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BCFD" w14:textId="2BB17090" w:rsidR="00E23804" w:rsidRPr="00B12D0D" w:rsidRDefault="00E23804" w:rsidP="00E238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2D0D">
        <w:rPr>
          <w:rFonts w:ascii="Arial" w:hAnsi="Arial" w:cs="Arial"/>
          <w:sz w:val="24"/>
          <w:szCs w:val="24"/>
        </w:rPr>
        <w:t xml:space="preserve">write a blog on difference between document &amp; window object in </w:t>
      </w:r>
      <w:r w:rsidRPr="00B12D0D">
        <w:rPr>
          <w:rFonts w:ascii="Arial" w:hAnsi="Arial" w:cs="Arial"/>
          <w:sz w:val="24"/>
          <w:szCs w:val="24"/>
        </w:rPr>
        <w:t>JavaScript?</w:t>
      </w:r>
    </w:p>
    <w:p w14:paraId="2DB320DF" w14:textId="52377DD0" w:rsidR="00E23804" w:rsidRPr="00B12D0D" w:rsidRDefault="00E23804" w:rsidP="00E2380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B12D0D">
        <w:rPr>
          <w:rFonts w:ascii="Arial" w:hAnsi="Arial" w:cs="Arial"/>
        </w:rPr>
        <w:t xml:space="preserve">Answer: </w:t>
      </w:r>
      <w:r w:rsidRPr="00B12D0D">
        <w:rPr>
          <w:rFonts w:ascii="Arial" w:hAnsi="Arial" w:cs="Arial"/>
          <w:color w:val="000000"/>
        </w:rPr>
        <w:t xml:space="preserve">The document object represents your web </w:t>
      </w:r>
      <w:r w:rsidRPr="00B12D0D">
        <w:rPr>
          <w:rFonts w:ascii="Arial" w:hAnsi="Arial" w:cs="Arial"/>
          <w:color w:val="000000"/>
        </w:rPr>
        <w:t>page. If</w:t>
      </w:r>
      <w:r w:rsidRPr="00B12D0D">
        <w:rPr>
          <w:rFonts w:ascii="Arial" w:hAnsi="Arial" w:cs="Arial"/>
          <w:color w:val="000000"/>
        </w:rPr>
        <w:t xml:space="preserve"> you want to access any element in an HTML page, you always start with accessing the document </w:t>
      </w:r>
      <w:r w:rsidRPr="00B12D0D">
        <w:rPr>
          <w:rFonts w:ascii="Arial" w:hAnsi="Arial" w:cs="Arial"/>
          <w:color w:val="000000"/>
        </w:rPr>
        <w:t>object. Below</w:t>
      </w:r>
      <w:r w:rsidRPr="00B12D0D">
        <w:rPr>
          <w:rFonts w:ascii="Arial" w:hAnsi="Arial" w:cs="Arial"/>
          <w:color w:val="000000"/>
        </w:rPr>
        <w:t xml:space="preserve"> are some examples of how you can use the document object to access and manipulate HTML.</w:t>
      </w:r>
    </w:p>
    <w:p w14:paraId="5161D010" w14:textId="35E2743F" w:rsidR="00E23804" w:rsidRPr="00B12D0D" w:rsidRDefault="00E23804" w:rsidP="00E23804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B12D0D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Properties of document:</w:t>
      </w:r>
    </w:p>
    <w:p w14:paraId="69334AA3" w14:textId="1427AF09" w:rsidR="00E23804" w:rsidRPr="00B12D0D" w:rsidRDefault="00E23804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B12D0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Cookie:</w:t>
      </w:r>
      <w:r w:rsidRPr="00E23804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It returns the cookie of the current document.</w:t>
      </w:r>
    </w:p>
    <w:p w14:paraId="5172B207" w14:textId="03D5EE49" w:rsidR="00E23804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Body: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returns the contents of the body element.</w:t>
      </w:r>
    </w:p>
    <w:p w14:paraId="412320F7" w14:textId="3F27B3F1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octype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returns the document’s doctype.</w:t>
      </w:r>
    </w:p>
    <w:p w14:paraId="712EFFBC" w14:textId="7F06E2ED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URL: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returns the complete URL of the document.</w:t>
      </w:r>
    </w:p>
    <w:p w14:paraId="463C9130" w14:textId="066E4752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Title: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returns the title element of the document.</w:t>
      </w:r>
    </w:p>
    <w:p w14:paraId="4FB2D90C" w14:textId="06984B2D" w:rsidR="001340DB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Head: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returns the head element of the document.</w:t>
      </w:r>
    </w:p>
    <w:p w14:paraId="1B88C163" w14:textId="77777777" w:rsidR="00B12D0D" w:rsidRPr="00B12D0D" w:rsidRDefault="00B12D0D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2DAFA14" w14:textId="05B8CA21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1D2F06F1" w14:textId="3E822CE4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14:paraId="230107F0" w14:textId="2C4D5505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2DC37856" w14:textId="497F98A0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B12D0D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Properties of </w:t>
      </w:r>
      <w:r w:rsidRPr="00B12D0D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Window:</w:t>
      </w:r>
    </w:p>
    <w:p w14:paraId="3F0F1A47" w14:textId="416FDBB4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7B4C4DEC" w14:textId="2696F727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Full screen: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This property indicates whether the window is displayed on full screen or not.</w:t>
      </w:r>
    </w:p>
    <w:p w14:paraId="08944C7E" w14:textId="73A483BE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Inner height: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is used to get the height of the content area of the browser window.</w:t>
      </w:r>
    </w:p>
    <w:p w14:paraId="31169CA7" w14:textId="095F0A29" w:rsidR="001340DB" w:rsidRPr="00B12D0D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Inner width: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is used to get the width of the content area of the browser window</w:t>
      </w:r>
    </w:p>
    <w:p w14:paraId="1E157D5F" w14:textId="3AD6F063" w:rsidR="001340DB" w:rsidRPr="00B12D0D" w:rsidRDefault="00B12D0D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N</w:t>
      </w:r>
      <w:r w:rsidR="001340DB"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ame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It contains the name of the referenced window.</w:t>
      </w:r>
    </w:p>
    <w:p w14:paraId="62D0D0E4" w14:textId="515E7F64" w:rsidR="00B12D0D" w:rsidRPr="00B12D0D" w:rsidRDefault="00B12D0D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Tool bar: </w:t>
      </w:r>
      <w:r w:rsidRPr="00B12D0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will result in the toolbar object, whose visibility can be toggled in the window.</w:t>
      </w:r>
    </w:p>
    <w:p w14:paraId="2E5F7188" w14:textId="77777777" w:rsidR="001340DB" w:rsidRPr="00E23804" w:rsidRDefault="001340DB" w:rsidP="00E238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4B926D01" w14:textId="77777777" w:rsidR="00E23804" w:rsidRPr="00B12D0D" w:rsidRDefault="00E23804" w:rsidP="00E23804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10C065C2" w14:textId="77777777" w:rsidR="00E23804" w:rsidRPr="00B12D0D" w:rsidRDefault="00E23804" w:rsidP="00E23804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606692CA" w14:textId="77777777" w:rsidR="00E23804" w:rsidRPr="00B12D0D" w:rsidRDefault="00E23804" w:rsidP="00E2380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</w:p>
    <w:p w14:paraId="51381F6D" w14:textId="4C00C694" w:rsidR="00E23804" w:rsidRPr="00B12D0D" w:rsidRDefault="00E23804" w:rsidP="00E23804">
      <w:pPr>
        <w:ind w:left="360"/>
        <w:rPr>
          <w:rFonts w:ascii="Arial" w:hAnsi="Arial" w:cs="Arial"/>
          <w:sz w:val="24"/>
          <w:szCs w:val="24"/>
        </w:rPr>
      </w:pPr>
    </w:p>
    <w:sectPr w:rsidR="00E23804" w:rsidRPr="00B1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A83"/>
    <w:multiLevelType w:val="hybridMultilevel"/>
    <w:tmpl w:val="51941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C4939"/>
    <w:multiLevelType w:val="multilevel"/>
    <w:tmpl w:val="B0F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144524">
    <w:abstractNumId w:val="0"/>
  </w:num>
  <w:num w:numId="2" w16cid:durableId="24858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04"/>
    <w:rsid w:val="001340DB"/>
    <w:rsid w:val="00B12D0D"/>
    <w:rsid w:val="00E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8CE5"/>
  <w15:chartTrackingRefBased/>
  <w15:docId w15:val="{66B62BF9-FBD6-4C2B-B092-EED0DE69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3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2023-02-18T19:00:00Z</dcterms:created>
  <dcterms:modified xsi:type="dcterms:W3CDTF">2023-02-18T19:29:00Z</dcterms:modified>
</cp:coreProperties>
</file>