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02E2AA0" w:rsidP="273608DE" w:rsidRDefault="302E2AA0" w14:paraId="67D88541" w14:textId="537866F6">
      <w:pPr>
        <w:rPr>
          <w:rFonts w:cs="Calibri" w:cstheme="minorAscii"/>
          <w:b w:val="1"/>
          <w:bCs w:val="1"/>
          <w:sz w:val="24"/>
          <w:szCs w:val="24"/>
        </w:rPr>
      </w:pPr>
      <w:r w:rsidRPr="74338BB2" w:rsidR="302E2AA0">
        <w:rPr>
          <w:rFonts w:cs="Calibri" w:cstheme="minorAscii"/>
          <w:b w:val="1"/>
          <w:bCs w:val="1"/>
          <w:sz w:val="24"/>
          <w:szCs w:val="24"/>
        </w:rPr>
        <w:t xml:space="preserve">Comcast </w:t>
      </w:r>
      <w:r w:rsidRPr="74338BB2" w:rsidR="79B6F7C9">
        <w:rPr>
          <w:rFonts w:cs="Calibri" w:cstheme="minorAscii"/>
          <w:b w:val="1"/>
          <w:bCs w:val="1"/>
          <w:sz w:val="24"/>
          <w:szCs w:val="24"/>
        </w:rPr>
        <w:t>Data</w:t>
      </w:r>
      <w:r w:rsidRPr="74338BB2" w:rsidR="302E2AA0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74338BB2" w:rsidR="302E2AA0">
        <w:rPr>
          <w:rFonts w:cs="Calibri" w:cstheme="minorAscii"/>
          <w:b w:val="1"/>
          <w:bCs w:val="1"/>
          <w:sz w:val="24"/>
          <w:szCs w:val="24"/>
        </w:rPr>
        <w:t>Destruction Attestation</w:t>
      </w:r>
    </w:p>
    <w:p w:rsidR="273608DE" w:rsidP="273608DE" w:rsidRDefault="273608DE" w14:paraId="6569E759">
      <w:pPr>
        <w:rPr>
          <w:b w:val="1"/>
          <w:bCs w:val="1"/>
        </w:rPr>
      </w:pPr>
    </w:p>
    <w:p w:rsidR="302E2AA0" w:rsidRDefault="302E2AA0" w14:paraId="7F64BB1F" w14:textId="6363C1AC">
      <w:r w:rsidR="302E2AA0">
        <w:rPr/>
        <w:t xml:space="preserve">I hereby attest that </w:t>
      </w:r>
      <w:r w:rsidRPr="74338BB2" w:rsidR="302E2AA0">
        <w:rPr>
          <w:i w:val="1"/>
          <w:iCs w:val="1"/>
          <w:color w:val="FF0000"/>
        </w:rPr>
        <w:t>&lt;vendor name&gt;</w:t>
      </w:r>
      <w:r w:rsidR="302E2AA0">
        <w:rPr/>
        <w:t xml:space="preserve"> has securely returned Comcast data if requested by Comcast and have securely destroyed all Comcast </w:t>
      </w:r>
      <w:r w:rsidR="276FA01C">
        <w:rPr/>
        <w:t xml:space="preserve">Data </w:t>
      </w:r>
      <w:r w:rsidR="302E2AA0">
        <w:rPr/>
        <w:t xml:space="preserve">including all electronic forms, paper, physical media, </w:t>
      </w:r>
      <w:r w:rsidR="302E2AA0">
        <w:rPr/>
        <w:t>backups</w:t>
      </w:r>
      <w:r w:rsidR="302E2AA0">
        <w:rPr/>
        <w:t xml:space="preserve"> and archival copies. Secure Destruction of data was conducted </w:t>
      </w:r>
      <w:r w:rsidR="302E2AA0">
        <w:rPr/>
        <w:t>in accordance with</w:t>
      </w:r>
      <w:r w:rsidR="302E2AA0">
        <w:rPr/>
        <w:t xml:space="preserve"> </w:t>
      </w:r>
      <w:r w:rsidR="302E2AA0">
        <w:rPr/>
        <w:t>minimum</w:t>
      </w:r>
      <w:r w:rsidR="302E2AA0">
        <w:rPr/>
        <w:t xml:space="preserve"> standards specified in the National Institute of Standards and Technology Special Publication 800 – 88 (NIST 800 – 88). </w:t>
      </w:r>
    </w:p>
    <w:p w:rsidR="302E2AA0" w:rsidRDefault="302E2AA0" w14:paraId="632D6E60" w14:textId="75A04587">
      <w:r w:rsidRPr="74338BB2" w:rsidR="302E2AA0">
        <w:rPr>
          <w:i w:val="1"/>
          <w:iCs w:val="1"/>
          <w:color w:val="FF0000"/>
        </w:rPr>
        <w:t>&lt;vendor name&gt;</w:t>
      </w:r>
      <w:r w:rsidR="302E2AA0">
        <w:rPr/>
        <w:t xml:space="preserve"> will </w:t>
      </w:r>
      <w:r w:rsidR="302E2AA0">
        <w:rPr/>
        <w:t>maintain</w:t>
      </w:r>
      <w:r w:rsidR="302E2AA0">
        <w:rPr/>
        <w:t xml:space="preserve"> all certificates of destruction where applicable to Comcast </w:t>
      </w:r>
      <w:r w:rsidR="39049C47">
        <w:rPr/>
        <w:t>Data</w:t>
      </w:r>
      <w:r w:rsidR="302E2AA0">
        <w:rPr/>
        <w:t xml:space="preserve">. </w:t>
      </w:r>
    </w:p>
    <w:p w:rsidR="273608DE" w:rsidRDefault="273608DE" w14:paraId="7434C844"/>
    <w:p w:rsidR="273608DE" w:rsidRDefault="273608DE" w14:paraId="4D898D60"/>
    <w:p w:rsidR="302E2AA0" w:rsidRDefault="302E2AA0" w14:paraId="1888AC5E">
      <w:r w:rsidR="302E2AA0">
        <w:rPr/>
        <w:t xml:space="preserve">____________________________________________________                    </w:t>
      </w:r>
    </w:p>
    <w:p w:rsidR="302E2AA0" w:rsidRDefault="302E2AA0" w14:paraId="2E8C2FE1" w14:textId="5208F0B1">
      <w:r w:rsidRPr="273608DE" w:rsidR="302E2AA0">
        <w:rPr>
          <w:i w:val="1"/>
          <w:iCs w:val="1"/>
          <w:color w:val="FF0000"/>
        </w:rPr>
        <w:t>&lt;vendor name&gt; Officer</w:t>
      </w:r>
      <w:r w:rsidR="302E2AA0">
        <w:rPr/>
        <w:t xml:space="preserve"> Name &amp; Title (please print name and title above)</w:t>
      </w:r>
    </w:p>
    <w:p w:rsidR="273608DE" w:rsidRDefault="273608DE" w14:paraId="27856424"/>
    <w:p w:rsidR="302E2AA0" w:rsidRDefault="302E2AA0" w14:paraId="7CE1B707">
      <w:r>
        <w:br/>
      </w:r>
      <w:r>
        <w:br/>
      </w:r>
    </w:p>
    <w:p w:rsidR="273608DE" w:rsidRDefault="273608DE" w14:paraId="2D107197"/>
    <w:p w:rsidR="302E2AA0" w:rsidRDefault="302E2AA0" w14:paraId="727FC0BE">
      <w:r w:rsidR="302E2AA0">
        <w:rPr/>
        <w:t>____________________________________________________</w:t>
      </w:r>
    </w:p>
    <w:p w:rsidR="302E2AA0" w:rsidRDefault="302E2AA0" w14:paraId="7BD78E3D" w14:textId="44A92F63">
      <w:r w:rsidRPr="273608DE" w:rsidR="302E2AA0">
        <w:rPr>
          <w:i w:val="1"/>
          <w:iCs w:val="1"/>
          <w:color w:val="FF0000"/>
        </w:rPr>
        <w:t>&lt;vendor name&gt; Officer</w:t>
      </w:r>
      <w:r w:rsidR="302E2AA0">
        <w:rPr/>
        <w:t xml:space="preserve"> Signature and Date (please provide signature and date above)</w:t>
      </w:r>
    </w:p>
    <w:p w:rsidR="273608DE" w:rsidRDefault="273608DE" w14:paraId="455CB2B4"/>
    <w:p w:rsidR="273608DE" w:rsidRDefault="273608DE" w14:paraId="59C87585"/>
    <w:p w:rsidR="273608DE" w:rsidP="273608DE" w:rsidRDefault="273608DE" w14:paraId="1C1B8540" w14:textId="44832468">
      <w:pPr>
        <w:pStyle w:val="Normal"/>
      </w:pPr>
    </w:p>
    <w:sectPr w:rsidR="0069426F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298" w:rsidP="00CE7F4D" w:rsidRDefault="00133298" w14:paraId="3D364639" w14:textId="77777777">
      <w:pPr>
        <w:spacing w:after="0" w:line="240" w:lineRule="auto"/>
      </w:pPr>
      <w:r>
        <w:separator/>
      </w:r>
    </w:p>
  </w:endnote>
  <w:endnote w:type="continuationSeparator" w:id="0">
    <w:p w:rsidR="00133298" w:rsidP="00CE7F4D" w:rsidRDefault="00133298" w14:paraId="7BDEA173" w14:textId="77777777">
      <w:pPr>
        <w:spacing w:after="0" w:line="240" w:lineRule="auto"/>
      </w:pPr>
      <w:r>
        <w:continuationSeparator/>
      </w:r>
    </w:p>
  </w:endnote>
  <w:endnote w:type="continuationNotice" w:id="1">
    <w:p w:rsidR="00133298" w:rsidRDefault="00133298" w14:paraId="2C99C96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E7F4D" w:rsidRDefault="00925FF4" w14:paraId="5CDF61AE" w14:textId="374A51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92A459C" wp14:editId="1FEAE3D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e2c4e30ae1f311c5c503183" descr="{&quot;HashCode&quot;:-49693057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925FF4" w:rsidR="00925FF4" w:rsidP="00925FF4" w:rsidRDefault="00925FF4" w14:paraId="294AE23B" w14:textId="5B5EADD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25FF4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Confidential (C)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92A459C">
              <v:stroke joinstyle="miter"/>
              <v:path gradientshapeok="t" o:connecttype="rect"/>
            </v:shapetype>
            <v:shape id="MSIPCM0e2c4e30ae1f311c5c503183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496930575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>
              <v:textbox inset=",0,,0">
                <w:txbxContent>
                  <w:p w:rsidRPr="00925FF4" w:rsidR="00925FF4" w:rsidP="00925FF4" w:rsidRDefault="00925FF4" w14:paraId="294AE23B" w14:textId="5B5EADD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25FF4">
                      <w:rPr>
                        <w:rFonts w:ascii="Calibri" w:hAnsi="Calibri" w:cs="Calibri"/>
                        <w:color w:val="000000"/>
                        <w:sz w:val="16"/>
                      </w:rPr>
                      <w:t>Confidential (C)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298" w:rsidP="00CE7F4D" w:rsidRDefault="00133298" w14:paraId="3C50B422" w14:textId="77777777">
      <w:pPr>
        <w:spacing w:after="0" w:line="240" w:lineRule="auto"/>
      </w:pPr>
      <w:r>
        <w:separator/>
      </w:r>
    </w:p>
  </w:footnote>
  <w:footnote w:type="continuationSeparator" w:id="0">
    <w:p w:rsidR="00133298" w:rsidP="00CE7F4D" w:rsidRDefault="00133298" w14:paraId="53B88AA6" w14:textId="77777777">
      <w:pPr>
        <w:spacing w:after="0" w:line="240" w:lineRule="auto"/>
      </w:pPr>
      <w:r>
        <w:continuationSeparator/>
      </w:r>
    </w:p>
  </w:footnote>
  <w:footnote w:type="continuationNotice" w:id="1">
    <w:p w:rsidR="00133298" w:rsidRDefault="00133298" w14:paraId="025FBB2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6F"/>
    <w:rsid w:val="000139D8"/>
    <w:rsid w:val="00095154"/>
    <w:rsid w:val="000E2C41"/>
    <w:rsid w:val="000E3A79"/>
    <w:rsid w:val="00133298"/>
    <w:rsid w:val="00204178"/>
    <w:rsid w:val="00260E2C"/>
    <w:rsid w:val="002A79EE"/>
    <w:rsid w:val="002C2EEC"/>
    <w:rsid w:val="002F1472"/>
    <w:rsid w:val="00315B54"/>
    <w:rsid w:val="00325F1D"/>
    <w:rsid w:val="00336489"/>
    <w:rsid w:val="003500EB"/>
    <w:rsid w:val="00381B16"/>
    <w:rsid w:val="0043206B"/>
    <w:rsid w:val="00470BB8"/>
    <w:rsid w:val="004B7DC5"/>
    <w:rsid w:val="004C7613"/>
    <w:rsid w:val="004F3BD1"/>
    <w:rsid w:val="00503BAD"/>
    <w:rsid w:val="00646F19"/>
    <w:rsid w:val="006532A6"/>
    <w:rsid w:val="006619FD"/>
    <w:rsid w:val="0069426F"/>
    <w:rsid w:val="00695722"/>
    <w:rsid w:val="00727D8E"/>
    <w:rsid w:val="00742B87"/>
    <w:rsid w:val="00762FDB"/>
    <w:rsid w:val="007F1823"/>
    <w:rsid w:val="00822219"/>
    <w:rsid w:val="008B61D1"/>
    <w:rsid w:val="00925FF4"/>
    <w:rsid w:val="00965A4D"/>
    <w:rsid w:val="009F1818"/>
    <w:rsid w:val="009F6C07"/>
    <w:rsid w:val="00A0426D"/>
    <w:rsid w:val="00A1373A"/>
    <w:rsid w:val="00A613E5"/>
    <w:rsid w:val="00B1088C"/>
    <w:rsid w:val="00B321C1"/>
    <w:rsid w:val="00B65956"/>
    <w:rsid w:val="00BB182F"/>
    <w:rsid w:val="00BE66D7"/>
    <w:rsid w:val="00C461F1"/>
    <w:rsid w:val="00C8405D"/>
    <w:rsid w:val="00CE3F2F"/>
    <w:rsid w:val="00CE7F4D"/>
    <w:rsid w:val="00D11499"/>
    <w:rsid w:val="00D20002"/>
    <w:rsid w:val="00D93EAC"/>
    <w:rsid w:val="00D97EEA"/>
    <w:rsid w:val="00DA39EC"/>
    <w:rsid w:val="00E43729"/>
    <w:rsid w:val="00E45619"/>
    <w:rsid w:val="00E613DC"/>
    <w:rsid w:val="00E617BD"/>
    <w:rsid w:val="00ED39BF"/>
    <w:rsid w:val="00F90A0F"/>
    <w:rsid w:val="00FE5959"/>
    <w:rsid w:val="26B0F81B"/>
    <w:rsid w:val="273608DE"/>
    <w:rsid w:val="276FA01C"/>
    <w:rsid w:val="29C7F5AD"/>
    <w:rsid w:val="2C09A77A"/>
    <w:rsid w:val="302E2AA0"/>
    <w:rsid w:val="39049C47"/>
    <w:rsid w:val="42F0F0D8"/>
    <w:rsid w:val="4AA056FA"/>
    <w:rsid w:val="5BEB5D87"/>
    <w:rsid w:val="6075F510"/>
    <w:rsid w:val="60F8D7AD"/>
    <w:rsid w:val="6263B89E"/>
    <w:rsid w:val="66714B15"/>
    <w:rsid w:val="6E799465"/>
    <w:rsid w:val="73A57BD4"/>
    <w:rsid w:val="74338BB2"/>
    <w:rsid w:val="79B6F7C9"/>
    <w:rsid w:val="7E16E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A5710"/>
  <w15:chartTrackingRefBased/>
  <w15:docId w15:val="{4A8507D6-1793-4505-8D5A-FC4A382D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F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7F4D"/>
  </w:style>
  <w:style w:type="paragraph" w:styleId="Footer">
    <w:name w:val="footer"/>
    <w:basedOn w:val="Normal"/>
    <w:link w:val="FooterChar"/>
    <w:uiPriority w:val="99"/>
    <w:unhideWhenUsed/>
    <w:rsid w:val="00CE7F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d4f8b4d3-5303-4f2e-8afb-bdbd914c9f77" xsi:nil="true"/>
    <lcf76f155ced4ddcb4097134ff3c332f xmlns="d4f8b4d3-5303-4f2e-8afb-bdbd914c9f77">
      <Terms xmlns="http://schemas.microsoft.com/office/infopath/2007/PartnerControls"/>
    </lcf76f155ced4ddcb4097134ff3c332f>
    <TaxCatchAll xmlns="0101aa18-b1d8-430a-9d71-a063eb0bd3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5D2D727F2B2489C0B748C28ED4EA3" ma:contentTypeVersion="17" ma:contentTypeDescription="Create a new document." ma:contentTypeScope="" ma:versionID="f27f77af7b6da8ce953f72f9af903049">
  <xsd:schema xmlns:xsd="http://www.w3.org/2001/XMLSchema" xmlns:xs="http://www.w3.org/2001/XMLSchema" xmlns:p="http://schemas.microsoft.com/office/2006/metadata/properties" xmlns:ns2="d4f8b4d3-5303-4f2e-8afb-bdbd914c9f77" xmlns:ns3="0101aa18-b1d8-430a-9d71-a063eb0bd393" targetNamespace="http://schemas.microsoft.com/office/2006/metadata/properties" ma:root="true" ma:fieldsID="a1d93dd881200f51612b9bf702c47e8e" ns2:_="" ns3:_="">
    <xsd:import namespace="d4f8b4d3-5303-4f2e-8afb-bdbd914c9f77"/>
    <xsd:import namespace="0101aa18-b1d8-430a-9d71-a063eb0bd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Owner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8b4d3-5303-4f2e-8afb-bdbd914c9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Owner" ma:index="14" nillable="true" ma:displayName="Owner" ma:format="Dropdown" ma:internalName="Owner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03bea8-3a38-4b57-ad86-c86acc1ab4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1aa18-b1d8-430a-9d71-a063eb0bd3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70a97b-ec24-422a-ba04-5c36b5139b41}" ma:internalName="TaxCatchAll" ma:showField="CatchAllData" ma:web="0101aa18-b1d8-430a-9d71-a063eb0bd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92F33B-92D6-4237-921C-423313C76CCE}">
  <ds:schemaRefs>
    <ds:schemaRef ds:uri="http://schemas.microsoft.com/office/2006/metadata/properties"/>
    <ds:schemaRef ds:uri="http://schemas.microsoft.com/office/infopath/2007/PartnerControls"/>
    <ds:schemaRef ds:uri="d4f8b4d3-5303-4f2e-8afb-bdbd914c9f77"/>
  </ds:schemaRefs>
</ds:datastoreItem>
</file>

<file path=customXml/itemProps2.xml><?xml version="1.0" encoding="utf-8"?>
<ds:datastoreItem xmlns:ds="http://schemas.openxmlformats.org/officeDocument/2006/customXml" ds:itemID="{C091579B-384C-4031-A483-9DB8B7332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44099-9E5D-4DC4-B67D-663A635E78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Comcast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Kelly</dc:creator>
  <cp:keywords/>
  <dc:description/>
  <cp:lastModifiedBy>Toler, Arthur</cp:lastModifiedBy>
  <cp:revision>35</cp:revision>
  <dcterms:created xsi:type="dcterms:W3CDTF">2019-05-08T22:24:00Z</dcterms:created>
  <dcterms:modified xsi:type="dcterms:W3CDTF">2023-09-11T22:35:03Z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0x010100B475D2D727F2B2489C0B748C28ED4EA3</vt:lpwstr>
  </property>
  <property fmtid="{D5CDD505-2E9C-101B-9397-08002B2CF9AE}" pid="3" name="Order">
    <vt:r8>2358300</vt:r8>
  </property>
  <property fmtid="{D5CDD505-2E9C-101B-9397-08002B2CF9AE}" pid="4" name="ComplianceAssetId">
    <vt:lpwstr/>
  </property>
  <property fmtid="{D5CDD505-2E9C-101B-9397-08002B2CF9AE}" pid="5" name="MSIP_Label_15652fe2-2b59-4d95-925c-ee86d789ff67_Enabled">
    <vt:lpwstr>true</vt:lpwstr>
  </property>
  <property fmtid="{D5CDD505-2E9C-101B-9397-08002B2CF9AE}" pid="6" name="MSIP_Label_15652fe2-2b59-4d95-925c-ee86d789ff67_SetDate">
    <vt:lpwstr>2022-05-19T17:04:06Z</vt:lpwstr>
  </property>
  <property fmtid="{D5CDD505-2E9C-101B-9397-08002B2CF9AE}" pid="7" name="MSIP_Label_15652fe2-2b59-4d95-925c-ee86d789ff67_Method">
    <vt:lpwstr>Privileged</vt:lpwstr>
  </property>
  <property fmtid="{D5CDD505-2E9C-101B-9397-08002B2CF9AE}" pid="8" name="MSIP_Label_15652fe2-2b59-4d95-925c-ee86d789ff67_Name">
    <vt:lpwstr>Confidential (C)</vt:lpwstr>
  </property>
  <property fmtid="{D5CDD505-2E9C-101B-9397-08002B2CF9AE}" pid="9" name="MSIP_Label_15652fe2-2b59-4d95-925c-ee86d789ff67_SiteId">
    <vt:lpwstr>906aefe9-76a7-4f65-b82d-5ec20775d5aa</vt:lpwstr>
  </property>
  <property fmtid="{D5CDD505-2E9C-101B-9397-08002B2CF9AE}" pid="10" name="MSIP_Label_15652fe2-2b59-4d95-925c-ee86d789ff67_ActionId">
    <vt:lpwstr>c82e6c10-d902-4623-983c-afceb9ff0719</vt:lpwstr>
  </property>
  <property fmtid="{D5CDD505-2E9C-101B-9397-08002B2CF9AE}" pid="11" name="MSIP_Label_15652fe2-2b59-4d95-925c-ee86d789ff67_ContentBits">
    <vt:lpwstr>2</vt:lpwstr>
  </property>
  <property fmtid="{D5CDD505-2E9C-101B-9397-08002B2CF9AE}" pid="12" name="MediaServiceImageTags">
    <vt:lpwstr/>
  </property>
</Properties>
</file>