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1B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015AB65" w:rsidR="001B1B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00027A">
        <w:rPr>
          <w:sz w:val="24"/>
          <w:szCs w:val="24"/>
        </w:rPr>
        <w:t xml:space="preserve">  -- </w:t>
      </w:r>
      <w:r w:rsidR="0000027A" w:rsidRPr="0000027A">
        <w:rPr>
          <w:color w:val="00B0F0"/>
          <w:sz w:val="24"/>
          <w:szCs w:val="24"/>
        </w:rPr>
        <w:t>expression</w:t>
      </w:r>
    </w:p>
    <w:p w14:paraId="00000003" w14:textId="2C230FAD" w:rsidR="001B1B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0027A">
        <w:rPr>
          <w:sz w:val="24"/>
          <w:szCs w:val="24"/>
        </w:rPr>
        <w:t>--</w:t>
      </w:r>
      <w:r w:rsidR="0000027A" w:rsidRPr="0000027A">
        <w:rPr>
          <w:color w:val="00B0F0"/>
          <w:sz w:val="24"/>
          <w:szCs w:val="24"/>
        </w:rPr>
        <w:t>values</w:t>
      </w:r>
    </w:p>
    <w:p w14:paraId="00000004" w14:textId="2609B627" w:rsidR="001B1B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0027A">
        <w:rPr>
          <w:sz w:val="24"/>
          <w:szCs w:val="24"/>
        </w:rPr>
        <w:t>--</w:t>
      </w:r>
      <w:r w:rsidR="0000027A" w:rsidRPr="0000027A">
        <w:rPr>
          <w:color w:val="00B0F0"/>
          <w:sz w:val="24"/>
          <w:szCs w:val="24"/>
        </w:rPr>
        <w:t>values</w:t>
      </w:r>
    </w:p>
    <w:p w14:paraId="00000005" w14:textId="5963A3BA" w:rsidR="001B1B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0027A">
        <w:rPr>
          <w:sz w:val="24"/>
          <w:szCs w:val="24"/>
        </w:rPr>
        <w:t xml:space="preserve"> --</w:t>
      </w:r>
      <w:r w:rsidR="0000027A" w:rsidRPr="0000027A">
        <w:rPr>
          <w:color w:val="00B0F0"/>
          <w:sz w:val="24"/>
          <w:szCs w:val="24"/>
        </w:rPr>
        <w:t>expression</w:t>
      </w:r>
    </w:p>
    <w:p w14:paraId="00000006" w14:textId="023F91FF" w:rsidR="001B1B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0027A">
        <w:rPr>
          <w:sz w:val="24"/>
          <w:szCs w:val="24"/>
        </w:rPr>
        <w:t>--</w:t>
      </w:r>
      <w:r w:rsidR="0000027A" w:rsidRPr="0000027A">
        <w:rPr>
          <w:color w:val="00B0F0"/>
          <w:sz w:val="24"/>
          <w:szCs w:val="24"/>
        </w:rPr>
        <w:t>expression</w:t>
      </w:r>
    </w:p>
    <w:p w14:paraId="00000007" w14:textId="4D18A29D" w:rsidR="001B1B32" w:rsidRDefault="0000027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--</w:t>
      </w:r>
      <w:r w:rsidRPr="0000027A">
        <w:rPr>
          <w:color w:val="00B0F0"/>
          <w:sz w:val="24"/>
          <w:szCs w:val="24"/>
        </w:rPr>
        <w:t>expression</w:t>
      </w:r>
    </w:p>
    <w:p w14:paraId="00000008" w14:textId="563CA7E5" w:rsidR="001B1B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00027A">
        <w:rPr>
          <w:sz w:val="24"/>
          <w:szCs w:val="24"/>
        </w:rPr>
        <w:t xml:space="preserve">– </w:t>
      </w:r>
      <w:r w:rsidR="0000027A" w:rsidRPr="0000027A">
        <w:rPr>
          <w:color w:val="00B0F0"/>
          <w:sz w:val="24"/>
          <w:szCs w:val="24"/>
        </w:rPr>
        <w:t>value</w:t>
      </w:r>
    </w:p>
    <w:p w14:paraId="00000009" w14:textId="77777777" w:rsidR="001B1B32" w:rsidRDefault="001B1B32">
      <w:pPr>
        <w:spacing w:before="220"/>
      </w:pPr>
    </w:p>
    <w:p w14:paraId="0000000A" w14:textId="77777777" w:rsidR="001B1B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0A4EF8F" w:rsidR="001B1B32" w:rsidRPr="0000027A" w:rsidRDefault="0000027A">
      <w:pPr>
        <w:spacing w:before="220"/>
        <w:rPr>
          <w:color w:val="00B0F0"/>
          <w:sz w:val="24"/>
          <w:szCs w:val="24"/>
        </w:rPr>
      </w:pPr>
      <w:r w:rsidRPr="0000027A">
        <w:rPr>
          <w:color w:val="00B0F0"/>
          <w:sz w:val="24"/>
          <w:szCs w:val="24"/>
        </w:rPr>
        <w:t xml:space="preserve">Variable is the one which is used to store values(including strings) </w:t>
      </w:r>
      <w:r w:rsidR="008B4BFB">
        <w:rPr>
          <w:color w:val="00B0F0"/>
          <w:sz w:val="24"/>
          <w:szCs w:val="24"/>
        </w:rPr>
        <w:t>and string is a datatype</w:t>
      </w:r>
      <w:r w:rsidR="00323367">
        <w:rPr>
          <w:color w:val="00B0F0"/>
          <w:sz w:val="24"/>
          <w:szCs w:val="24"/>
        </w:rPr>
        <w:t xml:space="preserve"> which isa </w:t>
      </w:r>
      <w:r w:rsidR="00323367">
        <w:rPr>
          <w:color w:val="00B0F0"/>
          <w:sz w:val="24"/>
          <w:szCs w:val="24"/>
        </w:rPr>
        <w:t>collection of characters put in a single quote or double quotes</w:t>
      </w:r>
    </w:p>
    <w:p w14:paraId="0000000C" w14:textId="77777777" w:rsidR="001B1B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00C8341" w14:textId="628718FD" w:rsidR="00323367" w:rsidRDefault="00323367">
      <w:pPr>
        <w:spacing w:before="2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Strings-collection of characters put in a single quote or double quotes</w:t>
      </w:r>
    </w:p>
    <w:p w14:paraId="73D6979F" w14:textId="071AD718" w:rsidR="00323367" w:rsidRDefault="002A73CD">
      <w:pPr>
        <w:spacing w:before="2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E.g.  “ Hello World”</w:t>
      </w:r>
    </w:p>
    <w:p w14:paraId="09D6AEFE" w14:textId="27862CD0" w:rsidR="00323367" w:rsidRDefault="00323367">
      <w:pPr>
        <w:spacing w:before="2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 Integer-it contains both positive and negative whole numbers</w:t>
      </w:r>
      <w:r w:rsidR="002A73CD">
        <w:rPr>
          <w:color w:val="00B0F0"/>
          <w:sz w:val="24"/>
          <w:szCs w:val="24"/>
        </w:rPr>
        <w:t>.</w:t>
      </w:r>
    </w:p>
    <w:p w14:paraId="6171FE54" w14:textId="2686BD9F" w:rsidR="002A73CD" w:rsidRDefault="002A73CD">
      <w:pPr>
        <w:spacing w:before="2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E.g. 1,2,3</w:t>
      </w:r>
    </w:p>
    <w:p w14:paraId="0000000D" w14:textId="1A254E5C" w:rsidR="001B1B32" w:rsidRDefault="00323367">
      <w:pPr>
        <w:spacing w:before="2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 Float-it contains real numbers with floating point presentation</w:t>
      </w:r>
    </w:p>
    <w:p w14:paraId="243BF1D8" w14:textId="121EAAC1" w:rsidR="002A73CD" w:rsidRPr="00323367" w:rsidRDefault="002A73CD">
      <w:pPr>
        <w:spacing w:before="2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E.g. 1.0,2.6,2.9</w:t>
      </w:r>
    </w:p>
    <w:p w14:paraId="0000000E" w14:textId="3D897346" w:rsidR="001B1B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D181101" w14:textId="6298AC38" w:rsidR="002A73CD" w:rsidRPr="002A73CD" w:rsidRDefault="002A73CD">
      <w:pPr>
        <w:spacing w:before="220"/>
        <w:rPr>
          <w:color w:val="00B0F0"/>
          <w:sz w:val="24"/>
          <w:szCs w:val="24"/>
        </w:rPr>
      </w:pPr>
      <w:r w:rsidRPr="002A73CD">
        <w:rPr>
          <w:color w:val="00B0F0"/>
          <w:sz w:val="24"/>
          <w:szCs w:val="24"/>
        </w:rPr>
        <w:t xml:space="preserve">An expression is a combination of values and operators. They will evaluate and give the solution. </w:t>
      </w:r>
    </w:p>
    <w:p w14:paraId="0000000F" w14:textId="1613D0AA" w:rsidR="001B1B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138C7F4" w14:textId="7B3FC306" w:rsidR="002A73CD" w:rsidRPr="00C254E0" w:rsidRDefault="00C254E0">
      <w:pPr>
        <w:spacing w:before="220"/>
        <w:rPr>
          <w:color w:val="00B0F0"/>
          <w:sz w:val="24"/>
          <w:szCs w:val="24"/>
        </w:rPr>
      </w:pPr>
      <w:r w:rsidRPr="00C254E0">
        <w:rPr>
          <w:color w:val="00B0F0"/>
          <w:sz w:val="24"/>
          <w:szCs w:val="24"/>
        </w:rPr>
        <w:t>An expression evaluates to a single value and a statement does not.</w:t>
      </w:r>
    </w:p>
    <w:p w14:paraId="00000010" w14:textId="77777777" w:rsidR="001B1B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1B1B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14:paraId="00000012" w14:textId="67376EB3" w:rsidR="001B1B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49EC99A" w14:textId="72762CA6" w:rsidR="00C254E0" w:rsidRPr="00C254E0" w:rsidRDefault="00C254E0">
      <w:pPr>
        <w:spacing w:before="220"/>
        <w:rPr>
          <w:color w:val="00B0F0"/>
          <w:sz w:val="24"/>
          <w:szCs w:val="24"/>
        </w:rPr>
      </w:pPr>
      <w:r w:rsidRPr="00C254E0">
        <w:rPr>
          <w:color w:val="00B0F0"/>
          <w:sz w:val="24"/>
          <w:szCs w:val="24"/>
        </w:rPr>
        <w:t>22</w:t>
      </w:r>
    </w:p>
    <w:p w14:paraId="00000013" w14:textId="77777777" w:rsidR="001B1B32" w:rsidRDefault="001B1B32">
      <w:pPr>
        <w:spacing w:before="220"/>
      </w:pPr>
    </w:p>
    <w:p w14:paraId="00000014" w14:textId="77777777" w:rsidR="001B1B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B1B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5829C9AB" w:rsidR="001B1B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62A9523" w14:textId="4F233A6B" w:rsidR="00C254E0" w:rsidRPr="00C254E0" w:rsidRDefault="00C254E0">
      <w:pPr>
        <w:spacing w:before="220"/>
        <w:rPr>
          <w:color w:val="00B0F0"/>
          <w:sz w:val="24"/>
          <w:szCs w:val="24"/>
        </w:rPr>
      </w:pPr>
      <w:r w:rsidRPr="00C254E0">
        <w:rPr>
          <w:color w:val="00B0F0"/>
          <w:sz w:val="24"/>
          <w:szCs w:val="24"/>
        </w:rPr>
        <w:t>‘</w:t>
      </w:r>
      <w:proofErr w:type="spellStart"/>
      <w:r w:rsidRPr="00C254E0">
        <w:rPr>
          <w:color w:val="00B0F0"/>
          <w:sz w:val="24"/>
          <w:szCs w:val="24"/>
        </w:rPr>
        <w:t>spamspamspam</w:t>
      </w:r>
      <w:proofErr w:type="spellEnd"/>
      <w:r w:rsidRPr="00C254E0">
        <w:rPr>
          <w:color w:val="00B0F0"/>
          <w:sz w:val="24"/>
          <w:szCs w:val="24"/>
        </w:rPr>
        <w:t>’</w:t>
      </w:r>
    </w:p>
    <w:p w14:paraId="00000017" w14:textId="77777777" w:rsidR="001B1B32" w:rsidRDefault="001B1B32">
      <w:pPr>
        <w:spacing w:before="220"/>
        <w:rPr>
          <w:sz w:val="21"/>
          <w:szCs w:val="21"/>
          <w:highlight w:val="white"/>
        </w:rPr>
      </w:pPr>
    </w:p>
    <w:p w14:paraId="00000018" w14:textId="1584F47D" w:rsidR="001B1B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8A41C2E" w14:textId="7FD0DEF1" w:rsidR="00C254E0" w:rsidRPr="00C254E0" w:rsidRDefault="00C254E0">
      <w:pPr>
        <w:spacing w:before="220"/>
        <w:rPr>
          <w:color w:val="00B0F0"/>
          <w:sz w:val="24"/>
          <w:szCs w:val="24"/>
        </w:rPr>
      </w:pPr>
      <w:r w:rsidRPr="00C254E0">
        <w:rPr>
          <w:color w:val="00B0F0"/>
          <w:sz w:val="24"/>
          <w:szCs w:val="24"/>
        </w:rPr>
        <w:t>Variables name cannot start with numbers</w:t>
      </w:r>
    </w:p>
    <w:p w14:paraId="00000019" w14:textId="0B05CF4C" w:rsidR="001B1B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8EE40F1" w14:textId="73EC17A4" w:rsidR="00C254E0" w:rsidRPr="009674D3" w:rsidRDefault="009674D3">
      <w:pPr>
        <w:spacing w:before="220"/>
        <w:rPr>
          <w:color w:val="00B0F0"/>
          <w:sz w:val="24"/>
          <w:szCs w:val="24"/>
        </w:rPr>
      </w:pPr>
      <w:r w:rsidRPr="009674D3">
        <w:rPr>
          <w:color w:val="00B0F0"/>
          <w:sz w:val="24"/>
          <w:szCs w:val="24"/>
        </w:rPr>
        <w:t>Int()</w:t>
      </w:r>
    </w:p>
    <w:p w14:paraId="4353D48E" w14:textId="12159D4B" w:rsidR="009674D3" w:rsidRPr="009674D3" w:rsidRDefault="009674D3">
      <w:pPr>
        <w:spacing w:before="220"/>
        <w:rPr>
          <w:color w:val="00B0F0"/>
          <w:sz w:val="24"/>
          <w:szCs w:val="24"/>
        </w:rPr>
      </w:pPr>
      <w:r w:rsidRPr="009674D3">
        <w:rPr>
          <w:color w:val="00B0F0"/>
          <w:sz w:val="24"/>
          <w:szCs w:val="24"/>
        </w:rPr>
        <w:t>Float()</w:t>
      </w:r>
    </w:p>
    <w:p w14:paraId="62400555" w14:textId="7849404F" w:rsidR="009674D3" w:rsidRPr="009674D3" w:rsidRDefault="009674D3">
      <w:pPr>
        <w:spacing w:before="220"/>
        <w:rPr>
          <w:color w:val="00B0F0"/>
          <w:sz w:val="24"/>
          <w:szCs w:val="24"/>
        </w:rPr>
      </w:pPr>
      <w:r w:rsidRPr="009674D3">
        <w:rPr>
          <w:color w:val="00B0F0"/>
          <w:sz w:val="24"/>
          <w:szCs w:val="24"/>
        </w:rPr>
        <w:t>Str()</w:t>
      </w:r>
    </w:p>
    <w:p w14:paraId="0000001A" w14:textId="77777777" w:rsidR="001B1B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1B1B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6B00A26D" w:rsidR="001B1B32" w:rsidRPr="009674D3" w:rsidRDefault="009674D3">
      <w:pPr>
        <w:spacing w:before="220"/>
        <w:rPr>
          <w:color w:val="00B0F0"/>
          <w:sz w:val="24"/>
          <w:szCs w:val="24"/>
        </w:rPr>
      </w:pPr>
      <w:r w:rsidRPr="009674D3">
        <w:rPr>
          <w:color w:val="00B0F0"/>
          <w:sz w:val="24"/>
          <w:szCs w:val="24"/>
        </w:rPr>
        <w:t>String cannot concatenate with the integer so it shows error it can be fixed by keeping 99 in between the single or double quotes</w:t>
      </w:r>
    </w:p>
    <w:p w14:paraId="272D20EC" w14:textId="3D9588C9" w:rsidR="009674D3" w:rsidRPr="009674D3" w:rsidRDefault="009674D3" w:rsidP="009674D3">
      <w:pPr>
        <w:spacing w:before="220"/>
        <w:rPr>
          <w:color w:val="00B0F0"/>
          <w:sz w:val="24"/>
          <w:szCs w:val="24"/>
        </w:rPr>
      </w:pPr>
      <w:r w:rsidRPr="009674D3">
        <w:rPr>
          <w:color w:val="00B0F0"/>
          <w:sz w:val="24"/>
          <w:szCs w:val="24"/>
        </w:rPr>
        <w:t xml:space="preserve">'I have eaten ' + </w:t>
      </w:r>
      <w:r w:rsidRPr="009674D3">
        <w:rPr>
          <w:color w:val="00B0F0"/>
          <w:sz w:val="24"/>
          <w:szCs w:val="24"/>
        </w:rPr>
        <w:t>‘</w:t>
      </w:r>
      <w:r w:rsidRPr="009674D3">
        <w:rPr>
          <w:color w:val="00B0F0"/>
          <w:sz w:val="24"/>
          <w:szCs w:val="24"/>
        </w:rPr>
        <w:t xml:space="preserve">99 </w:t>
      </w:r>
      <w:r w:rsidRPr="009674D3">
        <w:rPr>
          <w:color w:val="00B0F0"/>
          <w:sz w:val="24"/>
          <w:szCs w:val="24"/>
        </w:rPr>
        <w:t>‘</w:t>
      </w:r>
      <w:r w:rsidRPr="009674D3">
        <w:rPr>
          <w:color w:val="00B0F0"/>
          <w:sz w:val="24"/>
          <w:szCs w:val="24"/>
        </w:rPr>
        <w:t>+ ' burritos.'</w:t>
      </w:r>
    </w:p>
    <w:p w14:paraId="1264259D" w14:textId="77777777" w:rsidR="009674D3" w:rsidRDefault="009674D3">
      <w:pPr>
        <w:spacing w:before="220"/>
        <w:rPr>
          <w:sz w:val="24"/>
          <w:szCs w:val="24"/>
        </w:rPr>
      </w:pPr>
    </w:p>
    <w:p w14:paraId="0000001D" w14:textId="77777777" w:rsidR="001B1B32" w:rsidRDefault="001B1B32">
      <w:pPr>
        <w:rPr>
          <w:sz w:val="24"/>
          <w:szCs w:val="24"/>
        </w:rPr>
      </w:pPr>
    </w:p>
    <w:sectPr w:rsidR="001B1B3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30ECC"/>
    <w:multiLevelType w:val="multilevel"/>
    <w:tmpl w:val="9FACF91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0893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B32"/>
    <w:rsid w:val="0000027A"/>
    <w:rsid w:val="001B1B32"/>
    <w:rsid w:val="002A73CD"/>
    <w:rsid w:val="00323367"/>
    <w:rsid w:val="008B4BFB"/>
    <w:rsid w:val="009674D3"/>
    <w:rsid w:val="00C254E0"/>
    <w:rsid w:val="00C4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FA72A"/>
  <w15:docId w15:val="{CA633533-6C1F-0240-B1ED-C47510F5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3</cp:revision>
  <dcterms:created xsi:type="dcterms:W3CDTF">2022-11-24T15:29:00Z</dcterms:created>
  <dcterms:modified xsi:type="dcterms:W3CDTF">2022-11-24T16:04:00Z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