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firstLine="720"/>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b w:val="1"/>
          <w:smallCaps w:val="1"/>
          <w:sz w:val="20"/>
          <w:szCs w:val="20"/>
          <w:rtl w:val="0"/>
        </w:rPr>
        <w:t xml:space="preserve">AMIT MALHOTRA</w:t>
      </w:r>
      <w:r w:rsidDel="00000000" w:rsidR="00000000" w:rsidRPr="00000000">
        <w:rPr>
          <w:rtl w:val="0"/>
        </w:rPr>
      </w:r>
    </w:p>
    <w:p w:rsidR="00000000" w:rsidDel="00000000" w:rsidP="00000000" w:rsidRDefault="00000000" w:rsidRPr="00000000" w14:paraId="00000002">
      <w:pPr>
        <w:spacing w:after="0" w:line="240" w:lineRule="auto"/>
        <w:ind w:firstLine="720"/>
        <w:jc w:val="center"/>
        <w:rPr>
          <w:rFonts w:ascii="Times New Roman" w:cs="Times New Roman" w:eastAsia="Times New Roman" w:hAnsi="Times New Roman"/>
          <w:b w:val="1"/>
          <w:smallCaps w:val="1"/>
          <w:sz w:val="20"/>
          <w:szCs w:val="20"/>
        </w:rPr>
      </w:pPr>
      <w:r w:rsidDel="00000000" w:rsidR="00000000" w:rsidRPr="00000000">
        <w:rPr>
          <w:rFonts w:ascii="Times New Roman" w:cs="Times New Roman" w:eastAsia="Times New Roman" w:hAnsi="Times New Roman"/>
          <w:b w:val="1"/>
          <w:smallCaps w:val="1"/>
          <w:sz w:val="20"/>
          <w:szCs w:val="20"/>
          <w:rtl w:val="0"/>
        </w:rPr>
        <w:t xml:space="preserve">HICKSVILLE, NY 11801</w:t>
      </w:r>
    </w:p>
    <w:p w:rsidR="00000000" w:rsidDel="00000000" w:rsidP="00000000" w:rsidRDefault="00000000" w:rsidRPr="00000000" w14:paraId="00000003">
      <w:pPr>
        <w:spacing w:after="0" w:line="240" w:lineRule="auto"/>
        <w:ind w:firstLine="720"/>
        <w:jc w:val="center"/>
        <w:rPr>
          <w:rFonts w:ascii="Times New Roman" w:cs="Times New Roman" w:eastAsia="Times New Roman" w:hAnsi="Times New Roman"/>
          <w:b w:val="1"/>
          <w:smallCaps w:val="1"/>
          <w:sz w:val="20"/>
          <w:szCs w:val="20"/>
        </w:rPr>
      </w:pPr>
      <w:r w:rsidDel="00000000" w:rsidR="00000000" w:rsidRPr="00000000">
        <w:rPr>
          <w:rFonts w:ascii="Times New Roman" w:cs="Times New Roman" w:eastAsia="Times New Roman" w:hAnsi="Times New Roman"/>
          <w:b w:val="1"/>
          <w:smallCaps w:val="1"/>
          <w:sz w:val="20"/>
          <w:szCs w:val="20"/>
          <w:rtl w:val="0"/>
        </w:rPr>
        <w:t xml:space="preserve">(917) 345-7516</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amit.malhotra1@gmail.com</w:t>
      </w:r>
    </w:p>
    <w:p w:rsidR="00000000" w:rsidDel="00000000" w:rsidP="00000000" w:rsidRDefault="00000000" w:rsidRPr="00000000" w14:paraId="00000005">
      <w:pPr>
        <w:rPr>
          <w:rFonts w:ascii="Times New Roman" w:cs="Times New Roman" w:eastAsia="Times New Roman" w:hAnsi="Times New Roman"/>
          <w:b w:val="1"/>
          <w:color w:val="353535"/>
          <w:sz w:val="20"/>
          <w:szCs w:val="20"/>
        </w:rPr>
      </w:pPr>
      <w:r w:rsidDel="00000000" w:rsidR="00000000" w:rsidRPr="00000000">
        <w:rPr>
          <w:rFonts w:ascii="Times New Roman" w:cs="Times New Roman" w:eastAsia="Times New Roman" w:hAnsi="Times New Roman"/>
          <w:b w:val="1"/>
          <w:color w:val="353535"/>
          <w:sz w:val="20"/>
          <w:szCs w:val="20"/>
          <w:rtl w:val="0"/>
        </w:rPr>
        <w:t xml:space="preserve">SUMMARY</w:t>
      </w:r>
    </w:p>
    <w:p w:rsidR="00000000" w:rsidDel="00000000" w:rsidP="00000000" w:rsidRDefault="00000000" w:rsidRPr="00000000" w14:paraId="00000006">
      <w:pPr>
        <w:rPr>
          <w:rFonts w:ascii="Times New Roman" w:cs="Times New Roman" w:eastAsia="Times New Roman" w:hAnsi="Times New Roman"/>
          <w:color w:val="353535"/>
          <w:sz w:val="20"/>
          <w:szCs w:val="20"/>
        </w:rPr>
      </w:pPr>
      <w:r w:rsidDel="00000000" w:rsidR="00000000" w:rsidRPr="00000000">
        <w:rPr>
          <w:rFonts w:ascii="Times New Roman" w:cs="Times New Roman" w:eastAsia="Times New Roman" w:hAnsi="Times New Roman"/>
          <w:color w:val="353535"/>
          <w:sz w:val="20"/>
          <w:szCs w:val="20"/>
          <w:rtl w:val="0"/>
        </w:rPr>
        <w:t xml:space="preserve">An accomplished professional who has extensive experience of analyzing current and potential business processes to identify clear opportunities for improvement.. With a background in streamlining and automating procedures. Vast experience in providing technology driven solutions to Enterprise Risk Management. Well suited for any techno functional role including but not limited to Sr. BA /Project manager etc.</w:t>
      </w:r>
    </w:p>
    <w:p w:rsidR="00000000" w:rsidDel="00000000" w:rsidP="00000000" w:rsidRDefault="00000000" w:rsidRPr="00000000" w14:paraId="00000007">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SKILLS &amp; INTERESTS:</w:t>
      </w:r>
    </w:p>
    <w:p w:rsidR="00000000" w:rsidDel="00000000" w:rsidP="00000000" w:rsidRDefault="00000000" w:rsidRPr="00000000" w14:paraId="00000008">
      <w:pPr>
        <w:spacing w:after="0" w:line="240" w:lineRule="auto"/>
        <w:ind w:left="2160" w:hanging="21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Business Consulting:</w:t>
      </w:r>
      <w:r w:rsidDel="00000000" w:rsidR="00000000" w:rsidRPr="00000000">
        <w:rPr>
          <w:rFonts w:ascii="Times New Roman" w:cs="Times New Roman" w:eastAsia="Times New Roman" w:hAnsi="Times New Roman"/>
          <w:sz w:val="20"/>
          <w:szCs w:val="20"/>
          <w:rtl w:val="0"/>
        </w:rPr>
        <w:t xml:space="preserve"> </w:t>
        <w:tab/>
        <w:t xml:space="preserve">Business Planning, Customer Relationship Management, Credit Risk (Basel II/III IRB, CCAR, PD, LGD EAD, etc.), Enterprise Risk Solutions, IT Solution Consulting</w:t>
      </w:r>
    </w:p>
    <w:p w:rsidR="00000000" w:rsidDel="00000000" w:rsidP="00000000" w:rsidRDefault="00000000" w:rsidRPr="00000000" w14:paraId="00000009">
      <w:pPr>
        <w:spacing w:after="0" w:line="240" w:lineRule="auto"/>
        <w:ind w:left="2160" w:hanging="21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Project Management:</w:t>
      </w:r>
      <w:r w:rsidDel="00000000" w:rsidR="00000000" w:rsidRPr="00000000">
        <w:rPr>
          <w:rFonts w:ascii="Times New Roman" w:cs="Times New Roman" w:eastAsia="Times New Roman" w:hAnsi="Times New Roman"/>
          <w:sz w:val="20"/>
          <w:szCs w:val="20"/>
          <w:rtl w:val="0"/>
        </w:rPr>
        <w:tab/>
        <w:t xml:space="preserve">Agile, Full SDLC, ALM, TFS</w:t>
      </w:r>
    </w:p>
    <w:p w:rsidR="00000000" w:rsidDel="00000000" w:rsidP="00000000" w:rsidRDefault="00000000" w:rsidRPr="00000000" w14:paraId="0000000A">
      <w:pPr>
        <w:spacing w:after="0" w:line="240" w:lineRule="auto"/>
        <w:ind w:left="2160" w:hanging="21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Applications:</w:t>
      </w:r>
      <w:r w:rsidDel="00000000" w:rsidR="00000000" w:rsidRPr="00000000">
        <w:rPr>
          <w:rFonts w:ascii="Times New Roman" w:cs="Times New Roman" w:eastAsia="Times New Roman" w:hAnsi="Times New Roman"/>
          <w:sz w:val="20"/>
          <w:szCs w:val="20"/>
          <w:rtl w:val="0"/>
        </w:rPr>
        <w:tab/>
        <w:t xml:space="preserve">Moody’s Products (Risk Analyst, Risk Origin, CRD, URD, CMM, RiskFoundation, RiskAuthority, Scenario Analyzer, etc.)</w:t>
      </w:r>
    </w:p>
    <w:p w:rsidR="00000000" w:rsidDel="00000000" w:rsidP="00000000" w:rsidRDefault="00000000" w:rsidRPr="00000000" w14:paraId="000000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Development:</w:t>
      </w:r>
      <w:r w:rsidDel="00000000" w:rsidR="00000000" w:rsidRPr="00000000">
        <w:rPr>
          <w:rFonts w:ascii="Times New Roman" w:cs="Times New Roman" w:eastAsia="Times New Roman" w:hAnsi="Times New Roman"/>
          <w:sz w:val="20"/>
          <w:szCs w:val="20"/>
          <w:rtl w:val="0"/>
        </w:rPr>
        <w:tab/>
        <w:tab/>
        <w:t xml:space="preserve">.NET 200x (C/C++, C#.NET, VB.NET) SSIS / BIDS Packages</w:t>
      </w:r>
    </w:p>
    <w:p w:rsidR="00000000" w:rsidDel="00000000" w:rsidP="00000000" w:rsidRDefault="00000000" w:rsidRPr="00000000" w14:paraId="0000000C">
      <w:pP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/Extended Store pros. Eclipse Development Suite / Borland JBuilder Dynamic SQL Scripter (Access like GUI) SQL Server/Sybase/Oracle SAS / WPS/ R/PHP /Perl/Python, Pega.</w:t>
      </w:r>
    </w:p>
    <w:p w:rsidR="00000000" w:rsidDel="00000000" w:rsidP="00000000" w:rsidRDefault="00000000" w:rsidRPr="00000000" w14:paraId="0000000D">
      <w:pPr>
        <w:spacing w:after="0" w:line="240" w:lineRule="auto"/>
        <w:rPr>
          <w:rFonts w:ascii="Times New Roman" w:cs="Times New Roman" w:eastAsia="Times New Roman" w:hAnsi="Times New Roman"/>
          <w:b w:val="1"/>
          <w:smallCaps w:val="1"/>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EXPERIENCE:</w:t>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Malhotra Enterprise Solutions LLC</w:t>
        <w:tab/>
        <w:tab/>
        <w:tab/>
        <w:tab/>
        <w:tab/>
        <w:tab/>
        <w:tab/>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President</w:t>
      </w:r>
    </w:p>
    <w:p w:rsidR="00000000" w:rsidDel="00000000" w:rsidP="00000000" w:rsidRDefault="00000000" w:rsidRPr="00000000" w14:paraId="00000011">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ab/>
        <w:tab/>
        <w:tab/>
        <w:tab/>
        <w:tab/>
        <w:tab/>
        <w:tab/>
        <w:tab/>
        <w:tab/>
        <w:tab/>
        <w:tab/>
        <w:tab/>
      </w:r>
      <w:r w:rsidDel="00000000" w:rsidR="00000000" w:rsidRPr="00000000">
        <w:rPr>
          <w:rFonts w:ascii="Times New Roman" w:cs="Times New Roman" w:eastAsia="Times New Roman" w:hAnsi="Times New Roman"/>
          <w:b w:val="1"/>
          <w:color w:val="000000"/>
          <w:sz w:val="20"/>
          <w:szCs w:val="20"/>
          <w:rtl w:val="0"/>
        </w:rPr>
        <w:t xml:space="preserve">Nov 2013 – Present</w:t>
      </w:r>
    </w:p>
    <w:p w:rsidR="00000000" w:rsidDel="00000000" w:rsidP="00000000" w:rsidRDefault="00000000" w:rsidRPr="00000000" w14:paraId="00000012">
      <w:pPr>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NOTE: General technical projects worked for some firms are highlighted below.</w:t>
      </w:r>
    </w:p>
    <w:p w:rsidR="00000000" w:rsidDel="00000000" w:rsidP="00000000" w:rsidRDefault="00000000" w:rsidRPr="00000000" w14:paraId="00000013">
      <w:pPr>
        <w:spacing w:after="0"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4">
      <w:pPr>
        <w:spacing w:after="144" w:before="144" w:line="240" w:lineRule="auto"/>
        <w:rPr>
          <w:rFonts w:ascii="Times New Roman" w:cs="Times New Roman" w:eastAsia="Times New Roman" w:hAnsi="Times New Roman"/>
          <w:b w:val="1"/>
          <w:color w:val="353535"/>
          <w:sz w:val="20"/>
          <w:szCs w:val="20"/>
        </w:rPr>
      </w:pPr>
      <w:r w:rsidDel="00000000" w:rsidR="00000000" w:rsidRPr="00000000">
        <w:rPr>
          <w:rFonts w:ascii="Times New Roman" w:cs="Times New Roman" w:eastAsia="Times New Roman" w:hAnsi="Times New Roman"/>
          <w:b w:val="1"/>
          <w:color w:val="353535"/>
          <w:sz w:val="20"/>
          <w:szCs w:val="20"/>
          <w:rtl w:val="0"/>
        </w:rPr>
        <w:t xml:space="preserve">Product Development: </w:t>
      </w:r>
    </w:p>
    <w:p w:rsidR="00000000" w:rsidDel="00000000" w:rsidP="00000000" w:rsidRDefault="00000000" w:rsidRPr="00000000" w14:paraId="00000015">
      <w:pPr>
        <w:numPr>
          <w:ilvl w:val="0"/>
          <w:numId w:val="4"/>
        </w:numPr>
        <w:spacing w:after="0" w:afterAutospacing="0" w:before="144" w:line="240" w:lineRule="auto"/>
        <w:ind w:left="720" w:hanging="360"/>
        <w:rPr>
          <w:rFonts w:ascii="Times New Roman" w:cs="Times New Roman" w:eastAsia="Times New Roman" w:hAnsi="Times New Roman"/>
          <w:color w:val="353535"/>
          <w:sz w:val="20"/>
          <w:szCs w:val="20"/>
        </w:rPr>
      </w:pPr>
      <w:r w:rsidDel="00000000" w:rsidR="00000000" w:rsidRPr="00000000">
        <w:rPr>
          <w:rFonts w:ascii="Times New Roman" w:cs="Times New Roman" w:eastAsia="Times New Roman" w:hAnsi="Times New Roman"/>
          <w:b w:val="1"/>
          <w:color w:val="353535"/>
          <w:sz w:val="20"/>
          <w:szCs w:val="20"/>
          <w:rtl w:val="0"/>
        </w:rPr>
        <w:t xml:space="preserve">AI Chatbot: </w:t>
      </w:r>
      <w:r w:rsidDel="00000000" w:rsidR="00000000" w:rsidRPr="00000000">
        <w:rPr>
          <w:rFonts w:ascii="Times New Roman" w:cs="Times New Roman" w:eastAsia="Times New Roman" w:hAnsi="Times New Roman"/>
          <w:color w:val="353535"/>
          <w:sz w:val="20"/>
          <w:szCs w:val="20"/>
          <w:rtl w:val="0"/>
        </w:rPr>
        <w:t xml:space="preserve">Designed, developed and deployed intelligent conversational voice/chat bots for various industries including but not limited to marketing, customer service, and professional in healthcare, real estate, sales etc. These bots exhibited and utilizes the power of deep learning processed data via highly sophisticated machine learning modules</w:t>
      </w:r>
    </w:p>
    <w:p w:rsidR="00000000" w:rsidDel="00000000" w:rsidP="00000000" w:rsidRDefault="00000000" w:rsidRPr="00000000" w14:paraId="00000016">
      <w:pPr>
        <w:numPr>
          <w:ilvl w:val="0"/>
          <w:numId w:val="4"/>
        </w:numPr>
        <w:spacing w:after="0" w:afterAutospacing="0" w:before="0" w:beforeAutospacing="0" w:line="240" w:lineRule="auto"/>
        <w:ind w:left="720" w:hanging="360"/>
        <w:rPr>
          <w:rFonts w:ascii="Times New Roman" w:cs="Times New Roman" w:eastAsia="Times New Roman" w:hAnsi="Times New Roman"/>
          <w:color w:val="353535"/>
          <w:sz w:val="20"/>
          <w:szCs w:val="20"/>
        </w:rPr>
      </w:pPr>
      <w:r w:rsidDel="00000000" w:rsidR="00000000" w:rsidRPr="00000000">
        <w:rPr>
          <w:rFonts w:ascii="Times New Roman" w:cs="Times New Roman" w:eastAsia="Times New Roman" w:hAnsi="Times New Roman"/>
          <w:b w:val="1"/>
          <w:color w:val="353535"/>
          <w:sz w:val="20"/>
          <w:szCs w:val="20"/>
          <w:rtl w:val="0"/>
        </w:rPr>
        <w:t xml:space="preserve">Credit Booster App</w:t>
      </w:r>
      <w:r w:rsidDel="00000000" w:rsidR="00000000" w:rsidRPr="00000000">
        <w:rPr>
          <w:rFonts w:ascii="Times New Roman" w:cs="Times New Roman" w:eastAsia="Times New Roman" w:hAnsi="Times New Roman"/>
          <w:color w:val="353535"/>
          <w:sz w:val="20"/>
          <w:szCs w:val="20"/>
          <w:rtl w:val="0"/>
        </w:rPr>
        <w:t xml:space="preserve">:   Integrated over 12 years of first hand risk management (credit and market risk) expertise in the implementation of a fully functional "Credit Booster" app (details on request)</w:t>
      </w:r>
    </w:p>
    <w:p w:rsidR="00000000" w:rsidDel="00000000" w:rsidP="00000000" w:rsidRDefault="00000000" w:rsidRPr="00000000" w14:paraId="00000017">
      <w:pPr>
        <w:numPr>
          <w:ilvl w:val="0"/>
          <w:numId w:val="4"/>
        </w:numPr>
        <w:spacing w:after="144" w:before="0" w:beforeAutospacing="0" w:line="240" w:lineRule="auto"/>
        <w:ind w:left="720" w:hanging="360"/>
        <w:rPr>
          <w:rFonts w:ascii="Times New Roman" w:cs="Times New Roman" w:eastAsia="Times New Roman" w:hAnsi="Times New Roman"/>
          <w:color w:val="353535"/>
          <w:sz w:val="20"/>
          <w:szCs w:val="20"/>
        </w:rPr>
      </w:pPr>
      <w:r w:rsidDel="00000000" w:rsidR="00000000" w:rsidRPr="00000000">
        <w:rPr>
          <w:rFonts w:ascii="Times New Roman" w:cs="Times New Roman" w:eastAsia="Times New Roman" w:hAnsi="Times New Roman"/>
          <w:b w:val="1"/>
          <w:color w:val="353535"/>
          <w:sz w:val="20"/>
          <w:szCs w:val="20"/>
          <w:rtl w:val="0"/>
        </w:rPr>
        <w:t xml:space="preserve">Revenue Maximization App:</w:t>
      </w:r>
      <w:r w:rsidDel="00000000" w:rsidR="00000000" w:rsidRPr="00000000">
        <w:rPr>
          <w:rFonts w:ascii="Times New Roman" w:cs="Times New Roman" w:eastAsia="Times New Roman" w:hAnsi="Times New Roman"/>
          <w:color w:val="353535"/>
          <w:sz w:val="20"/>
          <w:szCs w:val="20"/>
          <w:rtl w:val="0"/>
        </w:rPr>
        <w:t xml:space="preserve"> Developed in-house operating system automation AI bot that is solely based on pattern recognition and communicates with the existing voice/chat bots along with any App in the market. Built a handful of revenue generating services out of integration of all bots and in house apps.</w:t>
      </w:r>
    </w:p>
    <w:p w:rsidR="00000000" w:rsidDel="00000000" w:rsidP="00000000" w:rsidRDefault="00000000" w:rsidRPr="00000000" w14:paraId="00000018">
      <w:pPr>
        <w:spacing w:after="0" w:line="240" w:lineRule="auto"/>
        <w:rPr>
          <w:rFonts w:ascii="Times New Roman" w:cs="Times New Roman" w:eastAsia="Times New Roman" w:hAnsi="Times New Roman"/>
          <w:b w:val="1"/>
          <w:color w:val="353535"/>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353535"/>
          <w:sz w:val="20"/>
          <w:szCs w:val="20"/>
          <w:rtl w:val="0"/>
        </w:rPr>
        <w:t xml:space="preserve">As Technical Consultant/SME </w:t>
        <w:tab/>
        <w:tab/>
        <w:tab/>
        <w:tab/>
        <w:tab/>
        <w:tab/>
        <w:tab/>
        <w:tab/>
      </w:r>
      <w:r w:rsidDel="00000000" w:rsidR="00000000" w:rsidRPr="00000000">
        <w:rPr>
          <w:rtl w:val="0"/>
        </w:rPr>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53535"/>
          <w:sz w:val="20"/>
          <w:szCs w:val="20"/>
          <w:rtl w:val="0"/>
        </w:rPr>
        <w:t xml:space="preserve">Responsible for overseeing end-to-end data extensive implementation of Wholesale PD Models for Portfolios Small business, FI Insurance, CRE on </w:t>
      </w:r>
      <w:r w:rsidDel="00000000" w:rsidR="00000000" w:rsidRPr="00000000">
        <w:rPr>
          <w:rFonts w:ascii="Times New Roman" w:cs="Times New Roman" w:eastAsia="Times New Roman" w:hAnsi="Times New Roman"/>
          <w:b w:val="1"/>
          <w:color w:val="353535"/>
          <w:sz w:val="20"/>
          <w:szCs w:val="20"/>
          <w:rtl w:val="0"/>
        </w:rPr>
        <w:t xml:space="preserve">PNC Bank’s</w:t>
      </w:r>
      <w:r w:rsidDel="00000000" w:rsidR="00000000" w:rsidRPr="00000000">
        <w:rPr>
          <w:rFonts w:ascii="Times New Roman" w:cs="Times New Roman" w:eastAsia="Times New Roman" w:hAnsi="Times New Roman"/>
          <w:color w:val="353535"/>
          <w:sz w:val="20"/>
          <w:szCs w:val="20"/>
          <w:rtl w:val="0"/>
        </w:rPr>
        <w:t xml:space="preserve"> in house New Risk Rating Platform.</w:t>
      </w:r>
      <w:r w:rsidDel="00000000" w:rsidR="00000000" w:rsidRPr="00000000">
        <w:rPr>
          <w:rtl w:val="0"/>
        </w:rPr>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53535"/>
          <w:sz w:val="20"/>
          <w:szCs w:val="20"/>
          <w:rtl w:val="0"/>
        </w:rPr>
        <w:t xml:space="preserve"> </w:t>
      </w:r>
      <w:r w:rsidDel="00000000" w:rsidR="00000000" w:rsidRPr="00000000">
        <w:rPr>
          <w:rtl w:val="0"/>
        </w:rPr>
      </w:r>
    </w:p>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53535"/>
          <w:sz w:val="20"/>
          <w:szCs w:val="20"/>
          <w:rtl w:val="0"/>
        </w:rPr>
        <w:t xml:space="preserve">The broad responsibilities included were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353535"/>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Designing Model Prototypes(backend TSQL) covering end-to-end model implementation. These standalone prototypes </w:t>
      </w:r>
      <w:r w:rsidDel="00000000" w:rsidR="00000000" w:rsidRPr="00000000">
        <w:rPr>
          <w:rFonts w:ascii="Times New Roman" w:cs="Times New Roman" w:eastAsia="Times New Roman" w:hAnsi="Times New Roman"/>
          <w:color w:val="353535"/>
          <w:sz w:val="20"/>
          <w:szCs w:val="20"/>
          <w:rtl w:val="0"/>
        </w:rPr>
        <w:t xml:space="preserve">covered the entire</w:t>
      </w: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 process of capturing raw inputs to the calculation of ratios, scores, Rating and PDs for various purposes like Credit Appraisal, Regulatory Capital Calculation and Stress Testing PDs.</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Managed the third party vendors for data integration for rating calculation. Improved the data integration process by designing an efficient data schema and appropriate relation for the new Rating Platform Database. (TSQL)</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Oversaw data flow testing to run the model development data input batch through the third party tool for model implementation and accuracy testing of the results between excel based PD Calculator and rating calculated on the new rating platform (core of which is the new third party tool)</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Leading technical BRD for implementation of above PD models.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Managed SIT System Integration Team and oversaw the process, helped the team under the system specific requirements, helped them on defect detection process and resolutions. Also performed QC (quality checks) on their deliverables.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Worked with Strategy testing team to ensure proper implementation of ratios calculation logic(in Pega) on a third party application which did not have an out of box solution for financial spreading.</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Designed Model Implementation Accuracy Testing platform in SQL Server and later ported to Excel (an extension to model prototypes). The platform helps the bank to test accuracy of implementation from the initial stage of testing interim raw ratios calculation to transformations, to testing calculation of scores, implementation of warning signals/overrides to accuracy of Final PD ratings.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353535"/>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Worked with the business user (end user) </w:t>
      </w:r>
      <w:r w:rsidDel="00000000" w:rsidR="00000000" w:rsidRPr="00000000">
        <w:rPr>
          <w:rFonts w:ascii="Times New Roman" w:cs="Times New Roman" w:eastAsia="Times New Roman" w:hAnsi="Times New Roman"/>
          <w:color w:val="353535"/>
          <w:sz w:val="20"/>
          <w:szCs w:val="20"/>
          <w:rtl w:val="0"/>
        </w:rPr>
        <w:t xml:space="preserve">for the UAT</w:t>
      </w: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color w:val="353535"/>
          <w:sz w:val="20"/>
          <w:szCs w:val="20"/>
          <w:rtl w:val="0"/>
        </w:rPr>
        <w:t xml:space="preserve">of the model</w:t>
      </w: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 implemented by creating Base or Normal, Adverse and Severely Adverse test cases to run through for the newly implemented model </w:t>
      </w:r>
      <w:r w:rsidDel="00000000" w:rsidR="00000000" w:rsidRPr="00000000">
        <w:rPr>
          <w:rFonts w:ascii="Times New Roman" w:cs="Times New Roman" w:eastAsia="Times New Roman" w:hAnsi="Times New Roman"/>
          <w:color w:val="353535"/>
          <w:sz w:val="20"/>
          <w:szCs w:val="20"/>
          <w:rtl w:val="0"/>
        </w:rPr>
        <w:t xml:space="preserve">on a new</w:t>
      </w:r>
      <w:r w:rsidDel="00000000" w:rsidR="00000000" w:rsidRPr="00000000">
        <w:rPr>
          <w:rFonts w:ascii="Times New Roman" w:cs="Times New Roman" w:eastAsia="Times New Roman" w:hAnsi="Times New Roman"/>
          <w:b w:val="0"/>
          <w:i w:val="0"/>
          <w:smallCaps w:val="0"/>
          <w:strike w:val="0"/>
          <w:color w:val="353535"/>
          <w:sz w:val="20"/>
          <w:szCs w:val="20"/>
          <w:u w:val="none"/>
          <w:shd w:fill="auto" w:val="clear"/>
          <w:vertAlign w:val="baseline"/>
          <w:rtl w:val="0"/>
        </w:rPr>
        <w:t xml:space="preserve"> Risk Rating Platform for Stress Testing Purpose.  Initiated the end user testing thru demonstration of the UI IN UAT to get the buy in for model deployment.</w:t>
      </w:r>
    </w:p>
    <w:p w:rsidR="00000000" w:rsidDel="00000000" w:rsidP="00000000" w:rsidRDefault="00000000" w:rsidRPr="00000000" w14:paraId="00000025">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As global Head of IT Data Operations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closely with the firm’s partners in providing advice, recommendations, and information to enable the firm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Aptivaa)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grow. </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the business development process, provided business guidance on data management and technical support to all clients. </w:t>
      </w:r>
    </w:p>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As IT Program Manager</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 practicing Agile methodologies, managed </w:t>
      </w:r>
      <w:r w:rsidDel="00000000" w:rsidR="00000000" w:rsidRPr="00000000">
        <w:rPr>
          <w:rFonts w:ascii="Times New Roman" w:cs="Times New Roman" w:eastAsia="Times New Roman" w:hAnsi="Times New Roman"/>
          <w:sz w:val="20"/>
          <w:szCs w:val="20"/>
          <w:rtl w:val="0"/>
        </w:rPr>
        <w:t xml:space="preserve">the firm's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Promontory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anti money laundry (SWIFT/BIC code) software development team with respect to data, framework and reports.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customized </w:t>
      </w:r>
      <w:r w:rsidDel="00000000" w:rsidR="00000000" w:rsidRPr="00000000">
        <w:rPr>
          <w:rFonts w:ascii="Times New Roman" w:cs="Times New Roman" w:eastAsia="Times New Roman" w:hAnsi="Times New Roman"/>
          <w:sz w:val="20"/>
          <w:szCs w:val="20"/>
          <w:rtl w:val="0"/>
        </w:rPr>
        <w:t xml:space="preserve">solutions 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business team to present to their potential/existing clients. </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the delivery of customized modules written in  TSQL and custom reports as per Bank’s and its clients requirements.</w:t>
      </w:r>
    </w:p>
    <w:p w:rsidR="00000000" w:rsidDel="00000000" w:rsidP="00000000" w:rsidRDefault="00000000" w:rsidRPr="00000000" w14:paraId="0000002D">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As global Head of IT Data Operations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Oversaw the company’s partnership with global risk management service providers and actively established and maintained strong professional relationships (existing and prospective) with clients.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partner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Aptivaa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risk management-specific consulting company), to complete key functions including developing professional relationships, drafting business proposals and producing business presentations.</w:t>
      </w:r>
    </w:p>
    <w:p w:rsidR="00000000" w:rsidDel="00000000" w:rsidP="00000000" w:rsidRDefault="00000000" w:rsidRPr="00000000" w14:paraId="00000031">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As </w:t>
      </w:r>
      <w:r w:rsidDel="00000000" w:rsidR="00000000" w:rsidRPr="00000000">
        <w:rPr>
          <w:rFonts w:ascii="Times New Roman" w:cs="Times New Roman" w:eastAsia="Times New Roman" w:hAnsi="Times New Roman"/>
          <w:b w:val="1"/>
          <w:color w:val="353535"/>
          <w:sz w:val="20"/>
          <w:szCs w:val="20"/>
          <w:rtl w:val="0"/>
        </w:rPr>
        <w:t xml:space="preserve">Technical Consultant/SME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Delivered an integration solution to client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Synovus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Financial Corporation), </w:t>
      </w:r>
      <w:r w:rsidDel="00000000" w:rsidR="00000000" w:rsidRPr="00000000">
        <w:rPr>
          <w:rFonts w:ascii="Times New Roman" w:cs="Times New Roman" w:eastAsia="Times New Roman" w:hAnsi="Times New Roman"/>
          <w:sz w:val="20"/>
          <w:szCs w:val="20"/>
          <w:rtl w:val="0"/>
        </w:rPr>
        <w:t xml:space="preserve">composed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30+ regional banks, for their Basel II and CCAR reporting process. In the process acted as an interface between business units, technology, support, and data management teams. </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Identified problems &amp; inconsistencies with existing reporting process and recommended improvements.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the business development process, provided business guidance on data management and technical support.</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on analyzing the business requirements in close </w:t>
      </w:r>
      <w:r w:rsidDel="00000000" w:rsidR="00000000" w:rsidRPr="00000000">
        <w:rPr>
          <w:rFonts w:ascii="Times New Roman" w:cs="Times New Roman" w:eastAsia="Times New Roman" w:hAnsi="Times New Roman"/>
          <w:sz w:val="20"/>
          <w:szCs w:val="20"/>
          <w:rtl w:val="0"/>
        </w:rPr>
        <w:t xml:space="preserve">coordination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IT with respect to data(TSQL), framework, reports, and customized modules and reports as per Bank’s requirements.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3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CopalAmba (Moody’s Analytics)</w:t>
        <w:tab/>
        <w:tab/>
        <w:tab/>
        <w:tab/>
        <w:tab/>
        <w:tab/>
        <w:tab/>
        <w:t xml:space="preserve">May 2015 – Nov 2015</w:t>
      </w:r>
    </w:p>
    <w:p w:rsidR="00000000" w:rsidDel="00000000" w:rsidP="00000000" w:rsidRDefault="00000000" w:rsidRPr="00000000" w14:paraId="0000003A">
      <w:pPr>
        <w:spacing w:after="0" w:line="240" w:lineRule="auto"/>
        <w:rPr>
          <w:rFonts w:ascii="Times New Roman" w:cs="Times New Roman" w:eastAsia="Times New Roman" w:hAnsi="Times New Roman"/>
          <w:b w:val="0"/>
          <w:i w:val="1"/>
          <w:smallCaps w:val="0"/>
          <w:color w:val="000000"/>
          <w:sz w:val="20"/>
          <w:szCs w:val="20"/>
        </w:rPr>
      </w:pPr>
      <w:r w:rsidDel="00000000" w:rsidR="00000000" w:rsidRPr="00000000">
        <w:rPr>
          <w:rFonts w:ascii="Times New Roman" w:cs="Times New Roman" w:eastAsia="Times New Roman" w:hAnsi="Times New Roman"/>
          <w:b w:val="0"/>
          <w:i w:val="1"/>
          <w:smallCaps w:val="0"/>
          <w:color w:val="000000"/>
          <w:sz w:val="20"/>
          <w:szCs w:val="20"/>
          <w:rtl w:val="0"/>
        </w:rPr>
        <w:t xml:space="preserve">Vice President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technical management of a CCAR Stress Testing project for an international bank.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Presented the reports and assessments to the management committee and obtained repeat business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software engineers who worked with Oracle and Moody’s Analytics financial applications (Risk Foundation). </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Wrote Risk Foundation scripts (PLSQL) for data analysis and custom edit checks. Oversaw technical documentation, including personnel management, project planning (requirements, scope, and scheduling), and writing technical documents (system definitions, user procedures). </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Reviewed and updated CCAR required technical documentations from multiple streams including, regulatory reporting, Risk Weighted Assets (RWA), forecasting, data mapping, IT infrastructure</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4"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Supervised personnel onboarding, including infrastructure (computer and network access) and security (badging).</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4"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Assisted in Regulatory Reporting, Transactional Reporting with the help of Moody’s own tool called Risk Authority.</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4" w:right="0" w:hanging="23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Assisted in designing, developing &amp; implementing regulatory reports for regulators including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FEDQ, FEDA, APRA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etc</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through Moody’s own tool called Risk Authority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spacing w:after="0" w:line="240" w:lineRule="auto"/>
        <w:ind w:left="0" w:firstLine="0"/>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45">
      <w:pPr>
        <w:spacing w:after="0" w:line="240" w:lineRule="auto"/>
        <w:ind w:left="43"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Moody’s Analytics</w:t>
        <w:tab/>
        <w:tab/>
        <w:tab/>
        <w:tab/>
        <w:tab/>
        <w:tab/>
        <w:tab/>
        <w:tab/>
        <w:tab/>
        <w:t xml:space="preserve">Jul 2007 – Nov 2013</w:t>
      </w:r>
    </w:p>
    <w:p w:rsidR="00000000" w:rsidDel="00000000" w:rsidP="00000000" w:rsidRDefault="00000000" w:rsidRPr="00000000" w14:paraId="00000046">
      <w:pPr>
        <w:spacing w:after="0" w:line="240" w:lineRule="auto"/>
        <w:rPr>
          <w:rFonts w:ascii="Times New Roman" w:cs="Times New Roman" w:eastAsia="Times New Roman" w:hAnsi="Times New Roman"/>
          <w:b w:val="1"/>
          <w:i w:val="0"/>
          <w:smallCaps w:val="0"/>
          <w:color w:val="000000"/>
          <w:sz w:val="20"/>
          <w:szCs w:val="20"/>
        </w:rPr>
      </w:pPr>
      <w:r w:rsidDel="00000000" w:rsidR="00000000" w:rsidRPr="00000000">
        <w:rPr>
          <w:rFonts w:ascii="Times New Roman" w:cs="Times New Roman" w:eastAsia="Times New Roman" w:hAnsi="Times New Roman"/>
          <w:b w:val="1"/>
          <w:i w:val="1"/>
          <w:smallCaps w:val="0"/>
          <w:color w:val="000000"/>
          <w:sz w:val="20"/>
          <w:szCs w:val="20"/>
          <w:rtl w:val="0"/>
        </w:rPr>
        <w:t xml:space="preserve">Assistant Director / Lead Consultant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b w:val="0"/>
          <w:i w:val="1"/>
          <w:smallCaps w:val="0"/>
          <w:color w:val="000000"/>
          <w:sz w:val="20"/>
          <w:szCs w:val="20"/>
        </w:rPr>
      </w:pPr>
      <w:r w:rsidDel="00000000" w:rsidR="00000000" w:rsidRPr="00000000">
        <w:rPr>
          <w:rFonts w:ascii="Times New Roman" w:cs="Times New Roman" w:eastAsia="Times New Roman" w:hAnsi="Times New Roman"/>
          <w:b w:val="0"/>
          <w:i w:val="1"/>
          <w:smallCaps w:val="0"/>
          <w:color w:val="000000"/>
          <w:sz w:val="20"/>
          <w:szCs w:val="20"/>
          <w:rtl w:val="0"/>
        </w:rPr>
        <w:t xml:space="preserve">Moody’s RMS </w:t>
        <w:tab/>
        <w:tab/>
        <w:tab/>
        <w:tab/>
        <w:tab/>
        <w:tab/>
        <w:tab/>
        <w:tab/>
        <w:tab/>
        <w:tab/>
        <w:t xml:space="preserve">Dec 2011 – Nov 2013</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support to clients’ business and IT teams regarding data processing enhancements necessary for provision to Audit companies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regulatory reporting </w:t>
      </w:r>
      <w:r w:rsidDel="00000000" w:rsidR="00000000" w:rsidRPr="00000000">
        <w:rPr>
          <w:rFonts w:ascii="Times New Roman" w:cs="Times New Roman" w:eastAsia="Times New Roman" w:hAnsi="Times New Roman"/>
          <w:sz w:val="20"/>
          <w:szCs w:val="20"/>
          <w:rtl w:val="0"/>
        </w:rPr>
        <w:t xml:space="preserve">purposes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(BASEL II Unified Dual Risk Rating and CCAR) information and collaborated with business subject matter experts to ensure accuracy of all credit risk relevant data. (TSQL backend)</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Enhanced and managed a centralized data warehouse (Credit Risk Enterprise Data Warehouse (CRD)) necessary for data acquisition, data delivery by automating data quality and data transformation system </w:t>
      </w:r>
      <w:r w:rsidDel="00000000" w:rsidR="00000000" w:rsidRPr="00000000">
        <w:rPr>
          <w:rFonts w:ascii="Times New Roman" w:cs="Times New Roman" w:eastAsia="Times New Roman" w:hAnsi="Times New Roman"/>
          <w:sz w:val="20"/>
          <w:szCs w:val="20"/>
          <w:rtl w:val="0"/>
        </w:rPr>
        <w:t xml:space="preserve">within a single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SQL platform.</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a in house custom web based (.NET) Business Intelligence Platform resulting in efficient access, query and standard statistical evaluation by all analysts for Basel II and CCAR model development and validation.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implementation and integration of complex Moody’s Credit Risk Applications (Moody’s Risk Analyst, Moody’s Risk Origin, etc.) by providing support in installation, support on backend  TSQL database integration and diagnostics. This </w:t>
      </w:r>
      <w:r w:rsidDel="00000000" w:rsidR="00000000" w:rsidRPr="00000000">
        <w:rPr>
          <w:rFonts w:ascii="Times New Roman" w:cs="Times New Roman" w:eastAsia="Times New Roman" w:hAnsi="Times New Roman"/>
          <w:sz w:val="20"/>
          <w:szCs w:val="20"/>
          <w:rtl w:val="0"/>
        </w:rPr>
        <w:t xml:space="preserve">resulted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ability to provide technical consulting support to all clients.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227"/>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Promoted team’s data acquisition of expertise in CRD and various other vended databases including public firm financial data sets like WORLDSCOPE and Compustat.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b w:val="0"/>
          <w:i w:val="1"/>
          <w:smallCaps w:val="0"/>
          <w:color w:val="000000"/>
          <w:sz w:val="20"/>
          <w:szCs w:val="20"/>
        </w:rPr>
      </w:pPr>
      <w:r w:rsidDel="00000000" w:rsidR="00000000" w:rsidRPr="00000000">
        <w:rPr>
          <w:rFonts w:ascii="Times New Roman" w:cs="Times New Roman" w:eastAsia="Times New Roman" w:hAnsi="Times New Roman"/>
          <w:b w:val="0"/>
          <w:i w:val="1"/>
          <w:smallCaps w:val="0"/>
          <w:color w:val="000000"/>
          <w:sz w:val="20"/>
          <w:szCs w:val="20"/>
          <w:rtl w:val="0"/>
        </w:rPr>
        <w:t xml:space="preserve">Credit Research Database </w:t>
        <w:tab/>
        <w:tab/>
        <w:tab/>
        <w:tab/>
        <w:t xml:space="preserve"> </w:t>
        <w:tab/>
        <w:tab/>
        <w:tab/>
        <w:tab/>
        <w:t xml:space="preserve">Jun 2007 – Nov 2011</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Revamped the CRD through automation which involves redesign and rewriting of the database to successfully avoid manual intervention, enhance upon data quality and </w:t>
      </w:r>
      <w:r w:rsidDel="00000000" w:rsidR="00000000" w:rsidRPr="00000000">
        <w:rPr>
          <w:rFonts w:ascii="Times New Roman" w:cs="Times New Roman" w:eastAsia="Times New Roman" w:hAnsi="Times New Roman"/>
          <w:sz w:val="20"/>
          <w:szCs w:val="20"/>
          <w:rtl w:val="0"/>
        </w:rPr>
        <w:t xml:space="preserve">decrease processing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time.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well with the RiskCalc development team to effectively enhance upon the batch processor component and introduce financial data EDFs scoring for additional countries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the transformation of the CRD system from SQL SERVER 2000 to SQL SERVER 2008</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Successfully developed an effective client / server application, Default Detection, to accommodate clients’ individualized needs.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SQL wrappers/SSIS for the integration of RiskCalc(EDF/PD) in SQL server and managed current websites for data processing and analysis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Integral team member within a larger team developing web pages, enhancing and adding new features for the UI. Worked on the backend of Sybase and SQL Servers for the heavily-integrated company’s product, Moodys.com.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Modified and enhanced stored procedures and scripts to successfully display related data as the market /hybrid indicators changed </w:t>
      </w:r>
      <w:r w:rsidDel="00000000" w:rsidR="00000000" w:rsidRPr="00000000">
        <w:rPr>
          <w:rFonts w:ascii="Times New Roman" w:cs="Times New Roman" w:eastAsia="Times New Roman" w:hAnsi="Times New Roman"/>
          <w:sz w:val="20"/>
          <w:szCs w:val="20"/>
          <w:rtl w:val="0"/>
        </w:rPr>
        <w:t xml:space="preserve">for the company's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compliance department, while gaining business knowledge.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Assisted in setting up and worked on the SharePoint Development Environment, creating user profile page changes for a variety of languages and styling support on the website</w:t>
      </w:r>
    </w:p>
    <w:p w:rsidR="00000000" w:rsidDel="00000000" w:rsidP="00000000" w:rsidRDefault="00000000" w:rsidRPr="00000000" w14:paraId="00000058">
      <w:pPr>
        <w:spacing w:after="0" w:line="240" w:lineRule="auto"/>
        <w:ind w:left="27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9">
      <w:pPr>
        <w:spacing w:after="0" w:line="240" w:lineRule="auto"/>
        <w:ind w:left="27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A">
      <w:pPr>
        <w:spacing w:after="0" w:line="240" w:lineRule="auto"/>
        <w:ind w:left="27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Intelligent Search Technology</w:t>
        <w:tab/>
        <w:tab/>
        <w:tab/>
        <w:tab/>
        <w:tab/>
        <w:tab/>
        <w:tab/>
        <w:tab/>
        <w:t xml:space="preserve">June 2005 – July 2007</w:t>
      </w:r>
    </w:p>
    <w:p w:rsidR="00000000" w:rsidDel="00000000" w:rsidP="00000000" w:rsidRDefault="00000000" w:rsidRPr="00000000" w14:paraId="0000005C">
      <w:pPr>
        <w:spacing w:after="0" w:line="24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0"/>
          <w:i w:val="1"/>
          <w:smallCaps w:val="0"/>
          <w:color w:val="000000"/>
          <w:sz w:val="20"/>
          <w:szCs w:val="20"/>
          <w:rtl w:val="0"/>
        </w:rPr>
        <w:t xml:space="preserve">Software Developer </w:t>
        <w:tab/>
        <w:tab/>
        <w:tab/>
        <w:tab/>
        <w:tab/>
        <w:tab/>
        <w:tab/>
        <w:tab/>
        <w:tab/>
      </w:r>
      <w:r w:rsidDel="00000000" w:rsidR="00000000" w:rsidRPr="00000000">
        <w:rPr>
          <w:rtl w:val="0"/>
        </w:rPr>
      </w:r>
    </w:p>
    <w:tbl>
      <w:tblPr>
        <w:tblStyle w:val="Table1"/>
        <w:tblW w:w="11880.0" w:type="dxa"/>
        <w:jc w:val="left"/>
        <w:tblInd w:w="108.0" w:type="dxa"/>
        <w:tblLayout w:type="fixed"/>
        <w:tblLook w:val="0400"/>
      </w:tblPr>
      <w:tblGrid>
        <w:gridCol w:w="11880"/>
        <w:tblGridChange w:id="0">
          <w:tblGrid>
            <w:gridCol w:w="11880"/>
          </w:tblGrid>
        </w:tblGridChange>
      </w:tblGrid>
      <w:tr>
        <w:trPr>
          <w:cantSplit w:val="0"/>
          <w:trHeight w:val="3366" w:hRule="atLeast"/>
          <w:tblHeader w:val="0"/>
        </w:trPr>
        <w:tc>
          <w:tcPr/>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Redesigned and executed the company’s internal CRM application and back end database, coded DTS packages and stored procedures for the efficient transfer of existing data to the new CRM database structure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extend fuzzy searching and matching functionality, developed and implemented various customized MS Office </w:t>
            </w:r>
            <w:r w:rsidDel="00000000" w:rsidR="00000000" w:rsidRPr="00000000">
              <w:rPr>
                <w:rFonts w:ascii="Times New Roman" w:cs="Times New Roman" w:eastAsia="Times New Roman" w:hAnsi="Times New Roman"/>
                <w:sz w:val="20"/>
                <w:szCs w:val="20"/>
                <w:rtl w:val="0"/>
              </w:rPr>
              <w:t xml:space="preserve">add-ins necessary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company’s address validation and standardization solutions.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developed a platform independent and core functional solution through the use of C and C# to extract US and Canadian addresses from various (formatted and unformatted) data sources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Produced SDKs and wrappers for the unification of NameSearch®, an matching and searching solution based on artificial intelligence and fuzzy logic, with Oracle, SQL Server, .Net 200x and PHP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managing database replication mechanism for backup and disaster recovery and developed an IIS web portal necessary for the application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 w:right="0" w:hanging="18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Oversaw the company's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websites and the SQL Server databases and </w:t>
            </w:r>
            <w:r w:rsidDel="00000000" w:rsidR="00000000" w:rsidRPr="00000000">
              <w:rPr>
                <w:rFonts w:ascii="Times New Roman" w:cs="Times New Roman" w:eastAsia="Times New Roman" w:hAnsi="Times New Roman"/>
                <w:sz w:val="20"/>
                <w:szCs w:val="20"/>
                <w:rtl w:val="0"/>
              </w:rPr>
              <w:t xml:space="preserve">offer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client assistance regarding troubleshooting problems.</w:t>
            </w:r>
          </w:p>
        </w:tc>
      </w:tr>
    </w:tbl>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EDUCATION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4">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Syracuse University – L.C. Smith College of Electrical Engineering and Computer Science, Syracuse, NY</w:t>
      </w:r>
    </w:p>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B.Sc. in Computer Science, Minor in Mathematics, 2005 </w:t>
      </w:r>
    </w:p>
    <w:p w:rsidR="00000000" w:rsidDel="00000000" w:rsidP="00000000" w:rsidRDefault="00000000" w:rsidRPr="00000000" w14:paraId="00000066">
      <w:pPr>
        <w:spacing w:after="0" w:line="240" w:lineRule="auto"/>
        <w:rPr>
          <w:rFonts w:ascii="Times New Roman" w:cs="Times New Roman" w:eastAsia="Times New Roman" w:hAnsi="Times New Roman"/>
          <w:b w:val="1"/>
          <w:sz w:val="20"/>
          <w:szCs w:val="20"/>
        </w:rPr>
      </w:pPr>
      <w:r w:rsidDel="00000000" w:rsidR="00000000" w:rsidRPr="00000000">
        <w:rPr>
          <w:rtl w:val="0"/>
        </w:rPr>
      </w:r>
    </w:p>
    <w:sectPr>
      <w:pgSz w:h="15840" w:w="12240" w:orient="portrait"/>
      <w:pgMar w:bottom="270" w:top="27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27" w:hanging="227"/>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0" w:hanging="227"/>
      </w:pPr>
      <w:rPr>
        <w:rFonts w:ascii="Noto Sans Symbols" w:cs="Noto Sans Symbols" w:eastAsia="Noto Sans Symbols" w:hAnsi="Noto Sans Symbols"/>
        <w:color w:val="000000"/>
      </w:rPr>
    </w:lvl>
    <w:lvl w:ilvl="1">
      <w:start w:val="1"/>
      <w:numFmt w:val="bullet"/>
      <w:lvlText w:val="o"/>
      <w:lvlJc w:val="left"/>
      <w:pPr>
        <w:ind w:left="1213" w:hanging="360"/>
      </w:pPr>
      <w:rPr>
        <w:rFonts w:ascii="Courier New" w:cs="Courier New" w:eastAsia="Courier New" w:hAnsi="Courier New"/>
      </w:rPr>
    </w:lvl>
    <w:lvl w:ilvl="2">
      <w:start w:val="1"/>
      <w:numFmt w:val="bullet"/>
      <w:lvlText w:val="▪"/>
      <w:lvlJc w:val="left"/>
      <w:pPr>
        <w:ind w:left="1933" w:hanging="360"/>
      </w:pPr>
      <w:rPr>
        <w:rFonts w:ascii="Noto Sans Symbols" w:cs="Noto Sans Symbols" w:eastAsia="Noto Sans Symbols" w:hAnsi="Noto Sans Symbols"/>
      </w:rPr>
    </w:lvl>
    <w:lvl w:ilvl="3">
      <w:start w:val="1"/>
      <w:numFmt w:val="bullet"/>
      <w:lvlText w:val="●"/>
      <w:lvlJc w:val="left"/>
      <w:pPr>
        <w:ind w:left="2653" w:hanging="360"/>
      </w:pPr>
      <w:rPr>
        <w:rFonts w:ascii="Noto Sans Symbols" w:cs="Noto Sans Symbols" w:eastAsia="Noto Sans Symbols" w:hAnsi="Noto Sans Symbols"/>
      </w:rPr>
    </w:lvl>
    <w:lvl w:ilvl="4">
      <w:start w:val="1"/>
      <w:numFmt w:val="bullet"/>
      <w:lvlText w:val="o"/>
      <w:lvlJc w:val="left"/>
      <w:pPr>
        <w:ind w:left="3373" w:hanging="360"/>
      </w:pPr>
      <w:rPr>
        <w:rFonts w:ascii="Courier New" w:cs="Courier New" w:eastAsia="Courier New" w:hAnsi="Courier New"/>
      </w:rPr>
    </w:lvl>
    <w:lvl w:ilvl="5">
      <w:start w:val="1"/>
      <w:numFmt w:val="bullet"/>
      <w:lvlText w:val="▪"/>
      <w:lvlJc w:val="left"/>
      <w:pPr>
        <w:ind w:left="4093" w:hanging="360"/>
      </w:pPr>
      <w:rPr>
        <w:rFonts w:ascii="Noto Sans Symbols" w:cs="Noto Sans Symbols" w:eastAsia="Noto Sans Symbols" w:hAnsi="Noto Sans Symbols"/>
      </w:rPr>
    </w:lvl>
    <w:lvl w:ilvl="6">
      <w:start w:val="1"/>
      <w:numFmt w:val="bullet"/>
      <w:lvlText w:val="●"/>
      <w:lvlJc w:val="left"/>
      <w:pPr>
        <w:ind w:left="4813" w:hanging="360"/>
      </w:pPr>
      <w:rPr>
        <w:rFonts w:ascii="Noto Sans Symbols" w:cs="Noto Sans Symbols" w:eastAsia="Noto Sans Symbols" w:hAnsi="Noto Sans Symbols"/>
      </w:rPr>
    </w:lvl>
    <w:lvl w:ilvl="7">
      <w:start w:val="1"/>
      <w:numFmt w:val="bullet"/>
      <w:lvlText w:val="o"/>
      <w:lvlJc w:val="left"/>
      <w:pPr>
        <w:ind w:left="5533" w:hanging="360"/>
      </w:pPr>
      <w:rPr>
        <w:rFonts w:ascii="Courier New" w:cs="Courier New" w:eastAsia="Courier New" w:hAnsi="Courier New"/>
      </w:rPr>
    </w:lvl>
    <w:lvl w:ilvl="8">
      <w:start w:val="1"/>
      <w:numFmt w:val="bullet"/>
      <w:lvlText w:val="▪"/>
      <w:lvlJc w:val="left"/>
      <w:pPr>
        <w:ind w:left="6253"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27" w:hanging="227"/>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227" w:hanging="227"/>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341B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341BA"/>
    <w:pPr>
      <w:ind w:left="720"/>
      <w:contextualSpacing w:val="1"/>
    </w:pPr>
  </w:style>
  <w:style w:type="paragraph" w:styleId="BodyTextIndent">
    <w:name w:val="Body Text Indent"/>
    <w:basedOn w:val="Normal"/>
    <w:link w:val="BodyTextIndentChar"/>
    <w:uiPriority w:val="99"/>
    <w:semiHidden w:val="1"/>
    <w:unhideWhenUsed w:val="1"/>
    <w:rsid w:val="002E3B8E"/>
    <w:pPr>
      <w:spacing w:after="120"/>
      <w:ind w:left="360"/>
    </w:pPr>
  </w:style>
  <w:style w:type="character" w:styleId="BodyTextIndentChar" w:customStyle="1">
    <w:name w:val="Body Text Indent Char"/>
    <w:basedOn w:val="DefaultParagraphFont"/>
    <w:link w:val="BodyTextIndent"/>
    <w:uiPriority w:val="99"/>
    <w:semiHidden w:val="1"/>
    <w:rsid w:val="002E3B8E"/>
  </w:style>
  <w:style w:type="paragraph" w:styleId="NormalWeb">
    <w:name w:val="Normal (Web)"/>
    <w:basedOn w:val="Normal"/>
    <w:uiPriority w:val="99"/>
    <w:semiHidden w:val="1"/>
    <w:unhideWhenUsed w:val="1"/>
    <w:rsid w:val="00E24A20"/>
    <w:rPr>
      <w:rFonts w:ascii="Times New Roman" w:cs="Times New Roman" w:hAnsi="Times New Roman"/>
      <w:sz w:val="24"/>
      <w:szCs w:val="24"/>
    </w:rPr>
  </w:style>
  <w:style w:type="paragraph" w:styleId="NoSpacing">
    <w:name w:val="No Spacing"/>
    <w:uiPriority w:val="1"/>
    <w:qFormat w:val="1"/>
    <w:rsid w:val="009E502B"/>
    <w:pPr>
      <w:spacing w:after="0" w:line="240" w:lineRule="auto"/>
    </w:pPr>
  </w:style>
  <w:style w:type="character" w:styleId="Hyperlink">
    <w:name w:val="Hyperlink"/>
    <w:basedOn w:val="DefaultParagraphFont"/>
    <w:uiPriority w:val="99"/>
    <w:unhideWhenUsed w:val="1"/>
    <w:rsid w:val="00A75873"/>
    <w:rPr>
      <w:color w:val="0000ff" w:themeColor="hyperlink"/>
      <w:u w:val="single"/>
    </w:rPr>
  </w:style>
  <w:style w:type="character" w:styleId="IntenseEmphasis">
    <w:name w:val="Intense Emphasis"/>
    <w:aliases w:val="Subsection Intense Emphasis"/>
    <w:uiPriority w:val="21"/>
    <w:qFormat w:val="1"/>
    <w:rsid w:val="009E7873"/>
    <w:rPr>
      <w:b w:val="1"/>
      <w:bCs w:val="1"/>
      <w:i w:val="1"/>
      <w:iCs w:val="1"/>
      <w:caps w:val="0"/>
      <w:smallCaps w:val="0"/>
      <w:color w:val="6076b4"/>
    </w:rPr>
  </w:style>
  <w:style w:type="paragraph" w:styleId="BodyText">
    <w:name w:val="Body Text"/>
    <w:basedOn w:val="Normal"/>
    <w:link w:val="BodyTextChar"/>
    <w:uiPriority w:val="99"/>
    <w:unhideWhenUsed w:val="1"/>
    <w:rsid w:val="00346730"/>
    <w:pPr>
      <w:spacing w:after="120"/>
    </w:pPr>
  </w:style>
  <w:style w:type="character" w:styleId="BodyTextChar" w:customStyle="1">
    <w:name w:val="Body Text Char"/>
    <w:basedOn w:val="DefaultParagraphFont"/>
    <w:link w:val="BodyText"/>
    <w:uiPriority w:val="99"/>
    <w:rsid w:val="00346730"/>
  </w:style>
  <w:style w:type="character" w:styleId="CommentReference">
    <w:name w:val="annotation reference"/>
    <w:basedOn w:val="DefaultParagraphFont"/>
    <w:uiPriority w:val="99"/>
    <w:semiHidden w:val="1"/>
    <w:unhideWhenUsed w:val="1"/>
    <w:rsid w:val="00B30CB6"/>
    <w:rPr>
      <w:sz w:val="16"/>
      <w:szCs w:val="16"/>
    </w:rPr>
  </w:style>
  <w:style w:type="paragraph" w:styleId="CommentText">
    <w:name w:val="annotation text"/>
    <w:basedOn w:val="Normal"/>
    <w:link w:val="CommentTextChar"/>
    <w:uiPriority w:val="99"/>
    <w:semiHidden w:val="1"/>
    <w:unhideWhenUsed w:val="1"/>
    <w:rsid w:val="00B30CB6"/>
    <w:pPr>
      <w:spacing w:line="240" w:lineRule="auto"/>
    </w:pPr>
    <w:rPr>
      <w:sz w:val="20"/>
      <w:szCs w:val="20"/>
    </w:rPr>
  </w:style>
  <w:style w:type="character" w:styleId="CommentTextChar" w:customStyle="1">
    <w:name w:val="Comment Text Char"/>
    <w:basedOn w:val="DefaultParagraphFont"/>
    <w:link w:val="CommentText"/>
    <w:uiPriority w:val="99"/>
    <w:semiHidden w:val="1"/>
    <w:rsid w:val="00B30CB6"/>
    <w:rPr>
      <w:sz w:val="20"/>
      <w:szCs w:val="20"/>
    </w:rPr>
  </w:style>
  <w:style w:type="paragraph" w:styleId="CommentSubject">
    <w:name w:val="annotation subject"/>
    <w:basedOn w:val="CommentText"/>
    <w:next w:val="CommentText"/>
    <w:link w:val="CommentSubjectChar"/>
    <w:uiPriority w:val="99"/>
    <w:semiHidden w:val="1"/>
    <w:unhideWhenUsed w:val="1"/>
    <w:rsid w:val="00B30CB6"/>
    <w:rPr>
      <w:b w:val="1"/>
      <w:bCs w:val="1"/>
    </w:rPr>
  </w:style>
  <w:style w:type="character" w:styleId="CommentSubjectChar" w:customStyle="1">
    <w:name w:val="Comment Subject Char"/>
    <w:basedOn w:val="CommentTextChar"/>
    <w:link w:val="CommentSubject"/>
    <w:uiPriority w:val="99"/>
    <w:semiHidden w:val="1"/>
    <w:rsid w:val="00B30CB6"/>
    <w:rPr>
      <w:b w:val="1"/>
      <w:bCs w:val="1"/>
      <w:sz w:val="20"/>
      <w:szCs w:val="20"/>
    </w:rPr>
  </w:style>
  <w:style w:type="paragraph" w:styleId="BalloonText">
    <w:name w:val="Balloon Text"/>
    <w:basedOn w:val="Normal"/>
    <w:link w:val="BalloonTextChar"/>
    <w:uiPriority w:val="99"/>
    <w:semiHidden w:val="1"/>
    <w:unhideWhenUsed w:val="1"/>
    <w:rsid w:val="00B30CB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30CB6"/>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pK84fZ26X3pVOxOKrw+BSEJDaw==">AMUW2mWdoijS7ozsGtnY3UWbpXoAnwTcuCgoXsTwQh54vblEVu7E4c5EwdNCpE4yDbFZLjwFPLFxcpiSOpcvReSeJh5OSZi9nFxFnSm3vBqMIJkJUVMYSPI=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2017-03-22T16:15:00Z</dcterms:created>
  <dc:creator>Jake Piccoli</dc:creator>
</cp:coreProperties>
</file>