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0078D4"/>
          <w:sz w:val="60"/>
          <w:szCs w:val="60"/>
        </w:rPr>
        <w:t xml:space="preserve">TaskFlow-DevOps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32"/>
          <w:szCs w:val="32"/>
        </w:rPr>
        <w:t xml:space="preserve">Step-by-Step Build Guide</w:t>
      </w:r>
    </w:p>
    <w:p>
      <w:pPr>
        <w:spacing w:after="16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Automated Build, Test, Containerization, Deployment and Monitoring Platform</w:t>
      </w:r>
    </w:p>
    <w:p>
      <w:pPr>
        <w:jc w:val="center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GitHub  →  GitHub Actions  →  Docker Hub  →  Kubernetes  →  Prometheus / Grafana</w:t>
      </w:r>
    </w:p>
    <w:p>
      <w:r>
        <w:br w:type="page"/>
      </w:r>
    </w:p>
    <w:p>
      <w:pPr>
        <w:pStyle w:val="Heading1"/>
        <w:spacing w:after="160" w:before="360"/>
      </w:pPr>
      <w:r>
        <w:t xml:space="preserve">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Overview &amp;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Repository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Phase 1 — Create the GitHub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Phase 2 — Build &amp; Run the App Locally with 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 Phase 3 — Push the Image to Docker 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 Phase 4 — Set Up Kubernetes (Minikube)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8. Phase 5 — Deploy the App to Kubernetes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9. Phase 6 — Automate with GitHub Actions (CI/CD)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10. Phase 7 — Add Monitoring (Prometheus &amp; Grafana)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11. Phase 8 — Validate: Scaling, Self-Healing, Rollback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12. Troubleshooting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13. Appendix — Full File Reference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Overview &amp; Architecture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TaskFlow-DevOps is an end-to-end DevOps project. You will build a small web app, containerize it, automate its build/test/deploy pipeline with GitHub Actions, run it on Kubernetes with self-healing and autoscaling, and monitor it with Prometheus and Grafana. Every tool used is free.</w:t>
      </w:r>
    </w:p>
    <w:p>
      <w:pPr>
        <w:pStyle w:val="Heading3"/>
        <w:spacing w:after="100" w:before="200"/>
      </w:pPr>
      <w:r>
        <w:t xml:space="preserve">Flow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Developer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|  git push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v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GitHub Repository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|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v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GitHub Actions (build -&gt; smoke test -&gt; push image)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|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v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Docker Hub (image registry)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|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v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Kubernetes / Minikube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+-- Deployment (3 replicas, rolling updates, self-healing)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+-- Service (routes traffic to pods)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+-- Ingress (host-based routing)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+-- HPA (auto-scales 2-10 pods on CPU)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|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v</w:t>
      </w:r>
    </w:p>
    <w:p>
      <w:pPr>
        <w:shd w:fill="F3F3F3" w:val="clear"/>
        <w:spacing w:after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Prometheus (metrics)  -&gt;  Grafana (dashboards)</w:t>
      </w:r>
    </w:p>
    <w:p>
      <w:pPr>
        <w:pBdr>
          <w:left w:val="single" w:color="0078D4" w:sz="18" w:space="8"/>
        </w:pBdr>
        <w:shd w:fill="EEF6FC" w:val="clear"/>
        <w:spacing w:after="200" w:before="8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Note: This guide assumes the TaskFlow-DevOps.zip repository from the earlier step has already been generated and downloaded. Every command below refers to files inside that repo.</w:t>
      </w:r>
    </w:p>
    <w:p>
      <w:pPr>
        <w:pStyle w:val="Heading1"/>
        <w:spacing w:after="160" w:before="360"/>
      </w:pPr>
      <w:r>
        <w:t xml:space="preserve">2. Prerequisites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Install the following tools before you start. All are free.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50"/>
      </w:tblGrid>
      <w:tr>
        <w:trPr>
          <w:tblHeader/>
        </w:trPr>
        <w:tc>
          <w:tcPr>
            <w:tcW w:type="dxa" w:w="220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0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5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git-scm.com/downloads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Docker Desktop / Engine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Build &amp; run containers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docs.docker.com/get-docker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Docker Hub account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Image registry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hub.docker.com/signup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Source control + CI/CD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github.com/signup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kubectl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Talk to the Kubernetes cluster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kubernetes.io/docs/tasks/tools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Minikube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Local Kubernetes cluster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minikube.sigs.k8s.io/docs/start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Helm 3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Install Prometheus/Grafana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helm.sh/docs/intro/install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c>
          <w:tcPr>
            <w:tcW w:type="dxa" w:w="160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Nothing — this is a one-time machine setup step.</w:t>
            </w:r>
          </w:p>
        </w:tc>
      </w:tr>
      <w:tr>
        <w:tc>
          <w:tcPr>
            <w:tcW w:type="dxa" w:w="160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Running 'git --version', 'docker --version', 'kubectl version --client', 'minikube version' and 'helm version' in a terminal each print a version number with no errors.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3. Repository Structure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is the full structure of the repository you already have as a zip file: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TaskFlow-DevOps/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.github/workflows/pipeline.yml   CI/CD pipeline definition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app/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├── index.html                   App UI (Add/View/Delete tasks)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├── styles.css                   Styling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└── Dockerfile                   Container build recipe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kubernetes/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├── namespace.yaml                creates 'taskflow' namespace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├── configmap.yaml                non-secret app config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├── secret.yaml                   DB_USER / DB_PASSWORD (placeholder)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├── deployment.yaml               3 replicas, probes, resource limits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├── service.yaml                  NodePort service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├── ingress.yaml                  host-based routing (taskflow.local)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├── hpa.yaml                      autoscaling 2-10 pods on 70% CPU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├── dev/  deployment.yaml, service.yaml   (namespace: taskflow-dev)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├── test/ deployment.yaml, service.yaml   (namespace: taskflow-test)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└── prod/ deployment.yaml, service.yaml   (namespace: taskflow-prod)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monitoring/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├── prometheus/values.yaml        Helm overrides for kube-prometheus-stack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├── prometheus/servicemonitor.yaml  template for custom app metrics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└── grafana/dashboards.md         community dashboard IDs to import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docs/                             architecture, deployment guide, runbook, troubleshooting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screenshots/                      put your evidence screenshots here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README.md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LICENSE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.gitignore</w:t>
      </w:r>
    </w:p>
    <w:p>
      <w:pPr>
        <w:shd w:fill="F3F3F3" w:val="clear"/>
        <w:spacing w:after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└── .dockerignore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Phase 1 — Create the GitHub Repository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Unzip TaskFlow-DevOps.zip on your machine.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Go to github.com and create a new empty repository named TaskFlow-DevOps (do not initialize with a README — you already have one).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Open a terminal inside the unzipped folder and run the commands below.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TaskFlow-DevOps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init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add .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commit -m "Initial commit: TaskFlow-DevOps platform"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branch -M main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remote add origin https://github.com/&lt;your-username&gt;/TaskFlow-DevOps.git</w:t>
      </w:r>
    </w:p>
    <w:p>
      <w:pPr>
        <w:shd w:fill="F3F3F3" w:val="clear"/>
        <w:spacing w:after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push -u origin main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c>
          <w:tcPr>
            <w:tcW w:type="dxa" w:w="160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unzipped project folder and a new empty GitHub repository URL.</w:t>
            </w:r>
          </w:p>
        </w:tc>
      </w:tr>
      <w:tr>
        <w:tc>
          <w:tcPr>
            <w:tcW w:type="dxa" w:w="160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Your code appears on github.com/&lt;your-username&gt;/TaskFlow-DevOps with all folders (app, kubernetes, monitoring, docs, .github).</w:t>
            </w:r>
          </w:p>
        </w:tc>
      </w:tr>
    </w:tbl>
    <w:p>
      <w:pPr>
        <w:pBdr>
          <w:left w:val="single" w:color="D13438" w:sz="18" w:space="8"/>
        </w:pBdr>
        <w:shd w:fill="FDEEEE" w:val="clear"/>
        <w:spacing w:after="200" w:before="80"/>
      </w:pPr>
      <w:r>
        <w:rPr>
          <w:rFonts w:ascii="Calibri" w:cs="Calibri" w:eastAsia="Calibri" w:hAnsi="Calibri"/>
          <w:b/>
          <w:bCs/>
          <w:color w:val="8A1E20"/>
          <w:sz w:val="20"/>
          <w:szCs w:val="20"/>
        </w:rPr>
        <w:t xml:space="preserve">Important: Do not commit real passwords. kubernetes/secret.yaml only contains placeholder values by design — keep it that way, or add real values to a local-only file that .gitignore excludes.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Phase 2 — Build &amp; Run the App Locally with Docker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proves the container image works before you involve Kubernetes or CI/CD.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docker build -t taskflow:v1 ./app</w:t>
      </w:r>
    </w:p>
    <w:p>
      <w:pPr>
        <w:shd w:fill="F3F3F3" w:val="clear"/>
        <w:spacing w:after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docker run -d -p 8080:80 --name taskflow taskflow:v1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Open a browser to http://localhost:8080 — you should see the TaskFlow app: a title, an "Add Task" input, and a list of tasks you can add to or delete from.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c>
          <w:tcPr>
            <w:tcW w:type="dxa" w:w="160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app/ folder (index.html, styles.css, Dockerfile).</w:t>
            </w:r>
          </w:p>
        </w:tc>
      </w:tr>
      <w:tr>
        <w:tc>
          <w:tcPr>
            <w:tcW w:type="dxa" w:w="160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running container named 'taskflow' and a working web page at http://localhost:8080.</w:t>
            </w:r>
          </w:p>
        </w:tc>
      </w:tr>
    </w:tbl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docker ps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docker logs taskflow</w:t>
      </w:r>
    </w:p>
    <w:p>
      <w:pPr>
        <w:shd w:fill="F3F3F3" w:val="clear"/>
        <w:spacing w:after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docker stop taskflow &amp;&amp; docker rm taskflow   # cleanup when done testing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Phase 3 — Push the Image to Docker Hub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Create a public repository on hub.docker.com named taskflow.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Log in and tag/push your local image.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docker login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docker tag taskflow:v1 &lt;your-dockerhub-username&gt;/taskflow:v1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docker tag taskflow:v1 &lt;your-dockerhub-username&gt;/taskflow:latest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docker push &lt;your-dockerhub-username&gt;/taskflow:v1</w:t>
      </w:r>
    </w:p>
    <w:p>
      <w:pPr>
        <w:shd w:fill="F3F3F3" w:val="clear"/>
        <w:spacing w:after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docker push &lt;your-dockerhub-username&gt;/taskflow:latest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c>
          <w:tcPr>
            <w:tcW w:type="dxa" w:w="160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local image tagged with your Docker Hub username.</w:t>
            </w:r>
          </w:p>
        </w:tc>
      </w:tr>
      <w:tr>
        <w:tc>
          <w:tcPr>
            <w:tcW w:type="dxa" w:w="160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Two tags (v1 and latest) visible under hub.docker.com/r/&lt;your-username&gt;/taskflow/tags.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7. Phase 4 — Set Up Kubernetes (Minikube)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minikube start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minikube addons enable ingress</w:t>
      </w:r>
    </w:p>
    <w:p>
      <w:pPr>
        <w:shd w:fill="F3F3F3" w:val="clear"/>
        <w:spacing w:after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get nodes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c>
          <w:tcPr>
            <w:tcW w:type="dxa" w:w="160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None — this provisions a local single-node cluster.</w:t>
            </w:r>
          </w:p>
        </w:tc>
      </w:tr>
      <w:tr>
        <w:tc>
          <w:tcPr>
            <w:tcW w:type="dxa" w:w="160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'kubectl get nodes' shows one node with STATUS = Ready.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8. Phase 5 — Deploy the App to Kubernetes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First, edit kubernetes/deployment.yaml (and the dev/test/prod versions if you plan to use them) and replace YOUR_DOCKER_USERNAME with your real Docker Hub username. Then apply the manifests in this order: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apply -f kubernetes/namespace.yaml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apply -f kubernetes/configmap.yaml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apply -f kubernetes/secret.yaml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apply -f kubernetes/deployment.yaml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apply -f kubernetes/service.yaml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apply -f kubernetes/ingress.yaml</w:t>
      </w:r>
    </w:p>
    <w:p>
      <w:pPr>
        <w:shd w:fill="F3F3F3" w:val="clear"/>
        <w:spacing w:after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apply -f kubernetes/hpa.yaml</w:t>
      </w:r>
    </w:p>
    <w:p>
      <w:pPr>
        <w:pStyle w:val="Heading3"/>
        <w:spacing w:after="100" w:before="200"/>
      </w:pPr>
      <w:r>
        <w:t xml:space="preserve">Verify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get pods -n taskflow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get svc -n taskflow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rollout status deployment/taskflow-app -n taskflow</w:t>
      </w:r>
    </w:p>
    <w:p>
      <w:pPr>
        <w:shd w:fill="F3F3F3" w:val="clear"/>
        <w:spacing w:after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minikube service taskflow-service -n taskflow --url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c>
          <w:tcPr>
            <w:tcW w:type="dxa" w:w="160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kubernetes/ manifests, and the image already on Docker Hub.</w:t>
            </w:r>
          </w:p>
        </w:tc>
      </w:tr>
      <w:tr>
        <w:tc>
          <w:tcPr>
            <w:tcW w:type="dxa" w:w="160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 pods in Running/Ready state, a Service with a reachable URL from 'minikube service', and the app loads in your browser through that URL.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9. Phase 6 — Automate with GitHub Actions (CI/CD)</w:t>
      </w:r>
    </w:p>
    <w:p>
      <w:pPr>
        <w:pStyle w:val="Heading3"/>
        <w:spacing w:after="100" w:before="200"/>
      </w:pPr>
      <w:r>
        <w:t xml:space="preserve">9.1 Add repository secrets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 GitHub: Settings → Secrets and variables → Actions → New repository secret.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615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DOCKER_USERNAME</w:t>
            </w:r>
          </w:p>
        </w:tc>
        <w:tc>
          <w:tcPr>
            <w:tcW w:type="dxa" w:w="6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Your Docker Hub username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DOCKER_TOKEN</w:t>
            </w:r>
          </w:p>
        </w:tc>
        <w:tc>
          <w:tcPr>
            <w:tcW w:type="dxa" w:w="6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Docker Hub → Account Settings → Security → New Access Token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KUBE_CONFIG</w:t>
            </w:r>
          </w:p>
        </w:tc>
        <w:tc>
          <w:tcPr>
            <w:tcW w:type="dxa" w:w="6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Output of 'cat ~/.kube/config' — only if your runner can reach the cluster (see warning below)</w:t>
            </w:r>
          </w:p>
        </w:tc>
      </w:tr>
    </w:tbl>
    <w:p>
      <w:pPr>
        <w:spacing w:after="100"/>
      </w:pPr>
    </w:p>
    <w:p>
      <w:pPr>
        <w:pBdr>
          <w:left w:val="single" w:color="D13438" w:sz="18" w:space="8"/>
        </w:pBdr>
        <w:shd w:fill="FDEEEE" w:val="clear"/>
        <w:spacing w:after="200" w:before="80"/>
      </w:pPr>
      <w:r>
        <w:rPr>
          <w:rFonts w:ascii="Calibri" w:cs="Calibri" w:eastAsia="Calibri" w:hAnsi="Calibri"/>
          <w:b/>
          <w:bCs/>
          <w:color w:val="8A1E20"/>
          <w:sz w:val="20"/>
          <w:szCs w:val="20"/>
        </w:rPr>
        <w:t xml:space="preserve">Important: GitHub-hosted runners run in GitHub's cloud and cannot reach a Minikube cluster on your laptop. The CI half (build, smoke test, push to Docker Hub) will always work. For the CD half (auto-deploy to your cluster), either install a self-hosted GitHub Actions runner on the same machine as Minikube (Settings → Actions → Runners → New self-hosted runner), or run the 'kubectl set image' command yourself after each push instead.</w:t>
      </w:r>
    </w:p>
    <w:p>
      <w:pPr>
        <w:pStyle w:val="Heading3"/>
        <w:spacing w:after="100" w:before="200"/>
      </w:pPr>
      <w:r>
        <w:t xml:space="preserve">9.2 Trigger the pipeline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add .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commit -m "Trigger CI/CD pipeline"</w:t>
      </w:r>
    </w:p>
    <w:p>
      <w:pPr>
        <w:shd w:fill="F3F3F3" w:val="clear"/>
        <w:spacing w:after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push origin main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Go to the Actions tab on GitHub and watch the run. It executes two jobs: build-test-push (checkout, static-asset check, Docker login, build, smoke test, push) and deploy (kubectl set image + rollout status).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c>
          <w:tcPr>
            <w:tcW w:type="dxa" w:w="160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git push to the main branch.</w:t>
            </w:r>
          </w:p>
        </w:tc>
      </w:tr>
      <w:tr>
        <w:tc>
          <w:tcPr>
            <w:tcW w:type="dxa" w:w="160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green checkmark on the Actions tab, a new image tag on Docker Hub (numbered by run), and — if your cluster is reachable — a rolling update visible with 'kubectl rollout status'.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10. Phase 7 — Add Monitoring (Prometheus &amp; Grafana)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create namespace monitoring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helm repo add prometheus-community https://prometheus-community.github.io/helm-charts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helm repo update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helm install prometheus prometheus-community/kube-prometheus-stack \</w:t>
      </w:r>
    </w:p>
    <w:p>
      <w:pPr>
        <w:shd w:fill="F3F3F3" w:val="clear"/>
        <w:spacing w:after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-n monitoring -f monitoring/prometheus/values.yaml</w:t>
      </w:r>
    </w:p>
    <w:p>
      <w:pPr>
        <w:pStyle w:val="Heading3"/>
        <w:spacing w:after="100" w:before="200"/>
      </w:pPr>
      <w:r>
        <w:t xml:space="preserve">Access Grafana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port-forward svc/prometheus-grafana 3000:80 -n monitoring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open http://localhost:3000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username: admin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get secret prometheus-grafana -n monitoring \</w:t>
      </w:r>
    </w:p>
    <w:p>
      <w:pPr>
        <w:shd w:fill="F3F3F3" w:val="clear"/>
        <w:spacing w:after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-o jsonpath="{.data.admin-password}" | base64 -d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Log in, then Dashboards → Import, and enter the dashboard IDs listed in monitoring/grafana/dashboards.md (315, 15757, 1860) to get cluster and node dashboards immediately — they use the pre-wired Prometheus data source.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c>
          <w:tcPr>
            <w:tcW w:type="dxa" w:w="160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monitoring/prometheus/values.yaml and the Helm chart.</w:t>
            </w:r>
          </w:p>
        </w:tc>
      </w:tr>
      <w:tr>
        <w:tc>
          <w:tcPr>
            <w:tcW w:type="dxa" w:w="160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Prometheus, Alertmanager, Grafana, node-exporter and kube-state-metrics running as pods in the 'monitoring' namespace, plus live CPU/memory/pod dashboards in Grafana.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11. Phase 8 — Validate: Scaling, Self-Healing, Rollback</w:t>
      </w:r>
    </w:p>
    <w:p>
      <w:pPr>
        <w:pStyle w:val="Heading3"/>
        <w:spacing w:after="100" w:before="200"/>
      </w:pPr>
      <w:r>
        <w:t xml:space="preserve">Self-healing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delete pod &lt;pod-name&gt; -n taskflow</w:t>
      </w:r>
    </w:p>
    <w:p>
      <w:pPr>
        <w:shd w:fill="F3F3F3" w:val="clear"/>
        <w:spacing w:after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get pods -n taskflow    # a replacement pod appears automatically</w:t>
      </w:r>
    </w:p>
    <w:p>
      <w:pPr>
        <w:pStyle w:val="Heading3"/>
        <w:spacing w:after="100" w:before="200"/>
      </w:pPr>
      <w:r>
        <w:t xml:space="preserve">Manual scaling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scale deployment taskflow-app --replicas=5 -n taskflow</w:t>
      </w:r>
    </w:p>
    <w:p>
      <w:pPr>
        <w:shd w:fill="F3F3F3" w:val="clear"/>
        <w:spacing w:after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get pods -n taskflow</w:t>
      </w:r>
    </w:p>
    <w:p>
      <w:pPr>
        <w:pStyle w:val="Heading3"/>
        <w:spacing w:after="100" w:before="200"/>
      </w:pPr>
      <w:r>
        <w:t xml:space="preserve">Autoscaling</w:t>
      </w:r>
    </w:p>
    <w:p>
      <w:pPr>
        <w:shd w:fill="F3F3F3" w:val="clear"/>
        <w:spacing w:after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get hpa -n taskflow</w:t>
      </w:r>
    </w:p>
    <w:p>
      <w:pPr>
        <w:pStyle w:val="Heading3"/>
        <w:spacing w:after="100" w:before="200"/>
      </w:pPr>
      <w:r>
        <w:t xml:space="preserve">Rolling update &amp; rollback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set image deployment/taskflow-app taskflow=&lt;user&gt;/taskflow:v2 -n taskflow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rollout status deployment/taskflow-app -n taskflow</w:t>
      </w:r>
    </w:p>
    <w:p>
      <w:pPr>
        <w:shd w:fill="F3F3F3" w:val="clear"/>
        <w:spacing w:after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rollout undo deployment/taskflow-app -n taskflow   # if v2 is broken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c>
          <w:tcPr>
            <w:tcW w:type="dxa" w:w="160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running cluster from Phase 5.</w:t>
            </w:r>
          </w:p>
        </w:tc>
      </w:tr>
      <w:tr>
        <w:tc>
          <w:tcPr>
            <w:tcW w:type="dxa" w:w="1600"/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Deleted pods are auto-replaced within seconds; replica count changes reflect immediately; a bad rollout can be undone with a single command and zero manual pod editing.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12. Troubleshooting</w:t>
      </w:r>
    </w:p>
    <w:p>
      <w:pPr>
        <w:pStyle w:val="Heading3"/>
        <w:spacing w:after="100" w:before="200"/>
      </w:pPr>
      <w:r>
        <w:t xml:space="preserve">ErrImagePull / ImagePullBackOff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the image name/tag in kubernetes/deployment.yaml matches what you actually pushed to Docker 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the Docker Hub repo is Public.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'kubectl describe pod &lt;name&gt; -n taskflow' to see the exact error.</w:t>
      </w:r>
    </w:p>
    <w:p>
      <w:pPr>
        <w:pStyle w:val="Heading3"/>
        <w:spacing w:after="100" w:before="200"/>
      </w:pPr>
      <w:r>
        <w:t xml:space="preserve">CrashLoopBackOff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'kubectl logs &lt;name&gt; -n taskflow --previous' to see the last crash's logs.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that index.html and styles.css exist in app/ with exact matching filenames.</w:t>
      </w:r>
    </w:p>
    <w:p>
      <w:pPr>
        <w:pStyle w:val="Heading3"/>
        <w:spacing w:after="100" w:before="200"/>
      </w:pPr>
      <w:r>
        <w:t xml:space="preserve">Ingress not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'minikube addons enable ingress' was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ingressClassName: nginx is present in ingress.yaml.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taskflow.local to your hosts file, pointed at 'minikube ip'.</w:t>
      </w:r>
    </w:p>
    <w:p>
      <w:pPr>
        <w:pStyle w:val="Heading3"/>
        <w:spacing w:after="100" w:before="200"/>
      </w:pPr>
      <w:r>
        <w:t xml:space="preserve">GitHub Actions deploy job fails or hangs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almost always means the runner can't reach your Kubernetes API server — see the warning in Phase 6.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13. Appendix — Full File Reference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Full details for every file are in the repository's docs/ folder: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docs/architecture.md — system diagram, CI/CD flow, monitoring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docs/deployment-guide.md — prerequisites, full command list, secrets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docs/runbook.md — pod failure, deployment failure, rollback, scaling, on-call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docs/troubleshooting.md — common errors and fixes</w:t>
      </w:r>
    </w:p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Resume line you can use once this is deployed and screenshotted:</w:t>
      </w:r>
    </w:p>
    <w:p>
      <w:pPr>
        <w:shd w:fill="F3F3F3" w:val="clear"/>
        <w:spacing w:after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TaskFlow-DevOps | End-to-End CI/CD and Kubernetes Platform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TaskFlow-DevOps —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078D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2026-08-02T06:09:07.353Z</dcterms:created>
  <dcterms:modified xsi:type="dcterms:W3CDTF">2026-08-02T06:09:07.359Z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