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BF9B7" w14:textId="1A82520D" w:rsidR="00296E36" w:rsidRDefault="00296E36" w:rsidP="00572E6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fldChar w:fldCharType="begin"/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instrText>HYPERLINK "</w:instrText>
      </w:r>
      <w:r w:rsidRPr="00296E3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instrText>https://jnjprod.service-now.com/iris?id=sc_cat_item&amp;sys_id=bed69885139f1340371f50bf3244b064</w:instrTex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instrText>---to"</w:instrTex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fldChar w:fldCharType="separate"/>
      </w:r>
      <w:r w:rsidRPr="006011DA">
        <w:rPr>
          <w:rStyle w:val="Hyperlink"/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https://jnjprod.service-now.com/iris?id=sc_cat_item&amp;sys_id=bed69885139f1340371f50bf3244b064</w:t>
      </w:r>
      <w:r w:rsidRPr="006011DA">
        <w:rPr>
          <w:rStyle w:val="Hyperlink"/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---to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fldChar w:fldCharType="end"/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create </w:t>
      </w:r>
      <w:proofErr w:type="spellStart"/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openlab</w:t>
      </w:r>
      <w:proofErr w:type="spellEnd"/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sweep task request and tv sop form-</w:t>
      </w:r>
      <w:r w:rsidR="001F1358" w:rsidRPr="001F1358">
        <w:t xml:space="preserve"> </w:t>
      </w:r>
      <w:r w:rsidR="001F1358" w:rsidRPr="001F135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"C:\Users\MPradha8\OneDrive - JNJ\Documents\to update an </w:t>
      </w:r>
      <w:proofErr w:type="spellStart"/>
      <w:r w:rsidR="001F1358" w:rsidRPr="001F135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openlab</w:t>
      </w:r>
      <w:proofErr w:type="spellEnd"/>
      <w:r w:rsidR="001F1358" w:rsidRPr="001F135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sweep task-TV-FRM-07344_v3.0 6.doc"</w:t>
      </w:r>
    </w:p>
    <w:p w14:paraId="2B66B45D" w14:textId="77777777" w:rsidR="00296E36" w:rsidRDefault="00296E36" w:rsidP="00572E6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0645CAC3" w14:textId="22E7A30B" w:rsidR="0055520B" w:rsidRDefault="0055520B" w:rsidP="00572E6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55520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smart qc- ELIMSplanningdata202408191251431- 2024/08/19 12:51pm </w:t>
      </w:r>
      <w:proofErr w:type="spellStart"/>
      <w:r w:rsidRPr="0055520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cest</w:t>
      </w:r>
      <w:proofErr w:type="spellEnd"/>
      <w:r w:rsidRPr="0055520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to </w:t>
      </w:r>
      <w:proofErr w:type="spellStart"/>
      <w:r w:rsidRPr="0055520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ist</w:t>
      </w:r>
      <w:proofErr w:type="spellEnd"/>
      <w:r w:rsidRPr="0055520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4:21pm</w:t>
      </w:r>
    </w:p>
    <w:p w14:paraId="795F692A" w14:textId="77777777" w:rsidR="00782A4F" w:rsidRDefault="00782A4F" w:rsidP="00572E6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635A9D79" w14:textId="1291FAF9" w:rsidR="00782A4F" w:rsidRDefault="00782A4F" w:rsidP="00572E6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search the sample query first and then </w:t>
      </w:r>
      <w:r w:rsidR="00495BB8" w:rsidRPr="00495BB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query with parameter </w:t>
      </w:r>
      <w:proofErr w:type="spellStart"/>
      <w:r w:rsidR="00495BB8" w:rsidRPr="00495BB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smapleid</w:t>
      </w:r>
      <w:proofErr w:type="spellEnd"/>
      <w:r w:rsidR="00495BB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, check the tenant id in result if its correct or not, then check t</w:t>
      </w:r>
      <w:r w:rsidR="0089096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 arrival id and similar arrival id is given in name</w:t>
      </w:r>
      <w:r w:rsidR="00BE2CE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of file</w:t>
      </w:r>
      <w:r w:rsidR="0089096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as well</w:t>
      </w:r>
      <w:r w:rsidR="00BE2CE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(if records are uploaded)….If records are not uploaded then export the result of </w:t>
      </w:r>
      <w:r w:rsidR="00BE2CEE" w:rsidRPr="00495BB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query with parameter </w:t>
      </w:r>
      <w:proofErr w:type="spellStart"/>
      <w:r w:rsidR="00BE2CEE" w:rsidRPr="00495BB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smapleid</w:t>
      </w:r>
      <w:proofErr w:type="spellEnd"/>
      <w:r w:rsidR="00BE2CE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and upload it in sftp ‘upload</w:t>
      </w:r>
      <w:r w:rsidR="00F204A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’</w:t>
      </w:r>
      <w:r w:rsidR="00BE2CE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folder</w:t>
      </w:r>
      <w:r w:rsidR="00F204A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.</w:t>
      </w:r>
    </w:p>
    <w:p w14:paraId="11B1055A" w14:textId="37F57260" w:rsidR="00360206" w:rsidRP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</w:t>
      </w:r>
      <w:proofErr w:type="spellStart"/>
      <w:r w:rsidR="00292F9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tim</w:t>
      </w:r>
      <w:proofErr w:type="spellEnd"/>
      <w:r w:rsidR="00AB188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--------------</w:t>
      </w:r>
    </w:p>
    <w:p w14:paraId="4F26F8EE" w14:textId="5640BC1D" w:rsidR="00360206" w:rsidRP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14:ligatures w14:val="none"/>
        </w:rPr>
        <w:drawing>
          <wp:inline distT="0" distB="0" distL="0" distR="0" wp14:anchorId="04C4EC7C" wp14:editId="2FE744A2">
            <wp:extent cx="5943600" cy="1769110"/>
            <wp:effectExtent l="0" t="0" r="0" b="2540"/>
            <wp:docPr id="1047539007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94E2" w14:textId="77777777" w:rsidR="00360206" w:rsidRP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</w:t>
      </w:r>
    </w:p>
    <w:p w14:paraId="20E47473" w14:textId="77777777" w:rsidR="00360206" w:rsidRP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</w:t>
      </w:r>
    </w:p>
    <w:p w14:paraId="77542B27" w14:textId="77777777" w:rsidR="00360206" w:rsidRP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given that the samples were showing in the query output, that leads me to think that the samples have been sent. So then I check in </w:t>
      </w:r>
      <w:proofErr w:type="spellStart"/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Filezilla</w:t>
      </w:r>
      <w:proofErr w:type="spellEnd"/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on the </w:t>
      </w:r>
      <w:proofErr w:type="spellStart"/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timewindow</w:t>
      </w:r>
      <w:proofErr w:type="spellEnd"/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just before and after the arrival date</w:t>
      </w:r>
    </w:p>
    <w:p w14:paraId="73086D07" w14:textId="77777777" w:rsidR="00360206" w:rsidRP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</w:t>
      </w:r>
    </w:p>
    <w:p w14:paraId="254B9B1B" w14:textId="77777777" w:rsidR="00360206" w:rsidRP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 downloaded these files and searched for the sample ids</w:t>
      </w:r>
    </w:p>
    <w:p w14:paraId="608A347F" w14:textId="77777777" w:rsidR="00360206" w:rsidRP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</w:t>
      </w:r>
    </w:p>
    <w:p w14:paraId="310CD63D" w14:textId="77777777" w:rsid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and they came up</w:t>
      </w:r>
    </w:p>
    <w:p w14:paraId="18F4E70F" w14:textId="77777777" w:rsidR="009D0734" w:rsidRDefault="009D0734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76177309" w14:textId="77777777" w:rsidR="009D0734" w:rsidRPr="009D0734" w:rsidRDefault="009D0734" w:rsidP="009D0734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073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a record is selected, once it is received in </w:t>
      </w:r>
      <w:proofErr w:type="spellStart"/>
      <w:r w:rsidRPr="009D073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eLIMS</w:t>
      </w:r>
      <w:proofErr w:type="spellEnd"/>
      <w:r w:rsidRPr="009D073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. You can find that datetime in the </w:t>
      </w:r>
      <w:proofErr w:type="spellStart"/>
      <w:r w:rsidRPr="009D073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Arrival_Date</w:t>
      </w:r>
      <w:proofErr w:type="spellEnd"/>
      <w:r w:rsidRPr="009D073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column. This datetime can then be used to find files in FileZilla that were sent during this </w:t>
      </w:r>
      <w:proofErr w:type="spellStart"/>
      <w:r w:rsidRPr="009D073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timewindow</w:t>
      </w:r>
      <w:proofErr w:type="spellEnd"/>
    </w:p>
    <w:p w14:paraId="69C5C317" w14:textId="4E883406" w:rsidR="009D0734" w:rsidRDefault="009D0734" w:rsidP="009D0734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9D073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I think I selected files within the hour</w:t>
      </w:r>
    </w:p>
    <w:p w14:paraId="18A22A3E" w14:textId="77777777" w:rsidR="00782A4F" w:rsidRDefault="00782A4F" w:rsidP="009D0734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6FBC5E94" w14:textId="77777777" w:rsidR="00782A4F" w:rsidRPr="00782A4F" w:rsidRDefault="00782A4F" w:rsidP="00782A4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782A4F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this time I did not use the merge function as there were only a handful of files</w:t>
      </w:r>
    </w:p>
    <w:p w14:paraId="28854AFA" w14:textId="77777777" w:rsidR="00782A4F" w:rsidRPr="00782A4F" w:rsidRDefault="00782A4F" w:rsidP="00782A4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782A4F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</w:t>
      </w:r>
    </w:p>
    <w:p w14:paraId="1C9A325D" w14:textId="77777777" w:rsidR="00782A4F" w:rsidRPr="00782A4F" w:rsidRDefault="00782A4F" w:rsidP="00782A4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782A4F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then the Win Explorer search does the trick</w:t>
      </w:r>
    </w:p>
    <w:p w14:paraId="1B219C8A" w14:textId="628ACF95" w:rsidR="00782A4F" w:rsidRDefault="00782A4F" w:rsidP="00782A4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782A4F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</w:t>
      </w:r>
    </w:p>
    <w:p w14:paraId="31E10BA3" w14:textId="10CAE6FD" w:rsidR="00AB1884" w:rsidRPr="00360206" w:rsidRDefault="00AB1884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--------------------</w:t>
      </w:r>
    </w:p>
    <w:p w14:paraId="348730F0" w14:textId="54839D6D" w:rsidR="00360206" w:rsidRDefault="00360206" w:rsidP="0036020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020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</w:t>
      </w:r>
    </w:p>
    <w:p w14:paraId="5D969096" w14:textId="77777777" w:rsidR="0055520B" w:rsidRDefault="0055520B" w:rsidP="00572E6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680F5002" w14:textId="3E805DAD" w:rsidR="000D1DED" w:rsidRPr="000D1DED" w:rsidRDefault="000D1DED" w:rsidP="00572E6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0D1DE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Comet investigation- for </w:t>
      </w:r>
      <w:proofErr w:type="spellStart"/>
      <w:r w:rsidRPr="000D1DE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nc</w:t>
      </w:r>
      <w:proofErr w:type="spellEnd"/>
      <w:r w:rsidRPr="000D1DE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and </w:t>
      </w:r>
      <w:proofErr w:type="spellStart"/>
      <w:r w:rsidRPr="000D1DE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nc-capa</w:t>
      </w:r>
      <w:proofErr w:type="spellEnd"/>
      <w:r w:rsidRPr="000D1DE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combo:-</w:t>
      </w:r>
    </w:p>
    <w:p w14:paraId="4784B905" w14:textId="77777777" w:rsidR="00597073" w:rsidRDefault="00FF39C4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We need to check state column for comet and not action.</w:t>
      </w:r>
      <w:r w:rsidR="0059707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There are 2 flows, </w:t>
      </w:r>
    </w:p>
    <w:p w14:paraId="7E7561CA" w14:textId="56A99C9F" w:rsidR="000D1DED" w:rsidRDefault="00597073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1. Just NC    2. NC-CAPA combo</w:t>
      </w:r>
    </w:p>
    <w:p w14:paraId="0F70E6A6" w14:textId="77777777" w:rsidR="00597073" w:rsidRDefault="00597073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EF628C1" w14:textId="67E68ACD" w:rsidR="00597073" w:rsidRDefault="00A8213D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1.</w:t>
      </w:r>
      <w:r w:rsidR="0059707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For NC – state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and action column may be both synchronous.</w:t>
      </w:r>
    </w:p>
    <w:p w14:paraId="32B90D7D" w14:textId="77777777" w:rsidR="00A8213D" w:rsidRDefault="00A8213D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B46F2E6" w14:textId="77777777" w:rsidR="00637209" w:rsidRDefault="00A8213D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2. For NC-CAPA combo- we just need to check state column….</w:t>
      </w:r>
      <w:r w:rsidR="005F25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NC- COMBO batch may have </w:t>
      </w:r>
      <w:proofErr w:type="spellStart"/>
      <w:r w:rsidR="009E6AD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have</w:t>
      </w:r>
      <w:proofErr w:type="spellEnd"/>
      <w:r w:rsidR="009E6AD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open </w:t>
      </w:r>
      <w:r w:rsidR="008514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state </w:t>
      </w:r>
      <w:r w:rsidR="009E6AD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for </w:t>
      </w:r>
      <w:r w:rsidR="008514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NC only for </w:t>
      </w:r>
      <w:r w:rsidR="009E6AD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few days but </w:t>
      </w:r>
      <w:r w:rsidR="008514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if investigation is required then it becomes NC-CAPA combo</w:t>
      </w:r>
      <w:r w:rsidR="003F06F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here for this we check </w:t>
      </w:r>
      <w:r w:rsidR="0062424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‘</w:t>
      </w:r>
      <w:r w:rsidR="003F06F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closed</w:t>
      </w:r>
      <w:r w:rsidR="0062424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’</w:t>
      </w:r>
      <w:r w:rsidR="003F06F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action </w:t>
      </w:r>
    </w:p>
    <w:p w14:paraId="613C0C1C" w14:textId="57A976FF" w:rsidR="00637209" w:rsidRDefault="00637209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</w:t>
      </w:r>
    </w:p>
    <w:p w14:paraId="4ADC7B8F" w14:textId="3F6D5AAA" w:rsidR="00A8213D" w:rsidRDefault="003F06F3" w:rsidP="00572E68">
      <w:pPr>
        <w:spacing w:after="0" w:line="240" w:lineRule="auto"/>
        <w:rPr>
          <w:rStyle w:val="ui-provider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="00624242">
        <w:rPr>
          <w:rStyle w:val="ui-provider"/>
        </w:rPr>
        <w:t>Verification-Complete (NC) / Implement-Open (CAPA) is the state for NC-CAPA combo here, That means this is closed for both NC and NC-CAPA combo</w:t>
      </w:r>
    </w:p>
    <w:p w14:paraId="5424967B" w14:textId="77777777" w:rsidR="00423D42" w:rsidRDefault="00423D42" w:rsidP="00572E68">
      <w:pPr>
        <w:spacing w:after="0" w:line="240" w:lineRule="auto"/>
        <w:rPr>
          <w:rStyle w:val="ui-provider"/>
        </w:rPr>
      </w:pPr>
    </w:p>
    <w:p w14:paraId="16E25D26" w14:textId="77777777" w:rsidR="00423D42" w:rsidRDefault="00423D42" w:rsidP="00572E68">
      <w:pPr>
        <w:spacing w:after="0" w:line="240" w:lineRule="auto"/>
        <w:rPr>
          <w:rStyle w:val="ui-provider"/>
        </w:rPr>
      </w:pPr>
    </w:p>
    <w:p w14:paraId="1C0144E2" w14:textId="77777777" w:rsidR="00423D42" w:rsidRPr="00423D42" w:rsidRDefault="00423D42" w:rsidP="00423D4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23D4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[5:55 PM] Hustinx, Tim [GPSBE]</w:t>
      </w:r>
    </w:p>
    <w:p w14:paraId="7C9BD5B5" w14:textId="77777777" w:rsidR="00936580" w:rsidRDefault="00423D42" w:rsidP="00423D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23D4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if you check the grid in the user story, you can see the actions that are sent</w:t>
      </w:r>
    </w:p>
    <w:p w14:paraId="1E6AF74F" w14:textId="11517255" w:rsidR="00423D42" w:rsidRPr="00423D42" w:rsidRDefault="00423D42" w:rsidP="00423D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23D4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based upon the process (NC or NC+CAPA)</w:t>
      </w:r>
    </w:p>
    <w:p w14:paraId="6680F33E" w14:textId="2BCD876A" w:rsidR="00423D42" w:rsidRDefault="00423D42" w:rsidP="0093658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23D4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if there is CAPA, the NC status will not trigger any action anymore</w:t>
      </w:r>
    </w:p>
    <w:p w14:paraId="1CFCD6BC" w14:textId="77777777" w:rsidR="00774440" w:rsidRDefault="00774440" w:rsidP="0093658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501A49C" w14:textId="77777777" w:rsidR="00774440" w:rsidRPr="00774440" w:rsidRDefault="00774440" w:rsidP="0077444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[5:53 PM] Hustinx, Tim [GPSBE]</w:t>
      </w:r>
    </w:p>
    <w:p w14:paraId="5B14E4EA" w14:textId="77777777" w:rsidR="00774440" w:rsidRPr="00774440" w:rsidRDefault="00774440" w:rsidP="0077444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we don't send a separate close for NC. The project id field combines </w:t>
      </w:r>
      <w:proofErr w:type="spellStart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nc</w:t>
      </w:r>
      <w:proofErr w:type="spellEnd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</w:t>
      </w:r>
      <w:proofErr w:type="spellStart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capa</w:t>
      </w:r>
      <w:proofErr w:type="spellEnd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ref (in case a </w:t>
      </w:r>
      <w:proofErr w:type="spellStart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capa</w:t>
      </w:r>
      <w:proofErr w:type="spellEnd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present). </w:t>
      </w:r>
    </w:p>
    <w:p w14:paraId="6F931C91" w14:textId="77777777" w:rsidR="00774440" w:rsidRPr="00774440" w:rsidRDefault="00774440" w:rsidP="0077444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if we send Close, it applies to both the </w:t>
      </w:r>
      <w:proofErr w:type="spellStart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nc</w:t>
      </w:r>
      <w:proofErr w:type="spellEnd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</w:t>
      </w:r>
      <w:proofErr w:type="spellStart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capa</w:t>
      </w:r>
      <w:proofErr w:type="spellEnd"/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We consider these as one record</w:t>
      </w:r>
    </w:p>
    <w:p w14:paraId="2473BA81" w14:textId="79BBC861" w:rsidR="00774440" w:rsidRPr="00423D42" w:rsidRDefault="00774440" w:rsidP="00774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44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2FA44052" w14:textId="77777777" w:rsidR="00E37B6D" w:rsidRPr="00E37B6D" w:rsidRDefault="00423D42" w:rsidP="00E37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D4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="00E37B6D" w:rsidRPr="00E3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CLOSE </w:t>
      </w:r>
    </w:p>
    <w:p w14:paraId="4B445A43" w14:textId="77777777" w:rsidR="00E37B6D" w:rsidRPr="00E37B6D" w:rsidRDefault="00E37B6D" w:rsidP="00E37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 NC record in status ‘VOID’ AND Product impact = Product grid is filled with Product and lot number (Test 1)</w:t>
      </w:r>
    </w:p>
    <w:p w14:paraId="18479954" w14:textId="77777777" w:rsidR="00E37B6D" w:rsidRPr="00E37B6D" w:rsidRDefault="00E37B6D" w:rsidP="00E37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NC flow </w:t>
      </w:r>
    </w:p>
    <w:p w14:paraId="0DD1EEF4" w14:textId="77777777" w:rsidR="00E37B6D" w:rsidRPr="00E37B6D" w:rsidRDefault="00E37B6D" w:rsidP="00E37B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 NC record with an existing site/material/batch, at </w:t>
      </w:r>
      <w:r w:rsidRPr="00E3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NC ‘IMPLEMENT’ stage ; NC ‘OPEN’ status</w:t>
      </w: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Product impact = Product grid is filled with Product and lot number (Test 2)</w:t>
      </w:r>
    </w:p>
    <w:p w14:paraId="49C8CC66" w14:textId="77777777" w:rsidR="00E37B6D" w:rsidRPr="00E37B6D" w:rsidRDefault="00E37B6D" w:rsidP="00E37B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 NC record with an existing site/material/batch, at </w:t>
      </w:r>
      <w:r w:rsidRPr="00E3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NC ‘CLOSED’ stage ; NC ‘CLOSED’ status</w:t>
      </w: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Product impact = Product grid is filled with Product and lot number (Test 3)</w:t>
      </w:r>
    </w:p>
    <w:p w14:paraId="37564304" w14:textId="77777777" w:rsidR="00E37B6D" w:rsidRPr="00E37B6D" w:rsidRDefault="00E37B6D" w:rsidP="00E37B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 NC record from which a product/lot has been removed from the grid. </w:t>
      </w: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5F18F"/>
          <w14:ligatures w14:val="none"/>
        </w:rPr>
        <w:t>If the record in NC ‘</w:t>
      </w:r>
      <w:r w:rsidRPr="00E3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E5F18F"/>
          <w14:ligatures w14:val="none"/>
        </w:rPr>
        <w:t>Disposition/</w:t>
      </w:r>
      <w:proofErr w:type="spellStart"/>
      <w:r w:rsidRPr="00E3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E5F18F"/>
          <w14:ligatures w14:val="none"/>
        </w:rPr>
        <w:t>Investigate’</w:t>
      </w: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5F18F"/>
          <w14:ligatures w14:val="none"/>
        </w:rPr>
        <w:t>stage</w:t>
      </w:r>
      <w:proofErr w:type="spellEnd"/>
      <w:r w:rsidRPr="00E37B6D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5F18F"/>
          <w14:ligatures w14:val="none"/>
        </w:rPr>
        <w:t>; NC ‘</w:t>
      </w:r>
      <w:r w:rsidRPr="00E3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E5F18F"/>
          <w14:ligatures w14:val="none"/>
        </w:rPr>
        <w:t>OPEN’</w:t>
      </w: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5F18F"/>
          <w14:ligatures w14:val="none"/>
        </w:rPr>
        <w:t xml:space="preserve"> status and the </w:t>
      </w:r>
      <w:proofErr w:type="spellStart"/>
      <w:r w:rsidRPr="00E3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E5F18F"/>
          <w14:ligatures w14:val="none"/>
        </w:rPr>
        <w:t>Release_from_investigation</w:t>
      </w: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5F18F"/>
          <w14:ligatures w14:val="none"/>
        </w:rPr>
        <w:t>flag</w:t>
      </w:r>
      <w:proofErr w:type="spellEnd"/>
      <w:r w:rsidRPr="00E37B6D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5F18F"/>
          <w14:ligatures w14:val="none"/>
        </w:rPr>
        <w:t xml:space="preserve"> = ‘Yes’ in the lot table. (Test 4)</w:t>
      </w:r>
    </w:p>
    <w:p w14:paraId="0355C1C1" w14:textId="77777777" w:rsidR="00E37B6D" w:rsidRPr="00E37B6D" w:rsidRDefault="00E37B6D" w:rsidP="00E3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6D77E6E" w14:textId="0BF6BFAA" w:rsidR="00423D42" w:rsidRDefault="00423D42" w:rsidP="00423D42">
      <w:pPr>
        <w:spacing w:after="0" w:line="240" w:lineRule="auto"/>
        <w:rPr>
          <w:rStyle w:val="ui-provider"/>
        </w:rPr>
      </w:pPr>
    </w:p>
    <w:p w14:paraId="0DF91DD3" w14:textId="77777777" w:rsidR="008075A4" w:rsidRDefault="008075A4" w:rsidP="00572E68">
      <w:pPr>
        <w:spacing w:after="0" w:line="240" w:lineRule="auto"/>
        <w:rPr>
          <w:rStyle w:val="ui-provider"/>
        </w:rPr>
      </w:pPr>
    </w:p>
    <w:p w14:paraId="1754F043" w14:textId="4E116B39" w:rsidR="008075A4" w:rsidRPr="00E40E47" w:rsidRDefault="008075A4" w:rsidP="00572E68">
      <w:pPr>
        <w:spacing w:after="0" w:line="240" w:lineRule="auto"/>
        <w:rPr>
          <w:rStyle w:val="ui-provider"/>
          <w:b/>
          <w:bCs/>
        </w:rPr>
      </w:pPr>
      <w:r w:rsidRPr="00E40E47">
        <w:rPr>
          <w:rStyle w:val="ui-provider"/>
          <w:b/>
          <w:bCs/>
        </w:rPr>
        <w:t>Eg.</w:t>
      </w:r>
      <w:r w:rsidR="00E40E47">
        <w:rPr>
          <w:rStyle w:val="ui-provider"/>
          <w:b/>
          <w:bCs/>
        </w:rPr>
        <w:t>1</w:t>
      </w:r>
    </w:p>
    <w:p w14:paraId="055D829B" w14:textId="77777777" w:rsidR="008075A4" w:rsidRDefault="008075A4" w:rsidP="00572E68">
      <w:pPr>
        <w:spacing w:after="0" w:line="240" w:lineRule="auto"/>
        <w:rPr>
          <w:rStyle w:val="ui-provider"/>
        </w:rPr>
      </w:pPr>
    </w:p>
    <w:p w14:paraId="1690FCF9" w14:textId="3AAA5C57" w:rsidR="00E40E47" w:rsidRPr="00E40E47" w:rsidRDefault="00E40E47" w:rsidP="00E40E4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3459DB8" w14:textId="77777777" w:rsidR="00E40E47" w:rsidRPr="00E40E47" w:rsidRDefault="00E40E47" w:rsidP="00E40E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40E4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Hi! Jaimie! Tim told me that in Comet we don't consider action column but the state column...so according to the state column for NC-013875 (cork chem) - batch A24AC0787</w:t>
      </w:r>
    </w:p>
    <w:p w14:paraId="30C07DB4" w14:textId="66ACA003" w:rsidR="00E40E47" w:rsidRPr="00E40E47" w:rsidRDefault="00E40E47" w:rsidP="00E40E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40E47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 wp14:anchorId="76A0EC2A" wp14:editId="079B2A26">
            <wp:extent cx="5943600" cy="1783715"/>
            <wp:effectExtent l="0" t="0" r="0" b="6985"/>
            <wp:docPr id="125524362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D00E" w14:textId="7697CB88" w:rsidR="00E40E47" w:rsidRDefault="00E40E47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40E4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so the state was open for NC even if action was closed and the NC-CAPA combo is still in open state</w:t>
      </w:r>
    </w:p>
    <w:p w14:paraId="0A033D1A" w14:textId="77777777" w:rsidR="00554D7E" w:rsidRDefault="00554D7E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63903B1" w14:textId="77777777" w:rsidR="00980DF6" w:rsidRDefault="00980DF6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555CBE0" w14:textId="77777777" w:rsidR="00980DF6" w:rsidRDefault="00980DF6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9436659" w14:textId="77777777" w:rsidR="00980DF6" w:rsidRDefault="00980DF6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432E63C" w14:textId="77777777" w:rsidR="00980DF6" w:rsidRDefault="00980DF6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5DA9CE5" w14:textId="77777777" w:rsidR="00980DF6" w:rsidRDefault="00980DF6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9C58938" w14:textId="77777777" w:rsidR="00980DF6" w:rsidRDefault="00980DF6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58FCD8A" w14:textId="77777777" w:rsidR="00980DF6" w:rsidRDefault="00980DF6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0965A2C" w14:textId="0A7ACE11" w:rsidR="00554D7E" w:rsidRDefault="00980DF6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554D7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</w:t>
      </w:r>
      <w:r w:rsidR="00554D7E" w:rsidRPr="00554D7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</w:t>
      </w:r>
    </w:p>
    <w:p w14:paraId="670FAC21" w14:textId="77777777" w:rsidR="00980DF6" w:rsidRDefault="00980DF6" w:rsidP="00980DF6">
      <w:pPr>
        <w:pStyle w:val="NormalWeb"/>
      </w:pPr>
      <w:r>
        <w:t>Similarly for 927407-24BG0902, </w:t>
      </w:r>
    </w:p>
    <w:p w14:paraId="69C3F702" w14:textId="12CC7424" w:rsidR="00980DF6" w:rsidRDefault="00980DF6" w:rsidP="00980DF6">
      <w:pPr>
        <w:pStyle w:val="ck-editor-image-container"/>
      </w:pPr>
      <w:r>
        <w:rPr>
          <w:rStyle w:val="fui-flex"/>
          <w:noProof/>
        </w:rPr>
        <w:lastRenderedPageBreak/>
        <w:drawing>
          <wp:inline distT="0" distB="0" distL="0" distR="0" wp14:anchorId="4C334CA1" wp14:editId="0E6CFEEC">
            <wp:extent cx="5943600" cy="1734185"/>
            <wp:effectExtent l="0" t="0" r="0" b="0"/>
            <wp:docPr id="298454659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F640" w14:textId="77777777" w:rsidR="00980DF6" w:rsidRDefault="00980DF6" w:rsidP="00980DF6">
      <w:pPr>
        <w:pStyle w:val="NormalWeb"/>
      </w:pPr>
      <w:r>
        <w:t>Verification-Complete (NC) / Implement-Open (CAPA) is the state for NC-CAPA combo here, That means this is closed for both NC and NC-CAPA combo</w:t>
      </w:r>
    </w:p>
    <w:p w14:paraId="5297CF45" w14:textId="71491513" w:rsidR="00554D7E" w:rsidRDefault="007F10F5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Quer</w:t>
      </w:r>
      <w:r w:rsidR="00BF15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used:</w:t>
      </w:r>
    </w:p>
    <w:p w14:paraId="440E5AB8" w14:textId="77777777" w:rsidR="007F10F5" w:rsidRPr="007F10F5" w:rsidRDefault="007F10F5" w:rsidP="007F10F5">
      <w:p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</w:pPr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>%</w:t>
      </w:r>
      <w:proofErr w:type="spellStart"/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>sql</w:t>
      </w:r>
      <w:proofErr w:type="spellEnd"/>
    </w:p>
    <w:p w14:paraId="75BB1BC2" w14:textId="77777777" w:rsidR="007F10F5" w:rsidRPr="007F10F5" w:rsidRDefault="007F10F5" w:rsidP="007F10F5">
      <w:p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</w:pPr>
      <w:r w:rsidRPr="007F10F5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Select</w:t>
      </w:r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7F10F5">
        <w:rPr>
          <w:rFonts w:ascii="Consolas" w:eastAsia="Times New Roman" w:hAnsi="Consolas" w:cs="Times New Roman"/>
          <w:color w:val="687687"/>
          <w:kern w:val="0"/>
          <w:sz w:val="20"/>
          <w:szCs w:val="20"/>
          <w14:ligatures w14:val="none"/>
        </w:rPr>
        <w:t>*</w:t>
      </w:r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7F10F5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from</w:t>
      </w:r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7F10F5">
        <w:rPr>
          <w:rFonts w:ascii="Consolas" w:eastAsia="Times New Roman" w:hAnsi="Consolas" w:cs="Times New Roman"/>
          <w:color w:val="BC8E1A"/>
          <w:kern w:val="0"/>
          <w:sz w:val="20"/>
          <w:szCs w:val="20"/>
          <w14:ligatures w14:val="none"/>
        </w:rPr>
        <w:t>sqa</w:t>
      </w:r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>.</w:t>
      </w:r>
      <w:r w:rsidRPr="007F10F5">
        <w:rPr>
          <w:rFonts w:ascii="Consolas" w:eastAsia="Times New Roman" w:hAnsi="Consolas" w:cs="Times New Roman"/>
          <w:color w:val="BC8E1A"/>
          <w:kern w:val="0"/>
          <w:sz w:val="20"/>
          <w:szCs w:val="20"/>
          <w14:ligatures w14:val="none"/>
        </w:rPr>
        <w:t>comet_history</w:t>
      </w:r>
      <w:proofErr w:type="spellEnd"/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7F10F5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where</w:t>
      </w:r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BATCH_NO </w:t>
      </w:r>
      <w:r w:rsidRPr="007F10F5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like</w:t>
      </w:r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7F10F5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'%24BG0902%'</w:t>
      </w:r>
      <w:r w:rsidRPr="007F10F5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7F10F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--and PR_ID like 'NC-013875%'</w:t>
      </w:r>
    </w:p>
    <w:p w14:paraId="60D1E467" w14:textId="77777777" w:rsidR="00BF15FE" w:rsidRPr="00BF15FE" w:rsidRDefault="00BF15FE" w:rsidP="00BF15FE">
      <w:p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</w:pP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>%</w:t>
      </w:r>
      <w:proofErr w:type="spellStart"/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>sql</w:t>
      </w:r>
      <w:proofErr w:type="spellEnd"/>
    </w:p>
    <w:p w14:paraId="6F342067" w14:textId="77777777" w:rsidR="00BF15FE" w:rsidRPr="00BF15FE" w:rsidRDefault="00BF15FE" w:rsidP="00BF15FE">
      <w:p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</w:pPr>
      <w:r w:rsidRPr="00BF15FE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Select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687687"/>
          <w:kern w:val="0"/>
          <w:sz w:val="20"/>
          <w:szCs w:val="20"/>
          <w14:ligatures w14:val="none"/>
        </w:rPr>
        <w:t>*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from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BF15FE">
        <w:rPr>
          <w:rFonts w:ascii="Consolas" w:eastAsia="Times New Roman" w:hAnsi="Consolas" w:cs="Times New Roman"/>
          <w:color w:val="BC8E1A"/>
          <w:kern w:val="0"/>
          <w:sz w:val="20"/>
          <w:szCs w:val="20"/>
          <w14:ligatures w14:val="none"/>
        </w:rPr>
        <w:t>sqa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>.</w:t>
      </w:r>
      <w:r w:rsidRPr="00BF15FE">
        <w:rPr>
          <w:rFonts w:ascii="Consolas" w:eastAsia="Times New Roman" w:hAnsi="Consolas" w:cs="Times New Roman"/>
          <w:color w:val="BC8E1A"/>
          <w:kern w:val="0"/>
          <w:sz w:val="20"/>
          <w:szCs w:val="20"/>
          <w14:ligatures w14:val="none"/>
        </w:rPr>
        <w:t>comet_history</w:t>
      </w:r>
      <w:proofErr w:type="spellEnd"/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where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PR_ID </w:t>
      </w:r>
      <w:r w:rsidRPr="00BF15FE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like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'%CAPA%'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and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action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687687"/>
          <w:kern w:val="0"/>
          <w:sz w:val="20"/>
          <w:szCs w:val="20"/>
          <w14:ligatures w14:val="none"/>
        </w:rPr>
        <w:t>=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'CLOSE'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and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INSERTED_AT </w:t>
      </w:r>
      <w:r w:rsidRPr="00BF15FE">
        <w:rPr>
          <w:rFonts w:ascii="Consolas" w:eastAsia="Times New Roman" w:hAnsi="Consolas" w:cs="Times New Roman"/>
          <w:color w:val="687687"/>
          <w:kern w:val="0"/>
          <w:sz w:val="20"/>
          <w:szCs w:val="20"/>
          <w14:ligatures w14:val="none"/>
        </w:rPr>
        <w:t>&gt;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0A6FBF"/>
          <w:kern w:val="0"/>
          <w:sz w:val="20"/>
          <w:szCs w:val="20"/>
          <w14:ligatures w14:val="none"/>
        </w:rPr>
        <w:t>TIMESTAMP</w:t>
      </w:r>
      <w:r w:rsidRPr="00BF15FE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BF15F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'2024-07-22 07:11:14.850+00:00'</w:t>
      </w:r>
    </w:p>
    <w:p w14:paraId="517AFF2A" w14:textId="77777777" w:rsidR="007F10F5" w:rsidRPr="00E40E47" w:rsidRDefault="007F10F5" w:rsidP="00554D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2C30FE3A" w14:textId="77777777" w:rsidR="00554D7E" w:rsidRDefault="00E40E47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40E4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04318FAF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09B32E1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07A6CE4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43907AA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E25104E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D01DD71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331BB7E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A121480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2EB4267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B31BFDC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FEF0BAC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1E77BEC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62FC558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9281896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366DAEC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FB5CC6B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17297E8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187B478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8D223D2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0259AF4" w14:textId="77777777" w:rsidR="00554D7E" w:rsidRDefault="00554D7E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4BF2DBC" w14:textId="30B523A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]</w:t>
      </w:r>
    </w:p>
    <w:p w14:paraId="654A723E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generally how much time it takes to complete the job runs?</w:t>
      </w:r>
    </w:p>
    <w:p w14:paraId="740D928E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[Wednesday 7:44 PM] Pradhan, Manoj [JJCUS NON-J&amp;J]</w:t>
      </w:r>
    </w:p>
    <w:p w14:paraId="47BC5037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are the job runs for each notebook or just the parent notebook</w:t>
      </w:r>
    </w:p>
    <w:p w14:paraId="1E5E26EC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[Wednesday 7:49 PM] Pradhan, Manoj [JJCUS NON-J&amp;J]</w:t>
      </w:r>
    </w:p>
    <w:p w14:paraId="1D07F684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Are the job clusters created for each notebook</w:t>
      </w:r>
    </w:p>
    <w:p w14:paraId="5588E411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[Wednesday 7:59 PM] Pradhan, Manoj [JJCUS NON-J&amp;J]</w:t>
      </w:r>
    </w:p>
    <w:p w14:paraId="7FA25044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will it be fine If I rerun the job on failure or repair run</w:t>
      </w:r>
    </w:p>
    <w:p w14:paraId="10EE36B8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[Wednesday 9:38 PM] Pradhan, Manoj [JJCUS NON-J&amp;J]</w:t>
      </w:r>
    </w:p>
    <w:p w14:paraId="1DB5E79E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Token Renewal </w:t>
      </w:r>
      <w:proofErr w:type="spellStart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proces</w:t>
      </w:r>
      <w:proofErr w:type="spellEnd"/>
    </w:p>
    <w:p w14:paraId="668369C5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[Wednesday 9:39 PM] Pradhan, Manoj [JJCUS NON-J&amp;J]</w:t>
      </w:r>
    </w:p>
    <w:p w14:paraId="5A7D8E72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forward some emails related to each issue</w:t>
      </w:r>
    </w:p>
    <w:p w14:paraId="1DCE8A20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[Thursday 11:20 AM] Pradhan, Manoj [JJCUS NON-J&amp;J]</w:t>
      </w:r>
    </w:p>
    <w:p w14:paraId="1795B7E2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KT LINK</w:t>
      </w:r>
    </w:p>
    <w:p w14:paraId="65BC0CCD" w14:textId="77777777" w:rsidR="00572E68" w:rsidRPr="00572E68" w:rsidRDefault="001F135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8" w:tgtFrame="_blank" w:tooltip="https://jnj-my.sharepoint.com/:v:/p/mpradha8_its/ev5yufvcnmnpi16mt-lq2a4b-zho4xphyubfttvwarzj2g?referrer=teams.teams-electron&amp;referrerscenario=meetingchicletgetlink.view.view" w:history="1">
        <w:r w:rsidR="00572E68" w:rsidRPr="00572E6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https://jnj-my.sharepoint.com/:v:/p/mpradha8_its/EV5YUfVCNMNPi16mt-LQ2A4B-zHo4xpHYuBfTTvWaRZj2g?referrer=Teams.TEAMS-ELECTRON&amp;referrerScenario=MeetingChicletGetLink.view.view</w:t>
        </w:r>
      </w:hyperlink>
    </w:p>
    <w:p w14:paraId="7A43FB0C" w14:textId="77777777" w:rsidR="00572E68" w:rsidRPr="00572E68" w:rsidRDefault="001F135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9" w:history="1">
        <w:r w:rsidR="00572E68" w:rsidRPr="00572E6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SMARTQA Transition KT Session-20240221_190039-Meeting Recording.mp4</w:t>
        </w:r>
      </w:hyperlink>
    </w:p>
    <w:p w14:paraId="1D02EEC0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[Thursday 1:58 PM] Pradhan, Manoj [JJCUS NON-J&amp;J]</w:t>
      </w:r>
    </w:p>
    <w:p w14:paraId="148E0B1A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ITS-EP-AZR-ALV-</w:t>
      </w:r>
      <w:proofErr w:type="spellStart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DatabricksDataAdministrators</w:t>
      </w:r>
      <w:proofErr w:type="spellEnd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    ITS-EP-AZR-ALV-</w:t>
      </w:r>
      <w:proofErr w:type="spellStart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DatabricksAdministrators</w:t>
      </w:r>
      <w:proofErr w:type="spellEnd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    ITS-EP-AZR-ALV-</w:t>
      </w:r>
      <w:proofErr w:type="spellStart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AccountDBAs</w:t>
      </w:r>
      <w:proofErr w:type="spellEnd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    ITS-EP-AZR-ALV-</w:t>
      </w:r>
      <w:proofErr w:type="spellStart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AccountAdministrators</w:t>
      </w:r>
      <w:proofErr w:type="spellEnd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    ITS-EP-AZR-ALV-</w:t>
      </w:r>
      <w:proofErr w:type="spellStart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AccountMembers</w:t>
      </w:r>
      <w:proofErr w:type="spellEnd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    ITS-EP-AZR-ALV-</w:t>
      </w:r>
      <w:proofErr w:type="spellStart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AccountMonitors</w:t>
      </w:r>
      <w:proofErr w:type="spellEnd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    ITS-EP-AZR-ALV-</w:t>
      </w:r>
      <w:proofErr w:type="spellStart"/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AccountOperators</w:t>
      </w:r>
      <w:proofErr w:type="spellEnd"/>
    </w:p>
    <w:p w14:paraId="284CA5A2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[Thursday 2:00 PM] Pradhan, Manoj [JJCUS NON-J&amp;J]</w:t>
      </w:r>
    </w:p>
    <w:p w14:paraId="1F7B12BE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Need access to perform GLI Support activities.</w:t>
      </w:r>
    </w:p>
    <w:p w14:paraId="4F8AC329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[Friday 5:48 PM] Pradhan, Manoj [JJCUS NON-J&amp;J]</w:t>
      </w:r>
    </w:p>
    <w:p w14:paraId="196DE852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2115"/>
      </w:tblGrid>
      <w:tr w:rsidR="00572E68" w:rsidRPr="00572E68" w14:paraId="502EFA8F" w14:textId="77777777" w:rsidTr="00572E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3EE6" w14:textId="77777777" w:rsidR="00572E68" w:rsidRPr="00572E68" w:rsidRDefault="00572E68" w:rsidP="00572E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E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SMARTQA QA CDL L0/L1</w:t>
            </w:r>
          </w:p>
        </w:tc>
        <w:tc>
          <w:tcPr>
            <w:tcW w:w="0" w:type="auto"/>
            <w:vAlign w:val="center"/>
            <w:hideMark/>
          </w:tcPr>
          <w:p w14:paraId="5B57BE5E" w14:textId="77777777" w:rsidR="00572E68" w:rsidRPr="00572E68" w:rsidRDefault="00572E68" w:rsidP="00572E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E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RITM000021418792</w:t>
            </w:r>
          </w:p>
        </w:tc>
      </w:tr>
      <w:tr w:rsidR="00572E68" w:rsidRPr="00572E68" w14:paraId="7BFBCDE8" w14:textId="77777777" w:rsidTr="00572E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F14B2" w14:textId="77777777" w:rsidR="00572E68" w:rsidRPr="00572E68" w:rsidRDefault="00572E68" w:rsidP="00572E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E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SMARTQA QA CDL MAKE</w:t>
            </w:r>
          </w:p>
        </w:tc>
        <w:tc>
          <w:tcPr>
            <w:tcW w:w="0" w:type="auto"/>
            <w:vAlign w:val="center"/>
            <w:hideMark/>
          </w:tcPr>
          <w:p w14:paraId="35D9B4DA" w14:textId="77777777" w:rsidR="00572E68" w:rsidRPr="00572E68" w:rsidRDefault="00572E68" w:rsidP="00572E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E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RITM000021418812</w:t>
            </w:r>
          </w:p>
        </w:tc>
      </w:tr>
    </w:tbl>
    <w:p w14:paraId="06173EC3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44CF6D85" w14:textId="77777777" w:rsidR="00572E68" w:rsidRPr="00572E68" w:rsidRDefault="00572E68" w:rsidP="00572E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[Friday 5:49 PM] Pradhan, Manoj [JJCUS NON-J&amp;J]</w:t>
      </w:r>
    </w:p>
    <w:p w14:paraId="64A9675F" w14:textId="77777777" w:rsidR="00572E68" w:rsidRPr="00572E68" w:rsidRDefault="00572E6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2E6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RAISE REQUEST FOR TOKEN EXPIRY</w:t>
      </w:r>
    </w:p>
    <w:p w14:paraId="51EFA278" w14:textId="77777777" w:rsidR="00572E68" w:rsidRPr="00572E68" w:rsidRDefault="001F1358" w:rsidP="00572E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0" w:tgtFrame="_blank" w:tooltip="https://jnjprod.service-now.com/iris?id=sc_cat_item_guide&amp;sys_id=b8cf367bdbdc44104f608396489619ac&amp;sysparm_category=cd46d2d00fdb8e4003dd1b9ff2050e85" w:history="1">
        <w:r w:rsidR="00572E68" w:rsidRPr="00572E6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https://jnjprod.service-now.com/iris?id=sc_cat_item_guide&amp;sys_id=b8cf367bdbdc44104f608396489619ac&amp;sysparm_category=cd46d2d00fdb8e4003dd1b9ff2050e85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115"/>
      </w:tblGrid>
      <w:tr w:rsidR="00AD51DB" w:rsidRPr="00AD51DB" w14:paraId="15BC3B22" w14:textId="77777777" w:rsidTr="00AD5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DF968" w14:textId="77777777" w:rsidR="00AD51DB" w:rsidRPr="00AD51DB" w:rsidRDefault="00AD51DB" w:rsidP="00AD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51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SMARTQA PROD CDL L0/L1</w:t>
            </w:r>
          </w:p>
        </w:tc>
        <w:tc>
          <w:tcPr>
            <w:tcW w:w="0" w:type="auto"/>
            <w:vAlign w:val="center"/>
            <w:hideMark/>
          </w:tcPr>
          <w:p w14:paraId="1295BE8F" w14:textId="77777777" w:rsidR="00AD51DB" w:rsidRPr="00AD51DB" w:rsidRDefault="00AD51DB" w:rsidP="00AD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51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RITM000021776293</w:t>
            </w:r>
          </w:p>
        </w:tc>
      </w:tr>
      <w:tr w:rsidR="00AD51DB" w:rsidRPr="00AD51DB" w14:paraId="3FE48E0F" w14:textId="77777777" w:rsidTr="00AD5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5041" w14:textId="77777777" w:rsidR="00AD51DB" w:rsidRPr="00AD51DB" w:rsidRDefault="00AD51DB" w:rsidP="00AD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51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SMARTQA PROD CDL MAKE</w:t>
            </w:r>
          </w:p>
        </w:tc>
        <w:tc>
          <w:tcPr>
            <w:tcW w:w="0" w:type="auto"/>
            <w:vAlign w:val="center"/>
            <w:hideMark/>
          </w:tcPr>
          <w:p w14:paraId="2554C3B4" w14:textId="77777777" w:rsidR="00AD51DB" w:rsidRPr="00AD51DB" w:rsidRDefault="00AD51DB" w:rsidP="00AD51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51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RITM000021776765</w:t>
            </w:r>
          </w:p>
        </w:tc>
      </w:tr>
    </w:tbl>
    <w:p w14:paraId="3B7E009F" w14:textId="77777777" w:rsidR="003E4432" w:rsidRDefault="003E443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9"/>
        <w:gridCol w:w="1495"/>
      </w:tblGrid>
      <w:tr w:rsidR="00AD0451" w:rsidRPr="00AD0451" w14:paraId="711F62E7" w14:textId="77777777" w:rsidTr="00AD0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5AC7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SMARTQA</w:t>
            </w:r>
          </w:p>
        </w:tc>
        <w:tc>
          <w:tcPr>
            <w:tcW w:w="0" w:type="auto"/>
            <w:vAlign w:val="center"/>
            <w:hideMark/>
          </w:tcPr>
          <w:p w14:paraId="40575331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Renewal Date</w:t>
            </w:r>
          </w:p>
        </w:tc>
      </w:tr>
      <w:tr w:rsidR="00AD0451" w:rsidRPr="00AD0451" w14:paraId="0C0FE275" w14:textId="77777777" w:rsidTr="00AD0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2B88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SMARTQA CDL L0/L1 token renewal for PROD</w:t>
            </w:r>
          </w:p>
        </w:tc>
        <w:tc>
          <w:tcPr>
            <w:tcW w:w="0" w:type="auto"/>
            <w:vAlign w:val="center"/>
            <w:hideMark/>
          </w:tcPr>
          <w:p w14:paraId="25ECE4BD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25-11-2024</w:t>
            </w:r>
          </w:p>
        </w:tc>
      </w:tr>
      <w:tr w:rsidR="00AD0451" w:rsidRPr="00AD0451" w14:paraId="51D79CCA" w14:textId="77777777" w:rsidTr="00AD0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5408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SMARTQA CDL MAKE SAS token renewal for PROD</w:t>
            </w:r>
          </w:p>
        </w:tc>
        <w:tc>
          <w:tcPr>
            <w:tcW w:w="0" w:type="auto"/>
            <w:vAlign w:val="center"/>
            <w:hideMark/>
          </w:tcPr>
          <w:p w14:paraId="41F79338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25-11-2024</w:t>
            </w:r>
          </w:p>
        </w:tc>
      </w:tr>
      <w:tr w:rsidR="00AD0451" w:rsidRPr="00AD0451" w14:paraId="50CA16CF" w14:textId="77777777" w:rsidTr="00AD0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DC3B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 QA CDL L0/L1 token renewal for QA</w:t>
            </w:r>
          </w:p>
        </w:tc>
        <w:tc>
          <w:tcPr>
            <w:tcW w:w="0" w:type="auto"/>
            <w:vAlign w:val="center"/>
            <w:hideMark/>
          </w:tcPr>
          <w:p w14:paraId="375B9E06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26-08-2024</w:t>
            </w:r>
          </w:p>
        </w:tc>
      </w:tr>
      <w:tr w:rsidR="00AD0451" w:rsidRPr="00AD0451" w14:paraId="4C6F48B0" w14:textId="77777777" w:rsidTr="00AD0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9D9BD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SmartQA</w:t>
            </w:r>
            <w:proofErr w:type="spellEnd"/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CDL MAKE SAS token renewal for QA</w:t>
            </w:r>
          </w:p>
        </w:tc>
        <w:tc>
          <w:tcPr>
            <w:tcW w:w="0" w:type="auto"/>
            <w:vAlign w:val="center"/>
            <w:hideMark/>
          </w:tcPr>
          <w:p w14:paraId="07832000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26-08-2024</w:t>
            </w:r>
          </w:p>
        </w:tc>
      </w:tr>
      <w:tr w:rsidR="00AD0451" w:rsidRPr="00AD0451" w14:paraId="78320FC8" w14:textId="77777777" w:rsidTr="00AD0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4539D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SMARTQA CDL L0/L1 token renewal for DEV</w:t>
            </w:r>
          </w:p>
        </w:tc>
        <w:tc>
          <w:tcPr>
            <w:tcW w:w="0" w:type="auto"/>
            <w:vAlign w:val="center"/>
            <w:hideMark/>
          </w:tcPr>
          <w:p w14:paraId="2C489969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11-06-2024</w:t>
            </w:r>
          </w:p>
        </w:tc>
      </w:tr>
      <w:tr w:rsidR="00AD0451" w:rsidRPr="00AD0451" w14:paraId="713E18C9" w14:textId="77777777" w:rsidTr="00AD0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662A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SMARTQA CDL MAKE SAS token renewal for DEV</w:t>
            </w:r>
          </w:p>
        </w:tc>
        <w:tc>
          <w:tcPr>
            <w:tcW w:w="0" w:type="auto"/>
            <w:vAlign w:val="center"/>
            <w:hideMark/>
          </w:tcPr>
          <w:p w14:paraId="5F20327F" w14:textId="77777777" w:rsidR="00AD0451" w:rsidRPr="00AD0451" w:rsidRDefault="00AD0451" w:rsidP="00AD04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D04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19-06-2024</w:t>
            </w:r>
          </w:p>
        </w:tc>
      </w:tr>
    </w:tbl>
    <w:p w14:paraId="7649D160" w14:textId="77777777" w:rsidR="00AD0451" w:rsidRPr="00AD0451" w:rsidRDefault="00AD0451" w:rsidP="00AD0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0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67511B5" w14:textId="77777777" w:rsidR="00AD0451" w:rsidRDefault="00AD0451"/>
    <w:sectPr w:rsidR="00AD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26E11"/>
    <w:multiLevelType w:val="multilevel"/>
    <w:tmpl w:val="996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38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68"/>
    <w:rsid w:val="000D1DED"/>
    <w:rsid w:val="001F1358"/>
    <w:rsid w:val="00292F9A"/>
    <w:rsid w:val="00296E36"/>
    <w:rsid w:val="00360206"/>
    <w:rsid w:val="003E4432"/>
    <w:rsid w:val="003F06F3"/>
    <w:rsid w:val="00423D42"/>
    <w:rsid w:val="00425D7C"/>
    <w:rsid w:val="00495BB8"/>
    <w:rsid w:val="00554D7E"/>
    <w:rsid w:val="0055520B"/>
    <w:rsid w:val="00572E68"/>
    <w:rsid w:val="005862EE"/>
    <w:rsid w:val="00597073"/>
    <w:rsid w:val="005F25B6"/>
    <w:rsid w:val="00624242"/>
    <w:rsid w:val="00637209"/>
    <w:rsid w:val="00774440"/>
    <w:rsid w:val="00782A4F"/>
    <w:rsid w:val="007F10F5"/>
    <w:rsid w:val="008075A4"/>
    <w:rsid w:val="00851400"/>
    <w:rsid w:val="00890968"/>
    <w:rsid w:val="00936580"/>
    <w:rsid w:val="00980DF6"/>
    <w:rsid w:val="009D0734"/>
    <w:rsid w:val="009E6ADD"/>
    <w:rsid w:val="00A8213D"/>
    <w:rsid w:val="00AB1884"/>
    <w:rsid w:val="00AD0451"/>
    <w:rsid w:val="00AD51DB"/>
    <w:rsid w:val="00BE2CEE"/>
    <w:rsid w:val="00BF15FE"/>
    <w:rsid w:val="00D22960"/>
    <w:rsid w:val="00E37B6D"/>
    <w:rsid w:val="00E40E47"/>
    <w:rsid w:val="00F204AE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CE2D"/>
  <w15:chartTrackingRefBased/>
  <w15:docId w15:val="{F9D122D3-3BBD-4059-B4F7-E4CC4867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72E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0451"/>
    <w:rPr>
      <w:b/>
      <w:bCs/>
    </w:rPr>
  </w:style>
  <w:style w:type="character" w:customStyle="1" w:styleId="ui-provider">
    <w:name w:val="ui-provider"/>
    <w:basedOn w:val="DefaultParagraphFont"/>
    <w:rsid w:val="00624242"/>
  </w:style>
  <w:style w:type="paragraph" w:customStyle="1" w:styleId="ck-editor-image-container">
    <w:name w:val="ck-editor-image-container"/>
    <w:basedOn w:val="Normal"/>
    <w:rsid w:val="0098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ui-flex">
    <w:name w:val="fui-flex"/>
    <w:basedOn w:val="DefaultParagraphFont"/>
    <w:rsid w:val="00980DF6"/>
  </w:style>
  <w:style w:type="character" w:styleId="UnresolvedMention">
    <w:name w:val="Unresolved Mention"/>
    <w:basedOn w:val="DefaultParagraphFont"/>
    <w:uiPriority w:val="99"/>
    <w:semiHidden/>
    <w:unhideWhenUsed/>
    <w:rsid w:val="00296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j-my.sharepoint.com/:v:/p/mpradha8_its/EV5YUfVCNMNPi16mt-LQ2A4B-zHo4xpHYuBfTTvWaRZj2g?referrer=Teams.TEAMS-ELECTRON&amp;referrerScenario=MeetingChicletGetLink.view.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njprod.service-now.com/iris?id=sc_cat_item_guide&amp;sys_id=b8cf367bdbdc44104f608396489619ac&amp;sysparm_category=cd46d2d00fdb8e4003dd1b9ff2050e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nj-my.sharepoint.com/personal/mpradha8_its_jnj_com/Documents/Recordings/SMARTQA%20Transition%20KT%20Session-20240221_190039-Meeting%20Recording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1035</Words>
  <Characters>5901</Characters>
  <Application>Microsoft Office Word</Application>
  <DocSecurity>0</DocSecurity>
  <Lines>49</Lines>
  <Paragraphs>13</Paragraphs>
  <ScaleCrop>false</ScaleCrop>
  <Company>JNJ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Manoj [JJCUS NON-J&amp;J]</dc:creator>
  <cp:keywords/>
  <dc:description/>
  <cp:lastModifiedBy>Pradhan, Manoj [JJCUS NON-J&amp;J]</cp:lastModifiedBy>
  <cp:revision>35</cp:revision>
  <dcterms:created xsi:type="dcterms:W3CDTF">2024-02-26T08:03:00Z</dcterms:created>
  <dcterms:modified xsi:type="dcterms:W3CDTF">2024-08-20T15:15:00Z</dcterms:modified>
</cp:coreProperties>
</file>