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body>
    <w:p>
      <w:pPr>
        <w:pStyle w:val="24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Description-1: -</w:t>
      </w:r>
      <w:r>
        <w:rPr>
          <w:sz w:val="20"/>
          <w:szCs w:val="20"/>
        </w:rPr>
        <w:t xml:space="preserve"> 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Basic Docstring Generation</w:t>
        <w:br/>
        <w:t>• Write python function to return sum of even and odd numbers in the given list.</w:t>
        <w:br/>
        <w:t>• Incorporate manual docstring in code with Google Style</w:t>
        <w:br/>
        <w:t>• Use an AI-assisted tool (e.g., Copilot, Cursor AI) to generate a docstring describing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the function.</w:t>
        <w:br/>
        <w:t>• Compare the AI-generated docstring with your manually written one.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drawing>
          <wp:inline distT="0" distB="0" distL="0" distR="0">
            <wp:extent cx="5731510" cy="3634105"/>
            <wp:effectExtent l="0" t="0" r="0" b="0"/>
            <wp:docPr id="1" name="图片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" name="图片 3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63410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drawing>
          <wp:inline distT="0" distB="0" distL="0" distR="0">
            <wp:extent cx="5731510" cy="1028064"/>
            <wp:effectExtent l="0" t="0" r="0" b="0"/>
            <wp:docPr id="4" name="图片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图片 6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02806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263525"/>
            <wp:effectExtent l="0" t="0" r="0" b="0"/>
            <wp:docPr id="7" name="图片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9" name="图片 9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6352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4"/>
        <w:rPr>
          <w:sz w:val="28"/>
          <w:szCs w:val="28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8"/>
          <w:szCs w:val="28"/>
        </w:rPr>
        <w:t xml:space="preserve"> 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Function Definition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def sum_even_odd(numbers):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This defines a function named sum_even_odd that takes one argument numbers.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numbers is expected to be a list of integers.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0" name="矩形 1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1" o:spid="_x0000_s1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2. Manual Docstring (Google Style)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Calculate the sum of even and odd numbers in a list.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This function takes a list of integers and returns a tuple containing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the sum of even numbers and the sum of odd numbers.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Args: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numbers (list of int): A list containing integer values.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Returns: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tuple: A tuple of two integers: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    - sum_even (int): Sum of all even numbers in the list.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    - sum_odd (int): Sum of all odd numbers in the list.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Example: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&gt;&gt;&gt; sum_even_odd([1, 2, 3, 4, 5])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(6, 9)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Explanation: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Purpose: The first line briefly explains what the function does.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Detailed Description: Explains that it sums even and odd numbers separately and returns them as a tuple.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Args: Specifies the function input type (list of int).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Returns: Explains the output: a tuple with the sum of evens and sum of odds.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Example: Shows how the function works with a real input and what output to expect.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This is very thorough and helpful for someone reading your code for the first time.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2" name="矩形 1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3" o:spid="_x0000_s1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3. Logic of the Function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sum_even = sum(num for num in numbers if num % 2 == 0)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sum_odd = sum(num for num in numbers if num % 2 != 0)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return sum_even, sum_odd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num % 2 == 0 checks if a number is even.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num % 2 != 0 checks if a number is odd.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sum() adds all numbers that meet the condition.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The function returns a tuple (sum_even, sum_odd).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Example: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For numbers = [10, 15, 20, 25, 30]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Even numbers: 10 + 20 + 30 = 60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Odd numbers: 15 + 25 = 40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Returns: (60, 40)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4" name="矩形 1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5" o:spid="_x0000_s1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4. Example Usage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numbers = [10, 15, 20, 25, 30]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even_sum, odd_sum = sum_even_odd(numbers)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print(f"Sum of even numbers: {even_sum}")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print(f"Sum of odd numbers: {odd_sum}")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Calls the function with a sample list.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Stores results in even_sum and odd_sum.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Prints the results in a readable format: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Output: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Sum of even numbers: 60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Sum of odd numbers: 40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16" name="矩形 1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17" o:spid="_x0000_s1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5. AI-Generated Docstring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Returns the sum of even and odd numbers from a list.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Given a list of integers, this function separates the numbers into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even and odd, computes their sums, and returns both sums as a tuple.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Args: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numbers (list): List of integers to process.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Returns: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tuple: (sum_of_even_numbers, sum_of_odd_numbers)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Comparison with manual docstring: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Shorter and less detailed.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No example included.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Slightly more general and readable for quick understanding.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Great for speeding up documentation but may need refinement for teaching or detailed explanations.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8"/>
          <w:szCs w:val="28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Description-2: -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Automatic Inline Comments</w:t>
        <w:br/>
        <w:t>• Write python program for sru_student class with attributes like name, roll no.,</w:t>
        <w:br/>
        <w:t>hostel_status and fee_update method and display_details method.</w:t>
        <w:br/>
        <w:t>• Write comments manually for each line/code block</w:t>
        <w:br/>
        <w:t>• Ask an AI tool to add inline comments explaining each line/step.</w:t>
        <w:br/>
        <w:t>• Compare the AI-generated comments with your manually written one.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drawing>
          <wp:inline distT="0" distB="0" distL="0" distR="0">
            <wp:extent cx="5731510" cy="4297045"/>
            <wp:effectExtent l="0" t="0" r="0" b="0"/>
            <wp:docPr id="18" name="图片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图片 20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29704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drawing>
          <wp:inline distT="0" distB="0" distL="0" distR="0">
            <wp:extent cx="5731510" cy="374650"/>
            <wp:effectExtent l="0" t="0" r="0" b="0"/>
            <wp:docPr id="21" name="图片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3" name="图片 23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46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2289810"/>
            <wp:effectExtent l="0" t="0" r="0" b="0"/>
            <wp:docPr id="24" name="图片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图片 26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22898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drawing>
          <wp:inline distT="0" distB="0" distL="0" distR="0">
            <wp:extent cx="5731510" cy="1162050"/>
            <wp:effectExtent l="0" t="0" r="0" b="0"/>
            <wp:docPr id="27" name="图片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9" name="图片 29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116205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Comparison</w:t>
      </w:r>
    </w:p>
    <w:tbl>
      <w:tblPr>
        <w:jc w:val="left"/>
        <w:tblInd w:w="0" w:type="dxa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4014"/>
        <w:gridCol w:w="3944"/>
      </w:tblGrid>
      <w:tr>
        <w:trPr>
          <w:tblHeader/>
        </w:trP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Aspect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Comments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AI-Generated Comments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descriptive, explains reasoning behind steps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More concise, explains what each line does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Readability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Easy for beginners to understand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Clear and straightforward, good for quick reading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teaching or documentation purposes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code review or quick understanding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Requires manual writing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Automatically generated by AI tool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</w:p>
        </w:tc>
      </w:tr>
    </w:tbl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Class Definition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class sru_student: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This line defines a new class called sru_student.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Classes are used to model objects—in this case, a student at SRU with attributes and methods.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0" name="矩形 30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31" o:spid="_x0000_s31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2. Constructor Method (__init__)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def __init__(self, name, roll_no, hostel_status):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The __init__ method is called when a new student object is created.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It takes three arguments besides self: name, roll_no, and hostel_status.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self.name = name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self.roll_no = roll_no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self.hostel_status = hostel_status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These lines store the input values as attributes of the student object so they can be used later.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self refers to the instance of the object itself.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Manual comments: Explain the purpose of each line clearly.</w:t>
        <w:br/>
        <w:t>AI-generated comments: Usually just say what is happening, e.g., “Assign input name to instance variable.”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2" name="矩形 32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33" o:spid="_x0000_s33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3. Fee Update Method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def fee_update(self, status):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self.hostel_status = status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print(f"Fee status updated to {self.hostel_status} for {self.name}")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fee_update changes the student's hostel fee status.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status is the new fee status (True or False).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First line updates the hostel_status attribute.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Second line prints a confirmation message.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Manual comments: Explain why we do this (update the status and confirm).</w:t>
        <w:br/>
        <w:t>AI-generated comments: Explain what is done, often very straightforward.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4" name="矩形 34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35" o:spid="_x0000_s35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4. Display Details Method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def display_details(self):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print(f"Name: {self.name}")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print(f"Roll Number: {self.roll_no}")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print(f"Hostel Status: {self.hostel_status}")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This method prints all attributes of the student.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Easy way to check the current state of the object.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Manual comments: Can describe each attribute’s meaning.</w:t>
        <w:br/>
        <w:t>AI-generated comments: Usually repeat the obvious, e.g., “Display the student's name.”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36" name="矩形 36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37" o:spid="_x0000_s37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5. Creating and Using the Student Object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student1 = sru_student("Alice", "SRU101", True)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Creates a new student named “Alice” with roll number SRU101 and hostel_status = True.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student1.display_details()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student1.fee_update(False)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student1.display_details()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First call prints initial details.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Second call updates the fee status to False and prints confirmation.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Third call prints updated details.</w:t>
      </w: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sz w:val="20"/>
          <w:szCs w:val="20"/>
        </w:rPr>
        <w:br/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t>Task Description-3: -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br/>
        <w:t>• Write a Python script with 3–4 functions (e.g., calculator: add, subtract, multiply,</w:t>
        <w:br/>
        <w:t>divide).</w:t>
        <w:br/>
        <w:t>• Incorporate manual docstring in code with NumPy Style</w:t>
        <w:br/>
        <w:t>• Use AI assistance to generate a module-level docstring + individual function</w:t>
        <w:br/>
        <w:t>docstrings.</w:t>
        <w:br/>
        <w:t>• Compare the AI-generated docstring with your manually written one.</w:t>
      </w:r>
    </w:p>
    <w:p>
      <w:pPr>
        <w:pStyle w:val="24"/>
        <w:rPr>
          <w:b/>
          <w:bCs/>
          <w:sz w:val="20"/>
          <w:szCs w:val="20"/>
        </w:rPr>
      </w:pPr>
    </w:p>
    <w:p>
      <w:pPr>
        <w:pStyle w:val="24"/>
        <w:rPr>
          <w:b/>
          <w:bCs/>
          <w:sz w:val="20"/>
          <w:szCs w:val="20"/>
        </w:rPr>
      </w:pPr>
    </w:p>
    <w:p>
      <w:pPr>
        <w:pStyle w:val="24"/>
        <w:rPr>
          <w:b/>
          <w:bCs/>
          <w:sz w:val="20"/>
          <w:szCs w:val="20"/>
        </w:rPr>
      </w:pPr>
    </w:p>
    <w:p>
      <w:pPr>
        <w:pStyle w:val="24"/>
        <w:rPr>
          <w:b/>
          <w:bCs/>
          <w:sz w:val="20"/>
          <w:szCs w:val="20"/>
        </w:rPr>
      </w:pPr>
    </w:p>
    <w:p>
      <w:pPr>
        <w:pStyle w:val="24"/>
        <w:rPr>
          <w:b/>
          <w:bCs/>
          <w:sz w:val="20"/>
          <w:szCs w:val="20"/>
        </w:rPr>
      </w:pP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</w:p>
    <w:p>
      <w:pPr>
        <w:pStyle w:val="24"/>
        <w:rPr>
          <w:rFonts w:ascii="Baskerville Old Face" w:hAnsi="Baskerville Old Face"/>
          <w:b/>
          <w:bCs/>
          <w:sz w:val="28"/>
          <w:szCs w:val="28"/>
          <w:u w:val="single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3705224"/>
            <wp:effectExtent l="0" t="0" r="0" b="0"/>
            <wp:docPr id="38" name="图片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图片 40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05224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3739515"/>
            <wp:effectExtent l="0" t="0" r="0" b="0"/>
            <wp:docPr id="41" name="图片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3" name="图片 43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39515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4906010"/>
            <wp:effectExtent l="0" t="0" r="0" b="0"/>
            <wp:docPr id="44" name="图片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图片 4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49060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  <w:r>
        <w:rPr>
          <w:rFonts w:ascii="Baskerville Old Face" w:hAnsi="Baskerville Old Face"/>
          <w:b/>
          <w:bCs/>
          <w:sz w:val="28"/>
          <w:szCs w:val="28"/>
          <w:u w:val="single"/>
        </w:rPr>
        <w:drawing>
          <wp:inline distT="0" distB="0" distL="0" distR="0">
            <wp:extent cx="5731510" cy="3733800"/>
            <wp:effectExtent l="0" t="0" r="0" b="0"/>
            <wp:docPr id="47" name="图片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9" name="图片 49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731510" cy="373380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4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Practical Output: -</w:t>
      </w:r>
      <w:r>
        <w:rPr>
          <w:sz w:val="20"/>
          <w:szCs w:val="20"/>
        </w:rPr>
        <w:t xml:space="preserve"> 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drawing>
          <wp:inline distT="0" distB="0" distL="0" distR="0">
            <wp:extent cx="4953000" cy="638810"/>
            <wp:effectExtent l="0" t="0" r="0" b="0"/>
            <wp:docPr id="50" name="图片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2" name="图片 52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53000" cy="638810"/>
                    </a:xfrm>
                    <a:prstGeom prst="rect"/>
                    <a:noFill/>
                    <a:ln w="12700" cmpd="sng" cap="flat">
                      <a:noFill/>
                      <a:prstDash val="solid"/>
                      <a:miter/>
                    </a:ln>
                  </pic:spPr>
                </pic:pic>
              </a:graphicData>
            </a:graphic>
          </wp:inline>
        </w:drawing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br/>
        <w:t>Push documentation whole workspace as .md file in GitHub Repository</w:t>
        <w:br/>
        <w:t>Note: Report should be submitted a word document for all tasks in a single document with</w:t>
      </w:r>
    </w:p>
    <w:p>
      <w:pPr>
        <w:pStyle w:val="24"/>
        <w:rPr>
          <w:sz w:val="20"/>
          <w:szCs w:val="20"/>
        </w:rPr>
      </w:pPr>
      <w:r>
        <w:rPr>
          <w:rFonts w:ascii="Baskerville Old Face" w:hAnsi="Baskerville Old Face"/>
          <w:b/>
          <w:bCs/>
          <w:sz w:val="28"/>
          <w:szCs w:val="28"/>
          <w:u w:val="single"/>
        </w:rPr>
        <w:t>Explanation: -</w:t>
      </w:r>
      <w:r>
        <w:rPr>
          <w:sz w:val="20"/>
          <w:szCs w:val="20"/>
        </w:rPr>
        <w:t xml:space="preserve"> 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Module Overview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calculator_module.py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This module provides basic calculator operations: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addition, subtraction, multiplication, and division.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24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 xml:space="preserve">This is a </w:t>
      </w:r>
      <w:r>
        <w:rPr>
          <w:b/>
          <w:bCs/>
          <w:sz w:val="20"/>
          <w:szCs w:val="20"/>
        </w:rPr>
        <w:t>module-level docstring</w:t>
      </w:r>
      <w:r>
        <w:rPr>
          <w:sz w:val="20"/>
          <w:szCs w:val="20"/>
        </w:rPr>
        <w:t>.</w:t>
      </w:r>
    </w:p>
    <w:p>
      <w:pPr>
        <w:pStyle w:val="24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Explains what the module does overall: it provides four basic arithmetic operations.</w:t>
      </w:r>
    </w:p>
    <w:p>
      <w:pPr>
        <w:pStyle w:val="24"/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Docstring:</w:t>
      </w:r>
      <w:r>
        <w:rPr>
          <w:sz w:val="20"/>
          <w:szCs w:val="20"/>
        </w:rPr>
        <w:t xml:space="preserve"> Structured, clear, educational.</w:t>
        <w:br/>
      </w:r>
      <w:r>
        <w:rPr>
          <w:b/>
          <w:bCs/>
          <w:sz w:val="20"/>
          <w:szCs w:val="20"/>
        </w:rPr>
        <w:t>AI-Generated:</w:t>
      </w:r>
      <w:r>
        <w:rPr>
          <w:sz w:val="20"/>
          <w:szCs w:val="20"/>
        </w:rPr>
        <w:t xml:space="preserve"> Similar, concise, may skip extra details.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3" name="矩形 53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54" o:spid="_x0000_s54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2. Function Definitions</w:t>
      </w:r>
    </w:p>
    <w:p>
      <w:pPr>
        <w:pStyle w:val="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Add Function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def add(a, b):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Add two numbers.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Parameters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----------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a : float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    First number.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b : float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    Second number.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Returns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-------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float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    Sum of a and b.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Examples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--------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&gt;&gt;&gt; add(2, 3)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5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"""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return a + b</w:t>
      </w:r>
    </w:p>
    <w:p>
      <w:pPr>
        <w:pStyle w:val="24"/>
        <w:rPr>
          <w:sz w:val="20"/>
          <w:szCs w:val="20"/>
        </w:rPr>
      </w:pPr>
      <w:r>
        <w:rPr>
          <w:b/>
          <w:bCs/>
          <w:sz w:val="20"/>
          <w:szCs w:val="20"/>
        </w:rPr>
        <w:t>Explanation:</w:t>
      </w:r>
    </w:p>
    <w:p>
      <w:pPr>
        <w:pStyle w:val="24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Parameters:</w:t>
      </w:r>
      <w:r>
        <w:rPr>
          <w:sz w:val="20"/>
          <w:szCs w:val="20"/>
        </w:rPr>
        <w:t xml:space="preserve"> Lists the inputs with type and description.</w:t>
      </w:r>
    </w:p>
    <w:p>
      <w:pPr>
        <w:pStyle w:val="24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Returns:</w:t>
      </w:r>
      <w:r>
        <w:rPr>
          <w:sz w:val="20"/>
          <w:szCs w:val="20"/>
        </w:rPr>
        <w:t xml:space="preserve"> Specifies the type and meaning of output.</w:t>
      </w:r>
    </w:p>
    <w:p>
      <w:pPr>
        <w:pStyle w:val="24"/>
        <w:numPr>
          <w:ilvl w:val="0"/>
          <w:numId w:val="2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Examples:</w:t>
      </w:r>
      <w:r>
        <w:rPr>
          <w:sz w:val="20"/>
          <w:szCs w:val="20"/>
        </w:rPr>
        <w:t xml:space="preserve"> Shows usage.</w:t>
      </w:r>
    </w:p>
    <w:p>
      <w:pPr>
        <w:pStyle w:val="24"/>
        <w:rPr>
          <w:sz w:val="20"/>
          <w:szCs w:val="20"/>
        </w:rPr>
      </w:pPr>
      <w:r>
        <w:rPr>
          <w:b/>
          <w:bCs/>
          <w:sz w:val="20"/>
          <w:szCs w:val="20"/>
        </w:rPr>
        <w:t>AI-generated version</w:t>
      </w:r>
      <w:r>
        <w:rPr>
          <w:sz w:val="20"/>
          <w:szCs w:val="20"/>
        </w:rPr>
        <w:t xml:space="preserve"> might look like: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Return the sum of two numbers.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Parameters: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a (float): First number.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b (float): Second number.</w:t>
      </w:r>
    </w:p>
    <w:p>
      <w:pPr>
        <w:pStyle w:val="24"/>
        <w:rPr>
          <w:sz w:val="20"/>
          <w:szCs w:val="20"/>
        </w:rPr>
      </w:pP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Returns: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float: Sum of a and b.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"""</w:t>
      </w:r>
    </w:p>
    <w:p>
      <w:pPr>
        <w:pStyle w:val="24"/>
        <w:rPr>
          <w:sz w:val="20"/>
          <w:szCs w:val="20"/>
        </w:rPr>
      </w:pPr>
      <w:r>
        <w:rPr>
          <w:b/>
          <w:bCs/>
          <w:sz w:val="20"/>
          <w:szCs w:val="20"/>
        </w:rPr>
        <w:t>Difference:</w:t>
      </w:r>
    </w:p>
    <w:p>
      <w:pPr>
        <w:pStyle w:val="24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includes </w:t>
      </w:r>
      <w:r>
        <w:rPr>
          <w:b/>
          <w:bCs/>
          <w:sz w:val="20"/>
          <w:szCs w:val="20"/>
        </w:rPr>
        <w:t>Examples</w:t>
      </w:r>
      <w:r>
        <w:rPr>
          <w:sz w:val="20"/>
          <w:szCs w:val="20"/>
        </w:rPr>
        <w:t xml:space="preserve"> section.</w:t>
      </w:r>
    </w:p>
    <w:p>
      <w:pPr>
        <w:pStyle w:val="24"/>
        <w:numPr>
          <w:ilvl w:val="0"/>
          <w:numId w:val="3"/>
        </w:numPr>
        <w:rPr>
          <w:sz w:val="20"/>
          <w:szCs w:val="20"/>
        </w:rPr>
      </w:pPr>
      <w:r>
        <w:rPr>
          <w:sz w:val="20"/>
          <w:szCs w:val="20"/>
        </w:rPr>
        <w:t xml:space="preserve">AI docstring is shorter, explains </w:t>
      </w:r>
      <w:r>
        <w:rPr>
          <w:b/>
          <w:bCs/>
          <w:sz w:val="20"/>
          <w:szCs w:val="20"/>
        </w:rPr>
        <w:t>what it does</w:t>
      </w:r>
      <w:r>
        <w:rPr>
          <w:sz w:val="20"/>
          <w:szCs w:val="20"/>
        </w:rPr>
        <w:t xml:space="preserve"> but no usage example.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5" name="矩形 55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56" o:spid="_x0000_s56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Subtract, Multiply, Divide Functions</w:t>
      </w:r>
    </w:p>
    <w:p>
      <w:pPr>
        <w:pStyle w:val="24"/>
        <w:numPr>
          <w:ilvl w:val="0"/>
          <w:numId w:val="4"/>
        </w:numPr>
        <w:rPr>
          <w:sz w:val="20"/>
          <w:szCs w:val="20"/>
        </w:rPr>
      </w:pPr>
      <w:r>
        <w:rPr>
          <w:sz w:val="20"/>
          <w:szCs w:val="20"/>
        </w:rPr>
        <w:t>Same structure:</w:t>
      </w:r>
    </w:p>
    <w:p>
      <w:pPr>
        <w:pStyle w:val="24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Manual:</w:t>
      </w:r>
      <w:r>
        <w:rPr>
          <w:sz w:val="20"/>
          <w:szCs w:val="20"/>
        </w:rPr>
        <w:t xml:space="preserve"> Parameters, Returns, Examples, and for divide a </w:t>
      </w:r>
      <w:r>
        <w:rPr>
          <w:b/>
          <w:bCs/>
          <w:sz w:val="20"/>
          <w:szCs w:val="20"/>
        </w:rPr>
        <w:t>Raises</w:t>
      </w:r>
      <w:r>
        <w:rPr>
          <w:sz w:val="20"/>
          <w:szCs w:val="20"/>
        </w:rPr>
        <w:t xml:space="preserve"> section if dividing by zero.</w:t>
      </w:r>
    </w:p>
    <w:p>
      <w:pPr>
        <w:pStyle w:val="24"/>
        <w:numPr>
          <w:ilvl w:val="1"/>
          <w:numId w:val="4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AI:</w:t>
      </w:r>
      <w:r>
        <w:rPr>
          <w:sz w:val="20"/>
          <w:szCs w:val="20"/>
        </w:rPr>
        <w:t xml:space="preserve"> Mostly Parameters and Returns, sometimes includes Raises.</w:t>
      </w:r>
    </w:p>
    <w:p>
      <w:pPr>
        <w:pStyle w:val="24"/>
        <w:rPr>
          <w:sz w:val="20"/>
          <w:szCs w:val="20"/>
        </w:rPr>
      </w:pPr>
      <w:r>
        <w:rPr>
          <w:b/>
          <w:bCs/>
          <w:sz w:val="20"/>
          <w:szCs w:val="20"/>
        </w:rPr>
        <w:t>Divide Example with Error Handling: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def divide(a, b):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if b == 0: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    raise ValueError("Cannot divide by zero")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return a / b</w:t>
      </w:r>
    </w:p>
    <w:p>
      <w:pPr>
        <w:pStyle w:val="24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 xml:space="preserve">Manual docstring explains </w:t>
      </w:r>
      <w:r>
        <w:rPr>
          <w:b/>
          <w:bCs/>
          <w:sz w:val="20"/>
          <w:szCs w:val="20"/>
        </w:rPr>
        <w:t>why the ValueError is raised</w:t>
      </w:r>
      <w:r>
        <w:rPr>
          <w:sz w:val="20"/>
          <w:szCs w:val="20"/>
        </w:rPr>
        <w:t>.</w:t>
      </w:r>
    </w:p>
    <w:p>
      <w:pPr>
        <w:pStyle w:val="24"/>
        <w:numPr>
          <w:ilvl w:val="0"/>
          <w:numId w:val="5"/>
        </w:numPr>
        <w:rPr>
          <w:sz w:val="20"/>
          <w:szCs w:val="20"/>
        </w:rPr>
      </w:pPr>
      <w:r>
        <w:rPr>
          <w:sz w:val="20"/>
          <w:szCs w:val="20"/>
        </w:rPr>
        <w:t>AI docstring usually mentions the exception briefly.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7" name="矩形 57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58" o:spid="_x0000_s58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3. Example Usage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if __name__ == "__main__":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print("Add: ", add(5, 3))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print("Subtract: ", subtract(5, 3))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print("Multiply: ", multiply(5, 3))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 xml:space="preserve">    print("Divide: ", divide(6, 3))</w:t>
      </w:r>
    </w:p>
    <w:p>
      <w:pPr>
        <w:pStyle w:val="24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Tests all four functions.</w:t>
      </w:r>
    </w:p>
    <w:p>
      <w:pPr>
        <w:pStyle w:val="24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 xml:space="preserve">Demonstrates </w:t>
      </w:r>
      <w:r>
        <w:rPr>
          <w:b/>
          <w:bCs/>
          <w:sz w:val="20"/>
          <w:szCs w:val="20"/>
        </w:rPr>
        <w:t>how the module works when run directly</w:t>
      </w:r>
      <w:r>
        <w:rPr>
          <w:sz w:val="20"/>
          <w:szCs w:val="20"/>
        </w:rPr>
        <w:t>.</w:t>
      </w:r>
    </w:p>
    <w:p>
      <w:pPr>
        <w:pStyle w:val="24"/>
        <w:numPr>
          <w:ilvl w:val="0"/>
          <w:numId w:val="6"/>
        </w:numPr>
        <w:rPr>
          <w:sz w:val="20"/>
          <w:szCs w:val="20"/>
        </w:rPr>
      </w:pPr>
      <w:r>
        <w:rPr>
          <w:sz w:val="20"/>
          <w:szCs w:val="20"/>
        </w:rPr>
        <w:t>Output will be: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Add:  8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Subtract:  2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Multiply:  15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w:t>Divide:  2.0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59" name="矩形 59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0" o:spid="_x0000_s60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4. Comparison of Manual vs AI-Generated Docstrings</w:t>
      </w:r>
    </w:p>
    <w:tbl>
      <w:tblPr>
        <w:jc w:val="left"/>
        <w:tblInd w:w="0" w:type="dxa"/>
        <w:tblCellSpacing w:w="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038"/>
        <w:gridCol w:w="4523"/>
        <w:gridCol w:w="3435"/>
      </w:tblGrid>
      <w:tr>
        <w:trPr>
          <w:tblHeader/>
        </w:trPr>
        <w:tc>
          <w:tcPr>
            <w:vAlign w:val="center"/>
          </w:tcPr>
          <w:p>
            <w:pPr>
              <w:pStyle w:val="2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Feature</w:t>
            </w:r>
          </w:p>
        </w:tc>
        <w:tc>
          <w:tcPr>
            <w:vAlign w:val="center"/>
          </w:tcPr>
          <w:p>
            <w:pPr>
              <w:pStyle w:val="2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Manual Docstring (NumPy)</w:t>
            </w:r>
          </w:p>
        </w:tc>
        <w:tc>
          <w:tcPr>
            <w:vAlign w:val="center"/>
          </w:tcPr>
          <w:p>
            <w:pPr>
              <w:pStyle w:val="24"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AI-Generated Docstring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Style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NumPy style: Parameters, Returns, Examples, Raises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Simple, generic documentation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Examples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Included for clarity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Usually missing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Detail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reasoning, error handling, and output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Describes what function does only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Usefulness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Good for learning, teaching, or official docs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Quick, saves time, good for code review</w:t>
            </w:r>
          </w:p>
        </w:tc>
      </w:tr>
      <w:tr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Effort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Manual writing required</w:t>
            </w:r>
          </w:p>
        </w:tc>
        <w:tc>
          <w:tcPr>
            <w:vAlign w:val="center"/>
          </w:tcPr>
          <w:p>
            <w:pPr>
              <w:pStyle w:val="2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Auto-generated</w:t>
            </w:r>
          </w:p>
        </w:tc>
      </w:tr>
    </w:tbl>
    <w:p>
      <w:pPr>
        <w:pStyle w:val="24"/>
        <w:rPr>
          <w:sz w:val="20"/>
          <w:szCs w:val="20"/>
        </w:rPr>
      </w:pPr>
      <w:r>
        <w:rPr>
          <w:b/>
          <w:bCs/>
          <w:sz w:val="20"/>
          <w:szCs w:val="20"/>
        </w:rPr>
        <w:t>Key Insight:</w:t>
      </w:r>
    </w:p>
    <w:p>
      <w:pPr>
        <w:pStyle w:val="24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Manual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more structured and educational</w:t>
      </w:r>
      <w:r>
        <w:rPr>
          <w:sz w:val="20"/>
          <w:szCs w:val="20"/>
        </w:rPr>
        <w:t>, perfect for formal documentation.</w:t>
      </w:r>
    </w:p>
    <w:p>
      <w:pPr>
        <w:pStyle w:val="24"/>
        <w:numPr>
          <w:ilvl w:val="0"/>
          <w:numId w:val="7"/>
        </w:numPr>
        <w:rPr>
          <w:sz w:val="20"/>
          <w:szCs w:val="20"/>
        </w:rPr>
      </w:pPr>
      <w:r>
        <w:rPr>
          <w:b/>
          <w:bCs/>
          <w:sz w:val="20"/>
          <w:szCs w:val="20"/>
        </w:rPr>
        <w:t>AI docstrings</w:t>
      </w:r>
      <w:r>
        <w:rPr>
          <w:sz w:val="20"/>
          <w:szCs w:val="20"/>
        </w:rPr>
        <w:t xml:space="preserve"> are </w:t>
      </w:r>
      <w:r>
        <w:rPr>
          <w:b/>
          <w:bCs/>
          <w:sz w:val="20"/>
          <w:szCs w:val="20"/>
        </w:rPr>
        <w:t>faster to generate</w:t>
      </w:r>
      <w:r>
        <w:rPr>
          <w:sz w:val="20"/>
          <w:szCs w:val="20"/>
        </w:rPr>
        <w:t>, enough for quick understanding but less detailed.</w:t>
      </w:r>
    </w:p>
    <w:p>
      <w:pPr>
        <w:pStyle w:val="24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s">
            <w:drawing>
              <wp:inline distT="0" distB="0" distL="114298" distR="114298">
                <wp:extent cx="952" cy="19050"/>
                <wp:effectExtent l="0" t="0" r="0" b="0"/>
                <wp:docPr id="61" name="矩形 61"/>
                <wp:cNvGraphicFramePr>
                  <a:graphicFrameLocks noChangeAspect="0"/>
                </wp:cNvGraphicFramePr>
                <a:graphic>
                  <a:graphicData uri="http://schemas.microsoft.com/office/word/2010/wordprocessingShape">
                    <wps:wsp>
                      <wps:cNvSpPr/>
                      <wps:spPr>
                        <a:xfrm rot="0">
                          <a:off x="0" y="0"/>
                          <a:ext cx="952" cy="19050"/>
                        </a:xfrm>
                        <a:prstGeom prst="rect"/>
                        <a:noFill/>
                        <a:ln w="12700" cmpd="sng" cap="flat">
                          <a:noFill/>
                          <a:prstDash val="solid"/>
                          <a:miter/>
                        </a:ln>
                      </wps:spPr>
                      <wps:bodyPr vert="horz" wrap="square" lIns="91440" tIns="45720" rIns="91440" bIns="45720" anchor="t" anchorCtr="0" upright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type="#_x0000_t1" id="矩形 62" o:spid="_x0000_s62" filled="f" stroked="f" strokeweight="1.0pt" style="width:0.074998856pt;&#10;height:1.5pt;">
                <v:stroke color="#000000"/>
                <w10:anchorLock/>
              </v:rect>
            </w:pict>
          </mc:Fallback>
        </mc:AlternateContent>
      </w:r>
    </w:p>
    <w:p>
      <w:pPr>
        <w:pStyle w:val="24"/>
        <w:rPr>
          <w:sz w:val="20"/>
          <w:szCs w:val="20"/>
        </w:rPr>
      </w:pPr>
      <w:r>
        <w:rPr>
          <w:rFonts w:ascii="Segoe UI Emoji" w:cs="Segoe UI Emoji" w:hAnsi="Segoe UI Emoji"/>
          <w:sz w:val="20"/>
          <w:szCs w:val="20"/>
        </w:rPr>
        <w:t>✅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>Takeaway for Students:</w:t>
      </w:r>
    </w:p>
    <w:p>
      <w:pPr>
        <w:pStyle w:val="24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Structured documentation (NumPy style) makes multi-function scripts </w:t>
      </w:r>
      <w:r>
        <w:rPr>
          <w:b/>
          <w:bCs/>
          <w:sz w:val="20"/>
          <w:szCs w:val="20"/>
        </w:rPr>
        <w:t>easy to read, maintain, and use</w:t>
      </w:r>
      <w:r>
        <w:rPr>
          <w:sz w:val="20"/>
          <w:szCs w:val="20"/>
        </w:rPr>
        <w:t>.</w:t>
      </w:r>
    </w:p>
    <w:p>
      <w:pPr>
        <w:pStyle w:val="24"/>
        <w:numPr>
          <w:ilvl w:val="0"/>
          <w:numId w:val="8"/>
        </w:numPr>
        <w:rPr>
          <w:sz w:val="20"/>
          <w:szCs w:val="20"/>
        </w:rPr>
      </w:pPr>
      <w:r>
        <w:rPr>
          <w:sz w:val="20"/>
          <w:szCs w:val="20"/>
        </w:rPr>
        <w:t xml:space="preserve">AI tools can help save time but </w:t>
      </w:r>
      <w:r>
        <w:rPr>
          <w:b/>
          <w:bCs/>
          <w:sz w:val="20"/>
          <w:szCs w:val="20"/>
        </w:rPr>
        <w:t>may require manual refinement</w:t>
      </w:r>
      <w:r>
        <w:rPr>
          <w:sz w:val="20"/>
          <w:szCs w:val="20"/>
        </w:rPr>
        <w:t xml:space="preserve"> for full clarity and examples.</w:t>
      </w:r>
    </w:p>
    <w:p>
      <w:pPr>
        <w:pStyle w:val="24"/>
        <w:rPr>
          <w:sz w:val="20"/>
          <w:szCs w:val="20"/>
        </w:rPr>
      </w:pPr>
    </w:p>
    <w:sectPr>
      <w:headerReference w:type="default" r:id="rId2"/>
      <w:pgSz w:w="11906" w:h="16838"/>
      <w:pgMar w:top="1440" w:right="1440" w:bottom="1440" w:left="1440" w:header="708" w:footer="708" w:gutter="0"/>
      <w:docGrid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Baskerville Old Face">
    <w:panose1 w:val="02020602080505020303"/>
    <w:charset w:val="00"/>
    <w:family w:val="roman"/>
    <w:pitch w:val="variable"/>
    <w:sig w:usb0="00000003" w:usb1="00000000" w:usb2="00000000" w:usb3="00000000" w:csb0="20000001" w:csb1="00000000"/>
  </w:font>
  <w:font w:name="Segoe UI Emoji">
    <w:panose1 w:val="020B0502040204020203"/>
    <w:charset w:val="00"/>
    <w:family w:val="swiss"/>
    <w:pitch w:val="variable"/>
    <w:sig w:usb0="00000001" w:usb1="02000000" w:usb2="08000000" w:usb3="00000000" w:csb0="00000001" w:csb1="00000000"/>
  </w:font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Aptos">
    <w:altName w:val="SimSun"/>
    <w:panose1 w:val="00000000000000000000"/>
    <w:charset w:val="86"/>
    <w:family w:val="swiss"/>
    <w:pitch w:val="variable"/>
    <w:sig w:usb0="00000000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400001FF" w:csb1="FFFF0000"/>
  </w:font>
  <w:font w:name="Aptos Display">
    <w:altName w:val="Arial"/>
    <w:panose1 w:val="00000000000000000000"/>
    <w:charset w:val="00"/>
    <w:family w:val="swiss"/>
    <w:pitch w:val="variable"/>
    <w:sig w:usb0="00000000" w:usb1="00000000" w:usb2="00000000" w:usb3="00000000" w:csb0="0000019F" w:csb1="00000000"/>
  </w:font>
  <w:font w:name="等线 Light">
    <w:altName w:val="Droid Sans"/>
    <w:panose1 w:val="00000000000000000000"/>
    <w:charset w:val="00"/>
    <w:family w:val="auto"/>
    <w:pitch w:val="variable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ourier New">
    <w:panose1 w:val="02070309020205020404"/>
    <w:charset w:val="00"/>
    <w:family w:val="modern"/>
    <w:pitch w:val="variable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variable"/>
    <w:sig w:usb0="00000000" w:usb1="00000000" w:usb2="00000000" w:usb3="00000000" w:csb0="80000000" w:csb1="00000000"/>
  </w:font>
</w:fonts>
</file>

<file path=word/header1.xml><?xml version="1.0" encoding="utf-8"?>
<w:hdr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a="http://schemas.openxmlformats.org/drawingml/2006/main" xmlns:wps="http://schemas.microsoft.com/office/word/2010/wordprocessingShape" xmlns:wp="http://schemas.openxmlformats.org/drawingml/2006/wordprocessingDrawing" xmlns:pic="http://schemas.openxmlformats.org/drawingml/2006/picture" xmlns:mc="http://schemas.openxmlformats.org/markup-compatibility/2006" xmlns:wpg="http://schemas.microsoft.com/office/word/2010/wordprocessingGroup" xmlns:wpc="http://schemas.microsoft.com/office/word/2010/wordprocessingCanvas" xmlns:w10="urn:schemas-microsoft-com:office:word" xmlns:w14="http://schemas.microsoft.com/office/word/2010/wordml" xmlns:a14="http://schemas.microsoft.com/office/drawing/2010/main" mc:Ignorable="w14">
  <w:p>
    <w:pPr>
      <w:pStyle w:val="16"/>
      <w:tabs>
        <w:tab w:val="center" w:pos="4513"/>
        <w:tab w:val="right" w:pos="9026"/>
      </w:tabs>
      <w:rPr>
        <w:b/>
        <w:bCs/>
        <w:lang w:val="en-US"/>
      </w:rPr>
    </w:pPr>
    <w:r>
      <w:rPr>
        <w:b/>
        <w:bCs/>
      </w:rPr>
      <w:t>AI Assisted Problem Solving Using Python(ass-</w:t>
    </w:r>
    <w:r>
      <w:rPr>
        <w:b/>
        <w:bCs/>
        <w:lang w:val="en-US"/>
      </w:rPr>
      <w:t>9</w:t>
    </w:r>
    <w:r>
      <w:rPr>
        <w:b/>
        <w:bCs/>
      </w:rPr>
      <w:t>)</w:t>
    </w:r>
    <w:r>
      <w:rPr>
        <w:b/>
        <w:bCs/>
        <w:lang w:val="en-US"/>
      </w:rPr>
      <w:t xml:space="preserve">             </w:t>
    </w:r>
    <w:r>
      <w:rPr>
        <w:b/>
        <w:bCs/>
      </w:rPr>
      <w:t xml:space="preserve">2505B04101 - Gunuganti Manoj                                                                                                                    </w:t>
    </w:r>
  </w:p>
  <w:p>
    <w:pPr>
      <w:pStyle w:val="16"/>
      <w:tabs>
        <w:tab w:val="center" w:pos="4513"/>
        <w:tab w:val="right" w:pos="9026"/>
      </w:tabs>
    </w:pPr>
  </w:p>
  <w:p>
    <w:pPr>
      <w:pStyle w:val="16"/>
      <w:tabs>
        <w:tab w:val="center" w:pos="4513"/>
        <w:tab w:val="right" w:pos="9026"/>
      </w:tabs>
    </w:pP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abstractNum w:abstractNumId="0">
    <w:nsid w:val="7AAE2C35"/>
    <w:multiLevelType w:val="multilevel"/>
    <w:tmpl w:val="7AAE2C35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5782593D"/>
    <w:multiLevelType w:val="multilevel"/>
    <w:tmpl w:val="5782593D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EF6ACD"/>
    <w:multiLevelType w:val="multilevel"/>
    <w:tmpl w:val="2DEF6ACD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C7725AD"/>
    <w:multiLevelType w:val="multilevel"/>
    <w:tmpl w:val="1C7725AD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5F214C80"/>
    <w:multiLevelType w:val="multilevel"/>
    <w:tmpl w:val="5F214C8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71465F23"/>
    <w:multiLevelType w:val="multilevel"/>
    <w:tmpl w:val="71465F23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61177665"/>
    <w:multiLevelType w:val="multilevel"/>
    <w:tmpl w:val="61177665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7BC160C0"/>
    <w:multiLevelType w:val="multilevel"/>
    <w:tmpl w:val="7BC160C0"/>
    <w:lvl w:ilvl="0">
      <w:start w:val="1"/>
      <w:numFmt w:val="bullet"/>
      <w:lvlRestart w:val="0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36"/>
  <w:bordersDoNotSurroundHeader/>
  <w:bordersDoNotSurroundFooter/>
  <w:defaultTabStop w:val="720"/>
  <w:drawingGridHorizontalSpacing w:val="120"/>
  <w:drawingGridVerticalSpacing w:val="163"/>
  <w:displayHorizontalDrawingGridEvery w:val="0"/>
  <w:displayVerticalDrawingGridEvery w:val="1"/>
  <w:compat>
    <w:spaceForUL/>
    <w:growAutofit/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style w:type="paragraph" w:default="1" w:styleId="0">
    <w:name w:val="Normal"/>
    <w:pPr>
      <w:spacing w:after="160" w:line="278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  <w:style w:type="paragraph" w:styleId="1">
    <w:name w:val="heading 1"/>
    <w:basedOn w:val="0"/>
    <w:next w:val="0"/>
    <w:pPr>
      <w:keepNext/>
      <w:keepLines/>
      <w:spacing w:before="360" w:after="80"/>
      <w:outlineLvl w:val="0"/>
    </w:pPr>
    <w:rPr>
      <w:rFonts w:ascii="Aptos Display" w:eastAsia="等线 Light" w:cs="Times New Roman" w:hAnsi="Aptos Display"/>
      <w:color w:val="104862"/>
      <w:sz w:val="40"/>
      <w:szCs w:val="40"/>
    </w:rPr>
  </w:style>
  <w:style w:type="paragraph" w:styleId="2">
    <w:name w:val="heading 2"/>
    <w:basedOn w:val="0"/>
    <w:next w:val="0"/>
    <w:pPr>
      <w:keepNext/>
      <w:keepLines/>
      <w:spacing w:before="160" w:after="80"/>
      <w:outlineLvl w:val="1"/>
    </w:pPr>
    <w:rPr>
      <w:rFonts w:ascii="Aptos Display" w:eastAsia="等线 Light" w:cs="Times New Roman" w:hAnsi="Aptos Display"/>
      <w:color w:val="104862"/>
      <w:sz w:val="32"/>
      <w:szCs w:val="32"/>
    </w:rPr>
  </w:style>
  <w:style w:type="paragraph" w:styleId="3">
    <w:name w:val="heading 3"/>
    <w:basedOn w:val="0"/>
    <w:next w:val="0"/>
    <w:pPr>
      <w:keepNext/>
      <w:keepLines/>
      <w:spacing w:before="160" w:after="80"/>
      <w:outlineLvl w:val="2"/>
    </w:pPr>
    <w:rPr>
      <w:rFonts w:eastAsia="等线 Light" w:cs="Times New Roman"/>
      <w:color w:val="104862"/>
      <w:sz w:val="28"/>
      <w:szCs w:val="28"/>
    </w:rPr>
  </w:style>
  <w:style w:type="paragraph" w:styleId="4">
    <w:name w:val="heading 4"/>
    <w:basedOn w:val="0"/>
    <w:next w:val="0"/>
    <w:pPr>
      <w:keepNext/>
      <w:keepLines/>
      <w:spacing w:before="80" w:after="40"/>
      <w:outlineLvl w:val="3"/>
    </w:pPr>
    <w:rPr>
      <w:rFonts w:eastAsia="等线 Light" w:cs="Times New Roman"/>
      <w:i/>
      <w:iCs/>
      <w:color w:val="104862"/>
    </w:rPr>
  </w:style>
  <w:style w:type="paragraph" w:styleId="5">
    <w:name w:val="heading 5"/>
    <w:basedOn w:val="0"/>
    <w:next w:val="0"/>
    <w:pPr>
      <w:keepNext/>
      <w:keepLines/>
      <w:spacing w:before="80" w:after="40"/>
      <w:outlineLvl w:val="4"/>
    </w:pPr>
    <w:rPr>
      <w:rFonts w:eastAsia="等线 Light" w:cs="Times New Roman"/>
      <w:color w:val="104862"/>
    </w:rPr>
  </w:style>
  <w:style w:type="paragraph" w:styleId="6">
    <w:name w:val="heading 6"/>
    <w:basedOn w:val="0"/>
    <w:next w:val="0"/>
    <w:pPr>
      <w:keepNext/>
      <w:keepLines/>
      <w:spacing w:before="40" w:after="0"/>
      <w:outlineLvl w:val="5"/>
    </w:pPr>
    <w:rPr>
      <w:rFonts w:eastAsia="等线 Light" w:cs="Times New Roman"/>
      <w:i/>
      <w:iCs/>
      <w:color w:val="595959"/>
    </w:rPr>
  </w:style>
  <w:style w:type="paragraph" w:styleId="7">
    <w:name w:val="heading 7"/>
    <w:basedOn w:val="0"/>
    <w:next w:val="0"/>
    <w:pPr>
      <w:keepNext/>
      <w:keepLines/>
      <w:spacing w:before="40" w:after="0"/>
      <w:outlineLvl w:val="6"/>
    </w:pPr>
    <w:rPr>
      <w:rFonts w:eastAsia="等线 Light" w:cs="Times New Roman"/>
      <w:color w:val="595959"/>
    </w:rPr>
  </w:style>
  <w:style w:type="paragraph" w:styleId="8">
    <w:name w:val="heading 8"/>
    <w:basedOn w:val="0"/>
    <w:next w:val="0"/>
    <w:pPr>
      <w:keepNext/>
      <w:keepLines/>
      <w:spacing w:after="0"/>
      <w:outlineLvl w:val="7"/>
    </w:pPr>
    <w:rPr>
      <w:rFonts w:eastAsia="等线 Light" w:cs="Times New Roman"/>
      <w:i/>
      <w:iCs/>
      <w:color w:val="262626"/>
    </w:rPr>
  </w:style>
  <w:style w:type="paragraph" w:styleId="9">
    <w:name w:val="heading 9"/>
    <w:basedOn w:val="0"/>
    <w:next w:val="0"/>
    <w:pPr>
      <w:keepNext/>
      <w:keepLines/>
      <w:spacing w:after="0"/>
      <w:outlineLvl w:val="8"/>
    </w:pPr>
    <w:rPr>
      <w:rFonts w:eastAsia="等线 Light" w:cs="Times New Roman"/>
      <w:color w:val="262626"/>
    </w:rPr>
  </w:style>
  <w:style w:type="character" w:default="1" w:styleId="10">
    <w:name w:val="Default Paragraph Font"/>
  </w:style>
  <w:style w:type="paragraph" w:styleId="15">
    <w:name w:val="foot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6">
    <w:name w:val="header"/>
    <w:basedOn w:val="0"/>
    <w:pPr>
      <w:tabs>
        <w:tab w:val="center" w:pos="4513"/>
        <w:tab w:val="right" w:pos="9026"/>
      </w:tabs>
      <w:spacing w:after="0" w:line="240" w:lineRule="auto"/>
    </w:pPr>
  </w:style>
  <w:style w:type="paragraph" w:styleId="17">
    <w:name w:val="Subtitle"/>
    <w:basedOn w:val="0"/>
    <w:next w:val="0"/>
    <w:rPr>
      <w:rFonts w:eastAsia="等线 Light" w:cs="Times New Roman"/>
      <w:color w:val="595959"/>
      <w:spacing w:val="15"/>
      <w:sz w:val="28"/>
      <w:szCs w:val="28"/>
    </w:rPr>
  </w:style>
  <w:style w:type="paragraph" w:styleId="18">
    <w:name w:val="Title"/>
    <w:basedOn w:val="0"/>
    <w:next w:val="0"/>
    <w:pPr>
      <w:spacing w:after="80" w:line="240" w:lineRule="auto"/>
      <w:contextualSpacing/>
    </w:pPr>
    <w:rPr>
      <w:rFonts w:ascii="Aptos Display" w:eastAsia="等线 Light" w:cs="Times New Roman" w:hAnsi="Aptos Display"/>
      <w:spacing w:val="-10"/>
      <w:kern w:val="28"/>
      <w:sz w:val="56"/>
      <w:szCs w:val="56"/>
    </w:rPr>
  </w:style>
  <w:style w:type="paragraph" w:customStyle="1" w:styleId="19">
    <w:name w:val="Quote"/>
    <w:basedOn w:val="0"/>
    <w:next w:val="0"/>
    <w:pPr>
      <w:spacing w:before="160"/>
      <w:jc w:val="center"/>
    </w:pPr>
    <w:rPr>
      <w:i/>
      <w:iCs/>
      <w:color w:val="404040"/>
    </w:rPr>
  </w:style>
  <w:style w:type="paragraph" w:customStyle="1" w:styleId="20">
    <w:name w:val="List Paragraph"/>
    <w:basedOn w:val="0"/>
    <w:pPr>
      <w:ind w:left="720"/>
      <w:contextualSpacing/>
    </w:pPr>
  </w:style>
  <w:style w:type="character" w:customStyle="1" w:styleId="21">
    <w:name w:val="Intense Emphasis"/>
    <w:basedOn w:val="10"/>
    <w:rPr>
      <w:i/>
      <w:iCs/>
      <w:color w:val="104862"/>
    </w:rPr>
  </w:style>
  <w:style w:type="paragraph" w:customStyle="1" w:styleId="22">
    <w:name w:val="Intense Quote"/>
    <w:basedOn w:val="0"/>
    <w:next w:val="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104862"/>
    </w:rPr>
  </w:style>
  <w:style w:type="character" w:customStyle="1" w:styleId="23">
    <w:name w:val="Intense Reference"/>
    <w:basedOn w:val="10"/>
    <w:rPr>
      <w:b/>
      <w:bCs/>
      <w:caps w:val="0"/>
      <w:smallCaps/>
      <w:color w:val="104862"/>
      <w:spacing w:val="5"/>
    </w:rPr>
  </w:style>
  <w:style w:type="paragraph" w:customStyle="1" w:styleId="24">
    <w:name w:val="No Spacing"/>
    <w:pPr>
      <w:spacing w:after="0" w:line="240" w:lineRule="auto"/>
    </w:pPr>
    <w:rPr>
      <w:rFonts w:ascii="Aptos" w:eastAsia="Aptos" w:cs="Arial" w:hAnsi="Aptos"/>
      <w:kern w:val="2"/>
      <w:sz w:val="24"/>
      <w:szCs w:val="24"/>
      <w:lang w:val="en-IN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header" Target="header1.xml"/><Relationship Id="rId3" Type="http://schemas.openxmlformats.org/officeDocument/2006/relationships/image" Target="media/2.png"/><Relationship Id="rId4" Type="http://schemas.openxmlformats.org/officeDocument/2006/relationships/image" Target="media/5.png"/><Relationship Id="rId5" Type="http://schemas.openxmlformats.org/officeDocument/2006/relationships/image" Target="media/8.png"/><Relationship Id="rId6" Type="http://schemas.openxmlformats.org/officeDocument/2006/relationships/image" Target="media/19.png"/><Relationship Id="rId7" Type="http://schemas.openxmlformats.org/officeDocument/2006/relationships/image" Target="media/22.png"/><Relationship Id="rId8" Type="http://schemas.openxmlformats.org/officeDocument/2006/relationships/image" Target="media/25.png"/><Relationship Id="rId9" Type="http://schemas.openxmlformats.org/officeDocument/2006/relationships/image" Target="media/28.png"/><Relationship Id="rId10" Type="http://schemas.openxmlformats.org/officeDocument/2006/relationships/image" Target="media/39.png"/><Relationship Id="rId11" Type="http://schemas.openxmlformats.org/officeDocument/2006/relationships/image" Target="media/42.png"/><Relationship Id="rId12" Type="http://schemas.openxmlformats.org/officeDocument/2006/relationships/image" Target="media/45.png"/><Relationship Id="rId13" Type="http://schemas.openxmlformats.org/officeDocument/2006/relationships/image" Target="media/48.png"/><Relationship Id="rId14" Type="http://schemas.openxmlformats.org/officeDocument/2006/relationships/image" Target="media/51.png"/><Relationship Id="rId15" Type="http://schemas.openxmlformats.org/officeDocument/2006/relationships/styles" Target="styles.xml"/><Relationship Id="rId16" Type="http://schemas.openxmlformats.org/officeDocument/2006/relationships/numbering" Target="numbering.xml"/><Relationship Id="rId1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>
  <Template>Normal.eit</Template>
  <TotalTime>255</TotalTime>
  <Application>Yozo_Office</Application>
  <Pages>11</Pages>
  <Words>1386</Words>
  <Characters>7671</Characters>
  <Lines>318</Lines>
  <Paragraphs>230</Paragraphs>
  <CharactersWithSpaces>9033</CharactersWithSpac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Mettu Nandini</dc:creator>
  <cp:lastModifiedBy>vivo user</cp:lastModifiedBy>
  <cp:revision>1</cp:revision>
  <dcterms:created xsi:type="dcterms:W3CDTF">2025-11-11T12:09:00Z</dcterms:created>
  <dcterms:modified xsi:type="dcterms:W3CDTF">2025-11-18T01:13:14Z</dcterms:modified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KSOProductBuildVer">
    <vt:lpwstr>1033-12.2.0.22549</vt:lpwstr>
  </property>
  <property fmtid="{D5CDD505-2E9C-101B-9397-08002B2CF9AE}" pid="3" name="ICV">
    <vt:lpwstr>6621374BEC1B467E8415B764C31995F8_13</vt:lpwstr>
  </property>
</Properties>
</file>