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4BB2" w:rsidRDefault="00000000">
      <w:pPr>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 SIMATS ENGINEERING</w:t>
      </w:r>
    </w:p>
    <w:p w14:paraId="00000002" w14:textId="77777777" w:rsidR="00064BB2" w:rsidRDefault="00000000">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ASSESSMENT TOOL 3</w:t>
      </w:r>
    </w:p>
    <w:p w14:paraId="00000003" w14:textId="77777777" w:rsidR="00064BB2" w:rsidRDefault="00064BB2">
      <w:pPr>
        <w:jc w:val="center"/>
        <w:rPr>
          <w:rFonts w:ascii="Times New Roman" w:eastAsia="Times New Roman" w:hAnsi="Times New Roman" w:cs="Times New Roman"/>
          <w:b/>
          <w:bCs/>
          <w:color w:val="000000"/>
          <w:sz w:val="34"/>
          <w:szCs w:val="34"/>
        </w:rPr>
      </w:pPr>
    </w:p>
    <w:p w14:paraId="00000004" w14:textId="77777777" w:rsidR="00064BB2" w:rsidRDefault="00064BB2">
      <w:pPr>
        <w:jc w:val="center"/>
        <w:rPr>
          <w:rFonts w:ascii="Times New Roman" w:eastAsia="Times New Roman" w:hAnsi="Times New Roman" w:cs="Times New Roman"/>
          <w:b/>
          <w:bCs/>
          <w:color w:val="000000"/>
          <w:sz w:val="34"/>
          <w:szCs w:val="34"/>
        </w:rPr>
      </w:pPr>
    </w:p>
    <w:p w14:paraId="00000005" w14:textId="0D112B9F" w:rsidR="00064BB2" w:rsidRDefault="00000000">
      <w:pPr>
        <w:jc w:val="both"/>
        <w:rPr>
          <w:rFonts w:ascii="Arial" w:eastAsia="Arial" w:hAnsi="Arial" w:cs="Arial"/>
          <w:b/>
          <w:bCs/>
          <w:color w:val="000000"/>
        </w:rPr>
      </w:pPr>
      <w:r>
        <w:rPr>
          <w:rFonts w:ascii="Arial" w:eastAsia="Arial" w:hAnsi="Arial" w:cs="Arial"/>
          <w:b/>
          <w:bCs/>
          <w:color w:val="000000"/>
        </w:rPr>
        <w:t xml:space="preserve">COURSE </w:t>
      </w:r>
      <w:proofErr w:type="gramStart"/>
      <w:r>
        <w:rPr>
          <w:rFonts w:ascii="Arial" w:eastAsia="Arial" w:hAnsi="Arial" w:cs="Arial"/>
          <w:b/>
          <w:bCs/>
          <w:color w:val="000000"/>
        </w:rPr>
        <w:t>CODE</w:t>
      </w:r>
      <w:r w:rsidR="00B033D3">
        <w:rPr>
          <w:rFonts w:ascii="Arial" w:eastAsia="Arial" w:hAnsi="Arial" w:cs="Arial"/>
          <w:b/>
          <w:bCs/>
          <w:color w:val="000000"/>
        </w:rPr>
        <w:t>:</w:t>
      </w:r>
      <w:r>
        <w:rPr>
          <w:rFonts w:ascii="Arial" w:eastAsia="Arial" w:hAnsi="Arial" w:cs="Arial"/>
          <w:b/>
          <w:bCs/>
          <w:color w:val="000000"/>
        </w:rPr>
        <w:t>ITA</w:t>
      </w:r>
      <w:proofErr w:type="gramEnd"/>
      <w:r>
        <w:rPr>
          <w:rFonts w:ascii="Arial" w:eastAsia="Arial" w:hAnsi="Arial" w:cs="Arial"/>
          <w:b/>
          <w:bCs/>
          <w:color w:val="000000"/>
        </w:rPr>
        <w:t>06</w:t>
      </w:r>
      <w:r w:rsidR="00B033D3">
        <w:rPr>
          <w:rFonts w:ascii="Arial" w:eastAsia="Arial" w:hAnsi="Arial" w:cs="Arial"/>
          <w:b/>
          <w:bCs/>
          <w:color w:val="000000"/>
        </w:rPr>
        <w:t>05</w:t>
      </w:r>
      <w:r>
        <w:rPr>
          <w:rFonts w:ascii="Arial" w:eastAsia="Arial" w:hAnsi="Arial" w:cs="Arial"/>
          <w:b/>
          <w:bCs/>
          <w:color w:val="000000"/>
        </w:rPr>
        <w:t xml:space="preserve"> </w:t>
      </w:r>
      <w:r>
        <w:rPr>
          <w:rFonts w:ascii="Arial" w:eastAsia="Arial" w:hAnsi="Arial" w:cs="Arial"/>
          <w:b/>
          <w:bCs/>
          <w:color w:val="000000"/>
        </w:rPr>
        <w:tab/>
        <w:t xml:space="preserve">          </w:t>
      </w:r>
      <w:r w:rsidR="00B033D3">
        <w:rPr>
          <w:rFonts w:ascii="Arial" w:eastAsia="Arial" w:hAnsi="Arial" w:cs="Arial"/>
          <w:b/>
          <w:bCs/>
          <w:color w:val="000000"/>
        </w:rPr>
        <w:t xml:space="preserve">      </w:t>
      </w:r>
      <w:r>
        <w:rPr>
          <w:rFonts w:ascii="Arial" w:eastAsia="Arial" w:hAnsi="Arial" w:cs="Arial"/>
          <w:b/>
          <w:bCs/>
          <w:color w:val="000000"/>
        </w:rPr>
        <w:t xml:space="preserve"> </w:t>
      </w:r>
      <w:r w:rsidR="00B033D3">
        <w:rPr>
          <w:rFonts w:ascii="Arial" w:eastAsia="Arial" w:hAnsi="Arial" w:cs="Arial"/>
          <w:b/>
          <w:bCs/>
          <w:color w:val="000000"/>
        </w:rPr>
        <w:t xml:space="preserve">          </w:t>
      </w:r>
      <w:r>
        <w:rPr>
          <w:rFonts w:ascii="Arial" w:eastAsia="Arial" w:hAnsi="Arial" w:cs="Arial"/>
          <w:b/>
          <w:bCs/>
          <w:color w:val="000000"/>
        </w:rPr>
        <w:t xml:space="preserve">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0000006" w14:textId="77777777" w:rsidR="00064BB2" w:rsidRDefault="00064BB2">
      <w:pPr>
        <w:rPr>
          <w:rFonts w:ascii="Arial" w:eastAsia="Arial" w:hAnsi="Arial" w:cs="Arial"/>
          <w:b/>
          <w:bCs/>
          <w:color w:val="000000"/>
        </w:rPr>
      </w:pPr>
    </w:p>
    <w:p w14:paraId="00000007" w14:textId="77777777" w:rsidR="00064BB2" w:rsidRDefault="00064BB2">
      <w:pPr>
        <w:rPr>
          <w:rFonts w:ascii="Arial" w:eastAsia="Arial" w:hAnsi="Arial" w:cs="Arial"/>
          <w:b/>
          <w:bCs/>
          <w:color w:val="000000"/>
        </w:rPr>
      </w:pPr>
    </w:p>
    <w:p w14:paraId="00000008" w14:textId="77777777" w:rsidR="00064BB2" w:rsidRDefault="00064BB2">
      <w:pPr>
        <w:rPr>
          <w:rFonts w:ascii="Arial" w:eastAsia="Arial" w:hAnsi="Arial" w:cs="Arial"/>
          <w:b/>
          <w:bCs/>
          <w:color w:val="000000"/>
        </w:rPr>
      </w:pPr>
    </w:p>
    <w:p w14:paraId="00000009" w14:textId="77777777" w:rsidR="00064BB2" w:rsidRDefault="00064BB2">
      <w:pPr>
        <w:rPr>
          <w:rFonts w:ascii="Arial" w:eastAsia="Arial" w:hAnsi="Arial" w:cs="Arial"/>
          <w:b/>
          <w:bCs/>
          <w:color w:val="000000"/>
        </w:rPr>
      </w:pPr>
    </w:p>
    <w:p w14:paraId="0000000A" w14:textId="77777777" w:rsidR="00064BB2" w:rsidRDefault="00000000">
      <w:pPr>
        <w:rPr>
          <w:rFonts w:ascii="Arial" w:eastAsia="Arial" w:hAnsi="Arial" w:cs="Arial"/>
          <w:b/>
          <w:bCs/>
          <w:color w:val="000000"/>
        </w:rPr>
      </w:pPr>
      <w:r>
        <w:rPr>
          <w:rFonts w:ascii="Arial" w:eastAsia="Arial" w:hAnsi="Arial" w:cs="Arial"/>
          <w:b/>
          <w:bCs/>
          <w:color w:val="000000"/>
        </w:rPr>
        <w:t>COURSE OUTCOME COVERED</w:t>
      </w:r>
    </w:p>
    <w:p w14:paraId="0000000B" w14:textId="77777777" w:rsidR="00064BB2" w:rsidRDefault="00064BB2">
      <w:pPr>
        <w:rPr>
          <w:rFonts w:ascii="Arial" w:eastAsia="Arial" w:hAnsi="Arial" w:cs="Arial"/>
          <w:b/>
          <w:bCs/>
          <w:color w:val="000000"/>
        </w:rPr>
      </w:pPr>
    </w:p>
    <w:p w14:paraId="0000000C" w14:textId="77777777" w:rsidR="00064BB2" w:rsidRDefault="00000000">
      <w:pPr>
        <w:jc w:val="both"/>
        <w:rPr>
          <w:rFonts w:ascii="Arial" w:eastAsia="Arial" w:hAnsi="Arial" w:cs="Arial"/>
          <w:i/>
          <w:iCs/>
          <w:color w:val="000000"/>
        </w:rPr>
      </w:pPr>
      <w:r>
        <w:rPr>
          <w:rFonts w:ascii="Arial" w:eastAsia="Arial" w:hAnsi="Arial" w:cs="Arial"/>
          <w:b/>
          <w:bCs/>
          <w:i/>
          <w:iCs/>
          <w:color w:val="000000"/>
        </w:rPr>
        <w:t xml:space="preserve">CO2: </w:t>
      </w:r>
      <w:r>
        <w:rPr>
          <w:rFonts w:ascii="Arial" w:eastAsia="Arial" w:hAnsi="Arial" w:cs="Arial"/>
          <w:i/>
          <w:iCs/>
          <w:color w:val="000000"/>
        </w:rPr>
        <w:t>Neural Network Representation, Perceptron Model, Multilayer Perceptron’s, Backpropagation Algorithm, Deep Neural Networks, Genetic Algorithms, Hypothesis Space Search, Genetic Programming, Models of Evaluation and Learning (BL1, BL2)</w:t>
      </w:r>
    </w:p>
    <w:p w14:paraId="0000000D" w14:textId="77777777" w:rsidR="00064BB2" w:rsidRDefault="00064BB2">
      <w:pPr>
        <w:jc w:val="both"/>
        <w:rPr>
          <w:rFonts w:ascii="Arial" w:eastAsia="Arial" w:hAnsi="Arial" w:cs="Arial"/>
          <w:i/>
          <w:iCs/>
          <w:color w:val="000000"/>
        </w:rPr>
      </w:pPr>
    </w:p>
    <w:p w14:paraId="0000000E" w14:textId="77777777" w:rsidR="00064BB2" w:rsidRDefault="00000000">
      <w:pPr>
        <w:rPr>
          <w:rFonts w:ascii="Arial" w:eastAsia="Arial" w:hAnsi="Arial" w:cs="Arial"/>
          <w:i/>
          <w:iCs/>
          <w:color w:val="000000"/>
        </w:rPr>
      </w:pPr>
      <w:r>
        <w:rPr>
          <w:rFonts w:ascii="Arial" w:eastAsia="Arial" w:hAnsi="Arial" w:cs="Arial"/>
          <w:i/>
          <w:iCs/>
          <w:color w:val="000000"/>
        </w:rPr>
        <w:t>Assessment Tool Weightage: 10%</w:t>
      </w:r>
    </w:p>
    <w:p w14:paraId="0000000F" w14:textId="77777777" w:rsidR="00064BB2" w:rsidRDefault="00064BB2">
      <w:pPr>
        <w:rPr>
          <w:rFonts w:ascii="Arial" w:eastAsia="Arial" w:hAnsi="Arial" w:cs="Arial"/>
          <w:i/>
          <w:iCs/>
          <w:color w:val="000000"/>
        </w:rPr>
      </w:pPr>
    </w:p>
    <w:p w14:paraId="00000010" w14:textId="77777777" w:rsidR="00064BB2" w:rsidRDefault="00064BB2">
      <w:pPr>
        <w:rPr>
          <w:rFonts w:ascii="Arial" w:eastAsia="Arial" w:hAnsi="Arial" w:cs="Arial"/>
          <w:color w:val="000000"/>
        </w:rPr>
      </w:pPr>
    </w:p>
    <w:p w14:paraId="00000011" w14:textId="77777777" w:rsidR="00064BB2" w:rsidRDefault="00064BB2">
      <w:pPr>
        <w:rPr>
          <w:rFonts w:ascii="Arial" w:eastAsia="Arial" w:hAnsi="Arial" w:cs="Arial"/>
          <w:color w:val="000000"/>
        </w:rPr>
      </w:pPr>
    </w:p>
    <w:p w14:paraId="00000012" w14:textId="77777777" w:rsidR="00064BB2" w:rsidRDefault="00000000">
      <w:pPr>
        <w:rPr>
          <w:rFonts w:ascii="Arial" w:eastAsia="Arial" w:hAnsi="Arial" w:cs="Arial"/>
          <w:b/>
          <w:bCs/>
          <w:color w:val="000000"/>
        </w:rPr>
      </w:pPr>
      <w:r>
        <w:rPr>
          <w:rFonts w:ascii="Arial" w:eastAsia="Arial" w:hAnsi="Arial" w:cs="Arial"/>
          <w:b/>
          <w:bCs/>
          <w:color w:val="000000"/>
        </w:rPr>
        <w:t>QUESTIONS:1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w:t>
      </w:r>
      <w:r>
        <w:rPr>
          <w:rFonts w:ascii="Arial" w:eastAsia="Arial" w:hAnsi="Arial" w:cs="Arial"/>
          <w:b/>
          <w:bCs/>
        </w:rPr>
        <w:t>5</w:t>
      </w:r>
    </w:p>
    <w:p w14:paraId="00000013" w14:textId="77777777" w:rsidR="00064BB2" w:rsidRDefault="00000000">
      <w:pPr>
        <w:jc w:val="center"/>
        <w:rPr>
          <w:rFonts w:ascii="Arial" w:eastAsia="Arial" w:hAnsi="Arial" w:cs="Arial"/>
          <w:b/>
          <w:bCs/>
          <w:color w:val="000000"/>
        </w:rPr>
      </w:pPr>
      <w:r>
        <w:rPr>
          <w:rFonts w:ascii="Arial" w:eastAsia="Arial" w:hAnsi="Arial" w:cs="Arial"/>
          <w:color w:val="000000"/>
        </w:rPr>
        <w:t>Annexure A</w:t>
      </w:r>
    </w:p>
    <w:p w14:paraId="00000014" w14:textId="77777777" w:rsidR="00064BB2" w:rsidRDefault="00000000">
      <w:pP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0000015" w14:textId="77777777" w:rsidR="00064BB2" w:rsidRDefault="00000000">
      <w:pPr>
        <w:jc w:val="center"/>
        <w:rPr>
          <w:rFonts w:ascii="Arial" w:eastAsia="Arial" w:hAnsi="Arial" w:cs="Arial"/>
          <w:b/>
          <w:bCs/>
          <w:color w:val="000000"/>
        </w:rPr>
      </w:pPr>
      <w:r>
        <w:rPr>
          <w:rFonts w:ascii="Arial" w:eastAsia="Arial" w:hAnsi="Arial" w:cs="Arial"/>
          <w:b/>
          <w:bCs/>
          <w:color w:val="000000"/>
        </w:rPr>
        <w:t>DEBUGGING &amp; OPTIMIZATION TASK QUESTIONS</w:t>
      </w:r>
    </w:p>
    <w:p w14:paraId="00000016" w14:textId="77777777" w:rsidR="00064BB2" w:rsidRDefault="00064BB2">
      <w:pPr>
        <w:rPr>
          <w:rFonts w:ascii="Times New Roman" w:eastAsia="Times New Roman" w:hAnsi="Times New Roman" w:cs="Times New Roman"/>
          <w:b/>
          <w:bCs/>
          <w:color w:val="000000"/>
        </w:rPr>
      </w:pPr>
    </w:p>
    <w:p w14:paraId="00000017" w14:textId="77777777" w:rsidR="00064BB2" w:rsidRDefault="00064BB2">
      <w:pPr>
        <w:rPr>
          <w:rFonts w:ascii="Times New Roman" w:eastAsia="Times New Roman" w:hAnsi="Times New Roman" w:cs="Times New Roman"/>
          <w:b/>
          <w:bCs/>
          <w:color w:val="000000"/>
        </w:rPr>
      </w:pPr>
    </w:p>
    <w:p w14:paraId="00000018" w14:textId="77777777" w:rsidR="00064BB2" w:rsidRDefault="00064BB2">
      <w:pPr>
        <w:rPr>
          <w:rFonts w:ascii="Times New Roman" w:eastAsia="Times New Roman" w:hAnsi="Times New Roman" w:cs="Times New Roman"/>
          <w:b/>
          <w:bCs/>
          <w:color w:val="000000"/>
        </w:rPr>
      </w:pPr>
    </w:p>
    <w:p w14:paraId="00000019" w14:textId="77777777" w:rsidR="00064BB2" w:rsidRDefault="00064BB2">
      <w:pPr>
        <w:rPr>
          <w:rFonts w:ascii="Times New Roman" w:eastAsia="Times New Roman" w:hAnsi="Times New Roman" w:cs="Times New Roman"/>
          <w:b/>
          <w:bCs/>
          <w:color w:val="000000"/>
        </w:rPr>
      </w:pPr>
    </w:p>
    <w:p w14:paraId="0000001A" w14:textId="77777777" w:rsidR="00064BB2" w:rsidRDefault="00064BB2">
      <w:pPr>
        <w:rPr>
          <w:rFonts w:ascii="Times New Roman" w:eastAsia="Times New Roman" w:hAnsi="Times New Roman" w:cs="Times New Roman"/>
          <w:b/>
          <w:bCs/>
          <w:color w:val="000000"/>
        </w:rPr>
      </w:pPr>
    </w:p>
    <w:p w14:paraId="0000001B" w14:textId="77777777" w:rsidR="00064BB2" w:rsidRDefault="00064BB2">
      <w:pPr>
        <w:rPr>
          <w:rFonts w:ascii="Times New Roman" w:eastAsia="Times New Roman" w:hAnsi="Times New Roman" w:cs="Times New Roman"/>
          <w:b/>
          <w:bCs/>
          <w:color w:val="000000"/>
        </w:rPr>
      </w:pPr>
    </w:p>
    <w:p w14:paraId="0000001C" w14:textId="77777777" w:rsidR="00064BB2" w:rsidRDefault="00000000">
      <w:pP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Code of Conduct:</w:t>
      </w:r>
    </w:p>
    <w:p w14:paraId="0000001D" w14:textId="77777777" w:rsidR="00064BB2" w:rsidRDefault="00064BB2">
      <w:pPr>
        <w:rPr>
          <w:rFonts w:ascii="Times New Roman" w:eastAsia="Times New Roman" w:hAnsi="Times New Roman" w:cs="Times New Roman"/>
          <w:i/>
          <w:iCs/>
          <w:color w:val="000000"/>
        </w:rPr>
      </w:pPr>
    </w:p>
    <w:p w14:paraId="0000001E" w14:textId="39BE9015" w:rsidR="00064BB2" w:rsidRDefault="00000000">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__</w:t>
      </w:r>
      <w:r w:rsidR="002D31BA">
        <w:rPr>
          <w:rFonts w:ascii="Times New Roman" w:eastAsia="Times New Roman" w:hAnsi="Times New Roman" w:cs="Times New Roman"/>
          <w:b/>
          <w:bCs/>
          <w:i/>
          <w:iCs/>
          <w:color w:val="000000"/>
          <w:u w:val="single"/>
        </w:rPr>
        <w:t>A.</w:t>
      </w:r>
      <w:proofErr w:type="gramStart"/>
      <w:r w:rsidR="002D31BA">
        <w:rPr>
          <w:rFonts w:ascii="Times New Roman" w:eastAsia="Times New Roman" w:hAnsi="Times New Roman" w:cs="Times New Roman"/>
          <w:b/>
          <w:bCs/>
          <w:i/>
          <w:iCs/>
          <w:color w:val="000000"/>
          <w:u w:val="single"/>
        </w:rPr>
        <w:t>G.MANOJ</w:t>
      </w:r>
      <w:proofErr w:type="gramEnd"/>
      <w:r w:rsidR="002D31BA">
        <w:rPr>
          <w:rFonts w:ascii="Times New Roman" w:eastAsia="Times New Roman" w:hAnsi="Times New Roman" w:cs="Times New Roman"/>
          <w:b/>
          <w:bCs/>
          <w:i/>
          <w:iCs/>
          <w:color w:val="000000"/>
          <w:u w:val="single"/>
        </w:rPr>
        <w:t>(</w:t>
      </w:r>
      <w:proofErr w:type="gramStart"/>
      <w:r w:rsidR="002D31BA">
        <w:rPr>
          <w:rFonts w:ascii="Times New Roman" w:eastAsia="Times New Roman" w:hAnsi="Times New Roman" w:cs="Times New Roman"/>
          <w:b/>
          <w:bCs/>
          <w:i/>
          <w:iCs/>
          <w:color w:val="000000"/>
          <w:u w:val="single"/>
        </w:rPr>
        <w:t>192312179)</w:t>
      </w:r>
      <w:r>
        <w:rPr>
          <w:rFonts w:ascii="Times New Roman" w:eastAsia="Times New Roman" w:hAnsi="Times New Roman" w:cs="Times New Roman"/>
          <w:i/>
          <w:iCs/>
          <w:color w:val="000000"/>
        </w:rPr>
        <w:t>_</w:t>
      </w:r>
      <w:proofErr w:type="gramEnd"/>
      <w:r>
        <w:rPr>
          <w:rFonts w:ascii="Times New Roman" w:eastAsia="Times New Roman" w:hAnsi="Times New Roman" w:cs="Times New Roman"/>
          <w:i/>
          <w:iCs/>
          <w:color w:val="000000"/>
        </w:rPr>
        <w:t>_ (Name / Reg No) certify that this submission is my original work and that I have adhered to the guidelines specified for this assessment.</w:t>
      </w:r>
    </w:p>
    <w:p w14:paraId="0000001F" w14:textId="77777777" w:rsidR="00064BB2" w:rsidRDefault="00000000">
      <w:pP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understand that any violation of academic integrity rules will result in disciplinary action.</w:t>
      </w:r>
    </w:p>
    <w:p w14:paraId="00000020" w14:textId="77777777" w:rsidR="00064BB2" w:rsidRDefault="00064BB2">
      <w:pPr>
        <w:rPr>
          <w:rFonts w:ascii="Times New Roman" w:eastAsia="Times New Roman" w:hAnsi="Times New Roman" w:cs="Times New Roman"/>
          <w:i/>
          <w:iCs/>
          <w:color w:val="000000"/>
        </w:rPr>
      </w:pPr>
    </w:p>
    <w:p w14:paraId="00000021" w14:textId="4FD9FACF" w:rsidR="00064BB2" w:rsidRDefault="00000000">
      <w:pP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Signature of the student:</w:t>
      </w:r>
      <w:r w:rsidR="002D31BA">
        <w:rPr>
          <w:rFonts w:ascii="Times New Roman" w:eastAsia="Times New Roman" w:hAnsi="Times New Roman" w:cs="Times New Roman"/>
          <w:b/>
          <w:bCs/>
          <w:i/>
          <w:iCs/>
          <w:color w:val="000000"/>
        </w:rPr>
        <w:t xml:space="preserve"> A.</w:t>
      </w:r>
      <w:proofErr w:type="gramStart"/>
      <w:r w:rsidR="002D31BA">
        <w:rPr>
          <w:rFonts w:ascii="Times New Roman" w:eastAsia="Times New Roman" w:hAnsi="Times New Roman" w:cs="Times New Roman"/>
          <w:b/>
          <w:bCs/>
          <w:i/>
          <w:iCs/>
          <w:color w:val="000000"/>
        </w:rPr>
        <w:t>G.MANOJ</w:t>
      </w:r>
      <w:proofErr w:type="gramEnd"/>
    </w:p>
    <w:p w14:paraId="00000022" w14:textId="77777777" w:rsidR="00064BB2" w:rsidRDefault="00064BB2">
      <w:pPr>
        <w:rPr>
          <w:rFonts w:ascii="Times New Roman" w:eastAsia="Times New Roman" w:hAnsi="Times New Roman" w:cs="Times New Roman"/>
          <w:color w:val="000000"/>
        </w:rPr>
      </w:pPr>
    </w:p>
    <w:p w14:paraId="00000023" w14:textId="77777777" w:rsidR="00064BB2" w:rsidRDefault="00064BB2">
      <w:pPr>
        <w:rPr>
          <w:rFonts w:ascii="Times New Roman" w:eastAsia="Times New Roman" w:hAnsi="Times New Roman" w:cs="Times New Roman"/>
          <w:i/>
          <w:iCs/>
          <w:color w:val="000000"/>
        </w:rPr>
      </w:pPr>
    </w:p>
    <w:p w14:paraId="00000024" w14:textId="77777777" w:rsidR="00064BB2" w:rsidRDefault="00064BB2">
      <w:pPr>
        <w:rPr>
          <w:rFonts w:ascii="Times New Roman" w:eastAsia="Times New Roman" w:hAnsi="Times New Roman" w:cs="Times New Roman"/>
          <w:i/>
          <w:iCs/>
          <w:color w:val="000000"/>
        </w:rPr>
      </w:pPr>
    </w:p>
    <w:p w14:paraId="00000025" w14:textId="77777777" w:rsidR="00064BB2" w:rsidRDefault="00064BB2">
      <w:pPr>
        <w:rPr>
          <w:rFonts w:ascii="Times New Roman" w:eastAsia="Times New Roman" w:hAnsi="Times New Roman" w:cs="Times New Roman"/>
          <w:i/>
          <w:iCs/>
          <w:color w:val="000000"/>
        </w:rPr>
      </w:pPr>
    </w:p>
    <w:p w14:paraId="00000026" w14:textId="77777777" w:rsidR="00064BB2" w:rsidRDefault="00064BB2">
      <w:pPr>
        <w:rPr>
          <w:rFonts w:ascii="Times New Roman" w:eastAsia="Times New Roman" w:hAnsi="Times New Roman" w:cs="Times New Roman"/>
          <w:i/>
          <w:iCs/>
          <w:color w:val="000000"/>
        </w:rPr>
      </w:pPr>
    </w:p>
    <w:p w14:paraId="00000027" w14:textId="77777777" w:rsidR="00064BB2" w:rsidRDefault="00064BB2">
      <w:pPr>
        <w:rPr>
          <w:rFonts w:ascii="Times New Roman" w:eastAsia="Times New Roman" w:hAnsi="Times New Roman" w:cs="Times New Roman"/>
          <w:i/>
          <w:iCs/>
          <w:color w:val="000000"/>
        </w:rPr>
      </w:pPr>
    </w:p>
    <w:p w14:paraId="00000028" w14:textId="77777777" w:rsidR="00064BB2" w:rsidRDefault="00064BB2">
      <w:pPr>
        <w:rPr>
          <w:rFonts w:ascii="Times New Roman" w:eastAsia="Times New Roman" w:hAnsi="Times New Roman" w:cs="Times New Roman"/>
          <w:i/>
          <w:iCs/>
          <w:color w:val="000000"/>
        </w:rPr>
      </w:pPr>
    </w:p>
    <w:p w14:paraId="00000029" w14:textId="77777777" w:rsidR="00064BB2" w:rsidRDefault="00064BB2">
      <w:pPr>
        <w:rPr>
          <w:rFonts w:ascii="Times New Roman" w:eastAsia="Times New Roman" w:hAnsi="Times New Roman" w:cs="Times New Roman"/>
          <w:i/>
          <w:iCs/>
          <w:color w:val="000000"/>
        </w:rPr>
      </w:pPr>
    </w:p>
    <w:p w14:paraId="0000002A" w14:textId="77777777" w:rsidR="00064BB2" w:rsidRDefault="00064BB2">
      <w:pPr>
        <w:rPr>
          <w:rFonts w:ascii="Times New Roman" w:eastAsia="Times New Roman" w:hAnsi="Times New Roman" w:cs="Times New Roman"/>
          <w:i/>
          <w:iCs/>
          <w:color w:val="000000"/>
        </w:rPr>
      </w:pPr>
    </w:p>
    <w:p w14:paraId="0000002B" w14:textId="77777777" w:rsidR="00064BB2" w:rsidRDefault="00064BB2">
      <w:pPr>
        <w:jc w:val="center"/>
        <w:rPr>
          <w:rFonts w:ascii="Arial" w:eastAsia="Arial" w:hAnsi="Arial" w:cs="Arial"/>
          <w:color w:val="000000"/>
        </w:rPr>
      </w:pPr>
    </w:p>
    <w:p w14:paraId="0000002C" w14:textId="77777777" w:rsidR="00064BB2" w:rsidRDefault="00064BB2">
      <w:pPr>
        <w:jc w:val="center"/>
        <w:rPr>
          <w:rFonts w:ascii="Arial" w:eastAsia="Arial" w:hAnsi="Arial" w:cs="Arial"/>
          <w:color w:val="000000"/>
        </w:rPr>
      </w:pPr>
    </w:p>
    <w:p w14:paraId="0000002D" w14:textId="77777777" w:rsidR="00064BB2" w:rsidRDefault="00064BB2">
      <w:pPr>
        <w:jc w:val="center"/>
        <w:rPr>
          <w:rFonts w:ascii="Arial" w:eastAsia="Arial" w:hAnsi="Arial" w:cs="Arial"/>
          <w:color w:val="000000"/>
        </w:rPr>
      </w:pPr>
    </w:p>
    <w:p w14:paraId="0000002E" w14:textId="77777777" w:rsidR="00064BB2" w:rsidRDefault="00000000">
      <w:pPr>
        <w:jc w:val="center"/>
        <w:rPr>
          <w:rFonts w:ascii="Arial" w:eastAsia="Arial" w:hAnsi="Arial" w:cs="Arial"/>
          <w:color w:val="000000"/>
        </w:rPr>
      </w:pPr>
      <w:r>
        <w:rPr>
          <w:rFonts w:ascii="Arial" w:eastAsia="Arial" w:hAnsi="Arial" w:cs="Arial"/>
          <w:color w:val="000000"/>
        </w:rPr>
        <w:lastRenderedPageBreak/>
        <w:t>Annexure A</w:t>
      </w:r>
    </w:p>
    <w:p w14:paraId="0000002F" w14:textId="77777777" w:rsidR="00064BB2" w:rsidRDefault="00064BB2">
      <w:pPr>
        <w:ind w:left="1440" w:firstLine="720"/>
        <w:jc w:val="both"/>
        <w:rPr>
          <w:rFonts w:ascii="Arial" w:eastAsia="Arial" w:hAnsi="Arial" w:cs="Arial"/>
          <w:color w:val="000000"/>
        </w:rPr>
      </w:pPr>
    </w:p>
    <w:p w14:paraId="00000030" w14:textId="77777777" w:rsidR="00064BB2" w:rsidRDefault="00000000">
      <w:pPr>
        <w:jc w:val="both"/>
        <w:rPr>
          <w:rFonts w:ascii="Arial" w:eastAsia="Arial" w:hAnsi="Arial" w:cs="Arial"/>
          <w:b/>
          <w:bCs/>
          <w:color w:val="000000"/>
        </w:rPr>
      </w:pPr>
      <w:r>
        <w:rPr>
          <w:rFonts w:ascii="Arial" w:eastAsia="Arial" w:hAnsi="Arial" w:cs="Arial"/>
          <w:b/>
          <w:bCs/>
          <w:color w:val="000000"/>
        </w:rPr>
        <w:t>Short Answer Test</w:t>
      </w:r>
    </w:p>
    <w:p w14:paraId="00000031" w14:textId="77777777" w:rsidR="00064BB2" w:rsidRDefault="00064BB2">
      <w:pPr>
        <w:jc w:val="both"/>
        <w:rPr>
          <w:rFonts w:ascii="Arial" w:eastAsia="Arial" w:hAnsi="Arial" w:cs="Arial"/>
          <w:b/>
          <w:bCs/>
          <w:color w:val="000000"/>
        </w:rPr>
      </w:pPr>
    </w:p>
    <w:p w14:paraId="00000032" w14:textId="77777777" w:rsidR="00064BB2" w:rsidRDefault="00000000">
      <w:pPr>
        <w:jc w:val="both"/>
        <w:rPr>
          <w:rFonts w:ascii="Arial" w:eastAsia="Arial" w:hAnsi="Arial" w:cs="Arial"/>
          <w:color w:val="000000"/>
        </w:rPr>
      </w:pPr>
      <w:r>
        <w:rPr>
          <w:rFonts w:ascii="Arial" w:eastAsia="Arial" w:hAnsi="Arial" w:cs="Arial"/>
          <w:color w:val="000000"/>
        </w:rPr>
        <w:t xml:space="preserve">1. A perceptron model is trained on a dataset that is known to be linearly separable, yet the algorithm fails to converge even after many iterations. Analyze the possible causes of this issue, including improper learning rate selection, incorrect weight initialization, bias handling errors, or flawed implementation of the update rule. Propose debugging strategies to identify the root cause and suggest optimization techniques to ensure faster and stable convergence. </w:t>
      </w: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(5 Marks)</w:t>
      </w:r>
    </w:p>
    <w:p w14:paraId="00000033" w14:textId="77777777" w:rsidR="00064BB2" w:rsidRDefault="00064BB2">
      <w:pPr>
        <w:jc w:val="right"/>
        <w:rPr>
          <w:rFonts w:ascii="Arial" w:eastAsia="Arial" w:hAnsi="Arial" w:cs="Arial"/>
          <w:color w:val="000000"/>
        </w:rPr>
      </w:pPr>
    </w:p>
    <w:p w14:paraId="00000034" w14:textId="77777777" w:rsidR="00064BB2" w:rsidRDefault="00064BB2">
      <w:pPr>
        <w:jc w:val="both"/>
        <w:rPr>
          <w:rFonts w:ascii="Arial" w:eastAsia="Arial" w:hAnsi="Arial" w:cs="Arial"/>
          <w:color w:val="000000"/>
        </w:rPr>
      </w:pPr>
    </w:p>
    <w:p w14:paraId="00000035" w14:textId="77777777" w:rsidR="00064BB2" w:rsidRDefault="00000000">
      <w:pPr>
        <w:jc w:val="both"/>
        <w:rPr>
          <w:rFonts w:ascii="Arial" w:eastAsia="Arial" w:hAnsi="Arial" w:cs="Arial"/>
          <w:color w:val="000000"/>
        </w:rPr>
      </w:pPr>
      <w:r>
        <w:rPr>
          <w:rFonts w:ascii="Arial" w:eastAsia="Arial" w:hAnsi="Arial" w:cs="Arial"/>
          <w:color w:val="000000"/>
        </w:rPr>
        <w:t>2.</w:t>
      </w:r>
      <w:r>
        <w:rPr>
          <w:rFonts w:ascii="Times New Roman" w:eastAsia="Times New Roman" w:hAnsi="Times New Roman" w:cs="Times New Roman"/>
          <w:color w:val="000000"/>
        </w:rPr>
        <w:t xml:space="preserve"> </w:t>
      </w:r>
      <w:r>
        <w:rPr>
          <w:rFonts w:ascii="Arial" w:eastAsia="Arial" w:hAnsi="Arial" w:cs="Arial"/>
          <w:color w:val="000000"/>
        </w:rPr>
        <w:t xml:space="preserve">While training a multilayer perceptron using the backpropagation algorithm, the network exhibits slow convergence and gets stuck in local minima. Examine the potential reasons such as vanishing gradients, inappropriate activation functions, poor weight initialization, or suboptimal learning rates. Describe step-by-step debugging approaches to trace the issue and recommend optimization techniques like adaptive learning rates, normalization, or advanced optimizers to improve performance.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 xml:space="preserve"> (5 Marks)</w:t>
      </w:r>
    </w:p>
    <w:p w14:paraId="00000036" w14:textId="77777777" w:rsidR="00064BB2" w:rsidRDefault="00064BB2">
      <w:pPr>
        <w:jc w:val="right"/>
        <w:rPr>
          <w:rFonts w:ascii="Arial" w:eastAsia="Arial" w:hAnsi="Arial" w:cs="Arial"/>
          <w:b/>
          <w:bCs/>
          <w:color w:val="000000"/>
        </w:rPr>
      </w:pPr>
    </w:p>
    <w:p w14:paraId="00000037" w14:textId="77777777" w:rsidR="00064BB2" w:rsidRDefault="00064BB2">
      <w:pPr>
        <w:jc w:val="both"/>
        <w:rPr>
          <w:rFonts w:ascii="Arial" w:eastAsia="Arial" w:hAnsi="Arial" w:cs="Arial"/>
          <w:color w:val="000000"/>
        </w:rPr>
      </w:pPr>
    </w:p>
    <w:p w14:paraId="00000038" w14:textId="77777777" w:rsidR="00064BB2" w:rsidRDefault="00000000">
      <w:pPr>
        <w:jc w:val="both"/>
        <w:rPr>
          <w:rFonts w:ascii="Arial" w:eastAsia="Arial" w:hAnsi="Arial" w:cs="Arial"/>
          <w:color w:val="000000"/>
        </w:rPr>
      </w:pPr>
      <w:r>
        <w:rPr>
          <w:rFonts w:ascii="Arial" w:eastAsia="Arial" w:hAnsi="Arial" w:cs="Arial"/>
          <w:color w:val="000000"/>
        </w:rPr>
        <w:t>3.</w:t>
      </w:r>
      <w:r>
        <w:rPr>
          <w:rFonts w:ascii="Times New Roman" w:eastAsia="Times New Roman" w:hAnsi="Times New Roman" w:cs="Times New Roman"/>
          <w:color w:val="000000"/>
        </w:rPr>
        <w:t xml:space="preserve"> </w:t>
      </w:r>
      <w:r>
        <w:rPr>
          <w:rFonts w:ascii="Arial" w:eastAsia="Arial" w:hAnsi="Arial" w:cs="Arial"/>
          <w:color w:val="000000"/>
        </w:rPr>
        <w:t xml:space="preserve">A genetic algorithm designed for hypothesis space search is producing inconsistent and suboptimal solutions across multiple runs. Investigate possible issues such as improper encoding of chromosomes, incorrect fitness function design, premature convergence, or lack of diversity in the population. Explain how to debug these problems systematically and suggest optimization strategies like mutation tuning, selection pressure adjustment, and elitism to enhance solution quality and convergence speed. </w:t>
      </w: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(5 Marks)</w:t>
      </w:r>
    </w:p>
    <w:p w14:paraId="0000003E" w14:textId="77777777" w:rsidR="00064BB2" w:rsidRPr="00B033D3" w:rsidRDefault="00064BB2">
      <w:pPr>
        <w:jc w:val="both"/>
        <w:rPr>
          <w:rFonts w:ascii="Arial" w:eastAsia="Arial" w:hAnsi="Arial" w:cs="Arial"/>
          <w:color w:val="000000"/>
        </w:rPr>
      </w:pPr>
    </w:p>
    <w:p w14:paraId="5646B76A" w14:textId="71F74E92" w:rsidR="00B033D3" w:rsidRPr="00B033D3" w:rsidRDefault="00B033D3" w:rsidP="00B033D3">
      <w:pPr>
        <w:tabs>
          <w:tab w:val="left" w:pos="454"/>
        </w:tabs>
        <w:ind w:right="417"/>
        <w:jc w:val="both"/>
        <w:rPr>
          <w:rFonts w:ascii="Arial" w:hAnsi="Arial" w:cs="Arial"/>
        </w:rPr>
      </w:pPr>
      <w:r w:rsidRPr="00B033D3">
        <w:rPr>
          <w:rFonts w:ascii="Arial" w:hAnsi="Arial" w:cs="Arial"/>
        </w:rPr>
        <w:t>4. A deep neural network combined with genetic programming is used for solving a complex prediction problem, but it suffers from overfitting and high computational cost.</w:t>
      </w:r>
      <w:r w:rsidRPr="00B033D3">
        <w:rPr>
          <w:rFonts w:ascii="Arial" w:hAnsi="Arial" w:cs="Arial"/>
          <w:spacing w:val="40"/>
        </w:rPr>
        <w:t xml:space="preserve"> </w:t>
      </w:r>
      <w:r w:rsidRPr="00B033D3">
        <w:rPr>
          <w:rFonts w:ascii="Arial" w:hAnsi="Arial" w:cs="Arial"/>
        </w:rPr>
        <w:t>Identify</w:t>
      </w:r>
      <w:r w:rsidRPr="00B033D3">
        <w:rPr>
          <w:rFonts w:ascii="Arial" w:hAnsi="Arial" w:cs="Arial"/>
          <w:spacing w:val="40"/>
        </w:rPr>
        <w:t xml:space="preserve"> </w:t>
      </w:r>
      <w:r w:rsidRPr="00B033D3">
        <w:rPr>
          <w:rFonts w:ascii="Arial" w:hAnsi="Arial" w:cs="Arial"/>
        </w:rPr>
        <w:t>debugging</w:t>
      </w:r>
      <w:r w:rsidRPr="00B033D3">
        <w:rPr>
          <w:rFonts w:ascii="Arial" w:hAnsi="Arial" w:cs="Arial"/>
          <w:spacing w:val="40"/>
        </w:rPr>
        <w:t xml:space="preserve"> </w:t>
      </w:r>
      <w:r w:rsidRPr="00B033D3">
        <w:rPr>
          <w:rFonts w:ascii="Arial" w:hAnsi="Arial" w:cs="Arial"/>
        </w:rPr>
        <w:t>steps</w:t>
      </w:r>
      <w:r w:rsidRPr="00B033D3">
        <w:rPr>
          <w:rFonts w:ascii="Arial" w:hAnsi="Arial" w:cs="Arial"/>
          <w:spacing w:val="40"/>
        </w:rPr>
        <w:t xml:space="preserve"> </w:t>
      </w:r>
      <w:r w:rsidRPr="00B033D3">
        <w:rPr>
          <w:rFonts w:ascii="Arial" w:hAnsi="Arial" w:cs="Arial"/>
        </w:rPr>
        <w:t>to</w:t>
      </w:r>
      <w:r w:rsidRPr="00B033D3">
        <w:rPr>
          <w:rFonts w:ascii="Arial" w:hAnsi="Arial" w:cs="Arial"/>
          <w:spacing w:val="40"/>
        </w:rPr>
        <w:t xml:space="preserve"> </w:t>
      </w:r>
      <w:r w:rsidRPr="00B033D3">
        <w:rPr>
          <w:rFonts w:ascii="Arial" w:hAnsi="Arial" w:cs="Arial"/>
        </w:rPr>
        <w:t>analyze</w:t>
      </w:r>
      <w:r w:rsidRPr="00B033D3">
        <w:rPr>
          <w:rFonts w:ascii="Arial" w:hAnsi="Arial" w:cs="Arial"/>
          <w:spacing w:val="40"/>
        </w:rPr>
        <w:t xml:space="preserve"> </w:t>
      </w:r>
      <w:r w:rsidRPr="00B033D3">
        <w:rPr>
          <w:rFonts w:ascii="Arial" w:hAnsi="Arial" w:cs="Arial"/>
        </w:rPr>
        <w:t>issues</w:t>
      </w:r>
      <w:r w:rsidRPr="00B033D3">
        <w:rPr>
          <w:rFonts w:ascii="Arial" w:hAnsi="Arial" w:cs="Arial"/>
          <w:spacing w:val="40"/>
        </w:rPr>
        <w:t xml:space="preserve"> </w:t>
      </w:r>
      <w:r w:rsidRPr="00B033D3">
        <w:rPr>
          <w:rFonts w:ascii="Arial" w:hAnsi="Arial" w:cs="Arial"/>
        </w:rPr>
        <w:t>related</w:t>
      </w:r>
      <w:r w:rsidRPr="00B033D3">
        <w:rPr>
          <w:rFonts w:ascii="Arial" w:hAnsi="Arial" w:cs="Arial"/>
          <w:spacing w:val="40"/>
        </w:rPr>
        <w:t xml:space="preserve"> </w:t>
      </w:r>
      <w:r w:rsidRPr="00B033D3">
        <w:rPr>
          <w:rFonts w:ascii="Arial" w:hAnsi="Arial" w:cs="Arial"/>
        </w:rPr>
        <w:t>to</w:t>
      </w:r>
      <w:r w:rsidRPr="00B033D3">
        <w:rPr>
          <w:rFonts w:ascii="Arial" w:hAnsi="Arial" w:cs="Arial"/>
          <w:spacing w:val="40"/>
        </w:rPr>
        <w:t xml:space="preserve"> </w:t>
      </w:r>
      <w:r w:rsidRPr="00B033D3">
        <w:rPr>
          <w:rFonts w:ascii="Arial" w:hAnsi="Arial" w:cs="Arial"/>
        </w:rPr>
        <w:t>model</w:t>
      </w:r>
      <w:r w:rsidRPr="00B033D3">
        <w:rPr>
          <w:rFonts w:ascii="Arial" w:hAnsi="Arial" w:cs="Arial"/>
          <w:spacing w:val="40"/>
        </w:rPr>
        <w:t xml:space="preserve"> </w:t>
      </w:r>
      <w:r w:rsidRPr="00B033D3">
        <w:rPr>
          <w:rFonts w:ascii="Arial" w:hAnsi="Arial" w:cs="Arial"/>
        </w:rPr>
        <w:t>complexity, over-parameterization,</w:t>
      </w:r>
      <w:r w:rsidRPr="00B033D3">
        <w:rPr>
          <w:rFonts w:ascii="Arial" w:hAnsi="Arial" w:cs="Arial"/>
          <w:spacing w:val="-4"/>
        </w:rPr>
        <w:t xml:space="preserve"> </w:t>
      </w:r>
      <w:r w:rsidRPr="00B033D3">
        <w:rPr>
          <w:rFonts w:ascii="Arial" w:hAnsi="Arial" w:cs="Arial"/>
        </w:rPr>
        <w:t>and</w:t>
      </w:r>
      <w:r w:rsidRPr="00B033D3">
        <w:rPr>
          <w:rFonts w:ascii="Arial" w:hAnsi="Arial" w:cs="Arial"/>
          <w:spacing w:val="-4"/>
        </w:rPr>
        <w:t xml:space="preserve"> </w:t>
      </w:r>
      <w:r w:rsidRPr="00B033D3">
        <w:rPr>
          <w:rFonts w:ascii="Arial" w:hAnsi="Arial" w:cs="Arial"/>
        </w:rPr>
        <w:t>insufficient</w:t>
      </w:r>
      <w:r w:rsidRPr="00B033D3">
        <w:rPr>
          <w:rFonts w:ascii="Arial" w:hAnsi="Arial" w:cs="Arial"/>
          <w:spacing w:val="-4"/>
        </w:rPr>
        <w:t xml:space="preserve"> </w:t>
      </w:r>
      <w:r w:rsidRPr="00B033D3">
        <w:rPr>
          <w:rFonts w:ascii="Arial" w:hAnsi="Arial" w:cs="Arial"/>
        </w:rPr>
        <w:t>training</w:t>
      </w:r>
      <w:r w:rsidRPr="00B033D3">
        <w:rPr>
          <w:rFonts w:ascii="Arial" w:hAnsi="Arial" w:cs="Arial"/>
          <w:spacing w:val="-4"/>
        </w:rPr>
        <w:t xml:space="preserve"> </w:t>
      </w:r>
      <w:r w:rsidRPr="00B033D3">
        <w:rPr>
          <w:rFonts w:ascii="Arial" w:hAnsi="Arial" w:cs="Arial"/>
        </w:rPr>
        <w:t>data.</w:t>
      </w:r>
      <w:r w:rsidRPr="00B033D3">
        <w:rPr>
          <w:rFonts w:ascii="Arial" w:hAnsi="Arial" w:cs="Arial"/>
          <w:spacing w:val="-4"/>
        </w:rPr>
        <w:t xml:space="preserve"> </w:t>
      </w:r>
      <w:r w:rsidRPr="00B033D3">
        <w:rPr>
          <w:rFonts w:ascii="Arial" w:hAnsi="Arial" w:cs="Arial"/>
        </w:rPr>
        <w:t>Propose</w:t>
      </w:r>
      <w:r w:rsidRPr="00B033D3">
        <w:rPr>
          <w:rFonts w:ascii="Arial" w:hAnsi="Arial" w:cs="Arial"/>
          <w:spacing w:val="-4"/>
        </w:rPr>
        <w:t xml:space="preserve"> </w:t>
      </w:r>
      <w:r w:rsidRPr="00B033D3">
        <w:rPr>
          <w:rFonts w:ascii="Arial" w:hAnsi="Arial" w:cs="Arial"/>
        </w:rPr>
        <w:t>optimization</w:t>
      </w:r>
      <w:r w:rsidRPr="00B033D3">
        <w:rPr>
          <w:rFonts w:ascii="Arial" w:hAnsi="Arial" w:cs="Arial"/>
          <w:spacing w:val="-4"/>
        </w:rPr>
        <w:t xml:space="preserve"> </w:t>
      </w:r>
      <w:r w:rsidRPr="00B033D3">
        <w:rPr>
          <w:rFonts w:ascii="Arial" w:hAnsi="Arial" w:cs="Arial"/>
        </w:rPr>
        <w:t>techniques such as regularization, dropout, pruning, and efficient evaluation models to balance accuracy and computational efficiency while improving generalization capability.</w:t>
      </w:r>
    </w:p>
    <w:p w14:paraId="3672EEE2" w14:textId="0CEB3B30" w:rsidR="00B033D3" w:rsidRDefault="00B033D3" w:rsidP="00B033D3">
      <w:pPr>
        <w:pStyle w:val="BodyText"/>
        <w:rPr>
          <w:rFonts w:ascii="Arial" w:eastAsia="Arial" w:hAnsi="Arial" w:cs="Arial"/>
        </w:rPr>
      </w:pPr>
      <w:r>
        <w:rPr>
          <w:rFonts w:ascii="Arial" w:eastAsia="Arial" w:hAnsi="Arial" w:cs="Arial"/>
        </w:rPr>
        <w:t xml:space="preserve">                                                                                                                   (5 Marks)</w:t>
      </w:r>
    </w:p>
    <w:p w14:paraId="5A0546FD" w14:textId="77777777" w:rsidR="00B033D3" w:rsidRDefault="00B033D3" w:rsidP="00B033D3">
      <w:pPr>
        <w:pStyle w:val="BodyText"/>
      </w:pPr>
    </w:p>
    <w:p w14:paraId="72432E3D" w14:textId="3DDBF812" w:rsidR="00B033D3" w:rsidRPr="00B033D3" w:rsidRDefault="00B033D3" w:rsidP="00B033D3">
      <w:pPr>
        <w:tabs>
          <w:tab w:val="left" w:pos="446"/>
          <w:tab w:val="left" w:pos="8084"/>
        </w:tabs>
        <w:ind w:right="417"/>
        <w:jc w:val="both"/>
        <w:rPr>
          <w:rFonts w:ascii="Arial" w:hAnsi="Arial" w:cs="Arial"/>
        </w:rPr>
      </w:pPr>
      <w:r w:rsidRPr="00B033D3">
        <w:rPr>
          <w:rFonts w:ascii="Arial" w:hAnsi="Arial" w:cs="Arial"/>
        </w:rPr>
        <w:t>5.A decision tree model trained on a large dataset shows high accuracy on training data but poor performance on unseen data. Analyze possible causes such as overfitting, deep tree structure, or noisy data. Propose debugging steps and optimization methods like pruning, cross-validation, and feature selection to improve</w:t>
      </w:r>
      <w:r>
        <w:rPr>
          <w:rFonts w:ascii="Arial" w:hAnsi="Arial" w:cs="Arial"/>
        </w:rPr>
        <w:t xml:space="preserve"> </w:t>
      </w:r>
      <w:r w:rsidRPr="00B033D3">
        <w:rPr>
          <w:rFonts w:ascii="Arial" w:hAnsi="Arial" w:cs="Arial"/>
          <w:spacing w:val="-2"/>
        </w:rPr>
        <w:t>generalization.</w:t>
      </w:r>
      <w:r w:rsidRPr="00B033D3">
        <w:rPr>
          <w:rFonts w:ascii="Arial" w:hAnsi="Arial" w:cs="Arial"/>
        </w:rPr>
        <w:t xml:space="preserve">                                                                               (5Marks)</w:t>
      </w:r>
      <w:r w:rsidRPr="00B033D3">
        <w:rPr>
          <w:rFonts w:ascii="Arial" w:hAnsi="Arial" w:cs="Arial"/>
        </w:rPr>
        <w:tab/>
        <w:t xml:space="preserve">       </w:t>
      </w:r>
    </w:p>
    <w:p w14:paraId="22BD1569" w14:textId="1905947E" w:rsidR="00B033D3" w:rsidRPr="00B033D3" w:rsidRDefault="00B033D3" w:rsidP="00B033D3">
      <w:pPr>
        <w:tabs>
          <w:tab w:val="left" w:pos="420"/>
          <w:tab w:val="left" w:pos="8084"/>
        </w:tabs>
        <w:spacing w:before="60"/>
        <w:ind w:right="423"/>
        <w:jc w:val="both"/>
      </w:pPr>
    </w:p>
    <w:p w14:paraId="00000050" w14:textId="72926D89" w:rsidR="00064BB2" w:rsidRDefault="00B033D3">
      <w:pPr>
        <w:jc w:val="both"/>
        <w:rPr>
          <w:rFonts w:ascii="Arial" w:eastAsia="Arial" w:hAnsi="Arial" w:cs="Arial"/>
        </w:rPr>
      </w:pPr>
      <w:r>
        <w:rPr>
          <w:rFonts w:ascii="Arial" w:eastAsia="Arial" w:hAnsi="Arial" w:cs="Arial"/>
        </w:rPr>
        <w:t xml:space="preserve">  </w:t>
      </w:r>
    </w:p>
    <w:p w14:paraId="00000052" w14:textId="77777777" w:rsidR="00064BB2" w:rsidRDefault="00000000">
      <w:pPr>
        <w:jc w:val="both"/>
      </w:pPr>
      <w:r>
        <w:br w:type="page"/>
      </w:r>
    </w:p>
    <w:p w14:paraId="532237A2" w14:textId="7AC26DB2" w:rsidR="0040708C" w:rsidRDefault="0040708C" w:rsidP="0040708C">
      <w:pPr>
        <w:jc w:val="center"/>
        <w:rPr>
          <w:rFonts w:ascii="Times New Roman" w:hAnsi="Times New Roman" w:cs="Times New Roman"/>
          <w:b/>
          <w:bCs/>
        </w:rPr>
      </w:pPr>
      <w:r>
        <w:rPr>
          <w:rFonts w:ascii="Times New Roman" w:hAnsi="Times New Roman" w:cs="Times New Roman"/>
          <w:b/>
          <w:bCs/>
        </w:rPr>
        <w:lastRenderedPageBreak/>
        <w:t>ANSWERS</w:t>
      </w:r>
    </w:p>
    <w:p w14:paraId="1CD2C0E1" w14:textId="77777777" w:rsidR="0040708C" w:rsidRPr="0040708C" w:rsidRDefault="0040708C" w:rsidP="0040708C">
      <w:pPr>
        <w:jc w:val="center"/>
        <w:rPr>
          <w:rFonts w:ascii="Times New Roman" w:hAnsi="Times New Roman" w:cs="Times New Roman"/>
        </w:rPr>
      </w:pPr>
    </w:p>
    <w:p w14:paraId="635303DE" w14:textId="7C8F12EB" w:rsidR="0040708C" w:rsidRDefault="0040708C" w:rsidP="0040708C">
      <w:pPr>
        <w:rPr>
          <w:rFonts w:ascii="Times New Roman" w:hAnsi="Times New Roman" w:cs="Times New Roman"/>
          <w:b/>
          <w:bCs/>
          <w:sz w:val="28"/>
          <w:szCs w:val="28"/>
        </w:rPr>
      </w:pPr>
      <w:r w:rsidRPr="0040708C">
        <w:rPr>
          <w:rFonts w:ascii="Times New Roman" w:hAnsi="Times New Roman" w:cs="Times New Roman"/>
          <w:b/>
          <w:bCs/>
          <w:sz w:val="28"/>
          <w:szCs w:val="28"/>
        </w:rPr>
        <w:t xml:space="preserve">1. Perceptron Fails to Converge on Linearly Separable Data </w:t>
      </w:r>
    </w:p>
    <w:p w14:paraId="7DB51EA0" w14:textId="77777777" w:rsidR="0040708C" w:rsidRPr="0040708C" w:rsidRDefault="0040708C" w:rsidP="0040708C">
      <w:pPr>
        <w:rPr>
          <w:rFonts w:ascii="Times New Roman" w:hAnsi="Times New Roman" w:cs="Times New Roman"/>
          <w:b/>
          <w:bCs/>
          <w:sz w:val="28"/>
          <w:szCs w:val="28"/>
        </w:rPr>
      </w:pPr>
    </w:p>
    <w:p w14:paraId="02C84D78"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A perceptron is guaranteed to converge for linearly separable data if the implementation and training conditions are correct. Failure to converge may therefore indicate a parameter-selection or implementation problem.</w:t>
      </w:r>
    </w:p>
    <w:p w14:paraId="5950A4B2"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Possible causes:</w:t>
      </w:r>
    </w:p>
    <w:p w14:paraId="05CB3209"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Improper learning rate: A learning rate that is too large can cause unstable oscillations, while an extremely small value can make convergence very slow.</w:t>
      </w:r>
    </w:p>
    <w:p w14:paraId="5F4B46EE"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Incorrect weight initialization: Although perceptron initialization normally does not prevent convergence, inappropriate handling of weights can produce unexpected results.</w:t>
      </w:r>
    </w:p>
    <w:p w14:paraId="65ECF31F"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Bias handling error: The bias must be included correctly in the net input. A missing or incorrectly updated bias can prevent the decision boundary from separating the classes.</w:t>
      </w:r>
    </w:p>
    <w:p w14:paraId="4E37E439"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xml:space="preserve">• Incorrect update rule: For a misclassified sample, the update should be w(new) = w(old) + </w:t>
      </w:r>
      <w:proofErr w:type="gramStart"/>
      <w:r w:rsidRPr="0040708C">
        <w:rPr>
          <w:rFonts w:ascii="Times New Roman" w:hAnsi="Times New Roman" w:cs="Times New Roman"/>
        </w:rPr>
        <w:t>η(</w:t>
      </w:r>
      <w:proofErr w:type="gramEnd"/>
      <w:r w:rsidRPr="0040708C">
        <w:rPr>
          <w:rFonts w:ascii="Times New Roman" w:hAnsi="Times New Roman" w:cs="Times New Roman"/>
        </w:rPr>
        <w:t xml:space="preserve">t − </w:t>
      </w:r>
      <w:proofErr w:type="gramStart"/>
      <w:r w:rsidRPr="0040708C">
        <w:rPr>
          <w:rFonts w:ascii="Times New Roman" w:hAnsi="Times New Roman" w:cs="Times New Roman"/>
        </w:rPr>
        <w:t>y)x</w:t>
      </w:r>
      <w:proofErr w:type="gramEnd"/>
      <w:r w:rsidRPr="0040708C">
        <w:rPr>
          <w:rFonts w:ascii="Times New Roman" w:hAnsi="Times New Roman" w:cs="Times New Roman"/>
        </w:rPr>
        <w:t xml:space="preserve"> and b(new) = b(old) + </w:t>
      </w:r>
      <w:proofErr w:type="gramStart"/>
      <w:r w:rsidRPr="0040708C">
        <w:rPr>
          <w:rFonts w:ascii="Times New Roman" w:hAnsi="Times New Roman" w:cs="Times New Roman"/>
        </w:rPr>
        <w:t>η(</w:t>
      </w:r>
      <w:proofErr w:type="gramEnd"/>
      <w:r w:rsidRPr="0040708C">
        <w:rPr>
          <w:rFonts w:ascii="Times New Roman" w:hAnsi="Times New Roman" w:cs="Times New Roman"/>
        </w:rPr>
        <w:t>t − y), where η is the learning rate.</w:t>
      </w:r>
    </w:p>
    <w:p w14:paraId="513B3121"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Data or label errors: Incorrect class labels, inconsistent feature scaling, or non-binary target encoding can make apparently separable data effectively non-separable.</w:t>
      </w:r>
    </w:p>
    <w:p w14:paraId="66D89155" w14:textId="77777777" w:rsidR="0040708C" w:rsidRPr="0040708C" w:rsidRDefault="0040708C" w:rsidP="0040708C">
      <w:pPr>
        <w:rPr>
          <w:rFonts w:ascii="Times New Roman" w:hAnsi="Times New Roman" w:cs="Times New Roman"/>
          <w:b/>
          <w:bCs/>
        </w:rPr>
      </w:pPr>
      <w:r w:rsidRPr="0040708C">
        <w:rPr>
          <w:rFonts w:ascii="Times New Roman" w:hAnsi="Times New Roman" w:cs="Times New Roman"/>
          <w:b/>
          <w:bCs/>
        </w:rPr>
        <w:t>Debugging strategies:</w:t>
      </w:r>
    </w:p>
    <w:p w14:paraId="1D4C5B9F"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1. Verify that the training data is actually linearly separable and that labels are correct.</w:t>
      </w:r>
    </w:p>
    <w:p w14:paraId="1563B243"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2. Print the weights, bias, net input, predicted output, and error for several iterations.</w:t>
      </w:r>
    </w:p>
    <w:p w14:paraId="2CBA8377"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3. Check the update equation and confirm that weights are updated only when required.</w:t>
      </w:r>
    </w:p>
    <w:p w14:paraId="0A523EE1"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4. Test the program using a small known linearly separable dataset such as AND.</w:t>
      </w:r>
    </w:p>
    <w:p w14:paraId="1042FEA1"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5. Try several learning rates and confirm that the number of misclassifications decreases.</w:t>
      </w:r>
    </w:p>
    <w:p w14:paraId="752F2580"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6. Check that the stopping condition and maximum-iteration logic are correct.</w:t>
      </w:r>
    </w:p>
    <w:p w14:paraId="2CBE967D"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Optimization:</w:t>
      </w:r>
    </w:p>
    <w:p w14:paraId="269FFDF9"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Use a moderate learning rate, normalize or standardize features when their scales differ, use a suitable stopping criterion based on zero classification errors, and implement the update operation carefully. These steps provide faster and more stable convergence.</w:t>
      </w:r>
    </w:p>
    <w:p w14:paraId="25BD84EB" w14:textId="77777777" w:rsidR="0040708C" w:rsidRDefault="0040708C" w:rsidP="0040708C">
      <w:pPr>
        <w:rPr>
          <w:rFonts w:ascii="Times New Roman" w:hAnsi="Times New Roman" w:cs="Times New Roman"/>
        </w:rPr>
      </w:pPr>
    </w:p>
    <w:p w14:paraId="62DEF4A6" w14:textId="51E99D44" w:rsidR="0040708C" w:rsidRDefault="0040708C" w:rsidP="0040708C">
      <w:pPr>
        <w:rPr>
          <w:rFonts w:ascii="Times New Roman" w:hAnsi="Times New Roman" w:cs="Times New Roman"/>
          <w:b/>
          <w:bCs/>
          <w:sz w:val="28"/>
          <w:szCs w:val="28"/>
        </w:rPr>
      </w:pPr>
      <w:r w:rsidRPr="0040708C">
        <w:rPr>
          <w:rFonts w:ascii="Times New Roman" w:hAnsi="Times New Roman" w:cs="Times New Roman"/>
          <w:b/>
          <w:bCs/>
          <w:sz w:val="28"/>
          <w:szCs w:val="28"/>
        </w:rPr>
        <w:t>2. Slow Convergence and Local Minima in a Multilayer Perceptron</w:t>
      </w:r>
    </w:p>
    <w:p w14:paraId="490F9BA7" w14:textId="77777777" w:rsidR="0040708C" w:rsidRPr="0040708C" w:rsidRDefault="0040708C" w:rsidP="0040708C">
      <w:pPr>
        <w:rPr>
          <w:rFonts w:ascii="Times New Roman" w:hAnsi="Times New Roman" w:cs="Times New Roman"/>
          <w:b/>
          <w:bCs/>
          <w:sz w:val="28"/>
          <w:szCs w:val="28"/>
        </w:rPr>
      </w:pPr>
    </w:p>
    <w:p w14:paraId="1E5C712E"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Slow convergence in a multilayer perceptron (MLP) can result from unsuitable network design, poor initialization, activation functions, or learning parameters. A local minimum or a flat region of the loss surface may also make optimization slow.</w:t>
      </w:r>
    </w:p>
    <w:p w14:paraId="5B6EA243"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Possible reasons:</w:t>
      </w:r>
    </w:p>
    <w:p w14:paraId="3E53D927"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Vanishing gradients: Sigmoid or tanh activations can produce very small gradients in deep networks, making earlier layers learn slowly.</w:t>
      </w:r>
    </w:p>
    <w:p w14:paraId="31BE8DD4"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Inappropriate activation functions: Saturating activations may slow learning, especially in deep networks.</w:t>
      </w:r>
    </w:p>
    <w:p w14:paraId="7653BDA0"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Poor weight initialization: Very large or very small initial weights can cause unstable activations or very small gradients.</w:t>
      </w:r>
    </w:p>
    <w:p w14:paraId="059EAB80"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Suboptimal learning rate: A very small learning rate causes slow learning, whereas a very large rate may cause oscillations or divergence.</w:t>
      </w:r>
    </w:p>
    <w:p w14:paraId="3325F118"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Unnormalized input data: Features with widely different scales can make optimization inefficient.</w:t>
      </w:r>
    </w:p>
    <w:p w14:paraId="519EE3E9"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Poor network architecture: Excessive depth or unnecessary neurons can increase optimization difficulty.</w:t>
      </w:r>
    </w:p>
    <w:p w14:paraId="579A3257" w14:textId="77777777" w:rsidR="0040708C" w:rsidRPr="0040708C" w:rsidRDefault="0040708C" w:rsidP="0040708C">
      <w:pPr>
        <w:rPr>
          <w:rFonts w:ascii="Times New Roman" w:hAnsi="Times New Roman" w:cs="Times New Roman"/>
          <w:b/>
          <w:bCs/>
        </w:rPr>
      </w:pPr>
      <w:r w:rsidRPr="0040708C">
        <w:rPr>
          <w:rFonts w:ascii="Times New Roman" w:hAnsi="Times New Roman" w:cs="Times New Roman"/>
          <w:b/>
          <w:bCs/>
        </w:rPr>
        <w:t>Step-by-step debugging:</w:t>
      </w:r>
    </w:p>
    <w:p w14:paraId="518A257F"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lastRenderedPageBreak/>
        <w:t>1. Check the training and validation loss curves to determine whether the problem is underfitting, overfitting, or optimization failure.</w:t>
      </w:r>
    </w:p>
    <w:p w14:paraId="3BCD5693"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2. Inspect activations and gradient magnitudes layer by layer.</w:t>
      </w:r>
    </w:p>
    <w:p w14:paraId="4F7F0C49"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3. Verify the activation functions and loss function.</w:t>
      </w:r>
    </w:p>
    <w:p w14:paraId="58071FEA"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4. Check weight initialization and input normalization.</w:t>
      </w:r>
    </w:p>
    <w:p w14:paraId="24603438"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5. Experiment with different learning rates and batch sizes.</w:t>
      </w:r>
    </w:p>
    <w:p w14:paraId="19C00484"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6. Test the network on a small dataset and confirm that it can overfit it; if it cannot, there is likely an implementation or optimization problem.</w:t>
      </w:r>
    </w:p>
    <w:p w14:paraId="7679E9F5" w14:textId="77777777" w:rsidR="0040708C" w:rsidRPr="0040708C" w:rsidRDefault="0040708C" w:rsidP="0040708C">
      <w:pPr>
        <w:rPr>
          <w:rFonts w:ascii="Times New Roman" w:hAnsi="Times New Roman" w:cs="Times New Roman"/>
          <w:b/>
          <w:bCs/>
        </w:rPr>
      </w:pPr>
      <w:r w:rsidRPr="0040708C">
        <w:rPr>
          <w:rFonts w:ascii="Times New Roman" w:hAnsi="Times New Roman" w:cs="Times New Roman"/>
          <w:b/>
          <w:bCs/>
        </w:rPr>
        <w:t>Optimization techniques:</w:t>
      </w:r>
    </w:p>
    <w:p w14:paraId="3E114A13"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xml:space="preserve">Use </w:t>
      </w:r>
      <w:proofErr w:type="spellStart"/>
      <w:r w:rsidRPr="0040708C">
        <w:rPr>
          <w:rFonts w:ascii="Times New Roman" w:hAnsi="Times New Roman" w:cs="Times New Roman"/>
        </w:rPr>
        <w:t>ReLU</w:t>
      </w:r>
      <w:proofErr w:type="spellEnd"/>
      <w:r w:rsidRPr="0040708C">
        <w:rPr>
          <w:rFonts w:ascii="Times New Roman" w:hAnsi="Times New Roman" w:cs="Times New Roman"/>
        </w:rPr>
        <w:t xml:space="preserve"> or related non-saturating activations where appropriate, Xavier/</w:t>
      </w:r>
      <w:proofErr w:type="spellStart"/>
      <w:r w:rsidRPr="0040708C">
        <w:rPr>
          <w:rFonts w:ascii="Times New Roman" w:hAnsi="Times New Roman" w:cs="Times New Roman"/>
        </w:rPr>
        <w:t>Glorot</w:t>
      </w:r>
      <w:proofErr w:type="spellEnd"/>
      <w:r w:rsidRPr="0040708C">
        <w:rPr>
          <w:rFonts w:ascii="Times New Roman" w:hAnsi="Times New Roman" w:cs="Times New Roman"/>
        </w:rPr>
        <w:t xml:space="preserve"> or He initialization, feature normalization, and adaptive optimizers such as Adam or </w:t>
      </w:r>
      <w:proofErr w:type="spellStart"/>
      <w:r w:rsidRPr="0040708C">
        <w:rPr>
          <w:rFonts w:ascii="Times New Roman" w:hAnsi="Times New Roman" w:cs="Times New Roman"/>
        </w:rPr>
        <w:t>RMSProp</w:t>
      </w:r>
      <w:proofErr w:type="spellEnd"/>
      <w:r w:rsidRPr="0040708C">
        <w:rPr>
          <w:rFonts w:ascii="Times New Roman" w:hAnsi="Times New Roman" w:cs="Times New Roman"/>
        </w:rPr>
        <w:t>. Learning-rate scheduling can gradually reduce the learning rate during training. Batch normalization can also improve training stability. These techniques generally make convergence faster and more reliable.</w:t>
      </w:r>
    </w:p>
    <w:p w14:paraId="1EEF1E9C" w14:textId="77777777" w:rsidR="0040708C" w:rsidRDefault="0040708C" w:rsidP="0040708C">
      <w:pPr>
        <w:rPr>
          <w:rFonts w:ascii="Times New Roman" w:hAnsi="Times New Roman" w:cs="Times New Roman"/>
        </w:rPr>
      </w:pPr>
    </w:p>
    <w:p w14:paraId="38538E4C" w14:textId="213384B8" w:rsidR="0040708C" w:rsidRDefault="0040708C" w:rsidP="0040708C">
      <w:pPr>
        <w:rPr>
          <w:rFonts w:ascii="Times New Roman" w:hAnsi="Times New Roman" w:cs="Times New Roman"/>
          <w:b/>
          <w:bCs/>
          <w:sz w:val="28"/>
          <w:szCs w:val="28"/>
        </w:rPr>
      </w:pPr>
      <w:r w:rsidRPr="0040708C">
        <w:rPr>
          <w:rFonts w:ascii="Times New Roman" w:hAnsi="Times New Roman" w:cs="Times New Roman"/>
          <w:b/>
          <w:bCs/>
          <w:sz w:val="28"/>
          <w:szCs w:val="28"/>
        </w:rPr>
        <w:t>3. Genetic Algorithm Produces Inconsistent and Suboptimal Solutions</w:t>
      </w:r>
    </w:p>
    <w:p w14:paraId="0D99F8B3" w14:textId="77777777" w:rsidR="0040708C" w:rsidRPr="0040708C" w:rsidRDefault="0040708C" w:rsidP="0040708C">
      <w:pPr>
        <w:rPr>
          <w:rFonts w:ascii="Times New Roman" w:hAnsi="Times New Roman" w:cs="Times New Roman"/>
          <w:b/>
          <w:bCs/>
          <w:sz w:val="28"/>
          <w:szCs w:val="28"/>
        </w:rPr>
      </w:pPr>
    </w:p>
    <w:p w14:paraId="7886D9D0"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A genetic algorithm (GA) is stochastic, so different runs can produce different solutions. However, large inconsistency or consistently poor solutions may indicate problems in representation, fitness evaluation, or population diversity.</w:t>
      </w:r>
    </w:p>
    <w:p w14:paraId="685F0974" w14:textId="77777777" w:rsidR="0040708C" w:rsidRPr="0040708C" w:rsidRDefault="0040708C" w:rsidP="0040708C">
      <w:pPr>
        <w:rPr>
          <w:rFonts w:ascii="Times New Roman" w:hAnsi="Times New Roman" w:cs="Times New Roman"/>
          <w:b/>
          <w:bCs/>
        </w:rPr>
      </w:pPr>
      <w:r w:rsidRPr="0040708C">
        <w:rPr>
          <w:rFonts w:ascii="Times New Roman" w:hAnsi="Times New Roman" w:cs="Times New Roman"/>
          <w:b/>
          <w:bCs/>
        </w:rPr>
        <w:t>Possible causes:</w:t>
      </w:r>
    </w:p>
    <w:p w14:paraId="20FAA1F3"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Improper chromosome encoding: The chromosome may not represent hypotheses correctly, or crossover may create invalid solutions.</w:t>
      </w:r>
    </w:p>
    <w:p w14:paraId="4A23B5F4"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Incorrect fitness function: If fitness does not accurately represent the objective, the GA may optimize the wrong solution.</w:t>
      </w:r>
    </w:p>
    <w:p w14:paraId="570820D7"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Premature convergence: Excessive selection pressure can make the population become similar too early.</w:t>
      </w:r>
    </w:p>
    <w:p w14:paraId="6DE0B1B8"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Lack of diversity: A very low mutation rate or small population can cause the algorithm to lose useful genetic information.</w:t>
      </w:r>
    </w:p>
    <w:p w14:paraId="600EC2F9"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Poor parameter settings: Inappropriate crossover rate, mutation rate, population size, or number of generations can reduce performance.</w:t>
      </w:r>
    </w:p>
    <w:p w14:paraId="315AB049" w14:textId="77777777" w:rsidR="0040708C" w:rsidRPr="0040708C" w:rsidRDefault="0040708C" w:rsidP="0040708C">
      <w:pPr>
        <w:rPr>
          <w:rFonts w:ascii="Times New Roman" w:hAnsi="Times New Roman" w:cs="Times New Roman"/>
          <w:b/>
          <w:bCs/>
        </w:rPr>
      </w:pPr>
      <w:r w:rsidRPr="0040708C">
        <w:rPr>
          <w:rFonts w:ascii="Times New Roman" w:hAnsi="Times New Roman" w:cs="Times New Roman"/>
          <w:b/>
          <w:bCs/>
        </w:rPr>
        <w:t>Systematic debugging:</w:t>
      </w:r>
    </w:p>
    <w:p w14:paraId="7F29B496"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1. Verify that every chromosome represents a valid hypothesis.</w:t>
      </w:r>
    </w:p>
    <w:p w14:paraId="7E01D70C"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2. Test the fitness function manually using a few known hypotheses.</w:t>
      </w:r>
    </w:p>
    <w:p w14:paraId="27A3F19B"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3. Log the best, average, and worst fitness in every generation.</w:t>
      </w:r>
    </w:p>
    <w:p w14:paraId="57787FBA"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4. Monitor population diversity to detect premature convergence.</w:t>
      </w:r>
    </w:p>
    <w:p w14:paraId="44C8FA28"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xml:space="preserve">5. Run the algorithm with fixed random seeds to reproduce the same </w:t>
      </w:r>
      <w:proofErr w:type="spellStart"/>
      <w:r w:rsidRPr="0040708C">
        <w:rPr>
          <w:rFonts w:ascii="Times New Roman" w:hAnsi="Times New Roman" w:cs="Times New Roman"/>
        </w:rPr>
        <w:t>behavior</w:t>
      </w:r>
      <w:proofErr w:type="spellEnd"/>
      <w:r w:rsidRPr="0040708C">
        <w:rPr>
          <w:rFonts w:ascii="Times New Roman" w:hAnsi="Times New Roman" w:cs="Times New Roman"/>
        </w:rPr>
        <w:t xml:space="preserve"> during debugging.</w:t>
      </w:r>
    </w:p>
    <w:p w14:paraId="6D31A679"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6. Test selection, crossover, and mutation independently using simple examples.</w:t>
      </w:r>
    </w:p>
    <w:p w14:paraId="24CC56E9" w14:textId="77777777" w:rsidR="0040708C" w:rsidRPr="0040708C" w:rsidRDefault="0040708C" w:rsidP="0040708C">
      <w:pPr>
        <w:rPr>
          <w:rFonts w:ascii="Times New Roman" w:hAnsi="Times New Roman" w:cs="Times New Roman"/>
          <w:b/>
          <w:bCs/>
        </w:rPr>
      </w:pPr>
      <w:r w:rsidRPr="0040708C">
        <w:rPr>
          <w:rFonts w:ascii="Times New Roman" w:hAnsi="Times New Roman" w:cs="Times New Roman"/>
          <w:b/>
          <w:bCs/>
        </w:rPr>
        <w:t>Optimization strategies:</w:t>
      </w:r>
    </w:p>
    <w:p w14:paraId="4E2EF24C"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Tune the mutation rate to maintain diversity without making the search too random. Reduce excessive selection pressure by using methods such as tournament selection with an appropriate tournament size. Use elitism to preserve the best individuals, while retaining sufficient diversity in the remaining population. A suitable population size and crossover rate should also be selected. Multiple independent runs and reporting the best/average performance can improve reliability.</w:t>
      </w:r>
    </w:p>
    <w:p w14:paraId="394741EE" w14:textId="77777777" w:rsidR="0040708C" w:rsidRDefault="0040708C" w:rsidP="0040708C">
      <w:pPr>
        <w:rPr>
          <w:rFonts w:ascii="Times New Roman" w:hAnsi="Times New Roman" w:cs="Times New Roman"/>
        </w:rPr>
      </w:pPr>
    </w:p>
    <w:p w14:paraId="7A123CA6" w14:textId="7DB92831" w:rsidR="0040708C" w:rsidRPr="0040708C" w:rsidRDefault="0040708C" w:rsidP="0040708C">
      <w:pPr>
        <w:rPr>
          <w:rFonts w:ascii="Times New Roman" w:hAnsi="Times New Roman" w:cs="Times New Roman"/>
          <w:b/>
          <w:bCs/>
          <w:sz w:val="28"/>
          <w:szCs w:val="28"/>
        </w:rPr>
      </w:pPr>
      <w:r w:rsidRPr="0040708C">
        <w:rPr>
          <w:rFonts w:ascii="Times New Roman" w:hAnsi="Times New Roman" w:cs="Times New Roman"/>
          <w:b/>
          <w:bCs/>
          <w:sz w:val="28"/>
          <w:szCs w:val="28"/>
        </w:rPr>
        <w:t xml:space="preserve">4. Deep Neural Network with Genetic Programming: Overfitting and High Computational Cost </w:t>
      </w:r>
    </w:p>
    <w:p w14:paraId="28ADB3DA"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lastRenderedPageBreak/>
        <w:t>A deep neural network combined with genetic programming can have very high model complexity because both the neural network parameters and evolved program structures may be large. This can lead to overfitting and expensive computation.</w:t>
      </w:r>
    </w:p>
    <w:p w14:paraId="2AD97C4D" w14:textId="77777777" w:rsidR="0040708C" w:rsidRPr="0040708C" w:rsidRDefault="0040708C" w:rsidP="0040708C">
      <w:pPr>
        <w:rPr>
          <w:rFonts w:ascii="Times New Roman" w:hAnsi="Times New Roman" w:cs="Times New Roman"/>
          <w:b/>
          <w:bCs/>
        </w:rPr>
      </w:pPr>
      <w:r w:rsidRPr="0040708C">
        <w:rPr>
          <w:rFonts w:ascii="Times New Roman" w:hAnsi="Times New Roman" w:cs="Times New Roman"/>
          <w:b/>
          <w:bCs/>
        </w:rPr>
        <w:t>Possible causes:</w:t>
      </w:r>
    </w:p>
    <w:p w14:paraId="74826219"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Model complexity: Too many layers, neurons, or genetic-programming structures can increase the number of parameters.</w:t>
      </w:r>
    </w:p>
    <w:p w14:paraId="48FA47E7"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Over-parameterization: A large model may memorize training examples instead of learning general patterns.</w:t>
      </w:r>
    </w:p>
    <w:p w14:paraId="44A53545"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Insufficient training data: A complex model requires enough representative data to generalize.</w:t>
      </w:r>
    </w:p>
    <w:p w14:paraId="10F9756E"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Expensive fitness evaluation: Genetic programming may require evaluating many candidate programs over many training samples.</w:t>
      </w:r>
    </w:p>
    <w:p w14:paraId="4D1ABCE0"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Excessive evolutionary search: Too many generations or individuals can increase computation without meaningful improvement.</w:t>
      </w:r>
    </w:p>
    <w:p w14:paraId="15CCB4E5" w14:textId="77777777" w:rsidR="0040708C" w:rsidRPr="0040708C" w:rsidRDefault="0040708C" w:rsidP="0040708C">
      <w:pPr>
        <w:rPr>
          <w:rFonts w:ascii="Times New Roman" w:hAnsi="Times New Roman" w:cs="Times New Roman"/>
          <w:b/>
          <w:bCs/>
        </w:rPr>
      </w:pPr>
      <w:r w:rsidRPr="0040708C">
        <w:rPr>
          <w:rFonts w:ascii="Times New Roman" w:hAnsi="Times New Roman" w:cs="Times New Roman"/>
          <w:b/>
          <w:bCs/>
        </w:rPr>
        <w:t>Debugging steps:</w:t>
      </w:r>
    </w:p>
    <w:p w14:paraId="69446EA9"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1. Compare training and validation performance to confirm overfitting.</w:t>
      </w:r>
    </w:p>
    <w:p w14:paraId="01562F73"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2. Measure the number of model parameters and the size/depth of evolved programs.</w:t>
      </w:r>
    </w:p>
    <w:p w14:paraId="62671163"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3. Monitor computational time for neural-network training and genetic-program evaluation separately.</w:t>
      </w:r>
    </w:p>
    <w:p w14:paraId="2712EF2A"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4. Check whether additional generations actually improve validation performance.</w:t>
      </w:r>
    </w:p>
    <w:p w14:paraId="1C6DE84A"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5. Use a validation set or cross-validation to compare candidate models fairly.</w:t>
      </w:r>
    </w:p>
    <w:p w14:paraId="3F75240B"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Optimization:</w:t>
      </w:r>
    </w:p>
    <w:p w14:paraId="0BF48694"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Apply regularization such as L1/L2 penalties and early stopping. Dropout can reduce dependence on particular neurons. Pruning can remove unnecessary neural-network weights and redundant genetic-program branches. Limit program depth and population size, and use efficient or approximate fitness evaluation where appropriate. Feature selection and dimensionality reduction can also reduce computation. These methods balance prediction accuracy, generalization, and computational efficiency.</w:t>
      </w:r>
    </w:p>
    <w:p w14:paraId="3486996C" w14:textId="77777777" w:rsidR="0040708C" w:rsidRDefault="0040708C" w:rsidP="0040708C">
      <w:pPr>
        <w:rPr>
          <w:rFonts w:ascii="Times New Roman" w:hAnsi="Times New Roman" w:cs="Times New Roman"/>
        </w:rPr>
      </w:pPr>
    </w:p>
    <w:p w14:paraId="3EDB814E" w14:textId="5A2333FD" w:rsidR="0040708C" w:rsidRPr="0040708C" w:rsidRDefault="0040708C" w:rsidP="0040708C">
      <w:pPr>
        <w:rPr>
          <w:rFonts w:ascii="Times New Roman" w:hAnsi="Times New Roman" w:cs="Times New Roman"/>
          <w:b/>
          <w:bCs/>
          <w:sz w:val="28"/>
          <w:szCs w:val="28"/>
        </w:rPr>
      </w:pPr>
      <w:r w:rsidRPr="0040708C">
        <w:rPr>
          <w:rFonts w:ascii="Times New Roman" w:hAnsi="Times New Roman" w:cs="Times New Roman"/>
          <w:b/>
          <w:bCs/>
          <w:sz w:val="28"/>
          <w:szCs w:val="28"/>
        </w:rPr>
        <w:t xml:space="preserve">5. Decision Tree Has High Training Accuracy but Poor Unseen-Data Performance </w:t>
      </w:r>
    </w:p>
    <w:p w14:paraId="05FC6741"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High training accuracy combined with poor performance on unseen data is a common sign of overfitting. A decision tree may learn noise and very specific patterns from the training dataset instead of general relationships.</w:t>
      </w:r>
    </w:p>
    <w:p w14:paraId="3F11DAE4"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Possible causes:</w:t>
      </w:r>
    </w:p>
    <w:p w14:paraId="2B073219"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Overfitting: The tree memorizes training examples and noise.</w:t>
      </w:r>
    </w:p>
    <w:p w14:paraId="4E19B7AE"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Excessive tree depth: A very deep tree creates many specific branches and leaf nodes.</w:t>
      </w:r>
    </w:p>
    <w:p w14:paraId="4BA87CCE"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Noisy or irrelevant data: Noise can lead to unnecessary splits.</w:t>
      </w:r>
    </w:p>
    <w:p w14:paraId="19C8C893"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Too many features: Irrelevant features may create misleading decision rules.</w:t>
      </w:r>
    </w:p>
    <w:p w14:paraId="46C36BCB"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 Insufficient validation: Without validation, the optimal tree complexity cannot be identified reliably.</w:t>
      </w:r>
    </w:p>
    <w:p w14:paraId="520B3405" w14:textId="77777777" w:rsidR="0040708C" w:rsidRPr="0040708C" w:rsidRDefault="0040708C" w:rsidP="0040708C">
      <w:pPr>
        <w:rPr>
          <w:rFonts w:ascii="Times New Roman" w:hAnsi="Times New Roman" w:cs="Times New Roman"/>
          <w:b/>
          <w:bCs/>
        </w:rPr>
      </w:pPr>
      <w:r w:rsidRPr="0040708C">
        <w:rPr>
          <w:rFonts w:ascii="Times New Roman" w:hAnsi="Times New Roman" w:cs="Times New Roman"/>
          <w:b/>
          <w:bCs/>
        </w:rPr>
        <w:t>Debugging steps:</w:t>
      </w:r>
    </w:p>
    <w:p w14:paraId="12D78587"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1. Compare training accuracy with validation/test accuracy.</w:t>
      </w:r>
    </w:p>
    <w:p w14:paraId="712A3A1F"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2. Inspect tree depth, number of nodes, and number of leaf nodes.</w:t>
      </w:r>
    </w:p>
    <w:p w14:paraId="7C04AC4C"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3. Examine whether leaves contain very few training samples.</w:t>
      </w:r>
    </w:p>
    <w:p w14:paraId="5A52D552"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4. Check the dataset for noisy features, missing values, duplicates, and incorrect labels.</w:t>
      </w:r>
    </w:p>
    <w:p w14:paraId="36CE926A"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5. Use cross-validation to estimate generalization performance.</w:t>
      </w:r>
    </w:p>
    <w:p w14:paraId="2DD3CE5E"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t>6. Compare the performance of trees with different depth and minimum-sample settings.</w:t>
      </w:r>
    </w:p>
    <w:p w14:paraId="31A0A82B" w14:textId="77777777" w:rsidR="0040708C" w:rsidRPr="0040708C" w:rsidRDefault="0040708C" w:rsidP="0040708C">
      <w:pPr>
        <w:rPr>
          <w:rFonts w:ascii="Times New Roman" w:hAnsi="Times New Roman" w:cs="Times New Roman"/>
          <w:b/>
          <w:bCs/>
        </w:rPr>
      </w:pPr>
      <w:r w:rsidRPr="0040708C">
        <w:rPr>
          <w:rFonts w:ascii="Times New Roman" w:hAnsi="Times New Roman" w:cs="Times New Roman"/>
          <w:b/>
          <w:bCs/>
        </w:rPr>
        <w:t>Optimization methods:</w:t>
      </w:r>
    </w:p>
    <w:p w14:paraId="7B60400D" w14:textId="77777777" w:rsidR="0040708C" w:rsidRPr="0040708C" w:rsidRDefault="0040708C" w:rsidP="0040708C">
      <w:pPr>
        <w:rPr>
          <w:rFonts w:ascii="Times New Roman" w:hAnsi="Times New Roman" w:cs="Times New Roman"/>
        </w:rPr>
      </w:pPr>
      <w:r w:rsidRPr="0040708C">
        <w:rPr>
          <w:rFonts w:ascii="Times New Roman" w:hAnsi="Times New Roman" w:cs="Times New Roman"/>
        </w:rPr>
        <w:lastRenderedPageBreak/>
        <w:t>Use pre-pruning parameters such as maximum depth, minimum samples required for splitting, and minimum samples per leaf. Apply post-pruning, such as cost-complexity pruning, to remove unnecessary branches. Use cross-validation to select suitable hyperparameters. Feature selection can remove irrelevant variables and simplify the tree. These methods reduce overfitting and improve the model’s ability to generalize to unseen data.</w:t>
      </w:r>
    </w:p>
    <w:p w14:paraId="3B176E4E" w14:textId="77777777" w:rsidR="0040708C" w:rsidRDefault="0040708C" w:rsidP="0040708C">
      <w:pPr>
        <w:rPr>
          <w:rFonts w:ascii="Times New Roman" w:hAnsi="Times New Roman" w:cs="Times New Roman"/>
          <w:b/>
          <w:bCs/>
        </w:rPr>
      </w:pPr>
    </w:p>
    <w:p w14:paraId="5A37B9FA" w14:textId="77777777" w:rsidR="0040708C" w:rsidRDefault="0040708C" w:rsidP="0040708C">
      <w:pPr>
        <w:jc w:val="center"/>
        <w:rPr>
          <w:rFonts w:ascii="Times New Roman" w:hAnsi="Times New Roman" w:cs="Times New Roman"/>
          <w:b/>
          <w:bCs/>
        </w:rPr>
      </w:pPr>
    </w:p>
    <w:p w14:paraId="7620C4DD" w14:textId="77777777" w:rsidR="0040708C" w:rsidRDefault="0040708C" w:rsidP="0040708C">
      <w:pPr>
        <w:jc w:val="center"/>
        <w:rPr>
          <w:rFonts w:ascii="Times New Roman" w:hAnsi="Times New Roman" w:cs="Times New Roman"/>
          <w:b/>
          <w:bCs/>
        </w:rPr>
      </w:pPr>
    </w:p>
    <w:p w14:paraId="7E0A8B04" w14:textId="77777777" w:rsidR="0040708C" w:rsidRDefault="0040708C" w:rsidP="0040708C">
      <w:pPr>
        <w:jc w:val="center"/>
        <w:rPr>
          <w:rFonts w:ascii="Times New Roman" w:hAnsi="Times New Roman" w:cs="Times New Roman"/>
          <w:b/>
          <w:bCs/>
        </w:rPr>
      </w:pPr>
    </w:p>
    <w:p w14:paraId="51F5AAC0" w14:textId="77777777" w:rsidR="0040708C" w:rsidRPr="0040708C" w:rsidRDefault="0040708C" w:rsidP="0040708C">
      <w:pPr>
        <w:rPr>
          <w:rFonts w:ascii="Times New Roman" w:eastAsia="Arial" w:hAnsi="Times New Roman" w:cs="Times New Roman"/>
          <w:b/>
          <w:bCs/>
          <w:color w:val="000000"/>
        </w:rPr>
      </w:pPr>
    </w:p>
    <w:p w14:paraId="00000053" w14:textId="77777777" w:rsidR="00064BB2" w:rsidRDefault="00064BB2">
      <w:pPr>
        <w:jc w:val="both"/>
        <w:rPr>
          <w:rFonts w:ascii="Arial" w:eastAsia="Arial" w:hAnsi="Arial" w:cs="Arial"/>
          <w:b/>
          <w:bCs/>
          <w:color w:val="000000"/>
        </w:rPr>
      </w:pPr>
    </w:p>
    <w:p w14:paraId="00000054" w14:textId="77777777" w:rsidR="00064BB2" w:rsidRDefault="00064BB2">
      <w:pPr>
        <w:jc w:val="both"/>
        <w:rPr>
          <w:rFonts w:ascii="Arial" w:eastAsia="Arial" w:hAnsi="Arial" w:cs="Arial"/>
          <w:b/>
          <w:bCs/>
          <w:color w:val="000000"/>
        </w:rPr>
      </w:pPr>
    </w:p>
    <w:p w14:paraId="00000055" w14:textId="77777777" w:rsidR="00064BB2" w:rsidRDefault="00000000">
      <w:pPr>
        <w:jc w:val="both"/>
        <w:rPr>
          <w:rFonts w:ascii="Arial" w:eastAsia="Arial" w:hAnsi="Arial" w:cs="Arial"/>
          <w:color w:val="000000"/>
        </w:rPr>
      </w:pPr>
      <w:r>
        <w:rPr>
          <w:rFonts w:ascii="Arial" w:eastAsia="Arial" w:hAnsi="Arial" w:cs="Arial"/>
          <w:b/>
          <w:bCs/>
          <w:color w:val="000000"/>
        </w:rPr>
        <w:t>RUBRICS FOR CALCULATION</w:t>
      </w:r>
    </w:p>
    <w:p w14:paraId="00000056" w14:textId="77777777" w:rsidR="00064BB2" w:rsidRDefault="00064BB2">
      <w:pPr>
        <w:jc w:val="both"/>
        <w:rPr>
          <w:rFonts w:ascii="Arial" w:eastAsia="Arial" w:hAnsi="Arial" w:cs="Arial"/>
          <w:color w:val="000000"/>
        </w:rPr>
      </w:pPr>
    </w:p>
    <w:p w14:paraId="00000057" w14:textId="77777777" w:rsidR="00064BB2" w:rsidRDefault="00064BB2">
      <w:pPr>
        <w:jc w:val="both"/>
        <w:rPr>
          <w:rFonts w:ascii="Arial" w:eastAsia="Arial" w:hAnsi="Arial" w:cs="Arial"/>
          <w:color w:val="000000"/>
        </w:rPr>
      </w:pPr>
    </w:p>
    <w:tbl>
      <w:tblPr>
        <w:tblStyle w:val="Style10"/>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rsidR="00064BB2" w14:paraId="23A88433" w14:textId="77777777">
        <w:trPr>
          <w:cantSplit/>
          <w:tblHeader/>
        </w:trPr>
        <w:tc>
          <w:tcPr>
            <w:tcW w:w="1473" w:type="dxa"/>
            <w:vAlign w:val="center"/>
          </w:tcPr>
          <w:p w14:paraId="00000058" w14:textId="77777777" w:rsidR="00064BB2"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Criteria</w:t>
            </w:r>
          </w:p>
        </w:tc>
        <w:tc>
          <w:tcPr>
            <w:tcW w:w="1200" w:type="dxa"/>
            <w:vAlign w:val="center"/>
          </w:tcPr>
          <w:p w14:paraId="00000059" w14:textId="77777777" w:rsidR="00064BB2"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Weightage</w:t>
            </w:r>
          </w:p>
        </w:tc>
        <w:tc>
          <w:tcPr>
            <w:tcW w:w="1777" w:type="dxa"/>
            <w:vAlign w:val="center"/>
          </w:tcPr>
          <w:p w14:paraId="0000005A" w14:textId="77777777" w:rsidR="00064BB2"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4 – Exemplary (5 Marks)</w:t>
            </w:r>
          </w:p>
        </w:tc>
        <w:tc>
          <w:tcPr>
            <w:tcW w:w="1559" w:type="dxa"/>
            <w:vAlign w:val="center"/>
          </w:tcPr>
          <w:p w14:paraId="0000005B" w14:textId="77777777" w:rsidR="00064BB2"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3 – Proficient (4 Marks)</w:t>
            </w:r>
          </w:p>
        </w:tc>
        <w:tc>
          <w:tcPr>
            <w:tcW w:w="1843" w:type="dxa"/>
            <w:vAlign w:val="center"/>
          </w:tcPr>
          <w:p w14:paraId="0000005C" w14:textId="77777777" w:rsidR="00064BB2"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2 – Developing (2–3 Marks)</w:t>
            </w:r>
          </w:p>
        </w:tc>
        <w:tc>
          <w:tcPr>
            <w:tcW w:w="1559" w:type="dxa"/>
            <w:vAlign w:val="center"/>
          </w:tcPr>
          <w:p w14:paraId="0000005D" w14:textId="77777777" w:rsidR="00064BB2"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Level 1 – Beginning (0–1 Mark)</w:t>
            </w:r>
          </w:p>
        </w:tc>
      </w:tr>
      <w:tr w:rsidR="00064BB2" w14:paraId="6922D5C9" w14:textId="77777777">
        <w:trPr>
          <w:cantSplit/>
          <w:tblHeader/>
        </w:trPr>
        <w:tc>
          <w:tcPr>
            <w:tcW w:w="1473" w:type="dxa"/>
            <w:vAlign w:val="center"/>
          </w:tcPr>
          <w:p w14:paraId="0000005E"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Conceptual Understanding</w:t>
            </w:r>
          </w:p>
        </w:tc>
        <w:tc>
          <w:tcPr>
            <w:tcW w:w="1200" w:type="dxa"/>
            <w:vAlign w:val="center"/>
          </w:tcPr>
          <w:p w14:paraId="0000005F" w14:textId="77777777" w:rsidR="00064BB2"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30</w:t>
            </w:r>
          </w:p>
        </w:tc>
        <w:tc>
          <w:tcPr>
            <w:tcW w:w="1777" w:type="dxa"/>
            <w:vAlign w:val="center"/>
          </w:tcPr>
          <w:p w14:paraId="00000060"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Demonstrates clear and complete understanding of the concept</w:t>
            </w:r>
          </w:p>
        </w:tc>
        <w:tc>
          <w:tcPr>
            <w:tcW w:w="1559" w:type="dxa"/>
            <w:vAlign w:val="center"/>
          </w:tcPr>
          <w:p w14:paraId="00000061"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Good understanding with minor gaps</w:t>
            </w:r>
          </w:p>
        </w:tc>
        <w:tc>
          <w:tcPr>
            <w:tcW w:w="1843" w:type="dxa"/>
            <w:vAlign w:val="center"/>
          </w:tcPr>
          <w:p w14:paraId="00000062"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Basic understanding with some misconceptions</w:t>
            </w:r>
          </w:p>
        </w:tc>
        <w:tc>
          <w:tcPr>
            <w:tcW w:w="1559" w:type="dxa"/>
            <w:vAlign w:val="center"/>
          </w:tcPr>
          <w:p w14:paraId="00000063"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Poor or incorrect understanding</w:t>
            </w:r>
          </w:p>
        </w:tc>
      </w:tr>
      <w:tr w:rsidR="00064BB2" w14:paraId="29F4935D" w14:textId="77777777">
        <w:trPr>
          <w:cantSplit/>
          <w:tblHeader/>
        </w:trPr>
        <w:tc>
          <w:tcPr>
            <w:tcW w:w="1473" w:type="dxa"/>
            <w:vAlign w:val="center"/>
          </w:tcPr>
          <w:p w14:paraId="00000064"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Accuracy of Answer</w:t>
            </w:r>
          </w:p>
        </w:tc>
        <w:tc>
          <w:tcPr>
            <w:tcW w:w="1200" w:type="dxa"/>
            <w:vAlign w:val="center"/>
          </w:tcPr>
          <w:p w14:paraId="00000065" w14:textId="77777777" w:rsidR="00064BB2"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20</w:t>
            </w:r>
          </w:p>
        </w:tc>
        <w:tc>
          <w:tcPr>
            <w:tcW w:w="1777" w:type="dxa"/>
            <w:vAlign w:val="center"/>
          </w:tcPr>
          <w:p w14:paraId="00000066"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Completely correct answer with no errors</w:t>
            </w:r>
          </w:p>
        </w:tc>
        <w:tc>
          <w:tcPr>
            <w:tcW w:w="1559" w:type="dxa"/>
            <w:vAlign w:val="center"/>
          </w:tcPr>
          <w:p w14:paraId="00000067"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Mostly correct with minor errors</w:t>
            </w:r>
          </w:p>
        </w:tc>
        <w:tc>
          <w:tcPr>
            <w:tcW w:w="1843" w:type="dxa"/>
            <w:vAlign w:val="center"/>
          </w:tcPr>
          <w:p w14:paraId="00000068"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Partially correct with noticeable errors</w:t>
            </w:r>
          </w:p>
        </w:tc>
        <w:tc>
          <w:tcPr>
            <w:tcW w:w="1559" w:type="dxa"/>
            <w:vAlign w:val="center"/>
          </w:tcPr>
          <w:p w14:paraId="00000069"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Incorrect or irrelevant answer</w:t>
            </w:r>
          </w:p>
        </w:tc>
      </w:tr>
      <w:tr w:rsidR="00064BB2" w14:paraId="0883F8C4" w14:textId="77777777">
        <w:trPr>
          <w:cantSplit/>
          <w:tblHeader/>
        </w:trPr>
        <w:tc>
          <w:tcPr>
            <w:tcW w:w="1473" w:type="dxa"/>
            <w:vAlign w:val="center"/>
          </w:tcPr>
          <w:p w14:paraId="0000006A"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Application of Knowledge</w:t>
            </w:r>
          </w:p>
        </w:tc>
        <w:tc>
          <w:tcPr>
            <w:tcW w:w="1200" w:type="dxa"/>
            <w:vAlign w:val="center"/>
          </w:tcPr>
          <w:p w14:paraId="0000006B" w14:textId="77777777" w:rsidR="00064BB2"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30</w:t>
            </w:r>
          </w:p>
        </w:tc>
        <w:tc>
          <w:tcPr>
            <w:tcW w:w="1777" w:type="dxa"/>
            <w:vAlign w:val="center"/>
          </w:tcPr>
          <w:p w14:paraId="0000006C"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Correctly applies concepts to solve the question/problem</w:t>
            </w:r>
          </w:p>
        </w:tc>
        <w:tc>
          <w:tcPr>
            <w:tcW w:w="1559" w:type="dxa"/>
            <w:vAlign w:val="center"/>
          </w:tcPr>
          <w:p w14:paraId="0000006D"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Applies concepts with minor mistakes</w:t>
            </w:r>
          </w:p>
        </w:tc>
        <w:tc>
          <w:tcPr>
            <w:tcW w:w="1843" w:type="dxa"/>
            <w:vAlign w:val="center"/>
          </w:tcPr>
          <w:p w14:paraId="0000006E"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Limited or partially correct application</w:t>
            </w:r>
          </w:p>
        </w:tc>
        <w:tc>
          <w:tcPr>
            <w:tcW w:w="1559" w:type="dxa"/>
            <w:vAlign w:val="center"/>
          </w:tcPr>
          <w:p w14:paraId="0000006F"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 or incorrect application</w:t>
            </w:r>
          </w:p>
        </w:tc>
      </w:tr>
      <w:tr w:rsidR="00064BB2" w14:paraId="1620A68D" w14:textId="77777777">
        <w:trPr>
          <w:cantSplit/>
          <w:tblHeader/>
        </w:trPr>
        <w:tc>
          <w:tcPr>
            <w:tcW w:w="1473" w:type="dxa"/>
            <w:vAlign w:val="center"/>
          </w:tcPr>
          <w:p w14:paraId="00000070"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Completeness of Response</w:t>
            </w:r>
          </w:p>
        </w:tc>
        <w:tc>
          <w:tcPr>
            <w:tcW w:w="1200" w:type="dxa"/>
            <w:vAlign w:val="center"/>
          </w:tcPr>
          <w:p w14:paraId="00000071" w14:textId="77777777" w:rsidR="00064BB2"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10</w:t>
            </w:r>
          </w:p>
        </w:tc>
        <w:tc>
          <w:tcPr>
            <w:tcW w:w="1777" w:type="dxa"/>
            <w:vAlign w:val="center"/>
          </w:tcPr>
          <w:p w14:paraId="00000072"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all required parts of the question</w:t>
            </w:r>
          </w:p>
        </w:tc>
        <w:tc>
          <w:tcPr>
            <w:tcW w:w="1559" w:type="dxa"/>
            <w:vAlign w:val="center"/>
          </w:tcPr>
          <w:p w14:paraId="00000073"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most parts with minor omissions</w:t>
            </w:r>
          </w:p>
        </w:tc>
        <w:tc>
          <w:tcPr>
            <w:tcW w:w="1843" w:type="dxa"/>
            <w:vAlign w:val="center"/>
          </w:tcPr>
          <w:p w14:paraId="00000074"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Covers only some parts</w:t>
            </w:r>
          </w:p>
        </w:tc>
        <w:tc>
          <w:tcPr>
            <w:tcW w:w="1559" w:type="dxa"/>
            <w:vAlign w:val="center"/>
          </w:tcPr>
          <w:p w14:paraId="00000075"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Incomplete or missing response</w:t>
            </w:r>
          </w:p>
        </w:tc>
      </w:tr>
      <w:tr w:rsidR="00064BB2" w14:paraId="41EABE13" w14:textId="77777777">
        <w:trPr>
          <w:cantSplit/>
          <w:tblHeader/>
        </w:trPr>
        <w:tc>
          <w:tcPr>
            <w:tcW w:w="1473" w:type="dxa"/>
            <w:vAlign w:val="center"/>
          </w:tcPr>
          <w:p w14:paraId="00000076"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Clarity &amp; Presentation</w:t>
            </w:r>
          </w:p>
        </w:tc>
        <w:tc>
          <w:tcPr>
            <w:tcW w:w="1200" w:type="dxa"/>
            <w:vAlign w:val="center"/>
          </w:tcPr>
          <w:p w14:paraId="00000077" w14:textId="77777777" w:rsidR="00064BB2" w:rsidRDefault="00000000">
            <w:pPr>
              <w:jc w:val="center"/>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10</w:t>
            </w:r>
          </w:p>
        </w:tc>
        <w:tc>
          <w:tcPr>
            <w:tcW w:w="1777" w:type="dxa"/>
            <w:vAlign w:val="center"/>
          </w:tcPr>
          <w:p w14:paraId="00000078"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Clear, concise, and well-organized answer</w:t>
            </w:r>
          </w:p>
        </w:tc>
        <w:tc>
          <w:tcPr>
            <w:tcW w:w="1559" w:type="dxa"/>
            <w:vAlign w:val="center"/>
          </w:tcPr>
          <w:p w14:paraId="00000079"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Understandable with minor issues</w:t>
            </w:r>
          </w:p>
        </w:tc>
        <w:tc>
          <w:tcPr>
            <w:tcW w:w="1843" w:type="dxa"/>
            <w:vAlign w:val="center"/>
          </w:tcPr>
          <w:p w14:paraId="0000007A"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Somewhat unclear or poorly structured</w:t>
            </w:r>
          </w:p>
        </w:tc>
        <w:tc>
          <w:tcPr>
            <w:tcW w:w="1559" w:type="dxa"/>
            <w:vAlign w:val="center"/>
          </w:tcPr>
          <w:p w14:paraId="0000007B" w14:textId="77777777" w:rsidR="00064BB2" w:rsidRDefault="00000000">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Difficult to understand</w:t>
            </w:r>
          </w:p>
        </w:tc>
      </w:tr>
    </w:tbl>
    <w:p w14:paraId="0000007C" w14:textId="77777777" w:rsidR="00064BB2" w:rsidRDefault="00064BB2">
      <w:pPr>
        <w:jc w:val="both"/>
        <w:rPr>
          <w:rFonts w:ascii="Arial" w:eastAsia="Arial" w:hAnsi="Arial" w:cs="Arial"/>
          <w:color w:val="000000"/>
        </w:rPr>
      </w:pPr>
    </w:p>
    <w:p w14:paraId="0000007D" w14:textId="77777777" w:rsidR="00064BB2" w:rsidRDefault="00064BB2">
      <w:pPr>
        <w:rPr>
          <w:rFonts w:ascii="Times New Roman" w:eastAsia="Times New Roman" w:hAnsi="Times New Roman" w:cs="Times New Roman"/>
          <w:b/>
          <w:bCs/>
          <w:color w:val="000000"/>
          <w:sz w:val="34"/>
          <w:szCs w:val="34"/>
        </w:rPr>
      </w:pPr>
    </w:p>
    <w:p w14:paraId="0000007E" w14:textId="77777777" w:rsidR="00064BB2" w:rsidRDefault="00064BB2">
      <w:pPr>
        <w:jc w:val="center"/>
        <w:rPr>
          <w:rFonts w:ascii="Times New Roman" w:eastAsia="Times New Roman" w:hAnsi="Times New Roman" w:cs="Times New Roman"/>
          <w:b/>
          <w:bCs/>
          <w:color w:val="000000"/>
          <w:sz w:val="34"/>
          <w:szCs w:val="34"/>
        </w:rPr>
      </w:pPr>
    </w:p>
    <w:p w14:paraId="0000007F" w14:textId="77777777" w:rsidR="00064BB2" w:rsidRDefault="00064BB2">
      <w:pPr>
        <w:jc w:val="center"/>
        <w:rPr>
          <w:rFonts w:ascii="Times New Roman" w:eastAsia="Times New Roman" w:hAnsi="Times New Roman" w:cs="Times New Roman"/>
          <w:b/>
          <w:bCs/>
          <w:color w:val="000000"/>
          <w:sz w:val="34"/>
          <w:szCs w:val="34"/>
        </w:rPr>
      </w:pPr>
    </w:p>
    <w:sectPr w:rsidR="00064BB2">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embedRegular r:id="rId1" w:fontKey="{08C3C372-4708-41DF-A8BF-8CF7B67EDAA1}"/>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2" w:fontKey="{72B1C33B-1DF3-462A-996E-13F278631F8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FFA2EDE-991B-4B06-A5A4-5D0E30F3121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91627"/>
    <w:multiLevelType w:val="hybridMultilevel"/>
    <w:tmpl w:val="9E3C0538"/>
    <w:lvl w:ilvl="0" w:tplc="841A3D9A">
      <w:start w:val="5"/>
      <w:numFmt w:val="decimal"/>
      <w:lvlText w:val="(%1"/>
      <w:lvlJc w:val="left"/>
      <w:pPr>
        <w:ind w:left="8445" w:hanging="360"/>
      </w:pPr>
      <w:rPr>
        <w:rFonts w:hint="default"/>
      </w:rPr>
    </w:lvl>
    <w:lvl w:ilvl="1" w:tplc="40090019" w:tentative="1">
      <w:start w:val="1"/>
      <w:numFmt w:val="lowerLetter"/>
      <w:lvlText w:val="%2."/>
      <w:lvlJc w:val="left"/>
      <w:pPr>
        <w:ind w:left="9165" w:hanging="360"/>
      </w:pPr>
    </w:lvl>
    <w:lvl w:ilvl="2" w:tplc="4009001B" w:tentative="1">
      <w:start w:val="1"/>
      <w:numFmt w:val="lowerRoman"/>
      <w:lvlText w:val="%3."/>
      <w:lvlJc w:val="right"/>
      <w:pPr>
        <w:ind w:left="9885" w:hanging="180"/>
      </w:pPr>
    </w:lvl>
    <w:lvl w:ilvl="3" w:tplc="4009000F" w:tentative="1">
      <w:start w:val="1"/>
      <w:numFmt w:val="decimal"/>
      <w:lvlText w:val="%4."/>
      <w:lvlJc w:val="left"/>
      <w:pPr>
        <w:ind w:left="10605" w:hanging="360"/>
      </w:pPr>
    </w:lvl>
    <w:lvl w:ilvl="4" w:tplc="40090019" w:tentative="1">
      <w:start w:val="1"/>
      <w:numFmt w:val="lowerLetter"/>
      <w:lvlText w:val="%5."/>
      <w:lvlJc w:val="left"/>
      <w:pPr>
        <w:ind w:left="11325" w:hanging="360"/>
      </w:pPr>
    </w:lvl>
    <w:lvl w:ilvl="5" w:tplc="4009001B" w:tentative="1">
      <w:start w:val="1"/>
      <w:numFmt w:val="lowerRoman"/>
      <w:lvlText w:val="%6."/>
      <w:lvlJc w:val="right"/>
      <w:pPr>
        <w:ind w:left="12045" w:hanging="180"/>
      </w:pPr>
    </w:lvl>
    <w:lvl w:ilvl="6" w:tplc="4009000F" w:tentative="1">
      <w:start w:val="1"/>
      <w:numFmt w:val="decimal"/>
      <w:lvlText w:val="%7."/>
      <w:lvlJc w:val="left"/>
      <w:pPr>
        <w:ind w:left="12765" w:hanging="360"/>
      </w:pPr>
    </w:lvl>
    <w:lvl w:ilvl="7" w:tplc="40090019" w:tentative="1">
      <w:start w:val="1"/>
      <w:numFmt w:val="lowerLetter"/>
      <w:lvlText w:val="%8."/>
      <w:lvlJc w:val="left"/>
      <w:pPr>
        <w:ind w:left="13485" w:hanging="360"/>
      </w:pPr>
    </w:lvl>
    <w:lvl w:ilvl="8" w:tplc="4009001B" w:tentative="1">
      <w:start w:val="1"/>
      <w:numFmt w:val="lowerRoman"/>
      <w:lvlText w:val="%9."/>
      <w:lvlJc w:val="right"/>
      <w:pPr>
        <w:ind w:left="14205" w:hanging="180"/>
      </w:pPr>
    </w:lvl>
  </w:abstractNum>
  <w:abstractNum w:abstractNumId="1" w15:restartNumberingAfterBreak="0">
    <w:nsid w:val="76B836DE"/>
    <w:multiLevelType w:val="hybridMultilevel"/>
    <w:tmpl w:val="F5C2A332"/>
    <w:lvl w:ilvl="0" w:tplc="1E946BB8">
      <w:start w:val="1"/>
      <w:numFmt w:val="decimal"/>
      <w:lvlText w:val="%1."/>
      <w:lvlJc w:val="left"/>
      <w:pPr>
        <w:ind w:left="165" w:hanging="270"/>
      </w:pPr>
      <w:rPr>
        <w:rFonts w:ascii="Times New Roman" w:eastAsia="Times New Roman" w:hAnsi="Times New Roman" w:cs="Times New Roman" w:hint="default"/>
        <w:b w:val="0"/>
        <w:bCs w:val="0"/>
        <w:i w:val="0"/>
        <w:iCs w:val="0"/>
        <w:spacing w:val="0"/>
        <w:w w:val="100"/>
        <w:sz w:val="24"/>
        <w:szCs w:val="24"/>
        <w:lang w:val="en-US" w:eastAsia="en-US" w:bidi="ar-SA"/>
      </w:rPr>
    </w:lvl>
    <w:lvl w:ilvl="1" w:tplc="CF6047BA">
      <w:numFmt w:val="bullet"/>
      <w:lvlText w:val="●"/>
      <w:lvlJc w:val="left"/>
      <w:pPr>
        <w:ind w:left="885" w:hanging="360"/>
      </w:pPr>
      <w:rPr>
        <w:rFonts w:ascii="Microsoft Sans Serif" w:eastAsia="Microsoft Sans Serif" w:hAnsi="Microsoft Sans Serif" w:cs="Microsoft Sans Serif" w:hint="default"/>
        <w:spacing w:val="0"/>
        <w:w w:val="100"/>
        <w:lang w:val="en-US" w:eastAsia="en-US" w:bidi="ar-SA"/>
      </w:rPr>
    </w:lvl>
    <w:lvl w:ilvl="2" w:tplc="058C2012">
      <w:numFmt w:val="bullet"/>
      <w:lvlText w:val="•"/>
      <w:lvlJc w:val="left"/>
      <w:pPr>
        <w:ind w:left="1854" w:hanging="360"/>
      </w:pPr>
      <w:rPr>
        <w:rFonts w:hint="default"/>
        <w:lang w:val="en-US" w:eastAsia="en-US" w:bidi="ar-SA"/>
      </w:rPr>
    </w:lvl>
    <w:lvl w:ilvl="3" w:tplc="C13828EA">
      <w:numFmt w:val="bullet"/>
      <w:lvlText w:val="•"/>
      <w:lvlJc w:val="left"/>
      <w:pPr>
        <w:ind w:left="2829" w:hanging="360"/>
      </w:pPr>
      <w:rPr>
        <w:rFonts w:hint="default"/>
        <w:lang w:val="en-US" w:eastAsia="en-US" w:bidi="ar-SA"/>
      </w:rPr>
    </w:lvl>
    <w:lvl w:ilvl="4" w:tplc="080AC242">
      <w:numFmt w:val="bullet"/>
      <w:lvlText w:val="•"/>
      <w:lvlJc w:val="left"/>
      <w:pPr>
        <w:ind w:left="3804" w:hanging="360"/>
      </w:pPr>
      <w:rPr>
        <w:rFonts w:hint="default"/>
        <w:lang w:val="en-US" w:eastAsia="en-US" w:bidi="ar-SA"/>
      </w:rPr>
    </w:lvl>
    <w:lvl w:ilvl="5" w:tplc="0DEEA0BE">
      <w:numFmt w:val="bullet"/>
      <w:lvlText w:val="•"/>
      <w:lvlJc w:val="left"/>
      <w:pPr>
        <w:ind w:left="4779" w:hanging="360"/>
      </w:pPr>
      <w:rPr>
        <w:rFonts w:hint="default"/>
        <w:lang w:val="en-US" w:eastAsia="en-US" w:bidi="ar-SA"/>
      </w:rPr>
    </w:lvl>
    <w:lvl w:ilvl="6" w:tplc="1A1AC60A">
      <w:numFmt w:val="bullet"/>
      <w:lvlText w:val="•"/>
      <w:lvlJc w:val="left"/>
      <w:pPr>
        <w:ind w:left="5753" w:hanging="360"/>
      </w:pPr>
      <w:rPr>
        <w:rFonts w:hint="default"/>
        <w:lang w:val="en-US" w:eastAsia="en-US" w:bidi="ar-SA"/>
      </w:rPr>
    </w:lvl>
    <w:lvl w:ilvl="7" w:tplc="1DB40124">
      <w:numFmt w:val="bullet"/>
      <w:lvlText w:val="•"/>
      <w:lvlJc w:val="left"/>
      <w:pPr>
        <w:ind w:left="6728" w:hanging="360"/>
      </w:pPr>
      <w:rPr>
        <w:rFonts w:hint="default"/>
        <w:lang w:val="en-US" w:eastAsia="en-US" w:bidi="ar-SA"/>
      </w:rPr>
    </w:lvl>
    <w:lvl w:ilvl="8" w:tplc="00FAF0C4">
      <w:numFmt w:val="bullet"/>
      <w:lvlText w:val="•"/>
      <w:lvlJc w:val="left"/>
      <w:pPr>
        <w:ind w:left="7703" w:hanging="360"/>
      </w:pPr>
      <w:rPr>
        <w:rFonts w:hint="default"/>
        <w:lang w:val="en-US" w:eastAsia="en-US" w:bidi="ar-SA"/>
      </w:rPr>
    </w:lvl>
  </w:abstractNum>
  <w:abstractNum w:abstractNumId="2" w15:restartNumberingAfterBreak="0">
    <w:nsid w:val="77415AE4"/>
    <w:multiLevelType w:val="hybridMultilevel"/>
    <w:tmpl w:val="66CCFD70"/>
    <w:lvl w:ilvl="0" w:tplc="46E6387C">
      <w:start w:val="1"/>
      <w:numFmt w:val="decimal"/>
      <w:lvlText w:val="%1."/>
      <w:lvlJc w:val="left"/>
      <w:pPr>
        <w:ind w:left="165" w:hanging="282"/>
      </w:pPr>
      <w:rPr>
        <w:rFonts w:ascii="Arial MT" w:eastAsia="Arial MT" w:hAnsi="Arial MT" w:cs="Arial MT" w:hint="default"/>
        <w:b w:val="0"/>
        <w:bCs w:val="0"/>
        <w:i w:val="0"/>
        <w:iCs w:val="0"/>
        <w:spacing w:val="0"/>
        <w:w w:val="100"/>
        <w:sz w:val="24"/>
        <w:szCs w:val="24"/>
        <w:lang w:val="en-US" w:eastAsia="en-US" w:bidi="ar-SA"/>
      </w:rPr>
    </w:lvl>
    <w:lvl w:ilvl="1" w:tplc="6BD8B14E">
      <w:numFmt w:val="bullet"/>
      <w:lvlText w:val="•"/>
      <w:lvlJc w:val="left"/>
      <w:pPr>
        <w:ind w:left="1109" w:hanging="282"/>
      </w:pPr>
      <w:rPr>
        <w:rFonts w:hint="default"/>
        <w:lang w:val="en-US" w:eastAsia="en-US" w:bidi="ar-SA"/>
      </w:rPr>
    </w:lvl>
    <w:lvl w:ilvl="2" w:tplc="9076916C">
      <w:numFmt w:val="bullet"/>
      <w:lvlText w:val="•"/>
      <w:lvlJc w:val="left"/>
      <w:pPr>
        <w:ind w:left="2058" w:hanging="282"/>
      </w:pPr>
      <w:rPr>
        <w:rFonts w:hint="default"/>
        <w:lang w:val="en-US" w:eastAsia="en-US" w:bidi="ar-SA"/>
      </w:rPr>
    </w:lvl>
    <w:lvl w:ilvl="3" w:tplc="70D40F82">
      <w:numFmt w:val="bullet"/>
      <w:lvlText w:val="•"/>
      <w:lvlJc w:val="left"/>
      <w:pPr>
        <w:ind w:left="3007" w:hanging="282"/>
      </w:pPr>
      <w:rPr>
        <w:rFonts w:hint="default"/>
        <w:lang w:val="en-US" w:eastAsia="en-US" w:bidi="ar-SA"/>
      </w:rPr>
    </w:lvl>
    <w:lvl w:ilvl="4" w:tplc="3C947EB0">
      <w:numFmt w:val="bullet"/>
      <w:lvlText w:val="•"/>
      <w:lvlJc w:val="left"/>
      <w:pPr>
        <w:ind w:left="3957" w:hanging="282"/>
      </w:pPr>
      <w:rPr>
        <w:rFonts w:hint="default"/>
        <w:lang w:val="en-US" w:eastAsia="en-US" w:bidi="ar-SA"/>
      </w:rPr>
    </w:lvl>
    <w:lvl w:ilvl="5" w:tplc="A6DA84B0">
      <w:numFmt w:val="bullet"/>
      <w:lvlText w:val="•"/>
      <w:lvlJc w:val="left"/>
      <w:pPr>
        <w:ind w:left="4906" w:hanging="282"/>
      </w:pPr>
      <w:rPr>
        <w:rFonts w:hint="default"/>
        <w:lang w:val="en-US" w:eastAsia="en-US" w:bidi="ar-SA"/>
      </w:rPr>
    </w:lvl>
    <w:lvl w:ilvl="6" w:tplc="D1D2046E">
      <w:numFmt w:val="bullet"/>
      <w:lvlText w:val="•"/>
      <w:lvlJc w:val="left"/>
      <w:pPr>
        <w:ind w:left="5855" w:hanging="282"/>
      </w:pPr>
      <w:rPr>
        <w:rFonts w:hint="default"/>
        <w:lang w:val="en-US" w:eastAsia="en-US" w:bidi="ar-SA"/>
      </w:rPr>
    </w:lvl>
    <w:lvl w:ilvl="7" w:tplc="6D667820">
      <w:numFmt w:val="bullet"/>
      <w:lvlText w:val="•"/>
      <w:lvlJc w:val="left"/>
      <w:pPr>
        <w:ind w:left="6805" w:hanging="282"/>
      </w:pPr>
      <w:rPr>
        <w:rFonts w:hint="default"/>
        <w:lang w:val="en-US" w:eastAsia="en-US" w:bidi="ar-SA"/>
      </w:rPr>
    </w:lvl>
    <w:lvl w:ilvl="8" w:tplc="FAD2EB2C">
      <w:numFmt w:val="bullet"/>
      <w:lvlText w:val="•"/>
      <w:lvlJc w:val="left"/>
      <w:pPr>
        <w:ind w:left="7754" w:hanging="282"/>
      </w:pPr>
      <w:rPr>
        <w:rFonts w:hint="default"/>
        <w:lang w:val="en-US" w:eastAsia="en-US" w:bidi="ar-SA"/>
      </w:rPr>
    </w:lvl>
  </w:abstractNum>
  <w:num w:numId="1" w16cid:durableId="1597013586">
    <w:abstractNumId w:val="1"/>
  </w:num>
  <w:num w:numId="2" w16cid:durableId="1504934213">
    <w:abstractNumId w:val="2"/>
  </w:num>
  <w:num w:numId="3" w16cid:durableId="1118794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BB2"/>
    <w:rsid w:val="00064BB2"/>
    <w:rsid w:val="002D31BA"/>
    <w:rsid w:val="0040708C"/>
    <w:rsid w:val="006304CD"/>
    <w:rsid w:val="00B033D3"/>
    <w:rsid w:val="00D92256"/>
    <w:rsid w:val="6C380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6CE4B"/>
  <w15:docId w15:val="{56AB1F47-8088-4D0B-B98D-130CC5DB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color w:val="000000"/>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 w:type="paragraph" w:styleId="ListParagraph">
    <w:name w:val="List Paragraph"/>
    <w:basedOn w:val="Normal"/>
    <w:uiPriority w:val="1"/>
    <w:qFormat/>
    <w:rsid w:val="00B033D3"/>
    <w:pPr>
      <w:widowControl w:val="0"/>
      <w:autoSpaceDE w:val="0"/>
      <w:autoSpaceDN w:val="0"/>
      <w:ind w:left="885" w:hanging="360"/>
    </w:pPr>
    <w:rPr>
      <w:rFonts w:ascii="Times New Roman" w:eastAsia="Times New Roman" w:hAnsi="Times New Roman" w:cs="Times New Roman"/>
      <w:sz w:val="22"/>
      <w:szCs w:val="22"/>
      <w:lang w:val="en-US" w:eastAsia="en-US"/>
    </w:rPr>
  </w:style>
  <w:style w:type="paragraph" w:styleId="BodyText">
    <w:name w:val="Body Text"/>
    <w:basedOn w:val="Normal"/>
    <w:link w:val="BodyTextChar"/>
    <w:uiPriority w:val="1"/>
    <w:qFormat/>
    <w:rsid w:val="00B033D3"/>
    <w:pPr>
      <w:widowControl w:val="0"/>
      <w:autoSpaceDE w:val="0"/>
      <w:autoSpaceDN w:val="0"/>
    </w:pPr>
    <w:rPr>
      <w:rFonts w:ascii="Arial MT" w:eastAsia="Arial MT" w:hAnsi="Arial MT" w:cs="Arial MT"/>
      <w:lang w:val="en-US" w:eastAsia="en-US"/>
    </w:rPr>
  </w:style>
  <w:style w:type="character" w:customStyle="1" w:styleId="BodyTextChar">
    <w:name w:val="Body Text Char"/>
    <w:basedOn w:val="DefaultParagraphFont"/>
    <w:link w:val="BodyText"/>
    <w:uiPriority w:val="1"/>
    <w:rsid w:val="00B033D3"/>
    <w:rPr>
      <w:rFonts w:ascii="Arial MT" w:eastAsia="Arial MT" w:hAnsi="Arial MT" w:cs="Arial MT"/>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jubT2u8JHXRdzjBLqx6wqPuxQ==">CgMxLjA4AHIhMXF5djRKU1VNbVQ1a0xoQXB4QXhrMkUxSHA3TlVJT3dz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2072</Words>
  <Characters>11817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kavitha</dc:creator>
  <cp:lastModifiedBy>arlagadda manoj</cp:lastModifiedBy>
  <cp:revision>3</cp:revision>
  <dcterms:created xsi:type="dcterms:W3CDTF">2026-08-08T07:56:00Z</dcterms:created>
  <dcterms:modified xsi:type="dcterms:W3CDTF">2026-09-02T07:43:00Z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eyJoZGlkIjoiOTVjZDM2NmVkOTUwMWQ0MmE3ZTNiZTAwMjdkOWQ5NDMifQ==</vt:lpwstr>
  </property>
  <property fmtid="{D5CDD505-2E9C-101B-9397-08002B2CF9AE}" pid="3" name="KSOProductBuildVer">
    <vt:lpwstr>1033-12.1.0.28032</vt:lpwstr>
  </property>
  <property fmtid="{D5CDD505-2E9C-101B-9397-08002B2CF9AE}" pid="4" name="ICV">
    <vt:lpwstr>5762E4E2790841C5832F71CC29D76DBC_12</vt:lpwstr>
  </property>
</Properties>
</file>