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🧘‍♀️ Fitness Studio Booking API - Updated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document provides a comprehensive overview of the Flask-based Booking API developed for a fictional fitness studio. The system includes support for class listing, booking, viewing user-specific bookings, robust validation, timezone support, structured logging and Swagger (OpenAPI) documentation.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✅ Features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Book fitness classes with slot tracking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Prevents duplicate bookings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Fetch bookings per user via email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Time zone aware class schedule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Structured logging to separate info and error log files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Swagger UI with live documentation and request validation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Validation using Pydantic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SQLite + SQLAlchemy for database and ORM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⚙️ Setup Instructions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Create a virtual environment and install dependencies: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python3 -m venv venv</w:t>
        <w:br w:type="textWrapping"/>
        <w:t xml:space="preserve">   source venv/bin/activate</w:t>
        <w:br w:type="textWrapping"/>
        <w:t xml:space="preserve">   pip install -r requirements.txt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Seed the database with initial class data: python seed_data.py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Start the server: python main.py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Swagger UI: http://127.0.0.1:5000/docs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🌐 API Endpoint Specifications</w:t>
      </w:r>
    </w:p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  <w:t xml:space="preserve">GET /classes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Returns all scheduled fitness classes. You can pass an optional 'timezone' query parameter to adjust the datetime.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Example:</w:t>
      </w:r>
    </w:p>
    <w:tbl>
      <w:tblPr>
        <w:tblStyle w:val="Table1"/>
        <w:jc w:val="left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curl http: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127.0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/classes?timezone=America/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New_York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Response: JSON list of classes with name, datetime (converted), instructor, and available_slots.</w:t>
      </w:r>
    </w:p>
    <w:p w:rsidR="00000000" w:rsidDel="00000000" w:rsidP="00000000" w:rsidRDefault="00000000" w:rsidRPr="00000000" w14:paraId="00000018">
      <w:pPr>
        <w:pStyle w:val="Heading3"/>
        <w:rPr/>
      </w:pPr>
      <w:r w:rsidDel="00000000" w:rsidR="00000000" w:rsidRPr="00000000">
        <w:rPr>
          <w:rtl w:val="0"/>
        </w:rPr>
        <w:t xml:space="preserve">POST /book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Books a class for a user. Validates input using Pydantic and Swagger model definition. Prevents overbooking and duplicates.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Example:</w:t>
      </w:r>
    </w:p>
    <w:tbl>
      <w:tblPr>
        <w:tblStyle w:val="Table2"/>
        <w:jc w:val="left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curl -X POST http://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127.0.0.1:5000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/book -H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"Content-Type: application/json"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-d '{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"class_id"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"client_name"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"Manoj"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"client_email"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"manoj@gmail.com"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}'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Success Response: { "message": "Booking successful"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Error Responses: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400 - No slots available</w:t>
        <w:br w:type="textWrapping"/>
        <w:t xml:space="preserve">• 404 - Class not found</w:t>
        <w:br w:type="textWrapping"/>
        <w:t xml:space="preserve">• 409 - Already booked</w:t>
        <w:br w:type="textWrapping"/>
        <w:t xml:space="preserve">• 422 - Invalid fields</w:t>
      </w:r>
    </w:p>
    <w:p w:rsidR="00000000" w:rsidDel="00000000" w:rsidP="00000000" w:rsidRDefault="00000000" w:rsidRPr="00000000" w14:paraId="0000001F">
      <w:pPr>
        <w:pStyle w:val="Heading3"/>
        <w:rPr/>
      </w:pPr>
      <w:r w:rsidDel="00000000" w:rsidR="00000000" w:rsidRPr="00000000">
        <w:rPr>
          <w:rtl w:val="0"/>
        </w:rPr>
        <w:t xml:space="preserve">GET /bookings?email=...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Returns all bookings for a given client email.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Example:</w:t>
      </w:r>
    </w:p>
    <w:tbl>
      <w:tblPr>
        <w:tblStyle w:val="Table3"/>
        <w:jc w:val="left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curl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http: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/127.0.0.1:5000/bookings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?email=manoj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@gmail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 found: list of booking objects.</w:t>
        <w:br w:type="textWrapping"/>
        <w:t xml:space="preserve">If not found: { "message": "No bookings found for this email." }</w:t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📘 Swagger API Documentation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Visit http://127.0.0.1:5000/docs for live API documentation powered by Flask-RESTX Swagger UI.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You can view model definitions, try requests interactively, and see response codes and formats.</w:t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🪵 Logging Structure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All API activity is logged to two files under /logs: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info.log – For successful operations and activity tracking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error.log – For all raised exceptions and validation errors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Log format includes timestamp, level, message, filename, and line number.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r w:rsidDel="00000000" w:rsidR="00000000" w:rsidRPr="00000000">
        <w:rPr>
          <w:rtl w:val="0"/>
        </w:rPr>
        <w:t xml:space="preserve">✅ Final Remarks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This API is cleanly structured, modular, and easy to maintain. All important features including input validation, logging, documentation, and test coverage are implemented as per good practices.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r w:rsidDel="00000000" w:rsidR="00000000" w:rsidRPr="00000000">
        <w:rPr>
          <w:rtl w:val="0"/>
        </w:rPr>
        <w:t xml:space="preserve">🚀 Further Enhancements for Production-Grade deployment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Setting up a docker container for production grade deployment.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Adding Authentication &amp; Authorization for enhanced security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Adding Environment Configuration such as .env for secrets and DB configs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Database Migrations using Alembic or Flask-Migrate for safe schema changes over time.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nsola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