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9E48E"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7471DB6C" w14:textId="77777777" w:rsidR="002A2CCA" w:rsidRDefault="002A2CCA" w:rsidP="002A2CCA">
      <w:pPr>
        <w:ind w:left="360"/>
        <w:rPr>
          <w:sz w:val="40"/>
        </w:rPr>
      </w:pPr>
    </w:p>
    <w:p w14:paraId="512EA6A7" w14:textId="77777777" w:rsidR="00ED0847" w:rsidRPr="00ED0847" w:rsidRDefault="00ED0847" w:rsidP="00ED0847">
      <w:pPr>
        <w:ind w:left="360"/>
        <w:jc w:val="both"/>
        <w:rPr>
          <w:color w:val="1F4E79" w:themeColor="accent1" w:themeShade="80"/>
          <w:sz w:val="40"/>
        </w:rPr>
      </w:pPr>
      <w:r w:rsidRPr="00ED0847">
        <w:rPr>
          <w:color w:val="1F4E79" w:themeColor="accent1" w:themeShade="80"/>
          <w:sz w:val="40"/>
        </w:rPr>
        <w:t>1. Which model have you used for Total IPL 2020 Runs</w:t>
      </w:r>
    </w:p>
    <w:p w14:paraId="417E283B" w14:textId="77777777" w:rsidR="002D35AE" w:rsidRDefault="00ED0847" w:rsidP="00ED0847">
      <w:pPr>
        <w:ind w:left="360"/>
        <w:jc w:val="both"/>
        <w:rPr>
          <w:color w:val="1F4E79" w:themeColor="accent1" w:themeShade="80"/>
          <w:sz w:val="40"/>
        </w:rPr>
      </w:pPr>
      <w:r w:rsidRPr="00ED0847">
        <w:rPr>
          <w:color w:val="1F4E79" w:themeColor="accent1" w:themeShade="80"/>
          <w:sz w:val="40"/>
        </w:rPr>
        <w:t>prediction for each player? Explain your model.</w:t>
      </w:r>
    </w:p>
    <w:p w14:paraId="1636FE8F" w14:textId="05B6562A" w:rsidR="004432CA" w:rsidRPr="00B314E2" w:rsidRDefault="004432CA" w:rsidP="00ED0847">
      <w:pPr>
        <w:ind w:left="360"/>
        <w:jc w:val="both"/>
        <w:rPr>
          <w:rFonts w:ascii="Times New Roman" w:hAnsi="Times New Roman" w:cs="Times New Roman"/>
          <w:b/>
          <w:bCs/>
          <w:color w:val="1F4E79" w:themeColor="accent1" w:themeShade="80"/>
          <w:sz w:val="24"/>
          <w:szCs w:val="24"/>
        </w:rPr>
      </w:pPr>
      <w:proofErr w:type="spellStart"/>
      <w:r w:rsidRPr="00B314E2">
        <w:rPr>
          <w:rFonts w:ascii="Times New Roman" w:hAnsi="Times New Roman" w:cs="Times New Roman"/>
          <w:b/>
          <w:bCs/>
          <w:color w:val="1F4E79" w:themeColor="accent1" w:themeShade="80"/>
          <w:sz w:val="24"/>
          <w:szCs w:val="24"/>
        </w:rPr>
        <w:t>XGBoost</w:t>
      </w:r>
      <w:proofErr w:type="spellEnd"/>
      <w:r w:rsidRPr="00B314E2">
        <w:rPr>
          <w:rFonts w:ascii="Times New Roman" w:hAnsi="Times New Roman" w:cs="Times New Roman"/>
          <w:b/>
          <w:bCs/>
          <w:color w:val="1F4E79" w:themeColor="accent1" w:themeShade="80"/>
          <w:sz w:val="24"/>
          <w:szCs w:val="24"/>
        </w:rPr>
        <w:t xml:space="preserve">  </w:t>
      </w:r>
      <w:r w:rsidR="00400CC9">
        <w:rPr>
          <w:rFonts w:ascii="Times New Roman" w:hAnsi="Times New Roman" w:cs="Times New Roman"/>
          <w:b/>
          <w:bCs/>
          <w:color w:val="1F4E79" w:themeColor="accent1" w:themeShade="80"/>
          <w:sz w:val="24"/>
          <w:szCs w:val="24"/>
        </w:rPr>
        <w:t>(Regressor)</w:t>
      </w:r>
      <w:r w:rsidRPr="00B314E2">
        <w:rPr>
          <w:rFonts w:ascii="Times New Roman" w:hAnsi="Times New Roman" w:cs="Times New Roman"/>
          <w:b/>
          <w:bCs/>
          <w:color w:val="1F4E79" w:themeColor="accent1" w:themeShade="80"/>
          <w:sz w:val="24"/>
          <w:szCs w:val="24"/>
        </w:rPr>
        <w:t xml:space="preserve"> model is used for the </w:t>
      </w:r>
      <w:r w:rsidR="002D35AE">
        <w:rPr>
          <w:rFonts w:ascii="Times New Roman" w:hAnsi="Times New Roman" w:cs="Times New Roman"/>
          <w:b/>
          <w:bCs/>
          <w:color w:val="1F4E79" w:themeColor="accent1" w:themeShade="80"/>
          <w:sz w:val="24"/>
          <w:szCs w:val="24"/>
        </w:rPr>
        <w:t xml:space="preserve">total </w:t>
      </w:r>
      <w:proofErr w:type="spellStart"/>
      <w:r w:rsidR="002D35AE">
        <w:rPr>
          <w:rFonts w:ascii="Times New Roman" w:hAnsi="Times New Roman" w:cs="Times New Roman"/>
          <w:b/>
          <w:bCs/>
          <w:color w:val="1F4E79" w:themeColor="accent1" w:themeShade="80"/>
          <w:sz w:val="24"/>
          <w:szCs w:val="24"/>
        </w:rPr>
        <w:t>ipl</w:t>
      </w:r>
      <w:proofErr w:type="spellEnd"/>
      <w:r w:rsidR="002D35AE">
        <w:rPr>
          <w:rFonts w:ascii="Times New Roman" w:hAnsi="Times New Roman" w:cs="Times New Roman"/>
          <w:b/>
          <w:bCs/>
          <w:color w:val="1F4E79" w:themeColor="accent1" w:themeShade="80"/>
          <w:sz w:val="24"/>
          <w:szCs w:val="24"/>
        </w:rPr>
        <w:t xml:space="preserve"> 2020 runs </w:t>
      </w:r>
      <w:r w:rsidRPr="00B314E2">
        <w:rPr>
          <w:rFonts w:ascii="Times New Roman" w:hAnsi="Times New Roman" w:cs="Times New Roman"/>
          <w:b/>
          <w:bCs/>
          <w:color w:val="1F4E79" w:themeColor="accent1" w:themeShade="80"/>
          <w:sz w:val="24"/>
          <w:szCs w:val="24"/>
        </w:rPr>
        <w:t xml:space="preserve"> predication</w:t>
      </w:r>
      <w:r w:rsidR="002D35AE">
        <w:rPr>
          <w:rFonts w:ascii="Times New Roman" w:hAnsi="Times New Roman" w:cs="Times New Roman"/>
          <w:b/>
          <w:bCs/>
          <w:color w:val="1F4E79" w:themeColor="accent1" w:themeShade="80"/>
          <w:sz w:val="24"/>
          <w:szCs w:val="24"/>
        </w:rPr>
        <w:t xml:space="preserve"> for each player</w:t>
      </w:r>
    </w:p>
    <w:p w14:paraId="16DF7DB4" w14:textId="54D4387A" w:rsidR="004432CA" w:rsidRPr="00B314E2" w:rsidRDefault="004432CA" w:rsidP="004432CA">
      <w:pPr>
        <w:ind w:left="360"/>
        <w:jc w:val="both"/>
        <w:rPr>
          <w:rFonts w:ascii="Times New Roman" w:hAnsi="Times New Roman" w:cs="Times New Roman"/>
          <w:b/>
          <w:bCs/>
          <w:color w:val="1F4E79" w:themeColor="accent1" w:themeShade="80"/>
          <w:sz w:val="24"/>
          <w:szCs w:val="24"/>
        </w:rPr>
      </w:pPr>
      <w:proofErr w:type="spellStart"/>
      <w:r w:rsidRPr="00B314E2">
        <w:rPr>
          <w:rFonts w:ascii="Times New Roman" w:hAnsi="Times New Roman" w:cs="Times New Roman"/>
          <w:b/>
          <w:bCs/>
          <w:color w:val="1F4E79" w:themeColor="accent1" w:themeShade="80"/>
          <w:sz w:val="24"/>
          <w:szCs w:val="24"/>
        </w:rPr>
        <w:t>XGBoost</w:t>
      </w:r>
      <w:proofErr w:type="spellEnd"/>
      <w:r w:rsidRPr="00B314E2">
        <w:rPr>
          <w:rFonts w:ascii="Times New Roman" w:hAnsi="Times New Roman" w:cs="Times New Roman"/>
          <w:b/>
          <w:bCs/>
          <w:color w:val="1F4E79" w:themeColor="accent1" w:themeShade="80"/>
          <w:sz w:val="24"/>
          <w:szCs w:val="24"/>
        </w:rPr>
        <w:t xml:space="preserve"> is </w:t>
      </w:r>
      <w:proofErr w:type="spellStart"/>
      <w:r w:rsidRPr="00B314E2">
        <w:rPr>
          <w:rFonts w:ascii="Times New Roman" w:hAnsi="Times New Roman" w:cs="Times New Roman"/>
          <w:b/>
          <w:bCs/>
          <w:color w:val="1F4E79" w:themeColor="accent1" w:themeShade="80"/>
          <w:sz w:val="24"/>
          <w:szCs w:val="24"/>
        </w:rPr>
        <w:t>a</w:t>
      </w:r>
      <w:proofErr w:type="spellEnd"/>
      <w:r w:rsidRPr="00B314E2">
        <w:rPr>
          <w:rFonts w:ascii="Times New Roman" w:hAnsi="Times New Roman" w:cs="Times New Roman"/>
          <w:b/>
          <w:bCs/>
          <w:color w:val="1F4E79" w:themeColor="accent1" w:themeShade="80"/>
          <w:sz w:val="24"/>
          <w:szCs w:val="24"/>
        </w:rPr>
        <w:t xml:space="preserve"> ensemble technique </w:t>
      </w:r>
    </w:p>
    <w:p w14:paraId="6C879030" w14:textId="3903905C" w:rsidR="004432CA" w:rsidRPr="00B314E2" w:rsidRDefault="004432CA" w:rsidP="004432CA">
      <w:pPr>
        <w:ind w:left="360"/>
        <w:jc w:val="both"/>
        <w:rPr>
          <w:rFonts w:ascii="Times New Roman" w:hAnsi="Times New Roman" w:cs="Times New Roman"/>
          <w:color w:val="1F4E79" w:themeColor="accent1" w:themeShade="80"/>
          <w:sz w:val="21"/>
          <w:szCs w:val="21"/>
          <w:shd w:val="clear" w:color="auto" w:fill="FFFFFF"/>
        </w:rPr>
      </w:pPr>
      <w:r w:rsidRPr="00B314E2">
        <w:rPr>
          <w:rFonts w:ascii="Times New Roman" w:hAnsi="Times New Roman" w:cs="Times New Roman"/>
          <w:color w:val="1F4E79" w:themeColor="accent1" w:themeShade="80"/>
          <w:sz w:val="21"/>
          <w:szCs w:val="21"/>
          <w:shd w:val="clear" w:color="auto" w:fill="FFFFFF"/>
        </w:rPr>
        <w:t>We regularly come across many game shows on television and you must have noticed an option of “Audience Poll”. Most of the times a contestant goes with the option which has the highest vote from the audience and most of the times they win. We can generalize this in real life as well where taking opinions from a majority of people is much more preferred than the opinion of a single person. Ensemble technique has a similar underlying idea where we aggregate predictions from a group of predictors, which may be classifiers or regressors, and most of the times the prediction is better than the one obtained using a single predictor. Such algorithms are called Ensemble methods and such predictors are called Ensembles.</w:t>
      </w:r>
    </w:p>
    <w:p w14:paraId="58C5D8A9" w14:textId="72D60B65" w:rsidR="004432CA" w:rsidRPr="00B314E2" w:rsidRDefault="004432CA" w:rsidP="004432CA">
      <w:pPr>
        <w:ind w:left="360"/>
        <w:jc w:val="both"/>
        <w:rPr>
          <w:rFonts w:ascii="Times New Roman" w:hAnsi="Times New Roman" w:cs="Times New Roman"/>
          <w:b/>
          <w:bCs/>
          <w:color w:val="000000"/>
          <w:sz w:val="24"/>
          <w:szCs w:val="24"/>
          <w:u w:val="single"/>
          <w:shd w:val="clear" w:color="auto" w:fill="FFFFFF"/>
        </w:rPr>
      </w:pPr>
      <w:r w:rsidRPr="00B314E2">
        <w:rPr>
          <w:rFonts w:ascii="Times New Roman" w:hAnsi="Times New Roman" w:cs="Times New Roman"/>
          <w:b/>
          <w:bCs/>
          <w:color w:val="000000"/>
          <w:sz w:val="24"/>
          <w:szCs w:val="24"/>
          <w:u w:val="single"/>
          <w:shd w:val="clear" w:color="auto" w:fill="FFFFFF"/>
        </w:rPr>
        <w:t>Types of Ensemble technique</w:t>
      </w:r>
    </w:p>
    <w:p w14:paraId="18801CFC" w14:textId="65FCFA48" w:rsidR="004432CA" w:rsidRPr="00B314E2" w:rsidRDefault="004432CA" w:rsidP="004432CA">
      <w:pPr>
        <w:pStyle w:val="ListParagraph"/>
        <w:numPr>
          <w:ilvl w:val="0"/>
          <w:numId w:val="3"/>
        </w:numPr>
        <w:jc w:val="both"/>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Bagging</w:t>
      </w:r>
    </w:p>
    <w:p w14:paraId="0291521C" w14:textId="77777777" w:rsidR="004432CA" w:rsidRPr="00B314E2" w:rsidRDefault="004432CA" w:rsidP="004432CA">
      <w:pPr>
        <w:pStyle w:val="ListParagraph"/>
        <w:numPr>
          <w:ilvl w:val="0"/>
          <w:numId w:val="3"/>
        </w:numPr>
        <w:jc w:val="both"/>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Stacking</w:t>
      </w:r>
    </w:p>
    <w:p w14:paraId="199E8E24" w14:textId="77777777" w:rsidR="004432CA" w:rsidRPr="00B314E2" w:rsidRDefault="004432CA" w:rsidP="004432CA">
      <w:pPr>
        <w:pStyle w:val="ListParagraph"/>
        <w:numPr>
          <w:ilvl w:val="0"/>
          <w:numId w:val="3"/>
        </w:numPr>
        <w:jc w:val="both"/>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Boosting</w:t>
      </w:r>
    </w:p>
    <w:p w14:paraId="0F214439" w14:textId="77777777" w:rsidR="004432CA" w:rsidRPr="00B314E2" w:rsidRDefault="004432CA" w:rsidP="004432CA">
      <w:pPr>
        <w:pStyle w:val="ListParagraph"/>
        <w:numPr>
          <w:ilvl w:val="0"/>
          <w:numId w:val="3"/>
        </w:numPr>
        <w:jc w:val="both"/>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Voting</w:t>
      </w:r>
    </w:p>
    <w:p w14:paraId="37D85CCD" w14:textId="29AA3D24" w:rsidR="004432CA" w:rsidRPr="00B314E2" w:rsidRDefault="004432C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Since </w:t>
      </w:r>
      <w:proofErr w:type="spellStart"/>
      <w:r w:rsidRPr="00B314E2">
        <w:rPr>
          <w:rFonts w:ascii="Times New Roman" w:hAnsi="Times New Roman" w:cs="Times New Roman"/>
          <w:color w:val="1F4E79" w:themeColor="accent1" w:themeShade="80"/>
          <w:sz w:val="24"/>
          <w:szCs w:val="24"/>
        </w:rPr>
        <w:t>Xg</w:t>
      </w:r>
      <w:proofErr w:type="spellEnd"/>
      <w:r w:rsidRPr="00B314E2">
        <w:rPr>
          <w:rFonts w:ascii="Times New Roman" w:hAnsi="Times New Roman" w:cs="Times New Roman"/>
          <w:color w:val="1F4E79" w:themeColor="accent1" w:themeShade="80"/>
          <w:sz w:val="24"/>
          <w:szCs w:val="24"/>
        </w:rPr>
        <w:t xml:space="preserve"> boost is a boosting technique, here we discus about boosting</w:t>
      </w:r>
    </w:p>
    <w:p w14:paraId="49B414AE" w14:textId="62A28BEB" w:rsidR="004432CA" w:rsidRPr="00B314E2" w:rsidRDefault="004432CA" w:rsidP="004432CA">
      <w:pPr>
        <w:ind w:left="360"/>
        <w:rPr>
          <w:rFonts w:ascii="Times New Roman" w:hAnsi="Times New Roman" w:cs="Times New Roman"/>
          <w:b/>
          <w:bCs/>
          <w:color w:val="1F4E79" w:themeColor="accent1" w:themeShade="80"/>
          <w:sz w:val="36"/>
          <w:szCs w:val="36"/>
        </w:rPr>
      </w:pPr>
      <w:r w:rsidRPr="00B314E2">
        <w:rPr>
          <w:rFonts w:ascii="Times New Roman" w:hAnsi="Times New Roman" w:cs="Times New Roman"/>
          <w:b/>
          <w:bCs/>
          <w:color w:val="1F4E79" w:themeColor="accent1" w:themeShade="80"/>
          <w:sz w:val="36"/>
          <w:szCs w:val="36"/>
        </w:rPr>
        <w:t>Boosting</w:t>
      </w:r>
    </w:p>
    <w:p w14:paraId="1C8A4668" w14:textId="77777777" w:rsidR="004432CA" w:rsidRPr="00B314E2" w:rsidRDefault="004432C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Boosting is an ensemble approach(meaning it involves several trees) that starts from a weaker decision and keeps on building the models such that the final prediction is the weighted sum of all the weaker decision-makers.</w:t>
      </w:r>
    </w:p>
    <w:p w14:paraId="02F866CD" w14:textId="3E9DEC82" w:rsidR="004432CA" w:rsidRPr="00B314E2" w:rsidRDefault="004432C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The weights are assigned based on the performance of an individual tree.</w:t>
      </w:r>
    </w:p>
    <w:p w14:paraId="51DE654B" w14:textId="77777777" w:rsidR="00752E2A" w:rsidRPr="00B314E2" w:rsidRDefault="00752E2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Ensemble parameters are calculated in **stagewise way** which means that while calculating the subsequent weight, the learning from the previous tree is considered as well.</w:t>
      </w:r>
    </w:p>
    <w:p w14:paraId="4B8713D6" w14:textId="1F4C6C2B" w:rsidR="00752E2A" w:rsidRPr="00B314E2" w:rsidRDefault="00752E2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noProof/>
          <w:color w:val="1F4E79" w:themeColor="accent1" w:themeShade="80"/>
          <w:sz w:val="24"/>
          <w:szCs w:val="24"/>
        </w:rPr>
        <w:lastRenderedPageBreak/>
        <w:drawing>
          <wp:inline distT="0" distB="0" distL="0" distR="0" wp14:anchorId="7DB6489E" wp14:editId="2023FA77">
            <wp:extent cx="5782310" cy="3676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sting_basic.PNG"/>
                    <pic:cNvPicPr/>
                  </pic:nvPicPr>
                  <pic:blipFill>
                    <a:blip r:embed="rId5">
                      <a:extLst>
                        <a:ext uri="{28A0092B-C50C-407E-A947-70E740481C1C}">
                          <a14:useLocalDpi xmlns:a14="http://schemas.microsoft.com/office/drawing/2010/main" val="0"/>
                        </a:ext>
                      </a:extLst>
                    </a:blip>
                    <a:stretch>
                      <a:fillRect/>
                    </a:stretch>
                  </pic:blipFill>
                  <pic:spPr>
                    <a:xfrm>
                      <a:off x="0" y="0"/>
                      <a:ext cx="5827243" cy="3705220"/>
                    </a:xfrm>
                    <a:prstGeom prst="rect">
                      <a:avLst/>
                    </a:prstGeom>
                  </pic:spPr>
                </pic:pic>
              </a:graphicData>
            </a:graphic>
          </wp:inline>
        </w:drawing>
      </w:r>
    </w:p>
    <w:p w14:paraId="592C6861" w14:textId="7D5CB7C4" w:rsidR="00752E2A" w:rsidRPr="00B314E2" w:rsidRDefault="00752E2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Fig 01 :- Bosting _Basic Example</w:t>
      </w:r>
    </w:p>
    <w:p w14:paraId="6902C3C6" w14:textId="3DEADFC4" w:rsidR="00752E2A" w:rsidRPr="00B314E2" w:rsidRDefault="00752E2A" w:rsidP="004432C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From Fig 01 we can observe that the 1</w:t>
      </w:r>
      <w:r w:rsidRPr="00B314E2">
        <w:rPr>
          <w:rFonts w:ascii="Times New Roman" w:hAnsi="Times New Roman" w:cs="Times New Roman"/>
          <w:color w:val="1F4E79" w:themeColor="accent1" w:themeShade="80"/>
          <w:sz w:val="24"/>
          <w:szCs w:val="24"/>
          <w:vertAlign w:val="superscript"/>
        </w:rPr>
        <w:t>st</w:t>
      </w:r>
      <w:r w:rsidRPr="00B314E2">
        <w:rPr>
          <w:rFonts w:ascii="Times New Roman" w:hAnsi="Times New Roman" w:cs="Times New Roman"/>
          <w:color w:val="1F4E79" w:themeColor="accent1" w:themeShade="80"/>
          <w:sz w:val="24"/>
          <w:szCs w:val="24"/>
        </w:rPr>
        <w:t xml:space="preserve"> training sample has some weights , these weights are carried for subsequent samples and the decision of a  2</w:t>
      </w:r>
      <w:r w:rsidRPr="00B314E2">
        <w:rPr>
          <w:rFonts w:ascii="Times New Roman" w:hAnsi="Times New Roman" w:cs="Times New Roman"/>
          <w:color w:val="1F4E79" w:themeColor="accent1" w:themeShade="80"/>
          <w:sz w:val="24"/>
          <w:szCs w:val="24"/>
          <w:vertAlign w:val="superscript"/>
        </w:rPr>
        <w:t>nd</w:t>
      </w:r>
      <w:r w:rsidRPr="00B314E2">
        <w:rPr>
          <w:rFonts w:ascii="Times New Roman" w:hAnsi="Times New Roman" w:cs="Times New Roman"/>
          <w:color w:val="1F4E79" w:themeColor="accent1" w:themeShade="80"/>
          <w:sz w:val="24"/>
          <w:szCs w:val="24"/>
        </w:rPr>
        <w:t xml:space="preserve"> sample taken based on the 1</w:t>
      </w:r>
      <w:r w:rsidRPr="00B314E2">
        <w:rPr>
          <w:rFonts w:ascii="Times New Roman" w:hAnsi="Times New Roman" w:cs="Times New Roman"/>
          <w:color w:val="1F4E79" w:themeColor="accent1" w:themeShade="80"/>
          <w:sz w:val="24"/>
          <w:szCs w:val="24"/>
          <w:vertAlign w:val="superscript"/>
        </w:rPr>
        <w:t>st</w:t>
      </w:r>
      <w:r w:rsidRPr="00B314E2">
        <w:rPr>
          <w:rFonts w:ascii="Times New Roman" w:hAnsi="Times New Roman" w:cs="Times New Roman"/>
          <w:color w:val="1F4E79" w:themeColor="accent1" w:themeShade="80"/>
          <w:sz w:val="24"/>
          <w:szCs w:val="24"/>
        </w:rPr>
        <w:t xml:space="preserve"> sample weights . Till </w:t>
      </w:r>
      <w:proofErr w:type="spellStart"/>
      <w:r w:rsidRPr="00B314E2">
        <w:rPr>
          <w:rFonts w:ascii="Times New Roman" w:hAnsi="Times New Roman" w:cs="Times New Roman"/>
          <w:color w:val="1F4E79" w:themeColor="accent1" w:themeShade="80"/>
          <w:sz w:val="24"/>
          <w:szCs w:val="24"/>
        </w:rPr>
        <w:t>Mth</w:t>
      </w:r>
      <w:proofErr w:type="spellEnd"/>
      <w:r w:rsidRPr="00B314E2">
        <w:rPr>
          <w:rFonts w:ascii="Times New Roman" w:hAnsi="Times New Roman" w:cs="Times New Roman"/>
          <w:color w:val="1F4E79" w:themeColor="accent1" w:themeShade="80"/>
          <w:sz w:val="24"/>
          <w:szCs w:val="24"/>
        </w:rPr>
        <w:t xml:space="preserve"> samples similar things happen and final output is given</w:t>
      </w:r>
    </w:p>
    <w:p w14:paraId="76972809" w14:textId="1FE7C633" w:rsidR="00752E2A" w:rsidRPr="00B314E2" w:rsidRDefault="00752E2A" w:rsidP="004432CA">
      <w:pPr>
        <w:ind w:left="360"/>
        <w:rPr>
          <w:rFonts w:ascii="Times New Roman" w:hAnsi="Times New Roman" w:cs="Times New Roman"/>
          <w:color w:val="1F4E79" w:themeColor="accent1" w:themeShade="80"/>
          <w:sz w:val="24"/>
          <w:szCs w:val="24"/>
        </w:rPr>
      </w:pPr>
    </w:p>
    <w:p w14:paraId="19AB5FC8" w14:textId="2D9876D5" w:rsidR="00752E2A" w:rsidRPr="00B314E2" w:rsidRDefault="00752E2A" w:rsidP="004432CA">
      <w:pPr>
        <w:ind w:left="360"/>
        <w:rPr>
          <w:rFonts w:ascii="Times New Roman" w:hAnsi="Times New Roman" w:cs="Times New Roman"/>
          <w:b/>
          <w:bCs/>
          <w:color w:val="1F4E79" w:themeColor="accent1" w:themeShade="80"/>
          <w:sz w:val="36"/>
          <w:szCs w:val="36"/>
        </w:rPr>
      </w:pPr>
      <w:proofErr w:type="spellStart"/>
      <w:r w:rsidRPr="00B314E2">
        <w:rPr>
          <w:rFonts w:ascii="Times New Roman" w:hAnsi="Times New Roman" w:cs="Times New Roman"/>
          <w:b/>
          <w:bCs/>
          <w:color w:val="1F4E79" w:themeColor="accent1" w:themeShade="80"/>
          <w:sz w:val="36"/>
          <w:szCs w:val="36"/>
        </w:rPr>
        <w:t>XGBoost</w:t>
      </w:r>
      <w:proofErr w:type="spellEnd"/>
      <w:r w:rsidRPr="00B314E2">
        <w:rPr>
          <w:rFonts w:ascii="Times New Roman" w:hAnsi="Times New Roman" w:cs="Times New Roman"/>
          <w:b/>
          <w:bCs/>
          <w:color w:val="1F4E79" w:themeColor="accent1" w:themeShade="80"/>
          <w:sz w:val="36"/>
          <w:szCs w:val="36"/>
        </w:rPr>
        <w:t xml:space="preserve"> </w:t>
      </w:r>
      <w:proofErr w:type="spellStart"/>
      <w:r w:rsidRPr="00B314E2">
        <w:rPr>
          <w:rFonts w:ascii="Times New Roman" w:hAnsi="Times New Roman" w:cs="Times New Roman"/>
          <w:b/>
          <w:bCs/>
          <w:color w:val="1F4E79" w:themeColor="accent1" w:themeShade="80"/>
          <w:sz w:val="36"/>
          <w:szCs w:val="36"/>
        </w:rPr>
        <w:t>Intution</w:t>
      </w:r>
      <w:proofErr w:type="spellEnd"/>
    </w:p>
    <w:p w14:paraId="4EC02DA9" w14:textId="77777777" w:rsidR="00752E2A" w:rsidRPr="00B314E2" w:rsidRDefault="00752E2A" w:rsidP="00752E2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It was developed by Tianqi Chen in C++ but now has interfaces for Python, R, Julia.</w:t>
      </w:r>
    </w:p>
    <w:p w14:paraId="6B7C6071" w14:textId="4AF6F3EF" w:rsidR="00752E2A" w:rsidRPr="00B314E2" w:rsidRDefault="00752E2A" w:rsidP="00752E2A">
      <w:pPr>
        <w:ind w:left="360"/>
        <w:rPr>
          <w:rFonts w:ascii="Times New Roman" w:hAnsi="Times New Roman" w:cs="Times New Roman"/>
          <w:color w:val="1F4E79" w:themeColor="accent1" w:themeShade="80"/>
          <w:sz w:val="24"/>
          <w:szCs w:val="24"/>
        </w:rPr>
      </w:pPr>
      <w:proofErr w:type="spellStart"/>
      <w:r w:rsidRPr="00B314E2">
        <w:rPr>
          <w:rFonts w:ascii="Times New Roman" w:hAnsi="Times New Roman" w:cs="Times New Roman"/>
          <w:color w:val="1F4E79" w:themeColor="accent1" w:themeShade="80"/>
          <w:sz w:val="24"/>
          <w:szCs w:val="24"/>
        </w:rPr>
        <w:t>XGBoost's</w:t>
      </w:r>
      <w:proofErr w:type="spellEnd"/>
      <w:r w:rsidRPr="00B314E2">
        <w:rPr>
          <w:rFonts w:ascii="Times New Roman" w:hAnsi="Times New Roman" w:cs="Times New Roman"/>
          <w:color w:val="1F4E79" w:themeColor="accent1" w:themeShade="80"/>
          <w:sz w:val="24"/>
          <w:szCs w:val="24"/>
        </w:rPr>
        <w:t xml:space="preserve"> objective function is the sum of loss function evaluated over all the predictions and a </w:t>
      </w:r>
      <w:proofErr w:type="spellStart"/>
      <w:r w:rsidRPr="00B314E2">
        <w:rPr>
          <w:rFonts w:ascii="Times New Roman" w:hAnsi="Times New Roman" w:cs="Times New Roman"/>
          <w:color w:val="1F4E79" w:themeColor="accent1" w:themeShade="80"/>
          <w:sz w:val="24"/>
          <w:szCs w:val="24"/>
        </w:rPr>
        <w:t>regularisation</w:t>
      </w:r>
      <w:proofErr w:type="spellEnd"/>
      <w:r w:rsidRPr="00B314E2">
        <w:rPr>
          <w:rFonts w:ascii="Times New Roman" w:hAnsi="Times New Roman" w:cs="Times New Roman"/>
          <w:color w:val="1F4E79" w:themeColor="accent1" w:themeShade="80"/>
          <w:sz w:val="24"/>
          <w:szCs w:val="24"/>
        </w:rPr>
        <w:t xml:space="preserve"> function for all predictors (j trees). In the formula </w:t>
      </w:r>
      <m:oMath>
        <m:sSub>
          <m:sSubPr>
            <m:ctrlPr>
              <w:rPr>
                <w:rFonts w:ascii="Cambria Math" w:hAnsi="Cambria Math" w:cs="Times New Roman"/>
                <w:i/>
                <w:color w:val="1F4E79" w:themeColor="accent1" w:themeShade="80"/>
                <w:sz w:val="24"/>
                <w:szCs w:val="24"/>
              </w:rPr>
            </m:ctrlPr>
          </m:sSubPr>
          <m:e>
            <m:r>
              <w:rPr>
                <w:rFonts w:ascii="Cambria Math" w:hAnsi="Cambria Math" w:cs="Times New Roman"/>
                <w:color w:val="1F4E79" w:themeColor="accent1" w:themeShade="80"/>
                <w:sz w:val="24"/>
                <w:szCs w:val="24"/>
              </w:rPr>
              <m:t>f</m:t>
            </m:r>
          </m:e>
          <m:sub>
            <m:r>
              <w:rPr>
                <w:rFonts w:ascii="Cambria Math" w:hAnsi="Cambria Math" w:cs="Times New Roman"/>
                <w:color w:val="1F4E79" w:themeColor="accent1" w:themeShade="80"/>
                <w:sz w:val="24"/>
                <w:szCs w:val="24"/>
              </w:rPr>
              <m:t>j</m:t>
            </m:r>
          </m:sub>
        </m:sSub>
      </m:oMath>
      <w:r w:rsidRPr="00B314E2">
        <w:rPr>
          <w:rFonts w:ascii="Times New Roman" w:hAnsi="Times New Roman" w:cs="Times New Roman"/>
          <w:color w:val="1F4E79" w:themeColor="accent1" w:themeShade="80"/>
          <w:sz w:val="24"/>
          <w:szCs w:val="24"/>
        </w:rPr>
        <w:t xml:space="preserve"> means a prediction coming from the </w:t>
      </w:r>
      <m:oMath>
        <m:sSup>
          <m:sSupPr>
            <m:ctrlPr>
              <w:rPr>
                <w:rFonts w:ascii="Cambria Math" w:hAnsi="Cambria Math" w:cs="Times New Roman"/>
                <w:i/>
                <w:color w:val="1F4E79" w:themeColor="accent1" w:themeShade="80"/>
                <w:sz w:val="24"/>
                <w:szCs w:val="24"/>
              </w:rPr>
            </m:ctrlPr>
          </m:sSupPr>
          <m:e>
            <m:r>
              <w:rPr>
                <w:rFonts w:ascii="Cambria Math" w:hAnsi="Cambria Math" w:cs="Times New Roman"/>
                <w:color w:val="1F4E79" w:themeColor="accent1" w:themeShade="80"/>
                <w:sz w:val="24"/>
                <w:szCs w:val="24"/>
              </w:rPr>
              <m:t>j</m:t>
            </m:r>
          </m:e>
          <m:sup>
            <m:r>
              <w:rPr>
                <w:rFonts w:ascii="Cambria Math" w:hAnsi="Cambria Math" w:cs="Times New Roman"/>
                <w:color w:val="1F4E79" w:themeColor="accent1" w:themeShade="80"/>
                <w:sz w:val="24"/>
                <w:szCs w:val="24"/>
              </w:rPr>
              <m:t>th</m:t>
            </m:r>
          </m:sup>
        </m:sSup>
      </m:oMath>
      <w:r w:rsidRPr="00B314E2">
        <w:rPr>
          <w:rFonts w:ascii="Times New Roman" w:hAnsi="Times New Roman" w:cs="Times New Roman"/>
          <w:color w:val="1F4E79" w:themeColor="accent1" w:themeShade="80"/>
          <w:sz w:val="24"/>
          <w:szCs w:val="24"/>
        </w:rPr>
        <w:t xml:space="preserve"> tree.</w:t>
      </w:r>
    </w:p>
    <w:p w14:paraId="1D8CBA80" w14:textId="77777777" w:rsidR="00752E2A" w:rsidRPr="00B314E2" w:rsidRDefault="00752E2A" w:rsidP="00752E2A">
      <w:pPr>
        <w:ind w:left="360"/>
        <w:rPr>
          <w:rFonts w:ascii="Times New Roman" w:hAnsi="Times New Roman" w:cs="Times New Roman"/>
          <w:color w:val="1F4E79" w:themeColor="accent1" w:themeShade="80"/>
          <w:sz w:val="24"/>
          <w:szCs w:val="24"/>
        </w:rPr>
      </w:pPr>
    </w:p>
    <w:p w14:paraId="12BA6FF1" w14:textId="2709DBE5" w:rsidR="00752E2A" w:rsidRPr="00B314E2" w:rsidRDefault="00E6109E" w:rsidP="00752E2A">
      <w:pPr>
        <w:ind w:left="360"/>
        <w:rPr>
          <w:rFonts w:ascii="Times New Roman" w:hAnsi="Times New Roman" w:cs="Times New Roman"/>
          <w:color w:val="1F4E79" w:themeColor="accent1" w:themeShade="80"/>
          <w:sz w:val="24"/>
          <w:szCs w:val="24"/>
        </w:rPr>
      </w:pPr>
      <m:oMathPara>
        <m:oMath>
          <m:r>
            <w:rPr>
              <w:rFonts w:ascii="Cambria Math" w:hAnsi="Cambria Math" w:cs="Times New Roman"/>
              <w:color w:val="1F4E79" w:themeColor="accent1" w:themeShade="80"/>
              <w:sz w:val="24"/>
              <w:szCs w:val="24"/>
            </w:rPr>
            <m:t>obj</m:t>
          </m:r>
          <m:d>
            <m:dPr>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θ</m:t>
              </m:r>
            </m:e>
          </m:d>
          <m:r>
            <w:rPr>
              <w:rFonts w:ascii="Cambria Math" w:hAnsi="Cambria Math" w:cs="Times New Roman"/>
              <w:color w:val="1F4E79" w:themeColor="accent1" w:themeShade="80"/>
              <w:sz w:val="24"/>
              <w:szCs w:val="24"/>
            </w:rPr>
            <m:t xml:space="preserve">= </m:t>
          </m:r>
          <m:nary>
            <m:naryPr>
              <m:chr m:val="∑"/>
              <m:ctrlPr>
                <w:rPr>
                  <w:rFonts w:ascii="Cambria Math" w:hAnsi="Cambria Math" w:cs="Times New Roman"/>
                  <w:i/>
                  <w:color w:val="1F4E79" w:themeColor="accent1" w:themeShade="80"/>
                  <w:sz w:val="24"/>
                  <w:szCs w:val="24"/>
                </w:rPr>
              </m:ctrlPr>
            </m:naryPr>
            <m:sub>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i</m:t>
                  </m:r>
                </m:e>
              </m:d>
            </m:sub>
            <m:sup>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n</m:t>
                  </m:r>
                </m:e>
              </m:d>
            </m:sup>
            <m:e>
              <m:sSub>
                <m:sSubPr>
                  <m:ctrlPr>
                    <w:rPr>
                      <w:rFonts w:ascii="Cambria Math" w:hAnsi="Cambria Math" w:cs="Times New Roman"/>
                      <w:i/>
                      <w:color w:val="1F4E79" w:themeColor="accent1" w:themeShade="80"/>
                      <w:sz w:val="24"/>
                      <w:szCs w:val="24"/>
                    </w:rPr>
                  </m:ctrlPr>
                </m:sSubPr>
                <m:e>
                  <m:r>
                    <w:rPr>
                      <w:rFonts w:ascii="Cambria Math" w:hAnsi="Cambria Math" w:cs="Times New Roman"/>
                      <w:color w:val="1F4E79" w:themeColor="accent1" w:themeShade="80"/>
                      <w:sz w:val="24"/>
                      <w:szCs w:val="24"/>
                    </w:rPr>
                    <m:t>(y</m:t>
                  </m:r>
                </m:e>
                <m:sub>
                  <m:r>
                    <w:rPr>
                      <w:rFonts w:ascii="Cambria Math" w:hAnsi="Cambria Math" w:cs="Times New Roman"/>
                      <w:color w:val="1F4E79" w:themeColor="accent1" w:themeShade="80"/>
                      <w:sz w:val="24"/>
                      <w:szCs w:val="24"/>
                    </w:rPr>
                    <m:t>i</m:t>
                  </m:r>
                </m:sub>
              </m:sSub>
              <m:r>
                <w:rPr>
                  <w:rFonts w:ascii="Cambria Math" w:hAnsi="Cambria Math" w:cs="Times New Roman"/>
                  <w:color w:val="1F4E79" w:themeColor="accent1" w:themeShade="80"/>
                  <w:sz w:val="24"/>
                  <w:szCs w:val="24"/>
                </w:rPr>
                <m:t xml:space="preserve">- </m:t>
              </m:r>
              <m:acc>
                <m:accPr>
                  <m:ctrlPr>
                    <w:rPr>
                      <w:rFonts w:ascii="Cambria Math" w:hAnsi="Cambria Math" w:cs="Times New Roman"/>
                      <w:i/>
                      <w:color w:val="1F4E79" w:themeColor="accent1" w:themeShade="80"/>
                      <w:sz w:val="24"/>
                      <w:szCs w:val="24"/>
                    </w:rPr>
                  </m:ctrlPr>
                </m:accPr>
                <m:e>
                  <m:sSub>
                    <m:sSubPr>
                      <m:ctrlPr>
                        <w:rPr>
                          <w:rFonts w:ascii="Cambria Math" w:hAnsi="Cambria Math" w:cs="Times New Roman"/>
                          <w:i/>
                          <w:color w:val="1F4E79" w:themeColor="accent1" w:themeShade="80"/>
                          <w:sz w:val="24"/>
                          <w:szCs w:val="24"/>
                        </w:rPr>
                      </m:ctrlPr>
                    </m:sSubPr>
                    <m:e>
                      <m:r>
                        <w:rPr>
                          <w:rFonts w:ascii="Cambria Math" w:hAnsi="Cambria Math" w:cs="Times New Roman"/>
                          <w:color w:val="1F4E79" w:themeColor="accent1" w:themeShade="80"/>
                          <w:sz w:val="24"/>
                          <w:szCs w:val="24"/>
                        </w:rPr>
                        <m:t>y</m:t>
                      </m:r>
                    </m:e>
                    <m:sub>
                      <m:r>
                        <w:rPr>
                          <w:rFonts w:ascii="Cambria Math" w:hAnsi="Cambria Math" w:cs="Times New Roman"/>
                          <w:color w:val="1F4E79" w:themeColor="accent1" w:themeShade="80"/>
                          <w:sz w:val="24"/>
                          <w:szCs w:val="24"/>
                        </w:rPr>
                        <m:t>i</m:t>
                      </m:r>
                    </m:sub>
                  </m:sSub>
                </m:e>
              </m:acc>
            </m:e>
          </m:nary>
          <m:r>
            <w:rPr>
              <w:rFonts w:ascii="Cambria Math" w:hAnsi="Cambria Math" w:cs="Times New Roman"/>
              <w:color w:val="1F4E79" w:themeColor="accent1" w:themeShade="80"/>
              <w:sz w:val="24"/>
              <w:szCs w:val="24"/>
            </w:rPr>
            <m:t xml:space="preserve">)+  </m:t>
          </m:r>
          <m:nary>
            <m:naryPr>
              <m:chr m:val="∑"/>
              <m:ctrlPr>
                <w:rPr>
                  <w:rFonts w:ascii="Cambria Math" w:hAnsi="Cambria Math" w:cs="Times New Roman"/>
                  <w:i/>
                  <w:color w:val="1F4E79" w:themeColor="accent1" w:themeShade="80"/>
                  <w:sz w:val="24"/>
                  <w:szCs w:val="24"/>
                </w:rPr>
              </m:ctrlPr>
            </m:naryPr>
            <m:sub>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j=1</m:t>
                  </m:r>
                </m:e>
              </m:d>
            </m:sub>
            <m:sup>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j</m:t>
                  </m:r>
                </m:e>
              </m:d>
            </m:sup>
            <m:e>
              <m:r>
                <m:rPr>
                  <m:sty m:val="p"/>
                </m:rPr>
                <w:rPr>
                  <w:rFonts w:ascii="Cambria Math" w:hAnsi="Cambria Math" w:cs="Times New Roman"/>
                  <w:color w:val="1F4E79" w:themeColor="accent1" w:themeShade="80"/>
                  <w:sz w:val="24"/>
                  <w:szCs w:val="24"/>
                </w:rPr>
                <m:t>Ω</m:t>
              </m:r>
              <m:d>
                <m:dPr>
                  <m:ctrlPr>
                    <w:rPr>
                      <w:rFonts w:ascii="Cambria Math" w:hAnsi="Cambria Math" w:cs="Times New Roman"/>
                      <w:i/>
                      <w:color w:val="1F4E79" w:themeColor="accent1" w:themeShade="80"/>
                      <w:sz w:val="24"/>
                      <w:szCs w:val="24"/>
                    </w:rPr>
                  </m:ctrlPr>
                </m:dPr>
                <m:e>
                  <m:sSub>
                    <m:sSubPr>
                      <m:ctrlPr>
                        <w:rPr>
                          <w:rFonts w:ascii="Cambria Math" w:hAnsi="Cambria Math" w:cs="Times New Roman"/>
                          <w:i/>
                          <w:color w:val="1F4E79" w:themeColor="accent1" w:themeShade="80"/>
                          <w:sz w:val="24"/>
                          <w:szCs w:val="24"/>
                        </w:rPr>
                      </m:ctrlPr>
                    </m:sSubPr>
                    <m:e>
                      <m:r>
                        <w:rPr>
                          <w:rFonts w:ascii="Cambria Math" w:hAnsi="Cambria Math" w:cs="Times New Roman"/>
                          <w:color w:val="1F4E79" w:themeColor="accent1" w:themeShade="80"/>
                          <w:sz w:val="24"/>
                          <w:szCs w:val="24"/>
                        </w:rPr>
                        <m:t>f</m:t>
                      </m:r>
                    </m:e>
                    <m:sub>
                      <m:r>
                        <w:rPr>
                          <w:rFonts w:ascii="Cambria Math" w:hAnsi="Cambria Math" w:cs="Times New Roman"/>
                          <w:color w:val="1F4E79" w:themeColor="accent1" w:themeShade="80"/>
                          <w:sz w:val="24"/>
                          <w:szCs w:val="24"/>
                        </w:rPr>
                        <m:t>j</m:t>
                      </m:r>
                    </m:sub>
                  </m:sSub>
                </m:e>
              </m:d>
            </m:e>
          </m:nary>
        </m:oMath>
      </m:oMathPara>
    </w:p>
    <w:p w14:paraId="62DC40F5" w14:textId="77777777" w:rsidR="00752E2A" w:rsidRPr="00B314E2" w:rsidRDefault="00752E2A" w:rsidP="00752E2A">
      <w:pPr>
        <w:ind w:left="360"/>
        <w:rPr>
          <w:rFonts w:ascii="Times New Roman" w:hAnsi="Times New Roman" w:cs="Times New Roman"/>
          <w:color w:val="1F4E79" w:themeColor="accent1" w:themeShade="80"/>
          <w:sz w:val="24"/>
          <w:szCs w:val="24"/>
        </w:rPr>
      </w:pPr>
    </w:p>
    <w:p w14:paraId="36B4D9D6" w14:textId="77777777" w:rsidR="00752E2A" w:rsidRPr="00B314E2" w:rsidRDefault="00752E2A" w:rsidP="00752E2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Loss function depends on the task being performed (classification, regression, etc.) and a regularization term is described by the following equation:</w:t>
      </w:r>
    </w:p>
    <w:p w14:paraId="78ABA826" w14:textId="3E48DE6A" w:rsidR="00752E2A" w:rsidRPr="00B314E2" w:rsidRDefault="00E6109E" w:rsidP="00752E2A">
      <w:pPr>
        <w:ind w:left="360"/>
        <w:rPr>
          <w:rFonts w:ascii="Times New Roman" w:hAnsi="Times New Roman" w:cs="Times New Roman"/>
          <w:color w:val="1F4E79" w:themeColor="accent1" w:themeShade="80"/>
          <w:sz w:val="24"/>
          <w:szCs w:val="24"/>
        </w:rPr>
      </w:pPr>
      <m:oMathPara>
        <m:oMath>
          <m:r>
            <m:rPr>
              <m:sty m:val="p"/>
            </m:rPr>
            <w:rPr>
              <w:rFonts w:ascii="Cambria Math" w:hAnsi="Cambria Math" w:cs="Times New Roman"/>
              <w:color w:val="1F4E79" w:themeColor="accent1" w:themeShade="80"/>
              <w:sz w:val="24"/>
              <w:szCs w:val="24"/>
            </w:rPr>
            <w:lastRenderedPageBreak/>
            <m:t>Ω</m:t>
          </m:r>
          <m:d>
            <m:dPr>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f</m:t>
              </m:r>
            </m:e>
          </m:d>
          <m:r>
            <w:rPr>
              <w:rFonts w:ascii="Cambria Math" w:hAnsi="Cambria Math" w:cs="Times New Roman"/>
              <w:color w:val="1F4E79" w:themeColor="accent1" w:themeShade="80"/>
              <w:sz w:val="24"/>
              <w:szCs w:val="24"/>
            </w:rPr>
            <m:t xml:space="preserve">= γT + </m:t>
          </m:r>
          <m:d>
            <m:dPr>
              <m:ctrlPr>
                <w:rPr>
                  <w:rFonts w:ascii="Cambria Math" w:hAnsi="Cambria Math" w:cs="Times New Roman"/>
                  <w:i/>
                  <w:color w:val="1F4E79" w:themeColor="accent1" w:themeShade="80"/>
                  <w:sz w:val="24"/>
                  <w:szCs w:val="24"/>
                </w:rPr>
              </m:ctrlPr>
            </m:dPr>
            <m:e>
              <m:f>
                <m:fPr>
                  <m:ctrlPr>
                    <w:rPr>
                      <w:rFonts w:ascii="Cambria Math" w:hAnsi="Cambria Math" w:cs="Times New Roman"/>
                      <w:i/>
                      <w:color w:val="1F4E79" w:themeColor="accent1" w:themeShade="80"/>
                      <w:sz w:val="24"/>
                      <w:szCs w:val="24"/>
                    </w:rPr>
                  </m:ctrlPr>
                </m:fPr>
                <m:num>
                  <m:r>
                    <w:rPr>
                      <w:rFonts w:ascii="Cambria Math" w:hAnsi="Cambria Math" w:cs="Times New Roman"/>
                      <w:color w:val="1F4E79" w:themeColor="accent1" w:themeShade="80"/>
                      <w:sz w:val="24"/>
                      <w:szCs w:val="24"/>
                    </w:rPr>
                    <m:t>1</m:t>
                  </m:r>
                </m:num>
                <m:den>
                  <m:r>
                    <w:rPr>
                      <w:rFonts w:ascii="Cambria Math" w:hAnsi="Cambria Math" w:cs="Times New Roman"/>
                      <w:color w:val="1F4E79" w:themeColor="accent1" w:themeShade="80"/>
                      <w:sz w:val="24"/>
                      <w:szCs w:val="24"/>
                    </w:rPr>
                    <m:t>2</m:t>
                  </m:r>
                </m:den>
              </m:f>
              <m:r>
                <w:rPr>
                  <w:rFonts w:ascii="Cambria Math" w:hAnsi="Cambria Math" w:cs="Times New Roman"/>
                  <w:color w:val="1F4E79" w:themeColor="accent1" w:themeShade="80"/>
                  <w:sz w:val="24"/>
                  <w:szCs w:val="24"/>
                </w:rPr>
                <m:t>λsu</m:t>
              </m:r>
              <m:sSubSup>
                <m:sSubSupPr>
                  <m:ctrlPr>
                    <w:rPr>
                      <w:rFonts w:ascii="Cambria Math" w:hAnsi="Cambria Math" w:cs="Times New Roman"/>
                      <w:i/>
                      <w:color w:val="1F4E79" w:themeColor="accent1" w:themeShade="80"/>
                      <w:sz w:val="24"/>
                      <w:szCs w:val="24"/>
                    </w:rPr>
                  </m:ctrlPr>
                </m:sSubSupPr>
                <m:e>
                  <m:r>
                    <w:rPr>
                      <w:rFonts w:ascii="Cambria Math" w:hAnsi="Cambria Math" w:cs="Times New Roman"/>
                      <w:color w:val="1F4E79" w:themeColor="accent1" w:themeShade="80"/>
                      <w:sz w:val="24"/>
                      <w:szCs w:val="24"/>
                    </w:rPr>
                    <m:t>m</m:t>
                  </m:r>
                </m:e>
                <m:sub>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j=1</m:t>
                      </m:r>
                    </m:e>
                  </m:d>
                </m:sub>
                <m:sup>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T</m:t>
                      </m:r>
                    </m:e>
                  </m:d>
                  <m:sSubSup>
                    <m:sSubSupPr>
                      <m:ctrlPr>
                        <w:rPr>
                          <w:rFonts w:ascii="Cambria Math" w:hAnsi="Cambria Math" w:cs="Times New Roman"/>
                          <w:i/>
                          <w:color w:val="1F4E79" w:themeColor="accent1" w:themeShade="80"/>
                          <w:sz w:val="24"/>
                          <w:szCs w:val="24"/>
                        </w:rPr>
                      </m:ctrlPr>
                    </m:sSubSupPr>
                    <m:e>
                      <m:r>
                        <w:rPr>
                          <w:rFonts w:ascii="Cambria Math" w:hAnsi="Cambria Math" w:cs="Times New Roman"/>
                          <w:color w:val="1F4E79" w:themeColor="accent1" w:themeShade="80"/>
                          <w:sz w:val="24"/>
                          <w:szCs w:val="24"/>
                        </w:rPr>
                        <m:t>w</m:t>
                      </m:r>
                    </m:e>
                    <m:sub>
                      <m:r>
                        <w:rPr>
                          <w:rFonts w:ascii="Cambria Math" w:hAnsi="Cambria Math" w:cs="Times New Roman"/>
                          <w:color w:val="1F4E79" w:themeColor="accent1" w:themeShade="80"/>
                          <w:sz w:val="24"/>
                          <w:szCs w:val="24"/>
                        </w:rPr>
                        <m:t>j</m:t>
                      </m:r>
                    </m:sub>
                    <m:sup>
                      <m:r>
                        <w:rPr>
                          <w:rFonts w:ascii="Cambria Math" w:hAnsi="Cambria Math" w:cs="Times New Roman"/>
                          <w:color w:val="1F4E79" w:themeColor="accent1" w:themeShade="80"/>
                          <w:sz w:val="24"/>
                          <w:szCs w:val="24"/>
                        </w:rPr>
                        <m:t>2</m:t>
                      </m:r>
                    </m:sup>
                  </m:sSubSup>
                </m:sup>
              </m:sSubSup>
            </m:e>
          </m:d>
        </m:oMath>
      </m:oMathPara>
    </w:p>
    <w:p w14:paraId="06DF60C1" w14:textId="77777777" w:rsidR="00752E2A" w:rsidRPr="00B314E2" w:rsidRDefault="00752E2A" w:rsidP="00752E2A">
      <w:pPr>
        <w:ind w:left="360"/>
        <w:rPr>
          <w:rFonts w:ascii="Times New Roman" w:hAnsi="Times New Roman" w:cs="Times New Roman"/>
          <w:color w:val="1F4E79" w:themeColor="accent1" w:themeShade="80"/>
          <w:sz w:val="24"/>
          <w:szCs w:val="24"/>
        </w:rPr>
      </w:pPr>
    </w:p>
    <w:p w14:paraId="4D1399C7" w14:textId="0143794E" w:rsidR="00752E2A" w:rsidRPr="00B314E2" w:rsidRDefault="00752E2A" w:rsidP="00752E2A">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First part </w:t>
      </w:r>
      <m:oMath>
        <m:d>
          <m:dPr>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γT</m:t>
            </m:r>
          </m:e>
        </m:d>
      </m:oMath>
      <w:r w:rsidRPr="00B314E2">
        <w:rPr>
          <w:rFonts w:ascii="Times New Roman" w:hAnsi="Times New Roman" w:cs="Times New Roman"/>
          <w:color w:val="1F4E79" w:themeColor="accent1" w:themeShade="80"/>
          <w:sz w:val="24"/>
          <w:szCs w:val="24"/>
        </w:rPr>
        <w:t xml:space="preserve"> is responsible for controlling the overall number of created leaves, and the second term </w:t>
      </w:r>
      <m:oMath>
        <m:d>
          <m:dPr>
            <m:ctrlPr>
              <w:rPr>
                <w:rFonts w:ascii="Cambria Math" w:hAnsi="Cambria Math" w:cs="Times New Roman"/>
                <w:i/>
                <w:color w:val="1F4E79" w:themeColor="accent1" w:themeShade="80"/>
                <w:sz w:val="24"/>
                <w:szCs w:val="24"/>
              </w:rPr>
            </m:ctrlPr>
          </m:dPr>
          <m:e>
            <m:f>
              <m:fPr>
                <m:ctrlPr>
                  <w:rPr>
                    <w:rFonts w:ascii="Cambria Math" w:hAnsi="Cambria Math" w:cs="Times New Roman"/>
                    <w:i/>
                    <w:color w:val="1F4E79" w:themeColor="accent1" w:themeShade="80"/>
                    <w:sz w:val="24"/>
                    <w:szCs w:val="24"/>
                  </w:rPr>
                </m:ctrlPr>
              </m:fPr>
              <m:num>
                <m:r>
                  <w:rPr>
                    <w:rFonts w:ascii="Cambria Math" w:hAnsi="Cambria Math" w:cs="Times New Roman"/>
                    <w:color w:val="1F4E79" w:themeColor="accent1" w:themeShade="80"/>
                    <w:sz w:val="24"/>
                    <w:szCs w:val="24"/>
                  </w:rPr>
                  <m:t>1</m:t>
                </m:r>
              </m:num>
              <m:den>
                <m:r>
                  <w:rPr>
                    <w:rFonts w:ascii="Cambria Math" w:hAnsi="Cambria Math" w:cs="Times New Roman"/>
                    <w:color w:val="1F4E79" w:themeColor="accent1" w:themeShade="80"/>
                    <w:sz w:val="24"/>
                    <w:szCs w:val="24"/>
                  </w:rPr>
                  <m:t>2</m:t>
                </m:r>
              </m:den>
            </m:f>
            <m:r>
              <w:rPr>
                <w:rFonts w:ascii="Cambria Math" w:hAnsi="Cambria Math" w:cs="Times New Roman"/>
                <w:color w:val="1F4E79" w:themeColor="accent1" w:themeShade="80"/>
                <w:sz w:val="24"/>
                <w:szCs w:val="24"/>
              </w:rPr>
              <m:t>λsu</m:t>
            </m:r>
            <m:sSubSup>
              <m:sSubSupPr>
                <m:ctrlPr>
                  <w:rPr>
                    <w:rFonts w:ascii="Cambria Math" w:hAnsi="Cambria Math" w:cs="Times New Roman"/>
                    <w:i/>
                    <w:color w:val="1F4E79" w:themeColor="accent1" w:themeShade="80"/>
                    <w:sz w:val="24"/>
                    <w:szCs w:val="24"/>
                  </w:rPr>
                </m:ctrlPr>
              </m:sSubSupPr>
              <m:e>
                <m:r>
                  <w:rPr>
                    <w:rFonts w:ascii="Cambria Math" w:hAnsi="Cambria Math" w:cs="Times New Roman"/>
                    <w:color w:val="1F4E79" w:themeColor="accent1" w:themeShade="80"/>
                    <w:sz w:val="24"/>
                    <w:szCs w:val="24"/>
                  </w:rPr>
                  <m:t>m</m:t>
                </m:r>
              </m:e>
              <m:sub>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j=1</m:t>
                    </m:r>
                  </m:e>
                </m:d>
              </m:sub>
              <m:sup>
                <m:d>
                  <m:dPr>
                    <m:begChr m:val="{"/>
                    <m:endChr m:val="}"/>
                    <m:ctrlPr>
                      <w:rPr>
                        <w:rFonts w:ascii="Cambria Math" w:hAnsi="Cambria Math" w:cs="Times New Roman"/>
                        <w:i/>
                        <w:color w:val="1F4E79" w:themeColor="accent1" w:themeShade="80"/>
                        <w:sz w:val="24"/>
                        <w:szCs w:val="24"/>
                      </w:rPr>
                    </m:ctrlPr>
                  </m:dPr>
                  <m:e>
                    <m:r>
                      <w:rPr>
                        <w:rFonts w:ascii="Cambria Math" w:hAnsi="Cambria Math" w:cs="Times New Roman"/>
                        <w:color w:val="1F4E79" w:themeColor="accent1" w:themeShade="80"/>
                        <w:sz w:val="24"/>
                        <w:szCs w:val="24"/>
                      </w:rPr>
                      <m:t>T</m:t>
                    </m:r>
                  </m:e>
                </m:d>
                <m:sSubSup>
                  <m:sSubSupPr>
                    <m:ctrlPr>
                      <w:rPr>
                        <w:rFonts w:ascii="Cambria Math" w:hAnsi="Cambria Math" w:cs="Times New Roman"/>
                        <w:i/>
                        <w:color w:val="1F4E79" w:themeColor="accent1" w:themeShade="80"/>
                        <w:sz w:val="24"/>
                        <w:szCs w:val="24"/>
                      </w:rPr>
                    </m:ctrlPr>
                  </m:sSubSupPr>
                  <m:e>
                    <m:r>
                      <w:rPr>
                        <w:rFonts w:ascii="Cambria Math" w:hAnsi="Cambria Math" w:cs="Times New Roman"/>
                        <w:color w:val="1F4E79" w:themeColor="accent1" w:themeShade="80"/>
                        <w:sz w:val="24"/>
                        <w:szCs w:val="24"/>
                      </w:rPr>
                      <m:t>w</m:t>
                    </m:r>
                  </m:e>
                  <m:sub>
                    <m:r>
                      <w:rPr>
                        <w:rFonts w:ascii="Cambria Math" w:hAnsi="Cambria Math" w:cs="Times New Roman"/>
                        <w:color w:val="1F4E79" w:themeColor="accent1" w:themeShade="80"/>
                        <w:sz w:val="24"/>
                        <w:szCs w:val="24"/>
                      </w:rPr>
                      <m:t>j</m:t>
                    </m:r>
                  </m:sub>
                  <m:sup>
                    <m:r>
                      <w:rPr>
                        <w:rFonts w:ascii="Cambria Math" w:hAnsi="Cambria Math" w:cs="Times New Roman"/>
                        <w:color w:val="1F4E79" w:themeColor="accent1" w:themeShade="80"/>
                        <w:sz w:val="24"/>
                        <w:szCs w:val="24"/>
                      </w:rPr>
                      <m:t>2</m:t>
                    </m:r>
                  </m:sup>
                </m:sSubSup>
              </m:sup>
            </m:sSubSup>
          </m:e>
        </m:d>
      </m:oMath>
      <w:r w:rsidRPr="00B314E2">
        <w:rPr>
          <w:rFonts w:ascii="Times New Roman" w:hAnsi="Times New Roman" w:cs="Times New Roman"/>
          <w:color w:val="1F4E79" w:themeColor="accent1" w:themeShade="80"/>
          <w:sz w:val="24"/>
          <w:szCs w:val="24"/>
        </w:rPr>
        <w:t xml:space="preserve"> watches over the scores.</w:t>
      </w:r>
    </w:p>
    <w:p w14:paraId="76711CE8" w14:textId="6C6EEE9C" w:rsidR="00E6109E" w:rsidRPr="00B314E2" w:rsidRDefault="00E6109E" w:rsidP="00752E2A">
      <w:pPr>
        <w:ind w:left="360"/>
        <w:rPr>
          <w:rFonts w:ascii="Times New Roman" w:hAnsi="Times New Roman" w:cs="Times New Roman"/>
          <w:color w:val="1F4E79" w:themeColor="accent1" w:themeShade="80"/>
          <w:sz w:val="24"/>
          <w:szCs w:val="24"/>
        </w:rPr>
      </w:pPr>
    </w:p>
    <w:p w14:paraId="5208EFA9" w14:textId="1F3A0128"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Mathematics Involved</w:t>
      </w:r>
    </w:p>
    <w:p w14:paraId="3BDF10CB" w14:textId="77777777"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Unlike the other tree-building algorithms, </w:t>
      </w:r>
      <w:proofErr w:type="spellStart"/>
      <w:r w:rsidRPr="00B314E2">
        <w:rPr>
          <w:rFonts w:ascii="Times New Roman" w:hAnsi="Times New Roman" w:cs="Times New Roman"/>
          <w:color w:val="1F4E79" w:themeColor="accent1" w:themeShade="80"/>
          <w:sz w:val="24"/>
          <w:szCs w:val="24"/>
        </w:rPr>
        <w:t>XGBoost</w:t>
      </w:r>
      <w:proofErr w:type="spellEnd"/>
      <w:r w:rsidRPr="00B314E2">
        <w:rPr>
          <w:rFonts w:ascii="Times New Roman" w:hAnsi="Times New Roman" w:cs="Times New Roman"/>
          <w:color w:val="1F4E79" w:themeColor="accent1" w:themeShade="80"/>
          <w:sz w:val="24"/>
          <w:szCs w:val="24"/>
        </w:rPr>
        <w:t xml:space="preserve"> doesn’t use entropy or Gini indices. Instead, it </w:t>
      </w:r>
      <w:proofErr w:type="spellStart"/>
      <w:r w:rsidRPr="00B314E2">
        <w:rPr>
          <w:rFonts w:ascii="Times New Roman" w:hAnsi="Times New Roman" w:cs="Times New Roman"/>
          <w:color w:val="1F4E79" w:themeColor="accent1" w:themeShade="80"/>
          <w:sz w:val="24"/>
          <w:szCs w:val="24"/>
        </w:rPr>
        <w:t>utilises</w:t>
      </w:r>
      <w:proofErr w:type="spellEnd"/>
      <w:r w:rsidRPr="00B314E2">
        <w:rPr>
          <w:rFonts w:ascii="Times New Roman" w:hAnsi="Times New Roman" w:cs="Times New Roman"/>
          <w:color w:val="1F4E79" w:themeColor="accent1" w:themeShade="80"/>
          <w:sz w:val="24"/>
          <w:szCs w:val="24"/>
        </w:rPr>
        <w:t xml:space="preserve"> gradient (the error term) and hessian for creating the trees. Hessian for a Regression problem is the *number of residuals* and for a classification problem. Mathematically, Hessian is a second order derivative of the loss at the current estimate given as:</w:t>
      </w:r>
    </w:p>
    <w:p w14:paraId="779412E2" w14:textId="77777777" w:rsidR="00E6109E" w:rsidRPr="00B314E2" w:rsidRDefault="00E6109E" w:rsidP="00E6109E">
      <w:pPr>
        <w:ind w:left="360"/>
        <w:rPr>
          <w:rFonts w:ascii="Times New Roman" w:hAnsi="Times New Roman" w:cs="Times New Roman"/>
          <w:color w:val="1F4E79" w:themeColor="accent1" w:themeShade="80"/>
          <w:sz w:val="24"/>
          <w:szCs w:val="24"/>
        </w:rPr>
      </w:pPr>
    </w:p>
    <w:p w14:paraId="06A571D3" w14:textId="4D2FC385"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&lt;</w:t>
      </w:r>
      <w:r w:rsidRPr="00B314E2">
        <w:rPr>
          <w:rFonts w:ascii="Times New Roman" w:hAnsi="Times New Roman" w:cs="Times New Roman"/>
          <w:noProof/>
          <w:color w:val="1F4E79" w:themeColor="accent1" w:themeShade="80"/>
          <w:sz w:val="24"/>
          <w:szCs w:val="24"/>
        </w:rPr>
        <w:drawing>
          <wp:inline distT="0" distB="0" distL="0" distR="0" wp14:anchorId="3C6CA034" wp14:editId="1CC7FA39">
            <wp:extent cx="4046571" cy="1188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ssian.PNG"/>
                    <pic:cNvPicPr/>
                  </pic:nvPicPr>
                  <pic:blipFill>
                    <a:blip r:embed="rId6">
                      <a:extLst>
                        <a:ext uri="{28A0092B-C50C-407E-A947-70E740481C1C}">
                          <a14:useLocalDpi xmlns:a14="http://schemas.microsoft.com/office/drawing/2010/main" val="0"/>
                        </a:ext>
                      </a:extLst>
                    </a:blip>
                    <a:stretch>
                      <a:fillRect/>
                    </a:stretch>
                  </pic:blipFill>
                  <pic:spPr>
                    <a:xfrm>
                      <a:off x="0" y="0"/>
                      <a:ext cx="4046571" cy="1188823"/>
                    </a:xfrm>
                    <a:prstGeom prst="rect">
                      <a:avLst/>
                    </a:prstGeom>
                  </pic:spPr>
                </pic:pic>
              </a:graphicData>
            </a:graphic>
          </wp:inline>
        </w:drawing>
      </w:r>
    </w:p>
    <w:p w14:paraId="140C59BC" w14:textId="77777777" w:rsidR="00E6109E" w:rsidRPr="00B314E2" w:rsidRDefault="00E6109E" w:rsidP="00E6109E">
      <w:pPr>
        <w:ind w:left="360"/>
        <w:rPr>
          <w:rFonts w:ascii="Times New Roman" w:hAnsi="Times New Roman" w:cs="Times New Roman"/>
          <w:color w:val="1F4E79" w:themeColor="accent1" w:themeShade="80"/>
          <w:sz w:val="24"/>
          <w:szCs w:val="24"/>
        </w:rPr>
      </w:pPr>
    </w:p>
    <w:p w14:paraId="38DB4FF9" w14:textId="6AD2089C"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where L is the loss function. </w:t>
      </w:r>
    </w:p>
    <w:p w14:paraId="5097D2A8" w14:textId="77777777" w:rsidR="00E6109E" w:rsidRPr="00B314E2" w:rsidRDefault="00E6109E" w:rsidP="00E6109E">
      <w:pPr>
        <w:ind w:left="360"/>
        <w:rPr>
          <w:rFonts w:ascii="Times New Roman" w:hAnsi="Times New Roman" w:cs="Times New Roman"/>
          <w:color w:val="1F4E79" w:themeColor="accent1" w:themeShade="80"/>
          <w:sz w:val="24"/>
          <w:szCs w:val="24"/>
        </w:rPr>
      </w:pPr>
    </w:p>
    <w:p w14:paraId="6B7950A5" w14:textId="77777777"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 </w:t>
      </w:r>
      <w:proofErr w:type="spellStart"/>
      <w:r w:rsidRPr="00B314E2">
        <w:rPr>
          <w:rFonts w:ascii="Times New Roman" w:hAnsi="Times New Roman" w:cs="Times New Roman"/>
          <w:color w:val="1F4E79" w:themeColor="accent1" w:themeShade="80"/>
          <w:sz w:val="24"/>
          <w:szCs w:val="24"/>
        </w:rPr>
        <w:t>Initialise</w:t>
      </w:r>
      <w:proofErr w:type="spellEnd"/>
      <w:r w:rsidRPr="00B314E2">
        <w:rPr>
          <w:rFonts w:ascii="Times New Roman" w:hAnsi="Times New Roman" w:cs="Times New Roman"/>
          <w:color w:val="1F4E79" w:themeColor="accent1" w:themeShade="80"/>
          <w:sz w:val="24"/>
          <w:szCs w:val="24"/>
        </w:rPr>
        <w:t xml:space="preserve"> the tree with only one leaf.</w:t>
      </w:r>
    </w:p>
    <w:p w14:paraId="2817AD13" w14:textId="77777777"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compute the similarity using the formula</w:t>
      </w:r>
    </w:p>
    <w:p w14:paraId="48A4F738" w14:textId="7427B6BD"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Similarity= </w:t>
      </w:r>
      <m:oMath>
        <m:f>
          <m:fPr>
            <m:ctrlPr>
              <w:rPr>
                <w:rFonts w:ascii="Cambria Math" w:hAnsi="Cambria Math" w:cs="Times New Roman"/>
                <w:i/>
                <w:color w:val="1F4E79" w:themeColor="accent1" w:themeShade="80"/>
                <w:sz w:val="24"/>
                <w:szCs w:val="24"/>
              </w:rPr>
            </m:ctrlPr>
          </m:fPr>
          <m:num>
            <m:sSup>
              <m:sSupPr>
                <m:ctrlPr>
                  <w:rPr>
                    <w:rFonts w:ascii="Cambria Math" w:hAnsi="Cambria Math" w:cs="Times New Roman"/>
                    <w:i/>
                    <w:color w:val="1F4E79" w:themeColor="accent1" w:themeShade="80"/>
                    <w:sz w:val="24"/>
                    <w:szCs w:val="24"/>
                  </w:rPr>
                </m:ctrlPr>
              </m:sSupPr>
              <m:e>
                <m:r>
                  <w:rPr>
                    <w:rFonts w:ascii="Cambria Math" w:hAnsi="Cambria Math" w:cs="Times New Roman"/>
                    <w:color w:val="1F4E79" w:themeColor="accent1" w:themeShade="80"/>
                    <w:sz w:val="24"/>
                    <w:szCs w:val="24"/>
                  </w:rPr>
                  <m:t>Gradient</m:t>
                </m:r>
              </m:e>
              <m:sup>
                <m:r>
                  <w:rPr>
                    <w:rFonts w:ascii="Cambria Math" w:hAnsi="Cambria Math" w:cs="Times New Roman"/>
                    <w:color w:val="1F4E79" w:themeColor="accent1" w:themeShade="80"/>
                    <w:sz w:val="24"/>
                    <w:szCs w:val="24"/>
                  </w:rPr>
                  <m:t>2</m:t>
                </m:r>
              </m:sup>
            </m:sSup>
          </m:num>
          <m:den>
            <m:r>
              <m:rPr>
                <m:sty m:val="p"/>
              </m:rPr>
              <w:rPr>
                <w:rFonts w:ascii="Cambria Math" w:hAnsi="Cambria Math" w:cs="Times New Roman"/>
                <w:color w:val="1F4E79" w:themeColor="accent1" w:themeShade="80"/>
                <w:sz w:val="24"/>
                <w:szCs w:val="24"/>
              </w:rPr>
              <m:t>Hessian+</m:t>
            </m:r>
            <m:r>
              <w:rPr>
                <w:rFonts w:ascii="Cambria Math" w:hAnsi="Cambria Math" w:cs="Times New Roman"/>
                <w:color w:val="1F4E79" w:themeColor="accent1" w:themeShade="80"/>
                <w:sz w:val="24"/>
                <w:szCs w:val="24"/>
              </w:rPr>
              <m:t>λ</m:t>
            </m:r>
          </m:den>
        </m:f>
      </m:oMath>
      <w:r w:rsidR="00AE669C" w:rsidRPr="00B314E2">
        <w:rPr>
          <w:rFonts w:ascii="Times New Roman" w:eastAsiaTheme="minorEastAsia" w:hAnsi="Times New Roman" w:cs="Times New Roman"/>
          <w:color w:val="1F4E79" w:themeColor="accent1" w:themeShade="80"/>
          <w:sz w:val="24"/>
          <w:szCs w:val="24"/>
        </w:rPr>
        <w:br/>
      </w:r>
    </w:p>
    <w:p w14:paraId="34BB1EF0" w14:textId="66146C34"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Where </w:t>
      </w:r>
      <m:oMath>
        <m:r>
          <w:rPr>
            <w:rFonts w:ascii="Cambria Math" w:hAnsi="Cambria Math" w:cs="Times New Roman"/>
            <w:color w:val="1F4E79" w:themeColor="accent1" w:themeShade="80"/>
            <w:sz w:val="24"/>
            <w:szCs w:val="24"/>
          </w:rPr>
          <m:t>λ</m:t>
        </m:r>
      </m:oMath>
      <w:r w:rsidRPr="00B314E2">
        <w:rPr>
          <w:rFonts w:ascii="Times New Roman" w:hAnsi="Times New Roman" w:cs="Times New Roman"/>
          <w:color w:val="1F4E79" w:themeColor="accent1" w:themeShade="80"/>
          <w:sz w:val="24"/>
          <w:szCs w:val="24"/>
        </w:rPr>
        <w:t xml:space="preserve">  is the </w:t>
      </w:r>
      <w:proofErr w:type="spellStart"/>
      <w:r w:rsidRPr="00B314E2">
        <w:rPr>
          <w:rFonts w:ascii="Times New Roman" w:hAnsi="Times New Roman" w:cs="Times New Roman"/>
          <w:color w:val="1F4E79" w:themeColor="accent1" w:themeShade="80"/>
          <w:sz w:val="24"/>
          <w:szCs w:val="24"/>
        </w:rPr>
        <w:t>regularisation</w:t>
      </w:r>
      <w:proofErr w:type="spellEnd"/>
      <w:r w:rsidRPr="00B314E2">
        <w:rPr>
          <w:rFonts w:ascii="Times New Roman" w:hAnsi="Times New Roman" w:cs="Times New Roman"/>
          <w:color w:val="1F4E79" w:themeColor="accent1" w:themeShade="80"/>
          <w:sz w:val="24"/>
          <w:szCs w:val="24"/>
        </w:rPr>
        <w:t xml:space="preserve"> term.</w:t>
      </w:r>
    </w:p>
    <w:p w14:paraId="099EB4EF" w14:textId="77777777"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Now for splitting data into a tree form, calculate</w:t>
      </w:r>
    </w:p>
    <w:p w14:paraId="3217D76F" w14:textId="556B168E"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Gain=  left similarity</w:t>
      </w:r>
      <w:r w:rsidR="00AE669C" w:rsidRPr="00B314E2">
        <w:rPr>
          <w:rFonts w:ascii="Times New Roman" w:hAnsi="Times New Roman" w:cs="Times New Roman"/>
          <w:color w:val="1F4E79" w:themeColor="accent1" w:themeShade="80"/>
          <w:sz w:val="24"/>
          <w:szCs w:val="24"/>
        </w:rPr>
        <w:t xml:space="preserve"> </w:t>
      </w:r>
      <w:r w:rsidRPr="00B314E2">
        <w:rPr>
          <w:rFonts w:ascii="Times New Roman" w:hAnsi="Times New Roman" w:cs="Times New Roman"/>
          <w:color w:val="1F4E79" w:themeColor="accent1" w:themeShade="80"/>
          <w:sz w:val="24"/>
          <w:szCs w:val="24"/>
        </w:rPr>
        <w:t>+right similarity</w:t>
      </w:r>
      <w:r w:rsidR="00AE669C" w:rsidRPr="00B314E2">
        <w:rPr>
          <w:rFonts w:ascii="Times New Roman" w:hAnsi="Times New Roman" w:cs="Times New Roman"/>
          <w:color w:val="1F4E79" w:themeColor="accent1" w:themeShade="80"/>
          <w:sz w:val="24"/>
          <w:szCs w:val="24"/>
        </w:rPr>
        <w:t xml:space="preserve"> </w:t>
      </w:r>
      <w:r w:rsidRPr="00B314E2">
        <w:rPr>
          <w:rFonts w:ascii="Times New Roman" w:hAnsi="Times New Roman" w:cs="Times New Roman"/>
          <w:color w:val="1F4E79" w:themeColor="accent1" w:themeShade="80"/>
          <w:sz w:val="24"/>
          <w:szCs w:val="24"/>
        </w:rPr>
        <w:t>-similarity for root</w:t>
      </w:r>
    </w:p>
    <w:p w14:paraId="2953FE15" w14:textId="4D26203D" w:rsidR="00E6109E" w:rsidRPr="00B314E2" w:rsidRDefault="00E6109E" w:rsidP="00E6109E">
      <w:pPr>
        <w:ind w:left="360"/>
        <w:rPr>
          <w:rFonts w:ascii="Times New Roman" w:hAnsi="Times New Roman" w:cs="Times New Roman"/>
          <w:color w:val="1F4E79" w:themeColor="accent1" w:themeShade="80"/>
          <w:sz w:val="24"/>
          <w:szCs w:val="24"/>
        </w:rPr>
      </w:pPr>
      <w:r w:rsidRPr="00B314E2">
        <w:rPr>
          <w:rFonts w:ascii="Times New Roman" w:hAnsi="Times New Roman" w:cs="Times New Roman"/>
          <w:color w:val="1F4E79" w:themeColor="accent1" w:themeShade="80"/>
          <w:sz w:val="24"/>
          <w:szCs w:val="24"/>
        </w:rPr>
        <w:t xml:space="preserve">- For tree pruning, the parameter </w:t>
      </w:r>
      <m:oMath>
        <m:r>
          <w:rPr>
            <w:rFonts w:ascii="Cambria Math" w:hAnsi="Cambria Math" w:cs="Times New Roman"/>
            <w:color w:val="1F4E79" w:themeColor="accent1" w:themeShade="80"/>
            <w:sz w:val="24"/>
            <w:szCs w:val="24"/>
          </w:rPr>
          <m:t xml:space="preserve"> γ</m:t>
        </m:r>
      </m:oMath>
      <w:r w:rsidR="00AE669C" w:rsidRPr="00B314E2">
        <w:rPr>
          <w:rFonts w:ascii="Times New Roman" w:hAnsi="Times New Roman" w:cs="Times New Roman"/>
          <w:color w:val="1F4E79" w:themeColor="accent1" w:themeShade="80"/>
          <w:sz w:val="24"/>
          <w:szCs w:val="24"/>
        </w:rPr>
        <w:t xml:space="preserve"> </w:t>
      </w:r>
      <w:r w:rsidRPr="00B314E2">
        <w:rPr>
          <w:rFonts w:ascii="Times New Roman" w:hAnsi="Times New Roman" w:cs="Times New Roman"/>
          <w:color w:val="1F4E79" w:themeColor="accent1" w:themeShade="80"/>
          <w:sz w:val="24"/>
          <w:szCs w:val="24"/>
        </w:rPr>
        <w:t>is used. The algorithm starts from the lowest level of the tree and then starts pruning based on the value of $\gamma$.</w:t>
      </w:r>
    </w:p>
    <w:p w14:paraId="0B397023" w14:textId="1CC05B3F" w:rsidR="00E6109E" w:rsidRPr="00E6109E" w:rsidRDefault="00E6109E" w:rsidP="00E6109E">
      <w:pPr>
        <w:ind w:left="360"/>
        <w:rPr>
          <w:color w:val="1F4E79" w:themeColor="accent1" w:themeShade="80"/>
          <w:sz w:val="24"/>
          <w:szCs w:val="24"/>
        </w:rPr>
      </w:pPr>
      <w:r w:rsidRPr="00E6109E">
        <w:rPr>
          <w:color w:val="1F4E79" w:themeColor="accent1" w:themeShade="80"/>
          <w:sz w:val="24"/>
          <w:szCs w:val="24"/>
        </w:rPr>
        <w:lastRenderedPageBreak/>
        <w:t>If Gain-</w:t>
      </w:r>
      <m:oMath>
        <m:r>
          <w:rPr>
            <w:rFonts w:ascii="Cambria Math" w:hAnsi="Cambria Math"/>
            <w:color w:val="1F4E79" w:themeColor="accent1" w:themeShade="80"/>
            <w:sz w:val="24"/>
            <w:szCs w:val="24"/>
          </w:rPr>
          <m:t xml:space="preserve"> = γ&lt; 0</m:t>
        </m:r>
      </m:oMath>
      <w:r w:rsidRPr="00E6109E">
        <w:rPr>
          <w:color w:val="1F4E79" w:themeColor="accent1" w:themeShade="80"/>
          <w:sz w:val="24"/>
          <w:szCs w:val="24"/>
        </w:rPr>
        <w:t xml:space="preserve">$, remove that branch. Else, keep the branch </w:t>
      </w:r>
    </w:p>
    <w:p w14:paraId="62CC7DC8" w14:textId="1A794EF0" w:rsidR="00E6109E" w:rsidRPr="00E6109E" w:rsidRDefault="00E6109E" w:rsidP="00E6109E">
      <w:pPr>
        <w:ind w:left="360"/>
        <w:rPr>
          <w:color w:val="1F4E79" w:themeColor="accent1" w:themeShade="80"/>
          <w:sz w:val="24"/>
          <w:szCs w:val="24"/>
        </w:rPr>
      </w:pPr>
      <w:r w:rsidRPr="00E6109E">
        <w:rPr>
          <w:color w:val="1F4E79" w:themeColor="accent1" w:themeShade="80"/>
          <w:sz w:val="24"/>
          <w:szCs w:val="24"/>
        </w:rPr>
        <w:t xml:space="preserve"> - Learning is done using the equation</w:t>
      </w:r>
    </w:p>
    <w:p w14:paraId="2432777B" w14:textId="3B06B7C5" w:rsidR="00E6109E" w:rsidRPr="00E6109E" w:rsidRDefault="00E6109E" w:rsidP="00E6109E">
      <w:pPr>
        <w:ind w:left="360"/>
        <w:rPr>
          <w:color w:val="1F4E79" w:themeColor="accent1" w:themeShade="80"/>
          <w:sz w:val="24"/>
          <w:szCs w:val="24"/>
        </w:rPr>
      </w:pPr>
      <w:r w:rsidRPr="00E6109E">
        <w:rPr>
          <w:color w:val="1F4E79" w:themeColor="accent1" w:themeShade="80"/>
          <w:sz w:val="24"/>
          <w:szCs w:val="24"/>
        </w:rPr>
        <w:t xml:space="preserve">New Value= old Value+ </w:t>
      </w:r>
      <w:r w:rsidR="00AE669C">
        <w:rPr>
          <w:rFonts w:cstheme="minorHAnsi"/>
          <w:color w:val="1F4E79" w:themeColor="accent1" w:themeShade="80"/>
          <w:sz w:val="24"/>
          <w:szCs w:val="24"/>
        </w:rPr>
        <w:t>ξ</w:t>
      </w:r>
      <w:r w:rsidRPr="00E6109E">
        <w:rPr>
          <w:color w:val="1F4E79" w:themeColor="accent1" w:themeShade="80"/>
          <w:sz w:val="24"/>
          <w:szCs w:val="24"/>
        </w:rPr>
        <w:t xml:space="preserve"> * prediction</w:t>
      </w:r>
    </w:p>
    <w:p w14:paraId="0E529841" w14:textId="77777777" w:rsidR="00E6109E" w:rsidRPr="00E6109E" w:rsidRDefault="00E6109E" w:rsidP="00E6109E">
      <w:pPr>
        <w:ind w:left="360"/>
        <w:rPr>
          <w:color w:val="1F4E79" w:themeColor="accent1" w:themeShade="80"/>
          <w:sz w:val="24"/>
          <w:szCs w:val="24"/>
        </w:rPr>
      </w:pPr>
    </w:p>
    <w:p w14:paraId="76C4BA19" w14:textId="43A9657D" w:rsidR="00E6109E" w:rsidRDefault="00E6109E" w:rsidP="00E6109E">
      <w:pPr>
        <w:ind w:left="360"/>
        <w:rPr>
          <w:color w:val="1F4E79" w:themeColor="accent1" w:themeShade="80"/>
          <w:sz w:val="24"/>
          <w:szCs w:val="24"/>
        </w:rPr>
      </w:pPr>
      <w:r w:rsidRPr="00E6109E">
        <w:rPr>
          <w:color w:val="1F4E79" w:themeColor="accent1" w:themeShade="80"/>
          <w:sz w:val="24"/>
          <w:szCs w:val="24"/>
        </w:rPr>
        <w:t>Where</w:t>
      </w:r>
      <w:r>
        <w:rPr>
          <w:color w:val="1F4E79" w:themeColor="accent1" w:themeShade="80"/>
          <w:sz w:val="24"/>
          <w:szCs w:val="24"/>
        </w:rPr>
        <w:t xml:space="preserve"> </w:t>
      </w:r>
      <m:oMath>
        <m:r>
          <w:rPr>
            <w:rFonts w:ascii="Cambria Math" w:hAnsi="Cambria Math"/>
            <w:color w:val="1F4E79" w:themeColor="accent1" w:themeShade="80"/>
            <w:sz w:val="24"/>
            <w:szCs w:val="24"/>
          </w:rPr>
          <m:t>ξ</m:t>
        </m:r>
      </m:oMath>
      <w:r w:rsidRPr="00E6109E">
        <w:rPr>
          <w:color w:val="1F4E79" w:themeColor="accent1" w:themeShade="80"/>
          <w:sz w:val="24"/>
          <w:szCs w:val="24"/>
        </w:rPr>
        <w:t xml:space="preserve"> is the learning rate</w:t>
      </w:r>
    </w:p>
    <w:p w14:paraId="54A73218" w14:textId="77777777" w:rsidR="00E7170F" w:rsidRPr="00752E2A" w:rsidRDefault="00E7170F" w:rsidP="00E6109E">
      <w:pPr>
        <w:ind w:left="360"/>
        <w:rPr>
          <w:color w:val="1F4E79" w:themeColor="accent1" w:themeShade="80"/>
          <w:sz w:val="24"/>
          <w:szCs w:val="24"/>
        </w:rPr>
      </w:pPr>
    </w:p>
    <w:p w14:paraId="197F048A" w14:textId="5783F399" w:rsidR="002A2CCA" w:rsidRPr="002D35AE" w:rsidRDefault="004432CA" w:rsidP="002D35AE">
      <w:pPr>
        <w:ind w:left="360"/>
        <w:rPr>
          <w:color w:val="1F4E79" w:themeColor="accent1" w:themeShade="80"/>
          <w:sz w:val="24"/>
          <w:szCs w:val="24"/>
        </w:rPr>
      </w:pPr>
      <w:r w:rsidRPr="004432CA">
        <w:rPr>
          <w:color w:val="1F4E79" w:themeColor="accent1" w:themeShade="80"/>
          <w:sz w:val="24"/>
          <w:szCs w:val="24"/>
        </w:rPr>
        <w:br/>
      </w:r>
      <w:bookmarkStart w:id="0" w:name="_GoBack"/>
      <w:bookmarkEnd w:id="0"/>
    </w:p>
    <w:p w14:paraId="38DDD695" w14:textId="77777777" w:rsidR="002A2CCA" w:rsidRDefault="002A2CCA" w:rsidP="002A2CCA">
      <w:pPr>
        <w:pStyle w:val="ListParagraph"/>
        <w:rPr>
          <w:sz w:val="40"/>
        </w:rPr>
      </w:pPr>
    </w:p>
    <w:p w14:paraId="317DF1AA" w14:textId="77777777" w:rsidR="002A2CCA" w:rsidRDefault="002A2CCA" w:rsidP="002A2CCA">
      <w:pPr>
        <w:pStyle w:val="ListParagraph"/>
        <w:rPr>
          <w:sz w:val="40"/>
        </w:rPr>
      </w:pPr>
    </w:p>
    <w:p w14:paraId="47ACD0F0" w14:textId="77777777" w:rsidR="002A2CCA" w:rsidRDefault="002A2CCA" w:rsidP="002A2CCA">
      <w:pPr>
        <w:pStyle w:val="ListParagraph"/>
        <w:rPr>
          <w:sz w:val="40"/>
        </w:rPr>
      </w:pPr>
    </w:p>
    <w:p w14:paraId="4BD85A48" w14:textId="77777777" w:rsidR="002A2CCA" w:rsidRDefault="002A2CCA" w:rsidP="002A2CCA">
      <w:pPr>
        <w:pStyle w:val="ListParagraph"/>
        <w:rPr>
          <w:sz w:val="40"/>
        </w:rPr>
      </w:pPr>
    </w:p>
    <w:p w14:paraId="460C66DB" w14:textId="77777777" w:rsidR="002A2CCA" w:rsidRDefault="002A2CCA" w:rsidP="002A2CCA">
      <w:pPr>
        <w:pStyle w:val="ListParagraph"/>
        <w:rPr>
          <w:sz w:val="40"/>
        </w:rPr>
      </w:pPr>
    </w:p>
    <w:p w14:paraId="64D2AC35" w14:textId="77777777" w:rsidR="002A2CCA" w:rsidRDefault="002A2CCA" w:rsidP="002A2CCA">
      <w:pPr>
        <w:pStyle w:val="ListParagraph"/>
        <w:rPr>
          <w:sz w:val="40"/>
        </w:rPr>
      </w:pPr>
    </w:p>
    <w:p w14:paraId="0125667E" w14:textId="77777777" w:rsidR="002A2CCA" w:rsidRDefault="002A2CCA" w:rsidP="002A2CCA">
      <w:pPr>
        <w:pStyle w:val="ListParagraph"/>
        <w:rPr>
          <w:sz w:val="40"/>
        </w:rPr>
      </w:pPr>
    </w:p>
    <w:p w14:paraId="12D99F35" w14:textId="1F0E956F" w:rsidR="002A2CCA" w:rsidRPr="002A2CCA" w:rsidRDefault="002A2CCA" w:rsidP="00ED0847">
      <w:pPr>
        <w:pStyle w:val="ListParagraph"/>
        <w:rPr>
          <w:color w:val="1F4E79" w:themeColor="accent1" w:themeShade="80"/>
          <w:sz w:val="40"/>
        </w:rPr>
      </w:pPr>
    </w:p>
    <w:sectPr w:rsidR="002A2CCA" w:rsidRPr="002A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96000"/>
    <w:multiLevelType w:val="hybridMultilevel"/>
    <w:tmpl w:val="614AAC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2A2CCA"/>
    <w:rsid w:val="002D35AE"/>
    <w:rsid w:val="00400CC9"/>
    <w:rsid w:val="004304DA"/>
    <w:rsid w:val="004432CA"/>
    <w:rsid w:val="00752E2A"/>
    <w:rsid w:val="00897321"/>
    <w:rsid w:val="00A9418C"/>
    <w:rsid w:val="00AE669C"/>
    <w:rsid w:val="00B314E2"/>
    <w:rsid w:val="00E6109E"/>
    <w:rsid w:val="00E7170F"/>
    <w:rsid w:val="00EC26EF"/>
    <w:rsid w:val="00ED0847"/>
    <w:rsid w:val="00F8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D62C"/>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character" w:styleId="PlaceholderText">
    <w:name w:val="Placeholder Text"/>
    <w:basedOn w:val="DefaultParagraphFont"/>
    <w:uiPriority w:val="99"/>
    <w:semiHidden/>
    <w:rsid w:val="00E610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Manoj</cp:lastModifiedBy>
  <cp:revision>9</cp:revision>
  <dcterms:created xsi:type="dcterms:W3CDTF">2020-03-20T05:45:00Z</dcterms:created>
  <dcterms:modified xsi:type="dcterms:W3CDTF">2020-10-18T06:20:00Z</dcterms:modified>
</cp:coreProperties>
</file>