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0"/>
        <w:jc w:val="center"/>
      </w:pPr>
      <w:r>
        <w:rPr>
          <w:rFonts w:ascii="Arial" w:hAnsi="Arial"/>
          <w:b/>
          <w:color w:val="FFFFFF"/>
          <w:sz w:val="44"/>
        </w:rPr>
        <w:t>AI-Powered Loan Origination Copilot</w:t>
      </w:r>
    </w:p>
    <w:p>
      <w:pPr>
        <w:spacing w:before="160" w:after="0"/>
        <w:jc w:val="center"/>
      </w:pPr>
      <w:r>
        <w:rPr>
          <w:rFonts w:ascii="Arial" w:hAnsi="Arial"/>
          <w:b/>
          <w:color w:val="FFFFFF"/>
          <w:sz w:val="36"/>
        </w:rPr>
        <w:t>Code Flow Reference</w:t>
      </w:r>
    </w:p>
    <w:p>
      <w:pPr>
        <w:spacing w:before="80" w:after="0"/>
        <w:jc w:val="center"/>
      </w:pPr>
      <w:r>
        <w:rPr>
          <w:rFonts w:ascii="Arial" w:hAnsi="Arial"/>
          <w:b w:val="0"/>
          <w:color w:val="CCDDFF"/>
          <w:sz w:val="22"/>
        </w:rPr>
        <w:t>Every File  |  Method Call Sequences  |  Phase-by-Phase Diagrams</w:t>
      </w:r>
    </w:p>
    <w:p>
      <w:pPr>
        <w:spacing w:before="80" w:after="0"/>
        <w:jc w:val="center"/>
      </w:pPr>
      <w:r>
        <w:rPr>
          <w:rFonts w:ascii="Arial" w:hAnsi="Arial"/>
          <w:b w:val="0"/>
          <w:color w:val="CCDDFF"/>
          <w:sz w:val="20"/>
        </w:rPr>
        <w:t>IIT Madras AI Capstone — Scenario 2: Banking  |  Track A: LangChain</w:t>
      </w:r>
    </w:p>
    <w:p>
      <w:pPr>
        <w:spacing w:before="80" w:after="0"/>
        <w:jc w:val="center"/>
      </w:pPr>
      <w:r>
        <w:rPr>
          <w:rFonts w:ascii="Arial" w:hAnsi="Arial"/>
          <w:b w:val="0"/>
          <w:color w:val="CCDDFF"/>
          <w:sz w:val="20"/>
        </w:rPr>
        <w:t>June 2026</w:t>
      </w:r>
    </w:p>
    <w:p/>
    <w:p>
      <w:r>
        <w:br w:type="page"/>
      </w:r>
    </w:p>
    <w:p>
      <w:pPr>
        <w:pStyle w:val="Heading1"/>
      </w:pPr>
      <w:r>
        <w:t>1.  Repository File Map — Every File Explained</w:t>
      </w:r>
    </w:p>
    <w:p>
      <w:pPr>
        <w:spacing w:after="120"/>
      </w:pPr>
      <w:r>
        <w:rPr>
          <w:color w:val="444444"/>
          <w:sz w:val="19"/>
        </w:rPr>
        <w:t>The table below lists every source file in the repository. For each file: what it does, why it exists, and the key methods/constants it exports.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60"/>
        <w:gridCol w:w="3360"/>
        <w:gridCol w:w="3360"/>
      </w:tblGrid>
      <w:tr>
        <w:trPr>
          <w:trHeight w:val="400" w:hRule="exact"/>
        </w:trPr>
        <w:tc>
          <w:tcPr>
            <w:tcW w:type="dxa" w:w="3360"/>
            <w:tcW w:w="220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FILE / MODULE</w:t>
            </w:r>
          </w:p>
        </w:tc>
        <w:tc>
          <w:tcPr>
            <w:tcW w:type="dxa" w:w="3360"/>
            <w:tcW w:w="428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PURPOSE &amp; RELEVANCE</w:t>
            </w:r>
          </w:p>
        </w:tc>
        <w:tc>
          <w:tcPr>
            <w:tcW w:type="dxa" w:w="3360"/>
            <w:tcW w:w="288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KEY METHODS / EXPORTS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agent/core_agent.py</w:t>
            </w:r>
          </w:p>
        </w:tc>
        <w:tc>
          <w:tcPr>
            <w:tcW w:type="dxa" w:w="3360"/>
            <w:tcW w:w="42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Central agent class. Unified entry point for all phases (2–9). Phase 2 = pure rules engine (no LLM). Phase 3 = LLM chain. Phase 4 = LLM + RAG injection. Phase 5+ = full ReAct tool-calling agent. Controls the entire lifecycle: safety pre-check, LLM invocation, tool dispatch, memory update, policy check, and streaming to the UI.</w:t>
            </w:r>
          </w:p>
        </w:tc>
        <w:tc>
          <w:tcPr>
            <w:tcW w:type="dxa" w:w="3360"/>
            <w:tcW w:w="28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LoanCopilotAgent.__init__()  •  chat(user_input)  •  stream_response()  •  reset()  •  _rules_response()  •  _chain_response()  •  _executor_response()  •  _build_executor()  •  _get_callbacks()  •  inject_context()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agent/memory.py</w:t>
            </w:r>
          </w:p>
        </w:tc>
        <w:tc>
          <w:tcPr>
            <w:tcW w:type="dxa" w:w="3360"/>
            <w:tcW w:w="42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Defines two data structures: CustomerProfile (fields accumulated during a conversation: income, age, product, amount, etc.) and SessionState (wraps CustomerProfile + turn count + escalation flag + last-asked field). Also provides the factory for LangChain's sliding-window memory buffer.</w:t>
            </w:r>
          </w:p>
        </w:tc>
        <w:tc>
          <w:tcPr>
            <w:tcW w:type="dxa" w:w="3360"/>
            <w:tcW w:w="28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CustomerProfile dataclass  •  missing_required_fields()  •  to_dict()  •  SessionState dataclass  •  SessionState.reset()  •  build_langchain_memory(window=10)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agent/planner.py</w:t>
            </w:r>
          </w:p>
        </w:tc>
        <w:tc>
          <w:tcPr>
            <w:tcW w:type="dxa" w:w="3360"/>
            <w:tcW w:w="42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Drives the progressive profile-collection dialogue. Defines the canonical COLLECTION_SEQUENCE (8 fields in priority order). Returns the next question to ask based on which fields are still missing. Ensures the agent never asks for information it already has.</w:t>
            </w:r>
          </w:p>
        </w:tc>
        <w:tc>
          <w:tcPr>
            <w:tcW w:type="dxa" w:w="3360"/>
            <w:tcW w:w="28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COLLECTION_SEQUENCE list  •  next_question(profile)  •  next_field_and_question(profile)  •  is_ready_for_eligibility(profile)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agent/prompts.py</w:t>
            </w:r>
          </w:p>
        </w:tc>
        <w:tc>
          <w:tcPr>
            <w:tcW w:type="dxa" w:w="3360"/>
            <w:tcW w:w="42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Houses all three system-prompt variants used in Phase 3 A/B evaluation. V1 = minimal (6 lines). V2 = structured (20 lines). V3 (default) = full CoT + safety-first prompt with product inference, escalation flow, correction handling, and tone rules.</w:t>
            </w:r>
          </w:p>
        </w:tc>
        <w:tc>
          <w:tcPr>
            <w:tcW w:type="dxa" w:w="3360"/>
            <w:tcW w:w="28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V1_MINIMAL  •  V2_STRUCTURED  •  V3_COT_SAFETY  •  SYSTEM_PROMPT (= V3 alias)  •  PROMPT_VARIANTS dict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tools/eligibility_checker.py</w:t>
            </w:r>
          </w:p>
        </w:tc>
        <w:tc>
          <w:tcPr>
            <w:tcW w:type="dxa" w:w="3360"/>
            <w:tcW w:w="42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LangChain @tool that implements the bank's indicative eligibility rules: age range (21–65), CIBIL score minimums (700 for home/MSME, 720 for others), product amount limits, tenure limits, and FOIR calculation (Fixed Obligation to Income Ratio ≤ 50% or 55%). Also checks escalation ceilings from config.py.</w:t>
            </w:r>
          </w:p>
        </w:tc>
        <w:tc>
          <w:tcPr>
            <w:tcW w:type="dxa" w:w="3360"/>
            <w:tcW w:w="28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@tool check_eligibility(loan_product, monthly_income, loan_amount, tenure_months, age, employment_type, credit_score, existing_emi_obligations) → dict  •  RATE_BANDS  •  PRODUCT_LIMITS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tools/emi_calculator.py</w:t>
            </w:r>
          </w:p>
        </w:tc>
        <w:tc>
          <w:tcPr>
            <w:tcW w:type="dxa" w:w="3360"/>
            <w:tcW w:w="42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LangChain @tool for the reducing-balance EMI formula. EMI = P·r·(1+r)^n / ((1+r)^n − 1) where r = monthly rate. Also computes total payable and total interest. Called twice per eligible case (once at low rate bound, once at high) to give the customer an EMI range.</w:t>
            </w:r>
          </w:p>
        </w:tc>
        <w:tc>
          <w:tcPr>
            <w:tcW w:type="dxa" w:w="3360"/>
            <w:tcW w:w="28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@tool calculate_emi(principal, annual_rate_percent, tenure_months) → dict  Keys: emi, total_payable, total_interest, principal, rate, tenure_months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tools/document_checklist.py</w:t>
            </w:r>
          </w:p>
        </w:tc>
        <w:tc>
          <w:tcPr>
            <w:tcW w:type="dxa" w:w="3360"/>
            <w:tcW w:w="42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LangChain @tool that returns the document list for a given product × employment combination. Uses a static lookup table (_BY_PRODUCT_EMPLOYMENT). Splits docs into common (KYC, photo) and product-specific lists.</w:t>
            </w:r>
          </w:p>
        </w:tc>
        <w:tc>
          <w:tcPr>
            <w:tcW w:type="dxa" w:w="3360"/>
            <w:tcW w:w="28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@tool get_document_checklist(loan_product, employment_type) → dict  Keys: common_docs, product_specific_docs, loan_product, employment_type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tools/tool_search.py</w:t>
            </w:r>
          </w:p>
        </w:tc>
        <w:tc>
          <w:tcPr>
            <w:tcW w:type="dxa" w:w="3360"/>
            <w:tcW w:w="42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LangChain @tool for RAG-backed policy FAQ. Delegates to retrieval.retriever.retrieve() which queries ChromaDB and returns the top-k most semantically similar policy chunks. Used for rate questions, NRI eligibility, prepayment rules, etc.</w:t>
            </w:r>
          </w:p>
        </w:tc>
        <w:tc>
          <w:tcPr>
            <w:tcW w:type="dxa" w:w="3360"/>
            <w:tcW w:w="28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@tool query_loan_policy(query: str) → str  Internally calls: retrieve(query) → list[Document]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tools/tool_escalate.py</w:t>
            </w:r>
          </w:p>
        </w:tc>
        <w:tc>
          <w:tcPr>
            <w:tcW w:type="dxa" w:w="3360"/>
            <w:tcW w:w="42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LangChain @tool that generates a structured RM handoff packet when the loan amount exceeds an advisory ceiling. Validates the mobile number (Indian 10-digit format) and email before saving. Persists the record to data/rlhf/escalations.json for the RM Dashboard. Formats a full pre-call briefing with customer profile, talking points, and conversation summary.</w:t>
            </w:r>
          </w:p>
        </w:tc>
        <w:tc>
          <w:tcPr>
            <w:tcW w:type="dxa" w:w="3360"/>
            <w:tcW w:w="28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@tool generate_escalation_summary(...) → dict  •  _validate_mobile()  •  _validate_email()  •  _build_rm_briefing()  •  _persist_escalation()  •  _RM_TALKING_POINTS dict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tools/tool_registry.py</w:t>
            </w:r>
          </w:p>
        </w:tc>
        <w:tc>
          <w:tcPr>
            <w:tcW w:type="dxa" w:w="3360"/>
            <w:tcW w:w="42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Assembles the list of LangChain tools for the AgentExecutor. Two paths: get_all_tools() returns the 5 @tool objects directly (USE_MCP=false). get_mcp_tools() discovers tools from the FastMCP server, builds a Pydantic args_schema from the JSON Schema, and wraps each in a StructuredTool that routes calls through loan_mcp.client.call_tool_sync.</w:t>
            </w:r>
          </w:p>
        </w:tc>
        <w:tc>
          <w:tcPr>
            <w:tcW w:type="dxa" w:w="3360"/>
            <w:tcW w:w="28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get_all_tools() → list[Tool]  •  get_mcp_tools() → list[StructuredTool]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retrieval/document_loader.py</w:t>
            </w:r>
          </w:p>
        </w:tc>
        <w:tc>
          <w:tcPr>
            <w:tcW w:type="dxa" w:w="3360"/>
            <w:tcW w:w="42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Loads the 5 synthetic policy text files from knowledge/raw/. Attaches metadata (source, product) to each document for traceability. Entry point of the RAG ingestion pipeline.</w:t>
            </w:r>
          </w:p>
        </w:tc>
        <w:tc>
          <w:tcPr>
            <w:tcW w:type="dxa" w:w="3360"/>
            <w:tcW w:w="28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load_documents() → list[Document]  •  PRODUCT_MAP dict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retrieval/chunker.py</w:t>
            </w:r>
          </w:p>
        </w:tc>
        <w:tc>
          <w:tcPr>
            <w:tcW w:type="dxa" w:w="3360"/>
            <w:tcW w:w="42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Splits loaded documents into 500-character chunks with 100-character overlap using LangChain's RecursiveCharacterTextSplitter. Overlap prevents context loss at chunk boundaries.</w:t>
            </w:r>
          </w:p>
        </w:tc>
        <w:tc>
          <w:tcPr>
            <w:tcW w:type="dxa" w:w="3360"/>
            <w:tcW w:w="28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chunk_documents(docs) → list[Document]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retrieval/embedder.py</w:t>
            </w:r>
          </w:p>
        </w:tc>
        <w:tc>
          <w:tcPr>
            <w:tcW w:type="dxa" w:w="3360"/>
            <w:tcW w:w="42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Provides the OpenAI text-embedding-3-small model as a LangChain Embeddings object. Singleton-style: get_embeddings() is called by both the build and load paths so the same model is used for indexing and query.</w:t>
            </w:r>
          </w:p>
        </w:tc>
        <w:tc>
          <w:tcPr>
            <w:tcW w:type="dxa" w:w="3360"/>
            <w:tcW w:w="28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get_embeddings() → OpenAIEmbeddings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retrieval/chroma_store.py</w:t>
            </w:r>
          </w:p>
        </w:tc>
        <w:tc>
          <w:tcPr>
            <w:tcW w:type="dxa" w:w="3360"/>
            <w:tcW w:w="42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Wraps ChromaDB operations. build_store() embeds chunks and persists to knowledge/chromadb/ (overwrites existing). load_store() opens an existing collection for similarity search. The collection name 'loan_policies' is defined in deployment/config.py.</w:t>
            </w:r>
          </w:p>
        </w:tc>
        <w:tc>
          <w:tcPr>
            <w:tcW w:type="dxa" w:w="3360"/>
            <w:tcW w:w="28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build_store(chunks) → Chroma  •  load_store() → Chroma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retrieval/retriever.py</w:t>
            </w:r>
          </w:p>
        </w:tc>
        <w:tc>
          <w:tcPr>
            <w:tcW w:type="dxa" w:w="3360"/>
            <w:tcW w:w="42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Top-level retrieval interface used by tools and the agent. Lazy-loads the ChromaDB store (cached in module-level _store). retrieve() wraps store.similarity_search() with the configured top-k value.</w:t>
            </w:r>
          </w:p>
        </w:tc>
        <w:tc>
          <w:tcPr>
            <w:tcW w:type="dxa" w:w="3360"/>
            <w:tcW w:w="28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retrieve(query, k=RAG_TOP_K) → list[Document]  •  _get_store()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retrieval/faiss_store.py</w:t>
            </w:r>
          </w:p>
        </w:tc>
        <w:tc>
          <w:tcPr>
            <w:tcW w:type="dxa" w:w="3360"/>
            <w:tcW w:w="42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An alternative FAISS-backed vector store (not used in production). Kept for reference and comparison benchmarks. The project spec chose ChromaDB for its persistent, disk-based storage without a separate server.</w:t>
            </w:r>
          </w:p>
        </w:tc>
        <w:tc>
          <w:tcPr>
            <w:tcW w:type="dxa" w:w="3360"/>
            <w:tcW w:w="28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build_faiss_store(chunks) → FAISS  •  load_faiss_store() → FAISS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safety/guardrails.py</w:t>
            </w:r>
          </w:p>
        </w:tc>
        <w:tc>
          <w:tcPr>
            <w:tcW w:type="dxa" w:w="3360"/>
            <w:tcW w:w="42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Implements the two-stage safety gate. Stage A: keyword_filter() scans a blocklist of 14 terms in under 1 ms with zero LLM cost — returns OUT_OF_SCOPE immediately on a match. Stage B: classify_intent() calls GPT-4o-mini with a detailed classifier prompt — returns IN_SCOPE, OUT_OF_SCOPE, or AMBIGUOUS. Stage B only runs if Stage A passes.</w:t>
            </w:r>
          </w:p>
        </w:tc>
        <w:tc>
          <w:tcPr>
            <w:tcW w:type="dxa" w:w="3360"/>
            <w:tcW w:w="28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keyword_filter(text) → Intent | None  •  classify_intent(text, model, conversation_context) → Intent  •  Intent enum: IN_SCOPE | OUT_OF_SCOPE | AMBIGUOUS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safety/pii_filter.py</w:t>
            </w:r>
          </w:p>
        </w:tc>
        <w:tc>
          <w:tcPr>
            <w:tcW w:type="dxa" w:w="3360"/>
            <w:tcW w:w="42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Regex-based PII masker. Applies 5 patterns in priority order: mobile (before Aadhaar to avoid 12-digit confusion), Aadhaar, PAN, email, bank account. Returns masked text or a boolean flag. Must be applied to every log write before disk persistence.</w:t>
            </w:r>
          </w:p>
        </w:tc>
        <w:tc>
          <w:tcPr>
            <w:tcW w:type="dxa" w:w="3360"/>
            <w:tcW w:w="28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mask(text) → str  •  contains_pii(text) → bool  •  PATTERNS list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monitoring/langfuse_logger.py</w:t>
            </w:r>
          </w:p>
        </w:tc>
        <w:tc>
          <w:tcPr>
            <w:tcW w:type="dxa" w:w="3360"/>
            <w:tcW w:w="42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Single observability integration (LangSmith excluded per engineering decision). Provides a LangChain CallbackHandler that attaches to every agent.invoke() call and automatically records traces, spans, inputs, outputs, and latencies to the self-hosted Langfuse instance. Also exposes score_session() for posting numeric scores (RLHF ratings, LLM-as-judge scores) to traces.</w:t>
            </w:r>
          </w:p>
        </w:tc>
        <w:tc>
          <w:tcPr>
            <w:tcW w:type="dxa" w:w="3360"/>
            <w:tcW w:w="28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get_langfuse_callback(session_id, tags) → CallbackHandler | None  •  score_session(trace_id, score_name, value, comment)  •  score_trace()  •  get_or_create_dataset()  •  upload_dataset_item()  •  flush()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monitoring/interaction_logger.py</w:t>
            </w:r>
          </w:p>
        </w:tc>
        <w:tc>
          <w:tcPr>
            <w:tcW w:type="dxa" w:w="3360"/>
            <w:tcW w:w="42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Appends a PII-masked JSONL record to logs/interactions.jsonl after each agent turn. Fields: timestamp, session_id, user_input (masked), agent_response (masked), tool_calls, latency_ms. Provides the raw audit trail independent of Langfuse.</w:t>
            </w:r>
          </w:p>
        </w:tc>
        <w:tc>
          <w:tcPr>
            <w:tcW w:type="dxa" w:w="3360"/>
            <w:tcW w:w="28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log_interaction(session_id, user_input, response, tools_used, latency_ms)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monitoring/langsmith_tracer.py</w:t>
            </w:r>
          </w:p>
        </w:tc>
        <w:tc>
          <w:tcPr>
            <w:tcW w:type="dxa" w:w="3360"/>
            <w:tcW w:w="42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Stub file. LangSmith was evaluated but excluded because it is cloud-only and poses a PII risk for banking conversations. File retained for documentation purposes. Not imported anywhere in the active codebase.</w:t>
            </w:r>
          </w:p>
        </w:tc>
        <w:tc>
          <w:tcPr>
            <w:tcW w:type="dxa" w:w="3360"/>
            <w:tcW w:w="28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(stub — not used in production)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policy_rlhf/feedback_collector.py</w:t>
            </w:r>
          </w:p>
        </w:tc>
        <w:tc>
          <w:tcPr>
            <w:tcW w:type="dxa" w:w="3360"/>
            <w:tcW w:w="42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Records per-turn user feedback (thumbs-up/down, 1–5 stars) from the Streamlit UI. Masks PII before writing. Appends to data/rlhf/feedback_store.json as JSONL-style records with session_id, turn, rating, masked response preview, and timestamp.</w:t>
            </w:r>
          </w:p>
        </w:tc>
        <w:tc>
          <w:tcPr>
            <w:tcW w:type="dxa" w:w="3360"/>
            <w:tcW w:w="28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record_feedback(session_id, turn, agent_response, rating, comment, type)  •  _load_store() → list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policy_rlhf/policy_checker.py</w:t>
            </w:r>
          </w:p>
        </w:tc>
        <w:tc>
          <w:tcPr>
            <w:tcW w:type="dxa" w:w="3360"/>
            <w:tcW w:w="42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Scans every agent response against 3 hard rules before it is shown to the customer: (1) no single promised rate without 'indicative', (2) no approval guarantee, (3) no PII echo. Returns a list of violations. Violations are scored in Langfuse but do not block the response in Phase 7.</w:t>
            </w:r>
          </w:p>
        </w:tc>
        <w:tc>
          <w:tcPr>
            <w:tcW w:type="dxa" w:w="3360"/>
            <w:tcW w:w="28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check_response(response) → list[dict]  •  HARD_RULES list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policy_rlhf/policy_updater.py</w:t>
            </w:r>
          </w:p>
        </w:tc>
        <w:tc>
          <w:tcPr>
            <w:tcW w:type="dxa" w:w="3360"/>
            <w:tcW w:w="42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Reads the feedback store and computes the running average over the last 20 records. If avg &lt; 0.6 (on 0–1 scale), returns adapt='increase_empathy' and get_adapted_prompt() prepends an EMPATHY_PREFIX to the system prompt. If avg ≥ 0.85, returns adapt='maintain'. Called at session start.</w:t>
            </w:r>
          </w:p>
        </w:tc>
        <w:tc>
          <w:tcPr>
            <w:tcW w:type="dxa" w:w="3360"/>
            <w:tcW w:w="28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analyse_feedback(min_samples=5) → dict  •  get_adapted_prompt(base_prompt) → str  •  EMPATHY_PREFIX  •  _normalize_rating(rating)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loan_mcp/server.py</w:t>
            </w:r>
          </w:p>
        </w:tc>
        <w:tc>
          <w:tcPr>
            <w:tcW w:type="dxa" w:w="3360"/>
            <w:tcW w:w="42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FastMCP server that exposes all 5 tools via the Model Context Protocol. Each @mcp.tool() function delegates to the corresponding LangChain @tool (thin wrapper). Supports two transports: stdio (for Claude Desktop) and streamable-HTTP (for network/Docker access). Enables any MCP-capable client to discover and call tools without Python imports.</w:t>
            </w:r>
          </w:p>
        </w:tc>
        <w:tc>
          <w:tcPr>
            <w:tcW w:type="dxa" w:w="3360"/>
            <w:tcW w:w="28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mcp = FastMCP('Loan Copilot')  •  @mcp.tool() check_eligibility / calculate_emi / get_document_checklist / query_loan_policy / generate_escalation_summary  •  start_server(transport, port)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loan_mcp/client.py</w:t>
            </w:r>
          </w:p>
        </w:tc>
        <w:tc>
          <w:tcPr>
            <w:tcW w:type="dxa" w:w="3360"/>
            <w:tcW w:w="42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In-process async MCP client used when USE_MCP=true. call_tool_sync() starts the FastMCP server as a subprocess and calls one tool via the MCP protocol, then shuts down. list_tools_sync() returns the tool manifest (name, description, JSON Schema) used by get_mcp_tools() in tool_registry.py to build StructuredTool wrappers.</w:t>
            </w:r>
          </w:p>
        </w:tc>
        <w:tc>
          <w:tcPr>
            <w:tcW w:type="dxa" w:w="3360"/>
            <w:tcW w:w="28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call_tool_sync(tool_name, args) → dict | str  •  list_tools_sync() → list[dict]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evaluation/test_harness.py</w:t>
            </w:r>
          </w:p>
        </w:tc>
        <w:tc>
          <w:tcPr>
            <w:tcW w:type="dxa" w:w="3360"/>
            <w:tcW w:w="42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Implements the three evaluation suites for Phase 9. Suite 1 (RAG, 20 Qs): runs questions through the agent, then asks a GPT-4o-mini judge to score faithfulness (0–1) and relevance (0–1). Suite 2 (Tools, 30 scenarios): checks keyword signals in agent responses. Suite 3 (Safety, 5 prompts): runs prompts through the safety gate directly. Results are printed and uploaded to Langfuse.</w:t>
            </w:r>
          </w:p>
        </w:tc>
        <w:tc>
          <w:tcPr>
            <w:tcW w:type="dxa" w:w="3360"/>
            <w:tcW w:w="28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run_rag_suite(agent) → dict  •  run_tool_suite(agent) → dict  •  run_safety_suite() → dict  •  run_all_suites(agent) → dict  _judge_response(question, response, llm) → dict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evaluation/metrics.py</w:t>
            </w:r>
          </w:p>
        </w:tc>
        <w:tc>
          <w:tcPr>
            <w:tcW w:type="dxa" w:w="3360"/>
            <w:tcW w:w="42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Utility functions for the evaluation pipeline. Computes pass/fail based on the judge scores and safety compliance flag. Formats results into a printable table.</w:t>
            </w:r>
          </w:p>
        </w:tc>
        <w:tc>
          <w:tcPr>
            <w:tcW w:type="dxa" w:w="3360"/>
            <w:tcW w:w="28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compute_pass(faithfulness, relevance, safety_ok, threshold) → bool  •  format_results_table(results) → str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deployment/app.py</w:t>
            </w:r>
          </w:p>
        </w:tc>
        <w:tc>
          <w:tcPr>
            <w:tcW w:type="dxa" w:w="3360"/>
            <w:tcW w:w="42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Streamlit web application — the customer-facing UI. Two tabs: Customer Chat (main conversation with streaming responses, thumbs-up/down feedback buttons, latency display) and RM Dashboard (escalation queue table, bar chart by product, RLHF score trend). Instantiates LoanCopilotAgent(phase=5) once per session via st.session_state. Uses agent.stream_response() with st.write_stream() for token-by-token display.</w:t>
            </w:r>
          </w:p>
        </w:tc>
        <w:tc>
          <w:tcPr>
            <w:tcW w:type="dxa" w:w="3360"/>
            <w:tcW w:w="28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main()  •  render_chat_tab(agent)  •  render_rm_dashboard()  •  st.write_stream(agent.stream_response(user_input))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deployment/config.py</w:t>
            </w:r>
          </w:p>
        </w:tc>
        <w:tc>
          <w:tcPr>
            <w:tcW w:type="dxa" w:w="3360"/>
            <w:tcW w:w="42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Single source of truth for all environment variables and constants. Reads from .env via python-dotenv. Defines: file paths, LLM model names, RAG parameters, observability keys, escalation ceilings. Imported by almost every module — change a value here and it propagates everywhere.</w:t>
            </w:r>
          </w:p>
        </w:tc>
        <w:tc>
          <w:tcPr>
            <w:tcW w:type="dxa" w:w="3360"/>
            <w:tcW w:w="28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ROOT_DIR  •  CHROMA_DB_PATH  •  OPENAI_API_KEY  •  AGENT_MODEL  •  SAFETY_MODEL  •  RAG_CHUNK_SIZE / OVERLAP / TOP_K  •  LANGFUSE_* keys  •  ESCALATION_CEILINGS dict  •  DATA_DIR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scripts/ingest_documents.py</w:t>
            </w:r>
          </w:p>
        </w:tc>
        <w:tc>
          <w:tcPr>
            <w:tcW w:type="dxa" w:w="3360"/>
            <w:tcW w:w="42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One-time (and re-run after policy doc changes) pipeline: document_loader → chunker → embedder → chroma_store.build_store(). Deletes any existing ChromaDB collection and rebuilds from scratch.</w:t>
            </w:r>
          </w:p>
        </w:tc>
        <w:tc>
          <w:tcPr>
            <w:tcW w:type="dxa" w:w="3360"/>
            <w:tcW w:w="28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main() → calls load_documents() → chunk_documents() → build_store()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scripts/run_agent.py</w:t>
            </w:r>
          </w:p>
        </w:tc>
        <w:tc>
          <w:tcPr>
            <w:tcW w:type="dxa" w:w="3360"/>
            <w:tcW w:w="42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CLI entry point. Accepts --phase flag (2–5). Creates LoanCopilotAgent(phase=N), runs an interactive REPL loop reading from stdin and printing responses. Used for development and demos without starting the Streamlit UI.</w:t>
            </w:r>
          </w:p>
        </w:tc>
        <w:tc>
          <w:tcPr>
            <w:tcW w:type="dxa" w:w="3360"/>
            <w:tcW w:w="28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main(phase)  •  argparse --phase  •  agent.chat(user_input)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scripts/run_evaluation.py</w:t>
            </w:r>
          </w:p>
        </w:tc>
        <w:tc>
          <w:tcPr>
            <w:tcW w:type="dxa" w:w="3360"/>
            <w:tcW w:w="42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Runs the three evaluation suites. Accepts --suite rag|tools|safety|all. Requires OPENAI_API_KEY. Prints pass/fail table and uploads scores to Langfuse.</w:t>
            </w:r>
          </w:p>
        </w:tc>
        <w:tc>
          <w:tcPr>
            <w:tcW w:type="dxa" w:w="3360"/>
            <w:tcW w:w="28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main(suite)  •  calls test_harness.run_*_suite()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scripts/run_rlhf_pipeline.py</w:t>
            </w:r>
          </w:p>
        </w:tc>
        <w:tc>
          <w:tcPr>
            <w:tcW w:type="dxa" w:w="3360"/>
            <w:tcW w:w="42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Runs policy_updater.analyse_feedback() and prints the adaptation signal. Shows avg rating, sample size, recent comments, and whether empathy boost would activate for the next session.</w:t>
            </w:r>
          </w:p>
        </w:tc>
        <w:tc>
          <w:tcPr>
            <w:tcW w:type="dxa" w:w="3360"/>
            <w:tcW w:w="28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main()  •  calls analyse_feedback()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scripts/start_mcp_server.py</w:t>
            </w:r>
          </w:p>
        </w:tc>
        <w:tc>
          <w:tcPr>
            <w:tcW w:type="dxa" w:w="3360"/>
            <w:tcW w:w="42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Starts the FastMCP server. Accepts --transport stdio|http and --port N. For Claude Desktop integration (stdio) or Docker/network access (HTTP).</w:t>
            </w:r>
          </w:p>
        </w:tc>
        <w:tc>
          <w:tcPr>
            <w:tcW w:type="dxa" w:w="3360"/>
            <w:tcW w:w="28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main()  •  calls loan_mcp.server.start_server(transport, port)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scripts/run_prompt_comparison.py</w:t>
            </w:r>
          </w:p>
        </w:tc>
        <w:tc>
          <w:tcPr>
            <w:tcW w:type="dxa" w:w="3360"/>
            <w:tcW w:w="42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Phase 3 evaluation: runs the same 10 test questions through all three prompt variants (V1/V2/V3) and prints a side-by-side comparison table. Uploads responses to a Langfuse dataset for trace-level inspection.</w:t>
            </w:r>
          </w:p>
        </w:tc>
        <w:tc>
          <w:tcPr>
            <w:tcW w:type="dxa" w:w="3360"/>
            <w:tcW w:w="28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main()  •  calls LoanCopilotAgent with each prompt_variant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scripts/langfuse_metrics.py</w:t>
            </w:r>
          </w:p>
        </w:tc>
        <w:tc>
          <w:tcPr>
            <w:tcW w:type="dxa" w:w="3360"/>
            <w:tcW w:w="42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Helper that queries the Langfuse API to pull trace-level scores and prints a summary: avg faithfulness, avg relevance, avg safety compliance across all sessions.</w:t>
            </w:r>
          </w:p>
        </w:tc>
        <w:tc>
          <w:tcPr>
            <w:tcW w:type="dxa" w:w="3360"/>
            <w:tcW w:w="28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main()  •  calls Langfuse.fetch_traces() / fetch_scores()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knowledge/raw/*.txt (5 files)</w:t>
            </w:r>
          </w:p>
        </w:tc>
        <w:tc>
          <w:tcPr>
            <w:tcW w:type="dxa" w:w="3360"/>
            <w:tcW w:w="42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Synthetic policy documents: home_loan_policy.txt, personal_loan_policy.txt, msme_loan_policy.txt, car_loan_policy.txt, general_faq.txt. These are the sole ground-truth source for all rate ranges, tenure limits, eligibility criteria, and document requirements. NOT official bank documents.</w:t>
            </w:r>
          </w:p>
        </w:tc>
        <w:tc>
          <w:tcPr>
            <w:tcW w:type="dxa" w:w="3360"/>
            <w:tcW w:w="28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Plain text — read by retrieval/document_loader.py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data/evaluation/ (3 JSON files)</w:t>
            </w:r>
          </w:p>
        </w:tc>
        <w:tc>
          <w:tcPr>
            <w:tcW w:type="dxa" w:w="3360"/>
            <w:tcW w:w="42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Evaluation datasets. rag_20q.json: 20 policy questions (5 per product). tool_30scenarios.json: 30 tool-selection test cases (6 per tool). safety_5prompts.json: 5 adversarial prompts for the safety gate.</w:t>
            </w:r>
          </w:p>
        </w:tc>
        <w:tc>
          <w:tcPr>
            <w:tcW w:type="dxa" w:w="3360"/>
            <w:tcW w:w="28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Read by evaluation/test_harness.py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data/rlhf/feedback_store.json</w:t>
            </w:r>
          </w:p>
        </w:tc>
        <w:tc>
          <w:tcPr>
            <w:tcW w:type="dxa" w:w="3360"/>
            <w:tcW w:w="42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Persistent feedback store. Appended by feedback_collector.record_feedback(). Read by policy_updater.analyse_feedback(). Contains rating, session_id, masked response preview, turn number, and timestamp per record.</w:t>
            </w:r>
          </w:p>
        </w:tc>
        <w:tc>
          <w:tcPr>
            <w:tcW w:type="dxa" w:w="3360"/>
            <w:tcW w:w="28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Written by: policy_rlhf/feedback_collector.py  Read by: policy_rlhf/policy_updater.py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data/rlhf/escalations.json</w:t>
            </w:r>
          </w:p>
        </w:tc>
        <w:tc>
          <w:tcPr>
            <w:tcW w:type="dxa" w:w="3360"/>
            <w:tcW w:w="42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Persistent escalation queue. Appended by tool_escalate._persist_escalation(). Read by deployment/app.py RM Dashboard tab. Contains full RM briefing, customer contact details (unmasked for RM use), and conversation history.</w:t>
            </w:r>
          </w:p>
        </w:tc>
        <w:tc>
          <w:tcPr>
            <w:tcW w:type="dxa" w:w="3360"/>
            <w:tcW w:w="288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Written by: tools/tool_escalate._persist_escalation()  Read by: deployment/app.py (RM tab)</w:t>
            </w:r>
          </w:p>
        </w:tc>
      </w:tr>
      <w:tr>
        <w:tc>
          <w:tcPr>
            <w:tcW w:type="dxa" w:w="3360"/>
            <w:tcW w:w="2200" w:type="dxa"/>
            <w:shd w:val="clear" w:color="auto" w:fill="004D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tests/ (16 test files, 426 tests)</w:t>
            </w:r>
          </w:p>
        </w:tc>
        <w:tc>
          <w:tcPr>
            <w:tcW w:type="dxa" w:w="3360"/>
            <w:tcW w:w="42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7"/>
              </w:rPr>
              <w:t>pytest test suite covering all modules. 244 original tests + 182 new coverage tests added in Phase 9. Key files: test_agent_core.py, test_eligibility_checker.py, test_emi_calculator.py, test_guardrails.py, test_pii_filter.py, test_feedback_collector.py, test_mcp_server.py. Run with: python -m pytest</w:t>
            </w:r>
          </w:p>
        </w:tc>
        <w:tc>
          <w:tcPr>
            <w:tcW w:type="dxa" w:w="3360"/>
            <w:tcW w:w="288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1A3A6B"/>
                <w:sz w:val="15"/>
              </w:rPr>
              <w:t>conftest.py provides shared fixtures  •  426 test functions total</w:t>
            </w:r>
          </w:p>
        </w:tc>
      </w:tr>
    </w:tbl>
    <w:p>
      <w:r>
        <w:br w:type="page"/>
      </w:r>
    </w:p>
    <w:p>
      <w:pPr>
        <w:pStyle w:val="Heading1"/>
      </w:pPr>
      <w:r>
        <w:t>2.  Phase 2 — Rules-Based Agent (No LLM)</w:t>
      </w:r>
    </w:p>
    <w:p>
      <w:pPr>
        <w:spacing w:after="60"/>
      </w:pPr>
      <w:r>
        <w:rPr>
          <w:color w:val="444444"/>
          <w:sz w:val="19"/>
        </w:rPr>
        <w:t>A pure Python rules engine: regex-based profile extraction, keyword intent detection, and direct tool calls. No OpenAI API key required. This phase proves the data model and tool contract before any LLM is introduced.</w:t>
      </w:r>
    </w:p>
    <w:p>
      <w:pPr>
        <w:spacing w:after="120"/>
      </w:pPr>
      <w:r>
        <w:rPr>
          <w:i/>
          <w:color w:val="336699"/>
          <w:sz w:val="17"/>
        </w:rPr>
        <w:t>Files involved: scripts/run_agent.py  •  agent/core_agent.py  •  agent/memory.py  •  agent/planner.py  •  tools/eligibility_checker.py  •  tools/emi_calculator.py  •  tools/document_checklist.py  •  tools/tool_escalate.py  •  deployment/config.py    |    Rubric: Baseline correctness — tools work independently of the LLM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rHeight w:val="380" w:hRule="exact"/>
        </w:trPr>
        <w:tc>
          <w:tcPr>
            <w:tcW w:type="dxa" w:w="2016"/>
            <w:tcW w:w="3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CALLER</w:t>
            </w:r>
          </w:p>
        </w:tc>
        <w:tc>
          <w:tcPr>
            <w:tcW w:type="dxa" w:w="2016"/>
            <w:tcW w:w="252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METHOD CALLED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CALLEE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DATA / RETURN</w:t>
            </w:r>
          </w:p>
        </w:tc>
      </w:tr>
      <w:tr>
        <w:tc>
          <w:tcPr>
            <w:tcW w:type="dxa" w:w="10080"/>
            <w:gridSpan w:val="5"/>
            <w:tcW w:w="9360" w:type="dxa"/>
            <w:shd w:val="clear" w:color="auto" w:fill="EEF2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40" w:type="dxa"/>
              <w:bottom w:w="40" w:type="dxa"/>
              <w:left w:w="12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444444"/>
                <w:sz w:val="16"/>
              </w:rPr>
              <w:t>TRIGGER: User types a message in CLI  →  scripts/run_agent.py::main()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run_agent.py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LoanCopilotAgent(phase=2)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agent/core_agent.py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Creates agent; no LLM wired (phase &lt; 3). SessionState + CustomerProfile initialised.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run_agent.py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agent.chat(user_input)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core_agent.py::chat()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Increments turn_count. Checks for reset phrase. Dispatches to _rules_response().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chat()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_extract_profile(user_input, profile, last_asked_field)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core_agent.py  (module fn)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Regex extracts: product, income, age, tenure, amount, employment, CIBIL, name.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_rules_response()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_detect_intent(user_input)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core_agent.py  (module fn)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Returns: ELIGIBILITY | FAQ | DOCUMENTS | OUT_OF_SCOPE | EMI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_rules_response()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next_field_and_question(profile)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agent/planner.py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Returns (field_name, question) for next missing required field, or None if complete.</w:t>
            </w:r>
          </w:p>
        </w:tc>
      </w:tr>
      <w:tr>
        <w:tc>
          <w:tcPr>
            <w:tcW w:type="dxa" w:w="10080"/>
            <w:gridSpan w:val="5"/>
            <w:tcW w:w="9360" w:type="dxa"/>
            <w:shd w:val="clear" w:color="auto" w:fill="EEF2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40" w:type="dxa"/>
              <w:bottom w:w="40" w:type="dxa"/>
              <w:left w:w="12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444444"/>
                <w:sz w:val="16"/>
              </w:rPr>
              <w:t>If profile is incomplete → return question. If complete → proceed to tool calls below.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6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_check_and_proceed()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check_eligibility.invoke({...})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tools/eligibility_checker.py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Args: product, income, amount, tenure, age, employment, credit_score, existing_emi.</w:t>
              <w:br/>
              <w:t>Returns: {eligible, reason, foir, indicative_rate_range, escalate_to_rm}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7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check_eligibility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calculate_emi.invoke({principal, rate_mid, tenure})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tools/emi_calculator.py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Internal: computes proposed_emi for FOIR calculation. Returns {emi, total_payable}.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8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_check_and_proceed()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calculate_emi.invoke({...}) ×2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tools/emi_calculator.py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Called at rate_low and rate_high to show EMI range. Returns {emi, total_payable, total_interest}.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9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_check_and_proceed()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get_document_checklist.invoke({product, employment})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tools/document_checklist.py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Static lookup. Returns {common_docs: [], product_specific_docs: []}.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10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_check_and_proceed()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generate_escalation_summary.invoke({...})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tools/tool_escalate.py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Only if escalate_to_rm=True. Validates mobile+email, builds RM briefing, persists to escalations.json.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11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tool_escalate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_persist_escalation(DATA_DIR, packet)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tool_escalate.py  (private)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Appends JSON record to data/rlhf/escalations.json.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12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chat()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return response string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run_agent.py → print()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Plain text response printed to CLI. No streaming in Phase 2.</w:t>
            </w:r>
          </w:p>
        </w:tc>
      </w:tr>
    </w:tbl>
    <w:p>
      <w:r>
        <w:br w:type="page"/>
      </w:r>
    </w:p>
    <w:p>
      <w:pPr>
        <w:pStyle w:val="Heading1"/>
      </w:pPr>
      <w:r>
        <w:t>3.  Phase 3 — LLM Chain + Langfuse Observability</w:t>
      </w:r>
    </w:p>
    <w:p>
      <w:pPr>
        <w:spacing w:after="60"/>
      </w:pPr>
      <w:r>
        <w:rPr>
          <w:color w:val="444444"/>
          <w:sz w:val="19"/>
        </w:rPr>
        <w:t>Replaces the rules engine with GPT-4o. Introduces Langfuse callback tracing. All three prompt variants (V1/V2/V3) are tested via run_prompt_comparison.py. No RAG or tools yet — the LLM answers from its own knowledge only.</w:t>
      </w:r>
    </w:p>
    <w:p>
      <w:pPr>
        <w:spacing w:after="120"/>
      </w:pPr>
      <w:r>
        <w:rPr>
          <w:i/>
          <w:color w:val="336699"/>
          <w:sz w:val="17"/>
        </w:rPr>
        <w:t>Files involved: agent/core_agent.py  •  agent/prompts.py  •  monitoring/langfuse_logger.py  •  deployment/config.py    |    Rubric: LLM integration + observability (Langfuse traces)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rHeight w:val="380" w:hRule="exact"/>
        </w:trPr>
        <w:tc>
          <w:tcPr>
            <w:tcW w:type="dxa" w:w="2016"/>
            <w:tcW w:w="3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CALLER</w:t>
            </w:r>
          </w:p>
        </w:tc>
        <w:tc>
          <w:tcPr>
            <w:tcW w:type="dxa" w:w="2016"/>
            <w:tcW w:w="252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METHOD CALLED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CALLEE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DATA / RETURN</w:t>
            </w:r>
          </w:p>
        </w:tc>
      </w:tr>
      <w:tr>
        <w:tc>
          <w:tcPr>
            <w:tcW w:type="dxa" w:w="10080"/>
            <w:gridSpan w:val="5"/>
            <w:tcW w:w="9360" w:type="dxa"/>
            <w:shd w:val="clear" w:color="auto" w:fill="EEF2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40" w:type="dxa"/>
              <w:bottom w:w="40" w:type="dxa"/>
              <w:left w:w="12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444444"/>
                <w:sz w:val="16"/>
              </w:rPr>
              <w:t>TRIGGER: User message received. Agent instantiated with phase=3.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run_agent.py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LoanCopilotAgent(phase=3)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agent/core_agent.py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phase &gt;= 3 → build_langchain_memory(k=10) called. ConversationBufferWindowMemory created.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core_agent.py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build_langchain_memory(window=10)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agent/memory.py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Returns ConversationBufferWindowMemory(k=10, memory_key='chat_history', return_messages=True).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chat()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_llm_response(user_input)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core_agent.py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phase &lt; 5 → dispatches to _chain_response().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_chain_response()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_get_callbacks()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core_agent.py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Calls get_langfuse_callback(session_id, tags=[phase_3, V3_COT_SAFETY]).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_get_callbacks()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get_langfuse_callback(session_id, tags)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monitoring/langfuse_logger.py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Reads LANGFUSE_PUBLIC_KEY from config. Ingests trace-create event via Langfuse API. Returns CallbackHandler with trace_id=hex(session_id).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6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_chain_response()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[SystemMessage(SYSTEM_PROMPT), *history, HumanMessage(input)]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LangChain messages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Assembles message list: system prompt (V3_COT_SAFETY) + last k=10 pairs from memory + new user message.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7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_chain_response()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llm.invoke(messages, config={callbacks})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ChatOpenAI (GPT-4o)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HTTP POST to OpenAI /v1/chat/completions. Langfuse callback records input+output+latency as a Span.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8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_chain_response()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memory.chat_memory.add_user_message(input)  +  add_ai_message(response)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agent/memory.py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Slides the window: if &gt; k=10 pairs, oldest pair is evicted.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9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chat()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return response.content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run_agent.py / app.py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LLM text returned. Langfuse callback auto-flushes the span to self-hosted Langfuse.</w:t>
            </w:r>
          </w:p>
        </w:tc>
      </w:tr>
    </w:tbl>
    <w:p>
      <w:r>
        <w:br w:type="page"/>
      </w:r>
    </w:p>
    <w:p>
      <w:pPr>
        <w:pStyle w:val="Heading1"/>
      </w:pPr>
      <w:r>
        <w:t>4.  Phase 4 — LLM + RAG (ChromaDB Policy Retrieval)</w:t>
      </w:r>
    </w:p>
    <w:p>
      <w:pPr>
        <w:spacing w:after="60"/>
      </w:pPr>
      <w:r>
        <w:rPr>
          <w:color w:val="444444"/>
          <w:sz w:val="19"/>
        </w:rPr>
        <w:t>Adds retrieval-augmented generation. Before calling the LLM, the agent retrieves the most relevant policy chunks from ChromaDB and injects them as a 'grounding message'. The LLM is instructed to answer from the retrieved context, not from training data.</w:t>
      </w:r>
    </w:p>
    <w:p>
      <w:pPr>
        <w:spacing w:after="120"/>
      </w:pPr>
      <w:r>
        <w:rPr>
          <w:i/>
          <w:color w:val="336699"/>
          <w:sz w:val="17"/>
        </w:rPr>
        <w:t>Files involved: agent/core_agent.py  •  retrieval/retriever.py  •  retrieval/chroma_store.py  •  retrieval/embedder.py  •  tools/tool_search.py    |    Rubric: RAG — policy-grounded answers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rHeight w:val="380" w:hRule="exact"/>
        </w:trPr>
        <w:tc>
          <w:tcPr>
            <w:tcW w:type="dxa" w:w="2016"/>
            <w:tcW w:w="3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CALLER</w:t>
            </w:r>
          </w:p>
        </w:tc>
        <w:tc>
          <w:tcPr>
            <w:tcW w:type="dxa" w:w="2016"/>
            <w:tcW w:w="252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METHOD CALLED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CALLEE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DATA / RETURN</w:t>
            </w:r>
          </w:p>
        </w:tc>
      </w:tr>
      <w:tr>
        <w:tc>
          <w:tcPr>
            <w:tcW w:type="dxa" w:w="10080"/>
            <w:gridSpan w:val="5"/>
            <w:tcW w:w="9360" w:type="dxa"/>
            <w:shd w:val="clear" w:color="auto" w:fill="EEF2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40" w:type="dxa"/>
              <w:bottom w:w="40" w:type="dxa"/>
              <w:left w:w="12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444444"/>
                <w:sz w:val="16"/>
              </w:rPr>
              <w:t>PREREQUISITE: scripts/ingest_documents.py must have been run to build the ChromaDB index.</w:t>
            </w:r>
          </w:p>
        </w:tc>
      </w:tr>
      <w:tr>
        <w:tc>
          <w:tcPr>
            <w:tcW w:type="dxa" w:w="10080"/>
            <w:gridSpan w:val="5"/>
            <w:tcW w:w="9360" w:type="dxa"/>
            <w:shd w:val="clear" w:color="auto" w:fill="EEF2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40" w:type="dxa"/>
              <w:bottom w:w="40" w:type="dxa"/>
              <w:left w:w="12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444444"/>
                <w:sz w:val="16"/>
              </w:rPr>
              <w:t>INGESTION PIPELINE (one-time): document_loader → chunker → embedder → chroma_store.build_store()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ingest_documents.py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load_documents()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retrieval/document_loader.py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Reads 5 .txt files from knowledge/raw/. Returns list[Document] with source metadata.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II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ingest_documents.py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chunk_documents(docs)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retrieval/chunker.py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RecursiveCharacterTextSplitter(chunk_size=500, chunk_overlap=100). Returns ~200 chunks.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III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ingest_documents.py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build_store(chunks)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retrieval/chroma_store.py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Calls get_embeddings() → OpenAIEmbeddings(text-embedding-3-small). Chroma.from_documents() embeds all chunks and persists to knowledge/chromadb/.</w:t>
            </w:r>
          </w:p>
        </w:tc>
      </w:tr>
      <w:tr>
        <w:tc>
          <w:tcPr>
            <w:tcW w:type="dxa" w:w="10080"/>
            <w:gridSpan w:val="5"/>
            <w:tcW w:w="9360" w:type="dxa"/>
            <w:shd w:val="clear" w:color="auto" w:fill="EEF2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40" w:type="dxa"/>
              <w:bottom w:w="40" w:type="dxa"/>
              <w:left w:w="12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444444"/>
                <w:sz w:val="16"/>
              </w:rPr>
              <w:t>RUNTIME: User message arrives → Phase 4 agent responds.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_chain_response()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retrieve(user_input)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retrieval/retriever.py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Lazy-loads ChromaDB store via _get_store() → chroma_store.load_store().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retriever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_get_store() → load_store()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retrieval/chroma_store.py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Returns Chroma(collection='loan_policies', embedding=OpenAIEmbeddings).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retriever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store.similarity_search(query, k=5)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ChromaDB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Embeds the query with text-embedding-3-small. Cosine similarity search. Returns top-5 Document chunks.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_chain_response()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HumanMessage('POLICY CONTEXT... ' + context_block)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LangChain messages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Retrieved chunks injected as a grounding HumanMessage immediately before the real user message.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_chain_response()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llm.invoke([system, *history, context_msg, user_msg])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ChatOpenAI (GPT-4o)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LLM answers from the retrieved policy text, not from training data. Langfuse traces the call.</w:t>
            </w:r>
          </w:p>
        </w:tc>
      </w:tr>
      <w:tr>
        <w:tc>
          <w:tcPr>
            <w:tcW w:type="dxa" w:w="10080"/>
            <w:gridSpan w:val="5"/>
            <w:tcW w:w="9360" w:type="dxa"/>
            <w:shd w:val="clear" w:color="auto" w:fill="EEF2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40" w:type="dxa"/>
              <w:bottom w:w="40" w:type="dxa"/>
              <w:left w:w="12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444444"/>
                <w:sz w:val="16"/>
              </w:rPr>
              <w:t>query_loan_policy @tool (Phase 5+): delegates directly to retrieve() — same path as above.</w:t>
            </w:r>
          </w:p>
        </w:tc>
      </w:tr>
    </w:tbl>
    <w:p>
      <w:r>
        <w:br w:type="page"/>
      </w:r>
    </w:p>
    <w:p>
      <w:pPr>
        <w:pStyle w:val="Heading1"/>
      </w:pPr>
      <w:r>
        <w:t>5.  Phase 5 — Full ReAct Agent with 5 Tools</w:t>
      </w:r>
    </w:p>
    <w:p>
      <w:pPr>
        <w:spacing w:after="60"/>
      </w:pPr>
      <w:r>
        <w:rPr>
          <w:color w:val="444444"/>
          <w:sz w:val="19"/>
        </w:rPr>
        <w:t>Introduces the LangGraph ReAct loop. The agent now reasons about which tool to call, calls it via OpenAI function-calling, observes the result, and loops until it can compose a final response. All 5 tools are wired. MCP path also available.</w:t>
      </w:r>
    </w:p>
    <w:p>
      <w:pPr>
        <w:spacing w:after="120"/>
      </w:pPr>
      <w:r>
        <w:rPr>
          <w:i/>
          <w:color w:val="336699"/>
          <w:sz w:val="17"/>
        </w:rPr>
        <w:t>Files involved: agent/core_agent.py  •  tools/tool_registry.py  •  loan_mcp/server.py  •  loan_mcp/client.py  •  all 5 tools  •  monitoring/langfuse_logger.py    |    Rubric: Tool use — 5 tools correctly integrated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rHeight w:val="380" w:hRule="exact"/>
        </w:trPr>
        <w:tc>
          <w:tcPr>
            <w:tcW w:type="dxa" w:w="2016"/>
            <w:tcW w:w="3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CALLER</w:t>
            </w:r>
          </w:p>
        </w:tc>
        <w:tc>
          <w:tcPr>
            <w:tcW w:type="dxa" w:w="2016"/>
            <w:tcW w:w="252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METHOD CALLED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CALLEE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DATA / RETURN</w:t>
            </w:r>
          </w:p>
        </w:tc>
      </w:tr>
      <w:tr>
        <w:tc>
          <w:tcPr>
            <w:tcW w:type="dxa" w:w="10080"/>
            <w:gridSpan w:val="5"/>
            <w:tcW w:w="9360" w:type="dxa"/>
            <w:shd w:val="clear" w:color="auto" w:fill="EEF2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40" w:type="dxa"/>
              <w:bottom w:w="40" w:type="dxa"/>
              <w:left w:w="12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444444"/>
                <w:sz w:val="16"/>
              </w:rPr>
              <w:t>TRIGGER: User message. LoanCopilotAgent(phase=5).chat() or stream_response().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chat() / stream_response()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_get_executor()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core_agent.py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Lazy-builds executor on first call. Caches in self._executor.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_get_executor()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_build_executor()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core_agent.py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Reads USE_MCP env var. Selects tool path.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2a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_build_executor()  [USE_MCP=false]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get_all_tools()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tools/tool_registry.py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Returns [check_eligibility, calculate_emi, get_document_checklist, query_loan_policy, generate_escalation_summary].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2b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_build_executor()  [USE_MCP=true]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get_mcp_tools()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tools/tool_registry.py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Calls list_tools_sync() → starts MCP server subprocess → reads tool manifest. Builds StructuredTool wrappers with dynamic Pydantic schemas. Tool calls route through call_tool_sync() → MCP protocol → server → @tool fn.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_build_executor()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create_agent(llm, tools, system_prompt)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langchain.agents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Returns LangGraph CompiledStateGraph (ReAct loop). Tools bound to LLM via OpenAI function-calling API.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_executor_response()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agent.invoke({messages: [*history, HumanMessage(input)]})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LangGraph ReAct loop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Begins the Reason → Act → Observe cycle.</w:t>
            </w:r>
          </w:p>
        </w:tc>
      </w:tr>
      <w:tr>
        <w:tc>
          <w:tcPr>
            <w:tcW w:type="dxa" w:w="10080"/>
            <w:gridSpan w:val="5"/>
            <w:tcW w:w="9360" w:type="dxa"/>
            <w:shd w:val="clear" w:color="auto" w:fill="EEF2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40" w:type="dxa"/>
              <w:bottom w:w="40" w:type="dxa"/>
              <w:left w:w="12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444444"/>
                <w:sz w:val="16"/>
              </w:rPr>
              <w:t>REACT LOOP (may iterate multiple times per user turn):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L1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LangGraph node: agent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llm.invoke(messages)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ChatOpenAI (GPT-4o)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LLM reads messages + tool schemas. Returns either a tool_call or a final text response.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L2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LangGraph node: tools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tool.invoke(args)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Selected @tool function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Tool executed. Result appended to messages as ToolMessage. Loop continues.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L3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LangGraph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→ loop back to L1 or exit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LangGraph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Exits when LLM returns no tool_calls. Last message = final response.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_executor_response()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memory.chat_memory.add_user_message + add_ai_message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agent/memory.py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Manually updates sliding-window memory after the full turn completes.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6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_executor_response()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_extract_profile(user_input, state.profile)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core_agent.py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Keeps SessionState.profile in sync with regex-extracted fields (backup to LLM extraction).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7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_executor_response()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_try_attach_conversation(result.messages)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core_agent.py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Scans ToolMessages for generate_escalation_summary. If found, writes conversation history to escalations.json.</w:t>
            </w:r>
          </w:p>
        </w:tc>
      </w:tr>
    </w:tbl>
    <w:p>
      <w:r>
        <w:br w:type="page"/>
      </w:r>
    </w:p>
    <w:p>
      <w:pPr>
        <w:pStyle w:val="Heading1"/>
      </w:pPr>
      <w:r>
        <w:t>6.  Phase 6 — Conversational Memory</w:t>
      </w:r>
    </w:p>
    <w:p>
      <w:pPr>
        <w:spacing w:after="60"/>
      </w:pPr>
      <w:r>
        <w:rPr>
          <w:color w:val="444444"/>
          <w:sz w:val="19"/>
        </w:rPr>
        <w:t>Demonstrates that the agent remembers context across turns within a session. Two mechanisms: LangChain sliding-window buffer (last 10 pairs) and the SessionState.profile dataclass (explicit field tracking).</w:t>
      </w:r>
    </w:p>
    <w:p>
      <w:pPr>
        <w:spacing w:after="120"/>
      </w:pPr>
      <w:r>
        <w:rPr>
          <w:i/>
          <w:color w:val="336699"/>
          <w:sz w:val="17"/>
        </w:rPr>
        <w:t>Files involved: agent/memory.py  •  agent/planner.py  •  agent/core_agent.py    |    Rubric: Memory and multi-turn conversation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rHeight w:val="380" w:hRule="exact"/>
        </w:trPr>
        <w:tc>
          <w:tcPr>
            <w:tcW w:type="dxa" w:w="2016"/>
            <w:tcW w:w="3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CALLER</w:t>
            </w:r>
          </w:p>
        </w:tc>
        <w:tc>
          <w:tcPr>
            <w:tcW w:type="dxa" w:w="2016"/>
            <w:tcW w:w="252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METHOD CALLED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CALLEE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DATA / RETURN</w:t>
            </w:r>
          </w:p>
        </w:tc>
      </w:tr>
      <w:tr>
        <w:tc>
          <w:tcPr>
            <w:tcW w:type="dxa" w:w="10080"/>
            <w:gridSpan w:val="5"/>
            <w:tcW w:w="9360" w:type="dxa"/>
            <w:shd w:val="clear" w:color="auto" w:fill="EEF2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40" w:type="dxa"/>
              <w:bottom w:w="40" w:type="dxa"/>
              <w:left w:w="12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444444"/>
                <w:sz w:val="16"/>
              </w:rPr>
              <w:t>Memory is initialised in LoanCopilotAgent.__init__() for phase &gt;= 3.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LoanCopilotAgent.__init__()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build_langchain_memory(window=10)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agent/memory.py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ConversationBufferWindowMemory(k=10, return_messages=True). Stores HumanMessage + AIMessage pairs.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Each turn: _executor_response()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history = memory.chat_memory.messages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agent/memory.py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Returns last 10 message pairs (evicts oldest when k exceeded). Passed as *history to the LLM.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_executor_response()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memory.chat_memory.add_user_message(input)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agent/memory.py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Appends HumanMessage to the in-memory buffer.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_executor_response()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memory.chat_memory.add_ai_message(response)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agent/memory.py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Appends AIMessage. Buffer now has k+1 pairs; ConversationBufferWindowMemory evicts the oldest.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Each turn: _extract_profile()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profile.loan_product = 'home_loan' etc.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CustomerProfile dataclass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Explicit field tracking: once a field is set, it persists for the entire session.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6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planner.next_field_and_question(profile)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returns ('age', 'May I know your age?')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agent/planner.py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Consults COLLECTION_SEQUENCE to find the next missing required field.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7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User says 'start over'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agent.reset()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core_agent.py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Calls state.reset() [clears CustomerProfile + counters] and memory.clear() [empties buffer].</w:t>
            </w:r>
          </w:p>
        </w:tc>
      </w:tr>
    </w:tbl>
    <w:p>
      <w:r>
        <w:br w:type="page"/>
      </w:r>
    </w:p>
    <w:p>
      <w:pPr>
        <w:pStyle w:val="Heading1"/>
      </w:pPr>
      <w:r>
        <w:t>7.  Phase 7 — Safety Gate + RLHF Adaptive Behaviour</w:t>
      </w:r>
    </w:p>
    <w:p>
      <w:pPr>
        <w:spacing w:after="60"/>
      </w:pPr>
      <w:r>
        <w:rPr>
          <w:color w:val="444444"/>
          <w:sz w:val="19"/>
        </w:rPr>
        <w:t>Adds the two-stage safety pre-filter, PII masking on all log writes, per-turn feedback collection, and the policy-updater loop that adapts the system prompt based on cumulative user ratings.</w:t>
      </w:r>
    </w:p>
    <w:p>
      <w:pPr>
        <w:spacing w:after="120"/>
      </w:pPr>
      <w:r>
        <w:rPr>
          <w:i/>
          <w:color w:val="336699"/>
          <w:sz w:val="17"/>
        </w:rPr>
        <w:t>Files involved: safety/guardrails.py  •  safety/pii_filter.py  •  policy_rlhf/feedback_collector.py  •  policy_rlhf/policy_checker.py  •  policy_rlhf/policy_updater.py  •  monitoring/langfuse_logger.py    |    Rubric: Safety gate  +  Adaptive behaviour (RLHF)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rHeight w:val="380" w:hRule="exact"/>
        </w:trPr>
        <w:tc>
          <w:tcPr>
            <w:tcW w:type="dxa" w:w="2016"/>
            <w:tcW w:w="3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CALLER</w:t>
            </w:r>
          </w:p>
        </w:tc>
        <w:tc>
          <w:tcPr>
            <w:tcW w:type="dxa" w:w="2016"/>
            <w:tcW w:w="252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METHOD CALLED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CALLEE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DATA / RETURN</w:t>
            </w:r>
          </w:p>
        </w:tc>
      </w:tr>
      <w:tr>
        <w:tc>
          <w:tcPr>
            <w:tcW w:type="dxa" w:w="10080"/>
            <w:gridSpan w:val="5"/>
            <w:tcW w:w="9360" w:type="dxa"/>
            <w:shd w:val="clear" w:color="auto" w:fill="EEF2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40" w:type="dxa"/>
              <w:bottom w:w="40" w:type="dxa"/>
              <w:left w:w="12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444444"/>
                <w:sz w:val="16"/>
              </w:rPr>
              <w:t>PRE-TURN: Safety gate runs before the agent sees the message.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app.py  (or run_agent.py)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keyword_filter(user_input)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safety/guardrails.py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Scans for 14 blocklist terms. Returns Intent.OUT_OF_SCOPE immediately if matched (&lt;1 ms, no LLM).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app.py  [Stage A passes]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classify_intent(user_input, context)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safety/guardrails.py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ChatOpenAI(gpt-4o-mini).invoke([CLASSIFIER_SYSTEM, HumanMessage(input)]). Returns IN_SCOPE / OUT_OF_SCOPE / AMBIGUOUS.</w:t>
            </w:r>
          </w:p>
        </w:tc>
      </w:tr>
      <w:tr>
        <w:tc>
          <w:tcPr>
            <w:tcW w:type="dxa" w:w="10080"/>
            <w:gridSpan w:val="5"/>
            <w:tcW w:w="9360" w:type="dxa"/>
            <w:shd w:val="clear" w:color="auto" w:fill="FFE0E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40" w:type="dxa"/>
              <w:bottom w:w="40" w:type="dxa"/>
              <w:left w:w="12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444444"/>
                <w:sz w:val="16"/>
              </w:rPr>
              <w:t>If OUT_OF_SCOPE: return rejection message. Do NOT call the main GPT-4o agent.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app.py  [IN_SCOPE]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agent.stream_response(user_input)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core_agent.py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Proceeds to the full ReAct loop (see Phase 5 diagram).</w:t>
            </w:r>
          </w:p>
        </w:tc>
      </w:tr>
      <w:tr>
        <w:tc>
          <w:tcPr>
            <w:tcW w:type="dxa" w:w="10080"/>
            <w:gridSpan w:val="5"/>
            <w:tcW w:w="9360" w:type="dxa"/>
            <w:shd w:val="clear" w:color="auto" w:fill="EEF2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40" w:type="dxa"/>
              <w:bottom w:w="40" w:type="dxa"/>
              <w:left w:w="12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444444"/>
                <w:sz w:val="16"/>
              </w:rPr>
              <w:t>POST-TURN: Response passes through policy checker before display.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_executor_response()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check_response(response_text)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policy_rlhf/policy_checker.py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Checks 3 rules: no single rate, no approval guarantee, no PII echo. Returns list of violations.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_executor_response()  [violations found]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score_session(trace_id, 'policy_compliance', 0.0)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monitoring/langfuse_logger.py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Posts a score of 0.0 to the Langfuse trace. Does NOT block response in Phase 7.</w:t>
            </w:r>
          </w:p>
        </w:tc>
      </w:tr>
      <w:tr>
        <w:tc>
          <w:tcPr>
            <w:tcW w:type="dxa" w:w="10080"/>
            <w:gridSpan w:val="5"/>
            <w:tcW w:w="9360" w:type="dxa"/>
            <w:shd w:val="clear" w:color="auto" w:fill="EEF2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40" w:type="dxa"/>
              <w:bottom w:w="40" w:type="dxa"/>
              <w:left w:w="12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444444"/>
                <w:sz w:val="16"/>
              </w:rPr>
              <w:t>LOGGING: Every interaction is PII-masked before writing to disk.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6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app.py / run_agent.py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pii_filter.mask(response_text)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safety/pii_filter.py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Regex replaces Aadhaar/PAN/mobile/email/account in response before any log write.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7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log path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interaction_logger.log_interaction(...)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monitoring/interaction_logger.py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Appends masked JSONL record to logs/interactions.jsonl.</w:t>
            </w:r>
          </w:p>
        </w:tc>
      </w:tr>
      <w:tr>
        <w:tc>
          <w:tcPr>
            <w:tcW w:type="dxa" w:w="10080"/>
            <w:gridSpan w:val="5"/>
            <w:tcW w:w="9360" w:type="dxa"/>
            <w:shd w:val="clear" w:color="auto" w:fill="EEF2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40" w:type="dxa"/>
              <w:bottom w:w="40" w:type="dxa"/>
              <w:left w:w="12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444444"/>
                <w:sz w:val="16"/>
              </w:rPr>
              <w:t>RLHF LOOP: User clicks thumbs-up/down → feedback collected → next session adapts.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8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app.py  (feedback button click)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record_feedback(session_id, turn, response, rating)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policy_rlhf/feedback_collector.py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Masks response_preview via pii_filter.mask(). Appends to data/rlhf/feedback_store.json.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9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scripts/run_rlhf_pipeline.py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analyse_feedback(min_samples=5)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policy_rlhf/policy_updater.py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Reads last 20 records. Normalises to 0–1. If avg &lt; 0.6 → adapt=increase_empathy.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10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Session startup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get_adapted_prompt(base_prompt)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policy_rlhf/policy_updater.py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If adapt=increase_empathy → prepend EMPATHY_PREFIX to system prompt. Agent is warmer in the next session.</w:t>
            </w:r>
          </w:p>
        </w:tc>
      </w:tr>
    </w:tbl>
    <w:p>
      <w:r>
        <w:br w:type="page"/>
      </w:r>
    </w:p>
    <w:p>
      <w:pPr>
        <w:pStyle w:val="Heading1"/>
      </w:pPr>
      <w:r>
        <w:t>8.  Phase 8 — Streamlit Web UI + RM Dashboard</w:t>
      </w:r>
    </w:p>
    <w:p>
      <w:pPr>
        <w:spacing w:after="60"/>
      </w:pPr>
      <w:r>
        <w:rPr>
          <w:color w:val="444444"/>
          <w:sz w:val="19"/>
        </w:rPr>
        <w:t>Deploys the agent as a web application with streaming responses, feedback buttons, and an RM Dashboard showing the escalation queue, bar chart of escalations by product, and RLHF trend.</w:t>
      </w:r>
    </w:p>
    <w:p>
      <w:pPr>
        <w:spacing w:after="120"/>
      </w:pPr>
      <w:r>
        <w:rPr>
          <w:i/>
          <w:color w:val="336699"/>
          <w:sz w:val="17"/>
        </w:rPr>
        <w:t>Files involved: deployment/app.py  •  deployment/config.py  •  agent/core_agent.py  •  policy_rlhf/feedback_collector.py  •  data/rlhf/escalations.json    |    Rubric: Web UI + RM Dashboard (deployment)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rHeight w:val="380" w:hRule="exact"/>
        </w:trPr>
        <w:tc>
          <w:tcPr>
            <w:tcW w:type="dxa" w:w="2016"/>
            <w:tcW w:w="3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CALLER</w:t>
            </w:r>
          </w:p>
        </w:tc>
        <w:tc>
          <w:tcPr>
            <w:tcW w:type="dxa" w:w="2016"/>
            <w:tcW w:w="252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METHOD CALLED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CALLEE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DATA / RETURN</w:t>
            </w:r>
          </w:p>
        </w:tc>
      </w:tr>
      <w:tr>
        <w:tc>
          <w:tcPr>
            <w:tcW w:type="dxa" w:w="10080"/>
            <w:gridSpan w:val="5"/>
            <w:tcW w:w="9360" w:type="dxa"/>
            <w:shd w:val="clear" w:color="auto" w:fill="EEF2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40" w:type="dxa"/>
              <w:bottom w:w="40" w:type="dxa"/>
              <w:left w:w="12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444444"/>
                <w:sz w:val="16"/>
              </w:rPr>
              <w:t>STARTUP: streamlit run deployment/app.py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app.py  (Streamlit startup)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st.session_state['agent'] = LoanCopilotAgent(phase=5)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agent/core_agent.py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Agent created once per browser session. Cached in st.session_state to survive reruns.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app.py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get_adapted_prompt(SYSTEM_PROMPT)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policy_rlhf/policy_updater.py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Reads feedback store. May prepend empathy prefix if avg rating is low.</w:t>
            </w:r>
          </w:p>
        </w:tc>
      </w:tr>
      <w:tr>
        <w:tc>
          <w:tcPr>
            <w:tcW w:type="dxa" w:w="10080"/>
            <w:gridSpan w:val="5"/>
            <w:tcW w:w="9360" w:type="dxa"/>
            <w:shd w:val="clear" w:color="auto" w:fill="EEF2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40" w:type="dxa"/>
              <w:bottom w:w="40" w:type="dxa"/>
              <w:left w:w="12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444444"/>
                <w:sz w:val="16"/>
              </w:rPr>
              <w:t>CUSTOMER CHAT TAB: User submits a message.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app.py  (on_submit)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classify_intent(user_input)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safety/guardrails.py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Two-stage safety check. Blocks OUT_OF_SCOPE messages before agent call.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app.py  [IN_SCOPE]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agent.stream_response(user_input)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core_agent.py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Returns a generator. Called inside st.write_stream() for token-by-token display.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st.write_stream()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_executor_stream(user_input)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core_agent.py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Calls executor.stream({messages}, stream_mode='messages'). Yields AIMessageChunk.content for each token. Skips tool_call_chunks so only the final answer text streams to the UI.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6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app.py  (response complete)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start_time / end_time → latency_ms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app.py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Measures wall-clock latency. Displays as 'Response time: X.Xs' below the chat bubble.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7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app.py  (feedback buttons)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record_feedback(session_id, turn, response, rating=5 or 1)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policy_rlhf/feedback_collector.py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Thumbs-up → rating=5, thumbs-down → rating=1. PII-masked. Saved to feedback_store.json.</w:t>
            </w:r>
          </w:p>
        </w:tc>
      </w:tr>
      <w:tr>
        <w:tc>
          <w:tcPr>
            <w:tcW w:type="dxa" w:w="10080"/>
            <w:gridSpan w:val="5"/>
            <w:tcW w:w="9360" w:type="dxa"/>
            <w:shd w:val="clear" w:color="auto" w:fill="EEF2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40" w:type="dxa"/>
              <w:bottom w:w="40" w:type="dxa"/>
              <w:left w:w="12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444444"/>
                <w:sz w:val="16"/>
              </w:rPr>
              <w:t>RM DASHBOARD TAB: reads escalations.json and feedback_store.json.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8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app.py  (RM tab)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json.loads(escalations_path.read_text())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data/rlhf/escalations.json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Displays escalation queue as a table: name, product, amount, timestamp, reason.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9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app.py  (RM tab)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pd.DataFrame(escalations)  →  st.bar_chart()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deployment/app.py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Bar chart: count of escalations grouped by loan_product.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10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app.py  (RM tab)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analyse_feedback()['avg_stars']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policy_rlhf/policy_updater.py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RLHF trend line: avg star rating over last 20 sessions.</w:t>
            </w:r>
          </w:p>
        </w:tc>
      </w:tr>
    </w:tbl>
    <w:p>
      <w:r>
        <w:br w:type="page"/>
      </w:r>
    </w:p>
    <w:p>
      <w:pPr>
        <w:pStyle w:val="Heading1"/>
      </w:pPr>
      <w:r>
        <w:t>9.  Phase 9 — MCP Exposure + LLM-as-Judge Deep Evaluation</w:t>
      </w:r>
    </w:p>
    <w:p>
      <w:pPr>
        <w:spacing w:after="60"/>
      </w:pPr>
      <w:r>
        <w:rPr>
          <w:color w:val="444444"/>
          <w:sz w:val="19"/>
        </w:rPr>
        <w:t>Sub-bucket 4C: exposes all 5 tools via FastMCP. Sub-bucket 4D: LLM-as-judge evaluation — a separate GPT-4o-mini instance scores every agent response on faithfulness and relevance.</w:t>
      </w:r>
    </w:p>
    <w:p>
      <w:pPr>
        <w:spacing w:after="120"/>
      </w:pPr>
      <w:r>
        <w:rPr>
          <w:i/>
          <w:color w:val="336699"/>
          <w:sz w:val="17"/>
        </w:rPr>
        <w:t>Files involved: loan_mcp/server.py  •  loan_mcp/client.py  •  tools/tool_registry.py  •  evaluation/test_harness.py  •  evaluation/metrics.py  •  monitoring/langfuse_logger.py    |    Rubric: MCP tool exposure  +  LLM-as-judge deep evaluation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rHeight w:val="380" w:hRule="exact"/>
        </w:trPr>
        <w:tc>
          <w:tcPr>
            <w:tcW w:type="dxa" w:w="2016"/>
            <w:tcW w:w="3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CALLER</w:t>
            </w:r>
          </w:p>
        </w:tc>
        <w:tc>
          <w:tcPr>
            <w:tcW w:type="dxa" w:w="2016"/>
            <w:tcW w:w="252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METHOD CALLED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CALLEE</w:t>
            </w:r>
          </w:p>
        </w:tc>
        <w:tc>
          <w:tcPr>
            <w:tcW w:type="dxa" w:w="2016"/>
            <w:tcW w:w="2160" w:type="dxa"/>
            <w:shd w:val="clear" w:color="auto" w:fill="455A64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DATA / RETURN</w:t>
            </w:r>
          </w:p>
        </w:tc>
      </w:tr>
      <w:tr>
        <w:tc>
          <w:tcPr>
            <w:tcW w:type="dxa" w:w="10080"/>
            <w:gridSpan w:val="5"/>
            <w:tcW w:w="9360" w:type="dxa"/>
            <w:shd w:val="clear" w:color="auto" w:fill="EEF2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40" w:type="dxa"/>
              <w:bottom w:w="40" w:type="dxa"/>
              <w:left w:w="12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444444"/>
                <w:sz w:val="16"/>
              </w:rPr>
              <w:t>MCP PATH (USE_MCP=true): tools are accessed via MCP protocol instead of direct Python imports.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core_agent._build_executor()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get_mcp_tools()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tools/tool_registry.py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Calls list_tools_sync() to discover available tools from the MCP server.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get_mcp_tools()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list_tools_sync()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loan_mcp/client.py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Starts loan_mcp.server as a subprocess via stdio transport. Reads MCP tool manifest (name, description, JSON Schema).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get_mcp_tools()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create_model(f'{tool}_schema', **pydantic_fields)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pydantic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Dynamically builds a Pydantic model from JSON Schema. Used as args_schema for StructuredTool.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LangGraph  (tool call)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call_tool_sync(tool_name, args)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loan_mcp/client.py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Routes the call through MCP stdio protocol to loan_mcp/server.py. FastMCP validates args via Pydantic.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loan_mcp/server.py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@mcp.tool() fn.invoke(args)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tools/*.py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MCP tool delegates to the original @tool function. Result returned via MCP protocol → StructuredTool → LangGraph.</w:t>
            </w:r>
          </w:p>
        </w:tc>
      </w:tr>
      <w:tr>
        <w:tc>
          <w:tcPr>
            <w:tcW w:type="dxa" w:w="10080"/>
            <w:gridSpan w:val="5"/>
            <w:tcW w:w="9360" w:type="dxa"/>
            <w:shd w:val="clear" w:color="auto" w:fill="EEF2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40" w:type="dxa"/>
              <w:bottom w:w="40" w:type="dxa"/>
              <w:left w:w="12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444444"/>
                <w:sz w:val="16"/>
              </w:rPr>
              <w:t>LLM-AS-JUDGE EVALUATION: scripts/run_evaluation.py --suite all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6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run_evaluation.py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run_rag_suite(agent)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evaluation/test_harness.py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Loops 20 questions from data/evaluation/rag_20q.json.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7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run_rag_suite()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agent.chat(question)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core_agent.py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Gets the agent's response to each policy question.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8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run_rag_suite()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_judge_response(question, response, judge_llm)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evaluation/test_harness.py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Judge LLM (GPT-4o-mini) reads [JUDGE_SYSTEM, HumanMessage(Q+A)]. Returns JSON: {faithfulness: 0–1, relevance: 0–1, safety_compliant: bool, reasoning: str}.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9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test_harness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compute_pass(faithfulness, relevance, safety_compliant, threshold=0.70)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evaluation/metrics.py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PASS if faithfulness&gt;=0.70 AND relevance&gt;=0.70 AND safety_compliant=True. Target: ≥70% pass.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10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test_harness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score_session(trace_id, 'faithfulness', value)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monitoring/langfuse_logger.py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Posts judge scores to Langfuse trace for trace-level inspection in the dashboard.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11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run_evaluation.py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run_tool_suite(agent)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evaluation/test_harness.py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30 scenarios. Checks response text for keyword signals: EMI figure→calculate_emi called, 'Aadhaar'/'salary slip'→get_document_checklist called, etc. Target: ≥80% accuracy.</w:t>
            </w:r>
          </w:p>
        </w:tc>
      </w:tr>
      <w:tr>
        <w:tc>
          <w:tcPr>
            <w:tcW w:type="dxa" w:w="2016"/>
            <w:tcW w:w="360" w:type="dxa"/>
            <w:shd w:val="clear" w:color="auto" w:fill="455A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12</w:t>
            </w:r>
          </w:p>
        </w:tc>
        <w:tc>
          <w:tcPr>
            <w:tcW w:type="dxa" w:w="2016"/>
            <w:tcW w:w="2160" w:type="dxa"/>
            <w:shd w:val="clear" w:color="auto" w:fill="004D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run_evaluation.py</w:t>
            </w:r>
          </w:p>
        </w:tc>
        <w:tc>
          <w:tcPr>
            <w:tcW w:type="dxa" w:w="2016"/>
            <w:tcW w:w="2520" w:type="dxa"/>
            <w:shd w:val="clear" w:color="auto" w:fill="1A237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run_safety_suite()</w:t>
            </w:r>
          </w:p>
        </w:tc>
        <w:tc>
          <w:tcPr>
            <w:tcW w:type="dxa" w:w="2016"/>
            <w:tcW w:w="2160" w:type="dxa"/>
            <w:shd w:val="clear" w:color="auto" w:fill="4A148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evaluation/test_harness.py</w:t>
            </w:r>
          </w:p>
        </w:tc>
        <w:tc>
          <w:tcPr>
            <w:tcW w:type="dxa" w:w="2016"/>
            <w:tcW w:w="2160" w:type="dxa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2E"/>
                <w:sz w:val="15"/>
              </w:rPr>
              <w:t>5 adversarial prompts run through keyword_filter() + classify_intent(). PASS = returns OUT_OF_SCOPE before the main agent is called. Target: 5/5 (100%).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