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B4838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Phase 5 Documentation</w:t>
      </w:r>
    </w:p>
    <w:p w14:paraId="4ECE7FA8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Enable Tool Usage – Intelligent Loan Origination Agent (Retail Banking)</w:t>
      </w:r>
    </w:p>
    <w:p w14:paraId="63043ED9" w14:textId="77777777" w:rsidR="00050C45" w:rsidRPr="00050C45" w:rsidRDefault="00050C45" w:rsidP="00050C45">
      <w:r w:rsidRPr="00050C45">
        <w:pict w14:anchorId="1A7A0DE4">
          <v:rect id="_x0000_i1163" style="width:0;height:1.5pt" o:hralign="center" o:hrstd="t" o:hr="t" fillcolor="#a0a0a0" stroked="f"/>
        </w:pict>
      </w:r>
    </w:p>
    <w:p w14:paraId="34EBFD79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1. Introduction</w:t>
      </w:r>
    </w:p>
    <w:p w14:paraId="5C67E159" w14:textId="77777777" w:rsidR="00050C45" w:rsidRPr="00050C45" w:rsidRDefault="00050C45" w:rsidP="00050C45">
      <w:r w:rsidRPr="00050C45">
        <w:t xml:space="preserve">This document presents the implementation details and evaluation results of </w:t>
      </w:r>
      <w:r w:rsidRPr="00050C45">
        <w:rPr>
          <w:b/>
          <w:bCs/>
        </w:rPr>
        <w:t>Phase 5: Enable Tool Usage</w:t>
      </w:r>
      <w:r w:rsidRPr="00050C45">
        <w:t xml:space="preserve"> for the Intelligent Loan Origination Agent developed in the Retail Banking domain.</w:t>
      </w:r>
    </w:p>
    <w:p w14:paraId="183CFDBC" w14:textId="77777777" w:rsidR="00050C45" w:rsidRPr="00050C45" w:rsidRDefault="00050C45" w:rsidP="00050C45">
      <w:r w:rsidRPr="00050C45">
        <w:t xml:space="preserve">The objective of this phase was to transform the AI assistant from a conversational advisory system into an </w:t>
      </w:r>
      <w:r w:rsidRPr="00050C45">
        <w:rPr>
          <w:b/>
          <w:bCs/>
        </w:rPr>
        <w:t>agentic AI system capable of selecting and executing tools dynamically</w:t>
      </w:r>
      <w:r w:rsidRPr="00050C45">
        <w:t xml:space="preserve"> based on user requests. The agent was enhanced with function-calling capabilities, routing logic, safety guardrails, and execution controls.</w:t>
      </w:r>
    </w:p>
    <w:p w14:paraId="76DEC612" w14:textId="77777777" w:rsidR="00050C45" w:rsidRPr="00050C45" w:rsidRDefault="00050C45" w:rsidP="00050C45">
      <w:r w:rsidRPr="00050C45">
        <w:t>This phase is critical because real-world AI agents must not only generate text responses but also interact with functional systems such as calculators, verification services, and document workflows.</w:t>
      </w:r>
    </w:p>
    <w:p w14:paraId="5B61AA42" w14:textId="77777777" w:rsidR="00050C45" w:rsidRPr="00050C45" w:rsidRDefault="00050C45" w:rsidP="00050C45">
      <w:r w:rsidRPr="00050C45">
        <w:pict w14:anchorId="577399A0">
          <v:rect id="_x0000_i1164" style="width:0;height:1.5pt" o:hralign="center" o:hrstd="t" o:hr="t" fillcolor="#a0a0a0" stroked="f"/>
        </w:pict>
      </w:r>
    </w:p>
    <w:p w14:paraId="4CCD7A6C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2. Objectives of Phase 5</w:t>
      </w:r>
    </w:p>
    <w:p w14:paraId="01DE4FEA" w14:textId="77777777" w:rsidR="00050C45" w:rsidRPr="00050C45" w:rsidRDefault="00050C45" w:rsidP="00050C45">
      <w:r w:rsidRPr="00050C45">
        <w:t>The primary objectives of this phase were:</w:t>
      </w:r>
    </w:p>
    <w:p w14:paraId="48AC6CD8" w14:textId="77777777" w:rsidR="00050C45" w:rsidRPr="00050C45" w:rsidRDefault="00050C45" w:rsidP="00050C45">
      <w:pPr>
        <w:numPr>
          <w:ilvl w:val="0"/>
          <w:numId w:val="1"/>
        </w:numPr>
      </w:pPr>
      <w:r w:rsidRPr="00050C45">
        <w:t>Define multiple tools/functions for banking workflows</w:t>
      </w:r>
    </w:p>
    <w:p w14:paraId="19D87417" w14:textId="77777777" w:rsidR="00050C45" w:rsidRPr="00050C45" w:rsidRDefault="00050C45" w:rsidP="00050C45">
      <w:pPr>
        <w:numPr>
          <w:ilvl w:val="0"/>
          <w:numId w:val="1"/>
        </w:numPr>
      </w:pPr>
      <w:r w:rsidRPr="00050C45">
        <w:t>Implement dynamic tool selection logic</w:t>
      </w:r>
    </w:p>
    <w:p w14:paraId="1FEA43C4" w14:textId="77777777" w:rsidR="00050C45" w:rsidRPr="00050C45" w:rsidRDefault="00050C45" w:rsidP="00050C45">
      <w:pPr>
        <w:numPr>
          <w:ilvl w:val="0"/>
          <w:numId w:val="1"/>
        </w:numPr>
      </w:pPr>
      <w:r w:rsidRPr="00050C45">
        <w:t>Enable the AI agent to execute tools based on user intent</w:t>
      </w:r>
    </w:p>
    <w:p w14:paraId="79366C86" w14:textId="77777777" w:rsidR="00050C45" w:rsidRPr="00050C45" w:rsidRDefault="00050C45" w:rsidP="00050C45">
      <w:pPr>
        <w:numPr>
          <w:ilvl w:val="0"/>
          <w:numId w:val="1"/>
        </w:numPr>
      </w:pPr>
      <w:r w:rsidRPr="00050C45">
        <w:t>Demonstrate successful and failed tool usage scenarios</w:t>
      </w:r>
    </w:p>
    <w:p w14:paraId="37EE44F8" w14:textId="77777777" w:rsidR="00050C45" w:rsidRPr="00050C45" w:rsidRDefault="00050C45" w:rsidP="00050C45">
      <w:pPr>
        <w:numPr>
          <w:ilvl w:val="0"/>
          <w:numId w:val="1"/>
        </w:numPr>
      </w:pPr>
      <w:r w:rsidRPr="00050C45">
        <w:t>Add safety controls and misuse prevention mechanisms</w:t>
      </w:r>
    </w:p>
    <w:p w14:paraId="4AD8B456" w14:textId="77777777" w:rsidR="00050C45" w:rsidRPr="00050C45" w:rsidRDefault="00050C45" w:rsidP="00050C45">
      <w:pPr>
        <w:numPr>
          <w:ilvl w:val="0"/>
          <w:numId w:val="1"/>
        </w:numPr>
      </w:pPr>
      <w:r w:rsidRPr="00050C45">
        <w:t>Prevent recursive or infinite execution loops</w:t>
      </w:r>
    </w:p>
    <w:p w14:paraId="768B23B3" w14:textId="77777777" w:rsidR="00050C45" w:rsidRPr="00050C45" w:rsidRDefault="00050C45" w:rsidP="00050C45">
      <w:r w:rsidRPr="00050C45">
        <w:pict w14:anchorId="08D97901">
          <v:rect id="_x0000_i1165" style="width:0;height:1.5pt" o:hralign="center" o:hrstd="t" o:hr="t" fillcolor="#a0a0a0" stroked="f"/>
        </w:pict>
      </w:r>
    </w:p>
    <w:p w14:paraId="52E58FC6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3. Tool Usage Architecture</w:t>
      </w:r>
    </w:p>
    <w:p w14:paraId="4BC9819C" w14:textId="77777777" w:rsidR="00050C45" w:rsidRPr="00050C45" w:rsidRDefault="00050C45" w:rsidP="00050C45">
      <w:r w:rsidRPr="00050C45">
        <w:t>The upgraded architecture for Phase 5 is shown below:</w:t>
      </w:r>
    </w:p>
    <w:p w14:paraId="0C7E1FFB" w14:textId="77777777" w:rsidR="00050C45" w:rsidRPr="00050C45" w:rsidRDefault="00050C45" w:rsidP="00050C45">
      <w:r w:rsidRPr="00050C45">
        <w:rPr>
          <w:b/>
          <w:bCs/>
        </w:rPr>
        <w:t>User Query → Intent Detection → Tool Selection → Tool Execution → Response Generation</w:t>
      </w:r>
    </w:p>
    <w:p w14:paraId="5D9D9FA5" w14:textId="77777777" w:rsidR="00050C45" w:rsidRPr="00050C45" w:rsidRDefault="00050C45" w:rsidP="00050C45">
      <w:r w:rsidRPr="00050C45">
        <w:t>The workflow operates as follows:</w:t>
      </w:r>
    </w:p>
    <w:p w14:paraId="03027761" w14:textId="77777777" w:rsidR="00050C45" w:rsidRPr="00050C45" w:rsidRDefault="00050C45" w:rsidP="00050C45">
      <w:pPr>
        <w:numPr>
          <w:ilvl w:val="0"/>
          <w:numId w:val="2"/>
        </w:numPr>
      </w:pPr>
      <w:r w:rsidRPr="00050C45">
        <w:t>The user submits a query.</w:t>
      </w:r>
    </w:p>
    <w:p w14:paraId="10AA7013" w14:textId="77777777" w:rsidR="00050C45" w:rsidRPr="00050C45" w:rsidRDefault="00050C45" w:rsidP="00050C45">
      <w:pPr>
        <w:numPr>
          <w:ilvl w:val="0"/>
          <w:numId w:val="2"/>
        </w:numPr>
      </w:pPr>
      <w:r w:rsidRPr="00050C45">
        <w:t>The system identifies the intent of the request.</w:t>
      </w:r>
    </w:p>
    <w:p w14:paraId="759A4658" w14:textId="77777777" w:rsidR="00050C45" w:rsidRPr="00050C45" w:rsidRDefault="00050C45" w:rsidP="00050C45">
      <w:pPr>
        <w:numPr>
          <w:ilvl w:val="0"/>
          <w:numId w:val="2"/>
        </w:numPr>
      </w:pPr>
      <w:r w:rsidRPr="00050C45">
        <w:t>The routing logic selects the appropriate tool.</w:t>
      </w:r>
    </w:p>
    <w:p w14:paraId="3A898CB7" w14:textId="77777777" w:rsidR="00050C45" w:rsidRPr="00050C45" w:rsidRDefault="00050C45" w:rsidP="00050C45">
      <w:pPr>
        <w:numPr>
          <w:ilvl w:val="0"/>
          <w:numId w:val="2"/>
        </w:numPr>
      </w:pPr>
      <w:r w:rsidRPr="00050C45">
        <w:t>The selected tool executes its function.</w:t>
      </w:r>
    </w:p>
    <w:p w14:paraId="49E80DF0" w14:textId="77777777" w:rsidR="00050C45" w:rsidRPr="00050C45" w:rsidRDefault="00050C45" w:rsidP="00050C45">
      <w:pPr>
        <w:numPr>
          <w:ilvl w:val="0"/>
          <w:numId w:val="2"/>
        </w:numPr>
      </w:pPr>
      <w:r w:rsidRPr="00050C45">
        <w:t>The output is returned to the user in a structured response.</w:t>
      </w:r>
    </w:p>
    <w:p w14:paraId="666B98A3" w14:textId="77777777" w:rsidR="00050C45" w:rsidRPr="00050C45" w:rsidRDefault="00050C45" w:rsidP="00050C45">
      <w:r w:rsidRPr="00050C45">
        <w:t xml:space="preserve">This architecture enables the agent to move beyond static conversational </w:t>
      </w:r>
      <w:proofErr w:type="spellStart"/>
      <w:r w:rsidRPr="00050C45">
        <w:t>behavior</w:t>
      </w:r>
      <w:proofErr w:type="spellEnd"/>
      <w:r w:rsidRPr="00050C45">
        <w:t xml:space="preserve"> and perform operational banking tasks.</w:t>
      </w:r>
    </w:p>
    <w:p w14:paraId="48CB86FF" w14:textId="77777777" w:rsidR="00050C45" w:rsidRPr="00050C45" w:rsidRDefault="00050C45" w:rsidP="00050C45">
      <w:r w:rsidRPr="00050C45">
        <w:lastRenderedPageBreak/>
        <w:pict w14:anchorId="1A03C1BB">
          <v:rect id="_x0000_i1166" style="width:0;height:1.5pt" o:hralign="center" o:hrstd="t" o:hr="t" fillcolor="#a0a0a0" stroked="f"/>
        </w:pict>
      </w:r>
    </w:p>
    <w:p w14:paraId="4306C00D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4. Tools Implemented</w:t>
      </w:r>
    </w:p>
    <w:p w14:paraId="75027D46" w14:textId="77777777" w:rsidR="00050C45" w:rsidRPr="00050C45" w:rsidRDefault="00050C45" w:rsidP="00050C45">
      <w:r w:rsidRPr="00050C45">
        <w:t>The following tools were implemented during this phase:</w:t>
      </w:r>
    </w:p>
    <w:p w14:paraId="7B8CDC5D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4.1 EMI Calculator Tool</w:t>
      </w:r>
    </w:p>
    <w:p w14:paraId="65EED864" w14:textId="77777777" w:rsidR="00050C45" w:rsidRPr="00050C45" w:rsidRDefault="00050C45" w:rsidP="00050C45">
      <w:r w:rsidRPr="00050C45">
        <w:t>Purpose:</w:t>
      </w:r>
    </w:p>
    <w:p w14:paraId="16F050DE" w14:textId="77777777" w:rsidR="00050C45" w:rsidRPr="00050C45" w:rsidRDefault="00050C45" w:rsidP="00050C45">
      <w:pPr>
        <w:numPr>
          <w:ilvl w:val="0"/>
          <w:numId w:val="3"/>
        </w:numPr>
      </w:pPr>
      <w:r w:rsidRPr="00050C45">
        <w:t>Calculate monthly EMI for loans</w:t>
      </w:r>
    </w:p>
    <w:p w14:paraId="1C5B14A4" w14:textId="77777777" w:rsidR="00050C45" w:rsidRPr="00050C45" w:rsidRDefault="00050C45" w:rsidP="00050C45">
      <w:pPr>
        <w:numPr>
          <w:ilvl w:val="0"/>
          <w:numId w:val="3"/>
        </w:numPr>
      </w:pPr>
      <w:r w:rsidRPr="00050C45">
        <w:t>Provide estimated repayment amount</w:t>
      </w:r>
    </w:p>
    <w:p w14:paraId="6D338FB2" w14:textId="77777777" w:rsidR="00050C45" w:rsidRPr="00050C45" w:rsidRDefault="00050C45" w:rsidP="00050C45">
      <w:r w:rsidRPr="00050C45">
        <w:t>Inputs:</w:t>
      </w:r>
    </w:p>
    <w:p w14:paraId="6E1CA1BD" w14:textId="77777777" w:rsidR="00050C45" w:rsidRPr="00050C45" w:rsidRDefault="00050C45" w:rsidP="00050C45">
      <w:pPr>
        <w:numPr>
          <w:ilvl w:val="0"/>
          <w:numId w:val="4"/>
        </w:numPr>
      </w:pPr>
      <w:r w:rsidRPr="00050C45">
        <w:t>Loan amount</w:t>
      </w:r>
    </w:p>
    <w:p w14:paraId="5B75B616" w14:textId="77777777" w:rsidR="00050C45" w:rsidRPr="00050C45" w:rsidRDefault="00050C45" w:rsidP="00050C45">
      <w:pPr>
        <w:numPr>
          <w:ilvl w:val="0"/>
          <w:numId w:val="4"/>
        </w:numPr>
      </w:pPr>
      <w:r w:rsidRPr="00050C45">
        <w:t>Interest rate</w:t>
      </w:r>
    </w:p>
    <w:p w14:paraId="4DD74F85" w14:textId="77777777" w:rsidR="00050C45" w:rsidRPr="00050C45" w:rsidRDefault="00050C45" w:rsidP="00050C45">
      <w:pPr>
        <w:numPr>
          <w:ilvl w:val="0"/>
          <w:numId w:val="4"/>
        </w:numPr>
      </w:pPr>
      <w:r w:rsidRPr="00050C45">
        <w:t>Loan tenure</w:t>
      </w:r>
    </w:p>
    <w:p w14:paraId="58127FE0" w14:textId="77777777" w:rsidR="00050C45" w:rsidRPr="00050C45" w:rsidRDefault="00050C45" w:rsidP="00050C45">
      <w:r w:rsidRPr="00050C45">
        <w:t>Outputs:</w:t>
      </w:r>
    </w:p>
    <w:p w14:paraId="58C0970E" w14:textId="77777777" w:rsidR="00050C45" w:rsidRPr="00050C45" w:rsidRDefault="00050C45" w:rsidP="00050C45">
      <w:pPr>
        <w:numPr>
          <w:ilvl w:val="0"/>
          <w:numId w:val="5"/>
        </w:numPr>
      </w:pPr>
      <w:r w:rsidRPr="00050C45">
        <w:t>Estimated monthly EMI</w:t>
      </w:r>
    </w:p>
    <w:p w14:paraId="6F6FD664" w14:textId="77777777" w:rsidR="00050C45" w:rsidRPr="00050C45" w:rsidRDefault="00050C45" w:rsidP="00050C45">
      <w:r w:rsidRPr="00050C45">
        <w:pict w14:anchorId="1D2BD669">
          <v:rect id="_x0000_i1167" style="width:0;height:1.5pt" o:hralign="center" o:hrstd="t" o:hr="t" fillcolor="#a0a0a0" stroked="f"/>
        </w:pict>
      </w:r>
    </w:p>
    <w:p w14:paraId="3080A028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4.2 Eligibility Checker Tool</w:t>
      </w:r>
    </w:p>
    <w:p w14:paraId="518CF2AD" w14:textId="77777777" w:rsidR="00050C45" w:rsidRPr="00050C45" w:rsidRDefault="00050C45" w:rsidP="00050C45">
      <w:r w:rsidRPr="00050C45">
        <w:t>Purpose:</w:t>
      </w:r>
    </w:p>
    <w:p w14:paraId="2746B004" w14:textId="77777777" w:rsidR="00050C45" w:rsidRPr="00050C45" w:rsidRDefault="00050C45" w:rsidP="00050C45">
      <w:pPr>
        <w:numPr>
          <w:ilvl w:val="0"/>
          <w:numId w:val="6"/>
        </w:numPr>
      </w:pPr>
      <w:r w:rsidRPr="00050C45">
        <w:t>Assess loan eligibility based on financial criteria</w:t>
      </w:r>
    </w:p>
    <w:p w14:paraId="5DDB42C6" w14:textId="77777777" w:rsidR="00050C45" w:rsidRPr="00050C45" w:rsidRDefault="00050C45" w:rsidP="00050C45">
      <w:r w:rsidRPr="00050C45">
        <w:t>Inputs:</w:t>
      </w:r>
    </w:p>
    <w:p w14:paraId="3F9D7E0C" w14:textId="77777777" w:rsidR="00050C45" w:rsidRPr="00050C45" w:rsidRDefault="00050C45" w:rsidP="00050C45">
      <w:pPr>
        <w:numPr>
          <w:ilvl w:val="0"/>
          <w:numId w:val="7"/>
        </w:numPr>
      </w:pPr>
      <w:r w:rsidRPr="00050C45">
        <w:t>Monthly income</w:t>
      </w:r>
    </w:p>
    <w:p w14:paraId="17F95D37" w14:textId="77777777" w:rsidR="00050C45" w:rsidRPr="00050C45" w:rsidRDefault="00050C45" w:rsidP="00050C45">
      <w:pPr>
        <w:numPr>
          <w:ilvl w:val="0"/>
          <w:numId w:val="7"/>
        </w:numPr>
      </w:pPr>
      <w:r w:rsidRPr="00050C45">
        <w:t>Credit score</w:t>
      </w:r>
    </w:p>
    <w:p w14:paraId="5479CC10" w14:textId="77777777" w:rsidR="00050C45" w:rsidRPr="00050C45" w:rsidRDefault="00050C45" w:rsidP="00050C45">
      <w:r w:rsidRPr="00050C45">
        <w:t>Outputs:</w:t>
      </w:r>
    </w:p>
    <w:p w14:paraId="5F966DC8" w14:textId="77777777" w:rsidR="00050C45" w:rsidRPr="00050C45" w:rsidRDefault="00050C45" w:rsidP="00050C45">
      <w:pPr>
        <w:numPr>
          <w:ilvl w:val="0"/>
          <w:numId w:val="8"/>
        </w:numPr>
      </w:pPr>
      <w:r w:rsidRPr="00050C45">
        <w:t>Eligibility status:</w:t>
      </w:r>
    </w:p>
    <w:p w14:paraId="28FE880B" w14:textId="77777777" w:rsidR="00050C45" w:rsidRPr="00050C45" w:rsidRDefault="00050C45" w:rsidP="00050C45">
      <w:pPr>
        <w:numPr>
          <w:ilvl w:val="1"/>
          <w:numId w:val="8"/>
        </w:numPr>
      </w:pPr>
      <w:r w:rsidRPr="00050C45">
        <w:t>Highly Eligible</w:t>
      </w:r>
    </w:p>
    <w:p w14:paraId="47B5E789" w14:textId="77777777" w:rsidR="00050C45" w:rsidRPr="00050C45" w:rsidRDefault="00050C45" w:rsidP="00050C45">
      <w:pPr>
        <w:numPr>
          <w:ilvl w:val="1"/>
          <w:numId w:val="8"/>
        </w:numPr>
      </w:pPr>
      <w:r w:rsidRPr="00050C45">
        <w:t>Eligible</w:t>
      </w:r>
    </w:p>
    <w:p w14:paraId="28804EEF" w14:textId="77777777" w:rsidR="00050C45" w:rsidRPr="00050C45" w:rsidRDefault="00050C45" w:rsidP="00050C45">
      <w:pPr>
        <w:numPr>
          <w:ilvl w:val="1"/>
          <w:numId w:val="8"/>
        </w:numPr>
      </w:pPr>
      <w:r w:rsidRPr="00050C45">
        <w:t>Borderline</w:t>
      </w:r>
    </w:p>
    <w:p w14:paraId="5D60EA55" w14:textId="77777777" w:rsidR="00050C45" w:rsidRPr="00050C45" w:rsidRDefault="00050C45" w:rsidP="00050C45">
      <w:pPr>
        <w:numPr>
          <w:ilvl w:val="1"/>
          <w:numId w:val="8"/>
        </w:numPr>
      </w:pPr>
      <w:r w:rsidRPr="00050C45">
        <w:t>Not Eligible</w:t>
      </w:r>
    </w:p>
    <w:p w14:paraId="6A0AB1F7" w14:textId="77777777" w:rsidR="00050C45" w:rsidRPr="00050C45" w:rsidRDefault="00050C45" w:rsidP="00050C45">
      <w:r w:rsidRPr="00050C45">
        <w:pict w14:anchorId="35CD4BD1">
          <v:rect id="_x0000_i1168" style="width:0;height:1.5pt" o:hralign="center" o:hrstd="t" o:hr="t" fillcolor="#a0a0a0" stroked="f"/>
        </w:pict>
      </w:r>
    </w:p>
    <w:p w14:paraId="375A50EF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4.3 Document Checklist Tool</w:t>
      </w:r>
    </w:p>
    <w:p w14:paraId="1EDFB280" w14:textId="77777777" w:rsidR="00050C45" w:rsidRPr="00050C45" w:rsidRDefault="00050C45" w:rsidP="00050C45">
      <w:r w:rsidRPr="00050C45">
        <w:t>Purpose:</w:t>
      </w:r>
    </w:p>
    <w:p w14:paraId="06CF8B88" w14:textId="77777777" w:rsidR="00050C45" w:rsidRPr="00050C45" w:rsidRDefault="00050C45" w:rsidP="00050C45">
      <w:pPr>
        <w:numPr>
          <w:ilvl w:val="0"/>
          <w:numId w:val="9"/>
        </w:numPr>
      </w:pPr>
      <w:r w:rsidRPr="00050C45">
        <w:t>Provide required loan documents based on employment type</w:t>
      </w:r>
    </w:p>
    <w:p w14:paraId="63288844" w14:textId="77777777" w:rsidR="00050C45" w:rsidRPr="00050C45" w:rsidRDefault="00050C45" w:rsidP="00050C45">
      <w:r w:rsidRPr="00050C45">
        <w:t>Inputs:</w:t>
      </w:r>
    </w:p>
    <w:p w14:paraId="25008AD2" w14:textId="77777777" w:rsidR="00050C45" w:rsidRPr="00050C45" w:rsidRDefault="00050C45" w:rsidP="00050C45">
      <w:pPr>
        <w:numPr>
          <w:ilvl w:val="0"/>
          <w:numId w:val="10"/>
        </w:numPr>
      </w:pPr>
      <w:r w:rsidRPr="00050C45">
        <w:lastRenderedPageBreak/>
        <w:t>Employment category</w:t>
      </w:r>
    </w:p>
    <w:p w14:paraId="20DA6645" w14:textId="77777777" w:rsidR="00050C45" w:rsidRPr="00050C45" w:rsidRDefault="00050C45" w:rsidP="00050C45">
      <w:r w:rsidRPr="00050C45">
        <w:t>Outputs:</w:t>
      </w:r>
    </w:p>
    <w:p w14:paraId="75921F95" w14:textId="77777777" w:rsidR="00050C45" w:rsidRPr="00050C45" w:rsidRDefault="00050C45" w:rsidP="00050C45">
      <w:pPr>
        <w:numPr>
          <w:ilvl w:val="0"/>
          <w:numId w:val="11"/>
        </w:numPr>
      </w:pPr>
      <w:r w:rsidRPr="00050C45">
        <w:t>Required document list</w:t>
      </w:r>
    </w:p>
    <w:p w14:paraId="01D29204" w14:textId="77777777" w:rsidR="00050C45" w:rsidRPr="00050C45" w:rsidRDefault="00050C45" w:rsidP="00050C45">
      <w:r w:rsidRPr="00050C45">
        <w:t>Examples:</w:t>
      </w:r>
    </w:p>
    <w:p w14:paraId="063852BD" w14:textId="77777777" w:rsidR="00050C45" w:rsidRPr="00050C45" w:rsidRDefault="00050C45" w:rsidP="00050C45">
      <w:pPr>
        <w:numPr>
          <w:ilvl w:val="0"/>
          <w:numId w:val="12"/>
        </w:numPr>
      </w:pPr>
      <w:r w:rsidRPr="00050C45">
        <w:t>Salaried employee documents</w:t>
      </w:r>
    </w:p>
    <w:p w14:paraId="39CAC161" w14:textId="77777777" w:rsidR="00050C45" w:rsidRPr="00050C45" w:rsidRDefault="00050C45" w:rsidP="00050C45">
      <w:pPr>
        <w:numPr>
          <w:ilvl w:val="0"/>
          <w:numId w:val="12"/>
        </w:numPr>
      </w:pPr>
      <w:r w:rsidRPr="00050C45">
        <w:t>Freelancer documents</w:t>
      </w:r>
    </w:p>
    <w:p w14:paraId="326970DC" w14:textId="77777777" w:rsidR="00050C45" w:rsidRPr="00050C45" w:rsidRDefault="00050C45" w:rsidP="00050C45">
      <w:r w:rsidRPr="00050C45">
        <w:pict w14:anchorId="1FE26A51">
          <v:rect id="_x0000_i1169" style="width:0;height:1.5pt" o:hralign="center" o:hrstd="t" o:hr="t" fillcolor="#a0a0a0" stroked="f"/>
        </w:pict>
      </w:r>
    </w:p>
    <w:p w14:paraId="121B6F2F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4.4 Risk Assessment Tool</w:t>
      </w:r>
    </w:p>
    <w:p w14:paraId="41850796" w14:textId="77777777" w:rsidR="00050C45" w:rsidRPr="00050C45" w:rsidRDefault="00050C45" w:rsidP="00050C45">
      <w:r w:rsidRPr="00050C45">
        <w:t>Purpose:</w:t>
      </w:r>
    </w:p>
    <w:p w14:paraId="2780D119" w14:textId="77777777" w:rsidR="00050C45" w:rsidRPr="00050C45" w:rsidRDefault="00050C45" w:rsidP="00050C45">
      <w:pPr>
        <w:numPr>
          <w:ilvl w:val="0"/>
          <w:numId w:val="13"/>
        </w:numPr>
      </w:pPr>
      <w:r w:rsidRPr="00050C45">
        <w:t>Identify financial risk indicators</w:t>
      </w:r>
    </w:p>
    <w:p w14:paraId="13E26A20" w14:textId="77777777" w:rsidR="00050C45" w:rsidRPr="00050C45" w:rsidRDefault="00050C45" w:rsidP="00050C45">
      <w:r w:rsidRPr="00050C45">
        <w:t>Inputs:</w:t>
      </w:r>
    </w:p>
    <w:p w14:paraId="700E1062" w14:textId="77777777" w:rsidR="00050C45" w:rsidRPr="00050C45" w:rsidRDefault="00050C45" w:rsidP="00050C45">
      <w:pPr>
        <w:numPr>
          <w:ilvl w:val="0"/>
          <w:numId w:val="14"/>
        </w:numPr>
      </w:pPr>
      <w:r w:rsidRPr="00050C45">
        <w:t>Credit score</w:t>
      </w:r>
    </w:p>
    <w:p w14:paraId="669779BC" w14:textId="77777777" w:rsidR="00050C45" w:rsidRPr="00050C45" w:rsidRDefault="00050C45" w:rsidP="00050C45">
      <w:pPr>
        <w:numPr>
          <w:ilvl w:val="0"/>
          <w:numId w:val="14"/>
        </w:numPr>
      </w:pPr>
      <w:r w:rsidRPr="00050C45">
        <w:t>Existing loan count</w:t>
      </w:r>
    </w:p>
    <w:p w14:paraId="5C25FE22" w14:textId="77777777" w:rsidR="00050C45" w:rsidRPr="00050C45" w:rsidRDefault="00050C45" w:rsidP="00050C45">
      <w:r w:rsidRPr="00050C45">
        <w:t>Outputs:</w:t>
      </w:r>
    </w:p>
    <w:p w14:paraId="38933A37" w14:textId="77777777" w:rsidR="00050C45" w:rsidRPr="00050C45" w:rsidRDefault="00050C45" w:rsidP="00050C45">
      <w:pPr>
        <w:numPr>
          <w:ilvl w:val="0"/>
          <w:numId w:val="15"/>
        </w:numPr>
      </w:pPr>
      <w:r w:rsidRPr="00050C45">
        <w:t>Risk flags</w:t>
      </w:r>
    </w:p>
    <w:p w14:paraId="032D1DFC" w14:textId="77777777" w:rsidR="00050C45" w:rsidRPr="00050C45" w:rsidRDefault="00050C45" w:rsidP="00050C45">
      <w:pPr>
        <w:numPr>
          <w:ilvl w:val="0"/>
          <w:numId w:val="15"/>
        </w:numPr>
      </w:pPr>
      <w:r w:rsidRPr="00050C45">
        <w:t>Financial warnings</w:t>
      </w:r>
    </w:p>
    <w:p w14:paraId="74E40364" w14:textId="77777777" w:rsidR="00050C45" w:rsidRPr="00050C45" w:rsidRDefault="00050C45" w:rsidP="00050C45">
      <w:r w:rsidRPr="00050C45">
        <w:pict w14:anchorId="4C1573A7">
          <v:rect id="_x0000_i1170" style="width:0;height:1.5pt" o:hralign="center" o:hrstd="t" o:hr="t" fillcolor="#a0a0a0" stroked="f"/>
        </w:pict>
      </w:r>
    </w:p>
    <w:p w14:paraId="6A631208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5. Tool Routing Logic</w:t>
      </w:r>
    </w:p>
    <w:p w14:paraId="75B7B3AA" w14:textId="77777777" w:rsidR="00050C45" w:rsidRPr="00050C45" w:rsidRDefault="00050C45" w:rsidP="00050C45">
      <w:r w:rsidRPr="00050C45">
        <w:t>The agent uses keyword-based intent detection to determine which tool should be executed.</w:t>
      </w:r>
    </w:p>
    <w:p w14:paraId="23747D24" w14:textId="77777777" w:rsidR="00050C45" w:rsidRPr="00050C45" w:rsidRDefault="00050C45" w:rsidP="00050C45">
      <w:r w:rsidRPr="00050C45">
        <w:t xml:space="preserve">Examples of routing </w:t>
      </w:r>
      <w:proofErr w:type="spellStart"/>
      <w:r w:rsidRPr="00050C45">
        <w:t>behavior</w:t>
      </w:r>
      <w:proofErr w:type="spellEnd"/>
      <w:r w:rsidRPr="00050C4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  <w:gridCol w:w="1851"/>
      </w:tblGrid>
      <w:tr w:rsidR="00050C45" w:rsidRPr="00050C45" w14:paraId="36C1F6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195A2" w14:textId="77777777" w:rsidR="00050C45" w:rsidRPr="00050C45" w:rsidRDefault="00050C45" w:rsidP="00050C45">
            <w:pPr>
              <w:rPr>
                <w:b/>
                <w:bCs/>
              </w:rPr>
            </w:pPr>
            <w:r w:rsidRPr="00050C45">
              <w:rPr>
                <w:b/>
                <w:bCs/>
              </w:rPr>
              <w:t>User Query</w:t>
            </w:r>
          </w:p>
        </w:tc>
        <w:tc>
          <w:tcPr>
            <w:tcW w:w="0" w:type="auto"/>
            <w:vAlign w:val="center"/>
            <w:hideMark/>
          </w:tcPr>
          <w:p w14:paraId="3D065399" w14:textId="77777777" w:rsidR="00050C45" w:rsidRPr="00050C45" w:rsidRDefault="00050C45" w:rsidP="00050C45">
            <w:pPr>
              <w:rPr>
                <w:b/>
                <w:bCs/>
              </w:rPr>
            </w:pPr>
            <w:r w:rsidRPr="00050C45">
              <w:rPr>
                <w:b/>
                <w:bCs/>
              </w:rPr>
              <w:t>Selected Tool</w:t>
            </w:r>
          </w:p>
        </w:tc>
      </w:tr>
      <w:tr w:rsidR="00050C45" w:rsidRPr="00050C45" w14:paraId="4DA73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9A9B7" w14:textId="77777777" w:rsidR="00050C45" w:rsidRPr="00050C45" w:rsidRDefault="00050C45" w:rsidP="00050C45">
            <w:r w:rsidRPr="00050C45">
              <w:t>“Calculate EMI”</w:t>
            </w:r>
          </w:p>
        </w:tc>
        <w:tc>
          <w:tcPr>
            <w:tcW w:w="0" w:type="auto"/>
            <w:vAlign w:val="center"/>
            <w:hideMark/>
          </w:tcPr>
          <w:p w14:paraId="6FC0AC84" w14:textId="77777777" w:rsidR="00050C45" w:rsidRPr="00050C45" w:rsidRDefault="00050C45" w:rsidP="00050C45">
            <w:r w:rsidRPr="00050C45">
              <w:t>EMI Calculator</w:t>
            </w:r>
          </w:p>
        </w:tc>
      </w:tr>
      <w:tr w:rsidR="00050C45" w:rsidRPr="00050C45" w14:paraId="6B687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38A9" w14:textId="77777777" w:rsidR="00050C45" w:rsidRPr="00050C45" w:rsidRDefault="00050C45" w:rsidP="00050C45">
            <w:r w:rsidRPr="00050C45">
              <w:t>“Am I eligible for a loan?”</w:t>
            </w:r>
          </w:p>
        </w:tc>
        <w:tc>
          <w:tcPr>
            <w:tcW w:w="0" w:type="auto"/>
            <w:vAlign w:val="center"/>
            <w:hideMark/>
          </w:tcPr>
          <w:p w14:paraId="4C296730" w14:textId="77777777" w:rsidR="00050C45" w:rsidRPr="00050C45" w:rsidRDefault="00050C45" w:rsidP="00050C45">
            <w:r w:rsidRPr="00050C45">
              <w:t>Eligibility Checker</w:t>
            </w:r>
          </w:p>
        </w:tc>
      </w:tr>
      <w:tr w:rsidR="00050C45" w:rsidRPr="00050C45" w14:paraId="0663D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96D4" w14:textId="77777777" w:rsidR="00050C45" w:rsidRPr="00050C45" w:rsidRDefault="00050C45" w:rsidP="00050C45">
            <w:r w:rsidRPr="00050C45">
              <w:t>“What documents are needed?”</w:t>
            </w:r>
          </w:p>
        </w:tc>
        <w:tc>
          <w:tcPr>
            <w:tcW w:w="0" w:type="auto"/>
            <w:vAlign w:val="center"/>
            <w:hideMark/>
          </w:tcPr>
          <w:p w14:paraId="38FE1477" w14:textId="77777777" w:rsidR="00050C45" w:rsidRPr="00050C45" w:rsidRDefault="00050C45" w:rsidP="00050C45">
            <w:r w:rsidRPr="00050C45">
              <w:t>Document Checklist</w:t>
            </w:r>
          </w:p>
        </w:tc>
      </w:tr>
      <w:tr w:rsidR="00050C45" w:rsidRPr="00050C45" w14:paraId="0FE7C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9012" w14:textId="77777777" w:rsidR="00050C45" w:rsidRPr="00050C45" w:rsidRDefault="00050C45" w:rsidP="00050C45">
            <w:r w:rsidRPr="00050C45">
              <w:t>“What risks exist in my profile?”</w:t>
            </w:r>
          </w:p>
        </w:tc>
        <w:tc>
          <w:tcPr>
            <w:tcW w:w="0" w:type="auto"/>
            <w:vAlign w:val="center"/>
            <w:hideMark/>
          </w:tcPr>
          <w:p w14:paraId="14CCCD2C" w14:textId="77777777" w:rsidR="00050C45" w:rsidRPr="00050C45" w:rsidRDefault="00050C45" w:rsidP="00050C45">
            <w:r w:rsidRPr="00050C45">
              <w:t>Risk Assessment</w:t>
            </w:r>
          </w:p>
        </w:tc>
      </w:tr>
    </w:tbl>
    <w:p w14:paraId="48EA3A3B" w14:textId="77777777" w:rsidR="00050C45" w:rsidRPr="00050C45" w:rsidRDefault="00050C45" w:rsidP="00050C45">
      <w:r w:rsidRPr="00050C45">
        <w:t>If the query does not match any supported functionality, the system safely rejects the request.</w:t>
      </w:r>
    </w:p>
    <w:p w14:paraId="5CC8B855" w14:textId="77777777" w:rsidR="00050C45" w:rsidRPr="00050C45" w:rsidRDefault="00050C45" w:rsidP="00050C45">
      <w:r w:rsidRPr="00050C45">
        <w:pict w14:anchorId="6E02996B">
          <v:rect id="_x0000_i1171" style="width:0;height:1.5pt" o:hralign="center" o:hrstd="t" o:hr="t" fillcolor="#a0a0a0" stroked="f"/>
        </w:pict>
      </w:r>
    </w:p>
    <w:p w14:paraId="1B5478FC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6. Correct Tool Usage Demonstration</w:t>
      </w:r>
    </w:p>
    <w:p w14:paraId="12B228CD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Example 1: EMI Calculation</w:t>
      </w:r>
    </w:p>
    <w:p w14:paraId="57D3FE5D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User Query</w:t>
      </w:r>
    </w:p>
    <w:p w14:paraId="7AD210F8" w14:textId="77777777" w:rsidR="00050C45" w:rsidRPr="00050C45" w:rsidRDefault="00050C45" w:rsidP="00050C45">
      <w:r w:rsidRPr="00050C45">
        <w:lastRenderedPageBreak/>
        <w:t>“Calculate EMI for a ₹5 lakh loan for 5 years”</w:t>
      </w:r>
    </w:p>
    <w:p w14:paraId="67E1FC78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Tool Selected</w:t>
      </w:r>
    </w:p>
    <w:p w14:paraId="639F6387" w14:textId="77777777" w:rsidR="00050C45" w:rsidRPr="00050C45" w:rsidRDefault="00050C45" w:rsidP="00050C45">
      <w:r w:rsidRPr="00050C45">
        <w:t>EMI Calculator Tool</w:t>
      </w:r>
    </w:p>
    <w:p w14:paraId="74BA2D5F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Output</w:t>
      </w:r>
    </w:p>
    <w:p w14:paraId="256B94F7" w14:textId="77777777" w:rsidR="00050C45" w:rsidRPr="00050C45" w:rsidRDefault="00050C45" w:rsidP="00050C45">
      <w:r w:rsidRPr="00050C45">
        <w:t>Estimated EMI generated successfully.</w:t>
      </w:r>
    </w:p>
    <w:p w14:paraId="2B3EA086" w14:textId="77777777" w:rsidR="00050C45" w:rsidRPr="00050C45" w:rsidRDefault="00050C45" w:rsidP="00050C45">
      <w:r w:rsidRPr="00050C45">
        <w:pict w14:anchorId="74C49035">
          <v:rect id="_x0000_i1172" style="width:0;height:1.5pt" o:hralign="center" o:hrstd="t" o:hr="t" fillcolor="#a0a0a0" stroked="f"/>
        </w:pict>
      </w:r>
    </w:p>
    <w:p w14:paraId="1CA0F186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Example 2: Document Requirements</w:t>
      </w:r>
    </w:p>
    <w:p w14:paraId="655E6809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User Query</w:t>
      </w:r>
    </w:p>
    <w:p w14:paraId="71CA109C" w14:textId="77777777" w:rsidR="00050C45" w:rsidRPr="00050C45" w:rsidRDefault="00050C45" w:rsidP="00050C45">
      <w:r w:rsidRPr="00050C45">
        <w:t>“What documents are required for freelancers?”</w:t>
      </w:r>
    </w:p>
    <w:p w14:paraId="6FEC2DB9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Tool Selected</w:t>
      </w:r>
    </w:p>
    <w:p w14:paraId="52A3188D" w14:textId="77777777" w:rsidR="00050C45" w:rsidRPr="00050C45" w:rsidRDefault="00050C45" w:rsidP="00050C45">
      <w:r w:rsidRPr="00050C45">
        <w:t>Document Checklist Tool</w:t>
      </w:r>
    </w:p>
    <w:p w14:paraId="55F1CD49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Output</w:t>
      </w:r>
    </w:p>
    <w:p w14:paraId="385D5139" w14:textId="77777777" w:rsidR="00050C45" w:rsidRPr="00050C45" w:rsidRDefault="00050C45" w:rsidP="00050C45">
      <w:pPr>
        <w:numPr>
          <w:ilvl w:val="0"/>
          <w:numId w:val="16"/>
        </w:numPr>
      </w:pPr>
      <w:r w:rsidRPr="00050C45">
        <w:t>ID Proof</w:t>
      </w:r>
    </w:p>
    <w:p w14:paraId="6F01BA2A" w14:textId="77777777" w:rsidR="00050C45" w:rsidRPr="00050C45" w:rsidRDefault="00050C45" w:rsidP="00050C45">
      <w:pPr>
        <w:numPr>
          <w:ilvl w:val="0"/>
          <w:numId w:val="16"/>
        </w:numPr>
      </w:pPr>
      <w:r w:rsidRPr="00050C45">
        <w:t>Address Proof</w:t>
      </w:r>
    </w:p>
    <w:p w14:paraId="304FE1E2" w14:textId="77777777" w:rsidR="00050C45" w:rsidRPr="00050C45" w:rsidRDefault="00050C45" w:rsidP="00050C45">
      <w:pPr>
        <w:numPr>
          <w:ilvl w:val="0"/>
          <w:numId w:val="16"/>
        </w:numPr>
      </w:pPr>
      <w:r w:rsidRPr="00050C45">
        <w:t>2 Years Income Tax Returns</w:t>
      </w:r>
    </w:p>
    <w:p w14:paraId="03996210" w14:textId="77777777" w:rsidR="00050C45" w:rsidRPr="00050C45" w:rsidRDefault="00050C45" w:rsidP="00050C45">
      <w:pPr>
        <w:numPr>
          <w:ilvl w:val="0"/>
          <w:numId w:val="16"/>
        </w:numPr>
      </w:pPr>
      <w:r w:rsidRPr="00050C45">
        <w:t>Bank Statements</w:t>
      </w:r>
    </w:p>
    <w:p w14:paraId="2E53B3D0" w14:textId="77777777" w:rsidR="00050C45" w:rsidRPr="00050C45" w:rsidRDefault="00050C45" w:rsidP="00050C45">
      <w:r w:rsidRPr="00050C45">
        <w:pict w14:anchorId="33DD48A7">
          <v:rect id="_x0000_i1173" style="width:0;height:1.5pt" o:hralign="center" o:hrstd="t" o:hr="t" fillcolor="#a0a0a0" stroked="f"/>
        </w:pict>
      </w:r>
    </w:p>
    <w:p w14:paraId="5C260EA6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Example 3: Eligibility Assessment</w:t>
      </w:r>
    </w:p>
    <w:p w14:paraId="3B0CD936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User Query</w:t>
      </w:r>
    </w:p>
    <w:p w14:paraId="76F5BD76" w14:textId="77777777" w:rsidR="00050C45" w:rsidRPr="00050C45" w:rsidRDefault="00050C45" w:rsidP="00050C45">
      <w:r w:rsidRPr="00050C45">
        <w:t>“I earn ₹45,000 monthly and have a credit score of 720. Am I eligible?”</w:t>
      </w:r>
    </w:p>
    <w:p w14:paraId="4C7257B2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Tool Selected</w:t>
      </w:r>
    </w:p>
    <w:p w14:paraId="599B1D02" w14:textId="77777777" w:rsidR="00050C45" w:rsidRPr="00050C45" w:rsidRDefault="00050C45" w:rsidP="00050C45">
      <w:r w:rsidRPr="00050C45">
        <w:t>Eligibility Checker Tool</w:t>
      </w:r>
    </w:p>
    <w:p w14:paraId="2EB4AB4C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Output</w:t>
      </w:r>
    </w:p>
    <w:p w14:paraId="641C46B8" w14:textId="77777777" w:rsidR="00050C45" w:rsidRPr="00050C45" w:rsidRDefault="00050C45" w:rsidP="00050C45">
      <w:r w:rsidRPr="00050C45">
        <w:t>Eligibility Status: Eligible</w:t>
      </w:r>
    </w:p>
    <w:p w14:paraId="2BD1DEF5" w14:textId="77777777" w:rsidR="00050C45" w:rsidRPr="00050C45" w:rsidRDefault="00050C45" w:rsidP="00050C45">
      <w:r w:rsidRPr="00050C45">
        <w:pict w14:anchorId="4B38EAD6">
          <v:rect id="_x0000_i1174" style="width:0;height:1.5pt" o:hralign="center" o:hrstd="t" o:hr="t" fillcolor="#a0a0a0" stroked="f"/>
        </w:pict>
      </w:r>
    </w:p>
    <w:p w14:paraId="2D6315E0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7. Failed or Incorrect Tool Usage</w:t>
      </w:r>
    </w:p>
    <w:p w14:paraId="4D4B070B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Example Failure Case</w:t>
      </w:r>
    </w:p>
    <w:p w14:paraId="525A1493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User Query</w:t>
      </w:r>
    </w:p>
    <w:p w14:paraId="64D4349A" w14:textId="77777777" w:rsidR="00050C45" w:rsidRPr="00050C45" w:rsidRDefault="00050C45" w:rsidP="00050C45">
      <w:r w:rsidRPr="00050C45">
        <w:t>“Transfer ₹50,000 to another account”</w:t>
      </w:r>
    </w:p>
    <w:p w14:paraId="3BF2D2AF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Problem</w:t>
      </w:r>
    </w:p>
    <w:p w14:paraId="6D895C23" w14:textId="77777777" w:rsidR="00050C45" w:rsidRPr="00050C45" w:rsidRDefault="00050C45" w:rsidP="00050C45">
      <w:r w:rsidRPr="00050C45">
        <w:t>No tool exists for transactional banking operations.</w:t>
      </w:r>
    </w:p>
    <w:p w14:paraId="49A09F61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lastRenderedPageBreak/>
        <w:t>Safe Response</w:t>
      </w:r>
    </w:p>
    <w:p w14:paraId="320F1F09" w14:textId="77777777" w:rsidR="00050C45" w:rsidRPr="00050C45" w:rsidRDefault="00050C45" w:rsidP="00050C45">
      <w:r w:rsidRPr="00050C45">
        <w:t>“I cannot perform money transfers or transactional banking operations. Please contact your bank representative.”</w:t>
      </w:r>
    </w:p>
    <w:p w14:paraId="09266B19" w14:textId="77777777" w:rsidR="00050C45" w:rsidRPr="00050C45" w:rsidRDefault="00050C45" w:rsidP="00050C45">
      <w:r w:rsidRPr="00050C45">
        <w:t>This demonstrates that the agent correctly refuses unsafe or restricted actions.</w:t>
      </w:r>
    </w:p>
    <w:p w14:paraId="21E754DB" w14:textId="77777777" w:rsidR="00050C45" w:rsidRPr="00050C45" w:rsidRDefault="00050C45" w:rsidP="00050C45">
      <w:r w:rsidRPr="00050C45">
        <w:pict w14:anchorId="6195E81C">
          <v:rect id="_x0000_i1175" style="width:0;height:1.5pt" o:hralign="center" o:hrstd="t" o:hr="t" fillcolor="#a0a0a0" stroked="f"/>
        </w:pict>
      </w:r>
    </w:p>
    <w:p w14:paraId="42AF26EE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8. Safety Guardrails Implemented</w:t>
      </w:r>
    </w:p>
    <w:p w14:paraId="54755C57" w14:textId="77777777" w:rsidR="00050C45" w:rsidRPr="00050C45" w:rsidRDefault="00050C45" w:rsidP="00050C45">
      <w:r w:rsidRPr="00050C45">
        <w:t>Several safeguards were added to improve reliability and security.</w:t>
      </w:r>
    </w:p>
    <w:p w14:paraId="35645451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8.1 Restricted Action Blocking</w:t>
      </w:r>
    </w:p>
    <w:p w14:paraId="650371AE" w14:textId="77777777" w:rsidR="00050C45" w:rsidRPr="00050C45" w:rsidRDefault="00050C45" w:rsidP="00050C45">
      <w:r w:rsidRPr="00050C45">
        <w:t>The agent blocks:</w:t>
      </w:r>
    </w:p>
    <w:p w14:paraId="502CFA46" w14:textId="77777777" w:rsidR="00050C45" w:rsidRPr="00050C45" w:rsidRDefault="00050C45" w:rsidP="00050C45">
      <w:pPr>
        <w:numPr>
          <w:ilvl w:val="0"/>
          <w:numId w:val="17"/>
        </w:numPr>
      </w:pPr>
      <w:r w:rsidRPr="00050C45">
        <w:t>Money transfer requests</w:t>
      </w:r>
    </w:p>
    <w:p w14:paraId="688A3601" w14:textId="77777777" w:rsidR="00050C45" w:rsidRPr="00050C45" w:rsidRDefault="00050C45" w:rsidP="00050C45">
      <w:pPr>
        <w:numPr>
          <w:ilvl w:val="0"/>
          <w:numId w:val="17"/>
        </w:numPr>
      </w:pPr>
      <w:r w:rsidRPr="00050C45">
        <w:t>Loan approval requests</w:t>
      </w:r>
    </w:p>
    <w:p w14:paraId="1946B7C1" w14:textId="77777777" w:rsidR="00050C45" w:rsidRPr="00050C45" w:rsidRDefault="00050C45" w:rsidP="00050C45">
      <w:pPr>
        <w:numPr>
          <w:ilvl w:val="0"/>
          <w:numId w:val="17"/>
        </w:numPr>
      </w:pPr>
      <w:r w:rsidRPr="00050C45">
        <w:t>Account modification requests</w:t>
      </w:r>
    </w:p>
    <w:p w14:paraId="49043676" w14:textId="77777777" w:rsidR="00050C45" w:rsidRPr="00050C45" w:rsidRDefault="00050C45" w:rsidP="00050C45">
      <w:pPr>
        <w:numPr>
          <w:ilvl w:val="0"/>
          <w:numId w:val="17"/>
        </w:numPr>
      </w:pPr>
      <w:r w:rsidRPr="00050C45">
        <w:t>Withdrawal requests</w:t>
      </w:r>
    </w:p>
    <w:p w14:paraId="41AA346B" w14:textId="77777777" w:rsidR="00050C45" w:rsidRPr="00050C45" w:rsidRDefault="00050C45" w:rsidP="00050C45">
      <w:r w:rsidRPr="00050C45">
        <w:t>This ensures compliance with banking safety policies.</w:t>
      </w:r>
    </w:p>
    <w:p w14:paraId="39A9C7C3" w14:textId="77777777" w:rsidR="00050C45" w:rsidRPr="00050C45" w:rsidRDefault="00050C45" w:rsidP="00050C45">
      <w:r w:rsidRPr="00050C45">
        <w:pict w14:anchorId="4EF6683E">
          <v:rect id="_x0000_i1176" style="width:0;height:1.5pt" o:hralign="center" o:hrstd="t" o:hr="t" fillcolor="#a0a0a0" stroked="f"/>
        </w:pict>
      </w:r>
    </w:p>
    <w:p w14:paraId="416143FB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8.2 Unknown Tool Handling</w:t>
      </w:r>
    </w:p>
    <w:p w14:paraId="4B79BA3E" w14:textId="77777777" w:rsidR="00050C45" w:rsidRPr="00050C45" w:rsidRDefault="00050C45" w:rsidP="00050C45">
      <w:r w:rsidRPr="00050C45">
        <w:t>If the agent cannot identify a valid tool:</w:t>
      </w:r>
    </w:p>
    <w:p w14:paraId="17EAAFFF" w14:textId="77777777" w:rsidR="00050C45" w:rsidRPr="00050C45" w:rsidRDefault="00050C45" w:rsidP="00050C45">
      <w:pPr>
        <w:numPr>
          <w:ilvl w:val="0"/>
          <w:numId w:val="18"/>
        </w:numPr>
      </w:pPr>
      <w:r w:rsidRPr="00050C45">
        <w:t>The request is safely rejected</w:t>
      </w:r>
    </w:p>
    <w:p w14:paraId="216E8A74" w14:textId="77777777" w:rsidR="00050C45" w:rsidRPr="00050C45" w:rsidRDefault="00050C45" w:rsidP="00050C45">
      <w:pPr>
        <w:numPr>
          <w:ilvl w:val="0"/>
          <w:numId w:val="18"/>
        </w:numPr>
      </w:pPr>
      <w:r w:rsidRPr="00050C45">
        <w:t>No execution occurs</w:t>
      </w:r>
    </w:p>
    <w:p w14:paraId="28C23C30" w14:textId="77777777" w:rsidR="00050C45" w:rsidRPr="00050C45" w:rsidRDefault="00050C45" w:rsidP="00050C45">
      <w:r w:rsidRPr="00050C45">
        <w:t>Example:</w:t>
      </w:r>
      <w:r w:rsidRPr="00050C45">
        <w:br/>
        <w:t>“I do not understand this banking request.”</w:t>
      </w:r>
    </w:p>
    <w:p w14:paraId="3E8BD22F" w14:textId="77777777" w:rsidR="00050C45" w:rsidRPr="00050C45" w:rsidRDefault="00050C45" w:rsidP="00050C45">
      <w:r w:rsidRPr="00050C45">
        <w:pict w14:anchorId="5E09E5D8">
          <v:rect id="_x0000_i1177" style="width:0;height:1.5pt" o:hralign="center" o:hrstd="t" o:hr="t" fillcolor="#a0a0a0" stroked="f"/>
        </w:pict>
      </w:r>
    </w:p>
    <w:p w14:paraId="150B1943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8.3 Input Validation</w:t>
      </w:r>
    </w:p>
    <w:p w14:paraId="65D4DE0E" w14:textId="77777777" w:rsidR="00050C45" w:rsidRPr="00050C45" w:rsidRDefault="00050C45" w:rsidP="00050C45">
      <w:r w:rsidRPr="00050C45">
        <w:t>Numerical inputs are validated before execution.</w:t>
      </w:r>
    </w:p>
    <w:p w14:paraId="32579A33" w14:textId="77777777" w:rsidR="00050C45" w:rsidRPr="00050C45" w:rsidRDefault="00050C45" w:rsidP="00050C45">
      <w:r w:rsidRPr="00050C45">
        <w:t>Examples:</w:t>
      </w:r>
    </w:p>
    <w:p w14:paraId="65C36B92" w14:textId="77777777" w:rsidR="00050C45" w:rsidRPr="00050C45" w:rsidRDefault="00050C45" w:rsidP="00050C45">
      <w:pPr>
        <w:numPr>
          <w:ilvl w:val="0"/>
          <w:numId w:val="19"/>
        </w:numPr>
      </w:pPr>
      <w:r w:rsidRPr="00050C45">
        <w:t>Invalid loan amount detection</w:t>
      </w:r>
    </w:p>
    <w:p w14:paraId="1502A01A" w14:textId="77777777" w:rsidR="00050C45" w:rsidRPr="00050C45" w:rsidRDefault="00050C45" w:rsidP="00050C45">
      <w:pPr>
        <w:numPr>
          <w:ilvl w:val="0"/>
          <w:numId w:val="19"/>
        </w:numPr>
      </w:pPr>
      <w:r w:rsidRPr="00050C45">
        <w:t>Invalid income value handling</w:t>
      </w:r>
    </w:p>
    <w:p w14:paraId="20C4B3AE" w14:textId="77777777" w:rsidR="00050C45" w:rsidRPr="00050C45" w:rsidRDefault="00050C45" w:rsidP="00050C45">
      <w:pPr>
        <w:numPr>
          <w:ilvl w:val="0"/>
          <w:numId w:val="19"/>
        </w:numPr>
      </w:pPr>
      <w:r w:rsidRPr="00050C45">
        <w:t>Missing parameter handling</w:t>
      </w:r>
    </w:p>
    <w:p w14:paraId="352DD076" w14:textId="77777777" w:rsidR="00050C45" w:rsidRPr="00050C45" w:rsidRDefault="00050C45" w:rsidP="00050C45">
      <w:r w:rsidRPr="00050C45">
        <w:pict w14:anchorId="3CC368B5">
          <v:rect id="_x0000_i1178" style="width:0;height:1.5pt" o:hralign="center" o:hrstd="t" o:hr="t" fillcolor="#a0a0a0" stroked="f"/>
        </w:pict>
      </w:r>
    </w:p>
    <w:p w14:paraId="39A305D3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8.4 Loop Prevention</w:t>
      </w:r>
    </w:p>
    <w:p w14:paraId="3E234A04" w14:textId="77777777" w:rsidR="00050C45" w:rsidRPr="00050C45" w:rsidRDefault="00050C45" w:rsidP="00050C45">
      <w:r w:rsidRPr="00050C45">
        <w:t>A maximum tool execution limit was introduced to prevent recursive execution loops.</w:t>
      </w:r>
    </w:p>
    <w:p w14:paraId="6ADB578A" w14:textId="77777777" w:rsidR="00050C45" w:rsidRPr="00050C45" w:rsidRDefault="00050C45" w:rsidP="00050C45">
      <w:r w:rsidRPr="00050C45">
        <w:t>Example:</w:t>
      </w:r>
    </w:p>
    <w:p w14:paraId="7BBA2C09" w14:textId="77777777" w:rsidR="00050C45" w:rsidRPr="00050C45" w:rsidRDefault="00050C45" w:rsidP="00050C45">
      <w:pPr>
        <w:numPr>
          <w:ilvl w:val="0"/>
          <w:numId w:val="20"/>
        </w:numPr>
      </w:pPr>
      <w:r w:rsidRPr="00050C45">
        <w:lastRenderedPageBreak/>
        <w:t>Maximum 3 tool calls per interaction</w:t>
      </w:r>
    </w:p>
    <w:p w14:paraId="30384C7B" w14:textId="77777777" w:rsidR="00050C45" w:rsidRPr="00050C45" w:rsidRDefault="00050C45" w:rsidP="00050C45">
      <w:r w:rsidRPr="00050C45">
        <w:t>This protects system resources and prevents infinite execution.</w:t>
      </w:r>
    </w:p>
    <w:p w14:paraId="7ADAE438" w14:textId="77777777" w:rsidR="00050C45" w:rsidRPr="00050C45" w:rsidRDefault="00050C45" w:rsidP="00050C45">
      <w:r w:rsidRPr="00050C45">
        <w:pict w14:anchorId="2F94CE68">
          <v:rect id="_x0000_i1179" style="width:0;height:1.5pt" o:hralign="center" o:hrstd="t" o:hr="t" fillcolor="#a0a0a0" stroked="f"/>
        </w:pict>
      </w:r>
    </w:p>
    <w:p w14:paraId="3A723ADF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9. New Failure Modes Identified</w:t>
      </w:r>
    </w:p>
    <w:p w14:paraId="4B4940AC" w14:textId="77777777" w:rsidR="00050C45" w:rsidRPr="00050C45" w:rsidRDefault="00050C45" w:rsidP="00050C45">
      <w:r w:rsidRPr="00050C45">
        <w:t>The following limitations and risks were identified:</w:t>
      </w:r>
    </w:p>
    <w:p w14:paraId="5442E126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Incorrect Tool Selection</w:t>
      </w:r>
    </w:p>
    <w:p w14:paraId="24C44067" w14:textId="77777777" w:rsidR="00050C45" w:rsidRPr="00050C45" w:rsidRDefault="00050C45" w:rsidP="00050C45">
      <w:r w:rsidRPr="00050C45">
        <w:t>The routing system may choose the wrong tool for ambiguous queries.</w:t>
      </w:r>
    </w:p>
    <w:p w14:paraId="17E781D8" w14:textId="77777777" w:rsidR="00050C45" w:rsidRPr="00050C45" w:rsidRDefault="00050C45" w:rsidP="00050C45">
      <w:r w:rsidRPr="00050C45">
        <w:pict w14:anchorId="7ABF3FC6">
          <v:rect id="_x0000_i1180" style="width:0;height:1.5pt" o:hralign="center" o:hrstd="t" o:hr="t" fillcolor="#a0a0a0" stroked="f"/>
        </w:pict>
      </w:r>
    </w:p>
    <w:p w14:paraId="276CE774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Invalid Inputs</w:t>
      </w:r>
    </w:p>
    <w:p w14:paraId="17F81885" w14:textId="77777777" w:rsidR="00050C45" w:rsidRPr="00050C45" w:rsidRDefault="00050C45" w:rsidP="00050C45">
      <w:r w:rsidRPr="00050C45">
        <w:t>Unexpected or malformed user inputs may cause execution failures.</w:t>
      </w:r>
    </w:p>
    <w:p w14:paraId="23D175D1" w14:textId="77777777" w:rsidR="00050C45" w:rsidRPr="00050C45" w:rsidRDefault="00050C45" w:rsidP="00050C45">
      <w:r w:rsidRPr="00050C45">
        <w:pict w14:anchorId="15FE8086">
          <v:rect id="_x0000_i1181" style="width:0;height:1.5pt" o:hralign="center" o:hrstd="t" o:hr="t" fillcolor="#a0a0a0" stroked="f"/>
        </w:pict>
      </w:r>
    </w:p>
    <w:p w14:paraId="35A1A20D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Tool Hallucination</w:t>
      </w:r>
    </w:p>
    <w:p w14:paraId="14D29F5F" w14:textId="77777777" w:rsidR="00050C45" w:rsidRPr="00050C45" w:rsidRDefault="00050C45" w:rsidP="00050C45">
      <w:r w:rsidRPr="00050C45">
        <w:t>The LLM may attempt to invoke tools that do not exist.</w:t>
      </w:r>
    </w:p>
    <w:p w14:paraId="6F38C066" w14:textId="77777777" w:rsidR="00050C45" w:rsidRPr="00050C45" w:rsidRDefault="00050C45" w:rsidP="00050C45">
      <w:r w:rsidRPr="00050C45">
        <w:pict w14:anchorId="5F95563E">
          <v:rect id="_x0000_i1182" style="width:0;height:1.5pt" o:hralign="center" o:hrstd="t" o:hr="t" fillcolor="#a0a0a0" stroked="f"/>
        </w:pict>
      </w:r>
    </w:p>
    <w:p w14:paraId="6F39EE6E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Scalability Challenges</w:t>
      </w:r>
    </w:p>
    <w:p w14:paraId="1C7CE906" w14:textId="77777777" w:rsidR="00050C45" w:rsidRPr="00050C45" w:rsidRDefault="00050C45" w:rsidP="00050C45">
      <w:r w:rsidRPr="00050C45">
        <w:t>Keyword-based routing becomes difficult to maintain as tool count increases.</w:t>
      </w:r>
    </w:p>
    <w:p w14:paraId="7F0456C7" w14:textId="77777777" w:rsidR="00050C45" w:rsidRPr="00050C45" w:rsidRDefault="00050C45" w:rsidP="00050C45">
      <w:r w:rsidRPr="00050C45">
        <w:pict w14:anchorId="7F1A5FE3">
          <v:rect id="_x0000_i1183" style="width:0;height:1.5pt" o:hralign="center" o:hrstd="t" o:hr="t" fillcolor="#a0a0a0" stroked="f"/>
        </w:pict>
      </w:r>
    </w:p>
    <w:p w14:paraId="64821B0F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Limited Context Understanding</w:t>
      </w:r>
    </w:p>
    <w:p w14:paraId="6E54F792" w14:textId="77777777" w:rsidR="00050C45" w:rsidRPr="00050C45" w:rsidRDefault="00050C45" w:rsidP="00050C45">
      <w:r w:rsidRPr="00050C45">
        <w:t>The routing logic currently relies on keywords rather than deep semantic understanding.</w:t>
      </w:r>
    </w:p>
    <w:p w14:paraId="4CAA962C" w14:textId="77777777" w:rsidR="00050C45" w:rsidRPr="00050C45" w:rsidRDefault="00050C45" w:rsidP="00050C45">
      <w:r w:rsidRPr="00050C45">
        <w:pict w14:anchorId="31DD7FBA">
          <v:rect id="_x0000_i1184" style="width:0;height:1.5pt" o:hralign="center" o:hrstd="t" o:hr="t" fillcolor="#a0a0a0" stroked="f"/>
        </w:pict>
      </w:r>
    </w:p>
    <w:p w14:paraId="474FF2D2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10. Benefits of Tool Usage</w:t>
      </w:r>
    </w:p>
    <w:p w14:paraId="61233E26" w14:textId="77777777" w:rsidR="00050C45" w:rsidRPr="00050C45" w:rsidRDefault="00050C45" w:rsidP="00050C45">
      <w:r w:rsidRPr="00050C45">
        <w:t>The addition of tools significantly improved the Intelligent Loan Origination Agent.</w:t>
      </w:r>
    </w:p>
    <w:p w14:paraId="20142C2C" w14:textId="77777777" w:rsidR="00050C45" w:rsidRPr="00050C45" w:rsidRDefault="00050C45" w:rsidP="00050C45">
      <w:r w:rsidRPr="00050C45">
        <w:t>Key improvements include:</w:t>
      </w:r>
    </w:p>
    <w:p w14:paraId="40EF4AD5" w14:textId="77777777" w:rsidR="00050C45" w:rsidRPr="00050C45" w:rsidRDefault="00050C45" w:rsidP="00050C45">
      <w:pPr>
        <w:numPr>
          <w:ilvl w:val="0"/>
          <w:numId w:val="21"/>
        </w:numPr>
      </w:pPr>
      <w:r w:rsidRPr="00050C45">
        <w:t>Real functional capabilities</w:t>
      </w:r>
    </w:p>
    <w:p w14:paraId="3716A5B8" w14:textId="77777777" w:rsidR="00050C45" w:rsidRPr="00050C45" w:rsidRDefault="00050C45" w:rsidP="00050C45">
      <w:pPr>
        <w:numPr>
          <w:ilvl w:val="0"/>
          <w:numId w:val="21"/>
        </w:numPr>
      </w:pPr>
      <w:r w:rsidRPr="00050C45">
        <w:t>Deterministic calculations</w:t>
      </w:r>
    </w:p>
    <w:p w14:paraId="7AE06399" w14:textId="77777777" w:rsidR="00050C45" w:rsidRPr="00050C45" w:rsidRDefault="00050C45" w:rsidP="00050C45">
      <w:pPr>
        <w:numPr>
          <w:ilvl w:val="0"/>
          <w:numId w:val="21"/>
        </w:numPr>
      </w:pPr>
      <w:r w:rsidRPr="00050C45">
        <w:t>Better reliability</w:t>
      </w:r>
    </w:p>
    <w:p w14:paraId="0D59EA08" w14:textId="77777777" w:rsidR="00050C45" w:rsidRPr="00050C45" w:rsidRDefault="00050C45" w:rsidP="00050C45">
      <w:pPr>
        <w:numPr>
          <w:ilvl w:val="0"/>
          <w:numId w:val="21"/>
        </w:numPr>
      </w:pPr>
      <w:r w:rsidRPr="00050C45">
        <w:t>Reduced hallucination risk</w:t>
      </w:r>
    </w:p>
    <w:p w14:paraId="4D73FBB7" w14:textId="77777777" w:rsidR="00050C45" w:rsidRPr="00050C45" w:rsidRDefault="00050C45" w:rsidP="00050C45">
      <w:pPr>
        <w:numPr>
          <w:ilvl w:val="0"/>
          <w:numId w:val="21"/>
        </w:numPr>
      </w:pPr>
      <w:r w:rsidRPr="00050C45">
        <w:t>Improved explainability</w:t>
      </w:r>
    </w:p>
    <w:p w14:paraId="758C67E8" w14:textId="77777777" w:rsidR="00050C45" w:rsidRPr="00050C45" w:rsidRDefault="00050C45" w:rsidP="00050C45">
      <w:pPr>
        <w:numPr>
          <w:ilvl w:val="0"/>
          <w:numId w:val="21"/>
        </w:numPr>
      </w:pPr>
      <w:r w:rsidRPr="00050C45">
        <w:t>Enhanced user experience</w:t>
      </w:r>
    </w:p>
    <w:p w14:paraId="267B139D" w14:textId="77777777" w:rsidR="00050C45" w:rsidRPr="00050C45" w:rsidRDefault="00050C45" w:rsidP="00050C45">
      <w:pPr>
        <w:numPr>
          <w:ilvl w:val="0"/>
          <w:numId w:val="21"/>
        </w:numPr>
      </w:pPr>
      <w:r w:rsidRPr="00050C45">
        <w:t>Better operational workflow support</w:t>
      </w:r>
    </w:p>
    <w:p w14:paraId="5AAC29E7" w14:textId="77777777" w:rsidR="00050C45" w:rsidRPr="00050C45" w:rsidRDefault="00050C45" w:rsidP="00050C45">
      <w:r w:rsidRPr="00050C45">
        <w:t>The agent can now move beyond advisory responses and perform useful banking operations safely.</w:t>
      </w:r>
    </w:p>
    <w:p w14:paraId="19D061C8" w14:textId="77777777" w:rsidR="00050C45" w:rsidRPr="00050C45" w:rsidRDefault="00050C45" w:rsidP="00050C45">
      <w:r w:rsidRPr="00050C45">
        <w:lastRenderedPageBreak/>
        <w:pict w14:anchorId="1979CA94">
          <v:rect id="_x0000_i1185" style="width:0;height:1.5pt" o:hralign="center" o:hrstd="t" o:hr="t" fillcolor="#a0a0a0" stroked="f"/>
        </w:pict>
      </w:r>
    </w:p>
    <w:p w14:paraId="6A43E77B" w14:textId="77777777" w:rsidR="00050C45" w:rsidRPr="00050C45" w:rsidRDefault="00050C45" w:rsidP="00050C45">
      <w:pPr>
        <w:rPr>
          <w:b/>
          <w:bCs/>
        </w:rPr>
      </w:pPr>
      <w:r w:rsidRPr="00050C45">
        <w:rPr>
          <w:b/>
          <w:bCs/>
        </w:rPr>
        <w:t>11. Conclusion</w:t>
      </w:r>
    </w:p>
    <w:p w14:paraId="4A1451DE" w14:textId="77777777" w:rsidR="00050C45" w:rsidRPr="00050C45" w:rsidRDefault="00050C45" w:rsidP="00050C45">
      <w:r w:rsidRPr="00050C45">
        <w:t>Phase 5 successfully transformed the Intelligent Loan Origination Agent into a tool-using AI system capable of handling operational banking workflows.</w:t>
      </w:r>
    </w:p>
    <w:p w14:paraId="089598FA" w14:textId="77777777" w:rsidR="00050C45" w:rsidRPr="00050C45" w:rsidRDefault="00050C45" w:rsidP="00050C45">
      <w:r w:rsidRPr="00050C45">
        <w:t>The system can now:</w:t>
      </w:r>
    </w:p>
    <w:p w14:paraId="6E1A74CD" w14:textId="77777777" w:rsidR="00050C45" w:rsidRPr="00050C45" w:rsidRDefault="00050C45" w:rsidP="00050C45">
      <w:pPr>
        <w:numPr>
          <w:ilvl w:val="0"/>
          <w:numId w:val="22"/>
        </w:numPr>
      </w:pPr>
      <w:r w:rsidRPr="00050C45">
        <w:t>Select tools dynamically</w:t>
      </w:r>
    </w:p>
    <w:p w14:paraId="07FFCF57" w14:textId="77777777" w:rsidR="00050C45" w:rsidRPr="00050C45" w:rsidRDefault="00050C45" w:rsidP="00050C45">
      <w:pPr>
        <w:numPr>
          <w:ilvl w:val="0"/>
          <w:numId w:val="22"/>
        </w:numPr>
      </w:pPr>
      <w:r w:rsidRPr="00050C45">
        <w:t>Execute functional banking operations</w:t>
      </w:r>
    </w:p>
    <w:p w14:paraId="7BC2019C" w14:textId="77777777" w:rsidR="00050C45" w:rsidRPr="00050C45" w:rsidRDefault="00050C45" w:rsidP="00050C45">
      <w:pPr>
        <w:numPr>
          <w:ilvl w:val="0"/>
          <w:numId w:val="22"/>
        </w:numPr>
      </w:pPr>
      <w:r w:rsidRPr="00050C45">
        <w:t>Enforce safety policies</w:t>
      </w:r>
    </w:p>
    <w:p w14:paraId="5CC4C909" w14:textId="77777777" w:rsidR="00050C45" w:rsidRPr="00050C45" w:rsidRDefault="00050C45" w:rsidP="00050C45">
      <w:pPr>
        <w:numPr>
          <w:ilvl w:val="0"/>
          <w:numId w:val="22"/>
        </w:numPr>
      </w:pPr>
      <w:r w:rsidRPr="00050C45">
        <w:t>Prevent misuse</w:t>
      </w:r>
    </w:p>
    <w:p w14:paraId="046158C8" w14:textId="77777777" w:rsidR="00050C45" w:rsidRPr="00050C45" w:rsidRDefault="00050C45" w:rsidP="00050C45">
      <w:pPr>
        <w:numPr>
          <w:ilvl w:val="0"/>
          <w:numId w:val="22"/>
        </w:numPr>
      </w:pPr>
      <w:r w:rsidRPr="00050C45">
        <w:t>Handle execution failures safely</w:t>
      </w:r>
    </w:p>
    <w:p w14:paraId="2597A376" w14:textId="77777777" w:rsidR="00050C45" w:rsidRPr="00050C45" w:rsidRDefault="00050C45" w:rsidP="00050C45">
      <w:r w:rsidRPr="00050C45">
        <w:t>This phase establishes the foundation for advanced agentic capabilities such as:</w:t>
      </w:r>
    </w:p>
    <w:p w14:paraId="45669F30" w14:textId="77777777" w:rsidR="00050C45" w:rsidRPr="00050C45" w:rsidRDefault="00050C45" w:rsidP="00050C45">
      <w:pPr>
        <w:numPr>
          <w:ilvl w:val="0"/>
          <w:numId w:val="23"/>
        </w:numPr>
      </w:pPr>
      <w:r w:rsidRPr="00050C45">
        <w:t>multi-step planning,</w:t>
      </w:r>
    </w:p>
    <w:p w14:paraId="0CF5CC8E" w14:textId="77777777" w:rsidR="00050C45" w:rsidRPr="00050C45" w:rsidRDefault="00050C45" w:rsidP="00050C45">
      <w:pPr>
        <w:numPr>
          <w:ilvl w:val="0"/>
          <w:numId w:val="23"/>
        </w:numPr>
      </w:pPr>
      <w:r w:rsidRPr="00050C45">
        <w:t>memory systems,</w:t>
      </w:r>
    </w:p>
    <w:p w14:paraId="4CB52E70" w14:textId="77777777" w:rsidR="00050C45" w:rsidRPr="00050C45" w:rsidRDefault="00050C45" w:rsidP="00050C45">
      <w:pPr>
        <w:numPr>
          <w:ilvl w:val="0"/>
          <w:numId w:val="23"/>
        </w:numPr>
      </w:pPr>
      <w:r w:rsidRPr="00050C45">
        <w:t>adaptive workflows,</w:t>
      </w:r>
    </w:p>
    <w:p w14:paraId="5DC36A22" w14:textId="77777777" w:rsidR="00050C45" w:rsidRPr="00050C45" w:rsidRDefault="00050C45" w:rsidP="00050C45">
      <w:pPr>
        <w:numPr>
          <w:ilvl w:val="0"/>
          <w:numId w:val="23"/>
        </w:numPr>
      </w:pPr>
      <w:r w:rsidRPr="00050C45">
        <w:t>and autonomous reasoning in future phases.</w:t>
      </w:r>
    </w:p>
    <w:p w14:paraId="2CCB8653" w14:textId="77777777" w:rsidR="00050C45" w:rsidRPr="00050C45" w:rsidRDefault="00050C45" w:rsidP="00050C45">
      <w:r w:rsidRPr="00050C45">
        <w:t>Overall, the integration of tool usage significantly improved the practical usefulness, reliability, and production readiness of the AI agent.</w:t>
      </w:r>
    </w:p>
    <w:p w14:paraId="16ECEE2E" w14:textId="77777777" w:rsidR="00F70AEE" w:rsidRDefault="00F70AEE"/>
    <w:sectPr w:rsidR="00F70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456"/>
    <w:multiLevelType w:val="multilevel"/>
    <w:tmpl w:val="B45E2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70A3C"/>
    <w:multiLevelType w:val="multilevel"/>
    <w:tmpl w:val="ADF2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851A0"/>
    <w:multiLevelType w:val="multilevel"/>
    <w:tmpl w:val="6BF4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9742E"/>
    <w:multiLevelType w:val="multilevel"/>
    <w:tmpl w:val="A3FC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D07FE"/>
    <w:multiLevelType w:val="multilevel"/>
    <w:tmpl w:val="ACAC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E5630"/>
    <w:multiLevelType w:val="multilevel"/>
    <w:tmpl w:val="5288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E36EA"/>
    <w:multiLevelType w:val="multilevel"/>
    <w:tmpl w:val="EA0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42B62"/>
    <w:multiLevelType w:val="multilevel"/>
    <w:tmpl w:val="027E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044BC"/>
    <w:multiLevelType w:val="multilevel"/>
    <w:tmpl w:val="2A24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11133"/>
    <w:multiLevelType w:val="multilevel"/>
    <w:tmpl w:val="F508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D39D6"/>
    <w:multiLevelType w:val="multilevel"/>
    <w:tmpl w:val="14B8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662B2"/>
    <w:multiLevelType w:val="multilevel"/>
    <w:tmpl w:val="3012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75E80"/>
    <w:multiLevelType w:val="multilevel"/>
    <w:tmpl w:val="5B58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8057A"/>
    <w:multiLevelType w:val="multilevel"/>
    <w:tmpl w:val="88E6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12044"/>
    <w:multiLevelType w:val="multilevel"/>
    <w:tmpl w:val="258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A2092"/>
    <w:multiLevelType w:val="multilevel"/>
    <w:tmpl w:val="93DA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650C7"/>
    <w:multiLevelType w:val="multilevel"/>
    <w:tmpl w:val="4378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B3C48"/>
    <w:multiLevelType w:val="multilevel"/>
    <w:tmpl w:val="BD84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70874"/>
    <w:multiLevelType w:val="multilevel"/>
    <w:tmpl w:val="F77A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01B82"/>
    <w:multiLevelType w:val="multilevel"/>
    <w:tmpl w:val="1BAE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623713"/>
    <w:multiLevelType w:val="multilevel"/>
    <w:tmpl w:val="4796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4B1F33"/>
    <w:multiLevelType w:val="multilevel"/>
    <w:tmpl w:val="2896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1B36B3"/>
    <w:multiLevelType w:val="multilevel"/>
    <w:tmpl w:val="587A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012427">
    <w:abstractNumId w:val="17"/>
  </w:num>
  <w:num w:numId="2" w16cid:durableId="1687251748">
    <w:abstractNumId w:val="0"/>
  </w:num>
  <w:num w:numId="3" w16cid:durableId="1118374070">
    <w:abstractNumId w:val="5"/>
  </w:num>
  <w:num w:numId="4" w16cid:durableId="621229771">
    <w:abstractNumId w:val="19"/>
  </w:num>
  <w:num w:numId="5" w16cid:durableId="1153596447">
    <w:abstractNumId w:val="14"/>
  </w:num>
  <w:num w:numId="6" w16cid:durableId="1625577159">
    <w:abstractNumId w:val="4"/>
  </w:num>
  <w:num w:numId="7" w16cid:durableId="2132244199">
    <w:abstractNumId w:val="18"/>
  </w:num>
  <w:num w:numId="8" w16cid:durableId="958101301">
    <w:abstractNumId w:val="15"/>
  </w:num>
  <w:num w:numId="9" w16cid:durableId="1839494145">
    <w:abstractNumId w:val="21"/>
  </w:num>
  <w:num w:numId="10" w16cid:durableId="159320242">
    <w:abstractNumId w:val="2"/>
  </w:num>
  <w:num w:numId="11" w16cid:durableId="2038433018">
    <w:abstractNumId w:val="13"/>
  </w:num>
  <w:num w:numId="12" w16cid:durableId="1392146170">
    <w:abstractNumId w:val="3"/>
  </w:num>
  <w:num w:numId="13" w16cid:durableId="1461145724">
    <w:abstractNumId w:val="9"/>
  </w:num>
  <w:num w:numId="14" w16cid:durableId="1180969269">
    <w:abstractNumId w:val="20"/>
  </w:num>
  <w:num w:numId="15" w16cid:durableId="66150488">
    <w:abstractNumId w:val="1"/>
  </w:num>
  <w:num w:numId="16" w16cid:durableId="1459957040">
    <w:abstractNumId w:val="7"/>
  </w:num>
  <w:num w:numId="17" w16cid:durableId="438337419">
    <w:abstractNumId w:val="16"/>
  </w:num>
  <w:num w:numId="18" w16cid:durableId="1378311260">
    <w:abstractNumId w:val="12"/>
  </w:num>
  <w:num w:numId="19" w16cid:durableId="779182060">
    <w:abstractNumId w:val="22"/>
  </w:num>
  <w:num w:numId="20" w16cid:durableId="972714495">
    <w:abstractNumId w:val="11"/>
  </w:num>
  <w:num w:numId="21" w16cid:durableId="878905665">
    <w:abstractNumId w:val="8"/>
  </w:num>
  <w:num w:numId="22" w16cid:durableId="1649624629">
    <w:abstractNumId w:val="10"/>
  </w:num>
  <w:num w:numId="23" w16cid:durableId="6244305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C45"/>
    <w:rsid w:val="00050C45"/>
    <w:rsid w:val="004545AC"/>
    <w:rsid w:val="004A03A2"/>
    <w:rsid w:val="00DE696B"/>
    <w:rsid w:val="00E43DE5"/>
    <w:rsid w:val="00F70AEE"/>
    <w:rsid w:val="00FE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1F1ED"/>
  <w15:chartTrackingRefBased/>
  <w15:docId w15:val="{5D1042D6-274D-44E5-84F4-7E64D9C87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C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967</Words>
  <Characters>5518</Characters>
  <Application>Microsoft Office Word</Application>
  <DocSecurity>0</DocSecurity>
  <Lines>45</Lines>
  <Paragraphs>12</Paragraphs>
  <ScaleCrop>false</ScaleCrop>
  <Company/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Pandey</dc:creator>
  <cp:keywords/>
  <dc:description/>
  <cp:lastModifiedBy>Ritesh Pandey</cp:lastModifiedBy>
  <cp:revision>2</cp:revision>
  <dcterms:created xsi:type="dcterms:W3CDTF">2026-05-30T08:06:00Z</dcterms:created>
  <dcterms:modified xsi:type="dcterms:W3CDTF">2026-05-30T08:06:00Z</dcterms:modified>
</cp:coreProperties>
</file>