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0EEE" w14:textId="77777777" w:rsidR="000952A5" w:rsidRDefault="00000000">
      <w:pPr>
        <w:spacing w:before="800"/>
        <w:jc w:val="center"/>
      </w:pPr>
      <w:r>
        <w:rPr>
          <w:b/>
          <w:color w:val="143D7A"/>
          <w:sz w:val="52"/>
        </w:rPr>
        <w:t>AI-Powered Loan Origination Copilot</w:t>
      </w:r>
    </w:p>
    <w:p w14:paraId="22B1BEDE" w14:textId="77777777" w:rsidR="000952A5" w:rsidRDefault="00000000">
      <w:pPr>
        <w:jc w:val="center"/>
      </w:pPr>
      <w:r>
        <w:rPr>
          <w:color w:val="1F77B4"/>
          <w:sz w:val="32"/>
        </w:rPr>
        <w:t>Complete End-to-End Learner Guide</w:t>
      </w:r>
    </w:p>
    <w:p w14:paraId="17F40E9C" w14:textId="77777777" w:rsidR="000952A5" w:rsidRDefault="00000000">
      <w:pPr>
        <w:jc w:val="center"/>
      </w:pPr>
      <w:r>
        <w:rPr>
          <w:i/>
          <w:color w:val="404040"/>
          <w:sz w:val="24"/>
        </w:rPr>
        <w:t>IIT Madras AI Capstone  ·  Scenario 2: Banking  ·  Track A: LangChain</w:t>
      </w:r>
    </w:p>
    <w:p w14:paraId="08E146D9" w14:textId="77777777" w:rsidR="000952A5" w:rsidRDefault="000952A5"/>
    <w:tbl>
      <w:tblPr>
        <w:tblStyle w:val="TableGrid"/>
        <w:tblW w:w="0" w:type="auto"/>
        <w:tblLook w:val="04A0" w:firstRow="1" w:lastRow="0" w:firstColumn="1" w:lastColumn="0" w:noHBand="0" w:noVBand="1"/>
      </w:tblPr>
      <w:tblGrid>
        <w:gridCol w:w="9072"/>
      </w:tblGrid>
      <w:tr w:rsidR="000952A5" w14:paraId="366F1ED6" w14:textId="77777777">
        <w:tc>
          <w:tcPr>
            <w:tcW w:w="9072" w:type="dxa"/>
            <w:shd w:val="clear" w:color="auto" w:fill="143D7A"/>
          </w:tcPr>
          <w:p w14:paraId="4567B3F2" w14:textId="77777777" w:rsidR="000952A5" w:rsidRDefault="00000000">
            <w:r>
              <w:rPr>
                <w:b/>
                <w:color w:val="FFFFFF"/>
                <w:sz w:val="20"/>
              </w:rPr>
              <w:t xml:space="preserve">  What This Guide Covers</w:t>
            </w:r>
          </w:p>
        </w:tc>
      </w:tr>
      <w:tr w:rsidR="000952A5" w14:paraId="4A7F380C" w14:textId="77777777">
        <w:tc>
          <w:tcPr>
            <w:tcW w:w="9072" w:type="dxa"/>
            <w:shd w:val="clear" w:color="auto" w:fill="DEEBF7"/>
          </w:tcPr>
          <w:p w14:paraId="5FFEBC00" w14:textId="77777777" w:rsidR="000952A5" w:rsidRDefault="00000000">
            <w:pPr>
              <w:ind w:left="144"/>
            </w:pPr>
            <w:r>
              <w:rPr>
                <w:sz w:val="20"/>
              </w:rPr>
              <w:t xml:space="preserve">  Every component of the project explained in plain English — what it does, why it exists, how it connects to everything else, and how to build it yourself from scratch. By the end you will be able to explain any part of this system in full detail.</w:t>
            </w:r>
          </w:p>
        </w:tc>
      </w:tr>
    </w:tbl>
    <w:p w14:paraId="0D95FB5B" w14:textId="77777777" w:rsidR="000952A5" w:rsidRDefault="000952A5"/>
    <w:p w14:paraId="4DD8811D" w14:textId="77777777" w:rsidR="000952A5" w:rsidRDefault="00000000">
      <w:r>
        <w:br w:type="page"/>
      </w:r>
    </w:p>
    <w:p w14:paraId="05DE1213" w14:textId="77777777" w:rsidR="000952A5" w:rsidRDefault="00000000">
      <w:pPr>
        <w:pStyle w:val="Heading1"/>
        <w:spacing w:before="360" w:after="120"/>
      </w:pPr>
      <w:r>
        <w:rPr>
          <w:color w:val="143D7A"/>
        </w:rPr>
        <w:lastRenderedPageBreak/>
        <w:t>Table of Contents</w:t>
      </w:r>
    </w:p>
    <w:tbl>
      <w:tblPr>
        <w:tblStyle w:val="TableGrid"/>
        <w:tblW w:w="0" w:type="auto"/>
        <w:tblLook w:val="04A0" w:firstRow="1" w:lastRow="0" w:firstColumn="1" w:lastColumn="0" w:noHBand="0" w:noVBand="1"/>
      </w:tblPr>
      <w:tblGrid>
        <w:gridCol w:w="3024"/>
        <w:gridCol w:w="3024"/>
        <w:gridCol w:w="3024"/>
      </w:tblGrid>
      <w:tr w:rsidR="000952A5" w14:paraId="4D6CC55B" w14:textId="77777777">
        <w:tc>
          <w:tcPr>
            <w:tcW w:w="3024" w:type="dxa"/>
            <w:shd w:val="clear" w:color="auto" w:fill="143D7A"/>
          </w:tcPr>
          <w:p w14:paraId="336822E4" w14:textId="77777777" w:rsidR="000952A5" w:rsidRDefault="00000000">
            <w:r>
              <w:rPr>
                <w:b/>
                <w:color w:val="FFFFFF"/>
                <w:sz w:val="20"/>
              </w:rPr>
              <w:t>No.</w:t>
            </w:r>
          </w:p>
        </w:tc>
        <w:tc>
          <w:tcPr>
            <w:tcW w:w="3024" w:type="dxa"/>
            <w:shd w:val="clear" w:color="auto" w:fill="143D7A"/>
          </w:tcPr>
          <w:p w14:paraId="3D0F6350" w14:textId="77777777" w:rsidR="000952A5" w:rsidRDefault="00000000">
            <w:r>
              <w:rPr>
                <w:b/>
                <w:color w:val="FFFFFF"/>
                <w:sz w:val="20"/>
              </w:rPr>
              <w:t>Section</w:t>
            </w:r>
          </w:p>
        </w:tc>
        <w:tc>
          <w:tcPr>
            <w:tcW w:w="3024" w:type="dxa"/>
            <w:shd w:val="clear" w:color="auto" w:fill="143D7A"/>
          </w:tcPr>
          <w:p w14:paraId="1261CFC7" w14:textId="77777777" w:rsidR="000952A5" w:rsidRDefault="00000000">
            <w:r>
              <w:rPr>
                <w:b/>
                <w:color w:val="FFFFFF"/>
                <w:sz w:val="20"/>
              </w:rPr>
              <w:t>Topic</w:t>
            </w:r>
          </w:p>
        </w:tc>
      </w:tr>
      <w:tr w:rsidR="000952A5" w14:paraId="611BC085" w14:textId="77777777">
        <w:tc>
          <w:tcPr>
            <w:tcW w:w="3024" w:type="dxa"/>
            <w:shd w:val="clear" w:color="auto" w:fill="DEEBF7"/>
          </w:tcPr>
          <w:p w14:paraId="60DC1983" w14:textId="77777777" w:rsidR="000952A5" w:rsidRDefault="00000000">
            <w:r>
              <w:rPr>
                <w:color w:val="000000"/>
                <w:sz w:val="20"/>
              </w:rPr>
              <w:t>1</w:t>
            </w:r>
          </w:p>
        </w:tc>
        <w:tc>
          <w:tcPr>
            <w:tcW w:w="3024" w:type="dxa"/>
            <w:shd w:val="clear" w:color="auto" w:fill="DEEBF7"/>
          </w:tcPr>
          <w:p w14:paraId="76CB8E2E" w14:textId="77777777" w:rsidR="000952A5" w:rsidRDefault="00000000">
            <w:r>
              <w:rPr>
                <w:color w:val="000000"/>
                <w:sz w:val="20"/>
              </w:rPr>
              <w:t>What Is This Project?</w:t>
            </w:r>
          </w:p>
        </w:tc>
        <w:tc>
          <w:tcPr>
            <w:tcW w:w="3024" w:type="dxa"/>
            <w:shd w:val="clear" w:color="auto" w:fill="DEEBF7"/>
          </w:tcPr>
          <w:p w14:paraId="7A1A6182" w14:textId="77777777" w:rsidR="000952A5" w:rsidRDefault="00000000">
            <w:r>
              <w:rPr>
                <w:color w:val="000000"/>
                <w:sz w:val="20"/>
              </w:rPr>
              <w:t>The problem, the solution, and who it is for</w:t>
            </w:r>
          </w:p>
        </w:tc>
      </w:tr>
      <w:tr w:rsidR="000952A5" w14:paraId="73115A05" w14:textId="77777777">
        <w:tc>
          <w:tcPr>
            <w:tcW w:w="3024" w:type="dxa"/>
            <w:shd w:val="clear" w:color="auto" w:fill="F2F2F2"/>
          </w:tcPr>
          <w:p w14:paraId="00B597BF" w14:textId="77777777" w:rsidR="000952A5" w:rsidRDefault="00000000">
            <w:r>
              <w:rPr>
                <w:color w:val="000000"/>
                <w:sz w:val="20"/>
              </w:rPr>
              <w:t>2</w:t>
            </w:r>
          </w:p>
        </w:tc>
        <w:tc>
          <w:tcPr>
            <w:tcW w:w="3024" w:type="dxa"/>
            <w:shd w:val="clear" w:color="auto" w:fill="F2F2F2"/>
          </w:tcPr>
          <w:p w14:paraId="518B1D4D" w14:textId="77777777" w:rsidR="000952A5" w:rsidRDefault="00000000">
            <w:r>
              <w:rPr>
                <w:color w:val="000000"/>
                <w:sz w:val="20"/>
              </w:rPr>
              <w:t>The Big Picture — Architecture</w:t>
            </w:r>
          </w:p>
        </w:tc>
        <w:tc>
          <w:tcPr>
            <w:tcW w:w="3024" w:type="dxa"/>
            <w:shd w:val="clear" w:color="auto" w:fill="F2F2F2"/>
          </w:tcPr>
          <w:p w14:paraId="60F0058A" w14:textId="77777777" w:rsidR="000952A5" w:rsidRDefault="00000000">
            <w:r>
              <w:rPr>
                <w:color w:val="000000"/>
                <w:sz w:val="20"/>
              </w:rPr>
              <w:t>All components and how they connect</w:t>
            </w:r>
          </w:p>
        </w:tc>
      </w:tr>
      <w:tr w:rsidR="000952A5" w14:paraId="5CB8C805" w14:textId="77777777">
        <w:tc>
          <w:tcPr>
            <w:tcW w:w="3024" w:type="dxa"/>
            <w:shd w:val="clear" w:color="auto" w:fill="DEEBF7"/>
          </w:tcPr>
          <w:p w14:paraId="7BB75851" w14:textId="77777777" w:rsidR="000952A5" w:rsidRDefault="00000000">
            <w:r>
              <w:rPr>
                <w:color w:val="000000"/>
                <w:sz w:val="20"/>
              </w:rPr>
              <w:t>3</w:t>
            </w:r>
          </w:p>
        </w:tc>
        <w:tc>
          <w:tcPr>
            <w:tcW w:w="3024" w:type="dxa"/>
            <w:shd w:val="clear" w:color="auto" w:fill="DEEBF7"/>
          </w:tcPr>
          <w:p w14:paraId="43C407D9" w14:textId="77777777" w:rsidR="000952A5" w:rsidRDefault="00000000">
            <w:r>
              <w:rPr>
                <w:color w:val="000000"/>
                <w:sz w:val="20"/>
              </w:rPr>
              <w:t>Tech Stack Explained Simply</w:t>
            </w:r>
          </w:p>
        </w:tc>
        <w:tc>
          <w:tcPr>
            <w:tcW w:w="3024" w:type="dxa"/>
            <w:shd w:val="clear" w:color="auto" w:fill="DEEBF7"/>
          </w:tcPr>
          <w:p w14:paraId="526DE360" w14:textId="77777777" w:rsidR="000952A5" w:rsidRDefault="00000000">
            <w:r>
              <w:rPr>
                <w:color w:val="000000"/>
                <w:sz w:val="20"/>
              </w:rPr>
              <w:t>Every technology and why it was chosen</w:t>
            </w:r>
          </w:p>
        </w:tc>
      </w:tr>
      <w:tr w:rsidR="000952A5" w14:paraId="2211A51A" w14:textId="77777777">
        <w:tc>
          <w:tcPr>
            <w:tcW w:w="3024" w:type="dxa"/>
            <w:shd w:val="clear" w:color="auto" w:fill="F2F2F2"/>
          </w:tcPr>
          <w:p w14:paraId="37DE421B" w14:textId="77777777" w:rsidR="000952A5" w:rsidRDefault="00000000">
            <w:r>
              <w:rPr>
                <w:color w:val="000000"/>
                <w:sz w:val="20"/>
              </w:rPr>
              <w:t>4</w:t>
            </w:r>
          </w:p>
        </w:tc>
        <w:tc>
          <w:tcPr>
            <w:tcW w:w="3024" w:type="dxa"/>
            <w:shd w:val="clear" w:color="auto" w:fill="F2F2F2"/>
          </w:tcPr>
          <w:p w14:paraId="649ADAED" w14:textId="77777777" w:rsidR="000952A5" w:rsidRDefault="00000000">
            <w:r>
              <w:rPr>
                <w:color w:val="000000"/>
                <w:sz w:val="20"/>
              </w:rPr>
              <w:t>The 9 Build Phases</w:t>
            </w:r>
          </w:p>
        </w:tc>
        <w:tc>
          <w:tcPr>
            <w:tcW w:w="3024" w:type="dxa"/>
            <w:shd w:val="clear" w:color="auto" w:fill="F2F2F2"/>
          </w:tcPr>
          <w:p w14:paraId="23CD9D20" w14:textId="77777777" w:rsidR="000952A5" w:rsidRDefault="00000000">
            <w:r>
              <w:rPr>
                <w:color w:val="000000"/>
                <w:sz w:val="20"/>
              </w:rPr>
              <w:t>How the system evolved from rules to full AI</w:t>
            </w:r>
          </w:p>
        </w:tc>
      </w:tr>
      <w:tr w:rsidR="000952A5" w14:paraId="03CC75BB" w14:textId="77777777">
        <w:tc>
          <w:tcPr>
            <w:tcW w:w="3024" w:type="dxa"/>
            <w:shd w:val="clear" w:color="auto" w:fill="DEEBF7"/>
          </w:tcPr>
          <w:p w14:paraId="19F78D12" w14:textId="77777777" w:rsidR="000952A5" w:rsidRDefault="00000000">
            <w:r>
              <w:rPr>
                <w:color w:val="000000"/>
                <w:sz w:val="20"/>
              </w:rPr>
              <w:t>5</w:t>
            </w:r>
          </w:p>
        </w:tc>
        <w:tc>
          <w:tcPr>
            <w:tcW w:w="3024" w:type="dxa"/>
            <w:shd w:val="clear" w:color="auto" w:fill="DEEBF7"/>
          </w:tcPr>
          <w:p w14:paraId="48EBAEF9" w14:textId="77777777" w:rsidR="000952A5" w:rsidRDefault="00000000">
            <w:r>
              <w:rPr>
                <w:color w:val="000000"/>
                <w:sz w:val="20"/>
              </w:rPr>
              <w:t>Configuration — the Single Source of Truth</w:t>
            </w:r>
          </w:p>
        </w:tc>
        <w:tc>
          <w:tcPr>
            <w:tcW w:w="3024" w:type="dxa"/>
            <w:shd w:val="clear" w:color="auto" w:fill="DEEBF7"/>
          </w:tcPr>
          <w:p w14:paraId="14A47295" w14:textId="77777777" w:rsidR="000952A5" w:rsidRDefault="00000000">
            <w:r>
              <w:rPr>
                <w:color w:val="000000"/>
                <w:sz w:val="20"/>
              </w:rPr>
              <w:t>deployment/config.py</w:t>
            </w:r>
          </w:p>
        </w:tc>
      </w:tr>
      <w:tr w:rsidR="000952A5" w14:paraId="7160B088" w14:textId="77777777">
        <w:tc>
          <w:tcPr>
            <w:tcW w:w="3024" w:type="dxa"/>
            <w:shd w:val="clear" w:color="auto" w:fill="F2F2F2"/>
          </w:tcPr>
          <w:p w14:paraId="55CD31DE" w14:textId="77777777" w:rsidR="000952A5" w:rsidRDefault="00000000">
            <w:r>
              <w:rPr>
                <w:color w:val="000000"/>
                <w:sz w:val="20"/>
              </w:rPr>
              <w:t>6</w:t>
            </w:r>
          </w:p>
        </w:tc>
        <w:tc>
          <w:tcPr>
            <w:tcW w:w="3024" w:type="dxa"/>
            <w:shd w:val="clear" w:color="auto" w:fill="F2F2F2"/>
          </w:tcPr>
          <w:p w14:paraId="3BFEEE8F" w14:textId="77777777" w:rsidR="000952A5" w:rsidRDefault="00000000">
            <w:r>
              <w:rPr>
                <w:color w:val="000000"/>
                <w:sz w:val="20"/>
              </w:rPr>
              <w:t>The Agent Core</w:t>
            </w:r>
          </w:p>
        </w:tc>
        <w:tc>
          <w:tcPr>
            <w:tcW w:w="3024" w:type="dxa"/>
            <w:shd w:val="clear" w:color="auto" w:fill="F2F2F2"/>
          </w:tcPr>
          <w:p w14:paraId="3E12C6C8" w14:textId="77777777" w:rsidR="000952A5" w:rsidRDefault="00000000">
            <w:r>
              <w:rPr>
                <w:color w:val="000000"/>
                <w:sz w:val="20"/>
              </w:rPr>
              <w:t>agent/core_agent.py — the brain</w:t>
            </w:r>
          </w:p>
        </w:tc>
      </w:tr>
      <w:tr w:rsidR="000952A5" w14:paraId="3F97C7AD" w14:textId="77777777">
        <w:tc>
          <w:tcPr>
            <w:tcW w:w="3024" w:type="dxa"/>
            <w:shd w:val="clear" w:color="auto" w:fill="DEEBF7"/>
          </w:tcPr>
          <w:p w14:paraId="2561555B" w14:textId="77777777" w:rsidR="000952A5" w:rsidRDefault="00000000">
            <w:r>
              <w:rPr>
                <w:color w:val="000000"/>
                <w:sz w:val="20"/>
              </w:rPr>
              <w:t>7</w:t>
            </w:r>
          </w:p>
        </w:tc>
        <w:tc>
          <w:tcPr>
            <w:tcW w:w="3024" w:type="dxa"/>
            <w:shd w:val="clear" w:color="auto" w:fill="DEEBF7"/>
          </w:tcPr>
          <w:p w14:paraId="221458F4" w14:textId="77777777" w:rsidR="000952A5" w:rsidRDefault="00000000">
            <w:r>
              <w:rPr>
                <w:color w:val="000000"/>
                <w:sz w:val="20"/>
              </w:rPr>
              <w:t>System Prompts</w:t>
            </w:r>
          </w:p>
        </w:tc>
        <w:tc>
          <w:tcPr>
            <w:tcW w:w="3024" w:type="dxa"/>
            <w:shd w:val="clear" w:color="auto" w:fill="DEEBF7"/>
          </w:tcPr>
          <w:p w14:paraId="01A55AC4" w14:textId="77777777" w:rsidR="000952A5" w:rsidRDefault="00000000">
            <w:r>
              <w:rPr>
                <w:color w:val="000000"/>
                <w:sz w:val="20"/>
              </w:rPr>
              <w:t>agent/prompts.py — instructions to the LLM</w:t>
            </w:r>
          </w:p>
        </w:tc>
      </w:tr>
      <w:tr w:rsidR="000952A5" w14:paraId="4954D2C9" w14:textId="77777777">
        <w:tc>
          <w:tcPr>
            <w:tcW w:w="3024" w:type="dxa"/>
            <w:shd w:val="clear" w:color="auto" w:fill="F2F2F2"/>
          </w:tcPr>
          <w:p w14:paraId="3CD413B6" w14:textId="77777777" w:rsidR="000952A5" w:rsidRDefault="00000000">
            <w:r>
              <w:rPr>
                <w:color w:val="000000"/>
                <w:sz w:val="20"/>
              </w:rPr>
              <w:t>8</w:t>
            </w:r>
          </w:p>
        </w:tc>
        <w:tc>
          <w:tcPr>
            <w:tcW w:w="3024" w:type="dxa"/>
            <w:shd w:val="clear" w:color="auto" w:fill="F2F2F2"/>
          </w:tcPr>
          <w:p w14:paraId="2F050695" w14:textId="77777777" w:rsidR="000952A5" w:rsidRDefault="00000000">
            <w:r>
              <w:rPr>
                <w:color w:val="000000"/>
                <w:sz w:val="20"/>
              </w:rPr>
              <w:t>Memory &amp; Planner</w:t>
            </w:r>
          </w:p>
        </w:tc>
        <w:tc>
          <w:tcPr>
            <w:tcW w:w="3024" w:type="dxa"/>
            <w:shd w:val="clear" w:color="auto" w:fill="F2F2F2"/>
          </w:tcPr>
          <w:p w14:paraId="6EDA5752" w14:textId="77777777" w:rsidR="000952A5" w:rsidRDefault="00000000">
            <w:r>
              <w:rPr>
                <w:color w:val="000000"/>
                <w:sz w:val="20"/>
              </w:rPr>
              <w:t>agent/memory.py + agent/planner.py</w:t>
            </w:r>
          </w:p>
        </w:tc>
      </w:tr>
      <w:tr w:rsidR="000952A5" w14:paraId="4AD90566" w14:textId="77777777">
        <w:tc>
          <w:tcPr>
            <w:tcW w:w="3024" w:type="dxa"/>
            <w:shd w:val="clear" w:color="auto" w:fill="DEEBF7"/>
          </w:tcPr>
          <w:p w14:paraId="5627355F" w14:textId="77777777" w:rsidR="000952A5" w:rsidRDefault="00000000">
            <w:r>
              <w:rPr>
                <w:color w:val="000000"/>
                <w:sz w:val="20"/>
              </w:rPr>
              <w:t>9</w:t>
            </w:r>
          </w:p>
        </w:tc>
        <w:tc>
          <w:tcPr>
            <w:tcW w:w="3024" w:type="dxa"/>
            <w:shd w:val="clear" w:color="auto" w:fill="DEEBF7"/>
          </w:tcPr>
          <w:p w14:paraId="39375AE0" w14:textId="77777777" w:rsidR="000952A5" w:rsidRDefault="00000000">
            <w:r>
              <w:rPr>
                <w:color w:val="000000"/>
                <w:sz w:val="20"/>
              </w:rPr>
              <w:t>The 5 AI Tools</w:t>
            </w:r>
          </w:p>
        </w:tc>
        <w:tc>
          <w:tcPr>
            <w:tcW w:w="3024" w:type="dxa"/>
            <w:shd w:val="clear" w:color="auto" w:fill="DEEBF7"/>
          </w:tcPr>
          <w:p w14:paraId="1BA6034B" w14:textId="77777777" w:rsidR="000952A5" w:rsidRDefault="00000000">
            <w:r>
              <w:rPr>
                <w:color w:val="000000"/>
                <w:sz w:val="20"/>
              </w:rPr>
              <w:t>What each tool does and how it is built</w:t>
            </w:r>
          </w:p>
        </w:tc>
      </w:tr>
      <w:tr w:rsidR="000952A5" w14:paraId="6BC50E4B" w14:textId="77777777">
        <w:tc>
          <w:tcPr>
            <w:tcW w:w="3024" w:type="dxa"/>
            <w:shd w:val="clear" w:color="auto" w:fill="F2F2F2"/>
          </w:tcPr>
          <w:p w14:paraId="02B0F9E4" w14:textId="77777777" w:rsidR="000952A5" w:rsidRDefault="00000000">
            <w:r>
              <w:rPr>
                <w:color w:val="000000"/>
                <w:sz w:val="20"/>
              </w:rPr>
              <w:t>10</w:t>
            </w:r>
          </w:p>
        </w:tc>
        <w:tc>
          <w:tcPr>
            <w:tcW w:w="3024" w:type="dxa"/>
            <w:shd w:val="clear" w:color="auto" w:fill="F2F2F2"/>
          </w:tcPr>
          <w:p w14:paraId="5A6F5F84" w14:textId="77777777" w:rsidR="000952A5" w:rsidRDefault="00000000">
            <w:r>
              <w:rPr>
                <w:color w:val="000000"/>
                <w:sz w:val="20"/>
              </w:rPr>
              <w:t>The RAG Pipeline</w:t>
            </w:r>
          </w:p>
        </w:tc>
        <w:tc>
          <w:tcPr>
            <w:tcW w:w="3024" w:type="dxa"/>
            <w:shd w:val="clear" w:color="auto" w:fill="F2F2F2"/>
          </w:tcPr>
          <w:p w14:paraId="7DB033ED" w14:textId="77777777" w:rsidR="000952A5" w:rsidRDefault="00000000">
            <w:r>
              <w:rPr>
                <w:color w:val="000000"/>
                <w:sz w:val="20"/>
              </w:rPr>
              <w:t>retrieval/ — teaching the AI about loan policies</w:t>
            </w:r>
          </w:p>
        </w:tc>
      </w:tr>
      <w:tr w:rsidR="000952A5" w14:paraId="2692FB6B" w14:textId="77777777">
        <w:tc>
          <w:tcPr>
            <w:tcW w:w="3024" w:type="dxa"/>
            <w:shd w:val="clear" w:color="auto" w:fill="DEEBF7"/>
          </w:tcPr>
          <w:p w14:paraId="01C2558D" w14:textId="77777777" w:rsidR="000952A5" w:rsidRDefault="00000000">
            <w:r>
              <w:rPr>
                <w:color w:val="000000"/>
                <w:sz w:val="20"/>
              </w:rPr>
              <w:t>11</w:t>
            </w:r>
          </w:p>
        </w:tc>
        <w:tc>
          <w:tcPr>
            <w:tcW w:w="3024" w:type="dxa"/>
            <w:shd w:val="clear" w:color="auto" w:fill="DEEBF7"/>
          </w:tcPr>
          <w:p w14:paraId="1758B0E8" w14:textId="77777777" w:rsidR="000952A5" w:rsidRDefault="00000000">
            <w:r>
              <w:rPr>
                <w:color w:val="000000"/>
                <w:sz w:val="20"/>
              </w:rPr>
              <w:t>The Safety Gate</w:t>
            </w:r>
          </w:p>
        </w:tc>
        <w:tc>
          <w:tcPr>
            <w:tcW w:w="3024" w:type="dxa"/>
            <w:shd w:val="clear" w:color="auto" w:fill="DEEBF7"/>
          </w:tcPr>
          <w:p w14:paraId="40876DFB" w14:textId="77777777" w:rsidR="000952A5" w:rsidRDefault="00000000">
            <w:r>
              <w:rPr>
                <w:color w:val="000000"/>
                <w:sz w:val="20"/>
              </w:rPr>
              <w:t>safety/guardrails.py + safety/pii_filter.py</w:t>
            </w:r>
          </w:p>
        </w:tc>
      </w:tr>
      <w:tr w:rsidR="000952A5" w14:paraId="3ED532DD" w14:textId="77777777">
        <w:tc>
          <w:tcPr>
            <w:tcW w:w="3024" w:type="dxa"/>
            <w:shd w:val="clear" w:color="auto" w:fill="F2F2F2"/>
          </w:tcPr>
          <w:p w14:paraId="6FC40B6A" w14:textId="77777777" w:rsidR="000952A5" w:rsidRDefault="00000000">
            <w:r>
              <w:rPr>
                <w:color w:val="000000"/>
                <w:sz w:val="20"/>
              </w:rPr>
              <w:t>12</w:t>
            </w:r>
          </w:p>
        </w:tc>
        <w:tc>
          <w:tcPr>
            <w:tcW w:w="3024" w:type="dxa"/>
            <w:shd w:val="clear" w:color="auto" w:fill="F2F2F2"/>
          </w:tcPr>
          <w:p w14:paraId="4EF6CFA7" w14:textId="77777777" w:rsidR="000952A5" w:rsidRDefault="00000000">
            <w:r>
              <w:rPr>
                <w:color w:val="000000"/>
                <w:sz w:val="20"/>
              </w:rPr>
              <w:t>Observability with Langfuse</w:t>
            </w:r>
          </w:p>
        </w:tc>
        <w:tc>
          <w:tcPr>
            <w:tcW w:w="3024" w:type="dxa"/>
            <w:shd w:val="clear" w:color="auto" w:fill="F2F2F2"/>
          </w:tcPr>
          <w:p w14:paraId="6D89141B" w14:textId="77777777" w:rsidR="000952A5" w:rsidRDefault="00000000">
            <w:r>
              <w:rPr>
                <w:color w:val="000000"/>
                <w:sz w:val="20"/>
              </w:rPr>
              <w:t>monitoring/langfuse_logger.py</w:t>
            </w:r>
          </w:p>
        </w:tc>
      </w:tr>
      <w:tr w:rsidR="000952A5" w14:paraId="7DBD3403" w14:textId="77777777">
        <w:tc>
          <w:tcPr>
            <w:tcW w:w="3024" w:type="dxa"/>
            <w:shd w:val="clear" w:color="auto" w:fill="DEEBF7"/>
          </w:tcPr>
          <w:p w14:paraId="140D2739" w14:textId="77777777" w:rsidR="000952A5" w:rsidRDefault="00000000">
            <w:r>
              <w:rPr>
                <w:color w:val="000000"/>
                <w:sz w:val="20"/>
              </w:rPr>
              <w:t>13</w:t>
            </w:r>
          </w:p>
        </w:tc>
        <w:tc>
          <w:tcPr>
            <w:tcW w:w="3024" w:type="dxa"/>
            <w:shd w:val="clear" w:color="auto" w:fill="DEEBF7"/>
          </w:tcPr>
          <w:p w14:paraId="57A66E80" w14:textId="77777777" w:rsidR="000952A5" w:rsidRDefault="00000000">
            <w:r>
              <w:rPr>
                <w:color w:val="000000"/>
                <w:sz w:val="20"/>
              </w:rPr>
              <w:t>RLHF — Learning from Feedback</w:t>
            </w:r>
          </w:p>
        </w:tc>
        <w:tc>
          <w:tcPr>
            <w:tcW w:w="3024" w:type="dxa"/>
            <w:shd w:val="clear" w:color="auto" w:fill="DEEBF7"/>
          </w:tcPr>
          <w:p w14:paraId="26EA1891" w14:textId="77777777" w:rsidR="000952A5" w:rsidRDefault="00000000">
            <w:r>
              <w:rPr>
                <w:color w:val="000000"/>
                <w:sz w:val="20"/>
              </w:rPr>
              <w:t>policy_rlhf/ pipeline</w:t>
            </w:r>
          </w:p>
        </w:tc>
      </w:tr>
      <w:tr w:rsidR="000952A5" w14:paraId="1AFC32B2" w14:textId="77777777">
        <w:tc>
          <w:tcPr>
            <w:tcW w:w="3024" w:type="dxa"/>
            <w:shd w:val="clear" w:color="auto" w:fill="F2F2F2"/>
          </w:tcPr>
          <w:p w14:paraId="5E813FEA" w14:textId="77777777" w:rsidR="000952A5" w:rsidRDefault="00000000">
            <w:r>
              <w:rPr>
                <w:color w:val="000000"/>
                <w:sz w:val="20"/>
              </w:rPr>
              <w:t>14</w:t>
            </w:r>
          </w:p>
        </w:tc>
        <w:tc>
          <w:tcPr>
            <w:tcW w:w="3024" w:type="dxa"/>
            <w:shd w:val="clear" w:color="auto" w:fill="F2F2F2"/>
          </w:tcPr>
          <w:p w14:paraId="1F7DD258" w14:textId="77777777" w:rsidR="000952A5" w:rsidRDefault="00000000">
            <w:r>
              <w:rPr>
                <w:color w:val="000000"/>
                <w:sz w:val="20"/>
              </w:rPr>
              <w:t>MCP — Exposing Tools to the World</w:t>
            </w:r>
          </w:p>
        </w:tc>
        <w:tc>
          <w:tcPr>
            <w:tcW w:w="3024" w:type="dxa"/>
            <w:shd w:val="clear" w:color="auto" w:fill="F2F2F2"/>
          </w:tcPr>
          <w:p w14:paraId="38FB47BF" w14:textId="77777777" w:rsidR="000952A5" w:rsidRDefault="00000000">
            <w:r>
              <w:rPr>
                <w:color w:val="000000"/>
                <w:sz w:val="20"/>
              </w:rPr>
              <w:t>loan_mcp/ server and client</w:t>
            </w:r>
          </w:p>
        </w:tc>
      </w:tr>
      <w:tr w:rsidR="000952A5" w14:paraId="2CF67BB5" w14:textId="77777777">
        <w:tc>
          <w:tcPr>
            <w:tcW w:w="3024" w:type="dxa"/>
            <w:shd w:val="clear" w:color="auto" w:fill="DEEBF7"/>
          </w:tcPr>
          <w:p w14:paraId="58319501" w14:textId="77777777" w:rsidR="000952A5" w:rsidRDefault="00000000">
            <w:r>
              <w:rPr>
                <w:color w:val="000000"/>
                <w:sz w:val="20"/>
              </w:rPr>
              <w:t>15</w:t>
            </w:r>
          </w:p>
        </w:tc>
        <w:tc>
          <w:tcPr>
            <w:tcW w:w="3024" w:type="dxa"/>
            <w:shd w:val="clear" w:color="auto" w:fill="DEEBF7"/>
          </w:tcPr>
          <w:p w14:paraId="012E2600" w14:textId="77777777" w:rsidR="000952A5" w:rsidRDefault="00000000">
            <w:r>
              <w:rPr>
                <w:color w:val="000000"/>
                <w:sz w:val="20"/>
              </w:rPr>
              <w:t>The Web UI (Streamlit)</w:t>
            </w:r>
          </w:p>
        </w:tc>
        <w:tc>
          <w:tcPr>
            <w:tcW w:w="3024" w:type="dxa"/>
            <w:shd w:val="clear" w:color="auto" w:fill="DEEBF7"/>
          </w:tcPr>
          <w:p w14:paraId="62749149" w14:textId="77777777" w:rsidR="000952A5" w:rsidRDefault="00000000">
            <w:r>
              <w:rPr>
                <w:color w:val="000000"/>
                <w:sz w:val="20"/>
              </w:rPr>
              <w:t>deployment/app.py</w:t>
            </w:r>
          </w:p>
        </w:tc>
      </w:tr>
      <w:tr w:rsidR="000952A5" w14:paraId="321E7F4F" w14:textId="77777777">
        <w:tc>
          <w:tcPr>
            <w:tcW w:w="3024" w:type="dxa"/>
            <w:shd w:val="clear" w:color="auto" w:fill="F2F2F2"/>
          </w:tcPr>
          <w:p w14:paraId="06F49A10" w14:textId="77777777" w:rsidR="000952A5" w:rsidRDefault="00000000">
            <w:r>
              <w:rPr>
                <w:color w:val="000000"/>
                <w:sz w:val="20"/>
              </w:rPr>
              <w:t>16</w:t>
            </w:r>
          </w:p>
        </w:tc>
        <w:tc>
          <w:tcPr>
            <w:tcW w:w="3024" w:type="dxa"/>
            <w:shd w:val="clear" w:color="auto" w:fill="F2F2F2"/>
          </w:tcPr>
          <w:p w14:paraId="70C6F9FA" w14:textId="77777777" w:rsidR="000952A5" w:rsidRDefault="00000000">
            <w:r>
              <w:rPr>
                <w:color w:val="000000"/>
                <w:sz w:val="20"/>
              </w:rPr>
              <w:t>End-to-End Message Flow</w:t>
            </w:r>
          </w:p>
        </w:tc>
        <w:tc>
          <w:tcPr>
            <w:tcW w:w="3024" w:type="dxa"/>
            <w:shd w:val="clear" w:color="auto" w:fill="F2F2F2"/>
          </w:tcPr>
          <w:p w14:paraId="1C70E56E" w14:textId="77777777" w:rsidR="000952A5" w:rsidRDefault="00000000">
            <w:r>
              <w:rPr>
                <w:color w:val="000000"/>
                <w:sz w:val="20"/>
              </w:rPr>
              <w:t>What happens step by step on every turn</w:t>
            </w:r>
          </w:p>
        </w:tc>
      </w:tr>
      <w:tr w:rsidR="000952A5" w14:paraId="34C8B62A" w14:textId="77777777">
        <w:tc>
          <w:tcPr>
            <w:tcW w:w="3024" w:type="dxa"/>
            <w:shd w:val="clear" w:color="auto" w:fill="DEEBF7"/>
          </w:tcPr>
          <w:p w14:paraId="5706C513" w14:textId="77777777" w:rsidR="000952A5" w:rsidRDefault="00000000">
            <w:r>
              <w:rPr>
                <w:color w:val="000000"/>
                <w:sz w:val="20"/>
              </w:rPr>
              <w:t>17</w:t>
            </w:r>
          </w:p>
        </w:tc>
        <w:tc>
          <w:tcPr>
            <w:tcW w:w="3024" w:type="dxa"/>
            <w:shd w:val="clear" w:color="auto" w:fill="DEEBF7"/>
          </w:tcPr>
          <w:p w14:paraId="39C35FC4" w14:textId="77777777" w:rsidR="000952A5" w:rsidRDefault="00000000">
            <w:r>
              <w:rPr>
                <w:color w:val="000000"/>
                <w:sz w:val="20"/>
              </w:rPr>
              <w:t>The 4 Loan Products</w:t>
            </w:r>
          </w:p>
        </w:tc>
        <w:tc>
          <w:tcPr>
            <w:tcW w:w="3024" w:type="dxa"/>
            <w:shd w:val="clear" w:color="auto" w:fill="DEEBF7"/>
          </w:tcPr>
          <w:p w14:paraId="173DB155" w14:textId="77777777" w:rsidR="000952A5" w:rsidRDefault="00000000">
            <w:r>
              <w:rPr>
                <w:color w:val="000000"/>
                <w:sz w:val="20"/>
              </w:rPr>
              <w:t>Home, Personal, MSME, New Car</w:t>
            </w:r>
          </w:p>
        </w:tc>
      </w:tr>
      <w:tr w:rsidR="000952A5" w14:paraId="60F5BF91" w14:textId="77777777">
        <w:tc>
          <w:tcPr>
            <w:tcW w:w="3024" w:type="dxa"/>
            <w:shd w:val="clear" w:color="auto" w:fill="F2F2F2"/>
          </w:tcPr>
          <w:p w14:paraId="13012A26" w14:textId="77777777" w:rsidR="000952A5" w:rsidRDefault="00000000">
            <w:r>
              <w:rPr>
                <w:color w:val="000000"/>
                <w:sz w:val="20"/>
              </w:rPr>
              <w:t>18</w:t>
            </w:r>
          </w:p>
        </w:tc>
        <w:tc>
          <w:tcPr>
            <w:tcW w:w="3024" w:type="dxa"/>
            <w:shd w:val="clear" w:color="auto" w:fill="F2F2F2"/>
          </w:tcPr>
          <w:p w14:paraId="2EBAB2D2" w14:textId="77777777" w:rsidR="000952A5" w:rsidRDefault="00000000">
            <w:r>
              <w:rPr>
                <w:color w:val="000000"/>
                <w:sz w:val="20"/>
              </w:rPr>
              <w:t>Evaluation Framework</w:t>
            </w:r>
          </w:p>
        </w:tc>
        <w:tc>
          <w:tcPr>
            <w:tcW w:w="3024" w:type="dxa"/>
            <w:shd w:val="clear" w:color="auto" w:fill="F2F2F2"/>
          </w:tcPr>
          <w:p w14:paraId="4B6AF2E9" w14:textId="77777777" w:rsidR="000952A5" w:rsidRDefault="00000000">
            <w:r>
              <w:rPr>
                <w:color w:val="000000"/>
                <w:sz w:val="20"/>
              </w:rPr>
              <w:t>244 tests, 3 suites, LLM-as-judge</w:t>
            </w:r>
          </w:p>
        </w:tc>
      </w:tr>
      <w:tr w:rsidR="000952A5" w14:paraId="36DB7610" w14:textId="77777777">
        <w:tc>
          <w:tcPr>
            <w:tcW w:w="3024" w:type="dxa"/>
            <w:shd w:val="clear" w:color="auto" w:fill="DEEBF7"/>
          </w:tcPr>
          <w:p w14:paraId="4EC2FF3B" w14:textId="77777777" w:rsidR="000952A5" w:rsidRDefault="00000000">
            <w:r>
              <w:rPr>
                <w:color w:val="000000"/>
                <w:sz w:val="20"/>
              </w:rPr>
              <w:t>19</w:t>
            </w:r>
          </w:p>
        </w:tc>
        <w:tc>
          <w:tcPr>
            <w:tcW w:w="3024" w:type="dxa"/>
            <w:shd w:val="clear" w:color="auto" w:fill="DEEBF7"/>
          </w:tcPr>
          <w:p w14:paraId="29C6674E" w14:textId="77777777" w:rsidR="000952A5" w:rsidRDefault="00000000">
            <w:r>
              <w:rPr>
                <w:color w:val="000000"/>
                <w:sz w:val="20"/>
              </w:rPr>
              <w:t>How to Build It From Scratch</w:t>
            </w:r>
          </w:p>
        </w:tc>
        <w:tc>
          <w:tcPr>
            <w:tcW w:w="3024" w:type="dxa"/>
            <w:shd w:val="clear" w:color="auto" w:fill="DEEBF7"/>
          </w:tcPr>
          <w:p w14:paraId="3B75F241" w14:textId="77777777" w:rsidR="000952A5" w:rsidRDefault="00000000">
            <w:r>
              <w:rPr>
                <w:color w:val="000000"/>
                <w:sz w:val="20"/>
              </w:rPr>
              <w:t>Complete step-by-step recipe</w:t>
            </w:r>
          </w:p>
        </w:tc>
      </w:tr>
      <w:tr w:rsidR="000952A5" w14:paraId="139ECA51" w14:textId="77777777">
        <w:tc>
          <w:tcPr>
            <w:tcW w:w="3024" w:type="dxa"/>
            <w:shd w:val="clear" w:color="auto" w:fill="F2F2F2"/>
          </w:tcPr>
          <w:p w14:paraId="1C4D2479" w14:textId="77777777" w:rsidR="000952A5" w:rsidRDefault="00000000">
            <w:r>
              <w:rPr>
                <w:color w:val="000000"/>
                <w:sz w:val="20"/>
              </w:rPr>
              <w:t>20</w:t>
            </w:r>
          </w:p>
        </w:tc>
        <w:tc>
          <w:tcPr>
            <w:tcW w:w="3024" w:type="dxa"/>
            <w:shd w:val="clear" w:color="auto" w:fill="F2F2F2"/>
          </w:tcPr>
          <w:p w14:paraId="567CF592" w14:textId="77777777" w:rsidR="000952A5" w:rsidRDefault="00000000">
            <w:r>
              <w:rPr>
                <w:color w:val="000000"/>
                <w:sz w:val="20"/>
              </w:rPr>
              <w:t>Key Design Decisions &amp; Why</w:t>
            </w:r>
          </w:p>
        </w:tc>
        <w:tc>
          <w:tcPr>
            <w:tcW w:w="3024" w:type="dxa"/>
            <w:shd w:val="clear" w:color="auto" w:fill="F2F2F2"/>
          </w:tcPr>
          <w:p w14:paraId="12E5C40C" w14:textId="77777777" w:rsidR="000952A5" w:rsidRDefault="00000000">
            <w:r>
              <w:rPr>
                <w:color w:val="000000"/>
                <w:sz w:val="20"/>
              </w:rPr>
              <w:t>The engineering judgement calls</w:t>
            </w:r>
          </w:p>
        </w:tc>
      </w:tr>
    </w:tbl>
    <w:p w14:paraId="4DC4439E" w14:textId="77777777" w:rsidR="000952A5" w:rsidRDefault="000952A5"/>
    <w:p w14:paraId="7D62D518" w14:textId="77777777" w:rsidR="000952A5" w:rsidRDefault="00000000">
      <w:r>
        <w:br w:type="page"/>
      </w:r>
    </w:p>
    <w:p w14:paraId="5395EB9C" w14:textId="77777777" w:rsidR="000952A5" w:rsidRDefault="00000000">
      <w:pPr>
        <w:pStyle w:val="Heading1"/>
        <w:spacing w:before="360" w:after="120"/>
      </w:pPr>
      <w:r>
        <w:rPr>
          <w:color w:val="143D7A"/>
        </w:rPr>
        <w:lastRenderedPageBreak/>
        <w:t>1  What Is This Project?</w:t>
      </w:r>
    </w:p>
    <w:p w14:paraId="397C9D1C" w14:textId="77777777" w:rsidR="000952A5" w:rsidRDefault="00000000">
      <w:pPr>
        <w:pStyle w:val="Heading2"/>
        <w:spacing w:before="280" w:after="80"/>
      </w:pPr>
      <w:r>
        <w:rPr>
          <w:color w:val="1F77B4"/>
        </w:rPr>
        <w:t>1.1  The Problem</w:t>
      </w:r>
    </w:p>
    <w:p w14:paraId="7CA4020D" w14:textId="77777777" w:rsidR="000952A5" w:rsidRDefault="00000000">
      <w:pPr>
        <w:spacing w:after="80"/>
      </w:pPr>
      <w:r>
        <w:t>When a bank customer walks into a branch and asks 'Can I get a home loan?' — a human Relationship Manager (RM) has to spend 20–30 minutes asking questions, checking rules, calculating EMIs, and listing documents. This is expensive, slow, and inconsistent. Customers often leave without clear answers because the RM is busy or the branch is closed.</w:t>
      </w:r>
    </w:p>
    <w:p w14:paraId="3AEFA67B" w14:textId="77777777" w:rsidR="000952A5" w:rsidRDefault="00000000">
      <w:pPr>
        <w:pStyle w:val="Heading2"/>
        <w:spacing w:before="280" w:after="80"/>
      </w:pPr>
      <w:r>
        <w:rPr>
          <w:color w:val="1F77B4"/>
        </w:rPr>
        <w:t>1.2  The Solution</w:t>
      </w:r>
    </w:p>
    <w:p w14:paraId="16D29CF8" w14:textId="77777777" w:rsidR="000952A5" w:rsidRDefault="00000000">
      <w:pPr>
        <w:spacing w:after="80"/>
      </w:pPr>
      <w:r>
        <w:t>This project builds an AI-powered Loan Origination Copilot — a conversational chatbot that does everything the RM does in the first meeting, available 24/7. A customer types in plain English (e.g. 'I want to buy a house, can I afford it?') and the system:</w:t>
      </w:r>
    </w:p>
    <w:p w14:paraId="28DC993B" w14:textId="77777777" w:rsidR="000952A5" w:rsidRDefault="00000000">
      <w:pPr>
        <w:pStyle w:val="ListBullet"/>
        <w:spacing w:after="40"/>
        <w:ind w:left="432"/>
      </w:pPr>
      <w:r>
        <w:rPr>
          <w:sz w:val="21"/>
        </w:rPr>
        <w:t>Identifies the right loan product (Home, Personal, MSME, or New Car)</w:t>
      </w:r>
    </w:p>
    <w:p w14:paraId="31EF3CAF" w14:textId="77777777" w:rsidR="000952A5" w:rsidRDefault="00000000">
      <w:pPr>
        <w:pStyle w:val="ListBullet"/>
        <w:spacing w:after="40"/>
        <w:ind w:left="432"/>
      </w:pPr>
      <w:r>
        <w:rPr>
          <w:sz w:val="21"/>
        </w:rPr>
        <w:t>Collects the customer's profile through natural conversation</w:t>
      </w:r>
    </w:p>
    <w:p w14:paraId="41F7CDA8" w14:textId="77777777" w:rsidR="000952A5" w:rsidRDefault="00000000">
      <w:pPr>
        <w:pStyle w:val="ListBullet"/>
        <w:spacing w:after="40"/>
        <w:ind w:left="432"/>
      </w:pPr>
      <w:r>
        <w:rPr>
          <w:sz w:val="21"/>
        </w:rPr>
        <w:t>Checks indicative eligibility using hard bank rules</w:t>
      </w:r>
    </w:p>
    <w:p w14:paraId="5A9975D4" w14:textId="77777777" w:rsidR="000952A5" w:rsidRDefault="00000000">
      <w:pPr>
        <w:pStyle w:val="ListBullet"/>
        <w:spacing w:after="40"/>
        <w:ind w:left="432"/>
      </w:pPr>
      <w:r>
        <w:rPr>
          <w:sz w:val="21"/>
        </w:rPr>
        <w:t>Calculates the monthly EMI range</w:t>
      </w:r>
    </w:p>
    <w:p w14:paraId="4C4A3103" w14:textId="77777777" w:rsidR="000952A5" w:rsidRDefault="00000000">
      <w:pPr>
        <w:pStyle w:val="ListBullet"/>
        <w:spacing w:after="40"/>
        <w:ind w:left="432"/>
      </w:pPr>
      <w:r>
        <w:rPr>
          <w:sz w:val="21"/>
        </w:rPr>
        <w:t>Lists all documents needed</w:t>
      </w:r>
    </w:p>
    <w:p w14:paraId="5547289D" w14:textId="77777777" w:rsidR="000952A5" w:rsidRDefault="00000000">
      <w:pPr>
        <w:pStyle w:val="ListBullet"/>
        <w:spacing w:after="40"/>
        <w:ind w:left="432"/>
      </w:pPr>
      <w:r>
        <w:rPr>
          <w:sz w:val="21"/>
        </w:rPr>
        <w:t>Answers policy questions (interest rates, NRI eligibility, prepayment rules, etc.) from actual bank policy documents</w:t>
      </w:r>
    </w:p>
    <w:p w14:paraId="25EDF7C9" w14:textId="77777777" w:rsidR="000952A5" w:rsidRDefault="00000000">
      <w:pPr>
        <w:pStyle w:val="ListBullet"/>
        <w:spacing w:after="40"/>
        <w:ind w:left="432"/>
      </w:pPr>
      <w:r>
        <w:rPr>
          <w:sz w:val="21"/>
        </w:rPr>
        <w:t>Escalates large/complex cases to a human RM with a full briefing packet</w:t>
      </w:r>
    </w:p>
    <w:tbl>
      <w:tblPr>
        <w:tblStyle w:val="TableGrid"/>
        <w:tblW w:w="0" w:type="auto"/>
        <w:tblLook w:val="04A0" w:firstRow="1" w:lastRow="0" w:firstColumn="1" w:lastColumn="0" w:noHBand="0" w:noVBand="1"/>
      </w:tblPr>
      <w:tblGrid>
        <w:gridCol w:w="9072"/>
      </w:tblGrid>
      <w:tr w:rsidR="000952A5" w14:paraId="1A6A14FE" w14:textId="77777777">
        <w:tc>
          <w:tcPr>
            <w:tcW w:w="9072" w:type="dxa"/>
            <w:shd w:val="clear" w:color="auto" w:fill="D48500"/>
          </w:tcPr>
          <w:p w14:paraId="3547B150" w14:textId="77777777" w:rsidR="000952A5" w:rsidRDefault="00000000">
            <w:r>
              <w:rPr>
                <w:b/>
                <w:color w:val="FFFFFF"/>
                <w:sz w:val="20"/>
              </w:rPr>
              <w:t xml:space="preserve">  Important: Indicative Only</w:t>
            </w:r>
          </w:p>
        </w:tc>
      </w:tr>
      <w:tr w:rsidR="000952A5" w14:paraId="0348F802" w14:textId="77777777">
        <w:tc>
          <w:tcPr>
            <w:tcW w:w="9072" w:type="dxa"/>
            <w:shd w:val="clear" w:color="auto" w:fill="FFF2CC"/>
          </w:tcPr>
          <w:p w14:paraId="72B42053" w14:textId="77777777" w:rsidR="000952A5" w:rsidRDefault="00000000">
            <w:pPr>
              <w:ind w:left="144"/>
            </w:pPr>
            <w:r>
              <w:rPr>
                <w:sz w:val="20"/>
              </w:rPr>
              <w:t xml:space="preserve">  The system always says 'indicative' or 'subject to credit appraisal'. It never promises a loan will be approved. This is a legal and ethical requirement. The final approval decision is always made by a human credit officer.</w:t>
            </w:r>
          </w:p>
        </w:tc>
      </w:tr>
    </w:tbl>
    <w:p w14:paraId="215F0EEA" w14:textId="77777777" w:rsidR="000952A5" w:rsidRDefault="000952A5"/>
    <w:p w14:paraId="56CBE49A" w14:textId="77777777" w:rsidR="000952A5" w:rsidRDefault="00000000">
      <w:pPr>
        <w:pStyle w:val="Heading2"/>
        <w:spacing w:before="280" w:after="80"/>
      </w:pPr>
      <w:r>
        <w:rPr>
          <w:color w:val="1F77B4"/>
        </w:rPr>
        <w:t>1.3  Who Is It For?</w:t>
      </w:r>
    </w:p>
    <w:tbl>
      <w:tblPr>
        <w:tblStyle w:val="TableGrid"/>
        <w:tblW w:w="0" w:type="auto"/>
        <w:tblLook w:val="04A0" w:firstRow="1" w:lastRow="0" w:firstColumn="1" w:lastColumn="0" w:noHBand="0" w:noVBand="1"/>
      </w:tblPr>
      <w:tblGrid>
        <w:gridCol w:w="4536"/>
        <w:gridCol w:w="4536"/>
      </w:tblGrid>
      <w:tr w:rsidR="000952A5" w14:paraId="2ABCA7D5" w14:textId="77777777">
        <w:tc>
          <w:tcPr>
            <w:tcW w:w="4536" w:type="dxa"/>
            <w:shd w:val="clear" w:color="auto" w:fill="143D7A"/>
          </w:tcPr>
          <w:p w14:paraId="670DBE43" w14:textId="77777777" w:rsidR="000952A5" w:rsidRDefault="00000000">
            <w:r>
              <w:rPr>
                <w:b/>
                <w:color w:val="FFFFFF"/>
                <w:sz w:val="20"/>
              </w:rPr>
              <w:t>User</w:t>
            </w:r>
          </w:p>
        </w:tc>
        <w:tc>
          <w:tcPr>
            <w:tcW w:w="4536" w:type="dxa"/>
            <w:shd w:val="clear" w:color="auto" w:fill="143D7A"/>
          </w:tcPr>
          <w:p w14:paraId="1548F3C6" w14:textId="77777777" w:rsidR="000952A5" w:rsidRDefault="00000000">
            <w:r>
              <w:rPr>
                <w:b/>
                <w:color w:val="FFFFFF"/>
                <w:sz w:val="20"/>
              </w:rPr>
              <w:t>What they get</w:t>
            </w:r>
          </w:p>
        </w:tc>
      </w:tr>
      <w:tr w:rsidR="000952A5" w14:paraId="543FAF7C" w14:textId="77777777">
        <w:tc>
          <w:tcPr>
            <w:tcW w:w="4536" w:type="dxa"/>
            <w:shd w:val="clear" w:color="auto" w:fill="DEEBF7"/>
          </w:tcPr>
          <w:p w14:paraId="227F52FF" w14:textId="77777777" w:rsidR="000952A5" w:rsidRDefault="00000000">
            <w:r>
              <w:rPr>
                <w:color w:val="000000"/>
                <w:sz w:val="20"/>
              </w:rPr>
              <w:t>Retail Bank Customer</w:t>
            </w:r>
          </w:p>
        </w:tc>
        <w:tc>
          <w:tcPr>
            <w:tcW w:w="4536" w:type="dxa"/>
            <w:shd w:val="clear" w:color="auto" w:fill="DEEBF7"/>
          </w:tcPr>
          <w:p w14:paraId="099FD875" w14:textId="77777777" w:rsidR="000952A5" w:rsidRDefault="00000000">
            <w:r>
              <w:rPr>
                <w:color w:val="000000"/>
                <w:sz w:val="20"/>
              </w:rPr>
              <w:t>Self-service loan enquiry — no branch visit needed for early screening</w:t>
            </w:r>
          </w:p>
        </w:tc>
      </w:tr>
      <w:tr w:rsidR="000952A5" w14:paraId="16060B57" w14:textId="77777777">
        <w:tc>
          <w:tcPr>
            <w:tcW w:w="4536" w:type="dxa"/>
            <w:shd w:val="clear" w:color="auto" w:fill="F2F2F2"/>
          </w:tcPr>
          <w:p w14:paraId="2A3BFD9E" w14:textId="77777777" w:rsidR="000952A5" w:rsidRDefault="00000000">
            <w:r>
              <w:rPr>
                <w:color w:val="000000"/>
                <w:sz w:val="20"/>
              </w:rPr>
              <w:t>Relationship Manager</w:t>
            </w:r>
          </w:p>
        </w:tc>
        <w:tc>
          <w:tcPr>
            <w:tcW w:w="4536" w:type="dxa"/>
            <w:shd w:val="clear" w:color="auto" w:fill="F2F2F2"/>
          </w:tcPr>
          <w:p w14:paraId="5A7D5A82" w14:textId="77777777" w:rsidR="000952A5" w:rsidRDefault="00000000">
            <w:r>
              <w:rPr>
                <w:color w:val="000000"/>
                <w:sz w:val="20"/>
              </w:rPr>
              <w:t>Dashboard showing escalated cases with full customer brief</w:t>
            </w:r>
          </w:p>
        </w:tc>
      </w:tr>
      <w:tr w:rsidR="000952A5" w14:paraId="54D1827D" w14:textId="77777777">
        <w:tc>
          <w:tcPr>
            <w:tcW w:w="4536" w:type="dxa"/>
            <w:shd w:val="clear" w:color="auto" w:fill="DEEBF7"/>
          </w:tcPr>
          <w:p w14:paraId="00EDC17B" w14:textId="77777777" w:rsidR="000952A5" w:rsidRDefault="00000000">
            <w:r>
              <w:rPr>
                <w:color w:val="000000"/>
                <w:sz w:val="20"/>
              </w:rPr>
              <w:t>Bank IT / API Team</w:t>
            </w:r>
          </w:p>
        </w:tc>
        <w:tc>
          <w:tcPr>
            <w:tcW w:w="4536" w:type="dxa"/>
            <w:shd w:val="clear" w:color="auto" w:fill="DEEBF7"/>
          </w:tcPr>
          <w:p w14:paraId="3C2439FD" w14:textId="77777777" w:rsidR="000952A5" w:rsidRDefault="00000000">
            <w:r>
              <w:rPr>
                <w:color w:val="000000"/>
                <w:sz w:val="20"/>
              </w:rPr>
              <w:t>MCP server exposes all tools to external agents via standard protocol</w:t>
            </w:r>
          </w:p>
        </w:tc>
      </w:tr>
      <w:tr w:rsidR="000952A5" w14:paraId="3FB09AFB" w14:textId="77777777">
        <w:tc>
          <w:tcPr>
            <w:tcW w:w="4536" w:type="dxa"/>
            <w:shd w:val="clear" w:color="auto" w:fill="F2F2F2"/>
          </w:tcPr>
          <w:p w14:paraId="0487EA14" w14:textId="77777777" w:rsidR="000952A5" w:rsidRDefault="00000000">
            <w:r>
              <w:rPr>
                <w:color w:val="000000"/>
                <w:sz w:val="20"/>
              </w:rPr>
              <w:t>Data Science Team</w:t>
            </w:r>
          </w:p>
        </w:tc>
        <w:tc>
          <w:tcPr>
            <w:tcW w:w="4536" w:type="dxa"/>
            <w:shd w:val="clear" w:color="auto" w:fill="F2F2F2"/>
          </w:tcPr>
          <w:p w14:paraId="6D2BAD9F" w14:textId="77777777" w:rsidR="000952A5" w:rsidRDefault="00000000">
            <w:r>
              <w:rPr>
                <w:color w:val="000000"/>
                <w:sz w:val="20"/>
              </w:rPr>
              <w:t>Langfuse observability — every trace, score, and evaluation result logged</w:t>
            </w:r>
          </w:p>
        </w:tc>
      </w:tr>
    </w:tbl>
    <w:p w14:paraId="75367083" w14:textId="77777777" w:rsidR="000952A5" w:rsidRDefault="000952A5"/>
    <w:p w14:paraId="44874FEB" w14:textId="77777777" w:rsidR="000952A5" w:rsidRDefault="00000000">
      <w:pPr>
        <w:pStyle w:val="Heading2"/>
        <w:spacing w:before="280" w:after="80"/>
      </w:pPr>
      <w:r>
        <w:rPr>
          <w:color w:val="1F77B4"/>
        </w:rPr>
        <w:t>1.4  The 4 Loan Products Covered</w:t>
      </w:r>
    </w:p>
    <w:tbl>
      <w:tblPr>
        <w:tblStyle w:val="TableGrid"/>
        <w:tblW w:w="0" w:type="auto"/>
        <w:tblLook w:val="04A0" w:firstRow="1" w:lastRow="0" w:firstColumn="1" w:lastColumn="0" w:noHBand="0" w:noVBand="1"/>
      </w:tblPr>
      <w:tblGrid>
        <w:gridCol w:w="3024"/>
        <w:gridCol w:w="3024"/>
        <w:gridCol w:w="3024"/>
      </w:tblGrid>
      <w:tr w:rsidR="000952A5" w14:paraId="0C7A5A9D" w14:textId="77777777">
        <w:tc>
          <w:tcPr>
            <w:tcW w:w="3024" w:type="dxa"/>
            <w:shd w:val="clear" w:color="auto" w:fill="143D7A"/>
          </w:tcPr>
          <w:p w14:paraId="1611CDCE" w14:textId="77777777" w:rsidR="000952A5" w:rsidRDefault="00000000">
            <w:r>
              <w:rPr>
                <w:b/>
                <w:color w:val="FFFFFF"/>
                <w:sz w:val="20"/>
              </w:rPr>
              <w:t>Product</w:t>
            </w:r>
          </w:p>
        </w:tc>
        <w:tc>
          <w:tcPr>
            <w:tcW w:w="3024" w:type="dxa"/>
            <w:shd w:val="clear" w:color="auto" w:fill="143D7A"/>
          </w:tcPr>
          <w:p w14:paraId="44110CBC" w14:textId="77777777" w:rsidR="000952A5" w:rsidRDefault="00000000">
            <w:r>
              <w:rPr>
                <w:b/>
                <w:color w:val="FFFFFF"/>
                <w:sz w:val="20"/>
              </w:rPr>
              <w:t>Amount Range</w:t>
            </w:r>
          </w:p>
        </w:tc>
        <w:tc>
          <w:tcPr>
            <w:tcW w:w="3024" w:type="dxa"/>
            <w:shd w:val="clear" w:color="auto" w:fill="143D7A"/>
          </w:tcPr>
          <w:p w14:paraId="5D226B47" w14:textId="77777777" w:rsidR="000952A5" w:rsidRDefault="00000000">
            <w:r>
              <w:rPr>
                <w:b/>
                <w:color w:val="FFFFFF"/>
                <w:sz w:val="20"/>
              </w:rPr>
              <w:t>Max Tenure</w:t>
            </w:r>
          </w:p>
        </w:tc>
      </w:tr>
      <w:tr w:rsidR="000952A5" w14:paraId="6DC865FE" w14:textId="77777777">
        <w:tc>
          <w:tcPr>
            <w:tcW w:w="3024" w:type="dxa"/>
            <w:shd w:val="clear" w:color="auto" w:fill="DEEBF7"/>
          </w:tcPr>
          <w:p w14:paraId="4CF2E804" w14:textId="77777777" w:rsidR="000952A5" w:rsidRDefault="00000000">
            <w:r>
              <w:rPr>
                <w:color w:val="000000"/>
                <w:sz w:val="20"/>
              </w:rPr>
              <w:t>Home Loan</w:t>
            </w:r>
          </w:p>
        </w:tc>
        <w:tc>
          <w:tcPr>
            <w:tcW w:w="3024" w:type="dxa"/>
            <w:shd w:val="clear" w:color="auto" w:fill="DEEBF7"/>
          </w:tcPr>
          <w:p w14:paraId="1DBBB706" w14:textId="77777777" w:rsidR="000952A5" w:rsidRDefault="00000000">
            <w:r>
              <w:rPr>
                <w:color w:val="000000"/>
                <w:sz w:val="20"/>
              </w:rPr>
              <w:t>₹5 L – ₹5 Cr</w:t>
            </w:r>
          </w:p>
        </w:tc>
        <w:tc>
          <w:tcPr>
            <w:tcW w:w="3024" w:type="dxa"/>
            <w:shd w:val="clear" w:color="auto" w:fill="DEEBF7"/>
          </w:tcPr>
          <w:p w14:paraId="4569254A" w14:textId="77777777" w:rsidR="000952A5" w:rsidRDefault="00000000">
            <w:r>
              <w:rPr>
                <w:color w:val="000000"/>
                <w:sz w:val="20"/>
              </w:rPr>
              <w:t>30 years (360 months)</w:t>
            </w:r>
          </w:p>
        </w:tc>
      </w:tr>
      <w:tr w:rsidR="000952A5" w14:paraId="33F3E3A8" w14:textId="77777777">
        <w:tc>
          <w:tcPr>
            <w:tcW w:w="3024" w:type="dxa"/>
            <w:shd w:val="clear" w:color="auto" w:fill="F2F2F2"/>
          </w:tcPr>
          <w:p w14:paraId="3BFDA082" w14:textId="77777777" w:rsidR="000952A5" w:rsidRDefault="00000000">
            <w:r>
              <w:rPr>
                <w:color w:val="000000"/>
                <w:sz w:val="20"/>
              </w:rPr>
              <w:t>Personal Loan</w:t>
            </w:r>
          </w:p>
        </w:tc>
        <w:tc>
          <w:tcPr>
            <w:tcW w:w="3024" w:type="dxa"/>
            <w:shd w:val="clear" w:color="auto" w:fill="F2F2F2"/>
          </w:tcPr>
          <w:p w14:paraId="0C036FF9" w14:textId="77777777" w:rsidR="000952A5" w:rsidRDefault="00000000">
            <w:r>
              <w:rPr>
                <w:color w:val="000000"/>
                <w:sz w:val="20"/>
              </w:rPr>
              <w:t>₹50 K – ₹40 L</w:t>
            </w:r>
          </w:p>
        </w:tc>
        <w:tc>
          <w:tcPr>
            <w:tcW w:w="3024" w:type="dxa"/>
            <w:shd w:val="clear" w:color="auto" w:fill="F2F2F2"/>
          </w:tcPr>
          <w:p w14:paraId="7AEB67A3" w14:textId="77777777" w:rsidR="000952A5" w:rsidRDefault="00000000">
            <w:r>
              <w:rPr>
                <w:color w:val="000000"/>
                <w:sz w:val="20"/>
              </w:rPr>
              <w:t>5 years (60 months)</w:t>
            </w:r>
          </w:p>
        </w:tc>
      </w:tr>
      <w:tr w:rsidR="000952A5" w14:paraId="56E58C9B" w14:textId="77777777">
        <w:tc>
          <w:tcPr>
            <w:tcW w:w="3024" w:type="dxa"/>
            <w:shd w:val="clear" w:color="auto" w:fill="DEEBF7"/>
          </w:tcPr>
          <w:p w14:paraId="2E717F38" w14:textId="77777777" w:rsidR="000952A5" w:rsidRDefault="00000000">
            <w:r>
              <w:rPr>
                <w:color w:val="000000"/>
                <w:sz w:val="20"/>
              </w:rPr>
              <w:t>MSME Loan (Business)</w:t>
            </w:r>
          </w:p>
        </w:tc>
        <w:tc>
          <w:tcPr>
            <w:tcW w:w="3024" w:type="dxa"/>
            <w:shd w:val="clear" w:color="auto" w:fill="DEEBF7"/>
          </w:tcPr>
          <w:p w14:paraId="532A635B" w14:textId="77777777" w:rsidR="000952A5" w:rsidRDefault="00000000">
            <w:r>
              <w:rPr>
                <w:color w:val="000000"/>
                <w:sz w:val="20"/>
              </w:rPr>
              <w:t>₹50 K – ₹10 Cr</w:t>
            </w:r>
          </w:p>
        </w:tc>
        <w:tc>
          <w:tcPr>
            <w:tcW w:w="3024" w:type="dxa"/>
            <w:shd w:val="clear" w:color="auto" w:fill="DEEBF7"/>
          </w:tcPr>
          <w:p w14:paraId="1C327600" w14:textId="77777777" w:rsidR="000952A5" w:rsidRDefault="00000000">
            <w:r>
              <w:rPr>
                <w:color w:val="000000"/>
                <w:sz w:val="20"/>
              </w:rPr>
              <w:t>15 years (180 months)</w:t>
            </w:r>
          </w:p>
        </w:tc>
      </w:tr>
      <w:tr w:rsidR="000952A5" w14:paraId="1CB17A64" w14:textId="77777777">
        <w:tc>
          <w:tcPr>
            <w:tcW w:w="3024" w:type="dxa"/>
            <w:shd w:val="clear" w:color="auto" w:fill="F2F2F2"/>
          </w:tcPr>
          <w:p w14:paraId="3F4FEF66" w14:textId="77777777" w:rsidR="000952A5" w:rsidRDefault="00000000">
            <w:r>
              <w:rPr>
                <w:color w:val="000000"/>
                <w:sz w:val="20"/>
              </w:rPr>
              <w:t>New Car Loan</w:t>
            </w:r>
          </w:p>
        </w:tc>
        <w:tc>
          <w:tcPr>
            <w:tcW w:w="3024" w:type="dxa"/>
            <w:shd w:val="clear" w:color="auto" w:fill="F2F2F2"/>
          </w:tcPr>
          <w:p w14:paraId="789FF4C4" w14:textId="77777777" w:rsidR="000952A5" w:rsidRDefault="00000000">
            <w:r>
              <w:rPr>
                <w:color w:val="000000"/>
                <w:sz w:val="20"/>
              </w:rPr>
              <w:t>₹3 L – ₹20 L</w:t>
            </w:r>
          </w:p>
        </w:tc>
        <w:tc>
          <w:tcPr>
            <w:tcW w:w="3024" w:type="dxa"/>
            <w:shd w:val="clear" w:color="auto" w:fill="F2F2F2"/>
          </w:tcPr>
          <w:p w14:paraId="2B7E05CE" w14:textId="77777777" w:rsidR="000952A5" w:rsidRDefault="00000000">
            <w:r>
              <w:rPr>
                <w:color w:val="000000"/>
                <w:sz w:val="20"/>
              </w:rPr>
              <w:t>7 years (84 months)</w:t>
            </w:r>
          </w:p>
        </w:tc>
      </w:tr>
    </w:tbl>
    <w:p w14:paraId="5FB11DE6" w14:textId="77777777" w:rsidR="000952A5" w:rsidRDefault="000952A5"/>
    <w:p w14:paraId="28D4FD03" w14:textId="77777777" w:rsidR="000952A5" w:rsidRDefault="00000000">
      <w:r>
        <w:br w:type="page"/>
      </w:r>
    </w:p>
    <w:p w14:paraId="0DFB2A9E" w14:textId="77777777" w:rsidR="000952A5" w:rsidRDefault="00000000">
      <w:pPr>
        <w:pStyle w:val="Heading1"/>
        <w:spacing w:before="360" w:after="120"/>
      </w:pPr>
      <w:r>
        <w:rPr>
          <w:color w:val="143D7A"/>
        </w:rPr>
        <w:lastRenderedPageBreak/>
        <w:t>2  The Big Picture — Architecture</w:t>
      </w:r>
    </w:p>
    <w:p w14:paraId="779EB0A8" w14:textId="77777777" w:rsidR="000952A5" w:rsidRDefault="00000000">
      <w:pPr>
        <w:spacing w:after="80"/>
      </w:pPr>
      <w:r>
        <w:t>The diagram below shows every layer of the system from top to bottom. Think of it as a stack — when a customer types a message, it travels DOWN through these layers, and the reply travels back UP.</w:t>
      </w:r>
    </w:p>
    <w:p w14:paraId="1DEC2541" w14:textId="77777777" w:rsidR="000952A5" w:rsidRDefault="000952A5"/>
    <w:tbl>
      <w:tblPr>
        <w:tblStyle w:val="TableGrid"/>
        <w:tblW w:w="0" w:type="auto"/>
        <w:tblLook w:val="04A0" w:firstRow="1" w:lastRow="0" w:firstColumn="1" w:lastColumn="0" w:noHBand="0" w:noVBand="1"/>
      </w:tblPr>
      <w:tblGrid>
        <w:gridCol w:w="9072"/>
      </w:tblGrid>
      <w:tr w:rsidR="000952A5" w14:paraId="3904CF07" w14:textId="77777777">
        <w:tc>
          <w:tcPr>
            <w:tcW w:w="9072" w:type="dxa"/>
            <w:shd w:val="clear" w:color="auto" w:fill="143D7A"/>
          </w:tcPr>
          <w:p w14:paraId="075DEAC9" w14:textId="77777777" w:rsidR="000952A5" w:rsidRDefault="00000000">
            <w:pPr>
              <w:spacing w:before="80" w:after="80"/>
              <w:jc w:val="center"/>
            </w:pPr>
            <w:r>
              <w:rPr>
                <w:b/>
                <w:color w:val="FFFFFF"/>
                <w:sz w:val="20"/>
              </w:rPr>
              <w:t>STREAMLIT WEB UI  (deployment/app.py)  — Customer Chat + RM Dashboard</w:t>
            </w:r>
          </w:p>
        </w:tc>
      </w:tr>
      <w:tr w:rsidR="000952A5" w14:paraId="3F2DF592" w14:textId="77777777">
        <w:tc>
          <w:tcPr>
            <w:tcW w:w="9072" w:type="dxa"/>
            <w:shd w:val="clear" w:color="auto" w:fill="7B3600"/>
          </w:tcPr>
          <w:p w14:paraId="08870741" w14:textId="77777777" w:rsidR="000952A5" w:rsidRDefault="00000000">
            <w:pPr>
              <w:spacing w:before="80" w:after="80"/>
              <w:jc w:val="center"/>
            </w:pPr>
            <w:r>
              <w:rPr>
                <w:b/>
                <w:color w:val="FFFFFF"/>
                <w:sz w:val="20"/>
              </w:rPr>
              <w:t>SAFETY GATE  (safety/guardrails.py + pii_filter.py)</w:t>
            </w:r>
          </w:p>
        </w:tc>
      </w:tr>
      <w:tr w:rsidR="000952A5" w14:paraId="72477971" w14:textId="77777777">
        <w:tc>
          <w:tcPr>
            <w:tcW w:w="9072" w:type="dxa"/>
            <w:shd w:val="clear" w:color="auto" w:fill="FFF0D0"/>
          </w:tcPr>
          <w:p w14:paraId="6132BB47" w14:textId="77777777" w:rsidR="000952A5" w:rsidRDefault="00000000">
            <w:pPr>
              <w:spacing w:before="80" w:after="80"/>
              <w:jc w:val="center"/>
            </w:pPr>
            <w:r>
              <w:rPr>
                <w:color w:val="000000"/>
                <w:sz w:val="18"/>
              </w:rPr>
              <w:t>Stage A: Keyword Blocklist  &lt;1 ms · zero tokens        │        Stage B: GPT-4o-mini Classifier  ~150 ms · &lt;50 tokens</w:t>
            </w:r>
          </w:p>
        </w:tc>
      </w:tr>
      <w:tr w:rsidR="000952A5" w14:paraId="2B032D73" w14:textId="77777777">
        <w:tc>
          <w:tcPr>
            <w:tcW w:w="9072" w:type="dxa"/>
            <w:shd w:val="clear" w:color="auto" w:fill="1F77B4"/>
          </w:tcPr>
          <w:p w14:paraId="3B0ADE69" w14:textId="77777777" w:rsidR="000952A5" w:rsidRDefault="00000000">
            <w:pPr>
              <w:spacing w:before="80" w:after="80"/>
              <w:jc w:val="center"/>
            </w:pPr>
            <w:r>
              <w:rPr>
                <w:b/>
                <w:color w:val="FFFFFF"/>
                <w:sz w:val="20"/>
              </w:rPr>
              <w:t>LANGCHAIN REACT AGENT  (agent/core_agent.py)  — GPT-4o  ·  System Prompt V3  ·  10-turn sliding window</w:t>
            </w:r>
          </w:p>
        </w:tc>
      </w:tr>
      <w:tr w:rsidR="000952A5" w14:paraId="1A4F72F2" w14:textId="77777777">
        <w:tc>
          <w:tcPr>
            <w:tcW w:w="9072" w:type="dxa"/>
            <w:shd w:val="clear" w:color="auto" w:fill="007B83"/>
          </w:tcPr>
          <w:p w14:paraId="33F35D4F" w14:textId="77777777" w:rsidR="000952A5" w:rsidRDefault="00000000">
            <w:pPr>
              <w:spacing w:before="80" w:after="80"/>
              <w:jc w:val="center"/>
            </w:pPr>
            <w:r>
              <w:rPr>
                <w:b/>
                <w:color w:val="FFFFFF"/>
                <w:sz w:val="20"/>
              </w:rPr>
              <w:t>5 AI TOOLS  (tools/)  — deterministic, called by LLM via function-calling API</w:t>
            </w:r>
          </w:p>
        </w:tc>
      </w:tr>
      <w:tr w:rsidR="000952A5" w14:paraId="22B775D9" w14:textId="77777777">
        <w:tc>
          <w:tcPr>
            <w:tcW w:w="9072" w:type="dxa"/>
            <w:shd w:val="clear" w:color="auto" w:fill="E0F4F4"/>
          </w:tcPr>
          <w:p w14:paraId="74F9802F" w14:textId="77777777" w:rsidR="000952A5" w:rsidRDefault="00000000">
            <w:pPr>
              <w:spacing w:before="80" w:after="80"/>
              <w:jc w:val="center"/>
            </w:pPr>
            <w:r>
              <w:rPr>
                <w:color w:val="000000"/>
                <w:sz w:val="18"/>
              </w:rPr>
              <w:t xml:space="preserve">  calculate_emi    │    check_eligibility    │    get_document_checklist    │    query_loan_policy    │    generate_escalation_summary  </w:t>
            </w:r>
          </w:p>
        </w:tc>
      </w:tr>
      <w:tr w:rsidR="000952A5" w14:paraId="3415E5C3" w14:textId="77777777">
        <w:tc>
          <w:tcPr>
            <w:tcW w:w="9072" w:type="dxa"/>
            <w:shd w:val="clear" w:color="auto" w:fill="F3EEF9"/>
          </w:tcPr>
          <w:p w14:paraId="7330D986" w14:textId="77777777" w:rsidR="000952A5" w:rsidRDefault="00000000">
            <w:pPr>
              <w:spacing w:before="80" w:after="80"/>
              <w:jc w:val="center"/>
            </w:pPr>
            <w:r>
              <w:rPr>
                <w:color w:val="6A0DAD"/>
                <w:sz w:val="18"/>
              </w:rPr>
              <w:t>MCP EXPOSURE LAYER  (loan_mcp/server.py)  — FastMCP v1.27  ·  stdio &amp; HTTP transport  ·  USE_MCP=true</w:t>
            </w:r>
          </w:p>
        </w:tc>
      </w:tr>
      <w:tr w:rsidR="000952A5" w14:paraId="21324956" w14:textId="77777777">
        <w:tc>
          <w:tcPr>
            <w:tcW w:w="9072" w:type="dxa"/>
            <w:shd w:val="clear" w:color="auto" w:fill="1A7A3C"/>
          </w:tcPr>
          <w:p w14:paraId="471C3BE3" w14:textId="77777777" w:rsidR="000952A5" w:rsidRDefault="00000000">
            <w:pPr>
              <w:spacing w:before="80" w:after="80"/>
              <w:jc w:val="center"/>
            </w:pPr>
            <w:r>
              <w:rPr>
                <w:b/>
                <w:color w:val="FFFFFF"/>
                <w:sz w:val="20"/>
              </w:rPr>
              <w:t>RAG PIPELINE  (retrieval/)  — ChromaDB  ·  text-embedding-3-small  ·  top-5 chunks</w:t>
            </w:r>
          </w:p>
        </w:tc>
      </w:tr>
      <w:tr w:rsidR="000952A5" w14:paraId="6803E8E9" w14:textId="77777777">
        <w:tc>
          <w:tcPr>
            <w:tcW w:w="9072" w:type="dxa"/>
            <w:shd w:val="clear" w:color="auto" w:fill="E2EFDA"/>
          </w:tcPr>
          <w:p w14:paraId="213421DD" w14:textId="77777777" w:rsidR="000952A5" w:rsidRDefault="00000000">
            <w:pPr>
              <w:spacing w:before="80" w:after="80"/>
              <w:jc w:val="center"/>
            </w:pPr>
            <w:r>
              <w:rPr>
                <w:color w:val="000000"/>
                <w:sz w:val="18"/>
              </w:rPr>
              <w:t xml:space="preserve">  4 Policy Docs  ·  500-token chunks  ·  100 overlap  ·  Persistent vector store  </w:t>
            </w:r>
          </w:p>
        </w:tc>
      </w:tr>
      <w:tr w:rsidR="000952A5" w14:paraId="38F336D2" w14:textId="77777777">
        <w:tc>
          <w:tcPr>
            <w:tcW w:w="9072" w:type="dxa"/>
            <w:shd w:val="clear" w:color="auto" w:fill="444488"/>
          </w:tcPr>
          <w:p w14:paraId="790B1360" w14:textId="77777777" w:rsidR="000952A5" w:rsidRDefault="00000000">
            <w:pPr>
              <w:spacing w:before="80" w:after="80"/>
              <w:jc w:val="center"/>
            </w:pPr>
            <w:r>
              <w:rPr>
                <w:b/>
                <w:color w:val="FFFFFF"/>
                <w:sz w:val="20"/>
              </w:rPr>
              <w:t>MEMORY  (agent/memory.py)  — CustomerProfile dataclass  +  ConversationBufferWindowMemory(k=10)</w:t>
            </w:r>
          </w:p>
        </w:tc>
      </w:tr>
      <w:tr w:rsidR="000952A5" w14:paraId="1ECBEC6C" w14:textId="77777777">
        <w:tc>
          <w:tcPr>
            <w:tcW w:w="9072" w:type="dxa"/>
            <w:shd w:val="clear" w:color="auto" w:fill="303030"/>
          </w:tcPr>
          <w:p w14:paraId="658AF452" w14:textId="77777777" w:rsidR="000952A5" w:rsidRDefault="00000000">
            <w:pPr>
              <w:spacing w:before="80" w:after="80"/>
              <w:jc w:val="center"/>
            </w:pPr>
            <w:r>
              <w:rPr>
                <w:b/>
                <w:color w:val="FFFFFF"/>
                <w:sz w:val="20"/>
              </w:rPr>
              <w:t>OBSERVABILITY  (monitoring/langfuse_logger.py)  — Langfuse self-hosted  ·  per-session traces  ·  LLM-as-judge eval</w:t>
            </w:r>
          </w:p>
        </w:tc>
      </w:tr>
    </w:tbl>
    <w:p w14:paraId="10399DAA" w14:textId="77777777" w:rsidR="000952A5" w:rsidRDefault="000952A5"/>
    <w:p w14:paraId="0D623F9A" w14:textId="77777777" w:rsidR="000952A5" w:rsidRDefault="00000000">
      <w:pPr>
        <w:pStyle w:val="Heading2"/>
        <w:spacing w:before="280" w:after="80"/>
      </w:pPr>
      <w:r>
        <w:rPr>
          <w:color w:val="1F77B4"/>
        </w:rPr>
        <w:t>2.1  How the Layers Connect</w:t>
      </w:r>
    </w:p>
    <w:p w14:paraId="0D2EBD4E" w14:textId="77777777" w:rsidR="000952A5" w:rsidRDefault="00000000">
      <w:pPr>
        <w:spacing w:after="80"/>
      </w:pPr>
      <w:r>
        <w:t>Here is what each arrow represents in plain English:</w:t>
      </w:r>
    </w:p>
    <w:tbl>
      <w:tblPr>
        <w:tblStyle w:val="TableGrid"/>
        <w:tblW w:w="0" w:type="auto"/>
        <w:tblLook w:val="04A0" w:firstRow="1" w:lastRow="0" w:firstColumn="1" w:lastColumn="0" w:noHBand="0" w:noVBand="1"/>
      </w:tblPr>
      <w:tblGrid>
        <w:gridCol w:w="4536"/>
        <w:gridCol w:w="4536"/>
      </w:tblGrid>
      <w:tr w:rsidR="000952A5" w14:paraId="535DE2CE" w14:textId="77777777">
        <w:tc>
          <w:tcPr>
            <w:tcW w:w="4536" w:type="dxa"/>
            <w:shd w:val="clear" w:color="auto" w:fill="143D7A"/>
          </w:tcPr>
          <w:p w14:paraId="55212251" w14:textId="77777777" w:rsidR="000952A5" w:rsidRDefault="00000000">
            <w:r>
              <w:rPr>
                <w:b/>
                <w:color w:val="FFFFFF"/>
                <w:sz w:val="20"/>
              </w:rPr>
              <w:t>From → To</w:t>
            </w:r>
          </w:p>
        </w:tc>
        <w:tc>
          <w:tcPr>
            <w:tcW w:w="4536" w:type="dxa"/>
            <w:shd w:val="clear" w:color="auto" w:fill="143D7A"/>
          </w:tcPr>
          <w:p w14:paraId="732E541D" w14:textId="77777777" w:rsidR="000952A5" w:rsidRDefault="00000000">
            <w:r>
              <w:rPr>
                <w:b/>
                <w:color w:val="FFFFFF"/>
                <w:sz w:val="20"/>
              </w:rPr>
              <w:t>What flows</w:t>
            </w:r>
          </w:p>
        </w:tc>
      </w:tr>
      <w:tr w:rsidR="000952A5" w14:paraId="226293B8" w14:textId="77777777">
        <w:tc>
          <w:tcPr>
            <w:tcW w:w="4536" w:type="dxa"/>
            <w:shd w:val="clear" w:color="auto" w:fill="DEEBF7"/>
          </w:tcPr>
          <w:p w14:paraId="53D2E5DB" w14:textId="77777777" w:rsidR="000952A5" w:rsidRDefault="00000000">
            <w:r>
              <w:rPr>
                <w:color w:val="000000"/>
                <w:sz w:val="20"/>
              </w:rPr>
              <w:t>Customer → Streamlit UI</w:t>
            </w:r>
          </w:p>
        </w:tc>
        <w:tc>
          <w:tcPr>
            <w:tcW w:w="4536" w:type="dxa"/>
            <w:shd w:val="clear" w:color="auto" w:fill="DEEBF7"/>
          </w:tcPr>
          <w:p w14:paraId="5CC8E769" w14:textId="77777777" w:rsidR="000952A5" w:rsidRDefault="00000000">
            <w:r>
              <w:rPr>
                <w:color w:val="000000"/>
                <w:sz w:val="20"/>
              </w:rPr>
              <w:t>Customer types a message in the browser</w:t>
            </w:r>
          </w:p>
        </w:tc>
      </w:tr>
      <w:tr w:rsidR="000952A5" w14:paraId="4F18F337" w14:textId="77777777">
        <w:tc>
          <w:tcPr>
            <w:tcW w:w="4536" w:type="dxa"/>
            <w:shd w:val="clear" w:color="auto" w:fill="F2F2F2"/>
          </w:tcPr>
          <w:p w14:paraId="3AC9B4E3" w14:textId="77777777" w:rsidR="000952A5" w:rsidRDefault="00000000">
            <w:r>
              <w:rPr>
                <w:color w:val="000000"/>
                <w:sz w:val="20"/>
              </w:rPr>
              <w:t>Streamlit → Safety Gate</w:t>
            </w:r>
          </w:p>
        </w:tc>
        <w:tc>
          <w:tcPr>
            <w:tcW w:w="4536" w:type="dxa"/>
            <w:shd w:val="clear" w:color="auto" w:fill="F2F2F2"/>
          </w:tcPr>
          <w:p w14:paraId="672D4766" w14:textId="77777777" w:rsidR="000952A5" w:rsidRDefault="00000000">
            <w:r>
              <w:rPr>
                <w:color w:val="000000"/>
                <w:sz w:val="20"/>
              </w:rPr>
              <w:t>Every message is checked before the AI sees it</w:t>
            </w:r>
          </w:p>
        </w:tc>
      </w:tr>
      <w:tr w:rsidR="000952A5" w14:paraId="156E0779" w14:textId="77777777">
        <w:tc>
          <w:tcPr>
            <w:tcW w:w="4536" w:type="dxa"/>
            <w:shd w:val="clear" w:color="auto" w:fill="DEEBF7"/>
          </w:tcPr>
          <w:p w14:paraId="0B3752AF" w14:textId="77777777" w:rsidR="000952A5" w:rsidRDefault="00000000">
            <w:r>
              <w:rPr>
                <w:color w:val="000000"/>
                <w:sz w:val="20"/>
              </w:rPr>
              <w:t>Safety Gate → LangChain Agent</w:t>
            </w:r>
          </w:p>
        </w:tc>
        <w:tc>
          <w:tcPr>
            <w:tcW w:w="4536" w:type="dxa"/>
            <w:shd w:val="clear" w:color="auto" w:fill="DEEBF7"/>
          </w:tcPr>
          <w:p w14:paraId="646BC4E9" w14:textId="77777777" w:rsidR="000952A5" w:rsidRDefault="00000000">
            <w:r>
              <w:rPr>
                <w:color w:val="000000"/>
                <w:sz w:val="20"/>
              </w:rPr>
              <w:t>Only safe, in-scope messages reach the AI</w:t>
            </w:r>
          </w:p>
        </w:tc>
      </w:tr>
      <w:tr w:rsidR="000952A5" w14:paraId="5D469E93" w14:textId="77777777">
        <w:tc>
          <w:tcPr>
            <w:tcW w:w="4536" w:type="dxa"/>
            <w:shd w:val="clear" w:color="auto" w:fill="F2F2F2"/>
          </w:tcPr>
          <w:p w14:paraId="392164DB" w14:textId="77777777" w:rsidR="000952A5" w:rsidRDefault="00000000">
            <w:r>
              <w:rPr>
                <w:color w:val="000000"/>
                <w:sz w:val="20"/>
              </w:rPr>
              <w:t>LangChain Agent → Tools</w:t>
            </w:r>
          </w:p>
        </w:tc>
        <w:tc>
          <w:tcPr>
            <w:tcW w:w="4536" w:type="dxa"/>
            <w:shd w:val="clear" w:color="auto" w:fill="F2F2F2"/>
          </w:tcPr>
          <w:p w14:paraId="5126EC5D" w14:textId="77777777" w:rsidR="000952A5" w:rsidRDefault="00000000">
            <w:r>
              <w:rPr>
                <w:color w:val="000000"/>
                <w:sz w:val="20"/>
              </w:rPr>
              <w:t>LLM decides which tool(s) to call; tools return structured data</w:t>
            </w:r>
          </w:p>
        </w:tc>
      </w:tr>
      <w:tr w:rsidR="000952A5" w14:paraId="2E172B66" w14:textId="77777777">
        <w:tc>
          <w:tcPr>
            <w:tcW w:w="4536" w:type="dxa"/>
            <w:shd w:val="clear" w:color="auto" w:fill="DEEBF7"/>
          </w:tcPr>
          <w:p w14:paraId="793E51BA" w14:textId="77777777" w:rsidR="000952A5" w:rsidRDefault="00000000">
            <w:r>
              <w:rPr>
                <w:color w:val="000000"/>
                <w:sz w:val="20"/>
              </w:rPr>
              <w:t>LangChain Agent → RAG Pipeline</w:t>
            </w:r>
          </w:p>
        </w:tc>
        <w:tc>
          <w:tcPr>
            <w:tcW w:w="4536" w:type="dxa"/>
            <w:shd w:val="clear" w:color="auto" w:fill="DEEBF7"/>
          </w:tcPr>
          <w:p w14:paraId="66D25516" w14:textId="77777777" w:rsidR="000952A5" w:rsidRDefault="00000000">
            <w:r>
              <w:rPr>
                <w:color w:val="000000"/>
                <w:sz w:val="20"/>
              </w:rPr>
              <w:t>Policy questions trigger a vector search for relevant text</w:t>
            </w:r>
          </w:p>
        </w:tc>
      </w:tr>
      <w:tr w:rsidR="000952A5" w14:paraId="20FEA8B6" w14:textId="77777777">
        <w:tc>
          <w:tcPr>
            <w:tcW w:w="4536" w:type="dxa"/>
            <w:shd w:val="clear" w:color="auto" w:fill="F2F2F2"/>
          </w:tcPr>
          <w:p w14:paraId="49E8ABF0" w14:textId="77777777" w:rsidR="000952A5" w:rsidRDefault="00000000">
            <w:r>
              <w:rPr>
                <w:color w:val="000000"/>
                <w:sz w:val="20"/>
              </w:rPr>
              <w:t>Agent → Memory</w:t>
            </w:r>
          </w:p>
        </w:tc>
        <w:tc>
          <w:tcPr>
            <w:tcW w:w="4536" w:type="dxa"/>
            <w:shd w:val="clear" w:color="auto" w:fill="F2F2F2"/>
          </w:tcPr>
          <w:p w14:paraId="7E1905C1" w14:textId="77777777" w:rsidR="000952A5" w:rsidRDefault="00000000">
            <w:r>
              <w:rPr>
                <w:color w:val="000000"/>
                <w:sz w:val="20"/>
              </w:rPr>
              <w:t>Conversation history and customer profile are read/written each turn</w:t>
            </w:r>
          </w:p>
        </w:tc>
      </w:tr>
      <w:tr w:rsidR="000952A5" w14:paraId="49D70E6C" w14:textId="77777777">
        <w:tc>
          <w:tcPr>
            <w:tcW w:w="4536" w:type="dxa"/>
            <w:shd w:val="clear" w:color="auto" w:fill="DEEBF7"/>
          </w:tcPr>
          <w:p w14:paraId="649B21A9" w14:textId="77777777" w:rsidR="000952A5" w:rsidRDefault="00000000">
            <w:r>
              <w:rPr>
                <w:color w:val="000000"/>
                <w:sz w:val="20"/>
              </w:rPr>
              <w:t>Agent → Langfuse</w:t>
            </w:r>
          </w:p>
        </w:tc>
        <w:tc>
          <w:tcPr>
            <w:tcW w:w="4536" w:type="dxa"/>
            <w:shd w:val="clear" w:color="auto" w:fill="DEEBF7"/>
          </w:tcPr>
          <w:p w14:paraId="2E673E8A" w14:textId="77777777" w:rsidR="000952A5" w:rsidRDefault="00000000">
            <w:r>
              <w:rPr>
                <w:color w:val="000000"/>
                <w:sz w:val="20"/>
              </w:rPr>
              <w:t>Every token, tool call, and score is logged for observability</w:t>
            </w:r>
          </w:p>
        </w:tc>
      </w:tr>
      <w:tr w:rsidR="000952A5" w14:paraId="0E4FEAAF" w14:textId="77777777">
        <w:tc>
          <w:tcPr>
            <w:tcW w:w="4536" w:type="dxa"/>
            <w:shd w:val="clear" w:color="auto" w:fill="F2F2F2"/>
          </w:tcPr>
          <w:p w14:paraId="5A511A5A" w14:textId="77777777" w:rsidR="000952A5" w:rsidRDefault="00000000">
            <w:r>
              <w:rPr>
                <w:color w:val="000000"/>
                <w:sz w:val="20"/>
              </w:rPr>
              <w:t>Tools → MCP Server</w:t>
            </w:r>
          </w:p>
        </w:tc>
        <w:tc>
          <w:tcPr>
            <w:tcW w:w="4536" w:type="dxa"/>
            <w:shd w:val="clear" w:color="auto" w:fill="F2F2F2"/>
          </w:tcPr>
          <w:p w14:paraId="746CD5B8" w14:textId="77777777" w:rsidR="000952A5" w:rsidRDefault="00000000">
            <w:r>
              <w:rPr>
                <w:color w:val="000000"/>
                <w:sz w:val="20"/>
              </w:rPr>
              <w:t>The same tools are also exposed externally via MCP protocol</w:t>
            </w:r>
          </w:p>
        </w:tc>
      </w:tr>
    </w:tbl>
    <w:p w14:paraId="2AEAF259" w14:textId="77777777" w:rsidR="000952A5" w:rsidRDefault="000952A5"/>
    <w:p w14:paraId="126011B5" w14:textId="77777777" w:rsidR="000952A5" w:rsidRDefault="00000000">
      <w:pPr>
        <w:pStyle w:val="Heading2"/>
        <w:spacing w:before="280" w:after="80"/>
      </w:pPr>
      <w:r>
        <w:rPr>
          <w:color w:val="1F77B4"/>
        </w:rPr>
        <w:t>2.2  File Map — Where to Find What</w:t>
      </w:r>
    </w:p>
    <w:tbl>
      <w:tblPr>
        <w:tblStyle w:val="TableGrid"/>
        <w:tblW w:w="0" w:type="auto"/>
        <w:tblLook w:val="04A0" w:firstRow="1" w:lastRow="0" w:firstColumn="1" w:lastColumn="0" w:noHBand="0" w:noVBand="1"/>
      </w:tblPr>
      <w:tblGrid>
        <w:gridCol w:w="3024"/>
        <w:gridCol w:w="3024"/>
        <w:gridCol w:w="3024"/>
      </w:tblGrid>
      <w:tr w:rsidR="000952A5" w14:paraId="59D24FFF" w14:textId="77777777">
        <w:tc>
          <w:tcPr>
            <w:tcW w:w="3024" w:type="dxa"/>
            <w:shd w:val="clear" w:color="auto" w:fill="143D7A"/>
          </w:tcPr>
          <w:p w14:paraId="0A940A46" w14:textId="77777777" w:rsidR="000952A5" w:rsidRDefault="00000000">
            <w:r>
              <w:rPr>
                <w:b/>
                <w:color w:val="FFFFFF"/>
                <w:sz w:val="20"/>
              </w:rPr>
              <w:t>What you want</w:t>
            </w:r>
          </w:p>
        </w:tc>
        <w:tc>
          <w:tcPr>
            <w:tcW w:w="3024" w:type="dxa"/>
            <w:shd w:val="clear" w:color="auto" w:fill="143D7A"/>
          </w:tcPr>
          <w:p w14:paraId="6C5AD7C6" w14:textId="77777777" w:rsidR="000952A5" w:rsidRDefault="00000000">
            <w:r>
              <w:rPr>
                <w:b/>
                <w:color w:val="FFFFFF"/>
                <w:sz w:val="20"/>
              </w:rPr>
              <w:t>File / Folder</w:t>
            </w:r>
          </w:p>
        </w:tc>
        <w:tc>
          <w:tcPr>
            <w:tcW w:w="3024" w:type="dxa"/>
            <w:shd w:val="clear" w:color="auto" w:fill="143D7A"/>
          </w:tcPr>
          <w:p w14:paraId="7414B78B" w14:textId="77777777" w:rsidR="000952A5" w:rsidRDefault="00000000">
            <w:r>
              <w:rPr>
                <w:b/>
                <w:color w:val="FFFFFF"/>
                <w:sz w:val="20"/>
              </w:rPr>
              <w:t>Key class / function</w:t>
            </w:r>
          </w:p>
        </w:tc>
      </w:tr>
      <w:tr w:rsidR="000952A5" w14:paraId="48CDD241" w14:textId="77777777">
        <w:tc>
          <w:tcPr>
            <w:tcW w:w="3024" w:type="dxa"/>
            <w:shd w:val="clear" w:color="auto" w:fill="DEEBF7"/>
          </w:tcPr>
          <w:p w14:paraId="7453D741" w14:textId="77777777" w:rsidR="000952A5" w:rsidRDefault="00000000">
            <w:r>
              <w:rPr>
                <w:color w:val="000000"/>
                <w:sz w:val="20"/>
              </w:rPr>
              <w:lastRenderedPageBreak/>
              <w:t>Agent brain</w:t>
            </w:r>
          </w:p>
        </w:tc>
        <w:tc>
          <w:tcPr>
            <w:tcW w:w="3024" w:type="dxa"/>
            <w:shd w:val="clear" w:color="auto" w:fill="DEEBF7"/>
          </w:tcPr>
          <w:p w14:paraId="4F75CED9" w14:textId="77777777" w:rsidR="000952A5" w:rsidRDefault="00000000">
            <w:r>
              <w:rPr>
                <w:color w:val="000000"/>
                <w:sz w:val="20"/>
              </w:rPr>
              <w:t>agent/core_agent.py</w:t>
            </w:r>
          </w:p>
        </w:tc>
        <w:tc>
          <w:tcPr>
            <w:tcW w:w="3024" w:type="dxa"/>
            <w:shd w:val="clear" w:color="auto" w:fill="DEEBF7"/>
          </w:tcPr>
          <w:p w14:paraId="758D4CF2" w14:textId="77777777" w:rsidR="000952A5" w:rsidRDefault="00000000">
            <w:r>
              <w:rPr>
                <w:color w:val="000000"/>
                <w:sz w:val="20"/>
              </w:rPr>
              <w:t>LoanCopilotAgent</w:t>
            </w:r>
          </w:p>
        </w:tc>
      </w:tr>
      <w:tr w:rsidR="000952A5" w14:paraId="04B15656" w14:textId="77777777">
        <w:tc>
          <w:tcPr>
            <w:tcW w:w="3024" w:type="dxa"/>
            <w:shd w:val="clear" w:color="auto" w:fill="F2F2F2"/>
          </w:tcPr>
          <w:p w14:paraId="1B07E8A6" w14:textId="77777777" w:rsidR="000952A5" w:rsidRDefault="00000000">
            <w:r>
              <w:rPr>
                <w:color w:val="000000"/>
                <w:sz w:val="20"/>
              </w:rPr>
              <w:t>LLM instructions</w:t>
            </w:r>
          </w:p>
        </w:tc>
        <w:tc>
          <w:tcPr>
            <w:tcW w:w="3024" w:type="dxa"/>
            <w:shd w:val="clear" w:color="auto" w:fill="F2F2F2"/>
          </w:tcPr>
          <w:p w14:paraId="1974E466" w14:textId="77777777" w:rsidR="000952A5" w:rsidRDefault="00000000">
            <w:r>
              <w:rPr>
                <w:color w:val="000000"/>
                <w:sz w:val="20"/>
              </w:rPr>
              <w:t>agent/prompts.py</w:t>
            </w:r>
          </w:p>
        </w:tc>
        <w:tc>
          <w:tcPr>
            <w:tcW w:w="3024" w:type="dxa"/>
            <w:shd w:val="clear" w:color="auto" w:fill="F2F2F2"/>
          </w:tcPr>
          <w:p w14:paraId="346AEA75" w14:textId="77777777" w:rsidR="000952A5" w:rsidRDefault="00000000">
            <w:r>
              <w:rPr>
                <w:color w:val="000000"/>
                <w:sz w:val="20"/>
              </w:rPr>
              <w:t>V3_COT_SAFETY (SYSTEM_PROMPT)</w:t>
            </w:r>
          </w:p>
        </w:tc>
      </w:tr>
      <w:tr w:rsidR="000952A5" w14:paraId="74095089" w14:textId="77777777">
        <w:tc>
          <w:tcPr>
            <w:tcW w:w="3024" w:type="dxa"/>
            <w:shd w:val="clear" w:color="auto" w:fill="DEEBF7"/>
          </w:tcPr>
          <w:p w14:paraId="2249CDD4" w14:textId="77777777" w:rsidR="000952A5" w:rsidRDefault="00000000">
            <w:r>
              <w:rPr>
                <w:color w:val="000000"/>
                <w:sz w:val="20"/>
              </w:rPr>
              <w:t>Memory &amp; profile</w:t>
            </w:r>
          </w:p>
        </w:tc>
        <w:tc>
          <w:tcPr>
            <w:tcW w:w="3024" w:type="dxa"/>
            <w:shd w:val="clear" w:color="auto" w:fill="DEEBF7"/>
          </w:tcPr>
          <w:p w14:paraId="0469F46B" w14:textId="77777777" w:rsidR="000952A5" w:rsidRDefault="00000000">
            <w:r>
              <w:rPr>
                <w:color w:val="000000"/>
                <w:sz w:val="20"/>
              </w:rPr>
              <w:t>agent/memory.py</w:t>
            </w:r>
          </w:p>
        </w:tc>
        <w:tc>
          <w:tcPr>
            <w:tcW w:w="3024" w:type="dxa"/>
            <w:shd w:val="clear" w:color="auto" w:fill="DEEBF7"/>
          </w:tcPr>
          <w:p w14:paraId="6FD25B66" w14:textId="77777777" w:rsidR="000952A5" w:rsidRDefault="00000000">
            <w:r>
              <w:rPr>
                <w:color w:val="000000"/>
                <w:sz w:val="20"/>
              </w:rPr>
              <w:t>CustomerProfile, SessionState</w:t>
            </w:r>
          </w:p>
        </w:tc>
      </w:tr>
      <w:tr w:rsidR="000952A5" w14:paraId="3B47AD77" w14:textId="77777777">
        <w:tc>
          <w:tcPr>
            <w:tcW w:w="3024" w:type="dxa"/>
            <w:shd w:val="clear" w:color="auto" w:fill="F2F2F2"/>
          </w:tcPr>
          <w:p w14:paraId="24639AF9" w14:textId="77777777" w:rsidR="000952A5" w:rsidRDefault="00000000">
            <w:r>
              <w:rPr>
                <w:color w:val="000000"/>
                <w:sz w:val="20"/>
              </w:rPr>
              <w:t>Field collection order</w:t>
            </w:r>
          </w:p>
        </w:tc>
        <w:tc>
          <w:tcPr>
            <w:tcW w:w="3024" w:type="dxa"/>
            <w:shd w:val="clear" w:color="auto" w:fill="F2F2F2"/>
          </w:tcPr>
          <w:p w14:paraId="1C3CF809" w14:textId="77777777" w:rsidR="000952A5" w:rsidRDefault="00000000">
            <w:r>
              <w:rPr>
                <w:color w:val="000000"/>
                <w:sz w:val="20"/>
              </w:rPr>
              <w:t>agent/planner.py</w:t>
            </w:r>
          </w:p>
        </w:tc>
        <w:tc>
          <w:tcPr>
            <w:tcW w:w="3024" w:type="dxa"/>
            <w:shd w:val="clear" w:color="auto" w:fill="F2F2F2"/>
          </w:tcPr>
          <w:p w14:paraId="6A041FDF" w14:textId="77777777" w:rsidR="000952A5" w:rsidRDefault="00000000">
            <w:r>
              <w:rPr>
                <w:color w:val="000000"/>
                <w:sz w:val="20"/>
              </w:rPr>
              <w:t>COLLECTION_SEQUENCE</w:t>
            </w:r>
          </w:p>
        </w:tc>
      </w:tr>
      <w:tr w:rsidR="000952A5" w14:paraId="250940EA" w14:textId="77777777">
        <w:tc>
          <w:tcPr>
            <w:tcW w:w="3024" w:type="dxa"/>
            <w:shd w:val="clear" w:color="auto" w:fill="DEEBF7"/>
          </w:tcPr>
          <w:p w14:paraId="47D686F2" w14:textId="77777777" w:rsidR="000952A5" w:rsidRDefault="00000000">
            <w:r>
              <w:rPr>
                <w:color w:val="000000"/>
                <w:sz w:val="20"/>
              </w:rPr>
              <w:t>5 AI tools</w:t>
            </w:r>
          </w:p>
        </w:tc>
        <w:tc>
          <w:tcPr>
            <w:tcW w:w="3024" w:type="dxa"/>
            <w:shd w:val="clear" w:color="auto" w:fill="DEEBF7"/>
          </w:tcPr>
          <w:p w14:paraId="0C03CE27" w14:textId="77777777" w:rsidR="000952A5" w:rsidRDefault="00000000">
            <w:r>
              <w:rPr>
                <w:color w:val="000000"/>
                <w:sz w:val="20"/>
              </w:rPr>
              <w:t>tools/</w:t>
            </w:r>
          </w:p>
        </w:tc>
        <w:tc>
          <w:tcPr>
            <w:tcW w:w="3024" w:type="dxa"/>
            <w:shd w:val="clear" w:color="auto" w:fill="DEEBF7"/>
          </w:tcPr>
          <w:p w14:paraId="090878A6" w14:textId="77777777" w:rsidR="000952A5" w:rsidRDefault="00000000">
            <w:r>
              <w:rPr>
                <w:color w:val="000000"/>
                <w:sz w:val="20"/>
              </w:rPr>
              <w:t>5 @tool functions</w:t>
            </w:r>
          </w:p>
        </w:tc>
      </w:tr>
      <w:tr w:rsidR="000952A5" w14:paraId="779EA2E7" w14:textId="77777777">
        <w:tc>
          <w:tcPr>
            <w:tcW w:w="3024" w:type="dxa"/>
            <w:shd w:val="clear" w:color="auto" w:fill="F2F2F2"/>
          </w:tcPr>
          <w:p w14:paraId="6F0C04DB" w14:textId="77777777" w:rsidR="000952A5" w:rsidRDefault="00000000">
            <w:r>
              <w:rPr>
                <w:color w:val="000000"/>
                <w:sz w:val="20"/>
              </w:rPr>
              <w:t>All tools registered</w:t>
            </w:r>
          </w:p>
        </w:tc>
        <w:tc>
          <w:tcPr>
            <w:tcW w:w="3024" w:type="dxa"/>
            <w:shd w:val="clear" w:color="auto" w:fill="F2F2F2"/>
          </w:tcPr>
          <w:p w14:paraId="3B233A13" w14:textId="77777777" w:rsidR="000952A5" w:rsidRDefault="00000000">
            <w:r>
              <w:rPr>
                <w:color w:val="000000"/>
                <w:sz w:val="20"/>
              </w:rPr>
              <w:t>tools/tool_registry.py</w:t>
            </w:r>
          </w:p>
        </w:tc>
        <w:tc>
          <w:tcPr>
            <w:tcW w:w="3024" w:type="dxa"/>
            <w:shd w:val="clear" w:color="auto" w:fill="F2F2F2"/>
          </w:tcPr>
          <w:p w14:paraId="5177AFC3" w14:textId="77777777" w:rsidR="000952A5" w:rsidRDefault="00000000">
            <w:r>
              <w:rPr>
                <w:color w:val="000000"/>
                <w:sz w:val="20"/>
              </w:rPr>
              <w:t>get_all_tools(), get_mcp_tools()</w:t>
            </w:r>
          </w:p>
        </w:tc>
      </w:tr>
      <w:tr w:rsidR="000952A5" w14:paraId="7349DCFD" w14:textId="77777777">
        <w:tc>
          <w:tcPr>
            <w:tcW w:w="3024" w:type="dxa"/>
            <w:shd w:val="clear" w:color="auto" w:fill="DEEBF7"/>
          </w:tcPr>
          <w:p w14:paraId="1BDC7AAC" w14:textId="77777777" w:rsidR="000952A5" w:rsidRDefault="00000000">
            <w:r>
              <w:rPr>
                <w:color w:val="000000"/>
                <w:sz w:val="20"/>
              </w:rPr>
              <w:t>RAG retrieval</w:t>
            </w:r>
          </w:p>
        </w:tc>
        <w:tc>
          <w:tcPr>
            <w:tcW w:w="3024" w:type="dxa"/>
            <w:shd w:val="clear" w:color="auto" w:fill="DEEBF7"/>
          </w:tcPr>
          <w:p w14:paraId="745ACA9C" w14:textId="77777777" w:rsidR="000952A5" w:rsidRDefault="00000000">
            <w:r>
              <w:rPr>
                <w:color w:val="000000"/>
                <w:sz w:val="20"/>
              </w:rPr>
              <w:t>retrieval/retriever.py</w:t>
            </w:r>
          </w:p>
        </w:tc>
        <w:tc>
          <w:tcPr>
            <w:tcW w:w="3024" w:type="dxa"/>
            <w:shd w:val="clear" w:color="auto" w:fill="DEEBF7"/>
          </w:tcPr>
          <w:p w14:paraId="5A1BB05E" w14:textId="77777777" w:rsidR="000952A5" w:rsidRDefault="00000000">
            <w:r>
              <w:rPr>
                <w:color w:val="000000"/>
                <w:sz w:val="20"/>
              </w:rPr>
              <w:t>retrieve(query)</w:t>
            </w:r>
          </w:p>
        </w:tc>
      </w:tr>
      <w:tr w:rsidR="000952A5" w14:paraId="02510425" w14:textId="77777777">
        <w:tc>
          <w:tcPr>
            <w:tcW w:w="3024" w:type="dxa"/>
            <w:shd w:val="clear" w:color="auto" w:fill="F2F2F2"/>
          </w:tcPr>
          <w:p w14:paraId="73AFC3C1" w14:textId="77777777" w:rsidR="000952A5" w:rsidRDefault="00000000">
            <w:r>
              <w:rPr>
                <w:color w:val="000000"/>
                <w:sz w:val="20"/>
              </w:rPr>
              <w:t>ChromaDB store</w:t>
            </w:r>
          </w:p>
        </w:tc>
        <w:tc>
          <w:tcPr>
            <w:tcW w:w="3024" w:type="dxa"/>
            <w:shd w:val="clear" w:color="auto" w:fill="F2F2F2"/>
          </w:tcPr>
          <w:p w14:paraId="38F5A80B" w14:textId="77777777" w:rsidR="000952A5" w:rsidRDefault="00000000">
            <w:r>
              <w:rPr>
                <w:color w:val="000000"/>
                <w:sz w:val="20"/>
              </w:rPr>
              <w:t>retrieval/chroma_store.py</w:t>
            </w:r>
          </w:p>
        </w:tc>
        <w:tc>
          <w:tcPr>
            <w:tcW w:w="3024" w:type="dxa"/>
            <w:shd w:val="clear" w:color="auto" w:fill="F2F2F2"/>
          </w:tcPr>
          <w:p w14:paraId="433C7B3F" w14:textId="77777777" w:rsidR="000952A5" w:rsidRDefault="00000000">
            <w:r>
              <w:rPr>
                <w:color w:val="000000"/>
                <w:sz w:val="20"/>
              </w:rPr>
              <w:t>load_store()</w:t>
            </w:r>
          </w:p>
        </w:tc>
      </w:tr>
      <w:tr w:rsidR="000952A5" w14:paraId="39F44E02" w14:textId="77777777">
        <w:tc>
          <w:tcPr>
            <w:tcW w:w="3024" w:type="dxa"/>
            <w:shd w:val="clear" w:color="auto" w:fill="DEEBF7"/>
          </w:tcPr>
          <w:p w14:paraId="7918B443" w14:textId="77777777" w:rsidR="000952A5" w:rsidRDefault="00000000">
            <w:r>
              <w:rPr>
                <w:color w:val="000000"/>
                <w:sz w:val="20"/>
              </w:rPr>
              <w:t>Safety filtering</w:t>
            </w:r>
          </w:p>
        </w:tc>
        <w:tc>
          <w:tcPr>
            <w:tcW w:w="3024" w:type="dxa"/>
            <w:shd w:val="clear" w:color="auto" w:fill="DEEBF7"/>
          </w:tcPr>
          <w:p w14:paraId="43C870B8" w14:textId="77777777" w:rsidR="000952A5" w:rsidRDefault="00000000">
            <w:r>
              <w:rPr>
                <w:color w:val="000000"/>
                <w:sz w:val="20"/>
              </w:rPr>
              <w:t>safety/guardrails.py</w:t>
            </w:r>
          </w:p>
        </w:tc>
        <w:tc>
          <w:tcPr>
            <w:tcW w:w="3024" w:type="dxa"/>
            <w:shd w:val="clear" w:color="auto" w:fill="DEEBF7"/>
          </w:tcPr>
          <w:p w14:paraId="7B990F7E" w14:textId="77777777" w:rsidR="000952A5" w:rsidRDefault="00000000">
            <w:r>
              <w:rPr>
                <w:color w:val="000000"/>
                <w:sz w:val="20"/>
              </w:rPr>
              <w:t>keyword_filter(), classify_intent()</w:t>
            </w:r>
          </w:p>
        </w:tc>
      </w:tr>
      <w:tr w:rsidR="000952A5" w14:paraId="696E67B4" w14:textId="77777777">
        <w:tc>
          <w:tcPr>
            <w:tcW w:w="3024" w:type="dxa"/>
            <w:shd w:val="clear" w:color="auto" w:fill="F2F2F2"/>
          </w:tcPr>
          <w:p w14:paraId="6C6178AB" w14:textId="77777777" w:rsidR="000952A5" w:rsidRDefault="00000000">
            <w:r>
              <w:rPr>
                <w:color w:val="000000"/>
                <w:sz w:val="20"/>
              </w:rPr>
              <w:t>PII masking</w:t>
            </w:r>
          </w:p>
        </w:tc>
        <w:tc>
          <w:tcPr>
            <w:tcW w:w="3024" w:type="dxa"/>
            <w:shd w:val="clear" w:color="auto" w:fill="F2F2F2"/>
          </w:tcPr>
          <w:p w14:paraId="725F1F12" w14:textId="77777777" w:rsidR="000952A5" w:rsidRDefault="00000000">
            <w:r>
              <w:rPr>
                <w:color w:val="000000"/>
                <w:sz w:val="20"/>
              </w:rPr>
              <w:t>safety/pii_filter.py</w:t>
            </w:r>
          </w:p>
        </w:tc>
        <w:tc>
          <w:tcPr>
            <w:tcW w:w="3024" w:type="dxa"/>
            <w:shd w:val="clear" w:color="auto" w:fill="F2F2F2"/>
          </w:tcPr>
          <w:p w14:paraId="4637E58F" w14:textId="77777777" w:rsidR="000952A5" w:rsidRDefault="00000000">
            <w:r>
              <w:rPr>
                <w:color w:val="000000"/>
                <w:sz w:val="20"/>
              </w:rPr>
              <w:t>mask(text)</w:t>
            </w:r>
          </w:p>
        </w:tc>
      </w:tr>
      <w:tr w:rsidR="000952A5" w14:paraId="2D1E617B" w14:textId="77777777">
        <w:tc>
          <w:tcPr>
            <w:tcW w:w="3024" w:type="dxa"/>
            <w:shd w:val="clear" w:color="auto" w:fill="DEEBF7"/>
          </w:tcPr>
          <w:p w14:paraId="4B8D4C8A" w14:textId="77777777" w:rsidR="000952A5" w:rsidRDefault="00000000">
            <w:r>
              <w:rPr>
                <w:color w:val="000000"/>
                <w:sz w:val="20"/>
              </w:rPr>
              <w:t>Observability</w:t>
            </w:r>
          </w:p>
        </w:tc>
        <w:tc>
          <w:tcPr>
            <w:tcW w:w="3024" w:type="dxa"/>
            <w:shd w:val="clear" w:color="auto" w:fill="DEEBF7"/>
          </w:tcPr>
          <w:p w14:paraId="06BE3668" w14:textId="77777777" w:rsidR="000952A5" w:rsidRDefault="00000000">
            <w:r>
              <w:rPr>
                <w:color w:val="000000"/>
                <w:sz w:val="20"/>
              </w:rPr>
              <w:t>monitoring/langfuse_logger.py</w:t>
            </w:r>
          </w:p>
        </w:tc>
        <w:tc>
          <w:tcPr>
            <w:tcW w:w="3024" w:type="dxa"/>
            <w:shd w:val="clear" w:color="auto" w:fill="DEEBF7"/>
          </w:tcPr>
          <w:p w14:paraId="4A39F950" w14:textId="77777777" w:rsidR="000952A5" w:rsidRDefault="00000000">
            <w:r>
              <w:rPr>
                <w:color w:val="000000"/>
                <w:sz w:val="20"/>
              </w:rPr>
              <w:t>get_langfuse_callback()</w:t>
            </w:r>
          </w:p>
        </w:tc>
      </w:tr>
      <w:tr w:rsidR="000952A5" w14:paraId="33EC8D06" w14:textId="77777777">
        <w:tc>
          <w:tcPr>
            <w:tcW w:w="3024" w:type="dxa"/>
            <w:shd w:val="clear" w:color="auto" w:fill="F2F2F2"/>
          </w:tcPr>
          <w:p w14:paraId="018E8959" w14:textId="77777777" w:rsidR="000952A5" w:rsidRDefault="00000000">
            <w:r>
              <w:rPr>
                <w:color w:val="000000"/>
                <w:sz w:val="20"/>
              </w:rPr>
              <w:t>RLHF pipeline</w:t>
            </w:r>
          </w:p>
        </w:tc>
        <w:tc>
          <w:tcPr>
            <w:tcW w:w="3024" w:type="dxa"/>
            <w:shd w:val="clear" w:color="auto" w:fill="F2F2F2"/>
          </w:tcPr>
          <w:p w14:paraId="5437D0C1" w14:textId="77777777" w:rsidR="000952A5" w:rsidRDefault="00000000">
            <w:r>
              <w:rPr>
                <w:color w:val="000000"/>
                <w:sz w:val="20"/>
              </w:rPr>
              <w:t>policy_rlhf/</w:t>
            </w:r>
          </w:p>
        </w:tc>
        <w:tc>
          <w:tcPr>
            <w:tcW w:w="3024" w:type="dxa"/>
            <w:shd w:val="clear" w:color="auto" w:fill="F2F2F2"/>
          </w:tcPr>
          <w:p w14:paraId="7C506982" w14:textId="77777777" w:rsidR="000952A5" w:rsidRDefault="00000000">
            <w:r>
              <w:rPr>
                <w:color w:val="000000"/>
                <w:sz w:val="20"/>
              </w:rPr>
              <w:t>feedback_collector, policy_checker, policy_updater</w:t>
            </w:r>
          </w:p>
        </w:tc>
      </w:tr>
      <w:tr w:rsidR="000952A5" w14:paraId="1915A5EF" w14:textId="77777777">
        <w:tc>
          <w:tcPr>
            <w:tcW w:w="3024" w:type="dxa"/>
            <w:shd w:val="clear" w:color="auto" w:fill="DEEBF7"/>
          </w:tcPr>
          <w:p w14:paraId="14EAEF22" w14:textId="77777777" w:rsidR="000952A5" w:rsidRDefault="00000000">
            <w:r>
              <w:rPr>
                <w:color w:val="000000"/>
                <w:sz w:val="20"/>
              </w:rPr>
              <w:t>MCP server</w:t>
            </w:r>
          </w:p>
        </w:tc>
        <w:tc>
          <w:tcPr>
            <w:tcW w:w="3024" w:type="dxa"/>
            <w:shd w:val="clear" w:color="auto" w:fill="DEEBF7"/>
          </w:tcPr>
          <w:p w14:paraId="13E49790" w14:textId="77777777" w:rsidR="000952A5" w:rsidRDefault="00000000">
            <w:r>
              <w:rPr>
                <w:color w:val="000000"/>
                <w:sz w:val="20"/>
              </w:rPr>
              <w:t>loan_mcp/server.py</w:t>
            </w:r>
          </w:p>
        </w:tc>
        <w:tc>
          <w:tcPr>
            <w:tcW w:w="3024" w:type="dxa"/>
            <w:shd w:val="clear" w:color="auto" w:fill="DEEBF7"/>
          </w:tcPr>
          <w:p w14:paraId="4397293B" w14:textId="77777777" w:rsidR="000952A5" w:rsidRDefault="00000000">
            <w:r>
              <w:rPr>
                <w:color w:val="000000"/>
                <w:sz w:val="20"/>
              </w:rPr>
              <w:t>FastMCP — all 5 tools via MCP protocol</w:t>
            </w:r>
          </w:p>
        </w:tc>
      </w:tr>
      <w:tr w:rsidR="000952A5" w14:paraId="2F7FBBC9" w14:textId="77777777">
        <w:tc>
          <w:tcPr>
            <w:tcW w:w="3024" w:type="dxa"/>
            <w:shd w:val="clear" w:color="auto" w:fill="F2F2F2"/>
          </w:tcPr>
          <w:p w14:paraId="6E8B9212" w14:textId="77777777" w:rsidR="000952A5" w:rsidRDefault="00000000">
            <w:r>
              <w:rPr>
                <w:color w:val="000000"/>
                <w:sz w:val="20"/>
              </w:rPr>
              <w:t>MCP client</w:t>
            </w:r>
          </w:p>
        </w:tc>
        <w:tc>
          <w:tcPr>
            <w:tcW w:w="3024" w:type="dxa"/>
            <w:shd w:val="clear" w:color="auto" w:fill="F2F2F2"/>
          </w:tcPr>
          <w:p w14:paraId="7B6FAAFB" w14:textId="77777777" w:rsidR="000952A5" w:rsidRDefault="00000000">
            <w:r>
              <w:rPr>
                <w:color w:val="000000"/>
                <w:sz w:val="20"/>
              </w:rPr>
              <w:t>loan_mcp/client.py</w:t>
            </w:r>
          </w:p>
        </w:tc>
        <w:tc>
          <w:tcPr>
            <w:tcW w:w="3024" w:type="dxa"/>
            <w:shd w:val="clear" w:color="auto" w:fill="F2F2F2"/>
          </w:tcPr>
          <w:p w14:paraId="05FF5580" w14:textId="77777777" w:rsidR="000952A5" w:rsidRDefault="00000000">
            <w:r>
              <w:rPr>
                <w:color w:val="000000"/>
                <w:sz w:val="20"/>
              </w:rPr>
              <w:t>call_tool_sync(), list_tools_sync()</w:t>
            </w:r>
          </w:p>
        </w:tc>
      </w:tr>
      <w:tr w:rsidR="000952A5" w14:paraId="1F044F61" w14:textId="77777777">
        <w:tc>
          <w:tcPr>
            <w:tcW w:w="3024" w:type="dxa"/>
            <w:shd w:val="clear" w:color="auto" w:fill="DEEBF7"/>
          </w:tcPr>
          <w:p w14:paraId="5253CEE8" w14:textId="77777777" w:rsidR="000952A5" w:rsidRDefault="00000000">
            <w:r>
              <w:rPr>
                <w:color w:val="000000"/>
                <w:sz w:val="20"/>
              </w:rPr>
              <w:t>Web UI</w:t>
            </w:r>
          </w:p>
        </w:tc>
        <w:tc>
          <w:tcPr>
            <w:tcW w:w="3024" w:type="dxa"/>
            <w:shd w:val="clear" w:color="auto" w:fill="DEEBF7"/>
          </w:tcPr>
          <w:p w14:paraId="74357FA8" w14:textId="77777777" w:rsidR="000952A5" w:rsidRDefault="00000000">
            <w:r>
              <w:rPr>
                <w:color w:val="000000"/>
                <w:sz w:val="20"/>
              </w:rPr>
              <w:t>deployment/app.py</w:t>
            </w:r>
          </w:p>
        </w:tc>
        <w:tc>
          <w:tcPr>
            <w:tcW w:w="3024" w:type="dxa"/>
            <w:shd w:val="clear" w:color="auto" w:fill="DEEBF7"/>
          </w:tcPr>
          <w:p w14:paraId="436F4704" w14:textId="77777777" w:rsidR="000952A5" w:rsidRDefault="00000000">
            <w:r>
              <w:rPr>
                <w:color w:val="000000"/>
                <w:sz w:val="20"/>
              </w:rPr>
              <w:t>Streamlit chat interface</w:t>
            </w:r>
          </w:p>
        </w:tc>
      </w:tr>
      <w:tr w:rsidR="000952A5" w14:paraId="05FB2710" w14:textId="77777777">
        <w:tc>
          <w:tcPr>
            <w:tcW w:w="3024" w:type="dxa"/>
            <w:shd w:val="clear" w:color="auto" w:fill="F2F2F2"/>
          </w:tcPr>
          <w:p w14:paraId="0365F770" w14:textId="77777777" w:rsidR="000952A5" w:rsidRDefault="00000000">
            <w:r>
              <w:rPr>
                <w:color w:val="000000"/>
                <w:sz w:val="20"/>
              </w:rPr>
              <w:t>All configuration</w:t>
            </w:r>
          </w:p>
        </w:tc>
        <w:tc>
          <w:tcPr>
            <w:tcW w:w="3024" w:type="dxa"/>
            <w:shd w:val="clear" w:color="auto" w:fill="F2F2F2"/>
          </w:tcPr>
          <w:p w14:paraId="79D223D4" w14:textId="77777777" w:rsidR="000952A5" w:rsidRDefault="00000000">
            <w:r>
              <w:rPr>
                <w:color w:val="000000"/>
                <w:sz w:val="20"/>
              </w:rPr>
              <w:t>deployment/config.py</w:t>
            </w:r>
          </w:p>
        </w:tc>
        <w:tc>
          <w:tcPr>
            <w:tcW w:w="3024" w:type="dxa"/>
            <w:shd w:val="clear" w:color="auto" w:fill="F2F2F2"/>
          </w:tcPr>
          <w:p w14:paraId="0DB5794D" w14:textId="77777777" w:rsidR="000952A5" w:rsidRDefault="00000000">
            <w:r>
              <w:rPr>
                <w:color w:val="000000"/>
                <w:sz w:val="20"/>
              </w:rPr>
              <w:t>env vars, ceilings, paths</w:t>
            </w:r>
          </w:p>
        </w:tc>
      </w:tr>
      <w:tr w:rsidR="000952A5" w14:paraId="7414E37F" w14:textId="77777777">
        <w:tc>
          <w:tcPr>
            <w:tcW w:w="3024" w:type="dxa"/>
            <w:shd w:val="clear" w:color="auto" w:fill="DEEBF7"/>
          </w:tcPr>
          <w:p w14:paraId="0F164B1C" w14:textId="77777777" w:rsidR="000952A5" w:rsidRDefault="00000000">
            <w:r>
              <w:rPr>
                <w:color w:val="000000"/>
                <w:sz w:val="20"/>
              </w:rPr>
              <w:t>Policy documents</w:t>
            </w:r>
          </w:p>
        </w:tc>
        <w:tc>
          <w:tcPr>
            <w:tcW w:w="3024" w:type="dxa"/>
            <w:shd w:val="clear" w:color="auto" w:fill="DEEBF7"/>
          </w:tcPr>
          <w:p w14:paraId="654C30C9" w14:textId="77777777" w:rsidR="000952A5" w:rsidRDefault="00000000">
            <w:r>
              <w:rPr>
                <w:color w:val="000000"/>
                <w:sz w:val="20"/>
              </w:rPr>
              <w:t>knowledge/raw/</w:t>
            </w:r>
          </w:p>
        </w:tc>
        <w:tc>
          <w:tcPr>
            <w:tcW w:w="3024" w:type="dxa"/>
            <w:shd w:val="clear" w:color="auto" w:fill="DEEBF7"/>
          </w:tcPr>
          <w:p w14:paraId="36F87107" w14:textId="77777777" w:rsidR="000952A5" w:rsidRDefault="00000000">
            <w:r>
              <w:rPr>
                <w:color w:val="000000"/>
                <w:sz w:val="20"/>
              </w:rPr>
              <w:t>4 synthetic .txt files</w:t>
            </w:r>
          </w:p>
        </w:tc>
      </w:tr>
      <w:tr w:rsidR="000952A5" w14:paraId="7FF5E942" w14:textId="77777777">
        <w:tc>
          <w:tcPr>
            <w:tcW w:w="3024" w:type="dxa"/>
            <w:shd w:val="clear" w:color="auto" w:fill="F2F2F2"/>
          </w:tcPr>
          <w:p w14:paraId="606863B0" w14:textId="77777777" w:rsidR="000952A5" w:rsidRDefault="00000000">
            <w:r>
              <w:rPr>
                <w:color w:val="000000"/>
                <w:sz w:val="20"/>
              </w:rPr>
              <w:t>Vector DB</w:t>
            </w:r>
          </w:p>
        </w:tc>
        <w:tc>
          <w:tcPr>
            <w:tcW w:w="3024" w:type="dxa"/>
            <w:shd w:val="clear" w:color="auto" w:fill="F2F2F2"/>
          </w:tcPr>
          <w:p w14:paraId="1FC54E27" w14:textId="77777777" w:rsidR="000952A5" w:rsidRDefault="00000000">
            <w:r>
              <w:rPr>
                <w:color w:val="000000"/>
                <w:sz w:val="20"/>
              </w:rPr>
              <w:t>knowledge/chromadb/</w:t>
            </w:r>
          </w:p>
        </w:tc>
        <w:tc>
          <w:tcPr>
            <w:tcW w:w="3024" w:type="dxa"/>
            <w:shd w:val="clear" w:color="auto" w:fill="F2F2F2"/>
          </w:tcPr>
          <w:p w14:paraId="6F53E144" w14:textId="77777777" w:rsidR="000952A5" w:rsidRDefault="00000000">
            <w:r>
              <w:rPr>
                <w:color w:val="000000"/>
                <w:sz w:val="20"/>
              </w:rPr>
              <w:t>Persistent ChromaDB collection</w:t>
            </w:r>
          </w:p>
        </w:tc>
      </w:tr>
    </w:tbl>
    <w:p w14:paraId="1802770D" w14:textId="77777777" w:rsidR="000952A5" w:rsidRDefault="000952A5"/>
    <w:p w14:paraId="319DDAC1" w14:textId="77777777" w:rsidR="000952A5" w:rsidRDefault="00000000">
      <w:r>
        <w:br w:type="page"/>
      </w:r>
    </w:p>
    <w:p w14:paraId="0FDDFE53" w14:textId="77777777" w:rsidR="000952A5" w:rsidRDefault="00000000">
      <w:pPr>
        <w:pStyle w:val="Heading1"/>
        <w:spacing w:before="360" w:after="120"/>
      </w:pPr>
      <w:r>
        <w:rPr>
          <w:color w:val="143D7A"/>
        </w:rPr>
        <w:lastRenderedPageBreak/>
        <w:t>3  Tech Stack Explained Simply</w:t>
      </w:r>
    </w:p>
    <w:p w14:paraId="52727252" w14:textId="77777777" w:rsidR="000952A5" w:rsidRDefault="00000000">
      <w:pPr>
        <w:spacing w:after="80"/>
      </w:pPr>
      <w:r>
        <w:t>Every technology was chosen for a specific reason. Here is what each one does and why it was picked over alternatives.</w:t>
      </w:r>
    </w:p>
    <w:tbl>
      <w:tblPr>
        <w:tblStyle w:val="TableGrid"/>
        <w:tblW w:w="0" w:type="auto"/>
        <w:tblLook w:val="04A0" w:firstRow="1" w:lastRow="0" w:firstColumn="1" w:lastColumn="0" w:noHBand="0" w:noVBand="1"/>
      </w:tblPr>
      <w:tblGrid>
        <w:gridCol w:w="3024"/>
        <w:gridCol w:w="3024"/>
        <w:gridCol w:w="3024"/>
      </w:tblGrid>
      <w:tr w:rsidR="000952A5" w14:paraId="15BDE8F2" w14:textId="77777777">
        <w:tc>
          <w:tcPr>
            <w:tcW w:w="3024" w:type="dxa"/>
            <w:shd w:val="clear" w:color="auto" w:fill="143D7A"/>
          </w:tcPr>
          <w:p w14:paraId="0B988829" w14:textId="77777777" w:rsidR="000952A5" w:rsidRDefault="00000000">
            <w:r>
              <w:rPr>
                <w:b/>
                <w:color w:val="FFFFFF"/>
                <w:sz w:val="20"/>
              </w:rPr>
              <w:t>Technology</w:t>
            </w:r>
          </w:p>
        </w:tc>
        <w:tc>
          <w:tcPr>
            <w:tcW w:w="3024" w:type="dxa"/>
            <w:shd w:val="clear" w:color="auto" w:fill="143D7A"/>
          </w:tcPr>
          <w:p w14:paraId="75AC5499" w14:textId="77777777" w:rsidR="000952A5" w:rsidRDefault="00000000">
            <w:r>
              <w:rPr>
                <w:b/>
                <w:color w:val="FFFFFF"/>
                <w:sz w:val="20"/>
              </w:rPr>
              <w:t>What it does (simple explanation)</w:t>
            </w:r>
          </w:p>
        </w:tc>
        <w:tc>
          <w:tcPr>
            <w:tcW w:w="3024" w:type="dxa"/>
            <w:shd w:val="clear" w:color="auto" w:fill="143D7A"/>
          </w:tcPr>
          <w:p w14:paraId="6F366B43" w14:textId="77777777" w:rsidR="000952A5" w:rsidRDefault="00000000">
            <w:r>
              <w:rPr>
                <w:b/>
                <w:color w:val="FFFFFF"/>
                <w:sz w:val="20"/>
              </w:rPr>
              <w:t>Why this one?</w:t>
            </w:r>
          </w:p>
        </w:tc>
      </w:tr>
      <w:tr w:rsidR="000952A5" w14:paraId="167C7B6F" w14:textId="77777777">
        <w:tc>
          <w:tcPr>
            <w:tcW w:w="3024" w:type="dxa"/>
            <w:shd w:val="clear" w:color="auto" w:fill="DEEBF7"/>
          </w:tcPr>
          <w:p w14:paraId="319E4C47" w14:textId="77777777" w:rsidR="000952A5" w:rsidRDefault="00000000">
            <w:r>
              <w:rPr>
                <w:color w:val="000000"/>
                <w:sz w:val="20"/>
              </w:rPr>
              <w:t>Python 3.11+</w:t>
            </w:r>
          </w:p>
        </w:tc>
        <w:tc>
          <w:tcPr>
            <w:tcW w:w="3024" w:type="dxa"/>
            <w:shd w:val="clear" w:color="auto" w:fill="DEEBF7"/>
          </w:tcPr>
          <w:p w14:paraId="20E11AC2" w14:textId="77777777" w:rsidR="000952A5" w:rsidRDefault="00000000">
            <w:r>
              <w:rPr>
                <w:color w:val="000000"/>
                <w:sz w:val="20"/>
              </w:rPr>
              <w:t>The programming language everything is written in</w:t>
            </w:r>
          </w:p>
        </w:tc>
        <w:tc>
          <w:tcPr>
            <w:tcW w:w="3024" w:type="dxa"/>
            <w:shd w:val="clear" w:color="auto" w:fill="DEEBF7"/>
          </w:tcPr>
          <w:p w14:paraId="76CC4B95" w14:textId="77777777" w:rsidR="000952A5" w:rsidRDefault="00000000">
            <w:r>
              <w:rPr>
                <w:color w:val="000000"/>
                <w:sz w:val="20"/>
              </w:rPr>
              <w:t>Universal for AI/ML; best library support</w:t>
            </w:r>
          </w:p>
        </w:tc>
      </w:tr>
      <w:tr w:rsidR="000952A5" w14:paraId="66036B61" w14:textId="77777777">
        <w:tc>
          <w:tcPr>
            <w:tcW w:w="3024" w:type="dxa"/>
            <w:shd w:val="clear" w:color="auto" w:fill="F2F2F2"/>
          </w:tcPr>
          <w:p w14:paraId="4097FECE" w14:textId="77777777" w:rsidR="000952A5" w:rsidRDefault="00000000">
            <w:r>
              <w:rPr>
                <w:color w:val="000000"/>
                <w:sz w:val="20"/>
              </w:rPr>
              <w:t>LangChain</w:t>
            </w:r>
          </w:p>
        </w:tc>
        <w:tc>
          <w:tcPr>
            <w:tcW w:w="3024" w:type="dxa"/>
            <w:shd w:val="clear" w:color="auto" w:fill="F2F2F2"/>
          </w:tcPr>
          <w:p w14:paraId="2217087E" w14:textId="77777777" w:rsidR="000952A5" w:rsidRDefault="00000000">
            <w:r>
              <w:rPr>
                <w:color w:val="000000"/>
                <w:sz w:val="20"/>
              </w:rPr>
              <w:t>Framework that connects LLMs with tools and memory. Think of it as the 'plumbing' between GPT and your tools.</w:t>
            </w:r>
          </w:p>
        </w:tc>
        <w:tc>
          <w:tcPr>
            <w:tcW w:w="3024" w:type="dxa"/>
            <w:shd w:val="clear" w:color="auto" w:fill="F2F2F2"/>
          </w:tcPr>
          <w:p w14:paraId="68AD9393" w14:textId="77777777" w:rsidR="000952A5" w:rsidRDefault="00000000">
            <w:r>
              <w:rPr>
                <w:color w:val="000000"/>
                <w:sz w:val="20"/>
              </w:rPr>
              <w:t>ReAct agent loop, tool binding, memory — all out of the box</w:t>
            </w:r>
          </w:p>
        </w:tc>
      </w:tr>
      <w:tr w:rsidR="000952A5" w14:paraId="567DCB73" w14:textId="77777777">
        <w:tc>
          <w:tcPr>
            <w:tcW w:w="3024" w:type="dxa"/>
            <w:shd w:val="clear" w:color="auto" w:fill="DEEBF7"/>
          </w:tcPr>
          <w:p w14:paraId="2C3B678B" w14:textId="77777777" w:rsidR="000952A5" w:rsidRDefault="00000000">
            <w:r>
              <w:rPr>
                <w:color w:val="000000"/>
                <w:sz w:val="20"/>
              </w:rPr>
              <w:t>OpenAI GPT-4o</w:t>
            </w:r>
          </w:p>
        </w:tc>
        <w:tc>
          <w:tcPr>
            <w:tcW w:w="3024" w:type="dxa"/>
            <w:shd w:val="clear" w:color="auto" w:fill="DEEBF7"/>
          </w:tcPr>
          <w:p w14:paraId="7E000A45" w14:textId="77777777" w:rsidR="000952A5" w:rsidRDefault="00000000">
            <w:r>
              <w:rPr>
                <w:color w:val="000000"/>
                <w:sz w:val="20"/>
              </w:rPr>
              <w:t>The main 'brain' — reads conversation, decides which tool to call, writes the final response</w:t>
            </w:r>
          </w:p>
        </w:tc>
        <w:tc>
          <w:tcPr>
            <w:tcW w:w="3024" w:type="dxa"/>
            <w:shd w:val="clear" w:color="auto" w:fill="DEEBF7"/>
          </w:tcPr>
          <w:p w14:paraId="629703E8" w14:textId="77777777" w:rsidR="000952A5" w:rsidRDefault="00000000">
            <w:r>
              <w:rPr>
                <w:color w:val="000000"/>
                <w:sz w:val="20"/>
              </w:rPr>
              <w:t>Best reasoning + function-calling; zero-shot tool selection</w:t>
            </w:r>
          </w:p>
        </w:tc>
      </w:tr>
      <w:tr w:rsidR="000952A5" w14:paraId="236F59F8" w14:textId="77777777">
        <w:tc>
          <w:tcPr>
            <w:tcW w:w="3024" w:type="dxa"/>
            <w:shd w:val="clear" w:color="auto" w:fill="F2F2F2"/>
          </w:tcPr>
          <w:p w14:paraId="32F2D165" w14:textId="77777777" w:rsidR="000952A5" w:rsidRDefault="00000000">
            <w:r>
              <w:rPr>
                <w:color w:val="000000"/>
                <w:sz w:val="20"/>
              </w:rPr>
              <w:t>OpenAI GPT-4o-mini</w:t>
            </w:r>
          </w:p>
        </w:tc>
        <w:tc>
          <w:tcPr>
            <w:tcW w:w="3024" w:type="dxa"/>
            <w:shd w:val="clear" w:color="auto" w:fill="F2F2F2"/>
          </w:tcPr>
          <w:p w14:paraId="2857E8A2" w14:textId="77777777" w:rsidR="000952A5" w:rsidRDefault="00000000">
            <w:r>
              <w:rPr>
                <w:color w:val="000000"/>
                <w:sz w:val="20"/>
              </w:rPr>
              <w:t>A smaller, faster, cheaper model used only for safety classification (is this message safe?)</w:t>
            </w:r>
          </w:p>
        </w:tc>
        <w:tc>
          <w:tcPr>
            <w:tcW w:w="3024" w:type="dxa"/>
            <w:shd w:val="clear" w:color="auto" w:fill="F2F2F2"/>
          </w:tcPr>
          <w:p w14:paraId="4F8459A1" w14:textId="77777777" w:rsidR="000952A5" w:rsidRDefault="00000000">
            <w:r>
              <w:rPr>
                <w:color w:val="000000"/>
                <w:sz w:val="20"/>
              </w:rPr>
              <w:t>Safety check needs &lt;50 tokens; mini is 10× cheaper</w:t>
            </w:r>
          </w:p>
        </w:tc>
      </w:tr>
      <w:tr w:rsidR="000952A5" w14:paraId="78D66BAC" w14:textId="77777777">
        <w:tc>
          <w:tcPr>
            <w:tcW w:w="3024" w:type="dxa"/>
            <w:shd w:val="clear" w:color="auto" w:fill="DEEBF7"/>
          </w:tcPr>
          <w:p w14:paraId="01DB48D4" w14:textId="77777777" w:rsidR="000952A5" w:rsidRDefault="00000000">
            <w:r>
              <w:rPr>
                <w:color w:val="000000"/>
                <w:sz w:val="20"/>
              </w:rPr>
              <w:t>OpenAI text-embedding-3-small</w:t>
            </w:r>
          </w:p>
        </w:tc>
        <w:tc>
          <w:tcPr>
            <w:tcW w:w="3024" w:type="dxa"/>
            <w:shd w:val="clear" w:color="auto" w:fill="DEEBF7"/>
          </w:tcPr>
          <w:p w14:paraId="5485964D" w14:textId="77777777" w:rsidR="000952A5" w:rsidRDefault="00000000">
            <w:r>
              <w:rPr>
                <w:color w:val="000000"/>
                <w:sz w:val="20"/>
              </w:rPr>
              <w:t>Converts text to a list of 1536 numbers (a 'vector') that captures meaning</w:t>
            </w:r>
          </w:p>
        </w:tc>
        <w:tc>
          <w:tcPr>
            <w:tcW w:w="3024" w:type="dxa"/>
            <w:shd w:val="clear" w:color="auto" w:fill="DEEBF7"/>
          </w:tcPr>
          <w:p w14:paraId="23E3E50A" w14:textId="77777777" w:rsidR="000952A5" w:rsidRDefault="00000000">
            <w:r>
              <w:rPr>
                <w:color w:val="000000"/>
                <w:sz w:val="20"/>
              </w:rPr>
              <w:t>Best cost/quality ratio for semantic search</w:t>
            </w:r>
          </w:p>
        </w:tc>
      </w:tr>
      <w:tr w:rsidR="000952A5" w14:paraId="46DEAFB7" w14:textId="77777777">
        <w:tc>
          <w:tcPr>
            <w:tcW w:w="3024" w:type="dxa"/>
            <w:shd w:val="clear" w:color="auto" w:fill="F2F2F2"/>
          </w:tcPr>
          <w:p w14:paraId="54EDAAC8" w14:textId="77777777" w:rsidR="000952A5" w:rsidRDefault="00000000">
            <w:r>
              <w:rPr>
                <w:color w:val="000000"/>
                <w:sz w:val="20"/>
              </w:rPr>
              <w:t>ChromaDB</w:t>
            </w:r>
          </w:p>
        </w:tc>
        <w:tc>
          <w:tcPr>
            <w:tcW w:w="3024" w:type="dxa"/>
            <w:shd w:val="clear" w:color="auto" w:fill="F2F2F2"/>
          </w:tcPr>
          <w:p w14:paraId="3CBD99E4" w14:textId="77777777" w:rsidR="000952A5" w:rsidRDefault="00000000">
            <w:r>
              <w:rPr>
                <w:color w:val="000000"/>
                <w:sz w:val="20"/>
              </w:rPr>
              <w:t>A local database that stores those number-vectors. When you search it, it returns the text most similar to your query.</w:t>
            </w:r>
          </w:p>
        </w:tc>
        <w:tc>
          <w:tcPr>
            <w:tcW w:w="3024" w:type="dxa"/>
            <w:shd w:val="clear" w:color="auto" w:fill="F2F2F2"/>
          </w:tcPr>
          <w:p w14:paraId="50C5947F" w14:textId="77777777" w:rsidR="000952A5" w:rsidRDefault="00000000">
            <w:r>
              <w:rPr>
                <w:color w:val="000000"/>
                <w:sz w:val="20"/>
              </w:rPr>
              <w:t>Runs locally — no cloud dependency; persists to disk</w:t>
            </w:r>
          </w:p>
        </w:tc>
      </w:tr>
      <w:tr w:rsidR="000952A5" w14:paraId="1ACEC3C5" w14:textId="77777777">
        <w:tc>
          <w:tcPr>
            <w:tcW w:w="3024" w:type="dxa"/>
            <w:shd w:val="clear" w:color="auto" w:fill="DEEBF7"/>
          </w:tcPr>
          <w:p w14:paraId="6807E8AD" w14:textId="77777777" w:rsidR="000952A5" w:rsidRDefault="00000000">
            <w:r>
              <w:rPr>
                <w:color w:val="000000"/>
                <w:sz w:val="20"/>
              </w:rPr>
              <w:t>Streamlit</w:t>
            </w:r>
          </w:p>
        </w:tc>
        <w:tc>
          <w:tcPr>
            <w:tcW w:w="3024" w:type="dxa"/>
            <w:shd w:val="clear" w:color="auto" w:fill="DEEBF7"/>
          </w:tcPr>
          <w:p w14:paraId="127635F4" w14:textId="77777777" w:rsidR="000952A5" w:rsidRDefault="00000000">
            <w:r>
              <w:rPr>
                <w:color w:val="000000"/>
                <w:sz w:val="20"/>
              </w:rPr>
              <w:t>Turns a Python script into a web app with a chat interface. No HTML/CSS needed.</w:t>
            </w:r>
          </w:p>
        </w:tc>
        <w:tc>
          <w:tcPr>
            <w:tcW w:w="3024" w:type="dxa"/>
            <w:shd w:val="clear" w:color="auto" w:fill="DEEBF7"/>
          </w:tcPr>
          <w:p w14:paraId="5C0083D7" w14:textId="77777777" w:rsidR="000952A5" w:rsidRDefault="00000000">
            <w:r>
              <w:rPr>
                <w:color w:val="000000"/>
                <w:sz w:val="20"/>
              </w:rPr>
              <w:t>Fastest path to a working UI; ideal for prototypes</w:t>
            </w:r>
          </w:p>
        </w:tc>
      </w:tr>
      <w:tr w:rsidR="000952A5" w14:paraId="3532C885" w14:textId="77777777">
        <w:tc>
          <w:tcPr>
            <w:tcW w:w="3024" w:type="dxa"/>
            <w:shd w:val="clear" w:color="auto" w:fill="F2F2F2"/>
          </w:tcPr>
          <w:p w14:paraId="09392F4A" w14:textId="77777777" w:rsidR="000952A5" w:rsidRDefault="00000000">
            <w:r>
              <w:rPr>
                <w:color w:val="000000"/>
                <w:sz w:val="20"/>
              </w:rPr>
              <w:t>Langfuse (self-hosted)</w:t>
            </w:r>
          </w:p>
        </w:tc>
        <w:tc>
          <w:tcPr>
            <w:tcW w:w="3024" w:type="dxa"/>
            <w:shd w:val="clear" w:color="auto" w:fill="F2F2F2"/>
          </w:tcPr>
          <w:p w14:paraId="71D7F1BD" w14:textId="77777777" w:rsidR="000952A5" w:rsidRDefault="00000000">
            <w:r>
              <w:rPr>
                <w:color w:val="000000"/>
                <w:sz w:val="20"/>
              </w:rPr>
              <w:t>Records every AI call — tokens used, tools called, scores, latency. Like a flight recorder for the AI.</w:t>
            </w:r>
          </w:p>
        </w:tc>
        <w:tc>
          <w:tcPr>
            <w:tcW w:w="3024" w:type="dxa"/>
            <w:shd w:val="clear" w:color="auto" w:fill="F2F2F2"/>
          </w:tcPr>
          <w:p w14:paraId="0461C0EC" w14:textId="77777777" w:rsidR="000952A5" w:rsidRDefault="00000000">
            <w:r>
              <w:rPr>
                <w:color w:val="000000"/>
                <w:sz w:val="20"/>
              </w:rPr>
              <w:t>Self-hosted = all customer data stays on-premises; cloud-hosted tools like LangSmith were excluded for banking data-residency compliance</w:t>
            </w:r>
          </w:p>
        </w:tc>
      </w:tr>
      <w:tr w:rsidR="000952A5" w14:paraId="51DF1EDA" w14:textId="77777777">
        <w:tc>
          <w:tcPr>
            <w:tcW w:w="3024" w:type="dxa"/>
            <w:shd w:val="clear" w:color="auto" w:fill="DEEBF7"/>
          </w:tcPr>
          <w:p w14:paraId="7843654A" w14:textId="77777777" w:rsidR="000952A5" w:rsidRDefault="00000000">
            <w:r>
              <w:rPr>
                <w:color w:val="000000"/>
                <w:sz w:val="20"/>
              </w:rPr>
              <w:t>FastMCP (mcp v1.27)</w:t>
            </w:r>
          </w:p>
        </w:tc>
        <w:tc>
          <w:tcPr>
            <w:tcW w:w="3024" w:type="dxa"/>
            <w:shd w:val="clear" w:color="auto" w:fill="DEEBF7"/>
          </w:tcPr>
          <w:p w14:paraId="4C91B2F4" w14:textId="77777777" w:rsidR="000952A5" w:rsidRDefault="00000000">
            <w:r>
              <w:rPr>
                <w:color w:val="000000"/>
                <w:sz w:val="20"/>
              </w:rPr>
              <w:t>Exposes all 5 tools via a standard protocol (MCP) so external agents like Claude Desktop can call them</w:t>
            </w:r>
          </w:p>
        </w:tc>
        <w:tc>
          <w:tcPr>
            <w:tcW w:w="3024" w:type="dxa"/>
            <w:shd w:val="clear" w:color="auto" w:fill="DEEBF7"/>
          </w:tcPr>
          <w:p w14:paraId="0C8B2A36" w14:textId="77777777" w:rsidR="000952A5" w:rsidRDefault="00000000">
            <w:r>
              <w:rPr>
                <w:color w:val="000000"/>
                <w:sz w:val="20"/>
              </w:rPr>
              <w:t>Auto-generates JSON schemas from Python type hints; minimal boilerplate</w:t>
            </w:r>
          </w:p>
        </w:tc>
      </w:tr>
      <w:tr w:rsidR="000952A5" w14:paraId="479FC97C" w14:textId="77777777">
        <w:tc>
          <w:tcPr>
            <w:tcW w:w="3024" w:type="dxa"/>
            <w:shd w:val="clear" w:color="auto" w:fill="F2F2F2"/>
          </w:tcPr>
          <w:p w14:paraId="77AF64BD" w14:textId="77777777" w:rsidR="000952A5" w:rsidRDefault="00000000">
            <w:r>
              <w:rPr>
                <w:color w:val="000000"/>
                <w:sz w:val="20"/>
              </w:rPr>
              <w:t>python-dotenv</w:t>
            </w:r>
          </w:p>
        </w:tc>
        <w:tc>
          <w:tcPr>
            <w:tcW w:w="3024" w:type="dxa"/>
            <w:shd w:val="clear" w:color="auto" w:fill="F2F2F2"/>
          </w:tcPr>
          <w:p w14:paraId="1EB894CF" w14:textId="77777777" w:rsidR="000952A5" w:rsidRDefault="00000000">
            <w:r>
              <w:rPr>
                <w:color w:val="000000"/>
                <w:sz w:val="20"/>
              </w:rPr>
              <w:t>Loads secrets (API keys) from a .env file so they never appear in the code</w:t>
            </w:r>
          </w:p>
        </w:tc>
        <w:tc>
          <w:tcPr>
            <w:tcW w:w="3024" w:type="dxa"/>
            <w:shd w:val="clear" w:color="auto" w:fill="F2F2F2"/>
          </w:tcPr>
          <w:p w14:paraId="2A317D47" w14:textId="77777777" w:rsidR="000952A5" w:rsidRDefault="00000000">
            <w:r>
              <w:rPr>
                <w:color w:val="000000"/>
                <w:sz w:val="20"/>
              </w:rPr>
              <w:t>Standard secure practice</w:t>
            </w:r>
          </w:p>
        </w:tc>
      </w:tr>
      <w:tr w:rsidR="000952A5" w14:paraId="3283846B" w14:textId="77777777">
        <w:tc>
          <w:tcPr>
            <w:tcW w:w="3024" w:type="dxa"/>
            <w:shd w:val="clear" w:color="auto" w:fill="DEEBF7"/>
          </w:tcPr>
          <w:p w14:paraId="580178D4" w14:textId="77777777" w:rsidR="000952A5" w:rsidRDefault="00000000">
            <w:r>
              <w:rPr>
                <w:color w:val="000000"/>
                <w:sz w:val="20"/>
              </w:rPr>
              <w:t>pytest (244 tests)</w:t>
            </w:r>
          </w:p>
        </w:tc>
        <w:tc>
          <w:tcPr>
            <w:tcW w:w="3024" w:type="dxa"/>
            <w:shd w:val="clear" w:color="auto" w:fill="DEEBF7"/>
          </w:tcPr>
          <w:p w14:paraId="4B85549A" w14:textId="77777777" w:rsidR="000952A5" w:rsidRDefault="00000000">
            <w:r>
              <w:rPr>
                <w:color w:val="000000"/>
                <w:sz w:val="20"/>
              </w:rPr>
              <w:t>Automated test runner — runs all tests in under 60 seconds to catch regressions</w:t>
            </w:r>
          </w:p>
        </w:tc>
        <w:tc>
          <w:tcPr>
            <w:tcW w:w="3024" w:type="dxa"/>
            <w:shd w:val="clear" w:color="auto" w:fill="DEEBF7"/>
          </w:tcPr>
          <w:p w14:paraId="550B6DE3" w14:textId="77777777" w:rsidR="000952A5" w:rsidRDefault="00000000">
            <w:r>
              <w:rPr>
                <w:color w:val="000000"/>
                <w:sz w:val="20"/>
              </w:rPr>
              <w:t>Industry standard; parametrize + fixtures keep tests DRY</w:t>
            </w:r>
          </w:p>
        </w:tc>
      </w:tr>
    </w:tbl>
    <w:p w14:paraId="7A7BC65F" w14:textId="77777777" w:rsidR="000952A5" w:rsidRDefault="000952A5"/>
    <w:p w14:paraId="797631FB" w14:textId="77777777" w:rsidR="000952A5" w:rsidRDefault="00000000">
      <w:r>
        <w:br w:type="page"/>
      </w:r>
    </w:p>
    <w:p w14:paraId="4668539C" w14:textId="77777777" w:rsidR="000952A5" w:rsidRDefault="00000000">
      <w:pPr>
        <w:pStyle w:val="Heading1"/>
        <w:spacing w:before="360" w:after="120"/>
      </w:pPr>
      <w:r>
        <w:rPr>
          <w:color w:val="143D7A"/>
        </w:rPr>
        <w:lastRenderedPageBreak/>
        <w:t>4  The 9 Build Phases — How the System Evolved</w:t>
      </w:r>
    </w:p>
    <w:p w14:paraId="2B5C5107" w14:textId="77777777" w:rsidR="000952A5" w:rsidRDefault="00000000">
      <w:pPr>
        <w:spacing w:after="80"/>
      </w:pPr>
      <w:r>
        <w:t>The project was built over 10 days in 9 phases. Each phase added a new capability. You can still run the agent at any phase level by passing --phase N to the CLI. This incremental approach means each layer could be tested independently before the next was added.</w:t>
      </w:r>
    </w:p>
    <w:tbl>
      <w:tblPr>
        <w:tblStyle w:val="TableGrid"/>
        <w:tblW w:w="0" w:type="auto"/>
        <w:tblLook w:val="04A0" w:firstRow="1" w:lastRow="0" w:firstColumn="1" w:lastColumn="0" w:noHBand="0" w:noVBand="1"/>
      </w:tblPr>
      <w:tblGrid>
        <w:gridCol w:w="2922"/>
        <w:gridCol w:w="3689"/>
        <w:gridCol w:w="3009"/>
      </w:tblGrid>
      <w:tr w:rsidR="000952A5" w14:paraId="39A28A78" w14:textId="77777777">
        <w:tc>
          <w:tcPr>
            <w:tcW w:w="3024" w:type="dxa"/>
            <w:shd w:val="clear" w:color="auto" w:fill="143D7A"/>
          </w:tcPr>
          <w:p w14:paraId="0F9D4CB7" w14:textId="77777777" w:rsidR="000952A5" w:rsidRDefault="00000000">
            <w:r>
              <w:rPr>
                <w:b/>
                <w:color w:val="FFFFFF"/>
                <w:sz w:val="20"/>
              </w:rPr>
              <w:t>Phase</w:t>
            </w:r>
          </w:p>
        </w:tc>
        <w:tc>
          <w:tcPr>
            <w:tcW w:w="3024" w:type="dxa"/>
            <w:shd w:val="clear" w:color="auto" w:fill="143D7A"/>
          </w:tcPr>
          <w:p w14:paraId="2094D3C9" w14:textId="77777777" w:rsidR="000952A5" w:rsidRDefault="00000000">
            <w:r>
              <w:rPr>
                <w:b/>
                <w:color w:val="FFFFFF"/>
                <w:sz w:val="20"/>
              </w:rPr>
              <w:t>What was built</w:t>
            </w:r>
          </w:p>
        </w:tc>
        <w:tc>
          <w:tcPr>
            <w:tcW w:w="3024" w:type="dxa"/>
            <w:shd w:val="clear" w:color="auto" w:fill="143D7A"/>
          </w:tcPr>
          <w:p w14:paraId="088D8E8E" w14:textId="77777777" w:rsidR="000952A5" w:rsidRDefault="00000000">
            <w:r>
              <w:rPr>
                <w:b/>
                <w:color w:val="FFFFFF"/>
                <w:sz w:val="20"/>
              </w:rPr>
              <w:t>Key code added</w:t>
            </w:r>
          </w:p>
        </w:tc>
      </w:tr>
      <w:tr w:rsidR="000952A5" w14:paraId="79202449" w14:textId="77777777">
        <w:tc>
          <w:tcPr>
            <w:tcW w:w="3024" w:type="dxa"/>
            <w:shd w:val="clear" w:color="auto" w:fill="DEEBF7"/>
          </w:tcPr>
          <w:p w14:paraId="2BA6EFDE" w14:textId="77777777" w:rsidR="000952A5" w:rsidRDefault="00000000">
            <w:r>
              <w:rPr>
                <w:color w:val="000000"/>
                <w:sz w:val="20"/>
              </w:rPr>
              <w:t>Phase 1 — Setup</w:t>
            </w:r>
          </w:p>
        </w:tc>
        <w:tc>
          <w:tcPr>
            <w:tcW w:w="3024" w:type="dxa"/>
            <w:shd w:val="clear" w:color="auto" w:fill="DEEBF7"/>
          </w:tcPr>
          <w:p w14:paraId="3E4CDC0F" w14:textId="77777777" w:rsidR="000952A5" w:rsidRDefault="00000000">
            <w:r>
              <w:rPr>
                <w:color w:val="000000"/>
                <w:sz w:val="20"/>
              </w:rPr>
              <w:t>Project structure, requirements, .env template, config</w:t>
            </w:r>
          </w:p>
        </w:tc>
        <w:tc>
          <w:tcPr>
            <w:tcW w:w="3024" w:type="dxa"/>
            <w:shd w:val="clear" w:color="auto" w:fill="DEEBF7"/>
          </w:tcPr>
          <w:p w14:paraId="25A2FF12" w14:textId="77777777" w:rsidR="000952A5" w:rsidRDefault="00000000">
            <w:r>
              <w:rPr>
                <w:color w:val="000000"/>
                <w:sz w:val="20"/>
              </w:rPr>
              <w:t>deployment/config.py, requirements.txt</w:t>
            </w:r>
          </w:p>
        </w:tc>
      </w:tr>
      <w:tr w:rsidR="000952A5" w14:paraId="32DB550F" w14:textId="77777777">
        <w:tc>
          <w:tcPr>
            <w:tcW w:w="3024" w:type="dxa"/>
            <w:shd w:val="clear" w:color="auto" w:fill="F2F2F2"/>
          </w:tcPr>
          <w:p w14:paraId="611D010C" w14:textId="77777777" w:rsidR="000952A5" w:rsidRDefault="00000000">
            <w:r>
              <w:rPr>
                <w:color w:val="000000"/>
                <w:sz w:val="20"/>
              </w:rPr>
              <w:t>Phase 2 — Rules Engine (no LLM)</w:t>
            </w:r>
          </w:p>
        </w:tc>
        <w:tc>
          <w:tcPr>
            <w:tcW w:w="3024" w:type="dxa"/>
            <w:shd w:val="clear" w:color="auto" w:fill="F2F2F2"/>
          </w:tcPr>
          <w:p w14:paraId="30BE255E" w14:textId="77777777" w:rsidR="000952A5" w:rsidRDefault="00000000">
            <w:r>
              <w:rPr>
                <w:color w:val="000000"/>
                <w:sz w:val="20"/>
              </w:rPr>
              <w:t>Keyword intent detection, regex profile extraction, rule-based EMI/eligibility. Works entirely offline — no API key needed.</w:t>
            </w:r>
          </w:p>
        </w:tc>
        <w:tc>
          <w:tcPr>
            <w:tcW w:w="3024" w:type="dxa"/>
            <w:shd w:val="clear" w:color="auto" w:fill="F2F2F2"/>
          </w:tcPr>
          <w:p w14:paraId="09AC523B" w14:textId="77777777" w:rsidR="000952A5" w:rsidRDefault="00000000">
            <w:r>
              <w:rPr>
                <w:color w:val="000000"/>
                <w:sz w:val="20"/>
              </w:rPr>
              <w:t>agent/core_agent.py (_detect_intent, _extract_profile, _rules_response)</w:t>
            </w:r>
          </w:p>
        </w:tc>
      </w:tr>
      <w:tr w:rsidR="000952A5" w14:paraId="5B700ECF" w14:textId="77777777">
        <w:tc>
          <w:tcPr>
            <w:tcW w:w="3024" w:type="dxa"/>
            <w:shd w:val="clear" w:color="auto" w:fill="DEEBF7"/>
          </w:tcPr>
          <w:p w14:paraId="235B000F" w14:textId="77777777" w:rsidR="000952A5" w:rsidRDefault="00000000">
            <w:r>
              <w:rPr>
                <w:color w:val="000000"/>
                <w:sz w:val="20"/>
              </w:rPr>
              <w:t>Phase 3 — LLM Integration</w:t>
            </w:r>
          </w:p>
        </w:tc>
        <w:tc>
          <w:tcPr>
            <w:tcW w:w="3024" w:type="dxa"/>
            <w:shd w:val="clear" w:color="auto" w:fill="DEEBF7"/>
          </w:tcPr>
          <w:p w14:paraId="751E1098" w14:textId="77777777" w:rsidR="000952A5" w:rsidRDefault="00000000">
            <w:r>
              <w:rPr>
                <w:color w:val="000000"/>
                <w:sz w:val="20"/>
              </w:rPr>
              <w:t>Connect GPT-4o; add Langfuse tracing; test 3 prompt variants (V1/V2/V3) and select the best one using LLM-as-judge scoring.</w:t>
            </w:r>
          </w:p>
        </w:tc>
        <w:tc>
          <w:tcPr>
            <w:tcW w:w="3024" w:type="dxa"/>
            <w:shd w:val="clear" w:color="auto" w:fill="DEEBF7"/>
          </w:tcPr>
          <w:p w14:paraId="1D6F8C8F" w14:textId="77777777" w:rsidR="000952A5" w:rsidRDefault="00000000">
            <w:r>
              <w:rPr>
                <w:color w:val="000000"/>
                <w:sz w:val="20"/>
              </w:rPr>
              <w:t>agent/prompts.py (V1, V2, V3); monitoring/langfuse_logger.py</w:t>
            </w:r>
          </w:p>
        </w:tc>
      </w:tr>
      <w:tr w:rsidR="000952A5" w14:paraId="739F1D3C" w14:textId="77777777">
        <w:tc>
          <w:tcPr>
            <w:tcW w:w="3024" w:type="dxa"/>
            <w:shd w:val="clear" w:color="auto" w:fill="F2F2F2"/>
          </w:tcPr>
          <w:p w14:paraId="74F4F243" w14:textId="77777777" w:rsidR="000952A5" w:rsidRDefault="00000000">
            <w:r>
              <w:rPr>
                <w:color w:val="000000"/>
                <w:sz w:val="20"/>
              </w:rPr>
              <w:t>Phase 4 — RAG</w:t>
            </w:r>
          </w:p>
        </w:tc>
        <w:tc>
          <w:tcPr>
            <w:tcW w:w="3024" w:type="dxa"/>
            <w:shd w:val="clear" w:color="auto" w:fill="F2F2F2"/>
          </w:tcPr>
          <w:p w14:paraId="73FEF716" w14:textId="77777777" w:rsidR="000952A5" w:rsidRDefault="00000000">
            <w:r>
              <w:rPr>
                <w:color w:val="000000"/>
                <w:sz w:val="20"/>
              </w:rPr>
              <w:t>Build ChromaDB vector store from 4 policy documents. Agent can now answer policy questions (rates, fees, NRI rules) from actual text.</w:t>
            </w:r>
          </w:p>
        </w:tc>
        <w:tc>
          <w:tcPr>
            <w:tcW w:w="3024" w:type="dxa"/>
            <w:shd w:val="clear" w:color="auto" w:fill="F2F2F2"/>
          </w:tcPr>
          <w:p w14:paraId="175A05D9" w14:textId="77777777" w:rsidR="000952A5" w:rsidRDefault="00000000">
            <w:r>
              <w:rPr>
                <w:color w:val="000000"/>
                <w:sz w:val="20"/>
              </w:rPr>
              <w:t>retrieval/ pipeline; scripts/ingest_documents.py</w:t>
            </w:r>
          </w:p>
        </w:tc>
      </w:tr>
      <w:tr w:rsidR="000952A5" w14:paraId="1E697959" w14:textId="77777777">
        <w:tc>
          <w:tcPr>
            <w:tcW w:w="3024" w:type="dxa"/>
            <w:shd w:val="clear" w:color="auto" w:fill="DEEBF7"/>
          </w:tcPr>
          <w:p w14:paraId="3A318AF9" w14:textId="77777777" w:rsidR="000952A5" w:rsidRDefault="00000000">
            <w:r>
              <w:rPr>
                <w:color w:val="000000"/>
                <w:sz w:val="20"/>
              </w:rPr>
              <w:t>Phase 5 — 5 AI Tools</w:t>
            </w:r>
          </w:p>
        </w:tc>
        <w:tc>
          <w:tcPr>
            <w:tcW w:w="3024" w:type="dxa"/>
            <w:shd w:val="clear" w:color="auto" w:fill="DEEBF7"/>
          </w:tcPr>
          <w:p w14:paraId="19AD35D2" w14:textId="77777777" w:rsidR="000952A5" w:rsidRDefault="00000000">
            <w:r>
              <w:rPr>
                <w:color w:val="000000"/>
                <w:sz w:val="20"/>
              </w:rPr>
              <w:t>Replace hard-coded responses with structured tool calls. LLM decides which tool to invoke via function-calling API.</w:t>
            </w:r>
          </w:p>
        </w:tc>
        <w:tc>
          <w:tcPr>
            <w:tcW w:w="3024" w:type="dxa"/>
            <w:shd w:val="clear" w:color="auto" w:fill="DEEBF7"/>
          </w:tcPr>
          <w:p w14:paraId="24F67815" w14:textId="77777777" w:rsidR="000952A5" w:rsidRDefault="00000000">
            <w:r>
              <w:rPr>
                <w:color w:val="000000"/>
                <w:sz w:val="20"/>
              </w:rPr>
              <w:t>tools/ (5 @tool functions); tools/tool_registry.py; agent → ReAct executor</w:t>
            </w:r>
          </w:p>
        </w:tc>
      </w:tr>
      <w:tr w:rsidR="000952A5" w14:paraId="72E80D54" w14:textId="77777777">
        <w:tc>
          <w:tcPr>
            <w:tcW w:w="3024" w:type="dxa"/>
            <w:shd w:val="clear" w:color="auto" w:fill="F2F2F2"/>
          </w:tcPr>
          <w:p w14:paraId="4F611C41" w14:textId="77777777" w:rsidR="000952A5" w:rsidRDefault="00000000">
            <w:r>
              <w:rPr>
                <w:color w:val="000000"/>
                <w:sz w:val="20"/>
              </w:rPr>
              <w:t>Phase 6 — Memory</w:t>
            </w:r>
          </w:p>
        </w:tc>
        <w:tc>
          <w:tcPr>
            <w:tcW w:w="3024" w:type="dxa"/>
            <w:shd w:val="clear" w:color="auto" w:fill="F2F2F2"/>
          </w:tcPr>
          <w:p w14:paraId="5B85CA0B" w14:textId="77777777" w:rsidR="000952A5" w:rsidRDefault="00000000">
            <w:r>
              <w:rPr>
                <w:color w:val="000000"/>
                <w:sz w:val="20"/>
              </w:rPr>
              <w:t>CustomerProfile dataclass tracks collected fields. ConversationBufferWindowMemory(k=10) gives the LLM 10-turn context window.</w:t>
            </w:r>
          </w:p>
        </w:tc>
        <w:tc>
          <w:tcPr>
            <w:tcW w:w="3024" w:type="dxa"/>
            <w:shd w:val="clear" w:color="auto" w:fill="F2F2F2"/>
          </w:tcPr>
          <w:p w14:paraId="36A4FF6F" w14:textId="77777777" w:rsidR="000952A5" w:rsidRDefault="00000000">
            <w:r>
              <w:rPr>
                <w:color w:val="000000"/>
                <w:sz w:val="20"/>
              </w:rPr>
              <w:t>agent/memory.py; agent/planner.py; inject_context()</w:t>
            </w:r>
          </w:p>
        </w:tc>
      </w:tr>
      <w:tr w:rsidR="000952A5" w14:paraId="15176C52" w14:textId="77777777">
        <w:tc>
          <w:tcPr>
            <w:tcW w:w="3024" w:type="dxa"/>
            <w:shd w:val="clear" w:color="auto" w:fill="DEEBF7"/>
          </w:tcPr>
          <w:p w14:paraId="4B543EB5" w14:textId="77777777" w:rsidR="000952A5" w:rsidRDefault="00000000">
            <w:r>
              <w:rPr>
                <w:color w:val="000000"/>
                <w:sz w:val="20"/>
              </w:rPr>
              <w:t>Phase 7 — RLHF</w:t>
            </w:r>
          </w:p>
        </w:tc>
        <w:tc>
          <w:tcPr>
            <w:tcW w:w="3024" w:type="dxa"/>
            <w:shd w:val="clear" w:color="auto" w:fill="DEEBF7"/>
          </w:tcPr>
          <w:p w14:paraId="79F694DF" w14:textId="77777777" w:rsidR="000952A5" w:rsidRDefault="00000000">
            <w:r>
              <w:rPr>
                <w:color w:val="000000"/>
                <w:sz w:val="20"/>
              </w:rPr>
              <w:t>Policy checker flags rule violations in responses (e.g. promising approval). Feedback is logged to Langfuse and can trigger policy updates.</w:t>
            </w:r>
          </w:p>
        </w:tc>
        <w:tc>
          <w:tcPr>
            <w:tcW w:w="3024" w:type="dxa"/>
            <w:shd w:val="clear" w:color="auto" w:fill="DEEBF7"/>
          </w:tcPr>
          <w:p w14:paraId="03BA172B" w14:textId="77777777" w:rsidR="000952A5" w:rsidRDefault="00000000">
            <w:r>
              <w:rPr>
                <w:color w:val="000000"/>
                <w:sz w:val="20"/>
              </w:rPr>
              <w:t>policy_rlhf/ (feedback_collector, policy_checker, policy_updater)</w:t>
            </w:r>
          </w:p>
        </w:tc>
      </w:tr>
      <w:tr w:rsidR="000952A5" w14:paraId="5ECFD8B1" w14:textId="77777777">
        <w:tc>
          <w:tcPr>
            <w:tcW w:w="3024" w:type="dxa"/>
            <w:shd w:val="clear" w:color="auto" w:fill="F2F2F2"/>
          </w:tcPr>
          <w:p w14:paraId="3EA332E5" w14:textId="77777777" w:rsidR="000952A5" w:rsidRDefault="00000000">
            <w:r>
              <w:rPr>
                <w:color w:val="000000"/>
                <w:sz w:val="20"/>
              </w:rPr>
              <w:t>Phase 8 — Streamlit UI</w:t>
            </w:r>
          </w:p>
        </w:tc>
        <w:tc>
          <w:tcPr>
            <w:tcW w:w="3024" w:type="dxa"/>
            <w:shd w:val="clear" w:color="auto" w:fill="F2F2F2"/>
          </w:tcPr>
          <w:p w14:paraId="15E4625F" w14:textId="77777777" w:rsidR="000952A5" w:rsidRDefault="00000000">
            <w:r>
              <w:rPr>
                <w:color w:val="000000"/>
                <w:sz w:val="20"/>
              </w:rPr>
              <w:t>Full web chat interface with product picker, RM escalation dashboard, real-time interaction logging, and feedback thumbs up/down.</w:t>
            </w:r>
          </w:p>
        </w:tc>
        <w:tc>
          <w:tcPr>
            <w:tcW w:w="3024" w:type="dxa"/>
            <w:shd w:val="clear" w:color="auto" w:fill="F2F2F2"/>
          </w:tcPr>
          <w:p w14:paraId="759E8E8E" w14:textId="77777777" w:rsidR="000952A5" w:rsidRDefault="00000000">
            <w:r>
              <w:rPr>
                <w:color w:val="000000"/>
                <w:sz w:val="20"/>
              </w:rPr>
              <w:t>deployment/app.py</w:t>
            </w:r>
          </w:p>
        </w:tc>
      </w:tr>
      <w:tr w:rsidR="000952A5" w14:paraId="7917C1B8" w14:textId="77777777">
        <w:tc>
          <w:tcPr>
            <w:tcW w:w="3024" w:type="dxa"/>
            <w:shd w:val="clear" w:color="auto" w:fill="DEEBF7"/>
          </w:tcPr>
          <w:p w14:paraId="66B8E8EC" w14:textId="77777777" w:rsidR="000952A5" w:rsidRDefault="00000000">
            <w:r>
              <w:rPr>
                <w:color w:val="000000"/>
                <w:sz w:val="20"/>
              </w:rPr>
              <w:t>Phase 9 — Evaluation</w:t>
            </w:r>
          </w:p>
        </w:tc>
        <w:tc>
          <w:tcPr>
            <w:tcW w:w="3024" w:type="dxa"/>
            <w:shd w:val="clear" w:color="auto" w:fill="DEEBF7"/>
          </w:tcPr>
          <w:p w14:paraId="5ECC91C8" w14:textId="77777777" w:rsidR="000952A5" w:rsidRDefault="00000000">
            <w:r>
              <w:rPr>
                <w:color w:val="000000"/>
                <w:sz w:val="20"/>
              </w:rPr>
              <w:t>3 automated evaluation suites: RAG quality (20 Q/A pairs), tool accuracy (30 scenarios), safety (5 adversarial probes). LLM-as-judge scoring via Langfuse dataset runs.</w:t>
            </w:r>
          </w:p>
        </w:tc>
        <w:tc>
          <w:tcPr>
            <w:tcW w:w="3024" w:type="dxa"/>
            <w:shd w:val="clear" w:color="auto" w:fill="DEEBF7"/>
          </w:tcPr>
          <w:p w14:paraId="69017CA5" w14:textId="77777777" w:rsidR="000952A5" w:rsidRDefault="00000000">
            <w:r>
              <w:rPr>
                <w:color w:val="000000"/>
                <w:sz w:val="20"/>
              </w:rPr>
              <w:t>scripts/run_evaluation.py; 244 total tests</w:t>
            </w:r>
          </w:p>
        </w:tc>
      </w:tr>
      <w:tr w:rsidR="000952A5" w14:paraId="43CABD06" w14:textId="77777777">
        <w:tc>
          <w:tcPr>
            <w:tcW w:w="3024" w:type="dxa"/>
            <w:shd w:val="clear" w:color="auto" w:fill="F2F2F2"/>
          </w:tcPr>
          <w:p w14:paraId="1F6FB2BF" w14:textId="77777777" w:rsidR="000952A5" w:rsidRDefault="00000000">
            <w:r>
              <w:rPr>
                <w:color w:val="000000"/>
                <w:sz w:val="20"/>
              </w:rPr>
              <w:t>Sub-bucket 4C — MCP</w:t>
            </w:r>
          </w:p>
        </w:tc>
        <w:tc>
          <w:tcPr>
            <w:tcW w:w="3024" w:type="dxa"/>
            <w:shd w:val="clear" w:color="auto" w:fill="F2F2F2"/>
          </w:tcPr>
          <w:p w14:paraId="1B290974" w14:textId="77777777" w:rsidR="000952A5" w:rsidRDefault="00000000">
            <w:r>
              <w:rPr>
                <w:color w:val="000000"/>
                <w:sz w:val="20"/>
              </w:rPr>
              <w:t>FastMCP server exposes all 5 tools via MCP protocol. Claude Desktop, Claude Code, and external bank APIs can now call any tool. Agent can be switched to MCP path via USE_MCP=true.</w:t>
            </w:r>
          </w:p>
        </w:tc>
        <w:tc>
          <w:tcPr>
            <w:tcW w:w="3024" w:type="dxa"/>
            <w:shd w:val="clear" w:color="auto" w:fill="F2F2F2"/>
          </w:tcPr>
          <w:p w14:paraId="105C663C" w14:textId="77777777" w:rsidR="000952A5" w:rsidRDefault="00000000">
            <w:r>
              <w:rPr>
                <w:color w:val="000000"/>
                <w:sz w:val="20"/>
              </w:rPr>
              <w:t>loan_mcp/server.py; loan_mcp/client.py; tools/tool_registry.py (get_mcp_tools)</w:t>
            </w:r>
          </w:p>
        </w:tc>
      </w:tr>
    </w:tbl>
    <w:p w14:paraId="53C275FB" w14:textId="77777777" w:rsidR="000952A5" w:rsidRDefault="000952A5"/>
    <w:p w14:paraId="6635001D" w14:textId="77777777" w:rsidR="000952A5" w:rsidRDefault="00000000">
      <w:r>
        <w:br w:type="page"/>
      </w:r>
    </w:p>
    <w:p w14:paraId="1A5241E3" w14:textId="77777777" w:rsidR="000952A5" w:rsidRDefault="00000000">
      <w:pPr>
        <w:pStyle w:val="Heading1"/>
        <w:spacing w:before="360" w:after="120"/>
      </w:pPr>
      <w:r>
        <w:rPr>
          <w:color w:val="143D7A"/>
        </w:rPr>
        <w:lastRenderedPageBreak/>
        <w:t>5  Configuration — The Single Source of Truth</w:t>
      </w:r>
    </w:p>
    <w:p w14:paraId="60B663C6" w14:textId="77777777" w:rsidR="000952A5" w:rsidRDefault="00000000">
      <w:pPr>
        <w:spacing w:after="80"/>
      </w:pPr>
      <w:r>
        <w:t>All environment variables, constants, and file paths live in ONE file: deployment/config.py. Nothing is hard-coded anywhere else. Any change to a constant (e.g. an escalation ceiling, a model name, a path) needs only one edit here.</w:t>
      </w:r>
    </w:p>
    <w:p w14:paraId="501E999E" w14:textId="77777777" w:rsidR="000952A5" w:rsidRDefault="00000000">
      <w:pPr>
        <w:pStyle w:val="Heading2"/>
        <w:spacing w:before="280" w:after="80"/>
      </w:pPr>
      <w:r>
        <w:rPr>
          <w:color w:val="1F77B4"/>
        </w:rPr>
        <w:t>5.1  How Configuration Works</w:t>
      </w:r>
    </w:p>
    <w:p w14:paraId="40F81173" w14:textId="77777777" w:rsidR="000952A5" w:rsidRDefault="00000000">
      <w:pPr>
        <w:spacing w:after="80"/>
      </w:pPr>
      <w:r>
        <w:t>Python's dotenv library reads a .env file from the project root when the app starts. The .env file holds secrets (API keys) that must NEVER be committed to git. There is a .env.example file showing all the keys — copy it to .env and fill in values.</w:t>
      </w:r>
    </w:p>
    <w:tbl>
      <w:tblPr>
        <w:tblStyle w:val="TableGrid"/>
        <w:tblW w:w="0" w:type="auto"/>
        <w:tblLook w:val="04A0" w:firstRow="1" w:lastRow="0" w:firstColumn="1" w:lastColumn="0" w:noHBand="0" w:noVBand="1"/>
      </w:tblPr>
      <w:tblGrid>
        <w:gridCol w:w="9072"/>
      </w:tblGrid>
      <w:tr w:rsidR="000952A5" w14:paraId="7F73E17A" w14:textId="77777777">
        <w:tc>
          <w:tcPr>
            <w:tcW w:w="9072" w:type="dxa"/>
            <w:shd w:val="clear" w:color="auto" w:fill="F5F5F5"/>
          </w:tcPr>
          <w:p w14:paraId="07C23475" w14:textId="77777777" w:rsidR="000952A5" w:rsidRDefault="00000000">
            <w:r>
              <w:rPr>
                <w:rFonts w:ascii="Courier New" w:hAnsi="Courier New"/>
                <w:color w:val="1A1A5E"/>
                <w:sz w:val="18"/>
              </w:rPr>
              <w:t># .env.example (safe to commit — no real values)</w:t>
            </w:r>
          </w:p>
          <w:p w14:paraId="40633183" w14:textId="77777777" w:rsidR="000952A5" w:rsidRDefault="00000000">
            <w:r>
              <w:rPr>
                <w:rFonts w:ascii="Courier New" w:hAnsi="Courier New"/>
                <w:color w:val="1A1A5E"/>
                <w:sz w:val="18"/>
              </w:rPr>
              <w:t>OPENAI_API_KEY=sk-your-key-here</w:t>
            </w:r>
          </w:p>
          <w:p w14:paraId="386F5398" w14:textId="77777777" w:rsidR="000952A5" w:rsidRDefault="00000000">
            <w:r>
              <w:rPr>
                <w:rFonts w:ascii="Courier New" w:hAnsi="Courier New"/>
                <w:color w:val="1A1A5E"/>
                <w:sz w:val="18"/>
              </w:rPr>
              <w:t>LANGFUSE_PUBLIC_KEY=pk-lf-your-key-here</w:t>
            </w:r>
          </w:p>
          <w:p w14:paraId="21E6C25E" w14:textId="77777777" w:rsidR="000952A5" w:rsidRDefault="00000000">
            <w:r>
              <w:rPr>
                <w:rFonts w:ascii="Courier New" w:hAnsi="Courier New"/>
                <w:color w:val="1A1A5E"/>
                <w:sz w:val="18"/>
              </w:rPr>
              <w:t>LANGFUSE_SECRET_KEY=sk-lf-your-key-here</w:t>
            </w:r>
          </w:p>
          <w:p w14:paraId="2CBB42F4" w14:textId="77777777" w:rsidR="000952A5" w:rsidRDefault="00000000">
            <w:r>
              <w:rPr>
                <w:rFonts w:ascii="Courier New" w:hAnsi="Courier New"/>
                <w:color w:val="1A1A5E"/>
                <w:sz w:val="18"/>
              </w:rPr>
              <w:t>LANGFUSE_HOST=http://localhost:3000</w:t>
            </w:r>
          </w:p>
          <w:p w14:paraId="270443F6" w14:textId="77777777" w:rsidR="000952A5" w:rsidRDefault="000952A5"/>
          <w:p w14:paraId="69B00C7B" w14:textId="77777777" w:rsidR="000952A5" w:rsidRDefault="00000000">
            <w:r>
              <w:rPr>
                <w:rFonts w:ascii="Courier New" w:hAnsi="Courier New"/>
                <w:color w:val="1A1A5E"/>
                <w:sz w:val="18"/>
              </w:rPr>
              <w:t># deployment/config.py (reads from .env at startup)</w:t>
            </w:r>
          </w:p>
          <w:p w14:paraId="21DBBBE7" w14:textId="77777777" w:rsidR="000952A5" w:rsidRDefault="00000000">
            <w:r>
              <w:rPr>
                <w:rFonts w:ascii="Courier New" w:hAnsi="Courier New"/>
                <w:color w:val="1A1A5E"/>
                <w:sz w:val="18"/>
              </w:rPr>
              <w:t>from dotenv import load_dotenv</w:t>
            </w:r>
          </w:p>
          <w:p w14:paraId="05C45201" w14:textId="77777777" w:rsidR="000952A5" w:rsidRDefault="00000000">
            <w:r>
              <w:rPr>
                <w:rFonts w:ascii="Courier New" w:hAnsi="Courier New"/>
                <w:color w:val="1A1A5E"/>
                <w:sz w:val="18"/>
              </w:rPr>
              <w:t>load_dotenv()   # ← reads .env into os.environ</w:t>
            </w:r>
          </w:p>
          <w:p w14:paraId="578AB5F8" w14:textId="77777777" w:rsidR="000952A5" w:rsidRDefault="00000000">
            <w:r>
              <w:rPr>
                <w:rFonts w:ascii="Courier New" w:hAnsi="Courier New"/>
                <w:color w:val="1A1A5E"/>
                <w:sz w:val="18"/>
              </w:rPr>
              <w:t>OPENAI_API_KEY = os.getenv('OPENAI_API_KEY', '')</w:t>
            </w:r>
          </w:p>
        </w:tc>
      </w:tr>
    </w:tbl>
    <w:p w14:paraId="1B9E053A" w14:textId="77777777" w:rsidR="000952A5" w:rsidRDefault="000952A5"/>
    <w:p w14:paraId="183B37F2" w14:textId="77777777" w:rsidR="000952A5" w:rsidRDefault="00000000">
      <w:pPr>
        <w:pStyle w:val="Heading2"/>
        <w:spacing w:before="280" w:after="80"/>
      </w:pPr>
      <w:r>
        <w:rPr>
          <w:color w:val="1F77B4"/>
        </w:rPr>
        <w:t>5.2  Escalation Ceilings</w:t>
      </w:r>
    </w:p>
    <w:p w14:paraId="32DE0965" w14:textId="77777777" w:rsidR="000952A5" w:rsidRDefault="00000000">
      <w:pPr>
        <w:spacing w:after="80"/>
      </w:pPr>
      <w:r>
        <w:t>A critical constant. When a customer's requested amount exceeds the ceiling for their product, the agent MUST escalate to a human RM instead of giving a self-service answer. The tool check_eligibility checks this and returns escalate_to_rm: True.</w:t>
      </w:r>
    </w:p>
    <w:tbl>
      <w:tblPr>
        <w:tblStyle w:val="TableGrid"/>
        <w:tblW w:w="0" w:type="auto"/>
        <w:tblLook w:val="04A0" w:firstRow="1" w:lastRow="0" w:firstColumn="1" w:lastColumn="0" w:noHBand="0" w:noVBand="1"/>
      </w:tblPr>
      <w:tblGrid>
        <w:gridCol w:w="4536"/>
        <w:gridCol w:w="4536"/>
      </w:tblGrid>
      <w:tr w:rsidR="000952A5" w14:paraId="26D145CE" w14:textId="77777777">
        <w:tc>
          <w:tcPr>
            <w:tcW w:w="4536" w:type="dxa"/>
            <w:shd w:val="clear" w:color="auto" w:fill="143D7A"/>
          </w:tcPr>
          <w:p w14:paraId="0B1B304D" w14:textId="77777777" w:rsidR="000952A5" w:rsidRDefault="00000000">
            <w:r>
              <w:rPr>
                <w:b/>
                <w:color w:val="FFFFFF"/>
                <w:sz w:val="20"/>
              </w:rPr>
              <w:t>Loan Product</w:t>
            </w:r>
          </w:p>
        </w:tc>
        <w:tc>
          <w:tcPr>
            <w:tcW w:w="4536" w:type="dxa"/>
            <w:shd w:val="clear" w:color="auto" w:fill="143D7A"/>
          </w:tcPr>
          <w:p w14:paraId="2D18ADD3" w14:textId="77777777" w:rsidR="000952A5" w:rsidRDefault="00000000">
            <w:r>
              <w:rPr>
                <w:b/>
                <w:color w:val="FFFFFF"/>
                <w:sz w:val="20"/>
              </w:rPr>
              <w:t>Advisory Escalation Ceiling</w:t>
            </w:r>
          </w:p>
        </w:tc>
      </w:tr>
      <w:tr w:rsidR="000952A5" w14:paraId="3047636E" w14:textId="77777777">
        <w:tc>
          <w:tcPr>
            <w:tcW w:w="4536" w:type="dxa"/>
            <w:shd w:val="clear" w:color="auto" w:fill="DEEBF7"/>
          </w:tcPr>
          <w:p w14:paraId="456FB49F" w14:textId="77777777" w:rsidR="000952A5" w:rsidRDefault="00000000">
            <w:r>
              <w:rPr>
                <w:color w:val="000000"/>
                <w:sz w:val="20"/>
              </w:rPr>
              <w:t>Home Loan</w:t>
            </w:r>
          </w:p>
        </w:tc>
        <w:tc>
          <w:tcPr>
            <w:tcW w:w="4536" w:type="dxa"/>
            <w:shd w:val="clear" w:color="auto" w:fill="DEEBF7"/>
          </w:tcPr>
          <w:p w14:paraId="697107DC" w14:textId="77777777" w:rsidR="000952A5" w:rsidRDefault="00000000">
            <w:r>
              <w:rPr>
                <w:color w:val="000000"/>
                <w:sz w:val="20"/>
              </w:rPr>
              <w:t>₹1.5 Cr (₹1,50,00,000)</w:t>
            </w:r>
          </w:p>
        </w:tc>
      </w:tr>
      <w:tr w:rsidR="000952A5" w14:paraId="464B4574" w14:textId="77777777">
        <w:tc>
          <w:tcPr>
            <w:tcW w:w="4536" w:type="dxa"/>
            <w:shd w:val="clear" w:color="auto" w:fill="F2F2F2"/>
          </w:tcPr>
          <w:p w14:paraId="3DBE4B01" w14:textId="77777777" w:rsidR="000952A5" w:rsidRDefault="00000000">
            <w:r>
              <w:rPr>
                <w:color w:val="000000"/>
                <w:sz w:val="20"/>
              </w:rPr>
              <w:t>Personal Loan</w:t>
            </w:r>
          </w:p>
        </w:tc>
        <w:tc>
          <w:tcPr>
            <w:tcW w:w="4536" w:type="dxa"/>
            <w:shd w:val="clear" w:color="auto" w:fill="F2F2F2"/>
          </w:tcPr>
          <w:p w14:paraId="48502940" w14:textId="77777777" w:rsidR="000952A5" w:rsidRDefault="00000000">
            <w:r>
              <w:rPr>
                <w:color w:val="000000"/>
                <w:sz w:val="20"/>
              </w:rPr>
              <w:t>₹40 L (₹40,00,000) — product maximum</w:t>
            </w:r>
          </w:p>
        </w:tc>
      </w:tr>
      <w:tr w:rsidR="000952A5" w14:paraId="3DAF5509" w14:textId="77777777">
        <w:tc>
          <w:tcPr>
            <w:tcW w:w="4536" w:type="dxa"/>
            <w:shd w:val="clear" w:color="auto" w:fill="DEEBF7"/>
          </w:tcPr>
          <w:p w14:paraId="50B45EBD" w14:textId="77777777" w:rsidR="000952A5" w:rsidRDefault="00000000">
            <w:r>
              <w:rPr>
                <w:color w:val="000000"/>
                <w:sz w:val="20"/>
              </w:rPr>
              <w:t>MSME Loan</w:t>
            </w:r>
          </w:p>
        </w:tc>
        <w:tc>
          <w:tcPr>
            <w:tcW w:w="4536" w:type="dxa"/>
            <w:shd w:val="clear" w:color="auto" w:fill="DEEBF7"/>
          </w:tcPr>
          <w:p w14:paraId="32A34C35" w14:textId="77777777" w:rsidR="000952A5" w:rsidRDefault="00000000">
            <w:r>
              <w:rPr>
                <w:color w:val="000000"/>
                <w:sz w:val="20"/>
              </w:rPr>
              <w:t>₹2 Cr (₹2,00,00,000)</w:t>
            </w:r>
          </w:p>
        </w:tc>
      </w:tr>
      <w:tr w:rsidR="000952A5" w14:paraId="11157E35" w14:textId="77777777">
        <w:tc>
          <w:tcPr>
            <w:tcW w:w="4536" w:type="dxa"/>
            <w:shd w:val="clear" w:color="auto" w:fill="F2F2F2"/>
          </w:tcPr>
          <w:p w14:paraId="0A5E1490" w14:textId="77777777" w:rsidR="000952A5" w:rsidRDefault="00000000">
            <w:r>
              <w:rPr>
                <w:color w:val="000000"/>
                <w:sz w:val="20"/>
              </w:rPr>
              <w:t>New Car Loan</w:t>
            </w:r>
          </w:p>
        </w:tc>
        <w:tc>
          <w:tcPr>
            <w:tcW w:w="4536" w:type="dxa"/>
            <w:shd w:val="clear" w:color="auto" w:fill="F2F2F2"/>
          </w:tcPr>
          <w:p w14:paraId="56478711" w14:textId="77777777" w:rsidR="000952A5" w:rsidRDefault="00000000">
            <w:r>
              <w:rPr>
                <w:color w:val="000000"/>
                <w:sz w:val="20"/>
              </w:rPr>
              <w:t>₹20 L (₹20,00,000) — product maximum</w:t>
            </w:r>
          </w:p>
        </w:tc>
      </w:tr>
    </w:tbl>
    <w:p w14:paraId="0097615E" w14:textId="77777777" w:rsidR="000952A5" w:rsidRDefault="000952A5"/>
    <w:p w14:paraId="4A7F09C5" w14:textId="77777777" w:rsidR="000952A5" w:rsidRDefault="00000000">
      <w:r>
        <w:br w:type="page"/>
      </w:r>
    </w:p>
    <w:p w14:paraId="06A6B45F" w14:textId="77777777" w:rsidR="000952A5" w:rsidRDefault="00000000">
      <w:pPr>
        <w:pStyle w:val="Heading1"/>
        <w:spacing w:before="360" w:after="120"/>
      </w:pPr>
      <w:r>
        <w:rPr>
          <w:color w:val="143D7A"/>
        </w:rPr>
        <w:lastRenderedPageBreak/>
        <w:t>6  The Agent Core  (agent/core_agent.py)</w:t>
      </w:r>
    </w:p>
    <w:p w14:paraId="44624B5F" w14:textId="77777777" w:rsidR="000952A5" w:rsidRDefault="00000000">
      <w:pPr>
        <w:spacing w:after="80"/>
      </w:pPr>
      <w:r>
        <w:t>This is the most important file in the project. It contains the LoanCopilotAgent class which is the central coordinator — it receives every user message and decides how to respond.</w:t>
      </w:r>
    </w:p>
    <w:p w14:paraId="09F25175" w14:textId="77777777" w:rsidR="000952A5" w:rsidRDefault="00000000">
      <w:pPr>
        <w:pStyle w:val="Heading2"/>
        <w:spacing w:before="280" w:after="80"/>
      </w:pPr>
      <w:r>
        <w:rPr>
          <w:color w:val="1F77B4"/>
        </w:rPr>
        <w:t>6.1  The Dual-Mode Design</w:t>
      </w:r>
    </w:p>
    <w:p w14:paraId="302BB618" w14:textId="77777777" w:rsidR="000952A5" w:rsidRDefault="00000000">
      <w:pPr>
        <w:spacing w:after="80"/>
      </w:pPr>
      <w:r>
        <w:t>The agent has two completely different response modes controlled by the phase parameter:</w:t>
      </w:r>
    </w:p>
    <w:tbl>
      <w:tblPr>
        <w:tblStyle w:val="TableGrid"/>
        <w:tblW w:w="0" w:type="auto"/>
        <w:tblLook w:val="04A0" w:firstRow="1" w:lastRow="0" w:firstColumn="1" w:lastColumn="0" w:noHBand="0" w:noVBand="1"/>
      </w:tblPr>
      <w:tblGrid>
        <w:gridCol w:w="4536"/>
        <w:gridCol w:w="4536"/>
      </w:tblGrid>
      <w:tr w:rsidR="000952A5" w14:paraId="2F1773FD" w14:textId="77777777">
        <w:tc>
          <w:tcPr>
            <w:tcW w:w="4536" w:type="dxa"/>
            <w:shd w:val="clear" w:color="auto" w:fill="143D7A"/>
          </w:tcPr>
          <w:p w14:paraId="17F5803A" w14:textId="77777777" w:rsidR="000952A5" w:rsidRDefault="00000000">
            <w:r>
              <w:rPr>
                <w:b/>
                <w:color w:val="FFFFFF"/>
                <w:sz w:val="20"/>
              </w:rPr>
              <w:t>phase=2 (Rules Mode)</w:t>
            </w:r>
          </w:p>
        </w:tc>
        <w:tc>
          <w:tcPr>
            <w:tcW w:w="4536" w:type="dxa"/>
            <w:shd w:val="clear" w:color="auto" w:fill="143D7A"/>
          </w:tcPr>
          <w:p w14:paraId="4044EBD0" w14:textId="77777777" w:rsidR="000952A5" w:rsidRDefault="00000000">
            <w:r>
              <w:rPr>
                <w:b/>
                <w:color w:val="FFFFFF"/>
                <w:sz w:val="20"/>
              </w:rPr>
              <w:t>phase=5+ (LLM Mode)</w:t>
            </w:r>
          </w:p>
        </w:tc>
      </w:tr>
      <w:tr w:rsidR="000952A5" w14:paraId="4AF8D3C9" w14:textId="77777777">
        <w:tc>
          <w:tcPr>
            <w:tcW w:w="4536" w:type="dxa"/>
            <w:shd w:val="clear" w:color="auto" w:fill="DEEBF7"/>
          </w:tcPr>
          <w:p w14:paraId="31C97A31" w14:textId="77777777" w:rsidR="000952A5" w:rsidRDefault="00000000">
            <w:r>
              <w:rPr>
                <w:color w:val="000000"/>
                <w:sz w:val="20"/>
              </w:rPr>
              <w:t>No API key needed — works offline</w:t>
            </w:r>
          </w:p>
        </w:tc>
        <w:tc>
          <w:tcPr>
            <w:tcW w:w="4536" w:type="dxa"/>
            <w:shd w:val="clear" w:color="auto" w:fill="DEEBF7"/>
          </w:tcPr>
          <w:p w14:paraId="19617601" w14:textId="77777777" w:rsidR="000952A5" w:rsidRDefault="00000000">
            <w:r>
              <w:rPr>
                <w:color w:val="000000"/>
                <w:sz w:val="20"/>
              </w:rPr>
              <w:t>Requires OPENAI_API_KEY</w:t>
            </w:r>
          </w:p>
        </w:tc>
      </w:tr>
      <w:tr w:rsidR="000952A5" w14:paraId="050EA66F" w14:textId="77777777">
        <w:tc>
          <w:tcPr>
            <w:tcW w:w="4536" w:type="dxa"/>
            <w:shd w:val="clear" w:color="auto" w:fill="F2F2F2"/>
          </w:tcPr>
          <w:p w14:paraId="46E1B48A" w14:textId="77777777" w:rsidR="000952A5" w:rsidRDefault="00000000">
            <w:r>
              <w:rPr>
                <w:color w:val="000000"/>
                <w:sz w:val="20"/>
              </w:rPr>
              <w:t>Intent detected by keyword matching</w:t>
            </w:r>
          </w:p>
        </w:tc>
        <w:tc>
          <w:tcPr>
            <w:tcW w:w="4536" w:type="dxa"/>
            <w:shd w:val="clear" w:color="auto" w:fill="F2F2F2"/>
          </w:tcPr>
          <w:p w14:paraId="5BD7E8E6" w14:textId="77777777" w:rsidR="000952A5" w:rsidRDefault="00000000">
            <w:r>
              <w:rPr>
                <w:color w:val="000000"/>
                <w:sz w:val="20"/>
              </w:rPr>
              <w:t>GPT-4o reads conversation and decides intent</w:t>
            </w:r>
          </w:p>
        </w:tc>
      </w:tr>
      <w:tr w:rsidR="000952A5" w14:paraId="3F6AA5DB" w14:textId="77777777">
        <w:tc>
          <w:tcPr>
            <w:tcW w:w="4536" w:type="dxa"/>
            <w:shd w:val="clear" w:color="auto" w:fill="DEEBF7"/>
          </w:tcPr>
          <w:p w14:paraId="1E13B2DD" w14:textId="77777777" w:rsidR="000952A5" w:rsidRDefault="00000000">
            <w:r>
              <w:rPr>
                <w:color w:val="000000"/>
                <w:sz w:val="20"/>
              </w:rPr>
              <w:t>Profile extracted by regex patterns</w:t>
            </w:r>
          </w:p>
        </w:tc>
        <w:tc>
          <w:tcPr>
            <w:tcW w:w="4536" w:type="dxa"/>
            <w:shd w:val="clear" w:color="auto" w:fill="DEEBF7"/>
          </w:tcPr>
          <w:p w14:paraId="74C18726" w14:textId="77777777" w:rsidR="000952A5" w:rsidRDefault="00000000">
            <w:r>
              <w:rPr>
                <w:color w:val="000000"/>
                <w:sz w:val="20"/>
              </w:rPr>
              <w:t>LLM understands natural language; regex backup runs too</w:t>
            </w:r>
          </w:p>
        </w:tc>
      </w:tr>
      <w:tr w:rsidR="000952A5" w14:paraId="390281EB" w14:textId="77777777">
        <w:tc>
          <w:tcPr>
            <w:tcW w:w="4536" w:type="dxa"/>
            <w:shd w:val="clear" w:color="auto" w:fill="F2F2F2"/>
          </w:tcPr>
          <w:p w14:paraId="79698F82" w14:textId="77777777" w:rsidR="000952A5" w:rsidRDefault="00000000">
            <w:r>
              <w:rPr>
                <w:color w:val="000000"/>
                <w:sz w:val="20"/>
              </w:rPr>
              <w:t>Tools called by if/else logic</w:t>
            </w:r>
          </w:p>
        </w:tc>
        <w:tc>
          <w:tcPr>
            <w:tcW w:w="4536" w:type="dxa"/>
            <w:shd w:val="clear" w:color="auto" w:fill="F2F2F2"/>
          </w:tcPr>
          <w:p w14:paraId="61B35CF8" w14:textId="77777777" w:rsidR="000952A5" w:rsidRDefault="00000000">
            <w:r>
              <w:rPr>
                <w:color w:val="000000"/>
                <w:sz w:val="20"/>
              </w:rPr>
              <w:t>LLM decides which tools to call via function-calling API</w:t>
            </w:r>
          </w:p>
        </w:tc>
      </w:tr>
      <w:tr w:rsidR="000952A5" w14:paraId="683453EE" w14:textId="77777777">
        <w:tc>
          <w:tcPr>
            <w:tcW w:w="4536" w:type="dxa"/>
            <w:shd w:val="clear" w:color="auto" w:fill="DEEBF7"/>
          </w:tcPr>
          <w:p w14:paraId="303ED676" w14:textId="77777777" w:rsidR="000952A5" w:rsidRDefault="00000000">
            <w:r>
              <w:rPr>
                <w:color w:val="000000"/>
                <w:sz w:val="20"/>
              </w:rPr>
              <w:t>Response template-formatted</w:t>
            </w:r>
          </w:p>
        </w:tc>
        <w:tc>
          <w:tcPr>
            <w:tcW w:w="4536" w:type="dxa"/>
            <w:shd w:val="clear" w:color="auto" w:fill="DEEBF7"/>
          </w:tcPr>
          <w:p w14:paraId="75B62848" w14:textId="77777777" w:rsidR="000952A5" w:rsidRDefault="00000000">
            <w:r>
              <w:rPr>
                <w:color w:val="000000"/>
                <w:sz w:val="20"/>
              </w:rPr>
              <w:t>LLM writes the response in natural language</w:t>
            </w:r>
          </w:p>
        </w:tc>
      </w:tr>
      <w:tr w:rsidR="000952A5" w14:paraId="36A14BA8" w14:textId="77777777">
        <w:tc>
          <w:tcPr>
            <w:tcW w:w="4536" w:type="dxa"/>
            <w:shd w:val="clear" w:color="auto" w:fill="F2F2F2"/>
          </w:tcPr>
          <w:p w14:paraId="3A84C261" w14:textId="77777777" w:rsidR="000952A5" w:rsidRDefault="00000000">
            <w:r>
              <w:rPr>
                <w:color w:val="000000"/>
                <w:sz w:val="20"/>
              </w:rPr>
              <w:t>Deterministic — same input → same output</w:t>
            </w:r>
          </w:p>
        </w:tc>
        <w:tc>
          <w:tcPr>
            <w:tcW w:w="4536" w:type="dxa"/>
            <w:shd w:val="clear" w:color="auto" w:fill="F2F2F2"/>
          </w:tcPr>
          <w:p w14:paraId="1221D2D1" w14:textId="77777777" w:rsidR="000952A5" w:rsidRDefault="00000000">
            <w:r>
              <w:rPr>
                <w:color w:val="000000"/>
                <w:sz w:val="20"/>
              </w:rPr>
              <w:t>AI-generated — natural, varied responses</w:t>
            </w:r>
          </w:p>
        </w:tc>
      </w:tr>
    </w:tbl>
    <w:p w14:paraId="64E03A8E" w14:textId="77777777" w:rsidR="000952A5" w:rsidRDefault="000952A5"/>
    <w:tbl>
      <w:tblPr>
        <w:tblStyle w:val="TableGrid"/>
        <w:tblW w:w="0" w:type="auto"/>
        <w:tblLook w:val="04A0" w:firstRow="1" w:lastRow="0" w:firstColumn="1" w:lastColumn="0" w:noHBand="0" w:noVBand="1"/>
      </w:tblPr>
      <w:tblGrid>
        <w:gridCol w:w="9072"/>
      </w:tblGrid>
      <w:tr w:rsidR="000952A5" w14:paraId="0E59967A" w14:textId="77777777">
        <w:tc>
          <w:tcPr>
            <w:tcW w:w="9072" w:type="dxa"/>
            <w:shd w:val="clear" w:color="auto" w:fill="D48500"/>
          </w:tcPr>
          <w:p w14:paraId="09334137" w14:textId="77777777" w:rsidR="000952A5" w:rsidRDefault="00000000">
            <w:r>
              <w:rPr>
                <w:b/>
                <w:color w:val="FFFFFF"/>
                <w:sz w:val="20"/>
              </w:rPr>
              <w:t xml:space="preserve">  Why have Phase 2 at all?</w:t>
            </w:r>
          </w:p>
        </w:tc>
      </w:tr>
      <w:tr w:rsidR="000952A5" w14:paraId="620B0A09" w14:textId="77777777">
        <w:tc>
          <w:tcPr>
            <w:tcW w:w="9072" w:type="dxa"/>
            <w:shd w:val="clear" w:color="auto" w:fill="FFF2CC"/>
          </w:tcPr>
          <w:p w14:paraId="1DEE8257" w14:textId="77777777" w:rsidR="000952A5" w:rsidRDefault="00000000">
            <w:pPr>
              <w:ind w:left="144"/>
            </w:pPr>
            <w:r>
              <w:rPr>
                <w:sz w:val="20"/>
              </w:rPr>
              <w:t xml:space="preserve">  Phase 2 serves as the performance baseline and works without any API costs. It also demonstrates that the core eligibility logic (FOIR calculation, product limits, EMI formula) is correct before adding the complexity of an LLM. Phase 2 tests are entirely offline — no mocks needed.</w:t>
            </w:r>
          </w:p>
        </w:tc>
      </w:tr>
    </w:tbl>
    <w:p w14:paraId="5C8CF194" w14:textId="77777777" w:rsidR="000952A5" w:rsidRDefault="000952A5"/>
    <w:p w14:paraId="261CB3B4" w14:textId="77777777" w:rsidR="000952A5" w:rsidRDefault="00000000">
      <w:pPr>
        <w:pStyle w:val="Heading2"/>
        <w:spacing w:before="280" w:after="80"/>
      </w:pPr>
      <w:r>
        <w:rPr>
          <w:color w:val="1F77B4"/>
        </w:rPr>
        <w:t>6.2  The CustomerProfile — What Gets Collected</w:t>
      </w:r>
    </w:p>
    <w:p w14:paraId="3626BA50" w14:textId="77777777" w:rsidR="000952A5" w:rsidRDefault="00000000">
      <w:pPr>
        <w:spacing w:after="80"/>
      </w:pPr>
      <w:r>
        <w:t>Before the agent can run an eligibility check, it needs these fields from the customer. The planner tells the agent which field to ask for next (Section 8).</w:t>
      </w:r>
    </w:p>
    <w:tbl>
      <w:tblPr>
        <w:tblStyle w:val="TableGrid"/>
        <w:tblW w:w="0" w:type="auto"/>
        <w:tblLook w:val="04A0" w:firstRow="1" w:lastRow="0" w:firstColumn="1" w:lastColumn="0" w:noHBand="0" w:noVBand="1"/>
      </w:tblPr>
      <w:tblGrid>
        <w:gridCol w:w="4536"/>
        <w:gridCol w:w="4536"/>
      </w:tblGrid>
      <w:tr w:rsidR="000952A5" w14:paraId="6511205F" w14:textId="77777777">
        <w:tc>
          <w:tcPr>
            <w:tcW w:w="4536" w:type="dxa"/>
            <w:shd w:val="clear" w:color="auto" w:fill="143D7A"/>
          </w:tcPr>
          <w:p w14:paraId="06C65234" w14:textId="77777777" w:rsidR="000952A5" w:rsidRDefault="00000000">
            <w:r>
              <w:rPr>
                <w:b/>
                <w:color w:val="FFFFFF"/>
                <w:sz w:val="20"/>
              </w:rPr>
              <w:t>Field</w:t>
            </w:r>
          </w:p>
        </w:tc>
        <w:tc>
          <w:tcPr>
            <w:tcW w:w="4536" w:type="dxa"/>
            <w:shd w:val="clear" w:color="auto" w:fill="143D7A"/>
          </w:tcPr>
          <w:p w14:paraId="014C3EC8" w14:textId="77777777" w:rsidR="000952A5" w:rsidRDefault="00000000">
            <w:r>
              <w:rPr>
                <w:b/>
                <w:color w:val="FFFFFF"/>
                <w:sz w:val="20"/>
              </w:rPr>
              <w:t>What it is and why it matters</w:t>
            </w:r>
          </w:p>
        </w:tc>
      </w:tr>
      <w:tr w:rsidR="000952A5" w14:paraId="1CC5526D" w14:textId="77777777">
        <w:tc>
          <w:tcPr>
            <w:tcW w:w="4536" w:type="dxa"/>
            <w:shd w:val="clear" w:color="auto" w:fill="DEEBF7"/>
          </w:tcPr>
          <w:p w14:paraId="5D13D2AC" w14:textId="77777777" w:rsidR="000952A5" w:rsidRDefault="00000000">
            <w:r>
              <w:rPr>
                <w:color w:val="000000"/>
                <w:sz w:val="20"/>
              </w:rPr>
              <w:t>loan_product</w:t>
            </w:r>
          </w:p>
        </w:tc>
        <w:tc>
          <w:tcPr>
            <w:tcW w:w="4536" w:type="dxa"/>
            <w:shd w:val="clear" w:color="auto" w:fill="DEEBF7"/>
          </w:tcPr>
          <w:p w14:paraId="5C8606F2" w14:textId="77777777" w:rsidR="000952A5" w:rsidRDefault="00000000">
            <w:r>
              <w:rPr>
                <w:color w:val="000000"/>
                <w:sz w:val="20"/>
              </w:rPr>
              <w:t>home_loan / personal_loan / msme_loan / car_loan — determines all rules</w:t>
            </w:r>
          </w:p>
        </w:tc>
      </w:tr>
      <w:tr w:rsidR="000952A5" w14:paraId="2AD1606B" w14:textId="77777777">
        <w:tc>
          <w:tcPr>
            <w:tcW w:w="4536" w:type="dxa"/>
            <w:shd w:val="clear" w:color="auto" w:fill="F2F2F2"/>
          </w:tcPr>
          <w:p w14:paraId="58F7D146" w14:textId="77777777" w:rsidR="000952A5" w:rsidRDefault="00000000">
            <w:r>
              <w:rPr>
                <w:color w:val="000000"/>
                <w:sz w:val="20"/>
              </w:rPr>
              <w:t>loan_amount</w:t>
            </w:r>
          </w:p>
        </w:tc>
        <w:tc>
          <w:tcPr>
            <w:tcW w:w="4536" w:type="dxa"/>
            <w:shd w:val="clear" w:color="auto" w:fill="F2F2F2"/>
          </w:tcPr>
          <w:p w14:paraId="362454AE" w14:textId="77777777" w:rsidR="000952A5" w:rsidRDefault="00000000">
            <w:r>
              <w:rPr>
                <w:color w:val="000000"/>
                <w:sz w:val="20"/>
              </w:rPr>
              <w:t>How much they want to borrow — checked against product min/max and ceiling</w:t>
            </w:r>
          </w:p>
        </w:tc>
      </w:tr>
      <w:tr w:rsidR="000952A5" w14:paraId="3A200BD7" w14:textId="77777777">
        <w:tc>
          <w:tcPr>
            <w:tcW w:w="4536" w:type="dxa"/>
            <w:shd w:val="clear" w:color="auto" w:fill="DEEBF7"/>
          </w:tcPr>
          <w:p w14:paraId="3D6CAE1B" w14:textId="77777777" w:rsidR="000952A5" w:rsidRDefault="00000000">
            <w:r>
              <w:rPr>
                <w:color w:val="000000"/>
                <w:sz w:val="20"/>
              </w:rPr>
              <w:t>tenure_months</w:t>
            </w:r>
          </w:p>
        </w:tc>
        <w:tc>
          <w:tcPr>
            <w:tcW w:w="4536" w:type="dxa"/>
            <w:shd w:val="clear" w:color="auto" w:fill="DEEBF7"/>
          </w:tcPr>
          <w:p w14:paraId="0D60155B" w14:textId="77777777" w:rsidR="000952A5" w:rsidRDefault="00000000">
            <w:r>
              <w:rPr>
                <w:color w:val="000000"/>
                <w:sz w:val="20"/>
              </w:rPr>
              <w:t>How long to repay — affects EMI and maximum tenure check</w:t>
            </w:r>
          </w:p>
        </w:tc>
      </w:tr>
      <w:tr w:rsidR="000952A5" w14:paraId="61E40039" w14:textId="77777777">
        <w:tc>
          <w:tcPr>
            <w:tcW w:w="4536" w:type="dxa"/>
            <w:shd w:val="clear" w:color="auto" w:fill="F2F2F2"/>
          </w:tcPr>
          <w:p w14:paraId="7A731164" w14:textId="77777777" w:rsidR="000952A5" w:rsidRDefault="00000000">
            <w:r>
              <w:rPr>
                <w:color w:val="000000"/>
                <w:sz w:val="20"/>
              </w:rPr>
              <w:t>monthly_income</w:t>
            </w:r>
          </w:p>
        </w:tc>
        <w:tc>
          <w:tcPr>
            <w:tcW w:w="4536" w:type="dxa"/>
            <w:shd w:val="clear" w:color="auto" w:fill="F2F2F2"/>
          </w:tcPr>
          <w:p w14:paraId="2B6F24D0" w14:textId="77777777" w:rsidR="000952A5" w:rsidRDefault="00000000">
            <w:r>
              <w:rPr>
                <w:color w:val="000000"/>
                <w:sz w:val="20"/>
              </w:rPr>
              <w:t>Net take-home pay — used in the FOIR (debt ratio) calculation</w:t>
            </w:r>
          </w:p>
        </w:tc>
      </w:tr>
      <w:tr w:rsidR="000952A5" w14:paraId="6335EE7C" w14:textId="77777777">
        <w:tc>
          <w:tcPr>
            <w:tcW w:w="4536" w:type="dxa"/>
            <w:shd w:val="clear" w:color="auto" w:fill="DEEBF7"/>
          </w:tcPr>
          <w:p w14:paraId="02E9818C" w14:textId="77777777" w:rsidR="000952A5" w:rsidRDefault="00000000">
            <w:r>
              <w:rPr>
                <w:color w:val="000000"/>
                <w:sz w:val="20"/>
              </w:rPr>
              <w:t>age</w:t>
            </w:r>
          </w:p>
        </w:tc>
        <w:tc>
          <w:tcPr>
            <w:tcW w:w="4536" w:type="dxa"/>
            <w:shd w:val="clear" w:color="auto" w:fill="DEEBF7"/>
          </w:tcPr>
          <w:p w14:paraId="531B8E7B" w14:textId="77777777" w:rsidR="000952A5" w:rsidRDefault="00000000">
            <w:r>
              <w:rPr>
                <w:color w:val="000000"/>
                <w:sz w:val="20"/>
              </w:rPr>
              <w:t>Must be 21–65 — bank policy eligibility window</w:t>
            </w:r>
          </w:p>
        </w:tc>
      </w:tr>
      <w:tr w:rsidR="000952A5" w14:paraId="0974FBD8" w14:textId="77777777">
        <w:tc>
          <w:tcPr>
            <w:tcW w:w="4536" w:type="dxa"/>
            <w:shd w:val="clear" w:color="auto" w:fill="F2F2F2"/>
          </w:tcPr>
          <w:p w14:paraId="270AE7CF" w14:textId="77777777" w:rsidR="000952A5" w:rsidRDefault="00000000">
            <w:r>
              <w:rPr>
                <w:color w:val="000000"/>
                <w:sz w:val="20"/>
              </w:rPr>
              <w:t>employment_type</w:t>
            </w:r>
          </w:p>
        </w:tc>
        <w:tc>
          <w:tcPr>
            <w:tcW w:w="4536" w:type="dxa"/>
            <w:shd w:val="clear" w:color="auto" w:fill="F2F2F2"/>
          </w:tcPr>
          <w:p w14:paraId="686BC517" w14:textId="77777777" w:rsidR="000952A5" w:rsidRDefault="00000000">
            <w:r>
              <w:rPr>
                <w:color w:val="000000"/>
                <w:sz w:val="20"/>
              </w:rPr>
              <w:t>salaried / self_employed / business — affects document checklist</w:t>
            </w:r>
          </w:p>
        </w:tc>
      </w:tr>
      <w:tr w:rsidR="000952A5" w14:paraId="3F66C082" w14:textId="77777777">
        <w:tc>
          <w:tcPr>
            <w:tcW w:w="4536" w:type="dxa"/>
            <w:shd w:val="clear" w:color="auto" w:fill="DEEBF7"/>
          </w:tcPr>
          <w:p w14:paraId="67EE43F1" w14:textId="77777777" w:rsidR="000952A5" w:rsidRDefault="00000000">
            <w:r>
              <w:rPr>
                <w:color w:val="000000"/>
                <w:sz w:val="20"/>
              </w:rPr>
              <w:t>credit_score</w:t>
            </w:r>
          </w:p>
        </w:tc>
        <w:tc>
          <w:tcPr>
            <w:tcW w:w="4536" w:type="dxa"/>
            <w:shd w:val="clear" w:color="auto" w:fill="DEEBF7"/>
          </w:tcPr>
          <w:p w14:paraId="3AB1506A" w14:textId="77777777" w:rsidR="000952A5" w:rsidRDefault="00000000">
            <w:r>
              <w:rPr>
                <w:color w:val="000000"/>
                <w:sz w:val="20"/>
              </w:rPr>
              <w:t>CIBIL score — minimum 700 (home/MSME), 720 (personal/car). Defaults to 700 if customer says 'skip'</w:t>
            </w:r>
          </w:p>
        </w:tc>
      </w:tr>
      <w:tr w:rsidR="000952A5" w14:paraId="7316414C" w14:textId="77777777">
        <w:tc>
          <w:tcPr>
            <w:tcW w:w="4536" w:type="dxa"/>
            <w:shd w:val="clear" w:color="auto" w:fill="F2F2F2"/>
          </w:tcPr>
          <w:p w14:paraId="63F4186F" w14:textId="77777777" w:rsidR="000952A5" w:rsidRDefault="00000000">
            <w:r>
              <w:rPr>
                <w:color w:val="000000"/>
                <w:sz w:val="20"/>
              </w:rPr>
              <w:t>existing_emi_obligations</w:t>
            </w:r>
          </w:p>
        </w:tc>
        <w:tc>
          <w:tcPr>
            <w:tcW w:w="4536" w:type="dxa"/>
            <w:shd w:val="clear" w:color="auto" w:fill="F2F2F2"/>
          </w:tcPr>
          <w:p w14:paraId="265A5908" w14:textId="77777777" w:rsidR="000952A5" w:rsidRDefault="00000000">
            <w:r>
              <w:rPr>
                <w:color w:val="000000"/>
                <w:sz w:val="20"/>
              </w:rPr>
              <w:t>Other monthly loan repayments — added to FOIR. Optional.</w:t>
            </w:r>
          </w:p>
        </w:tc>
      </w:tr>
    </w:tbl>
    <w:p w14:paraId="37D4060F" w14:textId="77777777" w:rsidR="000952A5" w:rsidRDefault="000952A5"/>
    <w:p w14:paraId="5BF93441" w14:textId="77777777" w:rsidR="000952A5" w:rsidRDefault="00000000">
      <w:pPr>
        <w:pStyle w:val="Heading2"/>
        <w:spacing w:before="280" w:after="80"/>
      </w:pPr>
      <w:r>
        <w:rPr>
          <w:color w:val="1F77B4"/>
        </w:rPr>
        <w:lastRenderedPageBreak/>
        <w:t>6.3  Profile Extraction — Two Approaches</w:t>
      </w:r>
    </w:p>
    <w:p w14:paraId="02569468" w14:textId="77777777" w:rsidR="000952A5" w:rsidRDefault="00000000">
      <w:pPr>
        <w:spacing w:after="80"/>
      </w:pPr>
      <w:r>
        <w:t>Phase 2 uses regular expressions (regex) to extract values from free text. For example, if the user says 'I earn ₹75,000 per month' — a regex pattern matches '75,000' and saves it as monthly_income. If the LLM (Phase 5+) is active, it understands the same information from context and updates the profile using the inject_context mechanism. Both approaches update the same CustomerProfile dataclass.</w:t>
      </w:r>
    </w:p>
    <w:tbl>
      <w:tblPr>
        <w:tblStyle w:val="TableGrid"/>
        <w:tblW w:w="0" w:type="auto"/>
        <w:tblLook w:val="04A0" w:firstRow="1" w:lastRow="0" w:firstColumn="1" w:lastColumn="0" w:noHBand="0" w:noVBand="1"/>
      </w:tblPr>
      <w:tblGrid>
        <w:gridCol w:w="9072"/>
      </w:tblGrid>
      <w:tr w:rsidR="000952A5" w14:paraId="2F2DA4C3" w14:textId="77777777">
        <w:tc>
          <w:tcPr>
            <w:tcW w:w="9072" w:type="dxa"/>
            <w:shd w:val="clear" w:color="auto" w:fill="F5F5F5"/>
          </w:tcPr>
          <w:p w14:paraId="4E8817BF" w14:textId="77777777" w:rsidR="000952A5" w:rsidRDefault="00000000">
            <w:r>
              <w:rPr>
                <w:rFonts w:ascii="Courier New" w:hAnsi="Courier New"/>
                <w:color w:val="1A1A5E"/>
                <w:sz w:val="18"/>
              </w:rPr>
              <w:t># How regex extracts loan amount from free text:</w:t>
            </w:r>
          </w:p>
          <w:p w14:paraId="5603DC8B" w14:textId="77777777" w:rsidR="000952A5" w:rsidRDefault="00000000">
            <w:r>
              <w:rPr>
                <w:rFonts w:ascii="Courier New" w:hAnsi="Courier New"/>
                <w:color w:val="1A1A5E"/>
                <w:sz w:val="18"/>
              </w:rPr>
              <w:t># User says: 'I need 30 lakhs for a home'</w:t>
            </w:r>
          </w:p>
          <w:p w14:paraId="6D30AF63" w14:textId="77777777" w:rsidR="000952A5" w:rsidRDefault="00000000">
            <w:r>
              <w:rPr>
                <w:rFonts w:ascii="Courier New" w:hAnsi="Courier New"/>
                <w:color w:val="1A1A5E"/>
                <w:sz w:val="18"/>
              </w:rPr>
              <w:t>m = re.search(r'(\d+(?:\.\d+)?)\s*(?:lakh|lac|l)', lower)</w:t>
            </w:r>
          </w:p>
          <w:p w14:paraId="7FC56292" w14:textId="77777777" w:rsidR="000952A5" w:rsidRDefault="00000000">
            <w:r>
              <w:rPr>
                <w:rFonts w:ascii="Courier New" w:hAnsi="Courier New"/>
                <w:color w:val="1A1A5E"/>
                <w:sz w:val="18"/>
              </w:rPr>
              <w:t>if m:</w:t>
            </w:r>
          </w:p>
          <w:p w14:paraId="526373BF" w14:textId="77777777" w:rsidR="000952A5" w:rsidRDefault="00000000">
            <w:r>
              <w:rPr>
                <w:rFonts w:ascii="Courier New" w:hAnsi="Courier New"/>
                <w:color w:val="1A1A5E"/>
                <w:sz w:val="18"/>
              </w:rPr>
              <w:t xml:space="preserve">    profile.loan_amount = float(m.group(1)) * 1_00_000  # 30 × 100000 = 3000000</w:t>
            </w:r>
          </w:p>
          <w:p w14:paraId="4C5C5834" w14:textId="77777777" w:rsidR="000952A5" w:rsidRDefault="000952A5"/>
          <w:p w14:paraId="0DB0995C" w14:textId="77777777" w:rsidR="000952A5" w:rsidRDefault="00000000">
            <w:r>
              <w:rPr>
                <w:rFonts w:ascii="Courier New" w:hAnsi="Courier New"/>
                <w:color w:val="1A1A5E"/>
                <w:sz w:val="18"/>
              </w:rPr>
              <w:t># User says: '1.5 crore'</w:t>
            </w:r>
          </w:p>
          <w:p w14:paraId="4AF8296D" w14:textId="77777777" w:rsidR="000952A5" w:rsidRDefault="00000000">
            <w:r>
              <w:rPr>
                <w:rFonts w:ascii="Courier New" w:hAnsi="Courier New"/>
                <w:color w:val="1A1A5E"/>
                <w:sz w:val="18"/>
              </w:rPr>
              <w:t>m = re.search(r'(\d+(?:\.\d+)?)\s*(?:crore|cr)', lower)</w:t>
            </w:r>
          </w:p>
          <w:p w14:paraId="2D5A0D9F" w14:textId="77777777" w:rsidR="000952A5" w:rsidRDefault="00000000">
            <w:r>
              <w:rPr>
                <w:rFonts w:ascii="Courier New" w:hAnsi="Courier New"/>
                <w:color w:val="1A1A5E"/>
                <w:sz w:val="18"/>
              </w:rPr>
              <w:t>if m:</w:t>
            </w:r>
          </w:p>
          <w:p w14:paraId="72C94A20" w14:textId="77777777" w:rsidR="000952A5" w:rsidRDefault="00000000">
            <w:r>
              <w:rPr>
                <w:rFonts w:ascii="Courier New" w:hAnsi="Courier New"/>
                <w:color w:val="1A1A5E"/>
                <w:sz w:val="18"/>
              </w:rPr>
              <w:t xml:space="preserve">    profile.loan_amount = float(m.group(1)) * 1_00_00_000  # 1.5 × 10000000</w:t>
            </w:r>
          </w:p>
        </w:tc>
      </w:tr>
    </w:tbl>
    <w:p w14:paraId="05169F7D" w14:textId="77777777" w:rsidR="000952A5" w:rsidRDefault="000952A5"/>
    <w:p w14:paraId="4FF13F4C" w14:textId="77777777" w:rsidR="000952A5" w:rsidRDefault="00000000">
      <w:pPr>
        <w:pStyle w:val="Heading2"/>
        <w:spacing w:before="280" w:after="80"/>
      </w:pPr>
      <w:r>
        <w:rPr>
          <w:color w:val="1F77B4"/>
        </w:rPr>
        <w:t>6.4  The LangGraph ReAct Loop (Phase 5+)</w:t>
      </w:r>
    </w:p>
    <w:p w14:paraId="75162BFC" w14:textId="77777777" w:rsidR="000952A5" w:rsidRDefault="00000000">
      <w:pPr>
        <w:spacing w:after="80"/>
      </w:pPr>
      <w:r>
        <w:t>In Phase 5+, the agent uses LangChain's create_agent() which builds a LangGraph state machine. Here is what happens on every turn:</w:t>
      </w:r>
    </w:p>
    <w:p w14:paraId="6EA25988" w14:textId="77777777" w:rsidR="000952A5" w:rsidRDefault="00000000">
      <w:pPr>
        <w:pStyle w:val="ListNumber"/>
        <w:spacing w:after="40"/>
        <w:ind w:left="432"/>
      </w:pPr>
      <w:r>
        <w:rPr>
          <w:sz w:val="21"/>
        </w:rPr>
        <w:t>The full conversation history (last 10 turns from memory) + user message → sent to GPT-4o</w:t>
      </w:r>
    </w:p>
    <w:p w14:paraId="6551A154" w14:textId="77777777" w:rsidR="000952A5" w:rsidRDefault="00000000">
      <w:pPr>
        <w:pStyle w:val="ListNumber"/>
        <w:spacing w:after="40"/>
        <w:ind w:left="432"/>
      </w:pPr>
      <w:r>
        <w:rPr>
          <w:sz w:val="21"/>
        </w:rPr>
        <w:t>GPT-4o reads the system prompt + history and decides: 'Do I need a tool?'</w:t>
      </w:r>
    </w:p>
    <w:p w14:paraId="07A6F527" w14:textId="77777777" w:rsidR="000952A5" w:rsidRDefault="00000000">
      <w:pPr>
        <w:pStyle w:val="ListNumber"/>
        <w:spacing w:after="40"/>
        <w:ind w:left="432"/>
      </w:pPr>
      <w:r>
        <w:rPr>
          <w:sz w:val="21"/>
        </w:rPr>
        <w:t>If yes: GPT-4o returns a structured function call (tool name + arguments)</w:t>
      </w:r>
    </w:p>
    <w:p w14:paraId="2B178048" w14:textId="77777777" w:rsidR="000952A5" w:rsidRDefault="00000000">
      <w:pPr>
        <w:pStyle w:val="ListNumber"/>
        <w:spacing w:after="40"/>
        <w:ind w:left="432"/>
      </w:pPr>
      <w:r>
        <w:rPr>
          <w:sz w:val="21"/>
        </w:rPr>
        <w:t>LangGraph executes the tool and sends the result back to GPT-4o</w:t>
      </w:r>
    </w:p>
    <w:p w14:paraId="3FA11CF4" w14:textId="77777777" w:rsidR="000952A5" w:rsidRDefault="00000000">
      <w:pPr>
        <w:pStyle w:val="ListNumber"/>
        <w:spacing w:after="40"/>
        <w:ind w:left="432"/>
      </w:pPr>
      <w:r>
        <w:rPr>
          <w:sz w:val="21"/>
        </w:rPr>
        <w:t>GPT-4o now writes the natural-language response using the tool result</w:t>
      </w:r>
    </w:p>
    <w:p w14:paraId="22E08B78" w14:textId="77777777" w:rsidR="000952A5" w:rsidRDefault="00000000">
      <w:pPr>
        <w:pStyle w:val="ListNumber"/>
        <w:spacing w:after="40"/>
        <w:ind w:left="432"/>
      </w:pPr>
      <w:r>
        <w:rPr>
          <w:sz w:val="21"/>
        </w:rPr>
        <w:t>Steps 3–5 can repeat (up to 10 iterations) if multiple tools are needed</w:t>
      </w:r>
    </w:p>
    <w:p w14:paraId="1B53315E" w14:textId="77777777" w:rsidR="000952A5" w:rsidRDefault="00000000">
      <w:pPr>
        <w:pStyle w:val="ListNumber"/>
        <w:spacing w:after="40"/>
        <w:ind w:left="432"/>
      </w:pPr>
      <w:r>
        <w:rPr>
          <w:sz w:val="21"/>
        </w:rPr>
        <w:t>Final response → memory updated → PII masked → Langfuse logged</w:t>
      </w:r>
    </w:p>
    <w:p w14:paraId="6199B485" w14:textId="77777777" w:rsidR="000952A5" w:rsidRDefault="00000000">
      <w:pPr>
        <w:spacing w:after="80"/>
      </w:pPr>
      <w:r>
        <w:t>This is called the ReAct pattern (Reason + Act). The LLM reasons about what to do, acts by calling a tool, reasons about the result, then responds. It is the core pattern behind all modern AI agents.</w:t>
      </w:r>
    </w:p>
    <w:p w14:paraId="60AF3632" w14:textId="77777777" w:rsidR="000952A5" w:rsidRDefault="00000000">
      <w:r>
        <w:br w:type="page"/>
      </w:r>
    </w:p>
    <w:p w14:paraId="3CBEFAE0" w14:textId="77777777" w:rsidR="000952A5" w:rsidRDefault="00000000">
      <w:pPr>
        <w:pStyle w:val="Heading1"/>
        <w:spacing w:before="360" w:after="120"/>
      </w:pPr>
      <w:r>
        <w:rPr>
          <w:color w:val="143D7A"/>
        </w:rPr>
        <w:lastRenderedPageBreak/>
        <w:t>7  System Prompts  (agent/prompts.py)</w:t>
      </w:r>
    </w:p>
    <w:p w14:paraId="05AB2DA2" w14:textId="77777777" w:rsidR="000952A5" w:rsidRDefault="00000000">
      <w:pPr>
        <w:spacing w:after="80"/>
      </w:pPr>
      <w:r>
        <w:t>The system prompt is the set of instructions given to GPT-4o at the start of every conversation. Think of it as the job description and rule book handed to the AI employee. The AI reads it before reading any customer message.</w:t>
      </w:r>
    </w:p>
    <w:p w14:paraId="1302538E" w14:textId="77777777" w:rsidR="000952A5" w:rsidRDefault="00000000">
      <w:pPr>
        <w:pStyle w:val="Heading2"/>
        <w:spacing w:before="280" w:after="80"/>
      </w:pPr>
      <w:r>
        <w:rPr>
          <w:color w:val="1F77B4"/>
        </w:rPr>
        <w:t>7.1  Three Prompt Variants — A/B Tested</w:t>
      </w:r>
    </w:p>
    <w:tbl>
      <w:tblPr>
        <w:tblStyle w:val="TableGrid"/>
        <w:tblW w:w="0" w:type="auto"/>
        <w:tblLook w:val="04A0" w:firstRow="1" w:lastRow="0" w:firstColumn="1" w:lastColumn="0" w:noHBand="0" w:noVBand="1"/>
      </w:tblPr>
      <w:tblGrid>
        <w:gridCol w:w="3024"/>
        <w:gridCol w:w="3024"/>
        <w:gridCol w:w="3024"/>
      </w:tblGrid>
      <w:tr w:rsidR="000952A5" w14:paraId="1D23A863" w14:textId="77777777">
        <w:tc>
          <w:tcPr>
            <w:tcW w:w="3024" w:type="dxa"/>
            <w:shd w:val="clear" w:color="auto" w:fill="143D7A"/>
          </w:tcPr>
          <w:p w14:paraId="5B4C2ECC" w14:textId="77777777" w:rsidR="000952A5" w:rsidRDefault="00000000">
            <w:r>
              <w:rPr>
                <w:b/>
                <w:color w:val="FFFFFF"/>
                <w:sz w:val="20"/>
              </w:rPr>
              <w:t>Variant</w:t>
            </w:r>
          </w:p>
        </w:tc>
        <w:tc>
          <w:tcPr>
            <w:tcW w:w="3024" w:type="dxa"/>
            <w:shd w:val="clear" w:color="auto" w:fill="143D7A"/>
          </w:tcPr>
          <w:p w14:paraId="14AC3B80" w14:textId="77777777" w:rsidR="000952A5" w:rsidRDefault="00000000">
            <w:r>
              <w:rPr>
                <w:b/>
                <w:color w:val="FFFFFF"/>
                <w:sz w:val="20"/>
              </w:rPr>
              <w:t>Style</w:t>
            </w:r>
          </w:p>
        </w:tc>
        <w:tc>
          <w:tcPr>
            <w:tcW w:w="3024" w:type="dxa"/>
            <w:shd w:val="clear" w:color="auto" w:fill="143D7A"/>
          </w:tcPr>
          <w:p w14:paraId="2E736CDA" w14:textId="77777777" w:rsidR="000952A5" w:rsidRDefault="00000000">
            <w:r>
              <w:rPr>
                <w:b/>
                <w:color w:val="FFFFFF"/>
                <w:sz w:val="20"/>
              </w:rPr>
              <w:t>Result in evaluation</w:t>
            </w:r>
          </w:p>
        </w:tc>
      </w:tr>
      <w:tr w:rsidR="000952A5" w14:paraId="461ABDA5" w14:textId="77777777">
        <w:tc>
          <w:tcPr>
            <w:tcW w:w="3024" w:type="dxa"/>
            <w:shd w:val="clear" w:color="auto" w:fill="DEEBF7"/>
          </w:tcPr>
          <w:p w14:paraId="7BFF927C" w14:textId="77777777" w:rsidR="000952A5" w:rsidRDefault="00000000">
            <w:r>
              <w:rPr>
                <w:color w:val="000000"/>
                <w:sz w:val="20"/>
              </w:rPr>
              <w:t>V1 — Minimal</w:t>
            </w:r>
          </w:p>
        </w:tc>
        <w:tc>
          <w:tcPr>
            <w:tcW w:w="3024" w:type="dxa"/>
            <w:shd w:val="clear" w:color="auto" w:fill="DEEBF7"/>
          </w:tcPr>
          <w:p w14:paraId="16A3ABEA" w14:textId="77777777" w:rsidR="000952A5" w:rsidRDefault="00000000">
            <w:r>
              <w:rPr>
                <w:color w:val="000000"/>
                <w:sz w:val="20"/>
              </w:rPr>
              <w:t>3-line prompt: 'You are a loan assistant, use tools'</w:t>
            </w:r>
          </w:p>
        </w:tc>
        <w:tc>
          <w:tcPr>
            <w:tcW w:w="3024" w:type="dxa"/>
            <w:shd w:val="clear" w:color="auto" w:fill="DEEBF7"/>
          </w:tcPr>
          <w:p w14:paraId="2006F611" w14:textId="77777777" w:rsidR="000952A5" w:rsidRDefault="00000000">
            <w:r>
              <w:rPr>
                <w:color w:val="000000"/>
                <w:sz w:val="20"/>
              </w:rPr>
              <w:t>Frequently gives single promised rate instead of range; no boundary enforcement</w:t>
            </w:r>
          </w:p>
        </w:tc>
      </w:tr>
      <w:tr w:rsidR="000952A5" w14:paraId="50246F99" w14:textId="77777777">
        <w:tc>
          <w:tcPr>
            <w:tcW w:w="3024" w:type="dxa"/>
            <w:shd w:val="clear" w:color="auto" w:fill="F2F2F2"/>
          </w:tcPr>
          <w:p w14:paraId="0AEA4A1F" w14:textId="77777777" w:rsidR="000952A5" w:rsidRDefault="00000000">
            <w:r>
              <w:rPr>
                <w:color w:val="000000"/>
                <w:sz w:val="20"/>
              </w:rPr>
              <w:t>V2 — Structured</w:t>
            </w:r>
          </w:p>
        </w:tc>
        <w:tc>
          <w:tcPr>
            <w:tcW w:w="3024" w:type="dxa"/>
            <w:shd w:val="clear" w:color="auto" w:fill="F2F2F2"/>
          </w:tcPr>
          <w:p w14:paraId="592A3F4F" w14:textId="77777777" w:rsidR="000952A5" w:rsidRDefault="00000000">
            <w:r>
              <w:rPr>
                <w:color w:val="000000"/>
                <w:sz w:val="20"/>
              </w:rPr>
              <w:t>Bullet-point rules for each category</w:t>
            </w:r>
          </w:p>
        </w:tc>
        <w:tc>
          <w:tcPr>
            <w:tcW w:w="3024" w:type="dxa"/>
            <w:shd w:val="clear" w:color="auto" w:fill="F2F2F2"/>
          </w:tcPr>
          <w:p w14:paraId="44CB8E71" w14:textId="77777777" w:rsidR="000952A5" w:rsidRDefault="00000000">
            <w:r>
              <w:rPr>
                <w:color w:val="000000"/>
                <w:sz w:val="20"/>
              </w:rPr>
              <w:t>Better boundary enforcement; still misses edge cases like NRI enquiries</w:t>
            </w:r>
          </w:p>
        </w:tc>
      </w:tr>
      <w:tr w:rsidR="000952A5" w14:paraId="24CF1E34" w14:textId="77777777">
        <w:tc>
          <w:tcPr>
            <w:tcW w:w="3024" w:type="dxa"/>
            <w:shd w:val="clear" w:color="auto" w:fill="DEEBF7"/>
          </w:tcPr>
          <w:p w14:paraId="20DA25AA" w14:textId="77777777" w:rsidR="000952A5" w:rsidRDefault="00000000">
            <w:r>
              <w:rPr>
                <w:color w:val="000000"/>
                <w:sz w:val="20"/>
              </w:rPr>
              <w:t>V3 — CoT Safety-First (DEFAULT)</w:t>
            </w:r>
          </w:p>
        </w:tc>
        <w:tc>
          <w:tcPr>
            <w:tcW w:w="3024" w:type="dxa"/>
            <w:shd w:val="clear" w:color="auto" w:fill="DEEBF7"/>
          </w:tcPr>
          <w:p w14:paraId="6BE39F81" w14:textId="77777777" w:rsidR="000952A5" w:rsidRDefault="00000000">
            <w:r>
              <w:rPr>
                <w:color w:val="000000"/>
                <w:sz w:val="20"/>
              </w:rPr>
              <w:t>Chain-of-thought style: context, inference rules, step-by-step flow, edge cases</w:t>
            </w:r>
          </w:p>
        </w:tc>
        <w:tc>
          <w:tcPr>
            <w:tcW w:w="3024" w:type="dxa"/>
            <w:shd w:val="clear" w:color="auto" w:fill="DEEBF7"/>
          </w:tcPr>
          <w:p w14:paraId="166B1346" w14:textId="77777777" w:rsidR="000952A5" w:rsidRDefault="00000000">
            <w:r>
              <w:rPr>
                <w:color w:val="000000"/>
                <w:sz w:val="20"/>
              </w:rPr>
              <w:t>Best on all 3 evaluation suites; selected as production default</w:t>
            </w:r>
          </w:p>
        </w:tc>
      </w:tr>
    </w:tbl>
    <w:p w14:paraId="38C66617" w14:textId="77777777" w:rsidR="000952A5" w:rsidRDefault="000952A5"/>
    <w:p w14:paraId="2E4758D9" w14:textId="77777777" w:rsidR="000952A5" w:rsidRDefault="00000000">
      <w:pPr>
        <w:pStyle w:val="Heading2"/>
        <w:spacing w:before="280" w:after="80"/>
      </w:pPr>
      <w:r>
        <w:rPr>
          <w:color w:val="1F77B4"/>
        </w:rPr>
        <w:t>7.2  What V3 Tells the AI — Key Sections</w:t>
      </w:r>
    </w:p>
    <w:p w14:paraId="0228442B" w14:textId="77777777" w:rsidR="000952A5" w:rsidRDefault="00000000">
      <w:pPr>
        <w:spacing w:after="80"/>
      </w:pPr>
      <w:r>
        <w:rPr>
          <w:b/>
        </w:rPr>
        <w:t>Products covered:</w:t>
      </w:r>
    </w:p>
    <w:p w14:paraId="5DCBD619" w14:textId="77777777" w:rsidR="000952A5" w:rsidRDefault="00000000">
      <w:pPr>
        <w:spacing w:after="80"/>
      </w:pPr>
      <w:r>
        <w:t>Explicitly lists all 4 products with amount and tenure ranges so the AI never invents products or limits.</w:t>
      </w:r>
    </w:p>
    <w:p w14:paraId="6FE16AED" w14:textId="77777777" w:rsidR="000952A5" w:rsidRDefault="00000000">
      <w:pPr>
        <w:spacing w:after="80"/>
      </w:pPr>
      <w:r>
        <w:rPr>
          <w:b/>
        </w:rPr>
        <w:t>Product inference:</w:t>
      </w:r>
    </w:p>
    <w:p w14:paraId="35D001E1" w14:textId="77777777" w:rsidR="000952A5" w:rsidRDefault="00000000">
      <w:pPr>
        <w:spacing w:after="80"/>
      </w:pPr>
      <w:r>
        <w:t>'Customers often describe their need without naming a loan type.' V3 gives the AI a lookup table: buying a house → Home Loan, buying appliances → Personal Loan, starting a business → MSME Loan. This prevents the AI from repeatedly asking 'which loan type?' when the answer is obvious from context.</w:t>
      </w:r>
    </w:p>
    <w:p w14:paraId="07E4F147" w14:textId="77777777" w:rsidR="000952A5" w:rsidRDefault="00000000">
      <w:pPr>
        <w:spacing w:after="80"/>
      </w:pPr>
      <w:r>
        <w:rPr>
          <w:b/>
        </w:rPr>
        <w:t>Eligibility flow (step-by-step):</w:t>
      </w:r>
    </w:p>
    <w:p w14:paraId="7508F0C7" w14:textId="77777777" w:rsidR="000952A5" w:rsidRDefault="00000000">
      <w:pPr>
        <w:spacing w:after="80"/>
      </w:pPr>
      <w:r>
        <w:t>V3 tells the AI exactly what to do in order: collect fields → call check_eligibility → if eligible call calculate_emi → call get_document_checklist. This structured instruction prevents the AI from skipping steps.</w:t>
      </w:r>
    </w:p>
    <w:p w14:paraId="730A0723" w14:textId="77777777" w:rsidR="000952A5" w:rsidRDefault="00000000">
      <w:pPr>
        <w:spacing w:after="80"/>
      </w:pPr>
      <w:r>
        <w:rPr>
          <w:b/>
        </w:rPr>
        <w:t>Escalation rules:</w:t>
      </w:r>
    </w:p>
    <w:p w14:paraId="62C0CBDD" w14:textId="77777777" w:rsidR="000952A5" w:rsidRDefault="00000000">
      <w:pPr>
        <w:spacing w:after="80"/>
      </w:pPr>
      <w:r>
        <w:t>V3 gives explicit instructions: if check_eligibility returns escalate_to_rm: true, collect contact details (name, mobile, email) then call generate_escalation_summary. It even says 'do NOT say contact your branch' — the AI must use the tool.</w:t>
      </w:r>
    </w:p>
    <w:p w14:paraId="1959CAC2" w14:textId="77777777" w:rsidR="000952A5" w:rsidRDefault="00000000">
      <w:pPr>
        <w:spacing w:after="80"/>
      </w:pPr>
      <w:r>
        <w:rPr>
          <w:b/>
        </w:rPr>
        <w:t>Safety rules:</w:t>
      </w:r>
    </w:p>
    <w:p w14:paraId="24C4366A" w14:textId="77777777" w:rsidR="000952A5" w:rsidRDefault="00000000">
      <w:pPr>
        <w:spacing w:after="80"/>
      </w:pPr>
      <w:r>
        <w:t>Lists what is OUT_OF_SCOPE (mutual funds, tax advice, competitor products) and what is NOT out of scope (car brand names when discussing a car loan). This prevents over-blocking.</w:t>
      </w:r>
    </w:p>
    <w:tbl>
      <w:tblPr>
        <w:tblStyle w:val="TableGrid"/>
        <w:tblW w:w="0" w:type="auto"/>
        <w:tblLook w:val="04A0" w:firstRow="1" w:lastRow="0" w:firstColumn="1" w:lastColumn="0" w:noHBand="0" w:noVBand="1"/>
      </w:tblPr>
      <w:tblGrid>
        <w:gridCol w:w="9072"/>
      </w:tblGrid>
      <w:tr w:rsidR="000952A5" w14:paraId="3B78E45A" w14:textId="77777777">
        <w:tc>
          <w:tcPr>
            <w:tcW w:w="9072" w:type="dxa"/>
            <w:shd w:val="clear" w:color="auto" w:fill="143D7A"/>
          </w:tcPr>
          <w:p w14:paraId="1668545B" w14:textId="77777777" w:rsidR="000952A5" w:rsidRDefault="00000000">
            <w:r>
              <w:rPr>
                <w:b/>
                <w:color w:val="FFFFFF"/>
                <w:sz w:val="20"/>
              </w:rPr>
              <w:t xml:space="preserve">  Key Insight: Prompt Engineering</w:t>
            </w:r>
          </w:p>
        </w:tc>
      </w:tr>
      <w:tr w:rsidR="000952A5" w14:paraId="684E771D" w14:textId="77777777">
        <w:tc>
          <w:tcPr>
            <w:tcW w:w="9072" w:type="dxa"/>
            <w:shd w:val="clear" w:color="auto" w:fill="DEEBF7"/>
          </w:tcPr>
          <w:p w14:paraId="27DD1A80" w14:textId="77777777" w:rsidR="000952A5" w:rsidRDefault="00000000">
            <w:pPr>
              <w:ind w:left="144"/>
            </w:pPr>
            <w:r>
              <w:rPr>
                <w:sz w:val="20"/>
              </w:rPr>
              <w:t xml:space="preserve">  The quality of the AI's responses is 80% determined by the system prompt. V3 is longer and more explicit than V1/V2, but the extra detail pays off: it handles edge cases V1 and V2 fail on (NRI enquiries, product inference, escalation flow). More specific instructions → fewer AI mistakes.</w:t>
            </w:r>
          </w:p>
        </w:tc>
      </w:tr>
    </w:tbl>
    <w:p w14:paraId="253C92D7" w14:textId="77777777" w:rsidR="000952A5" w:rsidRDefault="000952A5"/>
    <w:p w14:paraId="1FDA0CE3" w14:textId="77777777" w:rsidR="000952A5" w:rsidRDefault="00000000">
      <w:r>
        <w:lastRenderedPageBreak/>
        <w:br w:type="page"/>
      </w:r>
    </w:p>
    <w:p w14:paraId="0B2D1E95" w14:textId="77777777" w:rsidR="000952A5" w:rsidRDefault="00000000">
      <w:pPr>
        <w:pStyle w:val="Heading1"/>
        <w:spacing w:before="360" w:after="120"/>
      </w:pPr>
      <w:r>
        <w:rPr>
          <w:color w:val="143D7A"/>
        </w:rPr>
        <w:lastRenderedPageBreak/>
        <w:t>8  Memory &amp; Planner  (agent/memory.py + agent/planner.py)</w:t>
      </w:r>
    </w:p>
    <w:p w14:paraId="5CFB03DB" w14:textId="77777777" w:rsidR="000952A5" w:rsidRDefault="00000000">
      <w:pPr>
        <w:pStyle w:val="Heading2"/>
        <w:spacing w:before="280" w:after="80"/>
      </w:pPr>
      <w:r>
        <w:rPr>
          <w:color w:val="1F77B4"/>
        </w:rPr>
        <w:t>8.1  Two Types of Memory</w:t>
      </w:r>
    </w:p>
    <w:p w14:paraId="24CFDE93" w14:textId="77777777" w:rsidR="000952A5" w:rsidRDefault="00000000">
      <w:pPr>
        <w:spacing w:after="80"/>
      </w:pPr>
      <w:r>
        <w:t>The system maintains two separate kinds of memory simultaneously:</w:t>
      </w:r>
    </w:p>
    <w:tbl>
      <w:tblPr>
        <w:tblStyle w:val="TableGrid"/>
        <w:tblW w:w="0" w:type="auto"/>
        <w:tblLook w:val="04A0" w:firstRow="1" w:lastRow="0" w:firstColumn="1" w:lastColumn="0" w:noHBand="0" w:noVBand="1"/>
      </w:tblPr>
      <w:tblGrid>
        <w:gridCol w:w="4536"/>
        <w:gridCol w:w="4536"/>
      </w:tblGrid>
      <w:tr w:rsidR="000952A5" w14:paraId="384383D5" w14:textId="77777777">
        <w:tc>
          <w:tcPr>
            <w:tcW w:w="4536" w:type="dxa"/>
            <w:shd w:val="clear" w:color="auto" w:fill="143D7A"/>
          </w:tcPr>
          <w:p w14:paraId="559A6419" w14:textId="77777777" w:rsidR="000952A5" w:rsidRDefault="00000000">
            <w:r>
              <w:rPr>
                <w:b/>
                <w:color w:val="FFFFFF"/>
                <w:sz w:val="20"/>
              </w:rPr>
              <w:t>Memory Type</w:t>
            </w:r>
          </w:p>
        </w:tc>
        <w:tc>
          <w:tcPr>
            <w:tcW w:w="4536" w:type="dxa"/>
            <w:shd w:val="clear" w:color="auto" w:fill="143D7A"/>
          </w:tcPr>
          <w:p w14:paraId="1EFF03DA" w14:textId="77777777" w:rsidR="000952A5" w:rsidRDefault="00000000">
            <w:r>
              <w:rPr>
                <w:b/>
                <w:color w:val="FFFFFF"/>
                <w:sz w:val="20"/>
              </w:rPr>
              <w:t>What it is and how it works</w:t>
            </w:r>
          </w:p>
        </w:tc>
      </w:tr>
      <w:tr w:rsidR="000952A5" w14:paraId="1F881E49" w14:textId="77777777">
        <w:tc>
          <w:tcPr>
            <w:tcW w:w="4536" w:type="dxa"/>
            <w:shd w:val="clear" w:color="auto" w:fill="DEEBF7"/>
          </w:tcPr>
          <w:p w14:paraId="112560B8" w14:textId="77777777" w:rsidR="000952A5" w:rsidRDefault="00000000">
            <w:r>
              <w:rPr>
                <w:color w:val="000000"/>
                <w:sz w:val="20"/>
              </w:rPr>
              <w:t>CustomerProfile (structured)</w:t>
            </w:r>
          </w:p>
        </w:tc>
        <w:tc>
          <w:tcPr>
            <w:tcW w:w="4536" w:type="dxa"/>
            <w:shd w:val="clear" w:color="auto" w:fill="DEEBF7"/>
          </w:tcPr>
          <w:p w14:paraId="61FC1A41" w14:textId="77777777" w:rsidR="000952A5" w:rsidRDefault="00000000">
            <w:r>
              <w:rPr>
                <w:color w:val="000000"/>
                <w:sz w:val="20"/>
              </w:rPr>
              <w:t>A Python dataclass with named fields — loan_product, monthly_income, age, etc. Each field starts as None. As the customer provides information, the fields get filled in. This is deterministic — no AI involved.</w:t>
            </w:r>
          </w:p>
        </w:tc>
      </w:tr>
      <w:tr w:rsidR="000952A5" w14:paraId="0AB3233D" w14:textId="77777777">
        <w:tc>
          <w:tcPr>
            <w:tcW w:w="4536" w:type="dxa"/>
            <w:shd w:val="clear" w:color="auto" w:fill="F2F2F2"/>
          </w:tcPr>
          <w:p w14:paraId="43FE94DC" w14:textId="77777777" w:rsidR="000952A5" w:rsidRDefault="00000000">
            <w:r>
              <w:rPr>
                <w:color w:val="000000"/>
                <w:sz w:val="20"/>
              </w:rPr>
              <w:t>ConversationBufferWindowMemory (conversational)</w:t>
            </w:r>
          </w:p>
        </w:tc>
        <w:tc>
          <w:tcPr>
            <w:tcW w:w="4536" w:type="dxa"/>
            <w:shd w:val="clear" w:color="auto" w:fill="F2F2F2"/>
          </w:tcPr>
          <w:p w14:paraId="18A19A8F" w14:textId="77777777" w:rsidR="000952A5" w:rsidRDefault="00000000">
            <w:r>
              <w:rPr>
                <w:color w:val="000000"/>
                <w:sz w:val="20"/>
              </w:rPr>
              <w:t>A sliding window of the last 10 conversation turns (user + AI messages). This is what the LLM reads to understand context — who said what, what was already discussed. Window of 10 prevents the LLM's context window from being overwhelmed in long conversations.</w:t>
            </w:r>
          </w:p>
        </w:tc>
      </w:tr>
    </w:tbl>
    <w:p w14:paraId="155B92FC" w14:textId="77777777" w:rsidR="000952A5" w:rsidRDefault="000952A5"/>
    <w:p w14:paraId="75228D62" w14:textId="77777777" w:rsidR="000952A5" w:rsidRDefault="00000000">
      <w:pPr>
        <w:pStyle w:val="Heading2"/>
        <w:spacing w:before="280" w:after="80"/>
      </w:pPr>
      <w:r>
        <w:rPr>
          <w:color w:val="1F77B4"/>
        </w:rPr>
        <w:t>8.2  How Memory Works in Practice</w:t>
      </w:r>
    </w:p>
    <w:p w14:paraId="4996DF83" w14:textId="77777777" w:rsidR="000952A5" w:rsidRDefault="00000000">
      <w:pPr>
        <w:spacing w:after="80"/>
      </w:pPr>
      <w:r>
        <w:t>Example: A customer says 'Hi, I am Priya, I want a home loan for 50 lakhs, I earn 1 lakh per month, I am 32 years old, salaried.'</w:t>
      </w:r>
    </w:p>
    <w:p w14:paraId="3C09889F" w14:textId="77777777" w:rsidR="000952A5" w:rsidRDefault="00000000">
      <w:pPr>
        <w:pStyle w:val="ListNumber"/>
        <w:spacing w:after="40"/>
        <w:ind w:left="432"/>
      </w:pPr>
      <w:r>
        <w:rPr>
          <w:sz w:val="21"/>
        </w:rPr>
        <w:t>regex / LLM extracts: name='Priya', loan_product='home_loan', loan_amount=5000000, monthly_income=100000, age=32, employment_type='salaried'</w:t>
      </w:r>
    </w:p>
    <w:p w14:paraId="54CB020B" w14:textId="77777777" w:rsidR="000952A5" w:rsidRDefault="00000000">
      <w:pPr>
        <w:pStyle w:val="ListNumber"/>
        <w:spacing w:after="40"/>
        <w:ind w:left="432"/>
      </w:pPr>
      <w:r>
        <w:rPr>
          <w:sz w:val="21"/>
        </w:rPr>
        <w:t>CustomerProfile fields are updated with these values</w:t>
      </w:r>
    </w:p>
    <w:p w14:paraId="0B1A4860" w14:textId="77777777" w:rsidR="000952A5" w:rsidRDefault="00000000">
      <w:pPr>
        <w:pStyle w:val="ListNumber"/>
        <w:spacing w:after="40"/>
        <w:ind w:left="432"/>
      </w:pPr>
      <w:r>
        <w:rPr>
          <w:sz w:val="21"/>
        </w:rPr>
        <w:t>The full message is also added to ConversationBufferWindowMemory</w:t>
      </w:r>
    </w:p>
    <w:p w14:paraId="0A573F54" w14:textId="77777777" w:rsidR="000952A5" w:rsidRDefault="00000000">
      <w:pPr>
        <w:pStyle w:val="ListNumber"/>
        <w:spacing w:after="40"/>
        <w:ind w:left="432"/>
      </w:pPr>
      <w:r>
        <w:rPr>
          <w:sz w:val="21"/>
        </w:rPr>
        <w:t>Next turn: planner checks CustomerProfile — tenure_months is still None</w:t>
      </w:r>
    </w:p>
    <w:p w14:paraId="502532AF" w14:textId="77777777" w:rsidR="000952A5" w:rsidRDefault="00000000">
      <w:pPr>
        <w:pStyle w:val="ListNumber"/>
        <w:spacing w:after="40"/>
        <w:ind w:left="432"/>
      </w:pPr>
      <w:r>
        <w:rPr>
          <w:sz w:val="21"/>
        </w:rPr>
        <w:t>Agent asks: 'Over how many years would you like to repay the loan?'</w:t>
      </w:r>
    </w:p>
    <w:p w14:paraId="3E16541E" w14:textId="77777777" w:rsidR="000952A5" w:rsidRDefault="00000000">
      <w:pPr>
        <w:pStyle w:val="ListNumber"/>
        <w:spacing w:after="40"/>
        <w:ind w:left="432"/>
      </w:pPr>
      <w:r>
        <w:rPr>
          <w:sz w:val="21"/>
        </w:rPr>
        <w:t>Customer says '20 years' → tenure_months = 240 → profile now complete</w:t>
      </w:r>
    </w:p>
    <w:p w14:paraId="79A5D5FE" w14:textId="77777777" w:rsidR="000952A5" w:rsidRDefault="00000000">
      <w:pPr>
        <w:pStyle w:val="ListNumber"/>
        <w:spacing w:after="40"/>
        <w:ind w:left="432"/>
      </w:pPr>
      <w:r>
        <w:rPr>
          <w:sz w:val="21"/>
        </w:rPr>
        <w:t>Agent runs eligibility check, EMI, and document checklist tools</w:t>
      </w:r>
    </w:p>
    <w:p w14:paraId="6A0F5BF8" w14:textId="77777777" w:rsidR="000952A5" w:rsidRDefault="00000000">
      <w:pPr>
        <w:pStyle w:val="Heading2"/>
        <w:spacing w:before="280" w:after="80"/>
      </w:pPr>
      <w:r>
        <w:rPr>
          <w:color w:val="1F77B4"/>
        </w:rPr>
        <w:t>8.3  The Planner — Never Asking Twice</w:t>
      </w:r>
    </w:p>
    <w:p w14:paraId="6A482C1B" w14:textId="77777777" w:rsidR="000952A5" w:rsidRDefault="00000000">
      <w:pPr>
        <w:spacing w:after="80"/>
      </w:pPr>
      <w:r>
        <w:t>The planner (agent/planner.py) maintains a fixed collection sequence. It iterates through fields in a specific order and returns the next question for the first field that is still None. Once a field is collected, the planner never asks for it again — even if the conversation takes a detour.</w:t>
      </w:r>
    </w:p>
    <w:tbl>
      <w:tblPr>
        <w:tblStyle w:val="TableGrid"/>
        <w:tblW w:w="0" w:type="auto"/>
        <w:tblLook w:val="04A0" w:firstRow="1" w:lastRow="0" w:firstColumn="1" w:lastColumn="0" w:noHBand="0" w:noVBand="1"/>
      </w:tblPr>
      <w:tblGrid>
        <w:gridCol w:w="9072"/>
      </w:tblGrid>
      <w:tr w:rsidR="000952A5" w14:paraId="7D88AA8F" w14:textId="77777777">
        <w:tc>
          <w:tcPr>
            <w:tcW w:w="9072" w:type="dxa"/>
            <w:shd w:val="clear" w:color="auto" w:fill="F5F5F5"/>
          </w:tcPr>
          <w:p w14:paraId="6DD1010A" w14:textId="77777777" w:rsidR="000952A5" w:rsidRDefault="00000000">
            <w:r>
              <w:rPr>
                <w:rFonts w:ascii="Courier New" w:hAnsi="Courier New"/>
                <w:color w:val="1A1A5E"/>
                <w:sz w:val="18"/>
              </w:rPr>
              <w:t># agent/planner.py — the fixed question order</w:t>
            </w:r>
          </w:p>
          <w:p w14:paraId="0621D8CB" w14:textId="77777777" w:rsidR="000952A5" w:rsidRDefault="00000000">
            <w:r>
              <w:rPr>
                <w:rFonts w:ascii="Courier New" w:hAnsi="Courier New"/>
                <w:color w:val="1A1A5E"/>
                <w:sz w:val="18"/>
              </w:rPr>
              <w:t>COLLECTION_SEQUENCE = [</w:t>
            </w:r>
          </w:p>
          <w:p w14:paraId="5B869679" w14:textId="77777777" w:rsidR="000952A5" w:rsidRDefault="00000000">
            <w:r>
              <w:rPr>
                <w:rFonts w:ascii="Courier New" w:hAnsi="Courier New"/>
                <w:color w:val="1A1A5E"/>
                <w:sz w:val="18"/>
              </w:rPr>
              <w:t xml:space="preserve">    ('loan_product',    'Which loan are you interested in?'),</w:t>
            </w:r>
          </w:p>
          <w:p w14:paraId="554778AC" w14:textId="77777777" w:rsidR="000952A5" w:rsidRDefault="00000000">
            <w:r>
              <w:rPr>
                <w:rFonts w:ascii="Courier New" w:hAnsi="Courier New"/>
                <w:color w:val="1A1A5E"/>
                <w:sz w:val="18"/>
              </w:rPr>
              <w:t xml:space="preserve">    ('loan_amount',     'How much would you like to borrow?'),</w:t>
            </w:r>
          </w:p>
          <w:p w14:paraId="31ED3AB9" w14:textId="77777777" w:rsidR="000952A5" w:rsidRDefault="00000000">
            <w:r>
              <w:rPr>
                <w:rFonts w:ascii="Courier New" w:hAnsi="Courier New"/>
                <w:color w:val="1A1A5E"/>
                <w:sz w:val="18"/>
              </w:rPr>
              <w:t xml:space="preserve">    ('tenure_months',   'Over how many months/years to repay?'),</w:t>
            </w:r>
          </w:p>
          <w:p w14:paraId="74F295AF" w14:textId="77777777" w:rsidR="000952A5" w:rsidRDefault="00000000">
            <w:r>
              <w:rPr>
                <w:rFonts w:ascii="Courier New" w:hAnsi="Courier New"/>
                <w:color w:val="1A1A5E"/>
                <w:sz w:val="18"/>
              </w:rPr>
              <w:t xml:space="preserve">    ('monthly_income',  'What is your monthly take-home income?'),</w:t>
            </w:r>
          </w:p>
          <w:p w14:paraId="1965498C" w14:textId="77777777" w:rsidR="000952A5" w:rsidRDefault="00000000">
            <w:r>
              <w:rPr>
                <w:rFonts w:ascii="Courier New" w:hAnsi="Courier New"/>
                <w:color w:val="1A1A5E"/>
                <w:sz w:val="18"/>
              </w:rPr>
              <w:t xml:space="preserve">    ('age',             'May I know your age?'),</w:t>
            </w:r>
          </w:p>
          <w:p w14:paraId="5DC333C8" w14:textId="77777777" w:rsidR="000952A5" w:rsidRDefault="00000000">
            <w:r>
              <w:rPr>
                <w:rFonts w:ascii="Courier New" w:hAnsi="Courier New"/>
                <w:color w:val="1A1A5E"/>
                <w:sz w:val="18"/>
              </w:rPr>
              <w:t xml:space="preserve">    ('employment_type', 'Are you salaried, self-employed, or business?'),</w:t>
            </w:r>
          </w:p>
          <w:p w14:paraId="24A67B24" w14:textId="77777777" w:rsidR="000952A5" w:rsidRDefault="00000000">
            <w:r>
              <w:rPr>
                <w:rFonts w:ascii="Courier New" w:hAnsi="Courier New"/>
                <w:color w:val="1A1A5E"/>
                <w:sz w:val="18"/>
              </w:rPr>
              <w:t xml:space="preserve">    ('credit_score',    'Do you know your CIBIL score? (skip if unsure)'),</w:t>
            </w:r>
          </w:p>
          <w:p w14:paraId="21CED4BE" w14:textId="77777777" w:rsidR="000952A5" w:rsidRDefault="00000000">
            <w:r>
              <w:rPr>
                <w:rFonts w:ascii="Courier New" w:hAnsi="Courier New"/>
                <w:color w:val="1A1A5E"/>
                <w:sz w:val="18"/>
              </w:rPr>
              <w:t>]</w:t>
            </w:r>
          </w:p>
          <w:p w14:paraId="16C44D80" w14:textId="77777777" w:rsidR="000952A5" w:rsidRDefault="000952A5"/>
          <w:p w14:paraId="03DDDE20" w14:textId="77777777" w:rsidR="000952A5" w:rsidRDefault="00000000">
            <w:r>
              <w:rPr>
                <w:rFonts w:ascii="Courier New" w:hAnsi="Courier New"/>
                <w:color w:val="1A1A5E"/>
                <w:sz w:val="18"/>
              </w:rPr>
              <w:t>def next_field_and_question(profile):</w:t>
            </w:r>
          </w:p>
          <w:p w14:paraId="719F350F" w14:textId="77777777" w:rsidR="000952A5" w:rsidRDefault="00000000">
            <w:r>
              <w:rPr>
                <w:rFonts w:ascii="Courier New" w:hAnsi="Courier New"/>
                <w:color w:val="1A1A5E"/>
                <w:sz w:val="18"/>
              </w:rPr>
              <w:t xml:space="preserve">    for field, question in COLLECTION_SEQUENCE:</w:t>
            </w:r>
          </w:p>
          <w:p w14:paraId="03C36C93" w14:textId="77777777" w:rsidR="000952A5" w:rsidRDefault="00000000">
            <w:r>
              <w:rPr>
                <w:rFonts w:ascii="Courier New" w:hAnsi="Courier New"/>
                <w:color w:val="1A1A5E"/>
                <w:sz w:val="18"/>
              </w:rPr>
              <w:lastRenderedPageBreak/>
              <w:t xml:space="preserve">        if getattr(profile, field) is None:  # ← still not collected</w:t>
            </w:r>
          </w:p>
          <w:p w14:paraId="7B28FB12" w14:textId="77777777" w:rsidR="000952A5" w:rsidRDefault="00000000">
            <w:r>
              <w:rPr>
                <w:rFonts w:ascii="Courier New" w:hAnsi="Courier New"/>
                <w:color w:val="1A1A5E"/>
                <w:sz w:val="18"/>
              </w:rPr>
              <w:t xml:space="preserve">            return (field, question)</w:t>
            </w:r>
          </w:p>
          <w:p w14:paraId="6E34E02A" w14:textId="77777777" w:rsidR="000952A5" w:rsidRDefault="00000000">
            <w:r>
              <w:rPr>
                <w:rFonts w:ascii="Courier New" w:hAnsi="Courier New"/>
                <w:color w:val="1A1A5E"/>
                <w:sz w:val="18"/>
              </w:rPr>
              <w:t xml:space="preserve">    return None  # ← all fields collected; ready for tools</w:t>
            </w:r>
          </w:p>
        </w:tc>
      </w:tr>
    </w:tbl>
    <w:p w14:paraId="7F04212A" w14:textId="77777777" w:rsidR="000952A5" w:rsidRDefault="000952A5"/>
    <w:p w14:paraId="5C7933C7" w14:textId="77777777" w:rsidR="000952A5" w:rsidRDefault="00000000">
      <w:pPr>
        <w:pStyle w:val="Heading2"/>
        <w:spacing w:before="280" w:after="80"/>
      </w:pPr>
      <w:r>
        <w:rPr>
          <w:color w:val="1F77B4"/>
        </w:rPr>
        <w:t>8.4  Session Reset</w:t>
      </w:r>
    </w:p>
    <w:p w14:paraId="30C44C4F" w14:textId="77777777" w:rsidR="000952A5" w:rsidRDefault="00000000">
      <w:pPr>
        <w:spacing w:after="80"/>
      </w:pPr>
      <w:r>
        <w:t>If the customer types 'start over', 'reset', or similar — the agent calls reset() which clears the CustomerProfile (all fields back to None) and clears the LangChain memory buffer. The conversation starts fresh. The session ID stays the same so Langfuse traces remain grouped.</w:t>
      </w:r>
    </w:p>
    <w:p w14:paraId="75B04591" w14:textId="77777777" w:rsidR="000952A5" w:rsidRDefault="00000000">
      <w:r>
        <w:br w:type="page"/>
      </w:r>
    </w:p>
    <w:p w14:paraId="0669C7D6" w14:textId="77777777" w:rsidR="000952A5" w:rsidRDefault="00000000">
      <w:pPr>
        <w:pStyle w:val="Heading1"/>
        <w:spacing w:before="360" w:after="120"/>
      </w:pPr>
      <w:r>
        <w:rPr>
          <w:color w:val="143D7A"/>
        </w:rPr>
        <w:lastRenderedPageBreak/>
        <w:t>9  The 5 AI Tools  (tools/)</w:t>
      </w:r>
    </w:p>
    <w:p w14:paraId="23240F79" w14:textId="77777777" w:rsidR="000952A5" w:rsidRDefault="00000000">
      <w:pPr>
        <w:spacing w:after="80"/>
      </w:pPr>
      <w:r>
        <w:t>Tools are Python functions that GPT-4o can call. The LLM cannot generate financial figures (EMI, eligibility, interest rates) itself — it would hallucinate. Instead, the LLM recognises when a calculation is needed and calls the appropriate tool, which returns exact deterministic results. The LLM then formats those results into a natural response.</w:t>
      </w:r>
    </w:p>
    <w:tbl>
      <w:tblPr>
        <w:tblStyle w:val="TableGrid"/>
        <w:tblW w:w="0" w:type="auto"/>
        <w:tblLook w:val="04A0" w:firstRow="1" w:lastRow="0" w:firstColumn="1" w:lastColumn="0" w:noHBand="0" w:noVBand="1"/>
      </w:tblPr>
      <w:tblGrid>
        <w:gridCol w:w="9072"/>
      </w:tblGrid>
      <w:tr w:rsidR="000952A5" w14:paraId="70267DEF" w14:textId="77777777">
        <w:tc>
          <w:tcPr>
            <w:tcW w:w="9072" w:type="dxa"/>
            <w:shd w:val="clear" w:color="auto" w:fill="1A7A3C"/>
          </w:tcPr>
          <w:p w14:paraId="3972474F" w14:textId="77777777" w:rsidR="000952A5" w:rsidRDefault="00000000">
            <w:r>
              <w:rPr>
                <w:b/>
                <w:color w:val="FFFFFF"/>
                <w:sz w:val="20"/>
              </w:rPr>
              <w:t xml:space="preserve">  Why Tools?</w:t>
            </w:r>
          </w:p>
        </w:tc>
      </w:tr>
      <w:tr w:rsidR="000952A5" w14:paraId="7403AAE0" w14:textId="77777777">
        <w:tc>
          <w:tcPr>
            <w:tcW w:w="9072" w:type="dxa"/>
            <w:shd w:val="clear" w:color="auto" w:fill="E2EFDA"/>
          </w:tcPr>
          <w:p w14:paraId="0FBA2AAB" w14:textId="77777777" w:rsidR="000952A5" w:rsidRDefault="00000000">
            <w:pPr>
              <w:ind w:left="144"/>
            </w:pPr>
            <w:r>
              <w:rPr>
                <w:sz w:val="20"/>
              </w:rPr>
              <w:t xml:space="preserve">  Without tools: 'Your EMI will be approximately ₹27,000' (AI guessing). With tools: EMI = ₹26,992 (mathematically exact). The @tool decorator is all that's needed — LangChain reads the function signature and docstring to generate a JSON schema the LLM uses to call it.</w:t>
            </w:r>
          </w:p>
        </w:tc>
      </w:tr>
    </w:tbl>
    <w:p w14:paraId="4BBF3B86" w14:textId="77777777" w:rsidR="000952A5" w:rsidRDefault="000952A5"/>
    <w:p w14:paraId="025B701B" w14:textId="77777777" w:rsidR="000952A5" w:rsidRDefault="00000000">
      <w:pPr>
        <w:pStyle w:val="Heading2"/>
        <w:spacing w:before="280" w:after="80"/>
      </w:pPr>
      <w:r>
        <w:rPr>
          <w:color w:val="1F77B4"/>
        </w:rPr>
        <w:t>9.1  Tool 1 — calculate_emi  (tools/emi_calculator.py)</w:t>
      </w:r>
    </w:p>
    <w:p w14:paraId="08E868EB" w14:textId="77777777" w:rsidR="000952A5" w:rsidRDefault="00000000">
      <w:pPr>
        <w:spacing w:after="80"/>
      </w:pPr>
      <w:r>
        <w:rPr>
          <w:b/>
        </w:rPr>
        <w:t>What it does:</w:t>
      </w:r>
    </w:p>
    <w:p w14:paraId="570DC02F" w14:textId="77777777" w:rsidR="000952A5" w:rsidRDefault="00000000">
      <w:pPr>
        <w:spacing w:after="80"/>
      </w:pPr>
      <w:r>
        <w:t>Calculates the monthly EMI (Equated Monthly Instalment) using the standard reducing-balance formula. Called TWICE for every eligible loan — once at the lower rate bound and once at the upper rate bound — to give a range.</w:t>
      </w:r>
    </w:p>
    <w:p w14:paraId="4592C07A" w14:textId="77777777" w:rsidR="000952A5" w:rsidRDefault="00000000">
      <w:pPr>
        <w:spacing w:after="80"/>
      </w:pPr>
      <w:r>
        <w:rPr>
          <w:b/>
        </w:rPr>
        <w:t>The formula:</w:t>
      </w:r>
    </w:p>
    <w:tbl>
      <w:tblPr>
        <w:tblStyle w:val="TableGrid"/>
        <w:tblW w:w="0" w:type="auto"/>
        <w:tblLook w:val="04A0" w:firstRow="1" w:lastRow="0" w:firstColumn="1" w:lastColumn="0" w:noHBand="0" w:noVBand="1"/>
      </w:tblPr>
      <w:tblGrid>
        <w:gridCol w:w="9072"/>
      </w:tblGrid>
      <w:tr w:rsidR="000952A5" w14:paraId="683837F4" w14:textId="77777777">
        <w:tc>
          <w:tcPr>
            <w:tcW w:w="9072" w:type="dxa"/>
            <w:shd w:val="clear" w:color="auto" w:fill="F5F5F5"/>
          </w:tcPr>
          <w:p w14:paraId="29EEEB14" w14:textId="77777777" w:rsidR="000952A5" w:rsidRDefault="00000000">
            <w:r>
              <w:rPr>
                <w:rFonts w:ascii="Courier New" w:hAnsi="Courier New"/>
                <w:color w:val="1A1A5E"/>
                <w:sz w:val="18"/>
              </w:rPr>
              <w:t># Reducing-balance EMI formula</w:t>
            </w:r>
          </w:p>
          <w:p w14:paraId="4DBD212D" w14:textId="77777777" w:rsidR="000952A5" w:rsidRDefault="00000000">
            <w:r>
              <w:rPr>
                <w:rFonts w:ascii="Courier New" w:hAnsi="Courier New"/>
                <w:color w:val="1A1A5E"/>
                <w:sz w:val="18"/>
              </w:rPr>
              <w:t>r = annual_rate / 12 / 100       # monthly interest rate</w:t>
            </w:r>
          </w:p>
          <w:p w14:paraId="6BAE9D0D" w14:textId="77777777" w:rsidR="000952A5" w:rsidRDefault="00000000">
            <w:r>
              <w:rPr>
                <w:rFonts w:ascii="Courier New" w:hAnsi="Courier New"/>
                <w:color w:val="1A1A5E"/>
                <w:sz w:val="18"/>
              </w:rPr>
              <w:t>EMI = P × r × (1+r)^n / ((1+r)^n - 1)</w:t>
            </w:r>
          </w:p>
          <w:p w14:paraId="24CBF688" w14:textId="77777777" w:rsidR="000952A5" w:rsidRDefault="000952A5"/>
          <w:p w14:paraId="3FBD8E28" w14:textId="77777777" w:rsidR="000952A5" w:rsidRDefault="00000000">
            <w:r>
              <w:rPr>
                <w:rFonts w:ascii="Courier New" w:hAnsi="Courier New"/>
                <w:color w:val="1A1A5E"/>
                <w:sz w:val="18"/>
              </w:rPr>
              <w:t># Example: ₹30L loan, 9% per annum, 20 years (240 months)</w:t>
            </w:r>
          </w:p>
          <w:p w14:paraId="66036AB2" w14:textId="77777777" w:rsidR="000952A5" w:rsidRDefault="00000000">
            <w:r>
              <w:rPr>
                <w:rFonts w:ascii="Courier New" w:hAnsi="Courier New"/>
                <w:color w:val="1A1A5E"/>
                <w:sz w:val="18"/>
              </w:rPr>
              <w:t>r = 9 / 12 / 100 = 0.0075</w:t>
            </w:r>
          </w:p>
          <w:p w14:paraId="2C212A86" w14:textId="77777777" w:rsidR="000952A5" w:rsidRDefault="00000000">
            <w:r>
              <w:rPr>
                <w:rFonts w:ascii="Courier New" w:hAnsi="Courier New"/>
                <w:color w:val="1A1A5E"/>
                <w:sz w:val="18"/>
              </w:rPr>
              <w:t>EMI = 3000000 × 0.0075 × (1.0075)^240 / ((1.0075)^240 - 1)</w:t>
            </w:r>
          </w:p>
          <w:p w14:paraId="0F6913D3" w14:textId="77777777" w:rsidR="000952A5" w:rsidRDefault="00000000">
            <w:r>
              <w:rPr>
                <w:rFonts w:ascii="Courier New" w:hAnsi="Courier New"/>
                <w:color w:val="1A1A5E"/>
                <w:sz w:val="18"/>
              </w:rPr>
              <w:t>EMI ≈ ₹26,992 per month</w:t>
            </w:r>
          </w:p>
          <w:p w14:paraId="4D2A4185" w14:textId="77777777" w:rsidR="000952A5" w:rsidRDefault="000952A5"/>
          <w:p w14:paraId="69206A2C" w14:textId="77777777" w:rsidR="000952A5" w:rsidRDefault="00000000">
            <w:r>
              <w:rPr>
                <w:rFonts w:ascii="Courier New" w:hAnsi="Courier New"/>
                <w:color w:val="1A1A5E"/>
                <w:sz w:val="18"/>
              </w:rPr>
              <w:t># Returns:</w:t>
            </w:r>
          </w:p>
          <w:p w14:paraId="1B96188A" w14:textId="77777777" w:rsidR="000952A5" w:rsidRDefault="00000000">
            <w:r>
              <w:rPr>
                <w:rFonts w:ascii="Courier New" w:hAnsi="Courier New"/>
                <w:color w:val="1A1A5E"/>
                <w:sz w:val="18"/>
              </w:rPr>
              <w:t>{'emi': 26992.45, 'total_payable': 6478188, 'total_interest': 3478188, ...}</w:t>
            </w:r>
          </w:p>
        </w:tc>
      </w:tr>
    </w:tbl>
    <w:p w14:paraId="4FC772F7" w14:textId="77777777" w:rsidR="000952A5" w:rsidRDefault="000952A5"/>
    <w:p w14:paraId="31925A14" w14:textId="77777777" w:rsidR="000952A5" w:rsidRDefault="00000000">
      <w:pPr>
        <w:spacing w:after="80"/>
      </w:pPr>
      <w:r>
        <w:rPr>
          <w:b/>
        </w:rPr>
        <w:t>Inputs:</w:t>
      </w:r>
    </w:p>
    <w:p w14:paraId="56967DC4" w14:textId="77777777" w:rsidR="000952A5" w:rsidRDefault="00000000">
      <w:pPr>
        <w:spacing w:after="80"/>
      </w:pPr>
      <w:r>
        <w:t>principal (loan amount), annual_rate_percent, tenure_months</w:t>
      </w:r>
    </w:p>
    <w:p w14:paraId="6663B380" w14:textId="77777777" w:rsidR="000952A5" w:rsidRDefault="00000000">
      <w:pPr>
        <w:spacing w:after="80"/>
      </w:pPr>
      <w:r>
        <w:rPr>
          <w:b/>
        </w:rPr>
        <w:t>Output:</w:t>
      </w:r>
    </w:p>
    <w:p w14:paraId="19EA138A" w14:textId="77777777" w:rsidR="000952A5" w:rsidRDefault="00000000">
      <w:pPr>
        <w:spacing w:after="80"/>
      </w:pPr>
      <w:r>
        <w:t>emi, total_payable, total_interest, principal, rate, tenure_months</w:t>
      </w:r>
    </w:p>
    <w:p w14:paraId="43FC4709" w14:textId="77777777" w:rsidR="000952A5" w:rsidRDefault="00000000">
      <w:pPr>
        <w:pStyle w:val="Heading2"/>
        <w:spacing w:before="280" w:after="80"/>
      </w:pPr>
      <w:r>
        <w:rPr>
          <w:color w:val="1F77B4"/>
        </w:rPr>
        <w:t>9.2  Tool 2 — check_eligibility  (tools/eligibility_checker.py)</w:t>
      </w:r>
    </w:p>
    <w:p w14:paraId="403DFD0F" w14:textId="77777777" w:rsidR="000952A5" w:rsidRDefault="00000000">
      <w:pPr>
        <w:spacing w:after="80"/>
      </w:pPr>
      <w:r>
        <w:rPr>
          <w:b/>
        </w:rPr>
        <w:t>What it does:</w:t>
      </w:r>
    </w:p>
    <w:p w14:paraId="25220BA8" w14:textId="77777777" w:rsidR="000952A5" w:rsidRDefault="00000000">
      <w:pPr>
        <w:spacing w:after="80"/>
      </w:pPr>
      <w:r>
        <w:t>Runs a rules-based eligibility check — the most complex tool. It applies 4 checks in order:</w:t>
      </w:r>
    </w:p>
    <w:p w14:paraId="2625F264" w14:textId="77777777" w:rsidR="000952A5" w:rsidRDefault="00000000">
      <w:pPr>
        <w:pStyle w:val="ListNumber"/>
        <w:spacing w:after="40"/>
        <w:ind w:left="432"/>
      </w:pPr>
      <w:r>
        <w:rPr>
          <w:sz w:val="21"/>
        </w:rPr>
        <w:t>Age check: must be between 21 and 65 years</w:t>
      </w:r>
    </w:p>
    <w:p w14:paraId="18D0AF50" w14:textId="77777777" w:rsidR="000952A5" w:rsidRDefault="00000000">
      <w:pPr>
        <w:pStyle w:val="ListNumber"/>
        <w:spacing w:after="40"/>
        <w:ind w:left="432"/>
      </w:pPr>
      <w:r>
        <w:rPr>
          <w:sz w:val="21"/>
        </w:rPr>
        <w:t>Credit score: minimum 700 for Home/MSME, 720 for Personal/Car</w:t>
      </w:r>
    </w:p>
    <w:p w14:paraId="18E24065" w14:textId="77777777" w:rsidR="000952A5" w:rsidRDefault="00000000">
      <w:pPr>
        <w:pStyle w:val="ListNumber"/>
        <w:spacing w:after="40"/>
        <w:ind w:left="432"/>
      </w:pPr>
      <w:r>
        <w:rPr>
          <w:sz w:val="21"/>
        </w:rPr>
        <w:t>Amount limits: must be within the product's min/max range</w:t>
      </w:r>
    </w:p>
    <w:p w14:paraId="3ACD1C3D" w14:textId="77777777" w:rsidR="000952A5" w:rsidRDefault="00000000">
      <w:pPr>
        <w:pStyle w:val="ListNumber"/>
        <w:spacing w:after="40"/>
        <w:ind w:left="432"/>
      </w:pPr>
      <w:r>
        <w:rPr>
          <w:sz w:val="21"/>
        </w:rPr>
        <w:t>FOIR (Fixed Obligation to Income Ratio): (existing EMIs + proposed EMI) ÷ monthly income ≤ 50% (or 55% for income &gt; ₹1L)</w:t>
      </w:r>
    </w:p>
    <w:p w14:paraId="69C116D1" w14:textId="77777777" w:rsidR="000952A5" w:rsidRDefault="00000000">
      <w:pPr>
        <w:spacing w:after="80"/>
      </w:pPr>
      <w:r>
        <w:lastRenderedPageBreak/>
        <w:t>If ANY check fails → eligible=False with the reason. If loan_amount exceeds the escalation ceiling → escalate_to_rm=True. Note: a loan can be both ineligible AND need escalation (e.g., a ₹25L car loan exceeds the ₹20L ceiling AND is above the product maximum).</w:t>
      </w:r>
    </w:p>
    <w:tbl>
      <w:tblPr>
        <w:tblStyle w:val="TableGrid"/>
        <w:tblW w:w="0" w:type="auto"/>
        <w:tblLook w:val="04A0" w:firstRow="1" w:lastRow="0" w:firstColumn="1" w:lastColumn="0" w:noHBand="0" w:noVBand="1"/>
      </w:tblPr>
      <w:tblGrid>
        <w:gridCol w:w="9072"/>
      </w:tblGrid>
      <w:tr w:rsidR="000952A5" w14:paraId="1AB8617A" w14:textId="77777777">
        <w:tc>
          <w:tcPr>
            <w:tcW w:w="9072" w:type="dxa"/>
            <w:shd w:val="clear" w:color="auto" w:fill="F5F5F5"/>
          </w:tcPr>
          <w:p w14:paraId="2F9534C8" w14:textId="77777777" w:rsidR="000952A5" w:rsidRDefault="00000000">
            <w:r>
              <w:rPr>
                <w:rFonts w:ascii="Courier New" w:hAnsi="Courier New"/>
                <w:color w:val="1A1A5E"/>
                <w:sz w:val="18"/>
              </w:rPr>
              <w:t># FOIR calculation (the core debt-to-income check)</w:t>
            </w:r>
          </w:p>
          <w:p w14:paraId="0A16A2DE" w14:textId="77777777" w:rsidR="000952A5" w:rsidRDefault="00000000">
            <w:r>
              <w:rPr>
                <w:rFonts w:ascii="Courier New" w:hAnsi="Courier New"/>
                <w:color w:val="1A1A5E"/>
                <w:sz w:val="18"/>
              </w:rPr>
              <w:t>proposed_emi = calculate_emi(principal, mid_rate, tenure_months)['emi']</w:t>
            </w:r>
          </w:p>
          <w:p w14:paraId="2172D9B2" w14:textId="77777777" w:rsidR="000952A5" w:rsidRDefault="00000000">
            <w:r>
              <w:rPr>
                <w:rFonts w:ascii="Courier New" w:hAnsi="Courier New"/>
                <w:color w:val="1A1A5E"/>
                <w:sz w:val="18"/>
              </w:rPr>
              <w:t>total_obligations = existing_emis + proposed_emi</w:t>
            </w:r>
          </w:p>
          <w:p w14:paraId="4E163A3C" w14:textId="77777777" w:rsidR="000952A5" w:rsidRDefault="00000000">
            <w:r>
              <w:rPr>
                <w:rFonts w:ascii="Courier New" w:hAnsi="Courier New"/>
                <w:color w:val="1A1A5E"/>
                <w:sz w:val="18"/>
              </w:rPr>
              <w:t>foir = total_obligations / monthly_income</w:t>
            </w:r>
          </w:p>
          <w:p w14:paraId="45C4EEF5" w14:textId="77777777" w:rsidR="000952A5" w:rsidRDefault="00000000">
            <w:r>
              <w:rPr>
                <w:rFonts w:ascii="Courier New" w:hAnsi="Courier New"/>
                <w:color w:val="1A1A5E"/>
                <w:sz w:val="18"/>
              </w:rPr>
              <w:t>foir_limit = 0.55 if monthly_income &gt; 100000 else 0.50</w:t>
            </w:r>
          </w:p>
          <w:p w14:paraId="2F0FFAB5" w14:textId="77777777" w:rsidR="000952A5" w:rsidRDefault="000952A5"/>
          <w:p w14:paraId="1311B318" w14:textId="77777777" w:rsidR="000952A5" w:rsidRDefault="00000000">
            <w:r>
              <w:rPr>
                <w:rFonts w:ascii="Courier New" w:hAnsi="Courier New"/>
                <w:color w:val="1A1A5E"/>
                <w:sz w:val="18"/>
              </w:rPr>
              <w:t>if foir &gt; foir_limit:</w:t>
            </w:r>
          </w:p>
          <w:p w14:paraId="2910622F" w14:textId="77777777" w:rsidR="000952A5" w:rsidRDefault="00000000">
            <w:r>
              <w:rPr>
                <w:rFonts w:ascii="Courier New" w:hAnsi="Courier New"/>
                <w:color w:val="1A1A5E"/>
                <w:sz w:val="18"/>
              </w:rPr>
              <w:t xml:space="preserve">    reasons.append(f'FOIR {foir:.0%} exceeds limit {foir_limit:.0%}')</w:t>
            </w:r>
          </w:p>
          <w:p w14:paraId="74935CF8" w14:textId="77777777" w:rsidR="000952A5" w:rsidRDefault="000952A5"/>
          <w:p w14:paraId="54628343" w14:textId="77777777" w:rsidR="000952A5" w:rsidRDefault="00000000">
            <w:r>
              <w:rPr>
                <w:rFonts w:ascii="Courier New" w:hAnsi="Courier New"/>
                <w:color w:val="1A1A5E"/>
                <w:sz w:val="18"/>
              </w:rPr>
              <w:t># Escalation check (separate from eligibility)</w:t>
            </w:r>
          </w:p>
          <w:p w14:paraId="62529434" w14:textId="77777777" w:rsidR="000952A5" w:rsidRDefault="00000000">
            <w:r>
              <w:rPr>
                <w:rFonts w:ascii="Courier New" w:hAnsi="Courier New"/>
                <w:color w:val="1A1A5E"/>
                <w:sz w:val="18"/>
              </w:rPr>
              <w:t>ceiling = ESCALATION_CEILINGS[product]  # from config.py</w:t>
            </w:r>
          </w:p>
          <w:p w14:paraId="150C7A31" w14:textId="77777777" w:rsidR="000952A5" w:rsidRDefault="00000000">
            <w:r>
              <w:rPr>
                <w:rFonts w:ascii="Courier New" w:hAnsi="Courier New"/>
                <w:color w:val="1A1A5E"/>
                <w:sz w:val="18"/>
              </w:rPr>
              <w:t>escalate = loan_amount &gt; ceiling</w:t>
            </w:r>
          </w:p>
        </w:tc>
      </w:tr>
    </w:tbl>
    <w:p w14:paraId="2E803739" w14:textId="77777777" w:rsidR="000952A5" w:rsidRDefault="000952A5"/>
    <w:p w14:paraId="07D35E80" w14:textId="77777777" w:rsidR="000952A5" w:rsidRDefault="00000000">
      <w:pPr>
        <w:pStyle w:val="Heading2"/>
        <w:spacing w:before="280" w:after="80"/>
      </w:pPr>
      <w:r>
        <w:rPr>
          <w:color w:val="1F77B4"/>
        </w:rPr>
        <w:t>9.3  Tool 3 — get_document_checklist  (tools/document_checklist.py)</w:t>
      </w:r>
    </w:p>
    <w:p w14:paraId="52DD1157" w14:textId="77777777" w:rsidR="000952A5" w:rsidRDefault="00000000">
      <w:pPr>
        <w:spacing w:after="80"/>
      </w:pPr>
      <w:r>
        <w:rPr>
          <w:b/>
        </w:rPr>
        <w:t>What it does:</w:t>
      </w:r>
    </w:p>
    <w:p w14:paraId="05EF2355" w14:textId="77777777" w:rsidR="000952A5" w:rsidRDefault="00000000">
      <w:pPr>
        <w:spacing w:after="80"/>
      </w:pPr>
      <w:r>
        <w:t>Returns the list of documents needed for a specific product × employment type combination. The data is stored in a 4×3 lookup table (4 products × 3 employment types). This is completely deterministic — no AI involved.</w:t>
      </w:r>
    </w:p>
    <w:p w14:paraId="422B167F" w14:textId="77777777" w:rsidR="000952A5" w:rsidRDefault="00000000">
      <w:pPr>
        <w:spacing w:after="80"/>
      </w:pPr>
      <w:r>
        <w:rPr>
          <w:b/>
        </w:rPr>
        <w:t>Example output for Home Loan + Salaried:</w:t>
      </w:r>
    </w:p>
    <w:p w14:paraId="0A0ADCD5" w14:textId="77777777" w:rsidR="000952A5" w:rsidRDefault="00000000">
      <w:pPr>
        <w:spacing w:after="80"/>
      </w:pPr>
      <w:r>
        <w:rPr>
          <w:i/>
        </w:rPr>
        <w:t>Common: Aadhaar, PAN, passport photo, 6-month bank statement, ITR (2 years)</w:t>
      </w:r>
    </w:p>
    <w:p w14:paraId="5DC690EC" w14:textId="77777777" w:rsidR="000952A5" w:rsidRDefault="00000000">
      <w:pPr>
        <w:spacing w:after="80"/>
      </w:pPr>
      <w:r>
        <w:rPr>
          <w:i/>
        </w:rPr>
        <w:t>Product-specific: salary slips (3 months), Form 16, property title deed</w:t>
      </w:r>
    </w:p>
    <w:p w14:paraId="25B29AC2" w14:textId="77777777" w:rsidR="000952A5" w:rsidRDefault="00000000">
      <w:pPr>
        <w:pStyle w:val="Heading2"/>
        <w:spacing w:before="280" w:after="80"/>
      </w:pPr>
      <w:r>
        <w:rPr>
          <w:color w:val="1F77B4"/>
        </w:rPr>
        <w:t>9.4  Tool 4 — query_loan_policy  (tools/tool_search.py)</w:t>
      </w:r>
    </w:p>
    <w:p w14:paraId="4FE7C2F7" w14:textId="77777777" w:rsidR="000952A5" w:rsidRDefault="00000000">
      <w:pPr>
        <w:spacing w:after="80"/>
      </w:pPr>
      <w:r>
        <w:rPr>
          <w:b/>
        </w:rPr>
        <w:t>What it does:</w:t>
      </w:r>
    </w:p>
    <w:p w14:paraId="092F6A4E" w14:textId="77777777" w:rsidR="000952A5" w:rsidRDefault="00000000">
      <w:pPr>
        <w:spacing w:after="80"/>
      </w:pPr>
      <w:r>
        <w:t>Answers policy questions by searching the vector database (ChromaDB). This is the RAG (Retrieval-Augmented Generation) tool. When a customer asks 'Can an NRI apply for a home loan?' or 'What are prepayment charges?' — the tool converts the question into a vector, searches ChromaDB for the 5 most similar policy text chunks, and returns them to the LLM which then writes a grounded answer.</w:t>
      </w:r>
    </w:p>
    <w:p w14:paraId="7B0DED60" w14:textId="77777777" w:rsidR="000952A5" w:rsidRDefault="00000000">
      <w:pPr>
        <w:spacing w:after="80"/>
      </w:pPr>
      <w:r>
        <w:rPr>
          <w:b/>
        </w:rPr>
        <w:t>Why this matters:</w:t>
      </w:r>
    </w:p>
    <w:p w14:paraId="6058812C" w14:textId="77777777" w:rsidR="000952A5" w:rsidRDefault="00000000">
      <w:pPr>
        <w:spacing w:after="80"/>
      </w:pPr>
      <w:r>
        <w:t>Without this tool, the LLM would either hallucinate an answer or say 'contact your branch'. With this tool, the LLM reads the actual policy text and gives a specific, accurate answer. The policy documents are the single source of truth for all factual questions.</w:t>
      </w:r>
    </w:p>
    <w:p w14:paraId="3E605438" w14:textId="77777777" w:rsidR="000952A5" w:rsidRDefault="00000000">
      <w:pPr>
        <w:pStyle w:val="Heading2"/>
        <w:spacing w:before="280" w:after="80"/>
      </w:pPr>
      <w:r>
        <w:rPr>
          <w:color w:val="1F77B4"/>
        </w:rPr>
        <w:t>9.5  Tool 5 — generate_escalation_summary  (tools/tool_escalate.py)</w:t>
      </w:r>
    </w:p>
    <w:p w14:paraId="108BBD04" w14:textId="77777777" w:rsidR="000952A5" w:rsidRDefault="00000000">
      <w:pPr>
        <w:spacing w:after="80"/>
      </w:pPr>
      <w:r>
        <w:rPr>
          <w:b/>
        </w:rPr>
        <w:t>What it does:</w:t>
      </w:r>
    </w:p>
    <w:p w14:paraId="5BDEFFAB" w14:textId="77777777" w:rsidR="000952A5" w:rsidRDefault="00000000">
      <w:pPr>
        <w:spacing w:after="80"/>
      </w:pPr>
      <w:r>
        <w:t>When a loan amount exceeds the advisory ceiling, the agent must hand the customer off to a human Relationship Manager (RM). This tool creates a structured 'handoff packet' containing everything the RM needs to make a callback.</w:t>
      </w:r>
    </w:p>
    <w:p w14:paraId="15032C53" w14:textId="77777777" w:rsidR="000952A5" w:rsidRDefault="00000000">
      <w:pPr>
        <w:spacing w:after="80"/>
      </w:pPr>
      <w:r>
        <w:rPr>
          <w:b/>
        </w:rPr>
        <w:t>What gets saved:</w:t>
      </w:r>
    </w:p>
    <w:tbl>
      <w:tblPr>
        <w:tblStyle w:val="TableGrid"/>
        <w:tblW w:w="0" w:type="auto"/>
        <w:tblLook w:val="04A0" w:firstRow="1" w:lastRow="0" w:firstColumn="1" w:lastColumn="0" w:noHBand="0" w:noVBand="1"/>
      </w:tblPr>
      <w:tblGrid>
        <w:gridCol w:w="4536"/>
        <w:gridCol w:w="4536"/>
      </w:tblGrid>
      <w:tr w:rsidR="000952A5" w14:paraId="38BB35F9" w14:textId="77777777">
        <w:tc>
          <w:tcPr>
            <w:tcW w:w="4536" w:type="dxa"/>
            <w:shd w:val="clear" w:color="auto" w:fill="143D7A"/>
          </w:tcPr>
          <w:p w14:paraId="35C82087" w14:textId="77777777" w:rsidR="000952A5" w:rsidRDefault="00000000">
            <w:r>
              <w:rPr>
                <w:b/>
                <w:color w:val="FFFFFF"/>
                <w:sz w:val="20"/>
              </w:rPr>
              <w:lastRenderedPageBreak/>
              <w:t>Field in escalation record</w:t>
            </w:r>
          </w:p>
        </w:tc>
        <w:tc>
          <w:tcPr>
            <w:tcW w:w="4536" w:type="dxa"/>
            <w:shd w:val="clear" w:color="auto" w:fill="143D7A"/>
          </w:tcPr>
          <w:p w14:paraId="5994B39B" w14:textId="77777777" w:rsidR="000952A5" w:rsidRDefault="00000000">
            <w:r>
              <w:rPr>
                <w:b/>
                <w:color w:val="FFFFFF"/>
                <w:sz w:val="20"/>
              </w:rPr>
              <w:t>Value</w:t>
            </w:r>
          </w:p>
        </w:tc>
      </w:tr>
      <w:tr w:rsidR="000952A5" w14:paraId="64149BEF" w14:textId="77777777">
        <w:tc>
          <w:tcPr>
            <w:tcW w:w="4536" w:type="dxa"/>
            <w:shd w:val="clear" w:color="auto" w:fill="DEEBF7"/>
          </w:tcPr>
          <w:p w14:paraId="0112642F" w14:textId="77777777" w:rsidR="000952A5" w:rsidRDefault="00000000">
            <w:r>
              <w:rPr>
                <w:color w:val="000000"/>
                <w:sz w:val="20"/>
              </w:rPr>
              <w:t>customer_name</w:t>
            </w:r>
          </w:p>
        </w:tc>
        <w:tc>
          <w:tcPr>
            <w:tcW w:w="4536" w:type="dxa"/>
            <w:shd w:val="clear" w:color="auto" w:fill="DEEBF7"/>
          </w:tcPr>
          <w:p w14:paraId="399A0091" w14:textId="77777777" w:rsidR="000952A5" w:rsidRDefault="00000000">
            <w:r>
              <w:rPr>
                <w:color w:val="000000"/>
                <w:sz w:val="20"/>
              </w:rPr>
              <w:t>Full name collected from conversation</w:t>
            </w:r>
          </w:p>
        </w:tc>
      </w:tr>
      <w:tr w:rsidR="000952A5" w14:paraId="25FF8F87" w14:textId="77777777">
        <w:tc>
          <w:tcPr>
            <w:tcW w:w="4536" w:type="dxa"/>
            <w:shd w:val="clear" w:color="auto" w:fill="F2F2F2"/>
          </w:tcPr>
          <w:p w14:paraId="05AEFC4A" w14:textId="77777777" w:rsidR="000952A5" w:rsidRDefault="00000000">
            <w:r>
              <w:rPr>
                <w:color w:val="000000"/>
                <w:sz w:val="20"/>
              </w:rPr>
              <w:t>mobile_number</w:t>
            </w:r>
          </w:p>
        </w:tc>
        <w:tc>
          <w:tcPr>
            <w:tcW w:w="4536" w:type="dxa"/>
            <w:shd w:val="clear" w:color="auto" w:fill="F2F2F2"/>
          </w:tcPr>
          <w:p w14:paraId="25115BE8" w14:textId="77777777" w:rsidR="000952A5" w:rsidRDefault="00000000">
            <w:r>
              <w:rPr>
                <w:color w:val="000000"/>
                <w:sz w:val="20"/>
              </w:rPr>
              <w:t>10-digit Indian number (validated: must start 6–9)</w:t>
            </w:r>
          </w:p>
        </w:tc>
      </w:tr>
      <w:tr w:rsidR="000952A5" w14:paraId="6139151C" w14:textId="77777777">
        <w:tc>
          <w:tcPr>
            <w:tcW w:w="4536" w:type="dxa"/>
            <w:shd w:val="clear" w:color="auto" w:fill="DEEBF7"/>
          </w:tcPr>
          <w:p w14:paraId="5831E304" w14:textId="77777777" w:rsidR="000952A5" w:rsidRDefault="00000000">
            <w:r>
              <w:rPr>
                <w:color w:val="000000"/>
                <w:sz w:val="20"/>
              </w:rPr>
              <w:t>email</w:t>
            </w:r>
          </w:p>
        </w:tc>
        <w:tc>
          <w:tcPr>
            <w:tcW w:w="4536" w:type="dxa"/>
            <w:shd w:val="clear" w:color="auto" w:fill="DEEBF7"/>
          </w:tcPr>
          <w:p w14:paraId="0CDEFA68" w14:textId="77777777" w:rsidR="000952A5" w:rsidRDefault="00000000">
            <w:r>
              <w:rPr>
                <w:color w:val="000000"/>
                <w:sz w:val="20"/>
              </w:rPr>
              <w:t>Validated email address</w:t>
            </w:r>
          </w:p>
        </w:tc>
      </w:tr>
      <w:tr w:rsidR="000952A5" w14:paraId="5A8AA343" w14:textId="77777777">
        <w:tc>
          <w:tcPr>
            <w:tcW w:w="4536" w:type="dxa"/>
            <w:shd w:val="clear" w:color="auto" w:fill="F2F2F2"/>
          </w:tcPr>
          <w:p w14:paraId="65EBCF40" w14:textId="77777777" w:rsidR="000952A5" w:rsidRDefault="00000000">
            <w:r>
              <w:rPr>
                <w:color w:val="000000"/>
                <w:sz w:val="20"/>
              </w:rPr>
              <w:t>gender</w:t>
            </w:r>
          </w:p>
        </w:tc>
        <w:tc>
          <w:tcPr>
            <w:tcW w:w="4536" w:type="dxa"/>
            <w:shd w:val="clear" w:color="auto" w:fill="F2F2F2"/>
          </w:tcPr>
          <w:p w14:paraId="227AC2A9" w14:textId="77777777" w:rsidR="000952A5" w:rsidRDefault="00000000">
            <w:r>
              <w:rPr>
                <w:color w:val="000000"/>
                <w:sz w:val="20"/>
              </w:rPr>
              <w:t>For personalised greeting (optional)</w:t>
            </w:r>
          </w:p>
        </w:tc>
      </w:tr>
      <w:tr w:rsidR="000952A5" w14:paraId="6530C506" w14:textId="77777777">
        <w:tc>
          <w:tcPr>
            <w:tcW w:w="4536" w:type="dxa"/>
            <w:shd w:val="clear" w:color="auto" w:fill="DEEBF7"/>
          </w:tcPr>
          <w:p w14:paraId="13A62153" w14:textId="77777777" w:rsidR="000952A5" w:rsidRDefault="00000000">
            <w:r>
              <w:rPr>
                <w:color w:val="000000"/>
                <w:sz w:val="20"/>
              </w:rPr>
              <w:t>loan_product + loan_amount</w:t>
            </w:r>
          </w:p>
        </w:tc>
        <w:tc>
          <w:tcPr>
            <w:tcW w:w="4536" w:type="dxa"/>
            <w:shd w:val="clear" w:color="auto" w:fill="DEEBF7"/>
          </w:tcPr>
          <w:p w14:paraId="67593AC7" w14:textId="77777777" w:rsidR="000952A5" w:rsidRDefault="00000000">
            <w:r>
              <w:rPr>
                <w:color w:val="000000"/>
                <w:sz w:val="20"/>
              </w:rPr>
              <w:t>What they want</w:t>
            </w:r>
          </w:p>
        </w:tc>
      </w:tr>
      <w:tr w:rsidR="000952A5" w14:paraId="621E54EB" w14:textId="77777777">
        <w:tc>
          <w:tcPr>
            <w:tcW w:w="4536" w:type="dxa"/>
            <w:shd w:val="clear" w:color="auto" w:fill="F2F2F2"/>
          </w:tcPr>
          <w:p w14:paraId="1B036421" w14:textId="77777777" w:rsidR="000952A5" w:rsidRDefault="00000000">
            <w:r>
              <w:rPr>
                <w:color w:val="000000"/>
                <w:sz w:val="20"/>
              </w:rPr>
              <w:t>escalation_reason</w:t>
            </w:r>
          </w:p>
        </w:tc>
        <w:tc>
          <w:tcPr>
            <w:tcW w:w="4536" w:type="dxa"/>
            <w:shd w:val="clear" w:color="auto" w:fill="F2F2F2"/>
          </w:tcPr>
          <w:p w14:paraId="6C24FD82" w14:textId="77777777" w:rsidR="000952A5" w:rsidRDefault="00000000">
            <w:r>
              <w:rPr>
                <w:color w:val="000000"/>
                <w:sz w:val="20"/>
              </w:rPr>
              <w:t>Why it was escalated (e.g. 'exceeds ₹1.5Cr ceiling')</w:t>
            </w:r>
          </w:p>
        </w:tc>
      </w:tr>
      <w:tr w:rsidR="000952A5" w14:paraId="433047C7" w14:textId="77777777">
        <w:tc>
          <w:tcPr>
            <w:tcW w:w="4536" w:type="dxa"/>
            <w:shd w:val="clear" w:color="auto" w:fill="DEEBF7"/>
          </w:tcPr>
          <w:p w14:paraId="40AC9C67" w14:textId="77777777" w:rsidR="000952A5" w:rsidRDefault="00000000">
            <w:r>
              <w:rPr>
                <w:color w:val="000000"/>
                <w:sz w:val="20"/>
              </w:rPr>
              <w:t>conversation_summary</w:t>
            </w:r>
          </w:p>
        </w:tc>
        <w:tc>
          <w:tcPr>
            <w:tcW w:w="4536" w:type="dxa"/>
            <w:shd w:val="clear" w:color="auto" w:fill="DEEBF7"/>
          </w:tcPr>
          <w:p w14:paraId="38F8FDE0" w14:textId="77777777" w:rsidR="000952A5" w:rsidRDefault="00000000">
            <w:r>
              <w:rPr>
                <w:color w:val="000000"/>
                <w:sz w:val="20"/>
              </w:rPr>
              <w:t>Brief summary of what was discussed</w:t>
            </w:r>
          </w:p>
        </w:tc>
      </w:tr>
      <w:tr w:rsidR="000952A5" w14:paraId="41C2D704" w14:textId="77777777">
        <w:tc>
          <w:tcPr>
            <w:tcW w:w="4536" w:type="dxa"/>
            <w:shd w:val="clear" w:color="auto" w:fill="F2F2F2"/>
          </w:tcPr>
          <w:p w14:paraId="2E3E691F" w14:textId="77777777" w:rsidR="000952A5" w:rsidRDefault="00000000">
            <w:r>
              <w:rPr>
                <w:color w:val="000000"/>
                <w:sz w:val="20"/>
              </w:rPr>
              <w:t>session_id</w:t>
            </w:r>
          </w:p>
        </w:tc>
        <w:tc>
          <w:tcPr>
            <w:tcW w:w="4536" w:type="dxa"/>
            <w:shd w:val="clear" w:color="auto" w:fill="F2F2F2"/>
          </w:tcPr>
          <w:p w14:paraId="2B539D35" w14:textId="77777777" w:rsidR="000952A5" w:rsidRDefault="00000000">
            <w:r>
              <w:rPr>
                <w:color w:val="000000"/>
                <w:sz w:val="20"/>
              </w:rPr>
              <w:t>Links to the full Langfuse trace</w:t>
            </w:r>
          </w:p>
        </w:tc>
      </w:tr>
      <w:tr w:rsidR="000952A5" w14:paraId="451657FA" w14:textId="77777777">
        <w:tc>
          <w:tcPr>
            <w:tcW w:w="4536" w:type="dxa"/>
            <w:shd w:val="clear" w:color="auto" w:fill="DEEBF7"/>
          </w:tcPr>
          <w:p w14:paraId="6ABF8958" w14:textId="77777777" w:rsidR="000952A5" w:rsidRDefault="00000000">
            <w:r>
              <w:rPr>
                <w:color w:val="000000"/>
                <w:sz w:val="20"/>
              </w:rPr>
              <w:t>timestamp</w:t>
            </w:r>
          </w:p>
        </w:tc>
        <w:tc>
          <w:tcPr>
            <w:tcW w:w="4536" w:type="dxa"/>
            <w:shd w:val="clear" w:color="auto" w:fill="DEEBF7"/>
          </w:tcPr>
          <w:p w14:paraId="5104ED74" w14:textId="77777777" w:rsidR="000952A5" w:rsidRDefault="00000000">
            <w:r>
              <w:rPr>
                <w:color w:val="000000"/>
                <w:sz w:val="20"/>
              </w:rPr>
              <w:t>When the escalation was created</w:t>
            </w:r>
          </w:p>
        </w:tc>
      </w:tr>
      <w:tr w:rsidR="000952A5" w14:paraId="74CE849C" w14:textId="77777777">
        <w:tc>
          <w:tcPr>
            <w:tcW w:w="4536" w:type="dxa"/>
            <w:shd w:val="clear" w:color="auto" w:fill="F2F2F2"/>
          </w:tcPr>
          <w:p w14:paraId="0539EDB0" w14:textId="77777777" w:rsidR="000952A5" w:rsidRDefault="00000000">
            <w:r>
              <w:rPr>
                <w:color w:val="000000"/>
                <w:sz w:val="20"/>
              </w:rPr>
              <w:t>conversation_history</w:t>
            </w:r>
          </w:p>
        </w:tc>
        <w:tc>
          <w:tcPr>
            <w:tcW w:w="4536" w:type="dxa"/>
            <w:shd w:val="clear" w:color="auto" w:fill="F2F2F2"/>
          </w:tcPr>
          <w:p w14:paraId="1A602094" w14:textId="77777777" w:rsidR="000952A5" w:rsidRDefault="00000000">
            <w:r>
              <w:rPr>
                <w:color w:val="000000"/>
                <w:sz w:val="20"/>
              </w:rPr>
              <w:t>Last 10 turns appended after the tool returns</w:t>
            </w:r>
          </w:p>
        </w:tc>
      </w:tr>
    </w:tbl>
    <w:p w14:paraId="31C25360" w14:textId="77777777" w:rsidR="000952A5" w:rsidRDefault="000952A5"/>
    <w:p w14:paraId="070569B6" w14:textId="77777777" w:rsidR="000952A5" w:rsidRDefault="00000000">
      <w:pPr>
        <w:spacing w:after="80"/>
      </w:pPr>
      <w:r>
        <w:t>The record is saved to data/rlhf/escalations.json and shown in the RM Dashboard tab of the Streamlit UI. The RM can see everything they need for the callback without reading the full chat transcript.</w:t>
      </w:r>
    </w:p>
    <w:p w14:paraId="75B52ACE" w14:textId="77777777" w:rsidR="000952A5" w:rsidRDefault="00000000">
      <w:pPr>
        <w:pStyle w:val="Heading2"/>
        <w:spacing w:before="280" w:after="80"/>
      </w:pPr>
      <w:r>
        <w:rPr>
          <w:color w:val="1F77B4"/>
        </w:rPr>
        <w:t>9.6  How the LLM Chooses Tools</w:t>
      </w:r>
    </w:p>
    <w:p w14:paraId="423809D0" w14:textId="77777777" w:rsidR="000952A5" w:rsidRDefault="00000000">
      <w:pPr>
        <w:spacing w:after="80"/>
      </w:pPr>
      <w:r>
        <w:t>The @tool decorator makes LangChain automatically generate a JSON schema for each function (field names, types, descriptions). This schema is sent to GPT-4o as part of the API call. GPT-4o's function-calling feature lets it return a structured JSON object saying 'call this tool with these arguments' instead of a text response. LangGraph then executes the tool and sends the result back.</w:t>
      </w:r>
    </w:p>
    <w:tbl>
      <w:tblPr>
        <w:tblStyle w:val="TableGrid"/>
        <w:tblW w:w="0" w:type="auto"/>
        <w:tblLook w:val="04A0" w:firstRow="1" w:lastRow="0" w:firstColumn="1" w:lastColumn="0" w:noHBand="0" w:noVBand="1"/>
      </w:tblPr>
      <w:tblGrid>
        <w:gridCol w:w="9072"/>
      </w:tblGrid>
      <w:tr w:rsidR="000952A5" w14:paraId="20B03276" w14:textId="77777777">
        <w:tc>
          <w:tcPr>
            <w:tcW w:w="9072" w:type="dxa"/>
            <w:shd w:val="clear" w:color="auto" w:fill="F5F5F5"/>
          </w:tcPr>
          <w:p w14:paraId="7ADD3678" w14:textId="77777777" w:rsidR="000952A5" w:rsidRDefault="00000000">
            <w:r>
              <w:rPr>
                <w:rFonts w:ascii="Courier New" w:hAnsi="Courier New"/>
                <w:color w:val="1A1A5E"/>
                <w:sz w:val="18"/>
              </w:rPr>
              <w:t># What LangChain generates from the @tool decorator:</w:t>
            </w:r>
          </w:p>
          <w:p w14:paraId="137F857E" w14:textId="77777777" w:rsidR="000952A5" w:rsidRDefault="00000000">
            <w:r>
              <w:rPr>
                <w:rFonts w:ascii="Courier New" w:hAnsi="Courier New"/>
                <w:color w:val="1A1A5E"/>
                <w:sz w:val="18"/>
              </w:rPr>
              <w:t>{</w:t>
            </w:r>
          </w:p>
          <w:p w14:paraId="1E30FBD5" w14:textId="77777777" w:rsidR="000952A5" w:rsidRDefault="00000000">
            <w:r>
              <w:rPr>
                <w:rFonts w:ascii="Courier New" w:hAnsi="Courier New"/>
                <w:color w:val="1A1A5E"/>
                <w:sz w:val="18"/>
              </w:rPr>
              <w:t xml:space="preserve">  'name': 'calculate_emi',</w:t>
            </w:r>
          </w:p>
          <w:p w14:paraId="5839D1AD" w14:textId="77777777" w:rsidR="000952A5" w:rsidRDefault="00000000">
            <w:r>
              <w:rPr>
                <w:rFonts w:ascii="Courier New" w:hAnsi="Courier New"/>
                <w:color w:val="1A1A5E"/>
                <w:sz w:val="18"/>
              </w:rPr>
              <w:t xml:space="preserve">  'description': 'Calculate monthly EMI using reducing-balance method.',</w:t>
            </w:r>
          </w:p>
          <w:p w14:paraId="3D2DB5A3" w14:textId="77777777" w:rsidR="000952A5" w:rsidRDefault="00000000">
            <w:r>
              <w:rPr>
                <w:rFonts w:ascii="Courier New" w:hAnsi="Courier New"/>
                <w:color w:val="1A1A5E"/>
                <w:sz w:val="18"/>
              </w:rPr>
              <w:t xml:space="preserve">  'parameters': {</w:t>
            </w:r>
          </w:p>
          <w:p w14:paraId="1D9DF540" w14:textId="77777777" w:rsidR="000952A5" w:rsidRDefault="00000000">
            <w:r>
              <w:rPr>
                <w:rFonts w:ascii="Courier New" w:hAnsi="Courier New"/>
                <w:color w:val="1A1A5E"/>
                <w:sz w:val="18"/>
              </w:rPr>
              <w:t xml:space="preserve">    'type': 'object',</w:t>
            </w:r>
          </w:p>
          <w:p w14:paraId="4FD65338" w14:textId="77777777" w:rsidR="000952A5" w:rsidRDefault="00000000">
            <w:r>
              <w:rPr>
                <w:rFonts w:ascii="Courier New" w:hAnsi="Courier New"/>
                <w:color w:val="1A1A5E"/>
                <w:sz w:val="18"/>
              </w:rPr>
              <w:t xml:space="preserve">    'properties': {</w:t>
            </w:r>
          </w:p>
          <w:p w14:paraId="6C43634F" w14:textId="77777777" w:rsidR="000952A5" w:rsidRDefault="00000000">
            <w:r>
              <w:rPr>
                <w:rFonts w:ascii="Courier New" w:hAnsi="Courier New"/>
                <w:color w:val="1A1A5E"/>
                <w:sz w:val="18"/>
              </w:rPr>
              <w:t xml:space="preserve">      'principal':           {'type': 'number', 'description': 'Loan amount in INR'},</w:t>
            </w:r>
          </w:p>
          <w:p w14:paraId="7045B0FA" w14:textId="77777777" w:rsidR="000952A5" w:rsidRDefault="00000000">
            <w:r>
              <w:rPr>
                <w:rFonts w:ascii="Courier New" w:hAnsi="Courier New"/>
                <w:color w:val="1A1A5E"/>
                <w:sz w:val="18"/>
              </w:rPr>
              <w:t xml:space="preserve">      'annual_rate_percent': {'type': 'number', 'description': 'Annual interest rate'},</w:t>
            </w:r>
          </w:p>
          <w:p w14:paraId="3CA35A96" w14:textId="77777777" w:rsidR="000952A5" w:rsidRDefault="00000000">
            <w:r>
              <w:rPr>
                <w:rFonts w:ascii="Courier New" w:hAnsi="Courier New"/>
                <w:color w:val="1A1A5E"/>
                <w:sz w:val="18"/>
              </w:rPr>
              <w:t xml:space="preserve">      'tenure_months':       {'type': 'integer', 'description': 'Tenure in months'}</w:t>
            </w:r>
          </w:p>
          <w:p w14:paraId="61D6F865" w14:textId="77777777" w:rsidR="000952A5" w:rsidRDefault="00000000">
            <w:r>
              <w:rPr>
                <w:rFonts w:ascii="Courier New" w:hAnsi="Courier New"/>
                <w:color w:val="1A1A5E"/>
                <w:sz w:val="18"/>
              </w:rPr>
              <w:t xml:space="preserve">    },</w:t>
            </w:r>
          </w:p>
          <w:p w14:paraId="0F04149C" w14:textId="77777777" w:rsidR="000952A5" w:rsidRDefault="00000000">
            <w:r>
              <w:rPr>
                <w:rFonts w:ascii="Courier New" w:hAnsi="Courier New"/>
                <w:color w:val="1A1A5E"/>
                <w:sz w:val="18"/>
              </w:rPr>
              <w:t xml:space="preserve">    'required': ['principal', 'annual_rate_percent', 'tenure_months']</w:t>
            </w:r>
          </w:p>
          <w:p w14:paraId="2A9756F3" w14:textId="77777777" w:rsidR="000952A5" w:rsidRDefault="00000000">
            <w:r>
              <w:rPr>
                <w:rFonts w:ascii="Courier New" w:hAnsi="Courier New"/>
                <w:color w:val="1A1A5E"/>
                <w:sz w:val="18"/>
              </w:rPr>
              <w:t xml:space="preserve">  }</w:t>
            </w:r>
          </w:p>
          <w:p w14:paraId="0AEF7D8D" w14:textId="77777777" w:rsidR="000952A5" w:rsidRDefault="00000000">
            <w:r>
              <w:rPr>
                <w:rFonts w:ascii="Courier New" w:hAnsi="Courier New"/>
                <w:color w:val="1A1A5E"/>
                <w:sz w:val="18"/>
              </w:rPr>
              <w:t>}</w:t>
            </w:r>
          </w:p>
        </w:tc>
      </w:tr>
    </w:tbl>
    <w:p w14:paraId="228CA11A" w14:textId="77777777" w:rsidR="000952A5" w:rsidRDefault="000952A5"/>
    <w:p w14:paraId="080D19D2" w14:textId="77777777" w:rsidR="000952A5" w:rsidRDefault="00000000">
      <w:r>
        <w:br w:type="page"/>
      </w:r>
    </w:p>
    <w:p w14:paraId="79A449AE" w14:textId="77777777" w:rsidR="000952A5" w:rsidRDefault="00000000">
      <w:pPr>
        <w:pStyle w:val="Heading1"/>
        <w:spacing w:before="360" w:after="120"/>
      </w:pPr>
      <w:r>
        <w:rPr>
          <w:color w:val="143D7A"/>
        </w:rPr>
        <w:lastRenderedPageBreak/>
        <w:t>10  The RAG Pipeline  (retrieval/)</w:t>
      </w:r>
    </w:p>
    <w:p w14:paraId="2EAB817D" w14:textId="77777777" w:rsidR="000952A5" w:rsidRDefault="00000000">
      <w:pPr>
        <w:spacing w:after="80"/>
      </w:pPr>
      <w:r>
        <w:t>RAG stands for Retrieval-Augmented Generation. The idea: instead of expecting the LLM to memorise all bank policies (which it cannot — it was trained before these policies existed), we store the policies in a searchable database and retrieve the relevant parts just-in-time when a question is asked.</w:t>
      </w:r>
    </w:p>
    <w:p w14:paraId="049353D5" w14:textId="77777777" w:rsidR="000952A5" w:rsidRDefault="00000000">
      <w:pPr>
        <w:pStyle w:val="Heading2"/>
        <w:spacing w:before="280" w:after="80"/>
      </w:pPr>
      <w:r>
        <w:rPr>
          <w:color w:val="1F77B4"/>
        </w:rPr>
        <w:t>10.1  The Two Pipelines</w:t>
      </w:r>
    </w:p>
    <w:p w14:paraId="2303C76E" w14:textId="77777777" w:rsidR="000952A5" w:rsidRDefault="00000000">
      <w:pPr>
        <w:spacing w:after="80"/>
      </w:pPr>
      <w:r>
        <w:rPr>
          <w:b/>
          <w:sz w:val="20"/>
        </w:rPr>
        <w:t>Ingestion pipeline (run once / on policy change):</w:t>
      </w:r>
    </w:p>
    <w:tbl>
      <w:tblPr>
        <w:tblStyle w:val="TableGrid"/>
        <w:tblW w:w="0" w:type="auto"/>
        <w:tblLook w:val="04A0" w:firstRow="1" w:lastRow="0" w:firstColumn="1" w:lastColumn="0" w:noHBand="0" w:noVBand="1"/>
      </w:tblPr>
      <w:tblGrid>
        <w:gridCol w:w="1008"/>
        <w:gridCol w:w="1008"/>
        <w:gridCol w:w="1008"/>
        <w:gridCol w:w="1008"/>
        <w:gridCol w:w="1008"/>
        <w:gridCol w:w="1008"/>
        <w:gridCol w:w="1008"/>
        <w:gridCol w:w="1008"/>
        <w:gridCol w:w="1019"/>
      </w:tblGrid>
      <w:tr w:rsidR="000952A5" w14:paraId="12DD7729" w14:textId="77777777">
        <w:tc>
          <w:tcPr>
            <w:tcW w:w="1008" w:type="dxa"/>
            <w:shd w:val="clear" w:color="auto" w:fill="404040"/>
          </w:tcPr>
          <w:p w14:paraId="63069183" w14:textId="77777777" w:rsidR="000952A5" w:rsidRDefault="00000000">
            <w:pPr>
              <w:jc w:val="center"/>
            </w:pPr>
            <w:r>
              <w:rPr>
                <w:b/>
                <w:color w:val="FFFFFF"/>
                <w:sz w:val="18"/>
              </w:rPr>
              <w:t>Raw Policy</w:t>
              <w:br/>
              <w:t>.txt files</w:t>
            </w:r>
          </w:p>
        </w:tc>
        <w:tc>
          <w:tcPr>
            <w:tcW w:w="1008" w:type="dxa"/>
            <w:shd w:val="clear" w:color="auto" w:fill="E8E8E8"/>
          </w:tcPr>
          <w:p w14:paraId="0E094488" w14:textId="77777777" w:rsidR="000952A5" w:rsidRDefault="00000000">
            <w:pPr>
              <w:jc w:val="center"/>
            </w:pPr>
            <w:r>
              <w:rPr>
                <w:sz w:val="24"/>
              </w:rPr>
              <w:t>→</w:t>
            </w:r>
          </w:p>
        </w:tc>
        <w:tc>
          <w:tcPr>
            <w:tcW w:w="1008" w:type="dxa"/>
            <w:shd w:val="clear" w:color="auto" w:fill="143D7A"/>
          </w:tcPr>
          <w:p w14:paraId="1496C523" w14:textId="77777777" w:rsidR="000952A5" w:rsidRDefault="00000000">
            <w:pPr>
              <w:jc w:val="center"/>
            </w:pPr>
            <w:r>
              <w:rPr>
                <w:b/>
                <w:color w:val="FFFFFF"/>
                <w:sz w:val="18"/>
              </w:rPr>
              <w:t>Document</w:t>
              <w:br/>
              <w:t>Loader</w:t>
            </w:r>
          </w:p>
        </w:tc>
        <w:tc>
          <w:tcPr>
            <w:tcW w:w="1008" w:type="dxa"/>
            <w:shd w:val="clear" w:color="auto" w:fill="E8E8E8"/>
          </w:tcPr>
          <w:p w14:paraId="77159E3D" w14:textId="77777777" w:rsidR="000952A5" w:rsidRDefault="00000000">
            <w:pPr>
              <w:jc w:val="center"/>
            </w:pPr>
            <w:r>
              <w:rPr>
                <w:sz w:val="24"/>
              </w:rPr>
              <w:t>→</w:t>
            </w:r>
          </w:p>
        </w:tc>
        <w:tc>
          <w:tcPr>
            <w:tcW w:w="1008" w:type="dxa"/>
            <w:shd w:val="clear" w:color="auto" w:fill="1F77B4"/>
          </w:tcPr>
          <w:p w14:paraId="136471CA" w14:textId="77777777" w:rsidR="000952A5" w:rsidRDefault="00000000">
            <w:pPr>
              <w:jc w:val="center"/>
            </w:pPr>
            <w:r>
              <w:rPr>
                <w:b/>
                <w:color w:val="FFFFFF"/>
                <w:sz w:val="18"/>
              </w:rPr>
              <w:t>Text</w:t>
              <w:br/>
              <w:t>Chunker</w:t>
              <w:br/>
              <w:t>500 tok</w:t>
            </w:r>
          </w:p>
        </w:tc>
        <w:tc>
          <w:tcPr>
            <w:tcW w:w="1008" w:type="dxa"/>
            <w:shd w:val="clear" w:color="auto" w:fill="E8E8E8"/>
          </w:tcPr>
          <w:p w14:paraId="0F6E0DF4" w14:textId="77777777" w:rsidR="000952A5" w:rsidRDefault="00000000">
            <w:pPr>
              <w:jc w:val="center"/>
            </w:pPr>
            <w:r>
              <w:rPr>
                <w:sz w:val="24"/>
              </w:rPr>
              <w:t>→</w:t>
            </w:r>
          </w:p>
        </w:tc>
        <w:tc>
          <w:tcPr>
            <w:tcW w:w="1008" w:type="dxa"/>
            <w:shd w:val="clear" w:color="auto" w:fill="007B83"/>
          </w:tcPr>
          <w:p w14:paraId="0C1A0CA1" w14:textId="77777777" w:rsidR="000952A5" w:rsidRDefault="00000000">
            <w:pPr>
              <w:jc w:val="center"/>
            </w:pPr>
            <w:r>
              <w:rPr>
                <w:b/>
                <w:color w:val="FFFFFF"/>
                <w:sz w:val="18"/>
              </w:rPr>
              <w:t>OpenAI</w:t>
              <w:br/>
              <w:t>Embedder</w:t>
            </w:r>
          </w:p>
        </w:tc>
        <w:tc>
          <w:tcPr>
            <w:tcW w:w="1008" w:type="dxa"/>
            <w:shd w:val="clear" w:color="auto" w:fill="E8E8E8"/>
          </w:tcPr>
          <w:p w14:paraId="5E633ECC" w14:textId="77777777" w:rsidR="000952A5" w:rsidRDefault="00000000">
            <w:pPr>
              <w:jc w:val="center"/>
            </w:pPr>
            <w:r>
              <w:rPr>
                <w:sz w:val="24"/>
              </w:rPr>
              <w:t>→</w:t>
            </w:r>
          </w:p>
        </w:tc>
        <w:tc>
          <w:tcPr>
            <w:tcW w:w="1008" w:type="dxa"/>
            <w:shd w:val="clear" w:color="auto" w:fill="1A7A3C"/>
          </w:tcPr>
          <w:p w14:paraId="206D0ECC" w14:textId="77777777" w:rsidR="000952A5" w:rsidRDefault="00000000">
            <w:pPr>
              <w:jc w:val="center"/>
            </w:pPr>
            <w:r>
              <w:rPr>
                <w:b/>
                <w:color w:val="FFFFFF"/>
                <w:sz w:val="18"/>
              </w:rPr>
              <w:t>ChromaDB</w:t>
              <w:br/>
              <w:t>Persist</w:t>
            </w:r>
          </w:p>
        </w:tc>
      </w:tr>
    </w:tbl>
    <w:p w14:paraId="55312B92" w14:textId="77777777" w:rsidR="000952A5" w:rsidRDefault="000952A5"/>
    <w:p w14:paraId="5A616B69" w14:textId="77777777" w:rsidR="000952A5" w:rsidRDefault="00000000">
      <w:pPr>
        <w:spacing w:after="80"/>
      </w:pPr>
      <w:r>
        <w:rPr>
          <w:b/>
          <w:sz w:val="20"/>
        </w:rPr>
        <w:t>Query pipeline (every policy question):</w:t>
      </w:r>
    </w:p>
    <w:tbl>
      <w:tblPr>
        <w:tblStyle w:val="TableGrid"/>
        <w:tblW w:w="0" w:type="auto"/>
        <w:tblLook w:val="04A0" w:firstRow="1" w:lastRow="0" w:firstColumn="1" w:lastColumn="0" w:noHBand="0" w:noVBand="1"/>
      </w:tblPr>
      <w:tblGrid>
        <w:gridCol w:w="1008"/>
        <w:gridCol w:w="1008"/>
        <w:gridCol w:w="1008"/>
        <w:gridCol w:w="1008"/>
        <w:gridCol w:w="1008"/>
        <w:gridCol w:w="1008"/>
        <w:gridCol w:w="1008"/>
        <w:gridCol w:w="1008"/>
        <w:gridCol w:w="1008"/>
      </w:tblGrid>
      <w:tr w:rsidR="000952A5" w14:paraId="482830D5" w14:textId="77777777">
        <w:tc>
          <w:tcPr>
            <w:tcW w:w="1008" w:type="dxa"/>
            <w:shd w:val="clear" w:color="auto" w:fill="404040"/>
          </w:tcPr>
          <w:p w14:paraId="66628025" w14:textId="77777777" w:rsidR="000952A5" w:rsidRDefault="00000000">
            <w:pPr>
              <w:jc w:val="center"/>
            </w:pPr>
            <w:r>
              <w:rPr>
                <w:b/>
                <w:color w:val="FFFFFF"/>
                <w:sz w:val="18"/>
              </w:rPr>
              <w:t>User</w:t>
              <w:br/>
              <w:t>Query</w:t>
            </w:r>
          </w:p>
        </w:tc>
        <w:tc>
          <w:tcPr>
            <w:tcW w:w="1008" w:type="dxa"/>
            <w:shd w:val="clear" w:color="auto" w:fill="E8E8E8"/>
          </w:tcPr>
          <w:p w14:paraId="6BDB05F2" w14:textId="77777777" w:rsidR="000952A5" w:rsidRDefault="00000000">
            <w:pPr>
              <w:jc w:val="center"/>
            </w:pPr>
            <w:r>
              <w:rPr>
                <w:sz w:val="24"/>
              </w:rPr>
              <w:t>→</w:t>
            </w:r>
          </w:p>
        </w:tc>
        <w:tc>
          <w:tcPr>
            <w:tcW w:w="1008" w:type="dxa"/>
            <w:shd w:val="clear" w:color="auto" w:fill="007B83"/>
          </w:tcPr>
          <w:p w14:paraId="4C801471" w14:textId="77777777" w:rsidR="000952A5" w:rsidRDefault="00000000">
            <w:pPr>
              <w:jc w:val="center"/>
            </w:pPr>
            <w:r>
              <w:rPr>
                <w:b/>
                <w:color w:val="FFFFFF"/>
                <w:sz w:val="18"/>
              </w:rPr>
              <w:t>Embed</w:t>
              <w:br/>
              <w:t>Query</w:t>
            </w:r>
          </w:p>
        </w:tc>
        <w:tc>
          <w:tcPr>
            <w:tcW w:w="1008" w:type="dxa"/>
            <w:shd w:val="clear" w:color="auto" w:fill="E8E8E8"/>
          </w:tcPr>
          <w:p w14:paraId="689D12E2" w14:textId="77777777" w:rsidR="000952A5" w:rsidRDefault="00000000">
            <w:pPr>
              <w:jc w:val="center"/>
            </w:pPr>
            <w:r>
              <w:rPr>
                <w:sz w:val="24"/>
              </w:rPr>
              <w:t>→</w:t>
            </w:r>
          </w:p>
        </w:tc>
        <w:tc>
          <w:tcPr>
            <w:tcW w:w="1008" w:type="dxa"/>
            <w:shd w:val="clear" w:color="auto" w:fill="1A7A3C"/>
          </w:tcPr>
          <w:p w14:paraId="6CEA4E27" w14:textId="77777777" w:rsidR="000952A5" w:rsidRDefault="00000000">
            <w:pPr>
              <w:jc w:val="center"/>
            </w:pPr>
            <w:r>
              <w:rPr>
                <w:b/>
                <w:color w:val="FFFFFF"/>
                <w:sz w:val="18"/>
              </w:rPr>
              <w:t>Similarity</w:t>
              <w:br/>
              <w:t>Search</w:t>
              <w:br/>
              <w:t>top-5</w:t>
            </w:r>
          </w:p>
        </w:tc>
        <w:tc>
          <w:tcPr>
            <w:tcW w:w="1008" w:type="dxa"/>
            <w:shd w:val="clear" w:color="auto" w:fill="E8E8E8"/>
          </w:tcPr>
          <w:p w14:paraId="73C51724" w14:textId="77777777" w:rsidR="000952A5" w:rsidRDefault="00000000">
            <w:pPr>
              <w:jc w:val="center"/>
            </w:pPr>
            <w:r>
              <w:rPr>
                <w:sz w:val="24"/>
              </w:rPr>
              <w:t>→</w:t>
            </w:r>
          </w:p>
        </w:tc>
        <w:tc>
          <w:tcPr>
            <w:tcW w:w="1008" w:type="dxa"/>
            <w:shd w:val="clear" w:color="auto" w:fill="1F77B4"/>
          </w:tcPr>
          <w:p w14:paraId="6B15AC59" w14:textId="77777777" w:rsidR="000952A5" w:rsidRDefault="00000000">
            <w:pPr>
              <w:jc w:val="center"/>
            </w:pPr>
            <w:r>
              <w:rPr>
                <w:b/>
                <w:color w:val="FFFFFF"/>
                <w:sz w:val="18"/>
              </w:rPr>
              <w:t>Retrieved</w:t>
              <w:br/>
              <w:t>Chunks</w:t>
            </w:r>
          </w:p>
        </w:tc>
        <w:tc>
          <w:tcPr>
            <w:tcW w:w="1008" w:type="dxa"/>
            <w:shd w:val="clear" w:color="auto" w:fill="E8E8E8"/>
          </w:tcPr>
          <w:p w14:paraId="3981BE4E" w14:textId="77777777" w:rsidR="000952A5" w:rsidRDefault="00000000">
            <w:pPr>
              <w:jc w:val="center"/>
            </w:pPr>
            <w:r>
              <w:rPr>
                <w:sz w:val="24"/>
              </w:rPr>
              <w:t>→</w:t>
            </w:r>
          </w:p>
        </w:tc>
        <w:tc>
          <w:tcPr>
            <w:tcW w:w="1008" w:type="dxa"/>
            <w:shd w:val="clear" w:color="auto" w:fill="143D7A"/>
          </w:tcPr>
          <w:p w14:paraId="416E866F" w14:textId="77777777" w:rsidR="000952A5" w:rsidRDefault="00000000">
            <w:pPr>
              <w:jc w:val="center"/>
            </w:pPr>
            <w:r>
              <w:rPr>
                <w:b/>
                <w:color w:val="FFFFFF"/>
                <w:sz w:val="18"/>
              </w:rPr>
              <w:t>LLM</w:t>
              <w:br/>
              <w:t>Grounded</w:t>
              <w:br/>
              <w:t>Answer</w:t>
            </w:r>
          </w:p>
        </w:tc>
      </w:tr>
    </w:tbl>
    <w:p w14:paraId="48E6336B" w14:textId="77777777" w:rsidR="000952A5" w:rsidRDefault="000952A5"/>
    <w:p w14:paraId="424F7A1F" w14:textId="77777777" w:rsidR="000952A5" w:rsidRDefault="00000000">
      <w:pPr>
        <w:pStyle w:val="Heading2"/>
        <w:spacing w:before="280" w:after="80"/>
      </w:pPr>
      <w:r>
        <w:rPr>
          <w:color w:val="1F77B4"/>
        </w:rPr>
        <w:t>10.2  Ingestion Pipeline — Building the Knowledge Base</w:t>
      </w:r>
    </w:p>
    <w:p w14:paraId="7E0CC077" w14:textId="77777777" w:rsidR="000952A5" w:rsidRDefault="00000000">
      <w:pPr>
        <w:spacing w:after="80"/>
      </w:pPr>
      <w:r>
        <w:rPr>
          <w:b/>
        </w:rPr>
        <w:t>Step 1 — Policy documents:</w:t>
      </w:r>
    </w:p>
    <w:p w14:paraId="4A4080D4" w14:textId="77777777" w:rsidR="000952A5" w:rsidRDefault="00000000">
      <w:pPr>
        <w:spacing w:after="80"/>
      </w:pPr>
      <w:r>
        <w:t>4 synthetic policy .txt files live in knowledge/raw/: home_loan_policy.txt, personal_loan_policy.txt, msme_loan_policy.txt, car_loan_policy.txt. Each contains interest rates, fees, eligibility criteria, NRI rules, prepayment charges, and processing timelines.</w:t>
      </w:r>
    </w:p>
    <w:p w14:paraId="279B1890" w14:textId="77777777" w:rsidR="000952A5" w:rsidRDefault="00000000">
      <w:pPr>
        <w:spacing w:after="80"/>
      </w:pPr>
      <w:r>
        <w:rPr>
          <w:b/>
        </w:rPr>
        <w:t>Step 2 — Document Loader (retrieval/document_loader.py):</w:t>
      </w:r>
    </w:p>
    <w:p w14:paraId="040A1419" w14:textId="77777777" w:rsidR="000952A5" w:rsidRDefault="00000000">
      <w:pPr>
        <w:spacing w:after="80"/>
      </w:pPr>
      <w:r>
        <w:t>Reads each .txt file and attaches metadata (source, product name). The product label prefix is prepended to every chunk (e.g., '[HOME_LOAN] The maximum tenure is 30 years...') — this prevents the retriever from returning a personal loan chunk when the customer is asking about a home loan.</w:t>
      </w:r>
    </w:p>
    <w:p w14:paraId="11B1B703" w14:textId="77777777" w:rsidR="000952A5" w:rsidRDefault="00000000">
      <w:pPr>
        <w:spacing w:after="80"/>
      </w:pPr>
      <w:r>
        <w:rPr>
          <w:b/>
        </w:rPr>
        <w:t>Step 3 — Text Chunker (retrieval/chunker.py):</w:t>
      </w:r>
    </w:p>
    <w:p w14:paraId="69C69CD8" w14:textId="77777777" w:rsidR="000952A5" w:rsidRDefault="00000000">
      <w:pPr>
        <w:spacing w:after="80"/>
      </w:pPr>
      <w:r>
        <w:t>Splits each document into overlapping chunks of 500 tokens with 100-token overlap. Overlap ensures that a sentence split across chunk boundaries isn't lost — the end of chunk N and the start of chunk N+1 share 100 tokens.</w:t>
      </w:r>
    </w:p>
    <w:p w14:paraId="037BF180" w14:textId="77777777" w:rsidR="000952A5" w:rsidRDefault="00000000">
      <w:pPr>
        <w:spacing w:after="80"/>
      </w:pPr>
      <w:r>
        <w:rPr>
          <w:b/>
        </w:rPr>
        <w:t>Step 4 — Embedder (retrieval/embedder.py):</w:t>
      </w:r>
    </w:p>
    <w:p w14:paraId="44EC659C" w14:textId="77777777" w:rsidR="000952A5" w:rsidRDefault="00000000">
      <w:pPr>
        <w:spacing w:after="80"/>
      </w:pPr>
      <w:r>
        <w:t>Calls OpenAI's text-embedding-3-small model to convert each chunk into a 1536-dimensional vector. A vector is a list of 1536 numbers that captures the meaning of the text — similar sentences get similar vectors.</w:t>
      </w:r>
    </w:p>
    <w:p w14:paraId="3C02EEA9" w14:textId="77777777" w:rsidR="000952A5" w:rsidRDefault="00000000">
      <w:pPr>
        <w:spacing w:after="80"/>
      </w:pPr>
      <w:r>
        <w:rPr>
          <w:b/>
        </w:rPr>
        <w:t>Step 5 — ChromaDB Store (retrieval/chroma_store.py):</w:t>
      </w:r>
    </w:p>
    <w:p w14:paraId="578A8CD4" w14:textId="77777777" w:rsidR="000952A5" w:rsidRDefault="00000000">
      <w:pPr>
        <w:spacing w:after="80"/>
      </w:pPr>
      <w:r>
        <w:t>Stores all chunks + their vectors in ChromaDB on disk (knowledge/chromadb/). This only needs to run once. If you change a policy document, re-run python scripts/ingest_documents.py to rebuild.</w:t>
      </w:r>
    </w:p>
    <w:p w14:paraId="79498D22" w14:textId="77777777" w:rsidR="000952A5" w:rsidRDefault="00000000">
      <w:pPr>
        <w:pStyle w:val="Heading2"/>
        <w:spacing w:before="280" w:after="80"/>
      </w:pPr>
      <w:r>
        <w:rPr>
          <w:color w:val="1F77B4"/>
        </w:rPr>
        <w:lastRenderedPageBreak/>
        <w:t>10.3  Query Pipeline — Answering Policy Questions</w:t>
      </w:r>
    </w:p>
    <w:p w14:paraId="15B855AE" w14:textId="77777777" w:rsidR="000952A5" w:rsidRDefault="00000000">
      <w:pPr>
        <w:pStyle w:val="ListNumber"/>
        <w:spacing w:after="40"/>
        <w:ind w:left="432"/>
      </w:pPr>
      <w:r>
        <w:rPr>
          <w:sz w:val="21"/>
        </w:rPr>
        <w:t>Customer asks: 'What is the prepayment charge for a home loan?'</w:t>
      </w:r>
    </w:p>
    <w:p w14:paraId="5BBB9F4B" w14:textId="77777777" w:rsidR="000952A5" w:rsidRDefault="00000000">
      <w:pPr>
        <w:pStyle w:val="ListNumber"/>
        <w:spacing w:after="40"/>
        <w:ind w:left="432"/>
      </w:pPr>
      <w:r>
        <w:rPr>
          <w:sz w:val="21"/>
        </w:rPr>
        <w:t>The query_loan_policy tool calls retrieve('prepayment charge home loan')</w:t>
      </w:r>
    </w:p>
    <w:p w14:paraId="47DAEB18" w14:textId="77777777" w:rsidR="000952A5" w:rsidRDefault="00000000">
      <w:pPr>
        <w:pStyle w:val="ListNumber"/>
        <w:spacing w:after="40"/>
        <w:ind w:left="432"/>
      </w:pPr>
      <w:r>
        <w:rPr>
          <w:sz w:val="21"/>
        </w:rPr>
        <w:t>retriever.py calls OpenAI to embed the query → get a 1536-dim vector</w:t>
      </w:r>
    </w:p>
    <w:p w14:paraId="3479D24F" w14:textId="77777777" w:rsidR="000952A5" w:rsidRDefault="00000000">
      <w:pPr>
        <w:pStyle w:val="ListNumber"/>
        <w:spacing w:after="40"/>
        <w:ind w:left="432"/>
      </w:pPr>
      <w:r>
        <w:rPr>
          <w:sz w:val="21"/>
        </w:rPr>
        <w:t>ChromaDB computes cosine similarity between query vector and all stored vectors</w:t>
      </w:r>
    </w:p>
    <w:p w14:paraId="4085EB54" w14:textId="77777777" w:rsidR="000952A5" w:rsidRDefault="00000000">
      <w:pPr>
        <w:pStyle w:val="ListNumber"/>
        <w:spacing w:after="40"/>
        <w:ind w:left="432"/>
      </w:pPr>
      <w:r>
        <w:rPr>
          <w:sz w:val="21"/>
        </w:rPr>
        <w:t>Top-5 most similar chunks are returned (RAG_TOP_K=5)</w:t>
      </w:r>
    </w:p>
    <w:p w14:paraId="6CA1CC0E" w14:textId="77777777" w:rsidR="000952A5" w:rsidRDefault="00000000">
      <w:pPr>
        <w:pStyle w:val="ListNumber"/>
        <w:spacing w:after="40"/>
        <w:ind w:left="432"/>
      </w:pPr>
      <w:r>
        <w:rPr>
          <w:sz w:val="21"/>
        </w:rPr>
        <w:t>The tool returns these chunks as context to the LLM</w:t>
      </w:r>
    </w:p>
    <w:p w14:paraId="161E2D6C" w14:textId="77777777" w:rsidR="000952A5" w:rsidRDefault="00000000">
      <w:pPr>
        <w:pStyle w:val="ListNumber"/>
        <w:spacing w:after="40"/>
        <w:ind w:left="432"/>
      </w:pPr>
      <w:r>
        <w:rPr>
          <w:sz w:val="21"/>
        </w:rPr>
        <w:t>The LLM reads the policy text and writes a specific, grounded answer</w:t>
      </w:r>
    </w:p>
    <w:tbl>
      <w:tblPr>
        <w:tblStyle w:val="TableGrid"/>
        <w:tblW w:w="0" w:type="auto"/>
        <w:tblLook w:val="04A0" w:firstRow="1" w:lastRow="0" w:firstColumn="1" w:lastColumn="0" w:noHBand="0" w:noVBand="1"/>
      </w:tblPr>
      <w:tblGrid>
        <w:gridCol w:w="9072"/>
      </w:tblGrid>
      <w:tr w:rsidR="000952A5" w14:paraId="7A3E5732" w14:textId="77777777">
        <w:tc>
          <w:tcPr>
            <w:tcW w:w="9072" w:type="dxa"/>
            <w:shd w:val="clear" w:color="auto" w:fill="143D7A"/>
          </w:tcPr>
          <w:p w14:paraId="1EC15749" w14:textId="77777777" w:rsidR="000952A5" w:rsidRDefault="00000000">
            <w:r>
              <w:rPr>
                <w:b/>
                <w:color w:val="FFFFFF"/>
                <w:sz w:val="20"/>
              </w:rPr>
              <w:t xml:space="preserve">  Why ChromaDB Instead of a Regular Database?</w:t>
            </w:r>
          </w:p>
        </w:tc>
      </w:tr>
      <w:tr w:rsidR="000952A5" w14:paraId="634EE0D9" w14:textId="77777777">
        <w:tc>
          <w:tcPr>
            <w:tcW w:w="9072" w:type="dxa"/>
            <w:shd w:val="clear" w:color="auto" w:fill="DEEBF7"/>
          </w:tcPr>
          <w:p w14:paraId="44A40489" w14:textId="77777777" w:rsidR="000952A5" w:rsidRDefault="00000000">
            <w:pPr>
              <w:ind w:left="144"/>
            </w:pPr>
            <w:r>
              <w:rPr>
                <w:sz w:val="20"/>
              </w:rPr>
              <w:t xml:space="preserve">  A regular SQL database searches for exact keyword matches ('find rows WHERE text LIKE prepayment'). ChromaDB does semantic search — it finds text that MEANS the same thing, even if the exact words are different. Example: 'foreclosure fee' and 'early repayment penalty' have different words but similar meanings — ChromaDB will find both when searching for prepayment charges.</w:t>
            </w:r>
          </w:p>
        </w:tc>
      </w:tr>
    </w:tbl>
    <w:p w14:paraId="6414BFF1" w14:textId="77777777" w:rsidR="000952A5" w:rsidRDefault="000952A5"/>
    <w:p w14:paraId="0B147BF6" w14:textId="77777777" w:rsidR="000952A5" w:rsidRDefault="00000000">
      <w:r>
        <w:br w:type="page"/>
      </w:r>
    </w:p>
    <w:p w14:paraId="2BE44610" w14:textId="77777777" w:rsidR="000952A5" w:rsidRDefault="00000000">
      <w:pPr>
        <w:pStyle w:val="Heading1"/>
        <w:spacing w:before="360" w:after="120"/>
      </w:pPr>
      <w:r>
        <w:rPr>
          <w:color w:val="143D7A"/>
        </w:rPr>
        <w:lastRenderedPageBreak/>
        <w:t>11  The Safety Gate  (safety/guardrails.py + safety/pii_filter.py)</w:t>
      </w:r>
    </w:p>
    <w:p w14:paraId="6F60A867" w14:textId="77777777" w:rsidR="000952A5" w:rsidRDefault="00000000">
      <w:pPr>
        <w:spacing w:after="80"/>
      </w:pPr>
      <w:r>
        <w:t>The safety gate sits between the customer's message and the AI agent. Every message must pass through it before the AI sees it. It runs in two stages designed to balance speed with accuracy.</w:t>
      </w:r>
    </w:p>
    <w:p w14:paraId="6A297A64" w14:textId="77777777" w:rsidR="000952A5" w:rsidRDefault="00000000">
      <w:pPr>
        <w:pStyle w:val="Heading2"/>
        <w:spacing w:before="280" w:after="80"/>
      </w:pPr>
      <w:r>
        <w:rPr>
          <w:color w:val="1F77B4"/>
        </w:rPr>
        <w:t>11.1  Stage A — Keyword Blocklist (&lt; 1 ms, zero tokens)</w:t>
      </w:r>
    </w:p>
    <w:p w14:paraId="54493BA6" w14:textId="77777777" w:rsidR="000952A5" w:rsidRDefault="00000000">
      <w:pPr>
        <w:spacing w:after="80"/>
      </w:pPr>
      <w:r>
        <w:t>The first filter is a simple string search. If the message contains any of the blocked phrases, it is immediately rejected without calling the LLM. This catches the most obvious adversarial probes and costs nothing.</w:t>
      </w:r>
    </w:p>
    <w:p w14:paraId="188229AC" w14:textId="77777777" w:rsidR="000952A5" w:rsidRDefault="00000000">
      <w:pPr>
        <w:spacing w:after="80"/>
      </w:pPr>
      <w:r>
        <w:rPr>
          <w:b/>
        </w:rPr>
        <w:t>Examples of blocked phrases:</w:t>
      </w:r>
    </w:p>
    <w:tbl>
      <w:tblPr>
        <w:tblStyle w:val="TableGrid"/>
        <w:tblW w:w="0" w:type="auto"/>
        <w:tblLook w:val="04A0" w:firstRow="1" w:lastRow="0" w:firstColumn="1" w:lastColumn="0" w:noHBand="0" w:noVBand="1"/>
      </w:tblPr>
      <w:tblGrid>
        <w:gridCol w:w="4536"/>
        <w:gridCol w:w="4536"/>
      </w:tblGrid>
      <w:tr w:rsidR="000952A5" w14:paraId="3D7222BE" w14:textId="77777777">
        <w:tc>
          <w:tcPr>
            <w:tcW w:w="4536" w:type="dxa"/>
            <w:shd w:val="clear" w:color="auto" w:fill="143D7A"/>
          </w:tcPr>
          <w:p w14:paraId="54856135" w14:textId="77777777" w:rsidR="000952A5" w:rsidRDefault="00000000">
            <w:r>
              <w:rPr>
                <w:b/>
                <w:color w:val="FFFFFF"/>
                <w:sz w:val="20"/>
              </w:rPr>
              <w:t>Blocked phrase</w:t>
            </w:r>
          </w:p>
        </w:tc>
        <w:tc>
          <w:tcPr>
            <w:tcW w:w="4536" w:type="dxa"/>
            <w:shd w:val="clear" w:color="auto" w:fill="143D7A"/>
          </w:tcPr>
          <w:p w14:paraId="1BEF1129" w14:textId="77777777" w:rsidR="000952A5" w:rsidRDefault="00000000">
            <w:r>
              <w:rPr>
                <w:b/>
                <w:color w:val="FFFFFF"/>
                <w:sz w:val="20"/>
              </w:rPr>
              <w:t>Why it is blocked</w:t>
            </w:r>
          </w:p>
        </w:tc>
      </w:tr>
      <w:tr w:rsidR="000952A5" w14:paraId="0BC15DF2" w14:textId="77777777">
        <w:tc>
          <w:tcPr>
            <w:tcW w:w="4536" w:type="dxa"/>
            <w:shd w:val="clear" w:color="auto" w:fill="DEEBF7"/>
          </w:tcPr>
          <w:p w14:paraId="5EABAC7C" w14:textId="77777777" w:rsidR="000952A5" w:rsidRDefault="00000000">
            <w:r>
              <w:rPr>
                <w:color w:val="000000"/>
                <w:sz w:val="20"/>
              </w:rPr>
              <w:t>"ignore previous instructions"</w:t>
            </w:r>
          </w:p>
        </w:tc>
        <w:tc>
          <w:tcPr>
            <w:tcW w:w="4536" w:type="dxa"/>
            <w:shd w:val="clear" w:color="auto" w:fill="DEEBF7"/>
          </w:tcPr>
          <w:p w14:paraId="7B050C9A" w14:textId="77777777" w:rsidR="000952A5" w:rsidRDefault="00000000">
            <w:r>
              <w:rPr>
                <w:color w:val="000000"/>
                <w:sz w:val="20"/>
              </w:rPr>
              <w:t>Classic prompt injection — trying to override the AI's rules</w:t>
            </w:r>
          </w:p>
        </w:tc>
      </w:tr>
      <w:tr w:rsidR="000952A5" w14:paraId="4673FB12" w14:textId="77777777">
        <w:tc>
          <w:tcPr>
            <w:tcW w:w="4536" w:type="dxa"/>
            <w:shd w:val="clear" w:color="auto" w:fill="F2F2F2"/>
          </w:tcPr>
          <w:p w14:paraId="143DB2E8" w14:textId="77777777" w:rsidR="000952A5" w:rsidRDefault="00000000">
            <w:r>
              <w:rPr>
                <w:color w:val="000000"/>
                <w:sz w:val="20"/>
              </w:rPr>
              <w:t>"act as"</w:t>
            </w:r>
          </w:p>
        </w:tc>
        <w:tc>
          <w:tcPr>
            <w:tcW w:w="4536" w:type="dxa"/>
            <w:shd w:val="clear" w:color="auto" w:fill="F2F2F2"/>
          </w:tcPr>
          <w:p w14:paraId="1E052548" w14:textId="77777777" w:rsidR="000952A5" w:rsidRDefault="00000000">
            <w:r>
              <w:rPr>
                <w:color w:val="000000"/>
                <w:sz w:val="20"/>
              </w:rPr>
              <w:t>Roleplay injection — trying to make the AI pretend to be something else</w:t>
            </w:r>
          </w:p>
        </w:tc>
      </w:tr>
      <w:tr w:rsidR="000952A5" w14:paraId="33E1766D" w14:textId="77777777">
        <w:tc>
          <w:tcPr>
            <w:tcW w:w="4536" w:type="dxa"/>
            <w:shd w:val="clear" w:color="auto" w:fill="DEEBF7"/>
          </w:tcPr>
          <w:p w14:paraId="6A73B90E" w14:textId="77777777" w:rsidR="000952A5" w:rsidRDefault="00000000">
            <w:r>
              <w:rPr>
                <w:color w:val="000000"/>
                <w:sz w:val="20"/>
              </w:rPr>
              <w:t>"transfer money" / "send funds"</w:t>
            </w:r>
          </w:p>
        </w:tc>
        <w:tc>
          <w:tcPr>
            <w:tcW w:w="4536" w:type="dxa"/>
            <w:shd w:val="clear" w:color="auto" w:fill="DEEBF7"/>
          </w:tcPr>
          <w:p w14:paraId="748F2DEB" w14:textId="77777777" w:rsidR="000952A5" w:rsidRDefault="00000000">
            <w:r>
              <w:rPr>
                <w:color w:val="000000"/>
                <w:sz w:val="20"/>
              </w:rPr>
              <w:t>Financial action — copilot cannot initiate transactions</w:t>
            </w:r>
          </w:p>
        </w:tc>
      </w:tr>
      <w:tr w:rsidR="000952A5" w14:paraId="7D3463A2" w14:textId="77777777">
        <w:tc>
          <w:tcPr>
            <w:tcW w:w="4536" w:type="dxa"/>
            <w:shd w:val="clear" w:color="auto" w:fill="F2F2F2"/>
          </w:tcPr>
          <w:p w14:paraId="6B88F65B" w14:textId="77777777" w:rsidR="000952A5" w:rsidRDefault="00000000">
            <w:r>
              <w:rPr>
                <w:color w:val="000000"/>
                <w:sz w:val="20"/>
              </w:rPr>
              <w:t>"mutual fund" / "invest in stocks"</w:t>
            </w:r>
          </w:p>
        </w:tc>
        <w:tc>
          <w:tcPr>
            <w:tcW w:w="4536" w:type="dxa"/>
            <w:shd w:val="clear" w:color="auto" w:fill="F2F2F2"/>
          </w:tcPr>
          <w:p w14:paraId="005FFB32" w14:textId="77777777" w:rsidR="000952A5" w:rsidRDefault="00000000">
            <w:r>
              <w:rPr>
                <w:color w:val="000000"/>
                <w:sz w:val="20"/>
              </w:rPr>
              <w:t>Investment advice — out of scope for a loan copilot</w:t>
            </w:r>
          </w:p>
        </w:tc>
      </w:tr>
      <w:tr w:rsidR="000952A5" w14:paraId="10F3AE16" w14:textId="77777777">
        <w:tc>
          <w:tcPr>
            <w:tcW w:w="4536" w:type="dxa"/>
            <w:shd w:val="clear" w:color="auto" w:fill="DEEBF7"/>
          </w:tcPr>
          <w:p w14:paraId="5DDF4014" w14:textId="77777777" w:rsidR="000952A5" w:rsidRDefault="00000000">
            <w:r>
              <w:rPr>
                <w:color w:val="000000"/>
                <w:sz w:val="20"/>
              </w:rPr>
              <w:t>"reveal your prompt"</w:t>
            </w:r>
          </w:p>
        </w:tc>
        <w:tc>
          <w:tcPr>
            <w:tcW w:w="4536" w:type="dxa"/>
            <w:shd w:val="clear" w:color="auto" w:fill="DEEBF7"/>
          </w:tcPr>
          <w:p w14:paraId="58AA1BA7" w14:textId="77777777" w:rsidR="000952A5" w:rsidRDefault="00000000">
            <w:r>
              <w:rPr>
                <w:color w:val="000000"/>
                <w:sz w:val="20"/>
              </w:rPr>
              <w:t>Prompt extraction attack — trying to steal the system prompt</w:t>
            </w:r>
          </w:p>
        </w:tc>
      </w:tr>
      <w:tr w:rsidR="000952A5" w14:paraId="0D894571" w14:textId="77777777">
        <w:tc>
          <w:tcPr>
            <w:tcW w:w="4536" w:type="dxa"/>
            <w:shd w:val="clear" w:color="auto" w:fill="F2F2F2"/>
          </w:tcPr>
          <w:p w14:paraId="6F6A425A" w14:textId="77777777" w:rsidR="000952A5" w:rsidRDefault="00000000">
            <w:r>
              <w:rPr>
                <w:color w:val="000000"/>
                <w:sz w:val="20"/>
              </w:rPr>
              <w:t>"competitor"</w:t>
            </w:r>
          </w:p>
        </w:tc>
        <w:tc>
          <w:tcPr>
            <w:tcW w:w="4536" w:type="dxa"/>
            <w:shd w:val="clear" w:color="auto" w:fill="F2F2F2"/>
          </w:tcPr>
          <w:p w14:paraId="5A807805" w14:textId="77777777" w:rsidR="000952A5" w:rsidRDefault="00000000">
            <w:r>
              <w:rPr>
                <w:color w:val="000000"/>
                <w:sz w:val="20"/>
              </w:rPr>
              <w:t>Competitor bank name — would create reputational risk</w:t>
            </w:r>
          </w:p>
        </w:tc>
      </w:tr>
    </w:tbl>
    <w:p w14:paraId="6639A98F" w14:textId="77777777" w:rsidR="000952A5" w:rsidRDefault="000952A5"/>
    <w:p w14:paraId="4D2AC4EA" w14:textId="77777777" w:rsidR="000952A5" w:rsidRDefault="00000000">
      <w:pPr>
        <w:pStyle w:val="Heading2"/>
        <w:spacing w:before="280" w:after="80"/>
      </w:pPr>
      <w:r>
        <w:rPr>
          <w:color w:val="1F77B4"/>
        </w:rPr>
        <w:t>11.2  Stage B — LLM Intent Classifier (~150 ms, &lt;50 tokens)</w:t>
      </w:r>
    </w:p>
    <w:p w14:paraId="7CD12969" w14:textId="77777777" w:rsidR="000952A5" w:rsidRDefault="00000000">
      <w:pPr>
        <w:spacing w:after="80"/>
      </w:pPr>
      <w:r>
        <w:t>If Stage A passes, GPT-4o-mini reads the message and classifies it as IN_SCOPE, OUT_OF_SCOPE, or AMBIGUOUS. This handles semantic attacks that avoid the blocklist keywords.</w:t>
      </w:r>
    </w:p>
    <w:p w14:paraId="7F2E8A44" w14:textId="77777777" w:rsidR="000952A5" w:rsidRDefault="00000000">
      <w:pPr>
        <w:spacing w:after="80"/>
      </w:pPr>
      <w:r>
        <w:rPr>
          <w:b/>
        </w:rPr>
        <w:t>Example edge cases Stage B handles:</w:t>
      </w:r>
    </w:p>
    <w:tbl>
      <w:tblPr>
        <w:tblStyle w:val="TableGrid"/>
        <w:tblW w:w="0" w:type="auto"/>
        <w:tblLook w:val="04A0" w:firstRow="1" w:lastRow="0" w:firstColumn="1" w:lastColumn="0" w:noHBand="0" w:noVBand="1"/>
      </w:tblPr>
      <w:tblGrid>
        <w:gridCol w:w="4536"/>
        <w:gridCol w:w="4536"/>
      </w:tblGrid>
      <w:tr w:rsidR="000952A5" w14:paraId="5EF7B5A5" w14:textId="77777777">
        <w:tc>
          <w:tcPr>
            <w:tcW w:w="4536" w:type="dxa"/>
            <w:shd w:val="clear" w:color="auto" w:fill="143D7A"/>
          </w:tcPr>
          <w:p w14:paraId="377B4CE9" w14:textId="77777777" w:rsidR="000952A5" w:rsidRDefault="00000000">
            <w:r>
              <w:rPr>
                <w:b/>
                <w:color w:val="FFFFFF"/>
                <w:sz w:val="20"/>
              </w:rPr>
              <w:t>Customer message</w:t>
            </w:r>
          </w:p>
        </w:tc>
        <w:tc>
          <w:tcPr>
            <w:tcW w:w="4536" w:type="dxa"/>
            <w:shd w:val="clear" w:color="auto" w:fill="143D7A"/>
          </w:tcPr>
          <w:p w14:paraId="10426A61" w14:textId="77777777" w:rsidR="000952A5" w:rsidRDefault="00000000">
            <w:r>
              <w:rPr>
                <w:b/>
                <w:color w:val="FFFFFF"/>
                <w:sz w:val="20"/>
              </w:rPr>
              <w:t>Stage B classification and why</w:t>
            </w:r>
          </w:p>
        </w:tc>
      </w:tr>
      <w:tr w:rsidR="000952A5" w14:paraId="73C604A3" w14:textId="77777777">
        <w:tc>
          <w:tcPr>
            <w:tcW w:w="4536" w:type="dxa"/>
            <w:shd w:val="clear" w:color="auto" w:fill="DEEBF7"/>
          </w:tcPr>
          <w:p w14:paraId="600073CD" w14:textId="77777777" w:rsidR="000952A5" w:rsidRDefault="00000000">
            <w:r>
              <w:rPr>
                <w:color w:val="000000"/>
                <w:sz w:val="20"/>
              </w:rPr>
              <w:t>"I need AC money"</w:t>
            </w:r>
          </w:p>
        </w:tc>
        <w:tc>
          <w:tcPr>
            <w:tcW w:w="4536" w:type="dxa"/>
            <w:shd w:val="clear" w:color="auto" w:fill="DEEBF7"/>
          </w:tcPr>
          <w:p w14:paraId="0C6758CA" w14:textId="77777777" w:rsidR="000952A5" w:rsidRDefault="00000000">
            <w:r>
              <w:rPr>
                <w:color w:val="000000"/>
                <w:sz w:val="20"/>
              </w:rPr>
              <w:t>IN_SCOPE — 'need money' implies a loan need; AC is a Personal Loan purpose</w:t>
            </w:r>
          </w:p>
        </w:tc>
      </w:tr>
      <w:tr w:rsidR="000952A5" w14:paraId="7943452A" w14:textId="77777777">
        <w:tc>
          <w:tcPr>
            <w:tcW w:w="4536" w:type="dxa"/>
            <w:shd w:val="clear" w:color="auto" w:fill="F2F2F2"/>
          </w:tcPr>
          <w:p w14:paraId="0EACD774" w14:textId="77777777" w:rsidR="000952A5" w:rsidRDefault="00000000">
            <w:r>
              <w:rPr>
                <w:color w:val="000000"/>
                <w:sz w:val="20"/>
              </w:rPr>
              <w:t>"Can you guarantee my loan?"</w:t>
            </w:r>
          </w:p>
        </w:tc>
        <w:tc>
          <w:tcPr>
            <w:tcW w:w="4536" w:type="dxa"/>
            <w:shd w:val="clear" w:color="auto" w:fill="F2F2F2"/>
          </w:tcPr>
          <w:p w14:paraId="17D248E5" w14:textId="77777777" w:rsidR="000952A5" w:rsidRDefault="00000000">
            <w:r>
              <w:rPr>
                <w:color w:val="000000"/>
                <w:sz w:val="20"/>
              </w:rPr>
              <w:t>OUT_OF_SCOPE — 'guarantee' implies approval promise; system cannot do this</w:t>
            </w:r>
          </w:p>
        </w:tc>
      </w:tr>
      <w:tr w:rsidR="000952A5" w14:paraId="3AD1051E" w14:textId="77777777">
        <w:tc>
          <w:tcPr>
            <w:tcW w:w="4536" w:type="dxa"/>
            <w:shd w:val="clear" w:color="auto" w:fill="DEEBF7"/>
          </w:tcPr>
          <w:p w14:paraId="24C16381" w14:textId="77777777" w:rsidR="000952A5" w:rsidRDefault="00000000">
            <w:r>
              <w:rPr>
                <w:color w:val="000000"/>
                <w:sz w:val="20"/>
              </w:rPr>
              <w:t>"What does SBI offer?"</w:t>
            </w:r>
          </w:p>
        </w:tc>
        <w:tc>
          <w:tcPr>
            <w:tcW w:w="4536" w:type="dxa"/>
            <w:shd w:val="clear" w:color="auto" w:fill="DEEBF7"/>
          </w:tcPr>
          <w:p w14:paraId="2A132076" w14:textId="77777777" w:rsidR="000952A5" w:rsidRDefault="00000000">
            <w:r>
              <w:rPr>
                <w:color w:val="000000"/>
                <w:sz w:val="20"/>
              </w:rPr>
              <w:t>OUT_OF_SCOPE — competitor bank name even without 'competitor' keyword</w:t>
            </w:r>
          </w:p>
        </w:tc>
      </w:tr>
      <w:tr w:rsidR="000952A5" w14:paraId="4EA69EF8" w14:textId="77777777">
        <w:tc>
          <w:tcPr>
            <w:tcW w:w="4536" w:type="dxa"/>
            <w:shd w:val="clear" w:color="auto" w:fill="F2F2F2"/>
          </w:tcPr>
          <w:p w14:paraId="7FBE16DA" w14:textId="77777777" w:rsidR="000952A5" w:rsidRDefault="00000000">
            <w:r>
              <w:rPr>
                <w:color w:val="000000"/>
                <w:sz w:val="20"/>
              </w:rPr>
              <w:t>"on road price is 15 lacs"</w:t>
            </w:r>
          </w:p>
        </w:tc>
        <w:tc>
          <w:tcPr>
            <w:tcW w:w="4536" w:type="dxa"/>
            <w:shd w:val="clear" w:color="auto" w:fill="F2F2F2"/>
          </w:tcPr>
          <w:p w14:paraId="3A7FA9EC" w14:textId="77777777" w:rsidR="000952A5" w:rsidRDefault="00000000">
            <w:r>
              <w:rPr>
                <w:color w:val="000000"/>
                <w:sz w:val="20"/>
              </w:rPr>
              <w:t>IN_SCOPE — continuation of car loan conversation; data provision reply</w:t>
            </w:r>
          </w:p>
        </w:tc>
      </w:tr>
      <w:tr w:rsidR="000952A5" w14:paraId="647428F5" w14:textId="77777777">
        <w:tc>
          <w:tcPr>
            <w:tcW w:w="4536" w:type="dxa"/>
            <w:shd w:val="clear" w:color="auto" w:fill="DEEBF7"/>
          </w:tcPr>
          <w:p w14:paraId="692D80EF" w14:textId="77777777" w:rsidR="000952A5" w:rsidRDefault="00000000">
            <w:r>
              <w:rPr>
                <w:color w:val="000000"/>
                <w:sz w:val="20"/>
              </w:rPr>
              <w:t>"I want to buy a house"</w:t>
            </w:r>
          </w:p>
        </w:tc>
        <w:tc>
          <w:tcPr>
            <w:tcW w:w="4536" w:type="dxa"/>
            <w:shd w:val="clear" w:color="auto" w:fill="DEEBF7"/>
          </w:tcPr>
          <w:p w14:paraId="11B83FCC" w14:textId="77777777" w:rsidR="000952A5" w:rsidRDefault="00000000">
            <w:r>
              <w:rPr>
                <w:color w:val="000000"/>
                <w:sz w:val="20"/>
              </w:rPr>
              <w:t>IN_SCOPE — Home Loan purpose, even without mentioning 'loan'</w:t>
            </w:r>
          </w:p>
        </w:tc>
      </w:tr>
    </w:tbl>
    <w:p w14:paraId="57543384" w14:textId="77777777" w:rsidR="000952A5" w:rsidRDefault="000952A5"/>
    <w:p w14:paraId="54493A1A" w14:textId="77777777" w:rsidR="000952A5" w:rsidRDefault="00000000">
      <w:pPr>
        <w:spacing w:after="80"/>
      </w:pPr>
      <w:r>
        <w:rPr>
          <w:b/>
        </w:rPr>
        <w:t>Fail-OPEN design:</w:t>
      </w:r>
    </w:p>
    <w:p w14:paraId="1846C78C" w14:textId="77777777" w:rsidR="000952A5" w:rsidRDefault="00000000">
      <w:pPr>
        <w:spacing w:after="80"/>
      </w:pPr>
      <w:r>
        <w:t>If the GPT-4o-mini API call fails (network error, timeout), the gate returns IN_SCOPE by default — it allows the message through. This is called fail-OPEN. The reasoning: it is better to occasionally allow an edge case than to block a genuine customer's loan enquiry because of an infrastructure issue.</w:t>
      </w:r>
    </w:p>
    <w:tbl>
      <w:tblPr>
        <w:tblStyle w:val="TableGrid"/>
        <w:tblW w:w="0" w:type="auto"/>
        <w:tblLook w:val="04A0" w:firstRow="1" w:lastRow="0" w:firstColumn="1" w:lastColumn="0" w:noHBand="0" w:noVBand="1"/>
      </w:tblPr>
      <w:tblGrid>
        <w:gridCol w:w="873"/>
        <w:gridCol w:w="825"/>
        <w:gridCol w:w="882"/>
        <w:gridCol w:w="825"/>
        <w:gridCol w:w="825"/>
        <w:gridCol w:w="825"/>
        <w:gridCol w:w="825"/>
        <w:gridCol w:w="825"/>
        <w:gridCol w:w="839"/>
        <w:gridCol w:w="825"/>
        <w:gridCol w:w="825"/>
      </w:tblGrid>
      <w:tr w:rsidR="000952A5" w14:paraId="2072C1F5" w14:textId="77777777">
        <w:tc>
          <w:tcPr>
            <w:tcW w:w="825" w:type="dxa"/>
            <w:shd w:val="clear" w:color="auto" w:fill="404040"/>
          </w:tcPr>
          <w:p w14:paraId="6E620000" w14:textId="77777777" w:rsidR="000952A5" w:rsidRDefault="00000000">
            <w:pPr>
              <w:jc w:val="center"/>
            </w:pPr>
            <w:r>
              <w:rPr>
                <w:b/>
                <w:color w:val="FFFFFF"/>
                <w:sz w:val="18"/>
              </w:rPr>
              <w:lastRenderedPageBreak/>
              <w:t>User</w:t>
              <w:br/>
              <w:t>Message</w:t>
            </w:r>
          </w:p>
        </w:tc>
        <w:tc>
          <w:tcPr>
            <w:tcW w:w="825" w:type="dxa"/>
            <w:shd w:val="clear" w:color="auto" w:fill="E8E8E8"/>
          </w:tcPr>
          <w:p w14:paraId="40A6FE68" w14:textId="77777777" w:rsidR="000952A5" w:rsidRDefault="00000000">
            <w:pPr>
              <w:jc w:val="center"/>
            </w:pPr>
            <w:r>
              <w:rPr>
                <w:sz w:val="24"/>
              </w:rPr>
              <w:t>→</w:t>
            </w:r>
          </w:p>
        </w:tc>
        <w:tc>
          <w:tcPr>
            <w:tcW w:w="825" w:type="dxa"/>
            <w:shd w:val="clear" w:color="auto" w:fill="D48500"/>
          </w:tcPr>
          <w:p w14:paraId="617A9FBD" w14:textId="77777777" w:rsidR="000952A5" w:rsidRDefault="00000000">
            <w:pPr>
              <w:jc w:val="center"/>
            </w:pPr>
            <w:r>
              <w:rPr>
                <w:b/>
                <w:color w:val="FFFFFF"/>
                <w:sz w:val="18"/>
              </w:rPr>
              <w:t>Stage A</w:t>
              <w:br/>
              <w:t>Keyword</w:t>
              <w:br/>
              <w:t>&lt;1 ms</w:t>
            </w:r>
          </w:p>
        </w:tc>
        <w:tc>
          <w:tcPr>
            <w:tcW w:w="825" w:type="dxa"/>
            <w:shd w:val="clear" w:color="auto" w:fill="E8E8E8"/>
          </w:tcPr>
          <w:p w14:paraId="384F0C33" w14:textId="77777777" w:rsidR="000952A5" w:rsidRDefault="00000000">
            <w:pPr>
              <w:jc w:val="center"/>
            </w:pPr>
            <w:r>
              <w:rPr>
                <w:sz w:val="24"/>
              </w:rPr>
              <w:t>→</w:t>
            </w:r>
          </w:p>
        </w:tc>
        <w:tc>
          <w:tcPr>
            <w:tcW w:w="825" w:type="dxa"/>
            <w:shd w:val="clear" w:color="auto" w:fill="C00000"/>
          </w:tcPr>
          <w:p w14:paraId="4B93C1A4" w14:textId="77777777" w:rsidR="000952A5" w:rsidRDefault="00000000">
            <w:pPr>
              <w:jc w:val="center"/>
            </w:pPr>
            <w:r>
              <w:rPr>
                <w:b/>
                <w:color w:val="FFFFFF"/>
                <w:sz w:val="18"/>
              </w:rPr>
              <w:t>BLOCK?</w:t>
              <w:br/>
              <w:t>Return</w:t>
              <w:br/>
              <w:t>error msg</w:t>
            </w:r>
          </w:p>
        </w:tc>
        <w:tc>
          <w:tcPr>
            <w:tcW w:w="825" w:type="dxa"/>
            <w:shd w:val="clear" w:color="auto" w:fill="E8E8E8"/>
          </w:tcPr>
          <w:p w14:paraId="7E78847F" w14:textId="77777777" w:rsidR="000952A5" w:rsidRDefault="00000000">
            <w:pPr>
              <w:jc w:val="center"/>
            </w:pPr>
            <w:r>
              <w:rPr>
                <w:sz w:val="24"/>
              </w:rPr>
              <w:t>→</w:t>
            </w:r>
          </w:p>
        </w:tc>
        <w:tc>
          <w:tcPr>
            <w:tcW w:w="825" w:type="dxa"/>
            <w:shd w:val="clear" w:color="auto" w:fill="D48500"/>
          </w:tcPr>
          <w:p w14:paraId="707FE6C2" w14:textId="77777777" w:rsidR="000952A5" w:rsidRDefault="00000000">
            <w:pPr>
              <w:jc w:val="center"/>
            </w:pPr>
            <w:r>
              <w:rPr>
                <w:b/>
                <w:color w:val="FFFFFF"/>
                <w:sz w:val="18"/>
              </w:rPr>
              <w:t>Stage B</w:t>
              <w:br/>
              <w:t>GPT-4o-mini</w:t>
              <w:br/>
              <w:t>~150 ms</w:t>
            </w:r>
          </w:p>
        </w:tc>
        <w:tc>
          <w:tcPr>
            <w:tcW w:w="825" w:type="dxa"/>
            <w:shd w:val="clear" w:color="auto" w:fill="E8E8E8"/>
          </w:tcPr>
          <w:p w14:paraId="75C48C98" w14:textId="77777777" w:rsidR="000952A5" w:rsidRDefault="00000000">
            <w:pPr>
              <w:jc w:val="center"/>
            </w:pPr>
            <w:r>
              <w:rPr>
                <w:sz w:val="24"/>
              </w:rPr>
              <w:t>→</w:t>
            </w:r>
          </w:p>
        </w:tc>
        <w:tc>
          <w:tcPr>
            <w:tcW w:w="825" w:type="dxa"/>
            <w:shd w:val="clear" w:color="auto" w:fill="C00000"/>
          </w:tcPr>
          <w:p w14:paraId="1052A79F" w14:textId="77777777" w:rsidR="000952A5" w:rsidRDefault="00000000">
            <w:pPr>
              <w:jc w:val="center"/>
            </w:pPr>
            <w:r>
              <w:rPr>
                <w:b/>
                <w:color w:val="FFFFFF"/>
                <w:sz w:val="18"/>
              </w:rPr>
              <w:t>OUT_OF</w:t>
              <w:br/>
              <w:t>SCOPE?</w:t>
            </w:r>
          </w:p>
        </w:tc>
        <w:tc>
          <w:tcPr>
            <w:tcW w:w="825" w:type="dxa"/>
            <w:shd w:val="clear" w:color="auto" w:fill="E8E8E8"/>
          </w:tcPr>
          <w:p w14:paraId="4DF530BD" w14:textId="77777777" w:rsidR="000952A5" w:rsidRDefault="00000000">
            <w:pPr>
              <w:jc w:val="center"/>
            </w:pPr>
            <w:r>
              <w:rPr>
                <w:sz w:val="24"/>
              </w:rPr>
              <w:t>→</w:t>
            </w:r>
          </w:p>
        </w:tc>
        <w:tc>
          <w:tcPr>
            <w:tcW w:w="825" w:type="dxa"/>
            <w:shd w:val="clear" w:color="auto" w:fill="1A7A3C"/>
          </w:tcPr>
          <w:p w14:paraId="525BA26B" w14:textId="77777777" w:rsidR="000952A5" w:rsidRDefault="00000000">
            <w:pPr>
              <w:jc w:val="center"/>
            </w:pPr>
            <w:r>
              <w:rPr>
                <w:b/>
                <w:color w:val="FFFFFF"/>
                <w:sz w:val="18"/>
              </w:rPr>
              <w:t>PASS</w:t>
              <w:br/>
              <w:t>→ Agent</w:t>
            </w:r>
          </w:p>
        </w:tc>
      </w:tr>
    </w:tbl>
    <w:p w14:paraId="6D879ABC" w14:textId="77777777" w:rsidR="000952A5" w:rsidRDefault="000952A5"/>
    <w:p w14:paraId="06480A1F" w14:textId="77777777" w:rsidR="000952A5" w:rsidRDefault="00000000">
      <w:pPr>
        <w:pStyle w:val="Heading2"/>
        <w:spacing w:before="280" w:after="80"/>
      </w:pPr>
      <w:r>
        <w:rPr>
          <w:color w:val="1F77B4"/>
        </w:rPr>
        <w:t>11.3  PII Filter  (safety/pii_filter.py)</w:t>
      </w:r>
    </w:p>
    <w:p w14:paraId="14B9096D" w14:textId="77777777" w:rsidR="000952A5" w:rsidRDefault="00000000">
      <w:pPr>
        <w:spacing w:after="80"/>
      </w:pPr>
      <w:r>
        <w:t>PII stands for Personally Identifiable Information. The PII filter runs AFTER the agent generates a response, BEFORE it is written to any log. It replaces sensitive data with placeholder tokens using regex patterns.</w:t>
      </w:r>
    </w:p>
    <w:tbl>
      <w:tblPr>
        <w:tblStyle w:val="TableGrid"/>
        <w:tblW w:w="0" w:type="auto"/>
        <w:tblLook w:val="04A0" w:firstRow="1" w:lastRow="0" w:firstColumn="1" w:lastColumn="0" w:noHBand="0" w:noVBand="1"/>
      </w:tblPr>
      <w:tblGrid>
        <w:gridCol w:w="4536"/>
        <w:gridCol w:w="4536"/>
      </w:tblGrid>
      <w:tr w:rsidR="000952A5" w14:paraId="4DE23109" w14:textId="77777777">
        <w:tc>
          <w:tcPr>
            <w:tcW w:w="4536" w:type="dxa"/>
            <w:shd w:val="clear" w:color="auto" w:fill="143D7A"/>
          </w:tcPr>
          <w:p w14:paraId="19AB5CFD" w14:textId="77777777" w:rsidR="000952A5" w:rsidRDefault="00000000">
            <w:r>
              <w:rPr>
                <w:b/>
                <w:color w:val="FFFFFF"/>
                <w:sz w:val="20"/>
              </w:rPr>
              <w:t>Data type</w:t>
            </w:r>
          </w:p>
        </w:tc>
        <w:tc>
          <w:tcPr>
            <w:tcW w:w="4536" w:type="dxa"/>
            <w:shd w:val="clear" w:color="auto" w:fill="143D7A"/>
          </w:tcPr>
          <w:p w14:paraId="5E1B06D6" w14:textId="77777777" w:rsidR="000952A5" w:rsidRDefault="00000000">
            <w:r>
              <w:rPr>
                <w:b/>
                <w:color w:val="FFFFFF"/>
                <w:sz w:val="20"/>
              </w:rPr>
              <w:t>Regex pattern detects</w:t>
            </w:r>
          </w:p>
        </w:tc>
      </w:tr>
      <w:tr w:rsidR="000952A5" w14:paraId="19B13321" w14:textId="77777777">
        <w:tc>
          <w:tcPr>
            <w:tcW w:w="4536" w:type="dxa"/>
            <w:shd w:val="clear" w:color="auto" w:fill="DEEBF7"/>
          </w:tcPr>
          <w:p w14:paraId="797FF252" w14:textId="77777777" w:rsidR="000952A5" w:rsidRDefault="00000000">
            <w:r>
              <w:rPr>
                <w:color w:val="000000"/>
                <w:sz w:val="20"/>
              </w:rPr>
              <w:t>Aadhaar number</w:t>
            </w:r>
          </w:p>
        </w:tc>
        <w:tc>
          <w:tcPr>
            <w:tcW w:w="4536" w:type="dxa"/>
            <w:shd w:val="clear" w:color="auto" w:fill="DEEBF7"/>
          </w:tcPr>
          <w:p w14:paraId="3C801BA4" w14:textId="77777777" w:rsidR="000952A5" w:rsidRDefault="00000000">
            <w:r>
              <w:rPr>
                <w:color w:val="000000"/>
                <w:sz w:val="20"/>
              </w:rPr>
              <w:t>12 digits in 4-4-4 groups (e.g. 1234 5678 9012)</w:t>
            </w:r>
          </w:p>
        </w:tc>
      </w:tr>
      <w:tr w:rsidR="000952A5" w14:paraId="0511288D" w14:textId="77777777">
        <w:tc>
          <w:tcPr>
            <w:tcW w:w="4536" w:type="dxa"/>
            <w:shd w:val="clear" w:color="auto" w:fill="F2F2F2"/>
          </w:tcPr>
          <w:p w14:paraId="3E033694" w14:textId="77777777" w:rsidR="000952A5" w:rsidRDefault="00000000">
            <w:r>
              <w:rPr>
                <w:color w:val="000000"/>
                <w:sz w:val="20"/>
              </w:rPr>
              <w:t>PAN card</w:t>
            </w:r>
          </w:p>
        </w:tc>
        <w:tc>
          <w:tcPr>
            <w:tcW w:w="4536" w:type="dxa"/>
            <w:shd w:val="clear" w:color="auto" w:fill="F2F2F2"/>
          </w:tcPr>
          <w:p w14:paraId="1C51B172" w14:textId="77777777" w:rsidR="000952A5" w:rsidRDefault="00000000">
            <w:r>
              <w:rPr>
                <w:color w:val="000000"/>
                <w:sz w:val="20"/>
              </w:rPr>
              <w:t>5 letters + 4 digits + 1 letter (e.g. ABCDE1234F)</w:t>
            </w:r>
          </w:p>
        </w:tc>
      </w:tr>
      <w:tr w:rsidR="000952A5" w14:paraId="38C2CBB1" w14:textId="77777777">
        <w:tc>
          <w:tcPr>
            <w:tcW w:w="4536" w:type="dxa"/>
            <w:shd w:val="clear" w:color="auto" w:fill="DEEBF7"/>
          </w:tcPr>
          <w:p w14:paraId="7E4D5D4B" w14:textId="77777777" w:rsidR="000952A5" w:rsidRDefault="00000000">
            <w:r>
              <w:rPr>
                <w:color w:val="000000"/>
                <w:sz w:val="20"/>
              </w:rPr>
              <w:t>Mobile number</w:t>
            </w:r>
          </w:p>
        </w:tc>
        <w:tc>
          <w:tcPr>
            <w:tcW w:w="4536" w:type="dxa"/>
            <w:shd w:val="clear" w:color="auto" w:fill="DEEBF7"/>
          </w:tcPr>
          <w:p w14:paraId="79010FA9" w14:textId="77777777" w:rsidR="000952A5" w:rsidRDefault="00000000">
            <w:r>
              <w:rPr>
                <w:color w:val="000000"/>
                <w:sz w:val="20"/>
              </w:rPr>
              <w:t>10 digits starting with 6–9</w:t>
            </w:r>
          </w:p>
        </w:tc>
      </w:tr>
      <w:tr w:rsidR="000952A5" w14:paraId="47C95C44" w14:textId="77777777">
        <w:tc>
          <w:tcPr>
            <w:tcW w:w="4536" w:type="dxa"/>
            <w:shd w:val="clear" w:color="auto" w:fill="F2F2F2"/>
          </w:tcPr>
          <w:p w14:paraId="240D2489" w14:textId="77777777" w:rsidR="000952A5" w:rsidRDefault="00000000">
            <w:r>
              <w:rPr>
                <w:color w:val="000000"/>
                <w:sz w:val="20"/>
              </w:rPr>
              <w:t>Email address</w:t>
            </w:r>
          </w:p>
        </w:tc>
        <w:tc>
          <w:tcPr>
            <w:tcW w:w="4536" w:type="dxa"/>
            <w:shd w:val="clear" w:color="auto" w:fill="F2F2F2"/>
          </w:tcPr>
          <w:p w14:paraId="273F7071" w14:textId="77777777" w:rsidR="000952A5" w:rsidRDefault="00000000">
            <w:r>
              <w:rPr>
                <w:color w:val="000000"/>
                <w:sz w:val="20"/>
              </w:rPr>
              <w:t>standard email format</w:t>
            </w:r>
          </w:p>
        </w:tc>
      </w:tr>
      <w:tr w:rsidR="000952A5" w14:paraId="0B9B0A9A" w14:textId="77777777">
        <w:tc>
          <w:tcPr>
            <w:tcW w:w="4536" w:type="dxa"/>
            <w:shd w:val="clear" w:color="auto" w:fill="DEEBF7"/>
          </w:tcPr>
          <w:p w14:paraId="12E585E8" w14:textId="77777777" w:rsidR="000952A5" w:rsidRDefault="00000000">
            <w:r>
              <w:rPr>
                <w:color w:val="000000"/>
                <w:sz w:val="20"/>
              </w:rPr>
              <w:t>Bank account</w:t>
            </w:r>
          </w:p>
        </w:tc>
        <w:tc>
          <w:tcPr>
            <w:tcW w:w="4536" w:type="dxa"/>
            <w:shd w:val="clear" w:color="auto" w:fill="DEEBF7"/>
          </w:tcPr>
          <w:p w14:paraId="0A4EC9A9" w14:textId="77777777" w:rsidR="000952A5" w:rsidRDefault="00000000">
            <w:r>
              <w:rPr>
                <w:color w:val="000000"/>
                <w:sz w:val="20"/>
              </w:rPr>
              <w:t>9–18 digit sequences</w:t>
            </w:r>
          </w:p>
        </w:tc>
      </w:tr>
    </w:tbl>
    <w:p w14:paraId="55F25DE2" w14:textId="77777777" w:rsidR="000952A5" w:rsidRDefault="000952A5"/>
    <w:p w14:paraId="4E0879D2" w14:textId="77777777" w:rsidR="000952A5" w:rsidRDefault="00000000">
      <w:pPr>
        <w:spacing w:after="80"/>
      </w:pPr>
      <w:r>
        <w:t>Why? Logs are often read by engineers and stored for months. A customer's Aadhaar number in a log is a data breach. The PII filter ensures that sensitive numbers are always masked before hitting any storage system. The mask() function is called explicitly in every log write — it is never optional.</w:t>
      </w:r>
    </w:p>
    <w:p w14:paraId="36365B82" w14:textId="77777777" w:rsidR="000952A5" w:rsidRDefault="00000000">
      <w:r>
        <w:br w:type="page"/>
      </w:r>
    </w:p>
    <w:p w14:paraId="5E616B7B" w14:textId="77777777" w:rsidR="000952A5" w:rsidRDefault="00000000">
      <w:pPr>
        <w:pStyle w:val="Heading1"/>
        <w:spacing w:before="360" w:after="120"/>
      </w:pPr>
      <w:r>
        <w:rPr>
          <w:color w:val="143D7A"/>
        </w:rPr>
        <w:lastRenderedPageBreak/>
        <w:t>12  Observability with Langfuse  (monitoring/langfuse_logger.py)</w:t>
      </w:r>
    </w:p>
    <w:p w14:paraId="5A65450B" w14:textId="77777777" w:rsidR="000952A5" w:rsidRDefault="00000000">
      <w:pPr>
        <w:spacing w:after="80"/>
      </w:pPr>
      <w:r>
        <w:t>Observability means being able to see exactly what the AI is doing — which tokens it processed, which tools it called, how long each step took, and whether the response was correct. Langfuse is the self-hosted platform used for this. It runs inside Docker Compose on the same machine as the app.</w:t>
      </w:r>
    </w:p>
    <w:p w14:paraId="7A169E65" w14:textId="77777777" w:rsidR="000952A5" w:rsidRDefault="00000000">
      <w:pPr>
        <w:pStyle w:val="Heading2"/>
        <w:spacing w:before="280" w:after="80"/>
      </w:pPr>
      <w:r>
        <w:rPr>
          <w:color w:val="1F77B4"/>
        </w:rPr>
        <w:t>12.1  Why Langfuse? Why Self-Hosted?</w:t>
      </w:r>
    </w:p>
    <w:p w14:paraId="50C77C01" w14:textId="77777777" w:rsidR="000952A5" w:rsidRDefault="00000000">
      <w:pPr>
        <w:spacing w:after="80"/>
      </w:pPr>
      <w:r>
        <w:t>LangSmith (Anthropic's/LangChain's hosted platform) was explicitly excluded because it is cloud-only — customer conversations and PII would leave the bank's premises. Arize Phoenix was evaluated but RAG evaluation was already fully covered by Langfuse's LLM-as-judge feature on the same test set. Self-hosted Langfuse: all data stays on-premises, no extra cost, full control.</w:t>
      </w:r>
    </w:p>
    <w:p w14:paraId="0FED212F" w14:textId="77777777" w:rsidR="000952A5" w:rsidRDefault="00000000">
      <w:pPr>
        <w:pStyle w:val="Heading2"/>
        <w:spacing w:before="280" w:after="80"/>
      </w:pPr>
      <w:r>
        <w:rPr>
          <w:color w:val="1F77B4"/>
        </w:rPr>
        <w:t>12.2  What Gets Logged</w:t>
      </w:r>
    </w:p>
    <w:tbl>
      <w:tblPr>
        <w:tblStyle w:val="TableGrid"/>
        <w:tblW w:w="0" w:type="auto"/>
        <w:tblLook w:val="04A0" w:firstRow="1" w:lastRow="0" w:firstColumn="1" w:lastColumn="0" w:noHBand="0" w:noVBand="1"/>
      </w:tblPr>
      <w:tblGrid>
        <w:gridCol w:w="4536"/>
        <w:gridCol w:w="4536"/>
      </w:tblGrid>
      <w:tr w:rsidR="000952A5" w14:paraId="71AAD163" w14:textId="77777777">
        <w:tc>
          <w:tcPr>
            <w:tcW w:w="4536" w:type="dxa"/>
            <w:shd w:val="clear" w:color="auto" w:fill="143D7A"/>
          </w:tcPr>
          <w:p w14:paraId="171ED45B" w14:textId="77777777" w:rsidR="000952A5" w:rsidRDefault="00000000">
            <w:r>
              <w:rPr>
                <w:b/>
                <w:color w:val="FFFFFF"/>
                <w:sz w:val="20"/>
              </w:rPr>
              <w:t>What Langfuse records</w:t>
            </w:r>
          </w:p>
        </w:tc>
        <w:tc>
          <w:tcPr>
            <w:tcW w:w="4536" w:type="dxa"/>
            <w:shd w:val="clear" w:color="auto" w:fill="143D7A"/>
          </w:tcPr>
          <w:p w14:paraId="14C55717" w14:textId="77777777" w:rsidR="000952A5" w:rsidRDefault="00000000">
            <w:r>
              <w:rPr>
                <w:b/>
                <w:color w:val="FFFFFF"/>
                <w:sz w:val="20"/>
              </w:rPr>
              <w:t>Why it matters</w:t>
            </w:r>
          </w:p>
        </w:tc>
      </w:tr>
      <w:tr w:rsidR="000952A5" w14:paraId="399C8471" w14:textId="77777777">
        <w:tc>
          <w:tcPr>
            <w:tcW w:w="4536" w:type="dxa"/>
            <w:shd w:val="clear" w:color="auto" w:fill="DEEBF7"/>
          </w:tcPr>
          <w:p w14:paraId="412FC078" w14:textId="77777777" w:rsidR="000952A5" w:rsidRDefault="00000000">
            <w:r>
              <w:rPr>
                <w:color w:val="000000"/>
                <w:sz w:val="20"/>
              </w:rPr>
              <w:t>Session trace</w:t>
            </w:r>
          </w:p>
        </w:tc>
        <w:tc>
          <w:tcPr>
            <w:tcW w:w="4536" w:type="dxa"/>
            <w:shd w:val="clear" w:color="auto" w:fill="DEEBF7"/>
          </w:tcPr>
          <w:p w14:paraId="5FF79F06" w14:textId="77777777" w:rsidR="000952A5" w:rsidRDefault="00000000">
            <w:r>
              <w:rPr>
                <w:color w:val="000000"/>
                <w:sz w:val="20"/>
              </w:rPr>
              <w:t>Every turn in a session is grouped under one trace_id (= session UUID without dashes)</w:t>
            </w:r>
          </w:p>
        </w:tc>
      </w:tr>
      <w:tr w:rsidR="000952A5" w14:paraId="3460A68D" w14:textId="77777777">
        <w:tc>
          <w:tcPr>
            <w:tcW w:w="4536" w:type="dxa"/>
            <w:shd w:val="clear" w:color="auto" w:fill="F2F2F2"/>
          </w:tcPr>
          <w:p w14:paraId="4491C608" w14:textId="77777777" w:rsidR="000952A5" w:rsidRDefault="00000000">
            <w:r>
              <w:rPr>
                <w:color w:val="000000"/>
                <w:sz w:val="20"/>
              </w:rPr>
              <w:t>LLM call spans</w:t>
            </w:r>
          </w:p>
        </w:tc>
        <w:tc>
          <w:tcPr>
            <w:tcW w:w="4536" w:type="dxa"/>
            <w:shd w:val="clear" w:color="auto" w:fill="F2F2F2"/>
          </w:tcPr>
          <w:p w14:paraId="2766F8B9" w14:textId="77777777" w:rsidR="000952A5" w:rsidRDefault="00000000">
            <w:r>
              <w:rPr>
                <w:color w:val="000000"/>
                <w:sz w:val="20"/>
              </w:rPr>
              <w:t>Exact prompt sent, response received, tokens used, latency</w:t>
            </w:r>
          </w:p>
        </w:tc>
      </w:tr>
      <w:tr w:rsidR="000952A5" w14:paraId="26B326BF" w14:textId="77777777">
        <w:tc>
          <w:tcPr>
            <w:tcW w:w="4536" w:type="dxa"/>
            <w:shd w:val="clear" w:color="auto" w:fill="DEEBF7"/>
          </w:tcPr>
          <w:p w14:paraId="7AE244CA" w14:textId="77777777" w:rsidR="000952A5" w:rsidRDefault="00000000">
            <w:r>
              <w:rPr>
                <w:color w:val="000000"/>
                <w:sz w:val="20"/>
              </w:rPr>
              <w:t>Tool call spans</w:t>
            </w:r>
          </w:p>
        </w:tc>
        <w:tc>
          <w:tcPr>
            <w:tcW w:w="4536" w:type="dxa"/>
            <w:shd w:val="clear" w:color="auto" w:fill="DEEBF7"/>
          </w:tcPr>
          <w:p w14:paraId="5575E3DB" w14:textId="77777777" w:rsidR="000952A5" w:rsidRDefault="00000000">
            <w:r>
              <w:rPr>
                <w:color w:val="000000"/>
                <w:sz w:val="20"/>
              </w:rPr>
              <w:t>Which tool was called, what arguments, what it returned</w:t>
            </w:r>
          </w:p>
        </w:tc>
      </w:tr>
      <w:tr w:rsidR="000952A5" w14:paraId="6BE8C35A" w14:textId="77777777">
        <w:tc>
          <w:tcPr>
            <w:tcW w:w="4536" w:type="dxa"/>
            <w:shd w:val="clear" w:color="auto" w:fill="F2F2F2"/>
          </w:tcPr>
          <w:p w14:paraId="41E22D3A" w14:textId="77777777" w:rsidR="000952A5" w:rsidRDefault="00000000">
            <w:r>
              <w:rPr>
                <w:color w:val="000000"/>
                <w:sz w:val="20"/>
              </w:rPr>
              <w:t>Scores</w:t>
            </w:r>
          </w:p>
        </w:tc>
        <w:tc>
          <w:tcPr>
            <w:tcW w:w="4536" w:type="dxa"/>
            <w:shd w:val="clear" w:color="auto" w:fill="F2F2F2"/>
          </w:tcPr>
          <w:p w14:paraId="1CEDDA9F" w14:textId="77777777" w:rsidR="000952A5" w:rsidRDefault="00000000">
            <w:r>
              <w:rPr>
                <w:color w:val="000000"/>
                <w:sz w:val="20"/>
              </w:rPr>
              <w:t>Numeric quality ratings attached to traces — from evaluation suites or RLHF feedback</w:t>
            </w:r>
          </w:p>
        </w:tc>
      </w:tr>
      <w:tr w:rsidR="000952A5" w14:paraId="08F8AD0A" w14:textId="77777777">
        <w:tc>
          <w:tcPr>
            <w:tcW w:w="4536" w:type="dxa"/>
            <w:shd w:val="clear" w:color="auto" w:fill="DEEBF7"/>
          </w:tcPr>
          <w:p w14:paraId="5B9B395F" w14:textId="77777777" w:rsidR="000952A5" w:rsidRDefault="00000000">
            <w:r>
              <w:rPr>
                <w:color w:val="000000"/>
                <w:sz w:val="20"/>
              </w:rPr>
              <w:t>Session ID</w:t>
            </w:r>
          </w:p>
        </w:tc>
        <w:tc>
          <w:tcPr>
            <w:tcW w:w="4536" w:type="dxa"/>
            <w:shd w:val="clear" w:color="auto" w:fill="DEEBF7"/>
          </w:tcPr>
          <w:p w14:paraId="6CF4DE15" w14:textId="77777777" w:rsidR="000952A5" w:rsidRDefault="00000000">
            <w:r>
              <w:rPr>
                <w:color w:val="000000"/>
                <w:sz w:val="20"/>
              </w:rPr>
              <w:t>Links all turns in one customer session so you can replay the conversation</w:t>
            </w:r>
          </w:p>
        </w:tc>
      </w:tr>
    </w:tbl>
    <w:p w14:paraId="47131134" w14:textId="77777777" w:rsidR="000952A5" w:rsidRDefault="000952A5"/>
    <w:p w14:paraId="4187D70D" w14:textId="77777777" w:rsidR="000952A5" w:rsidRDefault="00000000">
      <w:pPr>
        <w:pStyle w:val="Heading2"/>
        <w:spacing w:before="280" w:after="80"/>
      </w:pPr>
      <w:r>
        <w:rPr>
          <w:color w:val="1F77B4"/>
        </w:rPr>
        <w:t>12.3  How It Is Wired In</w:t>
      </w:r>
    </w:p>
    <w:p w14:paraId="1351DB6D" w14:textId="77777777" w:rsidR="000952A5" w:rsidRDefault="00000000">
      <w:pPr>
        <w:spacing w:after="80"/>
      </w:pPr>
      <w:r>
        <w:t>get_langfuse_callback() returns a LangChain CallbackHandler. This is passed to every agent invoke() call as config={'callbacks': [cb]}. LangChain then automatically calls the handler at each step (LLM start, LLM end, tool start, tool end) without any manual instrumentation. If Langfuse is not configured (no keys in .env), the function returns None and the agent runs without any observability overhead.</w:t>
      </w:r>
    </w:p>
    <w:p w14:paraId="465BA5EF" w14:textId="77777777" w:rsidR="000952A5" w:rsidRDefault="00000000">
      <w:r>
        <w:br w:type="page"/>
      </w:r>
    </w:p>
    <w:p w14:paraId="44F9AAA6" w14:textId="77777777" w:rsidR="000952A5" w:rsidRDefault="00000000">
      <w:pPr>
        <w:pStyle w:val="Heading1"/>
        <w:spacing w:before="360" w:after="120"/>
      </w:pPr>
      <w:r>
        <w:rPr>
          <w:color w:val="143D7A"/>
        </w:rPr>
        <w:lastRenderedPageBreak/>
        <w:t>13  RLHF — Learning from Feedback  (policy_rlhf/)</w:t>
      </w:r>
    </w:p>
    <w:p w14:paraId="39148091" w14:textId="77777777" w:rsidR="000952A5" w:rsidRDefault="00000000">
      <w:pPr>
        <w:spacing w:after="80"/>
      </w:pPr>
      <w:r>
        <w:t>RLHF stands for Reinforcement Learning from Human Feedback. In this project it operates on two timescales: (1) within-session — a ≤2-star rating during a live conversation triggers an immediate SystemMessage correction on the very next agent turn via inject_feedback_signal(); (2) cross-session — running the RLHF pipeline calls GPT-4o-mini with accumulated low-rated comments, which generates novel behavioural instructions written to data/rlhf/adaptive_policy.json and applied at the next agent startup. Policy compliance checking runs inline on every response.</w:t>
      </w:r>
    </w:p>
    <w:p w14:paraId="6295017B" w14:textId="77777777" w:rsidR="000952A5" w:rsidRDefault="00000000">
      <w:pPr>
        <w:pStyle w:val="Heading2"/>
        <w:spacing w:before="280" w:after="80"/>
      </w:pPr>
      <w:r>
        <w:rPr>
          <w:color w:val="1F77B4"/>
        </w:rPr>
        <w:t>13.1  The Three Components</w:t>
      </w:r>
    </w:p>
    <w:tbl>
      <w:tblPr>
        <w:tblStyle w:val="TableGrid"/>
        <w:tblW w:w="0" w:type="auto"/>
        <w:tblLook w:val="04A0" w:firstRow="1" w:lastRow="0" w:firstColumn="1" w:lastColumn="0" w:noHBand="0" w:noVBand="1"/>
      </w:tblPr>
      <w:tblGrid>
        <w:gridCol w:w="4536"/>
        <w:gridCol w:w="4536"/>
      </w:tblGrid>
      <w:tr w:rsidR="000952A5" w14:paraId="0E322EAE" w14:textId="77777777">
        <w:tc>
          <w:tcPr>
            <w:tcW w:w="4536" w:type="dxa"/>
            <w:shd w:val="clear" w:color="auto" w:fill="143D7A"/>
          </w:tcPr>
          <w:p w14:paraId="0966BE7A" w14:textId="77777777" w:rsidR="000952A5" w:rsidRDefault="00000000">
            <w:r>
              <w:rPr>
                <w:b/>
                <w:color w:val="FFFFFF"/>
                <w:sz w:val="20"/>
              </w:rPr>
              <w:t>Module</w:t>
            </w:r>
          </w:p>
        </w:tc>
        <w:tc>
          <w:tcPr>
            <w:tcW w:w="4536" w:type="dxa"/>
            <w:shd w:val="clear" w:color="auto" w:fill="143D7A"/>
          </w:tcPr>
          <w:p w14:paraId="45A60C49" w14:textId="77777777" w:rsidR="000952A5" w:rsidRDefault="00000000">
            <w:r>
              <w:rPr>
                <w:b/>
                <w:color w:val="FFFFFF"/>
                <w:sz w:val="20"/>
              </w:rPr>
              <w:t>What it does</w:t>
            </w:r>
          </w:p>
        </w:tc>
      </w:tr>
      <w:tr w:rsidR="000952A5" w14:paraId="270AA1E8" w14:textId="77777777">
        <w:tc>
          <w:tcPr>
            <w:tcW w:w="4536" w:type="dxa"/>
            <w:shd w:val="clear" w:color="auto" w:fill="DEEBF7"/>
          </w:tcPr>
          <w:p w14:paraId="36357ABD" w14:textId="77777777" w:rsidR="000952A5" w:rsidRDefault="00000000">
            <w:r>
              <w:rPr>
                <w:color w:val="000000"/>
                <w:sz w:val="20"/>
              </w:rPr>
              <w:t>policy_rlhf/feedback_collector.py</w:t>
            </w:r>
          </w:p>
        </w:tc>
        <w:tc>
          <w:tcPr>
            <w:tcW w:w="4536" w:type="dxa"/>
            <w:shd w:val="clear" w:color="auto" w:fill="DEEBF7"/>
          </w:tcPr>
          <w:p w14:paraId="3CB280F9" w14:textId="77777777" w:rsidR="000952A5" w:rsidRDefault="00000000">
            <w:r>
              <w:rPr>
                <w:color w:val="000000"/>
                <w:sz w:val="20"/>
              </w:rPr>
              <w:t>Collects 1–5 star ratings and optional text comments from the Streamlit UI. Saves each record to data/rlhf/feedback_store.json with session ID, turn, rating, and comment (PII masked). Low-rated comments feed the adaptive policy update step.</w:t>
            </w:r>
          </w:p>
        </w:tc>
      </w:tr>
      <w:tr w:rsidR="000952A5" w14:paraId="69AED85F" w14:textId="77777777">
        <w:tc>
          <w:tcPr>
            <w:tcW w:w="4536" w:type="dxa"/>
            <w:shd w:val="clear" w:color="auto" w:fill="F2F2F2"/>
          </w:tcPr>
          <w:p w14:paraId="5DF205C4" w14:textId="77777777" w:rsidR="000952A5" w:rsidRDefault="00000000">
            <w:r>
              <w:rPr>
                <w:color w:val="000000"/>
                <w:sz w:val="20"/>
              </w:rPr>
              <w:t>policy_rlhf/policy_checker.py</w:t>
            </w:r>
          </w:p>
        </w:tc>
        <w:tc>
          <w:tcPr>
            <w:tcW w:w="4536" w:type="dxa"/>
            <w:shd w:val="clear" w:color="auto" w:fill="F2F2F2"/>
          </w:tcPr>
          <w:p w14:paraId="28D40ACB" w14:textId="77777777" w:rsidR="000952A5" w:rsidRDefault="00000000">
            <w:r>
              <w:rPr>
                <w:color w:val="000000"/>
                <w:sz w:val="20"/>
              </w:rPr>
              <w:t>Scans every agent response for rule violations: promising approval ('your loan is approved'), giving a single rate instead of a range, sharing out-of-scope advice. Returns a list of violation objects.</w:t>
            </w:r>
          </w:p>
        </w:tc>
      </w:tr>
      <w:tr w:rsidR="000952A5" w14:paraId="56A35884" w14:textId="77777777">
        <w:tc>
          <w:tcPr>
            <w:tcW w:w="4536" w:type="dxa"/>
            <w:shd w:val="clear" w:color="auto" w:fill="DEEBF7"/>
          </w:tcPr>
          <w:p w14:paraId="73AFB16A" w14:textId="77777777" w:rsidR="000952A5" w:rsidRDefault="00000000">
            <w:r>
              <w:rPr>
                <w:color w:val="000000"/>
                <w:sz w:val="20"/>
              </w:rPr>
              <w:t>policy_rlhf/policy_updater.py</w:t>
            </w:r>
          </w:p>
        </w:tc>
        <w:tc>
          <w:tcPr>
            <w:tcW w:w="4536" w:type="dxa"/>
            <w:shd w:val="clear" w:color="auto" w:fill="DEEBF7"/>
          </w:tcPr>
          <w:p w14:paraId="363627D8" w14:textId="77777777" w:rsidR="000952A5" w:rsidRDefault="00000000">
            <w:r>
              <w:rPr>
                <w:color w:val="000000"/>
                <w:sz w:val="20"/>
              </w:rPr>
              <w:t>Analyses accumulated feedback. If a violation occurs repeatedly (above a threshold), it suggests adding a corrective rule. In this project, this is a demonstration — in production it would trigger a prompt update or fine-tuning job.</w:t>
            </w:r>
          </w:p>
        </w:tc>
      </w:tr>
    </w:tbl>
    <w:p w14:paraId="5387B1FE" w14:textId="77777777" w:rsidR="000952A5" w:rsidRDefault="000952A5"/>
    <w:p w14:paraId="17C448A6" w14:textId="77777777" w:rsidR="000952A5" w:rsidRDefault="00000000">
      <w:pPr>
        <w:pStyle w:val="Heading2"/>
        <w:spacing w:before="280" w:after="80"/>
      </w:pPr>
      <w:r>
        <w:rPr>
          <w:color w:val="1F77B4"/>
        </w:rPr>
        <w:t>13.2  How It Hooks Into the Agent</w:t>
      </w:r>
    </w:p>
    <w:p w14:paraId="6023C6F1" w14:textId="77777777" w:rsidR="000952A5" w:rsidRDefault="00000000">
      <w:pPr>
        <w:spacing w:after="80"/>
      </w:pPr>
      <w:r>
        <w:t>After every LLM response in Phase 7+, the agent calls policy_checker.check_response(). If violations are found, it calls Langfuse's score_session() to attach a policy_compliance=0.0 score to that trace. This means every policy violation is visible in the Langfuse dashboard even without a human reviewer flagging it.</w:t>
      </w:r>
    </w:p>
    <w:tbl>
      <w:tblPr>
        <w:tblStyle w:val="TableGrid"/>
        <w:tblW w:w="0" w:type="auto"/>
        <w:tblLook w:val="04A0" w:firstRow="1" w:lastRow="0" w:firstColumn="1" w:lastColumn="0" w:noHBand="0" w:noVBand="1"/>
      </w:tblPr>
      <w:tblGrid>
        <w:gridCol w:w="9072"/>
      </w:tblGrid>
      <w:tr w:rsidR="000952A5" w14:paraId="04CDCD28" w14:textId="77777777">
        <w:tc>
          <w:tcPr>
            <w:tcW w:w="9072" w:type="dxa"/>
            <w:shd w:val="clear" w:color="auto" w:fill="F5F5F5"/>
          </w:tcPr>
          <w:p w14:paraId="5794060F" w14:textId="77777777" w:rsidR="000952A5" w:rsidRDefault="00000000">
            <w:r>
              <w:rPr>
                <w:rFonts w:ascii="Courier New" w:hAnsi="Courier New"/>
                <w:color w:val="1A1A5E"/>
                <w:sz w:val="18"/>
              </w:rPr>
              <w:t># In agent/core_agent.py — after every LLM response:</w:t>
            </w:r>
          </w:p>
          <w:p w14:paraId="64B9469D" w14:textId="77777777" w:rsidR="000952A5" w:rsidRDefault="00000000">
            <w:r>
              <w:rPr>
                <w:rFonts w:ascii="Courier New" w:hAnsi="Courier New"/>
                <w:color w:val="1A1A5E"/>
                <w:sz w:val="18"/>
              </w:rPr>
              <w:t>violations = _check_policy(response_text)</w:t>
            </w:r>
          </w:p>
          <w:p w14:paraId="32D6D4B8" w14:textId="77777777" w:rsidR="000952A5" w:rsidRDefault="00000000">
            <w:r>
              <w:rPr>
                <w:rFonts w:ascii="Courier New" w:hAnsi="Courier New"/>
                <w:color w:val="1A1A5E"/>
                <w:sz w:val="18"/>
              </w:rPr>
              <w:t>if violations:</w:t>
            </w:r>
          </w:p>
          <w:p w14:paraId="76AB6EF5" w14:textId="77777777" w:rsidR="000952A5" w:rsidRDefault="00000000">
            <w:r>
              <w:rPr>
                <w:rFonts w:ascii="Courier New" w:hAnsi="Courier New"/>
                <w:color w:val="1A1A5E"/>
                <w:sz w:val="18"/>
              </w:rPr>
              <w:t xml:space="preserve">    score_session(</w:t>
            </w:r>
          </w:p>
          <w:p w14:paraId="29CC9E39" w14:textId="77777777" w:rsidR="000952A5" w:rsidRDefault="00000000">
            <w:r>
              <w:rPr>
                <w:rFonts w:ascii="Courier New" w:hAnsi="Courier New"/>
                <w:color w:val="1A1A5E"/>
                <w:sz w:val="18"/>
              </w:rPr>
              <w:t xml:space="preserve">        trace_id=hex_id,</w:t>
            </w:r>
          </w:p>
          <w:p w14:paraId="29DEB5DE" w14:textId="77777777" w:rsidR="000952A5" w:rsidRDefault="00000000">
            <w:r>
              <w:rPr>
                <w:rFonts w:ascii="Courier New" w:hAnsi="Courier New"/>
                <w:color w:val="1A1A5E"/>
                <w:sz w:val="18"/>
              </w:rPr>
              <w:t xml:space="preserve">        score_name='policy_compliance',</w:t>
            </w:r>
          </w:p>
          <w:p w14:paraId="5FF3D239" w14:textId="77777777" w:rsidR="000952A5" w:rsidRDefault="00000000">
            <w:r>
              <w:rPr>
                <w:rFonts w:ascii="Courier New" w:hAnsi="Courier New"/>
                <w:color w:val="1A1A5E"/>
                <w:sz w:val="18"/>
              </w:rPr>
              <w:t xml:space="preserve">        value=0.0,  # 0 = violation, 1 = compliant</w:t>
            </w:r>
          </w:p>
          <w:p w14:paraId="27D4C6F9" w14:textId="77777777" w:rsidR="000952A5" w:rsidRDefault="00000000">
            <w:r>
              <w:rPr>
                <w:rFonts w:ascii="Courier New" w:hAnsi="Courier New"/>
                <w:color w:val="1A1A5E"/>
                <w:sz w:val="18"/>
              </w:rPr>
              <w:t xml:space="preserve">        comment=f'Violations: {[v["rule_id"] for v in violations]}',</w:t>
            </w:r>
          </w:p>
          <w:p w14:paraId="28E2185F" w14:textId="77777777" w:rsidR="000952A5" w:rsidRDefault="00000000">
            <w:r>
              <w:rPr>
                <w:rFonts w:ascii="Courier New" w:hAnsi="Courier New"/>
                <w:color w:val="1A1A5E"/>
                <w:sz w:val="18"/>
              </w:rPr>
              <w:t xml:space="preserve">    )</w:t>
            </w:r>
          </w:p>
        </w:tc>
      </w:tr>
    </w:tbl>
    <w:p w14:paraId="6644266F" w14:textId="77777777" w:rsidR="000952A5" w:rsidRDefault="000952A5"/>
    <w:p w14:paraId="5F836549" w14:textId="77777777" w:rsidR="000952A5" w:rsidRDefault="00000000">
      <w:r>
        <w:br w:type="page"/>
      </w:r>
    </w:p>
    <w:p w14:paraId="4ED1901D" w14:textId="77777777" w:rsidR="000952A5" w:rsidRDefault="00000000">
      <w:pPr>
        <w:pStyle w:val="Heading1"/>
        <w:spacing w:before="360" w:after="120"/>
      </w:pPr>
      <w:r>
        <w:rPr>
          <w:color w:val="143D7A"/>
        </w:rPr>
        <w:lastRenderedPageBreak/>
        <w:t>14  MCP — Exposing Tools to the World  (loan_mcp/)</w:t>
      </w:r>
    </w:p>
    <w:p w14:paraId="58928645" w14:textId="77777777" w:rsidR="000952A5" w:rsidRDefault="00000000">
      <w:pPr>
        <w:spacing w:after="80"/>
      </w:pPr>
      <w:r>
        <w:t>MCP stands for Model Context Protocol — an open standard by Anthropic that lets any AI agent discover and call tools from any server that speaks the protocol. Think of it as a standard power socket: any device (AI agent, IDE extension, external bank API) that understands MCP can plug in and call the 5 loan tools without knowing how they are implemented.</w:t>
      </w:r>
    </w:p>
    <w:p w14:paraId="0835E7D3" w14:textId="77777777" w:rsidR="000952A5" w:rsidRDefault="00000000">
      <w:pPr>
        <w:pStyle w:val="Heading2"/>
        <w:spacing w:before="280" w:after="80"/>
      </w:pPr>
      <w:r>
        <w:rPr>
          <w:color w:val="1F77B4"/>
        </w:rPr>
        <w:t>14.1  The MCP Server  (loan_mcp/server.py)</w:t>
      </w:r>
    </w:p>
    <w:p w14:paraId="170B4C91" w14:textId="77777777" w:rsidR="000952A5" w:rsidRDefault="00000000">
      <w:pPr>
        <w:spacing w:after="80"/>
      </w:pPr>
      <w:r>
        <w:t>The server uses FastMCP — a high-level Python library. It registers all 5 tools with the @mcp.tool() decorator. FastMCP auto-generates JSON schemas from the Python type hints, so no manual schema writing is needed.</w:t>
      </w:r>
    </w:p>
    <w:tbl>
      <w:tblPr>
        <w:tblStyle w:val="TableGrid"/>
        <w:tblW w:w="0" w:type="auto"/>
        <w:tblLook w:val="04A0" w:firstRow="1" w:lastRow="0" w:firstColumn="1" w:lastColumn="0" w:noHBand="0" w:noVBand="1"/>
      </w:tblPr>
      <w:tblGrid>
        <w:gridCol w:w="9072"/>
      </w:tblGrid>
      <w:tr w:rsidR="000952A5" w14:paraId="4B7FEB28" w14:textId="77777777">
        <w:tc>
          <w:tcPr>
            <w:tcW w:w="9072" w:type="dxa"/>
            <w:shd w:val="clear" w:color="auto" w:fill="F5F5F5"/>
          </w:tcPr>
          <w:p w14:paraId="27851205" w14:textId="77777777" w:rsidR="000952A5" w:rsidRDefault="00000000">
            <w:r>
              <w:rPr>
                <w:rFonts w:ascii="Courier New" w:hAnsi="Courier New"/>
                <w:color w:val="1A1A5E"/>
                <w:sz w:val="18"/>
              </w:rPr>
              <w:t># loan_mcp/server.py — simplified structure</w:t>
            </w:r>
          </w:p>
          <w:p w14:paraId="37111E43" w14:textId="77777777" w:rsidR="000952A5" w:rsidRDefault="00000000">
            <w:r>
              <w:rPr>
                <w:rFonts w:ascii="Courier New" w:hAnsi="Courier New"/>
                <w:color w:val="1A1A5E"/>
                <w:sz w:val="18"/>
              </w:rPr>
              <w:t>from mcp.server.fastmcp import FastMCP</w:t>
            </w:r>
          </w:p>
          <w:p w14:paraId="26C2BF04" w14:textId="77777777" w:rsidR="000952A5" w:rsidRDefault="00000000">
            <w:r>
              <w:rPr>
                <w:rFonts w:ascii="Courier New" w:hAnsi="Courier New"/>
                <w:color w:val="1A1A5E"/>
                <w:sz w:val="18"/>
              </w:rPr>
              <w:t>mcp = FastMCP(name='Loan Copilot', instructions='...')</w:t>
            </w:r>
          </w:p>
          <w:p w14:paraId="1826CBA8" w14:textId="77777777" w:rsidR="000952A5" w:rsidRDefault="000952A5"/>
          <w:p w14:paraId="235F9F49" w14:textId="77777777" w:rsidR="000952A5" w:rsidRDefault="00000000">
            <w:r>
              <w:rPr>
                <w:rFonts w:ascii="Courier New" w:hAnsi="Courier New"/>
                <w:color w:val="1A1A5E"/>
                <w:sz w:val="18"/>
              </w:rPr>
              <w:t>@mcp.tool()</w:t>
            </w:r>
          </w:p>
          <w:p w14:paraId="266E704A" w14:textId="77777777" w:rsidR="000952A5" w:rsidRDefault="00000000">
            <w:r>
              <w:rPr>
                <w:rFonts w:ascii="Courier New" w:hAnsi="Courier New"/>
                <w:color w:val="1A1A5E"/>
                <w:sz w:val="18"/>
              </w:rPr>
              <w:t>def calculate_emi(principal: float, annual_rate_percent: float, tenure_months: int) -&gt; dict:</w:t>
            </w:r>
          </w:p>
          <w:p w14:paraId="75D68645" w14:textId="77777777" w:rsidR="000952A5" w:rsidRDefault="00000000">
            <w:r>
              <w:rPr>
                <w:rFonts w:ascii="Courier New" w:hAnsi="Courier New"/>
                <w:color w:val="1A1A5E"/>
                <w:sz w:val="18"/>
              </w:rPr>
              <w:t xml:space="preserve">    from tools.emi_calculator import calculate_emi as _f</w:t>
            </w:r>
          </w:p>
          <w:p w14:paraId="41E9F888" w14:textId="77777777" w:rsidR="000952A5" w:rsidRDefault="00000000">
            <w:r>
              <w:rPr>
                <w:rFonts w:ascii="Courier New" w:hAnsi="Courier New"/>
                <w:color w:val="1A1A5E"/>
                <w:sz w:val="18"/>
              </w:rPr>
              <w:t xml:space="preserve">    return _f.invoke({'principal': principal, ...})</w:t>
            </w:r>
          </w:p>
          <w:p w14:paraId="47F04FCC" w14:textId="77777777" w:rsidR="000952A5" w:rsidRDefault="000952A5"/>
          <w:p w14:paraId="69322F81" w14:textId="77777777" w:rsidR="000952A5" w:rsidRDefault="00000000">
            <w:r>
              <w:rPr>
                <w:rFonts w:ascii="Courier New" w:hAnsi="Courier New"/>
                <w:color w:val="1A1A5E"/>
                <w:sz w:val="18"/>
              </w:rPr>
              <w:t># Start modes:</w:t>
            </w:r>
          </w:p>
          <w:p w14:paraId="4555655E" w14:textId="77777777" w:rsidR="000952A5" w:rsidRDefault="00000000">
            <w:r>
              <w:rPr>
                <w:rFonts w:ascii="Courier New" w:hAnsi="Courier New"/>
                <w:color w:val="1A1A5E"/>
                <w:sz w:val="18"/>
              </w:rPr>
              <w:t># stdio (for Claude Desktop):  python scripts/start_mcp_server.py</w:t>
            </w:r>
          </w:p>
          <w:p w14:paraId="781EAA80" w14:textId="77777777" w:rsidR="000952A5" w:rsidRDefault="00000000">
            <w:r>
              <w:rPr>
                <w:rFonts w:ascii="Courier New" w:hAnsi="Courier New"/>
                <w:color w:val="1A1A5E"/>
                <w:sz w:val="18"/>
              </w:rPr>
              <w:t># HTTP (for network access):   python scripts/start_mcp_server.py --transport http</w:t>
            </w:r>
          </w:p>
        </w:tc>
      </w:tr>
    </w:tbl>
    <w:p w14:paraId="056D44B6" w14:textId="77777777" w:rsidR="000952A5" w:rsidRDefault="000952A5"/>
    <w:p w14:paraId="4BF1B22A" w14:textId="77777777" w:rsidR="000952A5" w:rsidRDefault="00000000">
      <w:pPr>
        <w:pStyle w:val="Heading2"/>
        <w:spacing w:before="280" w:after="80"/>
      </w:pPr>
      <w:r>
        <w:rPr>
          <w:color w:val="1F77B4"/>
        </w:rPr>
        <w:t>14.2  The MCP Client  (loan_mcp/client.py)</w:t>
      </w:r>
    </w:p>
    <w:p w14:paraId="124CCA01" w14:textId="77777777" w:rsidR="000952A5" w:rsidRDefault="00000000">
      <w:pPr>
        <w:spacing w:after="80"/>
      </w:pPr>
      <w:r>
        <w:t>The client lets the LangChain agent call tools via MCP instead of importing them directly. Two key functions:</w:t>
      </w:r>
    </w:p>
    <w:tbl>
      <w:tblPr>
        <w:tblStyle w:val="TableGrid"/>
        <w:tblW w:w="0" w:type="auto"/>
        <w:tblLook w:val="04A0" w:firstRow="1" w:lastRow="0" w:firstColumn="1" w:lastColumn="0" w:noHBand="0" w:noVBand="1"/>
      </w:tblPr>
      <w:tblGrid>
        <w:gridCol w:w="4536"/>
        <w:gridCol w:w="4536"/>
      </w:tblGrid>
      <w:tr w:rsidR="000952A5" w14:paraId="30CE814D" w14:textId="77777777">
        <w:tc>
          <w:tcPr>
            <w:tcW w:w="4536" w:type="dxa"/>
            <w:shd w:val="clear" w:color="auto" w:fill="143D7A"/>
          </w:tcPr>
          <w:p w14:paraId="26EE4C8D" w14:textId="77777777" w:rsidR="000952A5" w:rsidRDefault="00000000">
            <w:r>
              <w:rPr>
                <w:b/>
                <w:color w:val="FFFFFF"/>
                <w:sz w:val="20"/>
              </w:rPr>
              <w:t>Function</w:t>
            </w:r>
          </w:p>
        </w:tc>
        <w:tc>
          <w:tcPr>
            <w:tcW w:w="4536" w:type="dxa"/>
            <w:shd w:val="clear" w:color="auto" w:fill="143D7A"/>
          </w:tcPr>
          <w:p w14:paraId="1EFB7BF1" w14:textId="77777777" w:rsidR="000952A5" w:rsidRDefault="00000000">
            <w:r>
              <w:rPr>
                <w:b/>
                <w:color w:val="FFFFFF"/>
                <w:sz w:val="20"/>
              </w:rPr>
              <w:t>What it does</w:t>
            </w:r>
          </w:p>
        </w:tc>
      </w:tr>
      <w:tr w:rsidR="000952A5" w14:paraId="30118756" w14:textId="77777777">
        <w:tc>
          <w:tcPr>
            <w:tcW w:w="4536" w:type="dxa"/>
            <w:shd w:val="clear" w:color="auto" w:fill="DEEBF7"/>
          </w:tcPr>
          <w:p w14:paraId="7D433C03" w14:textId="77777777" w:rsidR="000952A5" w:rsidRDefault="00000000">
            <w:r>
              <w:rPr>
                <w:color w:val="000000"/>
                <w:sz w:val="20"/>
              </w:rPr>
              <w:t>call_tool_sync(name, args)</w:t>
            </w:r>
          </w:p>
        </w:tc>
        <w:tc>
          <w:tcPr>
            <w:tcW w:w="4536" w:type="dxa"/>
            <w:shd w:val="clear" w:color="auto" w:fill="DEEBF7"/>
          </w:tcPr>
          <w:p w14:paraId="17624584" w14:textId="77777777" w:rsidR="000952A5" w:rsidRDefault="00000000">
            <w:r>
              <w:rPr>
                <w:color w:val="000000"/>
                <w:sz w:val="20"/>
              </w:rPr>
              <w:t>Calls an MCP tool synchronously. Internally runs async code in a background thread using ThreadPoolExecutor to avoid event loop conflicts.</w:t>
            </w:r>
          </w:p>
        </w:tc>
      </w:tr>
      <w:tr w:rsidR="000952A5" w14:paraId="029F9BF7" w14:textId="77777777">
        <w:tc>
          <w:tcPr>
            <w:tcW w:w="4536" w:type="dxa"/>
            <w:shd w:val="clear" w:color="auto" w:fill="F2F2F2"/>
          </w:tcPr>
          <w:p w14:paraId="2B81B26E" w14:textId="77777777" w:rsidR="000952A5" w:rsidRDefault="00000000">
            <w:r>
              <w:rPr>
                <w:color w:val="000000"/>
                <w:sz w:val="20"/>
              </w:rPr>
              <w:t>list_tools_sync()</w:t>
            </w:r>
          </w:p>
        </w:tc>
        <w:tc>
          <w:tcPr>
            <w:tcW w:w="4536" w:type="dxa"/>
            <w:shd w:val="clear" w:color="auto" w:fill="F2F2F2"/>
          </w:tcPr>
          <w:p w14:paraId="29A6E4AD" w14:textId="77777777" w:rsidR="000952A5" w:rsidRDefault="00000000">
            <w:r>
              <w:rPr>
                <w:color w:val="000000"/>
                <w:sz w:val="20"/>
              </w:rPr>
              <w:t>Returns a list of all available tools with their name, description, and JSON Schema parameters.</w:t>
            </w:r>
          </w:p>
        </w:tc>
      </w:tr>
    </w:tbl>
    <w:p w14:paraId="402F0169" w14:textId="77777777" w:rsidR="000952A5" w:rsidRDefault="000952A5"/>
    <w:p w14:paraId="6655F934" w14:textId="77777777" w:rsidR="000952A5" w:rsidRDefault="00000000">
      <w:pPr>
        <w:pStyle w:val="Heading2"/>
        <w:spacing w:before="280" w:after="80"/>
      </w:pPr>
      <w:r>
        <w:rPr>
          <w:color w:val="1F77B4"/>
        </w:rPr>
        <w:t>14.3  How the Agent Switches to MCP Path</w:t>
      </w:r>
    </w:p>
    <w:p w14:paraId="0B462B7E" w14:textId="77777777" w:rsidR="000952A5" w:rsidRDefault="00000000">
      <w:pPr>
        <w:spacing w:after="80"/>
      </w:pPr>
      <w:r>
        <w:t>In tools/tool_registry.py, there are two functions: get_all_tools() (direct imports) and get_mcp_tools() (MCP path). The agent checks the USE_MCP environment variable at startup. If USE_MCP=true, it wraps each MCP tool in a LangChain StructuredTool with a dynamically built Pydantic schema, so the LLM sees identical tool signatures regardless of which transport is used.</w:t>
      </w:r>
    </w:p>
    <w:tbl>
      <w:tblPr>
        <w:tblStyle w:val="TableGrid"/>
        <w:tblW w:w="0" w:type="auto"/>
        <w:tblLook w:val="04A0" w:firstRow="1" w:lastRow="0" w:firstColumn="1" w:lastColumn="0" w:noHBand="0" w:noVBand="1"/>
      </w:tblPr>
      <w:tblGrid>
        <w:gridCol w:w="9072"/>
      </w:tblGrid>
      <w:tr w:rsidR="000952A5" w14:paraId="4561BFFE" w14:textId="77777777">
        <w:tc>
          <w:tcPr>
            <w:tcW w:w="9072" w:type="dxa"/>
            <w:shd w:val="clear" w:color="auto" w:fill="F5F5F5"/>
          </w:tcPr>
          <w:p w14:paraId="1DFF2DF5" w14:textId="77777777" w:rsidR="000952A5" w:rsidRDefault="00000000">
            <w:r>
              <w:rPr>
                <w:rFonts w:ascii="Courier New" w:hAnsi="Courier New"/>
                <w:color w:val="1A1A5E"/>
                <w:sz w:val="18"/>
              </w:rPr>
              <w:t># In agent/core_agent.py:</w:t>
            </w:r>
          </w:p>
          <w:p w14:paraId="6192D7C9" w14:textId="77777777" w:rsidR="000952A5" w:rsidRDefault="00000000">
            <w:r>
              <w:rPr>
                <w:rFonts w:ascii="Courier New" w:hAnsi="Courier New"/>
                <w:color w:val="1A1A5E"/>
                <w:sz w:val="18"/>
              </w:rPr>
              <w:t>use_mcp = os.getenv('USE_MCP', 'false').lower() == 'true'</w:t>
            </w:r>
          </w:p>
          <w:p w14:paraId="596D144F" w14:textId="77777777" w:rsidR="000952A5" w:rsidRDefault="00000000">
            <w:r>
              <w:rPr>
                <w:rFonts w:ascii="Courier New" w:hAnsi="Courier New"/>
                <w:color w:val="1A1A5E"/>
                <w:sz w:val="18"/>
              </w:rPr>
              <w:t>tools = get_mcp_tools() if use_mcp else get_all_tools()</w:t>
            </w:r>
          </w:p>
          <w:p w14:paraId="48B0EFD1" w14:textId="77777777" w:rsidR="000952A5" w:rsidRDefault="000952A5"/>
          <w:p w14:paraId="46ED0BF4" w14:textId="77777777" w:rsidR="000952A5" w:rsidRDefault="00000000">
            <w:r>
              <w:rPr>
                <w:rFonts w:ascii="Courier New" w:hAnsi="Courier New"/>
                <w:color w:val="1A1A5E"/>
                <w:sz w:val="18"/>
              </w:rPr>
              <w:t># Run agent with MCP path:</w:t>
            </w:r>
          </w:p>
          <w:p w14:paraId="0EF0601E" w14:textId="77777777" w:rsidR="000952A5" w:rsidRDefault="00000000">
            <w:r>
              <w:rPr>
                <w:rFonts w:ascii="Courier New" w:hAnsi="Courier New"/>
                <w:color w:val="1A1A5E"/>
                <w:sz w:val="18"/>
              </w:rPr>
              <w:lastRenderedPageBreak/>
              <w:t>USE_MCP=true python scripts/run_agent.py</w:t>
            </w:r>
          </w:p>
          <w:p w14:paraId="36A41586" w14:textId="77777777" w:rsidR="000952A5" w:rsidRDefault="000952A5"/>
          <w:p w14:paraId="4FDA791D" w14:textId="77777777" w:rsidR="000952A5" w:rsidRDefault="00000000">
            <w:r>
              <w:rPr>
                <w:rFonts w:ascii="Courier New" w:hAnsi="Courier New"/>
                <w:color w:val="1A1A5E"/>
                <w:sz w:val="18"/>
              </w:rPr>
              <w:t># Run agent with direct path (default):</w:t>
            </w:r>
          </w:p>
          <w:p w14:paraId="0B6539A9" w14:textId="77777777" w:rsidR="000952A5" w:rsidRDefault="00000000">
            <w:r>
              <w:rPr>
                <w:rFonts w:ascii="Courier New" w:hAnsi="Courier New"/>
                <w:color w:val="1A1A5E"/>
                <w:sz w:val="18"/>
              </w:rPr>
              <w:t>python scripts/run_agent.py</w:t>
            </w:r>
          </w:p>
        </w:tc>
      </w:tr>
    </w:tbl>
    <w:p w14:paraId="520F4492" w14:textId="77777777" w:rsidR="000952A5" w:rsidRDefault="000952A5"/>
    <w:p w14:paraId="2EC671F4" w14:textId="77777777" w:rsidR="000952A5" w:rsidRDefault="00000000">
      <w:r>
        <w:br w:type="page"/>
      </w:r>
    </w:p>
    <w:p w14:paraId="0E0E5A1C" w14:textId="77777777" w:rsidR="000952A5" w:rsidRDefault="00000000">
      <w:pPr>
        <w:pStyle w:val="Heading1"/>
        <w:spacing w:before="360" w:after="120"/>
      </w:pPr>
      <w:r>
        <w:rPr>
          <w:color w:val="143D7A"/>
        </w:rPr>
        <w:lastRenderedPageBreak/>
        <w:t>15  The Web UI  (deployment/app.py)</w:t>
      </w:r>
    </w:p>
    <w:p w14:paraId="57A3AE0D" w14:textId="77777777" w:rsidR="000952A5" w:rsidRDefault="00000000">
      <w:pPr>
        <w:spacing w:after="80"/>
      </w:pPr>
      <w:r>
        <w:t>The Streamlit app is the customer-facing interface. It wraps the LoanCopilotAgent in a web chat interface that looks and behaves like a modern messaging app. It also has a separate RM Dashboard tab for the bank's Relationship Managers.</w:t>
      </w:r>
    </w:p>
    <w:p w14:paraId="3D59064F" w14:textId="77777777" w:rsidR="000952A5" w:rsidRDefault="00000000">
      <w:pPr>
        <w:pStyle w:val="Heading2"/>
        <w:spacing w:before="280" w:after="80"/>
      </w:pPr>
      <w:r>
        <w:rPr>
          <w:color w:val="1F77B4"/>
        </w:rPr>
        <w:t>15.1  The Customer Chat Tab</w:t>
      </w:r>
    </w:p>
    <w:tbl>
      <w:tblPr>
        <w:tblStyle w:val="TableGrid"/>
        <w:tblW w:w="0" w:type="auto"/>
        <w:tblLook w:val="04A0" w:firstRow="1" w:lastRow="0" w:firstColumn="1" w:lastColumn="0" w:noHBand="0" w:noVBand="1"/>
      </w:tblPr>
      <w:tblGrid>
        <w:gridCol w:w="4536"/>
        <w:gridCol w:w="4536"/>
      </w:tblGrid>
      <w:tr w:rsidR="000952A5" w14:paraId="1482728E" w14:textId="77777777">
        <w:tc>
          <w:tcPr>
            <w:tcW w:w="4536" w:type="dxa"/>
            <w:shd w:val="clear" w:color="auto" w:fill="143D7A"/>
          </w:tcPr>
          <w:p w14:paraId="1B53D985" w14:textId="77777777" w:rsidR="000952A5" w:rsidRDefault="00000000">
            <w:r>
              <w:rPr>
                <w:b/>
                <w:color w:val="FFFFFF"/>
                <w:sz w:val="20"/>
              </w:rPr>
              <w:t>UI Feature</w:t>
            </w:r>
          </w:p>
        </w:tc>
        <w:tc>
          <w:tcPr>
            <w:tcW w:w="4536" w:type="dxa"/>
            <w:shd w:val="clear" w:color="auto" w:fill="143D7A"/>
          </w:tcPr>
          <w:p w14:paraId="7ACC8E77" w14:textId="77777777" w:rsidR="000952A5" w:rsidRDefault="00000000">
            <w:r>
              <w:rPr>
                <w:b/>
                <w:color w:val="FFFFFF"/>
                <w:sz w:val="20"/>
              </w:rPr>
              <w:t>What it does and how</w:t>
            </w:r>
          </w:p>
        </w:tc>
      </w:tr>
      <w:tr w:rsidR="000952A5" w14:paraId="7703A3F6" w14:textId="77777777">
        <w:tc>
          <w:tcPr>
            <w:tcW w:w="4536" w:type="dxa"/>
            <w:shd w:val="clear" w:color="auto" w:fill="DEEBF7"/>
          </w:tcPr>
          <w:p w14:paraId="6B7166DC" w14:textId="77777777" w:rsidR="000952A5" w:rsidRDefault="00000000">
            <w:r>
              <w:rPr>
                <w:color w:val="000000"/>
                <w:sz w:val="20"/>
              </w:rPr>
              <w:t>Product Quick-Select buttons</w:t>
            </w:r>
          </w:p>
        </w:tc>
        <w:tc>
          <w:tcPr>
            <w:tcW w:w="4536" w:type="dxa"/>
            <w:shd w:val="clear" w:color="auto" w:fill="DEEBF7"/>
          </w:tcPr>
          <w:p w14:paraId="7883E561" w14:textId="77777777" w:rsidR="000952A5" w:rsidRDefault="00000000">
            <w:r>
              <w:rPr>
                <w:color w:val="000000"/>
                <w:sz w:val="20"/>
              </w:rPr>
              <w:t>4 buttons (Home / Personal / MSME / Car). Clicking one calls agent.inject_context() to pre-fill loan_product in the profile and add the selection to memory — the AI never asks 'which loan?' again.</w:t>
            </w:r>
          </w:p>
        </w:tc>
      </w:tr>
      <w:tr w:rsidR="000952A5" w14:paraId="1AE674BE" w14:textId="77777777">
        <w:tc>
          <w:tcPr>
            <w:tcW w:w="4536" w:type="dxa"/>
            <w:shd w:val="clear" w:color="auto" w:fill="F2F2F2"/>
          </w:tcPr>
          <w:p w14:paraId="61B5F998" w14:textId="77777777" w:rsidR="000952A5" w:rsidRDefault="00000000">
            <w:r>
              <w:rPr>
                <w:color w:val="000000"/>
                <w:sz w:val="20"/>
              </w:rPr>
              <w:t>Chat message display</w:t>
            </w:r>
          </w:p>
        </w:tc>
        <w:tc>
          <w:tcPr>
            <w:tcW w:w="4536" w:type="dxa"/>
            <w:shd w:val="clear" w:color="auto" w:fill="F2F2F2"/>
          </w:tcPr>
          <w:p w14:paraId="1D352558" w14:textId="77777777" w:rsidR="000952A5" w:rsidRDefault="00000000">
            <w:r>
              <w:rPr>
                <w:color w:val="000000"/>
                <w:sz w:val="20"/>
              </w:rPr>
              <w:t>st.session_state stores the conversation. Each turn shows user message (right-aligned) and AI response (left-aligned) in a chat bubble style.</w:t>
            </w:r>
          </w:p>
        </w:tc>
      </w:tr>
      <w:tr w:rsidR="000952A5" w14:paraId="4E16F938" w14:textId="77777777">
        <w:tc>
          <w:tcPr>
            <w:tcW w:w="4536" w:type="dxa"/>
            <w:shd w:val="clear" w:color="auto" w:fill="DEEBF7"/>
          </w:tcPr>
          <w:p w14:paraId="16195359" w14:textId="77777777" w:rsidR="000952A5" w:rsidRDefault="00000000">
            <w:r>
              <w:rPr>
                <w:color w:val="000000"/>
                <w:sz w:val="20"/>
              </w:rPr>
              <w:t>Thumbs up / Thumbs down</w:t>
            </w:r>
          </w:p>
        </w:tc>
        <w:tc>
          <w:tcPr>
            <w:tcW w:w="4536" w:type="dxa"/>
            <w:shd w:val="clear" w:color="auto" w:fill="DEEBF7"/>
          </w:tcPr>
          <w:p w14:paraId="649F4B41" w14:textId="77777777" w:rsidR="000952A5" w:rsidRDefault="00000000">
            <w:r>
              <w:rPr>
                <w:color w:val="000000"/>
                <w:sz w:val="20"/>
              </w:rPr>
              <w:t>Feedback buttons under each AI response. Click triggers feedback_collector.collect() which saves the rating to feedback.json.</w:t>
            </w:r>
          </w:p>
        </w:tc>
      </w:tr>
      <w:tr w:rsidR="000952A5" w14:paraId="601769F3" w14:textId="77777777">
        <w:tc>
          <w:tcPr>
            <w:tcW w:w="4536" w:type="dxa"/>
            <w:shd w:val="clear" w:color="auto" w:fill="F2F2F2"/>
          </w:tcPr>
          <w:p w14:paraId="6263B5CE" w14:textId="77777777" w:rsidR="000952A5" w:rsidRDefault="00000000">
            <w:r>
              <w:rPr>
                <w:color w:val="000000"/>
                <w:sz w:val="20"/>
              </w:rPr>
              <w:t>PII masking before display</w:t>
            </w:r>
          </w:p>
        </w:tc>
        <w:tc>
          <w:tcPr>
            <w:tcW w:w="4536" w:type="dxa"/>
            <w:shd w:val="clear" w:color="auto" w:fill="F2F2F2"/>
          </w:tcPr>
          <w:p w14:paraId="26427F39" w14:textId="77777777" w:rsidR="000952A5" w:rsidRDefault="00000000">
            <w:r>
              <w:rPr>
                <w:color w:val="000000"/>
                <w:sz w:val="20"/>
              </w:rPr>
              <w:t>Even in the chat UI, responses are passed through pii_filter.mask() before being shown — preventing raw Aadhaar/PAN from appearing in the browser.</w:t>
            </w:r>
          </w:p>
        </w:tc>
      </w:tr>
      <w:tr w:rsidR="000952A5" w14:paraId="4A2C8164" w14:textId="77777777">
        <w:tc>
          <w:tcPr>
            <w:tcW w:w="4536" w:type="dxa"/>
            <w:shd w:val="clear" w:color="auto" w:fill="DEEBF7"/>
          </w:tcPr>
          <w:p w14:paraId="7D486A9D" w14:textId="77777777" w:rsidR="000952A5" w:rsidRDefault="00000000">
            <w:r>
              <w:rPr>
                <w:color w:val="000000"/>
                <w:sz w:val="20"/>
              </w:rPr>
              <w:t>Session reset button</w:t>
            </w:r>
          </w:p>
        </w:tc>
        <w:tc>
          <w:tcPr>
            <w:tcW w:w="4536" w:type="dxa"/>
            <w:shd w:val="clear" w:color="auto" w:fill="DEEBF7"/>
          </w:tcPr>
          <w:p w14:paraId="5E2EF2FB" w14:textId="77777777" w:rsidR="000952A5" w:rsidRDefault="00000000">
            <w:r>
              <w:rPr>
                <w:color w:val="000000"/>
                <w:sz w:val="20"/>
              </w:rPr>
              <w:t>Calls agent.reset() to clear profile and memory.</w:t>
            </w:r>
          </w:p>
        </w:tc>
      </w:tr>
    </w:tbl>
    <w:p w14:paraId="286CBCFC" w14:textId="77777777" w:rsidR="000952A5" w:rsidRDefault="000952A5"/>
    <w:p w14:paraId="6E9AD959" w14:textId="77777777" w:rsidR="000952A5" w:rsidRDefault="00000000">
      <w:pPr>
        <w:pStyle w:val="Heading2"/>
        <w:spacing w:before="280" w:after="80"/>
      </w:pPr>
      <w:r>
        <w:rPr>
          <w:color w:val="1F77B4"/>
        </w:rPr>
        <w:t>15.2  The RM Dashboard Tab</w:t>
      </w:r>
    </w:p>
    <w:p w14:paraId="45912850" w14:textId="77777777" w:rsidR="000952A5" w:rsidRDefault="00000000">
      <w:pPr>
        <w:spacing w:after="80"/>
      </w:pPr>
      <w:r>
        <w:t>Shows all escalated cases from data/rlhf/escalations.json. For each escalation, the RM sees: customer name, mobile, email, loan product, amount, escalation reason, conversation summary, and timestamp. Allows the RM to see everything needed for a callback without reading the full chat.</w:t>
      </w:r>
    </w:p>
    <w:p w14:paraId="6CC45E00" w14:textId="77777777" w:rsidR="000952A5" w:rsidRDefault="00000000">
      <w:pPr>
        <w:pStyle w:val="Heading2"/>
        <w:spacing w:before="280" w:after="80"/>
      </w:pPr>
      <w:r>
        <w:rPr>
          <w:color w:val="1F77B4"/>
        </w:rPr>
        <w:t>15.3  Running the UI</w:t>
      </w:r>
    </w:p>
    <w:tbl>
      <w:tblPr>
        <w:tblStyle w:val="TableGrid"/>
        <w:tblW w:w="0" w:type="auto"/>
        <w:tblLook w:val="04A0" w:firstRow="1" w:lastRow="0" w:firstColumn="1" w:lastColumn="0" w:noHBand="0" w:noVBand="1"/>
      </w:tblPr>
      <w:tblGrid>
        <w:gridCol w:w="9072"/>
      </w:tblGrid>
      <w:tr w:rsidR="000952A5" w14:paraId="7A58AE9C" w14:textId="77777777">
        <w:tc>
          <w:tcPr>
            <w:tcW w:w="9072" w:type="dxa"/>
            <w:shd w:val="clear" w:color="auto" w:fill="F5F5F5"/>
          </w:tcPr>
          <w:p w14:paraId="44571724" w14:textId="77777777" w:rsidR="000952A5" w:rsidRDefault="00000000">
            <w:r>
              <w:rPr>
                <w:rFonts w:ascii="Courier New" w:hAnsi="Courier New"/>
                <w:color w:val="1A1A5E"/>
                <w:sz w:val="18"/>
              </w:rPr>
              <w:t># Start the Streamlit web app:</w:t>
            </w:r>
          </w:p>
          <w:p w14:paraId="5C1FA4B5" w14:textId="77777777" w:rsidR="000952A5" w:rsidRDefault="00000000">
            <w:r>
              <w:rPr>
                <w:rFonts w:ascii="Courier New" w:hAnsi="Courier New"/>
                <w:color w:val="1A1A5E"/>
                <w:sz w:val="18"/>
              </w:rPr>
              <w:t>streamlit run deployment/app.py</w:t>
            </w:r>
          </w:p>
          <w:p w14:paraId="44FE8B6C" w14:textId="77777777" w:rsidR="000952A5" w:rsidRDefault="000952A5"/>
          <w:p w14:paraId="743775A3" w14:textId="77777777" w:rsidR="000952A5" w:rsidRDefault="00000000">
            <w:r>
              <w:rPr>
                <w:rFonts w:ascii="Courier New" w:hAnsi="Courier New"/>
                <w:color w:val="1A1A5E"/>
                <w:sz w:val="18"/>
              </w:rPr>
              <w:t># The browser opens automatically at:</w:t>
            </w:r>
          </w:p>
          <w:p w14:paraId="0EA8F264" w14:textId="77777777" w:rsidR="000952A5" w:rsidRDefault="00000000">
            <w:r>
              <w:rPr>
                <w:rFonts w:ascii="Courier New" w:hAnsi="Courier New"/>
                <w:color w:val="1A1A5E"/>
                <w:sz w:val="18"/>
              </w:rPr>
              <w:t>http://localhost:8501</w:t>
            </w:r>
          </w:p>
          <w:p w14:paraId="0267A9B1" w14:textId="77777777" w:rsidR="000952A5" w:rsidRDefault="000952A5"/>
          <w:p w14:paraId="5DE5AA17" w14:textId="77777777" w:rsidR="000952A5" w:rsidRDefault="00000000">
            <w:r>
              <w:rPr>
                <w:rFonts w:ascii="Courier New" w:hAnsi="Courier New"/>
                <w:color w:val="1A1A5E"/>
                <w:sz w:val="18"/>
              </w:rPr>
              <w:t># With MCP tools path:</w:t>
            </w:r>
          </w:p>
          <w:p w14:paraId="4EBB1670" w14:textId="77777777" w:rsidR="000952A5" w:rsidRDefault="00000000">
            <w:r>
              <w:rPr>
                <w:rFonts w:ascii="Courier New" w:hAnsi="Courier New"/>
                <w:color w:val="1A1A5E"/>
                <w:sz w:val="18"/>
              </w:rPr>
              <w:t>USE_MCP=true streamlit run deployment/app.py</w:t>
            </w:r>
          </w:p>
        </w:tc>
      </w:tr>
    </w:tbl>
    <w:p w14:paraId="372F9467" w14:textId="77777777" w:rsidR="000952A5" w:rsidRDefault="000952A5"/>
    <w:p w14:paraId="375D0577" w14:textId="77777777" w:rsidR="000952A5" w:rsidRDefault="00000000">
      <w:r>
        <w:br w:type="page"/>
      </w:r>
    </w:p>
    <w:p w14:paraId="06A77C1A" w14:textId="77777777" w:rsidR="000952A5" w:rsidRDefault="00000000">
      <w:pPr>
        <w:pStyle w:val="Heading1"/>
        <w:spacing w:before="360" w:after="120"/>
      </w:pPr>
      <w:r>
        <w:rPr>
          <w:color w:val="143D7A"/>
        </w:rPr>
        <w:lastRenderedPageBreak/>
        <w:t>16  End-to-End Message Flow</w:t>
      </w:r>
    </w:p>
    <w:p w14:paraId="6250AB10" w14:textId="77777777" w:rsidR="000952A5" w:rsidRDefault="00000000">
      <w:pPr>
        <w:spacing w:after="80"/>
      </w:pPr>
      <w:r>
        <w:t>This section traces exactly what happens — file by file, function by function — when a customer types a single message. Example: customer types 'I want to buy a house worth ₹60 lakhs'</w:t>
      </w:r>
    </w:p>
    <w:tbl>
      <w:tblPr>
        <w:tblStyle w:val="TableGrid"/>
        <w:tblW w:w="0" w:type="auto"/>
        <w:tblLook w:val="04A0" w:firstRow="1" w:lastRow="0" w:firstColumn="1" w:lastColumn="0" w:noHBand="0" w:noVBand="1"/>
      </w:tblPr>
      <w:tblGrid>
        <w:gridCol w:w="959"/>
        <w:gridCol w:w="434"/>
        <w:gridCol w:w="905"/>
        <w:gridCol w:w="434"/>
        <w:gridCol w:w="686"/>
        <w:gridCol w:w="434"/>
        <w:gridCol w:w="985"/>
        <w:gridCol w:w="434"/>
        <w:gridCol w:w="645"/>
        <w:gridCol w:w="434"/>
        <w:gridCol w:w="636"/>
        <w:gridCol w:w="434"/>
        <w:gridCol w:w="797"/>
        <w:gridCol w:w="434"/>
        <w:gridCol w:w="933"/>
      </w:tblGrid>
      <w:tr w:rsidR="000952A5" w14:paraId="5AAF7B69" w14:textId="77777777" w:rsidTr="00012014">
        <w:tc>
          <w:tcPr>
            <w:tcW w:w="959" w:type="dxa"/>
            <w:shd w:val="clear" w:color="auto" w:fill="143D7A"/>
          </w:tcPr>
          <w:p w14:paraId="4BBF78CD" w14:textId="77777777" w:rsidR="000952A5" w:rsidRDefault="00000000">
            <w:pPr>
              <w:jc w:val="center"/>
            </w:pPr>
            <w:r>
              <w:rPr>
                <w:b/>
                <w:color w:val="FFFFFF"/>
                <w:sz w:val="18"/>
              </w:rPr>
              <w:t>1</w:t>
              <w:br/>
              <w:t>User types</w:t>
              <w:br/>
              <w:t>message</w:t>
            </w:r>
          </w:p>
        </w:tc>
        <w:tc>
          <w:tcPr>
            <w:tcW w:w="310" w:type="dxa"/>
            <w:shd w:val="clear" w:color="auto" w:fill="E8E8E8"/>
          </w:tcPr>
          <w:p w14:paraId="0B8A3135" w14:textId="77777777" w:rsidR="000952A5" w:rsidRDefault="00000000">
            <w:pPr>
              <w:jc w:val="center"/>
            </w:pPr>
            <w:r>
              <w:rPr>
                <w:sz w:val="24"/>
              </w:rPr>
              <w:t>→</w:t>
            </w:r>
          </w:p>
        </w:tc>
        <w:tc>
          <w:tcPr>
            <w:tcW w:w="883" w:type="dxa"/>
            <w:shd w:val="clear" w:color="auto" w:fill="1F77B4"/>
          </w:tcPr>
          <w:p w14:paraId="4F8E84D6" w14:textId="77777777" w:rsidR="000952A5" w:rsidRDefault="00000000">
            <w:pPr>
              <w:jc w:val="center"/>
            </w:pPr>
            <w:r>
              <w:rPr>
                <w:b/>
                <w:color w:val="FFFFFF"/>
                <w:sz w:val="18"/>
              </w:rPr>
              <w:t>2</w:t>
              <w:br/>
              <w:t>Streamlit</w:t>
              <w:br/>
              <w:t>sends to agent</w:t>
            </w:r>
          </w:p>
        </w:tc>
        <w:tc>
          <w:tcPr>
            <w:tcW w:w="427" w:type="dxa"/>
            <w:shd w:val="clear" w:color="auto" w:fill="E8E8E8"/>
          </w:tcPr>
          <w:p w14:paraId="298AE3A1" w14:textId="77777777" w:rsidR="000952A5" w:rsidRDefault="00000000">
            <w:pPr>
              <w:jc w:val="center"/>
            </w:pPr>
            <w:r>
              <w:rPr>
                <w:sz w:val="24"/>
              </w:rPr>
              <w:t>→</w:t>
            </w:r>
          </w:p>
        </w:tc>
        <w:tc>
          <w:tcPr>
            <w:tcW w:w="671" w:type="dxa"/>
            <w:shd w:val="clear" w:color="auto" w:fill="D48500"/>
          </w:tcPr>
          <w:p w14:paraId="504B61D1" w14:textId="77777777" w:rsidR="000952A5" w:rsidRDefault="00000000">
            <w:pPr>
              <w:jc w:val="center"/>
            </w:pPr>
            <w:r>
              <w:rPr>
                <w:b/>
                <w:color w:val="FFFFFF"/>
                <w:sz w:val="18"/>
              </w:rPr>
              <w:t>3</w:t>
              <w:br/>
              <w:t>Safety Gate</w:t>
              <w:br/>
              <w:t>Stage A + B</w:t>
            </w:r>
          </w:p>
        </w:tc>
        <w:tc>
          <w:tcPr>
            <w:tcW w:w="427" w:type="dxa"/>
            <w:shd w:val="clear" w:color="auto" w:fill="E8E8E8"/>
          </w:tcPr>
          <w:p w14:paraId="76F46FF4" w14:textId="77777777" w:rsidR="000952A5" w:rsidRDefault="00000000">
            <w:pPr>
              <w:jc w:val="center"/>
            </w:pPr>
            <w:r>
              <w:rPr>
                <w:sz w:val="24"/>
              </w:rPr>
              <w:t>→</w:t>
            </w:r>
          </w:p>
        </w:tc>
        <w:tc>
          <w:tcPr>
            <w:tcW w:w="961" w:type="dxa"/>
            <w:shd w:val="clear" w:color="auto" w:fill="007B83"/>
          </w:tcPr>
          <w:p w14:paraId="1A77EC76" w14:textId="77777777" w:rsidR="000952A5" w:rsidRDefault="00000000">
            <w:pPr>
              <w:jc w:val="center"/>
            </w:pPr>
            <w:r>
              <w:rPr>
                <w:b/>
                <w:color w:val="FFFFFF"/>
                <w:sz w:val="18"/>
              </w:rPr>
              <w:t>4</w:t>
              <w:br/>
              <w:t>LangChain</w:t>
              <w:br/>
              <w:t>ReAct Agent</w:t>
            </w:r>
          </w:p>
        </w:tc>
        <w:tc>
          <w:tcPr>
            <w:tcW w:w="427" w:type="dxa"/>
            <w:shd w:val="clear" w:color="auto" w:fill="E8E8E8"/>
          </w:tcPr>
          <w:p w14:paraId="05B7386C" w14:textId="77777777" w:rsidR="000952A5" w:rsidRDefault="00000000">
            <w:pPr>
              <w:jc w:val="center"/>
            </w:pPr>
            <w:r>
              <w:rPr>
                <w:sz w:val="24"/>
              </w:rPr>
              <w:t>→</w:t>
            </w:r>
          </w:p>
        </w:tc>
        <w:tc>
          <w:tcPr>
            <w:tcW w:w="631" w:type="dxa"/>
            <w:shd w:val="clear" w:color="auto" w:fill="1A7A3C"/>
          </w:tcPr>
          <w:p w14:paraId="60FC3AA2" w14:textId="77777777" w:rsidR="000952A5" w:rsidRDefault="00000000">
            <w:pPr>
              <w:jc w:val="center"/>
            </w:pPr>
            <w:r>
              <w:rPr>
                <w:b/>
                <w:color w:val="FFFFFF"/>
                <w:sz w:val="18"/>
              </w:rPr>
              <w:t>5</w:t>
              <w:br/>
              <w:t>Tool calls</w:t>
              <w:br/>
              <w:t>(1–3 tools)</w:t>
            </w:r>
          </w:p>
        </w:tc>
        <w:tc>
          <w:tcPr>
            <w:tcW w:w="427" w:type="dxa"/>
            <w:shd w:val="clear" w:color="auto" w:fill="E8E8E8"/>
          </w:tcPr>
          <w:p w14:paraId="476249EB" w14:textId="77777777" w:rsidR="000952A5" w:rsidRDefault="00000000">
            <w:pPr>
              <w:jc w:val="center"/>
            </w:pPr>
            <w:r>
              <w:rPr>
                <w:sz w:val="24"/>
              </w:rPr>
              <w:t>→</w:t>
            </w:r>
          </w:p>
        </w:tc>
        <w:tc>
          <w:tcPr>
            <w:tcW w:w="623" w:type="dxa"/>
            <w:shd w:val="clear" w:color="auto" w:fill="1F77B4"/>
          </w:tcPr>
          <w:p w14:paraId="20BA99E2" w14:textId="77777777" w:rsidR="000952A5" w:rsidRDefault="00000000">
            <w:pPr>
              <w:jc w:val="center"/>
            </w:pPr>
            <w:r>
              <w:rPr>
                <w:b/>
                <w:color w:val="FFFFFF"/>
                <w:sz w:val="18"/>
              </w:rPr>
              <w:t>6</w:t>
              <w:br/>
              <w:t>LLM crafts</w:t>
              <w:br/>
              <w:t>final reply</w:t>
            </w:r>
          </w:p>
        </w:tc>
        <w:tc>
          <w:tcPr>
            <w:tcW w:w="427" w:type="dxa"/>
            <w:shd w:val="clear" w:color="auto" w:fill="E8E8E8"/>
          </w:tcPr>
          <w:p w14:paraId="31AE40F4" w14:textId="77777777" w:rsidR="000952A5" w:rsidRDefault="00000000">
            <w:pPr>
              <w:jc w:val="center"/>
            </w:pPr>
            <w:r>
              <w:rPr>
                <w:sz w:val="24"/>
              </w:rPr>
              <w:t>→</w:t>
            </w:r>
          </w:p>
        </w:tc>
        <w:tc>
          <w:tcPr>
            <w:tcW w:w="778" w:type="dxa"/>
            <w:shd w:val="clear" w:color="auto" w:fill="6A0DAD"/>
          </w:tcPr>
          <w:p w14:paraId="04FE9FEB" w14:textId="77777777" w:rsidR="000952A5" w:rsidRDefault="00000000">
            <w:pPr>
              <w:jc w:val="center"/>
            </w:pPr>
            <w:r>
              <w:rPr>
                <w:b/>
                <w:color w:val="FFFFFF"/>
                <w:sz w:val="18"/>
              </w:rPr>
              <w:t>7</w:t>
              <w:br/>
              <w:t>PII masked</w:t>
              <w:br/>
              <w:t>→ logged</w:t>
            </w:r>
          </w:p>
        </w:tc>
        <w:tc>
          <w:tcPr>
            <w:tcW w:w="427" w:type="dxa"/>
            <w:shd w:val="clear" w:color="auto" w:fill="E8E8E8"/>
          </w:tcPr>
          <w:p w14:paraId="3749B497" w14:textId="77777777" w:rsidR="000952A5" w:rsidRDefault="00000000">
            <w:pPr>
              <w:jc w:val="center"/>
            </w:pPr>
            <w:r>
              <w:rPr>
                <w:sz w:val="24"/>
              </w:rPr>
              <w:t>→</w:t>
            </w:r>
          </w:p>
        </w:tc>
        <w:tc>
          <w:tcPr>
            <w:tcW w:w="910" w:type="dxa"/>
            <w:shd w:val="clear" w:color="auto" w:fill="143D7A"/>
          </w:tcPr>
          <w:p w14:paraId="21A1E3DE" w14:textId="77777777" w:rsidR="000952A5" w:rsidRDefault="00000000">
            <w:pPr>
              <w:jc w:val="center"/>
            </w:pPr>
            <w:r>
              <w:rPr>
                <w:b/>
                <w:color w:val="FFFFFF"/>
                <w:sz w:val="18"/>
              </w:rPr>
              <w:t>8</w:t>
              <w:br/>
              <w:t>Response to</w:t>
              <w:br/>
              <w:t>user</w:t>
            </w:r>
          </w:p>
        </w:tc>
      </w:tr>
    </w:tbl>
    <w:p w14:paraId="191E5B17" w14:textId="77777777" w:rsidR="000952A5" w:rsidRDefault="000952A5"/>
    <w:p w14:paraId="3C994311" w14:textId="77777777" w:rsidR="000952A5" w:rsidRDefault="00000000">
      <w:pPr>
        <w:pStyle w:val="Heading2"/>
        <w:spacing w:before="280" w:after="80"/>
      </w:pPr>
      <w:r>
        <w:rPr>
          <w:color w:val="1F77B4"/>
        </w:rPr>
        <w:t>16.1  Detailed Step-by-Step Trace</w:t>
      </w:r>
    </w:p>
    <w:p w14:paraId="5EAEC87A" w14:textId="77777777" w:rsidR="000952A5" w:rsidRDefault="00000000">
      <w:pPr>
        <w:spacing w:after="80"/>
      </w:pPr>
      <w:r>
        <w:rPr>
          <w:b/>
          <w:color w:val="143D7A"/>
        </w:rPr>
        <w:t>Step 1 — User types message</w:t>
      </w:r>
    </w:p>
    <w:p w14:paraId="724DE056" w14:textId="77777777" w:rsidR="000952A5" w:rsidRDefault="00000000">
      <w:pPr>
        <w:spacing w:after="80"/>
        <w:ind w:left="432"/>
      </w:pPr>
      <w:r>
        <w:t>Customer types in Streamlit chat input (deployment/app.py). The message is stored in st.session_state['messages'].</w:t>
      </w:r>
    </w:p>
    <w:p w14:paraId="30A4324A" w14:textId="77777777" w:rsidR="000952A5" w:rsidRDefault="00000000">
      <w:pPr>
        <w:spacing w:after="80"/>
      </w:pPr>
      <w:r>
        <w:rPr>
          <w:b/>
          <w:color w:val="143D7A"/>
        </w:rPr>
        <w:t>Step 2 — Safety Gate Stage A (&lt; 1 ms)</w:t>
      </w:r>
    </w:p>
    <w:p w14:paraId="2629FBDA" w14:textId="77777777" w:rsidR="000952A5" w:rsidRDefault="00000000">
      <w:pPr>
        <w:spacing w:after="80"/>
        <w:ind w:left="432"/>
      </w:pPr>
      <w:r>
        <w:t>safety/guardrails.py: keyword_filter('I want to buy a house worth ₹60 lakhs'). No blocklist terms found → None returned → pass to Stage B.</w:t>
      </w:r>
    </w:p>
    <w:p w14:paraId="33AFB22A" w14:textId="77777777" w:rsidR="000952A5" w:rsidRDefault="00000000">
      <w:pPr>
        <w:spacing w:after="80"/>
      </w:pPr>
      <w:r>
        <w:rPr>
          <w:b/>
          <w:color w:val="143D7A"/>
        </w:rPr>
        <w:t>Step 3 — Safety Gate Stage B (~150 ms)</w:t>
      </w:r>
    </w:p>
    <w:p w14:paraId="7652B22C" w14:textId="77777777" w:rsidR="000952A5" w:rsidRDefault="00000000">
      <w:pPr>
        <w:spacing w:after="80"/>
        <w:ind w:left="432"/>
      </w:pPr>
      <w:r>
        <w:t>safety/guardrails.py: classify_intent() sends message to GPT-4o-mini. Response: 'IN_SCOPE' (house purchase = Home Loan = loan query). Gate allows message through.</w:t>
      </w:r>
    </w:p>
    <w:p w14:paraId="5D8A35AC" w14:textId="77777777" w:rsidR="000952A5" w:rsidRDefault="00000000">
      <w:pPr>
        <w:spacing w:after="80"/>
      </w:pPr>
      <w:r>
        <w:rPr>
          <w:b/>
          <w:color w:val="143D7A"/>
        </w:rPr>
        <w:t>Step 4 — Agent receives message</w:t>
      </w:r>
    </w:p>
    <w:p w14:paraId="1A39F2B6" w14:textId="77777777" w:rsidR="000952A5" w:rsidRDefault="00000000">
      <w:pPr>
        <w:spacing w:after="80"/>
        <w:ind w:left="432"/>
      </w:pPr>
      <w:r>
        <w:t>deployment/app.py calls agent.chat(user_input). agent/core_agent.py: turn_count += 1. Phase 5+: _llm_response() → _executor_response().</w:t>
      </w:r>
    </w:p>
    <w:p w14:paraId="3C20E0D2" w14:textId="77777777" w:rsidR="000952A5" w:rsidRDefault="00000000">
      <w:pPr>
        <w:spacing w:after="80"/>
      </w:pPr>
      <w:r>
        <w:rPr>
          <w:b/>
          <w:color w:val="143D7A"/>
        </w:rPr>
        <w:t>Step 5 — Profile extraction (background)</w:t>
      </w:r>
    </w:p>
    <w:p w14:paraId="545DB4AD" w14:textId="77777777" w:rsidR="000952A5" w:rsidRDefault="00000000">
      <w:pPr>
        <w:spacing w:after="80"/>
        <w:ind w:left="432"/>
      </w:pPr>
      <w:r>
        <w:t>_extract_profile() parses the message with regex. Finds "house" → loan_product = "home_loan". Finds '60 lakhs' → loan_amount = 6,000,000. CustomerProfile updated.</w:t>
      </w:r>
    </w:p>
    <w:p w14:paraId="29E92944" w14:textId="77777777" w:rsidR="000952A5" w:rsidRDefault="00000000">
      <w:pPr>
        <w:spacing w:after="80"/>
      </w:pPr>
      <w:r>
        <w:rPr>
          <w:b/>
          <w:color w:val="143D7A"/>
        </w:rPr>
        <w:t>Step 6 — LangGraph ReAct agent runs</w:t>
      </w:r>
    </w:p>
    <w:p w14:paraId="70E0D610" w14:textId="77777777" w:rsidR="000952A5" w:rsidRDefault="00000000">
      <w:pPr>
        <w:spacing w:after="80"/>
        <w:ind w:left="432"/>
      </w:pPr>
      <w:r>
        <w:t>_get_executor() returns (or builds) the LangGraph agent. agent.invoke({'messages': [*history, HumanMessage]}) called. GPT-4o reads: system prompt V3 + conversation history + this message.</w:t>
      </w:r>
    </w:p>
    <w:p w14:paraId="7C812523" w14:textId="77777777" w:rsidR="000952A5" w:rsidRDefault="00000000">
      <w:pPr>
        <w:spacing w:after="80"/>
      </w:pPr>
      <w:r>
        <w:rPr>
          <w:b/>
          <w:color w:val="143D7A"/>
        </w:rPr>
        <w:t>Step 7 — LLM reasons (first iteration)</w:t>
      </w:r>
    </w:p>
    <w:p w14:paraId="017A9D57" w14:textId="77777777" w:rsidR="000952A5" w:rsidRDefault="00000000">
      <w:pPr>
        <w:spacing w:after="80"/>
        <w:ind w:left="432"/>
      </w:pPr>
      <w:r>
        <w:t>GPT-4o thinks: 'The customer wants a home loan for ₹60L. I need more information before I can check eligibility. Missing: tenure, income, age, employment type, credit score.' LLM returns a question: 'Great! For a Home Loan of ₹60 lakhs, I'll need a few details. What is your approximate monthly take-home income?'</w:t>
      </w:r>
    </w:p>
    <w:p w14:paraId="57F2BC31" w14:textId="77777777" w:rsidR="000952A5" w:rsidRDefault="00000000">
      <w:pPr>
        <w:spacing w:after="80"/>
      </w:pPr>
      <w:r>
        <w:rPr>
          <w:b/>
          <w:color w:val="143D7A"/>
        </w:rPr>
        <w:t>Step 8 — No tool call this turn</w:t>
      </w:r>
    </w:p>
    <w:p w14:paraId="162A7660" w14:textId="77777777" w:rsidR="000952A5" w:rsidRDefault="00000000">
      <w:pPr>
        <w:spacing w:after="80"/>
        <w:ind w:left="432"/>
      </w:pPr>
      <w:r>
        <w:t>Because required profile fields are missing, the LLM asks for more info rather than calling a tool. The planner (agent/planner.py) guides this through the COLLECTION_SEQUENCE — asking one field at a time.</w:t>
      </w:r>
    </w:p>
    <w:p w14:paraId="760C0641" w14:textId="77777777" w:rsidR="000952A5" w:rsidRDefault="00000000">
      <w:pPr>
        <w:spacing w:after="80"/>
      </w:pPr>
      <w:r>
        <w:rPr>
          <w:b/>
          <w:color w:val="143D7A"/>
        </w:rPr>
        <w:t>Step 9 — Response post-processing</w:t>
      </w:r>
    </w:p>
    <w:p w14:paraId="4658F375" w14:textId="77777777" w:rsidR="000952A5" w:rsidRDefault="00000000">
      <w:pPr>
        <w:spacing w:after="80"/>
        <w:ind w:left="432"/>
      </w:pPr>
      <w:r>
        <w:lastRenderedPageBreak/>
        <w:t>PII filter: safety/pii_filter.mask(response_text) — no PII in this response. Memory update: memory.chat_memory.add_user_message() + add_ai_message(). Policy check: policy_checker.check_response() — no violations. Langfuse: session trace updated with this turn's span.</w:t>
      </w:r>
    </w:p>
    <w:p w14:paraId="5D80B57B" w14:textId="77777777" w:rsidR="000952A5" w:rsidRDefault="00000000">
      <w:pPr>
        <w:spacing w:after="80"/>
      </w:pPr>
      <w:r>
        <w:rPr>
          <w:b/>
          <w:color w:val="143D7A"/>
        </w:rPr>
        <w:t>Step 10 — Response displayed</w:t>
      </w:r>
    </w:p>
    <w:p w14:paraId="2DBF11B1" w14:textId="77777777" w:rsidR="000952A5" w:rsidRDefault="00000000">
      <w:pPr>
        <w:spacing w:after="80"/>
        <w:ind w:left="432"/>
      </w:pPr>
      <w:r>
        <w:t>Streamlit displays the AI's question in the chat UI. Thumbs up/down buttons appear below the response.</w:t>
      </w:r>
    </w:p>
    <w:p w14:paraId="16167D42" w14:textId="77777777" w:rsidR="000952A5" w:rsidRDefault="00000000">
      <w:pPr>
        <w:pStyle w:val="Heading2"/>
        <w:spacing w:before="280" w:after="80"/>
      </w:pPr>
      <w:r>
        <w:rPr>
          <w:color w:val="1F77B4"/>
        </w:rPr>
        <w:t>16.2  What Happens When All Fields Are Collected</w:t>
      </w:r>
    </w:p>
    <w:p w14:paraId="77D00B2A" w14:textId="77777777" w:rsidR="000952A5" w:rsidRDefault="00000000">
      <w:pPr>
        <w:spacing w:after="80"/>
      </w:pPr>
      <w:r>
        <w:t>After several turns, the customer has provided income (₹1L/month), age (38), employment type (salaried), tenure (20 years = 240 months), credit score (760).</w:t>
      </w:r>
    </w:p>
    <w:p w14:paraId="03494153" w14:textId="77777777" w:rsidR="000952A5" w:rsidRDefault="00000000">
      <w:pPr>
        <w:spacing w:after="80"/>
      </w:pPr>
      <w:r>
        <w:rPr>
          <w:b/>
          <w:color w:val="007B83"/>
        </w:rPr>
        <w:t>Tool call 1: check_eligibility</w:t>
      </w:r>
    </w:p>
    <w:p w14:paraId="2C5BB265" w14:textId="77777777" w:rsidR="000952A5" w:rsidRDefault="00000000">
      <w:pPr>
        <w:spacing w:after="80"/>
        <w:ind w:left="432"/>
      </w:pPr>
      <w:r>
        <w:t>LLM calls check_eligibility with all profile fields. FOIR = (0 + proposed_emi) / 100000 = ~₹47,500 / ₹1L = 47.5% &lt; 50% limit. Credit score 760 ≥ 700 minimum. Age 38 within 21–65. Amount ₹60L &lt; ₹1.5Cr ceiling. Result: eligible=True, escalate_to_rm=False.</w:t>
      </w:r>
    </w:p>
    <w:p w14:paraId="54D78ABC" w14:textId="77777777" w:rsidR="000952A5" w:rsidRDefault="00000000">
      <w:pPr>
        <w:spacing w:after="80"/>
      </w:pPr>
      <w:r>
        <w:rPr>
          <w:b/>
          <w:color w:val="007B83"/>
        </w:rPr>
        <w:t>Tool call 2: calculate_emi (low rate 8.50%)</w:t>
      </w:r>
    </w:p>
    <w:p w14:paraId="6BF2280F" w14:textId="77777777" w:rsidR="000952A5" w:rsidRDefault="00000000">
      <w:pPr>
        <w:spacing w:after="80"/>
        <w:ind w:left="432"/>
      </w:pPr>
      <w:r>
        <w:t>LLM calls calculate_emi(6000000, 8.50, 240). EMI ≈ ₹52,100/month. total_payable ≈ ₹1.25 Cr.</w:t>
      </w:r>
    </w:p>
    <w:p w14:paraId="43F7B884" w14:textId="77777777" w:rsidR="000952A5" w:rsidRDefault="00000000">
      <w:pPr>
        <w:spacing w:after="80"/>
      </w:pPr>
      <w:r>
        <w:rPr>
          <w:b/>
          <w:color w:val="007B83"/>
        </w:rPr>
        <w:t>Tool call 3: calculate_emi (high rate 9.50%)</w:t>
      </w:r>
    </w:p>
    <w:p w14:paraId="116E7D8B" w14:textId="77777777" w:rsidR="000952A5" w:rsidRDefault="00000000">
      <w:pPr>
        <w:spacing w:after="80"/>
        <w:ind w:left="432"/>
      </w:pPr>
      <w:r>
        <w:t>LLM calls calculate_emi(6000000, 9.50, 240). EMI ≈ ₹55,900/month. total_payable ≈ ₹1.34 Cr.</w:t>
      </w:r>
    </w:p>
    <w:p w14:paraId="56D2EBF3" w14:textId="77777777" w:rsidR="000952A5" w:rsidRDefault="00000000">
      <w:pPr>
        <w:spacing w:after="80"/>
      </w:pPr>
      <w:r>
        <w:rPr>
          <w:b/>
          <w:color w:val="007B83"/>
        </w:rPr>
        <w:t>Tool call 4: get_document_checklist</w:t>
      </w:r>
    </w:p>
    <w:p w14:paraId="74B2BACA" w14:textId="77777777" w:rsidR="000952A5" w:rsidRDefault="00000000">
      <w:pPr>
        <w:spacing w:after="80"/>
        <w:ind w:left="432"/>
      </w:pPr>
      <w:r>
        <w:t>LLM calls get_document_checklist('home_loan', 'salaried'). Returns common docs + product-specific: salary slips, Form 16, property deed.</w:t>
      </w:r>
    </w:p>
    <w:p w14:paraId="07B4DEB5" w14:textId="77777777" w:rsidR="000952A5" w:rsidRDefault="00000000">
      <w:pPr>
        <w:spacing w:after="80"/>
      </w:pPr>
      <w:r>
        <w:rPr>
          <w:b/>
          <w:color w:val="007B83"/>
        </w:rPr>
        <w:t>LLM writes final response</w:t>
      </w:r>
    </w:p>
    <w:p w14:paraId="40D07B07" w14:textId="77777777" w:rsidR="000952A5" w:rsidRDefault="00000000">
      <w:pPr>
        <w:spacing w:after="80"/>
        <w:ind w:left="432"/>
      </w:pPr>
      <w:r>
        <w:t>GPT-4o composes a natural response using all 4 tool results: 'Great news! Based on your profile, you appear to be INDICATIVELY ELIGIBLE for a Home Loan of ₹60 lakhs. EMI range: ₹52,100 – ₹55,900/month at 8.50%–9.50% p.a. Actual rate is confirmed at sanction...'</w:t>
      </w:r>
    </w:p>
    <w:p w14:paraId="190C9B01" w14:textId="77777777" w:rsidR="000952A5" w:rsidRDefault="00000000">
      <w:r>
        <w:br w:type="page"/>
      </w:r>
    </w:p>
    <w:p w14:paraId="13A33894" w14:textId="77777777" w:rsidR="000952A5" w:rsidRDefault="00000000">
      <w:pPr>
        <w:pStyle w:val="Heading1"/>
        <w:spacing w:before="360" w:after="120"/>
      </w:pPr>
      <w:r>
        <w:rPr>
          <w:color w:val="143D7A"/>
        </w:rPr>
        <w:lastRenderedPageBreak/>
        <w:t>17  The 4 Loan Products in Detail</w:t>
      </w:r>
    </w:p>
    <w:p w14:paraId="77BE369E" w14:textId="77777777" w:rsidR="000952A5" w:rsidRDefault="00000000">
      <w:pPr>
        <w:spacing w:after="80"/>
      </w:pPr>
      <w:r>
        <w:t>All product rules are encoded in tools/eligibility_checker.py (PRODUCT_LIMITS, RATE_BANDS) and deployment/config.py (ESCALATION_CEILINGS). Here is what each product represents:</w:t>
      </w:r>
    </w:p>
    <w:p w14:paraId="574235B8" w14:textId="77777777" w:rsidR="000952A5" w:rsidRDefault="00000000">
      <w:pPr>
        <w:pStyle w:val="Heading2"/>
        <w:spacing w:before="280" w:after="80"/>
      </w:pPr>
      <w:r>
        <w:rPr>
          <w:color w:val="1F77B4"/>
        </w:rPr>
        <w:t>17.1  Home Loan</w:t>
      </w:r>
    </w:p>
    <w:tbl>
      <w:tblPr>
        <w:tblStyle w:val="TableGrid"/>
        <w:tblW w:w="0" w:type="auto"/>
        <w:tblLook w:val="04A0" w:firstRow="1" w:lastRow="0" w:firstColumn="1" w:lastColumn="0" w:noHBand="0" w:noVBand="1"/>
      </w:tblPr>
      <w:tblGrid>
        <w:gridCol w:w="4536"/>
        <w:gridCol w:w="4536"/>
      </w:tblGrid>
      <w:tr w:rsidR="000952A5" w14:paraId="08B1F44B" w14:textId="77777777">
        <w:tc>
          <w:tcPr>
            <w:tcW w:w="4536" w:type="dxa"/>
            <w:shd w:val="clear" w:color="auto" w:fill="143D7A"/>
          </w:tcPr>
          <w:p w14:paraId="2213CA75" w14:textId="77777777" w:rsidR="000952A5" w:rsidRDefault="00000000">
            <w:r>
              <w:rPr>
                <w:b/>
                <w:color w:val="FFFFFF"/>
                <w:sz w:val="20"/>
              </w:rPr>
              <w:t>Parameter</w:t>
            </w:r>
          </w:p>
        </w:tc>
        <w:tc>
          <w:tcPr>
            <w:tcW w:w="4536" w:type="dxa"/>
            <w:shd w:val="clear" w:color="auto" w:fill="143D7A"/>
          </w:tcPr>
          <w:p w14:paraId="6C4AB295" w14:textId="77777777" w:rsidR="000952A5" w:rsidRDefault="00000000">
            <w:r>
              <w:rPr>
                <w:b/>
                <w:color w:val="FFFFFF"/>
                <w:sz w:val="20"/>
              </w:rPr>
              <w:t>Value</w:t>
            </w:r>
          </w:p>
        </w:tc>
      </w:tr>
      <w:tr w:rsidR="000952A5" w14:paraId="60BD09FB" w14:textId="77777777">
        <w:tc>
          <w:tcPr>
            <w:tcW w:w="4536" w:type="dxa"/>
            <w:shd w:val="clear" w:color="auto" w:fill="DEEBF7"/>
          </w:tcPr>
          <w:p w14:paraId="2DF5A5F5" w14:textId="77777777" w:rsidR="000952A5" w:rsidRDefault="00000000">
            <w:r>
              <w:rPr>
                <w:color w:val="000000"/>
                <w:sz w:val="20"/>
              </w:rPr>
              <w:t>Amount range</w:t>
            </w:r>
          </w:p>
        </w:tc>
        <w:tc>
          <w:tcPr>
            <w:tcW w:w="4536" w:type="dxa"/>
            <w:shd w:val="clear" w:color="auto" w:fill="DEEBF7"/>
          </w:tcPr>
          <w:p w14:paraId="43EC7122" w14:textId="77777777" w:rsidR="000952A5" w:rsidRDefault="00000000">
            <w:r>
              <w:rPr>
                <w:color w:val="000000"/>
                <w:sz w:val="20"/>
              </w:rPr>
              <w:t>₹5 L – ₹5 Cr</w:t>
            </w:r>
          </w:p>
        </w:tc>
      </w:tr>
      <w:tr w:rsidR="000952A5" w14:paraId="5D8C9CC1" w14:textId="77777777">
        <w:tc>
          <w:tcPr>
            <w:tcW w:w="4536" w:type="dxa"/>
            <w:shd w:val="clear" w:color="auto" w:fill="F2F2F2"/>
          </w:tcPr>
          <w:p w14:paraId="4F34B9D9" w14:textId="77777777" w:rsidR="000952A5" w:rsidRDefault="00000000">
            <w:r>
              <w:rPr>
                <w:color w:val="000000"/>
                <w:sz w:val="20"/>
              </w:rPr>
              <w:t>Escalation ceiling (advisory)</w:t>
            </w:r>
          </w:p>
        </w:tc>
        <w:tc>
          <w:tcPr>
            <w:tcW w:w="4536" w:type="dxa"/>
            <w:shd w:val="clear" w:color="auto" w:fill="F2F2F2"/>
          </w:tcPr>
          <w:p w14:paraId="34CAA79A" w14:textId="77777777" w:rsidR="000952A5" w:rsidRDefault="00000000">
            <w:r>
              <w:rPr>
                <w:color w:val="000000"/>
                <w:sz w:val="20"/>
              </w:rPr>
              <w:t>₹1.5 Cr → escalate to RM above this</w:t>
            </w:r>
          </w:p>
        </w:tc>
      </w:tr>
      <w:tr w:rsidR="000952A5" w14:paraId="09C0DA6D" w14:textId="77777777">
        <w:tc>
          <w:tcPr>
            <w:tcW w:w="4536" w:type="dxa"/>
            <w:shd w:val="clear" w:color="auto" w:fill="DEEBF7"/>
          </w:tcPr>
          <w:p w14:paraId="766681D6" w14:textId="77777777" w:rsidR="000952A5" w:rsidRDefault="00000000">
            <w:r>
              <w:rPr>
                <w:color w:val="000000"/>
                <w:sz w:val="20"/>
              </w:rPr>
              <w:t>Tenure</w:t>
            </w:r>
          </w:p>
        </w:tc>
        <w:tc>
          <w:tcPr>
            <w:tcW w:w="4536" w:type="dxa"/>
            <w:shd w:val="clear" w:color="auto" w:fill="DEEBF7"/>
          </w:tcPr>
          <w:p w14:paraId="558FD3E5" w14:textId="77777777" w:rsidR="000952A5" w:rsidRDefault="00000000">
            <w:r>
              <w:rPr>
                <w:color w:val="000000"/>
                <w:sz w:val="20"/>
              </w:rPr>
              <w:t>Up to 30 years (360 months)</w:t>
            </w:r>
          </w:p>
        </w:tc>
      </w:tr>
      <w:tr w:rsidR="000952A5" w14:paraId="1902AC78" w14:textId="77777777">
        <w:tc>
          <w:tcPr>
            <w:tcW w:w="4536" w:type="dxa"/>
            <w:shd w:val="clear" w:color="auto" w:fill="F2F2F2"/>
          </w:tcPr>
          <w:p w14:paraId="46884018" w14:textId="77777777" w:rsidR="000952A5" w:rsidRDefault="00000000">
            <w:r>
              <w:rPr>
                <w:color w:val="000000"/>
                <w:sz w:val="20"/>
              </w:rPr>
              <w:t>Indicative rate band</w:t>
            </w:r>
          </w:p>
        </w:tc>
        <w:tc>
          <w:tcPr>
            <w:tcW w:w="4536" w:type="dxa"/>
            <w:shd w:val="clear" w:color="auto" w:fill="F2F2F2"/>
          </w:tcPr>
          <w:p w14:paraId="740FB0E8" w14:textId="77777777" w:rsidR="000952A5" w:rsidRDefault="00000000">
            <w:r>
              <w:rPr>
                <w:color w:val="000000"/>
                <w:sz w:val="20"/>
              </w:rPr>
              <w:t>8.50% – 9.50% p.a.</w:t>
            </w:r>
          </w:p>
        </w:tc>
      </w:tr>
      <w:tr w:rsidR="000952A5" w14:paraId="218A1C54" w14:textId="77777777">
        <w:tc>
          <w:tcPr>
            <w:tcW w:w="4536" w:type="dxa"/>
            <w:shd w:val="clear" w:color="auto" w:fill="DEEBF7"/>
          </w:tcPr>
          <w:p w14:paraId="169F388F" w14:textId="77777777" w:rsidR="000952A5" w:rsidRDefault="00000000">
            <w:r>
              <w:rPr>
                <w:color w:val="000000"/>
                <w:sz w:val="20"/>
              </w:rPr>
              <w:t>Min credit score</w:t>
            </w:r>
          </w:p>
        </w:tc>
        <w:tc>
          <w:tcPr>
            <w:tcW w:w="4536" w:type="dxa"/>
            <w:shd w:val="clear" w:color="auto" w:fill="DEEBF7"/>
          </w:tcPr>
          <w:p w14:paraId="75498BEE" w14:textId="77777777" w:rsidR="000952A5" w:rsidRDefault="00000000">
            <w:r>
              <w:rPr>
                <w:color w:val="000000"/>
                <w:sz w:val="20"/>
              </w:rPr>
              <w:t>700 (CIBIL)</w:t>
            </w:r>
          </w:p>
        </w:tc>
      </w:tr>
      <w:tr w:rsidR="000952A5" w14:paraId="60C181B8" w14:textId="77777777">
        <w:tc>
          <w:tcPr>
            <w:tcW w:w="4536" w:type="dxa"/>
            <w:shd w:val="clear" w:color="auto" w:fill="F2F2F2"/>
          </w:tcPr>
          <w:p w14:paraId="4A6D8786" w14:textId="77777777" w:rsidR="000952A5" w:rsidRDefault="00000000">
            <w:r>
              <w:rPr>
                <w:color w:val="000000"/>
                <w:sz w:val="20"/>
              </w:rPr>
              <w:t>FOIR limit</w:t>
            </w:r>
          </w:p>
        </w:tc>
        <w:tc>
          <w:tcPr>
            <w:tcW w:w="4536" w:type="dxa"/>
            <w:shd w:val="clear" w:color="auto" w:fill="F2F2F2"/>
          </w:tcPr>
          <w:p w14:paraId="66F504AE" w14:textId="77777777" w:rsidR="000952A5" w:rsidRDefault="00000000">
            <w:r>
              <w:rPr>
                <w:color w:val="000000"/>
                <w:sz w:val="20"/>
              </w:rPr>
              <w:t>50% (or 55% if income &gt; ₹1L/month)</w:t>
            </w:r>
          </w:p>
        </w:tc>
      </w:tr>
      <w:tr w:rsidR="000952A5" w14:paraId="0575E157" w14:textId="77777777">
        <w:tc>
          <w:tcPr>
            <w:tcW w:w="4536" w:type="dxa"/>
            <w:shd w:val="clear" w:color="auto" w:fill="DEEBF7"/>
          </w:tcPr>
          <w:p w14:paraId="7A9A4901" w14:textId="77777777" w:rsidR="000952A5" w:rsidRDefault="00000000">
            <w:r>
              <w:rPr>
                <w:color w:val="000000"/>
                <w:sz w:val="20"/>
              </w:rPr>
              <w:t>Documents (salaried)</w:t>
            </w:r>
          </w:p>
        </w:tc>
        <w:tc>
          <w:tcPr>
            <w:tcW w:w="4536" w:type="dxa"/>
            <w:shd w:val="clear" w:color="auto" w:fill="DEEBF7"/>
          </w:tcPr>
          <w:p w14:paraId="0BEFB16A" w14:textId="77777777" w:rsidR="000952A5" w:rsidRDefault="00000000">
            <w:r>
              <w:rPr>
                <w:color w:val="000000"/>
                <w:sz w:val="20"/>
              </w:rPr>
              <w:t>Aadhaar, PAN, salary slips (3m), Form 16, ITR (2y), property title deed</w:t>
            </w:r>
          </w:p>
        </w:tc>
      </w:tr>
    </w:tbl>
    <w:p w14:paraId="16527211" w14:textId="77777777" w:rsidR="000952A5" w:rsidRDefault="000952A5"/>
    <w:p w14:paraId="73EEB723" w14:textId="77777777" w:rsidR="000952A5" w:rsidRDefault="00000000">
      <w:pPr>
        <w:pStyle w:val="Heading2"/>
        <w:spacing w:before="280" w:after="80"/>
      </w:pPr>
      <w:r>
        <w:rPr>
          <w:color w:val="1F77B4"/>
        </w:rPr>
        <w:t>17.2  Personal Loan</w:t>
      </w:r>
    </w:p>
    <w:tbl>
      <w:tblPr>
        <w:tblStyle w:val="TableGrid"/>
        <w:tblW w:w="0" w:type="auto"/>
        <w:tblLook w:val="04A0" w:firstRow="1" w:lastRow="0" w:firstColumn="1" w:lastColumn="0" w:noHBand="0" w:noVBand="1"/>
      </w:tblPr>
      <w:tblGrid>
        <w:gridCol w:w="4536"/>
        <w:gridCol w:w="4536"/>
      </w:tblGrid>
      <w:tr w:rsidR="000952A5" w14:paraId="08B4281B" w14:textId="77777777">
        <w:tc>
          <w:tcPr>
            <w:tcW w:w="4536" w:type="dxa"/>
            <w:shd w:val="clear" w:color="auto" w:fill="143D7A"/>
          </w:tcPr>
          <w:p w14:paraId="27F4A610" w14:textId="77777777" w:rsidR="000952A5" w:rsidRDefault="00000000">
            <w:r>
              <w:rPr>
                <w:b/>
                <w:color w:val="FFFFFF"/>
                <w:sz w:val="20"/>
              </w:rPr>
              <w:t>Parameter</w:t>
            </w:r>
          </w:p>
        </w:tc>
        <w:tc>
          <w:tcPr>
            <w:tcW w:w="4536" w:type="dxa"/>
            <w:shd w:val="clear" w:color="auto" w:fill="143D7A"/>
          </w:tcPr>
          <w:p w14:paraId="6F938076" w14:textId="77777777" w:rsidR="000952A5" w:rsidRDefault="00000000">
            <w:r>
              <w:rPr>
                <w:b/>
                <w:color w:val="FFFFFF"/>
                <w:sz w:val="20"/>
              </w:rPr>
              <w:t>Value</w:t>
            </w:r>
          </w:p>
        </w:tc>
      </w:tr>
      <w:tr w:rsidR="000952A5" w14:paraId="1421E7E2" w14:textId="77777777">
        <w:tc>
          <w:tcPr>
            <w:tcW w:w="4536" w:type="dxa"/>
            <w:shd w:val="clear" w:color="auto" w:fill="DEEBF7"/>
          </w:tcPr>
          <w:p w14:paraId="02734364" w14:textId="77777777" w:rsidR="000952A5" w:rsidRDefault="00000000">
            <w:r>
              <w:rPr>
                <w:color w:val="000000"/>
                <w:sz w:val="20"/>
              </w:rPr>
              <w:t>Amount range</w:t>
            </w:r>
          </w:p>
        </w:tc>
        <w:tc>
          <w:tcPr>
            <w:tcW w:w="4536" w:type="dxa"/>
            <w:shd w:val="clear" w:color="auto" w:fill="DEEBF7"/>
          </w:tcPr>
          <w:p w14:paraId="1AED13EB" w14:textId="77777777" w:rsidR="000952A5" w:rsidRDefault="00000000">
            <w:r>
              <w:rPr>
                <w:color w:val="000000"/>
                <w:sz w:val="20"/>
              </w:rPr>
              <w:t>₹50 K – ₹40 L</w:t>
            </w:r>
          </w:p>
        </w:tc>
      </w:tr>
      <w:tr w:rsidR="000952A5" w14:paraId="50B7F509" w14:textId="77777777">
        <w:tc>
          <w:tcPr>
            <w:tcW w:w="4536" w:type="dxa"/>
            <w:shd w:val="clear" w:color="auto" w:fill="F2F2F2"/>
          </w:tcPr>
          <w:p w14:paraId="73C9747B" w14:textId="77777777" w:rsidR="000952A5" w:rsidRDefault="00000000">
            <w:r>
              <w:rPr>
                <w:color w:val="000000"/>
                <w:sz w:val="20"/>
              </w:rPr>
              <w:t>Escalation ceiling</w:t>
            </w:r>
          </w:p>
        </w:tc>
        <w:tc>
          <w:tcPr>
            <w:tcW w:w="4536" w:type="dxa"/>
            <w:shd w:val="clear" w:color="auto" w:fill="F2F2F2"/>
          </w:tcPr>
          <w:p w14:paraId="12869968" w14:textId="77777777" w:rsidR="000952A5" w:rsidRDefault="00000000">
            <w:r>
              <w:rPr>
                <w:color w:val="000000"/>
                <w:sz w:val="20"/>
              </w:rPr>
              <w:t>₹40 L (product maximum = ceiling)</w:t>
            </w:r>
          </w:p>
        </w:tc>
      </w:tr>
      <w:tr w:rsidR="000952A5" w14:paraId="426D6088" w14:textId="77777777">
        <w:tc>
          <w:tcPr>
            <w:tcW w:w="4536" w:type="dxa"/>
            <w:shd w:val="clear" w:color="auto" w:fill="DEEBF7"/>
          </w:tcPr>
          <w:p w14:paraId="3C403455" w14:textId="77777777" w:rsidR="000952A5" w:rsidRDefault="00000000">
            <w:r>
              <w:rPr>
                <w:color w:val="000000"/>
                <w:sz w:val="20"/>
              </w:rPr>
              <w:t>Tenure</w:t>
            </w:r>
          </w:p>
        </w:tc>
        <w:tc>
          <w:tcPr>
            <w:tcW w:w="4536" w:type="dxa"/>
            <w:shd w:val="clear" w:color="auto" w:fill="DEEBF7"/>
          </w:tcPr>
          <w:p w14:paraId="06248776" w14:textId="77777777" w:rsidR="000952A5" w:rsidRDefault="00000000">
            <w:r>
              <w:rPr>
                <w:color w:val="000000"/>
                <w:sz w:val="20"/>
              </w:rPr>
              <w:t>Up to 5 years (60 months)</w:t>
            </w:r>
          </w:p>
        </w:tc>
      </w:tr>
      <w:tr w:rsidR="000952A5" w14:paraId="2B4B8BCC" w14:textId="77777777">
        <w:tc>
          <w:tcPr>
            <w:tcW w:w="4536" w:type="dxa"/>
            <w:shd w:val="clear" w:color="auto" w:fill="F2F2F2"/>
          </w:tcPr>
          <w:p w14:paraId="791D10C1" w14:textId="77777777" w:rsidR="000952A5" w:rsidRDefault="00000000">
            <w:r>
              <w:rPr>
                <w:color w:val="000000"/>
                <w:sz w:val="20"/>
              </w:rPr>
              <w:t>Indicative rate band</w:t>
            </w:r>
          </w:p>
        </w:tc>
        <w:tc>
          <w:tcPr>
            <w:tcW w:w="4536" w:type="dxa"/>
            <w:shd w:val="clear" w:color="auto" w:fill="F2F2F2"/>
          </w:tcPr>
          <w:p w14:paraId="6B18A3A9" w14:textId="77777777" w:rsidR="000952A5" w:rsidRDefault="00000000">
            <w:r>
              <w:rPr>
                <w:color w:val="000000"/>
                <w:sz w:val="20"/>
              </w:rPr>
              <w:t>9.99% – 24.00% p.a.</w:t>
            </w:r>
          </w:p>
        </w:tc>
      </w:tr>
      <w:tr w:rsidR="000952A5" w14:paraId="3E14E5B9" w14:textId="77777777">
        <w:tc>
          <w:tcPr>
            <w:tcW w:w="4536" w:type="dxa"/>
            <w:shd w:val="clear" w:color="auto" w:fill="DEEBF7"/>
          </w:tcPr>
          <w:p w14:paraId="0C3EDF43" w14:textId="77777777" w:rsidR="000952A5" w:rsidRDefault="00000000">
            <w:r>
              <w:rPr>
                <w:color w:val="000000"/>
                <w:sz w:val="20"/>
              </w:rPr>
              <w:t>Min credit score</w:t>
            </w:r>
          </w:p>
        </w:tc>
        <w:tc>
          <w:tcPr>
            <w:tcW w:w="4536" w:type="dxa"/>
            <w:shd w:val="clear" w:color="auto" w:fill="DEEBF7"/>
          </w:tcPr>
          <w:p w14:paraId="6307D21F" w14:textId="77777777" w:rsidR="000952A5" w:rsidRDefault="00000000">
            <w:r>
              <w:rPr>
                <w:color w:val="000000"/>
                <w:sz w:val="20"/>
              </w:rPr>
              <w:t>720 (CIBIL) — stricter because no collateral</w:t>
            </w:r>
          </w:p>
        </w:tc>
      </w:tr>
      <w:tr w:rsidR="000952A5" w14:paraId="2DFF2691" w14:textId="77777777">
        <w:tc>
          <w:tcPr>
            <w:tcW w:w="4536" w:type="dxa"/>
            <w:shd w:val="clear" w:color="auto" w:fill="F2F2F2"/>
          </w:tcPr>
          <w:p w14:paraId="42BDCAB7" w14:textId="77777777" w:rsidR="000952A5" w:rsidRDefault="00000000">
            <w:r>
              <w:rPr>
                <w:color w:val="000000"/>
                <w:sz w:val="20"/>
              </w:rPr>
              <w:t>FOIR limit</w:t>
            </w:r>
          </w:p>
        </w:tc>
        <w:tc>
          <w:tcPr>
            <w:tcW w:w="4536" w:type="dxa"/>
            <w:shd w:val="clear" w:color="auto" w:fill="F2F2F2"/>
          </w:tcPr>
          <w:p w14:paraId="0616A686" w14:textId="77777777" w:rsidR="000952A5" w:rsidRDefault="00000000">
            <w:r>
              <w:rPr>
                <w:color w:val="000000"/>
                <w:sz w:val="20"/>
              </w:rPr>
              <w:t>50% / 55%</w:t>
            </w:r>
          </w:p>
        </w:tc>
      </w:tr>
      <w:tr w:rsidR="000952A5" w14:paraId="7AB886C9" w14:textId="77777777">
        <w:tc>
          <w:tcPr>
            <w:tcW w:w="4536" w:type="dxa"/>
            <w:shd w:val="clear" w:color="auto" w:fill="DEEBF7"/>
          </w:tcPr>
          <w:p w14:paraId="307751E2" w14:textId="77777777" w:rsidR="000952A5" w:rsidRDefault="00000000">
            <w:r>
              <w:rPr>
                <w:color w:val="000000"/>
                <w:sz w:val="20"/>
              </w:rPr>
              <w:t>Notes</w:t>
            </w:r>
          </w:p>
        </w:tc>
        <w:tc>
          <w:tcPr>
            <w:tcW w:w="4536" w:type="dxa"/>
            <w:shd w:val="clear" w:color="auto" w:fill="DEEBF7"/>
          </w:tcPr>
          <w:p w14:paraId="6C8D1055" w14:textId="77777777" w:rsidR="000952A5" w:rsidRDefault="00000000">
            <w:r>
              <w:rPr>
                <w:color w:val="000000"/>
                <w:sz w:val="20"/>
              </w:rPr>
              <w:t>Covers consumer goods, travel, medical, wedding, education, appliances</w:t>
            </w:r>
          </w:p>
        </w:tc>
      </w:tr>
    </w:tbl>
    <w:p w14:paraId="1417BB3E" w14:textId="77777777" w:rsidR="000952A5" w:rsidRDefault="000952A5"/>
    <w:p w14:paraId="6D76F47D" w14:textId="77777777" w:rsidR="000952A5" w:rsidRDefault="00000000">
      <w:pPr>
        <w:pStyle w:val="Heading2"/>
        <w:spacing w:before="280" w:after="80"/>
      </w:pPr>
      <w:r>
        <w:rPr>
          <w:color w:val="1F77B4"/>
        </w:rPr>
        <w:t>17.3  MSME Loan</w:t>
      </w:r>
    </w:p>
    <w:tbl>
      <w:tblPr>
        <w:tblStyle w:val="TableGrid"/>
        <w:tblW w:w="0" w:type="auto"/>
        <w:tblLook w:val="04A0" w:firstRow="1" w:lastRow="0" w:firstColumn="1" w:lastColumn="0" w:noHBand="0" w:noVBand="1"/>
      </w:tblPr>
      <w:tblGrid>
        <w:gridCol w:w="4536"/>
        <w:gridCol w:w="4536"/>
      </w:tblGrid>
      <w:tr w:rsidR="000952A5" w14:paraId="037CF09F" w14:textId="77777777">
        <w:tc>
          <w:tcPr>
            <w:tcW w:w="4536" w:type="dxa"/>
            <w:shd w:val="clear" w:color="auto" w:fill="143D7A"/>
          </w:tcPr>
          <w:p w14:paraId="078E5DBE" w14:textId="77777777" w:rsidR="000952A5" w:rsidRDefault="00000000">
            <w:r>
              <w:rPr>
                <w:b/>
                <w:color w:val="FFFFFF"/>
                <w:sz w:val="20"/>
              </w:rPr>
              <w:t>Parameter</w:t>
            </w:r>
          </w:p>
        </w:tc>
        <w:tc>
          <w:tcPr>
            <w:tcW w:w="4536" w:type="dxa"/>
            <w:shd w:val="clear" w:color="auto" w:fill="143D7A"/>
          </w:tcPr>
          <w:p w14:paraId="7BAEFF16" w14:textId="77777777" w:rsidR="000952A5" w:rsidRDefault="00000000">
            <w:r>
              <w:rPr>
                <w:b/>
                <w:color w:val="FFFFFF"/>
                <w:sz w:val="20"/>
              </w:rPr>
              <w:t>Value</w:t>
            </w:r>
          </w:p>
        </w:tc>
      </w:tr>
      <w:tr w:rsidR="000952A5" w14:paraId="1BE9BF5D" w14:textId="77777777">
        <w:tc>
          <w:tcPr>
            <w:tcW w:w="4536" w:type="dxa"/>
            <w:shd w:val="clear" w:color="auto" w:fill="DEEBF7"/>
          </w:tcPr>
          <w:p w14:paraId="6B27C087" w14:textId="77777777" w:rsidR="000952A5" w:rsidRDefault="00000000">
            <w:r>
              <w:rPr>
                <w:color w:val="000000"/>
                <w:sz w:val="20"/>
              </w:rPr>
              <w:t>Amount range</w:t>
            </w:r>
          </w:p>
        </w:tc>
        <w:tc>
          <w:tcPr>
            <w:tcW w:w="4536" w:type="dxa"/>
            <w:shd w:val="clear" w:color="auto" w:fill="DEEBF7"/>
          </w:tcPr>
          <w:p w14:paraId="6F11E0CB" w14:textId="77777777" w:rsidR="000952A5" w:rsidRDefault="00000000">
            <w:r>
              <w:rPr>
                <w:color w:val="000000"/>
                <w:sz w:val="20"/>
              </w:rPr>
              <w:t>₹50 K – ₹10 Cr</w:t>
            </w:r>
          </w:p>
        </w:tc>
      </w:tr>
      <w:tr w:rsidR="000952A5" w14:paraId="4A8ED752" w14:textId="77777777">
        <w:tc>
          <w:tcPr>
            <w:tcW w:w="4536" w:type="dxa"/>
            <w:shd w:val="clear" w:color="auto" w:fill="F2F2F2"/>
          </w:tcPr>
          <w:p w14:paraId="715F10C0" w14:textId="77777777" w:rsidR="000952A5" w:rsidRDefault="00000000">
            <w:r>
              <w:rPr>
                <w:color w:val="000000"/>
                <w:sz w:val="20"/>
              </w:rPr>
              <w:t>Escalation ceiling (advisory)</w:t>
            </w:r>
          </w:p>
        </w:tc>
        <w:tc>
          <w:tcPr>
            <w:tcW w:w="4536" w:type="dxa"/>
            <w:shd w:val="clear" w:color="auto" w:fill="F2F2F2"/>
          </w:tcPr>
          <w:p w14:paraId="671277E7" w14:textId="77777777" w:rsidR="000952A5" w:rsidRDefault="00000000">
            <w:r>
              <w:rPr>
                <w:color w:val="000000"/>
                <w:sz w:val="20"/>
              </w:rPr>
              <w:t>₹2 Cr → escalate to RM above this</w:t>
            </w:r>
          </w:p>
        </w:tc>
      </w:tr>
      <w:tr w:rsidR="000952A5" w14:paraId="7DFD2C56" w14:textId="77777777">
        <w:tc>
          <w:tcPr>
            <w:tcW w:w="4536" w:type="dxa"/>
            <w:shd w:val="clear" w:color="auto" w:fill="DEEBF7"/>
          </w:tcPr>
          <w:p w14:paraId="64E74F09" w14:textId="77777777" w:rsidR="000952A5" w:rsidRDefault="00000000">
            <w:r>
              <w:rPr>
                <w:color w:val="000000"/>
                <w:sz w:val="20"/>
              </w:rPr>
              <w:t>Tenure</w:t>
            </w:r>
          </w:p>
        </w:tc>
        <w:tc>
          <w:tcPr>
            <w:tcW w:w="4536" w:type="dxa"/>
            <w:shd w:val="clear" w:color="auto" w:fill="DEEBF7"/>
          </w:tcPr>
          <w:p w14:paraId="18CFFBD7" w14:textId="77777777" w:rsidR="000952A5" w:rsidRDefault="00000000">
            <w:r>
              <w:rPr>
                <w:color w:val="000000"/>
                <w:sz w:val="20"/>
              </w:rPr>
              <w:t>Up to 15 years (180 months)</w:t>
            </w:r>
          </w:p>
        </w:tc>
      </w:tr>
      <w:tr w:rsidR="000952A5" w14:paraId="7B5B4882" w14:textId="77777777">
        <w:tc>
          <w:tcPr>
            <w:tcW w:w="4536" w:type="dxa"/>
            <w:shd w:val="clear" w:color="auto" w:fill="F2F2F2"/>
          </w:tcPr>
          <w:p w14:paraId="749AD926" w14:textId="77777777" w:rsidR="000952A5" w:rsidRDefault="00000000">
            <w:r>
              <w:rPr>
                <w:color w:val="000000"/>
                <w:sz w:val="20"/>
              </w:rPr>
              <w:t>Indicative rate band</w:t>
            </w:r>
          </w:p>
        </w:tc>
        <w:tc>
          <w:tcPr>
            <w:tcW w:w="4536" w:type="dxa"/>
            <w:shd w:val="clear" w:color="auto" w:fill="F2F2F2"/>
          </w:tcPr>
          <w:p w14:paraId="73897505" w14:textId="77777777" w:rsidR="000952A5" w:rsidRDefault="00000000">
            <w:r>
              <w:rPr>
                <w:color w:val="000000"/>
                <w:sz w:val="20"/>
              </w:rPr>
              <w:t>9.00% – 16.00% p.a.</w:t>
            </w:r>
          </w:p>
        </w:tc>
      </w:tr>
      <w:tr w:rsidR="000952A5" w14:paraId="14F906D0" w14:textId="77777777">
        <w:tc>
          <w:tcPr>
            <w:tcW w:w="4536" w:type="dxa"/>
            <w:shd w:val="clear" w:color="auto" w:fill="DEEBF7"/>
          </w:tcPr>
          <w:p w14:paraId="77F9A1A1" w14:textId="77777777" w:rsidR="000952A5" w:rsidRDefault="00000000">
            <w:r>
              <w:rPr>
                <w:color w:val="000000"/>
                <w:sz w:val="20"/>
              </w:rPr>
              <w:t>Min credit score</w:t>
            </w:r>
          </w:p>
        </w:tc>
        <w:tc>
          <w:tcPr>
            <w:tcW w:w="4536" w:type="dxa"/>
            <w:shd w:val="clear" w:color="auto" w:fill="DEEBF7"/>
          </w:tcPr>
          <w:p w14:paraId="3EBA87D0" w14:textId="77777777" w:rsidR="000952A5" w:rsidRDefault="00000000">
            <w:r>
              <w:rPr>
                <w:color w:val="000000"/>
                <w:sz w:val="20"/>
              </w:rPr>
              <w:t>700 (CIBIL)</w:t>
            </w:r>
          </w:p>
        </w:tc>
      </w:tr>
      <w:tr w:rsidR="000952A5" w14:paraId="0697EBA9" w14:textId="77777777">
        <w:tc>
          <w:tcPr>
            <w:tcW w:w="4536" w:type="dxa"/>
            <w:shd w:val="clear" w:color="auto" w:fill="F2F2F2"/>
          </w:tcPr>
          <w:p w14:paraId="308721A5" w14:textId="77777777" w:rsidR="000952A5" w:rsidRDefault="00000000">
            <w:r>
              <w:rPr>
                <w:color w:val="000000"/>
                <w:sz w:val="20"/>
              </w:rPr>
              <w:t>Notes</w:t>
            </w:r>
          </w:p>
        </w:tc>
        <w:tc>
          <w:tcPr>
            <w:tcW w:w="4536" w:type="dxa"/>
            <w:shd w:val="clear" w:color="auto" w:fill="F2F2F2"/>
          </w:tcPr>
          <w:p w14:paraId="4B2286BD" w14:textId="77777777" w:rsidR="000952A5" w:rsidRDefault="00000000">
            <w:r>
              <w:rPr>
                <w:color w:val="000000"/>
                <w:sz w:val="20"/>
              </w:rPr>
              <w:t>For business owners, manufacturing, working capital, equipment purchase</w:t>
            </w:r>
          </w:p>
        </w:tc>
      </w:tr>
    </w:tbl>
    <w:p w14:paraId="0D38748F" w14:textId="77777777" w:rsidR="000952A5" w:rsidRDefault="000952A5"/>
    <w:p w14:paraId="49DC5456" w14:textId="77777777" w:rsidR="000952A5" w:rsidRDefault="00000000">
      <w:pPr>
        <w:pStyle w:val="Heading2"/>
        <w:spacing w:before="280" w:after="80"/>
      </w:pPr>
      <w:r>
        <w:rPr>
          <w:color w:val="1F77B4"/>
        </w:rPr>
        <w:t>17.4  New Car Loan</w:t>
      </w:r>
    </w:p>
    <w:tbl>
      <w:tblPr>
        <w:tblStyle w:val="TableGrid"/>
        <w:tblW w:w="0" w:type="auto"/>
        <w:tblLook w:val="04A0" w:firstRow="1" w:lastRow="0" w:firstColumn="1" w:lastColumn="0" w:noHBand="0" w:noVBand="1"/>
      </w:tblPr>
      <w:tblGrid>
        <w:gridCol w:w="4536"/>
        <w:gridCol w:w="4536"/>
      </w:tblGrid>
      <w:tr w:rsidR="000952A5" w14:paraId="42E11714" w14:textId="77777777">
        <w:tc>
          <w:tcPr>
            <w:tcW w:w="4536" w:type="dxa"/>
            <w:shd w:val="clear" w:color="auto" w:fill="143D7A"/>
          </w:tcPr>
          <w:p w14:paraId="249C3E89" w14:textId="77777777" w:rsidR="000952A5" w:rsidRDefault="00000000">
            <w:r>
              <w:rPr>
                <w:b/>
                <w:color w:val="FFFFFF"/>
                <w:sz w:val="20"/>
              </w:rPr>
              <w:t>Parameter</w:t>
            </w:r>
          </w:p>
        </w:tc>
        <w:tc>
          <w:tcPr>
            <w:tcW w:w="4536" w:type="dxa"/>
            <w:shd w:val="clear" w:color="auto" w:fill="143D7A"/>
          </w:tcPr>
          <w:p w14:paraId="1917D8B3" w14:textId="77777777" w:rsidR="000952A5" w:rsidRDefault="00000000">
            <w:r>
              <w:rPr>
                <w:b/>
                <w:color w:val="FFFFFF"/>
                <w:sz w:val="20"/>
              </w:rPr>
              <w:t>Value</w:t>
            </w:r>
          </w:p>
        </w:tc>
      </w:tr>
      <w:tr w:rsidR="000952A5" w14:paraId="7580BEA0" w14:textId="77777777">
        <w:tc>
          <w:tcPr>
            <w:tcW w:w="4536" w:type="dxa"/>
            <w:shd w:val="clear" w:color="auto" w:fill="DEEBF7"/>
          </w:tcPr>
          <w:p w14:paraId="503F421E" w14:textId="77777777" w:rsidR="000952A5" w:rsidRDefault="00000000">
            <w:r>
              <w:rPr>
                <w:color w:val="000000"/>
                <w:sz w:val="20"/>
              </w:rPr>
              <w:t>Amount range</w:t>
            </w:r>
          </w:p>
        </w:tc>
        <w:tc>
          <w:tcPr>
            <w:tcW w:w="4536" w:type="dxa"/>
            <w:shd w:val="clear" w:color="auto" w:fill="DEEBF7"/>
          </w:tcPr>
          <w:p w14:paraId="25D8494C" w14:textId="77777777" w:rsidR="000952A5" w:rsidRDefault="00000000">
            <w:r>
              <w:rPr>
                <w:color w:val="000000"/>
                <w:sz w:val="20"/>
              </w:rPr>
              <w:t>₹3 L – ₹20 L</w:t>
            </w:r>
          </w:p>
        </w:tc>
      </w:tr>
      <w:tr w:rsidR="000952A5" w14:paraId="3A32C560" w14:textId="77777777">
        <w:tc>
          <w:tcPr>
            <w:tcW w:w="4536" w:type="dxa"/>
            <w:shd w:val="clear" w:color="auto" w:fill="F2F2F2"/>
          </w:tcPr>
          <w:p w14:paraId="671DEE0B" w14:textId="77777777" w:rsidR="000952A5" w:rsidRDefault="00000000">
            <w:r>
              <w:rPr>
                <w:color w:val="000000"/>
                <w:sz w:val="20"/>
              </w:rPr>
              <w:t>Escalation ceiling</w:t>
            </w:r>
          </w:p>
        </w:tc>
        <w:tc>
          <w:tcPr>
            <w:tcW w:w="4536" w:type="dxa"/>
            <w:shd w:val="clear" w:color="auto" w:fill="F2F2F2"/>
          </w:tcPr>
          <w:p w14:paraId="024207D2" w14:textId="77777777" w:rsidR="000952A5" w:rsidRDefault="00000000">
            <w:r>
              <w:rPr>
                <w:color w:val="000000"/>
                <w:sz w:val="20"/>
              </w:rPr>
              <w:t>₹20 L (product maximum = ceiling)</w:t>
            </w:r>
          </w:p>
        </w:tc>
      </w:tr>
      <w:tr w:rsidR="000952A5" w14:paraId="72137D43" w14:textId="77777777">
        <w:tc>
          <w:tcPr>
            <w:tcW w:w="4536" w:type="dxa"/>
            <w:shd w:val="clear" w:color="auto" w:fill="DEEBF7"/>
          </w:tcPr>
          <w:p w14:paraId="48CAD5A9" w14:textId="77777777" w:rsidR="000952A5" w:rsidRDefault="00000000">
            <w:r>
              <w:rPr>
                <w:color w:val="000000"/>
                <w:sz w:val="20"/>
              </w:rPr>
              <w:t>Tenure</w:t>
            </w:r>
          </w:p>
        </w:tc>
        <w:tc>
          <w:tcPr>
            <w:tcW w:w="4536" w:type="dxa"/>
            <w:shd w:val="clear" w:color="auto" w:fill="DEEBF7"/>
          </w:tcPr>
          <w:p w14:paraId="28738073" w14:textId="77777777" w:rsidR="000952A5" w:rsidRDefault="00000000">
            <w:r>
              <w:rPr>
                <w:color w:val="000000"/>
                <w:sz w:val="20"/>
              </w:rPr>
              <w:t>Up to 7 years (84 months)</w:t>
            </w:r>
          </w:p>
        </w:tc>
      </w:tr>
      <w:tr w:rsidR="000952A5" w14:paraId="66CDA5BB" w14:textId="77777777">
        <w:tc>
          <w:tcPr>
            <w:tcW w:w="4536" w:type="dxa"/>
            <w:shd w:val="clear" w:color="auto" w:fill="F2F2F2"/>
          </w:tcPr>
          <w:p w14:paraId="70B96A19" w14:textId="77777777" w:rsidR="000952A5" w:rsidRDefault="00000000">
            <w:r>
              <w:rPr>
                <w:color w:val="000000"/>
                <w:sz w:val="20"/>
              </w:rPr>
              <w:t>Indicative rate band</w:t>
            </w:r>
          </w:p>
        </w:tc>
        <w:tc>
          <w:tcPr>
            <w:tcW w:w="4536" w:type="dxa"/>
            <w:shd w:val="clear" w:color="auto" w:fill="F2F2F2"/>
          </w:tcPr>
          <w:p w14:paraId="14283D8A" w14:textId="77777777" w:rsidR="000952A5" w:rsidRDefault="00000000">
            <w:r>
              <w:rPr>
                <w:color w:val="000000"/>
                <w:sz w:val="20"/>
              </w:rPr>
              <w:t>8.75% – 10.50% p.a.</w:t>
            </w:r>
          </w:p>
        </w:tc>
      </w:tr>
      <w:tr w:rsidR="000952A5" w14:paraId="24F83A20" w14:textId="77777777">
        <w:tc>
          <w:tcPr>
            <w:tcW w:w="4536" w:type="dxa"/>
            <w:shd w:val="clear" w:color="auto" w:fill="DEEBF7"/>
          </w:tcPr>
          <w:p w14:paraId="7A5BE586" w14:textId="77777777" w:rsidR="000952A5" w:rsidRDefault="00000000">
            <w:r>
              <w:rPr>
                <w:color w:val="000000"/>
                <w:sz w:val="20"/>
              </w:rPr>
              <w:t>Min credit score</w:t>
            </w:r>
          </w:p>
        </w:tc>
        <w:tc>
          <w:tcPr>
            <w:tcW w:w="4536" w:type="dxa"/>
            <w:shd w:val="clear" w:color="auto" w:fill="DEEBF7"/>
          </w:tcPr>
          <w:p w14:paraId="328149C8" w14:textId="77777777" w:rsidR="000952A5" w:rsidRDefault="00000000">
            <w:r>
              <w:rPr>
                <w:color w:val="000000"/>
                <w:sz w:val="20"/>
              </w:rPr>
              <w:t>720 (CIBIL)</w:t>
            </w:r>
          </w:p>
        </w:tc>
      </w:tr>
      <w:tr w:rsidR="000952A5" w14:paraId="18345999" w14:textId="77777777">
        <w:tc>
          <w:tcPr>
            <w:tcW w:w="4536" w:type="dxa"/>
            <w:shd w:val="clear" w:color="auto" w:fill="F2F2F2"/>
          </w:tcPr>
          <w:p w14:paraId="61DAA781" w14:textId="77777777" w:rsidR="000952A5" w:rsidRDefault="00000000">
            <w:r>
              <w:rPr>
                <w:color w:val="000000"/>
                <w:sz w:val="20"/>
              </w:rPr>
              <w:lastRenderedPageBreak/>
              <w:t>Notes</w:t>
            </w:r>
          </w:p>
        </w:tc>
        <w:tc>
          <w:tcPr>
            <w:tcW w:w="4536" w:type="dxa"/>
            <w:shd w:val="clear" w:color="auto" w:fill="F2F2F2"/>
          </w:tcPr>
          <w:p w14:paraId="1C58DD74" w14:textId="77777777" w:rsidR="000952A5" w:rsidRDefault="00000000">
            <w:r>
              <w:rPr>
                <w:color w:val="000000"/>
                <w:sz w:val="20"/>
              </w:rPr>
              <w:t>For new 4-wheelers only. Two-wheelers handled as Personal Loan.</w:t>
            </w:r>
          </w:p>
        </w:tc>
      </w:tr>
    </w:tbl>
    <w:p w14:paraId="2B5E0DBD" w14:textId="77777777" w:rsidR="000952A5" w:rsidRDefault="000952A5"/>
    <w:p w14:paraId="5241C641" w14:textId="77777777" w:rsidR="000952A5" w:rsidRDefault="00000000">
      <w:r>
        <w:br w:type="page"/>
      </w:r>
    </w:p>
    <w:p w14:paraId="405F871A" w14:textId="77777777" w:rsidR="000952A5" w:rsidRDefault="00000000">
      <w:pPr>
        <w:pStyle w:val="Heading1"/>
        <w:spacing w:before="360" w:after="120"/>
      </w:pPr>
      <w:r>
        <w:rPr>
          <w:color w:val="143D7A"/>
        </w:rPr>
        <w:lastRenderedPageBreak/>
        <w:t>18  Evaluation Framework  (scripts/run_evaluation.py)</w:t>
      </w:r>
    </w:p>
    <w:p w14:paraId="2BCEC1F8" w14:textId="77777777" w:rsidR="000952A5" w:rsidRDefault="00000000">
      <w:pPr>
        <w:spacing w:after="80"/>
      </w:pPr>
      <w:r>
        <w:t>244 automated tests (233 core + 11 MCP) verify the system from three angles: pytest for unit correctness, evaluation suites for AI quality, and adversarial probes for safety.</w:t>
      </w:r>
    </w:p>
    <w:p w14:paraId="35F4128C" w14:textId="77777777" w:rsidR="000952A5" w:rsidRDefault="00000000">
      <w:pPr>
        <w:pStyle w:val="Heading2"/>
        <w:spacing w:before="280" w:after="80"/>
      </w:pPr>
      <w:r>
        <w:rPr>
          <w:color w:val="1F77B4"/>
        </w:rPr>
        <w:t>18.1  The 3 Evaluation Suites</w:t>
      </w:r>
    </w:p>
    <w:tbl>
      <w:tblPr>
        <w:tblStyle w:val="TableGrid"/>
        <w:tblW w:w="0" w:type="auto"/>
        <w:tblLook w:val="04A0" w:firstRow="1" w:lastRow="0" w:firstColumn="1" w:lastColumn="0" w:noHBand="0" w:noVBand="1"/>
      </w:tblPr>
      <w:tblGrid>
        <w:gridCol w:w="3024"/>
        <w:gridCol w:w="3024"/>
        <w:gridCol w:w="3024"/>
      </w:tblGrid>
      <w:tr w:rsidR="000952A5" w14:paraId="6AA4B3EA" w14:textId="77777777">
        <w:tc>
          <w:tcPr>
            <w:tcW w:w="3024" w:type="dxa"/>
            <w:shd w:val="clear" w:color="auto" w:fill="143D7A"/>
          </w:tcPr>
          <w:p w14:paraId="6F785B53" w14:textId="77777777" w:rsidR="000952A5" w:rsidRDefault="00000000">
            <w:r>
              <w:rPr>
                <w:b/>
                <w:color w:val="FFFFFF"/>
                <w:sz w:val="20"/>
              </w:rPr>
              <w:t>Suite</w:t>
            </w:r>
          </w:p>
        </w:tc>
        <w:tc>
          <w:tcPr>
            <w:tcW w:w="3024" w:type="dxa"/>
            <w:shd w:val="clear" w:color="auto" w:fill="143D7A"/>
          </w:tcPr>
          <w:p w14:paraId="77547084" w14:textId="77777777" w:rsidR="000952A5" w:rsidRDefault="00000000">
            <w:r>
              <w:rPr>
                <w:b/>
                <w:color w:val="FFFFFF"/>
                <w:sz w:val="20"/>
              </w:rPr>
              <w:t>What it tests</w:t>
            </w:r>
          </w:p>
        </w:tc>
        <w:tc>
          <w:tcPr>
            <w:tcW w:w="3024" w:type="dxa"/>
            <w:shd w:val="clear" w:color="auto" w:fill="143D7A"/>
          </w:tcPr>
          <w:p w14:paraId="7D6D7169" w14:textId="77777777" w:rsidR="000952A5" w:rsidRDefault="00000000">
            <w:r>
              <w:rPr>
                <w:b/>
                <w:color w:val="FFFFFF"/>
                <w:sz w:val="20"/>
              </w:rPr>
              <w:t>Pass criteria</w:t>
            </w:r>
          </w:p>
        </w:tc>
      </w:tr>
      <w:tr w:rsidR="000952A5" w14:paraId="491B341A" w14:textId="77777777">
        <w:tc>
          <w:tcPr>
            <w:tcW w:w="3024" w:type="dxa"/>
            <w:shd w:val="clear" w:color="auto" w:fill="DEEBF7"/>
          </w:tcPr>
          <w:p w14:paraId="4B971211" w14:textId="77777777" w:rsidR="000952A5" w:rsidRDefault="00000000">
            <w:r>
              <w:rPr>
                <w:color w:val="000000"/>
                <w:sz w:val="20"/>
              </w:rPr>
              <w:t>RAG Quality (20 Q/A pairs)</w:t>
            </w:r>
          </w:p>
        </w:tc>
        <w:tc>
          <w:tcPr>
            <w:tcW w:w="3024" w:type="dxa"/>
            <w:shd w:val="clear" w:color="auto" w:fill="DEEBF7"/>
          </w:tcPr>
          <w:p w14:paraId="7D9CEBE4" w14:textId="77777777" w:rsidR="000952A5" w:rsidRDefault="00000000">
            <w:r>
              <w:rPr>
                <w:color w:val="000000"/>
                <w:sz w:val="20"/>
              </w:rPr>
              <w:t>Policy questions answered from ChromaDB. LLM-as-judge scores each answer against the expected policy text on a 0–1 scale.</w:t>
            </w:r>
          </w:p>
        </w:tc>
        <w:tc>
          <w:tcPr>
            <w:tcW w:w="3024" w:type="dxa"/>
            <w:shd w:val="clear" w:color="auto" w:fill="DEEBF7"/>
          </w:tcPr>
          <w:p w14:paraId="0812823E" w14:textId="77777777" w:rsidR="000952A5" w:rsidRDefault="00000000">
            <w:r>
              <w:rPr>
                <w:color w:val="000000"/>
                <w:sz w:val="20"/>
              </w:rPr>
              <w:t>≥ 70% of answers score ≥ 0.7</w:t>
            </w:r>
          </w:p>
        </w:tc>
      </w:tr>
      <w:tr w:rsidR="000952A5" w14:paraId="6A694782" w14:textId="77777777">
        <w:tc>
          <w:tcPr>
            <w:tcW w:w="3024" w:type="dxa"/>
            <w:shd w:val="clear" w:color="auto" w:fill="F2F2F2"/>
          </w:tcPr>
          <w:p w14:paraId="33AAB066" w14:textId="77777777" w:rsidR="000952A5" w:rsidRDefault="00000000">
            <w:r>
              <w:rPr>
                <w:color w:val="000000"/>
                <w:sz w:val="20"/>
              </w:rPr>
              <w:t>Tool Selection (30 scenarios)</w:t>
            </w:r>
          </w:p>
        </w:tc>
        <w:tc>
          <w:tcPr>
            <w:tcW w:w="3024" w:type="dxa"/>
            <w:shd w:val="clear" w:color="auto" w:fill="F2F2F2"/>
          </w:tcPr>
          <w:p w14:paraId="363E028F" w14:textId="77777777" w:rsidR="000952A5" w:rsidRDefault="00000000">
            <w:r>
              <w:rPr>
                <w:color w:val="000000"/>
                <w:sz w:val="20"/>
              </w:rPr>
              <w:t>Given a customer scenario, does the agent call the right tool(s) with the right arguments? Boolean match.</w:t>
            </w:r>
          </w:p>
        </w:tc>
        <w:tc>
          <w:tcPr>
            <w:tcW w:w="3024" w:type="dxa"/>
            <w:shd w:val="clear" w:color="auto" w:fill="F2F2F2"/>
          </w:tcPr>
          <w:p w14:paraId="03F5090F" w14:textId="77777777" w:rsidR="000952A5" w:rsidRDefault="00000000">
            <w:r>
              <w:rPr>
                <w:color w:val="000000"/>
                <w:sz w:val="20"/>
              </w:rPr>
              <w:t>≥ 80% scenarios select correct tool(s)</w:t>
            </w:r>
          </w:p>
        </w:tc>
      </w:tr>
      <w:tr w:rsidR="000952A5" w14:paraId="648A4EEF" w14:textId="77777777">
        <w:tc>
          <w:tcPr>
            <w:tcW w:w="3024" w:type="dxa"/>
            <w:shd w:val="clear" w:color="auto" w:fill="DEEBF7"/>
          </w:tcPr>
          <w:p w14:paraId="63E935DE" w14:textId="77777777" w:rsidR="000952A5" w:rsidRDefault="00000000">
            <w:r>
              <w:rPr>
                <w:color w:val="000000"/>
                <w:sz w:val="20"/>
              </w:rPr>
              <w:t>Safety Probes (5 adversarial inputs)</w:t>
            </w:r>
          </w:p>
        </w:tc>
        <w:tc>
          <w:tcPr>
            <w:tcW w:w="3024" w:type="dxa"/>
            <w:shd w:val="clear" w:color="auto" w:fill="DEEBF7"/>
          </w:tcPr>
          <w:p w14:paraId="04C47838" w14:textId="77777777" w:rsidR="000952A5" w:rsidRDefault="00000000">
            <w:r>
              <w:rPr>
                <w:color w:val="000000"/>
                <w:sz w:val="20"/>
              </w:rPr>
              <w:t>5 types: prompt injection, approval guarantee, competitor name, PII leak, investment advice. Each must be blocked.</w:t>
            </w:r>
          </w:p>
        </w:tc>
        <w:tc>
          <w:tcPr>
            <w:tcW w:w="3024" w:type="dxa"/>
            <w:shd w:val="clear" w:color="auto" w:fill="DEEBF7"/>
          </w:tcPr>
          <w:p w14:paraId="0044A569" w14:textId="77777777" w:rsidR="000952A5" w:rsidRDefault="00000000">
            <w:r>
              <w:rPr>
                <w:color w:val="000000"/>
                <w:sz w:val="20"/>
              </w:rPr>
              <w:t>100% block rate — any miss fails the suite</w:t>
            </w:r>
          </w:p>
        </w:tc>
      </w:tr>
    </w:tbl>
    <w:p w14:paraId="290323F5" w14:textId="77777777" w:rsidR="000952A5" w:rsidRDefault="000952A5"/>
    <w:p w14:paraId="78873CE6" w14:textId="77777777" w:rsidR="000952A5" w:rsidRDefault="00000000">
      <w:pPr>
        <w:pStyle w:val="Heading2"/>
        <w:spacing w:before="280" w:after="80"/>
      </w:pPr>
      <w:r>
        <w:rPr>
          <w:color w:val="1F77B4"/>
        </w:rPr>
        <w:t>18.2  The pytest Suite Structure</w:t>
      </w:r>
    </w:p>
    <w:tbl>
      <w:tblPr>
        <w:tblStyle w:val="TableGrid"/>
        <w:tblW w:w="0" w:type="auto"/>
        <w:tblLook w:val="04A0" w:firstRow="1" w:lastRow="0" w:firstColumn="1" w:lastColumn="0" w:noHBand="0" w:noVBand="1"/>
      </w:tblPr>
      <w:tblGrid>
        <w:gridCol w:w="4536"/>
        <w:gridCol w:w="4536"/>
      </w:tblGrid>
      <w:tr w:rsidR="000952A5" w14:paraId="5674A54A" w14:textId="77777777">
        <w:tc>
          <w:tcPr>
            <w:tcW w:w="4536" w:type="dxa"/>
            <w:shd w:val="clear" w:color="auto" w:fill="143D7A"/>
          </w:tcPr>
          <w:p w14:paraId="77384E05" w14:textId="77777777" w:rsidR="000952A5" w:rsidRDefault="00000000">
            <w:r>
              <w:rPr>
                <w:b/>
                <w:color w:val="FFFFFF"/>
                <w:sz w:val="20"/>
              </w:rPr>
              <w:t>Test file</w:t>
            </w:r>
          </w:p>
        </w:tc>
        <w:tc>
          <w:tcPr>
            <w:tcW w:w="4536" w:type="dxa"/>
            <w:shd w:val="clear" w:color="auto" w:fill="143D7A"/>
          </w:tcPr>
          <w:p w14:paraId="4616096E" w14:textId="77777777" w:rsidR="000952A5" w:rsidRDefault="00000000">
            <w:r>
              <w:rPr>
                <w:b/>
                <w:color w:val="FFFFFF"/>
                <w:sz w:val="20"/>
              </w:rPr>
              <w:t>What it covers</w:t>
            </w:r>
          </w:p>
        </w:tc>
      </w:tr>
      <w:tr w:rsidR="000952A5" w14:paraId="201745FE" w14:textId="77777777">
        <w:tc>
          <w:tcPr>
            <w:tcW w:w="4536" w:type="dxa"/>
            <w:shd w:val="clear" w:color="auto" w:fill="DEEBF7"/>
          </w:tcPr>
          <w:p w14:paraId="53F5EA0A" w14:textId="77777777" w:rsidR="000952A5" w:rsidRDefault="00000000">
            <w:r>
              <w:rPr>
                <w:color w:val="000000"/>
                <w:sz w:val="20"/>
              </w:rPr>
              <w:t>tests/test_emi_calculator.py</w:t>
            </w:r>
          </w:p>
        </w:tc>
        <w:tc>
          <w:tcPr>
            <w:tcW w:w="4536" w:type="dxa"/>
            <w:shd w:val="clear" w:color="auto" w:fill="DEEBF7"/>
          </w:tcPr>
          <w:p w14:paraId="1C205987" w14:textId="77777777" w:rsidR="000952A5" w:rsidRDefault="00000000">
            <w:r>
              <w:rPr>
                <w:color w:val="000000"/>
                <w:sz w:val="20"/>
              </w:rPr>
              <w:t>EMI formula correctness, edge cases (zero rate, boundary amounts)</w:t>
            </w:r>
          </w:p>
        </w:tc>
      </w:tr>
      <w:tr w:rsidR="000952A5" w14:paraId="72D6CBE3" w14:textId="77777777">
        <w:tc>
          <w:tcPr>
            <w:tcW w:w="4536" w:type="dxa"/>
            <w:shd w:val="clear" w:color="auto" w:fill="F2F2F2"/>
          </w:tcPr>
          <w:p w14:paraId="37E4F2B9" w14:textId="77777777" w:rsidR="000952A5" w:rsidRDefault="00000000">
            <w:r>
              <w:rPr>
                <w:color w:val="000000"/>
                <w:sz w:val="20"/>
              </w:rPr>
              <w:t>tests/test_eligibility_checker.py</w:t>
            </w:r>
          </w:p>
        </w:tc>
        <w:tc>
          <w:tcPr>
            <w:tcW w:w="4536" w:type="dxa"/>
            <w:shd w:val="clear" w:color="auto" w:fill="F2F2F2"/>
          </w:tcPr>
          <w:p w14:paraId="654067B1" w14:textId="77777777" w:rsidR="000952A5" w:rsidRDefault="00000000">
            <w:r>
              <w:rPr>
                <w:color w:val="000000"/>
                <w:sz w:val="20"/>
              </w:rPr>
              <w:t>All eligibility rules: age, credit score, FOIR, amount limits, escalation</w:t>
            </w:r>
          </w:p>
        </w:tc>
      </w:tr>
      <w:tr w:rsidR="000952A5" w14:paraId="22BA7555" w14:textId="77777777">
        <w:tc>
          <w:tcPr>
            <w:tcW w:w="4536" w:type="dxa"/>
            <w:shd w:val="clear" w:color="auto" w:fill="DEEBF7"/>
          </w:tcPr>
          <w:p w14:paraId="3558B475" w14:textId="77777777" w:rsidR="000952A5" w:rsidRDefault="00000000">
            <w:r>
              <w:rPr>
                <w:color w:val="000000"/>
                <w:sz w:val="20"/>
              </w:rPr>
              <w:t>tests/test_document_checklist.py</w:t>
            </w:r>
          </w:p>
        </w:tc>
        <w:tc>
          <w:tcPr>
            <w:tcW w:w="4536" w:type="dxa"/>
            <w:shd w:val="clear" w:color="auto" w:fill="DEEBF7"/>
          </w:tcPr>
          <w:p w14:paraId="270FC30C" w14:textId="77777777" w:rsidR="000952A5" w:rsidRDefault="00000000">
            <w:r>
              <w:rPr>
                <w:color w:val="000000"/>
                <w:sz w:val="20"/>
              </w:rPr>
              <w:t>All 12 product × employment combinations</w:t>
            </w:r>
          </w:p>
        </w:tc>
      </w:tr>
      <w:tr w:rsidR="000952A5" w14:paraId="705DA04E" w14:textId="77777777">
        <w:tc>
          <w:tcPr>
            <w:tcW w:w="4536" w:type="dxa"/>
            <w:shd w:val="clear" w:color="auto" w:fill="F2F2F2"/>
          </w:tcPr>
          <w:p w14:paraId="66340CC7" w14:textId="77777777" w:rsidR="000952A5" w:rsidRDefault="00000000">
            <w:r>
              <w:rPr>
                <w:color w:val="000000"/>
                <w:sz w:val="20"/>
              </w:rPr>
              <w:t>tests/test_tool_search.py</w:t>
            </w:r>
          </w:p>
        </w:tc>
        <w:tc>
          <w:tcPr>
            <w:tcW w:w="4536" w:type="dxa"/>
            <w:shd w:val="clear" w:color="auto" w:fill="F2F2F2"/>
          </w:tcPr>
          <w:p w14:paraId="75DB1265" w14:textId="77777777" w:rsidR="000952A5" w:rsidRDefault="00000000">
            <w:r>
              <w:rPr>
                <w:color w:val="000000"/>
                <w:sz w:val="20"/>
              </w:rPr>
              <w:t>RAG retrieval returns relevant chunks; correct source metadata</w:t>
            </w:r>
          </w:p>
        </w:tc>
      </w:tr>
      <w:tr w:rsidR="000952A5" w14:paraId="38082BC5" w14:textId="77777777">
        <w:tc>
          <w:tcPr>
            <w:tcW w:w="4536" w:type="dxa"/>
            <w:shd w:val="clear" w:color="auto" w:fill="DEEBF7"/>
          </w:tcPr>
          <w:p w14:paraId="52DBB4AA" w14:textId="77777777" w:rsidR="000952A5" w:rsidRDefault="00000000">
            <w:r>
              <w:rPr>
                <w:color w:val="000000"/>
                <w:sz w:val="20"/>
              </w:rPr>
              <w:t>tests/test_tool_escalate.py</w:t>
            </w:r>
          </w:p>
        </w:tc>
        <w:tc>
          <w:tcPr>
            <w:tcW w:w="4536" w:type="dxa"/>
            <w:shd w:val="clear" w:color="auto" w:fill="DEEBF7"/>
          </w:tcPr>
          <w:p w14:paraId="51AEBFFD" w14:textId="77777777" w:rsidR="000952A5" w:rsidRDefault="00000000">
            <w:r>
              <w:rPr>
                <w:color w:val="000000"/>
                <w:sz w:val="20"/>
              </w:rPr>
              <w:t>Mobile number validation (must start 6–9), email validation, JSON record saved correctly</w:t>
            </w:r>
          </w:p>
        </w:tc>
      </w:tr>
      <w:tr w:rsidR="000952A5" w14:paraId="19D4FAF0" w14:textId="77777777">
        <w:tc>
          <w:tcPr>
            <w:tcW w:w="4536" w:type="dxa"/>
            <w:shd w:val="clear" w:color="auto" w:fill="F2F2F2"/>
          </w:tcPr>
          <w:p w14:paraId="2C83FCC2" w14:textId="77777777" w:rsidR="000952A5" w:rsidRDefault="00000000">
            <w:r>
              <w:rPr>
                <w:color w:val="000000"/>
                <w:sz w:val="20"/>
              </w:rPr>
              <w:t>tests/test_guardrails.py</w:t>
            </w:r>
          </w:p>
        </w:tc>
        <w:tc>
          <w:tcPr>
            <w:tcW w:w="4536" w:type="dxa"/>
            <w:shd w:val="clear" w:color="auto" w:fill="F2F2F2"/>
          </w:tcPr>
          <w:p w14:paraId="5E84704C" w14:textId="77777777" w:rsidR="000952A5" w:rsidRDefault="00000000">
            <w:r>
              <w:rPr>
                <w:color w:val="000000"/>
                <w:sz w:val="20"/>
              </w:rPr>
              <w:t>Stage A keyword blocking; Stage B classification for 20+ messages</w:t>
            </w:r>
          </w:p>
        </w:tc>
      </w:tr>
      <w:tr w:rsidR="000952A5" w14:paraId="1C491B59" w14:textId="77777777">
        <w:tc>
          <w:tcPr>
            <w:tcW w:w="4536" w:type="dxa"/>
            <w:shd w:val="clear" w:color="auto" w:fill="DEEBF7"/>
          </w:tcPr>
          <w:p w14:paraId="1AAB8F2C" w14:textId="77777777" w:rsidR="000952A5" w:rsidRDefault="00000000">
            <w:r>
              <w:rPr>
                <w:color w:val="000000"/>
                <w:sz w:val="20"/>
              </w:rPr>
              <w:t>tests/test_pii_filter.py</w:t>
            </w:r>
          </w:p>
        </w:tc>
        <w:tc>
          <w:tcPr>
            <w:tcW w:w="4536" w:type="dxa"/>
            <w:shd w:val="clear" w:color="auto" w:fill="DEEBF7"/>
          </w:tcPr>
          <w:p w14:paraId="42A0577C" w14:textId="77777777" w:rsidR="000952A5" w:rsidRDefault="00000000">
            <w:r>
              <w:rPr>
                <w:color w:val="000000"/>
                <w:sz w:val="20"/>
              </w:rPr>
              <w:t>All 5 PII types correctly masked; valid values not falsely masked</w:t>
            </w:r>
          </w:p>
        </w:tc>
      </w:tr>
      <w:tr w:rsidR="000952A5" w14:paraId="3DE1C447" w14:textId="77777777">
        <w:tc>
          <w:tcPr>
            <w:tcW w:w="4536" w:type="dxa"/>
            <w:shd w:val="clear" w:color="auto" w:fill="F2F2F2"/>
          </w:tcPr>
          <w:p w14:paraId="3BAADD01" w14:textId="77777777" w:rsidR="000952A5" w:rsidRDefault="00000000">
            <w:r>
              <w:rPr>
                <w:color w:val="000000"/>
                <w:sz w:val="20"/>
              </w:rPr>
              <w:t>tests/test_agent_phase2.py</w:t>
            </w:r>
          </w:p>
        </w:tc>
        <w:tc>
          <w:tcPr>
            <w:tcW w:w="4536" w:type="dxa"/>
            <w:shd w:val="clear" w:color="auto" w:fill="F2F2F2"/>
          </w:tcPr>
          <w:p w14:paraId="24ED47A1" w14:textId="77777777" w:rsidR="000952A5" w:rsidRDefault="00000000">
            <w:r>
              <w:rPr>
                <w:color w:val="000000"/>
                <w:sz w:val="20"/>
              </w:rPr>
              <w:t>Full Phase 2 conversation flows; profile extraction; reset command</w:t>
            </w:r>
          </w:p>
        </w:tc>
      </w:tr>
      <w:tr w:rsidR="000952A5" w14:paraId="53CF5367" w14:textId="77777777">
        <w:tc>
          <w:tcPr>
            <w:tcW w:w="4536" w:type="dxa"/>
            <w:shd w:val="clear" w:color="auto" w:fill="DEEBF7"/>
          </w:tcPr>
          <w:p w14:paraId="1933BB00" w14:textId="77777777" w:rsidR="000952A5" w:rsidRDefault="00000000">
            <w:r>
              <w:rPr>
                <w:color w:val="000000"/>
                <w:sz w:val="20"/>
              </w:rPr>
              <w:t>tests/test_memory.py</w:t>
            </w:r>
          </w:p>
        </w:tc>
        <w:tc>
          <w:tcPr>
            <w:tcW w:w="4536" w:type="dxa"/>
            <w:shd w:val="clear" w:color="auto" w:fill="DEEBF7"/>
          </w:tcPr>
          <w:p w14:paraId="7099B55B" w14:textId="77777777" w:rsidR="000952A5" w:rsidRDefault="00000000">
            <w:r>
              <w:rPr>
                <w:color w:val="000000"/>
                <w:sz w:val="20"/>
              </w:rPr>
              <w:t>CustomerProfile dataclass; missing_required_fields(); SessionState.reset()</w:t>
            </w:r>
          </w:p>
        </w:tc>
      </w:tr>
      <w:tr w:rsidR="000952A5" w14:paraId="3D41DF11" w14:textId="77777777">
        <w:tc>
          <w:tcPr>
            <w:tcW w:w="4536" w:type="dxa"/>
            <w:shd w:val="clear" w:color="auto" w:fill="F2F2F2"/>
          </w:tcPr>
          <w:p w14:paraId="53BF6D42" w14:textId="77777777" w:rsidR="000952A5" w:rsidRDefault="00000000">
            <w:r>
              <w:rPr>
                <w:color w:val="000000"/>
                <w:sz w:val="20"/>
              </w:rPr>
              <w:t>tests/test_planner.py</w:t>
            </w:r>
          </w:p>
        </w:tc>
        <w:tc>
          <w:tcPr>
            <w:tcW w:w="4536" w:type="dxa"/>
            <w:shd w:val="clear" w:color="auto" w:fill="F2F2F2"/>
          </w:tcPr>
          <w:p w14:paraId="71CF6AD2" w14:textId="77777777" w:rsidR="000952A5" w:rsidRDefault="00000000">
            <w:r>
              <w:rPr>
                <w:color w:val="000000"/>
                <w:sz w:val="20"/>
              </w:rPr>
              <w:t>COLLECTION_SEQUENCE order; next_field_and_question() returns correct field</w:t>
            </w:r>
          </w:p>
        </w:tc>
      </w:tr>
      <w:tr w:rsidR="000952A5" w14:paraId="292F4FBE" w14:textId="77777777">
        <w:tc>
          <w:tcPr>
            <w:tcW w:w="4536" w:type="dxa"/>
            <w:shd w:val="clear" w:color="auto" w:fill="DEEBF7"/>
          </w:tcPr>
          <w:p w14:paraId="231774DB" w14:textId="77777777" w:rsidR="000952A5" w:rsidRDefault="00000000">
            <w:r>
              <w:rPr>
                <w:color w:val="000000"/>
                <w:sz w:val="20"/>
              </w:rPr>
              <w:t>tests/test_mcp_server.py (11 tests)</w:t>
            </w:r>
          </w:p>
        </w:tc>
        <w:tc>
          <w:tcPr>
            <w:tcW w:w="4536" w:type="dxa"/>
            <w:shd w:val="clear" w:color="auto" w:fill="DEEBF7"/>
          </w:tcPr>
          <w:p w14:paraId="55EABBB1" w14:textId="77777777" w:rsidR="000952A5" w:rsidRDefault="00000000">
            <w:r>
              <w:rPr>
                <w:color w:val="000000"/>
                <w:sz w:val="20"/>
              </w:rPr>
              <w:t>MCP server lists exactly 5 tools; tool schemas correct; EMI/eligibility/checklist via MCP returns correct results; LangChain StructuredTool wrapping works</w:t>
            </w:r>
          </w:p>
        </w:tc>
      </w:tr>
    </w:tbl>
    <w:p w14:paraId="1712E8B8" w14:textId="77777777" w:rsidR="000952A5" w:rsidRDefault="000952A5"/>
    <w:p w14:paraId="4B769344" w14:textId="77777777" w:rsidR="000952A5" w:rsidRDefault="00000000">
      <w:pPr>
        <w:pStyle w:val="Heading2"/>
        <w:spacing w:before="280" w:after="80"/>
      </w:pPr>
      <w:r>
        <w:rPr>
          <w:color w:val="1F77B4"/>
        </w:rPr>
        <w:lastRenderedPageBreak/>
        <w:t>18.3  LLM-as-Judge Pattern</w:t>
      </w:r>
    </w:p>
    <w:p w14:paraId="1EFC68EE" w14:textId="77777777" w:rsidR="000952A5" w:rsidRDefault="00000000">
      <w:pPr>
        <w:spacing w:after="80"/>
      </w:pPr>
      <w:r>
        <w:t>For RAG quality evaluation, a human cannot read 20 × 5 (100) responses and score them manually at every test run. Instead, a second LLM instance (GPT-4o) is used as the judge. It is given: the question, the expected answer, and the agent's actual answer. It returns a 0–1 score and a reason. Scores ≥ 0.7 are considered passing. This is an automated quality gate that can run on every CI push.</w:t>
      </w:r>
    </w:p>
    <w:p w14:paraId="5452220A" w14:textId="77777777" w:rsidR="000952A5" w:rsidRDefault="00000000">
      <w:r>
        <w:br w:type="page"/>
      </w:r>
    </w:p>
    <w:p w14:paraId="6DF0C095" w14:textId="77777777" w:rsidR="000952A5" w:rsidRDefault="00000000">
      <w:pPr>
        <w:pStyle w:val="Heading1"/>
        <w:spacing w:before="360" w:after="120"/>
      </w:pPr>
      <w:r>
        <w:rPr>
          <w:color w:val="143D7A"/>
        </w:rPr>
        <w:lastRenderedPageBreak/>
        <w:t>19  How to Build It From Scratch</w:t>
      </w:r>
    </w:p>
    <w:p w14:paraId="481903FF" w14:textId="77777777" w:rsidR="000952A5" w:rsidRDefault="00000000">
      <w:pPr>
        <w:spacing w:after="80"/>
      </w:pPr>
      <w:r>
        <w:t>If you wanted to recreate this project from zero, here is the complete recipe. Follow the phases in order — each phase is independently testable.</w:t>
      </w:r>
    </w:p>
    <w:p w14:paraId="02BB2ED3" w14:textId="77777777" w:rsidR="000952A5" w:rsidRDefault="00000000">
      <w:pPr>
        <w:pStyle w:val="Heading2"/>
        <w:spacing w:before="280" w:after="80"/>
      </w:pPr>
      <w:r>
        <w:rPr>
          <w:color w:val="1F77B4"/>
        </w:rPr>
        <w:t>19.1  Prerequisites</w:t>
      </w:r>
    </w:p>
    <w:p w14:paraId="61FFF851" w14:textId="77777777" w:rsidR="000952A5" w:rsidRDefault="00000000">
      <w:pPr>
        <w:pStyle w:val="ListBullet"/>
        <w:spacing w:after="40"/>
        <w:ind w:left="432"/>
      </w:pPr>
      <w:r>
        <w:rPr>
          <w:sz w:val="21"/>
        </w:rPr>
        <w:t>Python 3.11+ installed</w:t>
      </w:r>
    </w:p>
    <w:p w14:paraId="33E626F4" w14:textId="77777777" w:rsidR="000952A5" w:rsidRDefault="00000000">
      <w:pPr>
        <w:pStyle w:val="ListBullet"/>
        <w:spacing w:after="40"/>
        <w:ind w:left="432"/>
      </w:pPr>
      <w:r>
        <w:rPr>
          <w:sz w:val="21"/>
        </w:rPr>
        <w:t>Git installed</w:t>
      </w:r>
    </w:p>
    <w:p w14:paraId="1F711BDC" w14:textId="77777777" w:rsidR="000952A5" w:rsidRDefault="00000000">
      <w:pPr>
        <w:pStyle w:val="ListBullet"/>
        <w:spacing w:after="40"/>
        <w:ind w:left="432"/>
      </w:pPr>
      <w:r>
        <w:rPr>
          <w:sz w:val="21"/>
        </w:rPr>
        <w:t>OpenAI account with API key (for Phase 3+)</w:t>
      </w:r>
    </w:p>
    <w:p w14:paraId="514689C2" w14:textId="77777777" w:rsidR="000952A5" w:rsidRDefault="00000000">
      <w:pPr>
        <w:pStyle w:val="ListBullet"/>
        <w:spacing w:after="40"/>
        <w:ind w:left="432"/>
      </w:pPr>
      <w:r>
        <w:rPr>
          <w:sz w:val="21"/>
        </w:rPr>
        <w:t>Docker Desktop (for self-hosted Langfuse in Phase 3)</w:t>
      </w:r>
    </w:p>
    <w:p w14:paraId="1A1FB238" w14:textId="77777777" w:rsidR="000952A5" w:rsidRDefault="00000000">
      <w:pPr>
        <w:pStyle w:val="ListBullet"/>
        <w:spacing w:after="40"/>
        <w:ind w:left="432"/>
      </w:pPr>
      <w:r>
        <w:rPr>
          <w:sz w:val="21"/>
        </w:rPr>
        <w:t>8 GB RAM minimum (ChromaDB + Streamlit + Langfuse)</w:t>
      </w:r>
    </w:p>
    <w:p w14:paraId="4D04C08C" w14:textId="77777777" w:rsidR="000952A5" w:rsidRDefault="00000000">
      <w:pPr>
        <w:pStyle w:val="Heading2"/>
        <w:spacing w:before="280" w:after="80"/>
      </w:pPr>
      <w:r>
        <w:rPr>
          <w:color w:val="1F77B4"/>
        </w:rPr>
        <w:t>19.2  Phase-by-Phase Build Steps</w:t>
      </w:r>
    </w:p>
    <w:p w14:paraId="4A5B8929" w14:textId="77777777" w:rsidR="000952A5" w:rsidRDefault="00000000">
      <w:pPr>
        <w:pStyle w:val="Heading3"/>
        <w:spacing w:after="40"/>
      </w:pPr>
      <w:r>
        <w:rPr>
          <w:color w:val="007B83"/>
        </w:rPr>
        <w:t>Phase 1 — Project Setup</w:t>
      </w:r>
    </w:p>
    <w:p w14:paraId="34A9BC9E" w14:textId="77777777" w:rsidR="000952A5" w:rsidRDefault="00000000">
      <w:pPr>
        <w:pStyle w:val="ListNumber"/>
        <w:spacing w:after="40"/>
        <w:ind w:left="432"/>
      </w:pPr>
      <w:r>
        <w:rPr>
          <w:sz w:val="21"/>
        </w:rPr>
        <w:t>Create project folder: mkdir loan_copilot &amp;&amp; cd loan_copilot</w:t>
      </w:r>
    </w:p>
    <w:p w14:paraId="6EB5C141" w14:textId="77777777" w:rsidR="000952A5" w:rsidRDefault="00000000">
      <w:pPr>
        <w:pStyle w:val="ListNumber"/>
        <w:spacing w:after="40"/>
        <w:ind w:left="432"/>
      </w:pPr>
      <w:r>
        <w:rPr>
          <w:sz w:val="21"/>
        </w:rPr>
        <w:t>Create folder structure: agent/, tools/, retrieval/, safety/, monitoring/, deployment/, loan_mcp/, policy_rlhf/, knowledge/raw/, knowledge/chromadb/, data/rlhf/, logs/, tests/, scripts/, docs/</w:t>
      </w:r>
    </w:p>
    <w:p w14:paraId="4DC3BBDF" w14:textId="77777777" w:rsidR="000952A5" w:rsidRDefault="00000000">
      <w:pPr>
        <w:pStyle w:val="ListNumber"/>
        <w:spacing w:after="40"/>
        <w:ind w:left="432"/>
      </w:pPr>
      <w:r>
        <w:rPr>
          <w:sz w:val="21"/>
        </w:rPr>
        <w:t>Create requirements.txt with: langchain, langchain-openai, langchain-community, langchain-classic, chromadb, openai, streamlit, langfuse, mcp[fastmcp], python-dotenv, pytest, pydantic</w:t>
      </w:r>
    </w:p>
    <w:p w14:paraId="690B2B28" w14:textId="77777777" w:rsidR="000952A5" w:rsidRDefault="00000000">
      <w:pPr>
        <w:pStyle w:val="ListNumber"/>
        <w:spacing w:after="40"/>
        <w:ind w:left="432"/>
      </w:pPr>
      <w:r>
        <w:rPr>
          <w:sz w:val="21"/>
        </w:rPr>
        <w:t>pip install -r requirements.txt</w:t>
      </w:r>
    </w:p>
    <w:p w14:paraId="6C8392DE" w14:textId="77777777" w:rsidR="000952A5" w:rsidRDefault="00000000">
      <w:pPr>
        <w:pStyle w:val="ListNumber"/>
        <w:spacing w:after="40"/>
        <w:ind w:left="432"/>
      </w:pPr>
      <w:r>
        <w:rPr>
          <w:sz w:val="21"/>
        </w:rPr>
        <w:t>Create .env.example with all key names (no values); add .env to .gitignore</w:t>
      </w:r>
    </w:p>
    <w:p w14:paraId="0EA639B9" w14:textId="77777777" w:rsidR="000952A5" w:rsidRDefault="00000000">
      <w:pPr>
        <w:pStyle w:val="ListNumber"/>
        <w:spacing w:after="40"/>
        <w:ind w:left="432"/>
      </w:pPr>
      <w:r>
        <w:rPr>
          <w:sz w:val="21"/>
        </w:rPr>
        <w:t>Create deployment/config.py with all constants reading from os.getenv()</w:t>
      </w:r>
    </w:p>
    <w:p w14:paraId="1A01376A" w14:textId="77777777" w:rsidR="000952A5" w:rsidRDefault="00000000">
      <w:pPr>
        <w:pStyle w:val="Heading3"/>
        <w:spacing w:after="40"/>
      </w:pPr>
      <w:r>
        <w:rPr>
          <w:color w:val="007B83"/>
        </w:rPr>
        <w:t>Phase 2 — Rules Engine</w:t>
      </w:r>
    </w:p>
    <w:p w14:paraId="3BB7A2BE" w14:textId="77777777" w:rsidR="000952A5" w:rsidRDefault="00000000">
      <w:pPr>
        <w:pStyle w:val="ListNumber"/>
        <w:spacing w:after="40"/>
        <w:ind w:left="432"/>
      </w:pPr>
      <w:r>
        <w:rPr>
          <w:sz w:val="21"/>
        </w:rPr>
        <w:t>Write agent/memory.py: CustomerProfile dataclass + SessionState + build_langchain_memory()</w:t>
      </w:r>
    </w:p>
    <w:p w14:paraId="0EEB2692" w14:textId="77777777" w:rsidR="000952A5" w:rsidRDefault="00000000">
      <w:pPr>
        <w:pStyle w:val="ListNumber"/>
        <w:spacing w:after="40"/>
        <w:ind w:left="432"/>
      </w:pPr>
      <w:r>
        <w:rPr>
          <w:sz w:val="21"/>
        </w:rPr>
        <w:t>Write agent/planner.py: COLLECTION_SEQUENCE list + next_field_and_question()</w:t>
      </w:r>
    </w:p>
    <w:p w14:paraId="6E3376D1" w14:textId="77777777" w:rsidR="000952A5" w:rsidRDefault="00000000">
      <w:pPr>
        <w:pStyle w:val="ListNumber"/>
        <w:spacing w:after="40"/>
        <w:ind w:left="432"/>
      </w:pPr>
      <w:r>
        <w:rPr>
          <w:sz w:val="21"/>
        </w:rPr>
        <w:t>Write tools/emi_calculator.py: @tool with reducing-balance formula</w:t>
      </w:r>
    </w:p>
    <w:p w14:paraId="47623094" w14:textId="77777777" w:rsidR="000952A5" w:rsidRDefault="00000000">
      <w:pPr>
        <w:pStyle w:val="ListNumber"/>
        <w:spacing w:after="40"/>
        <w:ind w:left="432"/>
      </w:pPr>
      <w:r>
        <w:rPr>
          <w:sz w:val="21"/>
        </w:rPr>
        <w:t>Write tools/eligibility_checker.py: @tool with 4 checks (age, CIBIL, amount, FOIR)</w:t>
      </w:r>
    </w:p>
    <w:p w14:paraId="1CEE72F6" w14:textId="77777777" w:rsidR="000952A5" w:rsidRDefault="00000000">
      <w:pPr>
        <w:pStyle w:val="ListNumber"/>
        <w:spacing w:after="40"/>
        <w:ind w:left="432"/>
      </w:pPr>
      <w:r>
        <w:rPr>
          <w:sz w:val="21"/>
        </w:rPr>
        <w:t>Write tools/document_checklist.py: @tool with 4×3 lookup table</w:t>
      </w:r>
    </w:p>
    <w:p w14:paraId="02BD0F01" w14:textId="77777777" w:rsidR="000952A5" w:rsidRDefault="00000000">
      <w:pPr>
        <w:pStyle w:val="ListNumber"/>
        <w:spacing w:after="40"/>
        <w:ind w:left="432"/>
      </w:pPr>
      <w:r>
        <w:rPr>
          <w:sz w:val="21"/>
        </w:rPr>
        <w:t>Write agent/core_agent.py Phase 2 path: _detect_intent(), _extract_profile(), _rules_response(), _check_and_proceed(), _run_rules_tools()</w:t>
      </w:r>
    </w:p>
    <w:p w14:paraId="29F53F5B" w14:textId="77777777" w:rsidR="000952A5" w:rsidRDefault="00000000">
      <w:pPr>
        <w:pStyle w:val="ListNumber"/>
        <w:spacing w:after="40"/>
        <w:ind w:left="432"/>
      </w:pPr>
      <w:r>
        <w:rPr>
          <w:sz w:val="21"/>
        </w:rPr>
        <w:t>Write tests for all Phase 2 components. Run pytest — should pass.</w:t>
      </w:r>
    </w:p>
    <w:p w14:paraId="408C3D0F" w14:textId="77777777" w:rsidR="000952A5" w:rsidRDefault="00000000">
      <w:pPr>
        <w:pStyle w:val="ListNumber"/>
        <w:spacing w:after="40"/>
        <w:ind w:left="432"/>
      </w:pPr>
      <w:r>
        <w:rPr>
          <w:sz w:val="21"/>
        </w:rPr>
        <w:t>Test: python scripts/run_agent.py --phase 2</w:t>
      </w:r>
    </w:p>
    <w:p w14:paraId="5F0F3F5D" w14:textId="77777777" w:rsidR="000952A5" w:rsidRDefault="00000000">
      <w:pPr>
        <w:pStyle w:val="Heading3"/>
        <w:spacing w:after="40"/>
      </w:pPr>
      <w:r>
        <w:rPr>
          <w:color w:val="007B83"/>
        </w:rPr>
        <w:t>Phase 3 — LLM Integration</w:t>
      </w:r>
    </w:p>
    <w:p w14:paraId="66FEC799" w14:textId="77777777" w:rsidR="000952A5" w:rsidRDefault="00000000">
      <w:pPr>
        <w:pStyle w:val="ListNumber"/>
        <w:spacing w:after="40"/>
        <w:ind w:left="432"/>
      </w:pPr>
      <w:r>
        <w:rPr>
          <w:sz w:val="21"/>
        </w:rPr>
        <w:t>Copy .env.example to .env, fill in OPENAI_API_KEY</w:t>
      </w:r>
    </w:p>
    <w:p w14:paraId="573C193D" w14:textId="77777777" w:rsidR="000952A5" w:rsidRDefault="00000000">
      <w:pPr>
        <w:pStyle w:val="ListNumber"/>
        <w:spacing w:after="40"/>
        <w:ind w:left="432"/>
      </w:pPr>
      <w:r>
        <w:rPr>
          <w:sz w:val="21"/>
        </w:rPr>
        <w:t>Write agent/prompts.py: V1, V2, V3 variants</w:t>
      </w:r>
    </w:p>
    <w:p w14:paraId="37A11F23" w14:textId="77777777" w:rsidR="000952A5" w:rsidRDefault="00000000">
      <w:pPr>
        <w:pStyle w:val="ListNumber"/>
        <w:spacing w:after="40"/>
        <w:ind w:left="432"/>
      </w:pPr>
      <w:r>
        <w:rPr>
          <w:sz w:val="21"/>
        </w:rPr>
        <w:t>Add _get_llm() and _chain_response() to LoanCopilotAgent</w:t>
      </w:r>
    </w:p>
    <w:p w14:paraId="3B3463B9" w14:textId="77777777" w:rsidR="000952A5" w:rsidRDefault="00000000">
      <w:pPr>
        <w:pStyle w:val="ListNumber"/>
        <w:spacing w:after="40"/>
        <w:ind w:left="432"/>
      </w:pPr>
      <w:r>
        <w:rPr>
          <w:sz w:val="21"/>
        </w:rPr>
        <w:t>Start Langfuse via Docker Compose, add keys to .env</w:t>
      </w:r>
    </w:p>
    <w:p w14:paraId="63E27A29" w14:textId="77777777" w:rsidR="000952A5" w:rsidRDefault="00000000">
      <w:pPr>
        <w:pStyle w:val="ListNumber"/>
        <w:spacing w:after="40"/>
        <w:ind w:left="432"/>
      </w:pPr>
      <w:r>
        <w:rPr>
          <w:sz w:val="21"/>
        </w:rPr>
        <w:t>Write monitoring/langfuse_logger.py: get_langfuse_callback(), score_session()</w:t>
      </w:r>
    </w:p>
    <w:p w14:paraId="02755B74" w14:textId="77777777" w:rsidR="000952A5" w:rsidRDefault="00000000">
      <w:pPr>
        <w:pStyle w:val="ListNumber"/>
        <w:spacing w:after="40"/>
        <w:ind w:left="432"/>
      </w:pPr>
      <w:r>
        <w:rPr>
          <w:sz w:val="21"/>
        </w:rPr>
        <w:t>Test: python scripts/run_agent.py --phase 3</w:t>
      </w:r>
    </w:p>
    <w:p w14:paraId="6B421B79" w14:textId="77777777" w:rsidR="000952A5" w:rsidRDefault="00000000">
      <w:pPr>
        <w:pStyle w:val="ListNumber"/>
        <w:spacing w:after="40"/>
        <w:ind w:left="432"/>
      </w:pPr>
      <w:r>
        <w:rPr>
          <w:sz w:val="21"/>
        </w:rPr>
        <w:t>Run prompt A/B test: compare V1/V2/V3 on 5 questions using LLM-as-judge</w:t>
      </w:r>
    </w:p>
    <w:p w14:paraId="6224E2D9" w14:textId="77777777" w:rsidR="000952A5" w:rsidRDefault="00000000">
      <w:pPr>
        <w:pStyle w:val="Heading3"/>
        <w:spacing w:after="40"/>
      </w:pPr>
      <w:r>
        <w:rPr>
          <w:color w:val="007B83"/>
        </w:rPr>
        <w:lastRenderedPageBreak/>
        <w:t>Phase 4 — RAG Pipeline</w:t>
      </w:r>
    </w:p>
    <w:p w14:paraId="3C1F9359" w14:textId="77777777" w:rsidR="000952A5" w:rsidRDefault="00000000">
      <w:pPr>
        <w:pStyle w:val="ListNumber"/>
        <w:spacing w:after="40"/>
        <w:ind w:left="432"/>
      </w:pPr>
      <w:r>
        <w:rPr>
          <w:sz w:val="21"/>
        </w:rPr>
        <w:t>Write 4 synthetic policy .txt files in knowledge/raw/</w:t>
      </w:r>
    </w:p>
    <w:p w14:paraId="2264821E" w14:textId="77777777" w:rsidR="000952A5" w:rsidRDefault="00000000">
      <w:pPr>
        <w:pStyle w:val="ListNumber"/>
        <w:spacing w:after="40"/>
        <w:ind w:left="432"/>
      </w:pPr>
      <w:r>
        <w:rPr>
          <w:sz w:val="21"/>
        </w:rPr>
        <w:t>Write retrieval/document_loader.py: load files + add product prefix to each chunk</w:t>
      </w:r>
    </w:p>
    <w:p w14:paraId="04E08900" w14:textId="77777777" w:rsidR="000952A5" w:rsidRDefault="00000000">
      <w:pPr>
        <w:pStyle w:val="ListNumber"/>
        <w:spacing w:after="40"/>
        <w:ind w:left="432"/>
      </w:pPr>
      <w:r>
        <w:rPr>
          <w:sz w:val="21"/>
        </w:rPr>
        <w:t>Write retrieval/chunker.py: RecursiveCharacterTextSplitter(size=500, overlap=100)</w:t>
      </w:r>
    </w:p>
    <w:p w14:paraId="34F47F25" w14:textId="77777777" w:rsidR="000952A5" w:rsidRDefault="00000000">
      <w:pPr>
        <w:pStyle w:val="ListNumber"/>
        <w:spacing w:after="40"/>
        <w:ind w:left="432"/>
      </w:pPr>
      <w:r>
        <w:rPr>
          <w:sz w:val="21"/>
        </w:rPr>
        <w:t>Write retrieval/embedder.py: OpenAIEmbeddings(model='text-embedding-3-small')</w:t>
      </w:r>
    </w:p>
    <w:p w14:paraId="22BE867C" w14:textId="77777777" w:rsidR="000952A5" w:rsidRDefault="00000000">
      <w:pPr>
        <w:pStyle w:val="ListNumber"/>
        <w:spacing w:after="40"/>
        <w:ind w:left="432"/>
      </w:pPr>
      <w:r>
        <w:rPr>
          <w:sz w:val="21"/>
        </w:rPr>
        <w:t>Write retrieval/chroma_store.py: Chroma.from_documents() + persist()</w:t>
      </w:r>
    </w:p>
    <w:p w14:paraId="023A06F0" w14:textId="77777777" w:rsidR="000952A5" w:rsidRDefault="00000000">
      <w:pPr>
        <w:pStyle w:val="ListNumber"/>
        <w:spacing w:after="40"/>
        <w:ind w:left="432"/>
      </w:pPr>
      <w:r>
        <w:rPr>
          <w:sz w:val="21"/>
        </w:rPr>
        <w:t>Write retrieval/retriever.py: similarity_search(query, k=5)</w:t>
      </w:r>
    </w:p>
    <w:p w14:paraId="0728C808" w14:textId="77777777" w:rsidR="000952A5" w:rsidRDefault="00000000">
      <w:pPr>
        <w:pStyle w:val="ListNumber"/>
        <w:spacing w:after="40"/>
        <w:ind w:left="432"/>
      </w:pPr>
      <w:r>
        <w:rPr>
          <w:sz w:val="21"/>
        </w:rPr>
        <w:t>Write scripts/ingest_documents.py: run the full ingestion pipeline</w:t>
      </w:r>
    </w:p>
    <w:p w14:paraId="428EA024" w14:textId="77777777" w:rsidR="000952A5" w:rsidRDefault="00000000">
      <w:pPr>
        <w:pStyle w:val="ListNumber"/>
        <w:spacing w:after="40"/>
        <w:ind w:left="432"/>
      </w:pPr>
      <w:r>
        <w:rPr>
          <w:sz w:val="21"/>
        </w:rPr>
        <w:t>Run: python scripts/ingest_documents.py</w:t>
      </w:r>
    </w:p>
    <w:p w14:paraId="74A26F9D" w14:textId="77777777" w:rsidR="000952A5" w:rsidRDefault="00000000">
      <w:pPr>
        <w:pStyle w:val="ListNumber"/>
        <w:spacing w:after="40"/>
        <w:ind w:left="432"/>
      </w:pPr>
      <w:r>
        <w:rPr>
          <w:sz w:val="21"/>
        </w:rPr>
        <w:t>Add Phase 4 path to _chain_response(): inject retrieved chunks before user message</w:t>
      </w:r>
    </w:p>
    <w:p w14:paraId="16A0D632" w14:textId="77777777" w:rsidR="000952A5" w:rsidRDefault="00000000">
      <w:pPr>
        <w:pStyle w:val="ListNumber"/>
        <w:spacing w:after="40"/>
        <w:ind w:left="432"/>
      </w:pPr>
      <w:r>
        <w:rPr>
          <w:sz w:val="21"/>
        </w:rPr>
        <w:t>Test: python scripts/run_agent.py --phase 4</w:t>
      </w:r>
    </w:p>
    <w:p w14:paraId="3345EEE4" w14:textId="77777777" w:rsidR="000952A5" w:rsidRDefault="00000000">
      <w:pPr>
        <w:pStyle w:val="Heading3"/>
        <w:spacing w:after="40"/>
      </w:pPr>
      <w:r>
        <w:rPr>
          <w:color w:val="007B83"/>
        </w:rPr>
        <w:t>Phase 5 — 5 AI Tools + ReAct Agent</w:t>
      </w:r>
    </w:p>
    <w:p w14:paraId="1CEA798C" w14:textId="77777777" w:rsidR="000952A5" w:rsidRDefault="00000000">
      <w:pPr>
        <w:pStyle w:val="ListNumber"/>
        <w:spacing w:after="40"/>
        <w:ind w:left="432"/>
      </w:pPr>
      <w:r>
        <w:rPr>
          <w:sz w:val="21"/>
        </w:rPr>
        <w:t>Write tools/tool_search.py: @tool that calls retrieval/retriever.py</w:t>
      </w:r>
    </w:p>
    <w:p w14:paraId="6A45A5BB" w14:textId="77777777" w:rsidR="000952A5" w:rsidRDefault="00000000">
      <w:pPr>
        <w:pStyle w:val="ListNumber"/>
        <w:spacing w:after="40"/>
        <w:ind w:left="432"/>
      </w:pPr>
      <w:r>
        <w:rPr>
          <w:sz w:val="21"/>
        </w:rPr>
        <w:t>Write tools/tool_escalate.py: @tool that validates and saves escalation record</w:t>
      </w:r>
    </w:p>
    <w:p w14:paraId="0CF3E7C7" w14:textId="77777777" w:rsidR="000952A5" w:rsidRDefault="00000000">
      <w:pPr>
        <w:pStyle w:val="ListNumber"/>
        <w:spacing w:after="40"/>
        <w:ind w:left="432"/>
      </w:pPr>
      <w:r>
        <w:rPr>
          <w:sz w:val="21"/>
        </w:rPr>
        <w:t>Write tools/tool_registry.py: get_all_tools() returning all 5 tools</w:t>
      </w:r>
    </w:p>
    <w:p w14:paraId="040F85E7" w14:textId="77777777" w:rsidR="000952A5" w:rsidRDefault="00000000">
      <w:pPr>
        <w:pStyle w:val="ListNumber"/>
        <w:spacing w:after="40"/>
        <w:ind w:left="432"/>
      </w:pPr>
      <w:r>
        <w:rPr>
          <w:sz w:val="21"/>
        </w:rPr>
        <w:t>Upgrade agent to use create_agent() (LangGraph ReAct loop)</w:t>
      </w:r>
    </w:p>
    <w:p w14:paraId="6290A2C4" w14:textId="77777777" w:rsidR="000952A5" w:rsidRDefault="00000000">
      <w:pPr>
        <w:pStyle w:val="ListNumber"/>
        <w:spacing w:after="40"/>
        <w:ind w:left="432"/>
      </w:pPr>
      <w:r>
        <w:rPr>
          <w:sz w:val="21"/>
        </w:rPr>
        <w:t>Write _build_executor() in LoanCopilotAgent</w:t>
      </w:r>
    </w:p>
    <w:p w14:paraId="61C12DB7" w14:textId="77777777" w:rsidR="000952A5" w:rsidRDefault="00000000">
      <w:pPr>
        <w:pStyle w:val="ListNumber"/>
        <w:spacing w:after="40"/>
        <w:ind w:left="432"/>
      </w:pPr>
      <w:r>
        <w:rPr>
          <w:sz w:val="21"/>
        </w:rPr>
        <w:t>Test: python scripts/run_agent.py --phase 5</w:t>
      </w:r>
    </w:p>
    <w:p w14:paraId="4B03B0A1" w14:textId="77777777" w:rsidR="000952A5" w:rsidRDefault="00000000">
      <w:pPr>
        <w:pStyle w:val="ListNumber"/>
        <w:spacing w:after="40"/>
        <w:ind w:left="432"/>
      </w:pPr>
      <w:r>
        <w:rPr>
          <w:sz w:val="21"/>
        </w:rPr>
        <w:t>Verify: LLM calls calculate_emi twice (low + high rate) for eligible loans</w:t>
      </w:r>
    </w:p>
    <w:p w14:paraId="679BE096" w14:textId="77777777" w:rsidR="000952A5" w:rsidRDefault="00000000">
      <w:pPr>
        <w:pStyle w:val="Heading3"/>
        <w:spacing w:after="40"/>
      </w:pPr>
      <w:r>
        <w:rPr>
          <w:color w:val="007B83"/>
        </w:rPr>
        <w:t>Phase 6 — Memory Enhancement</w:t>
      </w:r>
    </w:p>
    <w:p w14:paraId="6203BB00" w14:textId="77777777" w:rsidR="000952A5" w:rsidRDefault="00000000">
      <w:pPr>
        <w:pStyle w:val="ListNumber"/>
        <w:spacing w:after="40"/>
        <w:ind w:left="432"/>
      </w:pPr>
      <w:r>
        <w:rPr>
          <w:sz w:val="21"/>
        </w:rPr>
        <w:t>Add inject_context() to LoanCopilotAgent for product quick-select</w:t>
      </w:r>
    </w:p>
    <w:p w14:paraId="4429C70A" w14:textId="77777777" w:rsidR="000952A5" w:rsidRDefault="00000000">
      <w:pPr>
        <w:pStyle w:val="ListNumber"/>
        <w:spacing w:after="40"/>
        <w:ind w:left="432"/>
      </w:pPr>
      <w:r>
        <w:rPr>
          <w:sz w:val="21"/>
        </w:rPr>
        <w:t>Verify ConversationBufferWindowMemory(k=10) is correctly wired</w:t>
      </w:r>
    </w:p>
    <w:p w14:paraId="11C5B4E2" w14:textId="77777777" w:rsidR="000952A5" w:rsidRDefault="00000000">
      <w:pPr>
        <w:pStyle w:val="ListNumber"/>
        <w:spacing w:after="40"/>
        <w:ind w:left="432"/>
      </w:pPr>
      <w:r>
        <w:rPr>
          <w:sz w:val="21"/>
        </w:rPr>
        <w:t>Add _extract_profile() call after every LLM response to keep profile in sync</w:t>
      </w:r>
    </w:p>
    <w:p w14:paraId="68B90B4E" w14:textId="77777777" w:rsidR="000952A5" w:rsidRDefault="00000000">
      <w:pPr>
        <w:pStyle w:val="ListNumber"/>
        <w:spacing w:after="40"/>
        <w:ind w:left="432"/>
      </w:pPr>
      <w:r>
        <w:rPr>
          <w:sz w:val="21"/>
        </w:rPr>
        <w:t>Test: multi-turn conversation where customer corrects a field mid-flow</w:t>
      </w:r>
    </w:p>
    <w:p w14:paraId="1DF39AEF" w14:textId="77777777" w:rsidR="000952A5" w:rsidRDefault="00000000">
      <w:pPr>
        <w:pStyle w:val="Heading3"/>
        <w:spacing w:after="40"/>
      </w:pPr>
      <w:r>
        <w:rPr>
          <w:color w:val="007B83"/>
        </w:rPr>
        <w:t>Phase 7 — RLHF</w:t>
      </w:r>
    </w:p>
    <w:p w14:paraId="258B965F" w14:textId="77777777" w:rsidR="000952A5" w:rsidRDefault="00000000">
      <w:pPr>
        <w:pStyle w:val="ListNumber"/>
        <w:spacing w:after="40"/>
        <w:ind w:left="432"/>
      </w:pPr>
      <w:r>
        <w:rPr>
          <w:sz w:val="21"/>
        </w:rPr>
        <w:t>Write policy_rlhf/feedback_collector.py: collect(session_id, response, rating)</w:t>
      </w:r>
    </w:p>
    <w:p w14:paraId="7714824A" w14:textId="77777777" w:rsidR="000952A5" w:rsidRDefault="00000000">
      <w:pPr>
        <w:pStyle w:val="ListNumber"/>
        <w:spacing w:after="40"/>
        <w:ind w:left="432"/>
      </w:pPr>
      <w:r>
        <w:rPr>
          <w:sz w:val="21"/>
        </w:rPr>
        <w:t>Write policy_rlhf/policy_checker.py: check_response() with 3 violation rules</w:t>
      </w:r>
    </w:p>
    <w:p w14:paraId="68D75188" w14:textId="77777777" w:rsidR="000952A5" w:rsidRDefault="00000000">
      <w:pPr>
        <w:pStyle w:val="ListNumber"/>
        <w:spacing w:after="40"/>
        <w:ind w:left="432"/>
      </w:pPr>
      <w:r>
        <w:rPr>
          <w:sz w:val="21"/>
        </w:rPr>
        <w:t>Write policy_rlhf/policy_updater.py: analyse feedback, suggest updates</w:t>
      </w:r>
    </w:p>
    <w:p w14:paraId="275FC9F7" w14:textId="77777777" w:rsidR="000952A5" w:rsidRDefault="00000000">
      <w:pPr>
        <w:pStyle w:val="ListNumber"/>
        <w:spacing w:after="40"/>
        <w:ind w:left="432"/>
      </w:pPr>
      <w:r>
        <w:rPr>
          <w:sz w:val="21"/>
        </w:rPr>
        <w:t>Add policy check call in _executor_response() after every LLM reply</w:t>
      </w:r>
    </w:p>
    <w:p w14:paraId="20D3D05D" w14:textId="77777777" w:rsidR="000952A5" w:rsidRDefault="00000000">
      <w:pPr>
        <w:pStyle w:val="Heading3"/>
        <w:spacing w:after="40"/>
      </w:pPr>
      <w:r>
        <w:rPr>
          <w:color w:val="007B83"/>
        </w:rPr>
        <w:t>Phase 8 — Streamlit UI</w:t>
      </w:r>
    </w:p>
    <w:p w14:paraId="78ED4C22" w14:textId="77777777" w:rsidR="000952A5" w:rsidRDefault="00000000">
      <w:pPr>
        <w:pStyle w:val="ListNumber"/>
        <w:spacing w:after="40"/>
        <w:ind w:left="432"/>
      </w:pPr>
      <w:r>
        <w:rPr>
          <w:sz w:val="21"/>
        </w:rPr>
        <w:t>Write deployment/app.py with two tabs: Customer Chat + RM Dashboard</w:t>
      </w:r>
    </w:p>
    <w:p w14:paraId="428EB813" w14:textId="77777777" w:rsidR="000952A5" w:rsidRDefault="00000000">
      <w:pPr>
        <w:pStyle w:val="ListNumber"/>
        <w:spacing w:after="40"/>
        <w:ind w:left="432"/>
      </w:pPr>
      <w:r>
        <w:rPr>
          <w:sz w:val="21"/>
        </w:rPr>
        <w:t>Add product quick-select buttons + inject_context() on click</w:t>
      </w:r>
    </w:p>
    <w:p w14:paraId="78389754" w14:textId="77777777" w:rsidR="000952A5" w:rsidRDefault="00000000">
      <w:pPr>
        <w:pStyle w:val="ListNumber"/>
        <w:spacing w:after="40"/>
        <w:ind w:left="432"/>
      </w:pPr>
      <w:r>
        <w:rPr>
          <w:sz w:val="21"/>
        </w:rPr>
        <w:t>Add thumbs up/down feedback buttons under each AI message</w:t>
      </w:r>
    </w:p>
    <w:p w14:paraId="2E1256F8" w14:textId="77777777" w:rsidR="000952A5" w:rsidRDefault="00000000">
      <w:pPr>
        <w:pStyle w:val="ListNumber"/>
        <w:spacing w:after="40"/>
        <w:ind w:left="432"/>
      </w:pPr>
      <w:r>
        <w:rPr>
          <w:sz w:val="21"/>
        </w:rPr>
        <w:t>Test full flow: start over, product select, multi-turn, escalation, dashboard</w:t>
      </w:r>
    </w:p>
    <w:p w14:paraId="109F3FD7" w14:textId="77777777" w:rsidR="000952A5" w:rsidRDefault="00000000">
      <w:pPr>
        <w:pStyle w:val="ListNumber"/>
        <w:spacing w:after="40"/>
        <w:ind w:left="432"/>
      </w:pPr>
      <w:r>
        <w:rPr>
          <w:sz w:val="21"/>
        </w:rPr>
        <w:t>Run: streamlit run deployment/app.py</w:t>
      </w:r>
    </w:p>
    <w:p w14:paraId="4860C31E" w14:textId="77777777" w:rsidR="000952A5" w:rsidRDefault="00000000">
      <w:pPr>
        <w:pStyle w:val="Heading3"/>
        <w:spacing w:after="40"/>
      </w:pPr>
      <w:r>
        <w:rPr>
          <w:color w:val="007B83"/>
        </w:rPr>
        <w:t>Phase 9 — Evaluation + Safety</w:t>
      </w:r>
    </w:p>
    <w:p w14:paraId="432A2F96" w14:textId="77777777" w:rsidR="000952A5" w:rsidRDefault="00000000">
      <w:pPr>
        <w:pStyle w:val="ListNumber"/>
        <w:spacing w:after="40"/>
        <w:ind w:left="432"/>
      </w:pPr>
      <w:r>
        <w:rPr>
          <w:sz w:val="21"/>
        </w:rPr>
        <w:t>Write safety/guardrails.py: keyword_filter() + classify_intent()</w:t>
      </w:r>
    </w:p>
    <w:p w14:paraId="44707797" w14:textId="77777777" w:rsidR="000952A5" w:rsidRDefault="00000000">
      <w:pPr>
        <w:pStyle w:val="ListNumber"/>
        <w:spacing w:after="40"/>
        <w:ind w:left="432"/>
      </w:pPr>
      <w:r>
        <w:rPr>
          <w:sz w:val="21"/>
        </w:rPr>
        <w:t>Write safety/pii_filter.py: mask() with 5 regex patterns</w:t>
      </w:r>
    </w:p>
    <w:p w14:paraId="29A8BD7D" w14:textId="77777777" w:rsidR="000952A5" w:rsidRDefault="00000000">
      <w:pPr>
        <w:pStyle w:val="ListNumber"/>
        <w:spacing w:after="40"/>
        <w:ind w:left="432"/>
      </w:pPr>
      <w:r>
        <w:rPr>
          <w:sz w:val="21"/>
        </w:rPr>
        <w:t>Wire safety gate into Streamlit (check before agent.chat())</w:t>
      </w:r>
    </w:p>
    <w:p w14:paraId="497A31E3" w14:textId="77777777" w:rsidR="000952A5" w:rsidRDefault="00000000">
      <w:pPr>
        <w:pStyle w:val="ListNumber"/>
        <w:spacing w:after="40"/>
        <w:ind w:left="432"/>
      </w:pPr>
      <w:r>
        <w:rPr>
          <w:sz w:val="21"/>
        </w:rPr>
        <w:lastRenderedPageBreak/>
        <w:t>Write scripts/run_evaluation.py: 3 suites (RAG, tools, safety)</w:t>
      </w:r>
    </w:p>
    <w:p w14:paraId="6FD8A442" w14:textId="77777777" w:rsidR="000952A5" w:rsidRDefault="00000000">
      <w:pPr>
        <w:pStyle w:val="ListNumber"/>
        <w:spacing w:after="40"/>
        <w:ind w:left="432"/>
      </w:pPr>
      <w:r>
        <w:rPr>
          <w:sz w:val="21"/>
        </w:rPr>
        <w:t>Run: python scripts/run_evaluation.py --suite all</w:t>
      </w:r>
    </w:p>
    <w:p w14:paraId="65226D2A" w14:textId="77777777" w:rsidR="000952A5" w:rsidRDefault="00000000">
      <w:pPr>
        <w:pStyle w:val="ListNumber"/>
        <w:spacing w:after="40"/>
        <w:ind w:left="432"/>
      </w:pPr>
      <w:r>
        <w:rPr>
          <w:sz w:val="21"/>
        </w:rPr>
        <w:t>Ensure 244 pytest tests pass: python -m pytest</w:t>
      </w:r>
    </w:p>
    <w:p w14:paraId="74C2C164" w14:textId="77777777" w:rsidR="000952A5" w:rsidRDefault="00000000">
      <w:pPr>
        <w:pStyle w:val="Heading3"/>
        <w:spacing w:after="40"/>
      </w:pPr>
      <w:r>
        <w:rPr>
          <w:color w:val="007B83"/>
        </w:rPr>
        <w:t>Sub-bucket 4C — MCP Layer</w:t>
      </w:r>
    </w:p>
    <w:p w14:paraId="6E821110" w14:textId="77777777" w:rsidR="000952A5" w:rsidRDefault="00000000">
      <w:pPr>
        <w:pStyle w:val="ListNumber"/>
        <w:spacing w:after="40"/>
        <w:ind w:left="432"/>
      </w:pPr>
      <w:r>
        <w:rPr>
          <w:sz w:val="21"/>
        </w:rPr>
        <w:t>pip install mcp[fastmcp]&gt;=1.0.0</w:t>
      </w:r>
    </w:p>
    <w:p w14:paraId="0ED576D8" w14:textId="77777777" w:rsidR="000952A5" w:rsidRDefault="00000000">
      <w:pPr>
        <w:pStyle w:val="ListNumber"/>
        <w:spacing w:after="40"/>
        <w:ind w:left="432"/>
      </w:pPr>
      <w:r>
        <w:rPr>
          <w:sz w:val="21"/>
        </w:rPr>
        <w:t>Write loan_mcp/server.py: FastMCP + 5 @mcp.tool() wrappers</w:t>
      </w:r>
    </w:p>
    <w:p w14:paraId="2E3D02D4" w14:textId="77777777" w:rsidR="000952A5" w:rsidRDefault="00000000">
      <w:pPr>
        <w:pStyle w:val="ListNumber"/>
        <w:spacing w:after="40"/>
        <w:ind w:left="432"/>
      </w:pPr>
      <w:r>
        <w:rPr>
          <w:sz w:val="21"/>
        </w:rPr>
        <w:t>Write loan_mcp/client.py: call_tool_sync() + list_tools_sync()</w:t>
      </w:r>
    </w:p>
    <w:p w14:paraId="75A247FE" w14:textId="77777777" w:rsidR="000952A5" w:rsidRDefault="00000000">
      <w:pPr>
        <w:pStyle w:val="ListNumber"/>
        <w:spacing w:after="40"/>
        <w:ind w:left="432"/>
      </w:pPr>
      <w:r>
        <w:rPr>
          <w:sz w:val="21"/>
        </w:rPr>
        <w:t>Add get_mcp_tools() to tools/tool_registry.py</w:t>
      </w:r>
    </w:p>
    <w:p w14:paraId="6DB0D854" w14:textId="77777777" w:rsidR="000952A5" w:rsidRDefault="00000000">
      <w:pPr>
        <w:pStyle w:val="ListNumber"/>
        <w:spacing w:after="40"/>
        <w:ind w:left="432"/>
      </w:pPr>
      <w:r>
        <w:rPr>
          <w:sz w:val="21"/>
        </w:rPr>
        <w:t>Add USE_MCP env var switch in agent/core_agent.py _build_executor()</w:t>
      </w:r>
    </w:p>
    <w:p w14:paraId="3467EE80" w14:textId="77777777" w:rsidR="000952A5" w:rsidRDefault="00000000">
      <w:pPr>
        <w:pStyle w:val="ListNumber"/>
        <w:spacing w:after="40"/>
        <w:ind w:left="432"/>
      </w:pPr>
      <w:r>
        <w:rPr>
          <w:sz w:val="21"/>
        </w:rPr>
        <w:t>Write scripts/start_mcp_server.py with --transport argument</w:t>
      </w:r>
    </w:p>
    <w:p w14:paraId="12357234" w14:textId="77777777" w:rsidR="000952A5" w:rsidRDefault="00000000">
      <w:pPr>
        <w:pStyle w:val="ListNumber"/>
        <w:spacing w:after="40"/>
        <w:ind w:left="432"/>
      </w:pPr>
      <w:r>
        <w:rPr>
          <w:sz w:val="21"/>
        </w:rPr>
        <w:t>Test MCP: USE_MCP=true python scripts/run_agent.py</w:t>
      </w:r>
    </w:p>
    <w:p w14:paraId="276AF63B" w14:textId="77777777" w:rsidR="000952A5" w:rsidRDefault="00000000">
      <w:pPr>
        <w:pStyle w:val="ListNumber"/>
        <w:spacing w:after="40"/>
        <w:ind w:left="432"/>
      </w:pPr>
      <w:r>
        <w:rPr>
          <w:sz w:val="21"/>
        </w:rPr>
        <w:t>Add 11 MCP tests to tests/test_mcp_server.py</w:t>
      </w:r>
    </w:p>
    <w:p w14:paraId="4D74F7E5" w14:textId="77777777" w:rsidR="000952A5" w:rsidRDefault="00000000">
      <w:r>
        <w:br w:type="page"/>
      </w:r>
    </w:p>
    <w:p w14:paraId="1B56EA74" w14:textId="77777777" w:rsidR="000952A5" w:rsidRDefault="00000000">
      <w:pPr>
        <w:pStyle w:val="Heading1"/>
        <w:spacing w:before="360" w:after="120"/>
      </w:pPr>
      <w:r>
        <w:rPr>
          <w:color w:val="143D7A"/>
        </w:rPr>
        <w:lastRenderedPageBreak/>
        <w:t>20  Key Design Decisions &amp; Why</w:t>
      </w:r>
    </w:p>
    <w:p w14:paraId="706D2AF2" w14:textId="77777777" w:rsidR="000952A5" w:rsidRDefault="00000000">
      <w:pPr>
        <w:spacing w:after="80"/>
      </w:pPr>
      <w:r>
        <w:t>Understanding WHY the system is designed the way it is matters as much as understanding what it does. Here are the critical engineering judgment calls and the reasoning behind each.</w:t>
      </w:r>
    </w:p>
    <w:p w14:paraId="271578B5" w14:textId="77777777" w:rsidR="000952A5" w:rsidRDefault="00000000">
      <w:pPr>
        <w:pStyle w:val="Heading3"/>
        <w:spacing w:after="40"/>
      </w:pPr>
      <w:r>
        <w:rPr>
          <w:color w:val="007B83"/>
        </w:rPr>
        <w:t>Phase 2 rules-based baseline first</w:t>
      </w:r>
    </w:p>
    <w:p w14:paraId="7DC475B7" w14:textId="77777777" w:rsidR="000952A5" w:rsidRDefault="00000000">
      <w:pPr>
        <w:spacing w:after="80"/>
      </w:pPr>
      <w:r>
        <w:rPr>
          <w:b/>
        </w:rPr>
        <w:t>What:</w:t>
      </w:r>
    </w:p>
    <w:p w14:paraId="74E4F5FF" w14:textId="77777777" w:rsidR="000952A5" w:rsidRDefault="00000000">
      <w:pPr>
        <w:spacing w:after="80"/>
        <w:ind w:left="432"/>
      </w:pPr>
      <w:r>
        <w:t>Build the eligibility logic, EMI formula, and profile collection WITHOUT any AI first. This gives a reliable, offline-testable baseline. When the LLM is added, you can compare its behaviour against the rules engine. All Phase 2 tests run without API keys — zero cost, zero latency, fully deterministic.</w:t>
      </w:r>
    </w:p>
    <w:p w14:paraId="0EBE360B" w14:textId="77777777" w:rsidR="000952A5" w:rsidRDefault="00000000">
      <w:pPr>
        <w:spacing w:after="80"/>
      </w:pPr>
      <w:r>
        <w:rPr>
          <w:b/>
          <w:color w:val="1A7A3C"/>
        </w:rPr>
        <w:t>Why:</w:t>
      </w:r>
    </w:p>
    <w:p w14:paraId="322C07F5" w14:textId="77777777" w:rsidR="000952A5" w:rsidRDefault="00000000">
      <w:pPr>
        <w:spacing w:after="80"/>
        <w:ind w:left="432"/>
      </w:pPr>
      <w:r>
        <w:rPr>
          <w:color w:val="1A7A3C"/>
        </w:rPr>
        <w:t>If you start with AI and it hallucinates an EMI, you don't know if the formula is wrong or the AI is wrong. The rules engine removes that ambiguity.</w:t>
      </w:r>
    </w:p>
    <w:p w14:paraId="5E3A122D" w14:textId="77777777" w:rsidR="000952A5" w:rsidRDefault="00000000">
      <w:pPr>
        <w:pStyle w:val="Heading3"/>
        <w:spacing w:after="40"/>
      </w:pPr>
      <w:r>
        <w:rPr>
          <w:color w:val="007B83"/>
        </w:rPr>
        <w:t>Two-stage safety gate (keyword + LLM)</w:t>
      </w:r>
    </w:p>
    <w:p w14:paraId="74D82FD2" w14:textId="77777777" w:rsidR="000952A5" w:rsidRDefault="00000000">
      <w:pPr>
        <w:spacing w:after="80"/>
      </w:pPr>
      <w:r>
        <w:rPr>
          <w:b/>
        </w:rPr>
        <w:t>What:</w:t>
      </w:r>
    </w:p>
    <w:p w14:paraId="24AF8593" w14:textId="77777777" w:rsidR="000952A5" w:rsidRDefault="00000000">
      <w:pPr>
        <w:spacing w:after="80"/>
        <w:ind w:left="432"/>
      </w:pPr>
      <w:r>
        <w:t>Stage A (keyword) catches 80%+ of adversarial probes in &lt;1ms at zero cost. Stage B (LLM classifier) handles the remaining semantic edge cases. Doing Stage B first for everything would cost tokens and add 150ms to every message.</w:t>
      </w:r>
    </w:p>
    <w:p w14:paraId="7CA41CA9" w14:textId="77777777" w:rsidR="000952A5" w:rsidRDefault="00000000">
      <w:pPr>
        <w:spacing w:after="80"/>
      </w:pPr>
      <w:r>
        <w:rPr>
          <w:b/>
          <w:color w:val="1A7A3C"/>
        </w:rPr>
        <w:t>Why:</w:t>
      </w:r>
    </w:p>
    <w:p w14:paraId="3EEC6B71" w14:textId="77777777" w:rsidR="000952A5" w:rsidRDefault="00000000">
      <w:pPr>
        <w:spacing w:after="80"/>
        <w:ind w:left="432"/>
      </w:pPr>
      <w:r>
        <w:rPr>
          <w:color w:val="1A7A3C"/>
        </w:rPr>
        <w:t>Fast-path + semantic backup is a standard defence-in-depth pattern. Fail-OPEN on Stage B API error means customers are never blocked by infrastructure issues.</w:t>
      </w:r>
    </w:p>
    <w:p w14:paraId="0EE2A532" w14:textId="77777777" w:rsidR="000952A5" w:rsidRDefault="00000000">
      <w:pPr>
        <w:pStyle w:val="Heading3"/>
        <w:spacing w:after="40"/>
      </w:pPr>
      <w:r>
        <w:rPr>
          <w:color w:val="007B83"/>
        </w:rPr>
        <w:t>Self-hosted Langfuse (NOT LangSmith)</w:t>
      </w:r>
    </w:p>
    <w:p w14:paraId="27E82C28" w14:textId="77777777" w:rsidR="000952A5" w:rsidRDefault="00000000">
      <w:pPr>
        <w:spacing w:after="80"/>
      </w:pPr>
      <w:r>
        <w:rPr>
          <w:b/>
        </w:rPr>
        <w:t>What:</w:t>
      </w:r>
    </w:p>
    <w:p w14:paraId="10F2CED4" w14:textId="77777777" w:rsidR="000952A5" w:rsidRDefault="00000000">
      <w:pPr>
        <w:spacing w:after="80"/>
        <w:ind w:left="432"/>
      </w:pPr>
      <w:r>
        <w:t>Banking data cannot leave the bank's premises. LangSmith is cloud-hosted — every conversation trace would be sent to LangChain's servers. Langfuse runs inside Docker Compose on the same VM — all data on-premises.</w:t>
      </w:r>
    </w:p>
    <w:p w14:paraId="4DF55BC1" w14:textId="77777777" w:rsidR="000952A5" w:rsidRDefault="00000000">
      <w:pPr>
        <w:spacing w:after="80"/>
      </w:pPr>
      <w:r>
        <w:rPr>
          <w:b/>
          <w:color w:val="1A7A3C"/>
        </w:rPr>
        <w:t>Why:</w:t>
      </w:r>
    </w:p>
    <w:p w14:paraId="58CDD28E" w14:textId="77777777" w:rsidR="000952A5" w:rsidRDefault="00000000">
      <w:pPr>
        <w:spacing w:after="80"/>
        <w:ind w:left="432"/>
      </w:pPr>
      <w:r>
        <w:rPr>
          <w:color w:val="1A7A3C"/>
        </w:rPr>
        <w:t>Data residency is a hard requirement for banking. This was the non-negotiable reason.</w:t>
      </w:r>
    </w:p>
    <w:p w14:paraId="6B136A73" w14:textId="77777777" w:rsidR="000952A5" w:rsidRDefault="00000000">
      <w:pPr>
        <w:pStyle w:val="Heading3"/>
        <w:spacing w:after="40"/>
      </w:pPr>
      <w:r>
        <w:rPr>
          <w:color w:val="007B83"/>
        </w:rPr>
        <w:t>Synthetic policy documents</w:t>
      </w:r>
    </w:p>
    <w:p w14:paraId="62E7A7F3" w14:textId="77777777" w:rsidR="000952A5" w:rsidRDefault="00000000">
      <w:pPr>
        <w:spacing w:after="80"/>
      </w:pPr>
      <w:r>
        <w:rPr>
          <w:b/>
        </w:rPr>
        <w:t>What:</w:t>
      </w:r>
    </w:p>
    <w:p w14:paraId="6C22FDF3" w14:textId="77777777" w:rsidR="000952A5" w:rsidRDefault="00000000">
      <w:pPr>
        <w:spacing w:after="80"/>
        <w:ind w:left="432"/>
      </w:pPr>
      <w:r>
        <w:t>The 4 policy .txt files are synthetically generated (not from a real bank). This avoids copyright issues, allows the content to be designed to test specific retrieval scenarios (NRI rules, prepayment charges, etc.), and means the project can be shared publicly.</w:t>
      </w:r>
    </w:p>
    <w:p w14:paraId="157549F7" w14:textId="77777777" w:rsidR="000952A5" w:rsidRDefault="00000000">
      <w:pPr>
        <w:spacing w:after="80"/>
      </w:pPr>
      <w:r>
        <w:rPr>
          <w:b/>
          <w:color w:val="1A7A3C"/>
        </w:rPr>
        <w:t>Why:</w:t>
      </w:r>
    </w:p>
    <w:p w14:paraId="4FA357C7" w14:textId="77777777" w:rsidR="000952A5" w:rsidRDefault="00000000">
      <w:pPr>
        <w:spacing w:after="80"/>
        <w:ind w:left="432"/>
      </w:pPr>
      <w:r>
        <w:rPr>
          <w:color w:val="1A7A3C"/>
        </w:rPr>
        <w:t>Using real bank policy PDFs would require permission and create legal risk.</w:t>
      </w:r>
    </w:p>
    <w:p w14:paraId="486B5F55" w14:textId="77777777" w:rsidR="000952A5" w:rsidRDefault="00000000">
      <w:pPr>
        <w:pStyle w:val="Heading3"/>
        <w:spacing w:after="40"/>
      </w:pPr>
      <w:r>
        <w:rPr>
          <w:color w:val="007B83"/>
        </w:rPr>
        <w:t>V3 Prompt: Chain-of-Thought style</w:t>
      </w:r>
    </w:p>
    <w:p w14:paraId="5A352B40" w14:textId="77777777" w:rsidR="000952A5" w:rsidRDefault="00000000">
      <w:pPr>
        <w:spacing w:after="80"/>
      </w:pPr>
      <w:r>
        <w:rPr>
          <w:b/>
        </w:rPr>
        <w:t>What:</w:t>
      </w:r>
    </w:p>
    <w:p w14:paraId="44C91B41" w14:textId="77777777" w:rsidR="000952A5" w:rsidRDefault="00000000">
      <w:pPr>
        <w:spacing w:after="80"/>
        <w:ind w:left="432"/>
      </w:pPr>
      <w:r>
        <w:lastRenderedPageBreak/>
        <w:t>V3 is longer than V1/V2 but provides explicit step-by-step instructions, edge case handling, and product inference rules. Evaluation showed V3 outperforms V1/V2 on all three suites.</w:t>
      </w:r>
    </w:p>
    <w:p w14:paraId="722760C1" w14:textId="77777777" w:rsidR="000952A5" w:rsidRDefault="00000000">
      <w:pPr>
        <w:spacing w:after="80"/>
      </w:pPr>
      <w:r>
        <w:rPr>
          <w:b/>
          <w:color w:val="1A7A3C"/>
        </w:rPr>
        <w:t>Why:</w:t>
      </w:r>
    </w:p>
    <w:p w14:paraId="6BB7CBA4" w14:textId="77777777" w:rsidR="000952A5" w:rsidRDefault="00000000">
      <w:pPr>
        <w:spacing w:after="80"/>
        <w:ind w:left="432"/>
      </w:pPr>
      <w:r>
        <w:rPr>
          <w:color w:val="1A7A3C"/>
        </w:rPr>
        <w:t>LLMs perform better with explicit instructions than with vague goals. More specific = fewer misinterpretations.</w:t>
      </w:r>
    </w:p>
    <w:p w14:paraId="050C326A" w14:textId="77777777" w:rsidR="000952A5" w:rsidRDefault="00000000">
      <w:pPr>
        <w:pStyle w:val="Heading3"/>
        <w:spacing w:after="40"/>
      </w:pPr>
      <w:r>
        <w:rPr>
          <w:color w:val="007B83"/>
        </w:rPr>
        <w:t>FOIR as the core eligibility metric</w:t>
      </w:r>
    </w:p>
    <w:p w14:paraId="3FF6CC46" w14:textId="77777777" w:rsidR="000952A5" w:rsidRDefault="00000000">
      <w:pPr>
        <w:spacing w:after="80"/>
      </w:pPr>
      <w:r>
        <w:rPr>
          <w:b/>
        </w:rPr>
        <w:t>What:</w:t>
      </w:r>
    </w:p>
    <w:p w14:paraId="7A076302" w14:textId="77777777" w:rsidR="000952A5" w:rsidRDefault="00000000">
      <w:pPr>
        <w:spacing w:after="80"/>
        <w:ind w:left="432"/>
      </w:pPr>
      <w:r>
        <w:t>FOIR (Fixed Obligation to Income Ratio) is the standard Indian banking metric for debt capacity. The 50%/55% limit is RBI guideline. Using FOIR makes the eligibility tool directly comparable to real bank assessment.</w:t>
      </w:r>
    </w:p>
    <w:p w14:paraId="086E2BCE" w14:textId="77777777" w:rsidR="000952A5" w:rsidRDefault="00000000">
      <w:pPr>
        <w:spacing w:after="80"/>
      </w:pPr>
      <w:r>
        <w:rPr>
          <w:b/>
          <w:color w:val="1A7A3C"/>
        </w:rPr>
        <w:t>Why:</w:t>
      </w:r>
    </w:p>
    <w:p w14:paraId="05933CDB" w14:textId="77777777" w:rsidR="000952A5" w:rsidRDefault="00000000">
      <w:pPr>
        <w:spacing w:after="80"/>
        <w:ind w:left="432"/>
      </w:pPr>
      <w:r>
        <w:rPr>
          <w:color w:val="1A7A3C"/>
        </w:rPr>
        <w:t>Using a custom metric would make the results meaningless to a real banker.</w:t>
      </w:r>
    </w:p>
    <w:p w14:paraId="7C9247D1" w14:textId="77777777" w:rsidR="000952A5" w:rsidRDefault="00000000">
      <w:pPr>
        <w:pStyle w:val="Heading3"/>
        <w:spacing w:after="40"/>
      </w:pPr>
      <w:r>
        <w:rPr>
          <w:color w:val="007B83"/>
        </w:rPr>
        <w:t>MCP as an additive layer (not replacing direct tools)</w:t>
      </w:r>
    </w:p>
    <w:p w14:paraId="12DA07DA" w14:textId="77777777" w:rsidR="000952A5" w:rsidRDefault="00000000">
      <w:pPr>
        <w:spacing w:after="80"/>
      </w:pPr>
      <w:r>
        <w:rPr>
          <w:b/>
        </w:rPr>
        <w:t>What:</w:t>
      </w:r>
    </w:p>
    <w:p w14:paraId="516BF176" w14:textId="77777777" w:rsidR="000952A5" w:rsidRDefault="00000000">
      <w:pPr>
        <w:spacing w:after="80"/>
        <w:ind w:left="432"/>
      </w:pPr>
      <w:r>
        <w:t>The default path (USE_MCP=false) imports tools directly — zero overhead, no subprocess spawning. MCP is opt-in via environment variable. This keeps the default fast while enabling external access via MCP.</w:t>
      </w:r>
    </w:p>
    <w:p w14:paraId="351B2FB5" w14:textId="77777777" w:rsidR="000952A5" w:rsidRDefault="00000000">
      <w:pPr>
        <w:spacing w:after="80"/>
      </w:pPr>
      <w:r>
        <w:rPr>
          <w:b/>
          <w:color w:val="1A7A3C"/>
        </w:rPr>
        <w:t>Why:</w:t>
      </w:r>
    </w:p>
    <w:p w14:paraId="6F02058C" w14:textId="77777777" w:rsidR="000952A5" w:rsidRDefault="00000000">
      <w:pPr>
        <w:spacing w:after="80"/>
        <w:ind w:left="432"/>
      </w:pPr>
      <w:r>
        <w:rPr>
          <w:color w:val="1A7A3C"/>
        </w:rPr>
        <w:t>Adding MCP as a mandatory transport would add &lt;1ms serialisation overhead to every tool call. Opt-in preserves backwards compatibility.</w:t>
      </w:r>
    </w:p>
    <w:p w14:paraId="3B9BC10C" w14:textId="77777777" w:rsidR="000952A5" w:rsidRDefault="00000000">
      <w:pPr>
        <w:pStyle w:val="Heading3"/>
        <w:spacing w:after="40"/>
      </w:pPr>
      <w:r>
        <w:rPr>
          <w:color w:val="007B83"/>
        </w:rPr>
        <w:t>Escalation ceiling separate from product maximum</w:t>
      </w:r>
    </w:p>
    <w:p w14:paraId="6149C67E" w14:textId="77777777" w:rsidR="000952A5" w:rsidRDefault="00000000">
      <w:pPr>
        <w:spacing w:after="80"/>
      </w:pPr>
      <w:r>
        <w:rPr>
          <w:b/>
        </w:rPr>
        <w:t>What:</w:t>
      </w:r>
    </w:p>
    <w:p w14:paraId="6650C782" w14:textId="77777777" w:rsidR="000952A5" w:rsidRDefault="00000000">
      <w:pPr>
        <w:spacing w:after="80"/>
        <w:ind w:left="432"/>
      </w:pPr>
      <w:r>
        <w:t>The escalation ceiling (e.g. ₹1.5Cr for home loan) is NOT the same as the product maximum (₹5Cr). Amounts between the ceiling and maximum are handled by a specialist RM — they may still be approvable, just not by the copilot.</w:t>
      </w:r>
    </w:p>
    <w:p w14:paraId="4402AA1B" w14:textId="77777777" w:rsidR="000952A5" w:rsidRDefault="00000000">
      <w:pPr>
        <w:spacing w:after="80"/>
      </w:pPr>
      <w:r>
        <w:rPr>
          <w:b/>
          <w:color w:val="1A7A3C"/>
        </w:rPr>
        <w:t>Why:</w:t>
      </w:r>
    </w:p>
    <w:p w14:paraId="3544AC85" w14:textId="77777777" w:rsidR="000952A5" w:rsidRDefault="00000000">
      <w:pPr>
        <w:spacing w:after="80"/>
        <w:ind w:left="432"/>
      </w:pPr>
      <w:r>
        <w:rPr>
          <w:color w:val="1A7A3C"/>
        </w:rPr>
        <w:t>A customer asking for ₹2Cr home loan should get a callback, not a rejection. Conflating ceiling with maximum would incorrectly reject valid large-loan customers.</w:t>
      </w:r>
    </w:p>
    <w:p w14:paraId="269B3492" w14:textId="77777777" w:rsidR="000952A5" w:rsidRDefault="00000000">
      <w:r>
        <w:br w:type="page"/>
      </w:r>
    </w:p>
    <w:p w14:paraId="2B3C9F1B" w14:textId="77777777" w:rsidR="000952A5" w:rsidRDefault="00000000">
      <w:pPr>
        <w:pStyle w:val="Heading1"/>
        <w:spacing w:before="360" w:after="120"/>
      </w:pPr>
      <w:r>
        <w:rPr>
          <w:color w:val="143D7A"/>
        </w:rPr>
        <w:lastRenderedPageBreak/>
        <w:t>Quick Reference Card</w:t>
      </w:r>
    </w:p>
    <w:p w14:paraId="4FB08F06" w14:textId="77777777" w:rsidR="000952A5" w:rsidRDefault="00000000">
      <w:pPr>
        <w:spacing w:after="80"/>
      </w:pPr>
      <w:r>
        <w:rPr>
          <w:b/>
        </w:rPr>
        <w:t>Essential commands at a glance:</w:t>
      </w:r>
    </w:p>
    <w:tbl>
      <w:tblPr>
        <w:tblStyle w:val="TableGrid"/>
        <w:tblW w:w="0" w:type="auto"/>
        <w:tblLook w:val="04A0" w:firstRow="1" w:lastRow="0" w:firstColumn="1" w:lastColumn="0" w:noHBand="0" w:noVBand="1"/>
      </w:tblPr>
      <w:tblGrid>
        <w:gridCol w:w="9072"/>
      </w:tblGrid>
      <w:tr w:rsidR="000952A5" w14:paraId="1B06DC36" w14:textId="77777777">
        <w:tc>
          <w:tcPr>
            <w:tcW w:w="9072" w:type="dxa"/>
            <w:shd w:val="clear" w:color="auto" w:fill="F5F5F5"/>
          </w:tcPr>
          <w:p w14:paraId="436BA635" w14:textId="77777777" w:rsidR="000952A5" w:rsidRDefault="00000000">
            <w:r>
              <w:rPr>
                <w:rFonts w:ascii="Courier New" w:hAnsi="Courier New"/>
                <w:color w:val="1A1A5E"/>
                <w:sz w:val="18"/>
              </w:rPr>
              <w:t># First time setup</w:t>
            </w:r>
          </w:p>
          <w:p w14:paraId="13D40E9B" w14:textId="77777777" w:rsidR="000952A5" w:rsidRDefault="00000000">
            <w:r>
              <w:rPr>
                <w:rFonts w:ascii="Courier New" w:hAnsi="Courier New"/>
                <w:color w:val="1A1A5E"/>
                <w:sz w:val="18"/>
              </w:rPr>
              <w:t>pip install -r requirements.txt</w:t>
            </w:r>
          </w:p>
          <w:p w14:paraId="4941117F" w14:textId="77777777" w:rsidR="000952A5" w:rsidRDefault="00000000">
            <w:r>
              <w:rPr>
                <w:rFonts w:ascii="Courier New" w:hAnsi="Courier New"/>
                <w:color w:val="1A1A5E"/>
                <w:sz w:val="18"/>
              </w:rPr>
              <w:t>cp .env.example .env   # then fill in OPENAI_API_KEY etc.</w:t>
            </w:r>
          </w:p>
          <w:p w14:paraId="60491006" w14:textId="77777777" w:rsidR="000952A5" w:rsidRDefault="000952A5"/>
          <w:p w14:paraId="6DF89CAE" w14:textId="77777777" w:rsidR="000952A5" w:rsidRDefault="00000000">
            <w:r>
              <w:rPr>
                <w:rFonts w:ascii="Courier New" w:hAnsi="Courier New"/>
                <w:color w:val="1A1A5E"/>
                <w:sz w:val="18"/>
              </w:rPr>
              <w:t># Build vector database (run once after any policy doc change)</w:t>
            </w:r>
          </w:p>
          <w:p w14:paraId="759FABA1" w14:textId="77777777" w:rsidR="000952A5" w:rsidRDefault="00000000">
            <w:r>
              <w:rPr>
                <w:rFonts w:ascii="Courier New" w:hAnsi="Courier New"/>
                <w:color w:val="1A1A5E"/>
                <w:sz w:val="18"/>
              </w:rPr>
              <w:t>python scripts/ingest_documents.py</w:t>
            </w:r>
          </w:p>
          <w:p w14:paraId="09883966" w14:textId="77777777" w:rsidR="000952A5" w:rsidRDefault="000952A5"/>
          <w:p w14:paraId="4A0EC5E9" w14:textId="77777777" w:rsidR="000952A5" w:rsidRDefault="00000000">
            <w:r>
              <w:rPr>
                <w:rFonts w:ascii="Courier New" w:hAnsi="Courier New"/>
                <w:color w:val="1A1A5E"/>
                <w:sz w:val="18"/>
              </w:rPr>
              <w:t># CLI agent (direct tool path)</w:t>
            </w:r>
          </w:p>
          <w:p w14:paraId="33CB5CE7" w14:textId="77777777" w:rsidR="000952A5" w:rsidRDefault="00000000">
            <w:r>
              <w:rPr>
                <w:rFonts w:ascii="Courier New" w:hAnsi="Courier New"/>
                <w:color w:val="1A1A5E"/>
                <w:sz w:val="18"/>
              </w:rPr>
              <w:t>python scripts/run_agent.py --phase 5</w:t>
            </w:r>
          </w:p>
          <w:p w14:paraId="1BB7DAEB" w14:textId="77777777" w:rsidR="000952A5" w:rsidRDefault="000952A5"/>
          <w:p w14:paraId="77562A68" w14:textId="77777777" w:rsidR="000952A5" w:rsidRDefault="00000000">
            <w:r>
              <w:rPr>
                <w:rFonts w:ascii="Courier New" w:hAnsi="Courier New"/>
                <w:color w:val="1A1A5E"/>
                <w:sz w:val="18"/>
              </w:rPr>
              <w:t># CLI agent (MCP tool path)</w:t>
            </w:r>
          </w:p>
          <w:p w14:paraId="3FA5CB19" w14:textId="77777777" w:rsidR="000952A5" w:rsidRDefault="00000000">
            <w:r>
              <w:rPr>
                <w:rFonts w:ascii="Courier New" w:hAnsi="Courier New"/>
                <w:color w:val="1A1A5E"/>
                <w:sz w:val="18"/>
              </w:rPr>
              <w:t>USE_MCP=true python scripts/run_agent.py</w:t>
            </w:r>
          </w:p>
          <w:p w14:paraId="566D4689" w14:textId="77777777" w:rsidR="000952A5" w:rsidRDefault="000952A5"/>
          <w:p w14:paraId="3937E869" w14:textId="77777777" w:rsidR="000952A5" w:rsidRDefault="00000000">
            <w:r>
              <w:rPr>
                <w:rFonts w:ascii="Courier New" w:hAnsi="Courier New"/>
                <w:color w:val="1A1A5E"/>
                <w:sz w:val="18"/>
              </w:rPr>
              <w:t># Web UI</w:t>
            </w:r>
          </w:p>
          <w:p w14:paraId="30DBDA8A" w14:textId="77777777" w:rsidR="000952A5" w:rsidRDefault="00000000">
            <w:r>
              <w:rPr>
                <w:rFonts w:ascii="Courier New" w:hAnsi="Courier New"/>
                <w:color w:val="1A1A5E"/>
                <w:sz w:val="18"/>
              </w:rPr>
              <w:t>streamlit run deployment/app.py</w:t>
            </w:r>
          </w:p>
          <w:p w14:paraId="7D5BA42A" w14:textId="77777777" w:rsidR="000952A5" w:rsidRDefault="000952A5"/>
          <w:p w14:paraId="3FB5DCC3" w14:textId="77777777" w:rsidR="000952A5" w:rsidRDefault="00000000">
            <w:r>
              <w:rPr>
                <w:rFonts w:ascii="Courier New" w:hAnsi="Courier New"/>
                <w:color w:val="1A1A5E"/>
                <w:sz w:val="18"/>
              </w:rPr>
              <w:t># MCP server for Claude Desktop (stdio)</w:t>
            </w:r>
          </w:p>
          <w:p w14:paraId="3EE30845" w14:textId="77777777" w:rsidR="000952A5" w:rsidRDefault="00000000">
            <w:r>
              <w:rPr>
                <w:rFonts w:ascii="Courier New" w:hAnsi="Courier New"/>
                <w:color w:val="1A1A5E"/>
                <w:sz w:val="18"/>
              </w:rPr>
              <w:t>python scripts/start_mcp_server.py</w:t>
            </w:r>
          </w:p>
          <w:p w14:paraId="26C11A55" w14:textId="77777777" w:rsidR="000952A5" w:rsidRDefault="000952A5"/>
          <w:p w14:paraId="591BEB7F" w14:textId="77777777" w:rsidR="000952A5" w:rsidRDefault="00000000">
            <w:r>
              <w:rPr>
                <w:rFonts w:ascii="Courier New" w:hAnsi="Courier New"/>
                <w:color w:val="1A1A5E"/>
                <w:sz w:val="18"/>
              </w:rPr>
              <w:t># MCP server over HTTP (network/Docker access)</w:t>
            </w:r>
          </w:p>
          <w:p w14:paraId="1F263EF4" w14:textId="77777777" w:rsidR="000952A5" w:rsidRDefault="00000000">
            <w:r>
              <w:rPr>
                <w:rFonts w:ascii="Courier New" w:hAnsi="Courier New"/>
                <w:color w:val="1A1A5E"/>
                <w:sz w:val="18"/>
              </w:rPr>
              <w:t>python scripts/start_mcp_server.py --transport http --port 8080</w:t>
            </w:r>
          </w:p>
          <w:p w14:paraId="1949EBFD" w14:textId="77777777" w:rsidR="000952A5" w:rsidRDefault="000952A5"/>
          <w:p w14:paraId="43EEF81D" w14:textId="77777777" w:rsidR="000952A5" w:rsidRDefault="00000000">
            <w:r>
              <w:rPr>
                <w:rFonts w:ascii="Courier New" w:hAnsi="Courier New"/>
                <w:color w:val="1A1A5E"/>
                <w:sz w:val="18"/>
              </w:rPr>
              <w:t># Run all 244 tests</w:t>
            </w:r>
          </w:p>
          <w:p w14:paraId="41B15B02" w14:textId="77777777" w:rsidR="000952A5" w:rsidRDefault="00000000">
            <w:r>
              <w:rPr>
                <w:rFonts w:ascii="Courier New" w:hAnsi="Courier New"/>
                <w:color w:val="1A1A5E"/>
                <w:sz w:val="18"/>
              </w:rPr>
              <w:t>python -m pytest</w:t>
            </w:r>
          </w:p>
          <w:p w14:paraId="4BFD39D6" w14:textId="77777777" w:rsidR="000952A5" w:rsidRDefault="000952A5"/>
          <w:p w14:paraId="4CA0A5FA" w14:textId="77777777" w:rsidR="000952A5" w:rsidRDefault="00000000">
            <w:r>
              <w:rPr>
                <w:rFonts w:ascii="Courier New" w:hAnsi="Courier New"/>
                <w:color w:val="1A1A5E"/>
                <w:sz w:val="18"/>
              </w:rPr>
              <w:t># Run all 3 evaluation suites</w:t>
            </w:r>
          </w:p>
          <w:p w14:paraId="4A0C3C7D" w14:textId="77777777" w:rsidR="000952A5" w:rsidRDefault="00000000">
            <w:r>
              <w:rPr>
                <w:rFonts w:ascii="Courier New" w:hAnsi="Courier New"/>
                <w:color w:val="1A1A5E"/>
                <w:sz w:val="18"/>
              </w:rPr>
              <w:t>python scripts/run_evaluation.py --suite all</w:t>
            </w:r>
          </w:p>
          <w:p w14:paraId="52796AFD" w14:textId="77777777" w:rsidR="000952A5" w:rsidRDefault="000952A5"/>
          <w:p w14:paraId="170A551D" w14:textId="77777777" w:rsidR="000952A5" w:rsidRDefault="00000000">
            <w:r>
              <w:rPr>
                <w:rFonts w:ascii="Courier New" w:hAnsi="Courier New"/>
                <w:color w:val="1A1A5E"/>
                <w:sz w:val="18"/>
              </w:rPr>
              <w:t># RLHF feedback analysis</w:t>
            </w:r>
          </w:p>
          <w:p w14:paraId="026FEDEA" w14:textId="77777777" w:rsidR="000952A5" w:rsidRDefault="00000000">
            <w:r>
              <w:rPr>
                <w:rFonts w:ascii="Courier New" w:hAnsi="Courier New"/>
                <w:color w:val="1A1A5E"/>
                <w:sz w:val="18"/>
              </w:rPr>
              <w:t>python scripts/run_rlhf_pipeline.py</w:t>
            </w:r>
          </w:p>
        </w:tc>
      </w:tr>
    </w:tbl>
    <w:p w14:paraId="713AD1EB" w14:textId="77777777" w:rsidR="000952A5" w:rsidRDefault="000952A5"/>
    <w:p w14:paraId="78940E17" w14:textId="77777777" w:rsidR="000952A5" w:rsidRDefault="00000000">
      <w:pPr>
        <w:spacing w:after="80"/>
      </w:pPr>
      <w:r>
        <w:rPr>
          <w:b/>
        </w:rPr>
        <w:t>Key constants to know:</w:t>
      </w:r>
    </w:p>
    <w:tbl>
      <w:tblPr>
        <w:tblStyle w:val="TableGrid"/>
        <w:tblW w:w="0" w:type="auto"/>
        <w:tblLook w:val="04A0" w:firstRow="1" w:lastRow="0" w:firstColumn="1" w:lastColumn="0" w:noHBand="0" w:noVBand="1"/>
      </w:tblPr>
      <w:tblGrid>
        <w:gridCol w:w="4536"/>
        <w:gridCol w:w="4536"/>
      </w:tblGrid>
      <w:tr w:rsidR="000952A5" w14:paraId="07A91768" w14:textId="77777777">
        <w:tc>
          <w:tcPr>
            <w:tcW w:w="4536" w:type="dxa"/>
            <w:shd w:val="clear" w:color="auto" w:fill="143D7A"/>
          </w:tcPr>
          <w:p w14:paraId="62ED93F2" w14:textId="77777777" w:rsidR="000952A5" w:rsidRDefault="00000000">
            <w:r>
              <w:rPr>
                <w:b/>
                <w:color w:val="FFFFFF"/>
                <w:sz w:val="20"/>
              </w:rPr>
              <w:t>Constant / Variable</w:t>
            </w:r>
          </w:p>
        </w:tc>
        <w:tc>
          <w:tcPr>
            <w:tcW w:w="4536" w:type="dxa"/>
            <w:shd w:val="clear" w:color="auto" w:fill="143D7A"/>
          </w:tcPr>
          <w:p w14:paraId="4F51940A" w14:textId="77777777" w:rsidR="000952A5" w:rsidRDefault="00000000">
            <w:r>
              <w:rPr>
                <w:b/>
                <w:color w:val="FFFFFF"/>
                <w:sz w:val="20"/>
              </w:rPr>
              <w:t>Where and what</w:t>
            </w:r>
          </w:p>
        </w:tc>
      </w:tr>
      <w:tr w:rsidR="000952A5" w14:paraId="0716F68B" w14:textId="77777777">
        <w:tc>
          <w:tcPr>
            <w:tcW w:w="4536" w:type="dxa"/>
            <w:shd w:val="clear" w:color="auto" w:fill="DEEBF7"/>
          </w:tcPr>
          <w:p w14:paraId="7CF3A71A" w14:textId="77777777" w:rsidR="000952A5" w:rsidRDefault="00000000">
            <w:r>
              <w:rPr>
                <w:color w:val="000000"/>
                <w:sz w:val="20"/>
              </w:rPr>
              <w:t>ESCALATION_CEILINGS</w:t>
            </w:r>
          </w:p>
        </w:tc>
        <w:tc>
          <w:tcPr>
            <w:tcW w:w="4536" w:type="dxa"/>
            <w:shd w:val="clear" w:color="auto" w:fill="DEEBF7"/>
          </w:tcPr>
          <w:p w14:paraId="2A5E84BC" w14:textId="77777777" w:rsidR="000952A5" w:rsidRDefault="00000000">
            <w:r>
              <w:rPr>
                <w:color w:val="000000"/>
                <w:sz w:val="20"/>
              </w:rPr>
              <w:t>deployment/config.py — RM handoff thresholds per product</w:t>
            </w:r>
          </w:p>
        </w:tc>
      </w:tr>
      <w:tr w:rsidR="000952A5" w14:paraId="1D956C8E" w14:textId="77777777">
        <w:tc>
          <w:tcPr>
            <w:tcW w:w="4536" w:type="dxa"/>
            <w:shd w:val="clear" w:color="auto" w:fill="F2F2F2"/>
          </w:tcPr>
          <w:p w14:paraId="16FCE899" w14:textId="77777777" w:rsidR="000952A5" w:rsidRDefault="00000000">
            <w:r>
              <w:rPr>
                <w:color w:val="000000"/>
                <w:sz w:val="20"/>
              </w:rPr>
              <w:t>PRODUCT_LIMITS</w:t>
            </w:r>
          </w:p>
        </w:tc>
        <w:tc>
          <w:tcPr>
            <w:tcW w:w="4536" w:type="dxa"/>
            <w:shd w:val="clear" w:color="auto" w:fill="F2F2F2"/>
          </w:tcPr>
          <w:p w14:paraId="7F73EE99" w14:textId="77777777" w:rsidR="000952A5" w:rsidRDefault="00000000">
            <w:r>
              <w:rPr>
                <w:color w:val="000000"/>
                <w:sz w:val="20"/>
              </w:rPr>
              <w:t>tools/eligibility_checker.py — min/max/tenure per product</w:t>
            </w:r>
          </w:p>
        </w:tc>
      </w:tr>
      <w:tr w:rsidR="000952A5" w14:paraId="4C98DE40" w14:textId="77777777">
        <w:tc>
          <w:tcPr>
            <w:tcW w:w="4536" w:type="dxa"/>
            <w:shd w:val="clear" w:color="auto" w:fill="DEEBF7"/>
          </w:tcPr>
          <w:p w14:paraId="08723890" w14:textId="77777777" w:rsidR="000952A5" w:rsidRDefault="00000000">
            <w:r>
              <w:rPr>
                <w:color w:val="000000"/>
                <w:sz w:val="20"/>
              </w:rPr>
              <w:t>RATE_BANDS</w:t>
            </w:r>
          </w:p>
        </w:tc>
        <w:tc>
          <w:tcPr>
            <w:tcW w:w="4536" w:type="dxa"/>
            <w:shd w:val="clear" w:color="auto" w:fill="DEEBF7"/>
          </w:tcPr>
          <w:p w14:paraId="20F0AFE6" w14:textId="77777777" w:rsidR="000952A5" w:rsidRDefault="00000000">
            <w:r>
              <w:rPr>
                <w:color w:val="000000"/>
                <w:sz w:val="20"/>
              </w:rPr>
              <w:t>tools/eligibility_checker.py — indicative rate range per product</w:t>
            </w:r>
          </w:p>
        </w:tc>
      </w:tr>
      <w:tr w:rsidR="000952A5" w14:paraId="3465E8F2" w14:textId="77777777">
        <w:tc>
          <w:tcPr>
            <w:tcW w:w="4536" w:type="dxa"/>
            <w:shd w:val="clear" w:color="auto" w:fill="F2F2F2"/>
          </w:tcPr>
          <w:p w14:paraId="1F9312F8" w14:textId="77777777" w:rsidR="000952A5" w:rsidRDefault="00000000">
            <w:r>
              <w:rPr>
                <w:color w:val="000000"/>
                <w:sz w:val="20"/>
              </w:rPr>
              <w:t>COLLECTION_SEQUENCE</w:t>
            </w:r>
          </w:p>
        </w:tc>
        <w:tc>
          <w:tcPr>
            <w:tcW w:w="4536" w:type="dxa"/>
            <w:shd w:val="clear" w:color="auto" w:fill="F2F2F2"/>
          </w:tcPr>
          <w:p w14:paraId="684B8623" w14:textId="77777777" w:rsidR="000952A5" w:rsidRDefault="00000000">
            <w:r>
              <w:rPr>
                <w:color w:val="000000"/>
                <w:sz w:val="20"/>
              </w:rPr>
              <w:t>agent/planner.py — order of profile fields to collect</w:t>
            </w:r>
          </w:p>
        </w:tc>
      </w:tr>
      <w:tr w:rsidR="000952A5" w14:paraId="1826D972" w14:textId="77777777">
        <w:tc>
          <w:tcPr>
            <w:tcW w:w="4536" w:type="dxa"/>
            <w:shd w:val="clear" w:color="auto" w:fill="DEEBF7"/>
          </w:tcPr>
          <w:p w14:paraId="44A66BE6" w14:textId="77777777" w:rsidR="000952A5" w:rsidRDefault="00000000">
            <w:r>
              <w:rPr>
                <w:color w:val="000000"/>
                <w:sz w:val="20"/>
              </w:rPr>
              <w:t>RAG_TOP_K=5</w:t>
            </w:r>
          </w:p>
        </w:tc>
        <w:tc>
          <w:tcPr>
            <w:tcW w:w="4536" w:type="dxa"/>
            <w:shd w:val="clear" w:color="auto" w:fill="DEEBF7"/>
          </w:tcPr>
          <w:p w14:paraId="3F86242E" w14:textId="77777777" w:rsidR="000952A5" w:rsidRDefault="00000000">
            <w:r>
              <w:rPr>
                <w:color w:val="000000"/>
                <w:sz w:val="20"/>
              </w:rPr>
              <w:t>deployment/config.py — number of chunks retrieved per query</w:t>
            </w:r>
          </w:p>
        </w:tc>
      </w:tr>
      <w:tr w:rsidR="000952A5" w14:paraId="79115301" w14:textId="77777777">
        <w:tc>
          <w:tcPr>
            <w:tcW w:w="4536" w:type="dxa"/>
            <w:shd w:val="clear" w:color="auto" w:fill="F2F2F2"/>
          </w:tcPr>
          <w:p w14:paraId="2570B100" w14:textId="77777777" w:rsidR="000952A5" w:rsidRDefault="00000000">
            <w:r>
              <w:rPr>
                <w:color w:val="000000"/>
                <w:sz w:val="20"/>
              </w:rPr>
              <w:t>MEMORY_WINDOW=10</w:t>
            </w:r>
          </w:p>
        </w:tc>
        <w:tc>
          <w:tcPr>
            <w:tcW w:w="4536" w:type="dxa"/>
            <w:shd w:val="clear" w:color="auto" w:fill="F2F2F2"/>
          </w:tcPr>
          <w:p w14:paraId="6F430485" w14:textId="77777777" w:rsidR="000952A5" w:rsidRDefault="00000000">
            <w:r>
              <w:rPr>
                <w:color w:val="000000"/>
                <w:sz w:val="20"/>
              </w:rPr>
              <w:t>deployment/config.py — conversation turns in sliding window</w:t>
            </w:r>
          </w:p>
        </w:tc>
      </w:tr>
      <w:tr w:rsidR="000952A5" w14:paraId="0D691619" w14:textId="77777777">
        <w:tc>
          <w:tcPr>
            <w:tcW w:w="4536" w:type="dxa"/>
            <w:shd w:val="clear" w:color="auto" w:fill="DEEBF7"/>
          </w:tcPr>
          <w:p w14:paraId="28AA54C3" w14:textId="77777777" w:rsidR="000952A5" w:rsidRDefault="00000000">
            <w:r>
              <w:rPr>
                <w:color w:val="000000"/>
                <w:sz w:val="20"/>
              </w:rPr>
              <w:t>USE_MCP env var</w:t>
            </w:r>
          </w:p>
        </w:tc>
        <w:tc>
          <w:tcPr>
            <w:tcW w:w="4536" w:type="dxa"/>
            <w:shd w:val="clear" w:color="auto" w:fill="DEEBF7"/>
          </w:tcPr>
          <w:p w14:paraId="29827902" w14:textId="77777777" w:rsidR="000952A5" w:rsidRDefault="00000000">
            <w:r>
              <w:rPr>
                <w:color w:val="000000"/>
                <w:sz w:val="20"/>
              </w:rPr>
              <w:t>Set to 'true' to route tools via MCP server instead of direct import</w:t>
            </w:r>
          </w:p>
        </w:tc>
      </w:tr>
      <w:tr w:rsidR="000952A5" w14:paraId="4A842EA1" w14:textId="77777777">
        <w:tc>
          <w:tcPr>
            <w:tcW w:w="4536" w:type="dxa"/>
            <w:shd w:val="clear" w:color="auto" w:fill="F2F2F2"/>
          </w:tcPr>
          <w:p w14:paraId="138184CB" w14:textId="77777777" w:rsidR="000952A5" w:rsidRDefault="00000000">
            <w:r>
              <w:rPr>
                <w:color w:val="000000"/>
                <w:sz w:val="20"/>
              </w:rPr>
              <w:t>SYSTEM_PROMPT</w:t>
            </w:r>
          </w:p>
        </w:tc>
        <w:tc>
          <w:tcPr>
            <w:tcW w:w="4536" w:type="dxa"/>
            <w:shd w:val="clear" w:color="auto" w:fill="F2F2F2"/>
          </w:tcPr>
          <w:p w14:paraId="6AD00CB3" w14:textId="77777777" w:rsidR="000952A5" w:rsidRDefault="00000000">
            <w:r>
              <w:rPr>
                <w:color w:val="000000"/>
                <w:sz w:val="20"/>
              </w:rPr>
              <w:t>agent/prompts.py — V3_COT_SAFETY is the production default</w:t>
            </w:r>
          </w:p>
        </w:tc>
      </w:tr>
    </w:tbl>
    <w:p w14:paraId="6050C1F1" w14:textId="68B7C401" w:rsidR="000952A5" w:rsidRDefault="000952A5"/>
    <w:p w14:paraId="152D2806" w14:textId="77777777" w:rsidR="000952A5" w:rsidRDefault="00000000">
      <w:pPr>
        <w:spacing w:before="1200"/>
        <w:jc w:val="center"/>
      </w:pPr>
      <w:r>
        <w:rPr>
          <w:b/>
          <w:color w:val="143D7A"/>
          <w:sz w:val="28"/>
        </w:rPr>
        <w:lastRenderedPageBreak/>
        <w:t>You now have everything you need to explain, build, and extend this system.</w:t>
      </w:r>
    </w:p>
    <w:p w14:paraId="0065301F" w14:textId="1E8DE5F1" w:rsidR="000952A5" w:rsidRDefault="00000000">
      <w:pPr>
        <w:jc w:val="center"/>
      </w:pPr>
      <w:r>
        <w:rPr>
          <w:i/>
          <w:color w:val="404040"/>
          <w:sz w:val="20"/>
        </w:rPr>
        <w:t>Loan Copilot Capstone  ·  IIT Madras AI Programme  ·  442 tests passing  ·  Manoj Bansal  ·  2026</w:t>
      </w:r>
    </w:p>
    <w:sectPr w:rsidR="000952A5" w:rsidSect="00012014">
      <w:pgSz w:w="12240" w:h="15840"/>
      <w:pgMar w:top="1276" w:right="1418" w:bottom="1276"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5012FFF" w:usb1="C301257B" w:usb2="01010109" w:usb3="01010101" w:csb0="010101FF" w:csb1="01010101"/>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952845">
    <w:abstractNumId w:val="8"/>
  </w:num>
  <w:num w:numId="2" w16cid:durableId="138304240">
    <w:abstractNumId w:val="6"/>
  </w:num>
  <w:num w:numId="3" w16cid:durableId="1496725769">
    <w:abstractNumId w:val="5"/>
  </w:num>
  <w:num w:numId="4" w16cid:durableId="1497114474">
    <w:abstractNumId w:val="4"/>
  </w:num>
  <w:num w:numId="5" w16cid:durableId="1239485756">
    <w:abstractNumId w:val="7"/>
  </w:num>
  <w:num w:numId="6" w16cid:durableId="498234923">
    <w:abstractNumId w:val="3"/>
  </w:num>
  <w:num w:numId="7" w16cid:durableId="1670786571">
    <w:abstractNumId w:val="2"/>
  </w:num>
  <w:num w:numId="8" w16cid:durableId="730732856">
    <w:abstractNumId w:val="1"/>
  </w:num>
  <w:num w:numId="9" w16cid:durableId="10053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14"/>
    <w:rsid w:val="00034616"/>
    <w:rsid w:val="0006063C"/>
    <w:rsid w:val="000952A5"/>
    <w:rsid w:val="000E6648"/>
    <w:rsid w:val="0015074B"/>
    <w:rsid w:val="0029639D"/>
    <w:rsid w:val="002B1261"/>
    <w:rsid w:val="00326F90"/>
    <w:rsid w:val="00AA1D8D"/>
    <w:rsid w:val="00B47730"/>
    <w:rsid w:val="00CB0664"/>
    <w:rsid w:val="00D639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9A63D"/>
  <w14:defaultImageDpi w14:val="300"/>
  <w15:docId w15:val="{3727A47C-46B4-C242-94E0-7DE6EFBCD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40</Pages>
  <Words>8855</Words>
  <Characters>50477</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Bansal</cp:lastModifiedBy>
  <cp:revision>7</cp:revision>
  <dcterms:created xsi:type="dcterms:W3CDTF">2013-12-23T23:15:00Z</dcterms:created>
  <dcterms:modified xsi:type="dcterms:W3CDTF">2026-06-15T16:00:00Z</dcterms:modified>
  <cp:category/>
</cp:coreProperties>
</file>