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664"/>
          <w:sz w:val="64"/>
        </w:rPr>
        <w:t>FAB MCP Hub</w:t>
      </w:r>
    </w:p>
    <w:p>
      <w:pPr>
        <w:jc w:val="center"/>
      </w:pPr>
      <w:r>
        <w:rPr>
          <w:color w:val="2672C4"/>
          <w:sz w:val="40"/>
        </w:rPr>
        <w:t>Solution Design Document</w:t>
      </w:r>
    </w:p>
    <w:p/>
    <w:p/>
    <w:p>
      <w:pPr>
        <w:jc w:val="center"/>
      </w:pPr>
      <w:r>
        <w:rPr>
          <w:color w:val="595959"/>
        </w:rPr>
        <w:t>Version 1.0  ·  August 07, 2026</w:t>
        <w:br/>
        <w:t>FAB Engineering — Internal</w:t>
      </w:r>
    </w:p>
    <w:p>
      <w:r>
        <w:br w:type="page"/>
      </w:r>
    </w:p>
    <w:p>
      <w:pPr>
        <w:spacing w:before="360" w:after="120"/>
      </w:pPr>
      <w:r>
        <w:rPr>
          <w:b/>
          <w:color w:val="1F3664"/>
          <w:sz w:val="36"/>
        </w:rPr>
        <w:t>1. Executive Summary</w:t>
      </w:r>
    </w:p>
    <w:p>
      <w:pPr>
        <w:spacing w:after="120"/>
        <w:ind w:left="0"/>
      </w:pPr>
      <w:r>
        <w:rPr>
          <w:color w:val="595959"/>
          <w:sz w:val="22"/>
        </w:rPr>
        <w:t>The FAB MCP Hub is a middleware platform that routes natural-language queries from a browser-based Chat UI through an intelligent LLM-powered routing layer to specialised Model Context Protocol (MCP) servers. Each MCP server exposes a set of business tools backed by a MySQL semantic data layer.</w:t>
      </w:r>
    </w:p>
    <w:p>
      <w:pPr>
        <w:spacing w:after="120"/>
        <w:ind w:left="0"/>
      </w:pPr>
      <w:r>
        <w:rPr>
          <w:color w:val="595959"/>
          <w:sz w:val="22"/>
        </w:rPr>
        <w:t>Every request is protected end-to-end using RS256 asymmetric JWT tokens. The hub acts as the sole token issuer; MCP servers verify tokens cryptographically without contacting the hub on every call. Role-Based Access Control (RBAC) is enforced at the individual tool level inside each MCP server.</w:t>
      </w:r>
    </w:p>
    <w:p>
      <w:pPr>
        <w:spacing w:after="120"/>
        <w:ind w:left="0"/>
      </w:pPr>
      <w:r>
        <w:rPr>
          <w:color w:val="595959"/>
          <w:sz w:val="22"/>
        </w:rPr>
        <w:t>Key properties of the system: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Zero shared secrets between layers — each boundary uses a different credential.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Per-server audience-scoped tokens — a token for one MCP server is rejected by all others.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Short-lived MCP tokens (1 hour) vs. longer user sessions (8 hours).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Four-way observability fan-out: memory · stdout · JSONL file · MySQL.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LangGraph ReAct agent for intelligent server selection; deterministic fallback when LLM is unavailable.</w:t>
      </w:r>
    </w:p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2. System Architecture</w:t>
      </w:r>
    </w:p>
    <w:p>
      <w:pPr>
        <w:spacing w:before="280" w:after="80"/>
      </w:pPr>
      <w:r>
        <w:rPr>
          <w:b/>
          <w:color w:val="2672C4"/>
          <w:sz w:val="28"/>
        </w:rPr>
        <w:t>2.1 Component Overview</w:t>
      </w:r>
    </w:p>
    <w:p>
      <w:pPr>
        <w:spacing w:after="120"/>
        <w:ind w:left="0"/>
      </w:pPr>
      <w:r>
        <w:rPr>
          <w:color w:val="595959"/>
          <w:sz w:val="22"/>
        </w:rPr>
        <w:t>The system consists of six logical layers running as independent processes on localhost (or Docker containers in production):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 / Port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Browser Chat UI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SPA (port 8080)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User-facing chat interface; SSE streaming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chat_server.py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FastAPI :8080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User auth, session mgmt, background tasks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hub_server.py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FastAPI :8090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Server registry, JWT issuance, LLM routing, Admin UI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agent.py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In-process library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 discovery, MCP session, LangGraph ReAct loop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 Servers (×5)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FastMCP :8001–9200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Business tool execution; JWT validation; MySQL queries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MySQL fab_semantic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:3306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Server registry, event log, semantic data layer</w:t>
            </w:r>
          </w:p>
        </w:tc>
      </w:tr>
    </w:tbl>
    <w:p/>
    <w:p>
      <w:pPr>
        <w:spacing w:before="280" w:after="80"/>
      </w:pPr>
      <w:r>
        <w:rPr>
          <w:b/>
          <w:color w:val="2672C4"/>
          <w:sz w:val="28"/>
        </w:rPr>
        <w:t>2.2 High-Level Architecture Diagram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 xml:space="preserve">  ┌───────────────────────────────────────────────────────────────────────┐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BROWSER                                       │</w:t>
        <w:br/>
        <w:t xml:space="preserve">  │   Chat UI (SPA)                        Admin UI (SPA)                │</w:t>
        <w:br/>
        <w:t xml:space="preserve">  └──────────────┬──────────────────────────────┬────────────────────────┘</w:t>
        <w:br/>
        <w:t xml:space="preserve">                 │ SSE + POST /messages          │ REST (hub JWT)</w:t>
        <w:br/>
        <w:t xml:space="preserve">                 ▼                              ▼</w:t>
        <w:br/>
        <w:t xml:space="preserve">  ┌──────────────────────────┐   ┌──────────────────────────────────────────┐</w:t>
        <w:br/>
        <w:t xml:space="preserve">  │  chat_server.py  :8080   │   │  hub_server.py  :8090                    │</w:t>
        <w:br/>
        <w:t xml:space="preserve">  │  • PBKDF2 login          │   │  • GET /.well-known/jwks.json (public)   │</w:t>
        <w:br/>
        <w:t xml:space="preserve">  │  • SSE streaming         │   │  • POST /discover  (hub JWT required)    │</w:t>
        <w:br/>
        <w:t xml:space="preserve">  │  • Background tasks      │   │  • LLM routing agent                     │</w:t>
        <w:br/>
        <w:t xml:space="preserve">  │  • Conversation history  │   │  • RS256 JWT minting (per server)        │</w:t>
        <w:br/>
        <w:t xml:space="preserve">  └──────────────┬───────────┘   └──────────────────┬───────────────────────┘</w:t>
        <w:br/>
        <w:t xml:space="preserve">                 │                                   │ SQLAlchemy</w:t>
        <w:br/>
        <w:t xml:space="preserve">                 │  run_agent()                      ▼</w:t>
        <w:br/>
        <w:t xml:space="preserve">                 ▼                   ┌───────────────────────────────────┐</w:t>
        <w:br/>
        <w:t xml:space="preserve">  ┌──────────────────────────────┐   │  MySQL :3306  fab_semantic        │</w:t>
        <w:br/>
        <w:t xml:space="preserve">  │  agent.py  Orchestrator      │   │  • mcp_servers  (registry)        │</w:t>
        <w:br/>
        <w:t xml:space="preserve">  │  • POST /discover            │   │  • hub_events   (event log)       │</w:t>
        <w:br/>
        <w:t xml:space="preserve">  │  • mcp_session()             │   │  • conversations, messages        │</w:t>
        <w:br/>
        <w:t xml:space="preserve">  │  • LangGraph ReAct loop      │   │  • users, sessions                │</w:t>
        <w:br/>
        <w:t xml:space="preserve">  └──────────────┬───────────────┘   └───────────────────────────────────┘</w:t>
        <w:br/>
        <w:t xml:space="preserve">                 │  MCP protocol + RS256 JWT (aud = server_id)</w:t>
        <w:br/>
        <w:t xml:space="preserve">                 ▼</w:t>
        <w:br/>
        <w:t xml:space="preserve">  ┌───────────────────────────────────────────────────────────────────────┐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MCP Servers                                         │</w:t>
        <w:br/>
        <w:t xml:space="preserve">  │  Demo (SSE):   weather :8001  calc :8002  data :8003                 │</w:t>
        <w:br/>
        <w:t xml:space="preserve">  │  FAB Data:     customer_server :9100   pricing_server :9200          │</w:t>
        <w:br/>
        <w:t xml:space="preserve">  │  Auth:         FastMCP JWTVerifier + BearerClaimsMiddleware + RBAC   │</w:t>
        <w:br/>
        <w:t xml:space="preserve">  │  Data:         MySQL fab_semantic (semantic views)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280" w:after="80"/>
      </w:pPr>
      <w:r>
        <w:rPr>
          <w:b/>
          <w:color w:val="2672C4"/>
          <w:sz w:val="28"/>
        </w:rPr>
        <w:t>2.3 MCP Server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Server</w:t>
            </w:r>
          </w:p>
        </w:tc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Transport</w:t>
            </w:r>
          </w:p>
        </w:tc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 Method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weather_server.py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:8001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SSE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BearerAuthMiddleware (RS256)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calc_server.py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:8002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SSE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BearerAuthMiddleware (RS256)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data_server.py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:8003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SSE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BearerAuthMiddleware (RS256)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customer_server.py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:9100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Streamable HTTP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FastMCP JWTVerifier (RS256)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pricing_server.py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:9200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Streamable HTTP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FastMCP JWTVerifier (RS256)</w:t>
            </w:r>
          </w:p>
        </w:tc>
      </w:tr>
    </w:tbl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3. End-to-End Authentication</w:t>
      </w:r>
    </w:p>
    <w:p>
      <w:pPr>
        <w:spacing w:after="120"/>
        <w:ind w:left="0"/>
      </w:pPr>
      <w:r>
        <w:rPr>
          <w:color w:val="595959"/>
          <w:sz w:val="22"/>
        </w:rPr>
        <w:t>Authentication flows through four distinct stages, each using a different credential type. No credential ever crosses a layer boundary — the agent JWT is consumed at the MCP boundary; MySQL credentials stay inside MCP servers.</w:t>
      </w:r>
    </w:p>
    <w:p>
      <w:pPr>
        <w:spacing w:before="280" w:after="80"/>
      </w:pPr>
      <w:r>
        <w:rPr>
          <w:b/>
          <w:color w:val="2672C4"/>
          <w:sz w:val="28"/>
        </w:rPr>
        <w:t>3.1 Credential Isolation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Boundary</w:t>
            </w:r>
          </w:p>
        </w:tc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Credential</w:t>
            </w:r>
          </w:p>
        </w:tc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Issued By</w:t>
            </w:r>
          </w:p>
        </w:tc>
        <w:tc>
          <w:tcPr>
            <w:tcW w:type="dxa" w:w="2351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Never Forwarded To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Browser → Chat Server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Username + password (PBKDF2)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User (env-seeded)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Anything beyond chat server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Chat Server → Browser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 JWT — 8h, RS256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hub_server.py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 servers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 → Hub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 JWT — 8h, RS256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hub_server.py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 servers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 → MCP Server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Per-server JWT — 1h, RS256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hub_server.py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MySQL, external APIs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 Server → MySQL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MYSQL_USER / MYSQL_PASSWORD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DBA / .env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Agent, hub, browser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 Server → Ext. APIs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MCP_TOOL_KEY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.env</w:t>
            </w:r>
          </w:p>
        </w:tc>
        <w:tc>
          <w:tcPr>
            <w:tcW w:type="dxa" w:w="235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Agent, hub, browser</w:t>
            </w:r>
          </w:p>
        </w:tc>
      </w:tr>
    </w:tbl>
    <w:p/>
    <w:p>
      <w:pPr>
        <w:spacing w:before="280" w:after="80"/>
      </w:pPr>
      <w:r>
        <w:rPr>
          <w:b/>
          <w:color w:val="2672C4"/>
          <w:sz w:val="28"/>
        </w:rPr>
        <w:t>3.2 Stage 1 — Chat UI Login</w:t>
      </w:r>
    </w:p>
    <w:p>
      <w:pPr>
        <w:spacing w:before="200" w:after="40"/>
      </w:pPr>
      <w:r>
        <w:rPr>
          <w:b/>
          <w:color w:val="1F3664"/>
          <w:sz w:val="24"/>
        </w:rPr>
        <w:t>Flow</w:t>
      </w:r>
    </w:p>
    <w:p>
      <w:pPr>
        <w:spacing w:after="120"/>
        <w:ind w:left="0"/>
      </w:pPr>
      <w:r>
        <w:rPr>
          <w:color w:val="595959"/>
          <w:sz w:val="22"/>
        </w:rPr>
        <w:t>The user submits their username and password to POST /login on chat_server.py. The server looks up the stored PBKDF2-SHA256 hash and verifies the password. On success, a signed hub JWT (8-hour expiry) is returned as an HttpOnly cookie.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Browser                        chat_server.py                  MySQL</w:t>
        <w:br/>
        <w:t>───────                        ──────────────                  ─────</w:t>
        <w:br/>
        <w:t>POST /login                ──► PBKDF2-SHA256 verify</w:t>
        <w:br/>
        <w:t xml:space="preserve">  {username, password}         (200,000 iterations)</w:t>
        <w:br/>
        <w:t xml:space="preserve">                               mint Hub JWT (8h, RS256)</w:t>
        <w:br/>
        <w:t xml:space="preserve">                               sub=username, roles=[admin|agent]</w:t>
        <w:br/>
        <w:t>◄── Set-Cookie: session=&lt;JWT&gt;  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F3664"/>
          <w:sz w:val="24"/>
        </w:rPr>
        <w:t>PBKDF2 Hash Format</w:t>
      </w:r>
    </w:p>
    <w:p>
      <w:pPr>
        <w:spacing w:after="120"/>
        <w:ind w:left="0"/>
      </w:pPr>
      <w:r>
        <w:rPr>
          <w:color w:val="595959"/>
          <w:sz w:val="22"/>
        </w:rPr>
        <w:t>Passwords are stored in the format: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pbkdf2:sha256:200000:&lt;salt&gt;:&lt;hex-digest&gt;</w:t>
      </w:r>
    </w:p>
    <w:p>
      <w:pPr>
        <w:spacing w:before="80" w:after="120"/>
        <w:ind w:left="283"/>
      </w:pPr>
      <w:r>
        <w:rPr>
          <w:b/>
          <w:color w:val="2672C4"/>
          <w:sz w:val="22"/>
        </w:rPr>
        <w:t xml:space="preserve">Migration note: </w:t>
      </w:r>
      <w:r>
        <w:rPr>
          <w:color w:val="595959"/>
          <w:sz w:val="22"/>
        </w:rPr>
        <w:t>Users seeded from the CHAT_USERS environment variable may carry plain-text passwords until they log in for the first time. The server detects and upgrades these on the next successful login.</w:t>
      </w:r>
    </w:p>
    <w:p>
      <w:pPr>
        <w:spacing w:before="200" w:after="40"/>
      </w:pPr>
      <w:r>
        <w:rPr>
          <w:b/>
          <w:color w:val="1F3664"/>
          <w:sz w:val="24"/>
        </w:rPr>
        <w:t>Rate Limiting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10 failed attempts per username within a 15-minute window triggers a temporary lockout.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Rate limiting is per-username (not per-IP) — does not protect against distributed brute-force.</w:t>
      </w:r>
    </w:p>
    <w:p>
      <w:pPr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672C4"/>
          <w:sz w:val="28"/>
        </w:rPr>
        <w:t>3.3 Stage 2 — Hub Authentication (Hub JWT Validation)</w:t>
      </w:r>
    </w:p>
    <w:p>
      <w:pPr>
        <w:spacing w:before="200" w:after="40"/>
      </w:pPr>
      <w:r>
        <w:rPr>
          <w:b/>
          <w:color w:val="1F3664"/>
          <w:sz w:val="24"/>
        </w:rPr>
        <w:t>Flow</w:t>
      </w:r>
    </w:p>
    <w:p>
      <w:pPr>
        <w:spacing w:after="120"/>
        <w:ind w:left="0"/>
      </w:pPr>
      <w:r>
        <w:rPr>
          <w:color w:val="595959"/>
          <w:sz w:val="22"/>
        </w:rPr>
        <w:t>Every API call to hub_server.py (except GET /health and GET /.well-known/jwks.json) requires a valid hub JWT in the Authorization: Bearer header. The hub validates the token locally using its own RSA public key — no database round-trip.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agent.py / Admin Browser</w:t>
        <w:br/>
        <w:t>────────────────────────</w:t>
        <w:br/>
        <w:t>Authorization: Bearer &lt;hub_jwt&gt;</w:t>
        <w:br/>
        <w:t xml:space="preserve">  ──────────────────────────────────────────► hub_server.py</w:t>
        <w:br/>
        <w:t xml:space="preserve">                                               _classify_token()</w:t>
        <w:br/>
        <w:t xml:space="preserve">                                               jwt.decode(token, public_key)</w:t>
        <w:br/>
        <w:t xml:space="preserve">                                               verify: RS256, iss, exp</w:t>
        <w:br/>
        <w:t xml:space="preserve">                                               extract: sub, roles, _source</w:t>
        <w:br/>
        <w:t xml:space="preserve">                                               RBAC check: required role vs token roles</w:t>
        <w:br/>
        <w:t xml:space="preserve">                                              ◄── 200 OK  (or 401/403)</w:t>
      </w:r>
    </w:p>
    <w:p>
      <w:pPr>
        <w:spacing w:before="200" w:after="40"/>
      </w:pPr>
      <w:r>
        <w:rPr>
          <w:b/>
          <w:color w:val="1F3664"/>
          <w:sz w:val="24"/>
        </w:rPr>
        <w:t>Hub RBAC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Allowed Endpoints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Typical Holder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admin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All endpoints including CRUD /api/hub/*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Admin user via Chat UI login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POST /discover, GET /servers, GET /health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agent.py (uses user's hub JWT)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readonly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GET /servers, GET /health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Monitoring / read-only users</w:t>
            </w:r>
          </w:p>
        </w:tc>
      </w:tr>
    </w:tbl>
    <w:p>
      <w:pPr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672C4"/>
          <w:sz w:val="28"/>
        </w:rPr>
        <w:t>3.4 Stage 3 — Hub Mints Per-Server JWTs (POST /discover)</w:t>
      </w:r>
    </w:p>
    <w:p>
      <w:pPr>
        <w:spacing w:before="200" w:after="40"/>
      </w:pPr>
      <w:r>
        <w:rPr>
          <w:b/>
          <w:color w:val="1F3664"/>
          <w:sz w:val="24"/>
        </w:rPr>
        <w:t>What happens at /discover</w:t>
      </w:r>
    </w:p>
    <w:p>
      <w:pPr>
        <w:spacing w:after="120"/>
        <w:ind w:left="0"/>
      </w:pPr>
      <w:r>
        <w:rPr>
          <w:color w:val="595959"/>
          <w:sz w:val="22"/>
        </w:rPr>
        <w:t>When the agent calls POST /discover, the hub runs its LLM routing agent to select the best matching MCP server(s). For each matched server, the hub mints a brand-new RS256 JWT with the following properties: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aud  =  server_id  (e.g. fab-customer-server) — audience-scoped to this server only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iss  =  fab-mcp-hub — must match MCP_JWT_ISSUER on the MCP server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sub  =  username from the hub JWT — agent identity forwarded into the MCP token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roles = user's roles from the hub JWT — forwarded for per-tool RBAC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exp  =  1 hour from now — intentionally shorter than the 8-hour user session</w:t>
      </w:r>
    </w:p>
    <w:p>
      <w:pPr>
        <w:spacing w:before="200" w:after="40"/>
      </w:pPr>
      <w:r>
        <w:rPr>
          <w:b/>
          <w:color w:val="1F3664"/>
          <w:sz w:val="24"/>
        </w:rPr>
        <w:t>Token Minting Flow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agent.py                        hub_server.py                   MySQL</w:t>
        <w:br/>
        <w:t>────────                        ─────────────                   ─────</w:t>
        <w:br/>
        <w:t>POST /discover                                                  load mcp_servers</w:t>
        <w:br/>
        <w:t xml:space="preserve">  Authorization: Bearer &lt;hub_jwt&gt; ──────────────────────────►  (60s cache)</w:t>
        <w:br/>
        <w:t xml:space="preserve">  body: {query: 'Get CUST007 profile'}</w:t>
        <w:br/>
        <w:br/>
        <w:t xml:space="preserve">                                LLM routing agent:</w:t>
        <w:br/>
        <w:t xml:space="preserve">                                  inject server list into prompt</w:t>
        <w:br/>
        <w:t xml:space="preserve">                                  call pick_server(id, reason)</w:t>
        <w:br/>
        <w:t xml:space="preserve">                                  → selected: fab-customer-server</w:t>
        <w:br/>
        <w:br/>
        <w:t xml:space="preserve">                                For each matched server:</w:t>
        <w:br/>
        <w:t xml:space="preserve">                                  mint RS256 JWT:</w:t>
        <w:br/>
        <w:t xml:space="preserve">                                    private_key = load(private.pem)</w:t>
        <w:br/>
        <w:t xml:space="preserve">                                    payload = {</w:t>
        <w:br/>
        <w:t xml:space="preserve">                                      sub:   'alice',</w:t>
        <w:br/>
        <w:t xml:space="preserve">                                      roles: ['agent'],</w:t>
        <w:br/>
        <w:t xml:space="preserve">                                      iss:   'fab-mcp-hub',</w:t>
        <w:br/>
        <w:t xml:space="preserve">                                      aud:   'fab-customer-server',</w:t>
        <w:br/>
        <w:t xml:space="preserve">                                      exp:   now + 3600</w:t>
        <w:br/>
        <w:t xml:space="preserve">                                    }</w:t>
        <w:br/>
        <w:t xml:space="preserve">                                    token = jwt.encode(payload, private_key, RS256)</w:t>
        <w:br/>
        <w:br/>
        <w:t>◄── {servers: [{...config, server_token: &lt;JWT&gt;}]}</w:t>
      </w:r>
    </w:p>
    <w:p>
      <w:pPr>
        <w:spacing w:before="200" w:after="40"/>
      </w:pPr>
      <w:r>
        <w:rPr>
          <w:b/>
          <w:color w:val="1F3664"/>
          <w:sz w:val="24"/>
        </w:rPr>
        <w:t>Per-Server Audience Scoping</w:t>
      </w:r>
    </w:p>
    <w:p>
      <w:pPr>
        <w:spacing w:after="120"/>
        <w:ind w:left="0"/>
      </w:pPr>
      <w:r>
        <w:rPr>
          <w:color w:val="595959"/>
          <w:sz w:val="22"/>
        </w:rPr>
        <w:t>Each token carries aud = server_id. A MCP server rejects any token whose audience does not exactly match its own MCP_SERVER_ID. This prevents cross-server token replay attacks — if a token for fab-customer-server is intercepted, it is useless against fab-pricing-server.</w:t>
      </w:r>
    </w:p>
    <w:p>
      <w:pPr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672C4"/>
          <w:sz w:val="28"/>
        </w:rPr>
        <w:t>3.5 Stage 4 — Agent Calls MCP Server (JWT Validation)</w:t>
      </w:r>
    </w:p>
    <w:p>
      <w:pPr>
        <w:spacing w:before="200" w:after="40"/>
      </w:pPr>
      <w:r>
        <w:rPr>
          <w:b/>
          <w:color w:val="1F3664"/>
          <w:sz w:val="24"/>
        </w:rPr>
        <w:t>Token Priority Chain</w:t>
      </w:r>
    </w:p>
    <w:p>
      <w:pPr>
        <w:spacing w:after="120"/>
        <w:ind w:left="0"/>
      </w:pPr>
      <w:r>
        <w:rPr>
          <w:color w:val="595959"/>
          <w:sz w:val="22"/>
        </w:rPr>
        <w:t>The agent resolves the Bearer token for each MCP server in this order: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1st: server["server_token"]  — per-server JWT minted by /discover  (preferred)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2nd: server["api_key"]       — static key stored in MySQL mcp_servers table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3rd: MCP_API_KEY env var     — global fallback key</w:t>
      </w:r>
    </w:p>
    <w:p>
      <w:pPr>
        <w:spacing w:before="200" w:after="40"/>
      </w:pPr>
      <w:r>
        <w:rPr>
          <w:b/>
          <w:color w:val="1F3664"/>
          <w:sz w:val="24"/>
        </w:rPr>
        <w:t>MCP Session Flow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agent.py                                        fab-customer-server :9100</w:t>
        <w:br/>
        <w:t>────────                                        ──────────────────────────</w:t>
        <w:br/>
        <w:t>mcp_session(server):                            [FastMCP JWTVerifier]</w:t>
        <w:br/>
        <w:t xml:space="preserve">  token = server['server_token']                ◄── POST /mcp</w:t>
        <w:br/>
        <w:t xml:space="preserve">  headers = {Authorization: Bearer &lt;token&gt;}         Accept: application/json,</w:t>
        <w:br/>
        <w:t xml:space="preserve">  streamablehttp_client(endpoint, headers)               text/event-stream</w:t>
        <w:br/>
        <w:t xml:space="preserve">  session.initialize()                          verify RS256 signature</w:t>
        <w:br/>
        <w:t xml:space="preserve">    Mcp-Session-Id: &lt;uuid&gt;                ──►   verify aud = fab-customer-server</w:t>
        <w:br/>
        <w:t xml:space="preserve">                                                verify iss = fab-mcp-hub</w:t>
        <w:br/>
        <w:t xml:space="preserve">                                                verify exp not passed</w:t>
        <w:br/>
        <w:t xml:space="preserve">                                                → 401 if any check fails</w:t>
        <w:br/>
        <w:br/>
        <w:t xml:space="preserve">  session.list_tools()              ──────────► [BearerClaimsMiddleware]</w:t>
        <w:br/>
        <w:t xml:space="preserve">  session.call_tool(                            jwt.decode(token,</w:t>
        <w:br/>
        <w:t xml:space="preserve">    'customer_360',                               options={'verify_signature': False})</w:t>
        <w:br/>
        <w:t xml:space="preserve">    {'customer_id': 'CUST007'}                  (signature already verified above)</w:t>
        <w:br/>
        <w:t xml:space="preserve">  )                                             _request_claims.set({</w:t>
        <w:br/>
        <w:t xml:space="preserve">                                                  sub:   'alice',</w:t>
        <w:br/>
        <w:t xml:space="preserve">                                                  roles: ['agent']</w:t>
        <w:br/>
        <w:t xml:space="preserve">                                                })</w:t>
      </w:r>
    </w:p>
    <w:p>
      <w:pPr>
        <w:spacing w:before="80" w:after="120"/>
        <w:ind w:left="283"/>
      </w:pPr>
      <w:r>
        <w:rPr>
          <w:b/>
          <w:color w:val="2672C4"/>
          <w:sz w:val="22"/>
        </w:rPr>
        <w:t xml:space="preserve">Note: </w:t>
      </w:r>
      <w:r>
        <w:rPr>
          <w:color w:val="595959"/>
          <w:sz w:val="22"/>
        </w:rPr>
        <w:t>The Bearer JWT is sent on EVERY JSON-RPC call (initialize, list_tools, call_tool), not just the first handshake. FastMCP validates the token on each request.</w:t>
      </w:r>
    </w:p>
    <w:p>
      <w:pPr>
        <w:spacing w:before="200" w:after="40"/>
      </w:pPr>
      <w:r>
        <w:rPr>
          <w:b/>
          <w:color w:val="1F3664"/>
          <w:sz w:val="24"/>
        </w:rPr>
        <w:t>Middleware Execution Order</w:t>
      </w:r>
    </w:p>
    <w:p>
      <w:pPr>
        <w:spacing w:after="120"/>
        <w:ind w:left="0"/>
      </w:pPr>
      <w:r>
        <w:rPr>
          <w:color w:val="595959"/>
          <w:sz w:val="22"/>
        </w:rPr>
        <w:t>Two middleware layers run in sequence on every MCP HTTP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1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FastMCP JWTVerifier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Full RS256 validation: signature, aud, iss, exp. Returns 401 on failure.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2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BearerClaimsMiddleware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Decodes (no re-verify) validated token into _request_claims ContextVar for RBAC.</w:t>
            </w:r>
          </w:p>
        </w:tc>
      </w:tr>
    </w:tbl>
    <w:p>
      <w:pPr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672C4"/>
          <w:sz w:val="28"/>
        </w:rPr>
        <w:t>3.6 Stage 5 — Per-Tool RBAC (require_role)</w:t>
      </w:r>
    </w:p>
    <w:p>
      <w:pPr>
        <w:spacing w:after="120"/>
        <w:ind w:left="0"/>
      </w:pPr>
      <w:r>
        <w:rPr>
          <w:color w:val="595959"/>
          <w:sz w:val="22"/>
        </w:rPr>
        <w:t>After the JWT is validated by JWTVerifier and claims are extracted by BearerClaimsMiddleware, each tool function enforces its own role check before executing any business logic.</w:t>
      </w:r>
    </w:p>
    <w:p>
      <w:pPr>
        <w:spacing w:before="200" w:after="40"/>
      </w:pPr>
      <w:r>
        <w:rPr>
          <w:b/>
          <w:color w:val="1F3664"/>
          <w:sz w:val="24"/>
        </w:rPr>
        <w:t>RBAC Flow Inside a Tool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# Inside fab-customer-server — tool function</w:t>
        <w:br/>
        <w:t>@mcp.tool()</w:t>
        <w:br/>
        <w:t>def customer_360(customer_id: str) -&gt; dict:</w:t>
        <w:br/>
        <w:t xml:space="preserve">    require_role('agent', 'admin')  # reads _request_claims ContextVar</w:t>
        <w:br/>
        <w:t xml:space="preserve">    #   → claims = {sub: 'alice', roles: ['agent']}</w:t>
        <w:br/>
        <w:t xml:space="preserve">    #   → 'agent' in ['agent', 'admin']  → PASS</w:t>
        <w:br/>
        <w:t xml:space="preserve">    #   → if admin: bypass (admin role passes all checks)</w:t>
        <w:br/>
        <w:t xml:space="preserve">    #   → if no matching role: raise PermissionError → 403</w:t>
        <w:br/>
        <w:br/>
        <w:t xml:space="preserve">    audit_log('customer_360', args={'customer_id': customer_id})</w:t>
        <w:br/>
        <w:t xml:space="preserve">    #   → logs: {type: tool_audit, tool: customer_360,</w:t>
        <w:br/>
        <w:t xml:space="preserve">    #            service: mysql, sub: alice, roles: [agent],</w:t>
        <w:br/>
        <w:t xml:space="preserve">    #            args_keys: ['customer_id']}</w:t>
        <w:br/>
        <w:br/>
        <w:t xml:space="preserve">    # Execute business logic — MySQL query via MYSQL_USER/PASSWORD</w:t>
        <w:br/>
        <w:t xml:space="preserve">    return db.query('SELECT * FROM customer_360_view WHERE id = ?', customer_id)</w:t>
      </w:r>
    </w:p>
    <w:p>
      <w:pPr>
        <w:spacing w:before="200" w:after="40"/>
      </w:pPr>
      <w:r>
        <w:rPr>
          <w:b/>
          <w:color w:val="1F3664"/>
          <w:sz w:val="24"/>
        </w:rPr>
        <w:t>Role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Caller Role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require_role('agent')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admin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Bypassed — admin passes all checks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Tool executes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'agent' in required roles → PASS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Tool executes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readonly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'readonly' not in required roles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PermissionError → 403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(no token / dev mode)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claims = {} → no-op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Tool executes (dev only)</w:t>
            </w:r>
          </w:p>
        </w:tc>
      </w:tr>
    </w:tbl>
    <w:p>
      <w:pPr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2672C4"/>
          <w:sz w:val="28"/>
        </w:rPr>
        <w:t>3.7 Complete End-to-End Authentication Flow</w:t>
      </w:r>
    </w:p>
    <w:p>
      <w:pPr>
        <w:spacing w:after="120"/>
        <w:ind w:left="0"/>
      </w:pPr>
      <w:r>
        <w:rPr>
          <w:color w:val="595959"/>
          <w:sz w:val="22"/>
        </w:rPr>
        <w:t>Bringing all five stages together for a single user query: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USER          CHAT UI        chat_server    hub_server       MCP Server      MySQL</w:t>
        <w:br/>
        <w:t>────          ───────        ───────────    ──────────       ──────────      ─────</w:t>
        <w:br/>
        <w:br/>
        <w:t>[STAGE 1: Login]</w:t>
        <w:br/>
        <w:t xml:space="preserve">  POST /login ──────────────►</w:t>
        <w:br/>
        <w:t xml:space="preserve">  {user,pass}                PBKDF2 verify</w:t>
        <w:br/>
        <w:t xml:space="preserve">                             mint Hub JWT</w:t>
        <w:br/>
        <w:t xml:space="preserve">              ◄── cookie ───</w:t>
        <w:br/>
        <w:br/>
        <w:t>[STAGE 2: User sends query]</w:t>
        <w:br/>
        <w:t xml:space="preserve">  POST /messages ───────────►</w:t>
        <w:br/>
        <w:t xml:space="preserve">  {query, session}           run_agent(query)</w:t>
        <w:br/>
        <w:br/>
        <w:t>[STAGE 3: Hub routing + JWT minting]</w:t>
        <w:br/>
        <w:t xml:space="preserve">                             POST /discover ──────────────────────────────► load registry</w:t>
        <w:br/>
        <w:t xml:space="preserve">                             Auth: hub_jwt   validate hub JWT</w:t>
        <w:br/>
        <w:t xml:space="preserve">                                             LLM routing → pick server</w:t>
        <w:br/>
        <w:t xml:space="preserve">                                             mint per-server JWT (1h, aud=server_id)</w:t>
        <w:br/>
        <w:t xml:space="preserve">                             ◄── [{server_config, server_token}]</w:t>
        <w:br/>
        <w:br/>
        <w:t>[STAGE 4: MCP connection + JWT validation]</w:t>
        <w:br/>
        <w:t xml:space="preserve">                             mcp_session() ───────────────────────────────►</w:t>
        <w:br/>
        <w:t xml:space="preserve">                             Auth: server_token   JWTVerifier: RS256 verify</w:t>
        <w:br/>
        <w:t xml:space="preserve">                                                  BearerClaimsMiddleware:</w:t>
        <w:br/>
        <w:t xml:space="preserve">                                                    decode → _request_claims</w:t>
        <w:br/>
        <w:br/>
        <w:t>[STAGE 5: Tool RBAC + execution]</w:t>
        <w:br/>
        <w:t xml:space="preserve">                                             tools/call ──────────────────►</w:t>
        <w:br/>
        <w:t xml:space="preserve">                                             customer_360(CUST007)         require_role ✓</w:t>
        <w:br/>
        <w:t xml:space="preserve">                                                                           audit_log()</w:t>
        <w:br/>
        <w:t xml:space="preserve">                                                                           SQL query ───► fab_semantic</w:t>
        <w:br/>
        <w:t xml:space="preserve">                                                                           ◄─────────── result</w:t>
        <w:br/>
        <w:t xml:space="preserve">                             ◄── tool result</w:t>
        <w:br/>
        <w:t xml:space="preserve">              SSE stream ◄──</w:t>
        <w:br/>
        <w:t xml:space="preserve">  ◄── answer ─</w:t>
      </w:r>
    </w:p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4. RSA Key Infrastructure</w:t>
      </w:r>
    </w:p>
    <w:p>
      <w:pPr>
        <w:spacing w:before="280" w:after="80"/>
      </w:pPr>
      <w:r>
        <w:rPr>
          <w:b/>
          <w:color w:val="2672C4"/>
          <w:sz w:val="28"/>
        </w:rPr>
        <w:t>4.1 Key Generation</w:t>
      </w:r>
    </w:p>
    <w:p>
      <w:pPr>
        <w:spacing w:after="120"/>
        <w:ind w:left="0"/>
      </w:pPr>
      <w:r>
        <w:rPr>
          <w:color w:val="595959"/>
          <w:sz w:val="22"/>
        </w:rPr>
        <w:t>The hub generates a 2048-bit RSA key pair on first startup if the key files do not already exist: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hub_service/.keys/private.pem  — PKCS#8, kept inside the hub process only</w:t>
      </w:r>
    </w:p>
    <w:p>
      <w:pPr>
        <w:pStyle w:val="ListBullet"/>
        <w:spacing w:after="60"/>
        <w:ind w:left="283"/>
      </w:pPr>
      <w:r>
        <w:rPr>
          <w:color w:val="595959"/>
          <w:sz w:val="22"/>
        </w:rPr>
        <w:t>hub_service/.keys/public.pem   — published at GET /.well-known/jwks.json</w:t>
      </w:r>
    </w:p>
    <w:p>
      <w:pPr>
        <w:spacing w:before="280" w:after="80"/>
      </w:pPr>
      <w:r>
        <w:rPr>
          <w:b/>
          <w:color w:val="2672C4"/>
          <w:sz w:val="28"/>
        </w:rPr>
        <w:t>4.2 JWKS Endpoint</w:t>
      </w:r>
    </w:p>
    <w:p>
      <w:pPr>
        <w:spacing w:after="120"/>
        <w:ind w:left="0"/>
      </w:pPr>
      <w:r>
        <w:rPr>
          <w:color w:val="595959"/>
          <w:sz w:val="22"/>
        </w:rPr>
        <w:t>The hub publishes its public key in JSON Web Key Set format at a well-known URL. MCP servers fetch this on startup and cache it for token verification.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GET http://localhost:8090/.well-known/jwks.json</w:t>
        <w:br/>
        <w:t>→ {</w:t>
        <w:br/>
        <w:t xml:space="preserve">     "keys": [{</w:t>
        <w:br/>
        <w:t xml:space="preserve">       "kty": "RSA",</w:t>
        <w:br/>
        <w:t xml:space="preserve">       "use": "sig",</w:t>
        <w:br/>
        <w:t xml:space="preserve">       "alg": "RS256",</w:t>
        <w:br/>
        <w:t xml:space="preserve">       "n":   "&lt;base64url-encoded modulus&gt;",</w:t>
        <w:br/>
        <w:t xml:space="preserve">       "e":   "AQAB"</w:t>
        <w:br/>
        <w:t xml:space="preserve">     }]</w:t>
        <w:br/>
        <w:t xml:space="preserve">   }</w:t>
      </w:r>
    </w:p>
    <w:p>
      <w:pPr>
        <w:spacing w:before="280" w:after="80"/>
      </w:pPr>
      <w:r>
        <w:rPr>
          <w:b/>
          <w:color w:val="2672C4"/>
          <w:sz w:val="28"/>
        </w:rPr>
        <w:t>4.3 Why RSA (not HMAC)</w:t>
      </w:r>
    </w:p>
    <w:p>
      <w:pPr>
        <w:spacing w:after="120"/>
        <w:ind w:left="0"/>
      </w:pPr>
      <w:r>
        <w:rPr>
          <w:color w:val="595959"/>
          <w:sz w:val="22"/>
        </w:rPr>
        <w:t>With HMAC (HS256), every MCP server needs a copy of the shared secret to verify tokens. A single compromised MCP server would leak the key for all other servers.</w:t>
      </w:r>
    </w:p>
    <w:p>
      <w:pPr>
        <w:spacing w:after="120"/>
        <w:ind w:left="0"/>
      </w:pPr>
      <w:r>
        <w:rPr>
          <w:color w:val="595959"/>
          <w:sz w:val="22"/>
        </w:rPr>
        <w:t>With RSA (RS256), MCP servers only need the public key (available from JWKS). The private key never leaves the hub process, so a compromised MCP server cannot forge tokens for other servers.</w:t>
      </w:r>
    </w:p>
    <w:p>
      <w:pPr>
        <w:spacing w:before="80" w:after="120"/>
        <w:ind w:left="283"/>
      </w:pPr>
      <w:r>
        <w:rPr>
          <w:b/>
          <w:color w:val="C00000"/>
          <w:sz w:val="22"/>
        </w:rPr>
        <w:t xml:space="preserve">Security: </w:t>
      </w:r>
      <w:r>
        <w:rPr>
          <w:color w:val="595959"/>
          <w:sz w:val="22"/>
        </w:rPr>
        <w:t>private.pem must never be committed to git or shared outside the hub process. It is listed in .gitignore.</w:t>
      </w:r>
    </w:p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5. Hub Routing Architecture</w:t>
      </w:r>
    </w:p>
    <w:p>
      <w:pPr>
        <w:spacing w:before="280" w:after="80"/>
      </w:pPr>
      <w:r>
        <w:rPr>
          <w:b/>
          <w:color w:val="2672C4"/>
          <w:sz w:val="28"/>
        </w:rPr>
        <w:t>5.1 LLM-Powered Routing</w:t>
      </w:r>
    </w:p>
    <w:p>
      <w:pPr>
        <w:spacing w:after="120"/>
        <w:ind w:left="0"/>
      </w:pPr>
      <w:r>
        <w:rPr>
          <w:color w:val="595959"/>
          <w:sz w:val="22"/>
        </w:rPr>
        <w:t>When LLM routing is enabled, the hub creates a fresh LangGraph ReAct agent for each /discover request. The agent receives the full server list (capability, skills, description, examples) and the user's query, then selects the best-matching server by calling a pick_server() tool.</w:t>
      </w:r>
    </w:p>
    <w:p>
      <w:pPr>
        <w:spacing w:before="80" w:after="120"/>
        <w:ind w:left="283"/>
      </w:pPr>
      <w:r>
        <w:rPr>
          <w:b/>
          <w:color w:val="2672C4"/>
          <w:sz w:val="22"/>
        </w:rPr>
        <w:t xml:space="preserve">Important: </w:t>
      </w:r>
      <w:r>
        <w:rPr>
          <w:color w:val="595959"/>
          <w:sz w:val="22"/>
        </w:rPr>
        <w:t>A new routing agent instance is created per request. Sharing a single instance across concurrent requests would cause message-state interleaving and incorrect routing.</w:t>
      </w:r>
    </w:p>
    <w:p>
      <w:pPr>
        <w:spacing w:before="280" w:after="80"/>
      </w:pPr>
      <w:r>
        <w:rPr>
          <w:b/>
          <w:color w:val="2672C4"/>
          <w:sz w:val="28"/>
        </w:rPr>
        <w:t>5.2 Registry Cache</w:t>
      </w:r>
    </w:p>
    <w:p>
      <w:pPr>
        <w:spacing w:after="120"/>
        <w:ind w:left="0"/>
      </w:pPr>
      <w:r>
        <w:rPr>
          <w:color w:val="595959"/>
          <w:sz w:val="22"/>
        </w:rPr>
        <w:t>The hub caches the MySQL mcp_servers registry in-process for 60 seconds. This reduces database load while keeping routing decisions fresh. POST /api/hub/refresh invalidates the cache immediately for admin changes.</w:t>
      </w:r>
    </w:p>
    <w:p>
      <w:pPr>
        <w:spacing w:before="280" w:after="80"/>
      </w:pPr>
      <w:r>
        <w:rPr>
          <w:b/>
          <w:color w:val="2672C4"/>
          <w:sz w:val="28"/>
        </w:rPr>
        <w:t>5.3 Routing Decision Flow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POST /discover</w:t>
        <w:br/>
        <w:t xml:space="preserve">  │</w:t>
        <w:br/>
        <w:t xml:space="preserve">  ├─► load_hub()  →  MySQL mcp_servers  (60s in-process cache)</w:t>
        <w:br/>
        <w:t xml:space="preserve">  │</w:t>
        <w:br/>
        <w:t xml:space="preserve">  ├─► LLM enabled?</w:t>
        <w:br/>
        <w:t xml:space="preserve">  │     YES → _agent_route()</w:t>
        <w:br/>
        <w:t xml:space="preserve">  │               fresh LangGraph ReAct agent (new per request)</w:t>
        <w:br/>
        <w:t xml:space="preserve">  │               inject: server list + user query</w:t>
        <w:br/>
        <w:t xml:space="preserve">  │               tool: pick_server(server_id, reason)</w:t>
        <w:br/>
        <w:t xml:space="preserve">  │               LLM selects best match</w:t>
        <w:br/>
        <w:t xml:space="preserve">  │     NO  → return first registered server</w:t>
        <w:br/>
        <w:t xml:space="preserve">  │</w:t>
        <w:br/>
        <w:t xml:space="preserve">  └─► for each matched server:</w:t>
        <w:br/>
        <w:t xml:space="preserve">        mint RS256 JWT  (aud=server_id, exp=1h)</w:t>
        <w:br/>
        <w:t xml:space="preserve">        append to response</w:t>
      </w:r>
    </w:p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6. Observability Architecture</w:t>
      </w:r>
    </w:p>
    <w:p>
      <w:pPr>
        <w:spacing w:before="280" w:after="80"/>
      </w:pPr>
      <w:r>
        <w:rPr>
          <w:b/>
          <w:color w:val="2672C4"/>
          <w:sz w:val="28"/>
        </w:rPr>
        <w:t>6.1 Four-Way Event Fan-Out</w:t>
      </w:r>
    </w:p>
    <w:p>
      <w:pPr>
        <w:spacing w:after="120"/>
        <w:ind w:left="0"/>
      </w:pPr>
      <w:r>
        <w:rPr>
          <w:color w:val="595959"/>
          <w:sz w:val="22"/>
        </w:rPr>
        <w:t>Every log_event() call in hub_server.py fans out to four sinks simultaneously. No single sink failure blocks the others.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Sink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In-memory deque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Process memory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500-event ring buffer; GET /api/logs fast path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stdout (print)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Console / docker logs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Immediate; useful during development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JSONL file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logs/hub.log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Line-buffered; survives process restart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MySQL table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hub_events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Queryable; disabled permanently if MySQL fails</w:t>
            </w:r>
          </w:p>
        </w:tc>
      </w:tr>
    </w:tbl>
    <w:p/>
    <w:p>
      <w:pPr>
        <w:spacing w:before="280" w:after="80"/>
      </w:pPr>
      <w:r>
        <w:rPr>
          <w:b/>
          <w:color w:val="2672C4"/>
          <w:sz w:val="28"/>
        </w:rPr>
        <w:t>6.2 Event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Triggered When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auth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Every token check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sub, roles, path, valid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request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Every HTTP request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method, path, status, latency_ms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routing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Server selection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method, server_id, reason, intent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tool_audit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Before each tool call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tool, service, sub, roles, args_keys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error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Runtime exceptions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message, traceback</w:t>
            </w:r>
          </w:p>
        </w:tc>
      </w:tr>
    </w:tbl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7. Chat Session Architecture</w:t>
      </w:r>
    </w:p>
    <w:p>
      <w:pPr>
        <w:spacing w:before="280" w:after="80"/>
      </w:pPr>
      <w:r>
        <w:rPr>
          <w:b/>
          <w:color w:val="2672C4"/>
          <w:sz w:val="28"/>
        </w:rPr>
        <w:t>7.1 SSE Streaming</w:t>
      </w:r>
    </w:p>
    <w:p>
      <w:pPr>
        <w:spacing w:after="120"/>
        <w:ind w:left="0"/>
      </w:pPr>
      <w:r>
        <w:rPr>
          <w:color w:val="595959"/>
          <w:sz w:val="22"/>
        </w:rPr>
        <w:t>The Chat UI maintains a persistent SSE connection (GET /sse) to the chat server. When the user sends a query, the chat server creates an asyncio.Queue and launches run_agent() as a background Task before the SSE generator starts. Events emitted by the agent are put into the Queue and forwarded to the browser as SSE data lines.</w:t>
      </w:r>
    </w:p>
    <w:p>
      <w:pPr>
        <w:spacing w:before="280" w:after="80"/>
      </w:pPr>
      <w:r>
        <w:rPr>
          <w:b/>
          <w:color w:val="2672C4"/>
          <w:sz w:val="28"/>
        </w:rPr>
        <w:t>7.2 Background Task Persistence</w:t>
      </w:r>
    </w:p>
    <w:p>
      <w:pPr>
        <w:spacing w:before="80" w:after="80"/>
        <w:ind w:left="425"/>
      </w:pPr>
      <w:r>
        <w:rPr>
          <w:rFonts w:ascii="Courier New" w:hAnsi="Courier New"/>
          <w:color w:val="1E1E1E"/>
          <w:sz w:val="18"/>
          <w:shd w:val="clear" w:color="auto" w:fill="EEEEEE"/>
        </w:rPr>
        <w:t>Browser                chat_server.py                      MySQL</w:t>
        <w:br/>
        <w:t>───────                ──────────────                      ─────</w:t>
        <w:br/>
        <w:t>GET /sse  ───────────► create conversation in MySQL</w:t>
        <w:br/>
        <w:t xml:space="preserve">                       open asyncio.Queue</w:t>
        <w:br/>
        <w:t xml:space="preserve">                       start SSE event generator</w:t>
        <w:br/>
        <w:br/>
        <w:t>POST /messages ───────► create asyncio.Task: run_agent()</w:t>
        <w:br/>
        <w:t xml:space="preserve">                          Task persists even if browser disconnects</w:t>
        <w:br/>
        <w:t xml:space="preserve">                          saves final answer to MySQL</w:t>
        <w:br/>
        <w:br/>
        <w:t>[browser disconnects]</w:t>
        <w:br/>
        <w:t xml:space="preserve">                          Task continues running...</w:t>
        <w:br/>
        <w:t xml:space="preserve">                          final answer saved ───────────────────────► conversations</w:t>
        <w:br/>
        <w:br/>
        <w:t>GET /poll?session=&lt;id&gt;     re-attach: fetch answer from MySQL</w:t>
        <w:br/>
        <w:t>◄── {answer: '...'}  ─────────────────────────────────────────────── SELECT</w:t>
      </w:r>
    </w:p>
    <w:p>
      <w:pPr>
        <w:spacing w:before="80" w:after="120"/>
        <w:ind w:left="283"/>
      </w:pPr>
      <w:r>
        <w:rPr>
          <w:b/>
          <w:color w:val="C00000"/>
          <w:sz w:val="22"/>
        </w:rPr>
        <w:t xml:space="preserve">Warning: </w:t>
      </w:r>
      <w:r>
        <w:rPr>
          <w:color w:val="595959"/>
          <w:sz w:val="22"/>
        </w:rPr>
        <w:t>The _bg_tasks dict has no TTL — task entries accumulate for the process lifetime. For production deployments, implement periodic cleanup or use an external task queue.</w:t>
      </w:r>
    </w:p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8. 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3135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Token forgery prevention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RS256 asymmetric signing — only hub's private key signs tokens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hub_server.py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Cross-server replay prevention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Per-server aud claim — wrong audience = 401 rejection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All MCP servers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Short token lifetime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 tokens expire in 1 hour; user sessions in 8 hours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hub_server.py /discover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Credential isolation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Each layer uses its own credential type; none forwarded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auth.py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Brute-force resistance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PBKDF2-SHA256, 200k iterations; 10-attempt rate limit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chat_server.py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Dev mode flag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MCP_AUTH_ENABLED=false disables MCP auth entirely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auth.py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Dev fallback risk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No token + no MCP_SERVER_ID = implicit admin — never in prod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auth.py _verify_jwt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Secret file protection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.env and .pem files excluded via .gitignore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.gitignore</w:t>
            </w:r>
          </w:p>
        </w:tc>
      </w:tr>
    </w:tbl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9. Key Design Decisions</w:t>
      </w:r>
    </w:p>
    <w:p>
      <w:pPr>
        <w:spacing w:before="200" w:after="40"/>
      </w:pPr>
      <w:r>
        <w:rPr>
          <w:b/>
          <w:color w:val="1F3664"/>
          <w:sz w:val="24"/>
        </w:rPr>
        <w:t>9.1  RSA over HMAC for JWT signing</w:t>
      </w:r>
    </w:p>
    <w:p>
      <w:pPr>
        <w:spacing w:after="120"/>
        <w:ind w:left="0"/>
      </w:pPr>
      <w:r>
        <w:rPr>
          <w:color w:val="595959"/>
          <w:sz w:val="22"/>
        </w:rPr>
        <w:t>With HMAC, every MCP server needs the shared secret. A compromised MCP server leaks the signing key for all other servers. With RSA, MCP servers only hold the public key; the private key never leaves the hub.</w:t>
      </w:r>
    </w:p>
    <w:p>
      <w:pPr>
        <w:spacing w:before="200" w:after="40"/>
      </w:pPr>
      <w:r>
        <w:rPr>
          <w:b/>
          <w:color w:val="1F3664"/>
          <w:sz w:val="24"/>
        </w:rPr>
        <w:t>9.2  Per-server audience-scoped tokens</w:t>
      </w:r>
    </w:p>
    <w:p>
      <w:pPr>
        <w:spacing w:after="120"/>
        <w:ind w:left="0"/>
      </w:pPr>
      <w:r>
        <w:rPr>
          <w:color w:val="595959"/>
          <w:sz w:val="22"/>
        </w:rPr>
        <w:t>A single bearer token that works on all MCP servers creates a large blast radius if intercepted. Audience-scoped tokens contain the damage to one server and one hour.</w:t>
      </w:r>
    </w:p>
    <w:p>
      <w:pPr>
        <w:spacing w:before="200" w:after="40"/>
      </w:pPr>
      <w:r>
        <w:rPr>
          <w:b/>
          <w:color w:val="1F3664"/>
          <w:sz w:val="24"/>
        </w:rPr>
        <w:t>9.3  1-hour MCP token expiry vs. 8-hour user session</w:t>
      </w:r>
    </w:p>
    <w:p>
      <w:pPr>
        <w:spacing w:after="120"/>
        <w:ind w:left="0"/>
      </w:pPr>
      <w:r>
        <w:rPr>
          <w:color w:val="595959"/>
          <w:sz w:val="22"/>
        </w:rPr>
        <w:t>Short-lived MCP tokens reduce the window of exposure from token interception. The user does not need to re-login — /discover mints a fresh MCP token on each query.</w:t>
      </w:r>
    </w:p>
    <w:p>
      <w:pPr>
        <w:spacing w:before="200" w:after="40"/>
      </w:pPr>
      <w:r>
        <w:rPr>
          <w:b/>
          <w:color w:val="1F3664"/>
          <w:sz w:val="24"/>
        </w:rPr>
        <w:t>9.4  New routing agent per /discover request</w:t>
      </w:r>
    </w:p>
    <w:p>
      <w:pPr>
        <w:spacing w:after="120"/>
        <w:ind w:left="0"/>
      </w:pPr>
      <w:r>
        <w:rPr>
          <w:color w:val="595959"/>
          <w:sz w:val="22"/>
        </w:rPr>
        <w:t>LangGraph ReAct agents hold internal message state. Sharing one instance across concurrent requests would interleave messages and corrupt routing decisions. A new instance costs ~1ms and is always safe.</w:t>
      </w:r>
    </w:p>
    <w:p>
      <w:pPr>
        <w:spacing w:before="200" w:after="40"/>
      </w:pPr>
      <w:r>
        <w:rPr>
          <w:b/>
          <w:color w:val="1F3664"/>
          <w:sz w:val="24"/>
        </w:rPr>
        <w:t>9.5  60-second hub registry cache</w:t>
      </w:r>
    </w:p>
    <w:p>
      <w:pPr>
        <w:spacing w:after="120"/>
        <w:ind w:left="0"/>
      </w:pPr>
      <w:r>
        <w:rPr>
          <w:color w:val="595959"/>
          <w:sz w:val="22"/>
        </w:rPr>
        <w:t>/discover is called on every user query. A MySQL query per call adds latency. 60 seconds is short enough for admin changes to appear quickly; /api/hub/refresh gives immediate invalidation when needed.</w:t>
      </w:r>
    </w:p>
    <w:p>
      <w:pPr>
        <w:spacing w:before="200" w:after="40"/>
      </w:pPr>
      <w:r>
        <w:rPr>
          <w:b/>
          <w:color w:val="1F3664"/>
          <w:sz w:val="24"/>
        </w:rPr>
        <w:t>9.6  Permanent MySQL skip on first observability failure</w:t>
      </w:r>
    </w:p>
    <w:p>
      <w:pPr>
        <w:spacing w:after="120"/>
        <w:ind w:left="0"/>
      </w:pPr>
      <w:r>
        <w:rPr>
          <w:color w:val="595959"/>
          <w:sz w:val="22"/>
        </w:rPr>
        <w:t>If MySQL becomes slow, retrying on every log_event() call would add latency to every HTTP request. Permanent skip ensures logging never blocks the request path. In-memory and file sinks remain active.</w:t>
      </w:r>
    </w:p>
    <w:p>
      <w:pPr>
        <w:spacing w:before="200" w:after="40"/>
      </w:pPr>
      <w:r>
        <w:rPr>
          <w:b/>
          <w:color w:val="1F3664"/>
          <w:sz w:val="24"/>
        </w:rPr>
        <w:t>9.7  asyncio.Task created before SSE generator</w:t>
      </w:r>
    </w:p>
    <w:p>
      <w:pPr>
        <w:spacing w:after="120"/>
        <w:ind w:left="0"/>
      </w:pPr>
      <w:r>
        <w:rPr>
          <w:color w:val="595959"/>
          <w:sz w:val="22"/>
        </w:rPr>
        <w:t>If the Task were created inside the generator, a browser disconnect would cancel both the generator and the Task, losing in-progress agent work. Decoupling Task lifetime from SSE lifetime ensures the answer is always saved to MySQL.</w:t>
      </w:r>
    </w:p>
    <w:p>
      <w:pPr>
        <w:pBdr>
          <w:bottom w:val="single" w:sz="4" w:space="1" w:color="CCCCCC"/>
        </w:pBdr>
      </w:pPr>
    </w:p>
    <w:p>
      <w:pPr>
        <w:spacing w:before="360" w:after="120"/>
      </w:pPr>
      <w:r>
        <w:rPr>
          <w:b/>
          <w:color w:val="1F3664"/>
          <w:sz w:val="36"/>
        </w:rPr>
        <w:t>10. Key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1F36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hub_service/hub_server.py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FastAPI hub: registry, JWT issuance, LLM routing, Admin UI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hub_service/db.py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SQLAlchemy engine factory; reads from datalayer-as-service/.env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hub_service/observability.py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4-way event fan-out (memory + stdout + file + MySQL)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chat_service/chat_server.py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Chat UI SPA; user auth; SSE streaming; background tasks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agent.py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LangGraph ReAct orchestrator; hub discovery; MCP session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datalayer-as-service/mcp_server/auth.py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JWT verification, RBAC (require_role), audit logging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datalayer-as-service/mcp_server/server.py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FastMCP server setup; JWTVerifier wiring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datalayer-as-service/mcp_server/tools.py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MCP tool implementations (customer, pricing)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datalayer-as-service/mcp_server/db.py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MySQL connection for MCP data tools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scripts/seed_hub_db.py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Idempotent seeder: creates mcp_servers table from mcp-hub.json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hub_service/mcp-hub.json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Source-of-truth server registry; seeded into MySQL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hub_service/.keys/private.pem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RSA private key — hub only, never share or commit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hub_service/.keys/public.pem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RSA public key — published at JWKS endpoint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datalayer-as-service/.env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MySQL credentials + MCP config — never commit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logs/hub.log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JSONL structured event log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ARCHITECTURE.md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Architecture reference (ASCII diagrams, design decisions)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AUTH.md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JWT auth deep-dive with standard JWT-for-MCP pattern mapping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RUNBOOK.md</w:t>
            </w:r>
          </w:p>
        </w:tc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color w:val="595959"/>
                <w:sz w:val="20"/>
              </w:rPr>
              <w:t>Operational playbook: start, stop, debug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FAB Engineering — Internal Document — Do Not Distribute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