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2421B" w14:textId="307DAC96" w:rsidR="00405EA1" w:rsidRDefault="00405EA1" w:rsidP="00405EA1">
      <w:pPr>
        <w:jc w:val="both"/>
        <w:rPr>
          <w:rFonts w:ascii="Times New Roman" w:hAnsi="Times New Roman" w:cs="Times New Roman"/>
        </w:rPr>
      </w:pPr>
      <w:r w:rsidRPr="00405EA1">
        <w:rPr>
          <w:rFonts w:ascii="Times New Roman" w:hAnsi="Times New Roman" w:cs="Times New Roman"/>
          <w:b/>
          <w:bCs/>
        </w:rPr>
        <w:t xml:space="preserve">HPA (Horizontal Pod </w:t>
      </w:r>
      <w:proofErr w:type="spellStart"/>
      <w:r w:rsidRPr="00405EA1">
        <w:rPr>
          <w:rFonts w:ascii="Times New Roman" w:hAnsi="Times New Roman" w:cs="Times New Roman"/>
          <w:b/>
          <w:bCs/>
        </w:rPr>
        <w:t>Autoscaler</w:t>
      </w:r>
      <w:proofErr w:type="spellEnd"/>
      <w:r w:rsidRPr="00405EA1">
        <w:rPr>
          <w:rFonts w:ascii="Times New Roman" w:hAnsi="Times New Roman" w:cs="Times New Roman"/>
          <w:b/>
          <w:bCs/>
        </w:rPr>
        <w:t>)</w:t>
      </w:r>
      <w:r w:rsidRPr="00405EA1">
        <w:rPr>
          <w:rFonts w:ascii="Times New Roman" w:hAnsi="Times New Roman" w:cs="Times New Roman"/>
        </w:rPr>
        <w:t xml:space="preserve"> and </w:t>
      </w:r>
      <w:r w:rsidRPr="00405EA1">
        <w:rPr>
          <w:rFonts w:ascii="Times New Roman" w:hAnsi="Times New Roman" w:cs="Times New Roman"/>
          <w:b/>
          <w:bCs/>
        </w:rPr>
        <w:t xml:space="preserve">VPA (Vertical Pod </w:t>
      </w:r>
      <w:proofErr w:type="spellStart"/>
      <w:r w:rsidRPr="00405EA1">
        <w:rPr>
          <w:rFonts w:ascii="Times New Roman" w:hAnsi="Times New Roman" w:cs="Times New Roman"/>
          <w:b/>
          <w:bCs/>
        </w:rPr>
        <w:t>Autoscaler</w:t>
      </w:r>
      <w:proofErr w:type="spellEnd"/>
      <w:r w:rsidRPr="00405EA1">
        <w:rPr>
          <w:rFonts w:ascii="Times New Roman" w:hAnsi="Times New Roman" w:cs="Times New Roman"/>
          <w:b/>
          <w:bCs/>
        </w:rPr>
        <w:t>)</w:t>
      </w:r>
      <w:r w:rsidRPr="00405EA1">
        <w:rPr>
          <w:rFonts w:ascii="Times New Roman" w:hAnsi="Times New Roman" w:cs="Times New Roman"/>
        </w:rPr>
        <w:t xml:space="preserve"> are mechanisms that manage the scaling of resources for applications running within the cluster. </w:t>
      </w:r>
    </w:p>
    <w:p w14:paraId="1978D1D0" w14:textId="0377B538" w:rsidR="00405EA1" w:rsidRPr="00405EA1" w:rsidRDefault="00405EA1" w:rsidP="00405EA1">
      <w:pPr>
        <w:jc w:val="center"/>
        <w:rPr>
          <w:rFonts w:ascii="Times New Roman" w:hAnsi="Times New Roman" w:cs="Times New Roman"/>
        </w:rPr>
      </w:pPr>
      <w:r>
        <w:rPr>
          <w:noProof/>
        </w:rPr>
        <w:drawing>
          <wp:inline distT="0" distB="0" distL="0" distR="0" wp14:anchorId="50B3CC93" wp14:editId="31EF5809">
            <wp:extent cx="5731510" cy="3086100"/>
            <wp:effectExtent l="0" t="0" r="2540" b="0"/>
            <wp:docPr id="34293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1DBEFDD9" w14:textId="77777777" w:rsidR="00405EA1" w:rsidRPr="00405EA1" w:rsidRDefault="00405EA1" w:rsidP="00405EA1">
      <w:pPr>
        <w:spacing w:line="240" w:lineRule="auto"/>
        <w:jc w:val="both"/>
        <w:rPr>
          <w:rFonts w:ascii="Times New Roman" w:hAnsi="Times New Roman" w:cs="Times New Roman"/>
          <w:b/>
          <w:bCs/>
        </w:rPr>
      </w:pPr>
      <w:r w:rsidRPr="00405EA1">
        <w:rPr>
          <w:rFonts w:ascii="Times New Roman" w:hAnsi="Times New Roman" w:cs="Times New Roman"/>
          <w:b/>
          <w:bCs/>
        </w:rPr>
        <w:t xml:space="preserve">1. HPA - Horizontal Pod </w:t>
      </w:r>
      <w:proofErr w:type="spellStart"/>
      <w:r w:rsidRPr="00405EA1">
        <w:rPr>
          <w:rFonts w:ascii="Times New Roman" w:hAnsi="Times New Roman" w:cs="Times New Roman"/>
          <w:b/>
          <w:bCs/>
        </w:rPr>
        <w:t>Autoscaler</w:t>
      </w:r>
      <w:proofErr w:type="spellEnd"/>
    </w:p>
    <w:p w14:paraId="431D2102" w14:textId="77777777" w:rsidR="00405EA1" w:rsidRPr="00405EA1" w:rsidRDefault="00405EA1" w:rsidP="00405EA1">
      <w:pPr>
        <w:numPr>
          <w:ilvl w:val="0"/>
          <w:numId w:val="1"/>
        </w:numPr>
        <w:spacing w:line="240" w:lineRule="auto"/>
        <w:jc w:val="both"/>
        <w:rPr>
          <w:rFonts w:ascii="Times New Roman" w:hAnsi="Times New Roman" w:cs="Times New Roman"/>
        </w:rPr>
      </w:pPr>
      <w:r w:rsidRPr="00405EA1">
        <w:rPr>
          <w:rFonts w:ascii="Times New Roman" w:hAnsi="Times New Roman" w:cs="Times New Roman"/>
          <w:b/>
          <w:bCs/>
        </w:rPr>
        <w:t>Purpose</w:t>
      </w:r>
      <w:r w:rsidRPr="00405EA1">
        <w:rPr>
          <w:rFonts w:ascii="Times New Roman" w:hAnsi="Times New Roman" w:cs="Times New Roman"/>
        </w:rPr>
        <w:t xml:space="preserve">: HPA automatically adjusts the number of pod replicas in a deployment, </w:t>
      </w:r>
      <w:proofErr w:type="spellStart"/>
      <w:r w:rsidRPr="00405EA1">
        <w:rPr>
          <w:rFonts w:ascii="Times New Roman" w:hAnsi="Times New Roman" w:cs="Times New Roman"/>
        </w:rPr>
        <w:t>replicaset</w:t>
      </w:r>
      <w:proofErr w:type="spellEnd"/>
      <w:r w:rsidRPr="00405EA1">
        <w:rPr>
          <w:rFonts w:ascii="Times New Roman" w:hAnsi="Times New Roman" w:cs="Times New Roman"/>
        </w:rPr>
        <w:t xml:space="preserve">, or </w:t>
      </w:r>
      <w:proofErr w:type="spellStart"/>
      <w:r w:rsidRPr="00405EA1">
        <w:rPr>
          <w:rFonts w:ascii="Times New Roman" w:hAnsi="Times New Roman" w:cs="Times New Roman"/>
        </w:rPr>
        <w:t>statefulset</w:t>
      </w:r>
      <w:proofErr w:type="spellEnd"/>
      <w:r w:rsidRPr="00405EA1">
        <w:rPr>
          <w:rFonts w:ascii="Times New Roman" w:hAnsi="Times New Roman" w:cs="Times New Roman"/>
        </w:rPr>
        <w:t xml:space="preserve"> based on observed CPU, memory usage, or other custom metrics.</w:t>
      </w:r>
    </w:p>
    <w:p w14:paraId="4F8825E3" w14:textId="77777777" w:rsidR="00405EA1" w:rsidRPr="00405EA1" w:rsidRDefault="00405EA1" w:rsidP="00405EA1">
      <w:pPr>
        <w:numPr>
          <w:ilvl w:val="0"/>
          <w:numId w:val="1"/>
        </w:numPr>
        <w:spacing w:line="240" w:lineRule="auto"/>
        <w:jc w:val="both"/>
        <w:rPr>
          <w:rFonts w:ascii="Times New Roman" w:hAnsi="Times New Roman" w:cs="Times New Roman"/>
        </w:rPr>
      </w:pPr>
      <w:r w:rsidRPr="00405EA1">
        <w:rPr>
          <w:rFonts w:ascii="Times New Roman" w:hAnsi="Times New Roman" w:cs="Times New Roman"/>
          <w:b/>
          <w:bCs/>
        </w:rPr>
        <w:t>Usage</w:t>
      </w:r>
      <w:r w:rsidRPr="00405EA1">
        <w:rPr>
          <w:rFonts w:ascii="Times New Roman" w:hAnsi="Times New Roman" w:cs="Times New Roman"/>
        </w:rPr>
        <w:t>: Best suited for stateless applications where multiple instances of the application can run simultaneously without data synchronization issues.</w:t>
      </w:r>
    </w:p>
    <w:p w14:paraId="35225F57" w14:textId="77777777" w:rsidR="00405EA1" w:rsidRPr="00405EA1" w:rsidRDefault="00405EA1" w:rsidP="00405EA1">
      <w:pPr>
        <w:numPr>
          <w:ilvl w:val="0"/>
          <w:numId w:val="6"/>
        </w:numPr>
        <w:spacing w:line="240" w:lineRule="auto"/>
        <w:jc w:val="both"/>
        <w:rPr>
          <w:rFonts w:ascii="Times New Roman" w:hAnsi="Times New Roman" w:cs="Times New Roman"/>
        </w:rPr>
      </w:pPr>
      <w:r w:rsidRPr="00405EA1">
        <w:rPr>
          <w:rFonts w:ascii="Times New Roman" w:hAnsi="Times New Roman" w:cs="Times New Roman"/>
          <w:b/>
          <w:bCs/>
        </w:rPr>
        <w:t>When to Use</w:t>
      </w:r>
      <w:r w:rsidRPr="00405EA1">
        <w:rPr>
          <w:rFonts w:ascii="Times New Roman" w:hAnsi="Times New Roman" w:cs="Times New Roman"/>
        </w:rPr>
        <w:t>:</w:t>
      </w:r>
    </w:p>
    <w:p w14:paraId="02B05956" w14:textId="77777777" w:rsidR="00405EA1" w:rsidRPr="00405EA1" w:rsidRDefault="00405EA1" w:rsidP="00405EA1">
      <w:pPr>
        <w:numPr>
          <w:ilvl w:val="1"/>
          <w:numId w:val="5"/>
        </w:numPr>
        <w:spacing w:line="240" w:lineRule="auto"/>
        <w:jc w:val="both"/>
        <w:rPr>
          <w:rFonts w:ascii="Times New Roman" w:hAnsi="Times New Roman" w:cs="Times New Roman"/>
        </w:rPr>
      </w:pPr>
      <w:r w:rsidRPr="00405EA1">
        <w:rPr>
          <w:rFonts w:ascii="Times New Roman" w:hAnsi="Times New Roman" w:cs="Times New Roman"/>
        </w:rPr>
        <w:t>When you expect varying loads and want to handle traffic surges.</w:t>
      </w:r>
    </w:p>
    <w:p w14:paraId="425FEBB8" w14:textId="77777777" w:rsidR="00405EA1" w:rsidRPr="00405EA1" w:rsidRDefault="00405EA1" w:rsidP="00405EA1">
      <w:pPr>
        <w:numPr>
          <w:ilvl w:val="1"/>
          <w:numId w:val="5"/>
        </w:numPr>
        <w:spacing w:line="240" w:lineRule="auto"/>
        <w:jc w:val="both"/>
        <w:rPr>
          <w:rFonts w:ascii="Times New Roman" w:hAnsi="Times New Roman" w:cs="Times New Roman"/>
        </w:rPr>
      </w:pPr>
      <w:r w:rsidRPr="00405EA1">
        <w:rPr>
          <w:rFonts w:ascii="Times New Roman" w:hAnsi="Times New Roman" w:cs="Times New Roman"/>
        </w:rPr>
        <w:t>For applications where scaling horizontally (adding more pods) is easier than increasing resources of a single pod.</w:t>
      </w:r>
    </w:p>
    <w:p w14:paraId="74E2C384" w14:textId="77777777" w:rsidR="00405EA1" w:rsidRPr="00405EA1" w:rsidRDefault="00405EA1" w:rsidP="00405EA1">
      <w:pPr>
        <w:numPr>
          <w:ilvl w:val="0"/>
          <w:numId w:val="7"/>
        </w:numPr>
        <w:spacing w:line="240" w:lineRule="auto"/>
        <w:jc w:val="both"/>
        <w:rPr>
          <w:rFonts w:ascii="Times New Roman" w:hAnsi="Times New Roman" w:cs="Times New Roman"/>
        </w:rPr>
      </w:pPr>
      <w:r w:rsidRPr="00405EA1">
        <w:rPr>
          <w:rFonts w:ascii="Times New Roman" w:hAnsi="Times New Roman" w:cs="Times New Roman"/>
          <w:b/>
          <w:bCs/>
        </w:rPr>
        <w:t>Advantages</w:t>
      </w:r>
      <w:r w:rsidRPr="00405EA1">
        <w:rPr>
          <w:rFonts w:ascii="Times New Roman" w:hAnsi="Times New Roman" w:cs="Times New Roman"/>
        </w:rPr>
        <w:t>:</w:t>
      </w:r>
    </w:p>
    <w:p w14:paraId="3A738F59" w14:textId="77777777" w:rsidR="00405EA1" w:rsidRPr="00405EA1" w:rsidRDefault="00405EA1" w:rsidP="0056063B">
      <w:pPr>
        <w:numPr>
          <w:ilvl w:val="1"/>
          <w:numId w:val="11"/>
        </w:numPr>
        <w:spacing w:line="240" w:lineRule="auto"/>
        <w:jc w:val="both"/>
        <w:rPr>
          <w:rFonts w:ascii="Times New Roman" w:hAnsi="Times New Roman" w:cs="Times New Roman"/>
        </w:rPr>
      </w:pPr>
      <w:r w:rsidRPr="00405EA1">
        <w:rPr>
          <w:rFonts w:ascii="Times New Roman" w:hAnsi="Times New Roman" w:cs="Times New Roman"/>
        </w:rPr>
        <w:t>Increased resilience and load balancing since multiple pods can share the workload.</w:t>
      </w:r>
    </w:p>
    <w:p w14:paraId="7E4F0E7D" w14:textId="77777777" w:rsidR="00405EA1" w:rsidRPr="00405EA1" w:rsidRDefault="00405EA1" w:rsidP="0056063B">
      <w:pPr>
        <w:numPr>
          <w:ilvl w:val="1"/>
          <w:numId w:val="11"/>
        </w:numPr>
        <w:spacing w:line="240" w:lineRule="auto"/>
        <w:jc w:val="both"/>
        <w:rPr>
          <w:rFonts w:ascii="Times New Roman" w:hAnsi="Times New Roman" w:cs="Times New Roman"/>
        </w:rPr>
      </w:pPr>
      <w:r w:rsidRPr="00405EA1">
        <w:rPr>
          <w:rFonts w:ascii="Times New Roman" w:hAnsi="Times New Roman" w:cs="Times New Roman"/>
        </w:rPr>
        <w:t>Ideal for applications with distributed or stateless architectures.</w:t>
      </w:r>
    </w:p>
    <w:p w14:paraId="39EBC45A" w14:textId="77777777" w:rsidR="00405EA1" w:rsidRPr="00405EA1" w:rsidRDefault="00405EA1" w:rsidP="00405EA1">
      <w:pPr>
        <w:spacing w:line="240" w:lineRule="auto"/>
        <w:jc w:val="both"/>
        <w:rPr>
          <w:rFonts w:ascii="Times New Roman" w:hAnsi="Times New Roman" w:cs="Times New Roman"/>
          <w:b/>
          <w:bCs/>
        </w:rPr>
      </w:pPr>
      <w:r w:rsidRPr="00405EA1">
        <w:rPr>
          <w:rFonts w:ascii="Times New Roman" w:hAnsi="Times New Roman" w:cs="Times New Roman"/>
          <w:b/>
          <w:bCs/>
        </w:rPr>
        <w:t xml:space="preserve">2. VPA - Vertical Pod </w:t>
      </w:r>
      <w:proofErr w:type="spellStart"/>
      <w:r w:rsidRPr="00405EA1">
        <w:rPr>
          <w:rFonts w:ascii="Times New Roman" w:hAnsi="Times New Roman" w:cs="Times New Roman"/>
          <w:b/>
          <w:bCs/>
        </w:rPr>
        <w:t>Autoscaler</w:t>
      </w:r>
      <w:proofErr w:type="spellEnd"/>
    </w:p>
    <w:p w14:paraId="24D87CC0" w14:textId="77777777" w:rsidR="00405EA1" w:rsidRPr="00405EA1" w:rsidRDefault="00405EA1" w:rsidP="00405EA1">
      <w:pPr>
        <w:numPr>
          <w:ilvl w:val="0"/>
          <w:numId w:val="2"/>
        </w:numPr>
        <w:spacing w:line="240" w:lineRule="auto"/>
        <w:jc w:val="both"/>
        <w:rPr>
          <w:rFonts w:ascii="Times New Roman" w:hAnsi="Times New Roman" w:cs="Times New Roman"/>
        </w:rPr>
      </w:pPr>
      <w:r w:rsidRPr="00405EA1">
        <w:rPr>
          <w:rFonts w:ascii="Times New Roman" w:hAnsi="Times New Roman" w:cs="Times New Roman"/>
          <w:b/>
          <w:bCs/>
        </w:rPr>
        <w:t>Purpose</w:t>
      </w:r>
      <w:r w:rsidRPr="00405EA1">
        <w:rPr>
          <w:rFonts w:ascii="Times New Roman" w:hAnsi="Times New Roman" w:cs="Times New Roman"/>
        </w:rPr>
        <w:t>: VPA automatically adjusts the resource requests and limits (CPU, memory) of existing pods based on observed usage patterns, thereby “scaling up” the resource capabilities of each pod individually.</w:t>
      </w:r>
    </w:p>
    <w:p w14:paraId="2036933D" w14:textId="77777777" w:rsidR="00405EA1" w:rsidRPr="00405EA1" w:rsidRDefault="00405EA1" w:rsidP="00405EA1">
      <w:pPr>
        <w:numPr>
          <w:ilvl w:val="0"/>
          <w:numId w:val="2"/>
        </w:numPr>
        <w:spacing w:line="240" w:lineRule="auto"/>
        <w:jc w:val="both"/>
        <w:rPr>
          <w:rFonts w:ascii="Times New Roman" w:hAnsi="Times New Roman" w:cs="Times New Roman"/>
        </w:rPr>
      </w:pPr>
      <w:r w:rsidRPr="00405EA1">
        <w:rPr>
          <w:rFonts w:ascii="Times New Roman" w:hAnsi="Times New Roman" w:cs="Times New Roman"/>
          <w:b/>
          <w:bCs/>
        </w:rPr>
        <w:t>Usage</w:t>
      </w:r>
      <w:r w:rsidRPr="00405EA1">
        <w:rPr>
          <w:rFonts w:ascii="Times New Roman" w:hAnsi="Times New Roman" w:cs="Times New Roman"/>
        </w:rPr>
        <w:t>: Ideal for stateful applications where a single instance with more resources is more efficient than multiple replicas.</w:t>
      </w:r>
    </w:p>
    <w:p w14:paraId="68BB5B8E" w14:textId="77777777" w:rsidR="00405EA1" w:rsidRPr="00405EA1" w:rsidRDefault="00405EA1" w:rsidP="00405EA1">
      <w:pPr>
        <w:numPr>
          <w:ilvl w:val="0"/>
          <w:numId w:val="8"/>
        </w:numPr>
        <w:spacing w:line="240" w:lineRule="auto"/>
        <w:jc w:val="both"/>
        <w:rPr>
          <w:rFonts w:ascii="Times New Roman" w:hAnsi="Times New Roman" w:cs="Times New Roman"/>
        </w:rPr>
      </w:pPr>
      <w:r w:rsidRPr="00405EA1">
        <w:rPr>
          <w:rFonts w:ascii="Times New Roman" w:hAnsi="Times New Roman" w:cs="Times New Roman"/>
          <w:b/>
          <w:bCs/>
        </w:rPr>
        <w:t>When to Use</w:t>
      </w:r>
      <w:r w:rsidRPr="00405EA1">
        <w:rPr>
          <w:rFonts w:ascii="Times New Roman" w:hAnsi="Times New Roman" w:cs="Times New Roman"/>
        </w:rPr>
        <w:t>:</w:t>
      </w:r>
    </w:p>
    <w:p w14:paraId="76B452F7" w14:textId="77777777" w:rsidR="00405EA1" w:rsidRPr="00405EA1" w:rsidRDefault="00405EA1" w:rsidP="00405EA1">
      <w:pPr>
        <w:numPr>
          <w:ilvl w:val="1"/>
          <w:numId w:val="9"/>
        </w:numPr>
        <w:spacing w:line="240" w:lineRule="auto"/>
        <w:jc w:val="both"/>
        <w:rPr>
          <w:rFonts w:ascii="Times New Roman" w:hAnsi="Times New Roman" w:cs="Times New Roman"/>
        </w:rPr>
      </w:pPr>
      <w:r w:rsidRPr="00405EA1">
        <w:rPr>
          <w:rFonts w:ascii="Times New Roman" w:hAnsi="Times New Roman" w:cs="Times New Roman"/>
        </w:rPr>
        <w:t xml:space="preserve">For applications where horizontal scaling </w:t>
      </w:r>
      <w:proofErr w:type="gramStart"/>
      <w:r w:rsidRPr="00405EA1">
        <w:rPr>
          <w:rFonts w:ascii="Times New Roman" w:hAnsi="Times New Roman" w:cs="Times New Roman"/>
        </w:rPr>
        <w:t>isn't</w:t>
      </w:r>
      <w:proofErr w:type="gramEnd"/>
      <w:r w:rsidRPr="00405EA1">
        <w:rPr>
          <w:rFonts w:ascii="Times New Roman" w:hAnsi="Times New Roman" w:cs="Times New Roman"/>
        </w:rPr>
        <w:t xml:space="preserve"> feasible, such as those requiring shared storage or maintaining a unique state.</w:t>
      </w:r>
    </w:p>
    <w:p w14:paraId="7EDFBBA6" w14:textId="77777777" w:rsidR="00405EA1" w:rsidRPr="00405EA1" w:rsidRDefault="00405EA1" w:rsidP="00405EA1">
      <w:pPr>
        <w:numPr>
          <w:ilvl w:val="1"/>
          <w:numId w:val="9"/>
        </w:numPr>
        <w:spacing w:line="240" w:lineRule="auto"/>
        <w:jc w:val="both"/>
        <w:rPr>
          <w:rFonts w:ascii="Times New Roman" w:hAnsi="Times New Roman" w:cs="Times New Roman"/>
        </w:rPr>
      </w:pPr>
      <w:r w:rsidRPr="00405EA1">
        <w:rPr>
          <w:rFonts w:ascii="Times New Roman" w:hAnsi="Times New Roman" w:cs="Times New Roman"/>
        </w:rPr>
        <w:lastRenderedPageBreak/>
        <w:t xml:space="preserve">For workloads that require more memory or CPU over time but </w:t>
      </w:r>
      <w:proofErr w:type="gramStart"/>
      <w:r w:rsidRPr="00405EA1">
        <w:rPr>
          <w:rFonts w:ascii="Times New Roman" w:hAnsi="Times New Roman" w:cs="Times New Roman"/>
        </w:rPr>
        <w:t>don't</w:t>
      </w:r>
      <w:proofErr w:type="gramEnd"/>
      <w:r w:rsidRPr="00405EA1">
        <w:rPr>
          <w:rFonts w:ascii="Times New Roman" w:hAnsi="Times New Roman" w:cs="Times New Roman"/>
        </w:rPr>
        <w:t xml:space="preserve"> need additional replicas.</w:t>
      </w:r>
    </w:p>
    <w:p w14:paraId="682EBB20" w14:textId="77777777" w:rsidR="00405EA1" w:rsidRPr="00405EA1" w:rsidRDefault="00405EA1" w:rsidP="00405EA1">
      <w:pPr>
        <w:numPr>
          <w:ilvl w:val="0"/>
          <w:numId w:val="10"/>
        </w:numPr>
        <w:spacing w:line="240" w:lineRule="auto"/>
        <w:jc w:val="both"/>
        <w:rPr>
          <w:rFonts w:ascii="Times New Roman" w:hAnsi="Times New Roman" w:cs="Times New Roman"/>
        </w:rPr>
      </w:pPr>
      <w:r w:rsidRPr="00405EA1">
        <w:rPr>
          <w:rFonts w:ascii="Times New Roman" w:hAnsi="Times New Roman" w:cs="Times New Roman"/>
          <w:b/>
          <w:bCs/>
        </w:rPr>
        <w:t>Advantages</w:t>
      </w:r>
      <w:r w:rsidRPr="00405EA1">
        <w:rPr>
          <w:rFonts w:ascii="Times New Roman" w:hAnsi="Times New Roman" w:cs="Times New Roman"/>
        </w:rPr>
        <w:t>:</w:t>
      </w:r>
    </w:p>
    <w:p w14:paraId="63CDA326" w14:textId="77777777" w:rsidR="00405EA1" w:rsidRPr="00405EA1" w:rsidRDefault="00405EA1" w:rsidP="0056063B">
      <w:pPr>
        <w:numPr>
          <w:ilvl w:val="1"/>
          <w:numId w:val="12"/>
        </w:numPr>
        <w:spacing w:line="240" w:lineRule="auto"/>
        <w:jc w:val="both"/>
        <w:rPr>
          <w:rFonts w:ascii="Times New Roman" w:hAnsi="Times New Roman" w:cs="Times New Roman"/>
        </w:rPr>
      </w:pPr>
      <w:r w:rsidRPr="00405EA1">
        <w:rPr>
          <w:rFonts w:ascii="Times New Roman" w:hAnsi="Times New Roman" w:cs="Times New Roman"/>
        </w:rPr>
        <w:t>Can help reduce resource underutilization by right-sizing pods.</w:t>
      </w:r>
    </w:p>
    <w:p w14:paraId="62F8D18D" w14:textId="77777777" w:rsidR="00405EA1" w:rsidRPr="00405EA1" w:rsidRDefault="00405EA1" w:rsidP="0056063B">
      <w:pPr>
        <w:numPr>
          <w:ilvl w:val="1"/>
          <w:numId w:val="12"/>
        </w:numPr>
        <w:spacing w:line="240" w:lineRule="auto"/>
        <w:jc w:val="both"/>
        <w:rPr>
          <w:rFonts w:ascii="Times New Roman" w:hAnsi="Times New Roman" w:cs="Times New Roman"/>
        </w:rPr>
      </w:pPr>
      <w:r w:rsidRPr="00405EA1">
        <w:rPr>
          <w:rFonts w:ascii="Times New Roman" w:hAnsi="Times New Roman" w:cs="Times New Roman"/>
        </w:rPr>
        <w:t>Prevents resource overcommitment by adjusting limits based on actual usage patterns.</w:t>
      </w:r>
    </w:p>
    <w:p w14:paraId="7E8C0BE0" w14:textId="77777777" w:rsidR="00405EA1" w:rsidRPr="00405EA1" w:rsidRDefault="00405EA1" w:rsidP="00405EA1">
      <w:pPr>
        <w:spacing w:line="240" w:lineRule="auto"/>
        <w:jc w:val="both"/>
        <w:rPr>
          <w:rFonts w:ascii="Times New Roman" w:hAnsi="Times New Roman" w:cs="Times New Roman"/>
          <w:b/>
          <w:bCs/>
        </w:rPr>
      </w:pPr>
      <w:r w:rsidRPr="00405EA1">
        <w:rPr>
          <w:rFonts w:ascii="Times New Roman" w:hAnsi="Times New Roman" w:cs="Times New Roman"/>
          <w:b/>
          <w:bCs/>
        </w:rPr>
        <w:t>Which One is Better: HPA or VPA?</w:t>
      </w:r>
    </w:p>
    <w:p w14:paraId="5DB081AA" w14:textId="77777777" w:rsidR="00405EA1" w:rsidRPr="00405EA1" w:rsidRDefault="00405EA1" w:rsidP="00405EA1">
      <w:pPr>
        <w:numPr>
          <w:ilvl w:val="0"/>
          <w:numId w:val="3"/>
        </w:numPr>
        <w:spacing w:line="240" w:lineRule="auto"/>
        <w:jc w:val="both"/>
        <w:rPr>
          <w:rFonts w:ascii="Times New Roman" w:hAnsi="Times New Roman" w:cs="Times New Roman"/>
        </w:rPr>
      </w:pPr>
      <w:r w:rsidRPr="00405EA1">
        <w:rPr>
          <w:rFonts w:ascii="Times New Roman" w:hAnsi="Times New Roman" w:cs="Times New Roman"/>
          <w:b/>
          <w:bCs/>
        </w:rPr>
        <w:t>Use Cases</w:t>
      </w:r>
      <w:r w:rsidRPr="00405EA1">
        <w:rPr>
          <w:rFonts w:ascii="Times New Roman" w:hAnsi="Times New Roman" w:cs="Times New Roman"/>
        </w:rPr>
        <w:t xml:space="preserve">: HPA is generally better for </w:t>
      </w:r>
      <w:r w:rsidRPr="00405EA1">
        <w:rPr>
          <w:rFonts w:ascii="Times New Roman" w:hAnsi="Times New Roman" w:cs="Times New Roman"/>
          <w:b/>
          <w:bCs/>
        </w:rPr>
        <w:t>stateless</w:t>
      </w:r>
      <w:r w:rsidRPr="00405EA1">
        <w:rPr>
          <w:rFonts w:ascii="Times New Roman" w:hAnsi="Times New Roman" w:cs="Times New Roman"/>
        </w:rPr>
        <w:t xml:space="preserve"> and </w:t>
      </w:r>
      <w:r w:rsidRPr="00405EA1">
        <w:rPr>
          <w:rFonts w:ascii="Times New Roman" w:hAnsi="Times New Roman" w:cs="Times New Roman"/>
          <w:b/>
          <w:bCs/>
        </w:rPr>
        <w:t>scalable applications</w:t>
      </w:r>
      <w:r w:rsidRPr="00405EA1">
        <w:rPr>
          <w:rFonts w:ascii="Times New Roman" w:hAnsi="Times New Roman" w:cs="Times New Roman"/>
        </w:rPr>
        <w:t>, while VPA is beneficial for stateful applications or those that benefit from increasing the power of individual instances rather than adding new ones.</w:t>
      </w:r>
    </w:p>
    <w:p w14:paraId="464B4A39" w14:textId="7CFE9BE0" w:rsidR="00405EA1" w:rsidRPr="00405EA1" w:rsidRDefault="00405EA1" w:rsidP="00405EA1">
      <w:pPr>
        <w:numPr>
          <w:ilvl w:val="0"/>
          <w:numId w:val="3"/>
        </w:numPr>
        <w:spacing w:line="240" w:lineRule="auto"/>
        <w:jc w:val="both"/>
        <w:rPr>
          <w:rFonts w:ascii="Times New Roman" w:hAnsi="Times New Roman" w:cs="Times New Roman"/>
        </w:rPr>
      </w:pPr>
      <w:r w:rsidRPr="00405EA1">
        <w:rPr>
          <w:rFonts w:ascii="Times New Roman" w:hAnsi="Times New Roman" w:cs="Times New Roman"/>
          <w:b/>
          <w:bCs/>
        </w:rPr>
        <w:t>Combined Approach</w:t>
      </w:r>
      <w:r w:rsidRPr="00405EA1">
        <w:rPr>
          <w:rFonts w:ascii="Times New Roman" w:hAnsi="Times New Roman" w:cs="Times New Roman"/>
        </w:rPr>
        <w:t>: Often, HPA and VPA can be used together. HPA handles the number of replicas, while VPA ensures each pod has the correct resources. However, their combined use should be carefully tested, as scaling horizontally while also changing individual pod sizes can introduce complexity.</w:t>
      </w:r>
    </w:p>
    <w:p w14:paraId="49E304D6" w14:textId="721C6493" w:rsidR="00405EA1" w:rsidRPr="00405EA1" w:rsidRDefault="00405EA1" w:rsidP="00405EA1">
      <w:pPr>
        <w:spacing w:line="240" w:lineRule="auto"/>
        <w:jc w:val="both"/>
        <w:rPr>
          <w:rFonts w:ascii="Times New Roman" w:hAnsi="Times New Roman" w:cs="Times New Roman"/>
          <w:b/>
          <w:bCs/>
        </w:rPr>
      </w:pPr>
      <w:r w:rsidRPr="00405EA1">
        <w:rPr>
          <w:rFonts w:ascii="Times New Roman" w:hAnsi="Times New Roman" w:cs="Times New Roman"/>
          <w:b/>
          <w:bCs/>
        </w:rPr>
        <w:t>Summary</w:t>
      </w:r>
    </w:p>
    <w:p w14:paraId="253D5624" w14:textId="77777777" w:rsidR="00405EA1" w:rsidRPr="00405EA1" w:rsidRDefault="00405EA1" w:rsidP="00405EA1">
      <w:pPr>
        <w:numPr>
          <w:ilvl w:val="0"/>
          <w:numId w:val="4"/>
        </w:numPr>
        <w:spacing w:line="240" w:lineRule="auto"/>
        <w:jc w:val="both"/>
        <w:rPr>
          <w:rFonts w:ascii="Times New Roman" w:hAnsi="Times New Roman" w:cs="Times New Roman"/>
        </w:rPr>
      </w:pPr>
      <w:r w:rsidRPr="00405EA1">
        <w:rPr>
          <w:rFonts w:ascii="Times New Roman" w:hAnsi="Times New Roman" w:cs="Times New Roman"/>
        </w:rPr>
        <w:t xml:space="preserve">Use </w:t>
      </w:r>
      <w:r w:rsidRPr="00405EA1">
        <w:rPr>
          <w:rFonts w:ascii="Times New Roman" w:hAnsi="Times New Roman" w:cs="Times New Roman"/>
          <w:b/>
          <w:bCs/>
        </w:rPr>
        <w:t>HPA</w:t>
      </w:r>
      <w:r w:rsidRPr="00405EA1">
        <w:rPr>
          <w:rFonts w:ascii="Times New Roman" w:hAnsi="Times New Roman" w:cs="Times New Roman"/>
        </w:rPr>
        <w:t xml:space="preserve"> for workloads with fluctuating traffic and load that can be distributed across multiple instances.</w:t>
      </w:r>
    </w:p>
    <w:p w14:paraId="3D1E7919" w14:textId="77777777" w:rsidR="00405EA1" w:rsidRPr="00405EA1" w:rsidRDefault="00405EA1" w:rsidP="00405EA1">
      <w:pPr>
        <w:numPr>
          <w:ilvl w:val="0"/>
          <w:numId w:val="4"/>
        </w:numPr>
        <w:spacing w:line="240" w:lineRule="auto"/>
        <w:jc w:val="both"/>
        <w:rPr>
          <w:rFonts w:ascii="Times New Roman" w:hAnsi="Times New Roman" w:cs="Times New Roman"/>
        </w:rPr>
      </w:pPr>
      <w:r w:rsidRPr="00405EA1">
        <w:rPr>
          <w:rFonts w:ascii="Times New Roman" w:hAnsi="Times New Roman" w:cs="Times New Roman"/>
        </w:rPr>
        <w:t xml:space="preserve">Use </w:t>
      </w:r>
      <w:r w:rsidRPr="00405EA1">
        <w:rPr>
          <w:rFonts w:ascii="Times New Roman" w:hAnsi="Times New Roman" w:cs="Times New Roman"/>
          <w:b/>
          <w:bCs/>
        </w:rPr>
        <w:t>VPA</w:t>
      </w:r>
      <w:r w:rsidRPr="00405EA1">
        <w:rPr>
          <w:rFonts w:ascii="Times New Roman" w:hAnsi="Times New Roman" w:cs="Times New Roman"/>
        </w:rPr>
        <w:t xml:space="preserve"> for applications that benefit from increased resources per pod rather than additional replicas.</w:t>
      </w:r>
    </w:p>
    <w:p w14:paraId="74452B36" w14:textId="71EAFF97" w:rsidR="008A5A55" w:rsidRPr="007576DF" w:rsidRDefault="00405EA1" w:rsidP="00405EA1">
      <w:pPr>
        <w:jc w:val="both"/>
        <w:rPr>
          <w:rFonts w:ascii="Times New Roman" w:hAnsi="Times New Roman" w:cs="Times New Roman"/>
          <w:b/>
          <w:bCs/>
        </w:rPr>
      </w:pPr>
      <w:r w:rsidRPr="00405EA1">
        <w:rPr>
          <w:rFonts w:ascii="Times New Roman" w:hAnsi="Times New Roman" w:cs="Times New Roman"/>
          <w:b/>
          <w:bCs/>
          <w:u w:val="single"/>
        </w:rPr>
        <w:t>Hands-on (HPA)</w:t>
      </w:r>
    </w:p>
    <w:p w14:paraId="58F21822" w14:textId="7E7C5997" w:rsidR="007576DF" w:rsidRPr="007576DF" w:rsidRDefault="007576DF" w:rsidP="00405EA1">
      <w:pPr>
        <w:jc w:val="both"/>
        <w:rPr>
          <w:rFonts w:ascii="Times New Roman" w:hAnsi="Times New Roman" w:cs="Times New Roman"/>
        </w:rPr>
      </w:pPr>
      <w:r w:rsidRPr="007576DF">
        <w:rPr>
          <w:rFonts w:ascii="Times New Roman" w:hAnsi="Times New Roman" w:cs="Times New Roman"/>
        </w:rPr>
        <w:t xml:space="preserve">Deployment and Service manifest </w:t>
      </w:r>
    </w:p>
    <w:p w14:paraId="3788BE24" w14:textId="77777777" w:rsidR="00405EA1" w:rsidRDefault="00405EA1" w:rsidP="00405EA1">
      <w:pPr>
        <w:jc w:val="bot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32FD3C69" wp14:editId="4972F8FA">
            <wp:extent cx="5727700" cy="3505200"/>
            <wp:effectExtent l="0" t="0" r="6350" b="0"/>
            <wp:docPr id="1999569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05200"/>
                    </a:xfrm>
                    <a:prstGeom prst="rect">
                      <a:avLst/>
                    </a:prstGeom>
                    <a:noFill/>
                    <a:ln>
                      <a:noFill/>
                    </a:ln>
                  </pic:spPr>
                </pic:pic>
              </a:graphicData>
            </a:graphic>
          </wp:inline>
        </w:drawing>
      </w:r>
    </w:p>
    <w:p w14:paraId="42F5E960" w14:textId="77777777" w:rsidR="007576DF" w:rsidRDefault="007576DF" w:rsidP="00405EA1">
      <w:pPr>
        <w:jc w:val="both"/>
        <w:rPr>
          <w:rFonts w:ascii="Times New Roman" w:hAnsi="Times New Roman" w:cs="Times New Roman"/>
          <w:b/>
          <w:bCs/>
          <w:u w:val="single"/>
        </w:rPr>
      </w:pPr>
    </w:p>
    <w:p w14:paraId="74E028BB" w14:textId="77777777" w:rsidR="007576DF" w:rsidRDefault="007576DF" w:rsidP="00405EA1">
      <w:pPr>
        <w:jc w:val="both"/>
        <w:rPr>
          <w:rFonts w:ascii="Times New Roman" w:hAnsi="Times New Roman" w:cs="Times New Roman"/>
          <w:b/>
          <w:bCs/>
          <w:u w:val="single"/>
        </w:rPr>
      </w:pPr>
    </w:p>
    <w:p w14:paraId="454437A3" w14:textId="20A98C4F" w:rsidR="007576DF" w:rsidRPr="007576DF" w:rsidRDefault="007576DF" w:rsidP="00405EA1">
      <w:pPr>
        <w:jc w:val="both"/>
        <w:rPr>
          <w:rFonts w:ascii="Times New Roman" w:hAnsi="Times New Roman" w:cs="Times New Roman"/>
        </w:rPr>
      </w:pPr>
      <w:r w:rsidRPr="007576DF">
        <w:rPr>
          <w:rFonts w:ascii="Times New Roman" w:hAnsi="Times New Roman" w:cs="Times New Roman"/>
        </w:rPr>
        <w:lastRenderedPageBreak/>
        <w:t>Horizontal pod autoscaling manifest</w:t>
      </w:r>
      <w:r>
        <w:rPr>
          <w:rFonts w:ascii="Times New Roman" w:hAnsi="Times New Roman" w:cs="Times New Roman"/>
        </w:rPr>
        <w:t>, where ever the CPU utilization cross 50% new pod will be created.</w:t>
      </w:r>
    </w:p>
    <w:p w14:paraId="71E5429B" w14:textId="7CED52A7" w:rsidR="00405EA1" w:rsidRDefault="00405EA1" w:rsidP="00405EA1">
      <w:pPr>
        <w:jc w:val="bot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000F7DA9" wp14:editId="5E02F149">
            <wp:extent cx="5727700" cy="2228850"/>
            <wp:effectExtent l="0" t="0" r="6350" b="0"/>
            <wp:docPr id="321820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228850"/>
                    </a:xfrm>
                    <a:prstGeom prst="rect">
                      <a:avLst/>
                    </a:prstGeom>
                    <a:noFill/>
                    <a:ln>
                      <a:noFill/>
                    </a:ln>
                  </pic:spPr>
                </pic:pic>
              </a:graphicData>
            </a:graphic>
          </wp:inline>
        </w:drawing>
      </w:r>
    </w:p>
    <w:p w14:paraId="7315A62A" w14:textId="323F8A93" w:rsidR="00405EA1" w:rsidRDefault="00405EA1" w:rsidP="00405EA1">
      <w:pPr>
        <w:jc w:val="bot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78305DC7" wp14:editId="4E48E841">
            <wp:extent cx="5734050" cy="1987550"/>
            <wp:effectExtent l="0" t="0" r="0" b="0"/>
            <wp:docPr id="302787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1987550"/>
                    </a:xfrm>
                    <a:prstGeom prst="rect">
                      <a:avLst/>
                    </a:prstGeom>
                    <a:noFill/>
                    <a:ln>
                      <a:noFill/>
                    </a:ln>
                  </pic:spPr>
                </pic:pic>
              </a:graphicData>
            </a:graphic>
          </wp:inline>
        </w:drawing>
      </w:r>
    </w:p>
    <w:p w14:paraId="4B9EF552" w14:textId="7EDDC5AA" w:rsidR="007576DF" w:rsidRPr="007576DF" w:rsidRDefault="007576DF" w:rsidP="00405EA1">
      <w:pPr>
        <w:jc w:val="both"/>
        <w:rPr>
          <w:rFonts w:ascii="Times New Roman" w:hAnsi="Times New Roman" w:cs="Times New Roman"/>
        </w:rPr>
      </w:pPr>
      <w:r w:rsidRPr="007576DF">
        <w:rPr>
          <w:rFonts w:ascii="Times New Roman" w:hAnsi="Times New Roman" w:cs="Times New Roman"/>
        </w:rPr>
        <w:t xml:space="preserve">HPA Object created </w:t>
      </w:r>
    </w:p>
    <w:p w14:paraId="7507748D" w14:textId="2B8F3157" w:rsidR="00405EA1" w:rsidRPr="00405EA1" w:rsidRDefault="00405EA1" w:rsidP="00405EA1">
      <w:pPr>
        <w:jc w:val="both"/>
        <w:rPr>
          <w:rFonts w:ascii="Times New Roman" w:hAnsi="Times New Roman" w:cs="Times New Roman"/>
        </w:rPr>
      </w:pPr>
      <w:r w:rsidRPr="00405EA1">
        <w:rPr>
          <w:rFonts w:ascii="Times New Roman" w:hAnsi="Times New Roman" w:cs="Times New Roman"/>
          <w:noProof/>
        </w:rPr>
        <w:drawing>
          <wp:inline distT="0" distB="0" distL="0" distR="0" wp14:anchorId="7D3428D5" wp14:editId="13EEE160">
            <wp:extent cx="5721350" cy="1733550"/>
            <wp:effectExtent l="0" t="0" r="0" b="0"/>
            <wp:docPr id="1132294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1733550"/>
                    </a:xfrm>
                    <a:prstGeom prst="rect">
                      <a:avLst/>
                    </a:prstGeom>
                    <a:noFill/>
                    <a:ln>
                      <a:noFill/>
                    </a:ln>
                  </pic:spPr>
                </pic:pic>
              </a:graphicData>
            </a:graphic>
          </wp:inline>
        </w:drawing>
      </w:r>
    </w:p>
    <w:p w14:paraId="2D59FCC3" w14:textId="77777777" w:rsidR="0056063B" w:rsidRDefault="0056063B" w:rsidP="00405EA1">
      <w:pPr>
        <w:jc w:val="both"/>
        <w:rPr>
          <w:rFonts w:ascii="Times New Roman" w:hAnsi="Times New Roman" w:cs="Times New Roman"/>
        </w:rPr>
      </w:pPr>
    </w:p>
    <w:p w14:paraId="46417138" w14:textId="77777777" w:rsidR="0056063B" w:rsidRDefault="0056063B" w:rsidP="00405EA1">
      <w:pPr>
        <w:jc w:val="both"/>
        <w:rPr>
          <w:rFonts w:ascii="Times New Roman" w:hAnsi="Times New Roman" w:cs="Times New Roman"/>
        </w:rPr>
      </w:pPr>
    </w:p>
    <w:p w14:paraId="6343CAEF" w14:textId="77777777" w:rsidR="0056063B" w:rsidRDefault="0056063B" w:rsidP="00405EA1">
      <w:pPr>
        <w:jc w:val="both"/>
        <w:rPr>
          <w:rFonts w:ascii="Times New Roman" w:hAnsi="Times New Roman" w:cs="Times New Roman"/>
        </w:rPr>
      </w:pPr>
    </w:p>
    <w:p w14:paraId="678E25E0" w14:textId="77777777" w:rsidR="0056063B" w:rsidRDefault="0056063B" w:rsidP="00405EA1">
      <w:pPr>
        <w:jc w:val="both"/>
        <w:rPr>
          <w:rFonts w:ascii="Times New Roman" w:hAnsi="Times New Roman" w:cs="Times New Roman"/>
        </w:rPr>
      </w:pPr>
    </w:p>
    <w:p w14:paraId="53096225" w14:textId="77777777" w:rsidR="0056063B" w:rsidRDefault="0056063B" w:rsidP="00405EA1">
      <w:pPr>
        <w:jc w:val="both"/>
        <w:rPr>
          <w:rFonts w:ascii="Times New Roman" w:hAnsi="Times New Roman" w:cs="Times New Roman"/>
        </w:rPr>
      </w:pPr>
    </w:p>
    <w:p w14:paraId="6A7093D5" w14:textId="77777777" w:rsidR="0056063B" w:rsidRDefault="0056063B" w:rsidP="00405EA1">
      <w:pPr>
        <w:jc w:val="both"/>
        <w:rPr>
          <w:rFonts w:ascii="Times New Roman" w:hAnsi="Times New Roman" w:cs="Times New Roman"/>
        </w:rPr>
      </w:pPr>
    </w:p>
    <w:p w14:paraId="358282EE" w14:textId="2A0705A7" w:rsidR="00405EA1" w:rsidRPr="00405EA1" w:rsidRDefault="00405EA1" w:rsidP="00405EA1">
      <w:pPr>
        <w:jc w:val="both"/>
        <w:rPr>
          <w:rFonts w:ascii="Times New Roman" w:hAnsi="Times New Roman" w:cs="Times New Roman"/>
        </w:rPr>
      </w:pPr>
      <w:r w:rsidRPr="00405EA1">
        <w:rPr>
          <w:rFonts w:ascii="Times New Roman" w:hAnsi="Times New Roman" w:cs="Times New Roman"/>
        </w:rPr>
        <w:lastRenderedPageBreak/>
        <w:t>Applying stress to increase the load on CPU</w:t>
      </w:r>
    </w:p>
    <w:p w14:paraId="4511143E" w14:textId="6EE5B12C" w:rsidR="00405EA1" w:rsidRDefault="00405EA1" w:rsidP="00405EA1">
      <w:pPr>
        <w:jc w:val="bot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330A46A6" wp14:editId="52EAC75B">
            <wp:extent cx="5721350" cy="1212850"/>
            <wp:effectExtent l="0" t="0" r="0" b="6350"/>
            <wp:docPr id="566879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1350" cy="1212850"/>
                    </a:xfrm>
                    <a:prstGeom prst="rect">
                      <a:avLst/>
                    </a:prstGeom>
                    <a:noFill/>
                    <a:ln>
                      <a:noFill/>
                    </a:ln>
                  </pic:spPr>
                </pic:pic>
              </a:graphicData>
            </a:graphic>
          </wp:inline>
        </w:drawing>
      </w:r>
    </w:p>
    <w:p w14:paraId="61CCE1AF" w14:textId="6BBAA2ED" w:rsidR="007576DF" w:rsidRPr="007576DF" w:rsidRDefault="007576DF" w:rsidP="00405EA1">
      <w:pPr>
        <w:jc w:val="both"/>
        <w:rPr>
          <w:rFonts w:ascii="Times New Roman" w:hAnsi="Times New Roman" w:cs="Times New Roman"/>
        </w:rPr>
      </w:pPr>
      <w:r w:rsidRPr="007576DF">
        <w:rPr>
          <w:rFonts w:ascii="Times New Roman" w:hAnsi="Times New Roman" w:cs="Times New Roman"/>
        </w:rPr>
        <w:t>We can see when CPU utilization crossed 50% new pod got created as we specified in HPA manifest</w:t>
      </w:r>
      <w:r>
        <w:rPr>
          <w:rFonts w:ascii="Times New Roman" w:hAnsi="Times New Roman" w:cs="Times New Roman"/>
        </w:rPr>
        <w:t>.</w:t>
      </w:r>
    </w:p>
    <w:p w14:paraId="0C549061" w14:textId="7F33BC9D" w:rsidR="00405EA1" w:rsidRPr="00405EA1" w:rsidRDefault="00405EA1" w:rsidP="00405EA1">
      <w:pPr>
        <w:jc w:val="bot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0725E28A" wp14:editId="4702D679">
            <wp:extent cx="5727700" cy="2622550"/>
            <wp:effectExtent l="0" t="0" r="6350" b="6350"/>
            <wp:docPr id="15162125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sectPr w:rsidR="00405EA1" w:rsidRPr="00405EA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B3CA7" w14:textId="77777777" w:rsidR="00C95398" w:rsidRDefault="00C95398" w:rsidP="007576DF">
      <w:pPr>
        <w:spacing w:after="0" w:line="240" w:lineRule="auto"/>
      </w:pPr>
      <w:r>
        <w:separator/>
      </w:r>
    </w:p>
  </w:endnote>
  <w:endnote w:type="continuationSeparator" w:id="0">
    <w:p w14:paraId="734A56DD" w14:textId="77777777" w:rsidR="00C95398" w:rsidRDefault="00C95398" w:rsidP="00757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03DC1" w14:textId="77777777" w:rsidR="00C95398" w:rsidRDefault="00C95398" w:rsidP="007576DF">
      <w:pPr>
        <w:spacing w:after="0" w:line="240" w:lineRule="auto"/>
      </w:pPr>
      <w:r>
        <w:separator/>
      </w:r>
    </w:p>
  </w:footnote>
  <w:footnote w:type="continuationSeparator" w:id="0">
    <w:p w14:paraId="4C3DF44E" w14:textId="77777777" w:rsidR="00C95398" w:rsidRDefault="00C95398" w:rsidP="00757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9A615" w14:textId="05E4A93C" w:rsidR="007576DF" w:rsidRDefault="007576DF">
    <w:pPr>
      <w:pStyle w:val="Header"/>
    </w:pPr>
    <w:r>
      <w:rPr>
        <w:noProof/>
      </w:rPr>
      <mc:AlternateContent>
        <mc:Choice Requires="wps">
          <w:drawing>
            <wp:anchor distT="0" distB="0" distL="118745" distR="118745" simplePos="0" relativeHeight="251659264" behindDoc="1" locked="0" layoutInCell="1" allowOverlap="0" wp14:anchorId="303D0484" wp14:editId="2FE30BC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01BFB23" w14:textId="4C7DB940" w:rsidR="007576DF" w:rsidRPr="0056063B" w:rsidRDefault="007576DF">
                              <w:pPr>
                                <w:pStyle w:val="Header"/>
                                <w:jc w:val="center"/>
                                <w:rPr>
                                  <w:rFonts w:ascii="Times New Roman" w:hAnsi="Times New Roman" w:cs="Times New Roman"/>
                                  <w:b/>
                                  <w:bCs/>
                                  <w:caps/>
                                  <w:color w:val="FFFFFF" w:themeColor="background1"/>
                                  <w:sz w:val="32"/>
                                  <w:szCs w:val="32"/>
                                </w:rPr>
                              </w:pPr>
                              <w:r w:rsidRPr="0056063B">
                                <w:rPr>
                                  <w:rFonts w:ascii="Times New Roman" w:hAnsi="Times New Roman" w:cs="Times New Roman"/>
                                  <w:b/>
                                  <w:bCs/>
                                  <w:caps/>
                                  <w:color w:val="FFFFFF" w:themeColor="background1"/>
                                  <w:sz w:val="32"/>
                                  <w:szCs w:val="32"/>
                                </w:rPr>
                                <w:t>HORIZONTAL POD AUTOSCALER</w:t>
                              </w:r>
                              <w:r w:rsidR="0056063B">
                                <w:rPr>
                                  <w:rFonts w:ascii="Times New Roman" w:hAnsi="Times New Roman" w:cs="Times New Roman"/>
                                  <w:b/>
                                  <w:bCs/>
                                  <w:caps/>
                                  <w:color w:val="FFFFFF" w:themeColor="background1"/>
                                  <w:sz w:val="32"/>
                                  <w:szCs w:val="32"/>
                                </w:rPr>
                                <w:t xml:space="preserve"> (HPA)</w:t>
                              </w:r>
                              <w:r w:rsidRPr="0056063B">
                                <w:rPr>
                                  <w:rFonts w:ascii="Times New Roman" w:hAnsi="Times New Roman" w:cs="Times New Roman"/>
                                  <w:b/>
                                  <w:bCs/>
                                  <w:caps/>
                                  <w:color w:val="FFFFFF" w:themeColor="background1"/>
                                  <w:sz w:val="32"/>
                                  <w:szCs w:val="32"/>
                                </w:rPr>
                                <w:t xml:space="preserve"> &amp; VERTICAL POD AUTOSCALER</w:t>
                              </w:r>
                              <w:r w:rsidR="0056063B">
                                <w:rPr>
                                  <w:rFonts w:ascii="Times New Roman" w:hAnsi="Times New Roman" w:cs="Times New Roman"/>
                                  <w:b/>
                                  <w:bCs/>
                                  <w:caps/>
                                  <w:color w:val="FFFFFF" w:themeColor="background1"/>
                                  <w:sz w:val="32"/>
                                  <w:szCs w:val="32"/>
                                </w:rPr>
                                <w:t xml:space="preserve"> (VPA)</w:t>
                              </w:r>
                              <w:r w:rsidR="0056063B" w:rsidRPr="0056063B">
                                <w:rPr>
                                  <w:rFonts w:ascii="Times New Roman" w:hAnsi="Times New Roman" w:cs="Times New Roman"/>
                                  <w:b/>
                                  <w:bCs/>
                                  <w:caps/>
                                  <w:color w:val="FFFFFF" w:themeColor="background1"/>
                                  <w:sz w:val="32"/>
                                  <w:szCs w:val="32"/>
                                </w:rPr>
                                <w:t xml:space="preserve"> IN KUBERNETES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03D0484"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01BFB23" w14:textId="4C7DB940" w:rsidR="007576DF" w:rsidRPr="0056063B" w:rsidRDefault="007576DF">
                        <w:pPr>
                          <w:pStyle w:val="Header"/>
                          <w:jc w:val="center"/>
                          <w:rPr>
                            <w:rFonts w:ascii="Times New Roman" w:hAnsi="Times New Roman" w:cs="Times New Roman"/>
                            <w:b/>
                            <w:bCs/>
                            <w:caps/>
                            <w:color w:val="FFFFFF" w:themeColor="background1"/>
                            <w:sz w:val="32"/>
                            <w:szCs w:val="32"/>
                          </w:rPr>
                        </w:pPr>
                        <w:r w:rsidRPr="0056063B">
                          <w:rPr>
                            <w:rFonts w:ascii="Times New Roman" w:hAnsi="Times New Roman" w:cs="Times New Roman"/>
                            <w:b/>
                            <w:bCs/>
                            <w:caps/>
                            <w:color w:val="FFFFFF" w:themeColor="background1"/>
                            <w:sz w:val="32"/>
                            <w:szCs w:val="32"/>
                          </w:rPr>
                          <w:t>HORIZONTAL POD AUTOSCALER</w:t>
                        </w:r>
                        <w:r w:rsidR="0056063B">
                          <w:rPr>
                            <w:rFonts w:ascii="Times New Roman" w:hAnsi="Times New Roman" w:cs="Times New Roman"/>
                            <w:b/>
                            <w:bCs/>
                            <w:caps/>
                            <w:color w:val="FFFFFF" w:themeColor="background1"/>
                            <w:sz w:val="32"/>
                            <w:szCs w:val="32"/>
                          </w:rPr>
                          <w:t xml:space="preserve"> (HPA)</w:t>
                        </w:r>
                        <w:r w:rsidRPr="0056063B">
                          <w:rPr>
                            <w:rFonts w:ascii="Times New Roman" w:hAnsi="Times New Roman" w:cs="Times New Roman"/>
                            <w:b/>
                            <w:bCs/>
                            <w:caps/>
                            <w:color w:val="FFFFFF" w:themeColor="background1"/>
                            <w:sz w:val="32"/>
                            <w:szCs w:val="32"/>
                          </w:rPr>
                          <w:t xml:space="preserve"> &amp; VERTICAL POD AUTOSCALER</w:t>
                        </w:r>
                        <w:r w:rsidR="0056063B">
                          <w:rPr>
                            <w:rFonts w:ascii="Times New Roman" w:hAnsi="Times New Roman" w:cs="Times New Roman"/>
                            <w:b/>
                            <w:bCs/>
                            <w:caps/>
                            <w:color w:val="FFFFFF" w:themeColor="background1"/>
                            <w:sz w:val="32"/>
                            <w:szCs w:val="32"/>
                          </w:rPr>
                          <w:t xml:space="preserve"> (VPA)</w:t>
                        </w:r>
                        <w:r w:rsidR="0056063B" w:rsidRPr="0056063B">
                          <w:rPr>
                            <w:rFonts w:ascii="Times New Roman" w:hAnsi="Times New Roman" w:cs="Times New Roman"/>
                            <w:b/>
                            <w:bCs/>
                            <w:caps/>
                            <w:color w:val="FFFFFF" w:themeColor="background1"/>
                            <w:sz w:val="32"/>
                            <w:szCs w:val="32"/>
                          </w:rPr>
                          <w:t xml:space="preserve"> IN KUBERNETES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622FC"/>
    <w:multiLevelType w:val="multilevel"/>
    <w:tmpl w:val="C600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64738"/>
    <w:multiLevelType w:val="multilevel"/>
    <w:tmpl w:val="BFFA55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40C34"/>
    <w:multiLevelType w:val="multilevel"/>
    <w:tmpl w:val="8FD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70F3"/>
    <w:multiLevelType w:val="multilevel"/>
    <w:tmpl w:val="E4F2D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6311B"/>
    <w:multiLevelType w:val="multilevel"/>
    <w:tmpl w:val="E272E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25EC5"/>
    <w:multiLevelType w:val="multilevel"/>
    <w:tmpl w:val="ECD43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1308A"/>
    <w:multiLevelType w:val="multilevel"/>
    <w:tmpl w:val="DA8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84D8A"/>
    <w:multiLevelType w:val="multilevel"/>
    <w:tmpl w:val="4F88A7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A7189"/>
    <w:multiLevelType w:val="multilevel"/>
    <w:tmpl w:val="A4CE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4594C"/>
    <w:multiLevelType w:val="multilevel"/>
    <w:tmpl w:val="F7169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A522D"/>
    <w:multiLevelType w:val="multilevel"/>
    <w:tmpl w:val="A58C71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175D5"/>
    <w:multiLevelType w:val="multilevel"/>
    <w:tmpl w:val="269C75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482430">
    <w:abstractNumId w:val="0"/>
  </w:num>
  <w:num w:numId="2" w16cid:durableId="1881740973">
    <w:abstractNumId w:val="8"/>
  </w:num>
  <w:num w:numId="3" w16cid:durableId="1795950913">
    <w:abstractNumId w:val="2"/>
  </w:num>
  <w:num w:numId="4" w16cid:durableId="747074829">
    <w:abstractNumId w:val="6"/>
  </w:num>
  <w:num w:numId="5" w16cid:durableId="1689142966">
    <w:abstractNumId w:val="5"/>
  </w:num>
  <w:num w:numId="6" w16cid:durableId="1962111034">
    <w:abstractNumId w:val="7"/>
  </w:num>
  <w:num w:numId="7" w16cid:durableId="809597383">
    <w:abstractNumId w:val="11"/>
  </w:num>
  <w:num w:numId="8" w16cid:durableId="1469976695">
    <w:abstractNumId w:val="10"/>
  </w:num>
  <w:num w:numId="9" w16cid:durableId="188104790">
    <w:abstractNumId w:val="4"/>
  </w:num>
  <w:num w:numId="10" w16cid:durableId="1748064871">
    <w:abstractNumId w:val="1"/>
  </w:num>
  <w:num w:numId="11" w16cid:durableId="2099591431">
    <w:abstractNumId w:val="3"/>
  </w:num>
  <w:num w:numId="12" w16cid:durableId="2097707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A1"/>
    <w:rsid w:val="003D42A4"/>
    <w:rsid w:val="00405EA1"/>
    <w:rsid w:val="0056063B"/>
    <w:rsid w:val="007576DF"/>
    <w:rsid w:val="008A5A55"/>
    <w:rsid w:val="00C95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E716C"/>
  <w15:chartTrackingRefBased/>
  <w15:docId w15:val="{44C05F0C-859F-49D7-BB5A-DE46351A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6DF"/>
  </w:style>
  <w:style w:type="paragraph" w:styleId="Footer">
    <w:name w:val="footer"/>
    <w:basedOn w:val="Normal"/>
    <w:link w:val="FooterChar"/>
    <w:uiPriority w:val="99"/>
    <w:unhideWhenUsed/>
    <w:rsid w:val="00757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326863">
      <w:bodyDiv w:val="1"/>
      <w:marLeft w:val="0"/>
      <w:marRight w:val="0"/>
      <w:marTop w:val="0"/>
      <w:marBottom w:val="0"/>
      <w:divBdr>
        <w:top w:val="none" w:sz="0" w:space="0" w:color="auto"/>
        <w:left w:val="none" w:sz="0" w:space="0" w:color="auto"/>
        <w:bottom w:val="none" w:sz="0" w:space="0" w:color="auto"/>
        <w:right w:val="none" w:sz="0" w:space="0" w:color="auto"/>
      </w:divBdr>
    </w:div>
    <w:div w:id="14438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HORIZONTAL POD AUTOSCALER (HPA) &amp; VERTICAL POD AUTOSCALER (VPA) IN KUBERNETES</dc:title>
  <dc:subject/>
  <dc:creator>manoj gowda</dc:creator>
  <cp:keywords/>
  <dc:description/>
  <cp:lastModifiedBy>manoj gowda</cp:lastModifiedBy>
  <cp:revision>1</cp:revision>
  <dcterms:created xsi:type="dcterms:W3CDTF">2024-10-28T18:30:00Z</dcterms:created>
  <dcterms:modified xsi:type="dcterms:W3CDTF">2024-10-28T18:53:00Z</dcterms:modified>
</cp:coreProperties>
</file>