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43F90" w14:textId="77777777" w:rsidR="00BF0C5D" w:rsidRPr="00BF0C5D" w:rsidRDefault="00BF0C5D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0F6DC7">
        <w:rPr>
          <w:rFonts w:ascii="Times New Roman" w:hAnsi="Times New Roman" w:cs="Times New Roman"/>
          <w:b/>
          <w:bCs/>
          <w:noProof/>
        </w:rPr>
        <w:t>SSL (Secure Sockets Layer) and TLS (Transport Layer Security)</w:t>
      </w:r>
      <w:r w:rsidRPr="00BF0C5D">
        <w:rPr>
          <w:rFonts w:ascii="Times New Roman" w:hAnsi="Times New Roman" w:cs="Times New Roman"/>
          <w:noProof/>
        </w:rPr>
        <w:t xml:space="preserve"> certificates play a critical role in securing communications between components by encrypting data and verifying identities.</w:t>
      </w:r>
    </w:p>
    <w:p w14:paraId="26F24119" w14:textId="50B76874" w:rsidR="00BF0C5D" w:rsidRPr="00BF0C5D" w:rsidRDefault="00BF0C5D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SSL and TLS Certificates in Kubernetes</w:t>
      </w:r>
    </w:p>
    <w:p w14:paraId="36B8187A" w14:textId="77777777" w:rsidR="00BF0C5D" w:rsidRPr="00BF0C5D" w:rsidRDefault="00BF0C5D" w:rsidP="00F40AE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SSL/TLS certificates</w:t>
      </w:r>
      <w:r w:rsidRPr="00BF0C5D">
        <w:rPr>
          <w:rFonts w:ascii="Times New Roman" w:hAnsi="Times New Roman" w:cs="Times New Roman"/>
          <w:noProof/>
        </w:rPr>
        <w:t xml:space="preserve"> are digital certificates that provide authentication and encryption for secure data exchange over a network. They ensure the confidentiality and integrity of data transmitted between clients (like a user’s web browser or service) and servers.</w:t>
      </w:r>
    </w:p>
    <w:p w14:paraId="4F8FC33B" w14:textId="77777777" w:rsidR="00BF0C5D" w:rsidRPr="00BF0C5D" w:rsidRDefault="00BF0C5D" w:rsidP="00F40AE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noProof/>
        </w:rPr>
        <w:t>In Kubernetes, TLS is primarily used for securing:</w:t>
      </w:r>
    </w:p>
    <w:p w14:paraId="59419024" w14:textId="77777777" w:rsidR="00BF0C5D" w:rsidRPr="00BF0C5D" w:rsidRDefault="00BF0C5D" w:rsidP="00F40AE9">
      <w:pPr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API server</w:t>
      </w:r>
      <w:r w:rsidRPr="00BF0C5D">
        <w:rPr>
          <w:rFonts w:ascii="Times New Roman" w:hAnsi="Times New Roman" w:cs="Times New Roman"/>
          <w:noProof/>
        </w:rPr>
        <w:t xml:space="preserve"> communication: Protects data exchanged between the Kubernetes API server and clients, such as kubectl.</w:t>
      </w:r>
    </w:p>
    <w:p w14:paraId="43438986" w14:textId="77777777" w:rsidR="00BF0C5D" w:rsidRPr="00BF0C5D" w:rsidRDefault="00BF0C5D" w:rsidP="00F40AE9">
      <w:pPr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Intra-cluster communication</w:t>
      </w:r>
      <w:r w:rsidRPr="00BF0C5D">
        <w:rPr>
          <w:rFonts w:ascii="Times New Roman" w:hAnsi="Times New Roman" w:cs="Times New Roman"/>
          <w:noProof/>
        </w:rPr>
        <w:t>: Encrypts traffic between pods or services.</w:t>
      </w:r>
    </w:p>
    <w:p w14:paraId="2AEA0CAB" w14:textId="77777777" w:rsidR="00BF0C5D" w:rsidRDefault="00BF0C5D" w:rsidP="00F40AE9">
      <w:pPr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Ingress traffic</w:t>
      </w:r>
      <w:r w:rsidRPr="00BF0C5D">
        <w:rPr>
          <w:rFonts w:ascii="Times New Roman" w:hAnsi="Times New Roman" w:cs="Times New Roman"/>
          <w:noProof/>
        </w:rPr>
        <w:t>: Secures external traffic entering the cluster via an Ingress Controller.</w:t>
      </w:r>
    </w:p>
    <w:p w14:paraId="1AE0E01F" w14:textId="5F2F7C4D" w:rsidR="00F40AE9" w:rsidRPr="00BF0C5D" w:rsidRDefault="00F40AE9" w:rsidP="00F40AE9">
      <w:pPr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C221690" wp14:editId="48D7ABA6">
            <wp:extent cx="5731510" cy="2794000"/>
            <wp:effectExtent l="0" t="0" r="2540" b="6350"/>
            <wp:docPr id="352500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7A42" w14:textId="272F0E9F" w:rsidR="00BF0C5D" w:rsidRPr="00BF0C5D" w:rsidRDefault="00BF0C5D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We Need SSL/TLS Certificates in Kubernetes</w:t>
      </w:r>
    </w:p>
    <w:p w14:paraId="50610F97" w14:textId="77777777" w:rsidR="00BF0C5D" w:rsidRPr="00BF0C5D" w:rsidRDefault="00BF0C5D" w:rsidP="00F40AE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Security</w:t>
      </w:r>
      <w:r w:rsidRPr="00BF0C5D">
        <w:rPr>
          <w:rFonts w:ascii="Times New Roman" w:hAnsi="Times New Roman" w:cs="Times New Roman"/>
          <w:noProof/>
        </w:rPr>
        <w:t>: TLS certificates provide end-to-end encryption, preventing data from being intercepted by unauthorized parties.</w:t>
      </w:r>
    </w:p>
    <w:p w14:paraId="369FF6FD" w14:textId="77777777" w:rsidR="00BF0C5D" w:rsidRPr="00BF0C5D" w:rsidRDefault="00BF0C5D" w:rsidP="00F40AE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Authentication</w:t>
      </w:r>
      <w:r w:rsidRPr="00BF0C5D">
        <w:rPr>
          <w:rFonts w:ascii="Times New Roman" w:hAnsi="Times New Roman" w:cs="Times New Roman"/>
          <w:noProof/>
        </w:rPr>
        <w:t>: Certificates validate the identity of clients and servers, reducing the risk of man-in-the-middle attacks.</w:t>
      </w:r>
    </w:p>
    <w:p w14:paraId="0D3A71E9" w14:textId="77777777" w:rsidR="00BF0C5D" w:rsidRPr="00BF0C5D" w:rsidRDefault="00BF0C5D" w:rsidP="00F40AE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Compliance</w:t>
      </w:r>
      <w:r w:rsidRPr="00BF0C5D">
        <w:rPr>
          <w:rFonts w:ascii="Times New Roman" w:hAnsi="Times New Roman" w:cs="Times New Roman"/>
          <w:noProof/>
        </w:rPr>
        <w:t>: Many regulations require data encryption, especially for sensitive or personal information.</w:t>
      </w:r>
    </w:p>
    <w:p w14:paraId="07CBE214" w14:textId="179533AF" w:rsidR="00BF0C5D" w:rsidRPr="00BF0C5D" w:rsidRDefault="000F6DC7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When to u</w:t>
      </w:r>
      <w:r w:rsidR="00BF0C5D" w:rsidRPr="00BF0C5D">
        <w:rPr>
          <w:rFonts w:ascii="Times New Roman" w:hAnsi="Times New Roman" w:cs="Times New Roman"/>
          <w:b/>
          <w:bCs/>
          <w:noProof/>
        </w:rPr>
        <w:t>se SSL/TLS Certificates in Kubernetes</w:t>
      </w:r>
    </w:p>
    <w:p w14:paraId="33ACC939" w14:textId="77777777" w:rsidR="00BF0C5D" w:rsidRPr="00BF0C5D" w:rsidRDefault="00BF0C5D" w:rsidP="00F40AE9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API Communication</w:t>
      </w:r>
      <w:r w:rsidRPr="00BF0C5D">
        <w:rPr>
          <w:rFonts w:ascii="Times New Roman" w:hAnsi="Times New Roman" w:cs="Times New Roman"/>
          <w:noProof/>
        </w:rPr>
        <w:t>: Kubernetes by default secures the API server with TLS to ensure secure access for kubectl and other clients.</w:t>
      </w:r>
    </w:p>
    <w:p w14:paraId="06B04CC7" w14:textId="77777777" w:rsidR="00BF0C5D" w:rsidRPr="00BF0C5D" w:rsidRDefault="00BF0C5D" w:rsidP="00F40AE9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Service Communication</w:t>
      </w:r>
      <w:r w:rsidRPr="00BF0C5D">
        <w:rPr>
          <w:rFonts w:ascii="Times New Roman" w:hAnsi="Times New Roman" w:cs="Times New Roman"/>
          <w:noProof/>
        </w:rPr>
        <w:t>: When sensitive data is transmitted between services or pods, encrypting intra-cluster communication adds another security layer.</w:t>
      </w:r>
    </w:p>
    <w:p w14:paraId="347E2332" w14:textId="77777777" w:rsidR="00BF0C5D" w:rsidRPr="00BF0C5D" w:rsidRDefault="00BF0C5D" w:rsidP="00F40AE9">
      <w:pPr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noProof/>
        </w:rPr>
      </w:pPr>
      <w:r w:rsidRPr="00BF0C5D">
        <w:rPr>
          <w:rFonts w:ascii="Times New Roman" w:hAnsi="Times New Roman" w:cs="Times New Roman"/>
          <w:b/>
          <w:bCs/>
          <w:noProof/>
        </w:rPr>
        <w:t>Ingress Traffic</w:t>
      </w:r>
      <w:r w:rsidRPr="00BF0C5D">
        <w:rPr>
          <w:rFonts w:ascii="Times New Roman" w:hAnsi="Times New Roman" w:cs="Times New Roman"/>
          <w:noProof/>
        </w:rPr>
        <w:t>: When exposing services to the internet, TLS certificates secure user access, especially when handling personal or sensitive information.</w:t>
      </w:r>
    </w:p>
    <w:p w14:paraId="5E35F68A" w14:textId="77777777" w:rsidR="00BF0C5D" w:rsidRPr="00BF0C5D" w:rsidRDefault="00BF0C5D" w:rsidP="00BF0C5D">
      <w:pPr>
        <w:jc w:val="both"/>
        <w:rPr>
          <w:rFonts w:ascii="Times New Roman" w:hAnsi="Times New Roman" w:cs="Times New Roman"/>
          <w:noProof/>
        </w:rPr>
      </w:pPr>
    </w:p>
    <w:p w14:paraId="4AB91A76" w14:textId="0B39F8B4" w:rsidR="00BF0C5D" w:rsidRDefault="00F40AE9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New employee joined inot the team I need to generate certificate to give access to the cluster.</w:t>
      </w:r>
    </w:p>
    <w:p w14:paraId="7ED5802C" w14:textId="5D454712" w:rsidR="00F40AE9" w:rsidRPr="00BF0C5D" w:rsidRDefault="00F40AE9" w:rsidP="00F40AE9">
      <w:pPr>
        <w:spacing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Generate ‘key’ </w:t>
      </w:r>
    </w:p>
    <w:p w14:paraId="499634E0" w14:textId="252655DF" w:rsidR="008A5A55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132A36EC" wp14:editId="7320FF4F">
            <wp:extent cx="5721350" cy="2686050"/>
            <wp:effectExtent l="0" t="0" r="0" b="0"/>
            <wp:docPr id="16476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AE46" w14:textId="37DB9169" w:rsidR="00BF0C5D" w:rsidRPr="00BF0C5D" w:rsidRDefault="00F40AE9" w:rsidP="00BF0C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request for certification </w:t>
      </w:r>
      <w:proofErr w:type="spellStart"/>
      <w:r>
        <w:rPr>
          <w:rFonts w:ascii="Times New Roman" w:hAnsi="Times New Roman" w:cs="Times New Roman"/>
        </w:rPr>
        <w:t>sigin</w:t>
      </w:r>
      <w:proofErr w:type="spellEnd"/>
    </w:p>
    <w:p w14:paraId="5EB07BA5" w14:textId="7AF92F53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2FEC9E82" wp14:editId="51638CE5">
            <wp:extent cx="5734050" cy="2838450"/>
            <wp:effectExtent l="0" t="0" r="0" b="0"/>
            <wp:docPr id="1326213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F5F7" w14:textId="253252D7" w:rsid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CB5CAF" wp14:editId="15D61801">
            <wp:extent cx="5727700" cy="2571750"/>
            <wp:effectExtent l="0" t="0" r="6350" b="0"/>
            <wp:docPr id="798383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7561" w14:textId="5374F87A" w:rsidR="00F40AE9" w:rsidRPr="00BF0C5D" w:rsidRDefault="00F40AE9" w:rsidP="00BF0C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certificate signing request still in pending state</w:t>
      </w:r>
    </w:p>
    <w:p w14:paraId="2E62E6CD" w14:textId="14C93D03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0779B3AC" wp14:editId="12565A62">
            <wp:extent cx="5721350" cy="1809750"/>
            <wp:effectExtent l="0" t="0" r="0" b="0"/>
            <wp:docPr id="1947145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9784" w14:textId="568EDEE3" w:rsid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7812CCFA" wp14:editId="28D8703B">
            <wp:extent cx="5727700" cy="3149600"/>
            <wp:effectExtent l="0" t="0" r="6350" b="0"/>
            <wp:docPr id="1405392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428B" w14:textId="77777777" w:rsidR="00F40AE9" w:rsidRDefault="00F40AE9" w:rsidP="00BF0C5D">
      <w:pPr>
        <w:jc w:val="both"/>
        <w:rPr>
          <w:rFonts w:ascii="Times New Roman" w:hAnsi="Times New Roman" w:cs="Times New Roman"/>
        </w:rPr>
      </w:pPr>
    </w:p>
    <w:p w14:paraId="766C1E64" w14:textId="77777777" w:rsidR="00F40AE9" w:rsidRDefault="00F40AE9" w:rsidP="00BF0C5D">
      <w:pPr>
        <w:jc w:val="both"/>
        <w:rPr>
          <w:rFonts w:ascii="Times New Roman" w:hAnsi="Times New Roman" w:cs="Times New Roman"/>
        </w:rPr>
      </w:pPr>
    </w:p>
    <w:p w14:paraId="36460C6F" w14:textId="1CC890B0" w:rsidR="00F40AE9" w:rsidRPr="00BF0C5D" w:rsidRDefault="00F40AE9" w:rsidP="00BF0C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checking very details then I need to approve the request</w:t>
      </w:r>
    </w:p>
    <w:p w14:paraId="0A922E2E" w14:textId="77777777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3A3972BA" wp14:editId="64584192">
            <wp:extent cx="5727700" cy="2774950"/>
            <wp:effectExtent l="0" t="0" r="6350" b="6350"/>
            <wp:docPr id="630104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6049" w14:textId="52EA88E2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04674DB0" wp14:editId="272C2A1C">
            <wp:extent cx="5727700" cy="2286000"/>
            <wp:effectExtent l="0" t="0" r="6350" b="0"/>
            <wp:docPr id="175683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2552" w14:textId="1262BB3A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19A50AA3" wp14:editId="3C7C94BC">
            <wp:extent cx="5734050" cy="908050"/>
            <wp:effectExtent l="0" t="0" r="0" b="6350"/>
            <wp:docPr id="49240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C91C" w14:textId="22AF1824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4A2285" wp14:editId="3991BDD3">
            <wp:extent cx="5727700" cy="2209800"/>
            <wp:effectExtent l="0" t="0" r="6350" b="0"/>
            <wp:docPr id="15289099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747F" w14:textId="390F9AF6" w:rsid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782AE500" wp14:editId="472D8D47">
            <wp:extent cx="5727700" cy="2546350"/>
            <wp:effectExtent l="0" t="0" r="6350" b="6350"/>
            <wp:docPr id="1144967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F4D9" w14:textId="5FF78233" w:rsidR="00F40AE9" w:rsidRPr="00BF0C5D" w:rsidRDefault="00F40AE9" w:rsidP="00BF0C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I can add this certificate to </w:t>
      </w:r>
      <w:proofErr w:type="spellStart"/>
      <w:r>
        <w:rPr>
          <w:rFonts w:ascii="Times New Roman" w:hAnsi="Times New Roman" w:cs="Times New Roman"/>
        </w:rPr>
        <w:t>kube</w:t>
      </w:r>
      <w:proofErr w:type="spellEnd"/>
      <w:r>
        <w:rPr>
          <w:rFonts w:ascii="Times New Roman" w:hAnsi="Times New Roman" w:cs="Times New Roman"/>
        </w:rPr>
        <w:t xml:space="preserve">-config and assign certain roles to it. So that user will have certain </w:t>
      </w:r>
      <w:r w:rsidR="000F6DC7">
        <w:rPr>
          <w:rFonts w:ascii="Times New Roman" w:hAnsi="Times New Roman" w:cs="Times New Roman"/>
        </w:rPr>
        <w:t>permissions and</w:t>
      </w:r>
      <w:r>
        <w:rPr>
          <w:rFonts w:ascii="Times New Roman" w:hAnsi="Times New Roman" w:cs="Times New Roman"/>
        </w:rPr>
        <w:t xml:space="preserve"> user can access the server using that certificate. </w:t>
      </w:r>
    </w:p>
    <w:p w14:paraId="16B8B6FD" w14:textId="14B0801D" w:rsidR="00BF0C5D" w:rsidRP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drawing>
          <wp:inline distT="0" distB="0" distL="0" distR="0" wp14:anchorId="1D83B266" wp14:editId="2439598F">
            <wp:extent cx="5689600" cy="730250"/>
            <wp:effectExtent l="0" t="0" r="6350" b="0"/>
            <wp:docPr id="1425259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7C09" w14:textId="52B2687E" w:rsidR="00BF0C5D" w:rsidRDefault="00BF0C5D" w:rsidP="00BF0C5D">
      <w:pPr>
        <w:jc w:val="both"/>
        <w:rPr>
          <w:rFonts w:ascii="Times New Roman" w:hAnsi="Times New Roman" w:cs="Times New Roman"/>
        </w:rPr>
      </w:pPr>
      <w:r w:rsidRPr="00BF0C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E508F" wp14:editId="2481D79D">
            <wp:extent cx="5727700" cy="2603500"/>
            <wp:effectExtent l="0" t="0" r="6350" b="6350"/>
            <wp:docPr id="1821101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4AEC" w14:textId="18076117" w:rsidR="000F6DC7" w:rsidRPr="000F6DC7" w:rsidRDefault="000F6DC7" w:rsidP="000F6D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0F6DC7">
        <w:rPr>
          <w:rFonts w:ascii="Times New Roman" w:hAnsi="Times New Roman" w:cs="Times New Roman"/>
        </w:rPr>
        <w:t>omparison between SSL and TLS in table format: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3577"/>
        <w:gridCol w:w="3741"/>
      </w:tblGrid>
      <w:tr w:rsidR="000F6DC7" w:rsidRPr="000F6DC7" w14:paraId="783F1D9C" w14:textId="77777777" w:rsidTr="000F6D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303393" w14:textId="77777777" w:rsidR="000F6DC7" w:rsidRPr="000F6DC7" w:rsidRDefault="000F6DC7" w:rsidP="000F6DC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437615A" w14:textId="77777777" w:rsidR="000F6DC7" w:rsidRPr="000F6DC7" w:rsidRDefault="000F6DC7" w:rsidP="000F6DC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SSL (Secure Sockets Layer)</w:t>
            </w:r>
          </w:p>
        </w:tc>
        <w:tc>
          <w:tcPr>
            <w:tcW w:w="0" w:type="auto"/>
            <w:vAlign w:val="center"/>
            <w:hideMark/>
          </w:tcPr>
          <w:p w14:paraId="2B9E7018" w14:textId="77777777" w:rsidR="000F6DC7" w:rsidRPr="000F6DC7" w:rsidRDefault="000F6DC7" w:rsidP="000F6DC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TLS (Transport Layer Security)</w:t>
            </w:r>
          </w:p>
        </w:tc>
      </w:tr>
      <w:tr w:rsidR="000F6DC7" w:rsidRPr="000F6DC7" w14:paraId="468E429D" w14:textId="77777777" w:rsidTr="000F6D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4C308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64BADA4D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Vulnerable to various attacks, weaker encryption</w:t>
            </w:r>
          </w:p>
        </w:tc>
        <w:tc>
          <w:tcPr>
            <w:tcW w:w="0" w:type="auto"/>
            <w:vAlign w:val="center"/>
            <w:hideMark/>
          </w:tcPr>
          <w:p w14:paraId="6F55B85A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Stronger encryption, more secure, supports PFS</w:t>
            </w:r>
          </w:p>
        </w:tc>
      </w:tr>
      <w:tr w:rsidR="000F6DC7" w:rsidRPr="000F6DC7" w14:paraId="506F32A3" w14:textId="77777777" w:rsidTr="000F6D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E6CDB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Handshake Process</w:t>
            </w:r>
          </w:p>
        </w:tc>
        <w:tc>
          <w:tcPr>
            <w:tcW w:w="0" w:type="auto"/>
            <w:vAlign w:val="center"/>
            <w:hideMark/>
          </w:tcPr>
          <w:p w14:paraId="0AC2F603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Slower and more complex</w:t>
            </w:r>
          </w:p>
        </w:tc>
        <w:tc>
          <w:tcPr>
            <w:tcW w:w="0" w:type="auto"/>
            <w:vAlign w:val="center"/>
            <w:hideMark/>
          </w:tcPr>
          <w:p w14:paraId="74648C81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Faster, simplified handshake, especially in TLS 1.3</w:t>
            </w:r>
          </w:p>
        </w:tc>
      </w:tr>
      <w:tr w:rsidR="000F6DC7" w:rsidRPr="000F6DC7" w14:paraId="55AADF53" w14:textId="77777777" w:rsidTr="000F6D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68821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Cipher Suites</w:t>
            </w:r>
          </w:p>
        </w:tc>
        <w:tc>
          <w:tcPr>
            <w:tcW w:w="0" w:type="auto"/>
            <w:vAlign w:val="center"/>
            <w:hideMark/>
          </w:tcPr>
          <w:p w14:paraId="10D14FEE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Limited, lacks modern algorithms</w:t>
            </w:r>
          </w:p>
        </w:tc>
        <w:tc>
          <w:tcPr>
            <w:tcW w:w="0" w:type="auto"/>
            <w:vAlign w:val="center"/>
            <w:hideMark/>
          </w:tcPr>
          <w:p w14:paraId="48F40D31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Expanded support for secure, modern cipher suites</w:t>
            </w:r>
          </w:p>
        </w:tc>
      </w:tr>
      <w:tr w:rsidR="000F6DC7" w:rsidRPr="000F6DC7" w14:paraId="72E6D1DE" w14:textId="77777777" w:rsidTr="000F6D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65AC8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Deprecation Status</w:t>
            </w:r>
          </w:p>
        </w:tc>
        <w:tc>
          <w:tcPr>
            <w:tcW w:w="0" w:type="auto"/>
            <w:vAlign w:val="center"/>
            <w:hideMark/>
          </w:tcPr>
          <w:p w14:paraId="01156627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Deprecated and unsupported</w:t>
            </w:r>
          </w:p>
        </w:tc>
        <w:tc>
          <w:tcPr>
            <w:tcW w:w="0" w:type="auto"/>
            <w:vAlign w:val="center"/>
            <w:hideMark/>
          </w:tcPr>
          <w:p w14:paraId="2CFCA230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Current standard for secure communications</w:t>
            </w:r>
          </w:p>
        </w:tc>
      </w:tr>
      <w:tr w:rsidR="000F6DC7" w:rsidRPr="000F6DC7" w14:paraId="7466E00D" w14:textId="77777777" w:rsidTr="000F6D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E3377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  <w:b/>
                <w:bCs/>
              </w:rPr>
              <w:t>Usage in Certificates</w:t>
            </w:r>
          </w:p>
        </w:tc>
        <w:tc>
          <w:tcPr>
            <w:tcW w:w="0" w:type="auto"/>
            <w:vAlign w:val="center"/>
            <w:hideMark/>
          </w:tcPr>
          <w:p w14:paraId="67D91732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Often referred to as "SSL certificates" due to legacy naming</w:t>
            </w:r>
          </w:p>
        </w:tc>
        <w:tc>
          <w:tcPr>
            <w:tcW w:w="0" w:type="auto"/>
            <w:vAlign w:val="center"/>
            <w:hideMark/>
          </w:tcPr>
          <w:p w14:paraId="0E5BD77F" w14:textId="77777777" w:rsidR="000F6DC7" w:rsidRPr="000F6DC7" w:rsidRDefault="000F6DC7" w:rsidP="000F6DC7">
            <w:pPr>
              <w:rPr>
                <w:rFonts w:ascii="Times New Roman" w:hAnsi="Times New Roman" w:cs="Times New Roman"/>
              </w:rPr>
            </w:pPr>
            <w:r w:rsidRPr="000F6DC7">
              <w:rPr>
                <w:rFonts w:ascii="Times New Roman" w:hAnsi="Times New Roman" w:cs="Times New Roman"/>
              </w:rPr>
              <w:t>Technically uses TLS encryption, even in "SSL certificates"</w:t>
            </w:r>
          </w:p>
        </w:tc>
      </w:tr>
    </w:tbl>
    <w:p w14:paraId="75F2779D" w14:textId="35BEB5D0" w:rsidR="000F6DC7" w:rsidRPr="00BF0C5D" w:rsidRDefault="000F6DC7" w:rsidP="000F6DC7">
      <w:pPr>
        <w:jc w:val="both"/>
        <w:rPr>
          <w:rFonts w:ascii="Times New Roman" w:hAnsi="Times New Roman" w:cs="Times New Roman"/>
        </w:rPr>
      </w:pPr>
    </w:p>
    <w:sectPr w:rsidR="000F6DC7" w:rsidRPr="00BF0C5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2C98F" w14:textId="77777777" w:rsidR="004E6D6A" w:rsidRDefault="004E6D6A" w:rsidP="00F40AE9">
      <w:pPr>
        <w:spacing w:after="0" w:line="240" w:lineRule="auto"/>
      </w:pPr>
      <w:r>
        <w:separator/>
      </w:r>
    </w:p>
  </w:endnote>
  <w:endnote w:type="continuationSeparator" w:id="0">
    <w:p w14:paraId="40EB497D" w14:textId="77777777" w:rsidR="004E6D6A" w:rsidRDefault="004E6D6A" w:rsidP="00F40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59CE8" w14:textId="77777777" w:rsidR="004E6D6A" w:rsidRDefault="004E6D6A" w:rsidP="00F40AE9">
      <w:pPr>
        <w:spacing w:after="0" w:line="240" w:lineRule="auto"/>
      </w:pPr>
      <w:r>
        <w:separator/>
      </w:r>
    </w:p>
  </w:footnote>
  <w:footnote w:type="continuationSeparator" w:id="0">
    <w:p w14:paraId="0012EB0B" w14:textId="77777777" w:rsidR="004E6D6A" w:rsidRDefault="004E6D6A" w:rsidP="00F40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07AE2" w14:textId="64E918F9" w:rsidR="00F40AE9" w:rsidRDefault="00F40AE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6FFB52" wp14:editId="2C09641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1907AAA" w14:textId="02B4E545" w:rsidR="00F40AE9" w:rsidRPr="00F40AE9" w:rsidRDefault="00F40AE9">
                              <w:pPr>
                                <w:pStyle w:val="Header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40AE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t>SSL AND TLS CERTIFICATE IN KUBERNETES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D6FFB52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bCs/>
                        <w:caps/>
                        <w:color w:val="FFFFFF" w:themeColor="background1"/>
                        <w:sz w:val="32"/>
                        <w:szCs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1907AAA" w14:textId="02B4E545" w:rsidR="00F40AE9" w:rsidRPr="00F40AE9" w:rsidRDefault="00F40AE9">
                        <w:pPr>
                          <w:pStyle w:val="Header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ap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40AE9">
                          <w:rPr>
                            <w:rFonts w:ascii="Times New Roman" w:hAnsi="Times New Roman" w:cs="Times New Roman"/>
                            <w:b/>
                            <w:bCs/>
                            <w:caps/>
                            <w:color w:val="FFFFFF" w:themeColor="background1"/>
                            <w:sz w:val="32"/>
                            <w:szCs w:val="32"/>
                          </w:rPr>
                          <w:t>SSL AND TLS CERTIFICATE IN KUBERNETES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9127B"/>
    <w:multiLevelType w:val="multilevel"/>
    <w:tmpl w:val="E5EC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FB7458"/>
    <w:multiLevelType w:val="multilevel"/>
    <w:tmpl w:val="3B9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BA71F4"/>
    <w:multiLevelType w:val="multilevel"/>
    <w:tmpl w:val="CF20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6B2CBA"/>
    <w:multiLevelType w:val="multilevel"/>
    <w:tmpl w:val="2F42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6757319">
    <w:abstractNumId w:val="2"/>
  </w:num>
  <w:num w:numId="2" w16cid:durableId="1046028639">
    <w:abstractNumId w:val="1"/>
  </w:num>
  <w:num w:numId="3" w16cid:durableId="291206156">
    <w:abstractNumId w:val="3"/>
  </w:num>
  <w:num w:numId="4" w16cid:durableId="1019310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C5D"/>
    <w:rsid w:val="000F6DC7"/>
    <w:rsid w:val="004E6D6A"/>
    <w:rsid w:val="008A5A55"/>
    <w:rsid w:val="00A20624"/>
    <w:rsid w:val="00BF0C5D"/>
    <w:rsid w:val="00F4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CEEF0"/>
  <w15:chartTrackingRefBased/>
  <w15:docId w15:val="{88FE0079-66A9-4594-9422-4FEA2618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0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AE9"/>
  </w:style>
  <w:style w:type="paragraph" w:styleId="Footer">
    <w:name w:val="footer"/>
    <w:basedOn w:val="Normal"/>
    <w:link w:val="FooterChar"/>
    <w:uiPriority w:val="99"/>
    <w:unhideWhenUsed/>
    <w:rsid w:val="00F40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AE9"/>
  </w:style>
  <w:style w:type="table" w:styleId="TableGrid">
    <w:name w:val="Table Grid"/>
    <w:basedOn w:val="TableNormal"/>
    <w:uiPriority w:val="39"/>
    <w:rsid w:val="000F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SSL AND TLS CERTIFICATE IN KUBERNETES</dc:title>
  <dc:subject/>
  <dc:creator>manoj gowda</dc:creator>
  <cp:keywords/>
  <dc:description/>
  <cp:lastModifiedBy>manoj gowda</cp:lastModifiedBy>
  <cp:revision>1</cp:revision>
  <dcterms:created xsi:type="dcterms:W3CDTF">2024-10-31T05:42:00Z</dcterms:created>
  <dcterms:modified xsi:type="dcterms:W3CDTF">2024-10-31T06:37:00Z</dcterms:modified>
</cp:coreProperties>
</file>