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21E" w:rsidRDefault="005E7FDD" w:rsidP="00BC2422">
      <w:pPr>
        <w:rPr>
          <w:lang w:val="en-GB"/>
        </w:rPr>
      </w:pPr>
      <w:r>
        <w:rPr>
          <w:lang w:val="en-GB"/>
        </w:rPr>
        <w:t xml:space="preserve">Specifications-2: </w:t>
      </w:r>
      <w:bookmarkStart w:id="0" w:name="_GoBack"/>
      <w:bookmarkEnd w:id="0"/>
      <w:r w:rsidR="00BC2422">
        <w:rPr>
          <w:lang w:val="en-GB"/>
        </w:rPr>
        <w:t xml:space="preserve">Freescale </w:t>
      </w:r>
      <w:r w:rsidR="00BC2422" w:rsidRPr="00BC2422">
        <w:rPr>
          <w:lang w:val="en-GB"/>
        </w:rPr>
        <w:t>MKM34Z128CLL5</w:t>
      </w:r>
      <w:r w:rsidR="00BC2422">
        <w:rPr>
          <w:lang w:val="en-GB"/>
        </w:rPr>
        <w:t xml:space="preserve"> ARM Cortex M0+ controller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Core: ARM Cortex M0+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Data bus width: 32</w:t>
      </w:r>
      <w:r w:rsidR="00395A0E">
        <w:t>-</w:t>
      </w:r>
      <w:r>
        <w:t>bit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Maximum clock frequency: 50 MHz</w:t>
      </w:r>
      <w:r w:rsidR="009E464C" w:rsidRPr="009E464C">
        <w:rPr>
          <w:noProof/>
        </w:rPr>
        <w:t xml:space="preserve"> 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Program memory size: 128 Kb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Data RAM size:</w:t>
      </w:r>
      <w:r w:rsidR="00C15550">
        <w:t xml:space="preserve"> 16 kB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A/D bit size:</w:t>
      </w:r>
      <w:r w:rsidR="00395A0E">
        <w:t xml:space="preserve"> 24-</w:t>
      </w:r>
      <w:r>
        <w:t>bit sigma-delta ADC</w:t>
      </w:r>
      <w:r w:rsidR="00A7307F">
        <w:t xml:space="preserve"> with PGA</w:t>
      </w:r>
      <w:r>
        <w:t xml:space="preserve">, </w:t>
      </w:r>
      <w:r w:rsidR="00FC7E7B">
        <w:t>12 channel 16-bit SAR ADC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Operating supply voltage:</w:t>
      </w:r>
      <w:r w:rsidR="00A7307F">
        <w:t xml:space="preserve"> 1.71</w:t>
      </w:r>
      <w:r w:rsidR="009D5773">
        <w:t xml:space="preserve"> </w:t>
      </w:r>
      <w:r w:rsidR="00A7307F">
        <w:t>V to 3.61</w:t>
      </w:r>
      <w:r w:rsidR="009D5773">
        <w:t xml:space="preserve"> </w:t>
      </w:r>
      <w:r w:rsidR="00A7307F">
        <w:t>V</w:t>
      </w:r>
    </w:p>
    <w:p w:rsidR="00BC2422" w:rsidRDefault="00666609" w:rsidP="00BC2422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27D504" wp14:editId="2023EAB3">
            <wp:simplePos x="0" y="0"/>
            <wp:positionH relativeFrom="column">
              <wp:posOffset>4663504</wp:posOffset>
            </wp:positionH>
            <wp:positionV relativeFrom="paragraph">
              <wp:posOffset>8686</wp:posOffset>
            </wp:positionV>
            <wp:extent cx="1386205" cy="1099820"/>
            <wp:effectExtent l="0" t="0" r="4445" b="5080"/>
            <wp:wrapTight wrapText="bothSides">
              <wp:wrapPolygon edited="0">
                <wp:start x="0" y="0"/>
                <wp:lineTo x="0" y="21326"/>
                <wp:lineTo x="21372" y="21326"/>
                <wp:lineTo x="21372" y="0"/>
                <wp:lineTo x="0" y="0"/>
              </wp:wrapPolygon>
            </wp:wrapTight>
            <wp:docPr id="1" name="Picture 1" descr="http://cdn2.bigcommerce.com/server1500/3b244/products/437262/images/429041/GE100LQFP05-40__67145.1405507380.1280.1280.jpg?c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2.bigcommerce.com/server1500/3b244/products/437262/images/429041/GE100LQFP05-40__67145.1405507380.1280.1280.jpg?c=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205" cy="109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2422">
        <w:t>Max. operating temperature:</w:t>
      </w:r>
      <w:r w:rsidR="00A7307F">
        <w:t xml:space="preserve"> +85</w:t>
      </w:r>
      <w:r w:rsidR="00A7307F">
        <w:rPr>
          <w:vertAlign w:val="superscript"/>
        </w:rPr>
        <w:t>’</w:t>
      </w:r>
      <w:r w:rsidR="009D5773">
        <w:rPr>
          <w:vertAlign w:val="superscript"/>
        </w:rPr>
        <w:t xml:space="preserve"> </w:t>
      </w:r>
      <w:r w:rsidR="00A7307F">
        <w:t xml:space="preserve">C 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Package:</w:t>
      </w:r>
      <w:r w:rsidR="00B9744D">
        <w:t xml:space="preserve"> LQFP 100</w:t>
      </w:r>
      <w:r>
        <w:t xml:space="preserve"> 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Data RAM type:</w:t>
      </w:r>
      <w:r w:rsidR="00B9744D">
        <w:t xml:space="preserve"> RAM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Data ROM size:</w:t>
      </w:r>
      <w:r w:rsidR="00B9744D">
        <w:t xml:space="preserve"> 128 kB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Data ROM Type:</w:t>
      </w:r>
      <w:r w:rsidR="00B9744D">
        <w:t xml:space="preserve"> Flash</w:t>
      </w:r>
    </w:p>
    <w:p w:rsidR="00BC2422" w:rsidRDefault="00BC2422" w:rsidP="00BC2422">
      <w:pPr>
        <w:pStyle w:val="ListParagraph"/>
        <w:numPr>
          <w:ilvl w:val="0"/>
          <w:numId w:val="1"/>
        </w:numPr>
      </w:pPr>
      <w:r>
        <w:t>Interface Type:</w:t>
      </w:r>
      <w:r w:rsidR="00B9744D">
        <w:t xml:space="preserve"> </w:t>
      </w:r>
      <w:r w:rsidR="00DD0339">
        <w:t>2-I2C, 2-SPI, 4</w:t>
      </w:r>
      <w:r w:rsidR="00B9744D">
        <w:t>-UART</w:t>
      </w:r>
    </w:p>
    <w:p w:rsidR="00666609" w:rsidRDefault="00BC2422" w:rsidP="00666609">
      <w:pPr>
        <w:pStyle w:val="ListParagraph"/>
        <w:numPr>
          <w:ilvl w:val="0"/>
          <w:numId w:val="1"/>
        </w:numPr>
      </w:pPr>
      <w:r>
        <w:t>On chip DAC:</w:t>
      </w:r>
      <w:r w:rsidR="00B9744D">
        <w:t xml:space="preserve"> with DAC</w:t>
      </w:r>
    </w:p>
    <w:p w:rsidR="00666609" w:rsidRDefault="00666609" w:rsidP="00666609">
      <w:pPr>
        <w:pStyle w:val="ListParagraph"/>
        <w:numPr>
          <w:ilvl w:val="0"/>
          <w:numId w:val="1"/>
        </w:numPr>
      </w:pPr>
      <w:r>
        <w:t>LCD Segment driver (up to 288)</w:t>
      </w:r>
    </w:p>
    <w:p w:rsidR="00DD0339" w:rsidRDefault="00DD0339" w:rsidP="00666609">
      <w:pPr>
        <w:pStyle w:val="ListParagraph"/>
        <w:numPr>
          <w:ilvl w:val="0"/>
          <w:numId w:val="1"/>
        </w:numPr>
      </w:pPr>
      <w:r>
        <w:t>High accuracy RTC (+-% PPM)</w:t>
      </w:r>
    </w:p>
    <w:p w:rsidR="00DD0339" w:rsidRDefault="00DD0339" w:rsidP="00666609">
      <w:pPr>
        <w:pStyle w:val="ListParagraph"/>
        <w:numPr>
          <w:ilvl w:val="0"/>
          <w:numId w:val="1"/>
        </w:numPr>
      </w:pPr>
      <w:r>
        <w:t>Two internal clock reference:</w:t>
      </w:r>
    </w:p>
    <w:p w:rsidR="00DD0339" w:rsidRDefault="00DD0339" w:rsidP="00DD0339">
      <w:pPr>
        <w:pStyle w:val="ListParagraph"/>
        <w:numPr>
          <w:ilvl w:val="1"/>
          <w:numId w:val="1"/>
        </w:numPr>
      </w:pPr>
      <w:r>
        <w:t>32 kHz</w:t>
      </w:r>
    </w:p>
    <w:p w:rsidR="00666609" w:rsidRDefault="00DD0339" w:rsidP="00DD0339">
      <w:pPr>
        <w:pStyle w:val="ListParagraph"/>
        <w:numPr>
          <w:ilvl w:val="1"/>
          <w:numId w:val="1"/>
        </w:numPr>
      </w:pPr>
      <w:r>
        <w:t>2 MHz</w:t>
      </w:r>
    </w:p>
    <w:p w:rsidR="00666609" w:rsidRDefault="00E04DCC" w:rsidP="00666609">
      <w:r w:rsidRPr="00E04DCC">
        <w:rPr>
          <w:noProof/>
        </w:rPr>
        <w:lastRenderedPageBreak/>
        <w:drawing>
          <wp:inline distT="0" distB="0" distL="0" distR="0">
            <wp:extent cx="5928298" cy="6323308"/>
            <wp:effectExtent l="0" t="0" r="0" b="1905"/>
            <wp:docPr id="3" name="Picture 3" descr="C:\Users\manojg\Dropbox\SESDP\Final Project\MKM34Z128CLL5_Pin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ojg\Dropbox\SESDP\Final Project\MKM34Z128CLL5_Pin_Diagr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564" cy="633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609" w:rsidRDefault="00666609" w:rsidP="00666609"/>
    <w:p w:rsidR="00666609" w:rsidRDefault="006F1210" w:rsidP="00666609">
      <w:r>
        <w:t xml:space="preserve">Specifications-3: </w:t>
      </w:r>
      <w:r w:rsidR="00666609">
        <w:t>FTDI FT232RL (USB Host IC</w:t>
      </w:r>
      <w:r w:rsidR="001C37CE">
        <w:t>)</w:t>
      </w:r>
    </w:p>
    <w:p w:rsidR="00DD0339" w:rsidRDefault="00DD0339" w:rsidP="00666609">
      <w:r>
        <w:t>Specifications</w:t>
      </w:r>
      <w:r w:rsidR="00EA3618">
        <w:t xml:space="preserve"> [12]</w:t>
      </w:r>
    </w:p>
    <w:p w:rsidR="00DD0339" w:rsidRDefault="00DD0339" w:rsidP="00DD0339">
      <w:pPr>
        <w:pStyle w:val="ListParagraph"/>
        <w:numPr>
          <w:ilvl w:val="0"/>
          <w:numId w:val="2"/>
        </w:numPr>
      </w:pPr>
      <w:r>
        <w:t>Single chip USB to serial data interface</w:t>
      </w:r>
    </w:p>
    <w:p w:rsidR="00DD0339" w:rsidRDefault="00283551" w:rsidP="00DD0339">
      <w:pPr>
        <w:pStyle w:val="ListParagraph"/>
        <w:numPr>
          <w:ilvl w:val="0"/>
          <w:numId w:val="2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029E87F" wp14:editId="42C928ED">
            <wp:simplePos x="0" y="0"/>
            <wp:positionH relativeFrom="column">
              <wp:posOffset>4494218</wp:posOffset>
            </wp:positionH>
            <wp:positionV relativeFrom="paragraph">
              <wp:posOffset>188380</wp:posOffset>
            </wp:positionV>
            <wp:extent cx="1108075" cy="1108075"/>
            <wp:effectExtent l="0" t="0" r="0" b="0"/>
            <wp:wrapTight wrapText="bothSides">
              <wp:wrapPolygon edited="0">
                <wp:start x="0" y="0"/>
                <wp:lineTo x="0" y="21167"/>
                <wp:lineTo x="21167" y="21167"/>
                <wp:lineTo x="21167" y="0"/>
                <wp:lineTo x="0" y="0"/>
              </wp:wrapPolygon>
            </wp:wrapTight>
            <wp:docPr id="2" name="Picture 2" descr="http://media.digikey.com/Photos/FTDI%20(Future%20Tech%20Devices)/28-SSO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a.digikey.com/Photos/FTDI%20(Future%20Tech%20Devices)/28-SSO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0339">
        <w:t>Entire USB protocol on chip</w:t>
      </w:r>
    </w:p>
    <w:p w:rsidR="00DD0339" w:rsidRDefault="00DD0339" w:rsidP="00DD0339">
      <w:pPr>
        <w:pStyle w:val="ListParagraph"/>
        <w:numPr>
          <w:ilvl w:val="0"/>
          <w:numId w:val="2"/>
        </w:numPr>
      </w:pPr>
      <w:r>
        <w:t>Data transfer rates from 300 baud to 300 Megabaud</w:t>
      </w:r>
      <w:r w:rsidR="00283551" w:rsidRPr="00283551">
        <w:t xml:space="preserve"> </w:t>
      </w:r>
    </w:p>
    <w:p w:rsidR="00DD0339" w:rsidRDefault="00DD0339" w:rsidP="00DD0339">
      <w:pPr>
        <w:pStyle w:val="ListParagraph"/>
        <w:numPr>
          <w:ilvl w:val="0"/>
          <w:numId w:val="2"/>
        </w:numPr>
      </w:pPr>
      <w:r>
        <w:t>Clock output signals for driving external MCU</w:t>
      </w:r>
    </w:p>
    <w:p w:rsidR="00DD0339" w:rsidRDefault="00DD0339" w:rsidP="00DD0339">
      <w:pPr>
        <w:pStyle w:val="ListParagraph"/>
        <w:numPr>
          <w:ilvl w:val="0"/>
          <w:numId w:val="2"/>
        </w:numPr>
      </w:pPr>
      <w:r>
        <w:t>FIFO transmit and receive buffers for high data throughput</w:t>
      </w:r>
    </w:p>
    <w:p w:rsidR="001C37CE" w:rsidRDefault="00B04F2F" w:rsidP="00666609">
      <w:pPr>
        <w:pStyle w:val="ListParagraph"/>
        <w:numPr>
          <w:ilvl w:val="0"/>
          <w:numId w:val="2"/>
        </w:numPr>
      </w:pPr>
      <w:r>
        <w:t>1024 bit EEPROM for storing device descriptors</w:t>
      </w:r>
    </w:p>
    <w:p w:rsidR="00666609" w:rsidRDefault="001C37CE" w:rsidP="00666609">
      <w:pPr>
        <w:pStyle w:val="ListParagraph"/>
        <w:numPr>
          <w:ilvl w:val="0"/>
          <w:numId w:val="2"/>
        </w:numPr>
      </w:pPr>
      <w:r w:rsidRPr="001C37CE">
        <w:t>Integrated +3.3V level converter for USB I/O</w:t>
      </w:r>
    </w:p>
    <w:p w:rsidR="007F3A15" w:rsidRDefault="007F3A15" w:rsidP="00666609">
      <w:pPr>
        <w:pStyle w:val="ListParagraph"/>
        <w:numPr>
          <w:ilvl w:val="0"/>
          <w:numId w:val="2"/>
        </w:numPr>
      </w:pPr>
      <w:r>
        <w:t>Package: SSOP</w:t>
      </w:r>
      <w:r w:rsidR="00E678C4">
        <w:t>-</w:t>
      </w:r>
      <w:r w:rsidR="00E678C4">
        <w:t>28</w:t>
      </w:r>
      <w:r w:rsidR="00E678C4">
        <w:t>, QFP-32</w:t>
      </w:r>
    </w:p>
    <w:p w:rsidR="00612C76" w:rsidRDefault="00612C76" w:rsidP="00612C76"/>
    <w:p w:rsidR="00612C76" w:rsidRDefault="00612C76" w:rsidP="00612C76"/>
    <w:p w:rsidR="005863CC" w:rsidRPr="00BC2422" w:rsidRDefault="005863CC" w:rsidP="00612C76"/>
    <w:sectPr w:rsidR="005863CC" w:rsidRPr="00BC24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AD28CE"/>
    <w:multiLevelType w:val="hybridMultilevel"/>
    <w:tmpl w:val="3970D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E843C3"/>
    <w:multiLevelType w:val="hybridMultilevel"/>
    <w:tmpl w:val="AB8A5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422"/>
    <w:rsid w:val="001C37CE"/>
    <w:rsid w:val="00244119"/>
    <w:rsid w:val="00283551"/>
    <w:rsid w:val="00395A0E"/>
    <w:rsid w:val="004B375B"/>
    <w:rsid w:val="005863CC"/>
    <w:rsid w:val="005E7FDD"/>
    <w:rsid w:val="00612C76"/>
    <w:rsid w:val="00666609"/>
    <w:rsid w:val="006F1210"/>
    <w:rsid w:val="007F3A15"/>
    <w:rsid w:val="009D5773"/>
    <w:rsid w:val="009E464C"/>
    <w:rsid w:val="00A7307F"/>
    <w:rsid w:val="00B04F2F"/>
    <w:rsid w:val="00B15D0A"/>
    <w:rsid w:val="00B9744D"/>
    <w:rsid w:val="00BC2422"/>
    <w:rsid w:val="00C15550"/>
    <w:rsid w:val="00DD0339"/>
    <w:rsid w:val="00E04DCC"/>
    <w:rsid w:val="00E23919"/>
    <w:rsid w:val="00E678C4"/>
    <w:rsid w:val="00EA3618"/>
    <w:rsid w:val="00FC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736FE7-7C51-4A6D-A51D-3AD9B9DEC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2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1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manojg</dc:creator>
  <cp:keywords/>
  <dc:description/>
  <cp:lastModifiedBy>manojg</cp:lastModifiedBy>
  <cp:revision>19</cp:revision>
  <dcterms:created xsi:type="dcterms:W3CDTF">2014-12-01T16:24:00Z</dcterms:created>
  <dcterms:modified xsi:type="dcterms:W3CDTF">2014-12-01T17:45:00Z</dcterms:modified>
</cp:coreProperties>
</file>