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D37" w:rsidRDefault="00A34D37" w:rsidP="00A34D37">
      <w:pPr>
        <w:pStyle w:val="Heading1"/>
        <w:jc w:val="center"/>
      </w:pPr>
      <w:r>
        <w:t>HW#2: Design a Digital Stopwatch with Start/ Stop and Reset Functions</w:t>
      </w:r>
    </w:p>
    <w:p w:rsidR="00A57863" w:rsidRPr="00A57863" w:rsidRDefault="00A34D37" w:rsidP="00A57863">
      <w:pPr>
        <w:pStyle w:val="Heading2"/>
        <w:jc w:val="center"/>
        <w:rPr>
          <w:sz w:val="28"/>
          <w:szCs w:val="28"/>
        </w:rPr>
      </w:pPr>
      <w:r w:rsidRPr="003564A0">
        <w:rPr>
          <w:sz w:val="28"/>
          <w:szCs w:val="28"/>
        </w:rPr>
        <w:t>Manoj Gulati</w:t>
      </w:r>
      <w:r w:rsidR="00A57863">
        <w:rPr>
          <w:sz w:val="28"/>
          <w:szCs w:val="28"/>
        </w:rPr>
        <w:t xml:space="preserve"> (Ph.D.1327</w:t>
      </w:r>
      <w:r w:rsidR="008A6D31">
        <w:rPr>
          <w:sz w:val="28"/>
          <w:szCs w:val="28"/>
        </w:rPr>
        <w:t>)</w:t>
      </w:r>
    </w:p>
    <w:p w:rsidR="00A34D37" w:rsidRPr="003564A0" w:rsidRDefault="00A34D37" w:rsidP="00A34D37">
      <w:pPr>
        <w:pStyle w:val="Heading2"/>
        <w:jc w:val="center"/>
        <w:rPr>
          <w:sz w:val="28"/>
          <w:szCs w:val="28"/>
        </w:rPr>
      </w:pPr>
      <w:r w:rsidRPr="003564A0">
        <w:rPr>
          <w:sz w:val="28"/>
          <w:szCs w:val="28"/>
        </w:rPr>
        <w:t>Course: Smart Electronics System Design Paradigm</w:t>
      </w:r>
    </w:p>
    <w:p w:rsidR="00A34D37" w:rsidRPr="003564A0" w:rsidRDefault="00A34D37" w:rsidP="00A34D37">
      <w:pPr>
        <w:pStyle w:val="Heading2"/>
        <w:jc w:val="center"/>
        <w:rPr>
          <w:sz w:val="28"/>
          <w:szCs w:val="28"/>
        </w:rPr>
      </w:pPr>
      <w:r w:rsidRPr="003564A0">
        <w:rPr>
          <w:sz w:val="28"/>
          <w:szCs w:val="28"/>
        </w:rPr>
        <w:t xml:space="preserve">Instructor: Mr. Kishore </w:t>
      </w:r>
      <w:proofErr w:type="spellStart"/>
      <w:r w:rsidRPr="003564A0">
        <w:rPr>
          <w:sz w:val="28"/>
          <w:szCs w:val="28"/>
        </w:rPr>
        <w:t>Narang</w:t>
      </w:r>
      <w:proofErr w:type="spellEnd"/>
    </w:p>
    <w:p w:rsidR="00B34160" w:rsidRDefault="003564A0" w:rsidP="00B34160">
      <w:pPr>
        <w:jc w:val="both"/>
        <w:rPr>
          <w:sz w:val="28"/>
        </w:rPr>
      </w:pPr>
      <w:r w:rsidRPr="00EC2EF6">
        <w:rPr>
          <w:b/>
          <w:sz w:val="28"/>
          <w:u w:val="single"/>
        </w:rPr>
        <w:t>AIM</w:t>
      </w:r>
      <w:r w:rsidR="00A34D37" w:rsidRPr="00EC2EF6">
        <w:rPr>
          <w:b/>
          <w:sz w:val="28"/>
        </w:rPr>
        <w:t>:</w:t>
      </w:r>
      <w:r w:rsidR="00A34D37" w:rsidRPr="003564A0">
        <w:rPr>
          <w:sz w:val="28"/>
        </w:rPr>
        <w:t xml:space="preserve"> </w:t>
      </w:r>
      <w:r w:rsidR="00C55C4A" w:rsidRPr="003564A0">
        <w:rPr>
          <w:sz w:val="28"/>
        </w:rPr>
        <w:t>Goal of this design project is have a thorough understanding of design principles and make note of facts which have to be taken care of while designing electronic systems.</w:t>
      </w:r>
    </w:p>
    <w:p w:rsidR="00B34160" w:rsidRPr="00EC2EF6" w:rsidRDefault="00B34160" w:rsidP="00B34160">
      <w:pPr>
        <w:jc w:val="both"/>
        <w:rPr>
          <w:b/>
          <w:sz w:val="28"/>
          <w:u w:val="single"/>
        </w:rPr>
      </w:pPr>
      <w:r w:rsidRPr="00EC2EF6">
        <w:rPr>
          <w:b/>
          <w:sz w:val="28"/>
          <w:u w:val="single"/>
        </w:rPr>
        <w:t>Block wise description:</w:t>
      </w:r>
    </w:p>
    <w:p w:rsidR="007C6D6B" w:rsidRPr="00EC2EF6" w:rsidRDefault="007C6D6B" w:rsidP="00B34160">
      <w:pPr>
        <w:pStyle w:val="ListParagraph"/>
        <w:numPr>
          <w:ilvl w:val="0"/>
          <w:numId w:val="1"/>
        </w:numPr>
        <w:jc w:val="both"/>
        <w:rPr>
          <w:b/>
          <w:sz w:val="28"/>
          <w:u w:val="single"/>
        </w:rPr>
      </w:pPr>
      <w:r w:rsidRPr="00EC2EF6">
        <w:rPr>
          <w:b/>
          <w:sz w:val="28"/>
          <w:u w:val="single"/>
        </w:rPr>
        <w:t xml:space="preserve">Clock Generating Block (NE555 Timer) </w:t>
      </w:r>
    </w:p>
    <w:p w:rsidR="00B35599" w:rsidRDefault="007512DC" w:rsidP="00B35599">
      <w:pPr>
        <w:pStyle w:val="ListParagraph"/>
        <w:jc w:val="both"/>
        <w:rPr>
          <w:sz w:val="28"/>
        </w:rPr>
      </w:pPr>
      <w:r>
        <w:rPr>
          <w:sz w:val="28"/>
        </w:rPr>
        <w:t>NE-555</w:t>
      </w:r>
      <w:r w:rsidR="007C6D6B">
        <w:rPr>
          <w:sz w:val="28"/>
        </w:rPr>
        <w:t xml:space="preserve"> </w:t>
      </w:r>
      <w:r>
        <w:rPr>
          <w:sz w:val="28"/>
        </w:rPr>
        <w:t xml:space="preserve">is driven </w:t>
      </w:r>
      <w:r w:rsidR="007C6D6B">
        <w:rPr>
          <w:sz w:val="28"/>
        </w:rPr>
        <w:t xml:space="preserve">in </w:t>
      </w:r>
      <w:proofErr w:type="spellStart"/>
      <w:r w:rsidR="007C6D6B">
        <w:rPr>
          <w:sz w:val="28"/>
        </w:rPr>
        <w:t>astable</w:t>
      </w:r>
      <w:proofErr w:type="spellEnd"/>
      <w:r w:rsidR="007C6D6B">
        <w:rPr>
          <w:sz w:val="28"/>
        </w:rPr>
        <w:t xml:space="preserve"> multivibrator mode governed by design equations as stated below.</w:t>
      </w:r>
      <w:r>
        <w:rPr>
          <w:sz w:val="28"/>
        </w:rPr>
        <w:t xml:space="preserve"> This block is used to generate 1Hz clock to drive out stop watch circuit.</w:t>
      </w:r>
      <w:r w:rsidR="009A0E03">
        <w:rPr>
          <w:sz w:val="28"/>
        </w:rPr>
        <w:t xml:space="preserve"> The clock fed in to first counter circuit is provided through an AND gate controlled a switch to START and STOP the stop watch. A T-Flip Flop is used to toggle polarity of this switch which controls the CLOCK feeding.</w:t>
      </w:r>
      <w:r w:rsidR="00337EB3">
        <w:rPr>
          <w:sz w:val="28"/>
        </w:rPr>
        <w:t xml:space="preserve"> This whole step of including T-FF is to avoid any glitches in the switching action.</w:t>
      </w:r>
      <w:r w:rsidR="00B35599" w:rsidRPr="00B35599">
        <w:rPr>
          <w:sz w:val="28"/>
        </w:rPr>
        <w:t xml:space="preserve"> </w:t>
      </w:r>
      <w:r w:rsidR="00B35599">
        <w:rPr>
          <w:sz w:val="28"/>
        </w:rPr>
        <w:t xml:space="preserve"> </w:t>
      </w:r>
    </w:p>
    <w:p w:rsidR="007C6D6B" w:rsidRDefault="00B35599" w:rsidP="00FF6CC9">
      <w:pPr>
        <w:pStyle w:val="ListParagraph"/>
        <w:jc w:val="center"/>
        <w:rPr>
          <w:sz w:val="28"/>
        </w:rPr>
      </w:pPr>
      <w:r>
        <w:rPr>
          <w:sz w:val="28"/>
        </w:rPr>
        <w:t xml:space="preserve">Circuit Diagram for NE-555 Timer IC in </w:t>
      </w:r>
      <w:proofErr w:type="spellStart"/>
      <w:r>
        <w:rPr>
          <w:sz w:val="28"/>
        </w:rPr>
        <w:t>astable</w:t>
      </w:r>
      <w:proofErr w:type="spellEnd"/>
      <w:r>
        <w:rPr>
          <w:sz w:val="28"/>
        </w:rPr>
        <w:t xml:space="preserve"> mode</w:t>
      </w:r>
      <w:r>
        <w:rPr>
          <w:sz w:val="28"/>
        </w:rPr>
        <w:t xml:space="preserve"> is shown below</w:t>
      </w:r>
      <w:r>
        <w:rPr>
          <w:sz w:val="28"/>
        </w:rPr>
        <w:t>.</w:t>
      </w:r>
    </w:p>
    <w:p w:rsidR="007C6D6B" w:rsidRDefault="007C6D6B" w:rsidP="00C02748">
      <w:pPr>
        <w:pStyle w:val="ListParagraph"/>
        <w:jc w:val="center"/>
        <w:rPr>
          <w:sz w:val="28"/>
        </w:rPr>
      </w:pPr>
      <w:r w:rsidRPr="00DD6061">
        <w:rPr>
          <w:noProof/>
          <w:sz w:val="28"/>
        </w:rPr>
        <w:drawing>
          <wp:inline distT="0" distB="0" distL="0" distR="0" wp14:anchorId="08560079" wp14:editId="665CDC19">
            <wp:extent cx="4079630" cy="8176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1838" cy="832087"/>
                    </a:xfrm>
                    <a:prstGeom prst="rect">
                      <a:avLst/>
                    </a:prstGeom>
                    <a:noFill/>
                    <a:ln>
                      <a:noFill/>
                    </a:ln>
                  </pic:spPr>
                </pic:pic>
              </a:graphicData>
            </a:graphic>
          </wp:inline>
        </w:drawing>
      </w:r>
    </w:p>
    <w:p w:rsidR="000C2775" w:rsidRDefault="000C2775" w:rsidP="00C02748">
      <w:pPr>
        <w:pStyle w:val="ListParagraph"/>
        <w:jc w:val="center"/>
        <w:rPr>
          <w:sz w:val="28"/>
        </w:rPr>
      </w:pPr>
      <w:r w:rsidRPr="000C2775">
        <w:rPr>
          <w:noProof/>
          <w:sz w:val="28"/>
        </w:rPr>
        <w:drawing>
          <wp:inline distT="0" distB="0" distL="0" distR="0">
            <wp:extent cx="4155790" cy="3285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9231" cy="3304345"/>
                    </a:xfrm>
                    <a:prstGeom prst="rect">
                      <a:avLst/>
                    </a:prstGeom>
                    <a:noFill/>
                    <a:ln>
                      <a:noFill/>
                    </a:ln>
                  </pic:spPr>
                </pic:pic>
              </a:graphicData>
            </a:graphic>
          </wp:inline>
        </w:drawing>
      </w:r>
    </w:p>
    <w:p w:rsidR="000C2775" w:rsidRDefault="008011A9" w:rsidP="00C02748">
      <w:pPr>
        <w:pStyle w:val="ListParagraph"/>
        <w:jc w:val="center"/>
        <w:rPr>
          <w:sz w:val="28"/>
        </w:rPr>
      </w:pPr>
      <w:r>
        <w:rPr>
          <w:sz w:val="28"/>
        </w:rPr>
        <w:t xml:space="preserve">Figure: IC NE555 in </w:t>
      </w:r>
      <w:proofErr w:type="spellStart"/>
      <w:r>
        <w:rPr>
          <w:sz w:val="28"/>
        </w:rPr>
        <w:t>a</w:t>
      </w:r>
      <w:r w:rsidR="000C2775">
        <w:rPr>
          <w:sz w:val="28"/>
        </w:rPr>
        <w:t>stable</w:t>
      </w:r>
      <w:proofErr w:type="spellEnd"/>
      <w:r>
        <w:rPr>
          <w:sz w:val="28"/>
        </w:rPr>
        <w:t xml:space="preserve"> mode.</w:t>
      </w:r>
    </w:p>
    <w:p w:rsidR="00C02748" w:rsidRDefault="00C02748" w:rsidP="00C02748">
      <w:pPr>
        <w:pStyle w:val="ListParagraph"/>
        <w:jc w:val="center"/>
        <w:rPr>
          <w:sz w:val="28"/>
        </w:rPr>
      </w:pPr>
    </w:p>
    <w:p w:rsidR="00991F9E" w:rsidRDefault="00991F9E" w:rsidP="00C02748">
      <w:pPr>
        <w:pStyle w:val="ListParagraph"/>
        <w:jc w:val="center"/>
        <w:rPr>
          <w:sz w:val="28"/>
        </w:rPr>
      </w:pPr>
    </w:p>
    <w:p w:rsidR="00991F9E" w:rsidRDefault="00991F9E" w:rsidP="00C02748">
      <w:pPr>
        <w:pStyle w:val="ListParagraph"/>
        <w:jc w:val="center"/>
        <w:rPr>
          <w:sz w:val="28"/>
        </w:rPr>
      </w:pPr>
    </w:p>
    <w:p w:rsidR="00B50365" w:rsidRDefault="00B50365" w:rsidP="00B50365">
      <w:pPr>
        <w:pStyle w:val="ListParagraph"/>
        <w:jc w:val="both"/>
        <w:rPr>
          <w:sz w:val="28"/>
        </w:rPr>
      </w:pPr>
    </w:p>
    <w:p w:rsidR="00B34160" w:rsidRPr="00EC2EF6" w:rsidRDefault="00B34160" w:rsidP="00B34160">
      <w:pPr>
        <w:pStyle w:val="ListParagraph"/>
        <w:numPr>
          <w:ilvl w:val="0"/>
          <w:numId w:val="1"/>
        </w:numPr>
        <w:jc w:val="both"/>
        <w:rPr>
          <w:b/>
          <w:sz w:val="28"/>
          <w:u w:val="single"/>
        </w:rPr>
      </w:pPr>
      <w:r w:rsidRPr="00EC2EF6">
        <w:rPr>
          <w:b/>
          <w:sz w:val="28"/>
          <w:u w:val="single"/>
        </w:rPr>
        <w:t>Counter circuit IC4026</w:t>
      </w:r>
    </w:p>
    <w:p w:rsidR="00B50365" w:rsidRDefault="00B50365" w:rsidP="00B50365">
      <w:pPr>
        <w:pStyle w:val="ListParagraph"/>
        <w:jc w:val="both"/>
        <w:rPr>
          <w:sz w:val="28"/>
        </w:rPr>
      </w:pPr>
    </w:p>
    <w:p w:rsidR="00F11A4A" w:rsidRDefault="00B34160" w:rsidP="007C6D6B">
      <w:pPr>
        <w:pStyle w:val="ListParagraph"/>
        <w:jc w:val="both"/>
        <w:rPr>
          <w:sz w:val="28"/>
        </w:rPr>
      </w:pPr>
      <w:r>
        <w:rPr>
          <w:sz w:val="28"/>
        </w:rPr>
        <w:t xml:space="preserve">This block consists of </w:t>
      </w:r>
      <w:r w:rsidR="00A17CEA">
        <w:rPr>
          <w:sz w:val="28"/>
        </w:rPr>
        <w:t xml:space="preserve">six </w:t>
      </w:r>
      <w:r>
        <w:rPr>
          <w:sz w:val="28"/>
        </w:rPr>
        <w:t xml:space="preserve">decade counters </w:t>
      </w:r>
      <w:r w:rsidR="00A17CEA">
        <w:rPr>
          <w:sz w:val="28"/>
        </w:rPr>
        <w:t>used with a purpose of doing the counting action in HH:MM:SS having 24 hourly display pattern. This also consists of IC4082 quad input AND gate to do the counter reset based on sequence match e.g. resetting seconds counter after 59 and hours counter after 24.</w:t>
      </w:r>
      <w:r w:rsidR="007C6D6B">
        <w:rPr>
          <w:sz w:val="28"/>
        </w:rPr>
        <w:t xml:space="preserve"> The first counter in this</w:t>
      </w:r>
      <w:r w:rsidR="00A17CEA">
        <w:rPr>
          <w:sz w:val="28"/>
        </w:rPr>
        <w:t xml:space="preserve"> block is driven by 1Hz clock from NE555 timer IC</w:t>
      </w:r>
      <w:r w:rsidR="007C6D6B">
        <w:rPr>
          <w:sz w:val="28"/>
        </w:rPr>
        <w:t>.</w:t>
      </w:r>
      <w:r w:rsidR="00F11A4A">
        <w:rPr>
          <w:sz w:val="28"/>
        </w:rPr>
        <w:t xml:space="preserve"> This block is also having a common RESET function in order to reset all the counters with a same push button. This function is implemented by feeding overflow reset and RESET through a dual input OR gate in to Pin No. 15 of all the counters.</w:t>
      </w:r>
    </w:p>
    <w:p w:rsidR="00F11A4A" w:rsidRDefault="00F11A4A" w:rsidP="007C6D6B">
      <w:pPr>
        <w:pStyle w:val="ListParagraph"/>
        <w:jc w:val="both"/>
        <w:rPr>
          <w:sz w:val="28"/>
        </w:rPr>
      </w:pPr>
      <w:r>
        <w:rPr>
          <w:sz w:val="28"/>
        </w:rPr>
        <w:t xml:space="preserve">The labelled Pin diagram of CD4026 is shown below. </w:t>
      </w:r>
    </w:p>
    <w:p w:rsidR="00F11A4A" w:rsidRDefault="00F11A4A" w:rsidP="00F11A4A">
      <w:pPr>
        <w:pStyle w:val="ListParagraph"/>
        <w:jc w:val="center"/>
        <w:rPr>
          <w:sz w:val="28"/>
        </w:rPr>
      </w:pPr>
      <w:r>
        <w:rPr>
          <w:noProof/>
        </w:rPr>
        <w:drawing>
          <wp:inline distT="0" distB="0" distL="0" distR="0">
            <wp:extent cx="2140585" cy="2622550"/>
            <wp:effectExtent l="0" t="0" r="0" b="6350"/>
            <wp:docPr id="2" name="Picture 2" descr="http://www.talkingelectronics.com/ChipDataEbook-1d/html/images/4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lkingelectronics.com/ChipDataEbook-1d/html/images/40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2622550"/>
                    </a:xfrm>
                    <a:prstGeom prst="rect">
                      <a:avLst/>
                    </a:prstGeom>
                    <a:noFill/>
                    <a:ln>
                      <a:noFill/>
                    </a:ln>
                  </pic:spPr>
                </pic:pic>
              </a:graphicData>
            </a:graphic>
          </wp:inline>
        </w:drawing>
      </w:r>
    </w:p>
    <w:p w:rsidR="00B34160" w:rsidRDefault="00B34160" w:rsidP="00DD6061">
      <w:pPr>
        <w:pStyle w:val="ListParagraph"/>
        <w:jc w:val="center"/>
        <w:rPr>
          <w:sz w:val="28"/>
        </w:rPr>
      </w:pPr>
    </w:p>
    <w:p w:rsidR="00B50365" w:rsidRPr="00EC2EF6" w:rsidRDefault="00EC2EF6" w:rsidP="00B50365">
      <w:pPr>
        <w:pStyle w:val="ListParagraph"/>
        <w:numPr>
          <w:ilvl w:val="0"/>
          <w:numId w:val="1"/>
        </w:numPr>
        <w:jc w:val="both"/>
        <w:rPr>
          <w:b/>
          <w:sz w:val="28"/>
          <w:u w:val="single"/>
        </w:rPr>
      </w:pPr>
      <w:r w:rsidRPr="00EC2EF6">
        <w:rPr>
          <w:b/>
          <w:sz w:val="28"/>
          <w:u w:val="single"/>
        </w:rPr>
        <w:t>7 S</w:t>
      </w:r>
      <w:r w:rsidR="00B34160" w:rsidRPr="00EC2EF6">
        <w:rPr>
          <w:b/>
          <w:sz w:val="28"/>
          <w:u w:val="single"/>
        </w:rPr>
        <w:t xml:space="preserve">egment </w:t>
      </w:r>
      <w:r w:rsidRPr="00EC2EF6">
        <w:rPr>
          <w:b/>
          <w:sz w:val="28"/>
          <w:u w:val="single"/>
        </w:rPr>
        <w:t>M</w:t>
      </w:r>
      <w:r w:rsidR="00B34160" w:rsidRPr="00EC2EF6">
        <w:rPr>
          <w:b/>
          <w:sz w:val="28"/>
          <w:u w:val="single"/>
        </w:rPr>
        <w:t>odules</w:t>
      </w:r>
    </w:p>
    <w:p w:rsidR="00EC2EF6" w:rsidRDefault="00EC2EF6" w:rsidP="00EC2EF6">
      <w:pPr>
        <w:pStyle w:val="ListParagraph"/>
        <w:jc w:val="both"/>
        <w:rPr>
          <w:sz w:val="28"/>
        </w:rPr>
      </w:pPr>
    </w:p>
    <w:p w:rsidR="00B50365" w:rsidRDefault="00B50365" w:rsidP="00B50365">
      <w:pPr>
        <w:pStyle w:val="ListParagraph"/>
        <w:jc w:val="both"/>
        <w:rPr>
          <w:sz w:val="28"/>
        </w:rPr>
      </w:pPr>
      <w:r>
        <w:rPr>
          <w:sz w:val="28"/>
        </w:rPr>
        <w:t>Six 7-segment modules are used to display stop watch action in HH:MM:SS format. Having 7 control signals for 7 LEDs and all the LEDs are connected with 100 ohm series resistor to limit the current being fed in to these LED segments</w:t>
      </w:r>
      <w:r w:rsidR="00EC2EF6">
        <w:rPr>
          <w:sz w:val="28"/>
        </w:rPr>
        <w:t>.</w:t>
      </w:r>
    </w:p>
    <w:p w:rsidR="00EC2EF6" w:rsidRDefault="00EC2EF6" w:rsidP="00EC2EF6">
      <w:pPr>
        <w:pStyle w:val="ListParagraph"/>
        <w:jc w:val="center"/>
        <w:rPr>
          <w:sz w:val="28"/>
        </w:rPr>
      </w:pPr>
      <w:r>
        <w:rPr>
          <w:noProof/>
        </w:rPr>
        <w:drawing>
          <wp:inline distT="0" distB="0" distL="0" distR="0">
            <wp:extent cx="2491467" cy="2210638"/>
            <wp:effectExtent l="0" t="0" r="4445" b="0"/>
            <wp:docPr id="3" name="Picture 3" descr="http://4.bp.blogspot.com/-oBXa4K4boeI/UPNQya2odlI/AAAAAAAAAdc/n4PIEuRmRns/s1600/7_segment__pin_configu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oBXa4K4boeI/UPNQya2odlI/AAAAAAAAAdc/n4PIEuRmRns/s1600/7_segment__pin_configurati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7025" cy="2224443"/>
                    </a:xfrm>
                    <a:prstGeom prst="rect">
                      <a:avLst/>
                    </a:prstGeom>
                    <a:noFill/>
                    <a:ln>
                      <a:noFill/>
                    </a:ln>
                  </pic:spPr>
                </pic:pic>
              </a:graphicData>
            </a:graphic>
          </wp:inline>
        </w:drawing>
      </w:r>
    </w:p>
    <w:p w:rsidR="00FF6CC9" w:rsidRPr="00FF6CC9" w:rsidRDefault="00FF6CC9" w:rsidP="00EC2EF6">
      <w:pPr>
        <w:pStyle w:val="ListParagraph"/>
        <w:jc w:val="center"/>
        <w:rPr>
          <w:b/>
          <w:sz w:val="28"/>
          <w:u w:val="single"/>
        </w:rPr>
      </w:pPr>
    </w:p>
    <w:p w:rsidR="00FF6CC9" w:rsidRDefault="00FF6CC9" w:rsidP="00FF6CC9">
      <w:pPr>
        <w:pStyle w:val="ListParagraph"/>
        <w:numPr>
          <w:ilvl w:val="0"/>
          <w:numId w:val="1"/>
        </w:numPr>
        <w:jc w:val="both"/>
        <w:rPr>
          <w:b/>
          <w:sz w:val="28"/>
          <w:u w:val="single"/>
        </w:rPr>
      </w:pPr>
      <w:r w:rsidRPr="00FF6CC9">
        <w:rPr>
          <w:b/>
          <w:sz w:val="28"/>
          <w:u w:val="single"/>
        </w:rPr>
        <w:lastRenderedPageBreak/>
        <w:t>Schmitt Trigger Based RESET Function</w:t>
      </w:r>
    </w:p>
    <w:p w:rsidR="00FF6CC9" w:rsidRDefault="00FF6CC9" w:rsidP="00FF6CC9">
      <w:pPr>
        <w:pStyle w:val="ListParagraph"/>
        <w:jc w:val="both"/>
        <w:rPr>
          <w:sz w:val="28"/>
        </w:rPr>
      </w:pPr>
      <w:r w:rsidRPr="00FF6CC9">
        <w:rPr>
          <w:sz w:val="28"/>
        </w:rPr>
        <w:t>In order to avoid any glitches in the reset action and to provide hardware de</w:t>
      </w:r>
      <w:r>
        <w:rPr>
          <w:sz w:val="28"/>
        </w:rPr>
        <w:t>-</w:t>
      </w:r>
      <w:r w:rsidRPr="00FF6CC9">
        <w:rPr>
          <w:sz w:val="28"/>
        </w:rPr>
        <w:t>bouncing</w:t>
      </w:r>
      <w:r>
        <w:rPr>
          <w:sz w:val="28"/>
        </w:rPr>
        <w:t xml:space="preserve">. This circuit actually takes an input signal and maintains the output for a certain time period and then goes back to low state. </w:t>
      </w:r>
    </w:p>
    <w:p w:rsidR="006422AE" w:rsidRDefault="006422AE" w:rsidP="006422AE">
      <w:pPr>
        <w:pStyle w:val="ListParagraph"/>
        <w:jc w:val="center"/>
        <w:rPr>
          <w:sz w:val="28"/>
        </w:rPr>
      </w:pPr>
      <w:r w:rsidRPr="006422AE">
        <w:rPr>
          <w:noProof/>
          <w:sz w:val="28"/>
        </w:rPr>
        <w:drawing>
          <wp:inline distT="0" distB="0" distL="0" distR="0">
            <wp:extent cx="3484585" cy="3175279"/>
            <wp:effectExtent l="0" t="0" r="1905" b="6350"/>
            <wp:docPr id="5" name="Picture 5" descr="C:\Users\manoj\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oj\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4178" cy="3184020"/>
                    </a:xfrm>
                    <a:prstGeom prst="rect">
                      <a:avLst/>
                    </a:prstGeom>
                    <a:noFill/>
                    <a:ln>
                      <a:noFill/>
                    </a:ln>
                  </pic:spPr>
                </pic:pic>
              </a:graphicData>
            </a:graphic>
          </wp:inline>
        </w:drawing>
      </w:r>
    </w:p>
    <w:p w:rsidR="006422AE" w:rsidRDefault="006422AE" w:rsidP="006422AE">
      <w:pPr>
        <w:pStyle w:val="ListParagraph"/>
        <w:numPr>
          <w:ilvl w:val="0"/>
          <w:numId w:val="1"/>
        </w:numPr>
        <w:rPr>
          <w:b/>
          <w:sz w:val="28"/>
          <w:u w:val="single"/>
        </w:rPr>
      </w:pPr>
      <w:r w:rsidRPr="006422AE">
        <w:rPr>
          <w:b/>
          <w:sz w:val="28"/>
          <w:u w:val="single"/>
        </w:rPr>
        <w:t>Power Supply</w:t>
      </w:r>
    </w:p>
    <w:p w:rsidR="006422AE" w:rsidRDefault="006422AE" w:rsidP="006422AE">
      <w:pPr>
        <w:pStyle w:val="ListParagraph"/>
        <w:rPr>
          <w:sz w:val="28"/>
        </w:rPr>
      </w:pPr>
      <w:r w:rsidRPr="006422AE">
        <w:rPr>
          <w:sz w:val="28"/>
        </w:rPr>
        <w:t>Power supply to all pins and also un-invoked pins is fed through standard signal inputs which are mounted using a standard BERG connector to +5V and GND.</w:t>
      </w:r>
    </w:p>
    <w:p w:rsidR="00BF2FED" w:rsidRPr="007C0985" w:rsidRDefault="007C0985" w:rsidP="00BF2FED">
      <w:pPr>
        <w:pStyle w:val="ListParagraph"/>
        <w:numPr>
          <w:ilvl w:val="0"/>
          <w:numId w:val="1"/>
        </w:numPr>
        <w:rPr>
          <w:b/>
          <w:sz w:val="28"/>
          <w:u w:val="single"/>
        </w:rPr>
      </w:pPr>
      <w:r w:rsidRPr="007C0985">
        <w:rPr>
          <w:b/>
          <w:sz w:val="28"/>
          <w:u w:val="single"/>
        </w:rPr>
        <w:t>ICs</w:t>
      </w:r>
    </w:p>
    <w:p w:rsidR="00F574A2" w:rsidRDefault="00F574A2" w:rsidP="007C0985">
      <w:pPr>
        <w:pStyle w:val="ListParagraph"/>
        <w:numPr>
          <w:ilvl w:val="0"/>
          <w:numId w:val="2"/>
        </w:numPr>
        <w:rPr>
          <w:sz w:val="28"/>
        </w:rPr>
      </w:pPr>
      <w:r w:rsidRPr="007C0985">
        <w:rPr>
          <w:sz w:val="28"/>
          <w:u w:val="single"/>
        </w:rPr>
        <w:t>IC CD4026</w:t>
      </w:r>
      <w:r>
        <w:rPr>
          <w:sz w:val="28"/>
        </w:rPr>
        <w:t>: Decade Counter IC is used for counter action. Another important fact is that it also contains inbuilt BCD to 7-segment driver for controlling 7-segment displa</w:t>
      </w:r>
      <w:r w:rsidR="007C0985">
        <w:rPr>
          <w:sz w:val="28"/>
        </w:rPr>
        <w:t>ys.</w:t>
      </w:r>
    </w:p>
    <w:p w:rsidR="007C0985" w:rsidRDefault="007C0985" w:rsidP="007C0985">
      <w:pPr>
        <w:pStyle w:val="ListParagraph"/>
        <w:numPr>
          <w:ilvl w:val="0"/>
          <w:numId w:val="2"/>
        </w:numPr>
        <w:rPr>
          <w:sz w:val="28"/>
        </w:rPr>
      </w:pPr>
      <w:r>
        <w:rPr>
          <w:sz w:val="28"/>
          <w:u w:val="single"/>
        </w:rPr>
        <w:t>IC 7408</w:t>
      </w:r>
      <w:r w:rsidRPr="007C0985">
        <w:rPr>
          <w:sz w:val="28"/>
        </w:rPr>
        <w:t>:</w:t>
      </w:r>
      <w:r>
        <w:rPr>
          <w:sz w:val="28"/>
        </w:rPr>
        <w:t xml:space="preserve"> This is quad dual-input AND gate IC being used for controlling START/STOP function of this stop watch.</w:t>
      </w:r>
    </w:p>
    <w:p w:rsidR="007C0985" w:rsidRDefault="000A0B0E" w:rsidP="007C0985">
      <w:pPr>
        <w:pStyle w:val="ListParagraph"/>
        <w:numPr>
          <w:ilvl w:val="0"/>
          <w:numId w:val="2"/>
        </w:numPr>
        <w:rPr>
          <w:sz w:val="28"/>
        </w:rPr>
      </w:pPr>
      <w:r>
        <w:rPr>
          <w:sz w:val="28"/>
          <w:u w:val="single"/>
        </w:rPr>
        <w:t xml:space="preserve">NE555: </w:t>
      </w:r>
      <w:r w:rsidRPr="00281E6D">
        <w:rPr>
          <w:sz w:val="28"/>
        </w:rPr>
        <w:t>This is used for Schmitt trigger as well as for generating clock for counter circuit.</w:t>
      </w:r>
    </w:p>
    <w:p w:rsidR="00281E6D" w:rsidRDefault="00281E6D" w:rsidP="007C0985">
      <w:pPr>
        <w:pStyle w:val="ListParagraph"/>
        <w:numPr>
          <w:ilvl w:val="0"/>
          <w:numId w:val="2"/>
        </w:numPr>
        <w:rPr>
          <w:sz w:val="28"/>
        </w:rPr>
      </w:pPr>
      <w:r>
        <w:rPr>
          <w:sz w:val="28"/>
          <w:u w:val="single"/>
        </w:rPr>
        <w:t>IC 4027:</w:t>
      </w:r>
      <w:r>
        <w:rPr>
          <w:sz w:val="28"/>
        </w:rPr>
        <w:t xml:space="preserve"> </w:t>
      </w:r>
      <w:r w:rsidR="00B23315">
        <w:rPr>
          <w:sz w:val="28"/>
        </w:rPr>
        <w:t>This is a JK FF being used to implement T-FF for controlling START/STOP switch</w:t>
      </w:r>
      <w:r w:rsidR="00F16E47">
        <w:rPr>
          <w:sz w:val="28"/>
        </w:rPr>
        <w:t>.</w:t>
      </w:r>
    </w:p>
    <w:p w:rsidR="00F16E47" w:rsidRDefault="00F16E47" w:rsidP="007C0985">
      <w:pPr>
        <w:pStyle w:val="ListParagraph"/>
        <w:numPr>
          <w:ilvl w:val="0"/>
          <w:numId w:val="2"/>
        </w:numPr>
        <w:rPr>
          <w:sz w:val="28"/>
        </w:rPr>
      </w:pPr>
      <w:r>
        <w:rPr>
          <w:sz w:val="28"/>
          <w:u w:val="single"/>
        </w:rPr>
        <w:t>IC 74HC32N:</w:t>
      </w:r>
      <w:r>
        <w:rPr>
          <w:sz w:val="28"/>
        </w:rPr>
        <w:t xml:space="preserve"> This IC is a dual-input OR gate IC used to control provide dual reset function to counter ICs. One is through overflow due to counters and second is due to manual resets.</w:t>
      </w:r>
    </w:p>
    <w:p w:rsidR="00D75866" w:rsidRDefault="000051DA" w:rsidP="00D75866">
      <w:pPr>
        <w:pStyle w:val="ListParagraph"/>
        <w:numPr>
          <w:ilvl w:val="0"/>
          <w:numId w:val="2"/>
        </w:numPr>
        <w:rPr>
          <w:sz w:val="28"/>
        </w:rPr>
      </w:pPr>
      <w:r>
        <w:rPr>
          <w:sz w:val="28"/>
          <w:u w:val="single"/>
        </w:rPr>
        <w:t>IC 4092N:</w:t>
      </w:r>
      <w:r>
        <w:rPr>
          <w:sz w:val="28"/>
        </w:rPr>
        <w:t xml:space="preserve"> This IC is used to do the overflow action whenever a minute counter reaches 59 or hour counter reaches 24 this will make a reset.</w:t>
      </w:r>
    </w:p>
    <w:p w:rsidR="00D75866" w:rsidRPr="00D75866" w:rsidRDefault="00D75866" w:rsidP="00D75866">
      <w:pPr>
        <w:pStyle w:val="ListParagraph"/>
        <w:ind w:left="1440"/>
        <w:rPr>
          <w:b/>
          <w:sz w:val="28"/>
        </w:rPr>
      </w:pPr>
      <w:bookmarkStart w:id="0" w:name="_GoBack"/>
      <w:r w:rsidRPr="00D75866">
        <w:rPr>
          <w:b/>
          <w:sz w:val="28"/>
        </w:rPr>
        <w:t>NB: All these ICs are available in local markets.</w:t>
      </w:r>
      <w:bookmarkEnd w:id="0"/>
    </w:p>
    <w:sectPr w:rsidR="00D75866" w:rsidRPr="00D75866" w:rsidSect="00B35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525CE"/>
    <w:multiLevelType w:val="hybridMultilevel"/>
    <w:tmpl w:val="0632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0777D9"/>
    <w:multiLevelType w:val="hybridMultilevel"/>
    <w:tmpl w:val="48A65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JMrU0NE8x100yNkzTNbE0MtVNSjY20zVNNDWxMExLS0o2SVPSUQpOLS7OzM8DaTGqBQAORMeoQwAAAA=="/>
  </w:docVars>
  <w:rsids>
    <w:rsidRoot w:val="00C55C4A"/>
    <w:rsid w:val="000051DA"/>
    <w:rsid w:val="000A0B0E"/>
    <w:rsid w:val="000C2775"/>
    <w:rsid w:val="001E7047"/>
    <w:rsid w:val="00281E6D"/>
    <w:rsid w:val="00337EB3"/>
    <w:rsid w:val="003564A0"/>
    <w:rsid w:val="00505A68"/>
    <w:rsid w:val="006422AE"/>
    <w:rsid w:val="007512DC"/>
    <w:rsid w:val="007C0985"/>
    <w:rsid w:val="007C6D6B"/>
    <w:rsid w:val="008011A9"/>
    <w:rsid w:val="008A6D31"/>
    <w:rsid w:val="00991F9E"/>
    <w:rsid w:val="009A0E03"/>
    <w:rsid w:val="009A4DC1"/>
    <w:rsid w:val="00A17CEA"/>
    <w:rsid w:val="00A34D37"/>
    <w:rsid w:val="00A57863"/>
    <w:rsid w:val="00B23315"/>
    <w:rsid w:val="00B34160"/>
    <w:rsid w:val="00B35599"/>
    <w:rsid w:val="00B50365"/>
    <w:rsid w:val="00BF2FED"/>
    <w:rsid w:val="00C02748"/>
    <w:rsid w:val="00C55C4A"/>
    <w:rsid w:val="00D75866"/>
    <w:rsid w:val="00DD6061"/>
    <w:rsid w:val="00EC2EF6"/>
    <w:rsid w:val="00F11A4A"/>
    <w:rsid w:val="00F16E47"/>
    <w:rsid w:val="00F574A2"/>
    <w:rsid w:val="00FF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08413-DDAE-436B-BDAE-63119D37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4D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D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4D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4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30</cp:revision>
  <dcterms:created xsi:type="dcterms:W3CDTF">2014-09-12T06:51:00Z</dcterms:created>
  <dcterms:modified xsi:type="dcterms:W3CDTF">2014-09-13T18:22:00Z</dcterms:modified>
</cp:coreProperties>
</file>