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513F1" w14:textId="1A270141" w:rsidR="00DF5343" w:rsidRDefault="00060A90" w:rsidP="00060A90">
      <w:pPr>
        <w:pStyle w:val="Heading1"/>
      </w:pPr>
      <w:r>
        <w:t>16 Competencies:</w:t>
      </w:r>
    </w:p>
    <w:p w14:paraId="0BF4F9FD" w14:textId="77777777" w:rsidR="00060A90" w:rsidRPr="00060A90" w:rsidRDefault="00060A90" w:rsidP="00060A90">
      <w:pPr>
        <w:rPr>
          <w:b/>
          <w:bCs/>
        </w:rPr>
      </w:pPr>
      <w:r w:rsidRPr="00060A90">
        <w:rPr>
          <w:b/>
          <w:bCs/>
        </w:rPr>
        <w:t>Group 1: Personal Commitment</w:t>
      </w:r>
    </w:p>
    <w:p w14:paraId="502725B7" w14:textId="77777777" w:rsidR="00060A90" w:rsidRPr="00060A90" w:rsidRDefault="00060A90" w:rsidP="00060A90">
      <w:pPr>
        <w:numPr>
          <w:ilvl w:val="0"/>
          <w:numId w:val="1"/>
        </w:numPr>
      </w:pPr>
      <w:r w:rsidRPr="00060A90">
        <w:rPr>
          <w:b/>
          <w:bCs/>
        </w:rPr>
        <w:t>Deal with Ethical Issues</w:t>
      </w:r>
      <w:r w:rsidRPr="00060A90">
        <w:t>: Demonstrate the ability to identify and act appropriately on ethical issues.</w:t>
      </w:r>
    </w:p>
    <w:p w14:paraId="08DED046" w14:textId="77777777" w:rsidR="00060A90" w:rsidRPr="00060A90" w:rsidRDefault="00060A90" w:rsidP="00060A90">
      <w:pPr>
        <w:numPr>
          <w:ilvl w:val="0"/>
          <w:numId w:val="1"/>
        </w:numPr>
      </w:pPr>
      <w:r w:rsidRPr="00060A90">
        <w:rPr>
          <w:b/>
          <w:bCs/>
        </w:rPr>
        <w:t>Practice Competently</w:t>
      </w:r>
      <w:r w:rsidRPr="00060A90">
        <w:t>: Assess, acquire, and apply the competencies and resources appropriate to engineering activities.</w:t>
      </w:r>
    </w:p>
    <w:p w14:paraId="66E8CB65" w14:textId="77777777" w:rsidR="00060A90" w:rsidRPr="00060A90" w:rsidRDefault="00060A90" w:rsidP="00060A90">
      <w:pPr>
        <w:numPr>
          <w:ilvl w:val="0"/>
          <w:numId w:val="1"/>
        </w:numPr>
      </w:pPr>
      <w:r w:rsidRPr="00060A90">
        <w:rPr>
          <w:b/>
          <w:bCs/>
        </w:rPr>
        <w:t>Responsibility for Engineering Activities</w:t>
      </w:r>
      <w:r w:rsidRPr="00060A90">
        <w:t>: Take responsibility for engineering activities and their outcomes.</w:t>
      </w:r>
    </w:p>
    <w:p w14:paraId="0BCFC3DA" w14:textId="77777777" w:rsidR="00060A90" w:rsidRPr="00060A90" w:rsidRDefault="00060A90" w:rsidP="00060A90">
      <w:pPr>
        <w:numPr>
          <w:ilvl w:val="0"/>
          <w:numId w:val="1"/>
        </w:numPr>
      </w:pPr>
      <w:r w:rsidRPr="00060A90">
        <w:rPr>
          <w:b/>
          <w:bCs/>
        </w:rPr>
        <w:t>Engage with the Relevant Community and Stakeholders</w:t>
      </w:r>
      <w:r w:rsidRPr="00060A90">
        <w:t>: Communicate and engage effectively with the community and stakeholders.</w:t>
      </w:r>
    </w:p>
    <w:p w14:paraId="3C9933B9" w14:textId="77777777" w:rsidR="00060A90" w:rsidRPr="00060A90" w:rsidRDefault="00060A90" w:rsidP="00060A90">
      <w:pPr>
        <w:rPr>
          <w:b/>
          <w:bCs/>
        </w:rPr>
      </w:pPr>
      <w:r w:rsidRPr="00060A90">
        <w:rPr>
          <w:b/>
          <w:bCs/>
        </w:rPr>
        <w:t>Group 2: Obligation to Community</w:t>
      </w:r>
    </w:p>
    <w:p w14:paraId="5C621C84" w14:textId="77777777" w:rsidR="00060A90" w:rsidRPr="00060A90" w:rsidRDefault="00060A90" w:rsidP="00060A90">
      <w:pPr>
        <w:numPr>
          <w:ilvl w:val="0"/>
          <w:numId w:val="2"/>
        </w:numPr>
      </w:pPr>
      <w:r w:rsidRPr="00060A90">
        <w:rPr>
          <w:b/>
          <w:bCs/>
        </w:rPr>
        <w:t>Develop Safe and Sustainable Solutions</w:t>
      </w:r>
      <w:r w:rsidRPr="00060A90">
        <w:t>: Apply and implement current workplace health and safety requirements, and identify the economic, social, and environmental impacts of engineering activities.</w:t>
      </w:r>
    </w:p>
    <w:p w14:paraId="3AECEBC4" w14:textId="77777777" w:rsidR="00060A90" w:rsidRPr="00060A90" w:rsidRDefault="00060A90" w:rsidP="00060A90">
      <w:pPr>
        <w:numPr>
          <w:ilvl w:val="0"/>
          <w:numId w:val="2"/>
        </w:numPr>
      </w:pPr>
      <w:r w:rsidRPr="00060A90">
        <w:rPr>
          <w:b/>
          <w:bCs/>
        </w:rPr>
        <w:t>Identify, Assess, and Manage Risks</w:t>
      </w:r>
      <w:r w:rsidRPr="00060A90">
        <w:t>: Develop and operate within a hazard and risk framework appropriate to engineering activities.</w:t>
      </w:r>
    </w:p>
    <w:p w14:paraId="2E1D82B0" w14:textId="77777777" w:rsidR="00060A90" w:rsidRPr="00060A90" w:rsidRDefault="00060A90" w:rsidP="00060A90">
      <w:pPr>
        <w:numPr>
          <w:ilvl w:val="0"/>
          <w:numId w:val="2"/>
        </w:numPr>
      </w:pPr>
      <w:r w:rsidRPr="00060A90">
        <w:rPr>
          <w:b/>
          <w:bCs/>
        </w:rPr>
        <w:t>Local Engineering Knowledge</w:t>
      </w:r>
      <w:r w:rsidRPr="00060A90">
        <w:t>: Acquire and apply local engineering knowledge, including contributions from suppliers, consultants, contractors, and independent experts.</w:t>
      </w:r>
    </w:p>
    <w:p w14:paraId="3D2B7487" w14:textId="77777777" w:rsidR="00060A90" w:rsidRPr="00060A90" w:rsidRDefault="00060A90" w:rsidP="00060A90">
      <w:pPr>
        <w:rPr>
          <w:b/>
          <w:bCs/>
        </w:rPr>
      </w:pPr>
      <w:r w:rsidRPr="00060A90">
        <w:rPr>
          <w:b/>
          <w:bCs/>
        </w:rPr>
        <w:t>Group 3: Value in the Workplace</w:t>
      </w:r>
    </w:p>
    <w:p w14:paraId="472229AC" w14:textId="77777777" w:rsidR="00060A90" w:rsidRPr="00060A90" w:rsidRDefault="00060A90" w:rsidP="00060A90">
      <w:pPr>
        <w:numPr>
          <w:ilvl w:val="0"/>
          <w:numId w:val="3"/>
        </w:numPr>
      </w:pPr>
      <w:r w:rsidRPr="00060A90">
        <w:rPr>
          <w:b/>
          <w:bCs/>
        </w:rPr>
        <w:t>Effective Communication</w:t>
      </w:r>
      <w:r w:rsidRPr="00060A90">
        <w:t>: Communicate effectively in the workplace, both verbally and in writing.</w:t>
      </w:r>
    </w:p>
    <w:p w14:paraId="04A58208" w14:textId="77777777" w:rsidR="00060A90" w:rsidRPr="00060A90" w:rsidRDefault="00060A90" w:rsidP="00060A90">
      <w:pPr>
        <w:numPr>
          <w:ilvl w:val="0"/>
          <w:numId w:val="3"/>
        </w:numPr>
      </w:pPr>
      <w:r w:rsidRPr="00060A90">
        <w:rPr>
          <w:b/>
          <w:bCs/>
        </w:rPr>
        <w:t>Teamwork and Leadership</w:t>
      </w:r>
      <w:r w:rsidRPr="00060A90">
        <w:t>: Demonstrate teamwork and leadership skills in engineering activities.</w:t>
      </w:r>
    </w:p>
    <w:p w14:paraId="5C7A1883" w14:textId="77777777" w:rsidR="00060A90" w:rsidRPr="00060A90" w:rsidRDefault="00060A90" w:rsidP="00060A90">
      <w:pPr>
        <w:numPr>
          <w:ilvl w:val="0"/>
          <w:numId w:val="3"/>
        </w:numPr>
      </w:pPr>
      <w:r w:rsidRPr="00060A90">
        <w:rPr>
          <w:b/>
          <w:bCs/>
        </w:rPr>
        <w:t>Professional Development</w:t>
      </w:r>
      <w:r w:rsidRPr="00060A90">
        <w:t>: Engage in continuous professional development to maintain and enhance competencies.</w:t>
      </w:r>
    </w:p>
    <w:p w14:paraId="530B4EDA" w14:textId="77777777" w:rsidR="00060A90" w:rsidRPr="00060A90" w:rsidRDefault="00060A90" w:rsidP="00060A90">
      <w:pPr>
        <w:numPr>
          <w:ilvl w:val="0"/>
          <w:numId w:val="3"/>
        </w:numPr>
      </w:pPr>
      <w:r w:rsidRPr="00060A90">
        <w:rPr>
          <w:b/>
          <w:bCs/>
        </w:rPr>
        <w:t>Innovation and Creativity</w:t>
      </w:r>
      <w:r w:rsidRPr="00060A90">
        <w:t>: Apply innovative and creative solutions to engineering problems.</w:t>
      </w:r>
    </w:p>
    <w:p w14:paraId="73DCE54C" w14:textId="77777777" w:rsidR="00060A90" w:rsidRPr="00060A90" w:rsidRDefault="00060A90" w:rsidP="00060A90">
      <w:pPr>
        <w:rPr>
          <w:b/>
          <w:bCs/>
        </w:rPr>
      </w:pPr>
      <w:r w:rsidRPr="00060A90">
        <w:rPr>
          <w:b/>
          <w:bCs/>
        </w:rPr>
        <w:t>Group 4: Technical Proficiency</w:t>
      </w:r>
    </w:p>
    <w:p w14:paraId="7C558838" w14:textId="77777777" w:rsidR="00060A90" w:rsidRPr="00060A90" w:rsidRDefault="00060A90" w:rsidP="00060A90">
      <w:pPr>
        <w:numPr>
          <w:ilvl w:val="0"/>
          <w:numId w:val="4"/>
        </w:numPr>
      </w:pPr>
      <w:r w:rsidRPr="00060A90">
        <w:rPr>
          <w:b/>
          <w:bCs/>
        </w:rPr>
        <w:t>Engineering Knowledge</w:t>
      </w:r>
      <w:r w:rsidRPr="00060A90">
        <w:t>: Apply engineering knowledge and principles to solve complex problems.</w:t>
      </w:r>
    </w:p>
    <w:p w14:paraId="7857D708" w14:textId="77777777" w:rsidR="00060A90" w:rsidRPr="00060A90" w:rsidRDefault="00060A90" w:rsidP="00060A90">
      <w:pPr>
        <w:numPr>
          <w:ilvl w:val="0"/>
          <w:numId w:val="4"/>
        </w:numPr>
      </w:pPr>
      <w:r w:rsidRPr="00060A90">
        <w:rPr>
          <w:b/>
          <w:bCs/>
        </w:rPr>
        <w:t>Engineering Design</w:t>
      </w:r>
      <w:r w:rsidRPr="00060A90">
        <w:t>: Design engineering solutions that meet specified requirements.</w:t>
      </w:r>
    </w:p>
    <w:p w14:paraId="5CE15680" w14:textId="77777777" w:rsidR="00060A90" w:rsidRPr="00060A90" w:rsidRDefault="00060A90" w:rsidP="00060A90">
      <w:pPr>
        <w:numPr>
          <w:ilvl w:val="0"/>
          <w:numId w:val="4"/>
        </w:numPr>
      </w:pPr>
      <w:r w:rsidRPr="00060A90">
        <w:rPr>
          <w:b/>
          <w:bCs/>
        </w:rPr>
        <w:t>Engineering Analysis</w:t>
      </w:r>
      <w:r w:rsidRPr="00060A90">
        <w:t xml:space="preserve">: </w:t>
      </w:r>
      <w:proofErr w:type="spellStart"/>
      <w:r w:rsidRPr="00060A90">
        <w:t>Analyze</w:t>
      </w:r>
      <w:proofErr w:type="spellEnd"/>
      <w:r w:rsidRPr="00060A90">
        <w:t xml:space="preserve"> engineering problems using appropriate methods and tools.</w:t>
      </w:r>
    </w:p>
    <w:p w14:paraId="4BC04B6F" w14:textId="77777777" w:rsidR="00060A90" w:rsidRPr="00060A90" w:rsidRDefault="00060A90" w:rsidP="00060A90">
      <w:pPr>
        <w:numPr>
          <w:ilvl w:val="0"/>
          <w:numId w:val="4"/>
        </w:numPr>
      </w:pPr>
      <w:r w:rsidRPr="00060A90">
        <w:rPr>
          <w:b/>
          <w:bCs/>
        </w:rPr>
        <w:lastRenderedPageBreak/>
        <w:t>Engineering Practice</w:t>
      </w:r>
      <w:r w:rsidRPr="00060A90">
        <w:t>: Apply engineering practices and techniques in the execution of engineering activities.</w:t>
      </w:r>
    </w:p>
    <w:p w14:paraId="2B1AC07C" w14:textId="77777777" w:rsidR="00060A90" w:rsidRPr="00060A90" w:rsidRDefault="00060A90" w:rsidP="00060A90">
      <w:pPr>
        <w:numPr>
          <w:ilvl w:val="0"/>
          <w:numId w:val="4"/>
        </w:numPr>
      </w:pPr>
      <w:r w:rsidRPr="00060A90">
        <w:rPr>
          <w:b/>
          <w:bCs/>
        </w:rPr>
        <w:t>Project Management</w:t>
      </w:r>
      <w:r w:rsidRPr="00060A90">
        <w:t>: Manage engineering projects effectively, including planning, execution, and monitoring.</w:t>
      </w:r>
    </w:p>
    <w:p w14:paraId="5BB8CA40" w14:textId="355297B7" w:rsidR="00060A90" w:rsidRDefault="00AF4921" w:rsidP="00AF4921">
      <w:pPr>
        <w:pStyle w:val="Heading1"/>
      </w:pPr>
      <w:r>
        <w:t>Eligible Membership for EA:</w:t>
      </w:r>
    </w:p>
    <w:p w14:paraId="72C5A038" w14:textId="443D5D93" w:rsidR="00AF4921" w:rsidRDefault="00AF4921" w:rsidP="00AF4921">
      <w:pPr>
        <w:pStyle w:val="Heading2"/>
        <w:numPr>
          <w:ilvl w:val="0"/>
          <w:numId w:val="5"/>
        </w:numPr>
      </w:pPr>
      <w:r>
        <w:t>Member-</w:t>
      </w:r>
      <w:r w:rsidR="00A3606D">
        <w:t xml:space="preserve"> 625$</w:t>
      </w:r>
    </w:p>
    <w:p w14:paraId="6F670E1B" w14:textId="77777777" w:rsidR="00A3606D" w:rsidRPr="00A3606D" w:rsidRDefault="00A3606D" w:rsidP="00A3606D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b/>
          <w:bCs/>
          <w:color w:val="424242"/>
          <w:kern w:val="0"/>
          <w:sz w:val="24"/>
          <w:szCs w:val="24"/>
          <w:lang w:eastAsia="en-AU"/>
          <w14:ligatures w14:val="none"/>
        </w:rPr>
        <w:t>Eligibility</w:t>
      </w: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: Engineers with at least three years of experience.</w:t>
      </w:r>
    </w:p>
    <w:p w14:paraId="5F9511D3" w14:textId="77777777" w:rsidR="00A3606D" w:rsidRPr="00A3606D" w:rsidRDefault="00A3606D" w:rsidP="00A3606D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b/>
          <w:bCs/>
          <w:color w:val="424242"/>
          <w:kern w:val="0"/>
          <w:sz w:val="24"/>
          <w:szCs w:val="24"/>
          <w:lang w:eastAsia="en-AU"/>
          <w14:ligatures w14:val="none"/>
        </w:rPr>
        <w:t>Benefits</w:t>
      </w: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:</w:t>
      </w:r>
    </w:p>
    <w:p w14:paraId="74D9BAC5" w14:textId="77777777" w:rsidR="00A3606D" w:rsidRPr="00A3606D" w:rsidRDefault="00A3606D" w:rsidP="00A3606D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Full access to Engineers Australia resources.</w:t>
      </w:r>
    </w:p>
    <w:p w14:paraId="5FDEFFB7" w14:textId="77777777" w:rsidR="00A3606D" w:rsidRPr="00A3606D" w:rsidRDefault="00A3606D" w:rsidP="00A3606D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Professional recognition and credibility.</w:t>
      </w:r>
    </w:p>
    <w:p w14:paraId="0904FBE8" w14:textId="77777777" w:rsidR="00A3606D" w:rsidRPr="00A3606D" w:rsidRDefault="00A3606D" w:rsidP="00A3606D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Opportunities for continued learning and development.</w:t>
      </w:r>
    </w:p>
    <w:p w14:paraId="1F40A064" w14:textId="77777777" w:rsidR="00A3606D" w:rsidRPr="00A3606D" w:rsidRDefault="00A3606D" w:rsidP="00A3606D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Networking events and industry connections.</w:t>
      </w:r>
    </w:p>
    <w:p w14:paraId="094F05F8" w14:textId="77777777" w:rsidR="00A3606D" w:rsidRPr="00A3606D" w:rsidRDefault="00A3606D" w:rsidP="00A3606D"/>
    <w:p w14:paraId="3AC277F0" w14:textId="7B153A75" w:rsidR="00AF4921" w:rsidRDefault="00A3606D" w:rsidP="00AF4921">
      <w:pPr>
        <w:pStyle w:val="Heading2"/>
        <w:numPr>
          <w:ilvl w:val="0"/>
          <w:numId w:val="5"/>
        </w:numPr>
      </w:pPr>
      <w:r>
        <w:t>Fellow- 815$</w:t>
      </w:r>
    </w:p>
    <w:p w14:paraId="718C02B2" w14:textId="77777777" w:rsidR="00A3606D" w:rsidRPr="00A3606D" w:rsidRDefault="00A3606D" w:rsidP="00A3606D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b/>
          <w:bCs/>
          <w:color w:val="424242"/>
          <w:kern w:val="0"/>
          <w:sz w:val="24"/>
          <w:szCs w:val="24"/>
          <w:lang w:eastAsia="en-AU"/>
          <w14:ligatures w14:val="none"/>
        </w:rPr>
        <w:t>Eligibility</w:t>
      </w: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: Engineers with significant experience and contributions to the profession (typically 15+ years).</w:t>
      </w:r>
    </w:p>
    <w:p w14:paraId="235049DF" w14:textId="77777777" w:rsidR="00A3606D" w:rsidRPr="00A3606D" w:rsidRDefault="00A3606D" w:rsidP="00A3606D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b/>
          <w:bCs/>
          <w:color w:val="424242"/>
          <w:kern w:val="0"/>
          <w:sz w:val="24"/>
          <w:szCs w:val="24"/>
          <w:lang w:eastAsia="en-AU"/>
          <w14:ligatures w14:val="none"/>
        </w:rPr>
        <w:t>Benefits</w:t>
      </w: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:</w:t>
      </w:r>
    </w:p>
    <w:p w14:paraId="5A2EB65E" w14:textId="77777777" w:rsidR="00A3606D" w:rsidRPr="00A3606D" w:rsidRDefault="00A3606D" w:rsidP="00A3606D">
      <w:pPr>
        <w:numPr>
          <w:ilvl w:val="1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Enhanced professional recognition.</w:t>
      </w:r>
    </w:p>
    <w:p w14:paraId="4D17237E" w14:textId="77777777" w:rsidR="00A3606D" w:rsidRPr="00A3606D" w:rsidRDefault="00A3606D" w:rsidP="00A3606D">
      <w:pPr>
        <w:numPr>
          <w:ilvl w:val="1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Exclusive networking opportunities.</w:t>
      </w:r>
    </w:p>
    <w:p w14:paraId="0BB96F78" w14:textId="77777777" w:rsidR="00A3606D" w:rsidRPr="00A3606D" w:rsidRDefault="00A3606D" w:rsidP="00A3606D">
      <w:pPr>
        <w:numPr>
          <w:ilvl w:val="1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Access to advanced professional development resources.</w:t>
      </w:r>
    </w:p>
    <w:p w14:paraId="63F60823" w14:textId="77777777" w:rsidR="00A3606D" w:rsidRPr="00A3606D" w:rsidRDefault="00A3606D" w:rsidP="00A3606D">
      <w:pPr>
        <w:numPr>
          <w:ilvl w:val="1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</w:pPr>
      <w:r w:rsidRPr="00A3606D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AU"/>
          <w14:ligatures w14:val="none"/>
        </w:rPr>
        <w:t>Special offers and discounts.</w:t>
      </w:r>
    </w:p>
    <w:p w14:paraId="4BF041B1" w14:textId="6A9405F7" w:rsidR="00A3606D" w:rsidRDefault="00A3606D" w:rsidP="00A3606D">
      <w:pPr>
        <w:pStyle w:val="Heading1"/>
      </w:pPr>
      <w:r>
        <w:t>NER:</w:t>
      </w:r>
    </w:p>
    <w:p w14:paraId="59DCD17E" w14:textId="5B1510B2" w:rsidR="00A3606D" w:rsidRDefault="00A3606D" w:rsidP="00A3606D">
      <w:r>
        <w:t>The three main categories on the National Engineering Register (NER) are Professional Engineer, Engineering Technologist, and Engineering Associate. Here are the key differences:</w:t>
      </w:r>
    </w:p>
    <w:p w14:paraId="075DB2F5" w14:textId="77777777" w:rsidR="00A3606D" w:rsidRDefault="00A3606D" w:rsidP="00A3606D"/>
    <w:p w14:paraId="30A70EDC" w14:textId="03E1B83A" w:rsidR="00A3606D" w:rsidRPr="00A3606D" w:rsidRDefault="00A3606D" w:rsidP="00A3606D">
      <w:pPr>
        <w:pStyle w:val="Heading2"/>
        <w:rPr>
          <w:b/>
          <w:bCs/>
        </w:rPr>
      </w:pPr>
      <w:r w:rsidRPr="00A3606D">
        <w:rPr>
          <w:b/>
          <w:bCs/>
        </w:rPr>
        <w:t>Professional Engineer</w:t>
      </w:r>
      <w:r>
        <w:rPr>
          <w:b/>
          <w:bCs/>
        </w:rPr>
        <w:t>: Suitable for me</w:t>
      </w:r>
      <w:r w:rsidR="00E74127">
        <w:rPr>
          <w:b/>
          <w:bCs/>
        </w:rPr>
        <w:t>: 335$ or 368.50$</w:t>
      </w:r>
    </w:p>
    <w:p w14:paraId="13F1EE0F" w14:textId="77777777" w:rsidR="00A3606D" w:rsidRDefault="00A3606D" w:rsidP="00A3606D">
      <w:r>
        <w:t xml:space="preserve">Qualification: Requires a four-year professional engineering degree accredited by Engineers </w:t>
      </w:r>
      <w:proofErr w:type="gramStart"/>
      <w:r>
        <w:t>Australia</w:t>
      </w:r>
      <w:proofErr w:type="gramEnd"/>
      <w:r>
        <w:t xml:space="preserve"> or a comparable overseas qualification recognized by the Washington Accord 1.</w:t>
      </w:r>
    </w:p>
    <w:p w14:paraId="43466AA6" w14:textId="77777777" w:rsidR="00A3606D" w:rsidRDefault="00A3606D" w:rsidP="00A3606D">
      <w:r>
        <w:t>Focus: Design, development, and integration of complex systems, considering environmental, social, and economic factors 2.</w:t>
      </w:r>
    </w:p>
    <w:p w14:paraId="7F763ACB" w14:textId="77777777" w:rsidR="00A3606D" w:rsidRDefault="00A3606D" w:rsidP="00A3606D">
      <w:r>
        <w:t>Role: Involves holistic problem-solving, innovation, and leadership in engineering projects 1.</w:t>
      </w:r>
    </w:p>
    <w:p w14:paraId="75BA6B70" w14:textId="77777777" w:rsidR="00A3606D" w:rsidRDefault="00A3606D" w:rsidP="00A3606D">
      <w:r>
        <w:t>Responsibilities: Ensuring functionality, sustainability, and innovation in engineering solutions 2.</w:t>
      </w:r>
    </w:p>
    <w:p w14:paraId="0BB8A4E5" w14:textId="77777777" w:rsidR="00A3606D" w:rsidRDefault="00A3606D" w:rsidP="00A3606D">
      <w:pPr>
        <w:pStyle w:val="Heading2"/>
      </w:pPr>
      <w:r>
        <w:lastRenderedPageBreak/>
        <w:t>Engineering Technologist</w:t>
      </w:r>
    </w:p>
    <w:p w14:paraId="459AACBF" w14:textId="77777777" w:rsidR="00A3606D" w:rsidRDefault="00A3606D" w:rsidP="00A3606D">
      <w:r>
        <w:t xml:space="preserve">Qualification: Requires a three-year engineering technology degree accredited by Engineers </w:t>
      </w:r>
      <w:proofErr w:type="gramStart"/>
      <w:r>
        <w:t>Australia</w:t>
      </w:r>
      <w:proofErr w:type="gramEnd"/>
      <w:r>
        <w:t xml:space="preserve"> or a comparable overseas qualification recognized by the Sydney Accord 1.</w:t>
      </w:r>
    </w:p>
    <w:p w14:paraId="59E20722" w14:textId="77777777" w:rsidR="00A3606D" w:rsidRDefault="00A3606D" w:rsidP="00A3606D">
      <w:r>
        <w:t>Focus: Practical application of engineering principles and technology in specific tasks 2.</w:t>
      </w:r>
    </w:p>
    <w:p w14:paraId="4F3884D5" w14:textId="77777777" w:rsidR="00A3606D" w:rsidRDefault="00A3606D" w:rsidP="00A3606D">
      <w:r>
        <w:t>Role: Applying established methods and technology to solve practical engineering problems 1.</w:t>
      </w:r>
    </w:p>
    <w:p w14:paraId="464CC548" w14:textId="77777777" w:rsidR="00A3606D" w:rsidRDefault="00A3606D" w:rsidP="00A3606D">
      <w:r>
        <w:t>Responsibilities: Implementing and operating engineering solutions with a systematic and practical approach 2.</w:t>
      </w:r>
    </w:p>
    <w:p w14:paraId="0A393633" w14:textId="77777777" w:rsidR="00A3606D" w:rsidRDefault="00A3606D" w:rsidP="00A3606D">
      <w:pPr>
        <w:pStyle w:val="Heading2"/>
      </w:pPr>
      <w:r>
        <w:t>Engineering Associate</w:t>
      </w:r>
    </w:p>
    <w:p w14:paraId="4FE0EA3D" w14:textId="77777777" w:rsidR="00A3606D" w:rsidRDefault="00A3606D" w:rsidP="00A3606D">
      <w:r>
        <w:t>Qualification: Requires a two-year advanced diploma or associate degree in engineering accredited by Engineers Australia or a comparable overseas qualification recognized by the Dublin Accord 1.</w:t>
      </w:r>
    </w:p>
    <w:p w14:paraId="02870A58" w14:textId="77777777" w:rsidR="00A3606D" w:rsidRDefault="00A3606D" w:rsidP="00A3606D">
      <w:r>
        <w:t>Focus: Technical and supportive roles in engineering projects 2.</w:t>
      </w:r>
    </w:p>
    <w:p w14:paraId="11A47FD4" w14:textId="77777777" w:rsidR="00A3606D" w:rsidRDefault="00A3606D" w:rsidP="00A3606D">
      <w:r>
        <w:t>Role: Assisting in the design, development, and maintenance of engineering solutions 1.</w:t>
      </w:r>
    </w:p>
    <w:p w14:paraId="47D66973" w14:textId="6EC8A1C9" w:rsidR="00A3606D" w:rsidRPr="00A3606D" w:rsidRDefault="00A3606D" w:rsidP="00A3606D">
      <w:r>
        <w:t>Responsibilities: Working within codes and applying established practices and procedures 2.</w:t>
      </w:r>
    </w:p>
    <w:sectPr w:rsidR="00A3606D" w:rsidRPr="00A36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04BA3"/>
    <w:multiLevelType w:val="hybridMultilevel"/>
    <w:tmpl w:val="E66A2508"/>
    <w:lvl w:ilvl="0" w:tplc="984073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17CB9"/>
    <w:multiLevelType w:val="multilevel"/>
    <w:tmpl w:val="34A286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52C2A"/>
    <w:multiLevelType w:val="multilevel"/>
    <w:tmpl w:val="F1F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381CAD"/>
    <w:multiLevelType w:val="multilevel"/>
    <w:tmpl w:val="977CE6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DA280B"/>
    <w:multiLevelType w:val="multilevel"/>
    <w:tmpl w:val="AEC2CF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B378A3"/>
    <w:multiLevelType w:val="multilevel"/>
    <w:tmpl w:val="CA18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011FB"/>
    <w:multiLevelType w:val="multilevel"/>
    <w:tmpl w:val="EAC8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1163665">
    <w:abstractNumId w:val="5"/>
  </w:num>
  <w:num w:numId="2" w16cid:durableId="545918084">
    <w:abstractNumId w:val="3"/>
  </w:num>
  <w:num w:numId="3" w16cid:durableId="1287547688">
    <w:abstractNumId w:val="4"/>
  </w:num>
  <w:num w:numId="4" w16cid:durableId="1919165975">
    <w:abstractNumId w:val="1"/>
  </w:num>
  <w:num w:numId="5" w16cid:durableId="517741027">
    <w:abstractNumId w:val="0"/>
  </w:num>
  <w:num w:numId="6" w16cid:durableId="1613706225">
    <w:abstractNumId w:val="2"/>
  </w:num>
  <w:num w:numId="7" w16cid:durableId="5005076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05"/>
    <w:rsid w:val="000125EF"/>
    <w:rsid w:val="00060A90"/>
    <w:rsid w:val="0012405D"/>
    <w:rsid w:val="00225518"/>
    <w:rsid w:val="00252993"/>
    <w:rsid w:val="003051FE"/>
    <w:rsid w:val="00332A98"/>
    <w:rsid w:val="00A3606D"/>
    <w:rsid w:val="00AF4921"/>
    <w:rsid w:val="00C50643"/>
    <w:rsid w:val="00CB2210"/>
    <w:rsid w:val="00CD3C48"/>
    <w:rsid w:val="00D05647"/>
    <w:rsid w:val="00DA58B7"/>
    <w:rsid w:val="00DF5343"/>
    <w:rsid w:val="00E14B05"/>
    <w:rsid w:val="00E7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7EE4D"/>
  <w15:chartTrackingRefBased/>
  <w15:docId w15:val="{EE3570C8-B707-4BC6-B5F0-1753853F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360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635</Words>
  <Characters>3622</Characters>
  <Application>Microsoft Office Word</Application>
  <DocSecurity>0</DocSecurity>
  <Lines>30</Lines>
  <Paragraphs>8</Paragraphs>
  <ScaleCrop>false</ScaleCrop>
  <Company>CHED Services</Company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Kalra, Manoj</dc:creator>
  <cp:keywords/>
  <dc:description/>
  <cp:lastModifiedBy>Kalra, Manoj</cp:lastModifiedBy>
  <cp:revision>5</cp:revision>
  <dcterms:created xsi:type="dcterms:W3CDTF">2025-05-21T00:58:00Z</dcterms:created>
  <dcterms:modified xsi:type="dcterms:W3CDTF">2025-05-22T00:34:00Z</dcterms:modified>
</cp:coreProperties>
</file>