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D06A1" w14:textId="77777777" w:rsidR="00286225" w:rsidRPr="00DF0B5D" w:rsidRDefault="00DF0B5D" w:rsidP="00DF0B5D">
      <w:pPr>
        <w:spacing w:after="0" w:line="240" w:lineRule="auto"/>
        <w:ind w:left="1134" w:right="386"/>
        <w:jc w:val="center"/>
        <w:rPr>
          <w:rFonts w:cstheme="minorHAnsi"/>
        </w:rPr>
      </w:pPr>
      <w:r w:rsidRPr="00DA6E94">
        <w:rPr>
          <w:rFonts w:cstheme="minorHAnsi"/>
          <w:noProof/>
          <w:lang w:eastAsia="en-AU"/>
        </w:rPr>
        <w:drawing>
          <wp:inline distT="0" distB="0" distL="0" distR="0" wp14:anchorId="213D0946" wp14:editId="213D0947">
            <wp:extent cx="3454400" cy="1719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454400" cy="1719580"/>
                    </a:xfrm>
                    <a:prstGeom prst="rect">
                      <a:avLst/>
                    </a:prstGeom>
                  </pic:spPr>
                </pic:pic>
              </a:graphicData>
            </a:graphic>
          </wp:inline>
        </w:drawing>
      </w:r>
      <w:r w:rsidRPr="00DA6E94">
        <w:rPr>
          <w:rFonts w:cstheme="minorHAnsi"/>
          <w:noProof/>
          <w:lang w:eastAsia="en-AU"/>
        </w:rPr>
        <mc:AlternateContent>
          <mc:Choice Requires="wps">
            <w:drawing>
              <wp:anchor distT="0" distB="0" distL="114300" distR="114300" simplePos="0" relativeHeight="251659264" behindDoc="0" locked="0" layoutInCell="1" allowOverlap="1" wp14:anchorId="213D0948" wp14:editId="213D0949">
                <wp:simplePos x="0" y="0"/>
                <wp:positionH relativeFrom="column">
                  <wp:posOffset>-725170</wp:posOffset>
                </wp:positionH>
                <wp:positionV relativeFrom="paragraph">
                  <wp:posOffset>-954215</wp:posOffset>
                </wp:positionV>
                <wp:extent cx="1439545" cy="10799445"/>
                <wp:effectExtent l="0" t="0" r="8255" b="1905"/>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9545" cy="10799445"/>
                        </a:xfrm>
                        <a:prstGeom prst="rect">
                          <a:avLst/>
                        </a:prstGeom>
                        <a:solidFill>
                          <a:srgbClr val="003A70"/>
                        </a:solidFill>
                        <a:ln>
                          <a:no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E8EC35" id="Rectangle 7" o:spid="_x0000_s1026" style="position:absolute;margin-left:-57.1pt;margin-top:-75.15pt;width:113.35pt;height:85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" fillcolor="#003a70" stroked="f"/>
            </w:pict>
          </mc:Fallback>
        </mc:AlternateContent>
      </w:r>
    </w:p>
    <w:p w14:paraId="213D06A2" w14:textId="77777777" w:rsidR="00DF0B5D" w:rsidRPr="00DF0B5D" w:rsidRDefault="00DF0B5D" w:rsidP="00DF0B5D">
      <w:pPr>
        <w:spacing w:after="0"/>
        <w:jc w:val="right"/>
        <w:rPr>
          <w:rFonts w:cstheme="minorHAnsi"/>
          <w:sz w:val="52"/>
          <w:szCs w:val="52"/>
        </w:rPr>
      </w:pPr>
    </w:p>
    <w:p w14:paraId="213D06A3" w14:textId="77777777" w:rsidR="0049245F" w:rsidRPr="00DA6E94" w:rsidRDefault="0049245F" w:rsidP="0049245F">
      <w:pPr>
        <w:spacing w:after="0"/>
        <w:ind w:left="1134"/>
        <w:jc w:val="right"/>
        <w:rPr>
          <w:rFonts w:cstheme="minorHAnsi"/>
          <w:sz w:val="52"/>
          <w:szCs w:val="72"/>
        </w:rPr>
      </w:pPr>
      <w:r w:rsidRPr="00BA75D4">
        <w:rPr>
          <w:rFonts w:cstheme="minorHAnsi"/>
          <w:sz w:val="50"/>
          <w:szCs w:val="50"/>
        </w:rPr>
        <w:t>Professional Certificate of Competency in Electrical Power System Fundamentals for Non-electrical Engineers</w:t>
      </w:r>
      <w:r w:rsidRPr="002B6684">
        <w:rPr>
          <w:rFonts w:cstheme="minorHAnsi"/>
          <w:sz w:val="52"/>
          <w:szCs w:val="72"/>
        </w:rPr>
        <w:t xml:space="preserve"> </w:t>
      </w:r>
      <w:r w:rsidRPr="00DA6E94">
        <w:rPr>
          <w:rFonts w:cstheme="minorHAnsi"/>
          <w:sz w:val="52"/>
          <w:szCs w:val="72"/>
        </w:rPr>
        <w:t>(</w:t>
      </w:r>
      <w:r>
        <w:rPr>
          <w:rFonts w:cstheme="minorHAnsi"/>
          <w:sz w:val="52"/>
          <w:szCs w:val="72"/>
        </w:rPr>
        <w:t>CEN</w:t>
      </w:r>
      <w:r w:rsidRPr="00DA6E94">
        <w:rPr>
          <w:rFonts w:cstheme="minorHAnsi"/>
          <w:sz w:val="52"/>
          <w:szCs w:val="72"/>
        </w:rPr>
        <w:t>)</w:t>
      </w:r>
    </w:p>
    <w:p w14:paraId="213D06A4" w14:textId="77777777" w:rsidR="00286225" w:rsidRPr="00DF0B5D" w:rsidRDefault="00286225" w:rsidP="00286225">
      <w:pPr>
        <w:spacing w:after="0" w:line="240" w:lineRule="auto"/>
        <w:rPr>
          <w:rFonts w:cstheme="minorHAnsi"/>
          <w:sz w:val="28"/>
          <w:szCs w:val="28"/>
        </w:rPr>
      </w:pPr>
    </w:p>
    <w:tbl>
      <w:tblPr>
        <w:tblpPr w:leftFromText="180" w:rightFromText="180" w:vertAnchor="text" w:horzAnchor="margin" w:tblpXSpec="right" w:tblpY="-31"/>
        <w:tblW w:w="7888" w:type="dxa"/>
        <w:tblBorders>
          <w:top w:val="dotted" w:sz="4" w:space="0" w:color="17365D"/>
          <w:left w:val="dotted" w:sz="4" w:space="0" w:color="17365D"/>
          <w:bottom w:val="dotted" w:sz="4" w:space="0" w:color="17365D"/>
          <w:right w:val="dotted" w:sz="4" w:space="0" w:color="17365D"/>
          <w:insideH w:val="dotted" w:sz="4" w:space="0" w:color="17365D"/>
          <w:insideV w:val="dotted" w:sz="4" w:space="0" w:color="17365D"/>
        </w:tblBorders>
        <w:tblLook w:val="04A0" w:firstRow="1" w:lastRow="0" w:firstColumn="1" w:lastColumn="0" w:noHBand="0" w:noVBand="1"/>
      </w:tblPr>
      <w:tblGrid>
        <w:gridCol w:w="2100"/>
        <w:gridCol w:w="702"/>
        <w:gridCol w:w="1701"/>
        <w:gridCol w:w="992"/>
        <w:gridCol w:w="2393"/>
      </w:tblGrid>
      <w:tr w:rsidR="00286225" w:rsidRPr="00DF0B5D" w14:paraId="213D06A7" w14:textId="77777777" w:rsidTr="00BC4873">
        <w:trPr>
          <w:trHeight w:hRule="exact" w:val="567"/>
        </w:trPr>
        <w:tc>
          <w:tcPr>
            <w:tcW w:w="2100" w:type="dxa"/>
            <w:shd w:val="clear" w:color="auto" w:fill="auto"/>
            <w:vAlign w:val="center"/>
          </w:tcPr>
          <w:p w14:paraId="213D06A5" w14:textId="77777777" w:rsidR="00286225" w:rsidRPr="00687ED0" w:rsidRDefault="00286225" w:rsidP="00687ED0">
            <w:pPr>
              <w:spacing w:after="60"/>
              <w:rPr>
                <w:rFonts w:cstheme="minorHAnsi"/>
                <w:b/>
              </w:rPr>
            </w:pPr>
            <w:r w:rsidRPr="00687ED0">
              <w:rPr>
                <w:rFonts w:cstheme="minorHAnsi"/>
                <w:b/>
              </w:rPr>
              <w:t xml:space="preserve">Student </w:t>
            </w:r>
            <w:r w:rsidR="00DF0B5D" w:rsidRPr="00687ED0">
              <w:rPr>
                <w:rFonts w:cstheme="minorHAnsi"/>
                <w:b/>
              </w:rPr>
              <w:t>f</w:t>
            </w:r>
            <w:r w:rsidRPr="00687ED0">
              <w:rPr>
                <w:rFonts w:cstheme="minorHAnsi"/>
                <w:b/>
              </w:rPr>
              <w:t>ull name:</w:t>
            </w:r>
          </w:p>
        </w:tc>
        <w:tc>
          <w:tcPr>
            <w:tcW w:w="5788" w:type="dxa"/>
            <w:gridSpan w:val="4"/>
            <w:shd w:val="clear" w:color="auto" w:fill="auto"/>
            <w:vAlign w:val="center"/>
          </w:tcPr>
          <w:p w14:paraId="213D06A6" w14:textId="5409E332" w:rsidR="00286225" w:rsidRPr="00A52B67" w:rsidRDefault="007F4C70" w:rsidP="00687ED0">
            <w:pPr>
              <w:spacing w:after="60"/>
              <w:rPr>
                <w:rFonts w:cstheme="minorHAnsi"/>
              </w:rPr>
            </w:pPr>
            <w:r>
              <w:rPr>
                <w:rFonts w:cstheme="minorHAnsi"/>
              </w:rPr>
              <w:t>Manoj Kalra</w:t>
            </w:r>
          </w:p>
        </w:tc>
      </w:tr>
      <w:tr w:rsidR="00286225" w:rsidRPr="00DF0B5D" w14:paraId="213D06AC" w14:textId="77777777" w:rsidTr="00BC4873">
        <w:trPr>
          <w:trHeight w:hRule="exact" w:val="2972"/>
        </w:trPr>
        <w:tc>
          <w:tcPr>
            <w:tcW w:w="7888" w:type="dxa"/>
            <w:gridSpan w:val="5"/>
            <w:shd w:val="clear" w:color="auto" w:fill="auto"/>
          </w:tcPr>
          <w:p w14:paraId="213D06A8" w14:textId="77777777" w:rsidR="00286225" w:rsidRPr="00687ED0" w:rsidRDefault="00286225" w:rsidP="00687ED0">
            <w:pPr>
              <w:spacing w:after="60"/>
              <w:rPr>
                <w:rFonts w:eastAsia="Times New Roman" w:cstheme="minorHAnsi"/>
                <w:noProof/>
                <w:lang w:val="en-GB" w:eastAsia="en-GB"/>
              </w:rPr>
            </w:pPr>
            <w:r w:rsidRPr="00687ED0">
              <w:rPr>
                <w:rFonts w:eastAsia="Times New Roman" w:cstheme="minorHAnsi"/>
                <w:noProof/>
                <w:lang w:val="en-GB" w:eastAsia="en-GB"/>
              </w:rPr>
              <w:t>I certify that the attached ass</w:t>
            </w:r>
            <w:r w:rsidR="00DF0B5D" w:rsidRPr="00687ED0">
              <w:rPr>
                <w:rFonts w:eastAsia="Times New Roman" w:cstheme="minorHAnsi"/>
                <w:noProof/>
                <w:lang w:val="en-GB" w:eastAsia="en-GB"/>
              </w:rPr>
              <w:t>ess</w:t>
            </w:r>
            <w:r w:rsidRPr="00687ED0">
              <w:rPr>
                <w:rFonts w:eastAsia="Times New Roman" w:cstheme="minorHAnsi"/>
                <w:noProof/>
                <w:lang w:val="en-GB" w:eastAsia="en-GB"/>
              </w:rPr>
              <w:t xml:space="preserve">ment is my own work and that any material drawn from other sources has been acknowledged.  </w:t>
            </w:r>
          </w:p>
          <w:p w14:paraId="213D06A9" w14:textId="77777777" w:rsidR="00286225" w:rsidRPr="00687ED0" w:rsidRDefault="00286225" w:rsidP="00687ED0">
            <w:pPr>
              <w:spacing w:after="60"/>
              <w:rPr>
                <w:rFonts w:eastAsia="Times New Roman" w:cstheme="minorHAnsi"/>
                <w:noProof/>
                <w:lang w:val="en-GB" w:eastAsia="en-GB"/>
              </w:rPr>
            </w:pPr>
            <w:r w:rsidRPr="00687ED0">
              <w:rPr>
                <w:rFonts w:eastAsia="Times New Roman" w:cstheme="minorHAnsi"/>
                <w:noProof/>
                <w:lang w:val="en-GB" w:eastAsia="en-GB"/>
              </w:rPr>
              <w:t>Copyright in ass</w:t>
            </w:r>
            <w:r w:rsidR="00DF0B5D" w:rsidRPr="00687ED0">
              <w:rPr>
                <w:rFonts w:eastAsia="Times New Roman" w:cstheme="minorHAnsi"/>
                <w:noProof/>
                <w:lang w:val="en-GB" w:eastAsia="en-GB"/>
              </w:rPr>
              <w:t>ess</w:t>
            </w:r>
            <w:r w:rsidRPr="00687ED0">
              <w:rPr>
                <w:rFonts w:eastAsia="Times New Roman" w:cstheme="minorHAnsi"/>
                <w:noProof/>
                <w:lang w:val="en-GB" w:eastAsia="en-GB"/>
              </w:rPr>
              <w:t>ments remains my property</w:t>
            </w:r>
            <w:r w:rsidR="00DF0B5D" w:rsidRPr="00687ED0">
              <w:rPr>
                <w:rFonts w:eastAsia="Times New Roman" w:cstheme="minorHAnsi"/>
                <w:noProof/>
                <w:lang w:val="en-GB" w:eastAsia="en-GB"/>
              </w:rPr>
              <w:t>, however</w:t>
            </w:r>
            <w:r w:rsidRPr="00687ED0">
              <w:rPr>
                <w:rFonts w:eastAsia="Times New Roman" w:cstheme="minorHAnsi"/>
                <w:noProof/>
                <w:lang w:val="en-GB" w:eastAsia="en-GB"/>
              </w:rPr>
              <w:t>  I grant permission to the Engineering Institute of Technology (EIT) to make copies of ass</w:t>
            </w:r>
            <w:r w:rsidR="00DF0B5D" w:rsidRPr="00687ED0">
              <w:rPr>
                <w:rFonts w:eastAsia="Times New Roman" w:cstheme="minorHAnsi"/>
                <w:noProof/>
                <w:lang w:val="en-GB" w:eastAsia="en-GB"/>
              </w:rPr>
              <w:t>ess</w:t>
            </w:r>
            <w:r w:rsidRPr="00687ED0">
              <w:rPr>
                <w:rFonts w:eastAsia="Times New Roman" w:cstheme="minorHAnsi"/>
                <w:noProof/>
                <w:lang w:val="en-GB" w:eastAsia="en-GB"/>
              </w:rPr>
              <w:t xml:space="preserve">ments for assessment, review and/or record keeping purposes.   </w:t>
            </w:r>
          </w:p>
          <w:p w14:paraId="213D06AA" w14:textId="77777777" w:rsidR="00286225" w:rsidRPr="00687ED0" w:rsidRDefault="00286225" w:rsidP="00687ED0">
            <w:pPr>
              <w:spacing w:after="60"/>
              <w:rPr>
                <w:rFonts w:eastAsia="Times New Roman" w:cstheme="minorHAnsi"/>
                <w:noProof/>
                <w:lang w:val="en-GB" w:eastAsia="en-GB"/>
              </w:rPr>
            </w:pPr>
            <w:r w:rsidRPr="00687ED0">
              <w:rPr>
                <w:rFonts w:eastAsia="Times New Roman" w:cstheme="minorHAnsi"/>
                <w:noProof/>
                <w:lang w:val="en-GB" w:eastAsia="en-GB"/>
              </w:rPr>
              <w:t>I note that the EIT reserves the right to check my ass</w:t>
            </w:r>
            <w:r w:rsidR="00DF0B5D" w:rsidRPr="00687ED0">
              <w:rPr>
                <w:rFonts w:eastAsia="Times New Roman" w:cstheme="minorHAnsi"/>
                <w:noProof/>
                <w:lang w:val="en-GB" w:eastAsia="en-GB"/>
              </w:rPr>
              <w:t>ess</w:t>
            </w:r>
            <w:r w:rsidRPr="00687ED0">
              <w:rPr>
                <w:rFonts w:eastAsia="Times New Roman" w:cstheme="minorHAnsi"/>
                <w:noProof/>
                <w:lang w:val="en-GB" w:eastAsia="en-GB"/>
              </w:rPr>
              <w:t xml:space="preserve">ment for plagiarism.  </w:t>
            </w:r>
          </w:p>
          <w:p w14:paraId="213D06AB" w14:textId="77777777" w:rsidR="00286225" w:rsidRPr="00687ED0" w:rsidRDefault="00286225" w:rsidP="00687ED0">
            <w:pPr>
              <w:spacing w:after="60"/>
              <w:rPr>
                <w:rFonts w:eastAsia="Times New Roman" w:cstheme="minorHAnsi"/>
                <w:noProof/>
                <w:lang w:val="en-GB" w:eastAsia="en-GB"/>
              </w:rPr>
            </w:pPr>
            <w:r w:rsidRPr="00687ED0">
              <w:rPr>
                <w:rFonts w:eastAsia="Times New Roman" w:cstheme="minorHAnsi"/>
                <w:noProof/>
                <w:lang w:val="en-GB" w:eastAsia="en-GB"/>
              </w:rPr>
              <w:t>Should the reproduction of all or part of an ass</w:t>
            </w:r>
            <w:r w:rsidR="00DF0B5D" w:rsidRPr="00687ED0">
              <w:rPr>
                <w:rFonts w:eastAsia="Times New Roman" w:cstheme="minorHAnsi"/>
                <w:noProof/>
                <w:lang w:val="en-GB" w:eastAsia="en-GB"/>
              </w:rPr>
              <w:t>ess</w:t>
            </w:r>
            <w:r w:rsidRPr="00687ED0">
              <w:rPr>
                <w:rFonts w:eastAsia="Times New Roman" w:cstheme="minorHAnsi"/>
                <w:noProof/>
                <w:lang w:val="en-GB" w:eastAsia="en-GB"/>
              </w:rPr>
              <w:t>ment be required by the EIT for any purpose other than those mentioned above, appropriate authori</w:t>
            </w:r>
            <w:r w:rsidR="00DF0B5D" w:rsidRPr="00687ED0">
              <w:rPr>
                <w:rFonts w:eastAsia="Times New Roman" w:cstheme="minorHAnsi"/>
                <w:noProof/>
                <w:lang w:val="en-GB" w:eastAsia="en-GB"/>
              </w:rPr>
              <w:t>s</w:t>
            </w:r>
            <w:r w:rsidRPr="00687ED0">
              <w:rPr>
                <w:rFonts w:eastAsia="Times New Roman" w:cstheme="minorHAnsi"/>
                <w:noProof/>
                <w:lang w:val="en-GB" w:eastAsia="en-GB"/>
              </w:rPr>
              <w:t>ation will be sought from me on the relevant form.</w:t>
            </w:r>
          </w:p>
        </w:tc>
      </w:tr>
      <w:tr w:rsidR="00286225" w:rsidRPr="00DF0B5D" w14:paraId="213D06B1" w14:textId="77777777" w:rsidTr="00BC4873">
        <w:trPr>
          <w:trHeight w:hRule="exact" w:val="1994"/>
        </w:trPr>
        <w:tc>
          <w:tcPr>
            <w:tcW w:w="7888" w:type="dxa"/>
            <w:gridSpan w:val="5"/>
            <w:tcBorders>
              <w:bottom w:val="dotted" w:sz="4" w:space="0" w:color="17365D"/>
            </w:tcBorders>
            <w:shd w:val="clear" w:color="auto" w:fill="auto"/>
            <w:vAlign w:val="center"/>
          </w:tcPr>
          <w:p w14:paraId="213D06AD" w14:textId="77777777" w:rsidR="00286225" w:rsidRPr="00687ED0" w:rsidRDefault="00286225" w:rsidP="00687ED0">
            <w:pPr>
              <w:snapToGrid w:val="0"/>
              <w:spacing w:after="60"/>
              <w:rPr>
                <w:rFonts w:eastAsia="Times New Roman" w:cstheme="minorHAnsi"/>
                <w:noProof/>
                <w:spacing w:val="-6"/>
                <w:lang w:val="en-GB" w:eastAsia="en-GB"/>
              </w:rPr>
            </w:pPr>
            <w:r w:rsidRPr="00687ED0">
              <w:rPr>
                <w:rFonts w:eastAsia="Times New Roman" w:cstheme="minorHAnsi"/>
                <w:noProof/>
                <w:color w:val="FF0000"/>
                <w:spacing w:val="-6"/>
                <w:lang w:val="en-GB" w:eastAsia="en-GB"/>
              </w:rPr>
              <w:t xml:space="preserve">Please place a tick </w:t>
            </w:r>
            <w:r w:rsidRPr="00687ED0">
              <w:rPr>
                <w:rFonts w:eastAsia="Times New Roman" w:cstheme="minorHAnsi"/>
                <w:noProof/>
                <w:spacing w:val="-6"/>
                <w:lang w:val="en-GB" w:eastAsia="en-GB"/>
              </w:rPr>
              <w:t>(</w:t>
            </w:r>
            <w:r w:rsidRPr="00687ED0">
              <w:rPr>
                <w:rFonts w:eastAsia="Times New Roman" w:cstheme="minorHAnsi"/>
                <w:noProof/>
                <w:spacing w:val="-6"/>
                <w:lang w:val="en-GB" w:eastAsia="en-GB"/>
              </w:rPr>
              <w:sym w:font="Wingdings 2" w:char="F052"/>
            </w:r>
            <w:r w:rsidRPr="00687ED0">
              <w:rPr>
                <w:rFonts w:eastAsia="Times New Roman" w:cstheme="minorHAnsi"/>
                <w:noProof/>
                <w:spacing w:val="-6"/>
                <w:lang w:val="en-GB" w:eastAsia="en-GB"/>
              </w:rPr>
              <w:t>)</w:t>
            </w:r>
            <w:r w:rsidRPr="00687ED0">
              <w:rPr>
                <w:rFonts w:eastAsia="Times New Roman" w:cstheme="minorHAnsi"/>
                <w:noProof/>
                <w:color w:val="C00000"/>
                <w:spacing w:val="-6"/>
                <w:lang w:val="en-GB" w:eastAsia="en-GB"/>
              </w:rPr>
              <w:t xml:space="preserve"> </w:t>
            </w:r>
            <w:r w:rsidRPr="00687ED0">
              <w:rPr>
                <w:rFonts w:eastAsia="Times New Roman" w:cstheme="minorHAnsi"/>
                <w:noProof/>
                <w:color w:val="FF0000"/>
                <w:spacing w:val="-6"/>
                <w:lang w:val="en-GB" w:eastAsia="en-GB"/>
              </w:rPr>
              <w:t xml:space="preserve">in the box below to indicate that you have read, understood, and certify the above statement.  </w:t>
            </w:r>
          </w:p>
          <w:p w14:paraId="213D06AE" w14:textId="77777777" w:rsidR="00286225" w:rsidRPr="00687ED0" w:rsidRDefault="00286225" w:rsidP="00687ED0">
            <w:pPr>
              <w:snapToGrid w:val="0"/>
              <w:spacing w:after="60"/>
              <w:rPr>
                <w:rFonts w:eastAsia="Times New Roman" w:cstheme="minorHAnsi"/>
                <w:noProof/>
                <w:spacing w:val="-6"/>
                <w:lang w:val="en-GB" w:eastAsia="en-GB"/>
              </w:rPr>
            </w:pPr>
            <w:r w:rsidRPr="00687ED0">
              <w:rPr>
                <w:rFonts w:eastAsia="Times New Roman" w:cstheme="minorHAnsi"/>
                <w:noProof/>
                <w:spacing w:val="-6"/>
                <w:lang w:val="en-GB" w:eastAsia="en-GB"/>
              </w:rPr>
              <w:t xml:space="preserve">Please include this page in/with your submission.   </w:t>
            </w:r>
          </w:p>
          <w:p w14:paraId="213D06AF" w14:textId="77777777" w:rsidR="00286225" w:rsidRPr="00687ED0" w:rsidRDefault="00286225" w:rsidP="00687ED0">
            <w:pPr>
              <w:snapToGrid w:val="0"/>
              <w:spacing w:after="60"/>
              <w:rPr>
                <w:rFonts w:eastAsia="Times New Roman" w:cstheme="minorHAnsi"/>
                <w:noProof/>
                <w:spacing w:val="-6"/>
                <w:lang w:val="en-GB" w:eastAsia="en-GB"/>
              </w:rPr>
            </w:pPr>
            <w:r w:rsidRPr="00687ED0">
              <w:rPr>
                <w:rFonts w:eastAsia="Times New Roman" w:cstheme="minorHAnsi"/>
                <w:noProof/>
                <w:spacing w:val="-6"/>
                <w:lang w:val="en-GB" w:eastAsia="en-GB"/>
              </w:rPr>
              <w:t>Any electronic responses to this submission will be sent to your Moodle account.</w:t>
            </w:r>
          </w:p>
          <w:p w14:paraId="213D06B0" w14:textId="1AB23BF9" w:rsidR="00286225" w:rsidRPr="00687ED0" w:rsidRDefault="00286225" w:rsidP="00687ED0">
            <w:pPr>
              <w:spacing w:after="60"/>
              <w:rPr>
                <w:rFonts w:cstheme="minorHAnsi"/>
              </w:rPr>
            </w:pPr>
            <w:r w:rsidRPr="00687ED0">
              <w:rPr>
                <w:rFonts w:eastAsia="Times New Roman" w:cstheme="minorHAnsi"/>
                <w:b/>
                <w:bCs/>
                <w:noProof/>
                <w:lang w:val="en-GB" w:eastAsia="en-GB"/>
              </w:rPr>
              <w:t xml:space="preserve">                AGREEMENT </w:t>
            </w:r>
            <w:r w:rsidRPr="00687ED0">
              <w:rPr>
                <w:rFonts w:eastAsia="Times New Roman" w:cstheme="minorHAnsi"/>
                <w:bCs/>
                <w:noProof/>
                <w:lang w:val="en-GB" w:eastAsia="en-GB"/>
              </w:rPr>
              <w:t>    </w:t>
            </w:r>
            <w:r w:rsidRPr="00687ED0">
              <w:rPr>
                <w:rFonts w:eastAsia="Times New Roman" w:cstheme="minorHAnsi"/>
                <w:noProof/>
                <w:lang w:val="en-GB" w:eastAsia="en-GB"/>
              </w:rPr>
              <w:object w:dxaOrig="225" w:dyaOrig="225" w14:anchorId="213D09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3pt;height:11.3pt" o:ole="">
                  <v:imagedata r:id="rId12" o:title=""/>
                </v:shape>
                <w:control r:id="rId13" w:name="CheckBox121" w:shapeid="_x0000_i1029"/>
              </w:object>
            </w:r>
            <w:r w:rsidRPr="00687ED0">
              <w:rPr>
                <w:rFonts w:eastAsia="Times New Roman" w:cstheme="minorHAnsi"/>
                <w:bCs/>
                <w:noProof/>
                <w:lang w:val="en-GB" w:eastAsia="en-GB"/>
              </w:rPr>
              <w:t xml:space="preserve">                  </w:t>
            </w:r>
            <w:r w:rsidRPr="00687ED0">
              <w:rPr>
                <w:rFonts w:eastAsia="Times New Roman" w:cstheme="minorHAnsi"/>
                <w:b/>
                <w:bCs/>
                <w:noProof/>
                <w:lang w:val="en-GB" w:eastAsia="en-GB"/>
              </w:rPr>
              <w:t>DATE:</w:t>
            </w:r>
            <w:r w:rsidR="00DF0B5D" w:rsidRPr="00687ED0">
              <w:rPr>
                <w:rFonts w:eastAsia="Times New Roman" w:cstheme="minorHAnsi"/>
                <w:bCs/>
                <w:noProof/>
                <w:lang w:val="en-GB" w:eastAsia="en-GB"/>
              </w:rPr>
              <w:t xml:space="preserve">  </w:t>
            </w:r>
            <w:r w:rsidR="000B669E">
              <w:rPr>
                <w:rFonts w:eastAsia="Times New Roman" w:cstheme="minorHAnsi"/>
                <w:bCs/>
                <w:noProof/>
                <w:lang w:val="en-GB" w:eastAsia="en-GB"/>
              </w:rPr>
              <w:t>23-Oct-2024</w:t>
            </w:r>
          </w:p>
        </w:tc>
      </w:tr>
      <w:tr w:rsidR="00BC4873" w:rsidRPr="00DF0B5D" w14:paraId="213D06B3" w14:textId="77777777" w:rsidTr="00BC4873">
        <w:trPr>
          <w:trHeight w:hRule="exact" w:val="283"/>
        </w:trPr>
        <w:tc>
          <w:tcPr>
            <w:tcW w:w="7888" w:type="dxa"/>
            <w:gridSpan w:val="5"/>
            <w:tcBorders>
              <w:left w:val="nil"/>
              <w:right w:val="nil"/>
            </w:tcBorders>
            <w:shd w:val="clear" w:color="auto" w:fill="auto"/>
            <w:vAlign w:val="center"/>
          </w:tcPr>
          <w:p w14:paraId="213D06B2" w14:textId="77777777" w:rsidR="00BC4873" w:rsidRPr="00687ED0" w:rsidRDefault="00BC4873" w:rsidP="00687ED0">
            <w:pPr>
              <w:snapToGrid w:val="0"/>
              <w:spacing w:after="60"/>
              <w:rPr>
                <w:rFonts w:eastAsia="Times New Roman" w:cstheme="minorHAnsi"/>
                <w:noProof/>
                <w:color w:val="FF0000"/>
                <w:spacing w:val="-6"/>
                <w:lang w:val="en-GB" w:eastAsia="en-GB"/>
              </w:rPr>
            </w:pPr>
          </w:p>
        </w:tc>
      </w:tr>
      <w:tr w:rsidR="00BC4873" w:rsidRPr="00DF0B5D" w14:paraId="213D06B7" w14:textId="77777777" w:rsidTr="00302231">
        <w:trPr>
          <w:trHeight w:hRule="exact" w:val="407"/>
        </w:trPr>
        <w:tc>
          <w:tcPr>
            <w:tcW w:w="2802" w:type="dxa"/>
            <w:gridSpan w:val="2"/>
            <w:tcBorders>
              <w:right w:val="dotted" w:sz="4" w:space="0" w:color="auto"/>
            </w:tcBorders>
            <w:shd w:val="clear" w:color="auto" w:fill="auto"/>
            <w:vAlign w:val="center"/>
          </w:tcPr>
          <w:p w14:paraId="213D06B4" w14:textId="77777777" w:rsidR="00BC4873" w:rsidRPr="00BC4873" w:rsidRDefault="00BC4873" w:rsidP="00687ED0">
            <w:pPr>
              <w:snapToGrid w:val="0"/>
              <w:spacing w:after="60"/>
              <w:rPr>
                <w:rFonts w:eastAsia="Times New Roman" w:cstheme="minorHAnsi"/>
                <w:noProof/>
                <w:spacing w:val="-6"/>
                <w:lang w:val="en-GB" w:eastAsia="en-GB"/>
              </w:rPr>
            </w:pPr>
            <w:r>
              <w:rPr>
                <w:rFonts w:eastAsia="Times New Roman" w:cstheme="minorHAnsi"/>
                <w:noProof/>
                <w:spacing w:val="-6"/>
                <w:lang w:val="en-GB" w:eastAsia="en-GB"/>
              </w:rPr>
              <w:t>Marks (%)</w:t>
            </w:r>
          </w:p>
        </w:tc>
        <w:tc>
          <w:tcPr>
            <w:tcW w:w="1701" w:type="dxa"/>
            <w:tcBorders>
              <w:left w:val="dotted" w:sz="4" w:space="0" w:color="auto"/>
            </w:tcBorders>
            <w:shd w:val="clear" w:color="auto" w:fill="auto"/>
            <w:vAlign w:val="center"/>
          </w:tcPr>
          <w:p w14:paraId="213D06B5" w14:textId="77777777" w:rsidR="00BC4873" w:rsidRPr="00BC4873" w:rsidRDefault="00BC4873" w:rsidP="00687ED0">
            <w:pPr>
              <w:snapToGrid w:val="0"/>
              <w:spacing w:after="60"/>
              <w:rPr>
                <w:rFonts w:eastAsia="Times New Roman" w:cstheme="minorHAnsi"/>
                <w:noProof/>
                <w:spacing w:val="-6"/>
                <w:lang w:val="en-GB" w:eastAsia="en-GB"/>
              </w:rPr>
            </w:pPr>
          </w:p>
        </w:tc>
        <w:tc>
          <w:tcPr>
            <w:tcW w:w="3385" w:type="dxa"/>
            <w:gridSpan w:val="2"/>
            <w:tcBorders>
              <w:left w:val="dotted" w:sz="4" w:space="0" w:color="auto"/>
            </w:tcBorders>
            <w:shd w:val="clear" w:color="auto" w:fill="auto"/>
            <w:vAlign w:val="center"/>
          </w:tcPr>
          <w:p w14:paraId="213D06B6" w14:textId="77777777" w:rsidR="00BC4873" w:rsidRPr="00BC4873" w:rsidRDefault="00BC4873" w:rsidP="00687ED0">
            <w:pPr>
              <w:snapToGrid w:val="0"/>
              <w:spacing w:after="60"/>
              <w:rPr>
                <w:rFonts w:eastAsia="Times New Roman" w:cstheme="minorHAnsi"/>
                <w:noProof/>
                <w:spacing w:val="-6"/>
                <w:lang w:val="en-GB" w:eastAsia="en-GB"/>
              </w:rPr>
            </w:pPr>
            <w:r>
              <w:rPr>
                <w:rFonts w:cstheme="minorHAnsi"/>
              </w:rPr>
              <w:t>Satisfactory / Not Satisfactory</w:t>
            </w:r>
          </w:p>
        </w:tc>
      </w:tr>
      <w:tr w:rsidR="00BC4873" w:rsidRPr="00DF0B5D" w14:paraId="213D06BC" w14:textId="77777777" w:rsidTr="00302231">
        <w:trPr>
          <w:trHeight w:hRule="exact" w:val="407"/>
        </w:trPr>
        <w:tc>
          <w:tcPr>
            <w:tcW w:w="2802" w:type="dxa"/>
            <w:gridSpan w:val="2"/>
            <w:tcBorders>
              <w:right w:val="dotted" w:sz="4" w:space="0" w:color="auto"/>
            </w:tcBorders>
            <w:shd w:val="clear" w:color="auto" w:fill="auto"/>
            <w:vAlign w:val="center"/>
          </w:tcPr>
          <w:p w14:paraId="213D06B8" w14:textId="77777777" w:rsidR="00BC4873" w:rsidRPr="00BC4873" w:rsidRDefault="00BC4873" w:rsidP="00687ED0">
            <w:pPr>
              <w:snapToGrid w:val="0"/>
              <w:spacing w:after="60"/>
              <w:rPr>
                <w:rFonts w:eastAsia="Times New Roman" w:cstheme="minorHAnsi"/>
                <w:noProof/>
                <w:spacing w:val="-6"/>
                <w:lang w:val="en-GB" w:eastAsia="en-GB"/>
              </w:rPr>
            </w:pPr>
            <w:r>
              <w:rPr>
                <w:rFonts w:eastAsia="Times New Roman" w:cstheme="minorHAnsi"/>
                <w:noProof/>
                <w:spacing w:val="-6"/>
                <w:lang w:val="en-GB" w:eastAsia="en-GB"/>
              </w:rPr>
              <w:t>Assessor:</w:t>
            </w:r>
          </w:p>
        </w:tc>
        <w:tc>
          <w:tcPr>
            <w:tcW w:w="1701" w:type="dxa"/>
            <w:tcBorders>
              <w:left w:val="dotted" w:sz="4" w:space="0" w:color="auto"/>
            </w:tcBorders>
            <w:shd w:val="clear" w:color="auto" w:fill="auto"/>
            <w:vAlign w:val="center"/>
          </w:tcPr>
          <w:p w14:paraId="213D06B9" w14:textId="77777777" w:rsidR="00BC4873" w:rsidRPr="00BC4873" w:rsidRDefault="00BC4873" w:rsidP="00687ED0">
            <w:pPr>
              <w:snapToGrid w:val="0"/>
              <w:spacing w:after="60"/>
              <w:rPr>
                <w:rFonts w:eastAsia="Times New Roman" w:cstheme="minorHAnsi"/>
                <w:noProof/>
                <w:spacing w:val="-6"/>
                <w:lang w:val="en-GB" w:eastAsia="en-GB"/>
              </w:rPr>
            </w:pPr>
          </w:p>
        </w:tc>
        <w:tc>
          <w:tcPr>
            <w:tcW w:w="992" w:type="dxa"/>
            <w:tcBorders>
              <w:left w:val="dotted" w:sz="4" w:space="0" w:color="auto"/>
            </w:tcBorders>
            <w:shd w:val="clear" w:color="auto" w:fill="auto"/>
            <w:vAlign w:val="center"/>
          </w:tcPr>
          <w:p w14:paraId="213D06BA" w14:textId="77777777" w:rsidR="00BC4873" w:rsidRPr="00BC4873" w:rsidRDefault="00BC4873" w:rsidP="00687ED0">
            <w:pPr>
              <w:snapToGrid w:val="0"/>
              <w:spacing w:after="60"/>
              <w:rPr>
                <w:rFonts w:eastAsia="Times New Roman" w:cstheme="minorHAnsi"/>
                <w:noProof/>
                <w:spacing w:val="-6"/>
                <w:lang w:val="en-GB" w:eastAsia="en-GB"/>
              </w:rPr>
            </w:pPr>
            <w:r w:rsidRPr="00BC4873">
              <w:rPr>
                <w:rFonts w:eastAsia="Times New Roman" w:cstheme="minorHAnsi"/>
                <w:noProof/>
                <w:spacing w:val="-6"/>
                <w:lang w:val="en-GB" w:eastAsia="en-GB"/>
              </w:rPr>
              <w:t>Date</w:t>
            </w:r>
            <w:r>
              <w:rPr>
                <w:rFonts w:eastAsia="Times New Roman" w:cstheme="minorHAnsi"/>
                <w:noProof/>
                <w:spacing w:val="-6"/>
                <w:lang w:val="en-GB" w:eastAsia="en-GB"/>
              </w:rPr>
              <w:t>:</w:t>
            </w:r>
          </w:p>
        </w:tc>
        <w:tc>
          <w:tcPr>
            <w:tcW w:w="2393" w:type="dxa"/>
            <w:tcBorders>
              <w:left w:val="dotted" w:sz="4" w:space="0" w:color="auto"/>
            </w:tcBorders>
            <w:shd w:val="clear" w:color="auto" w:fill="auto"/>
            <w:vAlign w:val="center"/>
          </w:tcPr>
          <w:p w14:paraId="213D06BB" w14:textId="77777777" w:rsidR="00BC4873" w:rsidRPr="00BC4873" w:rsidRDefault="00BC4873" w:rsidP="00687ED0">
            <w:pPr>
              <w:snapToGrid w:val="0"/>
              <w:spacing w:after="60"/>
              <w:rPr>
                <w:rFonts w:eastAsia="Times New Roman" w:cstheme="minorHAnsi"/>
                <w:noProof/>
                <w:spacing w:val="-6"/>
                <w:lang w:val="en-GB" w:eastAsia="en-GB"/>
              </w:rPr>
            </w:pPr>
          </w:p>
        </w:tc>
      </w:tr>
      <w:tr w:rsidR="00BC4873" w:rsidRPr="00DF0B5D" w14:paraId="213D06BF" w14:textId="77777777" w:rsidTr="00302231">
        <w:trPr>
          <w:trHeight w:hRule="exact" w:val="407"/>
        </w:trPr>
        <w:tc>
          <w:tcPr>
            <w:tcW w:w="2802" w:type="dxa"/>
            <w:gridSpan w:val="2"/>
            <w:tcBorders>
              <w:right w:val="dotted" w:sz="4" w:space="0" w:color="auto"/>
            </w:tcBorders>
            <w:shd w:val="clear" w:color="auto" w:fill="auto"/>
            <w:vAlign w:val="center"/>
          </w:tcPr>
          <w:p w14:paraId="213D06BD" w14:textId="77777777" w:rsidR="00BC4873" w:rsidRPr="00BC4873" w:rsidRDefault="00302231" w:rsidP="00C34059">
            <w:pPr>
              <w:snapToGrid w:val="0"/>
              <w:spacing w:after="60"/>
              <w:rPr>
                <w:rFonts w:eastAsia="Times New Roman" w:cstheme="minorHAnsi"/>
                <w:noProof/>
                <w:spacing w:val="-6"/>
                <w:lang w:val="en-GB" w:eastAsia="en-GB"/>
              </w:rPr>
            </w:pPr>
            <w:r>
              <w:rPr>
                <w:rFonts w:eastAsia="Times New Roman" w:cstheme="minorHAnsi"/>
                <w:noProof/>
                <w:spacing w:val="-6"/>
                <w:lang w:val="en-GB" w:eastAsia="en-GB"/>
              </w:rPr>
              <w:t xml:space="preserve">Overall </w:t>
            </w:r>
            <w:r w:rsidR="00C34059">
              <w:rPr>
                <w:rFonts w:eastAsia="Times New Roman" w:cstheme="minorHAnsi"/>
                <w:noProof/>
                <w:spacing w:val="-6"/>
                <w:lang w:val="en-GB" w:eastAsia="en-GB"/>
              </w:rPr>
              <w:t>f</w:t>
            </w:r>
            <w:r w:rsidR="007541CB">
              <w:rPr>
                <w:rFonts w:eastAsia="Times New Roman" w:cstheme="minorHAnsi"/>
                <w:noProof/>
                <w:spacing w:val="-6"/>
                <w:lang w:val="en-GB" w:eastAsia="en-GB"/>
              </w:rPr>
              <w:t>eedback</w:t>
            </w:r>
            <w:r w:rsidR="00BC4873">
              <w:rPr>
                <w:rFonts w:eastAsia="Times New Roman" w:cstheme="minorHAnsi"/>
                <w:noProof/>
                <w:spacing w:val="-6"/>
                <w:lang w:val="en-GB" w:eastAsia="en-GB"/>
              </w:rPr>
              <w:t>:</w:t>
            </w:r>
          </w:p>
        </w:tc>
        <w:tc>
          <w:tcPr>
            <w:tcW w:w="5086" w:type="dxa"/>
            <w:gridSpan w:val="3"/>
            <w:tcBorders>
              <w:left w:val="dotted" w:sz="4" w:space="0" w:color="auto"/>
            </w:tcBorders>
            <w:shd w:val="clear" w:color="auto" w:fill="auto"/>
            <w:vAlign w:val="center"/>
          </w:tcPr>
          <w:p w14:paraId="213D06BE" w14:textId="6FCD765B" w:rsidR="00BC4873" w:rsidRPr="00BC4873" w:rsidRDefault="00FE4A9C" w:rsidP="00687ED0">
            <w:pPr>
              <w:snapToGrid w:val="0"/>
              <w:spacing w:after="60"/>
              <w:rPr>
                <w:rFonts w:eastAsia="Times New Roman" w:cstheme="minorHAnsi"/>
                <w:noProof/>
                <w:spacing w:val="-6"/>
                <w:lang w:val="en-GB" w:eastAsia="en-GB"/>
              </w:rPr>
            </w:pPr>
            <w:r>
              <w:rPr>
                <w:rFonts w:eastAsia="Times New Roman" w:cstheme="minorHAnsi"/>
                <w:noProof/>
                <w:spacing w:val="-6"/>
                <w:lang w:val="en-GB" w:eastAsia="en-GB"/>
              </w:rPr>
              <w:t>Please see feedack next to the respective answers</w:t>
            </w:r>
          </w:p>
        </w:tc>
      </w:tr>
    </w:tbl>
    <w:p w14:paraId="213D06C0" w14:textId="77777777" w:rsidR="00286225" w:rsidRPr="00DF0B5D" w:rsidRDefault="00286225" w:rsidP="00286225">
      <w:pPr>
        <w:spacing w:after="0" w:line="240" w:lineRule="auto"/>
        <w:rPr>
          <w:rFonts w:cstheme="minorHAnsi"/>
          <w:sz w:val="28"/>
          <w:szCs w:val="28"/>
        </w:rPr>
      </w:pPr>
    </w:p>
    <w:p w14:paraId="213D06C1" w14:textId="77777777" w:rsidR="00286225" w:rsidRPr="00DF0B5D" w:rsidRDefault="00286225" w:rsidP="00286225">
      <w:pPr>
        <w:spacing w:after="0" w:line="240" w:lineRule="auto"/>
        <w:rPr>
          <w:rFonts w:cstheme="minorHAnsi"/>
          <w:sz w:val="28"/>
          <w:szCs w:val="28"/>
        </w:rPr>
      </w:pPr>
    </w:p>
    <w:p w14:paraId="213D06C2" w14:textId="77777777" w:rsidR="00286225" w:rsidRPr="00DF0B5D" w:rsidRDefault="00286225" w:rsidP="00286225">
      <w:pPr>
        <w:spacing w:after="0" w:line="240" w:lineRule="auto"/>
        <w:rPr>
          <w:rFonts w:cstheme="minorHAnsi"/>
        </w:rPr>
      </w:pPr>
    </w:p>
    <w:p w14:paraId="213D06C3" w14:textId="77777777" w:rsidR="00286225" w:rsidRPr="00DF0B5D" w:rsidRDefault="00286225" w:rsidP="00286225">
      <w:pPr>
        <w:spacing w:after="0" w:line="240" w:lineRule="auto"/>
        <w:rPr>
          <w:rFonts w:cstheme="minorHAnsi"/>
        </w:rPr>
      </w:pPr>
    </w:p>
    <w:p w14:paraId="213D06C4" w14:textId="77777777" w:rsidR="00286225" w:rsidRPr="00DF0B5D" w:rsidRDefault="00286225" w:rsidP="00286225">
      <w:pPr>
        <w:spacing w:after="0" w:line="240" w:lineRule="auto"/>
        <w:rPr>
          <w:rFonts w:cstheme="minorHAnsi"/>
        </w:rPr>
      </w:pPr>
    </w:p>
    <w:p w14:paraId="213D06C5" w14:textId="77777777" w:rsidR="00286225" w:rsidRPr="00DF0B5D" w:rsidRDefault="00286225" w:rsidP="00286225">
      <w:pPr>
        <w:spacing w:after="0" w:line="240" w:lineRule="auto"/>
        <w:rPr>
          <w:rFonts w:cstheme="minorHAnsi"/>
        </w:rPr>
      </w:pPr>
    </w:p>
    <w:p w14:paraId="213D06C6" w14:textId="77777777" w:rsidR="00286225" w:rsidRPr="00DF0B5D" w:rsidRDefault="00286225" w:rsidP="00286225">
      <w:pPr>
        <w:spacing w:after="0" w:line="240" w:lineRule="auto"/>
        <w:rPr>
          <w:rFonts w:cstheme="minorHAnsi"/>
        </w:rPr>
      </w:pPr>
    </w:p>
    <w:p w14:paraId="213D06C7" w14:textId="77777777" w:rsidR="00286225" w:rsidRPr="00DF0B5D" w:rsidRDefault="00286225" w:rsidP="00286225">
      <w:pPr>
        <w:spacing w:after="0" w:line="240" w:lineRule="auto"/>
        <w:rPr>
          <w:rFonts w:cstheme="minorHAnsi"/>
        </w:rPr>
      </w:pPr>
    </w:p>
    <w:p w14:paraId="213D06C8" w14:textId="77777777" w:rsidR="00286225" w:rsidRPr="00DF0B5D" w:rsidRDefault="00286225" w:rsidP="00286225">
      <w:pPr>
        <w:spacing w:after="0" w:line="240" w:lineRule="auto"/>
        <w:rPr>
          <w:rFonts w:cstheme="minorHAnsi"/>
        </w:rPr>
      </w:pPr>
    </w:p>
    <w:p w14:paraId="213D06C9" w14:textId="77777777" w:rsidR="00286225" w:rsidRPr="00DF0B5D" w:rsidRDefault="00286225" w:rsidP="00286225">
      <w:pPr>
        <w:spacing w:after="0" w:line="240" w:lineRule="auto"/>
        <w:rPr>
          <w:rFonts w:cstheme="minorHAnsi"/>
        </w:rPr>
      </w:pPr>
    </w:p>
    <w:p w14:paraId="213D06CA" w14:textId="77777777" w:rsidR="00286225" w:rsidRPr="00DF0B5D" w:rsidRDefault="00286225" w:rsidP="00286225">
      <w:pPr>
        <w:spacing w:after="0" w:line="240" w:lineRule="auto"/>
        <w:rPr>
          <w:rFonts w:cstheme="minorHAnsi"/>
        </w:rPr>
      </w:pPr>
    </w:p>
    <w:p w14:paraId="213D06CB" w14:textId="77777777" w:rsidR="00286225" w:rsidRPr="00DF0B5D" w:rsidRDefault="00286225" w:rsidP="00286225">
      <w:pPr>
        <w:spacing w:after="0" w:line="240" w:lineRule="auto"/>
        <w:rPr>
          <w:rFonts w:cstheme="minorHAnsi"/>
        </w:rPr>
      </w:pPr>
    </w:p>
    <w:p w14:paraId="213D06CC" w14:textId="77777777" w:rsidR="00286225" w:rsidRPr="00DF0B5D" w:rsidRDefault="00286225" w:rsidP="00286225">
      <w:pPr>
        <w:spacing w:after="0" w:line="240" w:lineRule="auto"/>
        <w:rPr>
          <w:rFonts w:cstheme="minorHAnsi"/>
        </w:rPr>
      </w:pPr>
    </w:p>
    <w:p w14:paraId="213D06CD" w14:textId="77777777" w:rsidR="00286225" w:rsidRPr="00DF0B5D" w:rsidRDefault="00286225" w:rsidP="00286225">
      <w:pPr>
        <w:spacing w:after="0" w:line="240" w:lineRule="auto"/>
        <w:rPr>
          <w:rFonts w:cstheme="minorHAnsi"/>
        </w:rPr>
      </w:pPr>
    </w:p>
    <w:p w14:paraId="213D06CE" w14:textId="77777777" w:rsidR="00286225" w:rsidRPr="00DF0B5D" w:rsidRDefault="00286225" w:rsidP="00286225">
      <w:pPr>
        <w:spacing w:after="0" w:line="240" w:lineRule="auto"/>
        <w:rPr>
          <w:rFonts w:cstheme="minorHAnsi"/>
        </w:rPr>
      </w:pPr>
    </w:p>
    <w:p w14:paraId="213D06CF" w14:textId="77777777" w:rsidR="00286225" w:rsidRPr="00DF0B5D" w:rsidRDefault="00286225" w:rsidP="00286225">
      <w:pPr>
        <w:spacing w:after="0" w:line="240" w:lineRule="auto"/>
        <w:rPr>
          <w:rFonts w:cstheme="minorHAnsi"/>
        </w:rPr>
      </w:pPr>
    </w:p>
    <w:p w14:paraId="213D06D0" w14:textId="77777777" w:rsidR="00286225" w:rsidRPr="00DF0B5D" w:rsidRDefault="00286225" w:rsidP="00286225">
      <w:pPr>
        <w:spacing w:after="0" w:line="240" w:lineRule="auto"/>
        <w:rPr>
          <w:rFonts w:cstheme="minorHAnsi"/>
        </w:rPr>
      </w:pPr>
    </w:p>
    <w:p w14:paraId="213D06D1" w14:textId="77777777" w:rsidR="00BC4873" w:rsidRPr="00DF0B5D" w:rsidRDefault="00286225" w:rsidP="00286225">
      <w:pPr>
        <w:rPr>
          <w:rFonts w:eastAsia="Times New Roman" w:cstheme="minorHAnsi"/>
          <w:noProof/>
          <w:sz w:val="40"/>
          <w:szCs w:val="24"/>
          <w:lang w:val="en-GB" w:eastAsia="en-GB"/>
        </w:rPr>
      </w:pPr>
      <w:r w:rsidRPr="00DF0B5D">
        <w:rPr>
          <w:rFonts w:eastAsia="Times New Roman" w:cstheme="minorHAnsi"/>
          <w:noProof/>
          <w:sz w:val="40"/>
          <w:szCs w:val="24"/>
          <w:lang w:val="en-GB" w:eastAsia="en-GB"/>
        </w:rPr>
        <w:br w:type="page"/>
      </w:r>
    </w:p>
    <w:p w14:paraId="213D06D2" w14:textId="77777777" w:rsidR="00A52B67" w:rsidRPr="00DA6E94" w:rsidRDefault="00A52B67" w:rsidP="00AA6CAC">
      <w:pPr>
        <w:pStyle w:val="IDCHeading2"/>
        <w:pageBreakBefore/>
        <w:spacing w:before="0" w:after="180" w:line="276" w:lineRule="auto"/>
        <w:rPr>
          <w:rFonts w:asciiTheme="minorHAnsi" w:hAnsiTheme="minorHAnsi" w:cstheme="minorHAnsi"/>
          <w:color w:val="407EC9"/>
          <w:szCs w:val="28"/>
          <w:lang w:val="en-AU"/>
        </w:rPr>
      </w:pPr>
      <w:r w:rsidRPr="00DA6E94">
        <w:rPr>
          <w:rFonts w:asciiTheme="minorHAnsi" w:hAnsiTheme="minorHAnsi" w:cstheme="minorHAnsi"/>
          <w:color w:val="407EC9"/>
          <w:szCs w:val="28"/>
          <w:lang w:val="en-AU"/>
        </w:rPr>
        <w:lastRenderedPageBreak/>
        <w:t xml:space="preserve">Guidelines for </w:t>
      </w:r>
      <w:r>
        <w:rPr>
          <w:rFonts w:asciiTheme="minorHAnsi" w:hAnsiTheme="minorHAnsi" w:cstheme="minorHAnsi"/>
          <w:color w:val="407EC9"/>
          <w:szCs w:val="28"/>
          <w:lang w:val="en-AU"/>
        </w:rPr>
        <w:t>Students</w:t>
      </w:r>
    </w:p>
    <w:p w14:paraId="213D06D3" w14:textId="77777777" w:rsidR="000B638B" w:rsidRPr="000B638B" w:rsidRDefault="000B638B" w:rsidP="00AA6CAC">
      <w:pPr>
        <w:spacing w:after="180"/>
        <w:rPr>
          <w:rFonts w:eastAsia="Times New Roman" w:cstheme="minorHAnsi"/>
          <w:b/>
          <w:noProof/>
          <w:lang w:val="en-GB" w:eastAsia="en-GB"/>
        </w:rPr>
      </w:pPr>
      <w:r w:rsidRPr="000B638B">
        <w:rPr>
          <w:rFonts w:eastAsia="Times New Roman" w:cstheme="minorHAnsi"/>
          <w:b/>
          <w:noProof/>
          <w:lang w:val="en-GB" w:eastAsia="en-GB"/>
        </w:rPr>
        <w:t>How is this assessed?</w:t>
      </w:r>
    </w:p>
    <w:p w14:paraId="213D06D4" w14:textId="77777777" w:rsidR="000B638B" w:rsidRDefault="00A52B67" w:rsidP="00AA6CAC">
      <w:pPr>
        <w:spacing w:after="180"/>
        <w:rPr>
          <w:rFonts w:eastAsia="Times New Roman" w:cstheme="minorHAnsi"/>
          <w:noProof/>
          <w:lang w:val="en-GB" w:eastAsia="en-GB"/>
        </w:rPr>
      </w:pPr>
      <w:r w:rsidRPr="00687ED0">
        <w:rPr>
          <w:rFonts w:eastAsia="Times New Roman" w:cstheme="minorHAnsi"/>
          <w:noProof/>
          <w:lang w:val="en-GB" w:eastAsia="en-GB"/>
        </w:rPr>
        <w:t xml:space="preserve">After completion of this assessment, you will be </w:t>
      </w:r>
      <w:r w:rsidR="000B638B">
        <w:rPr>
          <w:rFonts w:eastAsia="Times New Roman" w:cstheme="minorHAnsi"/>
          <w:noProof/>
          <w:lang w:val="en-GB" w:eastAsia="en-GB"/>
        </w:rPr>
        <w:t>given a result of</w:t>
      </w:r>
      <w:r w:rsidRPr="00687ED0">
        <w:rPr>
          <w:rFonts w:eastAsia="Times New Roman" w:cstheme="minorHAnsi"/>
          <w:noProof/>
          <w:lang w:val="en-GB" w:eastAsia="en-GB"/>
        </w:rPr>
        <w:t xml:space="preserve"> ‘Satisfactory’ or ‘Not Satisfactory’. </w:t>
      </w:r>
      <w:r w:rsidR="000B638B">
        <w:rPr>
          <w:rFonts w:eastAsia="Times New Roman" w:cstheme="minorHAnsi"/>
          <w:noProof/>
          <w:lang w:val="en-GB" w:eastAsia="en-GB"/>
        </w:rPr>
        <w:t>The assessor will give you</w:t>
      </w:r>
      <w:r w:rsidRPr="00687ED0">
        <w:rPr>
          <w:rFonts w:eastAsia="Times New Roman" w:cstheme="minorHAnsi"/>
          <w:noProof/>
          <w:lang w:val="en-GB" w:eastAsia="en-GB"/>
        </w:rPr>
        <w:t xml:space="preserve"> feedback via Moodle and </w:t>
      </w:r>
      <w:r w:rsidR="000B638B">
        <w:rPr>
          <w:rFonts w:eastAsia="Times New Roman" w:cstheme="minorHAnsi"/>
          <w:noProof/>
          <w:lang w:val="en-GB" w:eastAsia="en-GB"/>
        </w:rPr>
        <w:t xml:space="preserve">you will </w:t>
      </w:r>
      <w:r w:rsidRPr="00687ED0">
        <w:rPr>
          <w:rFonts w:eastAsia="Times New Roman" w:cstheme="minorHAnsi"/>
          <w:noProof/>
          <w:lang w:val="en-GB" w:eastAsia="en-GB"/>
        </w:rPr>
        <w:t>have an opportunity to submit additional evidence</w:t>
      </w:r>
      <w:r w:rsidR="007541CB">
        <w:rPr>
          <w:rFonts w:eastAsia="Times New Roman" w:cstheme="minorHAnsi"/>
          <w:noProof/>
          <w:lang w:val="en-GB" w:eastAsia="en-GB"/>
        </w:rPr>
        <w:t xml:space="preserve">, if </w:t>
      </w:r>
      <w:r w:rsidR="000B638B">
        <w:rPr>
          <w:rFonts w:eastAsia="Times New Roman" w:cstheme="minorHAnsi"/>
          <w:noProof/>
          <w:lang w:val="en-GB" w:eastAsia="en-GB"/>
        </w:rPr>
        <w:t>you have received a ‘Not Satisfactory’ result</w:t>
      </w:r>
      <w:r w:rsidRPr="00687ED0">
        <w:rPr>
          <w:rFonts w:eastAsia="Times New Roman" w:cstheme="minorHAnsi"/>
          <w:noProof/>
          <w:lang w:val="en-GB" w:eastAsia="en-GB"/>
        </w:rPr>
        <w:t>.</w:t>
      </w:r>
    </w:p>
    <w:p w14:paraId="213D06D5" w14:textId="77777777" w:rsidR="000B638B" w:rsidRDefault="000B638B" w:rsidP="00AA6CAC">
      <w:pPr>
        <w:spacing w:after="180"/>
        <w:rPr>
          <w:rFonts w:eastAsia="Times New Roman" w:cstheme="minorHAnsi"/>
          <w:noProof/>
          <w:lang w:val="en-GB" w:eastAsia="en-GB"/>
        </w:rPr>
      </w:pPr>
      <w:r>
        <w:rPr>
          <w:rFonts w:eastAsia="Times New Roman" w:cstheme="minorHAnsi"/>
          <w:noProof/>
          <w:lang w:val="en-GB" w:eastAsia="en-GB"/>
        </w:rPr>
        <w:t xml:space="preserve">You will be allowed one (1) opportunity to resubmit the same assessment task, if required. </w:t>
      </w:r>
    </w:p>
    <w:p w14:paraId="213D06D6" w14:textId="77777777" w:rsidR="00A52B67" w:rsidRDefault="00A52B67" w:rsidP="00AA6CAC">
      <w:pPr>
        <w:spacing w:after="180"/>
        <w:rPr>
          <w:rFonts w:eastAsia="Times New Roman" w:cstheme="minorHAnsi"/>
          <w:noProof/>
          <w:lang w:val="en-GB" w:eastAsia="en-GB"/>
        </w:rPr>
      </w:pPr>
      <w:r w:rsidRPr="00687ED0">
        <w:rPr>
          <w:rFonts w:eastAsia="Times New Roman" w:cstheme="minorHAnsi"/>
          <w:noProof/>
          <w:lang w:val="en-GB" w:eastAsia="en-GB"/>
        </w:rPr>
        <w:t xml:space="preserve">For a ‘Satisfactory’ result in this </w:t>
      </w:r>
      <w:r w:rsidR="007541CB">
        <w:rPr>
          <w:rFonts w:eastAsia="Times New Roman" w:cstheme="minorHAnsi"/>
          <w:noProof/>
          <w:lang w:val="en-GB" w:eastAsia="en-GB"/>
        </w:rPr>
        <w:t>assessment</w:t>
      </w:r>
      <w:r w:rsidRPr="00687ED0">
        <w:rPr>
          <w:rFonts w:eastAsia="Times New Roman" w:cstheme="minorHAnsi"/>
          <w:noProof/>
          <w:lang w:val="en-GB" w:eastAsia="en-GB"/>
        </w:rPr>
        <w:t xml:space="preserve">, all </w:t>
      </w:r>
      <w:r w:rsidR="007541CB">
        <w:rPr>
          <w:rFonts w:eastAsia="Times New Roman" w:cstheme="minorHAnsi"/>
          <w:noProof/>
          <w:lang w:val="en-GB" w:eastAsia="en-GB"/>
        </w:rPr>
        <w:t xml:space="preserve">questions </w:t>
      </w:r>
      <w:r w:rsidR="009C15BC">
        <w:rPr>
          <w:rFonts w:eastAsia="Times New Roman" w:cstheme="minorHAnsi"/>
          <w:noProof/>
          <w:lang w:val="en-GB" w:eastAsia="en-GB"/>
        </w:rPr>
        <w:t>must be answered to a s</w:t>
      </w:r>
      <w:r w:rsidRPr="00687ED0">
        <w:rPr>
          <w:rFonts w:eastAsia="Times New Roman" w:cstheme="minorHAnsi"/>
          <w:noProof/>
          <w:lang w:val="en-GB" w:eastAsia="en-GB"/>
        </w:rPr>
        <w:t xml:space="preserve">atisfactory standard </w:t>
      </w:r>
      <w:r w:rsidR="007541CB">
        <w:rPr>
          <w:rFonts w:eastAsia="Times New Roman" w:cstheme="minorHAnsi"/>
          <w:noProof/>
          <w:lang w:val="en-GB" w:eastAsia="en-GB"/>
        </w:rPr>
        <w:t xml:space="preserve">and you must achieve </w:t>
      </w:r>
      <w:r w:rsidRPr="00687ED0">
        <w:rPr>
          <w:rFonts w:eastAsia="Times New Roman" w:cstheme="minorHAnsi"/>
          <w:noProof/>
          <w:lang w:val="en-GB" w:eastAsia="en-GB"/>
        </w:rPr>
        <w:t xml:space="preserve"> a</w:t>
      </w:r>
      <w:r w:rsidR="007541CB">
        <w:rPr>
          <w:rFonts w:eastAsia="Times New Roman" w:cstheme="minorHAnsi"/>
          <w:noProof/>
          <w:lang w:val="en-GB" w:eastAsia="en-GB"/>
        </w:rPr>
        <w:t>n overall</w:t>
      </w:r>
      <w:r w:rsidRPr="00687ED0">
        <w:rPr>
          <w:rFonts w:eastAsia="Times New Roman" w:cstheme="minorHAnsi"/>
          <w:noProof/>
          <w:lang w:val="en-GB" w:eastAsia="en-GB"/>
        </w:rPr>
        <w:t xml:space="preserve"> mark of 60% or above.</w:t>
      </w:r>
    </w:p>
    <w:p w14:paraId="213D06D7" w14:textId="77777777" w:rsidR="000B638B" w:rsidRDefault="000B638B" w:rsidP="00AA6CAC">
      <w:pPr>
        <w:spacing w:after="180"/>
        <w:rPr>
          <w:rFonts w:eastAsia="Times New Roman" w:cstheme="minorHAnsi"/>
          <w:noProof/>
          <w:lang w:val="en-GB" w:eastAsia="en-GB"/>
        </w:rPr>
      </w:pPr>
      <w:r>
        <w:rPr>
          <w:rFonts w:eastAsia="Times New Roman" w:cstheme="minorHAnsi"/>
          <w:noProof/>
          <w:lang w:val="en-GB" w:eastAsia="en-GB"/>
        </w:rPr>
        <w:t xml:space="preserve">Once all assessment tasks for have been completed, you will be given a final result of ‘Competent’ or ‘Not Yet Competent’. If you are deemed ‘Not Yet Competent’ in a </w:t>
      </w:r>
      <w:r w:rsidR="0028521A">
        <w:rPr>
          <w:rFonts w:eastAsia="Times New Roman" w:cstheme="minorHAnsi"/>
          <w:noProof/>
          <w:lang w:val="en-GB" w:eastAsia="en-GB"/>
        </w:rPr>
        <w:t>course</w:t>
      </w:r>
      <w:r>
        <w:rPr>
          <w:rFonts w:eastAsia="Times New Roman" w:cstheme="minorHAnsi"/>
          <w:noProof/>
          <w:lang w:val="en-GB" w:eastAsia="en-GB"/>
        </w:rPr>
        <w:t xml:space="preserve"> after all resubmission attempts, you will be required to re-sit the </w:t>
      </w:r>
      <w:r w:rsidR="0028521A">
        <w:rPr>
          <w:rFonts w:eastAsia="Times New Roman" w:cstheme="minorHAnsi"/>
          <w:noProof/>
          <w:lang w:val="en-GB" w:eastAsia="en-GB"/>
        </w:rPr>
        <w:t>course</w:t>
      </w:r>
      <w:r>
        <w:rPr>
          <w:rFonts w:eastAsia="Times New Roman" w:cstheme="minorHAnsi"/>
          <w:noProof/>
          <w:lang w:val="en-GB" w:eastAsia="en-GB"/>
        </w:rPr>
        <w:t xml:space="preserve">. </w:t>
      </w:r>
    </w:p>
    <w:p w14:paraId="213D06D8" w14:textId="77777777" w:rsidR="005B2C9C" w:rsidRDefault="005B2C9C" w:rsidP="00AA6CAC">
      <w:pPr>
        <w:spacing w:after="180"/>
        <w:rPr>
          <w:rFonts w:eastAsia="Times New Roman" w:cstheme="minorHAnsi"/>
          <w:b/>
          <w:noProof/>
          <w:lang w:val="en-GB" w:eastAsia="en-GB"/>
        </w:rPr>
      </w:pPr>
    </w:p>
    <w:p w14:paraId="213D06D9" w14:textId="77777777" w:rsidR="000B638B" w:rsidRDefault="000B638B" w:rsidP="00AA6CAC">
      <w:pPr>
        <w:spacing w:after="180"/>
        <w:rPr>
          <w:rFonts w:eastAsia="Times New Roman" w:cstheme="minorHAnsi"/>
          <w:b/>
          <w:noProof/>
          <w:lang w:val="en-GB" w:eastAsia="en-GB"/>
        </w:rPr>
      </w:pPr>
      <w:r>
        <w:rPr>
          <w:rFonts w:eastAsia="Times New Roman" w:cstheme="minorHAnsi"/>
          <w:b/>
          <w:noProof/>
          <w:lang w:val="en-GB" w:eastAsia="en-GB"/>
        </w:rPr>
        <w:t>How is this assessment task assessed?</w:t>
      </w:r>
    </w:p>
    <w:p w14:paraId="213D06DA" w14:textId="77777777" w:rsidR="000B638B" w:rsidRDefault="000B638B" w:rsidP="00AA6CAC">
      <w:pPr>
        <w:spacing w:after="180"/>
        <w:rPr>
          <w:rFonts w:eastAsia="Times New Roman" w:cstheme="minorHAnsi"/>
          <w:noProof/>
          <w:lang w:val="en-GB" w:eastAsia="en-GB"/>
        </w:rPr>
      </w:pPr>
      <w:r>
        <w:rPr>
          <w:rFonts w:eastAsia="Times New Roman" w:cstheme="minorHAnsi"/>
          <w:noProof/>
          <w:lang w:val="en-GB" w:eastAsia="en-GB"/>
        </w:rPr>
        <w:t>For a result of ‘Satisfactory’ in this assessment tas</w:t>
      </w:r>
      <w:r w:rsidR="00981726">
        <w:rPr>
          <w:rFonts w:eastAsia="Times New Roman" w:cstheme="minorHAnsi"/>
          <w:noProof/>
          <w:lang w:val="en-GB" w:eastAsia="en-GB"/>
        </w:rPr>
        <w:t>k</w:t>
      </w:r>
      <w:r>
        <w:rPr>
          <w:rFonts w:eastAsia="Times New Roman" w:cstheme="minorHAnsi"/>
          <w:noProof/>
          <w:lang w:val="en-GB" w:eastAsia="en-GB"/>
        </w:rPr>
        <w:t xml:space="preserve">, all assessment criteria (as indicated on page 4) must be completed  to a satisfactory standard. </w:t>
      </w:r>
    </w:p>
    <w:p w14:paraId="213D06DB" w14:textId="77777777" w:rsidR="009C15BC" w:rsidRPr="00687ED0" w:rsidRDefault="009C15BC" w:rsidP="00AA6CAC">
      <w:pPr>
        <w:spacing w:after="180"/>
        <w:rPr>
          <w:rFonts w:eastAsia="Times New Roman" w:cstheme="minorHAnsi"/>
          <w:noProof/>
          <w:lang w:val="en-GB" w:eastAsia="en-GB"/>
        </w:rPr>
      </w:pPr>
      <w:r w:rsidRPr="009C15BC">
        <w:rPr>
          <w:rFonts w:eastAsia="Times New Roman" w:cstheme="minorHAnsi"/>
          <w:noProof/>
          <w:lang w:val="en-GB" w:eastAsia="en-GB"/>
        </w:rPr>
        <w:t xml:space="preserve">Where a </w:t>
      </w:r>
      <w:r w:rsidRPr="009C15BC">
        <w:rPr>
          <w:rFonts w:eastAsia="Times New Roman" w:cstheme="minorHAnsi"/>
          <w:b/>
          <w:noProof/>
          <w:lang w:val="en-GB" w:eastAsia="en-GB"/>
        </w:rPr>
        <w:t>critical question</w:t>
      </w:r>
      <w:r w:rsidRPr="009C15BC">
        <w:rPr>
          <w:rFonts w:eastAsia="Times New Roman" w:cstheme="minorHAnsi"/>
          <w:noProof/>
          <w:lang w:val="en-GB" w:eastAsia="en-GB"/>
        </w:rPr>
        <w:t xml:space="preserve"> is identified</w:t>
      </w:r>
      <w:r>
        <w:rPr>
          <w:rFonts w:eastAsia="Times New Roman" w:cstheme="minorHAnsi"/>
          <w:noProof/>
          <w:lang w:val="en-GB" w:eastAsia="en-GB"/>
        </w:rPr>
        <w:t>,</w:t>
      </w:r>
      <w:r w:rsidRPr="009C15BC">
        <w:rPr>
          <w:rFonts w:eastAsia="Times New Roman" w:cstheme="minorHAnsi"/>
          <w:noProof/>
          <w:lang w:val="en-GB" w:eastAsia="en-GB"/>
        </w:rPr>
        <w:t xml:space="preserve"> you must receive a mark of 100% for </w:t>
      </w:r>
      <w:r w:rsidR="007541CB">
        <w:rPr>
          <w:rFonts w:eastAsia="Times New Roman" w:cstheme="minorHAnsi"/>
          <w:noProof/>
          <w:lang w:val="en-GB" w:eastAsia="en-GB"/>
        </w:rPr>
        <w:t>these</w:t>
      </w:r>
      <w:r w:rsidR="007541CB" w:rsidRPr="009C15BC">
        <w:rPr>
          <w:rFonts w:eastAsia="Times New Roman" w:cstheme="minorHAnsi"/>
          <w:noProof/>
          <w:lang w:val="en-GB" w:eastAsia="en-GB"/>
        </w:rPr>
        <w:t xml:space="preserve"> </w:t>
      </w:r>
      <w:r w:rsidRPr="009C15BC">
        <w:rPr>
          <w:rFonts w:eastAsia="Times New Roman" w:cstheme="minorHAnsi"/>
          <w:noProof/>
          <w:lang w:val="en-GB" w:eastAsia="en-GB"/>
        </w:rPr>
        <w:t>question</w:t>
      </w:r>
      <w:r w:rsidR="007541CB">
        <w:rPr>
          <w:rFonts w:eastAsia="Times New Roman" w:cstheme="minorHAnsi"/>
          <w:noProof/>
          <w:lang w:val="en-GB" w:eastAsia="en-GB"/>
        </w:rPr>
        <w:t>s</w:t>
      </w:r>
      <w:r w:rsidRPr="009C15BC">
        <w:rPr>
          <w:rFonts w:eastAsia="Times New Roman" w:cstheme="minorHAnsi"/>
          <w:noProof/>
          <w:lang w:val="en-GB" w:eastAsia="en-GB"/>
        </w:rPr>
        <w:t xml:space="preserve"> before a ‘satisfactory’ result can be awarded</w:t>
      </w:r>
      <w:r w:rsidR="007541CB">
        <w:rPr>
          <w:rFonts w:eastAsia="Times New Roman" w:cstheme="minorHAnsi"/>
          <w:noProof/>
          <w:lang w:val="en-GB" w:eastAsia="en-GB"/>
        </w:rPr>
        <w:t>, regardless of the overall mark achieved.</w:t>
      </w:r>
    </w:p>
    <w:p w14:paraId="213D06DC" w14:textId="77777777" w:rsidR="00A52B67" w:rsidRPr="00687ED0" w:rsidRDefault="00A52B67" w:rsidP="00AA6CAC">
      <w:pPr>
        <w:spacing w:after="180"/>
        <w:rPr>
          <w:rFonts w:eastAsia="Times New Roman" w:cstheme="minorHAnsi"/>
          <w:noProof/>
          <w:lang w:val="en-GB" w:eastAsia="en-GB"/>
        </w:rPr>
      </w:pPr>
      <w:r w:rsidRPr="00687ED0">
        <w:rPr>
          <w:rFonts w:eastAsia="Times New Roman" w:cstheme="minorHAnsi"/>
          <w:noProof/>
          <w:lang w:val="en-GB" w:eastAsia="en-GB"/>
        </w:rPr>
        <w:t xml:space="preserve">At </w:t>
      </w:r>
      <w:r w:rsidR="0028521A">
        <w:rPr>
          <w:rFonts w:eastAsia="Times New Roman" w:cstheme="minorHAnsi"/>
          <w:noProof/>
          <w:lang w:val="en-GB" w:eastAsia="en-GB"/>
        </w:rPr>
        <w:t>Certificate</w:t>
      </w:r>
      <w:r w:rsidRPr="00687ED0">
        <w:rPr>
          <w:rFonts w:eastAsia="Times New Roman" w:cstheme="minorHAnsi"/>
          <w:noProof/>
          <w:lang w:val="en-GB" w:eastAsia="en-GB"/>
        </w:rPr>
        <w:t xml:space="preserve"> level, a ‘</w:t>
      </w:r>
      <w:r w:rsidR="000B638B">
        <w:rPr>
          <w:rFonts w:eastAsia="Times New Roman" w:cstheme="minorHAnsi"/>
          <w:noProof/>
          <w:lang w:val="en-GB" w:eastAsia="en-GB"/>
        </w:rPr>
        <w:t>s</w:t>
      </w:r>
      <w:r w:rsidRPr="00687ED0">
        <w:rPr>
          <w:rFonts w:eastAsia="Times New Roman" w:cstheme="minorHAnsi"/>
          <w:noProof/>
          <w:lang w:val="en-GB" w:eastAsia="en-GB"/>
        </w:rPr>
        <w:t>atisfactory’ standard, as stipulated by the Australi</w:t>
      </w:r>
      <w:r w:rsidR="009C15BC">
        <w:rPr>
          <w:rFonts w:eastAsia="Times New Roman" w:cstheme="minorHAnsi"/>
          <w:noProof/>
          <w:lang w:val="en-GB" w:eastAsia="en-GB"/>
        </w:rPr>
        <w:t>an Qualifications Framework</w:t>
      </w:r>
      <w:r w:rsidRPr="00687ED0">
        <w:rPr>
          <w:rFonts w:eastAsia="Times New Roman" w:cstheme="minorHAnsi"/>
          <w:noProof/>
          <w:lang w:val="en-GB" w:eastAsia="en-GB"/>
        </w:rPr>
        <w:t>, means that you will demonstrate the application of knowledge and skills:</w:t>
      </w:r>
    </w:p>
    <w:p w14:paraId="213D06DD" w14:textId="77777777" w:rsidR="00A52B67" w:rsidRPr="00687ED0" w:rsidRDefault="00A52B67" w:rsidP="00FE4A9C">
      <w:pPr>
        <w:pStyle w:val="ListParagraph"/>
        <w:numPr>
          <w:ilvl w:val="0"/>
          <w:numId w:val="3"/>
        </w:numPr>
        <w:spacing w:after="180"/>
        <w:ind w:hanging="293"/>
        <w:contextualSpacing w:val="0"/>
        <w:rPr>
          <w:rFonts w:eastAsia="Times New Roman" w:cstheme="minorHAnsi"/>
          <w:noProof/>
          <w:lang w:val="en-GB" w:eastAsia="en-GB"/>
        </w:rPr>
      </w:pPr>
      <w:r w:rsidRPr="00687ED0">
        <w:rPr>
          <w:rFonts w:eastAsia="Times New Roman" w:cstheme="minorHAnsi"/>
          <w:noProof/>
          <w:lang w:val="en-GB" w:eastAsia="en-GB"/>
        </w:rPr>
        <w:t>with depth in areas of specialisation, in contexts subject to change</w:t>
      </w:r>
    </w:p>
    <w:p w14:paraId="213D06DE" w14:textId="77777777" w:rsidR="00A52B67" w:rsidRPr="00687ED0" w:rsidRDefault="00A52B67" w:rsidP="00FE4A9C">
      <w:pPr>
        <w:pStyle w:val="ListParagraph"/>
        <w:numPr>
          <w:ilvl w:val="0"/>
          <w:numId w:val="3"/>
        </w:numPr>
        <w:spacing w:after="180"/>
        <w:ind w:hanging="293"/>
        <w:contextualSpacing w:val="0"/>
        <w:rPr>
          <w:rFonts w:eastAsia="Times New Roman" w:cstheme="minorHAnsi"/>
          <w:noProof/>
          <w:lang w:val="en-GB" w:eastAsia="en-GB"/>
        </w:rPr>
      </w:pPr>
      <w:r w:rsidRPr="00687ED0">
        <w:rPr>
          <w:rFonts w:eastAsia="Times New Roman" w:cstheme="minorHAnsi"/>
          <w:noProof/>
          <w:lang w:val="en-GB" w:eastAsia="en-GB"/>
        </w:rPr>
        <w:t>with initiative and judgment in planning, design, technical or management functions with some direction</w:t>
      </w:r>
    </w:p>
    <w:p w14:paraId="213D06DF" w14:textId="77777777" w:rsidR="00A52B67" w:rsidRPr="00687ED0" w:rsidRDefault="00A52B67" w:rsidP="00FE4A9C">
      <w:pPr>
        <w:pStyle w:val="ListParagraph"/>
        <w:numPr>
          <w:ilvl w:val="0"/>
          <w:numId w:val="3"/>
        </w:numPr>
        <w:spacing w:after="180"/>
        <w:ind w:hanging="293"/>
        <w:contextualSpacing w:val="0"/>
        <w:rPr>
          <w:rFonts w:eastAsia="Times New Roman" w:cstheme="minorHAnsi"/>
          <w:noProof/>
          <w:lang w:val="en-GB" w:eastAsia="en-GB"/>
        </w:rPr>
      </w:pPr>
      <w:r w:rsidRPr="00687ED0">
        <w:rPr>
          <w:rFonts w:eastAsia="Times New Roman" w:cstheme="minorHAnsi"/>
          <w:noProof/>
          <w:lang w:val="en-GB" w:eastAsia="en-GB"/>
        </w:rPr>
        <w:t>to adapt a range of fundamental principles and complex techniques to known and unknown situations</w:t>
      </w:r>
    </w:p>
    <w:p w14:paraId="213D06E0" w14:textId="77777777" w:rsidR="00A52B67" w:rsidRPr="00687ED0" w:rsidRDefault="00A52B67" w:rsidP="00FE4A9C">
      <w:pPr>
        <w:pStyle w:val="ListParagraph"/>
        <w:numPr>
          <w:ilvl w:val="0"/>
          <w:numId w:val="3"/>
        </w:numPr>
        <w:spacing w:after="180"/>
        <w:ind w:hanging="293"/>
        <w:contextualSpacing w:val="0"/>
        <w:rPr>
          <w:rFonts w:eastAsia="Times New Roman" w:cstheme="minorHAnsi"/>
          <w:noProof/>
          <w:lang w:val="en-GB" w:eastAsia="en-GB"/>
        </w:rPr>
      </w:pPr>
      <w:r w:rsidRPr="00687ED0">
        <w:rPr>
          <w:rFonts w:eastAsia="Times New Roman" w:cstheme="minorHAnsi"/>
          <w:noProof/>
          <w:lang w:val="en-GB" w:eastAsia="en-GB"/>
        </w:rPr>
        <w:t xml:space="preserve">across a broad range of technical or management functions with accountability for personal outputs </w:t>
      </w:r>
    </w:p>
    <w:p w14:paraId="213D06E1" w14:textId="77777777" w:rsidR="00A52B67" w:rsidRPr="00687ED0" w:rsidRDefault="00A52B67" w:rsidP="00FE4A9C">
      <w:pPr>
        <w:pStyle w:val="ListParagraph"/>
        <w:numPr>
          <w:ilvl w:val="0"/>
          <w:numId w:val="3"/>
        </w:numPr>
        <w:spacing w:after="180"/>
        <w:ind w:hanging="293"/>
        <w:contextualSpacing w:val="0"/>
        <w:rPr>
          <w:rFonts w:eastAsia="Times New Roman" w:cstheme="minorHAnsi"/>
          <w:noProof/>
          <w:lang w:val="en-GB" w:eastAsia="en-GB"/>
        </w:rPr>
      </w:pPr>
      <w:r w:rsidRPr="00687ED0">
        <w:rPr>
          <w:rFonts w:eastAsia="Times New Roman" w:cstheme="minorHAnsi"/>
          <w:noProof/>
          <w:lang w:val="en-GB" w:eastAsia="en-GB"/>
        </w:rPr>
        <w:t>personal and team outcomes within broad parameters</w:t>
      </w:r>
    </w:p>
    <w:p w14:paraId="213D06E2" w14:textId="77777777" w:rsidR="00A52B67" w:rsidRPr="00687ED0" w:rsidRDefault="00A52B67" w:rsidP="00AA6CAC">
      <w:pPr>
        <w:spacing w:after="180"/>
        <w:rPr>
          <w:rFonts w:eastAsia="Times New Roman" w:cstheme="minorHAnsi"/>
          <w:noProof/>
          <w:lang w:val="en-GB" w:eastAsia="en-GB"/>
        </w:rPr>
      </w:pPr>
      <w:r w:rsidRPr="00687ED0">
        <w:rPr>
          <w:rFonts w:eastAsia="Times New Roman" w:cstheme="minorHAnsi"/>
          <w:noProof/>
          <w:lang w:val="en-GB" w:eastAsia="en-GB"/>
        </w:rPr>
        <w:t>Assessors also make decisions based on the following considerations:</w:t>
      </w:r>
    </w:p>
    <w:p w14:paraId="213D06E3" w14:textId="77777777" w:rsidR="00A52B67" w:rsidRPr="00687ED0" w:rsidRDefault="00A52B67" w:rsidP="00FE4A9C">
      <w:pPr>
        <w:pStyle w:val="ListParagraph"/>
        <w:numPr>
          <w:ilvl w:val="0"/>
          <w:numId w:val="4"/>
        </w:numPr>
        <w:spacing w:after="180"/>
        <w:ind w:hanging="293"/>
        <w:contextualSpacing w:val="0"/>
        <w:rPr>
          <w:rFonts w:eastAsia="Times New Roman" w:cstheme="minorHAnsi"/>
          <w:noProof/>
          <w:lang w:val="en-GB" w:eastAsia="en-GB"/>
        </w:rPr>
      </w:pPr>
      <w:r w:rsidRPr="00687ED0">
        <w:rPr>
          <w:rFonts w:eastAsia="Times New Roman" w:cstheme="minorHAnsi"/>
          <w:noProof/>
          <w:lang w:val="en-GB" w:eastAsia="en-GB"/>
        </w:rPr>
        <w:t>all parts of th</w:t>
      </w:r>
      <w:r w:rsidR="00C54CD1">
        <w:rPr>
          <w:rFonts w:eastAsia="Times New Roman" w:cstheme="minorHAnsi"/>
          <w:noProof/>
          <w:lang w:val="en-GB" w:eastAsia="en-GB"/>
        </w:rPr>
        <w:t>is</w:t>
      </w:r>
      <w:r w:rsidRPr="00687ED0">
        <w:rPr>
          <w:rFonts w:eastAsia="Times New Roman" w:cstheme="minorHAnsi"/>
          <w:noProof/>
          <w:lang w:val="en-GB" w:eastAsia="en-GB"/>
        </w:rPr>
        <w:t xml:space="preserve"> assessment have been completed to a standard that satisfactorily meets the requirements set out in the assessment criteria (as </w:t>
      </w:r>
      <w:r w:rsidR="00C54CD1">
        <w:rPr>
          <w:rFonts w:eastAsia="Times New Roman" w:cstheme="minorHAnsi"/>
          <w:noProof/>
          <w:lang w:val="en-GB" w:eastAsia="en-GB"/>
        </w:rPr>
        <w:t>per</w:t>
      </w:r>
      <w:r w:rsidRPr="00687ED0">
        <w:rPr>
          <w:rFonts w:eastAsia="Times New Roman" w:cstheme="minorHAnsi"/>
          <w:noProof/>
          <w:lang w:val="en-GB" w:eastAsia="en-GB"/>
        </w:rPr>
        <w:t xml:space="preserve"> the </w:t>
      </w:r>
      <w:r w:rsidR="0028521A">
        <w:rPr>
          <w:rFonts w:eastAsia="Times New Roman" w:cstheme="minorHAnsi"/>
          <w:noProof/>
          <w:lang w:val="en-GB" w:eastAsia="en-GB"/>
        </w:rPr>
        <w:t>course</w:t>
      </w:r>
      <w:r w:rsidRPr="00687ED0">
        <w:rPr>
          <w:rFonts w:eastAsia="Times New Roman" w:cstheme="minorHAnsi"/>
          <w:noProof/>
          <w:lang w:val="en-GB" w:eastAsia="en-GB"/>
        </w:rPr>
        <w:t xml:space="preserve"> outline).</w:t>
      </w:r>
    </w:p>
    <w:p w14:paraId="213D06E4" w14:textId="77777777" w:rsidR="00A52B67" w:rsidRPr="00687ED0" w:rsidRDefault="00A52B67" w:rsidP="00FE4A9C">
      <w:pPr>
        <w:pStyle w:val="ListParagraph"/>
        <w:numPr>
          <w:ilvl w:val="0"/>
          <w:numId w:val="4"/>
        </w:numPr>
        <w:spacing w:after="180"/>
        <w:ind w:hanging="293"/>
        <w:contextualSpacing w:val="0"/>
        <w:rPr>
          <w:rFonts w:eastAsia="Times New Roman" w:cstheme="minorHAnsi"/>
          <w:noProof/>
          <w:lang w:val="en-GB" w:eastAsia="en-GB"/>
        </w:rPr>
      </w:pPr>
      <w:r w:rsidRPr="00687ED0">
        <w:rPr>
          <w:rFonts w:eastAsia="Times New Roman" w:cstheme="minorHAnsi"/>
          <w:noProof/>
          <w:lang w:val="en-GB" w:eastAsia="en-GB"/>
        </w:rPr>
        <w:t xml:space="preserve">the assessment </w:t>
      </w:r>
      <w:r w:rsidR="000B638B">
        <w:rPr>
          <w:rFonts w:eastAsia="Times New Roman" w:cstheme="minorHAnsi"/>
          <w:noProof/>
          <w:lang w:val="en-GB" w:eastAsia="en-GB"/>
        </w:rPr>
        <w:t>evidence provided is</w:t>
      </w:r>
      <w:r w:rsidRPr="00687ED0">
        <w:rPr>
          <w:rFonts w:eastAsia="Times New Roman" w:cstheme="minorHAnsi"/>
          <w:noProof/>
          <w:lang w:val="en-GB" w:eastAsia="en-GB"/>
        </w:rPr>
        <w:t xml:space="preserve"> the student’s own work, except as appropriately acknowledged by the use of referencing. </w:t>
      </w:r>
    </w:p>
    <w:p w14:paraId="213D06E5" w14:textId="77777777" w:rsidR="00A52B67" w:rsidRPr="00687ED0" w:rsidRDefault="00A52B67" w:rsidP="00FE4A9C">
      <w:pPr>
        <w:pStyle w:val="ListParagraph"/>
        <w:numPr>
          <w:ilvl w:val="0"/>
          <w:numId w:val="4"/>
        </w:numPr>
        <w:spacing w:after="180"/>
        <w:ind w:hanging="293"/>
        <w:contextualSpacing w:val="0"/>
        <w:rPr>
          <w:rFonts w:eastAsia="Times New Roman" w:cstheme="minorHAnsi"/>
          <w:noProof/>
          <w:lang w:val="en-GB" w:eastAsia="en-GB"/>
        </w:rPr>
      </w:pPr>
      <w:r w:rsidRPr="00687ED0">
        <w:rPr>
          <w:rFonts w:eastAsia="Times New Roman" w:cstheme="minorHAnsi"/>
          <w:noProof/>
          <w:lang w:val="en-GB" w:eastAsia="en-GB"/>
        </w:rPr>
        <w:t xml:space="preserve">the evidence is recent and </w:t>
      </w:r>
      <w:r w:rsidR="000B638B">
        <w:rPr>
          <w:rFonts w:eastAsia="Times New Roman" w:cstheme="minorHAnsi"/>
          <w:noProof/>
          <w:lang w:val="en-GB" w:eastAsia="en-GB"/>
        </w:rPr>
        <w:t xml:space="preserve">the student’s </w:t>
      </w:r>
      <w:r w:rsidRPr="00687ED0">
        <w:rPr>
          <w:rFonts w:eastAsia="Times New Roman" w:cstheme="minorHAnsi"/>
          <w:noProof/>
          <w:lang w:val="en-GB" w:eastAsia="en-GB"/>
        </w:rPr>
        <w:t>knowledge is up-to-date</w:t>
      </w:r>
    </w:p>
    <w:p w14:paraId="213D06E6" w14:textId="77777777" w:rsidR="005B2C9C" w:rsidRDefault="005B2C9C">
      <w:pPr>
        <w:rPr>
          <w:rFonts w:eastAsia="Times New Roman" w:cstheme="minorHAnsi"/>
          <w:b/>
          <w:color w:val="407EC9"/>
          <w:sz w:val="28"/>
        </w:rPr>
      </w:pPr>
      <w:r>
        <w:rPr>
          <w:rFonts w:eastAsia="Times New Roman" w:cstheme="minorHAnsi"/>
          <w:b/>
          <w:color w:val="407EC9"/>
          <w:sz w:val="28"/>
        </w:rPr>
        <w:br w:type="page"/>
      </w:r>
    </w:p>
    <w:p w14:paraId="213D06E7" w14:textId="77777777" w:rsidR="00A52B67" w:rsidRPr="00687ED0" w:rsidRDefault="00A52B67" w:rsidP="00AA6CAC">
      <w:pPr>
        <w:spacing w:after="180"/>
        <w:jc w:val="both"/>
        <w:rPr>
          <w:rFonts w:eastAsia="Times New Roman" w:cstheme="minorHAnsi"/>
          <w:color w:val="407EC9"/>
          <w:sz w:val="28"/>
        </w:rPr>
      </w:pPr>
      <w:r w:rsidRPr="00687ED0">
        <w:rPr>
          <w:rFonts w:eastAsia="Times New Roman" w:cstheme="minorHAnsi"/>
          <w:b/>
          <w:color w:val="407EC9"/>
          <w:sz w:val="28"/>
        </w:rPr>
        <w:lastRenderedPageBreak/>
        <w:t>Assessment Instructions:</w:t>
      </w:r>
    </w:p>
    <w:p w14:paraId="213D06E8" w14:textId="77777777" w:rsidR="00AA6CAC" w:rsidRPr="00AA6CAC" w:rsidRDefault="007F7749" w:rsidP="00AA6CAC">
      <w:pPr>
        <w:pStyle w:val="IDCHeading2"/>
        <w:numPr>
          <w:ilvl w:val="0"/>
          <w:numId w:val="1"/>
        </w:numPr>
        <w:tabs>
          <w:tab w:val="clear" w:pos="1134"/>
          <w:tab w:val="left" w:pos="426"/>
          <w:tab w:val="right" w:pos="9922"/>
        </w:tabs>
        <w:suppressAutoHyphens/>
        <w:spacing w:before="0" w:after="180" w:line="276" w:lineRule="auto"/>
        <w:ind w:left="426" w:hanging="284"/>
        <w:rPr>
          <w:rFonts w:asciiTheme="minorHAnsi" w:hAnsiTheme="minorHAnsi" w:cstheme="minorHAnsi"/>
          <w:b w:val="0"/>
          <w:sz w:val="22"/>
          <w:szCs w:val="22"/>
          <w:lang w:val="en-AU"/>
        </w:rPr>
      </w:pPr>
      <w:r w:rsidRPr="00AA6CAC">
        <w:rPr>
          <w:rFonts w:asciiTheme="minorHAnsi" w:hAnsiTheme="minorHAnsi" w:cstheme="minorHAnsi"/>
          <w:b w:val="0"/>
          <w:sz w:val="22"/>
          <w:szCs w:val="22"/>
          <w:lang w:val="en-AU"/>
        </w:rPr>
        <w:t xml:space="preserve">You </w:t>
      </w:r>
      <w:r w:rsidRPr="00AA6CAC">
        <w:rPr>
          <w:rFonts w:asciiTheme="minorHAnsi" w:hAnsiTheme="minorHAnsi" w:cstheme="minorHAnsi"/>
          <w:sz w:val="22"/>
          <w:szCs w:val="22"/>
          <w:lang w:val="en-AU"/>
        </w:rPr>
        <w:t>must</w:t>
      </w:r>
      <w:r w:rsidRPr="00AA6CAC">
        <w:rPr>
          <w:rFonts w:asciiTheme="minorHAnsi" w:hAnsiTheme="minorHAnsi" w:cstheme="minorHAnsi"/>
          <w:b w:val="0"/>
          <w:sz w:val="22"/>
          <w:szCs w:val="22"/>
          <w:lang w:val="en-AU"/>
        </w:rPr>
        <w:t xml:space="preserve"> </w:t>
      </w:r>
      <w:r w:rsidR="007541CB" w:rsidRPr="00AA6CAC">
        <w:rPr>
          <w:rFonts w:asciiTheme="minorHAnsi" w:hAnsiTheme="minorHAnsi" w:cstheme="minorHAnsi"/>
          <w:b w:val="0"/>
          <w:sz w:val="22"/>
          <w:szCs w:val="22"/>
          <w:lang w:val="en-AU"/>
        </w:rPr>
        <w:t xml:space="preserve">answer </w:t>
      </w:r>
      <w:r w:rsidRPr="00AA6CAC">
        <w:rPr>
          <w:rFonts w:asciiTheme="minorHAnsi" w:hAnsiTheme="minorHAnsi" w:cstheme="minorHAnsi"/>
          <w:b w:val="0"/>
          <w:sz w:val="22"/>
          <w:szCs w:val="22"/>
          <w:lang w:val="en-AU"/>
        </w:rPr>
        <w:t>ALL questions</w:t>
      </w:r>
      <w:r w:rsidR="00A52B67" w:rsidRPr="00AA6CAC">
        <w:rPr>
          <w:rFonts w:asciiTheme="minorHAnsi" w:hAnsiTheme="minorHAnsi" w:cstheme="minorHAnsi"/>
          <w:b w:val="0"/>
          <w:sz w:val="22"/>
          <w:szCs w:val="22"/>
          <w:lang w:val="en-AU"/>
        </w:rPr>
        <w:t>.</w:t>
      </w:r>
    </w:p>
    <w:p w14:paraId="213D06E9" w14:textId="77777777" w:rsidR="00AA6CAC" w:rsidRPr="00AA6CAC" w:rsidRDefault="00AA6CAC" w:rsidP="00AA6CAC">
      <w:pPr>
        <w:pStyle w:val="IDCHeading2"/>
        <w:numPr>
          <w:ilvl w:val="0"/>
          <w:numId w:val="1"/>
        </w:numPr>
        <w:tabs>
          <w:tab w:val="clear" w:pos="1134"/>
          <w:tab w:val="left" w:pos="426"/>
          <w:tab w:val="right" w:pos="9922"/>
        </w:tabs>
        <w:suppressAutoHyphens/>
        <w:spacing w:before="0" w:after="180" w:line="276" w:lineRule="auto"/>
        <w:ind w:left="426" w:hanging="284"/>
        <w:rPr>
          <w:rFonts w:asciiTheme="minorHAnsi" w:hAnsiTheme="minorHAnsi" w:cstheme="minorHAnsi"/>
          <w:b w:val="0"/>
          <w:sz w:val="22"/>
          <w:szCs w:val="22"/>
          <w:lang w:val="en-AU"/>
        </w:rPr>
      </w:pPr>
      <w:r w:rsidRPr="00AA6CAC">
        <w:rPr>
          <w:rFonts w:asciiTheme="minorHAnsi" w:hAnsiTheme="minorHAnsi" w:cstheme="minorHAnsi"/>
          <w:b w:val="0"/>
          <w:sz w:val="22"/>
          <w:szCs w:val="22"/>
          <w:lang w:val="en-AU"/>
        </w:rPr>
        <w:t xml:space="preserve">Please ensure you complete your answers in a </w:t>
      </w:r>
      <w:r w:rsidRPr="005B2C9C">
        <w:rPr>
          <w:rFonts w:asciiTheme="minorHAnsi" w:hAnsiTheme="minorHAnsi" w:cstheme="minorHAnsi"/>
          <w:color w:val="407EC9"/>
          <w:sz w:val="22"/>
          <w:szCs w:val="22"/>
          <w:lang w:val="en-AU"/>
        </w:rPr>
        <w:t>blue</w:t>
      </w:r>
      <w:r w:rsidRPr="00AA6CAC">
        <w:rPr>
          <w:rFonts w:asciiTheme="minorHAnsi" w:hAnsiTheme="minorHAnsi" w:cstheme="minorHAnsi"/>
          <w:b w:val="0"/>
          <w:sz w:val="22"/>
          <w:szCs w:val="22"/>
          <w:lang w:val="en-AU"/>
        </w:rPr>
        <w:t xml:space="preserve"> font (not red or black). </w:t>
      </w:r>
    </w:p>
    <w:p w14:paraId="213D06EA" w14:textId="77777777" w:rsidR="00F95DDA" w:rsidRPr="00687ED0" w:rsidRDefault="00F95DDA" w:rsidP="00AA6CAC">
      <w:pPr>
        <w:pStyle w:val="IDCHeading2"/>
        <w:numPr>
          <w:ilvl w:val="0"/>
          <w:numId w:val="1"/>
        </w:numPr>
        <w:tabs>
          <w:tab w:val="clear" w:pos="1134"/>
          <w:tab w:val="left" w:pos="426"/>
          <w:tab w:val="right" w:pos="9922"/>
        </w:tabs>
        <w:suppressAutoHyphens/>
        <w:spacing w:before="0" w:after="180" w:line="276" w:lineRule="auto"/>
        <w:ind w:left="426" w:hanging="284"/>
        <w:rPr>
          <w:rFonts w:asciiTheme="minorHAnsi" w:hAnsiTheme="minorHAnsi" w:cstheme="minorHAnsi"/>
          <w:b w:val="0"/>
          <w:sz w:val="22"/>
          <w:szCs w:val="22"/>
          <w:lang w:val="en-AU"/>
        </w:rPr>
      </w:pPr>
      <w:r w:rsidRPr="00687ED0">
        <w:rPr>
          <w:rFonts w:asciiTheme="minorHAnsi" w:hAnsiTheme="minorHAnsi" w:cstheme="minorHAnsi"/>
          <w:b w:val="0"/>
          <w:sz w:val="22"/>
          <w:szCs w:val="22"/>
          <w:lang w:val="en-AU"/>
        </w:rPr>
        <w:t>The best marks can be earned by giving concise, brief answers that address the questions.</w:t>
      </w:r>
    </w:p>
    <w:p w14:paraId="213D06EB" w14:textId="77777777" w:rsidR="00A52B67" w:rsidRPr="00687ED0" w:rsidRDefault="00A52B67" w:rsidP="00AA6CAC">
      <w:pPr>
        <w:pStyle w:val="IDCHeading2"/>
        <w:numPr>
          <w:ilvl w:val="0"/>
          <w:numId w:val="1"/>
        </w:numPr>
        <w:tabs>
          <w:tab w:val="clear" w:pos="1134"/>
          <w:tab w:val="left" w:pos="426"/>
          <w:tab w:val="right" w:pos="9922"/>
        </w:tabs>
        <w:suppressAutoHyphens/>
        <w:spacing w:before="0" w:after="180" w:line="276" w:lineRule="auto"/>
        <w:ind w:left="426" w:hanging="284"/>
        <w:rPr>
          <w:rFonts w:asciiTheme="minorHAnsi" w:hAnsiTheme="minorHAnsi" w:cstheme="minorHAnsi"/>
          <w:b w:val="0"/>
          <w:sz w:val="22"/>
          <w:szCs w:val="22"/>
          <w:lang w:val="en-AU"/>
        </w:rPr>
      </w:pPr>
      <w:r w:rsidRPr="00687ED0">
        <w:rPr>
          <w:rFonts w:asciiTheme="minorHAnsi" w:hAnsiTheme="minorHAnsi" w:cstheme="minorHAnsi"/>
          <w:b w:val="0"/>
          <w:sz w:val="22"/>
          <w:szCs w:val="22"/>
          <w:lang w:val="en-AU"/>
        </w:rPr>
        <w:t xml:space="preserve">You must reference all content used from other sources including course materials, slides, diagrams, etc. Do not directly copy and paste from course materials or any other resources. </w:t>
      </w:r>
      <w:r w:rsidRPr="00687ED0">
        <w:rPr>
          <w:rFonts w:asciiTheme="minorHAnsi" w:hAnsiTheme="minorHAnsi" w:cstheme="minorHAnsi"/>
          <w:b w:val="0"/>
          <w:sz w:val="22"/>
          <w:szCs w:val="22"/>
          <w:lang w:val="en-AU"/>
        </w:rPr>
        <w:br/>
        <w:t xml:space="preserve">Refer to the referencing section of the </w:t>
      </w:r>
      <w:hyperlink r:id="rId14" w:history="1">
        <w:r w:rsidRPr="00687ED0">
          <w:rPr>
            <w:rStyle w:val="Hyperlink"/>
            <w:rFonts w:asciiTheme="minorHAnsi" w:hAnsiTheme="minorHAnsi" w:cstheme="minorHAnsi"/>
            <w:b w:val="0"/>
            <w:sz w:val="22"/>
            <w:szCs w:val="22"/>
            <w:lang w:val="en-AU"/>
          </w:rPr>
          <w:t>EIT eLibrary</w:t>
        </w:r>
      </w:hyperlink>
      <w:r w:rsidRPr="00687ED0">
        <w:rPr>
          <w:rFonts w:asciiTheme="minorHAnsi" w:hAnsiTheme="minorHAnsi" w:cstheme="minorHAnsi"/>
          <w:b w:val="0"/>
          <w:sz w:val="22"/>
          <w:szCs w:val="22"/>
          <w:lang w:val="en-AU"/>
        </w:rPr>
        <w:t xml:space="preserve"> on Moodle for referencing guides. </w:t>
      </w:r>
    </w:p>
    <w:p w14:paraId="213D06EC" w14:textId="77777777" w:rsidR="00F95DDA" w:rsidRPr="00687ED0" w:rsidRDefault="00F95DDA" w:rsidP="00AA6CAC">
      <w:pPr>
        <w:pStyle w:val="IDCHeading2"/>
        <w:numPr>
          <w:ilvl w:val="0"/>
          <w:numId w:val="1"/>
        </w:numPr>
        <w:tabs>
          <w:tab w:val="clear" w:pos="1134"/>
          <w:tab w:val="left" w:pos="426"/>
          <w:tab w:val="right" w:pos="9922"/>
        </w:tabs>
        <w:suppressAutoHyphens/>
        <w:spacing w:before="0" w:after="180" w:line="276" w:lineRule="auto"/>
        <w:ind w:left="426" w:hanging="284"/>
        <w:rPr>
          <w:rFonts w:asciiTheme="minorHAnsi" w:hAnsiTheme="minorHAnsi" w:cstheme="minorHAnsi"/>
          <w:b w:val="0"/>
          <w:sz w:val="22"/>
          <w:szCs w:val="22"/>
          <w:lang w:val="en-AU"/>
        </w:rPr>
      </w:pPr>
      <w:r w:rsidRPr="00687ED0">
        <w:rPr>
          <w:rFonts w:asciiTheme="minorHAnsi" w:hAnsiTheme="minorHAnsi" w:cstheme="minorHAnsi"/>
          <w:b w:val="0"/>
          <w:sz w:val="22"/>
          <w:szCs w:val="22"/>
          <w:lang w:val="en-AU"/>
        </w:rPr>
        <w:t>Use this document for completing your answers by typing the answers after each question without deleting the question. Make sure that you preserve the original question number format.</w:t>
      </w:r>
    </w:p>
    <w:p w14:paraId="213D06ED" w14:textId="77777777" w:rsidR="00F95DDA" w:rsidRPr="00687ED0" w:rsidRDefault="00F95DDA" w:rsidP="00AA6CAC">
      <w:pPr>
        <w:pStyle w:val="IDCHeading2"/>
        <w:numPr>
          <w:ilvl w:val="0"/>
          <w:numId w:val="1"/>
        </w:numPr>
        <w:tabs>
          <w:tab w:val="clear" w:pos="1134"/>
          <w:tab w:val="left" w:pos="426"/>
          <w:tab w:val="right" w:pos="9922"/>
        </w:tabs>
        <w:suppressAutoHyphens/>
        <w:spacing w:before="0" w:after="180" w:line="276" w:lineRule="auto"/>
        <w:ind w:left="426" w:hanging="284"/>
        <w:rPr>
          <w:rFonts w:asciiTheme="minorHAnsi" w:hAnsiTheme="minorHAnsi" w:cstheme="minorHAnsi"/>
          <w:b w:val="0"/>
          <w:sz w:val="22"/>
          <w:szCs w:val="22"/>
          <w:lang w:val="en-AU"/>
        </w:rPr>
      </w:pPr>
      <w:r w:rsidRPr="00687ED0">
        <w:rPr>
          <w:rFonts w:asciiTheme="minorHAnsi" w:hAnsiTheme="minorHAnsi" w:cstheme="minorHAnsi"/>
          <w:b w:val="0"/>
          <w:sz w:val="22"/>
          <w:szCs w:val="22"/>
          <w:lang w:val="en-AU"/>
        </w:rPr>
        <w:t>Do not add extra pictures</w:t>
      </w:r>
      <w:r w:rsidR="00A52B67" w:rsidRPr="00687ED0">
        <w:rPr>
          <w:rFonts w:asciiTheme="minorHAnsi" w:hAnsiTheme="minorHAnsi" w:cstheme="minorHAnsi"/>
          <w:b w:val="0"/>
          <w:sz w:val="22"/>
          <w:szCs w:val="22"/>
          <w:lang w:val="en-AU"/>
        </w:rPr>
        <w:t>,</w:t>
      </w:r>
      <w:r w:rsidRPr="00687ED0">
        <w:rPr>
          <w:rFonts w:asciiTheme="minorHAnsi" w:hAnsiTheme="minorHAnsi" w:cstheme="minorHAnsi"/>
          <w:b w:val="0"/>
          <w:sz w:val="22"/>
          <w:szCs w:val="22"/>
          <w:lang w:val="en-AU"/>
        </w:rPr>
        <w:t xml:space="preserve"> etc</w:t>
      </w:r>
      <w:r w:rsidR="00A52B67" w:rsidRPr="00687ED0">
        <w:rPr>
          <w:rFonts w:asciiTheme="minorHAnsi" w:hAnsiTheme="minorHAnsi" w:cstheme="minorHAnsi"/>
          <w:b w:val="0"/>
          <w:sz w:val="22"/>
          <w:szCs w:val="22"/>
          <w:lang w:val="en-AU"/>
        </w:rPr>
        <w:t>.</w:t>
      </w:r>
      <w:r w:rsidRPr="00687ED0">
        <w:rPr>
          <w:rFonts w:asciiTheme="minorHAnsi" w:hAnsiTheme="minorHAnsi" w:cstheme="minorHAnsi"/>
          <w:b w:val="0"/>
          <w:sz w:val="22"/>
          <w:szCs w:val="22"/>
          <w:lang w:val="en-AU"/>
        </w:rPr>
        <w:t xml:space="preserve"> as </w:t>
      </w:r>
      <w:r w:rsidR="00A52B67" w:rsidRPr="00687ED0">
        <w:rPr>
          <w:rFonts w:asciiTheme="minorHAnsi" w:hAnsiTheme="minorHAnsi" w:cstheme="minorHAnsi"/>
          <w:b w:val="0"/>
          <w:sz w:val="22"/>
          <w:szCs w:val="22"/>
          <w:lang w:val="en-AU"/>
        </w:rPr>
        <w:t>a</w:t>
      </w:r>
      <w:r w:rsidRPr="00687ED0">
        <w:rPr>
          <w:rFonts w:asciiTheme="minorHAnsi" w:hAnsiTheme="minorHAnsi" w:cstheme="minorHAnsi"/>
          <w:b w:val="0"/>
          <w:sz w:val="22"/>
          <w:szCs w:val="22"/>
          <w:lang w:val="en-AU"/>
        </w:rPr>
        <w:t>nnexures</w:t>
      </w:r>
      <w:r w:rsidR="00A52B67" w:rsidRPr="00687ED0">
        <w:rPr>
          <w:rFonts w:asciiTheme="minorHAnsi" w:hAnsiTheme="minorHAnsi" w:cstheme="minorHAnsi"/>
          <w:b w:val="0"/>
          <w:sz w:val="22"/>
          <w:szCs w:val="22"/>
          <w:lang w:val="en-AU"/>
        </w:rPr>
        <w:t>;</w:t>
      </w:r>
      <w:r w:rsidRPr="00687ED0">
        <w:rPr>
          <w:rFonts w:asciiTheme="minorHAnsi" w:hAnsiTheme="minorHAnsi" w:cstheme="minorHAnsi"/>
          <w:b w:val="0"/>
          <w:sz w:val="22"/>
          <w:szCs w:val="22"/>
          <w:lang w:val="en-AU"/>
        </w:rPr>
        <w:t xml:space="preserve"> </w:t>
      </w:r>
      <w:r w:rsidR="00A52B67" w:rsidRPr="00687ED0">
        <w:rPr>
          <w:rFonts w:asciiTheme="minorHAnsi" w:hAnsiTheme="minorHAnsi" w:cstheme="minorHAnsi"/>
          <w:b w:val="0"/>
          <w:sz w:val="22"/>
          <w:szCs w:val="22"/>
          <w:lang w:val="en-AU"/>
        </w:rPr>
        <w:t>instead,</w:t>
      </w:r>
      <w:r w:rsidRPr="00687ED0">
        <w:rPr>
          <w:rFonts w:asciiTheme="minorHAnsi" w:hAnsiTheme="minorHAnsi" w:cstheme="minorHAnsi"/>
          <w:b w:val="0"/>
          <w:sz w:val="22"/>
          <w:szCs w:val="22"/>
          <w:lang w:val="en-AU"/>
        </w:rPr>
        <w:t xml:space="preserve"> </w:t>
      </w:r>
      <w:r w:rsidR="00A52B67" w:rsidRPr="00687ED0">
        <w:rPr>
          <w:rFonts w:asciiTheme="minorHAnsi" w:hAnsiTheme="minorHAnsi" w:cstheme="minorHAnsi"/>
          <w:b w:val="0"/>
          <w:sz w:val="22"/>
          <w:szCs w:val="22"/>
          <w:lang w:val="en-AU"/>
        </w:rPr>
        <w:t>paste</w:t>
      </w:r>
      <w:r w:rsidRPr="00687ED0">
        <w:rPr>
          <w:rFonts w:asciiTheme="minorHAnsi" w:hAnsiTheme="minorHAnsi" w:cstheme="minorHAnsi"/>
          <w:b w:val="0"/>
          <w:sz w:val="22"/>
          <w:szCs w:val="22"/>
          <w:lang w:val="en-AU"/>
        </w:rPr>
        <w:t xml:space="preserve"> </w:t>
      </w:r>
      <w:r w:rsidR="00A52B67" w:rsidRPr="00687ED0">
        <w:rPr>
          <w:rFonts w:asciiTheme="minorHAnsi" w:hAnsiTheme="minorHAnsi" w:cstheme="minorHAnsi"/>
          <w:b w:val="0"/>
          <w:sz w:val="22"/>
          <w:szCs w:val="22"/>
          <w:lang w:val="en-AU"/>
        </w:rPr>
        <w:t>them</w:t>
      </w:r>
      <w:r w:rsidRPr="00687ED0">
        <w:rPr>
          <w:rFonts w:asciiTheme="minorHAnsi" w:hAnsiTheme="minorHAnsi" w:cstheme="minorHAnsi"/>
          <w:b w:val="0"/>
          <w:sz w:val="22"/>
          <w:szCs w:val="22"/>
          <w:lang w:val="en-AU"/>
        </w:rPr>
        <w:t xml:space="preserve"> directly into this answer sheet</w:t>
      </w:r>
      <w:r w:rsidR="00A52B67" w:rsidRPr="00687ED0">
        <w:rPr>
          <w:rFonts w:asciiTheme="minorHAnsi" w:hAnsiTheme="minorHAnsi" w:cstheme="minorHAnsi"/>
          <w:b w:val="0"/>
          <w:sz w:val="22"/>
          <w:szCs w:val="22"/>
          <w:lang w:val="en-AU"/>
        </w:rPr>
        <w:t>. Hand-</w:t>
      </w:r>
      <w:r w:rsidRPr="00687ED0">
        <w:rPr>
          <w:rFonts w:asciiTheme="minorHAnsi" w:hAnsiTheme="minorHAnsi" w:cstheme="minorHAnsi"/>
          <w:b w:val="0"/>
          <w:sz w:val="22"/>
          <w:szCs w:val="22"/>
          <w:lang w:val="en-AU"/>
        </w:rPr>
        <w:t>drawn sketches can be inserted after scanning but please ensure that the file size does not become big (more than 10 MB).</w:t>
      </w:r>
      <w:r w:rsidR="00687ED0">
        <w:rPr>
          <w:rFonts w:asciiTheme="minorHAnsi" w:hAnsiTheme="minorHAnsi" w:cstheme="minorHAnsi"/>
          <w:b w:val="0"/>
          <w:sz w:val="22"/>
          <w:szCs w:val="22"/>
          <w:lang w:val="en-AU"/>
        </w:rPr>
        <w:t xml:space="preserve"> </w:t>
      </w:r>
      <w:r w:rsidR="00A52B67" w:rsidRPr="00687ED0">
        <w:rPr>
          <w:rFonts w:asciiTheme="minorHAnsi" w:hAnsiTheme="minorHAnsi" w:cstheme="minorHAnsi"/>
          <w:b w:val="0"/>
          <w:sz w:val="22"/>
          <w:szCs w:val="22"/>
          <w:lang w:val="en-AU"/>
        </w:rPr>
        <w:t>You must r</w:t>
      </w:r>
      <w:r w:rsidRPr="00687ED0">
        <w:rPr>
          <w:rFonts w:asciiTheme="minorHAnsi" w:hAnsiTheme="minorHAnsi" w:cstheme="minorHAnsi"/>
          <w:b w:val="0"/>
          <w:sz w:val="22"/>
          <w:szCs w:val="22"/>
          <w:lang w:val="en-AU"/>
        </w:rPr>
        <w:t xml:space="preserve">efer to </w:t>
      </w:r>
      <w:r w:rsidR="009C15BC">
        <w:rPr>
          <w:rFonts w:asciiTheme="minorHAnsi" w:hAnsiTheme="minorHAnsi" w:cstheme="minorHAnsi"/>
          <w:b w:val="0"/>
          <w:sz w:val="22"/>
          <w:szCs w:val="22"/>
          <w:lang w:val="en-AU"/>
        </w:rPr>
        <w:t xml:space="preserve">all </w:t>
      </w:r>
      <w:r w:rsidRPr="00687ED0">
        <w:rPr>
          <w:rFonts w:asciiTheme="minorHAnsi" w:hAnsiTheme="minorHAnsi" w:cstheme="minorHAnsi"/>
          <w:b w:val="0"/>
          <w:sz w:val="22"/>
          <w:szCs w:val="22"/>
          <w:lang w:val="en-AU"/>
        </w:rPr>
        <w:t>diagrams and pictures</w:t>
      </w:r>
      <w:r w:rsidR="00A52B67" w:rsidRPr="00687ED0">
        <w:rPr>
          <w:rFonts w:asciiTheme="minorHAnsi" w:hAnsiTheme="minorHAnsi" w:cstheme="minorHAnsi"/>
          <w:b w:val="0"/>
          <w:sz w:val="22"/>
          <w:szCs w:val="22"/>
          <w:lang w:val="en-AU"/>
        </w:rPr>
        <w:t>,</w:t>
      </w:r>
      <w:r w:rsidRPr="00687ED0">
        <w:rPr>
          <w:rFonts w:asciiTheme="minorHAnsi" w:hAnsiTheme="minorHAnsi" w:cstheme="minorHAnsi"/>
          <w:b w:val="0"/>
          <w:sz w:val="22"/>
          <w:szCs w:val="22"/>
          <w:lang w:val="en-AU"/>
        </w:rPr>
        <w:t xml:space="preserve"> etc</w:t>
      </w:r>
      <w:r w:rsidR="00A52B67" w:rsidRPr="00687ED0">
        <w:rPr>
          <w:rFonts w:asciiTheme="minorHAnsi" w:hAnsiTheme="minorHAnsi" w:cstheme="minorHAnsi"/>
          <w:b w:val="0"/>
          <w:sz w:val="22"/>
          <w:szCs w:val="22"/>
          <w:lang w:val="en-AU"/>
        </w:rPr>
        <w:t>.</w:t>
      </w:r>
      <w:r w:rsidRPr="00687ED0">
        <w:rPr>
          <w:rFonts w:asciiTheme="minorHAnsi" w:hAnsiTheme="minorHAnsi" w:cstheme="minorHAnsi"/>
          <w:b w:val="0"/>
          <w:sz w:val="22"/>
          <w:szCs w:val="22"/>
          <w:lang w:val="en-AU"/>
        </w:rPr>
        <w:t xml:space="preserve"> th</w:t>
      </w:r>
      <w:r w:rsidR="00A52B67" w:rsidRPr="00687ED0">
        <w:rPr>
          <w:rFonts w:asciiTheme="minorHAnsi" w:hAnsiTheme="minorHAnsi" w:cstheme="minorHAnsi"/>
          <w:b w:val="0"/>
          <w:sz w:val="22"/>
          <w:szCs w:val="22"/>
          <w:lang w:val="en-AU"/>
        </w:rPr>
        <w:t>at you have drawn or pasted in.</w:t>
      </w:r>
    </w:p>
    <w:p w14:paraId="213D06EE" w14:textId="77777777" w:rsidR="00F95DDA" w:rsidRPr="00687ED0" w:rsidRDefault="00F95DDA" w:rsidP="00AA6CAC">
      <w:pPr>
        <w:pStyle w:val="IDCHeading2"/>
        <w:numPr>
          <w:ilvl w:val="0"/>
          <w:numId w:val="1"/>
        </w:numPr>
        <w:tabs>
          <w:tab w:val="clear" w:pos="1134"/>
          <w:tab w:val="left" w:pos="426"/>
          <w:tab w:val="right" w:pos="9922"/>
        </w:tabs>
        <w:suppressAutoHyphens/>
        <w:spacing w:before="0" w:after="180" w:line="276" w:lineRule="auto"/>
        <w:ind w:left="426" w:hanging="284"/>
        <w:rPr>
          <w:rFonts w:asciiTheme="minorHAnsi" w:hAnsiTheme="minorHAnsi" w:cstheme="minorHAnsi"/>
          <w:b w:val="0"/>
          <w:sz w:val="22"/>
          <w:szCs w:val="22"/>
          <w:lang w:val="en-AU"/>
        </w:rPr>
      </w:pPr>
      <w:r w:rsidRPr="00687ED0">
        <w:rPr>
          <w:rFonts w:asciiTheme="minorHAnsi" w:hAnsiTheme="minorHAnsi" w:cstheme="minorHAnsi"/>
          <w:b w:val="0"/>
          <w:sz w:val="22"/>
          <w:szCs w:val="22"/>
          <w:lang w:val="en-AU"/>
        </w:rPr>
        <w:t>When saving your document (must be W</w:t>
      </w:r>
      <w:r w:rsidR="00A52B67" w:rsidRPr="00687ED0">
        <w:rPr>
          <w:rFonts w:asciiTheme="minorHAnsi" w:hAnsiTheme="minorHAnsi" w:cstheme="minorHAnsi"/>
          <w:b w:val="0"/>
          <w:sz w:val="22"/>
          <w:szCs w:val="22"/>
          <w:lang w:val="en-AU"/>
        </w:rPr>
        <w:t>ord</w:t>
      </w:r>
      <w:r w:rsidRPr="00687ED0">
        <w:rPr>
          <w:rFonts w:asciiTheme="minorHAnsi" w:hAnsiTheme="minorHAnsi" w:cstheme="minorHAnsi"/>
          <w:b w:val="0"/>
          <w:sz w:val="22"/>
          <w:szCs w:val="22"/>
          <w:lang w:val="en-AU"/>
        </w:rPr>
        <w:t xml:space="preserve"> </w:t>
      </w:r>
      <w:r w:rsidR="00A52B67" w:rsidRPr="00687ED0">
        <w:rPr>
          <w:rFonts w:asciiTheme="minorHAnsi" w:hAnsiTheme="minorHAnsi" w:cstheme="minorHAnsi"/>
          <w:b w:val="0"/>
          <w:sz w:val="22"/>
          <w:szCs w:val="22"/>
          <w:lang w:val="en-AU"/>
        </w:rPr>
        <w:t>format</w:t>
      </w:r>
      <w:r w:rsidRPr="00687ED0">
        <w:rPr>
          <w:rFonts w:asciiTheme="minorHAnsi" w:hAnsiTheme="minorHAnsi" w:cstheme="minorHAnsi"/>
          <w:b w:val="0"/>
          <w:sz w:val="22"/>
          <w:szCs w:val="22"/>
          <w:lang w:val="en-AU"/>
        </w:rPr>
        <w:t>), ensure you include your name in the title: COURSECODE_ASS</w:t>
      </w:r>
      <w:r w:rsidR="00A52B67" w:rsidRPr="00687ED0">
        <w:rPr>
          <w:rFonts w:asciiTheme="minorHAnsi" w:hAnsiTheme="minorHAnsi" w:cstheme="minorHAnsi"/>
          <w:b w:val="0"/>
          <w:sz w:val="22"/>
          <w:szCs w:val="22"/>
          <w:lang w:val="en-AU"/>
        </w:rPr>
        <w:t>ESS</w:t>
      </w:r>
      <w:r w:rsidRPr="00687ED0">
        <w:rPr>
          <w:rFonts w:asciiTheme="minorHAnsi" w:hAnsiTheme="minorHAnsi" w:cstheme="minorHAnsi"/>
          <w:b w:val="0"/>
          <w:sz w:val="22"/>
          <w:szCs w:val="22"/>
          <w:lang w:val="en-AU"/>
        </w:rPr>
        <w:t>MENT</w:t>
      </w:r>
      <w:r w:rsidR="00A52B67" w:rsidRPr="00687ED0">
        <w:rPr>
          <w:rFonts w:asciiTheme="minorHAnsi" w:hAnsiTheme="minorHAnsi" w:cstheme="minorHAnsi"/>
          <w:b w:val="0"/>
          <w:sz w:val="22"/>
          <w:szCs w:val="22"/>
          <w:lang w:val="en-AU"/>
        </w:rPr>
        <w:t>TYPE</w:t>
      </w:r>
      <w:r w:rsidRPr="00687ED0">
        <w:rPr>
          <w:rFonts w:asciiTheme="minorHAnsi" w:hAnsiTheme="minorHAnsi" w:cstheme="minorHAnsi"/>
          <w:b w:val="0"/>
          <w:sz w:val="22"/>
          <w:szCs w:val="22"/>
          <w:lang w:val="en-AU"/>
        </w:rPr>
        <w:t xml:space="preserve">_VERSION#_YOURNAME </w:t>
      </w:r>
    </w:p>
    <w:p w14:paraId="213D06EF" w14:textId="5607248F" w:rsidR="00F95DDA" w:rsidRPr="00DF0B5D" w:rsidRDefault="00687ED0" w:rsidP="00AA6CAC">
      <w:pPr>
        <w:spacing w:after="180"/>
        <w:jc w:val="center"/>
        <w:rPr>
          <w:rFonts w:cstheme="minorHAnsi"/>
          <w:color w:val="FF0000"/>
          <w:sz w:val="28"/>
        </w:rPr>
      </w:pPr>
      <w:r>
        <w:rPr>
          <w:rFonts w:eastAsia="Times New Roman" w:cstheme="minorHAnsi"/>
          <w:b/>
          <w:color w:val="407EC9"/>
        </w:rPr>
        <w:t>E</w:t>
      </w:r>
      <w:r w:rsidR="00F95DDA" w:rsidRPr="00687ED0">
        <w:rPr>
          <w:rFonts w:eastAsia="Times New Roman" w:cstheme="minorHAnsi"/>
          <w:b/>
          <w:color w:val="407EC9"/>
        </w:rPr>
        <w:t>.g.</w:t>
      </w:r>
      <w:r>
        <w:rPr>
          <w:rFonts w:eastAsia="Times New Roman" w:cstheme="minorHAnsi"/>
          <w:b/>
          <w:color w:val="407EC9"/>
        </w:rPr>
        <w:t xml:space="preserve"> </w:t>
      </w:r>
      <w:r w:rsidR="006314A3">
        <w:rPr>
          <w:rFonts w:eastAsia="Times New Roman" w:cstheme="minorHAnsi"/>
          <w:b/>
          <w:color w:val="407EC9"/>
        </w:rPr>
        <w:t>CEN_M</w:t>
      </w:r>
      <w:r w:rsidR="002E7279">
        <w:rPr>
          <w:rFonts w:eastAsia="Times New Roman" w:cstheme="minorHAnsi"/>
          <w:b/>
          <w:color w:val="407EC9"/>
        </w:rPr>
        <w:t>5-9</w:t>
      </w:r>
      <w:r w:rsidR="0049245F" w:rsidRPr="0049245F">
        <w:rPr>
          <w:rFonts w:eastAsia="Times New Roman" w:cstheme="minorHAnsi"/>
          <w:b/>
          <w:color w:val="407EC9"/>
        </w:rPr>
        <w:t>_Assessment</w:t>
      </w:r>
      <w:r w:rsidR="006314A3">
        <w:rPr>
          <w:rFonts w:eastAsia="Times New Roman" w:cstheme="minorHAnsi"/>
          <w:b/>
          <w:color w:val="407EC9"/>
        </w:rPr>
        <w:t>2</w:t>
      </w:r>
      <w:r w:rsidR="0049245F" w:rsidRPr="0049245F">
        <w:rPr>
          <w:rFonts w:eastAsia="Times New Roman" w:cstheme="minorHAnsi"/>
          <w:b/>
          <w:color w:val="407EC9"/>
        </w:rPr>
        <w:t>_v</w:t>
      </w:r>
      <w:r w:rsidR="002E7279">
        <w:rPr>
          <w:rFonts w:eastAsia="Times New Roman" w:cstheme="minorHAnsi"/>
          <w:b/>
          <w:color w:val="407EC9"/>
        </w:rPr>
        <w:t>1</w:t>
      </w:r>
      <w:r w:rsidR="0049245F">
        <w:rPr>
          <w:rFonts w:eastAsia="Times New Roman" w:cstheme="minorHAnsi"/>
          <w:b/>
          <w:color w:val="407EC9"/>
        </w:rPr>
        <w:t>_</w:t>
      </w:r>
      <w:r w:rsidR="00F95DDA" w:rsidRPr="00687ED0">
        <w:rPr>
          <w:rFonts w:eastAsia="Times New Roman" w:cstheme="minorHAnsi"/>
          <w:b/>
          <w:color w:val="407EC9"/>
        </w:rPr>
        <w:t>JohnSmith</w:t>
      </w:r>
      <w:r w:rsidR="00F95DDA" w:rsidRPr="00DF0B5D">
        <w:rPr>
          <w:rFonts w:cstheme="minorHAnsi"/>
          <w:color w:val="FF0000"/>
          <w:sz w:val="28"/>
        </w:rPr>
        <w:br w:type="page"/>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82040"/>
        <w:tblLook w:val="04A0" w:firstRow="1" w:lastRow="0" w:firstColumn="1" w:lastColumn="0" w:noHBand="0" w:noVBand="1"/>
      </w:tblPr>
      <w:tblGrid>
        <w:gridCol w:w="2518"/>
        <w:gridCol w:w="7444"/>
      </w:tblGrid>
      <w:tr w:rsidR="00A52B67" w:rsidRPr="001217F0" w14:paraId="213D06F2" w14:textId="77777777" w:rsidTr="00D428E9">
        <w:tc>
          <w:tcPr>
            <w:tcW w:w="2518" w:type="dxa"/>
            <w:tcBorders>
              <w:right w:val="single" w:sz="4" w:space="0" w:color="FFFFFF" w:themeColor="background1"/>
            </w:tcBorders>
            <w:shd w:val="clear" w:color="auto" w:fill="003A70"/>
          </w:tcPr>
          <w:p w14:paraId="213D06F0" w14:textId="77777777" w:rsidR="00A52B67" w:rsidRPr="001217F0" w:rsidRDefault="00A52B67" w:rsidP="00D428E9">
            <w:pPr>
              <w:pageBreakBefore/>
              <w:tabs>
                <w:tab w:val="left" w:pos="1134"/>
              </w:tabs>
              <w:spacing w:before="120" w:after="120"/>
              <w:rPr>
                <w:rFonts w:asciiTheme="minorHAnsi" w:eastAsia="MS Mincho" w:hAnsiTheme="minorHAnsi" w:cstheme="minorHAnsi"/>
                <w:b/>
                <w:color w:val="FFFFFF" w:themeColor="background1"/>
                <w:sz w:val="24"/>
                <w:szCs w:val="28"/>
              </w:rPr>
            </w:pPr>
            <w:r w:rsidRPr="00DA6E94">
              <w:rPr>
                <w:rFonts w:asciiTheme="minorHAnsi" w:hAnsiTheme="minorHAnsi" w:cstheme="minorHAnsi"/>
                <w:b/>
                <w:color w:val="FFFFFF" w:themeColor="background1"/>
                <w:sz w:val="24"/>
                <w:szCs w:val="28"/>
              </w:rPr>
              <w:lastRenderedPageBreak/>
              <w:t>Module</w:t>
            </w:r>
            <w:r w:rsidR="0049245F">
              <w:rPr>
                <w:rFonts w:asciiTheme="minorHAnsi" w:hAnsiTheme="minorHAnsi" w:cstheme="minorHAnsi"/>
                <w:b/>
                <w:color w:val="FFFFFF" w:themeColor="background1"/>
                <w:sz w:val="24"/>
                <w:szCs w:val="28"/>
              </w:rPr>
              <w:t>s:</w:t>
            </w:r>
          </w:p>
        </w:tc>
        <w:tc>
          <w:tcPr>
            <w:tcW w:w="7444" w:type="dxa"/>
            <w:tcBorders>
              <w:left w:val="single" w:sz="4" w:space="0" w:color="FFFFFF" w:themeColor="background1"/>
            </w:tcBorders>
            <w:shd w:val="clear" w:color="auto" w:fill="003A70"/>
          </w:tcPr>
          <w:p w14:paraId="213D06F1" w14:textId="12C3BC61" w:rsidR="00A52B67" w:rsidRPr="001217F0" w:rsidRDefault="00073CFB" w:rsidP="006314A3">
            <w:pPr>
              <w:pageBreakBefore/>
              <w:tabs>
                <w:tab w:val="left" w:pos="1134"/>
              </w:tabs>
              <w:spacing w:before="120" w:after="120"/>
              <w:rPr>
                <w:rFonts w:asciiTheme="minorHAnsi" w:eastAsia="MS Mincho" w:hAnsiTheme="minorHAnsi" w:cstheme="minorHAnsi"/>
                <w:b/>
                <w:color w:val="FFFFFF" w:themeColor="background1"/>
                <w:sz w:val="24"/>
                <w:szCs w:val="28"/>
              </w:rPr>
            </w:pPr>
            <w:r>
              <w:rPr>
                <w:rFonts w:asciiTheme="minorHAnsi" w:eastAsia="MS Mincho" w:hAnsiTheme="minorHAnsi" w:cstheme="minorHAnsi"/>
                <w:b/>
                <w:color w:val="FFFFFF" w:themeColor="background1"/>
                <w:sz w:val="24"/>
                <w:szCs w:val="28"/>
              </w:rPr>
              <w:t>6-9</w:t>
            </w:r>
          </w:p>
        </w:tc>
      </w:tr>
      <w:tr w:rsidR="00A52B67" w:rsidRPr="001217F0" w14:paraId="213D06F5" w14:textId="77777777" w:rsidTr="00D428E9">
        <w:tc>
          <w:tcPr>
            <w:tcW w:w="2518" w:type="dxa"/>
            <w:tcBorders>
              <w:right w:val="single" w:sz="4" w:space="0" w:color="FFFFFF" w:themeColor="background1"/>
            </w:tcBorders>
            <w:shd w:val="clear" w:color="auto" w:fill="003A70"/>
          </w:tcPr>
          <w:p w14:paraId="213D06F3" w14:textId="77777777" w:rsidR="00A52B67" w:rsidRPr="001217F0" w:rsidRDefault="00A52B67" w:rsidP="00D428E9">
            <w:pPr>
              <w:spacing w:before="120" w:after="120"/>
              <w:rPr>
                <w:rFonts w:asciiTheme="minorHAnsi" w:eastAsia="MS Mincho" w:hAnsiTheme="minorHAnsi" w:cstheme="minorHAnsi"/>
                <w:b/>
                <w:color w:val="FFFFFF" w:themeColor="background1"/>
                <w:sz w:val="24"/>
                <w:szCs w:val="28"/>
                <w:lang w:eastAsia="en-GB"/>
              </w:rPr>
            </w:pPr>
            <w:r w:rsidRPr="001217F0">
              <w:rPr>
                <w:rFonts w:asciiTheme="minorHAnsi" w:eastAsia="MS Mincho" w:hAnsiTheme="minorHAnsi" w:cstheme="minorHAnsi"/>
                <w:b/>
                <w:color w:val="FFFFFF" w:themeColor="background1"/>
                <w:sz w:val="24"/>
                <w:szCs w:val="28"/>
                <w:lang w:eastAsia="en-GB"/>
              </w:rPr>
              <w:t xml:space="preserve">Assessment type: </w:t>
            </w:r>
          </w:p>
        </w:tc>
        <w:tc>
          <w:tcPr>
            <w:tcW w:w="7444" w:type="dxa"/>
            <w:tcBorders>
              <w:left w:val="single" w:sz="4" w:space="0" w:color="FFFFFF" w:themeColor="background1"/>
            </w:tcBorders>
            <w:shd w:val="clear" w:color="auto" w:fill="003A70"/>
          </w:tcPr>
          <w:p w14:paraId="213D06F4" w14:textId="77777777" w:rsidR="00A52B67" w:rsidRPr="001217F0" w:rsidRDefault="006314A3" w:rsidP="00D428E9">
            <w:pPr>
              <w:spacing w:before="120" w:after="120"/>
              <w:rPr>
                <w:rFonts w:asciiTheme="minorHAnsi" w:eastAsia="MS Mincho" w:hAnsiTheme="minorHAnsi" w:cstheme="minorHAnsi"/>
                <w:b/>
                <w:color w:val="FFFFFF" w:themeColor="background1"/>
                <w:sz w:val="24"/>
                <w:szCs w:val="28"/>
                <w:lang w:eastAsia="en-GB"/>
              </w:rPr>
            </w:pPr>
            <w:r>
              <w:rPr>
                <w:rFonts w:asciiTheme="minorHAnsi" w:eastAsia="MS Mincho" w:hAnsiTheme="minorHAnsi" w:cstheme="minorHAnsi"/>
                <w:b/>
                <w:color w:val="FFFFFF" w:themeColor="background1"/>
                <w:sz w:val="24"/>
                <w:szCs w:val="28"/>
                <w:lang w:eastAsia="en-GB"/>
              </w:rPr>
              <w:t>Assessment 2</w:t>
            </w:r>
          </w:p>
        </w:tc>
      </w:tr>
      <w:tr w:rsidR="00F6633B" w:rsidRPr="001217F0" w14:paraId="213D06F8" w14:textId="77777777" w:rsidTr="00D428E9">
        <w:tc>
          <w:tcPr>
            <w:tcW w:w="2518" w:type="dxa"/>
            <w:tcBorders>
              <w:right w:val="single" w:sz="4" w:space="0" w:color="FFFFFF" w:themeColor="background1"/>
            </w:tcBorders>
            <w:shd w:val="clear" w:color="auto" w:fill="003A70"/>
          </w:tcPr>
          <w:p w14:paraId="213D06F6" w14:textId="77777777" w:rsidR="00F6633B" w:rsidRPr="00F6633B" w:rsidRDefault="00F6633B" w:rsidP="00D428E9">
            <w:pPr>
              <w:spacing w:before="120" w:after="120"/>
              <w:rPr>
                <w:rFonts w:asciiTheme="minorHAnsi" w:eastAsia="MS Mincho" w:hAnsiTheme="minorHAnsi" w:cstheme="minorHAnsi"/>
                <w:b/>
                <w:color w:val="FFFFFF" w:themeColor="background1"/>
                <w:sz w:val="24"/>
                <w:szCs w:val="28"/>
                <w:lang w:eastAsia="en-GB"/>
              </w:rPr>
            </w:pPr>
            <w:r w:rsidRPr="00F6633B">
              <w:rPr>
                <w:rFonts w:asciiTheme="minorHAnsi" w:eastAsia="MS Mincho" w:hAnsiTheme="minorHAnsi" w:cstheme="minorHAnsi"/>
                <w:b/>
                <w:color w:val="FFFFFF" w:themeColor="background1"/>
                <w:sz w:val="24"/>
                <w:szCs w:val="28"/>
                <w:lang w:eastAsia="en-GB"/>
              </w:rPr>
              <w:t>Version</w:t>
            </w:r>
            <w:r>
              <w:rPr>
                <w:rFonts w:asciiTheme="minorHAnsi" w:eastAsia="MS Mincho" w:hAnsiTheme="minorHAnsi" w:cstheme="minorHAnsi"/>
                <w:b/>
                <w:color w:val="FFFFFF" w:themeColor="background1"/>
                <w:sz w:val="24"/>
                <w:szCs w:val="28"/>
                <w:lang w:eastAsia="en-GB"/>
              </w:rPr>
              <w:t>:</w:t>
            </w:r>
          </w:p>
        </w:tc>
        <w:tc>
          <w:tcPr>
            <w:tcW w:w="7444" w:type="dxa"/>
            <w:tcBorders>
              <w:left w:val="single" w:sz="4" w:space="0" w:color="FFFFFF" w:themeColor="background1"/>
            </w:tcBorders>
            <w:shd w:val="clear" w:color="auto" w:fill="003A70"/>
          </w:tcPr>
          <w:p w14:paraId="213D06F7" w14:textId="775947A6" w:rsidR="00F6633B" w:rsidRPr="0049245F" w:rsidRDefault="00073CFB" w:rsidP="00D428E9">
            <w:pPr>
              <w:spacing w:before="120" w:after="120"/>
              <w:rPr>
                <w:rFonts w:asciiTheme="minorHAnsi" w:eastAsia="MS Mincho" w:hAnsiTheme="minorHAnsi" w:cstheme="minorHAnsi"/>
                <w:b/>
                <w:color w:val="FFFFFF" w:themeColor="background1"/>
                <w:sz w:val="24"/>
                <w:szCs w:val="28"/>
                <w:lang w:eastAsia="en-GB"/>
              </w:rPr>
            </w:pPr>
            <w:r>
              <w:rPr>
                <w:rFonts w:asciiTheme="minorHAnsi" w:eastAsia="MS Mincho" w:hAnsiTheme="minorHAnsi" w:cstheme="minorHAnsi"/>
                <w:b/>
                <w:color w:val="FFFFFF" w:themeColor="background1"/>
                <w:sz w:val="24"/>
                <w:szCs w:val="28"/>
                <w:lang w:eastAsia="en-GB"/>
              </w:rPr>
              <w:t>1</w:t>
            </w:r>
          </w:p>
        </w:tc>
      </w:tr>
      <w:tr w:rsidR="00A52B67" w:rsidRPr="001217F0" w14:paraId="213D06FB" w14:textId="77777777" w:rsidTr="00D428E9">
        <w:tc>
          <w:tcPr>
            <w:tcW w:w="2518" w:type="dxa"/>
            <w:tcBorders>
              <w:right w:val="single" w:sz="4" w:space="0" w:color="FFFFFF" w:themeColor="background1"/>
            </w:tcBorders>
            <w:shd w:val="clear" w:color="auto" w:fill="003A70"/>
          </w:tcPr>
          <w:p w14:paraId="213D06F9" w14:textId="77777777" w:rsidR="00A52B67" w:rsidRPr="001217F0" w:rsidRDefault="00A52B67" w:rsidP="00D428E9">
            <w:pPr>
              <w:spacing w:before="120" w:after="120"/>
              <w:rPr>
                <w:rFonts w:asciiTheme="minorHAnsi" w:eastAsia="MS Mincho" w:hAnsiTheme="minorHAnsi" w:cstheme="minorHAnsi"/>
                <w:b/>
                <w:color w:val="FFFFFF" w:themeColor="background1"/>
                <w:sz w:val="24"/>
                <w:szCs w:val="28"/>
                <w:lang w:eastAsia="en-GB"/>
              </w:rPr>
            </w:pPr>
            <w:r w:rsidRPr="001217F0">
              <w:rPr>
                <w:rFonts w:asciiTheme="minorHAnsi" w:eastAsia="MS Mincho" w:hAnsiTheme="minorHAnsi" w:cstheme="minorHAnsi"/>
                <w:b/>
                <w:color w:val="FFFFFF" w:themeColor="background1"/>
                <w:sz w:val="24"/>
                <w:szCs w:val="28"/>
                <w:lang w:eastAsia="en-GB"/>
              </w:rPr>
              <w:t>Total marks:</w:t>
            </w:r>
          </w:p>
        </w:tc>
        <w:tc>
          <w:tcPr>
            <w:tcW w:w="7444" w:type="dxa"/>
            <w:tcBorders>
              <w:left w:val="single" w:sz="4" w:space="0" w:color="FFFFFF" w:themeColor="background1"/>
            </w:tcBorders>
            <w:shd w:val="clear" w:color="auto" w:fill="003A70"/>
          </w:tcPr>
          <w:p w14:paraId="213D06FA" w14:textId="5ED26D1E" w:rsidR="00A52B67" w:rsidRPr="001217F0" w:rsidRDefault="00C352C3" w:rsidP="00D428E9">
            <w:pPr>
              <w:spacing w:before="120" w:after="120"/>
              <w:rPr>
                <w:rFonts w:asciiTheme="minorHAnsi" w:eastAsia="MS Mincho" w:hAnsiTheme="minorHAnsi" w:cstheme="minorHAnsi"/>
                <w:b/>
                <w:color w:val="FFFFFF" w:themeColor="background1"/>
                <w:sz w:val="24"/>
                <w:szCs w:val="28"/>
                <w:lang w:eastAsia="en-GB"/>
              </w:rPr>
            </w:pPr>
            <w:r>
              <w:rPr>
                <w:rFonts w:asciiTheme="minorHAnsi" w:eastAsia="MS Mincho" w:hAnsiTheme="minorHAnsi" w:cstheme="minorHAnsi"/>
                <w:b/>
                <w:color w:val="FFFFFF" w:themeColor="background1"/>
                <w:sz w:val="24"/>
                <w:szCs w:val="28"/>
                <w:lang w:eastAsia="en-GB"/>
              </w:rPr>
              <w:t>5</w:t>
            </w:r>
            <w:r w:rsidR="00FE4A9C">
              <w:rPr>
                <w:rFonts w:asciiTheme="minorHAnsi" w:eastAsia="MS Mincho" w:hAnsiTheme="minorHAnsi" w:cstheme="minorHAnsi"/>
                <w:b/>
                <w:color w:val="FFFFFF" w:themeColor="background1"/>
                <w:sz w:val="24"/>
                <w:szCs w:val="28"/>
                <w:lang w:eastAsia="en-GB"/>
              </w:rPr>
              <w:t>0</w:t>
            </w:r>
            <w:r w:rsidR="0049245F">
              <w:rPr>
                <w:rFonts w:asciiTheme="minorHAnsi" w:eastAsia="MS Mincho" w:hAnsiTheme="minorHAnsi" w:cstheme="minorHAnsi"/>
                <w:b/>
                <w:color w:val="FFFFFF" w:themeColor="background1"/>
                <w:sz w:val="24"/>
                <w:szCs w:val="28"/>
                <w:lang w:eastAsia="en-GB"/>
              </w:rPr>
              <w:t xml:space="preserve"> marks </w:t>
            </w:r>
          </w:p>
        </w:tc>
      </w:tr>
    </w:tbl>
    <w:p w14:paraId="213D06FC" w14:textId="77777777" w:rsidR="00A52B67" w:rsidRPr="00DA6E94" w:rsidRDefault="00A52B67" w:rsidP="00A52B67">
      <w:pPr>
        <w:spacing w:after="120"/>
        <w:ind w:left="284" w:hanging="567"/>
        <w:rPr>
          <w:rFonts w:cstheme="minorHAnsi"/>
          <w:sz w:val="24"/>
          <w:szCs w:val="28"/>
        </w:rPr>
      </w:pPr>
    </w:p>
    <w:p w14:paraId="213D06FD" w14:textId="77777777" w:rsidR="006314A3" w:rsidRPr="00DA6E94" w:rsidRDefault="006314A3" w:rsidP="006314A3">
      <w:pPr>
        <w:spacing w:after="120"/>
        <w:rPr>
          <w:rFonts w:eastAsia="Times New Roman" w:cstheme="minorHAnsi"/>
          <w:b/>
          <w:color w:val="407EC9"/>
          <w:sz w:val="26"/>
          <w:szCs w:val="28"/>
        </w:rPr>
      </w:pPr>
      <w:r>
        <w:rPr>
          <w:rFonts w:eastAsia="Times New Roman" w:cstheme="minorHAnsi"/>
          <w:b/>
          <w:color w:val="407EC9"/>
          <w:sz w:val="26"/>
          <w:szCs w:val="28"/>
        </w:rPr>
        <w:t>Learning outcomes</w:t>
      </w:r>
      <w:r w:rsidRPr="00DA6E94">
        <w:rPr>
          <w:rFonts w:eastAsia="Times New Roman" w:cstheme="minorHAnsi"/>
          <w:b/>
          <w:color w:val="407EC9"/>
          <w:sz w:val="26"/>
          <w:szCs w:val="28"/>
        </w:rPr>
        <w:t xml:space="preserve"> covered in this assessment:</w:t>
      </w:r>
    </w:p>
    <w:p w14:paraId="156A01F0" w14:textId="77777777" w:rsidR="00C352C3" w:rsidRPr="006A003D" w:rsidRDefault="00C352C3" w:rsidP="00C352C3">
      <w:pPr>
        <w:spacing w:after="120"/>
        <w:ind w:left="720"/>
        <w:rPr>
          <w:rFonts w:cstheme="minorHAnsi"/>
          <w:sz w:val="24"/>
        </w:rPr>
      </w:pPr>
      <w:r>
        <w:rPr>
          <w:rFonts w:cstheme="minorHAnsi"/>
          <w:sz w:val="24"/>
        </w:rPr>
        <w:t>Module 6</w:t>
      </w:r>
      <w:r w:rsidRPr="006A003D">
        <w:rPr>
          <w:rFonts w:cstheme="minorHAnsi"/>
          <w:sz w:val="24"/>
        </w:rPr>
        <w:t xml:space="preserve">: </w:t>
      </w:r>
      <w:r>
        <w:rPr>
          <w:rFonts w:cstheme="minorHAnsi"/>
          <w:sz w:val="24"/>
        </w:rPr>
        <w:t>Faults, fuses and circuit breakers</w:t>
      </w:r>
    </w:p>
    <w:p w14:paraId="1ED90DF6" w14:textId="77777777" w:rsidR="00C352C3" w:rsidRPr="006A003D" w:rsidRDefault="00C352C3" w:rsidP="00C352C3">
      <w:pPr>
        <w:spacing w:after="120"/>
        <w:ind w:left="720"/>
        <w:rPr>
          <w:rFonts w:cstheme="minorHAnsi"/>
          <w:sz w:val="24"/>
        </w:rPr>
      </w:pPr>
      <w:r>
        <w:rPr>
          <w:rFonts w:cstheme="minorHAnsi"/>
          <w:sz w:val="24"/>
        </w:rPr>
        <w:t>Module 7:</w:t>
      </w:r>
      <w:r w:rsidRPr="006A003D">
        <w:rPr>
          <w:rFonts w:cstheme="minorHAnsi"/>
          <w:sz w:val="24"/>
        </w:rPr>
        <w:t xml:space="preserve"> Power Systems Protection and Electrical Safety </w:t>
      </w:r>
    </w:p>
    <w:p w14:paraId="07F94B92" w14:textId="77777777" w:rsidR="00C352C3" w:rsidRDefault="00C352C3" w:rsidP="00C352C3">
      <w:pPr>
        <w:spacing w:after="120"/>
        <w:ind w:left="720"/>
        <w:rPr>
          <w:rFonts w:cstheme="minorHAnsi"/>
          <w:sz w:val="24"/>
        </w:rPr>
      </w:pPr>
      <w:r>
        <w:rPr>
          <w:rFonts w:cstheme="minorHAnsi"/>
          <w:sz w:val="24"/>
        </w:rPr>
        <w:t>Module 8</w:t>
      </w:r>
      <w:r w:rsidRPr="006A003D">
        <w:rPr>
          <w:rFonts w:cstheme="minorHAnsi"/>
          <w:sz w:val="24"/>
        </w:rPr>
        <w:t>: Load Forecasting, Planning and Project Evaluation</w:t>
      </w:r>
    </w:p>
    <w:p w14:paraId="01D4D22C" w14:textId="77777777" w:rsidR="00C352C3" w:rsidRDefault="00C352C3" w:rsidP="00C352C3">
      <w:pPr>
        <w:spacing w:after="120"/>
        <w:ind w:left="720"/>
        <w:rPr>
          <w:rFonts w:cstheme="minorHAnsi"/>
          <w:sz w:val="24"/>
        </w:rPr>
      </w:pPr>
      <w:r>
        <w:rPr>
          <w:rFonts w:cstheme="minorHAnsi"/>
          <w:sz w:val="24"/>
        </w:rPr>
        <w:t>Module 9: Impacts of renewables on grid and Power Quality</w:t>
      </w:r>
    </w:p>
    <w:p w14:paraId="71AE8478" w14:textId="77777777" w:rsidR="00C352C3" w:rsidRDefault="00C352C3" w:rsidP="00C352C3">
      <w:pPr>
        <w:ind w:left="-90"/>
        <w:rPr>
          <w:rFonts w:eastAsiaTheme="majorEastAsia" w:cstheme="minorHAnsi"/>
          <w:b/>
          <w:color w:val="000000" w:themeColor="text1"/>
          <w:sz w:val="32"/>
          <w:szCs w:val="24"/>
        </w:rPr>
      </w:pPr>
    </w:p>
    <w:p w14:paraId="37A08059" w14:textId="5B62A05A" w:rsidR="00FD4C35" w:rsidRDefault="00FE4A9C" w:rsidP="00C352C3">
      <w:pPr>
        <w:ind w:left="-90"/>
        <w:rPr>
          <w:rFonts w:eastAsia="MS Mincho" w:cstheme="minorHAnsi"/>
          <w:b/>
          <w:noProof/>
          <w:color w:val="000000"/>
          <w:sz w:val="28"/>
          <w:szCs w:val="24"/>
          <w:lang w:eastAsia="en-GB"/>
        </w:rPr>
      </w:pPr>
      <w:r w:rsidRPr="008E5C3E">
        <w:rPr>
          <w:rFonts w:eastAsiaTheme="majorEastAsia" w:cstheme="minorHAnsi"/>
          <w:b/>
          <w:color w:val="000000" w:themeColor="text1"/>
          <w:sz w:val="32"/>
          <w:szCs w:val="24"/>
        </w:rPr>
        <w:t>PART 1: Short</w:t>
      </w:r>
      <w:r>
        <w:rPr>
          <w:rFonts w:eastAsiaTheme="majorEastAsia" w:cstheme="minorHAnsi"/>
          <w:b/>
          <w:color w:val="000000" w:themeColor="text1"/>
          <w:sz w:val="32"/>
          <w:szCs w:val="24"/>
        </w:rPr>
        <w:t>-</w:t>
      </w:r>
      <w:r w:rsidRPr="008E5C3E">
        <w:rPr>
          <w:rFonts w:eastAsiaTheme="majorEastAsia" w:cstheme="minorHAnsi"/>
          <w:b/>
          <w:color w:val="000000" w:themeColor="text1"/>
          <w:sz w:val="32"/>
          <w:szCs w:val="24"/>
        </w:rPr>
        <w:t>answer questions</w:t>
      </w:r>
      <w:r w:rsidRPr="008E5C3E">
        <w:rPr>
          <w:rFonts w:eastAsiaTheme="majorEastAsia" w:cstheme="minorHAnsi"/>
          <w:b/>
          <w:color w:val="000000" w:themeColor="text1"/>
          <w:sz w:val="24"/>
          <w:szCs w:val="24"/>
        </w:rPr>
        <w:t xml:space="preserve"> </w:t>
      </w:r>
      <w:r w:rsidRPr="008E5C3E">
        <w:rPr>
          <w:rFonts w:eastAsia="Times New Roman" w:cstheme="minorHAnsi"/>
          <w:b/>
          <w:noProof/>
          <w:color w:val="000000" w:themeColor="text1"/>
          <w:sz w:val="24"/>
          <w:szCs w:val="24"/>
          <w:lang w:val="en-GB" w:eastAsia="en-GB"/>
        </w:rPr>
        <w:tab/>
      </w:r>
      <w:r w:rsidRPr="008E5C3E">
        <w:rPr>
          <w:rFonts w:eastAsiaTheme="majorEastAsia" w:cstheme="minorHAnsi"/>
          <w:b/>
          <w:color w:val="000000" w:themeColor="text1"/>
          <w:sz w:val="32"/>
          <w:szCs w:val="24"/>
        </w:rPr>
        <w:t xml:space="preserve">              </w:t>
      </w:r>
      <w:r>
        <w:rPr>
          <w:rFonts w:eastAsiaTheme="majorEastAsia" w:cstheme="minorHAnsi"/>
          <w:b/>
          <w:color w:val="000000" w:themeColor="text1"/>
          <w:sz w:val="32"/>
          <w:szCs w:val="24"/>
        </w:rPr>
        <w:tab/>
      </w:r>
      <w:r>
        <w:rPr>
          <w:rFonts w:eastAsiaTheme="majorEastAsia" w:cstheme="minorHAnsi"/>
          <w:b/>
          <w:color w:val="000000" w:themeColor="text1"/>
          <w:sz w:val="32"/>
          <w:szCs w:val="24"/>
        </w:rPr>
        <w:tab/>
      </w:r>
      <w:r>
        <w:rPr>
          <w:rFonts w:eastAsiaTheme="majorEastAsia" w:cstheme="minorHAnsi"/>
          <w:b/>
          <w:color w:val="000000" w:themeColor="text1"/>
          <w:sz w:val="32"/>
          <w:szCs w:val="24"/>
        </w:rPr>
        <w:tab/>
      </w:r>
      <w:r>
        <w:rPr>
          <w:rFonts w:eastAsiaTheme="majorEastAsia" w:cstheme="minorHAnsi"/>
          <w:b/>
          <w:color w:val="000000" w:themeColor="text1"/>
          <w:sz w:val="32"/>
          <w:szCs w:val="24"/>
        </w:rPr>
        <w:tab/>
      </w:r>
      <w:r w:rsidRPr="008E5C3E">
        <w:rPr>
          <w:rFonts w:eastAsiaTheme="majorEastAsia" w:cstheme="minorHAnsi"/>
          <w:b/>
          <w:color w:val="000000" w:themeColor="text1"/>
          <w:sz w:val="32"/>
          <w:szCs w:val="24"/>
        </w:rPr>
        <w:t xml:space="preserve"> (</w:t>
      </w:r>
      <w:r>
        <w:rPr>
          <w:rFonts w:eastAsiaTheme="majorEastAsia" w:cstheme="minorHAnsi"/>
          <w:b/>
          <w:color w:val="000000" w:themeColor="text1"/>
          <w:sz w:val="32"/>
          <w:szCs w:val="24"/>
        </w:rPr>
        <w:t>7</w:t>
      </w:r>
      <w:r w:rsidRPr="008E5C3E">
        <w:rPr>
          <w:rFonts w:eastAsiaTheme="majorEastAsia" w:cstheme="minorHAnsi"/>
          <w:b/>
          <w:color w:val="000000" w:themeColor="text1"/>
          <w:sz w:val="32"/>
          <w:szCs w:val="24"/>
        </w:rPr>
        <w:t>0 marks)</w:t>
      </w:r>
    </w:p>
    <w:tbl>
      <w:tblPr>
        <w:tblStyle w:val="TableGrid1"/>
        <w:tblpPr w:leftFromText="180" w:rightFromText="180" w:vertAnchor="text" w:horzAnchor="margin" w:tblpY="219"/>
        <w:tblW w:w="5075"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22"/>
        <w:gridCol w:w="7929"/>
        <w:gridCol w:w="1360"/>
      </w:tblGrid>
      <w:tr w:rsidR="00FD4C35" w:rsidRPr="00DB34E8" w14:paraId="1A023DCF" w14:textId="77777777" w:rsidTr="00011619">
        <w:tc>
          <w:tcPr>
            <w:tcW w:w="822" w:type="dxa"/>
          </w:tcPr>
          <w:p w14:paraId="23689905" w14:textId="21B2B31B" w:rsidR="00FD4C35" w:rsidRPr="00DB34E8" w:rsidRDefault="00FD4C35" w:rsidP="00011619">
            <w:pPr>
              <w:spacing w:line="276" w:lineRule="auto"/>
              <w:rPr>
                <w:rFonts w:cstheme="minorHAnsi"/>
                <w:b/>
                <w:sz w:val="24"/>
                <w:szCs w:val="24"/>
              </w:rPr>
            </w:pPr>
            <w:r w:rsidRPr="00DB34E8">
              <w:rPr>
                <w:rFonts w:cstheme="minorHAnsi"/>
                <w:b/>
                <w:sz w:val="24"/>
                <w:szCs w:val="24"/>
              </w:rPr>
              <w:t>Q</w:t>
            </w:r>
            <w:r w:rsidR="00C352C3">
              <w:rPr>
                <w:rFonts w:cstheme="minorHAnsi"/>
                <w:b/>
                <w:sz w:val="24"/>
                <w:szCs w:val="24"/>
              </w:rPr>
              <w:t>1</w:t>
            </w:r>
          </w:p>
        </w:tc>
        <w:tc>
          <w:tcPr>
            <w:tcW w:w="7929" w:type="dxa"/>
            <w:tcBorders>
              <w:right w:val="single" w:sz="4" w:space="0" w:color="auto"/>
            </w:tcBorders>
            <w:noWrap/>
          </w:tcPr>
          <w:p w14:paraId="7EC3219D" w14:textId="77777777" w:rsidR="00FD4C35" w:rsidRPr="00AF7E51" w:rsidRDefault="00FD4C35" w:rsidP="00011619">
            <w:pPr>
              <w:spacing w:line="276" w:lineRule="auto"/>
              <w:rPr>
                <w:rFonts w:eastAsiaTheme="majorEastAsia" w:cstheme="minorHAnsi"/>
                <w:sz w:val="24"/>
                <w:szCs w:val="24"/>
              </w:rPr>
            </w:pPr>
            <w:r w:rsidRPr="00AF7E51">
              <w:rPr>
                <w:sz w:val="24"/>
                <w:szCs w:val="24"/>
              </w:rPr>
              <w:t>List the types of active faults. Also list one examples for each type</w:t>
            </w:r>
          </w:p>
        </w:tc>
        <w:tc>
          <w:tcPr>
            <w:tcW w:w="1360" w:type="dxa"/>
            <w:tcBorders>
              <w:left w:val="single" w:sz="4" w:space="0" w:color="auto"/>
            </w:tcBorders>
          </w:tcPr>
          <w:p w14:paraId="1EED8B35" w14:textId="77777777" w:rsidR="00FD4C35" w:rsidRPr="00DB34E8" w:rsidRDefault="00FD4C35" w:rsidP="00011619">
            <w:pPr>
              <w:spacing w:line="276" w:lineRule="auto"/>
              <w:rPr>
                <w:rFonts w:eastAsiaTheme="majorEastAsia" w:cstheme="minorHAnsi"/>
                <w:b/>
                <w:sz w:val="24"/>
                <w:szCs w:val="24"/>
              </w:rPr>
            </w:pPr>
            <w:r w:rsidRPr="0070304B">
              <w:rPr>
                <w:rFonts w:eastAsiaTheme="majorEastAsia" w:cstheme="minorHAnsi"/>
                <w:b/>
                <w:sz w:val="24"/>
                <w:szCs w:val="24"/>
              </w:rPr>
              <w:t>(2 marks)</w:t>
            </w:r>
          </w:p>
        </w:tc>
      </w:tr>
      <w:tr w:rsidR="00FD4C35" w:rsidRPr="00DB34E8" w14:paraId="32B15091" w14:textId="77777777" w:rsidTr="00011619">
        <w:tc>
          <w:tcPr>
            <w:tcW w:w="822" w:type="dxa"/>
          </w:tcPr>
          <w:p w14:paraId="6309E199" w14:textId="5FF0AE2D" w:rsidR="00FD4C35" w:rsidRPr="00DB34E8" w:rsidRDefault="00FD4C35" w:rsidP="00011619">
            <w:pPr>
              <w:spacing w:line="276" w:lineRule="auto"/>
              <w:rPr>
                <w:rFonts w:cstheme="minorHAnsi"/>
                <w:b/>
                <w:sz w:val="24"/>
                <w:szCs w:val="24"/>
              </w:rPr>
            </w:pPr>
            <w:r w:rsidRPr="00DB34E8">
              <w:rPr>
                <w:rFonts w:cstheme="minorHAnsi"/>
                <w:b/>
                <w:sz w:val="24"/>
                <w:szCs w:val="24"/>
              </w:rPr>
              <w:t>A</w:t>
            </w:r>
            <w:r w:rsidR="00C352C3">
              <w:rPr>
                <w:rFonts w:cstheme="minorHAnsi"/>
                <w:b/>
                <w:sz w:val="24"/>
                <w:szCs w:val="24"/>
              </w:rPr>
              <w:t>1</w:t>
            </w:r>
          </w:p>
        </w:tc>
        <w:tc>
          <w:tcPr>
            <w:tcW w:w="9289" w:type="dxa"/>
            <w:gridSpan w:val="2"/>
          </w:tcPr>
          <w:p w14:paraId="0D209BA7" w14:textId="77777777" w:rsidR="00FD4C35" w:rsidRDefault="00FD4C35" w:rsidP="00011619">
            <w:pPr>
              <w:pStyle w:val="IDCBodyText"/>
              <w:tabs>
                <w:tab w:val="left" w:pos="360"/>
              </w:tabs>
              <w:spacing w:line="276" w:lineRule="auto"/>
              <w:ind w:left="0"/>
              <w:rPr>
                <w:bCs/>
                <w:color w:val="4F81BD" w:themeColor="accent1"/>
                <w:sz w:val="24"/>
                <w:lang w:val="en-GB"/>
              </w:rPr>
            </w:pPr>
            <w:r>
              <w:rPr>
                <w:bCs/>
                <w:color w:val="4F81BD" w:themeColor="accent1"/>
                <w:sz w:val="24"/>
                <w:lang w:val="en-GB"/>
              </w:rPr>
              <w:t>Student answer:</w:t>
            </w:r>
          </w:p>
          <w:p w14:paraId="7E0FD5A9" w14:textId="50196198" w:rsidR="000B669E" w:rsidRDefault="000B669E" w:rsidP="00011619">
            <w:pPr>
              <w:pStyle w:val="IDCBodyText"/>
              <w:tabs>
                <w:tab w:val="left" w:pos="360"/>
              </w:tabs>
              <w:spacing w:line="276" w:lineRule="auto"/>
              <w:ind w:left="0"/>
              <w:rPr>
                <w:bCs/>
                <w:color w:val="4F81BD" w:themeColor="accent1"/>
                <w:sz w:val="24"/>
                <w:lang w:val="en-GB"/>
              </w:rPr>
            </w:pPr>
            <w:r>
              <w:rPr>
                <w:bCs/>
                <w:color w:val="4F81BD" w:themeColor="accent1"/>
                <w:sz w:val="24"/>
                <w:lang w:val="en-GB"/>
              </w:rPr>
              <w:t>There are 2 types of active faults:</w:t>
            </w:r>
          </w:p>
          <w:p w14:paraId="42B83CDE" w14:textId="67025A4F" w:rsidR="000B669E" w:rsidRDefault="000B669E" w:rsidP="000B669E">
            <w:pPr>
              <w:pStyle w:val="IDCBodyText"/>
              <w:numPr>
                <w:ilvl w:val="0"/>
                <w:numId w:val="14"/>
              </w:numPr>
              <w:tabs>
                <w:tab w:val="left" w:pos="360"/>
              </w:tabs>
              <w:spacing w:line="276" w:lineRule="auto"/>
              <w:rPr>
                <w:bCs/>
                <w:color w:val="4F81BD" w:themeColor="accent1"/>
                <w:sz w:val="24"/>
                <w:lang w:val="en-GB"/>
              </w:rPr>
            </w:pPr>
            <w:r>
              <w:rPr>
                <w:bCs/>
                <w:color w:val="4F81BD" w:themeColor="accent1"/>
                <w:sz w:val="24"/>
                <w:lang w:val="en-GB"/>
              </w:rPr>
              <w:t>Soli Faults. Example: Short Circuit</w:t>
            </w:r>
          </w:p>
          <w:p w14:paraId="65C55D47" w14:textId="0BD96B59" w:rsidR="000B669E" w:rsidRPr="00B94ED3" w:rsidRDefault="000B669E" w:rsidP="000B669E">
            <w:pPr>
              <w:pStyle w:val="IDCBodyText"/>
              <w:numPr>
                <w:ilvl w:val="0"/>
                <w:numId w:val="14"/>
              </w:numPr>
              <w:tabs>
                <w:tab w:val="left" w:pos="360"/>
              </w:tabs>
              <w:spacing w:line="276" w:lineRule="auto"/>
              <w:rPr>
                <w:bCs/>
                <w:color w:val="4F81BD" w:themeColor="accent1"/>
                <w:sz w:val="24"/>
                <w:lang w:val="en-GB"/>
              </w:rPr>
            </w:pPr>
            <w:r>
              <w:rPr>
                <w:bCs/>
                <w:color w:val="4F81BD" w:themeColor="accent1"/>
                <w:sz w:val="24"/>
                <w:lang w:val="en-GB"/>
              </w:rPr>
              <w:t>Incipient Faults. Example: Partial Discharge</w:t>
            </w:r>
          </w:p>
          <w:p w14:paraId="37000CD1" w14:textId="77777777" w:rsidR="00FD4C35" w:rsidRDefault="00FD4C35" w:rsidP="00011619">
            <w:pPr>
              <w:pStyle w:val="IDCBodyText"/>
              <w:tabs>
                <w:tab w:val="left" w:pos="360"/>
              </w:tabs>
              <w:spacing w:line="276" w:lineRule="auto"/>
              <w:ind w:left="0"/>
              <w:rPr>
                <w:rFonts w:cstheme="minorHAnsi"/>
                <w:color w:val="365F91" w:themeColor="accent1" w:themeShade="BF"/>
                <w:sz w:val="24"/>
              </w:rPr>
            </w:pPr>
          </w:p>
          <w:p w14:paraId="17F87BC7" w14:textId="77777777" w:rsidR="00FD4C35" w:rsidRPr="00DB34E8" w:rsidRDefault="00FD4C35" w:rsidP="00011619">
            <w:pPr>
              <w:pStyle w:val="IDCBodyText"/>
              <w:tabs>
                <w:tab w:val="left" w:pos="360"/>
              </w:tabs>
              <w:spacing w:line="276" w:lineRule="auto"/>
              <w:ind w:left="0"/>
              <w:rPr>
                <w:rFonts w:cstheme="minorHAnsi"/>
                <w:color w:val="365F91" w:themeColor="accent1" w:themeShade="BF"/>
                <w:sz w:val="24"/>
              </w:rPr>
            </w:pPr>
          </w:p>
        </w:tc>
      </w:tr>
      <w:tr w:rsidR="00FD4C35" w:rsidRPr="00DB34E8" w14:paraId="46D466AD" w14:textId="77777777" w:rsidTr="00011619">
        <w:tc>
          <w:tcPr>
            <w:tcW w:w="822" w:type="dxa"/>
          </w:tcPr>
          <w:p w14:paraId="576CAB42" w14:textId="346C885B" w:rsidR="00FD4C35" w:rsidRPr="00DB34E8" w:rsidRDefault="00FD4C35" w:rsidP="00011619">
            <w:pPr>
              <w:rPr>
                <w:rFonts w:cstheme="minorHAnsi"/>
                <w:b/>
                <w:sz w:val="24"/>
                <w:szCs w:val="24"/>
              </w:rPr>
            </w:pPr>
            <w:r>
              <w:rPr>
                <w:rFonts w:cstheme="minorHAnsi"/>
                <w:b/>
                <w:sz w:val="24"/>
                <w:szCs w:val="24"/>
              </w:rPr>
              <w:t>F</w:t>
            </w:r>
            <w:r w:rsidR="00C352C3">
              <w:rPr>
                <w:rFonts w:cstheme="minorHAnsi"/>
                <w:b/>
                <w:sz w:val="24"/>
                <w:szCs w:val="24"/>
              </w:rPr>
              <w:t>1</w:t>
            </w:r>
          </w:p>
        </w:tc>
        <w:tc>
          <w:tcPr>
            <w:tcW w:w="9289" w:type="dxa"/>
            <w:gridSpan w:val="2"/>
          </w:tcPr>
          <w:p w14:paraId="7EF2E1FB" w14:textId="77777777" w:rsidR="00FD4C35" w:rsidRDefault="00FD4C35" w:rsidP="00011619">
            <w:pPr>
              <w:pStyle w:val="IDCBodyText"/>
              <w:tabs>
                <w:tab w:val="left" w:pos="360"/>
              </w:tabs>
              <w:spacing w:line="276" w:lineRule="auto"/>
              <w:ind w:left="0"/>
              <w:rPr>
                <w:bCs/>
                <w:color w:val="4F81BD" w:themeColor="accent1"/>
                <w:sz w:val="24"/>
                <w:lang w:val="en-GB"/>
              </w:rPr>
            </w:pPr>
            <w:r w:rsidRPr="00B94ED3">
              <w:rPr>
                <w:bCs/>
                <w:color w:val="FF0000"/>
                <w:sz w:val="24"/>
                <w:lang w:val="en-GB"/>
              </w:rPr>
              <w:t>Assessor feedback</w:t>
            </w:r>
          </w:p>
        </w:tc>
      </w:tr>
    </w:tbl>
    <w:p w14:paraId="3D46518B" w14:textId="77777777" w:rsidR="00FD4C35" w:rsidRDefault="00FD4C35" w:rsidP="00FD4C35">
      <w:pPr>
        <w:tabs>
          <w:tab w:val="left" w:pos="7424"/>
        </w:tabs>
        <w:spacing w:after="0"/>
        <w:jc w:val="both"/>
        <w:rPr>
          <w:rFonts w:eastAsia="MS Mincho" w:cstheme="minorHAnsi"/>
          <w:b/>
          <w:noProof/>
          <w:color w:val="000000"/>
          <w:sz w:val="28"/>
          <w:szCs w:val="24"/>
          <w:lang w:eastAsia="en-GB"/>
        </w:rPr>
      </w:pPr>
    </w:p>
    <w:tbl>
      <w:tblPr>
        <w:tblStyle w:val="TableGrid1"/>
        <w:tblpPr w:leftFromText="180" w:rightFromText="180" w:vertAnchor="text" w:horzAnchor="margin" w:tblpY="219"/>
        <w:tblW w:w="5075"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22"/>
        <w:gridCol w:w="7929"/>
        <w:gridCol w:w="1360"/>
      </w:tblGrid>
      <w:tr w:rsidR="00FD4C35" w:rsidRPr="00DB34E8" w14:paraId="4EE28BF1" w14:textId="77777777" w:rsidTr="00011619">
        <w:tc>
          <w:tcPr>
            <w:tcW w:w="822" w:type="dxa"/>
          </w:tcPr>
          <w:p w14:paraId="4DB322AD" w14:textId="20E6DEFC" w:rsidR="00FD4C35" w:rsidRPr="00DB34E8" w:rsidRDefault="00FD4C35" w:rsidP="00011619">
            <w:pPr>
              <w:spacing w:line="276" w:lineRule="auto"/>
              <w:rPr>
                <w:rFonts w:cstheme="minorHAnsi"/>
                <w:b/>
                <w:sz w:val="24"/>
                <w:szCs w:val="24"/>
              </w:rPr>
            </w:pPr>
            <w:r w:rsidRPr="00DB34E8">
              <w:rPr>
                <w:rFonts w:cstheme="minorHAnsi"/>
                <w:b/>
                <w:sz w:val="24"/>
                <w:szCs w:val="24"/>
              </w:rPr>
              <w:t>Q</w:t>
            </w:r>
            <w:r w:rsidR="00C352C3">
              <w:rPr>
                <w:rFonts w:cstheme="minorHAnsi"/>
                <w:b/>
                <w:sz w:val="24"/>
                <w:szCs w:val="24"/>
              </w:rPr>
              <w:t>2</w:t>
            </w:r>
          </w:p>
        </w:tc>
        <w:tc>
          <w:tcPr>
            <w:tcW w:w="7929" w:type="dxa"/>
            <w:tcBorders>
              <w:right w:val="single" w:sz="4" w:space="0" w:color="auto"/>
            </w:tcBorders>
            <w:noWrap/>
          </w:tcPr>
          <w:p w14:paraId="6C46373D" w14:textId="77777777" w:rsidR="00FD4C35" w:rsidRPr="00772514" w:rsidRDefault="00FD4C35" w:rsidP="00011619">
            <w:pPr>
              <w:spacing w:line="276" w:lineRule="auto"/>
              <w:rPr>
                <w:sz w:val="24"/>
                <w:szCs w:val="24"/>
              </w:rPr>
            </w:pPr>
            <w:r w:rsidRPr="00772514">
              <w:rPr>
                <w:sz w:val="24"/>
                <w:szCs w:val="24"/>
              </w:rPr>
              <w:t xml:space="preserve">What do you understand by energy let through? </w:t>
            </w:r>
          </w:p>
          <w:p w14:paraId="5CC20AAE" w14:textId="77777777" w:rsidR="00FD4C35" w:rsidRPr="00DB34E8" w:rsidRDefault="00FD4C35" w:rsidP="00011619">
            <w:pPr>
              <w:spacing w:line="276" w:lineRule="auto"/>
              <w:rPr>
                <w:rFonts w:eastAsiaTheme="majorEastAsia" w:cstheme="minorHAnsi"/>
                <w:sz w:val="24"/>
                <w:szCs w:val="24"/>
              </w:rPr>
            </w:pPr>
            <w:r w:rsidRPr="00772514">
              <w:rPr>
                <w:sz w:val="24"/>
                <w:szCs w:val="24"/>
              </w:rPr>
              <w:t>How do fuses perform with regards to energy let through compared to circuit breakers</w:t>
            </w:r>
            <w:r>
              <w:rPr>
                <w:sz w:val="24"/>
                <w:szCs w:val="24"/>
              </w:rPr>
              <w:t>?</w:t>
            </w:r>
          </w:p>
        </w:tc>
        <w:tc>
          <w:tcPr>
            <w:tcW w:w="1360" w:type="dxa"/>
            <w:tcBorders>
              <w:left w:val="single" w:sz="4" w:space="0" w:color="auto"/>
            </w:tcBorders>
          </w:tcPr>
          <w:p w14:paraId="1B20A83A" w14:textId="77777777" w:rsidR="00FD4C35" w:rsidRPr="00DB34E8" w:rsidRDefault="00FD4C35" w:rsidP="00011619">
            <w:pPr>
              <w:spacing w:line="276" w:lineRule="auto"/>
              <w:rPr>
                <w:rFonts w:eastAsiaTheme="majorEastAsia" w:cstheme="minorHAnsi"/>
                <w:b/>
                <w:sz w:val="24"/>
                <w:szCs w:val="24"/>
              </w:rPr>
            </w:pPr>
            <w:r w:rsidRPr="0070304B">
              <w:rPr>
                <w:rFonts w:eastAsiaTheme="majorEastAsia" w:cstheme="minorHAnsi"/>
                <w:b/>
                <w:sz w:val="24"/>
                <w:szCs w:val="24"/>
              </w:rPr>
              <w:t>(2 marks)</w:t>
            </w:r>
          </w:p>
        </w:tc>
      </w:tr>
      <w:tr w:rsidR="00FD4C35" w:rsidRPr="00DB34E8" w14:paraId="7F38C469" w14:textId="77777777" w:rsidTr="00011619">
        <w:tc>
          <w:tcPr>
            <w:tcW w:w="822" w:type="dxa"/>
          </w:tcPr>
          <w:p w14:paraId="641F7258" w14:textId="635C9F2B" w:rsidR="00FD4C35" w:rsidRPr="00DB34E8" w:rsidRDefault="00FD4C35" w:rsidP="00011619">
            <w:pPr>
              <w:spacing w:line="276" w:lineRule="auto"/>
              <w:rPr>
                <w:rFonts w:cstheme="minorHAnsi"/>
                <w:b/>
                <w:sz w:val="24"/>
                <w:szCs w:val="24"/>
              </w:rPr>
            </w:pPr>
            <w:r w:rsidRPr="00DB34E8">
              <w:rPr>
                <w:rFonts w:cstheme="minorHAnsi"/>
                <w:b/>
                <w:sz w:val="24"/>
                <w:szCs w:val="24"/>
              </w:rPr>
              <w:t>A</w:t>
            </w:r>
            <w:r w:rsidR="00C352C3">
              <w:rPr>
                <w:rFonts w:cstheme="minorHAnsi"/>
                <w:b/>
                <w:sz w:val="24"/>
                <w:szCs w:val="24"/>
              </w:rPr>
              <w:t>2</w:t>
            </w:r>
          </w:p>
        </w:tc>
        <w:tc>
          <w:tcPr>
            <w:tcW w:w="9289" w:type="dxa"/>
            <w:gridSpan w:val="2"/>
          </w:tcPr>
          <w:p w14:paraId="257272FC" w14:textId="77777777" w:rsidR="00FD4C35" w:rsidRDefault="00FD4C35" w:rsidP="00011619">
            <w:pPr>
              <w:pStyle w:val="IDCBodyText"/>
              <w:tabs>
                <w:tab w:val="left" w:pos="360"/>
              </w:tabs>
              <w:spacing w:line="276" w:lineRule="auto"/>
              <w:ind w:left="0"/>
              <w:rPr>
                <w:bCs/>
                <w:color w:val="4F81BD" w:themeColor="accent1"/>
                <w:sz w:val="24"/>
                <w:lang w:val="en-GB"/>
              </w:rPr>
            </w:pPr>
            <w:r>
              <w:rPr>
                <w:bCs/>
                <w:color w:val="4F81BD" w:themeColor="accent1"/>
                <w:sz w:val="24"/>
                <w:lang w:val="en-GB"/>
              </w:rPr>
              <w:t>Student answer:</w:t>
            </w:r>
          </w:p>
          <w:p w14:paraId="7937CD05" w14:textId="44ACD49B" w:rsidR="000B669E" w:rsidRPr="00B94ED3" w:rsidRDefault="000B669E" w:rsidP="00011619">
            <w:pPr>
              <w:pStyle w:val="IDCBodyText"/>
              <w:tabs>
                <w:tab w:val="left" w:pos="360"/>
              </w:tabs>
              <w:spacing w:line="276" w:lineRule="auto"/>
              <w:ind w:left="0"/>
              <w:rPr>
                <w:bCs/>
                <w:color w:val="4F81BD" w:themeColor="accent1"/>
                <w:sz w:val="24"/>
                <w:lang w:val="en-GB"/>
              </w:rPr>
            </w:pPr>
            <w:r>
              <w:rPr>
                <w:bCs/>
                <w:color w:val="4F81BD" w:themeColor="accent1"/>
                <w:sz w:val="24"/>
                <w:lang w:val="en-GB"/>
              </w:rPr>
              <w:t>Energy let through is referred as the energy let into the circuit till fusing. The amount of energy is proportional to I^2*t.</w:t>
            </w:r>
          </w:p>
          <w:p w14:paraId="32B1FF4B" w14:textId="77777777" w:rsidR="00FD4C35" w:rsidRDefault="00FD4C35" w:rsidP="00011619">
            <w:pPr>
              <w:pStyle w:val="IDCBodyText"/>
              <w:tabs>
                <w:tab w:val="left" w:pos="360"/>
              </w:tabs>
              <w:spacing w:line="276" w:lineRule="auto"/>
              <w:ind w:left="0"/>
              <w:rPr>
                <w:rFonts w:cstheme="minorHAnsi"/>
                <w:color w:val="365F91" w:themeColor="accent1" w:themeShade="BF"/>
                <w:sz w:val="24"/>
              </w:rPr>
            </w:pPr>
          </w:p>
          <w:p w14:paraId="02031F7D" w14:textId="696FCAAF" w:rsidR="000B669E" w:rsidRDefault="000B669E" w:rsidP="00011619">
            <w:pPr>
              <w:pStyle w:val="IDCBodyText"/>
              <w:tabs>
                <w:tab w:val="left" w:pos="360"/>
              </w:tabs>
              <w:spacing w:line="276" w:lineRule="auto"/>
              <w:ind w:left="0"/>
              <w:rPr>
                <w:rFonts w:cstheme="minorHAnsi"/>
                <w:color w:val="365F91" w:themeColor="accent1" w:themeShade="BF"/>
                <w:sz w:val="24"/>
              </w:rPr>
            </w:pPr>
            <w:r>
              <w:rPr>
                <w:rFonts w:cstheme="minorHAnsi"/>
                <w:color w:val="365F91" w:themeColor="accent1" w:themeShade="BF"/>
                <w:sz w:val="24"/>
              </w:rPr>
              <w:t>Fuses are able to limit the let through energy by fusing very quickly and the time is usually under 1/4</w:t>
            </w:r>
            <w:r w:rsidRPr="000B669E">
              <w:rPr>
                <w:rFonts w:cstheme="minorHAnsi"/>
                <w:color w:val="365F91" w:themeColor="accent1" w:themeShade="BF"/>
                <w:sz w:val="24"/>
                <w:vertAlign w:val="superscript"/>
              </w:rPr>
              <w:t>th</w:t>
            </w:r>
            <w:r>
              <w:rPr>
                <w:rFonts w:cstheme="minorHAnsi"/>
                <w:color w:val="365F91" w:themeColor="accent1" w:themeShade="BF"/>
                <w:sz w:val="24"/>
              </w:rPr>
              <w:t xml:space="preserve"> of </w:t>
            </w:r>
            <w:r w:rsidR="00463F0E">
              <w:rPr>
                <w:rFonts w:cstheme="minorHAnsi"/>
                <w:color w:val="365F91" w:themeColor="accent1" w:themeShade="BF"/>
                <w:sz w:val="24"/>
              </w:rPr>
              <w:t>ac cycle; equivalent to ¼(20) = 5 mSec. Whereas circuit breaker usually take longer time of about 10 ac cycles; equivalent to 10*20 = 200mSec.</w:t>
            </w:r>
          </w:p>
          <w:p w14:paraId="719BC09A" w14:textId="77777777" w:rsidR="00FD4C35" w:rsidRPr="00DB34E8" w:rsidRDefault="00FD4C35" w:rsidP="00011619">
            <w:pPr>
              <w:pStyle w:val="IDCBodyText"/>
              <w:tabs>
                <w:tab w:val="left" w:pos="360"/>
              </w:tabs>
              <w:spacing w:line="276" w:lineRule="auto"/>
              <w:ind w:left="0"/>
              <w:rPr>
                <w:rFonts w:cstheme="minorHAnsi"/>
                <w:color w:val="365F91" w:themeColor="accent1" w:themeShade="BF"/>
                <w:sz w:val="24"/>
              </w:rPr>
            </w:pPr>
          </w:p>
        </w:tc>
      </w:tr>
      <w:tr w:rsidR="00FD4C35" w:rsidRPr="00DB34E8" w14:paraId="15088F87" w14:textId="77777777" w:rsidTr="00011619">
        <w:tc>
          <w:tcPr>
            <w:tcW w:w="822" w:type="dxa"/>
          </w:tcPr>
          <w:p w14:paraId="3FD3E2B6" w14:textId="57C58F5A" w:rsidR="00FD4C35" w:rsidRPr="00DB34E8" w:rsidRDefault="00FD4C35" w:rsidP="00011619">
            <w:pPr>
              <w:rPr>
                <w:rFonts w:cstheme="minorHAnsi"/>
                <w:b/>
                <w:sz w:val="24"/>
                <w:szCs w:val="24"/>
              </w:rPr>
            </w:pPr>
            <w:r>
              <w:rPr>
                <w:rFonts w:cstheme="minorHAnsi"/>
                <w:b/>
                <w:sz w:val="24"/>
                <w:szCs w:val="24"/>
              </w:rPr>
              <w:t>F</w:t>
            </w:r>
            <w:r w:rsidR="00C352C3">
              <w:rPr>
                <w:rFonts w:cstheme="minorHAnsi"/>
                <w:b/>
                <w:sz w:val="24"/>
                <w:szCs w:val="24"/>
              </w:rPr>
              <w:t>2</w:t>
            </w:r>
          </w:p>
        </w:tc>
        <w:tc>
          <w:tcPr>
            <w:tcW w:w="9289" w:type="dxa"/>
            <w:gridSpan w:val="2"/>
          </w:tcPr>
          <w:p w14:paraId="3EAD2F9E" w14:textId="77777777" w:rsidR="00FD4C35" w:rsidRDefault="00FD4C35" w:rsidP="00011619">
            <w:pPr>
              <w:pStyle w:val="IDCBodyText"/>
              <w:tabs>
                <w:tab w:val="left" w:pos="360"/>
              </w:tabs>
              <w:spacing w:line="276" w:lineRule="auto"/>
              <w:ind w:left="0"/>
              <w:rPr>
                <w:bCs/>
                <w:color w:val="4F81BD" w:themeColor="accent1"/>
                <w:sz w:val="24"/>
                <w:lang w:val="en-GB"/>
              </w:rPr>
            </w:pPr>
            <w:r w:rsidRPr="00B94ED3">
              <w:rPr>
                <w:bCs/>
                <w:color w:val="FF0000"/>
                <w:sz w:val="24"/>
                <w:lang w:val="en-GB"/>
              </w:rPr>
              <w:t>Assessor feedback</w:t>
            </w:r>
          </w:p>
        </w:tc>
      </w:tr>
    </w:tbl>
    <w:p w14:paraId="5EA28967" w14:textId="77777777" w:rsidR="00FD4C35" w:rsidRDefault="00FD4C35" w:rsidP="00FD4C35">
      <w:pPr>
        <w:tabs>
          <w:tab w:val="left" w:pos="7424"/>
        </w:tabs>
        <w:spacing w:after="0"/>
        <w:jc w:val="both"/>
        <w:rPr>
          <w:rFonts w:eastAsia="MS Mincho" w:cstheme="minorHAnsi"/>
          <w:b/>
          <w:noProof/>
          <w:color w:val="000000"/>
          <w:sz w:val="28"/>
          <w:szCs w:val="24"/>
          <w:lang w:eastAsia="en-GB"/>
        </w:rPr>
      </w:pPr>
    </w:p>
    <w:tbl>
      <w:tblPr>
        <w:tblStyle w:val="TableGrid1"/>
        <w:tblpPr w:leftFromText="180" w:rightFromText="180" w:vertAnchor="text" w:horzAnchor="margin" w:tblpY="219"/>
        <w:tblW w:w="5075"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22"/>
        <w:gridCol w:w="7929"/>
        <w:gridCol w:w="1360"/>
      </w:tblGrid>
      <w:tr w:rsidR="00FD4C35" w:rsidRPr="00DB34E8" w14:paraId="50E7DFB3" w14:textId="77777777" w:rsidTr="00011619">
        <w:tc>
          <w:tcPr>
            <w:tcW w:w="822" w:type="dxa"/>
          </w:tcPr>
          <w:p w14:paraId="1C7E19CC" w14:textId="54B08136" w:rsidR="00FD4C35" w:rsidRPr="00DB34E8" w:rsidRDefault="00FD4C35" w:rsidP="00011619">
            <w:pPr>
              <w:spacing w:line="276" w:lineRule="auto"/>
              <w:rPr>
                <w:rFonts w:cstheme="minorHAnsi"/>
                <w:b/>
                <w:sz w:val="24"/>
                <w:szCs w:val="24"/>
              </w:rPr>
            </w:pPr>
            <w:r w:rsidRPr="00DB34E8">
              <w:rPr>
                <w:rFonts w:cstheme="minorHAnsi"/>
                <w:b/>
                <w:sz w:val="24"/>
                <w:szCs w:val="24"/>
              </w:rPr>
              <w:t>Q</w:t>
            </w:r>
            <w:r w:rsidR="00C352C3">
              <w:rPr>
                <w:rFonts w:cstheme="minorHAnsi"/>
                <w:b/>
                <w:sz w:val="24"/>
                <w:szCs w:val="24"/>
              </w:rPr>
              <w:t>3</w:t>
            </w:r>
          </w:p>
        </w:tc>
        <w:tc>
          <w:tcPr>
            <w:tcW w:w="7929" w:type="dxa"/>
            <w:tcBorders>
              <w:right w:val="single" w:sz="4" w:space="0" w:color="auto"/>
            </w:tcBorders>
            <w:noWrap/>
          </w:tcPr>
          <w:p w14:paraId="2CB077BC" w14:textId="77777777" w:rsidR="00FD4C35" w:rsidRDefault="00FD4C35" w:rsidP="00011619">
            <w:pPr>
              <w:spacing w:line="276" w:lineRule="auto"/>
              <w:rPr>
                <w:rFonts w:eastAsiaTheme="majorEastAsia" w:cstheme="minorHAnsi"/>
                <w:sz w:val="24"/>
                <w:szCs w:val="24"/>
              </w:rPr>
            </w:pPr>
            <w:r>
              <w:rPr>
                <w:rFonts w:eastAsiaTheme="majorEastAsia" w:cstheme="minorHAnsi"/>
                <w:sz w:val="24"/>
                <w:szCs w:val="24"/>
              </w:rPr>
              <w:t>Define:</w:t>
            </w:r>
          </w:p>
          <w:p w14:paraId="08EE2BDC" w14:textId="77777777" w:rsidR="00FD4C35" w:rsidRDefault="00FD4C35" w:rsidP="00FD4C35">
            <w:pPr>
              <w:pStyle w:val="ListParagraph"/>
              <w:numPr>
                <w:ilvl w:val="0"/>
                <w:numId w:val="13"/>
              </w:numPr>
              <w:rPr>
                <w:rFonts w:eastAsiaTheme="majorEastAsia" w:cstheme="minorHAnsi"/>
                <w:sz w:val="24"/>
                <w:szCs w:val="24"/>
              </w:rPr>
            </w:pPr>
            <w:r w:rsidRPr="00772514">
              <w:rPr>
                <w:rFonts w:eastAsiaTheme="majorEastAsia" w:cstheme="minorHAnsi"/>
                <w:sz w:val="24"/>
                <w:szCs w:val="24"/>
              </w:rPr>
              <w:t xml:space="preserve">Isolation </w:t>
            </w:r>
          </w:p>
          <w:p w14:paraId="3415521E" w14:textId="77777777" w:rsidR="00FD4C35" w:rsidRPr="00772514" w:rsidRDefault="00FD4C35" w:rsidP="00FD4C35">
            <w:pPr>
              <w:pStyle w:val="ListParagraph"/>
              <w:numPr>
                <w:ilvl w:val="0"/>
                <w:numId w:val="13"/>
              </w:numPr>
              <w:rPr>
                <w:rFonts w:eastAsiaTheme="majorEastAsia" w:cstheme="minorHAnsi"/>
                <w:sz w:val="24"/>
                <w:szCs w:val="24"/>
              </w:rPr>
            </w:pPr>
            <w:r>
              <w:rPr>
                <w:rFonts w:eastAsiaTheme="majorEastAsia" w:cstheme="minorHAnsi"/>
                <w:sz w:val="24"/>
                <w:szCs w:val="24"/>
              </w:rPr>
              <w:t xml:space="preserve">Switching </w:t>
            </w:r>
          </w:p>
        </w:tc>
        <w:tc>
          <w:tcPr>
            <w:tcW w:w="1360" w:type="dxa"/>
            <w:tcBorders>
              <w:left w:val="single" w:sz="4" w:space="0" w:color="auto"/>
            </w:tcBorders>
          </w:tcPr>
          <w:p w14:paraId="30FC0F68" w14:textId="77777777" w:rsidR="00FD4C35" w:rsidRPr="00DB34E8" w:rsidRDefault="00FD4C35" w:rsidP="00011619">
            <w:pPr>
              <w:spacing w:line="276" w:lineRule="auto"/>
              <w:rPr>
                <w:rFonts w:eastAsiaTheme="majorEastAsia" w:cstheme="minorHAnsi"/>
                <w:b/>
                <w:sz w:val="24"/>
                <w:szCs w:val="24"/>
              </w:rPr>
            </w:pPr>
            <w:r w:rsidRPr="0070304B">
              <w:rPr>
                <w:rFonts w:eastAsiaTheme="majorEastAsia" w:cstheme="minorHAnsi"/>
                <w:b/>
                <w:sz w:val="24"/>
                <w:szCs w:val="24"/>
              </w:rPr>
              <w:t>(2 marks)</w:t>
            </w:r>
          </w:p>
        </w:tc>
      </w:tr>
      <w:tr w:rsidR="00FD4C35" w:rsidRPr="00DB34E8" w14:paraId="6DF634B9" w14:textId="77777777" w:rsidTr="00011619">
        <w:tc>
          <w:tcPr>
            <w:tcW w:w="822" w:type="dxa"/>
          </w:tcPr>
          <w:p w14:paraId="6A7DA47A" w14:textId="1E68811A" w:rsidR="00FD4C35" w:rsidRPr="00DB34E8" w:rsidRDefault="00FD4C35" w:rsidP="00011619">
            <w:pPr>
              <w:spacing w:line="276" w:lineRule="auto"/>
              <w:rPr>
                <w:rFonts w:cstheme="minorHAnsi"/>
                <w:b/>
                <w:sz w:val="24"/>
                <w:szCs w:val="24"/>
              </w:rPr>
            </w:pPr>
            <w:r w:rsidRPr="00DB34E8">
              <w:rPr>
                <w:rFonts w:cstheme="minorHAnsi"/>
                <w:b/>
                <w:sz w:val="24"/>
                <w:szCs w:val="24"/>
              </w:rPr>
              <w:t>A</w:t>
            </w:r>
            <w:r w:rsidR="00C352C3">
              <w:rPr>
                <w:rFonts w:cstheme="minorHAnsi"/>
                <w:b/>
                <w:sz w:val="24"/>
                <w:szCs w:val="24"/>
              </w:rPr>
              <w:t>3</w:t>
            </w:r>
          </w:p>
        </w:tc>
        <w:tc>
          <w:tcPr>
            <w:tcW w:w="9289" w:type="dxa"/>
            <w:gridSpan w:val="2"/>
          </w:tcPr>
          <w:p w14:paraId="711BBCFA" w14:textId="77777777" w:rsidR="00FD4C35" w:rsidRDefault="00FD4C35" w:rsidP="00011619">
            <w:pPr>
              <w:pStyle w:val="IDCBodyText"/>
              <w:tabs>
                <w:tab w:val="left" w:pos="360"/>
              </w:tabs>
              <w:spacing w:line="276" w:lineRule="auto"/>
              <w:ind w:left="0"/>
              <w:rPr>
                <w:bCs/>
                <w:color w:val="4F81BD" w:themeColor="accent1"/>
                <w:sz w:val="24"/>
                <w:lang w:val="en-GB"/>
              </w:rPr>
            </w:pPr>
            <w:r>
              <w:rPr>
                <w:bCs/>
                <w:color w:val="4F81BD" w:themeColor="accent1"/>
                <w:sz w:val="24"/>
                <w:lang w:val="en-GB"/>
              </w:rPr>
              <w:t>Student answer:</w:t>
            </w:r>
          </w:p>
          <w:p w14:paraId="4CF6CA72" w14:textId="4DE0FE46" w:rsidR="00463F0E" w:rsidRDefault="00463F0E" w:rsidP="00463F0E">
            <w:pPr>
              <w:pStyle w:val="IDCBodyText"/>
              <w:numPr>
                <w:ilvl w:val="0"/>
                <w:numId w:val="15"/>
              </w:numPr>
              <w:tabs>
                <w:tab w:val="left" w:pos="360"/>
              </w:tabs>
              <w:spacing w:line="276" w:lineRule="auto"/>
              <w:rPr>
                <w:bCs/>
                <w:color w:val="4F81BD" w:themeColor="accent1"/>
                <w:sz w:val="24"/>
                <w:lang w:val="en-GB"/>
              </w:rPr>
            </w:pPr>
            <w:r>
              <w:rPr>
                <w:bCs/>
                <w:color w:val="4F81BD" w:themeColor="accent1"/>
                <w:sz w:val="24"/>
                <w:lang w:val="en-GB"/>
              </w:rPr>
              <w:t>Isolation means cutting off the supply from all or discrete section of the installation by separating the installation from every source of energy for the safety purposes.</w:t>
            </w:r>
          </w:p>
          <w:p w14:paraId="30130A6D" w14:textId="1C014F29" w:rsidR="00463F0E" w:rsidRPr="00B94ED3" w:rsidRDefault="00463F0E" w:rsidP="00463F0E">
            <w:pPr>
              <w:pStyle w:val="IDCBodyText"/>
              <w:numPr>
                <w:ilvl w:val="0"/>
                <w:numId w:val="15"/>
              </w:numPr>
              <w:tabs>
                <w:tab w:val="left" w:pos="360"/>
              </w:tabs>
              <w:spacing w:line="276" w:lineRule="auto"/>
              <w:rPr>
                <w:bCs/>
                <w:color w:val="4F81BD" w:themeColor="accent1"/>
                <w:sz w:val="24"/>
                <w:lang w:val="en-GB"/>
              </w:rPr>
            </w:pPr>
            <w:r>
              <w:rPr>
                <w:bCs/>
                <w:color w:val="4F81BD" w:themeColor="accent1"/>
                <w:sz w:val="24"/>
                <w:lang w:val="en-GB"/>
              </w:rPr>
              <w:t>Switching means closing or opening of an electric circuit or to divert a load from one circuit to another which carries high current.</w:t>
            </w:r>
          </w:p>
          <w:p w14:paraId="02B17C32" w14:textId="77777777" w:rsidR="00FD4C35" w:rsidRPr="00DB34E8" w:rsidRDefault="00FD4C35" w:rsidP="00011619">
            <w:pPr>
              <w:spacing w:line="276" w:lineRule="auto"/>
              <w:rPr>
                <w:rFonts w:cstheme="minorHAnsi"/>
                <w:color w:val="365F91" w:themeColor="accent1" w:themeShade="BF"/>
                <w:sz w:val="24"/>
                <w:szCs w:val="24"/>
              </w:rPr>
            </w:pPr>
          </w:p>
        </w:tc>
      </w:tr>
      <w:tr w:rsidR="00FD4C35" w:rsidRPr="00DB34E8" w14:paraId="5549BFF8" w14:textId="77777777" w:rsidTr="00011619">
        <w:tc>
          <w:tcPr>
            <w:tcW w:w="822" w:type="dxa"/>
          </w:tcPr>
          <w:p w14:paraId="19517DA5" w14:textId="77777777" w:rsidR="00FD4C35" w:rsidRPr="00DB34E8" w:rsidRDefault="00FD4C35" w:rsidP="00011619">
            <w:pPr>
              <w:rPr>
                <w:rFonts w:cstheme="minorHAnsi"/>
                <w:b/>
                <w:sz w:val="24"/>
                <w:szCs w:val="24"/>
              </w:rPr>
            </w:pPr>
            <w:r>
              <w:rPr>
                <w:rFonts w:cstheme="minorHAnsi"/>
                <w:b/>
                <w:sz w:val="24"/>
                <w:szCs w:val="24"/>
              </w:rPr>
              <w:t>F28</w:t>
            </w:r>
          </w:p>
        </w:tc>
        <w:tc>
          <w:tcPr>
            <w:tcW w:w="9289" w:type="dxa"/>
            <w:gridSpan w:val="2"/>
          </w:tcPr>
          <w:p w14:paraId="664DE4A7" w14:textId="77777777" w:rsidR="00FD4C35" w:rsidRDefault="00FD4C35" w:rsidP="00011619">
            <w:pPr>
              <w:pStyle w:val="IDCBodyText"/>
              <w:tabs>
                <w:tab w:val="left" w:pos="360"/>
              </w:tabs>
              <w:spacing w:line="276" w:lineRule="auto"/>
              <w:ind w:left="0"/>
              <w:rPr>
                <w:bCs/>
                <w:color w:val="4F81BD" w:themeColor="accent1"/>
                <w:sz w:val="24"/>
                <w:lang w:val="en-GB"/>
              </w:rPr>
            </w:pPr>
            <w:r w:rsidRPr="00B94ED3">
              <w:rPr>
                <w:bCs/>
                <w:color w:val="FF0000"/>
                <w:sz w:val="24"/>
                <w:lang w:val="en-GB"/>
              </w:rPr>
              <w:t>Assessor feedback</w:t>
            </w:r>
          </w:p>
        </w:tc>
      </w:tr>
    </w:tbl>
    <w:p w14:paraId="560A8A37" w14:textId="77777777" w:rsidR="00FD4C35" w:rsidRDefault="00FD4C35" w:rsidP="00FD4C35">
      <w:pPr>
        <w:tabs>
          <w:tab w:val="left" w:pos="7424"/>
        </w:tabs>
        <w:spacing w:after="0"/>
        <w:jc w:val="both"/>
        <w:rPr>
          <w:rFonts w:eastAsia="MS Mincho" w:cstheme="minorHAnsi"/>
          <w:b/>
          <w:noProof/>
          <w:color w:val="000000"/>
          <w:sz w:val="28"/>
          <w:szCs w:val="24"/>
          <w:lang w:eastAsia="en-GB"/>
        </w:rPr>
      </w:pPr>
    </w:p>
    <w:tbl>
      <w:tblPr>
        <w:tblStyle w:val="TableGrid1"/>
        <w:tblpPr w:leftFromText="180" w:rightFromText="180" w:vertAnchor="text" w:horzAnchor="margin" w:tblpY="219"/>
        <w:tblW w:w="5075"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22"/>
        <w:gridCol w:w="7929"/>
        <w:gridCol w:w="1360"/>
      </w:tblGrid>
      <w:tr w:rsidR="00FD4C35" w:rsidRPr="00DB34E8" w14:paraId="51A02092" w14:textId="77777777" w:rsidTr="00011619">
        <w:tc>
          <w:tcPr>
            <w:tcW w:w="822" w:type="dxa"/>
          </w:tcPr>
          <w:p w14:paraId="6D654129" w14:textId="322AB5B2" w:rsidR="00FD4C35" w:rsidRPr="00DB34E8" w:rsidRDefault="00FD4C35" w:rsidP="00011619">
            <w:pPr>
              <w:spacing w:line="276" w:lineRule="auto"/>
              <w:rPr>
                <w:rFonts w:cstheme="minorHAnsi"/>
                <w:b/>
                <w:sz w:val="24"/>
                <w:szCs w:val="24"/>
              </w:rPr>
            </w:pPr>
            <w:r w:rsidRPr="00DB34E8">
              <w:rPr>
                <w:rFonts w:cstheme="minorHAnsi"/>
                <w:b/>
                <w:sz w:val="24"/>
                <w:szCs w:val="24"/>
              </w:rPr>
              <w:t>Q</w:t>
            </w:r>
            <w:r w:rsidR="00C352C3">
              <w:rPr>
                <w:rFonts w:cstheme="minorHAnsi"/>
                <w:b/>
                <w:sz w:val="24"/>
                <w:szCs w:val="24"/>
              </w:rPr>
              <w:t>4</w:t>
            </w:r>
          </w:p>
        </w:tc>
        <w:tc>
          <w:tcPr>
            <w:tcW w:w="7929" w:type="dxa"/>
            <w:tcBorders>
              <w:right w:val="single" w:sz="4" w:space="0" w:color="auto"/>
            </w:tcBorders>
            <w:noWrap/>
          </w:tcPr>
          <w:p w14:paraId="6081B249" w14:textId="77777777" w:rsidR="00FD4C35" w:rsidRPr="00DB34E8" w:rsidRDefault="00FD4C35" w:rsidP="00011619">
            <w:pPr>
              <w:spacing w:line="276" w:lineRule="auto"/>
              <w:rPr>
                <w:rFonts w:eastAsiaTheme="majorEastAsia" w:cstheme="minorHAnsi"/>
                <w:sz w:val="24"/>
                <w:szCs w:val="24"/>
              </w:rPr>
            </w:pPr>
            <w:r>
              <w:rPr>
                <w:rFonts w:eastAsiaTheme="majorEastAsia" w:cstheme="minorHAnsi"/>
                <w:sz w:val="24"/>
                <w:szCs w:val="24"/>
              </w:rPr>
              <w:t xml:space="preserve">List is the term used for </w:t>
            </w:r>
            <w:r w:rsidRPr="00772514">
              <w:rPr>
                <w:rFonts w:eastAsiaTheme="majorEastAsia" w:cstheme="minorHAnsi"/>
                <w:sz w:val="24"/>
                <w:szCs w:val="24"/>
              </w:rPr>
              <w:t xml:space="preserve">automatic </w:t>
            </w:r>
            <w:r>
              <w:rPr>
                <w:rFonts w:eastAsiaTheme="majorEastAsia" w:cstheme="minorHAnsi"/>
                <w:sz w:val="24"/>
                <w:szCs w:val="24"/>
              </w:rPr>
              <w:t>operation of a circuit breaker</w:t>
            </w:r>
            <w:r w:rsidRPr="00772514">
              <w:rPr>
                <w:rFonts w:eastAsiaTheme="majorEastAsia" w:cstheme="minorHAnsi"/>
                <w:sz w:val="24"/>
                <w:szCs w:val="24"/>
              </w:rPr>
              <w:t xml:space="preserve"> through </w:t>
            </w:r>
            <w:r>
              <w:rPr>
                <w:rFonts w:eastAsiaTheme="majorEastAsia" w:cstheme="minorHAnsi"/>
                <w:sz w:val="24"/>
                <w:szCs w:val="24"/>
              </w:rPr>
              <w:t>its</w:t>
            </w:r>
            <w:r w:rsidRPr="00772514">
              <w:rPr>
                <w:rFonts w:eastAsiaTheme="majorEastAsia" w:cstheme="minorHAnsi"/>
                <w:sz w:val="24"/>
                <w:szCs w:val="24"/>
              </w:rPr>
              <w:t xml:space="preserve"> operating mechanism in case of a short circuit or overload condition</w:t>
            </w:r>
            <w:r>
              <w:rPr>
                <w:rFonts w:eastAsiaTheme="majorEastAsia" w:cstheme="minorHAnsi"/>
                <w:sz w:val="24"/>
                <w:szCs w:val="24"/>
              </w:rPr>
              <w:t>.</w:t>
            </w:r>
          </w:p>
        </w:tc>
        <w:tc>
          <w:tcPr>
            <w:tcW w:w="1360" w:type="dxa"/>
            <w:tcBorders>
              <w:left w:val="single" w:sz="4" w:space="0" w:color="auto"/>
            </w:tcBorders>
          </w:tcPr>
          <w:p w14:paraId="6AA1860A" w14:textId="77777777" w:rsidR="00FD4C35" w:rsidRPr="00DB34E8" w:rsidRDefault="00FD4C35" w:rsidP="00011619">
            <w:pPr>
              <w:spacing w:line="276" w:lineRule="auto"/>
              <w:rPr>
                <w:rFonts w:eastAsiaTheme="majorEastAsia" w:cstheme="minorHAnsi"/>
                <w:b/>
                <w:sz w:val="24"/>
                <w:szCs w:val="24"/>
              </w:rPr>
            </w:pPr>
            <w:r w:rsidRPr="0070304B">
              <w:rPr>
                <w:rFonts w:eastAsiaTheme="majorEastAsia" w:cstheme="minorHAnsi"/>
                <w:b/>
                <w:sz w:val="24"/>
                <w:szCs w:val="24"/>
              </w:rPr>
              <w:t>(2 marks)</w:t>
            </w:r>
          </w:p>
        </w:tc>
      </w:tr>
      <w:tr w:rsidR="00FD4C35" w:rsidRPr="00DB34E8" w14:paraId="45626A92" w14:textId="77777777" w:rsidTr="00011619">
        <w:tc>
          <w:tcPr>
            <w:tcW w:w="822" w:type="dxa"/>
          </w:tcPr>
          <w:p w14:paraId="070E734F" w14:textId="480B2544" w:rsidR="00FD4C35" w:rsidRPr="00DB34E8" w:rsidRDefault="00FD4C35" w:rsidP="00011619">
            <w:pPr>
              <w:spacing w:line="276" w:lineRule="auto"/>
              <w:rPr>
                <w:rFonts w:cstheme="minorHAnsi"/>
                <w:b/>
                <w:sz w:val="24"/>
                <w:szCs w:val="24"/>
              </w:rPr>
            </w:pPr>
            <w:r w:rsidRPr="00DB34E8">
              <w:rPr>
                <w:rFonts w:cstheme="minorHAnsi"/>
                <w:b/>
                <w:sz w:val="24"/>
                <w:szCs w:val="24"/>
              </w:rPr>
              <w:t>A</w:t>
            </w:r>
            <w:r w:rsidR="00C352C3">
              <w:rPr>
                <w:rFonts w:cstheme="minorHAnsi"/>
                <w:b/>
                <w:sz w:val="24"/>
                <w:szCs w:val="24"/>
              </w:rPr>
              <w:t>4</w:t>
            </w:r>
          </w:p>
        </w:tc>
        <w:tc>
          <w:tcPr>
            <w:tcW w:w="9289" w:type="dxa"/>
            <w:gridSpan w:val="2"/>
          </w:tcPr>
          <w:p w14:paraId="506A5140" w14:textId="77777777" w:rsidR="00FD4C35" w:rsidRPr="00B94ED3" w:rsidRDefault="00FD4C35" w:rsidP="00011619">
            <w:pPr>
              <w:pStyle w:val="IDCBodyText"/>
              <w:tabs>
                <w:tab w:val="left" w:pos="360"/>
              </w:tabs>
              <w:spacing w:line="276" w:lineRule="auto"/>
              <w:ind w:left="0"/>
              <w:rPr>
                <w:bCs/>
                <w:color w:val="4F81BD" w:themeColor="accent1"/>
                <w:sz w:val="24"/>
                <w:lang w:val="en-GB"/>
              </w:rPr>
            </w:pPr>
            <w:r>
              <w:rPr>
                <w:bCs/>
                <w:color w:val="4F81BD" w:themeColor="accent1"/>
                <w:sz w:val="24"/>
                <w:lang w:val="en-GB"/>
              </w:rPr>
              <w:t>Student answer:</w:t>
            </w:r>
          </w:p>
          <w:p w14:paraId="7F0F49AE" w14:textId="18BF80B9" w:rsidR="00FD4C35" w:rsidRPr="005A6A4D" w:rsidRDefault="005A6A4D" w:rsidP="00011619">
            <w:pPr>
              <w:pStyle w:val="IDCBodyText"/>
              <w:tabs>
                <w:tab w:val="left" w:pos="360"/>
              </w:tabs>
              <w:spacing w:line="276" w:lineRule="auto"/>
              <w:ind w:left="0"/>
              <w:rPr>
                <w:rFonts w:cstheme="minorHAnsi"/>
                <w:b/>
                <w:bCs/>
                <w:color w:val="365F91" w:themeColor="accent1" w:themeShade="BF"/>
                <w:sz w:val="24"/>
              </w:rPr>
            </w:pPr>
            <w:r>
              <w:rPr>
                <w:rFonts w:cstheme="minorHAnsi"/>
                <w:b/>
                <w:bCs/>
                <w:color w:val="365F91" w:themeColor="accent1" w:themeShade="BF"/>
                <w:sz w:val="24"/>
              </w:rPr>
              <w:t>Tripping</w:t>
            </w:r>
          </w:p>
          <w:p w14:paraId="088A86CF" w14:textId="77777777" w:rsidR="00FD4C35" w:rsidRPr="00DB34E8" w:rsidRDefault="00FD4C35" w:rsidP="00011619">
            <w:pPr>
              <w:pStyle w:val="IDCBodyText"/>
              <w:tabs>
                <w:tab w:val="left" w:pos="360"/>
              </w:tabs>
              <w:spacing w:line="276" w:lineRule="auto"/>
              <w:ind w:left="0"/>
              <w:rPr>
                <w:rFonts w:cstheme="minorHAnsi"/>
                <w:color w:val="365F91" w:themeColor="accent1" w:themeShade="BF"/>
                <w:sz w:val="24"/>
              </w:rPr>
            </w:pPr>
          </w:p>
        </w:tc>
      </w:tr>
      <w:tr w:rsidR="00FD4C35" w:rsidRPr="00DB34E8" w14:paraId="7967AF98" w14:textId="77777777" w:rsidTr="00011619">
        <w:tc>
          <w:tcPr>
            <w:tcW w:w="822" w:type="dxa"/>
          </w:tcPr>
          <w:p w14:paraId="6B9F45CB" w14:textId="43CE1803" w:rsidR="00FD4C35" w:rsidRPr="00DB34E8" w:rsidRDefault="00FD4C35" w:rsidP="00011619">
            <w:pPr>
              <w:rPr>
                <w:rFonts w:cstheme="minorHAnsi"/>
                <w:b/>
                <w:sz w:val="24"/>
                <w:szCs w:val="24"/>
              </w:rPr>
            </w:pPr>
            <w:r>
              <w:rPr>
                <w:rFonts w:cstheme="minorHAnsi"/>
                <w:b/>
                <w:sz w:val="24"/>
                <w:szCs w:val="24"/>
              </w:rPr>
              <w:t>F</w:t>
            </w:r>
            <w:r w:rsidR="00C352C3">
              <w:rPr>
                <w:rFonts w:cstheme="minorHAnsi"/>
                <w:b/>
                <w:sz w:val="24"/>
                <w:szCs w:val="24"/>
              </w:rPr>
              <w:t>4</w:t>
            </w:r>
          </w:p>
        </w:tc>
        <w:tc>
          <w:tcPr>
            <w:tcW w:w="9289" w:type="dxa"/>
            <w:gridSpan w:val="2"/>
          </w:tcPr>
          <w:p w14:paraId="58456605" w14:textId="77777777" w:rsidR="00FD4C35" w:rsidRDefault="00FD4C35" w:rsidP="00011619">
            <w:pPr>
              <w:pStyle w:val="IDCBodyText"/>
              <w:tabs>
                <w:tab w:val="left" w:pos="360"/>
              </w:tabs>
              <w:spacing w:line="276" w:lineRule="auto"/>
              <w:ind w:left="0"/>
              <w:rPr>
                <w:bCs/>
                <w:color w:val="4F81BD" w:themeColor="accent1"/>
                <w:sz w:val="24"/>
                <w:lang w:val="en-GB"/>
              </w:rPr>
            </w:pPr>
            <w:r w:rsidRPr="00B94ED3">
              <w:rPr>
                <w:bCs/>
                <w:color w:val="FF0000"/>
                <w:sz w:val="24"/>
                <w:lang w:val="en-GB"/>
              </w:rPr>
              <w:t>Assessor feedback</w:t>
            </w:r>
          </w:p>
        </w:tc>
      </w:tr>
    </w:tbl>
    <w:p w14:paraId="19C85BFF" w14:textId="77777777" w:rsidR="00FD4C35" w:rsidRDefault="00FD4C35" w:rsidP="00FD4C35">
      <w:pPr>
        <w:tabs>
          <w:tab w:val="left" w:pos="7424"/>
        </w:tabs>
        <w:spacing w:after="0"/>
        <w:jc w:val="both"/>
        <w:rPr>
          <w:rFonts w:eastAsia="MS Mincho" w:cstheme="minorHAnsi"/>
          <w:b/>
          <w:noProof/>
          <w:color w:val="000000"/>
          <w:sz w:val="28"/>
          <w:szCs w:val="24"/>
          <w:lang w:eastAsia="en-GB"/>
        </w:rPr>
      </w:pPr>
    </w:p>
    <w:tbl>
      <w:tblPr>
        <w:tblStyle w:val="TableGrid1"/>
        <w:tblpPr w:leftFromText="180" w:rightFromText="180" w:vertAnchor="text" w:horzAnchor="margin" w:tblpY="219"/>
        <w:tblW w:w="5075"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22"/>
        <w:gridCol w:w="7929"/>
        <w:gridCol w:w="1360"/>
      </w:tblGrid>
      <w:tr w:rsidR="00FD4C35" w:rsidRPr="00DB34E8" w14:paraId="77F93F9E" w14:textId="77777777" w:rsidTr="00011619">
        <w:tc>
          <w:tcPr>
            <w:tcW w:w="822" w:type="dxa"/>
          </w:tcPr>
          <w:p w14:paraId="367E1031" w14:textId="36DB58DB" w:rsidR="00FD4C35" w:rsidRPr="00DB34E8" w:rsidRDefault="00FD4C35" w:rsidP="00011619">
            <w:pPr>
              <w:spacing w:line="276" w:lineRule="auto"/>
              <w:rPr>
                <w:rFonts w:cstheme="minorHAnsi"/>
                <w:b/>
                <w:sz w:val="24"/>
                <w:szCs w:val="24"/>
              </w:rPr>
            </w:pPr>
            <w:r w:rsidRPr="00DB34E8">
              <w:rPr>
                <w:rFonts w:cstheme="minorHAnsi"/>
                <w:b/>
                <w:sz w:val="24"/>
                <w:szCs w:val="24"/>
              </w:rPr>
              <w:t>Q</w:t>
            </w:r>
            <w:r w:rsidR="00C352C3">
              <w:rPr>
                <w:rFonts w:cstheme="minorHAnsi"/>
                <w:b/>
                <w:sz w:val="24"/>
                <w:szCs w:val="24"/>
              </w:rPr>
              <w:t>5</w:t>
            </w:r>
          </w:p>
        </w:tc>
        <w:tc>
          <w:tcPr>
            <w:tcW w:w="7929" w:type="dxa"/>
            <w:tcBorders>
              <w:right w:val="single" w:sz="4" w:space="0" w:color="auto"/>
            </w:tcBorders>
            <w:noWrap/>
          </w:tcPr>
          <w:p w14:paraId="1D3FF761" w14:textId="77777777" w:rsidR="00FD4C35" w:rsidRPr="00DB34E8" w:rsidRDefault="00FD4C35" w:rsidP="00011619">
            <w:pPr>
              <w:spacing w:line="276" w:lineRule="auto"/>
              <w:rPr>
                <w:rFonts w:eastAsiaTheme="majorEastAsia" w:cstheme="minorHAnsi"/>
                <w:sz w:val="24"/>
                <w:szCs w:val="24"/>
              </w:rPr>
            </w:pPr>
            <w:r>
              <w:rPr>
                <w:rFonts w:eastAsiaTheme="majorEastAsia" w:cstheme="minorHAnsi"/>
                <w:sz w:val="24"/>
                <w:szCs w:val="24"/>
              </w:rPr>
              <w:t xml:space="preserve">List one advantage and one disadvantage of a vacuum circuit breaker. </w:t>
            </w:r>
          </w:p>
        </w:tc>
        <w:tc>
          <w:tcPr>
            <w:tcW w:w="1360" w:type="dxa"/>
            <w:tcBorders>
              <w:left w:val="single" w:sz="4" w:space="0" w:color="auto"/>
            </w:tcBorders>
          </w:tcPr>
          <w:p w14:paraId="3A01F3F8" w14:textId="77777777" w:rsidR="00FD4C35" w:rsidRPr="00DB34E8" w:rsidRDefault="00FD4C35" w:rsidP="00011619">
            <w:pPr>
              <w:spacing w:line="276" w:lineRule="auto"/>
              <w:rPr>
                <w:rFonts w:eastAsiaTheme="majorEastAsia" w:cstheme="minorHAnsi"/>
                <w:b/>
                <w:sz w:val="24"/>
                <w:szCs w:val="24"/>
              </w:rPr>
            </w:pPr>
            <w:r w:rsidRPr="0070304B">
              <w:rPr>
                <w:rFonts w:eastAsiaTheme="majorEastAsia" w:cstheme="minorHAnsi"/>
                <w:b/>
                <w:sz w:val="24"/>
                <w:szCs w:val="24"/>
              </w:rPr>
              <w:t>(2 marks)</w:t>
            </w:r>
          </w:p>
        </w:tc>
      </w:tr>
      <w:tr w:rsidR="00FD4C35" w:rsidRPr="00DB34E8" w14:paraId="4E70C16B" w14:textId="77777777" w:rsidTr="00011619">
        <w:tc>
          <w:tcPr>
            <w:tcW w:w="822" w:type="dxa"/>
          </w:tcPr>
          <w:p w14:paraId="300A7807" w14:textId="6A45A8BF" w:rsidR="00FD4C35" w:rsidRPr="00DB34E8" w:rsidRDefault="00FD4C35" w:rsidP="00011619">
            <w:pPr>
              <w:spacing w:line="276" w:lineRule="auto"/>
              <w:rPr>
                <w:rFonts w:cstheme="minorHAnsi"/>
                <w:b/>
                <w:sz w:val="24"/>
                <w:szCs w:val="24"/>
              </w:rPr>
            </w:pPr>
            <w:r w:rsidRPr="00DB34E8">
              <w:rPr>
                <w:rFonts w:cstheme="minorHAnsi"/>
                <w:b/>
                <w:sz w:val="24"/>
                <w:szCs w:val="24"/>
              </w:rPr>
              <w:t>A</w:t>
            </w:r>
            <w:r w:rsidR="00C352C3">
              <w:rPr>
                <w:rFonts w:cstheme="minorHAnsi"/>
                <w:b/>
                <w:sz w:val="24"/>
                <w:szCs w:val="24"/>
              </w:rPr>
              <w:t>5</w:t>
            </w:r>
          </w:p>
        </w:tc>
        <w:tc>
          <w:tcPr>
            <w:tcW w:w="9289" w:type="dxa"/>
            <w:gridSpan w:val="2"/>
          </w:tcPr>
          <w:p w14:paraId="1CAB601D" w14:textId="77777777" w:rsidR="00FD4C35" w:rsidRDefault="00FD4C35" w:rsidP="00011619">
            <w:pPr>
              <w:pStyle w:val="IDCBodyText"/>
              <w:tabs>
                <w:tab w:val="left" w:pos="360"/>
              </w:tabs>
              <w:spacing w:line="276" w:lineRule="auto"/>
              <w:ind w:left="0"/>
              <w:rPr>
                <w:bCs/>
                <w:color w:val="4F81BD" w:themeColor="accent1"/>
                <w:sz w:val="24"/>
                <w:lang w:val="en-GB"/>
              </w:rPr>
            </w:pPr>
            <w:r>
              <w:rPr>
                <w:bCs/>
                <w:color w:val="4F81BD" w:themeColor="accent1"/>
                <w:sz w:val="24"/>
                <w:lang w:val="en-GB"/>
              </w:rPr>
              <w:t>Student answer:</w:t>
            </w:r>
          </w:p>
          <w:p w14:paraId="4BA245C0" w14:textId="4D055D2E" w:rsidR="005A6A4D" w:rsidRDefault="005A6A4D" w:rsidP="00011619">
            <w:pPr>
              <w:pStyle w:val="IDCBodyText"/>
              <w:tabs>
                <w:tab w:val="left" w:pos="360"/>
              </w:tabs>
              <w:spacing w:line="276" w:lineRule="auto"/>
              <w:ind w:left="0"/>
              <w:rPr>
                <w:bCs/>
                <w:color w:val="4F81BD" w:themeColor="accent1"/>
                <w:sz w:val="24"/>
                <w:lang w:val="en-GB"/>
              </w:rPr>
            </w:pPr>
            <w:r>
              <w:rPr>
                <w:bCs/>
                <w:color w:val="4F81BD" w:themeColor="accent1"/>
                <w:sz w:val="24"/>
                <w:lang w:val="en-GB"/>
              </w:rPr>
              <w:t>Advantage: Vacuum circuit breakers are relatively inexpensive and compact.</w:t>
            </w:r>
          </w:p>
          <w:p w14:paraId="048E6ACA" w14:textId="675F45CB" w:rsidR="005A6A4D" w:rsidRPr="00B94ED3" w:rsidRDefault="005A6A4D" w:rsidP="00011619">
            <w:pPr>
              <w:pStyle w:val="IDCBodyText"/>
              <w:tabs>
                <w:tab w:val="left" w:pos="360"/>
              </w:tabs>
              <w:spacing w:line="276" w:lineRule="auto"/>
              <w:ind w:left="0"/>
              <w:rPr>
                <w:bCs/>
                <w:color w:val="4F81BD" w:themeColor="accent1"/>
                <w:sz w:val="24"/>
                <w:lang w:val="en-GB"/>
              </w:rPr>
            </w:pPr>
            <w:r>
              <w:rPr>
                <w:bCs/>
                <w:color w:val="4F81BD" w:themeColor="accent1"/>
                <w:sz w:val="24"/>
                <w:lang w:val="en-GB"/>
              </w:rPr>
              <w:t>Disadvantage: They are generally limited to 36 KV.</w:t>
            </w:r>
          </w:p>
          <w:p w14:paraId="62E09D63" w14:textId="77777777" w:rsidR="00FD4C35" w:rsidRDefault="00FD4C35" w:rsidP="00011619">
            <w:pPr>
              <w:spacing w:line="276" w:lineRule="auto"/>
              <w:rPr>
                <w:rFonts w:cstheme="minorHAnsi"/>
                <w:color w:val="365F91" w:themeColor="accent1" w:themeShade="BF"/>
                <w:sz w:val="24"/>
                <w:szCs w:val="24"/>
              </w:rPr>
            </w:pPr>
          </w:p>
          <w:p w14:paraId="3F9EE981" w14:textId="0E86C282" w:rsidR="002E7279" w:rsidRPr="00DB34E8" w:rsidRDefault="002E7279" w:rsidP="00011619">
            <w:pPr>
              <w:spacing w:line="276" w:lineRule="auto"/>
              <w:rPr>
                <w:rFonts w:cstheme="minorHAnsi"/>
                <w:color w:val="365F91" w:themeColor="accent1" w:themeShade="BF"/>
                <w:sz w:val="24"/>
                <w:szCs w:val="24"/>
              </w:rPr>
            </w:pPr>
          </w:p>
        </w:tc>
      </w:tr>
      <w:tr w:rsidR="00FD4C35" w:rsidRPr="00DB34E8" w14:paraId="4C658CA4" w14:textId="77777777" w:rsidTr="00011619">
        <w:tc>
          <w:tcPr>
            <w:tcW w:w="822" w:type="dxa"/>
          </w:tcPr>
          <w:p w14:paraId="56B9119E" w14:textId="57765880" w:rsidR="00FD4C35" w:rsidRPr="00DB34E8" w:rsidRDefault="00FD4C35" w:rsidP="00011619">
            <w:pPr>
              <w:rPr>
                <w:rFonts w:cstheme="minorHAnsi"/>
                <w:b/>
                <w:sz w:val="24"/>
                <w:szCs w:val="24"/>
              </w:rPr>
            </w:pPr>
            <w:r>
              <w:rPr>
                <w:rFonts w:cstheme="minorHAnsi"/>
                <w:b/>
                <w:sz w:val="24"/>
                <w:szCs w:val="24"/>
              </w:rPr>
              <w:t>F</w:t>
            </w:r>
            <w:r w:rsidR="00C352C3">
              <w:rPr>
                <w:rFonts w:cstheme="minorHAnsi"/>
                <w:b/>
                <w:sz w:val="24"/>
                <w:szCs w:val="24"/>
              </w:rPr>
              <w:t>5</w:t>
            </w:r>
          </w:p>
        </w:tc>
        <w:tc>
          <w:tcPr>
            <w:tcW w:w="9289" w:type="dxa"/>
            <w:gridSpan w:val="2"/>
          </w:tcPr>
          <w:p w14:paraId="14E5BBE2" w14:textId="77777777" w:rsidR="00FD4C35" w:rsidRDefault="00FD4C35" w:rsidP="00011619">
            <w:pPr>
              <w:pStyle w:val="IDCBodyText"/>
              <w:tabs>
                <w:tab w:val="left" w:pos="360"/>
              </w:tabs>
              <w:spacing w:line="276" w:lineRule="auto"/>
              <w:ind w:left="0"/>
              <w:rPr>
                <w:bCs/>
                <w:color w:val="4F81BD" w:themeColor="accent1"/>
                <w:sz w:val="24"/>
                <w:lang w:val="en-GB"/>
              </w:rPr>
            </w:pPr>
            <w:r w:rsidRPr="00B94ED3">
              <w:rPr>
                <w:bCs/>
                <w:color w:val="FF0000"/>
                <w:sz w:val="24"/>
                <w:lang w:val="en-GB"/>
              </w:rPr>
              <w:t>Assessor feedback</w:t>
            </w:r>
          </w:p>
        </w:tc>
      </w:tr>
    </w:tbl>
    <w:p w14:paraId="6ED14A9D" w14:textId="5BCA7E3A" w:rsidR="00FD4C35" w:rsidRDefault="00FD4C35" w:rsidP="00FD4C35">
      <w:pPr>
        <w:tabs>
          <w:tab w:val="left" w:pos="7424"/>
        </w:tabs>
        <w:spacing w:after="0"/>
        <w:jc w:val="both"/>
        <w:rPr>
          <w:rFonts w:eastAsia="MS Mincho" w:cstheme="minorHAnsi"/>
          <w:b/>
          <w:noProof/>
          <w:color w:val="000000"/>
          <w:sz w:val="28"/>
          <w:szCs w:val="24"/>
          <w:lang w:eastAsia="en-GB"/>
        </w:rPr>
      </w:pPr>
    </w:p>
    <w:tbl>
      <w:tblPr>
        <w:tblStyle w:val="TableGrid1"/>
        <w:tblpPr w:leftFromText="180" w:rightFromText="180" w:vertAnchor="text" w:horzAnchor="margin" w:tblpY="219"/>
        <w:tblW w:w="5075"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22"/>
        <w:gridCol w:w="11"/>
        <w:gridCol w:w="7918"/>
        <w:gridCol w:w="1360"/>
      </w:tblGrid>
      <w:tr w:rsidR="00C352C3" w:rsidRPr="004E7A76" w14:paraId="3A171E1B" w14:textId="77777777" w:rsidTr="001468C8">
        <w:tc>
          <w:tcPr>
            <w:tcW w:w="822" w:type="dxa"/>
          </w:tcPr>
          <w:p w14:paraId="7131C0B0" w14:textId="170F45E0" w:rsidR="00C352C3" w:rsidRPr="004E7A76" w:rsidRDefault="00C352C3" w:rsidP="001468C8">
            <w:pPr>
              <w:rPr>
                <w:rFonts w:cs="Times New Roman"/>
                <w:b/>
                <w:sz w:val="24"/>
                <w:szCs w:val="24"/>
              </w:rPr>
            </w:pPr>
            <w:r w:rsidRPr="004E7A76">
              <w:rPr>
                <w:rFonts w:cs="Times New Roman"/>
                <w:b/>
                <w:sz w:val="24"/>
                <w:szCs w:val="24"/>
              </w:rPr>
              <w:t>Q</w:t>
            </w:r>
            <w:r>
              <w:rPr>
                <w:rFonts w:cs="Times New Roman"/>
                <w:b/>
                <w:sz w:val="24"/>
                <w:szCs w:val="24"/>
              </w:rPr>
              <w:t>6</w:t>
            </w:r>
          </w:p>
        </w:tc>
        <w:tc>
          <w:tcPr>
            <w:tcW w:w="7929" w:type="dxa"/>
            <w:gridSpan w:val="2"/>
            <w:tcBorders>
              <w:right w:val="single" w:sz="4" w:space="0" w:color="auto"/>
            </w:tcBorders>
            <w:noWrap/>
          </w:tcPr>
          <w:p w14:paraId="1CBA0D7C" w14:textId="77777777" w:rsidR="00C352C3" w:rsidRPr="004E7A76" w:rsidRDefault="00C352C3" w:rsidP="001468C8">
            <w:pPr>
              <w:pStyle w:val="IDCBodyText"/>
              <w:ind w:left="0" w:right="0"/>
              <w:jc w:val="left"/>
              <w:rPr>
                <w:sz w:val="24"/>
                <w:lang w:val="en-ZA"/>
              </w:rPr>
            </w:pPr>
            <w:r w:rsidRPr="004E7A76">
              <w:rPr>
                <w:sz w:val="24"/>
              </w:rPr>
              <w:t>List the four basic qualities of modern protection relays (The 4Ss of protection).</w:t>
            </w:r>
          </w:p>
        </w:tc>
        <w:tc>
          <w:tcPr>
            <w:tcW w:w="1360" w:type="dxa"/>
            <w:tcBorders>
              <w:left w:val="single" w:sz="4" w:space="0" w:color="auto"/>
            </w:tcBorders>
          </w:tcPr>
          <w:p w14:paraId="28A4171B" w14:textId="77777777" w:rsidR="00C352C3" w:rsidRPr="004E7A76" w:rsidRDefault="00C352C3" w:rsidP="001468C8">
            <w:pPr>
              <w:rPr>
                <w:rFonts w:eastAsiaTheme="majorEastAsia" w:cs="Times New Roman"/>
                <w:b/>
                <w:sz w:val="24"/>
                <w:szCs w:val="24"/>
              </w:rPr>
            </w:pPr>
            <w:r w:rsidRPr="004E7A76">
              <w:rPr>
                <w:rFonts w:eastAsiaTheme="majorEastAsia" w:cs="Times New Roman"/>
                <w:b/>
                <w:sz w:val="24"/>
                <w:szCs w:val="24"/>
              </w:rPr>
              <w:t>(2 marks)</w:t>
            </w:r>
          </w:p>
        </w:tc>
      </w:tr>
      <w:tr w:rsidR="00C352C3" w:rsidRPr="004E7A76" w14:paraId="6F0A51D1" w14:textId="77777777" w:rsidTr="001468C8">
        <w:tc>
          <w:tcPr>
            <w:tcW w:w="822" w:type="dxa"/>
          </w:tcPr>
          <w:p w14:paraId="23EACD99" w14:textId="33F14A27" w:rsidR="00C352C3" w:rsidRPr="004E7A76" w:rsidRDefault="00C352C3" w:rsidP="001468C8">
            <w:pPr>
              <w:rPr>
                <w:rFonts w:cs="Times New Roman"/>
                <w:b/>
                <w:sz w:val="24"/>
                <w:szCs w:val="24"/>
              </w:rPr>
            </w:pPr>
            <w:r w:rsidRPr="00DB50CB">
              <w:rPr>
                <w:rFonts w:cs="Times New Roman"/>
                <w:b/>
                <w:sz w:val="24"/>
                <w:szCs w:val="24"/>
              </w:rPr>
              <w:t>A</w:t>
            </w:r>
            <w:r>
              <w:rPr>
                <w:rFonts w:cs="Times New Roman"/>
                <w:b/>
                <w:sz w:val="24"/>
                <w:szCs w:val="24"/>
              </w:rPr>
              <w:t>6</w:t>
            </w:r>
          </w:p>
        </w:tc>
        <w:tc>
          <w:tcPr>
            <w:tcW w:w="9289" w:type="dxa"/>
            <w:gridSpan w:val="3"/>
          </w:tcPr>
          <w:p w14:paraId="01DE2D9E" w14:textId="77777777" w:rsidR="00C352C3" w:rsidRDefault="00C352C3" w:rsidP="001468C8">
            <w:pPr>
              <w:keepNext/>
              <w:tabs>
                <w:tab w:val="right" w:pos="9922"/>
              </w:tabs>
              <w:rPr>
                <w:rFonts w:cs="Times New Roman"/>
                <w:bCs/>
                <w:color w:val="0070C0"/>
                <w:sz w:val="24"/>
                <w:szCs w:val="24"/>
              </w:rPr>
            </w:pPr>
            <w:r w:rsidRPr="00FE4A9C">
              <w:rPr>
                <w:rFonts w:cs="Times New Roman"/>
                <w:bCs/>
                <w:color w:val="0070C0"/>
                <w:sz w:val="24"/>
                <w:szCs w:val="24"/>
              </w:rPr>
              <w:t>Student answer:</w:t>
            </w:r>
          </w:p>
          <w:p w14:paraId="50EABB26" w14:textId="219AF231" w:rsidR="00BF68AD" w:rsidRDefault="00BF68AD" w:rsidP="00BF68AD">
            <w:pPr>
              <w:pStyle w:val="ListParagraph"/>
              <w:keepNext/>
              <w:numPr>
                <w:ilvl w:val="0"/>
                <w:numId w:val="16"/>
              </w:numPr>
              <w:tabs>
                <w:tab w:val="right" w:pos="9922"/>
              </w:tabs>
              <w:rPr>
                <w:rFonts w:cs="Times New Roman"/>
                <w:bCs/>
                <w:color w:val="0070C0"/>
                <w:sz w:val="24"/>
                <w:szCs w:val="24"/>
              </w:rPr>
            </w:pPr>
            <w:r>
              <w:rPr>
                <w:rFonts w:cs="Times New Roman"/>
                <w:bCs/>
                <w:color w:val="0070C0"/>
                <w:sz w:val="24"/>
                <w:szCs w:val="24"/>
              </w:rPr>
              <w:t>Selectivity</w:t>
            </w:r>
          </w:p>
          <w:p w14:paraId="422C5131" w14:textId="1D76FB8B" w:rsidR="00BF68AD" w:rsidRDefault="00BF68AD" w:rsidP="00BF68AD">
            <w:pPr>
              <w:pStyle w:val="ListParagraph"/>
              <w:keepNext/>
              <w:numPr>
                <w:ilvl w:val="0"/>
                <w:numId w:val="16"/>
              </w:numPr>
              <w:tabs>
                <w:tab w:val="right" w:pos="9922"/>
              </w:tabs>
              <w:rPr>
                <w:rFonts w:cs="Times New Roman"/>
                <w:bCs/>
                <w:color w:val="0070C0"/>
                <w:sz w:val="24"/>
                <w:szCs w:val="24"/>
              </w:rPr>
            </w:pPr>
            <w:r>
              <w:rPr>
                <w:rFonts w:cs="Times New Roman"/>
                <w:bCs/>
                <w:color w:val="0070C0"/>
                <w:sz w:val="24"/>
                <w:szCs w:val="24"/>
              </w:rPr>
              <w:t>Stability</w:t>
            </w:r>
          </w:p>
          <w:p w14:paraId="4856E28C" w14:textId="69F578FC" w:rsidR="00BF68AD" w:rsidRDefault="00BF68AD" w:rsidP="00BF68AD">
            <w:pPr>
              <w:pStyle w:val="ListParagraph"/>
              <w:keepNext/>
              <w:numPr>
                <w:ilvl w:val="0"/>
                <w:numId w:val="16"/>
              </w:numPr>
              <w:tabs>
                <w:tab w:val="right" w:pos="9922"/>
              </w:tabs>
              <w:rPr>
                <w:rFonts w:cs="Times New Roman"/>
                <w:bCs/>
                <w:color w:val="0070C0"/>
                <w:sz w:val="24"/>
                <w:szCs w:val="24"/>
              </w:rPr>
            </w:pPr>
            <w:r>
              <w:rPr>
                <w:rFonts w:cs="Times New Roman"/>
                <w:bCs/>
                <w:color w:val="0070C0"/>
                <w:sz w:val="24"/>
                <w:szCs w:val="24"/>
              </w:rPr>
              <w:t>Sensitivity</w:t>
            </w:r>
          </w:p>
          <w:p w14:paraId="74C6759F" w14:textId="28724F62" w:rsidR="00BF68AD" w:rsidRPr="00BF68AD" w:rsidRDefault="00BF68AD" w:rsidP="00BF68AD">
            <w:pPr>
              <w:pStyle w:val="ListParagraph"/>
              <w:keepNext/>
              <w:numPr>
                <w:ilvl w:val="0"/>
                <w:numId w:val="16"/>
              </w:numPr>
              <w:tabs>
                <w:tab w:val="right" w:pos="9922"/>
              </w:tabs>
              <w:rPr>
                <w:rFonts w:cs="Times New Roman"/>
                <w:bCs/>
                <w:color w:val="0070C0"/>
                <w:sz w:val="24"/>
                <w:szCs w:val="24"/>
              </w:rPr>
            </w:pPr>
            <w:r>
              <w:rPr>
                <w:rFonts w:cs="Times New Roman"/>
                <w:bCs/>
                <w:color w:val="0070C0"/>
                <w:sz w:val="24"/>
                <w:szCs w:val="24"/>
              </w:rPr>
              <w:t>Speed</w:t>
            </w:r>
          </w:p>
          <w:p w14:paraId="4388C15E" w14:textId="77777777" w:rsidR="00C352C3" w:rsidRDefault="00C352C3" w:rsidP="001468C8">
            <w:pPr>
              <w:keepNext/>
              <w:tabs>
                <w:tab w:val="right" w:pos="9922"/>
              </w:tabs>
              <w:rPr>
                <w:color w:val="FF0000"/>
                <w:sz w:val="24"/>
                <w:szCs w:val="24"/>
              </w:rPr>
            </w:pPr>
          </w:p>
          <w:p w14:paraId="706F0B1D" w14:textId="77777777" w:rsidR="00C352C3" w:rsidRPr="004E7A76" w:rsidRDefault="00C352C3" w:rsidP="001468C8">
            <w:pPr>
              <w:keepNext/>
              <w:tabs>
                <w:tab w:val="right" w:pos="9922"/>
              </w:tabs>
              <w:rPr>
                <w:color w:val="FF0000"/>
                <w:sz w:val="24"/>
                <w:szCs w:val="24"/>
              </w:rPr>
            </w:pPr>
          </w:p>
        </w:tc>
      </w:tr>
      <w:tr w:rsidR="00C352C3" w:rsidRPr="004E7A76" w14:paraId="3E29BA38" w14:textId="77777777" w:rsidTr="001468C8">
        <w:tc>
          <w:tcPr>
            <w:tcW w:w="822" w:type="dxa"/>
          </w:tcPr>
          <w:p w14:paraId="79F1A98C" w14:textId="5A757598" w:rsidR="00C352C3" w:rsidRPr="004E7A76" w:rsidRDefault="00C352C3" w:rsidP="001468C8">
            <w:pPr>
              <w:rPr>
                <w:rFonts w:cs="Times New Roman"/>
                <w:b/>
                <w:sz w:val="24"/>
                <w:szCs w:val="24"/>
              </w:rPr>
            </w:pPr>
            <w:r>
              <w:rPr>
                <w:rFonts w:cs="Times New Roman"/>
                <w:b/>
                <w:sz w:val="24"/>
                <w:szCs w:val="24"/>
              </w:rPr>
              <w:t>F6</w:t>
            </w:r>
          </w:p>
        </w:tc>
        <w:tc>
          <w:tcPr>
            <w:tcW w:w="9289" w:type="dxa"/>
            <w:gridSpan w:val="3"/>
          </w:tcPr>
          <w:p w14:paraId="47024BFB" w14:textId="77777777" w:rsidR="00C352C3" w:rsidRPr="004E7A76" w:rsidRDefault="00C352C3" w:rsidP="001468C8">
            <w:pPr>
              <w:keepNext/>
              <w:tabs>
                <w:tab w:val="right" w:pos="9922"/>
              </w:tabs>
              <w:rPr>
                <w:rFonts w:cs="Times New Roman"/>
                <w:b/>
                <w:color w:val="FF0000"/>
                <w:sz w:val="24"/>
                <w:szCs w:val="24"/>
              </w:rPr>
            </w:pPr>
            <w:r w:rsidRPr="00FE4A9C">
              <w:rPr>
                <w:rFonts w:cs="Times New Roman"/>
                <w:bCs/>
                <w:color w:val="FF0000"/>
                <w:sz w:val="24"/>
                <w:szCs w:val="24"/>
              </w:rPr>
              <w:t>Assessor feedback</w:t>
            </w:r>
          </w:p>
        </w:tc>
      </w:tr>
      <w:tr w:rsidR="00C352C3" w:rsidRPr="004E7A76" w14:paraId="7BD80F75" w14:textId="77777777" w:rsidTr="001468C8">
        <w:tc>
          <w:tcPr>
            <w:tcW w:w="10111" w:type="dxa"/>
            <w:gridSpan w:val="4"/>
            <w:tcBorders>
              <w:left w:val="nil"/>
              <w:right w:val="nil"/>
            </w:tcBorders>
          </w:tcPr>
          <w:p w14:paraId="61D9CE9C" w14:textId="77777777" w:rsidR="00C352C3" w:rsidRPr="004E7A76" w:rsidRDefault="00C352C3" w:rsidP="001468C8">
            <w:pPr>
              <w:ind w:firstLine="720"/>
              <w:rPr>
                <w:rFonts w:cs="Times New Roman"/>
                <w:b/>
                <w:sz w:val="24"/>
                <w:szCs w:val="24"/>
              </w:rPr>
            </w:pPr>
          </w:p>
        </w:tc>
      </w:tr>
      <w:tr w:rsidR="00C352C3" w:rsidRPr="004E7A76" w14:paraId="6772B7A1" w14:textId="77777777" w:rsidTr="001468C8">
        <w:tc>
          <w:tcPr>
            <w:tcW w:w="833" w:type="dxa"/>
            <w:gridSpan w:val="2"/>
          </w:tcPr>
          <w:p w14:paraId="2AD60513" w14:textId="4B88B3B6" w:rsidR="00C352C3" w:rsidRPr="004E7A76" w:rsidRDefault="00C352C3" w:rsidP="001468C8">
            <w:pPr>
              <w:rPr>
                <w:rFonts w:cs="Times New Roman"/>
                <w:b/>
                <w:sz w:val="24"/>
                <w:szCs w:val="24"/>
              </w:rPr>
            </w:pPr>
            <w:r w:rsidRPr="004E7A76">
              <w:rPr>
                <w:rFonts w:cs="Times New Roman"/>
                <w:b/>
                <w:sz w:val="24"/>
                <w:szCs w:val="24"/>
              </w:rPr>
              <w:t>Q</w:t>
            </w:r>
            <w:r>
              <w:rPr>
                <w:rFonts w:cs="Times New Roman"/>
                <w:b/>
                <w:sz w:val="24"/>
                <w:szCs w:val="24"/>
              </w:rPr>
              <w:t>7</w:t>
            </w:r>
          </w:p>
        </w:tc>
        <w:tc>
          <w:tcPr>
            <w:tcW w:w="7918" w:type="dxa"/>
            <w:tcBorders>
              <w:right w:val="single" w:sz="4" w:space="0" w:color="auto"/>
            </w:tcBorders>
            <w:noWrap/>
          </w:tcPr>
          <w:p w14:paraId="6F8D7042" w14:textId="77777777" w:rsidR="00C352C3" w:rsidRPr="004E7A76" w:rsidRDefault="00C352C3" w:rsidP="001468C8">
            <w:pPr>
              <w:pStyle w:val="IDCBodyText"/>
              <w:ind w:left="0" w:right="0"/>
              <w:jc w:val="left"/>
              <w:rPr>
                <w:sz w:val="24"/>
                <w:lang w:val="en-ZA"/>
              </w:rPr>
            </w:pPr>
            <w:r w:rsidRPr="004E7A76">
              <w:rPr>
                <w:sz w:val="24"/>
                <w:lang w:val="en-ZA"/>
              </w:rPr>
              <w:t>List the two basic protection types</w:t>
            </w:r>
          </w:p>
        </w:tc>
        <w:tc>
          <w:tcPr>
            <w:tcW w:w="1360" w:type="dxa"/>
            <w:tcBorders>
              <w:left w:val="single" w:sz="4" w:space="0" w:color="auto"/>
            </w:tcBorders>
          </w:tcPr>
          <w:p w14:paraId="20188353" w14:textId="77777777" w:rsidR="00C352C3" w:rsidRPr="004E7A76" w:rsidRDefault="00C352C3" w:rsidP="001468C8">
            <w:pPr>
              <w:rPr>
                <w:rFonts w:eastAsiaTheme="majorEastAsia" w:cs="Times New Roman"/>
                <w:b/>
                <w:sz w:val="24"/>
                <w:szCs w:val="24"/>
              </w:rPr>
            </w:pPr>
            <w:r w:rsidRPr="004E7A76">
              <w:rPr>
                <w:rFonts w:eastAsiaTheme="majorEastAsia" w:cs="Times New Roman"/>
                <w:b/>
                <w:sz w:val="24"/>
                <w:szCs w:val="24"/>
              </w:rPr>
              <w:t>(2 marks)</w:t>
            </w:r>
          </w:p>
        </w:tc>
      </w:tr>
      <w:tr w:rsidR="00C352C3" w:rsidRPr="004E7A76" w14:paraId="4E1483CC" w14:textId="77777777" w:rsidTr="001468C8">
        <w:tc>
          <w:tcPr>
            <w:tcW w:w="833" w:type="dxa"/>
            <w:gridSpan w:val="2"/>
          </w:tcPr>
          <w:p w14:paraId="36FB8956" w14:textId="37FC5298" w:rsidR="00C352C3" w:rsidRPr="004E7A76" w:rsidRDefault="00C352C3" w:rsidP="001468C8">
            <w:pPr>
              <w:rPr>
                <w:rFonts w:cs="Times New Roman"/>
                <w:b/>
                <w:sz w:val="24"/>
                <w:szCs w:val="24"/>
              </w:rPr>
            </w:pPr>
            <w:r w:rsidRPr="00DB50CB">
              <w:rPr>
                <w:rFonts w:cs="Times New Roman"/>
                <w:b/>
                <w:sz w:val="24"/>
                <w:szCs w:val="24"/>
              </w:rPr>
              <w:t>A</w:t>
            </w:r>
            <w:r>
              <w:rPr>
                <w:rFonts w:cs="Times New Roman"/>
                <w:b/>
                <w:sz w:val="24"/>
                <w:szCs w:val="24"/>
              </w:rPr>
              <w:t>7</w:t>
            </w:r>
          </w:p>
        </w:tc>
        <w:tc>
          <w:tcPr>
            <w:tcW w:w="9278" w:type="dxa"/>
            <w:gridSpan w:val="2"/>
          </w:tcPr>
          <w:p w14:paraId="6AD066A8" w14:textId="77777777" w:rsidR="00C352C3" w:rsidRDefault="00C352C3" w:rsidP="001468C8">
            <w:pPr>
              <w:keepNext/>
              <w:tabs>
                <w:tab w:val="right" w:pos="9922"/>
              </w:tabs>
              <w:rPr>
                <w:rFonts w:cs="Times New Roman"/>
                <w:bCs/>
                <w:color w:val="0070C0"/>
                <w:sz w:val="24"/>
                <w:szCs w:val="24"/>
              </w:rPr>
            </w:pPr>
            <w:r w:rsidRPr="00FE4A9C">
              <w:rPr>
                <w:rFonts w:cs="Times New Roman"/>
                <w:bCs/>
                <w:color w:val="0070C0"/>
                <w:sz w:val="24"/>
                <w:szCs w:val="24"/>
              </w:rPr>
              <w:t>Student answer:</w:t>
            </w:r>
          </w:p>
          <w:p w14:paraId="058220EB" w14:textId="7812B082" w:rsidR="00AE22C2" w:rsidRDefault="001B4D28" w:rsidP="001B4D28">
            <w:pPr>
              <w:pStyle w:val="ListParagraph"/>
              <w:keepNext/>
              <w:numPr>
                <w:ilvl w:val="0"/>
                <w:numId w:val="17"/>
              </w:numPr>
              <w:tabs>
                <w:tab w:val="right" w:pos="9922"/>
              </w:tabs>
              <w:rPr>
                <w:rFonts w:cs="Times New Roman"/>
                <w:bCs/>
                <w:color w:val="0070C0"/>
                <w:sz w:val="24"/>
                <w:szCs w:val="24"/>
              </w:rPr>
            </w:pPr>
            <w:r>
              <w:rPr>
                <w:rFonts w:cs="Times New Roman"/>
                <w:bCs/>
                <w:color w:val="0070C0"/>
                <w:sz w:val="24"/>
                <w:szCs w:val="24"/>
              </w:rPr>
              <w:t>Definite Minimum Time (DMT)</w:t>
            </w:r>
          </w:p>
          <w:p w14:paraId="27F98D0A" w14:textId="2A28B0BA" w:rsidR="001B4D28" w:rsidRPr="001B4D28" w:rsidRDefault="001B4D28" w:rsidP="001B4D28">
            <w:pPr>
              <w:pStyle w:val="ListParagraph"/>
              <w:keepNext/>
              <w:numPr>
                <w:ilvl w:val="0"/>
                <w:numId w:val="17"/>
              </w:numPr>
              <w:tabs>
                <w:tab w:val="right" w:pos="9922"/>
              </w:tabs>
              <w:rPr>
                <w:rFonts w:cs="Times New Roman"/>
                <w:bCs/>
                <w:color w:val="0070C0"/>
                <w:sz w:val="24"/>
                <w:szCs w:val="24"/>
              </w:rPr>
            </w:pPr>
            <w:r>
              <w:rPr>
                <w:rFonts w:cs="Times New Roman"/>
                <w:bCs/>
                <w:color w:val="0070C0"/>
                <w:sz w:val="24"/>
                <w:szCs w:val="24"/>
              </w:rPr>
              <w:t xml:space="preserve">Inverse  </w:t>
            </w:r>
            <w:r>
              <w:rPr>
                <w:rFonts w:cs="Times New Roman"/>
                <w:bCs/>
                <w:color w:val="0070C0"/>
                <w:sz w:val="24"/>
                <w:szCs w:val="24"/>
              </w:rPr>
              <w:t>Definite Minimum Time (</w:t>
            </w:r>
            <w:r>
              <w:rPr>
                <w:rFonts w:cs="Times New Roman"/>
                <w:bCs/>
                <w:color w:val="0070C0"/>
                <w:sz w:val="24"/>
                <w:szCs w:val="24"/>
              </w:rPr>
              <w:t>I</w:t>
            </w:r>
            <w:r>
              <w:rPr>
                <w:rFonts w:cs="Times New Roman"/>
                <w:bCs/>
                <w:color w:val="0070C0"/>
                <w:sz w:val="24"/>
                <w:szCs w:val="24"/>
              </w:rPr>
              <w:t>DMT)</w:t>
            </w:r>
          </w:p>
          <w:p w14:paraId="57FF20A2" w14:textId="77777777" w:rsidR="00C352C3" w:rsidRDefault="00C352C3" w:rsidP="001468C8">
            <w:pPr>
              <w:keepNext/>
              <w:tabs>
                <w:tab w:val="right" w:pos="9922"/>
              </w:tabs>
              <w:rPr>
                <w:rFonts w:cs="Times New Roman"/>
                <w:color w:val="FF0000"/>
                <w:sz w:val="24"/>
                <w:szCs w:val="24"/>
              </w:rPr>
            </w:pPr>
          </w:p>
          <w:p w14:paraId="7193CC60" w14:textId="77777777" w:rsidR="00C352C3" w:rsidRPr="004E7A76" w:rsidRDefault="00C352C3" w:rsidP="001468C8">
            <w:pPr>
              <w:keepNext/>
              <w:tabs>
                <w:tab w:val="right" w:pos="9922"/>
              </w:tabs>
              <w:rPr>
                <w:rFonts w:cs="Times New Roman"/>
                <w:color w:val="FF0000"/>
                <w:sz w:val="24"/>
                <w:szCs w:val="24"/>
              </w:rPr>
            </w:pPr>
          </w:p>
        </w:tc>
      </w:tr>
      <w:tr w:rsidR="00C352C3" w:rsidRPr="004E7A76" w14:paraId="39ABE78C" w14:textId="77777777" w:rsidTr="001468C8">
        <w:tc>
          <w:tcPr>
            <w:tcW w:w="833" w:type="dxa"/>
            <w:gridSpan w:val="2"/>
          </w:tcPr>
          <w:p w14:paraId="04110BF2" w14:textId="2CA6CEF5" w:rsidR="00C352C3" w:rsidRPr="004E7A76" w:rsidRDefault="00C352C3" w:rsidP="001468C8">
            <w:pPr>
              <w:rPr>
                <w:rFonts w:cs="Times New Roman"/>
                <w:b/>
                <w:sz w:val="24"/>
                <w:szCs w:val="24"/>
              </w:rPr>
            </w:pPr>
            <w:r>
              <w:rPr>
                <w:rFonts w:cs="Times New Roman"/>
                <w:b/>
                <w:sz w:val="24"/>
                <w:szCs w:val="24"/>
              </w:rPr>
              <w:t>F7</w:t>
            </w:r>
          </w:p>
        </w:tc>
        <w:tc>
          <w:tcPr>
            <w:tcW w:w="9278" w:type="dxa"/>
            <w:gridSpan w:val="2"/>
          </w:tcPr>
          <w:p w14:paraId="1D03E66F" w14:textId="77777777" w:rsidR="00C352C3" w:rsidRPr="004E7A76" w:rsidRDefault="00C352C3" w:rsidP="001468C8">
            <w:pPr>
              <w:keepNext/>
              <w:tabs>
                <w:tab w:val="right" w:pos="9922"/>
              </w:tabs>
              <w:rPr>
                <w:rFonts w:cs="Times New Roman"/>
                <w:b/>
                <w:color w:val="FF0000"/>
                <w:sz w:val="24"/>
                <w:szCs w:val="24"/>
              </w:rPr>
            </w:pPr>
            <w:r w:rsidRPr="00FE4A9C">
              <w:rPr>
                <w:rFonts w:cs="Times New Roman"/>
                <w:bCs/>
                <w:color w:val="FF0000"/>
                <w:sz w:val="24"/>
                <w:szCs w:val="24"/>
              </w:rPr>
              <w:t>Assessor feedback</w:t>
            </w:r>
          </w:p>
        </w:tc>
      </w:tr>
      <w:tr w:rsidR="00C352C3" w:rsidRPr="004E7A76" w14:paraId="05AC705E" w14:textId="77777777" w:rsidTr="001468C8">
        <w:tc>
          <w:tcPr>
            <w:tcW w:w="10111" w:type="dxa"/>
            <w:gridSpan w:val="4"/>
            <w:tcBorders>
              <w:left w:val="nil"/>
              <w:right w:val="nil"/>
            </w:tcBorders>
          </w:tcPr>
          <w:p w14:paraId="12DEBAAE" w14:textId="77777777" w:rsidR="00C352C3" w:rsidRPr="004E7A76" w:rsidRDefault="00C352C3" w:rsidP="001468C8">
            <w:pPr>
              <w:rPr>
                <w:rFonts w:cs="Times New Roman"/>
                <w:b/>
                <w:sz w:val="24"/>
                <w:szCs w:val="24"/>
              </w:rPr>
            </w:pPr>
          </w:p>
        </w:tc>
      </w:tr>
      <w:tr w:rsidR="00C352C3" w:rsidRPr="004E7A76" w14:paraId="36415EFD" w14:textId="77777777" w:rsidTr="001468C8">
        <w:tc>
          <w:tcPr>
            <w:tcW w:w="833" w:type="dxa"/>
            <w:gridSpan w:val="2"/>
          </w:tcPr>
          <w:p w14:paraId="435F80BE" w14:textId="3EBBDCB8" w:rsidR="00C352C3" w:rsidRPr="004E7A76" w:rsidRDefault="00C352C3" w:rsidP="001468C8">
            <w:pPr>
              <w:rPr>
                <w:rFonts w:cs="Times New Roman"/>
                <w:b/>
                <w:sz w:val="24"/>
                <w:szCs w:val="24"/>
              </w:rPr>
            </w:pPr>
            <w:r w:rsidRPr="004E7A76">
              <w:rPr>
                <w:rFonts w:cs="Times New Roman"/>
                <w:b/>
                <w:sz w:val="24"/>
                <w:szCs w:val="24"/>
              </w:rPr>
              <w:t>Q</w:t>
            </w:r>
            <w:r>
              <w:rPr>
                <w:rFonts w:cs="Times New Roman"/>
                <w:b/>
                <w:sz w:val="24"/>
                <w:szCs w:val="24"/>
              </w:rPr>
              <w:t>8</w:t>
            </w:r>
          </w:p>
        </w:tc>
        <w:tc>
          <w:tcPr>
            <w:tcW w:w="7918" w:type="dxa"/>
            <w:tcBorders>
              <w:right w:val="single" w:sz="4" w:space="0" w:color="auto"/>
            </w:tcBorders>
            <w:noWrap/>
          </w:tcPr>
          <w:p w14:paraId="41DAD483" w14:textId="77777777" w:rsidR="00C352C3" w:rsidRPr="004E7A76" w:rsidRDefault="00C352C3" w:rsidP="001468C8">
            <w:pPr>
              <w:pStyle w:val="IDCBodyText"/>
              <w:tabs>
                <w:tab w:val="left" w:pos="360"/>
              </w:tabs>
              <w:ind w:left="0" w:right="0"/>
              <w:jc w:val="left"/>
              <w:rPr>
                <w:sz w:val="24"/>
                <w:lang w:val="en-ZA"/>
              </w:rPr>
            </w:pPr>
            <w:r w:rsidRPr="004E7A76">
              <w:rPr>
                <w:sz w:val="24"/>
              </w:rPr>
              <w:t xml:space="preserve">List any two means of preventing arc flash hazards </w:t>
            </w:r>
            <w:r w:rsidRPr="004E7A76">
              <w:rPr>
                <w:b/>
                <w:sz w:val="24"/>
              </w:rPr>
              <w:t>by elimination technique</w:t>
            </w:r>
          </w:p>
        </w:tc>
        <w:tc>
          <w:tcPr>
            <w:tcW w:w="1360" w:type="dxa"/>
            <w:tcBorders>
              <w:left w:val="single" w:sz="4" w:space="0" w:color="auto"/>
            </w:tcBorders>
          </w:tcPr>
          <w:p w14:paraId="0317771E" w14:textId="77777777" w:rsidR="00C352C3" w:rsidRPr="004E7A76" w:rsidRDefault="00C352C3" w:rsidP="001468C8">
            <w:pPr>
              <w:rPr>
                <w:rFonts w:eastAsiaTheme="majorEastAsia" w:cs="Times New Roman"/>
                <w:b/>
                <w:sz w:val="24"/>
                <w:szCs w:val="24"/>
              </w:rPr>
            </w:pPr>
            <w:r w:rsidRPr="004E7A76">
              <w:rPr>
                <w:rFonts w:eastAsiaTheme="majorEastAsia" w:cs="Times New Roman"/>
                <w:b/>
                <w:sz w:val="24"/>
                <w:szCs w:val="24"/>
              </w:rPr>
              <w:t>(2 marks)</w:t>
            </w:r>
          </w:p>
        </w:tc>
      </w:tr>
      <w:tr w:rsidR="00C352C3" w:rsidRPr="004E7A76" w14:paraId="0352CE19" w14:textId="77777777" w:rsidTr="001468C8">
        <w:tc>
          <w:tcPr>
            <w:tcW w:w="833" w:type="dxa"/>
            <w:gridSpan w:val="2"/>
          </w:tcPr>
          <w:p w14:paraId="04E5E662" w14:textId="0EAD700D" w:rsidR="00C352C3" w:rsidRPr="004E7A76" w:rsidRDefault="00C352C3" w:rsidP="001468C8">
            <w:pPr>
              <w:rPr>
                <w:rFonts w:cs="Times New Roman"/>
                <w:b/>
                <w:sz w:val="24"/>
                <w:szCs w:val="24"/>
              </w:rPr>
            </w:pPr>
            <w:r w:rsidRPr="00DB50CB">
              <w:rPr>
                <w:rFonts w:cs="Times New Roman"/>
                <w:b/>
                <w:sz w:val="24"/>
                <w:szCs w:val="24"/>
              </w:rPr>
              <w:t>A</w:t>
            </w:r>
            <w:r>
              <w:rPr>
                <w:rFonts w:cs="Times New Roman"/>
                <w:b/>
                <w:sz w:val="24"/>
                <w:szCs w:val="24"/>
              </w:rPr>
              <w:t>8</w:t>
            </w:r>
          </w:p>
        </w:tc>
        <w:tc>
          <w:tcPr>
            <w:tcW w:w="9278" w:type="dxa"/>
            <w:gridSpan w:val="2"/>
          </w:tcPr>
          <w:p w14:paraId="02C3F940" w14:textId="77777777" w:rsidR="00C352C3" w:rsidRDefault="00C352C3" w:rsidP="001468C8">
            <w:pPr>
              <w:keepNext/>
              <w:tabs>
                <w:tab w:val="right" w:pos="9922"/>
              </w:tabs>
              <w:rPr>
                <w:rFonts w:cs="Times New Roman"/>
                <w:bCs/>
                <w:color w:val="0070C0"/>
                <w:sz w:val="24"/>
                <w:szCs w:val="24"/>
              </w:rPr>
            </w:pPr>
            <w:r w:rsidRPr="00FE4A9C">
              <w:rPr>
                <w:rFonts w:cs="Times New Roman"/>
                <w:bCs/>
                <w:color w:val="0070C0"/>
                <w:sz w:val="24"/>
                <w:szCs w:val="24"/>
              </w:rPr>
              <w:t>Student answer:</w:t>
            </w:r>
          </w:p>
          <w:p w14:paraId="333DAFD8" w14:textId="348D0D1F" w:rsidR="00C352C3" w:rsidRDefault="00EC63A5" w:rsidP="001468C8">
            <w:pPr>
              <w:pStyle w:val="ListParagraph"/>
              <w:keepNext/>
              <w:numPr>
                <w:ilvl w:val="0"/>
                <w:numId w:val="18"/>
              </w:numPr>
              <w:tabs>
                <w:tab w:val="right" w:pos="9922"/>
              </w:tabs>
              <w:rPr>
                <w:rFonts w:cs="Times New Roman"/>
                <w:bCs/>
                <w:color w:val="0070C0"/>
                <w:sz w:val="24"/>
                <w:szCs w:val="24"/>
              </w:rPr>
            </w:pPr>
            <w:r>
              <w:rPr>
                <w:rFonts w:cs="Times New Roman"/>
                <w:bCs/>
                <w:color w:val="0070C0"/>
                <w:sz w:val="24"/>
                <w:szCs w:val="24"/>
              </w:rPr>
              <w:t xml:space="preserve">Insulate </w:t>
            </w:r>
            <w:r w:rsidR="00342926">
              <w:rPr>
                <w:rFonts w:cs="Times New Roman"/>
                <w:bCs/>
                <w:color w:val="0070C0"/>
                <w:sz w:val="24"/>
                <w:szCs w:val="24"/>
              </w:rPr>
              <w:t xml:space="preserve">the </w:t>
            </w:r>
            <w:r>
              <w:rPr>
                <w:rFonts w:cs="Times New Roman"/>
                <w:bCs/>
                <w:color w:val="0070C0"/>
                <w:sz w:val="24"/>
                <w:szCs w:val="24"/>
              </w:rPr>
              <w:t>exposed metals part</w:t>
            </w:r>
          </w:p>
          <w:p w14:paraId="5266E387" w14:textId="4A576370" w:rsidR="00EC63A5" w:rsidRPr="00EC63A5" w:rsidRDefault="00EC63A5" w:rsidP="001468C8">
            <w:pPr>
              <w:pStyle w:val="ListParagraph"/>
              <w:keepNext/>
              <w:numPr>
                <w:ilvl w:val="0"/>
                <w:numId w:val="18"/>
              </w:numPr>
              <w:tabs>
                <w:tab w:val="right" w:pos="9922"/>
              </w:tabs>
              <w:rPr>
                <w:rFonts w:cs="Times New Roman"/>
                <w:bCs/>
                <w:color w:val="0070C0"/>
                <w:sz w:val="24"/>
                <w:szCs w:val="24"/>
              </w:rPr>
            </w:pPr>
            <w:r>
              <w:rPr>
                <w:rFonts w:cs="Times New Roman"/>
                <w:bCs/>
                <w:color w:val="0070C0"/>
                <w:sz w:val="24"/>
                <w:szCs w:val="24"/>
              </w:rPr>
              <w:t>By blocking entry of rodents and reptiles</w:t>
            </w:r>
          </w:p>
          <w:p w14:paraId="608FAFA9" w14:textId="77777777" w:rsidR="00C352C3" w:rsidRPr="004E7A76" w:rsidRDefault="00C352C3" w:rsidP="001468C8">
            <w:pPr>
              <w:keepNext/>
              <w:tabs>
                <w:tab w:val="right" w:pos="9922"/>
              </w:tabs>
              <w:rPr>
                <w:rFonts w:cs="Times New Roman"/>
                <w:color w:val="FF0000"/>
                <w:sz w:val="24"/>
                <w:szCs w:val="24"/>
              </w:rPr>
            </w:pPr>
          </w:p>
        </w:tc>
      </w:tr>
      <w:tr w:rsidR="00C352C3" w:rsidRPr="004E7A76" w14:paraId="3093E94A" w14:textId="77777777" w:rsidTr="001468C8">
        <w:tc>
          <w:tcPr>
            <w:tcW w:w="833" w:type="dxa"/>
            <w:gridSpan w:val="2"/>
          </w:tcPr>
          <w:p w14:paraId="1AB9578C" w14:textId="417CAAF2" w:rsidR="00C352C3" w:rsidRPr="004E7A76" w:rsidRDefault="00C352C3" w:rsidP="001468C8">
            <w:pPr>
              <w:rPr>
                <w:rFonts w:cs="Times New Roman"/>
                <w:b/>
                <w:sz w:val="24"/>
                <w:szCs w:val="24"/>
              </w:rPr>
            </w:pPr>
            <w:r>
              <w:rPr>
                <w:rFonts w:cs="Times New Roman"/>
                <w:b/>
                <w:sz w:val="24"/>
                <w:szCs w:val="24"/>
              </w:rPr>
              <w:t>F8</w:t>
            </w:r>
          </w:p>
        </w:tc>
        <w:tc>
          <w:tcPr>
            <w:tcW w:w="9278" w:type="dxa"/>
            <w:gridSpan w:val="2"/>
          </w:tcPr>
          <w:p w14:paraId="53604DC2" w14:textId="77777777" w:rsidR="00C352C3" w:rsidRPr="004E7A76" w:rsidRDefault="00C352C3" w:rsidP="001468C8">
            <w:pPr>
              <w:keepNext/>
              <w:tabs>
                <w:tab w:val="right" w:pos="9922"/>
              </w:tabs>
              <w:rPr>
                <w:rFonts w:cs="Times New Roman"/>
                <w:b/>
                <w:color w:val="FF0000"/>
                <w:sz w:val="24"/>
                <w:szCs w:val="24"/>
              </w:rPr>
            </w:pPr>
            <w:r w:rsidRPr="00FE4A9C">
              <w:rPr>
                <w:rFonts w:cs="Times New Roman"/>
                <w:bCs/>
                <w:color w:val="FF0000"/>
                <w:sz w:val="24"/>
                <w:szCs w:val="24"/>
              </w:rPr>
              <w:t>Assessor feedback</w:t>
            </w:r>
          </w:p>
        </w:tc>
      </w:tr>
      <w:tr w:rsidR="00C352C3" w:rsidRPr="004E7A76" w14:paraId="3EF70558" w14:textId="77777777" w:rsidTr="001468C8">
        <w:trPr>
          <w:trHeight w:val="224"/>
        </w:trPr>
        <w:tc>
          <w:tcPr>
            <w:tcW w:w="10111" w:type="dxa"/>
            <w:gridSpan w:val="4"/>
            <w:tcBorders>
              <w:top w:val="nil"/>
              <w:left w:val="nil"/>
              <w:bottom w:val="nil"/>
              <w:right w:val="nil"/>
            </w:tcBorders>
          </w:tcPr>
          <w:p w14:paraId="35697F3F" w14:textId="77777777" w:rsidR="00C352C3" w:rsidRDefault="00C352C3" w:rsidP="001468C8">
            <w:pPr>
              <w:rPr>
                <w:rFonts w:eastAsia="Times New Roman" w:cs="Times New Roman"/>
                <w:sz w:val="24"/>
                <w:szCs w:val="24"/>
                <w:lang w:val="en-US"/>
              </w:rPr>
            </w:pPr>
          </w:p>
          <w:p w14:paraId="5DE89708" w14:textId="77777777" w:rsidR="00C352C3" w:rsidRPr="004E7A76" w:rsidRDefault="00C352C3" w:rsidP="001468C8">
            <w:pPr>
              <w:rPr>
                <w:rFonts w:eastAsia="Times New Roman" w:cs="Times New Roman"/>
                <w:sz w:val="24"/>
                <w:szCs w:val="24"/>
                <w:lang w:val="en-US"/>
              </w:rPr>
            </w:pPr>
          </w:p>
        </w:tc>
      </w:tr>
      <w:tr w:rsidR="00C352C3" w:rsidRPr="004E7A76" w14:paraId="58B1A962" w14:textId="77777777" w:rsidTr="001468C8">
        <w:tc>
          <w:tcPr>
            <w:tcW w:w="833" w:type="dxa"/>
            <w:gridSpan w:val="2"/>
          </w:tcPr>
          <w:p w14:paraId="2594C8FA" w14:textId="0F17B348" w:rsidR="00C352C3" w:rsidRPr="004E7A76" w:rsidRDefault="00C352C3" w:rsidP="001468C8">
            <w:pPr>
              <w:rPr>
                <w:rFonts w:cs="Times New Roman"/>
                <w:b/>
                <w:sz w:val="24"/>
                <w:szCs w:val="24"/>
              </w:rPr>
            </w:pPr>
            <w:r w:rsidRPr="004E7A76">
              <w:rPr>
                <w:rFonts w:cs="Times New Roman"/>
                <w:b/>
                <w:sz w:val="24"/>
                <w:szCs w:val="24"/>
              </w:rPr>
              <w:t>Q</w:t>
            </w:r>
            <w:r>
              <w:rPr>
                <w:rFonts w:cs="Times New Roman"/>
                <w:b/>
                <w:sz w:val="24"/>
                <w:szCs w:val="24"/>
              </w:rPr>
              <w:t>9</w:t>
            </w:r>
          </w:p>
        </w:tc>
        <w:tc>
          <w:tcPr>
            <w:tcW w:w="7918" w:type="dxa"/>
            <w:tcBorders>
              <w:right w:val="single" w:sz="4" w:space="0" w:color="auto"/>
            </w:tcBorders>
            <w:noWrap/>
          </w:tcPr>
          <w:p w14:paraId="57EEE7A6" w14:textId="77777777" w:rsidR="00C352C3" w:rsidRPr="004E7A76" w:rsidRDefault="00C352C3" w:rsidP="001468C8">
            <w:pPr>
              <w:pStyle w:val="IDCBodyText"/>
              <w:tabs>
                <w:tab w:val="left" w:pos="360"/>
              </w:tabs>
              <w:spacing w:after="120"/>
              <w:ind w:left="0"/>
              <w:rPr>
                <w:sz w:val="24"/>
                <w:lang w:val="en-AU"/>
              </w:rPr>
            </w:pPr>
            <w:r w:rsidRPr="004E7A76">
              <w:rPr>
                <w:sz w:val="24"/>
              </w:rPr>
              <w:t>List any two ways of r</w:t>
            </w:r>
            <w:r w:rsidRPr="004E7A76">
              <w:rPr>
                <w:rFonts w:hint="eastAsia"/>
                <w:sz w:val="24"/>
              </w:rPr>
              <w:t>educing the level of arc energy released</w:t>
            </w:r>
            <w:r w:rsidRPr="004E7A76">
              <w:rPr>
                <w:sz w:val="24"/>
              </w:rPr>
              <w:t>.</w:t>
            </w:r>
          </w:p>
        </w:tc>
        <w:tc>
          <w:tcPr>
            <w:tcW w:w="1360" w:type="dxa"/>
            <w:tcBorders>
              <w:left w:val="single" w:sz="4" w:space="0" w:color="auto"/>
            </w:tcBorders>
          </w:tcPr>
          <w:p w14:paraId="0339BA6D" w14:textId="77777777" w:rsidR="00C352C3" w:rsidRPr="004E7A76" w:rsidRDefault="00C352C3" w:rsidP="001468C8">
            <w:pPr>
              <w:rPr>
                <w:rFonts w:eastAsiaTheme="majorEastAsia" w:cs="Times New Roman"/>
                <w:b/>
                <w:sz w:val="24"/>
                <w:szCs w:val="24"/>
              </w:rPr>
            </w:pPr>
            <w:r w:rsidRPr="004E7A76">
              <w:rPr>
                <w:rFonts w:eastAsiaTheme="majorEastAsia" w:cs="Times New Roman"/>
                <w:b/>
                <w:sz w:val="24"/>
                <w:szCs w:val="24"/>
              </w:rPr>
              <w:t>(2 marks)</w:t>
            </w:r>
          </w:p>
        </w:tc>
      </w:tr>
      <w:tr w:rsidR="00C352C3" w:rsidRPr="004E7A76" w14:paraId="1A6A52B8" w14:textId="77777777" w:rsidTr="001468C8">
        <w:tc>
          <w:tcPr>
            <w:tcW w:w="833" w:type="dxa"/>
            <w:gridSpan w:val="2"/>
          </w:tcPr>
          <w:p w14:paraId="32BC00E0" w14:textId="5700955F" w:rsidR="00C352C3" w:rsidRPr="004E7A76" w:rsidRDefault="00C352C3" w:rsidP="001468C8">
            <w:pPr>
              <w:rPr>
                <w:rFonts w:cs="Times New Roman"/>
                <w:b/>
                <w:sz w:val="24"/>
                <w:szCs w:val="24"/>
              </w:rPr>
            </w:pPr>
            <w:r w:rsidRPr="00DB50CB">
              <w:rPr>
                <w:rFonts w:cs="Times New Roman"/>
                <w:b/>
                <w:sz w:val="24"/>
                <w:szCs w:val="24"/>
              </w:rPr>
              <w:t>A</w:t>
            </w:r>
            <w:r>
              <w:rPr>
                <w:rFonts w:cs="Times New Roman"/>
                <w:b/>
                <w:sz w:val="24"/>
                <w:szCs w:val="24"/>
              </w:rPr>
              <w:t>9</w:t>
            </w:r>
          </w:p>
        </w:tc>
        <w:tc>
          <w:tcPr>
            <w:tcW w:w="9278" w:type="dxa"/>
            <w:gridSpan w:val="2"/>
          </w:tcPr>
          <w:p w14:paraId="717A6DE9" w14:textId="77777777" w:rsidR="00C352C3" w:rsidRDefault="00C352C3" w:rsidP="001468C8">
            <w:pPr>
              <w:keepNext/>
              <w:tabs>
                <w:tab w:val="right" w:pos="9922"/>
              </w:tabs>
              <w:rPr>
                <w:rFonts w:cs="Times New Roman"/>
                <w:bCs/>
                <w:color w:val="0070C0"/>
                <w:sz w:val="24"/>
                <w:szCs w:val="24"/>
              </w:rPr>
            </w:pPr>
            <w:r w:rsidRPr="00FE4A9C">
              <w:rPr>
                <w:rFonts w:cs="Times New Roman"/>
                <w:bCs/>
                <w:color w:val="0070C0"/>
                <w:sz w:val="24"/>
                <w:szCs w:val="24"/>
              </w:rPr>
              <w:t>Student answer:</w:t>
            </w:r>
          </w:p>
          <w:p w14:paraId="1F840CF6" w14:textId="238A20E2" w:rsidR="00342926" w:rsidRDefault="00342926" w:rsidP="00342926">
            <w:pPr>
              <w:pStyle w:val="ListParagraph"/>
              <w:keepNext/>
              <w:numPr>
                <w:ilvl w:val="0"/>
                <w:numId w:val="19"/>
              </w:numPr>
              <w:tabs>
                <w:tab w:val="right" w:pos="9922"/>
              </w:tabs>
              <w:rPr>
                <w:rFonts w:cs="Times New Roman"/>
                <w:bCs/>
                <w:color w:val="0070C0"/>
                <w:sz w:val="24"/>
                <w:szCs w:val="24"/>
              </w:rPr>
            </w:pPr>
            <w:r>
              <w:rPr>
                <w:rFonts w:cs="Times New Roman"/>
                <w:bCs/>
                <w:color w:val="0070C0"/>
                <w:sz w:val="24"/>
                <w:szCs w:val="24"/>
              </w:rPr>
              <w:t>By reducing the fault current</w:t>
            </w:r>
          </w:p>
          <w:p w14:paraId="2952C226" w14:textId="5E77B83E" w:rsidR="00342926" w:rsidRPr="00342926" w:rsidRDefault="00342926" w:rsidP="00342926">
            <w:pPr>
              <w:pStyle w:val="ListParagraph"/>
              <w:keepNext/>
              <w:numPr>
                <w:ilvl w:val="0"/>
                <w:numId w:val="19"/>
              </w:numPr>
              <w:tabs>
                <w:tab w:val="right" w:pos="9922"/>
              </w:tabs>
              <w:rPr>
                <w:rFonts w:cs="Times New Roman"/>
                <w:bCs/>
                <w:color w:val="0070C0"/>
                <w:sz w:val="24"/>
                <w:szCs w:val="24"/>
              </w:rPr>
            </w:pPr>
            <w:r>
              <w:rPr>
                <w:rFonts w:cs="Times New Roman"/>
                <w:bCs/>
                <w:color w:val="0070C0"/>
                <w:sz w:val="24"/>
                <w:szCs w:val="24"/>
              </w:rPr>
              <w:t>Using the fast acting protection mechanism which ill reduce the exposure time</w:t>
            </w:r>
          </w:p>
          <w:p w14:paraId="00D76A00" w14:textId="77777777" w:rsidR="00C352C3" w:rsidRDefault="00C352C3" w:rsidP="001468C8">
            <w:pPr>
              <w:keepNext/>
              <w:tabs>
                <w:tab w:val="right" w:pos="9922"/>
              </w:tabs>
              <w:rPr>
                <w:rFonts w:cs="Times New Roman"/>
                <w:b/>
                <w:color w:val="FF0000"/>
                <w:sz w:val="24"/>
                <w:szCs w:val="24"/>
              </w:rPr>
            </w:pPr>
          </w:p>
          <w:p w14:paraId="630A3A45" w14:textId="77777777" w:rsidR="00C352C3" w:rsidRPr="004E7A76" w:rsidRDefault="00C352C3" w:rsidP="001468C8">
            <w:pPr>
              <w:keepNext/>
              <w:tabs>
                <w:tab w:val="right" w:pos="9922"/>
              </w:tabs>
              <w:rPr>
                <w:rFonts w:cs="Times New Roman"/>
                <w:b/>
                <w:color w:val="FF0000"/>
                <w:sz w:val="24"/>
                <w:szCs w:val="24"/>
              </w:rPr>
            </w:pPr>
          </w:p>
        </w:tc>
      </w:tr>
      <w:tr w:rsidR="00C352C3" w:rsidRPr="004E7A76" w14:paraId="03B92E44" w14:textId="77777777" w:rsidTr="001468C8">
        <w:tc>
          <w:tcPr>
            <w:tcW w:w="833" w:type="dxa"/>
            <w:gridSpan w:val="2"/>
          </w:tcPr>
          <w:p w14:paraId="7BF42020" w14:textId="6609770F" w:rsidR="00C352C3" w:rsidRPr="004E7A76" w:rsidRDefault="00C352C3" w:rsidP="001468C8">
            <w:pPr>
              <w:rPr>
                <w:rFonts w:cs="Times New Roman"/>
                <w:b/>
                <w:sz w:val="24"/>
                <w:szCs w:val="24"/>
              </w:rPr>
            </w:pPr>
            <w:r>
              <w:rPr>
                <w:rFonts w:cs="Times New Roman"/>
                <w:b/>
                <w:sz w:val="24"/>
                <w:szCs w:val="24"/>
              </w:rPr>
              <w:t>F9</w:t>
            </w:r>
          </w:p>
        </w:tc>
        <w:tc>
          <w:tcPr>
            <w:tcW w:w="9278" w:type="dxa"/>
            <w:gridSpan w:val="2"/>
          </w:tcPr>
          <w:p w14:paraId="5F81702C" w14:textId="77777777" w:rsidR="00C352C3" w:rsidRPr="004E7A76" w:rsidRDefault="00C352C3" w:rsidP="001468C8">
            <w:pPr>
              <w:pStyle w:val="IDCBodyText"/>
              <w:tabs>
                <w:tab w:val="left" w:pos="360"/>
              </w:tabs>
              <w:spacing w:after="120"/>
              <w:ind w:left="0"/>
              <w:rPr>
                <w:rFonts w:cs="Times New Roman"/>
                <w:b/>
                <w:color w:val="FF0000"/>
                <w:sz w:val="24"/>
              </w:rPr>
            </w:pPr>
            <w:r w:rsidRPr="00FE4A9C">
              <w:rPr>
                <w:rFonts w:cs="Times New Roman"/>
                <w:bCs/>
                <w:color w:val="FF0000"/>
                <w:sz w:val="24"/>
              </w:rPr>
              <w:t>Assessor feedback</w:t>
            </w:r>
          </w:p>
        </w:tc>
      </w:tr>
      <w:tr w:rsidR="00C352C3" w:rsidRPr="004E7A76" w14:paraId="739CBE74" w14:textId="77777777" w:rsidTr="001468C8">
        <w:tc>
          <w:tcPr>
            <w:tcW w:w="833" w:type="dxa"/>
            <w:gridSpan w:val="2"/>
            <w:tcBorders>
              <w:left w:val="nil"/>
              <w:bottom w:val="nil"/>
              <w:right w:val="nil"/>
            </w:tcBorders>
          </w:tcPr>
          <w:p w14:paraId="723097DA" w14:textId="77777777" w:rsidR="00C352C3" w:rsidRPr="004E7A76" w:rsidRDefault="00C352C3" w:rsidP="001468C8">
            <w:pPr>
              <w:rPr>
                <w:rFonts w:cs="Times New Roman"/>
                <w:b/>
                <w:sz w:val="24"/>
                <w:szCs w:val="24"/>
              </w:rPr>
            </w:pPr>
          </w:p>
        </w:tc>
        <w:tc>
          <w:tcPr>
            <w:tcW w:w="9278" w:type="dxa"/>
            <w:gridSpan w:val="2"/>
            <w:tcBorders>
              <w:left w:val="nil"/>
              <w:bottom w:val="nil"/>
              <w:right w:val="nil"/>
            </w:tcBorders>
            <w:noWrap/>
          </w:tcPr>
          <w:p w14:paraId="4D3E8C64" w14:textId="77777777" w:rsidR="00C352C3" w:rsidRPr="004E7A76" w:rsidRDefault="00C352C3" w:rsidP="001468C8">
            <w:pPr>
              <w:rPr>
                <w:rFonts w:eastAsia="Times New Roman" w:cs="Times New Roman"/>
                <w:sz w:val="24"/>
                <w:szCs w:val="24"/>
                <w:lang w:val="en-US"/>
              </w:rPr>
            </w:pPr>
          </w:p>
        </w:tc>
      </w:tr>
      <w:tr w:rsidR="00C352C3" w:rsidRPr="004E7A76" w14:paraId="0D67DD1A" w14:textId="77777777" w:rsidTr="001468C8">
        <w:tc>
          <w:tcPr>
            <w:tcW w:w="833" w:type="dxa"/>
            <w:gridSpan w:val="2"/>
          </w:tcPr>
          <w:p w14:paraId="5F435815" w14:textId="610CF7B6" w:rsidR="00C352C3" w:rsidRPr="004E7A76" w:rsidRDefault="00C352C3" w:rsidP="001468C8">
            <w:pPr>
              <w:rPr>
                <w:rFonts w:cs="Times New Roman"/>
                <w:b/>
                <w:sz w:val="24"/>
                <w:szCs w:val="24"/>
              </w:rPr>
            </w:pPr>
            <w:r w:rsidRPr="004E7A76">
              <w:rPr>
                <w:rFonts w:cs="Times New Roman"/>
                <w:b/>
                <w:sz w:val="24"/>
                <w:szCs w:val="24"/>
              </w:rPr>
              <w:t>Q</w:t>
            </w:r>
            <w:r>
              <w:rPr>
                <w:rFonts w:cs="Times New Roman"/>
                <w:b/>
                <w:sz w:val="24"/>
                <w:szCs w:val="24"/>
              </w:rPr>
              <w:t>10</w:t>
            </w:r>
          </w:p>
        </w:tc>
        <w:tc>
          <w:tcPr>
            <w:tcW w:w="7918" w:type="dxa"/>
            <w:tcBorders>
              <w:right w:val="single" w:sz="4" w:space="0" w:color="auto"/>
            </w:tcBorders>
            <w:noWrap/>
          </w:tcPr>
          <w:p w14:paraId="359705DB" w14:textId="77777777" w:rsidR="00C352C3" w:rsidRPr="004E7A76" w:rsidRDefault="00C352C3" w:rsidP="001468C8">
            <w:pPr>
              <w:autoSpaceDE w:val="0"/>
              <w:autoSpaceDN w:val="0"/>
              <w:adjustRightInd w:val="0"/>
              <w:rPr>
                <w:rFonts w:cs="Times New Roman"/>
                <w:sz w:val="24"/>
                <w:szCs w:val="24"/>
                <w:lang w:val="en-US"/>
              </w:rPr>
            </w:pPr>
            <w:r w:rsidRPr="004E7A76">
              <w:rPr>
                <w:rFonts w:cs="Times New Roman"/>
                <w:sz w:val="24"/>
                <w:szCs w:val="24"/>
                <w:lang w:val="en-US"/>
              </w:rPr>
              <w:t xml:space="preserve">List the mandatory tiers enforceable by law in the three tiers of legislation </w:t>
            </w:r>
          </w:p>
        </w:tc>
        <w:tc>
          <w:tcPr>
            <w:tcW w:w="1360" w:type="dxa"/>
            <w:tcBorders>
              <w:left w:val="single" w:sz="4" w:space="0" w:color="auto"/>
            </w:tcBorders>
          </w:tcPr>
          <w:p w14:paraId="7DC86F6E" w14:textId="77777777" w:rsidR="00C352C3" w:rsidRPr="004E7A76" w:rsidRDefault="00C352C3" w:rsidP="001468C8">
            <w:pPr>
              <w:rPr>
                <w:rFonts w:eastAsiaTheme="majorEastAsia" w:cs="Times New Roman"/>
                <w:b/>
                <w:sz w:val="24"/>
                <w:szCs w:val="24"/>
              </w:rPr>
            </w:pPr>
            <w:r w:rsidRPr="004E7A76">
              <w:rPr>
                <w:rFonts w:eastAsiaTheme="majorEastAsia" w:cs="Times New Roman"/>
                <w:b/>
                <w:sz w:val="24"/>
                <w:szCs w:val="24"/>
              </w:rPr>
              <w:t>(2 marks)</w:t>
            </w:r>
          </w:p>
        </w:tc>
      </w:tr>
      <w:tr w:rsidR="00C352C3" w:rsidRPr="004E7A76" w14:paraId="1C1321DC" w14:textId="77777777" w:rsidTr="001468C8">
        <w:trPr>
          <w:trHeight w:val="154"/>
        </w:trPr>
        <w:tc>
          <w:tcPr>
            <w:tcW w:w="833" w:type="dxa"/>
            <w:gridSpan w:val="2"/>
            <w:tcBorders>
              <w:bottom w:val="single" w:sz="8" w:space="0" w:color="auto"/>
            </w:tcBorders>
          </w:tcPr>
          <w:p w14:paraId="6499F7F3" w14:textId="16F640E1" w:rsidR="00C352C3" w:rsidRPr="004E7A76" w:rsidRDefault="00C352C3" w:rsidP="001468C8">
            <w:pPr>
              <w:rPr>
                <w:rFonts w:cs="Times New Roman"/>
                <w:b/>
                <w:sz w:val="24"/>
                <w:szCs w:val="24"/>
              </w:rPr>
            </w:pPr>
            <w:r w:rsidRPr="00DB50CB">
              <w:rPr>
                <w:rFonts w:cs="Times New Roman"/>
                <w:b/>
                <w:sz w:val="24"/>
                <w:szCs w:val="24"/>
              </w:rPr>
              <w:t>A</w:t>
            </w:r>
            <w:r>
              <w:rPr>
                <w:rFonts w:cs="Times New Roman"/>
                <w:b/>
                <w:sz w:val="24"/>
                <w:szCs w:val="24"/>
              </w:rPr>
              <w:t>10</w:t>
            </w:r>
          </w:p>
        </w:tc>
        <w:tc>
          <w:tcPr>
            <w:tcW w:w="9278" w:type="dxa"/>
            <w:gridSpan w:val="2"/>
          </w:tcPr>
          <w:p w14:paraId="3E63C707" w14:textId="638A7225" w:rsidR="00C352C3" w:rsidRDefault="00C352C3" w:rsidP="001468C8">
            <w:pPr>
              <w:keepNext/>
              <w:tabs>
                <w:tab w:val="right" w:pos="9922"/>
              </w:tabs>
              <w:rPr>
                <w:rFonts w:cs="Times New Roman"/>
                <w:bCs/>
                <w:color w:val="0070C0"/>
                <w:sz w:val="24"/>
                <w:szCs w:val="24"/>
              </w:rPr>
            </w:pPr>
            <w:r w:rsidRPr="00FE4A9C">
              <w:rPr>
                <w:rFonts w:cs="Times New Roman"/>
                <w:bCs/>
                <w:color w:val="0070C0"/>
                <w:sz w:val="24"/>
                <w:szCs w:val="24"/>
              </w:rPr>
              <w:t>Student answer:</w:t>
            </w:r>
          </w:p>
          <w:p w14:paraId="1A620F25" w14:textId="425B304C" w:rsidR="00342926" w:rsidRDefault="00342926" w:rsidP="00342926">
            <w:pPr>
              <w:pStyle w:val="ListParagraph"/>
              <w:keepNext/>
              <w:numPr>
                <w:ilvl w:val="0"/>
                <w:numId w:val="20"/>
              </w:numPr>
              <w:tabs>
                <w:tab w:val="right" w:pos="9922"/>
              </w:tabs>
              <w:rPr>
                <w:rFonts w:cs="Times New Roman"/>
                <w:bCs/>
                <w:color w:val="0070C0"/>
                <w:sz w:val="24"/>
                <w:szCs w:val="24"/>
              </w:rPr>
            </w:pPr>
            <w:r>
              <w:rPr>
                <w:rFonts w:cs="Times New Roman"/>
                <w:bCs/>
                <w:color w:val="0070C0"/>
                <w:sz w:val="24"/>
                <w:szCs w:val="24"/>
              </w:rPr>
              <w:t>Act</w:t>
            </w:r>
          </w:p>
          <w:p w14:paraId="460BDD15" w14:textId="46F8D51D" w:rsidR="00342926" w:rsidRDefault="00342926" w:rsidP="00342926">
            <w:pPr>
              <w:pStyle w:val="ListParagraph"/>
              <w:keepNext/>
              <w:numPr>
                <w:ilvl w:val="0"/>
                <w:numId w:val="20"/>
              </w:numPr>
              <w:tabs>
                <w:tab w:val="right" w:pos="9922"/>
              </w:tabs>
              <w:rPr>
                <w:rFonts w:cs="Times New Roman"/>
                <w:bCs/>
                <w:color w:val="0070C0"/>
                <w:sz w:val="24"/>
                <w:szCs w:val="24"/>
              </w:rPr>
            </w:pPr>
            <w:r>
              <w:rPr>
                <w:rFonts w:cs="Times New Roman"/>
                <w:bCs/>
                <w:color w:val="0070C0"/>
                <w:sz w:val="24"/>
                <w:szCs w:val="24"/>
              </w:rPr>
              <w:t>Regulation</w:t>
            </w:r>
          </w:p>
          <w:p w14:paraId="55C5CE4C" w14:textId="0411CF90" w:rsidR="00342926" w:rsidRPr="00342926" w:rsidRDefault="00342926" w:rsidP="00342926">
            <w:pPr>
              <w:pStyle w:val="ListParagraph"/>
              <w:keepNext/>
              <w:numPr>
                <w:ilvl w:val="0"/>
                <w:numId w:val="20"/>
              </w:numPr>
              <w:tabs>
                <w:tab w:val="right" w:pos="9922"/>
              </w:tabs>
              <w:rPr>
                <w:rFonts w:cs="Times New Roman"/>
                <w:bCs/>
                <w:color w:val="0070C0"/>
                <w:sz w:val="24"/>
                <w:szCs w:val="24"/>
              </w:rPr>
            </w:pPr>
            <w:r>
              <w:rPr>
                <w:rFonts w:cs="Times New Roman"/>
                <w:bCs/>
                <w:color w:val="0070C0"/>
                <w:sz w:val="24"/>
                <w:szCs w:val="24"/>
              </w:rPr>
              <w:t>Code of Practice</w:t>
            </w:r>
          </w:p>
          <w:p w14:paraId="14D720D4" w14:textId="77777777" w:rsidR="00C352C3" w:rsidRPr="004E7A76" w:rsidRDefault="00C352C3" w:rsidP="001468C8">
            <w:pPr>
              <w:keepNext/>
              <w:tabs>
                <w:tab w:val="right" w:pos="9922"/>
              </w:tabs>
              <w:rPr>
                <w:color w:val="FF0000"/>
                <w:sz w:val="24"/>
                <w:szCs w:val="24"/>
                <w:lang w:val="en-GB"/>
              </w:rPr>
            </w:pPr>
          </w:p>
        </w:tc>
      </w:tr>
      <w:tr w:rsidR="00C352C3" w:rsidRPr="004E7A76" w14:paraId="01CC4F69" w14:textId="77777777" w:rsidTr="001468C8">
        <w:trPr>
          <w:trHeight w:val="154"/>
        </w:trPr>
        <w:tc>
          <w:tcPr>
            <w:tcW w:w="833" w:type="dxa"/>
            <w:gridSpan w:val="2"/>
            <w:tcBorders>
              <w:bottom w:val="single" w:sz="8" w:space="0" w:color="auto"/>
            </w:tcBorders>
          </w:tcPr>
          <w:p w14:paraId="2506BB48" w14:textId="7A881607" w:rsidR="00C352C3" w:rsidRPr="004E7A76" w:rsidRDefault="00C352C3" w:rsidP="001468C8">
            <w:pPr>
              <w:rPr>
                <w:rFonts w:cs="Times New Roman"/>
                <w:b/>
                <w:sz w:val="24"/>
                <w:szCs w:val="24"/>
              </w:rPr>
            </w:pPr>
            <w:r>
              <w:rPr>
                <w:rFonts w:cs="Times New Roman"/>
                <w:b/>
                <w:sz w:val="24"/>
                <w:szCs w:val="24"/>
              </w:rPr>
              <w:t>F10</w:t>
            </w:r>
          </w:p>
        </w:tc>
        <w:tc>
          <w:tcPr>
            <w:tcW w:w="9278" w:type="dxa"/>
            <w:gridSpan w:val="2"/>
          </w:tcPr>
          <w:p w14:paraId="0E4B8224" w14:textId="77777777" w:rsidR="00C352C3" w:rsidRPr="004E7A76" w:rsidRDefault="00C352C3" w:rsidP="001468C8">
            <w:pPr>
              <w:keepNext/>
              <w:tabs>
                <w:tab w:val="right" w:pos="9922"/>
              </w:tabs>
              <w:rPr>
                <w:rFonts w:cs="Times New Roman"/>
                <w:b/>
                <w:color w:val="FF0000"/>
                <w:sz w:val="24"/>
                <w:szCs w:val="24"/>
              </w:rPr>
            </w:pPr>
            <w:r w:rsidRPr="00FE4A9C">
              <w:rPr>
                <w:rFonts w:cs="Times New Roman"/>
                <w:bCs/>
                <w:color w:val="FF0000"/>
                <w:sz w:val="24"/>
                <w:szCs w:val="24"/>
              </w:rPr>
              <w:t>Assessor feedback</w:t>
            </w:r>
          </w:p>
        </w:tc>
      </w:tr>
      <w:tr w:rsidR="00C352C3" w:rsidRPr="004E7A76" w14:paraId="282EB6DD" w14:textId="77777777" w:rsidTr="001468C8">
        <w:tc>
          <w:tcPr>
            <w:tcW w:w="833" w:type="dxa"/>
            <w:gridSpan w:val="2"/>
            <w:tcBorders>
              <w:left w:val="nil"/>
              <w:right w:val="nil"/>
            </w:tcBorders>
          </w:tcPr>
          <w:p w14:paraId="160F28B1" w14:textId="77777777" w:rsidR="00C352C3" w:rsidRPr="004E7A76" w:rsidRDefault="00C352C3" w:rsidP="001468C8">
            <w:pPr>
              <w:rPr>
                <w:rFonts w:cs="Times New Roman"/>
                <w:b/>
                <w:sz w:val="24"/>
                <w:szCs w:val="24"/>
              </w:rPr>
            </w:pPr>
          </w:p>
        </w:tc>
        <w:tc>
          <w:tcPr>
            <w:tcW w:w="9278" w:type="dxa"/>
            <w:gridSpan w:val="2"/>
            <w:tcBorders>
              <w:left w:val="nil"/>
              <w:right w:val="nil"/>
            </w:tcBorders>
            <w:noWrap/>
          </w:tcPr>
          <w:p w14:paraId="5E98D4F5" w14:textId="77777777" w:rsidR="00C352C3" w:rsidRPr="004E7A76" w:rsidRDefault="00C352C3" w:rsidP="001468C8">
            <w:pPr>
              <w:rPr>
                <w:rFonts w:eastAsiaTheme="majorEastAsia" w:cs="Times New Roman"/>
                <w:sz w:val="24"/>
                <w:szCs w:val="24"/>
              </w:rPr>
            </w:pPr>
          </w:p>
        </w:tc>
      </w:tr>
      <w:tr w:rsidR="00C352C3" w:rsidRPr="004E7A76" w14:paraId="347CAC91" w14:textId="77777777" w:rsidTr="001468C8">
        <w:tc>
          <w:tcPr>
            <w:tcW w:w="833" w:type="dxa"/>
            <w:gridSpan w:val="2"/>
          </w:tcPr>
          <w:p w14:paraId="2329F96E" w14:textId="1CFD894F" w:rsidR="00C352C3" w:rsidRPr="004E7A76" w:rsidRDefault="00C352C3" w:rsidP="001468C8">
            <w:pPr>
              <w:rPr>
                <w:rFonts w:cs="Times New Roman"/>
                <w:b/>
                <w:sz w:val="24"/>
                <w:szCs w:val="24"/>
              </w:rPr>
            </w:pPr>
            <w:r w:rsidRPr="004E7A76">
              <w:rPr>
                <w:rFonts w:cs="Times New Roman"/>
                <w:b/>
                <w:sz w:val="24"/>
                <w:szCs w:val="24"/>
              </w:rPr>
              <w:t>Q</w:t>
            </w:r>
            <w:r>
              <w:rPr>
                <w:rFonts w:cs="Times New Roman"/>
                <w:b/>
                <w:sz w:val="24"/>
                <w:szCs w:val="24"/>
              </w:rPr>
              <w:t>1</w:t>
            </w:r>
            <w:r w:rsidRPr="004E7A76">
              <w:rPr>
                <w:rFonts w:cs="Times New Roman"/>
                <w:b/>
                <w:sz w:val="24"/>
                <w:szCs w:val="24"/>
              </w:rPr>
              <w:t>1</w:t>
            </w:r>
          </w:p>
        </w:tc>
        <w:tc>
          <w:tcPr>
            <w:tcW w:w="7918" w:type="dxa"/>
            <w:tcBorders>
              <w:right w:val="single" w:sz="4" w:space="0" w:color="auto"/>
            </w:tcBorders>
            <w:noWrap/>
          </w:tcPr>
          <w:p w14:paraId="1C52ACD5" w14:textId="77777777" w:rsidR="00C352C3" w:rsidRPr="004E7A76" w:rsidRDefault="00C352C3" w:rsidP="001468C8">
            <w:pPr>
              <w:rPr>
                <w:rFonts w:eastAsiaTheme="majorEastAsia"/>
                <w:sz w:val="24"/>
                <w:szCs w:val="24"/>
              </w:rPr>
            </w:pPr>
            <w:r w:rsidRPr="004E7A76">
              <w:rPr>
                <w:sz w:val="24"/>
                <w:szCs w:val="24"/>
              </w:rPr>
              <w:t xml:space="preserve">List any four needs for power system planning </w:t>
            </w:r>
          </w:p>
        </w:tc>
        <w:tc>
          <w:tcPr>
            <w:tcW w:w="1360" w:type="dxa"/>
            <w:tcBorders>
              <w:left w:val="single" w:sz="4" w:space="0" w:color="auto"/>
            </w:tcBorders>
          </w:tcPr>
          <w:p w14:paraId="2ABD1FE0" w14:textId="77777777" w:rsidR="00C352C3" w:rsidRPr="004E7A76" w:rsidRDefault="00C352C3" w:rsidP="001468C8">
            <w:pPr>
              <w:rPr>
                <w:rFonts w:eastAsiaTheme="majorEastAsia" w:cs="Times New Roman"/>
                <w:b/>
                <w:sz w:val="24"/>
                <w:szCs w:val="24"/>
              </w:rPr>
            </w:pPr>
            <w:r w:rsidRPr="004E7A76">
              <w:rPr>
                <w:rFonts w:eastAsiaTheme="majorEastAsia" w:cs="Times New Roman"/>
                <w:b/>
                <w:sz w:val="24"/>
                <w:szCs w:val="24"/>
              </w:rPr>
              <w:t>(2 marks)</w:t>
            </w:r>
          </w:p>
        </w:tc>
      </w:tr>
      <w:tr w:rsidR="00C352C3" w:rsidRPr="004E7A76" w14:paraId="2C51E1FC" w14:textId="77777777" w:rsidTr="001468C8">
        <w:tc>
          <w:tcPr>
            <w:tcW w:w="833" w:type="dxa"/>
            <w:gridSpan w:val="2"/>
          </w:tcPr>
          <w:p w14:paraId="2DF50880" w14:textId="3FB7E2A2" w:rsidR="00C352C3" w:rsidRPr="004E7A76" w:rsidRDefault="00C352C3" w:rsidP="001468C8">
            <w:pPr>
              <w:rPr>
                <w:rFonts w:cs="Times New Roman"/>
                <w:b/>
                <w:sz w:val="24"/>
                <w:szCs w:val="24"/>
              </w:rPr>
            </w:pPr>
            <w:r w:rsidRPr="00DB50CB">
              <w:rPr>
                <w:rFonts w:cs="Times New Roman"/>
                <w:b/>
                <w:sz w:val="24"/>
                <w:szCs w:val="24"/>
              </w:rPr>
              <w:t>A</w:t>
            </w:r>
            <w:r>
              <w:rPr>
                <w:rFonts w:cs="Times New Roman"/>
                <w:b/>
                <w:sz w:val="24"/>
                <w:szCs w:val="24"/>
              </w:rPr>
              <w:t>1</w:t>
            </w:r>
            <w:r w:rsidRPr="00DB50CB">
              <w:rPr>
                <w:rFonts w:cs="Times New Roman"/>
                <w:b/>
                <w:sz w:val="24"/>
                <w:szCs w:val="24"/>
              </w:rPr>
              <w:t>1</w:t>
            </w:r>
          </w:p>
        </w:tc>
        <w:tc>
          <w:tcPr>
            <w:tcW w:w="9278" w:type="dxa"/>
            <w:gridSpan w:val="2"/>
          </w:tcPr>
          <w:p w14:paraId="2C53D777" w14:textId="77777777" w:rsidR="00C352C3" w:rsidRDefault="00C352C3" w:rsidP="001468C8">
            <w:pPr>
              <w:keepNext/>
              <w:tabs>
                <w:tab w:val="right" w:pos="9922"/>
              </w:tabs>
              <w:rPr>
                <w:rFonts w:cs="Times New Roman"/>
                <w:bCs/>
                <w:color w:val="0070C0"/>
                <w:sz w:val="24"/>
                <w:szCs w:val="24"/>
              </w:rPr>
            </w:pPr>
            <w:r w:rsidRPr="00FE4A9C">
              <w:rPr>
                <w:rFonts w:cs="Times New Roman"/>
                <w:bCs/>
                <w:color w:val="0070C0"/>
                <w:sz w:val="24"/>
                <w:szCs w:val="24"/>
              </w:rPr>
              <w:t>Student answer:</w:t>
            </w:r>
          </w:p>
          <w:p w14:paraId="58AF09C2" w14:textId="5077D36B" w:rsidR="00342926" w:rsidRDefault="00342926" w:rsidP="00342926">
            <w:pPr>
              <w:pStyle w:val="ListParagraph"/>
              <w:keepNext/>
              <w:numPr>
                <w:ilvl w:val="0"/>
                <w:numId w:val="21"/>
              </w:numPr>
              <w:tabs>
                <w:tab w:val="right" w:pos="9922"/>
              </w:tabs>
              <w:rPr>
                <w:rFonts w:cs="Times New Roman"/>
                <w:bCs/>
                <w:color w:val="0070C0"/>
                <w:sz w:val="24"/>
                <w:szCs w:val="24"/>
              </w:rPr>
            </w:pPr>
            <w:r>
              <w:rPr>
                <w:rFonts w:cs="Times New Roman"/>
                <w:bCs/>
                <w:color w:val="0070C0"/>
                <w:sz w:val="24"/>
                <w:szCs w:val="24"/>
              </w:rPr>
              <w:t>Electrical distribution system optimisation</w:t>
            </w:r>
          </w:p>
          <w:p w14:paraId="51F966AC" w14:textId="14BE1A27" w:rsidR="00342926" w:rsidRDefault="00342926" w:rsidP="00342926">
            <w:pPr>
              <w:pStyle w:val="ListParagraph"/>
              <w:keepNext/>
              <w:numPr>
                <w:ilvl w:val="0"/>
                <w:numId w:val="21"/>
              </w:numPr>
              <w:tabs>
                <w:tab w:val="right" w:pos="9922"/>
              </w:tabs>
              <w:rPr>
                <w:rFonts w:cs="Times New Roman"/>
                <w:bCs/>
                <w:color w:val="0070C0"/>
                <w:sz w:val="24"/>
                <w:szCs w:val="24"/>
              </w:rPr>
            </w:pPr>
            <w:r>
              <w:rPr>
                <w:rFonts w:cs="Times New Roman"/>
                <w:bCs/>
                <w:color w:val="0070C0"/>
                <w:sz w:val="24"/>
                <w:szCs w:val="24"/>
              </w:rPr>
              <w:t>Make optimum utilization of resources while meeting the requirements.</w:t>
            </w:r>
          </w:p>
          <w:p w14:paraId="38D9018C" w14:textId="2CCD1309" w:rsidR="00342926" w:rsidRDefault="00342926" w:rsidP="00342926">
            <w:pPr>
              <w:pStyle w:val="ListParagraph"/>
              <w:keepNext/>
              <w:numPr>
                <w:ilvl w:val="0"/>
                <w:numId w:val="21"/>
              </w:numPr>
              <w:tabs>
                <w:tab w:val="right" w:pos="9922"/>
              </w:tabs>
              <w:rPr>
                <w:rFonts w:cs="Times New Roman"/>
                <w:bCs/>
                <w:color w:val="0070C0"/>
                <w:sz w:val="24"/>
                <w:szCs w:val="24"/>
              </w:rPr>
            </w:pPr>
            <w:r>
              <w:rPr>
                <w:rFonts w:cs="Times New Roman"/>
                <w:bCs/>
                <w:color w:val="0070C0"/>
                <w:sz w:val="24"/>
                <w:szCs w:val="24"/>
              </w:rPr>
              <w:t>Safe working environment for resources and trouble-free services.</w:t>
            </w:r>
          </w:p>
          <w:p w14:paraId="591F36CF" w14:textId="23F9E49C" w:rsidR="00342926" w:rsidRPr="00342926" w:rsidRDefault="00342926" w:rsidP="00342926">
            <w:pPr>
              <w:pStyle w:val="ListParagraph"/>
              <w:keepNext/>
              <w:numPr>
                <w:ilvl w:val="0"/>
                <w:numId w:val="21"/>
              </w:numPr>
              <w:tabs>
                <w:tab w:val="right" w:pos="9922"/>
              </w:tabs>
              <w:rPr>
                <w:rFonts w:cs="Times New Roman"/>
                <w:bCs/>
                <w:color w:val="0070C0"/>
                <w:sz w:val="24"/>
                <w:szCs w:val="24"/>
              </w:rPr>
            </w:pPr>
            <w:r>
              <w:rPr>
                <w:rFonts w:cs="Times New Roman"/>
                <w:bCs/>
                <w:color w:val="0070C0"/>
                <w:sz w:val="24"/>
                <w:szCs w:val="24"/>
              </w:rPr>
              <w:t>Freedom from unplanned interruptions.</w:t>
            </w:r>
          </w:p>
          <w:p w14:paraId="277DB637" w14:textId="77777777" w:rsidR="00C352C3" w:rsidRDefault="00C352C3" w:rsidP="001468C8">
            <w:pPr>
              <w:keepNext/>
              <w:tabs>
                <w:tab w:val="right" w:pos="9922"/>
              </w:tabs>
              <w:rPr>
                <w:rFonts w:cs="Times New Roman"/>
                <w:color w:val="FF0000"/>
                <w:sz w:val="24"/>
                <w:szCs w:val="24"/>
              </w:rPr>
            </w:pPr>
          </w:p>
          <w:p w14:paraId="1CC4287C" w14:textId="77777777" w:rsidR="00C352C3" w:rsidRPr="004E7A76" w:rsidRDefault="00C352C3" w:rsidP="001468C8">
            <w:pPr>
              <w:keepNext/>
              <w:tabs>
                <w:tab w:val="right" w:pos="9922"/>
              </w:tabs>
              <w:rPr>
                <w:rFonts w:cs="Times New Roman"/>
                <w:color w:val="FF0000"/>
                <w:sz w:val="24"/>
                <w:szCs w:val="24"/>
              </w:rPr>
            </w:pPr>
          </w:p>
        </w:tc>
      </w:tr>
      <w:tr w:rsidR="00C352C3" w:rsidRPr="004E7A76" w14:paraId="4595FD76" w14:textId="77777777" w:rsidTr="001468C8">
        <w:tc>
          <w:tcPr>
            <w:tcW w:w="833" w:type="dxa"/>
            <w:gridSpan w:val="2"/>
            <w:tcBorders>
              <w:bottom w:val="single" w:sz="8" w:space="0" w:color="auto"/>
            </w:tcBorders>
          </w:tcPr>
          <w:p w14:paraId="5C573838" w14:textId="5FB2E016" w:rsidR="00C352C3" w:rsidRPr="004E7A76" w:rsidRDefault="00C352C3" w:rsidP="001468C8">
            <w:pPr>
              <w:rPr>
                <w:rFonts w:cs="Times New Roman"/>
                <w:b/>
                <w:sz w:val="24"/>
                <w:szCs w:val="24"/>
              </w:rPr>
            </w:pPr>
            <w:r>
              <w:rPr>
                <w:rFonts w:cs="Times New Roman"/>
                <w:b/>
                <w:sz w:val="24"/>
                <w:szCs w:val="24"/>
              </w:rPr>
              <w:t>F11</w:t>
            </w:r>
          </w:p>
        </w:tc>
        <w:tc>
          <w:tcPr>
            <w:tcW w:w="9278" w:type="dxa"/>
            <w:gridSpan w:val="2"/>
            <w:tcBorders>
              <w:bottom w:val="single" w:sz="8" w:space="0" w:color="auto"/>
            </w:tcBorders>
          </w:tcPr>
          <w:p w14:paraId="1914949D" w14:textId="77777777" w:rsidR="00C352C3" w:rsidRPr="004E7A76" w:rsidRDefault="00C352C3" w:rsidP="001468C8">
            <w:pPr>
              <w:keepNext/>
              <w:tabs>
                <w:tab w:val="right" w:pos="9922"/>
              </w:tabs>
              <w:rPr>
                <w:rFonts w:cs="Times New Roman"/>
                <w:b/>
                <w:color w:val="FF0000"/>
                <w:sz w:val="24"/>
                <w:szCs w:val="24"/>
              </w:rPr>
            </w:pPr>
            <w:r w:rsidRPr="00FE4A9C">
              <w:rPr>
                <w:rFonts w:cs="Times New Roman"/>
                <w:bCs/>
                <w:color w:val="FF0000"/>
                <w:sz w:val="24"/>
                <w:szCs w:val="24"/>
              </w:rPr>
              <w:t>Assessor feedback</w:t>
            </w:r>
          </w:p>
        </w:tc>
      </w:tr>
    </w:tbl>
    <w:p w14:paraId="26297B13" w14:textId="77777777" w:rsidR="00C352C3" w:rsidRPr="004E7A76" w:rsidRDefault="00C352C3" w:rsidP="00C352C3">
      <w:pPr>
        <w:tabs>
          <w:tab w:val="left" w:pos="7424"/>
        </w:tabs>
        <w:spacing w:after="0"/>
        <w:rPr>
          <w:rFonts w:eastAsia="MS Mincho" w:cstheme="minorHAnsi"/>
          <w:b/>
          <w:noProof/>
          <w:color w:val="000000"/>
          <w:sz w:val="24"/>
          <w:szCs w:val="24"/>
          <w:lang w:eastAsia="en-GB"/>
        </w:rPr>
      </w:pPr>
    </w:p>
    <w:tbl>
      <w:tblPr>
        <w:tblStyle w:val="TableGrid1"/>
        <w:tblpPr w:leftFromText="180" w:rightFromText="180" w:vertAnchor="text" w:horzAnchor="margin" w:tblpY="219"/>
        <w:tblW w:w="5075"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33"/>
        <w:gridCol w:w="7918"/>
        <w:gridCol w:w="1360"/>
      </w:tblGrid>
      <w:tr w:rsidR="00C352C3" w:rsidRPr="004E7A76" w14:paraId="3A931F98" w14:textId="77777777" w:rsidTr="001468C8">
        <w:tc>
          <w:tcPr>
            <w:tcW w:w="833" w:type="dxa"/>
          </w:tcPr>
          <w:p w14:paraId="20634E43" w14:textId="2A681663" w:rsidR="00C352C3" w:rsidRPr="004E7A76" w:rsidRDefault="00C352C3" w:rsidP="001468C8">
            <w:pPr>
              <w:rPr>
                <w:rFonts w:cs="Times New Roman"/>
                <w:b/>
                <w:sz w:val="24"/>
                <w:szCs w:val="24"/>
              </w:rPr>
            </w:pPr>
            <w:r w:rsidRPr="004E7A76">
              <w:rPr>
                <w:rFonts w:cs="Times New Roman"/>
                <w:b/>
                <w:sz w:val="24"/>
                <w:szCs w:val="24"/>
              </w:rPr>
              <w:t>Q</w:t>
            </w:r>
            <w:r>
              <w:rPr>
                <w:rFonts w:cs="Times New Roman"/>
                <w:b/>
                <w:sz w:val="24"/>
                <w:szCs w:val="24"/>
              </w:rPr>
              <w:t>1</w:t>
            </w:r>
            <w:r w:rsidRPr="004E7A76">
              <w:rPr>
                <w:rFonts w:cs="Times New Roman"/>
                <w:b/>
                <w:sz w:val="24"/>
                <w:szCs w:val="24"/>
              </w:rPr>
              <w:t>2</w:t>
            </w:r>
          </w:p>
        </w:tc>
        <w:tc>
          <w:tcPr>
            <w:tcW w:w="7918" w:type="dxa"/>
            <w:tcBorders>
              <w:right w:val="single" w:sz="4" w:space="0" w:color="auto"/>
            </w:tcBorders>
            <w:noWrap/>
          </w:tcPr>
          <w:p w14:paraId="1CBE2953" w14:textId="77777777" w:rsidR="00C352C3" w:rsidRPr="004E7A76" w:rsidRDefault="00C352C3" w:rsidP="001468C8">
            <w:pPr>
              <w:rPr>
                <w:rFonts w:eastAsiaTheme="majorEastAsia"/>
                <w:sz w:val="24"/>
                <w:szCs w:val="24"/>
              </w:rPr>
            </w:pPr>
            <w:r w:rsidRPr="004E7A76">
              <w:rPr>
                <w:sz w:val="24"/>
                <w:szCs w:val="24"/>
              </w:rPr>
              <w:t>Least any four t</w:t>
            </w:r>
            <w:r w:rsidRPr="004E7A76">
              <w:rPr>
                <w:rFonts w:hint="eastAsia"/>
                <w:sz w:val="24"/>
                <w:szCs w:val="24"/>
              </w:rPr>
              <w:t xml:space="preserve">ypical studies needed in </w:t>
            </w:r>
            <w:r w:rsidRPr="004E7A76">
              <w:rPr>
                <w:sz w:val="24"/>
                <w:szCs w:val="24"/>
              </w:rPr>
              <w:t>planning</w:t>
            </w:r>
          </w:p>
        </w:tc>
        <w:tc>
          <w:tcPr>
            <w:tcW w:w="1360" w:type="dxa"/>
            <w:tcBorders>
              <w:left w:val="single" w:sz="4" w:space="0" w:color="auto"/>
            </w:tcBorders>
          </w:tcPr>
          <w:p w14:paraId="4644057B" w14:textId="77777777" w:rsidR="00C352C3" w:rsidRPr="004E7A76" w:rsidRDefault="00C352C3" w:rsidP="001468C8">
            <w:pPr>
              <w:rPr>
                <w:rFonts w:eastAsiaTheme="majorEastAsia" w:cs="Times New Roman"/>
                <w:b/>
                <w:sz w:val="24"/>
                <w:szCs w:val="24"/>
              </w:rPr>
            </w:pPr>
            <w:r w:rsidRPr="004E7A76">
              <w:rPr>
                <w:rFonts w:eastAsiaTheme="majorEastAsia" w:cs="Times New Roman"/>
                <w:b/>
                <w:sz w:val="24"/>
                <w:szCs w:val="24"/>
              </w:rPr>
              <w:t>(2 marks)</w:t>
            </w:r>
          </w:p>
        </w:tc>
      </w:tr>
      <w:tr w:rsidR="00C352C3" w:rsidRPr="004E7A76" w14:paraId="65BB095A" w14:textId="77777777" w:rsidTr="001468C8">
        <w:tc>
          <w:tcPr>
            <w:tcW w:w="833" w:type="dxa"/>
          </w:tcPr>
          <w:p w14:paraId="392FD0E0" w14:textId="1A5475BD" w:rsidR="00C352C3" w:rsidRPr="004E7A76" w:rsidRDefault="00C352C3" w:rsidP="001468C8">
            <w:pPr>
              <w:rPr>
                <w:rFonts w:cs="Times New Roman"/>
                <w:b/>
                <w:sz w:val="24"/>
                <w:szCs w:val="24"/>
              </w:rPr>
            </w:pPr>
            <w:r w:rsidRPr="00DB50CB">
              <w:rPr>
                <w:rFonts w:cs="Times New Roman"/>
                <w:b/>
                <w:sz w:val="24"/>
                <w:szCs w:val="24"/>
              </w:rPr>
              <w:lastRenderedPageBreak/>
              <w:t>A</w:t>
            </w:r>
            <w:r>
              <w:rPr>
                <w:rFonts w:cs="Times New Roman"/>
                <w:b/>
                <w:sz w:val="24"/>
                <w:szCs w:val="24"/>
              </w:rPr>
              <w:t>12</w:t>
            </w:r>
          </w:p>
        </w:tc>
        <w:tc>
          <w:tcPr>
            <w:tcW w:w="9278" w:type="dxa"/>
            <w:gridSpan w:val="2"/>
          </w:tcPr>
          <w:p w14:paraId="7A6D063A" w14:textId="77777777" w:rsidR="00C352C3" w:rsidRDefault="00C352C3" w:rsidP="001468C8">
            <w:pPr>
              <w:keepNext/>
              <w:tabs>
                <w:tab w:val="right" w:pos="9922"/>
              </w:tabs>
              <w:rPr>
                <w:rFonts w:cs="Times New Roman"/>
                <w:bCs/>
                <w:color w:val="0070C0"/>
                <w:sz w:val="24"/>
                <w:szCs w:val="24"/>
              </w:rPr>
            </w:pPr>
            <w:r w:rsidRPr="00FE4A9C">
              <w:rPr>
                <w:rFonts w:cs="Times New Roman"/>
                <w:bCs/>
                <w:color w:val="0070C0"/>
                <w:sz w:val="24"/>
                <w:szCs w:val="24"/>
              </w:rPr>
              <w:t>Student answer:</w:t>
            </w:r>
          </w:p>
          <w:p w14:paraId="7DCF9263" w14:textId="77777777" w:rsidR="00342926" w:rsidRDefault="00342926" w:rsidP="00342926">
            <w:pPr>
              <w:pStyle w:val="ListParagraph"/>
              <w:keepNext/>
              <w:numPr>
                <w:ilvl w:val="0"/>
                <w:numId w:val="22"/>
              </w:numPr>
              <w:tabs>
                <w:tab w:val="right" w:pos="9922"/>
              </w:tabs>
              <w:rPr>
                <w:rFonts w:cs="Times New Roman"/>
                <w:bCs/>
                <w:color w:val="0070C0"/>
                <w:sz w:val="24"/>
                <w:szCs w:val="24"/>
              </w:rPr>
            </w:pPr>
            <w:r>
              <w:rPr>
                <w:rFonts w:cs="Times New Roman"/>
                <w:bCs/>
                <w:color w:val="0070C0"/>
                <w:sz w:val="24"/>
                <w:szCs w:val="24"/>
              </w:rPr>
              <w:t>Load Estimation</w:t>
            </w:r>
          </w:p>
          <w:p w14:paraId="4A07AAAA" w14:textId="3D7F8564" w:rsidR="00342926" w:rsidRDefault="00342926" w:rsidP="00342926">
            <w:pPr>
              <w:pStyle w:val="ListParagraph"/>
              <w:keepNext/>
              <w:numPr>
                <w:ilvl w:val="0"/>
                <w:numId w:val="22"/>
              </w:numPr>
              <w:tabs>
                <w:tab w:val="right" w:pos="9922"/>
              </w:tabs>
              <w:rPr>
                <w:rFonts w:cs="Times New Roman"/>
                <w:bCs/>
                <w:color w:val="0070C0"/>
                <w:sz w:val="24"/>
                <w:szCs w:val="24"/>
              </w:rPr>
            </w:pPr>
            <w:r>
              <w:rPr>
                <w:rFonts w:cs="Times New Roman"/>
                <w:bCs/>
                <w:color w:val="0070C0"/>
                <w:sz w:val="24"/>
                <w:szCs w:val="24"/>
              </w:rPr>
              <w:t>Load Flow</w:t>
            </w:r>
          </w:p>
          <w:p w14:paraId="3FD9E791" w14:textId="17C0302B" w:rsidR="00342926" w:rsidRDefault="00342926" w:rsidP="00342926">
            <w:pPr>
              <w:pStyle w:val="ListParagraph"/>
              <w:keepNext/>
              <w:numPr>
                <w:ilvl w:val="0"/>
                <w:numId w:val="22"/>
              </w:numPr>
              <w:tabs>
                <w:tab w:val="right" w:pos="9922"/>
              </w:tabs>
              <w:rPr>
                <w:rFonts w:cs="Times New Roman"/>
                <w:bCs/>
                <w:color w:val="0070C0"/>
                <w:sz w:val="24"/>
                <w:szCs w:val="24"/>
              </w:rPr>
            </w:pPr>
            <w:r>
              <w:rPr>
                <w:rFonts w:cs="Times New Roman"/>
                <w:bCs/>
                <w:color w:val="0070C0"/>
                <w:sz w:val="24"/>
                <w:szCs w:val="24"/>
              </w:rPr>
              <w:t>Fault Level</w:t>
            </w:r>
          </w:p>
          <w:p w14:paraId="23DE1A7A" w14:textId="486CC7A9" w:rsidR="00342926" w:rsidRPr="00342926" w:rsidRDefault="00342926" w:rsidP="00342926">
            <w:pPr>
              <w:pStyle w:val="ListParagraph"/>
              <w:keepNext/>
              <w:numPr>
                <w:ilvl w:val="0"/>
                <w:numId w:val="22"/>
              </w:numPr>
              <w:tabs>
                <w:tab w:val="right" w:pos="9922"/>
              </w:tabs>
              <w:rPr>
                <w:rFonts w:cs="Times New Roman"/>
                <w:bCs/>
                <w:color w:val="0070C0"/>
                <w:sz w:val="24"/>
                <w:szCs w:val="24"/>
              </w:rPr>
            </w:pPr>
            <w:r>
              <w:rPr>
                <w:rFonts w:cs="Times New Roman"/>
                <w:bCs/>
                <w:color w:val="0070C0"/>
                <w:sz w:val="24"/>
                <w:szCs w:val="24"/>
              </w:rPr>
              <w:t>Voltage Profile</w:t>
            </w:r>
          </w:p>
          <w:p w14:paraId="4394CBA4" w14:textId="77777777" w:rsidR="00C352C3" w:rsidRDefault="00C352C3" w:rsidP="001468C8">
            <w:pPr>
              <w:keepNext/>
              <w:tabs>
                <w:tab w:val="right" w:pos="9922"/>
              </w:tabs>
              <w:rPr>
                <w:rFonts w:cs="Times New Roman"/>
                <w:color w:val="FF0000"/>
                <w:sz w:val="24"/>
                <w:szCs w:val="24"/>
              </w:rPr>
            </w:pPr>
          </w:p>
          <w:p w14:paraId="3E55340F" w14:textId="77777777" w:rsidR="00C352C3" w:rsidRPr="004E7A76" w:rsidRDefault="00C352C3" w:rsidP="001468C8">
            <w:pPr>
              <w:keepNext/>
              <w:tabs>
                <w:tab w:val="right" w:pos="9922"/>
              </w:tabs>
              <w:rPr>
                <w:rFonts w:cs="Times New Roman"/>
                <w:color w:val="FF0000"/>
                <w:sz w:val="24"/>
                <w:szCs w:val="24"/>
              </w:rPr>
            </w:pPr>
          </w:p>
        </w:tc>
      </w:tr>
      <w:tr w:rsidR="00C352C3" w:rsidRPr="004E7A76" w14:paraId="37B26EB1" w14:textId="77777777" w:rsidTr="001468C8">
        <w:tc>
          <w:tcPr>
            <w:tcW w:w="833" w:type="dxa"/>
            <w:tcBorders>
              <w:bottom w:val="single" w:sz="8" w:space="0" w:color="auto"/>
            </w:tcBorders>
          </w:tcPr>
          <w:p w14:paraId="53629CBB" w14:textId="65BB6B47" w:rsidR="00C352C3" w:rsidRPr="004E7A76" w:rsidRDefault="00C352C3" w:rsidP="001468C8">
            <w:pPr>
              <w:rPr>
                <w:rFonts w:cs="Times New Roman"/>
                <w:b/>
                <w:sz w:val="24"/>
                <w:szCs w:val="24"/>
              </w:rPr>
            </w:pPr>
            <w:r>
              <w:rPr>
                <w:rFonts w:cs="Times New Roman"/>
                <w:b/>
                <w:sz w:val="24"/>
                <w:szCs w:val="24"/>
              </w:rPr>
              <w:t>F12</w:t>
            </w:r>
          </w:p>
        </w:tc>
        <w:tc>
          <w:tcPr>
            <w:tcW w:w="9278" w:type="dxa"/>
            <w:gridSpan w:val="2"/>
            <w:tcBorders>
              <w:bottom w:val="single" w:sz="8" w:space="0" w:color="auto"/>
            </w:tcBorders>
          </w:tcPr>
          <w:p w14:paraId="0923A660" w14:textId="77777777" w:rsidR="00C352C3" w:rsidRPr="004E7A76" w:rsidRDefault="00C352C3" w:rsidP="001468C8">
            <w:pPr>
              <w:keepNext/>
              <w:tabs>
                <w:tab w:val="right" w:pos="9922"/>
              </w:tabs>
              <w:rPr>
                <w:rFonts w:cs="Times New Roman"/>
                <w:b/>
                <w:color w:val="FF0000"/>
                <w:sz w:val="24"/>
                <w:szCs w:val="24"/>
              </w:rPr>
            </w:pPr>
            <w:r w:rsidRPr="00FE4A9C">
              <w:rPr>
                <w:rFonts w:cs="Times New Roman"/>
                <w:bCs/>
                <w:color w:val="FF0000"/>
                <w:sz w:val="24"/>
                <w:szCs w:val="24"/>
              </w:rPr>
              <w:t>Assessor feedback</w:t>
            </w:r>
          </w:p>
        </w:tc>
      </w:tr>
    </w:tbl>
    <w:p w14:paraId="534D5085" w14:textId="77777777" w:rsidR="00C352C3" w:rsidRPr="004E7A76" w:rsidRDefault="00C352C3" w:rsidP="00C352C3">
      <w:pPr>
        <w:tabs>
          <w:tab w:val="left" w:pos="7424"/>
        </w:tabs>
        <w:spacing w:after="0"/>
        <w:rPr>
          <w:rFonts w:eastAsia="MS Mincho" w:cstheme="minorHAnsi"/>
          <w:b/>
          <w:noProof/>
          <w:color w:val="000000"/>
          <w:sz w:val="24"/>
          <w:szCs w:val="24"/>
          <w:lang w:eastAsia="en-GB"/>
        </w:rPr>
      </w:pPr>
    </w:p>
    <w:tbl>
      <w:tblPr>
        <w:tblStyle w:val="TableGrid1"/>
        <w:tblpPr w:leftFromText="180" w:rightFromText="180" w:vertAnchor="text" w:horzAnchor="margin" w:tblpY="219"/>
        <w:tblW w:w="5075"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33"/>
        <w:gridCol w:w="7918"/>
        <w:gridCol w:w="1360"/>
      </w:tblGrid>
      <w:tr w:rsidR="00C352C3" w:rsidRPr="004E7A76" w14:paraId="41B998B8" w14:textId="77777777" w:rsidTr="001468C8">
        <w:tc>
          <w:tcPr>
            <w:tcW w:w="833" w:type="dxa"/>
          </w:tcPr>
          <w:p w14:paraId="5816DE73" w14:textId="0289C2B8" w:rsidR="00C352C3" w:rsidRPr="004E7A76" w:rsidRDefault="00C352C3" w:rsidP="001468C8">
            <w:pPr>
              <w:rPr>
                <w:rFonts w:cs="Times New Roman"/>
                <w:b/>
                <w:sz w:val="24"/>
                <w:szCs w:val="24"/>
              </w:rPr>
            </w:pPr>
            <w:r w:rsidRPr="004E7A76">
              <w:rPr>
                <w:rFonts w:cs="Times New Roman"/>
                <w:b/>
                <w:sz w:val="24"/>
                <w:szCs w:val="24"/>
              </w:rPr>
              <w:t>Q</w:t>
            </w:r>
            <w:r>
              <w:rPr>
                <w:rFonts w:cs="Times New Roman"/>
                <w:b/>
                <w:sz w:val="24"/>
                <w:szCs w:val="24"/>
              </w:rPr>
              <w:t>1</w:t>
            </w:r>
            <w:r w:rsidRPr="004E7A76">
              <w:rPr>
                <w:rFonts w:cs="Times New Roman"/>
                <w:b/>
                <w:sz w:val="24"/>
                <w:szCs w:val="24"/>
              </w:rPr>
              <w:t>3</w:t>
            </w:r>
          </w:p>
        </w:tc>
        <w:tc>
          <w:tcPr>
            <w:tcW w:w="7918" w:type="dxa"/>
            <w:tcBorders>
              <w:right w:val="single" w:sz="4" w:space="0" w:color="auto"/>
            </w:tcBorders>
            <w:noWrap/>
          </w:tcPr>
          <w:p w14:paraId="0060BD58" w14:textId="77777777" w:rsidR="00C352C3" w:rsidRPr="004E7A76" w:rsidRDefault="00C352C3" w:rsidP="001468C8">
            <w:pPr>
              <w:pStyle w:val="ListParagraph"/>
              <w:numPr>
                <w:ilvl w:val="0"/>
                <w:numId w:val="11"/>
              </w:numPr>
              <w:rPr>
                <w:sz w:val="24"/>
                <w:szCs w:val="24"/>
              </w:rPr>
            </w:pPr>
            <w:r w:rsidRPr="004E7A76">
              <w:rPr>
                <w:sz w:val="24"/>
                <w:szCs w:val="24"/>
              </w:rPr>
              <w:t xml:space="preserve">Define smart grid. </w:t>
            </w:r>
          </w:p>
          <w:p w14:paraId="1A4C8B19" w14:textId="77777777" w:rsidR="00C352C3" w:rsidRPr="004E7A76" w:rsidRDefault="00C352C3" w:rsidP="001468C8">
            <w:pPr>
              <w:pStyle w:val="ListParagraph"/>
              <w:numPr>
                <w:ilvl w:val="0"/>
                <w:numId w:val="11"/>
              </w:numPr>
              <w:rPr>
                <w:rFonts w:eastAsiaTheme="majorEastAsia"/>
                <w:sz w:val="24"/>
                <w:szCs w:val="24"/>
              </w:rPr>
            </w:pPr>
            <w:r w:rsidRPr="004E7A76">
              <w:rPr>
                <w:sz w:val="24"/>
                <w:szCs w:val="24"/>
              </w:rPr>
              <w:t xml:space="preserve">List any two of its benefits. </w:t>
            </w:r>
          </w:p>
        </w:tc>
        <w:tc>
          <w:tcPr>
            <w:tcW w:w="1360" w:type="dxa"/>
            <w:tcBorders>
              <w:left w:val="single" w:sz="4" w:space="0" w:color="auto"/>
            </w:tcBorders>
          </w:tcPr>
          <w:p w14:paraId="0581056B" w14:textId="77777777" w:rsidR="00C352C3" w:rsidRPr="004E7A76" w:rsidRDefault="00C352C3" w:rsidP="001468C8">
            <w:pPr>
              <w:rPr>
                <w:rFonts w:eastAsiaTheme="majorEastAsia" w:cs="Times New Roman"/>
                <w:b/>
                <w:sz w:val="24"/>
                <w:szCs w:val="24"/>
              </w:rPr>
            </w:pPr>
            <w:r w:rsidRPr="004E7A76">
              <w:rPr>
                <w:rFonts w:eastAsiaTheme="majorEastAsia" w:cs="Times New Roman"/>
                <w:b/>
                <w:sz w:val="24"/>
                <w:szCs w:val="24"/>
              </w:rPr>
              <w:t>(2 marks)</w:t>
            </w:r>
          </w:p>
        </w:tc>
      </w:tr>
      <w:tr w:rsidR="00C352C3" w:rsidRPr="004E7A76" w14:paraId="70E6293E" w14:textId="77777777" w:rsidTr="001468C8">
        <w:tc>
          <w:tcPr>
            <w:tcW w:w="833" w:type="dxa"/>
          </w:tcPr>
          <w:p w14:paraId="08249562" w14:textId="608AFD9B" w:rsidR="00C352C3" w:rsidRPr="004E7A76" w:rsidRDefault="00C352C3" w:rsidP="001468C8">
            <w:pPr>
              <w:rPr>
                <w:rFonts w:cs="Times New Roman"/>
                <w:color w:val="FF0000"/>
                <w:sz w:val="24"/>
                <w:szCs w:val="24"/>
              </w:rPr>
            </w:pPr>
            <w:r w:rsidRPr="00DB50CB">
              <w:rPr>
                <w:rFonts w:cs="Times New Roman"/>
                <w:b/>
                <w:sz w:val="24"/>
                <w:szCs w:val="24"/>
              </w:rPr>
              <w:t>A</w:t>
            </w:r>
            <w:r>
              <w:rPr>
                <w:rFonts w:cs="Times New Roman"/>
                <w:b/>
                <w:sz w:val="24"/>
                <w:szCs w:val="24"/>
              </w:rPr>
              <w:t>13</w:t>
            </w:r>
          </w:p>
        </w:tc>
        <w:tc>
          <w:tcPr>
            <w:tcW w:w="9278" w:type="dxa"/>
            <w:gridSpan w:val="2"/>
          </w:tcPr>
          <w:p w14:paraId="1612C914" w14:textId="59A3FDA0" w:rsidR="00C352C3" w:rsidRDefault="00C352C3" w:rsidP="001468C8">
            <w:pPr>
              <w:keepNext/>
              <w:tabs>
                <w:tab w:val="right" w:pos="9922"/>
              </w:tabs>
              <w:rPr>
                <w:rFonts w:cs="Times New Roman"/>
                <w:bCs/>
                <w:color w:val="0070C0"/>
                <w:sz w:val="24"/>
                <w:szCs w:val="24"/>
              </w:rPr>
            </w:pPr>
            <w:r w:rsidRPr="00FE4A9C">
              <w:rPr>
                <w:rFonts w:cs="Times New Roman"/>
                <w:bCs/>
                <w:color w:val="0070C0"/>
                <w:sz w:val="24"/>
                <w:szCs w:val="24"/>
              </w:rPr>
              <w:t>Student answer:</w:t>
            </w:r>
          </w:p>
          <w:p w14:paraId="2A09AC61" w14:textId="30B54DB2" w:rsidR="00342926" w:rsidRDefault="00342926" w:rsidP="00342926">
            <w:pPr>
              <w:pStyle w:val="ListParagraph"/>
              <w:keepNext/>
              <w:numPr>
                <w:ilvl w:val="0"/>
                <w:numId w:val="23"/>
              </w:numPr>
              <w:tabs>
                <w:tab w:val="right" w:pos="9922"/>
              </w:tabs>
              <w:rPr>
                <w:rFonts w:cs="Times New Roman"/>
                <w:bCs/>
                <w:color w:val="0070C0"/>
                <w:sz w:val="24"/>
                <w:szCs w:val="24"/>
              </w:rPr>
            </w:pPr>
            <w:r>
              <w:rPr>
                <w:rFonts w:cs="Times New Roman"/>
                <w:bCs/>
                <w:color w:val="0070C0"/>
                <w:sz w:val="24"/>
                <w:szCs w:val="24"/>
              </w:rPr>
              <w:t>Smart Grid is a combination of hardware, management and reporting software, with intelligent communications infrastructure.</w:t>
            </w:r>
          </w:p>
          <w:p w14:paraId="0F61160D" w14:textId="77777777" w:rsidR="000F7AD0" w:rsidRDefault="000F7AD0" w:rsidP="00342926">
            <w:pPr>
              <w:pStyle w:val="ListParagraph"/>
              <w:keepNext/>
              <w:numPr>
                <w:ilvl w:val="0"/>
                <w:numId w:val="23"/>
              </w:numPr>
              <w:tabs>
                <w:tab w:val="right" w:pos="9922"/>
              </w:tabs>
              <w:rPr>
                <w:rFonts w:cs="Times New Roman"/>
                <w:bCs/>
                <w:color w:val="0070C0"/>
                <w:sz w:val="24"/>
                <w:szCs w:val="24"/>
              </w:rPr>
            </w:pPr>
            <w:r>
              <w:rPr>
                <w:rFonts w:cs="Times New Roman"/>
                <w:bCs/>
                <w:color w:val="0070C0"/>
                <w:sz w:val="24"/>
                <w:szCs w:val="24"/>
              </w:rPr>
              <w:t xml:space="preserve">Benefits: </w:t>
            </w:r>
          </w:p>
          <w:p w14:paraId="5D9017B4" w14:textId="771D7AB1" w:rsidR="00342926" w:rsidRDefault="000F7AD0" w:rsidP="000F7AD0">
            <w:pPr>
              <w:pStyle w:val="ListParagraph"/>
              <w:keepNext/>
              <w:numPr>
                <w:ilvl w:val="0"/>
                <w:numId w:val="24"/>
              </w:numPr>
              <w:tabs>
                <w:tab w:val="right" w:pos="9922"/>
              </w:tabs>
              <w:rPr>
                <w:rFonts w:cs="Times New Roman"/>
                <w:bCs/>
                <w:color w:val="0070C0"/>
                <w:sz w:val="24"/>
                <w:szCs w:val="24"/>
              </w:rPr>
            </w:pPr>
            <w:r>
              <w:rPr>
                <w:rFonts w:cs="Times New Roman"/>
                <w:bCs/>
                <w:color w:val="0070C0"/>
                <w:sz w:val="24"/>
                <w:szCs w:val="24"/>
              </w:rPr>
              <w:t>Minimum power disturbance if any, quick restoration</w:t>
            </w:r>
          </w:p>
          <w:p w14:paraId="45D0D238" w14:textId="170D5267" w:rsidR="000F7AD0" w:rsidRDefault="000F7AD0" w:rsidP="000F7AD0">
            <w:pPr>
              <w:pStyle w:val="ListParagraph"/>
              <w:keepNext/>
              <w:numPr>
                <w:ilvl w:val="0"/>
                <w:numId w:val="24"/>
              </w:numPr>
              <w:tabs>
                <w:tab w:val="right" w:pos="9922"/>
              </w:tabs>
              <w:rPr>
                <w:rFonts w:cs="Times New Roman"/>
                <w:bCs/>
                <w:color w:val="0070C0"/>
                <w:sz w:val="24"/>
                <w:szCs w:val="24"/>
              </w:rPr>
            </w:pPr>
            <w:r>
              <w:rPr>
                <w:rFonts w:cs="Times New Roman"/>
                <w:bCs/>
                <w:color w:val="0070C0"/>
                <w:sz w:val="24"/>
                <w:szCs w:val="24"/>
              </w:rPr>
              <w:t>Two way flow of electricity and data</w:t>
            </w:r>
          </w:p>
          <w:p w14:paraId="39CD964C" w14:textId="4083C9C0" w:rsidR="000F7AD0" w:rsidRPr="00342926" w:rsidRDefault="000F7AD0" w:rsidP="000F7AD0">
            <w:pPr>
              <w:pStyle w:val="ListParagraph"/>
              <w:keepNext/>
              <w:tabs>
                <w:tab w:val="right" w:pos="9922"/>
              </w:tabs>
              <w:rPr>
                <w:rFonts w:cs="Times New Roman"/>
                <w:bCs/>
                <w:color w:val="0070C0"/>
                <w:sz w:val="24"/>
                <w:szCs w:val="24"/>
              </w:rPr>
            </w:pPr>
          </w:p>
          <w:p w14:paraId="69B8C839" w14:textId="77777777" w:rsidR="00C352C3" w:rsidRPr="00FE4A9C" w:rsidRDefault="00C352C3" w:rsidP="001468C8">
            <w:pPr>
              <w:keepNext/>
              <w:tabs>
                <w:tab w:val="right" w:pos="9922"/>
              </w:tabs>
              <w:rPr>
                <w:rFonts w:cs="Times New Roman"/>
                <w:color w:val="FF0000"/>
                <w:sz w:val="24"/>
                <w:szCs w:val="24"/>
              </w:rPr>
            </w:pPr>
          </w:p>
        </w:tc>
      </w:tr>
      <w:tr w:rsidR="00C352C3" w:rsidRPr="004E7A76" w14:paraId="1B0BB7DE" w14:textId="77777777" w:rsidTr="001468C8">
        <w:tc>
          <w:tcPr>
            <w:tcW w:w="833" w:type="dxa"/>
            <w:tcBorders>
              <w:bottom w:val="single" w:sz="8" w:space="0" w:color="auto"/>
            </w:tcBorders>
          </w:tcPr>
          <w:p w14:paraId="48C91700" w14:textId="7EC4AFD6" w:rsidR="00C352C3" w:rsidRPr="004E7A76" w:rsidRDefault="00C352C3" w:rsidP="001468C8">
            <w:pPr>
              <w:rPr>
                <w:rFonts w:cs="Times New Roman"/>
                <w:b/>
                <w:sz w:val="24"/>
                <w:szCs w:val="24"/>
              </w:rPr>
            </w:pPr>
            <w:r>
              <w:rPr>
                <w:rFonts w:cs="Times New Roman"/>
                <w:b/>
                <w:sz w:val="24"/>
                <w:szCs w:val="24"/>
              </w:rPr>
              <w:t>F13</w:t>
            </w:r>
          </w:p>
        </w:tc>
        <w:tc>
          <w:tcPr>
            <w:tcW w:w="9278" w:type="dxa"/>
            <w:gridSpan w:val="2"/>
            <w:tcBorders>
              <w:bottom w:val="single" w:sz="8" w:space="0" w:color="auto"/>
            </w:tcBorders>
          </w:tcPr>
          <w:p w14:paraId="65842EFE" w14:textId="77777777" w:rsidR="00C352C3" w:rsidRPr="004E7A76" w:rsidRDefault="00C352C3" w:rsidP="001468C8">
            <w:pPr>
              <w:keepNext/>
              <w:tabs>
                <w:tab w:val="right" w:pos="9922"/>
              </w:tabs>
              <w:rPr>
                <w:rFonts w:cs="Times New Roman"/>
                <w:b/>
                <w:bCs/>
                <w:color w:val="FF0000"/>
                <w:sz w:val="24"/>
                <w:szCs w:val="24"/>
              </w:rPr>
            </w:pPr>
            <w:r w:rsidRPr="00FE4A9C">
              <w:rPr>
                <w:rFonts w:cs="Times New Roman"/>
                <w:bCs/>
                <w:color w:val="FF0000"/>
                <w:sz w:val="24"/>
                <w:szCs w:val="24"/>
              </w:rPr>
              <w:t>Assessor feedback</w:t>
            </w:r>
          </w:p>
        </w:tc>
      </w:tr>
    </w:tbl>
    <w:p w14:paraId="2B998136" w14:textId="77777777" w:rsidR="00C352C3" w:rsidRPr="004E7A76" w:rsidRDefault="00C352C3" w:rsidP="00C352C3">
      <w:pPr>
        <w:keepNext/>
        <w:tabs>
          <w:tab w:val="right" w:pos="9922"/>
        </w:tabs>
        <w:spacing w:after="0" w:line="240" w:lineRule="auto"/>
        <w:rPr>
          <w:rFonts w:cs="Times New Roman"/>
          <w:color w:val="FF0000"/>
          <w:sz w:val="24"/>
          <w:szCs w:val="24"/>
        </w:rPr>
      </w:pPr>
    </w:p>
    <w:tbl>
      <w:tblPr>
        <w:tblStyle w:val="TableGrid1"/>
        <w:tblpPr w:leftFromText="180" w:rightFromText="180" w:vertAnchor="text" w:horzAnchor="margin" w:tblpY="219"/>
        <w:tblW w:w="5075"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33"/>
        <w:gridCol w:w="7918"/>
        <w:gridCol w:w="1360"/>
      </w:tblGrid>
      <w:tr w:rsidR="00C352C3" w:rsidRPr="004E7A76" w14:paraId="480B5532" w14:textId="77777777" w:rsidTr="001468C8">
        <w:tc>
          <w:tcPr>
            <w:tcW w:w="833" w:type="dxa"/>
          </w:tcPr>
          <w:p w14:paraId="3AFECBFC" w14:textId="7874B824" w:rsidR="00C352C3" w:rsidRPr="004E7A76" w:rsidRDefault="00C352C3" w:rsidP="001468C8">
            <w:pPr>
              <w:rPr>
                <w:rFonts w:cs="Times New Roman"/>
                <w:b/>
                <w:sz w:val="24"/>
                <w:szCs w:val="24"/>
              </w:rPr>
            </w:pPr>
            <w:r w:rsidRPr="004E7A76">
              <w:rPr>
                <w:rFonts w:cs="Times New Roman"/>
                <w:b/>
                <w:sz w:val="24"/>
                <w:szCs w:val="24"/>
              </w:rPr>
              <w:t>Q</w:t>
            </w:r>
            <w:r>
              <w:rPr>
                <w:rFonts w:cs="Times New Roman"/>
                <w:b/>
                <w:sz w:val="24"/>
                <w:szCs w:val="24"/>
              </w:rPr>
              <w:t>1</w:t>
            </w:r>
            <w:r w:rsidRPr="004E7A76">
              <w:rPr>
                <w:rFonts w:cs="Times New Roman"/>
                <w:b/>
                <w:sz w:val="24"/>
                <w:szCs w:val="24"/>
              </w:rPr>
              <w:t>4</w:t>
            </w:r>
          </w:p>
        </w:tc>
        <w:tc>
          <w:tcPr>
            <w:tcW w:w="7918" w:type="dxa"/>
            <w:tcBorders>
              <w:right w:val="single" w:sz="4" w:space="0" w:color="auto"/>
            </w:tcBorders>
            <w:noWrap/>
          </w:tcPr>
          <w:p w14:paraId="5BE45471" w14:textId="77777777" w:rsidR="00C352C3" w:rsidRPr="004E7A76" w:rsidRDefault="00C352C3" w:rsidP="001468C8">
            <w:pPr>
              <w:rPr>
                <w:rFonts w:eastAsiaTheme="majorEastAsia"/>
                <w:sz w:val="24"/>
                <w:szCs w:val="24"/>
              </w:rPr>
            </w:pPr>
            <w:r w:rsidRPr="004E7A76">
              <w:rPr>
                <w:sz w:val="24"/>
                <w:szCs w:val="24"/>
              </w:rPr>
              <w:t>List any four key aspects of substation automation.</w:t>
            </w:r>
          </w:p>
        </w:tc>
        <w:tc>
          <w:tcPr>
            <w:tcW w:w="1360" w:type="dxa"/>
            <w:tcBorders>
              <w:left w:val="single" w:sz="4" w:space="0" w:color="auto"/>
            </w:tcBorders>
          </w:tcPr>
          <w:p w14:paraId="61886158" w14:textId="77777777" w:rsidR="00C352C3" w:rsidRPr="004E7A76" w:rsidRDefault="00C352C3" w:rsidP="001468C8">
            <w:pPr>
              <w:rPr>
                <w:rFonts w:eastAsiaTheme="majorEastAsia" w:cs="Times New Roman"/>
                <w:b/>
                <w:sz w:val="24"/>
                <w:szCs w:val="24"/>
              </w:rPr>
            </w:pPr>
            <w:r w:rsidRPr="004E7A76">
              <w:rPr>
                <w:rFonts w:eastAsiaTheme="majorEastAsia" w:cs="Times New Roman"/>
                <w:b/>
                <w:sz w:val="24"/>
                <w:szCs w:val="24"/>
              </w:rPr>
              <w:t>(2 marks)</w:t>
            </w:r>
          </w:p>
        </w:tc>
      </w:tr>
      <w:tr w:rsidR="00C352C3" w:rsidRPr="004E7A76" w14:paraId="42771E92" w14:textId="77777777" w:rsidTr="001468C8">
        <w:tc>
          <w:tcPr>
            <w:tcW w:w="833" w:type="dxa"/>
          </w:tcPr>
          <w:p w14:paraId="75D02C0A" w14:textId="3468D7A9" w:rsidR="00C352C3" w:rsidRPr="004E7A76" w:rsidRDefault="00C352C3" w:rsidP="001468C8">
            <w:pPr>
              <w:rPr>
                <w:rFonts w:cs="Times New Roman"/>
                <w:b/>
                <w:sz w:val="24"/>
                <w:szCs w:val="24"/>
              </w:rPr>
            </w:pPr>
            <w:r w:rsidRPr="00DB50CB">
              <w:rPr>
                <w:rFonts w:cs="Times New Roman"/>
                <w:b/>
                <w:sz w:val="24"/>
                <w:szCs w:val="24"/>
              </w:rPr>
              <w:t>A</w:t>
            </w:r>
            <w:r>
              <w:rPr>
                <w:rFonts w:cs="Times New Roman"/>
                <w:b/>
                <w:sz w:val="24"/>
                <w:szCs w:val="24"/>
              </w:rPr>
              <w:t>14</w:t>
            </w:r>
          </w:p>
        </w:tc>
        <w:tc>
          <w:tcPr>
            <w:tcW w:w="9278" w:type="dxa"/>
            <w:gridSpan w:val="2"/>
          </w:tcPr>
          <w:p w14:paraId="17907CA7" w14:textId="097A0786" w:rsidR="00C352C3" w:rsidRDefault="00C352C3" w:rsidP="001468C8">
            <w:pPr>
              <w:keepNext/>
              <w:tabs>
                <w:tab w:val="right" w:pos="9922"/>
              </w:tabs>
              <w:rPr>
                <w:rFonts w:cs="Times New Roman"/>
                <w:bCs/>
                <w:color w:val="0070C0"/>
                <w:sz w:val="24"/>
                <w:szCs w:val="24"/>
              </w:rPr>
            </w:pPr>
            <w:r w:rsidRPr="00FE4A9C">
              <w:rPr>
                <w:rFonts w:cs="Times New Roman"/>
                <w:bCs/>
                <w:color w:val="0070C0"/>
                <w:sz w:val="24"/>
                <w:szCs w:val="24"/>
              </w:rPr>
              <w:t>Student answer:</w:t>
            </w:r>
          </w:p>
          <w:p w14:paraId="14DC94C0" w14:textId="286B007E" w:rsidR="000F7AD0" w:rsidRDefault="000F7AD0" w:rsidP="000F7AD0">
            <w:pPr>
              <w:pStyle w:val="ListParagraph"/>
              <w:keepNext/>
              <w:numPr>
                <w:ilvl w:val="0"/>
                <w:numId w:val="25"/>
              </w:numPr>
              <w:tabs>
                <w:tab w:val="right" w:pos="9922"/>
              </w:tabs>
              <w:rPr>
                <w:rFonts w:cs="Times New Roman"/>
                <w:bCs/>
                <w:color w:val="0070C0"/>
                <w:sz w:val="24"/>
                <w:szCs w:val="24"/>
              </w:rPr>
            </w:pPr>
            <w:r>
              <w:rPr>
                <w:rFonts w:cs="Times New Roman"/>
                <w:bCs/>
                <w:color w:val="0070C0"/>
                <w:sz w:val="24"/>
                <w:szCs w:val="24"/>
              </w:rPr>
              <w:t>Protection</w:t>
            </w:r>
          </w:p>
          <w:p w14:paraId="62965410" w14:textId="1FA85582" w:rsidR="000F7AD0" w:rsidRDefault="000F7AD0" w:rsidP="000F7AD0">
            <w:pPr>
              <w:pStyle w:val="ListParagraph"/>
              <w:keepNext/>
              <w:numPr>
                <w:ilvl w:val="0"/>
                <w:numId w:val="25"/>
              </w:numPr>
              <w:tabs>
                <w:tab w:val="right" w:pos="9922"/>
              </w:tabs>
              <w:rPr>
                <w:rFonts w:cs="Times New Roman"/>
                <w:bCs/>
                <w:color w:val="0070C0"/>
                <w:sz w:val="24"/>
                <w:szCs w:val="24"/>
              </w:rPr>
            </w:pPr>
            <w:r>
              <w:rPr>
                <w:rFonts w:cs="Times New Roman"/>
                <w:bCs/>
                <w:color w:val="0070C0"/>
                <w:sz w:val="24"/>
                <w:szCs w:val="24"/>
              </w:rPr>
              <w:t>Control</w:t>
            </w:r>
          </w:p>
          <w:p w14:paraId="4EA00420" w14:textId="53BA5B37" w:rsidR="000F7AD0" w:rsidRDefault="000F7AD0" w:rsidP="000F7AD0">
            <w:pPr>
              <w:pStyle w:val="ListParagraph"/>
              <w:keepNext/>
              <w:numPr>
                <w:ilvl w:val="0"/>
                <w:numId w:val="25"/>
              </w:numPr>
              <w:tabs>
                <w:tab w:val="right" w:pos="9922"/>
              </w:tabs>
              <w:rPr>
                <w:rFonts w:cs="Times New Roman"/>
                <w:bCs/>
                <w:color w:val="0070C0"/>
                <w:sz w:val="24"/>
                <w:szCs w:val="24"/>
              </w:rPr>
            </w:pPr>
            <w:r>
              <w:rPr>
                <w:rFonts w:cs="Times New Roman"/>
                <w:bCs/>
                <w:color w:val="0070C0"/>
                <w:sz w:val="24"/>
                <w:szCs w:val="24"/>
              </w:rPr>
              <w:t>Measurement</w:t>
            </w:r>
          </w:p>
          <w:p w14:paraId="4B4731E2" w14:textId="46E5678C" w:rsidR="000F7AD0" w:rsidRPr="000F7AD0" w:rsidRDefault="000F7AD0" w:rsidP="000F7AD0">
            <w:pPr>
              <w:pStyle w:val="ListParagraph"/>
              <w:keepNext/>
              <w:numPr>
                <w:ilvl w:val="0"/>
                <w:numId w:val="25"/>
              </w:numPr>
              <w:tabs>
                <w:tab w:val="right" w:pos="9922"/>
              </w:tabs>
              <w:rPr>
                <w:rFonts w:cs="Times New Roman"/>
                <w:bCs/>
                <w:color w:val="0070C0"/>
                <w:sz w:val="24"/>
                <w:szCs w:val="24"/>
              </w:rPr>
            </w:pPr>
            <w:r>
              <w:rPr>
                <w:rFonts w:cs="Times New Roman"/>
                <w:bCs/>
                <w:color w:val="0070C0"/>
                <w:sz w:val="24"/>
                <w:szCs w:val="24"/>
              </w:rPr>
              <w:t>Monitoring</w:t>
            </w:r>
          </w:p>
          <w:p w14:paraId="1D0ACD6A" w14:textId="77777777" w:rsidR="00C352C3" w:rsidRPr="004E7A76" w:rsidRDefault="00C352C3" w:rsidP="001468C8">
            <w:pPr>
              <w:keepNext/>
              <w:tabs>
                <w:tab w:val="right" w:pos="9922"/>
              </w:tabs>
              <w:rPr>
                <w:rFonts w:cs="Times New Roman"/>
                <w:color w:val="FF0000"/>
                <w:sz w:val="24"/>
                <w:szCs w:val="24"/>
              </w:rPr>
            </w:pPr>
          </w:p>
        </w:tc>
      </w:tr>
      <w:tr w:rsidR="00C352C3" w:rsidRPr="004E7A76" w14:paraId="7DEA90C5" w14:textId="77777777" w:rsidTr="001468C8">
        <w:tc>
          <w:tcPr>
            <w:tcW w:w="833" w:type="dxa"/>
            <w:tcBorders>
              <w:bottom w:val="single" w:sz="8" w:space="0" w:color="auto"/>
            </w:tcBorders>
          </w:tcPr>
          <w:p w14:paraId="6EDC9051" w14:textId="1494C6AD" w:rsidR="00C352C3" w:rsidRPr="004E7A76" w:rsidRDefault="00C352C3" w:rsidP="001468C8">
            <w:pPr>
              <w:rPr>
                <w:rFonts w:cs="Times New Roman"/>
                <w:b/>
                <w:sz w:val="24"/>
                <w:szCs w:val="24"/>
              </w:rPr>
            </w:pPr>
            <w:r>
              <w:rPr>
                <w:rFonts w:cs="Times New Roman"/>
                <w:b/>
                <w:sz w:val="24"/>
                <w:szCs w:val="24"/>
              </w:rPr>
              <w:t>F14</w:t>
            </w:r>
          </w:p>
        </w:tc>
        <w:tc>
          <w:tcPr>
            <w:tcW w:w="9278" w:type="dxa"/>
            <w:gridSpan w:val="2"/>
            <w:tcBorders>
              <w:bottom w:val="single" w:sz="8" w:space="0" w:color="auto"/>
            </w:tcBorders>
          </w:tcPr>
          <w:p w14:paraId="1E9965FE" w14:textId="77777777" w:rsidR="00C352C3" w:rsidRPr="004E7A76" w:rsidRDefault="00C352C3" w:rsidP="001468C8">
            <w:pPr>
              <w:keepNext/>
              <w:tabs>
                <w:tab w:val="right" w:pos="9922"/>
              </w:tabs>
              <w:rPr>
                <w:rFonts w:cs="Times New Roman"/>
                <w:b/>
                <w:color w:val="FF0000"/>
                <w:sz w:val="24"/>
                <w:szCs w:val="24"/>
              </w:rPr>
            </w:pPr>
            <w:r w:rsidRPr="00FE4A9C">
              <w:rPr>
                <w:rFonts w:cs="Times New Roman"/>
                <w:bCs/>
                <w:color w:val="FF0000"/>
                <w:sz w:val="24"/>
                <w:szCs w:val="24"/>
              </w:rPr>
              <w:t>Assessor feedback</w:t>
            </w:r>
          </w:p>
        </w:tc>
      </w:tr>
    </w:tbl>
    <w:p w14:paraId="413AAABB" w14:textId="77777777" w:rsidR="00C352C3" w:rsidRPr="004E7A76" w:rsidRDefault="00C352C3" w:rsidP="00C352C3">
      <w:pPr>
        <w:tabs>
          <w:tab w:val="left" w:pos="7424"/>
        </w:tabs>
        <w:spacing w:after="0"/>
        <w:rPr>
          <w:rFonts w:eastAsia="MS Mincho" w:cstheme="minorHAnsi"/>
          <w:b/>
          <w:noProof/>
          <w:color w:val="000000"/>
          <w:sz w:val="24"/>
          <w:szCs w:val="24"/>
          <w:lang w:eastAsia="en-GB"/>
        </w:rPr>
      </w:pPr>
    </w:p>
    <w:tbl>
      <w:tblPr>
        <w:tblStyle w:val="TableGrid1"/>
        <w:tblpPr w:leftFromText="180" w:rightFromText="180" w:vertAnchor="text" w:horzAnchor="margin" w:tblpY="219"/>
        <w:tblW w:w="5075"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33"/>
        <w:gridCol w:w="7918"/>
        <w:gridCol w:w="1360"/>
      </w:tblGrid>
      <w:tr w:rsidR="00C352C3" w:rsidRPr="004E7A76" w14:paraId="548C1AD8" w14:textId="77777777" w:rsidTr="001468C8">
        <w:tc>
          <w:tcPr>
            <w:tcW w:w="833" w:type="dxa"/>
          </w:tcPr>
          <w:p w14:paraId="02B4AF30" w14:textId="6E012AC3" w:rsidR="00C352C3" w:rsidRPr="004E7A76" w:rsidRDefault="00C352C3" w:rsidP="001468C8">
            <w:pPr>
              <w:rPr>
                <w:rFonts w:cs="Times New Roman"/>
                <w:b/>
                <w:sz w:val="24"/>
                <w:szCs w:val="24"/>
              </w:rPr>
            </w:pPr>
            <w:r w:rsidRPr="004E7A76">
              <w:rPr>
                <w:rFonts w:cs="Times New Roman"/>
                <w:b/>
                <w:sz w:val="24"/>
                <w:szCs w:val="24"/>
              </w:rPr>
              <w:t>Q</w:t>
            </w:r>
            <w:r>
              <w:rPr>
                <w:rFonts w:cs="Times New Roman"/>
                <w:b/>
                <w:sz w:val="24"/>
                <w:szCs w:val="24"/>
              </w:rPr>
              <w:t>1</w:t>
            </w:r>
            <w:r w:rsidRPr="004E7A76">
              <w:rPr>
                <w:rFonts w:cs="Times New Roman"/>
                <w:b/>
                <w:sz w:val="24"/>
                <w:szCs w:val="24"/>
              </w:rPr>
              <w:t>5</w:t>
            </w:r>
          </w:p>
        </w:tc>
        <w:tc>
          <w:tcPr>
            <w:tcW w:w="7918" w:type="dxa"/>
            <w:tcBorders>
              <w:right w:val="single" w:sz="4" w:space="0" w:color="auto"/>
            </w:tcBorders>
            <w:noWrap/>
          </w:tcPr>
          <w:p w14:paraId="68B18373" w14:textId="77777777" w:rsidR="00C352C3" w:rsidRPr="006E0F5D" w:rsidRDefault="00C352C3" w:rsidP="001468C8">
            <w:pPr>
              <w:pStyle w:val="ListParagraph"/>
              <w:numPr>
                <w:ilvl w:val="0"/>
                <w:numId w:val="12"/>
              </w:numPr>
              <w:rPr>
                <w:sz w:val="24"/>
                <w:szCs w:val="24"/>
              </w:rPr>
            </w:pPr>
            <w:r w:rsidRPr="006E0F5D">
              <w:rPr>
                <w:sz w:val="24"/>
                <w:szCs w:val="24"/>
              </w:rPr>
              <w:t xml:space="preserve">What do you understand by the term ‘carbon credit’? </w:t>
            </w:r>
          </w:p>
          <w:p w14:paraId="7D0CC9C3" w14:textId="77777777" w:rsidR="00C352C3" w:rsidRPr="006E0F5D" w:rsidRDefault="00C352C3" w:rsidP="001468C8">
            <w:pPr>
              <w:pStyle w:val="ListParagraph"/>
              <w:numPr>
                <w:ilvl w:val="0"/>
                <w:numId w:val="12"/>
              </w:numPr>
              <w:rPr>
                <w:rFonts w:eastAsiaTheme="majorEastAsia"/>
                <w:sz w:val="24"/>
                <w:szCs w:val="24"/>
              </w:rPr>
            </w:pPr>
            <w:r w:rsidRPr="006E0F5D">
              <w:rPr>
                <w:sz w:val="24"/>
                <w:szCs w:val="24"/>
              </w:rPr>
              <w:t xml:space="preserve">What is the intention of such a credit? </w:t>
            </w:r>
          </w:p>
        </w:tc>
        <w:tc>
          <w:tcPr>
            <w:tcW w:w="1360" w:type="dxa"/>
            <w:tcBorders>
              <w:left w:val="single" w:sz="4" w:space="0" w:color="auto"/>
            </w:tcBorders>
          </w:tcPr>
          <w:p w14:paraId="6EA53FC3" w14:textId="77777777" w:rsidR="00C352C3" w:rsidRPr="004E7A76" w:rsidRDefault="00C352C3" w:rsidP="001468C8">
            <w:pPr>
              <w:rPr>
                <w:rFonts w:eastAsiaTheme="majorEastAsia" w:cs="Times New Roman"/>
                <w:b/>
                <w:sz w:val="24"/>
                <w:szCs w:val="24"/>
              </w:rPr>
            </w:pPr>
            <w:r w:rsidRPr="004E7A76">
              <w:rPr>
                <w:rFonts w:eastAsiaTheme="majorEastAsia" w:cs="Times New Roman"/>
                <w:b/>
                <w:sz w:val="24"/>
                <w:szCs w:val="24"/>
              </w:rPr>
              <w:t>(2 marks)</w:t>
            </w:r>
          </w:p>
        </w:tc>
      </w:tr>
      <w:tr w:rsidR="00C352C3" w:rsidRPr="004E7A76" w14:paraId="6260A80D" w14:textId="77777777" w:rsidTr="001468C8">
        <w:tc>
          <w:tcPr>
            <w:tcW w:w="833" w:type="dxa"/>
          </w:tcPr>
          <w:p w14:paraId="1DEEA5D1" w14:textId="49D37FDA" w:rsidR="00C352C3" w:rsidRPr="004E7A76" w:rsidRDefault="00C352C3" w:rsidP="001468C8">
            <w:pPr>
              <w:rPr>
                <w:rFonts w:cs="Times New Roman"/>
                <w:b/>
                <w:sz w:val="24"/>
                <w:szCs w:val="24"/>
              </w:rPr>
            </w:pPr>
            <w:r w:rsidRPr="00DB50CB">
              <w:rPr>
                <w:rFonts w:cs="Times New Roman"/>
                <w:b/>
                <w:sz w:val="24"/>
                <w:szCs w:val="24"/>
              </w:rPr>
              <w:t>A</w:t>
            </w:r>
            <w:r>
              <w:rPr>
                <w:rFonts w:cs="Times New Roman"/>
                <w:b/>
                <w:sz w:val="24"/>
                <w:szCs w:val="24"/>
              </w:rPr>
              <w:t>15</w:t>
            </w:r>
          </w:p>
        </w:tc>
        <w:tc>
          <w:tcPr>
            <w:tcW w:w="9278" w:type="dxa"/>
            <w:gridSpan w:val="2"/>
          </w:tcPr>
          <w:p w14:paraId="675BF221" w14:textId="77777777" w:rsidR="00C352C3" w:rsidRDefault="00C352C3" w:rsidP="001468C8">
            <w:pPr>
              <w:keepNext/>
              <w:tabs>
                <w:tab w:val="right" w:pos="9922"/>
              </w:tabs>
              <w:rPr>
                <w:rFonts w:cs="Times New Roman"/>
                <w:bCs/>
                <w:color w:val="0070C0"/>
                <w:sz w:val="24"/>
                <w:szCs w:val="24"/>
              </w:rPr>
            </w:pPr>
            <w:r w:rsidRPr="00FE4A9C">
              <w:rPr>
                <w:rFonts w:cs="Times New Roman"/>
                <w:bCs/>
                <w:color w:val="0070C0"/>
                <w:sz w:val="24"/>
                <w:szCs w:val="24"/>
              </w:rPr>
              <w:t>Student answer:</w:t>
            </w:r>
          </w:p>
          <w:p w14:paraId="595DDDDE" w14:textId="59288E41" w:rsidR="000F7AD0" w:rsidRDefault="000F7AD0" w:rsidP="000F7AD0">
            <w:pPr>
              <w:pStyle w:val="ListParagraph"/>
              <w:keepNext/>
              <w:numPr>
                <w:ilvl w:val="0"/>
                <w:numId w:val="26"/>
              </w:numPr>
              <w:tabs>
                <w:tab w:val="right" w:pos="9922"/>
              </w:tabs>
              <w:rPr>
                <w:rFonts w:cs="Times New Roman"/>
                <w:bCs/>
                <w:color w:val="0070C0"/>
                <w:sz w:val="24"/>
                <w:szCs w:val="24"/>
              </w:rPr>
            </w:pPr>
            <w:r w:rsidRPr="000F7AD0">
              <w:rPr>
                <w:rFonts w:cs="Times New Roman"/>
                <w:bCs/>
                <w:color w:val="0070C0"/>
                <w:sz w:val="24"/>
                <w:szCs w:val="24"/>
              </w:rPr>
              <w:t>Carbon credit in a generic term is a tradeable certificate or permit given for a company, permitting to emit one ton of carbon dioxide or the mass of another greenhouse gas equivalent to one ton of carbon dioxide.</w:t>
            </w:r>
          </w:p>
          <w:p w14:paraId="23FDA981" w14:textId="2CCA98CE" w:rsidR="000F7AD0" w:rsidRPr="000F7AD0" w:rsidRDefault="000F7AD0" w:rsidP="000F7AD0">
            <w:pPr>
              <w:pStyle w:val="ListParagraph"/>
              <w:keepNext/>
              <w:numPr>
                <w:ilvl w:val="0"/>
                <w:numId w:val="26"/>
              </w:numPr>
              <w:tabs>
                <w:tab w:val="right" w:pos="9922"/>
              </w:tabs>
              <w:rPr>
                <w:rFonts w:cs="Times New Roman"/>
                <w:bCs/>
                <w:color w:val="0070C0"/>
                <w:sz w:val="24"/>
                <w:szCs w:val="24"/>
              </w:rPr>
            </w:pPr>
            <w:r>
              <w:rPr>
                <w:rFonts w:cs="Times New Roman"/>
                <w:bCs/>
                <w:color w:val="0070C0"/>
                <w:sz w:val="24"/>
                <w:szCs w:val="24"/>
              </w:rPr>
              <w:t>The intention of carbon credit is to drive industrial and commercial processes towards low emissions or less carbon intensive avenues.</w:t>
            </w:r>
          </w:p>
          <w:p w14:paraId="4D64C676" w14:textId="77777777" w:rsidR="00C352C3" w:rsidRDefault="00C352C3" w:rsidP="001468C8">
            <w:pPr>
              <w:keepNext/>
              <w:tabs>
                <w:tab w:val="right" w:pos="9922"/>
              </w:tabs>
              <w:rPr>
                <w:rFonts w:cs="Times New Roman"/>
                <w:color w:val="FF0000"/>
                <w:sz w:val="24"/>
                <w:szCs w:val="24"/>
              </w:rPr>
            </w:pPr>
          </w:p>
          <w:p w14:paraId="2E1E7AFB" w14:textId="77777777" w:rsidR="00C352C3" w:rsidRPr="00FE4A9C" w:rsidRDefault="00C352C3" w:rsidP="001468C8">
            <w:pPr>
              <w:keepNext/>
              <w:tabs>
                <w:tab w:val="right" w:pos="9922"/>
              </w:tabs>
              <w:rPr>
                <w:rFonts w:cs="Times New Roman"/>
                <w:color w:val="FF0000"/>
                <w:sz w:val="24"/>
                <w:szCs w:val="24"/>
              </w:rPr>
            </w:pPr>
          </w:p>
        </w:tc>
      </w:tr>
      <w:tr w:rsidR="00C352C3" w:rsidRPr="004E7A76" w14:paraId="2BE5FF80" w14:textId="77777777" w:rsidTr="001468C8">
        <w:tc>
          <w:tcPr>
            <w:tcW w:w="833" w:type="dxa"/>
            <w:tcBorders>
              <w:bottom w:val="single" w:sz="8" w:space="0" w:color="auto"/>
            </w:tcBorders>
          </w:tcPr>
          <w:p w14:paraId="311BF5C2" w14:textId="1791E52E" w:rsidR="00C352C3" w:rsidRPr="004E7A76" w:rsidRDefault="00C352C3" w:rsidP="001468C8">
            <w:pPr>
              <w:rPr>
                <w:rFonts w:cs="Times New Roman"/>
                <w:b/>
                <w:sz w:val="24"/>
                <w:szCs w:val="24"/>
              </w:rPr>
            </w:pPr>
            <w:r>
              <w:rPr>
                <w:rFonts w:cs="Times New Roman"/>
                <w:b/>
                <w:sz w:val="24"/>
                <w:szCs w:val="24"/>
              </w:rPr>
              <w:t>F15</w:t>
            </w:r>
          </w:p>
        </w:tc>
        <w:tc>
          <w:tcPr>
            <w:tcW w:w="9278" w:type="dxa"/>
            <w:gridSpan w:val="2"/>
            <w:tcBorders>
              <w:bottom w:val="single" w:sz="8" w:space="0" w:color="auto"/>
            </w:tcBorders>
          </w:tcPr>
          <w:p w14:paraId="18AFD0B2" w14:textId="77777777" w:rsidR="00C352C3" w:rsidRPr="004E7A76" w:rsidRDefault="00C352C3" w:rsidP="001468C8">
            <w:pPr>
              <w:keepNext/>
              <w:tabs>
                <w:tab w:val="right" w:pos="9922"/>
              </w:tabs>
              <w:rPr>
                <w:rFonts w:cs="Times New Roman"/>
                <w:b/>
                <w:color w:val="FF0000"/>
                <w:sz w:val="24"/>
                <w:szCs w:val="24"/>
              </w:rPr>
            </w:pPr>
            <w:r w:rsidRPr="00FE4A9C">
              <w:rPr>
                <w:rFonts w:cs="Times New Roman"/>
                <w:bCs/>
                <w:color w:val="FF0000"/>
                <w:sz w:val="24"/>
                <w:szCs w:val="24"/>
              </w:rPr>
              <w:t>Assessor feedback</w:t>
            </w:r>
          </w:p>
        </w:tc>
      </w:tr>
    </w:tbl>
    <w:p w14:paraId="3187AC3D" w14:textId="5E02C697" w:rsidR="00C352C3" w:rsidRDefault="00C352C3" w:rsidP="00C352C3">
      <w:pPr>
        <w:tabs>
          <w:tab w:val="left" w:pos="7424"/>
        </w:tabs>
        <w:spacing w:after="0"/>
        <w:rPr>
          <w:rFonts w:eastAsia="MS Mincho" w:cstheme="minorHAnsi"/>
          <w:b/>
          <w:noProof/>
          <w:color w:val="000000"/>
          <w:sz w:val="28"/>
          <w:szCs w:val="24"/>
          <w:lang w:eastAsia="en-GB"/>
        </w:rPr>
      </w:pPr>
    </w:p>
    <w:p w14:paraId="2B8970B7" w14:textId="52B5D87F" w:rsidR="002E7279" w:rsidRDefault="002E7279" w:rsidP="00C352C3">
      <w:pPr>
        <w:tabs>
          <w:tab w:val="left" w:pos="7424"/>
        </w:tabs>
        <w:spacing w:after="0"/>
        <w:rPr>
          <w:rFonts w:eastAsia="MS Mincho" w:cstheme="minorHAnsi"/>
          <w:b/>
          <w:noProof/>
          <w:color w:val="000000"/>
          <w:sz w:val="28"/>
          <w:szCs w:val="24"/>
          <w:lang w:eastAsia="en-GB"/>
        </w:rPr>
      </w:pPr>
    </w:p>
    <w:p w14:paraId="253F6CEF" w14:textId="77777777" w:rsidR="002E7279" w:rsidRDefault="002E7279" w:rsidP="00C352C3">
      <w:pPr>
        <w:tabs>
          <w:tab w:val="left" w:pos="7424"/>
        </w:tabs>
        <w:spacing w:after="0"/>
        <w:rPr>
          <w:rFonts w:eastAsia="MS Mincho" w:cstheme="minorHAnsi"/>
          <w:b/>
          <w:noProof/>
          <w:color w:val="000000"/>
          <w:sz w:val="28"/>
          <w:szCs w:val="24"/>
          <w:lang w:eastAsia="en-GB"/>
        </w:rPr>
      </w:pPr>
    </w:p>
    <w:tbl>
      <w:tblPr>
        <w:tblStyle w:val="TableGrid1"/>
        <w:tblpPr w:leftFromText="180" w:rightFromText="180" w:vertAnchor="text" w:horzAnchor="margin" w:tblpY="219"/>
        <w:tblW w:w="5075"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22"/>
        <w:gridCol w:w="7929"/>
        <w:gridCol w:w="1360"/>
      </w:tblGrid>
      <w:tr w:rsidR="00FE4A9C" w:rsidRPr="004E7A76" w14:paraId="469870C8" w14:textId="77777777" w:rsidTr="00F02AD8">
        <w:tc>
          <w:tcPr>
            <w:tcW w:w="822" w:type="dxa"/>
          </w:tcPr>
          <w:p w14:paraId="75DE474C" w14:textId="6D265F2F" w:rsidR="00FE4A9C" w:rsidRPr="004E7A76" w:rsidRDefault="00FE4A9C" w:rsidP="00F02AD8">
            <w:pPr>
              <w:rPr>
                <w:rFonts w:cs="Times New Roman"/>
                <w:b/>
                <w:sz w:val="24"/>
                <w:szCs w:val="24"/>
              </w:rPr>
            </w:pPr>
            <w:r w:rsidRPr="004E7A76">
              <w:rPr>
                <w:rFonts w:cs="Times New Roman"/>
                <w:b/>
                <w:sz w:val="24"/>
                <w:szCs w:val="24"/>
              </w:rPr>
              <w:t>Q1</w:t>
            </w:r>
            <w:r w:rsidR="00C352C3">
              <w:rPr>
                <w:rFonts w:cs="Times New Roman"/>
                <w:b/>
                <w:sz w:val="24"/>
                <w:szCs w:val="24"/>
              </w:rPr>
              <w:t>6</w:t>
            </w:r>
          </w:p>
        </w:tc>
        <w:tc>
          <w:tcPr>
            <w:tcW w:w="7929" w:type="dxa"/>
            <w:tcBorders>
              <w:right w:val="single" w:sz="4" w:space="0" w:color="auto"/>
            </w:tcBorders>
            <w:noWrap/>
          </w:tcPr>
          <w:p w14:paraId="6B6225BE" w14:textId="77777777" w:rsidR="00FE4A9C" w:rsidRPr="004E7A76" w:rsidRDefault="00FE4A9C" w:rsidP="00FE4A9C">
            <w:pPr>
              <w:pStyle w:val="IDCBodyText"/>
              <w:numPr>
                <w:ilvl w:val="0"/>
                <w:numId w:val="6"/>
              </w:numPr>
              <w:tabs>
                <w:tab w:val="left" w:pos="360"/>
              </w:tabs>
              <w:ind w:right="0"/>
              <w:jc w:val="left"/>
              <w:rPr>
                <w:sz w:val="24"/>
                <w:lang w:val="en-ZA"/>
              </w:rPr>
            </w:pPr>
            <w:r w:rsidRPr="004E7A76">
              <w:rPr>
                <w:sz w:val="24"/>
                <w:lang w:val="en-ZA"/>
              </w:rPr>
              <w:t>What is the difference between sag and swell?</w:t>
            </w:r>
          </w:p>
          <w:p w14:paraId="2F4EE309" w14:textId="77777777" w:rsidR="00FE4A9C" w:rsidRPr="004E7A76" w:rsidRDefault="00FE4A9C" w:rsidP="00FE4A9C">
            <w:pPr>
              <w:pStyle w:val="IDCBodyText"/>
              <w:numPr>
                <w:ilvl w:val="0"/>
                <w:numId w:val="6"/>
              </w:numPr>
              <w:tabs>
                <w:tab w:val="left" w:pos="360"/>
              </w:tabs>
              <w:ind w:right="0"/>
              <w:jc w:val="left"/>
              <w:rPr>
                <w:sz w:val="24"/>
                <w:lang w:val="en-ZA"/>
              </w:rPr>
            </w:pPr>
            <w:r w:rsidRPr="004E7A76">
              <w:rPr>
                <w:sz w:val="24"/>
                <w:lang w:val="en-ZA"/>
              </w:rPr>
              <w:t>How long do short duration sag and swell usually persist in AC systems?</w:t>
            </w:r>
          </w:p>
        </w:tc>
        <w:tc>
          <w:tcPr>
            <w:tcW w:w="1360" w:type="dxa"/>
            <w:tcBorders>
              <w:left w:val="single" w:sz="4" w:space="0" w:color="auto"/>
            </w:tcBorders>
          </w:tcPr>
          <w:p w14:paraId="0068913D" w14:textId="77777777" w:rsidR="00FE4A9C" w:rsidRPr="004E7A76" w:rsidRDefault="00FE4A9C" w:rsidP="00F02AD8">
            <w:pPr>
              <w:rPr>
                <w:rFonts w:eastAsiaTheme="majorEastAsia" w:cs="Times New Roman"/>
                <w:b/>
                <w:sz w:val="24"/>
                <w:szCs w:val="24"/>
              </w:rPr>
            </w:pPr>
            <w:r w:rsidRPr="004E7A76">
              <w:rPr>
                <w:rFonts w:eastAsiaTheme="majorEastAsia" w:cs="Times New Roman"/>
                <w:b/>
                <w:sz w:val="24"/>
                <w:szCs w:val="24"/>
              </w:rPr>
              <w:t>(2 marks)</w:t>
            </w:r>
          </w:p>
        </w:tc>
      </w:tr>
      <w:tr w:rsidR="00FE4A9C" w:rsidRPr="004E7A76" w14:paraId="4B2158C8" w14:textId="77777777" w:rsidTr="00F02AD8">
        <w:tc>
          <w:tcPr>
            <w:tcW w:w="822" w:type="dxa"/>
          </w:tcPr>
          <w:p w14:paraId="612B7528" w14:textId="50D547AD" w:rsidR="00FE4A9C" w:rsidRPr="004E7A76" w:rsidRDefault="00FE4A9C" w:rsidP="00FE4A9C">
            <w:pPr>
              <w:rPr>
                <w:rFonts w:cs="Times New Roman"/>
                <w:b/>
                <w:sz w:val="24"/>
                <w:szCs w:val="24"/>
              </w:rPr>
            </w:pPr>
            <w:r w:rsidRPr="00DB50CB">
              <w:rPr>
                <w:rFonts w:cs="Times New Roman"/>
                <w:b/>
                <w:sz w:val="24"/>
                <w:szCs w:val="24"/>
              </w:rPr>
              <w:t>A1</w:t>
            </w:r>
            <w:r w:rsidR="00C352C3">
              <w:rPr>
                <w:rFonts w:cs="Times New Roman"/>
                <w:b/>
                <w:sz w:val="24"/>
                <w:szCs w:val="24"/>
              </w:rPr>
              <w:t>6</w:t>
            </w:r>
          </w:p>
        </w:tc>
        <w:tc>
          <w:tcPr>
            <w:tcW w:w="9289" w:type="dxa"/>
            <w:gridSpan w:val="2"/>
          </w:tcPr>
          <w:p w14:paraId="3E88E38A" w14:textId="77777777" w:rsidR="00FE4A9C" w:rsidRDefault="00FE4A9C" w:rsidP="00FE4A9C">
            <w:pPr>
              <w:keepNext/>
              <w:tabs>
                <w:tab w:val="right" w:pos="9922"/>
              </w:tabs>
              <w:rPr>
                <w:rFonts w:cs="Times New Roman"/>
                <w:bCs/>
                <w:color w:val="0070C0"/>
                <w:sz w:val="24"/>
                <w:szCs w:val="24"/>
              </w:rPr>
            </w:pPr>
            <w:r w:rsidRPr="00FE4A9C">
              <w:rPr>
                <w:rFonts w:cs="Times New Roman"/>
                <w:bCs/>
                <w:color w:val="0070C0"/>
                <w:sz w:val="24"/>
                <w:szCs w:val="24"/>
              </w:rPr>
              <w:t>Student answer:</w:t>
            </w:r>
          </w:p>
          <w:p w14:paraId="3F5BCE64" w14:textId="118F533F" w:rsidR="007202AE" w:rsidRDefault="007202AE" w:rsidP="007202AE">
            <w:pPr>
              <w:pStyle w:val="ListParagraph"/>
              <w:keepNext/>
              <w:numPr>
                <w:ilvl w:val="0"/>
                <w:numId w:val="27"/>
              </w:numPr>
              <w:tabs>
                <w:tab w:val="right" w:pos="9922"/>
              </w:tabs>
              <w:rPr>
                <w:rFonts w:cs="Times New Roman"/>
                <w:bCs/>
                <w:color w:val="0070C0"/>
                <w:sz w:val="24"/>
                <w:szCs w:val="24"/>
              </w:rPr>
            </w:pPr>
            <w:r>
              <w:rPr>
                <w:rFonts w:cs="Times New Roman"/>
                <w:bCs/>
                <w:color w:val="0070C0"/>
                <w:sz w:val="24"/>
                <w:szCs w:val="24"/>
              </w:rPr>
              <w:t xml:space="preserve">Sag is a decrease of the rms voltage or current between 0.1 and 0.9 p.u. at the power frequency, whereas, swell is </w:t>
            </w:r>
            <w:r>
              <w:rPr>
                <w:rFonts w:cs="Times New Roman"/>
                <w:bCs/>
                <w:color w:val="0070C0"/>
                <w:sz w:val="24"/>
                <w:szCs w:val="24"/>
              </w:rPr>
              <w:t>a</w:t>
            </w:r>
            <w:r>
              <w:rPr>
                <w:rFonts w:cs="Times New Roman"/>
                <w:bCs/>
                <w:color w:val="0070C0"/>
                <w:sz w:val="24"/>
                <w:szCs w:val="24"/>
              </w:rPr>
              <w:t>n</w:t>
            </w:r>
            <w:r>
              <w:rPr>
                <w:rFonts w:cs="Times New Roman"/>
                <w:bCs/>
                <w:color w:val="0070C0"/>
                <w:sz w:val="24"/>
                <w:szCs w:val="24"/>
              </w:rPr>
              <w:t xml:space="preserve"> </w:t>
            </w:r>
            <w:r>
              <w:rPr>
                <w:rFonts w:cs="Times New Roman"/>
                <w:bCs/>
                <w:color w:val="0070C0"/>
                <w:sz w:val="24"/>
                <w:szCs w:val="24"/>
              </w:rPr>
              <w:t>in</w:t>
            </w:r>
            <w:r>
              <w:rPr>
                <w:rFonts w:cs="Times New Roman"/>
                <w:bCs/>
                <w:color w:val="0070C0"/>
                <w:sz w:val="24"/>
                <w:szCs w:val="24"/>
              </w:rPr>
              <w:t xml:space="preserve">crease of the rms voltage or current between </w:t>
            </w:r>
            <w:r>
              <w:rPr>
                <w:rFonts w:cs="Times New Roman"/>
                <w:bCs/>
                <w:color w:val="0070C0"/>
                <w:sz w:val="24"/>
                <w:szCs w:val="24"/>
              </w:rPr>
              <w:t>1</w:t>
            </w:r>
            <w:r>
              <w:rPr>
                <w:rFonts w:cs="Times New Roman"/>
                <w:bCs/>
                <w:color w:val="0070C0"/>
                <w:sz w:val="24"/>
                <w:szCs w:val="24"/>
              </w:rPr>
              <w:t xml:space="preserve">.1 and </w:t>
            </w:r>
            <w:r>
              <w:rPr>
                <w:rFonts w:cs="Times New Roman"/>
                <w:bCs/>
                <w:color w:val="0070C0"/>
                <w:sz w:val="24"/>
                <w:szCs w:val="24"/>
              </w:rPr>
              <w:t>1</w:t>
            </w:r>
            <w:r>
              <w:rPr>
                <w:rFonts w:cs="Times New Roman"/>
                <w:bCs/>
                <w:color w:val="0070C0"/>
                <w:sz w:val="24"/>
                <w:szCs w:val="24"/>
              </w:rPr>
              <w:t>.</w:t>
            </w:r>
            <w:r>
              <w:rPr>
                <w:rFonts w:cs="Times New Roman"/>
                <w:bCs/>
                <w:color w:val="0070C0"/>
                <w:sz w:val="24"/>
                <w:szCs w:val="24"/>
              </w:rPr>
              <w:t>8</w:t>
            </w:r>
            <w:r>
              <w:rPr>
                <w:rFonts w:cs="Times New Roman"/>
                <w:bCs/>
                <w:color w:val="0070C0"/>
                <w:sz w:val="24"/>
                <w:szCs w:val="24"/>
              </w:rPr>
              <w:t xml:space="preserve"> p.u. at the power frequency</w:t>
            </w:r>
            <w:r w:rsidR="0000197A">
              <w:rPr>
                <w:rFonts w:cs="Times New Roman"/>
                <w:bCs/>
                <w:color w:val="0070C0"/>
                <w:sz w:val="24"/>
                <w:szCs w:val="24"/>
              </w:rPr>
              <w:t>.</w:t>
            </w:r>
          </w:p>
          <w:p w14:paraId="43BA1008" w14:textId="325F1BAF" w:rsidR="0000197A" w:rsidRPr="007202AE" w:rsidRDefault="0000197A" w:rsidP="007202AE">
            <w:pPr>
              <w:pStyle w:val="ListParagraph"/>
              <w:keepNext/>
              <w:numPr>
                <w:ilvl w:val="0"/>
                <w:numId w:val="27"/>
              </w:numPr>
              <w:tabs>
                <w:tab w:val="right" w:pos="9922"/>
              </w:tabs>
              <w:rPr>
                <w:rFonts w:cs="Times New Roman"/>
                <w:bCs/>
                <w:color w:val="0070C0"/>
                <w:sz w:val="24"/>
                <w:szCs w:val="24"/>
              </w:rPr>
            </w:pPr>
            <w:r>
              <w:rPr>
                <w:rFonts w:cs="Times New Roman"/>
                <w:bCs/>
                <w:color w:val="0070C0"/>
                <w:sz w:val="24"/>
                <w:szCs w:val="24"/>
              </w:rPr>
              <w:t>duration from 0.5 cycles</w:t>
            </w:r>
            <w:r>
              <w:rPr>
                <w:rFonts w:cs="Times New Roman"/>
                <w:bCs/>
                <w:color w:val="0070C0"/>
                <w:sz w:val="24"/>
                <w:szCs w:val="24"/>
              </w:rPr>
              <w:t>(10 msec)</w:t>
            </w:r>
            <w:r>
              <w:rPr>
                <w:rFonts w:cs="Times New Roman"/>
                <w:bCs/>
                <w:color w:val="0070C0"/>
                <w:sz w:val="24"/>
                <w:szCs w:val="24"/>
              </w:rPr>
              <w:t xml:space="preserve"> to 1 min</w:t>
            </w:r>
          </w:p>
          <w:p w14:paraId="56313C31" w14:textId="77777777" w:rsidR="00FE4A9C" w:rsidRDefault="00FE4A9C" w:rsidP="00FE4A9C">
            <w:pPr>
              <w:pStyle w:val="ListParagraph"/>
              <w:keepNext/>
              <w:tabs>
                <w:tab w:val="right" w:pos="9922"/>
              </w:tabs>
              <w:ind w:left="360"/>
              <w:rPr>
                <w:rFonts w:cs="Times New Roman"/>
                <w:color w:val="FF0000"/>
                <w:sz w:val="24"/>
                <w:szCs w:val="24"/>
              </w:rPr>
            </w:pPr>
          </w:p>
          <w:p w14:paraId="2666A6FF" w14:textId="77280ABF" w:rsidR="00FE4A9C" w:rsidRPr="00FE4A9C" w:rsidRDefault="00FE4A9C" w:rsidP="00FE4A9C">
            <w:pPr>
              <w:keepNext/>
              <w:tabs>
                <w:tab w:val="right" w:pos="9922"/>
              </w:tabs>
              <w:rPr>
                <w:rFonts w:cs="Times New Roman"/>
                <w:color w:val="FF0000"/>
                <w:sz w:val="24"/>
                <w:szCs w:val="24"/>
              </w:rPr>
            </w:pPr>
          </w:p>
        </w:tc>
      </w:tr>
      <w:tr w:rsidR="00FE4A9C" w:rsidRPr="004E7A76" w14:paraId="19318AB8" w14:textId="77777777" w:rsidTr="00F02AD8">
        <w:tc>
          <w:tcPr>
            <w:tcW w:w="822" w:type="dxa"/>
          </w:tcPr>
          <w:p w14:paraId="03D8EC18" w14:textId="235232A4" w:rsidR="00FE4A9C" w:rsidRPr="004E7A76" w:rsidRDefault="00FE4A9C" w:rsidP="00FE4A9C">
            <w:pPr>
              <w:rPr>
                <w:rFonts w:cs="Times New Roman"/>
                <w:b/>
                <w:sz w:val="24"/>
                <w:szCs w:val="24"/>
              </w:rPr>
            </w:pPr>
            <w:r>
              <w:rPr>
                <w:rFonts w:cs="Times New Roman"/>
                <w:b/>
                <w:sz w:val="24"/>
                <w:szCs w:val="24"/>
              </w:rPr>
              <w:t>F1</w:t>
            </w:r>
            <w:r w:rsidR="00C352C3">
              <w:rPr>
                <w:rFonts w:cs="Times New Roman"/>
                <w:b/>
                <w:sz w:val="24"/>
                <w:szCs w:val="24"/>
              </w:rPr>
              <w:t>6</w:t>
            </w:r>
          </w:p>
        </w:tc>
        <w:tc>
          <w:tcPr>
            <w:tcW w:w="9289" w:type="dxa"/>
            <w:gridSpan w:val="2"/>
          </w:tcPr>
          <w:p w14:paraId="33E5FD42" w14:textId="76FFA22D" w:rsidR="00FE4A9C" w:rsidRPr="004E7A76" w:rsidRDefault="00FE4A9C" w:rsidP="00FE4A9C">
            <w:pPr>
              <w:keepNext/>
              <w:tabs>
                <w:tab w:val="right" w:pos="9922"/>
              </w:tabs>
              <w:rPr>
                <w:rFonts w:cs="Times New Roman"/>
                <w:b/>
                <w:color w:val="FF0000"/>
                <w:sz w:val="24"/>
                <w:szCs w:val="24"/>
              </w:rPr>
            </w:pPr>
            <w:r w:rsidRPr="00FE4A9C">
              <w:rPr>
                <w:rFonts w:cs="Times New Roman"/>
                <w:bCs/>
                <w:color w:val="FF0000"/>
                <w:sz w:val="24"/>
                <w:szCs w:val="24"/>
              </w:rPr>
              <w:t>Assessor feedback</w:t>
            </w:r>
          </w:p>
        </w:tc>
      </w:tr>
      <w:tr w:rsidR="00FE4A9C" w:rsidRPr="004E7A76" w14:paraId="7B899492" w14:textId="77777777" w:rsidTr="00F02AD8">
        <w:tc>
          <w:tcPr>
            <w:tcW w:w="822" w:type="dxa"/>
            <w:tcBorders>
              <w:left w:val="nil"/>
              <w:right w:val="nil"/>
            </w:tcBorders>
          </w:tcPr>
          <w:p w14:paraId="5957C9D2" w14:textId="77777777" w:rsidR="00FE4A9C" w:rsidRPr="004E7A76" w:rsidRDefault="00FE4A9C" w:rsidP="00F02AD8">
            <w:pPr>
              <w:rPr>
                <w:rFonts w:cs="Times New Roman"/>
                <w:b/>
                <w:sz w:val="24"/>
                <w:szCs w:val="24"/>
              </w:rPr>
            </w:pPr>
          </w:p>
        </w:tc>
        <w:tc>
          <w:tcPr>
            <w:tcW w:w="9289" w:type="dxa"/>
            <w:gridSpan w:val="2"/>
            <w:tcBorders>
              <w:left w:val="nil"/>
              <w:right w:val="nil"/>
            </w:tcBorders>
            <w:noWrap/>
          </w:tcPr>
          <w:p w14:paraId="17E65CFA" w14:textId="77777777" w:rsidR="00FE4A9C" w:rsidRPr="004E7A76" w:rsidRDefault="00FE4A9C" w:rsidP="00F02AD8">
            <w:pPr>
              <w:rPr>
                <w:rFonts w:eastAsiaTheme="majorEastAsia" w:cs="Times New Roman"/>
                <w:sz w:val="24"/>
                <w:szCs w:val="24"/>
              </w:rPr>
            </w:pPr>
          </w:p>
        </w:tc>
      </w:tr>
      <w:tr w:rsidR="00FE4A9C" w:rsidRPr="004E7A76" w14:paraId="3C73A726" w14:textId="77777777" w:rsidTr="00F02AD8">
        <w:tc>
          <w:tcPr>
            <w:tcW w:w="822" w:type="dxa"/>
            <w:tcBorders>
              <w:bottom w:val="single" w:sz="8" w:space="0" w:color="auto"/>
            </w:tcBorders>
          </w:tcPr>
          <w:p w14:paraId="68159641" w14:textId="3B4318FB" w:rsidR="00FE4A9C" w:rsidRPr="004E7A76" w:rsidRDefault="00FE4A9C" w:rsidP="00F02AD8">
            <w:pPr>
              <w:rPr>
                <w:rFonts w:cs="Times New Roman"/>
                <w:b/>
                <w:sz w:val="24"/>
                <w:szCs w:val="24"/>
              </w:rPr>
            </w:pPr>
            <w:r w:rsidRPr="004E7A76">
              <w:rPr>
                <w:rFonts w:cs="Times New Roman"/>
                <w:b/>
                <w:sz w:val="24"/>
                <w:szCs w:val="24"/>
              </w:rPr>
              <w:t>Q1</w:t>
            </w:r>
            <w:r w:rsidR="00C352C3">
              <w:rPr>
                <w:rFonts w:cs="Times New Roman"/>
                <w:b/>
                <w:sz w:val="24"/>
                <w:szCs w:val="24"/>
              </w:rPr>
              <w:t>7</w:t>
            </w:r>
          </w:p>
        </w:tc>
        <w:tc>
          <w:tcPr>
            <w:tcW w:w="7929" w:type="dxa"/>
            <w:tcBorders>
              <w:bottom w:val="single" w:sz="8" w:space="0" w:color="auto"/>
              <w:right w:val="single" w:sz="4" w:space="0" w:color="auto"/>
            </w:tcBorders>
            <w:noWrap/>
          </w:tcPr>
          <w:p w14:paraId="1F322723" w14:textId="77777777" w:rsidR="00FE4A9C" w:rsidRPr="004E7A76" w:rsidRDefault="00FE4A9C" w:rsidP="00F02AD8">
            <w:pPr>
              <w:pStyle w:val="IDCBodyText"/>
              <w:ind w:left="0" w:right="0"/>
              <w:jc w:val="left"/>
              <w:rPr>
                <w:sz w:val="24"/>
                <w:lang w:val="en-ZA"/>
              </w:rPr>
            </w:pPr>
            <w:r w:rsidRPr="004E7A76">
              <w:rPr>
                <w:sz w:val="24"/>
                <w:lang w:val="en-ZA"/>
              </w:rPr>
              <w:t xml:space="preserve">List any two issues if frequency fluctuates outside tolerances. </w:t>
            </w:r>
          </w:p>
        </w:tc>
        <w:tc>
          <w:tcPr>
            <w:tcW w:w="1360" w:type="dxa"/>
            <w:tcBorders>
              <w:left w:val="single" w:sz="4" w:space="0" w:color="auto"/>
              <w:bottom w:val="single" w:sz="8" w:space="0" w:color="auto"/>
            </w:tcBorders>
          </w:tcPr>
          <w:p w14:paraId="6214364A" w14:textId="77777777" w:rsidR="00FE4A9C" w:rsidRPr="004E7A76" w:rsidRDefault="00FE4A9C" w:rsidP="00F02AD8">
            <w:pPr>
              <w:rPr>
                <w:rFonts w:eastAsiaTheme="majorEastAsia" w:cs="Times New Roman"/>
                <w:b/>
                <w:sz w:val="24"/>
                <w:szCs w:val="24"/>
              </w:rPr>
            </w:pPr>
            <w:r w:rsidRPr="004E7A76">
              <w:rPr>
                <w:rFonts w:eastAsiaTheme="majorEastAsia" w:cs="Times New Roman"/>
                <w:b/>
                <w:sz w:val="24"/>
                <w:szCs w:val="24"/>
              </w:rPr>
              <w:t>(2 marks)</w:t>
            </w:r>
          </w:p>
        </w:tc>
      </w:tr>
      <w:tr w:rsidR="00FE4A9C" w:rsidRPr="004E7A76" w14:paraId="5E1E25C6" w14:textId="77777777" w:rsidTr="00F02AD8">
        <w:tc>
          <w:tcPr>
            <w:tcW w:w="822" w:type="dxa"/>
            <w:tcBorders>
              <w:bottom w:val="single" w:sz="8" w:space="0" w:color="auto"/>
            </w:tcBorders>
          </w:tcPr>
          <w:p w14:paraId="3BE036B8" w14:textId="6F1FF121" w:rsidR="00FE4A9C" w:rsidRPr="004E7A76" w:rsidRDefault="00FE4A9C" w:rsidP="00FE4A9C">
            <w:pPr>
              <w:rPr>
                <w:rFonts w:cs="Times New Roman"/>
                <w:b/>
                <w:sz w:val="24"/>
                <w:szCs w:val="24"/>
              </w:rPr>
            </w:pPr>
            <w:r w:rsidRPr="00DB50CB">
              <w:rPr>
                <w:rFonts w:cs="Times New Roman"/>
                <w:b/>
                <w:sz w:val="24"/>
                <w:szCs w:val="24"/>
              </w:rPr>
              <w:t>A1</w:t>
            </w:r>
            <w:r w:rsidR="00C352C3">
              <w:rPr>
                <w:rFonts w:cs="Times New Roman"/>
                <w:b/>
                <w:sz w:val="24"/>
                <w:szCs w:val="24"/>
              </w:rPr>
              <w:t>7</w:t>
            </w:r>
          </w:p>
        </w:tc>
        <w:tc>
          <w:tcPr>
            <w:tcW w:w="9289" w:type="dxa"/>
            <w:gridSpan w:val="2"/>
            <w:tcBorders>
              <w:bottom w:val="single" w:sz="8" w:space="0" w:color="auto"/>
            </w:tcBorders>
          </w:tcPr>
          <w:p w14:paraId="5570E460" w14:textId="6F97F27F" w:rsidR="00FE4A9C" w:rsidRDefault="00FE4A9C" w:rsidP="00FE4A9C">
            <w:pPr>
              <w:keepNext/>
              <w:tabs>
                <w:tab w:val="right" w:pos="9922"/>
              </w:tabs>
              <w:rPr>
                <w:rFonts w:cs="Times New Roman"/>
                <w:bCs/>
                <w:color w:val="0070C0"/>
                <w:sz w:val="24"/>
                <w:szCs w:val="24"/>
              </w:rPr>
            </w:pPr>
            <w:r w:rsidRPr="00FE4A9C">
              <w:rPr>
                <w:rFonts w:cs="Times New Roman"/>
                <w:bCs/>
                <w:color w:val="0070C0"/>
                <w:sz w:val="24"/>
                <w:szCs w:val="24"/>
              </w:rPr>
              <w:t>Student answer:</w:t>
            </w:r>
          </w:p>
          <w:p w14:paraId="6E1340E7" w14:textId="77777777" w:rsidR="0000197A" w:rsidRDefault="0000197A" w:rsidP="0000197A">
            <w:pPr>
              <w:pStyle w:val="ListParagraph"/>
              <w:keepNext/>
              <w:numPr>
                <w:ilvl w:val="0"/>
                <w:numId w:val="28"/>
              </w:numPr>
              <w:tabs>
                <w:tab w:val="right" w:pos="9922"/>
              </w:tabs>
              <w:rPr>
                <w:rFonts w:cs="Times New Roman"/>
                <w:bCs/>
                <w:color w:val="0070C0"/>
                <w:sz w:val="24"/>
                <w:szCs w:val="24"/>
              </w:rPr>
            </w:pPr>
            <w:r>
              <w:rPr>
                <w:rFonts w:cs="Times New Roman"/>
                <w:bCs/>
                <w:color w:val="0070C0"/>
                <w:sz w:val="24"/>
                <w:szCs w:val="24"/>
              </w:rPr>
              <w:t>It causes poor speed regulation of local generation.</w:t>
            </w:r>
          </w:p>
          <w:p w14:paraId="7864457B" w14:textId="2E437CB0" w:rsidR="00FE4A9C" w:rsidRPr="0000197A" w:rsidRDefault="0000197A" w:rsidP="0000197A">
            <w:pPr>
              <w:pStyle w:val="ListParagraph"/>
              <w:keepNext/>
              <w:numPr>
                <w:ilvl w:val="0"/>
                <w:numId w:val="28"/>
              </w:numPr>
              <w:tabs>
                <w:tab w:val="right" w:pos="9922"/>
              </w:tabs>
              <w:rPr>
                <w:rFonts w:cs="Times New Roman"/>
                <w:bCs/>
                <w:color w:val="0070C0"/>
                <w:sz w:val="24"/>
                <w:szCs w:val="24"/>
              </w:rPr>
            </w:pPr>
            <w:r w:rsidRPr="0000197A">
              <w:rPr>
                <w:rFonts w:cs="Times New Roman"/>
                <w:bCs/>
                <w:color w:val="0070C0"/>
                <w:sz w:val="24"/>
                <w:szCs w:val="24"/>
              </w:rPr>
              <w:t>It generates faults on the bulk power systems</w:t>
            </w:r>
          </w:p>
          <w:p w14:paraId="758A8506" w14:textId="2DF057C7" w:rsidR="00FE4A9C" w:rsidRPr="004E7A76" w:rsidRDefault="00FE4A9C" w:rsidP="00FE4A9C">
            <w:pPr>
              <w:keepNext/>
              <w:tabs>
                <w:tab w:val="right" w:pos="9922"/>
              </w:tabs>
              <w:rPr>
                <w:rFonts w:cs="Times New Roman"/>
                <w:color w:val="FF0000"/>
                <w:sz w:val="24"/>
                <w:szCs w:val="24"/>
              </w:rPr>
            </w:pPr>
          </w:p>
        </w:tc>
      </w:tr>
      <w:tr w:rsidR="00FE4A9C" w:rsidRPr="004E7A76" w14:paraId="0C16DE95" w14:textId="77777777" w:rsidTr="00F02AD8">
        <w:tc>
          <w:tcPr>
            <w:tcW w:w="822" w:type="dxa"/>
            <w:tcBorders>
              <w:bottom w:val="single" w:sz="8" w:space="0" w:color="auto"/>
            </w:tcBorders>
          </w:tcPr>
          <w:p w14:paraId="13F249A6" w14:textId="3D4A1AC6" w:rsidR="00FE4A9C" w:rsidRPr="004E7A76" w:rsidRDefault="00FE4A9C" w:rsidP="00FE4A9C">
            <w:pPr>
              <w:rPr>
                <w:rFonts w:cs="Times New Roman"/>
                <w:b/>
                <w:sz w:val="24"/>
                <w:szCs w:val="24"/>
              </w:rPr>
            </w:pPr>
            <w:r>
              <w:rPr>
                <w:rFonts w:cs="Times New Roman"/>
                <w:b/>
                <w:sz w:val="24"/>
                <w:szCs w:val="24"/>
              </w:rPr>
              <w:t>F1</w:t>
            </w:r>
            <w:r w:rsidR="00C352C3">
              <w:rPr>
                <w:rFonts w:cs="Times New Roman"/>
                <w:b/>
                <w:sz w:val="24"/>
                <w:szCs w:val="24"/>
              </w:rPr>
              <w:t>7</w:t>
            </w:r>
          </w:p>
        </w:tc>
        <w:tc>
          <w:tcPr>
            <w:tcW w:w="9289" w:type="dxa"/>
            <w:gridSpan w:val="2"/>
            <w:tcBorders>
              <w:bottom w:val="single" w:sz="8" w:space="0" w:color="auto"/>
            </w:tcBorders>
          </w:tcPr>
          <w:p w14:paraId="51001AF4" w14:textId="0853B503" w:rsidR="00FE4A9C" w:rsidRPr="004E7A76" w:rsidRDefault="00FE4A9C" w:rsidP="00FE4A9C">
            <w:pPr>
              <w:keepNext/>
              <w:tabs>
                <w:tab w:val="right" w:pos="9922"/>
              </w:tabs>
              <w:rPr>
                <w:rFonts w:cs="Times New Roman"/>
                <w:b/>
                <w:color w:val="FF0000"/>
                <w:sz w:val="24"/>
                <w:szCs w:val="24"/>
              </w:rPr>
            </w:pPr>
            <w:r w:rsidRPr="00FE4A9C">
              <w:rPr>
                <w:rFonts w:cs="Times New Roman"/>
                <w:bCs/>
                <w:color w:val="FF0000"/>
                <w:sz w:val="24"/>
                <w:szCs w:val="24"/>
              </w:rPr>
              <w:t>Assessor feedback</w:t>
            </w:r>
          </w:p>
        </w:tc>
      </w:tr>
      <w:tr w:rsidR="00FE4A9C" w:rsidRPr="004E7A76" w14:paraId="7EC140DC" w14:textId="77777777" w:rsidTr="00F02AD8">
        <w:tc>
          <w:tcPr>
            <w:tcW w:w="822" w:type="dxa"/>
            <w:tcBorders>
              <w:top w:val="single" w:sz="8" w:space="0" w:color="auto"/>
              <w:left w:val="nil"/>
              <w:bottom w:val="single" w:sz="4" w:space="0" w:color="auto"/>
              <w:right w:val="nil"/>
            </w:tcBorders>
          </w:tcPr>
          <w:p w14:paraId="459BFAAA" w14:textId="77777777" w:rsidR="00FE4A9C" w:rsidRPr="004E7A76" w:rsidRDefault="00FE4A9C" w:rsidP="00F02AD8">
            <w:pPr>
              <w:rPr>
                <w:rFonts w:cs="Times New Roman"/>
                <w:b/>
                <w:sz w:val="24"/>
                <w:szCs w:val="24"/>
              </w:rPr>
            </w:pPr>
          </w:p>
        </w:tc>
        <w:tc>
          <w:tcPr>
            <w:tcW w:w="9289" w:type="dxa"/>
            <w:gridSpan w:val="2"/>
            <w:tcBorders>
              <w:top w:val="single" w:sz="8" w:space="0" w:color="auto"/>
              <w:left w:val="nil"/>
              <w:right w:val="nil"/>
            </w:tcBorders>
            <w:noWrap/>
          </w:tcPr>
          <w:p w14:paraId="0BEC2E84" w14:textId="77777777" w:rsidR="00FE4A9C" w:rsidRPr="004E7A76" w:rsidRDefault="00FE4A9C" w:rsidP="00F02AD8">
            <w:pPr>
              <w:rPr>
                <w:rFonts w:eastAsiaTheme="majorEastAsia" w:cs="Times New Roman"/>
                <w:sz w:val="24"/>
                <w:szCs w:val="24"/>
              </w:rPr>
            </w:pPr>
          </w:p>
        </w:tc>
      </w:tr>
      <w:tr w:rsidR="00FE4A9C" w:rsidRPr="004E7A76" w14:paraId="611E3984" w14:textId="77777777" w:rsidTr="00F02AD8">
        <w:tc>
          <w:tcPr>
            <w:tcW w:w="822" w:type="dxa"/>
            <w:tcBorders>
              <w:top w:val="single" w:sz="4" w:space="0" w:color="auto"/>
            </w:tcBorders>
          </w:tcPr>
          <w:p w14:paraId="56E23FFE" w14:textId="03A6F326" w:rsidR="00FE4A9C" w:rsidRPr="004E7A76" w:rsidRDefault="00FE4A9C" w:rsidP="00F02AD8">
            <w:pPr>
              <w:rPr>
                <w:rFonts w:cs="Times New Roman"/>
                <w:b/>
                <w:sz w:val="24"/>
                <w:szCs w:val="24"/>
              </w:rPr>
            </w:pPr>
            <w:r w:rsidRPr="004E7A76">
              <w:rPr>
                <w:rFonts w:cs="Times New Roman"/>
                <w:b/>
                <w:sz w:val="24"/>
                <w:szCs w:val="24"/>
              </w:rPr>
              <w:t>Q1</w:t>
            </w:r>
            <w:r w:rsidR="00C352C3">
              <w:rPr>
                <w:rFonts w:cs="Times New Roman"/>
                <w:b/>
                <w:sz w:val="24"/>
                <w:szCs w:val="24"/>
              </w:rPr>
              <w:t>8</w:t>
            </w:r>
          </w:p>
        </w:tc>
        <w:tc>
          <w:tcPr>
            <w:tcW w:w="7929" w:type="dxa"/>
            <w:tcBorders>
              <w:right w:val="single" w:sz="4" w:space="0" w:color="auto"/>
            </w:tcBorders>
            <w:noWrap/>
          </w:tcPr>
          <w:p w14:paraId="40BDC7B8" w14:textId="07CAB5D3" w:rsidR="00FE4A9C" w:rsidRPr="004E7A76" w:rsidRDefault="00FE4A9C" w:rsidP="00F02AD8">
            <w:pPr>
              <w:pStyle w:val="IDCBodyText"/>
              <w:tabs>
                <w:tab w:val="left" w:pos="360"/>
              </w:tabs>
              <w:ind w:left="0" w:right="0"/>
              <w:jc w:val="left"/>
              <w:rPr>
                <w:sz w:val="24"/>
                <w:lang w:val="en-ZA"/>
              </w:rPr>
            </w:pPr>
            <w:r w:rsidRPr="004E7A76">
              <w:rPr>
                <w:sz w:val="24"/>
                <w:lang w:val="en-ZA"/>
              </w:rPr>
              <w:t xml:space="preserve">List any two </w:t>
            </w:r>
            <w:r w:rsidR="002E7279">
              <w:rPr>
                <w:sz w:val="24"/>
                <w:lang w:val="en-ZA"/>
              </w:rPr>
              <w:t>origins of lightning</w:t>
            </w:r>
            <w:r w:rsidRPr="004E7A76">
              <w:rPr>
                <w:sz w:val="24"/>
                <w:lang w:val="en-ZA"/>
              </w:rPr>
              <w:t xml:space="preserve"> surges.</w:t>
            </w:r>
          </w:p>
        </w:tc>
        <w:tc>
          <w:tcPr>
            <w:tcW w:w="1360" w:type="dxa"/>
            <w:tcBorders>
              <w:left w:val="single" w:sz="4" w:space="0" w:color="auto"/>
            </w:tcBorders>
          </w:tcPr>
          <w:p w14:paraId="4BA3AC85" w14:textId="77777777" w:rsidR="00FE4A9C" w:rsidRPr="004E7A76" w:rsidRDefault="00FE4A9C" w:rsidP="00F02AD8">
            <w:pPr>
              <w:rPr>
                <w:rFonts w:eastAsiaTheme="majorEastAsia" w:cs="Times New Roman"/>
                <w:b/>
                <w:sz w:val="24"/>
                <w:szCs w:val="24"/>
              </w:rPr>
            </w:pPr>
            <w:r w:rsidRPr="004E7A76">
              <w:rPr>
                <w:rFonts w:eastAsiaTheme="majorEastAsia" w:cs="Times New Roman"/>
                <w:b/>
                <w:sz w:val="24"/>
                <w:szCs w:val="24"/>
              </w:rPr>
              <w:t>(2 marks)</w:t>
            </w:r>
          </w:p>
        </w:tc>
      </w:tr>
      <w:tr w:rsidR="00FE4A9C" w:rsidRPr="004E7A76" w14:paraId="52E55152" w14:textId="77777777" w:rsidTr="00F02AD8">
        <w:tc>
          <w:tcPr>
            <w:tcW w:w="822" w:type="dxa"/>
          </w:tcPr>
          <w:p w14:paraId="5F915691" w14:textId="16C1C908" w:rsidR="00FE4A9C" w:rsidRPr="004E7A76" w:rsidRDefault="00FE4A9C" w:rsidP="00FE4A9C">
            <w:pPr>
              <w:rPr>
                <w:rFonts w:cs="Times New Roman"/>
                <w:b/>
                <w:sz w:val="24"/>
                <w:szCs w:val="24"/>
              </w:rPr>
            </w:pPr>
            <w:r w:rsidRPr="00DB50CB">
              <w:rPr>
                <w:rFonts w:cs="Times New Roman"/>
                <w:b/>
                <w:sz w:val="24"/>
                <w:szCs w:val="24"/>
              </w:rPr>
              <w:t>A1</w:t>
            </w:r>
            <w:r w:rsidR="00C352C3">
              <w:rPr>
                <w:rFonts w:cs="Times New Roman"/>
                <w:b/>
                <w:sz w:val="24"/>
                <w:szCs w:val="24"/>
              </w:rPr>
              <w:t>8</w:t>
            </w:r>
          </w:p>
        </w:tc>
        <w:tc>
          <w:tcPr>
            <w:tcW w:w="9289" w:type="dxa"/>
            <w:gridSpan w:val="2"/>
          </w:tcPr>
          <w:p w14:paraId="276566FA" w14:textId="0BB89342" w:rsidR="00FE4A9C" w:rsidRDefault="00FE4A9C" w:rsidP="00FE4A9C">
            <w:pPr>
              <w:keepNext/>
              <w:tabs>
                <w:tab w:val="right" w:pos="9922"/>
              </w:tabs>
              <w:rPr>
                <w:rFonts w:cs="Times New Roman"/>
                <w:bCs/>
                <w:color w:val="0070C0"/>
                <w:sz w:val="24"/>
                <w:szCs w:val="24"/>
              </w:rPr>
            </w:pPr>
            <w:r w:rsidRPr="00FE4A9C">
              <w:rPr>
                <w:rFonts w:cs="Times New Roman"/>
                <w:bCs/>
                <w:color w:val="0070C0"/>
                <w:sz w:val="24"/>
                <w:szCs w:val="24"/>
              </w:rPr>
              <w:t>Student answer:</w:t>
            </w:r>
          </w:p>
          <w:p w14:paraId="70524F47" w14:textId="0A6CC9F7" w:rsidR="0000197A" w:rsidRDefault="0000197A" w:rsidP="0000197A">
            <w:pPr>
              <w:pStyle w:val="ListParagraph"/>
              <w:keepNext/>
              <w:numPr>
                <w:ilvl w:val="0"/>
                <w:numId w:val="29"/>
              </w:numPr>
              <w:tabs>
                <w:tab w:val="right" w:pos="9922"/>
              </w:tabs>
              <w:rPr>
                <w:rFonts w:cs="Times New Roman"/>
                <w:bCs/>
                <w:color w:val="0070C0"/>
                <w:sz w:val="24"/>
                <w:szCs w:val="24"/>
              </w:rPr>
            </w:pPr>
            <w:r>
              <w:rPr>
                <w:rFonts w:cs="Times New Roman"/>
                <w:bCs/>
                <w:color w:val="0070C0"/>
                <w:sz w:val="24"/>
                <w:szCs w:val="24"/>
              </w:rPr>
              <w:t>Due to induced over voltages on overhead lines</w:t>
            </w:r>
          </w:p>
          <w:p w14:paraId="7FA224DA" w14:textId="5D58D632" w:rsidR="0000197A" w:rsidRPr="0000197A" w:rsidRDefault="0000197A" w:rsidP="0000197A">
            <w:pPr>
              <w:pStyle w:val="ListParagraph"/>
              <w:keepNext/>
              <w:numPr>
                <w:ilvl w:val="0"/>
                <w:numId w:val="29"/>
              </w:numPr>
              <w:tabs>
                <w:tab w:val="right" w:pos="9922"/>
              </w:tabs>
              <w:rPr>
                <w:rFonts w:cs="Times New Roman"/>
                <w:bCs/>
                <w:color w:val="0070C0"/>
                <w:sz w:val="24"/>
                <w:szCs w:val="24"/>
              </w:rPr>
            </w:pPr>
            <w:r>
              <w:rPr>
                <w:rFonts w:cs="Times New Roman"/>
                <w:bCs/>
                <w:color w:val="0070C0"/>
                <w:sz w:val="24"/>
                <w:szCs w:val="24"/>
              </w:rPr>
              <w:t>Due to direct flashes to overhead lines</w:t>
            </w:r>
          </w:p>
          <w:p w14:paraId="433E94F5" w14:textId="39CA77DF" w:rsidR="00FE4A9C" w:rsidRPr="004E7A76" w:rsidRDefault="00FE4A9C" w:rsidP="00FE4A9C">
            <w:pPr>
              <w:keepNext/>
              <w:tabs>
                <w:tab w:val="right" w:pos="9922"/>
              </w:tabs>
              <w:rPr>
                <w:rFonts w:cs="Times New Roman"/>
                <w:color w:val="FF0000"/>
                <w:sz w:val="24"/>
                <w:szCs w:val="24"/>
              </w:rPr>
            </w:pPr>
          </w:p>
        </w:tc>
      </w:tr>
      <w:tr w:rsidR="00FE4A9C" w:rsidRPr="004E7A76" w14:paraId="5A39B841" w14:textId="77777777" w:rsidTr="00F02AD8">
        <w:tc>
          <w:tcPr>
            <w:tcW w:w="822" w:type="dxa"/>
          </w:tcPr>
          <w:p w14:paraId="489967AE" w14:textId="676D2E09" w:rsidR="00FE4A9C" w:rsidRPr="004E7A76" w:rsidRDefault="00FE4A9C" w:rsidP="00FE4A9C">
            <w:pPr>
              <w:rPr>
                <w:rFonts w:cs="Times New Roman"/>
                <w:b/>
                <w:sz w:val="24"/>
                <w:szCs w:val="24"/>
              </w:rPr>
            </w:pPr>
            <w:r>
              <w:rPr>
                <w:rFonts w:cs="Times New Roman"/>
                <w:b/>
                <w:sz w:val="24"/>
                <w:szCs w:val="24"/>
              </w:rPr>
              <w:t>F1</w:t>
            </w:r>
            <w:r w:rsidR="00C352C3">
              <w:rPr>
                <w:rFonts w:cs="Times New Roman"/>
                <w:b/>
                <w:sz w:val="24"/>
                <w:szCs w:val="24"/>
              </w:rPr>
              <w:t>8</w:t>
            </w:r>
          </w:p>
        </w:tc>
        <w:tc>
          <w:tcPr>
            <w:tcW w:w="9289" w:type="dxa"/>
            <w:gridSpan w:val="2"/>
          </w:tcPr>
          <w:p w14:paraId="402B5A73" w14:textId="5B028FE4" w:rsidR="00FE4A9C" w:rsidRPr="004E7A76" w:rsidRDefault="00FE4A9C" w:rsidP="00FE4A9C">
            <w:pPr>
              <w:keepNext/>
              <w:tabs>
                <w:tab w:val="right" w:pos="9922"/>
              </w:tabs>
              <w:rPr>
                <w:rFonts w:cs="Times New Roman"/>
                <w:b/>
                <w:color w:val="FF0000"/>
                <w:sz w:val="24"/>
                <w:szCs w:val="24"/>
              </w:rPr>
            </w:pPr>
            <w:r w:rsidRPr="00FE4A9C">
              <w:rPr>
                <w:rFonts w:cs="Times New Roman"/>
                <w:bCs/>
                <w:color w:val="FF0000"/>
                <w:sz w:val="24"/>
                <w:szCs w:val="24"/>
              </w:rPr>
              <w:t>Assessor feedback</w:t>
            </w:r>
          </w:p>
        </w:tc>
      </w:tr>
      <w:tr w:rsidR="00FE4A9C" w:rsidRPr="004E7A76" w14:paraId="5DEEB712" w14:textId="77777777" w:rsidTr="00F02AD8">
        <w:tc>
          <w:tcPr>
            <w:tcW w:w="822" w:type="dxa"/>
            <w:tcBorders>
              <w:left w:val="nil"/>
              <w:right w:val="nil"/>
            </w:tcBorders>
          </w:tcPr>
          <w:p w14:paraId="741FFCE8" w14:textId="77777777" w:rsidR="00FE4A9C" w:rsidRPr="004E7A76" w:rsidRDefault="00FE4A9C" w:rsidP="00F02AD8">
            <w:pPr>
              <w:rPr>
                <w:rFonts w:cs="Times New Roman"/>
                <w:b/>
                <w:sz w:val="24"/>
                <w:szCs w:val="24"/>
              </w:rPr>
            </w:pPr>
          </w:p>
        </w:tc>
        <w:tc>
          <w:tcPr>
            <w:tcW w:w="9289" w:type="dxa"/>
            <w:gridSpan w:val="2"/>
            <w:tcBorders>
              <w:left w:val="nil"/>
              <w:right w:val="nil"/>
            </w:tcBorders>
            <w:noWrap/>
          </w:tcPr>
          <w:p w14:paraId="0A363DD4" w14:textId="77777777" w:rsidR="00FE4A9C" w:rsidRPr="004E7A76" w:rsidRDefault="00FE4A9C" w:rsidP="00F02AD8">
            <w:pPr>
              <w:rPr>
                <w:rFonts w:eastAsiaTheme="majorEastAsia" w:cs="Times New Roman"/>
                <w:sz w:val="24"/>
                <w:szCs w:val="24"/>
              </w:rPr>
            </w:pPr>
          </w:p>
        </w:tc>
      </w:tr>
      <w:tr w:rsidR="00FE4A9C" w:rsidRPr="004E7A76" w14:paraId="06D222D7" w14:textId="77777777" w:rsidTr="00F02AD8">
        <w:tc>
          <w:tcPr>
            <w:tcW w:w="822" w:type="dxa"/>
          </w:tcPr>
          <w:p w14:paraId="29F20B33" w14:textId="77777777" w:rsidR="00FE4A9C" w:rsidRPr="004E7A76" w:rsidRDefault="00FE4A9C" w:rsidP="00F02AD8">
            <w:pPr>
              <w:rPr>
                <w:rFonts w:cs="Times New Roman"/>
                <w:b/>
                <w:sz w:val="24"/>
                <w:szCs w:val="24"/>
              </w:rPr>
            </w:pPr>
            <w:r w:rsidRPr="004E7A76">
              <w:rPr>
                <w:rFonts w:cs="Times New Roman"/>
                <w:b/>
                <w:sz w:val="24"/>
                <w:szCs w:val="24"/>
              </w:rPr>
              <w:t>Q19</w:t>
            </w:r>
          </w:p>
        </w:tc>
        <w:tc>
          <w:tcPr>
            <w:tcW w:w="7929" w:type="dxa"/>
            <w:tcBorders>
              <w:right w:val="single" w:sz="4" w:space="0" w:color="auto"/>
            </w:tcBorders>
            <w:noWrap/>
          </w:tcPr>
          <w:p w14:paraId="45A47F51" w14:textId="77777777" w:rsidR="00FE4A9C" w:rsidRPr="004E7A76" w:rsidRDefault="00FE4A9C" w:rsidP="00F02AD8">
            <w:pPr>
              <w:pStyle w:val="IDCBodyText"/>
              <w:tabs>
                <w:tab w:val="left" w:pos="360"/>
              </w:tabs>
              <w:ind w:left="0" w:right="0"/>
              <w:jc w:val="left"/>
              <w:rPr>
                <w:sz w:val="24"/>
                <w:lang w:val="en-ZA"/>
              </w:rPr>
            </w:pPr>
            <w:r w:rsidRPr="004E7A76">
              <w:rPr>
                <w:sz w:val="24"/>
              </w:rPr>
              <w:t>List any two ways of managing voltage variations</w:t>
            </w:r>
          </w:p>
        </w:tc>
        <w:tc>
          <w:tcPr>
            <w:tcW w:w="1360" w:type="dxa"/>
            <w:tcBorders>
              <w:left w:val="single" w:sz="4" w:space="0" w:color="auto"/>
            </w:tcBorders>
          </w:tcPr>
          <w:p w14:paraId="52B50D75" w14:textId="77777777" w:rsidR="00FE4A9C" w:rsidRPr="004E7A76" w:rsidRDefault="00FE4A9C" w:rsidP="00F02AD8">
            <w:pPr>
              <w:rPr>
                <w:rFonts w:eastAsiaTheme="majorEastAsia" w:cs="Times New Roman"/>
                <w:b/>
                <w:sz w:val="24"/>
                <w:szCs w:val="24"/>
              </w:rPr>
            </w:pPr>
            <w:r w:rsidRPr="004E7A76">
              <w:rPr>
                <w:rFonts w:eastAsiaTheme="majorEastAsia" w:cs="Times New Roman"/>
                <w:b/>
                <w:sz w:val="24"/>
                <w:szCs w:val="24"/>
              </w:rPr>
              <w:t>(2 marks)</w:t>
            </w:r>
          </w:p>
        </w:tc>
      </w:tr>
      <w:tr w:rsidR="00FE4A9C" w:rsidRPr="004E7A76" w14:paraId="771B7F6E" w14:textId="77777777" w:rsidTr="00F02AD8">
        <w:tc>
          <w:tcPr>
            <w:tcW w:w="822" w:type="dxa"/>
          </w:tcPr>
          <w:p w14:paraId="468F43B5" w14:textId="46BDB0D5" w:rsidR="00FE4A9C" w:rsidRPr="004E7A76" w:rsidRDefault="00FE4A9C" w:rsidP="00FE4A9C">
            <w:pPr>
              <w:rPr>
                <w:rFonts w:cs="Times New Roman"/>
                <w:b/>
                <w:sz w:val="24"/>
                <w:szCs w:val="24"/>
              </w:rPr>
            </w:pPr>
            <w:r w:rsidRPr="00DB50CB">
              <w:rPr>
                <w:rFonts w:cs="Times New Roman"/>
                <w:b/>
                <w:sz w:val="24"/>
                <w:szCs w:val="24"/>
              </w:rPr>
              <w:t>A1</w:t>
            </w:r>
            <w:r>
              <w:rPr>
                <w:rFonts w:cs="Times New Roman"/>
                <w:b/>
                <w:sz w:val="24"/>
                <w:szCs w:val="24"/>
              </w:rPr>
              <w:t>9</w:t>
            </w:r>
          </w:p>
        </w:tc>
        <w:tc>
          <w:tcPr>
            <w:tcW w:w="9289" w:type="dxa"/>
            <w:gridSpan w:val="2"/>
          </w:tcPr>
          <w:p w14:paraId="355189D1" w14:textId="51695482" w:rsidR="00FE4A9C" w:rsidRDefault="00FE4A9C" w:rsidP="00FE4A9C">
            <w:pPr>
              <w:keepNext/>
              <w:tabs>
                <w:tab w:val="right" w:pos="9922"/>
              </w:tabs>
              <w:rPr>
                <w:rFonts w:cs="Times New Roman"/>
                <w:bCs/>
                <w:color w:val="0070C0"/>
                <w:sz w:val="24"/>
                <w:szCs w:val="24"/>
              </w:rPr>
            </w:pPr>
            <w:r w:rsidRPr="00FE4A9C">
              <w:rPr>
                <w:rFonts w:cs="Times New Roman"/>
                <w:bCs/>
                <w:color w:val="0070C0"/>
                <w:sz w:val="24"/>
                <w:szCs w:val="24"/>
              </w:rPr>
              <w:t>Student answer:</w:t>
            </w:r>
          </w:p>
          <w:p w14:paraId="1CEF752E" w14:textId="2C94D51A" w:rsidR="0000197A" w:rsidRDefault="00E341DD" w:rsidP="0000197A">
            <w:pPr>
              <w:pStyle w:val="ListParagraph"/>
              <w:keepNext/>
              <w:numPr>
                <w:ilvl w:val="0"/>
                <w:numId w:val="30"/>
              </w:numPr>
              <w:tabs>
                <w:tab w:val="right" w:pos="9922"/>
              </w:tabs>
              <w:rPr>
                <w:rFonts w:cs="Times New Roman"/>
                <w:bCs/>
                <w:color w:val="0070C0"/>
                <w:sz w:val="24"/>
                <w:szCs w:val="24"/>
              </w:rPr>
            </w:pPr>
            <w:r>
              <w:rPr>
                <w:rFonts w:cs="Times New Roman"/>
                <w:bCs/>
                <w:color w:val="0070C0"/>
                <w:sz w:val="24"/>
                <w:szCs w:val="24"/>
              </w:rPr>
              <w:t xml:space="preserve">By using the voltage regulating devices i.e. UPS </w:t>
            </w:r>
          </w:p>
          <w:p w14:paraId="37F43597" w14:textId="2A8F540A" w:rsidR="00E341DD" w:rsidRPr="0000197A" w:rsidRDefault="00E341DD" w:rsidP="0000197A">
            <w:pPr>
              <w:pStyle w:val="ListParagraph"/>
              <w:keepNext/>
              <w:numPr>
                <w:ilvl w:val="0"/>
                <w:numId w:val="30"/>
              </w:numPr>
              <w:tabs>
                <w:tab w:val="right" w:pos="9922"/>
              </w:tabs>
              <w:rPr>
                <w:rFonts w:cs="Times New Roman"/>
                <w:bCs/>
                <w:color w:val="0070C0"/>
                <w:sz w:val="24"/>
                <w:szCs w:val="24"/>
              </w:rPr>
            </w:pPr>
            <w:r>
              <w:rPr>
                <w:rFonts w:cs="Times New Roman"/>
                <w:bCs/>
                <w:color w:val="0070C0"/>
                <w:sz w:val="24"/>
                <w:szCs w:val="24"/>
              </w:rPr>
              <w:t>By addition of generating capacity i.e. tie feeders close to load bus</w:t>
            </w:r>
          </w:p>
          <w:p w14:paraId="2FB6139F" w14:textId="4E412C69" w:rsidR="00FE4A9C" w:rsidRPr="004E7A76" w:rsidRDefault="00FE4A9C" w:rsidP="00FE4A9C">
            <w:pPr>
              <w:keepNext/>
              <w:tabs>
                <w:tab w:val="right" w:pos="9922"/>
              </w:tabs>
              <w:rPr>
                <w:rFonts w:cs="Times New Roman"/>
                <w:color w:val="FF0000"/>
                <w:sz w:val="24"/>
                <w:szCs w:val="24"/>
              </w:rPr>
            </w:pPr>
          </w:p>
        </w:tc>
      </w:tr>
      <w:tr w:rsidR="00FE4A9C" w:rsidRPr="004E7A76" w14:paraId="7E0108C3" w14:textId="77777777" w:rsidTr="00F02AD8">
        <w:tc>
          <w:tcPr>
            <w:tcW w:w="822" w:type="dxa"/>
          </w:tcPr>
          <w:p w14:paraId="7F1D5E17" w14:textId="33D67E72" w:rsidR="00FE4A9C" w:rsidRPr="004E7A76" w:rsidRDefault="00FE4A9C" w:rsidP="00FE4A9C">
            <w:pPr>
              <w:rPr>
                <w:rFonts w:cs="Times New Roman"/>
                <w:b/>
                <w:sz w:val="24"/>
                <w:szCs w:val="24"/>
              </w:rPr>
            </w:pPr>
            <w:r>
              <w:rPr>
                <w:rFonts w:cs="Times New Roman"/>
                <w:b/>
                <w:sz w:val="24"/>
                <w:szCs w:val="24"/>
              </w:rPr>
              <w:t>F19</w:t>
            </w:r>
          </w:p>
        </w:tc>
        <w:tc>
          <w:tcPr>
            <w:tcW w:w="9289" w:type="dxa"/>
            <w:gridSpan w:val="2"/>
          </w:tcPr>
          <w:p w14:paraId="24AF8EAB" w14:textId="3F7D1614" w:rsidR="00FE4A9C" w:rsidRPr="004E7A76" w:rsidRDefault="00FE4A9C" w:rsidP="00FE4A9C">
            <w:pPr>
              <w:keepNext/>
              <w:tabs>
                <w:tab w:val="right" w:pos="9922"/>
              </w:tabs>
              <w:rPr>
                <w:rFonts w:cs="Times New Roman"/>
                <w:b/>
                <w:color w:val="FF0000"/>
                <w:sz w:val="24"/>
                <w:szCs w:val="24"/>
              </w:rPr>
            </w:pPr>
            <w:r w:rsidRPr="00FE4A9C">
              <w:rPr>
                <w:rFonts w:cs="Times New Roman"/>
                <w:bCs/>
                <w:color w:val="FF0000"/>
                <w:sz w:val="24"/>
                <w:szCs w:val="24"/>
              </w:rPr>
              <w:t>Assessor feedback</w:t>
            </w:r>
          </w:p>
        </w:tc>
      </w:tr>
    </w:tbl>
    <w:p w14:paraId="47839458" w14:textId="77777777" w:rsidR="00FE4A9C" w:rsidRDefault="00FE4A9C" w:rsidP="00FE4A9C">
      <w:pPr>
        <w:tabs>
          <w:tab w:val="left" w:pos="7424"/>
        </w:tabs>
        <w:spacing w:after="0"/>
        <w:rPr>
          <w:rFonts w:eastAsia="MS Mincho" w:cstheme="minorHAnsi"/>
          <w:b/>
          <w:noProof/>
          <w:color w:val="000000"/>
          <w:sz w:val="28"/>
          <w:szCs w:val="24"/>
          <w:lang w:eastAsia="en-GB"/>
        </w:rPr>
      </w:pPr>
    </w:p>
    <w:p w14:paraId="6894B711" w14:textId="796817A5" w:rsidR="00FE4A9C" w:rsidRPr="0056259A" w:rsidRDefault="002E7279" w:rsidP="002E7279">
      <w:pPr>
        <w:tabs>
          <w:tab w:val="left" w:pos="7424"/>
        </w:tabs>
        <w:spacing w:after="0"/>
        <w:rPr>
          <w:rFonts w:cstheme="minorHAnsi"/>
          <w:sz w:val="24"/>
          <w:szCs w:val="24"/>
          <w:lang w:val="en-IN" w:eastAsia="en-ZA"/>
        </w:rPr>
      </w:pPr>
      <w:r w:rsidRPr="00FC012E">
        <w:rPr>
          <w:rFonts w:eastAsia="Times New Roman" w:cstheme="minorHAnsi"/>
          <w:b/>
          <w:noProof/>
          <w:sz w:val="32"/>
          <w:lang w:val="en-GB" w:eastAsia="en-GB"/>
        </w:rPr>
        <w:t xml:space="preserve">Part 2: </w:t>
      </w:r>
      <w:r>
        <w:rPr>
          <w:rFonts w:eastAsia="Times New Roman" w:cstheme="minorHAnsi"/>
          <w:b/>
          <w:noProof/>
          <w:sz w:val="32"/>
          <w:lang w:val="en-GB" w:eastAsia="en-GB"/>
        </w:rPr>
        <w:t xml:space="preserve">Long-answer question </w:t>
      </w:r>
      <w:r w:rsidRPr="00FC012E">
        <w:rPr>
          <w:rFonts w:eastAsia="Times New Roman" w:cstheme="minorHAnsi"/>
          <w:b/>
          <w:noProof/>
          <w:sz w:val="32"/>
          <w:lang w:val="en-GB" w:eastAsia="en-GB"/>
        </w:rPr>
        <w:tab/>
      </w:r>
      <w:r w:rsidRPr="00FC012E">
        <w:rPr>
          <w:rFonts w:eastAsia="Times New Roman" w:cstheme="minorHAnsi"/>
          <w:b/>
          <w:noProof/>
          <w:sz w:val="32"/>
          <w:lang w:val="en-GB" w:eastAsia="en-GB"/>
        </w:rPr>
        <w:tab/>
        <w:t xml:space="preserve">  (12 marks)</w:t>
      </w:r>
    </w:p>
    <w:tbl>
      <w:tblPr>
        <w:tblStyle w:val="TableGrid1"/>
        <w:tblpPr w:leftFromText="180" w:rightFromText="180" w:vertAnchor="text" w:horzAnchor="margin" w:tblpY="219"/>
        <w:tblW w:w="5075"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17"/>
        <w:gridCol w:w="7938"/>
        <w:gridCol w:w="1356"/>
      </w:tblGrid>
      <w:tr w:rsidR="002E7279" w:rsidRPr="0056259A" w14:paraId="039686DF" w14:textId="77777777" w:rsidTr="00F02AD8">
        <w:tc>
          <w:tcPr>
            <w:tcW w:w="817" w:type="dxa"/>
            <w:tcBorders>
              <w:top w:val="single" w:sz="8" w:space="0" w:color="auto"/>
            </w:tcBorders>
          </w:tcPr>
          <w:p w14:paraId="2C3FEE47" w14:textId="07EF20BA" w:rsidR="002E7279" w:rsidRPr="0056259A" w:rsidRDefault="002E7279" w:rsidP="002E7279">
            <w:pPr>
              <w:spacing w:line="276" w:lineRule="auto"/>
              <w:rPr>
                <w:rFonts w:cstheme="minorHAnsi"/>
                <w:b/>
                <w:sz w:val="24"/>
                <w:szCs w:val="24"/>
              </w:rPr>
            </w:pPr>
            <w:bookmarkStart w:id="0" w:name="_Hlk31884817"/>
            <w:r w:rsidRPr="004E7A76">
              <w:rPr>
                <w:rFonts w:cs="Times New Roman"/>
                <w:b/>
                <w:sz w:val="24"/>
                <w:szCs w:val="24"/>
              </w:rPr>
              <w:t>Q</w:t>
            </w:r>
            <w:r>
              <w:rPr>
                <w:rFonts w:cs="Times New Roman"/>
                <w:b/>
                <w:sz w:val="24"/>
                <w:szCs w:val="24"/>
              </w:rPr>
              <w:t>20</w:t>
            </w:r>
          </w:p>
        </w:tc>
        <w:tc>
          <w:tcPr>
            <w:tcW w:w="7938" w:type="dxa"/>
            <w:tcBorders>
              <w:right w:val="single" w:sz="4" w:space="0" w:color="auto"/>
            </w:tcBorders>
            <w:noWrap/>
          </w:tcPr>
          <w:p w14:paraId="2251D84E" w14:textId="77777777" w:rsidR="002E7279" w:rsidRDefault="002E7279" w:rsidP="002E7279">
            <w:pPr>
              <w:pStyle w:val="IDCBodyText"/>
              <w:tabs>
                <w:tab w:val="left" w:pos="360"/>
              </w:tabs>
              <w:ind w:left="0" w:right="0"/>
              <w:jc w:val="left"/>
              <w:rPr>
                <w:sz w:val="24"/>
              </w:rPr>
            </w:pPr>
            <w:r>
              <w:rPr>
                <w:sz w:val="24"/>
              </w:rPr>
              <w:t>In your own words please summarise the challenges that electricity networks face when integrating new customer generation connections into the grid.</w:t>
            </w:r>
          </w:p>
          <w:p w14:paraId="35C7668E" w14:textId="77777777" w:rsidR="002E7279" w:rsidRDefault="002E7279" w:rsidP="002E7279">
            <w:pPr>
              <w:rPr>
                <w:sz w:val="24"/>
              </w:rPr>
            </w:pPr>
          </w:p>
          <w:p w14:paraId="0BB8875B" w14:textId="21F10131" w:rsidR="002E7279" w:rsidRPr="002E7279" w:rsidRDefault="002E7279" w:rsidP="002E7279">
            <w:pPr>
              <w:rPr>
                <w:rFonts w:eastAsiaTheme="majorEastAsia" w:cstheme="minorHAnsi"/>
                <w:sz w:val="24"/>
                <w:szCs w:val="24"/>
              </w:rPr>
            </w:pPr>
            <w:r w:rsidRPr="002E7279">
              <w:rPr>
                <w:sz w:val="24"/>
              </w:rPr>
              <w:t>How are those challenges addressed in terms of mitigating the associated impacts?</w:t>
            </w:r>
          </w:p>
        </w:tc>
        <w:tc>
          <w:tcPr>
            <w:tcW w:w="1356" w:type="dxa"/>
            <w:tcBorders>
              <w:left w:val="single" w:sz="4" w:space="0" w:color="auto"/>
            </w:tcBorders>
          </w:tcPr>
          <w:p w14:paraId="412D5805" w14:textId="5C326641" w:rsidR="002E7279" w:rsidRPr="0056259A" w:rsidRDefault="002E7279" w:rsidP="002E7279">
            <w:pPr>
              <w:spacing w:line="276" w:lineRule="auto"/>
              <w:rPr>
                <w:rFonts w:eastAsiaTheme="majorEastAsia" w:cstheme="minorHAnsi"/>
                <w:b/>
                <w:sz w:val="24"/>
                <w:szCs w:val="24"/>
              </w:rPr>
            </w:pPr>
            <w:r w:rsidRPr="004E7A76">
              <w:rPr>
                <w:rFonts w:eastAsiaTheme="majorEastAsia" w:cs="Times New Roman"/>
                <w:b/>
                <w:sz w:val="24"/>
                <w:szCs w:val="24"/>
              </w:rPr>
              <w:t>(</w:t>
            </w:r>
            <w:r>
              <w:rPr>
                <w:rFonts w:eastAsiaTheme="majorEastAsia" w:cs="Times New Roman"/>
                <w:b/>
                <w:sz w:val="24"/>
                <w:szCs w:val="24"/>
              </w:rPr>
              <w:t>6+6=12</w:t>
            </w:r>
            <w:r w:rsidRPr="004E7A76">
              <w:rPr>
                <w:rFonts w:eastAsiaTheme="majorEastAsia" w:cs="Times New Roman"/>
                <w:b/>
                <w:sz w:val="24"/>
                <w:szCs w:val="24"/>
              </w:rPr>
              <w:t xml:space="preserve"> marks)</w:t>
            </w:r>
          </w:p>
        </w:tc>
      </w:tr>
      <w:tr w:rsidR="00FE4A9C" w:rsidRPr="0056259A" w14:paraId="31628B02" w14:textId="77777777" w:rsidTr="00F02AD8">
        <w:tc>
          <w:tcPr>
            <w:tcW w:w="817" w:type="dxa"/>
          </w:tcPr>
          <w:p w14:paraId="40C0BE54" w14:textId="00D266C8" w:rsidR="00FE4A9C" w:rsidRPr="0056259A" w:rsidRDefault="00FE4A9C" w:rsidP="00FE4A9C">
            <w:pPr>
              <w:spacing w:line="276" w:lineRule="auto"/>
              <w:rPr>
                <w:rFonts w:cstheme="minorHAnsi"/>
                <w:b/>
                <w:sz w:val="24"/>
                <w:szCs w:val="24"/>
              </w:rPr>
            </w:pPr>
            <w:r w:rsidRPr="00DB50CB">
              <w:rPr>
                <w:rFonts w:cs="Times New Roman"/>
                <w:b/>
                <w:sz w:val="24"/>
                <w:szCs w:val="24"/>
              </w:rPr>
              <w:t>A</w:t>
            </w:r>
            <w:r w:rsidR="002E7279">
              <w:rPr>
                <w:rFonts w:cs="Times New Roman"/>
                <w:b/>
                <w:sz w:val="24"/>
                <w:szCs w:val="24"/>
              </w:rPr>
              <w:t>20</w:t>
            </w:r>
          </w:p>
        </w:tc>
        <w:tc>
          <w:tcPr>
            <w:tcW w:w="9294" w:type="dxa"/>
            <w:gridSpan w:val="2"/>
          </w:tcPr>
          <w:p w14:paraId="3AA8DE16" w14:textId="77777777" w:rsidR="00FE4A9C" w:rsidRDefault="00FE4A9C" w:rsidP="00FE4A9C">
            <w:pPr>
              <w:keepNext/>
              <w:tabs>
                <w:tab w:val="right" w:pos="9922"/>
              </w:tabs>
              <w:rPr>
                <w:rFonts w:cs="Times New Roman"/>
                <w:bCs/>
                <w:color w:val="0070C0"/>
                <w:sz w:val="24"/>
                <w:szCs w:val="24"/>
              </w:rPr>
            </w:pPr>
            <w:r w:rsidRPr="00FE4A9C">
              <w:rPr>
                <w:rFonts w:cs="Times New Roman"/>
                <w:bCs/>
                <w:color w:val="0070C0"/>
                <w:sz w:val="24"/>
                <w:szCs w:val="24"/>
              </w:rPr>
              <w:t>Student answer:</w:t>
            </w:r>
          </w:p>
          <w:p w14:paraId="76B7EC0D" w14:textId="50EF57AB" w:rsidR="003C06AD" w:rsidRDefault="003C06AD" w:rsidP="003C06AD">
            <w:pPr>
              <w:pStyle w:val="ListParagraph"/>
              <w:keepNext/>
              <w:numPr>
                <w:ilvl w:val="0"/>
                <w:numId w:val="31"/>
              </w:numPr>
              <w:tabs>
                <w:tab w:val="right" w:pos="9922"/>
              </w:tabs>
              <w:rPr>
                <w:rFonts w:cs="Times New Roman"/>
                <w:bCs/>
                <w:color w:val="0070C0"/>
                <w:sz w:val="24"/>
                <w:szCs w:val="24"/>
              </w:rPr>
            </w:pPr>
            <w:r>
              <w:rPr>
                <w:rFonts w:cs="Times New Roman"/>
                <w:bCs/>
                <w:color w:val="0070C0"/>
                <w:sz w:val="24"/>
                <w:szCs w:val="24"/>
              </w:rPr>
              <w:t>When integrating new customers generation connections to the grid, there are following challenges faced:</w:t>
            </w:r>
          </w:p>
          <w:p w14:paraId="55AF99E4" w14:textId="65DAF1D5" w:rsidR="003C06AD" w:rsidRDefault="003C06AD" w:rsidP="003C06AD">
            <w:pPr>
              <w:pStyle w:val="ListParagraph"/>
              <w:keepNext/>
              <w:numPr>
                <w:ilvl w:val="1"/>
                <w:numId w:val="31"/>
              </w:numPr>
              <w:tabs>
                <w:tab w:val="right" w:pos="9922"/>
              </w:tabs>
              <w:rPr>
                <w:rFonts w:cs="Times New Roman"/>
                <w:bCs/>
                <w:color w:val="0070C0"/>
                <w:sz w:val="24"/>
                <w:szCs w:val="24"/>
              </w:rPr>
            </w:pPr>
            <w:r>
              <w:rPr>
                <w:rFonts w:cs="Times New Roman"/>
                <w:bCs/>
                <w:color w:val="0070C0"/>
                <w:sz w:val="24"/>
                <w:szCs w:val="24"/>
              </w:rPr>
              <w:t>Intermittent nature of renewable energy, which can cause the fluctuations.</w:t>
            </w:r>
          </w:p>
          <w:p w14:paraId="0FEE8C08" w14:textId="2DDDAAB7" w:rsidR="003C06AD" w:rsidRDefault="003C06AD" w:rsidP="003C06AD">
            <w:pPr>
              <w:pStyle w:val="ListParagraph"/>
              <w:keepNext/>
              <w:numPr>
                <w:ilvl w:val="1"/>
                <w:numId w:val="31"/>
              </w:numPr>
              <w:tabs>
                <w:tab w:val="right" w:pos="9922"/>
              </w:tabs>
              <w:rPr>
                <w:rFonts w:cs="Times New Roman"/>
                <w:bCs/>
                <w:color w:val="0070C0"/>
                <w:sz w:val="24"/>
                <w:szCs w:val="24"/>
              </w:rPr>
            </w:pPr>
            <w:r>
              <w:rPr>
                <w:rFonts w:cs="Times New Roman"/>
                <w:bCs/>
                <w:color w:val="0070C0"/>
                <w:sz w:val="24"/>
                <w:szCs w:val="24"/>
              </w:rPr>
              <w:lastRenderedPageBreak/>
              <w:t>Difficulty in matching the demand with supply due to more renewable power being flown on the distribution network.</w:t>
            </w:r>
          </w:p>
          <w:p w14:paraId="72C7C22A" w14:textId="61401F2D" w:rsidR="003C06AD" w:rsidRDefault="003C06AD" w:rsidP="003C06AD">
            <w:pPr>
              <w:pStyle w:val="ListParagraph"/>
              <w:keepNext/>
              <w:numPr>
                <w:ilvl w:val="1"/>
                <w:numId w:val="31"/>
              </w:numPr>
              <w:tabs>
                <w:tab w:val="right" w:pos="9922"/>
              </w:tabs>
              <w:rPr>
                <w:rFonts w:cs="Times New Roman"/>
                <w:bCs/>
                <w:color w:val="0070C0"/>
                <w:sz w:val="24"/>
                <w:szCs w:val="24"/>
              </w:rPr>
            </w:pPr>
            <w:r>
              <w:rPr>
                <w:rFonts w:cs="Times New Roman"/>
                <w:bCs/>
                <w:color w:val="0070C0"/>
                <w:sz w:val="24"/>
                <w:szCs w:val="24"/>
              </w:rPr>
              <w:t>Need additional supply security measures e.g. energy storage.</w:t>
            </w:r>
          </w:p>
          <w:p w14:paraId="2E9B7F7D" w14:textId="05BBA648" w:rsidR="003C06AD" w:rsidRDefault="003C06AD" w:rsidP="003C06AD">
            <w:pPr>
              <w:pStyle w:val="ListParagraph"/>
              <w:keepNext/>
              <w:numPr>
                <w:ilvl w:val="1"/>
                <w:numId w:val="31"/>
              </w:numPr>
              <w:tabs>
                <w:tab w:val="right" w:pos="9922"/>
              </w:tabs>
              <w:rPr>
                <w:rFonts w:cs="Times New Roman"/>
                <w:bCs/>
                <w:color w:val="0070C0"/>
                <w:sz w:val="24"/>
                <w:szCs w:val="24"/>
              </w:rPr>
            </w:pPr>
            <w:r>
              <w:rPr>
                <w:rFonts w:cs="Times New Roman"/>
                <w:bCs/>
                <w:color w:val="0070C0"/>
                <w:sz w:val="24"/>
                <w:szCs w:val="24"/>
              </w:rPr>
              <w:t>Since weather can change quickly and e.g. it may happen so that the customer is generating the energy and supplying to the network, but all of sudden due to weather change, customer does not generate the energy and instead seeks for the energy from the distribution network, which if happens in bulk may disbalance the load on the network and utility distributor need to maintain the net load quickly.</w:t>
            </w:r>
          </w:p>
          <w:p w14:paraId="52C89B67" w14:textId="08CA265B" w:rsidR="003C06AD" w:rsidRDefault="003C06AD" w:rsidP="003C06AD">
            <w:pPr>
              <w:pStyle w:val="ListParagraph"/>
              <w:keepNext/>
              <w:numPr>
                <w:ilvl w:val="1"/>
                <w:numId w:val="31"/>
              </w:numPr>
              <w:tabs>
                <w:tab w:val="right" w:pos="9922"/>
              </w:tabs>
              <w:rPr>
                <w:rFonts w:cs="Times New Roman"/>
                <w:bCs/>
                <w:color w:val="0070C0"/>
                <w:sz w:val="24"/>
                <w:szCs w:val="24"/>
              </w:rPr>
            </w:pPr>
            <w:r>
              <w:rPr>
                <w:rFonts w:cs="Times New Roman"/>
                <w:bCs/>
                <w:color w:val="0070C0"/>
                <w:sz w:val="24"/>
                <w:szCs w:val="24"/>
              </w:rPr>
              <w:t>Such scenarios as discussed above, may cause volage variations which needs extra cost and complexity in the network.</w:t>
            </w:r>
          </w:p>
          <w:p w14:paraId="3D34F707" w14:textId="77777777" w:rsidR="00E24045" w:rsidRDefault="00E24045" w:rsidP="00E24045">
            <w:pPr>
              <w:keepNext/>
              <w:tabs>
                <w:tab w:val="right" w:pos="9922"/>
              </w:tabs>
              <w:rPr>
                <w:rFonts w:cs="Times New Roman"/>
                <w:bCs/>
                <w:color w:val="0070C0"/>
                <w:sz w:val="24"/>
                <w:szCs w:val="24"/>
              </w:rPr>
            </w:pPr>
          </w:p>
          <w:p w14:paraId="3B18334C" w14:textId="77777777" w:rsidR="00E24045" w:rsidRPr="00E24045" w:rsidRDefault="00E24045" w:rsidP="00E24045">
            <w:pPr>
              <w:keepNext/>
              <w:tabs>
                <w:tab w:val="right" w:pos="9922"/>
              </w:tabs>
              <w:rPr>
                <w:rFonts w:cs="Times New Roman"/>
                <w:bCs/>
                <w:color w:val="0070C0"/>
                <w:sz w:val="24"/>
                <w:szCs w:val="24"/>
              </w:rPr>
            </w:pPr>
          </w:p>
          <w:p w14:paraId="5A76165D" w14:textId="489E9209" w:rsidR="003C06AD" w:rsidRDefault="003C06AD" w:rsidP="003C06AD">
            <w:pPr>
              <w:pStyle w:val="ListParagraph"/>
              <w:keepNext/>
              <w:numPr>
                <w:ilvl w:val="0"/>
                <w:numId w:val="31"/>
              </w:numPr>
              <w:tabs>
                <w:tab w:val="right" w:pos="9922"/>
              </w:tabs>
              <w:rPr>
                <w:rFonts w:cs="Times New Roman"/>
                <w:bCs/>
                <w:color w:val="0070C0"/>
                <w:sz w:val="24"/>
                <w:szCs w:val="24"/>
              </w:rPr>
            </w:pPr>
            <w:r>
              <w:rPr>
                <w:rFonts w:cs="Times New Roman"/>
                <w:bCs/>
                <w:color w:val="0070C0"/>
                <w:sz w:val="24"/>
                <w:szCs w:val="24"/>
              </w:rPr>
              <w:t>Mitigation the associated impacts:</w:t>
            </w:r>
          </w:p>
          <w:p w14:paraId="0CBD67E0" w14:textId="43C3F14B" w:rsidR="003C06AD" w:rsidRDefault="003C06AD" w:rsidP="003C06AD">
            <w:pPr>
              <w:pStyle w:val="ListParagraph"/>
              <w:keepNext/>
              <w:numPr>
                <w:ilvl w:val="1"/>
                <w:numId w:val="31"/>
              </w:numPr>
              <w:tabs>
                <w:tab w:val="right" w:pos="9922"/>
              </w:tabs>
              <w:rPr>
                <w:rFonts w:cs="Times New Roman"/>
                <w:bCs/>
                <w:color w:val="0070C0"/>
                <w:sz w:val="24"/>
                <w:szCs w:val="24"/>
              </w:rPr>
            </w:pPr>
            <w:r>
              <w:rPr>
                <w:rFonts w:cs="Times New Roman"/>
                <w:bCs/>
                <w:color w:val="0070C0"/>
                <w:sz w:val="24"/>
                <w:szCs w:val="24"/>
              </w:rPr>
              <w:t>By providing the control mechanism to the distributor to turn off the customer generation being supplied to the network i.e. using smart inverters</w:t>
            </w:r>
          </w:p>
          <w:p w14:paraId="352D5893" w14:textId="53D465BF" w:rsidR="003C06AD" w:rsidRDefault="003C06AD" w:rsidP="003C06AD">
            <w:pPr>
              <w:pStyle w:val="ListParagraph"/>
              <w:keepNext/>
              <w:numPr>
                <w:ilvl w:val="1"/>
                <w:numId w:val="31"/>
              </w:numPr>
              <w:tabs>
                <w:tab w:val="right" w:pos="9922"/>
              </w:tabs>
              <w:rPr>
                <w:rFonts w:cs="Times New Roman"/>
                <w:bCs/>
                <w:color w:val="0070C0"/>
                <w:sz w:val="24"/>
                <w:szCs w:val="24"/>
              </w:rPr>
            </w:pPr>
            <w:r>
              <w:rPr>
                <w:rFonts w:cs="Times New Roman"/>
                <w:bCs/>
                <w:color w:val="0070C0"/>
                <w:sz w:val="24"/>
                <w:szCs w:val="24"/>
              </w:rPr>
              <w:t>Installing voltage regulating devices</w:t>
            </w:r>
          </w:p>
          <w:p w14:paraId="1F2E2530" w14:textId="583925ED" w:rsidR="003C06AD" w:rsidRDefault="00E24045" w:rsidP="003C06AD">
            <w:pPr>
              <w:pStyle w:val="ListParagraph"/>
              <w:keepNext/>
              <w:numPr>
                <w:ilvl w:val="1"/>
                <w:numId w:val="31"/>
              </w:numPr>
              <w:tabs>
                <w:tab w:val="right" w:pos="9922"/>
              </w:tabs>
              <w:rPr>
                <w:rFonts w:cs="Times New Roman"/>
                <w:bCs/>
                <w:color w:val="0070C0"/>
                <w:sz w:val="24"/>
                <w:szCs w:val="24"/>
              </w:rPr>
            </w:pPr>
            <w:r>
              <w:rPr>
                <w:rFonts w:cs="Times New Roman"/>
                <w:bCs/>
                <w:color w:val="0070C0"/>
                <w:sz w:val="24"/>
                <w:szCs w:val="24"/>
              </w:rPr>
              <w:t>Transformer on load tap adjustment</w:t>
            </w:r>
          </w:p>
          <w:p w14:paraId="5B035412" w14:textId="27D34420" w:rsidR="00E24045" w:rsidRDefault="00E24045" w:rsidP="003C06AD">
            <w:pPr>
              <w:pStyle w:val="ListParagraph"/>
              <w:keepNext/>
              <w:numPr>
                <w:ilvl w:val="1"/>
                <w:numId w:val="31"/>
              </w:numPr>
              <w:tabs>
                <w:tab w:val="right" w:pos="9922"/>
              </w:tabs>
              <w:rPr>
                <w:rFonts w:cs="Times New Roman"/>
                <w:bCs/>
                <w:color w:val="0070C0"/>
                <w:sz w:val="24"/>
                <w:szCs w:val="24"/>
              </w:rPr>
            </w:pPr>
            <w:r>
              <w:rPr>
                <w:rFonts w:cs="Times New Roman"/>
                <w:bCs/>
                <w:color w:val="0070C0"/>
                <w:sz w:val="24"/>
                <w:szCs w:val="24"/>
              </w:rPr>
              <w:t>By designing the system to regulate the grid voltage with in the allowable limits by consuming the surplus energy or by regulating the reactive power</w:t>
            </w:r>
          </w:p>
          <w:p w14:paraId="06AD17D7" w14:textId="149CB81C" w:rsidR="00E24045" w:rsidRDefault="00E24045" w:rsidP="003C06AD">
            <w:pPr>
              <w:pStyle w:val="ListParagraph"/>
              <w:keepNext/>
              <w:numPr>
                <w:ilvl w:val="1"/>
                <w:numId w:val="31"/>
              </w:numPr>
              <w:tabs>
                <w:tab w:val="right" w:pos="9922"/>
              </w:tabs>
              <w:rPr>
                <w:rFonts w:cs="Times New Roman"/>
                <w:bCs/>
                <w:color w:val="0070C0"/>
                <w:sz w:val="24"/>
                <w:szCs w:val="24"/>
              </w:rPr>
            </w:pPr>
            <w:r>
              <w:rPr>
                <w:rFonts w:cs="Times New Roman"/>
                <w:bCs/>
                <w:color w:val="0070C0"/>
                <w:sz w:val="24"/>
                <w:szCs w:val="24"/>
              </w:rPr>
              <w:t>Energy storage: electricity can be stored during the times of high generation for later usage.</w:t>
            </w:r>
          </w:p>
          <w:p w14:paraId="1C00686E" w14:textId="2ABB3148" w:rsidR="00E24045" w:rsidRDefault="00E24045" w:rsidP="003C06AD">
            <w:pPr>
              <w:pStyle w:val="ListParagraph"/>
              <w:keepNext/>
              <w:numPr>
                <w:ilvl w:val="1"/>
                <w:numId w:val="31"/>
              </w:numPr>
              <w:tabs>
                <w:tab w:val="right" w:pos="9922"/>
              </w:tabs>
              <w:rPr>
                <w:rFonts w:cs="Times New Roman"/>
                <w:bCs/>
                <w:color w:val="0070C0"/>
                <w:sz w:val="24"/>
                <w:szCs w:val="24"/>
              </w:rPr>
            </w:pPr>
            <w:r>
              <w:rPr>
                <w:rFonts w:cs="Times New Roman"/>
                <w:bCs/>
                <w:color w:val="0070C0"/>
                <w:sz w:val="24"/>
                <w:szCs w:val="24"/>
              </w:rPr>
              <w:t>Building mor transmission line: the energy being generated from high renewable resources area can be supplied to high energy demand areas</w:t>
            </w:r>
          </w:p>
          <w:p w14:paraId="2AB28A9E" w14:textId="0998CE24" w:rsidR="00E24045" w:rsidRPr="003C06AD" w:rsidRDefault="00E24045" w:rsidP="003C06AD">
            <w:pPr>
              <w:pStyle w:val="ListParagraph"/>
              <w:keepNext/>
              <w:numPr>
                <w:ilvl w:val="1"/>
                <w:numId w:val="31"/>
              </w:numPr>
              <w:tabs>
                <w:tab w:val="right" w:pos="9922"/>
              </w:tabs>
              <w:rPr>
                <w:rFonts w:cs="Times New Roman"/>
                <w:bCs/>
                <w:color w:val="0070C0"/>
                <w:sz w:val="24"/>
                <w:szCs w:val="24"/>
              </w:rPr>
            </w:pPr>
            <w:r>
              <w:rPr>
                <w:rFonts w:cs="Times New Roman"/>
                <w:bCs/>
                <w:color w:val="0070C0"/>
                <w:sz w:val="24"/>
                <w:szCs w:val="24"/>
              </w:rPr>
              <w:t>Demand side management: shifting flexible demand to times of high renewable production, i.e. preheating electric hot water heaters</w:t>
            </w:r>
          </w:p>
          <w:p w14:paraId="7B5CCD8D" w14:textId="0D42DCC7" w:rsidR="00FE4A9C" w:rsidRDefault="00FE4A9C" w:rsidP="00FE4A9C">
            <w:pPr>
              <w:keepNext/>
              <w:tabs>
                <w:tab w:val="right" w:pos="9922"/>
              </w:tabs>
              <w:rPr>
                <w:rFonts w:cs="Times New Roman"/>
                <w:color w:val="FF0000"/>
                <w:sz w:val="24"/>
                <w:szCs w:val="24"/>
              </w:rPr>
            </w:pPr>
          </w:p>
          <w:p w14:paraId="591C6A80" w14:textId="322E90C9" w:rsidR="002E7279" w:rsidRDefault="002E7279" w:rsidP="00FE4A9C">
            <w:pPr>
              <w:keepNext/>
              <w:tabs>
                <w:tab w:val="right" w:pos="9922"/>
              </w:tabs>
              <w:rPr>
                <w:rFonts w:cs="Times New Roman"/>
                <w:color w:val="FF0000"/>
                <w:sz w:val="24"/>
                <w:szCs w:val="24"/>
              </w:rPr>
            </w:pPr>
          </w:p>
          <w:p w14:paraId="3F753228" w14:textId="0E11F8C8" w:rsidR="002E7279" w:rsidRDefault="002E7279" w:rsidP="00FE4A9C">
            <w:pPr>
              <w:keepNext/>
              <w:tabs>
                <w:tab w:val="right" w:pos="9922"/>
              </w:tabs>
              <w:rPr>
                <w:rFonts w:cs="Times New Roman"/>
                <w:color w:val="FF0000"/>
                <w:sz w:val="24"/>
                <w:szCs w:val="24"/>
              </w:rPr>
            </w:pPr>
          </w:p>
          <w:p w14:paraId="6281D8BC" w14:textId="77777777" w:rsidR="002E7279" w:rsidRDefault="002E7279" w:rsidP="00FE4A9C">
            <w:pPr>
              <w:keepNext/>
              <w:tabs>
                <w:tab w:val="right" w:pos="9922"/>
              </w:tabs>
              <w:rPr>
                <w:rFonts w:cs="Times New Roman"/>
                <w:color w:val="FF0000"/>
                <w:sz w:val="24"/>
                <w:szCs w:val="24"/>
              </w:rPr>
            </w:pPr>
          </w:p>
          <w:p w14:paraId="180EE57E" w14:textId="6EF0C806" w:rsidR="002E7279" w:rsidRDefault="002E7279" w:rsidP="00FE4A9C">
            <w:pPr>
              <w:keepNext/>
              <w:tabs>
                <w:tab w:val="right" w:pos="9922"/>
              </w:tabs>
              <w:rPr>
                <w:rFonts w:cs="Times New Roman"/>
                <w:color w:val="FF0000"/>
                <w:sz w:val="24"/>
                <w:szCs w:val="24"/>
              </w:rPr>
            </w:pPr>
          </w:p>
          <w:p w14:paraId="26367702" w14:textId="12803FB3" w:rsidR="002E7279" w:rsidRDefault="002E7279" w:rsidP="00FE4A9C">
            <w:pPr>
              <w:keepNext/>
              <w:tabs>
                <w:tab w:val="right" w:pos="9922"/>
              </w:tabs>
              <w:rPr>
                <w:rFonts w:cs="Times New Roman"/>
                <w:color w:val="FF0000"/>
                <w:sz w:val="24"/>
                <w:szCs w:val="24"/>
              </w:rPr>
            </w:pPr>
          </w:p>
          <w:p w14:paraId="5D1883CD" w14:textId="77777777" w:rsidR="002E7279" w:rsidRDefault="002E7279" w:rsidP="00FE4A9C">
            <w:pPr>
              <w:keepNext/>
              <w:tabs>
                <w:tab w:val="right" w:pos="9922"/>
              </w:tabs>
              <w:rPr>
                <w:rFonts w:cs="Times New Roman"/>
                <w:color w:val="FF0000"/>
                <w:sz w:val="24"/>
                <w:szCs w:val="24"/>
              </w:rPr>
            </w:pPr>
          </w:p>
          <w:p w14:paraId="3162ABB8" w14:textId="07C66344" w:rsidR="00FE4A9C" w:rsidRPr="00FE4A9C" w:rsidRDefault="00FE4A9C" w:rsidP="00FE4A9C">
            <w:pPr>
              <w:keepNext/>
              <w:tabs>
                <w:tab w:val="right" w:pos="9922"/>
              </w:tabs>
              <w:rPr>
                <w:rFonts w:cstheme="minorHAnsi"/>
                <w:color w:val="FF0000"/>
                <w:sz w:val="24"/>
                <w:szCs w:val="24"/>
              </w:rPr>
            </w:pPr>
          </w:p>
        </w:tc>
      </w:tr>
      <w:tr w:rsidR="00FE4A9C" w:rsidRPr="0056259A" w14:paraId="1E65F1CE" w14:textId="77777777" w:rsidTr="00F02AD8">
        <w:tc>
          <w:tcPr>
            <w:tcW w:w="817" w:type="dxa"/>
          </w:tcPr>
          <w:p w14:paraId="159BA6B5" w14:textId="20E85A8F" w:rsidR="00FE4A9C" w:rsidRPr="0056259A" w:rsidRDefault="00FE4A9C" w:rsidP="00FE4A9C">
            <w:pPr>
              <w:rPr>
                <w:rFonts w:cstheme="minorHAnsi"/>
                <w:b/>
                <w:sz w:val="24"/>
                <w:szCs w:val="24"/>
              </w:rPr>
            </w:pPr>
            <w:r>
              <w:rPr>
                <w:rFonts w:cs="Times New Roman"/>
                <w:b/>
                <w:sz w:val="24"/>
                <w:szCs w:val="24"/>
              </w:rPr>
              <w:lastRenderedPageBreak/>
              <w:t>F</w:t>
            </w:r>
            <w:r w:rsidR="002E7279">
              <w:rPr>
                <w:rFonts w:cs="Times New Roman"/>
                <w:b/>
                <w:sz w:val="24"/>
                <w:szCs w:val="24"/>
              </w:rPr>
              <w:t>20</w:t>
            </w:r>
          </w:p>
        </w:tc>
        <w:tc>
          <w:tcPr>
            <w:tcW w:w="9294" w:type="dxa"/>
            <w:gridSpan w:val="2"/>
          </w:tcPr>
          <w:p w14:paraId="0F572CFF" w14:textId="596B5BAC" w:rsidR="00FE4A9C" w:rsidRPr="002E7279" w:rsidRDefault="00FE4A9C" w:rsidP="002E7279">
            <w:pPr>
              <w:keepNext/>
              <w:tabs>
                <w:tab w:val="right" w:pos="9922"/>
              </w:tabs>
              <w:rPr>
                <w:rFonts w:cstheme="minorHAnsi"/>
                <w:color w:val="FF0000"/>
                <w:sz w:val="24"/>
                <w:szCs w:val="24"/>
              </w:rPr>
            </w:pPr>
            <w:r w:rsidRPr="002E7279">
              <w:rPr>
                <w:rFonts w:cs="Times New Roman"/>
                <w:bCs/>
                <w:color w:val="FF0000"/>
                <w:sz w:val="24"/>
                <w:szCs w:val="24"/>
              </w:rPr>
              <w:t>Assessor feedback</w:t>
            </w:r>
          </w:p>
        </w:tc>
      </w:tr>
      <w:bookmarkEnd w:id="0"/>
    </w:tbl>
    <w:p w14:paraId="70866580" w14:textId="77777777" w:rsidR="002E7279" w:rsidRDefault="002E7279" w:rsidP="002E7279">
      <w:pPr>
        <w:spacing w:after="0"/>
        <w:jc w:val="center"/>
        <w:rPr>
          <w:rFonts w:eastAsia="MS Mincho" w:cstheme="minorHAnsi"/>
          <w:b/>
          <w:noProof/>
          <w:color w:val="000000"/>
          <w:sz w:val="28"/>
          <w:szCs w:val="24"/>
          <w:lang w:eastAsia="en-GB"/>
        </w:rPr>
      </w:pPr>
    </w:p>
    <w:p w14:paraId="213D0945" w14:textId="2A649A76" w:rsidR="000253C0" w:rsidRPr="00DF0B5D" w:rsidRDefault="00FE4A9C" w:rsidP="002E7279">
      <w:pPr>
        <w:spacing w:after="0"/>
        <w:jc w:val="center"/>
        <w:rPr>
          <w:rFonts w:cstheme="minorHAnsi"/>
          <w:sz w:val="28"/>
        </w:rPr>
      </w:pPr>
      <w:r w:rsidRPr="00DA6E94">
        <w:rPr>
          <w:rFonts w:eastAsia="MS Mincho" w:cstheme="minorHAnsi"/>
          <w:b/>
          <w:noProof/>
          <w:color w:val="000000"/>
          <w:sz w:val="28"/>
          <w:szCs w:val="24"/>
          <w:lang w:eastAsia="en-GB"/>
        </w:rPr>
        <w:t>END OF ASSESSMENT</w:t>
      </w:r>
    </w:p>
    <w:sectPr w:rsidR="000253C0" w:rsidRPr="00DF0B5D" w:rsidSect="00DB1863">
      <w:headerReference w:type="even" r:id="rId15"/>
      <w:headerReference w:type="default" r:id="rId16"/>
      <w:footerReference w:type="even" r:id="rId17"/>
      <w:footerReference w:type="default" r:id="rId18"/>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D094D" w14:textId="77777777" w:rsidR="006314A3" w:rsidRDefault="006314A3" w:rsidP="00B8369F">
      <w:pPr>
        <w:spacing w:after="0" w:line="240" w:lineRule="auto"/>
      </w:pPr>
      <w:r>
        <w:separator/>
      </w:r>
    </w:p>
  </w:endnote>
  <w:endnote w:type="continuationSeparator" w:id="0">
    <w:p w14:paraId="213D094E" w14:textId="77777777" w:rsidR="006314A3" w:rsidRDefault="006314A3" w:rsidP="00B83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ITC Franklin Gothic BT">
    <w:altName w:val="Calibri"/>
    <w:panose1 w:val="00000000000000000000"/>
    <w:charset w:val="00"/>
    <w:family w:val="swiss"/>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D0951" w14:textId="75C280EA" w:rsidR="006314A3" w:rsidRPr="00A252DB" w:rsidRDefault="006314A3" w:rsidP="00A252DB">
    <w:pPr>
      <w:suppressLineNumbers/>
      <w:suppressAutoHyphens/>
      <w:rPr>
        <w:rFonts w:cstheme="minorHAnsi"/>
        <w:sz w:val="16"/>
        <w:szCs w:val="16"/>
        <w:lang w:eastAsia="ar-SA"/>
      </w:rPr>
    </w:pPr>
    <w:r>
      <w:rPr>
        <w:noProof/>
        <w:lang w:eastAsia="en-AU"/>
      </w:rPr>
      <w:drawing>
        <wp:anchor distT="0" distB="0" distL="114300" distR="114300" simplePos="0" relativeHeight="251663360" behindDoc="1" locked="0" layoutInCell="1" allowOverlap="1" wp14:anchorId="213D0953" wp14:editId="213D0954">
          <wp:simplePos x="0" y="0"/>
          <wp:positionH relativeFrom="column">
            <wp:posOffset>5086350</wp:posOffset>
          </wp:positionH>
          <wp:positionV relativeFrom="paragraph">
            <wp:posOffset>-276225</wp:posOffset>
          </wp:positionV>
          <wp:extent cx="1064260" cy="529590"/>
          <wp:effectExtent l="0" t="0" r="2540" b="3810"/>
          <wp:wrapTight wrapText="bothSides">
            <wp:wrapPolygon edited="0">
              <wp:start x="0" y="0"/>
              <wp:lineTo x="0" y="20978"/>
              <wp:lineTo x="21265" y="20978"/>
              <wp:lineTo x="2126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4260" cy="529590"/>
                  </a:xfrm>
                  <a:prstGeom prst="rect">
                    <a:avLst/>
                  </a:prstGeom>
                </pic:spPr>
              </pic:pic>
            </a:graphicData>
          </a:graphic>
          <wp14:sizeRelH relativeFrom="page">
            <wp14:pctWidth>0</wp14:pctWidth>
          </wp14:sizeRelH>
          <wp14:sizeRelV relativeFrom="page">
            <wp14:pctHeight>0</wp14:pctHeight>
          </wp14:sizeRelV>
        </wp:anchor>
      </w:drawing>
    </w:r>
    <w:r>
      <w:rPr>
        <w:rFonts w:cstheme="minorHAnsi"/>
        <w:sz w:val="18"/>
        <w:szCs w:val="16"/>
        <w:lang w:eastAsia="ar-SA"/>
      </w:rPr>
      <w:t>CEN</w:t>
    </w:r>
    <w:r w:rsidRPr="00E741C2">
      <w:rPr>
        <w:rFonts w:cstheme="minorHAnsi"/>
        <w:sz w:val="18"/>
        <w:szCs w:val="16"/>
        <w:lang w:eastAsia="ar-SA"/>
      </w:rPr>
      <w:t>_</w:t>
    </w:r>
    <w:r>
      <w:rPr>
        <w:rFonts w:cstheme="minorHAnsi"/>
        <w:sz w:val="18"/>
        <w:szCs w:val="16"/>
        <w:lang w:eastAsia="ar-SA"/>
      </w:rPr>
      <w:t>M7-12_</w:t>
    </w:r>
    <w:r w:rsidRPr="00E741C2">
      <w:rPr>
        <w:rFonts w:cstheme="minorHAnsi"/>
        <w:sz w:val="18"/>
        <w:szCs w:val="16"/>
        <w:lang w:eastAsia="ar-SA"/>
      </w:rPr>
      <w:t>Assess</w:t>
    </w:r>
    <w:r>
      <w:rPr>
        <w:rFonts w:cstheme="minorHAnsi"/>
        <w:sz w:val="18"/>
        <w:szCs w:val="16"/>
        <w:lang w:eastAsia="ar-SA"/>
      </w:rPr>
      <w:t>ment2_</w:t>
    </w:r>
    <w:r w:rsidR="00FE4A9C">
      <w:rPr>
        <w:rFonts w:cstheme="minorHAnsi"/>
        <w:sz w:val="18"/>
        <w:szCs w:val="16"/>
        <w:lang w:eastAsia="ar-SA"/>
      </w:rPr>
      <w:t>v4</w:t>
    </w:r>
    <w:r w:rsidRPr="00E741C2">
      <w:rPr>
        <w:rFonts w:cstheme="minorHAnsi"/>
        <w:i/>
        <w:sz w:val="18"/>
        <w:szCs w:val="16"/>
        <w:lang w:eastAsia="ar-SA"/>
      </w:rPr>
      <w:t xml:space="preserve">  </w:t>
    </w:r>
    <w:r w:rsidRPr="00E741C2">
      <w:rPr>
        <w:rFonts w:cstheme="minorHAnsi"/>
        <w:i/>
        <w:sz w:val="16"/>
        <w:szCs w:val="16"/>
        <w:lang w:eastAsia="ar-SA"/>
      </w:rPr>
      <w:tab/>
    </w:r>
    <w:r w:rsidRPr="00E741C2">
      <w:rPr>
        <w:rFonts w:cstheme="minorHAnsi"/>
        <w:i/>
        <w:sz w:val="16"/>
        <w:szCs w:val="16"/>
        <w:lang w:eastAsia="ar-SA"/>
      </w:rPr>
      <w:tab/>
    </w:r>
    <w:r w:rsidRPr="00E741C2">
      <w:rPr>
        <w:rFonts w:cstheme="minorHAnsi"/>
        <w:i/>
        <w:sz w:val="16"/>
        <w:szCs w:val="16"/>
        <w:lang w:eastAsia="ar-SA"/>
      </w:rPr>
      <w:tab/>
    </w:r>
    <w:r w:rsidRPr="00E741C2">
      <w:rPr>
        <w:rFonts w:cstheme="minorHAnsi"/>
        <w:i/>
        <w:sz w:val="16"/>
        <w:szCs w:val="16"/>
        <w:lang w:eastAsia="ar-SA"/>
      </w:rPr>
      <w:tab/>
    </w:r>
    <w:r w:rsidRPr="00E741C2">
      <w:rPr>
        <w:rFonts w:cstheme="minorHAnsi"/>
        <w:i/>
        <w:sz w:val="16"/>
        <w:szCs w:val="16"/>
        <w:lang w:eastAsia="ar-SA"/>
      </w:rPr>
      <w:tab/>
    </w:r>
    <w:r w:rsidRPr="00E741C2">
      <w:rPr>
        <w:rFonts w:cstheme="minorHAnsi"/>
        <w:i/>
        <w:sz w:val="16"/>
        <w:szCs w:val="16"/>
        <w:lang w:eastAsia="ar-S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D0952" w14:textId="77777777" w:rsidR="006314A3" w:rsidRPr="00A252DB" w:rsidRDefault="006314A3" w:rsidP="00A252DB">
    <w:pPr>
      <w:pStyle w:val="Footer"/>
    </w:pPr>
    <w:r>
      <w:rPr>
        <w:noProof/>
        <w:lang w:eastAsia="en-AU"/>
      </w:rPr>
      <w:drawing>
        <wp:anchor distT="0" distB="0" distL="114300" distR="114300" simplePos="0" relativeHeight="251661312" behindDoc="1" locked="0" layoutInCell="1" allowOverlap="1" wp14:anchorId="213D0955" wp14:editId="213D0956">
          <wp:simplePos x="0" y="0"/>
          <wp:positionH relativeFrom="margin">
            <wp:posOffset>-3800</wp:posOffset>
          </wp:positionH>
          <wp:positionV relativeFrom="paragraph">
            <wp:posOffset>-354074</wp:posOffset>
          </wp:positionV>
          <wp:extent cx="6245860" cy="819150"/>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Footer PNG.png"/>
                  <pic:cNvPicPr/>
                </pic:nvPicPr>
                <pic:blipFill rotWithShape="1">
                  <a:blip r:embed="rId1" cstate="print">
                    <a:extLst>
                      <a:ext uri="{28A0092B-C50C-407E-A947-70E740481C1C}">
                        <a14:useLocalDpi xmlns:a14="http://schemas.microsoft.com/office/drawing/2010/main" val="0"/>
                      </a:ext>
                    </a:extLst>
                  </a:blip>
                  <a:srcRect l="8360" r="8670"/>
                  <a:stretch/>
                </pic:blipFill>
                <pic:spPr bwMode="auto">
                  <a:xfrm>
                    <a:off x="0" y="0"/>
                    <a:ext cx="6245860" cy="819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D094B" w14:textId="77777777" w:rsidR="006314A3" w:rsidRDefault="006314A3" w:rsidP="00B8369F">
      <w:pPr>
        <w:spacing w:after="0" w:line="240" w:lineRule="auto"/>
      </w:pPr>
      <w:r>
        <w:separator/>
      </w:r>
    </w:p>
  </w:footnote>
  <w:footnote w:type="continuationSeparator" w:id="0">
    <w:p w14:paraId="213D094C" w14:textId="77777777" w:rsidR="006314A3" w:rsidRDefault="006314A3" w:rsidP="00B83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heme="minorHAnsi"/>
      </w:rPr>
      <w:id w:val="-438840982"/>
      <w:docPartObj>
        <w:docPartGallery w:val="Page Numbers (Top of Page)"/>
        <w:docPartUnique/>
      </w:docPartObj>
    </w:sdtPr>
    <w:sdtEndPr>
      <w:rPr>
        <w:noProof/>
      </w:rPr>
    </w:sdtEndPr>
    <w:sdtContent>
      <w:p w14:paraId="213D094F" w14:textId="77777777" w:rsidR="006314A3" w:rsidRPr="008C3B1D" w:rsidRDefault="006314A3" w:rsidP="008C3B1D">
        <w:pPr>
          <w:pStyle w:val="Header"/>
          <w:tabs>
            <w:tab w:val="clear" w:pos="4513"/>
            <w:tab w:val="clear" w:pos="9026"/>
            <w:tab w:val="center" w:pos="0"/>
            <w:tab w:val="right" w:pos="9746"/>
          </w:tabs>
          <w:jc w:val="right"/>
          <w:rPr>
            <w:rFonts w:cstheme="minorHAnsi"/>
          </w:rPr>
        </w:pPr>
        <w:r w:rsidRPr="0049245F">
          <w:rPr>
            <w:rFonts w:cstheme="minorHAnsi"/>
            <w:noProof/>
            <w:sz w:val="18"/>
            <w:szCs w:val="18"/>
          </w:rPr>
          <w:t>Professional Certificate of Competency in Electrical Power System Fundamentals for Non-electrical Engineers (CEN)</w:t>
        </w:r>
        <w:r w:rsidRPr="008C3B1D">
          <w:rPr>
            <w:rFonts w:cstheme="minorHAnsi"/>
            <w:sz w:val="18"/>
            <w:szCs w:val="18"/>
          </w:rPr>
          <w:tab/>
        </w:r>
        <w:r w:rsidRPr="008C3B1D">
          <w:rPr>
            <w:rFonts w:cstheme="minorHAnsi"/>
            <w:sz w:val="18"/>
            <w:szCs w:val="18"/>
          </w:rPr>
          <w:tab/>
        </w:r>
        <w:r w:rsidRPr="008C3B1D">
          <w:rPr>
            <w:rFonts w:cstheme="minorHAnsi"/>
            <w:sz w:val="18"/>
            <w:szCs w:val="18"/>
          </w:rPr>
          <w:tab/>
        </w:r>
        <w:r w:rsidRPr="008C3B1D">
          <w:rPr>
            <w:rFonts w:cstheme="minorHAnsi"/>
            <w:sz w:val="18"/>
            <w:szCs w:val="18"/>
          </w:rPr>
          <w:fldChar w:fldCharType="begin"/>
        </w:r>
        <w:r w:rsidRPr="008C3B1D">
          <w:rPr>
            <w:rFonts w:cstheme="minorHAnsi"/>
            <w:sz w:val="18"/>
            <w:szCs w:val="18"/>
          </w:rPr>
          <w:instrText xml:space="preserve"> PAGE   \* MERGEFORMAT </w:instrText>
        </w:r>
        <w:r w:rsidRPr="008C3B1D">
          <w:rPr>
            <w:rFonts w:cstheme="minorHAnsi"/>
            <w:sz w:val="18"/>
            <w:szCs w:val="18"/>
          </w:rPr>
          <w:fldChar w:fldCharType="separate"/>
        </w:r>
        <w:r w:rsidR="00A53F98">
          <w:rPr>
            <w:rFonts w:cstheme="minorHAnsi"/>
            <w:noProof/>
            <w:sz w:val="18"/>
            <w:szCs w:val="18"/>
          </w:rPr>
          <w:t>8</w:t>
        </w:r>
        <w:r w:rsidRPr="008C3B1D">
          <w:rPr>
            <w:rFonts w:cstheme="minorHAnsi"/>
            <w:noProof/>
            <w:sz w:val="18"/>
            <w:szCs w:val="1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heme="minorHAnsi"/>
      </w:rPr>
      <w:id w:val="1341120083"/>
      <w:docPartObj>
        <w:docPartGallery w:val="Page Numbers (Top of Page)"/>
        <w:docPartUnique/>
      </w:docPartObj>
    </w:sdtPr>
    <w:sdtEndPr>
      <w:rPr>
        <w:noProof/>
      </w:rPr>
    </w:sdtEndPr>
    <w:sdtContent>
      <w:sdt>
        <w:sdtPr>
          <w:rPr>
            <w:rFonts w:cstheme="minorHAnsi"/>
          </w:rPr>
          <w:id w:val="1841578746"/>
          <w:docPartObj>
            <w:docPartGallery w:val="Page Numbers (Top of Page)"/>
            <w:docPartUnique/>
          </w:docPartObj>
        </w:sdtPr>
        <w:sdtEndPr>
          <w:rPr>
            <w:noProof/>
          </w:rPr>
        </w:sdtEndPr>
        <w:sdtContent>
          <w:p w14:paraId="213D0950" w14:textId="77777777" w:rsidR="006314A3" w:rsidRPr="008C3B1D" w:rsidRDefault="006314A3" w:rsidP="0049245F">
            <w:pPr>
              <w:pStyle w:val="Header"/>
              <w:tabs>
                <w:tab w:val="clear" w:pos="4513"/>
                <w:tab w:val="clear" w:pos="9026"/>
                <w:tab w:val="center" w:pos="0"/>
                <w:tab w:val="right" w:pos="9746"/>
              </w:tabs>
              <w:jc w:val="right"/>
              <w:rPr>
                <w:rFonts w:cstheme="minorHAnsi"/>
              </w:rPr>
            </w:pPr>
            <w:r w:rsidRPr="0049245F">
              <w:rPr>
                <w:rFonts w:cstheme="minorHAnsi"/>
                <w:noProof/>
                <w:sz w:val="18"/>
                <w:szCs w:val="18"/>
              </w:rPr>
              <w:t>Professional Certificate of Competency in Electrical Power System Fundamentals for Non-electrical Engineers (CEN)</w:t>
            </w:r>
            <w:r w:rsidRPr="008C3B1D">
              <w:rPr>
                <w:rFonts w:cstheme="minorHAnsi"/>
                <w:sz w:val="18"/>
                <w:szCs w:val="18"/>
              </w:rPr>
              <w:tab/>
            </w:r>
            <w:r w:rsidRPr="008C3B1D">
              <w:rPr>
                <w:rFonts w:cstheme="minorHAnsi"/>
                <w:sz w:val="18"/>
                <w:szCs w:val="18"/>
              </w:rPr>
              <w:tab/>
            </w:r>
            <w:r w:rsidRPr="008C3B1D">
              <w:rPr>
                <w:rFonts w:cstheme="minorHAnsi"/>
                <w:sz w:val="18"/>
                <w:szCs w:val="18"/>
              </w:rPr>
              <w:tab/>
            </w:r>
            <w:r w:rsidRPr="008C3B1D">
              <w:rPr>
                <w:rFonts w:cstheme="minorHAnsi"/>
                <w:sz w:val="18"/>
                <w:szCs w:val="18"/>
              </w:rPr>
              <w:fldChar w:fldCharType="begin"/>
            </w:r>
            <w:r w:rsidRPr="008C3B1D">
              <w:rPr>
                <w:rFonts w:cstheme="minorHAnsi"/>
                <w:sz w:val="18"/>
                <w:szCs w:val="18"/>
              </w:rPr>
              <w:instrText xml:space="preserve"> PAGE   \* MERGEFORMAT </w:instrText>
            </w:r>
            <w:r w:rsidRPr="008C3B1D">
              <w:rPr>
                <w:rFonts w:cstheme="minorHAnsi"/>
                <w:sz w:val="18"/>
                <w:szCs w:val="18"/>
              </w:rPr>
              <w:fldChar w:fldCharType="separate"/>
            </w:r>
            <w:r w:rsidR="00A53F98">
              <w:rPr>
                <w:rFonts w:cstheme="minorHAnsi"/>
                <w:noProof/>
                <w:sz w:val="18"/>
                <w:szCs w:val="18"/>
              </w:rPr>
              <w:t>9</w:t>
            </w:r>
            <w:r w:rsidRPr="008C3B1D">
              <w:rPr>
                <w:rFonts w:cstheme="minorHAnsi"/>
                <w:noProof/>
                <w:sz w:val="18"/>
                <w:szCs w:val="18"/>
              </w:rPr>
              <w:fldChar w:fldCharType="end"/>
            </w:r>
          </w:p>
        </w:sdtContent>
      </w:sdt>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0049"/>
    <w:multiLevelType w:val="hybridMultilevel"/>
    <w:tmpl w:val="6478D01C"/>
    <w:lvl w:ilvl="0" w:tplc="19E23A56">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1856DBB"/>
    <w:multiLevelType w:val="hybridMultilevel"/>
    <w:tmpl w:val="2B5CEBA2"/>
    <w:lvl w:ilvl="0" w:tplc="6F7E910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165A45"/>
    <w:multiLevelType w:val="hybridMultilevel"/>
    <w:tmpl w:val="D27EECF2"/>
    <w:lvl w:ilvl="0" w:tplc="AFA8342E">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BA022CA"/>
    <w:multiLevelType w:val="hybridMultilevel"/>
    <w:tmpl w:val="79588860"/>
    <w:lvl w:ilvl="0" w:tplc="8E70EC9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A4D3998"/>
    <w:multiLevelType w:val="hybridMultilevel"/>
    <w:tmpl w:val="E20C7D3E"/>
    <w:lvl w:ilvl="0" w:tplc="33A834F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A752F2B"/>
    <w:multiLevelType w:val="hybridMultilevel"/>
    <w:tmpl w:val="3F3085E6"/>
    <w:lvl w:ilvl="0" w:tplc="070A720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2B36330"/>
    <w:multiLevelType w:val="hybridMultilevel"/>
    <w:tmpl w:val="6024BD3C"/>
    <w:lvl w:ilvl="0" w:tplc="1E8055E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77860D1"/>
    <w:multiLevelType w:val="hybridMultilevel"/>
    <w:tmpl w:val="F4421A42"/>
    <w:lvl w:ilvl="0" w:tplc="F63C275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9640A89"/>
    <w:multiLevelType w:val="hybridMultilevel"/>
    <w:tmpl w:val="2BBC4010"/>
    <w:lvl w:ilvl="0" w:tplc="4E4AF2E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E33199D"/>
    <w:multiLevelType w:val="hybridMultilevel"/>
    <w:tmpl w:val="AFEA1052"/>
    <w:lvl w:ilvl="0" w:tplc="2F38D09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1F672FF"/>
    <w:multiLevelType w:val="hybridMultilevel"/>
    <w:tmpl w:val="3A622916"/>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35536532"/>
    <w:multiLevelType w:val="hybridMultilevel"/>
    <w:tmpl w:val="DB88974C"/>
    <w:lvl w:ilvl="0" w:tplc="202EC73A">
      <w:numFmt w:val="bullet"/>
      <w:lvlText w:val="•"/>
      <w:lvlJc w:val="left"/>
      <w:pPr>
        <w:ind w:left="435" w:hanging="435"/>
      </w:pPr>
      <w:rPr>
        <w:rFonts w:ascii="Calibri" w:eastAsia="Times New Roman" w:hAnsi="Calibri" w:cs="Calibri"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2" w15:restartNumberingAfterBreak="0">
    <w:nsid w:val="365C27AA"/>
    <w:multiLevelType w:val="hybridMultilevel"/>
    <w:tmpl w:val="23282C0A"/>
    <w:lvl w:ilvl="0" w:tplc="BCC2071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7AB6AE1"/>
    <w:multiLevelType w:val="hybridMultilevel"/>
    <w:tmpl w:val="FDDA3C6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D552FD9"/>
    <w:multiLevelType w:val="hybridMultilevel"/>
    <w:tmpl w:val="37A4E6C2"/>
    <w:lvl w:ilvl="0" w:tplc="B8BA683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E1A371B"/>
    <w:multiLevelType w:val="hybridMultilevel"/>
    <w:tmpl w:val="A5E4A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004A8B"/>
    <w:multiLevelType w:val="hybridMultilevel"/>
    <w:tmpl w:val="2FCACA60"/>
    <w:lvl w:ilvl="0" w:tplc="272C36BC">
      <w:start w:val="1"/>
      <w:numFmt w:val="lowerLetter"/>
      <w:lvlText w:val="(%1)"/>
      <w:lvlJc w:val="left"/>
      <w:pPr>
        <w:ind w:left="720" w:hanging="360"/>
      </w:pPr>
      <w:rPr>
        <w:rFonts w:hint="default"/>
      </w:rPr>
    </w:lvl>
    <w:lvl w:ilvl="1" w:tplc="0C090013">
      <w:start w:val="1"/>
      <w:numFmt w:val="upperRoman"/>
      <w:lvlText w:val="%2."/>
      <w:lvlJc w:val="righ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6591618"/>
    <w:multiLevelType w:val="hybridMultilevel"/>
    <w:tmpl w:val="EE12B10E"/>
    <w:lvl w:ilvl="0" w:tplc="526C4E2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5625299"/>
    <w:multiLevelType w:val="hybridMultilevel"/>
    <w:tmpl w:val="3CB09B7C"/>
    <w:lvl w:ilvl="0" w:tplc="B95E02B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7824D0A"/>
    <w:multiLevelType w:val="hybridMultilevel"/>
    <w:tmpl w:val="79FA0058"/>
    <w:lvl w:ilvl="0" w:tplc="202EC73A">
      <w:numFmt w:val="bullet"/>
      <w:lvlText w:val="•"/>
      <w:lvlJc w:val="left"/>
      <w:pPr>
        <w:ind w:left="435" w:hanging="435"/>
      </w:pPr>
      <w:rPr>
        <w:rFonts w:ascii="Calibri" w:eastAsia="Times New Roman" w:hAnsi="Calibri" w:cs="Calibri"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0" w15:restartNumberingAfterBreak="0">
    <w:nsid w:val="592B7DAE"/>
    <w:multiLevelType w:val="hybridMultilevel"/>
    <w:tmpl w:val="25C8D168"/>
    <w:lvl w:ilvl="0" w:tplc="C4A2097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E181837"/>
    <w:multiLevelType w:val="hybridMultilevel"/>
    <w:tmpl w:val="0902CFF8"/>
    <w:lvl w:ilvl="0" w:tplc="91D2A0D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E302DF5"/>
    <w:multiLevelType w:val="hybridMultilevel"/>
    <w:tmpl w:val="52EC8FD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0AD1A47"/>
    <w:multiLevelType w:val="hybridMultilevel"/>
    <w:tmpl w:val="4C7A4774"/>
    <w:lvl w:ilvl="0" w:tplc="E8209C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9AF2FF7"/>
    <w:multiLevelType w:val="hybridMultilevel"/>
    <w:tmpl w:val="855C8C7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EE80D72"/>
    <w:multiLevelType w:val="hybridMultilevel"/>
    <w:tmpl w:val="68BC8F92"/>
    <w:lvl w:ilvl="0" w:tplc="06568832">
      <w:start w:val="1"/>
      <w:numFmt w:val="bullet"/>
      <w:pStyle w:val="Bullets"/>
      <w:lvlText w:val=""/>
      <w:lvlJc w:val="left"/>
      <w:pPr>
        <w:ind w:left="720" w:hanging="360"/>
      </w:pPr>
      <w:rPr>
        <w:rFonts w:ascii="Wingdings" w:hAnsi="Wingdings" w:hint="default"/>
      </w:rPr>
    </w:lvl>
    <w:lvl w:ilvl="1" w:tplc="B7104EE2">
      <w:start w:val="1"/>
      <w:numFmt w:val="bullet"/>
      <w:pStyle w:val="Bullets2"/>
      <w:lvlText w:val="o"/>
      <w:lvlJc w:val="left"/>
      <w:pPr>
        <w:ind w:left="1287" w:hanging="360"/>
      </w:pPr>
      <w:rPr>
        <w:rFonts w:ascii="Courier New" w:hAnsi="Courier New" w:cs="Courier New" w:hint="default"/>
      </w:rPr>
    </w:lvl>
    <w:lvl w:ilvl="2" w:tplc="C9CE6DE4">
      <w:start w:val="1"/>
      <w:numFmt w:val="bullet"/>
      <w:lvlText w:val=""/>
      <w:lvlJc w:val="left"/>
      <w:pPr>
        <w:ind w:left="2138" w:hanging="360"/>
      </w:pPr>
      <w:rPr>
        <w:rFonts w:cs="Times New Roman"/>
        <w:b w:val="0"/>
        <w:bCs w:val="0"/>
        <w:i w:val="0"/>
        <w:iCs w:val="0"/>
        <w:caps w:val="0"/>
        <w:smallCaps w:val="0"/>
        <w:strike w:val="0"/>
        <w:dstrike w:val="0"/>
        <w:noProof w:val="0"/>
        <w:vanish w:val="0"/>
        <w:color w:val="000000"/>
        <w:spacing w:val="0"/>
        <w:kern w:val="0"/>
        <w:position w:val="0"/>
        <w:u w:val="none"/>
        <w:vertAlign w:val="baseline"/>
        <w:em w:val="none"/>
      </w:rPr>
    </w:lvl>
    <w:lvl w:ilvl="3" w:tplc="08090001" w:tentative="1">
      <w:start w:val="1"/>
      <w:numFmt w:val="bullet"/>
      <w:lvlText w:val=""/>
      <w:lvlJc w:val="left"/>
      <w:pPr>
        <w:ind w:left="2106" w:hanging="360"/>
      </w:pPr>
      <w:rPr>
        <w:rFonts w:ascii="Symbol" w:hAnsi="Symbol" w:hint="default"/>
      </w:rPr>
    </w:lvl>
    <w:lvl w:ilvl="4" w:tplc="08090003" w:tentative="1">
      <w:start w:val="1"/>
      <w:numFmt w:val="bullet"/>
      <w:lvlText w:val="o"/>
      <w:lvlJc w:val="left"/>
      <w:pPr>
        <w:ind w:left="2826" w:hanging="360"/>
      </w:pPr>
      <w:rPr>
        <w:rFonts w:ascii="Courier New" w:hAnsi="Courier New" w:cs="Courier New" w:hint="default"/>
      </w:rPr>
    </w:lvl>
    <w:lvl w:ilvl="5" w:tplc="08090005" w:tentative="1">
      <w:start w:val="1"/>
      <w:numFmt w:val="bullet"/>
      <w:lvlText w:val=""/>
      <w:lvlJc w:val="left"/>
      <w:pPr>
        <w:ind w:left="3546" w:hanging="360"/>
      </w:pPr>
      <w:rPr>
        <w:rFonts w:ascii="Wingdings" w:hAnsi="Wingdings" w:hint="default"/>
      </w:rPr>
    </w:lvl>
    <w:lvl w:ilvl="6" w:tplc="08090001" w:tentative="1">
      <w:start w:val="1"/>
      <w:numFmt w:val="bullet"/>
      <w:lvlText w:val=""/>
      <w:lvlJc w:val="left"/>
      <w:pPr>
        <w:ind w:left="4266" w:hanging="360"/>
      </w:pPr>
      <w:rPr>
        <w:rFonts w:ascii="Symbol" w:hAnsi="Symbol" w:hint="default"/>
      </w:rPr>
    </w:lvl>
    <w:lvl w:ilvl="7" w:tplc="08090003" w:tentative="1">
      <w:start w:val="1"/>
      <w:numFmt w:val="bullet"/>
      <w:lvlText w:val="o"/>
      <w:lvlJc w:val="left"/>
      <w:pPr>
        <w:ind w:left="4986" w:hanging="360"/>
      </w:pPr>
      <w:rPr>
        <w:rFonts w:ascii="Courier New" w:hAnsi="Courier New" w:cs="Courier New" w:hint="default"/>
      </w:rPr>
    </w:lvl>
    <w:lvl w:ilvl="8" w:tplc="08090005" w:tentative="1">
      <w:start w:val="1"/>
      <w:numFmt w:val="bullet"/>
      <w:lvlText w:val=""/>
      <w:lvlJc w:val="left"/>
      <w:pPr>
        <w:ind w:left="5706" w:hanging="360"/>
      </w:pPr>
      <w:rPr>
        <w:rFonts w:ascii="Wingdings" w:hAnsi="Wingdings" w:hint="default"/>
      </w:rPr>
    </w:lvl>
  </w:abstractNum>
  <w:abstractNum w:abstractNumId="26" w15:restartNumberingAfterBreak="0">
    <w:nsid w:val="741E6E2B"/>
    <w:multiLevelType w:val="hybridMultilevel"/>
    <w:tmpl w:val="129A108E"/>
    <w:lvl w:ilvl="0" w:tplc="8872E68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7216F19"/>
    <w:multiLevelType w:val="hybridMultilevel"/>
    <w:tmpl w:val="50542D3C"/>
    <w:lvl w:ilvl="0" w:tplc="EB98E4B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AE276B7"/>
    <w:multiLevelType w:val="hybridMultilevel"/>
    <w:tmpl w:val="7FE6347C"/>
    <w:lvl w:ilvl="0" w:tplc="C018D1F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7DDA72BE"/>
    <w:multiLevelType w:val="hybridMultilevel"/>
    <w:tmpl w:val="FCAA9956"/>
    <w:lvl w:ilvl="0" w:tplc="959869A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E1D7110"/>
    <w:multiLevelType w:val="hybridMultilevel"/>
    <w:tmpl w:val="F70A011C"/>
    <w:lvl w:ilvl="0" w:tplc="C3F4E23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95101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2113371">
    <w:abstractNumId w:val="25"/>
  </w:num>
  <w:num w:numId="3" w16cid:durableId="511796475">
    <w:abstractNumId w:val="19"/>
  </w:num>
  <w:num w:numId="4" w16cid:durableId="309138797">
    <w:abstractNumId w:val="11"/>
  </w:num>
  <w:num w:numId="5" w16cid:durableId="566649258">
    <w:abstractNumId w:val="10"/>
  </w:num>
  <w:num w:numId="6" w16cid:durableId="986666348">
    <w:abstractNumId w:val="24"/>
  </w:num>
  <w:num w:numId="7" w16cid:durableId="491258179">
    <w:abstractNumId w:val="6"/>
  </w:num>
  <w:num w:numId="8" w16cid:durableId="515460542">
    <w:abstractNumId w:val="15"/>
  </w:num>
  <w:num w:numId="9" w16cid:durableId="1450780737">
    <w:abstractNumId w:val="13"/>
  </w:num>
  <w:num w:numId="10" w16cid:durableId="1114640664">
    <w:abstractNumId w:val="22"/>
  </w:num>
  <w:num w:numId="11" w16cid:durableId="234556498">
    <w:abstractNumId w:val="23"/>
  </w:num>
  <w:num w:numId="12" w16cid:durableId="332924617">
    <w:abstractNumId w:val="27"/>
  </w:num>
  <w:num w:numId="13" w16cid:durableId="193735905">
    <w:abstractNumId w:val="12"/>
  </w:num>
  <w:num w:numId="14" w16cid:durableId="2828427">
    <w:abstractNumId w:val="17"/>
  </w:num>
  <w:num w:numId="15" w16cid:durableId="1672178452">
    <w:abstractNumId w:val="4"/>
  </w:num>
  <w:num w:numId="16" w16cid:durableId="1762143136">
    <w:abstractNumId w:val="28"/>
  </w:num>
  <w:num w:numId="17" w16cid:durableId="2035766437">
    <w:abstractNumId w:val="7"/>
  </w:num>
  <w:num w:numId="18" w16cid:durableId="1067535306">
    <w:abstractNumId w:val="29"/>
  </w:num>
  <w:num w:numId="19" w16cid:durableId="601307804">
    <w:abstractNumId w:val="26"/>
  </w:num>
  <w:num w:numId="20" w16cid:durableId="338041182">
    <w:abstractNumId w:val="20"/>
  </w:num>
  <w:num w:numId="21" w16cid:durableId="14307872">
    <w:abstractNumId w:val="30"/>
  </w:num>
  <w:num w:numId="22" w16cid:durableId="1141113387">
    <w:abstractNumId w:val="14"/>
  </w:num>
  <w:num w:numId="23" w16cid:durableId="452754821">
    <w:abstractNumId w:val="8"/>
  </w:num>
  <w:num w:numId="24" w16cid:durableId="1463763288">
    <w:abstractNumId w:val="0"/>
  </w:num>
  <w:num w:numId="25" w16cid:durableId="1260219627">
    <w:abstractNumId w:val="3"/>
  </w:num>
  <w:num w:numId="26" w16cid:durableId="1876772191">
    <w:abstractNumId w:val="5"/>
  </w:num>
  <w:num w:numId="27" w16cid:durableId="1471822164">
    <w:abstractNumId w:val="9"/>
  </w:num>
  <w:num w:numId="28" w16cid:durableId="1005128636">
    <w:abstractNumId w:val="18"/>
  </w:num>
  <w:num w:numId="29" w16cid:durableId="733238161">
    <w:abstractNumId w:val="1"/>
  </w:num>
  <w:num w:numId="30" w16cid:durableId="1004090833">
    <w:abstractNumId w:val="21"/>
  </w:num>
  <w:num w:numId="31" w16cid:durableId="997154088">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evenAndOddHeaders/>
  <w:characterSpacingControl w:val="doNotCompress"/>
  <w:hdrShapeDefaults>
    <o:shapedefaults v:ext="edit" spidmax="9830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7AFF"/>
    <w:rsid w:val="0000197A"/>
    <w:rsid w:val="00002F59"/>
    <w:rsid w:val="00004903"/>
    <w:rsid w:val="000064B3"/>
    <w:rsid w:val="000104B5"/>
    <w:rsid w:val="000132B9"/>
    <w:rsid w:val="0001525B"/>
    <w:rsid w:val="00016133"/>
    <w:rsid w:val="000162B3"/>
    <w:rsid w:val="00016386"/>
    <w:rsid w:val="00016E58"/>
    <w:rsid w:val="00021240"/>
    <w:rsid w:val="000253C0"/>
    <w:rsid w:val="00026E18"/>
    <w:rsid w:val="000279B3"/>
    <w:rsid w:val="0003382C"/>
    <w:rsid w:val="000346CB"/>
    <w:rsid w:val="000361F1"/>
    <w:rsid w:val="0003718B"/>
    <w:rsid w:val="0004389D"/>
    <w:rsid w:val="00043F89"/>
    <w:rsid w:val="00045D15"/>
    <w:rsid w:val="00046F50"/>
    <w:rsid w:val="00047122"/>
    <w:rsid w:val="000514D4"/>
    <w:rsid w:val="00057474"/>
    <w:rsid w:val="00062165"/>
    <w:rsid w:val="000642DA"/>
    <w:rsid w:val="00065093"/>
    <w:rsid w:val="00065B8C"/>
    <w:rsid w:val="00067968"/>
    <w:rsid w:val="00072DAA"/>
    <w:rsid w:val="00073CFB"/>
    <w:rsid w:val="00074B64"/>
    <w:rsid w:val="00084A7D"/>
    <w:rsid w:val="00084F8D"/>
    <w:rsid w:val="00085E1E"/>
    <w:rsid w:val="000902E6"/>
    <w:rsid w:val="00092D21"/>
    <w:rsid w:val="00094B85"/>
    <w:rsid w:val="00096293"/>
    <w:rsid w:val="000A0D23"/>
    <w:rsid w:val="000A1254"/>
    <w:rsid w:val="000A1544"/>
    <w:rsid w:val="000A5364"/>
    <w:rsid w:val="000B1BB6"/>
    <w:rsid w:val="000B38CC"/>
    <w:rsid w:val="000B5A33"/>
    <w:rsid w:val="000B638B"/>
    <w:rsid w:val="000B669E"/>
    <w:rsid w:val="000C39E0"/>
    <w:rsid w:val="000C58E6"/>
    <w:rsid w:val="000C5D3D"/>
    <w:rsid w:val="000D06EE"/>
    <w:rsid w:val="000D7A78"/>
    <w:rsid w:val="000D7BBB"/>
    <w:rsid w:val="000E07DB"/>
    <w:rsid w:val="000E4267"/>
    <w:rsid w:val="000E7694"/>
    <w:rsid w:val="000F2761"/>
    <w:rsid w:val="000F605F"/>
    <w:rsid w:val="000F6F1C"/>
    <w:rsid w:val="000F75A6"/>
    <w:rsid w:val="000F7AD0"/>
    <w:rsid w:val="001069A6"/>
    <w:rsid w:val="001115C3"/>
    <w:rsid w:val="00116928"/>
    <w:rsid w:val="00121842"/>
    <w:rsid w:val="0012191A"/>
    <w:rsid w:val="00121C4D"/>
    <w:rsid w:val="00123C98"/>
    <w:rsid w:val="0012538A"/>
    <w:rsid w:val="00127290"/>
    <w:rsid w:val="00134D82"/>
    <w:rsid w:val="001352C0"/>
    <w:rsid w:val="00135A76"/>
    <w:rsid w:val="00137CF6"/>
    <w:rsid w:val="00144044"/>
    <w:rsid w:val="00144C04"/>
    <w:rsid w:val="00144F57"/>
    <w:rsid w:val="0014636F"/>
    <w:rsid w:val="00147C9B"/>
    <w:rsid w:val="0015235E"/>
    <w:rsid w:val="00154A5D"/>
    <w:rsid w:val="001716A7"/>
    <w:rsid w:val="00171DD4"/>
    <w:rsid w:val="00171F50"/>
    <w:rsid w:val="00181402"/>
    <w:rsid w:val="00181F8C"/>
    <w:rsid w:val="00182660"/>
    <w:rsid w:val="00185C92"/>
    <w:rsid w:val="00187D91"/>
    <w:rsid w:val="00190451"/>
    <w:rsid w:val="00194C43"/>
    <w:rsid w:val="001A0864"/>
    <w:rsid w:val="001A0A63"/>
    <w:rsid w:val="001A0F8F"/>
    <w:rsid w:val="001A258E"/>
    <w:rsid w:val="001A28D7"/>
    <w:rsid w:val="001A2A06"/>
    <w:rsid w:val="001A4DBD"/>
    <w:rsid w:val="001B1D04"/>
    <w:rsid w:val="001B3C40"/>
    <w:rsid w:val="001B4D28"/>
    <w:rsid w:val="001B6E36"/>
    <w:rsid w:val="001C6A27"/>
    <w:rsid w:val="001D61E0"/>
    <w:rsid w:val="001E10C4"/>
    <w:rsid w:val="001E1DBB"/>
    <w:rsid w:val="001E50B9"/>
    <w:rsid w:val="001F0E28"/>
    <w:rsid w:val="001F15EA"/>
    <w:rsid w:val="001F3A3E"/>
    <w:rsid w:val="001F40FF"/>
    <w:rsid w:val="001F7B6A"/>
    <w:rsid w:val="00202D47"/>
    <w:rsid w:val="0020371D"/>
    <w:rsid w:val="00205995"/>
    <w:rsid w:val="00207328"/>
    <w:rsid w:val="00210FDB"/>
    <w:rsid w:val="002113B0"/>
    <w:rsid w:val="002117D9"/>
    <w:rsid w:val="00212CB3"/>
    <w:rsid w:val="00220DBE"/>
    <w:rsid w:val="002214CB"/>
    <w:rsid w:val="0022500C"/>
    <w:rsid w:val="0022665D"/>
    <w:rsid w:val="002266C0"/>
    <w:rsid w:val="00236855"/>
    <w:rsid w:val="00246FCA"/>
    <w:rsid w:val="00252CFA"/>
    <w:rsid w:val="0025361B"/>
    <w:rsid w:val="00256D07"/>
    <w:rsid w:val="002604C4"/>
    <w:rsid w:val="002622F1"/>
    <w:rsid w:val="00262656"/>
    <w:rsid w:val="00262E03"/>
    <w:rsid w:val="00264C81"/>
    <w:rsid w:val="00270C3D"/>
    <w:rsid w:val="0027239E"/>
    <w:rsid w:val="002736A0"/>
    <w:rsid w:val="002761C8"/>
    <w:rsid w:val="002768FD"/>
    <w:rsid w:val="00277D2F"/>
    <w:rsid w:val="0028069C"/>
    <w:rsid w:val="00281A0E"/>
    <w:rsid w:val="0028521A"/>
    <w:rsid w:val="00286225"/>
    <w:rsid w:val="002908ED"/>
    <w:rsid w:val="00291A51"/>
    <w:rsid w:val="002A3956"/>
    <w:rsid w:val="002A4732"/>
    <w:rsid w:val="002A5F99"/>
    <w:rsid w:val="002A71C2"/>
    <w:rsid w:val="002B2AEE"/>
    <w:rsid w:val="002B4E6D"/>
    <w:rsid w:val="002B5935"/>
    <w:rsid w:val="002C2596"/>
    <w:rsid w:val="002C41DE"/>
    <w:rsid w:val="002E3A19"/>
    <w:rsid w:val="002E4377"/>
    <w:rsid w:val="002E7279"/>
    <w:rsid w:val="002F0E8E"/>
    <w:rsid w:val="002F14CF"/>
    <w:rsid w:val="002F2DAE"/>
    <w:rsid w:val="002F707B"/>
    <w:rsid w:val="002F758A"/>
    <w:rsid w:val="002F7D04"/>
    <w:rsid w:val="003012C7"/>
    <w:rsid w:val="00302231"/>
    <w:rsid w:val="00302379"/>
    <w:rsid w:val="00305437"/>
    <w:rsid w:val="00307742"/>
    <w:rsid w:val="00307BAB"/>
    <w:rsid w:val="003129C8"/>
    <w:rsid w:val="00312F12"/>
    <w:rsid w:val="00314B88"/>
    <w:rsid w:val="00322359"/>
    <w:rsid w:val="0032401A"/>
    <w:rsid w:val="003254D8"/>
    <w:rsid w:val="00326830"/>
    <w:rsid w:val="00327CF7"/>
    <w:rsid w:val="0033350F"/>
    <w:rsid w:val="00333A23"/>
    <w:rsid w:val="0033602F"/>
    <w:rsid w:val="00340753"/>
    <w:rsid w:val="0034291F"/>
    <w:rsid w:val="00342926"/>
    <w:rsid w:val="00343951"/>
    <w:rsid w:val="0034400F"/>
    <w:rsid w:val="00346D7D"/>
    <w:rsid w:val="00347FF5"/>
    <w:rsid w:val="00351881"/>
    <w:rsid w:val="00352490"/>
    <w:rsid w:val="00355115"/>
    <w:rsid w:val="0035549B"/>
    <w:rsid w:val="00356951"/>
    <w:rsid w:val="00360875"/>
    <w:rsid w:val="00361744"/>
    <w:rsid w:val="00365092"/>
    <w:rsid w:val="00366016"/>
    <w:rsid w:val="00367715"/>
    <w:rsid w:val="00371388"/>
    <w:rsid w:val="00374F4E"/>
    <w:rsid w:val="0037508B"/>
    <w:rsid w:val="003779D6"/>
    <w:rsid w:val="00381076"/>
    <w:rsid w:val="00385BEC"/>
    <w:rsid w:val="00385F1A"/>
    <w:rsid w:val="00386894"/>
    <w:rsid w:val="003907B2"/>
    <w:rsid w:val="00390FCA"/>
    <w:rsid w:val="00393FE9"/>
    <w:rsid w:val="00396202"/>
    <w:rsid w:val="003A1507"/>
    <w:rsid w:val="003A3D18"/>
    <w:rsid w:val="003A4317"/>
    <w:rsid w:val="003A56D4"/>
    <w:rsid w:val="003B0BE8"/>
    <w:rsid w:val="003B18F8"/>
    <w:rsid w:val="003B1990"/>
    <w:rsid w:val="003B5A10"/>
    <w:rsid w:val="003C03EB"/>
    <w:rsid w:val="003C06AD"/>
    <w:rsid w:val="003C5819"/>
    <w:rsid w:val="003D345D"/>
    <w:rsid w:val="003D59A0"/>
    <w:rsid w:val="003D68B5"/>
    <w:rsid w:val="003D6E59"/>
    <w:rsid w:val="003E0126"/>
    <w:rsid w:val="003E080E"/>
    <w:rsid w:val="003E3114"/>
    <w:rsid w:val="003E5139"/>
    <w:rsid w:val="003F194F"/>
    <w:rsid w:val="003F2437"/>
    <w:rsid w:val="003F660A"/>
    <w:rsid w:val="00400535"/>
    <w:rsid w:val="004034A5"/>
    <w:rsid w:val="00407C50"/>
    <w:rsid w:val="00411BFC"/>
    <w:rsid w:val="00411EE4"/>
    <w:rsid w:val="004143DB"/>
    <w:rsid w:val="004155D8"/>
    <w:rsid w:val="00415BC3"/>
    <w:rsid w:val="0041742B"/>
    <w:rsid w:val="00421774"/>
    <w:rsid w:val="004217EF"/>
    <w:rsid w:val="00422ADA"/>
    <w:rsid w:val="00424D5F"/>
    <w:rsid w:val="004279A4"/>
    <w:rsid w:val="004310F7"/>
    <w:rsid w:val="004319EB"/>
    <w:rsid w:val="00431A51"/>
    <w:rsid w:val="00434BA0"/>
    <w:rsid w:val="00435EC2"/>
    <w:rsid w:val="00440D6F"/>
    <w:rsid w:val="004567A5"/>
    <w:rsid w:val="00457922"/>
    <w:rsid w:val="00461ABD"/>
    <w:rsid w:val="00463F0E"/>
    <w:rsid w:val="00470130"/>
    <w:rsid w:val="00470443"/>
    <w:rsid w:val="00473811"/>
    <w:rsid w:val="00477F78"/>
    <w:rsid w:val="0048347B"/>
    <w:rsid w:val="00483600"/>
    <w:rsid w:val="00483847"/>
    <w:rsid w:val="00486337"/>
    <w:rsid w:val="0048763E"/>
    <w:rsid w:val="0049245F"/>
    <w:rsid w:val="004925D3"/>
    <w:rsid w:val="004935BC"/>
    <w:rsid w:val="00494BB9"/>
    <w:rsid w:val="004A08CC"/>
    <w:rsid w:val="004A1EBB"/>
    <w:rsid w:val="004A1F1D"/>
    <w:rsid w:val="004A4FBD"/>
    <w:rsid w:val="004B0786"/>
    <w:rsid w:val="004C3929"/>
    <w:rsid w:val="004D0F77"/>
    <w:rsid w:val="004D117F"/>
    <w:rsid w:val="004D5F30"/>
    <w:rsid w:val="004D6B13"/>
    <w:rsid w:val="004E3B54"/>
    <w:rsid w:val="004E7187"/>
    <w:rsid w:val="004F180D"/>
    <w:rsid w:val="004F21EE"/>
    <w:rsid w:val="004F49AE"/>
    <w:rsid w:val="004F6C7A"/>
    <w:rsid w:val="00500255"/>
    <w:rsid w:val="00500461"/>
    <w:rsid w:val="005014CA"/>
    <w:rsid w:val="00502B94"/>
    <w:rsid w:val="00510E52"/>
    <w:rsid w:val="00511A59"/>
    <w:rsid w:val="0051578A"/>
    <w:rsid w:val="00516B10"/>
    <w:rsid w:val="00517563"/>
    <w:rsid w:val="00522085"/>
    <w:rsid w:val="00522F2E"/>
    <w:rsid w:val="00523C58"/>
    <w:rsid w:val="00526418"/>
    <w:rsid w:val="00526534"/>
    <w:rsid w:val="00526EDB"/>
    <w:rsid w:val="00530D94"/>
    <w:rsid w:val="005369F1"/>
    <w:rsid w:val="00544253"/>
    <w:rsid w:val="0054439A"/>
    <w:rsid w:val="00551082"/>
    <w:rsid w:val="00554260"/>
    <w:rsid w:val="00561067"/>
    <w:rsid w:val="005615A4"/>
    <w:rsid w:val="00563D07"/>
    <w:rsid w:val="00566A2D"/>
    <w:rsid w:val="00566FBC"/>
    <w:rsid w:val="005764F4"/>
    <w:rsid w:val="005850A1"/>
    <w:rsid w:val="00586A64"/>
    <w:rsid w:val="00591648"/>
    <w:rsid w:val="00593AE4"/>
    <w:rsid w:val="0059662B"/>
    <w:rsid w:val="0059785B"/>
    <w:rsid w:val="005A0AA3"/>
    <w:rsid w:val="005A1E2E"/>
    <w:rsid w:val="005A2BF3"/>
    <w:rsid w:val="005A3EF1"/>
    <w:rsid w:val="005A44B7"/>
    <w:rsid w:val="005A4E14"/>
    <w:rsid w:val="005A66F3"/>
    <w:rsid w:val="005A6A4D"/>
    <w:rsid w:val="005B0843"/>
    <w:rsid w:val="005B2C9C"/>
    <w:rsid w:val="005B35E9"/>
    <w:rsid w:val="005B487A"/>
    <w:rsid w:val="005B4C55"/>
    <w:rsid w:val="005B5639"/>
    <w:rsid w:val="005C383C"/>
    <w:rsid w:val="005D36CD"/>
    <w:rsid w:val="005E5C47"/>
    <w:rsid w:val="005E7579"/>
    <w:rsid w:val="005F3508"/>
    <w:rsid w:val="005F43FE"/>
    <w:rsid w:val="00604002"/>
    <w:rsid w:val="00605BB9"/>
    <w:rsid w:val="006079D9"/>
    <w:rsid w:val="00610015"/>
    <w:rsid w:val="00613096"/>
    <w:rsid w:val="00613D84"/>
    <w:rsid w:val="00615BA4"/>
    <w:rsid w:val="006221F9"/>
    <w:rsid w:val="00622643"/>
    <w:rsid w:val="00623FC7"/>
    <w:rsid w:val="00626453"/>
    <w:rsid w:val="00626DE4"/>
    <w:rsid w:val="00627ABE"/>
    <w:rsid w:val="00630268"/>
    <w:rsid w:val="00630B26"/>
    <w:rsid w:val="00630B4F"/>
    <w:rsid w:val="006314A3"/>
    <w:rsid w:val="006345AB"/>
    <w:rsid w:val="00642B41"/>
    <w:rsid w:val="00643127"/>
    <w:rsid w:val="006441FC"/>
    <w:rsid w:val="00644D76"/>
    <w:rsid w:val="006539BA"/>
    <w:rsid w:val="00654A89"/>
    <w:rsid w:val="00654AB1"/>
    <w:rsid w:val="00663BFA"/>
    <w:rsid w:val="0066701D"/>
    <w:rsid w:val="00667343"/>
    <w:rsid w:val="00673876"/>
    <w:rsid w:val="0067484D"/>
    <w:rsid w:val="00675726"/>
    <w:rsid w:val="006777E2"/>
    <w:rsid w:val="00677C2B"/>
    <w:rsid w:val="0068069A"/>
    <w:rsid w:val="00682FC5"/>
    <w:rsid w:val="006853AB"/>
    <w:rsid w:val="00687BD2"/>
    <w:rsid w:val="00687ED0"/>
    <w:rsid w:val="0069061C"/>
    <w:rsid w:val="00693292"/>
    <w:rsid w:val="00695FFC"/>
    <w:rsid w:val="006968A2"/>
    <w:rsid w:val="00696C17"/>
    <w:rsid w:val="006A21D2"/>
    <w:rsid w:val="006A2D8A"/>
    <w:rsid w:val="006A5E10"/>
    <w:rsid w:val="006A5F59"/>
    <w:rsid w:val="006B0414"/>
    <w:rsid w:val="006B27D5"/>
    <w:rsid w:val="006B2941"/>
    <w:rsid w:val="006B5F79"/>
    <w:rsid w:val="006C095C"/>
    <w:rsid w:val="006C660B"/>
    <w:rsid w:val="006C677C"/>
    <w:rsid w:val="006D3F74"/>
    <w:rsid w:val="006E28CC"/>
    <w:rsid w:val="006E2D17"/>
    <w:rsid w:val="006F19E8"/>
    <w:rsid w:val="006F76BA"/>
    <w:rsid w:val="007005E2"/>
    <w:rsid w:val="00701C0C"/>
    <w:rsid w:val="0070210A"/>
    <w:rsid w:val="0070790F"/>
    <w:rsid w:val="00707EF6"/>
    <w:rsid w:val="0071183A"/>
    <w:rsid w:val="007156F5"/>
    <w:rsid w:val="00715A73"/>
    <w:rsid w:val="00715BB1"/>
    <w:rsid w:val="00716EA9"/>
    <w:rsid w:val="007202AE"/>
    <w:rsid w:val="007220A8"/>
    <w:rsid w:val="00722499"/>
    <w:rsid w:val="0072465F"/>
    <w:rsid w:val="00727C67"/>
    <w:rsid w:val="007308FF"/>
    <w:rsid w:val="00731287"/>
    <w:rsid w:val="007313B1"/>
    <w:rsid w:val="0073456C"/>
    <w:rsid w:val="007370EF"/>
    <w:rsid w:val="00743053"/>
    <w:rsid w:val="00745CBE"/>
    <w:rsid w:val="007541CB"/>
    <w:rsid w:val="00754A83"/>
    <w:rsid w:val="0075554A"/>
    <w:rsid w:val="00756466"/>
    <w:rsid w:val="00760855"/>
    <w:rsid w:val="007670BA"/>
    <w:rsid w:val="00770349"/>
    <w:rsid w:val="00775CD6"/>
    <w:rsid w:val="00775DB8"/>
    <w:rsid w:val="00776A6C"/>
    <w:rsid w:val="00780E03"/>
    <w:rsid w:val="00780FB2"/>
    <w:rsid w:val="00781763"/>
    <w:rsid w:val="00781BA1"/>
    <w:rsid w:val="007830A5"/>
    <w:rsid w:val="007841A4"/>
    <w:rsid w:val="007943E4"/>
    <w:rsid w:val="00794874"/>
    <w:rsid w:val="007952BB"/>
    <w:rsid w:val="00795492"/>
    <w:rsid w:val="00795E82"/>
    <w:rsid w:val="007A0F72"/>
    <w:rsid w:val="007A2BF0"/>
    <w:rsid w:val="007B1639"/>
    <w:rsid w:val="007B25A1"/>
    <w:rsid w:val="007B762F"/>
    <w:rsid w:val="007B7911"/>
    <w:rsid w:val="007C4FF9"/>
    <w:rsid w:val="007C706E"/>
    <w:rsid w:val="007D0043"/>
    <w:rsid w:val="007D17BD"/>
    <w:rsid w:val="007D4CCA"/>
    <w:rsid w:val="007D6491"/>
    <w:rsid w:val="007D64BC"/>
    <w:rsid w:val="007D6761"/>
    <w:rsid w:val="007D6ABE"/>
    <w:rsid w:val="007D78A9"/>
    <w:rsid w:val="007E1AC7"/>
    <w:rsid w:val="007E2B6B"/>
    <w:rsid w:val="007E50C4"/>
    <w:rsid w:val="007E5244"/>
    <w:rsid w:val="007E5479"/>
    <w:rsid w:val="007E6885"/>
    <w:rsid w:val="007E721D"/>
    <w:rsid w:val="007F4C70"/>
    <w:rsid w:val="007F5332"/>
    <w:rsid w:val="007F7749"/>
    <w:rsid w:val="00804667"/>
    <w:rsid w:val="008067FD"/>
    <w:rsid w:val="0080774B"/>
    <w:rsid w:val="00807B59"/>
    <w:rsid w:val="0081037C"/>
    <w:rsid w:val="00815C75"/>
    <w:rsid w:val="00821485"/>
    <w:rsid w:val="00821AFE"/>
    <w:rsid w:val="008232D9"/>
    <w:rsid w:val="008310AF"/>
    <w:rsid w:val="00834C3C"/>
    <w:rsid w:val="00836127"/>
    <w:rsid w:val="00836E3C"/>
    <w:rsid w:val="00837905"/>
    <w:rsid w:val="00840F16"/>
    <w:rsid w:val="008467E6"/>
    <w:rsid w:val="00846A15"/>
    <w:rsid w:val="0084770F"/>
    <w:rsid w:val="008539C1"/>
    <w:rsid w:val="00853E51"/>
    <w:rsid w:val="00860725"/>
    <w:rsid w:val="00861FAF"/>
    <w:rsid w:val="00862412"/>
    <w:rsid w:val="00867014"/>
    <w:rsid w:val="00872A90"/>
    <w:rsid w:val="00874B89"/>
    <w:rsid w:val="008808EE"/>
    <w:rsid w:val="0088140A"/>
    <w:rsid w:val="00881717"/>
    <w:rsid w:val="00883521"/>
    <w:rsid w:val="00883EC7"/>
    <w:rsid w:val="00883FBE"/>
    <w:rsid w:val="00890A84"/>
    <w:rsid w:val="00897A58"/>
    <w:rsid w:val="008A04C7"/>
    <w:rsid w:val="008A2C1F"/>
    <w:rsid w:val="008A551C"/>
    <w:rsid w:val="008A7B6D"/>
    <w:rsid w:val="008A7D90"/>
    <w:rsid w:val="008B1969"/>
    <w:rsid w:val="008B3113"/>
    <w:rsid w:val="008B64E3"/>
    <w:rsid w:val="008B6ACE"/>
    <w:rsid w:val="008C2CD6"/>
    <w:rsid w:val="008C2EE8"/>
    <w:rsid w:val="008C3002"/>
    <w:rsid w:val="008C3B1D"/>
    <w:rsid w:val="008C495B"/>
    <w:rsid w:val="008C4D43"/>
    <w:rsid w:val="008C6009"/>
    <w:rsid w:val="008D41D7"/>
    <w:rsid w:val="008D69A7"/>
    <w:rsid w:val="008D798E"/>
    <w:rsid w:val="008E1E87"/>
    <w:rsid w:val="008E2D5E"/>
    <w:rsid w:val="008E30BF"/>
    <w:rsid w:val="008E72B5"/>
    <w:rsid w:val="008E7962"/>
    <w:rsid w:val="008F0144"/>
    <w:rsid w:val="008F0284"/>
    <w:rsid w:val="009006A1"/>
    <w:rsid w:val="00901CBF"/>
    <w:rsid w:val="009038C1"/>
    <w:rsid w:val="00903C50"/>
    <w:rsid w:val="0091150E"/>
    <w:rsid w:val="00912EEA"/>
    <w:rsid w:val="00914E49"/>
    <w:rsid w:val="00915034"/>
    <w:rsid w:val="009150F5"/>
    <w:rsid w:val="00915C2E"/>
    <w:rsid w:val="009206B6"/>
    <w:rsid w:val="00920D36"/>
    <w:rsid w:val="00923A60"/>
    <w:rsid w:val="0092418B"/>
    <w:rsid w:val="00927F6D"/>
    <w:rsid w:val="009302D7"/>
    <w:rsid w:val="00933AC8"/>
    <w:rsid w:val="0093515D"/>
    <w:rsid w:val="00936033"/>
    <w:rsid w:val="00936E87"/>
    <w:rsid w:val="00941F32"/>
    <w:rsid w:val="00942261"/>
    <w:rsid w:val="00942356"/>
    <w:rsid w:val="00942C93"/>
    <w:rsid w:val="00942FD2"/>
    <w:rsid w:val="00943965"/>
    <w:rsid w:val="0094567F"/>
    <w:rsid w:val="00954D47"/>
    <w:rsid w:val="0096024D"/>
    <w:rsid w:val="0096276E"/>
    <w:rsid w:val="00963DFD"/>
    <w:rsid w:val="0096660C"/>
    <w:rsid w:val="00966D98"/>
    <w:rsid w:val="00966E64"/>
    <w:rsid w:val="00967AB8"/>
    <w:rsid w:val="0097252C"/>
    <w:rsid w:val="0097296D"/>
    <w:rsid w:val="009803CC"/>
    <w:rsid w:val="00981726"/>
    <w:rsid w:val="00983401"/>
    <w:rsid w:val="00983F20"/>
    <w:rsid w:val="00985AF5"/>
    <w:rsid w:val="009908C3"/>
    <w:rsid w:val="009969DD"/>
    <w:rsid w:val="00996D32"/>
    <w:rsid w:val="00997DF9"/>
    <w:rsid w:val="009B03F5"/>
    <w:rsid w:val="009B0522"/>
    <w:rsid w:val="009B440F"/>
    <w:rsid w:val="009B7000"/>
    <w:rsid w:val="009C0095"/>
    <w:rsid w:val="009C0943"/>
    <w:rsid w:val="009C15BC"/>
    <w:rsid w:val="009C2069"/>
    <w:rsid w:val="009C2836"/>
    <w:rsid w:val="009C3665"/>
    <w:rsid w:val="009C5028"/>
    <w:rsid w:val="009D254B"/>
    <w:rsid w:val="009D39D1"/>
    <w:rsid w:val="009E06E7"/>
    <w:rsid w:val="009E1A98"/>
    <w:rsid w:val="009E2BCF"/>
    <w:rsid w:val="009E4B0B"/>
    <w:rsid w:val="009E5BC2"/>
    <w:rsid w:val="009E7266"/>
    <w:rsid w:val="009F095C"/>
    <w:rsid w:val="009F1DA3"/>
    <w:rsid w:val="009F1EC4"/>
    <w:rsid w:val="009F2897"/>
    <w:rsid w:val="009F3621"/>
    <w:rsid w:val="009F3F87"/>
    <w:rsid w:val="009F4005"/>
    <w:rsid w:val="009F6421"/>
    <w:rsid w:val="009F6B02"/>
    <w:rsid w:val="009F6B22"/>
    <w:rsid w:val="009F79BE"/>
    <w:rsid w:val="009F79DE"/>
    <w:rsid w:val="00A03B43"/>
    <w:rsid w:val="00A07D1D"/>
    <w:rsid w:val="00A10BBB"/>
    <w:rsid w:val="00A16982"/>
    <w:rsid w:val="00A2066A"/>
    <w:rsid w:val="00A22885"/>
    <w:rsid w:val="00A252DB"/>
    <w:rsid w:val="00A302B4"/>
    <w:rsid w:val="00A3122C"/>
    <w:rsid w:val="00A316D5"/>
    <w:rsid w:val="00A357A4"/>
    <w:rsid w:val="00A36A8B"/>
    <w:rsid w:val="00A42AD4"/>
    <w:rsid w:val="00A4467C"/>
    <w:rsid w:val="00A47AF5"/>
    <w:rsid w:val="00A47DC1"/>
    <w:rsid w:val="00A505B0"/>
    <w:rsid w:val="00A52B67"/>
    <w:rsid w:val="00A53F98"/>
    <w:rsid w:val="00A54AC9"/>
    <w:rsid w:val="00A60BA1"/>
    <w:rsid w:val="00A60C45"/>
    <w:rsid w:val="00A66C83"/>
    <w:rsid w:val="00A6709D"/>
    <w:rsid w:val="00A718F2"/>
    <w:rsid w:val="00A73BD8"/>
    <w:rsid w:val="00A74F50"/>
    <w:rsid w:val="00A767E9"/>
    <w:rsid w:val="00A77EA5"/>
    <w:rsid w:val="00A82F03"/>
    <w:rsid w:val="00A87601"/>
    <w:rsid w:val="00A90EE4"/>
    <w:rsid w:val="00AA1F9A"/>
    <w:rsid w:val="00AA2124"/>
    <w:rsid w:val="00AA24AB"/>
    <w:rsid w:val="00AA6CAC"/>
    <w:rsid w:val="00AB0DD8"/>
    <w:rsid w:val="00AB7467"/>
    <w:rsid w:val="00AC08F2"/>
    <w:rsid w:val="00AC2188"/>
    <w:rsid w:val="00AC2914"/>
    <w:rsid w:val="00AC40AB"/>
    <w:rsid w:val="00AC5EB5"/>
    <w:rsid w:val="00AC7248"/>
    <w:rsid w:val="00AC7382"/>
    <w:rsid w:val="00AD22CE"/>
    <w:rsid w:val="00AD25A2"/>
    <w:rsid w:val="00AE1E8C"/>
    <w:rsid w:val="00AE22C2"/>
    <w:rsid w:val="00AE4ABC"/>
    <w:rsid w:val="00AE6A52"/>
    <w:rsid w:val="00AF09B4"/>
    <w:rsid w:val="00AF10F4"/>
    <w:rsid w:val="00AF14F8"/>
    <w:rsid w:val="00AF521C"/>
    <w:rsid w:val="00AF69D3"/>
    <w:rsid w:val="00AF7FB2"/>
    <w:rsid w:val="00B014AB"/>
    <w:rsid w:val="00B040FF"/>
    <w:rsid w:val="00B06795"/>
    <w:rsid w:val="00B07BE1"/>
    <w:rsid w:val="00B12794"/>
    <w:rsid w:val="00B1380E"/>
    <w:rsid w:val="00B1518B"/>
    <w:rsid w:val="00B16E21"/>
    <w:rsid w:val="00B175C0"/>
    <w:rsid w:val="00B250DD"/>
    <w:rsid w:val="00B25B09"/>
    <w:rsid w:val="00B40E20"/>
    <w:rsid w:val="00B426B7"/>
    <w:rsid w:val="00B44100"/>
    <w:rsid w:val="00B50B49"/>
    <w:rsid w:val="00B52A5F"/>
    <w:rsid w:val="00B53616"/>
    <w:rsid w:val="00B54DBF"/>
    <w:rsid w:val="00B5629D"/>
    <w:rsid w:val="00B579B2"/>
    <w:rsid w:val="00B61EE5"/>
    <w:rsid w:val="00B62385"/>
    <w:rsid w:val="00B62505"/>
    <w:rsid w:val="00B626FC"/>
    <w:rsid w:val="00B6404F"/>
    <w:rsid w:val="00B7016B"/>
    <w:rsid w:val="00B7183F"/>
    <w:rsid w:val="00B71A49"/>
    <w:rsid w:val="00B74563"/>
    <w:rsid w:val="00B76ECD"/>
    <w:rsid w:val="00B7746E"/>
    <w:rsid w:val="00B81C04"/>
    <w:rsid w:val="00B82532"/>
    <w:rsid w:val="00B8369F"/>
    <w:rsid w:val="00B84CEF"/>
    <w:rsid w:val="00B85E6B"/>
    <w:rsid w:val="00B90DBD"/>
    <w:rsid w:val="00B9248E"/>
    <w:rsid w:val="00B9332B"/>
    <w:rsid w:val="00B95698"/>
    <w:rsid w:val="00B96719"/>
    <w:rsid w:val="00B9736A"/>
    <w:rsid w:val="00BA0087"/>
    <w:rsid w:val="00BA027D"/>
    <w:rsid w:val="00BA064C"/>
    <w:rsid w:val="00BA75D4"/>
    <w:rsid w:val="00BB01B3"/>
    <w:rsid w:val="00BB2DAF"/>
    <w:rsid w:val="00BB3FDB"/>
    <w:rsid w:val="00BC2BC3"/>
    <w:rsid w:val="00BC35EF"/>
    <w:rsid w:val="00BC40B2"/>
    <w:rsid w:val="00BC422C"/>
    <w:rsid w:val="00BC4873"/>
    <w:rsid w:val="00BC58A7"/>
    <w:rsid w:val="00BD0CD8"/>
    <w:rsid w:val="00BD20B7"/>
    <w:rsid w:val="00BD2839"/>
    <w:rsid w:val="00BD414C"/>
    <w:rsid w:val="00BE1548"/>
    <w:rsid w:val="00BE593B"/>
    <w:rsid w:val="00BE7D4A"/>
    <w:rsid w:val="00BF1600"/>
    <w:rsid w:val="00BF42ED"/>
    <w:rsid w:val="00BF4573"/>
    <w:rsid w:val="00BF68AD"/>
    <w:rsid w:val="00BF7E93"/>
    <w:rsid w:val="00BF7F99"/>
    <w:rsid w:val="00C009FF"/>
    <w:rsid w:val="00C01852"/>
    <w:rsid w:val="00C041A9"/>
    <w:rsid w:val="00C0718F"/>
    <w:rsid w:val="00C11EAB"/>
    <w:rsid w:val="00C13661"/>
    <w:rsid w:val="00C17AFF"/>
    <w:rsid w:val="00C17CD9"/>
    <w:rsid w:val="00C17CFC"/>
    <w:rsid w:val="00C23784"/>
    <w:rsid w:val="00C3222B"/>
    <w:rsid w:val="00C32244"/>
    <w:rsid w:val="00C34059"/>
    <w:rsid w:val="00C345DE"/>
    <w:rsid w:val="00C352C3"/>
    <w:rsid w:val="00C441A3"/>
    <w:rsid w:val="00C45B50"/>
    <w:rsid w:val="00C45BCD"/>
    <w:rsid w:val="00C46879"/>
    <w:rsid w:val="00C5016F"/>
    <w:rsid w:val="00C511C3"/>
    <w:rsid w:val="00C52119"/>
    <w:rsid w:val="00C54CD1"/>
    <w:rsid w:val="00C6013C"/>
    <w:rsid w:val="00C6353B"/>
    <w:rsid w:val="00C6712D"/>
    <w:rsid w:val="00C7000F"/>
    <w:rsid w:val="00C70BFA"/>
    <w:rsid w:val="00C7321E"/>
    <w:rsid w:val="00C7450C"/>
    <w:rsid w:val="00C8323B"/>
    <w:rsid w:val="00C8563B"/>
    <w:rsid w:val="00C90A22"/>
    <w:rsid w:val="00C9101A"/>
    <w:rsid w:val="00CA17D2"/>
    <w:rsid w:val="00CA3AEE"/>
    <w:rsid w:val="00CB34E2"/>
    <w:rsid w:val="00CB4628"/>
    <w:rsid w:val="00CB73B1"/>
    <w:rsid w:val="00CC3177"/>
    <w:rsid w:val="00CC53B9"/>
    <w:rsid w:val="00CC6949"/>
    <w:rsid w:val="00CC6AA2"/>
    <w:rsid w:val="00CC708C"/>
    <w:rsid w:val="00CC7152"/>
    <w:rsid w:val="00CC72A3"/>
    <w:rsid w:val="00CC7640"/>
    <w:rsid w:val="00CC7CB4"/>
    <w:rsid w:val="00CD2109"/>
    <w:rsid w:val="00CD2D58"/>
    <w:rsid w:val="00CD4213"/>
    <w:rsid w:val="00CD58EB"/>
    <w:rsid w:val="00CD5E26"/>
    <w:rsid w:val="00CD5E55"/>
    <w:rsid w:val="00CE07A7"/>
    <w:rsid w:val="00CE0EA9"/>
    <w:rsid w:val="00CE221A"/>
    <w:rsid w:val="00CE2A65"/>
    <w:rsid w:val="00CE5B68"/>
    <w:rsid w:val="00CE7F38"/>
    <w:rsid w:val="00CF1B1F"/>
    <w:rsid w:val="00CF2A86"/>
    <w:rsid w:val="00CF52D1"/>
    <w:rsid w:val="00D003C1"/>
    <w:rsid w:val="00D06612"/>
    <w:rsid w:val="00D07827"/>
    <w:rsid w:val="00D11A24"/>
    <w:rsid w:val="00D12071"/>
    <w:rsid w:val="00D1219E"/>
    <w:rsid w:val="00D1393F"/>
    <w:rsid w:val="00D168FC"/>
    <w:rsid w:val="00D172FD"/>
    <w:rsid w:val="00D20F7B"/>
    <w:rsid w:val="00D21056"/>
    <w:rsid w:val="00D2108F"/>
    <w:rsid w:val="00D223E9"/>
    <w:rsid w:val="00D258DF"/>
    <w:rsid w:val="00D27A8A"/>
    <w:rsid w:val="00D30C55"/>
    <w:rsid w:val="00D326E7"/>
    <w:rsid w:val="00D3271D"/>
    <w:rsid w:val="00D33BDA"/>
    <w:rsid w:val="00D34F87"/>
    <w:rsid w:val="00D358C8"/>
    <w:rsid w:val="00D428E9"/>
    <w:rsid w:val="00D451F2"/>
    <w:rsid w:val="00D47A08"/>
    <w:rsid w:val="00D50681"/>
    <w:rsid w:val="00D51A18"/>
    <w:rsid w:val="00D55367"/>
    <w:rsid w:val="00D554E6"/>
    <w:rsid w:val="00D56630"/>
    <w:rsid w:val="00D61244"/>
    <w:rsid w:val="00D61B08"/>
    <w:rsid w:val="00D632AF"/>
    <w:rsid w:val="00D63672"/>
    <w:rsid w:val="00D65D97"/>
    <w:rsid w:val="00D7466A"/>
    <w:rsid w:val="00D804B3"/>
    <w:rsid w:val="00D92C83"/>
    <w:rsid w:val="00D92D09"/>
    <w:rsid w:val="00D9318A"/>
    <w:rsid w:val="00DA0099"/>
    <w:rsid w:val="00DA1607"/>
    <w:rsid w:val="00DA1A13"/>
    <w:rsid w:val="00DA1E39"/>
    <w:rsid w:val="00DA23A3"/>
    <w:rsid w:val="00DA2B18"/>
    <w:rsid w:val="00DA4B50"/>
    <w:rsid w:val="00DA5B37"/>
    <w:rsid w:val="00DA64FB"/>
    <w:rsid w:val="00DB1863"/>
    <w:rsid w:val="00DB37A9"/>
    <w:rsid w:val="00DB5A83"/>
    <w:rsid w:val="00DD1AD1"/>
    <w:rsid w:val="00DD7F86"/>
    <w:rsid w:val="00DE08CC"/>
    <w:rsid w:val="00DE21F7"/>
    <w:rsid w:val="00DE224D"/>
    <w:rsid w:val="00DE4D55"/>
    <w:rsid w:val="00DE6F4E"/>
    <w:rsid w:val="00DE7884"/>
    <w:rsid w:val="00DF0353"/>
    <w:rsid w:val="00DF051E"/>
    <w:rsid w:val="00DF0B5D"/>
    <w:rsid w:val="00DF1719"/>
    <w:rsid w:val="00DF587F"/>
    <w:rsid w:val="00DF77BD"/>
    <w:rsid w:val="00E01CC9"/>
    <w:rsid w:val="00E13CD4"/>
    <w:rsid w:val="00E14193"/>
    <w:rsid w:val="00E17DD2"/>
    <w:rsid w:val="00E213BF"/>
    <w:rsid w:val="00E23F4E"/>
    <w:rsid w:val="00E24045"/>
    <w:rsid w:val="00E24CCE"/>
    <w:rsid w:val="00E27EFA"/>
    <w:rsid w:val="00E341DD"/>
    <w:rsid w:val="00E524FA"/>
    <w:rsid w:val="00E52D34"/>
    <w:rsid w:val="00E54A97"/>
    <w:rsid w:val="00E61196"/>
    <w:rsid w:val="00E6262E"/>
    <w:rsid w:val="00E62AE4"/>
    <w:rsid w:val="00E72BA3"/>
    <w:rsid w:val="00E814A7"/>
    <w:rsid w:val="00E90FE4"/>
    <w:rsid w:val="00E91A60"/>
    <w:rsid w:val="00E95DF0"/>
    <w:rsid w:val="00E9695D"/>
    <w:rsid w:val="00EA101E"/>
    <w:rsid w:val="00EA1A79"/>
    <w:rsid w:val="00EA2C70"/>
    <w:rsid w:val="00EA77D0"/>
    <w:rsid w:val="00EB25B2"/>
    <w:rsid w:val="00EB4371"/>
    <w:rsid w:val="00EC63A5"/>
    <w:rsid w:val="00EC71AF"/>
    <w:rsid w:val="00EC7D76"/>
    <w:rsid w:val="00ED0BD2"/>
    <w:rsid w:val="00EE2CF1"/>
    <w:rsid w:val="00EE38E8"/>
    <w:rsid w:val="00EE5CD1"/>
    <w:rsid w:val="00EF00DC"/>
    <w:rsid w:val="00EF08DA"/>
    <w:rsid w:val="00EF2E36"/>
    <w:rsid w:val="00EF3A5C"/>
    <w:rsid w:val="00EF478D"/>
    <w:rsid w:val="00F047E7"/>
    <w:rsid w:val="00F05697"/>
    <w:rsid w:val="00F07D58"/>
    <w:rsid w:val="00F157FA"/>
    <w:rsid w:val="00F15DD6"/>
    <w:rsid w:val="00F2315D"/>
    <w:rsid w:val="00F24CAB"/>
    <w:rsid w:val="00F30EB7"/>
    <w:rsid w:val="00F310D1"/>
    <w:rsid w:val="00F3170C"/>
    <w:rsid w:val="00F318AC"/>
    <w:rsid w:val="00F31A67"/>
    <w:rsid w:val="00F32D21"/>
    <w:rsid w:val="00F3308A"/>
    <w:rsid w:val="00F33C66"/>
    <w:rsid w:val="00F41918"/>
    <w:rsid w:val="00F430F3"/>
    <w:rsid w:val="00F43BEC"/>
    <w:rsid w:val="00F4470E"/>
    <w:rsid w:val="00F47677"/>
    <w:rsid w:val="00F52AE5"/>
    <w:rsid w:val="00F5319A"/>
    <w:rsid w:val="00F534FB"/>
    <w:rsid w:val="00F550A9"/>
    <w:rsid w:val="00F619F8"/>
    <w:rsid w:val="00F61E53"/>
    <w:rsid w:val="00F646FF"/>
    <w:rsid w:val="00F652DF"/>
    <w:rsid w:val="00F6633B"/>
    <w:rsid w:val="00F66441"/>
    <w:rsid w:val="00F669DF"/>
    <w:rsid w:val="00F70AE2"/>
    <w:rsid w:val="00F74044"/>
    <w:rsid w:val="00F744A4"/>
    <w:rsid w:val="00F771A8"/>
    <w:rsid w:val="00F81CE9"/>
    <w:rsid w:val="00F83114"/>
    <w:rsid w:val="00F85653"/>
    <w:rsid w:val="00F856A0"/>
    <w:rsid w:val="00F91FEC"/>
    <w:rsid w:val="00F932CC"/>
    <w:rsid w:val="00F95874"/>
    <w:rsid w:val="00F959AE"/>
    <w:rsid w:val="00F95DDA"/>
    <w:rsid w:val="00F970C5"/>
    <w:rsid w:val="00FA1D37"/>
    <w:rsid w:val="00FA234D"/>
    <w:rsid w:val="00FA3D39"/>
    <w:rsid w:val="00FA4D1C"/>
    <w:rsid w:val="00FB0A28"/>
    <w:rsid w:val="00FB1370"/>
    <w:rsid w:val="00FB14C4"/>
    <w:rsid w:val="00FB2D95"/>
    <w:rsid w:val="00FB518C"/>
    <w:rsid w:val="00FB77E8"/>
    <w:rsid w:val="00FC003E"/>
    <w:rsid w:val="00FC01E4"/>
    <w:rsid w:val="00FC1228"/>
    <w:rsid w:val="00FC2735"/>
    <w:rsid w:val="00FC51DF"/>
    <w:rsid w:val="00FC5321"/>
    <w:rsid w:val="00FC633E"/>
    <w:rsid w:val="00FC6DE0"/>
    <w:rsid w:val="00FD394E"/>
    <w:rsid w:val="00FD4C35"/>
    <w:rsid w:val="00FD700E"/>
    <w:rsid w:val="00FD7AB9"/>
    <w:rsid w:val="00FE22B3"/>
    <w:rsid w:val="00FE2431"/>
    <w:rsid w:val="00FE26D7"/>
    <w:rsid w:val="00FE3ABF"/>
    <w:rsid w:val="00FE4A9C"/>
    <w:rsid w:val="00FE7298"/>
    <w:rsid w:val="00FE7D1E"/>
    <w:rsid w:val="00FF01E1"/>
    <w:rsid w:val="00FF1728"/>
    <w:rsid w:val="00FF4C46"/>
    <w:rsid w:val="00FF592A"/>
    <w:rsid w:val="00FF5CFE"/>
    <w:rsid w:val="00FF66F3"/>
    <w:rsid w:val="00FF71BD"/>
    <w:rsid w:val="00FF76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98305"/>
    <o:shapelayout v:ext="edit">
      <o:idmap v:ext="edit" data="1"/>
    </o:shapelayout>
  </w:shapeDefaults>
  <w:decimalSymbol w:val="."/>
  <w:listSeparator w:val=","/>
  <w14:docId w14:val="213D06A1"/>
  <w15:docId w15:val="{258758C0-419D-409B-92E2-202054752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FF9"/>
  </w:style>
  <w:style w:type="paragraph" w:styleId="Heading2">
    <w:name w:val="heading 2"/>
    <w:basedOn w:val="Normal"/>
    <w:next w:val="Normal"/>
    <w:link w:val="Heading2Char"/>
    <w:uiPriority w:val="9"/>
    <w:unhideWhenUsed/>
    <w:qFormat/>
    <w:rsid w:val="009B0522"/>
    <w:pPr>
      <w:keepNext/>
      <w:spacing w:before="240" w:after="60" w:line="240" w:lineRule="auto"/>
      <w:outlineLvl w:val="1"/>
    </w:pPr>
    <w:rPr>
      <w:rFonts w:ascii="Cambria" w:eastAsia="Times New Roman" w:hAnsi="Cambria" w:cs="Times New Roman"/>
      <w:b/>
      <w:bCs/>
      <w:i/>
      <w:iCs/>
      <w:noProof/>
      <w:sz w:val="28"/>
      <w:szCs w:val="28"/>
      <w:lang w:val="en-GB" w:eastAsia="en-GB"/>
    </w:rPr>
  </w:style>
  <w:style w:type="paragraph" w:styleId="Heading3">
    <w:name w:val="heading 3"/>
    <w:basedOn w:val="Normal"/>
    <w:next w:val="Normal"/>
    <w:link w:val="Heading3Char"/>
    <w:uiPriority w:val="9"/>
    <w:semiHidden/>
    <w:unhideWhenUsed/>
    <w:qFormat/>
    <w:rsid w:val="008310A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7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B31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113"/>
    <w:rPr>
      <w:rFonts w:ascii="Tahoma" w:hAnsi="Tahoma" w:cs="Tahoma"/>
      <w:sz w:val="16"/>
      <w:szCs w:val="16"/>
    </w:rPr>
  </w:style>
  <w:style w:type="character" w:styleId="PlaceholderText">
    <w:name w:val="Placeholder Text"/>
    <w:basedOn w:val="DefaultParagraphFont"/>
    <w:uiPriority w:val="99"/>
    <w:semiHidden/>
    <w:rsid w:val="007E5479"/>
    <w:rPr>
      <w:color w:val="808080"/>
    </w:rPr>
  </w:style>
  <w:style w:type="character" w:customStyle="1" w:styleId="IDCBodyTextChar">
    <w:name w:val="IDC Body Text Char"/>
    <w:link w:val="IDCBodyText"/>
    <w:locked/>
    <w:rsid w:val="00DB37A9"/>
    <w:rPr>
      <w:szCs w:val="24"/>
      <w:lang w:val="en-US"/>
    </w:rPr>
  </w:style>
  <w:style w:type="paragraph" w:customStyle="1" w:styleId="IDCBodyText">
    <w:name w:val="IDC Body Text"/>
    <w:basedOn w:val="Normal"/>
    <w:link w:val="IDCBodyTextChar"/>
    <w:rsid w:val="00DB37A9"/>
    <w:pPr>
      <w:tabs>
        <w:tab w:val="left" w:pos="1134"/>
      </w:tabs>
      <w:spacing w:after="0" w:line="240" w:lineRule="auto"/>
      <w:ind w:left="1134" w:right="567"/>
      <w:jc w:val="both"/>
    </w:pPr>
    <w:rPr>
      <w:szCs w:val="24"/>
      <w:lang w:val="en-US"/>
    </w:rPr>
  </w:style>
  <w:style w:type="paragraph" w:styleId="Header">
    <w:name w:val="header"/>
    <w:basedOn w:val="Normal"/>
    <w:link w:val="HeaderChar"/>
    <w:uiPriority w:val="99"/>
    <w:unhideWhenUsed/>
    <w:rsid w:val="00B836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369F"/>
  </w:style>
  <w:style w:type="paragraph" w:styleId="Footer">
    <w:name w:val="footer"/>
    <w:basedOn w:val="Normal"/>
    <w:link w:val="FooterChar"/>
    <w:uiPriority w:val="99"/>
    <w:unhideWhenUsed/>
    <w:rsid w:val="00B836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369F"/>
  </w:style>
  <w:style w:type="paragraph" w:styleId="BodyText">
    <w:name w:val="Body Text"/>
    <w:basedOn w:val="Normal"/>
    <w:link w:val="BodyTextChar"/>
    <w:uiPriority w:val="1"/>
    <w:qFormat/>
    <w:rsid w:val="00E23F4E"/>
    <w:pPr>
      <w:widowControl w:val="0"/>
      <w:spacing w:after="0" w:line="240" w:lineRule="auto"/>
      <w:ind w:left="120"/>
    </w:pPr>
    <w:rPr>
      <w:rFonts w:ascii="Arial" w:eastAsia="Arial" w:hAnsi="Arial"/>
      <w:lang w:val="en-US"/>
    </w:rPr>
  </w:style>
  <w:style w:type="character" w:customStyle="1" w:styleId="BodyTextChar">
    <w:name w:val="Body Text Char"/>
    <w:basedOn w:val="DefaultParagraphFont"/>
    <w:link w:val="BodyText"/>
    <w:uiPriority w:val="1"/>
    <w:rsid w:val="00E23F4E"/>
    <w:rPr>
      <w:rFonts w:ascii="Arial" w:eastAsia="Arial" w:hAnsi="Arial"/>
      <w:lang w:val="en-US"/>
    </w:rPr>
  </w:style>
  <w:style w:type="character" w:styleId="CommentReference">
    <w:name w:val="annotation reference"/>
    <w:basedOn w:val="DefaultParagraphFont"/>
    <w:uiPriority w:val="99"/>
    <w:semiHidden/>
    <w:unhideWhenUsed/>
    <w:rsid w:val="008B64E3"/>
    <w:rPr>
      <w:sz w:val="16"/>
      <w:szCs w:val="16"/>
    </w:rPr>
  </w:style>
  <w:style w:type="paragraph" w:styleId="CommentText">
    <w:name w:val="annotation text"/>
    <w:basedOn w:val="Normal"/>
    <w:link w:val="CommentTextChar"/>
    <w:uiPriority w:val="99"/>
    <w:semiHidden/>
    <w:unhideWhenUsed/>
    <w:rsid w:val="008B64E3"/>
    <w:pPr>
      <w:spacing w:line="240" w:lineRule="auto"/>
    </w:pPr>
    <w:rPr>
      <w:sz w:val="20"/>
      <w:szCs w:val="20"/>
    </w:rPr>
  </w:style>
  <w:style w:type="character" w:customStyle="1" w:styleId="CommentTextChar">
    <w:name w:val="Comment Text Char"/>
    <w:basedOn w:val="DefaultParagraphFont"/>
    <w:link w:val="CommentText"/>
    <w:uiPriority w:val="99"/>
    <w:semiHidden/>
    <w:rsid w:val="008B64E3"/>
    <w:rPr>
      <w:sz w:val="20"/>
      <w:szCs w:val="20"/>
    </w:rPr>
  </w:style>
  <w:style w:type="paragraph" w:styleId="CommentSubject">
    <w:name w:val="annotation subject"/>
    <w:basedOn w:val="CommentText"/>
    <w:next w:val="CommentText"/>
    <w:link w:val="CommentSubjectChar"/>
    <w:uiPriority w:val="99"/>
    <w:semiHidden/>
    <w:unhideWhenUsed/>
    <w:rsid w:val="008B64E3"/>
    <w:rPr>
      <w:b/>
      <w:bCs/>
    </w:rPr>
  </w:style>
  <w:style w:type="character" w:customStyle="1" w:styleId="CommentSubjectChar">
    <w:name w:val="Comment Subject Char"/>
    <w:basedOn w:val="CommentTextChar"/>
    <w:link w:val="CommentSubject"/>
    <w:uiPriority w:val="99"/>
    <w:semiHidden/>
    <w:rsid w:val="008B64E3"/>
    <w:rPr>
      <w:b/>
      <w:bCs/>
      <w:sz w:val="20"/>
      <w:szCs w:val="20"/>
    </w:rPr>
  </w:style>
  <w:style w:type="character" w:customStyle="1" w:styleId="Heading2Char">
    <w:name w:val="Heading 2 Char"/>
    <w:basedOn w:val="DefaultParagraphFont"/>
    <w:link w:val="Heading2"/>
    <w:uiPriority w:val="9"/>
    <w:rsid w:val="009B0522"/>
    <w:rPr>
      <w:rFonts w:ascii="Cambria" w:eastAsia="Times New Roman" w:hAnsi="Cambria" w:cs="Times New Roman"/>
      <w:b/>
      <w:bCs/>
      <w:i/>
      <w:iCs/>
      <w:noProof/>
      <w:sz w:val="28"/>
      <w:szCs w:val="28"/>
      <w:lang w:val="en-GB" w:eastAsia="en-GB"/>
    </w:rPr>
  </w:style>
  <w:style w:type="paragraph" w:styleId="ListParagraph">
    <w:name w:val="List Paragraph"/>
    <w:basedOn w:val="Normal"/>
    <w:link w:val="ListParagraphChar"/>
    <w:uiPriority w:val="34"/>
    <w:qFormat/>
    <w:rsid w:val="00CD2D58"/>
    <w:pPr>
      <w:ind w:left="720"/>
      <w:contextualSpacing/>
    </w:pPr>
  </w:style>
  <w:style w:type="paragraph" w:styleId="NormalWeb">
    <w:name w:val="Normal (Web)"/>
    <w:basedOn w:val="Normal"/>
    <w:uiPriority w:val="99"/>
    <w:unhideWhenUsed/>
    <w:rsid w:val="00B4410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IDCHeading2">
    <w:name w:val="IDC Heading 2"/>
    <w:basedOn w:val="Normal"/>
    <w:link w:val="IDCHeading2Char"/>
    <w:rsid w:val="00FC6DE0"/>
    <w:pPr>
      <w:tabs>
        <w:tab w:val="left" w:pos="1134"/>
      </w:tabs>
      <w:spacing w:before="240" w:after="120" w:line="240" w:lineRule="auto"/>
    </w:pPr>
    <w:rPr>
      <w:rFonts w:ascii="Helvetica" w:eastAsia="Times New Roman" w:hAnsi="Helvetica" w:cs="Times New Roman"/>
      <w:b/>
      <w:sz w:val="28"/>
      <w:szCs w:val="24"/>
      <w:lang w:val="en-US"/>
    </w:rPr>
  </w:style>
  <w:style w:type="character" w:customStyle="1" w:styleId="IDCHeading2Char">
    <w:name w:val="IDC Heading 2 Char"/>
    <w:link w:val="IDCHeading2"/>
    <w:rsid w:val="00FC6DE0"/>
    <w:rPr>
      <w:rFonts w:ascii="Helvetica" w:eastAsia="Times New Roman" w:hAnsi="Helvetica" w:cs="Times New Roman"/>
      <w:b/>
      <w:sz w:val="28"/>
      <w:szCs w:val="24"/>
      <w:lang w:val="en-US"/>
    </w:rPr>
  </w:style>
  <w:style w:type="character" w:customStyle="1" w:styleId="apple-converted-space">
    <w:name w:val="apple-converted-space"/>
    <w:basedOn w:val="DefaultParagraphFont"/>
    <w:rsid w:val="00FE7298"/>
  </w:style>
  <w:style w:type="character" w:styleId="Emphasis">
    <w:name w:val="Emphasis"/>
    <w:basedOn w:val="DefaultParagraphFont"/>
    <w:uiPriority w:val="7"/>
    <w:qFormat/>
    <w:rsid w:val="00FE7298"/>
    <w:rPr>
      <w:i/>
      <w:iCs/>
    </w:rPr>
  </w:style>
  <w:style w:type="paragraph" w:customStyle="1" w:styleId="Pa7">
    <w:name w:val="Pa7"/>
    <w:basedOn w:val="Normal"/>
    <w:next w:val="Normal"/>
    <w:uiPriority w:val="99"/>
    <w:rsid w:val="00890A84"/>
    <w:pPr>
      <w:autoSpaceDE w:val="0"/>
      <w:autoSpaceDN w:val="0"/>
      <w:adjustRightInd w:val="0"/>
      <w:spacing w:after="0" w:line="321" w:lineRule="atLeast"/>
    </w:pPr>
    <w:rPr>
      <w:rFonts w:ascii="ITC Franklin Gothic BT" w:hAnsi="ITC Franklin Gothic BT"/>
      <w:sz w:val="24"/>
      <w:szCs w:val="24"/>
      <w:lang w:val="en-US"/>
    </w:rPr>
  </w:style>
  <w:style w:type="paragraph" w:styleId="PlainText">
    <w:name w:val="Plain Text"/>
    <w:basedOn w:val="Normal"/>
    <w:link w:val="PlainTextChar"/>
    <w:rsid w:val="00890A84"/>
    <w:pPr>
      <w:widowControl w:val="0"/>
      <w:overflowPunct w:val="0"/>
      <w:autoSpaceDE w:val="0"/>
      <w:autoSpaceDN w:val="0"/>
      <w:adjustRightInd w:val="0"/>
      <w:spacing w:after="0" w:line="240" w:lineRule="auto"/>
      <w:textAlignment w:val="baseline"/>
    </w:pPr>
    <w:rPr>
      <w:rFonts w:ascii="Courier New" w:eastAsia="Times New Roman" w:hAnsi="Courier New" w:cs="Times New Roman"/>
      <w:sz w:val="20"/>
      <w:szCs w:val="20"/>
      <w:lang w:val="en-US"/>
    </w:rPr>
  </w:style>
  <w:style w:type="character" w:customStyle="1" w:styleId="PlainTextChar">
    <w:name w:val="Plain Text Char"/>
    <w:basedOn w:val="DefaultParagraphFont"/>
    <w:link w:val="PlainText"/>
    <w:rsid w:val="00890A84"/>
    <w:rPr>
      <w:rFonts w:ascii="Courier New" w:eastAsia="Times New Roman" w:hAnsi="Courier New" w:cs="Times New Roman"/>
      <w:sz w:val="20"/>
      <w:szCs w:val="20"/>
      <w:lang w:val="en-US"/>
    </w:rPr>
  </w:style>
  <w:style w:type="paragraph" w:customStyle="1" w:styleId="DraftHeading3">
    <w:name w:val="Draft Heading 3"/>
    <w:basedOn w:val="Normal"/>
    <w:next w:val="Normal"/>
    <w:rsid w:val="002604C4"/>
    <w:pPr>
      <w:overflowPunct w:val="0"/>
      <w:autoSpaceDE w:val="0"/>
      <w:autoSpaceDN w:val="0"/>
      <w:adjustRightInd w:val="0"/>
      <w:spacing w:before="120" w:after="0" w:line="240" w:lineRule="auto"/>
      <w:jc w:val="both"/>
      <w:textAlignment w:val="baseline"/>
    </w:pPr>
    <w:rPr>
      <w:rFonts w:ascii="Times New Roman" w:eastAsia="Times New Roman" w:hAnsi="Times New Roman" w:cs="Times New Roman"/>
      <w:sz w:val="24"/>
      <w:szCs w:val="20"/>
      <w:lang w:bidi="en-US"/>
    </w:rPr>
  </w:style>
  <w:style w:type="paragraph" w:styleId="NoSpacing">
    <w:name w:val="No Spacing"/>
    <w:uiPriority w:val="1"/>
    <w:qFormat/>
    <w:rsid w:val="00F15DD6"/>
    <w:pPr>
      <w:spacing w:after="0" w:line="240" w:lineRule="auto"/>
    </w:pPr>
    <w:rPr>
      <w:rFonts w:eastAsiaTheme="minorEastAsia"/>
      <w:lang w:eastAsia="en-AU"/>
    </w:rPr>
  </w:style>
  <w:style w:type="character" w:styleId="Hyperlink">
    <w:name w:val="Hyperlink"/>
    <w:basedOn w:val="DefaultParagraphFont"/>
    <w:uiPriority w:val="99"/>
    <w:unhideWhenUsed/>
    <w:rsid w:val="002A71C2"/>
    <w:rPr>
      <w:color w:val="0000FF" w:themeColor="hyperlink"/>
      <w:u w:val="single"/>
    </w:rPr>
  </w:style>
  <w:style w:type="character" w:customStyle="1" w:styleId="Heading3Char">
    <w:name w:val="Heading 3 Char"/>
    <w:basedOn w:val="DefaultParagraphFont"/>
    <w:link w:val="Heading3"/>
    <w:uiPriority w:val="9"/>
    <w:semiHidden/>
    <w:rsid w:val="008310AF"/>
    <w:rPr>
      <w:rFonts w:asciiTheme="majorHAnsi" w:eastAsiaTheme="majorEastAsia" w:hAnsiTheme="majorHAnsi" w:cstheme="majorBidi"/>
      <w:b/>
      <w:bCs/>
      <w:color w:val="4F81BD" w:themeColor="accent1"/>
    </w:rPr>
  </w:style>
  <w:style w:type="paragraph" w:customStyle="1" w:styleId="Answers">
    <w:name w:val="Answers"/>
    <w:basedOn w:val="Normal"/>
    <w:qFormat/>
    <w:rsid w:val="00FF592A"/>
    <w:pPr>
      <w:spacing w:after="0" w:line="240" w:lineRule="auto"/>
    </w:pPr>
    <w:rPr>
      <w:rFonts w:ascii="Calibri" w:eastAsia="Calibri" w:hAnsi="Calibri" w:cs="Times New Roman"/>
      <w:i/>
    </w:rPr>
  </w:style>
  <w:style w:type="paragraph" w:customStyle="1" w:styleId="BoldBulTight">
    <w:name w:val="BoldBulTight"/>
    <w:basedOn w:val="Normal"/>
    <w:link w:val="BoldBulTightChar"/>
    <w:uiPriority w:val="9"/>
    <w:qFormat/>
    <w:rsid w:val="00FF592A"/>
    <w:pPr>
      <w:spacing w:after="100" w:line="240" w:lineRule="auto"/>
    </w:pPr>
    <w:rPr>
      <w:rFonts w:ascii="Calibri" w:eastAsia="Calibri" w:hAnsi="Calibri" w:cs="Times New Roman"/>
      <w:b/>
      <w:noProof/>
      <w:lang w:val="en-GB" w:eastAsia="en-GB"/>
    </w:rPr>
  </w:style>
  <w:style w:type="character" w:customStyle="1" w:styleId="BoldBulTightChar">
    <w:name w:val="BoldBulTight Char"/>
    <w:basedOn w:val="DefaultParagraphFont"/>
    <w:link w:val="BoldBulTight"/>
    <w:uiPriority w:val="9"/>
    <w:rsid w:val="00FF592A"/>
    <w:rPr>
      <w:rFonts w:ascii="Calibri" w:eastAsia="Calibri" w:hAnsi="Calibri" w:cs="Times New Roman"/>
      <w:b/>
      <w:noProof/>
      <w:lang w:val="en-GB" w:eastAsia="en-GB"/>
    </w:rPr>
  </w:style>
  <w:style w:type="paragraph" w:customStyle="1" w:styleId="Bullets">
    <w:name w:val="Bullets"/>
    <w:basedOn w:val="Normal"/>
    <w:link w:val="BulletsChar"/>
    <w:uiPriority w:val="9"/>
    <w:qFormat/>
    <w:rsid w:val="00FF592A"/>
    <w:pPr>
      <w:numPr>
        <w:numId w:val="2"/>
      </w:numPr>
    </w:pPr>
    <w:rPr>
      <w:rFonts w:ascii="Calibri" w:eastAsia="Calibri" w:hAnsi="Calibri" w:cs="Times New Roman"/>
    </w:rPr>
  </w:style>
  <w:style w:type="character" w:customStyle="1" w:styleId="BulletsChar">
    <w:name w:val="Bullets Char"/>
    <w:basedOn w:val="DefaultParagraphFont"/>
    <w:link w:val="Bullets"/>
    <w:uiPriority w:val="9"/>
    <w:rsid w:val="00FF592A"/>
    <w:rPr>
      <w:rFonts w:ascii="Calibri" w:eastAsia="Calibri" w:hAnsi="Calibri" w:cs="Times New Roman"/>
    </w:rPr>
  </w:style>
  <w:style w:type="paragraph" w:customStyle="1" w:styleId="Bullets2">
    <w:name w:val="Bullets2"/>
    <w:basedOn w:val="Bullets"/>
    <w:uiPriority w:val="9"/>
    <w:qFormat/>
    <w:rsid w:val="00FF592A"/>
    <w:pPr>
      <w:numPr>
        <w:ilvl w:val="1"/>
      </w:numPr>
      <w:ind w:left="1440" w:firstLine="1080"/>
    </w:pPr>
    <w:rPr>
      <w:rFonts w:cstheme="minorHAnsi"/>
    </w:rPr>
  </w:style>
  <w:style w:type="paragraph" w:customStyle="1" w:styleId="AAAQuestions">
    <w:name w:val="AAA Questions"/>
    <w:basedOn w:val="Normal"/>
    <w:link w:val="AAAQuestionsChar"/>
    <w:qFormat/>
    <w:rsid w:val="00FF592A"/>
    <w:pPr>
      <w:spacing w:after="0" w:line="240" w:lineRule="auto"/>
    </w:pPr>
    <w:rPr>
      <w:rFonts w:ascii="Calibri" w:eastAsia="Calibri" w:hAnsi="Calibri" w:cs="Times New Roman"/>
      <w:b/>
      <w:szCs w:val="20"/>
      <w:lang w:val="en-GB" w:eastAsia="en-GB"/>
    </w:rPr>
  </w:style>
  <w:style w:type="character" w:customStyle="1" w:styleId="AAAQuestionsChar">
    <w:name w:val="AAA Questions Char"/>
    <w:link w:val="AAAQuestions"/>
    <w:rsid w:val="00FF592A"/>
    <w:rPr>
      <w:rFonts w:ascii="Calibri" w:eastAsia="Calibri" w:hAnsi="Calibri" w:cs="Times New Roman"/>
      <w:b/>
      <w:szCs w:val="20"/>
      <w:lang w:val="en-GB" w:eastAsia="en-GB"/>
    </w:rPr>
  </w:style>
  <w:style w:type="character" w:customStyle="1" w:styleId="ListParagraphChar">
    <w:name w:val="List Paragraph Char"/>
    <w:basedOn w:val="DefaultParagraphFont"/>
    <w:link w:val="ListParagraph"/>
    <w:uiPriority w:val="34"/>
    <w:rsid w:val="00FF592A"/>
  </w:style>
  <w:style w:type="paragraph" w:styleId="BodyText2">
    <w:name w:val="Body Text 2"/>
    <w:basedOn w:val="Normal"/>
    <w:link w:val="BodyText2Char"/>
    <w:uiPriority w:val="99"/>
    <w:unhideWhenUsed/>
    <w:rsid w:val="00135A76"/>
    <w:pPr>
      <w:spacing w:after="120" w:line="480" w:lineRule="auto"/>
    </w:pPr>
    <w:rPr>
      <w:rFonts w:ascii="Calibri" w:eastAsia="Calibri" w:hAnsi="Calibri" w:cs="Times New Roman"/>
    </w:rPr>
  </w:style>
  <w:style w:type="character" w:customStyle="1" w:styleId="BodyText2Char">
    <w:name w:val="Body Text 2 Char"/>
    <w:basedOn w:val="DefaultParagraphFont"/>
    <w:link w:val="BodyText2"/>
    <w:uiPriority w:val="99"/>
    <w:rsid w:val="00135A76"/>
    <w:rPr>
      <w:rFonts w:ascii="Calibri" w:eastAsia="Calibri" w:hAnsi="Calibri" w:cs="Times New Roman"/>
    </w:rPr>
  </w:style>
  <w:style w:type="paragraph" w:customStyle="1" w:styleId="Bullet">
    <w:name w:val="Bullet"/>
    <w:basedOn w:val="BodyText"/>
    <w:uiPriority w:val="99"/>
    <w:rsid w:val="00135A76"/>
    <w:pPr>
      <w:keepLines/>
      <w:widowControl/>
      <w:spacing w:before="60" w:after="60"/>
      <w:ind w:left="3096" w:hanging="216"/>
    </w:pPr>
    <w:rPr>
      <w:rFonts w:eastAsia="Times New Roman" w:cs="Times New Roman"/>
      <w:sz w:val="20"/>
      <w:szCs w:val="20"/>
    </w:rPr>
  </w:style>
  <w:style w:type="character" w:customStyle="1" w:styleId="BoldandItalics">
    <w:name w:val="Bold and Italics"/>
    <w:qFormat/>
    <w:rsid w:val="000253C0"/>
    <w:rPr>
      <w:b/>
      <w:bCs w:val="0"/>
      <w:i/>
      <w:iCs w:val="0"/>
      <w:strike w:val="0"/>
      <w:dstrike w:val="0"/>
      <w:u w:val="none"/>
      <w:effect w:val="none"/>
    </w:rPr>
  </w:style>
  <w:style w:type="character" w:styleId="Strong">
    <w:name w:val="Strong"/>
    <w:basedOn w:val="DefaultParagraphFont"/>
    <w:uiPriority w:val="22"/>
    <w:rsid w:val="00781BA1"/>
    <w:rPr>
      <w:b/>
      <w:bCs/>
    </w:rPr>
  </w:style>
  <w:style w:type="table" w:customStyle="1" w:styleId="TableGrid1">
    <w:name w:val="Table Grid1"/>
    <w:basedOn w:val="TableNormal"/>
    <w:next w:val="TableGrid"/>
    <w:uiPriority w:val="59"/>
    <w:rsid w:val="003F1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locked/>
    <w:rsid w:val="00A52B67"/>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834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231713">
      <w:bodyDiv w:val="1"/>
      <w:marLeft w:val="0"/>
      <w:marRight w:val="0"/>
      <w:marTop w:val="0"/>
      <w:marBottom w:val="0"/>
      <w:divBdr>
        <w:top w:val="none" w:sz="0" w:space="0" w:color="auto"/>
        <w:left w:val="none" w:sz="0" w:space="0" w:color="auto"/>
        <w:bottom w:val="none" w:sz="0" w:space="0" w:color="auto"/>
        <w:right w:val="none" w:sz="0" w:space="0" w:color="auto"/>
      </w:divBdr>
    </w:div>
    <w:div w:id="136344537">
      <w:bodyDiv w:val="1"/>
      <w:marLeft w:val="0"/>
      <w:marRight w:val="0"/>
      <w:marTop w:val="0"/>
      <w:marBottom w:val="0"/>
      <w:divBdr>
        <w:top w:val="none" w:sz="0" w:space="0" w:color="auto"/>
        <w:left w:val="none" w:sz="0" w:space="0" w:color="auto"/>
        <w:bottom w:val="none" w:sz="0" w:space="0" w:color="auto"/>
        <w:right w:val="none" w:sz="0" w:space="0" w:color="auto"/>
      </w:divBdr>
    </w:div>
    <w:div w:id="144512957">
      <w:bodyDiv w:val="1"/>
      <w:marLeft w:val="0"/>
      <w:marRight w:val="0"/>
      <w:marTop w:val="0"/>
      <w:marBottom w:val="0"/>
      <w:divBdr>
        <w:top w:val="none" w:sz="0" w:space="0" w:color="auto"/>
        <w:left w:val="none" w:sz="0" w:space="0" w:color="auto"/>
        <w:bottom w:val="none" w:sz="0" w:space="0" w:color="auto"/>
        <w:right w:val="none" w:sz="0" w:space="0" w:color="auto"/>
      </w:divBdr>
    </w:div>
    <w:div w:id="197933525">
      <w:bodyDiv w:val="1"/>
      <w:marLeft w:val="0"/>
      <w:marRight w:val="0"/>
      <w:marTop w:val="0"/>
      <w:marBottom w:val="0"/>
      <w:divBdr>
        <w:top w:val="none" w:sz="0" w:space="0" w:color="auto"/>
        <w:left w:val="none" w:sz="0" w:space="0" w:color="auto"/>
        <w:bottom w:val="none" w:sz="0" w:space="0" w:color="auto"/>
        <w:right w:val="none" w:sz="0" w:space="0" w:color="auto"/>
      </w:divBdr>
    </w:div>
    <w:div w:id="200286359">
      <w:bodyDiv w:val="1"/>
      <w:marLeft w:val="0"/>
      <w:marRight w:val="0"/>
      <w:marTop w:val="0"/>
      <w:marBottom w:val="0"/>
      <w:divBdr>
        <w:top w:val="none" w:sz="0" w:space="0" w:color="auto"/>
        <w:left w:val="none" w:sz="0" w:space="0" w:color="auto"/>
        <w:bottom w:val="none" w:sz="0" w:space="0" w:color="auto"/>
        <w:right w:val="none" w:sz="0" w:space="0" w:color="auto"/>
      </w:divBdr>
    </w:div>
    <w:div w:id="221605091">
      <w:bodyDiv w:val="1"/>
      <w:marLeft w:val="0"/>
      <w:marRight w:val="0"/>
      <w:marTop w:val="0"/>
      <w:marBottom w:val="0"/>
      <w:divBdr>
        <w:top w:val="none" w:sz="0" w:space="0" w:color="auto"/>
        <w:left w:val="none" w:sz="0" w:space="0" w:color="auto"/>
        <w:bottom w:val="none" w:sz="0" w:space="0" w:color="auto"/>
        <w:right w:val="none" w:sz="0" w:space="0" w:color="auto"/>
      </w:divBdr>
    </w:div>
    <w:div w:id="224486591">
      <w:bodyDiv w:val="1"/>
      <w:marLeft w:val="0"/>
      <w:marRight w:val="0"/>
      <w:marTop w:val="0"/>
      <w:marBottom w:val="0"/>
      <w:divBdr>
        <w:top w:val="none" w:sz="0" w:space="0" w:color="auto"/>
        <w:left w:val="none" w:sz="0" w:space="0" w:color="auto"/>
        <w:bottom w:val="none" w:sz="0" w:space="0" w:color="auto"/>
        <w:right w:val="none" w:sz="0" w:space="0" w:color="auto"/>
      </w:divBdr>
    </w:div>
    <w:div w:id="258177116">
      <w:bodyDiv w:val="1"/>
      <w:marLeft w:val="0"/>
      <w:marRight w:val="0"/>
      <w:marTop w:val="0"/>
      <w:marBottom w:val="0"/>
      <w:divBdr>
        <w:top w:val="none" w:sz="0" w:space="0" w:color="auto"/>
        <w:left w:val="none" w:sz="0" w:space="0" w:color="auto"/>
        <w:bottom w:val="none" w:sz="0" w:space="0" w:color="auto"/>
        <w:right w:val="none" w:sz="0" w:space="0" w:color="auto"/>
      </w:divBdr>
    </w:div>
    <w:div w:id="277680998">
      <w:bodyDiv w:val="1"/>
      <w:marLeft w:val="0"/>
      <w:marRight w:val="0"/>
      <w:marTop w:val="0"/>
      <w:marBottom w:val="0"/>
      <w:divBdr>
        <w:top w:val="none" w:sz="0" w:space="0" w:color="auto"/>
        <w:left w:val="none" w:sz="0" w:space="0" w:color="auto"/>
        <w:bottom w:val="none" w:sz="0" w:space="0" w:color="auto"/>
        <w:right w:val="none" w:sz="0" w:space="0" w:color="auto"/>
      </w:divBdr>
    </w:div>
    <w:div w:id="331689854">
      <w:bodyDiv w:val="1"/>
      <w:marLeft w:val="0"/>
      <w:marRight w:val="0"/>
      <w:marTop w:val="0"/>
      <w:marBottom w:val="0"/>
      <w:divBdr>
        <w:top w:val="none" w:sz="0" w:space="0" w:color="auto"/>
        <w:left w:val="none" w:sz="0" w:space="0" w:color="auto"/>
        <w:bottom w:val="none" w:sz="0" w:space="0" w:color="auto"/>
        <w:right w:val="none" w:sz="0" w:space="0" w:color="auto"/>
      </w:divBdr>
    </w:div>
    <w:div w:id="334193812">
      <w:bodyDiv w:val="1"/>
      <w:marLeft w:val="0"/>
      <w:marRight w:val="0"/>
      <w:marTop w:val="0"/>
      <w:marBottom w:val="0"/>
      <w:divBdr>
        <w:top w:val="none" w:sz="0" w:space="0" w:color="auto"/>
        <w:left w:val="none" w:sz="0" w:space="0" w:color="auto"/>
        <w:bottom w:val="none" w:sz="0" w:space="0" w:color="auto"/>
        <w:right w:val="none" w:sz="0" w:space="0" w:color="auto"/>
      </w:divBdr>
    </w:div>
    <w:div w:id="350032757">
      <w:bodyDiv w:val="1"/>
      <w:marLeft w:val="0"/>
      <w:marRight w:val="0"/>
      <w:marTop w:val="0"/>
      <w:marBottom w:val="0"/>
      <w:divBdr>
        <w:top w:val="none" w:sz="0" w:space="0" w:color="auto"/>
        <w:left w:val="none" w:sz="0" w:space="0" w:color="auto"/>
        <w:bottom w:val="none" w:sz="0" w:space="0" w:color="auto"/>
        <w:right w:val="none" w:sz="0" w:space="0" w:color="auto"/>
      </w:divBdr>
    </w:div>
    <w:div w:id="356926873">
      <w:bodyDiv w:val="1"/>
      <w:marLeft w:val="0"/>
      <w:marRight w:val="0"/>
      <w:marTop w:val="0"/>
      <w:marBottom w:val="0"/>
      <w:divBdr>
        <w:top w:val="none" w:sz="0" w:space="0" w:color="auto"/>
        <w:left w:val="none" w:sz="0" w:space="0" w:color="auto"/>
        <w:bottom w:val="none" w:sz="0" w:space="0" w:color="auto"/>
        <w:right w:val="none" w:sz="0" w:space="0" w:color="auto"/>
      </w:divBdr>
    </w:div>
    <w:div w:id="418409738">
      <w:bodyDiv w:val="1"/>
      <w:marLeft w:val="0"/>
      <w:marRight w:val="0"/>
      <w:marTop w:val="0"/>
      <w:marBottom w:val="0"/>
      <w:divBdr>
        <w:top w:val="none" w:sz="0" w:space="0" w:color="auto"/>
        <w:left w:val="none" w:sz="0" w:space="0" w:color="auto"/>
        <w:bottom w:val="none" w:sz="0" w:space="0" w:color="auto"/>
        <w:right w:val="none" w:sz="0" w:space="0" w:color="auto"/>
      </w:divBdr>
    </w:div>
    <w:div w:id="464008852">
      <w:bodyDiv w:val="1"/>
      <w:marLeft w:val="0"/>
      <w:marRight w:val="0"/>
      <w:marTop w:val="0"/>
      <w:marBottom w:val="0"/>
      <w:divBdr>
        <w:top w:val="none" w:sz="0" w:space="0" w:color="auto"/>
        <w:left w:val="none" w:sz="0" w:space="0" w:color="auto"/>
        <w:bottom w:val="none" w:sz="0" w:space="0" w:color="auto"/>
        <w:right w:val="none" w:sz="0" w:space="0" w:color="auto"/>
      </w:divBdr>
    </w:div>
    <w:div w:id="585236676">
      <w:bodyDiv w:val="1"/>
      <w:marLeft w:val="0"/>
      <w:marRight w:val="0"/>
      <w:marTop w:val="0"/>
      <w:marBottom w:val="0"/>
      <w:divBdr>
        <w:top w:val="none" w:sz="0" w:space="0" w:color="auto"/>
        <w:left w:val="none" w:sz="0" w:space="0" w:color="auto"/>
        <w:bottom w:val="none" w:sz="0" w:space="0" w:color="auto"/>
        <w:right w:val="none" w:sz="0" w:space="0" w:color="auto"/>
      </w:divBdr>
    </w:div>
    <w:div w:id="602684197">
      <w:bodyDiv w:val="1"/>
      <w:marLeft w:val="0"/>
      <w:marRight w:val="0"/>
      <w:marTop w:val="0"/>
      <w:marBottom w:val="0"/>
      <w:divBdr>
        <w:top w:val="none" w:sz="0" w:space="0" w:color="auto"/>
        <w:left w:val="none" w:sz="0" w:space="0" w:color="auto"/>
        <w:bottom w:val="none" w:sz="0" w:space="0" w:color="auto"/>
        <w:right w:val="none" w:sz="0" w:space="0" w:color="auto"/>
      </w:divBdr>
    </w:div>
    <w:div w:id="615988265">
      <w:bodyDiv w:val="1"/>
      <w:marLeft w:val="0"/>
      <w:marRight w:val="0"/>
      <w:marTop w:val="0"/>
      <w:marBottom w:val="0"/>
      <w:divBdr>
        <w:top w:val="none" w:sz="0" w:space="0" w:color="auto"/>
        <w:left w:val="none" w:sz="0" w:space="0" w:color="auto"/>
        <w:bottom w:val="none" w:sz="0" w:space="0" w:color="auto"/>
        <w:right w:val="none" w:sz="0" w:space="0" w:color="auto"/>
      </w:divBdr>
    </w:div>
    <w:div w:id="632369118">
      <w:bodyDiv w:val="1"/>
      <w:marLeft w:val="0"/>
      <w:marRight w:val="0"/>
      <w:marTop w:val="0"/>
      <w:marBottom w:val="0"/>
      <w:divBdr>
        <w:top w:val="none" w:sz="0" w:space="0" w:color="auto"/>
        <w:left w:val="none" w:sz="0" w:space="0" w:color="auto"/>
        <w:bottom w:val="none" w:sz="0" w:space="0" w:color="auto"/>
        <w:right w:val="none" w:sz="0" w:space="0" w:color="auto"/>
      </w:divBdr>
    </w:div>
    <w:div w:id="662851468">
      <w:bodyDiv w:val="1"/>
      <w:marLeft w:val="0"/>
      <w:marRight w:val="0"/>
      <w:marTop w:val="0"/>
      <w:marBottom w:val="0"/>
      <w:divBdr>
        <w:top w:val="none" w:sz="0" w:space="0" w:color="auto"/>
        <w:left w:val="none" w:sz="0" w:space="0" w:color="auto"/>
        <w:bottom w:val="none" w:sz="0" w:space="0" w:color="auto"/>
        <w:right w:val="none" w:sz="0" w:space="0" w:color="auto"/>
      </w:divBdr>
    </w:div>
    <w:div w:id="711273871">
      <w:bodyDiv w:val="1"/>
      <w:marLeft w:val="0"/>
      <w:marRight w:val="0"/>
      <w:marTop w:val="0"/>
      <w:marBottom w:val="0"/>
      <w:divBdr>
        <w:top w:val="none" w:sz="0" w:space="0" w:color="auto"/>
        <w:left w:val="none" w:sz="0" w:space="0" w:color="auto"/>
        <w:bottom w:val="none" w:sz="0" w:space="0" w:color="auto"/>
        <w:right w:val="none" w:sz="0" w:space="0" w:color="auto"/>
      </w:divBdr>
    </w:div>
    <w:div w:id="718092929">
      <w:bodyDiv w:val="1"/>
      <w:marLeft w:val="0"/>
      <w:marRight w:val="0"/>
      <w:marTop w:val="0"/>
      <w:marBottom w:val="0"/>
      <w:divBdr>
        <w:top w:val="none" w:sz="0" w:space="0" w:color="auto"/>
        <w:left w:val="none" w:sz="0" w:space="0" w:color="auto"/>
        <w:bottom w:val="none" w:sz="0" w:space="0" w:color="auto"/>
        <w:right w:val="none" w:sz="0" w:space="0" w:color="auto"/>
      </w:divBdr>
    </w:div>
    <w:div w:id="779688052">
      <w:bodyDiv w:val="1"/>
      <w:marLeft w:val="0"/>
      <w:marRight w:val="0"/>
      <w:marTop w:val="0"/>
      <w:marBottom w:val="0"/>
      <w:divBdr>
        <w:top w:val="none" w:sz="0" w:space="0" w:color="auto"/>
        <w:left w:val="none" w:sz="0" w:space="0" w:color="auto"/>
        <w:bottom w:val="none" w:sz="0" w:space="0" w:color="auto"/>
        <w:right w:val="none" w:sz="0" w:space="0" w:color="auto"/>
      </w:divBdr>
    </w:div>
    <w:div w:id="808673336">
      <w:bodyDiv w:val="1"/>
      <w:marLeft w:val="0"/>
      <w:marRight w:val="0"/>
      <w:marTop w:val="0"/>
      <w:marBottom w:val="0"/>
      <w:divBdr>
        <w:top w:val="none" w:sz="0" w:space="0" w:color="auto"/>
        <w:left w:val="none" w:sz="0" w:space="0" w:color="auto"/>
        <w:bottom w:val="none" w:sz="0" w:space="0" w:color="auto"/>
        <w:right w:val="none" w:sz="0" w:space="0" w:color="auto"/>
      </w:divBdr>
    </w:div>
    <w:div w:id="813834288">
      <w:bodyDiv w:val="1"/>
      <w:marLeft w:val="0"/>
      <w:marRight w:val="0"/>
      <w:marTop w:val="0"/>
      <w:marBottom w:val="0"/>
      <w:divBdr>
        <w:top w:val="none" w:sz="0" w:space="0" w:color="auto"/>
        <w:left w:val="none" w:sz="0" w:space="0" w:color="auto"/>
        <w:bottom w:val="none" w:sz="0" w:space="0" w:color="auto"/>
        <w:right w:val="none" w:sz="0" w:space="0" w:color="auto"/>
      </w:divBdr>
    </w:div>
    <w:div w:id="823158566">
      <w:bodyDiv w:val="1"/>
      <w:marLeft w:val="0"/>
      <w:marRight w:val="0"/>
      <w:marTop w:val="0"/>
      <w:marBottom w:val="0"/>
      <w:divBdr>
        <w:top w:val="none" w:sz="0" w:space="0" w:color="auto"/>
        <w:left w:val="none" w:sz="0" w:space="0" w:color="auto"/>
        <w:bottom w:val="none" w:sz="0" w:space="0" w:color="auto"/>
        <w:right w:val="none" w:sz="0" w:space="0" w:color="auto"/>
      </w:divBdr>
    </w:div>
    <w:div w:id="927730295">
      <w:bodyDiv w:val="1"/>
      <w:marLeft w:val="0"/>
      <w:marRight w:val="0"/>
      <w:marTop w:val="0"/>
      <w:marBottom w:val="0"/>
      <w:divBdr>
        <w:top w:val="none" w:sz="0" w:space="0" w:color="auto"/>
        <w:left w:val="none" w:sz="0" w:space="0" w:color="auto"/>
        <w:bottom w:val="none" w:sz="0" w:space="0" w:color="auto"/>
        <w:right w:val="none" w:sz="0" w:space="0" w:color="auto"/>
      </w:divBdr>
    </w:div>
    <w:div w:id="941229524">
      <w:bodyDiv w:val="1"/>
      <w:marLeft w:val="0"/>
      <w:marRight w:val="0"/>
      <w:marTop w:val="0"/>
      <w:marBottom w:val="0"/>
      <w:divBdr>
        <w:top w:val="none" w:sz="0" w:space="0" w:color="auto"/>
        <w:left w:val="none" w:sz="0" w:space="0" w:color="auto"/>
        <w:bottom w:val="none" w:sz="0" w:space="0" w:color="auto"/>
        <w:right w:val="none" w:sz="0" w:space="0" w:color="auto"/>
      </w:divBdr>
    </w:div>
    <w:div w:id="1012029922">
      <w:bodyDiv w:val="1"/>
      <w:marLeft w:val="0"/>
      <w:marRight w:val="0"/>
      <w:marTop w:val="0"/>
      <w:marBottom w:val="0"/>
      <w:divBdr>
        <w:top w:val="none" w:sz="0" w:space="0" w:color="auto"/>
        <w:left w:val="none" w:sz="0" w:space="0" w:color="auto"/>
        <w:bottom w:val="none" w:sz="0" w:space="0" w:color="auto"/>
        <w:right w:val="none" w:sz="0" w:space="0" w:color="auto"/>
      </w:divBdr>
    </w:div>
    <w:div w:id="1023359686">
      <w:bodyDiv w:val="1"/>
      <w:marLeft w:val="0"/>
      <w:marRight w:val="0"/>
      <w:marTop w:val="0"/>
      <w:marBottom w:val="0"/>
      <w:divBdr>
        <w:top w:val="none" w:sz="0" w:space="0" w:color="auto"/>
        <w:left w:val="none" w:sz="0" w:space="0" w:color="auto"/>
        <w:bottom w:val="none" w:sz="0" w:space="0" w:color="auto"/>
        <w:right w:val="none" w:sz="0" w:space="0" w:color="auto"/>
      </w:divBdr>
    </w:div>
    <w:div w:id="1040206983">
      <w:bodyDiv w:val="1"/>
      <w:marLeft w:val="0"/>
      <w:marRight w:val="0"/>
      <w:marTop w:val="0"/>
      <w:marBottom w:val="0"/>
      <w:divBdr>
        <w:top w:val="none" w:sz="0" w:space="0" w:color="auto"/>
        <w:left w:val="none" w:sz="0" w:space="0" w:color="auto"/>
        <w:bottom w:val="none" w:sz="0" w:space="0" w:color="auto"/>
        <w:right w:val="none" w:sz="0" w:space="0" w:color="auto"/>
      </w:divBdr>
    </w:div>
    <w:div w:id="1092435339">
      <w:bodyDiv w:val="1"/>
      <w:marLeft w:val="0"/>
      <w:marRight w:val="0"/>
      <w:marTop w:val="0"/>
      <w:marBottom w:val="0"/>
      <w:divBdr>
        <w:top w:val="none" w:sz="0" w:space="0" w:color="auto"/>
        <w:left w:val="none" w:sz="0" w:space="0" w:color="auto"/>
        <w:bottom w:val="none" w:sz="0" w:space="0" w:color="auto"/>
        <w:right w:val="none" w:sz="0" w:space="0" w:color="auto"/>
      </w:divBdr>
    </w:div>
    <w:div w:id="1176728027">
      <w:bodyDiv w:val="1"/>
      <w:marLeft w:val="0"/>
      <w:marRight w:val="0"/>
      <w:marTop w:val="0"/>
      <w:marBottom w:val="0"/>
      <w:divBdr>
        <w:top w:val="none" w:sz="0" w:space="0" w:color="auto"/>
        <w:left w:val="none" w:sz="0" w:space="0" w:color="auto"/>
        <w:bottom w:val="none" w:sz="0" w:space="0" w:color="auto"/>
        <w:right w:val="none" w:sz="0" w:space="0" w:color="auto"/>
      </w:divBdr>
    </w:div>
    <w:div w:id="1218275124">
      <w:bodyDiv w:val="1"/>
      <w:marLeft w:val="0"/>
      <w:marRight w:val="0"/>
      <w:marTop w:val="0"/>
      <w:marBottom w:val="0"/>
      <w:divBdr>
        <w:top w:val="none" w:sz="0" w:space="0" w:color="auto"/>
        <w:left w:val="none" w:sz="0" w:space="0" w:color="auto"/>
        <w:bottom w:val="none" w:sz="0" w:space="0" w:color="auto"/>
        <w:right w:val="none" w:sz="0" w:space="0" w:color="auto"/>
      </w:divBdr>
    </w:div>
    <w:div w:id="1221015143">
      <w:bodyDiv w:val="1"/>
      <w:marLeft w:val="0"/>
      <w:marRight w:val="0"/>
      <w:marTop w:val="0"/>
      <w:marBottom w:val="0"/>
      <w:divBdr>
        <w:top w:val="none" w:sz="0" w:space="0" w:color="auto"/>
        <w:left w:val="none" w:sz="0" w:space="0" w:color="auto"/>
        <w:bottom w:val="none" w:sz="0" w:space="0" w:color="auto"/>
        <w:right w:val="none" w:sz="0" w:space="0" w:color="auto"/>
      </w:divBdr>
    </w:div>
    <w:div w:id="1241135073">
      <w:bodyDiv w:val="1"/>
      <w:marLeft w:val="0"/>
      <w:marRight w:val="0"/>
      <w:marTop w:val="0"/>
      <w:marBottom w:val="0"/>
      <w:divBdr>
        <w:top w:val="none" w:sz="0" w:space="0" w:color="auto"/>
        <w:left w:val="none" w:sz="0" w:space="0" w:color="auto"/>
        <w:bottom w:val="none" w:sz="0" w:space="0" w:color="auto"/>
        <w:right w:val="none" w:sz="0" w:space="0" w:color="auto"/>
      </w:divBdr>
    </w:div>
    <w:div w:id="1404571394">
      <w:bodyDiv w:val="1"/>
      <w:marLeft w:val="0"/>
      <w:marRight w:val="0"/>
      <w:marTop w:val="0"/>
      <w:marBottom w:val="0"/>
      <w:divBdr>
        <w:top w:val="none" w:sz="0" w:space="0" w:color="auto"/>
        <w:left w:val="none" w:sz="0" w:space="0" w:color="auto"/>
        <w:bottom w:val="none" w:sz="0" w:space="0" w:color="auto"/>
        <w:right w:val="none" w:sz="0" w:space="0" w:color="auto"/>
      </w:divBdr>
    </w:div>
    <w:div w:id="1513910925">
      <w:bodyDiv w:val="1"/>
      <w:marLeft w:val="0"/>
      <w:marRight w:val="0"/>
      <w:marTop w:val="0"/>
      <w:marBottom w:val="0"/>
      <w:divBdr>
        <w:top w:val="none" w:sz="0" w:space="0" w:color="auto"/>
        <w:left w:val="none" w:sz="0" w:space="0" w:color="auto"/>
        <w:bottom w:val="none" w:sz="0" w:space="0" w:color="auto"/>
        <w:right w:val="none" w:sz="0" w:space="0" w:color="auto"/>
      </w:divBdr>
    </w:div>
    <w:div w:id="1604803927">
      <w:bodyDiv w:val="1"/>
      <w:marLeft w:val="0"/>
      <w:marRight w:val="0"/>
      <w:marTop w:val="0"/>
      <w:marBottom w:val="0"/>
      <w:divBdr>
        <w:top w:val="none" w:sz="0" w:space="0" w:color="auto"/>
        <w:left w:val="none" w:sz="0" w:space="0" w:color="auto"/>
        <w:bottom w:val="none" w:sz="0" w:space="0" w:color="auto"/>
        <w:right w:val="none" w:sz="0" w:space="0" w:color="auto"/>
      </w:divBdr>
    </w:div>
    <w:div w:id="1629817532">
      <w:bodyDiv w:val="1"/>
      <w:marLeft w:val="0"/>
      <w:marRight w:val="0"/>
      <w:marTop w:val="0"/>
      <w:marBottom w:val="0"/>
      <w:divBdr>
        <w:top w:val="none" w:sz="0" w:space="0" w:color="auto"/>
        <w:left w:val="none" w:sz="0" w:space="0" w:color="auto"/>
        <w:bottom w:val="none" w:sz="0" w:space="0" w:color="auto"/>
        <w:right w:val="none" w:sz="0" w:space="0" w:color="auto"/>
      </w:divBdr>
    </w:div>
    <w:div w:id="1654991774">
      <w:bodyDiv w:val="1"/>
      <w:marLeft w:val="0"/>
      <w:marRight w:val="0"/>
      <w:marTop w:val="0"/>
      <w:marBottom w:val="0"/>
      <w:divBdr>
        <w:top w:val="none" w:sz="0" w:space="0" w:color="auto"/>
        <w:left w:val="none" w:sz="0" w:space="0" w:color="auto"/>
        <w:bottom w:val="none" w:sz="0" w:space="0" w:color="auto"/>
        <w:right w:val="none" w:sz="0" w:space="0" w:color="auto"/>
      </w:divBdr>
    </w:div>
    <w:div w:id="1659654815">
      <w:bodyDiv w:val="1"/>
      <w:marLeft w:val="0"/>
      <w:marRight w:val="0"/>
      <w:marTop w:val="0"/>
      <w:marBottom w:val="0"/>
      <w:divBdr>
        <w:top w:val="none" w:sz="0" w:space="0" w:color="auto"/>
        <w:left w:val="none" w:sz="0" w:space="0" w:color="auto"/>
        <w:bottom w:val="none" w:sz="0" w:space="0" w:color="auto"/>
        <w:right w:val="none" w:sz="0" w:space="0" w:color="auto"/>
      </w:divBdr>
    </w:div>
    <w:div w:id="1692223098">
      <w:bodyDiv w:val="1"/>
      <w:marLeft w:val="0"/>
      <w:marRight w:val="0"/>
      <w:marTop w:val="0"/>
      <w:marBottom w:val="0"/>
      <w:divBdr>
        <w:top w:val="none" w:sz="0" w:space="0" w:color="auto"/>
        <w:left w:val="none" w:sz="0" w:space="0" w:color="auto"/>
        <w:bottom w:val="none" w:sz="0" w:space="0" w:color="auto"/>
        <w:right w:val="none" w:sz="0" w:space="0" w:color="auto"/>
      </w:divBdr>
    </w:div>
    <w:div w:id="1697342602">
      <w:bodyDiv w:val="1"/>
      <w:marLeft w:val="0"/>
      <w:marRight w:val="0"/>
      <w:marTop w:val="0"/>
      <w:marBottom w:val="0"/>
      <w:divBdr>
        <w:top w:val="none" w:sz="0" w:space="0" w:color="auto"/>
        <w:left w:val="none" w:sz="0" w:space="0" w:color="auto"/>
        <w:bottom w:val="none" w:sz="0" w:space="0" w:color="auto"/>
        <w:right w:val="none" w:sz="0" w:space="0" w:color="auto"/>
      </w:divBdr>
    </w:div>
    <w:div w:id="1698316144">
      <w:bodyDiv w:val="1"/>
      <w:marLeft w:val="0"/>
      <w:marRight w:val="0"/>
      <w:marTop w:val="0"/>
      <w:marBottom w:val="0"/>
      <w:divBdr>
        <w:top w:val="none" w:sz="0" w:space="0" w:color="auto"/>
        <w:left w:val="none" w:sz="0" w:space="0" w:color="auto"/>
        <w:bottom w:val="none" w:sz="0" w:space="0" w:color="auto"/>
        <w:right w:val="none" w:sz="0" w:space="0" w:color="auto"/>
      </w:divBdr>
    </w:div>
    <w:div w:id="1730421216">
      <w:bodyDiv w:val="1"/>
      <w:marLeft w:val="0"/>
      <w:marRight w:val="0"/>
      <w:marTop w:val="0"/>
      <w:marBottom w:val="0"/>
      <w:divBdr>
        <w:top w:val="none" w:sz="0" w:space="0" w:color="auto"/>
        <w:left w:val="none" w:sz="0" w:space="0" w:color="auto"/>
        <w:bottom w:val="none" w:sz="0" w:space="0" w:color="auto"/>
        <w:right w:val="none" w:sz="0" w:space="0" w:color="auto"/>
      </w:divBdr>
    </w:div>
    <w:div w:id="1760637092">
      <w:bodyDiv w:val="1"/>
      <w:marLeft w:val="0"/>
      <w:marRight w:val="0"/>
      <w:marTop w:val="0"/>
      <w:marBottom w:val="0"/>
      <w:divBdr>
        <w:top w:val="none" w:sz="0" w:space="0" w:color="auto"/>
        <w:left w:val="none" w:sz="0" w:space="0" w:color="auto"/>
        <w:bottom w:val="none" w:sz="0" w:space="0" w:color="auto"/>
        <w:right w:val="none" w:sz="0" w:space="0" w:color="auto"/>
      </w:divBdr>
    </w:div>
    <w:div w:id="1771200340">
      <w:bodyDiv w:val="1"/>
      <w:marLeft w:val="0"/>
      <w:marRight w:val="0"/>
      <w:marTop w:val="0"/>
      <w:marBottom w:val="0"/>
      <w:divBdr>
        <w:top w:val="none" w:sz="0" w:space="0" w:color="auto"/>
        <w:left w:val="none" w:sz="0" w:space="0" w:color="auto"/>
        <w:bottom w:val="none" w:sz="0" w:space="0" w:color="auto"/>
        <w:right w:val="none" w:sz="0" w:space="0" w:color="auto"/>
      </w:divBdr>
    </w:div>
    <w:div w:id="1835874683">
      <w:bodyDiv w:val="1"/>
      <w:marLeft w:val="0"/>
      <w:marRight w:val="0"/>
      <w:marTop w:val="0"/>
      <w:marBottom w:val="0"/>
      <w:divBdr>
        <w:top w:val="none" w:sz="0" w:space="0" w:color="auto"/>
        <w:left w:val="none" w:sz="0" w:space="0" w:color="auto"/>
        <w:bottom w:val="none" w:sz="0" w:space="0" w:color="auto"/>
        <w:right w:val="none" w:sz="0" w:space="0" w:color="auto"/>
      </w:divBdr>
    </w:div>
    <w:div w:id="1851598567">
      <w:bodyDiv w:val="1"/>
      <w:marLeft w:val="0"/>
      <w:marRight w:val="0"/>
      <w:marTop w:val="0"/>
      <w:marBottom w:val="0"/>
      <w:divBdr>
        <w:top w:val="none" w:sz="0" w:space="0" w:color="auto"/>
        <w:left w:val="none" w:sz="0" w:space="0" w:color="auto"/>
        <w:bottom w:val="none" w:sz="0" w:space="0" w:color="auto"/>
        <w:right w:val="none" w:sz="0" w:space="0" w:color="auto"/>
      </w:divBdr>
    </w:div>
    <w:div w:id="2019651478">
      <w:bodyDiv w:val="1"/>
      <w:marLeft w:val="0"/>
      <w:marRight w:val="0"/>
      <w:marTop w:val="0"/>
      <w:marBottom w:val="0"/>
      <w:divBdr>
        <w:top w:val="none" w:sz="0" w:space="0" w:color="auto"/>
        <w:left w:val="none" w:sz="0" w:space="0" w:color="auto"/>
        <w:bottom w:val="none" w:sz="0" w:space="0" w:color="auto"/>
        <w:right w:val="none" w:sz="0" w:space="0" w:color="auto"/>
      </w:divBdr>
    </w:div>
    <w:div w:id="2036227035">
      <w:bodyDiv w:val="1"/>
      <w:marLeft w:val="0"/>
      <w:marRight w:val="0"/>
      <w:marTop w:val="0"/>
      <w:marBottom w:val="0"/>
      <w:divBdr>
        <w:top w:val="none" w:sz="0" w:space="0" w:color="auto"/>
        <w:left w:val="none" w:sz="0" w:space="0" w:color="auto"/>
        <w:bottom w:val="none" w:sz="0" w:space="0" w:color="auto"/>
        <w:right w:val="none" w:sz="0" w:space="0" w:color="auto"/>
      </w:divBdr>
    </w:div>
    <w:div w:id="2100253703">
      <w:bodyDiv w:val="1"/>
      <w:marLeft w:val="0"/>
      <w:marRight w:val="0"/>
      <w:marTop w:val="0"/>
      <w:marBottom w:val="0"/>
      <w:divBdr>
        <w:top w:val="none" w:sz="0" w:space="0" w:color="auto"/>
        <w:left w:val="none" w:sz="0" w:space="0" w:color="auto"/>
        <w:bottom w:val="none" w:sz="0" w:space="0" w:color="auto"/>
        <w:right w:val="none" w:sz="0" w:space="0" w:color="auto"/>
      </w:divBdr>
    </w:div>
    <w:div w:id="2102404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ntrol" Target="activeX/activeX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oodle.eit.edu.au/course/view.php?id=1054"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1F52353583B24EB86B0AB728B227B0" ma:contentTypeVersion="4" ma:contentTypeDescription="Create a new document." ma:contentTypeScope="" ma:versionID="edbce75bf95f6ceb90176e6224c1bfcd">
  <xsd:schema xmlns:xsd="http://www.w3.org/2001/XMLSchema" xmlns:xs="http://www.w3.org/2001/XMLSchema" xmlns:p="http://schemas.microsoft.com/office/2006/metadata/properties" xmlns:ns2="e3265665-9e9b-491a-bb94-ca05600e0815" targetNamespace="http://schemas.microsoft.com/office/2006/metadata/properties" ma:root="true" ma:fieldsID="2462a6cc51fdb0e1d3fac5ed9570097f" ns2:_="">
    <xsd:import namespace="e3265665-9e9b-491a-bb94-ca05600e0815"/>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5665-9e9b-491a-bb94-ca05600e08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7C639B-AFD1-4AF9-B1C0-B76B104BC4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265665-9e9b-491a-bb94-ca05600e0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EBB616-19EA-4CD7-84E8-50023A891D26}">
  <ds:schemaRefs>
    <ds:schemaRef ds:uri="http://schemas.microsoft.com/sharepoint/v3/contenttype/forms"/>
  </ds:schemaRefs>
</ds:datastoreItem>
</file>

<file path=customXml/itemProps3.xml><?xml version="1.0" encoding="utf-8"?>
<ds:datastoreItem xmlns:ds="http://schemas.openxmlformats.org/officeDocument/2006/customXml" ds:itemID="{AD2B2F69-D6E1-4AA8-A33E-83A490C39CAC}">
  <ds:schemaRefs>
    <ds:schemaRef ds:uri="http://schemas.microsoft.com/office/2006/documentManagement/types"/>
    <ds:schemaRef ds:uri="http://purl.org/dc/terms/"/>
    <ds:schemaRef ds:uri="a2d2a5e5-7382-4e24-b523-be7c32d1102a"/>
    <ds:schemaRef ds:uri="http://purl.org/dc/dcmitype/"/>
    <ds:schemaRef ds:uri="http://schemas.microsoft.com/office/2006/metadata/properties"/>
    <ds:schemaRef ds:uri="http://www.w3.org/XML/1998/namespace"/>
    <ds:schemaRef ds:uri="d5d16f5f-d6e7-4d93-9243-6b69a823a4cf"/>
    <ds:schemaRef ds:uri="http://schemas.microsoft.com/office/infopath/2007/PartnerControls"/>
    <ds:schemaRef ds:uri="http://schemas.openxmlformats.org/package/2006/metadata/core-properties"/>
    <ds:schemaRef ds:uri="http://purl.org/dc/elements/1.1/"/>
  </ds:schemaRefs>
</ds:datastoreItem>
</file>

<file path=customXml/itemProps4.xml><?xml version="1.0" encoding="utf-8"?>
<ds:datastoreItem xmlns:ds="http://schemas.openxmlformats.org/officeDocument/2006/customXml" ds:itemID="{575BA34C-DFA5-4833-A684-04475B248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9</Pages>
  <Words>1846</Words>
  <Characters>10523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Maddox49</dc:creator>
  <cp:lastModifiedBy>Kalra, Manoj</cp:lastModifiedBy>
  <cp:revision>14</cp:revision>
  <dcterms:created xsi:type="dcterms:W3CDTF">2021-01-13T00:17:00Z</dcterms:created>
  <dcterms:modified xsi:type="dcterms:W3CDTF">2024-10-23T01:40:00Z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0x010100411F52353583B24EB86B0AB728B227B0</vt:lpwstr>
  </property>
  <property fmtid="{D5CDD505-2E9C-101B-9397-08002B2CF9AE}" pid="3" name="Order">
    <vt:r8>16277000</vt:r8>
  </property>
</Properties>
</file>