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F94F" w14:textId="77777777" w:rsidR="0047334F" w:rsidRPr="00667330" w:rsidRDefault="0047334F" w:rsidP="0047334F">
      <w:pPr>
        <w:rPr>
          <w:b/>
          <w:bCs/>
          <w:color w:val="4472C4" w:themeColor="accent1"/>
        </w:rPr>
      </w:pPr>
      <w:r w:rsidRPr="00667330">
        <w:rPr>
          <w:b/>
          <w:bCs/>
          <w:color w:val="4472C4" w:themeColor="accent1"/>
        </w:rPr>
        <w:t>Conclusion about Kickstarter Campaigns</w:t>
      </w:r>
    </w:p>
    <w:p w14:paraId="20BD1004" w14:textId="1AA2B2AE" w:rsidR="0047334F" w:rsidRPr="0047334F" w:rsidRDefault="0047334F" w:rsidP="0047334F">
      <w:pPr>
        <w:rPr>
          <w:sz w:val="20"/>
        </w:rPr>
      </w:pPr>
      <w:r w:rsidRPr="0047334F">
        <w:rPr>
          <w:sz w:val="20"/>
        </w:rPr>
        <w:t xml:space="preserve">Several crowdfunding campaigns were run by the Kickstart </w:t>
      </w:r>
      <w:proofErr w:type="gramStart"/>
      <w:r w:rsidRPr="0047334F">
        <w:rPr>
          <w:sz w:val="20"/>
        </w:rPr>
        <w:t>campaign ,</w:t>
      </w:r>
      <w:proofErr w:type="gramEnd"/>
      <w:r w:rsidRPr="0047334F">
        <w:rPr>
          <w:sz w:val="20"/>
        </w:rPr>
        <w:t xml:space="preserve">  and it is observed that theatre </w:t>
      </w:r>
      <w:proofErr w:type="spellStart"/>
      <w:r w:rsidRPr="0047334F">
        <w:rPr>
          <w:sz w:val="20"/>
        </w:rPr>
        <w:t>cmpaigns</w:t>
      </w:r>
      <w:proofErr w:type="spellEnd"/>
      <w:r w:rsidRPr="0047334F">
        <w:rPr>
          <w:sz w:val="20"/>
        </w:rPr>
        <w:t xml:space="preserve"> featuring plays have been the most repeated and also successful crowd funding event.</w:t>
      </w:r>
    </w:p>
    <w:p w14:paraId="00359DEF" w14:textId="5CE20F27" w:rsidR="0047334F" w:rsidRPr="0047334F" w:rsidRDefault="0047334F" w:rsidP="0047334F">
      <w:pPr>
        <w:rPr>
          <w:sz w:val="20"/>
        </w:rPr>
      </w:pPr>
      <w:r w:rsidRPr="0047334F">
        <w:rPr>
          <w:sz w:val="20"/>
        </w:rPr>
        <w:t>Most of the campaigns were run in United States almost three fourth but campaigns run oversees were also equal</w:t>
      </w:r>
      <w:bookmarkStart w:id="0" w:name="_GoBack"/>
      <w:bookmarkEnd w:id="0"/>
      <w:r w:rsidRPr="0047334F">
        <w:rPr>
          <w:sz w:val="20"/>
        </w:rPr>
        <w:t>ly successful</w:t>
      </w:r>
      <w:r>
        <w:rPr>
          <w:sz w:val="20"/>
        </w:rPr>
        <w:t xml:space="preserve">, </w:t>
      </w:r>
      <w:r w:rsidRPr="0047334F">
        <w:rPr>
          <w:sz w:val="20"/>
        </w:rPr>
        <w:t>Music is the next category with about 700 crowd</w:t>
      </w:r>
      <w:r w:rsidRPr="0047334F">
        <w:rPr>
          <w:sz w:val="20"/>
        </w:rPr>
        <w:t xml:space="preserve"> </w:t>
      </w:r>
      <w:r w:rsidRPr="0047334F">
        <w:rPr>
          <w:sz w:val="20"/>
        </w:rPr>
        <w:t>fun</w:t>
      </w:r>
      <w:r w:rsidRPr="0047334F">
        <w:rPr>
          <w:sz w:val="20"/>
        </w:rPr>
        <w:t>d</w:t>
      </w:r>
      <w:r w:rsidRPr="0047334F">
        <w:rPr>
          <w:sz w:val="20"/>
        </w:rPr>
        <w:t xml:space="preserve">ing events while over 75% being successful, </w:t>
      </w:r>
      <w:r w:rsidRPr="0047334F">
        <w:rPr>
          <w:sz w:val="20"/>
        </w:rPr>
        <w:t>“</w:t>
      </w:r>
      <w:r w:rsidRPr="0047334F">
        <w:rPr>
          <w:sz w:val="20"/>
        </w:rPr>
        <w:t>R</w:t>
      </w:r>
      <w:r w:rsidRPr="0047334F">
        <w:rPr>
          <w:sz w:val="20"/>
        </w:rPr>
        <w:t>o</w:t>
      </w:r>
      <w:r w:rsidRPr="0047334F">
        <w:rPr>
          <w:sz w:val="20"/>
        </w:rPr>
        <w:t xml:space="preserve">ck </w:t>
      </w:r>
      <w:proofErr w:type="gramStart"/>
      <w:r w:rsidRPr="0047334F">
        <w:rPr>
          <w:sz w:val="20"/>
        </w:rPr>
        <w:t xml:space="preserve">“ </w:t>
      </w:r>
      <w:r w:rsidRPr="0047334F">
        <w:rPr>
          <w:sz w:val="20"/>
        </w:rPr>
        <w:t>and</w:t>
      </w:r>
      <w:proofErr w:type="gramEnd"/>
      <w:r w:rsidRPr="0047334F">
        <w:rPr>
          <w:sz w:val="20"/>
        </w:rPr>
        <w:t xml:space="preserve"> </w:t>
      </w:r>
      <w:r w:rsidRPr="0047334F">
        <w:rPr>
          <w:sz w:val="20"/>
        </w:rPr>
        <w:t>“</w:t>
      </w:r>
      <w:r w:rsidRPr="0047334F">
        <w:rPr>
          <w:sz w:val="20"/>
        </w:rPr>
        <w:t>Indie R</w:t>
      </w:r>
      <w:r w:rsidRPr="0047334F">
        <w:rPr>
          <w:sz w:val="20"/>
        </w:rPr>
        <w:t>o</w:t>
      </w:r>
      <w:r w:rsidRPr="0047334F">
        <w:rPr>
          <w:sz w:val="20"/>
        </w:rPr>
        <w:t>ck</w:t>
      </w:r>
      <w:r w:rsidRPr="0047334F">
        <w:rPr>
          <w:sz w:val="20"/>
        </w:rPr>
        <w:t>”</w:t>
      </w:r>
      <w:r w:rsidRPr="0047334F">
        <w:rPr>
          <w:sz w:val="20"/>
        </w:rPr>
        <w:t xml:space="preserve"> Being the biggest </w:t>
      </w:r>
      <w:r w:rsidRPr="0047334F">
        <w:rPr>
          <w:sz w:val="20"/>
        </w:rPr>
        <w:t>fund raisers.</w:t>
      </w:r>
    </w:p>
    <w:p w14:paraId="07C80160" w14:textId="382153D9" w:rsidR="004D0DE8" w:rsidRPr="0047334F" w:rsidRDefault="0047334F" w:rsidP="004D0DE8">
      <w:pPr>
        <w:rPr>
          <w:sz w:val="20"/>
        </w:rPr>
      </w:pPr>
      <w:r w:rsidRPr="0047334F">
        <w:rPr>
          <w:sz w:val="20"/>
        </w:rPr>
        <w:t>Phot</w:t>
      </w:r>
      <w:r w:rsidRPr="0047334F">
        <w:rPr>
          <w:sz w:val="20"/>
        </w:rPr>
        <w:t>o</w:t>
      </w:r>
      <w:r w:rsidRPr="0047334F">
        <w:rPr>
          <w:sz w:val="20"/>
        </w:rPr>
        <w:t xml:space="preserve">graphic events been measure </w:t>
      </w:r>
      <w:r w:rsidRPr="0047334F">
        <w:rPr>
          <w:sz w:val="20"/>
        </w:rPr>
        <w:t>disasters,</w:t>
      </w:r>
      <w:r w:rsidRPr="0047334F">
        <w:rPr>
          <w:sz w:val="20"/>
        </w:rPr>
        <w:t xml:space="preserve"> except for the photobooks event where two third of the events were considered </w:t>
      </w:r>
      <w:r w:rsidRPr="0047334F">
        <w:rPr>
          <w:sz w:val="20"/>
        </w:rPr>
        <w:t>successful</w:t>
      </w:r>
      <w:r w:rsidR="004D0DE8">
        <w:rPr>
          <w:sz w:val="20"/>
        </w:rPr>
        <w:t xml:space="preserve">, </w:t>
      </w:r>
      <w:r w:rsidR="004D0DE8" w:rsidRPr="0047334F">
        <w:rPr>
          <w:sz w:val="20"/>
        </w:rPr>
        <w:t>Publishing events been disaster except for "</w:t>
      </w:r>
      <w:proofErr w:type="spellStart"/>
      <w:r w:rsidR="004D0DE8" w:rsidRPr="0047334F">
        <w:rPr>
          <w:sz w:val="20"/>
        </w:rPr>
        <w:t>non fiction</w:t>
      </w:r>
      <w:proofErr w:type="spellEnd"/>
      <w:r w:rsidR="004D0DE8" w:rsidRPr="0047334F">
        <w:rPr>
          <w:sz w:val="20"/>
        </w:rPr>
        <w:t xml:space="preserve">" publishing and "radio and </w:t>
      </w:r>
      <w:r w:rsidR="004D0DE8" w:rsidRPr="0047334F">
        <w:rPr>
          <w:sz w:val="20"/>
        </w:rPr>
        <w:t>podcasts</w:t>
      </w:r>
      <w:r w:rsidR="004D0DE8">
        <w:rPr>
          <w:sz w:val="20"/>
        </w:rPr>
        <w:t xml:space="preserve">”, </w:t>
      </w:r>
      <w:r w:rsidR="004D0DE8" w:rsidRPr="0047334F">
        <w:rPr>
          <w:sz w:val="20"/>
        </w:rPr>
        <w:t>In Technology category only hardware sale events been successful,</w:t>
      </w:r>
    </w:p>
    <w:p w14:paraId="1AB989A8" w14:textId="52C23C27" w:rsidR="0047334F" w:rsidRPr="0047334F" w:rsidRDefault="0047334F" w:rsidP="0047334F">
      <w:pPr>
        <w:rPr>
          <w:sz w:val="20"/>
        </w:rPr>
      </w:pPr>
      <w:r w:rsidRPr="0047334F">
        <w:rPr>
          <w:sz w:val="20"/>
        </w:rPr>
        <w:t xml:space="preserve">Fund Raising campaigns started </w:t>
      </w:r>
      <w:r w:rsidRPr="0047334F">
        <w:rPr>
          <w:sz w:val="20"/>
        </w:rPr>
        <w:t>between May and July</w:t>
      </w:r>
      <w:r w:rsidRPr="0047334F">
        <w:rPr>
          <w:sz w:val="20"/>
        </w:rPr>
        <w:t xml:space="preserve"> are more likely to be successful.</w:t>
      </w:r>
    </w:p>
    <w:p w14:paraId="1F653D77" w14:textId="067EB133" w:rsidR="0047334F" w:rsidRPr="0047334F" w:rsidRDefault="0047334F" w:rsidP="0047334F">
      <w:pPr>
        <w:rPr>
          <w:sz w:val="20"/>
        </w:rPr>
      </w:pPr>
      <w:proofErr w:type="gramStart"/>
      <w:r w:rsidRPr="0047334F">
        <w:rPr>
          <w:sz w:val="20"/>
        </w:rPr>
        <w:t>.Most</w:t>
      </w:r>
      <w:proofErr w:type="gramEnd"/>
      <w:r w:rsidRPr="0047334F">
        <w:rPr>
          <w:sz w:val="20"/>
        </w:rPr>
        <w:t xml:space="preserve"> of the fail</w:t>
      </w:r>
      <w:r w:rsidRPr="0047334F">
        <w:rPr>
          <w:sz w:val="20"/>
        </w:rPr>
        <w:t>e</w:t>
      </w:r>
      <w:r w:rsidRPr="0047334F">
        <w:rPr>
          <w:sz w:val="20"/>
        </w:rPr>
        <w:t xml:space="preserve">d campaigns did not </w:t>
      </w:r>
      <w:r w:rsidR="00E449E4" w:rsidRPr="0047334F">
        <w:rPr>
          <w:sz w:val="20"/>
        </w:rPr>
        <w:t>receive</w:t>
      </w:r>
      <w:r w:rsidRPr="0047334F">
        <w:rPr>
          <w:sz w:val="20"/>
        </w:rPr>
        <w:t xml:space="preserve"> spotlight.</w:t>
      </w:r>
    </w:p>
    <w:p w14:paraId="13911907" w14:textId="77777777" w:rsidR="0047334F" w:rsidRPr="00667330" w:rsidRDefault="0047334F" w:rsidP="0047334F">
      <w:pPr>
        <w:rPr>
          <w:color w:val="4472C4" w:themeColor="accent1"/>
        </w:rPr>
      </w:pPr>
    </w:p>
    <w:p w14:paraId="5E3E8B4F" w14:textId="4351E5CE" w:rsidR="0047334F" w:rsidRPr="00667330" w:rsidRDefault="0047334F" w:rsidP="0047334F">
      <w:pPr>
        <w:rPr>
          <w:b/>
          <w:bCs/>
          <w:color w:val="4472C4" w:themeColor="accent1"/>
        </w:rPr>
      </w:pPr>
      <w:r w:rsidRPr="00667330">
        <w:rPr>
          <w:b/>
          <w:bCs/>
          <w:color w:val="4472C4" w:themeColor="accent1"/>
        </w:rPr>
        <w:t xml:space="preserve">Limitations </w:t>
      </w:r>
      <w:r w:rsidRPr="00667330">
        <w:rPr>
          <w:b/>
          <w:bCs/>
          <w:color w:val="4472C4" w:themeColor="accent1"/>
        </w:rPr>
        <w:t>of Data set</w:t>
      </w:r>
    </w:p>
    <w:p w14:paraId="4079D9BD" w14:textId="65C8B168" w:rsidR="0047334F" w:rsidRPr="00F2558B" w:rsidRDefault="0047334F" w:rsidP="0047334F">
      <w:pPr>
        <w:rPr>
          <w:sz w:val="20"/>
        </w:rPr>
      </w:pPr>
      <w:r w:rsidRPr="00F2558B">
        <w:rPr>
          <w:sz w:val="20"/>
        </w:rPr>
        <w:t>Campaigns not classified by special events or Holidays</w:t>
      </w:r>
      <w:r w:rsidR="00F2558B">
        <w:rPr>
          <w:sz w:val="20"/>
        </w:rPr>
        <w:t>.</w:t>
      </w:r>
    </w:p>
    <w:p w14:paraId="1DA30A58" w14:textId="77777777" w:rsidR="0047334F" w:rsidRDefault="0047334F" w:rsidP="0047334F">
      <w:r w:rsidRPr="00F2558B">
        <w:rPr>
          <w:sz w:val="20"/>
        </w:rPr>
        <w:t>The length of the time spend on the Campaigns and the population segmentation is not clear</w:t>
      </w:r>
      <w:r>
        <w:t>.</w:t>
      </w:r>
    </w:p>
    <w:p w14:paraId="12D08DEA" w14:textId="77777777" w:rsidR="0047334F" w:rsidRDefault="0047334F" w:rsidP="0047334F"/>
    <w:p w14:paraId="65E10978" w14:textId="3FCF9ACA" w:rsidR="0047334F" w:rsidRPr="00667330" w:rsidRDefault="0047334F" w:rsidP="0047334F">
      <w:pPr>
        <w:rPr>
          <w:b/>
          <w:bCs/>
          <w:color w:val="4472C4" w:themeColor="accent1"/>
        </w:rPr>
      </w:pPr>
      <w:r w:rsidRPr="00667330">
        <w:rPr>
          <w:b/>
          <w:bCs/>
          <w:color w:val="4472C4" w:themeColor="accent1"/>
        </w:rPr>
        <w:t>Other charts that can be created</w:t>
      </w:r>
    </w:p>
    <w:p w14:paraId="05353B08" w14:textId="160568D7" w:rsidR="0047334F" w:rsidRPr="00F2558B" w:rsidRDefault="0047334F" w:rsidP="0047334F">
      <w:pPr>
        <w:rPr>
          <w:sz w:val="20"/>
        </w:rPr>
      </w:pPr>
      <w:r w:rsidRPr="00F2558B">
        <w:rPr>
          <w:sz w:val="20"/>
        </w:rPr>
        <w:t>Creat</w:t>
      </w:r>
      <w:r w:rsidRPr="00F2558B">
        <w:rPr>
          <w:sz w:val="20"/>
        </w:rPr>
        <w:t>e</w:t>
      </w:r>
      <w:r w:rsidRPr="00F2558B">
        <w:rPr>
          <w:sz w:val="20"/>
        </w:rPr>
        <w:t xml:space="preserve"> a chart with the state and the duration of the campaign,</w:t>
      </w:r>
    </w:p>
    <w:p w14:paraId="66264DBD" w14:textId="3184BDEE" w:rsidR="00EA708F" w:rsidRPr="00F2558B" w:rsidRDefault="0047334F" w:rsidP="0047334F">
      <w:pPr>
        <w:rPr>
          <w:sz w:val="20"/>
        </w:rPr>
      </w:pPr>
      <w:proofErr w:type="gramStart"/>
      <w:r w:rsidRPr="00F2558B">
        <w:rPr>
          <w:sz w:val="20"/>
        </w:rPr>
        <w:t>A  chart</w:t>
      </w:r>
      <w:proofErr w:type="gramEnd"/>
      <w:r w:rsidRPr="00F2558B">
        <w:rPr>
          <w:sz w:val="20"/>
        </w:rPr>
        <w:t xml:space="preserve"> w</w:t>
      </w:r>
      <w:r w:rsidRPr="00F2558B">
        <w:rPr>
          <w:sz w:val="20"/>
        </w:rPr>
        <w:t>i</w:t>
      </w:r>
      <w:r w:rsidRPr="00F2558B">
        <w:rPr>
          <w:sz w:val="20"/>
        </w:rPr>
        <w:t>th spotlight and percent of goal amount  pledged</w:t>
      </w:r>
    </w:p>
    <w:p w14:paraId="7ECE1470" w14:textId="416D37E0" w:rsidR="0047334F" w:rsidRPr="00F2558B" w:rsidRDefault="0047334F" w:rsidP="0047334F">
      <w:pPr>
        <w:rPr>
          <w:sz w:val="20"/>
        </w:rPr>
      </w:pPr>
      <w:r w:rsidRPr="00F2558B">
        <w:rPr>
          <w:sz w:val="20"/>
        </w:rPr>
        <w:t xml:space="preserve">A chart with dollars raised by category and </w:t>
      </w:r>
      <w:proofErr w:type="gramStart"/>
      <w:r w:rsidRPr="00F2558B">
        <w:rPr>
          <w:sz w:val="20"/>
        </w:rPr>
        <w:t>subcategory ,</w:t>
      </w:r>
      <w:proofErr w:type="gramEnd"/>
      <w:r w:rsidRPr="00F2558B">
        <w:rPr>
          <w:sz w:val="20"/>
        </w:rPr>
        <w:t xml:space="preserve"> filtered by month.</w:t>
      </w:r>
    </w:p>
    <w:p w14:paraId="5DF3C5D6" w14:textId="77777777" w:rsidR="0047334F" w:rsidRDefault="0047334F" w:rsidP="0047334F"/>
    <w:sectPr w:rsidR="0047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4F"/>
    <w:rsid w:val="0047334F"/>
    <w:rsid w:val="004D0DE8"/>
    <w:rsid w:val="00667330"/>
    <w:rsid w:val="00A00EA4"/>
    <w:rsid w:val="00E449E4"/>
    <w:rsid w:val="00EA708F"/>
    <w:rsid w:val="00F2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A211"/>
  <w15:chartTrackingRefBased/>
  <w15:docId w15:val="{D1BDFDE2-98D4-4C96-B1B6-FC7871A2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dey</dc:creator>
  <cp:keywords/>
  <dc:description/>
  <cp:lastModifiedBy>manoj dey</cp:lastModifiedBy>
  <cp:revision>4</cp:revision>
  <dcterms:created xsi:type="dcterms:W3CDTF">2019-03-16T04:32:00Z</dcterms:created>
  <dcterms:modified xsi:type="dcterms:W3CDTF">2019-03-16T04:45:00Z</dcterms:modified>
</cp:coreProperties>
</file>