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8EE5B" w14:textId="77777777" w:rsidR="00AE257B" w:rsidRPr="00AE257B" w:rsidRDefault="00AE257B" w:rsidP="00AE257B">
      <w:r w:rsidRPr="00AE257B">
        <w:rPr>
          <w:b/>
          <w:bCs/>
        </w:rPr>
        <w:t>Is Cancer from Sunscreen More Dangerous than Skin Cancer?</w:t>
      </w:r>
    </w:p>
    <w:p w14:paraId="34CD10CC" w14:textId="77777777" w:rsidR="00AE257B" w:rsidRPr="00AE257B" w:rsidRDefault="00AE257B" w:rsidP="00AE257B">
      <w:pPr>
        <w:rPr>
          <w:b/>
          <w:bCs/>
        </w:rPr>
      </w:pPr>
      <w:r w:rsidRPr="00AE257B">
        <w:rPr>
          <w:b/>
          <w:bCs/>
        </w:rPr>
        <w:t>Introduction</w:t>
      </w:r>
    </w:p>
    <w:p w14:paraId="51287170" w14:textId="3DA16F04" w:rsidR="000B0DD2" w:rsidRDefault="000B0DD2" w:rsidP="008D3C32">
      <w:r w:rsidRPr="000B0DD2">
        <w:t xml:space="preserve">The use of sunscreen is highly advisable as a precaution against skin cancer, </w:t>
      </w:r>
      <w:r w:rsidR="00D63B82">
        <w:t xml:space="preserve">particularly melanoma. </w:t>
      </w:r>
      <w:r w:rsidRPr="000B0DD2">
        <w:t>However, the safety of certain chemicals found in</w:t>
      </w:r>
      <w:r>
        <w:t xml:space="preserve"> sunscreens has been questioned to point to a possibility that they can induce cancer as well. In this paper, we answer if the risk of developing cancer</w:t>
      </w:r>
      <w:r w:rsidR="006329CC">
        <w:t xml:space="preserve"> </w:t>
      </w:r>
      <w:r>
        <w:t xml:space="preserve">from using sunscreen is greater than the risk of skin cancer. We examine the scientific evidence regarding sunscreen safety, compare the risk of </w:t>
      </w:r>
      <w:r w:rsidRPr="000B0DD2">
        <w:t>skin cancers with potential cancer due to </w:t>
      </w:r>
      <w:r w:rsidR="008D3C32">
        <w:t xml:space="preserve">sunscreen, and </w:t>
      </w:r>
      <w:r w:rsidR="008D3C32" w:rsidRPr="000B0DD2">
        <w:t>determine public sentiment via Google Trends.</w:t>
      </w:r>
    </w:p>
    <w:p w14:paraId="316C1BD6" w14:textId="74328515" w:rsidR="00AE257B" w:rsidRPr="00AE257B" w:rsidRDefault="00AE257B" w:rsidP="00AE257B">
      <w:pPr>
        <w:rPr>
          <w:b/>
          <w:bCs/>
        </w:rPr>
      </w:pPr>
      <w:r w:rsidRPr="00AE257B">
        <w:rPr>
          <w:b/>
          <w:bCs/>
        </w:rPr>
        <w:t>Summary of Research</w:t>
      </w:r>
    </w:p>
    <w:p w14:paraId="1B74AB00" w14:textId="77777777" w:rsidR="00AE257B" w:rsidRPr="00AE257B" w:rsidRDefault="00AE257B" w:rsidP="00AE257B">
      <w:pPr>
        <w:rPr>
          <w:b/>
          <w:bCs/>
        </w:rPr>
      </w:pPr>
      <w:r w:rsidRPr="00AE257B">
        <w:rPr>
          <w:b/>
          <w:bCs/>
        </w:rPr>
        <w:t>The Link Between Sunscreen and Cancer</w:t>
      </w:r>
    </w:p>
    <w:p w14:paraId="53C3930F" w14:textId="31243690" w:rsidR="00B93021" w:rsidRDefault="00B93021" w:rsidP="007F7C76">
      <w:r w:rsidRPr="00B93021">
        <w:t>Sunscreens contain both chemical and mineral-based ingredients. Some chemical filters, such as oxybenzone and octinoxate, have been suspected of acting as endocrine disruptors, potentially contributing to cancer development. A study by Matta et al. (2019) found that certain chemicals in sunscreens can enter the bloodstream at levels above FDA safety standards, </w:t>
      </w:r>
      <w:r w:rsidR="007F7C76">
        <w:t xml:space="preserve">which has </w:t>
      </w:r>
      <w:r w:rsidR="007F7C76" w:rsidRPr="00B93021">
        <w:t>implications for long-term exposure. The evidence that these chemicals induce cancer in humans remains inconclusive, however.</w:t>
      </w:r>
      <w:r w:rsidRPr="00B93021">
        <w:t xml:space="preserve"> </w:t>
      </w:r>
    </w:p>
    <w:p w14:paraId="1730039B" w14:textId="7F4D4E58" w:rsidR="00AE257B" w:rsidRPr="00AE257B" w:rsidRDefault="00AE257B" w:rsidP="00AE257B">
      <w:pPr>
        <w:rPr>
          <w:b/>
          <w:bCs/>
        </w:rPr>
      </w:pPr>
      <w:r w:rsidRPr="00AE257B">
        <w:rPr>
          <w:b/>
          <w:bCs/>
        </w:rPr>
        <w:t>Skin Cancer vs. Sunscreen-Related Cancer Risk</w:t>
      </w:r>
    </w:p>
    <w:p w14:paraId="77130D26" w14:textId="77777777" w:rsidR="008A75DE" w:rsidRDefault="008A75DE" w:rsidP="00AE257B">
      <w:r w:rsidRPr="008A75DE">
        <w:t>Skin cancer, particularly melanoma, is a well-documented and life-threatening disease. According to the American Cancer Society (2023), over 97,000 new cases of melanoma are diagnosed annually in the U.S., with approximately 8,000 resulting in death. On the other hand, there is insufficient epidemiological evidence showing an increased risk of cancer from the use of sunscreen. The benefits of sunscreen in reducing UV exposure and preventing skin cancer are well-established, while potential risks remain theoretical or the result of laboratory experiments and not actual data.</w:t>
      </w:r>
    </w:p>
    <w:p w14:paraId="34239898" w14:textId="14AF5147" w:rsidR="00AE257B" w:rsidRPr="00AE257B" w:rsidRDefault="00AE257B" w:rsidP="00AE257B">
      <w:pPr>
        <w:rPr>
          <w:b/>
          <w:bCs/>
        </w:rPr>
      </w:pPr>
      <w:r w:rsidRPr="00AE257B">
        <w:rPr>
          <w:b/>
          <w:bCs/>
        </w:rPr>
        <w:t>Mineral vs. Chemical Sunscreen</w:t>
      </w:r>
    </w:p>
    <w:p w14:paraId="1B539795" w14:textId="257A68E3" w:rsidR="00477CA7" w:rsidRDefault="00477CA7" w:rsidP="00AE257B">
      <w:r w:rsidRPr="00477CA7">
        <w:t>Mineral </w:t>
      </w:r>
      <w:r w:rsidRPr="00477CA7">
        <w:t>sunscreen</w:t>
      </w:r>
      <w:r w:rsidRPr="00477CA7">
        <w:t xml:space="preserve">, containing zinc oxide or titanium dioxide, </w:t>
      </w:r>
      <w:r w:rsidR="00995296" w:rsidRPr="00477CA7">
        <w:t>provides</w:t>
      </w:r>
      <w:r w:rsidRPr="00477CA7">
        <w:t xml:space="preserve"> an alternative to chemical</w:t>
      </w:r>
      <w:r w:rsidR="003B5114">
        <w:t xml:space="preserve"> </w:t>
      </w:r>
      <w:r w:rsidRPr="00477CA7">
        <w:t>sunscreen. Physical blockers sit on the skin's surface and bounce back sun radiation rather than absorbing it. The FDA has recognized these ingredients as safe in general, whereas certain chemical filters remain under review. Individuals who are cautious about chemical exposure will opt for mineral sunscreens as a precautionary measure.</w:t>
      </w:r>
    </w:p>
    <w:p w14:paraId="5C5F30AB" w14:textId="2B454422" w:rsidR="00AE257B" w:rsidRPr="00AE257B" w:rsidRDefault="00AE257B" w:rsidP="00AE257B">
      <w:pPr>
        <w:rPr>
          <w:b/>
          <w:bCs/>
        </w:rPr>
      </w:pPr>
      <w:r w:rsidRPr="00AE257B">
        <w:rPr>
          <w:b/>
          <w:bCs/>
        </w:rPr>
        <w:t>Public Perception and Google Trends Analysis</w:t>
      </w:r>
    </w:p>
    <w:p w14:paraId="25CF9535" w14:textId="77777777" w:rsidR="002A3121" w:rsidRDefault="002A3121" w:rsidP="00AE257B">
      <w:r w:rsidRPr="002A3121">
        <w:t xml:space="preserve">An analysis of Google Trends data reveals increasing interest in the search term "sunscreen causing cancer" over the last ten years. Spikes in search frequency tend to follow news articles or scientific studies that address potential risks. However, this data does not reflect an actual increase in cancer cases </w:t>
      </w:r>
      <w:r w:rsidRPr="002A3121">
        <w:lastRenderedPageBreak/>
        <w:t>but reveals a change in public interest. The spread of misinformation or exaggerated media reports might be behind increased fears regarding the safety of sunscreen.</w:t>
      </w:r>
    </w:p>
    <w:p w14:paraId="348D60F0" w14:textId="1F8E012B" w:rsidR="00AE257B" w:rsidRPr="00AE257B" w:rsidRDefault="00AE257B" w:rsidP="00AE257B">
      <w:pPr>
        <w:rPr>
          <w:b/>
          <w:bCs/>
        </w:rPr>
      </w:pPr>
      <w:r w:rsidRPr="00AE257B">
        <w:rPr>
          <w:b/>
          <w:bCs/>
        </w:rPr>
        <w:t>Conclusion &amp; Future Research Directions</w:t>
      </w:r>
    </w:p>
    <w:p w14:paraId="39EAEEFF" w14:textId="77777777" w:rsidR="003B6D0F" w:rsidRDefault="003B6D0F" w:rsidP="00AE257B">
      <w:r w:rsidRPr="003B6D0F">
        <w:t>Current evidence suggests that the well-documented dangers of skin cancer far outweigh the largely theoretical risks of sunscreen-related cancer. While some sunscreen ingredients warrant further study, no conclusive link has been established between sunscreen use and increased cancer risk. Long-term human studies of chemical sunscreen absorption and resulting health effects are required in future research. Additionally, analyzing how media coverage influences public opinion regarding the safety of sunscreens could eliminate myths.</w:t>
      </w:r>
    </w:p>
    <w:p w14:paraId="7A745075" w14:textId="6664890F" w:rsidR="00AE257B" w:rsidRPr="00AE257B" w:rsidRDefault="00AE257B" w:rsidP="00AE257B">
      <w:pPr>
        <w:rPr>
          <w:b/>
          <w:bCs/>
        </w:rPr>
      </w:pPr>
      <w:r w:rsidRPr="00AE257B">
        <w:rPr>
          <w:b/>
          <w:bCs/>
        </w:rPr>
        <w:t>References</w:t>
      </w:r>
    </w:p>
    <w:p w14:paraId="5B3F95DC" w14:textId="77777777" w:rsidR="00AE257B" w:rsidRPr="00AE257B" w:rsidRDefault="00AE257B" w:rsidP="00AE257B">
      <w:pPr>
        <w:numPr>
          <w:ilvl w:val="0"/>
          <w:numId w:val="3"/>
        </w:numPr>
      </w:pPr>
      <w:r w:rsidRPr="00AE257B">
        <w:t xml:space="preserve">American Cancer Society. (2023). </w:t>
      </w:r>
      <w:r w:rsidRPr="00AE257B">
        <w:rPr>
          <w:i/>
          <w:iCs/>
        </w:rPr>
        <w:t>Skin Cancer Facts &amp; Figures</w:t>
      </w:r>
      <w:r w:rsidRPr="00AE257B">
        <w:t xml:space="preserve">. Retrieved from </w:t>
      </w:r>
      <w:hyperlink r:id="rId5" w:history="1">
        <w:r w:rsidRPr="00AE257B">
          <w:rPr>
            <w:rStyle w:val="Hyperlink"/>
          </w:rPr>
          <w:t>www.cancer.org</w:t>
        </w:r>
      </w:hyperlink>
    </w:p>
    <w:p w14:paraId="3164EE6B" w14:textId="77777777" w:rsidR="00AE257B" w:rsidRPr="00AE257B" w:rsidRDefault="00AE257B" w:rsidP="00AE257B">
      <w:pPr>
        <w:numPr>
          <w:ilvl w:val="0"/>
          <w:numId w:val="3"/>
        </w:numPr>
      </w:pPr>
      <w:r w:rsidRPr="00AE257B">
        <w:t xml:space="preserve">Matta, M. K., et al. (2019). </w:t>
      </w:r>
      <w:r w:rsidRPr="00AE257B">
        <w:rPr>
          <w:i/>
          <w:iCs/>
        </w:rPr>
        <w:t>Effect of Sunscreen Application Under Maximal Use Conditions on Plasma Concentration of Sunscreen Active Ingredients</w:t>
      </w:r>
      <w:r w:rsidRPr="00AE257B">
        <w:t xml:space="preserve">. </w:t>
      </w:r>
      <w:r w:rsidRPr="00AE257B">
        <w:rPr>
          <w:i/>
          <w:iCs/>
        </w:rPr>
        <w:t>JAMA</w:t>
      </w:r>
      <w:r w:rsidRPr="00AE257B">
        <w:t>, 321(21), 2082-2091.</w:t>
      </w:r>
    </w:p>
    <w:p w14:paraId="6CB540DC" w14:textId="3832F1BA" w:rsidR="00246E82" w:rsidRDefault="00AE257B" w:rsidP="00AE257B">
      <w:pPr>
        <w:numPr>
          <w:ilvl w:val="0"/>
          <w:numId w:val="3"/>
        </w:numPr>
      </w:pPr>
      <w:r w:rsidRPr="00AE257B">
        <w:t xml:space="preserve">Google Trends. (2024). </w:t>
      </w:r>
      <w:r w:rsidRPr="00AE257B">
        <w:rPr>
          <w:i/>
          <w:iCs/>
        </w:rPr>
        <w:t>Sunscreen and Cancer Search Trends</w:t>
      </w:r>
      <w:r w:rsidRPr="00AE257B">
        <w:t xml:space="preserve">. Retrieved from </w:t>
      </w:r>
      <w:hyperlink r:id="rId6" w:history="1">
        <w:r w:rsidRPr="00AE257B">
          <w:rPr>
            <w:rStyle w:val="Hyperlink"/>
          </w:rPr>
          <w:t>trends.google.com</w:t>
        </w:r>
      </w:hyperlink>
    </w:p>
    <w:p w14:paraId="4E339E70" w14:textId="0B484F29" w:rsidR="00E76FEE" w:rsidRPr="00AE257B" w:rsidRDefault="00E76FEE" w:rsidP="007B578D">
      <w:pPr>
        <w:numPr>
          <w:ilvl w:val="0"/>
          <w:numId w:val="3"/>
        </w:numPr>
      </w:pPr>
      <w:r w:rsidRPr="00E76FEE">
        <w:t xml:space="preserve">BYBI - </w:t>
      </w:r>
      <w:r w:rsidRPr="00D82CE8">
        <w:rPr>
          <w:i/>
          <w:iCs/>
        </w:rPr>
        <w:t>Chemical vs Physical Sun Creams: Choosing the Right Option for You - BYBI</w:t>
      </w:r>
      <w:r w:rsidRPr="00E76FEE">
        <w:t xml:space="preserve">. </w:t>
      </w:r>
      <w:r>
        <w:t xml:space="preserve">Retrieved from </w:t>
      </w:r>
      <w:hyperlink r:id="rId7" w:history="1">
        <w:r w:rsidRPr="00E76FEE">
          <w:rPr>
            <w:rStyle w:val="Hyperlink"/>
          </w:rPr>
          <w:t>bybi.com</w:t>
        </w:r>
      </w:hyperlink>
    </w:p>
    <w:sectPr w:rsidR="00E76FEE" w:rsidRPr="00AE25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3C4"/>
    <w:multiLevelType w:val="multilevel"/>
    <w:tmpl w:val="B8A4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047EA"/>
    <w:multiLevelType w:val="multilevel"/>
    <w:tmpl w:val="19B4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5688D"/>
    <w:multiLevelType w:val="hybridMultilevel"/>
    <w:tmpl w:val="0E506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5586938">
    <w:abstractNumId w:val="2"/>
  </w:num>
  <w:num w:numId="2" w16cid:durableId="595406961">
    <w:abstractNumId w:val="0"/>
  </w:num>
  <w:num w:numId="3" w16cid:durableId="1000936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onsecutiveHyphenLimit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E82"/>
    <w:rsid w:val="00054BCB"/>
    <w:rsid w:val="000B0DD2"/>
    <w:rsid w:val="00246E82"/>
    <w:rsid w:val="002A3121"/>
    <w:rsid w:val="003B5114"/>
    <w:rsid w:val="003B6D0F"/>
    <w:rsid w:val="00477CA7"/>
    <w:rsid w:val="006329CC"/>
    <w:rsid w:val="0072217E"/>
    <w:rsid w:val="007F7C76"/>
    <w:rsid w:val="008A75DE"/>
    <w:rsid w:val="008D3C32"/>
    <w:rsid w:val="00995296"/>
    <w:rsid w:val="00A52EA4"/>
    <w:rsid w:val="00A87600"/>
    <w:rsid w:val="00A90DDD"/>
    <w:rsid w:val="00AE257B"/>
    <w:rsid w:val="00B93021"/>
    <w:rsid w:val="00BA0FCB"/>
    <w:rsid w:val="00CD4A77"/>
    <w:rsid w:val="00D63B82"/>
    <w:rsid w:val="00D82CE8"/>
    <w:rsid w:val="00DE137B"/>
    <w:rsid w:val="00E22EF7"/>
    <w:rsid w:val="00E76FEE"/>
    <w:rsid w:val="00F3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9141"/>
  <w15:chartTrackingRefBased/>
  <w15:docId w15:val="{D6C97C7A-A7F5-4CB6-9049-4D5F4AFC3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E8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46E8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46E8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46E8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46E8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46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E8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46E8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46E8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46E8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46E8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46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E82"/>
    <w:rPr>
      <w:rFonts w:eastAsiaTheme="majorEastAsia" w:cstheme="majorBidi"/>
      <w:color w:val="272727" w:themeColor="text1" w:themeTint="D8"/>
    </w:rPr>
  </w:style>
  <w:style w:type="paragraph" w:styleId="Title">
    <w:name w:val="Title"/>
    <w:basedOn w:val="Normal"/>
    <w:next w:val="Normal"/>
    <w:link w:val="TitleChar"/>
    <w:uiPriority w:val="10"/>
    <w:qFormat/>
    <w:rsid w:val="00246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E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E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6E82"/>
    <w:rPr>
      <w:i/>
      <w:iCs/>
      <w:color w:val="404040" w:themeColor="text1" w:themeTint="BF"/>
    </w:rPr>
  </w:style>
  <w:style w:type="paragraph" w:styleId="ListParagraph">
    <w:name w:val="List Paragraph"/>
    <w:basedOn w:val="Normal"/>
    <w:uiPriority w:val="34"/>
    <w:qFormat/>
    <w:rsid w:val="00246E82"/>
    <w:pPr>
      <w:ind w:left="720"/>
      <w:contextualSpacing/>
    </w:pPr>
  </w:style>
  <w:style w:type="character" w:styleId="IntenseEmphasis">
    <w:name w:val="Intense Emphasis"/>
    <w:basedOn w:val="DefaultParagraphFont"/>
    <w:uiPriority w:val="21"/>
    <w:qFormat/>
    <w:rsid w:val="00246E82"/>
    <w:rPr>
      <w:i/>
      <w:iCs/>
      <w:color w:val="365F91" w:themeColor="accent1" w:themeShade="BF"/>
    </w:rPr>
  </w:style>
  <w:style w:type="paragraph" w:styleId="IntenseQuote">
    <w:name w:val="Intense Quote"/>
    <w:basedOn w:val="Normal"/>
    <w:next w:val="Normal"/>
    <w:link w:val="IntenseQuoteChar"/>
    <w:uiPriority w:val="30"/>
    <w:qFormat/>
    <w:rsid w:val="00246E8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46E82"/>
    <w:rPr>
      <w:i/>
      <w:iCs/>
      <w:color w:val="365F91" w:themeColor="accent1" w:themeShade="BF"/>
    </w:rPr>
  </w:style>
  <w:style w:type="character" w:styleId="IntenseReference">
    <w:name w:val="Intense Reference"/>
    <w:basedOn w:val="DefaultParagraphFont"/>
    <w:uiPriority w:val="32"/>
    <w:qFormat/>
    <w:rsid w:val="00246E82"/>
    <w:rPr>
      <w:b/>
      <w:bCs/>
      <w:smallCaps/>
      <w:color w:val="365F91" w:themeColor="accent1" w:themeShade="BF"/>
      <w:spacing w:val="5"/>
    </w:rPr>
  </w:style>
  <w:style w:type="character" w:styleId="Hyperlink">
    <w:name w:val="Hyperlink"/>
    <w:basedOn w:val="DefaultParagraphFont"/>
    <w:uiPriority w:val="99"/>
    <w:unhideWhenUsed/>
    <w:rsid w:val="00AE257B"/>
    <w:rPr>
      <w:color w:val="0000FF" w:themeColor="hyperlink"/>
      <w:u w:val="single"/>
    </w:rPr>
  </w:style>
  <w:style w:type="character" w:styleId="UnresolvedMention">
    <w:name w:val="Unresolved Mention"/>
    <w:basedOn w:val="DefaultParagraphFont"/>
    <w:uiPriority w:val="99"/>
    <w:semiHidden/>
    <w:unhideWhenUsed/>
    <w:rsid w:val="00AE257B"/>
    <w:rPr>
      <w:color w:val="605E5C"/>
      <w:shd w:val="clear" w:color="auto" w:fill="E1DFDD"/>
    </w:rPr>
  </w:style>
  <w:style w:type="character" w:styleId="FollowedHyperlink">
    <w:name w:val="FollowedHyperlink"/>
    <w:basedOn w:val="DefaultParagraphFont"/>
    <w:uiPriority w:val="99"/>
    <w:semiHidden/>
    <w:unhideWhenUsed/>
    <w:rsid w:val="00AE257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03195">
      <w:bodyDiv w:val="1"/>
      <w:marLeft w:val="0"/>
      <w:marRight w:val="0"/>
      <w:marTop w:val="0"/>
      <w:marBottom w:val="0"/>
      <w:divBdr>
        <w:top w:val="none" w:sz="0" w:space="0" w:color="auto"/>
        <w:left w:val="none" w:sz="0" w:space="0" w:color="auto"/>
        <w:bottom w:val="none" w:sz="0" w:space="0" w:color="auto"/>
        <w:right w:val="none" w:sz="0" w:space="0" w:color="auto"/>
      </w:divBdr>
    </w:div>
    <w:div w:id="129713048">
      <w:bodyDiv w:val="1"/>
      <w:marLeft w:val="0"/>
      <w:marRight w:val="0"/>
      <w:marTop w:val="0"/>
      <w:marBottom w:val="0"/>
      <w:divBdr>
        <w:top w:val="none" w:sz="0" w:space="0" w:color="auto"/>
        <w:left w:val="none" w:sz="0" w:space="0" w:color="auto"/>
        <w:bottom w:val="none" w:sz="0" w:space="0" w:color="auto"/>
        <w:right w:val="none" w:sz="0" w:space="0" w:color="auto"/>
      </w:divBdr>
    </w:div>
    <w:div w:id="169099720">
      <w:bodyDiv w:val="1"/>
      <w:marLeft w:val="0"/>
      <w:marRight w:val="0"/>
      <w:marTop w:val="0"/>
      <w:marBottom w:val="0"/>
      <w:divBdr>
        <w:top w:val="none" w:sz="0" w:space="0" w:color="auto"/>
        <w:left w:val="none" w:sz="0" w:space="0" w:color="auto"/>
        <w:bottom w:val="none" w:sz="0" w:space="0" w:color="auto"/>
        <w:right w:val="none" w:sz="0" w:space="0" w:color="auto"/>
      </w:divBdr>
    </w:div>
    <w:div w:id="259989792">
      <w:bodyDiv w:val="1"/>
      <w:marLeft w:val="0"/>
      <w:marRight w:val="0"/>
      <w:marTop w:val="0"/>
      <w:marBottom w:val="0"/>
      <w:divBdr>
        <w:top w:val="none" w:sz="0" w:space="0" w:color="auto"/>
        <w:left w:val="none" w:sz="0" w:space="0" w:color="auto"/>
        <w:bottom w:val="none" w:sz="0" w:space="0" w:color="auto"/>
        <w:right w:val="none" w:sz="0" w:space="0" w:color="auto"/>
      </w:divBdr>
    </w:div>
    <w:div w:id="283393771">
      <w:bodyDiv w:val="1"/>
      <w:marLeft w:val="0"/>
      <w:marRight w:val="0"/>
      <w:marTop w:val="0"/>
      <w:marBottom w:val="0"/>
      <w:divBdr>
        <w:top w:val="none" w:sz="0" w:space="0" w:color="auto"/>
        <w:left w:val="none" w:sz="0" w:space="0" w:color="auto"/>
        <w:bottom w:val="none" w:sz="0" w:space="0" w:color="auto"/>
        <w:right w:val="none" w:sz="0" w:space="0" w:color="auto"/>
      </w:divBdr>
    </w:div>
    <w:div w:id="307250592">
      <w:bodyDiv w:val="1"/>
      <w:marLeft w:val="0"/>
      <w:marRight w:val="0"/>
      <w:marTop w:val="0"/>
      <w:marBottom w:val="0"/>
      <w:divBdr>
        <w:top w:val="none" w:sz="0" w:space="0" w:color="auto"/>
        <w:left w:val="none" w:sz="0" w:space="0" w:color="auto"/>
        <w:bottom w:val="none" w:sz="0" w:space="0" w:color="auto"/>
        <w:right w:val="none" w:sz="0" w:space="0" w:color="auto"/>
      </w:divBdr>
    </w:div>
    <w:div w:id="442963137">
      <w:bodyDiv w:val="1"/>
      <w:marLeft w:val="0"/>
      <w:marRight w:val="0"/>
      <w:marTop w:val="0"/>
      <w:marBottom w:val="0"/>
      <w:divBdr>
        <w:top w:val="none" w:sz="0" w:space="0" w:color="auto"/>
        <w:left w:val="none" w:sz="0" w:space="0" w:color="auto"/>
        <w:bottom w:val="none" w:sz="0" w:space="0" w:color="auto"/>
        <w:right w:val="none" w:sz="0" w:space="0" w:color="auto"/>
      </w:divBdr>
    </w:div>
    <w:div w:id="533348244">
      <w:bodyDiv w:val="1"/>
      <w:marLeft w:val="0"/>
      <w:marRight w:val="0"/>
      <w:marTop w:val="0"/>
      <w:marBottom w:val="0"/>
      <w:divBdr>
        <w:top w:val="none" w:sz="0" w:space="0" w:color="auto"/>
        <w:left w:val="none" w:sz="0" w:space="0" w:color="auto"/>
        <w:bottom w:val="none" w:sz="0" w:space="0" w:color="auto"/>
        <w:right w:val="none" w:sz="0" w:space="0" w:color="auto"/>
      </w:divBdr>
    </w:div>
    <w:div w:id="635067836">
      <w:bodyDiv w:val="1"/>
      <w:marLeft w:val="0"/>
      <w:marRight w:val="0"/>
      <w:marTop w:val="0"/>
      <w:marBottom w:val="0"/>
      <w:divBdr>
        <w:top w:val="none" w:sz="0" w:space="0" w:color="auto"/>
        <w:left w:val="none" w:sz="0" w:space="0" w:color="auto"/>
        <w:bottom w:val="none" w:sz="0" w:space="0" w:color="auto"/>
        <w:right w:val="none" w:sz="0" w:space="0" w:color="auto"/>
      </w:divBdr>
    </w:div>
    <w:div w:id="751779592">
      <w:bodyDiv w:val="1"/>
      <w:marLeft w:val="0"/>
      <w:marRight w:val="0"/>
      <w:marTop w:val="0"/>
      <w:marBottom w:val="0"/>
      <w:divBdr>
        <w:top w:val="none" w:sz="0" w:space="0" w:color="auto"/>
        <w:left w:val="none" w:sz="0" w:space="0" w:color="auto"/>
        <w:bottom w:val="none" w:sz="0" w:space="0" w:color="auto"/>
        <w:right w:val="none" w:sz="0" w:space="0" w:color="auto"/>
      </w:divBdr>
    </w:div>
    <w:div w:id="761873719">
      <w:bodyDiv w:val="1"/>
      <w:marLeft w:val="0"/>
      <w:marRight w:val="0"/>
      <w:marTop w:val="0"/>
      <w:marBottom w:val="0"/>
      <w:divBdr>
        <w:top w:val="none" w:sz="0" w:space="0" w:color="auto"/>
        <w:left w:val="none" w:sz="0" w:space="0" w:color="auto"/>
        <w:bottom w:val="none" w:sz="0" w:space="0" w:color="auto"/>
        <w:right w:val="none" w:sz="0" w:space="0" w:color="auto"/>
      </w:divBdr>
    </w:div>
    <w:div w:id="808009527">
      <w:bodyDiv w:val="1"/>
      <w:marLeft w:val="0"/>
      <w:marRight w:val="0"/>
      <w:marTop w:val="0"/>
      <w:marBottom w:val="0"/>
      <w:divBdr>
        <w:top w:val="none" w:sz="0" w:space="0" w:color="auto"/>
        <w:left w:val="none" w:sz="0" w:space="0" w:color="auto"/>
        <w:bottom w:val="none" w:sz="0" w:space="0" w:color="auto"/>
        <w:right w:val="none" w:sz="0" w:space="0" w:color="auto"/>
      </w:divBdr>
    </w:div>
    <w:div w:id="938829377">
      <w:bodyDiv w:val="1"/>
      <w:marLeft w:val="0"/>
      <w:marRight w:val="0"/>
      <w:marTop w:val="0"/>
      <w:marBottom w:val="0"/>
      <w:divBdr>
        <w:top w:val="none" w:sz="0" w:space="0" w:color="auto"/>
        <w:left w:val="none" w:sz="0" w:space="0" w:color="auto"/>
        <w:bottom w:val="none" w:sz="0" w:space="0" w:color="auto"/>
        <w:right w:val="none" w:sz="0" w:space="0" w:color="auto"/>
      </w:divBdr>
    </w:div>
    <w:div w:id="1316642983">
      <w:bodyDiv w:val="1"/>
      <w:marLeft w:val="0"/>
      <w:marRight w:val="0"/>
      <w:marTop w:val="0"/>
      <w:marBottom w:val="0"/>
      <w:divBdr>
        <w:top w:val="none" w:sz="0" w:space="0" w:color="auto"/>
        <w:left w:val="none" w:sz="0" w:space="0" w:color="auto"/>
        <w:bottom w:val="none" w:sz="0" w:space="0" w:color="auto"/>
        <w:right w:val="none" w:sz="0" w:space="0" w:color="auto"/>
      </w:divBdr>
    </w:div>
    <w:div w:id="1493256717">
      <w:bodyDiv w:val="1"/>
      <w:marLeft w:val="0"/>
      <w:marRight w:val="0"/>
      <w:marTop w:val="0"/>
      <w:marBottom w:val="0"/>
      <w:divBdr>
        <w:top w:val="none" w:sz="0" w:space="0" w:color="auto"/>
        <w:left w:val="none" w:sz="0" w:space="0" w:color="auto"/>
        <w:bottom w:val="none" w:sz="0" w:space="0" w:color="auto"/>
        <w:right w:val="none" w:sz="0" w:space="0" w:color="auto"/>
      </w:divBdr>
    </w:div>
    <w:div w:id="1890796403">
      <w:bodyDiv w:val="1"/>
      <w:marLeft w:val="0"/>
      <w:marRight w:val="0"/>
      <w:marTop w:val="0"/>
      <w:marBottom w:val="0"/>
      <w:divBdr>
        <w:top w:val="none" w:sz="0" w:space="0" w:color="auto"/>
        <w:left w:val="none" w:sz="0" w:space="0" w:color="auto"/>
        <w:bottom w:val="none" w:sz="0" w:space="0" w:color="auto"/>
        <w:right w:val="none" w:sz="0" w:space="0" w:color="auto"/>
      </w:divBdr>
    </w:div>
    <w:div w:id="2084376037">
      <w:bodyDiv w:val="1"/>
      <w:marLeft w:val="0"/>
      <w:marRight w:val="0"/>
      <w:marTop w:val="0"/>
      <w:marBottom w:val="0"/>
      <w:divBdr>
        <w:top w:val="none" w:sz="0" w:space="0" w:color="auto"/>
        <w:left w:val="none" w:sz="0" w:space="0" w:color="auto"/>
        <w:bottom w:val="none" w:sz="0" w:space="0" w:color="auto"/>
        <w:right w:val="none" w:sz="0" w:space="0" w:color="auto"/>
      </w:divBdr>
    </w:div>
    <w:div w:id="2140025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ybi.com/blogs/journal/chemical-vs-physical-sun-creams-choosing-the-right-option-for-yo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ends.google.com" TargetMode="External"/><Relationship Id="rId5" Type="http://schemas.openxmlformats.org/officeDocument/2006/relationships/hyperlink" Target="https://www.cancer.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1357</TotalTime>
  <Pages>2</Pages>
  <Words>602</Words>
  <Characters>3438</Characters>
  <Application>Microsoft Office Word</Application>
  <DocSecurity>0</DocSecurity>
  <Lines>28</Lines>
  <Paragraphs>8</Paragraphs>
  <ScaleCrop>false</ScaleCrop>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manojkumar kola</dc:creator>
  <cp:keywords/>
  <dc:description/>
  <cp:lastModifiedBy>manojkumar kola</cp:lastModifiedBy>
  <cp:revision>23</cp:revision>
  <dcterms:created xsi:type="dcterms:W3CDTF">2025-03-29T19:32:00Z</dcterms:created>
  <dcterms:modified xsi:type="dcterms:W3CDTF">2025-03-30T18:10:00Z</dcterms:modified>
</cp:coreProperties>
</file>