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11C1" w14:textId="77777777" w:rsidR="006A3434" w:rsidRDefault="003769F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6A34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yxl1dvz0eadb" w:colFirst="0" w:colLast="0"/>
      <w:bookmarkEnd w:id="0"/>
      <w:r>
        <w:rPr>
          <w:color w:val="000000"/>
        </w:rPr>
        <w:t>SESSION 7</w:t>
      </w:r>
    </w:p>
    <w:p w14:paraId="79E1DC9F" w14:textId="77777777" w:rsidR="006A3434" w:rsidRDefault="003769FF">
      <w:r>
        <w:lastRenderedPageBreak/>
        <w:t>READING CANDLE STICK CHARTS</w:t>
      </w:r>
    </w:p>
    <w:p w14:paraId="68D9B2D9" w14:textId="77777777" w:rsidR="006A3434" w:rsidRDefault="003769FF">
      <w:r>
        <w:rPr>
          <w:noProof/>
        </w:rPr>
        <w:drawing>
          <wp:inline distT="114300" distB="114300" distL="114300" distR="114300" wp14:anchorId="3740F8E1" wp14:editId="5298AC0D">
            <wp:extent cx="5731200" cy="3695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F2F0A" w14:textId="77777777" w:rsidR="006A3434" w:rsidRDefault="006A3434"/>
    <w:p w14:paraId="15AC3DF2" w14:textId="77777777" w:rsidR="006A3434" w:rsidRDefault="003769FF">
      <w:r>
        <w:t>CANDLESTICK OBSERVATION TABLE</w:t>
      </w:r>
      <w:r>
        <w:br/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A3434" w14:paraId="0E58CC59" w14:textId="77777777">
        <w:tc>
          <w:tcPr>
            <w:tcW w:w="4514" w:type="dxa"/>
          </w:tcPr>
          <w:p w14:paraId="0BD11FF2" w14:textId="77777777" w:rsidR="006A3434" w:rsidRDefault="003769FF">
            <w:pPr>
              <w:widowControl w:val="0"/>
              <w:spacing w:line="240" w:lineRule="auto"/>
            </w:pPr>
            <w:r>
              <w:t>PARTICULARS</w:t>
            </w:r>
          </w:p>
        </w:tc>
        <w:tc>
          <w:tcPr>
            <w:tcW w:w="4514" w:type="dxa"/>
          </w:tcPr>
          <w:p w14:paraId="70C345C7" w14:textId="77777777" w:rsidR="006A3434" w:rsidRDefault="003769FF">
            <w:pPr>
              <w:widowControl w:val="0"/>
              <w:spacing w:line="240" w:lineRule="auto"/>
            </w:pPr>
            <w:r>
              <w:t>OBSERVATION</w:t>
            </w:r>
          </w:p>
        </w:tc>
      </w:tr>
      <w:tr w:rsidR="006A3434" w14:paraId="66C1EA5B" w14:textId="77777777">
        <w:tc>
          <w:tcPr>
            <w:tcW w:w="4514" w:type="dxa"/>
          </w:tcPr>
          <w:p w14:paraId="7FA418EB" w14:textId="77777777" w:rsidR="006A3434" w:rsidRDefault="003769FF">
            <w:pPr>
              <w:widowControl w:val="0"/>
              <w:spacing w:line="240" w:lineRule="auto"/>
            </w:pPr>
            <w:r>
              <w:t>ASSET</w:t>
            </w:r>
          </w:p>
        </w:tc>
        <w:tc>
          <w:tcPr>
            <w:tcW w:w="4514" w:type="dxa"/>
          </w:tcPr>
          <w:p w14:paraId="555CDE1D" w14:textId="77777777" w:rsidR="006A3434" w:rsidRDefault="003769FF">
            <w:pPr>
              <w:widowControl w:val="0"/>
              <w:spacing w:line="240" w:lineRule="auto"/>
            </w:pPr>
            <w:r>
              <w:t>XRP</w:t>
            </w:r>
          </w:p>
        </w:tc>
      </w:tr>
      <w:tr w:rsidR="006A3434" w14:paraId="37ACA624" w14:textId="77777777">
        <w:tc>
          <w:tcPr>
            <w:tcW w:w="4514" w:type="dxa"/>
          </w:tcPr>
          <w:p w14:paraId="38488D82" w14:textId="77777777" w:rsidR="006A3434" w:rsidRDefault="003769FF">
            <w:pPr>
              <w:widowControl w:val="0"/>
              <w:spacing w:line="240" w:lineRule="auto"/>
            </w:pPr>
            <w:r>
              <w:t>SYMBOL</w:t>
            </w:r>
          </w:p>
        </w:tc>
        <w:tc>
          <w:tcPr>
            <w:tcW w:w="4514" w:type="dxa"/>
          </w:tcPr>
          <w:p w14:paraId="52699602" w14:textId="77777777" w:rsidR="006A3434" w:rsidRDefault="003769FF">
            <w:pPr>
              <w:widowControl w:val="0"/>
              <w:spacing w:line="240" w:lineRule="auto"/>
            </w:pPr>
            <w:r>
              <w:t>XRPUSD</w:t>
            </w:r>
          </w:p>
        </w:tc>
      </w:tr>
      <w:tr w:rsidR="006A3434" w14:paraId="01E34ED8" w14:textId="77777777">
        <w:tc>
          <w:tcPr>
            <w:tcW w:w="4514" w:type="dxa"/>
          </w:tcPr>
          <w:p w14:paraId="756E7DA1" w14:textId="77777777" w:rsidR="006A3434" w:rsidRDefault="003769FF">
            <w:pPr>
              <w:widowControl w:val="0"/>
              <w:spacing w:line="240" w:lineRule="auto"/>
            </w:pPr>
            <w:r>
              <w:t>Time Frame</w:t>
            </w:r>
          </w:p>
        </w:tc>
        <w:tc>
          <w:tcPr>
            <w:tcW w:w="4514" w:type="dxa"/>
          </w:tcPr>
          <w:p w14:paraId="2AD67F6D" w14:textId="77777777" w:rsidR="006A3434" w:rsidRDefault="003769FF">
            <w:pPr>
              <w:widowControl w:val="0"/>
              <w:spacing w:line="240" w:lineRule="auto"/>
            </w:pPr>
            <w:r>
              <w:t>1 Hour(1hr)</w:t>
            </w:r>
          </w:p>
        </w:tc>
      </w:tr>
      <w:tr w:rsidR="006A3434" w14:paraId="0C06650D" w14:textId="77777777">
        <w:tc>
          <w:tcPr>
            <w:tcW w:w="4514" w:type="dxa"/>
          </w:tcPr>
          <w:p w14:paraId="08546A92" w14:textId="77777777" w:rsidR="006A3434" w:rsidRDefault="003769FF">
            <w:pPr>
              <w:widowControl w:val="0"/>
              <w:spacing w:line="240" w:lineRule="auto"/>
            </w:pPr>
            <w:r>
              <w:t xml:space="preserve">Number of Green Candles Observed </w:t>
            </w:r>
          </w:p>
        </w:tc>
        <w:tc>
          <w:tcPr>
            <w:tcW w:w="4514" w:type="dxa"/>
          </w:tcPr>
          <w:p w14:paraId="29891C10" w14:textId="77777777" w:rsidR="006A3434" w:rsidRDefault="003769FF">
            <w:pPr>
              <w:widowControl w:val="0"/>
              <w:spacing w:line="240" w:lineRule="auto"/>
            </w:pPr>
            <w:r>
              <w:t>11</w:t>
            </w:r>
          </w:p>
        </w:tc>
      </w:tr>
      <w:tr w:rsidR="006A3434" w14:paraId="40307F44" w14:textId="77777777">
        <w:tc>
          <w:tcPr>
            <w:tcW w:w="4514" w:type="dxa"/>
          </w:tcPr>
          <w:p w14:paraId="6C5F66BE" w14:textId="77777777" w:rsidR="006A3434" w:rsidRDefault="003769FF">
            <w:pPr>
              <w:widowControl w:val="0"/>
              <w:spacing w:line="240" w:lineRule="auto"/>
            </w:pPr>
            <w:r>
              <w:t xml:space="preserve">Number of Red Candles </w:t>
            </w:r>
            <w:proofErr w:type="spellStart"/>
            <w:r>
              <w:t>Obsrved</w:t>
            </w:r>
            <w:proofErr w:type="spellEnd"/>
            <w:r>
              <w:t xml:space="preserve"> </w:t>
            </w:r>
          </w:p>
        </w:tc>
        <w:tc>
          <w:tcPr>
            <w:tcW w:w="4514" w:type="dxa"/>
          </w:tcPr>
          <w:p w14:paraId="22F5865E" w14:textId="77777777" w:rsidR="006A3434" w:rsidRDefault="003769FF">
            <w:pPr>
              <w:widowControl w:val="0"/>
              <w:spacing w:line="240" w:lineRule="auto"/>
            </w:pPr>
            <w:r>
              <w:t>9</w:t>
            </w:r>
          </w:p>
        </w:tc>
      </w:tr>
      <w:tr w:rsidR="006A3434" w14:paraId="5DDC8668" w14:textId="77777777">
        <w:tc>
          <w:tcPr>
            <w:tcW w:w="4514" w:type="dxa"/>
          </w:tcPr>
          <w:p w14:paraId="1F8F399C" w14:textId="77777777" w:rsidR="006A3434" w:rsidRDefault="003769FF">
            <w:pPr>
              <w:widowControl w:val="0"/>
              <w:spacing w:line="240" w:lineRule="auto"/>
            </w:pPr>
            <w:proofErr w:type="spellStart"/>
            <w:r>
              <w:t>Doji</w:t>
            </w:r>
            <w:proofErr w:type="spellEnd"/>
            <w:r>
              <w:t xml:space="preserve"> Observed </w:t>
            </w:r>
          </w:p>
        </w:tc>
        <w:tc>
          <w:tcPr>
            <w:tcW w:w="4514" w:type="dxa"/>
          </w:tcPr>
          <w:p w14:paraId="54A1CA58" w14:textId="77777777" w:rsidR="006A3434" w:rsidRDefault="003769FF">
            <w:pPr>
              <w:widowControl w:val="0"/>
              <w:spacing w:line="240" w:lineRule="auto"/>
            </w:pPr>
            <w:r>
              <w:t xml:space="preserve">Not Observed </w:t>
            </w:r>
          </w:p>
        </w:tc>
      </w:tr>
      <w:tr w:rsidR="006A3434" w14:paraId="022546A1" w14:textId="77777777">
        <w:tc>
          <w:tcPr>
            <w:tcW w:w="4514" w:type="dxa"/>
          </w:tcPr>
          <w:p w14:paraId="701D27F5" w14:textId="77777777" w:rsidR="006A3434" w:rsidRDefault="003769FF">
            <w:pPr>
              <w:widowControl w:val="0"/>
              <w:spacing w:line="240" w:lineRule="auto"/>
            </w:pPr>
            <w:r>
              <w:t xml:space="preserve">Hammer Observed </w:t>
            </w:r>
          </w:p>
        </w:tc>
        <w:tc>
          <w:tcPr>
            <w:tcW w:w="4514" w:type="dxa"/>
          </w:tcPr>
          <w:p w14:paraId="2992DC97" w14:textId="77777777" w:rsidR="006A3434" w:rsidRDefault="003769FF">
            <w:pPr>
              <w:widowControl w:val="0"/>
              <w:spacing w:line="240" w:lineRule="auto"/>
            </w:pPr>
            <w:r>
              <w:t xml:space="preserve">Not Observed </w:t>
            </w:r>
          </w:p>
        </w:tc>
      </w:tr>
      <w:tr w:rsidR="006A3434" w14:paraId="12434D4C" w14:textId="77777777">
        <w:tc>
          <w:tcPr>
            <w:tcW w:w="4514" w:type="dxa"/>
          </w:tcPr>
          <w:p w14:paraId="6B1343AF" w14:textId="77777777" w:rsidR="006A3434" w:rsidRDefault="003769FF">
            <w:pPr>
              <w:widowControl w:val="0"/>
              <w:spacing w:line="240" w:lineRule="auto"/>
            </w:pPr>
            <w:r>
              <w:t xml:space="preserve">Shooting Star Observed </w:t>
            </w:r>
          </w:p>
        </w:tc>
        <w:tc>
          <w:tcPr>
            <w:tcW w:w="4514" w:type="dxa"/>
          </w:tcPr>
          <w:p w14:paraId="5D188F6E" w14:textId="77777777" w:rsidR="006A3434" w:rsidRDefault="003769FF">
            <w:pPr>
              <w:widowControl w:val="0"/>
              <w:spacing w:line="240" w:lineRule="auto"/>
            </w:pPr>
            <w:r>
              <w:t xml:space="preserve">Not Observed </w:t>
            </w:r>
          </w:p>
        </w:tc>
      </w:tr>
    </w:tbl>
    <w:p w14:paraId="3AF92A63" w14:textId="77777777" w:rsidR="006A3434" w:rsidRDefault="006A3434"/>
    <w:p w14:paraId="03DBE046" w14:textId="77777777" w:rsidR="006A3434" w:rsidRDefault="006A3434"/>
    <w:p w14:paraId="25379BC6" w14:textId="77777777" w:rsidR="006A3434" w:rsidRDefault="006A3434"/>
    <w:p w14:paraId="615FB333" w14:textId="77777777" w:rsidR="006A3434" w:rsidRDefault="006A3434"/>
    <w:p w14:paraId="2F6A952D" w14:textId="77777777" w:rsidR="006A3434" w:rsidRDefault="006A3434"/>
    <w:p w14:paraId="26E9BD89" w14:textId="77777777" w:rsidR="006A3434" w:rsidRDefault="006A3434"/>
    <w:p w14:paraId="7018F09B" w14:textId="77777777" w:rsidR="006A3434" w:rsidRDefault="006A3434"/>
    <w:p w14:paraId="07D36139" w14:textId="77777777" w:rsidR="006A3434" w:rsidRDefault="006A3434"/>
    <w:p w14:paraId="5345855F" w14:textId="77777777" w:rsidR="006A3434" w:rsidRDefault="006A3434"/>
    <w:p w14:paraId="2D1A7A29" w14:textId="77777777" w:rsidR="006A3434" w:rsidRDefault="006A3434"/>
    <w:p w14:paraId="6BCD38E7" w14:textId="77777777" w:rsidR="006A3434" w:rsidRDefault="006A3434"/>
    <w:p w14:paraId="3B0CF718" w14:textId="77777777" w:rsidR="006A3434" w:rsidRDefault="006A3434"/>
    <w:p w14:paraId="7B703340" w14:textId="77777777" w:rsidR="006A3434" w:rsidRDefault="006A3434"/>
    <w:p w14:paraId="1A6B0ECC" w14:textId="77777777" w:rsidR="006A3434" w:rsidRDefault="006A3434"/>
    <w:p w14:paraId="182354FF" w14:textId="77777777" w:rsidR="006A3434" w:rsidRDefault="006A3434"/>
    <w:p w14:paraId="1E80668C" w14:textId="77777777" w:rsidR="006A3434" w:rsidRDefault="006A3434"/>
    <w:p w14:paraId="3EEACD45" w14:textId="77777777" w:rsidR="006A3434" w:rsidRDefault="006A3434"/>
    <w:p w14:paraId="50D1A3B0" w14:textId="77777777" w:rsidR="006A3434" w:rsidRDefault="006A3434"/>
    <w:p w14:paraId="158165B1" w14:textId="77777777" w:rsidR="006A3434" w:rsidRDefault="006A3434"/>
    <w:p w14:paraId="2026E71B" w14:textId="77777777" w:rsidR="006A3434" w:rsidRDefault="006A3434"/>
    <w:p w14:paraId="0F7CCC4E" w14:textId="77777777" w:rsidR="006A3434" w:rsidRDefault="006A3434"/>
    <w:p w14:paraId="41B6897A" w14:textId="77777777" w:rsidR="006A3434" w:rsidRDefault="006A3434"/>
    <w:p w14:paraId="12C4EF8E" w14:textId="77777777" w:rsidR="006A3434" w:rsidRDefault="006A3434"/>
    <w:p w14:paraId="2826D315" w14:textId="77777777" w:rsidR="006A3434" w:rsidRDefault="006A3434"/>
    <w:p w14:paraId="747CA4D1" w14:textId="77777777" w:rsidR="006A3434" w:rsidRDefault="006A3434"/>
    <w:p w14:paraId="6CCBDE1C" w14:textId="77777777" w:rsidR="006A3434" w:rsidRDefault="006A3434"/>
    <w:p w14:paraId="6414BF7F" w14:textId="77777777" w:rsidR="006A3434" w:rsidRDefault="006A3434"/>
    <w:p w14:paraId="0B035790" w14:textId="77777777" w:rsidR="006A3434" w:rsidRDefault="006A3434">
      <w:pPr>
        <w:sectPr w:rsidR="006A34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A42DC6C" w14:textId="77777777" w:rsidR="006A3434" w:rsidRDefault="003769F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A34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" w:name="_rte9sgr39q1v" w:colFirst="0" w:colLast="0"/>
      <w:bookmarkEnd w:id="1"/>
      <w:r>
        <w:rPr>
          <w:color w:val="000000"/>
        </w:rPr>
        <w:lastRenderedPageBreak/>
        <w:t>SESSION 8</w:t>
      </w:r>
    </w:p>
    <w:p w14:paraId="120EDC0D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1C96C4" w14:textId="77777777" w:rsidR="006A3434" w:rsidRDefault="003769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Observing Price Direction</w:t>
      </w:r>
    </w:p>
    <w:p w14:paraId="66D0D84F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07393F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2C0AF7" w14:textId="77777777" w:rsidR="006A3434" w:rsidRDefault="003769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60D402B" wp14:editId="05639C79">
            <wp:extent cx="5731200" cy="426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AD80EC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79361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1DF28B" w14:textId="77777777" w:rsidR="006A3434" w:rsidRDefault="003769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Trend Observation</w:t>
      </w:r>
    </w:p>
    <w:p w14:paraId="22EE841B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4ECFD5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A3434" w14:paraId="6C86216D" w14:textId="77777777">
        <w:tc>
          <w:tcPr>
            <w:tcW w:w="4514" w:type="dxa"/>
          </w:tcPr>
          <w:p w14:paraId="7187F7EA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PARTICULARS</w:t>
            </w:r>
          </w:p>
        </w:tc>
        <w:tc>
          <w:tcPr>
            <w:tcW w:w="4514" w:type="dxa"/>
          </w:tcPr>
          <w:p w14:paraId="083ECE89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</w:t>
            </w:r>
          </w:p>
        </w:tc>
      </w:tr>
      <w:tr w:rsidR="006A3434" w14:paraId="259B3572" w14:textId="77777777">
        <w:tc>
          <w:tcPr>
            <w:tcW w:w="4514" w:type="dxa"/>
          </w:tcPr>
          <w:p w14:paraId="70BD539F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ASSET NAME</w:t>
            </w:r>
          </w:p>
        </w:tc>
        <w:tc>
          <w:tcPr>
            <w:tcW w:w="4514" w:type="dxa"/>
          </w:tcPr>
          <w:p w14:paraId="2A3DF2E0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XRP</w:t>
            </w:r>
          </w:p>
        </w:tc>
      </w:tr>
      <w:tr w:rsidR="006A3434" w14:paraId="46B907B4" w14:textId="77777777">
        <w:tc>
          <w:tcPr>
            <w:tcW w:w="4514" w:type="dxa"/>
          </w:tcPr>
          <w:p w14:paraId="4E5E277C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 FRAME</w:t>
            </w:r>
          </w:p>
        </w:tc>
        <w:tc>
          <w:tcPr>
            <w:tcW w:w="4514" w:type="dxa"/>
          </w:tcPr>
          <w:p w14:paraId="0D1DAE6B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HOUR</w:t>
            </w:r>
          </w:p>
        </w:tc>
      </w:tr>
      <w:tr w:rsidR="006A3434" w14:paraId="4C6FC920" w14:textId="77777777">
        <w:tc>
          <w:tcPr>
            <w:tcW w:w="4514" w:type="dxa"/>
          </w:tcPr>
          <w:p w14:paraId="43694D25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 OBSERVED</w:t>
            </w:r>
          </w:p>
        </w:tc>
        <w:tc>
          <w:tcPr>
            <w:tcW w:w="4514" w:type="dxa"/>
          </w:tcPr>
          <w:p w14:paraId="39C16C98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DOWNTREND</w:t>
            </w:r>
          </w:p>
        </w:tc>
      </w:tr>
      <w:tr w:rsidR="006A3434" w14:paraId="3321EF09" w14:textId="77777777">
        <w:tc>
          <w:tcPr>
            <w:tcW w:w="4514" w:type="dxa"/>
          </w:tcPr>
          <w:p w14:paraId="7783BC85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CANDLESSTICKS OBSERVED</w:t>
            </w:r>
          </w:p>
        </w:tc>
        <w:tc>
          <w:tcPr>
            <w:tcW w:w="4514" w:type="dxa"/>
          </w:tcPr>
          <w:p w14:paraId="13E429BD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6A3434" w14:paraId="1B2C1A76" w14:textId="77777777">
        <w:tc>
          <w:tcPr>
            <w:tcW w:w="4514" w:type="dxa"/>
          </w:tcPr>
          <w:p w14:paraId="37DBE8AA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IDENTIFING THE TREND</w:t>
            </w:r>
          </w:p>
        </w:tc>
        <w:tc>
          <w:tcPr>
            <w:tcW w:w="4514" w:type="dxa"/>
          </w:tcPr>
          <w:p w14:paraId="0A7984AC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CHART SHOWS A SERIES OF LOWER HIGHS AND LOWER LOWS</w:t>
            </w:r>
          </w:p>
          <w:p w14:paraId="72E375D3" w14:textId="77777777" w:rsidR="006A3434" w:rsidRDefault="003769F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 IT INDICATES THE DOWN TREND</w:t>
            </w:r>
          </w:p>
        </w:tc>
      </w:tr>
    </w:tbl>
    <w:p w14:paraId="05FFEF9F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985691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3DCE2B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1B2B21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524CDB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5B4C6A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8F7D11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BDA0A2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C84E2E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6C00B1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63792A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2C2BA2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92A47E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BD49EC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C9958A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7A8873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D1A243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4A88D4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701877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752D6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E1D221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471587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11B835" w14:textId="77777777" w:rsidR="006A3434" w:rsidRDefault="006A3434">
      <w:pPr>
        <w:sectPr w:rsidR="006A34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7D48CC3" w14:textId="77777777" w:rsidR="006A3434" w:rsidRDefault="003769FF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6A343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2" w:name="_c3m9gp48diwl" w:colFirst="0" w:colLast="0"/>
      <w:bookmarkEnd w:id="2"/>
      <w:r>
        <w:rPr>
          <w:color w:val="000000"/>
        </w:rPr>
        <w:lastRenderedPageBreak/>
        <w:t>SESSION 9</w:t>
      </w:r>
    </w:p>
    <w:p w14:paraId="302907EE" w14:textId="77777777" w:rsidR="006A3434" w:rsidRDefault="003769FF">
      <w:r>
        <w:rPr>
          <w:noProof/>
        </w:rPr>
        <w:lastRenderedPageBreak/>
        <w:drawing>
          <wp:inline distT="114300" distB="114300" distL="114300" distR="114300" wp14:anchorId="5976822E" wp14:editId="326D0FB4">
            <wp:extent cx="5731200" cy="3390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20F4D" w14:textId="77777777" w:rsidR="006A3434" w:rsidRDefault="006A3434"/>
    <w:p w14:paraId="02B1CEA6" w14:textId="77777777" w:rsidR="006A3434" w:rsidRDefault="006A3434"/>
    <w:p w14:paraId="7A516954" w14:textId="77777777" w:rsidR="006A3434" w:rsidRDefault="006A3434"/>
    <w:p w14:paraId="2042B01C" w14:textId="77777777" w:rsidR="006A3434" w:rsidRDefault="003769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Trend-Based Trade Report. </w:t>
      </w:r>
    </w:p>
    <w:p w14:paraId="396ADEA4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775" w:type="dxa"/>
        <w:tblInd w:w="0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6135"/>
      </w:tblGrid>
      <w:tr w:rsidR="006A3434" w14:paraId="57C4B02C" w14:textId="77777777">
        <w:trPr>
          <w:trHeight w:val="495"/>
        </w:trPr>
        <w:tc>
          <w:tcPr>
            <w:tcW w:w="26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3EC0375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Particular</w:t>
            </w:r>
          </w:p>
        </w:tc>
        <w:tc>
          <w:tcPr>
            <w:tcW w:w="61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4D7D17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6A3434" w14:paraId="0DD0D7FF" w14:textId="77777777">
        <w:trPr>
          <w:trHeight w:val="495"/>
        </w:trPr>
        <w:tc>
          <w:tcPr>
            <w:tcW w:w="26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A77981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 Name</w:t>
            </w:r>
          </w:p>
        </w:tc>
        <w:tc>
          <w:tcPr>
            <w:tcW w:w="61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6ED0475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BITCOIN</w:t>
            </w:r>
          </w:p>
        </w:tc>
      </w:tr>
      <w:tr w:rsidR="006A3434" w14:paraId="55CD0FC7" w14:textId="77777777">
        <w:trPr>
          <w:trHeight w:val="495"/>
        </w:trPr>
        <w:tc>
          <w:tcPr>
            <w:tcW w:w="26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FAFCCC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6135" w:type="dxa"/>
            <w:tcBorders>
              <w:bottom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C0E98F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BTCUSDT</w:t>
            </w:r>
          </w:p>
        </w:tc>
      </w:tr>
      <w:tr w:rsidR="006A3434" w14:paraId="1F6CCE05" w14:textId="77777777">
        <w:trPr>
          <w:trHeight w:val="495"/>
        </w:trPr>
        <w:tc>
          <w:tcPr>
            <w:tcW w:w="2640" w:type="dxa"/>
            <w:tcBorders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6E336CF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Timeframe</w:t>
            </w:r>
          </w:p>
        </w:tc>
        <w:tc>
          <w:tcPr>
            <w:tcW w:w="6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A8428" w14:textId="77777777" w:rsidR="006A3434" w:rsidRDefault="003769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Hour (1H)</w:t>
            </w:r>
          </w:p>
        </w:tc>
      </w:tr>
      <w:tr w:rsidR="006A3434" w14:paraId="21D355EB" w14:textId="77777777">
        <w:trPr>
          <w:trHeight w:val="495"/>
        </w:trPr>
        <w:tc>
          <w:tcPr>
            <w:tcW w:w="2640" w:type="dxa"/>
            <w:tcBorders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286757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Trend Observed</w:t>
            </w:r>
          </w:p>
        </w:tc>
        <w:tc>
          <w:tcPr>
            <w:tcW w:w="6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1400F" w14:textId="77777777" w:rsidR="006A3434" w:rsidRDefault="003769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 TREND</w:t>
            </w:r>
          </w:p>
        </w:tc>
      </w:tr>
      <w:tr w:rsidR="006A3434" w14:paraId="18A3B0EC" w14:textId="77777777">
        <w:trPr>
          <w:trHeight w:val="495"/>
        </w:trPr>
        <w:tc>
          <w:tcPr>
            <w:tcW w:w="2640" w:type="dxa"/>
            <w:tcBorders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93E360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Trade Type</w:t>
            </w:r>
          </w:p>
        </w:tc>
        <w:tc>
          <w:tcPr>
            <w:tcW w:w="6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6ACE6" w14:textId="77777777" w:rsidR="006A3434" w:rsidRDefault="003769F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Long (buy)</w:t>
            </w:r>
          </w:p>
        </w:tc>
      </w:tr>
      <w:tr w:rsidR="006A3434" w14:paraId="6ACF1985" w14:textId="77777777">
        <w:trPr>
          <w:trHeight w:val="495"/>
        </w:trPr>
        <w:tc>
          <w:tcPr>
            <w:tcW w:w="26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C71E81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Entry Price</w:t>
            </w:r>
          </w:p>
        </w:tc>
        <w:tc>
          <w:tcPr>
            <w:tcW w:w="613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3EA33BA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76398.01</w:t>
            </w:r>
          </w:p>
        </w:tc>
      </w:tr>
      <w:tr w:rsidR="006A3434" w14:paraId="2962CC4A" w14:textId="77777777">
        <w:trPr>
          <w:trHeight w:val="495"/>
        </w:trPr>
        <w:tc>
          <w:tcPr>
            <w:tcW w:w="26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612F0F0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Exit Price</w:t>
            </w:r>
          </w:p>
        </w:tc>
        <w:tc>
          <w:tcPr>
            <w:tcW w:w="6135" w:type="dxa"/>
            <w:tcBorders>
              <w:bottom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FB1F723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76414.01</w:t>
            </w:r>
          </w:p>
        </w:tc>
      </w:tr>
      <w:tr w:rsidR="006A3434" w14:paraId="32EF8CD6" w14:textId="77777777">
        <w:trPr>
          <w:trHeight w:val="495"/>
        </w:trPr>
        <w:tc>
          <w:tcPr>
            <w:tcW w:w="2640" w:type="dxa"/>
            <w:tcBorders>
              <w:right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E43ECCD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Realized Profit/Loss</w:t>
            </w:r>
          </w:p>
        </w:tc>
        <w:tc>
          <w:tcPr>
            <w:tcW w:w="61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EE05DF9" w14:textId="77777777" w:rsidR="006A3434" w:rsidRDefault="003769FF">
            <w:pPr>
              <w:shd w:val="clear" w:color="auto" w:fill="2E2E2E"/>
              <w:spacing w:after="160" w:line="308" w:lineRule="auto"/>
              <w:rPr>
                <w:rFonts w:ascii="Trebuchet MS" w:eastAsia="Trebuchet MS" w:hAnsi="Trebuchet MS" w:cs="Trebuchet MS"/>
                <w:color w:val="22AB94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22AB94"/>
                <w:sz w:val="21"/>
                <w:szCs w:val="21"/>
              </w:rPr>
              <w:t>+18,100.64</w:t>
            </w:r>
          </w:p>
          <w:p w14:paraId="2081E9B5" w14:textId="77777777" w:rsidR="006A3434" w:rsidRDefault="006A3434">
            <w:pPr>
              <w:spacing w:after="160" w:line="308" w:lineRule="auto"/>
              <w:rPr>
                <w:rFonts w:ascii="Trebuchet MS" w:eastAsia="Trebuchet MS" w:hAnsi="Trebuchet MS" w:cs="Trebuchet MS"/>
                <w:color w:val="0F0F0F"/>
                <w:sz w:val="17"/>
                <w:szCs w:val="17"/>
              </w:rPr>
            </w:pPr>
          </w:p>
        </w:tc>
      </w:tr>
      <w:tr w:rsidR="006A3434" w14:paraId="5263D483" w14:textId="77777777">
        <w:trPr>
          <w:trHeight w:val="495"/>
        </w:trPr>
        <w:tc>
          <w:tcPr>
            <w:tcW w:w="26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FABD8B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Trade Outcome</w:t>
            </w:r>
          </w:p>
        </w:tc>
        <w:tc>
          <w:tcPr>
            <w:tcW w:w="6135" w:type="dxa"/>
            <w:tcBorders>
              <w:top w:val="single" w:sz="6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464221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</w:t>
            </w:r>
          </w:p>
        </w:tc>
      </w:tr>
      <w:tr w:rsidR="006A3434" w14:paraId="571D8A5F" w14:textId="77777777">
        <w:trPr>
          <w:trHeight w:val="765"/>
        </w:trPr>
        <w:tc>
          <w:tcPr>
            <w:tcW w:w="264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DC8E6A" w14:textId="77777777" w:rsidR="006A3434" w:rsidRDefault="003769FF">
            <w:pPr>
              <w:spacing w:after="16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Reason for Identifying the Trend</w:t>
            </w:r>
          </w:p>
        </w:tc>
        <w:tc>
          <w:tcPr>
            <w:tcW w:w="613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5056C4" w14:textId="77777777" w:rsidR="006A3434" w:rsidRDefault="003769FF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price is forming higher highs and higher lows, indicating strong buying pressure and a short-term bullish trend. </w:t>
            </w:r>
          </w:p>
        </w:tc>
      </w:tr>
    </w:tbl>
    <w:p w14:paraId="2352514E" w14:textId="77777777" w:rsidR="006A3434" w:rsidRDefault="006A34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05DB4E" w14:textId="77777777" w:rsidR="006A3434" w:rsidRDefault="006A3434"/>
    <w:p w14:paraId="03BAFB22" w14:textId="77777777" w:rsidR="006A3434" w:rsidRDefault="006A3434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A34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D7E4A6FA-DB67-4AC4-A983-04B30D2C0E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E12995-C66D-4528-85F5-D29374E979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F2F0820-F072-47E5-9130-E78A790BD5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34"/>
    <w:rsid w:val="003769FF"/>
    <w:rsid w:val="006A3434"/>
    <w:rsid w:val="008D0D9B"/>
    <w:rsid w:val="00F7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CDBE"/>
  <w15:docId w15:val="{6E773CE2-03C5-403B-B786-3A4113F8E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 K</dc:creator>
  <cp:lastModifiedBy>Manoj Kumar K</cp:lastModifiedBy>
  <cp:revision>2</cp:revision>
  <dcterms:created xsi:type="dcterms:W3CDTF">2026-09-24T19:19:00Z</dcterms:created>
  <dcterms:modified xsi:type="dcterms:W3CDTF">2026-09-24T19:19:00Z</dcterms:modified>
</cp:coreProperties>
</file>