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3FF" w:rsidRPr="00E643FF" w:rsidRDefault="00E643FF" w:rsidP="00E643FF">
      <w:pPr>
        <w:ind w:left="7200"/>
        <w:rPr>
          <w:rFonts w:ascii="Times New Roman" w:hAnsi="Times New Roman" w:cs="Times New Roman"/>
          <w:b/>
          <w:bCs/>
          <w:sz w:val="32"/>
          <w:szCs w:val="32"/>
        </w:rPr>
      </w:pPr>
      <w:r w:rsidRPr="00E643FF">
        <w:rPr>
          <w:rFonts w:ascii="Times New Roman" w:hAnsi="Times New Roman" w:cs="Times New Roman"/>
          <w:b/>
          <w:bCs/>
          <w:sz w:val="32"/>
          <w:szCs w:val="32"/>
        </w:rPr>
        <w:t>DATABASE</w:t>
      </w: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4"/>
          <w:szCs w:val="24"/>
        </w:rPr>
      </w:pPr>
      <w:r w:rsidRPr="00671CDD">
        <w:rPr>
          <w:rFonts w:ascii="Times New Roman" w:hAnsi="Times New Roman" w:cs="Times New Roman"/>
          <w:color w:val="2F5496" w:themeColor="accent1" w:themeShade="BF"/>
          <w:sz w:val="24"/>
          <w:szCs w:val="24"/>
        </w:rPr>
        <w:t>What do you understand By Database</w:t>
      </w:r>
      <w:r w:rsidRPr="00671CDD">
        <w:rPr>
          <w:rFonts w:ascii="Times New Roman" w:hAnsi="Times New Roman" w:cs="Times New Roman"/>
          <w:color w:val="2F5496" w:themeColor="accent1" w:themeShade="BF"/>
          <w:sz w:val="24"/>
          <w:szCs w:val="24"/>
        </w:rPr>
        <w:t>.</w:t>
      </w:r>
    </w:p>
    <w:p w:rsidR="008102A8" w:rsidRPr="008102A8" w:rsidRDefault="008102A8" w:rsidP="00671CDD">
      <w:pPr>
        <w:ind w:left="360"/>
        <w:rPr>
          <w:rFonts w:ascii="Times New Roman" w:hAnsi="Times New Roman" w:cs="Times New Roman"/>
          <w:sz w:val="20"/>
          <w:szCs w:val="20"/>
        </w:rPr>
      </w:pPr>
      <w:bookmarkStart w:id="0" w:name="_Hlk141090502"/>
      <w:r w:rsidRPr="008102A8">
        <w:rPr>
          <w:rFonts w:ascii="Times New Roman" w:hAnsi="Times New Roman" w:cs="Times New Roman"/>
          <w:sz w:val="24"/>
          <w:szCs w:val="24"/>
        </w:rPr>
        <w:t>Ans:</w:t>
      </w:r>
      <w:r w:rsidR="00671CDD">
        <w:rPr>
          <w:rFonts w:ascii="Times New Roman" w:hAnsi="Times New Roman" w:cs="Times New Roman"/>
          <w:sz w:val="24"/>
          <w:szCs w:val="24"/>
        </w:rPr>
        <w:t xml:space="preserve"> </w:t>
      </w:r>
      <w:r w:rsidR="00671CDD" w:rsidRPr="00671CDD">
        <w:rPr>
          <w:rFonts w:ascii="Times New Roman" w:hAnsi="Times New Roman" w:cs="Times New Roman"/>
          <w:sz w:val="24"/>
          <w:szCs w:val="24"/>
        </w:rPr>
        <w:t>A database is an organized collection of structured information, or data, typically stored electronically in a computer system. </w:t>
      </w:r>
    </w:p>
    <w:bookmarkEnd w:id="0"/>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Normalization?</w:t>
      </w:r>
    </w:p>
    <w:p w:rsidR="008102A8" w:rsidRPr="00252207" w:rsidRDefault="008102A8" w:rsidP="00252207">
      <w:pPr>
        <w:ind w:left="360"/>
        <w:rPr>
          <w:rFonts w:ascii="Times New Roman" w:hAnsi="Times New Roman" w:cs="Times New Roman"/>
          <w:sz w:val="20"/>
          <w:szCs w:val="20"/>
        </w:rPr>
      </w:pPr>
      <w:r w:rsidRPr="008102A8">
        <w:rPr>
          <w:rFonts w:ascii="Times New Roman" w:hAnsi="Times New Roman" w:cs="Times New Roman"/>
          <w:sz w:val="24"/>
          <w:szCs w:val="24"/>
        </w:rPr>
        <w:t>Ans:</w:t>
      </w:r>
      <w:r w:rsidR="00252207">
        <w:rPr>
          <w:rFonts w:ascii="Times New Roman" w:hAnsi="Times New Roman" w:cs="Times New Roman"/>
          <w:sz w:val="24"/>
          <w:szCs w:val="24"/>
        </w:rPr>
        <w:t xml:space="preserve"> </w:t>
      </w:r>
      <w:r w:rsidR="00252207" w:rsidRPr="00252207">
        <w:rPr>
          <w:rFonts w:ascii="Times New Roman" w:hAnsi="Times New Roman" w:cs="Times New Roman"/>
          <w:sz w:val="24"/>
          <w:szCs w:val="24"/>
        </w:rP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w:t>
      </w: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Difference between DBMS and RDBMS?</w:t>
      </w:r>
    </w:p>
    <w:p w:rsidR="00252207" w:rsidRPr="008102A8" w:rsidRDefault="008102A8" w:rsidP="008102A8">
      <w:pPr>
        <w:ind w:firstLine="360"/>
        <w:rPr>
          <w:rFonts w:ascii="Times New Roman" w:hAnsi="Times New Roman" w:cs="Times New Roman"/>
          <w:sz w:val="20"/>
          <w:szCs w:val="20"/>
        </w:rPr>
      </w:pPr>
      <w:r w:rsidRPr="008102A8">
        <w:rPr>
          <w:rFonts w:ascii="Times New Roman" w:hAnsi="Times New Roman" w:cs="Times New Roman"/>
          <w:sz w:val="24"/>
          <w:szCs w:val="24"/>
        </w:rPr>
        <w:t>Ans:</w:t>
      </w:r>
    </w:p>
    <w:tbl>
      <w:tblPr>
        <w:tblW w:w="8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445"/>
        <w:gridCol w:w="3005"/>
      </w:tblGrid>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b/>
                <w:bCs/>
                <w:color w:val="444444"/>
                <w:kern w:val="0"/>
                <w:sz w:val="21"/>
                <w:szCs w:val="21"/>
                <w:lang w:eastAsia="en-IN"/>
                <w14:ligatures w14:val="none"/>
              </w:rPr>
              <w:t>RDBMS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b/>
                <w:bCs/>
                <w:color w:val="444444"/>
                <w:kern w:val="0"/>
                <w:sz w:val="21"/>
                <w:szCs w:val="21"/>
                <w:lang w:eastAsia="en-IN"/>
                <w14:ligatures w14:val="none"/>
              </w:rPr>
              <w:t>DBMS</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in table format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in the file format</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Multiple data elements are accessible together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Individual access of data elements</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in the form of a table are linked together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 connection between data</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Normalisation is not achievable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There is normalisation</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Support distributed database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 support for distributed database</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is stored in a large amount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a small quantity</w:t>
            </w:r>
          </w:p>
        </w:tc>
      </w:tr>
      <w:tr w:rsidR="00252207" w:rsidRPr="00252207" w:rsidTr="00252207">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Here, redundancy of data is reduced with the help of key and indexes in RDBMS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52207" w:rsidRPr="00252207" w:rsidRDefault="00252207" w:rsidP="00252207">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redundancy is common</w:t>
            </w:r>
          </w:p>
        </w:tc>
      </w:tr>
    </w:tbl>
    <w:p w:rsidR="008102A8" w:rsidRDefault="008102A8" w:rsidP="008102A8">
      <w:pPr>
        <w:ind w:left="360"/>
        <w:rPr>
          <w:rFonts w:ascii="Times New Roman" w:hAnsi="Times New Roman" w:cs="Times New Roman"/>
          <w:color w:val="2F5496" w:themeColor="accent1" w:themeShade="BF"/>
          <w:sz w:val="28"/>
          <w:szCs w:val="28"/>
        </w:rPr>
      </w:pPr>
    </w:p>
    <w:p w:rsidR="008102A8" w:rsidRPr="008102A8" w:rsidRDefault="008102A8" w:rsidP="008102A8">
      <w:pPr>
        <w:rPr>
          <w:rFonts w:ascii="Times New Roman" w:hAnsi="Times New Roman" w:cs="Times New Roman"/>
          <w:sz w:val="28"/>
          <w:szCs w:val="28"/>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do you understand By Data Redundancy?</w:t>
      </w:r>
    </w:p>
    <w:p w:rsidR="00571169" w:rsidRPr="00571169" w:rsidRDefault="008102A8" w:rsidP="00571169">
      <w:pPr>
        <w:ind w:left="360"/>
        <w:rPr>
          <w:rFonts w:ascii="Times New Roman" w:hAnsi="Times New Roman" w:cs="Times New Roman"/>
          <w:sz w:val="24"/>
          <w:szCs w:val="24"/>
        </w:rPr>
      </w:pPr>
      <w:proofErr w:type="spellStart"/>
      <w:proofErr w:type="gramStart"/>
      <w:r w:rsidRPr="008102A8">
        <w:rPr>
          <w:rFonts w:ascii="Times New Roman" w:hAnsi="Times New Roman" w:cs="Times New Roman"/>
          <w:sz w:val="24"/>
          <w:szCs w:val="24"/>
        </w:rPr>
        <w:t>Ans:</w:t>
      </w:r>
      <w:r w:rsidR="00571169" w:rsidRPr="00571169">
        <w:rPr>
          <w:rFonts w:ascii="Times New Roman" w:hAnsi="Times New Roman" w:cs="Times New Roman"/>
          <w:sz w:val="24"/>
          <w:szCs w:val="24"/>
        </w:rPr>
        <w:t>Redundancy</w:t>
      </w:r>
      <w:proofErr w:type="spellEnd"/>
      <w:proofErr w:type="gramEnd"/>
      <w:r w:rsidR="00571169" w:rsidRPr="00571169">
        <w:rPr>
          <w:rFonts w:ascii="Times New Roman" w:hAnsi="Times New Roman" w:cs="Times New Roman"/>
          <w:sz w:val="24"/>
          <w:szCs w:val="24"/>
        </w:rPr>
        <w:t xml:space="preserve"> of Data: Redundancy of data is when the same data has multiple copies across the database or has data which is outdated despite being updated.</w:t>
      </w:r>
    </w:p>
    <w:p w:rsidR="008102A8" w:rsidRPr="00671CDD" w:rsidRDefault="008102A8" w:rsidP="008102A8">
      <w:pPr>
        <w:ind w:left="360"/>
        <w:rPr>
          <w:rFonts w:ascii="Times New Roman" w:hAnsi="Times New Roman" w:cs="Times New Roman"/>
          <w:color w:val="2F5496" w:themeColor="accent1" w:themeShade="BF"/>
          <w:sz w:val="28"/>
          <w:szCs w:val="28"/>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DDL Interpreter?</w:t>
      </w:r>
    </w:p>
    <w:p w:rsidR="008102A8" w:rsidRDefault="008102A8" w:rsidP="009B6942">
      <w:pPr>
        <w:ind w:left="360"/>
        <w:rPr>
          <w:rFonts w:ascii="Times New Roman" w:hAnsi="Times New Roman" w:cs="Times New Roman"/>
          <w:sz w:val="24"/>
          <w:szCs w:val="24"/>
        </w:rPr>
      </w:pPr>
      <w:proofErr w:type="spellStart"/>
      <w:proofErr w:type="gramStart"/>
      <w:r w:rsidRPr="008102A8">
        <w:rPr>
          <w:rFonts w:ascii="Times New Roman" w:hAnsi="Times New Roman" w:cs="Times New Roman"/>
          <w:sz w:val="24"/>
          <w:szCs w:val="24"/>
        </w:rPr>
        <w:t>Ans:</w:t>
      </w:r>
      <w:r w:rsidR="009B6942" w:rsidRPr="009B6942">
        <w:rPr>
          <w:rFonts w:ascii="Times New Roman" w:hAnsi="Times New Roman" w:cs="Times New Roman"/>
          <w:sz w:val="24"/>
          <w:szCs w:val="24"/>
        </w:rPr>
        <w:t>DDL</w:t>
      </w:r>
      <w:proofErr w:type="spellEnd"/>
      <w:proofErr w:type="gramEnd"/>
      <w:r w:rsidR="009B6942" w:rsidRPr="009B6942">
        <w:rPr>
          <w:rFonts w:ascii="Times New Roman" w:hAnsi="Times New Roman" w:cs="Times New Roman"/>
          <w:sz w:val="24"/>
          <w:szCs w:val="24"/>
        </w:rPr>
        <w:t xml:space="preserve"> Interpreter DDL expands to Data Definition Language. DDL Interpreter as the name suggests interprets the DDL statements such as schema definition statements like create, delete, etc. The result of this interpretation is a set of a table that contains the meta-data which is stored in the data dictionary.</w:t>
      </w:r>
    </w:p>
    <w:p w:rsidR="009B6942" w:rsidRPr="009B6942" w:rsidRDefault="009B6942" w:rsidP="009B6942">
      <w:pPr>
        <w:ind w:left="360"/>
        <w:rPr>
          <w:rFonts w:ascii="Times New Roman" w:hAnsi="Times New Roman" w:cs="Times New Roman"/>
          <w:sz w:val="20"/>
          <w:szCs w:val="20"/>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DML Compiler in SQL?</w:t>
      </w:r>
    </w:p>
    <w:p w:rsidR="009B6942" w:rsidRPr="009B6942" w:rsidRDefault="008102A8" w:rsidP="009B6942">
      <w:pPr>
        <w:ind w:left="360"/>
        <w:rPr>
          <w:rFonts w:ascii="Times New Roman" w:hAnsi="Times New Roman" w:cs="Times New Roman"/>
          <w:sz w:val="24"/>
          <w:szCs w:val="24"/>
        </w:rPr>
      </w:pPr>
      <w:proofErr w:type="spellStart"/>
      <w:proofErr w:type="gramStart"/>
      <w:r w:rsidRPr="008102A8">
        <w:rPr>
          <w:rFonts w:ascii="Times New Roman" w:hAnsi="Times New Roman" w:cs="Times New Roman"/>
          <w:sz w:val="24"/>
          <w:szCs w:val="24"/>
        </w:rPr>
        <w:t>Ans:</w:t>
      </w:r>
      <w:r w:rsidR="009B6942" w:rsidRPr="009B6942">
        <w:rPr>
          <w:rFonts w:ascii="Times New Roman" w:hAnsi="Times New Roman" w:cs="Times New Roman"/>
          <w:sz w:val="24"/>
          <w:szCs w:val="24"/>
        </w:rPr>
        <w:t>DML</w:t>
      </w:r>
      <w:proofErr w:type="spellEnd"/>
      <w:proofErr w:type="gramEnd"/>
      <w:r w:rsidR="009B6942" w:rsidRPr="009B6942">
        <w:rPr>
          <w:rFonts w:ascii="Times New Roman" w:hAnsi="Times New Roman" w:cs="Times New Roman"/>
          <w:sz w:val="24"/>
          <w:szCs w:val="24"/>
        </w:rPr>
        <w:t xml:space="preserve"> compiler translates DML statements in a query language into a low-level instruction and the generated instruction can be understood by Query Evaluation Engine</w:t>
      </w:r>
      <w:r w:rsidR="009B6942">
        <w:rPr>
          <w:rFonts w:ascii="Times New Roman" w:hAnsi="Times New Roman" w:cs="Times New Roman"/>
          <w:sz w:val="24"/>
          <w:szCs w:val="24"/>
        </w:rPr>
        <w:t xml:space="preserve">. </w:t>
      </w:r>
      <w:r w:rsidR="009B6942" w:rsidRPr="009B6942">
        <w:rPr>
          <w:rFonts w:ascii="Times New Roman" w:hAnsi="Times New Roman" w:cs="Times New Roman"/>
        </w:rPr>
        <w:t>DML Compiler: It converts the DML (Data Manipulation Language) Instructions into Machine Language (low-level language)</w:t>
      </w:r>
    </w:p>
    <w:p w:rsidR="008102A8" w:rsidRPr="008102A8" w:rsidRDefault="008102A8" w:rsidP="008102A8">
      <w:pPr>
        <w:rPr>
          <w:rFonts w:ascii="Times New Roman" w:hAnsi="Times New Roman" w:cs="Times New Roman"/>
          <w:sz w:val="28"/>
          <w:szCs w:val="28"/>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SQL Key Constraints writing an Example of SQL Key Constraints</w:t>
      </w:r>
      <w:r w:rsidRPr="00671CDD">
        <w:rPr>
          <w:rFonts w:ascii="Times New Roman" w:hAnsi="Times New Roman" w:cs="Times New Roman"/>
          <w:color w:val="2F5496" w:themeColor="accent1" w:themeShade="BF"/>
          <w:sz w:val="28"/>
          <w:szCs w:val="28"/>
        </w:rPr>
        <w:t>.</w:t>
      </w:r>
    </w:p>
    <w:p w:rsidR="009B6942" w:rsidRPr="009B6942" w:rsidRDefault="008102A8" w:rsidP="009B6942">
      <w:pPr>
        <w:numPr>
          <w:ilvl w:val="0"/>
          <w:numId w:val="4"/>
        </w:numPr>
        <w:rPr>
          <w:rFonts w:ascii="Times New Roman" w:hAnsi="Times New Roman" w:cs="Times New Roman"/>
          <w:sz w:val="24"/>
          <w:szCs w:val="24"/>
        </w:rPr>
      </w:pPr>
      <w:r w:rsidRPr="008102A8">
        <w:rPr>
          <w:rFonts w:ascii="Times New Roman" w:hAnsi="Times New Roman" w:cs="Times New Roman"/>
          <w:sz w:val="24"/>
          <w:szCs w:val="24"/>
        </w:rPr>
        <w:t>Ans:</w:t>
      </w:r>
      <w:r w:rsidR="009B6942" w:rsidRPr="009B6942">
        <w:rPr>
          <w:rFonts w:ascii="Consolas" w:eastAsia="Times New Roman" w:hAnsi="Consolas" w:cs="Courier New"/>
          <w:color w:val="FF9999"/>
          <w:kern w:val="0"/>
          <w:sz w:val="20"/>
          <w:szCs w:val="20"/>
          <w:lang w:eastAsia="en-IN"/>
          <w14:ligatures w14:val="none"/>
        </w:rPr>
        <w:t xml:space="preserve"> </w:t>
      </w:r>
      <w:hyperlink r:id="rId7" w:history="1">
        <w:r w:rsidR="009B6942" w:rsidRPr="009B6942">
          <w:rPr>
            <w:rStyle w:val="Hyperlink"/>
            <w:rFonts w:ascii="Times New Roman" w:hAnsi="Times New Roman" w:cs="Times New Roman"/>
            <w:sz w:val="24"/>
            <w:szCs w:val="24"/>
          </w:rPr>
          <w:t>NOT NULL</w:t>
        </w:r>
      </w:hyperlink>
      <w:r w:rsidR="009B6942" w:rsidRPr="009B6942">
        <w:rPr>
          <w:rFonts w:ascii="Times New Roman" w:hAnsi="Times New Roman" w:cs="Times New Roman"/>
          <w:sz w:val="24"/>
          <w:szCs w:val="24"/>
        </w:rPr>
        <w:t> - Ensures that a column cannot have a NULL value</w:t>
      </w:r>
    </w:p>
    <w:p w:rsidR="009B6942" w:rsidRPr="009B6942" w:rsidRDefault="009B6942" w:rsidP="009B6942">
      <w:pPr>
        <w:numPr>
          <w:ilvl w:val="0"/>
          <w:numId w:val="4"/>
        </w:numPr>
        <w:rPr>
          <w:rFonts w:ascii="Times New Roman" w:hAnsi="Times New Roman" w:cs="Times New Roman"/>
          <w:sz w:val="24"/>
          <w:szCs w:val="24"/>
        </w:rPr>
      </w:pPr>
      <w:hyperlink r:id="rId8" w:history="1">
        <w:r w:rsidRPr="009B6942">
          <w:rPr>
            <w:rStyle w:val="Hyperlink"/>
            <w:rFonts w:ascii="Times New Roman" w:hAnsi="Times New Roman" w:cs="Times New Roman"/>
            <w:sz w:val="24"/>
            <w:szCs w:val="24"/>
          </w:rPr>
          <w:t>UNIQUE</w:t>
        </w:r>
      </w:hyperlink>
      <w:r w:rsidRPr="009B6942">
        <w:rPr>
          <w:rFonts w:ascii="Times New Roman" w:hAnsi="Times New Roman" w:cs="Times New Roman"/>
          <w:sz w:val="24"/>
          <w:szCs w:val="24"/>
        </w:rPr>
        <w:t> - Ensures that all values in a column are different</w:t>
      </w:r>
    </w:p>
    <w:p w:rsidR="009B6942" w:rsidRPr="009B6942" w:rsidRDefault="009B6942" w:rsidP="009B6942">
      <w:pPr>
        <w:numPr>
          <w:ilvl w:val="0"/>
          <w:numId w:val="4"/>
        </w:numPr>
        <w:rPr>
          <w:rFonts w:ascii="Times New Roman" w:hAnsi="Times New Roman" w:cs="Times New Roman"/>
          <w:sz w:val="24"/>
          <w:szCs w:val="24"/>
        </w:rPr>
      </w:pPr>
      <w:hyperlink r:id="rId9" w:history="1">
        <w:r w:rsidRPr="009B6942">
          <w:rPr>
            <w:rStyle w:val="Hyperlink"/>
            <w:rFonts w:ascii="Times New Roman" w:hAnsi="Times New Roman" w:cs="Times New Roman"/>
            <w:sz w:val="24"/>
            <w:szCs w:val="24"/>
          </w:rPr>
          <w:t>PRIMARY KEY</w:t>
        </w:r>
      </w:hyperlink>
      <w:r w:rsidRPr="009B6942">
        <w:rPr>
          <w:rFonts w:ascii="Times New Roman" w:hAnsi="Times New Roman" w:cs="Times New Roman"/>
          <w:sz w:val="24"/>
          <w:szCs w:val="24"/>
        </w:rPr>
        <w:t> - A combination of a NOT NULL and UNIQUE. Uniquely identifies each row in a table</w:t>
      </w:r>
    </w:p>
    <w:p w:rsidR="009B6942" w:rsidRPr="009B6942" w:rsidRDefault="009B6942" w:rsidP="009B6942">
      <w:pPr>
        <w:numPr>
          <w:ilvl w:val="0"/>
          <w:numId w:val="4"/>
        </w:numPr>
        <w:rPr>
          <w:rFonts w:ascii="Times New Roman" w:hAnsi="Times New Roman" w:cs="Times New Roman"/>
          <w:sz w:val="24"/>
          <w:szCs w:val="24"/>
        </w:rPr>
      </w:pPr>
      <w:hyperlink r:id="rId10" w:history="1">
        <w:r w:rsidRPr="009B6942">
          <w:rPr>
            <w:rStyle w:val="Hyperlink"/>
            <w:rFonts w:ascii="Times New Roman" w:hAnsi="Times New Roman" w:cs="Times New Roman"/>
            <w:sz w:val="24"/>
            <w:szCs w:val="24"/>
          </w:rPr>
          <w:t>FOREIGN KEY</w:t>
        </w:r>
      </w:hyperlink>
      <w:r w:rsidRPr="009B6942">
        <w:rPr>
          <w:rFonts w:ascii="Times New Roman" w:hAnsi="Times New Roman" w:cs="Times New Roman"/>
          <w:sz w:val="24"/>
          <w:szCs w:val="24"/>
        </w:rPr>
        <w:t> - Prevents actions that would destroy links between tables</w:t>
      </w:r>
    </w:p>
    <w:p w:rsidR="009B6942" w:rsidRPr="009B6942" w:rsidRDefault="009B6942" w:rsidP="009B6942">
      <w:pPr>
        <w:numPr>
          <w:ilvl w:val="0"/>
          <w:numId w:val="4"/>
        </w:numPr>
        <w:rPr>
          <w:rFonts w:ascii="Times New Roman" w:hAnsi="Times New Roman" w:cs="Times New Roman"/>
          <w:sz w:val="24"/>
          <w:szCs w:val="24"/>
        </w:rPr>
      </w:pPr>
      <w:hyperlink r:id="rId11" w:history="1">
        <w:r w:rsidRPr="009B6942">
          <w:rPr>
            <w:rStyle w:val="Hyperlink"/>
            <w:rFonts w:ascii="Times New Roman" w:hAnsi="Times New Roman" w:cs="Times New Roman"/>
            <w:sz w:val="24"/>
            <w:szCs w:val="24"/>
          </w:rPr>
          <w:t>CHECK</w:t>
        </w:r>
      </w:hyperlink>
      <w:r w:rsidRPr="009B6942">
        <w:rPr>
          <w:rFonts w:ascii="Times New Roman" w:hAnsi="Times New Roman" w:cs="Times New Roman"/>
          <w:sz w:val="24"/>
          <w:szCs w:val="24"/>
        </w:rPr>
        <w:t> - Ensures that the values in a column satisfies a specific condition</w:t>
      </w:r>
    </w:p>
    <w:p w:rsidR="009B6942" w:rsidRPr="009B6942" w:rsidRDefault="009B6942" w:rsidP="009B6942">
      <w:pPr>
        <w:numPr>
          <w:ilvl w:val="0"/>
          <w:numId w:val="4"/>
        </w:numPr>
        <w:rPr>
          <w:rFonts w:ascii="Times New Roman" w:hAnsi="Times New Roman" w:cs="Times New Roman"/>
          <w:sz w:val="24"/>
          <w:szCs w:val="24"/>
        </w:rPr>
      </w:pPr>
      <w:hyperlink r:id="rId12" w:history="1">
        <w:r w:rsidRPr="009B6942">
          <w:rPr>
            <w:rStyle w:val="Hyperlink"/>
            <w:rFonts w:ascii="Times New Roman" w:hAnsi="Times New Roman" w:cs="Times New Roman"/>
            <w:sz w:val="24"/>
            <w:szCs w:val="24"/>
          </w:rPr>
          <w:t>DEFAULT</w:t>
        </w:r>
      </w:hyperlink>
      <w:r w:rsidRPr="009B6942">
        <w:rPr>
          <w:rFonts w:ascii="Times New Roman" w:hAnsi="Times New Roman" w:cs="Times New Roman"/>
          <w:sz w:val="24"/>
          <w:szCs w:val="24"/>
        </w:rPr>
        <w:t> - Sets a default value for a column if no value is specified</w:t>
      </w:r>
    </w:p>
    <w:p w:rsidR="009B6942" w:rsidRPr="009B6942" w:rsidRDefault="009B6942" w:rsidP="009B6942">
      <w:pPr>
        <w:numPr>
          <w:ilvl w:val="0"/>
          <w:numId w:val="4"/>
        </w:numPr>
        <w:rPr>
          <w:rFonts w:ascii="Times New Roman" w:hAnsi="Times New Roman" w:cs="Times New Roman"/>
          <w:sz w:val="24"/>
          <w:szCs w:val="24"/>
        </w:rPr>
      </w:pPr>
      <w:hyperlink r:id="rId13" w:history="1">
        <w:r w:rsidRPr="009B6942">
          <w:rPr>
            <w:rStyle w:val="Hyperlink"/>
            <w:rFonts w:ascii="Times New Roman" w:hAnsi="Times New Roman" w:cs="Times New Roman"/>
            <w:sz w:val="24"/>
            <w:szCs w:val="24"/>
          </w:rPr>
          <w:t>CREATE INDEX</w:t>
        </w:r>
      </w:hyperlink>
      <w:r w:rsidRPr="009B6942">
        <w:rPr>
          <w:rFonts w:ascii="Times New Roman" w:hAnsi="Times New Roman" w:cs="Times New Roman"/>
          <w:sz w:val="24"/>
          <w:szCs w:val="24"/>
        </w:rPr>
        <w:t> - Used to create and retrieve data from the database very quickly</w:t>
      </w:r>
    </w:p>
    <w:p w:rsidR="008102A8" w:rsidRPr="008102A8" w:rsidRDefault="008102A8" w:rsidP="008102A8">
      <w:pPr>
        <w:rPr>
          <w:rFonts w:ascii="Times New Roman" w:hAnsi="Times New Roman" w:cs="Times New Roman"/>
          <w:sz w:val="28"/>
          <w:szCs w:val="28"/>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save Point? How to create a save Point write a Query?</w:t>
      </w:r>
    </w:p>
    <w:p w:rsidR="008102A8" w:rsidRDefault="008102A8" w:rsidP="008102A8">
      <w:pPr>
        <w:ind w:firstLine="360"/>
        <w:rPr>
          <w:rFonts w:ascii="Times New Roman" w:hAnsi="Times New Roman" w:cs="Times New Roman"/>
          <w:sz w:val="24"/>
          <w:szCs w:val="24"/>
        </w:rPr>
      </w:pPr>
      <w:r w:rsidRPr="008102A8">
        <w:rPr>
          <w:rFonts w:ascii="Times New Roman" w:hAnsi="Times New Roman" w:cs="Times New Roman"/>
          <w:sz w:val="24"/>
          <w:szCs w:val="24"/>
        </w:rPr>
        <w:t>Ans:</w:t>
      </w:r>
      <w:r w:rsidR="009B6942" w:rsidRPr="009B6942">
        <w:t xml:space="preserve"> </w:t>
      </w:r>
      <w:r w:rsidR="009B6942" w:rsidRPr="009B6942">
        <w:rPr>
          <w:rFonts w:ascii="Times New Roman" w:hAnsi="Times New Roman" w:cs="Times New Roman"/>
          <w:color w:val="0070C0"/>
          <w:sz w:val="24"/>
          <w:szCs w:val="24"/>
        </w:rPr>
        <w:t xml:space="preserve">A SAVEPOINT </w:t>
      </w:r>
      <w:r w:rsidR="009B6942" w:rsidRPr="009B6942">
        <w:rPr>
          <w:rFonts w:ascii="Times New Roman" w:hAnsi="Times New Roman" w:cs="Times New Roman"/>
          <w:sz w:val="24"/>
          <w:szCs w:val="24"/>
        </w:rPr>
        <w:t xml:space="preserve">is a point in a transaction in which you can roll the transaction back to a certain point without rolling back the entire transaction. Syntax for </w:t>
      </w:r>
      <w:proofErr w:type="spellStart"/>
      <w:r w:rsidR="009B6942" w:rsidRPr="009B6942">
        <w:rPr>
          <w:rFonts w:ascii="Times New Roman" w:hAnsi="Times New Roman" w:cs="Times New Roman"/>
          <w:sz w:val="24"/>
          <w:szCs w:val="24"/>
        </w:rPr>
        <w:t>Savepoint</w:t>
      </w:r>
      <w:proofErr w:type="spellEnd"/>
      <w:r w:rsidR="009B6942" w:rsidRPr="009B6942">
        <w:rPr>
          <w:rFonts w:ascii="Times New Roman" w:hAnsi="Times New Roman" w:cs="Times New Roman"/>
          <w:sz w:val="24"/>
          <w:szCs w:val="24"/>
        </w:rPr>
        <w:t xml:space="preserve"> command: </w:t>
      </w:r>
      <w:r w:rsidR="009B6942" w:rsidRPr="00E643FF">
        <w:rPr>
          <w:rFonts w:ascii="Times New Roman" w:hAnsi="Times New Roman" w:cs="Times New Roman"/>
          <w:sz w:val="24"/>
          <w:szCs w:val="24"/>
        </w:rPr>
        <w:t xml:space="preserve">SAVEPOINT SAVEPOINT_NAME; </w:t>
      </w:r>
      <w:r w:rsidR="009B6942" w:rsidRPr="009B6942">
        <w:rPr>
          <w:rFonts w:ascii="Times New Roman" w:hAnsi="Times New Roman" w:cs="Times New Roman"/>
          <w:sz w:val="24"/>
          <w:szCs w:val="24"/>
        </w:rPr>
        <w:t>This command is used only in the creation of SAVEPOINT among all the transactions.</w:t>
      </w:r>
    </w:p>
    <w:p w:rsidR="009B6942" w:rsidRDefault="009B6942" w:rsidP="008102A8">
      <w:pPr>
        <w:ind w:firstLine="360"/>
        <w:rPr>
          <w:rFonts w:ascii="Times New Roman" w:hAnsi="Times New Roman" w:cs="Times New Roman"/>
          <w:sz w:val="24"/>
          <w:szCs w:val="24"/>
        </w:rPr>
      </w:pPr>
    </w:p>
    <w:p w:rsidR="008102A8" w:rsidRPr="008102A8" w:rsidRDefault="008102A8" w:rsidP="008102A8">
      <w:pPr>
        <w:rPr>
          <w:rFonts w:ascii="Times New Roman" w:hAnsi="Times New Roman" w:cs="Times New Roman"/>
          <w:sz w:val="28"/>
          <w:szCs w:val="28"/>
        </w:rPr>
      </w:pPr>
    </w:p>
    <w:p w:rsidR="008102A8" w:rsidRPr="00671CDD" w:rsidRDefault="008102A8" w:rsidP="008102A8">
      <w:pPr>
        <w:pStyle w:val="ListParagraph"/>
        <w:numPr>
          <w:ilvl w:val="0"/>
          <w:numId w:val="2"/>
        </w:numPr>
        <w:rPr>
          <w:rFonts w:ascii="Times New Roman" w:hAnsi="Times New Roman" w:cs="Times New Roman"/>
          <w:color w:val="2F5496" w:themeColor="accent1" w:themeShade="BF"/>
          <w:sz w:val="28"/>
          <w:szCs w:val="28"/>
        </w:rPr>
      </w:pPr>
      <w:r w:rsidRPr="00671CDD">
        <w:rPr>
          <w:rFonts w:ascii="Times New Roman" w:hAnsi="Times New Roman" w:cs="Times New Roman"/>
          <w:color w:val="2F5496" w:themeColor="accent1" w:themeShade="BF"/>
          <w:sz w:val="28"/>
          <w:szCs w:val="28"/>
        </w:rPr>
        <w:t>What is trigger and how to create a Trigger in SQL?</w:t>
      </w:r>
    </w:p>
    <w:p w:rsidR="008102A8" w:rsidRPr="008102A8" w:rsidRDefault="008102A8" w:rsidP="008102A8">
      <w:pPr>
        <w:ind w:firstLine="360"/>
        <w:rPr>
          <w:rFonts w:ascii="Times New Roman" w:hAnsi="Times New Roman" w:cs="Times New Roman"/>
          <w:sz w:val="20"/>
          <w:szCs w:val="20"/>
        </w:rPr>
      </w:pPr>
      <w:r w:rsidRPr="008102A8">
        <w:rPr>
          <w:rFonts w:ascii="Times New Roman" w:hAnsi="Times New Roman" w:cs="Times New Roman"/>
          <w:sz w:val="24"/>
          <w:szCs w:val="24"/>
        </w:rPr>
        <w:t>Ans:</w:t>
      </w:r>
      <w:r w:rsidR="00E643FF" w:rsidRPr="00E643FF">
        <w:t xml:space="preserve"> </w:t>
      </w:r>
      <w:r w:rsidR="00E643FF" w:rsidRPr="00E643FF">
        <w:rPr>
          <w:rFonts w:ascii="Times New Roman" w:hAnsi="Times New Roman" w:cs="Times New Roman"/>
          <w:sz w:val="24"/>
          <w:szCs w:val="24"/>
        </w:rPr>
        <w:t>An SQL trigger is a database object that is associated with a table and automatically executes a set of SQL statements when a specific event occurs on that table.</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create trigger [</w:t>
      </w:r>
      <w:proofErr w:type="spellStart"/>
      <w:r w:rsidRPr="00E643FF">
        <w:rPr>
          <w:rFonts w:ascii="Times New Roman" w:hAnsi="Times New Roman" w:cs="Times New Roman"/>
          <w:i/>
          <w:iCs/>
          <w:color w:val="7030A0"/>
          <w:sz w:val="28"/>
          <w:szCs w:val="28"/>
        </w:rPr>
        <w:t>trigger_name</w:t>
      </w:r>
      <w:proofErr w:type="spellEnd"/>
      <w:r w:rsidRPr="00E643FF">
        <w:rPr>
          <w:rFonts w:ascii="Times New Roman" w:hAnsi="Times New Roman" w:cs="Times New Roman"/>
          <w:i/>
          <w:iCs/>
          <w:color w:val="7030A0"/>
          <w:sz w:val="28"/>
          <w:szCs w:val="28"/>
        </w:rPr>
        <w:t>] </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[before | after]  </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{insert | update | delete}  </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on [</w:t>
      </w:r>
      <w:proofErr w:type="spellStart"/>
      <w:r w:rsidRPr="00E643FF">
        <w:rPr>
          <w:rFonts w:ascii="Times New Roman" w:hAnsi="Times New Roman" w:cs="Times New Roman"/>
          <w:i/>
          <w:iCs/>
          <w:color w:val="7030A0"/>
          <w:sz w:val="28"/>
          <w:szCs w:val="28"/>
        </w:rPr>
        <w:t>table_name</w:t>
      </w:r>
      <w:proofErr w:type="spellEnd"/>
      <w:r w:rsidRPr="00E643FF">
        <w:rPr>
          <w:rFonts w:ascii="Times New Roman" w:hAnsi="Times New Roman" w:cs="Times New Roman"/>
          <w:i/>
          <w:iCs/>
          <w:color w:val="7030A0"/>
          <w:sz w:val="28"/>
          <w:szCs w:val="28"/>
        </w:rPr>
        <w:t>]  </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[for each row]  </w:t>
      </w:r>
    </w:p>
    <w:p w:rsidR="00E643FF" w:rsidRPr="00E643FF" w:rsidRDefault="00E643FF" w:rsidP="00E643FF">
      <w:pPr>
        <w:rPr>
          <w:rFonts w:ascii="Times New Roman" w:hAnsi="Times New Roman" w:cs="Times New Roman"/>
          <w:i/>
          <w:iCs/>
          <w:color w:val="7030A0"/>
          <w:sz w:val="28"/>
          <w:szCs w:val="28"/>
        </w:rPr>
      </w:pPr>
      <w:r w:rsidRPr="00E643FF">
        <w:rPr>
          <w:rFonts w:ascii="Times New Roman" w:hAnsi="Times New Roman" w:cs="Times New Roman"/>
          <w:i/>
          <w:iCs/>
          <w:color w:val="7030A0"/>
          <w:sz w:val="28"/>
          <w:szCs w:val="28"/>
        </w:rPr>
        <w:t>[</w:t>
      </w:r>
      <w:proofErr w:type="spellStart"/>
      <w:r w:rsidRPr="00E643FF">
        <w:rPr>
          <w:rFonts w:ascii="Times New Roman" w:hAnsi="Times New Roman" w:cs="Times New Roman"/>
          <w:i/>
          <w:iCs/>
          <w:color w:val="7030A0"/>
          <w:sz w:val="28"/>
          <w:szCs w:val="28"/>
        </w:rPr>
        <w:t>trigger_body</w:t>
      </w:r>
      <w:proofErr w:type="spellEnd"/>
      <w:r w:rsidRPr="00E643FF">
        <w:rPr>
          <w:rFonts w:ascii="Times New Roman" w:hAnsi="Times New Roman" w:cs="Times New Roman"/>
          <w:i/>
          <w:iCs/>
          <w:color w:val="7030A0"/>
          <w:sz w:val="28"/>
          <w:szCs w:val="28"/>
        </w:rPr>
        <w:t>] </w:t>
      </w:r>
    </w:p>
    <w:p w:rsidR="00E643FF" w:rsidRPr="00E643FF" w:rsidRDefault="00E643FF" w:rsidP="00E643FF">
      <w:pPr>
        <w:rPr>
          <w:rFonts w:ascii="Times New Roman" w:hAnsi="Times New Roman" w:cs="Times New Roman"/>
          <w:b/>
          <w:bCs/>
          <w:sz w:val="28"/>
          <w:szCs w:val="28"/>
        </w:rPr>
      </w:pPr>
      <w:r w:rsidRPr="00E643FF">
        <w:rPr>
          <w:rFonts w:ascii="Times New Roman" w:hAnsi="Times New Roman" w:cs="Times New Roman"/>
          <w:b/>
          <w:bCs/>
          <w:sz w:val="28"/>
          <w:szCs w:val="28"/>
        </w:rPr>
        <w:t>Explanation of Syntax</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Create trigger [</w:t>
      </w:r>
      <w:proofErr w:type="spellStart"/>
      <w:r w:rsidRPr="00E643FF">
        <w:rPr>
          <w:rFonts w:ascii="Times New Roman" w:hAnsi="Times New Roman" w:cs="Times New Roman"/>
          <w:sz w:val="28"/>
          <w:szCs w:val="28"/>
        </w:rPr>
        <w:t>trigger_name</w:t>
      </w:r>
      <w:proofErr w:type="spellEnd"/>
      <w:r w:rsidRPr="00E643FF">
        <w:rPr>
          <w:rFonts w:ascii="Times New Roman" w:hAnsi="Times New Roman" w:cs="Times New Roman"/>
          <w:sz w:val="28"/>
          <w:szCs w:val="28"/>
        </w:rPr>
        <w:t xml:space="preserve">]: Creates or replaces an existing trigger with the </w:t>
      </w:r>
      <w:proofErr w:type="spellStart"/>
      <w:r w:rsidRPr="00E643FF">
        <w:rPr>
          <w:rFonts w:ascii="Times New Roman" w:hAnsi="Times New Roman" w:cs="Times New Roman"/>
          <w:sz w:val="28"/>
          <w:szCs w:val="28"/>
        </w:rPr>
        <w:t>trigger_name</w:t>
      </w:r>
      <w:proofErr w:type="spellEnd"/>
      <w:r w:rsidRPr="00E643FF">
        <w:rPr>
          <w:rFonts w:ascii="Times New Roman" w:hAnsi="Times New Roman" w:cs="Times New Roman"/>
          <w:sz w:val="28"/>
          <w:szCs w:val="28"/>
        </w:rPr>
        <w:t>.</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[before | after]: This specifies when the trigger will be executed.</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{insert | update | delete}: This specifies the DML operation.</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On [</w:t>
      </w:r>
      <w:proofErr w:type="spellStart"/>
      <w:r w:rsidRPr="00E643FF">
        <w:rPr>
          <w:rFonts w:ascii="Times New Roman" w:hAnsi="Times New Roman" w:cs="Times New Roman"/>
          <w:sz w:val="28"/>
          <w:szCs w:val="28"/>
        </w:rPr>
        <w:t>table_name</w:t>
      </w:r>
      <w:proofErr w:type="spellEnd"/>
      <w:r w:rsidRPr="00E643FF">
        <w:rPr>
          <w:rFonts w:ascii="Times New Roman" w:hAnsi="Times New Roman" w:cs="Times New Roman"/>
          <w:sz w:val="28"/>
          <w:szCs w:val="28"/>
        </w:rPr>
        <w:t>]: This specifies the name of the table associated with the trigger.</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[for each row]: This specifies a row-level trigger, i.e., the trigger will be executed for each affected row.</w:t>
      </w:r>
    </w:p>
    <w:p w:rsidR="00E643FF" w:rsidRPr="00E643FF" w:rsidRDefault="00E643FF" w:rsidP="00E643FF">
      <w:pPr>
        <w:numPr>
          <w:ilvl w:val="0"/>
          <w:numId w:val="5"/>
        </w:numPr>
        <w:rPr>
          <w:rFonts w:ascii="Times New Roman" w:hAnsi="Times New Roman" w:cs="Times New Roman"/>
          <w:sz w:val="28"/>
          <w:szCs w:val="28"/>
        </w:rPr>
      </w:pPr>
      <w:r w:rsidRPr="00E643FF">
        <w:rPr>
          <w:rFonts w:ascii="Times New Roman" w:hAnsi="Times New Roman" w:cs="Times New Roman"/>
          <w:sz w:val="28"/>
          <w:szCs w:val="28"/>
        </w:rPr>
        <w:t>[</w:t>
      </w:r>
      <w:proofErr w:type="spellStart"/>
      <w:r w:rsidRPr="00E643FF">
        <w:rPr>
          <w:rFonts w:ascii="Times New Roman" w:hAnsi="Times New Roman" w:cs="Times New Roman"/>
          <w:sz w:val="28"/>
          <w:szCs w:val="28"/>
        </w:rPr>
        <w:t>trigger_body</w:t>
      </w:r>
      <w:proofErr w:type="spellEnd"/>
      <w:r w:rsidRPr="00E643FF">
        <w:rPr>
          <w:rFonts w:ascii="Times New Roman" w:hAnsi="Times New Roman" w:cs="Times New Roman"/>
          <w:sz w:val="28"/>
          <w:szCs w:val="28"/>
        </w:rPr>
        <w:t>]: This provides the operation to be performed as the trigger is fired</w:t>
      </w:r>
    </w:p>
    <w:p w:rsidR="008102A8" w:rsidRPr="008102A8" w:rsidRDefault="008102A8" w:rsidP="008102A8">
      <w:pPr>
        <w:rPr>
          <w:rFonts w:ascii="Times New Roman" w:hAnsi="Times New Roman" w:cs="Times New Roman"/>
          <w:sz w:val="28"/>
          <w:szCs w:val="28"/>
        </w:rPr>
      </w:pPr>
    </w:p>
    <w:sectPr w:rsidR="008102A8" w:rsidRPr="008102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F5D" w:rsidRDefault="00600F5D" w:rsidP="00E643FF">
      <w:pPr>
        <w:spacing w:after="0" w:line="240" w:lineRule="auto"/>
      </w:pPr>
      <w:r>
        <w:separator/>
      </w:r>
    </w:p>
  </w:endnote>
  <w:endnote w:type="continuationSeparator" w:id="0">
    <w:p w:rsidR="00600F5D" w:rsidRDefault="00600F5D" w:rsidP="00E6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F5D" w:rsidRDefault="00600F5D" w:rsidP="00E643FF">
      <w:pPr>
        <w:spacing w:after="0" w:line="240" w:lineRule="auto"/>
      </w:pPr>
      <w:r>
        <w:separator/>
      </w:r>
    </w:p>
  </w:footnote>
  <w:footnote w:type="continuationSeparator" w:id="0">
    <w:p w:rsidR="00600F5D" w:rsidRDefault="00600F5D" w:rsidP="00E6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7E16"/>
    <w:multiLevelType w:val="multilevel"/>
    <w:tmpl w:val="EA1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F2BDF"/>
    <w:multiLevelType w:val="hybridMultilevel"/>
    <w:tmpl w:val="9E78C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555AD"/>
    <w:multiLevelType w:val="multilevel"/>
    <w:tmpl w:val="42B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A58E1"/>
    <w:multiLevelType w:val="hybridMultilevel"/>
    <w:tmpl w:val="85520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F64825"/>
    <w:multiLevelType w:val="hybridMultilevel"/>
    <w:tmpl w:val="81CCF648"/>
    <w:lvl w:ilvl="0" w:tplc="30E8BE1A">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939265216">
    <w:abstractNumId w:val="3"/>
  </w:num>
  <w:num w:numId="2" w16cid:durableId="1784810851">
    <w:abstractNumId w:val="1"/>
  </w:num>
  <w:num w:numId="3" w16cid:durableId="1236161772">
    <w:abstractNumId w:val="4"/>
  </w:num>
  <w:num w:numId="4" w16cid:durableId="1181241107">
    <w:abstractNumId w:val="0"/>
  </w:num>
  <w:num w:numId="5" w16cid:durableId="1338579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57"/>
    <w:rsid w:val="00037E57"/>
    <w:rsid w:val="00252207"/>
    <w:rsid w:val="0032147C"/>
    <w:rsid w:val="00571169"/>
    <w:rsid w:val="00600F5D"/>
    <w:rsid w:val="00671CDD"/>
    <w:rsid w:val="008102A8"/>
    <w:rsid w:val="009B6942"/>
    <w:rsid w:val="00E64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9322"/>
  <w15:chartTrackingRefBased/>
  <w15:docId w15:val="{5CE49CA3-1152-455B-9546-10BBDD37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A8"/>
    <w:pPr>
      <w:ind w:left="720"/>
      <w:contextualSpacing/>
    </w:pPr>
  </w:style>
  <w:style w:type="character" w:styleId="Strong">
    <w:name w:val="Strong"/>
    <w:basedOn w:val="DefaultParagraphFont"/>
    <w:uiPriority w:val="22"/>
    <w:qFormat/>
    <w:rsid w:val="00252207"/>
    <w:rPr>
      <w:b/>
      <w:bCs/>
    </w:rPr>
  </w:style>
  <w:style w:type="character" w:styleId="Hyperlink">
    <w:name w:val="Hyperlink"/>
    <w:basedOn w:val="DefaultParagraphFont"/>
    <w:uiPriority w:val="99"/>
    <w:unhideWhenUsed/>
    <w:rsid w:val="009B6942"/>
    <w:rPr>
      <w:color w:val="0563C1" w:themeColor="hyperlink"/>
      <w:u w:val="single"/>
    </w:rPr>
  </w:style>
  <w:style w:type="character" w:styleId="UnresolvedMention">
    <w:name w:val="Unresolved Mention"/>
    <w:basedOn w:val="DefaultParagraphFont"/>
    <w:uiPriority w:val="99"/>
    <w:semiHidden/>
    <w:unhideWhenUsed/>
    <w:rsid w:val="009B6942"/>
    <w:rPr>
      <w:color w:val="605E5C"/>
      <w:shd w:val="clear" w:color="auto" w:fill="E1DFDD"/>
    </w:rPr>
  </w:style>
  <w:style w:type="paragraph" w:styleId="Header">
    <w:name w:val="header"/>
    <w:basedOn w:val="Normal"/>
    <w:link w:val="HeaderChar"/>
    <w:uiPriority w:val="99"/>
    <w:unhideWhenUsed/>
    <w:rsid w:val="00E64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3FF"/>
  </w:style>
  <w:style w:type="paragraph" w:styleId="Footer">
    <w:name w:val="footer"/>
    <w:basedOn w:val="Normal"/>
    <w:link w:val="FooterChar"/>
    <w:uiPriority w:val="99"/>
    <w:unhideWhenUsed/>
    <w:rsid w:val="00E64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3153">
      <w:bodyDiv w:val="1"/>
      <w:marLeft w:val="0"/>
      <w:marRight w:val="0"/>
      <w:marTop w:val="0"/>
      <w:marBottom w:val="0"/>
      <w:divBdr>
        <w:top w:val="none" w:sz="0" w:space="0" w:color="auto"/>
        <w:left w:val="none" w:sz="0" w:space="0" w:color="auto"/>
        <w:bottom w:val="none" w:sz="0" w:space="0" w:color="auto"/>
        <w:right w:val="none" w:sz="0" w:space="0" w:color="auto"/>
      </w:divBdr>
    </w:div>
    <w:div w:id="324631141">
      <w:bodyDiv w:val="1"/>
      <w:marLeft w:val="0"/>
      <w:marRight w:val="0"/>
      <w:marTop w:val="0"/>
      <w:marBottom w:val="0"/>
      <w:divBdr>
        <w:top w:val="none" w:sz="0" w:space="0" w:color="auto"/>
        <w:left w:val="none" w:sz="0" w:space="0" w:color="auto"/>
        <w:bottom w:val="none" w:sz="0" w:space="0" w:color="auto"/>
        <w:right w:val="none" w:sz="0" w:space="0" w:color="auto"/>
      </w:divBdr>
    </w:div>
    <w:div w:id="488903849">
      <w:bodyDiv w:val="1"/>
      <w:marLeft w:val="0"/>
      <w:marRight w:val="0"/>
      <w:marTop w:val="0"/>
      <w:marBottom w:val="0"/>
      <w:divBdr>
        <w:top w:val="none" w:sz="0" w:space="0" w:color="auto"/>
        <w:left w:val="none" w:sz="0" w:space="0" w:color="auto"/>
        <w:bottom w:val="none" w:sz="0" w:space="0" w:color="auto"/>
        <w:right w:val="none" w:sz="0" w:space="0" w:color="auto"/>
      </w:divBdr>
    </w:div>
    <w:div w:id="737217172">
      <w:bodyDiv w:val="1"/>
      <w:marLeft w:val="0"/>
      <w:marRight w:val="0"/>
      <w:marTop w:val="0"/>
      <w:marBottom w:val="0"/>
      <w:divBdr>
        <w:top w:val="none" w:sz="0" w:space="0" w:color="auto"/>
        <w:left w:val="none" w:sz="0" w:space="0" w:color="auto"/>
        <w:bottom w:val="none" w:sz="0" w:space="0" w:color="auto"/>
        <w:right w:val="none" w:sz="0" w:space="0" w:color="auto"/>
      </w:divBdr>
    </w:div>
    <w:div w:id="929850015">
      <w:bodyDiv w:val="1"/>
      <w:marLeft w:val="0"/>
      <w:marRight w:val="0"/>
      <w:marTop w:val="0"/>
      <w:marBottom w:val="0"/>
      <w:divBdr>
        <w:top w:val="none" w:sz="0" w:space="0" w:color="auto"/>
        <w:left w:val="none" w:sz="0" w:space="0" w:color="auto"/>
        <w:bottom w:val="none" w:sz="0" w:space="0" w:color="auto"/>
        <w:right w:val="none" w:sz="0" w:space="0" w:color="auto"/>
      </w:divBdr>
    </w:div>
    <w:div w:id="1004093437">
      <w:bodyDiv w:val="1"/>
      <w:marLeft w:val="0"/>
      <w:marRight w:val="0"/>
      <w:marTop w:val="0"/>
      <w:marBottom w:val="0"/>
      <w:divBdr>
        <w:top w:val="none" w:sz="0" w:space="0" w:color="auto"/>
        <w:left w:val="none" w:sz="0" w:space="0" w:color="auto"/>
        <w:bottom w:val="none" w:sz="0" w:space="0" w:color="auto"/>
        <w:right w:val="none" w:sz="0" w:space="0" w:color="auto"/>
      </w:divBdr>
    </w:div>
    <w:div w:id="1232738545">
      <w:bodyDiv w:val="1"/>
      <w:marLeft w:val="0"/>
      <w:marRight w:val="0"/>
      <w:marTop w:val="0"/>
      <w:marBottom w:val="0"/>
      <w:divBdr>
        <w:top w:val="none" w:sz="0" w:space="0" w:color="auto"/>
        <w:left w:val="none" w:sz="0" w:space="0" w:color="auto"/>
        <w:bottom w:val="none" w:sz="0" w:space="0" w:color="auto"/>
        <w:right w:val="none" w:sz="0" w:space="0" w:color="auto"/>
      </w:divBdr>
    </w:div>
    <w:div w:id="15141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unique.asp" TargetMode="External"/><Relationship Id="rId13" Type="http://schemas.openxmlformats.org/officeDocument/2006/relationships/hyperlink" Target="https://www.w3schools.com/sql/sql_create_index.asp" TargetMode="External"/><Relationship Id="rId3" Type="http://schemas.openxmlformats.org/officeDocument/2006/relationships/settings" Target="settings.xml"/><Relationship Id="rId7" Type="http://schemas.openxmlformats.org/officeDocument/2006/relationships/hyperlink" Target="https://www.w3schools.com/sql/sql_notnull.asp" TargetMode="External"/><Relationship Id="rId12" Type="http://schemas.openxmlformats.org/officeDocument/2006/relationships/hyperlink" Target="https://www.w3schools.com/sql/sql_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check.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sql/sql_foreignkey.asp" TargetMode="External"/><Relationship Id="rId4" Type="http://schemas.openxmlformats.org/officeDocument/2006/relationships/webSettings" Target="webSettings.xml"/><Relationship Id="rId9" Type="http://schemas.openxmlformats.org/officeDocument/2006/relationships/hyperlink" Target="https://www.w3schools.com/sql/sql_primarykey.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6</cp:revision>
  <dcterms:created xsi:type="dcterms:W3CDTF">2023-07-24T05:49:00Z</dcterms:created>
  <dcterms:modified xsi:type="dcterms:W3CDTF">2023-07-24T07:05:00Z</dcterms:modified>
</cp:coreProperties>
</file>