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Code</w:t>
      </w:r>
    </w:p>
    <w:p>
      <w:pPr>
        <w:pStyle w:val="Subtitle"/>
      </w:pPr>
      <w:r>
        <w:t>Complete Slash-Command &amp; Terminal / PowerShell Operations Handbook</w:t>
      </w:r>
    </w:p>
    <w:p>
      <w:r>
        <w:t>Built-in commands • bundled skills • CLI flags • model switching • MCP • security • automation • enterprise scenarios</w:t>
      </w:r>
    </w:p>
    <w:p>
      <w:r>
        <w:t>Verified against Anthropic’s public Claude Code command, CLI, model, and MCP documentation. Reference checked: 27 October 2026. Claude Code changes rapidly; your local installation, authentication provider, subscriptions, feature flags and organizational controls determine which commands appear.</w:t>
      </w:r>
    </w:p>
    <w:p>
      <w:pPr>
        <w:pStyle w:val="Heading1"/>
      </w:pPr>
      <w:r>
        <w:t>Executive quick start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Inside Claude interactive prompt</w:t>
            </w:r>
          </w:p>
        </w:tc>
        <w:tc>
          <w:tcPr>
            <w:tcW w:type="dxa" w:w="3312"/>
            <w:vAlign w:val="center"/>
          </w:tcPr>
          <w:p>
            <w:pPr>
              <w:spacing w:after="40"/>
            </w:pPr>
            <w:r>
              <w:rPr>
                <w:sz w:val="15"/>
              </w:rPr>
              <w:t>/model, /effort, /plan, /compact, /clear, /mcp</w:t>
            </w:r>
          </w:p>
        </w:tc>
        <w:tc>
          <w:tcPr>
            <w:tcW w:type="dxa" w:w="3312"/>
            <w:vAlign w:val="center"/>
          </w:tcPr>
          <w:p>
            <w:pPr>
              <w:spacing w:after="40"/>
            </w:pPr>
            <w:r>
              <w:rPr>
                <w:sz w:val="15"/>
              </w:rPr>
              <w:t>Type /help or / to inspect installed commands</w:t>
            </w:r>
          </w:p>
        </w:tc>
      </w:tr>
      <w:tr>
        <w:tc>
          <w:tcPr>
            <w:tcW w:type="dxa" w:w="3312"/>
            <w:vAlign w:val="center"/>
          </w:tcPr>
          <w:p>
            <w:pPr>
              <w:spacing w:after="40"/>
            </w:pPr>
            <w:r>
              <w:rPr>
                <w:sz w:val="15"/>
              </w:rPr>
              <w:t>In macOS Terminal / bash</w:t>
            </w:r>
          </w:p>
        </w:tc>
        <w:tc>
          <w:tcPr>
            <w:tcW w:type="dxa" w:w="3312"/>
            <w:vAlign w:val="center"/>
          </w:tcPr>
          <w:p>
            <w:pPr>
              <w:spacing w:after="40"/>
            </w:pPr>
            <w:r>
              <w:rPr>
                <w:sz w:val="15"/>
              </w:rPr>
              <w:t>claude --model sonnet</w:t>
            </w:r>
          </w:p>
        </w:tc>
        <w:tc>
          <w:tcPr>
            <w:tcW w:type="dxa" w:w="3312"/>
            <w:vAlign w:val="center"/>
          </w:tcPr>
          <w:p>
            <w:pPr>
              <w:spacing w:after="40"/>
            </w:pPr>
            <w:r>
              <w:rPr>
                <w:sz w:val="15"/>
              </w:rPr>
              <w:t>Start a fresh session with Sonnet</w:t>
            </w:r>
          </w:p>
        </w:tc>
      </w:tr>
      <w:tr>
        <w:tc>
          <w:tcPr>
            <w:tcW w:type="dxa" w:w="3312"/>
            <w:vAlign w:val="center"/>
          </w:tcPr>
          <w:p>
            <w:pPr>
              <w:spacing w:after="40"/>
            </w:pPr>
            <w:r>
              <w:rPr>
                <w:sz w:val="15"/>
              </w:rPr>
              <w:t>In Windows PowerShell</w:t>
            </w:r>
          </w:p>
        </w:tc>
        <w:tc>
          <w:tcPr>
            <w:tcW w:type="dxa" w:w="3312"/>
            <w:vAlign w:val="center"/>
          </w:tcPr>
          <w:p>
            <w:pPr>
              <w:spacing w:after="40"/>
            </w:pPr>
            <w:r>
              <w:rPr>
                <w:sz w:val="15"/>
              </w:rPr>
              <w:t>claude --model opus</w:t>
            </w:r>
          </w:p>
        </w:tc>
        <w:tc>
          <w:tcPr>
            <w:tcW w:type="dxa" w:w="3312"/>
            <w:vAlign w:val="center"/>
          </w:tcPr>
          <w:p>
            <w:pPr>
              <w:spacing w:after="40"/>
            </w:pPr>
            <w:r>
              <w:rPr>
                <w:sz w:val="15"/>
              </w:rPr>
              <w:t>Start a fresh session with Opus</w:t>
            </w:r>
          </w:p>
        </w:tc>
      </w:tr>
      <w:tr>
        <w:tc>
          <w:tcPr>
            <w:tcW w:type="dxa" w:w="3312"/>
            <w:vAlign w:val="center"/>
          </w:tcPr>
          <w:p>
            <w:pPr>
              <w:spacing w:after="40"/>
            </w:pPr>
            <w:r>
              <w:rPr>
                <w:sz w:val="15"/>
              </w:rPr>
              <w:t>Noninteractive command</w:t>
            </w:r>
          </w:p>
        </w:tc>
        <w:tc>
          <w:tcPr>
            <w:tcW w:type="dxa" w:w="3312"/>
            <w:vAlign w:val="center"/>
          </w:tcPr>
          <w:p>
            <w:pPr>
              <w:spacing w:after="40"/>
            </w:pPr>
            <w:r>
              <w:rPr>
                <w:sz w:val="15"/>
              </w:rPr>
              <w:t>claude -p "Explain this repository"</w:t>
            </w:r>
          </w:p>
        </w:tc>
        <w:tc>
          <w:tcPr>
            <w:tcW w:type="dxa" w:w="3312"/>
            <w:vAlign w:val="center"/>
          </w:tcPr>
          <w:p>
            <w:pPr>
              <w:spacing w:after="40"/>
            </w:pPr>
            <w:r>
              <w:rPr>
                <w:sz w:val="15"/>
              </w:rPr>
              <w:t>Useful in scripts and CI</w:t>
            </w:r>
          </w:p>
        </w:tc>
      </w:tr>
      <w:tr>
        <w:tc>
          <w:tcPr>
            <w:tcW w:type="dxa" w:w="3312"/>
            <w:vAlign w:val="center"/>
          </w:tcPr>
          <w:p>
            <w:pPr>
              <w:spacing w:after="40"/>
            </w:pPr>
            <w:r>
              <w:rPr>
                <w:sz w:val="15"/>
              </w:rPr>
              <w:t>Environment scope (PowerShell)</w:t>
            </w:r>
          </w:p>
        </w:tc>
        <w:tc>
          <w:tcPr>
            <w:tcW w:type="dxa" w:w="3312"/>
            <w:vAlign w:val="center"/>
          </w:tcPr>
          <w:p>
            <w:pPr>
              <w:spacing w:after="40"/>
            </w:pPr>
            <w:r>
              <w:rPr>
                <w:sz w:val="15"/>
              </w:rPr>
              <w:t>$env:ANTHROPIC_MODEL = "sonnet"</w:t>
            </w:r>
          </w:p>
        </w:tc>
        <w:tc>
          <w:tcPr>
            <w:tcW w:type="dxa" w:w="3312"/>
            <w:vAlign w:val="center"/>
          </w:tcPr>
          <w:p>
            <w:pPr>
              <w:spacing w:after="40"/>
            </w:pPr>
            <w:r>
              <w:rPr>
                <w:sz w:val="15"/>
              </w:rPr>
              <w:t>Sets the process environment; CLI --model overrides</w:t>
            </w:r>
          </w:p>
        </w:tc>
      </w:tr>
      <w:tr>
        <w:tc>
          <w:tcPr>
            <w:tcW w:type="dxa" w:w="3312"/>
            <w:vAlign w:val="center"/>
          </w:tcPr>
          <w:p>
            <w:pPr>
              <w:spacing w:after="40"/>
            </w:pPr>
            <w:r>
              <w:rPr>
                <w:sz w:val="15"/>
              </w:rPr>
              <w:t>Check installation</w:t>
            </w:r>
          </w:p>
        </w:tc>
        <w:tc>
          <w:tcPr>
            <w:tcW w:type="dxa" w:w="3312"/>
            <w:vAlign w:val="center"/>
          </w:tcPr>
          <w:p>
            <w:pPr>
              <w:spacing w:after="40"/>
            </w:pPr>
            <w:r>
              <w:rPr>
                <w:sz w:val="15"/>
              </w:rPr>
              <w:t>claude --version; claude doctor</w:t>
            </w:r>
          </w:p>
        </w:tc>
        <w:tc>
          <w:tcPr>
            <w:tcW w:type="dxa" w:w="3312"/>
            <w:vAlign w:val="center"/>
          </w:tcPr>
          <w:p>
            <w:pPr>
              <w:spacing w:after="40"/>
            </w:pPr>
            <w:r>
              <w:rPr>
                <w:sz w:val="15"/>
              </w:rPr>
              <w:t>Verify binary and troubleshoot</w:t>
            </w:r>
          </w:p>
        </w:tc>
      </w:tr>
    </w:tbl>
    <w:p>
      <w:pPr>
        <w:pStyle w:val="Heading1"/>
      </w:pPr>
      <w:r>
        <w:t>1. Understand the two command surfaces</w:t>
      </w:r>
    </w:p>
    <w:p>
      <w:r>
        <w:t>A slash command such as /model runs INSIDE an active Claude Code conversation. A shell command such as claude --model sonnet runs OUTSIDE Claude Code at your operating-system prompt. Do not type /model directly into PowerShell, nor treat `claude --model` as a slash command.</w:t>
      </w:r>
    </w:p>
    <w:p>
      <w:r>
        <w:t>Notation: &lt;value&gt; is required; [value] is optional; examples use placeholders rather than real credentials. “Conditional” means a command is not available to every version, plan, environment, or backend.</w:t>
      </w:r>
    </w:p>
    <w:p>
      <w:pPr>
        <w:pStyle w:val="Heading1"/>
      </w:pPr>
      <w:r>
        <w:t>2. Interactive slash commands: categorized catalog</w:t>
      </w:r>
    </w:p>
    <w:p>
      <w:pPr>
        <w:pStyle w:val="Heading2"/>
      </w:pPr>
      <w:r>
        <w:t>2.1 Project setup, configuration and authentication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/help</w:t>
            </w:r>
          </w:p>
        </w:tc>
        <w:tc>
          <w:tcPr>
            <w:tcW w:type="dxa" w:w="3312"/>
            <w:vAlign w:val="center"/>
          </w:tcPr>
          <w:p>
            <w:pPr>
              <w:spacing w:after="40"/>
            </w:pPr>
            <w:r>
              <w:rPr>
                <w:sz w:val="15"/>
              </w:rPr>
              <w:t>Inspect supported slash commands; first diagnostic step.</w:t>
            </w:r>
          </w:p>
        </w:tc>
        <w:tc>
          <w:tcPr>
            <w:tcW w:type="dxa" w:w="3312"/>
            <w:vAlign w:val="center"/>
          </w:tcPr>
          <w:p>
            <w:pPr>
              <w:spacing w:after="40"/>
            </w:pPr>
            <w:r>
              <w:rPr>
                <w:sz w:val="15"/>
              </w:rPr>
              <w:t>/help</w:t>
            </w:r>
          </w:p>
        </w:tc>
      </w:tr>
      <w:tr>
        <w:tc>
          <w:tcPr>
            <w:tcW w:type="dxa" w:w="3312"/>
            <w:vAlign w:val="center"/>
          </w:tcPr>
          <w:p>
            <w:pPr>
              <w:spacing w:after="40"/>
            </w:pPr>
            <w:r>
              <w:rPr>
                <w:sz w:val="15"/>
              </w:rPr>
              <w:t>/init</w:t>
            </w:r>
          </w:p>
        </w:tc>
        <w:tc>
          <w:tcPr>
            <w:tcW w:type="dxa" w:w="3312"/>
            <w:vAlign w:val="center"/>
          </w:tcPr>
          <w:p>
            <w:pPr>
              <w:spacing w:after="40"/>
            </w:pPr>
            <w:r>
              <w:rPr>
                <w:sz w:val="15"/>
              </w:rPr>
              <w:t>Create a starter CLAUDE.md in the repository.</w:t>
            </w:r>
          </w:p>
        </w:tc>
        <w:tc>
          <w:tcPr>
            <w:tcW w:type="dxa" w:w="3312"/>
            <w:vAlign w:val="center"/>
          </w:tcPr>
          <w:p>
            <w:pPr>
              <w:spacing w:after="40"/>
            </w:pPr>
            <w:r>
              <w:rPr>
                <w:sz w:val="15"/>
              </w:rPr>
              <w:t>/init</w:t>
            </w:r>
          </w:p>
        </w:tc>
      </w:tr>
      <w:tr>
        <w:tc>
          <w:tcPr>
            <w:tcW w:type="dxa" w:w="3312"/>
            <w:vAlign w:val="center"/>
          </w:tcPr>
          <w:p>
            <w:pPr>
              <w:spacing w:after="40"/>
            </w:pPr>
            <w:r>
              <w:rPr>
                <w:sz w:val="15"/>
              </w:rPr>
              <w:t>/memory</w:t>
            </w:r>
          </w:p>
        </w:tc>
        <w:tc>
          <w:tcPr>
            <w:tcW w:type="dxa" w:w="3312"/>
            <w:vAlign w:val="center"/>
          </w:tcPr>
          <w:p>
            <w:pPr>
              <w:spacing w:after="40"/>
            </w:pPr>
            <w:r>
              <w:rPr>
                <w:sz w:val="15"/>
              </w:rPr>
              <w:t>Review project/user memory and CLAUDE.md.</w:t>
            </w:r>
          </w:p>
        </w:tc>
        <w:tc>
          <w:tcPr>
            <w:tcW w:type="dxa" w:w="3312"/>
            <w:vAlign w:val="center"/>
          </w:tcPr>
          <w:p>
            <w:pPr>
              <w:spacing w:after="40"/>
            </w:pPr>
            <w:r>
              <w:rPr>
                <w:sz w:val="15"/>
              </w:rPr>
              <w:t>/memory</w:t>
            </w:r>
          </w:p>
        </w:tc>
      </w:tr>
      <w:tr>
        <w:tc>
          <w:tcPr>
            <w:tcW w:type="dxa" w:w="3312"/>
            <w:vAlign w:val="center"/>
          </w:tcPr>
          <w:p>
            <w:pPr>
              <w:spacing w:after="40"/>
            </w:pPr>
            <w:r>
              <w:rPr>
                <w:sz w:val="15"/>
              </w:rPr>
              <w:t>/config</w:t>
            </w:r>
          </w:p>
        </w:tc>
        <w:tc>
          <w:tcPr>
            <w:tcW w:type="dxa" w:w="3312"/>
            <w:vAlign w:val="center"/>
          </w:tcPr>
          <w:p>
            <w:pPr>
              <w:spacing w:after="40"/>
            </w:pPr>
            <w:r>
              <w:rPr>
                <w:sz w:val="15"/>
              </w:rPr>
              <w:t>Open configuration UI.</w:t>
            </w:r>
          </w:p>
        </w:tc>
        <w:tc>
          <w:tcPr>
            <w:tcW w:type="dxa" w:w="3312"/>
            <w:vAlign w:val="center"/>
          </w:tcPr>
          <w:p>
            <w:pPr>
              <w:spacing w:after="40"/>
            </w:pPr>
            <w:r>
              <w:rPr>
                <w:sz w:val="15"/>
              </w:rPr>
              <w:t>/config</w:t>
            </w:r>
          </w:p>
        </w:tc>
      </w:tr>
      <w:tr>
        <w:tc>
          <w:tcPr>
            <w:tcW w:type="dxa" w:w="3312"/>
            <w:vAlign w:val="center"/>
          </w:tcPr>
          <w:p>
            <w:pPr>
              <w:spacing w:after="40"/>
            </w:pPr>
            <w:r>
              <w:rPr>
                <w:sz w:val="15"/>
              </w:rPr>
              <w:t>/status</w:t>
            </w:r>
          </w:p>
        </w:tc>
        <w:tc>
          <w:tcPr>
            <w:tcW w:type="dxa" w:w="3312"/>
            <w:vAlign w:val="center"/>
          </w:tcPr>
          <w:p>
            <w:pPr>
              <w:spacing w:after="40"/>
            </w:pPr>
            <w:r>
              <w:rPr>
                <w:sz w:val="15"/>
              </w:rPr>
              <w:t>Show model, version, connectivity, login and session state.</w:t>
            </w:r>
          </w:p>
        </w:tc>
        <w:tc>
          <w:tcPr>
            <w:tcW w:type="dxa" w:w="3312"/>
            <w:vAlign w:val="center"/>
          </w:tcPr>
          <w:p>
            <w:pPr>
              <w:spacing w:after="40"/>
            </w:pPr>
            <w:r>
              <w:rPr>
                <w:sz w:val="15"/>
              </w:rPr>
              <w:t>/status</w:t>
            </w:r>
          </w:p>
        </w:tc>
      </w:tr>
      <w:tr>
        <w:tc>
          <w:tcPr>
            <w:tcW w:type="dxa" w:w="3312"/>
            <w:vAlign w:val="center"/>
          </w:tcPr>
          <w:p>
            <w:pPr>
              <w:spacing w:after="40"/>
            </w:pPr>
            <w:r>
              <w:rPr>
                <w:sz w:val="15"/>
              </w:rPr>
              <w:t>/login</w:t>
            </w:r>
          </w:p>
        </w:tc>
        <w:tc>
          <w:tcPr>
            <w:tcW w:type="dxa" w:w="3312"/>
            <w:vAlign w:val="center"/>
          </w:tcPr>
          <w:p>
            <w:pPr>
              <w:spacing w:after="40"/>
            </w:pPr>
            <w:r>
              <w:rPr>
                <w:sz w:val="15"/>
              </w:rPr>
              <w:t>Authenticate to Anthropic where applicable.</w:t>
            </w:r>
          </w:p>
        </w:tc>
        <w:tc>
          <w:tcPr>
            <w:tcW w:type="dxa" w:w="3312"/>
            <w:vAlign w:val="center"/>
          </w:tcPr>
          <w:p>
            <w:pPr>
              <w:spacing w:after="40"/>
            </w:pPr>
            <w:r>
              <w:rPr>
                <w:sz w:val="15"/>
              </w:rPr>
              <w:t>/login</w:t>
            </w:r>
          </w:p>
        </w:tc>
      </w:tr>
      <w:tr>
        <w:tc>
          <w:tcPr>
            <w:tcW w:type="dxa" w:w="3312"/>
            <w:vAlign w:val="center"/>
          </w:tcPr>
          <w:p>
            <w:pPr>
              <w:spacing w:after="40"/>
            </w:pPr>
            <w:r>
              <w:rPr>
                <w:sz w:val="15"/>
              </w:rPr>
              <w:t>/logout</w:t>
            </w:r>
          </w:p>
        </w:tc>
        <w:tc>
          <w:tcPr>
            <w:tcW w:type="dxa" w:w="3312"/>
            <w:vAlign w:val="center"/>
          </w:tcPr>
          <w:p>
            <w:pPr>
              <w:spacing w:after="40"/>
            </w:pPr>
            <w:r>
              <w:rPr>
                <w:sz w:val="15"/>
              </w:rPr>
              <w:t>Sign out of Anthropic credentials.</w:t>
            </w:r>
          </w:p>
        </w:tc>
        <w:tc>
          <w:tcPr>
            <w:tcW w:type="dxa" w:w="3312"/>
            <w:vAlign w:val="center"/>
          </w:tcPr>
          <w:p>
            <w:pPr>
              <w:spacing w:after="40"/>
            </w:pPr>
            <w:r>
              <w:rPr>
                <w:sz w:val="15"/>
              </w:rPr>
              <w:t>/logout</w:t>
            </w:r>
          </w:p>
        </w:tc>
      </w:tr>
      <w:tr>
        <w:tc>
          <w:tcPr>
            <w:tcW w:type="dxa" w:w="3312"/>
            <w:vAlign w:val="center"/>
          </w:tcPr>
          <w:p>
            <w:pPr>
              <w:spacing w:after="40"/>
            </w:pPr>
            <w:r>
              <w:rPr>
                <w:sz w:val="15"/>
              </w:rPr>
              <w:t>/doctor</w:t>
            </w:r>
          </w:p>
        </w:tc>
        <w:tc>
          <w:tcPr>
            <w:tcW w:type="dxa" w:w="3312"/>
            <w:vAlign w:val="center"/>
          </w:tcPr>
          <w:p>
            <w:pPr>
              <w:spacing w:after="40"/>
            </w:pPr>
            <w:r>
              <w:rPr>
                <w:sz w:val="15"/>
              </w:rPr>
              <w:t>Diagnose local setup; may offer corrections.</w:t>
            </w:r>
          </w:p>
        </w:tc>
        <w:tc>
          <w:tcPr>
            <w:tcW w:type="dxa" w:w="3312"/>
            <w:vAlign w:val="center"/>
          </w:tcPr>
          <w:p>
            <w:pPr>
              <w:spacing w:after="40"/>
            </w:pPr>
            <w:r>
              <w:rPr>
                <w:sz w:val="15"/>
              </w:rPr>
              <w:t>/doctor</w:t>
            </w:r>
          </w:p>
        </w:tc>
      </w:tr>
      <w:tr>
        <w:tc>
          <w:tcPr>
            <w:tcW w:type="dxa" w:w="3312"/>
            <w:vAlign w:val="center"/>
          </w:tcPr>
          <w:p>
            <w:pPr>
              <w:spacing w:after="40"/>
            </w:pPr>
            <w:r>
              <w:rPr>
                <w:sz w:val="15"/>
              </w:rPr>
              <w:t>/permissions</w:t>
            </w:r>
          </w:p>
        </w:tc>
        <w:tc>
          <w:tcPr>
            <w:tcW w:type="dxa" w:w="3312"/>
            <w:vAlign w:val="center"/>
          </w:tcPr>
          <w:p>
            <w:pPr>
              <w:spacing w:after="40"/>
            </w:pPr>
            <w:r>
              <w:rPr>
                <w:sz w:val="15"/>
              </w:rPr>
              <w:t>Review allow/ask/deny rules before tools run.</w:t>
            </w:r>
          </w:p>
        </w:tc>
        <w:tc>
          <w:tcPr>
            <w:tcW w:type="dxa" w:w="3312"/>
            <w:vAlign w:val="center"/>
          </w:tcPr>
          <w:p>
            <w:pPr>
              <w:spacing w:after="40"/>
            </w:pPr>
            <w:r>
              <w:rPr>
                <w:sz w:val="15"/>
              </w:rPr>
              <w:t>/permissions</w:t>
            </w:r>
          </w:p>
        </w:tc>
      </w:tr>
      <w:tr>
        <w:tc>
          <w:tcPr>
            <w:tcW w:type="dxa" w:w="3312"/>
            <w:vAlign w:val="center"/>
          </w:tcPr>
          <w:p>
            <w:pPr>
              <w:spacing w:after="40"/>
            </w:pPr>
            <w:r>
              <w:rPr>
                <w:sz w:val="15"/>
              </w:rPr>
              <w:t>/sandbox</w:t>
            </w:r>
          </w:p>
        </w:tc>
        <w:tc>
          <w:tcPr>
            <w:tcW w:type="dxa" w:w="3312"/>
            <w:vAlign w:val="center"/>
          </w:tcPr>
          <w:p>
            <w:pPr>
              <w:spacing w:after="40"/>
            </w:pPr>
            <w:r>
              <w:rPr>
                <w:sz w:val="15"/>
              </w:rPr>
              <w:t>Change sandbox setting when supported.</w:t>
            </w:r>
          </w:p>
        </w:tc>
        <w:tc>
          <w:tcPr>
            <w:tcW w:type="dxa" w:w="3312"/>
            <w:vAlign w:val="center"/>
          </w:tcPr>
          <w:p>
            <w:pPr>
              <w:spacing w:after="40"/>
            </w:pPr>
            <w:r>
              <w:rPr>
                <w:sz w:val="15"/>
              </w:rPr>
              <w:t>/sandbox</w:t>
            </w:r>
          </w:p>
        </w:tc>
      </w:tr>
      <w:tr>
        <w:tc>
          <w:tcPr>
            <w:tcW w:type="dxa" w:w="3312"/>
            <w:vAlign w:val="center"/>
          </w:tcPr>
          <w:p>
            <w:pPr>
              <w:spacing w:after="40"/>
            </w:pPr>
            <w:r>
              <w:rPr>
                <w:sz w:val="15"/>
              </w:rPr>
              <w:t>/hooks</w:t>
            </w:r>
          </w:p>
        </w:tc>
        <w:tc>
          <w:tcPr>
            <w:tcW w:type="dxa" w:w="3312"/>
            <w:vAlign w:val="center"/>
          </w:tcPr>
          <w:p>
            <w:pPr>
              <w:spacing w:after="40"/>
            </w:pPr>
            <w:r>
              <w:rPr>
                <w:sz w:val="15"/>
              </w:rPr>
              <w:t>Review lifecycle event hooks.</w:t>
            </w:r>
          </w:p>
        </w:tc>
        <w:tc>
          <w:tcPr>
            <w:tcW w:type="dxa" w:w="3312"/>
            <w:vAlign w:val="center"/>
          </w:tcPr>
          <w:p>
            <w:pPr>
              <w:spacing w:after="40"/>
            </w:pPr>
            <w:r>
              <w:rPr>
                <w:sz w:val="15"/>
              </w:rPr>
              <w:t>/hooks</w:t>
            </w:r>
          </w:p>
        </w:tc>
      </w:tr>
      <w:tr>
        <w:tc>
          <w:tcPr>
            <w:tcW w:type="dxa" w:w="3312"/>
            <w:vAlign w:val="center"/>
          </w:tcPr>
          <w:p>
            <w:pPr>
              <w:spacing w:after="40"/>
            </w:pPr>
            <w:r>
              <w:rPr>
                <w:sz w:val="15"/>
              </w:rPr>
              <w:t>/ide</w:t>
            </w:r>
          </w:p>
        </w:tc>
        <w:tc>
          <w:tcPr>
            <w:tcW w:type="dxa" w:w="3312"/>
            <w:vAlign w:val="center"/>
          </w:tcPr>
          <w:p>
            <w:pPr>
              <w:spacing w:after="40"/>
            </w:pPr>
            <w:r>
              <w:rPr>
                <w:sz w:val="15"/>
              </w:rPr>
              <w:t>Inspect or configure IDE integration.</w:t>
            </w:r>
          </w:p>
        </w:tc>
        <w:tc>
          <w:tcPr>
            <w:tcW w:type="dxa" w:w="3312"/>
            <w:vAlign w:val="center"/>
          </w:tcPr>
          <w:p>
            <w:pPr>
              <w:spacing w:after="40"/>
            </w:pPr>
            <w:r>
              <w:rPr>
                <w:sz w:val="15"/>
              </w:rPr>
              <w:t>/ide</w:t>
            </w:r>
          </w:p>
        </w:tc>
      </w:tr>
      <w:tr>
        <w:tc>
          <w:tcPr>
            <w:tcW w:type="dxa" w:w="3312"/>
            <w:vAlign w:val="center"/>
          </w:tcPr>
          <w:p>
            <w:pPr>
              <w:spacing w:after="40"/>
            </w:pPr>
            <w:r>
              <w:rPr>
                <w:sz w:val="15"/>
              </w:rPr>
              <w:t>/terminal-setup</w:t>
            </w:r>
          </w:p>
        </w:tc>
        <w:tc>
          <w:tcPr>
            <w:tcW w:type="dxa" w:w="3312"/>
            <w:vAlign w:val="center"/>
          </w:tcPr>
          <w:p>
            <w:pPr>
              <w:spacing w:after="40"/>
            </w:pPr>
            <w:r>
              <w:rPr>
                <w:sz w:val="15"/>
              </w:rPr>
              <w:t>Configure terminal keyboard shortcuts.</w:t>
            </w:r>
          </w:p>
        </w:tc>
        <w:tc>
          <w:tcPr>
            <w:tcW w:type="dxa" w:w="3312"/>
            <w:vAlign w:val="center"/>
          </w:tcPr>
          <w:p>
            <w:pPr>
              <w:spacing w:after="40"/>
            </w:pPr>
            <w:r>
              <w:rPr>
                <w:sz w:val="15"/>
              </w:rPr>
              <w:t>/terminal-setup</w:t>
            </w:r>
          </w:p>
        </w:tc>
      </w:tr>
      <w:tr>
        <w:tc>
          <w:tcPr>
            <w:tcW w:type="dxa" w:w="3312"/>
            <w:vAlign w:val="center"/>
          </w:tcPr>
          <w:p>
            <w:pPr>
              <w:spacing w:after="40"/>
            </w:pPr>
            <w:r>
              <w:rPr>
                <w:sz w:val="15"/>
              </w:rPr>
              <w:t>/keybindings</w:t>
            </w:r>
          </w:p>
        </w:tc>
        <w:tc>
          <w:tcPr>
            <w:tcW w:type="dxa" w:w="3312"/>
            <w:vAlign w:val="center"/>
          </w:tcPr>
          <w:p>
            <w:pPr>
              <w:spacing w:after="40"/>
            </w:pPr>
            <w:r>
              <w:rPr>
                <w:sz w:val="15"/>
              </w:rPr>
              <w:t>Configure custom keyboard shortcuts.</w:t>
            </w:r>
          </w:p>
        </w:tc>
        <w:tc>
          <w:tcPr>
            <w:tcW w:type="dxa" w:w="3312"/>
            <w:vAlign w:val="center"/>
          </w:tcPr>
          <w:p>
            <w:pPr>
              <w:spacing w:after="40"/>
            </w:pPr>
            <w:r>
              <w:rPr>
                <w:sz w:val="15"/>
              </w:rPr>
              <w:t>/keybindings</w:t>
            </w:r>
          </w:p>
        </w:tc>
      </w:tr>
      <w:tr>
        <w:tc>
          <w:tcPr>
            <w:tcW w:type="dxa" w:w="3312"/>
            <w:vAlign w:val="center"/>
          </w:tcPr>
          <w:p>
            <w:pPr>
              <w:spacing w:after="40"/>
            </w:pPr>
            <w:r>
              <w:rPr>
                <w:sz w:val="15"/>
              </w:rPr>
              <w:t>/theme</w:t>
            </w:r>
          </w:p>
        </w:tc>
        <w:tc>
          <w:tcPr>
            <w:tcW w:type="dxa" w:w="3312"/>
            <w:vAlign w:val="center"/>
          </w:tcPr>
          <w:p>
            <w:pPr>
              <w:spacing w:after="40"/>
            </w:pPr>
            <w:r>
              <w:rPr>
                <w:sz w:val="15"/>
              </w:rPr>
              <w:t>Change terminal color theme.</w:t>
            </w:r>
          </w:p>
        </w:tc>
        <w:tc>
          <w:tcPr>
            <w:tcW w:type="dxa" w:w="3312"/>
            <w:vAlign w:val="center"/>
          </w:tcPr>
          <w:p>
            <w:pPr>
              <w:spacing w:after="40"/>
            </w:pPr>
            <w:r>
              <w:rPr>
                <w:sz w:val="15"/>
              </w:rPr>
              <w:t>/theme</w:t>
            </w:r>
          </w:p>
        </w:tc>
      </w:tr>
      <w:tr>
        <w:tc>
          <w:tcPr>
            <w:tcW w:type="dxa" w:w="3312"/>
            <w:vAlign w:val="center"/>
          </w:tcPr>
          <w:p>
            <w:pPr>
              <w:spacing w:after="40"/>
            </w:pPr>
            <w:r>
              <w:rPr>
                <w:sz w:val="15"/>
              </w:rPr>
              <w:t>/tui</w:t>
            </w:r>
          </w:p>
        </w:tc>
        <w:tc>
          <w:tcPr>
            <w:tcW w:type="dxa" w:w="3312"/>
            <w:vAlign w:val="center"/>
          </w:tcPr>
          <w:p>
            <w:pPr>
              <w:spacing w:after="40"/>
            </w:pPr>
            <w:r>
              <w:rPr>
                <w:sz w:val="15"/>
              </w:rPr>
              <w:t>Change terminal renderer.</w:t>
            </w:r>
          </w:p>
        </w:tc>
        <w:tc>
          <w:tcPr>
            <w:tcW w:type="dxa" w:w="3312"/>
            <w:vAlign w:val="center"/>
          </w:tcPr>
          <w:p>
            <w:pPr>
              <w:spacing w:after="40"/>
            </w:pPr>
            <w:r>
              <w:rPr>
                <w:sz w:val="15"/>
              </w:rPr>
              <w:t>/tui fullscreen</w:t>
            </w:r>
          </w:p>
        </w:tc>
      </w:tr>
      <w:tr>
        <w:tc>
          <w:tcPr>
            <w:tcW w:type="dxa" w:w="3312"/>
            <w:vAlign w:val="center"/>
          </w:tcPr>
          <w:p>
            <w:pPr>
              <w:spacing w:after="40"/>
            </w:pPr>
            <w:r>
              <w:rPr>
                <w:sz w:val="15"/>
              </w:rPr>
              <w:t>/statusline</w:t>
            </w:r>
          </w:p>
        </w:tc>
        <w:tc>
          <w:tcPr>
            <w:tcW w:type="dxa" w:w="3312"/>
            <w:vAlign w:val="center"/>
          </w:tcPr>
          <w:p>
            <w:pPr>
              <w:spacing w:after="40"/>
            </w:pPr>
            <w:r>
              <w:rPr>
                <w:sz w:val="15"/>
              </w:rPr>
              <w:t>Customize status bar information.</w:t>
            </w:r>
          </w:p>
        </w:tc>
        <w:tc>
          <w:tcPr>
            <w:tcW w:type="dxa" w:w="3312"/>
            <w:vAlign w:val="center"/>
          </w:tcPr>
          <w:p>
            <w:pPr>
              <w:spacing w:after="40"/>
            </w:pPr>
            <w:r>
              <w:rPr>
                <w:sz w:val="15"/>
              </w:rPr>
              <w:t>/statusline</w:t>
            </w:r>
          </w:p>
        </w:tc>
      </w:tr>
      <w:tr>
        <w:tc>
          <w:tcPr>
            <w:tcW w:type="dxa" w:w="3312"/>
            <w:vAlign w:val="center"/>
          </w:tcPr>
          <w:p>
            <w:pPr>
              <w:spacing w:after="40"/>
            </w:pPr>
            <w:r>
              <w:rPr>
                <w:sz w:val="15"/>
              </w:rPr>
              <w:t>/update-config</w:t>
            </w:r>
          </w:p>
        </w:tc>
        <w:tc>
          <w:tcPr>
            <w:tcW w:type="dxa" w:w="3312"/>
            <w:vAlign w:val="center"/>
          </w:tcPr>
          <w:p>
            <w:pPr>
              <w:spacing w:after="40"/>
            </w:pPr>
            <w:r>
              <w:rPr>
                <w:sz w:val="15"/>
              </w:rPr>
              <w:t>Ask Claude to edit supported settings (conditional skill).</w:t>
            </w:r>
          </w:p>
        </w:tc>
        <w:tc>
          <w:tcPr>
            <w:tcW w:type="dxa" w:w="3312"/>
            <w:vAlign w:val="center"/>
          </w:tcPr>
          <w:p>
            <w:pPr>
              <w:spacing w:after="40"/>
            </w:pPr>
            <w:r>
              <w:rPr>
                <w:sz w:val="15"/>
              </w:rPr>
              <w:t>/update-config set a safe allowlist</w:t>
            </w:r>
          </w:p>
        </w:tc>
      </w:tr>
      <w:tr>
        <w:tc>
          <w:tcPr>
            <w:tcW w:type="dxa" w:w="3312"/>
            <w:vAlign w:val="center"/>
          </w:tcPr>
          <w:p>
            <w:pPr>
              <w:spacing w:after="40"/>
            </w:pPr>
            <w:r>
              <w:rPr>
                <w:sz w:val="15"/>
              </w:rPr>
              <w:t>/add-dir</w:t>
            </w:r>
          </w:p>
        </w:tc>
        <w:tc>
          <w:tcPr>
            <w:tcW w:type="dxa" w:w="3312"/>
            <w:vAlign w:val="center"/>
          </w:tcPr>
          <w:p>
            <w:pPr>
              <w:spacing w:after="40"/>
            </w:pPr>
            <w:r>
              <w:rPr>
                <w:sz w:val="15"/>
              </w:rPr>
              <w:t>Allow an additional working directory this session.</w:t>
            </w:r>
          </w:p>
        </w:tc>
        <w:tc>
          <w:tcPr>
            <w:tcW w:type="dxa" w:w="3312"/>
            <w:vAlign w:val="center"/>
          </w:tcPr>
          <w:p>
            <w:pPr>
              <w:spacing w:after="40"/>
            </w:pPr>
            <w:r>
              <w:rPr>
                <w:sz w:val="15"/>
              </w:rPr>
              <w:t>/add-dir ../shared-library</w:t>
            </w:r>
          </w:p>
        </w:tc>
      </w:tr>
      <w:tr>
        <w:tc>
          <w:tcPr>
            <w:tcW w:type="dxa" w:w="3312"/>
            <w:vAlign w:val="center"/>
          </w:tcPr>
          <w:p>
            <w:pPr>
              <w:spacing w:after="40"/>
            </w:pPr>
            <w:r>
              <w:rPr>
                <w:sz w:val="15"/>
              </w:rPr>
              <w:t>/cd</w:t>
            </w:r>
          </w:p>
        </w:tc>
        <w:tc>
          <w:tcPr>
            <w:tcW w:type="dxa" w:w="3312"/>
            <w:vAlign w:val="center"/>
          </w:tcPr>
          <w:p>
            <w:pPr>
              <w:spacing w:after="40"/>
            </w:pPr>
            <w:r>
              <w:rPr>
                <w:sz w:val="15"/>
              </w:rPr>
              <w:t>Move session to another directory (version-dependent).</w:t>
            </w:r>
          </w:p>
        </w:tc>
        <w:tc>
          <w:tcPr>
            <w:tcW w:type="dxa" w:w="3312"/>
            <w:vAlign w:val="center"/>
          </w:tcPr>
          <w:p>
            <w:pPr>
              <w:spacing w:after="40"/>
            </w:pPr>
            <w:r>
              <w:rPr>
                <w:sz w:val="15"/>
              </w:rPr>
              <w:t>/cd ../service-api</w:t>
            </w:r>
          </w:p>
        </w:tc>
      </w:tr>
      <w:tr>
        <w:tc>
          <w:tcPr>
            <w:tcW w:type="dxa" w:w="3312"/>
            <w:vAlign w:val="center"/>
          </w:tcPr>
          <w:p>
            <w:pPr>
              <w:spacing w:after="40"/>
            </w:pPr>
            <w:r>
              <w:rPr>
                <w:sz w:val="15"/>
              </w:rPr>
              <w:t>/import</w:t>
            </w:r>
          </w:p>
        </w:tc>
        <w:tc>
          <w:tcPr>
            <w:tcW w:type="dxa" w:w="3312"/>
            <w:vAlign w:val="center"/>
          </w:tcPr>
          <w:p>
            <w:pPr>
              <w:spacing w:after="40"/>
            </w:pPr>
            <w:r>
              <w:rPr>
                <w:sz w:val="15"/>
              </w:rPr>
              <w:t>Import configuration from compatible agents; conditional.</w:t>
            </w:r>
          </w:p>
        </w:tc>
        <w:tc>
          <w:tcPr>
            <w:tcW w:type="dxa" w:w="3312"/>
            <w:vAlign w:val="center"/>
          </w:tcPr>
          <w:p>
            <w:pPr>
              <w:spacing w:after="40"/>
            </w:pPr>
            <w:r>
              <w:rPr>
                <w:sz w:val="15"/>
              </w:rPr>
              <w:t>/import codex --dry-run</w:t>
            </w:r>
          </w:p>
        </w:tc>
      </w:tr>
    </w:tbl>
    <w:p>
      <w:pPr>
        <w:pStyle w:val="Heading2"/>
      </w:pPr>
      <w:r>
        <w:t>2.2 Model, reasoning, context and session control</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/model</w:t>
            </w:r>
          </w:p>
        </w:tc>
        <w:tc>
          <w:tcPr>
            <w:tcW w:type="dxa" w:w="3312"/>
            <w:vAlign w:val="center"/>
          </w:tcPr>
          <w:p>
            <w:pPr>
              <w:spacing w:after="40"/>
            </w:pPr>
            <w:r>
              <w:rPr>
                <w:sz w:val="15"/>
              </w:rPr>
              <w:t>Choose current model; availability/provider-specific.</w:t>
            </w:r>
          </w:p>
        </w:tc>
        <w:tc>
          <w:tcPr>
            <w:tcW w:type="dxa" w:w="3312"/>
            <w:vAlign w:val="center"/>
          </w:tcPr>
          <w:p>
            <w:pPr>
              <w:spacing w:after="40"/>
            </w:pPr>
            <w:r>
              <w:rPr>
                <w:sz w:val="15"/>
              </w:rPr>
              <w:t>/model sonnet</w:t>
            </w:r>
          </w:p>
        </w:tc>
      </w:tr>
      <w:tr>
        <w:tc>
          <w:tcPr>
            <w:tcW w:type="dxa" w:w="3312"/>
            <w:vAlign w:val="center"/>
          </w:tcPr>
          <w:p>
            <w:pPr>
              <w:spacing w:after="40"/>
            </w:pPr>
            <w:r>
              <w:rPr>
                <w:sz w:val="15"/>
              </w:rPr>
              <w:t>/effort</w:t>
            </w:r>
          </w:p>
        </w:tc>
        <w:tc>
          <w:tcPr>
            <w:tcW w:type="dxa" w:w="3312"/>
            <w:vAlign w:val="center"/>
          </w:tcPr>
          <w:p>
            <w:pPr>
              <w:spacing w:after="40"/>
            </w:pPr>
            <w:r>
              <w:rPr>
                <w:sz w:val="15"/>
              </w:rPr>
              <w:t>Select reasoning effort where supported.</w:t>
            </w:r>
          </w:p>
        </w:tc>
        <w:tc>
          <w:tcPr>
            <w:tcW w:type="dxa" w:w="3312"/>
            <w:vAlign w:val="center"/>
          </w:tcPr>
          <w:p>
            <w:pPr>
              <w:spacing w:after="40"/>
            </w:pPr>
            <w:r>
              <w:rPr>
                <w:sz w:val="15"/>
              </w:rPr>
              <w:t>/effort high</w:t>
            </w:r>
          </w:p>
        </w:tc>
      </w:tr>
      <w:tr>
        <w:tc>
          <w:tcPr>
            <w:tcW w:type="dxa" w:w="3312"/>
            <w:vAlign w:val="center"/>
          </w:tcPr>
          <w:p>
            <w:pPr>
              <w:spacing w:after="40"/>
            </w:pPr>
            <w:r>
              <w:rPr>
                <w:sz w:val="15"/>
              </w:rPr>
              <w:t>/advisor</w:t>
            </w:r>
          </w:p>
        </w:tc>
        <w:tc>
          <w:tcPr>
            <w:tcW w:type="dxa" w:w="3312"/>
            <w:vAlign w:val="center"/>
          </w:tcPr>
          <w:p>
            <w:pPr>
              <w:spacing w:after="40"/>
            </w:pPr>
            <w:r>
              <w:rPr>
                <w:sz w:val="15"/>
              </w:rPr>
              <w:t>Consult second model; conditional newer feature.</w:t>
            </w:r>
          </w:p>
        </w:tc>
        <w:tc>
          <w:tcPr>
            <w:tcW w:type="dxa" w:w="3312"/>
            <w:vAlign w:val="center"/>
          </w:tcPr>
          <w:p>
            <w:pPr>
              <w:spacing w:after="40"/>
            </w:pPr>
            <w:r>
              <w:rPr>
                <w:sz w:val="15"/>
              </w:rPr>
              <w:t>/advisor opus</w:t>
            </w:r>
          </w:p>
        </w:tc>
      </w:tr>
      <w:tr>
        <w:tc>
          <w:tcPr>
            <w:tcW w:type="dxa" w:w="3312"/>
            <w:vAlign w:val="center"/>
          </w:tcPr>
          <w:p>
            <w:pPr>
              <w:spacing w:after="40"/>
            </w:pPr>
            <w:r>
              <w:rPr>
                <w:sz w:val="15"/>
              </w:rPr>
              <w:t>/fast</w:t>
            </w:r>
          </w:p>
        </w:tc>
        <w:tc>
          <w:tcPr>
            <w:tcW w:type="dxa" w:w="3312"/>
            <w:vAlign w:val="center"/>
          </w:tcPr>
          <w:p>
            <w:pPr>
              <w:spacing w:after="40"/>
            </w:pPr>
            <w:r>
              <w:rPr>
                <w:sz w:val="15"/>
              </w:rPr>
              <w:t>Toggle fast mode when available.</w:t>
            </w:r>
          </w:p>
        </w:tc>
        <w:tc>
          <w:tcPr>
            <w:tcW w:type="dxa" w:w="3312"/>
            <w:vAlign w:val="center"/>
          </w:tcPr>
          <w:p>
            <w:pPr>
              <w:spacing w:after="40"/>
            </w:pPr>
            <w:r>
              <w:rPr>
                <w:sz w:val="15"/>
              </w:rPr>
              <w:t>/fast on</w:t>
            </w:r>
          </w:p>
        </w:tc>
      </w:tr>
      <w:tr>
        <w:tc>
          <w:tcPr>
            <w:tcW w:type="dxa" w:w="3312"/>
            <w:vAlign w:val="center"/>
          </w:tcPr>
          <w:p>
            <w:pPr>
              <w:spacing w:after="40"/>
            </w:pPr>
            <w:r>
              <w:rPr>
                <w:sz w:val="15"/>
              </w:rPr>
              <w:t>/plan</w:t>
            </w:r>
          </w:p>
        </w:tc>
        <w:tc>
          <w:tcPr>
            <w:tcW w:type="dxa" w:w="3312"/>
            <w:vAlign w:val="center"/>
          </w:tcPr>
          <w:p>
            <w:pPr>
              <w:spacing w:after="40"/>
            </w:pPr>
            <w:r>
              <w:rPr>
                <w:sz w:val="15"/>
              </w:rPr>
              <w:t>Explore design safely in plan mode.</w:t>
            </w:r>
          </w:p>
        </w:tc>
        <w:tc>
          <w:tcPr>
            <w:tcW w:type="dxa" w:w="3312"/>
            <w:vAlign w:val="center"/>
          </w:tcPr>
          <w:p>
            <w:pPr>
              <w:spacing w:after="40"/>
            </w:pPr>
            <w:r>
              <w:rPr>
                <w:sz w:val="15"/>
              </w:rPr>
              <w:t>/plan redesign order API</w:t>
            </w:r>
          </w:p>
        </w:tc>
      </w:tr>
      <w:tr>
        <w:tc>
          <w:tcPr>
            <w:tcW w:type="dxa" w:w="3312"/>
            <w:vAlign w:val="center"/>
          </w:tcPr>
          <w:p>
            <w:pPr>
              <w:spacing w:after="40"/>
            </w:pPr>
            <w:r>
              <w:rPr>
                <w:sz w:val="15"/>
              </w:rPr>
              <w:t>/context</w:t>
            </w:r>
          </w:p>
        </w:tc>
        <w:tc>
          <w:tcPr>
            <w:tcW w:type="dxa" w:w="3312"/>
            <w:vAlign w:val="center"/>
          </w:tcPr>
          <w:p>
            <w:pPr>
              <w:spacing w:after="40"/>
            </w:pPr>
            <w:r>
              <w:rPr>
                <w:sz w:val="15"/>
              </w:rPr>
              <w:t>See context consumption.</w:t>
            </w:r>
          </w:p>
        </w:tc>
        <w:tc>
          <w:tcPr>
            <w:tcW w:type="dxa" w:w="3312"/>
            <w:vAlign w:val="center"/>
          </w:tcPr>
          <w:p>
            <w:pPr>
              <w:spacing w:after="40"/>
            </w:pPr>
            <w:r>
              <w:rPr>
                <w:sz w:val="15"/>
              </w:rPr>
              <w:t>/context</w:t>
            </w:r>
          </w:p>
        </w:tc>
      </w:tr>
      <w:tr>
        <w:tc>
          <w:tcPr>
            <w:tcW w:type="dxa" w:w="3312"/>
            <w:vAlign w:val="center"/>
          </w:tcPr>
          <w:p>
            <w:pPr>
              <w:spacing w:after="40"/>
            </w:pPr>
            <w:r>
              <w:rPr>
                <w:sz w:val="15"/>
              </w:rPr>
              <w:t>/compact</w:t>
            </w:r>
          </w:p>
        </w:tc>
        <w:tc>
          <w:tcPr>
            <w:tcW w:type="dxa" w:w="3312"/>
            <w:vAlign w:val="center"/>
          </w:tcPr>
          <w:p>
            <w:pPr>
              <w:spacing w:after="40"/>
            </w:pPr>
            <w:r>
              <w:rPr>
                <w:sz w:val="15"/>
              </w:rPr>
              <w:t>Summarize conversation and reclaim context.</w:t>
            </w:r>
          </w:p>
        </w:tc>
        <w:tc>
          <w:tcPr>
            <w:tcW w:type="dxa" w:w="3312"/>
            <w:vAlign w:val="center"/>
          </w:tcPr>
          <w:p>
            <w:pPr>
              <w:spacing w:after="40"/>
            </w:pPr>
            <w:r>
              <w:rPr>
                <w:sz w:val="15"/>
              </w:rPr>
              <w:t>/compact retain API decisions</w:t>
            </w:r>
          </w:p>
        </w:tc>
      </w:tr>
      <w:tr>
        <w:tc>
          <w:tcPr>
            <w:tcW w:type="dxa" w:w="3312"/>
            <w:vAlign w:val="center"/>
          </w:tcPr>
          <w:p>
            <w:pPr>
              <w:spacing w:after="40"/>
            </w:pPr>
            <w:r>
              <w:rPr>
                <w:sz w:val="15"/>
              </w:rPr>
              <w:t>/autocompact</w:t>
            </w:r>
          </w:p>
        </w:tc>
        <w:tc>
          <w:tcPr>
            <w:tcW w:type="dxa" w:w="3312"/>
            <w:vAlign w:val="center"/>
          </w:tcPr>
          <w:p>
            <w:pPr>
              <w:spacing w:after="40"/>
            </w:pPr>
            <w:r>
              <w:rPr>
                <w:sz w:val="15"/>
              </w:rPr>
              <w:t>Configure automatic context compaction (conditional).</w:t>
            </w:r>
          </w:p>
        </w:tc>
        <w:tc>
          <w:tcPr>
            <w:tcW w:type="dxa" w:w="3312"/>
            <w:vAlign w:val="center"/>
          </w:tcPr>
          <w:p>
            <w:pPr>
              <w:spacing w:after="40"/>
            </w:pPr>
            <w:r>
              <w:rPr>
                <w:sz w:val="15"/>
              </w:rPr>
              <w:t>/autocompact auto</w:t>
            </w:r>
          </w:p>
        </w:tc>
      </w:tr>
      <w:tr>
        <w:tc>
          <w:tcPr>
            <w:tcW w:type="dxa" w:w="3312"/>
            <w:vAlign w:val="center"/>
          </w:tcPr>
          <w:p>
            <w:pPr>
              <w:spacing w:after="40"/>
            </w:pPr>
            <w:r>
              <w:rPr>
                <w:sz w:val="15"/>
              </w:rPr>
              <w:t>/clear</w:t>
            </w:r>
          </w:p>
        </w:tc>
        <w:tc>
          <w:tcPr>
            <w:tcW w:type="dxa" w:w="3312"/>
            <w:vAlign w:val="center"/>
          </w:tcPr>
          <w:p>
            <w:pPr>
              <w:spacing w:after="40"/>
            </w:pPr>
            <w:r>
              <w:rPr>
                <w:sz w:val="15"/>
              </w:rPr>
              <w:t>New conversation without deleting project files.</w:t>
            </w:r>
          </w:p>
        </w:tc>
        <w:tc>
          <w:tcPr>
            <w:tcW w:type="dxa" w:w="3312"/>
            <w:vAlign w:val="center"/>
          </w:tcPr>
          <w:p>
            <w:pPr>
              <w:spacing w:after="40"/>
            </w:pPr>
            <w:r>
              <w:rPr>
                <w:sz w:val="15"/>
              </w:rPr>
              <w:t>/clear</w:t>
            </w:r>
          </w:p>
        </w:tc>
      </w:tr>
      <w:tr>
        <w:tc>
          <w:tcPr>
            <w:tcW w:type="dxa" w:w="3312"/>
            <w:vAlign w:val="center"/>
          </w:tcPr>
          <w:p>
            <w:pPr>
              <w:spacing w:after="40"/>
            </w:pPr>
            <w:r>
              <w:rPr>
                <w:sz w:val="15"/>
              </w:rPr>
              <w:t>/btw</w:t>
            </w:r>
          </w:p>
        </w:tc>
        <w:tc>
          <w:tcPr>
            <w:tcW w:type="dxa" w:w="3312"/>
            <w:vAlign w:val="center"/>
          </w:tcPr>
          <w:p>
            <w:pPr>
              <w:spacing w:after="40"/>
            </w:pPr>
            <w:r>
              <w:rPr>
                <w:sz w:val="15"/>
              </w:rPr>
              <w:t>Ask side question without adding to conversation.</w:t>
            </w:r>
          </w:p>
        </w:tc>
        <w:tc>
          <w:tcPr>
            <w:tcW w:type="dxa" w:w="3312"/>
            <w:vAlign w:val="center"/>
          </w:tcPr>
          <w:p>
            <w:pPr>
              <w:spacing w:after="40"/>
            </w:pPr>
            <w:r>
              <w:rPr>
                <w:sz w:val="15"/>
              </w:rPr>
              <w:t>/btw what is an idempotency key?</w:t>
            </w:r>
          </w:p>
        </w:tc>
      </w:tr>
      <w:tr>
        <w:tc>
          <w:tcPr>
            <w:tcW w:type="dxa" w:w="3312"/>
            <w:vAlign w:val="center"/>
          </w:tcPr>
          <w:p>
            <w:pPr>
              <w:spacing w:after="40"/>
            </w:pPr>
            <w:r>
              <w:rPr>
                <w:sz w:val="15"/>
              </w:rPr>
              <w:t>/recap</w:t>
            </w:r>
          </w:p>
        </w:tc>
        <w:tc>
          <w:tcPr>
            <w:tcW w:type="dxa" w:w="3312"/>
            <w:vAlign w:val="center"/>
          </w:tcPr>
          <w:p>
            <w:pPr>
              <w:spacing w:after="40"/>
            </w:pPr>
            <w:r>
              <w:rPr>
                <w:sz w:val="15"/>
              </w:rPr>
              <w:t>Summarize current session in one line.</w:t>
            </w:r>
          </w:p>
        </w:tc>
        <w:tc>
          <w:tcPr>
            <w:tcW w:type="dxa" w:w="3312"/>
            <w:vAlign w:val="center"/>
          </w:tcPr>
          <w:p>
            <w:pPr>
              <w:spacing w:after="40"/>
            </w:pPr>
            <w:r>
              <w:rPr>
                <w:sz w:val="15"/>
              </w:rPr>
              <w:t>/recap</w:t>
            </w:r>
          </w:p>
        </w:tc>
      </w:tr>
      <w:tr>
        <w:tc>
          <w:tcPr>
            <w:tcW w:type="dxa" w:w="3312"/>
            <w:vAlign w:val="center"/>
          </w:tcPr>
          <w:p>
            <w:pPr>
              <w:spacing w:after="40"/>
            </w:pPr>
            <w:r>
              <w:rPr>
                <w:sz w:val="15"/>
              </w:rPr>
              <w:t>/rename</w:t>
            </w:r>
          </w:p>
        </w:tc>
        <w:tc>
          <w:tcPr>
            <w:tcW w:type="dxa" w:w="3312"/>
            <w:vAlign w:val="center"/>
          </w:tcPr>
          <w:p>
            <w:pPr>
              <w:spacing w:after="40"/>
            </w:pPr>
            <w:r>
              <w:rPr>
                <w:sz w:val="15"/>
              </w:rPr>
              <w:t>Name session for retrieval.</w:t>
            </w:r>
          </w:p>
        </w:tc>
        <w:tc>
          <w:tcPr>
            <w:tcW w:type="dxa" w:w="3312"/>
            <w:vAlign w:val="center"/>
          </w:tcPr>
          <w:p>
            <w:pPr>
              <w:spacing w:after="40"/>
            </w:pPr>
            <w:r>
              <w:rPr>
                <w:sz w:val="15"/>
              </w:rPr>
              <w:t>/rename migration-wave-2</w:t>
            </w:r>
          </w:p>
        </w:tc>
      </w:tr>
      <w:tr>
        <w:tc>
          <w:tcPr>
            <w:tcW w:type="dxa" w:w="3312"/>
            <w:vAlign w:val="center"/>
          </w:tcPr>
          <w:p>
            <w:pPr>
              <w:spacing w:after="40"/>
            </w:pPr>
            <w:r>
              <w:rPr>
                <w:sz w:val="15"/>
              </w:rPr>
              <w:t>/resume</w:t>
            </w:r>
          </w:p>
        </w:tc>
        <w:tc>
          <w:tcPr>
            <w:tcW w:type="dxa" w:w="3312"/>
            <w:vAlign w:val="center"/>
          </w:tcPr>
          <w:p>
            <w:pPr>
              <w:spacing w:after="40"/>
            </w:pPr>
            <w:r>
              <w:rPr>
                <w:sz w:val="15"/>
              </w:rPr>
              <w:t>Return to saved session.</w:t>
            </w:r>
          </w:p>
        </w:tc>
        <w:tc>
          <w:tcPr>
            <w:tcW w:type="dxa" w:w="3312"/>
            <w:vAlign w:val="center"/>
          </w:tcPr>
          <w:p>
            <w:pPr>
              <w:spacing w:after="40"/>
            </w:pPr>
            <w:r>
              <w:rPr>
                <w:sz w:val="15"/>
              </w:rPr>
              <w:t>/resume migration-wave-2</w:t>
            </w:r>
          </w:p>
        </w:tc>
      </w:tr>
      <w:tr>
        <w:tc>
          <w:tcPr>
            <w:tcW w:type="dxa" w:w="3312"/>
            <w:vAlign w:val="center"/>
          </w:tcPr>
          <w:p>
            <w:pPr>
              <w:spacing w:after="40"/>
            </w:pPr>
            <w:r>
              <w:rPr>
                <w:sz w:val="15"/>
              </w:rPr>
              <w:t>/branch</w:t>
            </w:r>
          </w:p>
        </w:tc>
        <w:tc>
          <w:tcPr>
            <w:tcW w:type="dxa" w:w="3312"/>
            <w:vAlign w:val="center"/>
          </w:tcPr>
          <w:p>
            <w:pPr>
              <w:spacing w:after="40"/>
            </w:pPr>
            <w:r>
              <w:rPr>
                <w:sz w:val="15"/>
              </w:rPr>
              <w:t>Branch current conversation (not git branch).</w:t>
            </w:r>
          </w:p>
        </w:tc>
        <w:tc>
          <w:tcPr>
            <w:tcW w:type="dxa" w:w="3312"/>
            <w:vAlign w:val="center"/>
          </w:tcPr>
          <w:p>
            <w:pPr>
              <w:spacing w:after="40"/>
            </w:pPr>
            <w:r>
              <w:rPr>
                <w:sz w:val="15"/>
              </w:rPr>
              <w:t>/branch alternative-design</w:t>
            </w:r>
          </w:p>
        </w:tc>
      </w:tr>
      <w:tr>
        <w:tc>
          <w:tcPr>
            <w:tcW w:type="dxa" w:w="3312"/>
            <w:vAlign w:val="center"/>
          </w:tcPr>
          <w:p>
            <w:pPr>
              <w:spacing w:after="40"/>
            </w:pPr>
            <w:r>
              <w:rPr>
                <w:sz w:val="15"/>
              </w:rPr>
              <w:t>/fork</w:t>
            </w:r>
          </w:p>
        </w:tc>
        <w:tc>
          <w:tcPr>
            <w:tcW w:type="dxa" w:w="3312"/>
            <w:vAlign w:val="center"/>
          </w:tcPr>
          <w:p>
            <w:pPr>
              <w:spacing w:after="40"/>
            </w:pPr>
            <w:r>
              <w:rPr>
                <w:sz w:val="15"/>
              </w:rPr>
              <w:t>Copy into background session; semantics vary by release.</w:t>
            </w:r>
          </w:p>
        </w:tc>
        <w:tc>
          <w:tcPr>
            <w:tcW w:type="dxa" w:w="3312"/>
            <w:vAlign w:val="center"/>
          </w:tcPr>
          <w:p>
            <w:pPr>
              <w:spacing w:after="40"/>
            </w:pPr>
            <w:r>
              <w:rPr>
                <w:sz w:val="15"/>
              </w:rPr>
              <w:t>/fork investigate failing integration tests</w:t>
            </w:r>
          </w:p>
        </w:tc>
      </w:tr>
      <w:tr>
        <w:tc>
          <w:tcPr>
            <w:tcW w:type="dxa" w:w="3312"/>
            <w:vAlign w:val="center"/>
          </w:tcPr>
          <w:p>
            <w:pPr>
              <w:spacing w:after="40"/>
            </w:pPr>
            <w:r>
              <w:rPr>
                <w:sz w:val="15"/>
              </w:rPr>
              <w:t>/rewind</w:t>
            </w:r>
          </w:p>
        </w:tc>
        <w:tc>
          <w:tcPr>
            <w:tcW w:type="dxa" w:w="3312"/>
            <w:vAlign w:val="center"/>
          </w:tcPr>
          <w:p>
            <w:pPr>
              <w:spacing w:after="40"/>
            </w:pPr>
            <w:r>
              <w:rPr>
                <w:sz w:val="15"/>
              </w:rPr>
              <w:t>Revisit conversation/code checkpoint.</w:t>
            </w:r>
          </w:p>
        </w:tc>
        <w:tc>
          <w:tcPr>
            <w:tcW w:type="dxa" w:w="3312"/>
            <w:vAlign w:val="center"/>
          </w:tcPr>
          <w:p>
            <w:pPr>
              <w:spacing w:after="40"/>
            </w:pPr>
            <w:r>
              <w:rPr>
                <w:sz w:val="15"/>
              </w:rPr>
              <w:t>/rewind</w:t>
            </w:r>
          </w:p>
        </w:tc>
      </w:tr>
      <w:tr>
        <w:tc>
          <w:tcPr>
            <w:tcW w:type="dxa" w:w="3312"/>
            <w:vAlign w:val="center"/>
          </w:tcPr>
          <w:p>
            <w:pPr>
              <w:spacing w:after="40"/>
            </w:pPr>
            <w:r>
              <w:rPr>
                <w:sz w:val="15"/>
              </w:rPr>
              <w:t>/export</w:t>
            </w:r>
          </w:p>
        </w:tc>
        <w:tc>
          <w:tcPr>
            <w:tcW w:type="dxa" w:w="3312"/>
            <w:vAlign w:val="center"/>
          </w:tcPr>
          <w:p>
            <w:pPr>
              <w:spacing w:after="40"/>
            </w:pPr>
            <w:r>
              <w:rPr>
                <w:sz w:val="15"/>
              </w:rPr>
              <w:t>Export transcript to text.</w:t>
            </w:r>
          </w:p>
        </w:tc>
        <w:tc>
          <w:tcPr>
            <w:tcW w:type="dxa" w:w="3312"/>
            <w:vAlign w:val="center"/>
          </w:tcPr>
          <w:p>
            <w:pPr>
              <w:spacing w:after="40"/>
            </w:pPr>
            <w:r>
              <w:rPr>
                <w:sz w:val="15"/>
              </w:rPr>
              <w:t>/export review-notes.txt</w:t>
            </w:r>
          </w:p>
        </w:tc>
      </w:tr>
      <w:tr>
        <w:tc>
          <w:tcPr>
            <w:tcW w:type="dxa" w:w="3312"/>
            <w:vAlign w:val="center"/>
          </w:tcPr>
          <w:p>
            <w:pPr>
              <w:spacing w:after="40"/>
            </w:pPr>
            <w:r>
              <w:rPr>
                <w:sz w:val="15"/>
              </w:rPr>
              <w:t>/copy</w:t>
            </w:r>
          </w:p>
        </w:tc>
        <w:tc>
          <w:tcPr>
            <w:tcW w:type="dxa" w:w="3312"/>
            <w:vAlign w:val="center"/>
          </w:tcPr>
          <w:p>
            <w:pPr>
              <w:spacing w:after="40"/>
            </w:pPr>
            <w:r>
              <w:rPr>
                <w:sz w:val="15"/>
              </w:rPr>
              <w:t>Copy previous answer or code block.</w:t>
            </w:r>
          </w:p>
        </w:tc>
        <w:tc>
          <w:tcPr>
            <w:tcW w:type="dxa" w:w="3312"/>
            <w:vAlign w:val="center"/>
          </w:tcPr>
          <w:p>
            <w:pPr>
              <w:spacing w:after="40"/>
            </w:pPr>
            <w:r>
              <w:rPr>
                <w:sz w:val="15"/>
              </w:rPr>
              <w:t>/copy 2</w:t>
            </w:r>
          </w:p>
        </w:tc>
      </w:tr>
      <w:tr>
        <w:tc>
          <w:tcPr>
            <w:tcW w:type="dxa" w:w="3312"/>
            <w:vAlign w:val="center"/>
          </w:tcPr>
          <w:p>
            <w:pPr>
              <w:spacing w:after="40"/>
            </w:pPr>
            <w:r>
              <w:rPr>
                <w:sz w:val="15"/>
              </w:rPr>
              <w:t>/exit</w:t>
            </w:r>
          </w:p>
        </w:tc>
        <w:tc>
          <w:tcPr>
            <w:tcW w:type="dxa" w:w="3312"/>
            <w:vAlign w:val="center"/>
          </w:tcPr>
          <w:p>
            <w:pPr>
              <w:spacing w:after="40"/>
            </w:pPr>
            <w:r>
              <w:rPr>
                <w:sz w:val="15"/>
              </w:rPr>
              <w:t>Exit CLI; see background detach semantics.</w:t>
            </w:r>
          </w:p>
        </w:tc>
        <w:tc>
          <w:tcPr>
            <w:tcW w:type="dxa" w:w="3312"/>
            <w:vAlign w:val="center"/>
          </w:tcPr>
          <w:p>
            <w:pPr>
              <w:spacing w:after="40"/>
            </w:pPr>
            <w:r>
              <w:rPr>
                <w:sz w:val="15"/>
              </w:rPr>
              <w:t>/exit</w:t>
            </w:r>
          </w:p>
        </w:tc>
      </w:tr>
    </w:tbl>
    <w:p>
      <w:pPr>
        <w:pStyle w:val="Heading2"/>
      </w:pPr>
      <w:r>
        <w:t>2.3 Development, testing, reviews and agents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/agents</w:t>
            </w:r>
          </w:p>
        </w:tc>
        <w:tc>
          <w:tcPr>
            <w:tcW w:type="dxa" w:w="3312"/>
            <w:vAlign w:val="center"/>
          </w:tcPr>
          <w:p>
            <w:pPr>
              <w:spacing w:after="40"/>
            </w:pPr>
            <w:r>
              <w:rPr>
                <w:sz w:val="15"/>
              </w:rPr>
              <w:t>Subagent guidance/management; interface varies by version.</w:t>
            </w:r>
          </w:p>
        </w:tc>
        <w:tc>
          <w:tcPr>
            <w:tcW w:type="dxa" w:w="3312"/>
            <w:vAlign w:val="center"/>
          </w:tcPr>
          <w:p>
            <w:pPr>
              <w:spacing w:after="40"/>
            </w:pPr>
            <w:r>
              <w:rPr>
                <w:sz w:val="15"/>
              </w:rPr>
              <w:t>/agents</w:t>
            </w:r>
          </w:p>
        </w:tc>
      </w:tr>
      <w:tr>
        <w:tc>
          <w:tcPr>
            <w:tcW w:type="dxa" w:w="3312"/>
            <w:vAlign w:val="center"/>
          </w:tcPr>
          <w:p>
            <w:pPr>
              <w:spacing w:after="40"/>
            </w:pPr>
            <w:r>
              <w:rPr>
                <w:sz w:val="15"/>
              </w:rPr>
              <w:t>/skills</w:t>
            </w:r>
          </w:p>
        </w:tc>
        <w:tc>
          <w:tcPr>
            <w:tcW w:type="dxa" w:w="3312"/>
            <w:vAlign w:val="center"/>
          </w:tcPr>
          <w:p>
            <w:pPr>
              <w:spacing w:after="40"/>
            </w:pPr>
            <w:r>
              <w:rPr>
                <w:sz w:val="15"/>
              </w:rPr>
              <w:t>Inspect local, plugin and bundled skills.</w:t>
            </w:r>
          </w:p>
        </w:tc>
        <w:tc>
          <w:tcPr>
            <w:tcW w:type="dxa" w:w="3312"/>
            <w:vAlign w:val="center"/>
          </w:tcPr>
          <w:p>
            <w:pPr>
              <w:spacing w:after="40"/>
            </w:pPr>
            <w:r>
              <w:rPr>
                <w:sz w:val="15"/>
              </w:rPr>
              <w:t>/skills</w:t>
            </w:r>
          </w:p>
        </w:tc>
      </w:tr>
      <w:tr>
        <w:tc>
          <w:tcPr>
            <w:tcW w:type="dxa" w:w="3312"/>
            <w:vAlign w:val="center"/>
          </w:tcPr>
          <w:p>
            <w:pPr>
              <w:spacing w:after="40"/>
            </w:pPr>
            <w:r>
              <w:rPr>
                <w:sz w:val="15"/>
              </w:rPr>
              <w:t>/tasks</w:t>
            </w:r>
          </w:p>
        </w:tc>
        <w:tc>
          <w:tcPr>
            <w:tcW w:type="dxa" w:w="3312"/>
            <w:vAlign w:val="center"/>
          </w:tcPr>
          <w:p>
            <w:pPr>
              <w:spacing w:after="40"/>
            </w:pPr>
            <w:r>
              <w:rPr>
                <w:sz w:val="15"/>
              </w:rPr>
              <w:t>View current background tasks.</w:t>
            </w:r>
          </w:p>
        </w:tc>
        <w:tc>
          <w:tcPr>
            <w:tcW w:type="dxa" w:w="3312"/>
            <w:vAlign w:val="center"/>
          </w:tcPr>
          <w:p>
            <w:pPr>
              <w:spacing w:after="40"/>
            </w:pPr>
            <w:r>
              <w:rPr>
                <w:sz w:val="15"/>
              </w:rPr>
              <w:t>/tasks</w:t>
            </w:r>
          </w:p>
        </w:tc>
      </w:tr>
      <w:tr>
        <w:tc>
          <w:tcPr>
            <w:tcW w:type="dxa" w:w="3312"/>
            <w:vAlign w:val="center"/>
          </w:tcPr>
          <w:p>
            <w:pPr>
              <w:spacing w:after="40"/>
            </w:pPr>
            <w:r>
              <w:rPr>
                <w:sz w:val="15"/>
              </w:rPr>
              <w:t>/list-agents</w:t>
            </w:r>
          </w:p>
        </w:tc>
        <w:tc>
          <w:tcPr>
            <w:tcW w:type="dxa" w:w="3312"/>
            <w:vAlign w:val="center"/>
          </w:tcPr>
          <w:p>
            <w:pPr>
              <w:spacing w:after="40"/>
            </w:pPr>
            <w:r>
              <w:rPr>
                <w:sz w:val="15"/>
              </w:rPr>
              <w:t>List cross-session peers; conditional.</w:t>
            </w:r>
          </w:p>
        </w:tc>
        <w:tc>
          <w:tcPr>
            <w:tcW w:type="dxa" w:w="3312"/>
            <w:vAlign w:val="center"/>
          </w:tcPr>
          <w:p>
            <w:pPr>
              <w:spacing w:after="40"/>
            </w:pPr>
            <w:r>
              <w:rPr>
                <w:sz w:val="15"/>
              </w:rPr>
              <w:t>/list-agents</w:t>
            </w:r>
          </w:p>
        </w:tc>
      </w:tr>
      <w:tr>
        <w:tc>
          <w:tcPr>
            <w:tcW w:type="dxa" w:w="3312"/>
            <w:vAlign w:val="center"/>
          </w:tcPr>
          <w:p>
            <w:pPr>
              <w:spacing w:after="40"/>
            </w:pPr>
            <w:r>
              <w:rPr>
                <w:sz w:val="15"/>
              </w:rPr>
              <w:t>/subtask</w:t>
            </w:r>
          </w:p>
        </w:tc>
        <w:tc>
          <w:tcPr>
            <w:tcW w:type="dxa" w:w="3312"/>
            <w:vAlign w:val="center"/>
          </w:tcPr>
          <w:p>
            <w:pPr>
              <w:spacing w:after="40"/>
            </w:pPr>
            <w:r>
              <w:rPr>
                <w:sz w:val="15"/>
              </w:rPr>
              <w:t>Delegate work returning to this conversation; conditional.</w:t>
            </w:r>
          </w:p>
        </w:tc>
        <w:tc>
          <w:tcPr>
            <w:tcW w:type="dxa" w:w="3312"/>
            <w:vAlign w:val="center"/>
          </w:tcPr>
          <w:p>
            <w:pPr>
              <w:spacing w:after="40"/>
            </w:pPr>
            <w:r>
              <w:rPr>
                <w:sz w:val="15"/>
              </w:rPr>
              <w:t>/subtask inspect concurrency risks</w:t>
            </w:r>
          </w:p>
        </w:tc>
      </w:tr>
      <w:tr>
        <w:tc>
          <w:tcPr>
            <w:tcW w:type="dxa" w:w="3312"/>
            <w:vAlign w:val="center"/>
          </w:tcPr>
          <w:p>
            <w:pPr>
              <w:spacing w:after="40"/>
            </w:pPr>
            <w:r>
              <w:rPr>
                <w:sz w:val="15"/>
              </w:rPr>
              <w:t>/batch</w:t>
            </w:r>
          </w:p>
        </w:tc>
        <w:tc>
          <w:tcPr>
            <w:tcW w:type="dxa" w:w="3312"/>
            <w:vAlign w:val="center"/>
          </w:tcPr>
          <w:p>
            <w:pPr>
              <w:spacing w:after="40"/>
            </w:pPr>
            <w:r>
              <w:rPr>
                <w:sz w:val="15"/>
              </w:rPr>
              <w:t>Distribute broad change in isolated worktrees; bundled skill.</w:t>
            </w:r>
          </w:p>
        </w:tc>
        <w:tc>
          <w:tcPr>
            <w:tcW w:type="dxa" w:w="3312"/>
            <w:vAlign w:val="center"/>
          </w:tcPr>
          <w:p>
            <w:pPr>
              <w:spacing w:after="40"/>
            </w:pPr>
            <w:r>
              <w:rPr>
                <w:sz w:val="15"/>
              </w:rPr>
              <w:t>/batch migrate logging to structured JSON</w:t>
            </w:r>
          </w:p>
        </w:tc>
      </w:tr>
      <w:tr>
        <w:tc>
          <w:tcPr>
            <w:tcW w:type="dxa" w:w="3312"/>
            <w:vAlign w:val="center"/>
          </w:tcPr>
          <w:p>
            <w:pPr>
              <w:spacing w:after="40"/>
            </w:pPr>
            <w:r>
              <w:rPr>
                <w:sz w:val="15"/>
              </w:rPr>
              <w:t>/background</w:t>
            </w:r>
          </w:p>
        </w:tc>
        <w:tc>
          <w:tcPr>
            <w:tcW w:type="dxa" w:w="3312"/>
            <w:vAlign w:val="center"/>
          </w:tcPr>
          <w:p>
            <w:pPr>
              <w:spacing w:after="40"/>
            </w:pPr>
            <w:r>
              <w:rPr>
                <w:sz w:val="15"/>
              </w:rPr>
              <w:t>Detach full session for background work.</w:t>
            </w:r>
          </w:p>
        </w:tc>
        <w:tc>
          <w:tcPr>
            <w:tcW w:type="dxa" w:w="3312"/>
            <w:vAlign w:val="center"/>
          </w:tcPr>
          <w:p>
            <w:pPr>
              <w:spacing w:after="40"/>
            </w:pPr>
            <w:r>
              <w:rPr>
                <w:sz w:val="15"/>
              </w:rPr>
              <w:t>/background finish unit tests</w:t>
            </w:r>
          </w:p>
        </w:tc>
      </w:tr>
      <w:tr>
        <w:tc>
          <w:tcPr>
            <w:tcW w:type="dxa" w:w="3312"/>
            <w:vAlign w:val="center"/>
          </w:tcPr>
          <w:p>
            <w:pPr>
              <w:spacing w:after="40"/>
            </w:pPr>
            <w:r>
              <w:rPr>
                <w:sz w:val="15"/>
              </w:rPr>
              <w:t>/goal</w:t>
            </w:r>
          </w:p>
        </w:tc>
        <w:tc>
          <w:tcPr>
            <w:tcW w:type="dxa" w:w="3312"/>
            <w:vAlign w:val="center"/>
          </w:tcPr>
          <w:p>
            <w:pPr>
              <w:spacing w:after="40"/>
            </w:pPr>
            <w:r>
              <w:rPr>
                <w:sz w:val="15"/>
              </w:rPr>
              <w:t>Continue across turns until condition met.</w:t>
            </w:r>
          </w:p>
        </w:tc>
        <w:tc>
          <w:tcPr>
            <w:tcW w:type="dxa" w:w="3312"/>
            <w:vAlign w:val="center"/>
          </w:tcPr>
          <w:p>
            <w:pPr>
              <w:spacing w:after="40"/>
            </w:pPr>
            <w:r>
              <w:rPr>
                <w:sz w:val="15"/>
              </w:rPr>
              <w:t>/goal all tests pass</w:t>
            </w:r>
          </w:p>
        </w:tc>
      </w:tr>
      <w:tr>
        <w:tc>
          <w:tcPr>
            <w:tcW w:type="dxa" w:w="3312"/>
            <w:vAlign w:val="center"/>
          </w:tcPr>
          <w:p>
            <w:pPr>
              <w:spacing w:after="40"/>
            </w:pPr>
            <w:r>
              <w:rPr>
                <w:sz w:val="15"/>
              </w:rPr>
              <w:t>/loop</w:t>
            </w:r>
          </w:p>
        </w:tc>
        <w:tc>
          <w:tcPr>
            <w:tcW w:type="dxa" w:w="3312"/>
            <w:vAlign w:val="center"/>
          </w:tcPr>
          <w:p>
            <w:pPr>
              <w:spacing w:after="40"/>
            </w:pPr>
            <w:r>
              <w:rPr>
                <w:sz w:val="15"/>
              </w:rPr>
              <w:t>Repeat check while session active; bundled skill.</w:t>
            </w:r>
          </w:p>
        </w:tc>
        <w:tc>
          <w:tcPr>
            <w:tcW w:type="dxa" w:w="3312"/>
            <w:vAlign w:val="center"/>
          </w:tcPr>
          <w:p>
            <w:pPr>
              <w:spacing w:after="40"/>
            </w:pPr>
            <w:r>
              <w:rPr>
                <w:sz w:val="15"/>
              </w:rPr>
              <w:t>/loop 5m check CI status</w:t>
            </w:r>
          </w:p>
        </w:tc>
      </w:tr>
      <w:tr>
        <w:tc>
          <w:tcPr>
            <w:tcW w:type="dxa" w:w="3312"/>
            <w:vAlign w:val="center"/>
          </w:tcPr>
          <w:p>
            <w:pPr>
              <w:spacing w:after="40"/>
            </w:pPr>
            <w:r>
              <w:rPr>
                <w:sz w:val="15"/>
              </w:rPr>
              <w:t>/diff</w:t>
            </w:r>
          </w:p>
        </w:tc>
        <w:tc>
          <w:tcPr>
            <w:tcW w:type="dxa" w:w="3312"/>
            <w:vAlign w:val="center"/>
          </w:tcPr>
          <w:p>
            <w:pPr>
              <w:spacing w:after="40"/>
            </w:pPr>
            <w:r>
              <w:rPr>
                <w:sz w:val="15"/>
              </w:rPr>
              <w:t>Inspect working changes before commit.</w:t>
            </w:r>
          </w:p>
        </w:tc>
        <w:tc>
          <w:tcPr>
            <w:tcW w:type="dxa" w:w="3312"/>
            <w:vAlign w:val="center"/>
          </w:tcPr>
          <w:p>
            <w:pPr>
              <w:spacing w:after="40"/>
            </w:pPr>
            <w:r>
              <w:rPr>
                <w:sz w:val="15"/>
              </w:rPr>
              <w:t>/diff</w:t>
            </w:r>
          </w:p>
        </w:tc>
      </w:tr>
      <w:tr>
        <w:tc>
          <w:tcPr>
            <w:tcW w:type="dxa" w:w="3312"/>
            <w:vAlign w:val="center"/>
          </w:tcPr>
          <w:p>
            <w:pPr>
              <w:spacing w:after="40"/>
            </w:pPr>
            <w:r>
              <w:rPr>
                <w:sz w:val="15"/>
              </w:rPr>
              <w:t>/code-review</w:t>
            </w:r>
          </w:p>
        </w:tc>
        <w:tc>
          <w:tcPr>
            <w:tcW w:type="dxa" w:w="3312"/>
            <w:vAlign w:val="center"/>
          </w:tcPr>
          <w:p>
            <w:pPr>
              <w:spacing w:after="40"/>
            </w:pPr>
            <w:r>
              <w:rPr>
                <w:sz w:val="15"/>
              </w:rPr>
              <w:t>Review changes for correctness; alias /review.</w:t>
            </w:r>
          </w:p>
        </w:tc>
        <w:tc>
          <w:tcPr>
            <w:tcW w:type="dxa" w:w="3312"/>
            <w:vAlign w:val="center"/>
          </w:tcPr>
          <w:p>
            <w:pPr>
              <w:spacing w:after="40"/>
            </w:pPr>
            <w:r>
              <w:rPr>
                <w:sz w:val="15"/>
              </w:rPr>
              <w:t>/code-review high</w:t>
            </w:r>
          </w:p>
        </w:tc>
      </w:tr>
      <w:tr>
        <w:tc>
          <w:tcPr>
            <w:tcW w:type="dxa" w:w="3312"/>
            <w:vAlign w:val="center"/>
          </w:tcPr>
          <w:p>
            <w:pPr>
              <w:spacing w:after="40"/>
            </w:pPr>
            <w:r>
              <w:rPr>
                <w:sz w:val="15"/>
              </w:rPr>
              <w:t>/security-review</w:t>
            </w:r>
          </w:p>
        </w:tc>
        <w:tc>
          <w:tcPr>
            <w:tcW w:type="dxa" w:w="3312"/>
            <w:vAlign w:val="center"/>
          </w:tcPr>
          <w:p>
            <w:pPr>
              <w:spacing w:after="40"/>
            </w:pPr>
            <w:r>
              <w:rPr>
                <w:sz w:val="15"/>
              </w:rPr>
              <w:t>Security-oriented change review.</w:t>
            </w:r>
          </w:p>
        </w:tc>
        <w:tc>
          <w:tcPr>
            <w:tcW w:type="dxa" w:w="3312"/>
            <w:vAlign w:val="center"/>
          </w:tcPr>
          <w:p>
            <w:pPr>
              <w:spacing w:after="40"/>
            </w:pPr>
            <w:r>
              <w:rPr>
                <w:sz w:val="15"/>
              </w:rPr>
              <w:t>/security-review</w:t>
            </w:r>
          </w:p>
        </w:tc>
      </w:tr>
      <w:tr>
        <w:tc>
          <w:tcPr>
            <w:tcW w:type="dxa" w:w="3312"/>
            <w:vAlign w:val="center"/>
          </w:tcPr>
          <w:p>
            <w:pPr>
              <w:spacing w:after="40"/>
            </w:pPr>
            <w:r>
              <w:rPr>
                <w:sz w:val="15"/>
              </w:rPr>
              <w:t>/simplify</w:t>
            </w:r>
          </w:p>
        </w:tc>
        <w:tc>
          <w:tcPr>
            <w:tcW w:type="dxa" w:w="3312"/>
            <w:vAlign w:val="center"/>
          </w:tcPr>
          <w:p>
            <w:pPr>
              <w:spacing w:after="40"/>
            </w:pPr>
            <w:r>
              <w:rPr>
                <w:sz w:val="15"/>
              </w:rPr>
              <w:t>Improve changed code and reduce duplication; skill.</w:t>
            </w:r>
          </w:p>
        </w:tc>
        <w:tc>
          <w:tcPr>
            <w:tcW w:type="dxa" w:w="3312"/>
            <w:vAlign w:val="center"/>
          </w:tcPr>
          <w:p>
            <w:pPr>
              <w:spacing w:after="40"/>
            </w:pPr>
            <w:r>
              <w:rPr>
                <w:sz w:val="15"/>
              </w:rPr>
              <w:t>/simplify src/</w:t>
            </w:r>
          </w:p>
        </w:tc>
      </w:tr>
      <w:tr>
        <w:tc>
          <w:tcPr>
            <w:tcW w:type="dxa" w:w="3312"/>
            <w:vAlign w:val="center"/>
          </w:tcPr>
          <w:p>
            <w:pPr>
              <w:spacing w:after="40"/>
            </w:pPr>
            <w:r>
              <w:rPr>
                <w:sz w:val="15"/>
              </w:rPr>
              <w:t>/verify</w:t>
            </w:r>
          </w:p>
        </w:tc>
        <w:tc>
          <w:tcPr>
            <w:tcW w:type="dxa" w:w="3312"/>
            <w:vAlign w:val="center"/>
          </w:tcPr>
          <w:p>
            <w:pPr>
              <w:spacing w:after="40"/>
            </w:pPr>
            <w:r>
              <w:rPr>
                <w:sz w:val="15"/>
              </w:rPr>
              <w:t>Bundled verification skill; version dependent.</w:t>
            </w:r>
          </w:p>
        </w:tc>
        <w:tc>
          <w:tcPr>
            <w:tcW w:type="dxa" w:w="3312"/>
            <w:vAlign w:val="center"/>
          </w:tcPr>
          <w:p>
            <w:pPr>
              <w:spacing w:after="40"/>
            </w:pPr>
            <w:r>
              <w:rPr>
                <w:sz w:val="15"/>
              </w:rPr>
              <w:t>/verify</w:t>
            </w:r>
          </w:p>
        </w:tc>
      </w:tr>
      <w:tr>
        <w:tc>
          <w:tcPr>
            <w:tcW w:type="dxa" w:w="3312"/>
            <w:vAlign w:val="center"/>
          </w:tcPr>
          <w:p>
            <w:pPr>
              <w:spacing w:after="40"/>
            </w:pPr>
            <w:r>
              <w:rPr>
                <w:sz w:val="15"/>
              </w:rPr>
              <w:t>/deep-research</w:t>
            </w:r>
          </w:p>
        </w:tc>
        <w:tc>
          <w:tcPr>
            <w:tcW w:type="dxa" w:w="3312"/>
            <w:vAlign w:val="center"/>
          </w:tcPr>
          <w:p>
            <w:pPr>
              <w:spacing w:after="40"/>
            </w:pPr>
            <w:r>
              <w:rPr>
                <w:sz w:val="15"/>
              </w:rPr>
              <w:t>Research workflow when enabled.</w:t>
            </w:r>
          </w:p>
        </w:tc>
        <w:tc>
          <w:tcPr>
            <w:tcW w:type="dxa" w:w="3312"/>
            <w:vAlign w:val="center"/>
          </w:tcPr>
          <w:p>
            <w:pPr>
              <w:spacing w:after="40"/>
            </w:pPr>
            <w:r>
              <w:rPr>
                <w:sz w:val="15"/>
              </w:rPr>
              <w:t>/deep-research compare messaging patterns</w:t>
            </w:r>
          </w:p>
        </w:tc>
      </w:tr>
      <w:tr>
        <w:tc>
          <w:tcPr>
            <w:tcW w:type="dxa" w:w="3312"/>
            <w:vAlign w:val="center"/>
          </w:tcPr>
          <w:p>
            <w:pPr>
              <w:spacing w:after="40"/>
            </w:pPr>
            <w:r>
              <w:rPr>
                <w:sz w:val="15"/>
              </w:rPr>
              <w:t>/autofix-pr</w:t>
            </w:r>
          </w:p>
        </w:tc>
        <w:tc>
          <w:tcPr>
            <w:tcW w:type="dxa" w:w="3312"/>
            <w:vAlign w:val="center"/>
          </w:tcPr>
          <w:p>
            <w:pPr>
              <w:spacing w:after="40"/>
            </w:pPr>
            <w:r>
              <w:rPr>
                <w:sz w:val="15"/>
              </w:rPr>
              <w:t>Watch a PR and fix CI/review issues; cloud access required.</w:t>
            </w:r>
          </w:p>
        </w:tc>
        <w:tc>
          <w:tcPr>
            <w:tcW w:type="dxa" w:w="3312"/>
            <w:vAlign w:val="center"/>
          </w:tcPr>
          <w:p>
            <w:pPr>
              <w:spacing w:after="40"/>
            </w:pPr>
            <w:r>
              <w:rPr>
                <w:sz w:val="15"/>
              </w:rPr>
              <w:t>/autofix-pr only fix lint</w:t>
            </w:r>
          </w:p>
        </w:tc>
      </w:tr>
      <w:tr>
        <w:tc>
          <w:tcPr>
            <w:tcW w:type="dxa" w:w="3312"/>
            <w:vAlign w:val="center"/>
          </w:tcPr>
          <w:p>
            <w:pPr>
              <w:spacing w:after="40"/>
            </w:pPr>
            <w:r>
              <w:rPr>
                <w:sz w:val="15"/>
              </w:rPr>
              <w:t>/install-github-app</w:t>
            </w:r>
          </w:p>
        </w:tc>
        <w:tc>
          <w:tcPr>
            <w:tcW w:type="dxa" w:w="3312"/>
            <w:vAlign w:val="center"/>
          </w:tcPr>
          <w:p>
            <w:pPr>
              <w:spacing w:after="40"/>
            </w:pPr>
            <w:r>
              <w:rPr>
                <w:sz w:val="15"/>
              </w:rPr>
              <w:t>Configure GitHub app integration.</w:t>
            </w:r>
          </w:p>
        </w:tc>
        <w:tc>
          <w:tcPr>
            <w:tcW w:type="dxa" w:w="3312"/>
            <w:vAlign w:val="center"/>
          </w:tcPr>
          <w:p>
            <w:pPr>
              <w:spacing w:after="40"/>
            </w:pPr>
            <w:r>
              <w:rPr>
                <w:sz w:val="15"/>
              </w:rPr>
              <w:t>/install-github-app</w:t>
            </w:r>
          </w:p>
        </w:tc>
      </w:tr>
      <w:tr>
        <w:tc>
          <w:tcPr>
            <w:tcW w:type="dxa" w:w="3312"/>
            <w:vAlign w:val="center"/>
          </w:tcPr>
          <w:p>
            <w:pPr>
              <w:spacing w:after="40"/>
            </w:pPr>
            <w:r>
              <w:rPr>
                <w:sz w:val="15"/>
              </w:rPr>
              <w:t>/install-slack-app</w:t>
            </w:r>
          </w:p>
        </w:tc>
        <w:tc>
          <w:tcPr>
            <w:tcW w:type="dxa" w:w="3312"/>
            <w:vAlign w:val="center"/>
          </w:tcPr>
          <w:p>
            <w:pPr>
              <w:spacing w:after="40"/>
            </w:pPr>
            <w:r>
              <w:rPr>
                <w:sz w:val="15"/>
              </w:rPr>
              <w:t>Connect Slack app when supported.</w:t>
            </w:r>
          </w:p>
        </w:tc>
        <w:tc>
          <w:tcPr>
            <w:tcW w:type="dxa" w:w="3312"/>
            <w:vAlign w:val="center"/>
          </w:tcPr>
          <w:p>
            <w:pPr>
              <w:spacing w:after="40"/>
            </w:pPr>
            <w:r>
              <w:rPr>
                <w:sz w:val="15"/>
              </w:rPr>
              <w:t>/install-slack-app</w:t>
            </w:r>
          </w:p>
        </w:tc>
      </w:tr>
    </w:tbl>
    <w:p>
      <w:pPr>
        <w:pStyle w:val="Heading2"/>
      </w:pPr>
      <w:r>
        <w:t>2.4 MCP, plugins and integrations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/mcp</w:t>
            </w:r>
          </w:p>
        </w:tc>
        <w:tc>
          <w:tcPr>
            <w:tcW w:type="dxa" w:w="3312"/>
            <w:vAlign w:val="center"/>
          </w:tcPr>
          <w:p>
            <w:pPr>
              <w:spacing w:after="40"/>
            </w:pPr>
            <w:r>
              <w:rPr>
                <w:sz w:val="15"/>
              </w:rPr>
              <w:t>Inspect/reconnect/manage MCP integrations.</w:t>
            </w:r>
          </w:p>
        </w:tc>
        <w:tc>
          <w:tcPr>
            <w:tcW w:type="dxa" w:w="3312"/>
            <w:vAlign w:val="center"/>
          </w:tcPr>
          <w:p>
            <w:pPr>
              <w:spacing w:after="40"/>
            </w:pPr>
            <w:r>
              <w:rPr>
                <w:sz w:val="15"/>
              </w:rPr>
              <w:t>/mcp</w:t>
            </w:r>
          </w:p>
        </w:tc>
      </w:tr>
      <w:tr>
        <w:tc>
          <w:tcPr>
            <w:tcW w:type="dxa" w:w="3312"/>
            <w:vAlign w:val="center"/>
          </w:tcPr>
          <w:p>
            <w:pPr>
              <w:spacing w:after="40"/>
            </w:pPr>
            <w:r>
              <w:rPr>
                <w:sz w:val="15"/>
              </w:rPr>
              <w:t>/plugin</w:t>
            </w:r>
          </w:p>
        </w:tc>
        <w:tc>
          <w:tcPr>
            <w:tcW w:type="dxa" w:w="3312"/>
            <w:vAlign w:val="center"/>
          </w:tcPr>
          <w:p>
            <w:pPr>
              <w:spacing w:after="40"/>
            </w:pPr>
            <w:r>
              <w:rPr>
                <w:sz w:val="15"/>
              </w:rPr>
              <w:t>List/install/disable/manage plugins.</w:t>
            </w:r>
          </w:p>
        </w:tc>
        <w:tc>
          <w:tcPr>
            <w:tcW w:type="dxa" w:w="3312"/>
            <w:vAlign w:val="center"/>
          </w:tcPr>
          <w:p>
            <w:pPr>
              <w:spacing w:after="40"/>
            </w:pPr>
            <w:r>
              <w:rPr>
                <w:sz w:val="15"/>
              </w:rPr>
              <w:t>/plugin list</w:t>
            </w:r>
          </w:p>
        </w:tc>
      </w:tr>
      <w:tr>
        <w:tc>
          <w:tcPr>
            <w:tcW w:type="dxa" w:w="3312"/>
            <w:vAlign w:val="center"/>
          </w:tcPr>
          <w:p>
            <w:pPr>
              <w:spacing w:after="40"/>
            </w:pPr>
            <w:r>
              <w:rPr>
                <w:sz w:val="15"/>
              </w:rPr>
              <w:t>/reload-plugins</w:t>
            </w:r>
          </w:p>
        </w:tc>
        <w:tc>
          <w:tcPr>
            <w:tcW w:type="dxa" w:w="3312"/>
            <w:vAlign w:val="center"/>
          </w:tcPr>
          <w:p>
            <w:pPr>
              <w:spacing w:after="40"/>
            </w:pPr>
            <w:r>
              <w:rPr>
                <w:sz w:val="15"/>
              </w:rPr>
              <w:t>Reload active plugins where supported.</w:t>
            </w:r>
          </w:p>
        </w:tc>
        <w:tc>
          <w:tcPr>
            <w:tcW w:type="dxa" w:w="3312"/>
            <w:vAlign w:val="center"/>
          </w:tcPr>
          <w:p>
            <w:pPr>
              <w:spacing w:after="40"/>
            </w:pPr>
            <w:r>
              <w:rPr>
                <w:sz w:val="15"/>
              </w:rPr>
              <w:t>/reload-plugins</w:t>
            </w:r>
          </w:p>
        </w:tc>
      </w:tr>
      <w:tr>
        <w:tc>
          <w:tcPr>
            <w:tcW w:type="dxa" w:w="3312"/>
            <w:vAlign w:val="center"/>
          </w:tcPr>
          <w:p>
            <w:pPr>
              <w:spacing w:after="40"/>
            </w:pPr>
            <w:r>
              <w:rPr>
                <w:sz w:val="15"/>
              </w:rPr>
              <w:t>/reload-skills</w:t>
            </w:r>
          </w:p>
        </w:tc>
        <w:tc>
          <w:tcPr>
            <w:tcW w:type="dxa" w:w="3312"/>
            <w:vAlign w:val="center"/>
          </w:tcPr>
          <w:p>
            <w:pPr>
              <w:spacing w:after="40"/>
            </w:pPr>
            <w:r>
              <w:rPr>
                <w:sz w:val="15"/>
              </w:rPr>
              <w:t>Rescan new or changed skills.</w:t>
            </w:r>
          </w:p>
        </w:tc>
        <w:tc>
          <w:tcPr>
            <w:tcW w:type="dxa" w:w="3312"/>
            <w:vAlign w:val="center"/>
          </w:tcPr>
          <w:p>
            <w:pPr>
              <w:spacing w:after="40"/>
            </w:pPr>
            <w:r>
              <w:rPr>
                <w:sz w:val="15"/>
              </w:rPr>
              <w:t>/reload-skills</w:t>
            </w:r>
          </w:p>
        </w:tc>
      </w:tr>
      <w:tr>
        <w:tc>
          <w:tcPr>
            <w:tcW w:type="dxa" w:w="3312"/>
            <w:vAlign w:val="center"/>
          </w:tcPr>
          <w:p>
            <w:pPr>
              <w:spacing w:after="40"/>
            </w:pPr>
            <w:r>
              <w:rPr>
                <w:sz w:val="15"/>
              </w:rPr>
              <w:t>/chrome</w:t>
            </w:r>
          </w:p>
        </w:tc>
        <w:tc>
          <w:tcPr>
            <w:tcW w:type="dxa" w:w="3312"/>
            <w:vAlign w:val="center"/>
          </w:tcPr>
          <w:p>
            <w:pPr>
              <w:spacing w:after="40"/>
            </w:pPr>
            <w:r>
              <w:rPr>
                <w:sz w:val="15"/>
              </w:rPr>
              <w:t>Configure Claude in Chrome.</w:t>
            </w:r>
          </w:p>
        </w:tc>
        <w:tc>
          <w:tcPr>
            <w:tcW w:type="dxa" w:w="3312"/>
            <w:vAlign w:val="center"/>
          </w:tcPr>
          <w:p>
            <w:pPr>
              <w:spacing w:after="40"/>
            </w:pPr>
            <w:r>
              <w:rPr>
                <w:sz w:val="15"/>
              </w:rPr>
              <w:t>/chrome</w:t>
            </w:r>
          </w:p>
        </w:tc>
      </w:tr>
      <w:tr>
        <w:tc>
          <w:tcPr>
            <w:tcW w:type="dxa" w:w="3312"/>
            <w:vAlign w:val="center"/>
          </w:tcPr>
          <w:p>
            <w:pPr>
              <w:spacing w:after="40"/>
            </w:pPr>
            <w:r>
              <w:rPr>
                <w:sz w:val="15"/>
              </w:rPr>
              <w:t>/claude-in-chrome</w:t>
            </w:r>
          </w:p>
        </w:tc>
        <w:tc>
          <w:tcPr>
            <w:tcW w:type="dxa" w:w="3312"/>
            <w:vAlign w:val="center"/>
          </w:tcPr>
          <w:p>
            <w:pPr>
              <w:spacing w:after="40"/>
            </w:pPr>
            <w:r>
              <w:rPr>
                <w:sz w:val="15"/>
              </w:rPr>
              <w:t>Run browser-assisted task when enabled.</w:t>
            </w:r>
          </w:p>
        </w:tc>
        <w:tc>
          <w:tcPr>
            <w:tcW w:type="dxa" w:w="3312"/>
            <w:vAlign w:val="center"/>
          </w:tcPr>
          <w:p>
            <w:pPr>
              <w:spacing w:after="40"/>
            </w:pPr>
            <w:r>
              <w:rPr>
                <w:sz w:val="15"/>
              </w:rPr>
              <w:t>/claude-in-chrome test login</w:t>
            </w:r>
          </w:p>
        </w:tc>
      </w:tr>
      <w:tr>
        <w:tc>
          <w:tcPr>
            <w:tcW w:type="dxa" w:w="3312"/>
            <w:vAlign w:val="center"/>
          </w:tcPr>
          <w:p>
            <w:pPr>
              <w:spacing w:after="40"/>
            </w:pPr>
            <w:r>
              <w:rPr>
                <w:sz w:val="15"/>
              </w:rPr>
              <w:t>/claude-api</w:t>
            </w:r>
          </w:p>
        </w:tc>
        <w:tc>
          <w:tcPr>
            <w:tcW w:type="dxa" w:w="3312"/>
            <w:vAlign w:val="center"/>
          </w:tcPr>
          <w:p>
            <w:pPr>
              <w:spacing w:after="40"/>
            </w:pPr>
            <w:r>
              <w:rPr>
                <w:sz w:val="15"/>
              </w:rPr>
              <w:t>Load API development guidance; bundled skill.</w:t>
            </w:r>
          </w:p>
        </w:tc>
        <w:tc>
          <w:tcPr>
            <w:tcW w:type="dxa" w:w="3312"/>
            <w:vAlign w:val="center"/>
          </w:tcPr>
          <w:p>
            <w:pPr>
              <w:spacing w:after="40"/>
            </w:pPr>
            <w:r>
              <w:rPr>
                <w:sz w:val="15"/>
              </w:rPr>
              <w:t>/claude-api migrate</w:t>
            </w:r>
          </w:p>
        </w:tc>
      </w:tr>
      <w:tr>
        <w:tc>
          <w:tcPr>
            <w:tcW w:type="dxa" w:w="3312"/>
            <w:vAlign w:val="center"/>
          </w:tcPr>
          <w:p>
            <w:pPr>
              <w:spacing w:after="40"/>
            </w:pPr>
            <w:r>
              <w:rPr>
                <w:sz w:val="15"/>
              </w:rPr>
              <w:t>/setup-bedrock</w:t>
            </w:r>
          </w:p>
        </w:tc>
        <w:tc>
          <w:tcPr>
            <w:tcW w:type="dxa" w:w="3312"/>
            <w:vAlign w:val="center"/>
          </w:tcPr>
          <w:p>
            <w:pPr>
              <w:spacing w:after="40"/>
            </w:pPr>
            <w:r>
              <w:rPr>
                <w:sz w:val="15"/>
              </w:rPr>
              <w:t>Interactive Bedrock setup; needs Bedrock mode.</w:t>
            </w:r>
          </w:p>
        </w:tc>
        <w:tc>
          <w:tcPr>
            <w:tcW w:type="dxa" w:w="3312"/>
            <w:vAlign w:val="center"/>
          </w:tcPr>
          <w:p>
            <w:pPr>
              <w:spacing w:after="40"/>
            </w:pPr>
            <w:r>
              <w:rPr>
                <w:sz w:val="15"/>
              </w:rPr>
              <w:t>/setup-bedrock</w:t>
            </w:r>
          </w:p>
        </w:tc>
      </w:tr>
      <w:tr>
        <w:tc>
          <w:tcPr>
            <w:tcW w:type="dxa" w:w="3312"/>
            <w:vAlign w:val="center"/>
          </w:tcPr>
          <w:p>
            <w:pPr>
              <w:spacing w:after="40"/>
            </w:pPr>
            <w:r>
              <w:rPr>
                <w:sz w:val="15"/>
              </w:rPr>
              <w:t>/setup-vertex</w:t>
            </w:r>
          </w:p>
        </w:tc>
        <w:tc>
          <w:tcPr>
            <w:tcW w:type="dxa" w:w="3312"/>
            <w:vAlign w:val="center"/>
          </w:tcPr>
          <w:p>
            <w:pPr>
              <w:spacing w:after="40"/>
            </w:pPr>
            <w:r>
              <w:rPr>
                <w:sz w:val="15"/>
              </w:rPr>
              <w:t>Interactive Vertex setup; needs Vertex mode.</w:t>
            </w:r>
          </w:p>
        </w:tc>
        <w:tc>
          <w:tcPr>
            <w:tcW w:type="dxa" w:w="3312"/>
            <w:vAlign w:val="center"/>
          </w:tcPr>
          <w:p>
            <w:pPr>
              <w:spacing w:after="40"/>
            </w:pPr>
            <w:r>
              <w:rPr>
                <w:sz w:val="15"/>
              </w:rPr>
              <w:t>/setup-vertex</w:t>
            </w:r>
          </w:p>
        </w:tc>
      </w:tr>
      <w:tr>
        <w:tc>
          <w:tcPr>
            <w:tcW w:type="dxa" w:w="3312"/>
            <w:vAlign w:val="center"/>
          </w:tcPr>
          <w:p>
            <w:pPr>
              <w:spacing w:after="40"/>
            </w:pPr>
            <w:r>
              <w:rPr>
                <w:sz w:val="15"/>
              </w:rPr>
              <w:t>/desktop</w:t>
            </w:r>
          </w:p>
        </w:tc>
        <w:tc>
          <w:tcPr>
            <w:tcW w:type="dxa" w:w="3312"/>
            <w:vAlign w:val="center"/>
          </w:tcPr>
          <w:p>
            <w:pPr>
              <w:spacing w:after="40"/>
            </w:pPr>
            <w:r>
              <w:rPr>
                <w:sz w:val="15"/>
              </w:rPr>
              <w:t>Hand off session to Desktop, where supported.</w:t>
            </w:r>
          </w:p>
        </w:tc>
        <w:tc>
          <w:tcPr>
            <w:tcW w:type="dxa" w:w="3312"/>
            <w:vAlign w:val="center"/>
          </w:tcPr>
          <w:p>
            <w:pPr>
              <w:spacing w:after="40"/>
            </w:pPr>
            <w:r>
              <w:rPr>
                <w:sz w:val="15"/>
              </w:rPr>
              <w:t>/desktop</w:t>
            </w:r>
          </w:p>
        </w:tc>
      </w:tr>
      <w:tr>
        <w:tc>
          <w:tcPr>
            <w:tcW w:type="dxa" w:w="3312"/>
            <w:vAlign w:val="center"/>
          </w:tcPr>
          <w:p>
            <w:pPr>
              <w:spacing w:after="40"/>
            </w:pPr>
            <w:r>
              <w:rPr>
                <w:sz w:val="15"/>
              </w:rPr>
              <w:t>/remote-control</w:t>
            </w:r>
          </w:p>
        </w:tc>
        <w:tc>
          <w:tcPr>
            <w:tcW w:type="dxa" w:w="3312"/>
            <w:vAlign w:val="center"/>
          </w:tcPr>
          <w:p>
            <w:pPr>
              <w:spacing w:after="40"/>
            </w:pPr>
            <w:r>
              <w:rPr>
                <w:sz w:val="15"/>
              </w:rPr>
              <w:t>Allow remote continuation, if supported.</w:t>
            </w:r>
          </w:p>
        </w:tc>
        <w:tc>
          <w:tcPr>
            <w:tcW w:type="dxa" w:w="3312"/>
            <w:vAlign w:val="center"/>
          </w:tcPr>
          <w:p>
            <w:pPr>
              <w:spacing w:after="40"/>
            </w:pPr>
            <w:r>
              <w:rPr>
                <w:sz w:val="15"/>
              </w:rPr>
              <w:t>/remote-control</w:t>
            </w:r>
          </w:p>
        </w:tc>
      </w:tr>
      <w:tr>
        <w:tc>
          <w:tcPr>
            <w:tcW w:type="dxa" w:w="3312"/>
            <w:vAlign w:val="center"/>
          </w:tcPr>
          <w:p>
            <w:pPr>
              <w:spacing w:after="40"/>
            </w:pPr>
            <w:r>
              <w:rPr>
                <w:sz w:val="15"/>
              </w:rPr>
              <w:t>/remote-env</w:t>
            </w:r>
          </w:p>
        </w:tc>
        <w:tc>
          <w:tcPr>
            <w:tcW w:type="dxa" w:w="3312"/>
            <w:vAlign w:val="center"/>
          </w:tcPr>
          <w:p>
            <w:pPr>
              <w:spacing w:after="40"/>
            </w:pPr>
            <w:r>
              <w:rPr>
                <w:sz w:val="15"/>
              </w:rPr>
              <w:t>Configure cloud session environment.</w:t>
            </w:r>
          </w:p>
        </w:tc>
        <w:tc>
          <w:tcPr>
            <w:tcW w:type="dxa" w:w="3312"/>
            <w:vAlign w:val="center"/>
          </w:tcPr>
          <w:p>
            <w:pPr>
              <w:spacing w:after="40"/>
            </w:pPr>
            <w:r>
              <w:rPr>
                <w:sz w:val="15"/>
              </w:rPr>
              <w:t>/remote-env</w:t>
            </w:r>
          </w:p>
        </w:tc>
      </w:tr>
      <w:tr>
        <w:tc>
          <w:tcPr>
            <w:tcW w:type="dxa" w:w="3312"/>
            <w:vAlign w:val="center"/>
          </w:tcPr>
          <w:p>
            <w:pPr>
              <w:spacing w:after="40"/>
            </w:pPr>
            <w:r>
              <w:rPr>
                <w:sz w:val="15"/>
              </w:rPr>
              <w:t>/teleport</w:t>
            </w:r>
          </w:p>
        </w:tc>
        <w:tc>
          <w:tcPr>
            <w:tcW w:type="dxa" w:w="3312"/>
            <w:vAlign w:val="center"/>
          </w:tcPr>
          <w:p>
            <w:pPr>
              <w:spacing w:after="40"/>
            </w:pPr>
            <w:r>
              <w:rPr>
                <w:sz w:val="15"/>
              </w:rPr>
              <w:t>Pull cloud session into terminal.</w:t>
            </w:r>
          </w:p>
        </w:tc>
        <w:tc>
          <w:tcPr>
            <w:tcW w:type="dxa" w:w="3312"/>
            <w:vAlign w:val="center"/>
          </w:tcPr>
          <w:p>
            <w:pPr>
              <w:spacing w:after="40"/>
            </w:pPr>
            <w:r>
              <w:rPr>
                <w:sz w:val="15"/>
              </w:rPr>
              <w:t>/teleport</w:t>
            </w:r>
          </w:p>
        </w:tc>
      </w:tr>
      <w:tr>
        <w:tc>
          <w:tcPr>
            <w:tcW w:type="dxa" w:w="3312"/>
            <w:vAlign w:val="center"/>
          </w:tcPr>
          <w:p>
            <w:pPr>
              <w:spacing w:after="40"/>
            </w:pPr>
            <w:r>
              <w:rPr>
                <w:sz w:val="15"/>
              </w:rPr>
              <w:t>/web-setup</w:t>
            </w:r>
          </w:p>
        </w:tc>
        <w:tc>
          <w:tcPr>
            <w:tcW w:type="dxa" w:w="3312"/>
            <w:vAlign w:val="center"/>
          </w:tcPr>
          <w:p>
            <w:pPr>
              <w:spacing w:after="40"/>
            </w:pPr>
            <w:r>
              <w:rPr>
                <w:sz w:val="15"/>
              </w:rPr>
              <w:t>Link GitHub to Claude Code on web.</w:t>
            </w:r>
          </w:p>
        </w:tc>
        <w:tc>
          <w:tcPr>
            <w:tcW w:type="dxa" w:w="3312"/>
            <w:vAlign w:val="center"/>
          </w:tcPr>
          <w:p>
            <w:pPr>
              <w:spacing w:after="40"/>
            </w:pPr>
            <w:r>
              <w:rPr>
                <w:sz w:val="15"/>
              </w:rPr>
              <w:t>/web-setup</w:t>
            </w:r>
          </w:p>
        </w:tc>
      </w:tr>
    </w:tbl>
    <w:p>
      <w:pPr>
        <w:pStyle w:val="Heading2"/>
      </w:pPr>
      <w:r>
        <w:t>2.5 Usage, diagnostics, UI and optional experiences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/usage</w:t>
            </w:r>
          </w:p>
        </w:tc>
        <w:tc>
          <w:tcPr>
            <w:tcW w:type="dxa" w:w="3312"/>
            <w:vAlign w:val="center"/>
          </w:tcPr>
          <w:p>
            <w:pPr>
              <w:spacing w:after="40"/>
            </w:pPr>
            <w:r>
              <w:rPr>
                <w:sz w:val="15"/>
              </w:rPr>
              <w:t>See usage limits and session cost; aliases /cost, /stats.</w:t>
            </w:r>
          </w:p>
        </w:tc>
        <w:tc>
          <w:tcPr>
            <w:tcW w:type="dxa" w:w="3312"/>
            <w:vAlign w:val="center"/>
          </w:tcPr>
          <w:p>
            <w:pPr>
              <w:spacing w:after="40"/>
            </w:pPr>
            <w:r>
              <w:rPr>
                <w:sz w:val="15"/>
              </w:rPr>
              <w:t>/usage</w:t>
            </w:r>
          </w:p>
        </w:tc>
      </w:tr>
      <w:tr>
        <w:tc>
          <w:tcPr>
            <w:tcW w:type="dxa" w:w="3312"/>
            <w:vAlign w:val="center"/>
          </w:tcPr>
          <w:p>
            <w:pPr>
              <w:spacing w:after="40"/>
            </w:pPr>
            <w:r>
              <w:rPr>
                <w:sz w:val="15"/>
              </w:rPr>
              <w:t>/insights</w:t>
            </w:r>
          </w:p>
        </w:tc>
        <w:tc>
          <w:tcPr>
            <w:tcW w:type="dxa" w:w="3312"/>
            <w:vAlign w:val="center"/>
          </w:tcPr>
          <w:p>
            <w:pPr>
              <w:spacing w:after="40"/>
            </w:pPr>
            <w:r>
              <w:rPr>
                <w:sz w:val="15"/>
              </w:rPr>
              <w:t>Analyze historical usage in a report.</w:t>
            </w:r>
          </w:p>
        </w:tc>
        <w:tc>
          <w:tcPr>
            <w:tcW w:type="dxa" w:w="3312"/>
            <w:vAlign w:val="center"/>
          </w:tcPr>
          <w:p>
            <w:pPr>
              <w:spacing w:after="40"/>
            </w:pPr>
            <w:r>
              <w:rPr>
                <w:sz w:val="15"/>
              </w:rPr>
              <w:t>/insights</w:t>
            </w:r>
          </w:p>
        </w:tc>
      </w:tr>
      <w:tr>
        <w:tc>
          <w:tcPr>
            <w:tcW w:type="dxa" w:w="3312"/>
            <w:vAlign w:val="center"/>
          </w:tcPr>
          <w:p>
            <w:pPr>
              <w:spacing w:after="40"/>
            </w:pPr>
            <w:r>
              <w:rPr>
                <w:sz w:val="15"/>
              </w:rPr>
              <w:t>/debug</w:t>
            </w:r>
          </w:p>
        </w:tc>
        <w:tc>
          <w:tcPr>
            <w:tcW w:type="dxa" w:w="3312"/>
            <w:vAlign w:val="center"/>
          </w:tcPr>
          <w:p>
            <w:pPr>
              <w:spacing w:after="40"/>
            </w:pPr>
            <w:r>
              <w:rPr>
                <w:sz w:val="15"/>
              </w:rPr>
              <w:t>Enable/troubleshoot debug logging; skill.</w:t>
            </w:r>
          </w:p>
        </w:tc>
        <w:tc>
          <w:tcPr>
            <w:tcW w:type="dxa" w:w="3312"/>
            <w:vAlign w:val="center"/>
          </w:tcPr>
          <w:p>
            <w:pPr>
              <w:spacing w:after="40"/>
            </w:pPr>
            <w:r>
              <w:rPr>
                <w:sz w:val="15"/>
              </w:rPr>
              <w:t>/debug MCP startup timeout</w:t>
            </w:r>
          </w:p>
        </w:tc>
      </w:tr>
      <w:tr>
        <w:tc>
          <w:tcPr>
            <w:tcW w:type="dxa" w:w="3312"/>
            <w:vAlign w:val="center"/>
          </w:tcPr>
          <w:p>
            <w:pPr>
              <w:spacing w:after="40"/>
            </w:pPr>
            <w:r>
              <w:rPr>
                <w:sz w:val="15"/>
              </w:rPr>
              <w:t>/feedback</w:t>
            </w:r>
          </w:p>
        </w:tc>
        <w:tc>
          <w:tcPr>
            <w:tcW w:type="dxa" w:w="3312"/>
            <w:vAlign w:val="center"/>
          </w:tcPr>
          <w:p>
            <w:pPr>
              <w:spacing w:after="40"/>
            </w:pPr>
            <w:r>
              <w:rPr>
                <w:sz w:val="15"/>
              </w:rPr>
              <w:t>Send feedback (aliases depend on release).</w:t>
            </w:r>
          </w:p>
        </w:tc>
        <w:tc>
          <w:tcPr>
            <w:tcW w:type="dxa" w:w="3312"/>
            <w:vAlign w:val="center"/>
          </w:tcPr>
          <w:p>
            <w:pPr>
              <w:spacing w:after="40"/>
            </w:pPr>
            <w:r>
              <w:rPr>
                <w:sz w:val="15"/>
              </w:rPr>
              <w:t>/feedback login bug</w:t>
            </w:r>
          </w:p>
        </w:tc>
      </w:tr>
      <w:tr>
        <w:tc>
          <w:tcPr>
            <w:tcW w:type="dxa" w:w="3312"/>
            <w:vAlign w:val="center"/>
          </w:tcPr>
          <w:p>
            <w:pPr>
              <w:spacing w:after="40"/>
            </w:pPr>
            <w:r>
              <w:rPr>
                <w:sz w:val="15"/>
              </w:rPr>
              <w:t>/release-notes</w:t>
            </w:r>
          </w:p>
        </w:tc>
        <w:tc>
          <w:tcPr>
            <w:tcW w:type="dxa" w:w="3312"/>
            <w:vAlign w:val="center"/>
          </w:tcPr>
          <w:p>
            <w:pPr>
              <w:spacing w:after="40"/>
            </w:pPr>
            <w:r>
              <w:rPr>
                <w:sz w:val="15"/>
              </w:rPr>
              <w:t>View product changelog.</w:t>
            </w:r>
          </w:p>
        </w:tc>
        <w:tc>
          <w:tcPr>
            <w:tcW w:type="dxa" w:w="3312"/>
            <w:vAlign w:val="center"/>
          </w:tcPr>
          <w:p>
            <w:pPr>
              <w:spacing w:after="40"/>
            </w:pPr>
            <w:r>
              <w:rPr>
                <w:sz w:val="15"/>
              </w:rPr>
              <w:t>/release-notes</w:t>
            </w:r>
          </w:p>
        </w:tc>
      </w:tr>
      <w:tr>
        <w:tc>
          <w:tcPr>
            <w:tcW w:type="dxa" w:w="3312"/>
            <w:vAlign w:val="center"/>
          </w:tcPr>
          <w:p>
            <w:pPr>
              <w:spacing w:after="40"/>
            </w:pPr>
            <w:r>
              <w:rPr>
                <w:sz w:val="15"/>
              </w:rPr>
              <w:t>/focus</w:t>
            </w:r>
          </w:p>
        </w:tc>
        <w:tc>
          <w:tcPr>
            <w:tcW w:type="dxa" w:w="3312"/>
            <w:vAlign w:val="center"/>
          </w:tcPr>
          <w:p>
            <w:pPr>
              <w:spacing w:after="40"/>
            </w:pPr>
            <w:r>
              <w:rPr>
                <w:sz w:val="15"/>
              </w:rPr>
              <w:t>Compact focus view; conditional.</w:t>
            </w:r>
          </w:p>
        </w:tc>
        <w:tc>
          <w:tcPr>
            <w:tcW w:type="dxa" w:w="3312"/>
            <w:vAlign w:val="center"/>
          </w:tcPr>
          <w:p>
            <w:pPr>
              <w:spacing w:after="40"/>
            </w:pPr>
            <w:r>
              <w:rPr>
                <w:sz w:val="15"/>
              </w:rPr>
              <w:t>/focus</w:t>
            </w:r>
          </w:p>
        </w:tc>
      </w:tr>
      <w:tr>
        <w:tc>
          <w:tcPr>
            <w:tcW w:type="dxa" w:w="3312"/>
            <w:vAlign w:val="center"/>
          </w:tcPr>
          <w:p>
            <w:pPr>
              <w:spacing w:after="40"/>
            </w:pPr>
            <w:r>
              <w:rPr>
                <w:sz w:val="15"/>
              </w:rPr>
              <w:t>/color</w:t>
            </w:r>
          </w:p>
        </w:tc>
        <w:tc>
          <w:tcPr>
            <w:tcW w:type="dxa" w:w="3312"/>
            <w:vAlign w:val="center"/>
          </w:tcPr>
          <w:p>
            <w:pPr>
              <w:spacing w:after="40"/>
            </w:pPr>
            <w:r>
              <w:rPr>
                <w:sz w:val="15"/>
              </w:rPr>
              <w:t>Set prompt color.</w:t>
            </w:r>
          </w:p>
        </w:tc>
        <w:tc>
          <w:tcPr>
            <w:tcW w:type="dxa" w:w="3312"/>
            <w:vAlign w:val="center"/>
          </w:tcPr>
          <w:p>
            <w:pPr>
              <w:spacing w:after="40"/>
            </w:pPr>
            <w:r>
              <w:rPr>
                <w:sz w:val="15"/>
              </w:rPr>
              <w:t>/color blue</w:t>
            </w:r>
          </w:p>
        </w:tc>
      </w:tr>
      <w:tr>
        <w:tc>
          <w:tcPr>
            <w:tcW w:type="dxa" w:w="3312"/>
            <w:vAlign w:val="center"/>
          </w:tcPr>
          <w:p>
            <w:pPr>
              <w:spacing w:after="40"/>
            </w:pPr>
            <w:r>
              <w:rPr>
                <w:sz w:val="15"/>
              </w:rPr>
              <w:t>/scroll-speed</w:t>
            </w:r>
          </w:p>
        </w:tc>
        <w:tc>
          <w:tcPr>
            <w:tcW w:type="dxa" w:w="3312"/>
            <w:vAlign w:val="center"/>
          </w:tcPr>
          <w:p>
            <w:pPr>
              <w:spacing w:after="40"/>
            </w:pPr>
            <w:r>
              <w:rPr>
                <w:sz w:val="15"/>
              </w:rPr>
              <w:t>Adjust scroll speed for fullscreen renderer.</w:t>
            </w:r>
          </w:p>
        </w:tc>
        <w:tc>
          <w:tcPr>
            <w:tcW w:type="dxa" w:w="3312"/>
            <w:vAlign w:val="center"/>
          </w:tcPr>
          <w:p>
            <w:pPr>
              <w:spacing w:after="40"/>
            </w:pPr>
            <w:r>
              <w:rPr>
                <w:sz w:val="15"/>
              </w:rPr>
              <w:t>/scroll-speed</w:t>
            </w:r>
          </w:p>
        </w:tc>
      </w:tr>
      <w:tr>
        <w:tc>
          <w:tcPr>
            <w:tcW w:type="dxa" w:w="3312"/>
            <w:vAlign w:val="center"/>
          </w:tcPr>
          <w:p>
            <w:pPr>
              <w:spacing w:after="40"/>
            </w:pPr>
            <w:r>
              <w:rPr>
                <w:sz w:val="15"/>
              </w:rPr>
              <w:t>/privacy-settings</w:t>
            </w:r>
          </w:p>
        </w:tc>
        <w:tc>
          <w:tcPr>
            <w:tcW w:type="dxa" w:w="3312"/>
            <w:vAlign w:val="center"/>
          </w:tcPr>
          <w:p>
            <w:pPr>
              <w:spacing w:after="40"/>
            </w:pPr>
            <w:r>
              <w:rPr>
                <w:sz w:val="15"/>
              </w:rPr>
              <w:t>View privacy settings where available.</w:t>
            </w:r>
          </w:p>
        </w:tc>
        <w:tc>
          <w:tcPr>
            <w:tcW w:type="dxa" w:w="3312"/>
            <w:vAlign w:val="center"/>
          </w:tcPr>
          <w:p>
            <w:pPr>
              <w:spacing w:after="40"/>
            </w:pPr>
            <w:r>
              <w:rPr>
                <w:sz w:val="15"/>
              </w:rPr>
              <w:t>/privacy-settings</w:t>
            </w:r>
          </w:p>
        </w:tc>
      </w:tr>
      <w:tr>
        <w:tc>
          <w:tcPr>
            <w:tcW w:type="dxa" w:w="3312"/>
            <w:vAlign w:val="center"/>
          </w:tcPr>
          <w:p>
            <w:pPr>
              <w:spacing w:after="40"/>
            </w:pPr>
            <w:r>
              <w:rPr>
                <w:sz w:val="15"/>
              </w:rPr>
              <w:t>/usage-credits</w:t>
            </w:r>
          </w:p>
        </w:tc>
        <w:tc>
          <w:tcPr>
            <w:tcW w:type="dxa" w:w="3312"/>
            <w:vAlign w:val="center"/>
          </w:tcPr>
          <w:p>
            <w:pPr>
              <w:spacing w:after="40"/>
            </w:pPr>
            <w:r>
              <w:rPr>
                <w:sz w:val="15"/>
              </w:rPr>
              <w:t>Manage credits where available.</w:t>
            </w:r>
          </w:p>
        </w:tc>
        <w:tc>
          <w:tcPr>
            <w:tcW w:type="dxa" w:w="3312"/>
            <w:vAlign w:val="center"/>
          </w:tcPr>
          <w:p>
            <w:pPr>
              <w:spacing w:after="40"/>
            </w:pPr>
            <w:r>
              <w:rPr>
                <w:sz w:val="15"/>
              </w:rPr>
              <w:t>/usage-credits</w:t>
            </w:r>
          </w:p>
        </w:tc>
      </w:tr>
      <w:tr>
        <w:tc>
          <w:tcPr>
            <w:tcW w:type="dxa" w:w="3312"/>
            <w:vAlign w:val="center"/>
          </w:tcPr>
          <w:p>
            <w:pPr>
              <w:spacing w:after="40"/>
            </w:pPr>
            <w:r>
              <w:rPr>
                <w:sz w:val="15"/>
              </w:rPr>
              <w:t>/rate-limit-options</w:t>
            </w:r>
          </w:p>
        </w:tc>
        <w:tc>
          <w:tcPr>
            <w:tcW w:type="dxa" w:w="3312"/>
            <w:vAlign w:val="center"/>
          </w:tcPr>
          <w:p>
            <w:pPr>
              <w:spacing w:after="40"/>
            </w:pPr>
            <w:r>
              <w:rPr>
                <w:sz w:val="15"/>
              </w:rPr>
              <w:t>Choose rate-limit alternatives.</w:t>
            </w:r>
          </w:p>
        </w:tc>
        <w:tc>
          <w:tcPr>
            <w:tcW w:type="dxa" w:w="3312"/>
            <w:vAlign w:val="center"/>
          </w:tcPr>
          <w:p>
            <w:pPr>
              <w:spacing w:after="40"/>
            </w:pPr>
            <w:r>
              <w:rPr>
                <w:sz w:val="15"/>
              </w:rPr>
              <w:t>/rate-limit-options</w:t>
            </w:r>
          </w:p>
        </w:tc>
      </w:tr>
      <w:tr>
        <w:tc>
          <w:tcPr>
            <w:tcW w:type="dxa" w:w="3312"/>
            <w:vAlign w:val="center"/>
          </w:tcPr>
          <w:p>
            <w:pPr>
              <w:spacing w:after="40"/>
            </w:pPr>
            <w:r>
              <w:rPr>
                <w:sz w:val="15"/>
              </w:rPr>
              <w:t>/schedule</w:t>
            </w:r>
          </w:p>
        </w:tc>
        <w:tc>
          <w:tcPr>
            <w:tcW w:type="dxa" w:w="3312"/>
            <w:vAlign w:val="center"/>
          </w:tcPr>
          <w:p>
            <w:pPr>
              <w:spacing w:after="40"/>
            </w:pPr>
            <w:r>
              <w:rPr>
                <w:sz w:val="15"/>
              </w:rPr>
              <w:t>Cloud routines when available.</w:t>
            </w:r>
          </w:p>
        </w:tc>
        <w:tc>
          <w:tcPr>
            <w:tcW w:type="dxa" w:w="3312"/>
            <w:vAlign w:val="center"/>
          </w:tcPr>
          <w:p>
            <w:pPr>
              <w:spacing w:after="40"/>
            </w:pPr>
            <w:r>
              <w:rPr>
                <w:sz w:val="15"/>
              </w:rPr>
              <w:t>/schedule run dependency scan daily</w:t>
            </w:r>
          </w:p>
        </w:tc>
      </w:tr>
      <w:tr>
        <w:tc>
          <w:tcPr>
            <w:tcW w:type="dxa" w:w="3312"/>
            <w:vAlign w:val="center"/>
          </w:tcPr>
          <w:p>
            <w:pPr>
              <w:spacing w:after="40"/>
            </w:pPr>
            <w:r>
              <w:rPr>
                <w:sz w:val="15"/>
              </w:rPr>
              <w:t>/team-onboarding</w:t>
            </w:r>
          </w:p>
        </w:tc>
        <w:tc>
          <w:tcPr>
            <w:tcW w:type="dxa" w:w="3312"/>
            <w:vAlign w:val="center"/>
          </w:tcPr>
          <w:p>
            <w:pPr>
              <w:spacing w:after="40"/>
            </w:pPr>
            <w:r>
              <w:rPr>
                <w:sz w:val="15"/>
              </w:rPr>
              <w:t>Generate onboarding instructions.</w:t>
            </w:r>
          </w:p>
        </w:tc>
        <w:tc>
          <w:tcPr>
            <w:tcW w:type="dxa" w:w="3312"/>
            <w:vAlign w:val="center"/>
          </w:tcPr>
          <w:p>
            <w:pPr>
              <w:spacing w:after="40"/>
            </w:pPr>
            <w:r>
              <w:rPr>
                <w:sz w:val="15"/>
              </w:rPr>
              <w:t>/team-onboarding</w:t>
            </w:r>
          </w:p>
        </w:tc>
      </w:tr>
      <w:tr>
        <w:tc>
          <w:tcPr>
            <w:tcW w:type="dxa" w:w="3312"/>
            <w:vAlign w:val="center"/>
          </w:tcPr>
          <w:p>
            <w:pPr>
              <w:spacing w:after="40"/>
            </w:pPr>
            <w:r>
              <w:rPr>
                <w:sz w:val="15"/>
              </w:rPr>
              <w:t>/voice</w:t>
            </w:r>
          </w:p>
        </w:tc>
        <w:tc>
          <w:tcPr>
            <w:tcW w:type="dxa" w:w="3312"/>
            <w:vAlign w:val="center"/>
          </w:tcPr>
          <w:p>
            <w:pPr>
              <w:spacing w:after="40"/>
            </w:pPr>
            <w:r>
              <w:rPr>
                <w:sz w:val="15"/>
              </w:rPr>
              <w:t>Dictation mode where supported.</w:t>
            </w:r>
          </w:p>
        </w:tc>
        <w:tc>
          <w:tcPr>
            <w:tcW w:type="dxa" w:w="3312"/>
            <w:vAlign w:val="center"/>
          </w:tcPr>
          <w:p>
            <w:pPr>
              <w:spacing w:after="40"/>
            </w:pPr>
            <w:r>
              <w:rPr>
                <w:sz w:val="15"/>
              </w:rPr>
              <w:t>/voice tap</w:t>
            </w:r>
          </w:p>
        </w:tc>
      </w:tr>
      <w:tr>
        <w:tc>
          <w:tcPr>
            <w:tcW w:type="dxa" w:w="3312"/>
            <w:vAlign w:val="center"/>
          </w:tcPr>
          <w:p>
            <w:pPr>
              <w:spacing w:after="40"/>
            </w:pPr>
            <w:r>
              <w:rPr>
                <w:sz w:val="15"/>
              </w:rPr>
              <w:t>/mobile</w:t>
            </w:r>
          </w:p>
        </w:tc>
        <w:tc>
          <w:tcPr>
            <w:tcW w:type="dxa" w:w="3312"/>
            <w:vAlign w:val="center"/>
          </w:tcPr>
          <w:p>
            <w:pPr>
              <w:spacing w:after="40"/>
            </w:pPr>
            <w:r>
              <w:rPr>
                <w:sz w:val="15"/>
              </w:rPr>
              <w:t>Show mobile app QR code.</w:t>
            </w:r>
          </w:p>
        </w:tc>
        <w:tc>
          <w:tcPr>
            <w:tcW w:type="dxa" w:w="3312"/>
            <w:vAlign w:val="center"/>
          </w:tcPr>
          <w:p>
            <w:pPr>
              <w:spacing w:after="40"/>
            </w:pPr>
            <w:r>
              <w:rPr>
                <w:sz w:val="15"/>
              </w:rPr>
              <w:t>/mobile</w:t>
            </w:r>
          </w:p>
        </w:tc>
      </w:tr>
      <w:tr>
        <w:tc>
          <w:tcPr>
            <w:tcW w:type="dxa" w:w="3312"/>
            <w:vAlign w:val="center"/>
          </w:tcPr>
          <w:p>
            <w:pPr>
              <w:spacing w:after="40"/>
            </w:pPr>
            <w:r>
              <w:rPr>
                <w:sz w:val="15"/>
              </w:rPr>
              <w:t>/powerup</w:t>
            </w:r>
          </w:p>
        </w:tc>
        <w:tc>
          <w:tcPr>
            <w:tcW w:type="dxa" w:w="3312"/>
            <w:vAlign w:val="center"/>
          </w:tcPr>
          <w:p>
            <w:pPr>
              <w:spacing w:after="40"/>
            </w:pPr>
            <w:r>
              <w:rPr>
                <w:sz w:val="15"/>
              </w:rPr>
              <w:t>Interactive feature training.</w:t>
            </w:r>
          </w:p>
        </w:tc>
        <w:tc>
          <w:tcPr>
            <w:tcW w:type="dxa" w:w="3312"/>
            <w:vAlign w:val="center"/>
          </w:tcPr>
          <w:p>
            <w:pPr>
              <w:spacing w:after="40"/>
            </w:pPr>
            <w:r>
              <w:rPr>
                <w:sz w:val="15"/>
              </w:rPr>
              <w:t>/powerup</w:t>
            </w:r>
          </w:p>
        </w:tc>
      </w:tr>
      <w:tr>
        <w:tc>
          <w:tcPr>
            <w:tcW w:type="dxa" w:w="3312"/>
            <w:vAlign w:val="center"/>
          </w:tcPr>
          <w:p>
            <w:pPr>
              <w:spacing w:after="40"/>
            </w:pPr>
            <w:r>
              <w:rPr>
                <w:sz w:val="15"/>
              </w:rPr>
              <w:t>/artifacts</w:t>
            </w:r>
          </w:p>
        </w:tc>
        <w:tc>
          <w:tcPr>
            <w:tcW w:type="dxa" w:w="3312"/>
            <w:vAlign w:val="center"/>
          </w:tcPr>
          <w:p>
            <w:pPr>
              <w:spacing w:after="40"/>
            </w:pPr>
            <w:r>
              <w:rPr>
                <w:sz w:val="15"/>
              </w:rPr>
              <w:t>Explore supported published artifacts.</w:t>
            </w:r>
          </w:p>
        </w:tc>
        <w:tc>
          <w:tcPr>
            <w:tcW w:type="dxa" w:w="3312"/>
            <w:vAlign w:val="center"/>
          </w:tcPr>
          <w:p>
            <w:pPr>
              <w:spacing w:after="40"/>
            </w:pPr>
            <w:r>
              <w:rPr>
                <w:sz w:val="15"/>
              </w:rPr>
              <w:t>/artifacts</w:t>
            </w:r>
          </w:p>
        </w:tc>
      </w:tr>
      <w:tr>
        <w:tc>
          <w:tcPr>
            <w:tcW w:type="dxa" w:w="3312"/>
            <w:vAlign w:val="center"/>
          </w:tcPr>
          <w:p>
            <w:pPr>
              <w:spacing w:after="40"/>
            </w:pPr>
            <w:r>
              <w:rPr>
                <w:sz w:val="15"/>
              </w:rPr>
              <w:t>/slides</w:t>
            </w:r>
          </w:p>
        </w:tc>
        <w:tc>
          <w:tcPr>
            <w:tcW w:type="dxa" w:w="3312"/>
            <w:vAlign w:val="center"/>
          </w:tcPr>
          <w:p>
            <w:pPr>
              <w:spacing w:after="40"/>
            </w:pPr>
            <w:r>
              <w:rPr>
                <w:sz w:val="15"/>
              </w:rPr>
              <w:t>Presentation artifact skill, conditional.</w:t>
            </w:r>
          </w:p>
        </w:tc>
        <w:tc>
          <w:tcPr>
            <w:tcW w:type="dxa" w:w="3312"/>
            <w:vAlign w:val="center"/>
          </w:tcPr>
          <w:p>
            <w:pPr>
              <w:spacing w:after="40"/>
            </w:pPr>
            <w:r>
              <w:rPr>
                <w:sz w:val="15"/>
              </w:rPr>
              <w:t>/slides architecture review</w:t>
            </w:r>
          </w:p>
        </w:tc>
      </w:tr>
      <w:tr>
        <w:tc>
          <w:tcPr>
            <w:tcW w:type="dxa" w:w="3312"/>
            <w:vAlign w:val="center"/>
          </w:tcPr>
          <w:p>
            <w:pPr>
              <w:spacing w:after="40"/>
            </w:pPr>
            <w:r>
              <w:rPr>
                <w:sz w:val="15"/>
              </w:rPr>
              <w:t>/artifact-capabilities</w:t>
            </w:r>
          </w:p>
        </w:tc>
        <w:tc>
          <w:tcPr>
            <w:tcW w:type="dxa" w:w="3312"/>
            <w:vAlign w:val="center"/>
          </w:tcPr>
          <w:p>
            <w:pPr>
              <w:spacing w:after="40"/>
            </w:pPr>
            <w:r>
              <w:rPr>
                <w:sz w:val="15"/>
              </w:rPr>
              <w:t>Load artifact runtime guidance.</w:t>
            </w:r>
          </w:p>
        </w:tc>
        <w:tc>
          <w:tcPr>
            <w:tcW w:type="dxa" w:w="3312"/>
            <w:vAlign w:val="center"/>
          </w:tcPr>
          <w:p>
            <w:pPr>
              <w:spacing w:after="40"/>
            </w:pPr>
            <w:r>
              <w:rPr>
                <w:sz w:val="15"/>
              </w:rPr>
              <w:t>/artifact-capabilities</w:t>
            </w:r>
          </w:p>
        </w:tc>
      </w:tr>
      <w:tr>
        <w:tc>
          <w:tcPr>
            <w:tcW w:type="dxa" w:w="3312"/>
            <w:vAlign w:val="center"/>
          </w:tcPr>
          <w:p>
            <w:pPr>
              <w:spacing w:after="40"/>
            </w:pPr>
            <w:r>
              <w:rPr>
                <w:sz w:val="15"/>
              </w:rPr>
              <w:t>/artifact-diagramming</w:t>
            </w:r>
          </w:p>
        </w:tc>
        <w:tc>
          <w:tcPr>
            <w:tcW w:type="dxa" w:w="3312"/>
            <w:vAlign w:val="center"/>
          </w:tcPr>
          <w:p>
            <w:pPr>
              <w:spacing w:after="40"/>
            </w:pPr>
            <w:r>
              <w:rPr>
                <w:sz w:val="15"/>
              </w:rPr>
              <w:t>Load diagram guidance for artifacts.</w:t>
            </w:r>
          </w:p>
        </w:tc>
        <w:tc>
          <w:tcPr>
            <w:tcW w:type="dxa" w:w="3312"/>
            <w:vAlign w:val="center"/>
          </w:tcPr>
          <w:p>
            <w:pPr>
              <w:spacing w:after="40"/>
            </w:pPr>
            <w:r>
              <w:rPr>
                <w:sz w:val="15"/>
              </w:rPr>
              <w:t>/artifact-diagramming</w:t>
            </w:r>
          </w:p>
        </w:tc>
      </w:tr>
      <w:tr>
        <w:tc>
          <w:tcPr>
            <w:tcW w:type="dxa" w:w="3312"/>
            <w:vAlign w:val="center"/>
          </w:tcPr>
          <w:p>
            <w:pPr>
              <w:spacing w:after="40"/>
            </w:pPr>
            <w:r>
              <w:rPr>
                <w:sz w:val="15"/>
              </w:rPr>
              <w:t>/plugin-authoring</w:t>
            </w:r>
          </w:p>
        </w:tc>
        <w:tc>
          <w:tcPr>
            <w:tcW w:type="dxa" w:w="3312"/>
            <w:vAlign w:val="center"/>
          </w:tcPr>
          <w:p>
            <w:pPr>
              <w:spacing w:after="40"/>
            </w:pPr>
            <w:r>
              <w:rPr>
                <w:sz w:val="15"/>
              </w:rPr>
              <w:t>Plugin-authoring guidance, conditional.</w:t>
            </w:r>
          </w:p>
        </w:tc>
        <w:tc>
          <w:tcPr>
            <w:tcW w:type="dxa" w:w="3312"/>
            <w:vAlign w:val="center"/>
          </w:tcPr>
          <w:p>
            <w:pPr>
              <w:spacing w:after="40"/>
            </w:pPr>
            <w:r>
              <w:rPr>
                <w:sz w:val="15"/>
              </w:rPr>
              <w:t>/plugin-authoring</w:t>
            </w:r>
          </w:p>
        </w:tc>
      </w:tr>
      <w:tr>
        <w:tc>
          <w:tcPr>
            <w:tcW w:type="dxa" w:w="3312"/>
            <w:vAlign w:val="center"/>
          </w:tcPr>
          <w:p>
            <w:pPr>
              <w:spacing w:after="40"/>
            </w:pPr>
            <w:r>
              <w:rPr>
                <w:sz w:val="15"/>
              </w:rPr>
              <w:t>/skill-doctor</w:t>
            </w:r>
          </w:p>
        </w:tc>
        <w:tc>
          <w:tcPr>
            <w:tcW w:type="dxa" w:w="3312"/>
            <w:vAlign w:val="center"/>
          </w:tcPr>
          <w:p>
            <w:pPr>
              <w:spacing w:after="40"/>
            </w:pPr>
            <w:r>
              <w:rPr>
                <w:sz w:val="15"/>
              </w:rPr>
              <w:t>Analyze skill token/context costs.</w:t>
            </w:r>
          </w:p>
        </w:tc>
        <w:tc>
          <w:tcPr>
            <w:tcW w:type="dxa" w:w="3312"/>
            <w:vAlign w:val="center"/>
          </w:tcPr>
          <w:p>
            <w:pPr>
              <w:spacing w:after="40"/>
            </w:pPr>
            <w:r>
              <w:rPr>
                <w:sz w:val="15"/>
              </w:rPr>
              <w:t>/skill-doctor</w:t>
            </w:r>
          </w:p>
        </w:tc>
      </w:tr>
      <w:tr>
        <w:tc>
          <w:tcPr>
            <w:tcW w:type="dxa" w:w="3312"/>
            <w:vAlign w:val="center"/>
          </w:tcPr>
          <w:p>
            <w:pPr>
              <w:spacing w:after="40"/>
            </w:pPr>
            <w:r>
              <w:rPr>
                <w:sz w:val="15"/>
              </w:rPr>
              <w:t>/auto-mode-setup</w:t>
            </w:r>
          </w:p>
        </w:tc>
        <w:tc>
          <w:tcPr>
            <w:tcW w:type="dxa" w:w="3312"/>
            <w:vAlign w:val="center"/>
          </w:tcPr>
          <w:p>
            <w:pPr>
              <w:spacing w:after="40"/>
            </w:pPr>
            <w:r>
              <w:rPr>
                <w:sz w:val="15"/>
              </w:rPr>
              <w:t>Configure auto-mode guidance; conditional.</w:t>
            </w:r>
          </w:p>
        </w:tc>
        <w:tc>
          <w:tcPr>
            <w:tcW w:type="dxa" w:w="3312"/>
            <w:vAlign w:val="center"/>
          </w:tcPr>
          <w:p>
            <w:pPr>
              <w:spacing w:after="40"/>
            </w:pPr>
            <w:r>
              <w:rPr>
                <w:sz w:val="15"/>
              </w:rPr>
              <w:t>/auto-mode-setup</w:t>
            </w:r>
          </w:p>
        </w:tc>
      </w:tr>
      <w:tr>
        <w:tc>
          <w:tcPr>
            <w:tcW w:type="dxa" w:w="3312"/>
            <w:vAlign w:val="center"/>
          </w:tcPr>
          <w:p>
            <w:pPr>
              <w:spacing w:after="40"/>
            </w:pPr>
            <w:r>
              <w:rPr>
                <w:sz w:val="15"/>
              </w:rPr>
              <w:t>/radio</w:t>
            </w:r>
          </w:p>
        </w:tc>
        <w:tc>
          <w:tcPr>
            <w:tcW w:type="dxa" w:w="3312"/>
            <w:vAlign w:val="center"/>
          </w:tcPr>
          <w:p>
            <w:pPr>
              <w:spacing w:after="40"/>
            </w:pPr>
            <w:r>
              <w:rPr>
                <w:sz w:val="15"/>
              </w:rPr>
              <w:t>Play optional lo-fi station.</w:t>
            </w:r>
          </w:p>
        </w:tc>
        <w:tc>
          <w:tcPr>
            <w:tcW w:type="dxa" w:w="3312"/>
            <w:vAlign w:val="center"/>
          </w:tcPr>
          <w:p>
            <w:pPr>
              <w:spacing w:after="40"/>
            </w:pPr>
            <w:r>
              <w:rPr>
                <w:sz w:val="15"/>
              </w:rPr>
              <w:t>/radio</w:t>
            </w:r>
          </w:p>
        </w:tc>
      </w:tr>
      <w:tr>
        <w:tc>
          <w:tcPr>
            <w:tcW w:type="dxa" w:w="3312"/>
            <w:vAlign w:val="center"/>
          </w:tcPr>
          <w:p>
            <w:pPr>
              <w:spacing w:after="40"/>
            </w:pPr>
            <w:r>
              <w:rPr>
                <w:sz w:val="15"/>
              </w:rPr>
              <w:t>/passes</w:t>
            </w:r>
          </w:p>
        </w:tc>
        <w:tc>
          <w:tcPr>
            <w:tcW w:type="dxa" w:w="3312"/>
            <w:vAlign w:val="center"/>
          </w:tcPr>
          <w:p>
            <w:pPr>
              <w:spacing w:after="40"/>
            </w:pPr>
            <w:r>
              <w:rPr>
                <w:sz w:val="15"/>
              </w:rPr>
              <w:t>Share pass when eligible.</w:t>
            </w:r>
          </w:p>
        </w:tc>
        <w:tc>
          <w:tcPr>
            <w:tcW w:type="dxa" w:w="3312"/>
            <w:vAlign w:val="center"/>
          </w:tcPr>
          <w:p>
            <w:pPr>
              <w:spacing w:after="40"/>
            </w:pPr>
            <w:r>
              <w:rPr>
                <w:sz w:val="15"/>
              </w:rPr>
              <w:t>/passes</w:t>
            </w:r>
          </w:p>
        </w:tc>
      </w:tr>
      <w:tr>
        <w:tc>
          <w:tcPr>
            <w:tcW w:type="dxa" w:w="3312"/>
            <w:vAlign w:val="center"/>
          </w:tcPr>
          <w:p>
            <w:pPr>
              <w:spacing w:after="40"/>
            </w:pPr>
            <w:r>
              <w:rPr>
                <w:sz w:val="15"/>
              </w:rPr>
              <w:t>/stickers</w:t>
            </w:r>
          </w:p>
        </w:tc>
        <w:tc>
          <w:tcPr>
            <w:tcW w:type="dxa" w:w="3312"/>
            <w:vAlign w:val="center"/>
          </w:tcPr>
          <w:p>
            <w:pPr>
              <w:spacing w:after="40"/>
            </w:pPr>
            <w:r>
              <w:rPr>
                <w:sz w:val="15"/>
              </w:rPr>
              <w:t>Merchandise action.</w:t>
            </w:r>
          </w:p>
        </w:tc>
        <w:tc>
          <w:tcPr>
            <w:tcW w:type="dxa" w:w="3312"/>
            <w:vAlign w:val="center"/>
          </w:tcPr>
          <w:p>
            <w:pPr>
              <w:spacing w:after="40"/>
            </w:pPr>
            <w:r>
              <w:rPr>
                <w:sz w:val="15"/>
              </w:rPr>
              <w:t>/stickers</w:t>
            </w:r>
          </w:p>
        </w:tc>
      </w:tr>
      <w:tr>
        <w:tc>
          <w:tcPr>
            <w:tcW w:type="dxa" w:w="3312"/>
            <w:vAlign w:val="center"/>
          </w:tcPr>
          <w:p>
            <w:pPr>
              <w:spacing w:after="40"/>
            </w:pPr>
            <w:r>
              <w:rPr>
                <w:sz w:val="15"/>
              </w:rPr>
              <w:t>/upgrade</w:t>
            </w:r>
          </w:p>
        </w:tc>
        <w:tc>
          <w:tcPr>
            <w:tcW w:type="dxa" w:w="3312"/>
            <w:vAlign w:val="center"/>
          </w:tcPr>
          <w:p>
            <w:pPr>
              <w:spacing w:after="40"/>
            </w:pPr>
            <w:r>
              <w:rPr>
                <w:sz w:val="15"/>
              </w:rPr>
              <w:t>Account upgrade if available.</w:t>
            </w:r>
          </w:p>
        </w:tc>
        <w:tc>
          <w:tcPr>
            <w:tcW w:type="dxa" w:w="3312"/>
            <w:vAlign w:val="center"/>
          </w:tcPr>
          <w:p>
            <w:pPr>
              <w:spacing w:after="40"/>
            </w:pPr>
            <w:r>
              <w:rPr>
                <w:sz w:val="15"/>
              </w:rPr>
              <w:t>/upgrade</w:t>
            </w:r>
          </w:p>
        </w:tc>
      </w:tr>
    </w:tbl>
    <w:p>
      <w:pPr>
        <w:pStyle w:val="Heading2"/>
      </w:pPr>
      <w:r>
        <w:t>2.6 Aliases, legacy and removed commands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/reset /new</w:t>
            </w:r>
          </w:p>
        </w:tc>
        <w:tc>
          <w:tcPr>
            <w:tcW w:type="dxa" w:w="3312"/>
            <w:vAlign w:val="center"/>
          </w:tcPr>
          <w:p>
            <w:pPr>
              <w:spacing w:after="40"/>
            </w:pPr>
            <w:r>
              <w:rPr>
                <w:sz w:val="15"/>
              </w:rPr>
              <w:t>Aliases for /clear (version dependent)</w:t>
            </w:r>
          </w:p>
        </w:tc>
        <w:tc>
          <w:tcPr>
            <w:tcW w:type="dxa" w:w="3312"/>
            <w:vAlign w:val="center"/>
          </w:tcPr>
          <w:p>
            <w:pPr>
              <w:spacing w:after="40"/>
            </w:pPr>
            <w:r>
              <w:rPr>
                <w:sz w:val="15"/>
              </w:rPr>
              <w:t>Use /clear</w:t>
            </w:r>
          </w:p>
        </w:tc>
      </w:tr>
      <w:tr>
        <w:tc>
          <w:tcPr>
            <w:tcW w:type="dxa" w:w="3312"/>
            <w:vAlign w:val="center"/>
          </w:tcPr>
          <w:p>
            <w:pPr>
              <w:spacing w:after="40"/>
            </w:pPr>
            <w:r>
              <w:rPr>
                <w:sz w:val="15"/>
              </w:rPr>
              <w:t>/allowed-tools</w:t>
            </w:r>
          </w:p>
        </w:tc>
        <w:tc>
          <w:tcPr>
            <w:tcW w:type="dxa" w:w="3312"/>
            <w:vAlign w:val="center"/>
          </w:tcPr>
          <w:p>
            <w:pPr>
              <w:spacing w:after="40"/>
            </w:pPr>
            <w:r>
              <w:rPr>
                <w:sz w:val="15"/>
              </w:rPr>
              <w:t>Alias for /permissions</w:t>
            </w:r>
          </w:p>
        </w:tc>
        <w:tc>
          <w:tcPr>
            <w:tcW w:type="dxa" w:w="3312"/>
            <w:vAlign w:val="center"/>
          </w:tcPr>
          <w:p>
            <w:pPr>
              <w:spacing w:after="40"/>
            </w:pPr>
            <w:r>
              <w:rPr>
                <w:sz w:val="15"/>
              </w:rPr>
              <w:t>Use /permissions</w:t>
            </w:r>
          </w:p>
        </w:tc>
      </w:tr>
      <w:tr>
        <w:tc>
          <w:tcPr>
            <w:tcW w:type="dxa" w:w="3312"/>
            <w:vAlign w:val="center"/>
          </w:tcPr>
          <w:p>
            <w:pPr>
              <w:spacing w:after="40"/>
            </w:pPr>
            <w:r>
              <w:rPr>
                <w:sz w:val="15"/>
              </w:rPr>
              <w:t>/cost /stats</w:t>
            </w:r>
          </w:p>
        </w:tc>
        <w:tc>
          <w:tcPr>
            <w:tcW w:type="dxa" w:w="3312"/>
            <w:vAlign w:val="center"/>
          </w:tcPr>
          <w:p>
            <w:pPr>
              <w:spacing w:after="40"/>
            </w:pPr>
            <w:r>
              <w:rPr>
                <w:sz w:val="15"/>
              </w:rPr>
              <w:t>Aliases for /usage</w:t>
            </w:r>
          </w:p>
        </w:tc>
        <w:tc>
          <w:tcPr>
            <w:tcW w:type="dxa" w:w="3312"/>
            <w:vAlign w:val="center"/>
          </w:tcPr>
          <w:p>
            <w:pPr>
              <w:spacing w:after="40"/>
            </w:pPr>
            <w:r>
              <w:rPr>
                <w:sz w:val="15"/>
              </w:rPr>
              <w:t>Use /usage</w:t>
            </w:r>
          </w:p>
        </w:tc>
      </w:tr>
      <w:tr>
        <w:tc>
          <w:tcPr>
            <w:tcW w:type="dxa" w:w="3312"/>
            <w:vAlign w:val="center"/>
          </w:tcPr>
          <w:p>
            <w:pPr>
              <w:spacing w:after="40"/>
            </w:pPr>
            <w:r>
              <w:rPr>
                <w:sz w:val="15"/>
              </w:rPr>
              <w:t>/review</w:t>
            </w:r>
          </w:p>
        </w:tc>
        <w:tc>
          <w:tcPr>
            <w:tcW w:type="dxa" w:w="3312"/>
            <w:vAlign w:val="center"/>
          </w:tcPr>
          <w:p>
            <w:pPr>
              <w:spacing w:after="40"/>
            </w:pPr>
            <w:r>
              <w:rPr>
                <w:sz w:val="15"/>
              </w:rPr>
              <w:t>Alias for /code-review in current reference</w:t>
            </w:r>
          </w:p>
        </w:tc>
        <w:tc>
          <w:tcPr>
            <w:tcW w:type="dxa" w:w="3312"/>
            <w:vAlign w:val="center"/>
          </w:tcPr>
          <w:p>
            <w:pPr>
              <w:spacing w:after="40"/>
            </w:pPr>
            <w:r>
              <w:rPr>
                <w:sz w:val="15"/>
              </w:rPr>
              <w:t>Use /code-review</w:t>
            </w:r>
          </w:p>
        </w:tc>
      </w:tr>
      <w:tr>
        <w:tc>
          <w:tcPr>
            <w:tcW w:type="dxa" w:w="3312"/>
            <w:vAlign w:val="center"/>
          </w:tcPr>
          <w:p>
            <w:pPr>
              <w:spacing w:after="40"/>
            </w:pPr>
            <w:r>
              <w:rPr>
                <w:sz w:val="15"/>
              </w:rPr>
              <w:t>/bg</w:t>
            </w:r>
          </w:p>
        </w:tc>
        <w:tc>
          <w:tcPr>
            <w:tcW w:type="dxa" w:w="3312"/>
            <w:vAlign w:val="center"/>
          </w:tcPr>
          <w:p>
            <w:pPr>
              <w:spacing w:after="40"/>
            </w:pPr>
            <w:r>
              <w:rPr>
                <w:sz w:val="15"/>
              </w:rPr>
              <w:t>Alias for /background</w:t>
            </w:r>
          </w:p>
        </w:tc>
        <w:tc>
          <w:tcPr>
            <w:tcW w:type="dxa" w:w="3312"/>
            <w:vAlign w:val="center"/>
          </w:tcPr>
          <w:p>
            <w:pPr>
              <w:spacing w:after="40"/>
            </w:pPr>
            <w:r>
              <w:rPr>
                <w:sz w:val="15"/>
              </w:rPr>
              <w:t>Use /background</w:t>
            </w:r>
          </w:p>
        </w:tc>
      </w:tr>
      <w:tr>
        <w:tc>
          <w:tcPr>
            <w:tcW w:type="dxa" w:w="3312"/>
            <w:vAlign w:val="center"/>
          </w:tcPr>
          <w:p>
            <w:pPr>
              <w:spacing w:after="40"/>
            </w:pPr>
            <w:r>
              <w:rPr>
                <w:sz w:val="15"/>
              </w:rPr>
              <w:t>/rc</w:t>
            </w:r>
          </w:p>
        </w:tc>
        <w:tc>
          <w:tcPr>
            <w:tcW w:type="dxa" w:w="3312"/>
            <w:vAlign w:val="center"/>
          </w:tcPr>
          <w:p>
            <w:pPr>
              <w:spacing w:after="40"/>
            </w:pPr>
            <w:r>
              <w:rPr>
                <w:sz w:val="15"/>
              </w:rPr>
              <w:t>Alias for /remote-control</w:t>
            </w:r>
          </w:p>
        </w:tc>
        <w:tc>
          <w:tcPr>
            <w:tcW w:type="dxa" w:w="3312"/>
            <w:vAlign w:val="center"/>
          </w:tcPr>
          <w:p>
            <w:pPr>
              <w:spacing w:after="40"/>
            </w:pPr>
            <w:r>
              <w:rPr>
                <w:sz w:val="15"/>
              </w:rPr>
              <w:t>Use /remote-control</w:t>
            </w:r>
          </w:p>
        </w:tc>
      </w:tr>
      <w:tr>
        <w:tc>
          <w:tcPr>
            <w:tcW w:type="dxa" w:w="3312"/>
            <w:vAlign w:val="center"/>
          </w:tcPr>
          <w:p>
            <w:pPr>
              <w:spacing w:after="40"/>
            </w:pPr>
            <w:r>
              <w:rPr>
                <w:sz w:val="15"/>
              </w:rPr>
              <w:t>/tp</w:t>
            </w:r>
          </w:p>
        </w:tc>
        <w:tc>
          <w:tcPr>
            <w:tcW w:type="dxa" w:w="3312"/>
            <w:vAlign w:val="center"/>
          </w:tcPr>
          <w:p>
            <w:pPr>
              <w:spacing w:after="40"/>
            </w:pPr>
            <w:r>
              <w:rPr>
                <w:sz w:val="15"/>
              </w:rPr>
              <w:t>Alias for /teleport</w:t>
            </w:r>
          </w:p>
        </w:tc>
        <w:tc>
          <w:tcPr>
            <w:tcW w:type="dxa" w:w="3312"/>
            <w:vAlign w:val="center"/>
          </w:tcPr>
          <w:p>
            <w:pPr>
              <w:spacing w:after="40"/>
            </w:pPr>
            <w:r>
              <w:rPr>
                <w:sz w:val="15"/>
              </w:rPr>
              <w:t>Use /teleport</w:t>
            </w:r>
          </w:p>
        </w:tc>
      </w:tr>
      <w:tr>
        <w:tc>
          <w:tcPr>
            <w:tcW w:type="dxa" w:w="3312"/>
            <w:vAlign w:val="center"/>
          </w:tcPr>
          <w:p>
            <w:pPr>
              <w:spacing w:after="40"/>
            </w:pPr>
            <w:r>
              <w:rPr>
                <w:sz w:val="15"/>
              </w:rPr>
              <w:t>/bashes</w:t>
            </w:r>
          </w:p>
        </w:tc>
        <w:tc>
          <w:tcPr>
            <w:tcW w:type="dxa" w:w="3312"/>
            <w:vAlign w:val="center"/>
          </w:tcPr>
          <w:p>
            <w:pPr>
              <w:spacing w:after="40"/>
            </w:pPr>
            <w:r>
              <w:rPr>
                <w:sz w:val="15"/>
              </w:rPr>
              <w:t>Alias for /tasks</w:t>
            </w:r>
          </w:p>
        </w:tc>
        <w:tc>
          <w:tcPr>
            <w:tcW w:type="dxa" w:w="3312"/>
            <w:vAlign w:val="center"/>
          </w:tcPr>
          <w:p>
            <w:pPr>
              <w:spacing w:after="40"/>
            </w:pPr>
            <w:r>
              <w:rPr>
                <w:sz w:val="15"/>
              </w:rPr>
              <w:t>Use /tasks</w:t>
            </w:r>
          </w:p>
        </w:tc>
      </w:tr>
      <w:tr>
        <w:tc>
          <w:tcPr>
            <w:tcW w:type="dxa" w:w="3312"/>
            <w:vAlign w:val="center"/>
          </w:tcPr>
          <w:p>
            <w:pPr>
              <w:spacing w:after="40"/>
            </w:pPr>
            <w:r>
              <w:rPr>
                <w:sz w:val="15"/>
              </w:rPr>
              <w:t>/pr-comments</w:t>
            </w:r>
          </w:p>
        </w:tc>
        <w:tc>
          <w:tcPr>
            <w:tcW w:type="dxa" w:w="3312"/>
            <w:vAlign w:val="center"/>
          </w:tcPr>
          <w:p>
            <w:pPr>
              <w:spacing w:after="40"/>
            </w:pPr>
            <w:r>
              <w:rPr>
                <w:sz w:val="15"/>
              </w:rPr>
              <w:t>Removed in v2.1.91</w:t>
            </w:r>
          </w:p>
        </w:tc>
        <w:tc>
          <w:tcPr>
            <w:tcW w:type="dxa" w:w="3312"/>
            <w:vAlign w:val="center"/>
          </w:tcPr>
          <w:p>
            <w:pPr>
              <w:spacing w:after="40"/>
            </w:pPr>
            <w:r>
              <w:rPr>
                <w:sz w:val="15"/>
              </w:rPr>
              <w:t>Ask Claude to read PR comments</w:t>
            </w:r>
          </w:p>
        </w:tc>
      </w:tr>
      <w:tr>
        <w:tc>
          <w:tcPr>
            <w:tcW w:type="dxa" w:w="3312"/>
            <w:vAlign w:val="center"/>
          </w:tcPr>
          <w:p>
            <w:pPr>
              <w:spacing w:after="40"/>
            </w:pPr>
            <w:r>
              <w:rPr>
                <w:sz w:val="15"/>
              </w:rPr>
              <w:t>/vim</w:t>
            </w:r>
          </w:p>
        </w:tc>
        <w:tc>
          <w:tcPr>
            <w:tcW w:type="dxa" w:w="3312"/>
            <w:vAlign w:val="center"/>
          </w:tcPr>
          <w:p>
            <w:pPr>
              <w:spacing w:after="40"/>
            </w:pPr>
            <w:r>
              <w:rPr>
                <w:sz w:val="15"/>
              </w:rPr>
              <w:t>Removed in v2.1.92</w:t>
            </w:r>
          </w:p>
        </w:tc>
        <w:tc>
          <w:tcPr>
            <w:tcW w:type="dxa" w:w="3312"/>
            <w:vAlign w:val="center"/>
          </w:tcPr>
          <w:p>
            <w:pPr>
              <w:spacing w:after="40"/>
            </w:pPr>
            <w:r>
              <w:rPr>
                <w:sz w:val="15"/>
              </w:rPr>
              <w:t>Use /config editor settings</w:t>
            </w:r>
          </w:p>
        </w:tc>
      </w:tr>
      <w:tr>
        <w:tc>
          <w:tcPr>
            <w:tcW w:type="dxa" w:w="3312"/>
            <w:vAlign w:val="center"/>
          </w:tcPr>
          <w:p>
            <w:pPr>
              <w:spacing w:after="40"/>
            </w:pPr>
            <w:r>
              <w:rPr>
                <w:sz w:val="15"/>
              </w:rPr>
              <w:t>/ultraplan</w:t>
            </w:r>
          </w:p>
        </w:tc>
        <w:tc>
          <w:tcPr>
            <w:tcW w:type="dxa" w:w="3312"/>
            <w:vAlign w:val="center"/>
          </w:tcPr>
          <w:p>
            <w:pPr>
              <w:spacing w:after="40"/>
            </w:pPr>
            <w:r>
              <w:rPr>
                <w:sz w:val="15"/>
              </w:rPr>
              <w:t>Removed according to current reference</w:t>
            </w:r>
          </w:p>
        </w:tc>
        <w:tc>
          <w:tcPr>
            <w:tcW w:type="dxa" w:w="3312"/>
            <w:vAlign w:val="center"/>
          </w:tcPr>
          <w:p>
            <w:pPr>
              <w:spacing w:after="40"/>
            </w:pPr>
            <w:r>
              <w:rPr>
                <w:sz w:val="15"/>
              </w:rPr>
              <w:t>Use /plan</w:t>
            </w:r>
          </w:p>
        </w:tc>
      </w:tr>
      <w:tr>
        <w:tc>
          <w:tcPr>
            <w:tcW w:type="dxa" w:w="3312"/>
            <w:vAlign w:val="center"/>
          </w:tcPr>
          <w:p>
            <w:pPr>
              <w:spacing w:after="40"/>
            </w:pPr>
            <w:r>
              <w:rPr>
                <w:sz w:val="15"/>
              </w:rPr>
              <w:t>/ultrareview</w:t>
            </w:r>
          </w:p>
        </w:tc>
        <w:tc>
          <w:tcPr>
            <w:tcW w:type="dxa" w:w="3312"/>
            <w:vAlign w:val="center"/>
          </w:tcPr>
          <w:p>
            <w:pPr>
              <w:spacing w:after="40"/>
            </w:pPr>
            <w:r>
              <w:rPr>
                <w:sz w:val="15"/>
              </w:rPr>
              <w:t>Alias for /code-review ultra where available</w:t>
            </w:r>
          </w:p>
        </w:tc>
        <w:tc>
          <w:tcPr>
            <w:tcW w:type="dxa" w:w="3312"/>
            <w:vAlign w:val="center"/>
          </w:tcPr>
          <w:p>
            <w:pPr>
              <w:spacing w:after="40"/>
            </w:pPr>
            <w:r>
              <w:rPr>
                <w:sz w:val="15"/>
              </w:rPr>
              <w:t>Use /code-review ultra</w:t>
            </w:r>
          </w:p>
        </w:tc>
      </w:tr>
    </w:tbl>
    <w:p>
      <w:pPr>
        <w:pStyle w:val="Heading1"/>
      </w:pPr>
      <w:r>
        <w:t>3. Model switching: exact commands and precedence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Interactive switch</w:t>
            </w:r>
          </w:p>
        </w:tc>
        <w:tc>
          <w:tcPr>
            <w:tcW w:type="dxa" w:w="3312"/>
            <w:vAlign w:val="center"/>
          </w:tcPr>
          <w:p>
            <w:pPr>
              <w:spacing w:after="40"/>
            </w:pPr>
            <w:r>
              <w:rPr>
                <w:sz w:val="15"/>
              </w:rPr>
              <w:t>/model opus</w:t>
            </w:r>
          </w:p>
        </w:tc>
        <w:tc>
          <w:tcPr>
            <w:tcW w:type="dxa" w:w="3312"/>
            <w:vAlign w:val="center"/>
          </w:tcPr>
          <w:p>
            <w:pPr>
              <w:spacing w:after="40"/>
            </w:pPr>
            <w:r>
              <w:rPr>
                <w:sz w:val="15"/>
              </w:rPr>
              <w:t>Use for complex refactoring; depends on available models</w:t>
            </w:r>
          </w:p>
        </w:tc>
      </w:tr>
      <w:tr>
        <w:tc>
          <w:tcPr>
            <w:tcW w:type="dxa" w:w="3312"/>
            <w:vAlign w:val="center"/>
          </w:tcPr>
          <w:p>
            <w:pPr>
              <w:spacing w:after="40"/>
            </w:pPr>
            <w:r>
              <w:rPr>
                <w:sz w:val="15"/>
              </w:rPr>
              <w:t>Interactive switch</w:t>
            </w:r>
          </w:p>
        </w:tc>
        <w:tc>
          <w:tcPr>
            <w:tcW w:type="dxa" w:w="3312"/>
            <w:vAlign w:val="center"/>
          </w:tcPr>
          <w:p>
            <w:pPr>
              <w:spacing w:after="40"/>
            </w:pPr>
            <w:r>
              <w:rPr>
                <w:sz w:val="15"/>
              </w:rPr>
              <w:t>/model sonnet</w:t>
            </w:r>
          </w:p>
        </w:tc>
        <w:tc>
          <w:tcPr>
            <w:tcW w:type="dxa" w:w="3312"/>
            <w:vAlign w:val="center"/>
          </w:tcPr>
          <w:p>
            <w:pPr>
              <w:spacing w:after="40"/>
            </w:pPr>
            <w:r>
              <w:rPr>
                <w:sz w:val="15"/>
              </w:rPr>
              <w:t>Daily engineering workflow</w:t>
            </w:r>
          </w:p>
        </w:tc>
      </w:tr>
      <w:tr>
        <w:tc>
          <w:tcPr>
            <w:tcW w:type="dxa" w:w="3312"/>
            <w:vAlign w:val="center"/>
          </w:tcPr>
          <w:p>
            <w:pPr>
              <w:spacing w:after="40"/>
            </w:pPr>
            <w:r>
              <w:rPr>
                <w:sz w:val="15"/>
              </w:rPr>
              <w:t>Interactive switch</w:t>
            </w:r>
          </w:p>
        </w:tc>
        <w:tc>
          <w:tcPr>
            <w:tcW w:type="dxa" w:w="3312"/>
            <w:vAlign w:val="center"/>
          </w:tcPr>
          <w:p>
            <w:pPr>
              <w:spacing w:after="40"/>
            </w:pPr>
            <w:r>
              <w:rPr>
                <w:sz w:val="15"/>
              </w:rPr>
              <w:t>/model haiku</w:t>
            </w:r>
          </w:p>
        </w:tc>
        <w:tc>
          <w:tcPr>
            <w:tcW w:type="dxa" w:w="3312"/>
            <w:vAlign w:val="center"/>
          </w:tcPr>
          <w:p>
            <w:pPr>
              <w:spacing w:after="40"/>
            </w:pPr>
            <w:r>
              <w:rPr>
                <w:sz w:val="15"/>
              </w:rPr>
              <w:t>Fast routine work</w:t>
            </w:r>
          </w:p>
        </w:tc>
      </w:tr>
      <w:tr>
        <w:tc>
          <w:tcPr>
            <w:tcW w:type="dxa" w:w="3312"/>
            <w:vAlign w:val="center"/>
          </w:tcPr>
          <w:p>
            <w:pPr>
              <w:spacing w:after="40"/>
            </w:pPr>
            <w:r>
              <w:rPr>
                <w:sz w:val="15"/>
              </w:rPr>
              <w:t>Reset to runtime default</w:t>
            </w:r>
          </w:p>
        </w:tc>
        <w:tc>
          <w:tcPr>
            <w:tcW w:type="dxa" w:w="3312"/>
            <w:vAlign w:val="center"/>
          </w:tcPr>
          <w:p>
            <w:pPr>
              <w:spacing w:after="40"/>
            </w:pPr>
            <w:r>
              <w:rPr>
                <w:sz w:val="15"/>
              </w:rPr>
              <w:t>/model default</w:t>
            </w:r>
          </w:p>
        </w:tc>
        <w:tc>
          <w:tcPr>
            <w:tcW w:type="dxa" w:w="3312"/>
            <w:vAlign w:val="center"/>
          </w:tcPr>
          <w:p>
            <w:pPr>
              <w:spacing w:after="40"/>
            </w:pPr>
            <w:r>
              <w:rPr>
                <w:sz w:val="15"/>
              </w:rPr>
              <w:t>Remove explicit model choice</w:t>
            </w:r>
          </w:p>
        </w:tc>
      </w:tr>
      <w:tr>
        <w:tc>
          <w:tcPr>
            <w:tcW w:type="dxa" w:w="3312"/>
            <w:vAlign w:val="center"/>
          </w:tcPr>
          <w:p>
            <w:pPr>
              <w:spacing w:after="40"/>
            </w:pPr>
            <w:r>
              <w:rPr>
                <w:sz w:val="15"/>
              </w:rPr>
              <w:t>Set session launch model</w:t>
            </w:r>
          </w:p>
        </w:tc>
        <w:tc>
          <w:tcPr>
            <w:tcW w:type="dxa" w:w="3312"/>
            <w:vAlign w:val="center"/>
          </w:tcPr>
          <w:p>
            <w:pPr>
              <w:spacing w:after="40"/>
            </w:pPr>
            <w:r>
              <w:rPr>
                <w:sz w:val="15"/>
              </w:rPr>
              <w:t>claude --model opus</w:t>
            </w:r>
          </w:p>
        </w:tc>
        <w:tc>
          <w:tcPr>
            <w:tcW w:type="dxa" w:w="3312"/>
            <w:vAlign w:val="center"/>
          </w:tcPr>
          <w:p>
            <w:pPr>
              <w:spacing w:after="40"/>
            </w:pPr>
            <w:r>
              <w:rPr>
                <w:sz w:val="15"/>
              </w:rPr>
              <w:t>Overrides settings and ANTHROPIC_MODEL for this launch</w:t>
            </w:r>
          </w:p>
        </w:tc>
      </w:tr>
      <w:tr>
        <w:tc>
          <w:tcPr>
            <w:tcW w:type="dxa" w:w="3312"/>
            <w:vAlign w:val="center"/>
          </w:tcPr>
          <w:p>
            <w:pPr>
              <w:spacing w:after="40"/>
            </w:pPr>
            <w:r>
              <w:rPr>
                <w:sz w:val="15"/>
              </w:rPr>
              <w:t>Single-use noninteractive</w:t>
            </w:r>
          </w:p>
        </w:tc>
        <w:tc>
          <w:tcPr>
            <w:tcW w:type="dxa" w:w="3312"/>
            <w:vAlign w:val="center"/>
          </w:tcPr>
          <w:p>
            <w:pPr>
              <w:spacing w:after="40"/>
            </w:pPr>
            <w:r>
              <w:rPr>
                <w:sz w:val="15"/>
              </w:rPr>
              <w:t>claude -p --model sonnet "Review module"</w:t>
            </w:r>
          </w:p>
        </w:tc>
        <w:tc>
          <w:tcPr>
            <w:tcW w:type="dxa" w:w="3312"/>
            <w:vAlign w:val="center"/>
          </w:tcPr>
          <w:p>
            <w:pPr>
              <w:spacing w:after="40"/>
            </w:pPr>
            <w:r>
              <w:rPr>
                <w:sz w:val="15"/>
              </w:rPr>
              <w:t>Scriptable result</w:t>
            </w:r>
          </w:p>
        </w:tc>
      </w:tr>
      <w:tr>
        <w:tc>
          <w:tcPr>
            <w:tcW w:type="dxa" w:w="3312"/>
            <w:vAlign w:val="center"/>
          </w:tcPr>
          <w:p>
            <w:pPr>
              <w:spacing w:after="40"/>
            </w:pPr>
            <w:r>
              <w:rPr>
                <w:sz w:val="15"/>
              </w:rPr>
              <w:t>Mac/bash process env</w:t>
            </w:r>
          </w:p>
        </w:tc>
        <w:tc>
          <w:tcPr>
            <w:tcW w:type="dxa" w:w="3312"/>
            <w:vAlign w:val="center"/>
          </w:tcPr>
          <w:p>
            <w:pPr>
              <w:spacing w:after="40"/>
            </w:pPr>
            <w:r>
              <w:rPr>
                <w:sz w:val="15"/>
              </w:rPr>
              <w:t>export ANTHROPIC_MODEL=sonnet</w:t>
            </w:r>
          </w:p>
        </w:tc>
        <w:tc>
          <w:tcPr>
            <w:tcW w:type="dxa" w:w="3312"/>
            <w:vAlign w:val="center"/>
          </w:tcPr>
          <w:p>
            <w:pPr>
              <w:spacing w:after="40"/>
            </w:pPr>
            <w:r>
              <w:rPr>
                <w:sz w:val="15"/>
              </w:rPr>
              <w:t>Subsequent launches in this shell</w:t>
            </w:r>
          </w:p>
        </w:tc>
      </w:tr>
      <w:tr>
        <w:tc>
          <w:tcPr>
            <w:tcW w:type="dxa" w:w="3312"/>
            <w:vAlign w:val="center"/>
          </w:tcPr>
          <w:p>
            <w:pPr>
              <w:spacing w:after="40"/>
            </w:pPr>
            <w:r>
              <w:rPr>
                <w:sz w:val="15"/>
              </w:rPr>
              <w:t>PowerShell process env</w:t>
            </w:r>
          </w:p>
        </w:tc>
        <w:tc>
          <w:tcPr>
            <w:tcW w:type="dxa" w:w="3312"/>
            <w:vAlign w:val="center"/>
          </w:tcPr>
          <w:p>
            <w:pPr>
              <w:spacing w:after="40"/>
            </w:pPr>
            <w:r>
              <w:rPr>
                <w:sz w:val="15"/>
              </w:rPr>
              <w:t>$env:ANTHROPIC_MODEL = "sonnet"</w:t>
            </w:r>
          </w:p>
        </w:tc>
        <w:tc>
          <w:tcPr>
            <w:tcW w:type="dxa" w:w="3312"/>
            <w:vAlign w:val="center"/>
          </w:tcPr>
          <w:p>
            <w:pPr>
              <w:spacing w:after="40"/>
            </w:pPr>
            <w:r>
              <w:rPr>
                <w:sz w:val="15"/>
              </w:rPr>
              <w:t>Subsequent launches in this PowerShell</w:t>
            </w:r>
          </w:p>
        </w:tc>
      </w:tr>
      <w:tr>
        <w:tc>
          <w:tcPr>
            <w:tcW w:type="dxa" w:w="3312"/>
            <w:vAlign w:val="center"/>
          </w:tcPr>
          <w:p>
            <w:pPr>
              <w:spacing w:after="40"/>
            </w:pPr>
            <w:r>
              <w:rPr>
                <w:sz w:val="15"/>
              </w:rPr>
              <w:t>Reasoning effort in session</w:t>
            </w:r>
          </w:p>
        </w:tc>
        <w:tc>
          <w:tcPr>
            <w:tcW w:type="dxa" w:w="3312"/>
            <w:vAlign w:val="center"/>
          </w:tcPr>
          <w:p>
            <w:pPr>
              <w:spacing w:after="40"/>
            </w:pPr>
            <w:r>
              <w:rPr>
                <w:sz w:val="15"/>
              </w:rPr>
              <w:t>/effort high</w:t>
            </w:r>
          </w:p>
        </w:tc>
        <w:tc>
          <w:tcPr>
            <w:tcW w:type="dxa" w:w="3312"/>
            <w:vAlign w:val="center"/>
          </w:tcPr>
          <w:p>
            <w:pPr>
              <w:spacing w:after="40"/>
            </w:pPr>
            <w:r>
              <w:rPr>
                <w:sz w:val="15"/>
              </w:rPr>
              <w:t>Model must support selected effort</w:t>
            </w:r>
          </w:p>
        </w:tc>
      </w:tr>
      <w:tr>
        <w:tc>
          <w:tcPr>
            <w:tcW w:type="dxa" w:w="3312"/>
            <w:vAlign w:val="center"/>
          </w:tcPr>
          <w:p>
            <w:pPr>
              <w:spacing w:after="40"/>
            </w:pPr>
            <w:r>
              <w:rPr>
                <w:sz w:val="15"/>
              </w:rPr>
              <w:t>Reasoning effort at launch</w:t>
            </w:r>
          </w:p>
        </w:tc>
        <w:tc>
          <w:tcPr>
            <w:tcW w:type="dxa" w:w="3312"/>
            <w:vAlign w:val="center"/>
          </w:tcPr>
          <w:p>
            <w:pPr>
              <w:spacing w:after="40"/>
            </w:pPr>
            <w:r>
              <w:rPr>
                <w:sz w:val="15"/>
              </w:rPr>
              <w:t>claude --model opus --effort high</w:t>
            </w:r>
          </w:p>
        </w:tc>
        <w:tc>
          <w:tcPr>
            <w:tcW w:type="dxa" w:w="3312"/>
            <w:vAlign w:val="center"/>
          </w:tcPr>
          <w:p>
            <w:pPr>
              <w:spacing w:after="40"/>
            </w:pPr>
            <w:r>
              <w:rPr>
                <w:sz w:val="15"/>
              </w:rPr>
              <w:t>Not supported by all model/provider combinations</w:t>
            </w:r>
          </w:p>
        </w:tc>
      </w:tr>
      <w:tr>
        <w:tc>
          <w:tcPr>
            <w:tcW w:type="dxa" w:w="3312"/>
            <w:vAlign w:val="center"/>
          </w:tcPr>
          <w:p>
            <w:pPr>
              <w:spacing w:after="40"/>
            </w:pPr>
            <w:r>
              <w:rPr>
                <w:sz w:val="15"/>
              </w:rPr>
              <w:t>Fallback launch</w:t>
            </w:r>
          </w:p>
        </w:tc>
        <w:tc>
          <w:tcPr>
            <w:tcW w:type="dxa" w:w="3312"/>
            <w:vAlign w:val="center"/>
          </w:tcPr>
          <w:p>
            <w:pPr>
              <w:spacing w:after="40"/>
            </w:pPr>
            <w:r>
              <w:rPr>
                <w:sz w:val="15"/>
              </w:rPr>
              <w:t>claude --model opus --fallback-model sonnet,haiku</w:t>
            </w:r>
          </w:p>
        </w:tc>
        <w:tc>
          <w:tcPr>
            <w:tcW w:type="dxa" w:w="3312"/>
            <w:vAlign w:val="center"/>
          </w:tcPr>
          <w:p>
            <w:pPr>
              <w:spacing w:after="40"/>
            </w:pPr>
            <w:r>
              <w:rPr>
                <w:sz w:val="15"/>
              </w:rPr>
              <w:t>If primary unavailable; not a cost routing policy</w:t>
            </w:r>
          </w:p>
        </w:tc>
      </w:tr>
    </w:tbl>
    <w:p>
      <w:r>
        <w:t>Aliases include opus, sonnet, haiku and default; additional aliases (for example best, fable, opusplan, context-length variants) exist on some providers and versions. For exact provider-specific model IDs, use /model and current model-config documentation; never assume an Anthropic API ID is a valid Bedrock inference profile ID.</w:t>
      </w:r>
    </w:p>
    <w:p>
      <w:r>
        <w:t>Precedence (common case): CLI --model overrides ANTHROPIC_MODEL and the saved model setting for that run. Interactive /model can update the current selection and, in supported versions, the default for subsequent sessions. Managed policy can limit allowable models.</w:t>
      </w:r>
    </w:p>
    <w:p>
      <w:pPr>
        <w:pStyle w:val="Heading1"/>
      </w:pPr>
      <w:r>
        <w:t>4. Shell CLI: commands and subcommands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claude</w:t>
            </w:r>
          </w:p>
        </w:tc>
        <w:tc>
          <w:tcPr>
            <w:tcW w:type="dxa" w:w="3312"/>
            <w:vAlign w:val="center"/>
          </w:tcPr>
          <w:p>
            <w:pPr>
              <w:spacing w:after="40"/>
            </w:pPr>
            <w:r>
              <w:rPr>
                <w:sz w:val="15"/>
              </w:rPr>
              <w:t>Launch interactive session</w:t>
            </w:r>
          </w:p>
        </w:tc>
        <w:tc>
          <w:tcPr>
            <w:tcW w:type="dxa" w:w="3312"/>
            <w:vAlign w:val="center"/>
          </w:tcPr>
          <w:p>
            <w:pPr>
              <w:spacing w:after="40"/>
            </w:pPr>
            <w:r>
              <w:rPr>
                <w:sz w:val="15"/>
              </w:rPr>
              <w:t>claude</w:t>
            </w:r>
          </w:p>
        </w:tc>
      </w:tr>
      <w:tr>
        <w:tc>
          <w:tcPr>
            <w:tcW w:type="dxa" w:w="3312"/>
            <w:vAlign w:val="center"/>
          </w:tcPr>
          <w:p>
            <w:pPr>
              <w:spacing w:after="40"/>
            </w:pPr>
            <w:r>
              <w:rPr>
                <w:sz w:val="15"/>
              </w:rPr>
              <w:t>claude "prompt"</w:t>
            </w:r>
          </w:p>
        </w:tc>
        <w:tc>
          <w:tcPr>
            <w:tcW w:type="dxa" w:w="3312"/>
            <w:vAlign w:val="center"/>
          </w:tcPr>
          <w:p>
            <w:pPr>
              <w:spacing w:after="40"/>
            </w:pPr>
            <w:r>
              <w:rPr>
                <w:sz w:val="15"/>
              </w:rPr>
              <w:t>Interactive session with initial task</w:t>
            </w:r>
          </w:p>
        </w:tc>
        <w:tc>
          <w:tcPr>
            <w:tcW w:type="dxa" w:w="3312"/>
            <w:vAlign w:val="center"/>
          </w:tcPr>
          <w:p>
            <w:pPr>
              <w:spacing w:after="40"/>
            </w:pPr>
            <w:r>
              <w:rPr>
                <w:sz w:val="15"/>
              </w:rPr>
              <w:t>claude "Explain project"</w:t>
            </w:r>
          </w:p>
        </w:tc>
      </w:tr>
      <w:tr>
        <w:tc>
          <w:tcPr>
            <w:tcW w:type="dxa" w:w="3312"/>
            <w:vAlign w:val="center"/>
          </w:tcPr>
          <w:p>
            <w:pPr>
              <w:spacing w:after="40"/>
            </w:pPr>
            <w:r>
              <w:rPr>
                <w:sz w:val="15"/>
              </w:rPr>
              <w:t>claude -p "prompt"</w:t>
            </w:r>
          </w:p>
        </w:tc>
        <w:tc>
          <w:tcPr>
            <w:tcW w:type="dxa" w:w="3312"/>
            <w:vAlign w:val="center"/>
          </w:tcPr>
          <w:p>
            <w:pPr>
              <w:spacing w:after="40"/>
            </w:pPr>
            <w:r>
              <w:rPr>
                <w:sz w:val="15"/>
              </w:rPr>
              <w:t>Single response and exit; CI-friendly</w:t>
            </w:r>
          </w:p>
        </w:tc>
        <w:tc>
          <w:tcPr>
            <w:tcW w:type="dxa" w:w="3312"/>
            <w:vAlign w:val="center"/>
          </w:tcPr>
          <w:p>
            <w:pPr>
              <w:spacing w:after="40"/>
            </w:pPr>
            <w:r>
              <w:rPr>
                <w:sz w:val="15"/>
              </w:rPr>
              <w:t>claude -p "Find SQL risks"</w:t>
            </w:r>
          </w:p>
        </w:tc>
      </w:tr>
      <w:tr>
        <w:tc>
          <w:tcPr>
            <w:tcW w:type="dxa" w:w="3312"/>
            <w:vAlign w:val="center"/>
          </w:tcPr>
          <w:p>
            <w:pPr>
              <w:spacing w:after="40"/>
            </w:pPr>
            <w:r>
              <w:rPr>
                <w:sz w:val="15"/>
              </w:rPr>
              <w:t>claude -c</w:t>
            </w:r>
          </w:p>
        </w:tc>
        <w:tc>
          <w:tcPr>
            <w:tcW w:type="dxa" w:w="3312"/>
            <w:vAlign w:val="center"/>
          </w:tcPr>
          <w:p>
            <w:pPr>
              <w:spacing w:after="40"/>
            </w:pPr>
            <w:r>
              <w:rPr>
                <w:sz w:val="15"/>
              </w:rPr>
              <w:t>Continue latest project session</w:t>
            </w:r>
          </w:p>
        </w:tc>
        <w:tc>
          <w:tcPr>
            <w:tcW w:type="dxa" w:w="3312"/>
            <w:vAlign w:val="center"/>
          </w:tcPr>
          <w:p>
            <w:pPr>
              <w:spacing w:after="40"/>
            </w:pPr>
            <w:r>
              <w:rPr>
                <w:sz w:val="15"/>
              </w:rPr>
              <w:t>claude -c</w:t>
            </w:r>
          </w:p>
        </w:tc>
      </w:tr>
      <w:tr>
        <w:tc>
          <w:tcPr>
            <w:tcW w:type="dxa" w:w="3312"/>
            <w:vAlign w:val="center"/>
          </w:tcPr>
          <w:p>
            <w:pPr>
              <w:spacing w:after="40"/>
            </w:pPr>
            <w:r>
              <w:rPr>
                <w:sz w:val="15"/>
              </w:rPr>
              <w:t>claude -r &lt;name&gt;</w:t>
            </w:r>
          </w:p>
        </w:tc>
        <w:tc>
          <w:tcPr>
            <w:tcW w:type="dxa" w:w="3312"/>
            <w:vAlign w:val="center"/>
          </w:tcPr>
          <w:p>
            <w:pPr>
              <w:spacing w:after="40"/>
            </w:pPr>
            <w:r>
              <w:rPr>
                <w:sz w:val="15"/>
              </w:rPr>
              <w:t>Resume named/identified session</w:t>
            </w:r>
          </w:p>
        </w:tc>
        <w:tc>
          <w:tcPr>
            <w:tcW w:type="dxa" w:w="3312"/>
            <w:vAlign w:val="center"/>
          </w:tcPr>
          <w:p>
            <w:pPr>
              <w:spacing w:after="40"/>
            </w:pPr>
            <w:r>
              <w:rPr>
                <w:sz w:val="15"/>
              </w:rPr>
              <w:t>claude -r api-refactor</w:t>
            </w:r>
          </w:p>
        </w:tc>
      </w:tr>
      <w:tr>
        <w:tc>
          <w:tcPr>
            <w:tcW w:type="dxa" w:w="3312"/>
            <w:vAlign w:val="center"/>
          </w:tcPr>
          <w:p>
            <w:pPr>
              <w:spacing w:after="40"/>
            </w:pPr>
            <w:r>
              <w:rPr>
                <w:sz w:val="15"/>
              </w:rPr>
              <w:t>claude update</w:t>
            </w:r>
          </w:p>
        </w:tc>
        <w:tc>
          <w:tcPr>
            <w:tcW w:type="dxa" w:w="3312"/>
            <w:vAlign w:val="center"/>
          </w:tcPr>
          <w:p>
            <w:pPr>
              <w:spacing w:after="40"/>
            </w:pPr>
            <w:r>
              <w:rPr>
                <w:sz w:val="15"/>
              </w:rPr>
              <w:t>Update Claude Code</w:t>
            </w:r>
          </w:p>
        </w:tc>
        <w:tc>
          <w:tcPr>
            <w:tcW w:type="dxa" w:w="3312"/>
            <w:vAlign w:val="center"/>
          </w:tcPr>
          <w:p>
            <w:pPr>
              <w:spacing w:after="40"/>
            </w:pPr>
            <w:r>
              <w:rPr>
                <w:sz w:val="15"/>
              </w:rPr>
              <w:t>claude update</w:t>
            </w:r>
          </w:p>
        </w:tc>
      </w:tr>
      <w:tr>
        <w:tc>
          <w:tcPr>
            <w:tcW w:type="dxa" w:w="3312"/>
            <w:vAlign w:val="center"/>
          </w:tcPr>
          <w:p>
            <w:pPr>
              <w:spacing w:after="40"/>
            </w:pPr>
            <w:r>
              <w:rPr>
                <w:sz w:val="15"/>
              </w:rPr>
              <w:t>claude install stable</w:t>
            </w:r>
          </w:p>
        </w:tc>
        <w:tc>
          <w:tcPr>
            <w:tcW w:type="dxa" w:w="3312"/>
            <w:vAlign w:val="center"/>
          </w:tcPr>
          <w:p>
            <w:pPr>
              <w:spacing w:after="40"/>
            </w:pPr>
            <w:r>
              <w:rPr>
                <w:sz w:val="15"/>
              </w:rPr>
              <w:t>Install/reinstall supported native binary</w:t>
            </w:r>
          </w:p>
        </w:tc>
        <w:tc>
          <w:tcPr>
            <w:tcW w:type="dxa" w:w="3312"/>
            <w:vAlign w:val="center"/>
          </w:tcPr>
          <w:p>
            <w:pPr>
              <w:spacing w:after="40"/>
            </w:pPr>
            <w:r>
              <w:rPr>
                <w:sz w:val="15"/>
              </w:rPr>
              <w:t>claude install stable</w:t>
            </w:r>
          </w:p>
        </w:tc>
      </w:tr>
      <w:tr>
        <w:tc>
          <w:tcPr>
            <w:tcW w:type="dxa" w:w="3312"/>
            <w:vAlign w:val="center"/>
          </w:tcPr>
          <w:p>
            <w:pPr>
              <w:spacing w:after="40"/>
            </w:pPr>
            <w:r>
              <w:rPr>
                <w:sz w:val="15"/>
              </w:rPr>
              <w:t>claude auth login</w:t>
            </w:r>
          </w:p>
        </w:tc>
        <w:tc>
          <w:tcPr>
            <w:tcW w:type="dxa" w:w="3312"/>
            <w:vAlign w:val="center"/>
          </w:tcPr>
          <w:p>
            <w:pPr>
              <w:spacing w:after="40"/>
            </w:pPr>
            <w:r>
              <w:rPr>
                <w:sz w:val="15"/>
              </w:rPr>
              <w:t>Sign in</w:t>
            </w:r>
          </w:p>
        </w:tc>
        <w:tc>
          <w:tcPr>
            <w:tcW w:type="dxa" w:w="3312"/>
            <w:vAlign w:val="center"/>
          </w:tcPr>
          <w:p>
            <w:pPr>
              <w:spacing w:after="40"/>
            </w:pPr>
            <w:r>
              <w:rPr>
                <w:sz w:val="15"/>
              </w:rPr>
              <w:t>claude auth login</w:t>
            </w:r>
          </w:p>
        </w:tc>
      </w:tr>
      <w:tr>
        <w:tc>
          <w:tcPr>
            <w:tcW w:type="dxa" w:w="3312"/>
            <w:vAlign w:val="center"/>
          </w:tcPr>
          <w:p>
            <w:pPr>
              <w:spacing w:after="40"/>
            </w:pPr>
            <w:r>
              <w:rPr>
                <w:sz w:val="15"/>
              </w:rPr>
              <w:t>claude auth logout</w:t>
            </w:r>
          </w:p>
        </w:tc>
        <w:tc>
          <w:tcPr>
            <w:tcW w:type="dxa" w:w="3312"/>
            <w:vAlign w:val="center"/>
          </w:tcPr>
          <w:p>
            <w:pPr>
              <w:spacing w:after="40"/>
            </w:pPr>
            <w:r>
              <w:rPr>
                <w:sz w:val="15"/>
              </w:rPr>
              <w:t>Sign out</w:t>
            </w:r>
          </w:p>
        </w:tc>
        <w:tc>
          <w:tcPr>
            <w:tcW w:type="dxa" w:w="3312"/>
            <w:vAlign w:val="center"/>
          </w:tcPr>
          <w:p>
            <w:pPr>
              <w:spacing w:after="40"/>
            </w:pPr>
            <w:r>
              <w:rPr>
                <w:sz w:val="15"/>
              </w:rPr>
              <w:t>claude auth logout</w:t>
            </w:r>
          </w:p>
        </w:tc>
      </w:tr>
      <w:tr>
        <w:tc>
          <w:tcPr>
            <w:tcW w:type="dxa" w:w="3312"/>
            <w:vAlign w:val="center"/>
          </w:tcPr>
          <w:p>
            <w:pPr>
              <w:spacing w:after="40"/>
            </w:pPr>
            <w:r>
              <w:rPr>
                <w:sz w:val="15"/>
              </w:rPr>
              <w:t>claude auth status</w:t>
            </w:r>
          </w:p>
        </w:tc>
        <w:tc>
          <w:tcPr>
            <w:tcW w:type="dxa" w:w="3312"/>
            <w:vAlign w:val="center"/>
          </w:tcPr>
          <w:p>
            <w:pPr>
              <w:spacing w:after="40"/>
            </w:pPr>
            <w:r>
              <w:rPr>
                <w:sz w:val="15"/>
              </w:rPr>
              <w:t>Inspect login JSON/status</w:t>
            </w:r>
          </w:p>
        </w:tc>
        <w:tc>
          <w:tcPr>
            <w:tcW w:type="dxa" w:w="3312"/>
            <w:vAlign w:val="center"/>
          </w:tcPr>
          <w:p>
            <w:pPr>
              <w:spacing w:after="40"/>
            </w:pPr>
            <w:r>
              <w:rPr>
                <w:sz w:val="15"/>
              </w:rPr>
              <w:t>claude auth status --text</w:t>
            </w:r>
          </w:p>
        </w:tc>
      </w:tr>
      <w:tr>
        <w:tc>
          <w:tcPr>
            <w:tcW w:type="dxa" w:w="3312"/>
            <w:vAlign w:val="center"/>
          </w:tcPr>
          <w:p>
            <w:pPr>
              <w:spacing w:after="40"/>
            </w:pPr>
            <w:r>
              <w:rPr>
                <w:sz w:val="15"/>
              </w:rPr>
              <w:t>claude doctor</w:t>
            </w:r>
          </w:p>
        </w:tc>
        <w:tc>
          <w:tcPr>
            <w:tcW w:type="dxa" w:w="3312"/>
            <w:vAlign w:val="center"/>
          </w:tcPr>
          <w:p>
            <w:pPr>
              <w:spacing w:after="40"/>
            </w:pPr>
            <w:r>
              <w:rPr>
                <w:sz w:val="15"/>
              </w:rPr>
              <w:t>Read-only CLI diagnostics</w:t>
            </w:r>
          </w:p>
        </w:tc>
        <w:tc>
          <w:tcPr>
            <w:tcW w:type="dxa" w:w="3312"/>
            <w:vAlign w:val="center"/>
          </w:tcPr>
          <w:p>
            <w:pPr>
              <w:spacing w:after="40"/>
            </w:pPr>
            <w:r>
              <w:rPr>
                <w:sz w:val="15"/>
              </w:rPr>
              <w:t>claude doctor</w:t>
            </w:r>
          </w:p>
        </w:tc>
      </w:tr>
      <w:tr>
        <w:tc>
          <w:tcPr>
            <w:tcW w:type="dxa" w:w="3312"/>
            <w:vAlign w:val="center"/>
          </w:tcPr>
          <w:p>
            <w:pPr>
              <w:spacing w:after="40"/>
            </w:pPr>
            <w:r>
              <w:rPr>
                <w:sz w:val="15"/>
              </w:rPr>
              <w:t>claude mcp ...</w:t>
            </w:r>
          </w:p>
        </w:tc>
        <w:tc>
          <w:tcPr>
            <w:tcW w:type="dxa" w:w="3312"/>
            <w:vAlign w:val="center"/>
          </w:tcPr>
          <w:p>
            <w:pPr>
              <w:spacing w:after="40"/>
            </w:pPr>
            <w:r>
              <w:rPr>
                <w:sz w:val="15"/>
              </w:rPr>
              <w:t>Manage MCP servers</w:t>
            </w:r>
          </w:p>
        </w:tc>
        <w:tc>
          <w:tcPr>
            <w:tcW w:type="dxa" w:w="3312"/>
            <w:vAlign w:val="center"/>
          </w:tcPr>
          <w:p>
            <w:pPr>
              <w:spacing w:after="40"/>
            </w:pPr>
            <w:r>
              <w:rPr>
                <w:sz w:val="15"/>
              </w:rPr>
              <w:t>claude mcp list</w:t>
            </w:r>
          </w:p>
        </w:tc>
      </w:tr>
      <w:tr>
        <w:tc>
          <w:tcPr>
            <w:tcW w:type="dxa" w:w="3312"/>
            <w:vAlign w:val="center"/>
          </w:tcPr>
          <w:p>
            <w:pPr>
              <w:spacing w:after="40"/>
            </w:pPr>
            <w:r>
              <w:rPr>
                <w:sz w:val="15"/>
              </w:rPr>
              <w:t>claude plugin ...</w:t>
            </w:r>
          </w:p>
        </w:tc>
        <w:tc>
          <w:tcPr>
            <w:tcW w:type="dxa" w:w="3312"/>
            <w:vAlign w:val="center"/>
          </w:tcPr>
          <w:p>
            <w:pPr>
              <w:spacing w:after="40"/>
            </w:pPr>
            <w:r>
              <w:rPr>
                <w:sz w:val="15"/>
              </w:rPr>
              <w:t>Manage plugins</w:t>
            </w:r>
          </w:p>
        </w:tc>
        <w:tc>
          <w:tcPr>
            <w:tcW w:type="dxa" w:w="3312"/>
            <w:vAlign w:val="center"/>
          </w:tcPr>
          <w:p>
            <w:pPr>
              <w:spacing w:after="40"/>
            </w:pPr>
            <w:r>
              <w:rPr>
                <w:sz w:val="15"/>
              </w:rPr>
              <w:t>claude plugin list</w:t>
            </w:r>
          </w:p>
        </w:tc>
      </w:tr>
      <w:tr>
        <w:tc>
          <w:tcPr>
            <w:tcW w:type="dxa" w:w="3312"/>
            <w:vAlign w:val="center"/>
          </w:tcPr>
          <w:p>
            <w:pPr>
              <w:spacing w:after="40"/>
            </w:pPr>
            <w:r>
              <w:rPr>
                <w:sz w:val="15"/>
              </w:rPr>
              <w:t>claude agents</w:t>
            </w:r>
          </w:p>
        </w:tc>
        <w:tc>
          <w:tcPr>
            <w:tcW w:type="dxa" w:w="3312"/>
            <w:vAlign w:val="center"/>
          </w:tcPr>
          <w:p>
            <w:pPr>
              <w:spacing w:after="40"/>
            </w:pPr>
            <w:r>
              <w:rPr>
                <w:sz w:val="15"/>
              </w:rPr>
              <w:t>Monitor or dispatch background sessions</w:t>
            </w:r>
          </w:p>
        </w:tc>
        <w:tc>
          <w:tcPr>
            <w:tcW w:type="dxa" w:w="3312"/>
            <w:vAlign w:val="center"/>
          </w:tcPr>
          <w:p>
            <w:pPr>
              <w:spacing w:after="40"/>
            </w:pPr>
            <w:r>
              <w:rPr>
                <w:sz w:val="15"/>
              </w:rPr>
              <w:t>claude agents --json</w:t>
            </w:r>
          </w:p>
        </w:tc>
      </w:tr>
      <w:tr>
        <w:tc>
          <w:tcPr>
            <w:tcW w:type="dxa" w:w="3312"/>
            <w:vAlign w:val="center"/>
          </w:tcPr>
          <w:p>
            <w:pPr>
              <w:spacing w:after="40"/>
            </w:pPr>
            <w:r>
              <w:rPr>
                <w:sz w:val="15"/>
              </w:rPr>
              <w:t>claude attach &lt;id&gt;</w:t>
            </w:r>
          </w:p>
        </w:tc>
        <w:tc>
          <w:tcPr>
            <w:tcW w:type="dxa" w:w="3312"/>
            <w:vAlign w:val="center"/>
          </w:tcPr>
          <w:p>
            <w:pPr>
              <w:spacing w:after="40"/>
            </w:pPr>
            <w:r>
              <w:rPr>
                <w:sz w:val="15"/>
              </w:rPr>
              <w:t>Attach to background session</w:t>
            </w:r>
          </w:p>
        </w:tc>
        <w:tc>
          <w:tcPr>
            <w:tcW w:type="dxa" w:w="3312"/>
            <w:vAlign w:val="center"/>
          </w:tcPr>
          <w:p>
            <w:pPr>
              <w:spacing w:after="40"/>
            </w:pPr>
            <w:r>
              <w:rPr>
                <w:sz w:val="15"/>
              </w:rPr>
              <w:t>claude attach &lt;id&gt;</w:t>
            </w:r>
          </w:p>
        </w:tc>
      </w:tr>
      <w:tr>
        <w:tc>
          <w:tcPr>
            <w:tcW w:type="dxa" w:w="3312"/>
            <w:vAlign w:val="center"/>
          </w:tcPr>
          <w:p>
            <w:pPr>
              <w:spacing w:after="40"/>
            </w:pPr>
            <w:r>
              <w:rPr>
                <w:sz w:val="15"/>
              </w:rPr>
              <w:t>claude logs &lt;id&gt;</w:t>
            </w:r>
          </w:p>
        </w:tc>
        <w:tc>
          <w:tcPr>
            <w:tcW w:type="dxa" w:w="3312"/>
            <w:vAlign w:val="center"/>
          </w:tcPr>
          <w:p>
            <w:pPr>
              <w:spacing w:after="40"/>
            </w:pPr>
            <w:r>
              <w:rPr>
                <w:sz w:val="15"/>
              </w:rPr>
              <w:t>Read background logs</w:t>
            </w:r>
          </w:p>
        </w:tc>
        <w:tc>
          <w:tcPr>
            <w:tcW w:type="dxa" w:w="3312"/>
            <w:vAlign w:val="center"/>
          </w:tcPr>
          <w:p>
            <w:pPr>
              <w:spacing w:after="40"/>
            </w:pPr>
            <w:r>
              <w:rPr>
                <w:sz w:val="15"/>
              </w:rPr>
              <w:t>claude logs &lt;id&gt;</w:t>
            </w:r>
          </w:p>
        </w:tc>
      </w:tr>
      <w:tr>
        <w:tc>
          <w:tcPr>
            <w:tcW w:type="dxa" w:w="3312"/>
            <w:vAlign w:val="center"/>
          </w:tcPr>
          <w:p>
            <w:pPr>
              <w:spacing w:after="40"/>
            </w:pPr>
            <w:r>
              <w:rPr>
                <w:sz w:val="15"/>
              </w:rPr>
              <w:t>claude stop &lt;id&gt;</w:t>
            </w:r>
          </w:p>
        </w:tc>
        <w:tc>
          <w:tcPr>
            <w:tcW w:type="dxa" w:w="3312"/>
            <w:vAlign w:val="center"/>
          </w:tcPr>
          <w:p>
            <w:pPr>
              <w:spacing w:after="40"/>
            </w:pPr>
            <w:r>
              <w:rPr>
                <w:sz w:val="15"/>
              </w:rPr>
              <w:t>Stop background session</w:t>
            </w:r>
          </w:p>
        </w:tc>
        <w:tc>
          <w:tcPr>
            <w:tcW w:type="dxa" w:w="3312"/>
            <w:vAlign w:val="center"/>
          </w:tcPr>
          <w:p>
            <w:pPr>
              <w:spacing w:after="40"/>
            </w:pPr>
            <w:r>
              <w:rPr>
                <w:sz w:val="15"/>
              </w:rPr>
              <w:t>claude stop &lt;id&gt;</w:t>
            </w:r>
          </w:p>
        </w:tc>
      </w:tr>
      <w:tr>
        <w:tc>
          <w:tcPr>
            <w:tcW w:type="dxa" w:w="3312"/>
            <w:vAlign w:val="center"/>
          </w:tcPr>
          <w:p>
            <w:pPr>
              <w:spacing w:after="40"/>
            </w:pPr>
            <w:r>
              <w:rPr>
                <w:sz w:val="15"/>
              </w:rPr>
              <w:t>claude respawn &lt;id&gt;</w:t>
            </w:r>
          </w:p>
        </w:tc>
        <w:tc>
          <w:tcPr>
            <w:tcW w:type="dxa" w:w="3312"/>
            <w:vAlign w:val="center"/>
          </w:tcPr>
          <w:p>
            <w:pPr>
              <w:spacing w:after="40"/>
            </w:pPr>
            <w:r>
              <w:rPr>
                <w:sz w:val="15"/>
              </w:rPr>
              <w:t>Restart background session</w:t>
            </w:r>
          </w:p>
        </w:tc>
        <w:tc>
          <w:tcPr>
            <w:tcW w:type="dxa" w:w="3312"/>
            <w:vAlign w:val="center"/>
          </w:tcPr>
          <w:p>
            <w:pPr>
              <w:spacing w:after="40"/>
            </w:pPr>
            <w:r>
              <w:rPr>
                <w:sz w:val="15"/>
              </w:rPr>
              <w:t>claude respawn &lt;id&gt;</w:t>
            </w:r>
          </w:p>
        </w:tc>
      </w:tr>
      <w:tr>
        <w:tc>
          <w:tcPr>
            <w:tcW w:type="dxa" w:w="3312"/>
            <w:vAlign w:val="center"/>
          </w:tcPr>
          <w:p>
            <w:pPr>
              <w:spacing w:after="40"/>
            </w:pPr>
            <w:r>
              <w:rPr>
                <w:sz w:val="15"/>
              </w:rPr>
              <w:t>claude rm &lt;id&gt;</w:t>
            </w:r>
          </w:p>
        </w:tc>
        <w:tc>
          <w:tcPr>
            <w:tcW w:type="dxa" w:w="3312"/>
            <w:vAlign w:val="center"/>
          </w:tcPr>
          <w:p>
            <w:pPr>
              <w:spacing w:after="40"/>
            </w:pPr>
            <w:r>
              <w:rPr>
                <w:sz w:val="15"/>
              </w:rPr>
              <w:t>Remove background session registry entry; check worktree</w:t>
            </w:r>
          </w:p>
        </w:tc>
        <w:tc>
          <w:tcPr>
            <w:tcW w:type="dxa" w:w="3312"/>
            <w:vAlign w:val="center"/>
          </w:tcPr>
          <w:p>
            <w:pPr>
              <w:spacing w:after="40"/>
            </w:pPr>
            <w:r>
              <w:rPr>
                <w:sz w:val="15"/>
              </w:rPr>
              <w:t>claude rm &lt;id&gt;</w:t>
            </w:r>
          </w:p>
        </w:tc>
      </w:tr>
      <w:tr>
        <w:tc>
          <w:tcPr>
            <w:tcW w:type="dxa" w:w="3312"/>
            <w:vAlign w:val="center"/>
          </w:tcPr>
          <w:p>
            <w:pPr>
              <w:spacing w:after="40"/>
            </w:pPr>
            <w:r>
              <w:rPr>
                <w:sz w:val="15"/>
              </w:rPr>
              <w:t>claude daemon status</w:t>
            </w:r>
          </w:p>
        </w:tc>
        <w:tc>
          <w:tcPr>
            <w:tcW w:type="dxa" w:w="3312"/>
            <w:vAlign w:val="center"/>
          </w:tcPr>
          <w:p>
            <w:pPr>
              <w:spacing w:after="40"/>
            </w:pPr>
            <w:r>
              <w:rPr>
                <w:sz w:val="15"/>
              </w:rPr>
              <w:t>Inspect background supervisor</w:t>
            </w:r>
          </w:p>
        </w:tc>
        <w:tc>
          <w:tcPr>
            <w:tcW w:type="dxa" w:w="3312"/>
            <w:vAlign w:val="center"/>
          </w:tcPr>
          <w:p>
            <w:pPr>
              <w:spacing w:after="40"/>
            </w:pPr>
            <w:r>
              <w:rPr>
                <w:sz w:val="15"/>
              </w:rPr>
              <w:t>claude daemon status</w:t>
            </w:r>
          </w:p>
        </w:tc>
      </w:tr>
      <w:tr>
        <w:tc>
          <w:tcPr>
            <w:tcW w:type="dxa" w:w="3312"/>
            <w:vAlign w:val="center"/>
          </w:tcPr>
          <w:p>
            <w:pPr>
              <w:spacing w:after="40"/>
            </w:pPr>
            <w:r>
              <w:rPr>
                <w:sz w:val="15"/>
              </w:rPr>
              <w:t>claude daemon logs</w:t>
            </w:r>
          </w:p>
        </w:tc>
        <w:tc>
          <w:tcPr>
            <w:tcW w:type="dxa" w:w="3312"/>
            <w:vAlign w:val="center"/>
          </w:tcPr>
          <w:p>
            <w:pPr>
              <w:spacing w:after="40"/>
            </w:pPr>
            <w:r>
              <w:rPr>
                <w:sz w:val="15"/>
              </w:rPr>
              <w:t>Follow supervisor logs</w:t>
            </w:r>
          </w:p>
        </w:tc>
        <w:tc>
          <w:tcPr>
            <w:tcW w:type="dxa" w:w="3312"/>
            <w:vAlign w:val="center"/>
          </w:tcPr>
          <w:p>
            <w:pPr>
              <w:spacing w:after="40"/>
            </w:pPr>
            <w:r>
              <w:rPr>
                <w:sz w:val="15"/>
              </w:rPr>
              <w:t>claude daemon logs</w:t>
            </w:r>
          </w:p>
        </w:tc>
      </w:tr>
      <w:tr>
        <w:tc>
          <w:tcPr>
            <w:tcW w:type="dxa" w:w="3312"/>
            <w:vAlign w:val="center"/>
          </w:tcPr>
          <w:p>
            <w:pPr>
              <w:spacing w:after="40"/>
            </w:pPr>
            <w:r>
              <w:rPr>
                <w:sz w:val="15"/>
              </w:rPr>
              <w:t>claude daemon run</w:t>
            </w:r>
          </w:p>
        </w:tc>
        <w:tc>
          <w:tcPr>
            <w:tcW w:type="dxa" w:w="3312"/>
            <w:vAlign w:val="center"/>
          </w:tcPr>
          <w:p>
            <w:pPr>
              <w:spacing w:after="40"/>
            </w:pPr>
            <w:r>
              <w:rPr>
                <w:sz w:val="15"/>
              </w:rPr>
              <w:t>Run supervisor foreground</w:t>
            </w:r>
          </w:p>
        </w:tc>
        <w:tc>
          <w:tcPr>
            <w:tcW w:type="dxa" w:w="3312"/>
            <w:vAlign w:val="center"/>
          </w:tcPr>
          <w:p>
            <w:pPr>
              <w:spacing w:after="40"/>
            </w:pPr>
            <w:r>
              <w:rPr>
                <w:sz w:val="15"/>
              </w:rPr>
              <w:t>claude daemon run</w:t>
            </w:r>
          </w:p>
        </w:tc>
      </w:tr>
      <w:tr>
        <w:tc>
          <w:tcPr>
            <w:tcW w:type="dxa" w:w="3312"/>
            <w:vAlign w:val="center"/>
          </w:tcPr>
          <w:p>
            <w:pPr>
              <w:spacing w:after="40"/>
            </w:pPr>
            <w:r>
              <w:rPr>
                <w:sz w:val="15"/>
              </w:rPr>
              <w:t>claude daemon stop --any</w:t>
            </w:r>
          </w:p>
        </w:tc>
        <w:tc>
          <w:tcPr>
            <w:tcW w:type="dxa" w:w="3312"/>
            <w:vAlign w:val="center"/>
          </w:tcPr>
          <w:p>
            <w:pPr>
              <w:spacing w:after="40"/>
            </w:pPr>
            <w:r>
              <w:rPr>
                <w:sz w:val="15"/>
              </w:rPr>
              <w:t>Stop supervisor (caution)</w:t>
            </w:r>
          </w:p>
        </w:tc>
        <w:tc>
          <w:tcPr>
            <w:tcW w:type="dxa" w:w="3312"/>
            <w:vAlign w:val="center"/>
          </w:tcPr>
          <w:p>
            <w:pPr>
              <w:spacing w:after="40"/>
            </w:pPr>
            <w:r>
              <w:rPr>
                <w:sz w:val="15"/>
              </w:rPr>
              <w:t>claude daemon stop --any --keep-workers</w:t>
            </w:r>
          </w:p>
        </w:tc>
      </w:tr>
      <w:tr>
        <w:tc>
          <w:tcPr>
            <w:tcW w:type="dxa" w:w="3312"/>
            <w:vAlign w:val="center"/>
          </w:tcPr>
          <w:p>
            <w:pPr>
              <w:spacing w:after="40"/>
            </w:pPr>
            <w:r>
              <w:rPr>
                <w:sz w:val="15"/>
              </w:rPr>
              <w:t>claude remote-control</w:t>
            </w:r>
          </w:p>
        </w:tc>
        <w:tc>
          <w:tcPr>
            <w:tcW w:type="dxa" w:w="3312"/>
            <w:vAlign w:val="center"/>
          </w:tcPr>
          <w:p>
            <w:pPr>
              <w:spacing w:after="40"/>
            </w:pPr>
            <w:r>
              <w:rPr>
                <w:sz w:val="15"/>
              </w:rPr>
              <w:t>Start remotely controllable server</w:t>
            </w:r>
          </w:p>
        </w:tc>
        <w:tc>
          <w:tcPr>
            <w:tcW w:type="dxa" w:w="3312"/>
            <w:vAlign w:val="center"/>
          </w:tcPr>
          <w:p>
            <w:pPr>
              <w:spacing w:after="40"/>
            </w:pPr>
            <w:r>
              <w:rPr>
                <w:sz w:val="15"/>
              </w:rPr>
              <w:t>claude remote-control</w:t>
            </w:r>
          </w:p>
        </w:tc>
      </w:tr>
      <w:tr>
        <w:tc>
          <w:tcPr>
            <w:tcW w:type="dxa" w:w="3312"/>
            <w:vAlign w:val="center"/>
          </w:tcPr>
          <w:p>
            <w:pPr>
              <w:spacing w:after="40"/>
            </w:pPr>
            <w:r>
              <w:rPr>
                <w:sz w:val="15"/>
              </w:rPr>
              <w:t>claude self-hosted-runner setup</w:t>
            </w:r>
          </w:p>
        </w:tc>
        <w:tc>
          <w:tcPr>
            <w:tcW w:type="dxa" w:w="3312"/>
            <w:vAlign w:val="center"/>
          </w:tcPr>
          <w:p>
            <w:pPr>
              <w:spacing w:after="40"/>
            </w:pPr>
            <w:r>
              <w:rPr>
                <w:sz w:val="15"/>
              </w:rPr>
              <w:t>Setup eligible self-hosted runner</w:t>
            </w:r>
          </w:p>
        </w:tc>
        <w:tc>
          <w:tcPr>
            <w:tcW w:type="dxa" w:w="3312"/>
            <w:vAlign w:val="center"/>
          </w:tcPr>
          <w:p>
            <w:pPr>
              <w:spacing w:after="40"/>
            </w:pPr>
            <w:r>
              <w:rPr>
                <w:sz w:val="15"/>
              </w:rPr>
              <w:t>claude self-hosted-runner setup</w:t>
            </w:r>
          </w:p>
        </w:tc>
      </w:tr>
      <w:tr>
        <w:tc>
          <w:tcPr>
            <w:tcW w:type="dxa" w:w="3312"/>
            <w:vAlign w:val="center"/>
          </w:tcPr>
          <w:p>
            <w:pPr>
              <w:spacing w:after="40"/>
            </w:pPr>
            <w:r>
              <w:rPr>
                <w:sz w:val="15"/>
              </w:rPr>
              <w:t>claude setup-token</w:t>
            </w:r>
          </w:p>
        </w:tc>
        <w:tc>
          <w:tcPr>
            <w:tcW w:type="dxa" w:w="3312"/>
            <w:vAlign w:val="center"/>
          </w:tcPr>
          <w:p>
            <w:pPr>
              <w:spacing w:after="40"/>
            </w:pPr>
            <w:r>
              <w:rPr>
                <w:sz w:val="15"/>
              </w:rPr>
              <w:t>Generate long-lived token; protect output</w:t>
            </w:r>
          </w:p>
        </w:tc>
        <w:tc>
          <w:tcPr>
            <w:tcW w:type="dxa" w:w="3312"/>
            <w:vAlign w:val="center"/>
          </w:tcPr>
          <w:p>
            <w:pPr>
              <w:spacing w:after="40"/>
            </w:pPr>
            <w:r>
              <w:rPr>
                <w:sz w:val="15"/>
              </w:rPr>
              <w:t>claude setup-token</w:t>
            </w:r>
          </w:p>
        </w:tc>
      </w:tr>
      <w:tr>
        <w:tc>
          <w:tcPr>
            <w:tcW w:type="dxa" w:w="3312"/>
            <w:vAlign w:val="center"/>
          </w:tcPr>
          <w:p>
            <w:pPr>
              <w:spacing w:after="40"/>
            </w:pPr>
            <w:r>
              <w:rPr>
                <w:sz w:val="15"/>
              </w:rPr>
              <w:t>claude auto-mode defaults</w:t>
            </w:r>
          </w:p>
        </w:tc>
        <w:tc>
          <w:tcPr>
            <w:tcW w:type="dxa" w:w="3312"/>
            <w:vAlign w:val="center"/>
          </w:tcPr>
          <w:p>
            <w:pPr>
              <w:spacing w:after="40"/>
            </w:pPr>
            <w:r>
              <w:rPr>
                <w:sz w:val="15"/>
              </w:rPr>
              <w:t>Inspect auto-mode rules</w:t>
            </w:r>
          </w:p>
        </w:tc>
        <w:tc>
          <w:tcPr>
            <w:tcW w:type="dxa" w:w="3312"/>
            <w:vAlign w:val="center"/>
          </w:tcPr>
          <w:p>
            <w:pPr>
              <w:spacing w:after="40"/>
            </w:pPr>
            <w:r>
              <w:rPr>
                <w:sz w:val="15"/>
              </w:rPr>
              <w:t>claude auto-mode defaults</w:t>
            </w:r>
          </w:p>
        </w:tc>
      </w:tr>
      <w:tr>
        <w:tc>
          <w:tcPr>
            <w:tcW w:type="dxa" w:w="3312"/>
            <w:vAlign w:val="center"/>
          </w:tcPr>
          <w:p>
            <w:pPr>
              <w:spacing w:after="40"/>
            </w:pPr>
            <w:r>
              <w:rPr>
                <w:sz w:val="15"/>
              </w:rPr>
              <w:t>claude auto-mode config</w:t>
            </w:r>
          </w:p>
        </w:tc>
        <w:tc>
          <w:tcPr>
            <w:tcW w:type="dxa" w:w="3312"/>
            <w:vAlign w:val="center"/>
          </w:tcPr>
          <w:p>
            <w:pPr>
              <w:spacing w:after="40"/>
            </w:pPr>
            <w:r>
              <w:rPr>
                <w:sz w:val="15"/>
              </w:rPr>
              <w:t>Inspect effective auto-mode config</w:t>
            </w:r>
          </w:p>
        </w:tc>
        <w:tc>
          <w:tcPr>
            <w:tcW w:type="dxa" w:w="3312"/>
            <w:vAlign w:val="center"/>
          </w:tcPr>
          <w:p>
            <w:pPr>
              <w:spacing w:after="40"/>
            </w:pPr>
            <w:r>
              <w:rPr>
                <w:sz w:val="15"/>
              </w:rPr>
              <w:t>claude auto-mode config</w:t>
            </w:r>
          </w:p>
        </w:tc>
      </w:tr>
      <w:tr>
        <w:tc>
          <w:tcPr>
            <w:tcW w:type="dxa" w:w="3312"/>
            <w:vAlign w:val="center"/>
          </w:tcPr>
          <w:p>
            <w:pPr>
              <w:spacing w:after="40"/>
            </w:pPr>
            <w:r>
              <w:rPr>
                <w:sz w:val="15"/>
              </w:rPr>
              <w:t>claude auto-mode reset</w:t>
            </w:r>
          </w:p>
        </w:tc>
        <w:tc>
          <w:tcPr>
            <w:tcW w:type="dxa" w:w="3312"/>
            <w:vAlign w:val="center"/>
          </w:tcPr>
          <w:p>
            <w:pPr>
              <w:spacing w:after="40"/>
            </w:pPr>
            <w:r>
              <w:rPr>
                <w:sz w:val="15"/>
              </w:rPr>
              <w:t>Reset auto-mode overrides</w:t>
            </w:r>
          </w:p>
        </w:tc>
        <w:tc>
          <w:tcPr>
            <w:tcW w:type="dxa" w:w="3312"/>
            <w:vAlign w:val="center"/>
          </w:tcPr>
          <w:p>
            <w:pPr>
              <w:spacing w:after="40"/>
            </w:pPr>
            <w:r>
              <w:rPr>
                <w:sz w:val="15"/>
              </w:rPr>
              <w:t>claude auto-mode reset</w:t>
            </w:r>
          </w:p>
        </w:tc>
      </w:tr>
      <w:tr>
        <w:tc>
          <w:tcPr>
            <w:tcW w:type="dxa" w:w="3312"/>
            <w:vAlign w:val="center"/>
          </w:tcPr>
          <w:p>
            <w:pPr>
              <w:spacing w:after="40"/>
            </w:pPr>
            <w:r>
              <w:rPr>
                <w:sz w:val="15"/>
              </w:rPr>
              <w:t>claude purge &lt;path&gt; --dry-run</w:t>
            </w:r>
          </w:p>
        </w:tc>
        <w:tc>
          <w:tcPr>
            <w:tcW w:type="dxa" w:w="3312"/>
            <w:vAlign w:val="center"/>
          </w:tcPr>
          <w:p>
            <w:pPr>
              <w:spacing w:after="40"/>
            </w:pPr>
            <w:r>
              <w:rPr>
                <w:sz w:val="15"/>
              </w:rPr>
              <w:t>Preview irreversible project-state cleanup</w:t>
            </w:r>
          </w:p>
        </w:tc>
        <w:tc>
          <w:tcPr>
            <w:tcW w:type="dxa" w:w="3312"/>
            <w:vAlign w:val="center"/>
          </w:tcPr>
          <w:p>
            <w:pPr>
              <w:spacing w:after="40"/>
            </w:pPr>
            <w:r>
              <w:rPr>
                <w:sz w:val="15"/>
              </w:rPr>
              <w:t>claude purge . --dry-run</w:t>
            </w:r>
          </w:p>
        </w:tc>
      </w:tr>
      <w:tr>
        <w:tc>
          <w:tcPr>
            <w:tcW w:type="dxa" w:w="3312"/>
            <w:vAlign w:val="center"/>
          </w:tcPr>
          <w:p>
            <w:pPr>
              <w:spacing w:after="40"/>
            </w:pPr>
            <w:r>
              <w:rPr>
                <w:sz w:val="15"/>
              </w:rPr>
              <w:t>claude import codex --dry-run</w:t>
            </w:r>
          </w:p>
        </w:tc>
        <w:tc>
          <w:tcPr>
            <w:tcW w:type="dxa" w:w="3312"/>
            <w:vAlign w:val="center"/>
          </w:tcPr>
          <w:p>
            <w:pPr>
              <w:spacing w:after="40"/>
            </w:pPr>
            <w:r>
              <w:rPr>
                <w:sz w:val="15"/>
              </w:rPr>
              <w:t>Preview migration from another agent</w:t>
            </w:r>
          </w:p>
        </w:tc>
        <w:tc>
          <w:tcPr>
            <w:tcW w:type="dxa" w:w="3312"/>
            <w:vAlign w:val="center"/>
          </w:tcPr>
          <w:p>
            <w:pPr>
              <w:spacing w:after="40"/>
            </w:pPr>
            <w:r>
              <w:rPr>
                <w:sz w:val="15"/>
              </w:rPr>
              <w:t>claude import codex --dry-run</w:t>
            </w:r>
          </w:p>
        </w:tc>
      </w:tr>
      <w:tr>
        <w:tc>
          <w:tcPr>
            <w:tcW w:type="dxa" w:w="3312"/>
            <w:vAlign w:val="center"/>
          </w:tcPr>
          <w:p>
            <w:pPr>
              <w:spacing w:after="40"/>
            </w:pPr>
            <w:r>
              <w:rPr>
                <w:sz w:val="15"/>
              </w:rPr>
              <w:t>claude gateway --config ...</w:t>
            </w:r>
          </w:p>
        </w:tc>
        <w:tc>
          <w:tcPr>
            <w:tcW w:type="dxa" w:w="3312"/>
            <w:vAlign w:val="center"/>
          </w:tcPr>
          <w:p>
            <w:pPr>
              <w:spacing w:after="40"/>
            </w:pPr>
            <w:r>
              <w:rPr>
                <w:sz w:val="15"/>
              </w:rPr>
              <w:t>Admin SSO/policy gateway when deployed</w:t>
            </w:r>
          </w:p>
        </w:tc>
        <w:tc>
          <w:tcPr>
            <w:tcW w:type="dxa" w:w="3312"/>
            <w:vAlign w:val="center"/>
          </w:tcPr>
          <w:p>
            <w:pPr>
              <w:spacing w:after="40"/>
            </w:pPr>
            <w:r>
              <w:rPr>
                <w:sz w:val="15"/>
              </w:rPr>
              <w:t>claude gateway --config gateway.yaml</w:t>
            </w:r>
          </w:p>
        </w:tc>
      </w:tr>
      <w:tr>
        <w:tc>
          <w:tcPr>
            <w:tcW w:type="dxa" w:w="3312"/>
            <w:vAlign w:val="center"/>
          </w:tcPr>
          <w:p>
            <w:pPr>
              <w:spacing w:after="40"/>
            </w:pPr>
            <w:r>
              <w:rPr>
                <w:sz w:val="15"/>
              </w:rPr>
              <w:t>claude --version</w:t>
            </w:r>
          </w:p>
        </w:tc>
        <w:tc>
          <w:tcPr>
            <w:tcW w:type="dxa" w:w="3312"/>
            <w:vAlign w:val="center"/>
          </w:tcPr>
          <w:p>
            <w:pPr>
              <w:spacing w:after="40"/>
            </w:pPr>
            <w:r>
              <w:rPr>
                <w:sz w:val="15"/>
              </w:rPr>
              <w:t>Check installed version</w:t>
            </w:r>
          </w:p>
        </w:tc>
        <w:tc>
          <w:tcPr>
            <w:tcW w:type="dxa" w:w="3312"/>
            <w:vAlign w:val="center"/>
          </w:tcPr>
          <w:p>
            <w:pPr>
              <w:spacing w:after="40"/>
            </w:pPr>
            <w:r>
              <w:rPr>
                <w:sz w:val="15"/>
              </w:rPr>
              <w:t>claude --version</w:t>
            </w:r>
          </w:p>
        </w:tc>
      </w:tr>
      <w:tr>
        <w:tc>
          <w:tcPr>
            <w:tcW w:type="dxa" w:w="3312"/>
            <w:vAlign w:val="center"/>
          </w:tcPr>
          <w:p>
            <w:pPr>
              <w:spacing w:after="40"/>
            </w:pPr>
            <w:r>
              <w:rPr>
                <w:sz w:val="15"/>
              </w:rPr>
              <w:t>claude --help</w:t>
            </w:r>
          </w:p>
        </w:tc>
        <w:tc>
          <w:tcPr>
            <w:tcW w:type="dxa" w:w="3312"/>
            <w:vAlign w:val="center"/>
          </w:tcPr>
          <w:p>
            <w:pPr>
              <w:spacing w:after="40"/>
            </w:pPr>
            <w:r>
              <w:rPr>
                <w:sz w:val="15"/>
              </w:rPr>
              <w:t>Show locally supported flags</w:t>
            </w:r>
          </w:p>
        </w:tc>
        <w:tc>
          <w:tcPr>
            <w:tcW w:type="dxa" w:w="3312"/>
            <w:vAlign w:val="center"/>
          </w:tcPr>
          <w:p>
            <w:pPr>
              <w:spacing w:after="40"/>
            </w:pPr>
            <w:r>
              <w:rPr>
                <w:sz w:val="15"/>
              </w:rPr>
              <w:t>claude --help</w:t>
            </w:r>
          </w:p>
        </w:tc>
      </w:tr>
    </w:tbl>
    <w:p>
      <w:pPr>
        <w:pStyle w:val="Heading1"/>
      </w:pPr>
      <w:r>
        <w:t>5. CLI flags: operational reference</w:t>
      </w:r>
    </w:p>
    <w:p>
      <w:pPr>
        <w:pStyle w:val="Heading2"/>
      </w:pPr>
      <w:r>
        <w:t>5 • Model and execution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Flag</w:t>
            </w:r>
          </w:p>
        </w:tc>
        <w:tc>
          <w:tcPr>
            <w:tcW w:type="dxa" w:w="3312"/>
            <w:vAlign w:val="center"/>
          </w:tcPr>
          <w:p>
            <w:pPr>
              <w:spacing w:after="40"/>
            </w:pPr>
            <w:r>
              <w:rPr>
                <w:b/>
                <w:sz w:val="15"/>
              </w:rPr>
              <w:t>Behavior / situation</w:t>
            </w:r>
          </w:p>
        </w:tc>
        <w:tc>
          <w:tcPr>
            <w:tcW w:type="dxa" w:w="3312"/>
            <w:vAlign w:val="center"/>
          </w:tcPr>
          <w:p>
            <w:pPr>
              <w:spacing w:after="40"/>
            </w:pPr>
            <w:r>
              <w:rPr>
                <w:b/>
                <w:sz w:val="15"/>
              </w:rPr>
              <w:t>Example</w:t>
            </w:r>
          </w:p>
        </w:tc>
      </w:tr>
      <w:tr>
        <w:tc>
          <w:tcPr>
            <w:tcW w:type="dxa" w:w="3312"/>
            <w:vAlign w:val="center"/>
          </w:tcPr>
          <w:p>
            <w:pPr>
              <w:spacing w:after="40"/>
            </w:pPr>
            <w:r>
              <w:rPr>
                <w:sz w:val="15"/>
              </w:rPr>
              <w:t>--model</w:t>
            </w:r>
          </w:p>
        </w:tc>
        <w:tc>
          <w:tcPr>
            <w:tcW w:type="dxa" w:w="3312"/>
            <w:vAlign w:val="center"/>
          </w:tcPr>
          <w:p>
            <w:pPr>
              <w:spacing w:after="40"/>
            </w:pPr>
            <w:r>
              <w:rPr>
                <w:sz w:val="15"/>
              </w:rPr>
              <w:t>Choose model at launch</w:t>
            </w:r>
          </w:p>
        </w:tc>
        <w:tc>
          <w:tcPr>
            <w:tcW w:type="dxa" w:w="3312"/>
            <w:vAlign w:val="center"/>
          </w:tcPr>
          <w:p>
            <w:pPr>
              <w:spacing w:after="40"/>
            </w:pPr>
            <w:r>
              <w:rPr>
                <w:sz w:val="15"/>
              </w:rPr>
              <w:t>claude --model sonnet</w:t>
            </w:r>
          </w:p>
        </w:tc>
      </w:tr>
      <w:tr>
        <w:tc>
          <w:tcPr>
            <w:tcW w:type="dxa" w:w="3312"/>
            <w:vAlign w:val="center"/>
          </w:tcPr>
          <w:p>
            <w:pPr>
              <w:spacing w:after="40"/>
            </w:pPr>
            <w:r>
              <w:rPr>
                <w:sz w:val="15"/>
              </w:rPr>
              <w:t>--effort</w:t>
            </w:r>
          </w:p>
        </w:tc>
        <w:tc>
          <w:tcPr>
            <w:tcW w:type="dxa" w:w="3312"/>
            <w:vAlign w:val="center"/>
          </w:tcPr>
          <w:p>
            <w:pPr>
              <w:spacing w:after="40"/>
            </w:pPr>
            <w:r>
              <w:rPr>
                <w:sz w:val="15"/>
              </w:rPr>
              <w:t>Choose reasoning effort</w:t>
            </w:r>
          </w:p>
        </w:tc>
        <w:tc>
          <w:tcPr>
            <w:tcW w:type="dxa" w:w="3312"/>
            <w:vAlign w:val="center"/>
          </w:tcPr>
          <w:p>
            <w:pPr>
              <w:spacing w:after="40"/>
            </w:pPr>
            <w:r>
              <w:rPr>
                <w:sz w:val="15"/>
              </w:rPr>
              <w:t>claude --effort high</w:t>
            </w:r>
          </w:p>
        </w:tc>
      </w:tr>
      <w:tr>
        <w:tc>
          <w:tcPr>
            <w:tcW w:type="dxa" w:w="3312"/>
            <w:vAlign w:val="center"/>
          </w:tcPr>
          <w:p>
            <w:pPr>
              <w:spacing w:after="40"/>
            </w:pPr>
            <w:r>
              <w:rPr>
                <w:sz w:val="15"/>
              </w:rPr>
              <w:t>--fallback-model</w:t>
            </w:r>
          </w:p>
        </w:tc>
        <w:tc>
          <w:tcPr>
            <w:tcW w:type="dxa" w:w="3312"/>
            <w:vAlign w:val="center"/>
          </w:tcPr>
          <w:p>
            <w:pPr>
              <w:spacing w:after="40"/>
            </w:pPr>
            <w:r>
              <w:rPr>
                <w:sz w:val="15"/>
              </w:rPr>
              <w:t>Fallback if main model unavailable</w:t>
            </w:r>
          </w:p>
        </w:tc>
        <w:tc>
          <w:tcPr>
            <w:tcW w:type="dxa" w:w="3312"/>
            <w:vAlign w:val="center"/>
          </w:tcPr>
          <w:p>
            <w:pPr>
              <w:spacing w:after="40"/>
            </w:pPr>
            <w:r>
              <w:rPr>
                <w:sz w:val="15"/>
              </w:rPr>
              <w:t>claude --fallback-model sonnet,haiku</w:t>
            </w:r>
          </w:p>
        </w:tc>
      </w:tr>
      <w:tr>
        <w:tc>
          <w:tcPr>
            <w:tcW w:type="dxa" w:w="3312"/>
            <w:vAlign w:val="center"/>
          </w:tcPr>
          <w:p>
            <w:pPr>
              <w:spacing w:after="40"/>
            </w:pPr>
            <w:r>
              <w:rPr>
                <w:sz w:val="15"/>
              </w:rPr>
              <w:t>--print / -p</w:t>
            </w:r>
          </w:p>
        </w:tc>
        <w:tc>
          <w:tcPr>
            <w:tcW w:type="dxa" w:w="3312"/>
            <w:vAlign w:val="center"/>
          </w:tcPr>
          <w:p>
            <w:pPr>
              <w:spacing w:after="40"/>
            </w:pPr>
            <w:r>
              <w:rPr>
                <w:sz w:val="15"/>
              </w:rPr>
              <w:t>Noninteractive print mode</w:t>
            </w:r>
          </w:p>
        </w:tc>
        <w:tc>
          <w:tcPr>
            <w:tcW w:type="dxa" w:w="3312"/>
            <w:vAlign w:val="center"/>
          </w:tcPr>
          <w:p>
            <w:pPr>
              <w:spacing w:after="40"/>
            </w:pPr>
            <w:r>
              <w:rPr>
                <w:sz w:val="15"/>
              </w:rPr>
              <w:t>claude -p "summarize"</w:t>
            </w:r>
          </w:p>
        </w:tc>
      </w:tr>
      <w:tr>
        <w:tc>
          <w:tcPr>
            <w:tcW w:type="dxa" w:w="3312"/>
            <w:vAlign w:val="center"/>
          </w:tcPr>
          <w:p>
            <w:pPr>
              <w:spacing w:after="40"/>
            </w:pPr>
            <w:r>
              <w:rPr>
                <w:sz w:val="15"/>
              </w:rPr>
              <w:t>--output-format</w:t>
            </w:r>
          </w:p>
        </w:tc>
        <w:tc>
          <w:tcPr>
            <w:tcW w:type="dxa" w:w="3312"/>
            <w:vAlign w:val="center"/>
          </w:tcPr>
          <w:p>
            <w:pPr>
              <w:spacing w:after="40"/>
            </w:pPr>
            <w:r>
              <w:rPr>
                <w:sz w:val="15"/>
              </w:rPr>
              <w:t>text / json / stream-json</w:t>
            </w:r>
          </w:p>
        </w:tc>
        <w:tc>
          <w:tcPr>
            <w:tcW w:type="dxa" w:w="3312"/>
            <w:vAlign w:val="center"/>
          </w:tcPr>
          <w:p>
            <w:pPr>
              <w:spacing w:after="40"/>
            </w:pPr>
            <w:r>
              <w:rPr>
                <w:sz w:val="15"/>
              </w:rPr>
              <w:t>claude -p --output-format json "x"</w:t>
            </w:r>
          </w:p>
        </w:tc>
      </w:tr>
      <w:tr>
        <w:tc>
          <w:tcPr>
            <w:tcW w:type="dxa" w:w="3312"/>
            <w:vAlign w:val="center"/>
          </w:tcPr>
          <w:p>
            <w:pPr>
              <w:spacing w:after="40"/>
            </w:pPr>
            <w:r>
              <w:rPr>
                <w:sz w:val="15"/>
              </w:rPr>
              <w:t>--input-format</w:t>
            </w:r>
          </w:p>
        </w:tc>
        <w:tc>
          <w:tcPr>
            <w:tcW w:type="dxa" w:w="3312"/>
            <w:vAlign w:val="center"/>
          </w:tcPr>
          <w:p>
            <w:pPr>
              <w:spacing w:after="40"/>
            </w:pPr>
            <w:r>
              <w:rPr>
                <w:sz w:val="15"/>
              </w:rPr>
              <w:t>text / stream-json</w:t>
            </w:r>
          </w:p>
        </w:tc>
        <w:tc>
          <w:tcPr>
            <w:tcW w:type="dxa" w:w="3312"/>
            <w:vAlign w:val="center"/>
          </w:tcPr>
          <w:p>
            <w:pPr>
              <w:spacing w:after="40"/>
            </w:pPr>
            <w:r>
              <w:rPr>
                <w:sz w:val="15"/>
              </w:rPr>
              <w:t>claude -p --input-format stream-json</w:t>
            </w:r>
          </w:p>
        </w:tc>
      </w:tr>
      <w:tr>
        <w:tc>
          <w:tcPr>
            <w:tcW w:type="dxa" w:w="3312"/>
            <w:vAlign w:val="center"/>
          </w:tcPr>
          <w:p>
            <w:pPr>
              <w:spacing w:after="40"/>
            </w:pPr>
            <w:r>
              <w:rPr>
                <w:sz w:val="15"/>
              </w:rPr>
              <w:t>--json-schema</w:t>
            </w:r>
          </w:p>
        </w:tc>
        <w:tc>
          <w:tcPr>
            <w:tcW w:type="dxa" w:w="3312"/>
            <w:vAlign w:val="center"/>
          </w:tcPr>
          <w:p>
            <w:pPr>
              <w:spacing w:after="40"/>
            </w:pPr>
            <w:r>
              <w:rPr>
                <w:sz w:val="15"/>
              </w:rPr>
              <w:t>Enforce a final structured output schema</w:t>
            </w:r>
          </w:p>
        </w:tc>
        <w:tc>
          <w:tcPr>
            <w:tcW w:type="dxa" w:w="3312"/>
            <w:vAlign w:val="center"/>
          </w:tcPr>
          <w:p>
            <w:pPr>
              <w:spacing w:after="40"/>
            </w:pPr>
            <w:r>
              <w:rPr>
                <w:sz w:val="15"/>
              </w:rPr>
              <w:t>claude -p --json-schema &lt;JSON&gt; "x"</w:t>
            </w:r>
          </w:p>
        </w:tc>
      </w:tr>
      <w:tr>
        <w:tc>
          <w:tcPr>
            <w:tcW w:type="dxa" w:w="3312"/>
            <w:vAlign w:val="center"/>
          </w:tcPr>
          <w:p>
            <w:pPr>
              <w:spacing w:after="40"/>
            </w:pPr>
            <w:r>
              <w:rPr>
                <w:sz w:val="15"/>
              </w:rPr>
              <w:t>--max-turns</w:t>
            </w:r>
          </w:p>
        </w:tc>
        <w:tc>
          <w:tcPr>
            <w:tcW w:type="dxa" w:w="3312"/>
            <w:vAlign w:val="center"/>
          </w:tcPr>
          <w:p>
            <w:pPr>
              <w:spacing w:after="40"/>
            </w:pPr>
            <w:r>
              <w:rPr>
                <w:sz w:val="15"/>
              </w:rPr>
              <w:t>Cap agentic turns in print mode</w:t>
            </w:r>
          </w:p>
        </w:tc>
        <w:tc>
          <w:tcPr>
            <w:tcW w:type="dxa" w:w="3312"/>
            <w:vAlign w:val="center"/>
          </w:tcPr>
          <w:p>
            <w:pPr>
              <w:spacing w:after="40"/>
            </w:pPr>
            <w:r>
              <w:rPr>
                <w:sz w:val="15"/>
              </w:rPr>
              <w:t>claude -p --max-turns 4 "x"</w:t>
            </w:r>
          </w:p>
        </w:tc>
      </w:tr>
      <w:tr>
        <w:tc>
          <w:tcPr>
            <w:tcW w:type="dxa" w:w="3312"/>
            <w:vAlign w:val="center"/>
          </w:tcPr>
          <w:p>
            <w:pPr>
              <w:spacing w:after="40"/>
            </w:pPr>
            <w:r>
              <w:rPr>
                <w:sz w:val="15"/>
              </w:rPr>
              <w:t>--max-budget-usd</w:t>
            </w:r>
          </w:p>
        </w:tc>
        <w:tc>
          <w:tcPr>
            <w:tcW w:type="dxa" w:w="3312"/>
            <w:vAlign w:val="center"/>
          </w:tcPr>
          <w:p>
            <w:pPr>
              <w:spacing w:after="40"/>
            </w:pPr>
            <w:r>
              <w:rPr>
                <w:sz w:val="15"/>
              </w:rPr>
              <w:t>Estimated spend cap in print mode; may overshoot</w:t>
            </w:r>
          </w:p>
        </w:tc>
        <w:tc>
          <w:tcPr>
            <w:tcW w:type="dxa" w:w="3312"/>
            <w:vAlign w:val="center"/>
          </w:tcPr>
          <w:p>
            <w:pPr>
              <w:spacing w:after="40"/>
            </w:pPr>
            <w:r>
              <w:rPr>
                <w:sz w:val="15"/>
              </w:rPr>
              <w:t>claude -p --max-budget-usd 2 "x"</w:t>
            </w:r>
          </w:p>
        </w:tc>
      </w:tr>
      <w:tr>
        <w:tc>
          <w:tcPr>
            <w:tcW w:type="dxa" w:w="3312"/>
            <w:vAlign w:val="center"/>
          </w:tcPr>
          <w:p>
            <w:pPr>
              <w:spacing w:after="40"/>
            </w:pPr>
            <w:r>
              <w:rPr>
                <w:sz w:val="15"/>
              </w:rPr>
              <w:t>--verbose</w:t>
            </w:r>
          </w:p>
        </w:tc>
        <w:tc>
          <w:tcPr>
            <w:tcW w:type="dxa" w:w="3312"/>
            <w:vAlign w:val="center"/>
          </w:tcPr>
          <w:p>
            <w:pPr>
              <w:spacing w:after="40"/>
            </w:pPr>
            <w:r>
              <w:rPr>
                <w:sz w:val="15"/>
              </w:rPr>
              <w:t>Detailed execution output</w:t>
            </w:r>
          </w:p>
        </w:tc>
        <w:tc>
          <w:tcPr>
            <w:tcW w:type="dxa" w:w="3312"/>
            <w:vAlign w:val="center"/>
          </w:tcPr>
          <w:p>
            <w:pPr>
              <w:spacing w:after="40"/>
            </w:pPr>
            <w:r>
              <w:rPr>
                <w:sz w:val="15"/>
              </w:rPr>
              <w:t>claude --verbose</w:t>
            </w:r>
          </w:p>
        </w:tc>
      </w:tr>
      <w:tr>
        <w:tc>
          <w:tcPr>
            <w:tcW w:type="dxa" w:w="3312"/>
            <w:vAlign w:val="center"/>
          </w:tcPr>
          <w:p>
            <w:pPr>
              <w:spacing w:after="40"/>
            </w:pPr>
            <w:r>
              <w:rPr>
                <w:sz w:val="15"/>
              </w:rPr>
              <w:t>--debug</w:t>
            </w:r>
          </w:p>
        </w:tc>
        <w:tc>
          <w:tcPr>
            <w:tcW w:type="dxa" w:w="3312"/>
            <w:vAlign w:val="center"/>
          </w:tcPr>
          <w:p>
            <w:pPr>
              <w:spacing w:after="40"/>
            </w:pPr>
            <w:r>
              <w:rPr>
                <w:sz w:val="15"/>
              </w:rPr>
              <w:t>Debug categories</w:t>
            </w:r>
          </w:p>
        </w:tc>
        <w:tc>
          <w:tcPr>
            <w:tcW w:type="dxa" w:w="3312"/>
            <w:vAlign w:val="center"/>
          </w:tcPr>
          <w:p>
            <w:pPr>
              <w:spacing w:after="40"/>
            </w:pPr>
            <w:r>
              <w:rPr>
                <w:sz w:val="15"/>
              </w:rPr>
              <w:t>claude --debug=mcp</w:t>
            </w:r>
          </w:p>
        </w:tc>
      </w:tr>
      <w:tr>
        <w:tc>
          <w:tcPr>
            <w:tcW w:type="dxa" w:w="3312"/>
            <w:vAlign w:val="center"/>
          </w:tcPr>
          <w:p>
            <w:pPr>
              <w:spacing w:after="40"/>
            </w:pPr>
            <w:r>
              <w:rPr>
                <w:sz w:val="15"/>
              </w:rPr>
              <w:t>--debug-file</w:t>
            </w:r>
          </w:p>
        </w:tc>
        <w:tc>
          <w:tcPr>
            <w:tcW w:type="dxa" w:w="3312"/>
            <w:vAlign w:val="center"/>
          </w:tcPr>
          <w:p>
            <w:pPr>
              <w:spacing w:after="40"/>
            </w:pPr>
            <w:r>
              <w:rPr>
                <w:sz w:val="15"/>
              </w:rPr>
              <w:t>Write debug log path</w:t>
            </w:r>
          </w:p>
        </w:tc>
        <w:tc>
          <w:tcPr>
            <w:tcW w:type="dxa" w:w="3312"/>
            <w:vAlign w:val="center"/>
          </w:tcPr>
          <w:p>
            <w:pPr>
              <w:spacing w:after="40"/>
            </w:pPr>
            <w:r>
              <w:rPr>
                <w:sz w:val="15"/>
              </w:rPr>
              <w:t>claude --debug-file ./debug.log</w:t>
            </w:r>
          </w:p>
        </w:tc>
      </w:tr>
    </w:tbl>
    <w:p>
      <w:pPr>
        <w:pStyle w:val="Heading2"/>
      </w:pPr>
      <w:r>
        <w:t>5 • Sessions and workspace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Flag</w:t>
            </w:r>
          </w:p>
        </w:tc>
        <w:tc>
          <w:tcPr>
            <w:tcW w:type="dxa" w:w="3312"/>
            <w:vAlign w:val="center"/>
          </w:tcPr>
          <w:p>
            <w:pPr>
              <w:spacing w:after="40"/>
            </w:pPr>
            <w:r>
              <w:rPr>
                <w:b/>
                <w:sz w:val="15"/>
              </w:rPr>
              <w:t>Behavior / situation</w:t>
            </w:r>
          </w:p>
        </w:tc>
        <w:tc>
          <w:tcPr>
            <w:tcW w:type="dxa" w:w="3312"/>
            <w:vAlign w:val="center"/>
          </w:tcPr>
          <w:p>
            <w:pPr>
              <w:spacing w:after="40"/>
            </w:pPr>
            <w:r>
              <w:rPr>
                <w:b/>
                <w:sz w:val="15"/>
              </w:rPr>
              <w:t>Example</w:t>
            </w:r>
          </w:p>
        </w:tc>
      </w:tr>
      <w:tr>
        <w:tc>
          <w:tcPr>
            <w:tcW w:type="dxa" w:w="3312"/>
            <w:vAlign w:val="center"/>
          </w:tcPr>
          <w:p>
            <w:pPr>
              <w:spacing w:after="40"/>
            </w:pPr>
            <w:r>
              <w:rPr>
                <w:sz w:val="15"/>
              </w:rPr>
              <w:t>--continue / -c</w:t>
            </w:r>
          </w:p>
        </w:tc>
        <w:tc>
          <w:tcPr>
            <w:tcW w:type="dxa" w:w="3312"/>
            <w:vAlign w:val="center"/>
          </w:tcPr>
          <w:p>
            <w:pPr>
              <w:spacing w:after="40"/>
            </w:pPr>
            <w:r>
              <w:rPr>
                <w:sz w:val="15"/>
              </w:rPr>
              <w:t>Resume most recent session</w:t>
            </w:r>
          </w:p>
        </w:tc>
        <w:tc>
          <w:tcPr>
            <w:tcW w:type="dxa" w:w="3312"/>
            <w:vAlign w:val="center"/>
          </w:tcPr>
          <w:p>
            <w:pPr>
              <w:spacing w:after="40"/>
            </w:pPr>
            <w:r>
              <w:rPr>
                <w:sz w:val="15"/>
              </w:rPr>
              <w:t>claude -c</w:t>
            </w:r>
          </w:p>
        </w:tc>
      </w:tr>
      <w:tr>
        <w:tc>
          <w:tcPr>
            <w:tcW w:type="dxa" w:w="3312"/>
            <w:vAlign w:val="center"/>
          </w:tcPr>
          <w:p>
            <w:pPr>
              <w:spacing w:after="40"/>
            </w:pPr>
            <w:r>
              <w:rPr>
                <w:sz w:val="15"/>
              </w:rPr>
              <w:t>--resume / -r</w:t>
            </w:r>
          </w:p>
        </w:tc>
        <w:tc>
          <w:tcPr>
            <w:tcW w:type="dxa" w:w="3312"/>
            <w:vAlign w:val="center"/>
          </w:tcPr>
          <w:p>
            <w:pPr>
              <w:spacing w:after="40"/>
            </w:pPr>
            <w:r>
              <w:rPr>
                <w:sz w:val="15"/>
              </w:rPr>
              <w:t>Resume selected session</w:t>
            </w:r>
          </w:p>
        </w:tc>
        <w:tc>
          <w:tcPr>
            <w:tcW w:type="dxa" w:w="3312"/>
            <w:vAlign w:val="center"/>
          </w:tcPr>
          <w:p>
            <w:pPr>
              <w:spacing w:after="40"/>
            </w:pPr>
            <w:r>
              <w:rPr>
                <w:sz w:val="15"/>
              </w:rPr>
              <w:t>claude -r review1</w:t>
            </w:r>
          </w:p>
        </w:tc>
      </w:tr>
      <w:tr>
        <w:tc>
          <w:tcPr>
            <w:tcW w:type="dxa" w:w="3312"/>
            <w:vAlign w:val="center"/>
          </w:tcPr>
          <w:p>
            <w:pPr>
              <w:spacing w:after="40"/>
            </w:pPr>
            <w:r>
              <w:rPr>
                <w:sz w:val="15"/>
              </w:rPr>
              <w:t>--name / -n</w:t>
            </w:r>
          </w:p>
        </w:tc>
        <w:tc>
          <w:tcPr>
            <w:tcW w:type="dxa" w:w="3312"/>
            <w:vAlign w:val="center"/>
          </w:tcPr>
          <w:p>
            <w:pPr>
              <w:spacing w:after="40"/>
            </w:pPr>
            <w:r>
              <w:rPr>
                <w:sz w:val="15"/>
              </w:rPr>
              <w:t>Name active session</w:t>
            </w:r>
          </w:p>
        </w:tc>
        <w:tc>
          <w:tcPr>
            <w:tcW w:type="dxa" w:w="3312"/>
            <w:vAlign w:val="center"/>
          </w:tcPr>
          <w:p>
            <w:pPr>
              <w:spacing w:after="40"/>
            </w:pPr>
            <w:r>
              <w:rPr>
                <w:sz w:val="15"/>
              </w:rPr>
              <w:t>claude -n order-service</w:t>
            </w:r>
          </w:p>
        </w:tc>
      </w:tr>
      <w:tr>
        <w:tc>
          <w:tcPr>
            <w:tcW w:type="dxa" w:w="3312"/>
            <w:vAlign w:val="center"/>
          </w:tcPr>
          <w:p>
            <w:pPr>
              <w:spacing w:after="40"/>
            </w:pPr>
            <w:r>
              <w:rPr>
                <w:sz w:val="15"/>
              </w:rPr>
              <w:t>--fork-session</w:t>
            </w:r>
          </w:p>
        </w:tc>
        <w:tc>
          <w:tcPr>
            <w:tcW w:type="dxa" w:w="3312"/>
            <w:vAlign w:val="center"/>
          </w:tcPr>
          <w:p>
            <w:pPr>
              <w:spacing w:after="40"/>
            </w:pPr>
            <w:r>
              <w:rPr>
                <w:sz w:val="15"/>
              </w:rPr>
              <w:t>Fork resumed session ID</w:t>
            </w:r>
          </w:p>
        </w:tc>
        <w:tc>
          <w:tcPr>
            <w:tcW w:type="dxa" w:w="3312"/>
            <w:vAlign w:val="center"/>
          </w:tcPr>
          <w:p>
            <w:pPr>
              <w:spacing w:after="40"/>
            </w:pPr>
            <w:r>
              <w:rPr>
                <w:sz w:val="15"/>
              </w:rPr>
              <w:t>claude -c --fork-session</w:t>
            </w:r>
          </w:p>
        </w:tc>
      </w:tr>
      <w:tr>
        <w:tc>
          <w:tcPr>
            <w:tcW w:type="dxa" w:w="3312"/>
            <w:vAlign w:val="center"/>
          </w:tcPr>
          <w:p>
            <w:pPr>
              <w:spacing w:after="40"/>
            </w:pPr>
            <w:r>
              <w:rPr>
                <w:sz w:val="15"/>
              </w:rPr>
              <w:t>--session-id</w:t>
            </w:r>
          </w:p>
        </w:tc>
        <w:tc>
          <w:tcPr>
            <w:tcW w:type="dxa" w:w="3312"/>
            <w:vAlign w:val="center"/>
          </w:tcPr>
          <w:p>
            <w:pPr>
              <w:spacing w:after="40"/>
            </w:pPr>
            <w:r>
              <w:rPr>
                <w:sz w:val="15"/>
              </w:rPr>
              <w:t>Supply valid UUID for session</w:t>
            </w:r>
          </w:p>
        </w:tc>
        <w:tc>
          <w:tcPr>
            <w:tcW w:type="dxa" w:w="3312"/>
            <w:vAlign w:val="center"/>
          </w:tcPr>
          <w:p>
            <w:pPr>
              <w:spacing w:after="40"/>
            </w:pPr>
            <w:r>
              <w:rPr>
                <w:sz w:val="15"/>
              </w:rPr>
              <w:t>claude --session-id &lt;UUID&gt;</w:t>
            </w:r>
          </w:p>
        </w:tc>
      </w:tr>
      <w:tr>
        <w:tc>
          <w:tcPr>
            <w:tcW w:type="dxa" w:w="3312"/>
            <w:vAlign w:val="center"/>
          </w:tcPr>
          <w:p>
            <w:pPr>
              <w:spacing w:after="40"/>
            </w:pPr>
            <w:r>
              <w:rPr>
                <w:sz w:val="15"/>
              </w:rPr>
              <w:t>--from-pr</w:t>
            </w:r>
          </w:p>
        </w:tc>
        <w:tc>
          <w:tcPr>
            <w:tcW w:type="dxa" w:w="3312"/>
            <w:vAlign w:val="center"/>
          </w:tcPr>
          <w:p>
            <w:pPr>
              <w:spacing w:after="40"/>
            </w:pPr>
            <w:r>
              <w:rPr>
                <w:sz w:val="15"/>
              </w:rPr>
              <w:t>Find session linked to PR</w:t>
            </w:r>
          </w:p>
        </w:tc>
        <w:tc>
          <w:tcPr>
            <w:tcW w:type="dxa" w:w="3312"/>
            <w:vAlign w:val="center"/>
          </w:tcPr>
          <w:p>
            <w:pPr>
              <w:spacing w:after="40"/>
            </w:pPr>
            <w:r>
              <w:rPr>
                <w:sz w:val="15"/>
              </w:rPr>
              <w:t>claude --from-pr 123</w:t>
            </w:r>
          </w:p>
        </w:tc>
      </w:tr>
      <w:tr>
        <w:tc>
          <w:tcPr>
            <w:tcW w:type="dxa" w:w="3312"/>
            <w:vAlign w:val="center"/>
          </w:tcPr>
          <w:p>
            <w:pPr>
              <w:spacing w:after="40"/>
            </w:pPr>
            <w:r>
              <w:rPr>
                <w:sz w:val="15"/>
              </w:rPr>
              <w:t>--worktree / -w</w:t>
            </w:r>
          </w:p>
        </w:tc>
        <w:tc>
          <w:tcPr>
            <w:tcW w:type="dxa" w:w="3312"/>
            <w:vAlign w:val="center"/>
          </w:tcPr>
          <w:p>
            <w:pPr>
              <w:spacing w:after="40"/>
            </w:pPr>
            <w:r>
              <w:rPr>
                <w:sz w:val="15"/>
              </w:rPr>
              <w:t>Isolated git working tree</w:t>
            </w:r>
          </w:p>
        </w:tc>
        <w:tc>
          <w:tcPr>
            <w:tcW w:type="dxa" w:w="3312"/>
            <w:vAlign w:val="center"/>
          </w:tcPr>
          <w:p>
            <w:pPr>
              <w:spacing w:after="40"/>
            </w:pPr>
            <w:r>
              <w:rPr>
                <w:sz w:val="15"/>
              </w:rPr>
              <w:t>claude -w fix-inventory</w:t>
            </w:r>
          </w:p>
        </w:tc>
      </w:tr>
      <w:tr>
        <w:tc>
          <w:tcPr>
            <w:tcW w:type="dxa" w:w="3312"/>
            <w:vAlign w:val="center"/>
          </w:tcPr>
          <w:p>
            <w:pPr>
              <w:spacing w:after="40"/>
            </w:pPr>
            <w:r>
              <w:rPr>
                <w:sz w:val="15"/>
              </w:rPr>
              <w:t>--tmux</w:t>
            </w:r>
          </w:p>
        </w:tc>
        <w:tc>
          <w:tcPr>
            <w:tcW w:type="dxa" w:w="3312"/>
            <w:vAlign w:val="center"/>
          </w:tcPr>
          <w:p>
            <w:pPr>
              <w:spacing w:after="40"/>
            </w:pPr>
            <w:r>
              <w:rPr>
                <w:sz w:val="15"/>
              </w:rPr>
              <w:t>Use tmux with worktree</w:t>
            </w:r>
          </w:p>
        </w:tc>
        <w:tc>
          <w:tcPr>
            <w:tcW w:type="dxa" w:w="3312"/>
            <w:vAlign w:val="center"/>
          </w:tcPr>
          <w:p>
            <w:pPr>
              <w:spacing w:after="40"/>
            </w:pPr>
            <w:r>
              <w:rPr>
                <w:sz w:val="15"/>
              </w:rPr>
              <w:t>claude -w feature --tmux</w:t>
            </w:r>
          </w:p>
        </w:tc>
      </w:tr>
      <w:tr>
        <w:tc>
          <w:tcPr>
            <w:tcW w:type="dxa" w:w="3312"/>
            <w:vAlign w:val="center"/>
          </w:tcPr>
          <w:p>
            <w:pPr>
              <w:spacing w:after="40"/>
            </w:pPr>
            <w:r>
              <w:rPr>
                <w:sz w:val="15"/>
              </w:rPr>
              <w:t>--add-dir</w:t>
            </w:r>
          </w:p>
        </w:tc>
        <w:tc>
          <w:tcPr>
            <w:tcW w:type="dxa" w:w="3312"/>
            <w:vAlign w:val="center"/>
          </w:tcPr>
          <w:p>
            <w:pPr>
              <w:spacing w:after="40"/>
            </w:pPr>
            <w:r>
              <w:rPr>
                <w:sz w:val="15"/>
              </w:rPr>
              <w:t>Additional filesystem roots</w:t>
            </w:r>
          </w:p>
        </w:tc>
        <w:tc>
          <w:tcPr>
            <w:tcW w:type="dxa" w:w="3312"/>
            <w:vAlign w:val="center"/>
          </w:tcPr>
          <w:p>
            <w:pPr>
              <w:spacing w:after="40"/>
            </w:pPr>
            <w:r>
              <w:rPr>
                <w:sz w:val="15"/>
              </w:rPr>
              <w:t>claude --add-dir ../shared</w:t>
            </w:r>
          </w:p>
        </w:tc>
      </w:tr>
      <w:tr>
        <w:tc>
          <w:tcPr>
            <w:tcW w:type="dxa" w:w="3312"/>
            <w:vAlign w:val="center"/>
          </w:tcPr>
          <w:p>
            <w:pPr>
              <w:spacing w:after="40"/>
            </w:pPr>
            <w:r>
              <w:rPr>
                <w:sz w:val="15"/>
              </w:rPr>
              <w:t>--ide</w:t>
            </w:r>
          </w:p>
        </w:tc>
        <w:tc>
          <w:tcPr>
            <w:tcW w:type="dxa" w:w="3312"/>
            <w:vAlign w:val="center"/>
          </w:tcPr>
          <w:p>
            <w:pPr>
              <w:spacing w:after="40"/>
            </w:pPr>
            <w:r>
              <w:rPr>
                <w:sz w:val="15"/>
              </w:rPr>
              <w:t>Connect to detected IDE</w:t>
            </w:r>
          </w:p>
        </w:tc>
        <w:tc>
          <w:tcPr>
            <w:tcW w:type="dxa" w:w="3312"/>
            <w:vAlign w:val="center"/>
          </w:tcPr>
          <w:p>
            <w:pPr>
              <w:spacing w:after="40"/>
            </w:pPr>
            <w:r>
              <w:rPr>
                <w:sz w:val="15"/>
              </w:rPr>
              <w:t>claude --ide</w:t>
            </w:r>
          </w:p>
        </w:tc>
      </w:tr>
      <w:tr>
        <w:tc>
          <w:tcPr>
            <w:tcW w:type="dxa" w:w="3312"/>
            <w:vAlign w:val="center"/>
          </w:tcPr>
          <w:p>
            <w:pPr>
              <w:spacing w:after="40"/>
            </w:pPr>
            <w:r>
              <w:rPr>
                <w:sz w:val="15"/>
              </w:rPr>
              <w:t>--bg / --background</w:t>
            </w:r>
          </w:p>
        </w:tc>
        <w:tc>
          <w:tcPr>
            <w:tcW w:type="dxa" w:w="3312"/>
            <w:vAlign w:val="center"/>
          </w:tcPr>
          <w:p>
            <w:pPr>
              <w:spacing w:after="40"/>
            </w:pPr>
            <w:r>
              <w:rPr>
                <w:sz w:val="15"/>
              </w:rPr>
              <w:t>Launch background job</w:t>
            </w:r>
          </w:p>
        </w:tc>
        <w:tc>
          <w:tcPr>
            <w:tcW w:type="dxa" w:w="3312"/>
            <w:vAlign w:val="center"/>
          </w:tcPr>
          <w:p>
            <w:pPr>
              <w:spacing w:after="40"/>
            </w:pPr>
            <w:r>
              <w:rPr>
                <w:sz w:val="15"/>
              </w:rPr>
              <w:t>claude --bg "fix tests"</w:t>
            </w:r>
          </w:p>
        </w:tc>
      </w:tr>
      <w:tr>
        <w:tc>
          <w:tcPr>
            <w:tcW w:type="dxa" w:w="3312"/>
            <w:vAlign w:val="center"/>
          </w:tcPr>
          <w:p>
            <w:pPr>
              <w:spacing w:after="40"/>
            </w:pPr>
            <w:r>
              <w:rPr>
                <w:sz w:val="15"/>
              </w:rPr>
              <w:t>--exec</w:t>
            </w:r>
          </w:p>
        </w:tc>
        <w:tc>
          <w:tcPr>
            <w:tcW w:type="dxa" w:w="3312"/>
            <w:vAlign w:val="center"/>
          </w:tcPr>
          <w:p>
            <w:pPr>
              <w:spacing w:after="40"/>
            </w:pPr>
            <w:r>
              <w:rPr>
                <w:sz w:val="15"/>
              </w:rPr>
              <w:t>Execute background shell job with --bg</w:t>
            </w:r>
          </w:p>
        </w:tc>
        <w:tc>
          <w:tcPr>
            <w:tcW w:type="dxa" w:w="3312"/>
            <w:vAlign w:val="center"/>
          </w:tcPr>
          <w:p>
            <w:pPr>
              <w:spacing w:after="40"/>
            </w:pPr>
            <w:r>
              <w:rPr>
                <w:sz w:val="15"/>
              </w:rPr>
              <w:t>claude --bg --exec "pytest"</w:t>
            </w:r>
          </w:p>
        </w:tc>
      </w:tr>
      <w:tr>
        <w:tc>
          <w:tcPr>
            <w:tcW w:type="dxa" w:w="3312"/>
            <w:vAlign w:val="center"/>
          </w:tcPr>
          <w:p>
            <w:pPr>
              <w:spacing w:after="40"/>
            </w:pPr>
            <w:r>
              <w:rPr>
                <w:sz w:val="15"/>
              </w:rPr>
              <w:t>--cloud</w:t>
            </w:r>
          </w:p>
        </w:tc>
        <w:tc>
          <w:tcPr>
            <w:tcW w:type="dxa" w:w="3312"/>
            <w:vAlign w:val="center"/>
          </w:tcPr>
          <w:p>
            <w:pPr>
              <w:spacing w:after="40"/>
            </w:pPr>
            <w:r>
              <w:rPr>
                <w:sz w:val="15"/>
              </w:rPr>
              <w:t>Dispatch cloud session when eligible</w:t>
            </w:r>
          </w:p>
        </w:tc>
        <w:tc>
          <w:tcPr>
            <w:tcW w:type="dxa" w:w="3312"/>
            <w:vAlign w:val="center"/>
          </w:tcPr>
          <w:p>
            <w:pPr>
              <w:spacing w:after="40"/>
            </w:pPr>
            <w:r>
              <w:rPr>
                <w:sz w:val="15"/>
              </w:rPr>
              <w:t>claude --cloud "review PR"</w:t>
            </w:r>
          </w:p>
        </w:tc>
      </w:tr>
      <w:tr>
        <w:tc>
          <w:tcPr>
            <w:tcW w:type="dxa" w:w="3312"/>
            <w:vAlign w:val="center"/>
          </w:tcPr>
          <w:p>
            <w:pPr>
              <w:spacing w:after="40"/>
            </w:pPr>
            <w:r>
              <w:rPr>
                <w:sz w:val="15"/>
              </w:rPr>
              <w:t>--teleport</w:t>
            </w:r>
          </w:p>
        </w:tc>
        <w:tc>
          <w:tcPr>
            <w:tcW w:type="dxa" w:w="3312"/>
            <w:vAlign w:val="center"/>
          </w:tcPr>
          <w:p>
            <w:pPr>
              <w:spacing w:after="40"/>
            </w:pPr>
            <w:r>
              <w:rPr>
                <w:sz w:val="15"/>
              </w:rPr>
              <w:t>Resume web session locally</w:t>
            </w:r>
          </w:p>
        </w:tc>
        <w:tc>
          <w:tcPr>
            <w:tcW w:type="dxa" w:w="3312"/>
            <w:vAlign w:val="center"/>
          </w:tcPr>
          <w:p>
            <w:pPr>
              <w:spacing w:after="40"/>
            </w:pPr>
            <w:r>
              <w:rPr>
                <w:sz w:val="15"/>
              </w:rPr>
              <w:t>claude --teleport</w:t>
            </w:r>
          </w:p>
        </w:tc>
      </w:tr>
      <w:tr>
        <w:tc>
          <w:tcPr>
            <w:tcW w:type="dxa" w:w="3312"/>
            <w:vAlign w:val="center"/>
          </w:tcPr>
          <w:p>
            <w:pPr>
              <w:spacing w:after="40"/>
            </w:pPr>
            <w:r>
              <w:rPr>
                <w:sz w:val="15"/>
              </w:rPr>
              <w:t>--desktop</w:t>
            </w:r>
          </w:p>
        </w:tc>
        <w:tc>
          <w:tcPr>
            <w:tcW w:type="dxa" w:w="3312"/>
            <w:vAlign w:val="center"/>
          </w:tcPr>
          <w:p>
            <w:pPr>
              <w:spacing w:after="40"/>
            </w:pPr>
            <w:r>
              <w:rPr>
                <w:sz w:val="15"/>
              </w:rPr>
              <w:t>Open desktop supported platforms</w:t>
            </w:r>
          </w:p>
        </w:tc>
        <w:tc>
          <w:tcPr>
            <w:tcW w:type="dxa" w:w="3312"/>
            <w:vAlign w:val="center"/>
          </w:tcPr>
          <w:p>
            <w:pPr>
              <w:spacing w:after="40"/>
            </w:pPr>
            <w:r>
              <w:rPr>
                <w:sz w:val="15"/>
              </w:rPr>
              <w:t>claude --desktop</w:t>
            </w:r>
          </w:p>
        </w:tc>
      </w:tr>
    </w:tbl>
    <w:p>
      <w:pPr>
        <w:pStyle w:val="Heading2"/>
      </w:pPr>
      <w:r>
        <w:t>5 • Security, customization and integrations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Flag</w:t>
            </w:r>
          </w:p>
        </w:tc>
        <w:tc>
          <w:tcPr>
            <w:tcW w:type="dxa" w:w="3312"/>
            <w:vAlign w:val="center"/>
          </w:tcPr>
          <w:p>
            <w:pPr>
              <w:spacing w:after="40"/>
            </w:pPr>
            <w:r>
              <w:rPr>
                <w:b/>
                <w:sz w:val="15"/>
              </w:rPr>
              <w:t>Behavior / situation</w:t>
            </w:r>
          </w:p>
        </w:tc>
        <w:tc>
          <w:tcPr>
            <w:tcW w:type="dxa" w:w="3312"/>
            <w:vAlign w:val="center"/>
          </w:tcPr>
          <w:p>
            <w:pPr>
              <w:spacing w:after="40"/>
            </w:pPr>
            <w:r>
              <w:rPr>
                <w:b/>
                <w:sz w:val="15"/>
              </w:rPr>
              <w:t>Example</w:t>
            </w:r>
          </w:p>
        </w:tc>
      </w:tr>
      <w:tr>
        <w:tc>
          <w:tcPr>
            <w:tcW w:type="dxa" w:w="3312"/>
            <w:vAlign w:val="center"/>
          </w:tcPr>
          <w:p>
            <w:pPr>
              <w:spacing w:after="40"/>
            </w:pPr>
            <w:r>
              <w:rPr>
                <w:sz w:val="15"/>
              </w:rPr>
              <w:t>--permission-mode</w:t>
            </w:r>
          </w:p>
        </w:tc>
        <w:tc>
          <w:tcPr>
            <w:tcW w:type="dxa" w:w="3312"/>
            <w:vAlign w:val="center"/>
          </w:tcPr>
          <w:p>
            <w:pPr>
              <w:spacing w:after="40"/>
            </w:pPr>
            <w:r>
              <w:rPr>
                <w:sz w:val="15"/>
              </w:rPr>
              <w:t>Choose approval behavior; plan/default/acceptEdits etc.</w:t>
            </w:r>
          </w:p>
        </w:tc>
        <w:tc>
          <w:tcPr>
            <w:tcW w:type="dxa" w:w="3312"/>
            <w:vAlign w:val="center"/>
          </w:tcPr>
          <w:p>
            <w:pPr>
              <w:spacing w:after="40"/>
            </w:pPr>
            <w:r>
              <w:rPr>
                <w:sz w:val="15"/>
              </w:rPr>
              <w:t>claude --permission-mode plan</w:t>
            </w:r>
          </w:p>
        </w:tc>
      </w:tr>
      <w:tr>
        <w:tc>
          <w:tcPr>
            <w:tcW w:type="dxa" w:w="3312"/>
            <w:vAlign w:val="center"/>
          </w:tcPr>
          <w:p>
            <w:pPr>
              <w:spacing w:after="40"/>
            </w:pPr>
            <w:r>
              <w:rPr>
                <w:sz w:val="15"/>
              </w:rPr>
              <w:t>--dangerously-skip-permissions</w:t>
            </w:r>
          </w:p>
        </w:tc>
        <w:tc>
          <w:tcPr>
            <w:tcW w:type="dxa" w:w="3312"/>
            <w:vAlign w:val="center"/>
          </w:tcPr>
          <w:p>
            <w:pPr>
              <w:spacing w:after="40"/>
            </w:pPr>
            <w:r>
              <w:rPr>
                <w:sz w:val="15"/>
              </w:rPr>
              <w:t>Bypass approvals; never use on production/untrusted repos</w:t>
            </w:r>
          </w:p>
        </w:tc>
        <w:tc>
          <w:tcPr>
            <w:tcW w:type="dxa" w:w="3312"/>
            <w:vAlign w:val="center"/>
          </w:tcPr>
          <w:p>
            <w:pPr>
              <w:spacing w:after="40"/>
            </w:pPr>
            <w:r>
              <w:rPr>
                <w:sz w:val="15"/>
              </w:rPr>
              <w:t>AVOID unless isolated controlled environment</w:t>
            </w:r>
          </w:p>
        </w:tc>
      </w:tr>
      <w:tr>
        <w:tc>
          <w:tcPr>
            <w:tcW w:type="dxa" w:w="3312"/>
            <w:vAlign w:val="center"/>
          </w:tcPr>
          <w:p>
            <w:pPr>
              <w:spacing w:after="40"/>
            </w:pPr>
            <w:r>
              <w:rPr>
                <w:sz w:val="15"/>
              </w:rPr>
              <w:t>--allowedTools / --allowed-tools</w:t>
            </w:r>
          </w:p>
        </w:tc>
        <w:tc>
          <w:tcPr>
            <w:tcW w:type="dxa" w:w="3312"/>
            <w:vAlign w:val="center"/>
          </w:tcPr>
          <w:p>
            <w:pPr>
              <w:spacing w:after="40"/>
            </w:pPr>
            <w:r>
              <w:rPr>
                <w:sz w:val="15"/>
              </w:rPr>
              <w:t>Scoped allow list</w:t>
            </w:r>
          </w:p>
        </w:tc>
        <w:tc>
          <w:tcPr>
            <w:tcW w:type="dxa" w:w="3312"/>
            <w:vAlign w:val="center"/>
          </w:tcPr>
          <w:p>
            <w:pPr>
              <w:spacing w:after="40"/>
            </w:pPr>
            <w:r>
              <w:rPr>
                <w:sz w:val="15"/>
              </w:rPr>
              <w:t>claude --allowedTools "Read"</w:t>
            </w:r>
          </w:p>
        </w:tc>
      </w:tr>
      <w:tr>
        <w:tc>
          <w:tcPr>
            <w:tcW w:type="dxa" w:w="3312"/>
            <w:vAlign w:val="center"/>
          </w:tcPr>
          <w:p>
            <w:pPr>
              <w:spacing w:after="40"/>
            </w:pPr>
            <w:r>
              <w:rPr>
                <w:sz w:val="15"/>
              </w:rPr>
              <w:t>--disallowedTools / --disallowed-tools</w:t>
            </w:r>
          </w:p>
        </w:tc>
        <w:tc>
          <w:tcPr>
            <w:tcW w:type="dxa" w:w="3312"/>
            <w:vAlign w:val="center"/>
          </w:tcPr>
          <w:p>
            <w:pPr>
              <w:spacing w:after="40"/>
            </w:pPr>
            <w:r>
              <w:rPr>
                <w:sz w:val="15"/>
              </w:rPr>
              <w:t>Block tools or patterns</w:t>
            </w:r>
          </w:p>
        </w:tc>
        <w:tc>
          <w:tcPr>
            <w:tcW w:type="dxa" w:w="3312"/>
            <w:vAlign w:val="center"/>
          </w:tcPr>
          <w:p>
            <w:pPr>
              <w:spacing w:after="40"/>
            </w:pPr>
            <w:r>
              <w:rPr>
                <w:sz w:val="15"/>
              </w:rPr>
              <w:t>claude --disallowedTools "Bash(rm *)"</w:t>
            </w:r>
          </w:p>
        </w:tc>
      </w:tr>
      <w:tr>
        <w:tc>
          <w:tcPr>
            <w:tcW w:type="dxa" w:w="3312"/>
            <w:vAlign w:val="center"/>
          </w:tcPr>
          <w:p>
            <w:pPr>
              <w:spacing w:after="40"/>
            </w:pPr>
            <w:r>
              <w:rPr>
                <w:sz w:val="15"/>
              </w:rPr>
              <w:t>--tools</w:t>
            </w:r>
          </w:p>
        </w:tc>
        <w:tc>
          <w:tcPr>
            <w:tcW w:type="dxa" w:w="3312"/>
            <w:vAlign w:val="center"/>
          </w:tcPr>
          <w:p>
            <w:pPr>
              <w:spacing w:after="40"/>
            </w:pPr>
            <w:r>
              <w:rPr>
                <w:sz w:val="15"/>
              </w:rPr>
              <w:t>Restrict built-in tools</w:t>
            </w:r>
          </w:p>
        </w:tc>
        <w:tc>
          <w:tcPr>
            <w:tcW w:type="dxa" w:w="3312"/>
            <w:vAlign w:val="center"/>
          </w:tcPr>
          <w:p>
            <w:pPr>
              <w:spacing w:after="40"/>
            </w:pPr>
            <w:r>
              <w:rPr>
                <w:sz w:val="15"/>
              </w:rPr>
              <w:t>claude --tools "Read,Glob,Grep"</w:t>
            </w:r>
          </w:p>
        </w:tc>
      </w:tr>
      <w:tr>
        <w:tc>
          <w:tcPr>
            <w:tcW w:type="dxa" w:w="3312"/>
            <w:vAlign w:val="center"/>
          </w:tcPr>
          <w:p>
            <w:pPr>
              <w:spacing w:after="40"/>
            </w:pPr>
            <w:r>
              <w:rPr>
                <w:sz w:val="15"/>
              </w:rPr>
              <w:t>--mcp-config</w:t>
            </w:r>
          </w:p>
        </w:tc>
        <w:tc>
          <w:tcPr>
            <w:tcW w:type="dxa" w:w="3312"/>
            <w:vAlign w:val="center"/>
          </w:tcPr>
          <w:p>
            <w:pPr>
              <w:spacing w:after="40"/>
            </w:pPr>
            <w:r>
              <w:rPr>
                <w:sz w:val="15"/>
              </w:rPr>
              <w:t>Load MCP configuration</w:t>
            </w:r>
          </w:p>
        </w:tc>
        <w:tc>
          <w:tcPr>
            <w:tcW w:type="dxa" w:w="3312"/>
            <w:vAlign w:val="center"/>
          </w:tcPr>
          <w:p>
            <w:pPr>
              <w:spacing w:after="40"/>
            </w:pPr>
            <w:r>
              <w:rPr>
                <w:sz w:val="15"/>
              </w:rPr>
              <w:t>claude --mcp-config ./mcp.json</w:t>
            </w:r>
          </w:p>
        </w:tc>
      </w:tr>
      <w:tr>
        <w:tc>
          <w:tcPr>
            <w:tcW w:type="dxa" w:w="3312"/>
            <w:vAlign w:val="center"/>
          </w:tcPr>
          <w:p>
            <w:pPr>
              <w:spacing w:after="40"/>
            </w:pPr>
            <w:r>
              <w:rPr>
                <w:sz w:val="15"/>
              </w:rPr>
              <w:t>--strict-mcp-config</w:t>
            </w:r>
          </w:p>
        </w:tc>
        <w:tc>
          <w:tcPr>
            <w:tcW w:type="dxa" w:w="3312"/>
            <w:vAlign w:val="center"/>
          </w:tcPr>
          <w:p>
            <w:pPr>
              <w:spacing w:after="40"/>
            </w:pPr>
            <w:r>
              <w:rPr>
                <w:sz w:val="15"/>
              </w:rPr>
              <w:t>Ignore non-specified MCP config</w:t>
            </w:r>
          </w:p>
        </w:tc>
        <w:tc>
          <w:tcPr>
            <w:tcW w:type="dxa" w:w="3312"/>
            <w:vAlign w:val="center"/>
          </w:tcPr>
          <w:p>
            <w:pPr>
              <w:spacing w:after="40"/>
            </w:pPr>
            <w:r>
              <w:rPr>
                <w:sz w:val="15"/>
              </w:rPr>
              <w:t>claude --strict-mcp-config --mcp-config ./mcp.json</w:t>
            </w:r>
          </w:p>
        </w:tc>
      </w:tr>
      <w:tr>
        <w:tc>
          <w:tcPr>
            <w:tcW w:type="dxa" w:w="3312"/>
            <w:vAlign w:val="center"/>
          </w:tcPr>
          <w:p>
            <w:pPr>
              <w:spacing w:after="40"/>
            </w:pPr>
            <w:r>
              <w:rPr>
                <w:sz w:val="15"/>
              </w:rPr>
              <w:t>--settings</w:t>
            </w:r>
          </w:p>
        </w:tc>
        <w:tc>
          <w:tcPr>
            <w:tcW w:type="dxa" w:w="3312"/>
            <w:vAlign w:val="center"/>
          </w:tcPr>
          <w:p>
            <w:pPr>
              <w:spacing w:after="40"/>
            </w:pPr>
            <w:r>
              <w:rPr>
                <w:sz w:val="15"/>
              </w:rPr>
              <w:t>Supply settings file or JSON</w:t>
            </w:r>
          </w:p>
        </w:tc>
        <w:tc>
          <w:tcPr>
            <w:tcW w:type="dxa" w:w="3312"/>
            <w:vAlign w:val="center"/>
          </w:tcPr>
          <w:p>
            <w:pPr>
              <w:spacing w:after="40"/>
            </w:pPr>
            <w:r>
              <w:rPr>
                <w:sz w:val="15"/>
              </w:rPr>
              <w:t>claude --settings ./settings.json</w:t>
            </w:r>
          </w:p>
        </w:tc>
      </w:tr>
      <w:tr>
        <w:tc>
          <w:tcPr>
            <w:tcW w:type="dxa" w:w="3312"/>
            <w:vAlign w:val="center"/>
          </w:tcPr>
          <w:p>
            <w:pPr>
              <w:spacing w:after="40"/>
            </w:pPr>
            <w:r>
              <w:rPr>
                <w:sz w:val="15"/>
              </w:rPr>
              <w:t>--setting-sources</w:t>
            </w:r>
          </w:p>
        </w:tc>
        <w:tc>
          <w:tcPr>
            <w:tcW w:type="dxa" w:w="3312"/>
            <w:vAlign w:val="center"/>
          </w:tcPr>
          <w:p>
            <w:pPr>
              <w:spacing w:after="40"/>
            </w:pPr>
            <w:r>
              <w:rPr>
                <w:sz w:val="15"/>
              </w:rPr>
              <w:t>Select user/project/local settings sources</w:t>
            </w:r>
          </w:p>
        </w:tc>
        <w:tc>
          <w:tcPr>
            <w:tcW w:type="dxa" w:w="3312"/>
            <w:vAlign w:val="center"/>
          </w:tcPr>
          <w:p>
            <w:pPr>
              <w:spacing w:after="40"/>
            </w:pPr>
            <w:r>
              <w:rPr>
                <w:sz w:val="15"/>
              </w:rPr>
              <w:t>claude --setting-sources user,project</w:t>
            </w:r>
          </w:p>
        </w:tc>
      </w:tr>
      <w:tr>
        <w:tc>
          <w:tcPr>
            <w:tcW w:type="dxa" w:w="3312"/>
            <w:vAlign w:val="center"/>
          </w:tcPr>
          <w:p>
            <w:pPr>
              <w:spacing w:after="40"/>
            </w:pPr>
            <w:r>
              <w:rPr>
                <w:sz w:val="15"/>
              </w:rPr>
              <w:t>--system-prompt</w:t>
            </w:r>
          </w:p>
        </w:tc>
        <w:tc>
          <w:tcPr>
            <w:tcW w:type="dxa" w:w="3312"/>
            <w:vAlign w:val="center"/>
          </w:tcPr>
          <w:p>
            <w:pPr>
              <w:spacing w:after="40"/>
            </w:pPr>
            <w:r>
              <w:rPr>
                <w:sz w:val="15"/>
              </w:rPr>
              <w:t>Replace system prompt</w:t>
            </w:r>
          </w:p>
        </w:tc>
        <w:tc>
          <w:tcPr>
            <w:tcW w:type="dxa" w:w="3312"/>
            <w:vAlign w:val="center"/>
          </w:tcPr>
          <w:p>
            <w:pPr>
              <w:spacing w:after="40"/>
            </w:pPr>
            <w:r>
              <w:rPr>
                <w:sz w:val="15"/>
              </w:rPr>
              <w:t>claude --system-prompt "You are a reviewer"</w:t>
            </w:r>
          </w:p>
        </w:tc>
      </w:tr>
      <w:tr>
        <w:tc>
          <w:tcPr>
            <w:tcW w:type="dxa" w:w="3312"/>
            <w:vAlign w:val="center"/>
          </w:tcPr>
          <w:p>
            <w:pPr>
              <w:spacing w:after="40"/>
            </w:pPr>
            <w:r>
              <w:rPr>
                <w:sz w:val="15"/>
              </w:rPr>
              <w:t>--system-prompt-file</w:t>
            </w:r>
          </w:p>
        </w:tc>
        <w:tc>
          <w:tcPr>
            <w:tcW w:type="dxa" w:w="3312"/>
            <w:vAlign w:val="center"/>
          </w:tcPr>
          <w:p>
            <w:pPr>
              <w:spacing w:after="40"/>
            </w:pPr>
            <w:r>
              <w:rPr>
                <w:sz w:val="15"/>
              </w:rPr>
              <w:t>Replace with file contents</w:t>
            </w:r>
          </w:p>
        </w:tc>
        <w:tc>
          <w:tcPr>
            <w:tcW w:type="dxa" w:w="3312"/>
            <w:vAlign w:val="center"/>
          </w:tcPr>
          <w:p>
            <w:pPr>
              <w:spacing w:after="40"/>
            </w:pPr>
            <w:r>
              <w:rPr>
                <w:sz w:val="15"/>
              </w:rPr>
              <w:t>claude --system-prompt-file ./prompt.txt</w:t>
            </w:r>
          </w:p>
        </w:tc>
      </w:tr>
      <w:tr>
        <w:tc>
          <w:tcPr>
            <w:tcW w:type="dxa" w:w="3312"/>
            <w:vAlign w:val="center"/>
          </w:tcPr>
          <w:p>
            <w:pPr>
              <w:spacing w:after="40"/>
            </w:pPr>
            <w:r>
              <w:rPr>
                <w:sz w:val="15"/>
              </w:rPr>
              <w:t>--append-system-prompt</w:t>
            </w:r>
          </w:p>
        </w:tc>
        <w:tc>
          <w:tcPr>
            <w:tcW w:type="dxa" w:w="3312"/>
            <w:vAlign w:val="center"/>
          </w:tcPr>
          <w:p>
            <w:pPr>
              <w:spacing w:after="40"/>
            </w:pPr>
            <w:r>
              <w:rPr>
                <w:sz w:val="15"/>
              </w:rPr>
              <w:t>Append custom instructions</w:t>
            </w:r>
          </w:p>
        </w:tc>
        <w:tc>
          <w:tcPr>
            <w:tcW w:type="dxa" w:w="3312"/>
            <w:vAlign w:val="center"/>
          </w:tcPr>
          <w:p>
            <w:pPr>
              <w:spacing w:after="40"/>
            </w:pPr>
            <w:r>
              <w:rPr>
                <w:sz w:val="15"/>
              </w:rPr>
              <w:t>claude --append-system-prompt "Use Python"</w:t>
            </w:r>
          </w:p>
        </w:tc>
      </w:tr>
      <w:tr>
        <w:tc>
          <w:tcPr>
            <w:tcW w:type="dxa" w:w="3312"/>
            <w:vAlign w:val="center"/>
          </w:tcPr>
          <w:p>
            <w:pPr>
              <w:spacing w:after="40"/>
            </w:pPr>
            <w:r>
              <w:rPr>
                <w:sz w:val="15"/>
              </w:rPr>
              <w:t>--append-system-prompt-file</w:t>
            </w:r>
          </w:p>
        </w:tc>
        <w:tc>
          <w:tcPr>
            <w:tcW w:type="dxa" w:w="3312"/>
            <w:vAlign w:val="center"/>
          </w:tcPr>
          <w:p>
            <w:pPr>
              <w:spacing w:after="40"/>
            </w:pPr>
            <w:r>
              <w:rPr>
                <w:sz w:val="15"/>
              </w:rPr>
              <w:t>Append file instructions</w:t>
            </w:r>
          </w:p>
        </w:tc>
        <w:tc>
          <w:tcPr>
            <w:tcW w:type="dxa" w:w="3312"/>
            <w:vAlign w:val="center"/>
          </w:tcPr>
          <w:p>
            <w:pPr>
              <w:spacing w:after="40"/>
            </w:pPr>
            <w:r>
              <w:rPr>
                <w:sz w:val="15"/>
              </w:rPr>
              <w:t>claude --append-system-prompt-file ./rules.md</w:t>
            </w:r>
          </w:p>
        </w:tc>
      </w:tr>
      <w:tr>
        <w:tc>
          <w:tcPr>
            <w:tcW w:type="dxa" w:w="3312"/>
            <w:vAlign w:val="center"/>
          </w:tcPr>
          <w:p>
            <w:pPr>
              <w:spacing w:after="40"/>
            </w:pPr>
            <w:r>
              <w:rPr>
                <w:sz w:val="15"/>
              </w:rPr>
              <w:t>--safe-mode</w:t>
            </w:r>
          </w:p>
        </w:tc>
        <w:tc>
          <w:tcPr>
            <w:tcW w:type="dxa" w:w="3312"/>
            <w:vAlign w:val="center"/>
          </w:tcPr>
          <w:p>
            <w:pPr>
              <w:spacing w:after="40"/>
            </w:pPr>
            <w:r>
              <w:rPr>
                <w:sz w:val="15"/>
              </w:rPr>
              <w:t>Troubleshoot without custom extensions</w:t>
            </w:r>
          </w:p>
        </w:tc>
        <w:tc>
          <w:tcPr>
            <w:tcW w:type="dxa" w:w="3312"/>
            <w:vAlign w:val="center"/>
          </w:tcPr>
          <w:p>
            <w:pPr>
              <w:spacing w:after="40"/>
            </w:pPr>
            <w:r>
              <w:rPr>
                <w:sz w:val="15"/>
              </w:rPr>
              <w:t>claude --safe-mode</w:t>
            </w:r>
          </w:p>
        </w:tc>
      </w:tr>
      <w:tr>
        <w:tc>
          <w:tcPr>
            <w:tcW w:type="dxa" w:w="3312"/>
            <w:vAlign w:val="center"/>
          </w:tcPr>
          <w:p>
            <w:pPr>
              <w:spacing w:after="40"/>
            </w:pPr>
            <w:r>
              <w:rPr>
                <w:sz w:val="15"/>
              </w:rPr>
              <w:t>--disable-slash-commands</w:t>
            </w:r>
          </w:p>
        </w:tc>
        <w:tc>
          <w:tcPr>
            <w:tcW w:type="dxa" w:w="3312"/>
            <w:vAlign w:val="center"/>
          </w:tcPr>
          <w:p>
            <w:pPr>
              <w:spacing w:after="40"/>
            </w:pPr>
            <w:r>
              <w:rPr>
                <w:sz w:val="15"/>
              </w:rPr>
              <w:t>Disable skills and commands for run</w:t>
            </w:r>
          </w:p>
        </w:tc>
        <w:tc>
          <w:tcPr>
            <w:tcW w:type="dxa" w:w="3312"/>
            <w:vAlign w:val="center"/>
          </w:tcPr>
          <w:p>
            <w:pPr>
              <w:spacing w:after="40"/>
            </w:pPr>
            <w:r>
              <w:rPr>
                <w:sz w:val="15"/>
              </w:rPr>
              <w:t>claude --disable-slash-commands</w:t>
            </w:r>
          </w:p>
        </w:tc>
      </w:tr>
      <w:tr>
        <w:tc>
          <w:tcPr>
            <w:tcW w:type="dxa" w:w="3312"/>
            <w:vAlign w:val="center"/>
          </w:tcPr>
          <w:p>
            <w:pPr>
              <w:spacing w:after="40"/>
            </w:pPr>
            <w:r>
              <w:rPr>
                <w:sz w:val="15"/>
              </w:rPr>
              <w:t>--no-session-persistence</w:t>
            </w:r>
          </w:p>
        </w:tc>
        <w:tc>
          <w:tcPr>
            <w:tcW w:type="dxa" w:w="3312"/>
            <w:vAlign w:val="center"/>
          </w:tcPr>
          <w:p>
            <w:pPr>
              <w:spacing w:after="40"/>
            </w:pPr>
            <w:r>
              <w:rPr>
                <w:sz w:val="15"/>
              </w:rPr>
              <w:t>Avoid saving run, print mode</w:t>
            </w:r>
          </w:p>
        </w:tc>
        <w:tc>
          <w:tcPr>
            <w:tcW w:type="dxa" w:w="3312"/>
            <w:vAlign w:val="center"/>
          </w:tcPr>
          <w:p>
            <w:pPr>
              <w:spacing w:after="40"/>
            </w:pPr>
            <w:r>
              <w:rPr>
                <w:sz w:val="15"/>
              </w:rPr>
              <w:t>claude -p --no-session-persistence "x"</w:t>
            </w:r>
          </w:p>
        </w:tc>
      </w:tr>
      <w:tr>
        <w:tc>
          <w:tcPr>
            <w:tcW w:type="dxa" w:w="3312"/>
            <w:vAlign w:val="center"/>
          </w:tcPr>
          <w:p>
            <w:pPr>
              <w:spacing w:after="40"/>
            </w:pPr>
            <w:r>
              <w:rPr>
                <w:sz w:val="15"/>
              </w:rPr>
              <w:t>--chrome / --no-chrome</w:t>
            </w:r>
          </w:p>
        </w:tc>
        <w:tc>
          <w:tcPr>
            <w:tcW w:type="dxa" w:w="3312"/>
            <w:vAlign w:val="center"/>
          </w:tcPr>
          <w:p>
            <w:pPr>
              <w:spacing w:after="40"/>
            </w:pPr>
            <w:r>
              <w:rPr>
                <w:sz w:val="15"/>
              </w:rPr>
              <w:t>Enable/disable Chrome integration</w:t>
            </w:r>
          </w:p>
        </w:tc>
        <w:tc>
          <w:tcPr>
            <w:tcW w:type="dxa" w:w="3312"/>
            <w:vAlign w:val="center"/>
          </w:tcPr>
          <w:p>
            <w:pPr>
              <w:spacing w:after="40"/>
            </w:pPr>
            <w:r>
              <w:rPr>
                <w:sz w:val="15"/>
              </w:rPr>
              <w:t>claude --chrome</w:t>
            </w:r>
          </w:p>
        </w:tc>
      </w:tr>
      <w:tr>
        <w:tc>
          <w:tcPr>
            <w:tcW w:type="dxa" w:w="3312"/>
            <w:vAlign w:val="center"/>
          </w:tcPr>
          <w:p>
            <w:pPr>
              <w:spacing w:after="40"/>
            </w:pPr>
            <w:r>
              <w:rPr>
                <w:sz w:val="15"/>
              </w:rPr>
              <w:t>--plugin-dir</w:t>
            </w:r>
          </w:p>
        </w:tc>
        <w:tc>
          <w:tcPr>
            <w:tcW w:type="dxa" w:w="3312"/>
            <w:vAlign w:val="center"/>
          </w:tcPr>
          <w:p>
            <w:pPr>
              <w:spacing w:after="40"/>
            </w:pPr>
            <w:r>
              <w:rPr>
                <w:sz w:val="15"/>
              </w:rPr>
              <w:t>Load local plugin directory</w:t>
            </w:r>
          </w:p>
        </w:tc>
        <w:tc>
          <w:tcPr>
            <w:tcW w:type="dxa" w:w="3312"/>
            <w:vAlign w:val="center"/>
          </w:tcPr>
          <w:p>
            <w:pPr>
              <w:spacing w:after="40"/>
            </w:pPr>
            <w:r>
              <w:rPr>
                <w:sz w:val="15"/>
              </w:rPr>
              <w:t>claude --plugin-dir ./plugin</w:t>
            </w:r>
          </w:p>
        </w:tc>
      </w:tr>
      <w:tr>
        <w:tc>
          <w:tcPr>
            <w:tcW w:type="dxa" w:w="3312"/>
            <w:vAlign w:val="center"/>
          </w:tcPr>
          <w:p>
            <w:pPr>
              <w:spacing w:after="40"/>
            </w:pPr>
            <w:r>
              <w:rPr>
                <w:sz w:val="15"/>
              </w:rPr>
              <w:t>--agent</w:t>
            </w:r>
          </w:p>
        </w:tc>
        <w:tc>
          <w:tcPr>
            <w:tcW w:type="dxa" w:w="3312"/>
            <w:vAlign w:val="center"/>
          </w:tcPr>
          <w:p>
            <w:pPr>
              <w:spacing w:after="40"/>
            </w:pPr>
            <w:r>
              <w:rPr>
                <w:sz w:val="15"/>
              </w:rPr>
              <w:t>Select configured agent</w:t>
            </w:r>
          </w:p>
        </w:tc>
        <w:tc>
          <w:tcPr>
            <w:tcW w:type="dxa" w:w="3312"/>
            <w:vAlign w:val="center"/>
          </w:tcPr>
          <w:p>
            <w:pPr>
              <w:spacing w:after="40"/>
            </w:pPr>
            <w:r>
              <w:rPr>
                <w:sz w:val="15"/>
              </w:rPr>
              <w:t>claude --agent reviewer</w:t>
            </w:r>
          </w:p>
        </w:tc>
      </w:tr>
    </w:tbl>
    <w:p>
      <w:pPr>
        <w:pStyle w:val="Heading2"/>
      </w:pPr>
      <w:r>
        <w:t>5 • Advanced / version-dependent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Flag</w:t>
            </w:r>
          </w:p>
        </w:tc>
        <w:tc>
          <w:tcPr>
            <w:tcW w:type="dxa" w:w="3312"/>
            <w:vAlign w:val="center"/>
          </w:tcPr>
          <w:p>
            <w:pPr>
              <w:spacing w:after="40"/>
            </w:pPr>
            <w:r>
              <w:rPr>
                <w:b/>
                <w:sz w:val="15"/>
              </w:rPr>
              <w:t>Behavior / situation</w:t>
            </w:r>
          </w:p>
        </w:tc>
        <w:tc>
          <w:tcPr>
            <w:tcW w:type="dxa" w:w="3312"/>
            <w:vAlign w:val="center"/>
          </w:tcPr>
          <w:p>
            <w:pPr>
              <w:spacing w:after="40"/>
            </w:pPr>
            <w:r>
              <w:rPr>
                <w:b/>
                <w:sz w:val="15"/>
              </w:rPr>
              <w:t>Example</w:t>
            </w:r>
          </w:p>
        </w:tc>
      </w:tr>
      <w:tr>
        <w:tc>
          <w:tcPr>
            <w:tcW w:type="dxa" w:w="3312"/>
            <w:vAlign w:val="center"/>
          </w:tcPr>
          <w:p>
            <w:pPr>
              <w:spacing w:after="40"/>
            </w:pPr>
            <w:r>
              <w:rPr>
                <w:sz w:val="15"/>
              </w:rPr>
              <w:t>--bare</w:t>
            </w:r>
          </w:p>
        </w:tc>
        <w:tc>
          <w:tcPr>
            <w:tcW w:type="dxa" w:w="3312"/>
            <w:vAlign w:val="center"/>
          </w:tcPr>
          <w:p>
            <w:pPr>
              <w:spacing w:after="40"/>
            </w:pPr>
            <w:r>
              <w:rPr>
                <w:sz w:val="15"/>
              </w:rPr>
              <w:t>Start stripped-down environment; verify local semantics</w:t>
            </w:r>
          </w:p>
        </w:tc>
        <w:tc>
          <w:tcPr>
            <w:tcW w:type="dxa" w:w="3312"/>
            <w:vAlign w:val="center"/>
          </w:tcPr>
          <w:p>
            <w:pPr>
              <w:spacing w:after="40"/>
            </w:pPr>
            <w:r>
              <w:rPr>
                <w:sz w:val="15"/>
              </w:rPr>
              <w:t>claude --help</w:t>
            </w:r>
          </w:p>
        </w:tc>
      </w:tr>
      <w:tr>
        <w:tc>
          <w:tcPr>
            <w:tcW w:type="dxa" w:w="3312"/>
            <w:vAlign w:val="center"/>
          </w:tcPr>
          <w:p>
            <w:pPr>
              <w:spacing w:after="40"/>
            </w:pPr>
            <w:r>
              <w:rPr>
                <w:sz w:val="15"/>
              </w:rPr>
              <w:t>--init-only</w:t>
            </w:r>
          </w:p>
        </w:tc>
        <w:tc>
          <w:tcPr>
            <w:tcW w:type="dxa" w:w="3312"/>
            <w:vAlign w:val="center"/>
          </w:tcPr>
          <w:p>
            <w:pPr>
              <w:spacing w:after="40"/>
            </w:pPr>
            <w:r>
              <w:rPr>
                <w:sz w:val="15"/>
              </w:rPr>
              <w:t>Run startup hooks then exit</w:t>
            </w:r>
          </w:p>
        </w:tc>
        <w:tc>
          <w:tcPr>
            <w:tcW w:type="dxa" w:w="3312"/>
            <w:vAlign w:val="center"/>
          </w:tcPr>
          <w:p>
            <w:pPr>
              <w:spacing w:after="40"/>
            </w:pPr>
            <w:r>
              <w:rPr>
                <w:sz w:val="15"/>
              </w:rPr>
              <w:t>claude --init-only</w:t>
            </w:r>
          </w:p>
        </w:tc>
      </w:tr>
      <w:tr>
        <w:tc>
          <w:tcPr>
            <w:tcW w:type="dxa" w:w="3312"/>
            <w:vAlign w:val="center"/>
          </w:tcPr>
          <w:p>
            <w:pPr>
              <w:spacing w:after="40"/>
            </w:pPr>
            <w:r>
              <w:rPr>
                <w:sz w:val="15"/>
              </w:rPr>
              <w:t>--init / --maintenance</w:t>
            </w:r>
          </w:p>
        </w:tc>
        <w:tc>
          <w:tcPr>
            <w:tcW w:type="dxa" w:w="3312"/>
            <w:vAlign w:val="center"/>
          </w:tcPr>
          <w:p>
            <w:pPr>
              <w:spacing w:after="40"/>
            </w:pPr>
            <w:r>
              <w:rPr>
                <w:sz w:val="15"/>
              </w:rPr>
              <w:t>Run specific setup hooks in print mode</w:t>
            </w:r>
          </w:p>
        </w:tc>
        <w:tc>
          <w:tcPr>
            <w:tcW w:type="dxa" w:w="3312"/>
            <w:vAlign w:val="center"/>
          </w:tcPr>
          <w:p>
            <w:pPr>
              <w:spacing w:after="40"/>
            </w:pPr>
            <w:r>
              <w:rPr>
                <w:sz w:val="15"/>
              </w:rPr>
              <w:t>claude -p --init "x"</w:t>
            </w:r>
          </w:p>
        </w:tc>
      </w:tr>
      <w:tr>
        <w:tc>
          <w:tcPr>
            <w:tcW w:type="dxa" w:w="3312"/>
            <w:vAlign w:val="center"/>
          </w:tcPr>
          <w:p>
            <w:pPr>
              <w:spacing w:after="40"/>
            </w:pPr>
            <w:r>
              <w:rPr>
                <w:sz w:val="15"/>
              </w:rPr>
              <w:t>--include-partial-messages</w:t>
            </w:r>
          </w:p>
        </w:tc>
        <w:tc>
          <w:tcPr>
            <w:tcW w:type="dxa" w:w="3312"/>
            <w:vAlign w:val="center"/>
          </w:tcPr>
          <w:p>
            <w:pPr>
              <w:spacing w:after="40"/>
            </w:pPr>
            <w:r>
              <w:rPr>
                <w:sz w:val="15"/>
              </w:rPr>
              <w:t>Stream partial events in JSON</w:t>
            </w:r>
          </w:p>
        </w:tc>
        <w:tc>
          <w:tcPr>
            <w:tcW w:type="dxa" w:w="3312"/>
            <w:vAlign w:val="center"/>
          </w:tcPr>
          <w:p>
            <w:pPr>
              <w:spacing w:after="40"/>
            </w:pPr>
            <w:r>
              <w:rPr>
                <w:sz w:val="15"/>
              </w:rPr>
              <w:t>claude -p --output-format stream-json --include-partial-messages "x"</w:t>
            </w:r>
          </w:p>
        </w:tc>
      </w:tr>
      <w:tr>
        <w:tc>
          <w:tcPr>
            <w:tcW w:type="dxa" w:w="3312"/>
            <w:vAlign w:val="center"/>
          </w:tcPr>
          <w:p>
            <w:pPr>
              <w:spacing w:after="40"/>
            </w:pPr>
            <w:r>
              <w:rPr>
                <w:sz w:val="15"/>
              </w:rPr>
              <w:t>--include-hook-events</w:t>
            </w:r>
          </w:p>
        </w:tc>
        <w:tc>
          <w:tcPr>
            <w:tcW w:type="dxa" w:w="3312"/>
            <w:vAlign w:val="center"/>
          </w:tcPr>
          <w:p>
            <w:pPr>
              <w:spacing w:after="40"/>
            </w:pPr>
            <w:r>
              <w:rPr>
                <w:sz w:val="15"/>
              </w:rPr>
              <w:t>Include lifecycle hook events</w:t>
            </w:r>
          </w:p>
        </w:tc>
        <w:tc>
          <w:tcPr>
            <w:tcW w:type="dxa" w:w="3312"/>
            <w:vAlign w:val="center"/>
          </w:tcPr>
          <w:p>
            <w:pPr>
              <w:spacing w:after="40"/>
            </w:pPr>
            <w:r>
              <w:rPr>
                <w:sz w:val="15"/>
              </w:rPr>
              <w:t>claude -p --output-format stream-json --include-hook-events "x"</w:t>
            </w:r>
          </w:p>
        </w:tc>
      </w:tr>
      <w:tr>
        <w:tc>
          <w:tcPr>
            <w:tcW w:type="dxa" w:w="3312"/>
            <w:vAlign w:val="center"/>
          </w:tcPr>
          <w:p>
            <w:pPr>
              <w:spacing w:after="40"/>
            </w:pPr>
            <w:r>
              <w:rPr>
                <w:sz w:val="15"/>
              </w:rPr>
              <w:t>--forward-subagent-text</w:t>
            </w:r>
          </w:p>
        </w:tc>
        <w:tc>
          <w:tcPr>
            <w:tcW w:type="dxa" w:w="3312"/>
            <w:vAlign w:val="center"/>
          </w:tcPr>
          <w:p>
            <w:pPr>
              <w:spacing w:after="40"/>
            </w:pPr>
            <w:r>
              <w:rPr>
                <w:sz w:val="15"/>
              </w:rPr>
              <w:t>Stream subordinate messages</w:t>
            </w:r>
          </w:p>
        </w:tc>
        <w:tc>
          <w:tcPr>
            <w:tcW w:type="dxa" w:w="3312"/>
            <w:vAlign w:val="center"/>
          </w:tcPr>
          <w:p>
            <w:pPr>
              <w:spacing w:after="40"/>
            </w:pPr>
            <w:r>
              <w:rPr>
                <w:sz w:val="15"/>
              </w:rPr>
              <w:t>claude -p --output-format stream-json --forward-subagent-text "x"</w:t>
            </w:r>
          </w:p>
        </w:tc>
      </w:tr>
      <w:tr>
        <w:tc>
          <w:tcPr>
            <w:tcW w:type="dxa" w:w="3312"/>
            <w:vAlign w:val="center"/>
          </w:tcPr>
          <w:p>
            <w:pPr>
              <w:spacing w:after="40"/>
            </w:pPr>
            <w:r>
              <w:rPr>
                <w:sz w:val="15"/>
              </w:rPr>
              <w:t>--teammate-mode</w:t>
            </w:r>
          </w:p>
        </w:tc>
        <w:tc>
          <w:tcPr>
            <w:tcW w:type="dxa" w:w="3312"/>
            <w:vAlign w:val="center"/>
          </w:tcPr>
          <w:p>
            <w:pPr>
              <w:spacing w:after="40"/>
            </w:pPr>
            <w:r>
              <w:rPr>
                <w:sz w:val="15"/>
              </w:rPr>
              <w:t>Control teammate rendering</w:t>
            </w:r>
          </w:p>
        </w:tc>
        <w:tc>
          <w:tcPr>
            <w:tcW w:type="dxa" w:w="3312"/>
            <w:vAlign w:val="center"/>
          </w:tcPr>
          <w:p>
            <w:pPr>
              <w:spacing w:after="40"/>
            </w:pPr>
            <w:r>
              <w:rPr>
                <w:sz w:val="15"/>
              </w:rPr>
              <w:t>claude --teammate-mode auto</w:t>
            </w:r>
          </w:p>
        </w:tc>
      </w:tr>
      <w:tr>
        <w:tc>
          <w:tcPr>
            <w:tcW w:type="dxa" w:w="3312"/>
            <w:vAlign w:val="center"/>
          </w:tcPr>
          <w:p>
            <w:pPr>
              <w:spacing w:after="40"/>
            </w:pPr>
            <w:r>
              <w:rPr>
                <w:sz w:val="15"/>
              </w:rPr>
              <w:t>--environment</w:t>
            </w:r>
          </w:p>
        </w:tc>
        <w:tc>
          <w:tcPr>
            <w:tcW w:type="dxa" w:w="3312"/>
            <w:vAlign w:val="center"/>
          </w:tcPr>
          <w:p>
            <w:pPr>
              <w:spacing w:after="40"/>
            </w:pPr>
            <w:r>
              <w:rPr>
                <w:sz w:val="15"/>
              </w:rPr>
              <w:t>Select self-hosted cloud environment</w:t>
            </w:r>
          </w:p>
        </w:tc>
        <w:tc>
          <w:tcPr>
            <w:tcW w:type="dxa" w:w="3312"/>
            <w:vAlign w:val="center"/>
          </w:tcPr>
          <w:p>
            <w:pPr>
              <w:spacing w:after="40"/>
            </w:pPr>
            <w:r>
              <w:rPr>
                <w:sz w:val="15"/>
              </w:rPr>
              <w:t>claude -p "x" --environment &lt;id&gt;</w:t>
            </w:r>
          </w:p>
        </w:tc>
      </w:tr>
      <w:tr>
        <w:tc>
          <w:tcPr>
            <w:tcW w:type="dxa" w:w="3312"/>
            <w:vAlign w:val="center"/>
          </w:tcPr>
          <w:p>
            <w:pPr>
              <w:spacing w:after="40"/>
            </w:pPr>
            <w:r>
              <w:rPr>
                <w:sz w:val="15"/>
              </w:rPr>
              <w:t>--channels</w:t>
            </w:r>
          </w:p>
        </w:tc>
        <w:tc>
          <w:tcPr>
            <w:tcW w:type="dxa" w:w="3312"/>
            <w:vAlign w:val="center"/>
          </w:tcPr>
          <w:p>
            <w:pPr>
              <w:spacing w:after="40"/>
            </w:pPr>
            <w:r>
              <w:rPr>
                <w:sz w:val="15"/>
              </w:rPr>
              <w:t>Preview MCP notification channels</w:t>
            </w:r>
          </w:p>
        </w:tc>
        <w:tc>
          <w:tcPr>
            <w:tcW w:type="dxa" w:w="3312"/>
            <w:vAlign w:val="center"/>
          </w:tcPr>
          <w:p>
            <w:pPr>
              <w:spacing w:after="40"/>
            </w:pPr>
            <w:r>
              <w:rPr>
                <w:sz w:val="15"/>
              </w:rPr>
              <w:t>claude --channels &lt;plugin-ref&gt;</w:t>
            </w:r>
          </w:p>
        </w:tc>
      </w:tr>
      <w:tr>
        <w:tc>
          <w:tcPr>
            <w:tcW w:type="dxa" w:w="3312"/>
            <w:vAlign w:val="center"/>
          </w:tcPr>
          <w:p>
            <w:pPr>
              <w:spacing w:after="40"/>
            </w:pPr>
            <w:r>
              <w:rPr>
                <w:sz w:val="15"/>
              </w:rPr>
              <w:t>--system-prompt-snapshot</w:t>
            </w:r>
          </w:p>
        </w:tc>
        <w:tc>
          <w:tcPr>
            <w:tcW w:type="dxa" w:w="3312"/>
            <w:vAlign w:val="center"/>
          </w:tcPr>
          <w:p>
            <w:pPr>
              <w:spacing w:after="40"/>
            </w:pPr>
            <w:r>
              <w:rPr>
                <w:sz w:val="15"/>
              </w:rPr>
              <w:t>Refresh/retain system prompt snapshot</w:t>
            </w:r>
          </w:p>
        </w:tc>
        <w:tc>
          <w:tcPr>
            <w:tcW w:type="dxa" w:w="3312"/>
            <w:vAlign w:val="center"/>
          </w:tcPr>
          <w:p>
            <w:pPr>
              <w:spacing w:after="40"/>
            </w:pPr>
            <w:r>
              <w:rPr>
                <w:sz w:val="15"/>
              </w:rPr>
              <w:t>claude --system-prompt-snapshot off</w:t>
            </w:r>
          </w:p>
        </w:tc>
      </w:tr>
      <w:tr>
        <w:tc>
          <w:tcPr>
            <w:tcW w:type="dxa" w:w="3312"/>
            <w:vAlign w:val="center"/>
          </w:tcPr>
          <w:p>
            <w:pPr>
              <w:spacing w:after="40"/>
            </w:pPr>
            <w:r>
              <w:rPr>
                <w:sz w:val="15"/>
              </w:rPr>
              <w:t>--exclude-dynamic-system-prompt-sections</w:t>
            </w:r>
          </w:p>
        </w:tc>
        <w:tc>
          <w:tcPr>
            <w:tcW w:type="dxa" w:w="3312"/>
            <w:vAlign w:val="center"/>
          </w:tcPr>
          <w:p>
            <w:pPr>
              <w:spacing w:after="40"/>
            </w:pPr>
            <w:r>
              <w:rPr>
                <w:sz w:val="15"/>
              </w:rPr>
              <w:t>Caching optimization for scripted multi-user runs</w:t>
            </w:r>
          </w:p>
        </w:tc>
        <w:tc>
          <w:tcPr>
            <w:tcW w:type="dxa" w:w="3312"/>
            <w:vAlign w:val="center"/>
          </w:tcPr>
          <w:p>
            <w:pPr>
              <w:spacing w:after="40"/>
            </w:pPr>
            <w:r>
              <w:rPr>
                <w:sz w:val="15"/>
              </w:rPr>
              <w:t>claude -p --exclude-dynamic-system-prompt-sections "x"</w:t>
            </w:r>
          </w:p>
        </w:tc>
      </w:tr>
      <w:tr>
        <w:tc>
          <w:tcPr>
            <w:tcW w:type="dxa" w:w="3312"/>
            <w:vAlign w:val="center"/>
          </w:tcPr>
          <w:p>
            <w:pPr>
              <w:spacing w:after="40"/>
            </w:pPr>
            <w:r>
              <w:rPr>
                <w:sz w:val="15"/>
              </w:rPr>
              <w:t>--version / -v</w:t>
            </w:r>
          </w:p>
        </w:tc>
        <w:tc>
          <w:tcPr>
            <w:tcW w:type="dxa" w:w="3312"/>
            <w:vAlign w:val="center"/>
          </w:tcPr>
          <w:p>
            <w:pPr>
              <w:spacing w:after="40"/>
            </w:pPr>
            <w:r>
              <w:rPr>
                <w:sz w:val="15"/>
              </w:rPr>
              <w:t>Display version</w:t>
            </w:r>
          </w:p>
        </w:tc>
        <w:tc>
          <w:tcPr>
            <w:tcW w:type="dxa" w:w="3312"/>
            <w:vAlign w:val="center"/>
          </w:tcPr>
          <w:p>
            <w:pPr>
              <w:spacing w:after="40"/>
            </w:pPr>
            <w:r>
              <w:rPr>
                <w:sz w:val="15"/>
              </w:rPr>
              <w:t>claude -v</w:t>
            </w:r>
          </w:p>
        </w:tc>
      </w:tr>
    </w:tbl>
    <w:p>
      <w:pPr>
        <w:pStyle w:val="Heading1"/>
      </w:pPr>
      <w:r>
        <w:t>6. MCP operations: remote service, local process and lifecycle</w:t>
      </w:r>
    </w:p>
    <w:p>
      <w:r>
        <w:t>MCP is the integration boundary for existing agents, databases, ticketing systems and internal APIs. Claude Code is an MCP client; it cannot automatically turn an arbitrary Bedrock agent endpoint into a compatible MCP tool. A gateway/adapter must implement the MCP protocol and apply authentication, authorization, auditing and bounded tool semantics.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Command</w:t>
            </w:r>
          </w:p>
        </w:tc>
        <w:tc>
          <w:tcPr>
            <w:tcW w:type="dxa" w:w="3312"/>
            <w:vAlign w:val="center"/>
          </w:tcPr>
          <w:p>
            <w:pPr>
              <w:spacing w:after="40"/>
            </w:pPr>
            <w:r>
              <w:rPr>
                <w:b/>
                <w:sz w:val="15"/>
              </w:rPr>
              <w:t>Purpose / when to use</w:t>
            </w:r>
          </w:p>
        </w:tc>
        <w:tc>
          <w:tcPr>
            <w:tcW w:type="dxa" w:w="3312"/>
            <w:vAlign w:val="center"/>
          </w:tcPr>
          <w:p>
            <w:pPr>
              <w:spacing w:after="40"/>
            </w:pPr>
            <w:r>
              <w:rPr>
                <w:b/>
                <w:sz w:val="15"/>
              </w:rPr>
              <w:t>Example / scenario</w:t>
            </w:r>
          </w:p>
        </w:tc>
      </w:tr>
      <w:tr>
        <w:tc>
          <w:tcPr>
            <w:tcW w:type="dxa" w:w="3312"/>
            <w:vAlign w:val="center"/>
          </w:tcPr>
          <w:p>
            <w:pPr>
              <w:spacing w:after="40"/>
            </w:pPr>
            <w:r>
              <w:rPr>
                <w:sz w:val="15"/>
              </w:rPr>
              <w:t>claude mcp list</w:t>
            </w:r>
          </w:p>
        </w:tc>
        <w:tc>
          <w:tcPr>
            <w:tcW w:type="dxa" w:w="3312"/>
            <w:vAlign w:val="center"/>
          </w:tcPr>
          <w:p>
            <w:pPr>
              <w:spacing w:after="40"/>
            </w:pPr>
            <w:r>
              <w:rPr>
                <w:sz w:val="15"/>
              </w:rPr>
              <w:t>Show configured servers</w:t>
            </w:r>
          </w:p>
        </w:tc>
        <w:tc>
          <w:tcPr>
            <w:tcW w:type="dxa" w:w="3312"/>
            <w:vAlign w:val="center"/>
          </w:tcPr>
          <w:p>
            <w:pPr>
              <w:spacing w:after="40"/>
            </w:pPr>
            <w:r>
              <w:rPr>
                <w:sz w:val="15"/>
              </w:rPr>
              <w:t>claude mcp list</w:t>
            </w:r>
          </w:p>
        </w:tc>
      </w:tr>
      <w:tr>
        <w:tc>
          <w:tcPr>
            <w:tcW w:type="dxa" w:w="3312"/>
            <w:vAlign w:val="center"/>
          </w:tcPr>
          <w:p>
            <w:pPr>
              <w:spacing w:after="40"/>
            </w:pPr>
            <w:r>
              <w:rPr>
                <w:sz w:val="15"/>
              </w:rPr>
              <w:t>claude mcp get &lt;name&gt;</w:t>
            </w:r>
          </w:p>
        </w:tc>
        <w:tc>
          <w:tcPr>
            <w:tcW w:type="dxa" w:w="3312"/>
            <w:vAlign w:val="center"/>
          </w:tcPr>
          <w:p>
            <w:pPr>
              <w:spacing w:after="40"/>
            </w:pPr>
            <w:r>
              <w:rPr>
                <w:sz w:val="15"/>
              </w:rPr>
              <w:t>Inspect one server configuration</w:t>
            </w:r>
          </w:p>
        </w:tc>
        <w:tc>
          <w:tcPr>
            <w:tcW w:type="dxa" w:w="3312"/>
            <w:vAlign w:val="center"/>
          </w:tcPr>
          <w:p>
            <w:pPr>
              <w:spacing w:after="40"/>
            </w:pPr>
            <w:r>
              <w:rPr>
                <w:sz w:val="15"/>
              </w:rPr>
              <w:t>claude mcp get news-agent</w:t>
            </w:r>
          </w:p>
        </w:tc>
      </w:tr>
      <w:tr>
        <w:tc>
          <w:tcPr>
            <w:tcW w:type="dxa" w:w="3312"/>
            <w:vAlign w:val="center"/>
          </w:tcPr>
          <w:p>
            <w:pPr>
              <w:spacing w:after="40"/>
            </w:pPr>
            <w:r>
              <w:rPr>
                <w:sz w:val="15"/>
              </w:rPr>
              <w:t>claude mcp add --transport http &lt;name&gt; &lt;URL&gt;</w:t>
            </w:r>
          </w:p>
        </w:tc>
        <w:tc>
          <w:tcPr>
            <w:tcW w:type="dxa" w:w="3312"/>
            <w:vAlign w:val="center"/>
          </w:tcPr>
          <w:p>
            <w:pPr>
              <w:spacing w:after="40"/>
            </w:pPr>
            <w:r>
              <w:rPr>
                <w:sz w:val="15"/>
              </w:rPr>
              <w:t>Remote MCP over HTTP</w:t>
            </w:r>
          </w:p>
        </w:tc>
        <w:tc>
          <w:tcPr>
            <w:tcW w:type="dxa" w:w="3312"/>
            <w:vAlign w:val="center"/>
          </w:tcPr>
          <w:p>
            <w:pPr>
              <w:spacing w:after="40"/>
            </w:pPr>
            <w:r>
              <w:rPr>
                <w:sz w:val="15"/>
              </w:rPr>
              <w:t>claude mcp add --transport http news-agent https://mcp.example.com/mcp</w:t>
            </w:r>
          </w:p>
        </w:tc>
      </w:tr>
      <w:tr>
        <w:tc>
          <w:tcPr>
            <w:tcW w:type="dxa" w:w="3312"/>
            <w:vAlign w:val="center"/>
          </w:tcPr>
          <w:p>
            <w:pPr>
              <w:spacing w:after="40"/>
            </w:pPr>
            <w:r>
              <w:rPr>
                <w:sz w:val="15"/>
              </w:rPr>
              <w:t>claude mcp add --transport stdio &lt;name&gt; -- &lt;command&gt;</w:t>
            </w:r>
          </w:p>
        </w:tc>
        <w:tc>
          <w:tcPr>
            <w:tcW w:type="dxa" w:w="3312"/>
            <w:vAlign w:val="center"/>
          </w:tcPr>
          <w:p>
            <w:pPr>
              <w:spacing w:after="40"/>
            </w:pPr>
            <w:r>
              <w:rPr>
                <w:sz w:val="15"/>
              </w:rPr>
              <w:t>Local process adapter</w:t>
            </w:r>
          </w:p>
        </w:tc>
        <w:tc>
          <w:tcPr>
            <w:tcW w:type="dxa" w:w="3312"/>
            <w:vAlign w:val="center"/>
          </w:tcPr>
          <w:p>
            <w:pPr>
              <w:spacing w:after="40"/>
            </w:pPr>
            <w:r>
              <w:rPr>
                <w:sz w:val="15"/>
              </w:rPr>
              <w:t>claude mcp add --transport stdio news-local -- python server.py</w:t>
            </w:r>
          </w:p>
        </w:tc>
      </w:tr>
      <w:tr>
        <w:tc>
          <w:tcPr>
            <w:tcW w:type="dxa" w:w="3312"/>
            <w:vAlign w:val="center"/>
          </w:tcPr>
          <w:p>
            <w:pPr>
              <w:spacing w:after="40"/>
            </w:pPr>
            <w:r>
              <w:rPr>
                <w:sz w:val="15"/>
              </w:rPr>
              <w:t>claude mcp remove &lt;name&gt;</w:t>
            </w:r>
          </w:p>
        </w:tc>
        <w:tc>
          <w:tcPr>
            <w:tcW w:type="dxa" w:w="3312"/>
            <w:vAlign w:val="center"/>
          </w:tcPr>
          <w:p>
            <w:pPr>
              <w:spacing w:after="40"/>
            </w:pPr>
            <w:r>
              <w:rPr>
                <w:sz w:val="15"/>
              </w:rPr>
              <w:t>Remove server configuration</w:t>
            </w:r>
          </w:p>
        </w:tc>
        <w:tc>
          <w:tcPr>
            <w:tcW w:type="dxa" w:w="3312"/>
            <w:vAlign w:val="center"/>
          </w:tcPr>
          <w:p>
            <w:pPr>
              <w:spacing w:after="40"/>
            </w:pPr>
            <w:r>
              <w:rPr>
                <w:sz w:val="15"/>
              </w:rPr>
              <w:t>claude mcp remove news-agent</w:t>
            </w:r>
          </w:p>
        </w:tc>
      </w:tr>
      <w:tr>
        <w:tc>
          <w:tcPr>
            <w:tcW w:type="dxa" w:w="3312"/>
            <w:vAlign w:val="center"/>
          </w:tcPr>
          <w:p>
            <w:pPr>
              <w:spacing w:after="40"/>
            </w:pPr>
            <w:r>
              <w:rPr>
                <w:sz w:val="15"/>
              </w:rPr>
              <w:t>claude mcp login &lt;name&gt;</w:t>
            </w:r>
          </w:p>
        </w:tc>
        <w:tc>
          <w:tcPr>
            <w:tcW w:type="dxa" w:w="3312"/>
            <w:vAlign w:val="center"/>
          </w:tcPr>
          <w:p>
            <w:pPr>
              <w:spacing w:after="40"/>
            </w:pPr>
            <w:r>
              <w:rPr>
                <w:sz w:val="15"/>
              </w:rPr>
              <w:t>OAuth login when server supports it</w:t>
            </w:r>
          </w:p>
        </w:tc>
        <w:tc>
          <w:tcPr>
            <w:tcW w:type="dxa" w:w="3312"/>
            <w:vAlign w:val="center"/>
          </w:tcPr>
          <w:p>
            <w:pPr>
              <w:spacing w:after="40"/>
            </w:pPr>
            <w:r>
              <w:rPr>
                <w:sz w:val="15"/>
              </w:rPr>
              <w:t>claude mcp login news-agent</w:t>
            </w:r>
          </w:p>
        </w:tc>
      </w:tr>
      <w:tr>
        <w:tc>
          <w:tcPr>
            <w:tcW w:type="dxa" w:w="3312"/>
            <w:vAlign w:val="center"/>
          </w:tcPr>
          <w:p>
            <w:pPr>
              <w:spacing w:after="40"/>
            </w:pPr>
            <w:r>
              <w:rPr>
                <w:sz w:val="15"/>
              </w:rPr>
              <w:t>claude mcp logout &lt;name&gt;</w:t>
            </w:r>
          </w:p>
        </w:tc>
        <w:tc>
          <w:tcPr>
            <w:tcW w:type="dxa" w:w="3312"/>
            <w:vAlign w:val="center"/>
          </w:tcPr>
          <w:p>
            <w:pPr>
              <w:spacing w:after="40"/>
            </w:pPr>
            <w:r>
              <w:rPr>
                <w:sz w:val="15"/>
              </w:rPr>
              <w:t>Clear MCP OAuth token</w:t>
            </w:r>
          </w:p>
        </w:tc>
        <w:tc>
          <w:tcPr>
            <w:tcW w:type="dxa" w:w="3312"/>
            <w:vAlign w:val="center"/>
          </w:tcPr>
          <w:p>
            <w:pPr>
              <w:spacing w:after="40"/>
            </w:pPr>
            <w:r>
              <w:rPr>
                <w:sz w:val="15"/>
              </w:rPr>
              <w:t>claude mcp logout news-agent</w:t>
            </w:r>
          </w:p>
        </w:tc>
      </w:tr>
      <w:tr>
        <w:tc>
          <w:tcPr>
            <w:tcW w:type="dxa" w:w="3312"/>
            <w:vAlign w:val="center"/>
          </w:tcPr>
          <w:p>
            <w:pPr>
              <w:spacing w:after="40"/>
            </w:pPr>
            <w:r>
              <w:rPr>
                <w:sz w:val="15"/>
              </w:rPr>
              <w:t>claude mcp add-json ...</w:t>
            </w:r>
          </w:p>
        </w:tc>
        <w:tc>
          <w:tcPr>
            <w:tcW w:type="dxa" w:w="3312"/>
            <w:vAlign w:val="center"/>
          </w:tcPr>
          <w:p>
            <w:pPr>
              <w:spacing w:after="40"/>
            </w:pPr>
            <w:r>
              <w:rPr>
                <w:sz w:val="15"/>
              </w:rPr>
              <w:t>Configure from JSON; consult local help for exact syntax</w:t>
            </w:r>
          </w:p>
        </w:tc>
        <w:tc>
          <w:tcPr>
            <w:tcW w:type="dxa" w:w="3312"/>
            <w:vAlign w:val="center"/>
          </w:tcPr>
          <w:p>
            <w:pPr>
              <w:spacing w:after="40"/>
            </w:pPr>
            <w:r>
              <w:rPr>
                <w:sz w:val="15"/>
              </w:rPr>
              <w:t>claude mcp add-json --help</w:t>
            </w:r>
          </w:p>
        </w:tc>
      </w:tr>
      <w:tr>
        <w:tc>
          <w:tcPr>
            <w:tcW w:type="dxa" w:w="3312"/>
            <w:vAlign w:val="center"/>
          </w:tcPr>
          <w:p>
            <w:pPr>
              <w:spacing w:after="40"/>
            </w:pPr>
            <w:r>
              <w:rPr>
                <w:sz w:val="15"/>
              </w:rPr>
              <w:t>claude mcp add-from-claude-desktop</w:t>
            </w:r>
          </w:p>
        </w:tc>
        <w:tc>
          <w:tcPr>
            <w:tcW w:type="dxa" w:w="3312"/>
            <w:vAlign w:val="center"/>
          </w:tcPr>
          <w:p>
            <w:pPr>
              <w:spacing w:after="40"/>
            </w:pPr>
            <w:r>
              <w:rPr>
                <w:sz w:val="15"/>
              </w:rPr>
              <w:t>Import Desktop server entries (if supported)</w:t>
            </w:r>
          </w:p>
        </w:tc>
        <w:tc>
          <w:tcPr>
            <w:tcW w:type="dxa" w:w="3312"/>
            <w:vAlign w:val="center"/>
          </w:tcPr>
          <w:p>
            <w:pPr>
              <w:spacing w:after="40"/>
            </w:pPr>
            <w:r>
              <w:rPr>
                <w:sz w:val="15"/>
              </w:rPr>
              <w:t>claude mcp add-from-claude-desktop</w:t>
            </w:r>
          </w:p>
        </w:tc>
      </w:tr>
      <w:tr>
        <w:tc>
          <w:tcPr>
            <w:tcW w:type="dxa" w:w="3312"/>
            <w:vAlign w:val="center"/>
          </w:tcPr>
          <w:p>
            <w:pPr>
              <w:spacing w:after="40"/>
            </w:pPr>
            <w:r>
              <w:rPr>
                <w:sz w:val="15"/>
              </w:rPr>
              <w:t>claude mcp serve</w:t>
            </w:r>
          </w:p>
        </w:tc>
        <w:tc>
          <w:tcPr>
            <w:tcW w:type="dxa" w:w="3312"/>
            <w:vAlign w:val="center"/>
          </w:tcPr>
          <w:p>
            <w:pPr>
              <w:spacing w:after="40"/>
            </w:pPr>
            <w:r>
              <w:rPr>
                <w:sz w:val="15"/>
              </w:rPr>
              <w:t>Expose Claude Code as MCP server</w:t>
            </w:r>
          </w:p>
        </w:tc>
        <w:tc>
          <w:tcPr>
            <w:tcW w:type="dxa" w:w="3312"/>
            <w:vAlign w:val="center"/>
          </w:tcPr>
          <w:p>
            <w:pPr>
              <w:spacing w:after="40"/>
            </w:pPr>
            <w:r>
              <w:rPr>
                <w:sz w:val="15"/>
              </w:rPr>
              <w:t>claude mcp serve</w:t>
            </w:r>
          </w:p>
        </w:tc>
      </w:tr>
      <w:tr>
        <w:tc>
          <w:tcPr>
            <w:tcW w:type="dxa" w:w="3312"/>
            <w:vAlign w:val="center"/>
          </w:tcPr>
          <w:p>
            <w:pPr>
              <w:spacing w:after="40"/>
            </w:pPr>
            <w:r>
              <w:rPr>
                <w:sz w:val="15"/>
              </w:rPr>
              <w:t>/mcp</w:t>
            </w:r>
          </w:p>
        </w:tc>
        <w:tc>
          <w:tcPr>
            <w:tcW w:type="dxa" w:w="3312"/>
            <w:vAlign w:val="center"/>
          </w:tcPr>
          <w:p>
            <w:pPr>
              <w:spacing w:after="40"/>
            </w:pPr>
            <w:r>
              <w:rPr>
                <w:sz w:val="15"/>
              </w:rPr>
              <w:t>Inspect connections inside session</w:t>
            </w:r>
          </w:p>
        </w:tc>
        <w:tc>
          <w:tcPr>
            <w:tcW w:type="dxa" w:w="3312"/>
            <w:vAlign w:val="center"/>
          </w:tcPr>
          <w:p>
            <w:pPr>
              <w:spacing w:after="40"/>
            </w:pPr>
            <w:r>
              <w:rPr>
                <w:sz w:val="15"/>
              </w:rPr>
              <w:t>/mcp</w:t>
            </w:r>
          </w:p>
        </w:tc>
      </w:tr>
      <w:tr>
        <w:tc>
          <w:tcPr>
            <w:tcW w:type="dxa" w:w="3312"/>
            <w:vAlign w:val="center"/>
          </w:tcPr>
          <w:p>
            <w:pPr>
              <w:spacing w:after="40"/>
            </w:pPr>
            <w:r>
              <w:rPr>
                <w:sz w:val="15"/>
              </w:rPr>
              <w:t>/mcp reconnect all</w:t>
            </w:r>
          </w:p>
        </w:tc>
        <w:tc>
          <w:tcPr>
            <w:tcW w:type="dxa" w:w="3312"/>
            <w:vAlign w:val="center"/>
          </w:tcPr>
          <w:p>
            <w:pPr>
              <w:spacing w:after="40"/>
            </w:pPr>
            <w:r>
              <w:rPr>
                <w:sz w:val="15"/>
              </w:rPr>
              <w:t>Retry failed server connections</w:t>
            </w:r>
          </w:p>
        </w:tc>
        <w:tc>
          <w:tcPr>
            <w:tcW w:type="dxa" w:w="3312"/>
            <w:vAlign w:val="center"/>
          </w:tcPr>
          <w:p>
            <w:pPr>
              <w:spacing w:after="40"/>
            </w:pPr>
            <w:r>
              <w:rPr>
                <w:sz w:val="15"/>
              </w:rPr>
              <w:t>/mcp reconnect all</w:t>
            </w:r>
          </w:p>
        </w:tc>
      </w:tr>
      <w:tr>
        <w:tc>
          <w:tcPr>
            <w:tcW w:type="dxa" w:w="3312"/>
            <w:vAlign w:val="center"/>
          </w:tcPr>
          <w:p>
            <w:pPr>
              <w:spacing w:after="40"/>
            </w:pPr>
            <w:r>
              <w:rPr>
                <w:sz w:val="15"/>
              </w:rPr>
              <w:t>/mcp disable news-agent</w:t>
            </w:r>
          </w:p>
        </w:tc>
        <w:tc>
          <w:tcPr>
            <w:tcW w:type="dxa" w:w="3312"/>
            <w:vAlign w:val="center"/>
          </w:tcPr>
          <w:p>
            <w:pPr>
              <w:spacing w:after="40"/>
            </w:pPr>
            <w:r>
              <w:rPr>
                <w:sz w:val="15"/>
              </w:rPr>
              <w:t>Temporarily disable when supported</w:t>
            </w:r>
          </w:p>
        </w:tc>
        <w:tc>
          <w:tcPr>
            <w:tcW w:type="dxa" w:w="3312"/>
            <w:vAlign w:val="center"/>
          </w:tcPr>
          <w:p>
            <w:pPr>
              <w:spacing w:after="40"/>
            </w:pPr>
            <w:r>
              <w:rPr>
                <w:sz w:val="15"/>
              </w:rPr>
              <w:t>/mcp disable news-agent</w:t>
            </w:r>
          </w:p>
        </w:tc>
      </w:tr>
    </w:tbl>
    <w:p>
      <w:r>
        <w:t>Scopes: project = shared repository .mcp.json; local = current project private config; user = cross-project. For shared scope, do not embed secrets in the committed .mcp.json. Version-specific CLI flag order is best confirmed with `claude mcp add --help`.</w:t>
      </w:r>
    </w:p>
    <w:p>
      <w:pPr>
        <w:pStyle w:val="Heading1"/>
      </w:pPr>
      <w:r>
        <w:t>7. macOS/Linux vs Windows PowerShell: copy-ready recipes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5"/>
              </w:rPr>
              <w:t>Task</w:t>
            </w:r>
          </w:p>
        </w:tc>
        <w:tc>
          <w:tcPr>
            <w:tcW w:type="dxa" w:w="3312"/>
            <w:vAlign w:val="center"/>
          </w:tcPr>
          <w:p>
            <w:pPr>
              <w:spacing w:after="40"/>
            </w:pPr>
            <w:r>
              <w:rPr>
                <w:b/>
                <w:sz w:val="15"/>
              </w:rPr>
              <w:t>macOS/Linux bash/zsh</w:t>
            </w:r>
          </w:p>
        </w:tc>
        <w:tc>
          <w:tcPr>
            <w:tcW w:type="dxa" w:w="3312"/>
            <w:vAlign w:val="center"/>
          </w:tcPr>
          <w:p>
            <w:pPr>
              <w:spacing w:after="40"/>
            </w:pPr>
            <w:r>
              <w:rPr>
                <w:b/>
                <w:sz w:val="15"/>
              </w:rPr>
              <w:t>Windows PowerShell</w:t>
            </w:r>
          </w:p>
        </w:tc>
      </w:tr>
      <w:tr>
        <w:tc>
          <w:tcPr>
            <w:tcW w:type="dxa" w:w="3312"/>
            <w:vAlign w:val="center"/>
          </w:tcPr>
          <w:p>
            <w:pPr>
              <w:spacing w:after="40"/>
            </w:pPr>
            <w:r>
              <w:rPr>
                <w:sz w:val="15"/>
              </w:rPr>
              <w:t>Inspect current model</w:t>
            </w:r>
          </w:p>
        </w:tc>
        <w:tc>
          <w:tcPr>
            <w:tcW w:type="dxa" w:w="3312"/>
            <w:vAlign w:val="center"/>
          </w:tcPr>
          <w:p>
            <w:pPr>
              <w:spacing w:after="40"/>
            </w:pPr>
            <w:r>
              <w:rPr>
                <w:sz w:val="15"/>
              </w:rPr>
              <w:t>Inside Claude Code: /status or /model</w:t>
            </w:r>
          </w:p>
        </w:tc>
        <w:tc>
          <w:tcPr>
            <w:tcW w:type="dxa" w:w="3312"/>
            <w:vAlign w:val="center"/>
          </w:tcPr>
          <w:p>
            <w:pPr>
              <w:spacing w:after="40"/>
            </w:pPr>
            <w:r>
              <w:rPr>
                <w:sz w:val="15"/>
              </w:rPr>
              <w:t>Inside Claude Code: /status or /model</w:t>
            </w:r>
          </w:p>
        </w:tc>
      </w:tr>
      <w:tr>
        <w:tc>
          <w:tcPr>
            <w:tcW w:type="dxa" w:w="3312"/>
            <w:vAlign w:val="center"/>
          </w:tcPr>
          <w:p>
            <w:pPr>
              <w:spacing w:after="40"/>
            </w:pPr>
            <w:r>
              <w:rPr>
                <w:sz w:val="15"/>
              </w:rPr>
              <w:t>Start with Sonnet</w:t>
            </w:r>
          </w:p>
        </w:tc>
        <w:tc>
          <w:tcPr>
            <w:tcW w:type="dxa" w:w="3312"/>
            <w:vAlign w:val="center"/>
          </w:tcPr>
          <w:p>
            <w:pPr>
              <w:spacing w:after="40"/>
            </w:pPr>
            <w:r>
              <w:rPr>
                <w:sz w:val="15"/>
              </w:rPr>
              <w:t>claude --model sonnet</w:t>
            </w:r>
          </w:p>
        </w:tc>
        <w:tc>
          <w:tcPr>
            <w:tcW w:type="dxa" w:w="3312"/>
            <w:vAlign w:val="center"/>
          </w:tcPr>
          <w:p>
            <w:pPr>
              <w:spacing w:after="40"/>
            </w:pPr>
            <w:r>
              <w:rPr>
                <w:sz w:val="15"/>
              </w:rPr>
              <w:t>claude --model sonnet</w:t>
            </w:r>
          </w:p>
        </w:tc>
      </w:tr>
      <w:tr>
        <w:tc>
          <w:tcPr>
            <w:tcW w:type="dxa" w:w="3312"/>
            <w:vAlign w:val="center"/>
          </w:tcPr>
          <w:p>
            <w:pPr>
              <w:spacing w:after="40"/>
            </w:pPr>
            <w:r>
              <w:rPr>
                <w:sz w:val="15"/>
              </w:rPr>
              <w:t>Switch to Opus in active session</w:t>
            </w:r>
          </w:p>
        </w:tc>
        <w:tc>
          <w:tcPr>
            <w:tcW w:type="dxa" w:w="3312"/>
            <w:vAlign w:val="center"/>
          </w:tcPr>
          <w:p>
            <w:pPr>
              <w:spacing w:after="40"/>
            </w:pPr>
            <w:r>
              <w:rPr>
                <w:sz w:val="15"/>
              </w:rPr>
              <w:t>/model opus</w:t>
            </w:r>
          </w:p>
        </w:tc>
        <w:tc>
          <w:tcPr>
            <w:tcW w:type="dxa" w:w="3312"/>
            <w:vAlign w:val="center"/>
          </w:tcPr>
          <w:p>
            <w:pPr>
              <w:spacing w:after="40"/>
            </w:pPr>
            <w:r>
              <w:rPr>
                <w:sz w:val="15"/>
              </w:rPr>
              <w:t>/model opus</w:t>
            </w:r>
          </w:p>
        </w:tc>
      </w:tr>
      <w:tr>
        <w:tc>
          <w:tcPr>
            <w:tcW w:type="dxa" w:w="3312"/>
            <w:vAlign w:val="center"/>
          </w:tcPr>
          <w:p>
            <w:pPr>
              <w:spacing w:after="40"/>
            </w:pPr>
            <w:r>
              <w:rPr>
                <w:sz w:val="15"/>
              </w:rPr>
              <w:t>Set model environment</w:t>
            </w:r>
          </w:p>
        </w:tc>
        <w:tc>
          <w:tcPr>
            <w:tcW w:type="dxa" w:w="3312"/>
            <w:vAlign w:val="center"/>
          </w:tcPr>
          <w:p>
            <w:pPr>
              <w:spacing w:after="40"/>
            </w:pPr>
            <w:r>
              <w:rPr>
                <w:sz w:val="15"/>
              </w:rPr>
              <w:t>export ANTHROPIC_MODEL=opus</w:t>
            </w:r>
          </w:p>
        </w:tc>
        <w:tc>
          <w:tcPr>
            <w:tcW w:type="dxa" w:w="3312"/>
            <w:vAlign w:val="center"/>
          </w:tcPr>
          <w:p>
            <w:pPr>
              <w:spacing w:after="40"/>
            </w:pPr>
            <w:r>
              <w:rPr>
                <w:sz w:val="15"/>
              </w:rPr>
              <w:t>$env:ANTHROPIC_MODEL = "opus"</w:t>
            </w:r>
          </w:p>
        </w:tc>
      </w:tr>
      <w:tr>
        <w:tc>
          <w:tcPr>
            <w:tcW w:type="dxa" w:w="3312"/>
            <w:vAlign w:val="center"/>
          </w:tcPr>
          <w:p>
            <w:pPr>
              <w:spacing w:after="40"/>
            </w:pPr>
            <w:r>
              <w:rPr>
                <w:sz w:val="15"/>
              </w:rPr>
              <w:t>Clear process model override</w:t>
            </w:r>
          </w:p>
        </w:tc>
        <w:tc>
          <w:tcPr>
            <w:tcW w:type="dxa" w:w="3312"/>
            <w:vAlign w:val="center"/>
          </w:tcPr>
          <w:p>
            <w:pPr>
              <w:spacing w:after="40"/>
            </w:pPr>
            <w:r>
              <w:rPr>
                <w:sz w:val="15"/>
              </w:rPr>
              <w:t>unset ANTHROPIC_MODEL</w:t>
            </w:r>
          </w:p>
        </w:tc>
        <w:tc>
          <w:tcPr>
            <w:tcW w:type="dxa" w:w="3312"/>
            <w:vAlign w:val="center"/>
          </w:tcPr>
          <w:p>
            <w:pPr>
              <w:spacing w:after="40"/>
            </w:pPr>
            <w:r>
              <w:rPr>
                <w:sz w:val="15"/>
              </w:rPr>
              <w:t>Remove-Item Env:ANTHROPIC_MODEL -ErrorAction SilentlyContinue</w:t>
            </w:r>
          </w:p>
        </w:tc>
      </w:tr>
      <w:tr>
        <w:tc>
          <w:tcPr>
            <w:tcW w:type="dxa" w:w="3312"/>
            <w:vAlign w:val="center"/>
          </w:tcPr>
          <w:p>
            <w:pPr>
              <w:spacing w:after="40"/>
            </w:pPr>
            <w:r>
              <w:rPr>
                <w:sz w:val="15"/>
              </w:rPr>
              <w:t>Enable Bedrock provider</w:t>
            </w:r>
          </w:p>
        </w:tc>
        <w:tc>
          <w:tcPr>
            <w:tcW w:type="dxa" w:w="3312"/>
            <w:vAlign w:val="center"/>
          </w:tcPr>
          <w:p>
            <w:pPr>
              <w:spacing w:after="40"/>
            </w:pPr>
            <w:r>
              <w:rPr>
                <w:sz w:val="15"/>
              </w:rPr>
              <w:t>export CLAUDE_CODE_USE_BEDROCK=1</w:t>
            </w:r>
          </w:p>
        </w:tc>
        <w:tc>
          <w:tcPr>
            <w:tcW w:type="dxa" w:w="3312"/>
            <w:vAlign w:val="center"/>
          </w:tcPr>
          <w:p>
            <w:pPr>
              <w:spacing w:after="40"/>
            </w:pPr>
            <w:r>
              <w:rPr>
                <w:sz w:val="15"/>
              </w:rPr>
              <w:t>$env:CLAUDE_CODE_USE_BEDROCK = "1"</w:t>
            </w:r>
          </w:p>
        </w:tc>
      </w:tr>
      <w:tr>
        <w:tc>
          <w:tcPr>
            <w:tcW w:type="dxa" w:w="3312"/>
            <w:vAlign w:val="center"/>
          </w:tcPr>
          <w:p>
            <w:pPr>
              <w:spacing w:after="40"/>
            </w:pPr>
            <w:r>
              <w:rPr>
                <w:sz w:val="15"/>
              </w:rPr>
              <w:t>Set AWS region</w:t>
            </w:r>
          </w:p>
        </w:tc>
        <w:tc>
          <w:tcPr>
            <w:tcW w:type="dxa" w:w="3312"/>
            <w:vAlign w:val="center"/>
          </w:tcPr>
          <w:p>
            <w:pPr>
              <w:spacing w:after="40"/>
            </w:pPr>
            <w:r>
              <w:rPr>
                <w:sz w:val="15"/>
              </w:rPr>
              <w:t>export AWS_REGION=us-east-1</w:t>
            </w:r>
          </w:p>
        </w:tc>
        <w:tc>
          <w:tcPr>
            <w:tcW w:type="dxa" w:w="3312"/>
            <w:vAlign w:val="center"/>
          </w:tcPr>
          <w:p>
            <w:pPr>
              <w:spacing w:after="40"/>
            </w:pPr>
            <w:r>
              <w:rPr>
                <w:sz w:val="15"/>
              </w:rPr>
              <w:t>$env:AWS_REGION = "us-east-1"</w:t>
            </w:r>
          </w:p>
        </w:tc>
      </w:tr>
      <w:tr>
        <w:tc>
          <w:tcPr>
            <w:tcW w:type="dxa" w:w="3312"/>
            <w:vAlign w:val="center"/>
          </w:tcPr>
          <w:p>
            <w:pPr>
              <w:spacing w:after="40"/>
            </w:pPr>
            <w:r>
              <w:rPr>
                <w:sz w:val="15"/>
              </w:rPr>
              <w:t>Check AWS caller</w:t>
            </w:r>
          </w:p>
        </w:tc>
        <w:tc>
          <w:tcPr>
            <w:tcW w:type="dxa" w:w="3312"/>
            <w:vAlign w:val="center"/>
          </w:tcPr>
          <w:p>
            <w:pPr>
              <w:spacing w:after="40"/>
            </w:pPr>
            <w:r>
              <w:rPr>
                <w:sz w:val="15"/>
              </w:rPr>
              <w:t>aws sts get-caller-identity</w:t>
            </w:r>
          </w:p>
        </w:tc>
        <w:tc>
          <w:tcPr>
            <w:tcW w:type="dxa" w:w="3312"/>
            <w:vAlign w:val="center"/>
          </w:tcPr>
          <w:p>
            <w:pPr>
              <w:spacing w:after="40"/>
            </w:pPr>
            <w:r>
              <w:rPr>
                <w:sz w:val="15"/>
              </w:rPr>
              <w:t>aws sts get-caller-identity</w:t>
            </w:r>
          </w:p>
        </w:tc>
      </w:tr>
      <w:tr>
        <w:tc>
          <w:tcPr>
            <w:tcW w:type="dxa" w:w="3312"/>
            <w:vAlign w:val="center"/>
          </w:tcPr>
          <w:p>
            <w:pPr>
              <w:spacing w:after="40"/>
            </w:pPr>
            <w:r>
              <w:rPr>
                <w:sz w:val="15"/>
              </w:rPr>
              <w:t>Move into repository</w:t>
            </w:r>
          </w:p>
        </w:tc>
        <w:tc>
          <w:tcPr>
            <w:tcW w:type="dxa" w:w="3312"/>
            <w:vAlign w:val="center"/>
          </w:tcPr>
          <w:p>
            <w:pPr>
              <w:spacing w:after="40"/>
            </w:pPr>
            <w:r>
              <w:rPr>
                <w:sz w:val="15"/>
              </w:rPr>
              <w:t>cd ~/projects/order-api</w:t>
            </w:r>
          </w:p>
        </w:tc>
        <w:tc>
          <w:tcPr>
            <w:tcW w:type="dxa" w:w="3312"/>
            <w:vAlign w:val="center"/>
          </w:tcPr>
          <w:p>
            <w:pPr>
              <w:spacing w:after="40"/>
            </w:pPr>
            <w:r>
              <w:rPr>
                <w:sz w:val="15"/>
              </w:rPr>
              <w:t>Set-Location C:\Projects\order-api</w:t>
            </w:r>
          </w:p>
        </w:tc>
      </w:tr>
      <w:tr>
        <w:tc>
          <w:tcPr>
            <w:tcW w:type="dxa" w:w="3312"/>
            <w:vAlign w:val="center"/>
          </w:tcPr>
          <w:p>
            <w:pPr>
              <w:spacing w:after="40"/>
            </w:pPr>
            <w:r>
              <w:rPr>
                <w:sz w:val="15"/>
              </w:rPr>
              <w:t>Feed file for analysis</w:t>
            </w:r>
          </w:p>
        </w:tc>
        <w:tc>
          <w:tcPr>
            <w:tcW w:type="dxa" w:w="3312"/>
            <w:vAlign w:val="center"/>
          </w:tcPr>
          <w:p>
            <w:pPr>
              <w:spacing w:after="40"/>
            </w:pPr>
            <w:r>
              <w:rPr>
                <w:sz w:val="15"/>
              </w:rPr>
              <w:t>cat app.log | claude -p "Summarize errors"</w:t>
            </w:r>
          </w:p>
        </w:tc>
        <w:tc>
          <w:tcPr>
            <w:tcW w:type="dxa" w:w="3312"/>
            <w:vAlign w:val="center"/>
          </w:tcPr>
          <w:p>
            <w:pPr>
              <w:spacing w:after="40"/>
            </w:pPr>
            <w:r>
              <w:rPr>
                <w:sz w:val="15"/>
              </w:rPr>
              <w:t>Get-Content .\app.log -Raw | claude -p "Summarize errors"</w:t>
            </w:r>
          </w:p>
        </w:tc>
      </w:tr>
      <w:tr>
        <w:tc>
          <w:tcPr>
            <w:tcW w:type="dxa" w:w="3312"/>
            <w:vAlign w:val="center"/>
          </w:tcPr>
          <w:p>
            <w:pPr>
              <w:spacing w:after="40"/>
            </w:pPr>
            <w:r>
              <w:rPr>
                <w:sz w:val="15"/>
              </w:rPr>
              <w:t>Save analysis in file</w:t>
            </w:r>
          </w:p>
        </w:tc>
        <w:tc>
          <w:tcPr>
            <w:tcW w:type="dxa" w:w="3312"/>
            <w:vAlign w:val="center"/>
          </w:tcPr>
          <w:p>
            <w:pPr>
              <w:spacing w:after="40"/>
            </w:pPr>
            <w:r>
              <w:rPr>
                <w:sz w:val="15"/>
              </w:rPr>
              <w:t>claude -p "Summarize" &gt; summary.txt</w:t>
            </w:r>
          </w:p>
        </w:tc>
        <w:tc>
          <w:tcPr>
            <w:tcW w:type="dxa" w:w="3312"/>
            <w:vAlign w:val="center"/>
          </w:tcPr>
          <w:p>
            <w:pPr>
              <w:spacing w:after="40"/>
            </w:pPr>
            <w:r>
              <w:rPr>
                <w:sz w:val="15"/>
              </w:rPr>
              <w:t>claude -p "Summarize" | Out-File .\summary.txt -Encoding utf8</w:t>
            </w:r>
          </w:p>
        </w:tc>
      </w:tr>
      <w:tr>
        <w:tc>
          <w:tcPr>
            <w:tcW w:type="dxa" w:w="3312"/>
            <w:vAlign w:val="center"/>
          </w:tcPr>
          <w:p>
            <w:pPr>
              <w:spacing w:after="40"/>
            </w:pPr>
            <w:r>
              <w:rPr>
                <w:sz w:val="15"/>
              </w:rPr>
              <w:t>Inspect CLI version</w:t>
            </w:r>
          </w:p>
        </w:tc>
        <w:tc>
          <w:tcPr>
            <w:tcW w:type="dxa" w:w="3312"/>
            <w:vAlign w:val="center"/>
          </w:tcPr>
          <w:p>
            <w:pPr>
              <w:spacing w:after="40"/>
            </w:pPr>
            <w:r>
              <w:rPr>
                <w:sz w:val="15"/>
              </w:rPr>
              <w:t>claude --version</w:t>
            </w:r>
          </w:p>
        </w:tc>
        <w:tc>
          <w:tcPr>
            <w:tcW w:type="dxa" w:w="3312"/>
            <w:vAlign w:val="center"/>
          </w:tcPr>
          <w:p>
            <w:pPr>
              <w:spacing w:after="40"/>
            </w:pPr>
            <w:r>
              <w:rPr>
                <w:sz w:val="15"/>
              </w:rPr>
              <w:t>claude --version</w:t>
            </w:r>
          </w:p>
        </w:tc>
      </w:tr>
    </w:tbl>
    <w:p>
      <w:r>
        <w:t>PowerShell tip: `$env:...` changes environment variables in the current PowerShell process. `setx` changes future-process environment persistently on Windows but not the current shell; use carefully and never persist secrets casually.</w:t>
      </w:r>
    </w:p>
    <w:p>
      <w:pPr>
        <w:pStyle w:val="Heading1"/>
      </w:pPr>
      <w:r>
        <w:t>8. Enterprise scenario playbooks</w:t>
      </w:r>
    </w:p>
    <w:p>
      <w:pPr>
        <w:pStyle w:val="Heading2"/>
      </w:pPr>
      <w:r>
        <w:t>Scenario A: New Java/Spring Boot repository</w:t>
      </w:r>
    </w:p>
    <w:p>
      <w:r>
        <w:t>1. cd to the repository; run `claude --version` and `claude doctor`.</w:t>
      </w:r>
    </w:p>
    <w:p>
      <w:r>
        <w:t>2. Launch `claude --model sonnet`; run `/init` and refine `/memory` with project build/test conventions.</w:t>
      </w:r>
    </w:p>
    <w:p>
      <w:r>
        <w:t>3. Run `/permissions`; review allowed network access and tool execution.</w:t>
      </w:r>
    </w:p>
    <w:p>
      <w:r>
        <w:t>4. Run `/plan map the architecture and propose 3 safe refactoring milestones`.</w:t>
      </w:r>
    </w:p>
    <w:p>
      <w:r>
        <w:t>5. Approve plan, implement one milestone, run tests, inspect `/diff` then `/code-review`.</w:t>
      </w:r>
    </w:p>
    <w:p>
      <w:pPr>
        <w:pStyle w:val="Heading2"/>
      </w:pPr>
      <w:r>
        <w:t>Scenario B: Complex bug with controlled cost</w:t>
      </w:r>
    </w:p>
    <w:p>
      <w:r>
        <w:t>1. Start with `claude --model sonnet --effort high`.</w:t>
      </w:r>
    </w:p>
    <w:p>
      <w:r>
        <w:t>2. Ask for minimal reproduction; use `/context` before lengthy logs.</w:t>
      </w:r>
    </w:p>
    <w:p>
      <w:r>
        <w:t>3. When stuck, selectively use `/model opus` if available.</w:t>
      </w:r>
    </w:p>
    <w:p>
      <w:r>
        <w:t>4. Use `/compact keep stack traces, accepted hypotheses and test results` before context grows.</w:t>
      </w:r>
    </w:p>
    <w:p>
      <w:r>
        <w:t>5. Verify with tests and `/security-review` where changes touch auth or secrets.</w:t>
      </w:r>
    </w:p>
    <w:p>
      <w:pPr>
        <w:pStyle w:val="Heading2"/>
      </w:pPr>
      <w:r>
        <w:t>Scenario C: Integrating an existing hosted Bedrock News Agent</w:t>
      </w:r>
    </w:p>
    <w:p>
      <w:r>
        <w:t>1. Define narrow MCP tools: search_news, summarize_article; validate input schemas and implement server-side timeouts.</w:t>
      </w:r>
    </w:p>
    <w:p>
      <w:r>
        <w:t>2. Host an authenticated MCP HTTP server in front of the existing agent; do not expose AWS credentials to Claude.</w:t>
      </w:r>
    </w:p>
    <w:p>
      <w:r>
        <w:t>3. Register `claude mcp add --transport http news-agent https://mcp.example.com/mcp`.</w:t>
      </w:r>
    </w:p>
    <w:p>
      <w:r>
        <w:t>4. Run `/mcp` and complete OAuth when configured; restrict read/write permissions as appropriate.</w:t>
      </w:r>
    </w:p>
    <w:p>
      <w:r>
        <w:t>5. Test authorized query, unauthorized request, prompt injection attempts, logging and rate limits.</w:t>
      </w:r>
    </w:p>
    <w:p>
      <w:pPr>
        <w:pStyle w:val="Heading2"/>
      </w:pPr>
      <w:r>
        <w:t>Scenario D: PR review and CI workflow</w:t>
      </w:r>
    </w:p>
    <w:p>
      <w:r>
        <w:t>1. Launch from git checkout; run `/diff`.</w:t>
      </w:r>
    </w:p>
    <w:p>
      <w:r>
        <w:t>2. Use `/code-review high` (or `/review`) for correctness.</w:t>
      </w:r>
    </w:p>
    <w:p>
      <w:r>
        <w:t>3. Use `/security-review` to inspect riskier changes.</w:t>
      </w:r>
    </w:p>
    <w:p>
      <w:r>
        <w:t>4. Use `/simplify` only once functional behavior is verified.</w:t>
      </w:r>
    </w:p>
    <w:p>
      <w:r>
        <w:t>5. For background PR monitoring, `/autofix-pr` requires supported cloud/GitHub integration.</w:t>
      </w:r>
    </w:p>
    <w:p>
      <w:pPr>
        <w:pStyle w:val="Heading2"/>
      </w:pPr>
      <w:r>
        <w:t>Scenario E: Automation in CI and scripting</w:t>
      </w:r>
    </w:p>
    <w:p>
      <w:r>
        <w:t>1. Use `claude -p` and constrained read-only tooling.</w:t>
      </w:r>
    </w:p>
    <w:p>
      <w:r>
        <w:t>2. Set `--max-turns`, `--max-budget-usd` and format output with `--output-format json` as needed.</w:t>
      </w:r>
    </w:p>
    <w:p>
      <w:r>
        <w:t>3. Avoid interactive permission prompts; explicitly scope tool access.</w:t>
      </w:r>
    </w:p>
    <w:p>
      <w:r>
        <w:t>4. Never commit authentication tokens to repository or echo them to build logs.</w:t>
      </w:r>
    </w:p>
    <w:p>
      <w:r>
        <w:t>5. Treat model output as untrusted until schema, tests and security checks pass.</w:t>
      </w:r>
    </w:p>
    <w:p>
      <w:pPr>
        <w:pStyle w:val="Heading1"/>
      </w:pPr>
      <w:r>
        <w:t>9. Secure operating guardrails</w:t>
      </w:r>
    </w:p>
    <w:p>
      <w:r>
        <w:t>• Never use `--dangerously-skip-permissions` against live production accounts, unknown repositories, or arbitrary downloaded prompts.</w:t>
      </w:r>
    </w:p>
    <w:p>
      <w:r>
        <w:t>• Treat CLAUDE.md, plugin skills, repository text and MCP results as potentially attacker-controlled instruction surfaces; they do not override enterprise policy.</w:t>
      </w:r>
    </w:p>
    <w:p>
      <w:r>
        <w:t>• Constrain filesystem, shell access, IAM roles and MCP tool permissions. Prompt instructions alone are not an authorization boundary.</w:t>
      </w:r>
    </w:p>
    <w:p>
      <w:r>
        <w:t>• Set spend monitoring at AWS/Anthropic/provider level; `--max-budget-usd` is a client-side estimate, not a hard billing ceiling.</w:t>
      </w:r>
    </w:p>
    <w:p>
      <w:r>
        <w:t>• For Bedrock: prefer short-lived AWS credentials / IAM roles, least-privilege Bedrock model invocation, region policy, CloudTrail and logging that redacts sensitive prompt content.</w:t>
      </w:r>
    </w:p>
    <w:p>
      <w:r>
        <w:t>• Use git branches/worktrees, tests and code reviews before merges. `/rewind` is not a substitute for source control or backups.</w:t>
      </w:r>
    </w:p>
    <w:p>
      <w:r>
        <w:t>• Verify installed commands with `/help`, `claude --help`, `claude mcp --help`, `claude plugin --help` and your deployed version with `claude --version`.</w:t>
      </w:r>
    </w:p>
    <w:p>
      <w:pPr>
        <w:pStyle w:val="Heading1"/>
      </w:pPr>
      <w:r>
        <w:t>10. Fast decision matrix</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5"/>
              </w:rPr>
              <w:t>Goal</w:t>
            </w:r>
          </w:p>
        </w:tc>
        <w:tc>
          <w:tcPr>
            <w:tcW w:type="dxa" w:w="4968"/>
            <w:vAlign w:val="center"/>
          </w:tcPr>
          <w:p>
            <w:pPr>
              <w:spacing w:after="40"/>
            </w:pPr>
            <w:r>
              <w:rPr>
                <w:b/>
                <w:sz w:val="15"/>
              </w:rPr>
              <w:t>Suggested operation</w:t>
            </w:r>
          </w:p>
        </w:tc>
      </w:tr>
      <w:tr>
        <w:tc>
          <w:tcPr>
            <w:tcW w:type="dxa" w:w="4968"/>
            <w:vAlign w:val="center"/>
          </w:tcPr>
          <w:p>
            <w:pPr>
              <w:spacing w:after="40"/>
            </w:pPr>
            <w:r>
              <w:rPr>
                <w:sz w:val="15"/>
              </w:rPr>
              <w:t>Change AI model</w:t>
            </w:r>
          </w:p>
        </w:tc>
        <w:tc>
          <w:tcPr>
            <w:tcW w:type="dxa" w:w="4968"/>
            <w:vAlign w:val="center"/>
          </w:tcPr>
          <w:p>
            <w:pPr>
              <w:spacing w:after="40"/>
            </w:pPr>
            <w:r>
              <w:rPr>
                <w:sz w:val="15"/>
              </w:rPr>
              <w:t>/model sonnet or claude --model sonnet</w:t>
            </w:r>
          </w:p>
        </w:tc>
      </w:tr>
      <w:tr>
        <w:tc>
          <w:tcPr>
            <w:tcW w:type="dxa" w:w="4968"/>
            <w:vAlign w:val="center"/>
          </w:tcPr>
          <w:p>
            <w:pPr>
              <w:spacing w:after="40"/>
            </w:pPr>
            <w:r>
              <w:rPr>
                <w:sz w:val="15"/>
              </w:rPr>
              <w:t>Reduce conversation length</w:t>
            </w:r>
          </w:p>
        </w:tc>
        <w:tc>
          <w:tcPr>
            <w:tcW w:type="dxa" w:w="4968"/>
            <w:vAlign w:val="center"/>
          </w:tcPr>
          <w:p>
            <w:pPr>
              <w:spacing w:after="40"/>
            </w:pPr>
            <w:r>
              <w:rPr>
                <w:sz w:val="15"/>
              </w:rPr>
              <w:t>/compact</w:t>
            </w:r>
          </w:p>
        </w:tc>
      </w:tr>
      <w:tr>
        <w:tc>
          <w:tcPr>
            <w:tcW w:type="dxa" w:w="4968"/>
            <w:vAlign w:val="center"/>
          </w:tcPr>
          <w:p>
            <w:pPr>
              <w:spacing w:after="40"/>
            </w:pPr>
            <w:r>
              <w:rPr>
                <w:sz w:val="15"/>
              </w:rPr>
              <w:t>Start a separate task</w:t>
            </w:r>
          </w:p>
        </w:tc>
        <w:tc>
          <w:tcPr>
            <w:tcW w:type="dxa" w:w="4968"/>
            <w:vAlign w:val="center"/>
          </w:tcPr>
          <w:p>
            <w:pPr>
              <w:spacing w:after="40"/>
            </w:pPr>
            <w:r>
              <w:rPr>
                <w:sz w:val="15"/>
              </w:rPr>
              <w:t>/clear</w:t>
            </w:r>
          </w:p>
        </w:tc>
      </w:tr>
      <w:tr>
        <w:tc>
          <w:tcPr>
            <w:tcW w:type="dxa" w:w="4968"/>
            <w:vAlign w:val="center"/>
          </w:tcPr>
          <w:p>
            <w:pPr>
              <w:spacing w:after="40"/>
            </w:pPr>
            <w:r>
              <w:rPr>
                <w:sz w:val="15"/>
              </w:rPr>
              <w:t>Resume earlier work</w:t>
            </w:r>
          </w:p>
        </w:tc>
        <w:tc>
          <w:tcPr>
            <w:tcW w:type="dxa" w:w="4968"/>
            <w:vAlign w:val="center"/>
          </w:tcPr>
          <w:p>
            <w:pPr>
              <w:spacing w:after="40"/>
            </w:pPr>
            <w:r>
              <w:rPr>
                <w:sz w:val="15"/>
              </w:rPr>
              <w:t>/resume or claude -r</w:t>
            </w:r>
          </w:p>
        </w:tc>
      </w:tr>
      <w:tr>
        <w:tc>
          <w:tcPr>
            <w:tcW w:type="dxa" w:w="4968"/>
            <w:vAlign w:val="center"/>
          </w:tcPr>
          <w:p>
            <w:pPr>
              <w:spacing w:after="40"/>
            </w:pPr>
            <w:r>
              <w:rPr>
                <w:sz w:val="15"/>
              </w:rPr>
              <w:t>Prevent edits during design</w:t>
            </w:r>
          </w:p>
        </w:tc>
        <w:tc>
          <w:tcPr>
            <w:tcW w:type="dxa" w:w="4968"/>
            <w:vAlign w:val="center"/>
          </w:tcPr>
          <w:p>
            <w:pPr>
              <w:spacing w:after="40"/>
            </w:pPr>
            <w:r>
              <w:rPr>
                <w:sz w:val="15"/>
              </w:rPr>
              <w:t>/plan or --permission-mode plan</w:t>
            </w:r>
          </w:p>
        </w:tc>
      </w:tr>
      <w:tr>
        <w:tc>
          <w:tcPr>
            <w:tcW w:type="dxa" w:w="4968"/>
            <w:vAlign w:val="center"/>
          </w:tcPr>
          <w:p>
            <w:pPr>
              <w:spacing w:after="40"/>
            </w:pPr>
            <w:r>
              <w:rPr>
                <w:sz w:val="15"/>
              </w:rPr>
              <w:t>Review code changes</w:t>
            </w:r>
          </w:p>
        </w:tc>
        <w:tc>
          <w:tcPr>
            <w:tcW w:type="dxa" w:w="4968"/>
            <w:vAlign w:val="center"/>
          </w:tcPr>
          <w:p>
            <w:pPr>
              <w:spacing w:after="40"/>
            </w:pPr>
            <w:r>
              <w:rPr>
                <w:sz w:val="15"/>
              </w:rPr>
              <w:t>/diff + /code-review</w:t>
            </w:r>
          </w:p>
        </w:tc>
      </w:tr>
      <w:tr>
        <w:tc>
          <w:tcPr>
            <w:tcW w:type="dxa" w:w="4968"/>
            <w:vAlign w:val="center"/>
          </w:tcPr>
          <w:p>
            <w:pPr>
              <w:spacing w:after="40"/>
            </w:pPr>
            <w:r>
              <w:rPr>
                <w:sz w:val="15"/>
              </w:rPr>
              <w:t>Security inspect</w:t>
            </w:r>
          </w:p>
        </w:tc>
        <w:tc>
          <w:tcPr>
            <w:tcW w:type="dxa" w:w="4968"/>
            <w:vAlign w:val="center"/>
          </w:tcPr>
          <w:p>
            <w:pPr>
              <w:spacing w:after="40"/>
            </w:pPr>
            <w:r>
              <w:rPr>
                <w:sz w:val="15"/>
              </w:rPr>
              <w:t>/security-review</w:t>
            </w:r>
          </w:p>
        </w:tc>
      </w:tr>
      <w:tr>
        <w:tc>
          <w:tcPr>
            <w:tcW w:type="dxa" w:w="4968"/>
            <w:vAlign w:val="center"/>
          </w:tcPr>
          <w:p>
            <w:pPr>
              <w:spacing w:after="40"/>
            </w:pPr>
            <w:r>
              <w:rPr>
                <w:sz w:val="15"/>
              </w:rPr>
              <w:t>Add enterprise agent tools</w:t>
            </w:r>
          </w:p>
        </w:tc>
        <w:tc>
          <w:tcPr>
            <w:tcW w:type="dxa" w:w="4968"/>
            <w:vAlign w:val="center"/>
          </w:tcPr>
          <w:p>
            <w:pPr>
              <w:spacing w:after="40"/>
            </w:pPr>
            <w:r>
              <w:rPr>
                <w:sz w:val="15"/>
              </w:rPr>
              <w:t>claude mcp add + /mcp</w:t>
            </w:r>
          </w:p>
        </w:tc>
      </w:tr>
      <w:tr>
        <w:tc>
          <w:tcPr>
            <w:tcW w:type="dxa" w:w="4968"/>
            <w:vAlign w:val="center"/>
          </w:tcPr>
          <w:p>
            <w:pPr>
              <w:spacing w:after="40"/>
            </w:pPr>
            <w:r>
              <w:rPr>
                <w:sz w:val="15"/>
              </w:rPr>
              <w:t>Debug broken environment</w:t>
            </w:r>
          </w:p>
        </w:tc>
        <w:tc>
          <w:tcPr>
            <w:tcW w:type="dxa" w:w="4968"/>
            <w:vAlign w:val="center"/>
          </w:tcPr>
          <w:p>
            <w:pPr>
              <w:spacing w:after="40"/>
            </w:pPr>
            <w:r>
              <w:rPr>
                <w:sz w:val="15"/>
              </w:rPr>
              <w:t>claude doctor, /doctor, claude --safe-mode</w:t>
            </w:r>
          </w:p>
        </w:tc>
      </w:tr>
      <w:tr>
        <w:tc>
          <w:tcPr>
            <w:tcW w:type="dxa" w:w="4968"/>
            <w:vAlign w:val="center"/>
          </w:tcPr>
          <w:p>
            <w:pPr>
              <w:spacing w:after="40"/>
            </w:pPr>
            <w:r>
              <w:rPr>
                <w:sz w:val="15"/>
              </w:rPr>
              <w:t>Automate repeatable analysis</w:t>
            </w:r>
          </w:p>
        </w:tc>
        <w:tc>
          <w:tcPr>
            <w:tcW w:type="dxa" w:w="4968"/>
            <w:vAlign w:val="center"/>
          </w:tcPr>
          <w:p>
            <w:pPr>
              <w:spacing w:after="40"/>
            </w:pPr>
            <w:r>
              <w:rPr>
                <w:sz w:val="15"/>
              </w:rPr>
              <w:t>claude -p with explicit policy and output formatting</w:t>
            </w:r>
          </w:p>
        </w:tc>
      </w:tr>
    </w:tbl>
    <w:p>
      <w:pPr>
        <w:pStyle w:val="Heading1"/>
      </w:pPr>
      <w:r>
        <w:t>11. Official reference links and verification notes</w:t>
      </w:r>
    </w:p>
    <w:p>
      <w:r>
        <w:t>Commands / slash reference: https://code.claude.com/docs/en/commands</w:t>
      </w:r>
    </w:p>
    <w:p>
      <w:r>
        <w:t>CLI reference and flags: https://code.claude.com/docs/en/cli-reference</w:t>
      </w:r>
    </w:p>
    <w:p>
      <w:r>
        <w:t>Model configuration: https://code.claude.com/docs/en/model-config</w:t>
      </w:r>
    </w:p>
    <w:p>
      <w:r>
        <w:t>MCP integration: https://code.claude.com/docs/en/mcp</w:t>
      </w:r>
    </w:p>
    <w:p>
      <w:r>
        <w:t>Settings: https://code.claude.com/docs/en/settings</w:t>
      </w:r>
    </w:p>
    <w:p>
      <w:r>
        <w:t>Permissions: https://code.claude.com/docs/en/permissions</w:t>
      </w:r>
    </w:p>
    <w:p>
      <w:r>
        <w:t>Skills: https://code.claude.com/docs/en/skills</w:t>
      </w:r>
    </w:p>
    <w:p>
      <w:r>
        <w:t>Plugins: https://code.claude.com/docs/en/plugins</w:t>
      </w:r>
    </w:p>
    <w:p>
      <w:r>
        <w:t>Coverage note: This is a broad operational catalog, not a guarantee every slash command/flag is available on the machine running your Claude Code build. Anthropic adds, retires, aliases and gates commands frequently. Some listed advanced entries are drawn from the current public docs but require specified releases or feature access. Deprecated commands are clearly separated from recommended workflow commands. The authoritative list for your installed binary is the local `/help` menu and `claude --help`.</w:t>
      </w:r>
    </w:p>
    <w:sectPr w:rsidR="00FC693F" w:rsidRPr="0006063C" w:rsidSect="00034616">
      <w:headerReference w:type="default" r:id="rId9"/>
      <w:footerReference w:type="default" r:id="rId10"/>
      <w:pgSz w:w="12240" w:h="15840"/>
      <w:pgMar w:top="1080" w:right="1152" w:bottom="1008" w:left="1152"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Reference edition  •  27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23F60"/>
      </w:rPr>
      <w:t>DATAHULK  |  CLAUDE CODE COMMAND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F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76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9495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