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4B50C3" w14:textId="77777777" w:rsidR="000F0DAA" w:rsidRPr="00A31826" w:rsidRDefault="000F0DAA" w:rsidP="000F0DAA">
      <w:pPr>
        <w:spacing w:line="276" w:lineRule="auto"/>
        <w:jc w:val="center"/>
        <w:rPr>
          <w:rFonts w:ascii="Times New Roman" w:hAnsi="Times New Roman" w:cs="Times New Roman"/>
          <w:b/>
          <w:sz w:val="24"/>
        </w:rPr>
      </w:pPr>
      <w:r w:rsidRPr="00A31826">
        <w:rPr>
          <w:rFonts w:ascii="Times New Roman" w:hAnsi="Times New Roman" w:cs="Times New Roman"/>
          <w:b/>
          <w:sz w:val="24"/>
        </w:rPr>
        <w:t>Memorandum</w:t>
      </w:r>
    </w:p>
    <w:p w14:paraId="1C6600E4" w14:textId="77777777" w:rsidR="000F0DAA" w:rsidRPr="00A31826" w:rsidRDefault="000F0DAA" w:rsidP="000F0DAA">
      <w:pPr>
        <w:spacing w:line="276" w:lineRule="auto"/>
        <w:jc w:val="both"/>
        <w:rPr>
          <w:rFonts w:ascii="Times New Roman" w:hAnsi="Times New Roman" w:cs="Times New Roman"/>
          <w:sz w:val="24"/>
        </w:rPr>
      </w:pPr>
      <w:r w:rsidRPr="00A31826">
        <w:rPr>
          <w:rFonts w:ascii="Times New Roman" w:hAnsi="Times New Roman" w:cs="Times New Roman"/>
          <w:sz w:val="24"/>
        </w:rPr>
        <w:t xml:space="preserve">To: Dr. </w:t>
      </w:r>
      <w:r>
        <w:rPr>
          <w:rFonts w:ascii="Times New Roman" w:hAnsi="Times New Roman" w:cs="Times New Roman"/>
          <w:sz w:val="24"/>
        </w:rPr>
        <w:t>Jainjain</w:t>
      </w:r>
      <w:r w:rsidRPr="00A31826">
        <w:rPr>
          <w:rFonts w:ascii="Times New Roman" w:hAnsi="Times New Roman" w:cs="Times New Roman"/>
          <w:sz w:val="24"/>
        </w:rPr>
        <w:t xml:space="preserve"> </w:t>
      </w:r>
      <w:r>
        <w:rPr>
          <w:rFonts w:ascii="Times New Roman" w:hAnsi="Times New Roman" w:cs="Times New Roman"/>
          <w:sz w:val="24"/>
        </w:rPr>
        <w:t>Song</w:t>
      </w:r>
    </w:p>
    <w:p w14:paraId="103CD936" w14:textId="77777777" w:rsidR="000F0DAA" w:rsidRPr="00A31826" w:rsidRDefault="000F0DAA" w:rsidP="000F0DAA">
      <w:pPr>
        <w:spacing w:line="276" w:lineRule="auto"/>
        <w:jc w:val="both"/>
        <w:rPr>
          <w:rFonts w:ascii="Times New Roman" w:hAnsi="Times New Roman" w:cs="Times New Roman"/>
          <w:sz w:val="24"/>
        </w:rPr>
      </w:pPr>
      <w:r w:rsidRPr="00A31826">
        <w:rPr>
          <w:rFonts w:ascii="Times New Roman" w:hAnsi="Times New Roman" w:cs="Times New Roman"/>
          <w:sz w:val="24"/>
        </w:rPr>
        <w:t xml:space="preserve">From: </w:t>
      </w:r>
      <w:r>
        <w:rPr>
          <w:rFonts w:ascii="Times New Roman" w:hAnsi="Times New Roman" w:cs="Times New Roman"/>
          <w:sz w:val="24"/>
        </w:rPr>
        <w:t>Leela Pakanati and Manoj Kurapati</w:t>
      </w:r>
    </w:p>
    <w:p w14:paraId="0965B0CE" w14:textId="77777777" w:rsidR="000F0DAA" w:rsidRPr="00A31826" w:rsidRDefault="000F0DAA" w:rsidP="000F0DAA">
      <w:pPr>
        <w:spacing w:line="276" w:lineRule="auto"/>
        <w:jc w:val="both"/>
        <w:rPr>
          <w:rFonts w:ascii="Times New Roman" w:hAnsi="Times New Roman" w:cs="Times New Roman"/>
          <w:sz w:val="24"/>
        </w:rPr>
      </w:pPr>
      <w:r w:rsidRPr="00A31826">
        <w:rPr>
          <w:rFonts w:ascii="Times New Roman" w:hAnsi="Times New Roman" w:cs="Times New Roman"/>
          <w:sz w:val="24"/>
        </w:rPr>
        <w:t xml:space="preserve">Subject: </w:t>
      </w:r>
      <w:r>
        <w:rPr>
          <w:rFonts w:ascii="Times New Roman" w:hAnsi="Times New Roman" w:cs="Times New Roman"/>
          <w:sz w:val="24"/>
        </w:rPr>
        <w:t>ECE 433 Pong Game Extra Features</w:t>
      </w:r>
    </w:p>
    <w:p w14:paraId="1D3C8D8E" w14:textId="77777777" w:rsidR="000F0DAA" w:rsidRPr="00A31826" w:rsidRDefault="000F0DAA" w:rsidP="000F0DAA">
      <w:pPr>
        <w:pBdr>
          <w:bottom w:val="single" w:sz="4" w:space="1" w:color="auto"/>
        </w:pBdr>
        <w:spacing w:line="276" w:lineRule="auto"/>
        <w:jc w:val="both"/>
        <w:rPr>
          <w:rFonts w:ascii="Times New Roman" w:hAnsi="Times New Roman" w:cs="Times New Roman"/>
          <w:sz w:val="24"/>
        </w:rPr>
      </w:pPr>
      <w:r w:rsidRPr="00A31826">
        <w:rPr>
          <w:rFonts w:ascii="Times New Roman" w:hAnsi="Times New Roman" w:cs="Times New Roman"/>
          <w:sz w:val="24"/>
        </w:rPr>
        <w:t xml:space="preserve">Date: </w:t>
      </w:r>
      <w:r>
        <w:rPr>
          <w:rFonts w:ascii="Times New Roman" w:hAnsi="Times New Roman" w:cs="Times New Roman"/>
          <w:sz w:val="24"/>
        </w:rPr>
        <w:t>November</w:t>
      </w:r>
      <w:r w:rsidRPr="00A31826">
        <w:rPr>
          <w:rFonts w:ascii="Times New Roman" w:hAnsi="Times New Roman" w:cs="Times New Roman"/>
          <w:sz w:val="24"/>
        </w:rPr>
        <w:t xml:space="preserve"> </w:t>
      </w:r>
      <w:r>
        <w:rPr>
          <w:rFonts w:ascii="Times New Roman" w:hAnsi="Times New Roman" w:cs="Times New Roman"/>
          <w:sz w:val="24"/>
        </w:rPr>
        <w:t>6, 2018</w:t>
      </w:r>
      <w:r>
        <w:rPr>
          <w:rFonts w:ascii="Times New Roman" w:hAnsi="Times New Roman" w:cs="Times New Roman"/>
          <w:sz w:val="24"/>
        </w:rPr>
        <w:tab/>
      </w:r>
    </w:p>
    <w:p w14:paraId="370F3556" w14:textId="187A2D92" w:rsidR="000F0DAA" w:rsidRDefault="000F0DAA" w:rsidP="000F0DAA">
      <w:pPr>
        <w:spacing w:line="360" w:lineRule="auto"/>
        <w:ind w:firstLine="720"/>
        <w:jc w:val="both"/>
        <w:rPr>
          <w:rFonts w:ascii="Times New Roman" w:hAnsi="Times New Roman" w:cs="Times New Roman"/>
          <w:sz w:val="24"/>
        </w:rPr>
      </w:pPr>
      <w:r w:rsidRPr="00A31826">
        <w:rPr>
          <w:rFonts w:ascii="Times New Roman" w:hAnsi="Times New Roman" w:cs="Times New Roman"/>
          <w:sz w:val="24"/>
        </w:rPr>
        <w:t>In</w:t>
      </w:r>
      <w:r>
        <w:rPr>
          <w:rFonts w:ascii="Times New Roman" w:hAnsi="Times New Roman" w:cs="Times New Roman"/>
          <w:sz w:val="24"/>
        </w:rPr>
        <w:t xml:space="preserve"> this memo, we will discuss the extra features we implemented into our Pong Game for ECE433 final project. </w:t>
      </w:r>
    </w:p>
    <w:p w14:paraId="60ACF1C7" w14:textId="0723D621" w:rsidR="007E5AAB" w:rsidRDefault="007E5AAB" w:rsidP="007E5AAB">
      <w:pPr>
        <w:spacing w:line="360" w:lineRule="auto"/>
        <w:ind w:firstLine="720"/>
        <w:jc w:val="both"/>
        <w:rPr>
          <w:rFonts w:ascii="Times New Roman" w:hAnsi="Times New Roman" w:cs="Times New Roman"/>
          <w:sz w:val="24"/>
        </w:rPr>
      </w:pPr>
      <w:r>
        <w:rPr>
          <w:rFonts w:ascii="Times New Roman" w:hAnsi="Times New Roman" w:cs="Times New Roman"/>
          <w:sz w:val="24"/>
        </w:rPr>
        <w:t>For our two major changes, w</w:t>
      </w:r>
      <w:r>
        <w:rPr>
          <w:rFonts w:ascii="Times New Roman" w:hAnsi="Times New Roman" w:cs="Times New Roman"/>
          <w:sz w:val="24"/>
        </w:rPr>
        <w:t xml:space="preserve">e added a second paddle to the game to make it multiplayer. We added another encoder to allow </w:t>
      </w:r>
      <w:r>
        <w:rPr>
          <w:rFonts w:ascii="Times New Roman" w:hAnsi="Times New Roman" w:cs="Times New Roman"/>
          <w:sz w:val="24"/>
        </w:rPr>
        <w:t>another</w:t>
      </w:r>
      <w:r>
        <w:rPr>
          <w:rFonts w:ascii="Times New Roman" w:hAnsi="Times New Roman" w:cs="Times New Roman"/>
          <w:sz w:val="24"/>
        </w:rPr>
        <w:t xml:space="preserve"> person to play along.</w:t>
      </w:r>
      <w:r>
        <w:rPr>
          <w:rFonts w:ascii="Times New Roman" w:hAnsi="Times New Roman" w:cs="Times New Roman"/>
          <w:sz w:val="24"/>
        </w:rPr>
        <w:t xml:space="preserve"> One paddle is on the bottom and the other paddle is on the top.</w:t>
      </w:r>
      <w:r w:rsidRPr="007E5AAB">
        <w:rPr>
          <w:rFonts w:ascii="Times New Roman" w:hAnsi="Times New Roman" w:cs="Times New Roman"/>
          <w:sz w:val="24"/>
        </w:rPr>
        <w:t xml:space="preserve"> </w:t>
      </w:r>
      <w:r>
        <w:rPr>
          <w:rFonts w:ascii="Times New Roman" w:hAnsi="Times New Roman" w:cs="Times New Roman"/>
          <w:sz w:val="24"/>
        </w:rPr>
        <w:t xml:space="preserve">Also, </w:t>
      </w:r>
      <w:r>
        <w:rPr>
          <w:rFonts w:ascii="Times New Roman" w:hAnsi="Times New Roman" w:cs="Times New Roman"/>
          <w:sz w:val="24"/>
        </w:rPr>
        <w:t>we also added a second “death” ball that is to be avoided by the players. Hitting the death ball will cause you to lose all of your points (just like missing the regular ball and letting it hit your back wall).</w:t>
      </w:r>
    </w:p>
    <w:p w14:paraId="5D7DF949" w14:textId="04165C69" w:rsidR="000F0DAA" w:rsidRPr="00A31826" w:rsidRDefault="000F0DAA" w:rsidP="000F0DAA">
      <w:pPr>
        <w:spacing w:line="360" w:lineRule="auto"/>
        <w:jc w:val="both"/>
        <w:rPr>
          <w:rFonts w:ascii="Times New Roman" w:hAnsi="Times New Roman" w:cs="Times New Roman"/>
          <w:sz w:val="24"/>
        </w:rPr>
      </w:pPr>
      <w:r>
        <w:rPr>
          <w:rFonts w:ascii="Times New Roman" w:hAnsi="Times New Roman" w:cs="Times New Roman"/>
          <w:sz w:val="24"/>
        </w:rPr>
        <w:tab/>
      </w:r>
      <w:r w:rsidR="007E5AAB">
        <w:rPr>
          <w:rFonts w:ascii="Times New Roman" w:hAnsi="Times New Roman" w:cs="Times New Roman"/>
          <w:sz w:val="24"/>
        </w:rPr>
        <w:t>We also had two minor changes, on of which</w:t>
      </w:r>
      <w:bookmarkStart w:id="0" w:name="_GoBack"/>
      <w:bookmarkEnd w:id="0"/>
      <w:r>
        <w:rPr>
          <w:rFonts w:ascii="Times New Roman" w:hAnsi="Times New Roman" w:cs="Times New Roman"/>
          <w:sz w:val="24"/>
        </w:rPr>
        <w:t xml:space="preserve"> is a moving background. The checkerboard background slowly shifts downwards and to the right in o</w:t>
      </w:r>
      <w:r w:rsidR="007E5AAB">
        <w:rPr>
          <w:rFonts w:ascii="Times New Roman" w:hAnsi="Times New Roman" w:cs="Times New Roman"/>
          <w:sz w:val="24"/>
        </w:rPr>
        <w:t xml:space="preserve">ut finished game of pong. Also, </w:t>
      </w:r>
      <w:r>
        <w:rPr>
          <w:rFonts w:ascii="Times New Roman" w:hAnsi="Times New Roman" w:cs="Times New Roman"/>
          <w:sz w:val="24"/>
        </w:rPr>
        <w:t xml:space="preserve">we modified the scoreboard so that it would follow underneath the </w:t>
      </w:r>
      <w:r w:rsidR="007E5AAB">
        <w:rPr>
          <w:rFonts w:ascii="Times New Roman" w:hAnsi="Times New Roman" w:cs="Times New Roman"/>
          <w:sz w:val="24"/>
        </w:rPr>
        <w:t xml:space="preserve">each </w:t>
      </w:r>
      <w:r>
        <w:rPr>
          <w:rFonts w:ascii="Times New Roman" w:hAnsi="Times New Roman" w:cs="Times New Roman"/>
          <w:sz w:val="24"/>
        </w:rPr>
        <w:t>player’s paddle. Each paddle has its own scoreboard that follows it, staying di</w:t>
      </w:r>
      <w:r w:rsidR="007E5AAB">
        <w:rPr>
          <w:rFonts w:ascii="Times New Roman" w:hAnsi="Times New Roman" w:cs="Times New Roman"/>
          <w:sz w:val="24"/>
        </w:rPr>
        <w:t>rectly under it the whole time.</w:t>
      </w:r>
    </w:p>
    <w:p w14:paraId="44D14594" w14:textId="77777777" w:rsidR="00317419" w:rsidRDefault="007E5AAB" w:rsidP="000F0DAA">
      <w:pPr>
        <w:jc w:val="both"/>
      </w:pPr>
    </w:p>
    <w:sectPr w:rsidR="00317419" w:rsidSect="00A318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0DAA"/>
    <w:rsid w:val="000F0DAA"/>
    <w:rsid w:val="002D1B11"/>
    <w:rsid w:val="007E5AAB"/>
    <w:rsid w:val="00DD4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7197"/>
  <w15:chartTrackingRefBased/>
  <w15:docId w15:val="{A938F95F-9829-4317-8119-05B801084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0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154</Words>
  <Characters>884</Characters>
  <Application>Microsoft Office Word</Application>
  <DocSecurity>0</DocSecurity>
  <Lines>7</Lines>
  <Paragraphs>2</Paragraphs>
  <ScaleCrop>false</ScaleCrop>
  <Company>Rose-Hulman Institute of Technology</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Leela Pakanati</dc:creator>
  <cp:keywords/>
  <dc:description/>
  <cp:lastModifiedBy>Manoj Kurapati</cp:lastModifiedBy>
  <cp:revision>2</cp:revision>
  <dcterms:created xsi:type="dcterms:W3CDTF">2018-11-06T16:54:00Z</dcterms:created>
  <dcterms:modified xsi:type="dcterms:W3CDTF">2018-11-06T19:15:00Z</dcterms:modified>
</cp:coreProperties>
</file>