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2FB85C4A" w14:textId="77777777" w:rsidTr="00AA13C4">
        <w:trPr>
          <w:trHeight w:val="274"/>
        </w:trPr>
        <w:tc>
          <w:tcPr>
            <w:tcW w:w="9376" w:type="dxa"/>
          </w:tcPr>
          <w:p w14:paraId="6F2669DE"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37A87C92" w14:textId="77777777" w:rsidTr="00AA13C4">
        <w:trPr>
          <w:trHeight w:val="274"/>
        </w:trPr>
        <w:tc>
          <w:tcPr>
            <w:tcW w:w="9376" w:type="dxa"/>
          </w:tcPr>
          <w:p w14:paraId="4EB9596D"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Venkatesh is a Senior Associate Technology L2 in Publicis Sapient Hyderabad office. Since 22nd March, 2023, the majority of Venkatesh's experience has been in the Logistics, Insurance and Banking domain industry. Specifically, Venkatesh has worked on projects in the Logistics, Insurance and Banking.</w:t>
            </w:r>
          </w:p>
        </w:tc>
      </w:tr>
      <w:tr w:rsidR="00833057" w14:paraId="3799CA4B" w14:textId="77777777" w:rsidTr="00AA13C4">
        <w:trPr>
          <w:trHeight w:val="274"/>
        </w:trPr>
        <w:tc>
          <w:tcPr>
            <w:tcW w:w="9376" w:type="dxa"/>
          </w:tcPr>
          <w:p w14:paraId="55BFBBF0"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6C392863" w14:textId="77777777" w:rsidTr="00AA13C4">
        <w:trPr>
          <w:trHeight w:val="274"/>
        </w:trPr>
        <w:tc>
          <w:tcPr>
            <w:tcW w:w="9376" w:type="dxa"/>
          </w:tcPr>
          <w:p w14:paraId="21F26C80" w14:textId="77777777" w:rsidR="00833057" w:rsidRPr="00402B11" w:rsidRDefault="00833057" w:rsidP="005D17A2">
            <w:pPr>
              <w:pStyle w:val="Header1sectionheader"/>
              <w:tabs>
                <w:tab w:val="clear" w:pos="8208"/>
              </w:tabs>
              <w:jc w:val="both"/>
              <w:rPr>
                <w:rFonts w:ascii="Arial" w:hAnsi="Arial" w:cs="Arial"/>
              </w:rPr>
            </w:pPr>
            <w:r>
              <w:rPr>
                <w:rFonts w:ascii="Arial"/>
                <w:b w:val="0"/>
                <w:color w:val="000000"/>
              </w:rPr>
              <w:t>Prior to joining Publicis Sapient in 2022,  was a Lead in Capgemini Consulting Pvt. Ltd., Wipro Ltd., Infosys Ltd. He holds a Master Degree in Osmania University. Previously, he worked in Capgemini, Infosys, Wipro played as Lead role. He worked on the technologies like Mulesoft, Java/j2ee, OpenESB. He worked on Logistics, Banking, Insurance and Energy and Utilities domain, involved in requirement gathering from the client, involved in High level design and LLD, coding, testing and development.</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1990270B" w14:textId="77777777" w:rsidTr="003E79DE">
        <w:trPr>
          <w:trHeight w:val="274"/>
        </w:trPr>
        <w:tc>
          <w:tcPr>
            <w:tcW w:w="9374" w:type="dxa"/>
            <w:shd w:val="clear" w:color="auto" w:fill="FFFFFF" w:themeFill="background1"/>
          </w:tcPr>
          <w:p w14:paraId="67CF5F84"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3529E0" w14:paraId="4B89427F" w14:textId="77777777">
        <w:tc>
          <w:tcPr>
            <w:tcW w:w="0" w:type="auto"/>
            <w:shd w:val="clear" w:color="auto" w:fill="F5F5F5"/>
            <w:tcMar>
              <w:top w:w="100" w:type="dxa"/>
              <w:bottom w:w="100" w:type="dxa"/>
            </w:tcMar>
          </w:tcPr>
          <w:p w14:paraId="2CFEF1A6" w14:textId="77777777" w:rsidR="003529E0" w:rsidRDefault="00000000">
            <w:r>
              <w:rPr>
                <w:b/>
                <w:color w:val="000000"/>
              </w:rPr>
              <w:t>Publicis Sapient                                                                                         March 2023 To Present</w:t>
            </w:r>
          </w:p>
        </w:tc>
      </w:tr>
      <w:tr w:rsidR="003529E0" w14:paraId="16B114B5" w14:textId="77777777">
        <w:tc>
          <w:tcPr>
            <w:tcW w:w="0" w:type="auto"/>
            <w:tcMar>
              <w:top w:w="100" w:type="dxa"/>
              <w:bottom w:w="100" w:type="dxa"/>
            </w:tcMar>
          </w:tcPr>
          <w:p w14:paraId="6BC8F021" w14:textId="77777777" w:rsidR="003529E0" w:rsidRDefault="00000000">
            <w:r>
              <w:rPr>
                <w:b/>
                <w:color w:val="000000"/>
              </w:rPr>
              <w:t>Summary:</w:t>
            </w:r>
            <w:r>
              <w:rPr>
                <w:color w:val="000000"/>
              </w:rPr>
              <w:t>Presently working with Publicis Sapient, Global Markets since 22nd March, 2023 Publicis Sapient Global Markets is a leading provider of services to today's financial and commodity markets, providing full range of capabilities to help clients grow and enhance their businesses, Designing and delivering high-impact solutions for the opportunities and issues of today's dynamic global marketplace.</w:t>
            </w:r>
          </w:p>
        </w:tc>
      </w:tr>
      <w:tr w:rsidR="003529E0" w14:paraId="5B35FDE5" w14:textId="77777777">
        <w:tc>
          <w:tcPr>
            <w:tcW w:w="0" w:type="auto"/>
            <w:shd w:val="clear" w:color="auto" w:fill="F5F5F5"/>
            <w:tcMar>
              <w:top w:w="100" w:type="dxa"/>
              <w:bottom w:w="100" w:type="dxa"/>
            </w:tcMar>
          </w:tcPr>
          <w:p w14:paraId="22741AD4" w14:textId="77777777" w:rsidR="003529E0" w:rsidRDefault="00000000">
            <w:r>
              <w:rPr>
                <w:b/>
                <w:color w:val="000000"/>
              </w:rPr>
              <w:t>Capgemini Technologies Limited                                              October 2020 To December 2022</w:t>
            </w:r>
          </w:p>
        </w:tc>
      </w:tr>
      <w:tr w:rsidR="003529E0" w14:paraId="3C87D17C" w14:textId="77777777">
        <w:tc>
          <w:tcPr>
            <w:tcW w:w="0" w:type="auto"/>
            <w:tcMar>
              <w:top w:w="100" w:type="dxa"/>
              <w:bottom w:w="100" w:type="dxa"/>
            </w:tcMar>
          </w:tcPr>
          <w:p w14:paraId="415A33F3" w14:textId="77777777" w:rsidR="003529E0" w:rsidRDefault="00000000">
            <w:r>
              <w:rPr>
                <w:b/>
                <w:color w:val="000000"/>
              </w:rPr>
              <w:t>Levis, Lead</w:t>
            </w:r>
          </w:p>
        </w:tc>
      </w:tr>
      <w:tr w:rsidR="003529E0" w14:paraId="5C2B5622" w14:textId="77777777">
        <w:tc>
          <w:tcPr>
            <w:tcW w:w="0" w:type="auto"/>
            <w:tcMar>
              <w:top w:w="100" w:type="dxa"/>
              <w:bottom w:w="100" w:type="dxa"/>
            </w:tcMar>
          </w:tcPr>
          <w:p w14:paraId="417C6494" w14:textId="77777777" w:rsidR="003529E0" w:rsidRDefault="00000000">
            <w:r>
              <w:rPr>
                <w:b/>
                <w:color w:val="000000"/>
              </w:rPr>
              <w:t>Description:</w:t>
            </w:r>
            <w:r>
              <w:rPr>
                <w:color w:val="000000"/>
              </w:rPr>
              <w:t>Mulesoft  will get the request from SAP system(IDOC,RFC) with shipment id,label id.Mulesoft will consume the webservice create shipment,create label and getlabel and get the shipment,label details.Mulesoft will send the shipment and label details to star track.We will get the PDF/ZPL format response from  star track with additional data of Shipment ID,Item ID, Article ID and Consignment ID,Status(Created/Error),Status Description.Mulesoft will send the ZPL/PDF format will response to SAP.Mulesoft will create update shipment and ordersummary and getsummary details</w:t>
            </w:r>
          </w:p>
        </w:tc>
      </w:tr>
      <w:tr w:rsidR="003529E0" w14:paraId="2411B68F" w14:textId="77777777">
        <w:tc>
          <w:tcPr>
            <w:tcW w:w="0" w:type="auto"/>
          </w:tcPr>
          <w:p w14:paraId="0594446D" w14:textId="77777777" w:rsidR="003529E0" w:rsidRDefault="00000000">
            <w:r>
              <w:rPr>
                <w:b/>
                <w:color w:val="000000"/>
              </w:rPr>
              <w:t>Roles and Responsibilities:</w:t>
            </w:r>
            <w:r>
              <w:rPr>
                <w:color w:val="000000"/>
              </w:rPr>
              <w:t>• Working with BRM in Requirment gathering and understanding,and involved in RA phase</w:t>
            </w:r>
          </w:p>
        </w:tc>
      </w:tr>
      <w:tr w:rsidR="003529E0" w14:paraId="36980B4E" w14:textId="77777777">
        <w:tc>
          <w:tcPr>
            <w:tcW w:w="0" w:type="auto"/>
          </w:tcPr>
          <w:p w14:paraId="56953ED3" w14:textId="77777777" w:rsidR="003529E0" w:rsidRDefault="00000000">
            <w:r>
              <w:rPr>
                <w:color w:val="000000"/>
              </w:rPr>
              <w:t>• Designing RAML’s using Mulesoft API manager</w:t>
            </w:r>
          </w:p>
        </w:tc>
      </w:tr>
      <w:tr w:rsidR="003529E0" w14:paraId="69191F1B" w14:textId="77777777">
        <w:tc>
          <w:tcPr>
            <w:tcW w:w="0" w:type="auto"/>
          </w:tcPr>
          <w:p w14:paraId="01F68356" w14:textId="77777777" w:rsidR="003529E0" w:rsidRDefault="00000000">
            <w:r>
              <w:rPr>
                <w:color w:val="000000"/>
              </w:rPr>
              <w:t>• Involved in Technical Design( HLD &amp; DLD)</w:t>
            </w:r>
          </w:p>
        </w:tc>
      </w:tr>
      <w:tr w:rsidR="003529E0" w14:paraId="25FFB8AB" w14:textId="77777777">
        <w:tc>
          <w:tcPr>
            <w:tcW w:w="0" w:type="auto"/>
          </w:tcPr>
          <w:p w14:paraId="03CB36BE" w14:textId="77777777" w:rsidR="003529E0" w:rsidRDefault="00000000">
            <w:r>
              <w:rPr>
                <w:color w:val="000000"/>
              </w:rPr>
              <w:t>• Developing mule applications for business logic implementation using RAML’s designed</w:t>
            </w:r>
          </w:p>
        </w:tc>
      </w:tr>
      <w:tr w:rsidR="003529E0" w14:paraId="14349966" w14:textId="77777777">
        <w:tc>
          <w:tcPr>
            <w:tcW w:w="0" w:type="auto"/>
          </w:tcPr>
          <w:p w14:paraId="5E5C40F3" w14:textId="77777777" w:rsidR="003529E0" w:rsidRDefault="00000000">
            <w:r>
              <w:rPr>
                <w:color w:val="000000"/>
              </w:rPr>
              <w:t>• Using Maven to build Mule applications.</w:t>
            </w:r>
          </w:p>
        </w:tc>
      </w:tr>
      <w:tr w:rsidR="003529E0" w14:paraId="7719E760" w14:textId="77777777">
        <w:tc>
          <w:tcPr>
            <w:tcW w:w="0" w:type="auto"/>
          </w:tcPr>
          <w:p w14:paraId="40ED9FD8" w14:textId="77777777" w:rsidR="003529E0" w:rsidRDefault="00000000">
            <w:r>
              <w:rPr>
                <w:color w:val="000000"/>
              </w:rPr>
              <w:t>• Following best practices like using domain project for common configurations, developing common logging and error-handling frameworks</w:t>
            </w:r>
          </w:p>
        </w:tc>
      </w:tr>
      <w:tr w:rsidR="003529E0" w14:paraId="7D8B29FB" w14:textId="77777777">
        <w:tc>
          <w:tcPr>
            <w:tcW w:w="0" w:type="auto"/>
          </w:tcPr>
          <w:p w14:paraId="37CE39C6" w14:textId="77777777" w:rsidR="003529E0" w:rsidRDefault="00000000">
            <w:r>
              <w:rPr>
                <w:color w:val="000000"/>
              </w:rPr>
              <w:t>• Following standards for naming conventions throughout all the applications.</w:t>
            </w:r>
          </w:p>
        </w:tc>
      </w:tr>
      <w:tr w:rsidR="003529E0" w14:paraId="66E77B30" w14:textId="77777777">
        <w:tc>
          <w:tcPr>
            <w:tcW w:w="0" w:type="auto"/>
          </w:tcPr>
          <w:p w14:paraId="5ED68635" w14:textId="77777777" w:rsidR="003529E0" w:rsidRDefault="00000000">
            <w:r>
              <w:rPr>
                <w:color w:val="000000"/>
              </w:rPr>
              <w:t>• Creating MUnit test cases to test all the flows.</w:t>
            </w:r>
          </w:p>
        </w:tc>
      </w:tr>
      <w:tr w:rsidR="003529E0" w14:paraId="6694EDA7" w14:textId="77777777">
        <w:tc>
          <w:tcPr>
            <w:tcW w:w="0" w:type="auto"/>
          </w:tcPr>
          <w:p w14:paraId="596DDBC5" w14:textId="77777777" w:rsidR="003529E0" w:rsidRDefault="00000000">
            <w:r>
              <w:rPr>
                <w:color w:val="000000"/>
              </w:rPr>
              <w:lastRenderedPageBreak/>
              <w:t>• Worked on the technical documentations related to the project.</w:t>
            </w:r>
          </w:p>
        </w:tc>
      </w:tr>
      <w:tr w:rsidR="003529E0" w14:paraId="6D9E619F" w14:textId="77777777">
        <w:tc>
          <w:tcPr>
            <w:tcW w:w="0" w:type="auto"/>
          </w:tcPr>
          <w:p w14:paraId="7A6E1EBE" w14:textId="77777777" w:rsidR="003529E0" w:rsidRDefault="00000000">
            <w:r>
              <w:rPr>
                <w:color w:val="000000"/>
              </w:rPr>
              <w:t>• Participated in knowledge transfer to the new recruits in the team, prepared contents for KT sessions.</w:t>
            </w:r>
          </w:p>
        </w:tc>
      </w:tr>
      <w:tr w:rsidR="003529E0" w14:paraId="4A913FDC" w14:textId="77777777">
        <w:tc>
          <w:tcPr>
            <w:tcW w:w="0" w:type="auto"/>
          </w:tcPr>
          <w:p w14:paraId="701401AD" w14:textId="77777777" w:rsidR="003529E0" w:rsidRDefault="00000000">
            <w:r>
              <w:rPr>
                <w:color w:val="000000"/>
              </w:rPr>
              <w:t>• Supporting UAT, Dev, SAT, Production.</w:t>
            </w:r>
          </w:p>
        </w:tc>
      </w:tr>
      <w:tr w:rsidR="003529E0" w14:paraId="10E0E8D3" w14:textId="77777777">
        <w:tc>
          <w:tcPr>
            <w:tcW w:w="0" w:type="auto"/>
          </w:tcPr>
          <w:p w14:paraId="414BB80F" w14:textId="77777777" w:rsidR="003529E0" w:rsidRDefault="00000000">
            <w:r>
              <w:rPr>
                <w:color w:val="000000"/>
              </w:rPr>
              <w:t>• Reviewing coded by team members.</w:t>
            </w:r>
          </w:p>
        </w:tc>
      </w:tr>
      <w:tr w:rsidR="003529E0" w14:paraId="73B6E454" w14:textId="77777777">
        <w:tc>
          <w:tcPr>
            <w:tcW w:w="0" w:type="auto"/>
            <w:tcMar>
              <w:top w:w="100" w:type="dxa"/>
              <w:bottom w:w="100" w:type="dxa"/>
            </w:tcMar>
          </w:tcPr>
          <w:p w14:paraId="1F50A42C" w14:textId="77777777" w:rsidR="003529E0" w:rsidRDefault="00000000">
            <w:r>
              <w:rPr>
                <w:b/>
                <w:color w:val="000000"/>
              </w:rPr>
              <w:t>Skills/Domain:</w:t>
            </w:r>
            <w:r>
              <w:rPr>
                <w:color w:val="000000"/>
              </w:rPr>
              <w:t>Logistics, Mulesoft 4.0 &amp; 3.9, Cloudhub, Anypoint Studio 7.3.3, Postman</w:t>
            </w:r>
          </w:p>
        </w:tc>
      </w:tr>
      <w:tr w:rsidR="003529E0" w14:paraId="3A4F017E" w14:textId="77777777">
        <w:tc>
          <w:tcPr>
            <w:tcW w:w="0" w:type="auto"/>
            <w:shd w:val="clear" w:color="auto" w:fill="F5F5F5"/>
            <w:tcMar>
              <w:top w:w="100" w:type="dxa"/>
              <w:bottom w:w="100" w:type="dxa"/>
            </w:tcMar>
          </w:tcPr>
          <w:p w14:paraId="4A625B22" w14:textId="77777777" w:rsidR="003529E0" w:rsidRDefault="00000000">
            <w:r>
              <w:rPr>
                <w:b/>
                <w:color w:val="000000"/>
              </w:rPr>
              <w:t>Wipro Technologies Limited                                              December 2018 To October 2020</w:t>
            </w:r>
          </w:p>
        </w:tc>
      </w:tr>
      <w:tr w:rsidR="003529E0" w14:paraId="036650EA" w14:textId="77777777">
        <w:tc>
          <w:tcPr>
            <w:tcW w:w="0" w:type="auto"/>
            <w:tcMar>
              <w:top w:w="100" w:type="dxa"/>
              <w:bottom w:w="100" w:type="dxa"/>
            </w:tcMar>
          </w:tcPr>
          <w:p w14:paraId="03F905F6" w14:textId="77777777" w:rsidR="003529E0" w:rsidRDefault="00000000">
            <w:r>
              <w:rPr>
                <w:b/>
                <w:color w:val="000000"/>
              </w:rPr>
              <w:t>Nahidi Medical company, Lead Developer Technology</w:t>
            </w:r>
          </w:p>
        </w:tc>
      </w:tr>
      <w:tr w:rsidR="003529E0" w14:paraId="75725C2D" w14:textId="77777777">
        <w:tc>
          <w:tcPr>
            <w:tcW w:w="0" w:type="auto"/>
            <w:tcMar>
              <w:top w:w="100" w:type="dxa"/>
              <w:bottom w:w="100" w:type="dxa"/>
            </w:tcMar>
          </w:tcPr>
          <w:p w14:paraId="073ACA5F" w14:textId="77777777" w:rsidR="003529E0" w:rsidRDefault="00000000">
            <w:r>
              <w:rPr>
                <w:b/>
                <w:color w:val="000000"/>
              </w:rPr>
              <w:t>Description:</w:t>
            </w:r>
            <w:r>
              <w:rPr>
                <w:color w:val="000000"/>
              </w:rPr>
              <w:t>Nahdi is the Medical company(NMC) to build the interface between Retek WMS and OTM. Whenever an order is received in OTM, and after successful transmission processing, it should result in creation of Order_release_id in OTM. RWMS will populate the records with Status as “N” (NEW). Order Release interface will poll in staging tables at regular frequency of  5 minutes and Fetch 100 records which having  status “N” (New)  using DB adapter.</w:t>
            </w:r>
          </w:p>
        </w:tc>
      </w:tr>
      <w:tr w:rsidR="003529E0" w14:paraId="2549F6CD" w14:textId="77777777">
        <w:tc>
          <w:tcPr>
            <w:tcW w:w="0" w:type="auto"/>
          </w:tcPr>
          <w:p w14:paraId="3F4716FE" w14:textId="77777777" w:rsidR="003529E0" w:rsidRDefault="00000000">
            <w:r>
              <w:rPr>
                <w:b/>
                <w:color w:val="000000"/>
              </w:rPr>
              <w:t>Roles and Responsibilities:</w:t>
            </w:r>
            <w:r>
              <w:rPr>
                <w:color w:val="000000"/>
              </w:rPr>
              <w:t>• Working with BRM in Requirment gathering and understanding,and involved in RA phase</w:t>
            </w:r>
          </w:p>
        </w:tc>
      </w:tr>
      <w:tr w:rsidR="003529E0" w14:paraId="59C54736" w14:textId="77777777">
        <w:tc>
          <w:tcPr>
            <w:tcW w:w="0" w:type="auto"/>
          </w:tcPr>
          <w:p w14:paraId="218DD8DC" w14:textId="77777777" w:rsidR="003529E0" w:rsidRDefault="00000000">
            <w:r>
              <w:rPr>
                <w:color w:val="000000"/>
              </w:rPr>
              <w:t>•  Designing RAML’s using Mulesoft API manager</w:t>
            </w:r>
          </w:p>
        </w:tc>
      </w:tr>
      <w:tr w:rsidR="003529E0" w14:paraId="2B535DB3" w14:textId="77777777">
        <w:tc>
          <w:tcPr>
            <w:tcW w:w="0" w:type="auto"/>
          </w:tcPr>
          <w:p w14:paraId="0049D3EA" w14:textId="77777777" w:rsidR="003529E0" w:rsidRDefault="00000000">
            <w:r>
              <w:rPr>
                <w:color w:val="000000"/>
              </w:rPr>
              <w:t>•  Involved in Technical Design( HLD &amp; DLD)</w:t>
            </w:r>
          </w:p>
        </w:tc>
      </w:tr>
      <w:tr w:rsidR="003529E0" w14:paraId="4B966FBD" w14:textId="77777777">
        <w:tc>
          <w:tcPr>
            <w:tcW w:w="0" w:type="auto"/>
          </w:tcPr>
          <w:p w14:paraId="383E5D84" w14:textId="77777777" w:rsidR="003529E0" w:rsidRDefault="00000000">
            <w:r>
              <w:rPr>
                <w:color w:val="000000"/>
              </w:rPr>
              <w:t>•  Developing mule applications for business logic implementation using RAML’s designed</w:t>
            </w:r>
          </w:p>
        </w:tc>
      </w:tr>
      <w:tr w:rsidR="003529E0" w14:paraId="4E62920B" w14:textId="77777777">
        <w:tc>
          <w:tcPr>
            <w:tcW w:w="0" w:type="auto"/>
          </w:tcPr>
          <w:p w14:paraId="654976E1" w14:textId="77777777" w:rsidR="003529E0" w:rsidRDefault="00000000">
            <w:r>
              <w:rPr>
                <w:color w:val="000000"/>
              </w:rPr>
              <w:t>•  Using Maven to build Mule applications.</w:t>
            </w:r>
          </w:p>
        </w:tc>
      </w:tr>
      <w:tr w:rsidR="003529E0" w14:paraId="5770B1C8" w14:textId="77777777">
        <w:tc>
          <w:tcPr>
            <w:tcW w:w="0" w:type="auto"/>
          </w:tcPr>
          <w:p w14:paraId="368996F3" w14:textId="77777777" w:rsidR="003529E0" w:rsidRDefault="00000000">
            <w:r>
              <w:rPr>
                <w:color w:val="000000"/>
              </w:rPr>
              <w:t>•  Following best practices like using domain project for common configurations, developing common logging and error-handling frameworks</w:t>
            </w:r>
          </w:p>
        </w:tc>
      </w:tr>
      <w:tr w:rsidR="003529E0" w14:paraId="3F18F044" w14:textId="77777777">
        <w:tc>
          <w:tcPr>
            <w:tcW w:w="0" w:type="auto"/>
          </w:tcPr>
          <w:p w14:paraId="196126C4" w14:textId="77777777" w:rsidR="003529E0" w:rsidRDefault="00000000">
            <w:r>
              <w:rPr>
                <w:color w:val="000000"/>
              </w:rPr>
              <w:t>•   Following standards for naming conventions throughout all the applications.</w:t>
            </w:r>
          </w:p>
        </w:tc>
      </w:tr>
      <w:tr w:rsidR="003529E0" w14:paraId="5F4574BF" w14:textId="77777777">
        <w:tc>
          <w:tcPr>
            <w:tcW w:w="0" w:type="auto"/>
          </w:tcPr>
          <w:p w14:paraId="3AC629FC" w14:textId="77777777" w:rsidR="003529E0" w:rsidRDefault="00000000">
            <w:r>
              <w:rPr>
                <w:color w:val="000000"/>
              </w:rPr>
              <w:t>•   Creating MUnit test cases to test all the flows.</w:t>
            </w:r>
          </w:p>
        </w:tc>
      </w:tr>
      <w:tr w:rsidR="003529E0" w14:paraId="4578BB81" w14:textId="77777777">
        <w:tc>
          <w:tcPr>
            <w:tcW w:w="0" w:type="auto"/>
          </w:tcPr>
          <w:p w14:paraId="069CB92E" w14:textId="77777777" w:rsidR="003529E0" w:rsidRDefault="00000000">
            <w:r>
              <w:rPr>
                <w:color w:val="000000"/>
              </w:rPr>
              <w:t>•   Worked on the technical documentations related to the project.</w:t>
            </w:r>
          </w:p>
        </w:tc>
      </w:tr>
      <w:tr w:rsidR="003529E0" w14:paraId="6F10795D" w14:textId="77777777">
        <w:tc>
          <w:tcPr>
            <w:tcW w:w="0" w:type="auto"/>
          </w:tcPr>
          <w:p w14:paraId="43BE1AA1" w14:textId="77777777" w:rsidR="003529E0" w:rsidRDefault="00000000">
            <w:r>
              <w:rPr>
                <w:color w:val="000000"/>
              </w:rPr>
              <w:t>•   Participated in knowledge transfer to the new recruits in the team, prepared contents for KT sessions</w:t>
            </w:r>
          </w:p>
        </w:tc>
      </w:tr>
      <w:tr w:rsidR="003529E0" w14:paraId="143B97CE" w14:textId="77777777">
        <w:tc>
          <w:tcPr>
            <w:tcW w:w="0" w:type="auto"/>
          </w:tcPr>
          <w:p w14:paraId="660CCDAF" w14:textId="77777777" w:rsidR="003529E0" w:rsidRDefault="00000000">
            <w:r>
              <w:rPr>
                <w:color w:val="000000"/>
              </w:rPr>
              <w:t>•   Supporting UAT, Dev, SAT, Production</w:t>
            </w:r>
          </w:p>
        </w:tc>
      </w:tr>
      <w:tr w:rsidR="003529E0" w14:paraId="7E24ED7A" w14:textId="77777777">
        <w:tc>
          <w:tcPr>
            <w:tcW w:w="0" w:type="auto"/>
          </w:tcPr>
          <w:p w14:paraId="4D3B7C86" w14:textId="77777777" w:rsidR="003529E0" w:rsidRDefault="00000000">
            <w:r>
              <w:rPr>
                <w:color w:val="000000"/>
              </w:rPr>
              <w:t>•        Reviewing coded by team members.</w:t>
            </w:r>
          </w:p>
        </w:tc>
      </w:tr>
      <w:tr w:rsidR="003529E0" w14:paraId="3C307753" w14:textId="77777777">
        <w:tc>
          <w:tcPr>
            <w:tcW w:w="0" w:type="auto"/>
            <w:tcMar>
              <w:top w:w="100" w:type="dxa"/>
              <w:bottom w:w="100" w:type="dxa"/>
            </w:tcMar>
          </w:tcPr>
          <w:p w14:paraId="69B7687D" w14:textId="77777777" w:rsidR="003529E0" w:rsidRDefault="00000000">
            <w:r>
              <w:rPr>
                <w:b/>
                <w:color w:val="000000"/>
              </w:rPr>
              <w:t>Skills/Domain:</w:t>
            </w:r>
            <w:r>
              <w:rPr>
                <w:color w:val="000000"/>
              </w:rPr>
              <w:t>Logistics, Mulesoft 4.0 &amp; 3.9, Cloudhub, Anypoint Studio 7.3.3, Postman</w:t>
            </w:r>
          </w:p>
        </w:tc>
      </w:tr>
    </w:tbl>
    <w:p w14:paraId="2A5E84EB"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52"/>
        <w:gridCol w:w="222"/>
      </w:tblGrid>
      <w:tr w:rsidR="00AD75AA" w:rsidRPr="00872C9A" w14:paraId="2376146A" w14:textId="77777777" w:rsidTr="003E79DE">
        <w:trPr>
          <w:gridAfter w:val="1"/>
          <w:trHeight w:val="378"/>
        </w:trPr>
        <w:tc>
          <w:tcPr>
            <w:tcW w:w="9682" w:type="dxa"/>
            <w:shd w:val="clear" w:color="auto" w:fill="auto"/>
          </w:tcPr>
          <w:p w14:paraId="071DF614"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27203CB3" w14:textId="77777777" w:rsidTr="00AA13C4">
        <w:trPr>
          <w:gridAfter w:val="1"/>
          <w:trHeight w:val="272"/>
        </w:trPr>
        <w:tc>
          <w:tcPr>
            <w:tcW w:w="9374" w:type="dxa"/>
          </w:tcPr>
          <w:p w14:paraId="03F9F45D"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Masters of Computer Applications (M.C.A.), (Computer Application): O.U.PG College, 2006</w:t>
            </w:r>
          </w:p>
        </w:tc>
      </w:tr>
      <w:tr w:rsidR="003529E0" w14:paraId="60ABCB51" w14:textId="77777777">
        <w:tc>
          <w:tcPr>
            <w:tcW w:w="0" w:type="auto"/>
            <w:tcMar>
              <w:top w:w="100" w:type="dxa"/>
              <w:bottom w:w="100" w:type="dxa"/>
            </w:tcMar>
          </w:tcPr>
          <w:p w14:paraId="1AC55940" w14:textId="77777777" w:rsidR="003529E0" w:rsidRDefault="00000000">
            <w:r>
              <w:rPr>
                <w:color w:val="000000"/>
              </w:rPr>
              <w:t>B.Com. (Bachelor of Commerce), (Computer Applications): Bhavans Degree college, 2003</w:t>
            </w:r>
          </w:p>
        </w:tc>
        <w:tc>
          <w:tcPr>
            <w:tcW w:w="0" w:type="auto"/>
            <w:tcMar>
              <w:top w:w="100" w:type="dxa"/>
              <w:bottom w:w="100" w:type="dxa"/>
            </w:tcMar>
          </w:tcPr>
          <w:p w14:paraId="1FFDA4E6" w14:textId="77777777" w:rsidR="003529E0" w:rsidRDefault="003529E0"/>
        </w:tc>
      </w:tr>
      <w:tr w:rsidR="003529E0" w14:paraId="57419802" w14:textId="77777777">
        <w:tc>
          <w:tcPr>
            <w:tcW w:w="0" w:type="auto"/>
            <w:tcMar>
              <w:top w:w="100" w:type="dxa"/>
              <w:bottom w:w="100" w:type="dxa"/>
            </w:tcMar>
          </w:tcPr>
          <w:p w14:paraId="39A3D25F" w14:textId="77777777" w:rsidR="003529E0" w:rsidRDefault="003529E0"/>
        </w:tc>
        <w:tc>
          <w:tcPr>
            <w:tcW w:w="0" w:type="auto"/>
            <w:tcMar>
              <w:top w:w="100" w:type="dxa"/>
              <w:bottom w:w="100" w:type="dxa"/>
            </w:tcMar>
          </w:tcPr>
          <w:p w14:paraId="5CCA4839" w14:textId="77777777" w:rsidR="003529E0" w:rsidRDefault="003529E0"/>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9"/>
        <w:gridCol w:w="6362"/>
      </w:tblGrid>
      <w:tr w:rsidR="00431716" w:rsidRPr="00872C9A" w14:paraId="3D988C11" w14:textId="77777777" w:rsidTr="003E79DE">
        <w:trPr>
          <w:trHeight w:val="308"/>
        </w:trPr>
        <w:tc>
          <w:tcPr>
            <w:tcW w:w="9371" w:type="dxa"/>
            <w:gridSpan w:val="2"/>
            <w:shd w:val="clear" w:color="auto" w:fill="auto"/>
          </w:tcPr>
          <w:p w14:paraId="0A7174BF"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2087DF4D" w14:textId="77777777" w:rsidTr="003E79DE">
        <w:trPr>
          <w:trHeight w:val="269"/>
        </w:trPr>
        <w:tc>
          <w:tcPr>
            <w:tcW w:w="3009" w:type="dxa"/>
          </w:tcPr>
          <w:p w14:paraId="2042495C"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6361" w:type="dxa"/>
          </w:tcPr>
          <w:p w14:paraId="2A051874" w14:textId="77777777" w:rsidR="00431716" w:rsidRPr="00872C9A" w:rsidRDefault="00431716" w:rsidP="00431716">
            <w:pPr>
              <w:tabs>
                <w:tab w:val="clear" w:pos="8208"/>
              </w:tabs>
              <w:rPr>
                <w:rFonts w:asciiTheme="minorHAnsi" w:hAnsiTheme="minorHAnsi" w:cstheme="minorHAnsi"/>
              </w:rPr>
            </w:pPr>
            <w:r>
              <w:rPr>
                <w:color w:val="000000"/>
              </w:rPr>
              <w:t>Java</w:t>
            </w:r>
          </w:p>
        </w:tc>
      </w:tr>
      <w:tr w:rsidR="003529E0" w14:paraId="7D0B9F89" w14:textId="77777777">
        <w:tc>
          <w:tcPr>
            <w:tcW w:w="0" w:type="auto"/>
            <w:tcMar>
              <w:top w:w="100" w:type="dxa"/>
              <w:bottom w:w="100" w:type="dxa"/>
            </w:tcMar>
          </w:tcPr>
          <w:p w14:paraId="178E598D" w14:textId="77777777" w:rsidR="003529E0" w:rsidRDefault="00000000">
            <w:r>
              <w:rPr>
                <w:b/>
                <w:color w:val="000000"/>
              </w:rPr>
              <w:t>Other Skills:</w:t>
            </w:r>
          </w:p>
        </w:tc>
        <w:tc>
          <w:tcPr>
            <w:tcW w:w="0" w:type="auto"/>
            <w:tcMar>
              <w:top w:w="100" w:type="dxa"/>
              <w:bottom w:w="100" w:type="dxa"/>
            </w:tcMar>
          </w:tcPr>
          <w:p w14:paraId="4B0E4220" w14:textId="77777777" w:rsidR="003529E0" w:rsidRDefault="00000000">
            <w:pPr>
              <w:spacing w:line="360" w:lineRule="auto"/>
            </w:pPr>
            <w:r>
              <w:rPr>
                <w:color w:val="000000"/>
              </w:rPr>
              <w:t>Java/j2ee</w:t>
            </w:r>
          </w:p>
        </w:tc>
      </w:tr>
      <w:tr w:rsidR="003529E0" w14:paraId="626080FF" w14:textId="77777777">
        <w:tc>
          <w:tcPr>
            <w:tcW w:w="0" w:type="auto"/>
            <w:tcMar>
              <w:top w:w="100" w:type="dxa"/>
              <w:bottom w:w="100" w:type="dxa"/>
            </w:tcMar>
          </w:tcPr>
          <w:p w14:paraId="41F449C6" w14:textId="77777777" w:rsidR="003529E0" w:rsidRDefault="003529E0"/>
        </w:tc>
        <w:tc>
          <w:tcPr>
            <w:tcW w:w="0" w:type="auto"/>
            <w:tcMar>
              <w:top w:w="100" w:type="dxa"/>
              <w:bottom w:w="100" w:type="dxa"/>
            </w:tcMar>
          </w:tcPr>
          <w:p w14:paraId="53BF0646" w14:textId="77777777" w:rsidR="003529E0" w:rsidRDefault="003529E0"/>
        </w:tc>
      </w:tr>
    </w:tbl>
    <w:p w14:paraId="2B41A11D" w14:textId="77777777" w:rsidR="00641FF6" w:rsidRDefault="00641FF6" w:rsidP="002F6786">
      <w:pPr>
        <w:pStyle w:val="Header1sectionheader"/>
        <w:tabs>
          <w:tab w:val="clear" w:pos="8208"/>
        </w:tabs>
        <w:spacing w:after="0" w:line="20" w:lineRule="exact"/>
        <w:rPr>
          <w:rFonts w:asciiTheme="minorHAnsi" w:hAnsiTheme="minorHAnsi" w:cstheme="minorHAnsi"/>
        </w:rPr>
      </w:pPr>
    </w:p>
    <w:p w14:paraId="0FCE8D49" w14:textId="77777777" w:rsidR="00641FF6" w:rsidRDefault="00641FF6"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48"/>
        <w:gridCol w:w="1217"/>
      </w:tblGrid>
      <w:tr w:rsidR="008C1DE9" w14:paraId="100FEB00" w14:textId="77777777" w:rsidTr="003E79DE">
        <w:trPr>
          <w:gridAfter w:val="1"/>
          <w:trHeight w:val="274"/>
        </w:trPr>
        <w:tc>
          <w:tcPr>
            <w:tcW w:w="9365" w:type="dxa"/>
          </w:tcPr>
          <w:p w14:paraId="020EE265" w14:textId="77777777" w:rsidR="008C1DE9" w:rsidRPr="00833057" w:rsidRDefault="00A6612C" w:rsidP="001972C4">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r w:rsidR="008C1DE9">
              <w:rPr>
                <w:rFonts w:cs="Arial"/>
                <w:color w:val="D96145"/>
                <w:sz w:val="24"/>
                <w:szCs w:val="24"/>
              </w:rPr>
              <w:t>:</w:t>
            </w:r>
          </w:p>
        </w:tc>
      </w:tr>
      <w:tr w:rsidR="003529E0" w14:paraId="04C26A30" w14:textId="77777777">
        <w:trPr>
          <w:gridAfter w:val="1"/>
        </w:trPr>
        <w:tc>
          <w:tcPr>
            <w:tcW w:w="0" w:type="auto"/>
            <w:tcMar>
              <w:top w:w="100" w:type="dxa"/>
              <w:bottom w:w="100" w:type="dxa"/>
            </w:tcMar>
          </w:tcPr>
          <w:p w14:paraId="4DB71C38" w14:textId="77777777" w:rsidR="003529E0" w:rsidRDefault="00000000">
            <w:r>
              <w:rPr>
                <w:b/>
                <w:color w:val="000000"/>
              </w:rPr>
              <w:t>Certification/Trainings</w:t>
            </w:r>
          </w:p>
        </w:tc>
      </w:tr>
      <w:tr w:rsidR="003529E0" w14:paraId="3EEF9EC7" w14:textId="77777777">
        <w:trPr>
          <w:gridAfter w:val="1"/>
        </w:trPr>
        <w:tc>
          <w:tcPr>
            <w:tcW w:w="0" w:type="auto"/>
          </w:tcPr>
          <w:p w14:paraId="31705EBF" w14:textId="77777777" w:rsidR="003529E0" w:rsidRDefault="00000000">
            <w:r>
              <w:rPr>
                <w:color w:val="000000"/>
              </w:rPr>
              <w:t>?MuleSoft Certified Developer - Level 1 -- 2020</w:t>
            </w:r>
          </w:p>
        </w:tc>
      </w:tr>
      <w:tr w:rsidR="003529E0" w14:paraId="0125E813" w14:textId="77777777">
        <w:trPr>
          <w:gridAfter w:val="1"/>
        </w:trPr>
        <w:tc>
          <w:tcPr>
            <w:tcW w:w="0" w:type="auto"/>
          </w:tcPr>
          <w:p w14:paraId="09AB0686" w14:textId="77777777" w:rsidR="003529E0" w:rsidRDefault="00000000">
            <w:r>
              <w:rPr>
                <w:color w:val="000000"/>
              </w:rPr>
              <w:t>MULESOFT CERTIFIED ARCHITECT  Integration Architect - Level 1 -- 2020</w:t>
            </w:r>
          </w:p>
        </w:tc>
      </w:tr>
      <w:tr w:rsidR="003529E0" w14:paraId="378096D6" w14:textId="77777777">
        <w:trPr>
          <w:gridAfter w:val="1"/>
        </w:trPr>
        <w:tc>
          <w:tcPr>
            <w:tcW w:w="0" w:type="auto"/>
          </w:tcPr>
          <w:p w14:paraId="2644C685" w14:textId="77777777" w:rsidR="003529E0" w:rsidRDefault="00000000">
            <w:r>
              <w:rPr>
                <w:color w:val="000000"/>
              </w:rPr>
              <w:t>Mulesoft certified Platform Architect L1 -- 2020</w:t>
            </w:r>
          </w:p>
        </w:tc>
      </w:tr>
      <w:tr w:rsidR="003529E0" w14:paraId="12F77019" w14:textId="77777777">
        <w:trPr>
          <w:gridAfter w:val="1"/>
        </w:trPr>
        <w:tc>
          <w:tcPr>
            <w:tcW w:w="0" w:type="auto"/>
            <w:tcMar>
              <w:top w:w="100" w:type="dxa"/>
              <w:bottom w:w="100" w:type="dxa"/>
            </w:tcMar>
          </w:tcPr>
          <w:p w14:paraId="5B276FC3" w14:textId="77777777" w:rsidR="003529E0" w:rsidRDefault="00000000">
            <w:r>
              <w:rPr>
                <w:b/>
                <w:color w:val="000000"/>
              </w:rPr>
              <w:t>Awards</w:t>
            </w:r>
          </w:p>
        </w:tc>
      </w:tr>
      <w:tr w:rsidR="003529E0" w14:paraId="0332574C" w14:textId="77777777">
        <w:trPr>
          <w:gridAfter w:val="1"/>
        </w:trPr>
        <w:tc>
          <w:tcPr>
            <w:tcW w:w="0" w:type="auto"/>
            <w:tcMar>
              <w:top w:w="100" w:type="dxa"/>
              <w:bottom w:w="100" w:type="dxa"/>
            </w:tcMar>
          </w:tcPr>
          <w:p w14:paraId="399423E8" w14:textId="77777777" w:rsidR="003529E0" w:rsidRDefault="00000000">
            <w:r>
              <w:rPr>
                <w:color w:val="000000"/>
              </w:rPr>
              <w:t>No -- 2023</w:t>
            </w:r>
          </w:p>
        </w:tc>
      </w:tr>
      <w:tr w:rsidR="003529E0" w14:paraId="1C4C440C" w14:textId="77777777">
        <w:trPr>
          <w:gridAfter w:val="1"/>
        </w:trPr>
        <w:tc>
          <w:tcPr>
            <w:tcW w:w="0" w:type="auto"/>
            <w:tcMar>
              <w:top w:w="100" w:type="dxa"/>
              <w:bottom w:w="100" w:type="dxa"/>
            </w:tcMar>
          </w:tcPr>
          <w:p w14:paraId="3D4BB42F" w14:textId="77777777" w:rsidR="003529E0" w:rsidRDefault="00000000">
            <w:r>
              <w:rPr>
                <w:b/>
                <w:color w:val="000000"/>
              </w:rPr>
              <w:t>Links</w:t>
            </w:r>
          </w:p>
        </w:tc>
      </w:tr>
      <w:tr w:rsidR="003529E0" w14:paraId="7590176C" w14:textId="77777777">
        <w:tc>
          <w:tcPr>
            <w:tcW w:w="0" w:type="auto"/>
            <w:tcMar>
              <w:top w:w="100" w:type="dxa"/>
              <w:bottom w:w="100" w:type="dxa"/>
            </w:tcMar>
          </w:tcPr>
          <w:p w14:paraId="34DB4A17" w14:textId="77777777" w:rsidR="003529E0" w:rsidRDefault="00000000">
            <w:r>
              <w:rPr>
                <w:color w:val="000000"/>
              </w:rPr>
              <w:t>No</w:t>
            </w:r>
          </w:p>
        </w:tc>
        <w:tc>
          <w:tcPr>
            <w:tcW w:w="0" w:type="auto"/>
          </w:tcPr>
          <w:p w14:paraId="5BB62401" w14:textId="77777777" w:rsidR="003529E0" w:rsidRDefault="00000000">
            <w:r>
              <w:rPr>
                <w:color w:val="000000"/>
              </w:rPr>
              <w:t>No</w:t>
            </w:r>
          </w:p>
        </w:tc>
      </w:tr>
      <w:tr w:rsidR="003529E0" w14:paraId="1F7E9714" w14:textId="77777777">
        <w:trPr>
          <w:gridAfter w:val="1"/>
        </w:trPr>
        <w:tc>
          <w:tcPr>
            <w:tcW w:w="0" w:type="auto"/>
            <w:tcMar>
              <w:top w:w="100" w:type="dxa"/>
              <w:bottom w:w="100" w:type="dxa"/>
            </w:tcMar>
          </w:tcPr>
          <w:p w14:paraId="33DF7B01" w14:textId="77777777" w:rsidR="003529E0" w:rsidRDefault="00000000">
            <w:r>
              <w:rPr>
                <w:b/>
                <w:color w:val="000000"/>
              </w:rPr>
              <w:t>Attachments</w:t>
            </w:r>
          </w:p>
        </w:tc>
      </w:tr>
      <w:tr w:rsidR="003529E0" w14:paraId="1E666654" w14:textId="77777777">
        <w:tc>
          <w:tcPr>
            <w:tcW w:w="0" w:type="auto"/>
            <w:tcMar>
              <w:top w:w="100" w:type="dxa"/>
              <w:bottom w:w="100" w:type="dxa"/>
            </w:tcMar>
          </w:tcPr>
          <w:p w14:paraId="56769934" w14:textId="77777777" w:rsidR="003529E0" w:rsidRDefault="00000000">
            <w:r>
              <w:rPr>
                <w:color w:val="000000"/>
              </w:rPr>
              <w:t>10133085-Venkatesh resume</w:t>
            </w:r>
          </w:p>
        </w:tc>
        <w:tc>
          <w:tcPr>
            <w:tcW w:w="0" w:type="auto"/>
            <w:tcMar>
              <w:top w:w="100" w:type="dxa"/>
              <w:bottom w:w="100" w:type="dxa"/>
            </w:tcMar>
          </w:tcPr>
          <w:p w14:paraId="1EE04FE9" w14:textId="77777777" w:rsidR="003529E0" w:rsidRDefault="00000000">
            <w:r>
              <w:rPr>
                <w:color w:val="000000"/>
              </w:rPr>
              <w:t>10133085-Venkatesh resume.pdf</w:t>
            </w:r>
          </w:p>
        </w:tc>
      </w:tr>
      <w:tr w:rsidR="003529E0" w14:paraId="47063045" w14:textId="77777777">
        <w:trPr>
          <w:gridAfter w:val="1"/>
        </w:trPr>
        <w:tc>
          <w:tcPr>
            <w:tcW w:w="0" w:type="auto"/>
            <w:tcMar>
              <w:top w:w="100" w:type="dxa"/>
              <w:bottom w:w="100" w:type="dxa"/>
            </w:tcMar>
          </w:tcPr>
          <w:p w14:paraId="59705F55" w14:textId="77777777" w:rsidR="003529E0" w:rsidRDefault="00000000">
            <w:r>
              <w:rPr>
                <w:b/>
                <w:color w:val="000000"/>
              </w:rPr>
              <w:t>Other Details</w:t>
            </w:r>
          </w:p>
        </w:tc>
      </w:tr>
      <w:tr w:rsidR="003529E0" w14:paraId="30C5C93A" w14:textId="77777777">
        <w:tc>
          <w:tcPr>
            <w:tcW w:w="0" w:type="auto"/>
            <w:tcMar>
              <w:top w:w="100" w:type="dxa"/>
              <w:bottom w:w="100" w:type="dxa"/>
            </w:tcMar>
          </w:tcPr>
          <w:p w14:paraId="5376B296" w14:textId="77777777" w:rsidR="003529E0" w:rsidRDefault="00000000">
            <w:r>
              <w:rPr>
                <w:color w:val="000000"/>
              </w:rPr>
              <w:t>10133085-Venkatesh Resume</w:t>
            </w:r>
          </w:p>
        </w:tc>
        <w:tc>
          <w:tcPr>
            <w:tcW w:w="0" w:type="auto"/>
            <w:tcMar>
              <w:top w:w="100" w:type="dxa"/>
              <w:bottom w:w="100" w:type="dxa"/>
            </w:tcMar>
          </w:tcPr>
          <w:p w14:paraId="0BAE1770" w14:textId="77777777" w:rsidR="003529E0" w:rsidRDefault="00000000">
            <w:r>
              <w:rPr>
                <w:color w:val="000000"/>
              </w:rPr>
              <w:t>10133085-Venkatesh resume</w:t>
            </w:r>
          </w:p>
        </w:tc>
      </w:tr>
    </w:tbl>
    <w:p w14:paraId="2EC58FFC" w14:textId="77777777" w:rsidR="008C1DE9" w:rsidRDefault="008C1DE9" w:rsidP="00F45CBD">
      <w:pPr>
        <w:tabs>
          <w:tab w:val="clear" w:pos="8208"/>
          <w:tab w:val="left" w:pos="2016"/>
        </w:tabs>
        <w:rPr>
          <w:lang w:val="de-DE"/>
        </w:rPr>
      </w:pPr>
    </w:p>
    <w:p w14:paraId="6C318F2F" w14:textId="77777777" w:rsidR="004D2F04" w:rsidRDefault="004D2F04" w:rsidP="00F45CBD">
      <w:pPr>
        <w:tabs>
          <w:tab w:val="clear" w:pos="8208"/>
          <w:tab w:val="left" w:pos="2016"/>
        </w:tabs>
        <w:rPr>
          <w:lang w:val="de-DE"/>
        </w:rPr>
      </w:pPr>
    </w:p>
    <w:p w14:paraId="444EF9B5" w14:textId="77777777" w:rsidR="004D2F04" w:rsidRDefault="004D2F04" w:rsidP="00F45CBD">
      <w:pPr>
        <w:tabs>
          <w:tab w:val="clear" w:pos="8208"/>
          <w:tab w:val="left" w:pos="2016"/>
        </w:tabs>
        <w:rPr>
          <w:lang w:val="de-DE"/>
        </w:rPr>
      </w:pPr>
    </w:p>
    <w:p w14:paraId="24CE6381"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even" r:id="rId14"/>
      <w:footerReference w:type="default" r:id="rId15"/>
      <w:headerReference w:type="first" r:id="rId16"/>
      <w:footerReference w:type="first" r:id="rId17"/>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F82F70" w14:textId="77777777" w:rsidR="00CC1AD7" w:rsidRDefault="00CC1AD7">
      <w:r>
        <w:separator/>
      </w:r>
    </w:p>
    <w:p w14:paraId="7440AEB5" w14:textId="77777777" w:rsidR="00CC1AD7" w:rsidRDefault="00CC1AD7"/>
  </w:endnote>
  <w:endnote w:type="continuationSeparator" w:id="0">
    <w:p w14:paraId="42591AE5" w14:textId="77777777" w:rsidR="00CC1AD7" w:rsidRDefault="00CC1AD7">
      <w:r>
        <w:continuationSeparator/>
      </w:r>
    </w:p>
    <w:p w14:paraId="6F699CBA" w14:textId="77777777" w:rsidR="00CC1AD7" w:rsidRDefault="00CC1A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C33FA" w14:textId="77777777" w:rsidR="00522520" w:rsidRDefault="00522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3071A"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0E8B1819" wp14:editId="092839B2">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774706B8"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0E8B1819"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" filled="f" stroked="f" strokeweight=".5pt">
              <v:textbox style="mso-fit-shape-to-text:t" inset="0,0,0,0">
                <w:txbxContent>
                  <w:p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523B35A" wp14:editId="05A46388">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1717BF"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23B35A"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" fillcolor="black [3213]" stroked="f" strokeweight="3pt">
              <v:textbox>
                <w:txbxContent>
                  <w:p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4D0CF3EF" w14:textId="77777777">
      <w:tc>
        <w:tcPr>
          <w:tcW w:w="1188" w:type="dxa"/>
        </w:tcPr>
        <w:p w14:paraId="37502DB8" w14:textId="77777777" w:rsidR="009A2A72" w:rsidRDefault="00C03DDD">
          <w:r>
            <w:rPr>
              <w:noProof/>
              <w:lang w:eastAsia="en-US"/>
            </w:rPr>
            <w:drawing>
              <wp:anchor distT="0" distB="0" distL="114300" distR="114300" simplePos="0" relativeHeight="251659264" behindDoc="1" locked="0" layoutInCell="1" allowOverlap="1" wp14:anchorId="292346C2" wp14:editId="495E451C">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19F6CA08" w14:textId="77777777" w:rsidR="009A2A72" w:rsidRDefault="009A2A72">
          <w:r>
            <w:t>Prepared by Sapient for &lt;Insert Client Name Here&gt;</w:t>
          </w:r>
        </w:p>
      </w:tc>
      <w:tc>
        <w:tcPr>
          <w:tcW w:w="1116" w:type="dxa"/>
        </w:tcPr>
        <w:p w14:paraId="2BB154BF"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04F6FBC8" w14:textId="77777777" w:rsidR="009A2A72" w:rsidRDefault="009A2A72"/>
  <w:p w14:paraId="1225E6F9" w14:textId="77777777" w:rsidR="009A2A72" w:rsidRDefault="009A2A72"/>
  <w:p w14:paraId="531AA497"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23470" w14:textId="77777777" w:rsidR="00CC1AD7" w:rsidRDefault="00CC1AD7">
      <w:r>
        <w:separator/>
      </w:r>
    </w:p>
    <w:p w14:paraId="19C28E79" w14:textId="77777777" w:rsidR="00CC1AD7" w:rsidRDefault="00CC1AD7"/>
  </w:footnote>
  <w:footnote w:type="continuationSeparator" w:id="0">
    <w:p w14:paraId="57C59026" w14:textId="77777777" w:rsidR="00CC1AD7" w:rsidRDefault="00CC1AD7">
      <w:r>
        <w:continuationSeparator/>
      </w:r>
    </w:p>
    <w:p w14:paraId="5137F39F" w14:textId="77777777" w:rsidR="00CC1AD7" w:rsidRDefault="00CC1A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26266" w14:textId="77777777" w:rsidR="009A2A72" w:rsidRDefault="009A2A72"/>
  <w:p w14:paraId="33C5C68F"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14991"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445FD5AB" wp14:editId="2B94CA11">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53A84B" w14:textId="77777777" w:rsidR="00B03273" w:rsidRDefault="00B03273" w:rsidP="00A13DAA">
                          <w:pPr>
                            <w:spacing w:before="600" w:after="0"/>
                            <w:rPr>
                              <w:rFonts w:cs="Arial"/>
                              <w:color w:val="2A2A2E"/>
                              <w:sz w:val="40"/>
                              <w:szCs w:val="40"/>
                            </w:rPr>
                          </w:pPr>
                          <w:r>
                            <w:t xml:space="preserve">                             </w:t>
                          </w:r>
                        </w:p>
                        <w:p w14:paraId="026C345E" w14:textId="77777777" w:rsidR="00560301" w:rsidRDefault="00A7350E" w:rsidP="00560301">
                          <w:pPr>
                            <w:spacing w:before="0" w:after="0"/>
                            <w:ind w:left="9216" w:hanging="9216"/>
                          </w:pPr>
                          <w:r>
                            <w:t xml:space="preserve">  </w:t>
                          </w:r>
                          <w:r w:rsidR="00560301">
                            <w:t xml:space="preserve">                                                                                                                     </w:t>
                          </w:r>
                        </w:p>
                        <w:p w14:paraId="0C21BC04" w14:textId="77777777" w:rsidR="00560301" w:rsidRDefault="00560301" w:rsidP="00560301">
                          <w:pPr>
                            <w:spacing w:before="0" w:after="0"/>
                            <w:ind w:left="9216" w:hanging="9216"/>
                          </w:pPr>
                          <w:r>
                            <w:t>\\\</w:t>
                          </w:r>
                        </w:p>
                        <w:p w14:paraId="05368BF9" w14:textId="77777777" w:rsidR="00560301" w:rsidRPr="003F2401" w:rsidRDefault="00560301" w:rsidP="00560301">
                          <w:pPr>
                            <w:spacing w:before="0" w:after="0"/>
                            <w:ind w:left="9216" w:hanging="9216"/>
                          </w:pPr>
                          <w:r>
                            <w:t xml:space="preserve">                                                                                                                       </w:t>
                          </w:r>
                        </w:p>
                        <w:p w14:paraId="18A48181" w14:textId="77777777" w:rsidR="00A7350E" w:rsidRPr="000A7D38" w:rsidRDefault="00A7350E" w:rsidP="00974052">
                          <w:pPr>
                            <w:spacing w:before="0" w:after="240"/>
                            <w:rPr>
                              <w:rFonts w:cs="Arial"/>
                              <w:color w:val="2A2A2E"/>
                              <w:sz w:val="40"/>
                              <w:szCs w:val="40"/>
                            </w:rPr>
                          </w:pPr>
                          <w:r>
                            <w:t xml:space="preserve">     </w:t>
                          </w:r>
                        </w:p>
                        <w:p w14:paraId="7A08E2F7" w14:textId="77777777" w:rsidR="00560301" w:rsidRDefault="00560301" w:rsidP="00560301">
                          <w:pPr>
                            <w:spacing w:before="0" w:after="0"/>
                          </w:pPr>
                          <w:r>
                            <w:t xml:space="preserve">                                                                                                                                   </w:t>
                          </w:r>
                        </w:p>
                        <w:p w14:paraId="41F82460" w14:textId="77777777" w:rsidR="00974052" w:rsidRDefault="00974052" w:rsidP="00A7350E">
                          <w:pPr>
                            <w:spacing w:before="0" w:after="0"/>
                          </w:pPr>
                          <w:r>
                            <w:tab/>
                          </w:r>
                        </w:p>
                        <w:p w14:paraId="67986072" w14:textId="77777777" w:rsidR="00A7350E" w:rsidRDefault="00A7350E" w:rsidP="00A7350E">
                          <w:pPr>
                            <w:spacing w:before="0" w:after="0"/>
                          </w:pPr>
                          <w:r>
                            <w:t xml:space="preserve"> </w:t>
                          </w:r>
                          <w:r w:rsidR="00974052">
                            <w:t xml:space="preserve">                          </w:t>
                          </w:r>
                        </w:p>
                        <w:p w14:paraId="5BB8F2FE" w14:textId="77777777" w:rsidR="003F2401" w:rsidRDefault="003F2401" w:rsidP="00B03273">
                          <w:pPr>
                            <w:spacing w:before="100" w:beforeAutospacing="1"/>
                          </w:pPr>
                        </w:p>
                        <w:p w14:paraId="614EE498" w14:textId="77777777" w:rsidR="000A7D38" w:rsidRDefault="000A7D38" w:rsidP="003F2401">
                          <w:pPr>
                            <w:spacing w:before="0" w:after="0"/>
                          </w:pPr>
                        </w:p>
                        <w:p w14:paraId="2AA491C2" w14:textId="77777777" w:rsidR="000A7D38" w:rsidRDefault="000A7D38" w:rsidP="003F2401">
                          <w:pPr>
                            <w:spacing w:before="0" w:after="0"/>
                          </w:pPr>
                        </w:p>
                        <w:p w14:paraId="06788098"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3"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ed="f"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" w14:anchorId="445FD5AB">
              <v:textbox>
                <w:txbxContent>
                  <w:p w:rsidR="00B03273" w:rsidP="00A13DAA" w:rsidRDefault="00B03273">
                    <w:pPr>
                      <w:spacing w:before="600" w:after="0"/>
                      <w:rPr>
                        <w:rFonts w:cs="Arial"/>
                        <w:color w:val="2A2A2E"/>
                        <w:sz w:val="40"/>
                        <w:szCs w:val="40"/>
                      </w:rPr>
                    </w:pPr>
                    <w:r>
                      <w:t xml:space="preserve">                             </w:t>
                    </w:r>
                  </w:p>
                  <w:p w:rsidR="00560301" w:rsidP="00560301" w:rsidRDefault="00A7350E">
                    <w:pPr>
                      <w:spacing w:before="0" w:after="0"/>
                      <w:ind w:left="9216" w:hanging="9216"/>
                    </w:pPr>
                    <w:r>
                      <w:t xml:space="preserve">  </w:t>
                    </w:r>
                    <w:r w:rsidR="00560301">
                      <w:t xml:space="preserve">                                                                                                                     </w:t>
                    </w:r>
                  </w:p>
                  <w:p w:rsidR="00560301" w:rsidP="00560301" w:rsidRDefault="00560301">
                    <w:pPr>
                      <w:spacing w:before="0" w:after="0"/>
                      <w:ind w:left="9216" w:hanging="9216"/>
                    </w:pPr>
                    <w:r>
                      <w:t>\\\</w:t>
                    </w:r>
                  </w:p>
                  <w:p w:rsidRPr="003F2401" w:rsidR="00560301" w:rsidP="00560301" w:rsidRDefault="00560301">
                    <w:pPr>
                      <w:spacing w:before="0" w:after="0"/>
                      <w:ind w:left="9216" w:hanging="9216"/>
                    </w:pPr>
                    <w:r>
                      <w:t xml:space="preserve">                                                                                                                       </w:t>
                    </w:r>
                  </w:p>
                  <w:p w:rsidRPr="000A7D38" w:rsidR="00A7350E" w:rsidP="00974052" w:rsidRDefault="00A7350E">
                    <w:pPr>
                      <w:spacing w:before="0" w:after="240"/>
                      <w:rPr>
                        <w:rFonts w:cs="Arial"/>
                        <w:color w:val="2A2A2E"/>
                        <w:sz w:val="40"/>
                        <w:szCs w:val="40"/>
                      </w:rPr>
                    </w:pPr>
                    <w:r>
                      <w:t xml:space="preserve">     </w:t>
                    </w:r>
                  </w:p>
                  <w:p w:rsidR="00560301" w:rsidP="00560301" w:rsidRDefault="00560301">
                    <w:pPr>
                      <w:spacing w:before="0" w:after="0"/>
                    </w:pPr>
                    <w:r>
                      <w:t xml:space="preserve">                                                                                                                                   </w:t>
                    </w:r>
                  </w:p>
                  <w:p w:rsidR="00974052" w:rsidP="00A7350E" w:rsidRDefault="00974052">
                    <w:pPr>
                      <w:spacing w:before="0" w:after="0"/>
                    </w:pPr>
                    <w:r>
                      <w:tab/>
                    </w:r>
                  </w:p>
                  <w:p w:rsidR="00A7350E" w:rsidP="00A7350E" w:rsidRDefault="00A7350E">
                    <w:pPr>
                      <w:spacing w:before="0" w:after="0"/>
                    </w:pPr>
                    <w:r>
                      <w:t xml:space="preserve"> </w:t>
                    </w:r>
                    <w:r w:rsidR="00974052">
                      <w:t xml:space="preserve">                          </w:t>
                    </w:r>
                  </w:p>
                  <w:p w:rsidR="003F2401" w:rsidP="00B03273" w:rsidRDefault="003F2401">
                    <w:pPr>
                      <w:spacing w:before="100" w:beforeAutospacing="1"/>
                    </w:pPr>
                  </w:p>
                  <w:p w:rsidR="000A7D38" w:rsidP="003F2401" w:rsidRDefault="000A7D38">
                    <w:pPr>
                      <w:spacing w:before="0" w:after="0"/>
                    </w:pPr>
                  </w:p>
                  <w:p w:rsidR="000A7D38" w:rsidP="003F2401" w:rsidRDefault="000A7D38">
                    <w:pPr>
                      <w:spacing w:before="0" w:after="0"/>
                    </w:pPr>
                  </w:p>
                  <w:p w:rsidRPr="003F2401" w:rsidR="003F2401" w:rsidP="003F2401" w:rsidRDefault="003F2401">
                    <w:pPr>
                      <w:spacing w:before="0" w:after="0"/>
                    </w:pPr>
                    <w:r w:rsidRPr="003F2401">
                      <w:t xml:space="preserve">                                  </w:t>
                    </w:r>
                  </w:p>
                </w:txbxContent>
              </v:textbox>
              <w10:wrap anchorx="page"/>
            </v:rect>
          </w:pict>
        </mc:Fallback>
      </mc:AlternateContent>
    </w:r>
  </w:p>
  <w:p w14:paraId="57E9F4C6"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0618AE2B" wp14:editId="7BDE5FBD">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710F" w14:textId="77777777" w:rsidR="005823DE" w:rsidRDefault="005823DE" w:rsidP="00A11173">
                          <w:pPr>
                            <w:spacing w:before="0" w:after="0"/>
                            <w:rPr>
                              <w:rFonts w:cs="Arial"/>
                              <w:color w:val="2A2A2E"/>
                              <w:sz w:val="40"/>
                              <w:szCs w:val="40"/>
                            </w:rPr>
                          </w:pPr>
                          <w:r>
                            <w:rPr>
                              <w:rFonts w:cs="Arial"/>
                              <w:b/>
                              <w:color w:val="2A2A2E"/>
                              <w:sz w:val="40"/>
                              <w:szCs w:val="40"/>
                            </w:rPr>
                            <w:t>Sriramakavacham</w:t>
                          </w:r>
                          <w:r w:rsidRPr="00744093">
                            <w:rPr>
                              <w:rFonts w:cs="Arial"/>
                              <w:color w:val="2A2A2E"/>
                              <w:sz w:val="40"/>
                              <w:szCs w:val="40"/>
                            </w:rPr>
                            <w:t xml:space="preserve"> </w:t>
                          </w:r>
                          <w:r>
                            <w:rPr>
                              <w:rFonts w:cs="Arial"/>
                              <w:color w:val="2A2A2E"/>
                              <w:sz w:val="40"/>
                              <w:szCs w:val="40"/>
                            </w:rPr>
                            <w:t>Venkatesh</w:t>
                          </w:r>
                        </w:p>
                        <w:p w14:paraId="5DD521DE" w14:textId="77777777" w:rsidR="00A11173" w:rsidRDefault="00A14E7F" w:rsidP="00A11173">
                          <w:pPr>
                            <w:rPr>
                              <w:rFonts w:cs="Arial"/>
                              <w:color w:val="2A2A2E"/>
                            </w:rPr>
                          </w:pPr>
                          <w:r>
                            <w:rPr>
                              <w:rFonts w:cs="Arial"/>
                              <w:color w:val="2A2A2E"/>
                            </w:rPr>
                            <w:t>Senior Associate Technology L2</w:t>
                          </w:r>
                          <w:r>
                            <w:rPr>
                              <w:rFonts w:cs="Arial"/>
                              <w:b/>
                              <w:color w:val="2A2A2E"/>
                              <w:sz w:val="40"/>
                              <w:szCs w:val="40"/>
                            </w:rPr>
                            <w:t xml:space="preserve">  </w:t>
                          </w:r>
                        </w:p>
                        <w:p w14:paraId="54811E2F"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v:rect id="Rectangle 2"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spid="_x0000_s1027" filled="f" strokecolor="white [3212]"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" w14:anchorId="0618AE2B">
              <v:textbox>
                <w:txbxContent>
                  <w:p w:rsidR="005823DE" w:rsidP="00A11173" w:rsidRDefault="005823DE">
                    <w:pPr>
                      <w:spacing w:before="0" w:after="0"/>
                      <w:rPr>
                        <w:rFonts w:cs="Arial"/>
                        <w:color w:val="2A2A2E"/>
                        <w:sz w:val="40"/>
                        <w:szCs w:val="40"/>
                      </w:rPr>
                    </w:pPr>
                    <w:r>
                      <w:rPr>
                        <w:rFonts w:cs="Arial"/>
                        <w:b/>
                        <w:color w:val="2A2A2E"/>
                        <w:sz w:val="40"/>
                        <w:szCs w:val="40"/>
                      </w:rPr>
                      <w:t>Sriramakavacham</w:t>
                    </w:r>
                    <w:r w:rsidRPr="00744093">
                      <w:rPr>
                        <w:rFonts w:cs="Arial"/>
                        <w:color w:val="2A2A2E"/>
                        <w:sz w:val="40"/>
                        <w:szCs w:val="40"/>
                      </w:rPr>
                      <w:t xml:space="preserve"> </w:t>
                    </w:r>
                    <w:r>
                      <w:rPr>
                        <w:rFonts w:cs="Arial"/>
                        <w:color w:val="2A2A2E"/>
                        <w:sz w:val="40"/>
                        <w:szCs w:val="40"/>
                      </w:rPr>
                      <w:t>Venkatesh</w:t>
                    </w:r>
                  </w:p>
                  <w:p w:rsidR="00A11173" w:rsidP="00A11173" w:rsidRDefault="00A14E7F">
                    <w:pPr>
                      <w:rPr>
                        <w:rFonts w:cs="Arial"/>
                        <w:color w:val="2A2A2E"/>
                      </w:rPr>
                    </w:pPr>
                    <w:r>
                      <w:rPr>
                        <w:rFonts w:cs="Arial"/>
                        <w:color w:val="2A2A2E"/>
                      </w:rPr>
                      <w:t>Senior Associate Technology L2</w:t>
                    </w:r>
                    <w:r>
                      <w:rPr>
                        <w:rFonts w:cs="Arial"/>
                        <w:b/>
                        <w:color w:val="2A2A2E"/>
                        <w:sz w:val="40"/>
                        <w:szCs w:val="40"/>
                      </w:rPr>
                      <w:t xml:space="preserve">  </w:t>
                    </w:r>
                  </w:p>
                  <w:p w:rsidRPr="00A11173" w:rsidR="005823DE" w:rsidP="00A11173" w:rsidRDefault="00A14E7F">
                    <w:pPr>
                      <w:rPr>
                        <w:rFonts w:cs="Arial"/>
                        <w:color w:val="2A2A2E"/>
                      </w:rPr>
                    </w:pPr>
                    <w:r>
                      <w:rPr>
                        <w:rFonts w:cs="Arial"/>
                        <w:color w:val="2A2A2E"/>
                      </w:rPr>
                      <w:t xml:space="preserve"> </w:t>
                    </w:r>
                  </w:p>
                </w:txbxContent>
              </v:textbox>
              <w10:wrap anchorx="margin"/>
            </v:rect>
          </w:pict>
        </mc:Fallback>
      </mc:AlternateContent>
    </w:r>
  </w:p>
  <w:p w14:paraId="786FD76C"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3B7FB874" wp14:editId="2DD413FB">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75A84F14"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24CBC1A3" w14:textId="77777777">
      <w:tc>
        <w:tcPr>
          <w:tcW w:w="7848" w:type="dxa"/>
        </w:tcPr>
        <w:p w14:paraId="15F46366" w14:textId="77777777" w:rsidR="009A2A72" w:rsidRDefault="009A2A72" w:rsidP="009A2A72"/>
      </w:tc>
      <w:tc>
        <w:tcPr>
          <w:tcW w:w="1728" w:type="dxa"/>
        </w:tcPr>
        <w:p w14:paraId="5B9601B1" w14:textId="77777777" w:rsidR="009A2A72" w:rsidRDefault="009A2A72" w:rsidP="009A2A72">
          <w:pPr>
            <w:jc w:val="right"/>
          </w:pPr>
        </w:p>
      </w:tc>
    </w:tr>
  </w:tbl>
  <w:p w14:paraId="37D057FE" w14:textId="77777777" w:rsidR="009A2A72" w:rsidRDefault="009A2A72"/>
  <w:p w14:paraId="4ECC7394" w14:textId="77777777" w:rsidR="009A2A72" w:rsidRDefault="009A2A72"/>
  <w:p w14:paraId="147AD979"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1455519293">
    <w:abstractNumId w:val="2"/>
  </w:num>
  <w:num w:numId="2" w16cid:durableId="462310413">
    <w:abstractNumId w:val="0"/>
  </w:num>
  <w:num w:numId="3" w16cid:durableId="251594505">
    <w:abstractNumId w:val="1"/>
  </w:num>
  <w:num w:numId="4" w16cid:durableId="927538303">
    <w:abstractNumId w:val="3"/>
  </w:num>
  <w:num w:numId="5" w16cid:durableId="21143940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21F9"/>
    <w:rsid w:val="000228F4"/>
    <w:rsid w:val="0002543B"/>
    <w:rsid w:val="00027D6C"/>
    <w:rsid w:val="00030F27"/>
    <w:rsid w:val="0003232A"/>
    <w:rsid w:val="00037AFE"/>
    <w:rsid w:val="00047386"/>
    <w:rsid w:val="00053A93"/>
    <w:rsid w:val="00054EA0"/>
    <w:rsid w:val="00062BCB"/>
    <w:rsid w:val="000633AF"/>
    <w:rsid w:val="00070F90"/>
    <w:rsid w:val="0007237C"/>
    <w:rsid w:val="00074E05"/>
    <w:rsid w:val="0007702E"/>
    <w:rsid w:val="00081694"/>
    <w:rsid w:val="000931FD"/>
    <w:rsid w:val="00094749"/>
    <w:rsid w:val="000A521F"/>
    <w:rsid w:val="000A7D38"/>
    <w:rsid w:val="000B2089"/>
    <w:rsid w:val="000E35D8"/>
    <w:rsid w:val="000F12F0"/>
    <w:rsid w:val="000F13B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17C75"/>
    <w:rsid w:val="00320B59"/>
    <w:rsid w:val="0032285C"/>
    <w:rsid w:val="00330B63"/>
    <w:rsid w:val="00343707"/>
    <w:rsid w:val="00343A60"/>
    <w:rsid w:val="00346744"/>
    <w:rsid w:val="003507F2"/>
    <w:rsid w:val="003529E0"/>
    <w:rsid w:val="003540FB"/>
    <w:rsid w:val="003635DA"/>
    <w:rsid w:val="0036586E"/>
    <w:rsid w:val="0036710A"/>
    <w:rsid w:val="00384586"/>
    <w:rsid w:val="00385F86"/>
    <w:rsid w:val="0039461F"/>
    <w:rsid w:val="00395427"/>
    <w:rsid w:val="0039572B"/>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16"/>
    <w:rsid w:val="00433468"/>
    <w:rsid w:val="0043505B"/>
    <w:rsid w:val="004407E6"/>
    <w:rsid w:val="004464AC"/>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D17A2"/>
    <w:rsid w:val="005D2BBE"/>
    <w:rsid w:val="005D5DBE"/>
    <w:rsid w:val="005E7ABB"/>
    <w:rsid w:val="005F1648"/>
    <w:rsid w:val="0060545A"/>
    <w:rsid w:val="006067CC"/>
    <w:rsid w:val="00606EC9"/>
    <w:rsid w:val="00613F24"/>
    <w:rsid w:val="00617ADD"/>
    <w:rsid w:val="006345C1"/>
    <w:rsid w:val="00641FF6"/>
    <w:rsid w:val="00647214"/>
    <w:rsid w:val="00654497"/>
    <w:rsid w:val="0065769C"/>
    <w:rsid w:val="0066187F"/>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578C"/>
    <w:rsid w:val="009358AC"/>
    <w:rsid w:val="00937178"/>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334EA"/>
    <w:rsid w:val="00A443D7"/>
    <w:rsid w:val="00A519DD"/>
    <w:rsid w:val="00A51E89"/>
    <w:rsid w:val="00A531C9"/>
    <w:rsid w:val="00A53C67"/>
    <w:rsid w:val="00A6612C"/>
    <w:rsid w:val="00A71BF7"/>
    <w:rsid w:val="00A7350E"/>
    <w:rsid w:val="00A748BD"/>
    <w:rsid w:val="00A84807"/>
    <w:rsid w:val="00AA13C4"/>
    <w:rsid w:val="00AA600B"/>
    <w:rsid w:val="00AC02FD"/>
    <w:rsid w:val="00AC3470"/>
    <w:rsid w:val="00AC7778"/>
    <w:rsid w:val="00AD75AA"/>
    <w:rsid w:val="00AD7D8B"/>
    <w:rsid w:val="00AF11A9"/>
    <w:rsid w:val="00AF1AAB"/>
    <w:rsid w:val="00AF4C4D"/>
    <w:rsid w:val="00AF4F7E"/>
    <w:rsid w:val="00B03273"/>
    <w:rsid w:val="00B15504"/>
    <w:rsid w:val="00B220B3"/>
    <w:rsid w:val="00B2340A"/>
    <w:rsid w:val="00B237E4"/>
    <w:rsid w:val="00B40DB6"/>
    <w:rsid w:val="00B50CDB"/>
    <w:rsid w:val="00B50EAD"/>
    <w:rsid w:val="00B53B94"/>
    <w:rsid w:val="00B61084"/>
    <w:rsid w:val="00B75716"/>
    <w:rsid w:val="00B954EB"/>
    <w:rsid w:val="00BB1775"/>
    <w:rsid w:val="00BC0388"/>
    <w:rsid w:val="00BD0ED6"/>
    <w:rsid w:val="00BD11BB"/>
    <w:rsid w:val="00BD2290"/>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1AD7"/>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1D8A"/>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C60963D"/>
  <w15:docId w15:val="{4565309F-D62F-43E4-8706-D0894139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3.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3.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4.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5.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Smitha Gopinath</cp:lastModifiedBy>
  <cp:revision>2</cp:revision>
  <cp:lastPrinted>1900-12-31T18:29:00Z</cp:lastPrinted>
  <dcterms:created xsi:type="dcterms:W3CDTF">2020-09-14T15:38:00Z</dcterms:created>
  <dcterms:modified xsi:type="dcterms:W3CDTF">2023-12-04T11:21:00Z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ies>
</file>