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Create a new visualization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  <w:t xml:space="preserve">Creating a </w:t>
      </w:r>
      <w:r w:rsidDel="00000000" w:rsidR="00000000" w:rsidRPr="00000000">
        <w:rPr>
          <w:b w:val="1"/>
          <w:rtl w:val="0"/>
        </w:rPr>
        <w:t xml:space="preserve">databricks workspace,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After creating the databricks workspace and</w:t>
      </w:r>
      <w:r w:rsidDel="00000000" w:rsidR="00000000" w:rsidRPr="00000000">
        <w:rPr>
          <w:b w:val="1"/>
          <w:rtl w:val="0"/>
        </w:rPr>
        <w:t xml:space="preserve"> created a cluster</w:t>
      </w:r>
      <w:r w:rsidDel="00000000" w:rsidR="00000000" w:rsidRPr="00000000">
        <w:rPr>
          <w:rtl w:val="0"/>
        </w:rPr>
        <w:t xml:space="preserve">, creating a notebook and running the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highlight w:val="yellow"/>
        </w:rPr>
      </w:pPr>
      <w:r w:rsidDel="00000000" w:rsidR="00000000" w:rsidRPr="00000000">
        <w:rPr>
          <w:rtl w:val="0"/>
        </w:rPr>
        <w:t xml:space="preserve">With the help of using some csv files</w:t>
      </w:r>
      <w:r w:rsidDel="00000000" w:rsidR="00000000" w:rsidRPr="00000000">
        <w:rPr>
          <w:b w:val="1"/>
          <w:rtl w:val="0"/>
        </w:rPr>
        <w:t xml:space="preserve">,displaying the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To create a </w:t>
      </w:r>
      <w:r w:rsidDel="00000000" w:rsidR="00000000" w:rsidRPr="00000000">
        <w:rPr>
          <w:b w:val="1"/>
          <w:rtl w:val="0"/>
        </w:rPr>
        <w:t xml:space="preserve">visualization</w:t>
      </w:r>
      <w:r w:rsidDel="00000000" w:rsidR="00000000" w:rsidRPr="00000000">
        <w:rPr>
          <w:rtl w:val="0"/>
        </w:rPr>
        <w:t xml:space="preserve">, click + above a result and </w:t>
      </w:r>
      <w:r w:rsidDel="00000000" w:rsidR="00000000" w:rsidRPr="00000000">
        <w:rPr>
          <w:b w:val="1"/>
          <w:rtl w:val="0"/>
        </w:rPr>
        <w:t xml:space="preserve">select Visualization</w:t>
      </w:r>
      <w:r w:rsidDel="00000000" w:rsidR="00000000" w:rsidRPr="00000000">
        <w:rPr>
          <w:rtl w:val="0"/>
        </w:rPr>
        <w:t xml:space="preserve">. The visualization editor appears.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  <w:t xml:space="preserve">In the </w:t>
      </w:r>
      <w:r w:rsidDel="00000000" w:rsidR="00000000" w:rsidRPr="00000000">
        <w:rPr>
          <w:b w:val="1"/>
          <w:rtl w:val="0"/>
        </w:rPr>
        <w:t xml:space="preserve">Visualization Type</w:t>
      </w:r>
      <w:r w:rsidDel="00000000" w:rsidR="00000000" w:rsidRPr="00000000">
        <w:rPr>
          <w:rtl w:val="0"/>
        </w:rPr>
        <w:t xml:space="preserve"> drop-down, choose a type.Select the data to appear in the visualization. Click </w:t>
      </w:r>
      <w:r w:rsidDel="00000000" w:rsidR="00000000" w:rsidRPr="00000000">
        <w:rPr>
          <w:b w:val="1"/>
          <w:rtl w:val="0"/>
        </w:rPr>
        <w:t xml:space="preserve">Save.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After </w:t>
      </w:r>
      <w:r w:rsidDel="00000000" w:rsidR="00000000" w:rsidRPr="00000000">
        <w:rPr>
          <w:b w:val="1"/>
          <w:rtl w:val="0"/>
        </w:rPr>
        <w:t xml:space="preserve">saving the visualization</w:t>
      </w:r>
      <w:r w:rsidDel="00000000" w:rsidR="00000000" w:rsidRPr="00000000">
        <w:rPr>
          <w:rtl w:val="0"/>
        </w:rPr>
        <w:t xml:space="preserve"> ,it shows in the output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b w:val="1"/>
          <w:rtl w:val="0"/>
        </w:rPr>
        <w:t xml:space="preserve">new data profile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Work with visualizations and data profiles, we can </w:t>
      </w:r>
      <w:r w:rsidDel="00000000" w:rsidR="00000000" w:rsidRPr="00000000">
        <w:rPr>
          <w:b w:val="1"/>
          <w:rtl w:val="0"/>
        </w:rPr>
        <w:t xml:space="preserve">remove,duplicate and rename the data profile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We can also change the</w:t>
      </w:r>
      <w:r w:rsidDel="00000000" w:rsidR="00000000" w:rsidRPr="00000000">
        <w:rPr>
          <w:b w:val="1"/>
          <w:rtl w:val="0"/>
        </w:rPr>
        <w:t xml:space="preserve"> colors in the color tab,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Visualization tools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If you hover over the top right of a chart in the visualization editor, a Plotly toolbar appears where you can perform operations such as select, zoom, and pan.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2028825" cy="2571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highlight w:val="yellow"/>
          <w:rtl w:val="0"/>
        </w:rPr>
        <w:t xml:space="preserve">These are the process of creating a visualization and functions.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