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5277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2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Class Diagram : Employee Salary Management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salary salary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- sallD : String - emplD : String - fname: String - Iname : String - nic : String - all: double - ded: double - epf: double - etf: double - epfRate : double - etfRate : double - leaves : double - netsal: double - calcSal : double - mnth : String - addDate : Date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+ salary + calculate Salary(): void + insert(): void + update(): void + delete Salary : void + clearAll(): void + validateForm(): int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