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CAC16" w14:textId="19B01EB3" w:rsidR="003B43F3" w:rsidRPr="008031D5" w:rsidRDefault="008031D5" w:rsidP="00A337D6">
      <w:pPr>
        <w:ind w:left="-567" w:right="-22"/>
        <w:jc w:val="center"/>
        <w:rPr>
          <w:rFonts w:cs="Times New Roman"/>
          <w:b/>
          <w:sz w:val="28"/>
          <w:szCs w:val="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1D5">
        <w:rPr>
          <w:rFonts w:cs="Times New Roman"/>
          <w:b/>
          <w:sz w:val="28"/>
          <w:szCs w:val="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Utilizing Machine Learning for Predicting Investment Trends in Startup Ventures</w:t>
      </w:r>
    </w:p>
    <w:p w14:paraId="77771BA1" w14:textId="0D2B70B0" w:rsidR="003B43F3" w:rsidRPr="003B43F3" w:rsidRDefault="001C59B5" w:rsidP="00A337D6">
      <w:pPr>
        <w:pStyle w:val="Heading1"/>
        <w:ind w:left="-567" w:right="-22"/>
        <w:rPr>
          <w:rFonts w:cs="Times New Roman"/>
          <w:b w:val="0"/>
        </w:rPr>
      </w:pPr>
      <w:bookmarkStart w:id="0" w:name="_Toc179450827"/>
      <w:r>
        <w:rPr>
          <w:rFonts w:cs="Times New Roman"/>
        </w:rPr>
        <w:t>B</w:t>
      </w:r>
      <w:r w:rsidR="003B43F3" w:rsidRPr="003B43F3">
        <w:rPr>
          <w:rFonts w:cs="Times New Roman"/>
        </w:rPr>
        <w:t>rief Overview</w:t>
      </w:r>
      <w:bookmarkEnd w:id="0"/>
      <w:r w:rsidR="003B43F3" w:rsidRPr="003B43F3">
        <w:rPr>
          <w:rFonts w:cs="Times New Roman"/>
        </w:rPr>
        <w:t xml:space="preserve"> </w:t>
      </w:r>
    </w:p>
    <w:p w14:paraId="3C053332" w14:textId="77777777" w:rsidR="00A337D6" w:rsidRPr="00A337D6" w:rsidRDefault="00A337D6" w:rsidP="00A337D6">
      <w:pPr>
        <w:pStyle w:val="Heading2"/>
        <w:ind w:left="-567"/>
      </w:pPr>
      <w:r w:rsidRPr="00A337D6">
        <w:t>Overview</w:t>
      </w:r>
    </w:p>
    <w:p w14:paraId="2E89CF1F" w14:textId="0D4CBFB4" w:rsidR="00A337D6" w:rsidRPr="00BA56C1" w:rsidRDefault="00EF6EDC" w:rsidP="00A337D6">
      <w:pPr>
        <w:ind w:left="-567" w:right="-22"/>
        <w:rPr>
          <w:rFonts w:cs="Times New Roman"/>
          <w:szCs w:val="20"/>
        </w:rPr>
      </w:pPr>
      <w:r w:rsidRPr="00BA56C1">
        <w:rPr>
          <w:rFonts w:cs="Times New Roman"/>
          <w:szCs w:val="20"/>
        </w:rPr>
        <w:t>The startup ecosystem has witnessed unprecedented growth in recent years, with numerous innovative ventures emerging across various industries. However, this growth has also led to increased competition, making it challenging for investors to identify promising startups with high growth potential</w:t>
      </w:r>
      <w:r w:rsidR="007E4778">
        <w:rPr>
          <w:rFonts w:cs="Times New Roman"/>
          <w:szCs w:val="20"/>
        </w:rPr>
        <w:t xml:space="preserve"> </w:t>
      </w:r>
      <w:sdt>
        <w:sdtPr>
          <w:rPr>
            <w:rFonts w:cs="Times New Roman"/>
            <w:szCs w:val="20"/>
          </w:rPr>
          <w:id w:val="604707523"/>
          <w:citation/>
        </w:sdtPr>
        <w:sdtContent>
          <w:r w:rsidR="007E4778">
            <w:rPr>
              <w:rFonts w:cs="Times New Roman"/>
              <w:szCs w:val="20"/>
            </w:rPr>
            <w:fldChar w:fldCharType="begin"/>
          </w:r>
          <w:r w:rsidR="007E4778">
            <w:rPr>
              <w:rFonts w:cs="Times New Roman"/>
              <w:szCs w:val="20"/>
            </w:rPr>
            <w:instrText xml:space="preserve"> CITATION Jia16 \l 16393 </w:instrText>
          </w:r>
          <w:r w:rsidR="007E4778">
            <w:rPr>
              <w:rFonts w:cs="Times New Roman"/>
              <w:szCs w:val="20"/>
            </w:rPr>
            <w:fldChar w:fldCharType="separate"/>
          </w:r>
          <w:r w:rsidR="00A63243" w:rsidRPr="00A63243">
            <w:rPr>
              <w:rFonts w:cs="Times New Roman"/>
              <w:noProof/>
              <w:szCs w:val="20"/>
            </w:rPr>
            <w:t>(Yang, et al., 2016)</w:t>
          </w:r>
          <w:r w:rsidR="007E4778">
            <w:rPr>
              <w:rFonts w:cs="Times New Roman"/>
              <w:szCs w:val="20"/>
            </w:rPr>
            <w:fldChar w:fldCharType="end"/>
          </w:r>
        </w:sdtContent>
      </w:sdt>
      <w:r w:rsidRPr="00BA56C1">
        <w:rPr>
          <w:rFonts w:cs="Times New Roman"/>
          <w:szCs w:val="20"/>
        </w:rPr>
        <w:t xml:space="preserve">. In this context, leveraging machine learning algorithms can be a game-changer in predicting investment trends in startup ventures. Machine learning, a subset of artificial intelligence, involves training algorithms to learn from data and make predictions or decisions without human intervention. In the context of startup investments, machine learning can be used to </w:t>
      </w:r>
      <w:proofErr w:type="spellStart"/>
      <w:r w:rsidRPr="00BA56C1">
        <w:rPr>
          <w:rFonts w:cs="Times New Roman"/>
          <w:szCs w:val="20"/>
        </w:rPr>
        <w:t>analyze</w:t>
      </w:r>
      <w:proofErr w:type="spellEnd"/>
      <w:r w:rsidRPr="00BA56C1">
        <w:rPr>
          <w:rFonts w:cs="Times New Roman"/>
          <w:szCs w:val="20"/>
        </w:rPr>
        <w:t xml:space="preserve"> vast amounts of data on startups, including their financial performance, market trends, customer behaviour, and competitive landscapes</w:t>
      </w:r>
      <w:r w:rsidR="007E4778">
        <w:rPr>
          <w:rFonts w:cs="Times New Roman"/>
          <w:szCs w:val="20"/>
        </w:rPr>
        <w:t xml:space="preserve"> </w:t>
      </w:r>
      <w:sdt>
        <w:sdtPr>
          <w:rPr>
            <w:rFonts w:cs="Times New Roman"/>
            <w:szCs w:val="20"/>
          </w:rPr>
          <w:id w:val="-355579979"/>
          <w:citation/>
        </w:sdtPr>
        <w:sdtContent>
          <w:r w:rsidR="007E4778">
            <w:rPr>
              <w:rFonts w:cs="Times New Roman"/>
              <w:szCs w:val="20"/>
            </w:rPr>
            <w:fldChar w:fldCharType="begin"/>
          </w:r>
          <w:r w:rsidR="007E4778">
            <w:rPr>
              <w:rFonts w:cs="Times New Roman"/>
              <w:szCs w:val="20"/>
            </w:rPr>
            <w:instrText xml:space="preserve"> CITATION Yan232 \l 16393 </w:instrText>
          </w:r>
          <w:r w:rsidR="007E4778">
            <w:rPr>
              <w:rFonts w:cs="Times New Roman"/>
              <w:szCs w:val="20"/>
            </w:rPr>
            <w:fldChar w:fldCharType="separate"/>
          </w:r>
          <w:r w:rsidR="00A63243" w:rsidRPr="00A63243">
            <w:rPr>
              <w:rFonts w:cs="Times New Roman"/>
              <w:noProof/>
              <w:szCs w:val="20"/>
            </w:rPr>
            <w:t>(Cui, et al., 2023)</w:t>
          </w:r>
          <w:r w:rsidR="007E4778">
            <w:rPr>
              <w:rFonts w:cs="Times New Roman"/>
              <w:szCs w:val="20"/>
            </w:rPr>
            <w:fldChar w:fldCharType="end"/>
          </w:r>
        </w:sdtContent>
      </w:sdt>
      <w:r w:rsidRPr="00BA56C1">
        <w:rPr>
          <w:rFonts w:cs="Times New Roman"/>
          <w:szCs w:val="20"/>
        </w:rPr>
        <w:t>. By identifying patterns and correlations in this data, machine learning models can predict the likelihood of a startup's success or failure, enabling investors to make informed decisions.</w:t>
      </w:r>
    </w:p>
    <w:p w14:paraId="77DB9673" w14:textId="77777777" w:rsidR="00A337D6" w:rsidRPr="00A337D6" w:rsidRDefault="00A337D6" w:rsidP="00A337D6">
      <w:pPr>
        <w:pStyle w:val="Heading2"/>
        <w:ind w:left="-567"/>
      </w:pPr>
      <w:r w:rsidRPr="00A337D6">
        <w:t>Challenges</w:t>
      </w:r>
    </w:p>
    <w:p w14:paraId="3E27B0D7" w14:textId="1285E6FD" w:rsidR="00A337D6" w:rsidRPr="00BA56C1" w:rsidRDefault="00EF6EDC" w:rsidP="00A337D6">
      <w:pPr>
        <w:ind w:left="-567" w:right="-22"/>
        <w:rPr>
          <w:rFonts w:cs="Times New Roman"/>
          <w:szCs w:val="20"/>
        </w:rPr>
      </w:pPr>
      <w:r w:rsidRPr="00BA56C1">
        <w:rPr>
          <w:rFonts w:cs="Times New Roman"/>
          <w:szCs w:val="20"/>
        </w:rPr>
        <w:t>The underlying challenges are stated below:</w:t>
      </w:r>
    </w:p>
    <w:p w14:paraId="0BBA784E" w14:textId="77777777" w:rsidR="00EF6EDC" w:rsidRPr="00BA56C1" w:rsidRDefault="00EF6EDC" w:rsidP="003C1DC6">
      <w:pPr>
        <w:pStyle w:val="ListParagraph"/>
        <w:numPr>
          <w:ilvl w:val="0"/>
          <w:numId w:val="6"/>
        </w:numPr>
        <w:ind w:right="-22"/>
        <w:rPr>
          <w:rFonts w:cs="Times New Roman"/>
          <w:szCs w:val="20"/>
        </w:rPr>
      </w:pPr>
      <w:r w:rsidRPr="00BA56C1">
        <w:rPr>
          <w:rFonts w:cs="Times New Roman"/>
          <w:szCs w:val="20"/>
        </w:rPr>
        <w:t xml:space="preserve">One of the primary challenges is the availability and quality of data on startups. Unlike established companies, startups often have limited financial data, making it difficult to train accurate machine learning models. </w:t>
      </w:r>
    </w:p>
    <w:p w14:paraId="3D8BEA46" w14:textId="1AAAD2D4" w:rsidR="00EF6EDC" w:rsidRPr="00BA56C1" w:rsidRDefault="00EF6EDC" w:rsidP="003C1DC6">
      <w:pPr>
        <w:pStyle w:val="ListParagraph"/>
        <w:numPr>
          <w:ilvl w:val="0"/>
          <w:numId w:val="6"/>
        </w:numPr>
        <w:ind w:right="-22"/>
        <w:rPr>
          <w:rFonts w:cs="Times New Roman"/>
          <w:szCs w:val="20"/>
        </w:rPr>
      </w:pPr>
      <w:r w:rsidRPr="00BA56C1">
        <w:rPr>
          <w:rFonts w:cs="Times New Roman"/>
          <w:szCs w:val="20"/>
        </w:rPr>
        <w:t>The startup ecosystem is highly dynamic, with new ventures emerging and old ones failing rapidly, which can render machine</w:t>
      </w:r>
      <w:r w:rsidR="008031D5">
        <w:rPr>
          <w:rFonts w:cs="Times New Roman"/>
          <w:szCs w:val="20"/>
        </w:rPr>
        <w:t>-</w:t>
      </w:r>
      <w:r w:rsidRPr="00BA56C1">
        <w:rPr>
          <w:rFonts w:cs="Times New Roman"/>
          <w:szCs w:val="20"/>
        </w:rPr>
        <w:t>learning models obsolete quickly</w:t>
      </w:r>
      <w:r w:rsidR="007E4778">
        <w:rPr>
          <w:rFonts w:cs="Times New Roman"/>
          <w:szCs w:val="20"/>
        </w:rPr>
        <w:t xml:space="preserve"> </w:t>
      </w:r>
      <w:sdt>
        <w:sdtPr>
          <w:rPr>
            <w:rFonts w:cs="Times New Roman"/>
            <w:szCs w:val="20"/>
          </w:rPr>
          <w:id w:val="-930275682"/>
          <w:citation/>
        </w:sdtPr>
        <w:sdtContent>
          <w:r w:rsidR="00A63243">
            <w:rPr>
              <w:rFonts w:cs="Times New Roman"/>
              <w:szCs w:val="20"/>
            </w:rPr>
            <w:fldChar w:fldCharType="begin"/>
          </w:r>
          <w:r w:rsidR="00A63243">
            <w:rPr>
              <w:rFonts w:cs="Times New Roman"/>
              <w:szCs w:val="20"/>
            </w:rPr>
            <w:instrText xml:space="preserve"> CITATION Min20 \l 16393 </w:instrText>
          </w:r>
          <w:r w:rsidR="00A63243">
            <w:rPr>
              <w:rFonts w:cs="Times New Roman"/>
              <w:szCs w:val="20"/>
            </w:rPr>
            <w:fldChar w:fldCharType="separate"/>
          </w:r>
          <w:r w:rsidR="00A63243" w:rsidRPr="00A63243">
            <w:rPr>
              <w:rFonts w:cs="Times New Roman"/>
              <w:noProof/>
              <w:szCs w:val="20"/>
            </w:rPr>
            <w:t>(Shi &amp; Zhao, 2020)</w:t>
          </w:r>
          <w:r w:rsidR="00A63243">
            <w:rPr>
              <w:rFonts w:cs="Times New Roman"/>
              <w:szCs w:val="20"/>
            </w:rPr>
            <w:fldChar w:fldCharType="end"/>
          </w:r>
        </w:sdtContent>
      </w:sdt>
      <w:r w:rsidRPr="00BA56C1">
        <w:rPr>
          <w:rFonts w:cs="Times New Roman"/>
          <w:szCs w:val="20"/>
        </w:rPr>
        <w:t xml:space="preserve">. </w:t>
      </w:r>
    </w:p>
    <w:p w14:paraId="000FA2E4" w14:textId="7D799D13" w:rsidR="00EF6EDC" w:rsidRPr="00BA56C1" w:rsidRDefault="00EF6EDC" w:rsidP="003C1DC6">
      <w:pPr>
        <w:pStyle w:val="ListParagraph"/>
        <w:numPr>
          <w:ilvl w:val="0"/>
          <w:numId w:val="6"/>
        </w:numPr>
        <w:ind w:right="-22"/>
        <w:rPr>
          <w:rFonts w:cs="Times New Roman"/>
          <w:szCs w:val="20"/>
        </w:rPr>
      </w:pPr>
      <w:r w:rsidRPr="00BA56C1">
        <w:rPr>
          <w:rFonts w:cs="Times New Roman"/>
          <w:szCs w:val="20"/>
        </w:rPr>
        <w:t>Machine learning models can be biased towards certain types of startups or industries, leading to inaccurate predictions. Addressing these challenges will require the development of novel data collection methods, data preprocessing techniques, and model validation strategies.</w:t>
      </w:r>
    </w:p>
    <w:p w14:paraId="13B7F3B6" w14:textId="77777777" w:rsidR="00A337D6" w:rsidRPr="00A337D6" w:rsidRDefault="00A337D6" w:rsidP="003C1DC6">
      <w:pPr>
        <w:pStyle w:val="Heading2"/>
        <w:ind w:left="-567"/>
      </w:pPr>
      <w:r w:rsidRPr="00A337D6">
        <w:t>Scopes</w:t>
      </w:r>
    </w:p>
    <w:p w14:paraId="2F6BE02F" w14:textId="2666DAEB" w:rsidR="003B43F3" w:rsidRPr="003C1DC6" w:rsidRDefault="00BA56C1" w:rsidP="00A337D6">
      <w:pPr>
        <w:ind w:left="-567" w:right="-22"/>
        <w:rPr>
          <w:rFonts w:cs="Times New Roman"/>
          <w:szCs w:val="20"/>
        </w:rPr>
      </w:pPr>
      <w:r w:rsidRPr="003C1DC6">
        <w:rPr>
          <w:rFonts w:cs="Times New Roman"/>
          <w:szCs w:val="20"/>
        </w:rPr>
        <w:t>The scope of research in utilizing machine learning for predicting investment trends in startup ventures is vast and multidisciplinary. From a technical perspective, researchers can explore various machine learning algorithms, such as decision trees, random forests, and neural networks, to develop accurate predictive models</w:t>
      </w:r>
      <w:r w:rsidR="00A63243">
        <w:rPr>
          <w:rFonts w:cs="Times New Roman"/>
          <w:szCs w:val="20"/>
        </w:rPr>
        <w:t xml:space="preserve"> </w:t>
      </w:r>
      <w:sdt>
        <w:sdtPr>
          <w:rPr>
            <w:rFonts w:cs="Times New Roman"/>
            <w:szCs w:val="20"/>
          </w:rPr>
          <w:id w:val="96525245"/>
          <w:citation/>
        </w:sdtPr>
        <w:sdtContent>
          <w:r w:rsidR="00A63243">
            <w:rPr>
              <w:rFonts w:cs="Times New Roman"/>
              <w:szCs w:val="20"/>
            </w:rPr>
            <w:fldChar w:fldCharType="begin"/>
          </w:r>
          <w:r w:rsidR="00A63243">
            <w:rPr>
              <w:rFonts w:cs="Times New Roman"/>
              <w:szCs w:val="20"/>
            </w:rPr>
            <w:instrText xml:space="preserve"> CITATION Mon24 \l 16393 </w:instrText>
          </w:r>
          <w:r w:rsidR="00A63243">
            <w:rPr>
              <w:rFonts w:cs="Times New Roman"/>
              <w:szCs w:val="20"/>
            </w:rPr>
            <w:fldChar w:fldCharType="separate"/>
          </w:r>
          <w:r w:rsidR="00A63243" w:rsidRPr="00A63243">
            <w:rPr>
              <w:rFonts w:cs="Times New Roman"/>
              <w:noProof/>
              <w:szCs w:val="20"/>
            </w:rPr>
            <w:t>(Bidgoli &amp; Vanani, 2024)</w:t>
          </w:r>
          <w:r w:rsidR="00A63243">
            <w:rPr>
              <w:rFonts w:cs="Times New Roman"/>
              <w:szCs w:val="20"/>
            </w:rPr>
            <w:fldChar w:fldCharType="end"/>
          </w:r>
        </w:sdtContent>
      </w:sdt>
      <w:r w:rsidRPr="003C1DC6">
        <w:rPr>
          <w:rFonts w:cs="Times New Roman"/>
          <w:szCs w:val="20"/>
        </w:rPr>
        <w:t xml:space="preserve">. </w:t>
      </w:r>
    </w:p>
    <w:p w14:paraId="60A8CC7A" w14:textId="086D411F" w:rsidR="003B43F3" w:rsidRDefault="00A337D6" w:rsidP="00EF6EDC">
      <w:pPr>
        <w:pStyle w:val="Heading2"/>
        <w:ind w:left="-567"/>
      </w:pPr>
      <w:r>
        <w:t>Problem Statement</w:t>
      </w:r>
    </w:p>
    <w:p w14:paraId="144ECDC1" w14:textId="77777777" w:rsidR="00EF6EDC" w:rsidRPr="00BA56C1" w:rsidRDefault="00EF6EDC" w:rsidP="00EF6EDC">
      <w:pPr>
        <w:ind w:left="-567"/>
      </w:pPr>
      <w:r w:rsidRPr="00BA56C1">
        <w:t xml:space="preserve">The problem statement for this research is: </w:t>
      </w:r>
    </w:p>
    <w:p w14:paraId="446454D6" w14:textId="58176371" w:rsidR="00EF6EDC" w:rsidRPr="00BA56C1" w:rsidRDefault="00EF6EDC" w:rsidP="00EF6EDC">
      <w:pPr>
        <w:ind w:left="-567"/>
        <w:rPr>
          <w:i/>
          <w:iCs/>
        </w:rPr>
      </w:pPr>
      <w:r w:rsidRPr="00BA56C1">
        <w:rPr>
          <w:i/>
          <w:iCs/>
        </w:rPr>
        <w:t xml:space="preserve">"How can machine learning algorithms be leveraged to predict investment trends in startup ventures, given the limitations of data availability and quality, and the dynamic nature of the startup ecosystem?" </w:t>
      </w:r>
    </w:p>
    <w:p w14:paraId="46E9C0C0" w14:textId="722D06A1" w:rsidR="00EF6EDC" w:rsidRDefault="00EF6EDC" w:rsidP="00EF6EDC">
      <w:pPr>
        <w:ind w:left="-567"/>
      </w:pPr>
      <w:r w:rsidRPr="00BA56C1">
        <w:t>Addressing this problem will require a systematic and interdisciplinary approach, involving the development of novel machine learning models, data collection and preprocessing techniques, and the analysis of various factors that influence startup success. By predicting investment trends accurately, machine learning can help investors identify promising startups, reduce risk, and increase returns on investment, ultimately contributing to the growth and development of the startup ecosystem.</w:t>
      </w:r>
    </w:p>
    <w:p w14:paraId="633FB756" w14:textId="731C0306" w:rsidR="003C1DC6" w:rsidRDefault="003C1DC6" w:rsidP="003C1DC6">
      <w:pPr>
        <w:pStyle w:val="Heading2"/>
        <w:ind w:left="-567"/>
      </w:pPr>
      <w:r>
        <w:t>Purpose</w:t>
      </w:r>
    </w:p>
    <w:p w14:paraId="486AEDD6" w14:textId="0E733F9D" w:rsidR="003C1DC6" w:rsidRPr="00BA56C1" w:rsidRDefault="003C1DC6" w:rsidP="003C1DC6">
      <w:pPr>
        <w:ind w:left="-567"/>
      </w:pPr>
      <w:r>
        <w:t>The main purpose of the project is to leverage the power of Machine Learning algorithms in order to accurately predict and anticipate investment trends within the scenario of startup ventures</w:t>
      </w:r>
      <w:r w:rsidR="00A63243">
        <w:t xml:space="preserve"> </w:t>
      </w:r>
      <w:sdt>
        <w:sdtPr>
          <w:id w:val="774837268"/>
          <w:citation/>
        </w:sdtPr>
        <w:sdtContent>
          <w:r w:rsidR="00A63243">
            <w:fldChar w:fldCharType="begin"/>
          </w:r>
          <w:r w:rsidR="00A63243">
            <w:instrText xml:space="preserve"> CITATION Jav192 \l 16393 </w:instrText>
          </w:r>
          <w:r w:rsidR="00A63243">
            <w:fldChar w:fldCharType="separate"/>
          </w:r>
          <w:r w:rsidR="00A63243" w:rsidRPr="00A63243">
            <w:rPr>
              <w:noProof/>
            </w:rPr>
            <w:t>(Arroyo, et al., 2019)</w:t>
          </w:r>
          <w:r w:rsidR="00A63243">
            <w:fldChar w:fldCharType="end"/>
          </w:r>
        </w:sdtContent>
      </w:sdt>
      <w:r>
        <w:t xml:space="preserve">. By implementing advanced predictive models and </w:t>
      </w:r>
      <w:proofErr w:type="spellStart"/>
      <w:r>
        <w:t>analyzing</w:t>
      </w:r>
      <w:proofErr w:type="spellEnd"/>
      <w:r>
        <w:t xml:space="preserve"> vast amounts of data, the project aims to provide valuable insights and recommendations to investors and stakeholders interested in understanding and capitalizing on emerging opportunities in the dynamic and ever-evolving startup landscape. </w:t>
      </w:r>
    </w:p>
    <w:p w14:paraId="46B95816" w14:textId="77777777" w:rsidR="00070F5C" w:rsidRPr="00070F5C" w:rsidRDefault="00070F5C" w:rsidP="00A337D6">
      <w:pPr>
        <w:pStyle w:val="Heading1"/>
        <w:ind w:left="-567" w:right="-22"/>
        <w:rPr>
          <w:rFonts w:cs="Times New Roman"/>
          <w:b w:val="0"/>
        </w:rPr>
      </w:pPr>
      <w:bookmarkStart w:id="1" w:name="_Toc179450828"/>
      <w:r w:rsidRPr="00070F5C">
        <w:rPr>
          <w:rFonts w:cs="Times New Roman"/>
        </w:rPr>
        <w:t>Project Particulars</w:t>
      </w:r>
      <w:bookmarkEnd w:id="1"/>
    </w:p>
    <w:p w14:paraId="03A9D1F3" w14:textId="0379DB39" w:rsidR="00A337D6" w:rsidRDefault="00070F5C" w:rsidP="003C1DC6">
      <w:pPr>
        <w:pStyle w:val="Heading2"/>
        <w:ind w:left="-567" w:right="-22"/>
        <w:rPr>
          <w:rFonts w:cs="Times New Roman"/>
        </w:rPr>
      </w:pPr>
      <w:bookmarkStart w:id="2" w:name="_Toc179450829"/>
      <w:r w:rsidRPr="00070F5C">
        <w:rPr>
          <w:rFonts w:cs="Times New Roman"/>
        </w:rPr>
        <w:t>Research Questions</w:t>
      </w:r>
      <w:bookmarkEnd w:id="2"/>
    </w:p>
    <w:p w14:paraId="2ED43BD3" w14:textId="51FA808B" w:rsidR="003C1DC6" w:rsidRPr="003C1DC6" w:rsidRDefault="003C1DC6" w:rsidP="003C1DC6">
      <w:pPr>
        <w:ind w:left="-567"/>
      </w:pPr>
      <w:r w:rsidRPr="003C1DC6">
        <w:t>The research questions are as follows:</w:t>
      </w:r>
    </w:p>
    <w:p w14:paraId="58147B6C" w14:textId="77777777" w:rsidR="003C1DC6" w:rsidRPr="003C1DC6" w:rsidRDefault="003C1DC6" w:rsidP="003C1DC6">
      <w:pPr>
        <w:pStyle w:val="ListParagraph"/>
        <w:numPr>
          <w:ilvl w:val="0"/>
          <w:numId w:val="8"/>
        </w:numPr>
        <w:ind w:left="142"/>
      </w:pPr>
      <w:r w:rsidRPr="003C1DC6">
        <w:t xml:space="preserve">How the machine learning helpful and accurate in predicting the trends in the investment in startups </w:t>
      </w:r>
      <w:proofErr w:type="spellStart"/>
      <w:r w:rsidRPr="003C1DC6">
        <w:t>vectured</w:t>
      </w:r>
      <w:proofErr w:type="spellEnd"/>
      <w:r w:rsidRPr="003C1DC6">
        <w:t xml:space="preserve"> to gain higher profit?</w:t>
      </w:r>
    </w:p>
    <w:p w14:paraId="0D4AE090" w14:textId="47886EEE" w:rsidR="00070F5C" w:rsidRPr="003C1DC6" w:rsidRDefault="003C1DC6" w:rsidP="003C1DC6">
      <w:pPr>
        <w:pStyle w:val="ListParagraph"/>
        <w:numPr>
          <w:ilvl w:val="0"/>
          <w:numId w:val="8"/>
        </w:numPr>
        <w:ind w:left="142"/>
      </w:pPr>
      <w:r w:rsidRPr="003C1DC6">
        <w:lastRenderedPageBreak/>
        <w:t xml:space="preserve"> Can the research gain any achievable and significant outcomes through artefact development superior to previous research?</w:t>
      </w:r>
    </w:p>
    <w:p w14:paraId="6A00A529" w14:textId="77777777" w:rsidR="003B43F3" w:rsidRPr="00070F5C" w:rsidRDefault="003B43F3" w:rsidP="00A337D6">
      <w:pPr>
        <w:pStyle w:val="Heading2"/>
        <w:ind w:left="-567" w:right="-22"/>
        <w:rPr>
          <w:rFonts w:cs="Times New Roman"/>
          <w:b w:val="0"/>
        </w:rPr>
      </w:pPr>
      <w:bookmarkStart w:id="3" w:name="_Toc179450831"/>
      <w:r w:rsidRPr="00070F5C">
        <w:rPr>
          <w:rFonts w:cs="Times New Roman"/>
        </w:rPr>
        <w:t>Project Aim</w:t>
      </w:r>
      <w:bookmarkEnd w:id="3"/>
    </w:p>
    <w:p w14:paraId="160F6331" w14:textId="60A00E1B" w:rsidR="003B43F3" w:rsidRPr="003C1DC6" w:rsidRDefault="003C1DC6" w:rsidP="00A337D6">
      <w:pPr>
        <w:ind w:left="-567" w:right="-22"/>
        <w:rPr>
          <w:rFonts w:cs="Times New Roman"/>
          <w:szCs w:val="20"/>
        </w:rPr>
      </w:pPr>
      <w:r w:rsidRPr="003C1DC6">
        <w:rPr>
          <w:rFonts w:cs="Times New Roman"/>
          <w:szCs w:val="20"/>
        </w:rPr>
        <w:t xml:space="preserve">The project aims to employ </w:t>
      </w:r>
      <w:r>
        <w:rPr>
          <w:rFonts w:cs="Times New Roman"/>
          <w:szCs w:val="20"/>
        </w:rPr>
        <w:t xml:space="preserve">a </w:t>
      </w:r>
      <w:r w:rsidRPr="003C1DC6">
        <w:rPr>
          <w:rFonts w:cs="Times New Roman"/>
          <w:szCs w:val="20"/>
        </w:rPr>
        <w:t xml:space="preserve">predictive approach </w:t>
      </w:r>
      <w:r>
        <w:rPr>
          <w:rFonts w:cs="Times New Roman"/>
          <w:szCs w:val="20"/>
        </w:rPr>
        <w:t>by</w:t>
      </w:r>
      <w:r w:rsidRPr="003C1DC6">
        <w:rPr>
          <w:rFonts w:cs="Times New Roman"/>
          <w:szCs w:val="20"/>
        </w:rPr>
        <w:t xml:space="preserve"> applying machine learning to predict future investment trends in startups to get more profit.</w:t>
      </w:r>
    </w:p>
    <w:p w14:paraId="21027BCF" w14:textId="2157C083" w:rsidR="003B43F3" w:rsidRDefault="003B43F3" w:rsidP="00153FF8">
      <w:pPr>
        <w:pStyle w:val="Heading2"/>
        <w:ind w:left="-567" w:right="-22"/>
        <w:rPr>
          <w:rFonts w:cs="Times New Roman"/>
        </w:rPr>
      </w:pPr>
      <w:bookmarkStart w:id="4" w:name="_Toc179450832"/>
      <w:r w:rsidRPr="00070F5C">
        <w:rPr>
          <w:rFonts w:cs="Times New Roman"/>
        </w:rPr>
        <w:t>Objectives of Projec</w:t>
      </w:r>
      <w:bookmarkEnd w:id="4"/>
      <w:r w:rsidR="00153FF8">
        <w:rPr>
          <w:rFonts w:cs="Times New Roman"/>
        </w:rPr>
        <w:t>t</w:t>
      </w:r>
    </w:p>
    <w:p w14:paraId="79627B39" w14:textId="6A103BF9" w:rsidR="00153FF8" w:rsidRDefault="00153FF8" w:rsidP="00153FF8">
      <w:pPr>
        <w:ind w:left="-567"/>
      </w:pPr>
      <w:r>
        <w:t>The objectives of the project are stated below:</w:t>
      </w:r>
    </w:p>
    <w:p w14:paraId="08026C60" w14:textId="77777777" w:rsidR="0020553D" w:rsidRDefault="0020553D" w:rsidP="0020553D">
      <w:pPr>
        <w:pStyle w:val="ListParagraph"/>
        <w:numPr>
          <w:ilvl w:val="0"/>
          <w:numId w:val="9"/>
        </w:numPr>
      </w:pPr>
      <w:r>
        <w:t>Obtain information on the investment trend prediction techniques and methods for existing research and identify the gaps</w:t>
      </w:r>
    </w:p>
    <w:p w14:paraId="60045F63" w14:textId="3A210DA5" w:rsidR="0020553D" w:rsidRDefault="0020553D" w:rsidP="0020553D">
      <w:pPr>
        <w:pStyle w:val="ListParagraph"/>
        <w:numPr>
          <w:ilvl w:val="0"/>
          <w:numId w:val="9"/>
        </w:numPr>
      </w:pPr>
      <w:r>
        <w:t>Collecting the required dataset containing historical records of investments in several startups and analysing the features using data analytics techniques through data noise reduction, feature selection etc.</w:t>
      </w:r>
    </w:p>
    <w:p w14:paraId="22CC41DE" w14:textId="2AE86259" w:rsidR="0020553D" w:rsidRDefault="0020553D" w:rsidP="0020553D">
      <w:pPr>
        <w:pStyle w:val="ListParagraph"/>
        <w:numPr>
          <w:ilvl w:val="0"/>
          <w:numId w:val="9"/>
        </w:numPr>
      </w:pPr>
      <w:r>
        <w:t>Select the models by taking ideas from previous research and prepare those by tuning the hyperparameters and applying those to predict investment trends. Determining the performance of the models using regression metrics (such as R2 score, MSE, MAPE, model overfit etc) and choosing the optimum model with the highest R2 score and lower error and overfit.</w:t>
      </w:r>
    </w:p>
    <w:p w14:paraId="36A6E11A" w14:textId="1107A084" w:rsidR="00153FF8" w:rsidRPr="00153FF8" w:rsidRDefault="0020553D" w:rsidP="0020553D">
      <w:pPr>
        <w:pStyle w:val="ListParagraph"/>
        <w:numPr>
          <w:ilvl w:val="0"/>
          <w:numId w:val="9"/>
        </w:numPr>
      </w:pPr>
      <w:r>
        <w:t>To recommend the startups concerning investments with higher profit by taking input from users.</w:t>
      </w:r>
    </w:p>
    <w:p w14:paraId="77547B01" w14:textId="77777777" w:rsidR="00070F5C" w:rsidRPr="00070F5C" w:rsidRDefault="00070F5C" w:rsidP="00A337D6">
      <w:pPr>
        <w:pStyle w:val="Heading1"/>
        <w:ind w:left="-567" w:right="-22"/>
        <w:rPr>
          <w:rFonts w:cs="Times New Roman"/>
          <w:b w:val="0"/>
        </w:rPr>
      </w:pPr>
      <w:bookmarkStart w:id="5" w:name="_Toc179450833"/>
      <w:r w:rsidRPr="00070F5C">
        <w:rPr>
          <w:rFonts w:cs="Times New Roman"/>
        </w:rPr>
        <w:t>Project Components</w:t>
      </w:r>
      <w:bookmarkEnd w:id="5"/>
    </w:p>
    <w:p w14:paraId="7EFFC826" w14:textId="01FF163D" w:rsidR="003B43F3" w:rsidRPr="00070F5C" w:rsidRDefault="003B43F3" w:rsidP="00A337D6">
      <w:pPr>
        <w:pStyle w:val="Heading2"/>
        <w:ind w:left="-567" w:right="-22"/>
        <w:rPr>
          <w:rFonts w:cs="Times New Roman"/>
          <w:b w:val="0"/>
        </w:rPr>
      </w:pPr>
      <w:bookmarkStart w:id="6" w:name="_Toc179450834"/>
      <w:r w:rsidRPr="00070F5C">
        <w:rPr>
          <w:rFonts w:cs="Times New Roman"/>
        </w:rPr>
        <w:t xml:space="preserve">Data </w:t>
      </w:r>
      <w:bookmarkEnd w:id="6"/>
      <w:r w:rsidR="001C59B5">
        <w:rPr>
          <w:rFonts w:cs="Times New Roman"/>
        </w:rPr>
        <w:t xml:space="preserve">Management </w:t>
      </w:r>
    </w:p>
    <w:p w14:paraId="55031A96" w14:textId="77777777" w:rsidR="00F633D6" w:rsidRDefault="00F633D6" w:rsidP="00F633D6">
      <w:pPr>
        <w:pStyle w:val="Heading3"/>
        <w:ind w:left="-567"/>
      </w:pPr>
      <w:r w:rsidRPr="00F633D6">
        <w:t>Data Overview</w:t>
      </w:r>
    </w:p>
    <w:p w14:paraId="65E7034C" w14:textId="7E3AA917" w:rsidR="00F633D6" w:rsidRPr="00DD0B05" w:rsidRDefault="0051799B" w:rsidP="00F633D6">
      <w:pPr>
        <w:ind w:left="-567" w:right="-22"/>
        <w:rPr>
          <w:rFonts w:cs="Times New Roman"/>
        </w:rPr>
      </w:pPr>
      <w:r w:rsidRPr="00DD0B05">
        <w:rPr>
          <w:rFonts w:cs="Times New Roman"/>
        </w:rPr>
        <w:t xml:space="preserve">The dataset for the research </w:t>
      </w:r>
      <w:r w:rsidRPr="00DD0B05">
        <w:t xml:space="preserve">will be collected from Kaggle which has been owned by </w:t>
      </w:r>
      <w:r w:rsidRPr="00DD0B05">
        <w:rPr>
          <w:b/>
          <w:bCs/>
          <w:i/>
          <w:iCs/>
        </w:rPr>
        <w:t>Ankush Panday</w:t>
      </w:r>
      <w:r w:rsidRPr="00DD0B05">
        <w:t xml:space="preserve"> (DOI: </w:t>
      </w:r>
      <w:r w:rsidRPr="00DD0B05">
        <w:rPr>
          <w:b/>
          <w:bCs/>
          <w:i/>
          <w:iCs/>
        </w:rPr>
        <w:t>10.34740/</w:t>
      </w:r>
      <w:proofErr w:type="spellStart"/>
      <w:r w:rsidRPr="00DD0B05">
        <w:rPr>
          <w:b/>
          <w:bCs/>
          <w:i/>
          <w:iCs/>
        </w:rPr>
        <w:t>kaggle</w:t>
      </w:r>
      <w:proofErr w:type="spellEnd"/>
      <w:r w:rsidRPr="00DD0B05">
        <w:rPr>
          <w:b/>
          <w:bCs/>
          <w:i/>
          <w:iCs/>
        </w:rPr>
        <w:t>/</w:t>
      </w:r>
      <w:proofErr w:type="spellStart"/>
      <w:r w:rsidRPr="00DD0B05">
        <w:rPr>
          <w:b/>
          <w:bCs/>
          <w:i/>
          <w:iCs/>
        </w:rPr>
        <w:t>dsv</w:t>
      </w:r>
      <w:proofErr w:type="spellEnd"/>
      <w:r w:rsidRPr="00DD0B05">
        <w:rPr>
          <w:b/>
          <w:bCs/>
          <w:i/>
          <w:iCs/>
        </w:rPr>
        <w:t>/10582759</w:t>
      </w:r>
      <w:r w:rsidRPr="00DD0B05">
        <w:t xml:space="preserve">) and reposited in Kaggle in January 2025 </w:t>
      </w:r>
      <w:sdt>
        <w:sdtPr>
          <w:id w:val="-2055533003"/>
          <w:citation/>
        </w:sdtPr>
        <w:sdtContent>
          <w:r w:rsidRPr="00DD0B05">
            <w:fldChar w:fldCharType="begin"/>
          </w:r>
          <w:r w:rsidRPr="00DD0B05">
            <w:instrText xml:space="preserve"> CITATION Ank25 \l 16393 </w:instrText>
          </w:r>
          <w:r w:rsidRPr="00DD0B05">
            <w:fldChar w:fldCharType="separate"/>
          </w:r>
          <w:r w:rsidR="00A63243" w:rsidRPr="00A63243">
            <w:rPr>
              <w:noProof/>
            </w:rPr>
            <w:t>(Panday, 2025)</w:t>
          </w:r>
          <w:r w:rsidRPr="00DD0B05">
            <w:fldChar w:fldCharType="end"/>
          </w:r>
        </w:sdtContent>
      </w:sdt>
      <w:r w:rsidRPr="00DD0B05">
        <w:t>.</w:t>
      </w:r>
    </w:p>
    <w:p w14:paraId="731FD22B" w14:textId="77777777" w:rsidR="00F633D6" w:rsidRDefault="00F633D6" w:rsidP="00F633D6">
      <w:pPr>
        <w:pStyle w:val="Heading3"/>
        <w:ind w:left="-567"/>
      </w:pPr>
      <w:r w:rsidRPr="00F633D6">
        <w:t>Metadata</w:t>
      </w:r>
    </w:p>
    <w:p w14:paraId="39C9485D" w14:textId="77777777" w:rsidR="00F633D6" w:rsidRPr="00DD0B05" w:rsidRDefault="00F633D6" w:rsidP="00F633D6">
      <w:pPr>
        <w:ind w:left="-567"/>
        <w:rPr>
          <w:rFonts w:cs="Times New Roman"/>
        </w:rPr>
      </w:pPr>
      <w:r w:rsidRPr="00DD0B05">
        <w:rPr>
          <w:rFonts w:cs="Times New Roman"/>
        </w:rPr>
        <w:t>The information on the data is given below:</w:t>
      </w:r>
    </w:p>
    <w:p w14:paraId="79E9E568" w14:textId="4D9BC961" w:rsidR="00F633D6" w:rsidRPr="00DD0B05" w:rsidRDefault="00F633D6" w:rsidP="00F633D6">
      <w:pPr>
        <w:pStyle w:val="ListParagraph"/>
        <w:numPr>
          <w:ilvl w:val="0"/>
          <w:numId w:val="5"/>
        </w:numPr>
        <w:ind w:left="-142"/>
        <w:rPr>
          <w:rFonts w:cs="Times New Roman"/>
        </w:rPr>
      </w:pPr>
      <w:r w:rsidRPr="00DD0B05">
        <w:rPr>
          <w:rFonts w:cs="Times New Roman"/>
        </w:rPr>
        <w:t>Size of the Datasets:</w:t>
      </w:r>
      <w:r w:rsidR="0051799B" w:rsidRPr="00DD0B05">
        <w:rPr>
          <w:rFonts w:cs="Times New Roman"/>
        </w:rPr>
        <w:t xml:space="preserve"> 3.31 MB</w:t>
      </w:r>
    </w:p>
    <w:p w14:paraId="1D12CDE1" w14:textId="3368ED6F" w:rsidR="00F633D6" w:rsidRPr="00DD0B05" w:rsidRDefault="00F633D6" w:rsidP="00F633D6">
      <w:pPr>
        <w:pStyle w:val="ListParagraph"/>
        <w:numPr>
          <w:ilvl w:val="0"/>
          <w:numId w:val="5"/>
        </w:numPr>
        <w:ind w:left="-142"/>
        <w:rPr>
          <w:rFonts w:cs="Times New Roman"/>
        </w:rPr>
      </w:pPr>
      <w:r w:rsidRPr="00DD0B05">
        <w:rPr>
          <w:rFonts w:cs="Times New Roman"/>
        </w:rPr>
        <w:t xml:space="preserve">Expected Code Size: </w:t>
      </w:r>
      <w:r w:rsidR="0051799B" w:rsidRPr="00DD0B05">
        <w:rPr>
          <w:rFonts w:cs="Times New Roman"/>
        </w:rPr>
        <w:t xml:space="preserve"> 5 MB</w:t>
      </w:r>
    </w:p>
    <w:p w14:paraId="6EF032C2" w14:textId="63AD8497" w:rsidR="00F633D6" w:rsidRPr="00DD0B05" w:rsidRDefault="00F633D6" w:rsidP="00F633D6">
      <w:pPr>
        <w:pStyle w:val="ListParagraph"/>
        <w:numPr>
          <w:ilvl w:val="0"/>
          <w:numId w:val="5"/>
        </w:numPr>
        <w:ind w:left="-142"/>
        <w:rPr>
          <w:rFonts w:cs="Times New Roman"/>
        </w:rPr>
      </w:pPr>
      <w:r w:rsidRPr="00DD0B05">
        <w:rPr>
          <w:rFonts w:cs="Times New Roman"/>
        </w:rPr>
        <w:t xml:space="preserve">Code Format: </w:t>
      </w:r>
      <w:r w:rsidR="0051799B" w:rsidRPr="00DD0B05">
        <w:rPr>
          <w:rFonts w:cs="Times New Roman"/>
        </w:rPr>
        <w:t xml:space="preserve"> IPYNB (Notebook file through </w:t>
      </w:r>
      <w:proofErr w:type="spellStart"/>
      <w:r w:rsidR="0051799B" w:rsidRPr="00DD0B05">
        <w:rPr>
          <w:rFonts w:cs="Times New Roman"/>
        </w:rPr>
        <w:t>Jupyter</w:t>
      </w:r>
      <w:proofErr w:type="spellEnd"/>
      <w:r w:rsidR="0051799B" w:rsidRPr="00DD0B05">
        <w:rPr>
          <w:rFonts w:cs="Times New Roman"/>
        </w:rPr>
        <w:t xml:space="preserve"> Notebook IDE)</w:t>
      </w:r>
    </w:p>
    <w:p w14:paraId="7570F765" w14:textId="1F95AE2E" w:rsidR="00F633D6" w:rsidRPr="00DD0B05" w:rsidRDefault="00F633D6" w:rsidP="00F633D6">
      <w:pPr>
        <w:pStyle w:val="ListParagraph"/>
        <w:numPr>
          <w:ilvl w:val="0"/>
          <w:numId w:val="5"/>
        </w:numPr>
        <w:ind w:left="-142"/>
        <w:rPr>
          <w:rFonts w:cs="Times New Roman"/>
        </w:rPr>
      </w:pPr>
      <w:r w:rsidRPr="00DD0B05">
        <w:rPr>
          <w:rFonts w:cs="Times New Roman"/>
        </w:rPr>
        <w:t>Total Records:</w:t>
      </w:r>
      <w:r w:rsidR="00416EC1" w:rsidRPr="00DD0B05">
        <w:rPr>
          <w:rFonts w:cs="Times New Roman"/>
        </w:rPr>
        <w:t xml:space="preserve"> 12428</w:t>
      </w:r>
    </w:p>
    <w:p w14:paraId="7DDF3549" w14:textId="46181614" w:rsidR="00416EC1" w:rsidRPr="00DD0B05" w:rsidRDefault="00416EC1" w:rsidP="00F633D6">
      <w:pPr>
        <w:pStyle w:val="ListParagraph"/>
        <w:numPr>
          <w:ilvl w:val="0"/>
          <w:numId w:val="5"/>
        </w:numPr>
        <w:ind w:left="-142"/>
        <w:rPr>
          <w:rFonts w:cs="Times New Roman"/>
        </w:rPr>
      </w:pPr>
      <w:r w:rsidRPr="00DD0B05">
        <w:rPr>
          <w:rFonts w:cs="Times New Roman"/>
        </w:rPr>
        <w:t>Total Features: 32</w:t>
      </w:r>
    </w:p>
    <w:p w14:paraId="071002E3" w14:textId="4D7633B2" w:rsidR="00416EC1" w:rsidRPr="00DD0B05" w:rsidRDefault="00416EC1" w:rsidP="00F633D6">
      <w:pPr>
        <w:pStyle w:val="ListParagraph"/>
        <w:numPr>
          <w:ilvl w:val="0"/>
          <w:numId w:val="5"/>
        </w:numPr>
        <w:ind w:left="-142"/>
        <w:rPr>
          <w:rFonts w:cs="Times New Roman"/>
        </w:rPr>
      </w:pPr>
      <w:r w:rsidRPr="00DD0B05">
        <w:rPr>
          <w:rFonts w:cs="Times New Roman"/>
        </w:rPr>
        <w:t xml:space="preserve">Feature Type: Mixed (Categorical: 20, </w:t>
      </w:r>
      <w:proofErr w:type="spellStart"/>
      <w:r w:rsidRPr="00DD0B05">
        <w:rPr>
          <w:rFonts w:cs="Times New Roman"/>
        </w:rPr>
        <w:t>DateTime</w:t>
      </w:r>
      <w:proofErr w:type="spellEnd"/>
      <w:r w:rsidRPr="00DD0B05">
        <w:rPr>
          <w:rFonts w:cs="Times New Roman"/>
        </w:rPr>
        <w:t>: 1, Numerical: 11)</w:t>
      </w:r>
    </w:p>
    <w:p w14:paraId="09CFC28C" w14:textId="71F852FC" w:rsidR="00F633D6" w:rsidRDefault="00F633D6" w:rsidP="00F633D6">
      <w:pPr>
        <w:pStyle w:val="ListParagraph"/>
        <w:numPr>
          <w:ilvl w:val="0"/>
          <w:numId w:val="5"/>
        </w:numPr>
        <w:ind w:left="-142"/>
        <w:rPr>
          <w:rFonts w:cs="Times New Roman"/>
        </w:rPr>
      </w:pPr>
      <w:r w:rsidRPr="00DD0B05">
        <w:rPr>
          <w:rFonts w:cs="Times New Roman"/>
        </w:rPr>
        <w:t xml:space="preserve">Data Format: </w:t>
      </w:r>
      <w:r w:rsidR="00416EC1" w:rsidRPr="00DD0B05">
        <w:rPr>
          <w:rFonts w:cs="Times New Roman"/>
        </w:rPr>
        <w:t>CSV</w:t>
      </w:r>
    </w:p>
    <w:p w14:paraId="002F1D31" w14:textId="7B736B04" w:rsidR="003777CA" w:rsidRPr="00DD0B05" w:rsidRDefault="003777CA" w:rsidP="00F633D6">
      <w:pPr>
        <w:pStyle w:val="ListParagraph"/>
        <w:numPr>
          <w:ilvl w:val="0"/>
          <w:numId w:val="5"/>
        </w:numPr>
        <w:ind w:left="-142"/>
        <w:rPr>
          <w:rFonts w:cs="Times New Roman"/>
        </w:rPr>
      </w:pPr>
      <w:r>
        <w:rPr>
          <w:rFonts w:cs="Times New Roman"/>
        </w:rPr>
        <w:t xml:space="preserve">Kaggle Link: </w:t>
      </w:r>
      <w:r w:rsidRPr="003777CA">
        <w:rPr>
          <w:rFonts w:cs="Times New Roman"/>
        </w:rPr>
        <w:t>https://www.kaggle.com/datasets/ankushpanday1/investment-trends-in-indian-startups-20002023</w:t>
      </w:r>
    </w:p>
    <w:p w14:paraId="35AE647F" w14:textId="676F3B1F" w:rsidR="003B43F3" w:rsidRDefault="00DD0B05" w:rsidP="00DD0B05">
      <w:pPr>
        <w:pStyle w:val="Heading2"/>
        <w:ind w:left="-567"/>
      </w:pPr>
      <w:r>
        <w:t>Document Management</w:t>
      </w:r>
    </w:p>
    <w:p w14:paraId="73C75628" w14:textId="77777777" w:rsidR="0055264E" w:rsidRDefault="0055264E" w:rsidP="0055264E">
      <w:pPr>
        <w:pStyle w:val="Heading3"/>
        <w:ind w:left="-567"/>
      </w:pPr>
      <w:r w:rsidRPr="007223C7">
        <w:t xml:space="preserve">Document </w:t>
      </w:r>
      <w:r>
        <w:t>C</w:t>
      </w:r>
      <w:r w:rsidRPr="007223C7">
        <w:t>ontrol</w:t>
      </w:r>
    </w:p>
    <w:p w14:paraId="7AAD791D" w14:textId="6BFCF39A" w:rsidR="0055264E" w:rsidRPr="007223C7" w:rsidRDefault="00DD0B05" w:rsidP="0055264E">
      <w:pPr>
        <w:ind w:left="-567"/>
        <w:rPr>
          <w:rFonts w:cs="Times New Roman"/>
        </w:rPr>
      </w:pPr>
      <w:r w:rsidRPr="00DD0B05">
        <w:rPr>
          <w:rFonts w:cs="Times New Roman"/>
        </w:rPr>
        <w:t>To facilitate efficient project management, GitHub will be regularly utilized as a repository to securely store both the latest code updates and the essential data necessary for the successful implementation of the project.</w:t>
      </w:r>
      <w:r>
        <w:rPr>
          <w:rFonts w:cs="Times New Roman"/>
        </w:rPr>
        <w:t xml:space="preserve"> </w:t>
      </w:r>
      <w:r w:rsidR="0055264E">
        <w:rPr>
          <w:rFonts w:cs="Times New Roman"/>
        </w:rPr>
        <w:t xml:space="preserve">The </w:t>
      </w:r>
      <w:proofErr w:type="spellStart"/>
      <w:r w:rsidR="0055264E">
        <w:rPr>
          <w:rFonts w:cs="Times New Roman"/>
        </w:rPr>
        <w:t>Github</w:t>
      </w:r>
      <w:proofErr w:type="spellEnd"/>
      <w:r w:rsidR="0055264E">
        <w:rPr>
          <w:rFonts w:cs="Times New Roman"/>
        </w:rPr>
        <w:t xml:space="preserve"> address </w:t>
      </w:r>
      <w:proofErr w:type="gramStart"/>
      <w:r w:rsidR="0055264E">
        <w:rPr>
          <w:rFonts w:cs="Times New Roman"/>
        </w:rPr>
        <w:t>is :</w:t>
      </w:r>
      <w:proofErr w:type="gramEnd"/>
      <w:r w:rsidR="0055264E">
        <w:rPr>
          <w:rFonts w:cs="Times New Roman"/>
        </w:rPr>
        <w:t xml:space="preserve"> &lt;GitHub Address&gt;</w:t>
      </w:r>
    </w:p>
    <w:p w14:paraId="6C0C5826" w14:textId="77777777" w:rsidR="0055264E" w:rsidRDefault="0055264E" w:rsidP="0055264E">
      <w:pPr>
        <w:pStyle w:val="Heading3"/>
        <w:ind w:left="-567"/>
      </w:pPr>
      <w:r w:rsidRPr="007223C7">
        <w:t xml:space="preserve">Security and </w:t>
      </w:r>
      <w:r>
        <w:t>S</w:t>
      </w:r>
      <w:r w:rsidRPr="007223C7">
        <w:t>torage</w:t>
      </w:r>
    </w:p>
    <w:p w14:paraId="33394403" w14:textId="77777777" w:rsidR="00DD0B05" w:rsidRDefault="00DD0B05" w:rsidP="0055264E">
      <w:pPr>
        <w:pStyle w:val="Heading3"/>
        <w:ind w:left="-567"/>
        <w:rPr>
          <w:rFonts w:eastAsiaTheme="minorEastAsia" w:cs="Times New Roman"/>
          <w:b w:val="0"/>
          <w:color w:val="000000" w:themeColor="text1"/>
          <w:sz w:val="22"/>
          <w:szCs w:val="22"/>
        </w:rPr>
      </w:pPr>
      <w:bookmarkStart w:id="7" w:name="_Toc178804169"/>
      <w:r w:rsidRPr="00DD0B05">
        <w:rPr>
          <w:rFonts w:eastAsiaTheme="minorEastAsia" w:cs="Times New Roman"/>
          <w:b w:val="0"/>
          <w:color w:val="000000" w:themeColor="text1"/>
          <w:sz w:val="22"/>
          <w:szCs w:val="22"/>
        </w:rPr>
        <w:t xml:space="preserve">The codebase will regularly undergo two bi-monthly updates via </w:t>
      </w:r>
      <w:proofErr w:type="spellStart"/>
      <w:r w:rsidRPr="00DD0B05">
        <w:rPr>
          <w:rFonts w:eastAsiaTheme="minorEastAsia" w:cs="Times New Roman"/>
          <w:b w:val="0"/>
          <w:color w:val="000000" w:themeColor="text1"/>
          <w:sz w:val="22"/>
          <w:szCs w:val="22"/>
        </w:rPr>
        <w:t>Github</w:t>
      </w:r>
      <w:proofErr w:type="spellEnd"/>
      <w:r w:rsidRPr="00DD0B05">
        <w:rPr>
          <w:rFonts w:eastAsiaTheme="minorEastAsia" w:cs="Times New Roman"/>
          <w:b w:val="0"/>
          <w:color w:val="000000" w:themeColor="text1"/>
          <w:sz w:val="22"/>
          <w:szCs w:val="22"/>
        </w:rPr>
        <w:t>. All relevant information will be securely stored within the same repository, benefiting from GitHub's robust security management protocols.</w:t>
      </w:r>
    </w:p>
    <w:p w14:paraId="52265DE3" w14:textId="44134B37" w:rsidR="0055264E" w:rsidRDefault="0055264E" w:rsidP="0055264E">
      <w:pPr>
        <w:pStyle w:val="Heading3"/>
        <w:ind w:left="-567"/>
      </w:pPr>
      <w:r>
        <w:t>Data Ethics</w:t>
      </w:r>
      <w:bookmarkEnd w:id="7"/>
    </w:p>
    <w:p w14:paraId="3B16C66F" w14:textId="4FCDDC4E" w:rsidR="0055264E" w:rsidRDefault="00DD0B05" w:rsidP="00F633D6">
      <w:pPr>
        <w:ind w:left="-567" w:right="-22"/>
        <w:rPr>
          <w:rFonts w:cs="Times New Roman"/>
          <w:sz w:val="24"/>
        </w:rPr>
      </w:pPr>
      <w:r w:rsidRPr="00DD0B05">
        <w:rPr>
          <w:rFonts w:cs="Times New Roman"/>
          <w:sz w:val="24"/>
        </w:rPr>
        <w:t>The dataset will be selected from Kaggle, a widely known public repository for datasets that can be freely accessed without the need for registration or any form of permission. Given the data's availability without restrictions, ethical concerns regarding its utilization are unlikely to arise.</w:t>
      </w:r>
    </w:p>
    <w:p w14:paraId="7E523E5D" w14:textId="34081137" w:rsidR="003B43F3" w:rsidRPr="00C264C8" w:rsidRDefault="003B43F3" w:rsidP="00C264C8">
      <w:pPr>
        <w:pStyle w:val="Heading2"/>
        <w:ind w:left="-567"/>
      </w:pPr>
      <w:bookmarkStart w:id="8" w:name="_Toc179450835"/>
      <w:r w:rsidRPr="00C264C8">
        <w:t xml:space="preserve">Tool </w:t>
      </w:r>
      <w:bookmarkEnd w:id="8"/>
      <w:r w:rsidR="001C59B5" w:rsidRPr="00C264C8">
        <w:t>Chosen</w:t>
      </w:r>
    </w:p>
    <w:p w14:paraId="445502E9" w14:textId="2DFA5D0A" w:rsidR="00A825A6" w:rsidRDefault="00DD0B05" w:rsidP="00A337D6">
      <w:pPr>
        <w:ind w:left="-567" w:right="-22"/>
        <w:rPr>
          <w:rFonts w:cs="Times New Roman"/>
          <w:sz w:val="24"/>
        </w:rPr>
      </w:pPr>
      <w:r w:rsidRPr="00DD0B05">
        <w:rPr>
          <w:rFonts w:cs="Times New Roman"/>
          <w:sz w:val="24"/>
        </w:rPr>
        <w:t xml:space="preserve">Python has been chosen as the primary tool for preparing the artefact that will be used to predict investment trends. The coding process will involve writing and executing code within </w:t>
      </w:r>
      <w:r>
        <w:rPr>
          <w:rFonts w:cs="Times New Roman"/>
          <w:sz w:val="24"/>
        </w:rPr>
        <w:t xml:space="preserve">the </w:t>
      </w:r>
      <w:proofErr w:type="spellStart"/>
      <w:r w:rsidRPr="00DD0B05">
        <w:rPr>
          <w:rFonts w:cs="Times New Roman"/>
          <w:sz w:val="24"/>
        </w:rPr>
        <w:t>Jupyter</w:t>
      </w:r>
      <w:proofErr w:type="spellEnd"/>
      <w:r w:rsidRPr="00DD0B05">
        <w:rPr>
          <w:rFonts w:cs="Times New Roman"/>
          <w:sz w:val="24"/>
        </w:rPr>
        <w:t xml:space="preserve"> Notebook. The decision to use Python was driven by various factors including the abundance of libraries available for NLP </w:t>
      </w:r>
      <w:r w:rsidRPr="00DD0B05">
        <w:rPr>
          <w:rFonts w:cs="Times New Roman"/>
          <w:sz w:val="24"/>
        </w:rPr>
        <w:lastRenderedPageBreak/>
        <w:t>and Machine Learning, strong community support, and the ease of coding which collectively contribute to its widespread popularity among data scientists and analysts.</w:t>
      </w:r>
    </w:p>
    <w:p w14:paraId="0C5D6B61" w14:textId="77777777" w:rsidR="003B43F3" w:rsidRPr="003B43F3" w:rsidRDefault="003B43F3" w:rsidP="00A337D6">
      <w:pPr>
        <w:pStyle w:val="Heading1"/>
        <w:ind w:left="-567" w:right="-22"/>
        <w:rPr>
          <w:rFonts w:cs="Times New Roman"/>
          <w:b w:val="0"/>
        </w:rPr>
      </w:pPr>
      <w:bookmarkStart w:id="9" w:name="_Toc179450837"/>
      <w:r w:rsidRPr="003B43F3">
        <w:rPr>
          <w:rFonts w:cs="Times New Roman"/>
        </w:rPr>
        <w:t>Project Planning</w:t>
      </w:r>
      <w:bookmarkEnd w:id="9"/>
    </w:p>
    <w:p w14:paraId="2A3FC709" w14:textId="6985B535" w:rsidR="00B9129B" w:rsidRDefault="00B9129B" w:rsidP="00B9129B">
      <w:pPr>
        <w:pStyle w:val="Heading3"/>
        <w:ind w:left="-567"/>
      </w:pPr>
      <w:r>
        <w:t>Gantt Chart</w:t>
      </w:r>
    </w:p>
    <w:p w14:paraId="76ED2DB2" w14:textId="39C3DE9C" w:rsidR="003B43F3" w:rsidRDefault="00DD0B05" w:rsidP="00A337D6">
      <w:pPr>
        <w:ind w:left="-567" w:right="-22"/>
        <w:rPr>
          <w:rFonts w:cs="Times New Roman"/>
          <w:sz w:val="24"/>
        </w:rPr>
      </w:pPr>
      <w:r>
        <w:rPr>
          <w:rFonts w:cs="Times New Roman"/>
          <w:sz w:val="24"/>
        </w:rPr>
        <w:t>The approximate plan for the project is stated below using a Gantt chart</w:t>
      </w:r>
      <w:r w:rsidR="00EB2E32">
        <w:rPr>
          <w:rFonts w:cs="Times New Roman"/>
          <w:sz w:val="24"/>
        </w:rPr>
        <w:t>:</w:t>
      </w:r>
    </w:p>
    <w:p w14:paraId="51265F36" w14:textId="1F108D28" w:rsidR="00EB2E32" w:rsidRDefault="00B3682C" w:rsidP="00EB2E32">
      <w:pPr>
        <w:ind w:left="-567" w:right="-22"/>
        <w:jc w:val="center"/>
        <w:rPr>
          <w:rFonts w:cs="Times New Roman"/>
          <w:sz w:val="24"/>
        </w:rPr>
      </w:pPr>
      <w:r w:rsidRPr="00B3682C">
        <w:rPr>
          <w:rFonts w:cs="Times New Roman"/>
          <w:sz w:val="24"/>
        </w:rPr>
        <w:drawing>
          <wp:inline distT="0" distB="0" distL="0" distR="0" wp14:anchorId="5903F4AC" wp14:editId="666068E4">
            <wp:extent cx="5568950" cy="1562100"/>
            <wp:effectExtent l="0" t="0" r="0" b="0"/>
            <wp:docPr id="1929343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343912" name=""/>
                    <pic:cNvPicPr/>
                  </pic:nvPicPr>
                  <pic:blipFill>
                    <a:blip r:embed="rId8"/>
                    <a:stretch>
                      <a:fillRect/>
                    </a:stretch>
                  </pic:blipFill>
                  <pic:spPr>
                    <a:xfrm>
                      <a:off x="0" y="0"/>
                      <a:ext cx="5589905" cy="1567978"/>
                    </a:xfrm>
                    <a:prstGeom prst="rect">
                      <a:avLst/>
                    </a:prstGeom>
                  </pic:spPr>
                </pic:pic>
              </a:graphicData>
            </a:graphic>
          </wp:inline>
        </w:drawing>
      </w:r>
    </w:p>
    <w:p w14:paraId="7864CDF3" w14:textId="421636FD" w:rsidR="00EB2E32" w:rsidRDefault="00B9129B" w:rsidP="00B9129B">
      <w:pPr>
        <w:pStyle w:val="Heading3"/>
        <w:ind w:left="-567"/>
      </w:pPr>
      <w:r>
        <w:t>Explanation</w:t>
      </w:r>
    </w:p>
    <w:p w14:paraId="7C66613F" w14:textId="0FEEF8FC" w:rsidR="00681CC0" w:rsidRPr="00681CC0" w:rsidRDefault="00681CC0" w:rsidP="00681CC0">
      <w:pPr>
        <w:pStyle w:val="ListParagraph"/>
        <w:numPr>
          <w:ilvl w:val="0"/>
          <w:numId w:val="10"/>
        </w:numPr>
        <w:ind w:right="-22"/>
        <w:rPr>
          <w:rFonts w:cs="Times New Roman"/>
          <w:szCs w:val="20"/>
        </w:rPr>
      </w:pPr>
      <w:r w:rsidRPr="00681CC0">
        <w:rPr>
          <w:rFonts w:cs="Times New Roman"/>
          <w:szCs w:val="20"/>
        </w:rPr>
        <w:t xml:space="preserve">During the initial phase of the research, the introductory study on data analytics and investment trend prediction will highly prioritize the preparation of the aim, research questions, problem statement, and objectives. </w:t>
      </w:r>
    </w:p>
    <w:p w14:paraId="7EADADC9" w14:textId="70BA56E0" w:rsidR="00681CC0" w:rsidRPr="00681CC0" w:rsidRDefault="00681CC0" w:rsidP="00681CC0">
      <w:pPr>
        <w:pStyle w:val="ListParagraph"/>
        <w:numPr>
          <w:ilvl w:val="0"/>
          <w:numId w:val="10"/>
        </w:numPr>
        <w:ind w:right="-22"/>
        <w:rPr>
          <w:rFonts w:cs="Times New Roman"/>
          <w:szCs w:val="20"/>
        </w:rPr>
      </w:pPr>
      <w:r w:rsidRPr="00681CC0">
        <w:rPr>
          <w:rFonts w:cs="Times New Roman"/>
          <w:szCs w:val="20"/>
        </w:rPr>
        <w:t xml:space="preserve">In order to gather insights on the practical application of machine learning in data analytics and investment trend prediction, </w:t>
      </w:r>
      <w:r>
        <w:rPr>
          <w:rFonts w:cs="Times New Roman"/>
          <w:szCs w:val="20"/>
        </w:rPr>
        <w:t>a</w:t>
      </w:r>
      <w:r w:rsidRPr="00681CC0">
        <w:rPr>
          <w:rFonts w:cs="Times New Roman"/>
          <w:szCs w:val="20"/>
        </w:rPr>
        <w:t xml:space="preserve"> review of previous research papers will be conducted. </w:t>
      </w:r>
    </w:p>
    <w:p w14:paraId="67F0FA9E" w14:textId="0B357A65" w:rsidR="00681CC0" w:rsidRPr="00681CC0" w:rsidRDefault="00681CC0" w:rsidP="00681CC0">
      <w:pPr>
        <w:pStyle w:val="ListParagraph"/>
        <w:numPr>
          <w:ilvl w:val="0"/>
          <w:numId w:val="10"/>
        </w:numPr>
        <w:ind w:right="-22"/>
        <w:rPr>
          <w:rFonts w:cs="Times New Roman"/>
          <w:szCs w:val="20"/>
        </w:rPr>
      </w:pPr>
      <w:r w:rsidRPr="00681CC0">
        <w:rPr>
          <w:rFonts w:cs="Times New Roman"/>
          <w:szCs w:val="20"/>
        </w:rPr>
        <w:t>As the research progresses, the subsequent phase will be dedicated to developing a robust research methodology. This will entail making critical decisions regarding the selection of the dataset, tools, algorithms, and evaluation methods that best suit the objectives of the research.</w:t>
      </w:r>
    </w:p>
    <w:p w14:paraId="22CB7051" w14:textId="772CD3C3" w:rsidR="00681CC0" w:rsidRPr="00681CC0" w:rsidRDefault="00681CC0" w:rsidP="00681CC0">
      <w:pPr>
        <w:pStyle w:val="ListParagraph"/>
        <w:numPr>
          <w:ilvl w:val="0"/>
          <w:numId w:val="10"/>
        </w:numPr>
        <w:ind w:right="-22"/>
        <w:rPr>
          <w:rFonts w:cs="Times New Roman"/>
          <w:szCs w:val="20"/>
        </w:rPr>
      </w:pPr>
      <w:r w:rsidRPr="00681CC0">
        <w:rPr>
          <w:rFonts w:cs="Times New Roman"/>
          <w:szCs w:val="20"/>
        </w:rPr>
        <w:t>Following the establishment of the research methodology, the coding process will commence. This step involves implementing the chosen research methodology using the selected tools, with a specific focus on utilizing the targeted data for analysis and model development.</w:t>
      </w:r>
    </w:p>
    <w:p w14:paraId="71A0A2FF" w14:textId="223F93DD" w:rsidR="00681CC0" w:rsidRPr="00681CC0" w:rsidRDefault="00681CC0" w:rsidP="00681CC0">
      <w:pPr>
        <w:pStyle w:val="ListParagraph"/>
        <w:numPr>
          <w:ilvl w:val="0"/>
          <w:numId w:val="10"/>
        </w:numPr>
        <w:ind w:right="-22"/>
        <w:rPr>
          <w:rFonts w:cs="Times New Roman"/>
          <w:szCs w:val="20"/>
        </w:rPr>
      </w:pPr>
      <w:r w:rsidRPr="00681CC0">
        <w:rPr>
          <w:rFonts w:cs="Times New Roman"/>
          <w:szCs w:val="20"/>
        </w:rPr>
        <w:t>Once the coding stage is completed, the focus will shift towards presenting the results derived from the art</w:t>
      </w:r>
      <w:r>
        <w:rPr>
          <w:rFonts w:cs="Times New Roman"/>
          <w:szCs w:val="20"/>
        </w:rPr>
        <w:t>e</w:t>
      </w:r>
      <w:r w:rsidRPr="00681CC0">
        <w:rPr>
          <w:rFonts w:cs="Times New Roman"/>
          <w:szCs w:val="20"/>
        </w:rPr>
        <w:t xml:space="preserve">fact. These results will be based on the outcomes obtained from </w:t>
      </w:r>
      <w:proofErr w:type="spellStart"/>
      <w:r w:rsidRPr="00681CC0">
        <w:rPr>
          <w:rFonts w:cs="Times New Roman"/>
          <w:szCs w:val="20"/>
        </w:rPr>
        <w:t>analyzing</w:t>
      </w:r>
      <w:proofErr w:type="spellEnd"/>
      <w:r w:rsidRPr="00681CC0">
        <w:rPr>
          <w:rFonts w:cs="Times New Roman"/>
          <w:szCs w:val="20"/>
        </w:rPr>
        <w:t xml:space="preserve"> the investment trend prediction through the developed code.</w:t>
      </w:r>
    </w:p>
    <w:p w14:paraId="60EF8FC6" w14:textId="6987E9EB" w:rsidR="003B43F3" w:rsidRPr="00A63243" w:rsidRDefault="00681CC0" w:rsidP="00A63243">
      <w:pPr>
        <w:pStyle w:val="ListParagraph"/>
        <w:numPr>
          <w:ilvl w:val="0"/>
          <w:numId w:val="10"/>
        </w:numPr>
        <w:ind w:right="-22"/>
        <w:rPr>
          <w:rFonts w:cs="Times New Roman"/>
          <w:sz w:val="24"/>
        </w:rPr>
      </w:pPr>
      <w:r w:rsidRPr="00681CC0">
        <w:rPr>
          <w:rFonts w:cs="Times New Roman"/>
          <w:szCs w:val="20"/>
        </w:rPr>
        <w:t xml:space="preserve">To ensure the effectiveness of the research findings, a thorough comparison of the performances of the chosen algorithms will be carried out. This comparative analysis aims to identify the optimum model that exhibits a higher R2 score, lower error rate </w:t>
      </w:r>
      <w:r w:rsidR="001C26CE">
        <w:rPr>
          <w:rFonts w:cs="Times New Roman"/>
          <w:szCs w:val="20"/>
        </w:rPr>
        <w:t>and</w:t>
      </w:r>
      <w:r w:rsidRPr="00681CC0">
        <w:rPr>
          <w:rFonts w:cs="Times New Roman"/>
          <w:szCs w:val="20"/>
        </w:rPr>
        <w:t xml:space="preserve"> overfitting when predicting investment trends accurately.</w:t>
      </w:r>
    </w:p>
    <w:p w14:paraId="286D000C" w14:textId="64C41511" w:rsidR="00A63243" w:rsidRDefault="00A63243" w:rsidP="00A63243">
      <w:pPr>
        <w:pStyle w:val="Heading1"/>
        <w:ind w:left="-567"/>
      </w:pPr>
      <w:r>
        <w:t>References</w:t>
      </w:r>
    </w:p>
    <w:p w14:paraId="472EF3C9" w14:textId="77777777" w:rsidR="00A63243" w:rsidRPr="008031D5" w:rsidRDefault="00A63243" w:rsidP="00A63243">
      <w:pPr>
        <w:ind w:left="-567" w:right="-22"/>
        <w:rPr>
          <w:rFonts w:cs="Times New Roman"/>
          <w:szCs w:val="20"/>
        </w:rPr>
      </w:pPr>
      <w:r w:rsidRPr="008031D5">
        <w:rPr>
          <w:rFonts w:cs="Times New Roman"/>
          <w:szCs w:val="20"/>
        </w:rPr>
        <w:t>Arroyo, J., Corea, F., Jimenez-Diaz, G. &amp; Recio-Garcia, J. A., 2019. Assessment of Machine Learning Performance for Decision Support in Venture Capital Investments. IEEE Access, pp. 124233 - 124243.</w:t>
      </w:r>
    </w:p>
    <w:p w14:paraId="6F4B42DA" w14:textId="77777777" w:rsidR="00A63243" w:rsidRPr="008031D5" w:rsidRDefault="00A63243" w:rsidP="00A63243">
      <w:pPr>
        <w:ind w:left="-567" w:right="-22"/>
        <w:rPr>
          <w:rFonts w:cs="Times New Roman"/>
          <w:szCs w:val="20"/>
        </w:rPr>
      </w:pPr>
      <w:r w:rsidRPr="008031D5">
        <w:rPr>
          <w:rFonts w:cs="Times New Roman"/>
          <w:szCs w:val="20"/>
        </w:rPr>
        <w:t>Bidgoli, M. R. &amp; Vanani, I. R., 2024. Predicting the success of startups using a machine learning approach. Journal of Innovation and Entrepreneurship, pp. 1-5.</w:t>
      </w:r>
    </w:p>
    <w:p w14:paraId="3550A76C" w14:textId="77777777" w:rsidR="00A63243" w:rsidRPr="008031D5" w:rsidRDefault="00A63243" w:rsidP="00A63243">
      <w:pPr>
        <w:ind w:left="-567" w:right="-22"/>
        <w:rPr>
          <w:rFonts w:cs="Times New Roman"/>
          <w:szCs w:val="20"/>
        </w:rPr>
      </w:pPr>
      <w:r w:rsidRPr="008031D5">
        <w:rPr>
          <w:rFonts w:cs="Times New Roman"/>
          <w:szCs w:val="20"/>
        </w:rPr>
        <w:t>Cui, Y., Wu, Y. &amp; Lou, X., 2023. Application of Gradient Boosting Algorithm in Investment Trends Forecast. 7th International Conference on Trends in Electronics and Informatics (ICOEI), pp. 1-5.</w:t>
      </w:r>
    </w:p>
    <w:p w14:paraId="7233A862" w14:textId="77777777" w:rsidR="00A63243" w:rsidRPr="008031D5" w:rsidRDefault="00A63243" w:rsidP="00A63243">
      <w:pPr>
        <w:ind w:left="-567" w:right="-22"/>
        <w:rPr>
          <w:rFonts w:cs="Times New Roman"/>
          <w:szCs w:val="20"/>
        </w:rPr>
      </w:pPr>
      <w:r w:rsidRPr="008031D5">
        <w:rPr>
          <w:rFonts w:cs="Times New Roman"/>
          <w:szCs w:val="20"/>
        </w:rPr>
        <w:t xml:space="preserve">Panday, A., 2025. Investment Trends in Indian Startups (2000–2023). [Online] </w:t>
      </w:r>
    </w:p>
    <w:p w14:paraId="42CFA2C0" w14:textId="77777777" w:rsidR="00A63243" w:rsidRPr="008031D5" w:rsidRDefault="00A63243" w:rsidP="00A63243">
      <w:pPr>
        <w:ind w:left="-567" w:right="-22"/>
        <w:rPr>
          <w:rFonts w:cs="Times New Roman"/>
          <w:szCs w:val="20"/>
        </w:rPr>
      </w:pPr>
      <w:r w:rsidRPr="008031D5">
        <w:rPr>
          <w:rFonts w:cs="Times New Roman"/>
          <w:szCs w:val="20"/>
        </w:rPr>
        <w:t>Available at: https://www.kaggle.com/datasets/ankushpanday1/investment-trends-in-indian-startups-20002023</w:t>
      </w:r>
    </w:p>
    <w:p w14:paraId="32A37000" w14:textId="77777777" w:rsidR="00A63243" w:rsidRPr="008031D5" w:rsidRDefault="00A63243" w:rsidP="00A63243">
      <w:pPr>
        <w:ind w:left="-567" w:right="-22"/>
        <w:rPr>
          <w:rFonts w:cs="Times New Roman"/>
          <w:szCs w:val="20"/>
        </w:rPr>
      </w:pPr>
      <w:r w:rsidRPr="008031D5">
        <w:rPr>
          <w:rFonts w:cs="Times New Roman"/>
          <w:szCs w:val="20"/>
        </w:rPr>
        <w:t>Shi, M. &amp; Zhao, Q., 2020. Stock Market Trend Prediction and Investment Strategy by Deep Neural Networks. 11th International Conference on Awareness Science and Technology (</w:t>
      </w:r>
      <w:proofErr w:type="spellStart"/>
      <w:r w:rsidRPr="008031D5">
        <w:rPr>
          <w:rFonts w:cs="Times New Roman"/>
          <w:szCs w:val="20"/>
        </w:rPr>
        <w:t>iCAST</w:t>
      </w:r>
      <w:proofErr w:type="spellEnd"/>
      <w:r w:rsidRPr="008031D5">
        <w:rPr>
          <w:rFonts w:cs="Times New Roman"/>
          <w:szCs w:val="20"/>
        </w:rPr>
        <w:t>), pp. 1-6.</w:t>
      </w:r>
    </w:p>
    <w:p w14:paraId="676E517B" w14:textId="7F7E8F86" w:rsidR="00D73F8B" w:rsidRDefault="00A63243" w:rsidP="0084145B">
      <w:pPr>
        <w:ind w:left="-567" w:right="-22"/>
        <w:rPr>
          <w:rFonts w:cs="Times New Roman"/>
          <w:szCs w:val="20"/>
        </w:rPr>
      </w:pPr>
      <w:r w:rsidRPr="008031D5">
        <w:rPr>
          <w:rFonts w:cs="Times New Roman"/>
          <w:szCs w:val="20"/>
        </w:rPr>
        <w:t>Yang, J., Rao, R., Hong, P. &amp; Ding, P., 2016. Ensemble Model for Stock Price Movement Trend Prediction on Different Investing Periods. 12th International Conference on Computational Intelligence and Security (CIS), pp. 1-7.</w:t>
      </w:r>
    </w:p>
    <w:sectPr w:rsidR="00D73F8B" w:rsidSect="00D73F8B">
      <w:headerReference w:type="even" r:id="rId9"/>
      <w:headerReference w:type="default" r:id="rId10"/>
      <w:footerReference w:type="even" r:id="rId11"/>
      <w:footerReference w:type="default" r:id="rId12"/>
      <w:headerReference w:type="first" r:id="rId13"/>
      <w:footerReference w:type="first" r:id="rId14"/>
      <w:pgSz w:w="11906" w:h="16838"/>
      <w:pgMar w:top="851" w:right="849" w:bottom="426" w:left="1440" w:header="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50A584" w14:textId="77777777" w:rsidR="0015698A" w:rsidRDefault="0015698A" w:rsidP="0055264E">
      <w:pPr>
        <w:spacing w:after="0"/>
      </w:pPr>
      <w:r>
        <w:separator/>
      </w:r>
    </w:p>
  </w:endnote>
  <w:endnote w:type="continuationSeparator" w:id="0">
    <w:p w14:paraId="0318967C" w14:textId="77777777" w:rsidR="0015698A" w:rsidRDefault="0015698A" w:rsidP="005526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AD3F2" w14:textId="77777777" w:rsidR="0055264E" w:rsidRDefault="005526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5405736"/>
      <w:docPartObj>
        <w:docPartGallery w:val="Page Numbers (Bottom of Page)"/>
        <w:docPartUnique/>
      </w:docPartObj>
    </w:sdtPr>
    <w:sdtEndPr>
      <w:rPr>
        <w:b/>
        <w:bCs/>
        <w:noProof/>
      </w:rPr>
    </w:sdtEndPr>
    <w:sdtContent>
      <w:p w14:paraId="46B63FF6" w14:textId="0F1C2AB2" w:rsidR="0055264E" w:rsidRPr="0055264E" w:rsidRDefault="0055264E">
        <w:pPr>
          <w:pStyle w:val="Footer"/>
          <w:jc w:val="center"/>
          <w:rPr>
            <w:b/>
            <w:bCs/>
          </w:rPr>
        </w:pPr>
        <w:r w:rsidRPr="0055264E">
          <w:rPr>
            <w:b/>
            <w:bCs/>
          </w:rPr>
          <w:fldChar w:fldCharType="begin"/>
        </w:r>
        <w:r w:rsidRPr="0055264E">
          <w:rPr>
            <w:b/>
            <w:bCs/>
          </w:rPr>
          <w:instrText xml:space="preserve"> PAGE   \* MERGEFORMAT </w:instrText>
        </w:r>
        <w:r w:rsidRPr="0055264E">
          <w:rPr>
            <w:b/>
            <w:bCs/>
          </w:rPr>
          <w:fldChar w:fldCharType="separate"/>
        </w:r>
        <w:r w:rsidRPr="0055264E">
          <w:rPr>
            <w:b/>
            <w:bCs/>
            <w:noProof/>
          </w:rPr>
          <w:t>2</w:t>
        </w:r>
        <w:r w:rsidRPr="0055264E">
          <w:rPr>
            <w:b/>
            <w:bCs/>
            <w:noProof/>
          </w:rPr>
          <w:fldChar w:fldCharType="end"/>
        </w:r>
      </w:p>
    </w:sdtContent>
  </w:sdt>
  <w:p w14:paraId="364D2891" w14:textId="77777777" w:rsidR="0055264E" w:rsidRDefault="005526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1B5FA" w14:textId="77777777" w:rsidR="0055264E" w:rsidRDefault="005526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4E0E3" w14:textId="77777777" w:rsidR="0015698A" w:rsidRDefault="0015698A" w:rsidP="0055264E">
      <w:pPr>
        <w:spacing w:after="0"/>
      </w:pPr>
      <w:r>
        <w:separator/>
      </w:r>
    </w:p>
  </w:footnote>
  <w:footnote w:type="continuationSeparator" w:id="0">
    <w:p w14:paraId="7EF703C1" w14:textId="77777777" w:rsidR="0015698A" w:rsidRDefault="0015698A" w:rsidP="0055264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1291C" w14:textId="77777777" w:rsidR="0055264E" w:rsidRDefault="005526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D1C40" w14:textId="77777777" w:rsidR="0055264E" w:rsidRDefault="005526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BBF9A" w14:textId="77777777" w:rsidR="0055264E" w:rsidRDefault="005526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A2DF6"/>
    <w:multiLevelType w:val="hybridMultilevel"/>
    <w:tmpl w:val="0A00EDCE"/>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 w15:restartNumberingAfterBreak="0">
    <w:nsid w:val="155B7B76"/>
    <w:multiLevelType w:val="hybridMultilevel"/>
    <w:tmpl w:val="511627B6"/>
    <w:lvl w:ilvl="0" w:tplc="C0760BDC">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2" w15:restartNumberingAfterBreak="0">
    <w:nsid w:val="20FE736F"/>
    <w:multiLevelType w:val="hybridMultilevel"/>
    <w:tmpl w:val="303243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1B3D85"/>
    <w:multiLevelType w:val="hybridMultilevel"/>
    <w:tmpl w:val="D5FCD996"/>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4" w15:restartNumberingAfterBreak="0">
    <w:nsid w:val="348801D0"/>
    <w:multiLevelType w:val="hybridMultilevel"/>
    <w:tmpl w:val="5A8ADB9C"/>
    <w:lvl w:ilvl="0" w:tplc="AB463C7C">
      <w:start w:val="1"/>
      <w:numFmt w:val="decimal"/>
      <w:lvlText w:val="Obj-%1."/>
      <w:lvlJc w:val="left"/>
      <w:pPr>
        <w:ind w:left="153" w:hanging="360"/>
      </w:pPr>
      <w:rPr>
        <w:rFonts w:hint="default"/>
        <w:b/>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5" w15:restartNumberingAfterBreak="0">
    <w:nsid w:val="350712E7"/>
    <w:multiLevelType w:val="hybridMultilevel"/>
    <w:tmpl w:val="5C0219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5E1CC5"/>
    <w:multiLevelType w:val="hybridMultilevel"/>
    <w:tmpl w:val="7AA44182"/>
    <w:lvl w:ilvl="0" w:tplc="E918058A">
      <w:start w:val="1"/>
      <w:numFmt w:val="decimal"/>
      <w:lvlText w:val="RQ-%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13555D9"/>
    <w:multiLevelType w:val="hybridMultilevel"/>
    <w:tmpl w:val="7EEEFE98"/>
    <w:lvl w:ilvl="0" w:tplc="4009000F">
      <w:start w:val="1"/>
      <w:numFmt w:val="decimal"/>
      <w:lvlText w:val="%1."/>
      <w:lvlJc w:val="left"/>
      <w:pPr>
        <w:ind w:left="153" w:hanging="360"/>
      </w:p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8" w15:restartNumberingAfterBreak="0">
    <w:nsid w:val="525B455B"/>
    <w:multiLevelType w:val="hybridMultilevel"/>
    <w:tmpl w:val="DB7EF1F6"/>
    <w:lvl w:ilvl="0" w:tplc="AB463C7C">
      <w:start w:val="1"/>
      <w:numFmt w:val="decimal"/>
      <w:lvlText w:val="Obj-%1."/>
      <w:lvlJc w:val="left"/>
      <w:pPr>
        <w:ind w:left="153" w:hanging="360"/>
      </w:pPr>
      <w:rPr>
        <w:rFonts w:hint="default"/>
        <w:b/>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9" w15:restartNumberingAfterBreak="0">
    <w:nsid w:val="5AD3258F"/>
    <w:multiLevelType w:val="hybridMultilevel"/>
    <w:tmpl w:val="539E26E8"/>
    <w:lvl w:ilvl="0" w:tplc="F00E01D6">
      <w:start w:val="1"/>
      <w:numFmt w:val="decimal"/>
      <w:lvlText w:val="Q-%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10" w15:restartNumberingAfterBreak="0">
    <w:nsid w:val="6E4818FB"/>
    <w:multiLevelType w:val="hybridMultilevel"/>
    <w:tmpl w:val="2CC4DC68"/>
    <w:lvl w:ilvl="0" w:tplc="40DEE858">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num w:numId="1" w16cid:durableId="902372060">
    <w:abstractNumId w:val="3"/>
  </w:num>
  <w:num w:numId="2" w16cid:durableId="784662800">
    <w:abstractNumId w:val="1"/>
  </w:num>
  <w:num w:numId="3" w16cid:durableId="1195465882">
    <w:abstractNumId w:val="9"/>
  </w:num>
  <w:num w:numId="4" w16cid:durableId="1038968500">
    <w:abstractNumId w:val="8"/>
  </w:num>
  <w:num w:numId="5" w16cid:durableId="1195921614">
    <w:abstractNumId w:val="5"/>
  </w:num>
  <w:num w:numId="6" w16cid:durableId="414666240">
    <w:abstractNumId w:val="0"/>
  </w:num>
  <w:num w:numId="7" w16cid:durableId="514997735">
    <w:abstractNumId w:val="2"/>
  </w:num>
  <w:num w:numId="8" w16cid:durableId="1710255439">
    <w:abstractNumId w:val="6"/>
  </w:num>
  <w:num w:numId="9" w16cid:durableId="2042590130">
    <w:abstractNumId w:val="4"/>
  </w:num>
  <w:num w:numId="10" w16cid:durableId="1894731312">
    <w:abstractNumId w:val="7"/>
  </w:num>
  <w:num w:numId="11" w16cid:durableId="12036394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Q0NTMzMDU3sjAyNDVX0lEKTi0uzszPAykwrwUAaRCV5SwAAAA="/>
  </w:docVars>
  <w:rsids>
    <w:rsidRoot w:val="00C7371D"/>
    <w:rsid w:val="00070F5C"/>
    <w:rsid w:val="00153FF8"/>
    <w:rsid w:val="0015698A"/>
    <w:rsid w:val="001C26CE"/>
    <w:rsid w:val="001C59B5"/>
    <w:rsid w:val="0020553D"/>
    <w:rsid w:val="003777CA"/>
    <w:rsid w:val="0038599E"/>
    <w:rsid w:val="003B43F3"/>
    <w:rsid w:val="003C1DC6"/>
    <w:rsid w:val="003F3066"/>
    <w:rsid w:val="00416EC1"/>
    <w:rsid w:val="00466326"/>
    <w:rsid w:val="004777A6"/>
    <w:rsid w:val="004A1CCC"/>
    <w:rsid w:val="004A55AF"/>
    <w:rsid w:val="0051799B"/>
    <w:rsid w:val="0055264E"/>
    <w:rsid w:val="00681CC0"/>
    <w:rsid w:val="006C6049"/>
    <w:rsid w:val="007819D3"/>
    <w:rsid w:val="007E4778"/>
    <w:rsid w:val="008031D5"/>
    <w:rsid w:val="0084145B"/>
    <w:rsid w:val="008F0F45"/>
    <w:rsid w:val="00912120"/>
    <w:rsid w:val="00980834"/>
    <w:rsid w:val="00A337D6"/>
    <w:rsid w:val="00A63243"/>
    <w:rsid w:val="00A825A6"/>
    <w:rsid w:val="00B3682C"/>
    <w:rsid w:val="00B9129B"/>
    <w:rsid w:val="00BA56C1"/>
    <w:rsid w:val="00BA6FDD"/>
    <w:rsid w:val="00C217FD"/>
    <w:rsid w:val="00C264C8"/>
    <w:rsid w:val="00C7371D"/>
    <w:rsid w:val="00C87073"/>
    <w:rsid w:val="00D73F8B"/>
    <w:rsid w:val="00DD0B05"/>
    <w:rsid w:val="00E5032B"/>
    <w:rsid w:val="00EB2E32"/>
    <w:rsid w:val="00EF6EDC"/>
    <w:rsid w:val="00F63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B79AF6"/>
  <w15:chartTrackingRefBased/>
  <w15:docId w15:val="{EA6C5095-CA7B-4653-8C04-53AD0CA63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6C1"/>
    <w:pPr>
      <w:spacing w:line="240" w:lineRule="auto"/>
      <w:jc w:val="both"/>
    </w:pPr>
    <w:rPr>
      <w:rFonts w:ascii="Times New Roman" w:hAnsi="Times New Roman"/>
      <w:color w:val="000000" w:themeColor="text1"/>
    </w:rPr>
  </w:style>
  <w:style w:type="paragraph" w:styleId="Heading1">
    <w:name w:val="heading 1"/>
    <w:basedOn w:val="Normal"/>
    <w:next w:val="Normal"/>
    <w:link w:val="Heading1Char"/>
    <w:uiPriority w:val="9"/>
    <w:qFormat/>
    <w:rsid w:val="00E5032B"/>
    <w:pPr>
      <w:keepNext/>
      <w:keepLines/>
      <w:spacing w:before="400" w:after="40"/>
      <w:outlineLvl w:val="0"/>
    </w:pPr>
    <w:rPr>
      <w:rFonts w:eastAsiaTheme="majorEastAsia" w:cstheme="majorBidi"/>
      <w:b/>
      <w:color w:val="1F4E79" w:themeColor="accent1" w:themeShade="80"/>
      <w:sz w:val="26"/>
      <w:szCs w:val="36"/>
    </w:rPr>
  </w:style>
  <w:style w:type="paragraph" w:styleId="Heading2">
    <w:name w:val="heading 2"/>
    <w:basedOn w:val="Normal"/>
    <w:next w:val="Normal"/>
    <w:link w:val="Heading2Char"/>
    <w:uiPriority w:val="9"/>
    <w:unhideWhenUsed/>
    <w:qFormat/>
    <w:rsid w:val="00E5032B"/>
    <w:pPr>
      <w:keepNext/>
      <w:keepLines/>
      <w:spacing w:before="40" w:after="0"/>
      <w:outlineLvl w:val="1"/>
    </w:pPr>
    <w:rPr>
      <w:rFonts w:eastAsiaTheme="majorEastAsia" w:cstheme="majorBidi"/>
      <w:b/>
      <w:color w:val="2E74B5" w:themeColor="accent1" w:themeShade="BF"/>
      <w:sz w:val="26"/>
      <w:szCs w:val="32"/>
    </w:rPr>
  </w:style>
  <w:style w:type="paragraph" w:styleId="Heading3">
    <w:name w:val="heading 3"/>
    <w:basedOn w:val="Normal"/>
    <w:next w:val="Normal"/>
    <w:link w:val="Heading3Char"/>
    <w:uiPriority w:val="9"/>
    <w:unhideWhenUsed/>
    <w:qFormat/>
    <w:rsid w:val="00E5032B"/>
    <w:pPr>
      <w:keepNext/>
      <w:keepLines/>
      <w:spacing w:before="40" w:after="0"/>
      <w:outlineLvl w:val="2"/>
    </w:pPr>
    <w:rPr>
      <w:rFonts w:eastAsiaTheme="majorEastAsia" w:cstheme="majorBidi"/>
      <w:b/>
      <w:color w:val="00B0F0"/>
      <w:sz w:val="24"/>
      <w:szCs w:val="28"/>
    </w:rPr>
  </w:style>
  <w:style w:type="paragraph" w:styleId="Heading4">
    <w:name w:val="heading 4"/>
    <w:basedOn w:val="Normal"/>
    <w:next w:val="Normal"/>
    <w:link w:val="Heading4Char"/>
    <w:uiPriority w:val="9"/>
    <w:semiHidden/>
    <w:unhideWhenUsed/>
    <w:qFormat/>
    <w:rsid w:val="00070F5C"/>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070F5C"/>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070F5C"/>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070F5C"/>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070F5C"/>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070F5C"/>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32B"/>
    <w:rPr>
      <w:rFonts w:ascii="Times New Roman" w:eastAsiaTheme="majorEastAsia" w:hAnsi="Times New Roman" w:cstheme="majorBidi"/>
      <w:b/>
      <w:color w:val="1F4E79" w:themeColor="accent1" w:themeShade="80"/>
      <w:sz w:val="26"/>
      <w:szCs w:val="36"/>
    </w:rPr>
  </w:style>
  <w:style w:type="paragraph" w:styleId="TOCHeading">
    <w:name w:val="TOC Heading"/>
    <w:basedOn w:val="Heading1"/>
    <w:next w:val="Normal"/>
    <w:uiPriority w:val="39"/>
    <w:unhideWhenUsed/>
    <w:qFormat/>
    <w:rsid w:val="00070F5C"/>
    <w:pPr>
      <w:outlineLvl w:val="9"/>
    </w:pPr>
  </w:style>
  <w:style w:type="paragraph" w:styleId="TOC1">
    <w:name w:val="toc 1"/>
    <w:basedOn w:val="Normal"/>
    <w:next w:val="Normal"/>
    <w:autoRedefine/>
    <w:uiPriority w:val="39"/>
    <w:unhideWhenUsed/>
    <w:rsid w:val="003B43F3"/>
    <w:pPr>
      <w:spacing w:after="100"/>
    </w:pPr>
  </w:style>
  <w:style w:type="character" w:styleId="Hyperlink">
    <w:name w:val="Hyperlink"/>
    <w:basedOn w:val="DefaultParagraphFont"/>
    <w:uiPriority w:val="99"/>
    <w:unhideWhenUsed/>
    <w:rsid w:val="003B43F3"/>
    <w:rPr>
      <w:color w:val="0563C1" w:themeColor="hyperlink"/>
      <w:u w:val="single"/>
    </w:rPr>
  </w:style>
  <w:style w:type="character" w:customStyle="1" w:styleId="Heading2Char">
    <w:name w:val="Heading 2 Char"/>
    <w:basedOn w:val="DefaultParagraphFont"/>
    <w:link w:val="Heading2"/>
    <w:uiPriority w:val="9"/>
    <w:rsid w:val="00E5032B"/>
    <w:rPr>
      <w:rFonts w:ascii="Times New Roman" w:eastAsiaTheme="majorEastAsia" w:hAnsi="Times New Roman" w:cstheme="majorBidi"/>
      <w:b/>
      <w:color w:val="2E74B5" w:themeColor="accent1" w:themeShade="BF"/>
      <w:sz w:val="26"/>
      <w:szCs w:val="32"/>
    </w:rPr>
  </w:style>
  <w:style w:type="character" w:customStyle="1" w:styleId="Heading3Char">
    <w:name w:val="Heading 3 Char"/>
    <w:basedOn w:val="DefaultParagraphFont"/>
    <w:link w:val="Heading3"/>
    <w:uiPriority w:val="9"/>
    <w:rsid w:val="00E5032B"/>
    <w:rPr>
      <w:rFonts w:ascii="Times New Roman" w:eastAsiaTheme="majorEastAsia" w:hAnsi="Times New Roman" w:cstheme="majorBidi"/>
      <w:b/>
      <w:color w:val="00B0F0"/>
      <w:sz w:val="24"/>
      <w:szCs w:val="28"/>
    </w:rPr>
  </w:style>
  <w:style w:type="character" w:customStyle="1" w:styleId="Heading4Char">
    <w:name w:val="Heading 4 Char"/>
    <w:basedOn w:val="DefaultParagraphFont"/>
    <w:link w:val="Heading4"/>
    <w:uiPriority w:val="9"/>
    <w:semiHidden/>
    <w:rsid w:val="00070F5C"/>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070F5C"/>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070F5C"/>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070F5C"/>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070F5C"/>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070F5C"/>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070F5C"/>
    <w:rPr>
      <w:b/>
      <w:bCs/>
      <w:smallCaps/>
      <w:color w:val="44546A" w:themeColor="text2"/>
    </w:rPr>
  </w:style>
  <w:style w:type="paragraph" w:styleId="Title">
    <w:name w:val="Title"/>
    <w:basedOn w:val="Normal"/>
    <w:next w:val="Normal"/>
    <w:link w:val="TitleChar"/>
    <w:uiPriority w:val="10"/>
    <w:qFormat/>
    <w:rsid w:val="00070F5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70F5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70F5C"/>
    <w:pPr>
      <w:numPr>
        <w:ilvl w:val="1"/>
      </w:numPr>
      <w:spacing w:after="240"/>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070F5C"/>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070F5C"/>
    <w:rPr>
      <w:b/>
      <w:bCs/>
    </w:rPr>
  </w:style>
  <w:style w:type="character" w:styleId="Emphasis">
    <w:name w:val="Emphasis"/>
    <w:basedOn w:val="DefaultParagraphFont"/>
    <w:uiPriority w:val="20"/>
    <w:qFormat/>
    <w:rsid w:val="00070F5C"/>
    <w:rPr>
      <w:i/>
      <w:iCs/>
    </w:rPr>
  </w:style>
  <w:style w:type="paragraph" w:styleId="NoSpacing">
    <w:name w:val="No Spacing"/>
    <w:uiPriority w:val="1"/>
    <w:qFormat/>
    <w:rsid w:val="00070F5C"/>
    <w:pPr>
      <w:spacing w:after="0" w:line="240" w:lineRule="auto"/>
    </w:pPr>
  </w:style>
  <w:style w:type="paragraph" w:styleId="Quote">
    <w:name w:val="Quote"/>
    <w:basedOn w:val="Normal"/>
    <w:next w:val="Normal"/>
    <w:link w:val="QuoteChar"/>
    <w:uiPriority w:val="29"/>
    <w:qFormat/>
    <w:rsid w:val="00070F5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70F5C"/>
    <w:rPr>
      <w:color w:val="44546A" w:themeColor="text2"/>
      <w:sz w:val="24"/>
      <w:szCs w:val="24"/>
    </w:rPr>
  </w:style>
  <w:style w:type="paragraph" w:styleId="IntenseQuote">
    <w:name w:val="Intense Quote"/>
    <w:basedOn w:val="Normal"/>
    <w:next w:val="Normal"/>
    <w:link w:val="IntenseQuoteChar"/>
    <w:uiPriority w:val="30"/>
    <w:qFormat/>
    <w:rsid w:val="00070F5C"/>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70F5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70F5C"/>
    <w:rPr>
      <w:i/>
      <w:iCs/>
      <w:color w:val="595959" w:themeColor="text1" w:themeTint="A6"/>
    </w:rPr>
  </w:style>
  <w:style w:type="character" w:styleId="IntenseEmphasis">
    <w:name w:val="Intense Emphasis"/>
    <w:basedOn w:val="DefaultParagraphFont"/>
    <w:uiPriority w:val="21"/>
    <w:qFormat/>
    <w:rsid w:val="00070F5C"/>
    <w:rPr>
      <w:b/>
      <w:bCs/>
      <w:i/>
      <w:iCs/>
    </w:rPr>
  </w:style>
  <w:style w:type="character" w:styleId="SubtleReference">
    <w:name w:val="Subtle Reference"/>
    <w:basedOn w:val="DefaultParagraphFont"/>
    <w:uiPriority w:val="31"/>
    <w:qFormat/>
    <w:rsid w:val="00070F5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70F5C"/>
    <w:rPr>
      <w:b/>
      <w:bCs/>
      <w:smallCaps/>
      <w:color w:val="44546A" w:themeColor="text2"/>
      <w:u w:val="single"/>
    </w:rPr>
  </w:style>
  <w:style w:type="character" w:styleId="BookTitle">
    <w:name w:val="Book Title"/>
    <w:basedOn w:val="DefaultParagraphFont"/>
    <w:uiPriority w:val="33"/>
    <w:qFormat/>
    <w:rsid w:val="00070F5C"/>
    <w:rPr>
      <w:b/>
      <w:bCs/>
      <w:smallCaps/>
      <w:spacing w:val="10"/>
    </w:rPr>
  </w:style>
  <w:style w:type="paragraph" w:styleId="TOC2">
    <w:name w:val="toc 2"/>
    <w:basedOn w:val="Normal"/>
    <w:next w:val="Normal"/>
    <w:autoRedefine/>
    <w:uiPriority w:val="39"/>
    <w:unhideWhenUsed/>
    <w:rsid w:val="00BA6FDD"/>
    <w:pPr>
      <w:spacing w:after="100"/>
      <w:ind w:left="220"/>
    </w:pPr>
  </w:style>
  <w:style w:type="paragraph" w:styleId="ListParagraph">
    <w:name w:val="List Paragraph"/>
    <w:basedOn w:val="Normal"/>
    <w:uiPriority w:val="34"/>
    <w:qFormat/>
    <w:rsid w:val="00A337D6"/>
    <w:pPr>
      <w:ind w:left="720"/>
      <w:contextualSpacing/>
    </w:pPr>
  </w:style>
  <w:style w:type="paragraph" w:styleId="Header">
    <w:name w:val="header"/>
    <w:basedOn w:val="Normal"/>
    <w:link w:val="HeaderChar"/>
    <w:uiPriority w:val="99"/>
    <w:unhideWhenUsed/>
    <w:rsid w:val="0055264E"/>
    <w:pPr>
      <w:tabs>
        <w:tab w:val="center" w:pos="4513"/>
        <w:tab w:val="right" w:pos="9026"/>
      </w:tabs>
      <w:spacing w:after="0"/>
    </w:pPr>
  </w:style>
  <w:style w:type="character" w:customStyle="1" w:styleId="HeaderChar">
    <w:name w:val="Header Char"/>
    <w:basedOn w:val="DefaultParagraphFont"/>
    <w:link w:val="Header"/>
    <w:uiPriority w:val="99"/>
    <w:rsid w:val="0055264E"/>
    <w:rPr>
      <w:rFonts w:ascii="Times New Roman" w:hAnsi="Times New Roman"/>
      <w:color w:val="000000" w:themeColor="text1"/>
    </w:rPr>
  </w:style>
  <w:style w:type="paragraph" w:styleId="Footer">
    <w:name w:val="footer"/>
    <w:basedOn w:val="Normal"/>
    <w:link w:val="FooterChar"/>
    <w:uiPriority w:val="99"/>
    <w:unhideWhenUsed/>
    <w:rsid w:val="0055264E"/>
    <w:pPr>
      <w:tabs>
        <w:tab w:val="center" w:pos="4513"/>
        <w:tab w:val="right" w:pos="9026"/>
      </w:tabs>
      <w:spacing w:after="0"/>
    </w:pPr>
  </w:style>
  <w:style w:type="character" w:customStyle="1" w:styleId="FooterChar">
    <w:name w:val="Footer Char"/>
    <w:basedOn w:val="DefaultParagraphFont"/>
    <w:link w:val="Footer"/>
    <w:uiPriority w:val="99"/>
    <w:rsid w:val="0055264E"/>
    <w:rPr>
      <w:rFonts w:ascii="Times New Roman" w:hAnsi="Times New Roman"/>
      <w:color w:val="000000" w:themeColor="text1"/>
    </w:rPr>
  </w:style>
  <w:style w:type="paragraph" w:styleId="Bibliography">
    <w:name w:val="Bibliography"/>
    <w:basedOn w:val="Normal"/>
    <w:next w:val="Normal"/>
    <w:uiPriority w:val="37"/>
    <w:unhideWhenUsed/>
    <w:rsid w:val="00A63243"/>
  </w:style>
  <w:style w:type="table" w:styleId="TableGrid">
    <w:name w:val="Table Grid"/>
    <w:basedOn w:val="TableNormal"/>
    <w:uiPriority w:val="39"/>
    <w:rsid w:val="00D73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65453">
      <w:bodyDiv w:val="1"/>
      <w:marLeft w:val="0"/>
      <w:marRight w:val="0"/>
      <w:marTop w:val="0"/>
      <w:marBottom w:val="0"/>
      <w:divBdr>
        <w:top w:val="none" w:sz="0" w:space="0" w:color="auto"/>
        <w:left w:val="none" w:sz="0" w:space="0" w:color="auto"/>
        <w:bottom w:val="none" w:sz="0" w:space="0" w:color="auto"/>
        <w:right w:val="none" w:sz="0" w:space="0" w:color="auto"/>
      </w:divBdr>
    </w:div>
    <w:div w:id="775097415">
      <w:bodyDiv w:val="1"/>
      <w:marLeft w:val="0"/>
      <w:marRight w:val="0"/>
      <w:marTop w:val="0"/>
      <w:marBottom w:val="0"/>
      <w:divBdr>
        <w:top w:val="none" w:sz="0" w:space="0" w:color="auto"/>
        <w:left w:val="none" w:sz="0" w:space="0" w:color="auto"/>
        <w:bottom w:val="none" w:sz="0" w:space="0" w:color="auto"/>
        <w:right w:val="none" w:sz="0" w:space="0" w:color="auto"/>
      </w:divBdr>
    </w:div>
    <w:div w:id="857962404">
      <w:bodyDiv w:val="1"/>
      <w:marLeft w:val="0"/>
      <w:marRight w:val="0"/>
      <w:marTop w:val="0"/>
      <w:marBottom w:val="0"/>
      <w:divBdr>
        <w:top w:val="none" w:sz="0" w:space="0" w:color="auto"/>
        <w:left w:val="none" w:sz="0" w:space="0" w:color="auto"/>
        <w:bottom w:val="none" w:sz="0" w:space="0" w:color="auto"/>
        <w:right w:val="none" w:sz="0" w:space="0" w:color="auto"/>
      </w:divBdr>
    </w:div>
    <w:div w:id="1003707610">
      <w:bodyDiv w:val="1"/>
      <w:marLeft w:val="0"/>
      <w:marRight w:val="0"/>
      <w:marTop w:val="0"/>
      <w:marBottom w:val="0"/>
      <w:divBdr>
        <w:top w:val="none" w:sz="0" w:space="0" w:color="auto"/>
        <w:left w:val="none" w:sz="0" w:space="0" w:color="auto"/>
        <w:bottom w:val="none" w:sz="0" w:space="0" w:color="auto"/>
        <w:right w:val="none" w:sz="0" w:space="0" w:color="auto"/>
      </w:divBdr>
    </w:div>
    <w:div w:id="1036807817">
      <w:bodyDiv w:val="1"/>
      <w:marLeft w:val="0"/>
      <w:marRight w:val="0"/>
      <w:marTop w:val="0"/>
      <w:marBottom w:val="0"/>
      <w:divBdr>
        <w:top w:val="none" w:sz="0" w:space="0" w:color="auto"/>
        <w:left w:val="none" w:sz="0" w:space="0" w:color="auto"/>
        <w:bottom w:val="none" w:sz="0" w:space="0" w:color="auto"/>
        <w:right w:val="none" w:sz="0" w:space="0" w:color="auto"/>
      </w:divBdr>
    </w:div>
    <w:div w:id="1069769668">
      <w:bodyDiv w:val="1"/>
      <w:marLeft w:val="0"/>
      <w:marRight w:val="0"/>
      <w:marTop w:val="0"/>
      <w:marBottom w:val="0"/>
      <w:divBdr>
        <w:top w:val="none" w:sz="0" w:space="0" w:color="auto"/>
        <w:left w:val="none" w:sz="0" w:space="0" w:color="auto"/>
        <w:bottom w:val="none" w:sz="0" w:space="0" w:color="auto"/>
        <w:right w:val="none" w:sz="0" w:space="0" w:color="auto"/>
      </w:divBdr>
    </w:div>
    <w:div w:id="1147630498">
      <w:bodyDiv w:val="1"/>
      <w:marLeft w:val="0"/>
      <w:marRight w:val="0"/>
      <w:marTop w:val="0"/>
      <w:marBottom w:val="0"/>
      <w:divBdr>
        <w:top w:val="none" w:sz="0" w:space="0" w:color="auto"/>
        <w:left w:val="none" w:sz="0" w:space="0" w:color="auto"/>
        <w:bottom w:val="none" w:sz="0" w:space="0" w:color="auto"/>
        <w:right w:val="none" w:sz="0" w:space="0" w:color="auto"/>
      </w:divBdr>
    </w:div>
    <w:div w:id="1310331541">
      <w:bodyDiv w:val="1"/>
      <w:marLeft w:val="0"/>
      <w:marRight w:val="0"/>
      <w:marTop w:val="0"/>
      <w:marBottom w:val="0"/>
      <w:divBdr>
        <w:top w:val="none" w:sz="0" w:space="0" w:color="auto"/>
        <w:left w:val="none" w:sz="0" w:space="0" w:color="auto"/>
        <w:bottom w:val="none" w:sz="0" w:space="0" w:color="auto"/>
        <w:right w:val="none" w:sz="0" w:space="0" w:color="auto"/>
      </w:divBdr>
    </w:div>
    <w:div w:id="1382175340">
      <w:bodyDiv w:val="1"/>
      <w:marLeft w:val="0"/>
      <w:marRight w:val="0"/>
      <w:marTop w:val="0"/>
      <w:marBottom w:val="0"/>
      <w:divBdr>
        <w:top w:val="none" w:sz="0" w:space="0" w:color="auto"/>
        <w:left w:val="none" w:sz="0" w:space="0" w:color="auto"/>
        <w:bottom w:val="none" w:sz="0" w:space="0" w:color="auto"/>
        <w:right w:val="none" w:sz="0" w:space="0" w:color="auto"/>
      </w:divBdr>
    </w:div>
    <w:div w:id="1395350381">
      <w:bodyDiv w:val="1"/>
      <w:marLeft w:val="0"/>
      <w:marRight w:val="0"/>
      <w:marTop w:val="0"/>
      <w:marBottom w:val="0"/>
      <w:divBdr>
        <w:top w:val="none" w:sz="0" w:space="0" w:color="auto"/>
        <w:left w:val="none" w:sz="0" w:space="0" w:color="auto"/>
        <w:bottom w:val="none" w:sz="0" w:space="0" w:color="auto"/>
        <w:right w:val="none" w:sz="0" w:space="0" w:color="auto"/>
      </w:divBdr>
    </w:div>
    <w:div w:id="1410926332">
      <w:bodyDiv w:val="1"/>
      <w:marLeft w:val="0"/>
      <w:marRight w:val="0"/>
      <w:marTop w:val="0"/>
      <w:marBottom w:val="0"/>
      <w:divBdr>
        <w:top w:val="none" w:sz="0" w:space="0" w:color="auto"/>
        <w:left w:val="none" w:sz="0" w:space="0" w:color="auto"/>
        <w:bottom w:val="none" w:sz="0" w:space="0" w:color="auto"/>
        <w:right w:val="none" w:sz="0" w:space="0" w:color="auto"/>
      </w:divBdr>
    </w:div>
    <w:div w:id="1549802908">
      <w:bodyDiv w:val="1"/>
      <w:marLeft w:val="0"/>
      <w:marRight w:val="0"/>
      <w:marTop w:val="0"/>
      <w:marBottom w:val="0"/>
      <w:divBdr>
        <w:top w:val="none" w:sz="0" w:space="0" w:color="auto"/>
        <w:left w:val="none" w:sz="0" w:space="0" w:color="auto"/>
        <w:bottom w:val="none" w:sz="0" w:space="0" w:color="auto"/>
        <w:right w:val="none" w:sz="0" w:space="0" w:color="auto"/>
      </w:divBdr>
    </w:div>
    <w:div w:id="1558128838">
      <w:bodyDiv w:val="1"/>
      <w:marLeft w:val="0"/>
      <w:marRight w:val="0"/>
      <w:marTop w:val="0"/>
      <w:marBottom w:val="0"/>
      <w:divBdr>
        <w:top w:val="none" w:sz="0" w:space="0" w:color="auto"/>
        <w:left w:val="none" w:sz="0" w:space="0" w:color="auto"/>
        <w:bottom w:val="none" w:sz="0" w:space="0" w:color="auto"/>
        <w:right w:val="none" w:sz="0" w:space="0" w:color="auto"/>
      </w:divBdr>
    </w:div>
    <w:div w:id="1572036282">
      <w:bodyDiv w:val="1"/>
      <w:marLeft w:val="0"/>
      <w:marRight w:val="0"/>
      <w:marTop w:val="0"/>
      <w:marBottom w:val="0"/>
      <w:divBdr>
        <w:top w:val="none" w:sz="0" w:space="0" w:color="auto"/>
        <w:left w:val="none" w:sz="0" w:space="0" w:color="auto"/>
        <w:bottom w:val="none" w:sz="0" w:space="0" w:color="auto"/>
        <w:right w:val="none" w:sz="0" w:space="0" w:color="auto"/>
      </w:divBdr>
    </w:div>
    <w:div w:id="1823043688">
      <w:bodyDiv w:val="1"/>
      <w:marLeft w:val="0"/>
      <w:marRight w:val="0"/>
      <w:marTop w:val="0"/>
      <w:marBottom w:val="0"/>
      <w:divBdr>
        <w:top w:val="none" w:sz="0" w:space="0" w:color="auto"/>
        <w:left w:val="none" w:sz="0" w:space="0" w:color="auto"/>
        <w:bottom w:val="none" w:sz="0" w:space="0" w:color="auto"/>
        <w:right w:val="none" w:sz="0" w:space="0" w:color="auto"/>
      </w:divBdr>
    </w:div>
    <w:div w:id="1857693228">
      <w:bodyDiv w:val="1"/>
      <w:marLeft w:val="0"/>
      <w:marRight w:val="0"/>
      <w:marTop w:val="0"/>
      <w:marBottom w:val="0"/>
      <w:divBdr>
        <w:top w:val="none" w:sz="0" w:space="0" w:color="auto"/>
        <w:left w:val="none" w:sz="0" w:space="0" w:color="auto"/>
        <w:bottom w:val="none" w:sz="0" w:space="0" w:color="auto"/>
        <w:right w:val="none" w:sz="0" w:space="0" w:color="auto"/>
      </w:divBdr>
    </w:div>
    <w:div w:id="2015452437">
      <w:bodyDiv w:val="1"/>
      <w:marLeft w:val="0"/>
      <w:marRight w:val="0"/>
      <w:marTop w:val="0"/>
      <w:marBottom w:val="0"/>
      <w:divBdr>
        <w:top w:val="none" w:sz="0" w:space="0" w:color="auto"/>
        <w:left w:val="none" w:sz="0" w:space="0" w:color="auto"/>
        <w:bottom w:val="none" w:sz="0" w:space="0" w:color="auto"/>
        <w:right w:val="none" w:sz="0" w:space="0" w:color="auto"/>
      </w:divBdr>
    </w:div>
    <w:div w:id="204239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Ank25</b:Tag>
    <b:SourceType>InternetSite</b:SourceType>
    <b:Guid>{234616CD-C354-492A-815A-F29985746531}</b:Guid>
    <b:Title>Investment Trends in Indian Startups (2000–2023)</b:Title>
    <b:Year>2025</b:Year>
    <b:Author>
      <b:Author>
        <b:NameList>
          <b:Person>
            <b:Last>Panday</b:Last>
            <b:First>Ankush</b:First>
          </b:Person>
        </b:NameList>
      </b:Author>
    </b:Author>
    <b:URL>https://www.kaggle.com/datasets/ankushpanday1/investment-trends-in-indian-startups-20002023</b:URL>
    <b:RefOrder>6</b:RefOrder>
  </b:Source>
  <b:Source>
    <b:Tag>Jia16</b:Tag>
    <b:SourceType>JournalArticle</b:SourceType>
    <b:Guid>{53E540D9-E707-48A7-BACF-729C7DBDB34E}</b:Guid>
    <b:Title>Ensemble Model for Stock Price Movement Trend Prediction on Different Investing Periods</b:Title>
    <b:Year>2016</b:Year>
    <b:Author>
      <b:Author>
        <b:NameList>
          <b:Person>
            <b:Last>Yang</b:Last>
            <b:First>Jian</b:First>
          </b:Person>
          <b:Person>
            <b:Last>Rao</b:Last>
            <b:First>Ruonan</b:First>
          </b:Person>
          <b:Person>
            <b:Last>Hong</b:Last>
            <b:First>Pei</b:First>
          </b:Person>
          <b:Person>
            <b:Last>Ding</b:Last>
            <b:First>Peng</b:First>
          </b:Person>
        </b:NameList>
      </b:Author>
    </b:Author>
    <b:JournalName>12th International Conference on Computational Intelligence and Security (CIS)</b:JournalName>
    <b:Pages>1-7</b:Pages>
    <b:RefOrder>1</b:RefOrder>
  </b:Source>
  <b:Source>
    <b:Tag>Yan232</b:Tag>
    <b:SourceType>JournalArticle</b:SourceType>
    <b:Guid>{A1083184-CD7D-4C6A-BA65-0B1654F2B7D4}</b:Guid>
    <b:Author>
      <b:Author>
        <b:NameList>
          <b:Person>
            <b:Last>Cui</b:Last>
            <b:First>Yan</b:First>
          </b:Person>
          <b:Person>
            <b:Last>Wu</b:Last>
            <b:First>Yuxin</b:First>
          </b:Person>
          <b:Person>
            <b:Last>Lou</b:Last>
            <b:First>Xinru</b:First>
          </b:Person>
        </b:NameList>
      </b:Author>
    </b:Author>
    <b:Title>Application of Gradient Boosting Algorithm in Investment Trends Forecast</b:Title>
    <b:JournalName> 7th International Conference on Trends in Electronics and Informatics (ICOEI)</b:JournalName>
    <b:Year>2023</b:Year>
    <b:Pages>1-5</b:Pages>
    <b:RefOrder>2</b:RefOrder>
  </b:Source>
  <b:Source>
    <b:Tag>Min20</b:Tag>
    <b:SourceType>JournalArticle</b:SourceType>
    <b:Guid>{6C411BF0-6968-46CA-B399-8BC1F943AB01}</b:Guid>
    <b:Author>
      <b:Author>
        <b:NameList>
          <b:Person>
            <b:Last>Shi</b:Last>
            <b:First>Mingze</b:First>
          </b:Person>
          <b:Person>
            <b:Last>Zhao</b:Last>
            <b:First>Qiangfu</b:First>
          </b:Person>
        </b:NameList>
      </b:Author>
    </b:Author>
    <b:Title>Stock Market Trend Prediction and Investment Strategy by Deep Neural Networks</b:Title>
    <b:JournalName>11th International Conference on Awareness Science and Technology (iCAST)</b:JournalName>
    <b:Year>2020</b:Year>
    <b:Pages>1-6</b:Pages>
    <b:RefOrder>3</b:RefOrder>
  </b:Source>
  <b:Source>
    <b:Tag>Mon24</b:Tag>
    <b:SourceType>JournalArticle</b:SourceType>
    <b:Guid>{28215F66-48D4-4540-AE41-966B00C32B77}</b:Guid>
    <b:Author>
      <b:Author>
        <b:NameList>
          <b:Person>
            <b:Last>Bidgoli</b:Last>
            <b:First>Mona</b:First>
            <b:Middle>Razaghzadeh</b:Middle>
          </b:Person>
          <b:Person>
            <b:Last>Vanani</b:Last>
            <b:First>Iman</b:First>
            <b:Middle>Raeesi</b:Middle>
          </b:Person>
        </b:NameList>
      </b:Author>
    </b:Author>
    <b:Title>Predicting the success of startups using a machine learning approach</b:Title>
    <b:JournalName>Journal of Innovation and Entrepreneurship</b:JournalName>
    <b:Year>2024</b:Year>
    <b:Pages>1-5</b:Pages>
    <b:RefOrder>4</b:RefOrder>
  </b:Source>
  <b:Source>
    <b:Tag>Jav192</b:Tag>
    <b:SourceType>JournalArticle</b:SourceType>
    <b:Guid>{04F1860A-0650-4EB0-8865-0B9E63435C7E}</b:Guid>
    <b:Author>
      <b:Author>
        <b:NameList>
          <b:Person>
            <b:Last>Arroyo</b:Last>
            <b:First>Javier</b:First>
          </b:Person>
          <b:Person>
            <b:Last>Corea</b:Last>
            <b:First>Francesco</b:First>
          </b:Person>
          <b:Person>
            <b:Last>Jimenez-Diaz</b:Last>
            <b:First>Guillermo</b:First>
          </b:Person>
          <b:Person>
            <b:Last>Recio-Garcia</b:Last>
            <b:First>Juan</b:First>
            <b:Middle>A.</b:Middle>
          </b:Person>
        </b:NameList>
      </b:Author>
    </b:Author>
    <b:Title>Assessment of Machine Learning Performance for Decision Support in Venture Capital Investments</b:Title>
    <b:JournalName>IEEE Access</b:JournalName>
    <b:Year>2019</b:Year>
    <b:Pages>124233 - 124243</b:Pages>
    <b:RefOrder>5</b:RefOrder>
  </b:Source>
</b:Sources>
</file>

<file path=customXml/itemProps1.xml><?xml version="1.0" encoding="utf-8"?>
<ds:datastoreItem xmlns:ds="http://schemas.openxmlformats.org/officeDocument/2006/customXml" ds:itemID="{3E1458D8-6EA0-4F48-A669-4AE1A56FA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1466</Words>
  <Characters>8358</Characters>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2022-06-17T16:23:00Z</dcterms:created>
  <dcterms:modified xsi:type="dcterms:W3CDTF">2025-02-10T05:37:00Z</dcterms:modified>
</cp:coreProperties>
</file>