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1E83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131E8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1E83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131E8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31E83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131E83" w:rsidRDefault="00131E83">
      <w:pPr>
        <w:spacing w:before="240" w:after="240"/>
      </w:pPr>
    </w:p>
    <w:p w14:paraId="00000007" w14:textId="77777777" w:rsidR="00131E83" w:rsidRDefault="00131E83">
      <w:pPr>
        <w:spacing w:before="240" w:after="240"/>
        <w:rPr>
          <w:b/>
        </w:rPr>
      </w:pPr>
    </w:p>
    <w:p w14:paraId="00000008" w14:textId="77777777" w:rsidR="00131E8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131E83" w:rsidRDefault="00131E83">
      <w:pPr>
        <w:spacing w:before="240"/>
      </w:pPr>
    </w:p>
    <w:p w14:paraId="0000000B" w14:textId="77777777" w:rsidR="00131E83" w:rsidRDefault="00131E83">
      <w:pPr>
        <w:spacing w:before="240"/>
      </w:pPr>
    </w:p>
    <w:p w14:paraId="0000000C" w14:textId="77777777" w:rsidR="00131E83" w:rsidRDefault="00131E83">
      <w:pPr>
        <w:spacing w:before="240" w:after="240"/>
        <w:rPr>
          <w:b/>
        </w:rPr>
      </w:pPr>
    </w:p>
    <w:p w14:paraId="0000000D" w14:textId="77777777" w:rsidR="00131E83" w:rsidRDefault="00131E83">
      <w:pPr>
        <w:spacing w:before="240" w:after="240"/>
        <w:rPr>
          <w:b/>
        </w:rPr>
      </w:pPr>
    </w:p>
    <w:p w14:paraId="0000000E" w14:textId="77777777" w:rsidR="00131E83" w:rsidRDefault="00131E83">
      <w:pPr>
        <w:spacing w:before="240" w:after="240"/>
        <w:rPr>
          <w:b/>
        </w:rPr>
      </w:pPr>
    </w:p>
    <w:p w14:paraId="0000000F" w14:textId="77777777" w:rsidR="00131E83" w:rsidRDefault="00131E83">
      <w:pPr>
        <w:spacing w:before="240" w:after="240"/>
        <w:rPr>
          <w:b/>
        </w:rPr>
      </w:pPr>
    </w:p>
    <w:p w14:paraId="00000010" w14:textId="77777777" w:rsidR="00131E83" w:rsidRDefault="00131E83">
      <w:pPr>
        <w:spacing w:before="240" w:after="240"/>
        <w:rPr>
          <w:b/>
        </w:rPr>
      </w:pPr>
    </w:p>
    <w:p w14:paraId="00000011" w14:textId="77777777" w:rsidR="00131E83" w:rsidRDefault="00131E83">
      <w:pPr>
        <w:spacing w:before="240"/>
      </w:pPr>
    </w:p>
    <w:p w14:paraId="00000012" w14:textId="77777777" w:rsidR="00131E83" w:rsidRDefault="00131E83">
      <w:pPr>
        <w:spacing w:before="240"/>
      </w:pPr>
    </w:p>
    <w:p w14:paraId="00000013" w14:textId="77777777" w:rsidR="00131E83" w:rsidRDefault="00131E83">
      <w:pPr>
        <w:spacing w:before="240"/>
      </w:pPr>
    </w:p>
    <w:p w14:paraId="00000014" w14:textId="77777777" w:rsidR="00131E83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31E8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31E8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31E83" w:rsidRDefault="00000000">
      <w:pPr>
        <w:spacing w:before="240" w:after="240"/>
      </w:pPr>
      <w:r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49CDC825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B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131E83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131E83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0CFFA84C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(10.6)</w:t>
      </w:r>
    </w:p>
    <w:p w14:paraId="00000022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131E83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A0985A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01AEC1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([23.2,43.3,12.3)]</w:t>
      </w:r>
    </w:p>
    <w:p w14:paraId="00000026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31E83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A9C38B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2BBF6C16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</w:t>
      </w:r>
      <w:proofErr w:type="spellStart"/>
      <w:r>
        <w:t>i</w:t>
      </w:r>
      <w:proofErr w:type="spellEnd"/>
      <w:r>
        <w:t>)</w:t>
      </w:r>
    </w:p>
    <w:p w14:paraId="00000029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131E83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78271F2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5A408F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E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131E83" w:rsidRDefault="00000000">
      <w:pPr>
        <w:spacing w:before="240" w:after="240"/>
      </w:pPr>
      <w:r>
        <w:br w:type="page"/>
      </w:r>
    </w:p>
    <w:p w14:paraId="00000032" w14:textId="77777777" w:rsidR="00131E83" w:rsidRDefault="00000000">
      <w:pPr>
        <w:spacing w:before="240" w:after="240"/>
      </w:pPr>
      <w:r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5539F997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99ADA4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[19,17,13,11,7,5,3,2]</w:t>
      </w:r>
    </w:p>
    <w:p w14:paraId="0000003B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39720B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[2,3,5,11,13,17,19]</w:t>
      </w:r>
    </w:p>
    <w:p w14:paraId="0000003E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31E83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84B6F8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(0,10)</w:t>
      </w:r>
    </w:p>
    <w:p w14:paraId="00000045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131E83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2A33DB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temps.index</w:t>
      </w:r>
      <w:proofErr w:type="spellEnd"/>
      <w:r>
        <w:t>(95)</w:t>
      </w:r>
    </w:p>
    <w:p w14:paraId="00000048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31E83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D1EBB1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temps.count</w:t>
      </w:r>
      <w:proofErr w:type="spellEnd"/>
      <w:r>
        <w:t>(10)</w:t>
      </w:r>
    </w:p>
    <w:p w14:paraId="0000004D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31E83" w:rsidRDefault="00131E83">
      <w:pPr>
        <w:spacing w:after="240"/>
        <w:rPr>
          <w:b/>
        </w:rPr>
      </w:pPr>
    </w:p>
    <w:p w14:paraId="0000004F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31E83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131E83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131E83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8EC72D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131E83" w:rsidRDefault="00000000">
      <w:pPr>
        <w:spacing w:before="240" w:after="240"/>
      </w:pPr>
      <w:r>
        <w:t>Explain why this is the case.</w:t>
      </w:r>
    </w:p>
    <w:p w14:paraId="00000057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4D29A4AE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never return value </w:t>
      </w:r>
    </w:p>
    <w:p w14:paraId="0000005A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131E83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131E8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131E8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131E8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0C6B2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n in range(100,200)]</w:t>
      </w:r>
    </w:p>
    <w:p w14:paraId="00000061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31E83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414306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B52BEC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 if (x%2==0)]</w:t>
      </w:r>
    </w:p>
    <w:p w14:paraId="3762E88F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131E83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7A6CAD66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131E83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2DEB4AB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31E83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636064F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name=()</w:t>
      </w:r>
    </w:p>
    <w:p w14:paraId="00000075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131E83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131E83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B" w14:textId="70942900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>=(100,200,150)</w:t>
      </w:r>
    </w:p>
    <w:p w14:paraId="7EF5DEC1" w14:textId="77461659" w:rsidR="00371B8A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x,y,z</w:t>
      </w:r>
      <w:proofErr w:type="spellEnd"/>
      <w:r>
        <w:t>=</w:t>
      </w:r>
      <w:proofErr w:type="spellStart"/>
      <w:r>
        <w:t>coord</w:t>
      </w:r>
      <w:proofErr w:type="spellEnd"/>
    </w:p>
    <w:p w14:paraId="56D43AAF" w14:textId="0D260F07" w:rsidR="00371B8A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81B28D5" w14:textId="3B52BD5F" w:rsidR="00371B8A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print(y)</w:t>
      </w:r>
    </w:p>
    <w:p w14:paraId="7037B336" w14:textId="29951D53" w:rsidR="00371B8A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print(z)</w:t>
      </w:r>
    </w:p>
    <w:p w14:paraId="5892BC5D" w14:textId="77777777" w:rsidR="00371B8A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131E83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3CE469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135467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D99DF78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</w:t>
      </w:r>
      <w:proofErr w:type="spellStart"/>
      <w:r>
        <w:t>coord</w:t>
      </w:r>
      <w:proofErr w:type="spellEnd"/>
      <w:r>
        <w:t>[1]</w:t>
      </w:r>
    </w:p>
    <w:p w14:paraId="631EAF5F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print("The height of man </w:t>
      </w:r>
      <w:proofErr w:type="spellStart"/>
      <w:r>
        <w:t>is",height,"cm</w:t>
      </w:r>
      <w:proofErr w:type="spellEnd"/>
      <w:r>
        <w:t>")</w:t>
      </w:r>
    </w:p>
    <w:p w14:paraId="0000007E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131E83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72AAA41B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>=(100,200,150)</w:t>
      </w:r>
    </w:p>
    <w:p w14:paraId="17669F0A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56F00697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82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131E83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5139C564" w:rsidR="00131E83" w:rsidRDefault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131E83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9FA94BC" w14:textId="68D2A794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>
        <w:t>t stores different types of value</w:t>
      </w:r>
    </w:p>
    <w:p w14:paraId="0000008D" w14:textId="2D28DC6B" w:rsidR="00131E83" w:rsidRDefault="00131E83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789"/>
        </w:tabs>
      </w:pPr>
    </w:p>
    <w:p w14:paraId="0000008E" w14:textId="77777777" w:rsidR="00131E83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131E83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8B5CF3" w14:textId="77777777" w:rsidR="00371B8A" w:rsidRDefault="00371B8A" w:rsidP="00371B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homogenous,it</w:t>
      </w:r>
      <w:proofErr w:type="spellEnd"/>
      <w:r>
        <w:t xml:space="preserve"> means similar </w:t>
      </w:r>
      <w:proofErr w:type="spellStart"/>
      <w:r>
        <w:t>phase.store</w:t>
      </w:r>
      <w:proofErr w:type="spellEnd"/>
      <w:r>
        <w:t xml:space="preserve"> same types of value.</w:t>
      </w:r>
    </w:p>
    <w:p w14:paraId="00000090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131E83" w:rsidRDefault="00131E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131E8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131E8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131E8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131E83" w:rsidRDefault="00131E83"/>
    <w:sectPr w:rsidR="00131E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83"/>
    <w:rsid w:val="00131E83"/>
    <w:rsid w:val="003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04E3"/>
  <w15:docId w15:val="{DFAC20C8-B322-4ABF-B143-B99C2D70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2022-11-27T12:48:00Z</dcterms:created>
  <dcterms:modified xsi:type="dcterms:W3CDTF">2022-11-27T12:55:00Z</dcterms:modified>
</cp:coreProperties>
</file>