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69E2E"/>
          <w:sz w:val="20"/>
        </w:rPr>
        <w:t>NAGRAKSHA</w:t>
      </w:r>
    </w:p>
    <w:p>
      <w:pPr>
        <w:pStyle w:val="Title"/>
        <w:jc w:val="center"/>
      </w:pPr>
      <w:r>
        <w:t>Product Requirements Document</w:t>
      </w:r>
    </w:p>
    <w:p>
      <w:pPr>
        <w:jc w:val="center"/>
      </w:pPr>
      <w:r>
        <w:rPr>
          <w:color w:val="52605A"/>
          <w:sz w:val="24"/>
        </w:rPr>
        <w:t>Hackathon MVP — PWA-first emergency coordination</w:t>
      </w:r>
    </w:p>
    <w:p/>
    <w:p>
      <w:pPr>
        <w:pStyle w:val="Heading1"/>
      </w:pPr>
      <w:r>
        <w:t>1. Product Goal</w:t>
      </w:r>
    </w:p>
    <w:p>
      <w:r>
        <w:rPr>
          <w:b w:val="0"/>
        </w:rPr>
        <w:t>Reduce coordination delay after a suspected snakebite by turning one victim action into parallel responder dispatch and antivenom-aware treatment routing.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Emergency path before AI features.</w:t>
      </w:r>
    </w:p>
    <w:p>
      <w:pPr>
        <w:pStyle w:val="ListBullet"/>
      </w:pPr>
      <w:r>
        <w:t>One incident, one shared source of truth.</w:t>
      </w:r>
    </w:p>
    <w:p>
      <w:pPr>
        <w:pStyle w:val="ListBullet"/>
      </w:pPr>
      <w:r>
        <w:t>No installation required; installation improves app-like experience.</w:t>
      </w:r>
    </w:p>
    <w:p>
      <w:pPr>
        <w:pStyle w:val="ListBullet"/>
      </w:pPr>
      <w:r>
        <w:t>Never claim a responder, hospital stock state or notification succeeded until the backend confirms it.</w:t>
      </w:r>
    </w:p>
    <w:p>
      <w:pPr>
        <w:pStyle w:val="ListBullet"/>
      </w:pPr>
      <w:r>
        <w:t>Medical safety outranks feature richness.</w:t>
      </w:r>
    </w:p>
    <w:p>
      <w:pPr>
        <w:pStyle w:val="Heading1"/>
      </w:pPr>
      <w:r>
        <w:t>3.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P0 — demo must work</w:t>
            </w:r>
          </w:p>
        </w:tc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P1 — strengthens demo</w:t>
            </w:r>
          </w:p>
        </w:tc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P2 — later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One-tap SOS + GPS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Snake photo upload + confidence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Predictive risk model</w:t>
            </w:r>
          </w:p>
        </w:tc>
      </w:tr>
      <w:tr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Three-way parallel dispatch simulation/live responders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Web Push notifications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Advanced analytics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Responder accept + ETA/status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Offline emergency shell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Government directory integrations</w:t>
            </w:r>
          </w:p>
        </w:tc>
      </w:tr>
      <w:tr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Hospital stock console + freshness timestamp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Multilingual UI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Automated funding reports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Antivenom-aware hospital ranking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Structured symptom timeline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Large-scale inventory synchronization</w:t>
            </w:r>
          </w:p>
        </w:tc>
      </w:tr>
    </w:tbl>
    <w:p>
      <w:pPr>
        <w:pStyle w:val="Heading1"/>
      </w:pPr>
      <w:r>
        <w:t>4. Core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Story</w:t>
            </w:r>
          </w:p>
        </w:tc>
        <w:tc>
          <w:tcPr>
            <w:tcW w:type="dxa" w:w="3408"/>
            <w:shd w:fill="184D3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Bystander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I can request help without filling a form.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SOS is created after one primary action and location is attached if permission succeeds.</w:t>
            </w:r>
          </w:p>
        </w:tc>
      </w:tr>
      <w:tr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Responder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I can accept the nearest case and navigate.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Acceptance is atomic and victim sees updated state.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Hospital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I can publish stock status.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Routing consumes the new status and shows verification time.</w:t>
            </w:r>
          </w:p>
        </w:tc>
      </w:tr>
      <w:tr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Ambulance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I can see the recommended facility.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Recommendation explains stock status and ETA.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Doctor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I can see a concise pre-arrival timeline.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Symptoms and timestamps are readable before handoff.</w:t>
            </w:r>
          </w:p>
        </w:tc>
      </w:tr>
      <w:tr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Judge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I can try it from a QR code.</w:t>
            </w:r>
          </w:p>
        </w:tc>
        <w:tc>
          <w:tcPr>
            <w:tcW w:type="dxa" w:w="3408"/>
            <w:shd w:fill="F2F6F3"/>
            <w:vAlign w:val="center"/>
          </w:tcPr>
          <w:p>
            <w:r/>
            <w:r>
              <w:rPr>
                <w:b w:val="0"/>
                <w:color w:val="102A20"/>
                <w:sz w:val="17"/>
              </w:rPr>
              <w:t>Demo opens in browser and supports optional installation.</w:t>
            </w:r>
          </w:p>
        </w:tc>
      </w:tr>
    </w:tbl>
    <w:p>
      <w:pPr>
        <w:pStyle w:val="Heading1"/>
      </w:pPr>
      <w:r>
        <w:t>5. Success Criteria</w:t>
      </w:r>
    </w:p>
    <w:p>
      <w:pPr>
        <w:pStyle w:val="ListBullet"/>
      </w:pPr>
      <w:r>
        <w:t>End-to-end demo completes without manual database edits.</w:t>
      </w:r>
    </w:p>
    <w:p>
      <w:pPr>
        <w:pStyle w:val="ListBullet"/>
      </w:pPr>
      <w:r>
        <w:t>Parallel dispatch is visually obvious within seconds of SOS.</w:t>
      </w:r>
    </w:p>
    <w:p>
      <w:pPr>
        <w:pStyle w:val="ListBullet"/>
      </w:pPr>
      <w:r>
        <w:t>A stock change causes a deterministic, explainable routing change.</w:t>
      </w:r>
    </w:p>
    <w:p>
      <w:pPr>
        <w:pStyle w:val="ListBullet"/>
      </w:pPr>
      <w:r>
        <w:t>No emergency workflow depends on snake-photo classification.</w:t>
      </w:r>
    </w:p>
    <w:p>
      <w:pPr>
        <w:pStyle w:val="ListBullet"/>
      </w:pPr>
      <w:r>
        <w:t>Offline mode never produces a false-success state.</w:t>
      </w:r>
    </w:p>
    <w:p>
      <w:pPr>
        <w:pStyle w:val="Heading1"/>
      </w:pPr>
      <w:r>
        <w:t>6. Non-goals</w:t>
      </w:r>
    </w:p>
    <w:p>
      <w:pPr>
        <w:pStyle w:val="ListBullet"/>
      </w:pPr>
      <w:r>
        <w:t>Diagnosing envenoming.</w:t>
      </w:r>
    </w:p>
    <w:p>
      <w:pPr>
        <w:pStyle w:val="ListBullet"/>
      </w:pPr>
      <w:r>
        <w:t>Recommending antivenom dose.</w:t>
      </w:r>
    </w:p>
    <w:p>
      <w:pPr>
        <w:pStyle w:val="ListBullet"/>
      </w:pPr>
      <w:r>
        <w:t>Replacing emergency medical services or doctors.</w:t>
      </w:r>
    </w:p>
    <w:p>
      <w:pPr>
        <w:pStyle w:val="ListBullet"/>
      </w:pPr>
      <w:r>
        <w:t>Guaranteeing physical antivenom stock.</w:t>
      </w:r>
    </w:p>
    <w:p>
      <w:pPr>
        <w:pStyle w:val="ListBullet"/>
      </w:pPr>
      <w:r>
        <w:t>Building custom field hardware.</w:t>
      </w:r>
    </w:p>
    <w:p>
      <w:pPr>
        <w:pStyle w:val="ListBullet"/>
      </w:pPr>
      <w:r>
        <w:t>Capturing snakes by untrained users.</w:t>
      </w:r>
    </w:p>
    <w:p>
      <w:pPr>
        <w:pStyle w:val="Heading1"/>
      </w:pPr>
      <w:r>
        <w:t>7. MVP Demo Script</w:t>
      </w:r>
    </w:p>
    <w:p>
      <w:r>
        <w:rPr>
          <w:b w:val="0"/>
        </w:rPr>
        <w:t>Victim opens QR link → taps SOS → backend creates incident → three responder cards fan out simultaneously → trained responder accepts → symptom log begins → ambulance view ranks two hospitals → nearest hospital is rejected because stock is stale/unavailable → farther confirmed-stock hospital becomes recommendation → hospital receives pre-arrival case → victim sees help en route.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2A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D3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0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4D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