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20FDE2F" wp14:paraId="1938FB49" wp14:textId="31D35F0B">
      <w:pPr>
        <w:pStyle w:val="Heading2"/>
        <w:spacing w:before="240" w:beforeAutospacing="off" w:after="12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Technical Report</w:t>
      </w:r>
    </w:p>
    <w:p xmlns:wp14="http://schemas.microsoft.com/office/word/2010/wordml" w:rsidP="220FDE2F" wp14:paraId="17E22455" wp14:textId="04D83362">
      <w:pPr>
        <w:spacing w:before="120" w:beforeAutospacing="off" w:after="12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a. Which object detection model did you use and why?</w:t>
      </w:r>
      <w:r>
        <w:br/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The project uses the YOLOv8 (You Only Look Once version 8) object detection model. YOLOv8 is chosen for its </w:t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state-of-the-art</w:t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accuracy combined with real-time inference speed, making it ideal for video processing and real-time applications. It balances performance and speed, supports transfer learning, and has a mature </w:t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PyTorch</w:t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implementation </w:t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facilitating</w:t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easy integration.</w:t>
      </w:r>
    </w:p>
    <w:p xmlns:wp14="http://schemas.microsoft.com/office/word/2010/wordml" w:rsidP="220FDE2F" wp14:paraId="0612AA63" wp14:textId="286877AA">
      <w:pPr>
        <w:spacing w:before="240" w:beforeAutospacing="off" w:after="12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b. What was the average FPS you achieved?</w:t>
      </w:r>
      <w:r>
        <w:br/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The average frames per second (FPS) achieved during video processing ranges from around 8 to 10 FPS depending on the hardware used. On a standard laptop without GPU acceleration, the system </w:t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maintains</w:t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practical real-time processing speed sufficient for many applications. The exact FPS is logged dynamically and reported in the analytics.</w:t>
      </w:r>
    </w:p>
    <w:p xmlns:wp14="http://schemas.microsoft.com/office/word/2010/wordml" w:rsidP="220FDE2F" wp14:paraId="6BB6476A" wp14:textId="3009565C">
      <w:pPr>
        <w:spacing w:before="240" w:beforeAutospacing="off" w:after="12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c. What were the main technical challenges?</w:t>
      </w:r>
    </w:p>
    <w:p xmlns:wp14="http://schemas.microsoft.com/office/word/2010/wordml" w:rsidP="220FDE2F" wp14:paraId="45DE06E2" wp14:textId="31C2A8DF">
      <w:pPr>
        <w:pStyle w:val="ListParagraph"/>
        <w:numPr>
          <w:ilvl w:val="0"/>
          <w:numId w:val="1"/>
        </w:numPr>
        <w:spacing w:before="240" w:beforeAutospacing="off" w:after="12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Integrating object detection with </w:t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DeepSORT</w:t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for robust multi-object tracking ensuring consistent IDs across frames.</w:t>
      </w:r>
    </w:p>
    <w:p xmlns:wp14="http://schemas.microsoft.com/office/word/2010/wordml" w:rsidP="220FDE2F" wp14:paraId="332F4C22" wp14:textId="2793409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Handling IOU-based assignment of detection boxes to trackers efficiently to assign class labels correctly.</w:t>
      </w:r>
    </w:p>
    <w:p xmlns:wp14="http://schemas.microsoft.com/office/word/2010/wordml" w:rsidP="220FDE2F" wp14:paraId="0D9692F6" wp14:textId="4AD58D3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Managing video input/output formats and ensuring compatibility, especially for displaying or saving output videos within constrained environments like Google Colab.</w:t>
      </w:r>
    </w:p>
    <w:p xmlns:wp14="http://schemas.microsoft.com/office/word/2010/wordml" w:rsidP="220FDE2F" wp14:paraId="4DBDD2B9" wp14:textId="0E6EB8C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Implementing </w:t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real</w:t>
      </w:r>
      <w:r w:rsidRPr="220FDE2F" w:rsidR="7CDFB2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-</w:t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time</w:t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performance constraints while </w:t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maintaining</w:t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detection accuracy.</w:t>
      </w:r>
    </w:p>
    <w:p xmlns:wp14="http://schemas.microsoft.com/office/word/2010/wordml" w:rsidP="220FDE2F" wp14:paraId="01015D52" wp14:textId="5A4707E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Designing modular, clean, and extensible code with suitable error handling and configuration options.</w:t>
      </w:r>
    </w:p>
    <w:p xmlns:wp14="http://schemas.microsoft.com/office/word/2010/wordml" w:rsidP="220FDE2F" wp14:paraId="665CC5B1" wp14:textId="1C54FD39">
      <w:pPr>
        <w:spacing w:before="120" w:beforeAutospacing="off" w:after="12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d. How would you </w:t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optimize</w:t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this for production use?</w:t>
      </w:r>
    </w:p>
    <w:p xmlns:wp14="http://schemas.microsoft.com/office/word/2010/wordml" w:rsidP="220FDE2F" wp14:paraId="54FDBAC0" wp14:textId="662B8CD7">
      <w:pPr>
        <w:pStyle w:val="ListParagraph"/>
        <w:numPr>
          <w:ilvl w:val="0"/>
          <w:numId w:val="2"/>
        </w:numPr>
        <w:spacing w:before="120" w:beforeAutospacing="off" w:after="12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Deploy optimized YOLOv8 variants or convert to efficient formats like </w:t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TensorRT</w:t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, ONNX, or </w:t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OpenVINO</w:t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for faster inference on production hardware.</w:t>
      </w:r>
    </w:p>
    <w:p xmlns:wp14="http://schemas.microsoft.com/office/word/2010/wordml" w:rsidP="220FDE2F" wp14:paraId="0CD1A2C4" wp14:textId="70948EF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Use batch processing and asynchronous pipelines to maximize GPU </w:t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utilization</w:t>
      </w: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and throughput.</w:t>
      </w:r>
    </w:p>
    <w:p xmlns:wp14="http://schemas.microsoft.com/office/word/2010/wordml" w:rsidP="220FDE2F" wp14:paraId="67F77350" wp14:textId="14BBB82E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Implement adaptive confidence thresholds and dynamic frame skipping for performance tuning under different operational scenarios.</w:t>
      </w:r>
    </w:p>
    <w:p xmlns:wp14="http://schemas.microsoft.com/office/word/2010/wordml" w:rsidP="220FDE2F" wp14:paraId="4F5D09E7" wp14:textId="0051F009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Include hardware acceleration support and conduct profiling on target devices.</w:t>
      </w:r>
    </w:p>
    <w:p xmlns:wp14="http://schemas.microsoft.com/office/word/2010/wordml" w:rsidP="220FDE2F" wp14:paraId="3FB1DC0B" wp14:textId="4CFFAE4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Add a user-friendly interface with live controls for parameters and error logging.</w:t>
      </w:r>
    </w:p>
    <w:p xmlns:wp14="http://schemas.microsoft.com/office/word/2010/wordml" w:rsidP="220FDE2F" wp14:paraId="5E5787A5" wp14:textId="0E78CC0B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20FDE2F" w:rsidR="4A30E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Ensure robust handling of corner cases (lost tracks, occlusion) and integrate post-processing analytics exposed via APIs for monitoring.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158ab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13cc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64746"/>
    <w:rsid w:val="10F64746"/>
    <w:rsid w:val="1C579182"/>
    <w:rsid w:val="220FDE2F"/>
    <w:rsid w:val="22571291"/>
    <w:rsid w:val="4A30EAEA"/>
    <w:rsid w:val="61E74404"/>
    <w:rsid w:val="76D2B608"/>
    <w:rsid w:val="770DF620"/>
    <w:rsid w:val="7CDFB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4746"/>
  <w15:chartTrackingRefBased/>
  <w15:docId w15:val="{6CA578E1-63D1-4616-92A1-8A3E858618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20FDE2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29a307e210747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Manoj Dhanawade</dc:creator>
  <keywords/>
  <dc:description/>
  <lastModifiedBy>Manoj Dhanawade</lastModifiedBy>
  <revision>2</revision>
  <dcterms:created xsi:type="dcterms:W3CDTF">2025-10-30T10:21:25.2312375Z</dcterms:created>
  <dcterms:modified xsi:type="dcterms:W3CDTF">2025-10-30T10:25:27.0095731Z</dcterms:modified>
</coreProperties>
</file>