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0" w:after="0"/>
        <w:ind w:left="95" w:right="274"/>
        <w:jc w:val="center"/>
        <w:rPr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>
      <w:pPr>
        <w:pStyle w:val="Heading2"/>
        <w:rPr/>
      </w:pPr>
      <w:r>
        <w:rPr/>
        <w:t>ASSESSMENT</w:t>
      </w:r>
      <w:r>
        <w:rPr>
          <w:spacing w:val="-10"/>
        </w:rPr>
        <w:t xml:space="preserve"> </w:t>
      </w:r>
      <w:r>
        <w:rPr/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>
      <w:pPr>
        <w:pStyle w:val="BodyText"/>
        <w:spacing w:before="176" w:after="0"/>
        <w:rPr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Heading3"/>
        <w:tabs>
          <w:tab w:val="clear" w:pos="720"/>
          <w:tab w:val="left" w:pos="2182" w:leader="none"/>
        </w:tabs>
        <w:spacing w:lineRule="auto" w:line="276"/>
        <w:ind w:left="23" w:right="3671"/>
        <w:rPr/>
      </w:pPr>
      <w:r>
        <w:rPr/>
        <w:t>COURSE NAME:</w:t>
        <w:tab/>
        <w:t>Database</w:t>
      </w:r>
      <w:r>
        <w:rPr>
          <w:spacing w:val="-17"/>
        </w:rPr>
        <w:t xml:space="preserve"> </w:t>
      </w:r>
      <w:r>
        <w:rPr/>
        <w:t>Management</w:t>
      </w:r>
      <w:r>
        <w:rPr>
          <w:spacing w:val="-17"/>
        </w:rPr>
        <w:t xml:space="preserve"> </w:t>
      </w:r>
      <w:r>
        <w:rPr/>
        <w:t>Systems COURSE CODE:</w:t>
        <w:tab/>
      </w:r>
      <w:r>
        <w:rPr>
          <w:spacing w:val="-2"/>
        </w:rPr>
        <w:t>CSA05</w:t>
      </w:r>
    </w:p>
    <w:p>
      <w:pPr>
        <w:pStyle w:val="BodyText"/>
        <w:rPr>
          <w:b/>
          <w:i w:val="false"/>
          <w:i w:val="false"/>
          <w:sz w:val="20"/>
        </w:rPr>
      </w:pPr>
      <w:r>
        <w:rPr>
          <w:b/>
          <w:i w:val="false"/>
          <w:sz w:val="20"/>
        </w:rPr>
      </w:r>
    </w:p>
    <w:p>
      <w:pPr>
        <w:pStyle w:val="BodyText"/>
        <w:spacing w:before="22" w:after="0"/>
        <w:rPr>
          <w:b/>
          <w:i w:val="false"/>
          <w:i w:val="false"/>
          <w:sz w:val="20"/>
        </w:rPr>
      </w:pPr>
      <w:r>
        <w:rPr>
          <w:b/>
          <w:i w:val="false"/>
          <w:sz w:val="20"/>
        </w:rPr>
        <mc:AlternateContent>
          <mc:Choice Requires="wps">
            <w:drawing>
              <wp:anchor behindDoc="0" distT="0" distB="635" distL="0" distR="0" simplePos="0" locked="0" layoutInCell="0" allowOverlap="1" relativeHeight="2" wp14:anchorId="3E5F3ABC">
                <wp:simplePos x="0" y="0"/>
                <wp:positionH relativeFrom="page">
                  <wp:posOffset>952500</wp:posOffset>
                </wp:positionH>
                <wp:positionV relativeFrom="paragraph">
                  <wp:posOffset>175260</wp:posOffset>
                </wp:positionV>
                <wp:extent cx="5753100" cy="1270"/>
                <wp:effectExtent l="0" t="6350" r="0" b="50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60" cy="1440"/>
                        </a:xfrm>
                        <a:custGeom>
                          <a:avLst/>
                          <a:gdLst>
                            <a:gd name="textAreaLeft" fmla="*/ 0 w 3261600"/>
                            <a:gd name="textAreaRight" fmla="*/ 3262680 w 3261600"/>
                            <a:gd name="textAreaTop" fmla="*/ 0 h 720"/>
                            <a:gd name="textAreaBottom" fmla="*/ 2160 h 720"/>
                          </a:gdLst>
                          <a:ahLst/>
                          <a:rect l="textAreaLeft" t="textAreaTop" r="textAreaRight" b="textAreaBottom"/>
                          <a:pathLst>
                            <a:path w="5753100" h="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60" w:after="0"/>
        <w:rPr>
          <w:b/>
          <w:i w:val="false"/>
          <w:i w:val="false"/>
        </w:rPr>
      </w:pPr>
      <w:r>
        <w:rPr>
          <w:b/>
          <w:i w:val="false"/>
        </w:rPr>
      </w:r>
    </w:p>
    <w:p>
      <w:pPr>
        <w:pStyle w:val="Heading3"/>
        <w:rPr/>
      </w:pPr>
      <w:r>
        <w:rPr/>
        <w:t xml:space="preserve">COURSE OUTCOME </w:t>
      </w:r>
      <w:r>
        <w:rPr>
          <w:spacing w:val="-2"/>
        </w:rPr>
        <w:t>COVERED</w:t>
      </w:r>
    </w:p>
    <w:p>
      <w:pPr>
        <w:pStyle w:val="BodyText"/>
        <w:spacing w:before="83" w:after="0"/>
        <w:rPr>
          <w:b/>
          <w:i w:val="false"/>
          <w:i w:val="false"/>
        </w:rPr>
      </w:pPr>
      <w:r>
        <w:rPr>
          <w:b/>
          <w:i w:val="false"/>
        </w:rPr>
      </w:r>
    </w:p>
    <w:p>
      <w:pPr>
        <w:pStyle w:val="BodyText"/>
        <w:spacing w:lineRule="auto" w:line="276"/>
        <w:ind w:left="23" w:right="185"/>
        <w:rPr>
          <w:rFonts w:ascii="Arial MT" w:hAnsi="Arial MT"/>
          <w:i w:val="false"/>
          <w:i w:val="false"/>
        </w:rPr>
      </w:pPr>
      <w:r>
        <w:rPr>
          <w:b/>
          <w:i w:val="false"/>
        </w:rPr>
        <w:t>CO3:</w:t>
      </w:r>
      <w:r>
        <w:rPr>
          <w:b/>
          <w:i w:val="false"/>
          <w:spacing w:val="-5"/>
        </w:rPr>
        <w:t xml:space="preserve"> </w:t>
      </w:r>
      <w:r>
        <w:rPr/>
        <w:t>Analyze</w:t>
      </w:r>
      <w:r>
        <w:rPr>
          <w:spacing w:val="-5"/>
        </w:rPr>
        <w:t xml:space="preserve"> </w:t>
      </w:r>
      <w:r>
        <w:rPr/>
        <w:t>relational</w:t>
      </w:r>
      <w:r>
        <w:rPr>
          <w:spacing w:val="-5"/>
        </w:rPr>
        <w:t xml:space="preserve"> </w:t>
      </w:r>
      <w:r>
        <w:rPr/>
        <w:t>databases</w:t>
      </w:r>
      <w:r>
        <w:rPr>
          <w:spacing w:val="-5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functional</w:t>
      </w:r>
      <w:r>
        <w:rPr>
          <w:spacing w:val="-5"/>
        </w:rPr>
        <w:t xml:space="preserve"> </w:t>
      </w:r>
      <w:r>
        <w:rPr/>
        <w:t>dependencies,</w:t>
      </w:r>
      <w:r>
        <w:rPr>
          <w:spacing w:val="-5"/>
        </w:rPr>
        <w:t xml:space="preserve"> </w:t>
      </w:r>
      <w:r>
        <w:rPr/>
        <w:t>normalization</w:t>
      </w:r>
      <w:r>
        <w:rPr>
          <w:spacing w:val="-5"/>
        </w:rPr>
        <w:t xml:space="preserve"> </w:t>
      </w:r>
      <w:r>
        <w:rPr/>
        <w:t xml:space="preserve">(1NF to 5NF), and key constraints to identify redundancy and ensure data integrity. </w:t>
      </w:r>
      <w:r>
        <w:rPr>
          <w:rFonts w:ascii="Arial MT" w:hAnsi="Arial MT"/>
          <w:i w:val="false"/>
        </w:rPr>
        <w:t xml:space="preserve">(BL2, </w:t>
      </w:r>
      <w:r>
        <w:rPr>
          <w:rFonts w:ascii="Arial MT" w:hAnsi="Arial MT"/>
          <w:i w:val="false"/>
          <w:spacing w:val="-4"/>
        </w:rPr>
        <w:t>BL3)</w:t>
      </w:r>
    </w:p>
    <w:p>
      <w:pPr>
        <w:pStyle w:val="Normal"/>
        <w:spacing w:before="41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76"/>
        <w:ind w:left="23" w:right="4867"/>
        <w:rPr>
          <w:sz w:val="24"/>
        </w:rPr>
      </w:pPr>
      <w:r>
        <w:rPr>
          <w:sz w:val="24"/>
        </w:rPr>
        <w:t>Activity Tool</w:t>
      </w:r>
      <w:r>
        <w:rPr>
          <w:spacing w:val="80"/>
          <w:sz w:val="24"/>
        </w:rPr>
        <w:t xml:space="preserve"> </w:t>
      </w:r>
      <w:r>
        <w:rPr>
          <w:sz w:val="24"/>
        </w:rPr>
        <w:t>: MCQ Test (Low) Assessment</w:t>
      </w:r>
      <w:r>
        <w:rPr>
          <w:spacing w:val="-19"/>
          <w:sz w:val="24"/>
        </w:rPr>
        <w:t xml:space="preserve"> </w:t>
      </w:r>
      <w:r>
        <w:rPr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6"/>
          <w:sz w:val="24"/>
        </w:rPr>
        <w:t xml:space="preserve"> </w:t>
      </w:r>
      <w:r>
        <w:rPr>
          <w:sz w:val="24"/>
        </w:rPr>
        <w:t>30%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spacing w:before="3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635" distL="0" distR="0" simplePos="0" locked="0" layoutInCell="0" allowOverlap="1" relativeHeight="3" wp14:anchorId="1D4E3E8F">
                <wp:simplePos x="0" y="0"/>
                <wp:positionH relativeFrom="page">
                  <wp:posOffset>952500</wp:posOffset>
                </wp:positionH>
                <wp:positionV relativeFrom="paragraph">
                  <wp:posOffset>180975</wp:posOffset>
                </wp:positionV>
                <wp:extent cx="5753100" cy="1270"/>
                <wp:effectExtent l="0" t="6350" r="0" b="508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60" cy="1440"/>
                        </a:xfrm>
                        <a:custGeom>
                          <a:avLst/>
                          <a:gdLst>
                            <a:gd name="textAreaLeft" fmla="*/ 0 w 3261600"/>
                            <a:gd name="textAreaRight" fmla="*/ 3262680 w 3261600"/>
                            <a:gd name="textAreaTop" fmla="*/ 0 h 720"/>
                            <a:gd name="textAreaBottom" fmla="*/ 2160 h 720"/>
                          </a:gdLst>
                          <a:ahLst/>
                          <a:rect l="textAreaLeft" t="textAreaTop" r="textAreaRight" b="textAreaBottom"/>
                          <a:pathLst>
                            <a:path w="5753100" h="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90" w:after="0"/>
        <w:rPr>
          <w:sz w:val="20"/>
        </w:rPr>
      </w:pPr>
      <w:r>
        <w:rPr>
          <w:sz w:val="20"/>
        </w:rPr>
      </w:r>
    </w:p>
    <w:tbl>
      <w:tblPr>
        <w:tblW w:w="9360" w:type="dxa"/>
        <w:jc w:val="left"/>
        <w:tblInd w:w="4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VBand="0" w:noHBand="0" w:lastColumn="1" w:firstColumn="1" w:lastRow="1" w:firstRow="1"/>
      </w:tblPr>
      <w:tblGrid>
        <w:gridCol w:w="677"/>
        <w:gridCol w:w="5980"/>
        <w:gridCol w:w="1700"/>
        <w:gridCol w:w="1002"/>
      </w:tblGrid>
      <w:tr>
        <w:trPr>
          <w:trHeight w:val="560" w:hRule="atLeast"/>
        </w:trPr>
        <w:tc>
          <w:tcPr>
            <w:tcW w:w="935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7185" w:leader="none"/>
              </w:tabs>
              <w:spacing w:before="107" w:after="0"/>
              <w:ind w:left="169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</w:rPr>
              <w:t>QUESTIONS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>
        <w:trPr>
          <w:trHeight w:val="700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3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>
            <w:pPr>
              <w:pStyle w:val="TableParagraph"/>
              <w:spacing w:before="33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9" w:after="0"/>
              <w:ind w:left="2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9" w:after="0"/>
              <w:ind w:left="2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Bloom's</w:t>
            </w:r>
            <w:r>
              <w:rPr>
                <w:rFonts w:ascii="Arial" w:hAns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9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Marks</w:t>
            </w:r>
          </w:p>
        </w:tc>
      </w:tr>
      <w:tr>
        <w:trPr>
          <w:trHeight w:val="959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3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1" w:after="0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(c)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All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attributes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must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be atomic</w:t>
            </w:r>
            <w:r>
              <w:rPr>
                <w:color w:val="000000"/>
                <w:sz w:val="19"/>
              </w:rPr>
              <w:t xml:space="preserve"> (d) Eliminates transitive dependencies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9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1" w:after="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3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1200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spacing w:before="19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9" w:after="0"/>
              <w:ind w:left="119" w:right="105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(b)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Has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no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partial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dependencies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on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primary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key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(c) Every attribute is a prime attribute (d) Has no multi-valued </w:t>
            </w:r>
            <w:r>
              <w:rPr>
                <w:color w:val="000000"/>
                <w:spacing w:val="-2"/>
                <w:sz w:val="19"/>
              </w:rPr>
              <w:t>dependencies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spacing w:before="19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19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5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 w:after="0"/>
              <w:ind w:left="119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>
            <w:pPr>
              <w:pStyle w:val="TableParagraph"/>
              <w:spacing w:before="33" w:after="0"/>
              <w:ind w:left="119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(d)</w:t>
            </w:r>
            <w:r>
              <w:rPr>
                <w:color w:val="000000"/>
                <w:spacing w:val="-3"/>
                <w:sz w:val="19"/>
                <w:highlight w:val="red"/>
              </w:rPr>
              <w:t xml:space="preserve"> </w:t>
            </w:r>
            <w:r>
              <w:rPr>
                <w:color w:val="000000"/>
                <w:spacing w:val="-5"/>
                <w:sz w:val="19"/>
                <w:highlight w:val="red"/>
              </w:rPr>
              <w:t>4NF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5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460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119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stricter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version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(c)</w:t>
            </w:r>
            <w:r>
              <w:rPr>
                <w:color w:val="000000"/>
                <w:spacing w:val="-3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3NF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(d)</w:t>
            </w:r>
            <w:r>
              <w:rPr>
                <w:color w:val="000000"/>
                <w:spacing w:val="-3"/>
                <w:sz w:val="19"/>
              </w:rPr>
              <w:t xml:space="preserve"> </w:t>
            </w:r>
            <w:r>
              <w:rPr>
                <w:color w:val="000000"/>
                <w:spacing w:val="-5"/>
                <w:sz w:val="19"/>
              </w:rPr>
              <w:t>4NF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0" w:after="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60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6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3" w:after="0"/>
              <w:ind w:left="119" w:right="456"/>
              <w:jc w:val="both"/>
              <w:rPr>
                <w:sz w:val="19"/>
              </w:rPr>
            </w:pPr>
            <w:r>
              <w:rPr>
                <w:sz w:val="19"/>
              </w:rPr>
              <w:t xml:space="preserve">Functional dependency X → Y means: (a) Y determines X </w:t>
            </w:r>
            <w:r>
              <w:rPr>
                <w:color w:val="000000"/>
                <w:sz w:val="19"/>
                <w:highlight w:val="red"/>
              </w:rPr>
              <w:t>(b) X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determines</w:t>
            </w:r>
            <w:r>
              <w:rPr>
                <w:color w:val="000000"/>
                <w:spacing w:val="-4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Y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(c)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X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and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Y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are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unrelated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(d)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Both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determine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each </w:t>
            </w:r>
            <w:r>
              <w:rPr>
                <w:color w:val="000000"/>
                <w:spacing w:val="-2"/>
                <w:sz w:val="19"/>
              </w:rPr>
              <w:t>other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2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6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59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4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spacing w:before="1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2" w:after="0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</w:p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(d)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Retrieval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pacing w:val="-2"/>
                <w:sz w:val="19"/>
                <w:highlight w:val="red"/>
              </w:rPr>
              <w:t>anomaly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1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4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spacing w:before="1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640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6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1" w:after="0"/>
              <w:ind w:left="119" w:right="10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superkey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identifies tuples </w:t>
            </w:r>
            <w:r>
              <w:rPr>
                <w:color w:val="000000"/>
                <w:sz w:val="19"/>
                <w:highlight w:val="red"/>
              </w:rPr>
              <w:t>(b) Any set of attributes that uniquely identifies tuples</w:t>
            </w:r>
            <w:r>
              <w:rPr>
                <w:color w:val="000000"/>
                <w:sz w:val="19"/>
              </w:rPr>
              <w:t xml:space="preserve"> (c) An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0" w:after="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6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</w:tbl>
    <w:p>
      <w:pPr>
        <w:sectPr>
          <w:type w:val="nextPage"/>
          <w:pgSz w:w="11906" w:h="16838"/>
          <w:pgMar w:left="1417" w:right="992" w:gutter="0" w:header="0" w:top="1380" w:footer="0" w:bottom="1352"/>
          <w:pgNumType w:fmt="decimal"/>
          <w:formProt w:val="false"/>
          <w:docGrid w:type="default" w:linePitch="600" w:charSpace="40960"/>
        </w:sectPr>
      </w:pPr>
    </w:p>
    <w:tbl>
      <w:tblPr>
        <w:tblW w:w="9360" w:type="dxa"/>
        <w:jc w:val="left"/>
        <w:tblInd w:w="4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VBand="0" w:noHBand="0" w:lastColumn="1" w:firstColumn="1" w:lastRow="1" w:firstRow="1"/>
      </w:tblPr>
      <w:tblGrid>
        <w:gridCol w:w="677"/>
        <w:gridCol w:w="5980"/>
        <w:gridCol w:w="1700"/>
        <w:gridCol w:w="1002"/>
      </w:tblGrid>
      <w:tr>
        <w:trPr>
          <w:trHeight w:val="700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0" w:after="0"/>
              <w:ind w:left="119" w:right="105"/>
              <w:rPr>
                <w:sz w:val="19"/>
              </w:rPr>
            </w:pP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non-prime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59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7" w:after="0"/>
              <w:ind w:left="119" w:right="105"/>
              <w:rPr>
                <w:sz w:val="19"/>
              </w:rPr>
            </w:pPr>
            <w:r>
              <w:rPr>
                <w:sz w:val="19"/>
              </w:rPr>
              <w:t>If R(A,B,C) has FD: A→B and B→C, then C is: (a) Partially 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r>
              <w:rPr>
                <w:color w:val="000000"/>
                <w:sz w:val="19"/>
                <w:highlight w:val="red"/>
              </w:rPr>
              <w:t>c)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Transitively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dependent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on A</w:t>
            </w:r>
            <w:r>
              <w:rPr>
                <w:color w:val="000000"/>
                <w:sz w:val="19"/>
              </w:rPr>
              <w:t xml:space="preserve"> (d) Independently determined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6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59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9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6" w:after="0"/>
              <w:ind w:left="119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(b)</w:t>
            </w:r>
          </w:p>
          <w:p>
            <w:pPr>
              <w:pStyle w:val="TableParagraph"/>
              <w:spacing w:lineRule="auto" w:line="276" w:before="33" w:after="0"/>
              <w:ind w:left="119" w:right="105"/>
              <w:rPr>
                <w:sz w:val="19"/>
              </w:rPr>
            </w:pPr>
            <w:r>
              <w:rPr>
                <w:sz w:val="19"/>
              </w:rPr>
              <w:t>Boyce-Codd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(c)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Project-Join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Normal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Form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(d)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Element Normal Form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5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9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60" w:hRule="atLeast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7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spacing w:before="1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5" w:after="0"/>
              <w:ind w:left="119" w:right="105"/>
              <w:rPr>
                <w:sz w:val="19"/>
              </w:rPr>
            </w:pPr>
            <w:r>
              <w:rPr>
                <w:sz w:val="19"/>
              </w:rPr>
              <w:t xml:space="preserve">Lossless-join decomposition ensures: </w:t>
            </w:r>
            <w:r>
              <w:rPr>
                <w:color w:val="000000"/>
                <w:sz w:val="19"/>
                <w:highlight w:val="red"/>
              </w:rPr>
              <w:t>(a) No data is lost during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decomposition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(b)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All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FDs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are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preserved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(c)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The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relation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is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in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BCNF</w:t>
            </w:r>
          </w:p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exist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4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7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spacing w:before="1" w:after="0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spacing w:before="13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635" distB="0" distL="0" distR="0" simplePos="0" locked="0" layoutInCell="0" allowOverlap="1" relativeHeight="4" wp14:anchorId="145ADBB2">
                <wp:simplePos x="0" y="0"/>
                <wp:positionH relativeFrom="page">
                  <wp:posOffset>952500</wp:posOffset>
                </wp:positionH>
                <wp:positionV relativeFrom="paragraph">
                  <wp:posOffset>248920</wp:posOffset>
                </wp:positionV>
                <wp:extent cx="5753100" cy="1270"/>
                <wp:effectExtent l="0" t="6350" r="0" b="508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60" cy="1440"/>
                        </a:xfrm>
                        <a:custGeom>
                          <a:avLst/>
                          <a:gdLst>
                            <a:gd name="textAreaLeft" fmla="*/ 0 w 3261600"/>
                            <a:gd name="textAreaRight" fmla="*/ 3262680 w 3261600"/>
                            <a:gd name="textAreaTop" fmla="*/ 0 h 720"/>
                            <a:gd name="textAreaBottom" fmla="*/ 2160 h 720"/>
                          </a:gdLst>
                          <a:ahLst/>
                          <a:rect l="textAreaLeft" t="textAreaTop" r="textAreaRight" b="textAreaBottom"/>
                          <a:pathLst>
                            <a:path w="5753100" h="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52" w:after="0"/>
        <w:rPr>
          <w:sz w:val="24"/>
        </w:rPr>
      </w:pPr>
      <w:r>
        <w:rPr>
          <w:sz w:val="24"/>
        </w:rPr>
      </w:r>
    </w:p>
    <w:p>
      <w:pPr>
        <w:pStyle w:val="Normal"/>
        <w:ind w:left="23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t xml:space="preserve">Code of </w:t>
      </w:r>
      <w:r>
        <w:rPr>
          <w:rFonts w:ascii="Arial" w:hAnsi="Arial"/>
          <w:b/>
          <w:i/>
          <w:spacing w:val="-2"/>
          <w:sz w:val="24"/>
        </w:rPr>
        <w:t>Conduct:</w:t>
      </w:r>
    </w:p>
    <w:p>
      <w:pPr>
        <w:pStyle w:val="BodyText"/>
        <w:spacing w:before="83" w:after="0"/>
        <w:rPr>
          <w:b/>
        </w:rPr>
      </w:pPr>
      <w:r>
        <w:rPr>
          <w:b/>
        </w:rPr>
      </w:r>
    </w:p>
    <w:p>
      <w:pPr>
        <w:pStyle w:val="BodyText"/>
        <w:spacing w:lineRule="auto" w:line="276"/>
        <w:ind w:left="23"/>
        <w:rPr/>
      </w:pPr>
      <w:r>
        <w:rPr/>
        <w:t>I</w:t>
      </w:r>
      <w:r>
        <w:rPr>
          <w:spacing w:val="40"/>
        </w:rPr>
        <w:t xml:space="preserve"> </w:t>
      </w:r>
      <w:r>
        <w:rPr>
          <w:spacing w:val="40"/>
        </w:rPr>
        <w:t xml:space="preserve">P.MANOJ KUMAR REDDY </w:t>
      </w:r>
      <w:r>
        <w:rPr>
          <w:u w:val="single"/>
        </w:rPr>
        <w:t>/</w:t>
      </w:r>
      <w:r>
        <w:rPr>
          <w:spacing w:val="26"/>
          <w:u w:val="single"/>
        </w:rPr>
        <w:t xml:space="preserve"> </w:t>
      </w:r>
      <w:r>
        <w:rPr>
          <w:u w:val="single"/>
        </w:rPr>
        <w:t>1925</w:t>
      </w:r>
      <w:r>
        <w:rPr>
          <w:u w:val="single"/>
        </w:rPr>
        <w:t>1</w:t>
      </w:r>
      <w:r>
        <w:rPr>
          <w:u w:val="single"/>
        </w:rPr>
        <w:t>1</w:t>
      </w:r>
      <w:r>
        <w:rPr>
          <w:u w:val="single"/>
        </w:rPr>
        <w:t>220</w:t>
      </w:r>
      <w:r>
        <w:rPr>
          <w:spacing w:val="26"/>
        </w:rPr>
        <w:t xml:space="preserve"> </w:t>
      </w:r>
      <w:r>
        <w:rPr/>
        <w:t>(Name</w:t>
      </w:r>
      <w:r>
        <w:rPr>
          <w:spacing w:val="26"/>
        </w:rPr>
        <w:t xml:space="preserve"> </w:t>
      </w:r>
      <w:r>
        <w:rPr/>
        <w:t>/</w:t>
      </w:r>
      <w:r>
        <w:rPr>
          <w:spacing w:val="26"/>
        </w:rPr>
        <w:t xml:space="preserve"> </w:t>
      </w:r>
      <w:r>
        <w:rPr/>
        <w:t>Reg</w:t>
      </w:r>
      <w:r>
        <w:rPr>
          <w:spacing w:val="26"/>
        </w:rPr>
        <w:t xml:space="preserve"> </w:t>
      </w:r>
      <w:r>
        <w:rPr/>
        <w:t>No)</w:t>
      </w:r>
      <w:r>
        <w:rPr>
          <w:spacing w:val="26"/>
        </w:rPr>
        <w:t xml:space="preserve"> </w:t>
      </w:r>
      <w:r>
        <w:rPr/>
        <w:t>certify</w:t>
      </w:r>
      <w:r>
        <w:rPr>
          <w:spacing w:val="26"/>
        </w:rPr>
        <w:t xml:space="preserve"> </w:t>
      </w:r>
      <w:r>
        <w:rPr/>
        <w:t>that</w:t>
      </w:r>
      <w:r>
        <w:rPr>
          <w:spacing w:val="26"/>
        </w:rPr>
        <w:t xml:space="preserve"> </w:t>
      </w:r>
      <w:r>
        <w:rPr/>
        <w:t>this</w:t>
      </w:r>
      <w:r>
        <w:rPr>
          <w:spacing w:val="26"/>
        </w:rPr>
        <w:t xml:space="preserve"> </w:t>
      </w:r>
      <w:r>
        <w:rPr/>
        <w:t>submission</w:t>
      </w:r>
      <w:r>
        <w:rPr>
          <w:spacing w:val="26"/>
        </w:rPr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/>
        <w:t>my original work and that I have adhered to the guidelines specified for this assessment.</w:t>
      </w:r>
    </w:p>
    <w:p>
      <w:pPr>
        <w:pStyle w:val="BodyText"/>
        <w:spacing w:lineRule="auto" w:line="276"/>
        <w:ind w:left="23"/>
        <w:rPr/>
      </w:pPr>
      <w:r>
        <w:rPr/>
        <w:t>I</w:t>
      </w:r>
      <w:r>
        <w:rPr>
          <w:spacing w:val="40"/>
        </w:rPr>
        <w:t xml:space="preserve"> </w:t>
      </w:r>
      <w:r>
        <w:rPr/>
        <w:t>understand</w:t>
      </w:r>
      <w:r>
        <w:rPr>
          <w:spacing w:val="40"/>
        </w:rPr>
        <w:t xml:space="preserve"> </w:t>
      </w:r>
      <w:r>
        <w:rPr/>
        <w:t>that</w:t>
      </w:r>
      <w:r>
        <w:rPr>
          <w:spacing w:val="40"/>
        </w:rPr>
        <w:t xml:space="preserve"> </w:t>
      </w:r>
      <w:r>
        <w:rPr/>
        <w:t>any</w:t>
      </w:r>
      <w:r>
        <w:rPr>
          <w:spacing w:val="40"/>
        </w:rPr>
        <w:t xml:space="preserve"> </w:t>
      </w:r>
      <w:r>
        <w:rPr/>
        <w:t>violation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academic</w:t>
      </w:r>
      <w:r>
        <w:rPr>
          <w:spacing w:val="40"/>
        </w:rPr>
        <w:t xml:space="preserve"> </w:t>
      </w:r>
      <w:r>
        <w:rPr/>
        <w:t>integrity</w:t>
      </w:r>
      <w:r>
        <w:rPr>
          <w:spacing w:val="40"/>
        </w:rPr>
        <w:t xml:space="preserve"> </w:t>
      </w:r>
      <w:r>
        <w:rPr/>
        <w:t>rules</w:t>
      </w:r>
      <w:r>
        <w:rPr>
          <w:spacing w:val="40"/>
        </w:rPr>
        <w:t xml:space="preserve"> </w:t>
      </w:r>
      <w:r>
        <w:rPr/>
        <w:t>will</w:t>
      </w:r>
      <w:r>
        <w:rPr>
          <w:spacing w:val="40"/>
        </w:rPr>
        <w:t xml:space="preserve"> </w:t>
      </w:r>
      <w:r>
        <w:rPr/>
        <w:t>result</w:t>
      </w:r>
      <w:r>
        <w:rPr>
          <w:spacing w:val="40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 xml:space="preserve">disciplinary </w:t>
      </w:r>
      <w:r>
        <w:rPr>
          <w:spacing w:val="-2"/>
        </w:rPr>
        <w:t>action.</w:t>
      </w:r>
    </w:p>
    <w:p>
      <w:pPr>
        <w:pStyle w:val="BodyText"/>
        <w:spacing w:before="41" w:after="0"/>
        <w:rPr/>
      </w:pPr>
      <w:r>
        <w:rPr/>
      </w:r>
    </w:p>
    <w:p>
      <w:pPr>
        <w:pStyle w:val="Normal"/>
        <w:ind w:left="23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t xml:space="preserve">Signature of the student: Uday Kiran </w:t>
      </w:r>
      <w:r>
        <w:rPr>
          <w:rFonts w:ascii="Arial" w:hAnsi="Arial"/>
          <w:b/>
          <w:i/>
          <w:spacing w:val="-10"/>
          <w:sz w:val="24"/>
        </w:rPr>
        <w:t>n</w:t>
      </w:r>
    </w:p>
    <w:sectPr>
      <w:type w:val="continuous"/>
      <w:pgSz w:w="11906" w:h="16838"/>
      <w:pgMar w:left="1417" w:right="992" w:gutter="0" w:header="0" w:top="1380" w:footer="0" w:bottom="1352"/>
      <w:formProt w:val="false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0" w:after="0"/>
      <w:ind w:left="95" w:right="274"/>
      <w:jc w:val="center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 w:after="0"/>
      <w:ind w:right="274"/>
      <w:jc w:val="center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LibreOfficeDev/24.8.7.2.0$Android_AARCH64 LibreOffice_project/</Application>
  <AppVersion>15.0000</AppVersion>
  <Pages>2</Pages>
  <Words>403</Words>
  <Characters>2035</Characters>
  <CharactersWithSpaces>2387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2026-08-15T08:26:00Z</dcterms:created>
  <dc:creator>Tagarakunta Mohan  Reddy</dc:creator>
  <dc:description/>
  <dc:language>en-US</dc:language>
  <cp:lastModifiedBy/>
  <dcterms:modified xsi:type="dcterms:W3CDTF">2026-08-18T10:25:08Z</dcterms:modified>
  <cp:revision>3</cp:revision>
  <dc:subject/>
  <dc:title>CO3 AT3 - DBMS.docx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LastSaved">
    <vt:filetime>2026-08-15T00:00:00Z</vt:filetime>
  </property>
  <property fmtid="{D5CDD505-2E9C-101B-9397-08002B2CF9AE}" pid="5" name="Producer">
    <vt:lpwstr>Skia/PDF m153 Google Docs Renderer</vt:lpwstr>
  </property>
</Properties>
</file>