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c320f624-80d2-4a3e-8106-db98a5296d3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c320f624-80d2-4a3e-8106-db98a5296d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Project Documentation: AI-Enabled Student Admission System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document provides a detailed plan for implementing the AI-Enabled Student Admission System using Salesforce. The focus is on leveraging declarative configurations with minimal coding to streamline the student admissions process. This comprehensive documentation includes diagrams and step-by-step instructions for each milestone, along with a suggested data model.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Table of Contents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Introduction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Business Context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Immediate Actions – High-Level Phases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Detailed Milestone Checklist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Deployment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Monitoring &amp; Post-Deployment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Guidelines for Project Documentation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 of Cursor / Anti-Gravity to Speed Up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Final Tips to Finish ASAP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Next Steps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1. Introduction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document is intended to guide the development of a Salesforce-based AI-Enabled Student Admission System, focusing on automating the admission process from initial application to final enrollment. It includes detailed steps and diagrams to aid in understanding and execution.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2. Business Context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Goal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Automate the student admission process, covering application submission, evaluation, approval, and registration.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Key Entities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Applicant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Represents the student, using a Person Account or Contact.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Application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Custom object containing program details, status, and documents.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Program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Custom object listing available courses or departments.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Review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Custom object for internal evaluation scores and comments.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Process Overview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Applicant submits an application.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Automatic assignment to a reviewer.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Review and scoring of the application.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Approval or rejection of the application.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Offer letter sent to the applicant.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Student enrollment upon acceptance.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3. Immediate Actions – High-Level Phases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Phase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Milestones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Actions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Phase 1 – Requirements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Understanding Business Requirements; Defining Scope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Write a 1-page document summarizing the business context.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Phase 2 – Backend Config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Account, Objects, Tabs, Fields, Validation, Approval, Email, Flows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Configure all declarative items.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Phase 3 – UI/UX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Lightning App, Page Layouts, Dynamic Forms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Build a custom Lightning App with tailored record pages.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Phase 4 – Security &amp; Testing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Duplicate Rules, Profiles, Roles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Set up sharing and duplicate prevention.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Phase 5 – Deployment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Deployment, Monitoring, Documentation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Deploy and write final documentation.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4. Detailed Milestone Checklist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1: Salesforce Account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[ ] Create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Developer Edition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or use an existing Trailhead playground.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[ ] Document your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Org ID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and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Username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2: Objects Creation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the following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Custom Objects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Program__c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Fields include Name, Description, Capacity, Department.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Application__c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Fields include Applicant (Lookup to Contact), Program (Lookup to Program__c), Status, Submission_Date, Decision_Date, Comments.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Review__c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Fields include Application (Master-Detail to Application__c), Reviewer (Lookup to User), Score, Remarks.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3: Tabs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Custom Object Tabs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for each object and add them to the app.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4: Fields &amp; Relationships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Add required fields with appropriate data types.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Set up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Lookup/Master-Detail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relationships: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Application → Contact (Lookup)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Application → Program (Lookup)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Review → Application (Master-Detail)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Add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Roll-Up Summary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on Application to average Review Scores.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5: Validation Rules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these validation rules on Application__c: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Submission Date cannot be future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Submission_Date__c &lt;= TODAY()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Decision Date must be after Submission Date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Decision_Date__c &gt;= Submission_Date__c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Status cannot be changed from Approved to Rejected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ISPICKVAL(PRIORVALUE(Status__c), "Approved") &amp;&amp; ISPICKVAL(Status__c, "Rejected")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For Program, ensure Capacity &gt; 0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on insert/update.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6: Approval Process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Build an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Approval Process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on Application__c: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Criteria: Status = Submitted.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Assign to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Reviewer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Final approval sets Status = Approved; rejection sets Status = Rejected.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Include email notifications.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7: Email Templates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HTML/Text Email Templates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for: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Application Received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Application Under Review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Decision Notification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8: Email Alerts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Associate Email Alerts with the Approval Process or a Flow.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9: Declarative Automation (Flows)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Build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Record-Triggered Flow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 automate tasks when Application status changes to “Submitted”.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10: Agentforce AI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Document a use-case for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Einstein/Agentforce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features, such as predicting admission likelihood.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11: The Lightning App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Lightning App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named “Student Admission” with custom tabs.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12: Page Layouts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Customize Page Layouts for each object with key fields and related lists.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13: Dynamic Forms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Convert the Application layout to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Dynamic Forms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and use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Visibility Rules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14: Users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at least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3 Users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 Admission Officer, Reviewer, Applicant. Assign appropriate roles.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15: Duplicate &amp; Matching Rules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Duplicate Rule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on Contact to prevent duplicate applicants.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16: Profiles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Clone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Standard User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profile to create profiles for different roles.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Milestone 17: Roles &amp; Role Hierarchy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Build a role hierarchy. Enable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Role-based sharing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5. Deployment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Use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Change Sets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or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Salesforce DX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 deploy configurations.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Document the deployment steps.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6. Monitoring &amp; Post-Deployment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Set up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Debug Logs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and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Einstein Activity Capture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Write a “Maintenance Plan” for monitoring and handling errors.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7. Guidelines for Project Documentation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Write a comprehensive report covering requirements, scope, object model, configurations, testing evidence, and deployment steps.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8. Use of Cursor / Anti-Gravity to Speed Up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Validation Rules &amp; Formula Fields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Use Cursor to generate formula syntax.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Flows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Describe logic in plain English, and use Cursor for Flow XML.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9. Final Tips to Finish ASAP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Skip complex AI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demonstrate basic integration.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Use sample data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create a few dummy records.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Prioritize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focus on core objects, fields, validation, approval, and flows.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Screenshots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capture while configuring.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Time estimate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complete in 3-4 hours with focused work.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10. Next Steps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Start with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Milestone 1-4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 create your org and objects, then proceed with validation and approval. Leave AI and Dynamic Forms for last.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IBM Plex Sans">
    <w:panose1 w:val="020B0503050203000203"/>
    <w:charset w:characterSet="1"/>
    <w:embedRegular r:id="rId5"/>
  </w:font>
  <w:font w:name="Darker Grotesque Bold">
    <w:panose1 w:val="00000000000000000000"/>
    <w:charset w:characterSet="1"/>
    <w:embedBold r:id="rId6"/>
  </w:font>
  <w:font w:name="Canva Sans Bold">
    <w:panose1 w:val="020B0803030501040103"/>
    <w:charset w:characterSet="1"/>
    <w:embedBold r:id="rId7"/>
  </w:font>
  <w:font w:name="Canva Sans">
    <w:panose1 w:val="020B0503030501040103"/>
    <w:charset w:characterSet="1"/>
    <w:embedRegular r:id="rId8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2026-07-15T17:06:42Z</dcterms:created>
  <dc:creator>Apache POI</dc:creator>
  <dc:title>Project Documentation: AI-Enabled Student Admission System</dc:title>
</cp:coreProperties>
</file>