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DFCA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1. “You mentioned reducing page load times by 35%. How did you measure that?”</w:t>
      </w:r>
    </w:p>
    <w:p w14:paraId="199D6E86" w14:textId="09C3D797" w:rsidR="003E1B97" w:rsidRPr="003E1B97" w:rsidRDefault="003E1B97" w:rsidP="00303CA9">
      <w:r w:rsidRPr="003E1B97">
        <w:t>I built fast, accessible, and responsive UI screens using React, Redux, and SASS. By optimizing images, splitting bundles, and improving how components load, the pages became 35% faster, giving users a smoother experience across browsers.</w:t>
      </w:r>
    </w:p>
    <w:p w14:paraId="55962ECF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7D8EA0B9" w14:textId="77777777" w:rsidR="00303CA9" w:rsidRPr="00303CA9" w:rsidRDefault="00303CA9" w:rsidP="00303CA9">
      <w:r w:rsidRPr="00303CA9">
        <w:t xml:space="preserve">We monitored page performance using </w:t>
      </w:r>
      <w:r w:rsidRPr="00303CA9">
        <w:rPr>
          <w:b/>
          <w:bCs/>
        </w:rPr>
        <w:t xml:space="preserve">Chrome </w:t>
      </w:r>
      <w:proofErr w:type="spellStart"/>
      <w:r w:rsidRPr="00303CA9">
        <w:rPr>
          <w:b/>
          <w:bCs/>
        </w:rPr>
        <w:t>DevTools</w:t>
      </w:r>
      <w:proofErr w:type="spellEnd"/>
      <w:r w:rsidRPr="00303CA9">
        <w:rPr>
          <w:b/>
          <w:bCs/>
        </w:rPr>
        <w:t xml:space="preserve"> (Performance tab)</w:t>
      </w:r>
      <w:r w:rsidRPr="00303CA9">
        <w:t xml:space="preserve"> and </w:t>
      </w:r>
      <w:r w:rsidRPr="00303CA9">
        <w:rPr>
          <w:b/>
          <w:bCs/>
        </w:rPr>
        <w:t>Lighthouse reports</w:t>
      </w:r>
      <w:r w:rsidRPr="00303CA9">
        <w:t xml:space="preserve"> before and after optimization.</w:t>
      </w:r>
      <w:r w:rsidRPr="00303CA9">
        <w:br/>
        <w:t>The improvement came mainly from:</w:t>
      </w:r>
    </w:p>
    <w:p w14:paraId="63B8DE21" w14:textId="77777777" w:rsidR="00303CA9" w:rsidRPr="00303CA9" w:rsidRDefault="00303CA9" w:rsidP="00303CA9">
      <w:pPr>
        <w:numPr>
          <w:ilvl w:val="0"/>
          <w:numId w:val="1"/>
        </w:numPr>
      </w:pPr>
      <w:r w:rsidRPr="00303CA9">
        <w:t xml:space="preserve">Code-splitting React bundles using </w:t>
      </w:r>
      <w:proofErr w:type="spellStart"/>
      <w:r w:rsidRPr="00303CA9">
        <w:t>React.lazy</w:t>
      </w:r>
      <w:proofErr w:type="spellEnd"/>
      <w:r w:rsidRPr="00303CA9">
        <w:t>() and Suspense.</w:t>
      </w:r>
    </w:p>
    <w:p w14:paraId="462E7AD2" w14:textId="77777777" w:rsidR="00303CA9" w:rsidRPr="00303CA9" w:rsidRDefault="00303CA9" w:rsidP="00303CA9">
      <w:pPr>
        <w:numPr>
          <w:ilvl w:val="0"/>
          <w:numId w:val="1"/>
        </w:numPr>
      </w:pPr>
      <w:r w:rsidRPr="00303CA9">
        <w:t>Compressing and lazy-loading images.</w:t>
      </w:r>
    </w:p>
    <w:p w14:paraId="002A942C" w14:textId="77777777" w:rsidR="00303CA9" w:rsidRPr="00303CA9" w:rsidRDefault="00303CA9" w:rsidP="00303CA9">
      <w:pPr>
        <w:numPr>
          <w:ilvl w:val="0"/>
          <w:numId w:val="1"/>
        </w:numPr>
      </w:pPr>
      <w:r w:rsidRPr="00303CA9">
        <w:t>Reducing API payloads through pagination.</w:t>
      </w:r>
    </w:p>
    <w:p w14:paraId="7C831334" w14:textId="77777777" w:rsidR="00303CA9" w:rsidRPr="00303CA9" w:rsidRDefault="00303CA9" w:rsidP="00303CA9">
      <w:pPr>
        <w:numPr>
          <w:ilvl w:val="0"/>
          <w:numId w:val="1"/>
        </w:numPr>
      </w:pPr>
      <w:r w:rsidRPr="00303CA9">
        <w:t xml:space="preserve">Using </w:t>
      </w:r>
      <w:proofErr w:type="spellStart"/>
      <w:r w:rsidRPr="00303CA9">
        <w:rPr>
          <w:b/>
          <w:bCs/>
        </w:rPr>
        <w:t>memoization</w:t>
      </w:r>
      <w:proofErr w:type="spellEnd"/>
      <w:r w:rsidRPr="00303CA9">
        <w:rPr>
          <w:b/>
          <w:bCs/>
        </w:rPr>
        <w:t xml:space="preserve"> (</w:t>
      </w:r>
      <w:proofErr w:type="spellStart"/>
      <w:r w:rsidRPr="00303CA9">
        <w:rPr>
          <w:b/>
          <w:bCs/>
        </w:rPr>
        <w:t>React.memo</w:t>
      </w:r>
      <w:proofErr w:type="spellEnd"/>
      <w:r w:rsidRPr="00303CA9">
        <w:rPr>
          <w:b/>
          <w:bCs/>
        </w:rPr>
        <w:t xml:space="preserve"> / </w:t>
      </w:r>
      <w:proofErr w:type="spellStart"/>
      <w:r w:rsidRPr="00303CA9">
        <w:rPr>
          <w:b/>
          <w:bCs/>
        </w:rPr>
        <w:t>useMemo</w:t>
      </w:r>
      <w:proofErr w:type="spellEnd"/>
      <w:r w:rsidRPr="00303CA9">
        <w:rPr>
          <w:b/>
          <w:bCs/>
        </w:rPr>
        <w:t>)</w:t>
      </w:r>
      <w:r w:rsidRPr="00303CA9">
        <w:t xml:space="preserve"> to prevent unnecessary re-renders.</w:t>
      </w:r>
    </w:p>
    <w:p w14:paraId="4B84AD13" w14:textId="77777777" w:rsidR="00303CA9" w:rsidRPr="00303CA9" w:rsidRDefault="00303CA9" w:rsidP="00303CA9">
      <w:r w:rsidRPr="00303CA9">
        <w:t xml:space="preserve">The Lighthouse </w:t>
      </w:r>
      <w:r w:rsidRPr="00303CA9">
        <w:rPr>
          <w:b/>
          <w:bCs/>
        </w:rPr>
        <w:t>Performance score improved by 35%</w:t>
      </w:r>
      <w:r w:rsidRPr="00303CA9">
        <w:t xml:space="preserve"> and the </w:t>
      </w:r>
      <w:r w:rsidRPr="00303CA9">
        <w:rPr>
          <w:b/>
          <w:bCs/>
        </w:rPr>
        <w:t>TTFB (Time to First Byte)</w:t>
      </w:r>
      <w:r w:rsidRPr="00303CA9">
        <w:t xml:space="preserve"> and </w:t>
      </w:r>
      <w:r w:rsidRPr="00303CA9">
        <w:rPr>
          <w:b/>
          <w:bCs/>
        </w:rPr>
        <w:t xml:space="preserve">Largest </w:t>
      </w:r>
      <w:proofErr w:type="spellStart"/>
      <w:r w:rsidRPr="00303CA9">
        <w:rPr>
          <w:b/>
          <w:bCs/>
        </w:rPr>
        <w:t>Contentful</w:t>
      </w:r>
      <w:proofErr w:type="spellEnd"/>
      <w:r w:rsidRPr="00303CA9">
        <w:rPr>
          <w:b/>
          <w:bCs/>
        </w:rPr>
        <w:t xml:space="preserve"> Paint (LCP)</w:t>
      </w:r>
      <w:r w:rsidRPr="00303CA9">
        <w:t xml:space="preserve"> values decreased accordingly.</w:t>
      </w:r>
    </w:p>
    <w:p w14:paraId="3BF08B71" w14:textId="77777777" w:rsidR="00303CA9" w:rsidRP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35% is based on measurable performance metrics (Lighthouse, Web Vitals).</w:t>
      </w:r>
    </w:p>
    <w:p w14:paraId="16224A37" w14:textId="77777777" w:rsidR="00303CA9" w:rsidRPr="00303CA9" w:rsidRDefault="00000000" w:rsidP="00303CA9">
      <w:r>
        <w:pict w14:anchorId="2C0B6CA6">
          <v:rect id="_x0000_i1025" style="width:0;height:1.5pt" o:hralign="center" o:hrstd="t" o:hr="t" fillcolor="#a0a0a0" stroked="f"/>
        </w:pict>
      </w:r>
    </w:p>
    <w:p w14:paraId="3C85E37E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2. “How did you achieve 40% faster feature development?”</w:t>
      </w:r>
    </w:p>
    <w:p w14:paraId="35393DE0" w14:textId="5697ABA0" w:rsidR="003E1B97" w:rsidRPr="003E1B97" w:rsidRDefault="003E1B97" w:rsidP="00303CA9">
      <w:r w:rsidRPr="003E1B97">
        <w:t>I created reusable UI components and managed global state efficiently with Redux and Hooks. This prevented duplicate code and made building new features 40% faster, since developers could plug in existing components instead of re-writing them.</w:t>
      </w:r>
    </w:p>
    <w:p w14:paraId="7775257F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642C7956" w14:textId="77777777" w:rsidR="00303CA9" w:rsidRPr="00303CA9" w:rsidRDefault="00303CA9" w:rsidP="00303CA9">
      <w:r w:rsidRPr="00303CA9">
        <w:t>We achieved this by:</w:t>
      </w:r>
    </w:p>
    <w:p w14:paraId="1937D05B" w14:textId="77777777" w:rsidR="00303CA9" w:rsidRPr="00303CA9" w:rsidRDefault="00303CA9" w:rsidP="00303CA9">
      <w:pPr>
        <w:numPr>
          <w:ilvl w:val="0"/>
          <w:numId w:val="2"/>
        </w:numPr>
      </w:pPr>
      <w:r w:rsidRPr="00303CA9">
        <w:t xml:space="preserve">Building a </w:t>
      </w:r>
      <w:r w:rsidRPr="00303CA9">
        <w:rPr>
          <w:b/>
          <w:bCs/>
        </w:rPr>
        <w:t>library of reusable React components</w:t>
      </w:r>
      <w:r w:rsidRPr="00303CA9">
        <w:t xml:space="preserve"> (modals, filters, tables, buttons).</w:t>
      </w:r>
    </w:p>
    <w:p w14:paraId="0D40ED0E" w14:textId="77777777" w:rsidR="00303CA9" w:rsidRPr="00303CA9" w:rsidRDefault="00303CA9" w:rsidP="00303CA9">
      <w:pPr>
        <w:numPr>
          <w:ilvl w:val="0"/>
          <w:numId w:val="2"/>
        </w:numPr>
      </w:pPr>
      <w:r w:rsidRPr="00303CA9">
        <w:t>Centralizing API logic through Axios service wrappers.</w:t>
      </w:r>
    </w:p>
    <w:p w14:paraId="0ED2FC31" w14:textId="77777777" w:rsidR="00303CA9" w:rsidRPr="00303CA9" w:rsidRDefault="00303CA9" w:rsidP="00303CA9">
      <w:pPr>
        <w:numPr>
          <w:ilvl w:val="0"/>
          <w:numId w:val="2"/>
        </w:numPr>
      </w:pPr>
      <w:r w:rsidRPr="00303CA9">
        <w:t xml:space="preserve">Using </w:t>
      </w:r>
      <w:r w:rsidRPr="00303CA9">
        <w:rPr>
          <w:b/>
          <w:bCs/>
        </w:rPr>
        <w:t>Redux Toolkit</w:t>
      </w:r>
      <w:r w:rsidRPr="00303CA9">
        <w:t xml:space="preserve"> to simplify state management boilerplate.</w:t>
      </w:r>
    </w:p>
    <w:p w14:paraId="4F21AFED" w14:textId="77777777" w:rsidR="00303CA9" w:rsidRPr="00303CA9" w:rsidRDefault="00303CA9" w:rsidP="00303CA9">
      <w:pPr>
        <w:numPr>
          <w:ilvl w:val="0"/>
          <w:numId w:val="2"/>
        </w:numPr>
      </w:pPr>
      <w:r w:rsidRPr="00303CA9">
        <w:t xml:space="preserve">Setting up a consistent folder structure and reusable hooks (like </w:t>
      </w:r>
      <w:proofErr w:type="spellStart"/>
      <w:r w:rsidRPr="00303CA9">
        <w:t>useFetch</w:t>
      </w:r>
      <w:proofErr w:type="spellEnd"/>
      <w:r w:rsidRPr="00303CA9">
        <w:t xml:space="preserve">, </w:t>
      </w:r>
      <w:proofErr w:type="spellStart"/>
      <w:r w:rsidRPr="00303CA9">
        <w:t>useDebounce</w:t>
      </w:r>
      <w:proofErr w:type="spellEnd"/>
      <w:r w:rsidRPr="00303CA9">
        <w:t>).</w:t>
      </w:r>
    </w:p>
    <w:p w14:paraId="5A6705EA" w14:textId="77777777" w:rsidR="00303CA9" w:rsidRPr="00303CA9" w:rsidRDefault="00303CA9" w:rsidP="00303CA9">
      <w:r w:rsidRPr="00303CA9">
        <w:lastRenderedPageBreak/>
        <w:t xml:space="preserve">As a result, new pages could be built faster without duplicating logic — we compared development timelines before and after modularization and saw roughly </w:t>
      </w:r>
      <w:r w:rsidRPr="00303CA9">
        <w:rPr>
          <w:b/>
          <w:bCs/>
        </w:rPr>
        <w:t>40% less time spent</w:t>
      </w:r>
      <w:r w:rsidRPr="00303CA9">
        <w:t xml:space="preserve"> on UI builds per sprint.</w:t>
      </w:r>
    </w:p>
    <w:p w14:paraId="3D5AD4A6" w14:textId="77777777" w:rsidR="00303CA9" w:rsidRP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Measured using sprint metrics (story points/time spent).</w:t>
      </w:r>
    </w:p>
    <w:p w14:paraId="609CBAB2" w14:textId="77777777" w:rsidR="00303CA9" w:rsidRPr="00303CA9" w:rsidRDefault="00000000" w:rsidP="00303CA9">
      <w:r>
        <w:pict w14:anchorId="4D53DC71">
          <v:rect id="_x0000_i1026" style="width:0;height:1.5pt" o:hralign="center" o:hrstd="t" o:hr="t" fillcolor="#a0a0a0" stroked="f"/>
        </w:pict>
      </w:r>
    </w:p>
    <w:p w14:paraId="77B3290F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3. “How did you validate a 20% increase in user retention and 15% boost in engagement?”</w:t>
      </w:r>
    </w:p>
    <w:p w14:paraId="6D691E0A" w14:textId="7E42A74B" w:rsidR="003E1B97" w:rsidRPr="003E1B97" w:rsidRDefault="003E1B97" w:rsidP="00303CA9">
      <w:r w:rsidRPr="003E1B97">
        <w:t>I improved how the UI behaved on mobile, tablet, and desktop. Because the app looked and worked better on all devices, more users stayed longer (20% higher retention) and interacted more with the product (15% more engagement).</w:t>
      </w:r>
    </w:p>
    <w:p w14:paraId="2F3B21F5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0A927113" w14:textId="77777777" w:rsidR="00303CA9" w:rsidRPr="00303CA9" w:rsidRDefault="00303CA9" w:rsidP="00303CA9">
      <w:r w:rsidRPr="00303CA9">
        <w:t xml:space="preserve">These metrics were provided by the </w:t>
      </w:r>
      <w:r w:rsidRPr="00303CA9">
        <w:rPr>
          <w:b/>
          <w:bCs/>
        </w:rPr>
        <w:t>client’s analytics team</w:t>
      </w:r>
      <w:r w:rsidRPr="00303CA9">
        <w:t>, measured through:</w:t>
      </w:r>
    </w:p>
    <w:p w14:paraId="2F089ACE" w14:textId="77777777" w:rsidR="00303CA9" w:rsidRPr="00303CA9" w:rsidRDefault="00303CA9" w:rsidP="00303CA9">
      <w:pPr>
        <w:numPr>
          <w:ilvl w:val="0"/>
          <w:numId w:val="3"/>
        </w:numPr>
      </w:pPr>
      <w:r w:rsidRPr="00303CA9">
        <w:rPr>
          <w:b/>
          <w:bCs/>
        </w:rPr>
        <w:t>Google Analytics / internal dashboards</w:t>
      </w:r>
      <w:r w:rsidRPr="00303CA9">
        <w:t xml:space="preserve"> monitoring session duration and daily active users.</w:t>
      </w:r>
    </w:p>
    <w:p w14:paraId="78278D73" w14:textId="77777777" w:rsidR="00303CA9" w:rsidRPr="00303CA9" w:rsidRDefault="00303CA9" w:rsidP="00303CA9">
      <w:pPr>
        <w:numPr>
          <w:ilvl w:val="0"/>
          <w:numId w:val="3"/>
        </w:numPr>
      </w:pPr>
      <w:r w:rsidRPr="00303CA9">
        <w:t>Post-deployment usage reports showed more users interacting with new responsive layouts and filtering features.</w:t>
      </w:r>
    </w:p>
    <w:p w14:paraId="206A72F5" w14:textId="77777777" w:rsidR="00303CA9" w:rsidRPr="00303CA9" w:rsidRDefault="00303CA9" w:rsidP="00303CA9">
      <w:r w:rsidRPr="00303CA9">
        <w:t>After implementing device responsiveness and faster load times, users stayed on the dashboard longer, and bounce rates dropped — translating to ~20% higher retention and 15% engagement boost.</w:t>
      </w:r>
    </w:p>
    <w:p w14:paraId="2EC8F659" w14:textId="77777777" w:rsidR="00303CA9" w:rsidRP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Derived from analytics data, not assumed.</w:t>
      </w:r>
    </w:p>
    <w:p w14:paraId="6E9F89E6" w14:textId="77777777" w:rsidR="00303CA9" w:rsidRPr="00303CA9" w:rsidRDefault="00000000" w:rsidP="00303CA9">
      <w:r>
        <w:pict w14:anchorId="253CC779">
          <v:rect id="_x0000_i1027" style="width:0;height:1.5pt" o:hralign="center" o:hrstd="t" o:hr="t" fillcolor="#a0a0a0" stroked="f"/>
        </w:pict>
      </w:r>
    </w:p>
    <w:p w14:paraId="797A2706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4. “What does ‘98% design accuracy’ mean? How was that calculated?”</w:t>
      </w:r>
    </w:p>
    <w:p w14:paraId="6693A1A5" w14:textId="5E90F725" w:rsidR="003E1B97" w:rsidRPr="003E1B97" w:rsidRDefault="003E1B97" w:rsidP="00303CA9">
      <w:r w:rsidRPr="003E1B97">
        <w:t>I translated Figma designs into clean, scalable React/CSS code. By following design guidelines closely, the UI consistently matched the design mocks with 98% accuracy, keeping the product visually polished.</w:t>
      </w:r>
    </w:p>
    <w:p w14:paraId="5E3815BA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28A666D9" w14:textId="77777777" w:rsidR="00303CA9" w:rsidRPr="00303CA9" w:rsidRDefault="00303CA9" w:rsidP="00303CA9">
      <w:r w:rsidRPr="00303CA9">
        <w:t xml:space="preserve">Design accuracy refers to how closely our implemented UI matched the </w:t>
      </w:r>
      <w:r w:rsidRPr="00303CA9">
        <w:rPr>
          <w:b/>
          <w:bCs/>
        </w:rPr>
        <w:t>Figma specifications</w:t>
      </w:r>
      <w:r w:rsidRPr="00303CA9">
        <w:t xml:space="preserve"> provided by UX designers.</w:t>
      </w:r>
      <w:r w:rsidRPr="00303CA9">
        <w:br/>
        <w:t xml:space="preserve">We used </w:t>
      </w:r>
      <w:r w:rsidRPr="00303CA9">
        <w:rPr>
          <w:b/>
          <w:bCs/>
        </w:rPr>
        <w:t>Figma’s design inspect tool</w:t>
      </w:r>
      <w:r w:rsidRPr="00303CA9">
        <w:t xml:space="preserve"> and internal QA to compare spacing, colors, typography, and responsiveness.</w:t>
      </w:r>
      <w:r w:rsidRPr="00303CA9">
        <w:br/>
      </w:r>
      <w:r w:rsidRPr="00303CA9">
        <w:lastRenderedPageBreak/>
        <w:t xml:space="preserve">We maintained 98% visual match as confirmed by the </w:t>
      </w:r>
      <w:r w:rsidRPr="00303CA9">
        <w:rPr>
          <w:b/>
          <w:bCs/>
        </w:rPr>
        <w:t>design review team</w:t>
      </w:r>
      <w:r w:rsidRPr="00303CA9">
        <w:t xml:space="preserve"> during UAT </w:t>
      </w:r>
      <w:proofErr w:type="gramStart"/>
      <w:r w:rsidRPr="00303CA9">
        <w:t>sign-offs</w:t>
      </w:r>
      <w:proofErr w:type="gramEnd"/>
      <w:r w:rsidRPr="00303CA9">
        <w:t>.</w:t>
      </w:r>
    </w:p>
    <w:p w14:paraId="12C46A5A" w14:textId="77777777" w:rsidR="00303CA9" w:rsidRP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Based on pixel-perfect reviews and design QA tools.</w:t>
      </w:r>
    </w:p>
    <w:p w14:paraId="1430B82B" w14:textId="77777777" w:rsidR="00303CA9" w:rsidRPr="00303CA9" w:rsidRDefault="00000000" w:rsidP="00303CA9">
      <w:r>
        <w:pict w14:anchorId="27BD406E">
          <v:rect id="_x0000_i1028" style="width:0;height:1.5pt" o:hralign="center" o:hrstd="t" o:hr="t" fillcolor="#a0a0a0" stroked="f"/>
        </w:pict>
      </w:r>
    </w:p>
    <w:p w14:paraId="2C160950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5. “You said you improved data loading time by 45%. What changes led to that?”</w:t>
      </w:r>
    </w:p>
    <w:p w14:paraId="7AF962B1" w14:textId="18E34873" w:rsidR="003E1B97" w:rsidRPr="003E1B97" w:rsidRDefault="003E1B97" w:rsidP="00303CA9">
      <w:r w:rsidRPr="003E1B97">
        <w:t xml:space="preserve">I connected the frontend to APIs using Axios and optimized how data was fetched. This reduced unnecessary payloads and improved </w:t>
      </w:r>
      <w:proofErr w:type="gramStart"/>
      <w:r w:rsidRPr="003E1B97">
        <w:t>async</w:t>
      </w:r>
      <w:proofErr w:type="gramEnd"/>
      <w:r w:rsidRPr="003E1B97">
        <w:t xml:space="preserve"> calls, making pages load data 45% faster.</w:t>
      </w:r>
    </w:p>
    <w:p w14:paraId="647004AC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387026AE" w14:textId="77777777" w:rsidR="00303CA9" w:rsidRPr="00303CA9" w:rsidRDefault="00303CA9" w:rsidP="00303CA9">
      <w:r w:rsidRPr="00303CA9">
        <w:t>We reduced data loading time by:</w:t>
      </w:r>
    </w:p>
    <w:p w14:paraId="4188C624" w14:textId="77777777" w:rsidR="00303CA9" w:rsidRPr="00303CA9" w:rsidRDefault="00303CA9" w:rsidP="00303CA9">
      <w:pPr>
        <w:numPr>
          <w:ilvl w:val="0"/>
          <w:numId w:val="4"/>
        </w:numPr>
      </w:pPr>
      <w:r w:rsidRPr="00303CA9">
        <w:t xml:space="preserve">Implementing </w:t>
      </w:r>
      <w:r w:rsidRPr="00303CA9">
        <w:rPr>
          <w:b/>
          <w:bCs/>
        </w:rPr>
        <w:t xml:space="preserve">client-side </w:t>
      </w:r>
      <w:proofErr w:type="gramStart"/>
      <w:r w:rsidRPr="00303CA9">
        <w:rPr>
          <w:b/>
          <w:bCs/>
        </w:rPr>
        <w:t>caching</w:t>
      </w:r>
      <w:proofErr w:type="gramEnd"/>
      <w:r w:rsidRPr="00303CA9">
        <w:t xml:space="preserve"> with Redux.</w:t>
      </w:r>
    </w:p>
    <w:p w14:paraId="37262041" w14:textId="77777777" w:rsidR="00303CA9" w:rsidRPr="00303CA9" w:rsidRDefault="00303CA9" w:rsidP="00303CA9">
      <w:pPr>
        <w:numPr>
          <w:ilvl w:val="0"/>
          <w:numId w:val="4"/>
        </w:numPr>
      </w:pPr>
      <w:r w:rsidRPr="00303CA9">
        <w:t>Optimizing API payloads by limiting unnecessary fields.</w:t>
      </w:r>
    </w:p>
    <w:p w14:paraId="4CB03AE6" w14:textId="77777777" w:rsidR="00303CA9" w:rsidRPr="00303CA9" w:rsidRDefault="00303CA9" w:rsidP="00303CA9">
      <w:pPr>
        <w:numPr>
          <w:ilvl w:val="0"/>
          <w:numId w:val="4"/>
        </w:numPr>
      </w:pPr>
      <w:r w:rsidRPr="00303CA9">
        <w:t xml:space="preserve">Using </w:t>
      </w:r>
      <w:r w:rsidRPr="00303CA9">
        <w:rPr>
          <w:b/>
          <w:bCs/>
        </w:rPr>
        <w:t>Axios interceptors</w:t>
      </w:r>
      <w:r w:rsidRPr="00303CA9">
        <w:t xml:space="preserve"> for retry and cancellation logic.</w:t>
      </w:r>
    </w:p>
    <w:p w14:paraId="1FD068DE" w14:textId="77777777" w:rsidR="00303CA9" w:rsidRPr="00303CA9" w:rsidRDefault="00303CA9" w:rsidP="00303CA9">
      <w:pPr>
        <w:numPr>
          <w:ilvl w:val="0"/>
          <w:numId w:val="4"/>
        </w:numPr>
      </w:pPr>
      <w:r w:rsidRPr="00303CA9">
        <w:t xml:space="preserve">Switching from </w:t>
      </w:r>
      <w:proofErr w:type="spellStart"/>
      <w:proofErr w:type="gramStart"/>
      <w:r w:rsidRPr="00303CA9">
        <w:t>Promise.all</w:t>
      </w:r>
      <w:proofErr w:type="spellEnd"/>
      <w:r w:rsidRPr="00303CA9">
        <w:t>(</w:t>
      </w:r>
      <w:proofErr w:type="gramEnd"/>
      <w:r w:rsidRPr="00303CA9">
        <w:t xml:space="preserve">) to </w:t>
      </w:r>
      <w:r w:rsidRPr="00303CA9">
        <w:rPr>
          <w:b/>
          <w:bCs/>
        </w:rPr>
        <w:t>parallel async/await requests</w:t>
      </w:r>
      <w:r w:rsidRPr="00303CA9">
        <w:t xml:space="preserve"> for faster composite data fetch.</w:t>
      </w:r>
      <w:r w:rsidRPr="00303CA9">
        <w:br/>
        <w:t>The improvement was benchmarked using browser network timing before and after optimizations.</w:t>
      </w:r>
    </w:p>
    <w:p w14:paraId="1953C1ED" w14:textId="77777777" w:rsidR="00303CA9" w:rsidRP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Measured using API timing in Chrome </w:t>
      </w:r>
      <w:proofErr w:type="spellStart"/>
      <w:r w:rsidRPr="00303CA9">
        <w:t>DevTools</w:t>
      </w:r>
      <w:proofErr w:type="spellEnd"/>
      <w:r w:rsidRPr="00303CA9">
        <w:t xml:space="preserve"> (Network tab).</w:t>
      </w:r>
    </w:p>
    <w:p w14:paraId="3D435A32" w14:textId="77777777" w:rsidR="00303CA9" w:rsidRPr="00303CA9" w:rsidRDefault="00000000" w:rsidP="00303CA9">
      <w:r>
        <w:pict w14:anchorId="225D7CC7">
          <v:rect id="_x0000_i1029" style="width:0;height:1.5pt" o:hralign="center" o:hrstd="t" o:hr="t" fillcolor="#a0a0a0" stroked="f"/>
        </w:pict>
      </w:r>
    </w:p>
    <w:p w14:paraId="5BE7F360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6. “You claim a 25% reduction in feature delivery time — how?”</w:t>
      </w:r>
    </w:p>
    <w:p w14:paraId="686F88FB" w14:textId="2DB60991" w:rsidR="003E1B97" w:rsidRPr="003E1B97" w:rsidRDefault="003E1B97" w:rsidP="00303CA9">
      <w:r w:rsidRPr="003E1B97">
        <w:t>I worked closely with backend developers to clarify API structures and fix integration issues early. This saved rework, improved coordination, and shortened delivery timelines by 25% while reducing cross-team issues by 30%.</w:t>
      </w:r>
    </w:p>
    <w:p w14:paraId="6C708117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331539AE" w14:textId="77777777" w:rsidR="00303CA9" w:rsidRPr="00303CA9" w:rsidRDefault="00303CA9" w:rsidP="00303CA9">
      <w:r w:rsidRPr="00303CA9">
        <w:t xml:space="preserve">After aligning with backend teams on </w:t>
      </w:r>
      <w:r w:rsidRPr="00303CA9">
        <w:rPr>
          <w:b/>
          <w:bCs/>
        </w:rPr>
        <w:t>consistent API schema</w:t>
      </w:r>
      <w:r w:rsidRPr="00303CA9">
        <w:t xml:space="preserve"> and removing redundant endpoints, we reduced rework and integration delays.</w:t>
      </w:r>
      <w:r w:rsidRPr="00303CA9">
        <w:br/>
        <w:t xml:space="preserve">We also introduced </w:t>
      </w:r>
      <w:r w:rsidRPr="00303CA9">
        <w:rPr>
          <w:b/>
          <w:bCs/>
        </w:rPr>
        <w:t>mock API data</w:t>
      </w:r>
      <w:r w:rsidRPr="00303CA9">
        <w:t xml:space="preserve"> during frontend development to start work before backend completion.</w:t>
      </w:r>
      <w:r w:rsidRPr="00303CA9">
        <w:br/>
        <w:t>This reduced our dependency cycles and shortened feature delivery timelines by ~25% per sprint.</w:t>
      </w:r>
    </w:p>
    <w:p w14:paraId="50529875" w14:textId="77777777" w:rsidR="00303CA9" w:rsidRPr="00303CA9" w:rsidRDefault="00303CA9" w:rsidP="00303CA9">
      <w:r w:rsidRPr="00303CA9">
        <w:rPr>
          <w:b/>
          <w:bCs/>
        </w:rPr>
        <w:lastRenderedPageBreak/>
        <w:t>→ Justification:</w:t>
      </w:r>
      <w:r w:rsidRPr="00303CA9">
        <w:t xml:space="preserve"> Based on JIRA sprint reports (average time-to-merge).</w:t>
      </w:r>
    </w:p>
    <w:p w14:paraId="0BAFAEF4" w14:textId="77777777" w:rsidR="00303CA9" w:rsidRPr="00303CA9" w:rsidRDefault="00000000" w:rsidP="00303CA9">
      <w:r>
        <w:pict w14:anchorId="77889656">
          <v:rect id="_x0000_i1030" style="width:0;height:1.5pt" o:hralign="center" o:hrstd="t" o:hr="t" fillcolor="#a0a0a0" stroked="f"/>
        </w:pict>
      </w:r>
    </w:p>
    <w:p w14:paraId="7BDDE904" w14:textId="77777777" w:rsidR="003E1B97" w:rsidRDefault="00303CA9" w:rsidP="003E1B97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7. </w:t>
      </w:r>
      <w:r w:rsidR="003E1B97" w:rsidRPr="003E1B97">
        <w:rPr>
          <w:b/>
          <w:bCs/>
        </w:rPr>
        <w:t xml:space="preserve">Why </w:t>
      </w:r>
      <w:proofErr w:type="gramStart"/>
      <w:r w:rsidR="003E1B97" w:rsidRPr="003E1B97">
        <w:rPr>
          <w:b/>
          <w:bCs/>
        </w:rPr>
        <w:t>refactoring</w:t>
      </w:r>
      <w:proofErr w:type="gramEnd"/>
      <w:r w:rsidR="003E1B97" w:rsidRPr="003E1B97">
        <w:rPr>
          <w:b/>
          <w:bCs/>
        </w:rPr>
        <w:t xml:space="preserve"> time </w:t>
      </w:r>
      <w:proofErr w:type="gramStart"/>
      <w:r w:rsidR="003E1B97" w:rsidRPr="003E1B97">
        <w:rPr>
          <w:b/>
          <w:bCs/>
        </w:rPr>
        <w:t>dropped</w:t>
      </w:r>
      <w:proofErr w:type="gramEnd"/>
      <w:r w:rsidR="003E1B97" w:rsidRPr="003E1B97">
        <w:rPr>
          <w:b/>
          <w:bCs/>
        </w:rPr>
        <w:t xml:space="preserve"> by 35% (measurable justification)</w:t>
      </w:r>
    </w:p>
    <w:p w14:paraId="1AD427FC" w14:textId="4968BDCA" w:rsidR="003E1B97" w:rsidRPr="003E1B97" w:rsidRDefault="003E1B97" w:rsidP="003E1B97">
      <w:r w:rsidRPr="003E1B97">
        <w:t>I created a shared design system with standardized components. Updating UI became easier because changes were made once and applied everywhere, cutting refactoring efforts by 35% and helping multiple teams scale faster.</w:t>
      </w:r>
    </w:p>
    <w:p w14:paraId="0B41330C" w14:textId="77777777" w:rsidR="003E1B97" w:rsidRPr="003E1B97" w:rsidRDefault="003E1B97" w:rsidP="003E1B97">
      <w:r w:rsidRPr="003E1B97">
        <w:t>Before the design system:</w:t>
      </w:r>
    </w:p>
    <w:p w14:paraId="5F4FF8BF" w14:textId="77777777" w:rsidR="003E1B97" w:rsidRPr="003E1B97" w:rsidRDefault="003E1B97" w:rsidP="003E1B97">
      <w:pPr>
        <w:numPr>
          <w:ilvl w:val="0"/>
          <w:numId w:val="11"/>
        </w:numPr>
      </w:pPr>
      <w:r w:rsidRPr="003E1B97">
        <w:t>Every feature had custom UI code.</w:t>
      </w:r>
    </w:p>
    <w:p w14:paraId="1A06A9BB" w14:textId="77777777" w:rsidR="003E1B97" w:rsidRPr="003E1B97" w:rsidRDefault="003E1B97" w:rsidP="003E1B97">
      <w:pPr>
        <w:numPr>
          <w:ilvl w:val="0"/>
          <w:numId w:val="11"/>
        </w:numPr>
      </w:pPr>
      <w:r w:rsidRPr="003E1B97">
        <w:t xml:space="preserve">UI consistency issues </w:t>
      </w:r>
      <w:proofErr w:type="gramStart"/>
      <w:r w:rsidRPr="003E1B97">
        <w:t>required</w:t>
      </w:r>
      <w:proofErr w:type="gramEnd"/>
      <w:r w:rsidRPr="003E1B97">
        <w:t xml:space="preserve"> manual fixes in many places.</w:t>
      </w:r>
    </w:p>
    <w:p w14:paraId="0CAA2575" w14:textId="77777777" w:rsidR="003E1B97" w:rsidRPr="003E1B97" w:rsidRDefault="003E1B97" w:rsidP="003E1B97">
      <w:pPr>
        <w:numPr>
          <w:ilvl w:val="0"/>
          <w:numId w:val="11"/>
        </w:numPr>
      </w:pPr>
      <w:r w:rsidRPr="003E1B97">
        <w:t>Changing a button style meant editing dozens of files.</w:t>
      </w:r>
    </w:p>
    <w:p w14:paraId="766BA7A8" w14:textId="77777777" w:rsidR="003E1B97" w:rsidRPr="003E1B97" w:rsidRDefault="003E1B97" w:rsidP="003E1B97">
      <w:r w:rsidRPr="003E1B97">
        <w:t>After the design system:</w:t>
      </w:r>
    </w:p>
    <w:p w14:paraId="1B0BD40A" w14:textId="77777777" w:rsidR="003E1B97" w:rsidRPr="003E1B97" w:rsidRDefault="003E1B97" w:rsidP="003E1B97">
      <w:pPr>
        <w:numPr>
          <w:ilvl w:val="0"/>
          <w:numId w:val="12"/>
        </w:numPr>
      </w:pPr>
      <w:r w:rsidRPr="003E1B97">
        <w:t>Updating a style or behavior happened in ONE place (the component).</w:t>
      </w:r>
    </w:p>
    <w:p w14:paraId="2FD24ECA" w14:textId="77777777" w:rsidR="003E1B97" w:rsidRPr="003E1B97" w:rsidRDefault="003E1B97" w:rsidP="003E1B97">
      <w:pPr>
        <w:numPr>
          <w:ilvl w:val="0"/>
          <w:numId w:val="12"/>
        </w:numPr>
      </w:pPr>
      <w:r w:rsidRPr="003E1B97">
        <w:t>Developers reused tested components rather than rewriting UI logic.</w:t>
      </w:r>
    </w:p>
    <w:p w14:paraId="322555FA" w14:textId="77777777" w:rsidR="003E1B97" w:rsidRPr="003E1B97" w:rsidRDefault="003E1B97" w:rsidP="003E1B97">
      <w:pPr>
        <w:numPr>
          <w:ilvl w:val="0"/>
          <w:numId w:val="12"/>
        </w:numPr>
      </w:pPr>
      <w:r w:rsidRPr="003E1B97">
        <w:t>Responsive and accessibility fixes applied globally through the design system.</w:t>
      </w:r>
    </w:p>
    <w:p w14:paraId="5D60334E" w14:textId="77777777" w:rsidR="003E1B97" w:rsidRPr="003E1B97" w:rsidRDefault="003E1B97" w:rsidP="003E1B97">
      <w:r w:rsidRPr="003E1B97">
        <w:t xml:space="preserve">How </w:t>
      </w:r>
      <w:proofErr w:type="gramStart"/>
      <w:r w:rsidRPr="003E1B97">
        <w:t>the 35</w:t>
      </w:r>
      <w:proofErr w:type="gramEnd"/>
      <w:r w:rsidRPr="003E1B97">
        <w:t>% was measured</w:t>
      </w:r>
    </w:p>
    <w:p w14:paraId="4E9D2F38" w14:textId="77777777" w:rsidR="003E1B97" w:rsidRPr="003E1B97" w:rsidRDefault="003E1B97" w:rsidP="003E1B97">
      <w:r w:rsidRPr="003E1B97">
        <w:t>You compared developer time spent on UI refactoring tasks in Jira:</w:t>
      </w:r>
    </w:p>
    <w:p w14:paraId="7F296928" w14:textId="77777777" w:rsidR="003E1B97" w:rsidRPr="003E1B97" w:rsidRDefault="003E1B97" w:rsidP="003E1B97">
      <w:pPr>
        <w:numPr>
          <w:ilvl w:val="0"/>
          <w:numId w:val="13"/>
        </w:numPr>
      </w:pPr>
      <w:r w:rsidRPr="003E1B97">
        <w:t>Estimated hours spent on UI refactor issues before design system</w:t>
      </w:r>
    </w:p>
    <w:p w14:paraId="72B4205C" w14:textId="77777777" w:rsidR="003E1B97" w:rsidRPr="003E1B97" w:rsidRDefault="003E1B97" w:rsidP="003E1B97">
      <w:pPr>
        <w:numPr>
          <w:ilvl w:val="0"/>
          <w:numId w:val="13"/>
        </w:numPr>
      </w:pPr>
      <w:r w:rsidRPr="003E1B97">
        <w:t>Same type of refactor issues after design system components were introduced</w:t>
      </w:r>
    </w:p>
    <w:p w14:paraId="034A5AF1" w14:textId="77777777" w:rsidR="003E1B97" w:rsidRPr="003E1B97" w:rsidRDefault="003E1B97" w:rsidP="003E1B97">
      <w:r w:rsidRPr="003E1B97">
        <w:t>Across multiple sprints, total time spent on UI cleanup/refactor work reduced by ~35%.</w:t>
      </w:r>
    </w:p>
    <w:p w14:paraId="691C10AE" w14:textId="568F8A38" w:rsidR="00303CA9" w:rsidRPr="00303CA9" w:rsidRDefault="00000000" w:rsidP="003E1B97">
      <w:r>
        <w:pict w14:anchorId="4DFC5C59">
          <v:rect id="_x0000_i1056" style="width:0;height:1.5pt" o:hralign="center" o:hrstd="t" o:hr="t" fillcolor="#a0a0a0" stroked="f"/>
        </w:pict>
      </w:r>
    </w:p>
    <w:p w14:paraId="2ED433A9" w14:textId="77777777" w:rsidR="003E1B97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8. “How did you achieve </w:t>
      </w:r>
      <w:proofErr w:type="gramStart"/>
      <w:r w:rsidRPr="00303CA9">
        <w:rPr>
          <w:b/>
          <w:bCs/>
        </w:rPr>
        <w:t>90% unit</w:t>
      </w:r>
      <w:proofErr w:type="gramEnd"/>
      <w:r w:rsidRPr="00303CA9">
        <w:rPr>
          <w:b/>
          <w:bCs/>
        </w:rPr>
        <w:t xml:space="preserve"> test coverage and reduce production bugs by </w:t>
      </w:r>
    </w:p>
    <w:p w14:paraId="74B8C789" w14:textId="07645316" w:rsidR="00303CA9" w:rsidRDefault="00303CA9" w:rsidP="00303CA9">
      <w:pPr>
        <w:rPr>
          <w:b/>
          <w:bCs/>
        </w:rPr>
      </w:pPr>
      <w:r w:rsidRPr="00303CA9">
        <w:rPr>
          <w:b/>
          <w:bCs/>
        </w:rPr>
        <w:t>60%?”</w:t>
      </w:r>
    </w:p>
    <w:p w14:paraId="5EE08743" w14:textId="2AE32777" w:rsidR="003E1B97" w:rsidRPr="003E1B97" w:rsidRDefault="003E1B97" w:rsidP="00303CA9">
      <w:r w:rsidRPr="003E1B97">
        <w:t>I wrote comprehensive Jest and RTL tests for components, achieving 90%+ coverage. This caught issues early and resulted in 60% fewer bugs reaching production.</w:t>
      </w:r>
    </w:p>
    <w:p w14:paraId="6FCBDB49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7AA87DEC" w14:textId="77777777" w:rsidR="00303CA9" w:rsidRPr="00303CA9" w:rsidRDefault="00303CA9" w:rsidP="00303CA9">
      <w:r w:rsidRPr="00303CA9">
        <w:t xml:space="preserve">We used </w:t>
      </w:r>
      <w:r w:rsidRPr="00303CA9">
        <w:rPr>
          <w:b/>
          <w:bCs/>
        </w:rPr>
        <w:t>Jest</w:t>
      </w:r>
      <w:r w:rsidRPr="00303CA9">
        <w:t xml:space="preserve"> and </w:t>
      </w:r>
      <w:r w:rsidRPr="00303CA9">
        <w:rPr>
          <w:b/>
          <w:bCs/>
        </w:rPr>
        <w:t>React Testing Library</w:t>
      </w:r>
      <w:r w:rsidRPr="00303CA9">
        <w:t xml:space="preserve"> for unit and snapshot testing of UI components.</w:t>
      </w:r>
      <w:r w:rsidRPr="00303CA9">
        <w:br/>
        <w:t xml:space="preserve">The 90% coverage was confirmed via </w:t>
      </w:r>
      <w:r w:rsidRPr="00303CA9">
        <w:rPr>
          <w:b/>
          <w:bCs/>
        </w:rPr>
        <w:t>Jest’s coverage reports</w:t>
      </w:r>
      <w:r w:rsidRPr="00303CA9">
        <w:t>.</w:t>
      </w:r>
      <w:r w:rsidRPr="00303CA9">
        <w:br/>
      </w:r>
      <w:r w:rsidRPr="00303CA9">
        <w:lastRenderedPageBreak/>
        <w:t xml:space="preserve">Fewer production bugs were reported in later sprints, as tracked by </w:t>
      </w:r>
      <w:r w:rsidRPr="00303CA9">
        <w:rPr>
          <w:b/>
          <w:bCs/>
        </w:rPr>
        <w:t>JIRA defect density</w:t>
      </w:r>
      <w:r w:rsidRPr="00303CA9">
        <w:t>, showing roughly a 60% reduction compared to initial releases.</w:t>
      </w:r>
    </w:p>
    <w:p w14:paraId="2CF3B10F" w14:textId="77777777" w:rsidR="00303CA9" w:rsidRP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Based on automated test coverage and bug metrics from QA reports.</w:t>
      </w:r>
    </w:p>
    <w:p w14:paraId="1BDC5CB3" w14:textId="77777777" w:rsidR="00303CA9" w:rsidRPr="00303CA9" w:rsidRDefault="00000000" w:rsidP="00303CA9">
      <w:r>
        <w:pict w14:anchorId="656FACF4">
          <v:rect id="_x0000_i1032" style="width:0;height:1.5pt" o:hralign="center" o:hrstd="t" o:hr="t" fillcolor="#a0a0a0" stroked="f"/>
        </w:pict>
      </w:r>
    </w:p>
    <w:p w14:paraId="6FDD071B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9. “You mentioned improving team velocity by 20%. How did that happen?”</w:t>
      </w:r>
    </w:p>
    <w:p w14:paraId="0353FD8B" w14:textId="72147829" w:rsidR="003E1B97" w:rsidRPr="003E1B97" w:rsidRDefault="003E1B97" w:rsidP="00303CA9">
      <w:r w:rsidRPr="003E1B97">
        <w:t>I actively contributed to sprint planning, reviews, and collaboration with stakeholders. This improved workflow efficiency and helped the team consistently meet sprint goals, boosting team velocity by 20% over several quarters.</w:t>
      </w:r>
    </w:p>
    <w:p w14:paraId="0D668CF9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323AF12B" w14:textId="77777777" w:rsidR="00303CA9" w:rsidRPr="00303CA9" w:rsidRDefault="00303CA9" w:rsidP="00303CA9">
      <w:r w:rsidRPr="00303CA9">
        <w:t xml:space="preserve">We adopted </w:t>
      </w:r>
      <w:r w:rsidRPr="00303CA9">
        <w:rPr>
          <w:b/>
          <w:bCs/>
        </w:rPr>
        <w:t>Agile best practices</w:t>
      </w:r>
      <w:r w:rsidRPr="00303CA9">
        <w:t xml:space="preserve"> — better sprint planning, story estimation, and daily stand-ups.</w:t>
      </w:r>
      <w:r w:rsidRPr="00303CA9">
        <w:br/>
        <w:t>By standardizing reusable components and improving CI/CD pipelines, developers spent less time on setup and bug fixes.</w:t>
      </w:r>
      <w:r w:rsidRPr="00303CA9">
        <w:br/>
        <w:t xml:space="preserve">Velocity metrics in </w:t>
      </w:r>
      <w:r w:rsidRPr="00303CA9">
        <w:rPr>
          <w:b/>
          <w:bCs/>
        </w:rPr>
        <w:t>JIRA sprint reports</w:t>
      </w:r>
      <w:r w:rsidRPr="00303CA9">
        <w:t xml:space="preserve"> increased by ~20% over 3 consecutive quarters.</w:t>
      </w:r>
    </w:p>
    <w:p w14:paraId="1A42C7C1" w14:textId="77777777" w:rsidR="00303CA9" w:rsidRP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Based on sprint velocity trend in JIRA.</w:t>
      </w:r>
    </w:p>
    <w:p w14:paraId="0EF5F562" w14:textId="77777777" w:rsidR="00303CA9" w:rsidRPr="00303CA9" w:rsidRDefault="00000000" w:rsidP="00303CA9">
      <w:r>
        <w:pict w14:anchorId="084AF8B1">
          <v:rect id="_x0000_i1033" style="width:0;height:1.5pt" o:hralign="center" o:hrstd="t" o:hr="t" fillcolor="#a0a0a0" stroked="f"/>
        </w:pict>
      </w:r>
    </w:p>
    <w:p w14:paraId="0CD361E8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10. “How did you ensure 100% delivery accuracy in 250+ code merges?”</w:t>
      </w:r>
    </w:p>
    <w:p w14:paraId="0C2516AD" w14:textId="758ECA30" w:rsidR="003E1B97" w:rsidRPr="003E1B97" w:rsidRDefault="003E1B97" w:rsidP="00303CA9">
      <w:r w:rsidRPr="003E1B97">
        <w:t xml:space="preserve">I improved version control practices and automated builds/deployments through CI/CD pipelines. Over 250 </w:t>
      </w:r>
      <w:proofErr w:type="gramStart"/>
      <w:r w:rsidRPr="003E1B97">
        <w:t>merges</w:t>
      </w:r>
      <w:proofErr w:type="gramEnd"/>
      <w:r w:rsidRPr="003E1B97">
        <w:t xml:space="preserve"> were completed with 100% accuracy due to strong review processes and automated checks.</w:t>
      </w:r>
    </w:p>
    <w:p w14:paraId="245FC8B1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09A2E5C0" w14:textId="77777777" w:rsidR="00303CA9" w:rsidRPr="00303CA9" w:rsidRDefault="00303CA9" w:rsidP="00303CA9">
      <w:r w:rsidRPr="00303CA9">
        <w:t xml:space="preserve">We maintained </w:t>
      </w:r>
      <w:r w:rsidRPr="00303CA9">
        <w:rPr>
          <w:b/>
          <w:bCs/>
        </w:rPr>
        <w:t>branching strategy (</w:t>
      </w:r>
      <w:proofErr w:type="spellStart"/>
      <w:r w:rsidRPr="00303CA9">
        <w:rPr>
          <w:b/>
          <w:bCs/>
        </w:rPr>
        <w:t>Gitflow</w:t>
      </w:r>
      <w:proofErr w:type="spellEnd"/>
      <w:r w:rsidRPr="00303CA9">
        <w:rPr>
          <w:b/>
          <w:bCs/>
        </w:rPr>
        <w:t>)</w:t>
      </w:r>
      <w:r w:rsidRPr="00303CA9">
        <w:t xml:space="preserve"> with </w:t>
      </w:r>
      <w:r w:rsidRPr="00303CA9">
        <w:rPr>
          <w:b/>
          <w:bCs/>
        </w:rPr>
        <w:t>pull request reviews</w:t>
      </w:r>
      <w:r w:rsidRPr="00303CA9">
        <w:t xml:space="preserve"> and </w:t>
      </w:r>
      <w:r w:rsidRPr="00303CA9">
        <w:rPr>
          <w:b/>
          <w:bCs/>
        </w:rPr>
        <w:t>automated Jenkins builds</w:t>
      </w:r>
      <w:r w:rsidRPr="00303CA9">
        <w:t xml:space="preserve"> for every commit.</w:t>
      </w:r>
      <w:r w:rsidRPr="00303CA9">
        <w:br/>
        <w:t>Merges were done only after passing build and test pipelines.</w:t>
      </w:r>
      <w:r w:rsidRPr="00303CA9">
        <w:br/>
        <w:t>Because of strict CI checks, we had zero failed deployments — hence, 100% merge accuracy.</w:t>
      </w:r>
    </w:p>
    <w:p w14:paraId="4954BA1C" w14:textId="77777777" w:rsidR="00303CA9" w:rsidRP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Validated through Jenkins logs and version control reports.</w:t>
      </w:r>
    </w:p>
    <w:p w14:paraId="5274A953" w14:textId="77777777" w:rsidR="00303CA9" w:rsidRPr="00303CA9" w:rsidRDefault="00000000" w:rsidP="00303CA9">
      <w:r>
        <w:pict w14:anchorId="3F334EEE">
          <v:rect id="_x0000_i1034" style="width:0;height:1.5pt" o:hralign="center" o:hrstd="t" o:hr="t" fillcolor="#a0a0a0" stroked="f"/>
        </w:pict>
      </w:r>
    </w:p>
    <w:p w14:paraId="6090B73B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11. “What challenges did you face in CI/CD automation?”</w:t>
      </w:r>
    </w:p>
    <w:p w14:paraId="29489B34" w14:textId="2EB57BF1" w:rsidR="003E1B97" w:rsidRPr="003E1B97" w:rsidRDefault="003E1B97" w:rsidP="00303CA9">
      <w:r w:rsidRPr="003E1B97">
        <w:lastRenderedPageBreak/>
        <w:t>I handled deployments across dev, UAT, and production environments. By improving release planning and automation, we shortened the overall release cycle by 2 weeks while maintaining reliability and rollback safety.</w:t>
      </w:r>
    </w:p>
    <w:p w14:paraId="2AD249B9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6062F846" w14:textId="77777777" w:rsidR="00303CA9" w:rsidRPr="00303CA9" w:rsidRDefault="00303CA9" w:rsidP="00303CA9">
      <w:r w:rsidRPr="00303CA9">
        <w:t xml:space="preserve">Initially, </w:t>
      </w:r>
      <w:proofErr w:type="gramStart"/>
      <w:r w:rsidRPr="00303CA9">
        <w:t>merge</w:t>
      </w:r>
      <w:proofErr w:type="gramEnd"/>
      <w:r w:rsidRPr="00303CA9">
        <w:t xml:space="preserve"> conflicts and build failures due to missing dependencies were common.</w:t>
      </w:r>
      <w:r w:rsidRPr="00303CA9">
        <w:br/>
        <w:t>We solved this by:</w:t>
      </w:r>
    </w:p>
    <w:p w14:paraId="4FDB8CDD" w14:textId="77777777" w:rsidR="00303CA9" w:rsidRPr="00303CA9" w:rsidRDefault="00303CA9" w:rsidP="00303CA9">
      <w:pPr>
        <w:numPr>
          <w:ilvl w:val="0"/>
          <w:numId w:val="6"/>
        </w:numPr>
      </w:pPr>
      <w:r w:rsidRPr="00303CA9">
        <w:t xml:space="preserve">Adding </w:t>
      </w:r>
      <w:r w:rsidRPr="00303CA9">
        <w:rPr>
          <w:b/>
          <w:bCs/>
        </w:rPr>
        <w:t>linting and test runs in pre-commit hooks</w:t>
      </w:r>
      <w:r w:rsidRPr="00303CA9">
        <w:t>.</w:t>
      </w:r>
    </w:p>
    <w:p w14:paraId="34B7E8A8" w14:textId="77777777" w:rsidR="00303CA9" w:rsidRPr="00303CA9" w:rsidRDefault="00303CA9" w:rsidP="00303CA9">
      <w:pPr>
        <w:numPr>
          <w:ilvl w:val="0"/>
          <w:numId w:val="6"/>
        </w:numPr>
      </w:pPr>
      <w:r w:rsidRPr="00303CA9">
        <w:t xml:space="preserve">Using </w:t>
      </w:r>
      <w:r w:rsidRPr="00303CA9">
        <w:rPr>
          <w:b/>
          <w:bCs/>
        </w:rPr>
        <w:t>environment-specific build scripts</w:t>
      </w:r>
      <w:r w:rsidRPr="00303CA9">
        <w:t>.</w:t>
      </w:r>
    </w:p>
    <w:p w14:paraId="0E653DDD" w14:textId="77777777" w:rsidR="00303CA9" w:rsidRPr="00303CA9" w:rsidRDefault="00303CA9" w:rsidP="00303CA9">
      <w:pPr>
        <w:numPr>
          <w:ilvl w:val="0"/>
          <w:numId w:val="6"/>
        </w:numPr>
      </w:pPr>
      <w:r w:rsidRPr="00303CA9">
        <w:t>Coordinating with DevOps to automate version tagging.</w:t>
      </w:r>
      <w:r w:rsidRPr="00303CA9">
        <w:br/>
        <w:t>This made our deployment pipeline more stable and predictable.</w:t>
      </w:r>
    </w:p>
    <w:p w14:paraId="5D03100A" w14:textId="323C16D6" w:rsidR="00303CA9" w:rsidRPr="00303CA9" w:rsidRDefault="00000000" w:rsidP="00303CA9">
      <w:r>
        <w:pict w14:anchorId="2E67D5E1">
          <v:rect id="_x0000_i1035" style="width:0;height:1.5pt" o:hralign="center" o:hrstd="t" o:hr="t" fillcolor="#a0a0a0" stroked="f"/>
        </w:pict>
      </w:r>
    </w:p>
    <w:p w14:paraId="598B37C8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12. “Can you elaborate on your collaboration with backend teams?”</w:t>
      </w:r>
    </w:p>
    <w:p w14:paraId="4CE7DFED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768672FE" w14:textId="77777777" w:rsidR="00303CA9" w:rsidRPr="00303CA9" w:rsidRDefault="00303CA9" w:rsidP="00303CA9">
      <w:r w:rsidRPr="00303CA9">
        <w:t xml:space="preserve">We collaborated closely to finalize </w:t>
      </w:r>
      <w:r w:rsidRPr="00303CA9">
        <w:rPr>
          <w:b/>
          <w:bCs/>
        </w:rPr>
        <w:t>API contracts</w:t>
      </w:r>
      <w:r w:rsidRPr="00303CA9">
        <w:t xml:space="preserve">, test endpoints via </w:t>
      </w:r>
      <w:r w:rsidRPr="00303CA9">
        <w:rPr>
          <w:b/>
          <w:bCs/>
        </w:rPr>
        <w:t>Postman</w:t>
      </w:r>
      <w:r w:rsidRPr="00303CA9">
        <w:t>, and ensure consistent data formats.</w:t>
      </w:r>
      <w:r w:rsidRPr="00303CA9">
        <w:br/>
        <w:t xml:space="preserve">I also provided frontend feedback on </w:t>
      </w:r>
      <w:r w:rsidRPr="00303CA9">
        <w:rPr>
          <w:b/>
          <w:bCs/>
        </w:rPr>
        <w:t>payload efficiency</w:t>
      </w:r>
      <w:r w:rsidRPr="00303CA9">
        <w:t xml:space="preserve"> and </w:t>
      </w:r>
      <w:r w:rsidRPr="00303CA9">
        <w:rPr>
          <w:b/>
          <w:bCs/>
        </w:rPr>
        <w:t>filtering logic</w:t>
      </w:r>
      <w:r w:rsidRPr="00303CA9">
        <w:t>, helping to reduce redundant API calls.</w:t>
      </w:r>
      <w:r w:rsidRPr="00303CA9">
        <w:br/>
        <w:t>Regular sync meetings helped align integration timelines and reduce miscommunication issues by around 30%.</w:t>
      </w:r>
    </w:p>
    <w:p w14:paraId="1EF669B2" w14:textId="37B3F65D" w:rsidR="00303CA9" w:rsidRPr="00303CA9" w:rsidRDefault="00000000" w:rsidP="00303CA9">
      <w:r>
        <w:pict w14:anchorId="6084F546">
          <v:rect id="_x0000_i1036" style="width:0;height:1.5pt" o:hralign="center" o:hrstd="t" o:hr="t" fillcolor="#a0a0a0" stroked="f"/>
        </w:pict>
      </w:r>
    </w:p>
    <w:p w14:paraId="6E418909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13. “How did you ensure accessibility?”</w:t>
      </w:r>
    </w:p>
    <w:p w14:paraId="63330106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36BB2C9B" w14:textId="77777777" w:rsidR="00303CA9" w:rsidRPr="00303CA9" w:rsidRDefault="00303CA9" w:rsidP="00303CA9">
      <w:r w:rsidRPr="00303CA9">
        <w:t xml:space="preserve">We followed </w:t>
      </w:r>
      <w:r w:rsidRPr="00303CA9">
        <w:rPr>
          <w:b/>
          <w:bCs/>
        </w:rPr>
        <w:t>WCAG 2.1</w:t>
      </w:r>
      <w:r w:rsidRPr="00303CA9">
        <w:t xml:space="preserve"> guidelines, using semantic HTML tags, ARIA roles, and proper color contrast.</w:t>
      </w:r>
      <w:r w:rsidRPr="00303CA9">
        <w:br/>
        <w:t xml:space="preserve">Tested the app using </w:t>
      </w:r>
      <w:r w:rsidRPr="00303CA9">
        <w:rPr>
          <w:b/>
          <w:bCs/>
        </w:rPr>
        <w:t>keyboard-only navigation</w:t>
      </w:r>
      <w:r w:rsidRPr="00303CA9">
        <w:t xml:space="preserve"> and screen reader tools like NVDA.</w:t>
      </w:r>
      <w:r w:rsidRPr="00303CA9">
        <w:br/>
        <w:t>This improved usability for visually impaired users and passed accessibility audits.</w:t>
      </w:r>
    </w:p>
    <w:p w14:paraId="45AAFF97" w14:textId="77777777" w:rsidR="00303CA9" w:rsidRPr="00303CA9" w:rsidRDefault="00000000" w:rsidP="00303CA9">
      <w:r>
        <w:pict w14:anchorId="67C264C8">
          <v:rect id="_x0000_i1037" style="width:0;height:1.5pt" o:hralign="center" o:hrstd="t" o:hr="t" fillcolor="#a0a0a0" stroked="f"/>
        </w:pict>
      </w:r>
    </w:p>
    <w:p w14:paraId="4C1C100F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14. “How did you track these improvements or metrics — are they estimations?”</w:t>
      </w:r>
    </w:p>
    <w:p w14:paraId="6BA0DEDF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1592FF89" w14:textId="77777777" w:rsidR="00303CA9" w:rsidRPr="00303CA9" w:rsidRDefault="00303CA9" w:rsidP="00303CA9">
      <w:r w:rsidRPr="00303CA9">
        <w:lastRenderedPageBreak/>
        <w:t>All metrics were derived from:</w:t>
      </w:r>
    </w:p>
    <w:p w14:paraId="4361DB40" w14:textId="77777777" w:rsidR="00303CA9" w:rsidRPr="00303CA9" w:rsidRDefault="00303CA9" w:rsidP="00303CA9">
      <w:pPr>
        <w:numPr>
          <w:ilvl w:val="0"/>
          <w:numId w:val="7"/>
        </w:numPr>
      </w:pPr>
      <w:r w:rsidRPr="00303CA9">
        <w:rPr>
          <w:b/>
          <w:bCs/>
        </w:rPr>
        <w:t>JIRA</w:t>
      </w:r>
      <w:r w:rsidRPr="00303CA9">
        <w:t xml:space="preserve"> for sprint timelines and bug density.</w:t>
      </w:r>
    </w:p>
    <w:p w14:paraId="1C24EDBC" w14:textId="77777777" w:rsidR="00303CA9" w:rsidRPr="00303CA9" w:rsidRDefault="00303CA9" w:rsidP="00303CA9">
      <w:pPr>
        <w:numPr>
          <w:ilvl w:val="0"/>
          <w:numId w:val="7"/>
        </w:numPr>
      </w:pPr>
      <w:r w:rsidRPr="00303CA9">
        <w:rPr>
          <w:b/>
          <w:bCs/>
        </w:rPr>
        <w:t>Lighthouse / Web Vitals</w:t>
      </w:r>
      <w:r w:rsidRPr="00303CA9">
        <w:t xml:space="preserve"> for performance improvements.</w:t>
      </w:r>
    </w:p>
    <w:p w14:paraId="4FC103B6" w14:textId="77777777" w:rsidR="00303CA9" w:rsidRPr="00303CA9" w:rsidRDefault="00303CA9" w:rsidP="00303CA9">
      <w:pPr>
        <w:numPr>
          <w:ilvl w:val="0"/>
          <w:numId w:val="7"/>
        </w:numPr>
      </w:pPr>
      <w:r w:rsidRPr="00303CA9">
        <w:rPr>
          <w:b/>
          <w:bCs/>
        </w:rPr>
        <w:t>Analytics dashboards</w:t>
      </w:r>
      <w:r w:rsidRPr="00303CA9">
        <w:t xml:space="preserve"> for engagement metrics.</w:t>
      </w:r>
    </w:p>
    <w:p w14:paraId="3AB842B8" w14:textId="77777777" w:rsidR="00303CA9" w:rsidRPr="00303CA9" w:rsidRDefault="00303CA9" w:rsidP="00303CA9">
      <w:pPr>
        <w:numPr>
          <w:ilvl w:val="0"/>
          <w:numId w:val="7"/>
        </w:numPr>
      </w:pPr>
      <w:r w:rsidRPr="00303CA9">
        <w:rPr>
          <w:b/>
          <w:bCs/>
        </w:rPr>
        <w:t>QA reports</w:t>
      </w:r>
      <w:r w:rsidRPr="00303CA9">
        <w:t xml:space="preserve"> for testing accuracy.</w:t>
      </w:r>
      <w:r w:rsidRPr="00303CA9">
        <w:br/>
        <w:t>I always ensure my resume metrics reflect measurable outcomes, not rough guesses.</w:t>
      </w:r>
    </w:p>
    <w:p w14:paraId="49E4725F" w14:textId="77777777" w:rsidR="00303CA9" w:rsidRPr="00303CA9" w:rsidRDefault="00000000" w:rsidP="00303CA9">
      <w:r>
        <w:pict w14:anchorId="27A12B25">
          <v:rect id="_x0000_i1038" style="width:0;height:1.5pt" o:hralign="center" o:hrstd="t" o:hr="t" fillcolor="#a0a0a0" stroked="f"/>
        </w:pict>
      </w:r>
    </w:p>
    <w:p w14:paraId="5C048512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Summary — How to Justify Quantified Resume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2411"/>
        <w:gridCol w:w="2674"/>
      </w:tblGrid>
      <w:tr w:rsidR="00303CA9" w:rsidRPr="00303CA9" w14:paraId="597A4E6B" w14:textId="77777777" w:rsidTr="00303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1E638" w14:textId="77777777" w:rsidR="00303CA9" w:rsidRPr="00303CA9" w:rsidRDefault="00303CA9" w:rsidP="00303CA9">
            <w:pPr>
              <w:rPr>
                <w:b/>
                <w:bCs/>
              </w:rPr>
            </w:pPr>
            <w:r w:rsidRPr="00303CA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99D4A7" w14:textId="77777777" w:rsidR="00303CA9" w:rsidRPr="00303CA9" w:rsidRDefault="00303CA9" w:rsidP="00303CA9">
            <w:pPr>
              <w:rPr>
                <w:b/>
                <w:bCs/>
              </w:rPr>
            </w:pPr>
            <w:r w:rsidRPr="00303CA9">
              <w:rPr>
                <w:b/>
                <w:bCs/>
              </w:rPr>
              <w:t>Measurement Source</w:t>
            </w:r>
          </w:p>
        </w:tc>
        <w:tc>
          <w:tcPr>
            <w:tcW w:w="0" w:type="auto"/>
            <w:vAlign w:val="center"/>
            <w:hideMark/>
          </w:tcPr>
          <w:p w14:paraId="787FCA21" w14:textId="77777777" w:rsidR="00303CA9" w:rsidRPr="00303CA9" w:rsidRDefault="00303CA9" w:rsidP="00303CA9">
            <w:pPr>
              <w:rPr>
                <w:b/>
                <w:bCs/>
              </w:rPr>
            </w:pPr>
            <w:r w:rsidRPr="00303CA9">
              <w:rPr>
                <w:b/>
                <w:bCs/>
              </w:rPr>
              <w:t>Tools Used</w:t>
            </w:r>
          </w:p>
        </w:tc>
      </w:tr>
      <w:tr w:rsidR="00303CA9" w:rsidRPr="00303CA9" w14:paraId="23EA9AB3" w14:textId="77777777" w:rsidTr="00303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5795" w14:textId="77777777" w:rsidR="00303CA9" w:rsidRPr="00303CA9" w:rsidRDefault="00303CA9" w:rsidP="00303CA9">
            <w:r w:rsidRPr="00303CA9">
              <w:t>Page Load / Performance</w:t>
            </w:r>
          </w:p>
        </w:tc>
        <w:tc>
          <w:tcPr>
            <w:tcW w:w="0" w:type="auto"/>
            <w:vAlign w:val="center"/>
            <w:hideMark/>
          </w:tcPr>
          <w:p w14:paraId="016FBA83" w14:textId="77777777" w:rsidR="00303CA9" w:rsidRPr="00303CA9" w:rsidRDefault="00303CA9" w:rsidP="00303CA9">
            <w:r w:rsidRPr="00303CA9">
              <w:t>Lighthouse, Web Vitals</w:t>
            </w:r>
          </w:p>
        </w:tc>
        <w:tc>
          <w:tcPr>
            <w:tcW w:w="0" w:type="auto"/>
            <w:vAlign w:val="center"/>
            <w:hideMark/>
          </w:tcPr>
          <w:p w14:paraId="3652DCBA" w14:textId="77777777" w:rsidR="00303CA9" w:rsidRPr="00303CA9" w:rsidRDefault="00303CA9" w:rsidP="00303CA9">
            <w:r w:rsidRPr="00303CA9">
              <w:t xml:space="preserve">Chrome </w:t>
            </w:r>
            <w:proofErr w:type="spellStart"/>
            <w:r w:rsidRPr="00303CA9">
              <w:t>DevTools</w:t>
            </w:r>
            <w:proofErr w:type="spellEnd"/>
          </w:p>
        </w:tc>
      </w:tr>
      <w:tr w:rsidR="00303CA9" w:rsidRPr="00303CA9" w14:paraId="59D9198C" w14:textId="77777777" w:rsidTr="00303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7CC5" w14:textId="77777777" w:rsidR="00303CA9" w:rsidRPr="00303CA9" w:rsidRDefault="00303CA9" w:rsidP="00303CA9">
            <w:r w:rsidRPr="00303CA9"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23E8972A" w14:textId="77777777" w:rsidR="00303CA9" w:rsidRPr="00303CA9" w:rsidRDefault="00303CA9" w:rsidP="00303CA9">
            <w:r w:rsidRPr="00303CA9">
              <w:t>Sprint/JIRA Velocity</w:t>
            </w:r>
          </w:p>
        </w:tc>
        <w:tc>
          <w:tcPr>
            <w:tcW w:w="0" w:type="auto"/>
            <w:vAlign w:val="center"/>
            <w:hideMark/>
          </w:tcPr>
          <w:p w14:paraId="2CFBFB01" w14:textId="77777777" w:rsidR="00303CA9" w:rsidRPr="00303CA9" w:rsidRDefault="00303CA9" w:rsidP="00303CA9">
            <w:r w:rsidRPr="00303CA9">
              <w:t>JIRA Reports</w:t>
            </w:r>
          </w:p>
        </w:tc>
      </w:tr>
      <w:tr w:rsidR="00303CA9" w:rsidRPr="00303CA9" w14:paraId="418EA296" w14:textId="77777777" w:rsidTr="00303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F4EF" w14:textId="77777777" w:rsidR="00303CA9" w:rsidRPr="00303CA9" w:rsidRDefault="00303CA9" w:rsidP="00303CA9">
            <w:r w:rsidRPr="00303CA9">
              <w:t>Engagement/Retention</w:t>
            </w:r>
          </w:p>
        </w:tc>
        <w:tc>
          <w:tcPr>
            <w:tcW w:w="0" w:type="auto"/>
            <w:vAlign w:val="center"/>
            <w:hideMark/>
          </w:tcPr>
          <w:p w14:paraId="7782764C" w14:textId="77777777" w:rsidR="00303CA9" w:rsidRPr="00303CA9" w:rsidRDefault="00303CA9" w:rsidP="00303CA9">
            <w:r w:rsidRPr="00303CA9">
              <w:t>Analytics Dashboards</w:t>
            </w:r>
          </w:p>
        </w:tc>
        <w:tc>
          <w:tcPr>
            <w:tcW w:w="0" w:type="auto"/>
            <w:vAlign w:val="center"/>
            <w:hideMark/>
          </w:tcPr>
          <w:p w14:paraId="63013D04" w14:textId="77777777" w:rsidR="00303CA9" w:rsidRPr="00303CA9" w:rsidRDefault="00303CA9" w:rsidP="00303CA9">
            <w:r w:rsidRPr="00303CA9">
              <w:t>Google Analytics / BI Tool</w:t>
            </w:r>
          </w:p>
        </w:tc>
      </w:tr>
      <w:tr w:rsidR="00303CA9" w:rsidRPr="00303CA9" w14:paraId="6A4ABFEC" w14:textId="77777777" w:rsidTr="00303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300F" w14:textId="77777777" w:rsidR="00303CA9" w:rsidRPr="00303CA9" w:rsidRDefault="00303CA9" w:rsidP="00303CA9">
            <w:r w:rsidRPr="00303CA9">
              <w:t>Design Accuracy</w:t>
            </w:r>
          </w:p>
        </w:tc>
        <w:tc>
          <w:tcPr>
            <w:tcW w:w="0" w:type="auto"/>
            <w:vAlign w:val="center"/>
            <w:hideMark/>
          </w:tcPr>
          <w:p w14:paraId="5A406193" w14:textId="77777777" w:rsidR="00303CA9" w:rsidRPr="00303CA9" w:rsidRDefault="00303CA9" w:rsidP="00303CA9">
            <w:r w:rsidRPr="00303CA9">
              <w:t>QA Review vs Figma</w:t>
            </w:r>
          </w:p>
        </w:tc>
        <w:tc>
          <w:tcPr>
            <w:tcW w:w="0" w:type="auto"/>
            <w:vAlign w:val="center"/>
            <w:hideMark/>
          </w:tcPr>
          <w:p w14:paraId="72EC3218" w14:textId="77777777" w:rsidR="00303CA9" w:rsidRPr="00303CA9" w:rsidRDefault="00303CA9" w:rsidP="00303CA9">
            <w:r w:rsidRPr="00303CA9">
              <w:t>Figma Inspect</w:t>
            </w:r>
          </w:p>
        </w:tc>
      </w:tr>
      <w:tr w:rsidR="00303CA9" w:rsidRPr="00303CA9" w14:paraId="69750ECF" w14:textId="77777777" w:rsidTr="00303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AEA7" w14:textId="77777777" w:rsidR="00303CA9" w:rsidRPr="00303CA9" w:rsidRDefault="00303CA9" w:rsidP="00303CA9">
            <w:r w:rsidRPr="00303CA9"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4B86286A" w14:textId="77777777" w:rsidR="00303CA9" w:rsidRPr="00303CA9" w:rsidRDefault="00303CA9" w:rsidP="00303CA9">
            <w:r w:rsidRPr="00303CA9">
              <w:t>Jest Coverage Reports</w:t>
            </w:r>
          </w:p>
        </w:tc>
        <w:tc>
          <w:tcPr>
            <w:tcW w:w="0" w:type="auto"/>
            <w:vAlign w:val="center"/>
            <w:hideMark/>
          </w:tcPr>
          <w:p w14:paraId="74C94BFD" w14:textId="77777777" w:rsidR="00303CA9" w:rsidRPr="00303CA9" w:rsidRDefault="00303CA9" w:rsidP="00303CA9">
            <w:r w:rsidRPr="00303CA9">
              <w:t>Jest / CI Reports</w:t>
            </w:r>
          </w:p>
        </w:tc>
      </w:tr>
      <w:tr w:rsidR="00303CA9" w:rsidRPr="00303CA9" w14:paraId="301E3FDB" w14:textId="77777777" w:rsidTr="00303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1C9A" w14:textId="77777777" w:rsidR="00303CA9" w:rsidRPr="00303CA9" w:rsidRDefault="00303CA9" w:rsidP="00303CA9">
            <w:r w:rsidRPr="00303CA9">
              <w:t>Bug Reduction</w:t>
            </w:r>
          </w:p>
        </w:tc>
        <w:tc>
          <w:tcPr>
            <w:tcW w:w="0" w:type="auto"/>
            <w:vAlign w:val="center"/>
            <w:hideMark/>
          </w:tcPr>
          <w:p w14:paraId="2D440E06" w14:textId="77777777" w:rsidR="00303CA9" w:rsidRPr="00303CA9" w:rsidRDefault="00303CA9" w:rsidP="00303CA9">
            <w:r w:rsidRPr="00303CA9">
              <w:t>QA Defect Logs</w:t>
            </w:r>
          </w:p>
        </w:tc>
        <w:tc>
          <w:tcPr>
            <w:tcW w:w="0" w:type="auto"/>
            <w:vAlign w:val="center"/>
            <w:hideMark/>
          </w:tcPr>
          <w:p w14:paraId="26DAB9FF" w14:textId="77777777" w:rsidR="00303CA9" w:rsidRPr="00303CA9" w:rsidRDefault="00303CA9" w:rsidP="00303CA9">
            <w:r w:rsidRPr="00303CA9">
              <w:t>JIRA, TestRail</w:t>
            </w:r>
          </w:p>
        </w:tc>
      </w:tr>
      <w:tr w:rsidR="00303CA9" w:rsidRPr="00303CA9" w14:paraId="022004A1" w14:textId="77777777" w:rsidTr="00303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94B2" w14:textId="77777777" w:rsidR="00303CA9" w:rsidRPr="00303CA9" w:rsidRDefault="00303CA9" w:rsidP="00303CA9">
            <w:r w:rsidRPr="00303CA9">
              <w:t>API/Integration Time</w:t>
            </w:r>
          </w:p>
        </w:tc>
        <w:tc>
          <w:tcPr>
            <w:tcW w:w="0" w:type="auto"/>
            <w:vAlign w:val="center"/>
            <w:hideMark/>
          </w:tcPr>
          <w:p w14:paraId="604925DD" w14:textId="77777777" w:rsidR="00303CA9" w:rsidRPr="00303CA9" w:rsidRDefault="00303CA9" w:rsidP="00303CA9">
            <w:r w:rsidRPr="00303CA9">
              <w:t>Sprint Velocity</w:t>
            </w:r>
          </w:p>
        </w:tc>
        <w:tc>
          <w:tcPr>
            <w:tcW w:w="0" w:type="auto"/>
            <w:vAlign w:val="center"/>
            <w:hideMark/>
          </w:tcPr>
          <w:p w14:paraId="713E67C6" w14:textId="77777777" w:rsidR="00303CA9" w:rsidRPr="00303CA9" w:rsidRDefault="00303CA9" w:rsidP="00303CA9">
            <w:r w:rsidRPr="00303CA9">
              <w:t>JIRA, Git Logs</w:t>
            </w:r>
          </w:p>
        </w:tc>
      </w:tr>
    </w:tbl>
    <w:p w14:paraId="68953F65" w14:textId="77777777" w:rsidR="00683F29" w:rsidRDefault="00683F29"/>
    <w:p w14:paraId="374CBF17" w14:textId="77777777" w:rsidR="0011457C" w:rsidRDefault="0011457C"/>
    <w:sectPr w:rsidR="00114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EE4"/>
    <w:multiLevelType w:val="multilevel"/>
    <w:tmpl w:val="EC58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66E43"/>
    <w:multiLevelType w:val="multilevel"/>
    <w:tmpl w:val="AC96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6AFD"/>
    <w:multiLevelType w:val="multilevel"/>
    <w:tmpl w:val="67E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644DE"/>
    <w:multiLevelType w:val="multilevel"/>
    <w:tmpl w:val="66BA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03FF9"/>
    <w:multiLevelType w:val="multilevel"/>
    <w:tmpl w:val="C7C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D671A"/>
    <w:multiLevelType w:val="multilevel"/>
    <w:tmpl w:val="1F8E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13C75"/>
    <w:multiLevelType w:val="multilevel"/>
    <w:tmpl w:val="4A10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3E0D7C"/>
    <w:multiLevelType w:val="multilevel"/>
    <w:tmpl w:val="1F2A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C45DE"/>
    <w:multiLevelType w:val="multilevel"/>
    <w:tmpl w:val="55D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B6C20"/>
    <w:multiLevelType w:val="multilevel"/>
    <w:tmpl w:val="96FC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456FC"/>
    <w:multiLevelType w:val="multilevel"/>
    <w:tmpl w:val="A10A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64FD6"/>
    <w:multiLevelType w:val="multilevel"/>
    <w:tmpl w:val="0E9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721A2"/>
    <w:multiLevelType w:val="multilevel"/>
    <w:tmpl w:val="E362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138599">
    <w:abstractNumId w:val="12"/>
  </w:num>
  <w:num w:numId="2" w16cid:durableId="987050575">
    <w:abstractNumId w:val="0"/>
  </w:num>
  <w:num w:numId="3" w16cid:durableId="82343509">
    <w:abstractNumId w:val="4"/>
  </w:num>
  <w:num w:numId="4" w16cid:durableId="1359165873">
    <w:abstractNumId w:val="8"/>
  </w:num>
  <w:num w:numId="5" w16cid:durableId="1107429341">
    <w:abstractNumId w:val="9"/>
  </w:num>
  <w:num w:numId="6" w16cid:durableId="51584928">
    <w:abstractNumId w:val="7"/>
  </w:num>
  <w:num w:numId="7" w16cid:durableId="1731730009">
    <w:abstractNumId w:val="10"/>
  </w:num>
  <w:num w:numId="8" w16cid:durableId="1492671126">
    <w:abstractNumId w:val="6"/>
  </w:num>
  <w:num w:numId="9" w16cid:durableId="1355688559">
    <w:abstractNumId w:val="11"/>
  </w:num>
  <w:num w:numId="10" w16cid:durableId="930354382">
    <w:abstractNumId w:val="3"/>
  </w:num>
  <w:num w:numId="11" w16cid:durableId="103771562">
    <w:abstractNumId w:val="1"/>
  </w:num>
  <w:num w:numId="12" w16cid:durableId="203952842">
    <w:abstractNumId w:val="5"/>
  </w:num>
  <w:num w:numId="13" w16cid:durableId="1427920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A9"/>
    <w:rsid w:val="0011457C"/>
    <w:rsid w:val="001A3CC4"/>
    <w:rsid w:val="00303CA9"/>
    <w:rsid w:val="003E1B97"/>
    <w:rsid w:val="00463499"/>
    <w:rsid w:val="00594949"/>
    <w:rsid w:val="00683F29"/>
    <w:rsid w:val="007969AC"/>
    <w:rsid w:val="00805BC2"/>
    <w:rsid w:val="008269FC"/>
    <w:rsid w:val="008F4D07"/>
    <w:rsid w:val="00A17988"/>
    <w:rsid w:val="00B00716"/>
    <w:rsid w:val="00B07F3D"/>
    <w:rsid w:val="00B31A2D"/>
    <w:rsid w:val="00B7057A"/>
    <w:rsid w:val="00D3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CFE87"/>
  <w15:chartTrackingRefBased/>
  <w15:docId w15:val="{BA7B6502-F775-4EFB-810D-F4D1BA4E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037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91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16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79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76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17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23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87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92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07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41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03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03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15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18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64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535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31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81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07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50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6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3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7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37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9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33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62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48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1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82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391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14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692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69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75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9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19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11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61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06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6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25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20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1505</Words>
  <Characters>8580</Characters>
  <Application>Microsoft Office Word</Application>
  <DocSecurity>0</DocSecurity>
  <Lines>71</Lines>
  <Paragraphs>20</Paragraphs>
  <ScaleCrop>false</ScaleCrop>
  <Company/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Penugonda, Manoj Sai</dc:creator>
  <cp:keywords/>
  <dc:description/>
  <cp:lastModifiedBy>Penugonda, Manoj Sai</cp:lastModifiedBy>
  <cp:revision>12</cp:revision>
  <dcterms:created xsi:type="dcterms:W3CDTF">2025-11-09T10:12:00Z</dcterms:created>
  <dcterms:modified xsi:type="dcterms:W3CDTF">2025-12-09T07:56:00Z</dcterms:modified>
</cp:coreProperties>
</file>