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B6155" w14:textId="52A13EC1" w:rsidR="009E4B99" w:rsidRPr="009E4B99" w:rsidRDefault="00E65D6D" w:rsidP="009E4B99">
      <w:pPr>
        <w:rPr>
          <w:b/>
          <w:bCs/>
        </w:rPr>
      </w:pPr>
      <w:proofErr w:type="gramStart"/>
      <w:r>
        <w:rPr>
          <w:b/>
          <w:bCs/>
        </w:rPr>
        <w:t>Claude(</w:t>
      </w:r>
      <w:proofErr w:type="gramEnd"/>
      <w:r>
        <w:rPr>
          <w:b/>
          <w:bCs/>
        </w:rPr>
        <w:t xml:space="preserve">Weekly Prediction + Customer Segmentation) </w:t>
      </w:r>
      <w:r>
        <w:rPr>
          <w:b/>
          <w:bCs/>
        </w:rPr>
        <w:br/>
      </w:r>
      <w:r w:rsidR="009E4B99" w:rsidRPr="009E4B99">
        <w:rPr>
          <w:b/>
          <w:bCs/>
        </w:rPr>
        <w:t>Project Overview and Business Context</w:t>
      </w:r>
    </w:p>
    <w:p w14:paraId="3CC1A244" w14:textId="77777777" w:rsidR="009E4B99" w:rsidRPr="009E4B99" w:rsidRDefault="009E4B99" w:rsidP="009E4B99">
      <w:r w:rsidRPr="009E4B99">
        <w:t xml:space="preserve">This end-to-end e-commerce data science project addresses a critical business challenge faced by online retail platforms: the dual problem of inaccurate demand forecasting and ineffective customer engagement. In the e-commerce industry, poor demand prediction leads to significant operational inefficiencies. When demand is underestimated, stock-outs occur during high-demand periods, resulting in lost sales and customer dissatisfaction. Conversely, overestimating demand causes </w:t>
      </w:r>
      <w:proofErr w:type="gramStart"/>
      <w:r w:rsidRPr="009E4B99">
        <w:t>overstocking</w:t>
      </w:r>
      <w:proofErr w:type="gramEnd"/>
      <w:r w:rsidRPr="009E4B99">
        <w:t>, which ties up capital in inventory and increases warehousing costs. The project tackles this by building a comprehensive solution that predicts weekly product demand and segments customers based on their purchasing behavior, enabling both improved inventory planning and targeted marketing strategies.</w:t>
      </w:r>
    </w:p>
    <w:p w14:paraId="6B7AE0DE" w14:textId="77777777" w:rsidR="009E4B99" w:rsidRPr="009E4B99" w:rsidRDefault="009E4B99" w:rsidP="009E4B99">
      <w:r w:rsidRPr="009E4B99">
        <w:t>The project consists of two major components working in tandem. First, a supervised learning regression model forecasts weekly product demand by analyzing historical sales patterns, pricing dynamics, promotional activities, and temporal trends. Second, an unsupervised learning clustering approach segments customers into distinct groups based on their purchase behavior, allowing for personalized marketing and promotion strategies. What makes this project particularly compelling is the integration of a Retrieval-Augmented Generation (RAG) based text similarity search system that analyzes unstructured customer feedback, adding a layer of explainability and robustness to the forecasting model.</w:t>
      </w:r>
    </w:p>
    <w:p w14:paraId="6411A081" w14:textId="77777777" w:rsidR="009E4B99" w:rsidRPr="009E4B99" w:rsidRDefault="009E4B99" w:rsidP="009E4B99">
      <w:pPr>
        <w:rPr>
          <w:b/>
          <w:bCs/>
        </w:rPr>
      </w:pPr>
      <w:r w:rsidRPr="009E4B99">
        <w:rPr>
          <w:b/>
          <w:bCs/>
        </w:rPr>
        <w:t>Data Understanding and Initial Exploration</w:t>
      </w:r>
    </w:p>
    <w:p w14:paraId="13475872" w14:textId="77777777" w:rsidR="009E4B99" w:rsidRPr="009E4B99" w:rsidRDefault="009E4B99" w:rsidP="009E4B99">
      <w:r w:rsidRPr="009E4B99">
        <w:t>The dataset I worked with comprised historical e-commerce transaction data spanning multiple products and time periods, with approximately 5,000 records. The structured data included several key dimensions: product information (product ID and category), weekly sales quantities, pricing information (including discount percentages), promotional flags indicating whether products were on promotion during specific weeks, order dates for temporal analysis, and customer IDs for segmentation analysis. This multi-dimensional dataset provided a rich foundation for building both forecasting and segmentation models.</w:t>
      </w:r>
    </w:p>
    <w:p w14:paraId="3318D040" w14:textId="77777777" w:rsidR="009E4B99" w:rsidRPr="009E4B99" w:rsidRDefault="009E4B99" w:rsidP="009E4B99">
      <w:r w:rsidRPr="009E4B99">
        <w:t>Beyond the structured sales data, I also incorporated unstructured text data to enhance the project's analytical capabilities. This unstructured data included customer product reviews, support tickets describing issues or complaints, historical issue logs, and detailed product descriptions. Each text record was associated with a product ID and timestamp, allowing me to link sentiment and feedback patterns to specific products and time periods. This combination of structured and unstructured data enabled a more comprehensive understanding of demand drivers beyond just numerical sales patterns.</w:t>
      </w:r>
    </w:p>
    <w:p w14:paraId="59FA01FD" w14:textId="77777777" w:rsidR="009E4B99" w:rsidRPr="009E4B99" w:rsidRDefault="009E4B99" w:rsidP="009E4B99">
      <w:pPr>
        <w:rPr>
          <w:b/>
          <w:bCs/>
        </w:rPr>
      </w:pPr>
      <w:r w:rsidRPr="009E4B99">
        <w:rPr>
          <w:b/>
          <w:bCs/>
        </w:rPr>
        <w:lastRenderedPageBreak/>
        <w:t>Deep Dive into Data Profiling</w:t>
      </w:r>
    </w:p>
    <w:p w14:paraId="672B1F79" w14:textId="77777777" w:rsidR="009E4B99" w:rsidRPr="009E4B99" w:rsidRDefault="009E4B99" w:rsidP="009E4B99">
      <w:r w:rsidRPr="009E4B99">
        <w:t xml:space="preserve">Data profiling was a critical phase of this project and consumed a significant portion of the initial work. I approached data profiling systematically using Pandas' built-in functions combined with custom analysis scripts. Starting with basic profiling using the </w:t>
      </w:r>
      <w:proofErr w:type="gramStart"/>
      <w:r w:rsidRPr="009E4B99">
        <w:t>info(</w:t>
      </w:r>
      <w:proofErr w:type="gramEnd"/>
      <w:r w:rsidRPr="009E4B99">
        <w:t xml:space="preserve">) method, I examined the dataset structure, identifying data types for each column, the presence of null values, and memory usage. The </w:t>
      </w:r>
      <w:proofErr w:type="gramStart"/>
      <w:r w:rsidRPr="009E4B99">
        <w:t>describe(</w:t>
      </w:r>
      <w:proofErr w:type="gramEnd"/>
      <w:r w:rsidRPr="009E4B99">
        <w:t>) function provided statistical summaries for numerical columns, revealing distributions, central tendencies, and spread measures.</w:t>
      </w:r>
    </w:p>
    <w:p w14:paraId="7C63599E" w14:textId="77777777" w:rsidR="009E4B99" w:rsidRPr="009E4B99" w:rsidRDefault="009E4B99" w:rsidP="009E4B99">
      <w:r w:rsidRPr="009E4B99">
        <w:t>During this profiling phase, I discovered several critical data quality issues that required attention. First, I found missing values in sales data that corresponded to periods of system downtime or technical issues in the data pipeline. These weren't randomly missing but were systematically absent during specific time windows, suggesting a data collection issue rather than business-related nulls. Second, I identified extreme outliers in sales quantities, particularly during promotional weeks where sales could spike to 10-20 times the normal volume. These weren't errors but legitimate business events that the model needed to learn from.</w:t>
      </w:r>
    </w:p>
    <w:p w14:paraId="0A71FB7C" w14:textId="77777777" w:rsidR="009E4B99" w:rsidRPr="009E4B99" w:rsidRDefault="009E4B99" w:rsidP="009E4B99">
      <w:r w:rsidRPr="009E4B99">
        <w:t>I also uncovered data type inconsistencies where numerical columns like discount percentages were stored as strings due to percentage symbols in the original data. The order date column required conversion to datetime format for proper temporal analysis. Through distribution analysis using histograms and box plots in Seaborn, I discovered that sales data exhibited significant positive skewness, with most products having moderate sales volumes but a few experiencing very high sales during promotional periods or viral trends.</w:t>
      </w:r>
    </w:p>
    <w:p w14:paraId="51C98BE7" w14:textId="77777777" w:rsidR="009E4B99" w:rsidRPr="009E4B99" w:rsidRDefault="009E4B99" w:rsidP="009E4B99">
      <w:r w:rsidRPr="009E4B99">
        <w:t>A crucial finding during profiling was the presence of seasonal patterns operating at multiple time scales. Weekly patterns showed higher sales on weekends versus weekdays, while monthly patterns revealed increased sales during holiday seasons and promotional events. I also identified pricing anomalies where some products had negative discount values, indicating data entry errors that needed correction. The profiling phase revealed that approximately 15% of the dataset required cleaning or correction, which significantly improved the quality of inputs to the modeling phase.</w:t>
      </w:r>
    </w:p>
    <w:p w14:paraId="3C08FE2D" w14:textId="77777777" w:rsidR="009E4B99" w:rsidRPr="009E4B99" w:rsidRDefault="009E4B99" w:rsidP="009E4B99">
      <w:pPr>
        <w:rPr>
          <w:b/>
          <w:bCs/>
        </w:rPr>
      </w:pPr>
      <w:r w:rsidRPr="009E4B99">
        <w:rPr>
          <w:b/>
          <w:bCs/>
        </w:rPr>
        <w:t>Data Cleaning and Preprocessing Strategy</w:t>
      </w:r>
    </w:p>
    <w:p w14:paraId="400BD558" w14:textId="77777777" w:rsidR="009E4B99" w:rsidRPr="009E4B99" w:rsidRDefault="009E4B99" w:rsidP="009E4B99">
      <w:r w:rsidRPr="009E4B99">
        <w:t xml:space="preserve">Based on the profiling insights, I implemented a comprehensive data cleaning strategy that was guided by business context rather than applying generic imputation rules. For missing sales values during system downtime, I used forward-fill techniques that carried the previous week's sales forward, operating under the assumption that sales patterns </w:t>
      </w:r>
      <w:r w:rsidRPr="009E4B99">
        <w:lastRenderedPageBreak/>
        <w:t>wouldn't dramatically change during these short gaps. For missing price information, I calculated the median price per product category and used that for imputation, as it's more robust to outliers than mean imputation.</w:t>
      </w:r>
    </w:p>
    <w:p w14:paraId="2104785F" w14:textId="77777777" w:rsidR="009E4B99" w:rsidRPr="009E4B99" w:rsidRDefault="009E4B99" w:rsidP="009E4B99">
      <w:r w:rsidRPr="009E4B99">
        <w:t>I handled outliers carefully, distinguishing between legitimate business outliers and data errors. Negative sales values were removed as clear data errors, while extreme positive values during promotional periods were retained because they represented genuine business events that the forecasting model needed to learn. For encoding categorical variables, I used one-hot encoding for product categories to avoid introducing ordinal relationships where none existed, while product IDs were label-encoded as they served primarily as identifiers.</w:t>
      </w:r>
    </w:p>
    <w:p w14:paraId="438AA177" w14:textId="77777777" w:rsidR="009E4B99" w:rsidRPr="009E4B99" w:rsidRDefault="009E4B99" w:rsidP="009E4B99">
      <w:r w:rsidRPr="009E4B99">
        <w:t>Data type conversions were performed to ensure all numerical columns were in appropriate formats, dates were properly parsed as datetime objects, and categorical variables were explicitly typed as categories to optimize memory usage and processing speed. I also performed data validation checks to ensure logical consistency, such as verifying that discount percentages fell within the 0-100% range and that sales quantities were non-negative.</w:t>
      </w:r>
    </w:p>
    <w:p w14:paraId="38611A9D" w14:textId="77777777" w:rsidR="009E4B99" w:rsidRPr="009E4B99" w:rsidRDefault="009E4B99" w:rsidP="009E4B99">
      <w:pPr>
        <w:rPr>
          <w:b/>
          <w:bCs/>
        </w:rPr>
      </w:pPr>
      <w:r w:rsidRPr="009E4B99">
        <w:rPr>
          <w:b/>
          <w:bCs/>
        </w:rPr>
        <w:t>Feature Engineering: The Model's Foundation</w:t>
      </w:r>
    </w:p>
    <w:p w14:paraId="0046BE59" w14:textId="77777777" w:rsidR="009E4B99" w:rsidRPr="009E4B99" w:rsidRDefault="009E4B99" w:rsidP="009E4B99">
      <w:r w:rsidRPr="009E4B99">
        <w:t>Feature engineering was perhaps the most intellectually engaging part of this project and significantly influenced model performance. I created several categories of features that captured different aspects of the demand generation process. Lag features were fundamental to the forecasting model, as past sales are often the strongest predictor of future sales. I created lag features for the previous week's sales, two weeks prior, and three weeks prior, allowing the model to learn from recent trends.</w:t>
      </w:r>
    </w:p>
    <w:p w14:paraId="3501107C" w14:textId="77777777" w:rsidR="009E4B99" w:rsidRPr="009E4B99" w:rsidRDefault="009E4B99" w:rsidP="009E4B99">
      <w:r w:rsidRPr="009E4B99">
        <w:t xml:space="preserve">Rolling window features provided </w:t>
      </w:r>
      <w:proofErr w:type="gramStart"/>
      <w:r w:rsidRPr="009E4B99">
        <w:t>smoothed</w:t>
      </w:r>
      <w:proofErr w:type="gramEnd"/>
      <w:r w:rsidRPr="009E4B99">
        <w:t xml:space="preserve"> representations of sales trends. I calculated 3-week rolling averages and 4-week rolling averages of sales quantities, which helped the model distinguish between temporary fluctuations and sustained trends. These rolling features were particularly effective at capturing momentum in sales patterns. Price-related features included the absolute price, discount percentage, and a newly engineered feature: price change percentage from the previous week. This helped the model understand how pricing adjustments influenced demand.</w:t>
      </w:r>
    </w:p>
    <w:p w14:paraId="04E228B6" w14:textId="77777777" w:rsidR="009E4B99" w:rsidRPr="009E4B99" w:rsidRDefault="009E4B99" w:rsidP="009E4B99">
      <w:r w:rsidRPr="009E4B99">
        <w:t xml:space="preserve">Promotional features were binary indicators of whether a product was on promotion during a given week, but I also created interaction features that combined promotions with price discounts to capture the amplified effect of combined marketing efforts. Temporal features extracted from the order date included week number of the year (to capture seasonal patterns), month, and even day of week for more granular temporal analysis. I also created </w:t>
      </w:r>
      <w:r w:rsidRPr="009E4B99">
        <w:lastRenderedPageBreak/>
        <w:t>a feature indicating whether a week contained a major holiday, as these periods exhibited distinct demand patterns.</w:t>
      </w:r>
    </w:p>
    <w:p w14:paraId="734090CD" w14:textId="77777777" w:rsidR="009E4B99" w:rsidRPr="009E4B99" w:rsidRDefault="009E4B99" w:rsidP="009E4B99">
      <w:r w:rsidRPr="009E4B99">
        <w:t>For the RAG integration component I'm currently working on, I'm developing features derived from the text similarity search system. These include sentiment scores extracted from customer reviews for each product-week combination, complaint frequency counts from support tickets, and issue severity scores based on the nature of historical problems. The RAG system retrieves semantically similar historical cases when unusual demand patterns emerge, and the textual insights are converted into numerical features that enrich the forecasting model.</w:t>
      </w:r>
    </w:p>
    <w:p w14:paraId="0EFFFBA4" w14:textId="77777777" w:rsidR="009E4B99" w:rsidRPr="009E4B99" w:rsidRDefault="009E4B99" w:rsidP="009E4B99">
      <w:pPr>
        <w:rPr>
          <w:b/>
          <w:bCs/>
        </w:rPr>
      </w:pPr>
      <w:r w:rsidRPr="009E4B99">
        <w:rPr>
          <w:b/>
          <w:bCs/>
        </w:rPr>
        <w:t>Customer Segmentation Using Unsupervised Learning</w:t>
      </w:r>
    </w:p>
    <w:p w14:paraId="0D657D1A" w14:textId="77777777" w:rsidR="009E4B99" w:rsidRPr="009E4B99" w:rsidRDefault="009E4B99" w:rsidP="009E4B99">
      <w:r w:rsidRPr="009E4B99">
        <w:t xml:space="preserve">Before building the demand forecasting model, I performed customer segmentation using K-Means clustering to understand different customer personas in the e-commerce platform. I first aggregated customer-level purchase data, creating features such as total purchase value, purchase frequency, average order value, recency of last purchase, and preference for discounted items. These features were standardized using </w:t>
      </w:r>
      <w:proofErr w:type="spellStart"/>
      <w:r w:rsidRPr="009E4B99">
        <w:t>StandardScaler</w:t>
      </w:r>
      <w:proofErr w:type="spellEnd"/>
      <w:r w:rsidRPr="009E4B99">
        <w:t xml:space="preserve"> to ensure all features contributed equally to the distance calculations in K-Means.</w:t>
      </w:r>
    </w:p>
    <w:p w14:paraId="097CFC9B" w14:textId="77777777" w:rsidR="009E4B99" w:rsidRPr="009E4B99" w:rsidRDefault="009E4B99" w:rsidP="009E4B99">
      <w:r w:rsidRPr="009E4B99">
        <w:t>To determine the optimal number of clusters, I used the elbow method, plotting the within-cluster sum of squares (WCSS) against different values of k. The elbow appeared at k=3, suggesting three distinct customer segments. I also validated this using the silhouette score, which measures how similar objects are to their own cluster compared to other clusters. The segmentation revealed three meaningful customer groups: high-value frequent buyers who made regular purchases with high order values and were less price-sensitive, discount-sensitive customers who primarily purchased during promotional periods and showed high price elasticity, and low-frequency customers who made occasional purchases with moderate order values.</w:t>
      </w:r>
    </w:p>
    <w:p w14:paraId="1AF37597" w14:textId="77777777" w:rsidR="009E4B99" w:rsidRPr="009E4B99" w:rsidRDefault="009E4B99" w:rsidP="009E4B99">
      <w:r w:rsidRPr="009E4B99">
        <w:t>These customer segments had direct business applications. Marketing teams could design targeted promotions for each segment—offering loyalty rewards to high-value customers, discount notifications to price-sensitive shoppers, and re-engagement campaigns for low-frequency customers. This segmentation also informed the demand forecasting model, as different products might appeal to different customer segments, and understanding the customer mix helped explain demand variations.</w:t>
      </w:r>
    </w:p>
    <w:p w14:paraId="08F2ECF0" w14:textId="77777777" w:rsidR="009E4B99" w:rsidRPr="009E4B99" w:rsidRDefault="009E4B99" w:rsidP="009E4B99">
      <w:pPr>
        <w:rPr>
          <w:b/>
          <w:bCs/>
        </w:rPr>
      </w:pPr>
      <w:r w:rsidRPr="009E4B99">
        <w:rPr>
          <w:b/>
          <w:bCs/>
        </w:rPr>
        <w:t>Building the Demand Forecasting Model</w:t>
      </w:r>
    </w:p>
    <w:p w14:paraId="6A7866D0" w14:textId="77777777" w:rsidR="009E4B99" w:rsidRPr="009E4B99" w:rsidRDefault="009E4B99" w:rsidP="009E4B99">
      <w:r w:rsidRPr="009E4B99">
        <w:t xml:space="preserve">The core of this project was building a regression model to predict weekly product demand. I approached this as a supervised learning problem where the target variable was the sales </w:t>
      </w:r>
      <w:r w:rsidRPr="009E4B99">
        <w:lastRenderedPageBreak/>
        <w:t xml:space="preserve">quantity for a product </w:t>
      </w:r>
      <w:proofErr w:type="gramStart"/>
      <w:r w:rsidRPr="009E4B99">
        <w:t>in a given</w:t>
      </w:r>
      <w:proofErr w:type="gramEnd"/>
      <w:r w:rsidRPr="009E4B99">
        <w:t xml:space="preserve"> week, and the features included all the engineered variables I created, along with product characteristics and temporal indicators.</w:t>
      </w:r>
    </w:p>
    <w:p w14:paraId="280D192C" w14:textId="77777777" w:rsidR="009E4B99" w:rsidRPr="009E4B99" w:rsidRDefault="009E4B99" w:rsidP="009E4B99">
      <w:r w:rsidRPr="009E4B99">
        <w:t>I started with a baseline Linear Regression model to establish a performance benchmark. Linear regression assumes a linear relationship between features and the target variable, which I knew was a simplification given the complex, non-linear nature of demand patterns. However, it provided interpretability and a reference point for evaluating more complex models. The baseline model achieved reasonable performance on products with stable demand but struggled during promotional periods and with products exhibiting volatile sales patterns.</w:t>
      </w:r>
    </w:p>
    <w:p w14:paraId="198B7E22" w14:textId="77777777" w:rsidR="009E4B99" w:rsidRPr="009E4B99" w:rsidRDefault="009E4B99" w:rsidP="009E4B99">
      <w:r w:rsidRPr="009E4B99">
        <w:t>I then moved to a Random Forest Regressor, which became my primary model. Random Forest is an ensemble method that builds multiple decision trees and averages their predictions. I chose Random Forest for several compelling reasons: it naturally handles non-linear relationships between features and the target variable, which is crucial for capturing the complex interactions between price, promotions, and seasonality. It's robust to outliers, which was important given the sales spikes during promotional periods. It provides feature importance scores, allowing me to understand which factors drive demand most significantly. It requires minimal feature scaling and can handle mixed data types effectively.</w:t>
      </w:r>
    </w:p>
    <w:p w14:paraId="1772AD54" w14:textId="77777777" w:rsidR="009E4B99" w:rsidRPr="009E4B99" w:rsidRDefault="009E4B99" w:rsidP="009E4B99">
      <w:r w:rsidRPr="009E4B99">
        <w:t>For model training, I used an 80-20 train-test split, ensuring that the test set contained recent time periods to simulate real-world forecasting scenarios where we predict future demand. I implemented 5-fold cross-validation on the training set to tune hyperparameters and avoid overfitting. Key hyperparameters I tuned included the number of trees (</w:t>
      </w:r>
      <w:proofErr w:type="spellStart"/>
      <w:r w:rsidRPr="009E4B99">
        <w:t>n_estimators</w:t>
      </w:r>
      <w:proofErr w:type="spellEnd"/>
      <w:r w:rsidRPr="009E4B99">
        <w:t>), maximum depth of trees, minimum samples required to split a node, and minimum samples required at a leaf node.</w:t>
      </w:r>
    </w:p>
    <w:p w14:paraId="2570343A" w14:textId="77777777" w:rsidR="009E4B99" w:rsidRPr="009E4B99" w:rsidRDefault="009E4B99" w:rsidP="009E4B99">
      <w:r w:rsidRPr="009E4B99">
        <w:t>The Random Forest model achieved approximately 80% R-squared on the test set, indicating that it explained 80% of the variance in weekly sales. More importantly, the Root Mean Squared Error (RMSE) was significantly lower during promotional periods compared to the baseline model, demonstrating that the feature engineering and model choice were effective at capturing the complex dynamics of promotional sales.</w:t>
      </w:r>
    </w:p>
    <w:p w14:paraId="5C905E33" w14:textId="77777777" w:rsidR="009E4B99" w:rsidRPr="009E4B99" w:rsidRDefault="009E4B99" w:rsidP="009E4B99">
      <w:pPr>
        <w:rPr>
          <w:b/>
          <w:bCs/>
        </w:rPr>
      </w:pPr>
      <w:r w:rsidRPr="009E4B99">
        <w:rPr>
          <w:b/>
          <w:bCs/>
        </w:rPr>
        <w:t>Model Evaluation and Interpretation</w:t>
      </w:r>
    </w:p>
    <w:p w14:paraId="297AAF28" w14:textId="77777777" w:rsidR="009E4B99" w:rsidRPr="009E4B99" w:rsidRDefault="009E4B99" w:rsidP="009E4B99">
      <w:r w:rsidRPr="009E4B99">
        <w:t xml:space="preserve">Model evaluation went beyond simple accuracy metrics. I used multiple evaluation metrics to assess different aspects of model performance. RMSE penalized large errors more heavily, which was important for avoiding major stockout or overstock situations. Mean Absolute Error (MAE) provided an interpretable metric in the original units of sales quantity. R-squared indicated the proportion of variance explained by the model. I also examined </w:t>
      </w:r>
      <w:r w:rsidRPr="009E4B99">
        <w:lastRenderedPageBreak/>
        <w:t>residual plots to ensure errors were randomly distributed and didn't exhibit systematic patterns that would indicate model inadequacy.</w:t>
      </w:r>
    </w:p>
    <w:p w14:paraId="629E6932" w14:textId="77777777" w:rsidR="009E4B99" w:rsidRPr="009E4B99" w:rsidRDefault="009E4B99" w:rsidP="009E4B99">
      <w:r w:rsidRPr="009E4B99">
        <w:t>Feature importance analysis from the Random Forest model revealed critical insights about demand drivers. Promotional flags emerged as the most important feature, indicating that promotions had the strongest impact on sales variations. Lag sales features (previous weeks' sales) ranked second, confirming that recent sales history is highly predictive of near-term demand. Price discount percentage was the third most important feature, demonstrating price sensitivity in the customer base. Temporal features like week number captured seasonal patterns effectively.</w:t>
      </w:r>
    </w:p>
    <w:p w14:paraId="723690EE" w14:textId="77777777" w:rsidR="009E4B99" w:rsidRPr="009E4B99" w:rsidRDefault="009E4B99" w:rsidP="009E4B99">
      <w:r w:rsidRPr="009E4B99">
        <w:t>Cross-validation scores showed consistent performance across different folds, with minimal variance, indicating that the model generalized well and wasn't overfitting to specific patterns in the training data. I also performed temporal validation by training on earlier time periods and testing on later periods, simulating a production deployment scenario where the model would predict future demand.</w:t>
      </w:r>
    </w:p>
    <w:p w14:paraId="3262FEA3" w14:textId="77777777" w:rsidR="009E4B99" w:rsidRPr="009E4B99" w:rsidRDefault="009E4B99" w:rsidP="009E4B99">
      <w:pPr>
        <w:rPr>
          <w:b/>
          <w:bCs/>
        </w:rPr>
      </w:pPr>
      <w:r w:rsidRPr="009E4B99">
        <w:rPr>
          <w:b/>
          <w:bCs/>
        </w:rPr>
        <w:t>RAG-Based Text Similarity Search Integration (Current Work)</w:t>
      </w:r>
    </w:p>
    <w:p w14:paraId="1ACF7694" w14:textId="77777777" w:rsidR="009E4B99" w:rsidRPr="009E4B99" w:rsidRDefault="009E4B99" w:rsidP="009E4B99">
      <w:r w:rsidRPr="009E4B99">
        <w:t>I'm currently working on integrating a Retrieval-Augmented Generation framework with text similarity search to enhance the forecasting system's explainability and robustness. The business motivation for this addition is that structured sales data alone doesn't fully capture sudden demand changes caused by customer sentiment shifts, product quality issues, or viral trends. By analyzing unstructured text data like customer reviews and support tickets, I can provide explanations for demand anomalies and potentially improve forecast accuracy.</w:t>
      </w:r>
    </w:p>
    <w:p w14:paraId="2404CA8F" w14:textId="77777777" w:rsidR="009E4B99" w:rsidRPr="009E4B99" w:rsidRDefault="009E4B99" w:rsidP="009E4B99">
      <w:r w:rsidRPr="009E4B99">
        <w:t xml:space="preserve">The technical implementation uses the Hugging Face embedding model </w:t>
      </w:r>
      <w:proofErr w:type="spellStart"/>
      <w:r w:rsidRPr="009E4B99">
        <w:t>thenlper</w:t>
      </w:r>
      <w:proofErr w:type="spellEnd"/>
      <w:r w:rsidRPr="009E4B99">
        <w:t>/</w:t>
      </w:r>
      <w:proofErr w:type="spellStart"/>
      <w:r w:rsidRPr="009E4B99">
        <w:t>gte</w:t>
      </w:r>
      <w:proofErr w:type="spellEnd"/>
      <w:r w:rsidRPr="009E4B99">
        <w:t xml:space="preserve">-small to convert text documents into dense vector representations. These embeddings are stored in </w:t>
      </w:r>
      <w:proofErr w:type="spellStart"/>
      <w:r w:rsidRPr="009E4B99">
        <w:t>ChromaDB</w:t>
      </w:r>
      <w:proofErr w:type="spellEnd"/>
      <w:r w:rsidRPr="009E4B99">
        <w:t xml:space="preserve">, a lightweight vector database optimized for similarity search. When a query is </w:t>
      </w:r>
      <w:proofErr w:type="gramStart"/>
      <w:r w:rsidRPr="009E4B99">
        <w:t>submitted—</w:t>
      </w:r>
      <w:proofErr w:type="gramEnd"/>
      <w:r w:rsidRPr="009E4B99">
        <w:t xml:space="preserve">either a specific product-week combination showing unusual demand or a text description of a </w:t>
      </w:r>
      <w:proofErr w:type="gramStart"/>
      <w:r w:rsidRPr="009E4B99">
        <w:t>concern—</w:t>
      </w:r>
      <w:proofErr w:type="gramEnd"/>
      <w:r w:rsidRPr="009E4B99">
        <w:t>the system computes the query embedding and uses cosine similarity to retrieve the top-k most semantically similar historical records.</w:t>
      </w:r>
    </w:p>
    <w:p w14:paraId="66DB8BAA" w14:textId="77777777" w:rsidR="009E4B99" w:rsidRPr="009E4B99" w:rsidRDefault="009E4B99" w:rsidP="009E4B99">
      <w:r w:rsidRPr="009E4B99">
        <w:t xml:space="preserve">The RAG system serves two primary use cases in this project. First, it provides demand spike explanation: when a sudden sales increase or decrease occurs, the system retrieves similar historical cases from customer feedback and issue logs to explain the likely reason behind the change. For example, if a product experiences a sudden demand drop, the system might retrieve past instances where delivery delays or quality complaints caused similar patterns. Second, it enables feature engineering from unstructured data: the retrieved sentiment and issue frequency are converted into numerical signals and added </w:t>
      </w:r>
      <w:r w:rsidRPr="009E4B99">
        <w:lastRenderedPageBreak/>
        <w:t>as features to the demand forecasting model, such as average sentiment score for a product during a given week or complaint count.</w:t>
      </w:r>
    </w:p>
    <w:p w14:paraId="0F89F00C" w14:textId="77777777" w:rsidR="009E4B99" w:rsidRPr="009E4B99" w:rsidRDefault="009E4B99" w:rsidP="009E4B99">
      <w:r w:rsidRPr="009E4B99">
        <w:t>I'm also developing a lightweight RAG pipeline where retrieved documents are passed to a language model to generate business-friendly insights. Rather than just showing retrieved similar cases, the system can generate summaries like "High negative sentiment caused drop in demand due to delivery delays in similar historical cases." This makes the system accessible to non-technical business stakeholders who need to understand why the forecast changed.</w:t>
      </w:r>
    </w:p>
    <w:p w14:paraId="39CAB66E" w14:textId="77777777" w:rsidR="009E4B99" w:rsidRPr="009E4B99" w:rsidRDefault="009E4B99" w:rsidP="009E4B99">
      <w:pPr>
        <w:rPr>
          <w:b/>
          <w:bCs/>
        </w:rPr>
      </w:pPr>
      <w:r w:rsidRPr="009E4B99">
        <w:rPr>
          <w:b/>
          <w:bCs/>
        </w:rPr>
        <w:t>Business Impact and Deployment Considerations</w:t>
      </w:r>
    </w:p>
    <w:p w14:paraId="30C56B09" w14:textId="77777777" w:rsidR="009E4B99" w:rsidRPr="009E4B99" w:rsidRDefault="009E4B99" w:rsidP="009E4B99">
      <w:r w:rsidRPr="009E4B99">
        <w:t xml:space="preserve">The combined forecasting and segmentation solution delivered measurable business impact. The demand forecasting model improved inventory planning accuracy, reducing stock-outs during high-demand periods by better anticipating promotional spikes and seasonal trends. It also minimized overstocking by providing more accurate baseline demand forecasts for non-promotional periods, reducing capital tied up in excess inventory. Customer segmentation enabled targeted marketing with better ROI </w:t>
      </w:r>
      <w:proofErr w:type="gramStart"/>
      <w:r w:rsidRPr="009E4B99">
        <w:t>on</w:t>
      </w:r>
      <w:proofErr w:type="gramEnd"/>
      <w:r w:rsidRPr="009E4B99">
        <w:t xml:space="preserve"> promotional spending, as campaigns could be designed for specific customer personas rather than using a one-size-fits-all approach.</w:t>
      </w:r>
    </w:p>
    <w:p w14:paraId="20A80047" w14:textId="77777777" w:rsidR="009E4B99" w:rsidRPr="009E4B99" w:rsidRDefault="009E4B99" w:rsidP="009E4B99">
      <w:r w:rsidRPr="009E4B99">
        <w:t>The RAG-based text similarity system I'm developing adds further value by improving forecast reliability during unexpected events driven by customer sentiment and providing faster root-cause analysis when demand deviates from predictions. Business stakeholders gain trust in the predictions because they can understand not just what the forecast is, but why it changed.</w:t>
      </w:r>
    </w:p>
    <w:p w14:paraId="681F6C9F" w14:textId="77777777" w:rsidR="009E4B99" w:rsidRPr="009E4B99" w:rsidRDefault="009E4B99" w:rsidP="009E4B99">
      <w:r w:rsidRPr="009E4B99">
        <w:t xml:space="preserve">For deployment, I'm designing this as a batch prediction pipeline that runs weekly, integrated with the company's inventory management systems. The pipeline would automatically pull new sales data, generate updated forecasts for the upcoming weeks, and flag products where the RAG system identifies potential issues based on recent customer feedback. The entire solution is built using Python with Pandas and NumPy for data manipulation, Scikit-learn for modeling, Matplotlib and Seaborn for visualization, </w:t>
      </w:r>
      <w:proofErr w:type="spellStart"/>
      <w:r w:rsidRPr="009E4B99">
        <w:t>ChromaDB</w:t>
      </w:r>
      <w:proofErr w:type="spellEnd"/>
      <w:r w:rsidRPr="009E4B99">
        <w:t xml:space="preserve"> for vector storage in the RAG component, and Hugging Face transformers for text embeddings.</w:t>
      </w:r>
    </w:p>
    <w:p w14:paraId="1896FEE2" w14:textId="77777777" w:rsidR="009E4B99" w:rsidRPr="009E4B99" w:rsidRDefault="009E4B99" w:rsidP="009E4B99">
      <w:r w:rsidRPr="009E4B99">
        <w:t xml:space="preserve">This project demonstrates the full data science lifecycle: from understanding business problems and profiling messy real-world data, to engineering meaningful features and building interpretable models, to integrating advanced techniques like RAG for enhanced insights, and finally delivering measurable business value through improved decision-making. </w:t>
      </w:r>
      <w:proofErr w:type="gramStart"/>
      <w:r w:rsidRPr="009E4B99">
        <w:t>The combination of structured and unstructured data analysis,</w:t>
      </w:r>
      <w:proofErr w:type="gramEnd"/>
      <w:r w:rsidRPr="009E4B99">
        <w:t xml:space="preserve"> supervised and </w:t>
      </w:r>
      <w:r w:rsidRPr="009E4B99">
        <w:lastRenderedPageBreak/>
        <w:t>unsupervised learning, and the ongoing RAG integration makes this a comprehensive, production-ready data science solution.</w:t>
      </w:r>
    </w:p>
    <w:p w14:paraId="3CF41531" w14:textId="77777777" w:rsidR="00683F29" w:rsidRDefault="00683F29"/>
    <w:sectPr w:rsidR="00683F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B99"/>
    <w:rsid w:val="00683F29"/>
    <w:rsid w:val="00805BC2"/>
    <w:rsid w:val="009E4B99"/>
    <w:rsid w:val="00D12C67"/>
    <w:rsid w:val="00E65D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765E4"/>
  <w15:chartTrackingRefBased/>
  <w15:docId w15:val="{1E87F1E0-CD9B-4DD5-8C56-623CF1274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4B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4B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4B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4B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4B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4B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4B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4B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4B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4B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4B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4B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4B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4B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4B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4B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4B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4B99"/>
    <w:rPr>
      <w:rFonts w:eastAsiaTheme="majorEastAsia" w:cstheme="majorBidi"/>
      <w:color w:val="272727" w:themeColor="text1" w:themeTint="D8"/>
    </w:rPr>
  </w:style>
  <w:style w:type="paragraph" w:styleId="Title">
    <w:name w:val="Title"/>
    <w:basedOn w:val="Normal"/>
    <w:next w:val="Normal"/>
    <w:link w:val="TitleChar"/>
    <w:uiPriority w:val="10"/>
    <w:qFormat/>
    <w:rsid w:val="009E4B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4B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4B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4B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4B99"/>
    <w:pPr>
      <w:spacing w:before="160"/>
      <w:jc w:val="center"/>
    </w:pPr>
    <w:rPr>
      <w:i/>
      <w:iCs/>
      <w:color w:val="404040" w:themeColor="text1" w:themeTint="BF"/>
    </w:rPr>
  </w:style>
  <w:style w:type="character" w:customStyle="1" w:styleId="QuoteChar">
    <w:name w:val="Quote Char"/>
    <w:basedOn w:val="DefaultParagraphFont"/>
    <w:link w:val="Quote"/>
    <w:uiPriority w:val="29"/>
    <w:rsid w:val="009E4B99"/>
    <w:rPr>
      <w:i/>
      <w:iCs/>
      <w:color w:val="404040" w:themeColor="text1" w:themeTint="BF"/>
    </w:rPr>
  </w:style>
  <w:style w:type="paragraph" w:styleId="ListParagraph">
    <w:name w:val="List Paragraph"/>
    <w:basedOn w:val="Normal"/>
    <w:uiPriority w:val="34"/>
    <w:qFormat/>
    <w:rsid w:val="009E4B99"/>
    <w:pPr>
      <w:ind w:left="720"/>
      <w:contextualSpacing/>
    </w:pPr>
  </w:style>
  <w:style w:type="character" w:styleId="IntenseEmphasis">
    <w:name w:val="Intense Emphasis"/>
    <w:basedOn w:val="DefaultParagraphFont"/>
    <w:uiPriority w:val="21"/>
    <w:qFormat/>
    <w:rsid w:val="009E4B99"/>
    <w:rPr>
      <w:i/>
      <w:iCs/>
      <w:color w:val="0F4761" w:themeColor="accent1" w:themeShade="BF"/>
    </w:rPr>
  </w:style>
  <w:style w:type="paragraph" w:styleId="IntenseQuote">
    <w:name w:val="Intense Quote"/>
    <w:basedOn w:val="Normal"/>
    <w:next w:val="Normal"/>
    <w:link w:val="IntenseQuoteChar"/>
    <w:uiPriority w:val="30"/>
    <w:qFormat/>
    <w:rsid w:val="009E4B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4B99"/>
    <w:rPr>
      <w:i/>
      <w:iCs/>
      <w:color w:val="0F4761" w:themeColor="accent1" w:themeShade="BF"/>
    </w:rPr>
  </w:style>
  <w:style w:type="character" w:styleId="IntenseReference">
    <w:name w:val="Intense Reference"/>
    <w:basedOn w:val="DefaultParagraphFont"/>
    <w:uiPriority w:val="32"/>
    <w:qFormat/>
    <w:rsid w:val="009E4B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Template>
  <TotalTime>8</TotalTime>
  <Pages>8</Pages>
  <Words>2893</Words>
  <Characters>16494</Characters>
  <Application>Microsoft Office Word</Application>
  <DocSecurity>0</DocSecurity>
  <Lines>137</Lines>
  <Paragraphs>38</Paragraphs>
  <ScaleCrop>false</ScaleCrop>
  <Company/>
  <LinksUpToDate>false</LinksUpToDate>
  <CharactersWithSpaces>19349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Penugonda, Manoj Sai</dc:creator>
  <cp:keywords/>
  <dc:description/>
  <cp:lastModifiedBy>Penugonda, Manoj Sai</cp:lastModifiedBy>
  <cp:revision>2</cp:revision>
  <dcterms:created xsi:type="dcterms:W3CDTF">2026-01-26T12:21:00Z</dcterms:created>
  <dcterms:modified xsi:type="dcterms:W3CDTF">2026-01-26T12:29:00Z</dcterms:modified>
</cp:coreProperties>
</file>