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rFonts w:ascii="Times New Roman" w:cs="Times New Roman" w:eastAsia="Times New Roman" w:hAnsi="Times New Roman"/>
          <w:b w:val="1"/>
          <w:bCs w:val="1"/>
          <w:sz w:val="24"/>
          <w:szCs w:val="24"/>
        </w:rPr>
      </w:pPr>
      <w:bookmarkStart w:colFirst="0" w:colLast="0" w:name="_fidvqtbj33hd" w:id="0"/>
      <w:bookmarkEnd w:id="0"/>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rFonts w:ascii="Times New Roman" w:cs="Times New Roman" w:eastAsia="Times New Roman" w:hAnsi="Times New Roman"/>
          <w:b w:val="1"/>
          <w:bCs w:val="1"/>
          <w:sz w:val="24"/>
          <w:szCs w:val="24"/>
        </w:rPr>
      </w:pPr>
      <w:bookmarkStart w:colFirst="0" w:colLast="0" w:name="_2jv9rm9jap7h" w:id="1"/>
      <w:bookmarkEnd w:id="1"/>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rFonts w:ascii="Times New Roman" w:cs="Times New Roman" w:eastAsia="Times New Roman" w:hAnsi="Times New Roman"/>
          <w:b w:val="1"/>
          <w:bCs w:val="1"/>
          <w:sz w:val="24"/>
          <w:szCs w:val="24"/>
        </w:rPr>
      </w:pPr>
      <w:bookmarkStart w:colFirst="0" w:colLast="0" w:name="_tbq1gxrxn26c" w:id="2"/>
      <w:bookmarkEnd w:id="2"/>
      <w:r w:rsidDel="00000000" w:rsidR="00000000" w:rsidRPr="00000000">
        <w:rPr>
          <w:rtl w:val="0"/>
        </w:rPr>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rFonts w:ascii="Times New Roman" w:cs="Times New Roman" w:eastAsia="Times New Roman" w:hAnsi="Times New Roman"/>
          <w:b w:val="1"/>
          <w:bCs w:val="1"/>
          <w:sz w:val="24"/>
          <w:szCs w:val="24"/>
        </w:rPr>
      </w:pPr>
      <w:bookmarkStart w:colFirst="0" w:colLast="0" w:name="_7g5gdmthtae0" w:id="3"/>
      <w:bookmarkEnd w:id="3"/>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rFonts w:ascii="Times New Roman" w:cs="Times New Roman" w:eastAsia="Times New Roman" w:hAnsi="Times New Roman"/>
          <w:b w:val="1"/>
          <w:bCs w:val="1"/>
          <w:sz w:val="36"/>
          <w:szCs w:val="36"/>
        </w:rPr>
      </w:pPr>
      <w:bookmarkStart w:colFirst="0" w:colLast="0" w:name="_7g5gdmthtae0" w:id="3"/>
      <w:bookmarkEnd w:id="3"/>
      <w:r w:rsidDel="00000000" w:rsidR="00000000" w:rsidRPr="00000000">
        <w:rPr>
          <w:rFonts w:ascii="Times New Roman" w:cs="Times New Roman" w:eastAsia="Times New Roman" w:hAnsi="Times New Roman"/>
          <w:b w:val="1"/>
          <w:bCs w:val="1"/>
          <w:sz w:val="32"/>
          <w:szCs w:val="32"/>
          <w:rtl w:val="0"/>
        </w:rPr>
        <w:t xml:space="preserve">DAMO510, Predictive Analytics</w:t>
      </w:r>
      <w:r w:rsidDel="00000000" w:rsidR="00000000" w:rsidRPr="00000000">
        <w:rPr>
          <w:rtl w:val="0"/>
        </w:rPr>
      </w:r>
    </w:p>
    <w:p w:rsidR="00000000" w:rsidDel="00000000" w:rsidP="00000000" w:rsidRDefault="00000000" w:rsidRPr="00000000" w14:paraId="0000000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rFonts w:ascii="Times New Roman" w:cs="Times New Roman" w:eastAsia="Times New Roman" w:hAnsi="Times New Roman"/>
          <w:b w:val="1"/>
          <w:bCs w:val="1"/>
          <w:sz w:val="32"/>
          <w:szCs w:val="32"/>
        </w:rPr>
      </w:pPr>
      <w:bookmarkStart w:colFirst="0" w:colLast="0" w:name="_7g5gdmthtae0" w:id="3"/>
      <w:bookmarkEnd w:id="3"/>
      <w:r w:rsidDel="00000000" w:rsidR="00000000" w:rsidRPr="00000000">
        <w:rPr>
          <w:rFonts w:ascii="Times New Roman" w:cs="Times New Roman" w:eastAsia="Times New Roman" w:hAnsi="Times New Roman"/>
          <w:b w:val="1"/>
          <w:bCs w:val="1"/>
          <w:sz w:val="32"/>
          <w:szCs w:val="32"/>
          <w:rtl w:val="0"/>
        </w:rPr>
        <w:t xml:space="preserve">Final Project</w:t>
      </w:r>
      <w:r w:rsidDel="00000000" w:rsidR="00000000" w:rsidRPr="00000000">
        <w:rPr>
          <w:rtl w:val="0"/>
        </w:rPr>
      </w:r>
    </w:p>
    <w:p w:rsidR="00000000" w:rsidDel="00000000" w:rsidP="00000000" w:rsidRDefault="00000000" w:rsidRPr="00000000" w14:paraId="0000000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56.7994545454545" w:lineRule="auto"/>
        <w:jc w:val="center"/>
        <w:rPr>
          <w:rFonts w:ascii="Times New Roman" w:cs="Times New Roman" w:eastAsia="Times New Roman" w:hAnsi="Times New Roman"/>
          <w:b w:val="1"/>
          <w:bCs w:val="1"/>
          <w:sz w:val="28"/>
          <w:szCs w:val="28"/>
        </w:rPr>
      </w:pPr>
      <w:bookmarkStart w:colFirst="0" w:colLast="0" w:name="_cuvg0pfe4ki" w:id="4"/>
      <w:bookmarkEnd w:id="4"/>
      <w:r w:rsidDel="00000000" w:rsidR="00000000" w:rsidRPr="00000000">
        <w:rPr>
          <w:rFonts w:ascii="Times New Roman" w:cs="Times New Roman" w:eastAsia="Times New Roman" w:hAnsi="Times New Roman"/>
          <w:b w:val="1"/>
          <w:bCs w:val="1"/>
          <w:sz w:val="28"/>
          <w:szCs w:val="28"/>
          <w:rtl w:val="0"/>
        </w:rPr>
        <w:t xml:space="preserve">Predictive Modeling of E-Commerce Listings: A Dual Approach to Price Estimation and Product Condition Classification</w:t>
      </w:r>
    </w:p>
    <w:p w:rsidR="00000000" w:rsidDel="00000000" w:rsidP="00000000" w:rsidRDefault="00000000" w:rsidRPr="00000000" w14:paraId="0000000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left"/>
        <w:rPr>
          <w:rFonts w:ascii="Times New Roman" w:cs="Times New Roman" w:eastAsia="Times New Roman" w:hAnsi="Times New Roman"/>
        </w:rPr>
      </w:pPr>
      <w:bookmarkStart w:colFirst="0" w:colLast="0" w:name="_7g5gdmthtae0" w:id="3"/>
      <w:bookmarkEnd w:id="3"/>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rFonts w:ascii="Times New Roman" w:cs="Times New Roman" w:eastAsia="Times New Roman" w:hAnsi="Times New Roman"/>
          <w:b w:val="1"/>
          <w:bCs w:val="1"/>
          <w:sz w:val="28"/>
          <w:szCs w:val="28"/>
        </w:rPr>
      </w:pPr>
      <w:bookmarkStart w:colFirst="0" w:colLast="0" w:name="_7g5gdmthtae0" w:id="3"/>
      <w:bookmarkEnd w:id="3"/>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rFonts w:ascii="Times New Roman" w:cs="Times New Roman" w:eastAsia="Times New Roman" w:hAnsi="Times New Roman"/>
          <w:b w:val="1"/>
          <w:bCs w:val="1"/>
          <w:sz w:val="28"/>
          <w:szCs w:val="28"/>
        </w:rPr>
      </w:pPr>
      <w:bookmarkStart w:colFirst="0" w:colLast="0" w:name="_7g5gdmthtae0" w:id="3"/>
      <w:bookmarkEnd w:id="3"/>
      <w:r w:rsidDel="00000000" w:rsidR="00000000" w:rsidRPr="00000000">
        <w:rPr>
          <w:rFonts w:ascii="Times New Roman" w:cs="Times New Roman" w:eastAsia="Times New Roman" w:hAnsi="Times New Roman"/>
          <w:b w:val="1"/>
          <w:bCs w:val="1"/>
          <w:sz w:val="28"/>
          <w:szCs w:val="28"/>
          <w:rtl w:val="0"/>
        </w:rPr>
        <w:t xml:space="preserve">Submitted By </w:t>
      </w:r>
    </w:p>
    <w:p w:rsidR="00000000" w:rsidDel="00000000" w:rsidP="00000000" w:rsidRDefault="00000000" w:rsidRPr="00000000" w14:paraId="0000000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jc w:val="center"/>
        <w:rPr>
          <w:rFonts w:ascii="Times New Roman" w:cs="Times New Roman" w:eastAsia="Times New Roman" w:hAnsi="Times New Roman"/>
          <w:b w:val="1"/>
          <w:bCs w:val="1"/>
          <w:sz w:val="28"/>
          <w:szCs w:val="28"/>
        </w:rPr>
      </w:pPr>
      <w:bookmarkStart w:colFirst="0" w:colLast="0" w:name="_7g5gdmthtae0" w:id="3"/>
      <w:bookmarkEnd w:id="3"/>
      <w:r w:rsidDel="00000000" w:rsidR="00000000" w:rsidRPr="00000000">
        <w:rPr>
          <w:rFonts w:ascii="Times New Roman" w:cs="Times New Roman" w:eastAsia="Times New Roman" w:hAnsi="Times New Roman"/>
          <w:b w:val="1"/>
          <w:bCs w:val="1"/>
          <w:sz w:val="28"/>
          <w:szCs w:val="28"/>
          <w:rtl w:val="0"/>
        </w:rPr>
        <w:t xml:space="preserve"> Group 6:</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ind w:left="0" w:right="0" w:firstLine="0"/>
        <w:jc w:val="center"/>
        <w:rPr>
          <w:rFonts w:ascii="Times New Roman" w:cs="Times New Roman" w:eastAsia="Times New Roman" w:hAnsi="Times New Roman"/>
          <w:b w:val="1"/>
          <w:bCs w:val="1"/>
          <w:sz w:val="28"/>
          <w:szCs w:val="28"/>
        </w:rPr>
      </w:pPr>
      <w:bookmarkStart w:colFirst="0" w:colLast="0" w:name="_7zoqew5k7895" w:id="5"/>
      <w:bookmarkEnd w:id="5"/>
      <w:r w:rsidDel="00000000" w:rsidR="00000000" w:rsidRPr="00000000">
        <w:rPr>
          <w:rFonts w:ascii="Times New Roman" w:cs="Times New Roman" w:eastAsia="Times New Roman" w:hAnsi="Times New Roman"/>
          <w:b w:val="1"/>
          <w:bCs w:val="1"/>
          <w:sz w:val="28"/>
          <w:szCs w:val="28"/>
          <w:rtl w:val="0"/>
        </w:rPr>
        <w:t xml:space="preserve">Pelaiah Oluchi Nwajei</w:t>
      </w:r>
    </w:p>
    <w:p w:rsidR="00000000" w:rsidDel="00000000" w:rsidP="00000000" w:rsidRDefault="00000000" w:rsidRPr="00000000" w14:paraId="0000000F">
      <w:pPr>
        <w:pStyle w:val="Heading1"/>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ind w:left="0" w:right="0" w:firstLine="0"/>
        <w:jc w:val="center"/>
        <w:rPr>
          <w:rFonts w:ascii="Times New Roman" w:cs="Times New Roman" w:eastAsia="Times New Roman" w:hAnsi="Times New Roman"/>
          <w:b w:val="1"/>
          <w:bCs w:val="1"/>
          <w:sz w:val="28"/>
          <w:szCs w:val="28"/>
        </w:rPr>
      </w:pPr>
      <w:bookmarkStart w:colFirst="0" w:colLast="0" w:name="_620k74y6h34b" w:id="6"/>
      <w:bookmarkEnd w:id="6"/>
      <w:r w:rsidDel="00000000" w:rsidR="00000000" w:rsidRPr="00000000">
        <w:rPr>
          <w:rFonts w:ascii="Times New Roman" w:cs="Times New Roman" w:eastAsia="Times New Roman" w:hAnsi="Times New Roman"/>
          <w:b w:val="1"/>
          <w:bCs w:val="1"/>
          <w:sz w:val="28"/>
          <w:szCs w:val="28"/>
          <w:rtl w:val="0"/>
        </w:rPr>
        <w:t xml:space="preserve">Sara Carolina Reyes Ruiz</w:t>
      </w:r>
    </w:p>
    <w:p w:rsidR="00000000" w:rsidDel="00000000" w:rsidP="00000000" w:rsidRDefault="00000000" w:rsidRPr="00000000" w14:paraId="00000010">
      <w:pPr>
        <w:pStyle w:val="Heading1"/>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ind w:left="0" w:right="0" w:firstLine="0"/>
        <w:jc w:val="center"/>
        <w:rPr>
          <w:rFonts w:ascii="Times New Roman" w:cs="Times New Roman" w:eastAsia="Times New Roman" w:hAnsi="Times New Roman"/>
          <w:b w:val="1"/>
          <w:bCs w:val="1"/>
          <w:sz w:val="28"/>
          <w:szCs w:val="28"/>
        </w:rPr>
      </w:pPr>
      <w:bookmarkStart w:colFirst="0" w:colLast="0" w:name="_c1hle09z9ivl" w:id="7"/>
      <w:bookmarkEnd w:id="7"/>
      <w:r w:rsidDel="00000000" w:rsidR="00000000" w:rsidRPr="00000000">
        <w:rPr>
          <w:rFonts w:ascii="Times New Roman" w:cs="Times New Roman" w:eastAsia="Times New Roman" w:hAnsi="Times New Roman"/>
          <w:b w:val="1"/>
          <w:bCs w:val="1"/>
          <w:sz w:val="28"/>
          <w:szCs w:val="28"/>
          <w:rtl w:val="0"/>
        </w:rPr>
        <w:t xml:space="preserve">Carlos Augusto Queiroz Gurka</w:t>
      </w:r>
    </w:p>
    <w:p w:rsidR="00000000" w:rsidDel="00000000" w:rsidP="00000000" w:rsidRDefault="00000000" w:rsidRPr="00000000" w14:paraId="00000011">
      <w:pPr>
        <w:pStyle w:val="Heading1"/>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60" w:before="0" w:line="480" w:lineRule="auto"/>
        <w:ind w:left="0" w:right="0" w:firstLine="0"/>
        <w:jc w:val="center"/>
        <w:rPr>
          <w:b w:val="1"/>
          <w:bCs w:val="1"/>
          <w:color w:val="202122"/>
          <w:sz w:val="29"/>
          <w:szCs w:val="29"/>
        </w:rPr>
      </w:pPr>
      <w:bookmarkStart w:colFirst="0" w:colLast="0" w:name="_9dx5cf7x1dj7" w:id="8"/>
      <w:bookmarkEnd w:id="8"/>
      <w:r w:rsidDel="00000000" w:rsidR="00000000" w:rsidRPr="00000000">
        <w:rPr>
          <w:rFonts w:ascii="Times New Roman" w:cs="Times New Roman" w:eastAsia="Times New Roman" w:hAnsi="Times New Roman"/>
          <w:b w:val="1"/>
          <w:bCs w:val="1"/>
          <w:sz w:val="28"/>
          <w:szCs w:val="28"/>
          <w:rtl w:val="0"/>
        </w:rPr>
        <w:t xml:space="preserve">Manuel A. Medina Cabrera</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p w:rsidR="00000000" w:rsidDel="00000000" w:rsidP="00000000" w:rsidRDefault="00000000" w:rsidRPr="00000000" w14:paraId="00000012">
      <w:pPr>
        <w:pStyle w:val="Heading2"/>
        <w:keepNext w:val="0"/>
        <w:keepLines w:val="0"/>
        <w:spacing w:after="80" w:line="480" w:lineRule="auto"/>
        <w:jc w:val="both"/>
        <w:rPr>
          <w:rFonts w:ascii="Times New Roman" w:cs="Times New Roman" w:eastAsia="Times New Roman" w:hAnsi="Times New Roman"/>
          <w:b w:val="1"/>
          <w:bCs w:val="1"/>
          <w:sz w:val="34"/>
          <w:szCs w:val="34"/>
        </w:rPr>
      </w:pPr>
      <w:bookmarkStart w:colFirst="0" w:colLast="0" w:name="_46d0u08fy0m" w:id="9"/>
      <w:bookmarkEnd w:id="9"/>
      <w:r w:rsidDel="00000000" w:rsidR="00000000" w:rsidRPr="00000000">
        <w:rPr>
          <w:rFonts w:ascii="Times New Roman" w:cs="Times New Roman" w:eastAsia="Times New Roman" w:hAnsi="Times New Roman"/>
          <w:b w:val="1"/>
          <w:bCs w:val="1"/>
          <w:sz w:val="34"/>
          <w:szCs w:val="34"/>
          <w:rtl w:val="0"/>
        </w:rPr>
        <w:t xml:space="preserve">1. Introduction</w:t>
      </w:r>
    </w:p>
    <w:p w:rsidR="00000000" w:rsidDel="00000000" w:rsidP="00000000" w:rsidRDefault="00000000" w:rsidRPr="00000000" w14:paraId="0000001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marketplaces have become a central component of modern e-commerce ecosystems, enabling millions of users to buy and sell products in highly dynamic environments. Platforms such as Mercado Libre host a wide variety of listings, ranging from brand-new products offered by professional sellers to second-hand items sold by casual users. In this context, accurately understanding product characteristics and pricing dynamics is critical for improving search relevance, recommendation systems, and overall user experience.</w:t>
      </w:r>
    </w:p>
    <w:p w:rsidR="00000000" w:rsidDel="00000000" w:rsidP="00000000" w:rsidRDefault="00000000" w:rsidRPr="00000000" w14:paraId="0000001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based on a real-world dataset provided as part of a data science exercise from Mercado Libre. The original objective of the dataset is to support the development of a machine learning model capable of predicting whether a marketplace listing corresponds to a new or used product, a task that plays a key role in content quality, trust, and ranking systems within the platform.</w:t>
      </w:r>
    </w:p>
    <w:p w:rsidR="00000000" w:rsidDel="00000000" w:rsidP="00000000" w:rsidRDefault="00000000" w:rsidRPr="00000000" w14:paraId="00000015">
      <w:pPr>
        <w:keepNext w:val="0"/>
        <w:keepLines w:val="0"/>
        <w:spacing w:after="8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4"/>
          <w:szCs w:val="34"/>
          <w:rtl w:val="0"/>
        </w:rPr>
        <w:t xml:space="preserve">Dataset Selection Motivation</w:t>
      </w:r>
      <w:r w:rsidDel="00000000" w:rsidR="00000000" w:rsidRPr="00000000">
        <w:rPr>
          <w:rtl w:val="0"/>
        </w:rPr>
      </w:r>
    </w:p>
    <w:p w:rsidR="00000000" w:rsidDel="00000000" w:rsidP="00000000" w:rsidRDefault="00000000" w:rsidRPr="00000000" w14:paraId="0000001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was selected due to its strong alignment with real-world marketplace dynamics and its suitability for developing and evaluating machine learning models in a production-like environment. Unlike synthetic or highly curated datasets, it reflects the inherent complexity of real e-commerce platforms, including noisy data, inconsistencies, and heterogeneous structures. This realism makes it particularly valuable for building robust predictive models and for understanding practical challenges faced in industry applications.</w:t>
      </w:r>
    </w:p>
    <w:p w:rsidR="00000000" w:rsidDel="00000000" w:rsidP="00000000" w:rsidRDefault="00000000" w:rsidRPr="00000000" w14:paraId="0000001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dataset provides a rich feature space that captures multiple dimensions of marketplace activity. It includes detailed information related to pricing, seller behavior, inventory dynamics, shipping configurations, and listing metadata. This diversity of variables enables not only predictive modeling but also the extraction of meaningful behavioral and business insights. The combination of operational and contextual features allows the models to learn patterns that go beyond simple product attributes and reflect underlying marketplace mechanisms.</w:t>
      </w:r>
    </w:p>
    <w:p w:rsidR="00000000" w:rsidDel="00000000" w:rsidP="00000000" w:rsidRDefault="00000000" w:rsidRPr="00000000" w14:paraId="0000001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dataset introduces several complex data challenges that are commonly encountered in real-world machine learning workflows. These include high-cardinality categorical variables, semi-structured data in JSON-like formats, potential risks of data leakage, and highly skewed numerical distributions such as price. Addressing these challenges requires careful preprocessing, feature engineering, and modeling decisions, making the dataset particularly suitable for demonstrating an end-to-end data science pipeline.</w:t>
      </w:r>
    </w:p>
    <w:p w:rsidR="00000000" w:rsidDel="00000000" w:rsidP="00000000" w:rsidRDefault="00000000" w:rsidRPr="00000000" w14:paraId="00000019">
      <w:pPr>
        <w:pStyle w:val="Heading2"/>
        <w:keepNext w:val="0"/>
        <w:keepLines w:val="0"/>
        <w:spacing w:after="80" w:line="480" w:lineRule="auto"/>
        <w:jc w:val="both"/>
        <w:rPr>
          <w:rFonts w:ascii="Times New Roman" w:cs="Times New Roman" w:eastAsia="Times New Roman" w:hAnsi="Times New Roman"/>
          <w:b w:val="1"/>
          <w:bCs w:val="1"/>
          <w:sz w:val="34"/>
          <w:szCs w:val="34"/>
        </w:rPr>
      </w:pPr>
      <w:bookmarkStart w:colFirst="0" w:colLast="0" w:name="_dm9usafwklwk" w:id="10"/>
      <w:bookmarkEnd w:id="10"/>
      <w:r w:rsidDel="00000000" w:rsidR="00000000" w:rsidRPr="00000000">
        <w:rPr>
          <w:rFonts w:ascii="Times New Roman" w:cs="Times New Roman" w:eastAsia="Times New Roman" w:hAnsi="Times New Roman"/>
          <w:b w:val="1"/>
          <w:bCs w:val="1"/>
          <w:sz w:val="34"/>
          <w:szCs w:val="34"/>
          <w:rtl w:val="0"/>
        </w:rPr>
        <w:t xml:space="preserve">Dataset Variables Description</w:t>
      </w:r>
    </w:p>
    <w:p w:rsidR="00000000" w:rsidDel="00000000" w:rsidP="00000000" w:rsidRDefault="00000000" w:rsidRPr="00000000" w14:paraId="0000001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a wide variety of variables describing marketplace listings. Table 1 summarizes the most relevant variables used in this study.</w:t>
      </w:r>
    </w:p>
    <w:p w:rsidR="00000000" w:rsidDel="00000000" w:rsidP="00000000" w:rsidRDefault="00000000" w:rsidRPr="00000000" w14:paraId="0000001B">
      <w:pPr>
        <w:pStyle w:val="Heading3"/>
        <w:keepNext w:val="0"/>
        <w:keepLines w:val="0"/>
        <w:spacing w:before="280" w:line="480" w:lineRule="auto"/>
        <w:jc w:val="both"/>
        <w:rPr>
          <w:rFonts w:ascii="Times New Roman" w:cs="Times New Roman" w:eastAsia="Times New Roman" w:hAnsi="Times New Roman"/>
          <w:color w:val="000000"/>
          <w:sz w:val="24"/>
          <w:szCs w:val="24"/>
        </w:rPr>
      </w:pPr>
      <w:bookmarkStart w:colFirst="0" w:colLast="0" w:name="_n3mx2akiimxz" w:id="11"/>
      <w:bookmarkEnd w:id="11"/>
      <w:r w:rsidDel="00000000" w:rsidR="00000000" w:rsidRPr="00000000">
        <w:rPr>
          <w:rFonts w:ascii="Times New Roman" w:cs="Times New Roman" w:eastAsia="Times New Roman" w:hAnsi="Times New Roman"/>
          <w:b w:val="1"/>
          <w:bCs w:val="1"/>
          <w:color w:val="000000"/>
          <w:sz w:val="26"/>
          <w:szCs w:val="26"/>
          <w:rtl w:val="0"/>
        </w:rPr>
        <w:t xml:space="preserve">Table 1. Description of Key Dataset Variables</w:t>
      </w:r>
      <w:r w:rsidDel="00000000" w:rsidR="00000000" w:rsidRPr="00000000">
        <w:rPr>
          <w:rtl w:val="0"/>
        </w:rPr>
      </w:r>
    </w:p>
    <w:tbl>
      <w:tblPr>
        <w:tblStyle w:val="Table1"/>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7980"/>
        <w:tblGridChange w:id="0">
          <w:tblGrid>
            <w:gridCol w:w="1500"/>
            <w:gridCol w:w="798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Variable 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1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Unique identifier of the listing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parent_item_id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Identifier linking related listings or product variations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of the product listing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category_id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Identifier of the product category (high cardinality)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attributes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Structured attributes describing the product (e.g., brand, model)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variations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 versions of the product (e.g., size, color)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catalog_product_id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to a catalog-based product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listing price of the product (target variable for regression)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base_price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price before adjustments (removed due to data leakage)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original_price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price before discounts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currency_id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Currency of the listing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initial_quantity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 available stock</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available_quantity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available stock</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sold_quantity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units sold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seller_id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Unique identifier of the seller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seller_address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Nested information including country, state, and city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shipping</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Nested object including free shipping, pickup, and shipping mode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accepts_mercadopago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Indicates if MercadoPago is accepted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non_mercado_pago_payment_methods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Alternative payment methods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listing_type_id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 of listing (e.g., free, premium)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buying_mode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 of purchase (e.g., buy_it_now, auction)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listing_source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 of the listing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site_id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Marketplace site identifier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listing status (active, paused, closed)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sub_status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 status details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automatic_relist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Indicates if the listing renews automatically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date_created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Timestamp of listing creation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last_updated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Timestamp of last modification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start_time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Listing activation time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stop_time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Scheduled end time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international_delivery_mode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Indicates international shipping availability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thumbnail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URL of product image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pictures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of product images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video_id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Associated video reference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description of the product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subtitle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Secondary title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tags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Listing tags (e.g., promotions, flags)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deal_ids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Promotional campaign identifiers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coverage_areas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Delivery coverage areas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differential_pricing</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Pricing strategy variations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official_store_id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Indicates if seller is an official store</w:t>
            </w:r>
          </w:p>
        </w:tc>
      </w:tr>
    </w:tbl>
    <w:p w:rsidR="00000000" w:rsidDel="00000000" w:rsidP="00000000" w:rsidRDefault="00000000" w:rsidRPr="00000000" w14:paraId="00000070">
      <w:pPr>
        <w:pStyle w:val="Heading2"/>
        <w:keepNext w:val="0"/>
        <w:keepLines w:val="0"/>
        <w:spacing w:after="80" w:line="480" w:lineRule="auto"/>
        <w:jc w:val="both"/>
        <w:rPr>
          <w:rFonts w:ascii="Times New Roman" w:cs="Times New Roman" w:eastAsia="Times New Roman" w:hAnsi="Times New Roman"/>
          <w:b w:val="1"/>
          <w:bCs w:val="1"/>
          <w:sz w:val="34"/>
          <w:szCs w:val="34"/>
        </w:rPr>
      </w:pPr>
      <w:bookmarkStart w:colFirst="0" w:colLast="0" w:name="_h8aontkhbwmo" w:id="12"/>
      <w:bookmarkEnd w:id="12"/>
      <w:r w:rsidDel="00000000" w:rsidR="00000000" w:rsidRPr="00000000">
        <w:rPr>
          <w:rFonts w:ascii="Times New Roman" w:cs="Times New Roman" w:eastAsia="Times New Roman" w:hAnsi="Times New Roman"/>
          <w:b w:val="1"/>
          <w:bCs w:val="1"/>
          <w:sz w:val="34"/>
          <w:szCs w:val="34"/>
          <w:rtl w:val="0"/>
        </w:rPr>
        <w:t xml:space="preserve">3. Data Understanding</w:t>
      </w:r>
    </w:p>
    <w:p w:rsidR="00000000" w:rsidDel="00000000" w:rsidP="00000000" w:rsidRDefault="00000000" w:rsidRPr="00000000" w14:paraId="0000007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consists of approximately 100,000 marketplace listings, each representing a unique product entry with associated pricing, seller, inventory, and listing configuration information. The data integrates multiple sources of information, combining structured numerical and categorical variables with semi-structured fields such as nested JSON objects. This heterogeneity reflects real-world marketplace environments, where data is often collected from multiple systems and stored in non-uniform formats.</w:t>
      </w:r>
    </w:p>
    <w:p w:rsidR="00000000" w:rsidDel="00000000" w:rsidP="00000000" w:rsidRDefault="00000000" w:rsidRPr="00000000" w14:paraId="0000007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 analytical perspective, the dataset includes variables that capture different dimensions of marketplace behavior. Pricing variables describe the economic aspect of listings, while inventory-related variables provide insight into supply and demand dynamics. Seller-related attributes and shipping configurations offer indirect signals about seller professionalism and operational scale. Additionally, temporal variables allow the analysis of listing lifecycle and aging effects.</w:t>
      </w:r>
    </w:p>
    <w:p w:rsidR="00000000" w:rsidDel="00000000" w:rsidP="00000000" w:rsidRDefault="00000000" w:rsidRPr="00000000" w14:paraId="0000007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characteristics of the dataset is the presence of high-cardinality categorical variables, particularly the </w:t>
      </w:r>
      <w:r w:rsidDel="00000000" w:rsidR="00000000" w:rsidRPr="00000000">
        <w:rPr>
          <w:rFonts w:ascii="Times New Roman" w:cs="Times New Roman" w:eastAsia="Times New Roman" w:hAnsi="Times New Roman"/>
          <w:sz w:val="24"/>
          <w:szCs w:val="24"/>
          <w:rtl w:val="0"/>
        </w:rPr>
        <w:t xml:space="preserve">category_id</w:t>
      </w:r>
      <w:r w:rsidDel="00000000" w:rsidR="00000000" w:rsidRPr="00000000">
        <w:rPr>
          <w:rFonts w:ascii="Times New Roman" w:cs="Times New Roman" w:eastAsia="Times New Roman" w:hAnsi="Times New Roman"/>
          <w:sz w:val="24"/>
          <w:szCs w:val="24"/>
          <w:rtl w:val="0"/>
        </w:rPr>
        <w:t xml:space="preserve">, which contains over 10,000 unique values. While this variable carries potentially valuable information, its direct use in traditional machine learning models presents significant challenges due to dimensionality explosion when applying encoding techniques such as one-hot encoding. This required careful consideration during the data preparation phase.</w:t>
      </w:r>
    </w:p>
    <w:p w:rsidR="00000000" w:rsidDel="00000000" w:rsidP="00000000" w:rsidRDefault="00000000" w:rsidRPr="00000000" w14:paraId="0000007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relevant aspect is the presence of semi-structured data fields, such as </w:t>
      </w:r>
      <w:r w:rsidDel="00000000" w:rsidR="00000000" w:rsidRPr="00000000">
        <w:rPr>
          <w:rFonts w:ascii="Times New Roman" w:cs="Times New Roman" w:eastAsia="Times New Roman" w:hAnsi="Times New Roman"/>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variations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shipping</w:t>
      </w:r>
      <w:r w:rsidDel="00000000" w:rsidR="00000000" w:rsidRPr="00000000">
        <w:rPr>
          <w:rFonts w:ascii="Times New Roman" w:cs="Times New Roman" w:eastAsia="Times New Roman" w:hAnsi="Times New Roman"/>
          <w:sz w:val="24"/>
          <w:szCs w:val="24"/>
          <w:rtl w:val="0"/>
        </w:rPr>
        <w:t xml:space="preserve">, which required transformation into structured features before being usable in modeling. This step was essential to extract meaningful signals from otherwise complex and nested data.</w:t>
      </w:r>
    </w:p>
    <w:p w:rsidR="00000000" w:rsidDel="00000000" w:rsidP="00000000" w:rsidRDefault="00000000" w:rsidRPr="00000000" w14:paraId="00000075">
      <w:pPr>
        <w:pStyle w:val="Heading2"/>
        <w:keepNext w:val="0"/>
        <w:keepLines w:val="0"/>
        <w:spacing w:after="80" w:line="480" w:lineRule="auto"/>
        <w:jc w:val="both"/>
        <w:rPr>
          <w:rFonts w:ascii="Times New Roman" w:cs="Times New Roman" w:eastAsia="Times New Roman" w:hAnsi="Times New Roman"/>
          <w:b w:val="1"/>
          <w:bCs w:val="1"/>
          <w:sz w:val="34"/>
          <w:szCs w:val="34"/>
        </w:rPr>
      </w:pPr>
      <w:bookmarkStart w:colFirst="0" w:colLast="0" w:name="_9qpy7fxmtmf" w:id="13"/>
      <w:bookmarkEnd w:id="13"/>
      <w:r w:rsidDel="00000000" w:rsidR="00000000" w:rsidRPr="00000000">
        <w:rPr>
          <w:rFonts w:ascii="Times New Roman" w:cs="Times New Roman" w:eastAsia="Times New Roman" w:hAnsi="Times New Roman"/>
          <w:b w:val="1"/>
          <w:bCs w:val="1"/>
          <w:sz w:val="34"/>
          <w:szCs w:val="34"/>
          <w:rtl w:val="0"/>
        </w:rPr>
        <w:t xml:space="preserve">3. Exploratory Data Analysis (EDA)</w:t>
      </w:r>
    </w:p>
    <w:p w:rsidR="00000000" w:rsidDel="00000000" w:rsidP="00000000" w:rsidRDefault="00000000" w:rsidRPr="00000000" w14:paraId="0000007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was conducted to understand the distribution of variables, detect anomalies, and identify patterns that could inform feature engineering and modeling decisions.</w:t>
      </w:r>
    </w:p>
    <w:p w:rsidR="00000000" w:rsidDel="00000000" w:rsidP="00000000" w:rsidRDefault="00000000" w:rsidRPr="00000000" w14:paraId="00000077">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nc1d1x7f1ix5" w:id="14"/>
      <w:bookmarkEnd w:id="14"/>
      <w:r w:rsidDel="00000000" w:rsidR="00000000" w:rsidRPr="00000000">
        <w:rPr>
          <w:rFonts w:ascii="Times New Roman" w:cs="Times New Roman" w:eastAsia="Times New Roman" w:hAnsi="Times New Roman"/>
          <w:b w:val="1"/>
          <w:bCs w:val="1"/>
          <w:color w:val="000000"/>
          <w:sz w:val="26"/>
          <w:szCs w:val="26"/>
          <w:rtl w:val="0"/>
        </w:rPr>
        <w:t xml:space="preserve">Price Distribution</w:t>
      </w:r>
    </w:p>
    <w:p w:rsidR="00000000" w:rsidDel="00000000" w:rsidP="00000000" w:rsidRDefault="00000000" w:rsidRPr="00000000" w14:paraId="0000007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critical findings during the EDA phase was the distribution of the target variable </w:t>
      </w:r>
      <w:r w:rsidDel="00000000" w:rsidR="00000000" w:rsidRPr="00000000">
        <w:rPr>
          <w:rFonts w:ascii="Times New Roman" w:cs="Times New Roman" w:eastAsia="Times New Roman" w:hAnsi="Times New Roman"/>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The distribution was found to be highly skewed, with a long right tail and the presence of extreme outliers reaching values several orders of magnitude higher than the median. This indicates that a small number of listings have disproportionately high prices, which can significantly distort statistical measures and negatively impact model performance.</w:t>
      </w:r>
    </w:p>
    <w:p w:rsidR="00000000" w:rsidDel="00000000" w:rsidP="00000000" w:rsidRDefault="00000000" w:rsidRPr="00000000" w14:paraId="0000007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issue, a logarithmic transformation was applied to the price variable using the function log(1 + price). This transformation reduces skewness, stabilizes variance, and allows the model to better capture relative differences between prices rather than absolute magnitudes.</w:t>
      </w:r>
    </w:p>
    <w:p w:rsidR="00000000" w:rsidDel="00000000" w:rsidP="00000000" w:rsidRDefault="00000000" w:rsidRPr="00000000" w14:paraId="0000007A">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a2aeyfgrkhbx" w:id="15"/>
      <w:bookmarkEnd w:id="15"/>
      <w:r w:rsidDel="00000000" w:rsidR="00000000" w:rsidRPr="00000000">
        <w:rPr>
          <w:rFonts w:ascii="Times New Roman" w:cs="Times New Roman" w:eastAsia="Times New Roman" w:hAnsi="Times New Roman"/>
          <w:b w:val="1"/>
          <w:bCs w:val="1"/>
          <w:color w:val="000000"/>
          <w:sz w:val="26"/>
          <w:szCs w:val="26"/>
          <w:rtl w:val="0"/>
        </w:rPr>
        <w:t xml:space="preserve">Data Quality and Anomalies</w:t>
      </w:r>
    </w:p>
    <w:p w:rsidR="00000000" w:rsidDel="00000000" w:rsidP="00000000" w:rsidRDefault="00000000" w:rsidRPr="00000000" w14:paraId="0000007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exploration process, several data quality issues were identified. One of the most critical was the presence of the variable </w:t>
      </w:r>
      <w:r w:rsidDel="00000000" w:rsidR="00000000" w:rsidRPr="00000000">
        <w:rPr>
          <w:rFonts w:ascii="Times New Roman" w:cs="Times New Roman" w:eastAsia="Times New Roman" w:hAnsi="Times New Roman"/>
          <w:sz w:val="24"/>
          <w:szCs w:val="24"/>
          <w:rtl w:val="0"/>
        </w:rPr>
        <w:t xml:space="preserve">base_price</w:t>
      </w:r>
      <w:r w:rsidDel="00000000" w:rsidR="00000000" w:rsidRPr="00000000">
        <w:rPr>
          <w:rFonts w:ascii="Times New Roman" w:cs="Times New Roman" w:eastAsia="Times New Roman" w:hAnsi="Times New Roman"/>
          <w:sz w:val="24"/>
          <w:szCs w:val="24"/>
          <w:rtl w:val="0"/>
        </w:rPr>
        <w:t xml:space="preserve">, which was found to be nearly identical to the target variable </w:t>
      </w:r>
      <w:r w:rsidDel="00000000" w:rsidR="00000000" w:rsidRPr="00000000">
        <w:rPr>
          <w:rFonts w:ascii="Times New Roman" w:cs="Times New Roman" w:eastAsia="Times New Roman" w:hAnsi="Times New Roman"/>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Including this variable in the model would result in data leakage, allowing the model to artificially achieve high performance without learning meaningful patterns. As a result, this variable was removed from the dataset.</w:t>
      </w:r>
    </w:p>
    <w:p w:rsidR="00000000" w:rsidDel="00000000" w:rsidP="00000000" w:rsidRDefault="00000000" w:rsidRPr="00000000" w14:paraId="0000007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temporal variables such as </w:t>
      </w:r>
      <w:r w:rsidDel="00000000" w:rsidR="00000000" w:rsidRPr="00000000">
        <w:rPr>
          <w:rFonts w:ascii="Times New Roman" w:cs="Times New Roman" w:eastAsia="Times New Roman" w:hAnsi="Times New Roman"/>
          <w:sz w:val="24"/>
          <w:szCs w:val="24"/>
          <w:rtl w:val="0"/>
        </w:rPr>
        <w:t xml:space="preserve">date_created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last_updated</w:t>
      </w:r>
      <w:r w:rsidDel="00000000" w:rsidR="00000000" w:rsidRPr="00000000">
        <w:rPr>
          <w:rFonts w:ascii="Times New Roman" w:cs="Times New Roman" w:eastAsia="Times New Roman" w:hAnsi="Times New Roman"/>
          <w:sz w:val="24"/>
          <w:szCs w:val="24"/>
          <w:rtl w:val="0"/>
        </w:rPr>
        <w:t xml:space="preserve"> were initially present in raw timestamp format. While useful, these variables were not directly suitable for modeling and required transformation into more meaningful features. A new variable, </w:t>
      </w:r>
      <w:r w:rsidDel="00000000" w:rsidR="00000000" w:rsidRPr="00000000">
        <w:rPr>
          <w:rFonts w:ascii="Times New Roman" w:cs="Times New Roman" w:eastAsia="Times New Roman" w:hAnsi="Times New Roman"/>
          <w:sz w:val="24"/>
          <w:szCs w:val="24"/>
          <w:rtl w:val="0"/>
        </w:rPr>
        <w:t xml:space="preserve">listing_age_days</w:t>
      </w:r>
      <w:r w:rsidDel="00000000" w:rsidR="00000000" w:rsidRPr="00000000">
        <w:rPr>
          <w:rFonts w:ascii="Times New Roman" w:cs="Times New Roman" w:eastAsia="Times New Roman" w:hAnsi="Times New Roman"/>
          <w:sz w:val="24"/>
          <w:szCs w:val="24"/>
          <w:rtl w:val="0"/>
        </w:rPr>
        <w:t xml:space="preserve">, was created to capture the age of each listing, which later proved to be an important predictor.</w:t>
      </w:r>
    </w:p>
    <w:p w:rsidR="00000000" w:rsidDel="00000000" w:rsidP="00000000" w:rsidRDefault="00000000" w:rsidRPr="00000000" w14:paraId="0000007D">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zf5wsxczfq9c" w:id="16"/>
      <w:bookmarkEnd w:id="16"/>
      <w:r w:rsidDel="00000000" w:rsidR="00000000" w:rsidRPr="00000000">
        <w:rPr>
          <w:rFonts w:ascii="Times New Roman" w:cs="Times New Roman" w:eastAsia="Times New Roman" w:hAnsi="Times New Roman"/>
          <w:b w:val="1"/>
          <w:bCs w:val="1"/>
          <w:color w:val="000000"/>
          <w:sz w:val="26"/>
          <w:szCs w:val="26"/>
          <w:rtl w:val="0"/>
        </w:rPr>
        <w:t xml:space="preserve">Feature Relationships and Behavioral Signals</w:t>
      </w:r>
    </w:p>
    <w:p w:rsidR="00000000" w:rsidDel="00000000" w:rsidP="00000000" w:rsidRDefault="00000000" w:rsidRPr="00000000" w14:paraId="0000007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EDA phase also revealed important relationships between variables that reflect underlying marketplace dynamics. For example, listings with higher available quantities tend to be associated with professional sellers, while listings with very low quantities are more likely to correspond to individual or casual sellers. Similarly, the presence of warranty information and structured attributes was observed more frequently in listings associated with new products.</w:t>
      </w:r>
    </w:p>
    <w:p w:rsidR="00000000" w:rsidDel="00000000" w:rsidP="00000000" w:rsidRDefault="00000000" w:rsidRPr="00000000" w14:paraId="0000007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Shipping-related variables also provided valuable insights. Listings offering free shipping were often linked to more professional sellers, suggesting that logistical capabilities can serve as an indirect indicator of product condition and seller type.</w:t>
      </w:r>
    </w:p>
    <w:p w:rsidR="00000000" w:rsidDel="00000000" w:rsidP="00000000" w:rsidRDefault="00000000" w:rsidRPr="00000000" w14:paraId="00000080">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b4vzls66zvf2" w:id="17"/>
      <w:bookmarkEnd w:id="17"/>
      <w:r w:rsidDel="00000000" w:rsidR="00000000" w:rsidRPr="00000000">
        <w:rPr>
          <w:rFonts w:ascii="Times New Roman" w:cs="Times New Roman" w:eastAsia="Times New Roman" w:hAnsi="Times New Roman"/>
          <w:b w:val="1"/>
          <w:bCs w:val="1"/>
          <w:color w:val="000000"/>
          <w:sz w:val="26"/>
          <w:szCs w:val="26"/>
          <w:rtl w:val="0"/>
        </w:rPr>
        <w:t xml:space="preserve">Handling High Cardinality</w:t>
      </w:r>
    </w:p>
    <w:p w:rsidR="00000000" w:rsidDel="00000000" w:rsidP="00000000" w:rsidRDefault="00000000" w:rsidRPr="00000000" w14:paraId="0000008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variable </w:t>
      </w:r>
      <w:r w:rsidDel="00000000" w:rsidR="00000000" w:rsidRPr="00000000">
        <w:rPr>
          <w:rFonts w:ascii="Times New Roman" w:cs="Times New Roman" w:eastAsia="Times New Roman" w:hAnsi="Times New Roman"/>
          <w:sz w:val="24"/>
          <w:szCs w:val="24"/>
          <w:rtl w:val="0"/>
        </w:rPr>
        <w:t xml:space="preserve">category_id</w:t>
      </w:r>
      <w:r w:rsidDel="00000000" w:rsidR="00000000" w:rsidRPr="00000000">
        <w:rPr>
          <w:rFonts w:ascii="Times New Roman" w:cs="Times New Roman" w:eastAsia="Times New Roman" w:hAnsi="Times New Roman"/>
          <w:sz w:val="24"/>
          <w:szCs w:val="24"/>
          <w:rtl w:val="0"/>
        </w:rPr>
        <w:t xml:space="preserve"> presented a significant challenge due to its high cardinality. Although it contains relevant information about product segmentation, its direct inclusion in the model using standard encoding techniques would result in a very large number of features, increasing computational complexity and the risk of overfitting. As a result, this variable was either reduced to a subset of the most frequent categories or excluded from certain modeling tasks, particularly classification.</w:t>
      </w:r>
    </w:p>
    <w:p w:rsidR="00000000" w:rsidDel="00000000" w:rsidP="00000000" w:rsidRDefault="00000000" w:rsidRPr="00000000" w14:paraId="00000082">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6b5tsztjula6" w:id="18"/>
      <w:bookmarkEnd w:id="18"/>
      <w:r w:rsidDel="00000000" w:rsidR="00000000" w:rsidRPr="00000000">
        <w:rPr>
          <w:rFonts w:ascii="Times New Roman" w:cs="Times New Roman" w:eastAsia="Times New Roman" w:hAnsi="Times New Roman"/>
          <w:b w:val="1"/>
          <w:bCs w:val="1"/>
          <w:color w:val="000000"/>
          <w:sz w:val="26"/>
          <w:szCs w:val="26"/>
          <w:rtl w:val="0"/>
        </w:rPr>
        <w:t xml:space="preserve">Summary of EDA Insights</w:t>
      </w:r>
    </w:p>
    <w:p w:rsidR="00000000" w:rsidDel="00000000" w:rsidP="00000000" w:rsidRDefault="00000000" w:rsidRPr="00000000" w14:paraId="0000008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exploratory analysis highlighted several key insights that guided subsequent modeling decisions. First, the presence of skewed distributions required transformation techniques to ensure model stability. Second, careful handling of data leakage was essential to maintain the integrity of the predictive models. Third, the dataset contains strong behavioral signals related to seller activity, inventory, and listing configuration, which are more informative than purely descriptive product attributes. Finally, the complexity of the dataset required thoughtful feature engineering to convert raw data into meaningful predictors.</w:t>
      </w:r>
    </w:p>
    <w:p w:rsidR="00000000" w:rsidDel="00000000" w:rsidP="00000000" w:rsidRDefault="00000000" w:rsidRPr="00000000" w14:paraId="00000084">
      <w:pPr>
        <w:pStyle w:val="Heading2"/>
        <w:keepNext w:val="0"/>
        <w:keepLines w:val="0"/>
        <w:spacing w:after="80" w:line="480" w:lineRule="auto"/>
        <w:jc w:val="both"/>
        <w:rPr>
          <w:rFonts w:ascii="Times New Roman" w:cs="Times New Roman" w:eastAsia="Times New Roman" w:hAnsi="Times New Roman"/>
          <w:b w:val="1"/>
          <w:bCs w:val="1"/>
          <w:sz w:val="34"/>
          <w:szCs w:val="34"/>
        </w:rPr>
      </w:pPr>
      <w:bookmarkStart w:colFirst="0" w:colLast="0" w:name="_2rt88u90b5s6" w:id="19"/>
      <w:bookmarkEnd w:id="19"/>
      <w:r w:rsidDel="00000000" w:rsidR="00000000" w:rsidRPr="00000000">
        <w:rPr>
          <w:rFonts w:ascii="Times New Roman" w:cs="Times New Roman" w:eastAsia="Times New Roman" w:hAnsi="Times New Roman"/>
          <w:b w:val="1"/>
          <w:bCs w:val="1"/>
          <w:sz w:val="34"/>
          <w:szCs w:val="34"/>
          <w:rtl w:val="0"/>
        </w:rPr>
        <w:t xml:space="preserve">4. Data Preparation</w:t>
      </w:r>
    </w:p>
    <w:p w:rsidR="00000000" w:rsidDel="00000000" w:rsidP="00000000" w:rsidRDefault="00000000" w:rsidRPr="00000000" w14:paraId="0000008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preparation phase involved transforming raw marketplace data into a structured and model-ready format. Given the complexity of the dataset, which includes semi-structured fields, high-cardinality variables, and potential data leakage, this stage was critical to ensure the validity and performance of the predictive models.</w:t>
      </w:r>
    </w:p>
    <w:p w:rsidR="00000000" w:rsidDel="00000000" w:rsidP="00000000" w:rsidRDefault="00000000" w:rsidRPr="00000000" w14:paraId="00000086">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jjmudxl8khmc" w:id="20"/>
      <w:bookmarkEnd w:id="20"/>
      <w:r w:rsidDel="00000000" w:rsidR="00000000" w:rsidRPr="00000000">
        <w:rPr>
          <w:rFonts w:ascii="Times New Roman" w:cs="Times New Roman" w:eastAsia="Times New Roman" w:hAnsi="Times New Roman"/>
          <w:b w:val="1"/>
          <w:bCs w:val="1"/>
          <w:color w:val="000000"/>
          <w:sz w:val="26"/>
          <w:szCs w:val="26"/>
          <w:rtl w:val="0"/>
        </w:rPr>
        <w:t xml:space="preserve">Feature Extraction from Semi-Structured Data</w:t>
      </w:r>
    </w:p>
    <w:p w:rsidR="00000000" w:rsidDel="00000000" w:rsidP="00000000" w:rsidRDefault="00000000" w:rsidRPr="00000000" w14:paraId="0000008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significant portion of the dataset consisted of nested or JSON-like fields, such as </w:t>
      </w:r>
      <w:r w:rsidDel="00000000" w:rsidR="00000000" w:rsidRPr="00000000">
        <w:rPr>
          <w:rFonts w:ascii="Times New Roman" w:cs="Times New Roman" w:eastAsia="Times New Roman" w:hAnsi="Times New Roman"/>
          <w:sz w:val="24"/>
          <w:szCs w:val="24"/>
          <w:rtl w:val="0"/>
        </w:rPr>
        <w:t xml:space="preserve">seller_address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shipping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These fields were not directly usable by machine learning algorithms and required transformation into structured features.</w:t>
      </w:r>
    </w:p>
    <w:p w:rsidR="00000000" w:rsidDel="00000000" w:rsidP="00000000" w:rsidRDefault="00000000" w:rsidRPr="00000000" w14:paraId="0000008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w:t>
      </w:r>
      <w:r w:rsidDel="00000000" w:rsidR="00000000" w:rsidRPr="00000000">
        <w:rPr>
          <w:rFonts w:ascii="Times New Roman" w:cs="Times New Roman" w:eastAsia="Times New Roman" w:hAnsi="Times New Roman"/>
          <w:sz w:val="24"/>
          <w:szCs w:val="24"/>
          <w:rtl w:val="0"/>
        </w:rPr>
        <w:t xml:space="preserve">seller_address</w:t>
      </w:r>
      <w:r w:rsidDel="00000000" w:rsidR="00000000" w:rsidRPr="00000000">
        <w:rPr>
          <w:rFonts w:ascii="Times New Roman" w:cs="Times New Roman" w:eastAsia="Times New Roman" w:hAnsi="Times New Roman"/>
          <w:sz w:val="24"/>
          <w:szCs w:val="24"/>
          <w:rtl w:val="0"/>
        </w:rPr>
        <w:t xml:space="preserve"> field, geographic variables such as seller country, state, and city were extracted. These features allow the model to capture potential regional patterns in marketplace behavior. Similarly, the </w:t>
      </w:r>
      <w:r w:rsidDel="00000000" w:rsidR="00000000" w:rsidRPr="00000000">
        <w:rPr>
          <w:rFonts w:ascii="Times New Roman" w:cs="Times New Roman" w:eastAsia="Times New Roman" w:hAnsi="Times New Roman"/>
          <w:sz w:val="24"/>
          <w:szCs w:val="24"/>
          <w:rtl w:val="0"/>
        </w:rPr>
        <w:t xml:space="preserve">shipping</w:t>
      </w:r>
      <w:r w:rsidDel="00000000" w:rsidR="00000000" w:rsidRPr="00000000">
        <w:rPr>
          <w:rFonts w:ascii="Times New Roman" w:cs="Times New Roman" w:eastAsia="Times New Roman" w:hAnsi="Times New Roman"/>
          <w:sz w:val="24"/>
          <w:szCs w:val="24"/>
          <w:rtl w:val="0"/>
        </w:rPr>
        <w:t xml:space="preserve"> field was decomposed into multiple variables, including indicators for free shipping, local pickup availability, and shipping mode. These features are particularly relevant as they reflect seller logistics and service level.</w:t>
      </w:r>
    </w:p>
    <w:p w:rsidR="00000000" w:rsidDel="00000000" w:rsidP="00000000" w:rsidRDefault="00000000" w:rsidRPr="00000000" w14:paraId="0000008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product-related metadata was summarized through engineered features such as the number of attributes (</w:t>
      </w:r>
      <w:r w:rsidDel="00000000" w:rsidR="00000000" w:rsidRPr="00000000">
        <w:rPr>
          <w:rFonts w:ascii="Times New Roman" w:cs="Times New Roman" w:eastAsia="Times New Roman" w:hAnsi="Times New Roman"/>
          <w:sz w:val="24"/>
          <w:szCs w:val="24"/>
          <w:rtl w:val="0"/>
        </w:rPr>
        <w:t xml:space="preserve">attribute_count</w:t>
      </w:r>
      <w:r w:rsidDel="00000000" w:rsidR="00000000" w:rsidRPr="00000000">
        <w:rPr>
          <w:rFonts w:ascii="Times New Roman" w:cs="Times New Roman" w:eastAsia="Times New Roman" w:hAnsi="Times New Roman"/>
          <w:sz w:val="24"/>
          <w:szCs w:val="24"/>
          <w:rtl w:val="0"/>
        </w:rPr>
        <w:t xml:space="preserve">) and the number of tags (</w:t>
      </w:r>
      <w:r w:rsidDel="00000000" w:rsidR="00000000" w:rsidRPr="00000000">
        <w:rPr>
          <w:rFonts w:ascii="Times New Roman" w:cs="Times New Roman" w:eastAsia="Times New Roman" w:hAnsi="Times New Roman"/>
          <w:sz w:val="24"/>
          <w:szCs w:val="24"/>
          <w:rtl w:val="0"/>
        </w:rPr>
        <w:t xml:space="preserve">tag_count</w:t>
      </w:r>
      <w:r w:rsidDel="00000000" w:rsidR="00000000" w:rsidRPr="00000000">
        <w:rPr>
          <w:rFonts w:ascii="Times New Roman" w:cs="Times New Roman" w:eastAsia="Times New Roman" w:hAnsi="Times New Roman"/>
          <w:sz w:val="24"/>
          <w:szCs w:val="24"/>
          <w:rtl w:val="0"/>
        </w:rPr>
        <w:t xml:space="preserve">). These variables act as proxies for listing completeness and quality, which are important signals in marketplace environments.</w:t>
      </w:r>
    </w:p>
    <w:p w:rsidR="00000000" w:rsidDel="00000000" w:rsidP="00000000" w:rsidRDefault="00000000" w:rsidRPr="00000000" w14:paraId="0000008A">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kmiysdtpujtc" w:id="21"/>
      <w:bookmarkEnd w:id="21"/>
      <w:r w:rsidDel="00000000" w:rsidR="00000000" w:rsidRPr="00000000">
        <w:rPr>
          <w:rFonts w:ascii="Times New Roman" w:cs="Times New Roman" w:eastAsia="Times New Roman" w:hAnsi="Times New Roman"/>
          <w:b w:val="1"/>
          <w:bCs w:val="1"/>
          <w:color w:val="000000"/>
          <w:sz w:val="26"/>
          <w:szCs w:val="26"/>
          <w:rtl w:val="0"/>
        </w:rPr>
        <w:t xml:space="preserve">Temporal Feature Engineering</w:t>
      </w:r>
    </w:p>
    <w:p w:rsidR="00000000" w:rsidDel="00000000" w:rsidP="00000000" w:rsidRDefault="00000000" w:rsidRPr="00000000" w14:paraId="0000008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included several timestamp variables, such as </w:t>
      </w:r>
      <w:r w:rsidDel="00000000" w:rsidR="00000000" w:rsidRPr="00000000">
        <w:rPr>
          <w:rFonts w:ascii="Times New Roman" w:cs="Times New Roman" w:eastAsia="Times New Roman" w:hAnsi="Times New Roman"/>
          <w:sz w:val="24"/>
          <w:szCs w:val="24"/>
          <w:rtl w:val="0"/>
        </w:rPr>
        <w:t xml:space="preserve">date_created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last_updated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start_time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stop_time</w:t>
      </w:r>
      <w:r w:rsidDel="00000000" w:rsidR="00000000" w:rsidRPr="00000000">
        <w:rPr>
          <w:rFonts w:ascii="Times New Roman" w:cs="Times New Roman" w:eastAsia="Times New Roman" w:hAnsi="Times New Roman"/>
          <w:sz w:val="24"/>
          <w:szCs w:val="24"/>
          <w:rtl w:val="0"/>
        </w:rPr>
        <w:t xml:space="preserve">. While informative, these raw datetime variables are not directly interpretable by most machine learning models.</w:t>
      </w:r>
    </w:p>
    <w:p w:rsidR="00000000" w:rsidDel="00000000" w:rsidP="00000000" w:rsidRDefault="00000000" w:rsidRPr="00000000" w14:paraId="0000008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a new feature called </w:t>
      </w:r>
      <w:r w:rsidDel="00000000" w:rsidR="00000000" w:rsidRPr="00000000">
        <w:rPr>
          <w:rFonts w:ascii="Times New Roman" w:cs="Times New Roman" w:eastAsia="Times New Roman" w:hAnsi="Times New Roman"/>
          <w:sz w:val="24"/>
          <w:szCs w:val="24"/>
          <w:rtl w:val="0"/>
        </w:rPr>
        <w:t xml:space="preserve">listing_age_days</w:t>
      </w:r>
      <w:r w:rsidDel="00000000" w:rsidR="00000000" w:rsidRPr="00000000">
        <w:rPr>
          <w:rFonts w:ascii="Times New Roman" w:cs="Times New Roman" w:eastAsia="Times New Roman" w:hAnsi="Times New Roman"/>
          <w:sz w:val="24"/>
          <w:szCs w:val="24"/>
          <w:rtl w:val="0"/>
        </w:rPr>
        <w:t xml:space="preserve"> was created, representing the number of days since the listing was created. This transformation captures the lifecycle of a listing in a single, meaningful variable, allowing the model to learn patterns related to listing duration and product condition.</w:t>
      </w:r>
    </w:p>
    <w:p w:rsidR="00000000" w:rsidDel="00000000" w:rsidP="00000000" w:rsidRDefault="00000000" w:rsidRPr="00000000" w14:paraId="0000008D">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ao0ah2umd6m4" w:id="22"/>
      <w:bookmarkEnd w:id="22"/>
      <w:r w:rsidDel="00000000" w:rsidR="00000000" w:rsidRPr="00000000">
        <w:rPr>
          <w:rFonts w:ascii="Times New Roman" w:cs="Times New Roman" w:eastAsia="Times New Roman" w:hAnsi="Times New Roman"/>
          <w:b w:val="1"/>
          <w:bCs w:val="1"/>
          <w:color w:val="000000"/>
          <w:sz w:val="26"/>
          <w:szCs w:val="26"/>
          <w:rtl w:val="0"/>
        </w:rPr>
        <w:t xml:space="preserve">Handling Skewed Distributions</w:t>
      </w:r>
    </w:p>
    <w:p w:rsidR="00000000" w:rsidDel="00000000" w:rsidP="00000000" w:rsidRDefault="00000000" w:rsidRPr="00000000" w14:paraId="0000008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identified during the exploratory analysis, the </w:t>
      </w:r>
      <w:r w:rsidDel="00000000" w:rsidR="00000000" w:rsidRPr="00000000">
        <w:rPr>
          <w:rFonts w:ascii="Times New Roman" w:cs="Times New Roman" w:eastAsia="Times New Roman" w:hAnsi="Times New Roman"/>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variable exhibited a highly skewed distribution with extreme outliers. To mitigate the impact of these outliers and stabilize variance, a logarithmic transformation was applied using log(1 + price).</w:t>
      </w:r>
    </w:p>
    <w:p w:rsidR="00000000" w:rsidDel="00000000" w:rsidP="00000000" w:rsidRDefault="00000000" w:rsidRPr="00000000" w14:paraId="0000008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transformation improves model performance by reducing the influence of extreme values and enabling the model to better capture proportional differences in price rather than absolute magnitudes.</w:t>
      </w:r>
    </w:p>
    <w:p w:rsidR="00000000" w:rsidDel="00000000" w:rsidP="00000000" w:rsidRDefault="00000000" w:rsidRPr="00000000" w14:paraId="00000090">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5h7x29k6p50k" w:id="23"/>
      <w:bookmarkEnd w:id="23"/>
      <w:r w:rsidDel="00000000" w:rsidR="00000000" w:rsidRPr="00000000">
        <w:rPr>
          <w:rFonts w:ascii="Times New Roman" w:cs="Times New Roman" w:eastAsia="Times New Roman" w:hAnsi="Times New Roman"/>
          <w:b w:val="1"/>
          <w:bCs w:val="1"/>
          <w:color w:val="000000"/>
          <w:sz w:val="26"/>
          <w:szCs w:val="26"/>
          <w:rtl w:val="0"/>
        </w:rPr>
        <w:t xml:space="preserve">Data Leakage Prevention</w:t>
      </w:r>
    </w:p>
    <w:p w:rsidR="00000000" w:rsidDel="00000000" w:rsidP="00000000" w:rsidRDefault="00000000" w:rsidRPr="00000000" w14:paraId="0000009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critical steps in the data preparation process was the identification and removal of variables that could lead to data leakage. The variable </w:t>
      </w:r>
      <w:r w:rsidDel="00000000" w:rsidR="00000000" w:rsidRPr="00000000">
        <w:rPr>
          <w:rFonts w:ascii="Times New Roman" w:cs="Times New Roman" w:eastAsia="Times New Roman" w:hAnsi="Times New Roman"/>
          <w:sz w:val="24"/>
          <w:szCs w:val="24"/>
          <w:rtl w:val="0"/>
        </w:rPr>
        <w:t xml:space="preserve">base_price</w:t>
      </w:r>
      <w:r w:rsidDel="00000000" w:rsidR="00000000" w:rsidRPr="00000000">
        <w:rPr>
          <w:rFonts w:ascii="Times New Roman" w:cs="Times New Roman" w:eastAsia="Times New Roman" w:hAnsi="Times New Roman"/>
          <w:sz w:val="24"/>
          <w:szCs w:val="24"/>
          <w:rtl w:val="0"/>
        </w:rPr>
        <w:t xml:space="preserve"> was found to be nearly identical to the target variable </w:t>
      </w:r>
      <w:r w:rsidDel="00000000" w:rsidR="00000000" w:rsidRPr="00000000">
        <w:rPr>
          <w:rFonts w:ascii="Times New Roman" w:cs="Times New Roman" w:eastAsia="Times New Roman" w:hAnsi="Times New Roman"/>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making it unsuitable for inclusion in the model.</w:t>
      </w:r>
    </w:p>
    <w:p w:rsidR="00000000" w:rsidDel="00000000" w:rsidP="00000000" w:rsidRDefault="00000000" w:rsidRPr="00000000" w14:paraId="0000009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Including such a variable would artificially inflate model performance without capturing meaningful relationships. Therefore, </w:t>
      </w:r>
      <w:r w:rsidDel="00000000" w:rsidR="00000000" w:rsidRPr="00000000">
        <w:rPr>
          <w:rFonts w:ascii="Times New Roman" w:cs="Times New Roman" w:eastAsia="Times New Roman" w:hAnsi="Times New Roman"/>
          <w:sz w:val="24"/>
          <w:szCs w:val="24"/>
          <w:rtl w:val="0"/>
        </w:rPr>
        <w:t xml:space="preserve">base_price</w:t>
      </w:r>
      <w:r w:rsidDel="00000000" w:rsidR="00000000" w:rsidRPr="00000000">
        <w:rPr>
          <w:rFonts w:ascii="Times New Roman" w:cs="Times New Roman" w:eastAsia="Times New Roman" w:hAnsi="Times New Roman"/>
          <w:sz w:val="24"/>
          <w:szCs w:val="24"/>
          <w:rtl w:val="0"/>
        </w:rPr>
        <w:t xml:space="preserve"> was removed to ensure that the model learns from relevant features rather than direct proxies of the target variable.</w:t>
      </w:r>
    </w:p>
    <w:p w:rsidR="00000000" w:rsidDel="00000000" w:rsidP="00000000" w:rsidRDefault="00000000" w:rsidRPr="00000000" w14:paraId="00000093">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xztbb6ieqi8l" w:id="24"/>
      <w:bookmarkEnd w:id="24"/>
      <w:r w:rsidDel="00000000" w:rsidR="00000000" w:rsidRPr="00000000">
        <w:rPr>
          <w:rFonts w:ascii="Times New Roman" w:cs="Times New Roman" w:eastAsia="Times New Roman" w:hAnsi="Times New Roman"/>
          <w:b w:val="1"/>
          <w:bCs w:val="1"/>
          <w:color w:val="000000"/>
          <w:sz w:val="26"/>
          <w:szCs w:val="26"/>
          <w:rtl w:val="0"/>
        </w:rPr>
        <w:t xml:space="preserve">Handling High-Cardinality Variables</w:t>
      </w:r>
    </w:p>
    <w:p w:rsidR="00000000" w:rsidDel="00000000" w:rsidP="00000000" w:rsidRDefault="00000000" w:rsidRPr="00000000" w14:paraId="0000009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variable </w:t>
      </w:r>
      <w:r w:rsidDel="00000000" w:rsidR="00000000" w:rsidRPr="00000000">
        <w:rPr>
          <w:rFonts w:ascii="Times New Roman" w:cs="Times New Roman" w:eastAsia="Times New Roman" w:hAnsi="Times New Roman"/>
          <w:sz w:val="24"/>
          <w:szCs w:val="24"/>
          <w:rtl w:val="0"/>
        </w:rPr>
        <w:t xml:space="preserve">category_id</w:t>
      </w:r>
      <w:r w:rsidDel="00000000" w:rsidR="00000000" w:rsidRPr="00000000">
        <w:rPr>
          <w:rFonts w:ascii="Times New Roman" w:cs="Times New Roman" w:eastAsia="Times New Roman" w:hAnsi="Times New Roman"/>
          <w:sz w:val="24"/>
          <w:szCs w:val="24"/>
          <w:rtl w:val="0"/>
        </w:rPr>
        <w:t xml:space="preserve"> posed a significant challenge due to its extremely high cardinality, with over 10,000 unique values. Direct encoding of this variable using one-hot encoding would result in a large number of sparse features, increasing computational cost and the risk of overfitting.</w:t>
      </w:r>
    </w:p>
    <w:p w:rsidR="00000000" w:rsidDel="00000000" w:rsidP="00000000" w:rsidRDefault="00000000" w:rsidRPr="00000000" w14:paraId="0000009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issue, different strategies were considered depending on the modeling task. For regression, the variable was optionally reduced to the most frequent categories. However, for classification, it was excluded from the model to maintain simplicity, interpretability, and computational efficiency.</w:t>
      </w:r>
    </w:p>
    <w:p w:rsidR="00000000" w:rsidDel="00000000" w:rsidP="00000000" w:rsidRDefault="00000000" w:rsidRPr="00000000" w14:paraId="0000009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decision reflects a trade-off between potential information gain and model robustness, prioritizing generalization over complexity.</w:t>
      </w:r>
    </w:p>
    <w:p w:rsidR="00000000" w:rsidDel="00000000" w:rsidP="00000000" w:rsidRDefault="00000000" w:rsidRPr="00000000" w14:paraId="00000097">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ro7mjyx6glfs" w:id="25"/>
      <w:bookmarkEnd w:id="25"/>
      <w:r w:rsidDel="00000000" w:rsidR="00000000" w:rsidRPr="00000000">
        <w:rPr>
          <w:rFonts w:ascii="Times New Roman" w:cs="Times New Roman" w:eastAsia="Times New Roman" w:hAnsi="Times New Roman"/>
          <w:b w:val="1"/>
          <w:bCs w:val="1"/>
          <w:color w:val="000000"/>
          <w:sz w:val="26"/>
          <w:szCs w:val="26"/>
          <w:rtl w:val="0"/>
        </w:rPr>
        <w:t xml:space="preserve">Feature Selection</w:t>
      </w:r>
    </w:p>
    <w:p w:rsidR="00000000" w:rsidDel="00000000" w:rsidP="00000000" w:rsidRDefault="00000000" w:rsidRPr="00000000" w14:paraId="0000009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selection was guided by both domain knowledge and empirical observations from exploratory analysis. Variables that were directly informative, stable, and non-redundant were retained, while those that introduced noise, redundancy, or leakage were removed.</w:t>
      </w:r>
    </w:p>
    <w:p w:rsidR="00000000" w:rsidDel="00000000" w:rsidP="00000000" w:rsidRDefault="00000000" w:rsidRPr="00000000" w14:paraId="0000009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Particular emphasis was placed on variables capturing seller behavior, inventory dynamics, and listing configuration, as these were found to be strongly associated with both price and product condition. Examples include available quantity, sold quantity, listing type, shipping features, and listing age.</w:t>
      </w:r>
    </w:p>
    <w:p w:rsidR="00000000" w:rsidDel="00000000" w:rsidP="00000000" w:rsidRDefault="00000000" w:rsidRPr="00000000" w14:paraId="0000009A">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rusnmdgpvno6" w:id="26"/>
      <w:bookmarkEnd w:id="26"/>
      <w:r w:rsidDel="00000000" w:rsidR="00000000" w:rsidRPr="00000000">
        <w:rPr>
          <w:rFonts w:ascii="Times New Roman" w:cs="Times New Roman" w:eastAsia="Times New Roman" w:hAnsi="Times New Roman"/>
          <w:b w:val="1"/>
          <w:bCs w:val="1"/>
          <w:color w:val="000000"/>
          <w:sz w:val="26"/>
          <w:szCs w:val="26"/>
          <w:rtl w:val="0"/>
        </w:rPr>
        <w:t xml:space="preserve">Final Dataset</w:t>
      </w:r>
    </w:p>
    <w:p w:rsidR="00000000" w:rsidDel="00000000" w:rsidP="00000000" w:rsidRDefault="00000000" w:rsidRPr="00000000" w14:paraId="0000009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preprocessing, the final dataset consisted of a combination of numerical and categorical features that were properly encoded and scaled where necessary. The resulting dataset was significantly cleaner, more interpretable, and suitable for machine learning modeling.</w:t>
      </w:r>
    </w:p>
    <w:p w:rsidR="00000000" w:rsidDel="00000000" w:rsidP="00000000" w:rsidRDefault="00000000" w:rsidRPr="00000000" w14:paraId="0000009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structured representation allowed the models to effectively learn patterns from marketplace behavior while avoiding common pitfalls such as overfitting, data leakage, and dimensionality explosion.</w:t>
      </w:r>
    </w:p>
    <w:p w:rsidR="00000000" w:rsidDel="00000000" w:rsidP="00000000" w:rsidRDefault="00000000" w:rsidRPr="00000000" w14:paraId="0000009D">
      <w:pPr>
        <w:pStyle w:val="Heading2"/>
        <w:keepNext w:val="0"/>
        <w:keepLines w:val="0"/>
        <w:spacing w:after="80" w:line="480" w:lineRule="auto"/>
        <w:jc w:val="both"/>
        <w:rPr>
          <w:rFonts w:ascii="Times New Roman" w:cs="Times New Roman" w:eastAsia="Times New Roman" w:hAnsi="Times New Roman"/>
          <w:b w:val="1"/>
          <w:bCs w:val="1"/>
          <w:sz w:val="34"/>
          <w:szCs w:val="34"/>
        </w:rPr>
      </w:pPr>
      <w:bookmarkStart w:colFirst="0" w:colLast="0" w:name="_vk7ofycjveag" w:id="27"/>
      <w:bookmarkEnd w:id="27"/>
      <w:r w:rsidDel="00000000" w:rsidR="00000000" w:rsidRPr="00000000">
        <w:rPr>
          <w:rFonts w:ascii="Times New Roman" w:cs="Times New Roman" w:eastAsia="Times New Roman" w:hAnsi="Times New Roman"/>
          <w:b w:val="1"/>
          <w:bCs w:val="1"/>
          <w:sz w:val="34"/>
          <w:szCs w:val="34"/>
          <w:rtl w:val="0"/>
        </w:rPr>
        <w:t xml:space="preserve">5. Modeling</w:t>
      </w:r>
    </w:p>
    <w:p w:rsidR="00000000" w:rsidDel="00000000" w:rsidP="00000000" w:rsidRDefault="00000000" w:rsidRPr="00000000" w14:paraId="0000009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modeling phase was designed to address two predictive tasks using the prepared marketplace dataset: a regression task to estimate listing price and a classification task to identify whether a product was new or used. Because these tasks differ substantially in their objectives and statistical properties, separate modeling strategies were adopted for each one.</w:t>
      </w:r>
    </w:p>
    <w:p w:rsidR="00000000" w:rsidDel="00000000" w:rsidP="00000000" w:rsidRDefault="00000000" w:rsidRPr="00000000" w14:paraId="0000009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both tasks, the general approach followed a supervised learning framework. The dataset was divided into training and testing subsets in order to evaluate model performance on unseen data and reduce the risk of overly optimistic results. Preprocessing steps such as feature encoding, scaling when necessary, and transformation of the target variable for regression were incorporated into the modeling workflow to ensure consistency and reproducibility.</w:t>
      </w:r>
    </w:p>
    <w:p w:rsidR="00000000" w:rsidDel="00000000" w:rsidP="00000000" w:rsidRDefault="00000000" w:rsidRPr="00000000" w14:paraId="000000A0">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qhvpaieamnjf" w:id="28"/>
      <w:bookmarkEnd w:id="28"/>
      <w:r w:rsidDel="00000000" w:rsidR="00000000" w:rsidRPr="00000000">
        <w:rPr>
          <w:rFonts w:ascii="Times New Roman" w:cs="Times New Roman" w:eastAsia="Times New Roman" w:hAnsi="Times New Roman"/>
          <w:b w:val="1"/>
          <w:bCs w:val="1"/>
          <w:color w:val="000000"/>
          <w:sz w:val="26"/>
          <w:szCs w:val="26"/>
          <w:rtl w:val="0"/>
        </w:rPr>
        <w:t xml:space="preserve">Regression Modeling</w:t>
      </w:r>
    </w:p>
    <w:p w:rsidR="00000000" w:rsidDel="00000000" w:rsidP="00000000" w:rsidRDefault="00000000" w:rsidRPr="00000000" w14:paraId="000000A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regression task focused on predicting product price. Since the original price variable presented a highly skewed distribution with strong outlier influence, the target variable was transformed using a logarithmic scale before training. This allowed the regression model to operate on a more stable target distribution and improved its ability to capture proportional price differences.</w:t>
      </w:r>
    </w:p>
    <w:p w:rsidR="00000000" w:rsidDel="00000000" w:rsidP="00000000" w:rsidRDefault="00000000" w:rsidRPr="00000000" w14:paraId="000000A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task, an ElasticNet regression model was selected. ElasticNet combines both L1 and L2 regularization, making it appropriate for datasets with multiple correlated predictors and a mixture of informative and less informative variables. This choice was also motivated by the need to establish a strong baseline model that could remain interpretable while controlling for overfitting.</w:t>
      </w:r>
    </w:p>
    <w:p w:rsidR="00000000" w:rsidDel="00000000" w:rsidP="00000000" w:rsidRDefault="00000000" w:rsidRPr="00000000" w14:paraId="000000A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regression pipeline included feature selection, encoding of categorical variables, scaling of numerical variables, and hyperparameter tuning through grid search. The tuning process helped identify an appropriate balance between regularization strength and model flexibility. This was particularly important because the dataset contained heterogeneous listing information and not all variables were expected to contribute equally to price formation.</w:t>
      </w:r>
    </w:p>
    <w:p w:rsidR="00000000" w:rsidDel="00000000" w:rsidP="00000000" w:rsidRDefault="00000000" w:rsidRPr="00000000" w14:paraId="000000A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regression model did not attempt to capture all possible complexities of marketplace pricing, it served as a solid baseline for evaluating how much of the variation in price could be explained using the available structured features.</w:t>
      </w:r>
    </w:p>
    <w:p w:rsidR="00000000" w:rsidDel="00000000" w:rsidP="00000000" w:rsidRDefault="00000000" w:rsidRPr="00000000" w14:paraId="000000A5">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f9bfeo1fp60c" w:id="29"/>
      <w:bookmarkEnd w:id="29"/>
      <w:r w:rsidDel="00000000" w:rsidR="00000000" w:rsidRPr="00000000">
        <w:rPr>
          <w:rFonts w:ascii="Times New Roman" w:cs="Times New Roman" w:eastAsia="Times New Roman" w:hAnsi="Times New Roman"/>
          <w:b w:val="1"/>
          <w:bCs w:val="1"/>
          <w:color w:val="000000"/>
          <w:sz w:val="26"/>
          <w:szCs w:val="26"/>
          <w:rtl w:val="0"/>
        </w:rPr>
        <w:t xml:space="preserve">Classification Modeling</w:t>
      </w:r>
    </w:p>
    <w:p w:rsidR="00000000" w:rsidDel="00000000" w:rsidP="00000000" w:rsidRDefault="00000000" w:rsidRPr="00000000" w14:paraId="000000A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classification task addressed the original business problem associated with the dataset: predicting whether a listing corresponded to a new or used product. This task is particularly relevant in marketplace environments because product condition affects buyer trust, listing visibility, and platform quality control.</w:t>
      </w:r>
    </w:p>
    <w:p w:rsidR="00000000" w:rsidDel="00000000" w:rsidP="00000000" w:rsidRDefault="00000000" w:rsidRPr="00000000" w14:paraId="000000A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compare different modeling assumptions and levels of complexity, four classification algorithms were evaluated: Logistic Regression, K-Nearest Neighbors, Gradient Boosting, and Random Forest. These models were deliberately chosen to represent different families of machine learning methods.</w:t>
      </w:r>
    </w:p>
    <w:p w:rsidR="00000000" w:rsidDel="00000000" w:rsidP="00000000" w:rsidRDefault="00000000" w:rsidRPr="00000000" w14:paraId="000000A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was included as a linear baseline. It provides a simple and interpretable reference point and is useful for determining whether the relationship between predictors and product condition can be captured through a linear decision boundary. However, because marketplace behavior is often driven by interactions between variables, it was expected that linear models might have limited performance.</w:t>
      </w:r>
    </w:p>
    <w:p w:rsidR="00000000" w:rsidDel="00000000" w:rsidP="00000000" w:rsidRDefault="00000000" w:rsidRPr="00000000" w14:paraId="000000A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K-Nearest Neighbors was selected as a non-parametric alternative capable of capturing local patterns in the data. This model makes fewer assumptions about global structure, but its performance can be sensitive to scaling, feature selection, and the geometry of the feature space.</w:t>
      </w:r>
    </w:p>
    <w:p w:rsidR="00000000" w:rsidDel="00000000" w:rsidP="00000000" w:rsidRDefault="00000000" w:rsidRPr="00000000" w14:paraId="000000A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 was included because it is well suited for structured tabular data and can learn complex non-linear interactions through an ensemble of weak learners. It is often effective when predictive relationships are subtle and distributed across multiple variables.</w:t>
      </w:r>
    </w:p>
    <w:p w:rsidR="00000000" w:rsidDel="00000000" w:rsidP="00000000" w:rsidRDefault="00000000" w:rsidRPr="00000000" w14:paraId="000000A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was also selected as a tree-based ensemble method. It is particularly robust for high-dimensional tabular datasets and can naturally capture non-linear effects, variable interactions, and heterogeneous decision rules. Given the nature of the marketplace data, where product condition is influenced by combinations of seller behavior, inventory, warranty, and shipping characteristics, Random Forest was expected to perform strongly.</w:t>
      </w:r>
    </w:p>
    <w:p w:rsidR="00000000" w:rsidDel="00000000" w:rsidP="00000000" w:rsidRDefault="00000000" w:rsidRPr="00000000" w14:paraId="000000AC">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40235wsqw8p4" w:id="30"/>
      <w:bookmarkEnd w:id="30"/>
      <w:r w:rsidDel="00000000" w:rsidR="00000000" w:rsidRPr="00000000">
        <w:rPr>
          <w:rFonts w:ascii="Times New Roman" w:cs="Times New Roman" w:eastAsia="Times New Roman" w:hAnsi="Times New Roman"/>
          <w:b w:val="1"/>
          <w:bCs w:val="1"/>
          <w:color w:val="000000"/>
          <w:sz w:val="26"/>
          <w:szCs w:val="26"/>
          <w:rtl w:val="0"/>
        </w:rPr>
        <w:t xml:space="preserve">Model Comparison Strategy</w:t>
      </w:r>
    </w:p>
    <w:p w:rsidR="00000000" w:rsidDel="00000000" w:rsidP="00000000" w:rsidRDefault="00000000" w:rsidRPr="00000000" w14:paraId="000000A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using multiple models was not only to maximize predictive performance, but also to understand the structure of the problem. Comparing linear and non-linear models makes it possible to assess whether the underlying patterns are simple and additive or whether they require more flexible decision boundaries.</w:t>
      </w:r>
    </w:p>
    <w:p w:rsidR="00000000" w:rsidDel="00000000" w:rsidP="00000000" w:rsidRDefault="00000000" w:rsidRPr="00000000" w14:paraId="000000A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comparison was especially important in the classification task. If Logistic Regression had performed similarly to the tree-based models, that would suggest that the distinction between new and used products could be explained through mostly linear relationships. However, stronger performance from Random Forest and Gradient Boosting would indicate that the problem is inherently non-linear and depends on interactions between multiple features.</w:t>
      </w:r>
    </w:p>
    <w:p w:rsidR="00000000" w:rsidDel="00000000" w:rsidP="00000000" w:rsidRDefault="00000000" w:rsidRPr="00000000" w14:paraId="000000AF">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s0ynhg5om1vc" w:id="31"/>
      <w:bookmarkEnd w:id="31"/>
      <w:r w:rsidDel="00000000" w:rsidR="00000000" w:rsidRPr="00000000">
        <w:rPr>
          <w:rFonts w:ascii="Times New Roman" w:cs="Times New Roman" w:eastAsia="Times New Roman" w:hAnsi="Times New Roman"/>
          <w:b w:val="1"/>
          <w:bCs w:val="1"/>
          <w:color w:val="000000"/>
          <w:sz w:val="26"/>
          <w:szCs w:val="26"/>
          <w:rtl w:val="0"/>
        </w:rPr>
        <w:t xml:space="preserve">Hyperparameter Tuning and Model Selection</w:t>
      </w:r>
    </w:p>
    <w:p w:rsidR="00000000" w:rsidDel="00000000" w:rsidP="00000000" w:rsidRDefault="00000000" w:rsidRPr="00000000" w14:paraId="000000B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 tuning was incorporated into the modeling process to improve performance and avoid arbitrary parameter choices. In the case of ElasticNet, tuning focused on the regularization parameters. For the classification models, relevant settings such as the number of neighbors, number of trees, and boosting complexity were adjusted as part of the experimentation process.</w:t>
      </w:r>
    </w:p>
    <w:p w:rsidR="00000000" w:rsidDel="00000000" w:rsidP="00000000" w:rsidRDefault="00000000" w:rsidRPr="00000000" w14:paraId="000000B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 selection was based on predictive performance on the test set, but not on accuracy alone. For the classification problem, additional metrics such as ROC-AUC and Precision-Recall AUC were also considered in order to better evaluate the model’s ability to distinguish used items. This was important because overall accuracy does not always reflect class-specific performance, especially when the goal is to identify one condition category more reliably.</w:t>
      </w:r>
    </w:p>
    <w:p w:rsidR="00000000" w:rsidDel="00000000" w:rsidP="00000000" w:rsidRDefault="00000000" w:rsidRPr="00000000" w14:paraId="000000B2">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iorjtvki0cnq" w:id="32"/>
      <w:bookmarkEnd w:id="32"/>
      <w:r w:rsidDel="00000000" w:rsidR="00000000" w:rsidRPr="00000000">
        <w:rPr>
          <w:rFonts w:ascii="Times New Roman" w:cs="Times New Roman" w:eastAsia="Times New Roman" w:hAnsi="Times New Roman"/>
          <w:b w:val="1"/>
          <w:bCs w:val="1"/>
          <w:color w:val="000000"/>
          <w:sz w:val="26"/>
          <w:szCs w:val="26"/>
          <w:rtl w:val="0"/>
        </w:rPr>
        <w:t xml:space="preserve">Modeling Rationale</w:t>
      </w:r>
    </w:p>
    <w:p w:rsidR="00000000" w:rsidDel="00000000" w:rsidP="00000000" w:rsidRDefault="00000000" w:rsidRPr="00000000" w14:paraId="000000B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modeling phase was designed to balance interpretability, robustness, and predictive power. The regression model provided an interpretable baseline for price estimation under realistic marketplace complexity. The classification models enabled a deeper comparison between linear and non-linear learning approaches, ultimately helping reveal that product condition is more strongly associated with behavioral and structural listing patterns than with any single isolated feature.</w:t>
      </w:r>
    </w:p>
    <w:p w:rsidR="00000000" w:rsidDel="00000000" w:rsidP="00000000" w:rsidRDefault="00000000" w:rsidRPr="00000000" w14:paraId="000000B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stage established the empirical basis for the evaluation phase, in which model performance was compared more formally using multiple metrics and business interpretation.</w:t>
      </w:r>
    </w:p>
    <w:p w:rsidR="00000000" w:rsidDel="00000000" w:rsidP="00000000" w:rsidRDefault="00000000" w:rsidRPr="00000000" w14:paraId="000000B5">
      <w:pPr>
        <w:pStyle w:val="Heading2"/>
        <w:keepNext w:val="0"/>
        <w:keepLines w:val="0"/>
        <w:spacing w:after="80" w:line="480" w:lineRule="auto"/>
        <w:jc w:val="both"/>
        <w:rPr>
          <w:rFonts w:ascii="Times New Roman" w:cs="Times New Roman" w:eastAsia="Times New Roman" w:hAnsi="Times New Roman"/>
          <w:b w:val="1"/>
          <w:bCs w:val="1"/>
          <w:sz w:val="34"/>
          <w:szCs w:val="34"/>
        </w:rPr>
      </w:pPr>
      <w:bookmarkStart w:colFirst="0" w:colLast="0" w:name="_wiiv8tln49si" w:id="33"/>
      <w:bookmarkEnd w:id="33"/>
      <w:r w:rsidDel="00000000" w:rsidR="00000000" w:rsidRPr="00000000">
        <w:rPr>
          <w:rFonts w:ascii="Times New Roman" w:cs="Times New Roman" w:eastAsia="Times New Roman" w:hAnsi="Times New Roman"/>
          <w:b w:val="1"/>
          <w:bCs w:val="1"/>
          <w:sz w:val="34"/>
          <w:szCs w:val="34"/>
          <w:rtl w:val="0"/>
        </w:rPr>
        <w:t xml:space="preserve">6. Evaluation</w:t>
      </w:r>
    </w:p>
    <w:p w:rsidR="00000000" w:rsidDel="00000000" w:rsidP="00000000" w:rsidRDefault="00000000" w:rsidRPr="00000000" w14:paraId="000000B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phase focuses on assessing the performance of both regression and classification models, as well as interpreting their results in the context of marketplace behavior. Rather than relying solely on a single metric, multiple evaluation criteria were used to provide a more comprehensive understanding of model performance.</w:t>
      </w:r>
    </w:p>
    <w:p w:rsidR="00000000" w:rsidDel="00000000" w:rsidP="00000000" w:rsidRDefault="00000000" w:rsidRPr="00000000" w14:paraId="000000B7">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y2iabm60gl3n" w:id="34"/>
      <w:bookmarkEnd w:id="34"/>
      <w:r w:rsidDel="00000000" w:rsidR="00000000" w:rsidRPr="00000000">
        <w:rPr>
          <w:rFonts w:ascii="Times New Roman" w:cs="Times New Roman" w:eastAsia="Times New Roman" w:hAnsi="Times New Roman"/>
          <w:b w:val="1"/>
          <w:bCs w:val="1"/>
          <w:color w:val="000000"/>
          <w:sz w:val="26"/>
          <w:szCs w:val="26"/>
          <w:rtl w:val="0"/>
        </w:rPr>
        <w:t xml:space="preserve">Regression Model Evaluation</w:t>
      </w:r>
    </w:p>
    <w:p w:rsidR="00000000" w:rsidDel="00000000" w:rsidP="00000000" w:rsidRDefault="00000000" w:rsidRPr="00000000" w14:paraId="000000B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regression model was evaluated using standard metrics for continuous prediction tasks, including Mean Absolute Error (MAE), Root Mean Squared Error (RMSE), and the coefficient of determination (R²).</w:t>
      </w:r>
    </w:p>
    <w:p w:rsidR="00000000" w:rsidDel="00000000" w:rsidP="00000000" w:rsidRDefault="00000000" w:rsidRPr="00000000" w14:paraId="000000B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achieved a Mean Absolute Error of approximately 1.07 and a Root Mean Squared Error of approximately 1.39 on the logarithmic scale of the target variable. The R² score was approximately 0.36, indicating that the model explains around 36% of the variance in listing prices.</w:t>
      </w:r>
    </w:p>
    <w:p w:rsidR="00000000" w:rsidDel="00000000" w:rsidP="00000000" w:rsidRDefault="00000000" w:rsidRPr="00000000" w14:paraId="000000B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suggest that, while the model is able to capture general pricing patterns, a significant portion of price variability remains unexplained. This is consistent with the nature of marketplace data, where price is influenced by many latent factors not present in the dataset, such as brand reputation, product condition nuances, and textual descriptions. Therefore, the regression model should be interpreted as a strong baseline rather than a fully optimized pricing system.</w:t>
      </w:r>
    </w:p>
    <w:p w:rsidR="00000000" w:rsidDel="00000000" w:rsidP="00000000" w:rsidRDefault="00000000" w:rsidRPr="00000000" w14:paraId="000000BB">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cxhumnwbgb18" w:id="35"/>
      <w:bookmarkEnd w:id="35"/>
      <w:r w:rsidDel="00000000" w:rsidR="00000000" w:rsidRPr="00000000">
        <w:rPr>
          <w:rFonts w:ascii="Times New Roman" w:cs="Times New Roman" w:eastAsia="Times New Roman" w:hAnsi="Times New Roman"/>
          <w:b w:val="1"/>
          <w:bCs w:val="1"/>
          <w:color w:val="000000"/>
          <w:sz w:val="26"/>
          <w:szCs w:val="26"/>
          <w:rtl w:val="0"/>
        </w:rPr>
        <w:t xml:space="preserve">Classification Model Evaluation</w:t>
      </w:r>
    </w:p>
    <w:p w:rsidR="00000000" w:rsidDel="00000000" w:rsidP="00000000" w:rsidRDefault="00000000" w:rsidRPr="00000000" w14:paraId="000000B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classification models were evaluated using multiple metrics, including Accuracy, ROC-AUC, and Precision-Recall AUC. Each of these metrics captures a different aspect of model performance and provides complementary insights.</w:t>
      </w:r>
    </w:p>
    <w:p w:rsidR="00000000" w:rsidDel="00000000" w:rsidP="00000000" w:rsidRDefault="00000000" w:rsidRPr="00000000" w14:paraId="000000B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was used as the primary evaluation metric, consistent with the original problem definition. Among all models tested, Random Forest achieved the highest accuracy, followed closely by Gradient Boosting and K-Nearest Neighbors, while Logistic Regression showed comparatively lower performance.</w:t>
      </w:r>
    </w:p>
    <w:p w:rsidR="00000000" w:rsidDel="00000000" w:rsidP="00000000" w:rsidRDefault="00000000" w:rsidRPr="00000000" w14:paraId="000000B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accuracy alone is not sufficient to fully evaluate classification performance, particularly when the objective is to correctly identify specific classes such as used products. For this reason, additional metrics were incorporated.</w:t>
      </w:r>
    </w:p>
    <w:p w:rsidR="00000000" w:rsidDel="00000000" w:rsidP="00000000" w:rsidRDefault="00000000" w:rsidRPr="00000000" w14:paraId="000000B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ROC-AUC was used to measure the model’s ability to rank observations correctly across different classification thresholds. Random Forest achieved the highest ROC-AUC, indicating superior separability between new and used listings.</w:t>
      </w:r>
    </w:p>
    <w:p w:rsidR="00000000" w:rsidDel="00000000" w:rsidP="00000000" w:rsidRDefault="00000000" w:rsidRPr="00000000" w14:paraId="000000C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Precision-Recall AUC was particularly important in this context, as it focuses on the model’s performance in detecting positive instances—in this case, used products. Random Forest and Gradient Boosting both achieved the highest Precision-Recall scores, indicating strong performance in identifying used items without excessively increasing false positives.</w:t>
      </w:r>
    </w:p>
    <w:p w:rsidR="00000000" w:rsidDel="00000000" w:rsidP="00000000" w:rsidRDefault="00000000" w:rsidRPr="00000000" w14:paraId="000000C1">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76jkacaicjn0" w:id="36"/>
      <w:bookmarkEnd w:id="36"/>
      <w:r w:rsidDel="00000000" w:rsidR="00000000" w:rsidRPr="00000000">
        <w:rPr>
          <w:rFonts w:ascii="Times New Roman" w:cs="Times New Roman" w:eastAsia="Times New Roman" w:hAnsi="Times New Roman"/>
          <w:b w:val="1"/>
          <w:bCs w:val="1"/>
          <w:color w:val="000000"/>
          <w:sz w:val="26"/>
          <w:szCs w:val="26"/>
          <w:rtl w:val="0"/>
        </w:rPr>
        <w:t xml:space="preserve">Model Comparison and Selection</w:t>
      </w:r>
    </w:p>
    <w:p w:rsidR="00000000" w:rsidDel="00000000" w:rsidP="00000000" w:rsidRDefault="00000000" w:rsidRPr="00000000" w14:paraId="000000C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all evaluation metrics, Random Forest consistently outperformed the other models. It achieved the highest accuracy, the best ROC-AUC score, and one of the strongest Precision-Recall performances. This consistency across multiple evaluation dimensions indicates that the model is both reliable and robust.</w:t>
      </w:r>
    </w:p>
    <w:p w:rsidR="00000000" w:rsidDel="00000000" w:rsidP="00000000" w:rsidRDefault="00000000" w:rsidRPr="00000000" w14:paraId="000000C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superior performance of Random Forest can be explained by its ability to capture non-linear relationships and interactions between features. Unlike linear models such as Logistic Regression, Random Forest can model complex decision boundaries, which are necessary to represent the underlying structure of marketplace data.</w:t>
      </w:r>
    </w:p>
    <w:p w:rsidR="00000000" w:rsidDel="00000000" w:rsidP="00000000" w:rsidRDefault="00000000" w:rsidRPr="00000000" w14:paraId="000000C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between models also reveals an important insight: the classification of products as new or used is not governed by simple linear relationships. Instead, it depends on combinations of variables, such as listing type, inventory levels, warranty presence, and listing age. This explains why tree-based ensemble methods outperform simpler models.</w:t>
      </w:r>
    </w:p>
    <w:p w:rsidR="00000000" w:rsidDel="00000000" w:rsidP="00000000" w:rsidRDefault="00000000" w:rsidRPr="00000000" w14:paraId="000000C5">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250v7puz8ebm" w:id="37"/>
      <w:bookmarkEnd w:id="37"/>
      <w:r w:rsidDel="00000000" w:rsidR="00000000" w:rsidRPr="00000000">
        <w:rPr>
          <w:rFonts w:ascii="Times New Roman" w:cs="Times New Roman" w:eastAsia="Times New Roman" w:hAnsi="Times New Roman"/>
          <w:b w:val="1"/>
          <w:bCs w:val="1"/>
          <w:color w:val="000000"/>
          <w:sz w:val="26"/>
          <w:szCs w:val="26"/>
          <w:rtl w:val="0"/>
        </w:rPr>
        <w:t xml:space="preserve">Detection of Used Products</w:t>
      </w:r>
    </w:p>
    <w:p w:rsidR="00000000" w:rsidDel="00000000" w:rsidP="00000000" w:rsidRDefault="00000000" w:rsidRPr="00000000" w14:paraId="000000C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objective of this project was to determine which model best identifies used products. Based on the Precision-Recall analysis, Random Forest provides the most reliable detection of used listings. Its high Precision-Recall AUC indicates that it achieves a strong balance between correctly identifying used items and minimizing false positives.</w:t>
      </w:r>
    </w:p>
    <w:p w:rsidR="00000000" w:rsidDel="00000000" w:rsidP="00000000" w:rsidRDefault="00000000" w:rsidRPr="00000000" w14:paraId="000000C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result is particularly important from a business perspective, as accurately identifying used products can improve search filtering, recommendation systems, and user trust within the marketplace.</w:t>
      </w:r>
    </w:p>
    <w:p w:rsidR="00000000" w:rsidDel="00000000" w:rsidP="00000000" w:rsidRDefault="00000000" w:rsidRPr="00000000" w14:paraId="000000C8">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sp8h78rt8guz" w:id="38"/>
      <w:bookmarkEnd w:id="38"/>
      <w:r w:rsidDel="00000000" w:rsidR="00000000" w:rsidRPr="00000000">
        <w:rPr>
          <w:rFonts w:ascii="Times New Roman" w:cs="Times New Roman" w:eastAsia="Times New Roman" w:hAnsi="Times New Roman"/>
          <w:b w:val="1"/>
          <w:bCs w:val="1"/>
          <w:color w:val="000000"/>
          <w:sz w:val="26"/>
          <w:szCs w:val="26"/>
          <w:rtl w:val="0"/>
        </w:rPr>
        <w:t xml:space="preserve">Feature Importance and Interpretation</w:t>
      </w:r>
    </w:p>
    <w:p w:rsidR="00000000" w:rsidDel="00000000" w:rsidP="00000000" w:rsidRDefault="00000000" w:rsidRPr="00000000" w14:paraId="000000C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analysis of feature importance in the Random Forest model reveals that the model relies primarily on behavioral and structural signals rather than direct product attributes. The most influential variables include listing type, available quantity, listing age, warranty presence, shipping conditions, and listing completeness indicators.</w:t>
      </w:r>
    </w:p>
    <w:p w:rsidR="00000000" w:rsidDel="00000000" w:rsidP="00000000" w:rsidRDefault="00000000" w:rsidRPr="00000000" w14:paraId="000000C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indicates that the model is not directly identifying whether a product is used based on intrinsic product characteristics, but rather inferring it from patterns associated with seller behavior and listing configuration.</w:t>
      </w:r>
    </w:p>
    <w:p w:rsidR="00000000" w:rsidDel="00000000" w:rsidP="00000000" w:rsidRDefault="00000000" w:rsidRPr="00000000" w14:paraId="000000CB">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gklz0ebwcwqz" w:id="39"/>
      <w:bookmarkEnd w:id="39"/>
      <w:r w:rsidDel="00000000" w:rsidR="00000000" w:rsidRPr="00000000">
        <w:rPr>
          <w:rFonts w:ascii="Times New Roman" w:cs="Times New Roman" w:eastAsia="Times New Roman" w:hAnsi="Times New Roman"/>
          <w:b w:val="1"/>
          <w:bCs w:val="1"/>
          <w:color w:val="000000"/>
          <w:sz w:val="26"/>
          <w:szCs w:val="26"/>
          <w:rtl w:val="0"/>
        </w:rPr>
        <w:t xml:space="preserve">Key Insight</w:t>
      </w:r>
    </w:p>
    <w:p w:rsidR="00000000" w:rsidDel="00000000" w:rsidP="00000000" w:rsidRDefault="00000000" w:rsidRPr="00000000" w14:paraId="000000C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results demonstrate that the classification model effectively captures underlying marketplace dynamics. In particular, it distinguishes between casual sellers and professional sellers. Listings associated with casual sellers tend to have low inventory, lack warranty, and remain active for longer periods, while listings from professional sellers are characterized by higher inventory, structured information, and enhanced shipping options.</w:t>
      </w:r>
    </w:p>
    <w:p w:rsidR="00000000" w:rsidDel="00000000" w:rsidP="00000000" w:rsidRDefault="00000000" w:rsidRPr="00000000" w14:paraId="000000CD">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tffv8rad0ms9" w:id="40"/>
      <w:bookmarkEnd w:id="40"/>
      <w:r w:rsidDel="00000000" w:rsidR="00000000" w:rsidRPr="00000000">
        <w:rPr>
          <w:rFonts w:ascii="Times New Roman" w:cs="Times New Roman" w:eastAsia="Times New Roman" w:hAnsi="Times New Roman"/>
          <w:b w:val="1"/>
          <w:bCs w:val="1"/>
          <w:color w:val="000000"/>
          <w:sz w:val="26"/>
          <w:szCs w:val="26"/>
          <w:rtl w:val="0"/>
        </w:rPr>
        <w:t xml:space="preserve">Summary of Evaluation</w:t>
      </w:r>
    </w:p>
    <w:p w:rsidR="00000000" w:rsidDel="00000000" w:rsidP="00000000" w:rsidRDefault="00000000" w:rsidRPr="00000000" w14:paraId="000000C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evaluation phase confirms that tree-based models, particularly Random Forest, are well suited for this problem due to their ability to capture complex interactions. The regression model provides a reasonable baseline for price prediction, while the classification model achieves strong performance in identifying product condition. Together, these results highlight both the predictive capabilities of the models and their ability to uncover meaningful patterns in marketplace behavior.</w:t>
      </w:r>
    </w:p>
    <w:p w:rsidR="00000000" w:rsidDel="00000000" w:rsidP="00000000" w:rsidRDefault="00000000" w:rsidRPr="00000000" w14:paraId="000000CF">
      <w:pPr>
        <w:pStyle w:val="Heading2"/>
        <w:keepNext w:val="0"/>
        <w:keepLines w:val="0"/>
        <w:spacing w:after="80" w:line="480" w:lineRule="auto"/>
        <w:jc w:val="both"/>
        <w:rPr>
          <w:rFonts w:ascii="Times New Roman" w:cs="Times New Roman" w:eastAsia="Times New Roman" w:hAnsi="Times New Roman"/>
          <w:b w:val="1"/>
          <w:bCs w:val="1"/>
          <w:sz w:val="34"/>
          <w:szCs w:val="34"/>
        </w:rPr>
      </w:pPr>
      <w:bookmarkStart w:colFirst="0" w:colLast="0" w:name="_7awwsq6dk6dr" w:id="41"/>
      <w:bookmarkEnd w:id="41"/>
      <w:r w:rsidDel="00000000" w:rsidR="00000000" w:rsidRPr="00000000">
        <w:rPr>
          <w:rFonts w:ascii="Times New Roman" w:cs="Times New Roman" w:eastAsia="Times New Roman" w:hAnsi="Times New Roman"/>
          <w:b w:val="1"/>
          <w:bCs w:val="1"/>
          <w:sz w:val="34"/>
          <w:szCs w:val="34"/>
          <w:rtl w:val="0"/>
        </w:rPr>
        <w:t xml:space="preserve">7. Reflection and Production Validation</w:t>
      </w:r>
    </w:p>
    <w:p w:rsidR="00000000" w:rsidDel="00000000" w:rsidP="00000000" w:rsidRDefault="00000000" w:rsidRPr="00000000" w14:paraId="000000D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the development of an end-to-end machine learning pipeline applied to a real-world marketplace dataset, encompassing data understanding, preprocessing, modeling, and evaluation. Throughout this process, several important technical and conceptual insights emerged.</w:t>
      </w:r>
    </w:p>
    <w:p w:rsidR="00000000" w:rsidDel="00000000" w:rsidP="00000000" w:rsidRDefault="00000000" w:rsidRPr="00000000" w14:paraId="000000D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modeling perspective, one of the key learnings is the importance of feature engineering when working with heterogeneous and semi-structured data. A significant portion of the predictive power of the models did not originate from raw variables, but rather from engineered features that captured seller behavior, listing quality, and temporal dynamics. Variables such as listing age, inventory levels, and warranty indicators proved to be more informative than many of the original product descriptors.</w:t>
      </w:r>
    </w:p>
    <w:p w:rsidR="00000000" w:rsidDel="00000000" w:rsidP="00000000" w:rsidRDefault="00000000" w:rsidRPr="00000000" w14:paraId="000000D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insight is the limitation of linear models when applied to complex marketplace environments. The comparison between Logistic Regression and tree-based methods revealed that the relationship between predictors and product condition is inherently non-linear and driven by interactions between variables. Models such as Random Forest and Gradient Boosting were able to capture these interactions more effectively, resulting in superior performance across all evaluation metrics.</w:t>
      </w:r>
    </w:p>
    <w:p w:rsidR="00000000" w:rsidDel="00000000" w:rsidP="00000000" w:rsidRDefault="00000000" w:rsidRPr="00000000" w14:paraId="000000D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regression task further highlighted the challenges associated with price prediction in marketplaces. The relatively moderate R² score indicates that a large portion of price variability is influenced by factors not present in the dataset. This reinforces the idea that pricing is a multidimensional problem that often requires additional contextual information, such as product descriptions, brand reputation, and demand signals, which were not available in this analysis.</w:t>
      </w:r>
    </w:p>
    <w:p w:rsidR="00000000" w:rsidDel="00000000" w:rsidP="00000000" w:rsidRDefault="00000000" w:rsidRPr="00000000" w14:paraId="000000D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data perspective, the project also emphasized the importance of identifying and addressing common pitfalls such as data leakage and high-cardinality variables. The removal of the </w:t>
      </w:r>
      <w:r w:rsidDel="00000000" w:rsidR="00000000" w:rsidRPr="00000000">
        <w:rPr>
          <w:rFonts w:ascii="Times New Roman" w:cs="Times New Roman" w:eastAsia="Times New Roman" w:hAnsi="Times New Roman"/>
          <w:sz w:val="24"/>
          <w:szCs w:val="24"/>
          <w:rtl w:val="0"/>
        </w:rPr>
        <w:t xml:space="preserve">base_price</w:t>
      </w:r>
      <w:r w:rsidDel="00000000" w:rsidR="00000000" w:rsidRPr="00000000">
        <w:rPr>
          <w:rFonts w:ascii="Times New Roman" w:cs="Times New Roman" w:eastAsia="Times New Roman" w:hAnsi="Times New Roman"/>
          <w:sz w:val="24"/>
          <w:szCs w:val="24"/>
          <w:rtl w:val="0"/>
        </w:rPr>
        <w:t xml:space="preserve"> variable and the careful handling of </w:t>
      </w:r>
      <w:r w:rsidDel="00000000" w:rsidR="00000000" w:rsidRPr="00000000">
        <w:rPr>
          <w:rFonts w:ascii="Times New Roman" w:cs="Times New Roman" w:eastAsia="Times New Roman" w:hAnsi="Times New Roman"/>
          <w:sz w:val="24"/>
          <w:szCs w:val="24"/>
          <w:rtl w:val="0"/>
        </w:rPr>
        <w:t xml:space="preserve">category_id</w:t>
      </w:r>
      <w:r w:rsidDel="00000000" w:rsidR="00000000" w:rsidRPr="00000000">
        <w:rPr>
          <w:rFonts w:ascii="Times New Roman" w:cs="Times New Roman" w:eastAsia="Times New Roman" w:hAnsi="Times New Roman"/>
          <w:sz w:val="24"/>
          <w:szCs w:val="24"/>
          <w:rtl w:val="0"/>
        </w:rPr>
        <w:t xml:space="preserve"> were essential steps to ensure that the models learned meaningful patterns rather than exploiting shortcuts in the data. These decisions contributed to building models that are more robust and better aligned with real-world deployment scenarios.</w:t>
      </w:r>
    </w:p>
    <w:p w:rsidR="00000000" w:rsidDel="00000000" w:rsidP="00000000" w:rsidRDefault="00000000" w:rsidRPr="00000000" w14:paraId="000000D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technical considerations, the project provides valuable business insights. The classification model effectively captures behavioral differences between types of sellers, distinguishing between casual sellers, who are more likely to offer used products with limited inventory and less structured listings, and professional sellers, who tend to offer new products with higher inventory, better logistics, and more complete information. This indicates that product condition is not only a property of the item itself, but also a reflection of seller behavior and marketplace dynamics.</w:t>
      </w:r>
    </w:p>
    <w:p w:rsidR="00000000" w:rsidDel="00000000" w:rsidP="00000000" w:rsidRDefault="00000000" w:rsidRPr="00000000" w14:paraId="000000D6">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9dmkh5ov5ag4" w:id="42"/>
      <w:bookmarkEnd w:id="42"/>
      <w:r w:rsidDel="00000000" w:rsidR="00000000" w:rsidRPr="00000000">
        <w:rPr>
          <w:rFonts w:ascii="Times New Roman" w:cs="Times New Roman" w:eastAsia="Times New Roman" w:hAnsi="Times New Roman"/>
          <w:b w:val="1"/>
          <w:bCs w:val="1"/>
          <w:color w:val="000000"/>
          <w:sz w:val="26"/>
          <w:szCs w:val="26"/>
          <w:rtl w:val="0"/>
        </w:rPr>
        <w:t xml:space="preserve">Production Validation Strategy</w:t>
      </w:r>
    </w:p>
    <w:p w:rsidR="00000000" w:rsidDel="00000000" w:rsidP="00000000" w:rsidRDefault="00000000" w:rsidRPr="00000000" w14:paraId="000000D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offline evaluation results provide strong evidence of model performance, additional validation steps are required before deploying such a model in a production environment. One of the primary considerations is ensuring that the model generalizes well to new and evolving data. Marketplace environments are highly dynamic, with changes in seller behavior, pricing strategies, and product availability over time. Therefore, it is essential to validate the model using temporal validation techniques, where training and testing datasets are split based on time rather than random sampling. This approach better simulates real-world conditions and helps detect potential performance degradation over time.</w:t>
      </w:r>
    </w:p>
    <w:p w:rsidR="00000000" w:rsidDel="00000000" w:rsidP="00000000" w:rsidRDefault="00000000" w:rsidRPr="00000000" w14:paraId="000000D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aspect is monitoring model performance after deployment. Metrics such as accuracy, precision, recall, and calibration should be continuously tracked using live data. In particular, special attention should be given to the model’s ability to correctly identify used products, as misclassification in this category could negatively impact user experience and trust. Monitoring should also include drift detection mechanisms to identify changes in data distributions, such as shifts in price ranges, seller behavior, or listing patterns.</w:t>
      </w:r>
    </w:p>
    <w:p w:rsidR="00000000" w:rsidDel="00000000" w:rsidP="00000000" w:rsidRDefault="00000000" w:rsidRPr="00000000" w14:paraId="000000D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performance monitoring, it is important to validate the stability and interpretability of the model. Feature importance and prediction consistency should be periodically reviewed to ensure that the model continues to rely on meaningful signals rather than spurious correlations. This is especially relevant in marketplace systems, where changes in platform policies or user behavior can alter the relationships between variables.</w:t>
      </w:r>
    </w:p>
    <w:p w:rsidR="00000000" w:rsidDel="00000000" w:rsidP="00000000" w:rsidRDefault="00000000" w:rsidRPr="00000000" w14:paraId="000000D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 staged deployment strategy is recommended. Instead of fully replacing existing systems, the model should first be deployed in a shadow or A/B testing environment, where its predictions can be compared against current production logic without affecting end users. This allows for a controlled evaluation of its real-world impact and provides an opportunity to refine the model before full integration.</w:t>
      </w:r>
    </w:p>
    <w:p w:rsidR="00000000" w:rsidDel="00000000" w:rsidP="00000000" w:rsidRDefault="00000000" w:rsidRPr="00000000" w14:paraId="000000DB">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keepNext w:val="0"/>
        <w:keepLines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