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022B" w14:textId="77777777" w:rsidR="00BF31B1" w:rsidRPr="00BD3124" w:rsidRDefault="00BF31B1" w:rsidP="00194A6D">
      <w:pPr>
        <w:spacing w:line="276" w:lineRule="auto"/>
        <w:rPr>
          <w:rFonts w:ascii="Verdana" w:hAnsi="Verdana"/>
          <w:sz w:val="20"/>
          <w:szCs w:val="20"/>
        </w:rPr>
      </w:pPr>
    </w:p>
    <w:p w14:paraId="599823CE" w14:textId="77777777" w:rsidR="00BF31B1" w:rsidRPr="00BD3124" w:rsidRDefault="00BF31B1" w:rsidP="00194A6D">
      <w:pPr>
        <w:pBdr>
          <w:top w:val="double" w:sz="4" w:space="1" w:color="auto"/>
        </w:pBdr>
        <w:spacing w:line="276" w:lineRule="auto"/>
        <w:rPr>
          <w:rFonts w:ascii="Verdana" w:hAnsi="Verdana"/>
          <w:b/>
          <w:sz w:val="20"/>
          <w:szCs w:val="20"/>
        </w:rPr>
      </w:pPr>
    </w:p>
    <w:p w14:paraId="3CA27D2A" w14:textId="0F4E3F20" w:rsidR="00BF31B1" w:rsidRPr="00BD3124" w:rsidRDefault="00214E88" w:rsidP="00194A6D">
      <w:pPr>
        <w:spacing w:line="276" w:lineRule="auto"/>
        <w:rPr>
          <w:rFonts w:ascii="Verdana" w:hAnsi="Verdana"/>
          <w:b/>
          <w:sz w:val="20"/>
          <w:szCs w:val="20"/>
        </w:rPr>
      </w:pPr>
      <w:r w:rsidRPr="00BD3124">
        <w:rPr>
          <w:rFonts w:ascii="Verdana" w:hAnsi="Verdana"/>
          <w:b/>
          <w:sz w:val="20"/>
          <w:szCs w:val="20"/>
        </w:rPr>
        <w:t xml:space="preserve">INSTRUMENTO PARTICULAR DE ESCRITURA DA </w:t>
      </w:r>
      <w:r w:rsidR="00C8056B" w:rsidRPr="00BD3124">
        <w:rPr>
          <w:rFonts w:ascii="Verdana" w:hAnsi="Verdana"/>
          <w:b/>
          <w:sz w:val="20"/>
          <w:szCs w:val="20"/>
        </w:rPr>
        <w:t xml:space="preserve">1ª </w:t>
      </w:r>
      <w:r w:rsidRPr="00BD3124">
        <w:rPr>
          <w:rFonts w:ascii="Verdana" w:hAnsi="Verdana"/>
          <w:b/>
          <w:sz w:val="20"/>
          <w:szCs w:val="20"/>
        </w:rPr>
        <w:t>(</w:t>
      </w:r>
      <w:r w:rsidR="00C8056B" w:rsidRPr="00BD3124">
        <w:rPr>
          <w:rFonts w:ascii="Verdana" w:hAnsi="Verdana"/>
          <w:b/>
          <w:sz w:val="20"/>
          <w:szCs w:val="20"/>
        </w:rPr>
        <w:t>PRIMEIRA</w:t>
      </w:r>
      <w:r w:rsidRPr="00BD3124">
        <w:rPr>
          <w:rFonts w:ascii="Verdana" w:hAnsi="Verdana"/>
          <w:b/>
          <w:sz w:val="20"/>
          <w:szCs w:val="20"/>
        </w:rPr>
        <w:t xml:space="preserve">) EMISSÃO DE DEBÊNTURES SIMPLES, NÃO CONVERSÍVEIS EM AÇÕES, DA ESPÉCIE </w:t>
      </w:r>
      <w:r w:rsidR="00C8056B" w:rsidRPr="00BD3124">
        <w:rPr>
          <w:rFonts w:ascii="Verdana" w:hAnsi="Verdana"/>
          <w:b/>
          <w:sz w:val="20"/>
          <w:szCs w:val="20"/>
        </w:rPr>
        <w:t>COM GARANTIA REAL</w:t>
      </w:r>
      <w:r w:rsidRPr="00BD3124">
        <w:rPr>
          <w:rFonts w:ascii="Verdana" w:hAnsi="Verdana"/>
          <w:b/>
          <w:sz w:val="20"/>
          <w:szCs w:val="20"/>
        </w:rPr>
        <w:t xml:space="preserve">, </w:t>
      </w:r>
      <w:r w:rsidR="00C8056B" w:rsidRPr="00BD3124">
        <w:rPr>
          <w:rFonts w:ascii="Verdana" w:hAnsi="Verdana"/>
          <w:b/>
          <w:sz w:val="20"/>
          <w:szCs w:val="20"/>
        </w:rPr>
        <w:t xml:space="preserve">COM GARANTIA ADICIONAL FIDEJUSSÓRIA, </w:t>
      </w:r>
      <w:r w:rsidRPr="00BD3124">
        <w:rPr>
          <w:rFonts w:ascii="Verdana" w:hAnsi="Verdana"/>
          <w:b/>
          <w:sz w:val="20"/>
          <w:szCs w:val="20"/>
        </w:rPr>
        <w:t>EM</w:t>
      </w:r>
      <w:r w:rsidR="00813C0D" w:rsidRPr="00BD3124">
        <w:rPr>
          <w:rFonts w:ascii="Verdana" w:hAnsi="Verdana"/>
          <w:b/>
          <w:sz w:val="20"/>
          <w:szCs w:val="20"/>
        </w:rPr>
        <w:t xml:space="preserve"> </w:t>
      </w:r>
      <w:r w:rsidR="00A6751C">
        <w:rPr>
          <w:rFonts w:ascii="Verdana" w:hAnsi="Verdana"/>
          <w:b/>
          <w:sz w:val="20"/>
          <w:szCs w:val="20"/>
        </w:rPr>
        <w:t xml:space="preserve">DUAS </w:t>
      </w:r>
      <w:r w:rsidR="001923A4" w:rsidRPr="00BD3124">
        <w:rPr>
          <w:rFonts w:ascii="Verdana" w:hAnsi="Verdana"/>
          <w:b/>
          <w:sz w:val="20"/>
          <w:szCs w:val="20"/>
        </w:rPr>
        <w:t>SÉRIE</w:t>
      </w:r>
      <w:r w:rsidR="00A6751C">
        <w:rPr>
          <w:rFonts w:ascii="Verdana" w:hAnsi="Verdana"/>
          <w:b/>
          <w:sz w:val="20"/>
          <w:szCs w:val="20"/>
        </w:rPr>
        <w:t>S</w:t>
      </w:r>
      <w:r w:rsidR="001F4EFD" w:rsidRPr="00BD3124">
        <w:rPr>
          <w:rFonts w:ascii="Verdana" w:hAnsi="Verdana"/>
          <w:b/>
          <w:sz w:val="20"/>
          <w:szCs w:val="20"/>
        </w:rPr>
        <w:t xml:space="preserve">, </w:t>
      </w:r>
      <w:r w:rsidRPr="00BD3124">
        <w:rPr>
          <w:rFonts w:ascii="Verdana" w:hAnsi="Verdana"/>
          <w:b/>
          <w:sz w:val="20"/>
          <w:szCs w:val="20"/>
        </w:rPr>
        <w:t xml:space="preserve">PARA DISTRIBUIÇÃO PÚBLICA, COM ESFORÇOS RESTRITOS, DA </w:t>
      </w:r>
      <w:r w:rsidR="00813C0D" w:rsidRPr="00BD3124">
        <w:rPr>
          <w:rFonts w:ascii="Verdana" w:hAnsi="Verdana"/>
          <w:b/>
          <w:sz w:val="20"/>
          <w:szCs w:val="20"/>
        </w:rPr>
        <w:t xml:space="preserve">OMEGA </w:t>
      </w:r>
      <w:r w:rsidR="00C8056B" w:rsidRPr="00BD3124">
        <w:rPr>
          <w:rFonts w:ascii="Verdana" w:hAnsi="Verdana"/>
          <w:b/>
          <w:sz w:val="20"/>
          <w:szCs w:val="20"/>
        </w:rPr>
        <w:t xml:space="preserve">DESENVOLVIMENTO </w:t>
      </w:r>
      <w:r w:rsidR="000E2AD8" w:rsidRPr="00BD3124">
        <w:rPr>
          <w:rFonts w:ascii="Verdana" w:hAnsi="Verdana"/>
          <w:b/>
          <w:sz w:val="20"/>
          <w:szCs w:val="20"/>
        </w:rPr>
        <w:t>S.A.</w:t>
      </w:r>
    </w:p>
    <w:p w14:paraId="40A87A3E" w14:textId="77777777" w:rsidR="00BF31B1" w:rsidRPr="00BD3124" w:rsidRDefault="00BF31B1" w:rsidP="00194A6D">
      <w:pPr>
        <w:spacing w:line="276" w:lineRule="auto"/>
        <w:jc w:val="center"/>
        <w:rPr>
          <w:rFonts w:ascii="Verdana" w:hAnsi="Verdana"/>
          <w:sz w:val="20"/>
          <w:szCs w:val="20"/>
        </w:rPr>
      </w:pPr>
    </w:p>
    <w:p w14:paraId="1A666907" w14:textId="77777777" w:rsidR="00BF31B1" w:rsidRPr="00BD3124" w:rsidRDefault="00BF31B1" w:rsidP="00194A6D">
      <w:pPr>
        <w:spacing w:line="276" w:lineRule="auto"/>
        <w:jc w:val="center"/>
        <w:rPr>
          <w:rFonts w:ascii="Verdana" w:hAnsi="Verdana"/>
          <w:sz w:val="20"/>
          <w:szCs w:val="20"/>
        </w:rPr>
      </w:pPr>
    </w:p>
    <w:p w14:paraId="2917845B" w14:textId="77777777" w:rsidR="00813C0D" w:rsidRPr="00BD3124" w:rsidRDefault="00813C0D" w:rsidP="00194A6D">
      <w:pPr>
        <w:spacing w:line="276" w:lineRule="auto"/>
        <w:jc w:val="center"/>
        <w:rPr>
          <w:rFonts w:ascii="Verdana" w:hAnsi="Verdana"/>
          <w:sz w:val="20"/>
          <w:szCs w:val="20"/>
        </w:rPr>
      </w:pPr>
    </w:p>
    <w:p w14:paraId="063D6F54" w14:textId="77777777" w:rsidR="00813C0D" w:rsidRPr="00BD3124" w:rsidRDefault="00813C0D" w:rsidP="00194A6D">
      <w:pPr>
        <w:spacing w:line="276" w:lineRule="auto"/>
        <w:jc w:val="center"/>
        <w:rPr>
          <w:rFonts w:ascii="Verdana" w:hAnsi="Verdana"/>
          <w:sz w:val="20"/>
          <w:szCs w:val="20"/>
        </w:rPr>
      </w:pPr>
    </w:p>
    <w:p w14:paraId="7DE49BF0" w14:textId="77777777" w:rsidR="00BF31B1" w:rsidRPr="00BD3124" w:rsidRDefault="00214E88" w:rsidP="00194A6D">
      <w:pPr>
        <w:spacing w:line="276" w:lineRule="auto"/>
        <w:jc w:val="center"/>
        <w:rPr>
          <w:rFonts w:ascii="Verdana" w:hAnsi="Verdana"/>
          <w:sz w:val="20"/>
          <w:szCs w:val="20"/>
        </w:rPr>
      </w:pPr>
      <w:r w:rsidRPr="00BD3124">
        <w:rPr>
          <w:rFonts w:ascii="Verdana" w:hAnsi="Verdana"/>
          <w:sz w:val="20"/>
          <w:szCs w:val="20"/>
        </w:rPr>
        <w:t>celebrado entre</w:t>
      </w:r>
    </w:p>
    <w:p w14:paraId="463F4FC1" w14:textId="77777777" w:rsidR="00BF31B1" w:rsidRPr="00BD3124" w:rsidRDefault="00BF31B1" w:rsidP="00194A6D">
      <w:pPr>
        <w:spacing w:line="276" w:lineRule="auto"/>
        <w:jc w:val="center"/>
        <w:rPr>
          <w:rFonts w:ascii="Verdana" w:hAnsi="Verdana"/>
          <w:sz w:val="20"/>
          <w:szCs w:val="20"/>
        </w:rPr>
      </w:pPr>
    </w:p>
    <w:p w14:paraId="05E38BD7" w14:textId="77777777" w:rsidR="00813C0D" w:rsidRPr="00BD3124" w:rsidRDefault="00813C0D" w:rsidP="00194A6D">
      <w:pPr>
        <w:spacing w:line="276" w:lineRule="auto"/>
        <w:jc w:val="center"/>
        <w:rPr>
          <w:rFonts w:ascii="Verdana" w:hAnsi="Verdana"/>
          <w:sz w:val="20"/>
          <w:szCs w:val="20"/>
        </w:rPr>
      </w:pPr>
    </w:p>
    <w:p w14:paraId="7516E4E5" w14:textId="77777777" w:rsidR="00813C0D" w:rsidRPr="00BD3124" w:rsidRDefault="00813C0D" w:rsidP="00194A6D">
      <w:pPr>
        <w:spacing w:line="276" w:lineRule="auto"/>
        <w:jc w:val="center"/>
        <w:rPr>
          <w:rFonts w:ascii="Verdana" w:hAnsi="Verdana"/>
          <w:sz w:val="20"/>
          <w:szCs w:val="20"/>
        </w:rPr>
      </w:pPr>
    </w:p>
    <w:p w14:paraId="0A582B77" w14:textId="77777777" w:rsidR="00813C0D" w:rsidRPr="00BD3124" w:rsidRDefault="00813C0D" w:rsidP="00194A6D">
      <w:pPr>
        <w:spacing w:line="276" w:lineRule="auto"/>
        <w:jc w:val="center"/>
        <w:rPr>
          <w:rFonts w:ascii="Verdana" w:hAnsi="Verdana"/>
          <w:sz w:val="20"/>
          <w:szCs w:val="20"/>
        </w:rPr>
      </w:pPr>
    </w:p>
    <w:p w14:paraId="73883AE3" w14:textId="77777777" w:rsidR="00BF31B1" w:rsidRPr="00BD3124" w:rsidRDefault="00BF31B1" w:rsidP="00194A6D">
      <w:pPr>
        <w:spacing w:line="276" w:lineRule="auto"/>
        <w:jc w:val="center"/>
        <w:rPr>
          <w:rFonts w:ascii="Verdana" w:hAnsi="Verdana"/>
          <w:sz w:val="20"/>
          <w:szCs w:val="20"/>
        </w:rPr>
      </w:pPr>
    </w:p>
    <w:p w14:paraId="4C47FB51" w14:textId="6E403D49" w:rsidR="000E2AD8" w:rsidRPr="00BD3124" w:rsidRDefault="00813C0D" w:rsidP="00194A6D">
      <w:pPr>
        <w:spacing w:line="276" w:lineRule="auto"/>
        <w:jc w:val="center"/>
        <w:rPr>
          <w:rFonts w:ascii="Verdana" w:hAnsi="Verdana"/>
          <w:b/>
          <w:sz w:val="20"/>
          <w:szCs w:val="20"/>
        </w:rPr>
      </w:pPr>
      <w:r w:rsidRPr="00BD3124">
        <w:rPr>
          <w:rFonts w:ascii="Verdana" w:hAnsi="Verdana"/>
          <w:b/>
          <w:sz w:val="20"/>
          <w:szCs w:val="20"/>
        </w:rPr>
        <w:t xml:space="preserve">OMEGA </w:t>
      </w:r>
      <w:r w:rsidR="001C355A" w:rsidRPr="00BD3124">
        <w:rPr>
          <w:rFonts w:ascii="Verdana" w:hAnsi="Verdana"/>
          <w:b/>
          <w:sz w:val="20"/>
          <w:szCs w:val="20"/>
        </w:rPr>
        <w:t xml:space="preserve">DESENVOLVIMENTO </w:t>
      </w:r>
      <w:r w:rsidR="000E2AD8" w:rsidRPr="00BD3124">
        <w:rPr>
          <w:rFonts w:ascii="Verdana" w:hAnsi="Verdana"/>
          <w:b/>
          <w:sz w:val="20"/>
          <w:szCs w:val="20"/>
        </w:rPr>
        <w:t>S.A.</w:t>
      </w:r>
    </w:p>
    <w:p w14:paraId="00813F27" w14:textId="77777777" w:rsidR="00BF31B1" w:rsidRPr="00BD3124" w:rsidRDefault="00214E88" w:rsidP="00194A6D">
      <w:pPr>
        <w:spacing w:line="276" w:lineRule="auto"/>
        <w:jc w:val="center"/>
        <w:rPr>
          <w:rFonts w:ascii="Verdana" w:hAnsi="Verdana"/>
          <w:i/>
          <w:sz w:val="20"/>
          <w:szCs w:val="20"/>
        </w:rPr>
      </w:pPr>
      <w:r w:rsidRPr="00BD3124">
        <w:rPr>
          <w:rFonts w:ascii="Verdana" w:hAnsi="Verdana"/>
          <w:i/>
          <w:sz w:val="20"/>
          <w:szCs w:val="20"/>
        </w:rPr>
        <w:t>como Emissora</w:t>
      </w:r>
    </w:p>
    <w:p w14:paraId="79605DC8" w14:textId="77777777" w:rsidR="00BF31B1" w:rsidRPr="00BD3124" w:rsidRDefault="00BF31B1" w:rsidP="00194A6D">
      <w:pPr>
        <w:spacing w:line="276" w:lineRule="auto"/>
        <w:jc w:val="center"/>
        <w:rPr>
          <w:rFonts w:ascii="Verdana" w:hAnsi="Verdana"/>
          <w:i/>
          <w:sz w:val="20"/>
          <w:szCs w:val="20"/>
        </w:rPr>
      </w:pPr>
    </w:p>
    <w:p w14:paraId="2E7337A4" w14:textId="77777777" w:rsidR="00813C0D" w:rsidRPr="00BD3124" w:rsidRDefault="00813C0D" w:rsidP="00194A6D">
      <w:pPr>
        <w:spacing w:line="276" w:lineRule="auto"/>
        <w:jc w:val="center"/>
        <w:rPr>
          <w:rFonts w:ascii="Verdana" w:hAnsi="Verdana"/>
          <w:i/>
          <w:sz w:val="20"/>
          <w:szCs w:val="20"/>
        </w:rPr>
      </w:pPr>
    </w:p>
    <w:p w14:paraId="4D3AE804" w14:textId="77777777" w:rsidR="00BF31B1" w:rsidRPr="00BD3124" w:rsidRDefault="00BF31B1" w:rsidP="00194A6D">
      <w:pPr>
        <w:spacing w:line="276" w:lineRule="auto"/>
        <w:jc w:val="center"/>
        <w:rPr>
          <w:rFonts w:ascii="Verdana" w:hAnsi="Verdana"/>
          <w:i/>
          <w:sz w:val="20"/>
          <w:szCs w:val="20"/>
        </w:rPr>
      </w:pPr>
    </w:p>
    <w:p w14:paraId="09E8DEEC" w14:textId="2BF4EA03" w:rsidR="001923A4" w:rsidRPr="00BD3124" w:rsidRDefault="00F25398" w:rsidP="00194A6D">
      <w:pPr>
        <w:spacing w:line="276" w:lineRule="auto"/>
        <w:jc w:val="center"/>
        <w:rPr>
          <w:rFonts w:ascii="Verdana" w:hAnsi="Verdana"/>
          <w:b/>
          <w:sz w:val="20"/>
          <w:szCs w:val="20"/>
        </w:rPr>
      </w:pPr>
      <w:r w:rsidRPr="00F25398">
        <w:rPr>
          <w:rFonts w:ascii="Verdana" w:hAnsi="Verdana"/>
          <w:b/>
          <w:bCs/>
          <w:sz w:val="20"/>
          <w:szCs w:val="20"/>
        </w:rPr>
        <w:t>OLIVEIRA TRUST DISTRIBUIDORA DE TÍTULOS E VALORES MOBILIÁRIOS S.A.</w:t>
      </w:r>
    </w:p>
    <w:p w14:paraId="28C414BA" w14:textId="756D4BB1" w:rsidR="00BF31B1" w:rsidRPr="00BD3124" w:rsidRDefault="00214E88" w:rsidP="00194A6D">
      <w:pPr>
        <w:spacing w:line="276" w:lineRule="auto"/>
        <w:jc w:val="center"/>
        <w:rPr>
          <w:rFonts w:ascii="Verdana" w:hAnsi="Verdana"/>
          <w:i/>
          <w:sz w:val="20"/>
          <w:szCs w:val="20"/>
        </w:rPr>
      </w:pPr>
      <w:r w:rsidRPr="00BD3124">
        <w:rPr>
          <w:rFonts w:ascii="Verdana" w:hAnsi="Verdana"/>
          <w:i/>
          <w:sz w:val="20"/>
          <w:szCs w:val="20"/>
        </w:rPr>
        <w:t xml:space="preserve">como </w:t>
      </w:r>
      <w:proofErr w:type="gramStart"/>
      <w:r w:rsidRPr="00BD3124">
        <w:rPr>
          <w:rFonts w:ascii="Verdana" w:hAnsi="Verdana"/>
          <w:i/>
          <w:sz w:val="20"/>
          <w:szCs w:val="20"/>
        </w:rPr>
        <w:t>Agente</w:t>
      </w:r>
      <w:proofErr w:type="gramEnd"/>
      <w:r w:rsidRPr="00BD3124">
        <w:rPr>
          <w:rFonts w:ascii="Verdana" w:hAnsi="Verdana"/>
          <w:i/>
          <w:sz w:val="20"/>
          <w:szCs w:val="20"/>
        </w:rPr>
        <w:t xml:space="preserve"> Fiduciário e representante dos Debenturistas</w:t>
      </w:r>
    </w:p>
    <w:p w14:paraId="055BFD90" w14:textId="69063EC0" w:rsidR="00BF31B1" w:rsidRPr="00BD3124" w:rsidRDefault="00BF31B1" w:rsidP="00194A6D">
      <w:pPr>
        <w:spacing w:line="276" w:lineRule="auto"/>
        <w:jc w:val="center"/>
        <w:rPr>
          <w:rFonts w:ascii="Verdana" w:hAnsi="Verdana"/>
          <w:sz w:val="20"/>
          <w:szCs w:val="20"/>
        </w:rPr>
      </w:pPr>
    </w:p>
    <w:p w14:paraId="2FA2424A" w14:textId="7ED5D1FE" w:rsidR="005F08D0" w:rsidRPr="00BD3124" w:rsidRDefault="005F08D0" w:rsidP="00194A6D">
      <w:pPr>
        <w:spacing w:line="276" w:lineRule="auto"/>
        <w:jc w:val="center"/>
        <w:rPr>
          <w:rFonts w:ascii="Verdana" w:hAnsi="Verdana"/>
          <w:sz w:val="20"/>
          <w:szCs w:val="20"/>
        </w:rPr>
      </w:pPr>
    </w:p>
    <w:p w14:paraId="6BE5F78E" w14:textId="77777777" w:rsidR="005F08D0" w:rsidRPr="00BD3124" w:rsidRDefault="005F08D0" w:rsidP="00194A6D">
      <w:pPr>
        <w:spacing w:line="276" w:lineRule="auto"/>
        <w:jc w:val="center"/>
        <w:rPr>
          <w:rFonts w:ascii="Verdana" w:hAnsi="Verdana"/>
          <w:sz w:val="20"/>
          <w:szCs w:val="20"/>
        </w:rPr>
      </w:pPr>
    </w:p>
    <w:p w14:paraId="351B368F" w14:textId="51D6F660" w:rsidR="00BF31B1" w:rsidRPr="00BD3124" w:rsidRDefault="00D25C2F" w:rsidP="00194A6D">
      <w:pPr>
        <w:spacing w:line="276" w:lineRule="auto"/>
        <w:jc w:val="center"/>
        <w:rPr>
          <w:rFonts w:ascii="Verdana" w:hAnsi="Verdana"/>
          <w:i/>
          <w:sz w:val="20"/>
          <w:szCs w:val="20"/>
        </w:rPr>
      </w:pPr>
      <w:r w:rsidRPr="00BD3124">
        <w:rPr>
          <w:rFonts w:ascii="Verdana" w:hAnsi="Verdana"/>
          <w:i/>
          <w:sz w:val="20"/>
          <w:szCs w:val="20"/>
        </w:rPr>
        <w:t>e</w:t>
      </w:r>
    </w:p>
    <w:p w14:paraId="1A983F25" w14:textId="7AC0E8B3" w:rsidR="00D25C2F" w:rsidRPr="00BD3124" w:rsidRDefault="00D25C2F" w:rsidP="00194A6D">
      <w:pPr>
        <w:spacing w:line="276" w:lineRule="auto"/>
        <w:jc w:val="center"/>
        <w:rPr>
          <w:rFonts w:ascii="Verdana" w:hAnsi="Verdana"/>
          <w:b/>
          <w:sz w:val="20"/>
          <w:szCs w:val="20"/>
        </w:rPr>
      </w:pPr>
      <w:r w:rsidRPr="00BD3124">
        <w:rPr>
          <w:rFonts w:ascii="Verdana" w:hAnsi="Verdana"/>
          <w:b/>
          <w:sz w:val="20"/>
          <w:szCs w:val="20"/>
        </w:rPr>
        <w:t>OMEGA ENERGIA S.A.</w:t>
      </w:r>
    </w:p>
    <w:p w14:paraId="447E30B3" w14:textId="688A2B60" w:rsidR="00D25C2F" w:rsidRPr="00BD3124" w:rsidRDefault="00A05B66" w:rsidP="00194A6D">
      <w:pPr>
        <w:spacing w:line="276" w:lineRule="auto"/>
        <w:jc w:val="center"/>
        <w:rPr>
          <w:rFonts w:ascii="Verdana" w:hAnsi="Verdana"/>
          <w:i/>
          <w:sz w:val="20"/>
          <w:szCs w:val="20"/>
        </w:rPr>
      </w:pPr>
      <w:r w:rsidRPr="00BD3124">
        <w:rPr>
          <w:rFonts w:ascii="Verdana" w:hAnsi="Verdana"/>
          <w:i/>
          <w:sz w:val="20"/>
          <w:szCs w:val="20"/>
        </w:rPr>
        <w:t>c</w:t>
      </w:r>
      <w:r w:rsidR="00D25C2F" w:rsidRPr="00BD3124">
        <w:rPr>
          <w:rFonts w:ascii="Verdana" w:hAnsi="Verdana"/>
          <w:i/>
          <w:sz w:val="20"/>
          <w:szCs w:val="20"/>
        </w:rPr>
        <w:t>omo Interveniente Garantidora</w:t>
      </w:r>
    </w:p>
    <w:p w14:paraId="7008DD18" w14:textId="77777777" w:rsidR="00813C0D" w:rsidRPr="00BD3124" w:rsidRDefault="00813C0D" w:rsidP="00194A6D">
      <w:pPr>
        <w:spacing w:line="276" w:lineRule="auto"/>
        <w:jc w:val="center"/>
        <w:rPr>
          <w:rFonts w:ascii="Verdana" w:hAnsi="Verdana"/>
          <w:sz w:val="20"/>
          <w:szCs w:val="20"/>
        </w:rPr>
      </w:pPr>
    </w:p>
    <w:p w14:paraId="1F16D70F" w14:textId="77777777" w:rsidR="00813C0D" w:rsidRPr="00BD3124" w:rsidRDefault="00813C0D" w:rsidP="00194A6D">
      <w:pPr>
        <w:spacing w:line="276" w:lineRule="auto"/>
        <w:jc w:val="center"/>
        <w:rPr>
          <w:rFonts w:ascii="Verdana" w:hAnsi="Verdana"/>
          <w:sz w:val="20"/>
          <w:szCs w:val="20"/>
        </w:rPr>
      </w:pPr>
    </w:p>
    <w:p w14:paraId="15F76B98" w14:textId="77777777" w:rsidR="00BF31B1" w:rsidRPr="00BD3124" w:rsidRDefault="00214E88" w:rsidP="00194A6D">
      <w:pPr>
        <w:spacing w:line="276" w:lineRule="auto"/>
        <w:jc w:val="center"/>
        <w:rPr>
          <w:rFonts w:ascii="Verdana" w:hAnsi="Verdana"/>
          <w:sz w:val="20"/>
          <w:szCs w:val="20"/>
        </w:rPr>
      </w:pPr>
      <w:r w:rsidRPr="00BD3124">
        <w:rPr>
          <w:rFonts w:ascii="Verdana" w:hAnsi="Verdana"/>
          <w:sz w:val="20"/>
          <w:szCs w:val="20"/>
        </w:rPr>
        <w:t>___________________</w:t>
      </w:r>
    </w:p>
    <w:p w14:paraId="4FE75845" w14:textId="77777777" w:rsidR="00BF31B1" w:rsidRPr="00BD3124" w:rsidRDefault="00BF31B1" w:rsidP="00194A6D">
      <w:pPr>
        <w:spacing w:line="276" w:lineRule="auto"/>
        <w:jc w:val="center"/>
        <w:rPr>
          <w:rFonts w:ascii="Verdana" w:hAnsi="Verdana"/>
          <w:sz w:val="20"/>
          <w:szCs w:val="20"/>
        </w:rPr>
      </w:pPr>
    </w:p>
    <w:p w14:paraId="793235CA" w14:textId="77777777" w:rsidR="00BF31B1" w:rsidRPr="00BD3124" w:rsidRDefault="00214E88" w:rsidP="00194A6D">
      <w:pPr>
        <w:spacing w:line="276" w:lineRule="auto"/>
        <w:jc w:val="center"/>
        <w:rPr>
          <w:rFonts w:ascii="Verdana" w:hAnsi="Verdana"/>
          <w:sz w:val="20"/>
          <w:szCs w:val="20"/>
        </w:rPr>
      </w:pPr>
      <w:r w:rsidRPr="00BD3124">
        <w:rPr>
          <w:rFonts w:ascii="Verdana" w:hAnsi="Verdana"/>
          <w:sz w:val="20"/>
          <w:szCs w:val="20"/>
        </w:rPr>
        <w:t>Datado de</w:t>
      </w:r>
    </w:p>
    <w:p w14:paraId="164687B6" w14:textId="786F706A" w:rsidR="00BF31B1" w:rsidRPr="00BD3124" w:rsidRDefault="00DB7426" w:rsidP="00194A6D">
      <w:pPr>
        <w:spacing w:line="276" w:lineRule="auto"/>
        <w:jc w:val="center"/>
        <w:rPr>
          <w:rFonts w:ascii="Verdana" w:hAnsi="Verdana"/>
          <w:sz w:val="20"/>
          <w:szCs w:val="20"/>
        </w:rPr>
      </w:pPr>
      <w:r w:rsidRPr="00BD3124">
        <w:rPr>
          <w:rFonts w:ascii="Verdana" w:hAnsi="Verdana"/>
          <w:color w:val="000000"/>
          <w:sz w:val="20"/>
          <w:szCs w:val="20"/>
        </w:rPr>
        <w:t>[</w:t>
      </w:r>
      <w:r w:rsidR="001A46C1" w:rsidRPr="00BD3124">
        <w:rPr>
          <w:rFonts w:ascii="Verdana" w:hAnsi="Verdana"/>
          <w:color w:val="000000"/>
          <w:sz w:val="20"/>
          <w:szCs w:val="20"/>
          <w:highlight w:val="yellow"/>
        </w:rPr>
        <w:t>●</w:t>
      </w:r>
      <w:r w:rsidRPr="00BD3124">
        <w:rPr>
          <w:rFonts w:ascii="Verdana" w:hAnsi="Verdana"/>
          <w:color w:val="000000"/>
          <w:sz w:val="20"/>
          <w:szCs w:val="20"/>
        </w:rPr>
        <w:t>]</w:t>
      </w:r>
      <w:r w:rsidR="002641D6" w:rsidRPr="00BD3124">
        <w:rPr>
          <w:rFonts w:ascii="Verdana" w:hAnsi="Verdana"/>
          <w:color w:val="000000"/>
          <w:sz w:val="20"/>
          <w:szCs w:val="20"/>
        </w:rPr>
        <w:t xml:space="preserve"> de </w:t>
      </w:r>
      <w:r w:rsidRPr="00BD3124">
        <w:rPr>
          <w:rFonts w:ascii="Verdana" w:hAnsi="Verdana"/>
          <w:color w:val="000000"/>
          <w:sz w:val="20"/>
          <w:szCs w:val="20"/>
        </w:rPr>
        <w:t>maio</w:t>
      </w:r>
      <w:r w:rsidR="001923A4" w:rsidRPr="00BD3124">
        <w:rPr>
          <w:rFonts w:ascii="Verdana" w:hAnsi="Verdana"/>
          <w:color w:val="000000"/>
          <w:sz w:val="20"/>
          <w:szCs w:val="20"/>
        </w:rPr>
        <w:t xml:space="preserve"> </w:t>
      </w:r>
      <w:r w:rsidR="00214E88" w:rsidRPr="00BD3124">
        <w:rPr>
          <w:rFonts w:ascii="Verdana" w:hAnsi="Verdana"/>
          <w:sz w:val="20"/>
          <w:szCs w:val="20"/>
        </w:rPr>
        <w:t xml:space="preserve">de </w:t>
      </w:r>
      <w:r w:rsidR="001923A4" w:rsidRPr="00BD3124">
        <w:rPr>
          <w:rFonts w:ascii="Verdana" w:hAnsi="Verdana"/>
          <w:sz w:val="20"/>
          <w:szCs w:val="20"/>
        </w:rPr>
        <w:t>202</w:t>
      </w:r>
      <w:r w:rsidRPr="00BD3124">
        <w:rPr>
          <w:rFonts w:ascii="Verdana" w:hAnsi="Verdana"/>
          <w:sz w:val="20"/>
          <w:szCs w:val="20"/>
        </w:rPr>
        <w:t>2</w:t>
      </w:r>
    </w:p>
    <w:p w14:paraId="2AD11860" w14:textId="77777777" w:rsidR="00BF31B1" w:rsidRPr="00BD3124" w:rsidRDefault="00214E88" w:rsidP="00194A6D">
      <w:pPr>
        <w:spacing w:line="276" w:lineRule="auto"/>
        <w:jc w:val="center"/>
        <w:rPr>
          <w:rFonts w:ascii="Verdana" w:hAnsi="Verdana"/>
          <w:sz w:val="20"/>
          <w:szCs w:val="20"/>
        </w:rPr>
      </w:pPr>
      <w:r w:rsidRPr="00BD3124">
        <w:rPr>
          <w:rFonts w:ascii="Verdana" w:hAnsi="Verdana"/>
          <w:sz w:val="20"/>
          <w:szCs w:val="20"/>
        </w:rPr>
        <w:t>___________________</w:t>
      </w:r>
    </w:p>
    <w:p w14:paraId="32A0EAC0" w14:textId="77777777" w:rsidR="00BF31B1" w:rsidRPr="00BD3124" w:rsidRDefault="00BF31B1" w:rsidP="00194A6D">
      <w:pPr>
        <w:spacing w:line="276" w:lineRule="auto"/>
        <w:jc w:val="center"/>
        <w:rPr>
          <w:rFonts w:ascii="Verdana" w:hAnsi="Verdana"/>
          <w:sz w:val="20"/>
          <w:szCs w:val="20"/>
        </w:rPr>
      </w:pPr>
    </w:p>
    <w:p w14:paraId="625A935A" w14:textId="77777777" w:rsidR="00813C0D" w:rsidRPr="00BD3124" w:rsidRDefault="00813C0D" w:rsidP="00194A6D">
      <w:pPr>
        <w:spacing w:line="276" w:lineRule="auto"/>
        <w:jc w:val="center"/>
        <w:rPr>
          <w:rFonts w:ascii="Verdana" w:hAnsi="Verdana"/>
          <w:sz w:val="20"/>
          <w:szCs w:val="20"/>
        </w:rPr>
      </w:pPr>
    </w:p>
    <w:p w14:paraId="47D3C819" w14:textId="77777777" w:rsidR="00BF31B1" w:rsidRPr="00BD3124" w:rsidRDefault="00BF31B1" w:rsidP="00194A6D">
      <w:pPr>
        <w:pBdr>
          <w:bottom w:val="double" w:sz="4" w:space="1" w:color="auto"/>
        </w:pBdr>
        <w:spacing w:line="276" w:lineRule="auto"/>
        <w:jc w:val="center"/>
        <w:rPr>
          <w:rFonts w:ascii="Verdana" w:hAnsi="Verdana"/>
          <w:sz w:val="20"/>
          <w:szCs w:val="20"/>
        </w:rPr>
      </w:pPr>
    </w:p>
    <w:p w14:paraId="22B05035" w14:textId="77777777" w:rsidR="003C4E7B" w:rsidRPr="00BD3124" w:rsidRDefault="003C4E7B" w:rsidP="00194A6D">
      <w:pPr>
        <w:spacing w:line="276" w:lineRule="auto"/>
        <w:rPr>
          <w:rFonts w:ascii="Verdana" w:hAnsi="Verdana"/>
          <w:sz w:val="20"/>
          <w:szCs w:val="20"/>
        </w:rPr>
        <w:sectPr w:rsidR="003C4E7B" w:rsidRPr="00BD3124" w:rsidSect="003332F1">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09" w:footer="0" w:gutter="0"/>
          <w:cols w:space="708"/>
          <w:docGrid w:linePitch="360"/>
        </w:sect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3"/>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2"/>
      <w:bookmarkStart w:id="29" w:name="_DV_M79"/>
      <w:bookmarkStart w:id="30" w:name="_DV_M80"/>
      <w:bookmarkStart w:id="31" w:name="_DV_M82"/>
      <w:bookmarkStart w:id="32" w:name="_DV_M83"/>
      <w:bookmarkStart w:id="33" w:name="_DV_M84"/>
      <w:bookmarkStart w:id="34" w:name="_DV_M85"/>
      <w:bookmarkStart w:id="35" w:name="_DV_M92"/>
      <w:bookmarkStart w:id="36" w:name="_DV_M93"/>
      <w:bookmarkStart w:id="37" w:name="_DV_M98"/>
      <w:bookmarkStart w:id="38" w:name="_DV_M216"/>
      <w:bookmarkStart w:id="39" w:name="_DV_M224"/>
      <w:bookmarkStart w:id="40" w:name="_DV_M225"/>
      <w:bookmarkStart w:id="41" w:name="_DV_M194"/>
      <w:bookmarkStart w:id="42" w:name="_DV_M204"/>
      <w:bookmarkStart w:id="43" w:name="_DV_M205"/>
      <w:bookmarkStart w:id="44" w:name="_DV_M206"/>
      <w:bookmarkStart w:id="45" w:name="_DV_M207"/>
      <w:bookmarkStart w:id="46" w:name="_DV_M210"/>
      <w:bookmarkStart w:id="47" w:name="_DV_M212"/>
      <w:bookmarkStart w:id="48" w:name="_DV_M213"/>
      <w:bookmarkStart w:id="49" w:name="_DV_M214"/>
      <w:bookmarkStart w:id="50" w:name="_DV_M215"/>
      <w:bookmarkStart w:id="51" w:name="_DV_M226"/>
      <w:bookmarkStart w:id="52" w:name="_DV_M231"/>
      <w:bookmarkStart w:id="53" w:name="_DV_M227"/>
      <w:bookmarkStart w:id="54" w:name="_DV_M228"/>
      <w:bookmarkStart w:id="55" w:name="_DV_M229"/>
      <w:bookmarkStart w:id="56" w:name="_DV_M233"/>
      <w:bookmarkStart w:id="57" w:name="_DV_M235"/>
      <w:bookmarkStart w:id="58" w:name="_DV_M236"/>
      <w:bookmarkStart w:id="59" w:name="_DV_M238"/>
      <w:bookmarkStart w:id="60" w:name="_DV_M239"/>
      <w:bookmarkStart w:id="61" w:name="_DV_M241"/>
      <w:bookmarkStart w:id="62" w:name="_DV_M242"/>
      <w:bookmarkStart w:id="63" w:name="_DV_M254"/>
      <w:bookmarkStart w:id="64" w:name="_DV_M255"/>
      <w:bookmarkStart w:id="65" w:name="_DV_M256"/>
      <w:bookmarkStart w:id="66" w:name="_DV_M257"/>
      <w:bookmarkStart w:id="67" w:name="_DV_M258"/>
      <w:bookmarkStart w:id="68" w:name="_DV_M260"/>
      <w:bookmarkStart w:id="69" w:name="_DV_M261"/>
      <w:bookmarkStart w:id="70" w:name="_DV_M263"/>
      <w:bookmarkStart w:id="71" w:name="_DV_M266"/>
      <w:bookmarkStart w:id="72" w:name="_DV_M267"/>
      <w:bookmarkStart w:id="73" w:name="_DV_M269"/>
      <w:bookmarkStart w:id="74" w:name="_DV_M270"/>
      <w:bookmarkStart w:id="75" w:name="_DV_M271"/>
      <w:bookmarkStart w:id="76" w:name="_DV_M273"/>
      <w:bookmarkStart w:id="77" w:name="_DV_M275"/>
      <w:bookmarkStart w:id="78" w:name="_DV_M276"/>
      <w:bookmarkStart w:id="79" w:name="_DV_M277"/>
      <w:bookmarkStart w:id="80" w:name="_DV_M278"/>
      <w:bookmarkStart w:id="81" w:name="_DV_M279"/>
      <w:bookmarkStart w:id="82" w:name="_DV_M280"/>
      <w:bookmarkStart w:id="83" w:name="_DV_M284"/>
      <w:bookmarkStart w:id="84" w:name="_DV_M285"/>
      <w:bookmarkStart w:id="85" w:name="_DV_M436"/>
      <w:bookmarkStart w:id="86" w:name="_DV_M437"/>
      <w:bookmarkStart w:id="87" w:name="_DV_M441"/>
      <w:bookmarkStart w:id="88"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F4D0CA9" w14:textId="77777777" w:rsidR="00727806" w:rsidRPr="00BD3124" w:rsidRDefault="00727806" w:rsidP="00194A6D">
      <w:pPr>
        <w:spacing w:line="276" w:lineRule="auto"/>
        <w:rPr>
          <w:rFonts w:ascii="Verdana" w:hAnsi="Verdana"/>
          <w:b/>
          <w:sz w:val="20"/>
          <w:szCs w:val="20"/>
        </w:rPr>
      </w:pPr>
    </w:p>
    <w:p w14:paraId="6101D506" w14:textId="5274D9E9" w:rsidR="00BF31B1" w:rsidRPr="00BD3124" w:rsidRDefault="00214E88" w:rsidP="00194A6D">
      <w:pPr>
        <w:spacing w:line="276" w:lineRule="auto"/>
        <w:rPr>
          <w:rFonts w:ascii="Verdana" w:hAnsi="Verdana"/>
          <w:b/>
          <w:sz w:val="20"/>
          <w:szCs w:val="20"/>
        </w:rPr>
      </w:pPr>
      <w:r w:rsidRPr="00BD3124">
        <w:rPr>
          <w:rFonts w:ascii="Verdana" w:hAnsi="Verdana"/>
          <w:b/>
          <w:sz w:val="20"/>
          <w:szCs w:val="20"/>
        </w:rPr>
        <w:t xml:space="preserve">INSTRUMENTO PARTICULAR DE ESCRITURA DA </w:t>
      </w:r>
      <w:r w:rsidR="00815920" w:rsidRPr="00BD3124">
        <w:rPr>
          <w:rFonts w:ascii="Verdana" w:hAnsi="Verdana"/>
          <w:b/>
          <w:sz w:val="20"/>
          <w:szCs w:val="20"/>
        </w:rPr>
        <w:t>1</w:t>
      </w:r>
      <w:r w:rsidR="00FF3C5F" w:rsidRPr="00BD3124">
        <w:rPr>
          <w:rFonts w:ascii="Verdana" w:hAnsi="Verdana"/>
          <w:b/>
          <w:sz w:val="20"/>
          <w:szCs w:val="20"/>
        </w:rPr>
        <w:t xml:space="preserve">ª </w:t>
      </w:r>
      <w:r w:rsidRPr="00BD3124">
        <w:rPr>
          <w:rFonts w:ascii="Verdana" w:hAnsi="Verdana"/>
          <w:b/>
          <w:sz w:val="20"/>
          <w:szCs w:val="20"/>
        </w:rPr>
        <w:t>(</w:t>
      </w:r>
      <w:r w:rsidR="00815920" w:rsidRPr="00BD3124">
        <w:rPr>
          <w:rFonts w:ascii="Verdana" w:hAnsi="Verdana"/>
          <w:b/>
          <w:sz w:val="20"/>
          <w:szCs w:val="20"/>
        </w:rPr>
        <w:t>PRIMEIRA</w:t>
      </w:r>
      <w:r w:rsidRPr="00BD3124">
        <w:rPr>
          <w:rFonts w:ascii="Verdana" w:hAnsi="Verdana"/>
          <w:b/>
          <w:sz w:val="20"/>
          <w:szCs w:val="20"/>
        </w:rPr>
        <w:t xml:space="preserve">) EMISSÃO DE DEBÊNTURES SIMPLES, NÃO CONVERSÍVEIS EM AÇÕES, DA ESPÉCIE </w:t>
      </w:r>
      <w:r w:rsidR="00815920" w:rsidRPr="00BD3124">
        <w:rPr>
          <w:rFonts w:ascii="Verdana" w:hAnsi="Verdana"/>
          <w:b/>
          <w:sz w:val="20"/>
          <w:szCs w:val="20"/>
        </w:rPr>
        <w:t>COM GARANTIA REAL</w:t>
      </w:r>
      <w:r w:rsidRPr="00BD3124">
        <w:rPr>
          <w:rFonts w:ascii="Verdana" w:hAnsi="Verdana"/>
          <w:b/>
          <w:sz w:val="20"/>
          <w:szCs w:val="20"/>
        </w:rPr>
        <w:t>,</w:t>
      </w:r>
      <w:r w:rsidR="00815920" w:rsidRPr="00BD3124">
        <w:rPr>
          <w:rFonts w:ascii="Verdana" w:hAnsi="Verdana"/>
          <w:b/>
          <w:sz w:val="20"/>
          <w:szCs w:val="20"/>
        </w:rPr>
        <w:t xml:space="preserve"> COM GARANTIA ADICIONAL FIDEJUSSÓRIA,</w:t>
      </w:r>
      <w:r w:rsidRPr="00BD3124">
        <w:rPr>
          <w:rFonts w:ascii="Verdana" w:hAnsi="Verdana"/>
          <w:b/>
          <w:sz w:val="20"/>
          <w:szCs w:val="20"/>
        </w:rPr>
        <w:t xml:space="preserve"> EM </w:t>
      </w:r>
      <w:r w:rsidR="00A6751C">
        <w:rPr>
          <w:rFonts w:ascii="Verdana" w:hAnsi="Verdana"/>
          <w:b/>
          <w:sz w:val="20"/>
          <w:szCs w:val="20"/>
        </w:rPr>
        <w:t xml:space="preserve">DUAS </w:t>
      </w:r>
      <w:r w:rsidR="001923A4" w:rsidRPr="00BD3124">
        <w:rPr>
          <w:rFonts w:ascii="Verdana" w:hAnsi="Verdana"/>
          <w:b/>
          <w:sz w:val="20"/>
          <w:szCs w:val="20"/>
        </w:rPr>
        <w:t>SÉRIE</w:t>
      </w:r>
      <w:r w:rsidR="00A6751C">
        <w:rPr>
          <w:rFonts w:ascii="Verdana" w:hAnsi="Verdana"/>
          <w:b/>
          <w:sz w:val="20"/>
          <w:szCs w:val="20"/>
        </w:rPr>
        <w:t>S</w:t>
      </w:r>
      <w:r w:rsidR="005A5766" w:rsidRPr="00BD3124">
        <w:rPr>
          <w:rFonts w:ascii="Verdana" w:hAnsi="Verdana"/>
          <w:b/>
          <w:sz w:val="20"/>
          <w:szCs w:val="20"/>
        </w:rPr>
        <w:t xml:space="preserve">, </w:t>
      </w:r>
      <w:r w:rsidRPr="00BD3124">
        <w:rPr>
          <w:rFonts w:ascii="Verdana" w:hAnsi="Verdana"/>
          <w:b/>
          <w:sz w:val="20"/>
          <w:szCs w:val="20"/>
        </w:rPr>
        <w:t>PARA DISTRIBUIÇÃO PÚBLICA, COM ESFORÇOS RESTRITOS, DA</w:t>
      </w:r>
      <w:r w:rsidR="000E2AD8" w:rsidRPr="00BD3124">
        <w:rPr>
          <w:rFonts w:ascii="Verdana" w:hAnsi="Verdana"/>
          <w:sz w:val="20"/>
          <w:szCs w:val="20"/>
        </w:rPr>
        <w:t xml:space="preserve"> </w:t>
      </w:r>
      <w:r w:rsidR="00813C0D" w:rsidRPr="00BD3124">
        <w:rPr>
          <w:rFonts w:ascii="Verdana" w:hAnsi="Verdana"/>
          <w:b/>
          <w:sz w:val="20"/>
          <w:szCs w:val="20"/>
        </w:rPr>
        <w:t xml:space="preserve">OMEGA </w:t>
      </w:r>
      <w:r w:rsidR="00815920" w:rsidRPr="00BD3124">
        <w:rPr>
          <w:rFonts w:ascii="Verdana" w:hAnsi="Verdana"/>
          <w:b/>
          <w:sz w:val="20"/>
          <w:szCs w:val="20"/>
        </w:rPr>
        <w:t xml:space="preserve">DESENVOLVIMENTO </w:t>
      </w:r>
      <w:r w:rsidR="000E2AD8" w:rsidRPr="00BD3124">
        <w:rPr>
          <w:rFonts w:ascii="Verdana" w:hAnsi="Verdana"/>
          <w:b/>
          <w:sz w:val="20"/>
          <w:szCs w:val="20"/>
        </w:rPr>
        <w:t>S.A.</w:t>
      </w:r>
    </w:p>
    <w:p w14:paraId="479A1251" w14:textId="77777777" w:rsidR="000018A0" w:rsidRPr="00BD3124" w:rsidRDefault="000018A0" w:rsidP="00194A6D">
      <w:pPr>
        <w:spacing w:line="276" w:lineRule="auto"/>
        <w:rPr>
          <w:rFonts w:ascii="Verdana" w:hAnsi="Verdana"/>
          <w:sz w:val="20"/>
          <w:szCs w:val="20"/>
        </w:rPr>
      </w:pPr>
    </w:p>
    <w:p w14:paraId="69AAC992" w14:textId="77777777" w:rsidR="00BF31B1" w:rsidRPr="00BD3124" w:rsidRDefault="00214E88" w:rsidP="00194A6D">
      <w:pPr>
        <w:spacing w:line="276" w:lineRule="auto"/>
        <w:rPr>
          <w:rFonts w:ascii="Verdana" w:hAnsi="Verdana"/>
          <w:sz w:val="20"/>
          <w:szCs w:val="20"/>
        </w:rPr>
      </w:pPr>
      <w:r w:rsidRPr="00BD3124">
        <w:rPr>
          <w:rFonts w:ascii="Verdana" w:hAnsi="Verdana"/>
          <w:sz w:val="20"/>
          <w:szCs w:val="20"/>
        </w:rPr>
        <w:t>Pelo presente instrumento particular,</w:t>
      </w:r>
    </w:p>
    <w:p w14:paraId="5803E2A5" w14:textId="77777777" w:rsidR="00BF31B1" w:rsidRPr="00BD3124" w:rsidRDefault="00BF31B1" w:rsidP="00194A6D">
      <w:pPr>
        <w:spacing w:line="276" w:lineRule="auto"/>
        <w:rPr>
          <w:rFonts w:ascii="Verdana" w:hAnsi="Verdana"/>
          <w:sz w:val="20"/>
          <w:szCs w:val="20"/>
        </w:rPr>
      </w:pPr>
    </w:p>
    <w:p w14:paraId="28EC2114" w14:textId="5903E16E"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I.</w:t>
      </w:r>
      <w:r w:rsidRPr="00BD3124">
        <w:rPr>
          <w:rFonts w:ascii="Verdana" w:hAnsi="Verdana"/>
          <w:sz w:val="20"/>
          <w:szCs w:val="20"/>
        </w:rPr>
        <w:tab/>
      </w:r>
      <w:r w:rsidR="006E7629" w:rsidRPr="00BD3124">
        <w:rPr>
          <w:rFonts w:ascii="Verdana" w:hAnsi="Verdana"/>
          <w:b/>
          <w:sz w:val="20"/>
          <w:szCs w:val="20"/>
        </w:rPr>
        <w:t xml:space="preserve">OMEGA </w:t>
      </w:r>
      <w:r w:rsidR="00815920" w:rsidRPr="00BD3124">
        <w:rPr>
          <w:rFonts w:ascii="Verdana" w:hAnsi="Verdana"/>
          <w:b/>
          <w:sz w:val="20"/>
          <w:szCs w:val="20"/>
        </w:rPr>
        <w:t xml:space="preserve">DESENVOLVIMENTO </w:t>
      </w:r>
      <w:r w:rsidR="006E7629" w:rsidRPr="00BD3124">
        <w:rPr>
          <w:rFonts w:ascii="Verdana" w:hAnsi="Verdana"/>
          <w:b/>
          <w:sz w:val="20"/>
          <w:szCs w:val="20"/>
        </w:rPr>
        <w:t>S.A.</w:t>
      </w:r>
      <w:r w:rsidR="006E7629" w:rsidRPr="00BD3124">
        <w:rPr>
          <w:rFonts w:ascii="Verdana" w:hAnsi="Verdana"/>
          <w:sz w:val="20"/>
          <w:szCs w:val="20"/>
        </w:rPr>
        <w:t xml:space="preserve">, sociedade anônima </w:t>
      </w:r>
      <w:r w:rsidR="003223B4" w:rsidRPr="00BD3124">
        <w:rPr>
          <w:rFonts w:ascii="Verdana" w:hAnsi="Verdana"/>
          <w:sz w:val="20"/>
          <w:szCs w:val="20"/>
        </w:rPr>
        <w:t xml:space="preserve">de capital fechado, </w:t>
      </w:r>
      <w:r w:rsidR="006E7629" w:rsidRPr="00BD3124">
        <w:rPr>
          <w:rFonts w:ascii="Verdana" w:hAnsi="Verdana"/>
          <w:bCs/>
          <w:sz w:val="20"/>
          <w:szCs w:val="20"/>
        </w:rPr>
        <w:t xml:space="preserve">com sede na cidade de </w:t>
      </w:r>
      <w:r w:rsidR="00E11E98" w:rsidRPr="00BD3124">
        <w:rPr>
          <w:rFonts w:ascii="Verdana" w:hAnsi="Verdana"/>
          <w:bCs/>
          <w:sz w:val="20"/>
          <w:szCs w:val="20"/>
        </w:rPr>
        <w:t>São Paulo</w:t>
      </w:r>
      <w:r w:rsidR="006E7629" w:rsidRPr="00BD3124">
        <w:rPr>
          <w:rFonts w:ascii="Verdana" w:hAnsi="Verdana"/>
          <w:bCs/>
          <w:sz w:val="20"/>
          <w:szCs w:val="20"/>
        </w:rPr>
        <w:t xml:space="preserve">, estado de </w:t>
      </w:r>
      <w:r w:rsidR="00E11E98" w:rsidRPr="00BD3124">
        <w:rPr>
          <w:rFonts w:ascii="Verdana" w:hAnsi="Verdana"/>
          <w:bCs/>
          <w:sz w:val="20"/>
          <w:szCs w:val="20"/>
        </w:rPr>
        <w:t>São Paulo</w:t>
      </w:r>
      <w:r w:rsidR="006E7629" w:rsidRPr="00BD3124">
        <w:rPr>
          <w:rFonts w:ascii="Verdana" w:hAnsi="Verdana"/>
          <w:bCs/>
          <w:sz w:val="20"/>
          <w:szCs w:val="20"/>
        </w:rPr>
        <w:t xml:space="preserve">, na </w:t>
      </w:r>
      <w:r w:rsidR="00E11E98" w:rsidRPr="00BD3124">
        <w:rPr>
          <w:rFonts w:ascii="Verdana" w:hAnsi="Verdana"/>
          <w:sz w:val="20"/>
          <w:szCs w:val="20"/>
        </w:rPr>
        <w:t>Rua Elvira Ferraz</w:t>
      </w:r>
      <w:r w:rsidR="006E7629" w:rsidRPr="00BD3124">
        <w:rPr>
          <w:rFonts w:ascii="Verdana" w:hAnsi="Verdana"/>
          <w:sz w:val="20"/>
          <w:szCs w:val="20"/>
        </w:rPr>
        <w:t xml:space="preserve">, nº </w:t>
      </w:r>
      <w:r w:rsidR="00E11E98" w:rsidRPr="00BD3124">
        <w:rPr>
          <w:rFonts w:ascii="Verdana" w:hAnsi="Verdana"/>
          <w:sz w:val="20"/>
          <w:szCs w:val="20"/>
        </w:rPr>
        <w:t>68</w:t>
      </w:r>
      <w:r w:rsidR="006E7629" w:rsidRPr="00BD3124">
        <w:rPr>
          <w:rFonts w:ascii="Verdana" w:hAnsi="Verdana"/>
          <w:sz w:val="20"/>
          <w:szCs w:val="20"/>
        </w:rPr>
        <w:t xml:space="preserve">, </w:t>
      </w:r>
      <w:r w:rsidR="00E11E98" w:rsidRPr="00BD3124">
        <w:rPr>
          <w:rFonts w:ascii="Verdana" w:hAnsi="Verdana"/>
          <w:sz w:val="20"/>
          <w:szCs w:val="20"/>
        </w:rPr>
        <w:t>Conjuntos 123 e 124,</w:t>
      </w:r>
      <w:r w:rsidR="00ED1962" w:rsidRPr="00BD3124">
        <w:rPr>
          <w:rFonts w:ascii="Verdana" w:hAnsi="Verdana"/>
          <w:sz w:val="20"/>
          <w:szCs w:val="20"/>
        </w:rPr>
        <w:t xml:space="preserve"> </w:t>
      </w:r>
      <w:r w:rsidR="00E11E98" w:rsidRPr="00BD3124">
        <w:rPr>
          <w:rFonts w:ascii="Verdana" w:hAnsi="Verdana"/>
          <w:sz w:val="20"/>
          <w:szCs w:val="20"/>
        </w:rPr>
        <w:t>12º</w:t>
      </w:r>
      <w:r w:rsidR="006E7629" w:rsidRPr="00BD3124">
        <w:rPr>
          <w:rFonts w:ascii="Verdana" w:hAnsi="Verdana"/>
          <w:sz w:val="20"/>
          <w:szCs w:val="20"/>
        </w:rPr>
        <w:t xml:space="preserve"> andar, </w:t>
      </w:r>
      <w:r w:rsidR="00E11E98" w:rsidRPr="00BD3124">
        <w:rPr>
          <w:rFonts w:ascii="Verdana" w:hAnsi="Verdana"/>
          <w:sz w:val="20"/>
          <w:szCs w:val="20"/>
        </w:rPr>
        <w:t>Vila Olímpia</w:t>
      </w:r>
      <w:r w:rsidR="006E7629" w:rsidRPr="00BD3124">
        <w:rPr>
          <w:rFonts w:ascii="Verdana" w:hAnsi="Verdana"/>
          <w:bCs/>
          <w:sz w:val="20"/>
          <w:szCs w:val="20"/>
        </w:rPr>
        <w:t xml:space="preserve">, inscrita no </w:t>
      </w:r>
      <w:r w:rsidR="006E7629" w:rsidRPr="00BD3124">
        <w:rPr>
          <w:rFonts w:ascii="Verdana" w:hAnsi="Verdana"/>
          <w:sz w:val="20"/>
          <w:szCs w:val="20"/>
        </w:rPr>
        <w:t xml:space="preserve">Cadastro Nacional da Pessoa Jurídica do Ministério da </w:t>
      </w:r>
      <w:r w:rsidR="000A154D" w:rsidRPr="00BD3124">
        <w:rPr>
          <w:rFonts w:ascii="Verdana" w:hAnsi="Verdana"/>
          <w:sz w:val="20"/>
          <w:szCs w:val="20"/>
        </w:rPr>
        <w:t xml:space="preserve">Economia </w:t>
      </w:r>
      <w:r w:rsidR="006E7629" w:rsidRPr="00BD3124">
        <w:rPr>
          <w:rFonts w:ascii="Verdana" w:hAnsi="Verdana"/>
          <w:sz w:val="20"/>
          <w:szCs w:val="20"/>
        </w:rPr>
        <w:t>(“</w:t>
      </w:r>
      <w:r w:rsidR="006E7629" w:rsidRPr="00BD3124">
        <w:rPr>
          <w:rFonts w:ascii="Verdana" w:hAnsi="Verdana"/>
          <w:sz w:val="20"/>
          <w:szCs w:val="20"/>
          <w:u w:val="single"/>
        </w:rPr>
        <w:t>CNPJ/M</w:t>
      </w:r>
      <w:r w:rsidR="000A154D" w:rsidRPr="00BD3124">
        <w:rPr>
          <w:rFonts w:ascii="Verdana" w:hAnsi="Verdana"/>
          <w:sz w:val="20"/>
          <w:szCs w:val="20"/>
          <w:u w:val="single"/>
        </w:rPr>
        <w:t>E</w:t>
      </w:r>
      <w:r w:rsidR="006E7629" w:rsidRPr="00BD3124">
        <w:rPr>
          <w:rFonts w:ascii="Verdana" w:hAnsi="Verdana"/>
          <w:sz w:val="20"/>
          <w:szCs w:val="20"/>
        </w:rPr>
        <w:t xml:space="preserve">”) </w:t>
      </w:r>
      <w:r w:rsidR="006E7629" w:rsidRPr="00BD3124">
        <w:rPr>
          <w:rFonts w:ascii="Verdana" w:hAnsi="Verdana"/>
          <w:bCs/>
          <w:sz w:val="20"/>
          <w:szCs w:val="20"/>
        </w:rPr>
        <w:t>sob o nº</w:t>
      </w:r>
      <w:r w:rsidR="002D3996" w:rsidRPr="00BD3124">
        <w:rPr>
          <w:rFonts w:ascii="Verdana" w:hAnsi="Verdana"/>
          <w:bCs/>
          <w:sz w:val="20"/>
          <w:szCs w:val="20"/>
        </w:rPr>
        <w:t> </w:t>
      </w:r>
      <w:r w:rsidR="002A17F7" w:rsidRPr="00BD3124">
        <w:rPr>
          <w:rFonts w:ascii="Verdana" w:hAnsi="Verdana"/>
          <w:bCs/>
          <w:sz w:val="20"/>
          <w:szCs w:val="20"/>
        </w:rPr>
        <w:t>42.385.499/0001-42</w:t>
      </w:r>
      <w:r w:rsidR="006E7629" w:rsidRPr="00BD3124">
        <w:rPr>
          <w:rFonts w:ascii="Verdana" w:hAnsi="Verdana"/>
          <w:bCs/>
          <w:sz w:val="20"/>
          <w:szCs w:val="20"/>
        </w:rPr>
        <w:t xml:space="preserve">, </w:t>
      </w:r>
      <w:r w:rsidR="00F6112B" w:rsidRPr="00BD3124">
        <w:rPr>
          <w:rFonts w:ascii="Verdana" w:hAnsi="Verdana"/>
          <w:sz w:val="20"/>
          <w:szCs w:val="20"/>
        </w:rPr>
        <w:t xml:space="preserve">como emissora das Debêntures (conforme definido abaixo), </w:t>
      </w:r>
      <w:r w:rsidR="006E7629" w:rsidRPr="00BD3124">
        <w:rPr>
          <w:rFonts w:ascii="Verdana" w:hAnsi="Verdana"/>
          <w:sz w:val="20"/>
          <w:szCs w:val="20"/>
        </w:rPr>
        <w:t xml:space="preserve">neste ato </w:t>
      </w:r>
      <w:r w:rsidR="00F6112B" w:rsidRPr="00BD3124">
        <w:rPr>
          <w:rFonts w:ascii="Verdana" w:hAnsi="Verdana"/>
          <w:sz w:val="20"/>
          <w:szCs w:val="20"/>
        </w:rPr>
        <w:t xml:space="preserve">devidamente </w:t>
      </w:r>
      <w:r w:rsidR="006E7629" w:rsidRPr="00BD3124">
        <w:rPr>
          <w:rFonts w:ascii="Verdana" w:hAnsi="Verdana"/>
          <w:sz w:val="20"/>
          <w:szCs w:val="20"/>
        </w:rPr>
        <w:t>representada nos termos de seu estatuto social</w:t>
      </w:r>
      <w:r w:rsidR="005F08D0" w:rsidRPr="00BD3124">
        <w:rPr>
          <w:rFonts w:ascii="Verdana" w:hAnsi="Verdana"/>
          <w:sz w:val="20"/>
          <w:szCs w:val="20"/>
        </w:rPr>
        <w:t xml:space="preserve"> (“</w:t>
      </w:r>
      <w:r w:rsidR="005F08D0" w:rsidRPr="00BD3124">
        <w:rPr>
          <w:rFonts w:ascii="Verdana" w:hAnsi="Verdana"/>
          <w:sz w:val="20"/>
          <w:szCs w:val="20"/>
          <w:u w:val="single"/>
        </w:rPr>
        <w:t>Companhia</w:t>
      </w:r>
      <w:r w:rsidR="005F08D0" w:rsidRPr="00BD3124">
        <w:rPr>
          <w:rFonts w:ascii="Verdana" w:hAnsi="Verdana"/>
          <w:sz w:val="20"/>
          <w:szCs w:val="20"/>
        </w:rPr>
        <w:t>” ou “</w:t>
      </w:r>
      <w:r w:rsidR="005F08D0" w:rsidRPr="00BD3124">
        <w:rPr>
          <w:rFonts w:ascii="Verdana" w:hAnsi="Verdana"/>
          <w:sz w:val="20"/>
          <w:szCs w:val="20"/>
          <w:u w:val="single"/>
        </w:rPr>
        <w:t>Emissora</w:t>
      </w:r>
      <w:r w:rsidR="005F08D0" w:rsidRPr="00BD3124">
        <w:rPr>
          <w:rFonts w:ascii="Verdana" w:hAnsi="Verdana"/>
          <w:sz w:val="20"/>
          <w:szCs w:val="20"/>
        </w:rPr>
        <w:t>”)</w:t>
      </w:r>
      <w:r w:rsidRPr="00BD3124">
        <w:rPr>
          <w:rFonts w:ascii="Verdana" w:hAnsi="Verdana"/>
          <w:sz w:val="20"/>
          <w:szCs w:val="20"/>
        </w:rPr>
        <w:t>;</w:t>
      </w:r>
    </w:p>
    <w:p w14:paraId="05BDD79B" w14:textId="77777777" w:rsidR="00BF31B1" w:rsidRPr="00BD3124" w:rsidRDefault="00BF31B1" w:rsidP="00194A6D">
      <w:pPr>
        <w:spacing w:line="276" w:lineRule="auto"/>
        <w:rPr>
          <w:rFonts w:ascii="Verdana" w:hAnsi="Verdana"/>
          <w:sz w:val="20"/>
          <w:szCs w:val="20"/>
        </w:rPr>
      </w:pPr>
    </w:p>
    <w:p w14:paraId="05DCBCBC" w14:textId="1F618E84" w:rsidR="007677E6"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II.</w:t>
      </w:r>
      <w:r w:rsidRPr="00BD3124">
        <w:rPr>
          <w:rFonts w:ascii="Verdana" w:hAnsi="Verdana"/>
          <w:sz w:val="20"/>
          <w:szCs w:val="20"/>
        </w:rPr>
        <w:tab/>
      </w:r>
      <w:r w:rsidR="00F25398" w:rsidRPr="009D0418">
        <w:rPr>
          <w:rFonts w:ascii="Verdana" w:hAnsi="Verdana" w:cs="Tahoma"/>
          <w:b/>
          <w:bCs/>
          <w:sz w:val="20"/>
          <w:szCs w:val="20"/>
        </w:rPr>
        <w:t>OLIVEIRA TRUST DISTRIBUIDORA DE TÍTULOS E VALORES MOBILIÁRIOS S.A.</w:t>
      </w:r>
      <w:r w:rsidR="00257D2E" w:rsidRPr="00BD3124">
        <w:rPr>
          <w:rFonts w:ascii="Verdana" w:hAnsi="Verdana"/>
          <w:sz w:val="20"/>
          <w:szCs w:val="20"/>
        </w:rPr>
        <w:t xml:space="preserve">, </w:t>
      </w:r>
      <w:r w:rsidR="00FA2D1E" w:rsidRPr="00BD3124">
        <w:rPr>
          <w:rFonts w:ascii="Verdana" w:hAnsi="Verdana"/>
          <w:sz w:val="20"/>
          <w:szCs w:val="20"/>
        </w:rPr>
        <w:t xml:space="preserve">instituição financeira com </w:t>
      </w:r>
      <w:r w:rsidR="00F25398" w:rsidRPr="00F25398">
        <w:rPr>
          <w:rFonts w:ascii="Verdana" w:hAnsi="Verdana"/>
          <w:sz w:val="20"/>
          <w:szCs w:val="20"/>
        </w:rPr>
        <w:t xml:space="preserve">escritório domiciliado </w:t>
      </w:r>
      <w:r w:rsidR="007D2E2E" w:rsidRPr="00BD3124">
        <w:rPr>
          <w:rFonts w:ascii="Verdana" w:hAnsi="Verdana"/>
          <w:sz w:val="20"/>
          <w:szCs w:val="20"/>
        </w:rPr>
        <w:t xml:space="preserve">na </w:t>
      </w:r>
      <w:r w:rsidR="00F25398" w:rsidRPr="00F25398">
        <w:rPr>
          <w:rFonts w:ascii="Verdana" w:hAnsi="Verdana"/>
          <w:color w:val="000000"/>
          <w:sz w:val="20"/>
          <w:szCs w:val="20"/>
        </w:rPr>
        <w:t>Cidade e Estado de São Paulo, Rua Joaquim Floriano, nº 1052, 13º andar, Itaim Bibi</w:t>
      </w:r>
      <w:r w:rsidR="00031F1A" w:rsidRPr="00BD3124">
        <w:rPr>
          <w:rFonts w:ascii="Verdana" w:hAnsi="Verdana"/>
          <w:color w:val="000000"/>
          <w:sz w:val="20"/>
          <w:szCs w:val="20"/>
        </w:rPr>
        <w:t xml:space="preserve">, </w:t>
      </w:r>
      <w:r w:rsidR="007D2E2E" w:rsidRPr="00BD3124">
        <w:rPr>
          <w:rFonts w:ascii="Verdana" w:hAnsi="Verdana"/>
          <w:sz w:val="20"/>
          <w:szCs w:val="20"/>
        </w:rPr>
        <w:t>inscrita no CNPJ/M</w:t>
      </w:r>
      <w:r w:rsidR="000A154D" w:rsidRPr="00BD3124">
        <w:rPr>
          <w:rFonts w:ascii="Verdana" w:hAnsi="Verdana"/>
          <w:sz w:val="20"/>
          <w:szCs w:val="20"/>
        </w:rPr>
        <w:t>E</w:t>
      </w:r>
      <w:r w:rsidR="007D2E2E" w:rsidRPr="00BD3124">
        <w:rPr>
          <w:rFonts w:ascii="Verdana" w:hAnsi="Verdana"/>
          <w:sz w:val="20"/>
          <w:szCs w:val="20"/>
        </w:rPr>
        <w:t xml:space="preserve"> sob o nº </w:t>
      </w:r>
      <w:r w:rsidR="00F25398" w:rsidRPr="00F25398">
        <w:rPr>
          <w:rFonts w:ascii="Verdana" w:hAnsi="Verdana"/>
          <w:color w:val="000000"/>
          <w:sz w:val="20"/>
          <w:szCs w:val="20"/>
        </w:rPr>
        <w:t>36.113.876/0004-34</w:t>
      </w:r>
      <w:r w:rsidR="00257D2E" w:rsidRPr="00BD3124">
        <w:rPr>
          <w:rFonts w:ascii="Verdana" w:hAnsi="Verdana"/>
          <w:sz w:val="20"/>
          <w:szCs w:val="20"/>
        </w:rPr>
        <w:t>,</w:t>
      </w:r>
      <w:r w:rsidR="00F6112B" w:rsidRPr="00BD3124">
        <w:rPr>
          <w:rFonts w:ascii="Verdana" w:hAnsi="Verdana"/>
          <w:sz w:val="20"/>
          <w:szCs w:val="20"/>
        </w:rPr>
        <w:t xml:space="preserve"> como agente fiduciário, </w:t>
      </w:r>
      <w:r w:rsidR="005F08D0" w:rsidRPr="00BD3124">
        <w:rPr>
          <w:rFonts w:ascii="Verdana" w:hAnsi="Verdana"/>
          <w:sz w:val="20"/>
          <w:szCs w:val="20"/>
        </w:rPr>
        <w:t>representando a comunhão de titulares das Debêntures (“</w:t>
      </w:r>
      <w:r w:rsidR="005F08D0" w:rsidRPr="00BD3124">
        <w:rPr>
          <w:rFonts w:ascii="Verdana" w:hAnsi="Verdana"/>
          <w:sz w:val="20"/>
          <w:szCs w:val="20"/>
          <w:u w:val="single"/>
        </w:rPr>
        <w:t>Debenturistas</w:t>
      </w:r>
      <w:r w:rsidR="005F08D0" w:rsidRPr="00BD3124">
        <w:rPr>
          <w:rFonts w:ascii="Verdana" w:hAnsi="Verdana"/>
          <w:sz w:val="20"/>
          <w:szCs w:val="20"/>
        </w:rPr>
        <w:t>”)</w:t>
      </w:r>
      <w:r w:rsidR="00F6112B" w:rsidRPr="00BD3124">
        <w:rPr>
          <w:rFonts w:ascii="Verdana" w:hAnsi="Verdana"/>
          <w:sz w:val="20"/>
          <w:szCs w:val="20"/>
        </w:rPr>
        <w:t>,</w:t>
      </w:r>
      <w:r w:rsidR="005F08D0" w:rsidRPr="00BD3124">
        <w:rPr>
          <w:rFonts w:ascii="Verdana" w:hAnsi="Verdana"/>
          <w:sz w:val="20"/>
          <w:szCs w:val="20"/>
        </w:rPr>
        <w:t xml:space="preserve"> </w:t>
      </w:r>
      <w:r w:rsidR="00F6112B" w:rsidRPr="00BD3124">
        <w:rPr>
          <w:rFonts w:ascii="Verdana" w:hAnsi="Verdana"/>
          <w:sz w:val="20"/>
          <w:szCs w:val="20"/>
        </w:rPr>
        <w:t xml:space="preserve">neste ato devidamente representada na forma do seu estatuto social </w:t>
      </w:r>
      <w:r w:rsidR="005F08D0" w:rsidRPr="00BD3124">
        <w:rPr>
          <w:rFonts w:ascii="Verdana" w:hAnsi="Verdana"/>
          <w:sz w:val="20"/>
          <w:szCs w:val="20"/>
        </w:rPr>
        <w:t>(“</w:t>
      </w:r>
      <w:r w:rsidR="005F08D0" w:rsidRPr="00BD3124">
        <w:rPr>
          <w:rFonts w:ascii="Verdana" w:hAnsi="Verdana"/>
          <w:sz w:val="20"/>
          <w:szCs w:val="20"/>
          <w:u w:val="single"/>
        </w:rPr>
        <w:t>Agente Fiduciário</w:t>
      </w:r>
      <w:r w:rsidR="005F08D0" w:rsidRPr="00BD3124">
        <w:rPr>
          <w:rFonts w:ascii="Verdana" w:hAnsi="Verdana"/>
          <w:sz w:val="20"/>
          <w:szCs w:val="20"/>
        </w:rPr>
        <w:t>”); e</w:t>
      </w:r>
    </w:p>
    <w:p w14:paraId="613E8552" w14:textId="77777777" w:rsidR="007677E6" w:rsidRPr="00BD3124" w:rsidRDefault="007677E6" w:rsidP="00194A6D">
      <w:pPr>
        <w:spacing w:line="276" w:lineRule="auto"/>
        <w:rPr>
          <w:rFonts w:ascii="Verdana" w:hAnsi="Verdana"/>
          <w:sz w:val="20"/>
          <w:szCs w:val="20"/>
        </w:rPr>
      </w:pPr>
    </w:p>
    <w:p w14:paraId="167F7570" w14:textId="23CE687E" w:rsidR="005F08D0" w:rsidRPr="00BD3124" w:rsidRDefault="007677E6" w:rsidP="00194A6D">
      <w:pPr>
        <w:spacing w:line="276" w:lineRule="auto"/>
        <w:rPr>
          <w:rFonts w:ascii="Verdana" w:hAnsi="Verdana"/>
          <w:sz w:val="20"/>
          <w:szCs w:val="20"/>
        </w:rPr>
      </w:pPr>
      <w:r w:rsidRPr="00BD3124">
        <w:rPr>
          <w:rFonts w:ascii="Verdana" w:hAnsi="Verdana"/>
          <w:sz w:val="20"/>
          <w:szCs w:val="20"/>
        </w:rPr>
        <w:t>III.</w:t>
      </w:r>
      <w:r w:rsidR="005F08D0" w:rsidRPr="00BD3124">
        <w:rPr>
          <w:rFonts w:ascii="Verdana" w:hAnsi="Verdana"/>
          <w:sz w:val="20"/>
          <w:szCs w:val="20"/>
        </w:rPr>
        <w:tab/>
      </w:r>
      <w:r w:rsidRPr="00BD3124">
        <w:rPr>
          <w:rFonts w:ascii="Verdana" w:hAnsi="Verdana"/>
          <w:b/>
          <w:sz w:val="20"/>
          <w:szCs w:val="20"/>
        </w:rPr>
        <w:t xml:space="preserve">OMEGA </w:t>
      </w:r>
      <w:r w:rsidR="00E20611" w:rsidRPr="00BD3124">
        <w:rPr>
          <w:rFonts w:ascii="Verdana" w:hAnsi="Verdana"/>
          <w:b/>
          <w:sz w:val="20"/>
          <w:szCs w:val="20"/>
        </w:rPr>
        <w:t>ENERGIA</w:t>
      </w:r>
      <w:r w:rsidRPr="00BD3124">
        <w:rPr>
          <w:rFonts w:ascii="Verdana" w:hAnsi="Verdana"/>
          <w:b/>
          <w:sz w:val="20"/>
          <w:szCs w:val="20"/>
        </w:rPr>
        <w:t xml:space="preserve"> S.A.</w:t>
      </w:r>
      <w:r w:rsidRPr="00BD3124">
        <w:rPr>
          <w:rFonts w:ascii="Verdana" w:hAnsi="Verdana"/>
          <w:sz w:val="20"/>
          <w:szCs w:val="20"/>
        </w:rPr>
        <w:t>, sociedade anônima com registro de companhia aberta categoria “A” perante a Comissão de Valores Mobiliários (“</w:t>
      </w:r>
      <w:r w:rsidRPr="00BD3124">
        <w:rPr>
          <w:rFonts w:ascii="Verdana" w:hAnsi="Verdana"/>
          <w:sz w:val="20"/>
          <w:szCs w:val="20"/>
          <w:u w:val="single"/>
        </w:rPr>
        <w:t>CVM</w:t>
      </w:r>
      <w:r w:rsidRPr="00BD3124">
        <w:rPr>
          <w:rFonts w:ascii="Verdana" w:hAnsi="Verdana"/>
          <w:sz w:val="20"/>
          <w:szCs w:val="20"/>
        </w:rPr>
        <w:t>”),</w:t>
      </w:r>
      <w:r w:rsidRPr="00BD3124">
        <w:rPr>
          <w:rFonts w:ascii="Verdana" w:hAnsi="Verdana"/>
          <w:bCs/>
          <w:sz w:val="20"/>
          <w:szCs w:val="20"/>
        </w:rPr>
        <w:t xml:space="preserve"> com sede na cidade de </w:t>
      </w:r>
      <w:r w:rsidR="009075C2" w:rsidRPr="00BD3124">
        <w:rPr>
          <w:rFonts w:ascii="Verdana" w:hAnsi="Verdana"/>
          <w:bCs/>
          <w:sz w:val="20"/>
          <w:szCs w:val="20"/>
        </w:rPr>
        <w:t xml:space="preserve">São Paulo, estado de São Paulo, na </w:t>
      </w:r>
      <w:r w:rsidR="009075C2" w:rsidRPr="00BD3124">
        <w:rPr>
          <w:rFonts w:ascii="Verdana" w:hAnsi="Verdana"/>
          <w:sz w:val="20"/>
          <w:szCs w:val="20"/>
        </w:rPr>
        <w:t>Rua Elvira Ferraz, nº 68, Conjuntos 123 e 124,</w:t>
      </w:r>
      <w:r w:rsidR="00DC2C46" w:rsidRPr="00BD3124">
        <w:rPr>
          <w:rFonts w:ascii="Verdana" w:hAnsi="Verdana"/>
          <w:sz w:val="20"/>
          <w:szCs w:val="20"/>
        </w:rPr>
        <w:t xml:space="preserve"> </w:t>
      </w:r>
      <w:r w:rsidR="009075C2" w:rsidRPr="00BD3124">
        <w:rPr>
          <w:rFonts w:ascii="Verdana" w:hAnsi="Verdana"/>
          <w:sz w:val="20"/>
          <w:szCs w:val="20"/>
        </w:rPr>
        <w:t>12º andar, Vila Olímpia</w:t>
      </w:r>
      <w:r w:rsidRPr="00BD3124">
        <w:rPr>
          <w:rFonts w:ascii="Verdana" w:hAnsi="Verdana"/>
          <w:bCs/>
          <w:sz w:val="20"/>
          <w:szCs w:val="20"/>
        </w:rPr>
        <w:t xml:space="preserve">, inscrita no </w:t>
      </w:r>
      <w:r w:rsidRPr="00BD3124">
        <w:rPr>
          <w:rFonts w:ascii="Verdana" w:hAnsi="Verdana"/>
          <w:sz w:val="20"/>
          <w:szCs w:val="20"/>
        </w:rPr>
        <w:t>CNPJ/</w:t>
      </w:r>
      <w:r w:rsidR="00F6112B" w:rsidRPr="00BD3124">
        <w:rPr>
          <w:rFonts w:ascii="Verdana" w:hAnsi="Verdana"/>
          <w:sz w:val="20"/>
          <w:szCs w:val="20"/>
        </w:rPr>
        <w:t>ME</w:t>
      </w:r>
      <w:r w:rsidRPr="00BD3124">
        <w:rPr>
          <w:rFonts w:ascii="Verdana" w:hAnsi="Verdana"/>
          <w:sz w:val="20"/>
          <w:szCs w:val="20"/>
        </w:rPr>
        <w:t xml:space="preserve"> </w:t>
      </w:r>
      <w:r w:rsidRPr="00BD3124">
        <w:rPr>
          <w:rFonts w:ascii="Verdana" w:hAnsi="Verdana"/>
          <w:bCs/>
          <w:sz w:val="20"/>
          <w:szCs w:val="20"/>
        </w:rPr>
        <w:t>sob o nº</w:t>
      </w:r>
      <w:r w:rsidR="00F6112B" w:rsidRPr="00BD3124">
        <w:rPr>
          <w:rFonts w:ascii="Verdana" w:hAnsi="Verdana"/>
          <w:bCs/>
          <w:sz w:val="20"/>
          <w:szCs w:val="20"/>
        </w:rPr>
        <w:t> </w:t>
      </w:r>
      <w:r w:rsidR="002A645F" w:rsidRPr="00BD3124">
        <w:rPr>
          <w:rFonts w:ascii="Verdana" w:hAnsi="Verdana"/>
          <w:bCs/>
          <w:sz w:val="20"/>
          <w:szCs w:val="20"/>
        </w:rPr>
        <w:t>42.500.384/0001-51</w:t>
      </w:r>
      <w:r w:rsidRPr="00BD3124">
        <w:rPr>
          <w:rFonts w:ascii="Verdana" w:hAnsi="Verdana"/>
          <w:bCs/>
          <w:sz w:val="20"/>
          <w:szCs w:val="20"/>
        </w:rPr>
        <w:t xml:space="preserve">, </w:t>
      </w:r>
      <w:r w:rsidR="00F6112B" w:rsidRPr="00BD3124">
        <w:rPr>
          <w:rFonts w:ascii="Verdana" w:hAnsi="Verdana"/>
          <w:bCs/>
          <w:sz w:val="20"/>
          <w:szCs w:val="20"/>
        </w:rPr>
        <w:t xml:space="preserve">como interveniente garantidora, </w:t>
      </w:r>
      <w:r w:rsidRPr="00BD3124">
        <w:rPr>
          <w:rFonts w:ascii="Verdana" w:hAnsi="Verdana"/>
          <w:sz w:val="20"/>
          <w:szCs w:val="20"/>
        </w:rPr>
        <w:t>neste ato representada nos termos de seu estatuto social</w:t>
      </w:r>
      <w:r w:rsidR="005F08D0" w:rsidRPr="00BD3124">
        <w:rPr>
          <w:rFonts w:ascii="Verdana" w:hAnsi="Verdana"/>
          <w:sz w:val="20"/>
          <w:szCs w:val="20"/>
        </w:rPr>
        <w:t xml:space="preserve"> (“</w:t>
      </w:r>
      <w:r w:rsidR="005F08D0" w:rsidRPr="00BD3124">
        <w:rPr>
          <w:rFonts w:ascii="Verdana" w:hAnsi="Verdana"/>
          <w:sz w:val="20"/>
          <w:szCs w:val="20"/>
          <w:u w:val="single"/>
        </w:rPr>
        <w:t>Interveniente Garantidora</w:t>
      </w:r>
      <w:r w:rsidR="005F08D0" w:rsidRPr="00BD3124">
        <w:rPr>
          <w:rFonts w:ascii="Verdana" w:hAnsi="Verdana"/>
          <w:sz w:val="20"/>
          <w:szCs w:val="20"/>
        </w:rPr>
        <w:t>” ou “</w:t>
      </w:r>
      <w:r w:rsidR="005F08D0" w:rsidRPr="00BD3124">
        <w:rPr>
          <w:rFonts w:ascii="Verdana" w:hAnsi="Verdana"/>
          <w:sz w:val="20"/>
          <w:szCs w:val="20"/>
          <w:u w:val="single"/>
        </w:rPr>
        <w:t>Omega Energia</w:t>
      </w:r>
      <w:r w:rsidR="005F08D0" w:rsidRPr="00BD3124">
        <w:rPr>
          <w:rFonts w:ascii="Verdana" w:hAnsi="Verdana"/>
          <w:sz w:val="20"/>
          <w:szCs w:val="20"/>
        </w:rPr>
        <w:t>”);</w:t>
      </w:r>
    </w:p>
    <w:p w14:paraId="405EC62F" w14:textId="3B939FE3" w:rsidR="00BF31B1" w:rsidRPr="00BD3124" w:rsidRDefault="00BF31B1" w:rsidP="00194A6D">
      <w:pPr>
        <w:spacing w:line="276" w:lineRule="auto"/>
        <w:rPr>
          <w:rFonts w:ascii="Verdana" w:hAnsi="Verdana"/>
          <w:sz w:val="20"/>
          <w:szCs w:val="20"/>
        </w:rPr>
      </w:pPr>
    </w:p>
    <w:p w14:paraId="20AE3A22" w14:textId="59E13418" w:rsidR="00BF31B1" w:rsidRPr="00BD3124" w:rsidRDefault="00214E88" w:rsidP="00194A6D">
      <w:pPr>
        <w:spacing w:line="276" w:lineRule="auto"/>
        <w:rPr>
          <w:rFonts w:ascii="Verdana" w:hAnsi="Verdana"/>
          <w:sz w:val="20"/>
          <w:szCs w:val="20"/>
        </w:rPr>
      </w:pPr>
      <w:r w:rsidRPr="00BD3124">
        <w:rPr>
          <w:rFonts w:ascii="Verdana" w:hAnsi="Verdana"/>
          <w:sz w:val="20"/>
          <w:szCs w:val="20"/>
        </w:rPr>
        <w:t>sendo a Emissora</w:t>
      </w:r>
      <w:r w:rsidR="00672423" w:rsidRPr="00BD3124">
        <w:rPr>
          <w:rFonts w:ascii="Verdana" w:hAnsi="Verdana"/>
          <w:sz w:val="20"/>
          <w:szCs w:val="20"/>
        </w:rPr>
        <w:t>,</w:t>
      </w:r>
      <w:r w:rsidRPr="00BD3124">
        <w:rPr>
          <w:rFonts w:ascii="Verdana" w:hAnsi="Verdana"/>
          <w:sz w:val="20"/>
          <w:szCs w:val="20"/>
        </w:rPr>
        <w:t xml:space="preserve"> o Agente Fiduciário </w:t>
      </w:r>
      <w:r w:rsidR="00672423" w:rsidRPr="00BD3124">
        <w:rPr>
          <w:rFonts w:ascii="Verdana" w:hAnsi="Verdana"/>
          <w:sz w:val="20"/>
          <w:szCs w:val="20"/>
        </w:rPr>
        <w:t xml:space="preserve">e a Interveniente Garantidora </w:t>
      </w:r>
      <w:r w:rsidRPr="00BD3124">
        <w:rPr>
          <w:rFonts w:ascii="Verdana" w:hAnsi="Verdana"/>
          <w:sz w:val="20"/>
          <w:szCs w:val="20"/>
        </w:rPr>
        <w:t>doravante designados, em conjunto, como “</w:t>
      </w:r>
      <w:r w:rsidRPr="00BD3124">
        <w:rPr>
          <w:rFonts w:ascii="Verdana" w:hAnsi="Verdana"/>
          <w:sz w:val="20"/>
          <w:szCs w:val="20"/>
          <w:u w:val="single"/>
        </w:rPr>
        <w:t>Partes</w:t>
      </w:r>
      <w:r w:rsidRPr="00BD3124">
        <w:rPr>
          <w:rFonts w:ascii="Verdana" w:hAnsi="Verdana"/>
          <w:sz w:val="20"/>
          <w:szCs w:val="20"/>
        </w:rPr>
        <w:t>” e, individual e indistintamente, como “</w:t>
      </w:r>
      <w:r w:rsidRPr="00BD3124">
        <w:rPr>
          <w:rFonts w:ascii="Verdana" w:hAnsi="Verdana"/>
          <w:sz w:val="20"/>
          <w:szCs w:val="20"/>
          <w:u w:val="single"/>
        </w:rPr>
        <w:t>Parte</w:t>
      </w:r>
      <w:r w:rsidRPr="00BD3124">
        <w:rPr>
          <w:rFonts w:ascii="Verdana" w:hAnsi="Verdana"/>
          <w:sz w:val="20"/>
          <w:szCs w:val="20"/>
        </w:rPr>
        <w:t>”</w:t>
      </w:r>
    </w:p>
    <w:p w14:paraId="56F8E3F8" w14:textId="77777777" w:rsidR="00D81515" w:rsidRPr="00BD3124" w:rsidRDefault="00D81515" w:rsidP="00194A6D">
      <w:pPr>
        <w:spacing w:line="276" w:lineRule="auto"/>
        <w:rPr>
          <w:rFonts w:ascii="Verdana" w:hAnsi="Verdana"/>
          <w:sz w:val="20"/>
          <w:szCs w:val="20"/>
        </w:rPr>
      </w:pPr>
    </w:p>
    <w:p w14:paraId="254E9516" w14:textId="67D8A4B8" w:rsidR="00BF31B1" w:rsidRPr="00BD3124" w:rsidRDefault="00214E88" w:rsidP="00194A6D">
      <w:pPr>
        <w:spacing w:line="276" w:lineRule="auto"/>
        <w:rPr>
          <w:rFonts w:ascii="Verdana" w:hAnsi="Verdana"/>
          <w:sz w:val="20"/>
          <w:szCs w:val="20"/>
        </w:rPr>
      </w:pPr>
      <w:r w:rsidRPr="00BD3124">
        <w:rPr>
          <w:rFonts w:ascii="Verdana" w:hAnsi="Verdana"/>
          <w:sz w:val="20"/>
          <w:szCs w:val="20"/>
        </w:rPr>
        <w:t>vêm, na melhor forma de direito, firmar o presente “</w:t>
      </w:r>
      <w:r w:rsidRPr="00BD3124">
        <w:rPr>
          <w:rFonts w:ascii="Verdana" w:hAnsi="Verdana"/>
          <w:i/>
          <w:sz w:val="20"/>
          <w:szCs w:val="20"/>
        </w:rPr>
        <w:t xml:space="preserve">Instrumento Particular de Escritura da </w:t>
      </w:r>
      <w:r w:rsidR="00815920" w:rsidRPr="00BD3124">
        <w:rPr>
          <w:rFonts w:ascii="Verdana" w:hAnsi="Verdana"/>
          <w:i/>
          <w:sz w:val="20"/>
          <w:szCs w:val="20"/>
        </w:rPr>
        <w:t>1</w:t>
      </w:r>
      <w:r w:rsidR="00FF3C5F" w:rsidRPr="00BD3124">
        <w:rPr>
          <w:rFonts w:ascii="Verdana" w:hAnsi="Verdana"/>
          <w:i/>
          <w:sz w:val="20"/>
          <w:szCs w:val="20"/>
        </w:rPr>
        <w:t xml:space="preserve">ª </w:t>
      </w:r>
      <w:r w:rsidRPr="00BD3124">
        <w:rPr>
          <w:rFonts w:ascii="Verdana" w:hAnsi="Verdana"/>
          <w:i/>
          <w:sz w:val="20"/>
          <w:szCs w:val="20"/>
        </w:rPr>
        <w:t>(</w:t>
      </w:r>
      <w:r w:rsidR="00815920" w:rsidRPr="00BD3124">
        <w:rPr>
          <w:rFonts w:ascii="Verdana" w:hAnsi="Verdana"/>
          <w:i/>
          <w:sz w:val="20"/>
          <w:szCs w:val="20"/>
        </w:rPr>
        <w:t>Primeira</w:t>
      </w:r>
      <w:r w:rsidRPr="00BD3124">
        <w:rPr>
          <w:rFonts w:ascii="Verdana" w:hAnsi="Verdana"/>
          <w:i/>
          <w:sz w:val="20"/>
          <w:szCs w:val="20"/>
        </w:rPr>
        <w:t xml:space="preserve">) Emissão de Debêntures Simples, Não Conversíveis em Ações, da Espécie </w:t>
      </w:r>
      <w:r w:rsidR="00815920" w:rsidRPr="00BD3124">
        <w:rPr>
          <w:rFonts w:ascii="Verdana" w:hAnsi="Verdana"/>
          <w:i/>
          <w:sz w:val="20"/>
          <w:szCs w:val="20"/>
        </w:rPr>
        <w:t>com Garantia Real</w:t>
      </w:r>
      <w:r w:rsidRPr="00BD3124">
        <w:rPr>
          <w:rFonts w:ascii="Verdana" w:hAnsi="Verdana"/>
          <w:i/>
          <w:sz w:val="20"/>
          <w:szCs w:val="20"/>
        </w:rPr>
        <w:t>,</w:t>
      </w:r>
      <w:r w:rsidR="00815920" w:rsidRPr="00BD3124">
        <w:rPr>
          <w:rFonts w:ascii="Verdana" w:hAnsi="Verdana"/>
          <w:i/>
          <w:sz w:val="20"/>
          <w:szCs w:val="20"/>
        </w:rPr>
        <w:t xml:space="preserve"> com Garantia Adicional Fidejussória</w:t>
      </w:r>
      <w:r w:rsidR="00D25C2F" w:rsidRPr="00BD3124">
        <w:rPr>
          <w:rFonts w:ascii="Verdana" w:hAnsi="Verdana"/>
          <w:i/>
          <w:sz w:val="20"/>
          <w:szCs w:val="20"/>
        </w:rPr>
        <w:t>,</w:t>
      </w:r>
      <w:r w:rsidRPr="00BD3124">
        <w:rPr>
          <w:rFonts w:ascii="Verdana" w:hAnsi="Verdana"/>
          <w:i/>
          <w:sz w:val="20"/>
          <w:szCs w:val="20"/>
        </w:rPr>
        <w:t xml:space="preserve"> em </w:t>
      </w:r>
      <w:r w:rsidR="00A6751C">
        <w:rPr>
          <w:rFonts w:ascii="Verdana" w:hAnsi="Verdana"/>
          <w:i/>
          <w:sz w:val="20"/>
          <w:szCs w:val="20"/>
        </w:rPr>
        <w:t xml:space="preserve">Duas </w:t>
      </w:r>
      <w:r w:rsidR="001923A4" w:rsidRPr="00BD3124">
        <w:rPr>
          <w:rFonts w:ascii="Verdana" w:hAnsi="Verdana"/>
          <w:i/>
          <w:sz w:val="20"/>
          <w:szCs w:val="20"/>
        </w:rPr>
        <w:t>Série</w:t>
      </w:r>
      <w:r w:rsidR="00A6751C">
        <w:rPr>
          <w:rFonts w:ascii="Verdana" w:hAnsi="Verdana"/>
          <w:i/>
          <w:sz w:val="20"/>
          <w:szCs w:val="20"/>
        </w:rPr>
        <w:t>s</w:t>
      </w:r>
      <w:r w:rsidRPr="00BD3124">
        <w:rPr>
          <w:rFonts w:ascii="Verdana" w:hAnsi="Verdana"/>
          <w:i/>
          <w:sz w:val="20"/>
          <w:szCs w:val="20"/>
        </w:rPr>
        <w:t>, para Distribuição Pública, com Esforços Restritos, da</w:t>
      </w:r>
      <w:r w:rsidR="000E2AD8" w:rsidRPr="00BD3124">
        <w:rPr>
          <w:rFonts w:ascii="Verdana" w:hAnsi="Verdana"/>
          <w:i/>
          <w:sz w:val="20"/>
          <w:szCs w:val="20"/>
        </w:rPr>
        <w:t xml:space="preserve"> </w:t>
      </w:r>
      <w:r w:rsidR="00F6112B" w:rsidRPr="00BD3124">
        <w:rPr>
          <w:rFonts w:ascii="Verdana" w:hAnsi="Verdana"/>
          <w:i/>
          <w:sz w:val="20"/>
          <w:szCs w:val="20"/>
        </w:rPr>
        <w:t>Ô</w:t>
      </w:r>
      <w:r w:rsidR="00813C0D" w:rsidRPr="00BD3124">
        <w:rPr>
          <w:rFonts w:ascii="Verdana" w:hAnsi="Verdana"/>
          <w:i/>
          <w:sz w:val="20"/>
          <w:szCs w:val="20"/>
        </w:rPr>
        <w:t xml:space="preserve">mega </w:t>
      </w:r>
      <w:r w:rsidR="00D25C2F" w:rsidRPr="00BD3124">
        <w:rPr>
          <w:rFonts w:ascii="Verdana" w:hAnsi="Verdana"/>
          <w:i/>
          <w:sz w:val="20"/>
          <w:szCs w:val="20"/>
        </w:rPr>
        <w:t xml:space="preserve">Desenvolvimento </w:t>
      </w:r>
      <w:r w:rsidR="000E2AD8" w:rsidRPr="00BD3124">
        <w:rPr>
          <w:rFonts w:ascii="Verdana" w:hAnsi="Verdana"/>
          <w:i/>
          <w:sz w:val="20"/>
          <w:szCs w:val="20"/>
        </w:rPr>
        <w:t>S.A.</w:t>
      </w:r>
      <w:r w:rsidRPr="00BD3124">
        <w:rPr>
          <w:rFonts w:ascii="Verdana" w:hAnsi="Verdana"/>
          <w:sz w:val="20"/>
          <w:szCs w:val="20"/>
        </w:rPr>
        <w:t>” (“</w:t>
      </w:r>
      <w:r w:rsidRPr="00BD3124">
        <w:rPr>
          <w:rFonts w:ascii="Verdana" w:hAnsi="Verdana"/>
          <w:sz w:val="20"/>
          <w:szCs w:val="20"/>
          <w:u w:val="single"/>
        </w:rPr>
        <w:t>Escritura</w:t>
      </w:r>
      <w:r w:rsidRPr="00BD3124">
        <w:rPr>
          <w:rFonts w:ascii="Verdana" w:hAnsi="Verdana"/>
          <w:sz w:val="20"/>
          <w:szCs w:val="20"/>
        </w:rPr>
        <w:t>”</w:t>
      </w:r>
      <w:r w:rsidR="004755EB" w:rsidRPr="00BD3124">
        <w:rPr>
          <w:rFonts w:ascii="Verdana" w:hAnsi="Verdana"/>
          <w:sz w:val="20"/>
          <w:szCs w:val="20"/>
        </w:rPr>
        <w:t xml:space="preserve"> ou “</w:t>
      </w:r>
      <w:r w:rsidR="004755EB" w:rsidRPr="00BD3124">
        <w:rPr>
          <w:rFonts w:ascii="Verdana" w:hAnsi="Verdana"/>
          <w:sz w:val="20"/>
          <w:szCs w:val="20"/>
          <w:u w:val="single"/>
        </w:rPr>
        <w:t>Escritura de Emissão</w:t>
      </w:r>
      <w:r w:rsidR="004755EB" w:rsidRPr="00BD3124">
        <w:rPr>
          <w:rFonts w:ascii="Verdana" w:hAnsi="Verdana"/>
          <w:sz w:val="20"/>
          <w:szCs w:val="20"/>
        </w:rPr>
        <w:t>”</w:t>
      </w:r>
      <w:r w:rsidRPr="00BD3124">
        <w:rPr>
          <w:rFonts w:ascii="Verdana" w:hAnsi="Verdana"/>
          <w:sz w:val="20"/>
          <w:szCs w:val="20"/>
        </w:rPr>
        <w:t>), mediante as cláusulas e condições a seguir.</w:t>
      </w:r>
    </w:p>
    <w:p w14:paraId="52BA275C" w14:textId="77777777" w:rsidR="00BF31B1" w:rsidRPr="00BD3124" w:rsidRDefault="00BF31B1" w:rsidP="00194A6D">
      <w:pPr>
        <w:spacing w:line="276" w:lineRule="auto"/>
        <w:rPr>
          <w:rFonts w:ascii="Verdana" w:hAnsi="Verdana"/>
          <w:sz w:val="20"/>
          <w:szCs w:val="20"/>
        </w:rPr>
      </w:pPr>
    </w:p>
    <w:p w14:paraId="4A84E15E" w14:textId="77777777" w:rsidR="00BF31B1" w:rsidRPr="00BD3124" w:rsidRDefault="00214E88" w:rsidP="00194A6D">
      <w:pPr>
        <w:spacing w:line="276" w:lineRule="auto"/>
        <w:rPr>
          <w:rFonts w:ascii="Verdana" w:hAnsi="Verdana"/>
          <w:sz w:val="20"/>
          <w:szCs w:val="20"/>
        </w:rPr>
      </w:pPr>
      <w:r w:rsidRPr="00BD3124">
        <w:rPr>
          <w:rFonts w:ascii="Verdana" w:hAnsi="Verdana"/>
          <w:sz w:val="20"/>
          <w:szCs w:val="20"/>
        </w:rPr>
        <w:t>Os termos aqui iniciados em letra maiúscula, estejam no singular ou no plural, terão o significado a eles atribuído nesta Escritura, ainda que posteriormente ao seu uso.</w:t>
      </w:r>
    </w:p>
    <w:p w14:paraId="66C6B108" w14:textId="77777777" w:rsidR="00BF31B1" w:rsidRPr="00BD3124" w:rsidRDefault="00BF31B1" w:rsidP="00194A6D">
      <w:pPr>
        <w:spacing w:line="276" w:lineRule="auto"/>
        <w:jc w:val="left"/>
        <w:rPr>
          <w:rFonts w:ascii="Verdana" w:eastAsia="MS Mincho" w:hAnsi="Verdana"/>
          <w:b/>
          <w:sz w:val="20"/>
          <w:szCs w:val="20"/>
        </w:rPr>
      </w:pPr>
      <w:bookmarkStart w:id="89" w:name="_Toc309026143"/>
      <w:bookmarkStart w:id="90" w:name="_Toc314664627"/>
      <w:bookmarkStart w:id="91" w:name="_Toc315089422"/>
      <w:bookmarkStart w:id="92" w:name="_Toc341449473"/>
    </w:p>
    <w:p w14:paraId="6F827099" w14:textId="77777777" w:rsidR="00045466" w:rsidRPr="00BD3124" w:rsidRDefault="00045466" w:rsidP="00194A6D">
      <w:pPr>
        <w:spacing w:line="276" w:lineRule="auto"/>
        <w:jc w:val="left"/>
        <w:rPr>
          <w:rFonts w:ascii="Verdana" w:eastAsia="MS Mincho" w:hAnsi="Verdana"/>
          <w:b/>
          <w:sz w:val="20"/>
          <w:szCs w:val="20"/>
        </w:rPr>
      </w:pPr>
    </w:p>
    <w:p w14:paraId="7A267E9C" w14:textId="77777777" w:rsidR="00BF31B1" w:rsidRPr="00BD3124" w:rsidRDefault="00214E88" w:rsidP="00194A6D">
      <w:pPr>
        <w:pStyle w:val="SCBFTtulo1"/>
        <w:spacing w:line="276" w:lineRule="auto"/>
        <w:rPr>
          <w:rFonts w:ascii="Verdana" w:hAnsi="Verdana" w:cs="Garamond"/>
          <w:sz w:val="20"/>
          <w:szCs w:val="20"/>
        </w:rPr>
      </w:pPr>
      <w:bookmarkStart w:id="93" w:name="_Toc518641554"/>
      <w:bookmarkStart w:id="94" w:name="_Toc519883348"/>
      <w:r w:rsidRPr="00BD3124">
        <w:rPr>
          <w:rFonts w:ascii="Verdana" w:hAnsi="Verdana" w:cs="Garamond"/>
          <w:sz w:val="20"/>
          <w:szCs w:val="20"/>
        </w:rPr>
        <w:t>CLÁUSULA I</w:t>
      </w:r>
      <w:r w:rsidRPr="00BD3124">
        <w:rPr>
          <w:rFonts w:ascii="Verdana" w:hAnsi="Verdana" w:cs="Garamond"/>
          <w:sz w:val="20"/>
          <w:szCs w:val="20"/>
        </w:rPr>
        <w:br/>
        <w:t>AUTORIZAÇ</w:t>
      </w:r>
      <w:bookmarkEnd w:id="89"/>
      <w:bookmarkEnd w:id="90"/>
      <w:bookmarkEnd w:id="91"/>
      <w:r w:rsidRPr="00BD3124">
        <w:rPr>
          <w:rFonts w:ascii="Verdana" w:hAnsi="Verdana" w:cs="Garamond"/>
          <w:sz w:val="20"/>
          <w:szCs w:val="20"/>
        </w:rPr>
        <w:t>ÕES SOCIETÁRIAS</w:t>
      </w:r>
      <w:bookmarkEnd w:id="92"/>
      <w:bookmarkEnd w:id="93"/>
      <w:bookmarkEnd w:id="94"/>
    </w:p>
    <w:p w14:paraId="31D42F91" w14:textId="77777777" w:rsidR="00BF31B1" w:rsidRPr="00BD3124" w:rsidRDefault="00BF31B1" w:rsidP="00194A6D">
      <w:pPr>
        <w:keepNext/>
        <w:keepLines/>
        <w:spacing w:line="276" w:lineRule="auto"/>
        <w:rPr>
          <w:rFonts w:ascii="Verdana" w:hAnsi="Verdana"/>
          <w:sz w:val="20"/>
          <w:szCs w:val="20"/>
        </w:rPr>
      </w:pPr>
    </w:p>
    <w:p w14:paraId="3431A21F"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1.1.</w:t>
      </w:r>
      <w:r w:rsidRPr="00BD3124">
        <w:rPr>
          <w:rFonts w:ascii="Verdana" w:hAnsi="Verdana"/>
          <w:sz w:val="20"/>
          <w:szCs w:val="20"/>
        </w:rPr>
        <w:tab/>
        <w:t>Autorizações</w:t>
      </w:r>
    </w:p>
    <w:p w14:paraId="6F254DEF" w14:textId="77777777" w:rsidR="00BF31B1" w:rsidRPr="00BD3124" w:rsidRDefault="00BF31B1" w:rsidP="00194A6D">
      <w:pPr>
        <w:spacing w:line="276" w:lineRule="auto"/>
        <w:rPr>
          <w:rFonts w:ascii="Verdana" w:hAnsi="Verdana"/>
          <w:sz w:val="20"/>
          <w:szCs w:val="20"/>
        </w:rPr>
      </w:pPr>
    </w:p>
    <w:p w14:paraId="052BBF64" w14:textId="00CA039C" w:rsidR="003E08EE" w:rsidRPr="00BD3124" w:rsidRDefault="00214E88" w:rsidP="00194A6D">
      <w:pPr>
        <w:pStyle w:val="PargrafodaLista"/>
        <w:numPr>
          <w:ilvl w:val="2"/>
          <w:numId w:val="51"/>
        </w:numPr>
        <w:tabs>
          <w:tab w:val="left" w:pos="709"/>
        </w:tabs>
        <w:spacing w:line="276" w:lineRule="auto"/>
        <w:ind w:left="0" w:firstLine="0"/>
        <w:rPr>
          <w:rFonts w:ascii="Verdana" w:hAnsi="Verdana"/>
          <w:sz w:val="20"/>
          <w:szCs w:val="20"/>
        </w:rPr>
      </w:pPr>
      <w:r w:rsidRPr="00BD3124">
        <w:rPr>
          <w:rFonts w:ascii="Verdana" w:hAnsi="Verdana"/>
          <w:sz w:val="20"/>
          <w:szCs w:val="20"/>
        </w:rPr>
        <w:lastRenderedPageBreak/>
        <w:t xml:space="preserve">A presente Escritura é </w:t>
      </w:r>
      <w:r w:rsidR="00A91AE0" w:rsidRPr="00BD3124">
        <w:rPr>
          <w:rFonts w:ascii="Verdana" w:hAnsi="Verdana"/>
          <w:sz w:val="20"/>
          <w:szCs w:val="20"/>
        </w:rPr>
        <w:t xml:space="preserve">celebrada </w:t>
      </w:r>
      <w:r w:rsidRPr="00BD3124">
        <w:rPr>
          <w:rFonts w:ascii="Verdana" w:hAnsi="Verdana"/>
          <w:sz w:val="20"/>
          <w:szCs w:val="20"/>
        </w:rPr>
        <w:t xml:space="preserve">com base nas deliberações </w:t>
      </w:r>
      <w:r w:rsidR="00AC3E35" w:rsidRPr="00BD3124">
        <w:rPr>
          <w:rFonts w:ascii="Verdana" w:hAnsi="Verdana"/>
          <w:sz w:val="20"/>
          <w:szCs w:val="20"/>
        </w:rPr>
        <w:t>da</w:t>
      </w:r>
      <w:r w:rsidRPr="00BD3124">
        <w:rPr>
          <w:rFonts w:ascii="Verdana" w:hAnsi="Verdana"/>
          <w:sz w:val="20"/>
          <w:szCs w:val="20"/>
        </w:rPr>
        <w:t xml:space="preserve"> </w:t>
      </w:r>
      <w:r w:rsidR="002F0665" w:rsidRPr="00BD3124">
        <w:rPr>
          <w:rFonts w:ascii="Verdana" w:hAnsi="Verdana"/>
          <w:sz w:val="20"/>
          <w:szCs w:val="20"/>
        </w:rPr>
        <w:t xml:space="preserve">Assembleia Geral Extraordinária de acionistas da Emissora realizada em </w:t>
      </w:r>
      <w:r w:rsidR="00B52590" w:rsidRPr="00BD3124">
        <w:rPr>
          <w:rFonts w:ascii="Verdana" w:hAnsi="Verdana"/>
          <w:color w:val="000000"/>
          <w:sz w:val="20"/>
          <w:szCs w:val="20"/>
        </w:rPr>
        <w:t>[</w:t>
      </w:r>
      <w:r w:rsidR="00B52590" w:rsidRPr="00BD3124">
        <w:rPr>
          <w:rFonts w:ascii="Verdana" w:hAnsi="Verdana"/>
          <w:color w:val="000000"/>
          <w:sz w:val="20"/>
          <w:szCs w:val="20"/>
          <w:highlight w:val="yellow"/>
        </w:rPr>
        <w:t>●</w:t>
      </w:r>
      <w:r w:rsidR="00B52590" w:rsidRPr="00BD3124">
        <w:rPr>
          <w:rFonts w:ascii="Verdana" w:hAnsi="Verdana"/>
          <w:color w:val="000000"/>
          <w:sz w:val="20"/>
          <w:szCs w:val="20"/>
        </w:rPr>
        <w:t>]</w:t>
      </w:r>
      <w:r w:rsidR="002F0665" w:rsidRPr="00BD3124">
        <w:rPr>
          <w:rFonts w:ascii="Verdana" w:hAnsi="Verdana"/>
          <w:sz w:val="20"/>
          <w:szCs w:val="20"/>
        </w:rPr>
        <w:t xml:space="preserve"> de maio de 2022 (“</w:t>
      </w:r>
      <w:r w:rsidR="002F0665" w:rsidRPr="00BD3124">
        <w:rPr>
          <w:rFonts w:ascii="Verdana" w:hAnsi="Verdana"/>
          <w:sz w:val="20"/>
          <w:szCs w:val="20"/>
          <w:u w:val="single"/>
        </w:rPr>
        <w:t>AGE da Emissão</w:t>
      </w:r>
      <w:r w:rsidR="002F0665" w:rsidRPr="00BD3124">
        <w:rPr>
          <w:rFonts w:ascii="Verdana" w:hAnsi="Verdana"/>
          <w:sz w:val="20"/>
          <w:szCs w:val="20"/>
        </w:rPr>
        <w:t>”)</w:t>
      </w:r>
      <w:r w:rsidR="00D77651" w:rsidRPr="00BD3124">
        <w:rPr>
          <w:rFonts w:ascii="Verdana" w:hAnsi="Verdana"/>
          <w:sz w:val="20"/>
          <w:szCs w:val="20"/>
        </w:rPr>
        <w:t>, na qual foram deliberadas:</w:t>
      </w:r>
      <w:r w:rsidR="002F0665" w:rsidRPr="00BD3124">
        <w:rPr>
          <w:rFonts w:ascii="Verdana" w:hAnsi="Verdana"/>
          <w:sz w:val="20"/>
          <w:szCs w:val="20"/>
        </w:rPr>
        <w:t xml:space="preserve"> </w:t>
      </w:r>
      <w:r w:rsidR="00C12E97" w:rsidRPr="00BD3124">
        <w:rPr>
          <w:rFonts w:ascii="Verdana" w:hAnsi="Verdana"/>
          <w:sz w:val="20"/>
          <w:szCs w:val="20"/>
        </w:rPr>
        <w:t>(i)</w:t>
      </w:r>
      <w:r w:rsidR="00B935B3" w:rsidRPr="00BD3124">
        <w:rPr>
          <w:rFonts w:ascii="Verdana" w:hAnsi="Verdana"/>
          <w:sz w:val="20"/>
          <w:szCs w:val="20"/>
        </w:rPr>
        <w:t> </w:t>
      </w:r>
      <w:r w:rsidR="00C12E97" w:rsidRPr="00BD3124">
        <w:rPr>
          <w:rFonts w:ascii="Verdana" w:hAnsi="Verdana"/>
          <w:sz w:val="20"/>
          <w:szCs w:val="20"/>
        </w:rPr>
        <w:t>a aprovação da Emissão</w:t>
      </w:r>
      <w:r w:rsidR="00A91AE0" w:rsidRPr="00BD3124">
        <w:rPr>
          <w:rFonts w:ascii="Verdana" w:hAnsi="Verdana"/>
          <w:sz w:val="20"/>
          <w:szCs w:val="20"/>
        </w:rPr>
        <w:t xml:space="preserve"> (conforme definido baixo)</w:t>
      </w:r>
      <w:r w:rsidR="00B935B3" w:rsidRPr="00BD3124">
        <w:rPr>
          <w:rFonts w:ascii="Verdana" w:hAnsi="Verdana"/>
          <w:sz w:val="20"/>
          <w:szCs w:val="20"/>
        </w:rPr>
        <w:t>,</w:t>
      </w:r>
      <w:r w:rsidR="00C12E97" w:rsidRPr="00BD3124">
        <w:rPr>
          <w:rFonts w:ascii="Verdana" w:hAnsi="Verdana"/>
          <w:sz w:val="20"/>
          <w:szCs w:val="20"/>
        </w:rPr>
        <w:t xml:space="preserve"> da Oferta Restrita</w:t>
      </w:r>
      <w:r w:rsidR="00A91AE0" w:rsidRPr="00BD3124">
        <w:rPr>
          <w:rFonts w:ascii="Verdana" w:hAnsi="Verdana"/>
          <w:sz w:val="20"/>
          <w:szCs w:val="20"/>
        </w:rPr>
        <w:t xml:space="preserve"> (conforme definido baixo)</w:t>
      </w:r>
      <w:r w:rsidR="00C12E97" w:rsidRPr="00BD3124">
        <w:rPr>
          <w:rFonts w:ascii="Verdana" w:hAnsi="Verdana"/>
          <w:sz w:val="20"/>
          <w:szCs w:val="20"/>
        </w:rPr>
        <w:t xml:space="preserve">, bem como </w:t>
      </w:r>
      <w:r w:rsidR="00B935B3" w:rsidRPr="00BD3124">
        <w:rPr>
          <w:rFonts w:ascii="Verdana" w:hAnsi="Verdana"/>
          <w:sz w:val="20"/>
          <w:szCs w:val="20"/>
        </w:rPr>
        <w:t xml:space="preserve">dos </w:t>
      </w:r>
      <w:r w:rsidR="00C12E97" w:rsidRPr="00BD3124">
        <w:rPr>
          <w:rFonts w:ascii="Verdana" w:hAnsi="Verdana"/>
          <w:sz w:val="20"/>
          <w:szCs w:val="20"/>
        </w:rPr>
        <w:t>seus termos e condições; e (</w:t>
      </w:r>
      <w:proofErr w:type="spellStart"/>
      <w:r w:rsidR="00C12E97" w:rsidRPr="00BD3124">
        <w:rPr>
          <w:rFonts w:ascii="Verdana" w:hAnsi="Verdana"/>
          <w:sz w:val="20"/>
          <w:szCs w:val="20"/>
        </w:rPr>
        <w:t>ii</w:t>
      </w:r>
      <w:proofErr w:type="spellEnd"/>
      <w:r w:rsidR="00C12E97" w:rsidRPr="00BD3124">
        <w:rPr>
          <w:rFonts w:ascii="Verdana" w:hAnsi="Verdana"/>
          <w:sz w:val="20"/>
          <w:szCs w:val="20"/>
        </w:rPr>
        <w:t xml:space="preserve">) a autorização à diretoria da Companhia para praticar todos os atos necessários à efetivação das deliberações consubstanciadas na </w:t>
      </w:r>
      <w:r w:rsidR="00D77651" w:rsidRPr="00BD3124">
        <w:rPr>
          <w:rFonts w:ascii="Verdana" w:hAnsi="Verdana"/>
          <w:sz w:val="20"/>
          <w:szCs w:val="20"/>
        </w:rPr>
        <w:t>AGE</w:t>
      </w:r>
      <w:r w:rsidR="00C12E97" w:rsidRPr="00BD3124">
        <w:rPr>
          <w:rFonts w:ascii="Verdana" w:hAnsi="Verdana"/>
          <w:sz w:val="20"/>
          <w:szCs w:val="20"/>
        </w:rPr>
        <w:t xml:space="preserve"> da Emissão, incluindo, mas não se limitando à celebração de todos os documentos indispensáveis à concretização da Emissão e da Oferta Restrita, bem como eventuais aditamentos que se façam necessários, em conformidade com o disposto no artigo 59 da Lei nº 6.404, de 15 de dezembro de 1976, conforme alterada (“</w:t>
      </w:r>
      <w:r w:rsidR="00C12E97" w:rsidRPr="00BD3124">
        <w:rPr>
          <w:rFonts w:ascii="Verdana" w:hAnsi="Verdana"/>
          <w:sz w:val="20"/>
          <w:szCs w:val="20"/>
          <w:u w:val="single"/>
        </w:rPr>
        <w:t>Lei das Sociedades por Ações</w:t>
      </w:r>
      <w:r w:rsidR="00C12E97" w:rsidRPr="00BD3124">
        <w:rPr>
          <w:rFonts w:ascii="Verdana" w:hAnsi="Verdana"/>
          <w:sz w:val="20"/>
          <w:szCs w:val="20"/>
        </w:rPr>
        <w:t>”)</w:t>
      </w:r>
      <w:r w:rsidR="00777B09" w:rsidRPr="00BD3124">
        <w:rPr>
          <w:rFonts w:ascii="Verdana" w:hAnsi="Verdana"/>
          <w:sz w:val="20"/>
          <w:szCs w:val="20"/>
        </w:rPr>
        <w:t xml:space="preserve"> </w:t>
      </w:r>
      <w:r w:rsidR="002F0665" w:rsidRPr="00BD3124">
        <w:rPr>
          <w:rFonts w:ascii="Verdana" w:hAnsi="Verdana"/>
          <w:sz w:val="20"/>
          <w:szCs w:val="20"/>
        </w:rPr>
        <w:t xml:space="preserve">e da </w:t>
      </w:r>
      <w:r w:rsidR="006E7629" w:rsidRPr="00BD3124">
        <w:rPr>
          <w:rFonts w:ascii="Verdana" w:hAnsi="Verdana"/>
          <w:sz w:val="20"/>
          <w:szCs w:val="20"/>
        </w:rPr>
        <w:t>Reuni</w:t>
      </w:r>
      <w:r w:rsidR="00AC3E35" w:rsidRPr="00BD3124">
        <w:rPr>
          <w:rFonts w:ascii="Verdana" w:hAnsi="Verdana"/>
          <w:sz w:val="20"/>
          <w:szCs w:val="20"/>
        </w:rPr>
        <w:t>ão</w:t>
      </w:r>
      <w:r w:rsidR="006E7629" w:rsidRPr="00BD3124">
        <w:rPr>
          <w:rFonts w:ascii="Verdana" w:hAnsi="Verdana"/>
          <w:sz w:val="20"/>
          <w:szCs w:val="20"/>
        </w:rPr>
        <w:t xml:space="preserve"> do Conselho de Administração</w:t>
      </w:r>
      <w:r w:rsidRPr="00BD3124">
        <w:rPr>
          <w:rFonts w:ascii="Verdana" w:hAnsi="Verdana"/>
          <w:sz w:val="20"/>
          <w:szCs w:val="20"/>
        </w:rPr>
        <w:t xml:space="preserve"> da </w:t>
      </w:r>
      <w:r w:rsidR="002F0665" w:rsidRPr="00BD3124">
        <w:rPr>
          <w:rFonts w:ascii="Verdana" w:hAnsi="Verdana"/>
          <w:sz w:val="20"/>
          <w:szCs w:val="20"/>
        </w:rPr>
        <w:t xml:space="preserve">Interveniente Garantidora </w:t>
      </w:r>
      <w:r w:rsidRPr="00BD3124">
        <w:rPr>
          <w:rFonts w:ascii="Verdana" w:hAnsi="Verdana"/>
          <w:sz w:val="20"/>
          <w:szCs w:val="20"/>
        </w:rPr>
        <w:t xml:space="preserve">realizada em </w:t>
      </w:r>
      <w:r w:rsidR="00B935B3" w:rsidRPr="00BD3124">
        <w:rPr>
          <w:rFonts w:ascii="Verdana" w:hAnsi="Verdana"/>
          <w:color w:val="000000"/>
          <w:sz w:val="20"/>
          <w:szCs w:val="20"/>
        </w:rPr>
        <w:t>[</w:t>
      </w:r>
      <w:r w:rsidR="00B935B3" w:rsidRPr="00BD3124">
        <w:rPr>
          <w:rFonts w:ascii="Verdana" w:hAnsi="Verdana"/>
          <w:color w:val="000000"/>
          <w:sz w:val="20"/>
          <w:szCs w:val="20"/>
          <w:highlight w:val="yellow"/>
        </w:rPr>
        <w:t>●</w:t>
      </w:r>
      <w:r w:rsidR="00B935B3" w:rsidRPr="00BD3124">
        <w:rPr>
          <w:rFonts w:ascii="Verdana" w:hAnsi="Verdana"/>
          <w:color w:val="000000"/>
          <w:sz w:val="20"/>
          <w:szCs w:val="20"/>
        </w:rPr>
        <w:t>]</w:t>
      </w:r>
      <w:r w:rsidR="00B935B3" w:rsidRPr="00BD3124">
        <w:rPr>
          <w:rFonts w:ascii="Verdana" w:hAnsi="Verdana"/>
          <w:sz w:val="20"/>
          <w:szCs w:val="20"/>
        </w:rPr>
        <w:t xml:space="preserve"> de maio de 2022 </w:t>
      </w:r>
      <w:r w:rsidR="006B3859" w:rsidRPr="00BD3124">
        <w:rPr>
          <w:rFonts w:ascii="Verdana" w:hAnsi="Verdana"/>
          <w:sz w:val="20"/>
          <w:szCs w:val="20"/>
        </w:rPr>
        <w:t>(“</w:t>
      </w:r>
      <w:r w:rsidR="006B3859" w:rsidRPr="00BD3124">
        <w:rPr>
          <w:rFonts w:ascii="Verdana" w:hAnsi="Verdana"/>
          <w:sz w:val="20"/>
          <w:szCs w:val="20"/>
          <w:u w:val="single"/>
        </w:rPr>
        <w:t>RCA da Emissão</w:t>
      </w:r>
      <w:r w:rsidR="006B3859" w:rsidRPr="00BD3124">
        <w:rPr>
          <w:rFonts w:ascii="Verdana" w:hAnsi="Verdana"/>
          <w:sz w:val="20"/>
          <w:szCs w:val="20"/>
        </w:rPr>
        <w:t>”</w:t>
      </w:r>
      <w:r w:rsidR="002F0665" w:rsidRPr="00BD3124">
        <w:rPr>
          <w:rFonts w:ascii="Verdana" w:hAnsi="Verdana"/>
          <w:sz w:val="20"/>
          <w:szCs w:val="20"/>
        </w:rPr>
        <w:t xml:space="preserve"> e, em </w:t>
      </w:r>
      <w:r w:rsidR="00C12E97" w:rsidRPr="00BD3124">
        <w:rPr>
          <w:rFonts w:ascii="Verdana" w:hAnsi="Verdana"/>
          <w:sz w:val="20"/>
          <w:szCs w:val="20"/>
        </w:rPr>
        <w:t>conjunto com AGE da Emissão, “</w:t>
      </w:r>
      <w:r w:rsidR="00C12E97" w:rsidRPr="00BD3124">
        <w:rPr>
          <w:rFonts w:ascii="Verdana" w:hAnsi="Verdana"/>
          <w:sz w:val="20"/>
          <w:szCs w:val="20"/>
          <w:u w:val="single"/>
        </w:rPr>
        <w:t>Atos Societários da Emissão</w:t>
      </w:r>
      <w:r w:rsidR="00C12E97" w:rsidRPr="00BD3124">
        <w:rPr>
          <w:rFonts w:ascii="Verdana" w:hAnsi="Verdana"/>
          <w:sz w:val="20"/>
          <w:szCs w:val="20"/>
        </w:rPr>
        <w:t>”</w:t>
      </w:r>
      <w:r w:rsidR="006B3859" w:rsidRPr="00BD3124">
        <w:rPr>
          <w:rFonts w:ascii="Verdana" w:hAnsi="Verdana"/>
          <w:sz w:val="20"/>
          <w:szCs w:val="20"/>
        </w:rPr>
        <w:t>)</w:t>
      </w:r>
      <w:r w:rsidRPr="00BD3124">
        <w:rPr>
          <w:rFonts w:ascii="Verdana" w:hAnsi="Verdana"/>
          <w:sz w:val="20"/>
          <w:szCs w:val="20"/>
        </w:rPr>
        <w:t>, na qual fo</w:t>
      </w:r>
      <w:r w:rsidR="00147FFE" w:rsidRPr="00BD3124">
        <w:rPr>
          <w:rFonts w:ascii="Verdana" w:hAnsi="Verdana"/>
          <w:sz w:val="20"/>
          <w:szCs w:val="20"/>
        </w:rPr>
        <w:t>ram deliberadas</w:t>
      </w:r>
      <w:r w:rsidRPr="00BD3124">
        <w:rPr>
          <w:rFonts w:ascii="Verdana" w:hAnsi="Verdana"/>
          <w:sz w:val="20"/>
          <w:szCs w:val="20"/>
        </w:rPr>
        <w:t>: (i)</w:t>
      </w:r>
      <w:r w:rsidR="00423C6F" w:rsidRPr="00BD3124">
        <w:rPr>
          <w:rFonts w:ascii="Verdana" w:hAnsi="Verdana"/>
          <w:sz w:val="20"/>
          <w:szCs w:val="20"/>
        </w:rPr>
        <w:t> </w:t>
      </w:r>
      <w:r w:rsidRPr="00BD3124">
        <w:rPr>
          <w:rFonts w:ascii="Verdana" w:hAnsi="Verdana"/>
          <w:sz w:val="20"/>
          <w:szCs w:val="20"/>
        </w:rPr>
        <w:t xml:space="preserve">a aprovação da </w:t>
      </w:r>
      <w:r w:rsidR="00777B09" w:rsidRPr="00BD3124">
        <w:rPr>
          <w:rFonts w:ascii="Verdana" w:hAnsi="Verdana"/>
          <w:sz w:val="20"/>
          <w:szCs w:val="20"/>
        </w:rPr>
        <w:t xml:space="preserve">prestação de garantia fidejussória por parte da </w:t>
      </w:r>
      <w:r w:rsidR="00DA6F09" w:rsidRPr="00BD3124">
        <w:rPr>
          <w:rFonts w:ascii="Verdana" w:hAnsi="Verdana"/>
          <w:sz w:val="20"/>
          <w:szCs w:val="20"/>
        </w:rPr>
        <w:t>Interveniente Garantidora</w:t>
      </w:r>
      <w:r w:rsidRPr="00BD3124">
        <w:rPr>
          <w:rFonts w:ascii="Verdana" w:hAnsi="Verdana"/>
          <w:sz w:val="20"/>
          <w:szCs w:val="20"/>
        </w:rPr>
        <w:t xml:space="preserve">; </w:t>
      </w:r>
      <w:r w:rsidR="00DA6F09" w:rsidRPr="00BD3124">
        <w:rPr>
          <w:rFonts w:ascii="Verdana" w:hAnsi="Verdana"/>
          <w:sz w:val="20"/>
          <w:szCs w:val="20"/>
        </w:rPr>
        <w:t>(</w:t>
      </w:r>
      <w:proofErr w:type="spellStart"/>
      <w:r w:rsidR="00DA6F09" w:rsidRPr="00BD3124">
        <w:rPr>
          <w:rFonts w:ascii="Verdana" w:hAnsi="Verdana"/>
          <w:sz w:val="20"/>
          <w:szCs w:val="20"/>
        </w:rPr>
        <w:t>ii</w:t>
      </w:r>
      <w:proofErr w:type="spellEnd"/>
      <w:r w:rsidR="00DA6F09" w:rsidRPr="00BD3124">
        <w:rPr>
          <w:rFonts w:ascii="Verdana" w:hAnsi="Verdana"/>
          <w:sz w:val="20"/>
          <w:szCs w:val="20"/>
        </w:rPr>
        <w:t>)</w:t>
      </w:r>
      <w:r w:rsidR="00423C6F" w:rsidRPr="00BD3124">
        <w:rPr>
          <w:rFonts w:ascii="Verdana" w:hAnsi="Verdana"/>
          <w:sz w:val="20"/>
          <w:szCs w:val="20"/>
        </w:rPr>
        <w:t> </w:t>
      </w:r>
      <w:r w:rsidR="00DA6F09" w:rsidRPr="00BD3124">
        <w:rPr>
          <w:rFonts w:ascii="Verdana" w:hAnsi="Verdana"/>
          <w:sz w:val="20"/>
          <w:szCs w:val="20"/>
        </w:rPr>
        <w:t xml:space="preserve">a alienação fiduciária </w:t>
      </w:r>
      <w:r w:rsidR="009B45C6" w:rsidRPr="00BD3124">
        <w:rPr>
          <w:rFonts w:ascii="Verdana" w:hAnsi="Verdana"/>
          <w:sz w:val="20"/>
          <w:szCs w:val="20"/>
        </w:rPr>
        <w:t xml:space="preserve">de </w:t>
      </w:r>
      <w:r w:rsidR="0023610A" w:rsidRPr="00E0075F">
        <w:rPr>
          <w:rFonts w:ascii="Verdana" w:hAnsi="Verdana"/>
          <w:bCs/>
          <w:sz w:val="20"/>
          <w:szCs w:val="20"/>
          <w:highlight w:val="yellow"/>
        </w:rPr>
        <w:t>[47.152.703 (quarenta e sete milhões, cento e cinquenta e duas mil, setecentas e três)]</w:t>
      </w:r>
      <w:r w:rsidR="0023610A">
        <w:rPr>
          <w:rFonts w:ascii="Verdana" w:hAnsi="Verdana"/>
          <w:bCs/>
          <w:sz w:val="20"/>
          <w:szCs w:val="20"/>
        </w:rPr>
        <w:t xml:space="preserve"> </w:t>
      </w:r>
      <w:r w:rsidR="009B45C6" w:rsidRPr="00BD3124">
        <w:rPr>
          <w:rFonts w:ascii="Verdana" w:hAnsi="Verdana"/>
          <w:sz w:val="20"/>
          <w:szCs w:val="20"/>
        </w:rPr>
        <w:t xml:space="preserve">ações de emissão da Omega Geração S.A. </w:t>
      </w:r>
      <w:r w:rsidR="009B6575" w:rsidRPr="00BD3124">
        <w:rPr>
          <w:rFonts w:ascii="Verdana" w:hAnsi="Verdana"/>
          <w:sz w:val="20"/>
          <w:szCs w:val="20"/>
        </w:rPr>
        <w:t>(“</w:t>
      </w:r>
      <w:r w:rsidR="009B6575" w:rsidRPr="00BD3124">
        <w:rPr>
          <w:rFonts w:ascii="Verdana" w:hAnsi="Verdana"/>
          <w:sz w:val="20"/>
          <w:szCs w:val="20"/>
          <w:u w:val="single"/>
        </w:rPr>
        <w:t>Omega Geração</w:t>
      </w:r>
      <w:r w:rsidR="009B6575" w:rsidRPr="00BD3124">
        <w:rPr>
          <w:rFonts w:ascii="Verdana" w:hAnsi="Verdana"/>
          <w:sz w:val="20"/>
          <w:szCs w:val="20"/>
        </w:rPr>
        <w:t xml:space="preserve">”) </w:t>
      </w:r>
      <w:r w:rsidR="00423C6F" w:rsidRPr="00BD3124">
        <w:rPr>
          <w:rFonts w:ascii="Verdana" w:hAnsi="Verdana"/>
          <w:sz w:val="20"/>
          <w:szCs w:val="20"/>
        </w:rPr>
        <w:t xml:space="preserve">detidas </w:t>
      </w:r>
      <w:r w:rsidR="009B6575" w:rsidRPr="00BD3124">
        <w:rPr>
          <w:rFonts w:ascii="Verdana" w:hAnsi="Verdana"/>
          <w:sz w:val="20"/>
          <w:szCs w:val="20"/>
        </w:rPr>
        <w:t>pela Omega Energia</w:t>
      </w:r>
      <w:r w:rsidR="009B45C6" w:rsidRPr="00BD3124">
        <w:rPr>
          <w:rFonts w:ascii="Verdana" w:hAnsi="Verdana"/>
          <w:sz w:val="20"/>
          <w:szCs w:val="20"/>
        </w:rPr>
        <w:t xml:space="preserve">; </w:t>
      </w:r>
      <w:r w:rsidR="00E532B2" w:rsidRPr="00BD3124">
        <w:rPr>
          <w:rFonts w:ascii="Verdana" w:hAnsi="Verdana"/>
          <w:sz w:val="20"/>
          <w:szCs w:val="20"/>
        </w:rPr>
        <w:t xml:space="preserve">e </w:t>
      </w:r>
      <w:r w:rsidRPr="00BD3124">
        <w:rPr>
          <w:rFonts w:ascii="Verdana" w:hAnsi="Verdana"/>
          <w:sz w:val="20"/>
          <w:szCs w:val="20"/>
        </w:rPr>
        <w:t>(</w:t>
      </w:r>
      <w:proofErr w:type="spellStart"/>
      <w:r w:rsidRPr="00BD3124">
        <w:rPr>
          <w:rFonts w:ascii="Verdana" w:hAnsi="Verdana"/>
          <w:sz w:val="20"/>
          <w:szCs w:val="20"/>
        </w:rPr>
        <w:t>ii</w:t>
      </w:r>
      <w:r w:rsidR="00DA6F09" w:rsidRPr="00BD3124">
        <w:rPr>
          <w:rFonts w:ascii="Verdana" w:hAnsi="Verdana"/>
          <w:sz w:val="20"/>
          <w:szCs w:val="20"/>
        </w:rPr>
        <w:t>i</w:t>
      </w:r>
      <w:proofErr w:type="spellEnd"/>
      <w:r w:rsidRPr="00BD3124">
        <w:rPr>
          <w:rFonts w:ascii="Verdana" w:hAnsi="Verdana"/>
          <w:sz w:val="20"/>
          <w:szCs w:val="20"/>
        </w:rPr>
        <w:t xml:space="preserve">) a autorização à </w:t>
      </w:r>
      <w:r w:rsidR="002C59A0" w:rsidRPr="00BD3124">
        <w:rPr>
          <w:rFonts w:ascii="Verdana" w:hAnsi="Verdana"/>
          <w:sz w:val="20"/>
          <w:szCs w:val="20"/>
        </w:rPr>
        <w:t>d</w:t>
      </w:r>
      <w:r w:rsidRPr="00BD3124">
        <w:rPr>
          <w:rFonts w:ascii="Verdana" w:hAnsi="Verdana"/>
          <w:sz w:val="20"/>
          <w:szCs w:val="20"/>
        </w:rPr>
        <w:t xml:space="preserve">iretoria da </w:t>
      </w:r>
      <w:r w:rsidR="005141FC" w:rsidRPr="00BD3124">
        <w:rPr>
          <w:rFonts w:ascii="Verdana" w:hAnsi="Verdana"/>
          <w:sz w:val="20"/>
          <w:szCs w:val="20"/>
        </w:rPr>
        <w:t xml:space="preserve">Interveniente Garantidora </w:t>
      </w:r>
      <w:r w:rsidRPr="00BD3124">
        <w:rPr>
          <w:rFonts w:ascii="Verdana" w:hAnsi="Verdana"/>
          <w:sz w:val="20"/>
          <w:szCs w:val="20"/>
        </w:rPr>
        <w:t xml:space="preserve">para praticar todos os atos necessários à efetivação das deliberações consubstanciadas </w:t>
      </w:r>
      <w:r w:rsidR="00685BF6" w:rsidRPr="00BD3124">
        <w:rPr>
          <w:rFonts w:ascii="Verdana" w:hAnsi="Verdana"/>
          <w:sz w:val="20"/>
          <w:szCs w:val="20"/>
        </w:rPr>
        <w:t xml:space="preserve">na </w:t>
      </w:r>
      <w:r w:rsidR="004E5CBA" w:rsidRPr="00BD3124">
        <w:rPr>
          <w:rFonts w:ascii="Verdana" w:hAnsi="Verdana"/>
          <w:sz w:val="20"/>
          <w:szCs w:val="20"/>
        </w:rPr>
        <w:t>RCA da Emissão</w:t>
      </w:r>
      <w:r w:rsidRPr="00BD3124">
        <w:rPr>
          <w:rFonts w:ascii="Verdana" w:hAnsi="Verdana"/>
          <w:sz w:val="20"/>
          <w:szCs w:val="20"/>
        </w:rPr>
        <w:t xml:space="preserve">, incluindo, mas não se limitando </w:t>
      </w:r>
      <w:r w:rsidR="00685BF6" w:rsidRPr="00BD3124">
        <w:rPr>
          <w:rFonts w:ascii="Verdana" w:hAnsi="Verdana"/>
          <w:sz w:val="20"/>
          <w:szCs w:val="20"/>
        </w:rPr>
        <w:t>à</w:t>
      </w:r>
      <w:r w:rsidRPr="00BD3124">
        <w:rPr>
          <w:rFonts w:ascii="Verdana" w:hAnsi="Verdana"/>
          <w:sz w:val="20"/>
          <w:szCs w:val="20"/>
        </w:rPr>
        <w:t xml:space="preserve"> celebração de todos os documentos indispensáveis à concretização </w:t>
      </w:r>
      <w:r w:rsidR="005141FC" w:rsidRPr="00BD3124">
        <w:rPr>
          <w:rFonts w:ascii="Verdana" w:hAnsi="Verdana"/>
          <w:sz w:val="20"/>
          <w:szCs w:val="20"/>
        </w:rPr>
        <w:t>da prestação de garantias mencionadas</w:t>
      </w:r>
      <w:r w:rsidRPr="00BD3124">
        <w:rPr>
          <w:rFonts w:ascii="Verdana" w:hAnsi="Verdana"/>
          <w:sz w:val="20"/>
          <w:szCs w:val="20"/>
        </w:rPr>
        <w:t xml:space="preserve">, </w:t>
      </w:r>
      <w:r w:rsidR="00176F55" w:rsidRPr="00BD3124">
        <w:rPr>
          <w:rFonts w:ascii="Verdana" w:hAnsi="Verdana"/>
          <w:sz w:val="20"/>
          <w:szCs w:val="20"/>
        </w:rPr>
        <w:t xml:space="preserve">bem como eventuais aditamentos que se façam necessários, </w:t>
      </w:r>
      <w:r w:rsidRPr="00BD3124">
        <w:rPr>
          <w:rFonts w:ascii="Verdana" w:hAnsi="Verdana"/>
          <w:sz w:val="20"/>
          <w:szCs w:val="20"/>
        </w:rPr>
        <w:t>em conformidade com o disposto no artigo 59 da Lei nº 6.404, de 15 de dezembro de 1976, conforme alterada (“</w:t>
      </w:r>
      <w:r w:rsidRPr="00BD3124">
        <w:rPr>
          <w:rFonts w:ascii="Verdana" w:hAnsi="Verdana"/>
          <w:sz w:val="20"/>
          <w:szCs w:val="20"/>
          <w:u w:val="single"/>
        </w:rPr>
        <w:t>Lei das Sociedades por Ações</w:t>
      </w:r>
      <w:r w:rsidRPr="00BD3124">
        <w:rPr>
          <w:rFonts w:ascii="Verdana" w:hAnsi="Verdana"/>
          <w:sz w:val="20"/>
          <w:szCs w:val="20"/>
        </w:rPr>
        <w:t>”).</w:t>
      </w:r>
      <w:r w:rsidR="00685BF6" w:rsidRPr="00BD3124">
        <w:rPr>
          <w:rFonts w:ascii="Verdana" w:hAnsi="Verdana"/>
          <w:sz w:val="20"/>
          <w:szCs w:val="20"/>
        </w:rPr>
        <w:t xml:space="preserve"> </w:t>
      </w:r>
    </w:p>
    <w:p w14:paraId="7A5A12A7" w14:textId="6BB87BCF" w:rsidR="00045466" w:rsidRPr="00BD3124" w:rsidRDefault="00045466" w:rsidP="00194A6D">
      <w:pPr>
        <w:pStyle w:val="PargrafodaLista"/>
        <w:tabs>
          <w:tab w:val="left" w:pos="709"/>
        </w:tabs>
        <w:spacing w:line="276" w:lineRule="auto"/>
        <w:ind w:left="0"/>
        <w:rPr>
          <w:rFonts w:ascii="Verdana" w:hAnsi="Verdana"/>
          <w:sz w:val="20"/>
          <w:szCs w:val="20"/>
        </w:rPr>
      </w:pPr>
    </w:p>
    <w:p w14:paraId="1F72B621" w14:textId="77777777" w:rsidR="005F5212" w:rsidRPr="00BD3124" w:rsidRDefault="005F5212" w:rsidP="00194A6D">
      <w:pPr>
        <w:pStyle w:val="PargrafodaLista"/>
        <w:tabs>
          <w:tab w:val="left" w:pos="709"/>
        </w:tabs>
        <w:spacing w:line="276" w:lineRule="auto"/>
        <w:ind w:left="0"/>
        <w:rPr>
          <w:rFonts w:ascii="Verdana" w:hAnsi="Verdana"/>
          <w:sz w:val="20"/>
          <w:szCs w:val="20"/>
        </w:rPr>
      </w:pPr>
    </w:p>
    <w:p w14:paraId="179492D6" w14:textId="77777777" w:rsidR="00BF31B1" w:rsidRPr="00BD3124" w:rsidRDefault="00214E88" w:rsidP="00194A6D">
      <w:pPr>
        <w:pStyle w:val="SCBFTtulo1"/>
        <w:spacing w:line="276" w:lineRule="auto"/>
        <w:rPr>
          <w:rFonts w:ascii="Verdana" w:hAnsi="Verdana" w:cs="Garamond"/>
          <w:sz w:val="20"/>
          <w:szCs w:val="20"/>
        </w:rPr>
      </w:pPr>
      <w:bookmarkStart w:id="95" w:name="_Toc314664628"/>
      <w:bookmarkStart w:id="96" w:name="_Toc315089423"/>
      <w:bookmarkStart w:id="97" w:name="_Toc341449474"/>
      <w:bookmarkStart w:id="98" w:name="_Toc518641555"/>
      <w:bookmarkStart w:id="99" w:name="_Toc519883349"/>
      <w:r w:rsidRPr="00BD3124">
        <w:rPr>
          <w:rFonts w:ascii="Verdana" w:hAnsi="Verdana" w:cs="Garamond"/>
          <w:sz w:val="20"/>
          <w:szCs w:val="20"/>
        </w:rPr>
        <w:t>CLÁUSULA II</w:t>
      </w:r>
      <w:r w:rsidRPr="00BD3124">
        <w:rPr>
          <w:rFonts w:ascii="Verdana" w:hAnsi="Verdana" w:cs="Garamond"/>
          <w:sz w:val="20"/>
          <w:szCs w:val="20"/>
        </w:rPr>
        <w:br/>
        <w:t>REQUISITOS</w:t>
      </w:r>
      <w:bookmarkEnd w:id="95"/>
      <w:bookmarkEnd w:id="96"/>
      <w:bookmarkEnd w:id="97"/>
      <w:bookmarkEnd w:id="98"/>
      <w:bookmarkEnd w:id="99"/>
    </w:p>
    <w:p w14:paraId="39D1E94B" w14:textId="77777777" w:rsidR="00BF31B1" w:rsidRPr="00BD3124" w:rsidRDefault="00BF31B1" w:rsidP="00194A6D">
      <w:pPr>
        <w:spacing w:line="276" w:lineRule="auto"/>
        <w:rPr>
          <w:rFonts w:ascii="Verdana" w:hAnsi="Verdana"/>
          <w:sz w:val="20"/>
          <w:szCs w:val="20"/>
        </w:rPr>
      </w:pPr>
    </w:p>
    <w:p w14:paraId="44EFBC03" w14:textId="7D342851" w:rsidR="00BF31B1" w:rsidRPr="00BD3124" w:rsidRDefault="00214E88" w:rsidP="00194A6D">
      <w:pPr>
        <w:spacing w:line="276" w:lineRule="auto"/>
        <w:rPr>
          <w:rFonts w:ascii="Verdana" w:hAnsi="Verdana"/>
          <w:sz w:val="20"/>
          <w:szCs w:val="20"/>
        </w:rPr>
      </w:pPr>
      <w:r w:rsidRPr="00BD3124">
        <w:rPr>
          <w:rFonts w:ascii="Verdana" w:hAnsi="Verdana"/>
          <w:sz w:val="20"/>
          <w:szCs w:val="20"/>
        </w:rPr>
        <w:t xml:space="preserve">A </w:t>
      </w:r>
      <w:r w:rsidR="00D15234" w:rsidRPr="00BD3124">
        <w:rPr>
          <w:rFonts w:ascii="Verdana" w:hAnsi="Verdana"/>
          <w:sz w:val="20"/>
          <w:szCs w:val="20"/>
        </w:rPr>
        <w:t>1</w:t>
      </w:r>
      <w:r w:rsidR="00FF3C5F" w:rsidRPr="00BD3124">
        <w:rPr>
          <w:rFonts w:ascii="Verdana" w:hAnsi="Verdana"/>
          <w:sz w:val="20"/>
          <w:szCs w:val="20"/>
        </w:rPr>
        <w:t xml:space="preserve">ª </w:t>
      </w:r>
      <w:r w:rsidRPr="00BD3124">
        <w:rPr>
          <w:rFonts w:ascii="Verdana" w:hAnsi="Verdana"/>
          <w:sz w:val="20"/>
          <w:szCs w:val="20"/>
        </w:rPr>
        <w:t>(</w:t>
      </w:r>
      <w:r w:rsidR="00A03AA4" w:rsidRPr="00BD3124">
        <w:rPr>
          <w:rFonts w:ascii="Verdana" w:hAnsi="Verdana"/>
          <w:sz w:val="20"/>
          <w:szCs w:val="20"/>
        </w:rPr>
        <w:t>p</w:t>
      </w:r>
      <w:r w:rsidR="00D15234" w:rsidRPr="00BD3124">
        <w:rPr>
          <w:rFonts w:ascii="Verdana" w:hAnsi="Verdana"/>
          <w:sz w:val="20"/>
          <w:szCs w:val="20"/>
        </w:rPr>
        <w:t>rimeira</w:t>
      </w:r>
      <w:r w:rsidRPr="00BD3124">
        <w:rPr>
          <w:rFonts w:ascii="Verdana" w:hAnsi="Verdana"/>
          <w:sz w:val="20"/>
          <w:szCs w:val="20"/>
        </w:rPr>
        <w:t xml:space="preserve">) emissão de debêntures simples, não conversíveis em ações, da espécie </w:t>
      </w:r>
      <w:r w:rsidR="00A03AA4" w:rsidRPr="00BD3124">
        <w:rPr>
          <w:rFonts w:ascii="Verdana" w:hAnsi="Verdana"/>
          <w:sz w:val="20"/>
          <w:szCs w:val="20"/>
        </w:rPr>
        <w:t xml:space="preserve">com garantia real, com </w:t>
      </w:r>
      <w:r w:rsidR="00D75FAA" w:rsidRPr="00BD3124">
        <w:rPr>
          <w:rFonts w:ascii="Verdana" w:hAnsi="Verdana"/>
          <w:sz w:val="20"/>
          <w:szCs w:val="20"/>
        </w:rPr>
        <w:t xml:space="preserve">garantia </w:t>
      </w:r>
      <w:r w:rsidR="00F43FC8" w:rsidRPr="00BD3124">
        <w:rPr>
          <w:rFonts w:ascii="Verdana" w:hAnsi="Verdana"/>
          <w:sz w:val="20"/>
          <w:szCs w:val="20"/>
        </w:rPr>
        <w:t xml:space="preserve">adicional </w:t>
      </w:r>
      <w:r w:rsidR="00D75FAA" w:rsidRPr="00BD3124">
        <w:rPr>
          <w:rFonts w:ascii="Verdana" w:hAnsi="Verdana"/>
          <w:sz w:val="20"/>
          <w:szCs w:val="20"/>
        </w:rPr>
        <w:t>fidejussória</w:t>
      </w:r>
      <w:r w:rsidRPr="00BD3124">
        <w:rPr>
          <w:rFonts w:ascii="Verdana" w:hAnsi="Verdana"/>
          <w:sz w:val="20"/>
          <w:szCs w:val="20"/>
        </w:rPr>
        <w:t xml:space="preserve">, em </w:t>
      </w:r>
      <w:r w:rsidR="00A6751C">
        <w:rPr>
          <w:rFonts w:ascii="Verdana" w:hAnsi="Verdana"/>
          <w:sz w:val="20"/>
          <w:szCs w:val="20"/>
        </w:rPr>
        <w:t xml:space="preserve">duas </w:t>
      </w:r>
      <w:r w:rsidR="001923A4" w:rsidRPr="00BD3124">
        <w:rPr>
          <w:rFonts w:ascii="Verdana" w:hAnsi="Verdana"/>
          <w:sz w:val="20"/>
          <w:szCs w:val="20"/>
        </w:rPr>
        <w:t>série</w:t>
      </w:r>
      <w:r w:rsidR="00A6751C">
        <w:rPr>
          <w:rFonts w:ascii="Verdana" w:hAnsi="Verdana"/>
          <w:sz w:val="20"/>
          <w:szCs w:val="20"/>
        </w:rPr>
        <w:t>s</w:t>
      </w:r>
      <w:r w:rsidRPr="00BD3124">
        <w:rPr>
          <w:rFonts w:ascii="Verdana" w:hAnsi="Verdana"/>
          <w:sz w:val="20"/>
          <w:szCs w:val="20"/>
        </w:rPr>
        <w:t xml:space="preserve"> (“</w:t>
      </w:r>
      <w:r w:rsidRPr="00BD3124">
        <w:rPr>
          <w:rFonts w:ascii="Verdana" w:hAnsi="Verdana"/>
          <w:sz w:val="20"/>
          <w:szCs w:val="20"/>
          <w:u w:val="single"/>
        </w:rPr>
        <w:t>Emissão</w:t>
      </w:r>
      <w:r w:rsidRPr="00BD3124">
        <w:rPr>
          <w:rFonts w:ascii="Verdana" w:hAnsi="Verdana"/>
          <w:sz w:val="20"/>
          <w:szCs w:val="20"/>
        </w:rPr>
        <w:t>”), para distribuição pública, com esforços restritos, pela Emissora (“</w:t>
      </w:r>
      <w:r w:rsidRPr="00BD3124">
        <w:rPr>
          <w:rFonts w:ascii="Verdana" w:hAnsi="Verdana"/>
          <w:sz w:val="20"/>
          <w:szCs w:val="20"/>
          <w:u w:val="single"/>
        </w:rPr>
        <w:t>Oferta Restrita</w:t>
      </w:r>
      <w:r w:rsidRPr="00BD3124">
        <w:rPr>
          <w:rFonts w:ascii="Verdana" w:hAnsi="Verdana"/>
          <w:sz w:val="20"/>
          <w:szCs w:val="20"/>
        </w:rPr>
        <w:t>”)</w:t>
      </w:r>
      <w:r w:rsidR="00432448" w:rsidRPr="00BD3124">
        <w:rPr>
          <w:rFonts w:ascii="Verdana" w:hAnsi="Verdana"/>
          <w:sz w:val="20"/>
          <w:szCs w:val="20"/>
        </w:rPr>
        <w:t>,</w:t>
      </w:r>
      <w:r w:rsidRPr="00BD3124">
        <w:rPr>
          <w:rFonts w:ascii="Verdana" w:hAnsi="Verdana"/>
          <w:sz w:val="20"/>
          <w:szCs w:val="20"/>
        </w:rPr>
        <w:t xml:space="preserve"> será realizada com observância aos seguintes requisitos:</w:t>
      </w:r>
    </w:p>
    <w:p w14:paraId="3C0C89CB" w14:textId="77777777" w:rsidR="00BF31B1" w:rsidRPr="00BD3124" w:rsidRDefault="00BF31B1" w:rsidP="00194A6D">
      <w:pPr>
        <w:spacing w:line="276" w:lineRule="auto"/>
        <w:rPr>
          <w:rFonts w:ascii="Verdana" w:hAnsi="Verdana"/>
          <w:sz w:val="20"/>
          <w:szCs w:val="20"/>
        </w:rPr>
      </w:pPr>
    </w:p>
    <w:p w14:paraId="480F0E42" w14:textId="77777777" w:rsidR="00BF31B1" w:rsidRPr="00BD3124" w:rsidRDefault="00214E88" w:rsidP="00194A6D">
      <w:pPr>
        <w:spacing w:line="276" w:lineRule="auto"/>
        <w:rPr>
          <w:rFonts w:ascii="Verdana" w:hAnsi="Verdana"/>
          <w:b/>
          <w:sz w:val="20"/>
          <w:szCs w:val="20"/>
        </w:rPr>
      </w:pPr>
      <w:r w:rsidRPr="00BD3124">
        <w:rPr>
          <w:rFonts w:ascii="Verdana" w:hAnsi="Verdana"/>
          <w:b/>
          <w:sz w:val="20"/>
          <w:szCs w:val="20"/>
        </w:rPr>
        <w:t>2.1.</w:t>
      </w:r>
      <w:r w:rsidRPr="00BD3124">
        <w:rPr>
          <w:rFonts w:ascii="Verdana" w:hAnsi="Verdana"/>
          <w:b/>
          <w:sz w:val="20"/>
          <w:szCs w:val="20"/>
        </w:rPr>
        <w:tab/>
        <w:t>Dispensa de Registro na Comissão de Valores Mobiliários</w:t>
      </w:r>
    </w:p>
    <w:p w14:paraId="04A2C7D5" w14:textId="77777777" w:rsidR="00BF31B1" w:rsidRPr="00BD3124" w:rsidRDefault="00BF31B1" w:rsidP="00194A6D">
      <w:pPr>
        <w:spacing w:line="276" w:lineRule="auto"/>
        <w:rPr>
          <w:rFonts w:ascii="Verdana" w:hAnsi="Verdana"/>
          <w:sz w:val="20"/>
          <w:szCs w:val="20"/>
        </w:rPr>
      </w:pPr>
    </w:p>
    <w:p w14:paraId="73D8DF49" w14:textId="77777777"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2.1.1.</w:t>
      </w:r>
      <w:r w:rsidRPr="00BD3124">
        <w:rPr>
          <w:rFonts w:ascii="Verdana" w:hAnsi="Verdana"/>
          <w:sz w:val="20"/>
          <w:szCs w:val="20"/>
        </w:rPr>
        <w:tab/>
        <w:t>A Oferta Restrita será realizada nos termos da Instrução da CVM nº 476, de 16 de janeiro de 2009, conforme alterada (“</w:t>
      </w:r>
      <w:r w:rsidRPr="00BD3124">
        <w:rPr>
          <w:rFonts w:ascii="Verdana" w:hAnsi="Verdana"/>
          <w:sz w:val="20"/>
          <w:szCs w:val="20"/>
          <w:u w:val="single"/>
        </w:rPr>
        <w:t>Instrução CVM 476</w:t>
      </w:r>
      <w:r w:rsidRPr="00BD3124">
        <w:rPr>
          <w:rFonts w:ascii="Verdana" w:hAnsi="Verdana"/>
          <w:sz w:val="20"/>
          <w:szCs w:val="20"/>
        </w:rPr>
        <w:t>”) e das demais disposições legais e regulamentares aplicáveis, estando, portanto, automaticamente dispensada do registro de distribuição de que trata o artigo 19 da Lei nº 6.385, de 7 de dezembro de 1976, conforme alterada.</w:t>
      </w:r>
    </w:p>
    <w:p w14:paraId="61FAFA77" w14:textId="77777777" w:rsidR="00BF31B1" w:rsidRPr="00BD3124" w:rsidRDefault="00BF31B1" w:rsidP="00194A6D">
      <w:pPr>
        <w:tabs>
          <w:tab w:val="left" w:pos="709"/>
        </w:tabs>
        <w:spacing w:line="276" w:lineRule="auto"/>
        <w:rPr>
          <w:rFonts w:ascii="Verdana" w:hAnsi="Verdana"/>
          <w:sz w:val="20"/>
          <w:szCs w:val="20"/>
        </w:rPr>
      </w:pPr>
    </w:p>
    <w:p w14:paraId="74678650"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2.2.</w:t>
      </w:r>
      <w:r w:rsidRPr="00BD3124">
        <w:rPr>
          <w:rFonts w:ascii="Verdana" w:hAnsi="Verdana"/>
          <w:sz w:val="20"/>
          <w:szCs w:val="20"/>
        </w:rPr>
        <w:tab/>
        <w:t>Registro na Associação Brasileira das Entidades dos Mercados Financeiro e de Capitais</w:t>
      </w:r>
    </w:p>
    <w:p w14:paraId="42989829" w14:textId="77777777" w:rsidR="00BF31B1" w:rsidRPr="00BD3124" w:rsidRDefault="00BF31B1" w:rsidP="00194A6D">
      <w:pPr>
        <w:spacing w:line="276" w:lineRule="auto"/>
        <w:rPr>
          <w:rFonts w:ascii="Verdana" w:hAnsi="Verdana"/>
          <w:sz w:val="20"/>
          <w:szCs w:val="20"/>
        </w:rPr>
      </w:pPr>
    </w:p>
    <w:p w14:paraId="7312225A" w14:textId="5B6EFE79"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2.2.1.</w:t>
      </w:r>
      <w:r w:rsidRPr="00BD3124">
        <w:rPr>
          <w:rFonts w:ascii="Verdana" w:hAnsi="Verdana"/>
          <w:sz w:val="20"/>
          <w:szCs w:val="20"/>
        </w:rPr>
        <w:tab/>
      </w:r>
      <w:r w:rsidRPr="00BD3124">
        <w:rPr>
          <w:rFonts w:ascii="Verdana" w:hAnsi="Verdana"/>
          <w:iCs/>
          <w:sz w:val="20"/>
          <w:szCs w:val="20"/>
        </w:rPr>
        <w:t xml:space="preserve">A Oferta </w:t>
      </w:r>
      <w:r w:rsidR="00372217" w:rsidRPr="00BD3124">
        <w:rPr>
          <w:rFonts w:ascii="Verdana" w:hAnsi="Verdana"/>
          <w:iCs/>
          <w:sz w:val="20"/>
          <w:szCs w:val="20"/>
        </w:rPr>
        <w:t xml:space="preserve">Restrita </w:t>
      </w:r>
      <w:r w:rsidRPr="00BD3124">
        <w:rPr>
          <w:rFonts w:ascii="Verdana" w:hAnsi="Verdana"/>
          <w:iCs/>
          <w:sz w:val="20"/>
          <w:szCs w:val="20"/>
        </w:rPr>
        <w:t>será registrada na ANBIMA – Associação Brasileira das Entidades dos Mercado Financeiro e de Capitais (“</w:t>
      </w:r>
      <w:r w:rsidRPr="00BD3124">
        <w:rPr>
          <w:rFonts w:ascii="Verdana" w:hAnsi="Verdana"/>
          <w:iCs/>
          <w:sz w:val="20"/>
          <w:szCs w:val="20"/>
          <w:u w:val="single"/>
        </w:rPr>
        <w:t>ANBIMA</w:t>
      </w:r>
      <w:r w:rsidRPr="00BD3124">
        <w:rPr>
          <w:rFonts w:ascii="Verdana" w:hAnsi="Verdana"/>
          <w:iCs/>
          <w:sz w:val="20"/>
          <w:szCs w:val="20"/>
        </w:rPr>
        <w:t xml:space="preserve">”) </w:t>
      </w:r>
      <w:r w:rsidR="00AC3E35" w:rsidRPr="00BD3124">
        <w:rPr>
          <w:rFonts w:ascii="Verdana" w:hAnsi="Verdana" w:cs="Calibri"/>
          <w:bCs/>
          <w:sz w:val="20"/>
          <w:szCs w:val="20"/>
        </w:rPr>
        <w:t>nos termos do artigo 16 do “</w:t>
      </w:r>
      <w:r w:rsidR="00A34E96" w:rsidRPr="00BD3124">
        <w:rPr>
          <w:rFonts w:ascii="Verdana" w:hAnsi="Verdana" w:cs="Calibri"/>
          <w:bCs/>
          <w:i/>
          <w:sz w:val="20"/>
          <w:szCs w:val="20"/>
        </w:rPr>
        <w:t>Código ANBIMA de Regulação e Melhores Práticas para Estruturação, Coordenação e Distribuição de Ofertas Públicas de Valores Mobiliários e Ofertas Públicas de Aquisição de Valores Mobiliários</w:t>
      </w:r>
      <w:r w:rsidR="00AC3E35" w:rsidRPr="00BD3124">
        <w:rPr>
          <w:rFonts w:ascii="Verdana" w:hAnsi="Verdana" w:cs="Calibri"/>
          <w:bCs/>
          <w:sz w:val="20"/>
          <w:szCs w:val="20"/>
        </w:rPr>
        <w:t xml:space="preserve">” em </w:t>
      </w:r>
      <w:bookmarkStart w:id="100" w:name="_DV_M28"/>
      <w:bookmarkStart w:id="101" w:name="_DV_M29"/>
      <w:bookmarkEnd w:id="100"/>
      <w:bookmarkEnd w:id="101"/>
      <w:r w:rsidR="00AC3E35" w:rsidRPr="00BD3124">
        <w:rPr>
          <w:rFonts w:ascii="Verdana" w:hAnsi="Verdana" w:cs="Calibri"/>
          <w:bCs/>
          <w:sz w:val="20"/>
          <w:szCs w:val="20"/>
        </w:rPr>
        <w:t>vigor</w:t>
      </w:r>
      <w:r w:rsidR="00A03ADF" w:rsidRPr="00BD3124">
        <w:rPr>
          <w:rFonts w:ascii="Verdana" w:hAnsi="Verdana" w:cs="Calibri"/>
          <w:bCs/>
          <w:sz w:val="20"/>
          <w:szCs w:val="20"/>
        </w:rPr>
        <w:t>, no prazo de até 15 (quinze) dias contados do envio da comunicação de encerramento da Oferta à CVM</w:t>
      </w:r>
      <w:r w:rsidRPr="00BD3124">
        <w:rPr>
          <w:rFonts w:ascii="Verdana" w:hAnsi="Verdana" w:cs="Calibri"/>
          <w:bCs/>
          <w:sz w:val="20"/>
          <w:szCs w:val="20"/>
        </w:rPr>
        <w:t>.</w:t>
      </w:r>
    </w:p>
    <w:p w14:paraId="19BCBF26" w14:textId="77777777" w:rsidR="00BF31B1" w:rsidRPr="00BD3124" w:rsidRDefault="00BF31B1" w:rsidP="00194A6D">
      <w:pPr>
        <w:tabs>
          <w:tab w:val="left" w:pos="709"/>
        </w:tabs>
        <w:spacing w:line="276" w:lineRule="auto"/>
        <w:ind w:left="675"/>
        <w:rPr>
          <w:rFonts w:ascii="Verdana" w:hAnsi="Verdana"/>
          <w:sz w:val="20"/>
          <w:szCs w:val="20"/>
        </w:rPr>
      </w:pPr>
    </w:p>
    <w:p w14:paraId="78FDD05F" w14:textId="360D7399" w:rsidR="00BF31B1" w:rsidRPr="00BD3124" w:rsidRDefault="00214E88" w:rsidP="00194A6D">
      <w:pPr>
        <w:pStyle w:val="SFTtulo2"/>
        <w:tabs>
          <w:tab w:val="clear" w:pos="709"/>
          <w:tab w:val="clear" w:pos="2366"/>
        </w:tabs>
        <w:spacing w:line="276" w:lineRule="auto"/>
        <w:rPr>
          <w:rFonts w:ascii="Verdana" w:hAnsi="Verdana"/>
          <w:sz w:val="20"/>
          <w:szCs w:val="20"/>
        </w:rPr>
      </w:pPr>
      <w:r w:rsidRPr="00BD3124">
        <w:rPr>
          <w:rFonts w:ascii="Verdana" w:hAnsi="Verdana"/>
          <w:sz w:val="20"/>
          <w:szCs w:val="20"/>
        </w:rPr>
        <w:lastRenderedPageBreak/>
        <w:t>2.3.</w:t>
      </w:r>
      <w:r w:rsidRPr="00BD3124">
        <w:rPr>
          <w:rFonts w:ascii="Verdana" w:hAnsi="Verdana"/>
          <w:sz w:val="20"/>
          <w:szCs w:val="20"/>
        </w:rPr>
        <w:tab/>
        <w:t xml:space="preserve">Arquivamento </w:t>
      </w:r>
      <w:r w:rsidR="002C59A0" w:rsidRPr="00BD3124">
        <w:rPr>
          <w:rFonts w:ascii="Verdana" w:hAnsi="Verdana"/>
          <w:sz w:val="20"/>
          <w:szCs w:val="20"/>
        </w:rPr>
        <w:t xml:space="preserve">e Publicação </w:t>
      </w:r>
      <w:r w:rsidRPr="00BD3124">
        <w:rPr>
          <w:rFonts w:ascii="Verdana" w:hAnsi="Verdana"/>
          <w:sz w:val="20"/>
          <w:szCs w:val="20"/>
        </w:rPr>
        <w:t>do</w:t>
      </w:r>
      <w:r w:rsidR="00A34E96" w:rsidRPr="00BD3124">
        <w:rPr>
          <w:rFonts w:ascii="Verdana" w:hAnsi="Verdana"/>
          <w:sz w:val="20"/>
          <w:szCs w:val="20"/>
        </w:rPr>
        <w:t>s</w:t>
      </w:r>
      <w:r w:rsidRPr="00BD3124">
        <w:rPr>
          <w:rFonts w:ascii="Verdana" w:hAnsi="Verdana"/>
          <w:sz w:val="20"/>
          <w:szCs w:val="20"/>
        </w:rPr>
        <w:t xml:space="preserve"> Ato</w:t>
      </w:r>
      <w:r w:rsidR="00A34E96" w:rsidRPr="00BD3124">
        <w:rPr>
          <w:rFonts w:ascii="Verdana" w:hAnsi="Verdana"/>
          <w:sz w:val="20"/>
          <w:szCs w:val="20"/>
        </w:rPr>
        <w:t>s</w:t>
      </w:r>
      <w:r w:rsidRPr="00BD3124">
        <w:rPr>
          <w:rFonts w:ascii="Verdana" w:hAnsi="Verdana"/>
          <w:sz w:val="20"/>
          <w:szCs w:val="20"/>
        </w:rPr>
        <w:t xml:space="preserve"> Societário</w:t>
      </w:r>
      <w:r w:rsidR="00A34E96" w:rsidRPr="00BD3124">
        <w:rPr>
          <w:rFonts w:ascii="Verdana" w:hAnsi="Verdana"/>
          <w:sz w:val="20"/>
          <w:szCs w:val="20"/>
        </w:rPr>
        <w:t>s da Emissão</w:t>
      </w:r>
    </w:p>
    <w:p w14:paraId="3C2FB5DD" w14:textId="77777777" w:rsidR="00BF31B1" w:rsidRPr="00BD3124" w:rsidRDefault="00BF31B1" w:rsidP="00194A6D">
      <w:pPr>
        <w:spacing w:line="276" w:lineRule="auto"/>
        <w:rPr>
          <w:rFonts w:ascii="Verdana" w:hAnsi="Verdana"/>
          <w:sz w:val="20"/>
          <w:szCs w:val="20"/>
        </w:rPr>
      </w:pPr>
    </w:p>
    <w:p w14:paraId="09A950F0" w14:textId="10DACE7B" w:rsidR="00251CD1" w:rsidRPr="00BD3124" w:rsidRDefault="00214E88" w:rsidP="00194A6D">
      <w:pPr>
        <w:pStyle w:val="Sumrio2"/>
        <w:rPr>
          <w:rFonts w:ascii="Verdana" w:hAnsi="Verdana"/>
          <w:sz w:val="20"/>
          <w:szCs w:val="20"/>
        </w:rPr>
      </w:pPr>
      <w:r w:rsidRPr="00BD3124">
        <w:rPr>
          <w:rFonts w:ascii="Verdana" w:hAnsi="Verdana"/>
          <w:sz w:val="20"/>
          <w:szCs w:val="20"/>
        </w:rPr>
        <w:t>2.3.1.</w:t>
      </w:r>
      <w:r w:rsidRPr="00BD3124">
        <w:rPr>
          <w:rFonts w:ascii="Verdana" w:hAnsi="Verdana"/>
          <w:sz w:val="20"/>
          <w:szCs w:val="20"/>
        </w:rPr>
        <w:tab/>
      </w:r>
      <w:r w:rsidR="00A03ADF" w:rsidRPr="00BD3124">
        <w:rPr>
          <w:rFonts w:ascii="Verdana" w:hAnsi="Verdana"/>
          <w:sz w:val="20"/>
          <w:szCs w:val="20"/>
        </w:rPr>
        <w:t xml:space="preserve">Os Atos Societários da Emissão </w:t>
      </w:r>
      <w:r w:rsidR="00994C1A" w:rsidRPr="00BD3124">
        <w:rPr>
          <w:rFonts w:ascii="Verdana" w:hAnsi="Verdana"/>
          <w:sz w:val="20"/>
          <w:szCs w:val="20"/>
        </w:rPr>
        <w:t>ser</w:t>
      </w:r>
      <w:r w:rsidR="000413FD" w:rsidRPr="00BD3124">
        <w:rPr>
          <w:rFonts w:ascii="Verdana" w:hAnsi="Verdana"/>
          <w:sz w:val="20"/>
          <w:szCs w:val="20"/>
        </w:rPr>
        <w:t>ão</w:t>
      </w:r>
      <w:r w:rsidRPr="00BD3124">
        <w:rPr>
          <w:rFonts w:ascii="Verdana" w:hAnsi="Verdana"/>
          <w:sz w:val="20"/>
          <w:szCs w:val="20"/>
        </w:rPr>
        <w:t xml:space="preserve"> </w:t>
      </w:r>
      <w:r w:rsidR="00685BF6" w:rsidRPr="00BD3124">
        <w:rPr>
          <w:rFonts w:ascii="Verdana" w:hAnsi="Verdana"/>
          <w:sz w:val="20"/>
          <w:szCs w:val="20"/>
        </w:rPr>
        <w:t>arquivad</w:t>
      </w:r>
      <w:r w:rsidR="00A03ADF" w:rsidRPr="00BD3124">
        <w:rPr>
          <w:rFonts w:ascii="Verdana" w:hAnsi="Verdana"/>
          <w:sz w:val="20"/>
          <w:szCs w:val="20"/>
        </w:rPr>
        <w:t>o</w:t>
      </w:r>
      <w:r w:rsidR="000413FD" w:rsidRPr="00BD3124">
        <w:rPr>
          <w:rFonts w:ascii="Verdana" w:hAnsi="Verdana"/>
          <w:sz w:val="20"/>
          <w:szCs w:val="20"/>
        </w:rPr>
        <w:t>s</w:t>
      </w:r>
      <w:r w:rsidR="00685BF6" w:rsidRPr="00BD3124">
        <w:rPr>
          <w:rFonts w:ascii="Verdana" w:hAnsi="Verdana"/>
          <w:sz w:val="20"/>
          <w:szCs w:val="20"/>
        </w:rPr>
        <w:t xml:space="preserve"> </w:t>
      </w:r>
      <w:r w:rsidRPr="00BD3124">
        <w:rPr>
          <w:rFonts w:ascii="Verdana" w:hAnsi="Verdana"/>
          <w:sz w:val="20"/>
          <w:szCs w:val="20"/>
        </w:rPr>
        <w:t xml:space="preserve">na </w:t>
      </w:r>
      <w:r w:rsidR="005B03E1" w:rsidRPr="00BD3124">
        <w:rPr>
          <w:rFonts w:ascii="Verdana" w:hAnsi="Verdana"/>
          <w:sz w:val="20"/>
          <w:szCs w:val="20"/>
        </w:rPr>
        <w:t xml:space="preserve">Junta Comercial do Estado de </w:t>
      </w:r>
      <w:r w:rsidR="000413FD" w:rsidRPr="00BD3124">
        <w:rPr>
          <w:rFonts w:ascii="Verdana" w:hAnsi="Verdana"/>
          <w:sz w:val="20"/>
          <w:szCs w:val="20"/>
        </w:rPr>
        <w:t>São Paulo</w:t>
      </w:r>
      <w:r w:rsidR="005B03E1" w:rsidRPr="00BD3124">
        <w:rPr>
          <w:rFonts w:ascii="Verdana" w:hAnsi="Verdana"/>
          <w:sz w:val="20"/>
          <w:szCs w:val="20"/>
        </w:rPr>
        <w:t xml:space="preserve"> (“</w:t>
      </w:r>
      <w:r w:rsidR="005536F5" w:rsidRPr="00BD3124">
        <w:rPr>
          <w:rFonts w:ascii="Verdana" w:hAnsi="Verdana"/>
          <w:sz w:val="20"/>
          <w:szCs w:val="20"/>
          <w:u w:val="single"/>
        </w:rPr>
        <w:t>JUCE</w:t>
      </w:r>
      <w:r w:rsidR="000413FD" w:rsidRPr="00BD3124">
        <w:rPr>
          <w:rFonts w:ascii="Verdana" w:hAnsi="Verdana"/>
          <w:sz w:val="20"/>
          <w:szCs w:val="20"/>
          <w:u w:val="single"/>
        </w:rPr>
        <w:t>SP</w:t>
      </w:r>
      <w:r w:rsidR="005B03E1" w:rsidRPr="00BD3124">
        <w:rPr>
          <w:rFonts w:ascii="Verdana" w:hAnsi="Verdana"/>
          <w:sz w:val="20"/>
          <w:szCs w:val="20"/>
        </w:rPr>
        <w:t>”)</w:t>
      </w:r>
      <w:r w:rsidR="005536F5" w:rsidRPr="00BD3124">
        <w:rPr>
          <w:rFonts w:ascii="Verdana" w:hAnsi="Verdana"/>
          <w:sz w:val="20"/>
          <w:szCs w:val="20"/>
        </w:rPr>
        <w:t xml:space="preserve"> </w:t>
      </w:r>
      <w:r w:rsidRPr="00BD3124">
        <w:rPr>
          <w:rFonts w:ascii="Verdana" w:hAnsi="Verdana"/>
          <w:sz w:val="20"/>
          <w:szCs w:val="20"/>
        </w:rPr>
        <w:t xml:space="preserve">e </w:t>
      </w:r>
      <w:r w:rsidR="00685BF6" w:rsidRPr="00BD3124">
        <w:rPr>
          <w:rFonts w:ascii="Verdana" w:hAnsi="Verdana"/>
          <w:sz w:val="20"/>
          <w:szCs w:val="20"/>
        </w:rPr>
        <w:t>publicad</w:t>
      </w:r>
      <w:r w:rsidR="00A03ADF" w:rsidRPr="00BD3124">
        <w:rPr>
          <w:rFonts w:ascii="Verdana" w:hAnsi="Verdana"/>
          <w:sz w:val="20"/>
          <w:szCs w:val="20"/>
        </w:rPr>
        <w:t>os</w:t>
      </w:r>
      <w:r w:rsidR="00685BF6" w:rsidRPr="00BD3124">
        <w:rPr>
          <w:rFonts w:ascii="Verdana" w:hAnsi="Verdana"/>
          <w:sz w:val="20"/>
          <w:szCs w:val="20"/>
        </w:rPr>
        <w:t xml:space="preserve"> </w:t>
      </w:r>
      <w:r w:rsidRPr="00BD3124">
        <w:rPr>
          <w:rFonts w:ascii="Verdana" w:hAnsi="Verdana"/>
          <w:sz w:val="20"/>
          <w:szCs w:val="20"/>
        </w:rPr>
        <w:t>n</w:t>
      </w:r>
      <w:r w:rsidR="00A03ADF" w:rsidRPr="00BD3124">
        <w:rPr>
          <w:rFonts w:ascii="Verdana" w:hAnsi="Verdana"/>
          <w:sz w:val="20"/>
          <w:szCs w:val="20"/>
        </w:rPr>
        <w:t>a</w:t>
      </w:r>
      <w:r w:rsidRPr="00BD3124">
        <w:rPr>
          <w:rFonts w:ascii="Verdana" w:hAnsi="Verdana"/>
          <w:sz w:val="20"/>
          <w:szCs w:val="20"/>
        </w:rPr>
        <w:t xml:space="preserve"> </w:t>
      </w:r>
      <w:r w:rsidR="0086649B" w:rsidRPr="00BD3124">
        <w:rPr>
          <w:rFonts w:ascii="Verdana" w:hAnsi="Verdana"/>
          <w:sz w:val="20"/>
          <w:szCs w:val="20"/>
        </w:rPr>
        <w:t>Gazeta de São Paulo</w:t>
      </w:r>
      <w:r w:rsidR="004A3083" w:rsidRPr="00BD3124">
        <w:rPr>
          <w:rFonts w:ascii="Verdana" w:hAnsi="Verdana"/>
          <w:sz w:val="20"/>
          <w:szCs w:val="20"/>
        </w:rPr>
        <w:t xml:space="preserve"> </w:t>
      </w:r>
      <w:r w:rsidRPr="00BD3124">
        <w:rPr>
          <w:rFonts w:ascii="Verdana" w:hAnsi="Verdana"/>
          <w:sz w:val="20"/>
          <w:szCs w:val="20"/>
        </w:rPr>
        <w:t>(“</w:t>
      </w:r>
      <w:r w:rsidR="0086649B" w:rsidRPr="00BD3124">
        <w:rPr>
          <w:rFonts w:ascii="Verdana" w:hAnsi="Verdana"/>
          <w:sz w:val="20"/>
          <w:szCs w:val="20"/>
          <w:u w:val="single"/>
        </w:rPr>
        <w:t xml:space="preserve">Jornal </w:t>
      </w:r>
      <w:r w:rsidRPr="00BD3124">
        <w:rPr>
          <w:rFonts w:ascii="Verdana" w:hAnsi="Verdana"/>
          <w:sz w:val="20"/>
          <w:szCs w:val="20"/>
          <w:u w:val="single"/>
        </w:rPr>
        <w:t>de Publicação</w:t>
      </w:r>
      <w:r w:rsidRPr="00BD3124">
        <w:rPr>
          <w:rFonts w:ascii="Verdana" w:hAnsi="Verdana"/>
          <w:sz w:val="20"/>
          <w:szCs w:val="20"/>
        </w:rPr>
        <w:t>”), conforme disposto no inciso I do artigo 62 da Lei das Sociedades por Ações</w:t>
      </w:r>
      <w:r w:rsidR="005F0A20" w:rsidRPr="00BD3124">
        <w:rPr>
          <w:rFonts w:ascii="Verdana" w:hAnsi="Verdana"/>
          <w:sz w:val="20"/>
          <w:szCs w:val="20"/>
        </w:rPr>
        <w:t>.</w:t>
      </w:r>
      <w:r w:rsidR="0004384D" w:rsidRPr="00BD3124">
        <w:rPr>
          <w:rFonts w:ascii="Verdana" w:hAnsi="Verdana"/>
          <w:sz w:val="20"/>
          <w:szCs w:val="20"/>
        </w:rPr>
        <w:t xml:space="preserve"> </w:t>
      </w:r>
    </w:p>
    <w:p w14:paraId="0D60A1C0" w14:textId="1F6F7D24" w:rsidR="008B5A69" w:rsidRPr="00BD3124" w:rsidRDefault="008B5A69" w:rsidP="00194A6D">
      <w:pPr>
        <w:pStyle w:val="Sumrio2"/>
        <w:rPr>
          <w:rFonts w:ascii="Verdana" w:hAnsi="Verdana"/>
          <w:sz w:val="20"/>
          <w:szCs w:val="20"/>
        </w:rPr>
      </w:pPr>
    </w:p>
    <w:p w14:paraId="1881791D" w14:textId="39766D9D" w:rsidR="00BF31B1" w:rsidRPr="00BD3124" w:rsidRDefault="006D38B5" w:rsidP="00194A6D">
      <w:pPr>
        <w:pStyle w:val="Sumrio2"/>
        <w:rPr>
          <w:rFonts w:ascii="Verdana" w:hAnsi="Verdana"/>
          <w:sz w:val="20"/>
          <w:szCs w:val="20"/>
        </w:rPr>
      </w:pPr>
      <w:r w:rsidRPr="00BD3124">
        <w:rPr>
          <w:rFonts w:ascii="Verdana" w:hAnsi="Verdana"/>
          <w:sz w:val="20"/>
          <w:szCs w:val="20"/>
        </w:rPr>
        <w:t>2.3.</w:t>
      </w:r>
      <w:r w:rsidR="005F0A20" w:rsidRPr="00BD3124">
        <w:rPr>
          <w:rFonts w:ascii="Verdana" w:hAnsi="Verdana"/>
          <w:sz w:val="20"/>
          <w:szCs w:val="20"/>
        </w:rPr>
        <w:t>2</w:t>
      </w:r>
      <w:r w:rsidRPr="00BD3124">
        <w:rPr>
          <w:rFonts w:ascii="Verdana" w:hAnsi="Verdana"/>
          <w:sz w:val="20"/>
          <w:szCs w:val="20"/>
        </w:rPr>
        <w:t>.</w:t>
      </w:r>
      <w:r w:rsidRPr="00BD3124">
        <w:rPr>
          <w:rFonts w:ascii="Verdana" w:hAnsi="Verdana"/>
          <w:sz w:val="20"/>
          <w:szCs w:val="20"/>
        </w:rPr>
        <w:tab/>
        <w:t>A Emissora</w:t>
      </w:r>
      <w:r w:rsidR="000413FD" w:rsidRPr="00BD3124">
        <w:rPr>
          <w:rFonts w:ascii="Verdana" w:hAnsi="Verdana"/>
          <w:sz w:val="20"/>
          <w:szCs w:val="20"/>
        </w:rPr>
        <w:t xml:space="preserve"> e a Interveniente Garantidora</w:t>
      </w:r>
      <w:r w:rsidRPr="00BD3124">
        <w:rPr>
          <w:rFonts w:ascii="Verdana" w:hAnsi="Verdana"/>
          <w:sz w:val="20"/>
          <w:szCs w:val="20"/>
        </w:rPr>
        <w:t xml:space="preserve"> dever</w:t>
      </w:r>
      <w:r w:rsidR="000413FD" w:rsidRPr="00BD3124">
        <w:rPr>
          <w:rFonts w:ascii="Verdana" w:hAnsi="Verdana"/>
          <w:sz w:val="20"/>
          <w:szCs w:val="20"/>
        </w:rPr>
        <w:t>ão</w:t>
      </w:r>
      <w:r w:rsidRPr="00BD3124">
        <w:rPr>
          <w:rFonts w:ascii="Verdana" w:hAnsi="Verdana"/>
          <w:sz w:val="20"/>
          <w:szCs w:val="20"/>
        </w:rPr>
        <w:t xml:space="preserve"> enviar ao Agente Fiduciário cópia eletrônica em formato </w:t>
      </w:r>
      <w:r w:rsidRPr="00BD3124">
        <w:rPr>
          <w:rFonts w:ascii="Verdana" w:hAnsi="Verdana"/>
          <w:i/>
          <w:sz w:val="20"/>
          <w:szCs w:val="20"/>
        </w:rPr>
        <w:t>.</w:t>
      </w:r>
      <w:proofErr w:type="spellStart"/>
      <w:r w:rsidRPr="00BD3124">
        <w:rPr>
          <w:rFonts w:ascii="Verdana" w:hAnsi="Verdana"/>
          <w:i/>
          <w:sz w:val="20"/>
          <w:szCs w:val="20"/>
        </w:rPr>
        <w:t>pdf</w:t>
      </w:r>
      <w:proofErr w:type="spellEnd"/>
      <w:r w:rsidRPr="00BD3124">
        <w:rPr>
          <w:rFonts w:ascii="Verdana" w:hAnsi="Verdana"/>
          <w:sz w:val="20"/>
          <w:szCs w:val="20"/>
        </w:rPr>
        <w:t xml:space="preserve"> d</w:t>
      </w:r>
      <w:r w:rsidR="00A03ADF" w:rsidRPr="00BD3124">
        <w:rPr>
          <w:rFonts w:ascii="Verdana" w:hAnsi="Verdana"/>
          <w:sz w:val="20"/>
          <w:szCs w:val="20"/>
        </w:rPr>
        <w:t>os Atos Societários da Emissão</w:t>
      </w:r>
      <w:r w:rsidRPr="00BD3124">
        <w:rPr>
          <w:rFonts w:ascii="Verdana" w:hAnsi="Verdana"/>
          <w:sz w:val="20"/>
          <w:szCs w:val="20"/>
        </w:rPr>
        <w:t xml:space="preserve"> contemplando o arquivamento </w:t>
      </w:r>
      <w:r w:rsidR="00E532B2" w:rsidRPr="00BD3124">
        <w:rPr>
          <w:rFonts w:ascii="Verdana" w:hAnsi="Verdana"/>
          <w:sz w:val="20"/>
          <w:szCs w:val="20"/>
        </w:rPr>
        <w:t>eletrônico</w:t>
      </w:r>
      <w:r w:rsidR="001B341F" w:rsidRPr="00BD3124">
        <w:rPr>
          <w:rFonts w:ascii="Verdana" w:hAnsi="Verdana"/>
          <w:sz w:val="20"/>
          <w:szCs w:val="20"/>
        </w:rPr>
        <w:t xml:space="preserve"> na JUCE</w:t>
      </w:r>
      <w:r w:rsidR="000413FD" w:rsidRPr="00BD3124">
        <w:rPr>
          <w:rFonts w:ascii="Verdana" w:hAnsi="Verdana"/>
          <w:sz w:val="20"/>
          <w:szCs w:val="20"/>
        </w:rPr>
        <w:t>SP</w:t>
      </w:r>
      <w:r w:rsidR="001B341F" w:rsidRPr="00BD3124">
        <w:rPr>
          <w:rFonts w:ascii="Verdana" w:hAnsi="Verdana"/>
          <w:sz w:val="20"/>
          <w:szCs w:val="20"/>
        </w:rPr>
        <w:t xml:space="preserve">, bem como suas respectivas publicações no </w:t>
      </w:r>
      <w:r w:rsidR="00932B5D" w:rsidRPr="00BD3124">
        <w:rPr>
          <w:rFonts w:ascii="Verdana" w:hAnsi="Verdana"/>
          <w:sz w:val="20"/>
          <w:szCs w:val="20"/>
        </w:rPr>
        <w:t xml:space="preserve">Jornal </w:t>
      </w:r>
      <w:r w:rsidR="001B341F" w:rsidRPr="00BD3124">
        <w:rPr>
          <w:rFonts w:ascii="Verdana" w:hAnsi="Verdana"/>
          <w:sz w:val="20"/>
          <w:szCs w:val="20"/>
        </w:rPr>
        <w:t>de Publicação, conforme previsto</w:t>
      </w:r>
      <w:r w:rsidRPr="00BD3124">
        <w:rPr>
          <w:rFonts w:ascii="Verdana" w:hAnsi="Verdana"/>
          <w:sz w:val="20"/>
          <w:szCs w:val="20"/>
        </w:rPr>
        <w:t xml:space="preserve"> na Cláusula 2.3.1 acima, em até </w:t>
      </w:r>
      <w:r w:rsidR="001D36E0" w:rsidRPr="00BD3124">
        <w:rPr>
          <w:rFonts w:ascii="Verdana" w:hAnsi="Verdana"/>
          <w:sz w:val="20"/>
          <w:szCs w:val="20"/>
        </w:rPr>
        <w:t xml:space="preserve">5 </w:t>
      </w:r>
      <w:r w:rsidRPr="00BD3124">
        <w:rPr>
          <w:rFonts w:ascii="Verdana" w:hAnsi="Verdana"/>
          <w:sz w:val="20"/>
          <w:szCs w:val="20"/>
        </w:rPr>
        <w:t>(</w:t>
      </w:r>
      <w:r w:rsidR="001D36E0" w:rsidRPr="00BD3124">
        <w:rPr>
          <w:rFonts w:ascii="Verdana" w:hAnsi="Verdana"/>
          <w:sz w:val="20"/>
          <w:szCs w:val="20"/>
        </w:rPr>
        <w:t>cinco</w:t>
      </w:r>
      <w:r w:rsidRPr="00BD3124">
        <w:rPr>
          <w:rFonts w:ascii="Verdana" w:hAnsi="Verdana"/>
          <w:sz w:val="20"/>
          <w:szCs w:val="20"/>
        </w:rPr>
        <w:t>)</w:t>
      </w:r>
      <w:r w:rsidRPr="00BD3124">
        <w:rPr>
          <w:rStyle w:val="Refdenotaderodap"/>
          <w:rFonts w:ascii="Verdana" w:hAnsi="Verdana"/>
          <w:b/>
          <w:sz w:val="20"/>
          <w:szCs w:val="20"/>
        </w:rPr>
        <w:t xml:space="preserve"> </w:t>
      </w:r>
      <w:r w:rsidRPr="00BD3124">
        <w:rPr>
          <w:rFonts w:ascii="Verdana" w:hAnsi="Verdana"/>
          <w:sz w:val="20"/>
          <w:szCs w:val="20"/>
        </w:rPr>
        <w:t xml:space="preserve">Dias Úteis, contados </w:t>
      </w:r>
      <w:r w:rsidR="000B0780" w:rsidRPr="00BD3124">
        <w:rPr>
          <w:rFonts w:ascii="Verdana" w:hAnsi="Verdana"/>
          <w:sz w:val="20"/>
          <w:szCs w:val="20"/>
        </w:rPr>
        <w:t>d</w:t>
      </w:r>
      <w:r w:rsidR="00F71E92" w:rsidRPr="00BD3124">
        <w:rPr>
          <w:rFonts w:ascii="Verdana" w:hAnsi="Verdana"/>
          <w:sz w:val="20"/>
          <w:szCs w:val="20"/>
        </w:rPr>
        <w:t>e seus respectivos arquivamentos na JUCESP</w:t>
      </w:r>
      <w:r w:rsidRPr="00BD3124">
        <w:rPr>
          <w:rFonts w:ascii="Verdana" w:hAnsi="Verdana"/>
          <w:sz w:val="20"/>
          <w:szCs w:val="20"/>
        </w:rPr>
        <w:t>.</w:t>
      </w:r>
      <w:r w:rsidR="00474F21" w:rsidRPr="00BD3124">
        <w:rPr>
          <w:rFonts w:ascii="Verdana" w:hAnsi="Verdana"/>
          <w:sz w:val="20"/>
          <w:szCs w:val="20"/>
        </w:rPr>
        <w:t xml:space="preserve"> </w:t>
      </w:r>
    </w:p>
    <w:p w14:paraId="3A1019F6" w14:textId="77777777" w:rsidR="00EC7D02" w:rsidRPr="00BD3124" w:rsidRDefault="00EC7D02" w:rsidP="00194A6D">
      <w:pPr>
        <w:spacing w:line="276" w:lineRule="auto"/>
        <w:rPr>
          <w:rFonts w:ascii="Verdana" w:hAnsi="Verdana"/>
          <w:sz w:val="20"/>
          <w:szCs w:val="20"/>
        </w:rPr>
      </w:pPr>
    </w:p>
    <w:p w14:paraId="16C0D6B3" w14:textId="356850B1"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2.4.</w:t>
      </w:r>
      <w:r w:rsidRPr="00BD3124">
        <w:rPr>
          <w:rFonts w:ascii="Verdana" w:hAnsi="Verdana"/>
          <w:sz w:val="20"/>
          <w:szCs w:val="20"/>
        </w:rPr>
        <w:tab/>
        <w:t xml:space="preserve">Arquivamento da presente Escritura </w:t>
      </w:r>
      <w:r w:rsidR="00EF66F7" w:rsidRPr="00BD3124">
        <w:rPr>
          <w:rFonts w:ascii="Verdana" w:hAnsi="Verdana"/>
          <w:sz w:val="20"/>
          <w:szCs w:val="20"/>
        </w:rPr>
        <w:t xml:space="preserve">e eventuais aditamentos </w:t>
      </w:r>
      <w:r w:rsidRPr="00BD3124">
        <w:rPr>
          <w:rFonts w:ascii="Verdana" w:hAnsi="Verdana"/>
          <w:sz w:val="20"/>
          <w:szCs w:val="20"/>
        </w:rPr>
        <w:t xml:space="preserve">na </w:t>
      </w:r>
      <w:r w:rsidR="00AA682B" w:rsidRPr="00BD3124">
        <w:rPr>
          <w:rFonts w:ascii="Verdana" w:hAnsi="Verdana"/>
          <w:sz w:val="20"/>
          <w:szCs w:val="20"/>
        </w:rPr>
        <w:t>JUCE</w:t>
      </w:r>
      <w:r w:rsidR="00F71E92" w:rsidRPr="00BD3124">
        <w:rPr>
          <w:rFonts w:ascii="Verdana" w:hAnsi="Verdana"/>
          <w:sz w:val="20"/>
          <w:szCs w:val="20"/>
        </w:rPr>
        <w:t>SP</w:t>
      </w:r>
    </w:p>
    <w:p w14:paraId="7EF94CD1" w14:textId="77777777" w:rsidR="00BF31B1" w:rsidRPr="00BD3124" w:rsidRDefault="00BF31B1" w:rsidP="00194A6D">
      <w:pPr>
        <w:spacing w:line="276" w:lineRule="auto"/>
        <w:rPr>
          <w:rFonts w:ascii="Verdana" w:hAnsi="Verdana"/>
          <w:sz w:val="20"/>
          <w:szCs w:val="20"/>
        </w:rPr>
      </w:pPr>
    </w:p>
    <w:p w14:paraId="3D04EC2E" w14:textId="74FE7CD3" w:rsidR="00BF31B1" w:rsidRPr="00BD3124" w:rsidRDefault="00214E88" w:rsidP="00194A6D">
      <w:pPr>
        <w:pStyle w:val="Sumrio2"/>
        <w:rPr>
          <w:rFonts w:ascii="Verdana" w:hAnsi="Verdana"/>
          <w:sz w:val="20"/>
          <w:szCs w:val="20"/>
        </w:rPr>
      </w:pPr>
      <w:r w:rsidRPr="00BD3124">
        <w:rPr>
          <w:rFonts w:ascii="Verdana" w:hAnsi="Verdana"/>
          <w:sz w:val="20"/>
          <w:szCs w:val="20"/>
        </w:rPr>
        <w:t>2.4.1.</w:t>
      </w:r>
      <w:r w:rsidRPr="00BD3124">
        <w:rPr>
          <w:rFonts w:ascii="Verdana" w:hAnsi="Verdana"/>
          <w:sz w:val="20"/>
          <w:szCs w:val="20"/>
        </w:rPr>
        <w:tab/>
        <w:t xml:space="preserve">A Emissora deverá </w:t>
      </w:r>
      <w:r w:rsidR="003D4579" w:rsidRPr="00BD3124">
        <w:rPr>
          <w:rFonts w:ascii="Verdana" w:hAnsi="Verdana"/>
          <w:sz w:val="20"/>
          <w:szCs w:val="20"/>
        </w:rPr>
        <w:t xml:space="preserve">realizar o protocolo da Escritura e de seus eventuais aditamentos na </w:t>
      </w:r>
      <w:r w:rsidR="005536F5" w:rsidRPr="00BD3124">
        <w:rPr>
          <w:rFonts w:ascii="Verdana" w:hAnsi="Verdana"/>
          <w:sz w:val="20"/>
          <w:szCs w:val="20"/>
        </w:rPr>
        <w:t>JUCE</w:t>
      </w:r>
      <w:r w:rsidR="00F71E92" w:rsidRPr="00BD3124">
        <w:rPr>
          <w:rFonts w:ascii="Verdana" w:hAnsi="Verdana"/>
          <w:sz w:val="20"/>
          <w:szCs w:val="20"/>
        </w:rPr>
        <w:t>SP</w:t>
      </w:r>
      <w:r w:rsidR="003D4579" w:rsidRPr="00BD3124">
        <w:rPr>
          <w:rFonts w:ascii="Verdana" w:hAnsi="Verdana"/>
          <w:sz w:val="20"/>
          <w:szCs w:val="20"/>
        </w:rPr>
        <w:t xml:space="preserve">, conforme disposto no inciso II e parágrafo 3º do artigo 62 da Lei das Sociedades por Ações, </w:t>
      </w:r>
      <w:r w:rsidR="00E14C76" w:rsidRPr="00BD3124">
        <w:rPr>
          <w:rFonts w:ascii="Verdana" w:hAnsi="Verdana"/>
          <w:sz w:val="20"/>
          <w:szCs w:val="20"/>
        </w:rPr>
        <w:t xml:space="preserve">em até 3 (três) Dias Úteis contados de sua assinatura, </w:t>
      </w:r>
      <w:r w:rsidR="003D4579" w:rsidRPr="00BD3124">
        <w:rPr>
          <w:rFonts w:ascii="Verdana" w:hAnsi="Verdana"/>
          <w:sz w:val="20"/>
          <w:szCs w:val="20"/>
        </w:rPr>
        <w:t xml:space="preserve">devendo </w:t>
      </w:r>
      <w:r w:rsidR="007F4D0D" w:rsidRPr="00BD3124">
        <w:rPr>
          <w:rFonts w:ascii="Verdana" w:hAnsi="Verdana"/>
          <w:sz w:val="20"/>
          <w:szCs w:val="20"/>
        </w:rPr>
        <w:t xml:space="preserve">enviar </w:t>
      </w:r>
      <w:r w:rsidR="003C31D1" w:rsidRPr="00BD3124">
        <w:rPr>
          <w:rFonts w:ascii="Verdana" w:hAnsi="Verdana"/>
          <w:sz w:val="20"/>
          <w:szCs w:val="20"/>
        </w:rPr>
        <w:t xml:space="preserve">ao Agente Fiduciário cópia eletrônica em formato </w:t>
      </w:r>
      <w:r w:rsidR="003C31D1" w:rsidRPr="00BD3124">
        <w:rPr>
          <w:rFonts w:ascii="Verdana" w:hAnsi="Verdana"/>
          <w:i/>
          <w:sz w:val="20"/>
          <w:szCs w:val="20"/>
        </w:rPr>
        <w:t>.</w:t>
      </w:r>
      <w:proofErr w:type="spellStart"/>
      <w:r w:rsidR="003C31D1" w:rsidRPr="00BD3124">
        <w:rPr>
          <w:rFonts w:ascii="Verdana" w:hAnsi="Verdana"/>
          <w:i/>
          <w:sz w:val="20"/>
          <w:szCs w:val="20"/>
        </w:rPr>
        <w:t>pdf</w:t>
      </w:r>
      <w:proofErr w:type="spellEnd"/>
      <w:r w:rsidR="003C31D1" w:rsidRPr="00BD3124">
        <w:rPr>
          <w:rFonts w:ascii="Verdana" w:hAnsi="Verdana"/>
          <w:sz w:val="20"/>
          <w:szCs w:val="20"/>
        </w:rPr>
        <w:t xml:space="preserve"> d</w:t>
      </w:r>
      <w:r w:rsidR="00353201" w:rsidRPr="00BD3124">
        <w:rPr>
          <w:rFonts w:ascii="Verdana" w:hAnsi="Verdana"/>
          <w:sz w:val="20"/>
          <w:szCs w:val="20"/>
        </w:rPr>
        <w:t>est</w:t>
      </w:r>
      <w:r w:rsidR="003C31D1" w:rsidRPr="00BD3124">
        <w:rPr>
          <w:rFonts w:ascii="Verdana" w:hAnsi="Verdana"/>
          <w:sz w:val="20"/>
          <w:szCs w:val="20"/>
        </w:rPr>
        <w:t xml:space="preserve">a Escritura, bem como de seus eventuais aditamentos, </w:t>
      </w:r>
      <w:r w:rsidR="007F4D0D" w:rsidRPr="00BD3124">
        <w:rPr>
          <w:rFonts w:ascii="Verdana" w:hAnsi="Verdana"/>
          <w:sz w:val="20"/>
          <w:szCs w:val="20"/>
        </w:rPr>
        <w:t xml:space="preserve">contemplando o arquivamento </w:t>
      </w:r>
      <w:r w:rsidR="005536F5" w:rsidRPr="00BD3124">
        <w:rPr>
          <w:rFonts w:ascii="Verdana" w:hAnsi="Verdana"/>
          <w:sz w:val="20"/>
          <w:szCs w:val="20"/>
        </w:rPr>
        <w:t xml:space="preserve">eletrônico </w:t>
      </w:r>
      <w:r w:rsidR="007F4D0D" w:rsidRPr="00BD3124">
        <w:rPr>
          <w:rFonts w:ascii="Verdana" w:hAnsi="Verdana"/>
          <w:sz w:val="20"/>
          <w:szCs w:val="20"/>
        </w:rPr>
        <w:t xml:space="preserve">na </w:t>
      </w:r>
      <w:r w:rsidR="005536F5" w:rsidRPr="00BD3124">
        <w:rPr>
          <w:rFonts w:ascii="Verdana" w:hAnsi="Verdana"/>
          <w:sz w:val="20"/>
          <w:szCs w:val="20"/>
        </w:rPr>
        <w:t>JUCE</w:t>
      </w:r>
      <w:r w:rsidR="00F71E92" w:rsidRPr="00BD3124">
        <w:rPr>
          <w:rFonts w:ascii="Verdana" w:hAnsi="Verdana"/>
          <w:sz w:val="20"/>
          <w:szCs w:val="20"/>
        </w:rPr>
        <w:t>SP</w:t>
      </w:r>
      <w:r w:rsidR="007F4D0D" w:rsidRPr="00BD3124">
        <w:rPr>
          <w:rFonts w:ascii="Verdana" w:hAnsi="Verdana"/>
          <w:sz w:val="20"/>
          <w:szCs w:val="20"/>
        </w:rPr>
        <w:t xml:space="preserve">, </w:t>
      </w:r>
      <w:r w:rsidR="003C31D1" w:rsidRPr="00BD3124">
        <w:rPr>
          <w:rFonts w:ascii="Verdana" w:hAnsi="Verdana"/>
          <w:sz w:val="20"/>
          <w:szCs w:val="20"/>
        </w:rPr>
        <w:t xml:space="preserve">em até </w:t>
      </w:r>
      <w:r w:rsidR="00566850" w:rsidRPr="00BD3124">
        <w:rPr>
          <w:rFonts w:ascii="Verdana" w:hAnsi="Verdana"/>
          <w:sz w:val="20"/>
          <w:szCs w:val="20"/>
        </w:rPr>
        <w:t>5</w:t>
      </w:r>
      <w:r w:rsidR="003C31D1" w:rsidRPr="00BD3124">
        <w:rPr>
          <w:rFonts w:ascii="Verdana" w:hAnsi="Verdana"/>
          <w:sz w:val="20"/>
          <w:szCs w:val="20"/>
        </w:rPr>
        <w:t xml:space="preserve"> (</w:t>
      </w:r>
      <w:r w:rsidR="00566850" w:rsidRPr="00BD3124">
        <w:rPr>
          <w:rFonts w:ascii="Verdana" w:hAnsi="Verdana"/>
          <w:sz w:val="20"/>
          <w:szCs w:val="20"/>
        </w:rPr>
        <w:t>cinco</w:t>
      </w:r>
      <w:r w:rsidR="003C31D1" w:rsidRPr="00BD3124">
        <w:rPr>
          <w:rFonts w:ascii="Verdana" w:hAnsi="Verdana"/>
          <w:sz w:val="20"/>
          <w:szCs w:val="20"/>
        </w:rPr>
        <w:t>)</w:t>
      </w:r>
      <w:r w:rsidR="003C31D1" w:rsidRPr="00BD3124">
        <w:rPr>
          <w:rStyle w:val="Refdenotaderodap"/>
          <w:rFonts w:ascii="Verdana" w:hAnsi="Verdana"/>
          <w:b/>
          <w:sz w:val="20"/>
          <w:szCs w:val="20"/>
        </w:rPr>
        <w:t xml:space="preserve"> </w:t>
      </w:r>
      <w:r w:rsidR="003C31D1" w:rsidRPr="00BD3124">
        <w:rPr>
          <w:rFonts w:ascii="Verdana" w:hAnsi="Verdana"/>
          <w:sz w:val="20"/>
          <w:szCs w:val="20"/>
        </w:rPr>
        <w:t xml:space="preserve">Dias Úteis contados de seus respectivos arquivamentos na </w:t>
      </w:r>
      <w:r w:rsidR="005536F5" w:rsidRPr="00BD3124">
        <w:rPr>
          <w:rFonts w:ascii="Verdana" w:hAnsi="Verdana"/>
          <w:sz w:val="20"/>
          <w:szCs w:val="20"/>
        </w:rPr>
        <w:t>JUCE</w:t>
      </w:r>
      <w:r w:rsidR="00F71E92" w:rsidRPr="00BD3124">
        <w:rPr>
          <w:rFonts w:ascii="Verdana" w:hAnsi="Verdana"/>
          <w:sz w:val="20"/>
          <w:szCs w:val="20"/>
        </w:rPr>
        <w:t>SP</w:t>
      </w:r>
      <w:r w:rsidRPr="00BD3124">
        <w:rPr>
          <w:rFonts w:ascii="Verdana" w:hAnsi="Verdana"/>
          <w:sz w:val="20"/>
          <w:szCs w:val="20"/>
        </w:rPr>
        <w:t>.</w:t>
      </w:r>
      <w:r w:rsidR="00474F21" w:rsidRPr="00BD3124">
        <w:rPr>
          <w:rFonts w:ascii="Verdana" w:hAnsi="Verdana"/>
          <w:sz w:val="20"/>
          <w:szCs w:val="20"/>
        </w:rPr>
        <w:t xml:space="preserve"> </w:t>
      </w:r>
    </w:p>
    <w:p w14:paraId="00E57D1A" w14:textId="18785812" w:rsidR="008E0877" w:rsidRPr="00BD3124" w:rsidRDefault="008E0877" w:rsidP="00194A6D">
      <w:pPr>
        <w:spacing w:line="276" w:lineRule="auto"/>
        <w:rPr>
          <w:rFonts w:ascii="Verdana" w:hAnsi="Verdana"/>
          <w:sz w:val="20"/>
          <w:szCs w:val="20"/>
        </w:rPr>
      </w:pPr>
    </w:p>
    <w:p w14:paraId="5BD766DB" w14:textId="3F4265BB" w:rsidR="00A03ADF" w:rsidRPr="00BD3124" w:rsidRDefault="00A03ADF" w:rsidP="00194A6D">
      <w:pPr>
        <w:spacing w:line="276" w:lineRule="auto"/>
        <w:rPr>
          <w:rFonts w:ascii="Verdana" w:hAnsi="Verdana"/>
          <w:b/>
          <w:bCs/>
          <w:sz w:val="20"/>
          <w:szCs w:val="20"/>
        </w:rPr>
      </w:pPr>
      <w:r w:rsidRPr="00BD3124">
        <w:rPr>
          <w:rFonts w:ascii="Verdana" w:hAnsi="Verdana"/>
          <w:b/>
          <w:bCs/>
          <w:sz w:val="20"/>
          <w:szCs w:val="20"/>
        </w:rPr>
        <w:t>2.5.</w:t>
      </w:r>
      <w:r w:rsidRPr="00BD3124">
        <w:rPr>
          <w:rFonts w:ascii="Verdana" w:hAnsi="Verdana"/>
          <w:b/>
          <w:bCs/>
          <w:sz w:val="20"/>
          <w:szCs w:val="20"/>
        </w:rPr>
        <w:tab/>
        <w:t>Registro no Cartório de Registros de Títulos e Documentos</w:t>
      </w:r>
    </w:p>
    <w:p w14:paraId="7FC7211C" w14:textId="7145847B" w:rsidR="00A03ADF" w:rsidRPr="00BD3124" w:rsidRDefault="00A03ADF" w:rsidP="00194A6D">
      <w:pPr>
        <w:spacing w:line="276" w:lineRule="auto"/>
        <w:rPr>
          <w:rFonts w:ascii="Verdana" w:hAnsi="Verdana"/>
          <w:sz w:val="20"/>
          <w:szCs w:val="20"/>
        </w:rPr>
      </w:pPr>
    </w:p>
    <w:p w14:paraId="12F862D0" w14:textId="3FB4F9E6" w:rsidR="00A03ADF" w:rsidRPr="00BD3124" w:rsidRDefault="00353201" w:rsidP="00194A6D">
      <w:pPr>
        <w:spacing w:line="276" w:lineRule="auto"/>
        <w:rPr>
          <w:rFonts w:ascii="Verdana" w:hAnsi="Verdana"/>
          <w:sz w:val="20"/>
          <w:szCs w:val="20"/>
        </w:rPr>
      </w:pPr>
      <w:r w:rsidRPr="00BD3124">
        <w:rPr>
          <w:rFonts w:ascii="Verdana" w:hAnsi="Verdana"/>
          <w:sz w:val="20"/>
          <w:szCs w:val="20"/>
        </w:rPr>
        <w:t>2.5.1.</w:t>
      </w:r>
      <w:r w:rsidRPr="00BD3124">
        <w:rPr>
          <w:rFonts w:ascii="Verdana" w:hAnsi="Verdana"/>
          <w:sz w:val="20"/>
          <w:szCs w:val="20"/>
        </w:rPr>
        <w:tab/>
        <w:t xml:space="preserve">Em virtude da Garantia Fidejussória prevista na Cláusula 4.17, a Emissora deverá registrar essa Escritura no Cartório de Registro de Títulos e Documentos da </w:t>
      </w:r>
      <w:r w:rsidR="00A34E96" w:rsidRPr="00BD3124">
        <w:rPr>
          <w:rFonts w:ascii="Verdana" w:hAnsi="Verdana"/>
          <w:sz w:val="20"/>
          <w:szCs w:val="20"/>
        </w:rPr>
        <w:t>C</w:t>
      </w:r>
      <w:r w:rsidRPr="00BD3124">
        <w:rPr>
          <w:rFonts w:ascii="Verdana" w:hAnsi="Verdana"/>
          <w:sz w:val="20"/>
          <w:szCs w:val="20"/>
        </w:rPr>
        <w:t>idade de São Paulo, Estado de São Paulo</w:t>
      </w:r>
      <w:r w:rsidR="00344B69" w:rsidRPr="00BD3124">
        <w:rPr>
          <w:rFonts w:ascii="Verdana" w:hAnsi="Verdana"/>
          <w:sz w:val="20"/>
          <w:szCs w:val="20"/>
        </w:rPr>
        <w:t xml:space="preserve"> (“</w:t>
      </w:r>
      <w:r w:rsidR="00344B69" w:rsidRPr="00BD3124">
        <w:rPr>
          <w:rFonts w:ascii="Verdana" w:hAnsi="Verdana"/>
          <w:sz w:val="20"/>
          <w:szCs w:val="20"/>
          <w:u w:val="single"/>
        </w:rPr>
        <w:t>RTD-SP</w:t>
      </w:r>
      <w:r w:rsidR="00344B69" w:rsidRPr="00BD3124">
        <w:rPr>
          <w:rFonts w:ascii="Verdana" w:hAnsi="Verdana"/>
          <w:sz w:val="20"/>
          <w:szCs w:val="20"/>
        </w:rPr>
        <w:t>”)</w:t>
      </w:r>
      <w:r w:rsidRPr="00BD3124">
        <w:rPr>
          <w:rFonts w:ascii="Verdana" w:hAnsi="Verdana"/>
          <w:sz w:val="20"/>
          <w:szCs w:val="20"/>
        </w:rPr>
        <w:t xml:space="preserve">, </w:t>
      </w:r>
      <w:r w:rsidR="008C3065" w:rsidRPr="00BD3124">
        <w:rPr>
          <w:rFonts w:ascii="Verdana" w:hAnsi="Verdana"/>
          <w:sz w:val="20"/>
          <w:szCs w:val="20"/>
        </w:rPr>
        <w:t>nos termos dos artigos 129 a 131 da Lei de Registros Públicos, e</w:t>
      </w:r>
      <w:r w:rsidRPr="00BD3124">
        <w:rPr>
          <w:rFonts w:ascii="Verdana" w:hAnsi="Verdana"/>
          <w:sz w:val="20"/>
          <w:szCs w:val="20"/>
        </w:rPr>
        <w:t xml:space="preserve"> enviar ao Agente Fiduciário cópia eletrônica em formato </w:t>
      </w:r>
      <w:r w:rsidRPr="00BD3124">
        <w:rPr>
          <w:rFonts w:ascii="Verdana" w:hAnsi="Verdana"/>
          <w:i/>
          <w:sz w:val="20"/>
          <w:szCs w:val="20"/>
        </w:rPr>
        <w:t>.</w:t>
      </w:r>
      <w:proofErr w:type="spellStart"/>
      <w:r w:rsidRPr="00BD3124">
        <w:rPr>
          <w:rFonts w:ascii="Verdana" w:hAnsi="Verdana"/>
          <w:i/>
          <w:sz w:val="20"/>
          <w:szCs w:val="20"/>
        </w:rPr>
        <w:t>pdf</w:t>
      </w:r>
      <w:proofErr w:type="spellEnd"/>
      <w:r w:rsidRPr="00BD3124">
        <w:rPr>
          <w:rFonts w:ascii="Verdana" w:hAnsi="Verdana"/>
          <w:sz w:val="20"/>
          <w:szCs w:val="20"/>
        </w:rPr>
        <w:t xml:space="preserve"> desta Escritura, bem como de seus eventuais aditamentos,</w:t>
      </w:r>
      <w:r w:rsidR="00E14C76" w:rsidRPr="00BD3124">
        <w:rPr>
          <w:rFonts w:ascii="Verdana" w:hAnsi="Verdana"/>
          <w:sz w:val="20"/>
          <w:szCs w:val="20"/>
        </w:rPr>
        <w:t xml:space="preserve"> </w:t>
      </w:r>
      <w:r w:rsidR="006A39FF" w:rsidRPr="00BD3124">
        <w:rPr>
          <w:rFonts w:ascii="Verdana" w:hAnsi="Verdana"/>
          <w:sz w:val="20"/>
          <w:szCs w:val="20"/>
        </w:rPr>
        <w:t xml:space="preserve">devidamente registrados, </w:t>
      </w:r>
      <w:r w:rsidR="00E14C76" w:rsidRPr="00BD3124">
        <w:rPr>
          <w:rFonts w:ascii="Verdana" w:hAnsi="Verdana"/>
          <w:sz w:val="20"/>
          <w:szCs w:val="20"/>
        </w:rPr>
        <w:t xml:space="preserve">em até 20 </w:t>
      </w:r>
      <w:r w:rsidR="00A34E96" w:rsidRPr="00BD3124">
        <w:rPr>
          <w:rFonts w:ascii="Verdana" w:hAnsi="Verdana"/>
          <w:sz w:val="20"/>
          <w:szCs w:val="20"/>
        </w:rPr>
        <w:t xml:space="preserve">(vinte) </w:t>
      </w:r>
      <w:r w:rsidR="00E14C76" w:rsidRPr="00BD3124">
        <w:rPr>
          <w:rFonts w:ascii="Verdana" w:hAnsi="Verdana"/>
          <w:sz w:val="20"/>
          <w:szCs w:val="20"/>
        </w:rPr>
        <w:t>dias contados da data de sua assinatura.</w:t>
      </w:r>
    </w:p>
    <w:p w14:paraId="63F81DF4" w14:textId="3A599FCD" w:rsidR="00A03ADF" w:rsidRPr="00BD3124" w:rsidRDefault="00A03ADF" w:rsidP="00194A6D">
      <w:pPr>
        <w:spacing w:line="276" w:lineRule="auto"/>
        <w:rPr>
          <w:rFonts w:ascii="Verdana" w:hAnsi="Verdana"/>
          <w:sz w:val="20"/>
          <w:szCs w:val="20"/>
        </w:rPr>
      </w:pPr>
    </w:p>
    <w:p w14:paraId="65041078" w14:textId="1484C196" w:rsidR="00344B69" w:rsidRPr="00BD3124" w:rsidRDefault="00344B69" w:rsidP="00194A6D">
      <w:pPr>
        <w:spacing w:line="276" w:lineRule="auto"/>
        <w:rPr>
          <w:rFonts w:ascii="Verdana" w:hAnsi="Verdana"/>
          <w:sz w:val="20"/>
          <w:szCs w:val="20"/>
        </w:rPr>
      </w:pPr>
      <w:r w:rsidRPr="00BD3124">
        <w:rPr>
          <w:rFonts w:ascii="Verdana" w:hAnsi="Verdana"/>
          <w:sz w:val="20"/>
          <w:szCs w:val="20"/>
        </w:rPr>
        <w:t>2.</w:t>
      </w:r>
      <w:r w:rsidR="00435657" w:rsidRPr="00BD3124">
        <w:rPr>
          <w:rFonts w:ascii="Verdana" w:hAnsi="Verdana"/>
          <w:sz w:val="20"/>
          <w:szCs w:val="20"/>
        </w:rPr>
        <w:t>5</w:t>
      </w:r>
      <w:r w:rsidRPr="00BD3124">
        <w:rPr>
          <w:rFonts w:ascii="Verdana" w:hAnsi="Verdana"/>
          <w:sz w:val="20"/>
          <w:szCs w:val="20"/>
        </w:rPr>
        <w:t>.</w:t>
      </w:r>
      <w:r w:rsidR="00435657" w:rsidRPr="00BD3124">
        <w:rPr>
          <w:rFonts w:ascii="Verdana" w:hAnsi="Verdana"/>
          <w:sz w:val="20"/>
          <w:szCs w:val="20"/>
        </w:rPr>
        <w:t>2</w:t>
      </w:r>
      <w:r w:rsidRPr="00BD3124">
        <w:rPr>
          <w:rFonts w:ascii="Verdana" w:hAnsi="Verdana"/>
          <w:sz w:val="20"/>
          <w:szCs w:val="20"/>
        </w:rPr>
        <w:tab/>
        <w:t xml:space="preserve">O Contrato de Alienação Fiduciária de Ações (conforme abaixo definido) deverá ser registrado no RTD-SP, nos termos do artigo 62, inciso III, da Lei das Sociedades por Ações, e dos artigos 129 a 131 da Lei de Registros Públicos, </w:t>
      </w:r>
      <w:r w:rsidR="008C3065" w:rsidRPr="00BD3124">
        <w:rPr>
          <w:rFonts w:ascii="Verdana" w:hAnsi="Verdana"/>
          <w:sz w:val="20"/>
          <w:szCs w:val="20"/>
        </w:rPr>
        <w:t xml:space="preserve">onde deverão ser registrados também seus eventuais aditamentos, </w:t>
      </w:r>
      <w:r w:rsidR="00435657" w:rsidRPr="00BD3124">
        <w:rPr>
          <w:rFonts w:ascii="Verdana" w:hAnsi="Verdana"/>
          <w:sz w:val="20"/>
          <w:szCs w:val="20"/>
        </w:rPr>
        <w:t xml:space="preserve">devendo </w:t>
      </w:r>
      <w:r w:rsidR="008C3065" w:rsidRPr="00BD3124">
        <w:rPr>
          <w:rFonts w:ascii="Verdana" w:hAnsi="Verdana"/>
          <w:sz w:val="20"/>
          <w:szCs w:val="20"/>
        </w:rPr>
        <w:t xml:space="preserve">a Emissora </w:t>
      </w:r>
      <w:r w:rsidR="00435657" w:rsidRPr="00BD3124">
        <w:rPr>
          <w:rFonts w:ascii="Verdana" w:hAnsi="Verdana"/>
          <w:sz w:val="20"/>
          <w:szCs w:val="20"/>
        </w:rPr>
        <w:t xml:space="preserve">enviar ao Agente Fiduciário cópia eletrônica em formato </w:t>
      </w:r>
      <w:r w:rsidR="00435657" w:rsidRPr="00BD3124">
        <w:rPr>
          <w:rFonts w:ascii="Verdana" w:hAnsi="Verdana"/>
          <w:i/>
          <w:sz w:val="20"/>
          <w:szCs w:val="20"/>
        </w:rPr>
        <w:t>.</w:t>
      </w:r>
      <w:proofErr w:type="spellStart"/>
      <w:r w:rsidR="00435657" w:rsidRPr="00BD3124">
        <w:rPr>
          <w:rFonts w:ascii="Verdana" w:hAnsi="Verdana"/>
          <w:i/>
          <w:sz w:val="20"/>
          <w:szCs w:val="20"/>
        </w:rPr>
        <w:t>pdf</w:t>
      </w:r>
      <w:proofErr w:type="spellEnd"/>
      <w:r w:rsidR="00435657" w:rsidRPr="00BD3124">
        <w:rPr>
          <w:rFonts w:ascii="Verdana" w:hAnsi="Verdana"/>
          <w:sz w:val="20"/>
          <w:szCs w:val="20"/>
        </w:rPr>
        <w:t xml:space="preserve">, do Contrato de Alienação Fiduciária de Ações e seus respectivos aditamentos devidamente registrados, </w:t>
      </w:r>
      <w:r w:rsidR="008C3065" w:rsidRPr="00BD3124">
        <w:rPr>
          <w:rFonts w:ascii="Verdana" w:hAnsi="Verdana"/>
          <w:sz w:val="20"/>
          <w:szCs w:val="20"/>
        </w:rPr>
        <w:t>n</w:t>
      </w:r>
      <w:r w:rsidRPr="00BD3124">
        <w:rPr>
          <w:rFonts w:ascii="Verdana" w:hAnsi="Verdana"/>
          <w:sz w:val="20"/>
          <w:szCs w:val="20"/>
        </w:rPr>
        <w:t xml:space="preserve">os prazos previstos no </w:t>
      </w:r>
      <w:r w:rsidR="00435657" w:rsidRPr="00BD3124">
        <w:rPr>
          <w:rFonts w:ascii="Verdana" w:hAnsi="Verdana"/>
          <w:sz w:val="20"/>
          <w:szCs w:val="20"/>
        </w:rPr>
        <w:t>Contrato de Alienação Fiduciária de Ações</w:t>
      </w:r>
      <w:r w:rsidRPr="00BD3124">
        <w:rPr>
          <w:rFonts w:ascii="Verdana" w:hAnsi="Verdana"/>
          <w:sz w:val="20"/>
          <w:szCs w:val="20"/>
        </w:rPr>
        <w:t>.</w:t>
      </w:r>
      <w:r w:rsidR="00435657" w:rsidRPr="00BD3124">
        <w:rPr>
          <w:rFonts w:ascii="Verdana" w:hAnsi="Verdana"/>
          <w:sz w:val="20"/>
          <w:szCs w:val="20"/>
        </w:rPr>
        <w:t xml:space="preserve"> </w:t>
      </w:r>
    </w:p>
    <w:p w14:paraId="67F8AA00" w14:textId="77777777" w:rsidR="00344B69" w:rsidRPr="00BD3124" w:rsidRDefault="00344B69" w:rsidP="00194A6D">
      <w:pPr>
        <w:spacing w:line="276" w:lineRule="auto"/>
        <w:rPr>
          <w:rFonts w:ascii="Verdana" w:hAnsi="Verdana"/>
          <w:sz w:val="20"/>
          <w:szCs w:val="20"/>
        </w:rPr>
      </w:pPr>
    </w:p>
    <w:p w14:paraId="7EFD007E" w14:textId="799A1F23"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2.</w:t>
      </w:r>
      <w:r w:rsidR="00A03ADF" w:rsidRPr="00BD3124">
        <w:rPr>
          <w:rFonts w:ascii="Verdana" w:hAnsi="Verdana"/>
          <w:sz w:val="20"/>
          <w:szCs w:val="20"/>
        </w:rPr>
        <w:t>6</w:t>
      </w:r>
      <w:r w:rsidRPr="00BD3124">
        <w:rPr>
          <w:rFonts w:ascii="Verdana" w:hAnsi="Verdana"/>
          <w:sz w:val="20"/>
          <w:szCs w:val="20"/>
        </w:rPr>
        <w:t>.</w:t>
      </w:r>
      <w:r w:rsidRPr="00BD3124">
        <w:rPr>
          <w:rFonts w:ascii="Verdana" w:hAnsi="Verdana"/>
          <w:sz w:val="20"/>
          <w:szCs w:val="20"/>
        </w:rPr>
        <w:tab/>
        <w:t xml:space="preserve">Depósito para Distribuição e Negociação </w:t>
      </w:r>
    </w:p>
    <w:p w14:paraId="4B08EEDD" w14:textId="77777777" w:rsidR="00BF31B1" w:rsidRPr="00BD3124" w:rsidRDefault="00BF31B1" w:rsidP="00194A6D">
      <w:pPr>
        <w:spacing w:line="276" w:lineRule="auto"/>
        <w:rPr>
          <w:rFonts w:ascii="Verdana" w:hAnsi="Verdana"/>
          <w:sz w:val="20"/>
          <w:szCs w:val="20"/>
        </w:rPr>
      </w:pPr>
    </w:p>
    <w:p w14:paraId="30C07ADD" w14:textId="09A7C905" w:rsidR="00BF31B1" w:rsidRPr="00BD3124" w:rsidRDefault="00214E88" w:rsidP="00194A6D">
      <w:pPr>
        <w:pStyle w:val="Sumrio2"/>
        <w:rPr>
          <w:rFonts w:ascii="Verdana" w:hAnsi="Verdana"/>
          <w:sz w:val="20"/>
          <w:szCs w:val="20"/>
        </w:rPr>
      </w:pPr>
      <w:r w:rsidRPr="00BD3124">
        <w:rPr>
          <w:rFonts w:ascii="Verdana" w:hAnsi="Verdana"/>
          <w:sz w:val="20"/>
          <w:szCs w:val="20"/>
        </w:rPr>
        <w:t>2.</w:t>
      </w:r>
      <w:r w:rsidR="00A03ADF" w:rsidRPr="00BD3124">
        <w:rPr>
          <w:rFonts w:ascii="Verdana" w:hAnsi="Verdana"/>
          <w:sz w:val="20"/>
          <w:szCs w:val="20"/>
        </w:rPr>
        <w:t>6</w:t>
      </w:r>
      <w:r w:rsidRPr="00BD3124">
        <w:rPr>
          <w:rFonts w:ascii="Verdana" w:hAnsi="Verdana"/>
          <w:sz w:val="20"/>
          <w:szCs w:val="20"/>
        </w:rPr>
        <w:t xml:space="preserve">.1. </w:t>
      </w:r>
      <w:r w:rsidRPr="00BD3124">
        <w:rPr>
          <w:rFonts w:ascii="Verdana" w:hAnsi="Verdana"/>
          <w:sz w:val="20"/>
          <w:szCs w:val="20"/>
        </w:rPr>
        <w:tab/>
        <w:t>As Debêntures serão devidamente depositadas para:</w:t>
      </w:r>
    </w:p>
    <w:p w14:paraId="63363D4F" w14:textId="77777777" w:rsidR="00BF31B1" w:rsidRPr="00BD3124" w:rsidRDefault="00BF31B1" w:rsidP="00194A6D">
      <w:pPr>
        <w:spacing w:line="276" w:lineRule="auto"/>
        <w:rPr>
          <w:rFonts w:ascii="Verdana" w:hAnsi="Verdana"/>
          <w:sz w:val="20"/>
          <w:szCs w:val="20"/>
        </w:rPr>
      </w:pPr>
    </w:p>
    <w:p w14:paraId="32DAF56A" w14:textId="11185DA8" w:rsidR="00BF31B1" w:rsidRPr="00BD3124" w:rsidRDefault="00214E88" w:rsidP="00194A6D">
      <w:pPr>
        <w:numPr>
          <w:ilvl w:val="1"/>
          <w:numId w:val="1"/>
        </w:numPr>
        <w:tabs>
          <w:tab w:val="left" w:pos="709"/>
        </w:tabs>
        <w:spacing w:line="276" w:lineRule="auto"/>
        <w:ind w:left="709" w:hanging="709"/>
        <w:rPr>
          <w:rFonts w:ascii="Verdana" w:hAnsi="Verdana"/>
          <w:sz w:val="20"/>
          <w:szCs w:val="20"/>
        </w:rPr>
      </w:pPr>
      <w:r w:rsidRPr="00BD3124">
        <w:rPr>
          <w:rFonts w:ascii="Verdana" w:hAnsi="Verdana"/>
          <w:sz w:val="20"/>
          <w:szCs w:val="20"/>
        </w:rPr>
        <w:t>distribuição no mercado primário por meio do MDA – Módulo de Distribuição de Ativos (“</w:t>
      </w:r>
      <w:r w:rsidRPr="00BD3124">
        <w:rPr>
          <w:rFonts w:ascii="Verdana" w:hAnsi="Verdana"/>
          <w:sz w:val="20"/>
          <w:szCs w:val="20"/>
          <w:u w:val="single"/>
        </w:rPr>
        <w:t>MDA</w:t>
      </w:r>
      <w:r w:rsidRPr="00BD3124">
        <w:rPr>
          <w:rFonts w:ascii="Verdana" w:hAnsi="Verdana"/>
          <w:sz w:val="20"/>
          <w:szCs w:val="20"/>
        </w:rPr>
        <w:t xml:space="preserve">”), administrado e operacionalizado pela B3 S.A. – Brasil, Bolsa, Balcão </w:t>
      </w:r>
      <w:r w:rsidRPr="00BD3124">
        <w:rPr>
          <w:rFonts w:ascii="Verdana" w:hAnsi="Verdana"/>
          <w:iCs/>
          <w:sz w:val="20"/>
          <w:szCs w:val="20"/>
        </w:rPr>
        <w:t xml:space="preserve">– Segmento </w:t>
      </w:r>
      <w:r w:rsidR="0062330B" w:rsidRPr="00BD3124">
        <w:rPr>
          <w:rFonts w:ascii="Verdana" w:hAnsi="Verdana"/>
          <w:iCs/>
          <w:sz w:val="20"/>
          <w:szCs w:val="20"/>
        </w:rPr>
        <w:t>Balcão B3</w:t>
      </w:r>
      <w:r w:rsidRPr="00BD3124">
        <w:rPr>
          <w:rFonts w:ascii="Verdana" w:hAnsi="Verdana"/>
          <w:sz w:val="20"/>
          <w:szCs w:val="20"/>
        </w:rPr>
        <w:t xml:space="preserve"> (“</w:t>
      </w:r>
      <w:r w:rsidRPr="00BD3124">
        <w:rPr>
          <w:rFonts w:ascii="Verdana" w:hAnsi="Verdana"/>
          <w:sz w:val="20"/>
          <w:szCs w:val="20"/>
          <w:u w:val="single"/>
        </w:rPr>
        <w:t>B3</w:t>
      </w:r>
      <w:r w:rsidRPr="00BD3124">
        <w:rPr>
          <w:rFonts w:ascii="Verdana" w:hAnsi="Verdana"/>
          <w:sz w:val="20"/>
          <w:szCs w:val="20"/>
        </w:rPr>
        <w:t>”), sendo a distribuição liquidada financeiramente por meio da B3; e</w:t>
      </w:r>
    </w:p>
    <w:p w14:paraId="1505A4B3" w14:textId="77777777" w:rsidR="00BF31B1" w:rsidRPr="00BD3124" w:rsidRDefault="00BF31B1" w:rsidP="00194A6D">
      <w:pPr>
        <w:spacing w:line="276" w:lineRule="auto"/>
        <w:rPr>
          <w:rFonts w:ascii="Verdana" w:hAnsi="Verdana"/>
          <w:sz w:val="20"/>
          <w:szCs w:val="20"/>
        </w:rPr>
      </w:pPr>
    </w:p>
    <w:p w14:paraId="148C1B8E" w14:textId="02A3EB1B" w:rsidR="00BF31B1" w:rsidRPr="00BD3124" w:rsidRDefault="00214E88" w:rsidP="00194A6D">
      <w:pPr>
        <w:numPr>
          <w:ilvl w:val="1"/>
          <w:numId w:val="1"/>
        </w:numPr>
        <w:tabs>
          <w:tab w:val="left" w:pos="709"/>
        </w:tabs>
        <w:spacing w:line="276" w:lineRule="auto"/>
        <w:ind w:left="709" w:hanging="709"/>
        <w:rPr>
          <w:rFonts w:ascii="Verdana" w:hAnsi="Verdana"/>
          <w:sz w:val="20"/>
          <w:szCs w:val="20"/>
        </w:rPr>
      </w:pPr>
      <w:r w:rsidRPr="00BD3124">
        <w:rPr>
          <w:rFonts w:ascii="Verdana" w:hAnsi="Verdana"/>
          <w:sz w:val="20"/>
          <w:szCs w:val="20"/>
        </w:rPr>
        <w:t>negociação no mercado secundário por meio do CETIP21 – Títulos e Valores Mobiliários (“</w:t>
      </w:r>
      <w:r w:rsidRPr="00BD3124">
        <w:rPr>
          <w:rFonts w:ascii="Verdana" w:hAnsi="Verdana"/>
          <w:sz w:val="20"/>
          <w:szCs w:val="20"/>
          <w:u w:val="single"/>
        </w:rPr>
        <w:t>CETIP21</w:t>
      </w:r>
      <w:r w:rsidRPr="00BD3124">
        <w:rPr>
          <w:rFonts w:ascii="Verdana" w:hAnsi="Verdana"/>
          <w:sz w:val="20"/>
          <w:szCs w:val="20"/>
        </w:rPr>
        <w:t xml:space="preserve">”), administrado e operacionalizado pela B3, sendo as negociações liquidadas financeiramente e as Debêntures custodiadas eletronicamente na B3. </w:t>
      </w:r>
    </w:p>
    <w:p w14:paraId="5E09D6B9" w14:textId="77777777" w:rsidR="00BF31B1" w:rsidRPr="00BD3124" w:rsidRDefault="00BF31B1" w:rsidP="00194A6D">
      <w:pPr>
        <w:pStyle w:val="Sumrio2"/>
        <w:rPr>
          <w:rFonts w:ascii="Verdana" w:hAnsi="Verdana"/>
          <w:sz w:val="20"/>
          <w:szCs w:val="20"/>
        </w:rPr>
      </w:pPr>
    </w:p>
    <w:p w14:paraId="441DEAF5" w14:textId="753BCCB6" w:rsidR="00E532B2" w:rsidRPr="00BD3124" w:rsidRDefault="00214E88" w:rsidP="00194A6D">
      <w:pPr>
        <w:pStyle w:val="Sumrio2"/>
        <w:rPr>
          <w:rFonts w:ascii="Verdana" w:hAnsi="Verdana"/>
          <w:sz w:val="20"/>
          <w:szCs w:val="20"/>
        </w:rPr>
      </w:pPr>
      <w:r w:rsidRPr="00BD3124">
        <w:rPr>
          <w:rFonts w:ascii="Verdana" w:hAnsi="Verdana"/>
          <w:sz w:val="20"/>
          <w:szCs w:val="20"/>
        </w:rPr>
        <w:lastRenderedPageBreak/>
        <w:t>2.</w:t>
      </w:r>
      <w:r w:rsidR="00A03ADF" w:rsidRPr="00BD3124">
        <w:rPr>
          <w:rFonts w:ascii="Verdana" w:hAnsi="Verdana"/>
          <w:sz w:val="20"/>
          <w:szCs w:val="20"/>
        </w:rPr>
        <w:t>6</w:t>
      </w:r>
      <w:r w:rsidRPr="00BD3124">
        <w:rPr>
          <w:rFonts w:ascii="Verdana" w:hAnsi="Verdana"/>
          <w:sz w:val="20"/>
          <w:szCs w:val="20"/>
        </w:rPr>
        <w:t xml:space="preserve">.2. </w:t>
      </w:r>
      <w:r w:rsidR="00FA513B" w:rsidRPr="00BD3124">
        <w:rPr>
          <w:rFonts w:ascii="Verdana" w:hAnsi="Verdana" w:cs="Times New Roman"/>
          <w:bCs w:val="0"/>
          <w:sz w:val="20"/>
          <w:szCs w:val="20"/>
        </w:rPr>
        <w:t>Não obstante o descrito na Cláusula 2.</w:t>
      </w:r>
      <w:r w:rsidR="00A03ADF" w:rsidRPr="00BD3124">
        <w:rPr>
          <w:rFonts w:ascii="Verdana" w:hAnsi="Verdana" w:cs="Times New Roman"/>
          <w:bCs w:val="0"/>
          <w:sz w:val="20"/>
          <w:szCs w:val="20"/>
        </w:rPr>
        <w:t>6</w:t>
      </w:r>
      <w:r w:rsidR="00FA513B" w:rsidRPr="00BD3124">
        <w:rPr>
          <w:rFonts w:ascii="Verdana" w:hAnsi="Verdana" w:cs="Times New Roman"/>
          <w:bCs w:val="0"/>
          <w:sz w:val="20"/>
          <w:szCs w:val="20"/>
        </w:rPr>
        <w:t>.1 acima, as Debêntures somente poderão ser subscritas e integralizadas por Investidores Profissionais e negociadas depois de decorridos 90 (noventa) dias contados de cada subscrição ou aquisição inicial pelos Investidores Profissionais, conforme disposto no artigo 13 da Instrução CVM 476, salvo as exceções nele previstas, na hipótese do lote objeto de garantia firme de colocação pelo Coordenador Líder indicado no momento da subscrição, observados, na negociação subsequente, os limites e condições previstos nos artigos 2º e 3º da Instrução CVM 476 e, em todos os casos, observado o cumprimento, pela Emissora, do artigo 17 da Instrução CVM 476, observado ainda o disposto no caput do artigo 15 da Instrução CVM 476 em relação à negociação das Debêntures entre Investidores Qualificados, bem como as exceções estabelecidas em seus parágrafos 1º e 2º, conforme aplicáveis, sendo que a negociação das Debêntures deverá sempre respeitar as disposições legais e regulamentares aplicáveis.</w:t>
      </w:r>
      <w:r w:rsidR="00FA513B" w:rsidRPr="00BD3124">
        <w:rPr>
          <w:rFonts w:ascii="Verdana" w:hAnsi="Verdana"/>
          <w:sz w:val="20"/>
          <w:szCs w:val="20"/>
        </w:rPr>
        <w:t xml:space="preserve"> </w:t>
      </w:r>
    </w:p>
    <w:p w14:paraId="4ACBA02E" w14:textId="3DA8420F" w:rsidR="00045466" w:rsidRPr="00BD3124" w:rsidRDefault="00045466" w:rsidP="00194A6D">
      <w:pPr>
        <w:spacing w:line="276" w:lineRule="auto"/>
        <w:rPr>
          <w:rFonts w:ascii="Verdana" w:hAnsi="Verdana"/>
          <w:sz w:val="20"/>
          <w:szCs w:val="20"/>
        </w:rPr>
      </w:pPr>
    </w:p>
    <w:p w14:paraId="7AFB01AD" w14:textId="77777777" w:rsidR="005F5212" w:rsidRPr="00BD3124" w:rsidRDefault="005F5212" w:rsidP="00194A6D">
      <w:pPr>
        <w:spacing w:line="276" w:lineRule="auto"/>
        <w:rPr>
          <w:rFonts w:ascii="Verdana" w:hAnsi="Verdana"/>
          <w:sz w:val="20"/>
          <w:szCs w:val="20"/>
        </w:rPr>
      </w:pPr>
    </w:p>
    <w:p w14:paraId="00CCE320" w14:textId="77777777" w:rsidR="00BF31B1" w:rsidRPr="00BD3124" w:rsidRDefault="00214E88" w:rsidP="00194A6D">
      <w:pPr>
        <w:pStyle w:val="SCBFTtulo1"/>
        <w:spacing w:line="276" w:lineRule="auto"/>
        <w:rPr>
          <w:rFonts w:ascii="Verdana" w:hAnsi="Verdana" w:cs="Garamond"/>
          <w:sz w:val="20"/>
          <w:szCs w:val="20"/>
        </w:rPr>
      </w:pPr>
      <w:bookmarkStart w:id="102" w:name="_Toc314664629"/>
      <w:bookmarkStart w:id="103" w:name="_Toc315089424"/>
      <w:bookmarkStart w:id="104" w:name="_Toc341449475"/>
      <w:bookmarkStart w:id="105" w:name="_Toc518641556"/>
      <w:bookmarkStart w:id="106" w:name="_Toc519883350"/>
      <w:r w:rsidRPr="00BD3124">
        <w:rPr>
          <w:rFonts w:ascii="Verdana" w:hAnsi="Verdana" w:cs="Garamond"/>
          <w:sz w:val="20"/>
          <w:szCs w:val="20"/>
        </w:rPr>
        <w:t>CLÁUSULA III</w:t>
      </w:r>
      <w:r w:rsidRPr="00BD3124">
        <w:rPr>
          <w:rFonts w:ascii="Verdana" w:hAnsi="Verdana" w:cs="Garamond"/>
          <w:sz w:val="20"/>
          <w:szCs w:val="20"/>
        </w:rPr>
        <w:br/>
        <w:t>CARACTERÍSTICAS DA EMISSÃO</w:t>
      </w:r>
      <w:bookmarkEnd w:id="102"/>
      <w:bookmarkEnd w:id="103"/>
      <w:bookmarkEnd w:id="104"/>
      <w:bookmarkEnd w:id="105"/>
      <w:bookmarkEnd w:id="106"/>
    </w:p>
    <w:p w14:paraId="4F31F101" w14:textId="77777777" w:rsidR="00BF31B1" w:rsidRPr="00BD3124" w:rsidRDefault="00BF31B1" w:rsidP="00194A6D">
      <w:pPr>
        <w:spacing w:line="276" w:lineRule="auto"/>
        <w:rPr>
          <w:rFonts w:ascii="Verdana" w:hAnsi="Verdana"/>
          <w:sz w:val="20"/>
          <w:szCs w:val="20"/>
        </w:rPr>
      </w:pPr>
    </w:p>
    <w:p w14:paraId="49F79DEA"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3.1.</w:t>
      </w:r>
      <w:r w:rsidRPr="00BD3124">
        <w:rPr>
          <w:rFonts w:ascii="Verdana" w:hAnsi="Verdana"/>
          <w:sz w:val="20"/>
          <w:szCs w:val="20"/>
        </w:rPr>
        <w:tab/>
        <w:t>Número da Emissão</w:t>
      </w:r>
    </w:p>
    <w:p w14:paraId="3B71E430" w14:textId="77777777" w:rsidR="00BF31B1" w:rsidRPr="00BD3124" w:rsidRDefault="00BF31B1" w:rsidP="00194A6D">
      <w:pPr>
        <w:spacing w:line="276" w:lineRule="auto"/>
        <w:rPr>
          <w:rFonts w:ascii="Verdana" w:hAnsi="Verdana"/>
          <w:sz w:val="20"/>
          <w:szCs w:val="20"/>
        </w:rPr>
      </w:pPr>
    </w:p>
    <w:p w14:paraId="1B4BD889" w14:textId="00C05057"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3.1.1.</w:t>
      </w:r>
      <w:r w:rsidRPr="00BD3124">
        <w:rPr>
          <w:rFonts w:ascii="Verdana" w:hAnsi="Verdana"/>
          <w:sz w:val="20"/>
          <w:szCs w:val="20"/>
        </w:rPr>
        <w:tab/>
        <w:t xml:space="preserve">A Emissão objeto da presente Escritura constitui a </w:t>
      </w:r>
      <w:r w:rsidR="00D96E27" w:rsidRPr="00BD3124">
        <w:rPr>
          <w:rFonts w:ascii="Verdana" w:hAnsi="Verdana"/>
          <w:sz w:val="20"/>
          <w:szCs w:val="20"/>
        </w:rPr>
        <w:t>1</w:t>
      </w:r>
      <w:r w:rsidR="00FF3C5F" w:rsidRPr="00BD3124">
        <w:rPr>
          <w:rFonts w:ascii="Verdana" w:hAnsi="Verdana"/>
          <w:sz w:val="20"/>
          <w:szCs w:val="20"/>
        </w:rPr>
        <w:t xml:space="preserve">ª </w:t>
      </w:r>
      <w:r w:rsidRPr="00BD3124">
        <w:rPr>
          <w:rFonts w:ascii="Verdana" w:hAnsi="Verdana"/>
          <w:sz w:val="20"/>
          <w:szCs w:val="20"/>
        </w:rPr>
        <w:t>(</w:t>
      </w:r>
      <w:r w:rsidR="00D96E27" w:rsidRPr="00BD3124">
        <w:rPr>
          <w:rFonts w:ascii="Verdana" w:hAnsi="Verdana"/>
          <w:sz w:val="20"/>
          <w:szCs w:val="20"/>
        </w:rPr>
        <w:t>primeira</w:t>
      </w:r>
      <w:r w:rsidRPr="00BD3124">
        <w:rPr>
          <w:rFonts w:ascii="Verdana" w:hAnsi="Verdana"/>
          <w:sz w:val="20"/>
          <w:szCs w:val="20"/>
        </w:rPr>
        <w:t>) emissão de debêntures da Emissora.</w:t>
      </w:r>
    </w:p>
    <w:p w14:paraId="47BEC41B" w14:textId="77777777" w:rsidR="001A471B" w:rsidRPr="00BD3124" w:rsidRDefault="001A471B" w:rsidP="00194A6D">
      <w:pPr>
        <w:keepNext/>
        <w:spacing w:line="276" w:lineRule="auto"/>
        <w:jc w:val="left"/>
        <w:rPr>
          <w:rFonts w:ascii="Verdana" w:hAnsi="Verdana"/>
          <w:b/>
          <w:sz w:val="20"/>
          <w:szCs w:val="20"/>
        </w:rPr>
      </w:pPr>
    </w:p>
    <w:p w14:paraId="7C760C75" w14:textId="77777777" w:rsidR="00BF31B1" w:rsidRPr="00BD3124" w:rsidRDefault="00214E88" w:rsidP="00194A6D">
      <w:pPr>
        <w:keepNext/>
        <w:spacing w:line="276" w:lineRule="auto"/>
        <w:jc w:val="left"/>
        <w:rPr>
          <w:rFonts w:ascii="Verdana" w:hAnsi="Verdana"/>
          <w:sz w:val="20"/>
          <w:szCs w:val="20"/>
        </w:rPr>
      </w:pPr>
      <w:r w:rsidRPr="00BD3124">
        <w:rPr>
          <w:rFonts w:ascii="Verdana" w:hAnsi="Verdana"/>
          <w:b/>
          <w:sz w:val="20"/>
          <w:szCs w:val="20"/>
        </w:rPr>
        <w:t>3.2.</w:t>
      </w:r>
      <w:r w:rsidRPr="00BD3124">
        <w:rPr>
          <w:rFonts w:ascii="Verdana" w:hAnsi="Verdana"/>
          <w:b/>
          <w:sz w:val="20"/>
          <w:szCs w:val="20"/>
        </w:rPr>
        <w:tab/>
        <w:t>Valor Total da Emissão</w:t>
      </w:r>
      <w:r w:rsidRPr="00BD3124">
        <w:rPr>
          <w:rFonts w:ascii="Verdana" w:hAnsi="Verdana"/>
          <w:sz w:val="20"/>
          <w:szCs w:val="20"/>
        </w:rPr>
        <w:t xml:space="preserve"> </w:t>
      </w:r>
    </w:p>
    <w:p w14:paraId="57C8DDBD" w14:textId="77777777" w:rsidR="000B0780" w:rsidRPr="00BD3124" w:rsidRDefault="000B0780" w:rsidP="00194A6D">
      <w:pPr>
        <w:spacing w:line="276" w:lineRule="auto"/>
        <w:jc w:val="left"/>
        <w:rPr>
          <w:rFonts w:ascii="Verdana" w:hAnsi="Verdana"/>
          <w:sz w:val="20"/>
          <w:szCs w:val="20"/>
        </w:rPr>
      </w:pPr>
    </w:p>
    <w:p w14:paraId="4FEF719A" w14:textId="54FBA6D5" w:rsidR="00BF31B1" w:rsidRPr="00A6751C" w:rsidRDefault="00214E88" w:rsidP="00194A6D">
      <w:pPr>
        <w:spacing w:line="276" w:lineRule="auto"/>
        <w:rPr>
          <w:rFonts w:ascii="Verdana" w:hAnsi="Verdana"/>
          <w:sz w:val="20"/>
          <w:szCs w:val="20"/>
        </w:rPr>
      </w:pPr>
      <w:r w:rsidRPr="00BD3124">
        <w:rPr>
          <w:rFonts w:ascii="Verdana" w:hAnsi="Verdana"/>
          <w:sz w:val="20"/>
          <w:szCs w:val="20"/>
        </w:rPr>
        <w:t>3.2.1.</w:t>
      </w:r>
      <w:r w:rsidRPr="00BD3124">
        <w:rPr>
          <w:rFonts w:ascii="Verdana" w:hAnsi="Verdana"/>
          <w:sz w:val="20"/>
          <w:szCs w:val="20"/>
        </w:rPr>
        <w:tab/>
        <w:t xml:space="preserve">O valor total da Emissão será de </w:t>
      </w:r>
      <w:r w:rsidR="00A6751C">
        <w:rPr>
          <w:rFonts w:ascii="Verdana" w:hAnsi="Verdana"/>
          <w:sz w:val="20"/>
          <w:szCs w:val="20"/>
        </w:rPr>
        <w:t xml:space="preserve">até </w:t>
      </w:r>
      <w:r w:rsidRPr="00B40940">
        <w:rPr>
          <w:rFonts w:ascii="Verdana" w:hAnsi="Verdana"/>
          <w:sz w:val="20"/>
        </w:rPr>
        <w:t>R$ </w:t>
      </w:r>
      <w:r w:rsidR="00D96E27" w:rsidRPr="00B40940">
        <w:rPr>
          <w:rFonts w:ascii="Verdana" w:hAnsi="Verdana"/>
          <w:sz w:val="20"/>
        </w:rPr>
        <w:t>6</w:t>
      </w:r>
      <w:r w:rsidR="00A34E96" w:rsidRPr="00B40940">
        <w:rPr>
          <w:rFonts w:ascii="Verdana" w:hAnsi="Verdana"/>
          <w:sz w:val="20"/>
        </w:rPr>
        <w:t>5</w:t>
      </w:r>
      <w:r w:rsidR="00D96E27" w:rsidRPr="00B40940">
        <w:rPr>
          <w:rFonts w:ascii="Verdana" w:hAnsi="Verdana"/>
          <w:sz w:val="20"/>
        </w:rPr>
        <w:t>0</w:t>
      </w:r>
      <w:r w:rsidRPr="00B40940">
        <w:rPr>
          <w:rFonts w:ascii="Verdana" w:hAnsi="Verdana"/>
          <w:sz w:val="20"/>
        </w:rPr>
        <w:t>.000.000,00 (</w:t>
      </w:r>
      <w:r w:rsidR="00D96E27" w:rsidRPr="00B40940">
        <w:rPr>
          <w:rFonts w:ascii="Verdana" w:hAnsi="Verdana"/>
          <w:sz w:val="20"/>
        </w:rPr>
        <w:t xml:space="preserve">seiscentos </w:t>
      </w:r>
      <w:r w:rsidR="00A34E96" w:rsidRPr="00B40940">
        <w:rPr>
          <w:rFonts w:ascii="Verdana" w:hAnsi="Verdana"/>
          <w:sz w:val="20"/>
        </w:rPr>
        <w:t xml:space="preserve">e cinquenta </w:t>
      </w:r>
      <w:r w:rsidR="00956285" w:rsidRPr="00B40940">
        <w:rPr>
          <w:rFonts w:ascii="Verdana" w:hAnsi="Verdana"/>
          <w:sz w:val="20"/>
        </w:rPr>
        <w:t>milhões de reais</w:t>
      </w:r>
      <w:r w:rsidRPr="000E471A">
        <w:rPr>
          <w:rFonts w:ascii="Verdana" w:hAnsi="Verdana"/>
          <w:sz w:val="20"/>
          <w:szCs w:val="20"/>
        </w:rPr>
        <w:t>)</w:t>
      </w:r>
      <w:r w:rsidRPr="00BD3124">
        <w:rPr>
          <w:rFonts w:ascii="Verdana" w:hAnsi="Verdana"/>
          <w:sz w:val="20"/>
          <w:szCs w:val="20"/>
        </w:rPr>
        <w:t xml:space="preserve"> na Data de Emissão.</w:t>
      </w:r>
      <w:r w:rsidR="00A34E96" w:rsidRPr="00BD3124">
        <w:rPr>
          <w:rFonts w:ascii="Verdana" w:hAnsi="Verdana"/>
          <w:sz w:val="20"/>
          <w:szCs w:val="20"/>
        </w:rPr>
        <w:t xml:space="preserve"> </w:t>
      </w:r>
      <w:r w:rsidR="00A6751C">
        <w:rPr>
          <w:rFonts w:ascii="Verdana" w:hAnsi="Verdana"/>
          <w:sz w:val="20"/>
          <w:szCs w:val="20"/>
        </w:rPr>
        <w:t xml:space="preserve">O valor de cada série será definido no Procedimento de </w:t>
      </w:r>
      <w:r w:rsidR="00A6751C">
        <w:rPr>
          <w:rFonts w:ascii="Verdana" w:hAnsi="Verdana"/>
          <w:i/>
          <w:iCs/>
          <w:sz w:val="20"/>
          <w:szCs w:val="20"/>
        </w:rPr>
        <w:t xml:space="preserve">Bookbuilding </w:t>
      </w:r>
      <w:r w:rsidR="00A6751C">
        <w:rPr>
          <w:rFonts w:ascii="Verdana" w:hAnsi="Verdana"/>
          <w:sz w:val="20"/>
          <w:szCs w:val="20"/>
        </w:rPr>
        <w:t>(conforme definido abaixo), sendo certo que as Debêntures da</w:t>
      </w:r>
      <w:r w:rsidR="00A6751C" w:rsidRPr="00A6751C">
        <w:rPr>
          <w:rFonts w:ascii="Verdana" w:hAnsi="Verdana"/>
          <w:sz w:val="20"/>
          <w:szCs w:val="20"/>
        </w:rPr>
        <w:t xml:space="preserve"> Segunda Série</w:t>
      </w:r>
      <w:r w:rsidR="00A6751C">
        <w:rPr>
          <w:rFonts w:ascii="Verdana" w:hAnsi="Verdana"/>
          <w:sz w:val="20"/>
          <w:szCs w:val="20"/>
        </w:rPr>
        <w:t xml:space="preserve"> (conforme definido abaixo)</w:t>
      </w:r>
      <w:r w:rsidR="00A6751C" w:rsidRPr="00A6751C">
        <w:rPr>
          <w:rFonts w:ascii="Verdana" w:hAnsi="Verdana"/>
          <w:sz w:val="20"/>
          <w:szCs w:val="20"/>
        </w:rPr>
        <w:t xml:space="preserve"> contar</w:t>
      </w:r>
      <w:r w:rsidR="009622CE">
        <w:rPr>
          <w:rFonts w:ascii="Verdana" w:hAnsi="Verdana"/>
          <w:sz w:val="20"/>
          <w:szCs w:val="20"/>
        </w:rPr>
        <w:t>ão</w:t>
      </w:r>
      <w:r w:rsidR="00A6751C" w:rsidRPr="00A6751C">
        <w:rPr>
          <w:rFonts w:ascii="Verdana" w:hAnsi="Verdana"/>
          <w:sz w:val="20"/>
          <w:szCs w:val="20"/>
        </w:rPr>
        <w:t xml:space="preserve"> com um valor mínimo de R$</w:t>
      </w:r>
      <w:r w:rsidR="00E16D97">
        <w:rPr>
          <w:rFonts w:ascii="Verdana" w:hAnsi="Verdana"/>
          <w:sz w:val="20"/>
          <w:szCs w:val="20"/>
        </w:rPr>
        <w:t> </w:t>
      </w:r>
      <w:r w:rsidR="00A6751C" w:rsidRPr="00A6751C">
        <w:rPr>
          <w:rFonts w:ascii="Verdana" w:hAnsi="Verdana"/>
          <w:sz w:val="20"/>
          <w:szCs w:val="20"/>
        </w:rPr>
        <w:t>350.000.000,00 (trezentos e cinquenta milhões de reais).</w:t>
      </w:r>
    </w:p>
    <w:p w14:paraId="2FE607E6" w14:textId="77777777" w:rsidR="002159AF" w:rsidRPr="00BD3124" w:rsidRDefault="002159AF" w:rsidP="00194A6D">
      <w:pPr>
        <w:spacing w:line="276" w:lineRule="auto"/>
        <w:jc w:val="left"/>
        <w:rPr>
          <w:rFonts w:ascii="Verdana" w:eastAsia="MS Mincho" w:hAnsi="Verdana"/>
          <w:b/>
          <w:sz w:val="20"/>
          <w:szCs w:val="20"/>
        </w:rPr>
      </w:pPr>
    </w:p>
    <w:p w14:paraId="26C9CC10"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3.3.</w:t>
      </w:r>
      <w:r w:rsidRPr="00BD3124">
        <w:rPr>
          <w:rFonts w:ascii="Verdana" w:hAnsi="Verdana"/>
          <w:sz w:val="20"/>
          <w:szCs w:val="20"/>
        </w:rPr>
        <w:tab/>
        <w:t>Quantidade de Debêntures</w:t>
      </w:r>
    </w:p>
    <w:p w14:paraId="26A63C8F" w14:textId="77777777" w:rsidR="00BF31B1" w:rsidRPr="00BD3124" w:rsidRDefault="00BF31B1" w:rsidP="00194A6D">
      <w:pPr>
        <w:spacing w:line="276" w:lineRule="auto"/>
        <w:rPr>
          <w:rFonts w:ascii="Verdana" w:hAnsi="Verdana"/>
          <w:sz w:val="20"/>
          <w:szCs w:val="20"/>
        </w:rPr>
      </w:pPr>
    </w:p>
    <w:p w14:paraId="526DFD02" w14:textId="749A3D5D" w:rsidR="00BF31B1" w:rsidRPr="006C7EF6" w:rsidRDefault="00214E88" w:rsidP="00194A6D">
      <w:pPr>
        <w:tabs>
          <w:tab w:val="left" w:pos="709"/>
        </w:tabs>
        <w:spacing w:line="276" w:lineRule="auto"/>
        <w:rPr>
          <w:rFonts w:ascii="Verdana" w:hAnsi="Verdana"/>
          <w:sz w:val="20"/>
          <w:szCs w:val="20"/>
        </w:rPr>
      </w:pPr>
      <w:r w:rsidRPr="00BD3124">
        <w:rPr>
          <w:rFonts w:ascii="Verdana" w:hAnsi="Verdana"/>
          <w:sz w:val="20"/>
          <w:szCs w:val="20"/>
        </w:rPr>
        <w:t>3.3.1.</w:t>
      </w:r>
      <w:r w:rsidRPr="00BD3124">
        <w:rPr>
          <w:rFonts w:ascii="Verdana" w:hAnsi="Verdana"/>
          <w:sz w:val="20"/>
          <w:szCs w:val="20"/>
        </w:rPr>
        <w:tab/>
        <w:t xml:space="preserve">Serão emitidas </w:t>
      </w:r>
      <w:r w:rsidR="00C66962" w:rsidRPr="00B40940">
        <w:rPr>
          <w:rFonts w:ascii="Verdana" w:hAnsi="Verdana"/>
          <w:sz w:val="20"/>
        </w:rPr>
        <w:t>6</w:t>
      </w:r>
      <w:r w:rsidR="00A34E96" w:rsidRPr="00B40940">
        <w:rPr>
          <w:rFonts w:ascii="Verdana" w:hAnsi="Verdana"/>
          <w:sz w:val="20"/>
        </w:rPr>
        <w:t>5</w:t>
      </w:r>
      <w:r w:rsidR="00C66962" w:rsidRPr="00B40940">
        <w:rPr>
          <w:rFonts w:ascii="Verdana" w:hAnsi="Verdana"/>
          <w:sz w:val="20"/>
        </w:rPr>
        <w:t>0</w:t>
      </w:r>
      <w:r w:rsidRPr="00B40940">
        <w:rPr>
          <w:rFonts w:ascii="Verdana" w:hAnsi="Verdana"/>
          <w:sz w:val="20"/>
        </w:rPr>
        <w:t>.000 (</w:t>
      </w:r>
      <w:r w:rsidR="00C66962" w:rsidRPr="00B40940">
        <w:rPr>
          <w:rFonts w:ascii="Verdana" w:hAnsi="Verdana"/>
          <w:sz w:val="20"/>
        </w:rPr>
        <w:t>seiscent</w:t>
      </w:r>
      <w:r w:rsidR="008B765A" w:rsidRPr="00B40940">
        <w:rPr>
          <w:rFonts w:ascii="Verdana" w:hAnsi="Verdana"/>
          <w:sz w:val="20"/>
        </w:rPr>
        <w:t>a</w:t>
      </w:r>
      <w:r w:rsidR="00C66962" w:rsidRPr="00B40940">
        <w:rPr>
          <w:rFonts w:ascii="Verdana" w:hAnsi="Verdana"/>
          <w:sz w:val="20"/>
        </w:rPr>
        <w:t>s</w:t>
      </w:r>
      <w:r w:rsidR="00956285" w:rsidRPr="00B40940">
        <w:rPr>
          <w:rFonts w:ascii="Verdana" w:hAnsi="Verdana"/>
          <w:sz w:val="20"/>
        </w:rPr>
        <w:t xml:space="preserve"> </w:t>
      </w:r>
      <w:r w:rsidR="00A34E96" w:rsidRPr="00B40940">
        <w:rPr>
          <w:rFonts w:ascii="Verdana" w:hAnsi="Verdana"/>
          <w:sz w:val="20"/>
        </w:rPr>
        <w:t xml:space="preserve">e cinquenta </w:t>
      </w:r>
      <w:r w:rsidR="009D5B21" w:rsidRPr="00B40940">
        <w:rPr>
          <w:rFonts w:ascii="Verdana" w:hAnsi="Verdana"/>
          <w:sz w:val="20"/>
        </w:rPr>
        <w:t>mil</w:t>
      </w:r>
      <w:r w:rsidRPr="000E471A">
        <w:rPr>
          <w:rFonts w:ascii="Verdana" w:hAnsi="Verdana"/>
          <w:sz w:val="20"/>
          <w:szCs w:val="20"/>
        </w:rPr>
        <w:t>)</w:t>
      </w:r>
      <w:r w:rsidRPr="00BD3124">
        <w:rPr>
          <w:rFonts w:ascii="Verdana" w:hAnsi="Verdana"/>
          <w:sz w:val="20"/>
          <w:szCs w:val="20"/>
        </w:rPr>
        <w:t xml:space="preserve"> </w:t>
      </w:r>
      <w:r w:rsidR="008B765A" w:rsidRPr="00BD3124">
        <w:rPr>
          <w:rFonts w:ascii="Verdana" w:hAnsi="Verdana"/>
          <w:sz w:val="20"/>
          <w:szCs w:val="20"/>
        </w:rPr>
        <w:t>d</w:t>
      </w:r>
      <w:r w:rsidRPr="00BD3124">
        <w:rPr>
          <w:rFonts w:ascii="Verdana" w:hAnsi="Verdana"/>
          <w:sz w:val="20"/>
          <w:szCs w:val="20"/>
        </w:rPr>
        <w:t>ebêntures</w:t>
      </w:r>
      <w:r w:rsidR="004A4638" w:rsidRPr="00BD3124">
        <w:rPr>
          <w:rFonts w:ascii="Verdana" w:hAnsi="Verdana"/>
          <w:sz w:val="20"/>
          <w:szCs w:val="20"/>
        </w:rPr>
        <w:t xml:space="preserve"> </w:t>
      </w:r>
      <w:r w:rsidR="00A6751C">
        <w:rPr>
          <w:rFonts w:ascii="Verdana" w:hAnsi="Verdana"/>
          <w:sz w:val="20"/>
          <w:szCs w:val="20"/>
        </w:rPr>
        <w:t>a serem alocadas na primeira série da Emissão (“</w:t>
      </w:r>
      <w:r w:rsidR="00A6751C" w:rsidRPr="008F6E53">
        <w:rPr>
          <w:rFonts w:ascii="Verdana" w:hAnsi="Verdana"/>
          <w:sz w:val="20"/>
          <w:szCs w:val="20"/>
          <w:u w:val="single"/>
        </w:rPr>
        <w:t>Debêntures da Primeira Série</w:t>
      </w:r>
      <w:r w:rsidR="00A6751C">
        <w:rPr>
          <w:rFonts w:ascii="Verdana" w:hAnsi="Verdana"/>
          <w:sz w:val="20"/>
          <w:szCs w:val="20"/>
        </w:rPr>
        <w:t>”) e/ou na segunda série da Emissão (“</w:t>
      </w:r>
      <w:r w:rsidR="00A6751C" w:rsidRPr="008F6E53">
        <w:rPr>
          <w:rFonts w:ascii="Verdana" w:hAnsi="Verdana"/>
          <w:sz w:val="20"/>
          <w:szCs w:val="20"/>
          <w:u w:val="single"/>
        </w:rPr>
        <w:t>Debêntures da Segunda Série</w:t>
      </w:r>
      <w:r w:rsidR="00A6751C">
        <w:rPr>
          <w:rFonts w:ascii="Verdana" w:hAnsi="Verdana"/>
          <w:sz w:val="20"/>
          <w:szCs w:val="20"/>
        </w:rPr>
        <w:t>” e, em conjunto com as Debêntures da Primeira Série, as “</w:t>
      </w:r>
      <w:r w:rsidR="00A6751C" w:rsidRPr="008F6E53">
        <w:rPr>
          <w:rFonts w:ascii="Verdana" w:hAnsi="Verdana"/>
          <w:sz w:val="20"/>
          <w:szCs w:val="20"/>
          <w:u w:val="single"/>
        </w:rPr>
        <w:t>Debêntures</w:t>
      </w:r>
      <w:r w:rsidR="00A6751C">
        <w:rPr>
          <w:rFonts w:ascii="Verdana" w:hAnsi="Verdana"/>
          <w:sz w:val="20"/>
          <w:szCs w:val="20"/>
        </w:rPr>
        <w:t>”)</w:t>
      </w:r>
      <w:r w:rsidR="004A4638" w:rsidRPr="00BD3124">
        <w:rPr>
          <w:rFonts w:ascii="Verdana" w:hAnsi="Verdana"/>
          <w:sz w:val="20"/>
          <w:szCs w:val="20"/>
        </w:rPr>
        <w:t>.</w:t>
      </w:r>
      <w:r w:rsidR="00A34E96" w:rsidRPr="00BD3124">
        <w:rPr>
          <w:rFonts w:ascii="Verdana" w:hAnsi="Verdana"/>
          <w:sz w:val="20"/>
          <w:szCs w:val="20"/>
        </w:rPr>
        <w:t xml:space="preserve"> </w:t>
      </w:r>
      <w:r w:rsidR="006C7EF6">
        <w:rPr>
          <w:rFonts w:ascii="Verdana" w:hAnsi="Verdana"/>
          <w:sz w:val="20"/>
          <w:szCs w:val="20"/>
        </w:rPr>
        <w:t xml:space="preserve">A quantidade de Debêntures de cada uma das séries, assim como o número de séries e a remuneração aplicável a cada série serão definidas no Procedimento de </w:t>
      </w:r>
      <w:r w:rsidR="006C7EF6">
        <w:rPr>
          <w:rFonts w:ascii="Verdana" w:hAnsi="Verdana"/>
          <w:i/>
          <w:iCs/>
          <w:sz w:val="20"/>
          <w:szCs w:val="20"/>
        </w:rPr>
        <w:t>Bookbuilding</w:t>
      </w:r>
      <w:r w:rsidR="006C7EF6">
        <w:rPr>
          <w:rFonts w:ascii="Verdana" w:hAnsi="Verdana"/>
          <w:sz w:val="20"/>
          <w:szCs w:val="20"/>
        </w:rPr>
        <w:t xml:space="preserve"> (conforme definido abaixo) e formalizado por meio de aditamento à presente Escritura de Emissão, conforme previsto na Cláusula </w:t>
      </w:r>
      <w:r w:rsidR="00D52E76">
        <w:rPr>
          <w:rFonts w:ascii="Verdana" w:hAnsi="Verdana"/>
          <w:sz w:val="20"/>
          <w:szCs w:val="20"/>
        </w:rPr>
        <w:t>3.6.3</w:t>
      </w:r>
      <w:r w:rsidR="006C7EF6">
        <w:rPr>
          <w:rFonts w:ascii="Verdana" w:hAnsi="Verdana"/>
          <w:sz w:val="20"/>
          <w:szCs w:val="20"/>
        </w:rPr>
        <w:t xml:space="preserve"> abaixo.</w:t>
      </w:r>
    </w:p>
    <w:p w14:paraId="6090255E" w14:textId="77777777" w:rsidR="001057B2" w:rsidRPr="00BD3124" w:rsidRDefault="001057B2" w:rsidP="00194A6D">
      <w:pPr>
        <w:tabs>
          <w:tab w:val="left" w:pos="709"/>
        </w:tabs>
        <w:spacing w:line="276" w:lineRule="auto"/>
        <w:rPr>
          <w:rFonts w:ascii="Verdana" w:hAnsi="Verdana"/>
          <w:sz w:val="20"/>
          <w:szCs w:val="20"/>
        </w:rPr>
      </w:pPr>
    </w:p>
    <w:p w14:paraId="14F679B7"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3.4.</w:t>
      </w:r>
      <w:r w:rsidRPr="00BD3124">
        <w:rPr>
          <w:rFonts w:ascii="Verdana" w:hAnsi="Verdana"/>
          <w:sz w:val="20"/>
          <w:szCs w:val="20"/>
        </w:rPr>
        <w:tab/>
      </w:r>
      <w:r w:rsidR="005043D2" w:rsidRPr="00BD3124">
        <w:rPr>
          <w:rFonts w:ascii="Verdana" w:hAnsi="Verdana"/>
          <w:sz w:val="20"/>
          <w:szCs w:val="20"/>
        </w:rPr>
        <w:t>Número de Séries</w:t>
      </w:r>
    </w:p>
    <w:p w14:paraId="4EA830E7" w14:textId="77777777" w:rsidR="00BF31B1" w:rsidRPr="00BD3124" w:rsidRDefault="00BF31B1" w:rsidP="00194A6D">
      <w:pPr>
        <w:spacing w:line="276" w:lineRule="auto"/>
        <w:rPr>
          <w:rFonts w:ascii="Verdana" w:hAnsi="Verdana"/>
          <w:sz w:val="20"/>
          <w:szCs w:val="20"/>
        </w:rPr>
      </w:pPr>
    </w:p>
    <w:p w14:paraId="2568FC70" w14:textId="32FCC0E6" w:rsidR="00BF31B1" w:rsidRPr="00363DFA" w:rsidRDefault="00214E88" w:rsidP="00194A6D">
      <w:pPr>
        <w:spacing w:line="276" w:lineRule="auto"/>
        <w:rPr>
          <w:rFonts w:ascii="Verdana" w:hAnsi="Verdana"/>
          <w:sz w:val="20"/>
          <w:szCs w:val="20"/>
        </w:rPr>
      </w:pPr>
      <w:r w:rsidRPr="00BD3124">
        <w:rPr>
          <w:rFonts w:ascii="Verdana" w:hAnsi="Verdana"/>
          <w:sz w:val="20"/>
          <w:szCs w:val="20"/>
        </w:rPr>
        <w:t>3.4.1.</w:t>
      </w:r>
      <w:r w:rsidRPr="00BD3124">
        <w:rPr>
          <w:rFonts w:ascii="Verdana" w:hAnsi="Verdana"/>
          <w:sz w:val="20"/>
          <w:szCs w:val="20"/>
        </w:rPr>
        <w:tab/>
      </w:r>
      <w:r w:rsidR="005043D2" w:rsidRPr="00BD3124">
        <w:rPr>
          <w:rFonts w:ascii="Verdana" w:hAnsi="Verdana"/>
          <w:sz w:val="20"/>
          <w:szCs w:val="20"/>
        </w:rPr>
        <w:t xml:space="preserve">A Emissão será realizada em </w:t>
      </w:r>
      <w:r w:rsidR="006C7EF6">
        <w:rPr>
          <w:rFonts w:ascii="Verdana" w:hAnsi="Verdana"/>
          <w:sz w:val="20"/>
          <w:szCs w:val="20"/>
        </w:rPr>
        <w:t xml:space="preserve">até </w:t>
      </w:r>
      <w:r w:rsidR="000E471A" w:rsidRPr="008F6E53">
        <w:rPr>
          <w:rFonts w:ascii="Verdana" w:hAnsi="Verdana"/>
          <w:sz w:val="20"/>
          <w:szCs w:val="20"/>
        </w:rPr>
        <w:t xml:space="preserve">duas </w:t>
      </w:r>
      <w:r w:rsidR="001923A4" w:rsidRPr="00665693">
        <w:rPr>
          <w:rFonts w:ascii="Verdana" w:hAnsi="Verdana"/>
          <w:sz w:val="20"/>
          <w:szCs w:val="20"/>
        </w:rPr>
        <w:t>série</w:t>
      </w:r>
      <w:r w:rsidR="000E471A" w:rsidRPr="00665693">
        <w:rPr>
          <w:rFonts w:ascii="Verdana" w:hAnsi="Verdana"/>
          <w:sz w:val="20"/>
          <w:szCs w:val="20"/>
        </w:rPr>
        <w:t>s</w:t>
      </w:r>
      <w:r w:rsidR="000740C8" w:rsidRPr="006C7EF6">
        <w:rPr>
          <w:rFonts w:ascii="Verdana" w:hAnsi="Verdana"/>
          <w:sz w:val="20"/>
          <w:szCs w:val="20"/>
        </w:rPr>
        <w:t>.</w:t>
      </w:r>
      <w:r w:rsidR="00FD648E" w:rsidRPr="006C7EF6">
        <w:rPr>
          <w:rFonts w:ascii="Verdana" w:hAnsi="Verdana"/>
          <w:sz w:val="20"/>
          <w:szCs w:val="20"/>
        </w:rPr>
        <w:t xml:space="preserve"> </w:t>
      </w:r>
      <w:r w:rsidR="00363DFA" w:rsidRPr="006C7EF6">
        <w:rPr>
          <w:rFonts w:ascii="Verdana" w:hAnsi="Verdana"/>
          <w:sz w:val="20"/>
          <w:szCs w:val="20"/>
        </w:rPr>
        <w:t xml:space="preserve"> </w:t>
      </w:r>
    </w:p>
    <w:p w14:paraId="47A92B74" w14:textId="77777777" w:rsidR="00BF31B1" w:rsidRPr="00BD3124" w:rsidRDefault="00BF31B1" w:rsidP="00194A6D">
      <w:pPr>
        <w:spacing w:line="276" w:lineRule="auto"/>
        <w:rPr>
          <w:rFonts w:ascii="Verdana" w:hAnsi="Verdana"/>
          <w:sz w:val="20"/>
          <w:szCs w:val="20"/>
        </w:rPr>
      </w:pPr>
    </w:p>
    <w:p w14:paraId="3FF4E804"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3.5.</w:t>
      </w:r>
      <w:r w:rsidRPr="00BD3124">
        <w:rPr>
          <w:rFonts w:ascii="Verdana" w:hAnsi="Verdana"/>
          <w:sz w:val="20"/>
          <w:szCs w:val="20"/>
        </w:rPr>
        <w:tab/>
        <w:t>Destinação dos Recursos</w:t>
      </w:r>
    </w:p>
    <w:p w14:paraId="3175CA5B" w14:textId="77777777" w:rsidR="00BF31B1" w:rsidRPr="00BD3124" w:rsidRDefault="00BF31B1" w:rsidP="00194A6D">
      <w:pPr>
        <w:keepNext/>
        <w:spacing w:line="276" w:lineRule="auto"/>
        <w:rPr>
          <w:rFonts w:ascii="Verdana" w:hAnsi="Verdana"/>
          <w:sz w:val="20"/>
          <w:szCs w:val="20"/>
        </w:rPr>
      </w:pPr>
    </w:p>
    <w:p w14:paraId="626DCDD1" w14:textId="6E9C46F4" w:rsidR="00A275B1" w:rsidRPr="00FD648E" w:rsidRDefault="00214E88" w:rsidP="00B40940">
      <w:pPr>
        <w:spacing w:line="276" w:lineRule="auto"/>
        <w:rPr>
          <w:rFonts w:ascii="Verdana" w:hAnsi="Verdana"/>
          <w:sz w:val="20"/>
          <w:szCs w:val="20"/>
        </w:rPr>
      </w:pPr>
      <w:r w:rsidRPr="00BD3124">
        <w:rPr>
          <w:rFonts w:ascii="Verdana" w:hAnsi="Verdana"/>
          <w:sz w:val="20"/>
          <w:szCs w:val="20"/>
        </w:rPr>
        <w:t>3.5.1.</w:t>
      </w:r>
      <w:r w:rsidRPr="00BD3124">
        <w:rPr>
          <w:rFonts w:ascii="Verdana" w:hAnsi="Verdana"/>
          <w:sz w:val="20"/>
          <w:szCs w:val="20"/>
        </w:rPr>
        <w:tab/>
      </w:r>
      <w:r w:rsidR="00F04037">
        <w:rPr>
          <w:rFonts w:ascii="Verdana" w:hAnsi="Verdana"/>
          <w:sz w:val="20"/>
          <w:szCs w:val="20"/>
        </w:rPr>
        <w:t>[</w:t>
      </w:r>
      <w:r w:rsidR="00AA1321" w:rsidRPr="00B40940">
        <w:rPr>
          <w:rFonts w:ascii="Verdana" w:hAnsi="Verdana"/>
          <w:sz w:val="20"/>
        </w:rPr>
        <w:t xml:space="preserve">Os recursos obtidos através da Oferta Restrita serão utilizados </w:t>
      </w:r>
      <w:r w:rsidR="00796EA6" w:rsidRPr="00B40940">
        <w:rPr>
          <w:rFonts w:ascii="Verdana" w:hAnsi="Verdana"/>
          <w:sz w:val="20"/>
        </w:rPr>
        <w:t xml:space="preserve">pela Emissora </w:t>
      </w:r>
      <w:r w:rsidR="00AA1321" w:rsidRPr="00B40940">
        <w:rPr>
          <w:rFonts w:ascii="Verdana" w:hAnsi="Verdana"/>
          <w:sz w:val="20"/>
        </w:rPr>
        <w:t xml:space="preserve">para </w:t>
      </w:r>
      <w:r w:rsidR="00A5378A" w:rsidRPr="00B40940">
        <w:rPr>
          <w:rFonts w:ascii="Verdana" w:hAnsi="Verdana"/>
          <w:sz w:val="20"/>
        </w:rPr>
        <w:t xml:space="preserve">realização de investimentos </w:t>
      </w:r>
      <w:r w:rsidR="00E04BAA" w:rsidRPr="00B40940">
        <w:rPr>
          <w:rFonts w:ascii="Verdana" w:hAnsi="Verdana"/>
          <w:sz w:val="20"/>
        </w:rPr>
        <w:t xml:space="preserve">em projetos de </w:t>
      </w:r>
      <w:r w:rsidR="008637A7" w:rsidRPr="00B40940">
        <w:rPr>
          <w:rFonts w:ascii="Verdana" w:hAnsi="Verdana"/>
          <w:sz w:val="20"/>
        </w:rPr>
        <w:t xml:space="preserve">desenvolvimento e implantação </w:t>
      </w:r>
      <w:r w:rsidR="000156D2" w:rsidRPr="00B40940">
        <w:rPr>
          <w:rFonts w:ascii="Verdana" w:hAnsi="Verdana"/>
          <w:sz w:val="20"/>
        </w:rPr>
        <w:t>de geração de energia renovável</w:t>
      </w:r>
      <w:r w:rsidR="004A37B8" w:rsidRPr="00B40940">
        <w:rPr>
          <w:rFonts w:ascii="Verdana" w:hAnsi="Verdana"/>
          <w:sz w:val="20"/>
        </w:rPr>
        <w:t xml:space="preserve">, </w:t>
      </w:r>
      <w:r w:rsidR="00A943A9" w:rsidRPr="000E471A">
        <w:rPr>
          <w:rFonts w:ascii="Verdana" w:hAnsi="Verdana"/>
          <w:sz w:val="20"/>
        </w:rPr>
        <w:t>exclusivamente</w:t>
      </w:r>
      <w:r w:rsidR="00A943A9">
        <w:rPr>
          <w:rFonts w:ascii="Verdana" w:hAnsi="Verdana"/>
          <w:sz w:val="20"/>
        </w:rPr>
        <w:t xml:space="preserve"> em projetos </w:t>
      </w:r>
      <w:r w:rsidR="00E564C3">
        <w:rPr>
          <w:rFonts w:ascii="Verdana" w:hAnsi="Verdana"/>
          <w:sz w:val="20"/>
        </w:rPr>
        <w:t>que atendam</w:t>
      </w:r>
      <w:r w:rsidR="00E564C3" w:rsidRPr="00E564C3">
        <w:rPr>
          <w:rFonts w:ascii="Verdana" w:hAnsi="Verdana"/>
          <w:sz w:val="20"/>
        </w:rPr>
        <w:t xml:space="preserve"> aos critérios de elegibilidade dos </w:t>
      </w:r>
      <w:r w:rsidR="00E564C3" w:rsidRPr="00F246C6">
        <w:rPr>
          <w:rFonts w:ascii="Verdana" w:hAnsi="Verdana"/>
          <w:i/>
          <w:iCs/>
          <w:sz w:val="20"/>
        </w:rPr>
        <w:t>Green</w:t>
      </w:r>
      <w:r w:rsidR="00E564C3" w:rsidRPr="00E564C3">
        <w:rPr>
          <w:rFonts w:ascii="Verdana" w:hAnsi="Verdana"/>
          <w:sz w:val="20"/>
        </w:rPr>
        <w:t xml:space="preserve"> </w:t>
      </w:r>
      <w:r w:rsidR="00E564C3" w:rsidRPr="000E471A">
        <w:rPr>
          <w:rFonts w:ascii="Verdana" w:hAnsi="Verdana"/>
          <w:i/>
          <w:iCs/>
          <w:sz w:val="20"/>
        </w:rPr>
        <w:lastRenderedPageBreak/>
        <w:t xml:space="preserve">Bond </w:t>
      </w:r>
      <w:proofErr w:type="spellStart"/>
      <w:r w:rsidR="00E564C3" w:rsidRPr="000E471A">
        <w:rPr>
          <w:rFonts w:ascii="Verdana" w:hAnsi="Verdana"/>
          <w:i/>
          <w:iCs/>
          <w:sz w:val="20"/>
        </w:rPr>
        <w:t>Principles</w:t>
      </w:r>
      <w:proofErr w:type="spellEnd"/>
      <w:r w:rsidR="00A943A9">
        <w:rPr>
          <w:rFonts w:ascii="Verdana" w:hAnsi="Verdana"/>
          <w:sz w:val="20"/>
        </w:rPr>
        <w:t>, conforme critérios mencionados pelo emissor do Parecer</w:t>
      </w:r>
      <w:r w:rsidR="00363DFA">
        <w:rPr>
          <w:rFonts w:ascii="Verdana" w:hAnsi="Verdana"/>
          <w:sz w:val="20"/>
        </w:rPr>
        <w:t xml:space="preserve"> </w:t>
      </w:r>
      <w:r w:rsidR="00F246C6">
        <w:rPr>
          <w:rFonts w:ascii="Verdana" w:hAnsi="Verdana"/>
          <w:sz w:val="20"/>
        </w:rPr>
        <w:t xml:space="preserve">(conforme definido abaixo) </w:t>
      </w:r>
      <w:r w:rsidR="00363DFA">
        <w:rPr>
          <w:rFonts w:ascii="Verdana" w:hAnsi="Verdana"/>
          <w:sz w:val="20"/>
        </w:rPr>
        <w:t>e de acordo com seu objeto social</w:t>
      </w:r>
      <w:r w:rsidR="00E564C3">
        <w:rPr>
          <w:rFonts w:ascii="Verdana" w:hAnsi="Verdana"/>
          <w:sz w:val="20"/>
        </w:rPr>
        <w:t xml:space="preserve">. </w:t>
      </w:r>
      <w:r w:rsidR="00E564C3" w:rsidRPr="00E564C3">
        <w:rPr>
          <w:rFonts w:ascii="Verdana" w:hAnsi="Verdana"/>
          <w:sz w:val="20"/>
        </w:rPr>
        <w:t>A descrição dos projetos e ativos integrantes serão publicados no site d</w:t>
      </w:r>
      <w:r w:rsidR="00E564C3">
        <w:rPr>
          <w:rFonts w:ascii="Verdana" w:hAnsi="Verdana"/>
          <w:sz w:val="20"/>
        </w:rPr>
        <w:t>a</w:t>
      </w:r>
      <w:r w:rsidR="00E564C3" w:rsidRPr="00E564C3">
        <w:rPr>
          <w:rFonts w:ascii="Verdana" w:hAnsi="Verdana"/>
          <w:sz w:val="20"/>
        </w:rPr>
        <w:t xml:space="preserve"> Emissor</w:t>
      </w:r>
      <w:r w:rsidR="00E564C3">
        <w:rPr>
          <w:rFonts w:ascii="Verdana" w:hAnsi="Verdana"/>
          <w:sz w:val="20"/>
        </w:rPr>
        <w:t>a</w:t>
      </w:r>
      <w:r w:rsidR="00E564C3" w:rsidRPr="00E564C3">
        <w:rPr>
          <w:rFonts w:ascii="Verdana" w:hAnsi="Verdana"/>
          <w:sz w:val="20"/>
        </w:rPr>
        <w:t xml:space="preserve"> para consulta do investidor por meio do seguinte endereço eletrônico</w:t>
      </w:r>
      <w:r w:rsidR="00E564C3">
        <w:rPr>
          <w:rFonts w:ascii="Verdana" w:hAnsi="Verdana"/>
          <w:sz w:val="20"/>
        </w:rPr>
        <w:t xml:space="preserve"> [</w:t>
      </w:r>
      <w:r w:rsidR="00363DFA" w:rsidRPr="000E471A">
        <w:rPr>
          <w:rFonts w:ascii="Verdana" w:hAnsi="Verdana"/>
          <w:sz w:val="20"/>
          <w:highlight w:val="yellow"/>
        </w:rPr>
        <w:t>●</w:t>
      </w:r>
      <w:r w:rsidR="00E564C3">
        <w:rPr>
          <w:rFonts w:ascii="Verdana" w:hAnsi="Verdana"/>
          <w:sz w:val="20"/>
        </w:rPr>
        <w:t>]</w:t>
      </w:r>
      <w:r w:rsidR="008C4435">
        <w:rPr>
          <w:rFonts w:ascii="Verdana" w:hAnsi="Verdana"/>
          <w:sz w:val="20"/>
        </w:rPr>
        <w:t>.</w:t>
      </w:r>
      <w:r w:rsidR="000E471A">
        <w:rPr>
          <w:rFonts w:ascii="Verdana" w:hAnsi="Verdana"/>
          <w:sz w:val="20"/>
        </w:rPr>
        <w:t xml:space="preserve">] </w:t>
      </w:r>
      <w:r w:rsidR="00E564C3" w:rsidRPr="000E471A">
        <w:rPr>
          <w:rFonts w:ascii="Verdana" w:hAnsi="Verdana" w:cs="Arial"/>
          <w:sz w:val="20"/>
          <w:szCs w:val="20"/>
          <w:highlight w:val="yellow"/>
        </w:rPr>
        <w:t>[</w:t>
      </w:r>
      <w:r w:rsidR="00E564C3" w:rsidRPr="000E471A">
        <w:rPr>
          <w:rFonts w:ascii="Verdana" w:hAnsi="Verdana" w:cs="Arial"/>
          <w:b/>
          <w:bCs/>
          <w:sz w:val="20"/>
          <w:szCs w:val="20"/>
          <w:highlight w:val="yellow"/>
        </w:rPr>
        <w:t xml:space="preserve">Nota </w:t>
      </w:r>
      <w:r w:rsidR="00257A7E">
        <w:rPr>
          <w:rFonts w:ascii="Verdana" w:hAnsi="Verdana" w:cs="Arial"/>
          <w:b/>
          <w:bCs/>
          <w:sz w:val="20"/>
          <w:szCs w:val="20"/>
          <w:highlight w:val="yellow"/>
        </w:rPr>
        <w:t>BRA</w:t>
      </w:r>
      <w:r w:rsidR="00363DFA">
        <w:rPr>
          <w:rFonts w:ascii="Verdana" w:hAnsi="Verdana" w:cs="Arial"/>
          <w:b/>
          <w:bCs/>
          <w:sz w:val="20"/>
          <w:szCs w:val="20"/>
          <w:highlight w:val="yellow"/>
        </w:rPr>
        <w:t xml:space="preserve"> </w:t>
      </w:r>
      <w:r w:rsidR="00E564C3" w:rsidRPr="000E471A">
        <w:rPr>
          <w:rFonts w:ascii="Verdana" w:hAnsi="Verdana" w:cs="Arial"/>
          <w:b/>
          <w:bCs/>
          <w:sz w:val="20"/>
          <w:szCs w:val="20"/>
          <w:highlight w:val="yellow"/>
        </w:rPr>
        <w:t>ESG</w:t>
      </w:r>
      <w:r w:rsidR="00E564C3" w:rsidRPr="000E471A">
        <w:rPr>
          <w:rFonts w:ascii="Verdana" w:hAnsi="Verdana" w:cs="Arial"/>
          <w:sz w:val="20"/>
          <w:szCs w:val="20"/>
          <w:highlight w:val="yellow"/>
        </w:rPr>
        <w:t xml:space="preserve">: </w:t>
      </w:r>
      <w:r w:rsidR="00363DFA">
        <w:rPr>
          <w:rFonts w:ascii="Verdana" w:hAnsi="Verdana" w:cs="Arial"/>
          <w:sz w:val="20"/>
          <w:szCs w:val="20"/>
          <w:highlight w:val="yellow"/>
        </w:rPr>
        <w:t>é necessário que a redação seja explícita no que diz respeito a</w:t>
      </w:r>
      <w:r w:rsidR="00E564C3" w:rsidRPr="000E471A">
        <w:rPr>
          <w:rFonts w:ascii="Verdana" w:hAnsi="Verdana" w:cs="Arial"/>
          <w:sz w:val="20"/>
          <w:szCs w:val="20"/>
          <w:highlight w:val="yellow"/>
        </w:rPr>
        <w:t xml:space="preserve"> destinação de recursos para recursos verdes</w:t>
      </w:r>
      <w:r w:rsidR="00E564C3">
        <w:rPr>
          <w:rFonts w:ascii="Verdana" w:hAnsi="Verdana" w:cs="Arial"/>
          <w:sz w:val="20"/>
          <w:szCs w:val="20"/>
          <w:highlight w:val="yellow"/>
        </w:rPr>
        <w:t>, não pode ficar uma redação genérica</w:t>
      </w:r>
      <w:r w:rsidR="00E564C3" w:rsidRPr="000E471A">
        <w:rPr>
          <w:rFonts w:ascii="Verdana" w:hAnsi="Verdana" w:cs="Arial"/>
          <w:sz w:val="20"/>
          <w:szCs w:val="20"/>
          <w:highlight w:val="yellow"/>
        </w:rPr>
        <w:t>]</w:t>
      </w:r>
    </w:p>
    <w:p w14:paraId="70FDD0A2" w14:textId="297DA750" w:rsidR="00AA1321" w:rsidRPr="00BD3124" w:rsidRDefault="00AA1321" w:rsidP="00194A6D">
      <w:pPr>
        <w:keepNext/>
        <w:tabs>
          <w:tab w:val="left" w:pos="709"/>
        </w:tabs>
        <w:spacing w:line="276" w:lineRule="auto"/>
        <w:rPr>
          <w:rFonts w:ascii="Verdana" w:hAnsi="Verdana" w:cs="Arial"/>
          <w:sz w:val="20"/>
          <w:szCs w:val="20"/>
        </w:rPr>
      </w:pPr>
    </w:p>
    <w:p w14:paraId="3E2E4430" w14:textId="14B1A003" w:rsidR="00564182" w:rsidRPr="00BD3124" w:rsidRDefault="00564182" w:rsidP="00194A6D">
      <w:pPr>
        <w:keepNext/>
        <w:tabs>
          <w:tab w:val="left" w:pos="709"/>
        </w:tabs>
        <w:spacing w:line="276" w:lineRule="auto"/>
        <w:rPr>
          <w:rFonts w:ascii="Verdana" w:hAnsi="Verdana"/>
          <w:sz w:val="20"/>
          <w:szCs w:val="20"/>
        </w:rPr>
      </w:pPr>
      <w:r w:rsidRPr="00BD3124">
        <w:rPr>
          <w:rFonts w:ascii="Verdana" w:hAnsi="Verdana" w:cs="Arial"/>
          <w:sz w:val="20"/>
          <w:szCs w:val="20"/>
        </w:rPr>
        <w:t>3.5.2.</w:t>
      </w:r>
      <w:r w:rsidRPr="00BD3124">
        <w:rPr>
          <w:rFonts w:ascii="Verdana" w:hAnsi="Verdana" w:cs="Arial"/>
          <w:sz w:val="20"/>
          <w:szCs w:val="20"/>
        </w:rPr>
        <w:tab/>
        <w:t>A Emissora deverá comprovar a Destinação dos Recursos, mediante o envio de declaração ao Agente Fiduciário, firmada pelos</w:t>
      </w:r>
      <w:r w:rsidR="00A34E96" w:rsidRPr="00BD3124">
        <w:rPr>
          <w:rFonts w:ascii="Verdana" w:hAnsi="Verdana" w:cs="Arial"/>
          <w:sz w:val="20"/>
          <w:szCs w:val="20"/>
        </w:rPr>
        <w:t xml:space="preserve"> seus</w:t>
      </w:r>
      <w:r w:rsidRPr="00BD3124">
        <w:rPr>
          <w:rFonts w:ascii="Verdana" w:hAnsi="Verdana" w:cs="Arial"/>
          <w:sz w:val="20"/>
          <w:szCs w:val="20"/>
        </w:rPr>
        <w:t xml:space="preserve"> representantes</w:t>
      </w:r>
      <w:r w:rsidR="00F04037">
        <w:rPr>
          <w:rFonts w:ascii="Verdana" w:hAnsi="Verdana" w:cs="Arial"/>
          <w:sz w:val="20"/>
          <w:szCs w:val="20"/>
        </w:rPr>
        <w:t xml:space="preserve">, em até </w:t>
      </w:r>
      <w:r w:rsidR="00F246C6">
        <w:rPr>
          <w:rFonts w:ascii="Verdana" w:hAnsi="Verdana" w:cs="Arial"/>
          <w:sz w:val="20"/>
          <w:szCs w:val="20"/>
        </w:rPr>
        <w:t>1 (um) ano,</w:t>
      </w:r>
      <w:r w:rsidR="00F04037">
        <w:rPr>
          <w:rFonts w:ascii="Verdana" w:hAnsi="Verdana" w:cs="Arial"/>
          <w:sz w:val="20"/>
          <w:szCs w:val="20"/>
        </w:rPr>
        <w:t xml:space="preserve"> contado da </w:t>
      </w:r>
      <w:r w:rsidR="00F04037" w:rsidRPr="00BD3124">
        <w:rPr>
          <w:rFonts w:ascii="Verdana" w:hAnsi="Verdana"/>
          <w:sz w:val="20"/>
          <w:szCs w:val="20"/>
        </w:rPr>
        <w:t>primeira Data de Integralização</w:t>
      </w:r>
      <w:r w:rsidR="00F246C6">
        <w:rPr>
          <w:rFonts w:ascii="Verdana" w:hAnsi="Verdana"/>
          <w:sz w:val="20"/>
          <w:szCs w:val="20"/>
        </w:rPr>
        <w:t>, conforme disposto na Cláusula 3.9.3</w:t>
      </w:r>
      <w:r w:rsidRPr="00BD3124">
        <w:rPr>
          <w:rFonts w:ascii="Verdana" w:hAnsi="Verdana" w:cs="Arial"/>
          <w:sz w:val="20"/>
          <w:szCs w:val="20"/>
        </w:rPr>
        <w:t>.</w:t>
      </w:r>
    </w:p>
    <w:p w14:paraId="480D9C14" w14:textId="77777777" w:rsidR="00AA1321" w:rsidRPr="00BD3124" w:rsidRDefault="00AA1321" w:rsidP="00194A6D">
      <w:pPr>
        <w:keepNext/>
        <w:tabs>
          <w:tab w:val="left" w:pos="709"/>
        </w:tabs>
        <w:spacing w:line="276" w:lineRule="auto"/>
        <w:rPr>
          <w:rFonts w:ascii="Verdana" w:hAnsi="Verdana"/>
          <w:sz w:val="20"/>
          <w:szCs w:val="20"/>
        </w:rPr>
      </w:pPr>
    </w:p>
    <w:p w14:paraId="166CF8CA"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3.6.</w:t>
      </w:r>
      <w:r w:rsidRPr="00BD3124">
        <w:rPr>
          <w:rFonts w:ascii="Verdana" w:hAnsi="Verdana"/>
          <w:sz w:val="20"/>
          <w:szCs w:val="20"/>
        </w:rPr>
        <w:tab/>
        <w:t>Colocação e Procedimento de Distribuição</w:t>
      </w:r>
    </w:p>
    <w:p w14:paraId="6D912C0E" w14:textId="77777777" w:rsidR="00BF31B1" w:rsidRPr="00BD3124" w:rsidRDefault="00BF31B1" w:rsidP="00194A6D">
      <w:pPr>
        <w:spacing w:line="276" w:lineRule="auto"/>
        <w:rPr>
          <w:rFonts w:ascii="Verdana" w:hAnsi="Verdana"/>
          <w:sz w:val="20"/>
          <w:szCs w:val="20"/>
        </w:rPr>
      </w:pPr>
    </w:p>
    <w:p w14:paraId="75540AA5" w14:textId="25811870"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3.6.1.</w:t>
      </w:r>
      <w:r w:rsidRPr="00BD3124">
        <w:rPr>
          <w:rFonts w:ascii="Verdana" w:hAnsi="Verdana"/>
          <w:sz w:val="20"/>
          <w:szCs w:val="20"/>
        </w:rPr>
        <w:tab/>
        <w:t xml:space="preserve">As Debêntures serão objeto de distribuição pública, com esforços restritos, nos termos da Instrução CVM 476, com a intermediação </w:t>
      </w:r>
      <w:r w:rsidR="00AD1DA6" w:rsidRPr="00BD3124">
        <w:rPr>
          <w:rFonts w:ascii="Verdana" w:hAnsi="Verdana"/>
          <w:sz w:val="20"/>
          <w:szCs w:val="20"/>
        </w:rPr>
        <w:t>de instituiç</w:t>
      </w:r>
      <w:r w:rsidR="00B93C1F" w:rsidRPr="00BD3124">
        <w:rPr>
          <w:rFonts w:ascii="Verdana" w:hAnsi="Verdana"/>
          <w:sz w:val="20"/>
          <w:szCs w:val="20"/>
        </w:rPr>
        <w:t>ão</w:t>
      </w:r>
      <w:r w:rsidR="00AD1DA6" w:rsidRPr="00BD3124">
        <w:rPr>
          <w:rFonts w:ascii="Verdana" w:hAnsi="Verdana"/>
          <w:sz w:val="20"/>
          <w:szCs w:val="20"/>
        </w:rPr>
        <w:t xml:space="preserve"> </w:t>
      </w:r>
      <w:r w:rsidR="00B93C1F" w:rsidRPr="00BD3124">
        <w:rPr>
          <w:rFonts w:ascii="Verdana" w:hAnsi="Verdana"/>
          <w:sz w:val="20"/>
          <w:szCs w:val="20"/>
        </w:rPr>
        <w:t xml:space="preserve">financeira </w:t>
      </w:r>
      <w:r w:rsidRPr="00BD3124">
        <w:rPr>
          <w:rFonts w:ascii="Verdana" w:hAnsi="Verdana"/>
          <w:sz w:val="20"/>
          <w:szCs w:val="20"/>
        </w:rPr>
        <w:t>(</w:t>
      </w:r>
      <w:r w:rsidR="00053AA8" w:rsidRPr="00BD3124">
        <w:rPr>
          <w:rFonts w:ascii="Verdana" w:hAnsi="Verdana"/>
          <w:sz w:val="20"/>
          <w:szCs w:val="20"/>
        </w:rPr>
        <w:t>“</w:t>
      </w:r>
      <w:r w:rsidR="00053AA8" w:rsidRPr="00BD3124">
        <w:rPr>
          <w:rFonts w:ascii="Verdana" w:hAnsi="Verdana"/>
          <w:sz w:val="20"/>
          <w:szCs w:val="20"/>
          <w:u w:val="single"/>
        </w:rPr>
        <w:t>Coordenador</w:t>
      </w:r>
      <w:r w:rsidR="00AF24DA" w:rsidRPr="00BD3124">
        <w:rPr>
          <w:rFonts w:ascii="Verdana" w:hAnsi="Verdana"/>
          <w:sz w:val="20"/>
          <w:szCs w:val="20"/>
          <w:u w:val="single"/>
        </w:rPr>
        <w:t xml:space="preserve"> Líder</w:t>
      </w:r>
      <w:r w:rsidRPr="00BD3124">
        <w:rPr>
          <w:rFonts w:ascii="Verdana" w:hAnsi="Verdana"/>
          <w:sz w:val="20"/>
          <w:szCs w:val="20"/>
        </w:rPr>
        <w:t>”), nos termos do “</w:t>
      </w:r>
      <w:r w:rsidRPr="00BD3124">
        <w:rPr>
          <w:rFonts w:ascii="Verdana" w:hAnsi="Verdana"/>
          <w:i/>
          <w:sz w:val="20"/>
          <w:szCs w:val="20"/>
        </w:rPr>
        <w:t>Contrato de Coordenação, Colocação e Distribuição Pública, com Esforços Restritos, sob o Regime</w:t>
      </w:r>
      <w:r w:rsidR="00813C0D" w:rsidRPr="00BD3124">
        <w:rPr>
          <w:rFonts w:ascii="Verdana" w:hAnsi="Verdana"/>
          <w:i/>
          <w:sz w:val="20"/>
          <w:szCs w:val="20"/>
        </w:rPr>
        <w:t xml:space="preserve"> </w:t>
      </w:r>
      <w:r w:rsidRPr="00BD3124">
        <w:rPr>
          <w:rFonts w:ascii="Verdana" w:hAnsi="Verdana"/>
          <w:i/>
          <w:sz w:val="20"/>
          <w:szCs w:val="20"/>
        </w:rPr>
        <w:t>de Garantia Firme</w:t>
      </w:r>
      <w:r w:rsidR="00813C0D" w:rsidRPr="00BD3124">
        <w:rPr>
          <w:rFonts w:ascii="Verdana" w:hAnsi="Verdana"/>
          <w:i/>
          <w:sz w:val="20"/>
          <w:szCs w:val="20"/>
        </w:rPr>
        <w:t xml:space="preserve"> </w:t>
      </w:r>
      <w:r w:rsidRPr="00BD3124">
        <w:rPr>
          <w:rFonts w:ascii="Verdana" w:hAnsi="Verdana"/>
          <w:i/>
          <w:sz w:val="20"/>
          <w:szCs w:val="20"/>
        </w:rPr>
        <w:t xml:space="preserve">de </w:t>
      </w:r>
      <w:r w:rsidR="00813C0D" w:rsidRPr="00BD3124">
        <w:rPr>
          <w:rFonts w:ascii="Verdana" w:hAnsi="Verdana"/>
          <w:i/>
          <w:sz w:val="20"/>
          <w:szCs w:val="20"/>
        </w:rPr>
        <w:t>Colocação</w:t>
      </w:r>
      <w:r w:rsidRPr="00BD3124">
        <w:rPr>
          <w:rFonts w:ascii="Verdana" w:hAnsi="Verdana"/>
          <w:i/>
          <w:sz w:val="20"/>
          <w:szCs w:val="20"/>
        </w:rPr>
        <w:t xml:space="preserve">, de Debêntures Simples, Não Conversíveis em Ações, da Espécie </w:t>
      </w:r>
      <w:r w:rsidR="001A0DD4" w:rsidRPr="00BD3124">
        <w:rPr>
          <w:rFonts w:ascii="Verdana" w:hAnsi="Verdana"/>
          <w:i/>
          <w:sz w:val="20"/>
          <w:szCs w:val="20"/>
        </w:rPr>
        <w:t>com Garantia Real, com Garantia Adicional Fidejussória</w:t>
      </w:r>
      <w:r w:rsidRPr="00BD3124">
        <w:rPr>
          <w:rFonts w:ascii="Verdana" w:hAnsi="Verdana"/>
          <w:i/>
          <w:sz w:val="20"/>
          <w:szCs w:val="20"/>
        </w:rPr>
        <w:t xml:space="preserve">, em </w:t>
      </w:r>
      <w:r w:rsidR="006C7EF6">
        <w:rPr>
          <w:rFonts w:ascii="Verdana" w:hAnsi="Verdana"/>
          <w:i/>
          <w:sz w:val="20"/>
          <w:szCs w:val="20"/>
        </w:rPr>
        <w:t xml:space="preserve">Duas </w:t>
      </w:r>
      <w:r w:rsidR="001923A4" w:rsidRPr="00BD3124">
        <w:rPr>
          <w:rFonts w:ascii="Verdana" w:hAnsi="Verdana"/>
          <w:i/>
          <w:sz w:val="20"/>
          <w:szCs w:val="20"/>
        </w:rPr>
        <w:t>Série</w:t>
      </w:r>
      <w:r w:rsidR="006C7EF6">
        <w:rPr>
          <w:rFonts w:ascii="Verdana" w:hAnsi="Verdana"/>
          <w:i/>
          <w:sz w:val="20"/>
          <w:szCs w:val="20"/>
        </w:rPr>
        <w:t>s</w:t>
      </w:r>
      <w:r w:rsidRPr="00BD3124">
        <w:rPr>
          <w:rFonts w:ascii="Verdana" w:hAnsi="Verdana"/>
          <w:i/>
          <w:sz w:val="20"/>
          <w:szCs w:val="20"/>
        </w:rPr>
        <w:t xml:space="preserve">, da </w:t>
      </w:r>
      <w:r w:rsidR="00EE3BAE" w:rsidRPr="00BD3124">
        <w:rPr>
          <w:rFonts w:ascii="Verdana" w:hAnsi="Verdana"/>
          <w:i/>
          <w:sz w:val="20"/>
          <w:szCs w:val="20"/>
        </w:rPr>
        <w:t>1</w:t>
      </w:r>
      <w:r w:rsidR="001923A4" w:rsidRPr="00BD3124">
        <w:rPr>
          <w:rFonts w:ascii="Verdana" w:hAnsi="Verdana"/>
          <w:i/>
          <w:sz w:val="20"/>
          <w:szCs w:val="20"/>
        </w:rPr>
        <w:t xml:space="preserve">ª </w:t>
      </w:r>
      <w:r w:rsidRPr="00BD3124">
        <w:rPr>
          <w:rFonts w:ascii="Verdana" w:hAnsi="Verdana"/>
          <w:i/>
          <w:sz w:val="20"/>
          <w:szCs w:val="20"/>
        </w:rPr>
        <w:t>(</w:t>
      </w:r>
      <w:r w:rsidR="00EE3BAE" w:rsidRPr="00BD3124">
        <w:rPr>
          <w:rFonts w:ascii="Verdana" w:hAnsi="Verdana"/>
          <w:i/>
          <w:sz w:val="20"/>
          <w:szCs w:val="20"/>
        </w:rPr>
        <w:t>Primeira</w:t>
      </w:r>
      <w:r w:rsidRPr="00BD3124">
        <w:rPr>
          <w:rFonts w:ascii="Verdana" w:hAnsi="Verdana"/>
          <w:i/>
          <w:sz w:val="20"/>
          <w:szCs w:val="20"/>
        </w:rPr>
        <w:t xml:space="preserve">) Emissão da </w:t>
      </w:r>
      <w:r w:rsidR="00813C0D" w:rsidRPr="00BD3124">
        <w:rPr>
          <w:rFonts w:ascii="Verdana" w:hAnsi="Verdana"/>
          <w:i/>
          <w:sz w:val="20"/>
          <w:szCs w:val="20"/>
        </w:rPr>
        <w:t xml:space="preserve">Omega </w:t>
      </w:r>
      <w:r w:rsidR="00EE3BAE" w:rsidRPr="00BD3124">
        <w:rPr>
          <w:rFonts w:ascii="Verdana" w:hAnsi="Verdana"/>
          <w:i/>
          <w:sz w:val="20"/>
          <w:szCs w:val="20"/>
        </w:rPr>
        <w:t xml:space="preserve">Desenvolvimento </w:t>
      </w:r>
      <w:r w:rsidR="005F7422" w:rsidRPr="00BD3124">
        <w:rPr>
          <w:rFonts w:ascii="Verdana" w:hAnsi="Verdana"/>
          <w:i/>
          <w:sz w:val="20"/>
          <w:szCs w:val="20"/>
        </w:rPr>
        <w:t>S.A.</w:t>
      </w:r>
      <w:r w:rsidRPr="00BD3124">
        <w:rPr>
          <w:rFonts w:ascii="Verdana" w:hAnsi="Verdana"/>
          <w:sz w:val="20"/>
          <w:szCs w:val="20"/>
        </w:rPr>
        <w:t>”, a ser celebrado entre a Emissora e o Coordenado</w:t>
      </w:r>
      <w:r w:rsidR="00F85AAC" w:rsidRPr="00BD3124">
        <w:rPr>
          <w:rFonts w:ascii="Verdana" w:hAnsi="Verdana"/>
          <w:sz w:val="20"/>
          <w:szCs w:val="20"/>
        </w:rPr>
        <w:t>r</w:t>
      </w:r>
      <w:r w:rsidRPr="00BD3124">
        <w:rPr>
          <w:rFonts w:ascii="Verdana" w:hAnsi="Verdana"/>
          <w:sz w:val="20"/>
          <w:szCs w:val="20"/>
        </w:rPr>
        <w:t xml:space="preserve"> </w:t>
      </w:r>
      <w:r w:rsidR="005216D0" w:rsidRPr="00BD3124">
        <w:rPr>
          <w:rFonts w:ascii="Verdana" w:hAnsi="Verdana"/>
          <w:sz w:val="20"/>
          <w:szCs w:val="20"/>
        </w:rPr>
        <w:t>Líder</w:t>
      </w:r>
      <w:r w:rsidR="001923A4" w:rsidRPr="00BD3124">
        <w:rPr>
          <w:rFonts w:ascii="Verdana" w:hAnsi="Verdana"/>
          <w:sz w:val="20"/>
          <w:szCs w:val="20"/>
        </w:rPr>
        <w:t xml:space="preserve"> </w:t>
      </w:r>
      <w:r w:rsidRPr="00BD3124">
        <w:rPr>
          <w:rFonts w:ascii="Verdana" w:hAnsi="Verdana"/>
          <w:sz w:val="20"/>
          <w:szCs w:val="20"/>
        </w:rPr>
        <w:t>(“</w:t>
      </w:r>
      <w:r w:rsidRPr="00BD3124">
        <w:rPr>
          <w:rFonts w:ascii="Verdana" w:hAnsi="Verdana"/>
          <w:sz w:val="20"/>
          <w:szCs w:val="20"/>
          <w:u w:val="single"/>
        </w:rPr>
        <w:t>Contrato de Distribuição</w:t>
      </w:r>
      <w:r w:rsidRPr="00BD3124">
        <w:rPr>
          <w:rFonts w:ascii="Verdana" w:hAnsi="Verdana"/>
          <w:sz w:val="20"/>
          <w:szCs w:val="20"/>
        </w:rPr>
        <w:t>”)</w:t>
      </w:r>
      <w:r w:rsidR="00AD1DA6" w:rsidRPr="00BD3124">
        <w:rPr>
          <w:rFonts w:ascii="Verdana" w:hAnsi="Verdana"/>
          <w:sz w:val="20"/>
          <w:szCs w:val="20"/>
        </w:rPr>
        <w:t xml:space="preserve">, </w:t>
      </w:r>
      <w:r w:rsidR="009268C7" w:rsidRPr="00BD3124">
        <w:rPr>
          <w:rFonts w:ascii="Verdana" w:hAnsi="Verdana"/>
          <w:sz w:val="20"/>
          <w:szCs w:val="20"/>
        </w:rPr>
        <w:t xml:space="preserve">sob regime de garantia firme de colocação com relação à totalidade das Debêntures, </w:t>
      </w:r>
      <w:r w:rsidR="00AD1DA6" w:rsidRPr="00BD3124">
        <w:rPr>
          <w:rFonts w:ascii="Verdana" w:hAnsi="Verdana"/>
          <w:sz w:val="20"/>
          <w:szCs w:val="20"/>
        </w:rPr>
        <w:t>tendo como público alvo Investidores Profissionais (conforme abaixo definido)</w:t>
      </w:r>
      <w:r w:rsidRPr="00BD3124">
        <w:rPr>
          <w:rFonts w:ascii="Verdana" w:hAnsi="Verdana"/>
          <w:sz w:val="20"/>
          <w:szCs w:val="20"/>
        </w:rPr>
        <w:t xml:space="preserve">. </w:t>
      </w:r>
    </w:p>
    <w:p w14:paraId="7A774458" w14:textId="77777777" w:rsidR="00AD1DA6" w:rsidRPr="00BD3124" w:rsidRDefault="00AD1DA6" w:rsidP="00194A6D">
      <w:pPr>
        <w:tabs>
          <w:tab w:val="left" w:pos="709"/>
        </w:tabs>
        <w:spacing w:line="276" w:lineRule="auto"/>
        <w:rPr>
          <w:rFonts w:ascii="Verdana" w:hAnsi="Verdana"/>
          <w:sz w:val="20"/>
          <w:szCs w:val="20"/>
        </w:rPr>
      </w:pPr>
    </w:p>
    <w:p w14:paraId="2CBCF4F7" w14:textId="7F107CF5" w:rsidR="006C7EF6" w:rsidRDefault="00AD1DA6" w:rsidP="00194A6D">
      <w:pPr>
        <w:tabs>
          <w:tab w:val="left" w:pos="709"/>
        </w:tabs>
        <w:spacing w:line="276" w:lineRule="auto"/>
        <w:rPr>
          <w:rFonts w:ascii="Verdana" w:hAnsi="Verdana"/>
          <w:sz w:val="20"/>
          <w:szCs w:val="20"/>
        </w:rPr>
      </w:pPr>
      <w:r w:rsidRPr="00BD3124">
        <w:rPr>
          <w:rFonts w:ascii="Verdana" w:hAnsi="Verdana"/>
          <w:sz w:val="20"/>
          <w:szCs w:val="20"/>
        </w:rPr>
        <w:t>3.6.</w:t>
      </w:r>
      <w:r w:rsidR="009268C7" w:rsidRPr="00BD3124">
        <w:rPr>
          <w:rFonts w:ascii="Verdana" w:hAnsi="Verdana"/>
          <w:sz w:val="20"/>
          <w:szCs w:val="20"/>
        </w:rPr>
        <w:t>2</w:t>
      </w:r>
      <w:r w:rsidRPr="00BD3124">
        <w:rPr>
          <w:rFonts w:ascii="Verdana" w:hAnsi="Verdana"/>
          <w:sz w:val="20"/>
          <w:szCs w:val="20"/>
        </w:rPr>
        <w:tab/>
      </w:r>
      <w:r w:rsidR="006C7EF6">
        <w:rPr>
          <w:rFonts w:ascii="Verdana" w:hAnsi="Verdana"/>
          <w:sz w:val="20"/>
          <w:szCs w:val="20"/>
        </w:rPr>
        <w:t xml:space="preserve">A distribuição das Debêntures será realizada no sistema de vasos comunicantes, ou seja, a quantidade de Debêntures alocadas em cada uma das séries, em conjunto, no total de 650.000 (seiscentos e cinquenta mil) Debêntures será definida conforme o Procedimento de </w:t>
      </w:r>
      <w:r w:rsidR="006C7EF6">
        <w:rPr>
          <w:rFonts w:ascii="Verdana" w:hAnsi="Verdana"/>
          <w:i/>
          <w:iCs/>
          <w:sz w:val="20"/>
          <w:szCs w:val="20"/>
        </w:rPr>
        <w:t xml:space="preserve">Bookbuilding </w:t>
      </w:r>
      <w:r w:rsidR="006C7EF6">
        <w:rPr>
          <w:rFonts w:ascii="Verdana" w:hAnsi="Verdana"/>
          <w:sz w:val="20"/>
          <w:szCs w:val="20"/>
        </w:rPr>
        <w:t>(conforme definido abaixo), de forma discricionária, observado que o somatório das Debêntures da Primeira Série e das Debêntures da Segunda Série não excederá o Valor Total da Emissão (“</w:t>
      </w:r>
      <w:r w:rsidR="006C7EF6" w:rsidRPr="008F6E53">
        <w:rPr>
          <w:rFonts w:ascii="Verdana" w:hAnsi="Verdana"/>
          <w:sz w:val="20"/>
          <w:szCs w:val="20"/>
          <w:u w:val="single"/>
        </w:rPr>
        <w:t>Sistema de Vasos Comunicantes</w:t>
      </w:r>
      <w:r w:rsidR="006C7EF6">
        <w:rPr>
          <w:rFonts w:ascii="Verdana" w:hAnsi="Verdana"/>
          <w:sz w:val="20"/>
          <w:szCs w:val="20"/>
        </w:rPr>
        <w:t>”).</w:t>
      </w:r>
    </w:p>
    <w:p w14:paraId="3696B353" w14:textId="10F01D32" w:rsidR="006C7EF6" w:rsidRDefault="006C7EF6" w:rsidP="00194A6D">
      <w:pPr>
        <w:tabs>
          <w:tab w:val="left" w:pos="709"/>
        </w:tabs>
        <w:spacing w:line="276" w:lineRule="auto"/>
        <w:rPr>
          <w:rFonts w:ascii="Verdana" w:hAnsi="Verdana"/>
          <w:sz w:val="20"/>
          <w:szCs w:val="20"/>
        </w:rPr>
      </w:pPr>
    </w:p>
    <w:p w14:paraId="4EE9E42E" w14:textId="6BD1E3B7" w:rsidR="009622CE" w:rsidRDefault="006C7EF6" w:rsidP="009622CE">
      <w:pPr>
        <w:spacing w:line="276" w:lineRule="auto"/>
        <w:rPr>
          <w:rFonts w:ascii="Verdana" w:hAnsi="Verdana"/>
          <w:sz w:val="20"/>
          <w:szCs w:val="20"/>
        </w:rPr>
      </w:pPr>
      <w:r>
        <w:rPr>
          <w:rFonts w:ascii="Verdana" w:hAnsi="Verdana"/>
          <w:sz w:val="20"/>
          <w:szCs w:val="20"/>
        </w:rPr>
        <w:t xml:space="preserve">3.6.2.1 </w:t>
      </w:r>
      <w:r w:rsidR="009622CE">
        <w:rPr>
          <w:rFonts w:ascii="Verdana" w:hAnsi="Verdana"/>
          <w:sz w:val="20"/>
          <w:szCs w:val="20"/>
        </w:rPr>
        <w:t>O valor a ser alocado nas Debêntures da Primeira Série e nas Debêntures da Segunda Série considerando o Sistema de Vasos Comunicantes será de R$</w:t>
      </w:r>
      <w:r w:rsidR="00E16D97">
        <w:rPr>
          <w:rFonts w:ascii="Verdana" w:hAnsi="Verdana"/>
          <w:sz w:val="20"/>
          <w:szCs w:val="20"/>
        </w:rPr>
        <w:t> </w:t>
      </w:r>
      <w:r w:rsidR="009622CE">
        <w:rPr>
          <w:rFonts w:ascii="Verdana" w:hAnsi="Verdana"/>
          <w:sz w:val="20"/>
          <w:szCs w:val="20"/>
        </w:rPr>
        <w:t>650.000.000,00 (seiscentos e cinquenta milhões de reais, sendo certo que (i)</w:t>
      </w:r>
      <w:r w:rsidR="00E16D97">
        <w:rPr>
          <w:rFonts w:ascii="Verdana" w:hAnsi="Verdana"/>
          <w:sz w:val="20"/>
          <w:szCs w:val="20"/>
        </w:rPr>
        <w:t> </w:t>
      </w:r>
      <w:r w:rsidR="009622CE">
        <w:rPr>
          <w:rFonts w:ascii="Verdana" w:hAnsi="Verdana"/>
          <w:sz w:val="20"/>
          <w:szCs w:val="20"/>
        </w:rPr>
        <w:t>as Debêntures da</w:t>
      </w:r>
      <w:r w:rsidR="009622CE" w:rsidRPr="00A6751C">
        <w:rPr>
          <w:rFonts w:ascii="Verdana" w:hAnsi="Verdana"/>
          <w:sz w:val="20"/>
          <w:szCs w:val="20"/>
        </w:rPr>
        <w:t xml:space="preserve"> Segunda Série contar</w:t>
      </w:r>
      <w:r w:rsidR="009622CE">
        <w:rPr>
          <w:rFonts w:ascii="Verdana" w:hAnsi="Verdana"/>
          <w:sz w:val="20"/>
          <w:szCs w:val="20"/>
        </w:rPr>
        <w:t>ão</w:t>
      </w:r>
      <w:r w:rsidR="009622CE" w:rsidRPr="00A6751C">
        <w:rPr>
          <w:rFonts w:ascii="Verdana" w:hAnsi="Verdana"/>
          <w:sz w:val="20"/>
          <w:szCs w:val="20"/>
        </w:rPr>
        <w:t xml:space="preserve"> com um valor mínimo de R$</w:t>
      </w:r>
      <w:r w:rsidR="00E16D97">
        <w:rPr>
          <w:rFonts w:ascii="Verdana" w:hAnsi="Verdana"/>
          <w:sz w:val="20"/>
          <w:szCs w:val="20"/>
        </w:rPr>
        <w:t> </w:t>
      </w:r>
      <w:r w:rsidR="009622CE" w:rsidRPr="00A6751C">
        <w:rPr>
          <w:rFonts w:ascii="Verdana" w:hAnsi="Verdana"/>
          <w:sz w:val="20"/>
          <w:szCs w:val="20"/>
        </w:rPr>
        <w:t>350.000.000,00 (trezentos e cinquenta milhões de reais)</w:t>
      </w:r>
      <w:r w:rsidR="009622CE">
        <w:rPr>
          <w:rFonts w:ascii="Verdana" w:hAnsi="Verdana"/>
          <w:sz w:val="20"/>
          <w:szCs w:val="20"/>
        </w:rPr>
        <w:t>; (</w:t>
      </w:r>
      <w:proofErr w:type="spellStart"/>
      <w:r w:rsidR="009622CE">
        <w:rPr>
          <w:rFonts w:ascii="Verdana" w:hAnsi="Verdana"/>
          <w:sz w:val="20"/>
          <w:szCs w:val="20"/>
        </w:rPr>
        <w:t>ii</w:t>
      </w:r>
      <w:proofErr w:type="spellEnd"/>
      <w:r w:rsidR="009622CE">
        <w:rPr>
          <w:rFonts w:ascii="Verdana" w:hAnsi="Verdana"/>
          <w:sz w:val="20"/>
          <w:szCs w:val="20"/>
        </w:rPr>
        <w:t>)</w:t>
      </w:r>
      <w:r w:rsidR="003B760A">
        <w:rPr>
          <w:rFonts w:ascii="Verdana" w:hAnsi="Verdana"/>
          <w:sz w:val="20"/>
          <w:szCs w:val="20"/>
        </w:rPr>
        <w:t> </w:t>
      </w:r>
      <w:r w:rsidR="009622CE">
        <w:rPr>
          <w:rFonts w:ascii="Verdana" w:hAnsi="Verdana"/>
          <w:sz w:val="20"/>
          <w:szCs w:val="20"/>
        </w:rPr>
        <w:t xml:space="preserve">a Primeira Série e a Segunda Série poderão ou não ser emitidas, a exclusivo critério da Emissora, nos termos acordados ao final do Procedimento de </w:t>
      </w:r>
      <w:r w:rsidR="009622CE">
        <w:rPr>
          <w:rFonts w:ascii="Verdana" w:hAnsi="Verdana"/>
          <w:i/>
          <w:iCs/>
          <w:sz w:val="20"/>
          <w:szCs w:val="20"/>
        </w:rPr>
        <w:t>Bookbuilding</w:t>
      </w:r>
      <w:r w:rsidR="009622CE">
        <w:rPr>
          <w:rFonts w:ascii="Verdana" w:hAnsi="Verdana"/>
          <w:sz w:val="20"/>
          <w:szCs w:val="20"/>
        </w:rPr>
        <w:t xml:space="preserve"> (conforme definido abaixo), hipótese em que a totalidade das Debêntures será emitida em uma ou duas séries, conforme o caso; (</w:t>
      </w:r>
      <w:proofErr w:type="spellStart"/>
      <w:r w:rsidR="009622CE">
        <w:rPr>
          <w:rFonts w:ascii="Verdana" w:hAnsi="Verdana"/>
          <w:sz w:val="20"/>
          <w:szCs w:val="20"/>
        </w:rPr>
        <w:t>iii</w:t>
      </w:r>
      <w:proofErr w:type="spellEnd"/>
      <w:r w:rsidR="009622CE">
        <w:rPr>
          <w:rFonts w:ascii="Verdana" w:hAnsi="Verdana"/>
          <w:sz w:val="20"/>
          <w:szCs w:val="20"/>
        </w:rPr>
        <w:t>)</w:t>
      </w:r>
      <w:r w:rsidR="00E16D97">
        <w:rPr>
          <w:rFonts w:ascii="Verdana" w:hAnsi="Verdana"/>
          <w:sz w:val="20"/>
          <w:szCs w:val="20"/>
        </w:rPr>
        <w:t> </w:t>
      </w:r>
      <w:r w:rsidR="009622CE">
        <w:rPr>
          <w:rFonts w:ascii="Verdana" w:hAnsi="Verdana"/>
          <w:sz w:val="20"/>
          <w:szCs w:val="20"/>
        </w:rPr>
        <w:t>não haverá distribuição parcial das Debêntures.</w:t>
      </w:r>
    </w:p>
    <w:p w14:paraId="694670BE" w14:textId="5E6AD2DA" w:rsidR="009622CE" w:rsidRDefault="009622CE" w:rsidP="009622CE">
      <w:pPr>
        <w:spacing w:line="276" w:lineRule="auto"/>
        <w:rPr>
          <w:rFonts w:ascii="Verdana" w:hAnsi="Verdana"/>
          <w:sz w:val="20"/>
          <w:szCs w:val="20"/>
        </w:rPr>
      </w:pPr>
    </w:p>
    <w:p w14:paraId="4327D720" w14:textId="6F9A20D7" w:rsidR="009622CE" w:rsidRDefault="009622CE" w:rsidP="009622CE">
      <w:pPr>
        <w:spacing w:line="276" w:lineRule="auto"/>
        <w:rPr>
          <w:rFonts w:ascii="Verdana" w:hAnsi="Verdana"/>
          <w:sz w:val="20"/>
          <w:szCs w:val="20"/>
        </w:rPr>
      </w:pPr>
      <w:r>
        <w:rPr>
          <w:rFonts w:ascii="Verdana" w:hAnsi="Verdana"/>
          <w:sz w:val="20"/>
          <w:szCs w:val="20"/>
        </w:rPr>
        <w:t xml:space="preserve">3.6.2.2 </w:t>
      </w:r>
      <w:r w:rsidR="004A15CF" w:rsidRPr="004A15CF">
        <w:rPr>
          <w:rFonts w:ascii="Verdana" w:hAnsi="Verdana"/>
          <w:sz w:val="20"/>
          <w:szCs w:val="20"/>
        </w:rPr>
        <w:t xml:space="preserve">O Coordenador Líder poderá, a seu exclusivo critério, alocar a </w:t>
      </w:r>
      <w:r w:rsidR="003B760A">
        <w:rPr>
          <w:rFonts w:ascii="Verdana" w:hAnsi="Verdana"/>
          <w:sz w:val="20"/>
          <w:szCs w:val="20"/>
        </w:rPr>
        <w:t>g</w:t>
      </w:r>
      <w:r w:rsidR="004A15CF" w:rsidRPr="004A15CF">
        <w:rPr>
          <w:rFonts w:ascii="Verdana" w:hAnsi="Verdana"/>
          <w:sz w:val="20"/>
          <w:szCs w:val="20"/>
        </w:rPr>
        <w:t xml:space="preserve">arantia </w:t>
      </w:r>
      <w:r w:rsidR="003B760A">
        <w:rPr>
          <w:rFonts w:ascii="Verdana" w:hAnsi="Verdana"/>
          <w:sz w:val="20"/>
          <w:szCs w:val="20"/>
        </w:rPr>
        <w:t>f</w:t>
      </w:r>
      <w:r w:rsidR="004A15CF" w:rsidRPr="004A15CF">
        <w:rPr>
          <w:rFonts w:ascii="Verdana" w:hAnsi="Verdana"/>
          <w:sz w:val="20"/>
          <w:szCs w:val="20"/>
        </w:rPr>
        <w:t>irme (i) em qualquer uma das séries, na proporção que julgar adequada, sendo certo que a Segunda Série contará com um valor mínimo de R$ 350.000.000,00 (trezentos e cinquenta milhões de reais)</w:t>
      </w:r>
      <w:r w:rsidR="004A15CF">
        <w:rPr>
          <w:rFonts w:ascii="Verdana" w:hAnsi="Verdana"/>
          <w:sz w:val="20"/>
          <w:szCs w:val="20"/>
        </w:rPr>
        <w:t>;</w:t>
      </w:r>
      <w:r w:rsidR="004A15CF" w:rsidRPr="004A15CF">
        <w:rPr>
          <w:rFonts w:ascii="Verdana" w:hAnsi="Verdana"/>
          <w:sz w:val="20"/>
          <w:szCs w:val="20"/>
        </w:rPr>
        <w:t xml:space="preserve"> e (</w:t>
      </w:r>
      <w:proofErr w:type="spellStart"/>
      <w:r w:rsidR="004A15CF" w:rsidRPr="004A15CF">
        <w:rPr>
          <w:rFonts w:ascii="Verdana" w:hAnsi="Verdana"/>
          <w:sz w:val="20"/>
          <w:szCs w:val="20"/>
        </w:rPr>
        <w:t>ii</w:t>
      </w:r>
      <w:proofErr w:type="spellEnd"/>
      <w:r w:rsidR="004A15CF" w:rsidRPr="004A15CF">
        <w:rPr>
          <w:rFonts w:ascii="Verdana" w:hAnsi="Verdana"/>
          <w:sz w:val="20"/>
          <w:szCs w:val="20"/>
        </w:rPr>
        <w:t>) na respectiva taxa da(s) série(s) alocada(s).</w:t>
      </w:r>
    </w:p>
    <w:p w14:paraId="311BD803" w14:textId="016B0238" w:rsidR="00D52E76" w:rsidRDefault="00D52E76" w:rsidP="00D52E76">
      <w:pPr>
        <w:spacing w:line="276" w:lineRule="auto"/>
        <w:rPr>
          <w:rFonts w:ascii="Verdana" w:hAnsi="Verdana"/>
          <w:sz w:val="20"/>
          <w:szCs w:val="20"/>
        </w:rPr>
      </w:pPr>
    </w:p>
    <w:p w14:paraId="0140D07A" w14:textId="4504079D" w:rsidR="00D52E76" w:rsidRPr="009622CE" w:rsidRDefault="00D52E76" w:rsidP="008F6E53">
      <w:pPr>
        <w:spacing w:line="276" w:lineRule="auto"/>
        <w:rPr>
          <w:rFonts w:ascii="Verdana" w:hAnsi="Verdana"/>
          <w:sz w:val="20"/>
          <w:szCs w:val="20"/>
        </w:rPr>
      </w:pPr>
      <w:r>
        <w:rPr>
          <w:rFonts w:ascii="Verdana" w:hAnsi="Verdana"/>
          <w:sz w:val="20"/>
          <w:szCs w:val="20"/>
        </w:rPr>
        <w:t>3.6.3</w:t>
      </w:r>
      <w:r>
        <w:rPr>
          <w:rFonts w:ascii="Verdana" w:hAnsi="Verdana"/>
          <w:sz w:val="20"/>
          <w:szCs w:val="20"/>
        </w:rPr>
        <w:tab/>
        <w:t xml:space="preserve">Nos termos do Contrato de Distribuição, </w:t>
      </w:r>
      <w:r w:rsidRPr="00D52E76">
        <w:rPr>
          <w:rFonts w:ascii="Verdana" w:hAnsi="Verdana"/>
          <w:sz w:val="20"/>
          <w:szCs w:val="20"/>
        </w:rPr>
        <w:t>a colocação das Debêntures será realizada</w:t>
      </w:r>
      <w:r>
        <w:rPr>
          <w:rFonts w:ascii="Verdana" w:hAnsi="Verdana"/>
          <w:sz w:val="20"/>
          <w:szCs w:val="20"/>
        </w:rPr>
        <w:t xml:space="preserve"> </w:t>
      </w:r>
      <w:r w:rsidRPr="00D52E76">
        <w:rPr>
          <w:rFonts w:ascii="Verdana" w:hAnsi="Verdana"/>
          <w:sz w:val="20"/>
          <w:szCs w:val="20"/>
        </w:rPr>
        <w:t>sob regime de garantia firme de colocação e será adotado o procedimento de coleta de</w:t>
      </w:r>
      <w:r>
        <w:rPr>
          <w:rFonts w:ascii="Verdana" w:hAnsi="Verdana"/>
          <w:sz w:val="20"/>
          <w:szCs w:val="20"/>
        </w:rPr>
        <w:t xml:space="preserve"> </w:t>
      </w:r>
      <w:r w:rsidRPr="00D52E76">
        <w:rPr>
          <w:rFonts w:ascii="Verdana" w:hAnsi="Verdana"/>
          <w:sz w:val="20"/>
          <w:szCs w:val="20"/>
        </w:rPr>
        <w:t>intenções de investimento, sem recebimento de reservas, sem lotes mínimos ou máximos,</w:t>
      </w:r>
      <w:r>
        <w:rPr>
          <w:rFonts w:ascii="Verdana" w:hAnsi="Verdana"/>
          <w:sz w:val="20"/>
          <w:szCs w:val="20"/>
        </w:rPr>
        <w:t xml:space="preserve"> </w:t>
      </w:r>
      <w:r w:rsidRPr="00D52E76">
        <w:rPr>
          <w:rFonts w:ascii="Verdana" w:hAnsi="Verdana"/>
          <w:sz w:val="20"/>
          <w:szCs w:val="20"/>
        </w:rPr>
        <w:t>observado o disposto no artigo 3º da Instrução CVM 476, para definição da Remuneração das</w:t>
      </w:r>
      <w:r>
        <w:rPr>
          <w:rFonts w:ascii="Verdana" w:hAnsi="Verdana"/>
          <w:sz w:val="20"/>
          <w:szCs w:val="20"/>
        </w:rPr>
        <w:t xml:space="preserve"> </w:t>
      </w:r>
      <w:r w:rsidRPr="00D52E76">
        <w:rPr>
          <w:rFonts w:ascii="Verdana" w:hAnsi="Verdana"/>
          <w:sz w:val="20"/>
          <w:szCs w:val="20"/>
        </w:rPr>
        <w:t>Debêntures (“</w:t>
      </w:r>
      <w:r w:rsidRPr="008F6E53">
        <w:rPr>
          <w:rFonts w:ascii="Verdana" w:hAnsi="Verdana"/>
          <w:sz w:val="20"/>
          <w:szCs w:val="20"/>
          <w:u w:val="single"/>
        </w:rPr>
        <w:t xml:space="preserve">Procedimento de </w:t>
      </w:r>
      <w:r w:rsidRPr="008F6E53">
        <w:rPr>
          <w:rFonts w:ascii="Verdana" w:hAnsi="Verdana"/>
          <w:i/>
          <w:iCs/>
          <w:sz w:val="20"/>
          <w:szCs w:val="20"/>
          <w:u w:val="single"/>
        </w:rPr>
        <w:t>Bookbuilding</w:t>
      </w:r>
      <w:r w:rsidRPr="00D52E76">
        <w:rPr>
          <w:rFonts w:ascii="Verdana" w:hAnsi="Verdana"/>
          <w:sz w:val="20"/>
          <w:szCs w:val="20"/>
        </w:rPr>
        <w:t>”), observado o limite máximo dos Juros</w:t>
      </w:r>
      <w:r>
        <w:rPr>
          <w:rFonts w:ascii="Verdana" w:hAnsi="Verdana"/>
          <w:sz w:val="20"/>
          <w:szCs w:val="20"/>
        </w:rPr>
        <w:t xml:space="preserve"> </w:t>
      </w:r>
      <w:r w:rsidRPr="00D52E76">
        <w:rPr>
          <w:rFonts w:ascii="Verdana" w:hAnsi="Verdana"/>
          <w:sz w:val="20"/>
          <w:szCs w:val="20"/>
        </w:rPr>
        <w:t xml:space="preserve">Remuneratórios previsto </w:t>
      </w:r>
      <w:r w:rsidRPr="00D52E76">
        <w:rPr>
          <w:rFonts w:ascii="Verdana" w:hAnsi="Verdana"/>
          <w:sz w:val="20"/>
          <w:szCs w:val="20"/>
        </w:rPr>
        <w:lastRenderedPageBreak/>
        <w:t>abaixo. O resultado do Procedimento de</w:t>
      </w:r>
      <w:r>
        <w:rPr>
          <w:rFonts w:ascii="Verdana" w:hAnsi="Verdana"/>
          <w:sz w:val="20"/>
          <w:szCs w:val="20"/>
        </w:rPr>
        <w:t xml:space="preserve"> </w:t>
      </w:r>
      <w:r w:rsidRPr="008F6E53">
        <w:rPr>
          <w:rFonts w:ascii="Verdana" w:hAnsi="Verdana"/>
          <w:i/>
          <w:iCs/>
          <w:sz w:val="20"/>
          <w:szCs w:val="20"/>
        </w:rPr>
        <w:t>Bookbuilding</w:t>
      </w:r>
      <w:r w:rsidRPr="00D52E76">
        <w:rPr>
          <w:rFonts w:ascii="Verdana" w:hAnsi="Verdana"/>
          <w:sz w:val="20"/>
          <w:szCs w:val="20"/>
        </w:rPr>
        <w:t xml:space="preserve"> será ratificado por meio de aditamento a esta Escritura, sendo dispensada a</w:t>
      </w:r>
      <w:r>
        <w:rPr>
          <w:rFonts w:ascii="Verdana" w:hAnsi="Verdana"/>
          <w:sz w:val="20"/>
          <w:szCs w:val="20"/>
        </w:rPr>
        <w:t xml:space="preserve"> </w:t>
      </w:r>
      <w:r w:rsidRPr="00D52E76">
        <w:rPr>
          <w:rFonts w:ascii="Verdana" w:hAnsi="Verdana"/>
          <w:sz w:val="20"/>
          <w:szCs w:val="20"/>
        </w:rPr>
        <w:t>realização de novo ato societário da Emissora para tanto e sem necessidade de prévia</w:t>
      </w:r>
      <w:r>
        <w:rPr>
          <w:rFonts w:ascii="Verdana" w:hAnsi="Verdana"/>
          <w:sz w:val="20"/>
          <w:szCs w:val="20"/>
        </w:rPr>
        <w:t xml:space="preserve"> </w:t>
      </w:r>
      <w:r w:rsidRPr="00D52E76">
        <w:rPr>
          <w:rFonts w:ascii="Verdana" w:hAnsi="Verdana"/>
          <w:sz w:val="20"/>
          <w:szCs w:val="20"/>
        </w:rPr>
        <w:t>Assembleia Geral de Debenturistas.</w:t>
      </w:r>
    </w:p>
    <w:p w14:paraId="70130BCA" w14:textId="77777777" w:rsidR="006C7EF6" w:rsidRDefault="006C7EF6" w:rsidP="00194A6D">
      <w:pPr>
        <w:tabs>
          <w:tab w:val="left" w:pos="709"/>
        </w:tabs>
        <w:spacing w:line="276" w:lineRule="auto"/>
        <w:rPr>
          <w:rFonts w:ascii="Verdana" w:hAnsi="Verdana"/>
          <w:sz w:val="20"/>
          <w:szCs w:val="20"/>
        </w:rPr>
      </w:pPr>
    </w:p>
    <w:p w14:paraId="4C85DDF4" w14:textId="0EA8F99E" w:rsidR="00BF31B1" w:rsidRPr="00BD3124" w:rsidRDefault="00D52E76" w:rsidP="00194A6D">
      <w:pPr>
        <w:tabs>
          <w:tab w:val="left" w:pos="709"/>
        </w:tabs>
        <w:spacing w:line="276" w:lineRule="auto"/>
        <w:rPr>
          <w:rFonts w:ascii="Verdana" w:hAnsi="Verdana"/>
          <w:sz w:val="20"/>
          <w:szCs w:val="20"/>
        </w:rPr>
      </w:pPr>
      <w:r>
        <w:rPr>
          <w:rFonts w:ascii="Verdana" w:hAnsi="Verdana"/>
          <w:sz w:val="20"/>
          <w:szCs w:val="20"/>
        </w:rPr>
        <w:t>3.6.4</w:t>
      </w:r>
      <w:r>
        <w:rPr>
          <w:rFonts w:ascii="Verdana" w:hAnsi="Verdana"/>
          <w:sz w:val="20"/>
          <w:szCs w:val="20"/>
        </w:rPr>
        <w:tab/>
      </w:r>
      <w:r w:rsidR="00214E88" w:rsidRPr="00BD3124">
        <w:rPr>
          <w:rFonts w:ascii="Verdana" w:hAnsi="Verdana"/>
          <w:sz w:val="20"/>
          <w:szCs w:val="20"/>
        </w:rPr>
        <w:t xml:space="preserve">O plano de distribuição seguirá o procedimento descrito na Instrução CVM 476, conforme previsto no Contrato de Distribuição. Para tanto, o Coordenador </w:t>
      </w:r>
      <w:r w:rsidR="005216D0" w:rsidRPr="00BD3124">
        <w:rPr>
          <w:rFonts w:ascii="Verdana" w:hAnsi="Verdana"/>
          <w:sz w:val="20"/>
          <w:szCs w:val="20"/>
        </w:rPr>
        <w:t xml:space="preserve">Líder </w:t>
      </w:r>
      <w:r w:rsidR="00214E88" w:rsidRPr="00BD3124">
        <w:rPr>
          <w:rFonts w:ascii="Verdana" w:hAnsi="Verdana"/>
          <w:sz w:val="20"/>
          <w:szCs w:val="20"/>
        </w:rPr>
        <w:t>poder</w:t>
      </w:r>
      <w:r w:rsidR="00EE5C1D" w:rsidRPr="00BD3124">
        <w:rPr>
          <w:rFonts w:ascii="Verdana" w:hAnsi="Verdana"/>
          <w:sz w:val="20"/>
          <w:szCs w:val="20"/>
        </w:rPr>
        <w:t>á</w:t>
      </w:r>
      <w:r w:rsidR="00214E88" w:rsidRPr="00BD3124">
        <w:rPr>
          <w:rFonts w:ascii="Verdana" w:hAnsi="Verdana"/>
          <w:sz w:val="20"/>
          <w:szCs w:val="20"/>
        </w:rPr>
        <w:t xml:space="preserve"> acessar no máximo 75 (setenta e cinco) Investidores Profissionais, sendo possível a subscrição ou aquisição por, no máximo, 50 (cinquenta) Investidores Profissionais</w:t>
      </w:r>
      <w:r w:rsidR="00C300A6" w:rsidRPr="00BD3124">
        <w:rPr>
          <w:rFonts w:ascii="Verdana" w:hAnsi="Verdana"/>
          <w:sz w:val="20"/>
          <w:szCs w:val="20"/>
        </w:rPr>
        <w:t>,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w:t>
      </w:r>
      <w:r w:rsidR="00214E88" w:rsidRPr="00BD3124">
        <w:rPr>
          <w:rFonts w:ascii="Verdana" w:hAnsi="Verdana"/>
          <w:sz w:val="20"/>
          <w:szCs w:val="20"/>
        </w:rPr>
        <w:t xml:space="preserve">. </w:t>
      </w:r>
    </w:p>
    <w:p w14:paraId="46A0BF78" w14:textId="77777777" w:rsidR="00BF31B1" w:rsidRPr="00BD3124" w:rsidRDefault="00BF31B1" w:rsidP="00194A6D">
      <w:pPr>
        <w:tabs>
          <w:tab w:val="left" w:pos="2366"/>
        </w:tabs>
        <w:spacing w:line="276" w:lineRule="auto"/>
        <w:rPr>
          <w:rFonts w:ascii="Verdana" w:hAnsi="Verdana"/>
          <w:sz w:val="20"/>
          <w:szCs w:val="20"/>
        </w:rPr>
      </w:pPr>
    </w:p>
    <w:p w14:paraId="2061F681" w14:textId="06EAC607" w:rsidR="00C300A6"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3.6.</w:t>
      </w:r>
      <w:r w:rsidR="00D52E76">
        <w:rPr>
          <w:rFonts w:ascii="Verdana" w:hAnsi="Verdana"/>
          <w:sz w:val="20"/>
          <w:szCs w:val="20"/>
        </w:rPr>
        <w:t>4</w:t>
      </w:r>
      <w:r w:rsidRPr="00BD3124">
        <w:rPr>
          <w:rFonts w:ascii="Verdana" w:hAnsi="Verdana"/>
          <w:sz w:val="20"/>
          <w:szCs w:val="20"/>
        </w:rPr>
        <w:t>.1.</w:t>
      </w:r>
      <w:r w:rsidR="00C300A6" w:rsidRPr="00BD3124">
        <w:rPr>
          <w:rFonts w:ascii="Verdana" w:hAnsi="Verdana"/>
          <w:sz w:val="20"/>
          <w:szCs w:val="20"/>
        </w:rPr>
        <w:tab/>
        <w:t>Nos termos da Resolução da CVM nº 30, de 11 de maio de 2021, conforme alterada (“</w:t>
      </w:r>
      <w:r w:rsidR="00C300A6" w:rsidRPr="00BD3124">
        <w:rPr>
          <w:rFonts w:ascii="Verdana" w:hAnsi="Verdana"/>
          <w:sz w:val="20"/>
          <w:szCs w:val="20"/>
          <w:u w:val="single"/>
        </w:rPr>
        <w:t>Resolução CVM 30</w:t>
      </w:r>
      <w:r w:rsidR="00C300A6" w:rsidRPr="00BD3124">
        <w:rPr>
          <w:rFonts w:ascii="Verdana" w:hAnsi="Verdana"/>
          <w:sz w:val="20"/>
          <w:szCs w:val="20"/>
        </w:rPr>
        <w:t xml:space="preserve">”), e para fins da Oferta Restrita, são considerados: </w:t>
      </w:r>
    </w:p>
    <w:p w14:paraId="693A7AF1" w14:textId="77777777" w:rsidR="00C300A6" w:rsidRPr="00BD3124" w:rsidRDefault="00C300A6" w:rsidP="00194A6D">
      <w:pPr>
        <w:tabs>
          <w:tab w:val="left" w:pos="1560"/>
        </w:tabs>
        <w:spacing w:line="276" w:lineRule="auto"/>
        <w:rPr>
          <w:rFonts w:ascii="Verdana" w:hAnsi="Verdana"/>
          <w:sz w:val="20"/>
          <w:szCs w:val="20"/>
        </w:rPr>
      </w:pPr>
    </w:p>
    <w:p w14:paraId="038B65B7" w14:textId="262C9479" w:rsidR="00C300A6" w:rsidRPr="00BD3124" w:rsidRDefault="00C300A6" w:rsidP="00194A6D">
      <w:pPr>
        <w:pStyle w:val="PargrafodaLista"/>
        <w:numPr>
          <w:ilvl w:val="0"/>
          <w:numId w:val="80"/>
        </w:numPr>
        <w:tabs>
          <w:tab w:val="left" w:pos="1560"/>
        </w:tabs>
        <w:spacing w:line="276" w:lineRule="auto"/>
        <w:rPr>
          <w:rFonts w:ascii="Verdana" w:hAnsi="Verdana"/>
          <w:sz w:val="20"/>
          <w:szCs w:val="20"/>
        </w:rPr>
      </w:pPr>
      <w:r w:rsidRPr="00BD3124">
        <w:rPr>
          <w:rFonts w:ascii="Verdana" w:hAnsi="Verdana"/>
          <w:sz w:val="20"/>
          <w:szCs w:val="20"/>
        </w:rPr>
        <w:t>“</w:t>
      </w:r>
      <w:r w:rsidRPr="00BD3124">
        <w:rPr>
          <w:rFonts w:ascii="Verdana" w:hAnsi="Verdana"/>
          <w:sz w:val="20"/>
          <w:szCs w:val="20"/>
          <w:u w:val="single"/>
        </w:rPr>
        <w:t>Investidores Profissionais</w:t>
      </w:r>
      <w:r w:rsidRPr="00BD3124">
        <w:rPr>
          <w:rFonts w:ascii="Verdana" w:hAnsi="Verdana"/>
          <w:sz w:val="20"/>
          <w:szCs w:val="20"/>
        </w:rPr>
        <w:t>”: (i)</w:t>
      </w:r>
      <w:r w:rsidR="0090311B" w:rsidRPr="00BD3124">
        <w:rPr>
          <w:rFonts w:ascii="Verdana" w:hAnsi="Verdana"/>
          <w:sz w:val="20"/>
          <w:szCs w:val="20"/>
        </w:rPr>
        <w:t> </w:t>
      </w:r>
      <w:r w:rsidRPr="00BD3124">
        <w:rPr>
          <w:rFonts w:ascii="Verdana" w:hAnsi="Verdana"/>
          <w:sz w:val="20"/>
          <w:szCs w:val="20"/>
        </w:rPr>
        <w:t>instituições financeiras e demais instituições autorizadas a funcionar pelo Banco Central do Brasil; (</w:t>
      </w:r>
      <w:proofErr w:type="spellStart"/>
      <w:r w:rsidRPr="00BD3124">
        <w:rPr>
          <w:rFonts w:ascii="Verdana" w:hAnsi="Verdana"/>
          <w:sz w:val="20"/>
          <w:szCs w:val="20"/>
        </w:rPr>
        <w:t>ii</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companhias seguradoras e sociedades de capitalização; (</w:t>
      </w:r>
      <w:proofErr w:type="spellStart"/>
      <w:r w:rsidRPr="00BD3124">
        <w:rPr>
          <w:rFonts w:ascii="Verdana" w:hAnsi="Verdana"/>
          <w:sz w:val="20"/>
          <w:szCs w:val="20"/>
        </w:rPr>
        <w:t>iii</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entidades abertas e fechadas de previdência complementar; (</w:t>
      </w:r>
      <w:proofErr w:type="spellStart"/>
      <w:r w:rsidRPr="00BD3124">
        <w:rPr>
          <w:rFonts w:ascii="Verdana" w:hAnsi="Verdana"/>
          <w:sz w:val="20"/>
          <w:szCs w:val="20"/>
        </w:rPr>
        <w:t>iv</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Resolução CVM 30; (v)</w:t>
      </w:r>
      <w:r w:rsidR="0090311B" w:rsidRPr="00BD3124">
        <w:rPr>
          <w:rFonts w:ascii="Verdana" w:hAnsi="Verdana"/>
          <w:sz w:val="20"/>
          <w:szCs w:val="20"/>
        </w:rPr>
        <w:t> </w:t>
      </w:r>
      <w:r w:rsidRPr="00BD3124">
        <w:rPr>
          <w:rFonts w:ascii="Verdana" w:hAnsi="Verdana"/>
          <w:sz w:val="20"/>
          <w:szCs w:val="20"/>
        </w:rPr>
        <w:t>fundos de investimento; (vi)</w:t>
      </w:r>
      <w:r w:rsidR="0090311B" w:rsidRPr="00BD3124">
        <w:rPr>
          <w:rFonts w:ascii="Verdana" w:hAnsi="Verdana"/>
          <w:sz w:val="20"/>
          <w:szCs w:val="20"/>
        </w:rPr>
        <w:t> </w:t>
      </w:r>
      <w:r w:rsidRPr="00BD3124">
        <w:rPr>
          <w:rFonts w:ascii="Verdana" w:hAnsi="Verdana"/>
          <w:sz w:val="20"/>
          <w:szCs w:val="20"/>
        </w:rPr>
        <w:t>clubes de investimento, desde que tenham a carteira gerida por administrador de carteira de valores mobiliários autorizado pela CVM; (vii)</w:t>
      </w:r>
      <w:r w:rsidR="0090311B" w:rsidRPr="00BD3124">
        <w:rPr>
          <w:rFonts w:ascii="Verdana" w:hAnsi="Verdana"/>
          <w:sz w:val="20"/>
          <w:szCs w:val="20"/>
        </w:rPr>
        <w:t> </w:t>
      </w:r>
      <w:r w:rsidRPr="00BD3124">
        <w:rPr>
          <w:rFonts w:ascii="Verdana" w:hAnsi="Verdana"/>
          <w:sz w:val="20"/>
          <w:szCs w:val="20"/>
        </w:rPr>
        <w:t>agentes autônomos de investimento, administradores de carteira, analistas e consultores de valores mobiliários autorizados pela CVM, em relação a seus recursos próprios; e (viii)</w:t>
      </w:r>
      <w:r w:rsidR="0090311B" w:rsidRPr="00BD3124">
        <w:rPr>
          <w:rFonts w:ascii="Verdana" w:hAnsi="Verdana"/>
          <w:sz w:val="20"/>
          <w:szCs w:val="20"/>
        </w:rPr>
        <w:t> </w:t>
      </w:r>
      <w:r w:rsidRPr="00BD3124">
        <w:rPr>
          <w:rFonts w:ascii="Verdana" w:hAnsi="Verdana"/>
          <w:sz w:val="20"/>
          <w:szCs w:val="20"/>
        </w:rPr>
        <w:t>investidores não residentes; e</w:t>
      </w:r>
    </w:p>
    <w:p w14:paraId="15C9E21E" w14:textId="77777777" w:rsidR="00C300A6" w:rsidRPr="00BD3124" w:rsidRDefault="00C300A6" w:rsidP="00194A6D">
      <w:pPr>
        <w:tabs>
          <w:tab w:val="left" w:pos="1560"/>
        </w:tabs>
        <w:spacing w:line="276" w:lineRule="auto"/>
        <w:rPr>
          <w:rFonts w:ascii="Verdana" w:hAnsi="Verdana"/>
          <w:sz w:val="20"/>
          <w:szCs w:val="20"/>
        </w:rPr>
      </w:pPr>
    </w:p>
    <w:p w14:paraId="1FDE32AA" w14:textId="03E96359" w:rsidR="00BF31B1" w:rsidRPr="00BD3124" w:rsidRDefault="00C300A6" w:rsidP="00194A6D">
      <w:pPr>
        <w:pStyle w:val="PargrafodaLista"/>
        <w:numPr>
          <w:ilvl w:val="0"/>
          <w:numId w:val="80"/>
        </w:numPr>
        <w:tabs>
          <w:tab w:val="left" w:pos="1560"/>
        </w:tabs>
        <w:spacing w:line="276" w:lineRule="auto"/>
        <w:rPr>
          <w:rFonts w:ascii="Verdana" w:hAnsi="Verdana"/>
          <w:sz w:val="20"/>
          <w:szCs w:val="20"/>
        </w:rPr>
      </w:pPr>
      <w:r w:rsidRPr="00BD3124">
        <w:rPr>
          <w:rFonts w:ascii="Verdana" w:hAnsi="Verdana"/>
          <w:sz w:val="20"/>
          <w:szCs w:val="20"/>
        </w:rPr>
        <w:t>“</w:t>
      </w:r>
      <w:r w:rsidRPr="00BD3124">
        <w:rPr>
          <w:rFonts w:ascii="Verdana" w:hAnsi="Verdana"/>
          <w:sz w:val="20"/>
          <w:szCs w:val="20"/>
          <w:u w:val="single"/>
        </w:rPr>
        <w:t>Investidores Qualificados</w:t>
      </w:r>
      <w:r w:rsidRPr="00BD3124">
        <w:rPr>
          <w:rFonts w:ascii="Verdana" w:hAnsi="Verdana"/>
          <w:sz w:val="20"/>
          <w:szCs w:val="20"/>
        </w:rPr>
        <w:t>”: (i)</w:t>
      </w:r>
      <w:r w:rsidR="0090311B" w:rsidRPr="00BD3124">
        <w:rPr>
          <w:rFonts w:ascii="Verdana" w:hAnsi="Verdana"/>
          <w:sz w:val="20"/>
          <w:szCs w:val="20"/>
        </w:rPr>
        <w:t> </w:t>
      </w:r>
      <w:r w:rsidRPr="00BD3124">
        <w:rPr>
          <w:rFonts w:ascii="Verdana" w:hAnsi="Verdana"/>
          <w:sz w:val="20"/>
          <w:szCs w:val="20"/>
        </w:rPr>
        <w:t>Investidores Profissionais; (</w:t>
      </w:r>
      <w:proofErr w:type="spellStart"/>
      <w:r w:rsidRPr="00BD3124">
        <w:rPr>
          <w:rFonts w:ascii="Verdana" w:hAnsi="Verdana"/>
          <w:sz w:val="20"/>
          <w:szCs w:val="20"/>
        </w:rPr>
        <w:t>ii</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pessoas naturais ou jurídicas que possuam investimentos financeiros em valor superior a R$1.000.000,00 (um milhão de reais) e que, adicionalmente, atestem por escrito sua condição de investidor qualificado mediante termo próprio, de acordo com a Resolução CVM 30; (</w:t>
      </w:r>
      <w:proofErr w:type="spellStart"/>
      <w:r w:rsidRPr="00BD3124">
        <w:rPr>
          <w:rFonts w:ascii="Verdana" w:hAnsi="Verdana"/>
          <w:sz w:val="20"/>
          <w:szCs w:val="20"/>
        </w:rPr>
        <w:t>iii</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BD3124">
        <w:rPr>
          <w:rFonts w:ascii="Verdana" w:hAnsi="Verdana"/>
          <w:sz w:val="20"/>
          <w:szCs w:val="20"/>
        </w:rPr>
        <w:t>iv</w:t>
      </w:r>
      <w:proofErr w:type="spellEnd"/>
      <w:r w:rsidRPr="00BD3124">
        <w:rPr>
          <w:rFonts w:ascii="Verdana" w:hAnsi="Verdana"/>
          <w:sz w:val="20"/>
          <w:szCs w:val="20"/>
        </w:rPr>
        <w:t>)</w:t>
      </w:r>
      <w:r w:rsidR="0090311B" w:rsidRPr="00BD3124">
        <w:rPr>
          <w:rFonts w:ascii="Verdana" w:hAnsi="Verdana"/>
          <w:sz w:val="20"/>
          <w:szCs w:val="20"/>
        </w:rPr>
        <w:t> </w:t>
      </w:r>
      <w:r w:rsidRPr="00BD3124">
        <w:rPr>
          <w:rFonts w:ascii="Verdana" w:hAnsi="Verdana"/>
          <w:sz w:val="20"/>
          <w:szCs w:val="20"/>
        </w:rPr>
        <w:t>clubes de investimento, desde que tenham a carteira gerida por um ou mais cotistas, que sejam investidores qualificados</w:t>
      </w:r>
      <w:r w:rsidR="00C114A4" w:rsidRPr="00BD3124">
        <w:rPr>
          <w:rFonts w:ascii="Verdana" w:hAnsi="Verdana"/>
          <w:sz w:val="20"/>
          <w:szCs w:val="20"/>
        </w:rPr>
        <w:t>.</w:t>
      </w:r>
    </w:p>
    <w:p w14:paraId="2A4A75F5" w14:textId="77777777" w:rsidR="00BF31B1" w:rsidRPr="00BD3124" w:rsidRDefault="00BF31B1" w:rsidP="00194A6D">
      <w:pPr>
        <w:tabs>
          <w:tab w:val="left" w:pos="1620"/>
          <w:tab w:val="left" w:pos="2366"/>
        </w:tabs>
        <w:spacing w:line="276" w:lineRule="auto"/>
        <w:rPr>
          <w:rFonts w:ascii="Verdana" w:hAnsi="Verdana"/>
          <w:sz w:val="20"/>
          <w:szCs w:val="20"/>
        </w:rPr>
      </w:pPr>
    </w:p>
    <w:p w14:paraId="059BF573" w14:textId="77BBC000" w:rsidR="00BF31B1" w:rsidRPr="00BD3124" w:rsidRDefault="00214E88" w:rsidP="00194A6D">
      <w:pPr>
        <w:tabs>
          <w:tab w:val="left" w:pos="709"/>
          <w:tab w:val="left" w:pos="1134"/>
        </w:tabs>
        <w:spacing w:line="276" w:lineRule="auto"/>
        <w:rPr>
          <w:rFonts w:ascii="Verdana" w:hAnsi="Verdana"/>
          <w:sz w:val="20"/>
          <w:szCs w:val="20"/>
          <w:lang w:val="pt-PT"/>
        </w:rPr>
      </w:pPr>
      <w:r w:rsidRPr="00BD3124">
        <w:rPr>
          <w:rFonts w:ascii="Verdana" w:hAnsi="Verdana"/>
          <w:sz w:val="20"/>
          <w:szCs w:val="20"/>
        </w:rPr>
        <w:t>3.6.</w:t>
      </w:r>
      <w:r w:rsidR="00D52E76">
        <w:rPr>
          <w:rFonts w:ascii="Verdana" w:hAnsi="Verdana"/>
          <w:sz w:val="20"/>
          <w:szCs w:val="20"/>
        </w:rPr>
        <w:t>4</w:t>
      </w:r>
      <w:r w:rsidRPr="00BD3124">
        <w:rPr>
          <w:rFonts w:ascii="Verdana" w:hAnsi="Verdana"/>
          <w:sz w:val="20"/>
          <w:szCs w:val="20"/>
        </w:rPr>
        <w:t>.2.</w:t>
      </w:r>
      <w:r w:rsidRPr="00BD3124">
        <w:rPr>
          <w:rFonts w:ascii="Verdana" w:hAnsi="Verdana"/>
          <w:sz w:val="20"/>
          <w:szCs w:val="20"/>
        </w:rPr>
        <w:tab/>
        <w:t xml:space="preserve"> Os regimes próprios de previdência social instituídos pela União, pelos Estados, pelo Distrito Federal ou por Municípios são considerados Investidores Profissionais apenas se reconhecidos como tais conforme regulamentação específica </w:t>
      </w:r>
      <w:r w:rsidRPr="00BD3124">
        <w:rPr>
          <w:rFonts w:ascii="Verdana" w:hAnsi="Verdana"/>
          <w:sz w:val="20"/>
          <w:szCs w:val="20"/>
          <w:lang w:val="pt-PT"/>
        </w:rPr>
        <w:t>do Ministério da Previdência Social.</w:t>
      </w:r>
    </w:p>
    <w:p w14:paraId="4B23EE28" w14:textId="77777777" w:rsidR="00BF31B1" w:rsidRPr="00BD3124" w:rsidRDefault="00BF31B1" w:rsidP="00194A6D">
      <w:pPr>
        <w:tabs>
          <w:tab w:val="left" w:pos="709"/>
          <w:tab w:val="left" w:pos="1134"/>
        </w:tabs>
        <w:spacing w:line="276" w:lineRule="auto"/>
        <w:rPr>
          <w:rFonts w:ascii="Verdana" w:hAnsi="Verdana"/>
          <w:sz w:val="20"/>
          <w:szCs w:val="20"/>
          <w:lang w:val="pt-PT"/>
        </w:rPr>
      </w:pPr>
    </w:p>
    <w:p w14:paraId="16CDEF32" w14:textId="78C1A872"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3.6.</w:t>
      </w:r>
      <w:r w:rsidR="00D52E76">
        <w:rPr>
          <w:rFonts w:ascii="Verdana" w:hAnsi="Verdana"/>
          <w:sz w:val="20"/>
          <w:szCs w:val="20"/>
        </w:rPr>
        <w:t>4</w:t>
      </w:r>
      <w:r w:rsidRPr="00BD3124">
        <w:rPr>
          <w:rFonts w:ascii="Verdana" w:hAnsi="Verdana"/>
          <w:sz w:val="20"/>
          <w:szCs w:val="20"/>
        </w:rPr>
        <w:t>.</w:t>
      </w:r>
      <w:r w:rsidR="00F37480" w:rsidRPr="00BD3124">
        <w:rPr>
          <w:rFonts w:ascii="Verdana" w:hAnsi="Verdana"/>
          <w:sz w:val="20"/>
          <w:szCs w:val="20"/>
        </w:rPr>
        <w:t>3</w:t>
      </w:r>
      <w:r w:rsidR="00D66B15" w:rsidRPr="00BD3124">
        <w:rPr>
          <w:rFonts w:ascii="Verdana" w:hAnsi="Verdana"/>
          <w:sz w:val="20"/>
          <w:szCs w:val="20"/>
        </w:rPr>
        <w:t>.</w:t>
      </w:r>
      <w:r w:rsidRPr="00BD3124">
        <w:rPr>
          <w:rFonts w:ascii="Verdana" w:hAnsi="Verdana"/>
          <w:sz w:val="20"/>
          <w:szCs w:val="20"/>
        </w:rPr>
        <w:tab/>
      </w:r>
      <w:r w:rsidR="004A63FF" w:rsidRPr="00BD3124">
        <w:rPr>
          <w:rFonts w:ascii="Verdana" w:hAnsi="Verdana"/>
          <w:sz w:val="20"/>
          <w:szCs w:val="20"/>
        </w:rPr>
        <w:t>No ato de subscrição e integralização das Debêntures, cada Investidor Profissional assinará declaração atestando, nos termos do artigo 7° da Instrução CVM 476 e da Resolução CVM 30, conforme aplicável, a respectiva condição de Investidor Profissional</w:t>
      </w:r>
      <w:r w:rsidR="00F77249" w:rsidRPr="00BD3124">
        <w:rPr>
          <w:rFonts w:ascii="Verdana" w:hAnsi="Verdana"/>
          <w:sz w:val="20"/>
          <w:szCs w:val="20"/>
        </w:rPr>
        <w:t>,</w:t>
      </w:r>
      <w:r w:rsidR="004A63FF" w:rsidRPr="00BD3124">
        <w:rPr>
          <w:rFonts w:ascii="Verdana" w:hAnsi="Verdana"/>
          <w:sz w:val="20"/>
          <w:szCs w:val="20"/>
        </w:rPr>
        <w:t xml:space="preserve"> declara</w:t>
      </w:r>
      <w:r w:rsidR="00411B77" w:rsidRPr="00BD3124">
        <w:rPr>
          <w:rFonts w:ascii="Verdana" w:hAnsi="Verdana"/>
          <w:sz w:val="20"/>
          <w:szCs w:val="20"/>
        </w:rPr>
        <w:t>ndo</w:t>
      </w:r>
      <w:r w:rsidR="004A63FF" w:rsidRPr="00BD3124">
        <w:rPr>
          <w:rFonts w:ascii="Verdana" w:hAnsi="Verdana"/>
          <w:sz w:val="20"/>
          <w:szCs w:val="20"/>
        </w:rPr>
        <w:t>, dentre outros e conforme aplicável: (i)</w:t>
      </w:r>
      <w:r w:rsidR="00F37480" w:rsidRPr="00BD3124">
        <w:rPr>
          <w:rFonts w:ascii="Verdana" w:hAnsi="Verdana"/>
          <w:sz w:val="20"/>
          <w:szCs w:val="20"/>
        </w:rPr>
        <w:t> </w:t>
      </w:r>
      <w:r w:rsidR="004A63FF" w:rsidRPr="00BD3124">
        <w:rPr>
          <w:rFonts w:ascii="Verdana" w:hAnsi="Verdana"/>
          <w:sz w:val="20"/>
          <w:szCs w:val="20"/>
        </w:rPr>
        <w:t>possuir conhecimento sobre o mercado financeiro suficiente para que não lhe sejam aplicáveis um conjunto de proteções legais e regulamentares conferidas aos demais investidores; (</w:t>
      </w:r>
      <w:proofErr w:type="spellStart"/>
      <w:r w:rsidR="004A63FF" w:rsidRPr="00BD3124">
        <w:rPr>
          <w:rFonts w:ascii="Verdana" w:hAnsi="Verdana"/>
          <w:sz w:val="20"/>
          <w:szCs w:val="20"/>
        </w:rPr>
        <w:t>ii</w:t>
      </w:r>
      <w:proofErr w:type="spellEnd"/>
      <w:r w:rsidR="004A63FF" w:rsidRPr="00BD3124">
        <w:rPr>
          <w:rFonts w:ascii="Verdana" w:hAnsi="Verdana"/>
          <w:sz w:val="20"/>
          <w:szCs w:val="20"/>
        </w:rPr>
        <w:t>)</w:t>
      </w:r>
      <w:r w:rsidR="00F37480" w:rsidRPr="00BD3124">
        <w:rPr>
          <w:rFonts w:ascii="Verdana" w:hAnsi="Verdana"/>
          <w:sz w:val="20"/>
          <w:szCs w:val="20"/>
        </w:rPr>
        <w:t> </w:t>
      </w:r>
      <w:r w:rsidR="004A63FF" w:rsidRPr="00BD3124">
        <w:rPr>
          <w:rFonts w:ascii="Verdana" w:hAnsi="Verdana"/>
          <w:sz w:val="20"/>
          <w:szCs w:val="20"/>
        </w:rPr>
        <w:t>ser capaz de entender e ponderar os riscos financeiros relacionados à aplicação de seus recursos em valores mobiliários que só podem ser adquiridos por Investidores Profissionais; (</w:t>
      </w:r>
      <w:proofErr w:type="spellStart"/>
      <w:r w:rsidR="004A63FF" w:rsidRPr="00BD3124">
        <w:rPr>
          <w:rFonts w:ascii="Verdana" w:hAnsi="Verdana"/>
          <w:sz w:val="20"/>
          <w:szCs w:val="20"/>
        </w:rPr>
        <w:t>iii</w:t>
      </w:r>
      <w:proofErr w:type="spellEnd"/>
      <w:r w:rsidR="004A63FF" w:rsidRPr="00BD3124">
        <w:rPr>
          <w:rFonts w:ascii="Verdana" w:hAnsi="Verdana"/>
          <w:sz w:val="20"/>
          <w:szCs w:val="20"/>
        </w:rPr>
        <w:t>)</w:t>
      </w:r>
      <w:r w:rsidR="00F37480" w:rsidRPr="00BD3124">
        <w:rPr>
          <w:rFonts w:ascii="Verdana" w:hAnsi="Verdana"/>
          <w:sz w:val="20"/>
          <w:szCs w:val="20"/>
        </w:rPr>
        <w:t> </w:t>
      </w:r>
      <w:r w:rsidR="004A63FF" w:rsidRPr="00BD3124">
        <w:rPr>
          <w:rFonts w:ascii="Verdana" w:hAnsi="Verdana"/>
          <w:sz w:val="20"/>
          <w:szCs w:val="20"/>
        </w:rPr>
        <w:t xml:space="preserve">possuir investimentos financeiros em valor superior a R$ 10.000.000,00 (dez </w:t>
      </w:r>
      <w:r w:rsidR="004A63FF" w:rsidRPr="00BD3124">
        <w:rPr>
          <w:rFonts w:ascii="Verdana" w:hAnsi="Verdana"/>
          <w:sz w:val="20"/>
          <w:szCs w:val="20"/>
        </w:rPr>
        <w:lastRenderedPageBreak/>
        <w:t>milhões de reais); (</w:t>
      </w:r>
      <w:proofErr w:type="spellStart"/>
      <w:r w:rsidR="004A63FF" w:rsidRPr="00BD3124">
        <w:rPr>
          <w:rFonts w:ascii="Verdana" w:hAnsi="Verdana"/>
          <w:sz w:val="20"/>
          <w:szCs w:val="20"/>
        </w:rPr>
        <w:t>iv</w:t>
      </w:r>
      <w:proofErr w:type="spellEnd"/>
      <w:r w:rsidR="004A63FF" w:rsidRPr="00BD3124">
        <w:rPr>
          <w:rFonts w:ascii="Verdana" w:hAnsi="Verdana"/>
          <w:sz w:val="20"/>
          <w:szCs w:val="20"/>
        </w:rPr>
        <w:t>)</w:t>
      </w:r>
      <w:r w:rsidR="00F37480" w:rsidRPr="00BD3124">
        <w:rPr>
          <w:rFonts w:ascii="Verdana" w:hAnsi="Verdana"/>
          <w:sz w:val="20"/>
          <w:szCs w:val="20"/>
        </w:rPr>
        <w:t> </w:t>
      </w:r>
      <w:r w:rsidR="00411B77" w:rsidRPr="00BD3124">
        <w:rPr>
          <w:rFonts w:ascii="Verdana" w:hAnsi="Verdana"/>
          <w:sz w:val="20"/>
          <w:szCs w:val="20"/>
        </w:rPr>
        <w:t xml:space="preserve">ter ciência </w:t>
      </w:r>
      <w:r w:rsidR="004A63FF" w:rsidRPr="00BD3124">
        <w:rPr>
          <w:rFonts w:ascii="Verdana" w:hAnsi="Verdana"/>
          <w:sz w:val="20"/>
          <w:szCs w:val="20"/>
        </w:rPr>
        <w:t>que a Oferta não foi registrada perante a CVM; (v)</w:t>
      </w:r>
      <w:r w:rsidR="00F37480" w:rsidRPr="00BD3124">
        <w:rPr>
          <w:rFonts w:ascii="Verdana" w:hAnsi="Verdana"/>
          <w:sz w:val="20"/>
          <w:szCs w:val="20"/>
        </w:rPr>
        <w:t> </w:t>
      </w:r>
      <w:r w:rsidR="00411B77" w:rsidRPr="00BD3124">
        <w:rPr>
          <w:rFonts w:ascii="Verdana" w:hAnsi="Verdana"/>
          <w:sz w:val="20"/>
          <w:szCs w:val="20"/>
        </w:rPr>
        <w:t xml:space="preserve">ter ciência </w:t>
      </w:r>
      <w:r w:rsidR="004A63FF" w:rsidRPr="00BD3124">
        <w:rPr>
          <w:rFonts w:ascii="Verdana" w:hAnsi="Verdana"/>
          <w:sz w:val="20"/>
          <w:szCs w:val="20"/>
        </w:rPr>
        <w:t>que as Debêntures estão sujeitas a restrições de negociação previstas na Instrução CVM 476 e nesta Escritura; e (vi)</w:t>
      </w:r>
      <w:r w:rsidR="00F37480" w:rsidRPr="00BD3124">
        <w:rPr>
          <w:rFonts w:ascii="Verdana" w:hAnsi="Verdana"/>
          <w:sz w:val="20"/>
          <w:szCs w:val="20"/>
        </w:rPr>
        <w:t> </w:t>
      </w:r>
      <w:r w:rsidR="00411B77" w:rsidRPr="00BD3124">
        <w:rPr>
          <w:rFonts w:ascii="Verdana" w:hAnsi="Verdana"/>
          <w:sz w:val="20"/>
          <w:szCs w:val="20"/>
        </w:rPr>
        <w:t xml:space="preserve">ter efetuado </w:t>
      </w:r>
      <w:r w:rsidR="004A63FF" w:rsidRPr="00BD3124">
        <w:rPr>
          <w:rFonts w:ascii="Verdana" w:hAnsi="Verdana"/>
          <w:sz w:val="20"/>
          <w:szCs w:val="20"/>
        </w:rPr>
        <w:t xml:space="preserve">sua própria análise com relação à capacidade de pagamento da Emissora e da </w:t>
      </w:r>
      <w:r w:rsidR="00F37480" w:rsidRPr="00BD3124">
        <w:rPr>
          <w:rFonts w:ascii="Verdana" w:hAnsi="Verdana"/>
          <w:sz w:val="20"/>
          <w:szCs w:val="20"/>
        </w:rPr>
        <w:t xml:space="preserve">Interveniente Garantidora </w:t>
      </w:r>
      <w:r w:rsidR="004A63FF" w:rsidRPr="00BD3124">
        <w:rPr>
          <w:rFonts w:ascii="Verdana" w:hAnsi="Verdana"/>
          <w:sz w:val="20"/>
          <w:szCs w:val="20"/>
        </w:rPr>
        <w:t>e sobre a constituição, suficiência e exequibilidade das Garantias Reais.</w:t>
      </w:r>
    </w:p>
    <w:p w14:paraId="5D0A4A6B" w14:textId="77777777" w:rsidR="00BF31B1" w:rsidRPr="00BD3124" w:rsidRDefault="00BF31B1" w:rsidP="00194A6D">
      <w:pPr>
        <w:spacing w:line="276" w:lineRule="auto"/>
        <w:rPr>
          <w:rFonts w:ascii="Verdana" w:hAnsi="Verdana"/>
          <w:sz w:val="20"/>
          <w:szCs w:val="20"/>
        </w:rPr>
      </w:pPr>
    </w:p>
    <w:p w14:paraId="6ED5C7A1" w14:textId="4CBD0ACA" w:rsidR="00BF31B1" w:rsidRPr="00BD3124" w:rsidRDefault="007D2E2E" w:rsidP="00194A6D">
      <w:pPr>
        <w:pStyle w:val="SFTtulo2"/>
        <w:numPr>
          <w:ilvl w:val="1"/>
          <w:numId w:val="8"/>
        </w:numPr>
        <w:spacing w:line="276" w:lineRule="auto"/>
        <w:rPr>
          <w:rFonts w:ascii="Verdana" w:hAnsi="Verdana"/>
          <w:sz w:val="20"/>
          <w:szCs w:val="20"/>
        </w:rPr>
      </w:pPr>
      <w:r w:rsidRPr="00BD3124">
        <w:rPr>
          <w:rFonts w:ascii="Verdana" w:hAnsi="Verdana"/>
          <w:sz w:val="20"/>
          <w:szCs w:val="20"/>
        </w:rPr>
        <w:t>Agente de Liquidação</w:t>
      </w:r>
      <w:r w:rsidR="00214E88" w:rsidRPr="00BD3124">
        <w:rPr>
          <w:rFonts w:ascii="Verdana" w:hAnsi="Verdana"/>
          <w:sz w:val="20"/>
          <w:szCs w:val="20"/>
        </w:rPr>
        <w:t xml:space="preserve"> e Escriturador </w:t>
      </w:r>
    </w:p>
    <w:p w14:paraId="1A5866BF" w14:textId="77777777" w:rsidR="00BF31B1" w:rsidRPr="00BD3124" w:rsidRDefault="00BF31B1" w:rsidP="00194A6D">
      <w:pPr>
        <w:spacing w:line="276" w:lineRule="auto"/>
        <w:rPr>
          <w:rFonts w:ascii="Verdana" w:hAnsi="Verdana"/>
          <w:sz w:val="20"/>
          <w:szCs w:val="20"/>
        </w:rPr>
      </w:pPr>
    </w:p>
    <w:p w14:paraId="4C6A7F95" w14:textId="57F1CCD1" w:rsidR="00BF31B1" w:rsidRPr="00F04037" w:rsidRDefault="00214E88" w:rsidP="00194A6D">
      <w:pPr>
        <w:pStyle w:val="SFTtulo2"/>
        <w:keepNext w:val="0"/>
        <w:keepLines w:val="0"/>
        <w:spacing w:line="276" w:lineRule="auto"/>
        <w:rPr>
          <w:rFonts w:ascii="Verdana" w:hAnsi="Verdana"/>
          <w:b w:val="0"/>
          <w:iCs/>
          <w:sz w:val="20"/>
          <w:szCs w:val="20"/>
        </w:rPr>
      </w:pPr>
      <w:r w:rsidRPr="00BD3124">
        <w:rPr>
          <w:rFonts w:ascii="Verdana" w:hAnsi="Verdana"/>
          <w:b w:val="0"/>
          <w:iCs/>
          <w:sz w:val="20"/>
          <w:szCs w:val="20"/>
        </w:rPr>
        <w:t xml:space="preserve">3.7.1. </w:t>
      </w:r>
      <w:r w:rsidRPr="00BD3124">
        <w:rPr>
          <w:rFonts w:ascii="Verdana" w:hAnsi="Verdana"/>
          <w:b w:val="0"/>
          <w:sz w:val="20"/>
          <w:szCs w:val="20"/>
        </w:rPr>
        <w:t xml:space="preserve">A instituição prestadora dos serviços de </w:t>
      </w:r>
      <w:r w:rsidR="00D73CB8" w:rsidRPr="00BD3124">
        <w:rPr>
          <w:rFonts w:ascii="Verdana" w:hAnsi="Verdana"/>
          <w:b w:val="0"/>
          <w:sz w:val="20"/>
          <w:szCs w:val="20"/>
        </w:rPr>
        <w:t>agente de liquidação</w:t>
      </w:r>
      <w:r w:rsidRPr="00BD3124">
        <w:rPr>
          <w:rFonts w:ascii="Verdana" w:hAnsi="Verdana"/>
          <w:b w:val="0"/>
          <w:sz w:val="20"/>
          <w:szCs w:val="20"/>
        </w:rPr>
        <w:t xml:space="preserve"> e dos serviços de escrituração das Debêntures será </w:t>
      </w:r>
      <w:r w:rsidR="00F25398">
        <w:rPr>
          <w:rFonts w:ascii="Verdana" w:hAnsi="Verdana"/>
          <w:b w:val="0"/>
          <w:sz w:val="20"/>
          <w:szCs w:val="20"/>
        </w:rPr>
        <w:t>a</w:t>
      </w:r>
      <w:r w:rsidR="00727806" w:rsidRPr="00BD3124">
        <w:rPr>
          <w:rFonts w:ascii="Verdana" w:hAnsi="Verdana"/>
          <w:b w:val="0"/>
          <w:sz w:val="20"/>
          <w:szCs w:val="20"/>
        </w:rPr>
        <w:t xml:space="preserve"> </w:t>
      </w:r>
      <w:r w:rsidR="00F25398" w:rsidRPr="00F25398">
        <w:rPr>
          <w:rFonts w:ascii="Verdana" w:hAnsi="Verdana"/>
          <w:b w:val="0"/>
          <w:sz w:val="20"/>
          <w:szCs w:val="20"/>
        </w:rPr>
        <w:t xml:space="preserve">Oliveira Trust Distribuidora de Títulos e Valores Mobiliários S.A., instituição financeira com sede na </w:t>
      </w:r>
      <w:r w:rsidR="00F25398" w:rsidRPr="000E471A">
        <w:rPr>
          <w:rFonts w:ascii="Verdana" w:hAnsi="Verdana"/>
          <w:b w:val="0"/>
          <w:sz w:val="20"/>
        </w:rPr>
        <w:t xml:space="preserve">Cidade </w:t>
      </w:r>
      <w:r w:rsidR="00F25398" w:rsidRPr="00F25398">
        <w:rPr>
          <w:rFonts w:ascii="Verdana" w:hAnsi="Verdana"/>
          <w:b w:val="0"/>
          <w:sz w:val="20"/>
          <w:szCs w:val="20"/>
        </w:rPr>
        <w:t xml:space="preserve">do Rio </w:t>
      </w:r>
      <w:r w:rsidR="00F25398" w:rsidRPr="000E471A">
        <w:rPr>
          <w:rFonts w:ascii="Verdana" w:hAnsi="Verdana"/>
          <w:b w:val="0"/>
          <w:sz w:val="20"/>
        </w:rPr>
        <w:t xml:space="preserve">de </w:t>
      </w:r>
      <w:r w:rsidR="00F25398" w:rsidRPr="00F25398">
        <w:rPr>
          <w:rFonts w:ascii="Verdana" w:hAnsi="Verdana"/>
          <w:b w:val="0"/>
          <w:sz w:val="20"/>
          <w:szCs w:val="20"/>
        </w:rPr>
        <w:t>Janeiro, Estado do Rio</w:t>
      </w:r>
      <w:r w:rsidR="00F25398" w:rsidRPr="000E471A">
        <w:rPr>
          <w:rFonts w:ascii="Verdana" w:hAnsi="Verdana"/>
          <w:b w:val="0"/>
          <w:sz w:val="20"/>
        </w:rPr>
        <w:t xml:space="preserve"> de </w:t>
      </w:r>
      <w:r w:rsidR="00F25398" w:rsidRPr="00F25398">
        <w:rPr>
          <w:rFonts w:ascii="Verdana" w:hAnsi="Verdana"/>
          <w:b w:val="0"/>
          <w:sz w:val="20"/>
          <w:szCs w:val="20"/>
        </w:rPr>
        <w:t xml:space="preserve">Janeiro, na Avenida das Américas, </w:t>
      </w:r>
      <w:r w:rsidR="00F25398" w:rsidRPr="000E471A">
        <w:rPr>
          <w:rFonts w:ascii="Verdana" w:hAnsi="Verdana"/>
          <w:b w:val="0"/>
          <w:sz w:val="20"/>
        </w:rPr>
        <w:t>nº</w:t>
      </w:r>
      <w:r w:rsidR="00F25398" w:rsidRPr="00F25398">
        <w:rPr>
          <w:rFonts w:ascii="Verdana" w:hAnsi="Verdana"/>
          <w:b w:val="0"/>
          <w:sz w:val="20"/>
          <w:szCs w:val="20"/>
        </w:rPr>
        <w:t xml:space="preserve"> 3.434, bloco 7, sala 201</w:t>
      </w:r>
      <w:r w:rsidR="00F25398" w:rsidRPr="000E471A">
        <w:rPr>
          <w:rFonts w:ascii="Verdana" w:hAnsi="Verdana"/>
          <w:b w:val="0"/>
          <w:sz w:val="20"/>
        </w:rPr>
        <w:t>,</w:t>
      </w:r>
      <w:r w:rsidR="00F25398" w:rsidRPr="00F25398">
        <w:rPr>
          <w:rFonts w:ascii="Verdana" w:hAnsi="Verdana"/>
          <w:b w:val="0"/>
          <w:sz w:val="20"/>
          <w:szCs w:val="20"/>
        </w:rPr>
        <w:t xml:space="preserve"> CEP 22640-102, inscrito no CNPJ/ME sob o nº 36.113.876</w:t>
      </w:r>
      <w:r w:rsidR="00F25398" w:rsidRPr="000E471A">
        <w:rPr>
          <w:rFonts w:ascii="Verdana" w:hAnsi="Verdana"/>
          <w:b w:val="0"/>
          <w:sz w:val="20"/>
        </w:rPr>
        <w:t>/0001</w:t>
      </w:r>
      <w:r w:rsidR="00F25398" w:rsidRPr="00F25398">
        <w:rPr>
          <w:rFonts w:ascii="Verdana" w:hAnsi="Verdana"/>
          <w:b w:val="0"/>
          <w:sz w:val="20"/>
          <w:szCs w:val="20"/>
        </w:rPr>
        <w:noBreakHyphen/>
        <w:t xml:space="preserve">91 </w:t>
      </w:r>
      <w:r w:rsidR="00727806" w:rsidRPr="00BD3124">
        <w:rPr>
          <w:rFonts w:ascii="Verdana" w:hAnsi="Verdana"/>
          <w:color w:val="000000"/>
          <w:sz w:val="20"/>
          <w:szCs w:val="20"/>
        </w:rPr>
        <w:t xml:space="preserve"> </w:t>
      </w:r>
      <w:r w:rsidRPr="00BD3124">
        <w:rPr>
          <w:rFonts w:ascii="Verdana" w:hAnsi="Verdana"/>
          <w:b w:val="0"/>
          <w:sz w:val="20"/>
          <w:szCs w:val="20"/>
        </w:rPr>
        <w:t>(“</w:t>
      </w:r>
      <w:r w:rsidR="00D73CB8" w:rsidRPr="00BD3124">
        <w:rPr>
          <w:rFonts w:ascii="Verdana" w:hAnsi="Verdana"/>
          <w:b w:val="0"/>
          <w:sz w:val="20"/>
          <w:szCs w:val="20"/>
          <w:u w:val="single"/>
        </w:rPr>
        <w:t>Agente de Liquidação</w:t>
      </w:r>
      <w:r w:rsidRPr="00BD3124">
        <w:rPr>
          <w:rFonts w:ascii="Verdana" w:hAnsi="Verdana"/>
          <w:b w:val="0"/>
          <w:sz w:val="20"/>
          <w:szCs w:val="20"/>
        </w:rPr>
        <w:t>” e “</w:t>
      </w:r>
      <w:r w:rsidRPr="00BD3124">
        <w:rPr>
          <w:rFonts w:ascii="Verdana" w:hAnsi="Verdana"/>
          <w:b w:val="0"/>
          <w:sz w:val="20"/>
          <w:szCs w:val="20"/>
          <w:u w:val="single"/>
        </w:rPr>
        <w:t>Escriturador</w:t>
      </w:r>
      <w:r w:rsidRPr="00BD3124">
        <w:rPr>
          <w:rFonts w:ascii="Verdana" w:hAnsi="Verdana"/>
          <w:b w:val="0"/>
          <w:sz w:val="20"/>
          <w:szCs w:val="20"/>
        </w:rPr>
        <w:t xml:space="preserve">”, </w:t>
      </w:r>
      <w:r w:rsidRPr="00BD3124">
        <w:rPr>
          <w:rFonts w:ascii="Verdana" w:hAnsi="Verdana"/>
          <w:b w:val="0"/>
          <w:iCs/>
          <w:sz w:val="20"/>
          <w:szCs w:val="20"/>
        </w:rPr>
        <w:t xml:space="preserve">cujas definições incluem qualquer outra instituição que venha a suceder o </w:t>
      </w:r>
      <w:r w:rsidR="00D73CB8" w:rsidRPr="00BD3124">
        <w:rPr>
          <w:rFonts w:ascii="Verdana" w:hAnsi="Verdana"/>
          <w:b w:val="0"/>
          <w:iCs/>
          <w:sz w:val="20"/>
          <w:szCs w:val="20"/>
        </w:rPr>
        <w:t>Agente de Liquidação</w:t>
      </w:r>
      <w:r w:rsidRPr="00BD3124">
        <w:rPr>
          <w:rFonts w:ascii="Verdana" w:hAnsi="Verdana"/>
          <w:b w:val="0"/>
          <w:iCs/>
          <w:sz w:val="20"/>
          <w:szCs w:val="20"/>
        </w:rPr>
        <w:t xml:space="preserve"> ou o Escriturador na prestação dos serviços relativos à Emissão e às Debêntures</w:t>
      </w:r>
      <w:r w:rsidRPr="00BD3124">
        <w:rPr>
          <w:rFonts w:ascii="Verdana" w:hAnsi="Verdana"/>
          <w:b w:val="0"/>
          <w:sz w:val="20"/>
          <w:szCs w:val="20"/>
        </w:rPr>
        <w:t>).</w:t>
      </w:r>
      <w:r w:rsidR="00EC1076" w:rsidRPr="00BD3124">
        <w:rPr>
          <w:rFonts w:ascii="Verdana" w:hAnsi="Verdana"/>
          <w:b w:val="0"/>
          <w:sz w:val="20"/>
          <w:szCs w:val="20"/>
        </w:rPr>
        <w:t xml:space="preserve"> </w:t>
      </w:r>
    </w:p>
    <w:p w14:paraId="2CAD5AEF" w14:textId="77777777" w:rsidR="00166FE1" w:rsidRPr="00BD3124" w:rsidRDefault="00166FE1" w:rsidP="00194A6D">
      <w:pPr>
        <w:spacing w:line="276" w:lineRule="auto"/>
        <w:jc w:val="left"/>
        <w:rPr>
          <w:rFonts w:ascii="Verdana" w:eastAsia="MS Mincho" w:hAnsi="Verdana"/>
          <w:b/>
          <w:sz w:val="20"/>
          <w:szCs w:val="20"/>
        </w:rPr>
      </w:pPr>
    </w:p>
    <w:p w14:paraId="11865A92"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3.8.</w:t>
      </w:r>
      <w:r w:rsidRPr="00BD3124">
        <w:rPr>
          <w:rFonts w:ascii="Verdana" w:hAnsi="Verdana"/>
          <w:sz w:val="20"/>
          <w:szCs w:val="20"/>
        </w:rPr>
        <w:tab/>
        <w:t>Objeto Social da Emissora</w:t>
      </w:r>
    </w:p>
    <w:p w14:paraId="6A4D3B0C" w14:textId="77777777" w:rsidR="00BF31B1" w:rsidRPr="00BD3124" w:rsidRDefault="00BF31B1" w:rsidP="00194A6D">
      <w:pPr>
        <w:spacing w:line="276" w:lineRule="auto"/>
        <w:rPr>
          <w:rFonts w:ascii="Verdana" w:hAnsi="Verdana"/>
          <w:sz w:val="20"/>
          <w:szCs w:val="20"/>
        </w:rPr>
      </w:pPr>
    </w:p>
    <w:p w14:paraId="2FDF3B6A" w14:textId="02BF8EE8" w:rsidR="00BF31B1" w:rsidRPr="00BD3124" w:rsidRDefault="00214E88" w:rsidP="00194A6D">
      <w:pPr>
        <w:spacing w:line="276" w:lineRule="auto"/>
        <w:rPr>
          <w:rFonts w:ascii="Verdana" w:hAnsi="Verdana"/>
          <w:sz w:val="20"/>
          <w:szCs w:val="20"/>
        </w:rPr>
      </w:pPr>
      <w:r w:rsidRPr="00BD3124">
        <w:rPr>
          <w:rFonts w:ascii="Verdana" w:hAnsi="Verdana"/>
          <w:sz w:val="20"/>
          <w:szCs w:val="20"/>
        </w:rPr>
        <w:t>3.8.1.</w:t>
      </w:r>
      <w:r w:rsidRPr="00BD3124">
        <w:rPr>
          <w:rFonts w:ascii="Verdana" w:hAnsi="Verdana"/>
          <w:sz w:val="20"/>
          <w:szCs w:val="20"/>
        </w:rPr>
        <w:tab/>
        <w:t>De acordo com o estatuto social da Emissora atualmente em vigor, o objeto social da Companhia compreende</w:t>
      </w:r>
      <w:r w:rsidR="00AE72AB" w:rsidRPr="00BD3124">
        <w:rPr>
          <w:rFonts w:ascii="Verdana" w:hAnsi="Verdana"/>
          <w:sz w:val="20"/>
          <w:szCs w:val="20"/>
        </w:rPr>
        <w:t>:</w:t>
      </w:r>
      <w:r w:rsidRPr="00BD3124">
        <w:rPr>
          <w:rFonts w:ascii="Verdana" w:hAnsi="Verdana"/>
          <w:sz w:val="20"/>
          <w:szCs w:val="20"/>
        </w:rPr>
        <w:t xml:space="preserve"> </w:t>
      </w:r>
      <w:r w:rsidR="001B29D6" w:rsidRPr="00BD3124">
        <w:rPr>
          <w:rFonts w:ascii="Verdana" w:hAnsi="Verdana"/>
          <w:sz w:val="20"/>
          <w:szCs w:val="20"/>
        </w:rPr>
        <w:t xml:space="preserve">participação e desenvolvimento, diretamente ou por meio de </w:t>
      </w:r>
      <w:r w:rsidR="001B29D6" w:rsidRPr="00BD3124">
        <w:rPr>
          <w:rFonts w:ascii="Verdana" w:hAnsi="Verdana"/>
          <w:i/>
          <w:sz w:val="20"/>
          <w:szCs w:val="20"/>
        </w:rPr>
        <w:t>joint venture</w:t>
      </w:r>
      <w:r w:rsidRPr="00BD3124">
        <w:rPr>
          <w:rFonts w:ascii="Verdana" w:hAnsi="Verdana"/>
          <w:sz w:val="20"/>
          <w:szCs w:val="20"/>
        </w:rPr>
        <w:t xml:space="preserve"> </w:t>
      </w:r>
      <w:r w:rsidR="00440C3D" w:rsidRPr="00BD3124">
        <w:rPr>
          <w:rFonts w:ascii="Verdana" w:hAnsi="Verdana"/>
          <w:sz w:val="20"/>
          <w:szCs w:val="20"/>
        </w:rPr>
        <w:t xml:space="preserve">(parceria), consórcio ou qualquer outra sociedade em cujo capital social </w:t>
      </w:r>
      <w:r w:rsidR="00103B78" w:rsidRPr="00BD3124">
        <w:rPr>
          <w:rFonts w:ascii="Verdana" w:hAnsi="Verdana"/>
          <w:sz w:val="20"/>
          <w:szCs w:val="20"/>
        </w:rPr>
        <w:t xml:space="preserve">a Emissora </w:t>
      </w:r>
      <w:r w:rsidR="003F7133" w:rsidRPr="00BD3124">
        <w:rPr>
          <w:rFonts w:ascii="Verdana" w:hAnsi="Verdana"/>
          <w:sz w:val="20"/>
          <w:szCs w:val="20"/>
        </w:rPr>
        <w:t xml:space="preserve">tenha participação, de ativos de energia renovável, incluindo, mas não se limitando a, </w:t>
      </w:r>
      <w:r w:rsidR="009C7EF9" w:rsidRPr="00BD3124">
        <w:rPr>
          <w:rFonts w:ascii="Verdana" w:hAnsi="Verdana"/>
          <w:sz w:val="20"/>
          <w:szCs w:val="20"/>
        </w:rPr>
        <w:t>pequenas centrais hidrelétricas (PCH), parques eólicos (CGE) e usinas termelétricas movidas a biomassa (UTE)</w:t>
      </w:r>
      <w:r w:rsidR="00CC07B4" w:rsidRPr="00BD3124">
        <w:rPr>
          <w:rFonts w:ascii="Verdana" w:hAnsi="Verdana"/>
          <w:sz w:val="20"/>
          <w:szCs w:val="20"/>
        </w:rPr>
        <w:t>;</w:t>
      </w:r>
      <w:r w:rsidRPr="00BD3124">
        <w:rPr>
          <w:rFonts w:ascii="Verdana" w:hAnsi="Verdana"/>
          <w:sz w:val="20"/>
          <w:szCs w:val="20"/>
        </w:rPr>
        <w:t xml:space="preserve"> </w:t>
      </w:r>
      <w:r w:rsidR="00977F77" w:rsidRPr="00BD3124">
        <w:rPr>
          <w:rFonts w:ascii="Verdana" w:hAnsi="Verdana"/>
          <w:sz w:val="20"/>
          <w:szCs w:val="20"/>
        </w:rPr>
        <w:t>participação em outras sociedades</w:t>
      </w:r>
      <w:r w:rsidR="00E86A7D" w:rsidRPr="00BD3124">
        <w:rPr>
          <w:rFonts w:ascii="Verdana" w:hAnsi="Verdana"/>
          <w:sz w:val="20"/>
          <w:szCs w:val="20"/>
        </w:rPr>
        <w:t xml:space="preserve">; comercialização de energia elétrica, bem como a prática de atividades acessórias à comercialização de energia; e </w:t>
      </w:r>
      <w:r w:rsidR="00D43DF2" w:rsidRPr="00BD3124">
        <w:rPr>
          <w:rFonts w:ascii="Verdana" w:hAnsi="Verdana"/>
          <w:sz w:val="20"/>
          <w:szCs w:val="20"/>
        </w:rPr>
        <w:t>atividades acessórias necessárias ao cumprimento do objeto social da Emissora.</w:t>
      </w:r>
    </w:p>
    <w:p w14:paraId="19D75395" w14:textId="77777777" w:rsidR="00BF31B1" w:rsidRPr="00BD3124" w:rsidRDefault="00BF31B1" w:rsidP="00194A6D">
      <w:pPr>
        <w:spacing w:line="276" w:lineRule="auto"/>
        <w:rPr>
          <w:rFonts w:ascii="Verdana" w:hAnsi="Verdana"/>
          <w:sz w:val="20"/>
          <w:szCs w:val="20"/>
        </w:rPr>
      </w:pPr>
      <w:bookmarkStart w:id="107" w:name="_DV_M63"/>
      <w:bookmarkEnd w:id="107"/>
    </w:p>
    <w:p w14:paraId="74AE38DE" w14:textId="255D77C3" w:rsidR="00D63BF7" w:rsidRPr="00665693" w:rsidRDefault="00837195" w:rsidP="00194A6D">
      <w:pPr>
        <w:pStyle w:val="PargrafodaLista"/>
        <w:keepNext/>
        <w:keepLines/>
        <w:numPr>
          <w:ilvl w:val="1"/>
          <w:numId w:val="54"/>
        </w:numPr>
        <w:tabs>
          <w:tab w:val="left" w:pos="720"/>
        </w:tabs>
        <w:autoSpaceDE w:val="0"/>
        <w:autoSpaceDN w:val="0"/>
        <w:adjustRightInd w:val="0"/>
        <w:spacing w:line="276" w:lineRule="auto"/>
        <w:ind w:left="709" w:hanging="709"/>
        <w:contextualSpacing/>
        <w:rPr>
          <w:rFonts w:ascii="Verdana" w:hAnsi="Verdana"/>
          <w:b/>
          <w:bCs/>
          <w:sz w:val="20"/>
          <w:szCs w:val="20"/>
        </w:rPr>
      </w:pPr>
      <w:r w:rsidRPr="00BD3124">
        <w:rPr>
          <w:rFonts w:ascii="Verdana" w:hAnsi="Verdana"/>
          <w:b/>
          <w:bCs/>
          <w:sz w:val="20"/>
          <w:szCs w:val="20"/>
        </w:rPr>
        <w:t xml:space="preserve">Caracterização como Debêntures </w:t>
      </w:r>
      <w:r w:rsidRPr="00665693">
        <w:rPr>
          <w:rFonts w:ascii="Verdana" w:hAnsi="Verdana"/>
          <w:b/>
          <w:sz w:val="20"/>
        </w:rPr>
        <w:t>Verdes</w:t>
      </w:r>
    </w:p>
    <w:p w14:paraId="3F926802" w14:textId="77777777" w:rsidR="00837195" w:rsidRPr="00665693" w:rsidRDefault="00837195" w:rsidP="00194A6D">
      <w:pPr>
        <w:spacing w:line="276" w:lineRule="auto"/>
        <w:rPr>
          <w:rFonts w:ascii="Verdana" w:hAnsi="Verdana"/>
          <w:sz w:val="20"/>
          <w:szCs w:val="20"/>
        </w:rPr>
      </w:pPr>
      <w:bookmarkStart w:id="108" w:name="_Toc314664630"/>
      <w:bookmarkStart w:id="109" w:name="_Toc315089425"/>
      <w:bookmarkStart w:id="110" w:name="_Toc341449476"/>
      <w:bookmarkStart w:id="111" w:name="_Toc518641557"/>
      <w:bookmarkStart w:id="112" w:name="_Toc519883351"/>
    </w:p>
    <w:p w14:paraId="2B9C6C7E" w14:textId="4B571CD0" w:rsidR="00837195" w:rsidRPr="00665693" w:rsidRDefault="00837195" w:rsidP="00194A6D">
      <w:pPr>
        <w:pStyle w:val="PargrafodaLista"/>
        <w:keepNext/>
        <w:keepLines/>
        <w:numPr>
          <w:ilvl w:val="2"/>
          <w:numId w:val="54"/>
        </w:numPr>
        <w:autoSpaceDE w:val="0"/>
        <w:autoSpaceDN w:val="0"/>
        <w:adjustRightInd w:val="0"/>
        <w:spacing w:line="276" w:lineRule="auto"/>
        <w:ind w:left="0" w:firstLine="0"/>
        <w:contextualSpacing/>
        <w:rPr>
          <w:rFonts w:ascii="Verdana" w:hAnsi="Verdana"/>
          <w:sz w:val="20"/>
          <w:szCs w:val="20"/>
        </w:rPr>
      </w:pPr>
      <w:r w:rsidRPr="00665693">
        <w:rPr>
          <w:rFonts w:ascii="Verdana" w:hAnsi="Verdana"/>
          <w:sz w:val="20"/>
          <w:szCs w:val="20"/>
        </w:rPr>
        <w:t>As Debêntures serão caracterizadas como “debêntures verdes”, com base em: (i)</w:t>
      </w:r>
      <w:r w:rsidR="00F05C5F" w:rsidRPr="00665693">
        <w:rPr>
          <w:rFonts w:ascii="Verdana" w:hAnsi="Verdana"/>
          <w:sz w:val="20"/>
          <w:szCs w:val="20"/>
        </w:rPr>
        <w:t> </w:t>
      </w:r>
      <w:r w:rsidRPr="00665693">
        <w:rPr>
          <w:rFonts w:ascii="Verdana" w:hAnsi="Verdana"/>
          <w:sz w:val="20"/>
          <w:szCs w:val="20"/>
        </w:rPr>
        <w:t>parecer independente</w:t>
      </w:r>
      <w:r w:rsidR="00F246C6" w:rsidRPr="00665693">
        <w:rPr>
          <w:rFonts w:ascii="Verdana" w:hAnsi="Verdana"/>
          <w:sz w:val="20"/>
          <w:szCs w:val="20"/>
        </w:rPr>
        <w:t xml:space="preserve"> de segunda opinião</w:t>
      </w:r>
      <w:r w:rsidRPr="00665693">
        <w:rPr>
          <w:rFonts w:ascii="Verdana" w:hAnsi="Verdana"/>
          <w:sz w:val="20"/>
          <w:szCs w:val="20"/>
        </w:rPr>
        <w:t xml:space="preserve"> (“</w:t>
      </w:r>
      <w:r w:rsidRPr="00665693">
        <w:rPr>
          <w:rFonts w:ascii="Verdana" w:hAnsi="Verdana"/>
          <w:sz w:val="20"/>
          <w:szCs w:val="20"/>
          <w:u w:val="single"/>
        </w:rPr>
        <w:t>Parecer</w:t>
      </w:r>
      <w:r w:rsidRPr="00665693">
        <w:rPr>
          <w:rFonts w:ascii="Verdana" w:hAnsi="Verdana"/>
          <w:sz w:val="20"/>
          <w:szCs w:val="20"/>
        </w:rPr>
        <w:t xml:space="preserve">”) emitido pela consultoria especializada </w:t>
      </w:r>
      <w:r w:rsidR="00F04037" w:rsidRPr="00665693">
        <w:rPr>
          <w:rFonts w:ascii="Verdana" w:hAnsi="Verdana"/>
          <w:color w:val="000000"/>
          <w:sz w:val="20"/>
          <w:szCs w:val="20"/>
        </w:rPr>
        <w:t>Resultante</w:t>
      </w:r>
      <w:r w:rsidR="00D64F28" w:rsidRPr="00665693">
        <w:rPr>
          <w:rFonts w:ascii="Verdana" w:hAnsi="Verdana"/>
          <w:color w:val="000000"/>
          <w:sz w:val="20"/>
          <w:szCs w:val="20"/>
        </w:rPr>
        <w:t xml:space="preserve"> ESG </w:t>
      </w:r>
      <w:r w:rsidRPr="00665693">
        <w:rPr>
          <w:rFonts w:ascii="Verdana" w:hAnsi="Verdana"/>
          <w:sz w:val="20"/>
          <w:szCs w:val="20"/>
        </w:rPr>
        <w:t>(“</w:t>
      </w:r>
      <w:r w:rsidRPr="00665693">
        <w:rPr>
          <w:rFonts w:ascii="Verdana" w:hAnsi="Verdana"/>
          <w:sz w:val="20"/>
          <w:szCs w:val="20"/>
          <w:u w:val="single"/>
        </w:rPr>
        <w:t>Consultoria Especializada</w:t>
      </w:r>
      <w:r w:rsidRPr="00665693">
        <w:rPr>
          <w:rFonts w:ascii="Verdana" w:hAnsi="Verdana"/>
          <w:sz w:val="20"/>
          <w:szCs w:val="20"/>
        </w:rPr>
        <w:t>”)</w:t>
      </w:r>
      <w:r w:rsidR="00A943A9" w:rsidRPr="00665693">
        <w:rPr>
          <w:rFonts w:ascii="Verdana" w:hAnsi="Verdana"/>
          <w:sz w:val="20"/>
          <w:szCs w:val="20"/>
        </w:rPr>
        <w:t>, com base nas diretrizes do</w:t>
      </w:r>
      <w:r w:rsidR="00257A7E" w:rsidRPr="00665693">
        <w:rPr>
          <w:rFonts w:ascii="Verdana" w:hAnsi="Verdana"/>
          <w:sz w:val="20"/>
          <w:szCs w:val="20"/>
        </w:rPr>
        <w:t>s</w:t>
      </w:r>
      <w:r w:rsidR="00A943A9" w:rsidRPr="00665693">
        <w:rPr>
          <w:rFonts w:ascii="Verdana" w:hAnsi="Verdana"/>
          <w:sz w:val="20"/>
          <w:szCs w:val="20"/>
        </w:rPr>
        <w:t xml:space="preserve"> </w:t>
      </w:r>
      <w:r w:rsidR="00A943A9" w:rsidRPr="00665693">
        <w:rPr>
          <w:rFonts w:ascii="Verdana" w:hAnsi="Verdana"/>
          <w:i/>
          <w:iCs/>
          <w:sz w:val="20"/>
          <w:szCs w:val="20"/>
        </w:rPr>
        <w:t xml:space="preserve">Green Bond </w:t>
      </w:r>
      <w:proofErr w:type="spellStart"/>
      <w:r w:rsidR="00A943A9" w:rsidRPr="00665693">
        <w:rPr>
          <w:rFonts w:ascii="Verdana" w:hAnsi="Verdana"/>
          <w:i/>
          <w:iCs/>
          <w:sz w:val="20"/>
          <w:szCs w:val="20"/>
        </w:rPr>
        <w:t>Principles</w:t>
      </w:r>
      <w:proofErr w:type="spellEnd"/>
      <w:r w:rsidRPr="00665693">
        <w:rPr>
          <w:rFonts w:ascii="Verdana" w:hAnsi="Verdana"/>
          <w:sz w:val="20"/>
          <w:szCs w:val="20"/>
        </w:rPr>
        <w:t>; (</w:t>
      </w:r>
      <w:proofErr w:type="spellStart"/>
      <w:r w:rsidRPr="00665693">
        <w:rPr>
          <w:rFonts w:ascii="Verdana" w:hAnsi="Verdana"/>
          <w:sz w:val="20"/>
          <w:szCs w:val="20"/>
        </w:rPr>
        <w:t>ii</w:t>
      </w:r>
      <w:proofErr w:type="spellEnd"/>
      <w:r w:rsidRPr="00665693">
        <w:rPr>
          <w:rFonts w:ascii="Verdana" w:hAnsi="Verdana"/>
          <w:sz w:val="20"/>
          <w:szCs w:val="20"/>
        </w:rPr>
        <w:t>)</w:t>
      </w:r>
      <w:r w:rsidR="00F05C5F" w:rsidRPr="00665693">
        <w:rPr>
          <w:rFonts w:ascii="Verdana" w:hAnsi="Verdana"/>
          <w:sz w:val="20"/>
          <w:szCs w:val="20"/>
        </w:rPr>
        <w:t> </w:t>
      </w:r>
      <w:r w:rsidR="00E564C3" w:rsidRPr="00665693">
        <w:rPr>
          <w:rFonts w:ascii="Verdana" w:hAnsi="Verdana"/>
          <w:sz w:val="20"/>
          <w:szCs w:val="20"/>
        </w:rPr>
        <w:t>reporte anual, pela Emissora, durante a vigência das Debêntures, dos benefícios auferidos pelas atividades da Emissora e do monitoramento da destinação de recursos, conforme indicadores definidos no Parecer; e (</w:t>
      </w:r>
      <w:proofErr w:type="spellStart"/>
      <w:r w:rsidR="00E564C3" w:rsidRPr="00665693">
        <w:rPr>
          <w:rFonts w:ascii="Verdana" w:hAnsi="Verdana"/>
          <w:sz w:val="20"/>
          <w:szCs w:val="20"/>
        </w:rPr>
        <w:t>iii</w:t>
      </w:r>
      <w:proofErr w:type="spellEnd"/>
      <w:r w:rsidR="00E564C3" w:rsidRPr="00665693">
        <w:rPr>
          <w:rFonts w:ascii="Verdana" w:hAnsi="Verdana"/>
          <w:sz w:val="20"/>
          <w:szCs w:val="20"/>
        </w:rPr>
        <w:t xml:space="preserve">) </w:t>
      </w:r>
      <w:r w:rsidRPr="00665693">
        <w:rPr>
          <w:rFonts w:ascii="Verdana" w:hAnsi="Verdana"/>
          <w:sz w:val="20"/>
          <w:szCs w:val="20"/>
        </w:rPr>
        <w:t xml:space="preserve">marcação nos sistemas da B3 – Segmento </w:t>
      </w:r>
      <w:proofErr w:type="spellStart"/>
      <w:r w:rsidRPr="00665693">
        <w:rPr>
          <w:rFonts w:ascii="Verdana" w:hAnsi="Verdana"/>
          <w:sz w:val="20"/>
          <w:szCs w:val="20"/>
        </w:rPr>
        <w:t>Cetip</w:t>
      </w:r>
      <w:proofErr w:type="spellEnd"/>
      <w:r w:rsidRPr="00665693">
        <w:rPr>
          <w:rFonts w:ascii="Verdana" w:hAnsi="Verdana"/>
          <w:sz w:val="20"/>
          <w:szCs w:val="20"/>
        </w:rPr>
        <w:t xml:space="preserve"> UTVM como título </w:t>
      </w:r>
      <w:r w:rsidR="005E15E9" w:rsidRPr="00665693">
        <w:rPr>
          <w:rFonts w:ascii="Verdana" w:hAnsi="Verdana"/>
          <w:sz w:val="20"/>
          <w:szCs w:val="20"/>
        </w:rPr>
        <w:t>verde</w:t>
      </w:r>
      <w:r w:rsidRPr="00665693">
        <w:rPr>
          <w:rFonts w:ascii="Verdana" w:hAnsi="Verdana"/>
          <w:sz w:val="20"/>
          <w:szCs w:val="20"/>
        </w:rPr>
        <w:t>, com base em requerimentos desta.</w:t>
      </w:r>
      <w:r w:rsidR="00257A7E" w:rsidRPr="00665693">
        <w:rPr>
          <w:rFonts w:ascii="Verdana" w:hAnsi="Verdana"/>
          <w:sz w:val="20"/>
          <w:szCs w:val="20"/>
        </w:rPr>
        <w:t xml:space="preserve"> </w:t>
      </w:r>
    </w:p>
    <w:p w14:paraId="1134088C" w14:textId="77777777" w:rsidR="00837195" w:rsidRPr="00BD3124" w:rsidRDefault="00837195" w:rsidP="00194A6D">
      <w:pPr>
        <w:pStyle w:val="PargrafodaLista"/>
        <w:keepNext/>
        <w:keepLines/>
        <w:autoSpaceDE w:val="0"/>
        <w:autoSpaceDN w:val="0"/>
        <w:adjustRightInd w:val="0"/>
        <w:spacing w:line="276" w:lineRule="auto"/>
        <w:ind w:left="0"/>
        <w:contextualSpacing/>
        <w:rPr>
          <w:rFonts w:ascii="Verdana" w:hAnsi="Verdana"/>
          <w:sz w:val="20"/>
          <w:szCs w:val="20"/>
        </w:rPr>
      </w:pPr>
    </w:p>
    <w:p w14:paraId="2D8E5079" w14:textId="05B4828C" w:rsidR="00837195" w:rsidRPr="00BD3124" w:rsidRDefault="00837195" w:rsidP="00194A6D">
      <w:pPr>
        <w:pStyle w:val="PargrafodaLista"/>
        <w:keepNext/>
        <w:keepLines/>
        <w:numPr>
          <w:ilvl w:val="2"/>
          <w:numId w:val="54"/>
        </w:numPr>
        <w:autoSpaceDE w:val="0"/>
        <w:autoSpaceDN w:val="0"/>
        <w:adjustRightInd w:val="0"/>
        <w:spacing w:line="276" w:lineRule="auto"/>
        <w:ind w:left="0" w:firstLine="0"/>
        <w:contextualSpacing/>
        <w:rPr>
          <w:rFonts w:ascii="Verdana" w:hAnsi="Verdana"/>
          <w:sz w:val="20"/>
          <w:szCs w:val="20"/>
        </w:rPr>
      </w:pPr>
      <w:r w:rsidRPr="00BD3124">
        <w:rPr>
          <w:rFonts w:ascii="Verdana" w:hAnsi="Verdana"/>
          <w:sz w:val="20"/>
          <w:szCs w:val="20"/>
        </w:rPr>
        <w:t xml:space="preserve">O Parecer </w:t>
      </w:r>
      <w:r w:rsidR="00E76BFF">
        <w:rPr>
          <w:rFonts w:ascii="Verdana" w:hAnsi="Verdana"/>
          <w:sz w:val="20"/>
          <w:szCs w:val="20"/>
        </w:rPr>
        <w:t xml:space="preserve">emitido pela Consultoria Especializada </w:t>
      </w:r>
      <w:r w:rsidRPr="00BD3124">
        <w:rPr>
          <w:rFonts w:ascii="Verdana" w:hAnsi="Verdana"/>
          <w:sz w:val="20"/>
          <w:szCs w:val="20"/>
        </w:rPr>
        <w:t>e todos os compromissos formais exigidos pela Consultoria Especializada serão disponibilizados na íntegra na página da rede mundial de computadores da Emissora (www.</w:t>
      </w:r>
      <w:r w:rsidR="00194C83" w:rsidRPr="00BD3124">
        <w:rPr>
          <w:rFonts w:ascii="Verdana" w:hAnsi="Verdana"/>
          <w:sz w:val="20"/>
          <w:szCs w:val="20"/>
        </w:rPr>
        <w:t>omegaenergia</w:t>
      </w:r>
      <w:r w:rsidRPr="00BD3124">
        <w:rPr>
          <w:rFonts w:ascii="Verdana" w:hAnsi="Verdana"/>
          <w:sz w:val="20"/>
          <w:szCs w:val="20"/>
        </w:rPr>
        <w:t>.com.br), bem como será enviada uma cópia eletrônica (</w:t>
      </w:r>
      <w:proofErr w:type="spellStart"/>
      <w:r w:rsidRPr="00BD3124">
        <w:rPr>
          <w:rFonts w:ascii="Verdana" w:hAnsi="Verdana"/>
          <w:sz w:val="20"/>
          <w:szCs w:val="20"/>
        </w:rPr>
        <w:t>pdf</w:t>
      </w:r>
      <w:proofErr w:type="spellEnd"/>
      <w:r w:rsidRPr="00BD3124">
        <w:rPr>
          <w:rFonts w:ascii="Verdana" w:hAnsi="Verdana"/>
          <w:sz w:val="20"/>
          <w:szCs w:val="20"/>
        </w:rPr>
        <w:t>) ao Agente Fiduciário</w:t>
      </w:r>
      <w:r w:rsidR="00E76BFF">
        <w:rPr>
          <w:rFonts w:ascii="Verdana" w:hAnsi="Verdana"/>
          <w:sz w:val="20"/>
          <w:szCs w:val="20"/>
        </w:rPr>
        <w:t>,</w:t>
      </w:r>
      <w:r w:rsidR="00E76BFF" w:rsidRPr="00E76BFF">
        <w:t xml:space="preserve"> </w:t>
      </w:r>
      <w:r w:rsidR="00E76BFF" w:rsidRPr="00E76BFF">
        <w:rPr>
          <w:rFonts w:ascii="Verdana" w:hAnsi="Verdana"/>
          <w:sz w:val="20"/>
          <w:szCs w:val="20"/>
        </w:rPr>
        <w:t>em conjunto com os demais documentos da Oferta, e para a B3</w:t>
      </w:r>
      <w:r w:rsidRPr="00BD3124">
        <w:rPr>
          <w:rFonts w:ascii="Verdana" w:hAnsi="Verdana"/>
          <w:sz w:val="20"/>
          <w:szCs w:val="20"/>
        </w:rPr>
        <w:t>.</w:t>
      </w:r>
    </w:p>
    <w:p w14:paraId="66BCDF86" w14:textId="77777777" w:rsidR="00837195" w:rsidRPr="00BD3124" w:rsidRDefault="00837195" w:rsidP="00194A6D">
      <w:pPr>
        <w:pStyle w:val="PargrafodaLista"/>
        <w:spacing w:line="276" w:lineRule="auto"/>
        <w:rPr>
          <w:rFonts w:ascii="Verdana" w:hAnsi="Verdana"/>
          <w:sz w:val="20"/>
          <w:szCs w:val="20"/>
        </w:rPr>
      </w:pPr>
    </w:p>
    <w:p w14:paraId="7A1DDD39" w14:textId="4F1142A6" w:rsidR="00837195" w:rsidRPr="00BD3124" w:rsidRDefault="00837195" w:rsidP="00194A6D">
      <w:pPr>
        <w:pStyle w:val="PargrafodaLista"/>
        <w:keepNext/>
        <w:keepLines/>
        <w:numPr>
          <w:ilvl w:val="2"/>
          <w:numId w:val="54"/>
        </w:numPr>
        <w:autoSpaceDE w:val="0"/>
        <w:autoSpaceDN w:val="0"/>
        <w:adjustRightInd w:val="0"/>
        <w:spacing w:line="276" w:lineRule="auto"/>
        <w:ind w:left="0" w:firstLine="0"/>
        <w:contextualSpacing/>
        <w:rPr>
          <w:rFonts w:ascii="Verdana" w:hAnsi="Verdana"/>
          <w:sz w:val="20"/>
          <w:szCs w:val="20"/>
        </w:rPr>
      </w:pPr>
      <w:r w:rsidRPr="00BD3124">
        <w:rPr>
          <w:rFonts w:ascii="Verdana" w:hAnsi="Verdana"/>
          <w:sz w:val="20"/>
          <w:szCs w:val="20"/>
        </w:rPr>
        <w:lastRenderedPageBreak/>
        <w:t xml:space="preserve">No prazo de </w:t>
      </w:r>
      <w:r w:rsidR="00E76BFF">
        <w:rPr>
          <w:rFonts w:ascii="Verdana" w:hAnsi="Verdana"/>
          <w:sz w:val="20"/>
          <w:szCs w:val="20"/>
        </w:rPr>
        <w:t xml:space="preserve">até </w:t>
      </w:r>
      <w:r w:rsidRPr="00BD3124">
        <w:rPr>
          <w:rFonts w:ascii="Verdana" w:hAnsi="Verdana"/>
          <w:sz w:val="20"/>
          <w:szCs w:val="20"/>
        </w:rPr>
        <w:t xml:space="preserve">1 (um) ano a contar da </w:t>
      </w:r>
      <w:r w:rsidR="004D6F6E" w:rsidRPr="00BD3124">
        <w:rPr>
          <w:rFonts w:ascii="Verdana" w:hAnsi="Verdana"/>
          <w:sz w:val="20"/>
          <w:szCs w:val="20"/>
        </w:rPr>
        <w:t xml:space="preserve">data </w:t>
      </w:r>
      <w:r w:rsidR="002E577F" w:rsidRPr="00BD3124">
        <w:rPr>
          <w:rFonts w:ascii="Verdana" w:hAnsi="Verdana"/>
          <w:sz w:val="20"/>
          <w:szCs w:val="20"/>
        </w:rPr>
        <w:t>de liquidação das Debêntures</w:t>
      </w:r>
      <w:r w:rsidR="00E76BFF">
        <w:rPr>
          <w:rFonts w:ascii="Verdana" w:hAnsi="Verdana"/>
          <w:sz w:val="20"/>
          <w:szCs w:val="20"/>
        </w:rPr>
        <w:t xml:space="preserve"> e da emissão do Parecer</w:t>
      </w:r>
      <w:r w:rsidR="004D6F6E" w:rsidRPr="00BD3124">
        <w:rPr>
          <w:rFonts w:ascii="Verdana" w:hAnsi="Verdana"/>
          <w:sz w:val="20"/>
          <w:szCs w:val="20"/>
        </w:rPr>
        <w:t>,</w:t>
      </w:r>
      <w:r w:rsidRPr="00BD3124">
        <w:rPr>
          <w:rFonts w:ascii="Verdana" w:hAnsi="Verdana"/>
          <w:sz w:val="20"/>
          <w:szCs w:val="20"/>
        </w:rPr>
        <w:t xml:space="preserve"> </w:t>
      </w:r>
      <w:r w:rsidR="005E15E9">
        <w:rPr>
          <w:rFonts w:ascii="Verdana" w:hAnsi="Verdana"/>
          <w:sz w:val="20"/>
          <w:szCs w:val="20"/>
        </w:rPr>
        <w:t xml:space="preserve">a Consultoria Especializada deverá atualizar o Parecer, </w:t>
      </w:r>
      <w:r w:rsidR="005E15E9" w:rsidRPr="005E15E9">
        <w:rPr>
          <w:rFonts w:ascii="Verdana" w:hAnsi="Verdana"/>
          <w:sz w:val="20"/>
          <w:szCs w:val="20"/>
        </w:rPr>
        <w:t>mediante a emissão de um relatório de monitoramento do uso dos recursos</w:t>
      </w:r>
      <w:r w:rsidRPr="00BD3124">
        <w:rPr>
          <w:rFonts w:ascii="Verdana" w:hAnsi="Verdana"/>
          <w:sz w:val="20"/>
          <w:szCs w:val="20"/>
        </w:rPr>
        <w:t>, o qual também será disponibilizado ao mercado, à B3 e ao Agente Fiduciário de acordo com esta cláusula.</w:t>
      </w:r>
      <w:r w:rsidR="00AF24DA" w:rsidRPr="00BD3124">
        <w:rPr>
          <w:rFonts w:ascii="Verdana" w:hAnsi="Verdana"/>
          <w:sz w:val="20"/>
          <w:szCs w:val="20"/>
        </w:rPr>
        <w:t xml:space="preserve"> </w:t>
      </w:r>
    </w:p>
    <w:p w14:paraId="2E554C98" w14:textId="2E903295" w:rsidR="00837195" w:rsidRPr="00BD3124" w:rsidRDefault="00837195" w:rsidP="00194A6D">
      <w:pPr>
        <w:spacing w:line="276" w:lineRule="auto"/>
        <w:rPr>
          <w:rFonts w:ascii="Verdana" w:hAnsi="Verdana"/>
          <w:sz w:val="20"/>
          <w:szCs w:val="20"/>
        </w:rPr>
      </w:pPr>
    </w:p>
    <w:p w14:paraId="6CF14143" w14:textId="77777777" w:rsidR="002F44BB" w:rsidRPr="00BD3124" w:rsidRDefault="002F44BB" w:rsidP="00194A6D">
      <w:pPr>
        <w:spacing w:line="276" w:lineRule="auto"/>
        <w:rPr>
          <w:rFonts w:ascii="Verdana" w:hAnsi="Verdana"/>
          <w:sz w:val="20"/>
          <w:szCs w:val="20"/>
        </w:rPr>
      </w:pPr>
    </w:p>
    <w:p w14:paraId="5AC89043" w14:textId="1192A9EA" w:rsidR="00BF31B1" w:rsidRPr="00BD3124" w:rsidRDefault="00214E88" w:rsidP="00194A6D">
      <w:pPr>
        <w:pStyle w:val="SCBFTtulo1"/>
        <w:spacing w:line="276" w:lineRule="auto"/>
        <w:rPr>
          <w:rFonts w:ascii="Verdana" w:hAnsi="Verdana" w:cs="Garamond"/>
          <w:sz w:val="20"/>
          <w:szCs w:val="20"/>
        </w:rPr>
      </w:pPr>
      <w:r w:rsidRPr="00BD3124">
        <w:rPr>
          <w:rFonts w:ascii="Verdana" w:hAnsi="Verdana" w:cs="Garamond"/>
          <w:sz w:val="20"/>
          <w:szCs w:val="20"/>
        </w:rPr>
        <w:t>CLÁUSULA IV</w:t>
      </w:r>
      <w:r w:rsidRPr="00BD3124">
        <w:rPr>
          <w:rFonts w:ascii="Verdana" w:hAnsi="Verdana" w:cs="Garamond"/>
          <w:sz w:val="20"/>
          <w:szCs w:val="20"/>
        </w:rPr>
        <w:br/>
        <w:t>CARACTERÍSTICAS DAS DEBÊNTURES</w:t>
      </w:r>
      <w:bookmarkEnd w:id="108"/>
      <w:bookmarkEnd w:id="109"/>
      <w:bookmarkEnd w:id="110"/>
      <w:bookmarkEnd w:id="111"/>
      <w:bookmarkEnd w:id="112"/>
    </w:p>
    <w:p w14:paraId="5B533EAB" w14:textId="77777777" w:rsidR="00BF31B1" w:rsidRPr="00BD3124" w:rsidRDefault="00BF31B1" w:rsidP="00194A6D">
      <w:pPr>
        <w:keepNext/>
        <w:spacing w:line="276" w:lineRule="auto"/>
        <w:rPr>
          <w:rFonts w:ascii="Verdana" w:hAnsi="Verdana"/>
          <w:sz w:val="20"/>
          <w:szCs w:val="20"/>
        </w:rPr>
      </w:pPr>
    </w:p>
    <w:p w14:paraId="23980847" w14:textId="7777777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4.1.</w:t>
      </w:r>
      <w:r w:rsidRPr="00BD3124">
        <w:rPr>
          <w:rFonts w:ascii="Verdana" w:hAnsi="Verdana"/>
          <w:sz w:val="20"/>
          <w:szCs w:val="20"/>
        </w:rPr>
        <w:tab/>
        <w:t>Características Básicas</w:t>
      </w:r>
    </w:p>
    <w:p w14:paraId="1A8263B0" w14:textId="77777777" w:rsidR="00BF31B1" w:rsidRPr="00BD3124" w:rsidRDefault="00BF31B1" w:rsidP="00194A6D">
      <w:pPr>
        <w:keepNext/>
        <w:spacing w:line="276" w:lineRule="auto"/>
        <w:rPr>
          <w:rFonts w:ascii="Verdana" w:hAnsi="Verdana"/>
          <w:sz w:val="20"/>
          <w:szCs w:val="20"/>
        </w:rPr>
      </w:pPr>
    </w:p>
    <w:p w14:paraId="17370CE4" w14:textId="74A29915" w:rsidR="00BF31B1" w:rsidRPr="00BD3124" w:rsidRDefault="00214E88" w:rsidP="00194A6D">
      <w:pPr>
        <w:keepNext/>
        <w:tabs>
          <w:tab w:val="left" w:pos="709"/>
        </w:tabs>
        <w:spacing w:line="276" w:lineRule="auto"/>
        <w:rPr>
          <w:rFonts w:ascii="Verdana" w:hAnsi="Verdana"/>
          <w:sz w:val="20"/>
          <w:szCs w:val="20"/>
        </w:rPr>
      </w:pPr>
      <w:r w:rsidRPr="00BD3124">
        <w:rPr>
          <w:rFonts w:ascii="Verdana" w:hAnsi="Verdana"/>
          <w:sz w:val="20"/>
          <w:szCs w:val="20"/>
        </w:rPr>
        <w:t>4.1.1.</w:t>
      </w:r>
      <w:r w:rsidRPr="00BD3124">
        <w:rPr>
          <w:rFonts w:ascii="Verdana" w:hAnsi="Verdana"/>
          <w:sz w:val="20"/>
          <w:szCs w:val="20"/>
        </w:rPr>
        <w:tab/>
      </w:r>
      <w:r w:rsidRPr="00BD3124">
        <w:rPr>
          <w:rFonts w:ascii="Verdana" w:hAnsi="Verdana"/>
          <w:b/>
          <w:sz w:val="20"/>
          <w:szCs w:val="20"/>
        </w:rPr>
        <w:t>Data de Emissão:</w:t>
      </w:r>
      <w:r w:rsidRPr="00BD3124">
        <w:rPr>
          <w:rFonts w:ascii="Verdana" w:hAnsi="Verdana"/>
          <w:sz w:val="20"/>
          <w:szCs w:val="20"/>
        </w:rPr>
        <w:t xml:space="preserve"> Para todos os fins e efeitos, a data de emissão das Debêntures será o dia </w:t>
      </w:r>
      <w:r w:rsidR="009148D8" w:rsidRPr="00BD3124">
        <w:rPr>
          <w:rFonts w:ascii="Verdana" w:hAnsi="Verdana"/>
          <w:color w:val="000000"/>
          <w:sz w:val="20"/>
          <w:szCs w:val="20"/>
        </w:rPr>
        <w:t>[</w:t>
      </w:r>
      <w:r w:rsidR="009148D8" w:rsidRPr="00BD3124">
        <w:rPr>
          <w:rFonts w:ascii="Verdana" w:hAnsi="Verdana"/>
          <w:color w:val="000000"/>
          <w:sz w:val="20"/>
          <w:szCs w:val="20"/>
          <w:highlight w:val="yellow"/>
        </w:rPr>
        <w:t>●</w:t>
      </w:r>
      <w:r w:rsidR="009148D8" w:rsidRPr="00BD3124">
        <w:rPr>
          <w:rFonts w:ascii="Verdana" w:hAnsi="Verdana"/>
          <w:color w:val="000000"/>
          <w:sz w:val="20"/>
          <w:szCs w:val="20"/>
        </w:rPr>
        <w:t>]</w:t>
      </w:r>
      <w:r w:rsidR="00AE3E5B" w:rsidRPr="00BD3124">
        <w:rPr>
          <w:rFonts w:ascii="Verdana" w:hAnsi="Verdana"/>
          <w:color w:val="000000"/>
          <w:sz w:val="20"/>
          <w:szCs w:val="20"/>
        </w:rPr>
        <w:t xml:space="preserve"> </w:t>
      </w:r>
      <w:r w:rsidR="004D6F6E" w:rsidRPr="00BD3124">
        <w:rPr>
          <w:rFonts w:ascii="Verdana" w:hAnsi="Verdana"/>
          <w:sz w:val="20"/>
          <w:szCs w:val="20"/>
        </w:rPr>
        <w:t xml:space="preserve">de </w:t>
      </w:r>
      <w:r w:rsidR="009148D8" w:rsidRPr="00BD3124">
        <w:rPr>
          <w:rFonts w:ascii="Verdana" w:hAnsi="Verdana"/>
          <w:color w:val="000000"/>
          <w:sz w:val="20"/>
          <w:szCs w:val="20"/>
        </w:rPr>
        <w:t xml:space="preserve">maio </w:t>
      </w:r>
      <w:r w:rsidR="004D6F6E" w:rsidRPr="00BD3124">
        <w:rPr>
          <w:rFonts w:ascii="Verdana" w:hAnsi="Verdana"/>
          <w:sz w:val="20"/>
          <w:szCs w:val="20"/>
        </w:rPr>
        <w:t xml:space="preserve">de </w:t>
      </w:r>
      <w:r w:rsidR="001923A4" w:rsidRPr="00BD3124">
        <w:rPr>
          <w:rFonts w:ascii="Verdana" w:hAnsi="Verdana"/>
          <w:sz w:val="20"/>
          <w:szCs w:val="20"/>
        </w:rPr>
        <w:t>202</w:t>
      </w:r>
      <w:r w:rsidR="00AE3E5B" w:rsidRPr="00BD3124">
        <w:rPr>
          <w:rFonts w:ascii="Verdana" w:hAnsi="Verdana"/>
          <w:sz w:val="20"/>
          <w:szCs w:val="20"/>
        </w:rPr>
        <w:t>2</w:t>
      </w:r>
      <w:r w:rsidR="001923A4" w:rsidRPr="00BD3124">
        <w:rPr>
          <w:rFonts w:ascii="Verdana" w:hAnsi="Verdana"/>
          <w:sz w:val="20"/>
          <w:szCs w:val="20"/>
        </w:rPr>
        <w:t xml:space="preserve"> </w:t>
      </w:r>
      <w:r w:rsidRPr="00BD3124">
        <w:rPr>
          <w:rFonts w:ascii="Verdana" w:hAnsi="Verdana"/>
          <w:sz w:val="20"/>
          <w:szCs w:val="20"/>
        </w:rPr>
        <w:t>(“</w:t>
      </w:r>
      <w:r w:rsidRPr="00BD3124">
        <w:rPr>
          <w:rFonts w:ascii="Verdana" w:hAnsi="Verdana"/>
          <w:sz w:val="20"/>
          <w:szCs w:val="20"/>
          <w:u w:val="single"/>
        </w:rPr>
        <w:t>Data de Emissão</w:t>
      </w:r>
      <w:r w:rsidRPr="00BD3124">
        <w:rPr>
          <w:rFonts w:ascii="Verdana" w:hAnsi="Verdana"/>
          <w:sz w:val="20"/>
          <w:szCs w:val="20"/>
        </w:rPr>
        <w:t xml:space="preserve">”). </w:t>
      </w:r>
    </w:p>
    <w:p w14:paraId="35F631EA" w14:textId="77777777" w:rsidR="00BF31B1" w:rsidRPr="00BD3124" w:rsidRDefault="00BF31B1" w:rsidP="00194A6D">
      <w:pPr>
        <w:spacing w:line="276" w:lineRule="auto"/>
        <w:rPr>
          <w:rFonts w:ascii="Verdana" w:hAnsi="Verdana"/>
          <w:sz w:val="20"/>
          <w:szCs w:val="20"/>
        </w:rPr>
      </w:pPr>
    </w:p>
    <w:p w14:paraId="40E5A27E" w14:textId="77777777"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4.1.2.</w:t>
      </w:r>
      <w:r w:rsidRPr="00BD3124">
        <w:rPr>
          <w:rFonts w:ascii="Verdana" w:hAnsi="Verdana"/>
          <w:sz w:val="20"/>
          <w:szCs w:val="20"/>
        </w:rPr>
        <w:tab/>
      </w:r>
      <w:r w:rsidRPr="00BD3124">
        <w:rPr>
          <w:rFonts w:ascii="Verdana" w:hAnsi="Verdana"/>
          <w:b/>
          <w:sz w:val="20"/>
          <w:szCs w:val="20"/>
        </w:rPr>
        <w:t xml:space="preserve">Conversibilidade e Permutabilidade: </w:t>
      </w:r>
      <w:r w:rsidRPr="00BD3124">
        <w:rPr>
          <w:rFonts w:ascii="Verdana" w:hAnsi="Verdana"/>
          <w:sz w:val="20"/>
          <w:szCs w:val="20"/>
        </w:rPr>
        <w:t>As Debêntures serão simples, ou seja, não conversíveis em ações de emissão da Emissora e nem permutáveis por ações de outra sociedade.</w:t>
      </w:r>
    </w:p>
    <w:p w14:paraId="4497965D" w14:textId="77777777" w:rsidR="00BF31B1" w:rsidRPr="00BD3124" w:rsidRDefault="00BF31B1" w:rsidP="00194A6D">
      <w:pPr>
        <w:spacing w:line="276" w:lineRule="auto"/>
        <w:rPr>
          <w:rFonts w:ascii="Verdana" w:hAnsi="Verdana"/>
          <w:sz w:val="20"/>
          <w:szCs w:val="20"/>
        </w:rPr>
      </w:pPr>
    </w:p>
    <w:p w14:paraId="0670386B" w14:textId="03FECDF1" w:rsidR="00E967C7"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4.1.3.</w:t>
      </w:r>
      <w:r w:rsidRPr="00BD3124">
        <w:rPr>
          <w:rFonts w:ascii="Verdana" w:hAnsi="Verdana"/>
          <w:sz w:val="20"/>
          <w:szCs w:val="20"/>
        </w:rPr>
        <w:tab/>
      </w:r>
      <w:r w:rsidRPr="00BD3124">
        <w:rPr>
          <w:rFonts w:ascii="Verdana" w:hAnsi="Verdana"/>
          <w:b/>
          <w:sz w:val="20"/>
          <w:szCs w:val="20"/>
        </w:rPr>
        <w:t>Espécie:</w:t>
      </w:r>
      <w:r w:rsidRPr="00BD3124">
        <w:rPr>
          <w:rFonts w:ascii="Verdana" w:hAnsi="Verdana"/>
          <w:sz w:val="20"/>
          <w:szCs w:val="20"/>
        </w:rPr>
        <w:t xml:space="preserve"> As Debêntures serão da espécie </w:t>
      </w:r>
      <w:r w:rsidR="00891CBA" w:rsidRPr="00BD3124">
        <w:rPr>
          <w:rFonts w:ascii="Verdana" w:hAnsi="Verdana"/>
          <w:sz w:val="20"/>
          <w:szCs w:val="20"/>
        </w:rPr>
        <w:t>com garantia real</w:t>
      </w:r>
      <w:r w:rsidR="00692200" w:rsidRPr="00BD3124">
        <w:rPr>
          <w:rFonts w:ascii="Verdana" w:hAnsi="Verdana"/>
          <w:sz w:val="20"/>
          <w:szCs w:val="20"/>
        </w:rPr>
        <w:t>, com garantia adicional fidejussória</w:t>
      </w:r>
      <w:r w:rsidRPr="00BD3124">
        <w:rPr>
          <w:rFonts w:ascii="Verdana" w:hAnsi="Verdana"/>
          <w:sz w:val="20"/>
          <w:szCs w:val="20"/>
        </w:rPr>
        <w:t xml:space="preserve">, nos termos do artigo 58, </w:t>
      </w:r>
      <w:r w:rsidRPr="00BD3124">
        <w:rPr>
          <w:rFonts w:ascii="Verdana" w:hAnsi="Verdana"/>
          <w:i/>
          <w:sz w:val="20"/>
          <w:szCs w:val="20"/>
        </w:rPr>
        <w:t>caput</w:t>
      </w:r>
      <w:r w:rsidRPr="00BD3124">
        <w:rPr>
          <w:rFonts w:ascii="Verdana" w:hAnsi="Verdana"/>
          <w:sz w:val="20"/>
          <w:szCs w:val="20"/>
        </w:rPr>
        <w:t>, da Lei das Sociedades por Ações.</w:t>
      </w:r>
      <w:r w:rsidR="009663F7" w:rsidRPr="00BD3124">
        <w:rPr>
          <w:rFonts w:ascii="Verdana" w:hAnsi="Verdana"/>
          <w:sz w:val="20"/>
          <w:szCs w:val="20"/>
        </w:rPr>
        <w:t xml:space="preserve"> </w:t>
      </w:r>
    </w:p>
    <w:p w14:paraId="1A31110D" w14:textId="77777777" w:rsidR="00BF31B1" w:rsidRPr="00BD3124" w:rsidRDefault="00BF31B1" w:rsidP="00194A6D">
      <w:pPr>
        <w:tabs>
          <w:tab w:val="left" w:pos="709"/>
        </w:tabs>
        <w:spacing w:line="276" w:lineRule="auto"/>
        <w:rPr>
          <w:rFonts w:ascii="Verdana" w:hAnsi="Verdana"/>
          <w:sz w:val="20"/>
          <w:szCs w:val="20"/>
        </w:rPr>
      </w:pPr>
    </w:p>
    <w:p w14:paraId="6767F1B1" w14:textId="77777777"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4.1.4.</w:t>
      </w:r>
      <w:r w:rsidRPr="00BD3124">
        <w:rPr>
          <w:rFonts w:ascii="Verdana" w:hAnsi="Verdana"/>
          <w:sz w:val="20"/>
          <w:szCs w:val="20"/>
        </w:rPr>
        <w:tab/>
      </w:r>
      <w:r w:rsidRPr="00BD3124">
        <w:rPr>
          <w:rFonts w:ascii="Verdana" w:hAnsi="Verdana"/>
          <w:b/>
          <w:sz w:val="20"/>
          <w:szCs w:val="20"/>
        </w:rPr>
        <w:t>Tipo e Forma:</w:t>
      </w:r>
      <w:r w:rsidRPr="00BD3124">
        <w:rPr>
          <w:rFonts w:ascii="Verdana" w:hAnsi="Verdana"/>
          <w:sz w:val="20"/>
          <w:szCs w:val="20"/>
        </w:rPr>
        <w:t xml:space="preserve"> As Debêntures serão nominativas e escriturais, sem a emissão de cautelas ou certificados.</w:t>
      </w:r>
    </w:p>
    <w:p w14:paraId="19B00891" w14:textId="77777777" w:rsidR="00BF31B1" w:rsidRPr="00BD3124" w:rsidRDefault="00BF31B1" w:rsidP="00194A6D">
      <w:pPr>
        <w:tabs>
          <w:tab w:val="left" w:pos="709"/>
        </w:tabs>
        <w:spacing w:line="276" w:lineRule="auto"/>
        <w:rPr>
          <w:rFonts w:ascii="Verdana" w:hAnsi="Verdana"/>
          <w:sz w:val="20"/>
          <w:szCs w:val="20"/>
        </w:rPr>
      </w:pPr>
    </w:p>
    <w:p w14:paraId="1145606B" w14:textId="77777777" w:rsidR="00BF31B1" w:rsidRPr="00BD3124" w:rsidRDefault="00214E88" w:rsidP="00194A6D">
      <w:pPr>
        <w:tabs>
          <w:tab w:val="left" w:pos="709"/>
        </w:tabs>
        <w:spacing w:line="276" w:lineRule="auto"/>
        <w:rPr>
          <w:rFonts w:ascii="Verdana" w:hAnsi="Verdana"/>
          <w:sz w:val="20"/>
          <w:szCs w:val="20"/>
        </w:rPr>
      </w:pPr>
      <w:r w:rsidRPr="00BD3124">
        <w:rPr>
          <w:rFonts w:ascii="Verdana" w:hAnsi="Verdana"/>
          <w:sz w:val="20"/>
          <w:szCs w:val="20"/>
        </w:rPr>
        <w:t>4.1.5.</w:t>
      </w:r>
      <w:r w:rsidRPr="00BD3124">
        <w:rPr>
          <w:rFonts w:ascii="Verdana" w:hAnsi="Verdana"/>
          <w:sz w:val="20"/>
          <w:szCs w:val="20"/>
        </w:rPr>
        <w:tab/>
      </w:r>
      <w:r w:rsidRPr="00BD3124">
        <w:rPr>
          <w:rFonts w:ascii="Verdana" w:hAnsi="Verdana"/>
          <w:b/>
          <w:sz w:val="20"/>
          <w:szCs w:val="20"/>
        </w:rPr>
        <w:t>Valor Nominal Unitário:</w:t>
      </w:r>
      <w:r w:rsidRPr="00BD3124">
        <w:rPr>
          <w:rFonts w:ascii="Verdana" w:hAnsi="Verdana"/>
          <w:sz w:val="20"/>
          <w:szCs w:val="20"/>
        </w:rPr>
        <w:t xml:space="preserve"> O valor nominal unitário das Debêntures será de R$ 1</w:t>
      </w:r>
      <w:r w:rsidR="00926765" w:rsidRPr="00BD3124">
        <w:rPr>
          <w:rFonts w:ascii="Verdana" w:hAnsi="Verdana"/>
          <w:sz w:val="20"/>
          <w:szCs w:val="20"/>
        </w:rPr>
        <w:t>.000</w:t>
      </w:r>
      <w:r w:rsidRPr="00BD3124">
        <w:rPr>
          <w:rFonts w:ascii="Verdana" w:hAnsi="Verdana"/>
          <w:sz w:val="20"/>
          <w:szCs w:val="20"/>
        </w:rPr>
        <w:t>,00 (</w:t>
      </w:r>
      <w:r w:rsidR="00926765" w:rsidRPr="00BD3124">
        <w:rPr>
          <w:rFonts w:ascii="Verdana" w:hAnsi="Verdana"/>
          <w:sz w:val="20"/>
          <w:szCs w:val="20"/>
        </w:rPr>
        <w:t>mil reais</w:t>
      </w:r>
      <w:r w:rsidRPr="00BD3124">
        <w:rPr>
          <w:rFonts w:ascii="Verdana" w:hAnsi="Verdana"/>
          <w:sz w:val="20"/>
          <w:szCs w:val="20"/>
        </w:rPr>
        <w:t>) na Data de Emissão (“</w:t>
      </w:r>
      <w:r w:rsidRPr="00BD3124">
        <w:rPr>
          <w:rFonts w:ascii="Verdana" w:hAnsi="Verdana"/>
          <w:sz w:val="20"/>
          <w:szCs w:val="20"/>
          <w:u w:val="single"/>
        </w:rPr>
        <w:t>Valor Nominal Unitário</w:t>
      </w:r>
      <w:r w:rsidRPr="00BD3124">
        <w:rPr>
          <w:rFonts w:ascii="Verdana" w:hAnsi="Verdana"/>
          <w:sz w:val="20"/>
          <w:szCs w:val="20"/>
        </w:rPr>
        <w:t>”).</w:t>
      </w:r>
      <w:r w:rsidR="00B418DA" w:rsidRPr="00BD3124">
        <w:rPr>
          <w:rFonts w:ascii="Verdana" w:hAnsi="Verdana"/>
          <w:sz w:val="20"/>
          <w:szCs w:val="20"/>
        </w:rPr>
        <w:t xml:space="preserve"> </w:t>
      </w:r>
    </w:p>
    <w:p w14:paraId="2D90B620" w14:textId="77777777" w:rsidR="00BF31B1" w:rsidRPr="00BD3124" w:rsidRDefault="00BF31B1" w:rsidP="00194A6D">
      <w:pPr>
        <w:tabs>
          <w:tab w:val="left" w:pos="709"/>
        </w:tabs>
        <w:spacing w:line="276" w:lineRule="auto"/>
        <w:rPr>
          <w:rFonts w:ascii="Verdana" w:hAnsi="Verdana"/>
          <w:sz w:val="20"/>
          <w:szCs w:val="20"/>
        </w:rPr>
      </w:pPr>
    </w:p>
    <w:p w14:paraId="3D34D3CE" w14:textId="6DEBC3F7" w:rsidR="0033141F" w:rsidRDefault="00214E88" w:rsidP="00B40940">
      <w:pPr>
        <w:spacing w:line="276" w:lineRule="auto"/>
        <w:rPr>
          <w:rFonts w:ascii="Verdana" w:hAnsi="Verdana"/>
          <w:sz w:val="20"/>
          <w:szCs w:val="20"/>
        </w:rPr>
      </w:pPr>
      <w:r w:rsidRPr="00BD3124">
        <w:rPr>
          <w:rFonts w:ascii="Verdana" w:hAnsi="Verdana"/>
          <w:sz w:val="20"/>
          <w:szCs w:val="20"/>
        </w:rPr>
        <w:t>4.1.6.</w:t>
      </w:r>
      <w:r w:rsidRPr="00BD3124">
        <w:rPr>
          <w:rFonts w:ascii="Verdana" w:hAnsi="Verdana"/>
          <w:sz w:val="20"/>
          <w:szCs w:val="20"/>
        </w:rPr>
        <w:tab/>
      </w:r>
      <w:r w:rsidRPr="00BD3124">
        <w:rPr>
          <w:rFonts w:ascii="Verdana" w:hAnsi="Verdana"/>
          <w:b/>
          <w:sz w:val="20"/>
          <w:szCs w:val="20"/>
        </w:rPr>
        <w:t>Prazo e Data de Vencimento</w:t>
      </w:r>
      <w:r w:rsidR="00364C53" w:rsidRPr="00BD3124">
        <w:rPr>
          <w:rFonts w:ascii="Verdana" w:hAnsi="Verdana"/>
          <w:b/>
          <w:sz w:val="20"/>
          <w:szCs w:val="20"/>
        </w:rPr>
        <w:t xml:space="preserve"> das Debêntures</w:t>
      </w:r>
      <w:r w:rsidRPr="00BD3124">
        <w:rPr>
          <w:rFonts w:ascii="Verdana" w:hAnsi="Verdana"/>
          <w:b/>
          <w:sz w:val="20"/>
          <w:szCs w:val="20"/>
        </w:rPr>
        <w:t xml:space="preserve">: </w:t>
      </w:r>
      <w:r w:rsidRPr="00D52E76">
        <w:rPr>
          <w:rFonts w:ascii="Verdana" w:hAnsi="Verdana"/>
          <w:sz w:val="20"/>
          <w:szCs w:val="20"/>
        </w:rPr>
        <w:t>As Debêntures</w:t>
      </w:r>
      <w:r w:rsidR="00D52E76" w:rsidRPr="00D52E76">
        <w:rPr>
          <w:rFonts w:ascii="Verdana" w:hAnsi="Verdana"/>
          <w:sz w:val="20"/>
          <w:szCs w:val="20"/>
        </w:rPr>
        <w:t xml:space="preserve"> da Primeira Série</w:t>
      </w:r>
      <w:r w:rsidRPr="00D52E76">
        <w:rPr>
          <w:rFonts w:ascii="Verdana" w:hAnsi="Verdana"/>
          <w:sz w:val="20"/>
          <w:szCs w:val="20"/>
        </w:rPr>
        <w:t xml:space="preserve"> terão prazo de vencimento de </w:t>
      </w:r>
      <w:r w:rsidR="002207AD" w:rsidRPr="008F6E53">
        <w:rPr>
          <w:rFonts w:ascii="Verdana" w:hAnsi="Verdana"/>
          <w:sz w:val="20"/>
          <w:szCs w:val="20"/>
        </w:rPr>
        <w:t>2</w:t>
      </w:r>
      <w:r w:rsidR="00364C53" w:rsidRPr="008F6E53">
        <w:rPr>
          <w:rFonts w:ascii="Verdana" w:hAnsi="Verdana"/>
          <w:sz w:val="20"/>
          <w:szCs w:val="20"/>
        </w:rPr>
        <w:t xml:space="preserve"> </w:t>
      </w:r>
      <w:r w:rsidRPr="008F6E53">
        <w:rPr>
          <w:rFonts w:ascii="Verdana" w:hAnsi="Verdana"/>
          <w:sz w:val="20"/>
          <w:szCs w:val="20"/>
        </w:rPr>
        <w:t>(</w:t>
      </w:r>
      <w:r w:rsidR="002207AD" w:rsidRPr="008F6E53">
        <w:rPr>
          <w:rFonts w:ascii="Verdana" w:hAnsi="Verdana"/>
          <w:sz w:val="20"/>
          <w:szCs w:val="20"/>
        </w:rPr>
        <w:t>dois</w:t>
      </w:r>
      <w:r w:rsidRPr="008F6E53">
        <w:rPr>
          <w:rFonts w:ascii="Verdana" w:hAnsi="Verdana"/>
          <w:sz w:val="20"/>
          <w:szCs w:val="20"/>
        </w:rPr>
        <w:t>)</w:t>
      </w:r>
      <w:r w:rsidR="00D52E76" w:rsidRPr="008F6E53">
        <w:rPr>
          <w:rFonts w:ascii="Verdana" w:hAnsi="Verdana"/>
          <w:sz w:val="20"/>
          <w:szCs w:val="20"/>
        </w:rPr>
        <w:t xml:space="preserve"> anos contados da Data de Emissão e as Debêntures da Segunda Série terão prazo de vencimento de </w:t>
      </w:r>
      <w:r w:rsidR="003D4297" w:rsidRPr="008F6E53">
        <w:rPr>
          <w:rFonts w:ascii="Verdana" w:hAnsi="Verdana"/>
          <w:sz w:val="20"/>
        </w:rPr>
        <w:t>3 (três</w:t>
      </w:r>
      <w:r w:rsidR="000365EB" w:rsidRPr="008F6E53">
        <w:rPr>
          <w:rFonts w:ascii="Verdana" w:hAnsi="Verdana"/>
          <w:sz w:val="20"/>
          <w:szCs w:val="20"/>
        </w:rPr>
        <w:t>)</w:t>
      </w:r>
      <w:r w:rsidRPr="00D52E76">
        <w:rPr>
          <w:rFonts w:ascii="Verdana" w:hAnsi="Verdana"/>
          <w:sz w:val="20"/>
          <w:szCs w:val="20"/>
        </w:rPr>
        <w:t xml:space="preserve"> </w:t>
      </w:r>
      <w:r w:rsidR="00364C53" w:rsidRPr="00D52E76">
        <w:rPr>
          <w:rFonts w:ascii="Verdana" w:hAnsi="Verdana"/>
          <w:sz w:val="20"/>
          <w:szCs w:val="20"/>
        </w:rPr>
        <w:t xml:space="preserve">anos </w:t>
      </w:r>
      <w:r w:rsidRPr="00D52E76">
        <w:rPr>
          <w:rFonts w:ascii="Verdana" w:hAnsi="Verdana"/>
          <w:sz w:val="20"/>
          <w:szCs w:val="20"/>
        </w:rPr>
        <w:t xml:space="preserve">contados da Data de Emissão vencendo, portanto, em </w:t>
      </w:r>
      <w:r w:rsidR="009148D8" w:rsidRPr="008F6E53">
        <w:rPr>
          <w:rFonts w:ascii="Verdana" w:hAnsi="Verdana"/>
          <w:color w:val="000000"/>
          <w:sz w:val="20"/>
          <w:szCs w:val="20"/>
        </w:rPr>
        <w:t>[●]</w:t>
      </w:r>
      <w:r w:rsidR="006D48DD" w:rsidRPr="008F6E53">
        <w:rPr>
          <w:rFonts w:ascii="Verdana" w:hAnsi="Verdana"/>
          <w:color w:val="000000"/>
          <w:sz w:val="20"/>
        </w:rPr>
        <w:t xml:space="preserve"> </w:t>
      </w:r>
      <w:r w:rsidR="00DC131B" w:rsidRPr="008F6E53">
        <w:rPr>
          <w:rFonts w:ascii="Verdana" w:hAnsi="Verdana"/>
          <w:sz w:val="20"/>
        </w:rPr>
        <w:t>de</w:t>
      </w:r>
      <w:r w:rsidR="004A0CF2" w:rsidRPr="008F6E53">
        <w:rPr>
          <w:rFonts w:ascii="Verdana" w:hAnsi="Verdana"/>
          <w:sz w:val="20"/>
        </w:rPr>
        <w:t xml:space="preserve"> </w:t>
      </w:r>
      <w:r w:rsidR="00FE177C" w:rsidRPr="008F6E53">
        <w:rPr>
          <w:rFonts w:ascii="Verdana" w:hAnsi="Verdana"/>
          <w:sz w:val="20"/>
        </w:rPr>
        <w:t>maio</w:t>
      </w:r>
      <w:r w:rsidR="00FF3C5F" w:rsidRPr="008F6E53">
        <w:rPr>
          <w:rFonts w:ascii="Verdana" w:hAnsi="Verdana"/>
          <w:color w:val="000000"/>
          <w:sz w:val="20"/>
        </w:rPr>
        <w:t xml:space="preserve"> </w:t>
      </w:r>
      <w:r w:rsidR="00DC131B" w:rsidRPr="008F6E53">
        <w:rPr>
          <w:rFonts w:ascii="Verdana" w:hAnsi="Verdana"/>
          <w:sz w:val="20"/>
        </w:rPr>
        <w:t xml:space="preserve">de </w:t>
      </w:r>
      <w:r w:rsidR="00DC131B" w:rsidRPr="008F6E53">
        <w:rPr>
          <w:rFonts w:ascii="Verdana" w:hAnsi="Verdana"/>
          <w:sz w:val="20"/>
          <w:szCs w:val="20"/>
        </w:rPr>
        <w:t>202</w:t>
      </w:r>
      <w:r w:rsidR="00AA4A2D" w:rsidRPr="008F6E53">
        <w:rPr>
          <w:rFonts w:ascii="Verdana" w:hAnsi="Verdana"/>
          <w:sz w:val="20"/>
          <w:szCs w:val="20"/>
        </w:rPr>
        <w:t>4</w:t>
      </w:r>
      <w:r w:rsidR="00D52E76" w:rsidRPr="008F6E53">
        <w:rPr>
          <w:rFonts w:ascii="Verdana" w:hAnsi="Verdana"/>
          <w:sz w:val="20"/>
          <w:szCs w:val="20"/>
        </w:rPr>
        <w:t xml:space="preserve"> e [●] de maio de</w:t>
      </w:r>
      <w:r w:rsidR="000365EB" w:rsidRPr="008F6E53">
        <w:rPr>
          <w:rFonts w:ascii="Verdana" w:hAnsi="Verdana"/>
          <w:sz w:val="20"/>
        </w:rPr>
        <w:t>2025</w:t>
      </w:r>
      <w:r w:rsidR="00D52E76" w:rsidRPr="00D52E76">
        <w:rPr>
          <w:rFonts w:ascii="Verdana" w:hAnsi="Verdana"/>
          <w:sz w:val="20"/>
          <w:szCs w:val="20"/>
        </w:rPr>
        <w:t>, respectivamente</w:t>
      </w:r>
      <w:r w:rsidR="00DC131B" w:rsidRPr="00D52E76">
        <w:rPr>
          <w:rFonts w:ascii="Verdana" w:hAnsi="Verdana"/>
          <w:sz w:val="20"/>
          <w:szCs w:val="20"/>
        </w:rPr>
        <w:t xml:space="preserve"> </w:t>
      </w:r>
      <w:r w:rsidRPr="00D52E76">
        <w:rPr>
          <w:rFonts w:ascii="Verdana" w:hAnsi="Verdana"/>
          <w:sz w:val="20"/>
          <w:szCs w:val="20"/>
        </w:rPr>
        <w:t>(“</w:t>
      </w:r>
      <w:r w:rsidRPr="00D52E76">
        <w:rPr>
          <w:rFonts w:ascii="Verdana" w:hAnsi="Verdana"/>
          <w:sz w:val="20"/>
          <w:szCs w:val="20"/>
          <w:u w:val="single"/>
        </w:rPr>
        <w:t>Data de Vencimento</w:t>
      </w:r>
      <w:r w:rsidRPr="00D52E76">
        <w:rPr>
          <w:rFonts w:ascii="Verdana" w:hAnsi="Verdana"/>
          <w:sz w:val="20"/>
          <w:szCs w:val="20"/>
        </w:rPr>
        <w:t>”)</w:t>
      </w:r>
      <w:r w:rsidR="00686B0B" w:rsidRPr="00D52E76">
        <w:rPr>
          <w:rFonts w:ascii="Verdana" w:hAnsi="Verdana"/>
          <w:sz w:val="20"/>
          <w:szCs w:val="20"/>
        </w:rPr>
        <w:t xml:space="preserve">, ressalvadas as hipóteses de vencimento antecipado </w:t>
      </w:r>
      <w:r w:rsidR="00E86207" w:rsidRPr="00D52E76">
        <w:rPr>
          <w:rFonts w:ascii="Verdana" w:hAnsi="Verdana"/>
          <w:sz w:val="20"/>
          <w:szCs w:val="20"/>
        </w:rPr>
        <w:t>previstas neste instrumento</w:t>
      </w:r>
      <w:r w:rsidR="000C59F5" w:rsidRPr="00D52E76">
        <w:rPr>
          <w:rFonts w:ascii="Verdana" w:hAnsi="Verdana"/>
          <w:sz w:val="20"/>
          <w:szCs w:val="20"/>
        </w:rPr>
        <w:t xml:space="preserve">. </w:t>
      </w:r>
    </w:p>
    <w:p w14:paraId="1E29049A" w14:textId="77777777" w:rsidR="0033141F" w:rsidRDefault="0033141F" w:rsidP="0033141F">
      <w:pPr>
        <w:spacing w:line="276" w:lineRule="auto"/>
        <w:rPr>
          <w:rFonts w:ascii="Verdana" w:hAnsi="Verdana"/>
          <w:sz w:val="20"/>
          <w:szCs w:val="20"/>
        </w:rPr>
      </w:pPr>
    </w:p>
    <w:p w14:paraId="4C15E815" w14:textId="3DF5EA44" w:rsidR="00BF31B1" w:rsidRPr="00BD3124" w:rsidRDefault="00214E88" w:rsidP="0033141F">
      <w:pPr>
        <w:pStyle w:val="SFTtulo2"/>
        <w:spacing w:line="276" w:lineRule="auto"/>
        <w:rPr>
          <w:rFonts w:ascii="Verdana" w:hAnsi="Verdana"/>
          <w:sz w:val="20"/>
          <w:szCs w:val="20"/>
        </w:rPr>
      </w:pPr>
      <w:r w:rsidRPr="00BD3124">
        <w:rPr>
          <w:rFonts w:ascii="Verdana" w:hAnsi="Verdana"/>
          <w:sz w:val="20"/>
          <w:szCs w:val="20"/>
        </w:rPr>
        <w:t>4.2.</w:t>
      </w:r>
      <w:r w:rsidRPr="00BD3124">
        <w:rPr>
          <w:rFonts w:ascii="Verdana" w:hAnsi="Verdana"/>
          <w:sz w:val="20"/>
          <w:szCs w:val="20"/>
        </w:rPr>
        <w:tab/>
        <w:t>Remuneração das Debêntures</w:t>
      </w:r>
      <w:r w:rsidR="00766A69" w:rsidRPr="00BD3124">
        <w:rPr>
          <w:rFonts w:ascii="Verdana" w:hAnsi="Verdana"/>
          <w:sz w:val="20"/>
          <w:szCs w:val="20"/>
        </w:rPr>
        <w:t xml:space="preserve"> </w:t>
      </w:r>
    </w:p>
    <w:p w14:paraId="7F753AA7" w14:textId="71ADCAAF" w:rsidR="00BF31B1" w:rsidRPr="00BD3124" w:rsidRDefault="00BF31B1" w:rsidP="00194A6D">
      <w:pPr>
        <w:keepNext/>
        <w:spacing w:line="276" w:lineRule="auto"/>
        <w:rPr>
          <w:rFonts w:ascii="Verdana" w:hAnsi="Verdana"/>
          <w:sz w:val="20"/>
          <w:szCs w:val="20"/>
        </w:rPr>
      </w:pPr>
    </w:p>
    <w:p w14:paraId="00E7C5FE" w14:textId="5819BD7A" w:rsidR="00DC60F0" w:rsidRPr="00BD3124" w:rsidRDefault="00214E88" w:rsidP="00194A6D">
      <w:pPr>
        <w:keepNext/>
        <w:tabs>
          <w:tab w:val="left" w:pos="709"/>
        </w:tabs>
        <w:spacing w:line="276" w:lineRule="auto"/>
        <w:rPr>
          <w:rFonts w:ascii="Verdana" w:hAnsi="Verdana"/>
          <w:sz w:val="20"/>
          <w:szCs w:val="20"/>
        </w:rPr>
      </w:pPr>
      <w:r w:rsidRPr="00BD3124">
        <w:rPr>
          <w:rFonts w:ascii="Verdana" w:hAnsi="Verdana"/>
          <w:sz w:val="20"/>
          <w:szCs w:val="20"/>
        </w:rPr>
        <w:t>4.2.1.</w:t>
      </w:r>
      <w:r w:rsidRPr="00BD3124">
        <w:rPr>
          <w:rFonts w:ascii="Verdana" w:hAnsi="Verdana"/>
          <w:sz w:val="20"/>
          <w:szCs w:val="20"/>
        </w:rPr>
        <w:tab/>
      </w:r>
      <w:r w:rsidR="00DC60F0" w:rsidRPr="00BD3124">
        <w:rPr>
          <w:rFonts w:ascii="Verdana" w:hAnsi="Verdana"/>
          <w:b/>
          <w:sz w:val="20"/>
          <w:szCs w:val="20"/>
        </w:rPr>
        <w:t>Atualização Monetária das Debêntures:</w:t>
      </w:r>
      <w:r w:rsidR="00DC60F0" w:rsidRPr="00BD3124">
        <w:rPr>
          <w:rFonts w:ascii="Verdana" w:hAnsi="Verdana"/>
          <w:sz w:val="20"/>
          <w:szCs w:val="20"/>
        </w:rPr>
        <w:t xml:space="preserve"> </w:t>
      </w:r>
      <w:r w:rsidR="00DC60F0" w:rsidRPr="00BD3124">
        <w:rPr>
          <w:rStyle w:val="DeltaViewInsertion"/>
          <w:rFonts w:ascii="Verdana" w:hAnsi="Verdana" w:cs="Arial"/>
          <w:color w:val="auto"/>
          <w:sz w:val="20"/>
          <w:szCs w:val="20"/>
          <w:u w:val="none"/>
        </w:rPr>
        <w:t xml:space="preserve">O Valor Nominal Unitário </w:t>
      </w:r>
      <w:r w:rsidR="004F0550" w:rsidRPr="00BD3124">
        <w:rPr>
          <w:rStyle w:val="DeltaViewInsertion"/>
          <w:rFonts w:ascii="Verdana" w:hAnsi="Verdana" w:cs="Arial"/>
          <w:color w:val="auto"/>
          <w:sz w:val="20"/>
          <w:szCs w:val="20"/>
          <w:u w:val="none"/>
        </w:rPr>
        <w:t xml:space="preserve">não </w:t>
      </w:r>
      <w:r w:rsidR="00DC60F0" w:rsidRPr="00BD3124">
        <w:rPr>
          <w:rStyle w:val="DeltaViewInsertion"/>
          <w:rFonts w:ascii="Verdana" w:hAnsi="Verdana" w:cs="Arial"/>
          <w:color w:val="auto"/>
          <w:sz w:val="20"/>
          <w:szCs w:val="20"/>
          <w:u w:val="none"/>
        </w:rPr>
        <w:t>será atualizado monetariamente.</w:t>
      </w:r>
    </w:p>
    <w:p w14:paraId="56A3623C" w14:textId="77777777" w:rsidR="00DC60F0" w:rsidRPr="00BD3124" w:rsidRDefault="00DC60F0" w:rsidP="00194A6D">
      <w:pPr>
        <w:tabs>
          <w:tab w:val="left" w:pos="709"/>
        </w:tabs>
        <w:spacing w:line="276" w:lineRule="auto"/>
        <w:rPr>
          <w:rFonts w:ascii="Verdana" w:hAnsi="Verdana"/>
          <w:sz w:val="20"/>
          <w:szCs w:val="20"/>
        </w:rPr>
      </w:pPr>
    </w:p>
    <w:p w14:paraId="56594F59" w14:textId="01CC170E" w:rsidR="00E973BA" w:rsidRPr="00363DFA" w:rsidRDefault="00DC0933" w:rsidP="00E973BA">
      <w:pPr>
        <w:spacing w:line="276" w:lineRule="auto"/>
        <w:rPr>
          <w:rFonts w:ascii="Verdana" w:hAnsi="Verdana"/>
          <w:sz w:val="20"/>
          <w:szCs w:val="20"/>
        </w:rPr>
      </w:pPr>
      <w:r w:rsidRPr="00BD3124">
        <w:rPr>
          <w:rFonts w:ascii="Verdana" w:hAnsi="Verdana"/>
          <w:sz w:val="20"/>
          <w:szCs w:val="20"/>
        </w:rPr>
        <w:t>4.2.2.</w:t>
      </w:r>
      <w:r w:rsidRPr="00BD3124">
        <w:rPr>
          <w:rFonts w:ascii="Verdana" w:hAnsi="Verdana"/>
          <w:sz w:val="20"/>
          <w:szCs w:val="20"/>
        </w:rPr>
        <w:tab/>
      </w:r>
      <w:r w:rsidRPr="00BD3124">
        <w:rPr>
          <w:rFonts w:ascii="Verdana" w:hAnsi="Verdana"/>
          <w:b/>
          <w:bCs/>
          <w:sz w:val="20"/>
          <w:szCs w:val="20"/>
        </w:rPr>
        <w:t>Juros Remuneratórios das Debêntures</w:t>
      </w:r>
      <w:r w:rsidRPr="00BD3124">
        <w:rPr>
          <w:rFonts w:ascii="Verdana" w:hAnsi="Verdana"/>
          <w:sz w:val="20"/>
          <w:szCs w:val="20"/>
        </w:rPr>
        <w:t>: Sobre o Valor Nominal Unitário</w:t>
      </w:r>
      <w:r w:rsidR="00D64B41">
        <w:rPr>
          <w:rFonts w:ascii="Verdana" w:hAnsi="Verdana"/>
          <w:sz w:val="20"/>
          <w:szCs w:val="20"/>
        </w:rPr>
        <w:t xml:space="preserve"> da Primeira Série e o Valor Nominal Unitário das Debêntures da Segunda Série</w:t>
      </w:r>
      <w:r w:rsidR="000365EB" w:rsidRPr="00BD3124">
        <w:rPr>
          <w:rFonts w:ascii="Verdana" w:hAnsi="Verdana"/>
          <w:sz w:val="20"/>
          <w:szCs w:val="20"/>
        </w:rPr>
        <w:t>, conforme o caso,</w:t>
      </w:r>
      <w:r w:rsidRPr="00BD3124">
        <w:rPr>
          <w:rFonts w:ascii="Verdana" w:hAnsi="Verdana"/>
          <w:sz w:val="20"/>
          <w:szCs w:val="20"/>
        </w:rPr>
        <w:t xml:space="preserve"> incidirão juros remuneratórios correspondentes a 100% (cem por cento) da variação acumulada das taxas médias diárias dos DI – Depósitos Interfinanceiros de um dia, </w:t>
      </w:r>
      <w:r w:rsidRPr="00BD3124">
        <w:rPr>
          <w:rFonts w:ascii="Verdana" w:hAnsi="Verdana"/>
          <w:i/>
          <w:iCs/>
          <w:sz w:val="20"/>
          <w:szCs w:val="20"/>
        </w:rPr>
        <w:t xml:space="preserve">over </w:t>
      </w:r>
      <w:proofErr w:type="spellStart"/>
      <w:r w:rsidRPr="00BD3124">
        <w:rPr>
          <w:rFonts w:ascii="Verdana" w:hAnsi="Verdana"/>
          <w:i/>
          <w:iCs/>
          <w:sz w:val="20"/>
          <w:szCs w:val="20"/>
        </w:rPr>
        <w:t>extra-grupo</w:t>
      </w:r>
      <w:proofErr w:type="spellEnd"/>
      <w:r w:rsidRPr="00BD3124">
        <w:rPr>
          <w:rFonts w:ascii="Verdana" w:hAnsi="Verdana"/>
          <w:sz w:val="20"/>
          <w:szCs w:val="20"/>
        </w:rPr>
        <w:t xml:space="preserve">, expressas na forma percentual ao ano, base 252 (duzentos e cinquenta e dois) Dias Úteis, calculadas e divulgadas diariamente pela B3 </w:t>
      </w:r>
      <w:r w:rsidR="0062330B" w:rsidRPr="00BD3124">
        <w:rPr>
          <w:rFonts w:ascii="Verdana" w:hAnsi="Verdana"/>
          <w:sz w:val="20"/>
          <w:szCs w:val="20"/>
        </w:rPr>
        <w:t>S.A. – Brasil, Bolsa, Balcão,</w:t>
      </w:r>
      <w:r w:rsidRPr="00BD3124">
        <w:rPr>
          <w:rFonts w:ascii="Verdana" w:hAnsi="Verdana"/>
          <w:sz w:val="20"/>
          <w:szCs w:val="20"/>
        </w:rPr>
        <w:t xml:space="preserve"> no informativo diário disponível em sua página na internet (http://www.b3.com.br) (“</w:t>
      </w:r>
      <w:r w:rsidRPr="00BD3124">
        <w:rPr>
          <w:rFonts w:ascii="Verdana" w:hAnsi="Verdana"/>
          <w:sz w:val="20"/>
          <w:szCs w:val="20"/>
          <w:u w:val="single"/>
        </w:rPr>
        <w:t>Taxa DI Over</w:t>
      </w:r>
      <w:r w:rsidRPr="00BD3124">
        <w:rPr>
          <w:rFonts w:ascii="Verdana" w:hAnsi="Verdana"/>
          <w:sz w:val="20"/>
          <w:szCs w:val="20"/>
        </w:rPr>
        <w:t xml:space="preserve">”), acrescida de sobretaxa equivalente a </w:t>
      </w:r>
      <w:r w:rsidR="00682FA6" w:rsidRPr="00BD3124">
        <w:rPr>
          <w:rFonts w:ascii="Verdana" w:hAnsi="Verdana"/>
          <w:sz w:val="20"/>
          <w:szCs w:val="20"/>
        </w:rPr>
        <w:t>ser defini</w:t>
      </w:r>
      <w:r w:rsidR="00902C60" w:rsidRPr="00BD3124">
        <w:rPr>
          <w:rFonts w:ascii="Verdana" w:hAnsi="Verdana"/>
          <w:sz w:val="20"/>
          <w:szCs w:val="20"/>
        </w:rPr>
        <w:t>da</w:t>
      </w:r>
      <w:r w:rsidR="00852AE3" w:rsidRPr="00BD3124">
        <w:rPr>
          <w:rFonts w:ascii="Verdana" w:hAnsi="Verdana"/>
          <w:sz w:val="20"/>
          <w:szCs w:val="20"/>
        </w:rPr>
        <w:t xml:space="preserve"> </w:t>
      </w:r>
      <w:r w:rsidR="00414DF6" w:rsidRPr="00BD3124">
        <w:rPr>
          <w:rFonts w:ascii="Verdana" w:hAnsi="Verdana"/>
          <w:sz w:val="20"/>
          <w:szCs w:val="20"/>
        </w:rPr>
        <w:t xml:space="preserve">no Procedimento de </w:t>
      </w:r>
      <w:r w:rsidR="00414DF6" w:rsidRPr="00BD3124">
        <w:rPr>
          <w:rFonts w:ascii="Verdana" w:hAnsi="Verdana"/>
          <w:i/>
          <w:iCs/>
          <w:sz w:val="20"/>
          <w:szCs w:val="20"/>
        </w:rPr>
        <w:t>Bookbuilding</w:t>
      </w:r>
      <w:r w:rsidR="00AE5595" w:rsidRPr="00BD3124">
        <w:rPr>
          <w:rFonts w:ascii="Verdana" w:hAnsi="Verdana"/>
          <w:sz w:val="20"/>
          <w:szCs w:val="20"/>
        </w:rPr>
        <w:t xml:space="preserve">, sendo certo que a sobretaxa máxima </w:t>
      </w:r>
      <w:r w:rsidR="00CF1CA6" w:rsidRPr="00BD3124">
        <w:rPr>
          <w:rFonts w:ascii="Verdana" w:hAnsi="Verdana"/>
          <w:sz w:val="20"/>
          <w:szCs w:val="20"/>
        </w:rPr>
        <w:t>será equi</w:t>
      </w:r>
      <w:r w:rsidR="007F0BC9" w:rsidRPr="00BD3124">
        <w:rPr>
          <w:rFonts w:ascii="Verdana" w:hAnsi="Verdana"/>
          <w:sz w:val="20"/>
          <w:szCs w:val="20"/>
        </w:rPr>
        <w:t xml:space="preserve">valente a </w:t>
      </w:r>
      <w:r w:rsidR="000365EB" w:rsidRPr="00B40940">
        <w:rPr>
          <w:rFonts w:ascii="Verdana" w:hAnsi="Verdana"/>
          <w:sz w:val="20"/>
          <w:highlight w:val="yellow"/>
        </w:rPr>
        <w:t>2,</w:t>
      </w:r>
      <w:r w:rsidR="00D64B41">
        <w:rPr>
          <w:rFonts w:ascii="Verdana" w:hAnsi="Verdana"/>
          <w:sz w:val="20"/>
          <w:szCs w:val="20"/>
          <w:highlight w:val="yellow"/>
        </w:rPr>
        <w:t>35</w:t>
      </w:r>
      <w:r w:rsidRPr="00BD3124">
        <w:rPr>
          <w:rFonts w:ascii="Verdana" w:hAnsi="Verdana"/>
          <w:sz w:val="20"/>
          <w:szCs w:val="20"/>
          <w:highlight w:val="yellow"/>
        </w:rPr>
        <w:t>% (</w:t>
      </w:r>
      <w:r w:rsidR="0085137C" w:rsidRPr="00BD3124">
        <w:rPr>
          <w:rFonts w:ascii="Verdana" w:hAnsi="Verdana"/>
          <w:sz w:val="20"/>
          <w:szCs w:val="20"/>
          <w:highlight w:val="yellow"/>
        </w:rPr>
        <w:t>dois</w:t>
      </w:r>
      <w:r w:rsidRPr="00BD3124">
        <w:rPr>
          <w:rFonts w:ascii="Verdana" w:hAnsi="Verdana"/>
          <w:sz w:val="20"/>
          <w:szCs w:val="20"/>
          <w:highlight w:val="yellow"/>
        </w:rPr>
        <w:t xml:space="preserve"> inteiro</w:t>
      </w:r>
      <w:r w:rsidR="00532231" w:rsidRPr="00BD3124">
        <w:rPr>
          <w:rFonts w:ascii="Verdana" w:hAnsi="Verdana"/>
          <w:sz w:val="20"/>
          <w:szCs w:val="20"/>
          <w:highlight w:val="yellow"/>
        </w:rPr>
        <w:t>s</w:t>
      </w:r>
      <w:r w:rsidRPr="00BD3124">
        <w:rPr>
          <w:rFonts w:ascii="Verdana" w:hAnsi="Verdana"/>
          <w:sz w:val="20"/>
          <w:szCs w:val="20"/>
          <w:highlight w:val="yellow"/>
        </w:rPr>
        <w:t xml:space="preserve"> e </w:t>
      </w:r>
      <w:r w:rsidR="00D64B41">
        <w:rPr>
          <w:rFonts w:ascii="Verdana" w:hAnsi="Verdana"/>
          <w:sz w:val="20"/>
          <w:szCs w:val="20"/>
          <w:highlight w:val="yellow"/>
        </w:rPr>
        <w:t>trinta e cinco centésimos</w:t>
      </w:r>
      <w:r w:rsidR="00D64B41" w:rsidRPr="00BD3124">
        <w:rPr>
          <w:rFonts w:ascii="Verdana" w:hAnsi="Verdana"/>
          <w:sz w:val="20"/>
          <w:szCs w:val="20"/>
          <w:highlight w:val="yellow"/>
        </w:rPr>
        <w:t xml:space="preserve"> </w:t>
      </w:r>
      <w:r w:rsidRPr="00BD3124">
        <w:rPr>
          <w:rFonts w:ascii="Verdana" w:hAnsi="Verdana"/>
          <w:sz w:val="20"/>
          <w:szCs w:val="20"/>
          <w:highlight w:val="yellow"/>
        </w:rPr>
        <w:t>por cento)</w:t>
      </w:r>
      <w:r w:rsidR="00D64B41">
        <w:rPr>
          <w:rFonts w:ascii="Verdana" w:hAnsi="Verdana"/>
          <w:sz w:val="20"/>
          <w:szCs w:val="20"/>
          <w:highlight w:val="yellow"/>
        </w:rPr>
        <w:t xml:space="preserve"> ao ano para as Debêntures da Primeira Série e </w:t>
      </w:r>
      <w:r w:rsidR="000365EB" w:rsidRPr="00BD3124">
        <w:rPr>
          <w:rFonts w:ascii="Verdana" w:hAnsi="Verdana"/>
          <w:sz w:val="20"/>
          <w:szCs w:val="20"/>
          <w:highlight w:val="yellow"/>
        </w:rPr>
        <w:t>2,</w:t>
      </w:r>
      <w:r w:rsidR="00D64B41" w:rsidRPr="00BD3124">
        <w:rPr>
          <w:rFonts w:ascii="Verdana" w:hAnsi="Verdana"/>
          <w:sz w:val="20"/>
          <w:szCs w:val="20"/>
          <w:highlight w:val="yellow"/>
        </w:rPr>
        <w:t>7</w:t>
      </w:r>
      <w:r w:rsidR="00D64B41">
        <w:rPr>
          <w:rFonts w:ascii="Verdana" w:hAnsi="Verdana"/>
          <w:sz w:val="20"/>
          <w:szCs w:val="20"/>
          <w:highlight w:val="yellow"/>
        </w:rPr>
        <w:t>0</w:t>
      </w:r>
      <w:r w:rsidR="000365EB" w:rsidRPr="00B40940">
        <w:rPr>
          <w:rFonts w:ascii="Verdana" w:hAnsi="Verdana"/>
          <w:sz w:val="20"/>
          <w:highlight w:val="yellow"/>
        </w:rPr>
        <w:t xml:space="preserve">% (dois inteiros e setenta </w:t>
      </w:r>
      <w:r w:rsidR="00D64B41">
        <w:rPr>
          <w:rFonts w:ascii="Verdana" w:hAnsi="Verdana"/>
          <w:sz w:val="20"/>
          <w:szCs w:val="20"/>
          <w:highlight w:val="yellow"/>
        </w:rPr>
        <w:t>centésimos</w:t>
      </w:r>
      <w:r w:rsidR="003D4297" w:rsidRPr="00B40940">
        <w:rPr>
          <w:rFonts w:ascii="Verdana" w:hAnsi="Verdana"/>
          <w:sz w:val="20"/>
          <w:highlight w:val="yellow"/>
        </w:rPr>
        <w:t xml:space="preserve"> </w:t>
      </w:r>
      <w:r w:rsidR="000365EB" w:rsidRPr="00B40940">
        <w:rPr>
          <w:rFonts w:ascii="Verdana" w:hAnsi="Verdana"/>
          <w:sz w:val="20"/>
          <w:highlight w:val="yellow"/>
        </w:rPr>
        <w:t>por cento</w:t>
      </w:r>
      <w:r w:rsidR="000365EB" w:rsidRPr="00BD3124">
        <w:rPr>
          <w:rFonts w:ascii="Verdana" w:hAnsi="Verdana"/>
          <w:sz w:val="20"/>
          <w:szCs w:val="20"/>
          <w:highlight w:val="yellow"/>
        </w:rPr>
        <w:t>)</w:t>
      </w:r>
      <w:r w:rsidRPr="00BD3124">
        <w:rPr>
          <w:rFonts w:ascii="Verdana" w:hAnsi="Verdana"/>
          <w:sz w:val="20"/>
          <w:szCs w:val="20"/>
        </w:rPr>
        <w:t xml:space="preserve"> ao ano</w:t>
      </w:r>
      <w:r w:rsidR="00D64B41">
        <w:rPr>
          <w:rFonts w:ascii="Verdana" w:hAnsi="Verdana"/>
          <w:sz w:val="20"/>
          <w:szCs w:val="20"/>
        </w:rPr>
        <w:t xml:space="preserve"> para as Debêntures da Segunda Série</w:t>
      </w:r>
      <w:r w:rsidRPr="00BD3124">
        <w:rPr>
          <w:rFonts w:ascii="Verdana" w:hAnsi="Verdana"/>
          <w:sz w:val="20"/>
          <w:szCs w:val="20"/>
        </w:rPr>
        <w:t xml:space="preserve">, </w:t>
      </w:r>
      <w:r w:rsidR="00D64B41">
        <w:rPr>
          <w:rFonts w:ascii="Verdana" w:hAnsi="Verdana"/>
          <w:sz w:val="20"/>
          <w:szCs w:val="20"/>
        </w:rPr>
        <w:t xml:space="preserve">ambas com </w:t>
      </w:r>
      <w:r w:rsidRPr="00BD3124">
        <w:rPr>
          <w:rFonts w:ascii="Verdana" w:hAnsi="Verdana"/>
          <w:sz w:val="20"/>
          <w:szCs w:val="20"/>
        </w:rPr>
        <w:t>base 252 (duzentos e cinquenta e dois) Dias Úteis (“</w:t>
      </w:r>
      <w:r w:rsidRPr="00BD3124">
        <w:rPr>
          <w:rFonts w:ascii="Verdana" w:hAnsi="Verdana"/>
          <w:sz w:val="20"/>
          <w:szCs w:val="20"/>
          <w:u w:val="single"/>
        </w:rPr>
        <w:t>Juros Remuneratórios das Debêntures</w:t>
      </w:r>
      <w:r w:rsidRPr="00BD3124">
        <w:rPr>
          <w:rFonts w:ascii="Verdana" w:hAnsi="Verdana"/>
          <w:sz w:val="20"/>
          <w:szCs w:val="20"/>
        </w:rPr>
        <w:t xml:space="preserve">”), calculados de forma exponencial e cumulativa </w:t>
      </w:r>
      <w:r w:rsidRPr="00BD3124">
        <w:rPr>
          <w:rFonts w:ascii="Verdana" w:hAnsi="Verdana"/>
          <w:i/>
          <w:sz w:val="20"/>
          <w:szCs w:val="20"/>
        </w:rPr>
        <w:t xml:space="preserve">pro rata </w:t>
      </w:r>
      <w:proofErr w:type="spellStart"/>
      <w:r w:rsidRPr="00BD3124">
        <w:rPr>
          <w:rFonts w:ascii="Verdana" w:hAnsi="Verdana"/>
          <w:i/>
          <w:sz w:val="20"/>
          <w:szCs w:val="20"/>
        </w:rPr>
        <w:lastRenderedPageBreak/>
        <w:t>temporis</w:t>
      </w:r>
      <w:proofErr w:type="spellEnd"/>
      <w:r w:rsidRPr="00BD3124">
        <w:rPr>
          <w:rFonts w:ascii="Verdana" w:hAnsi="Verdana"/>
          <w:sz w:val="20"/>
          <w:szCs w:val="20"/>
        </w:rPr>
        <w:t xml:space="preserve"> por Dias Úteis decorridos, desde a primeira Data de Integralização</w:t>
      </w:r>
      <w:r w:rsidRPr="00BD3124">
        <w:rPr>
          <w:rFonts w:ascii="Verdana" w:eastAsia="MS Mincho" w:hAnsi="Verdana" w:cs="Arial"/>
          <w:sz w:val="20"/>
          <w:szCs w:val="20"/>
          <w:lang w:eastAsia="ja-JP"/>
        </w:rPr>
        <w:t xml:space="preserve"> ou </w:t>
      </w:r>
      <w:r w:rsidRPr="00BD3124">
        <w:rPr>
          <w:rFonts w:ascii="Verdana" w:hAnsi="Verdana"/>
          <w:sz w:val="20"/>
          <w:szCs w:val="20"/>
        </w:rPr>
        <w:t>a data de pagamento dos Juros Remuneratórios das Debêntures</w:t>
      </w:r>
      <w:r w:rsidR="00587D96" w:rsidRPr="00BD3124">
        <w:rPr>
          <w:rFonts w:ascii="Verdana" w:hAnsi="Verdana"/>
          <w:sz w:val="20"/>
          <w:szCs w:val="20"/>
        </w:rPr>
        <w:t xml:space="preserve"> </w:t>
      </w:r>
      <w:r w:rsidRPr="00BD3124">
        <w:rPr>
          <w:rFonts w:ascii="Verdana" w:hAnsi="Verdana"/>
          <w:sz w:val="20"/>
          <w:szCs w:val="20"/>
        </w:rPr>
        <w:t>imediatamente anterior</w:t>
      </w:r>
      <w:r w:rsidRPr="00BD3124">
        <w:rPr>
          <w:rFonts w:ascii="Verdana" w:eastAsia="MS Mincho" w:hAnsi="Verdana" w:cs="Arial"/>
          <w:sz w:val="20"/>
          <w:szCs w:val="20"/>
          <w:lang w:eastAsia="ja-JP"/>
        </w:rPr>
        <w:t xml:space="preserve">, conforme o caso, </w:t>
      </w:r>
      <w:r w:rsidRPr="00BD3124">
        <w:rPr>
          <w:rFonts w:ascii="Verdana" w:hAnsi="Verdana"/>
          <w:sz w:val="20"/>
          <w:szCs w:val="20"/>
        </w:rPr>
        <w:t xml:space="preserve">até a data do efetivo pagamento. Sem prejuízo dos pagamentos em decorrência de resgate antecipado das Debêntures, </w:t>
      </w:r>
      <w:r w:rsidR="003D4297">
        <w:rPr>
          <w:rFonts w:ascii="Verdana" w:hAnsi="Verdana"/>
          <w:sz w:val="20"/>
          <w:szCs w:val="20"/>
        </w:rPr>
        <w:t>da aquisição facultativa</w:t>
      </w:r>
      <w:r w:rsidRPr="00BD3124">
        <w:rPr>
          <w:rFonts w:ascii="Verdana" w:hAnsi="Verdana"/>
          <w:sz w:val="20"/>
          <w:szCs w:val="20"/>
        </w:rPr>
        <w:t xml:space="preserve"> das Debêntures e/ou de vencimento antecipado das obrigações decorrentes das Debêntures, nos termos da Escritura, os Juros Remuneratórios das Debêntures serão pagos semestralmente, no dia </w:t>
      </w:r>
      <w:r w:rsidR="00EC1076" w:rsidRPr="00BD3124">
        <w:rPr>
          <w:rFonts w:ascii="Verdana" w:hAnsi="Verdana"/>
          <w:sz w:val="20"/>
          <w:szCs w:val="20"/>
        </w:rPr>
        <w:t>[</w:t>
      </w:r>
      <w:r w:rsidR="001A46C1" w:rsidRPr="00BD3124">
        <w:rPr>
          <w:rFonts w:ascii="Verdana" w:hAnsi="Verdana"/>
          <w:color w:val="000000"/>
          <w:sz w:val="20"/>
          <w:szCs w:val="20"/>
          <w:highlight w:val="yellow"/>
        </w:rPr>
        <w:t>●</w:t>
      </w:r>
      <w:r w:rsidR="00EC1076" w:rsidRPr="00BD3124">
        <w:rPr>
          <w:rFonts w:ascii="Verdana" w:hAnsi="Verdana"/>
          <w:sz w:val="20"/>
          <w:szCs w:val="20"/>
        </w:rPr>
        <w:t>]</w:t>
      </w:r>
      <w:r w:rsidRPr="00BD3124">
        <w:rPr>
          <w:rFonts w:ascii="Verdana" w:hAnsi="Verdana"/>
          <w:sz w:val="20"/>
          <w:szCs w:val="20"/>
        </w:rPr>
        <w:t xml:space="preserve"> dos meses de </w:t>
      </w:r>
      <w:r w:rsidR="00EC1076" w:rsidRPr="00BD3124">
        <w:rPr>
          <w:rFonts w:ascii="Verdana" w:hAnsi="Verdana"/>
          <w:sz w:val="20"/>
          <w:szCs w:val="20"/>
        </w:rPr>
        <w:t>[</w:t>
      </w:r>
      <w:r w:rsidR="0056364D" w:rsidRPr="00BD3124">
        <w:rPr>
          <w:rFonts w:ascii="Verdana" w:hAnsi="Verdana"/>
          <w:sz w:val="20"/>
          <w:szCs w:val="20"/>
          <w:highlight w:val="yellow"/>
        </w:rPr>
        <w:t>maio</w:t>
      </w:r>
      <w:r w:rsidR="00EC1076" w:rsidRPr="00BD3124">
        <w:rPr>
          <w:rFonts w:ascii="Verdana" w:hAnsi="Verdana"/>
          <w:sz w:val="20"/>
          <w:szCs w:val="20"/>
        </w:rPr>
        <w:t>]</w:t>
      </w:r>
      <w:r w:rsidR="0056364D" w:rsidRPr="00BD3124">
        <w:rPr>
          <w:rFonts w:ascii="Verdana" w:hAnsi="Verdana"/>
          <w:sz w:val="20"/>
          <w:szCs w:val="20"/>
        </w:rPr>
        <w:t xml:space="preserve"> </w:t>
      </w:r>
      <w:r w:rsidRPr="00BD3124">
        <w:rPr>
          <w:rFonts w:ascii="Verdana" w:hAnsi="Verdana"/>
          <w:sz w:val="20"/>
          <w:szCs w:val="20"/>
        </w:rPr>
        <w:t xml:space="preserve">e </w:t>
      </w:r>
      <w:r w:rsidR="00EC1076" w:rsidRPr="00BD3124">
        <w:rPr>
          <w:rFonts w:ascii="Verdana" w:hAnsi="Verdana"/>
          <w:sz w:val="20"/>
          <w:szCs w:val="20"/>
        </w:rPr>
        <w:t>[</w:t>
      </w:r>
      <w:r w:rsidR="0056364D" w:rsidRPr="00BD3124">
        <w:rPr>
          <w:rFonts w:ascii="Verdana" w:hAnsi="Verdana"/>
          <w:sz w:val="20"/>
          <w:szCs w:val="20"/>
          <w:highlight w:val="yellow"/>
        </w:rPr>
        <w:t>novembro</w:t>
      </w:r>
      <w:r w:rsidR="00EC1076" w:rsidRPr="00BD3124">
        <w:rPr>
          <w:rFonts w:ascii="Verdana" w:hAnsi="Verdana"/>
          <w:sz w:val="20"/>
          <w:szCs w:val="20"/>
        </w:rPr>
        <w:t>]</w:t>
      </w:r>
      <w:r w:rsidRPr="00BD3124">
        <w:rPr>
          <w:rFonts w:ascii="Verdana" w:hAnsi="Verdana"/>
          <w:sz w:val="20"/>
          <w:szCs w:val="20"/>
        </w:rPr>
        <w:t xml:space="preserve"> de cada ano, ocorrendo o primeiro pagamento em </w:t>
      </w:r>
      <w:r w:rsidR="00EC1076" w:rsidRPr="00BD3124">
        <w:rPr>
          <w:rFonts w:ascii="Verdana" w:hAnsi="Verdana"/>
          <w:sz w:val="20"/>
          <w:szCs w:val="20"/>
        </w:rPr>
        <w:t>[</w:t>
      </w:r>
      <w:r w:rsidR="001A46C1" w:rsidRPr="00BD3124">
        <w:rPr>
          <w:rFonts w:ascii="Verdana" w:hAnsi="Verdana"/>
          <w:color w:val="000000"/>
          <w:sz w:val="20"/>
          <w:szCs w:val="20"/>
          <w:highlight w:val="yellow"/>
        </w:rPr>
        <w:t>●</w:t>
      </w:r>
      <w:r w:rsidR="00EC1076" w:rsidRPr="00BD3124">
        <w:rPr>
          <w:rFonts w:ascii="Verdana" w:hAnsi="Verdana"/>
          <w:sz w:val="20"/>
          <w:szCs w:val="20"/>
        </w:rPr>
        <w:t>]</w:t>
      </w:r>
      <w:r w:rsidRPr="00BD3124">
        <w:rPr>
          <w:rFonts w:ascii="Verdana" w:hAnsi="Verdana"/>
          <w:sz w:val="20"/>
          <w:szCs w:val="20"/>
        </w:rPr>
        <w:t> de </w:t>
      </w:r>
      <w:r w:rsidR="00EC1076" w:rsidRPr="00BD3124">
        <w:rPr>
          <w:rFonts w:ascii="Verdana" w:hAnsi="Verdana"/>
          <w:sz w:val="20"/>
          <w:szCs w:val="20"/>
        </w:rPr>
        <w:t>[</w:t>
      </w:r>
      <w:r w:rsidR="0056364D" w:rsidRPr="00BD3124">
        <w:rPr>
          <w:rFonts w:ascii="Verdana" w:hAnsi="Verdana"/>
          <w:sz w:val="20"/>
          <w:szCs w:val="20"/>
          <w:highlight w:val="yellow"/>
        </w:rPr>
        <w:t>novembro</w:t>
      </w:r>
      <w:r w:rsidR="00EC1076" w:rsidRPr="00BD3124">
        <w:rPr>
          <w:rFonts w:ascii="Verdana" w:hAnsi="Verdana"/>
          <w:sz w:val="20"/>
          <w:szCs w:val="20"/>
        </w:rPr>
        <w:t>]</w:t>
      </w:r>
      <w:r w:rsidR="0056364D" w:rsidRPr="00BD3124">
        <w:rPr>
          <w:rFonts w:ascii="Verdana" w:hAnsi="Verdana"/>
          <w:sz w:val="20"/>
          <w:szCs w:val="20"/>
        </w:rPr>
        <w:t> </w:t>
      </w:r>
      <w:r w:rsidRPr="00BD3124">
        <w:rPr>
          <w:rFonts w:ascii="Verdana" w:hAnsi="Verdana"/>
          <w:sz w:val="20"/>
          <w:szCs w:val="20"/>
        </w:rPr>
        <w:t>de 202</w:t>
      </w:r>
      <w:r w:rsidR="0056364D" w:rsidRPr="00BD3124">
        <w:rPr>
          <w:rFonts w:ascii="Verdana" w:hAnsi="Verdana"/>
          <w:sz w:val="20"/>
          <w:szCs w:val="20"/>
        </w:rPr>
        <w:t>2</w:t>
      </w:r>
      <w:r w:rsidRPr="00BD3124">
        <w:rPr>
          <w:rFonts w:ascii="Verdana" w:hAnsi="Verdana"/>
          <w:sz w:val="20"/>
          <w:szCs w:val="20"/>
        </w:rPr>
        <w:t xml:space="preserve"> e o último na Data de Vencimento das Debêntures. O cálculo dos</w:t>
      </w:r>
      <w:r w:rsidRPr="00BD3124">
        <w:rPr>
          <w:rFonts w:ascii="Verdana" w:eastAsia="MS Mincho" w:hAnsi="Verdana"/>
          <w:sz w:val="20"/>
          <w:szCs w:val="20"/>
        </w:rPr>
        <w:t xml:space="preserve"> Juros </w:t>
      </w:r>
      <w:r w:rsidRPr="00BD3124">
        <w:rPr>
          <w:rFonts w:ascii="Verdana" w:hAnsi="Verdana"/>
          <w:sz w:val="20"/>
          <w:szCs w:val="20"/>
        </w:rPr>
        <w:t>Remuneratórios das Debêntures</w:t>
      </w:r>
      <w:r w:rsidR="00587D96" w:rsidRPr="00BD3124">
        <w:rPr>
          <w:rFonts w:ascii="Verdana" w:hAnsi="Verdana"/>
          <w:sz w:val="20"/>
          <w:szCs w:val="20"/>
        </w:rPr>
        <w:t xml:space="preserve"> </w:t>
      </w:r>
      <w:r w:rsidRPr="00BD3124">
        <w:rPr>
          <w:rFonts w:ascii="Verdana" w:hAnsi="Verdana"/>
          <w:sz w:val="20"/>
          <w:szCs w:val="20"/>
        </w:rPr>
        <w:t xml:space="preserve">obedecerá a seguinte fórmula: </w:t>
      </w:r>
      <w:r w:rsidR="00E973BA" w:rsidRPr="00FF05CB">
        <w:rPr>
          <w:rFonts w:ascii="Verdana" w:hAnsi="Verdana"/>
          <w:sz w:val="20"/>
          <w:szCs w:val="20"/>
        </w:rPr>
        <w:t xml:space="preserve"> </w:t>
      </w:r>
    </w:p>
    <w:p w14:paraId="6C9FF57A" w14:textId="3B45F528" w:rsidR="00DC0933" w:rsidRPr="00BD3124" w:rsidRDefault="00DC0933" w:rsidP="00194A6D">
      <w:pPr>
        <w:keepNext/>
        <w:tabs>
          <w:tab w:val="left" w:pos="709"/>
        </w:tabs>
        <w:spacing w:line="276" w:lineRule="auto"/>
        <w:rPr>
          <w:rFonts w:ascii="Verdana" w:hAnsi="Verdana"/>
          <w:sz w:val="20"/>
          <w:szCs w:val="20"/>
        </w:rPr>
      </w:pPr>
    </w:p>
    <w:p w14:paraId="4F992E53" w14:textId="77777777" w:rsidR="00DC0933" w:rsidRPr="00BD3124" w:rsidRDefault="00DC0933" w:rsidP="00194A6D">
      <w:pPr>
        <w:keepNext/>
        <w:spacing w:line="276" w:lineRule="auto"/>
        <w:ind w:left="709"/>
        <w:rPr>
          <w:rFonts w:ascii="Verdana" w:hAnsi="Verdana"/>
          <w:sz w:val="20"/>
          <w:szCs w:val="20"/>
        </w:rPr>
      </w:pPr>
    </w:p>
    <w:p w14:paraId="4292FA4C" w14:textId="77777777" w:rsidR="00DC0933" w:rsidRPr="00BD3124" w:rsidRDefault="00DC0933" w:rsidP="00194A6D">
      <w:pPr>
        <w:keepNext/>
        <w:spacing w:line="276" w:lineRule="auto"/>
        <w:ind w:left="709"/>
        <w:jc w:val="center"/>
        <w:rPr>
          <w:rFonts w:ascii="Verdana" w:hAnsi="Verdana"/>
          <w:sz w:val="20"/>
          <w:szCs w:val="20"/>
        </w:rPr>
      </w:pPr>
      <w:r w:rsidRPr="00BD3124">
        <w:rPr>
          <w:rFonts w:ascii="Verdana" w:hAnsi="Verdana"/>
          <w:noProof/>
          <w:sz w:val="20"/>
          <w:szCs w:val="20"/>
        </w:rPr>
        <w:drawing>
          <wp:inline distT="0" distB="0" distL="0" distR="0" wp14:anchorId="6EF83429" wp14:editId="42F602CE">
            <wp:extent cx="1819910" cy="207010"/>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14:paraId="1B990EC7" w14:textId="77777777" w:rsidR="00DC0933" w:rsidRPr="00BD3124" w:rsidRDefault="00DC0933" w:rsidP="00194A6D">
      <w:pPr>
        <w:keepNext/>
        <w:spacing w:line="276" w:lineRule="auto"/>
        <w:ind w:left="709"/>
        <w:rPr>
          <w:rFonts w:ascii="Verdana" w:eastAsia="MS Mincho" w:hAnsi="Verdana" w:cs="Arial"/>
          <w:sz w:val="20"/>
          <w:szCs w:val="20"/>
          <w:lang w:eastAsia="ja-JP"/>
        </w:rPr>
      </w:pPr>
    </w:p>
    <w:p w14:paraId="59D8A19D" w14:textId="77777777" w:rsidR="00DC0933" w:rsidRPr="00BD3124" w:rsidRDefault="00DC0933" w:rsidP="00194A6D">
      <w:pPr>
        <w:keepNext/>
        <w:spacing w:line="276" w:lineRule="auto"/>
        <w:ind w:left="709"/>
        <w:rPr>
          <w:rFonts w:ascii="Verdana" w:eastAsia="MS Mincho" w:hAnsi="Verdana" w:cs="Arial"/>
          <w:sz w:val="20"/>
          <w:szCs w:val="20"/>
          <w:lang w:eastAsia="ja-JP"/>
        </w:rPr>
      </w:pPr>
      <w:r w:rsidRPr="00BD3124">
        <w:rPr>
          <w:rFonts w:ascii="Verdana" w:eastAsia="MS Mincho" w:hAnsi="Verdana" w:cs="Arial"/>
          <w:sz w:val="20"/>
          <w:szCs w:val="20"/>
          <w:lang w:eastAsia="ja-JP"/>
        </w:rPr>
        <w:t>onde:</w:t>
      </w:r>
    </w:p>
    <w:p w14:paraId="66BCDC26" w14:textId="77777777" w:rsidR="00DC0933" w:rsidRPr="00BD3124" w:rsidRDefault="00DC0933" w:rsidP="00194A6D">
      <w:pPr>
        <w:spacing w:line="276" w:lineRule="auto"/>
        <w:ind w:left="709"/>
        <w:rPr>
          <w:rFonts w:ascii="Verdana" w:eastAsia="MS Mincho" w:hAnsi="Verdana" w:cs="Arial"/>
          <w:sz w:val="20"/>
          <w:szCs w:val="20"/>
          <w:lang w:eastAsia="ja-JP"/>
        </w:rPr>
      </w:pPr>
    </w:p>
    <w:p w14:paraId="76568F05" w14:textId="01E65A4E" w:rsidR="00DC0933" w:rsidRPr="00BD3124" w:rsidRDefault="00DC0933" w:rsidP="00194A6D">
      <w:pPr>
        <w:spacing w:line="276" w:lineRule="auto"/>
        <w:ind w:left="709"/>
        <w:rPr>
          <w:rFonts w:ascii="Verdana" w:hAnsi="Verdana"/>
          <w:sz w:val="20"/>
          <w:szCs w:val="20"/>
        </w:rPr>
      </w:pPr>
      <w:r w:rsidRPr="00BD3124">
        <w:rPr>
          <w:rFonts w:ascii="Verdana" w:hAnsi="Verdana"/>
          <w:sz w:val="20"/>
          <w:szCs w:val="20"/>
        </w:rPr>
        <w:t>J = valor unitário dos Juros Remuneratórios das Debêntures</w:t>
      </w:r>
      <w:r w:rsidR="00587D96" w:rsidRPr="00BD3124">
        <w:rPr>
          <w:rFonts w:ascii="Verdana" w:hAnsi="Verdana"/>
          <w:sz w:val="20"/>
          <w:szCs w:val="20"/>
        </w:rPr>
        <w:t xml:space="preserve"> </w:t>
      </w:r>
      <w:r w:rsidRPr="00BD3124">
        <w:rPr>
          <w:rFonts w:ascii="Verdana" w:hAnsi="Verdana"/>
          <w:sz w:val="20"/>
          <w:szCs w:val="20"/>
        </w:rPr>
        <w:t>devidos na respectiva data de pagamento, calculado com 8 (oito) casas decimais, sem arredondamento;</w:t>
      </w:r>
    </w:p>
    <w:p w14:paraId="71B99E43" w14:textId="77777777" w:rsidR="00DC0933" w:rsidRPr="00BD3124" w:rsidRDefault="00DC0933" w:rsidP="00194A6D">
      <w:pPr>
        <w:spacing w:line="276" w:lineRule="auto"/>
        <w:ind w:left="709"/>
        <w:rPr>
          <w:rFonts w:ascii="Verdana" w:hAnsi="Verdana"/>
          <w:sz w:val="20"/>
          <w:szCs w:val="20"/>
        </w:rPr>
      </w:pPr>
    </w:p>
    <w:p w14:paraId="78F95C75" w14:textId="02F9B3AC" w:rsidR="00DC0933" w:rsidRPr="00BD3124" w:rsidRDefault="00DC0933" w:rsidP="00194A6D">
      <w:pPr>
        <w:spacing w:line="276" w:lineRule="auto"/>
        <w:ind w:left="709"/>
        <w:rPr>
          <w:rFonts w:ascii="Verdana" w:hAnsi="Verdana"/>
          <w:sz w:val="20"/>
          <w:szCs w:val="20"/>
        </w:rPr>
      </w:pPr>
      <w:proofErr w:type="spellStart"/>
      <w:r w:rsidRPr="00BD3124">
        <w:rPr>
          <w:rFonts w:ascii="Verdana" w:hAnsi="Verdana"/>
          <w:sz w:val="20"/>
          <w:szCs w:val="20"/>
        </w:rPr>
        <w:t>VNe</w:t>
      </w:r>
      <w:proofErr w:type="spellEnd"/>
      <w:r w:rsidRPr="00BD3124">
        <w:rPr>
          <w:rFonts w:ascii="Verdana" w:hAnsi="Verdana"/>
          <w:sz w:val="20"/>
          <w:szCs w:val="20"/>
        </w:rPr>
        <w:t xml:space="preserve"> = Valor Nominal Unitário das Debêntures ou saldo do Valor Nominal Unitário das Debêntures, conforme o caso, informado/calculado com 8 (oito) casas decimais, sem arredondamento;</w:t>
      </w:r>
    </w:p>
    <w:p w14:paraId="115CF8E8" w14:textId="77777777" w:rsidR="00DC0933" w:rsidRPr="00BD3124" w:rsidRDefault="00DC0933" w:rsidP="00194A6D">
      <w:pPr>
        <w:spacing w:line="276" w:lineRule="auto"/>
        <w:ind w:left="709"/>
        <w:rPr>
          <w:rFonts w:ascii="Verdana" w:hAnsi="Verdana"/>
          <w:sz w:val="20"/>
          <w:szCs w:val="20"/>
        </w:rPr>
      </w:pPr>
    </w:p>
    <w:p w14:paraId="36C58E42" w14:textId="77777777" w:rsidR="00DC0933" w:rsidRPr="00BD3124" w:rsidRDefault="00DC0933" w:rsidP="00194A6D">
      <w:pPr>
        <w:spacing w:line="276" w:lineRule="auto"/>
        <w:ind w:left="709"/>
        <w:rPr>
          <w:rFonts w:ascii="Verdana" w:hAnsi="Verdana"/>
          <w:sz w:val="20"/>
          <w:szCs w:val="20"/>
        </w:rPr>
      </w:pPr>
      <w:proofErr w:type="spellStart"/>
      <w:r w:rsidRPr="00BD3124">
        <w:rPr>
          <w:rFonts w:ascii="Verdana" w:hAnsi="Verdana"/>
          <w:sz w:val="20"/>
          <w:szCs w:val="20"/>
        </w:rPr>
        <w:t>FatorJuros</w:t>
      </w:r>
      <w:proofErr w:type="spellEnd"/>
      <w:r w:rsidRPr="00BD3124">
        <w:rPr>
          <w:rFonts w:ascii="Verdana" w:hAnsi="Verdana"/>
          <w:sz w:val="20"/>
          <w:szCs w:val="20"/>
        </w:rPr>
        <w:t xml:space="preserve"> = fator de juros, calculado com 9 (nove) casas decimais, com arredondamento, apurado de acordo com a seguinte fórmula:</w:t>
      </w:r>
    </w:p>
    <w:p w14:paraId="53EF59BC" w14:textId="77777777" w:rsidR="00DC0933" w:rsidRPr="00BD3124" w:rsidRDefault="00DC0933" w:rsidP="00194A6D">
      <w:pPr>
        <w:spacing w:line="276" w:lineRule="auto"/>
        <w:ind w:left="709"/>
        <w:rPr>
          <w:rFonts w:ascii="Verdana" w:hAnsi="Verdana"/>
          <w:sz w:val="20"/>
          <w:szCs w:val="20"/>
        </w:rPr>
      </w:pPr>
    </w:p>
    <w:p w14:paraId="20526062" w14:textId="77777777" w:rsidR="00DC0933" w:rsidRPr="00BD3124" w:rsidRDefault="00DC0933" w:rsidP="00194A6D">
      <w:pPr>
        <w:spacing w:line="276" w:lineRule="auto"/>
        <w:ind w:left="709"/>
        <w:jc w:val="center"/>
        <w:rPr>
          <w:rFonts w:ascii="Verdana" w:hAnsi="Verdana"/>
          <w:sz w:val="20"/>
          <w:szCs w:val="20"/>
        </w:rPr>
      </w:pPr>
      <w:r w:rsidRPr="00BD3124">
        <w:rPr>
          <w:rFonts w:ascii="Verdana" w:hAnsi="Verdana"/>
          <w:noProof/>
          <w:sz w:val="20"/>
          <w:szCs w:val="20"/>
        </w:rPr>
        <w:drawing>
          <wp:inline distT="0" distB="0" distL="0" distR="0" wp14:anchorId="72D660B0" wp14:editId="2548478F">
            <wp:extent cx="2752090" cy="21590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14:paraId="13485656" w14:textId="77777777" w:rsidR="00DC0933" w:rsidRPr="00BD3124" w:rsidRDefault="00DC0933" w:rsidP="00194A6D">
      <w:pPr>
        <w:spacing w:line="276" w:lineRule="auto"/>
        <w:ind w:left="709"/>
        <w:rPr>
          <w:rFonts w:ascii="Verdana" w:hAnsi="Verdana"/>
          <w:sz w:val="20"/>
          <w:szCs w:val="20"/>
        </w:rPr>
      </w:pPr>
    </w:p>
    <w:p w14:paraId="5924E6B3" w14:textId="77777777" w:rsidR="00DC0933" w:rsidRPr="00BD3124" w:rsidRDefault="00DC0933" w:rsidP="00194A6D">
      <w:pPr>
        <w:spacing w:line="276" w:lineRule="auto"/>
        <w:ind w:left="709"/>
        <w:rPr>
          <w:rFonts w:ascii="Verdana" w:hAnsi="Verdana"/>
          <w:sz w:val="20"/>
          <w:szCs w:val="20"/>
        </w:rPr>
      </w:pPr>
      <w:r w:rsidRPr="00BD3124">
        <w:rPr>
          <w:rFonts w:ascii="Verdana" w:eastAsia="MS Mincho" w:hAnsi="Verdana" w:cs="Arial"/>
          <w:sz w:val="20"/>
          <w:szCs w:val="20"/>
          <w:lang w:eastAsia="ja-JP"/>
        </w:rPr>
        <w:t>onde:</w:t>
      </w:r>
    </w:p>
    <w:p w14:paraId="77B34979" w14:textId="77777777" w:rsidR="00DC0933" w:rsidRPr="00BD3124" w:rsidRDefault="00DC0933" w:rsidP="00194A6D">
      <w:pPr>
        <w:spacing w:line="276" w:lineRule="auto"/>
        <w:ind w:left="709"/>
        <w:rPr>
          <w:rFonts w:ascii="Verdana" w:hAnsi="Verdana"/>
          <w:sz w:val="20"/>
          <w:szCs w:val="20"/>
        </w:rPr>
      </w:pPr>
    </w:p>
    <w:p w14:paraId="3416AF1A" w14:textId="77777777" w:rsidR="00DC0933" w:rsidRPr="00BD3124" w:rsidRDefault="00DC0933" w:rsidP="00194A6D">
      <w:pPr>
        <w:spacing w:line="276" w:lineRule="auto"/>
        <w:ind w:left="709"/>
        <w:rPr>
          <w:rFonts w:ascii="Verdana" w:eastAsia="MS Mincho" w:hAnsi="Verdana" w:cs="Arial"/>
          <w:sz w:val="20"/>
          <w:szCs w:val="20"/>
          <w:lang w:eastAsia="ja-JP"/>
        </w:rPr>
      </w:pPr>
      <w:proofErr w:type="spellStart"/>
      <w:r w:rsidRPr="00BD3124">
        <w:rPr>
          <w:rFonts w:ascii="Verdana" w:hAnsi="Verdana"/>
          <w:sz w:val="20"/>
          <w:szCs w:val="20"/>
        </w:rPr>
        <w:t>FatorDI</w:t>
      </w:r>
      <w:proofErr w:type="spellEnd"/>
      <w:r w:rsidRPr="00BD3124">
        <w:rPr>
          <w:rFonts w:ascii="Verdana" w:hAnsi="Verdana"/>
          <w:sz w:val="20"/>
          <w:szCs w:val="20"/>
        </w:rPr>
        <w:t xml:space="preserve"> =</w:t>
      </w:r>
      <w:r w:rsidRPr="00BD3124">
        <w:rPr>
          <w:rFonts w:ascii="Verdana" w:eastAsia="MS Mincho" w:hAnsi="Verdana" w:cs="Arial"/>
          <w:sz w:val="20"/>
          <w:szCs w:val="20"/>
          <w:lang w:eastAsia="ja-JP"/>
        </w:rPr>
        <w:t xml:space="preserve"> </w:t>
      </w:r>
      <w:proofErr w:type="spellStart"/>
      <w:r w:rsidRPr="00BD3124">
        <w:rPr>
          <w:rFonts w:ascii="Verdana" w:eastAsia="MS Mincho" w:hAnsi="Verdana" w:cs="Arial"/>
          <w:sz w:val="20"/>
          <w:szCs w:val="20"/>
          <w:lang w:eastAsia="ja-JP"/>
        </w:rPr>
        <w:t>produtório</w:t>
      </w:r>
      <w:proofErr w:type="spellEnd"/>
      <w:r w:rsidRPr="00BD3124">
        <w:rPr>
          <w:rFonts w:ascii="Verdana" w:eastAsia="MS Mincho" w:hAnsi="Verdana" w:cs="Arial"/>
          <w:sz w:val="20"/>
          <w:szCs w:val="20"/>
          <w:lang w:eastAsia="ja-JP"/>
        </w:rPr>
        <w:t xml:space="preserve"> das Taxas DI </w:t>
      </w:r>
      <w:r w:rsidRPr="00BD3124">
        <w:rPr>
          <w:rFonts w:ascii="Verdana" w:hAnsi="Verdana"/>
          <w:i/>
          <w:sz w:val="20"/>
          <w:szCs w:val="20"/>
        </w:rPr>
        <w:t>Over</w:t>
      </w:r>
      <w:r w:rsidRPr="00BD3124">
        <w:rPr>
          <w:rFonts w:ascii="Verdana" w:hAnsi="Verdana"/>
          <w:sz w:val="20"/>
          <w:szCs w:val="20"/>
        </w:rPr>
        <w:t>, desde a primeira Data de Integralização, ou a data de pagamento dos Juros Remuneratórios das Debêntures imediatamente anterior, conforme o caso</w:t>
      </w:r>
      <w:r w:rsidRPr="00BD3124">
        <w:rPr>
          <w:rFonts w:ascii="Verdana" w:eastAsia="MS Mincho" w:hAnsi="Verdana" w:cs="Arial"/>
          <w:sz w:val="20"/>
          <w:szCs w:val="20"/>
          <w:lang w:eastAsia="ja-JP"/>
        </w:rPr>
        <w:t xml:space="preserve">, inclusive, até a </w:t>
      </w:r>
      <w:r w:rsidRPr="00BD3124">
        <w:rPr>
          <w:rFonts w:ascii="Verdana" w:hAnsi="Verdana"/>
          <w:sz w:val="20"/>
          <w:szCs w:val="20"/>
        </w:rPr>
        <w:t xml:space="preserve">respectiva </w:t>
      </w:r>
      <w:r w:rsidRPr="00BD3124">
        <w:rPr>
          <w:rFonts w:ascii="Verdana" w:eastAsia="MS Mincho" w:hAnsi="Verdana" w:cs="Arial"/>
          <w:sz w:val="20"/>
          <w:szCs w:val="20"/>
          <w:lang w:eastAsia="ja-JP"/>
        </w:rPr>
        <w:t xml:space="preserve">data de </w:t>
      </w:r>
      <w:r w:rsidRPr="00BD3124">
        <w:rPr>
          <w:rFonts w:ascii="Verdana" w:hAnsi="Verdana"/>
          <w:sz w:val="20"/>
          <w:szCs w:val="20"/>
        </w:rPr>
        <w:t>pagamento</w:t>
      </w:r>
      <w:r w:rsidRPr="00BD3124">
        <w:rPr>
          <w:rFonts w:ascii="Verdana" w:eastAsia="MS Mincho" w:hAnsi="Verdana" w:cs="Arial"/>
          <w:sz w:val="20"/>
          <w:szCs w:val="20"/>
          <w:lang w:eastAsia="ja-JP"/>
        </w:rPr>
        <w:t>, exclusive, calculado com 8</w:t>
      </w:r>
      <w:r w:rsidRPr="00BD3124">
        <w:rPr>
          <w:rFonts w:ascii="Verdana" w:hAnsi="Verdana"/>
          <w:sz w:val="20"/>
          <w:szCs w:val="20"/>
        </w:rPr>
        <w:t> </w:t>
      </w:r>
      <w:r w:rsidRPr="00BD3124">
        <w:rPr>
          <w:rFonts w:ascii="Verdana" w:eastAsia="MS Mincho" w:hAnsi="Verdana" w:cs="Arial"/>
          <w:sz w:val="20"/>
          <w:szCs w:val="20"/>
          <w:lang w:eastAsia="ja-JP"/>
        </w:rPr>
        <w:t>(oito) casas decimais, com arredondamento, apurado da seguinte forma:</w:t>
      </w:r>
    </w:p>
    <w:p w14:paraId="654853EE" w14:textId="77777777" w:rsidR="00DC0933" w:rsidRPr="00BD3124" w:rsidRDefault="00DC0933" w:rsidP="00194A6D">
      <w:pPr>
        <w:spacing w:line="276" w:lineRule="auto"/>
        <w:ind w:left="709"/>
        <w:rPr>
          <w:rFonts w:ascii="Verdana" w:eastAsia="MS Mincho" w:hAnsi="Verdana" w:cs="Arial"/>
          <w:sz w:val="20"/>
          <w:szCs w:val="20"/>
          <w:lang w:eastAsia="ja-JP"/>
        </w:rPr>
      </w:pPr>
    </w:p>
    <w:p w14:paraId="22C8C959" w14:textId="77777777" w:rsidR="00DC0933" w:rsidRPr="00BD3124" w:rsidRDefault="00DC0933" w:rsidP="00194A6D">
      <w:pPr>
        <w:spacing w:line="276" w:lineRule="auto"/>
        <w:ind w:left="709"/>
        <w:jc w:val="center"/>
        <w:rPr>
          <w:rFonts w:ascii="Verdana" w:hAnsi="Verdana"/>
          <w:sz w:val="20"/>
          <w:szCs w:val="20"/>
        </w:rPr>
      </w:pPr>
      <w:r w:rsidRPr="00BD3124">
        <w:rPr>
          <w:rFonts w:ascii="Verdana" w:hAnsi="Verdana"/>
          <w:noProof/>
          <w:sz w:val="20"/>
          <w:szCs w:val="20"/>
        </w:rPr>
        <w:drawing>
          <wp:inline distT="0" distB="0" distL="0" distR="0" wp14:anchorId="60EE0A18" wp14:editId="2706300F">
            <wp:extent cx="2122170" cy="5518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14:paraId="0BE126CA" w14:textId="77777777" w:rsidR="00DC0933" w:rsidRPr="00BD3124" w:rsidRDefault="00DC0933" w:rsidP="00194A6D">
      <w:pPr>
        <w:spacing w:line="276" w:lineRule="auto"/>
        <w:ind w:left="709"/>
        <w:rPr>
          <w:rFonts w:ascii="Verdana" w:eastAsia="MS Mincho" w:hAnsi="Verdana" w:cs="Arial"/>
          <w:sz w:val="20"/>
          <w:szCs w:val="20"/>
          <w:lang w:eastAsia="ja-JP"/>
        </w:rPr>
      </w:pPr>
    </w:p>
    <w:p w14:paraId="5799C37C" w14:textId="77777777" w:rsidR="00DC0933" w:rsidRPr="00BD3124" w:rsidRDefault="00DC0933" w:rsidP="00194A6D">
      <w:pPr>
        <w:spacing w:line="276" w:lineRule="auto"/>
        <w:ind w:left="709"/>
        <w:rPr>
          <w:rFonts w:ascii="Verdana" w:hAnsi="Verdana"/>
          <w:sz w:val="20"/>
          <w:szCs w:val="20"/>
        </w:rPr>
      </w:pPr>
      <w:r w:rsidRPr="00BD3124">
        <w:rPr>
          <w:rFonts w:ascii="Verdana" w:eastAsia="MS Mincho" w:hAnsi="Verdana" w:cs="Arial"/>
          <w:sz w:val="20"/>
          <w:szCs w:val="20"/>
          <w:lang w:eastAsia="ja-JP"/>
        </w:rPr>
        <w:t>onde:</w:t>
      </w:r>
    </w:p>
    <w:p w14:paraId="40ED5D6A" w14:textId="77777777" w:rsidR="00DC0933" w:rsidRPr="00BD3124" w:rsidRDefault="00DC0933" w:rsidP="00194A6D">
      <w:pPr>
        <w:spacing w:line="276" w:lineRule="auto"/>
        <w:ind w:left="709"/>
        <w:rPr>
          <w:rFonts w:ascii="Verdana" w:hAnsi="Verdana"/>
          <w:sz w:val="20"/>
          <w:szCs w:val="20"/>
        </w:rPr>
      </w:pPr>
    </w:p>
    <w:p w14:paraId="6D257E87" w14:textId="77777777" w:rsidR="00DC0933" w:rsidRPr="00BD3124" w:rsidRDefault="00DC0933" w:rsidP="00194A6D">
      <w:pPr>
        <w:spacing w:line="276" w:lineRule="auto"/>
        <w:ind w:left="709"/>
        <w:rPr>
          <w:rFonts w:ascii="Verdana" w:eastAsia="MS Mincho" w:hAnsi="Verdana" w:cs="Arial"/>
          <w:sz w:val="20"/>
          <w:szCs w:val="20"/>
          <w:lang w:eastAsia="ja-JP"/>
        </w:rPr>
      </w:pPr>
      <w:r w:rsidRPr="00BD3124">
        <w:rPr>
          <w:rFonts w:ascii="Verdana" w:eastAsia="MS Mincho" w:hAnsi="Verdana" w:cs="Arial"/>
          <w:sz w:val="20"/>
          <w:szCs w:val="20"/>
          <w:lang w:eastAsia="ja-JP"/>
        </w:rPr>
        <w:t xml:space="preserve">k </w:t>
      </w:r>
      <w:r w:rsidRPr="00BD3124">
        <w:rPr>
          <w:rFonts w:ascii="Verdana" w:hAnsi="Verdana"/>
          <w:sz w:val="20"/>
          <w:szCs w:val="20"/>
        </w:rPr>
        <w:t>=</w:t>
      </w:r>
      <w:r w:rsidRPr="00BD3124">
        <w:rPr>
          <w:rFonts w:ascii="Verdana" w:eastAsia="MS Mincho" w:hAnsi="Verdana" w:cs="Arial"/>
          <w:sz w:val="20"/>
          <w:szCs w:val="20"/>
          <w:lang w:eastAsia="ja-JP"/>
        </w:rPr>
        <w:t xml:space="preserve"> número de </w:t>
      </w:r>
      <w:r w:rsidRPr="00BD3124">
        <w:rPr>
          <w:rFonts w:ascii="Verdana" w:hAnsi="Verdana"/>
          <w:sz w:val="20"/>
          <w:szCs w:val="20"/>
        </w:rPr>
        <w:t>ordens</w:t>
      </w:r>
      <w:r w:rsidRPr="00BD3124">
        <w:rPr>
          <w:rFonts w:ascii="Verdana" w:eastAsia="MS Mincho" w:hAnsi="Verdana" w:cs="Arial"/>
          <w:sz w:val="20"/>
          <w:szCs w:val="20"/>
          <w:lang w:eastAsia="ja-JP"/>
        </w:rPr>
        <w:t xml:space="preserve"> das Taxas DI</w:t>
      </w:r>
      <w:r w:rsidRPr="00BD3124">
        <w:rPr>
          <w:rFonts w:ascii="Verdana" w:hAnsi="Verdana"/>
          <w:sz w:val="20"/>
          <w:szCs w:val="20"/>
        </w:rPr>
        <w:t xml:space="preserve"> </w:t>
      </w:r>
      <w:r w:rsidRPr="00BD3124">
        <w:rPr>
          <w:rFonts w:ascii="Verdana" w:hAnsi="Verdana"/>
          <w:i/>
          <w:sz w:val="20"/>
          <w:szCs w:val="20"/>
        </w:rPr>
        <w:t>Over</w:t>
      </w:r>
      <w:r w:rsidRPr="00BD3124">
        <w:rPr>
          <w:rFonts w:ascii="Verdana" w:eastAsia="MS Mincho" w:hAnsi="Verdana" w:cs="Arial"/>
          <w:sz w:val="20"/>
          <w:szCs w:val="20"/>
          <w:lang w:eastAsia="ja-JP"/>
        </w:rPr>
        <w:t xml:space="preserve">, variando de 1 </w:t>
      </w:r>
      <w:r w:rsidRPr="00BD3124">
        <w:rPr>
          <w:rFonts w:ascii="Verdana" w:hAnsi="Verdana"/>
          <w:sz w:val="20"/>
          <w:szCs w:val="20"/>
        </w:rPr>
        <w:t xml:space="preserve">(um) </w:t>
      </w:r>
      <w:r w:rsidRPr="00BD3124">
        <w:rPr>
          <w:rFonts w:ascii="Verdana" w:eastAsia="MS Mincho" w:hAnsi="Verdana" w:cs="Arial"/>
          <w:sz w:val="20"/>
          <w:szCs w:val="20"/>
          <w:lang w:eastAsia="ja-JP"/>
        </w:rPr>
        <w:t xml:space="preserve">até </w:t>
      </w:r>
      <w:proofErr w:type="spellStart"/>
      <w:r w:rsidRPr="00BD3124">
        <w:rPr>
          <w:rFonts w:ascii="Verdana" w:hAnsi="Verdana"/>
          <w:sz w:val="20"/>
          <w:szCs w:val="20"/>
        </w:rPr>
        <w:t>nDI</w:t>
      </w:r>
      <w:proofErr w:type="spellEnd"/>
      <w:r w:rsidRPr="00BD3124">
        <w:rPr>
          <w:rFonts w:ascii="Verdana" w:hAnsi="Verdana"/>
          <w:sz w:val="20"/>
          <w:szCs w:val="20"/>
        </w:rPr>
        <w:t>;</w:t>
      </w:r>
    </w:p>
    <w:p w14:paraId="5273E4C6" w14:textId="77777777" w:rsidR="00DC0933" w:rsidRPr="00BD3124" w:rsidRDefault="00DC0933" w:rsidP="00194A6D">
      <w:pPr>
        <w:spacing w:line="276" w:lineRule="auto"/>
        <w:ind w:left="709"/>
        <w:rPr>
          <w:rFonts w:ascii="Verdana" w:eastAsia="MS Mincho" w:hAnsi="Verdana" w:cs="Arial"/>
          <w:sz w:val="20"/>
          <w:szCs w:val="20"/>
          <w:lang w:eastAsia="ja-JP"/>
        </w:rPr>
      </w:pPr>
    </w:p>
    <w:p w14:paraId="431C50C7" w14:textId="77777777" w:rsidR="00DC0933" w:rsidRPr="00BD3124" w:rsidRDefault="00DC0933" w:rsidP="00194A6D">
      <w:pPr>
        <w:spacing w:line="276" w:lineRule="auto"/>
        <w:ind w:left="709"/>
        <w:rPr>
          <w:rFonts w:ascii="Verdana" w:eastAsia="MS Mincho" w:hAnsi="Verdana" w:cs="Arial"/>
          <w:sz w:val="20"/>
          <w:szCs w:val="20"/>
          <w:lang w:eastAsia="ja-JP"/>
        </w:rPr>
      </w:pPr>
      <w:proofErr w:type="spellStart"/>
      <w:r w:rsidRPr="00BD3124">
        <w:rPr>
          <w:rFonts w:ascii="Verdana" w:hAnsi="Verdana"/>
          <w:sz w:val="20"/>
          <w:szCs w:val="20"/>
        </w:rPr>
        <w:t>nDI</w:t>
      </w:r>
      <w:proofErr w:type="spellEnd"/>
      <w:r w:rsidRPr="00BD3124">
        <w:rPr>
          <w:rFonts w:ascii="Verdana" w:hAnsi="Verdana"/>
          <w:sz w:val="20"/>
          <w:szCs w:val="20"/>
        </w:rPr>
        <w:t xml:space="preserve"> =</w:t>
      </w:r>
      <w:r w:rsidRPr="00BD3124">
        <w:rPr>
          <w:rFonts w:ascii="Verdana" w:eastAsia="MS Mincho" w:hAnsi="Verdana" w:cs="Arial"/>
          <w:sz w:val="20"/>
          <w:szCs w:val="20"/>
          <w:lang w:eastAsia="ja-JP"/>
        </w:rPr>
        <w:t xml:space="preserve"> número total de Taxas DI </w:t>
      </w:r>
      <w:r w:rsidRPr="00BD3124">
        <w:rPr>
          <w:rFonts w:ascii="Verdana" w:hAnsi="Verdana"/>
          <w:i/>
          <w:sz w:val="20"/>
          <w:szCs w:val="20"/>
        </w:rPr>
        <w:t>Over</w:t>
      </w:r>
      <w:r w:rsidRPr="00BD3124">
        <w:rPr>
          <w:rFonts w:ascii="Verdana" w:hAnsi="Verdana"/>
          <w:sz w:val="20"/>
          <w:szCs w:val="20"/>
        </w:rPr>
        <w:t xml:space="preserve">, </w:t>
      </w:r>
      <w:r w:rsidRPr="00BD3124">
        <w:rPr>
          <w:rFonts w:ascii="Verdana" w:eastAsia="MS Mincho" w:hAnsi="Verdana" w:cs="Arial"/>
          <w:sz w:val="20"/>
          <w:szCs w:val="20"/>
          <w:lang w:eastAsia="ja-JP"/>
        </w:rPr>
        <w:t>consideradas</w:t>
      </w:r>
      <w:r w:rsidRPr="00BD3124">
        <w:rPr>
          <w:rFonts w:ascii="Verdana" w:hAnsi="Verdana"/>
          <w:sz w:val="20"/>
          <w:szCs w:val="20"/>
        </w:rPr>
        <w:t xml:space="preserve"> na apuração do “</w:t>
      </w:r>
      <w:proofErr w:type="spellStart"/>
      <w:r w:rsidRPr="00BD3124">
        <w:rPr>
          <w:rFonts w:ascii="Verdana" w:hAnsi="Verdana"/>
          <w:sz w:val="20"/>
          <w:szCs w:val="20"/>
        </w:rPr>
        <w:t>FatorDI</w:t>
      </w:r>
      <w:proofErr w:type="spellEnd"/>
      <w:r w:rsidRPr="00BD3124">
        <w:rPr>
          <w:rFonts w:ascii="Verdana" w:hAnsi="Verdana"/>
          <w:sz w:val="20"/>
          <w:szCs w:val="20"/>
        </w:rPr>
        <w:t>”,</w:t>
      </w:r>
      <w:r w:rsidRPr="00BD3124">
        <w:rPr>
          <w:rFonts w:ascii="Verdana" w:eastAsia="MS Mincho" w:hAnsi="Verdana" w:cs="Arial"/>
          <w:sz w:val="20"/>
          <w:szCs w:val="20"/>
          <w:lang w:eastAsia="ja-JP"/>
        </w:rPr>
        <w:t xml:space="preserve"> sendo “</w:t>
      </w:r>
      <w:proofErr w:type="spellStart"/>
      <w:r w:rsidRPr="00BD3124">
        <w:rPr>
          <w:rFonts w:ascii="Verdana" w:hAnsi="Verdana"/>
          <w:sz w:val="20"/>
          <w:szCs w:val="20"/>
        </w:rPr>
        <w:t>nDI</w:t>
      </w:r>
      <w:proofErr w:type="spellEnd"/>
      <w:r w:rsidRPr="00BD3124">
        <w:rPr>
          <w:rFonts w:ascii="Verdana" w:eastAsia="MS Mincho" w:hAnsi="Verdana" w:cs="Arial"/>
          <w:sz w:val="20"/>
          <w:szCs w:val="20"/>
          <w:lang w:eastAsia="ja-JP"/>
        </w:rPr>
        <w:t xml:space="preserve">” um número inteiro; </w:t>
      </w:r>
      <w:r w:rsidRPr="00BD3124">
        <w:rPr>
          <w:rFonts w:ascii="Verdana" w:hAnsi="Verdana"/>
          <w:sz w:val="20"/>
          <w:szCs w:val="20"/>
        </w:rPr>
        <w:t>e</w:t>
      </w:r>
    </w:p>
    <w:p w14:paraId="3053BBC2" w14:textId="77777777" w:rsidR="00DC0933" w:rsidRPr="00BD3124" w:rsidRDefault="00DC0933" w:rsidP="00194A6D">
      <w:pPr>
        <w:spacing w:line="276" w:lineRule="auto"/>
        <w:ind w:left="709"/>
        <w:rPr>
          <w:rFonts w:ascii="Verdana" w:eastAsia="MS Mincho" w:hAnsi="Verdana" w:cs="Arial"/>
          <w:sz w:val="20"/>
          <w:szCs w:val="20"/>
          <w:lang w:eastAsia="ja-JP"/>
        </w:rPr>
      </w:pPr>
    </w:p>
    <w:p w14:paraId="1756D6AC" w14:textId="5D82CE94" w:rsidR="00DC0933" w:rsidRPr="00BD3124" w:rsidRDefault="00DC0933" w:rsidP="00194A6D">
      <w:pPr>
        <w:spacing w:line="276" w:lineRule="auto"/>
        <w:ind w:left="709"/>
        <w:rPr>
          <w:rFonts w:ascii="Verdana" w:eastAsia="MS Mincho" w:hAnsi="Verdana" w:cs="Arial"/>
          <w:sz w:val="20"/>
          <w:szCs w:val="20"/>
          <w:lang w:eastAsia="ja-JP"/>
        </w:rPr>
      </w:pPr>
      <w:proofErr w:type="spellStart"/>
      <w:r w:rsidRPr="00BD3124">
        <w:rPr>
          <w:rFonts w:ascii="Verdana" w:eastAsia="MS Mincho" w:hAnsi="Verdana" w:cs="Arial"/>
          <w:sz w:val="20"/>
          <w:szCs w:val="20"/>
          <w:lang w:eastAsia="ja-JP"/>
        </w:rPr>
        <w:t>TDI</w:t>
      </w:r>
      <w:r w:rsidRPr="00BD3124">
        <w:rPr>
          <w:rFonts w:ascii="Verdana" w:eastAsia="MS Mincho" w:hAnsi="Verdana"/>
          <w:sz w:val="20"/>
          <w:szCs w:val="20"/>
        </w:rPr>
        <w:t>k</w:t>
      </w:r>
      <w:proofErr w:type="spellEnd"/>
      <w:r w:rsidRPr="00BD3124">
        <w:rPr>
          <w:rFonts w:ascii="Verdana" w:eastAsia="MS Mincho" w:hAnsi="Verdana" w:cs="Arial"/>
          <w:sz w:val="20"/>
          <w:szCs w:val="20"/>
          <w:lang w:eastAsia="ja-JP"/>
        </w:rPr>
        <w:t xml:space="preserve"> </w:t>
      </w:r>
      <w:r w:rsidRPr="00BD3124">
        <w:rPr>
          <w:rFonts w:ascii="Verdana" w:hAnsi="Verdana"/>
          <w:sz w:val="20"/>
          <w:szCs w:val="20"/>
        </w:rPr>
        <w:t>=</w:t>
      </w:r>
      <w:r w:rsidRPr="00BD3124">
        <w:rPr>
          <w:rFonts w:ascii="Verdana" w:eastAsia="MS Mincho" w:hAnsi="Verdana" w:cs="Arial"/>
          <w:sz w:val="20"/>
          <w:szCs w:val="20"/>
          <w:lang w:eastAsia="ja-JP"/>
        </w:rPr>
        <w:t xml:space="preserve"> Taxa DI </w:t>
      </w:r>
      <w:r w:rsidRPr="00BD3124">
        <w:rPr>
          <w:rFonts w:ascii="Verdana" w:hAnsi="Verdana"/>
          <w:i/>
          <w:sz w:val="20"/>
          <w:szCs w:val="20"/>
        </w:rPr>
        <w:t>Over</w:t>
      </w:r>
      <w:r w:rsidRPr="00BD3124">
        <w:rPr>
          <w:rFonts w:ascii="Verdana" w:hAnsi="Verdana"/>
          <w:sz w:val="20"/>
          <w:szCs w:val="20"/>
        </w:rPr>
        <w:t xml:space="preserve">, </w:t>
      </w:r>
      <w:r w:rsidRPr="00BD3124">
        <w:rPr>
          <w:rFonts w:ascii="Verdana" w:eastAsia="MS Mincho" w:hAnsi="Verdana" w:cs="Arial"/>
          <w:sz w:val="20"/>
          <w:szCs w:val="20"/>
          <w:lang w:eastAsia="ja-JP"/>
        </w:rPr>
        <w:t xml:space="preserve">de ordem </w:t>
      </w:r>
      <w:r w:rsidRPr="00BD3124">
        <w:rPr>
          <w:rFonts w:ascii="Verdana" w:hAnsi="Verdana"/>
          <w:sz w:val="20"/>
          <w:szCs w:val="20"/>
        </w:rPr>
        <w:t>“</w:t>
      </w:r>
      <w:r w:rsidRPr="00BD3124">
        <w:rPr>
          <w:rFonts w:ascii="Verdana" w:eastAsia="MS Mincho" w:hAnsi="Verdana" w:cs="Arial"/>
          <w:sz w:val="20"/>
          <w:szCs w:val="20"/>
          <w:lang w:eastAsia="ja-JP"/>
        </w:rPr>
        <w:t>k</w:t>
      </w:r>
      <w:r w:rsidRPr="00BD3124">
        <w:rPr>
          <w:rFonts w:ascii="Verdana" w:hAnsi="Verdana"/>
          <w:sz w:val="20"/>
          <w:szCs w:val="20"/>
        </w:rPr>
        <w:t>”,</w:t>
      </w:r>
      <w:r w:rsidRPr="00BD3124">
        <w:rPr>
          <w:rFonts w:ascii="Verdana" w:eastAsia="MS Mincho" w:hAnsi="Verdana" w:cs="Arial"/>
          <w:sz w:val="20"/>
          <w:szCs w:val="20"/>
          <w:lang w:eastAsia="ja-JP"/>
        </w:rPr>
        <w:t xml:space="preserve"> expressa ao dia, </w:t>
      </w:r>
      <w:r w:rsidRPr="00BD3124">
        <w:rPr>
          <w:rFonts w:ascii="Verdana" w:hAnsi="Verdana"/>
          <w:sz w:val="20"/>
          <w:szCs w:val="20"/>
        </w:rPr>
        <w:t>calculado</w:t>
      </w:r>
      <w:r w:rsidRPr="00BD3124">
        <w:rPr>
          <w:rFonts w:ascii="Verdana" w:eastAsia="MS Mincho" w:hAnsi="Verdana" w:cs="Arial"/>
          <w:sz w:val="20"/>
          <w:szCs w:val="20"/>
          <w:lang w:eastAsia="ja-JP"/>
        </w:rPr>
        <w:t xml:space="preserve"> com 8 (oito) casas decimais, com arredondamento, </w:t>
      </w:r>
      <w:r w:rsidRPr="00BD3124">
        <w:rPr>
          <w:rFonts w:ascii="Verdana" w:hAnsi="Verdana"/>
          <w:sz w:val="20"/>
          <w:szCs w:val="20"/>
        </w:rPr>
        <w:t>apurado</w:t>
      </w:r>
      <w:r w:rsidRPr="00BD3124">
        <w:rPr>
          <w:rFonts w:ascii="Verdana" w:eastAsia="MS Mincho" w:hAnsi="Verdana" w:cs="Arial"/>
          <w:sz w:val="20"/>
          <w:szCs w:val="20"/>
          <w:lang w:eastAsia="ja-JP"/>
        </w:rPr>
        <w:t xml:space="preserve"> da seguinte forma:</w:t>
      </w:r>
      <w:r w:rsidR="00A81B33" w:rsidRPr="00BD3124">
        <w:rPr>
          <w:rFonts w:ascii="Verdana" w:eastAsia="MS Mincho" w:hAnsi="Verdana" w:cs="Arial"/>
          <w:sz w:val="20"/>
          <w:szCs w:val="20"/>
          <w:lang w:eastAsia="ja-JP"/>
        </w:rPr>
        <w:t xml:space="preserve"> </w:t>
      </w:r>
    </w:p>
    <w:p w14:paraId="79764C1D" w14:textId="77777777" w:rsidR="00DC0933" w:rsidRPr="00BD3124" w:rsidRDefault="00DC0933" w:rsidP="00194A6D">
      <w:pPr>
        <w:spacing w:line="276" w:lineRule="auto"/>
        <w:ind w:left="709"/>
        <w:rPr>
          <w:rFonts w:ascii="Verdana" w:eastAsia="MS Mincho" w:hAnsi="Verdana" w:cs="Arial"/>
          <w:sz w:val="20"/>
          <w:szCs w:val="20"/>
          <w:lang w:eastAsia="ja-JP"/>
        </w:rPr>
      </w:pPr>
    </w:p>
    <w:p w14:paraId="4A52E740" w14:textId="77777777" w:rsidR="00DC0933" w:rsidRPr="00BD3124" w:rsidRDefault="00DC0933" w:rsidP="00194A6D">
      <w:pPr>
        <w:spacing w:line="276" w:lineRule="auto"/>
        <w:ind w:left="709"/>
        <w:jc w:val="center"/>
        <w:rPr>
          <w:rFonts w:ascii="Verdana" w:hAnsi="Verdana"/>
          <w:sz w:val="20"/>
          <w:szCs w:val="20"/>
        </w:rPr>
      </w:pPr>
      <w:r w:rsidRPr="00BD3124">
        <w:rPr>
          <w:rFonts w:ascii="Verdana" w:hAnsi="Verdana"/>
          <w:noProof/>
          <w:sz w:val="20"/>
          <w:szCs w:val="20"/>
        </w:rPr>
        <w:lastRenderedPageBreak/>
        <w:drawing>
          <wp:inline distT="0" distB="0" distL="0" distR="0" wp14:anchorId="336E7429" wp14:editId="2F6B1207">
            <wp:extent cx="1742440" cy="621030"/>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14:paraId="697E5FAF" w14:textId="77777777" w:rsidR="00DC0933" w:rsidRPr="00BD3124" w:rsidRDefault="00DC0933" w:rsidP="00194A6D">
      <w:pPr>
        <w:spacing w:line="276" w:lineRule="auto"/>
        <w:ind w:left="709"/>
        <w:rPr>
          <w:rFonts w:ascii="Verdana" w:eastAsia="MS Mincho" w:hAnsi="Verdana" w:cs="Arial"/>
          <w:sz w:val="20"/>
          <w:szCs w:val="20"/>
          <w:lang w:eastAsia="ja-JP"/>
        </w:rPr>
      </w:pPr>
    </w:p>
    <w:p w14:paraId="3029A9D2" w14:textId="77777777" w:rsidR="00DC0933" w:rsidRPr="00BD3124" w:rsidRDefault="00DC0933" w:rsidP="00194A6D">
      <w:pPr>
        <w:spacing w:line="276" w:lineRule="auto"/>
        <w:ind w:left="709"/>
        <w:rPr>
          <w:rFonts w:ascii="Verdana" w:eastAsia="MS Mincho" w:hAnsi="Verdana" w:cs="Arial"/>
          <w:sz w:val="20"/>
          <w:szCs w:val="20"/>
          <w:lang w:eastAsia="ja-JP"/>
        </w:rPr>
      </w:pPr>
      <w:r w:rsidRPr="00BD3124">
        <w:rPr>
          <w:rFonts w:ascii="Verdana" w:eastAsia="MS Mincho" w:hAnsi="Verdana" w:cs="Arial"/>
          <w:sz w:val="20"/>
          <w:szCs w:val="20"/>
          <w:lang w:eastAsia="ja-JP"/>
        </w:rPr>
        <w:t>onde:</w:t>
      </w:r>
    </w:p>
    <w:p w14:paraId="4964B0AF" w14:textId="77777777" w:rsidR="00DC0933" w:rsidRPr="00BD3124" w:rsidRDefault="00DC0933" w:rsidP="00194A6D">
      <w:pPr>
        <w:spacing w:line="276" w:lineRule="auto"/>
        <w:ind w:left="709"/>
        <w:rPr>
          <w:rFonts w:ascii="Verdana" w:eastAsia="MS Mincho" w:hAnsi="Verdana" w:cs="Arial"/>
          <w:sz w:val="20"/>
          <w:szCs w:val="20"/>
          <w:lang w:eastAsia="ja-JP"/>
        </w:rPr>
      </w:pPr>
    </w:p>
    <w:p w14:paraId="36DB09C8" w14:textId="5438BBBB" w:rsidR="00DC0933" w:rsidRPr="00BD3124" w:rsidRDefault="00DC0933" w:rsidP="00194A6D">
      <w:pPr>
        <w:spacing w:line="276" w:lineRule="auto"/>
        <w:ind w:left="709"/>
        <w:rPr>
          <w:rFonts w:ascii="Verdana" w:eastAsia="MS Mincho" w:hAnsi="Verdana" w:cs="Arial"/>
          <w:sz w:val="20"/>
          <w:szCs w:val="20"/>
          <w:lang w:eastAsia="ja-JP"/>
        </w:rPr>
      </w:pPr>
      <w:proofErr w:type="spellStart"/>
      <w:r w:rsidRPr="00BD3124">
        <w:rPr>
          <w:rFonts w:ascii="Verdana" w:eastAsia="MS Mincho" w:hAnsi="Verdana" w:cs="Arial"/>
          <w:sz w:val="20"/>
          <w:szCs w:val="20"/>
          <w:lang w:eastAsia="ja-JP"/>
        </w:rPr>
        <w:t>DI</w:t>
      </w:r>
      <w:r w:rsidRPr="00BD3124">
        <w:rPr>
          <w:rFonts w:ascii="Verdana" w:eastAsia="MS Mincho" w:hAnsi="Verdana" w:cs="Arial"/>
          <w:sz w:val="20"/>
          <w:szCs w:val="20"/>
          <w:vertAlign w:val="subscript"/>
          <w:lang w:eastAsia="ja-JP"/>
        </w:rPr>
        <w:t>k</w:t>
      </w:r>
      <w:proofErr w:type="spellEnd"/>
      <w:r w:rsidRPr="00BD3124">
        <w:rPr>
          <w:rFonts w:ascii="Verdana" w:eastAsia="MS Mincho" w:hAnsi="Verdana" w:cs="Arial"/>
          <w:sz w:val="20"/>
          <w:szCs w:val="20"/>
          <w:lang w:eastAsia="ja-JP"/>
        </w:rPr>
        <w:t xml:space="preserve"> </w:t>
      </w:r>
      <w:r w:rsidRPr="00BD3124">
        <w:rPr>
          <w:rFonts w:ascii="Verdana" w:hAnsi="Verdana"/>
          <w:sz w:val="20"/>
          <w:szCs w:val="20"/>
        </w:rPr>
        <w:t>=</w:t>
      </w:r>
      <w:r w:rsidRPr="00BD3124">
        <w:rPr>
          <w:rFonts w:ascii="Verdana" w:eastAsia="MS Mincho" w:hAnsi="Verdana" w:cs="Arial"/>
          <w:sz w:val="20"/>
          <w:szCs w:val="20"/>
          <w:lang w:eastAsia="ja-JP"/>
        </w:rPr>
        <w:t xml:space="preserve"> Taxa DI </w:t>
      </w:r>
      <w:r w:rsidRPr="00BD3124">
        <w:rPr>
          <w:rFonts w:ascii="Verdana" w:hAnsi="Verdana"/>
          <w:i/>
          <w:sz w:val="20"/>
          <w:szCs w:val="20"/>
        </w:rPr>
        <w:t>Over</w:t>
      </w:r>
      <w:r w:rsidRPr="00BD3124">
        <w:rPr>
          <w:rFonts w:ascii="Verdana" w:hAnsi="Verdana"/>
          <w:sz w:val="20"/>
          <w:szCs w:val="20"/>
        </w:rPr>
        <w:t xml:space="preserve"> </w:t>
      </w:r>
      <w:r w:rsidRPr="00BD3124">
        <w:rPr>
          <w:rFonts w:ascii="Verdana" w:eastAsia="MS Mincho" w:hAnsi="Verdana" w:cs="Arial"/>
          <w:sz w:val="20"/>
          <w:szCs w:val="20"/>
          <w:lang w:eastAsia="ja-JP"/>
        </w:rPr>
        <w:t>de ordem k, divulgada pela B3</w:t>
      </w:r>
      <w:r w:rsidRPr="00BD3124">
        <w:rPr>
          <w:rFonts w:ascii="Verdana" w:hAnsi="Verdana"/>
          <w:sz w:val="20"/>
          <w:szCs w:val="20"/>
        </w:rPr>
        <w:t>,</w:t>
      </w:r>
      <w:r w:rsidRPr="00BD3124">
        <w:rPr>
          <w:rFonts w:ascii="Verdana" w:eastAsia="MS Mincho" w:hAnsi="Verdana" w:cs="Arial"/>
          <w:sz w:val="20"/>
          <w:szCs w:val="20"/>
          <w:lang w:eastAsia="ja-JP"/>
        </w:rPr>
        <w:t xml:space="preserve"> utilizada com 2 (duas) casas decimais</w:t>
      </w:r>
      <w:r w:rsidRPr="00BD3124">
        <w:rPr>
          <w:rFonts w:ascii="Verdana" w:hAnsi="Verdana"/>
          <w:sz w:val="20"/>
          <w:szCs w:val="20"/>
        </w:rPr>
        <w:t>;</w:t>
      </w:r>
      <w:r w:rsidR="00A81B33" w:rsidRPr="00BD3124">
        <w:rPr>
          <w:rFonts w:ascii="Verdana" w:hAnsi="Verdana"/>
          <w:sz w:val="20"/>
          <w:szCs w:val="20"/>
        </w:rPr>
        <w:t xml:space="preserve"> </w:t>
      </w:r>
    </w:p>
    <w:p w14:paraId="0C132031" w14:textId="77777777" w:rsidR="00DC0933" w:rsidRPr="00BD3124" w:rsidRDefault="00DC0933" w:rsidP="00194A6D">
      <w:pPr>
        <w:spacing w:line="276" w:lineRule="auto"/>
        <w:ind w:left="709"/>
        <w:rPr>
          <w:rFonts w:ascii="Verdana" w:hAnsi="Verdana"/>
          <w:sz w:val="20"/>
          <w:szCs w:val="20"/>
        </w:rPr>
      </w:pPr>
    </w:p>
    <w:p w14:paraId="54C6A5CE" w14:textId="77777777" w:rsidR="00DC0933" w:rsidRPr="00BD3124" w:rsidRDefault="00DC0933" w:rsidP="00194A6D">
      <w:pPr>
        <w:spacing w:line="276" w:lineRule="auto"/>
        <w:ind w:left="709"/>
        <w:rPr>
          <w:rFonts w:ascii="Verdana" w:hAnsi="Verdana"/>
          <w:sz w:val="20"/>
          <w:szCs w:val="20"/>
        </w:rPr>
      </w:pPr>
      <w:r w:rsidRPr="00BD3124">
        <w:rPr>
          <w:rFonts w:ascii="Verdana" w:hAnsi="Verdana"/>
          <w:sz w:val="20"/>
          <w:szCs w:val="20"/>
        </w:rPr>
        <w:t xml:space="preserve">Fator </w:t>
      </w:r>
      <w:r w:rsidRPr="00BD3124">
        <w:rPr>
          <w:rFonts w:ascii="Verdana" w:hAnsi="Verdana"/>
          <w:i/>
          <w:sz w:val="20"/>
          <w:szCs w:val="20"/>
        </w:rPr>
        <w:t>Spread</w:t>
      </w:r>
      <w:r w:rsidRPr="00BD3124">
        <w:rPr>
          <w:rFonts w:ascii="Verdana" w:hAnsi="Verdana"/>
          <w:sz w:val="20"/>
          <w:szCs w:val="20"/>
        </w:rPr>
        <w:t xml:space="preserve"> = Sobretaxa de juros fixos calculada </w:t>
      </w:r>
      <w:r w:rsidRPr="00BD3124">
        <w:rPr>
          <w:rFonts w:ascii="Verdana" w:eastAsia="MS Mincho" w:hAnsi="Verdana" w:cs="Arial"/>
          <w:sz w:val="20"/>
          <w:szCs w:val="20"/>
          <w:lang w:eastAsia="ja-JP"/>
        </w:rPr>
        <w:t xml:space="preserve">com 9 (nove) casas decimais, com arredondamento, </w:t>
      </w:r>
      <w:r w:rsidRPr="00BD3124">
        <w:rPr>
          <w:rFonts w:ascii="Verdana" w:hAnsi="Verdana"/>
          <w:sz w:val="20"/>
          <w:szCs w:val="20"/>
        </w:rPr>
        <w:t xml:space="preserve">calculado </w:t>
      </w:r>
      <w:r w:rsidRPr="00BD3124">
        <w:rPr>
          <w:rFonts w:ascii="Verdana" w:eastAsia="MS Mincho" w:hAnsi="Verdana" w:cs="Arial"/>
          <w:sz w:val="20"/>
          <w:szCs w:val="20"/>
          <w:lang w:eastAsia="ja-JP"/>
        </w:rPr>
        <w:t xml:space="preserve">conforme a </w:t>
      </w:r>
      <w:r w:rsidRPr="00BD3124">
        <w:rPr>
          <w:rFonts w:ascii="Verdana" w:hAnsi="Verdana"/>
          <w:sz w:val="20"/>
          <w:szCs w:val="20"/>
        </w:rPr>
        <w:t>seguinte fórmula:</w:t>
      </w:r>
    </w:p>
    <w:p w14:paraId="63D3BDE7" w14:textId="77777777" w:rsidR="00DC0933" w:rsidRPr="00BD3124" w:rsidRDefault="00DC0933" w:rsidP="00194A6D">
      <w:pPr>
        <w:spacing w:line="276" w:lineRule="auto"/>
        <w:ind w:left="709"/>
        <w:rPr>
          <w:rFonts w:ascii="Verdana" w:hAnsi="Verdana"/>
          <w:sz w:val="20"/>
          <w:szCs w:val="20"/>
        </w:rPr>
      </w:pPr>
    </w:p>
    <w:p w14:paraId="4D29409A" w14:textId="77777777" w:rsidR="00DC0933" w:rsidRPr="00BD3124" w:rsidRDefault="00DC0933" w:rsidP="00194A6D">
      <w:pPr>
        <w:spacing w:line="276" w:lineRule="auto"/>
        <w:ind w:left="709"/>
        <w:jc w:val="center"/>
        <w:rPr>
          <w:rFonts w:ascii="Verdana" w:hAnsi="Verdana"/>
          <w:sz w:val="20"/>
          <w:szCs w:val="20"/>
        </w:rPr>
      </w:pPr>
      <w:r w:rsidRPr="00BD3124">
        <w:rPr>
          <w:rFonts w:ascii="Verdana" w:hAnsi="Verdana"/>
          <w:noProof/>
          <w:sz w:val="20"/>
          <w:szCs w:val="20"/>
        </w:rPr>
        <w:drawing>
          <wp:inline distT="0" distB="0" distL="0" distR="0" wp14:anchorId="399F54CF" wp14:editId="308560DE">
            <wp:extent cx="1975485" cy="5695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14:paraId="42A02D2F" w14:textId="77777777" w:rsidR="00DC0933" w:rsidRPr="00BD3124" w:rsidRDefault="00DC0933" w:rsidP="00194A6D">
      <w:pPr>
        <w:spacing w:line="276" w:lineRule="auto"/>
        <w:ind w:left="709"/>
        <w:rPr>
          <w:rFonts w:ascii="Verdana" w:hAnsi="Verdana"/>
          <w:sz w:val="20"/>
          <w:szCs w:val="20"/>
        </w:rPr>
      </w:pPr>
      <w:r w:rsidRPr="00BD3124">
        <w:rPr>
          <w:rFonts w:ascii="Verdana" w:hAnsi="Verdana"/>
          <w:sz w:val="20"/>
          <w:szCs w:val="20"/>
        </w:rPr>
        <w:t>onde,</w:t>
      </w:r>
    </w:p>
    <w:p w14:paraId="15F24ABB" w14:textId="77777777" w:rsidR="00DC0933" w:rsidRPr="00BD3124" w:rsidRDefault="00DC0933" w:rsidP="00194A6D">
      <w:pPr>
        <w:spacing w:line="276" w:lineRule="auto"/>
        <w:ind w:left="709"/>
        <w:rPr>
          <w:rFonts w:ascii="Verdana" w:hAnsi="Verdana"/>
          <w:sz w:val="20"/>
          <w:szCs w:val="20"/>
        </w:rPr>
      </w:pPr>
    </w:p>
    <w:p w14:paraId="555BA6E7" w14:textId="5CEDDBE2" w:rsidR="00DC0933" w:rsidRDefault="00DC0933" w:rsidP="00194A6D">
      <w:pPr>
        <w:spacing w:line="276" w:lineRule="auto"/>
        <w:ind w:left="709"/>
        <w:rPr>
          <w:rFonts w:ascii="Verdana" w:hAnsi="Verdana"/>
          <w:sz w:val="20"/>
          <w:szCs w:val="20"/>
        </w:rPr>
      </w:pPr>
      <w:r w:rsidRPr="00BD3124">
        <w:rPr>
          <w:rFonts w:ascii="Verdana" w:hAnsi="Verdana"/>
          <w:i/>
          <w:sz w:val="20"/>
          <w:szCs w:val="20"/>
        </w:rPr>
        <w:t>spread</w:t>
      </w:r>
      <w:r w:rsidRPr="00BD3124">
        <w:rPr>
          <w:rFonts w:ascii="Verdana" w:hAnsi="Verdana"/>
          <w:sz w:val="20"/>
          <w:szCs w:val="20"/>
        </w:rPr>
        <w:t xml:space="preserve"> = </w:t>
      </w:r>
      <w:r w:rsidR="007C4FDE" w:rsidRPr="008F6E53">
        <w:rPr>
          <w:rFonts w:ascii="Verdana" w:hAnsi="Verdana"/>
          <w:sz w:val="20"/>
        </w:rPr>
        <w:t>2,</w:t>
      </w:r>
      <w:r w:rsidR="00D64B41" w:rsidRPr="008F6E53">
        <w:rPr>
          <w:rFonts w:ascii="Verdana" w:hAnsi="Verdana"/>
          <w:sz w:val="20"/>
          <w:szCs w:val="20"/>
        </w:rPr>
        <w:t xml:space="preserve">3500 </w:t>
      </w:r>
      <w:r w:rsidR="007C4FDE" w:rsidRPr="008F6E53">
        <w:rPr>
          <w:rFonts w:ascii="Verdana" w:hAnsi="Verdana"/>
          <w:sz w:val="20"/>
          <w:szCs w:val="20"/>
        </w:rPr>
        <w:t xml:space="preserve">(dois inteiros e </w:t>
      </w:r>
      <w:r w:rsidR="00D64B41" w:rsidRPr="008F6E53">
        <w:rPr>
          <w:rFonts w:ascii="Verdana" w:hAnsi="Verdana"/>
          <w:sz w:val="20"/>
          <w:szCs w:val="20"/>
        </w:rPr>
        <w:t xml:space="preserve">trinta e cinco </w:t>
      </w:r>
      <w:r w:rsidR="007C4FDE" w:rsidRPr="008F6E53">
        <w:rPr>
          <w:rFonts w:ascii="Verdana" w:hAnsi="Verdana"/>
          <w:sz w:val="20"/>
          <w:szCs w:val="20"/>
        </w:rPr>
        <w:t>centésimos)</w:t>
      </w:r>
      <w:r w:rsidR="00D64B41" w:rsidRPr="008F6E53">
        <w:rPr>
          <w:rFonts w:ascii="Verdana" w:hAnsi="Verdana"/>
          <w:sz w:val="20"/>
          <w:szCs w:val="20"/>
        </w:rPr>
        <w:t xml:space="preserve"> para as Debêntures da Primeira Série</w:t>
      </w:r>
      <w:r w:rsidR="007C4FDE" w:rsidRPr="008F6E53">
        <w:rPr>
          <w:rFonts w:ascii="Verdana" w:hAnsi="Verdana"/>
          <w:sz w:val="20"/>
          <w:szCs w:val="20"/>
        </w:rPr>
        <w:t>/2,</w:t>
      </w:r>
      <w:r w:rsidR="00D64B41" w:rsidRPr="008F6E53">
        <w:rPr>
          <w:rFonts w:ascii="Verdana" w:hAnsi="Verdana"/>
          <w:sz w:val="20"/>
          <w:szCs w:val="20"/>
        </w:rPr>
        <w:t>7000</w:t>
      </w:r>
      <w:r w:rsidR="00D64B41" w:rsidRPr="008F6E53">
        <w:rPr>
          <w:rFonts w:ascii="Verdana" w:hAnsi="Verdana"/>
          <w:sz w:val="20"/>
        </w:rPr>
        <w:t xml:space="preserve"> </w:t>
      </w:r>
      <w:r w:rsidR="007C4FDE" w:rsidRPr="008F6E53">
        <w:rPr>
          <w:rFonts w:ascii="Verdana" w:hAnsi="Verdana"/>
          <w:sz w:val="20"/>
        </w:rPr>
        <w:t>(dois inteiros e setenta centésimos</w:t>
      </w:r>
      <w:r w:rsidR="007C4FDE" w:rsidRPr="008F6E53">
        <w:rPr>
          <w:rFonts w:ascii="Verdana" w:hAnsi="Verdana"/>
          <w:sz w:val="20"/>
          <w:szCs w:val="20"/>
        </w:rPr>
        <w:t>)</w:t>
      </w:r>
      <w:r w:rsidR="00D64B41" w:rsidRPr="00D64B41">
        <w:rPr>
          <w:rFonts w:ascii="Verdana" w:hAnsi="Verdana"/>
          <w:sz w:val="20"/>
          <w:szCs w:val="20"/>
        </w:rPr>
        <w:t xml:space="preserve"> para as Debêntures da Segunda Série</w:t>
      </w:r>
      <w:r w:rsidRPr="00D64B41">
        <w:rPr>
          <w:rFonts w:ascii="Verdana" w:hAnsi="Verdana"/>
          <w:sz w:val="20"/>
          <w:szCs w:val="20"/>
        </w:rPr>
        <w:t>; e</w:t>
      </w:r>
    </w:p>
    <w:p w14:paraId="638E65EB" w14:textId="77777777" w:rsidR="00D64B41" w:rsidRPr="00BD3124" w:rsidRDefault="00D64B41" w:rsidP="00194A6D">
      <w:pPr>
        <w:spacing w:line="276" w:lineRule="auto"/>
        <w:ind w:left="709"/>
        <w:rPr>
          <w:rFonts w:ascii="Verdana" w:hAnsi="Verdana"/>
          <w:sz w:val="20"/>
          <w:szCs w:val="20"/>
        </w:rPr>
      </w:pPr>
    </w:p>
    <w:p w14:paraId="381ED3D8" w14:textId="77777777" w:rsidR="00DC0933" w:rsidRPr="00BD3124" w:rsidRDefault="00DC0933" w:rsidP="00194A6D">
      <w:pPr>
        <w:tabs>
          <w:tab w:val="left" w:pos="1560"/>
        </w:tabs>
        <w:spacing w:line="276" w:lineRule="auto"/>
        <w:ind w:left="720"/>
        <w:rPr>
          <w:rFonts w:ascii="Verdana" w:eastAsia="MS Mincho" w:hAnsi="Verdana" w:cs="Arial"/>
          <w:sz w:val="20"/>
          <w:szCs w:val="20"/>
          <w:lang w:eastAsia="ja-JP"/>
        </w:rPr>
      </w:pPr>
      <w:r w:rsidRPr="00BD3124">
        <w:rPr>
          <w:rFonts w:ascii="Verdana" w:hAnsi="Verdana"/>
          <w:sz w:val="20"/>
          <w:szCs w:val="20"/>
        </w:rPr>
        <w:t>DP =</w:t>
      </w:r>
      <w:r w:rsidRPr="00BD3124">
        <w:rPr>
          <w:rFonts w:ascii="Verdana" w:eastAsia="MS Mincho" w:hAnsi="Verdana" w:cs="Arial"/>
          <w:sz w:val="20"/>
          <w:szCs w:val="20"/>
          <w:lang w:eastAsia="ja-JP"/>
        </w:rPr>
        <w:t xml:space="preserve"> número de Dias Úteis entre a primeira </w:t>
      </w:r>
      <w:r w:rsidRPr="00BD3124">
        <w:rPr>
          <w:rFonts w:ascii="Verdana" w:hAnsi="Verdana"/>
          <w:sz w:val="20"/>
          <w:szCs w:val="20"/>
        </w:rPr>
        <w:t xml:space="preserve">Data de Integralização ou a data de pagamento dos Juros Remuneratórios das Debêntures imediatamente anterior, conforme o caso, e a </w:t>
      </w:r>
      <w:r w:rsidRPr="00BD3124">
        <w:rPr>
          <w:rFonts w:ascii="Verdana" w:eastAsia="MS Mincho" w:hAnsi="Verdana" w:cs="Arial"/>
          <w:sz w:val="20"/>
          <w:szCs w:val="20"/>
          <w:lang w:eastAsia="ja-JP"/>
        </w:rPr>
        <w:t xml:space="preserve">data </w:t>
      </w:r>
      <w:r w:rsidRPr="00BD3124">
        <w:rPr>
          <w:rFonts w:ascii="Verdana" w:hAnsi="Verdana"/>
          <w:sz w:val="20"/>
          <w:szCs w:val="20"/>
        </w:rPr>
        <w:t>atual,</w:t>
      </w:r>
      <w:r w:rsidRPr="00BD3124">
        <w:rPr>
          <w:rFonts w:ascii="Verdana" w:eastAsia="MS Mincho" w:hAnsi="Verdana" w:cs="Arial"/>
          <w:sz w:val="20"/>
          <w:szCs w:val="20"/>
          <w:lang w:eastAsia="ja-JP"/>
        </w:rPr>
        <w:t xml:space="preserve"> sendo “</w:t>
      </w:r>
      <w:r w:rsidRPr="00BD3124">
        <w:rPr>
          <w:rFonts w:ascii="Verdana" w:hAnsi="Verdana"/>
          <w:sz w:val="20"/>
          <w:szCs w:val="20"/>
        </w:rPr>
        <w:t>DP</w:t>
      </w:r>
      <w:r w:rsidRPr="00BD3124">
        <w:rPr>
          <w:rFonts w:ascii="Verdana" w:eastAsia="MS Mincho" w:hAnsi="Verdana" w:cs="Arial"/>
          <w:sz w:val="20"/>
          <w:szCs w:val="20"/>
          <w:lang w:eastAsia="ja-JP"/>
        </w:rPr>
        <w:t>” um número inteiro</w:t>
      </w:r>
      <w:r w:rsidRPr="00BD3124">
        <w:rPr>
          <w:rFonts w:ascii="Verdana" w:hAnsi="Verdana"/>
          <w:sz w:val="20"/>
          <w:szCs w:val="20"/>
        </w:rPr>
        <w:t>.</w:t>
      </w:r>
    </w:p>
    <w:p w14:paraId="11B1DCD7" w14:textId="77777777" w:rsidR="00DC0933" w:rsidRPr="00BD3124" w:rsidRDefault="00DC0933" w:rsidP="00194A6D">
      <w:pPr>
        <w:tabs>
          <w:tab w:val="left" w:pos="1560"/>
        </w:tabs>
        <w:spacing w:line="276" w:lineRule="auto"/>
        <w:ind w:left="720"/>
        <w:rPr>
          <w:rFonts w:ascii="Verdana" w:eastAsia="MS Mincho" w:hAnsi="Verdana" w:cs="Arial"/>
          <w:sz w:val="20"/>
          <w:szCs w:val="20"/>
          <w:lang w:eastAsia="ja-JP"/>
        </w:rPr>
      </w:pPr>
    </w:p>
    <w:p w14:paraId="6F71CFA3" w14:textId="77777777" w:rsidR="00DC0933" w:rsidRPr="00BD3124" w:rsidRDefault="00DC0933" w:rsidP="00194A6D">
      <w:pPr>
        <w:tabs>
          <w:tab w:val="left" w:pos="1560"/>
        </w:tabs>
        <w:spacing w:line="276" w:lineRule="auto"/>
        <w:rPr>
          <w:rFonts w:ascii="Verdana" w:hAnsi="Verdana"/>
          <w:sz w:val="20"/>
          <w:szCs w:val="20"/>
        </w:rPr>
      </w:pPr>
      <w:r w:rsidRPr="00BD3124">
        <w:rPr>
          <w:rFonts w:ascii="Verdana" w:hAnsi="Verdana"/>
          <w:sz w:val="20"/>
          <w:szCs w:val="20"/>
        </w:rPr>
        <w:t>4.2.2.1. Observações:</w:t>
      </w:r>
    </w:p>
    <w:p w14:paraId="7C378E82" w14:textId="77777777" w:rsidR="00DC0933" w:rsidRPr="00BD3124" w:rsidRDefault="00DC0933" w:rsidP="00194A6D">
      <w:pPr>
        <w:spacing w:line="276" w:lineRule="auto"/>
        <w:rPr>
          <w:rFonts w:ascii="Verdana" w:hAnsi="Verdana"/>
          <w:sz w:val="20"/>
          <w:szCs w:val="20"/>
        </w:rPr>
      </w:pPr>
    </w:p>
    <w:p w14:paraId="7A62F973" w14:textId="77777777" w:rsidR="00DC0933" w:rsidRPr="00BD3124" w:rsidRDefault="00DC0933" w:rsidP="00194A6D">
      <w:pPr>
        <w:tabs>
          <w:tab w:val="left" w:pos="1560"/>
        </w:tabs>
        <w:spacing w:line="276" w:lineRule="auto"/>
        <w:ind w:left="1560" w:hanging="851"/>
        <w:rPr>
          <w:rFonts w:ascii="Verdana" w:eastAsia="MS Mincho" w:hAnsi="Verdana" w:cs="Arial"/>
          <w:sz w:val="20"/>
          <w:szCs w:val="20"/>
          <w:lang w:eastAsia="ja-JP"/>
        </w:rPr>
      </w:pPr>
      <w:r w:rsidRPr="00BD3124">
        <w:rPr>
          <w:rFonts w:ascii="Verdana" w:hAnsi="Verdana"/>
          <w:sz w:val="20"/>
          <w:szCs w:val="20"/>
        </w:rPr>
        <w:t>(a)</w:t>
      </w:r>
      <w:r w:rsidRPr="00BD3124">
        <w:rPr>
          <w:rFonts w:ascii="Verdana" w:hAnsi="Verdana"/>
          <w:sz w:val="20"/>
          <w:szCs w:val="20"/>
        </w:rPr>
        <w:tab/>
      </w:r>
      <w:r w:rsidRPr="00BD3124">
        <w:rPr>
          <w:rFonts w:ascii="Verdana" w:eastAsia="MS Mincho" w:hAnsi="Verdana" w:cs="Arial"/>
          <w:sz w:val="20"/>
          <w:szCs w:val="20"/>
          <w:lang w:eastAsia="ja-JP"/>
        </w:rPr>
        <w:t xml:space="preserve">o fator resultante da expressão </w:t>
      </w:r>
      <w:r w:rsidRPr="00BD3124">
        <w:rPr>
          <w:rFonts w:ascii="Verdana" w:hAnsi="Verdana"/>
          <w:sz w:val="20"/>
          <w:szCs w:val="20"/>
        </w:rPr>
        <w:t xml:space="preserve">(1 + </w:t>
      </w:r>
      <w:proofErr w:type="spellStart"/>
      <w:r w:rsidRPr="00BD3124">
        <w:rPr>
          <w:rFonts w:ascii="Verdana" w:hAnsi="Verdana"/>
          <w:sz w:val="20"/>
          <w:szCs w:val="20"/>
        </w:rPr>
        <w:t>TDI</w:t>
      </w:r>
      <w:r w:rsidRPr="00BD3124">
        <w:rPr>
          <w:rFonts w:ascii="Verdana" w:hAnsi="Verdana"/>
          <w:sz w:val="20"/>
          <w:szCs w:val="20"/>
          <w:vertAlign w:val="subscript"/>
        </w:rPr>
        <w:t>k</w:t>
      </w:r>
      <w:proofErr w:type="spellEnd"/>
      <w:r w:rsidRPr="00BD3124">
        <w:rPr>
          <w:rFonts w:ascii="Verdana" w:hAnsi="Verdana"/>
          <w:sz w:val="20"/>
          <w:szCs w:val="20"/>
        </w:rPr>
        <w:t>) é</w:t>
      </w:r>
      <w:r w:rsidRPr="00BD3124">
        <w:rPr>
          <w:rFonts w:ascii="Verdana" w:eastAsia="MS Mincho" w:hAnsi="Verdana" w:cs="Arial"/>
          <w:sz w:val="20"/>
          <w:szCs w:val="20"/>
          <w:lang w:eastAsia="ja-JP"/>
        </w:rPr>
        <w:t xml:space="preserve"> considerado com 16 (dezesseis) casas decimais, sem arredondamento;</w:t>
      </w:r>
    </w:p>
    <w:p w14:paraId="4208A418" w14:textId="77777777" w:rsidR="00DC0933" w:rsidRPr="00BD3124" w:rsidRDefault="00DC0933" w:rsidP="00194A6D">
      <w:pPr>
        <w:tabs>
          <w:tab w:val="left" w:pos="1560"/>
        </w:tabs>
        <w:spacing w:line="276" w:lineRule="auto"/>
        <w:ind w:left="1560" w:hanging="851"/>
        <w:rPr>
          <w:rFonts w:ascii="Verdana" w:eastAsia="MS Mincho" w:hAnsi="Verdana" w:cs="Arial"/>
          <w:sz w:val="20"/>
          <w:szCs w:val="20"/>
          <w:lang w:eastAsia="ja-JP"/>
        </w:rPr>
      </w:pPr>
    </w:p>
    <w:p w14:paraId="608BF52C" w14:textId="77777777" w:rsidR="00DC0933" w:rsidRPr="00BD3124" w:rsidRDefault="00DC0933" w:rsidP="00194A6D">
      <w:pPr>
        <w:pStyle w:val="PargrafodaLista"/>
        <w:numPr>
          <w:ilvl w:val="0"/>
          <w:numId w:val="1"/>
        </w:numPr>
        <w:tabs>
          <w:tab w:val="left" w:pos="2127"/>
        </w:tabs>
        <w:spacing w:line="276" w:lineRule="auto"/>
        <w:ind w:left="1560" w:hanging="851"/>
        <w:rPr>
          <w:rFonts w:ascii="Verdana" w:eastAsia="MS Mincho" w:hAnsi="Verdana" w:cs="Arial"/>
          <w:sz w:val="20"/>
          <w:szCs w:val="20"/>
          <w:lang w:eastAsia="ja-JP"/>
        </w:rPr>
      </w:pPr>
      <w:r w:rsidRPr="00BD3124">
        <w:rPr>
          <w:rFonts w:ascii="Verdana" w:eastAsia="MS Mincho" w:hAnsi="Verdana" w:cs="Arial"/>
          <w:sz w:val="20"/>
          <w:szCs w:val="20"/>
          <w:lang w:eastAsia="ja-JP"/>
        </w:rPr>
        <w:t xml:space="preserve">efetua-se o </w:t>
      </w:r>
      <w:proofErr w:type="spellStart"/>
      <w:r w:rsidRPr="00BD3124">
        <w:rPr>
          <w:rFonts w:ascii="Verdana" w:eastAsia="MS Mincho" w:hAnsi="Verdana" w:cs="Arial"/>
          <w:sz w:val="20"/>
          <w:szCs w:val="20"/>
          <w:lang w:eastAsia="ja-JP"/>
        </w:rPr>
        <w:t>produtório</w:t>
      </w:r>
      <w:proofErr w:type="spellEnd"/>
      <w:r w:rsidRPr="00BD3124">
        <w:rPr>
          <w:rFonts w:ascii="Verdana" w:eastAsia="MS Mincho" w:hAnsi="Verdana" w:cs="Arial"/>
          <w:sz w:val="20"/>
          <w:szCs w:val="20"/>
          <w:lang w:eastAsia="ja-JP"/>
        </w:rPr>
        <w:t xml:space="preserve"> dos fatores diários</w:t>
      </w:r>
      <w:r w:rsidRPr="00BD3124">
        <w:rPr>
          <w:rFonts w:ascii="Verdana" w:hAnsi="Verdana"/>
          <w:sz w:val="20"/>
          <w:szCs w:val="20"/>
        </w:rPr>
        <w:t xml:space="preserve"> (1 + </w:t>
      </w:r>
      <w:proofErr w:type="spellStart"/>
      <w:r w:rsidRPr="00BD3124">
        <w:rPr>
          <w:rFonts w:ascii="Verdana" w:hAnsi="Verdana"/>
          <w:sz w:val="20"/>
          <w:szCs w:val="20"/>
        </w:rPr>
        <w:t>TDI</w:t>
      </w:r>
      <w:r w:rsidRPr="00BD3124">
        <w:rPr>
          <w:rFonts w:ascii="Verdana" w:hAnsi="Verdana"/>
          <w:sz w:val="20"/>
          <w:szCs w:val="20"/>
          <w:vertAlign w:val="subscript"/>
        </w:rPr>
        <w:t>k</w:t>
      </w:r>
      <w:proofErr w:type="spellEnd"/>
      <w:r w:rsidRPr="00BD3124">
        <w:rPr>
          <w:rFonts w:ascii="Verdana" w:hAnsi="Verdana"/>
          <w:sz w:val="20"/>
          <w:szCs w:val="20"/>
        </w:rPr>
        <w:t>),</w:t>
      </w:r>
      <w:r w:rsidRPr="00BD3124">
        <w:rPr>
          <w:rFonts w:ascii="Verdana" w:eastAsia="MS Mincho" w:hAnsi="Verdana" w:cs="Arial"/>
          <w:sz w:val="20"/>
          <w:szCs w:val="20"/>
          <w:lang w:eastAsia="ja-JP"/>
        </w:rPr>
        <w:t xml:space="preserve"> sendo que a cada fator diário acumulado, trunca-se o resultado com 16 (dezesseis) casas decimais, aplicando-se o próximo fator diário, e assim por diante até o último considerado; </w:t>
      </w:r>
    </w:p>
    <w:p w14:paraId="74498B9F" w14:textId="77777777" w:rsidR="00DC0933" w:rsidRPr="00BD3124" w:rsidRDefault="00DC0933" w:rsidP="00194A6D">
      <w:pPr>
        <w:pStyle w:val="PargrafodaLista"/>
        <w:tabs>
          <w:tab w:val="left" w:pos="2127"/>
        </w:tabs>
        <w:spacing w:line="276" w:lineRule="auto"/>
        <w:ind w:left="1560" w:hanging="851"/>
        <w:rPr>
          <w:rFonts w:ascii="Verdana" w:eastAsia="MS Mincho" w:hAnsi="Verdana" w:cs="Arial"/>
          <w:sz w:val="20"/>
          <w:szCs w:val="20"/>
          <w:lang w:eastAsia="ja-JP"/>
        </w:rPr>
      </w:pPr>
    </w:p>
    <w:p w14:paraId="447E4F84" w14:textId="77777777" w:rsidR="00DC0933" w:rsidRPr="00BD3124" w:rsidRDefault="00DC0933" w:rsidP="00194A6D">
      <w:pPr>
        <w:pStyle w:val="PargrafodaLista"/>
        <w:numPr>
          <w:ilvl w:val="0"/>
          <w:numId w:val="1"/>
        </w:numPr>
        <w:tabs>
          <w:tab w:val="left" w:pos="2127"/>
        </w:tabs>
        <w:spacing w:line="276" w:lineRule="auto"/>
        <w:ind w:left="1560" w:hanging="851"/>
        <w:rPr>
          <w:rFonts w:ascii="Verdana" w:eastAsia="MS Mincho" w:hAnsi="Verdana" w:cs="Arial"/>
          <w:sz w:val="20"/>
          <w:szCs w:val="20"/>
          <w:lang w:eastAsia="ja-JP"/>
        </w:rPr>
      </w:pPr>
      <w:r w:rsidRPr="00BD3124">
        <w:rPr>
          <w:rFonts w:ascii="Verdana" w:eastAsia="MS Mincho" w:hAnsi="Verdana" w:cs="Arial"/>
          <w:sz w:val="20"/>
          <w:szCs w:val="20"/>
          <w:lang w:eastAsia="ja-JP"/>
        </w:rPr>
        <w:t>uma vez os fatores estando acumulados, considera-se o fator resultante “</w:t>
      </w:r>
      <w:proofErr w:type="spellStart"/>
      <w:r w:rsidRPr="00BD3124">
        <w:rPr>
          <w:rFonts w:ascii="Verdana" w:eastAsia="MS Mincho" w:hAnsi="Verdana" w:cs="Arial"/>
          <w:sz w:val="20"/>
          <w:szCs w:val="20"/>
          <w:lang w:eastAsia="ja-JP"/>
        </w:rPr>
        <w:t>FatorDI</w:t>
      </w:r>
      <w:proofErr w:type="spellEnd"/>
      <w:r w:rsidRPr="00BD3124">
        <w:rPr>
          <w:rFonts w:ascii="Verdana" w:eastAsia="MS Mincho" w:hAnsi="Verdana" w:cs="Arial"/>
          <w:sz w:val="20"/>
          <w:szCs w:val="20"/>
          <w:lang w:eastAsia="ja-JP"/>
        </w:rPr>
        <w:t>” com 8 (oito) casas decimais, com arredondamento;</w:t>
      </w:r>
    </w:p>
    <w:p w14:paraId="3CBD656D" w14:textId="77777777" w:rsidR="00DC0933" w:rsidRPr="00BD3124" w:rsidRDefault="00DC0933" w:rsidP="00194A6D">
      <w:pPr>
        <w:pStyle w:val="PargrafodaLista"/>
        <w:tabs>
          <w:tab w:val="left" w:pos="2127"/>
        </w:tabs>
        <w:spacing w:line="276" w:lineRule="auto"/>
        <w:ind w:left="1560" w:hanging="851"/>
        <w:rPr>
          <w:rFonts w:ascii="Verdana" w:eastAsia="MS Mincho" w:hAnsi="Verdana" w:cs="Arial"/>
          <w:sz w:val="20"/>
          <w:szCs w:val="20"/>
          <w:lang w:eastAsia="ja-JP"/>
        </w:rPr>
      </w:pPr>
    </w:p>
    <w:p w14:paraId="48E8E4B5" w14:textId="77777777" w:rsidR="00DC0933" w:rsidRPr="00BD3124" w:rsidRDefault="00DC0933" w:rsidP="00194A6D">
      <w:pPr>
        <w:pStyle w:val="PargrafodaLista"/>
        <w:numPr>
          <w:ilvl w:val="0"/>
          <w:numId w:val="1"/>
        </w:numPr>
        <w:tabs>
          <w:tab w:val="left" w:pos="2127"/>
        </w:tabs>
        <w:spacing w:line="276" w:lineRule="auto"/>
        <w:ind w:left="1560" w:hanging="851"/>
        <w:rPr>
          <w:rFonts w:ascii="Verdana" w:hAnsi="Verdana"/>
          <w:sz w:val="20"/>
          <w:szCs w:val="20"/>
        </w:rPr>
      </w:pPr>
      <w:r w:rsidRPr="00BD3124">
        <w:rPr>
          <w:rFonts w:ascii="Verdana" w:hAnsi="Verdana"/>
          <w:sz w:val="20"/>
          <w:szCs w:val="20"/>
        </w:rPr>
        <w:t>o fator resultante da expressão (</w:t>
      </w:r>
      <w:proofErr w:type="spellStart"/>
      <w:r w:rsidRPr="00BD3124">
        <w:rPr>
          <w:rFonts w:ascii="Verdana" w:hAnsi="Verdana"/>
          <w:sz w:val="20"/>
          <w:szCs w:val="20"/>
        </w:rPr>
        <w:t>FatorDI</w:t>
      </w:r>
      <w:proofErr w:type="spellEnd"/>
      <w:r w:rsidRPr="00BD3124">
        <w:rPr>
          <w:rFonts w:ascii="Verdana" w:hAnsi="Verdana"/>
          <w:sz w:val="20"/>
          <w:szCs w:val="20"/>
        </w:rPr>
        <w:t xml:space="preserve"> x </w:t>
      </w:r>
      <w:proofErr w:type="spellStart"/>
      <w:r w:rsidRPr="00BD3124">
        <w:rPr>
          <w:rFonts w:ascii="Verdana" w:hAnsi="Verdana"/>
          <w:sz w:val="20"/>
          <w:szCs w:val="20"/>
        </w:rPr>
        <w:t>Fator</w:t>
      </w:r>
      <w:r w:rsidRPr="00BD3124">
        <w:rPr>
          <w:rFonts w:ascii="Verdana" w:hAnsi="Verdana"/>
          <w:i/>
          <w:sz w:val="20"/>
          <w:szCs w:val="20"/>
        </w:rPr>
        <w:t>Spread</w:t>
      </w:r>
      <w:proofErr w:type="spellEnd"/>
      <w:r w:rsidRPr="00BD3124">
        <w:rPr>
          <w:rFonts w:ascii="Verdana" w:hAnsi="Verdana"/>
          <w:sz w:val="20"/>
          <w:szCs w:val="20"/>
        </w:rPr>
        <w:t>) deve ser considerado com 9 (nove) casa decimais, com arredondamento; e</w:t>
      </w:r>
    </w:p>
    <w:p w14:paraId="299AD2FD" w14:textId="77777777" w:rsidR="00DC0933" w:rsidRPr="00BD3124" w:rsidRDefault="00DC0933" w:rsidP="00194A6D">
      <w:pPr>
        <w:tabs>
          <w:tab w:val="left" w:pos="2127"/>
        </w:tabs>
        <w:spacing w:line="276" w:lineRule="auto"/>
        <w:ind w:left="1560" w:hanging="851"/>
        <w:rPr>
          <w:rFonts w:ascii="Verdana" w:hAnsi="Verdana"/>
          <w:sz w:val="20"/>
          <w:szCs w:val="20"/>
        </w:rPr>
      </w:pPr>
    </w:p>
    <w:p w14:paraId="339D0895" w14:textId="0553DA12" w:rsidR="00DC0933" w:rsidRPr="00BD3124" w:rsidRDefault="00DC0933" w:rsidP="00194A6D">
      <w:pPr>
        <w:tabs>
          <w:tab w:val="left" w:pos="2127"/>
        </w:tabs>
        <w:spacing w:line="276" w:lineRule="auto"/>
        <w:ind w:left="1560" w:hanging="851"/>
        <w:rPr>
          <w:rFonts w:ascii="Verdana" w:eastAsia="MS Mincho" w:hAnsi="Verdana" w:cs="Arial"/>
          <w:sz w:val="20"/>
          <w:szCs w:val="20"/>
          <w:lang w:eastAsia="ja-JP"/>
        </w:rPr>
      </w:pPr>
      <w:r w:rsidRPr="00BD3124">
        <w:rPr>
          <w:rFonts w:ascii="Verdana" w:hAnsi="Verdana"/>
          <w:sz w:val="20"/>
          <w:szCs w:val="20"/>
        </w:rPr>
        <w:t>(e)</w:t>
      </w:r>
      <w:r w:rsidRPr="00BD3124">
        <w:rPr>
          <w:rFonts w:ascii="Verdana" w:hAnsi="Verdana"/>
          <w:sz w:val="20"/>
          <w:szCs w:val="20"/>
        </w:rPr>
        <w:tab/>
      </w:r>
      <w:r w:rsidRPr="00BD3124">
        <w:rPr>
          <w:rFonts w:ascii="Verdana" w:eastAsia="MS Mincho" w:hAnsi="Verdana" w:cs="Arial"/>
          <w:sz w:val="20"/>
          <w:szCs w:val="20"/>
          <w:lang w:eastAsia="ja-JP"/>
        </w:rPr>
        <w:t xml:space="preserve">a Taxa DI </w:t>
      </w:r>
      <w:r w:rsidRPr="00BD3124">
        <w:rPr>
          <w:rFonts w:ascii="Verdana" w:hAnsi="Verdana"/>
          <w:i/>
          <w:sz w:val="20"/>
          <w:szCs w:val="20"/>
        </w:rPr>
        <w:t>Over</w:t>
      </w:r>
      <w:r w:rsidRPr="00BD3124">
        <w:rPr>
          <w:rFonts w:ascii="Verdana" w:hAnsi="Verdana"/>
          <w:sz w:val="20"/>
          <w:szCs w:val="20"/>
        </w:rPr>
        <w:t xml:space="preserve"> </w:t>
      </w:r>
      <w:r w:rsidRPr="00BD3124">
        <w:rPr>
          <w:rFonts w:ascii="Verdana" w:eastAsia="MS Mincho" w:hAnsi="Verdana" w:cs="Arial"/>
          <w:sz w:val="20"/>
          <w:szCs w:val="20"/>
          <w:lang w:eastAsia="ja-JP"/>
        </w:rPr>
        <w:t xml:space="preserve">deverá ser utilizada considerando idêntico número de casas decimais divulgado pela </w:t>
      </w:r>
      <w:r w:rsidRPr="00BD3124">
        <w:rPr>
          <w:rFonts w:ascii="Verdana" w:hAnsi="Verdana"/>
          <w:sz w:val="20"/>
          <w:szCs w:val="20"/>
        </w:rPr>
        <w:t>B3, salvo quando expressamente indicado</w:t>
      </w:r>
      <w:r w:rsidRPr="00BD3124">
        <w:rPr>
          <w:rFonts w:ascii="Verdana" w:eastAsia="MS Mincho" w:hAnsi="Verdana"/>
          <w:sz w:val="20"/>
          <w:szCs w:val="20"/>
        </w:rPr>
        <w:t xml:space="preserve"> de </w:t>
      </w:r>
      <w:r w:rsidRPr="00BD3124">
        <w:rPr>
          <w:rFonts w:ascii="Verdana" w:hAnsi="Verdana"/>
          <w:sz w:val="20"/>
          <w:szCs w:val="20"/>
        </w:rPr>
        <w:t>outra forma</w:t>
      </w:r>
      <w:r w:rsidRPr="00BD3124">
        <w:rPr>
          <w:rFonts w:ascii="Verdana" w:eastAsia="MS Mincho" w:hAnsi="Verdana" w:cs="Arial"/>
          <w:sz w:val="20"/>
          <w:szCs w:val="20"/>
          <w:lang w:eastAsia="ja-JP"/>
        </w:rPr>
        <w:t>.</w:t>
      </w:r>
    </w:p>
    <w:p w14:paraId="18908E2C" w14:textId="7D2300AE" w:rsidR="00DC0933" w:rsidRPr="00BD3124" w:rsidRDefault="00DC0933" w:rsidP="00194A6D">
      <w:pPr>
        <w:spacing w:line="276" w:lineRule="auto"/>
        <w:ind w:left="709"/>
        <w:contextualSpacing/>
        <w:rPr>
          <w:rFonts w:ascii="Verdana" w:eastAsia="MS Mincho" w:hAnsi="Verdana" w:cs="Arial"/>
          <w:sz w:val="20"/>
          <w:szCs w:val="20"/>
          <w:lang w:eastAsia="ja-JP"/>
        </w:rPr>
      </w:pPr>
      <w:bookmarkStart w:id="113" w:name="_Ref130283101"/>
    </w:p>
    <w:p w14:paraId="7CAAE25B" w14:textId="763B3B7E" w:rsidR="00DC0933" w:rsidRPr="00BD3124" w:rsidRDefault="00DC0933" w:rsidP="00194A6D">
      <w:pPr>
        <w:tabs>
          <w:tab w:val="left" w:pos="1560"/>
        </w:tabs>
        <w:spacing w:line="276" w:lineRule="auto"/>
        <w:rPr>
          <w:rFonts w:ascii="Verdana" w:eastAsia="MS Mincho" w:hAnsi="Verdana" w:cs="Arial"/>
          <w:sz w:val="20"/>
          <w:szCs w:val="20"/>
          <w:lang w:eastAsia="ja-JP"/>
        </w:rPr>
      </w:pPr>
      <w:r w:rsidRPr="00BD3124">
        <w:rPr>
          <w:rFonts w:ascii="Verdana" w:hAnsi="Verdana"/>
          <w:sz w:val="20"/>
          <w:szCs w:val="20"/>
        </w:rPr>
        <w:t xml:space="preserve">4.2.3. Se na data de vencimento das obrigações pecuniárias da Emissora referentes às Debêntures </w:t>
      </w:r>
      <w:r w:rsidRPr="00BD3124">
        <w:rPr>
          <w:rFonts w:ascii="Verdana" w:eastAsia="MS Mincho" w:hAnsi="Verdana" w:cs="Arial"/>
          <w:sz w:val="20"/>
          <w:szCs w:val="20"/>
          <w:lang w:eastAsia="ja-JP"/>
        </w:rPr>
        <w:t>não houver divulgação da Taxa DI</w:t>
      </w:r>
      <w:r w:rsidRPr="00BD3124">
        <w:rPr>
          <w:rFonts w:ascii="Verdana" w:hAnsi="Verdana"/>
          <w:sz w:val="20"/>
          <w:szCs w:val="20"/>
        </w:rPr>
        <w:t xml:space="preserve"> </w:t>
      </w:r>
      <w:r w:rsidRPr="00BD3124">
        <w:rPr>
          <w:rFonts w:ascii="Verdana" w:hAnsi="Verdana"/>
          <w:i/>
          <w:sz w:val="20"/>
          <w:szCs w:val="20"/>
        </w:rPr>
        <w:t>Over</w:t>
      </w:r>
      <w:r w:rsidRPr="00BD3124">
        <w:rPr>
          <w:rFonts w:ascii="Verdana" w:hAnsi="Verdana"/>
          <w:sz w:val="20"/>
          <w:szCs w:val="20"/>
        </w:rPr>
        <w:t xml:space="preserve"> pela B3</w:t>
      </w:r>
      <w:r w:rsidRPr="00BD3124">
        <w:rPr>
          <w:rFonts w:ascii="Verdana" w:eastAsia="MS Mincho" w:hAnsi="Verdana" w:cs="Arial"/>
          <w:sz w:val="20"/>
          <w:szCs w:val="20"/>
          <w:lang w:eastAsia="ja-JP"/>
        </w:rPr>
        <w:t xml:space="preserve">, será aplicada </w:t>
      </w:r>
      <w:r w:rsidRPr="00BD3124">
        <w:rPr>
          <w:rFonts w:ascii="Verdana" w:hAnsi="Verdana"/>
          <w:sz w:val="20"/>
          <w:szCs w:val="20"/>
        </w:rPr>
        <w:t xml:space="preserve">na apuração de </w:t>
      </w:r>
      <w:proofErr w:type="spellStart"/>
      <w:r w:rsidRPr="00BD3124">
        <w:rPr>
          <w:rFonts w:ascii="Verdana" w:hAnsi="Verdana"/>
          <w:sz w:val="20"/>
          <w:szCs w:val="20"/>
        </w:rPr>
        <w:t>TDI</w:t>
      </w:r>
      <w:r w:rsidRPr="00BD3124">
        <w:rPr>
          <w:rFonts w:ascii="Verdana" w:hAnsi="Verdana"/>
          <w:sz w:val="20"/>
          <w:szCs w:val="20"/>
          <w:vertAlign w:val="subscript"/>
        </w:rPr>
        <w:t>k</w:t>
      </w:r>
      <w:proofErr w:type="spellEnd"/>
      <w:r w:rsidRPr="00BD3124">
        <w:rPr>
          <w:rFonts w:ascii="Verdana" w:hAnsi="Verdana"/>
          <w:sz w:val="20"/>
          <w:szCs w:val="20"/>
        </w:rPr>
        <w:t xml:space="preserve"> </w:t>
      </w:r>
      <w:r w:rsidRPr="00BD3124">
        <w:rPr>
          <w:rFonts w:ascii="Verdana" w:eastAsia="MS Mincho" w:hAnsi="Verdana" w:cs="Arial"/>
          <w:sz w:val="20"/>
          <w:szCs w:val="20"/>
          <w:lang w:eastAsia="ja-JP"/>
        </w:rPr>
        <w:t xml:space="preserve">a última Taxa DI </w:t>
      </w:r>
      <w:r w:rsidRPr="00BD3124">
        <w:rPr>
          <w:rFonts w:ascii="Verdana" w:hAnsi="Verdana"/>
          <w:i/>
          <w:sz w:val="20"/>
          <w:szCs w:val="20"/>
        </w:rPr>
        <w:t>Over</w:t>
      </w:r>
      <w:r w:rsidRPr="00BD3124">
        <w:rPr>
          <w:rFonts w:ascii="Verdana" w:hAnsi="Verdana"/>
          <w:sz w:val="20"/>
          <w:szCs w:val="20"/>
        </w:rPr>
        <w:t xml:space="preserve"> divulgada</w:t>
      </w:r>
      <w:r w:rsidRPr="00BD3124">
        <w:rPr>
          <w:rFonts w:ascii="Verdana" w:eastAsia="MS Mincho" w:hAnsi="Verdana" w:cs="Arial"/>
          <w:sz w:val="20"/>
          <w:szCs w:val="20"/>
          <w:lang w:eastAsia="ja-JP"/>
        </w:rPr>
        <w:t xml:space="preserve">, não sendo devidas quaisquer compensações entre a Emissora e os </w:t>
      </w:r>
      <w:r w:rsidRPr="00BD3124">
        <w:rPr>
          <w:rFonts w:ascii="Verdana" w:hAnsi="Verdana"/>
          <w:sz w:val="20"/>
          <w:szCs w:val="20"/>
        </w:rPr>
        <w:t xml:space="preserve">Debenturistas que sejam </w:t>
      </w:r>
      <w:r w:rsidRPr="00BD3124">
        <w:rPr>
          <w:rFonts w:ascii="Verdana" w:eastAsia="MS Mincho" w:hAnsi="Verdana" w:cs="Arial"/>
          <w:sz w:val="20"/>
          <w:szCs w:val="20"/>
          <w:lang w:eastAsia="ja-JP"/>
        </w:rPr>
        <w:t xml:space="preserve">titulares </w:t>
      </w:r>
      <w:r w:rsidRPr="00BD3124">
        <w:rPr>
          <w:rFonts w:ascii="Verdana" w:hAnsi="Verdana"/>
          <w:sz w:val="20"/>
          <w:szCs w:val="20"/>
        </w:rPr>
        <w:t>de</w:t>
      </w:r>
      <w:r w:rsidRPr="00BD3124">
        <w:rPr>
          <w:rFonts w:ascii="Verdana" w:eastAsia="MS Mincho" w:hAnsi="Verdana" w:cs="Arial"/>
          <w:sz w:val="20"/>
          <w:szCs w:val="20"/>
          <w:lang w:eastAsia="ja-JP"/>
        </w:rPr>
        <w:t xml:space="preserve"> Debêntures</w:t>
      </w:r>
      <w:r w:rsidRPr="00BD3124">
        <w:rPr>
          <w:rFonts w:ascii="Verdana" w:hAnsi="Verdana"/>
          <w:sz w:val="20"/>
          <w:szCs w:val="20"/>
        </w:rPr>
        <w:t xml:space="preserve">, conforme o caso, </w:t>
      </w:r>
      <w:r w:rsidRPr="00BD3124">
        <w:rPr>
          <w:rFonts w:ascii="Verdana" w:eastAsia="MS Mincho" w:hAnsi="Verdana" w:cs="Arial"/>
          <w:sz w:val="20"/>
          <w:szCs w:val="20"/>
          <w:lang w:eastAsia="ja-JP"/>
        </w:rPr>
        <w:t xml:space="preserve">quando da divulgação posterior da Taxa DI </w:t>
      </w:r>
      <w:r w:rsidRPr="00BD3124">
        <w:rPr>
          <w:rFonts w:ascii="Verdana" w:hAnsi="Verdana"/>
          <w:i/>
          <w:sz w:val="20"/>
          <w:szCs w:val="20"/>
        </w:rPr>
        <w:t>Over</w:t>
      </w:r>
      <w:r w:rsidRPr="00BD3124">
        <w:rPr>
          <w:rFonts w:ascii="Verdana" w:hAnsi="Verdana"/>
          <w:sz w:val="20"/>
          <w:szCs w:val="20"/>
        </w:rPr>
        <w:t xml:space="preserve"> que seria aplicável. Se a não divulgação da Taxa DI </w:t>
      </w:r>
      <w:r w:rsidRPr="00BD3124">
        <w:rPr>
          <w:rFonts w:ascii="Verdana" w:hAnsi="Verdana"/>
          <w:i/>
          <w:sz w:val="20"/>
          <w:szCs w:val="20"/>
        </w:rPr>
        <w:t>Over</w:t>
      </w:r>
      <w:r w:rsidRPr="00BD3124">
        <w:rPr>
          <w:rFonts w:ascii="Verdana" w:hAnsi="Verdana"/>
          <w:sz w:val="20"/>
          <w:szCs w:val="20"/>
        </w:rPr>
        <w:t xml:space="preserve"> for superior </w:t>
      </w:r>
      <w:r w:rsidRPr="00BD3124">
        <w:rPr>
          <w:rFonts w:ascii="Verdana" w:hAnsi="Verdana"/>
          <w:sz w:val="20"/>
          <w:szCs w:val="20"/>
        </w:rPr>
        <w:lastRenderedPageBreak/>
        <w:t xml:space="preserve">ao prazo de 10 (dez) Dias Úteis, aplicar-se-á o disposto nas Cláusulas 4.2.3.1, 4.2.3.2 e 4.2.3.3 abaixo. </w:t>
      </w:r>
    </w:p>
    <w:p w14:paraId="42BABBFD" w14:textId="77777777" w:rsidR="00DC0933" w:rsidRPr="00BD3124" w:rsidRDefault="00DC0933" w:rsidP="00194A6D">
      <w:pPr>
        <w:spacing w:line="276" w:lineRule="auto"/>
        <w:ind w:left="709"/>
        <w:contextualSpacing/>
        <w:rPr>
          <w:rFonts w:ascii="Verdana" w:eastAsia="MS Mincho" w:hAnsi="Verdana" w:cs="Arial"/>
          <w:sz w:val="20"/>
          <w:szCs w:val="20"/>
          <w:lang w:eastAsia="ja-JP"/>
        </w:rPr>
      </w:pPr>
      <w:bookmarkStart w:id="114" w:name="_Ref137107438"/>
      <w:bookmarkStart w:id="115" w:name="_Ref168843123"/>
    </w:p>
    <w:p w14:paraId="10CAA75D" w14:textId="01AA9B6B" w:rsidR="00DC0933" w:rsidRPr="00BD3124" w:rsidRDefault="00DC0933" w:rsidP="00194A6D">
      <w:pPr>
        <w:tabs>
          <w:tab w:val="left" w:pos="1560"/>
        </w:tabs>
        <w:spacing w:line="276" w:lineRule="auto"/>
        <w:rPr>
          <w:rFonts w:ascii="Verdana" w:hAnsi="Verdana"/>
          <w:sz w:val="20"/>
          <w:szCs w:val="20"/>
        </w:rPr>
      </w:pPr>
      <w:bookmarkStart w:id="116" w:name="_Ref394424553"/>
      <w:bookmarkStart w:id="117" w:name="_Ref394424348"/>
      <w:r w:rsidRPr="00BD3124">
        <w:rPr>
          <w:rFonts w:ascii="Verdana" w:hAnsi="Verdana"/>
          <w:sz w:val="20"/>
          <w:szCs w:val="20"/>
        </w:rPr>
        <w:t>4.2.3.1. No caso de (i)</w:t>
      </w:r>
      <w:r w:rsidR="00434BE5" w:rsidRPr="00BD3124">
        <w:rPr>
          <w:rFonts w:ascii="Verdana" w:hAnsi="Verdana"/>
          <w:sz w:val="20"/>
          <w:szCs w:val="20"/>
        </w:rPr>
        <w:t> </w:t>
      </w:r>
      <w:r w:rsidRPr="00BD3124">
        <w:rPr>
          <w:rFonts w:ascii="Verdana" w:hAnsi="Verdana"/>
          <w:sz w:val="20"/>
          <w:szCs w:val="20"/>
        </w:rPr>
        <w:t>extinção, (</w:t>
      </w:r>
      <w:proofErr w:type="spellStart"/>
      <w:r w:rsidRPr="00BD3124">
        <w:rPr>
          <w:rFonts w:ascii="Verdana" w:hAnsi="Verdana"/>
          <w:sz w:val="20"/>
          <w:szCs w:val="20"/>
        </w:rPr>
        <w:t>ii</w:t>
      </w:r>
      <w:proofErr w:type="spellEnd"/>
      <w:r w:rsidRPr="00BD3124">
        <w:rPr>
          <w:rFonts w:ascii="Verdana" w:hAnsi="Verdana"/>
          <w:sz w:val="20"/>
          <w:szCs w:val="20"/>
        </w:rPr>
        <w:t>)</w:t>
      </w:r>
      <w:r w:rsidR="00434BE5" w:rsidRPr="00BD3124">
        <w:rPr>
          <w:rFonts w:ascii="Verdana" w:hAnsi="Verdana"/>
          <w:sz w:val="20"/>
          <w:szCs w:val="20"/>
        </w:rPr>
        <w:t> </w:t>
      </w:r>
      <w:r w:rsidRPr="00BD3124">
        <w:rPr>
          <w:rFonts w:ascii="Verdana" w:hAnsi="Verdana"/>
          <w:sz w:val="20"/>
          <w:szCs w:val="20"/>
        </w:rPr>
        <w:t>ausência de apuração e/ou divulgação por mais de 10 (dez) Dias Úteis após a data esperada para sua apuração e/ou divulgação, ou (</w:t>
      </w:r>
      <w:proofErr w:type="spellStart"/>
      <w:r w:rsidRPr="00BD3124">
        <w:rPr>
          <w:rFonts w:ascii="Verdana" w:hAnsi="Verdana"/>
          <w:sz w:val="20"/>
          <w:szCs w:val="20"/>
        </w:rPr>
        <w:t>iii</w:t>
      </w:r>
      <w:proofErr w:type="spellEnd"/>
      <w:r w:rsidRPr="00BD3124">
        <w:rPr>
          <w:rFonts w:ascii="Verdana" w:hAnsi="Verdana"/>
          <w:sz w:val="20"/>
          <w:szCs w:val="20"/>
        </w:rPr>
        <w:t>)</w:t>
      </w:r>
      <w:r w:rsidR="00434BE5" w:rsidRPr="00BD3124">
        <w:rPr>
          <w:rFonts w:ascii="Verdana" w:hAnsi="Verdana"/>
          <w:sz w:val="20"/>
          <w:szCs w:val="20"/>
        </w:rPr>
        <w:t> </w:t>
      </w:r>
      <w:r w:rsidRPr="00BD3124">
        <w:rPr>
          <w:rFonts w:ascii="Verdana" w:hAnsi="Verdana"/>
          <w:sz w:val="20"/>
          <w:szCs w:val="20"/>
        </w:rPr>
        <w:t xml:space="preserve">impossibilidade legal ou por determinação judicial de aplicação às Debêntures da Taxa DI </w:t>
      </w:r>
      <w:r w:rsidRPr="00BD3124">
        <w:rPr>
          <w:rFonts w:ascii="Verdana" w:hAnsi="Verdana"/>
          <w:i/>
          <w:sz w:val="20"/>
          <w:szCs w:val="20"/>
        </w:rPr>
        <w:t>Over</w:t>
      </w:r>
      <w:r w:rsidRPr="00BD3124">
        <w:rPr>
          <w:rFonts w:ascii="Verdana" w:hAnsi="Verdana"/>
          <w:sz w:val="20"/>
          <w:szCs w:val="20"/>
        </w:rPr>
        <w:t xml:space="preserve">, adotar-se-á a última Taxa DI </w:t>
      </w:r>
      <w:r w:rsidRPr="00BD3124">
        <w:rPr>
          <w:rFonts w:ascii="Verdana" w:hAnsi="Verdana"/>
          <w:i/>
          <w:sz w:val="20"/>
          <w:szCs w:val="20"/>
        </w:rPr>
        <w:t>Over</w:t>
      </w:r>
      <w:r w:rsidRPr="00BD3124">
        <w:rPr>
          <w:rFonts w:ascii="Verdana" w:hAnsi="Verdana"/>
          <w:sz w:val="20"/>
          <w:szCs w:val="20"/>
        </w:rPr>
        <w:t xml:space="preserve"> disponível até que seja definida a taxa que vier a </w:t>
      </w:r>
      <w:r w:rsidR="00587D96" w:rsidRPr="00BD3124">
        <w:rPr>
          <w:rFonts w:ascii="Verdana" w:hAnsi="Verdana"/>
          <w:sz w:val="20"/>
          <w:szCs w:val="20"/>
        </w:rPr>
        <w:t>substitui-la</w:t>
      </w:r>
      <w:r w:rsidRPr="00BD3124">
        <w:rPr>
          <w:rFonts w:ascii="Verdana" w:hAnsi="Verdana"/>
          <w:sz w:val="20"/>
          <w:szCs w:val="20"/>
        </w:rPr>
        <w:t xml:space="preserve">. Na ausência de taxa substitutiva, o Agente Fiduciário </w:t>
      </w:r>
      <w:bookmarkEnd w:id="116"/>
      <w:r w:rsidRPr="00BD3124">
        <w:rPr>
          <w:rFonts w:ascii="Verdana" w:eastAsia="MS Mincho" w:hAnsi="Verdana" w:cs="Arial"/>
          <w:sz w:val="20"/>
          <w:szCs w:val="20"/>
          <w:lang w:eastAsia="ja-JP"/>
        </w:rPr>
        <w:t>deverá</w:t>
      </w:r>
      <w:r w:rsidRPr="00BD3124">
        <w:rPr>
          <w:rFonts w:ascii="Verdana" w:hAnsi="Verdana"/>
          <w:sz w:val="20"/>
          <w:szCs w:val="20"/>
        </w:rPr>
        <w:t xml:space="preserve">, </w:t>
      </w:r>
      <w:r w:rsidRPr="00BD3124">
        <w:rPr>
          <w:rFonts w:ascii="Verdana" w:eastAsia="MS Mincho" w:hAnsi="Verdana" w:cs="Arial"/>
          <w:sz w:val="20"/>
          <w:szCs w:val="20"/>
          <w:lang w:eastAsia="ja-JP"/>
        </w:rPr>
        <w:t xml:space="preserve">no prazo máximo de </w:t>
      </w:r>
      <w:r w:rsidRPr="00BD3124">
        <w:rPr>
          <w:rFonts w:ascii="Verdana" w:hAnsi="Verdana"/>
          <w:sz w:val="20"/>
          <w:szCs w:val="20"/>
        </w:rPr>
        <w:t>2 (dois) Dias Úteis a contar (i)</w:t>
      </w:r>
      <w:r w:rsidR="00434BE5" w:rsidRPr="00BD3124">
        <w:rPr>
          <w:rFonts w:ascii="Verdana" w:hAnsi="Verdana"/>
          <w:sz w:val="20"/>
          <w:szCs w:val="20"/>
        </w:rPr>
        <w:t> </w:t>
      </w:r>
      <w:r w:rsidRPr="00BD3124">
        <w:rPr>
          <w:rFonts w:ascii="Verdana" w:hAnsi="Verdana"/>
          <w:sz w:val="20"/>
          <w:szCs w:val="20"/>
        </w:rPr>
        <w:t xml:space="preserve">da extinção ou da impossibilidade legal ou por determinação judicial de aplicação da Taxa DI </w:t>
      </w:r>
      <w:r w:rsidRPr="00BD3124">
        <w:rPr>
          <w:rFonts w:ascii="Verdana" w:hAnsi="Verdana"/>
          <w:i/>
          <w:sz w:val="20"/>
          <w:szCs w:val="20"/>
        </w:rPr>
        <w:t>Over</w:t>
      </w:r>
      <w:r w:rsidRPr="00BD3124">
        <w:rPr>
          <w:rFonts w:ascii="Verdana" w:hAnsi="Verdana"/>
          <w:sz w:val="20"/>
          <w:szCs w:val="20"/>
        </w:rPr>
        <w:t xml:space="preserve"> às Debêntures, conforme o caso, ou (</w:t>
      </w:r>
      <w:proofErr w:type="spellStart"/>
      <w:r w:rsidRPr="00BD3124">
        <w:rPr>
          <w:rFonts w:ascii="Verdana" w:hAnsi="Verdana"/>
          <w:sz w:val="20"/>
          <w:szCs w:val="20"/>
        </w:rPr>
        <w:t>ii</w:t>
      </w:r>
      <w:proofErr w:type="spellEnd"/>
      <w:r w:rsidRPr="00BD3124">
        <w:rPr>
          <w:rFonts w:ascii="Verdana" w:hAnsi="Verdana"/>
          <w:sz w:val="20"/>
          <w:szCs w:val="20"/>
        </w:rPr>
        <w:t>)</w:t>
      </w:r>
      <w:r w:rsidR="00434BE5" w:rsidRPr="00BD3124">
        <w:rPr>
          <w:rFonts w:ascii="Verdana" w:hAnsi="Verdana"/>
          <w:sz w:val="20"/>
          <w:szCs w:val="20"/>
        </w:rPr>
        <w:t> </w:t>
      </w:r>
      <w:r w:rsidRPr="00BD3124">
        <w:rPr>
          <w:rFonts w:ascii="Verdana" w:hAnsi="Verdana"/>
          <w:sz w:val="20"/>
          <w:szCs w:val="20"/>
        </w:rPr>
        <w:t>do fim do prazo de 10 (dez)</w:t>
      </w:r>
      <w:r w:rsidRPr="00BD3124">
        <w:rPr>
          <w:rStyle w:val="Refdenotaderodap"/>
          <w:rFonts w:ascii="Verdana" w:hAnsi="Verdana"/>
          <w:sz w:val="20"/>
          <w:szCs w:val="20"/>
        </w:rPr>
        <w:t xml:space="preserve"> </w:t>
      </w:r>
      <w:r w:rsidRPr="00BD3124">
        <w:rPr>
          <w:rFonts w:ascii="Verdana" w:hAnsi="Verdana"/>
          <w:sz w:val="20"/>
          <w:szCs w:val="20"/>
        </w:rPr>
        <w:t xml:space="preserve">Dias Úteis de ausência de apuração e/ou divulgação da Taxa DI </w:t>
      </w:r>
      <w:r w:rsidRPr="00BD3124">
        <w:rPr>
          <w:rFonts w:ascii="Verdana" w:hAnsi="Verdana"/>
          <w:i/>
          <w:sz w:val="20"/>
          <w:szCs w:val="20"/>
        </w:rPr>
        <w:t>Over</w:t>
      </w:r>
      <w:r w:rsidRPr="00BD3124">
        <w:rPr>
          <w:rFonts w:ascii="Verdana" w:hAnsi="Verdana"/>
          <w:sz w:val="20"/>
          <w:szCs w:val="20"/>
        </w:rPr>
        <w:t>, convocar Assembleia Geral de Debenturistas no modo e prazos estipulados na Cláusula IX desta Escritura e no artigo 124 da Lei das Sociedades por Ações, para a deliberação, de comum acordo com a Emissora, do novo parâmetro a ser utilizado para fins de cálculo dos Juros Remuneratórios das Debêntures observado o disposto na Cláusula 4.2.3.2 abaixo.</w:t>
      </w:r>
      <w:r w:rsidRPr="00BD3124">
        <w:rPr>
          <w:rStyle w:val="Refdenotaderodap"/>
          <w:rFonts w:ascii="Verdana" w:hAnsi="Verdana"/>
          <w:sz w:val="20"/>
          <w:szCs w:val="20"/>
        </w:rPr>
        <w:t xml:space="preserve"> </w:t>
      </w:r>
    </w:p>
    <w:p w14:paraId="49835514" w14:textId="77777777" w:rsidR="00DC0933" w:rsidRPr="00BD3124" w:rsidRDefault="00DC0933" w:rsidP="00194A6D">
      <w:pPr>
        <w:tabs>
          <w:tab w:val="left" w:pos="1560"/>
        </w:tabs>
        <w:spacing w:line="276" w:lineRule="auto"/>
        <w:ind w:left="720"/>
        <w:rPr>
          <w:rFonts w:ascii="Verdana" w:hAnsi="Verdana"/>
          <w:sz w:val="20"/>
          <w:szCs w:val="20"/>
        </w:rPr>
      </w:pPr>
    </w:p>
    <w:p w14:paraId="4E63C63E" w14:textId="51994E5F" w:rsidR="00DC0933" w:rsidRPr="00BD3124" w:rsidRDefault="00DC0933" w:rsidP="00194A6D">
      <w:pPr>
        <w:autoSpaceDE w:val="0"/>
        <w:autoSpaceDN w:val="0"/>
        <w:adjustRightInd w:val="0"/>
        <w:spacing w:line="276" w:lineRule="auto"/>
        <w:rPr>
          <w:rFonts w:ascii="Verdana" w:eastAsia="MS Mincho" w:hAnsi="Verdana"/>
          <w:b/>
          <w:sz w:val="20"/>
          <w:szCs w:val="20"/>
        </w:rPr>
      </w:pPr>
      <w:r w:rsidRPr="00BD3124">
        <w:rPr>
          <w:rFonts w:ascii="Verdana" w:hAnsi="Verdana"/>
          <w:sz w:val="20"/>
          <w:szCs w:val="20"/>
        </w:rPr>
        <w:t xml:space="preserve">4.2.3.2. </w:t>
      </w:r>
      <w:bookmarkStart w:id="118" w:name="_DV_C182"/>
      <w:r w:rsidRPr="00BD3124">
        <w:rPr>
          <w:rFonts w:ascii="Verdana" w:hAnsi="Verdana"/>
          <w:sz w:val="20"/>
          <w:szCs w:val="20"/>
        </w:rPr>
        <w:t xml:space="preserve">Caso não haja acordo sobre o novo parâmetro a ser utilizado para fins de cálculo dos Juros Remuneratórios das Debêntures entre a Emissora e os Debenturistas representando, no mínimo, </w:t>
      </w:r>
      <w:r w:rsidRPr="00B40940">
        <w:rPr>
          <w:rFonts w:ascii="Verdana" w:hAnsi="Verdana"/>
          <w:sz w:val="20"/>
        </w:rPr>
        <w:t>60</w:t>
      </w:r>
      <w:r w:rsidRPr="00BD3124">
        <w:rPr>
          <w:rFonts w:ascii="Verdana" w:hAnsi="Verdana"/>
          <w:sz w:val="20"/>
          <w:szCs w:val="20"/>
        </w:rPr>
        <w:t>% (</w:t>
      </w:r>
      <w:r w:rsidRPr="00B40940">
        <w:rPr>
          <w:rFonts w:ascii="Verdana" w:hAnsi="Verdana"/>
          <w:sz w:val="20"/>
        </w:rPr>
        <w:t>sessenta por cento</w:t>
      </w:r>
      <w:r w:rsidRPr="00BD3124">
        <w:rPr>
          <w:rFonts w:ascii="Verdana" w:hAnsi="Verdana"/>
          <w:sz w:val="20"/>
          <w:szCs w:val="20"/>
        </w:rPr>
        <w:t>) das Debêntures nos termos da Assembleia Geral de Debenturistas convocadas nos termos da Cláusula 4.3.3.1 acima, a Emissora deverá apresentar, na respectiva Assembleia Geral de Debenturistas, proposta de cronograma de amortização da totalidade das Debêntures o qual não excederá a respectiva Data de Vencimento para avaliação dos respectivos Debenturistas. Durante o prazo de amortização das Debêntures pela Emissora, a periodicidade do pagamento dos Juros Remuneratórios das Debêntures continuará sendo aquela estabelecida nesta Escritura, observado que, até a amortização integral das Debêntures será utilizada uma taxa de remuneração substituta a ser definida a exclusivo critério dos respectivos Debenturistas na respectiva Assembleia Geral de Debenturistas observado o quórum acima. Caso os Debenturistas não definam a taxa de remuneração substituta, ou caso a Emissora não concorde com a taxa de remuneração definida pelos Debenturistas a Emissora deverá resgatar a totalidade das Debêntures no prazo de até 30 (trinta) dias contados da data da realização da respectiva Assembleia Geral de Debenturistas pelo respectivo Valor Nominal Unitário ou saldo do Valor Nominal Unitário</w:t>
      </w:r>
      <w:r w:rsidR="004755EB" w:rsidRPr="00BD3124">
        <w:rPr>
          <w:rFonts w:ascii="Verdana" w:hAnsi="Verdana"/>
          <w:sz w:val="20"/>
          <w:szCs w:val="20"/>
        </w:rPr>
        <w:t xml:space="preserve">, conforme o caso, </w:t>
      </w:r>
      <w:r w:rsidRPr="00BD3124">
        <w:rPr>
          <w:rFonts w:ascii="Verdana" w:eastAsia="MS Mincho" w:hAnsi="Verdana" w:cs="Arial"/>
          <w:sz w:val="20"/>
          <w:szCs w:val="20"/>
          <w:lang w:eastAsia="ja-JP"/>
        </w:rPr>
        <w:t xml:space="preserve">acrescido dos Juros Remuneratórios </w:t>
      </w:r>
      <w:r w:rsidRPr="00BD3124">
        <w:rPr>
          <w:rFonts w:ascii="Verdana" w:hAnsi="Verdana"/>
          <w:sz w:val="20"/>
          <w:szCs w:val="20"/>
        </w:rPr>
        <w:t xml:space="preserve">das Debêntures devidos até a data do efetivo resgate, calculados </w:t>
      </w:r>
      <w:r w:rsidRPr="00BD3124">
        <w:rPr>
          <w:rFonts w:ascii="Verdana" w:hAnsi="Verdana"/>
          <w:i/>
          <w:sz w:val="20"/>
          <w:szCs w:val="20"/>
        </w:rPr>
        <w:t xml:space="preserve">pro rata </w:t>
      </w:r>
      <w:proofErr w:type="spellStart"/>
      <w:r w:rsidRPr="00BD3124">
        <w:rPr>
          <w:rFonts w:ascii="Verdana" w:hAnsi="Verdana"/>
          <w:i/>
          <w:sz w:val="20"/>
          <w:szCs w:val="20"/>
        </w:rPr>
        <w:t>temporis</w:t>
      </w:r>
      <w:proofErr w:type="spellEnd"/>
      <w:r w:rsidRPr="00BD3124">
        <w:rPr>
          <w:rFonts w:ascii="Verdana" w:hAnsi="Verdana"/>
          <w:sz w:val="20"/>
          <w:szCs w:val="20"/>
        </w:rPr>
        <w:t>, a partir da primeira Data de Integralização ou data de pagamento dos Juros Remuneratórios das Debêntures imediatamente anterior, até a data do efetivo pagamento.</w:t>
      </w:r>
      <w:r w:rsidRPr="00BD3124">
        <w:rPr>
          <w:rFonts w:ascii="Verdana" w:eastAsia="MS Mincho" w:hAnsi="Verdana" w:cs="Arial"/>
          <w:sz w:val="20"/>
          <w:szCs w:val="20"/>
          <w:lang w:eastAsia="ja-JP"/>
        </w:rPr>
        <w:t xml:space="preserve"> Nesta alternativa, para cálculo dos Juros Remuneratórios das Debêntures a serem </w:t>
      </w:r>
      <w:r w:rsidRPr="00BD3124">
        <w:rPr>
          <w:rFonts w:ascii="Verdana" w:hAnsi="Verdana"/>
          <w:sz w:val="20"/>
          <w:szCs w:val="20"/>
        </w:rPr>
        <w:t>resgatadas, será utilizado</w:t>
      </w:r>
      <w:r w:rsidRPr="00BD3124">
        <w:rPr>
          <w:rFonts w:ascii="Verdana" w:eastAsia="MS Mincho" w:hAnsi="Verdana" w:cs="Arial"/>
          <w:sz w:val="20"/>
          <w:szCs w:val="20"/>
          <w:lang w:eastAsia="ja-JP"/>
        </w:rPr>
        <w:t xml:space="preserve"> para a </w:t>
      </w:r>
      <w:r w:rsidRPr="00BD3124">
        <w:rPr>
          <w:rFonts w:ascii="Verdana" w:hAnsi="Verdana"/>
          <w:sz w:val="20"/>
          <w:szCs w:val="20"/>
        </w:rPr>
        <w:t>apuração</w:t>
      </w:r>
      <w:r w:rsidRPr="00BD3124">
        <w:rPr>
          <w:rFonts w:ascii="Verdana" w:eastAsia="MS Mincho" w:hAnsi="Verdana" w:cs="Arial"/>
          <w:sz w:val="20"/>
          <w:szCs w:val="20"/>
          <w:lang w:eastAsia="ja-JP"/>
        </w:rPr>
        <w:t xml:space="preserve"> de </w:t>
      </w:r>
      <w:proofErr w:type="spellStart"/>
      <w:r w:rsidRPr="00BD3124">
        <w:rPr>
          <w:rFonts w:ascii="Verdana" w:hAnsi="Verdana"/>
          <w:sz w:val="20"/>
          <w:szCs w:val="20"/>
        </w:rPr>
        <w:t>TDIk</w:t>
      </w:r>
      <w:proofErr w:type="spellEnd"/>
      <w:r w:rsidRPr="00BD3124">
        <w:rPr>
          <w:rFonts w:ascii="Verdana" w:hAnsi="Verdana"/>
          <w:sz w:val="20"/>
          <w:szCs w:val="20"/>
        </w:rPr>
        <w:t xml:space="preserve"> o valor da</w:t>
      </w:r>
      <w:r w:rsidRPr="00BD3124">
        <w:rPr>
          <w:rFonts w:ascii="Verdana" w:eastAsia="MS Mincho" w:hAnsi="Verdana" w:cs="Arial"/>
          <w:sz w:val="20"/>
          <w:szCs w:val="20"/>
          <w:lang w:eastAsia="ja-JP"/>
        </w:rPr>
        <w:t xml:space="preserve"> última Taxa DI </w:t>
      </w:r>
      <w:r w:rsidRPr="00BD3124">
        <w:rPr>
          <w:rFonts w:ascii="Verdana" w:hAnsi="Verdana"/>
          <w:i/>
          <w:sz w:val="20"/>
          <w:szCs w:val="20"/>
        </w:rPr>
        <w:t>Over</w:t>
      </w:r>
      <w:r w:rsidRPr="00BD3124">
        <w:rPr>
          <w:rFonts w:ascii="Verdana" w:hAnsi="Verdana"/>
          <w:sz w:val="20"/>
          <w:szCs w:val="20"/>
        </w:rPr>
        <w:t xml:space="preserve"> </w:t>
      </w:r>
      <w:r w:rsidRPr="00BD3124">
        <w:rPr>
          <w:rFonts w:ascii="Verdana" w:eastAsia="MS Mincho" w:hAnsi="Verdana" w:cs="Arial"/>
          <w:sz w:val="20"/>
          <w:szCs w:val="20"/>
          <w:lang w:eastAsia="ja-JP"/>
        </w:rPr>
        <w:t>divulgada oficialmente</w:t>
      </w:r>
      <w:r w:rsidRPr="00BD3124">
        <w:rPr>
          <w:rFonts w:ascii="Verdana" w:hAnsi="Verdana"/>
          <w:sz w:val="20"/>
          <w:szCs w:val="20"/>
        </w:rPr>
        <w:t xml:space="preserve">, observadas ainda as demais disposições previstas nesta Escritura para fins de cálculo dos Juros Remuneratórios das Debêntures não sendo devidas quaisquer compensações entre a Emissora e os Debenturistas que sejam titulares de Debêntures. </w:t>
      </w:r>
    </w:p>
    <w:bookmarkEnd w:id="113"/>
    <w:bookmarkEnd w:id="114"/>
    <w:bookmarkEnd w:id="115"/>
    <w:bookmarkEnd w:id="117"/>
    <w:p w14:paraId="64B91A87" w14:textId="77777777" w:rsidR="00DC0933" w:rsidRPr="00BD3124" w:rsidRDefault="00DC0933" w:rsidP="00194A6D">
      <w:pPr>
        <w:pStyle w:val="PargrafodaLista"/>
        <w:suppressAutoHyphens/>
        <w:spacing w:line="276" w:lineRule="auto"/>
        <w:ind w:left="0"/>
        <w:rPr>
          <w:rFonts w:ascii="Verdana" w:hAnsi="Verdana"/>
          <w:sz w:val="20"/>
          <w:szCs w:val="20"/>
        </w:rPr>
      </w:pPr>
    </w:p>
    <w:p w14:paraId="2C3B9D5D" w14:textId="77777777" w:rsidR="00DC0933" w:rsidRPr="00BD3124" w:rsidRDefault="00DC0933" w:rsidP="00194A6D">
      <w:pPr>
        <w:autoSpaceDE w:val="0"/>
        <w:autoSpaceDN w:val="0"/>
        <w:adjustRightInd w:val="0"/>
        <w:spacing w:line="276" w:lineRule="auto"/>
        <w:rPr>
          <w:rFonts w:ascii="Verdana" w:hAnsi="Verdana"/>
          <w:b/>
          <w:sz w:val="20"/>
          <w:szCs w:val="20"/>
        </w:rPr>
      </w:pPr>
      <w:r w:rsidRPr="00BD3124">
        <w:rPr>
          <w:rFonts w:ascii="Verdana" w:hAnsi="Verdana"/>
          <w:sz w:val="20"/>
          <w:szCs w:val="20"/>
        </w:rPr>
        <w:t xml:space="preserve">4.2.3.2.1. A taxa de remuneração substituta disposta na Cláusula 4.2.3.2. acima, deverá ser aprovada por Debenturistas representando, no mínimo, 60% (sessenta por cento) das Debêntures em Circulação. Caso a respectiva taxa substituta dos Juros Remuneratórios das Debêntures seja referenciada em prazo diferente de 252 (duzentos e cinquenta e dois) Dias Úteis, essa taxa deverá ser ajustada de modo a refletir a base de 252 (duzentos e cinquenta e dois) Dias Úteis utilizada pela Taxa DI </w:t>
      </w:r>
      <w:r w:rsidRPr="00BD3124">
        <w:rPr>
          <w:rFonts w:ascii="Verdana" w:hAnsi="Verdana"/>
          <w:i/>
          <w:sz w:val="20"/>
          <w:szCs w:val="20"/>
        </w:rPr>
        <w:t>Over</w:t>
      </w:r>
      <w:r w:rsidRPr="00BD3124">
        <w:rPr>
          <w:rFonts w:ascii="Verdana" w:hAnsi="Verdana"/>
          <w:sz w:val="20"/>
          <w:szCs w:val="20"/>
        </w:rPr>
        <w:t>.</w:t>
      </w:r>
      <w:bookmarkEnd w:id="118"/>
      <w:r w:rsidRPr="00BD3124">
        <w:rPr>
          <w:rFonts w:ascii="Verdana" w:hAnsi="Verdana"/>
          <w:sz w:val="20"/>
          <w:szCs w:val="20"/>
        </w:rPr>
        <w:t xml:space="preserve"> </w:t>
      </w:r>
    </w:p>
    <w:p w14:paraId="0610B6FB" w14:textId="77777777" w:rsidR="00DC0933" w:rsidRPr="00BD3124" w:rsidRDefault="00DC0933" w:rsidP="00194A6D">
      <w:pPr>
        <w:tabs>
          <w:tab w:val="left" w:pos="1560"/>
        </w:tabs>
        <w:spacing w:line="276" w:lineRule="auto"/>
        <w:ind w:left="720"/>
        <w:rPr>
          <w:rFonts w:ascii="Verdana" w:hAnsi="Verdana"/>
          <w:sz w:val="20"/>
          <w:szCs w:val="20"/>
        </w:rPr>
      </w:pPr>
    </w:p>
    <w:p w14:paraId="4A486585" w14:textId="77777777" w:rsidR="00DC0933" w:rsidRPr="00BD3124" w:rsidRDefault="00DC0933" w:rsidP="00194A6D">
      <w:pPr>
        <w:tabs>
          <w:tab w:val="left" w:pos="1560"/>
        </w:tabs>
        <w:spacing w:line="276" w:lineRule="auto"/>
        <w:rPr>
          <w:rFonts w:ascii="Verdana" w:hAnsi="Verdana"/>
          <w:sz w:val="20"/>
          <w:szCs w:val="20"/>
        </w:rPr>
      </w:pPr>
      <w:r w:rsidRPr="00BD3124">
        <w:rPr>
          <w:rFonts w:ascii="Verdana" w:hAnsi="Verdana"/>
          <w:sz w:val="20"/>
          <w:szCs w:val="20"/>
        </w:rPr>
        <w:lastRenderedPageBreak/>
        <w:t xml:space="preserve">4.2.3.3. Não obstante o disposto acima, caso a Taxa DI </w:t>
      </w:r>
      <w:r w:rsidRPr="00BD3124">
        <w:rPr>
          <w:rFonts w:ascii="Verdana" w:hAnsi="Verdana"/>
          <w:i/>
          <w:sz w:val="20"/>
          <w:szCs w:val="20"/>
        </w:rPr>
        <w:t>Over</w:t>
      </w:r>
      <w:r w:rsidRPr="00BD3124">
        <w:rPr>
          <w:rFonts w:ascii="Verdana" w:hAnsi="Verdana"/>
          <w:sz w:val="20"/>
          <w:szCs w:val="20"/>
        </w:rPr>
        <w:t xml:space="preserve"> venha a ser divulgada antes da realização da respectiva Assembleia Geral de Debenturistas a referida Assembleia Geral não será mais realizada e a Taxa DI </w:t>
      </w:r>
      <w:r w:rsidRPr="00BD3124">
        <w:rPr>
          <w:rFonts w:ascii="Verdana" w:hAnsi="Verdana"/>
          <w:i/>
          <w:sz w:val="20"/>
          <w:szCs w:val="20"/>
        </w:rPr>
        <w:t>Over</w:t>
      </w:r>
      <w:r w:rsidRPr="00BD3124">
        <w:rPr>
          <w:rFonts w:ascii="Verdana" w:hAnsi="Verdana"/>
          <w:sz w:val="20"/>
          <w:szCs w:val="20"/>
        </w:rPr>
        <w:t xml:space="preserve"> então divulgada, a partir da respectiva data de referência, será utilizada para o cálculo dos Juros Remuneratórios das Debêntures.</w:t>
      </w:r>
    </w:p>
    <w:p w14:paraId="566B6AD8" w14:textId="77777777" w:rsidR="00DC0933" w:rsidRPr="00BD3124" w:rsidRDefault="00DC0933" w:rsidP="00194A6D">
      <w:pPr>
        <w:tabs>
          <w:tab w:val="left" w:pos="1560"/>
        </w:tabs>
        <w:spacing w:line="276" w:lineRule="auto"/>
        <w:ind w:left="720"/>
        <w:rPr>
          <w:rFonts w:ascii="Verdana" w:hAnsi="Verdana"/>
          <w:sz w:val="20"/>
          <w:szCs w:val="20"/>
        </w:rPr>
      </w:pPr>
      <w:bookmarkStart w:id="119" w:name="_DV_M66"/>
      <w:bookmarkStart w:id="120" w:name="_DV_M68"/>
      <w:bookmarkStart w:id="121" w:name="_DV_M69"/>
      <w:bookmarkStart w:id="122" w:name="_DV_M71"/>
      <w:bookmarkStart w:id="123" w:name="_DV_M74"/>
      <w:bookmarkStart w:id="124" w:name="_DV_M75"/>
      <w:bookmarkStart w:id="125" w:name="_DV_M76"/>
      <w:bookmarkStart w:id="126" w:name="_DV_M77"/>
      <w:bookmarkStart w:id="127" w:name="_DV_M78"/>
      <w:bookmarkStart w:id="128" w:name="_DV_M81"/>
      <w:bookmarkStart w:id="129" w:name="_DV_M195"/>
      <w:bookmarkEnd w:id="119"/>
      <w:bookmarkEnd w:id="120"/>
      <w:bookmarkEnd w:id="121"/>
      <w:bookmarkEnd w:id="122"/>
      <w:bookmarkEnd w:id="123"/>
      <w:bookmarkEnd w:id="124"/>
      <w:bookmarkEnd w:id="125"/>
      <w:bookmarkEnd w:id="126"/>
      <w:bookmarkEnd w:id="127"/>
      <w:bookmarkEnd w:id="128"/>
      <w:bookmarkEnd w:id="129"/>
    </w:p>
    <w:p w14:paraId="71EEBDE7" w14:textId="77777777" w:rsidR="00DC0933" w:rsidRPr="00BD3124" w:rsidRDefault="00DC0933" w:rsidP="00194A6D">
      <w:pPr>
        <w:tabs>
          <w:tab w:val="left" w:pos="1560"/>
        </w:tabs>
        <w:spacing w:line="276" w:lineRule="auto"/>
        <w:rPr>
          <w:rFonts w:ascii="Verdana" w:hAnsi="Verdana"/>
          <w:sz w:val="20"/>
          <w:szCs w:val="20"/>
        </w:rPr>
      </w:pPr>
      <w:r w:rsidRPr="00BD3124">
        <w:rPr>
          <w:rFonts w:ascii="Verdana" w:hAnsi="Verdana"/>
          <w:sz w:val="20"/>
          <w:szCs w:val="20"/>
        </w:rPr>
        <w:t>4.2.3.4. Para fins da presente Escritura, a expressão “</w:t>
      </w:r>
      <w:r w:rsidRPr="00BD3124">
        <w:rPr>
          <w:rFonts w:ascii="Verdana" w:hAnsi="Verdana"/>
          <w:sz w:val="20"/>
          <w:szCs w:val="20"/>
          <w:u w:val="single"/>
        </w:rPr>
        <w:t>Dia(s) Útil(eis)</w:t>
      </w:r>
      <w:r w:rsidRPr="00BD3124">
        <w:rPr>
          <w:rFonts w:ascii="Verdana" w:hAnsi="Verdana"/>
          <w:sz w:val="20"/>
          <w:szCs w:val="20"/>
        </w:rPr>
        <w:t>” significa qualquer dia, exceção feita aos sábados, domingos e feriados declarados nacionais.</w:t>
      </w:r>
    </w:p>
    <w:p w14:paraId="51725B43" w14:textId="77777777" w:rsidR="00FF6111" w:rsidRPr="00BD3124" w:rsidRDefault="00FF6111" w:rsidP="00194A6D">
      <w:pPr>
        <w:spacing w:line="276" w:lineRule="auto"/>
        <w:rPr>
          <w:rFonts w:ascii="Verdana" w:hAnsi="Verdana"/>
          <w:sz w:val="20"/>
          <w:szCs w:val="20"/>
        </w:rPr>
      </w:pPr>
    </w:p>
    <w:p w14:paraId="2B240B3C" w14:textId="4C07545F" w:rsidR="00BF31B1" w:rsidRPr="00BD3124" w:rsidRDefault="00214E88" w:rsidP="00194A6D">
      <w:pPr>
        <w:pStyle w:val="SFTtulo2"/>
        <w:numPr>
          <w:ilvl w:val="1"/>
          <w:numId w:val="75"/>
        </w:numPr>
        <w:spacing w:line="276" w:lineRule="auto"/>
        <w:rPr>
          <w:rFonts w:ascii="Verdana" w:hAnsi="Verdana"/>
          <w:sz w:val="20"/>
          <w:szCs w:val="20"/>
        </w:rPr>
      </w:pPr>
      <w:bookmarkStart w:id="130" w:name="_DV_M175"/>
      <w:bookmarkStart w:id="131" w:name="_DV_M176"/>
      <w:bookmarkStart w:id="132" w:name="_DV_M179"/>
      <w:bookmarkStart w:id="133" w:name="_DV_M182"/>
      <w:bookmarkStart w:id="134" w:name="_DV_M184"/>
      <w:bookmarkStart w:id="135" w:name="_DV_M187"/>
      <w:bookmarkStart w:id="136" w:name="_DV_M192"/>
      <w:bookmarkEnd w:id="130"/>
      <w:bookmarkEnd w:id="131"/>
      <w:bookmarkEnd w:id="132"/>
      <w:bookmarkEnd w:id="133"/>
      <w:bookmarkEnd w:id="134"/>
      <w:bookmarkEnd w:id="135"/>
      <w:bookmarkEnd w:id="136"/>
      <w:r w:rsidRPr="00BD3124">
        <w:rPr>
          <w:rFonts w:ascii="Verdana" w:hAnsi="Verdana"/>
          <w:sz w:val="20"/>
          <w:szCs w:val="20"/>
        </w:rPr>
        <w:t>Amortização do Valor Nominal Unitário</w:t>
      </w:r>
      <w:r w:rsidR="0096348F" w:rsidRPr="00BD3124">
        <w:rPr>
          <w:rFonts w:ascii="Verdana" w:hAnsi="Verdana"/>
          <w:sz w:val="20"/>
          <w:szCs w:val="20"/>
        </w:rPr>
        <w:t xml:space="preserve"> e Pagamento dos Juros Remuneratórios</w:t>
      </w:r>
    </w:p>
    <w:p w14:paraId="20CFB3DF" w14:textId="77777777" w:rsidR="00BF31B1" w:rsidRPr="00BD3124" w:rsidRDefault="00BF31B1" w:rsidP="00194A6D">
      <w:pPr>
        <w:spacing w:line="276" w:lineRule="auto"/>
        <w:rPr>
          <w:rFonts w:ascii="Verdana" w:hAnsi="Verdana"/>
          <w:sz w:val="20"/>
          <w:szCs w:val="20"/>
        </w:rPr>
      </w:pPr>
    </w:p>
    <w:p w14:paraId="4D030DCA" w14:textId="237220CB" w:rsidR="00F60B09" w:rsidRPr="00BD3124" w:rsidRDefault="00214E88" w:rsidP="00194A6D">
      <w:pPr>
        <w:spacing w:line="276" w:lineRule="auto"/>
        <w:contextualSpacing/>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3</w:t>
      </w:r>
      <w:r w:rsidRPr="00BD3124">
        <w:rPr>
          <w:rFonts w:ascii="Verdana" w:hAnsi="Verdana"/>
          <w:sz w:val="20"/>
          <w:szCs w:val="20"/>
        </w:rPr>
        <w:t>.1.</w:t>
      </w:r>
      <w:r w:rsidRPr="00BD3124">
        <w:rPr>
          <w:rFonts w:ascii="Verdana" w:hAnsi="Verdana"/>
          <w:sz w:val="20"/>
          <w:szCs w:val="20"/>
        </w:rPr>
        <w:tab/>
      </w:r>
      <w:r w:rsidR="00700BBD" w:rsidRPr="00BD3124">
        <w:rPr>
          <w:rFonts w:ascii="Verdana" w:hAnsi="Verdana"/>
          <w:sz w:val="20"/>
          <w:szCs w:val="20"/>
        </w:rPr>
        <w:t xml:space="preserve">Sem prejuízo dos pagamentos em decorrência de resgate antecipado das Debêntures, </w:t>
      </w:r>
      <w:r w:rsidR="003D4297">
        <w:rPr>
          <w:rFonts w:ascii="Verdana" w:hAnsi="Verdana"/>
          <w:sz w:val="20"/>
          <w:szCs w:val="20"/>
        </w:rPr>
        <w:t>da aquisição facultativa</w:t>
      </w:r>
      <w:r w:rsidR="00700BBD" w:rsidRPr="00BD3124">
        <w:rPr>
          <w:rFonts w:ascii="Verdana" w:hAnsi="Verdana"/>
          <w:sz w:val="20"/>
          <w:szCs w:val="20"/>
        </w:rPr>
        <w:t xml:space="preserve"> das Debêntures e/ou de vencimento antecipado das obrigações decorrentes das Debêntures, nos termos previstos nesta Escritura, o </w:t>
      </w:r>
      <w:r w:rsidR="007C4FDE" w:rsidRPr="00BD3124">
        <w:rPr>
          <w:rFonts w:ascii="Verdana" w:hAnsi="Verdana"/>
          <w:sz w:val="20"/>
          <w:szCs w:val="20"/>
        </w:rPr>
        <w:t xml:space="preserve">Valor Nominal Unitário das Debêntures </w:t>
      </w:r>
      <w:r w:rsidR="00587ADB">
        <w:rPr>
          <w:rFonts w:ascii="Verdana" w:hAnsi="Verdana"/>
          <w:sz w:val="20"/>
          <w:szCs w:val="20"/>
        </w:rPr>
        <w:t xml:space="preserve">da Primeira Série e o Valor Nominal Unitário das Debêntures da Segunda Série </w:t>
      </w:r>
      <w:r w:rsidR="007C4FDE" w:rsidRPr="00BD3124">
        <w:rPr>
          <w:rFonts w:ascii="Verdana" w:hAnsi="Verdana"/>
          <w:sz w:val="20"/>
          <w:szCs w:val="20"/>
        </w:rPr>
        <w:t xml:space="preserve">ou </w:t>
      </w:r>
      <w:r w:rsidR="00E1331C" w:rsidRPr="00BD3124">
        <w:rPr>
          <w:rFonts w:ascii="Verdana" w:hAnsi="Verdana"/>
          <w:sz w:val="20"/>
          <w:szCs w:val="20"/>
        </w:rPr>
        <w:t xml:space="preserve">saldo do </w:t>
      </w:r>
      <w:r w:rsidR="00700BBD" w:rsidRPr="00BD3124">
        <w:rPr>
          <w:rFonts w:ascii="Verdana" w:hAnsi="Verdana"/>
          <w:sz w:val="20"/>
          <w:szCs w:val="20"/>
        </w:rPr>
        <w:t>Valor Nominal Unitário das Debêntures</w:t>
      </w:r>
      <w:r w:rsidR="005505C4" w:rsidRPr="00BD3124">
        <w:rPr>
          <w:rFonts w:ascii="Verdana" w:hAnsi="Verdana"/>
          <w:sz w:val="20"/>
          <w:szCs w:val="20"/>
        </w:rPr>
        <w:t>, conforme o caso,</w:t>
      </w:r>
      <w:r w:rsidR="00700BBD" w:rsidRPr="00BD3124">
        <w:rPr>
          <w:rFonts w:ascii="Verdana" w:hAnsi="Verdana"/>
          <w:sz w:val="20"/>
          <w:szCs w:val="20"/>
        </w:rPr>
        <w:t xml:space="preserve"> </w:t>
      </w:r>
      <w:r w:rsidR="0031047B" w:rsidRPr="00BD3124">
        <w:rPr>
          <w:rFonts w:ascii="Verdana" w:hAnsi="Verdana"/>
          <w:sz w:val="20"/>
          <w:szCs w:val="20"/>
        </w:rPr>
        <w:t>ser</w:t>
      </w:r>
      <w:r w:rsidR="00F04F7D" w:rsidRPr="00BD3124">
        <w:rPr>
          <w:rFonts w:ascii="Verdana" w:hAnsi="Verdana"/>
          <w:sz w:val="20"/>
          <w:szCs w:val="20"/>
        </w:rPr>
        <w:t>á</w:t>
      </w:r>
      <w:r w:rsidR="00700BBD" w:rsidRPr="00BD3124">
        <w:rPr>
          <w:rFonts w:ascii="Verdana" w:hAnsi="Verdana"/>
          <w:sz w:val="20"/>
          <w:szCs w:val="20"/>
        </w:rPr>
        <w:t xml:space="preserve"> </w:t>
      </w:r>
      <w:r w:rsidR="005E503C" w:rsidRPr="00BD3124">
        <w:rPr>
          <w:rFonts w:ascii="Verdana" w:hAnsi="Verdana"/>
          <w:sz w:val="20"/>
          <w:szCs w:val="20"/>
        </w:rPr>
        <w:t xml:space="preserve">integralmente </w:t>
      </w:r>
      <w:r w:rsidR="00700BBD" w:rsidRPr="00BD3124">
        <w:rPr>
          <w:rFonts w:ascii="Verdana" w:hAnsi="Verdana"/>
          <w:sz w:val="20"/>
          <w:szCs w:val="20"/>
        </w:rPr>
        <w:t>amortizado</w:t>
      </w:r>
      <w:r w:rsidR="00F04F7D" w:rsidRPr="00BD3124">
        <w:rPr>
          <w:rFonts w:ascii="Verdana" w:hAnsi="Verdana"/>
          <w:sz w:val="20"/>
          <w:szCs w:val="20"/>
        </w:rPr>
        <w:t xml:space="preserve"> </w:t>
      </w:r>
      <w:r w:rsidR="00E354CA" w:rsidRPr="00BD3124">
        <w:rPr>
          <w:rFonts w:ascii="Verdana" w:hAnsi="Verdana"/>
          <w:sz w:val="20"/>
          <w:szCs w:val="20"/>
        </w:rPr>
        <w:t xml:space="preserve">na Data de Vencimento das Debêntures, </w:t>
      </w:r>
      <w:r w:rsidR="005505C4" w:rsidRPr="00BD3124">
        <w:rPr>
          <w:rFonts w:ascii="Verdana" w:hAnsi="Verdana"/>
          <w:sz w:val="20"/>
          <w:szCs w:val="20"/>
        </w:rPr>
        <w:t xml:space="preserve">ou seja, </w:t>
      </w:r>
      <w:r w:rsidR="00434BE5" w:rsidRPr="008F6E53">
        <w:rPr>
          <w:rFonts w:ascii="Verdana" w:hAnsi="Verdana"/>
          <w:color w:val="000000"/>
          <w:sz w:val="20"/>
          <w:szCs w:val="20"/>
          <w:highlight w:val="yellow"/>
        </w:rPr>
        <w:t>[</w:t>
      </w:r>
      <w:r w:rsidR="00434BE5" w:rsidRPr="00587ADB">
        <w:rPr>
          <w:rFonts w:ascii="Verdana" w:hAnsi="Verdana"/>
          <w:color w:val="000000"/>
          <w:sz w:val="20"/>
          <w:szCs w:val="20"/>
          <w:highlight w:val="yellow"/>
        </w:rPr>
        <w:t>●</w:t>
      </w:r>
      <w:r w:rsidR="00434BE5" w:rsidRPr="008F6E53">
        <w:rPr>
          <w:rFonts w:ascii="Verdana" w:hAnsi="Verdana"/>
          <w:color w:val="000000"/>
          <w:sz w:val="20"/>
          <w:szCs w:val="20"/>
          <w:highlight w:val="yellow"/>
        </w:rPr>
        <w:t>]</w:t>
      </w:r>
      <w:r w:rsidR="00E354CA" w:rsidRPr="00BD3124">
        <w:rPr>
          <w:rFonts w:ascii="Verdana" w:hAnsi="Verdana"/>
          <w:sz w:val="20"/>
          <w:szCs w:val="20"/>
        </w:rPr>
        <w:t xml:space="preserve"> de maio de </w:t>
      </w:r>
      <w:r w:rsidR="00E354CA" w:rsidRPr="008F6E53">
        <w:rPr>
          <w:rFonts w:ascii="Verdana" w:hAnsi="Verdana"/>
          <w:sz w:val="20"/>
          <w:szCs w:val="20"/>
        </w:rPr>
        <w:t>2024</w:t>
      </w:r>
      <w:r w:rsidR="00587ADB" w:rsidRPr="008F6E53">
        <w:rPr>
          <w:rFonts w:ascii="Verdana" w:hAnsi="Verdana"/>
          <w:sz w:val="20"/>
          <w:szCs w:val="20"/>
        </w:rPr>
        <w:t xml:space="preserve"> para as Debêntures da Primeira Série e </w:t>
      </w:r>
      <w:r w:rsidR="00587ADB" w:rsidRPr="00587ADB">
        <w:rPr>
          <w:rFonts w:ascii="Verdana" w:hAnsi="Verdana"/>
          <w:sz w:val="20"/>
          <w:szCs w:val="20"/>
          <w:highlight w:val="yellow"/>
        </w:rPr>
        <w:t>[●]</w:t>
      </w:r>
      <w:r w:rsidR="00587ADB" w:rsidRPr="008F6E53">
        <w:rPr>
          <w:rFonts w:ascii="Verdana" w:hAnsi="Verdana"/>
          <w:sz w:val="20"/>
          <w:szCs w:val="20"/>
        </w:rPr>
        <w:t xml:space="preserve"> de maio de </w:t>
      </w:r>
      <w:r w:rsidR="005505C4" w:rsidRPr="008F6E53">
        <w:rPr>
          <w:rFonts w:ascii="Verdana" w:hAnsi="Verdana"/>
          <w:sz w:val="20"/>
        </w:rPr>
        <w:t>2025</w:t>
      </w:r>
      <w:r w:rsidR="00587ADB" w:rsidRPr="00587ADB">
        <w:rPr>
          <w:rFonts w:ascii="Verdana" w:hAnsi="Verdana"/>
          <w:sz w:val="20"/>
        </w:rPr>
        <w:t xml:space="preserve"> para as Debêntures da Segunda Série</w:t>
      </w:r>
      <w:r w:rsidR="005E503C" w:rsidRPr="00587ADB">
        <w:rPr>
          <w:rFonts w:ascii="Verdana" w:hAnsi="Verdana"/>
          <w:sz w:val="20"/>
          <w:szCs w:val="20"/>
        </w:rPr>
        <w:t>.</w:t>
      </w:r>
      <w:r w:rsidR="001A3C26" w:rsidRPr="00BD3124">
        <w:rPr>
          <w:rFonts w:ascii="Verdana" w:hAnsi="Verdana"/>
          <w:sz w:val="20"/>
          <w:szCs w:val="20"/>
        </w:rPr>
        <w:t xml:space="preserve"> </w:t>
      </w:r>
    </w:p>
    <w:p w14:paraId="671E170E" w14:textId="47024B19" w:rsidR="00406D5D" w:rsidRPr="00BD3124" w:rsidRDefault="00406D5D" w:rsidP="00194A6D">
      <w:pPr>
        <w:spacing w:line="276" w:lineRule="auto"/>
        <w:rPr>
          <w:rFonts w:ascii="Verdana" w:hAnsi="Verdana"/>
          <w:sz w:val="20"/>
          <w:szCs w:val="20"/>
        </w:rPr>
      </w:pPr>
    </w:p>
    <w:p w14:paraId="4E7F0E09" w14:textId="39D2E2C0" w:rsidR="00741E43" w:rsidRPr="00BD3124" w:rsidRDefault="001958BB" w:rsidP="00194A6D">
      <w:pPr>
        <w:spacing w:line="276" w:lineRule="auto"/>
        <w:rPr>
          <w:rFonts w:ascii="Verdana" w:hAnsi="Verdana"/>
          <w:sz w:val="20"/>
          <w:szCs w:val="20"/>
        </w:rPr>
      </w:pPr>
      <w:r w:rsidRPr="00BD3124">
        <w:rPr>
          <w:rFonts w:ascii="Verdana" w:hAnsi="Verdana"/>
          <w:sz w:val="20"/>
          <w:szCs w:val="20"/>
        </w:rPr>
        <w:t>4.3.2.</w:t>
      </w:r>
      <w:r w:rsidRPr="00BD3124">
        <w:rPr>
          <w:rFonts w:ascii="Verdana" w:hAnsi="Verdana"/>
          <w:sz w:val="20"/>
          <w:szCs w:val="20"/>
        </w:rPr>
        <w:tab/>
        <w:t xml:space="preserve">Sem prejuízo </w:t>
      </w:r>
      <w:r w:rsidR="00F04F7D" w:rsidRPr="00BD3124">
        <w:rPr>
          <w:rFonts w:ascii="Verdana" w:hAnsi="Verdana"/>
          <w:sz w:val="20"/>
          <w:szCs w:val="20"/>
        </w:rPr>
        <w:t>dos pagamentos em decorrência do vencimento antecipado das obrigações decorrentes das Debêntures</w:t>
      </w:r>
      <w:r w:rsidRPr="00BD3124">
        <w:rPr>
          <w:rFonts w:ascii="Verdana" w:hAnsi="Verdana"/>
          <w:sz w:val="20"/>
          <w:szCs w:val="20"/>
        </w:rPr>
        <w:t xml:space="preserve">, nos termos desta Escritura, os Juros Remuneratórios </w:t>
      </w:r>
      <w:r w:rsidR="0065660E" w:rsidRPr="00BD3124">
        <w:rPr>
          <w:rFonts w:ascii="Verdana" w:hAnsi="Verdana"/>
          <w:sz w:val="20"/>
          <w:szCs w:val="20"/>
        </w:rPr>
        <w:t xml:space="preserve">das Debêntures </w:t>
      </w:r>
      <w:r w:rsidR="00587ADB">
        <w:rPr>
          <w:rFonts w:ascii="Verdana" w:hAnsi="Verdana"/>
          <w:sz w:val="20"/>
          <w:szCs w:val="20"/>
        </w:rPr>
        <w:t xml:space="preserve">da Primeira Série </w:t>
      </w:r>
      <w:r w:rsidR="00741E43" w:rsidRPr="00BD3124">
        <w:rPr>
          <w:rFonts w:ascii="Verdana" w:hAnsi="Verdana"/>
          <w:sz w:val="20"/>
          <w:szCs w:val="20"/>
        </w:rPr>
        <w:t xml:space="preserve">serão pagos </w:t>
      </w:r>
      <w:r w:rsidR="009A66A6" w:rsidRPr="00BD3124">
        <w:rPr>
          <w:rFonts w:ascii="Verdana" w:hAnsi="Verdana"/>
          <w:sz w:val="20"/>
          <w:szCs w:val="20"/>
        </w:rPr>
        <w:t>semestralmente</w:t>
      </w:r>
      <w:r w:rsidR="00BA6829" w:rsidRPr="00BD3124">
        <w:rPr>
          <w:rFonts w:ascii="Verdana" w:hAnsi="Verdana"/>
          <w:sz w:val="20"/>
          <w:szCs w:val="20"/>
        </w:rPr>
        <w:t xml:space="preserve">, sempre no dia 15 dos meses de </w:t>
      </w:r>
      <w:r w:rsidR="005E503C" w:rsidRPr="00BD3124">
        <w:rPr>
          <w:rFonts w:ascii="Verdana" w:hAnsi="Verdana"/>
          <w:sz w:val="20"/>
          <w:szCs w:val="20"/>
        </w:rPr>
        <w:t xml:space="preserve">maio </w:t>
      </w:r>
      <w:r w:rsidR="00BA6829" w:rsidRPr="00BD3124">
        <w:rPr>
          <w:rFonts w:ascii="Verdana" w:hAnsi="Verdana"/>
          <w:sz w:val="20"/>
          <w:szCs w:val="20"/>
        </w:rPr>
        <w:t xml:space="preserve">e </w:t>
      </w:r>
      <w:r w:rsidR="005E503C" w:rsidRPr="00BD3124">
        <w:rPr>
          <w:rFonts w:ascii="Verdana" w:hAnsi="Verdana"/>
          <w:sz w:val="20"/>
          <w:szCs w:val="20"/>
        </w:rPr>
        <w:t>novembro</w:t>
      </w:r>
      <w:r w:rsidR="00BA6829" w:rsidRPr="00BD3124">
        <w:rPr>
          <w:rFonts w:ascii="Verdana" w:hAnsi="Verdana"/>
          <w:sz w:val="20"/>
          <w:szCs w:val="20"/>
        </w:rPr>
        <w:t xml:space="preserve"> de cada ano,</w:t>
      </w:r>
      <w:r w:rsidR="0031047B" w:rsidRPr="00BD3124">
        <w:rPr>
          <w:rFonts w:ascii="Verdana" w:hAnsi="Verdana"/>
          <w:sz w:val="20"/>
          <w:szCs w:val="20"/>
        </w:rPr>
        <w:t xml:space="preserve"> </w:t>
      </w:r>
      <w:r w:rsidR="00741E43" w:rsidRPr="00BD3124">
        <w:rPr>
          <w:rFonts w:ascii="Verdana" w:hAnsi="Verdana"/>
          <w:sz w:val="20"/>
          <w:szCs w:val="20"/>
        </w:rPr>
        <w:t>conforme cronograma abaixo:</w:t>
      </w:r>
      <w:r w:rsidR="0065660E" w:rsidRPr="00BD3124">
        <w:rPr>
          <w:rFonts w:ascii="Verdana" w:hAnsi="Verdana"/>
          <w:sz w:val="20"/>
          <w:szCs w:val="20"/>
        </w:rPr>
        <w:t xml:space="preserve"> </w:t>
      </w:r>
    </w:p>
    <w:p w14:paraId="6CBB1F24" w14:textId="0244196E" w:rsidR="00741E43" w:rsidRPr="00BD3124" w:rsidRDefault="00741E43" w:rsidP="00194A6D">
      <w:pPr>
        <w:spacing w:line="276" w:lineRule="auto"/>
        <w:rPr>
          <w:rFonts w:ascii="Verdana" w:hAnsi="Verdana"/>
          <w:sz w:val="20"/>
          <w:szCs w:val="20"/>
        </w:rPr>
      </w:pPr>
    </w:p>
    <w:tbl>
      <w:tblPr>
        <w:tblW w:w="49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916"/>
      </w:tblGrid>
      <w:tr w:rsidR="00320DCF" w:rsidRPr="00BD3124" w14:paraId="2BD0B6B0" w14:textId="77777777" w:rsidTr="00587D96">
        <w:trPr>
          <w:tblHeader/>
          <w:jc w:val="center"/>
        </w:trPr>
        <w:tc>
          <w:tcPr>
            <w:tcW w:w="4916" w:type="dxa"/>
            <w:shd w:val="clear" w:color="auto" w:fill="BFBFBF" w:themeFill="background1" w:themeFillShade="BF"/>
            <w:vAlign w:val="center"/>
            <w:hideMark/>
          </w:tcPr>
          <w:p w14:paraId="2BCB282B" w14:textId="7D54C6D2" w:rsidR="00320DCF" w:rsidRPr="00BD3124" w:rsidRDefault="00320DCF" w:rsidP="00194A6D">
            <w:pPr>
              <w:keepNext/>
              <w:spacing w:line="276" w:lineRule="auto"/>
              <w:jc w:val="center"/>
              <w:rPr>
                <w:rFonts w:ascii="Verdana" w:hAnsi="Verdana" w:cs="Tahoma"/>
                <w:b/>
                <w:sz w:val="20"/>
                <w:szCs w:val="20"/>
              </w:rPr>
            </w:pPr>
            <w:r w:rsidRPr="00BD3124">
              <w:rPr>
                <w:rFonts w:ascii="Verdana" w:hAnsi="Verdana" w:cs="Tahoma"/>
                <w:b/>
                <w:sz w:val="20"/>
                <w:szCs w:val="20"/>
              </w:rPr>
              <w:t xml:space="preserve">Data de Pagamento </w:t>
            </w:r>
            <w:r w:rsidR="001E2D03" w:rsidRPr="00BD3124">
              <w:rPr>
                <w:rFonts w:ascii="Verdana" w:eastAsia="MS Mincho" w:hAnsi="Verdana" w:cs="Arial"/>
                <w:b/>
                <w:sz w:val="20"/>
                <w:szCs w:val="20"/>
                <w:lang w:eastAsia="ja-JP"/>
              </w:rPr>
              <w:t>dos Juros Remuneratórios</w:t>
            </w:r>
            <w:r w:rsidR="001E2D03" w:rsidRPr="00BD3124">
              <w:rPr>
                <w:rFonts w:ascii="Verdana" w:eastAsia="MS Mincho" w:hAnsi="Verdana" w:cs="Arial"/>
                <w:sz w:val="20"/>
                <w:szCs w:val="20"/>
                <w:lang w:eastAsia="ja-JP"/>
              </w:rPr>
              <w:t xml:space="preserve"> </w:t>
            </w:r>
            <w:r w:rsidR="00587ADB" w:rsidRPr="008F6E53">
              <w:rPr>
                <w:rFonts w:ascii="Verdana" w:eastAsia="MS Mincho" w:hAnsi="Verdana" w:cs="Arial"/>
                <w:b/>
                <w:bCs/>
                <w:sz w:val="20"/>
                <w:szCs w:val="20"/>
                <w:lang w:eastAsia="ja-JP"/>
              </w:rPr>
              <w:t>da Primeira Série</w:t>
            </w:r>
          </w:p>
        </w:tc>
      </w:tr>
      <w:tr w:rsidR="00320DCF" w:rsidRPr="00BD3124" w14:paraId="2C8FEA83" w14:textId="77777777" w:rsidTr="00587D96">
        <w:trPr>
          <w:jc w:val="center"/>
        </w:trPr>
        <w:tc>
          <w:tcPr>
            <w:tcW w:w="4916" w:type="dxa"/>
            <w:shd w:val="clear" w:color="auto" w:fill="auto"/>
            <w:noWrap/>
            <w:vAlign w:val="center"/>
            <w:hideMark/>
          </w:tcPr>
          <w:p w14:paraId="5E34D9AF" w14:textId="705424CE" w:rsidR="00320DCF" w:rsidRPr="00BD3124" w:rsidRDefault="002B69EE" w:rsidP="00194A6D">
            <w:pPr>
              <w:spacing w:line="276" w:lineRule="auto"/>
              <w:jc w:val="center"/>
              <w:rPr>
                <w:rFonts w:ascii="Verdana" w:hAnsi="Verdana" w:cs="Tahoma"/>
                <w:sz w:val="20"/>
                <w:szCs w:val="20"/>
              </w:rPr>
            </w:pPr>
            <w:r w:rsidRPr="00BD3124">
              <w:rPr>
                <w:rFonts w:ascii="Verdana" w:hAnsi="Verdana" w:cs="Tahoma"/>
                <w:sz w:val="20"/>
                <w:szCs w:val="20"/>
              </w:rPr>
              <w:t>[</w:t>
            </w:r>
            <w:r w:rsidR="00CD5B50" w:rsidRPr="00BD3124">
              <w:rPr>
                <w:rFonts w:ascii="Verdana" w:hAnsi="Verdana"/>
                <w:color w:val="000000"/>
                <w:sz w:val="20"/>
                <w:szCs w:val="20"/>
                <w:highlight w:val="yellow"/>
              </w:rPr>
              <w:t>●</w:t>
            </w:r>
            <w:r w:rsidRPr="00BD3124">
              <w:rPr>
                <w:rFonts w:ascii="Verdana" w:hAnsi="Verdana" w:cs="Tahoma"/>
                <w:sz w:val="20"/>
                <w:szCs w:val="20"/>
              </w:rPr>
              <w:t xml:space="preserve">] </w:t>
            </w:r>
            <w:r w:rsidR="00320DCF" w:rsidRPr="00BD3124">
              <w:rPr>
                <w:rFonts w:ascii="Verdana" w:hAnsi="Verdana" w:cs="Tahoma"/>
                <w:sz w:val="20"/>
                <w:szCs w:val="20"/>
              </w:rPr>
              <w:t xml:space="preserve">de </w:t>
            </w:r>
            <w:r w:rsidRPr="00BD3124">
              <w:rPr>
                <w:rFonts w:ascii="Verdana" w:hAnsi="Verdana" w:cs="Tahoma"/>
                <w:sz w:val="20"/>
                <w:szCs w:val="20"/>
              </w:rPr>
              <w:t>[</w:t>
            </w:r>
            <w:r w:rsidR="005E503C" w:rsidRPr="00BD3124">
              <w:rPr>
                <w:rFonts w:ascii="Verdana" w:hAnsi="Verdana" w:cs="Tahoma"/>
                <w:sz w:val="20"/>
                <w:szCs w:val="20"/>
                <w:highlight w:val="yellow"/>
              </w:rPr>
              <w:t>novembro</w:t>
            </w:r>
            <w:r w:rsidRPr="00BD3124">
              <w:rPr>
                <w:rFonts w:ascii="Verdana" w:hAnsi="Verdana" w:cs="Tahoma"/>
                <w:sz w:val="20"/>
                <w:szCs w:val="20"/>
              </w:rPr>
              <w:t>]</w:t>
            </w:r>
            <w:r w:rsidR="005E503C" w:rsidRPr="00BD3124">
              <w:rPr>
                <w:rFonts w:ascii="Verdana" w:hAnsi="Verdana" w:cs="Tahoma"/>
                <w:sz w:val="20"/>
                <w:szCs w:val="20"/>
              </w:rPr>
              <w:t xml:space="preserve"> </w:t>
            </w:r>
            <w:r w:rsidR="00320DCF" w:rsidRPr="00BD3124">
              <w:rPr>
                <w:rFonts w:ascii="Verdana" w:hAnsi="Verdana" w:cs="Tahoma"/>
                <w:sz w:val="20"/>
                <w:szCs w:val="20"/>
              </w:rPr>
              <w:t>de 2022</w:t>
            </w:r>
          </w:p>
        </w:tc>
      </w:tr>
      <w:tr w:rsidR="00320DCF" w:rsidRPr="00BD3124" w14:paraId="1A31DF0B" w14:textId="77777777" w:rsidTr="00587D96">
        <w:trPr>
          <w:jc w:val="center"/>
        </w:trPr>
        <w:tc>
          <w:tcPr>
            <w:tcW w:w="4916" w:type="dxa"/>
            <w:shd w:val="clear" w:color="auto" w:fill="auto"/>
            <w:noWrap/>
            <w:vAlign w:val="center"/>
            <w:hideMark/>
          </w:tcPr>
          <w:p w14:paraId="2824788F" w14:textId="56D1FBA4" w:rsidR="00320DCF" w:rsidRPr="00BD3124" w:rsidRDefault="002B69EE" w:rsidP="00194A6D">
            <w:pPr>
              <w:spacing w:line="276" w:lineRule="auto"/>
              <w:jc w:val="center"/>
              <w:rPr>
                <w:rFonts w:ascii="Verdana" w:hAnsi="Verdana" w:cs="Tahoma"/>
                <w:sz w:val="20"/>
                <w:szCs w:val="20"/>
              </w:rPr>
            </w:pPr>
            <w:r w:rsidRPr="00BD3124">
              <w:rPr>
                <w:rFonts w:ascii="Verdana" w:hAnsi="Verdana" w:cs="Tahoma"/>
                <w:sz w:val="20"/>
                <w:szCs w:val="20"/>
              </w:rPr>
              <w:t>[</w:t>
            </w:r>
            <w:r w:rsidR="00CD5B50" w:rsidRPr="00BD3124">
              <w:rPr>
                <w:rFonts w:ascii="Verdana" w:hAnsi="Verdana"/>
                <w:color w:val="000000"/>
                <w:sz w:val="20"/>
                <w:szCs w:val="20"/>
                <w:highlight w:val="yellow"/>
              </w:rPr>
              <w:t>●</w:t>
            </w:r>
            <w:r w:rsidRPr="00BD3124">
              <w:rPr>
                <w:rFonts w:ascii="Verdana" w:hAnsi="Verdana" w:cs="Tahoma"/>
                <w:sz w:val="20"/>
                <w:szCs w:val="20"/>
              </w:rPr>
              <w:t xml:space="preserve">] </w:t>
            </w:r>
            <w:r w:rsidR="00320DCF" w:rsidRPr="00BD3124">
              <w:rPr>
                <w:rFonts w:ascii="Verdana" w:hAnsi="Verdana" w:cs="Tahoma"/>
                <w:sz w:val="20"/>
                <w:szCs w:val="20"/>
              </w:rPr>
              <w:t xml:space="preserve">de </w:t>
            </w:r>
            <w:r w:rsidRPr="00BD3124">
              <w:rPr>
                <w:rFonts w:ascii="Verdana" w:hAnsi="Verdana" w:cs="Tahoma"/>
                <w:sz w:val="20"/>
                <w:szCs w:val="20"/>
              </w:rPr>
              <w:t>[</w:t>
            </w:r>
            <w:r w:rsidR="00320DCF" w:rsidRPr="00BD3124">
              <w:rPr>
                <w:rFonts w:ascii="Verdana" w:hAnsi="Verdana" w:cs="Tahoma"/>
                <w:sz w:val="20"/>
                <w:szCs w:val="20"/>
                <w:highlight w:val="yellow"/>
              </w:rPr>
              <w:t>ma</w:t>
            </w:r>
            <w:r w:rsidR="005E503C" w:rsidRPr="00BD3124">
              <w:rPr>
                <w:rFonts w:ascii="Verdana" w:hAnsi="Verdana" w:cs="Tahoma"/>
                <w:sz w:val="20"/>
                <w:szCs w:val="20"/>
                <w:highlight w:val="yellow"/>
              </w:rPr>
              <w:t>io</w:t>
            </w:r>
            <w:r w:rsidRPr="00BD3124">
              <w:rPr>
                <w:rFonts w:ascii="Verdana" w:hAnsi="Verdana" w:cs="Tahoma"/>
                <w:sz w:val="20"/>
                <w:szCs w:val="20"/>
              </w:rPr>
              <w:t>]</w:t>
            </w:r>
            <w:r w:rsidR="00320DCF" w:rsidRPr="00BD3124">
              <w:rPr>
                <w:rFonts w:ascii="Verdana" w:hAnsi="Verdana" w:cs="Tahoma"/>
                <w:sz w:val="20"/>
                <w:szCs w:val="20"/>
              </w:rPr>
              <w:t xml:space="preserve"> de 2023</w:t>
            </w:r>
          </w:p>
        </w:tc>
      </w:tr>
      <w:tr w:rsidR="00320DCF" w:rsidRPr="00BD3124" w14:paraId="542B4191" w14:textId="77777777" w:rsidTr="00587D96">
        <w:trPr>
          <w:jc w:val="center"/>
        </w:trPr>
        <w:tc>
          <w:tcPr>
            <w:tcW w:w="4916" w:type="dxa"/>
            <w:shd w:val="clear" w:color="auto" w:fill="auto"/>
            <w:noWrap/>
            <w:vAlign w:val="center"/>
            <w:hideMark/>
          </w:tcPr>
          <w:p w14:paraId="06465B5A" w14:textId="5C4521B9" w:rsidR="00320DCF" w:rsidRPr="00BD3124" w:rsidRDefault="002B69EE" w:rsidP="00194A6D">
            <w:pPr>
              <w:spacing w:line="276" w:lineRule="auto"/>
              <w:jc w:val="center"/>
              <w:rPr>
                <w:rFonts w:ascii="Verdana" w:hAnsi="Verdana" w:cs="Tahoma"/>
                <w:sz w:val="20"/>
                <w:szCs w:val="20"/>
              </w:rPr>
            </w:pPr>
            <w:r w:rsidRPr="00BD3124">
              <w:rPr>
                <w:rFonts w:ascii="Verdana" w:hAnsi="Verdana" w:cs="Tahoma"/>
                <w:sz w:val="20"/>
                <w:szCs w:val="20"/>
              </w:rPr>
              <w:t>[</w:t>
            </w:r>
            <w:r w:rsidR="00CD5B50" w:rsidRPr="00BD3124">
              <w:rPr>
                <w:rFonts w:ascii="Verdana" w:hAnsi="Verdana"/>
                <w:color w:val="000000"/>
                <w:sz w:val="20"/>
                <w:szCs w:val="20"/>
                <w:highlight w:val="yellow"/>
              </w:rPr>
              <w:t>●</w:t>
            </w:r>
            <w:r w:rsidRPr="00BD3124">
              <w:rPr>
                <w:rFonts w:ascii="Verdana" w:hAnsi="Verdana" w:cs="Tahoma"/>
                <w:sz w:val="20"/>
                <w:szCs w:val="20"/>
              </w:rPr>
              <w:t xml:space="preserve">] </w:t>
            </w:r>
            <w:r w:rsidR="00320DCF" w:rsidRPr="00BD3124">
              <w:rPr>
                <w:rFonts w:ascii="Verdana" w:hAnsi="Verdana" w:cs="Tahoma"/>
                <w:sz w:val="20"/>
                <w:szCs w:val="20"/>
              </w:rPr>
              <w:t xml:space="preserve">de </w:t>
            </w:r>
            <w:r w:rsidRPr="00BD3124">
              <w:rPr>
                <w:rFonts w:ascii="Verdana" w:hAnsi="Verdana" w:cs="Tahoma"/>
                <w:sz w:val="20"/>
                <w:szCs w:val="20"/>
              </w:rPr>
              <w:t>[</w:t>
            </w:r>
            <w:r w:rsidR="005E503C" w:rsidRPr="00BD3124">
              <w:rPr>
                <w:rFonts w:ascii="Verdana" w:hAnsi="Verdana" w:cs="Tahoma"/>
                <w:sz w:val="20"/>
                <w:szCs w:val="20"/>
                <w:highlight w:val="yellow"/>
              </w:rPr>
              <w:t>novembro</w:t>
            </w:r>
            <w:r w:rsidRPr="00BD3124">
              <w:rPr>
                <w:rFonts w:ascii="Verdana" w:hAnsi="Verdana" w:cs="Tahoma"/>
                <w:sz w:val="20"/>
                <w:szCs w:val="20"/>
              </w:rPr>
              <w:t>]</w:t>
            </w:r>
            <w:r w:rsidR="005E503C" w:rsidRPr="00BD3124">
              <w:rPr>
                <w:rFonts w:ascii="Verdana" w:hAnsi="Verdana" w:cs="Tahoma"/>
                <w:sz w:val="20"/>
                <w:szCs w:val="20"/>
              </w:rPr>
              <w:t xml:space="preserve"> </w:t>
            </w:r>
            <w:r w:rsidR="00320DCF" w:rsidRPr="00BD3124">
              <w:rPr>
                <w:rFonts w:ascii="Verdana" w:hAnsi="Verdana" w:cs="Tahoma"/>
                <w:sz w:val="20"/>
                <w:szCs w:val="20"/>
              </w:rPr>
              <w:t>de 2023</w:t>
            </w:r>
          </w:p>
        </w:tc>
      </w:tr>
      <w:tr w:rsidR="003D4297" w:rsidRPr="00BD3124" w14:paraId="20F140E5" w14:textId="77777777" w:rsidTr="00587D96">
        <w:trPr>
          <w:jc w:val="center"/>
        </w:trPr>
        <w:tc>
          <w:tcPr>
            <w:tcW w:w="4916" w:type="dxa"/>
            <w:shd w:val="clear" w:color="auto" w:fill="auto"/>
            <w:noWrap/>
            <w:vAlign w:val="center"/>
          </w:tcPr>
          <w:p w14:paraId="482A7C59" w14:textId="1A5791F0" w:rsidR="003D4297" w:rsidRPr="00BD3124" w:rsidRDefault="003D4297" w:rsidP="003D4297">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C00EF9">
              <w:rPr>
                <w:rFonts w:ascii="Verdana" w:hAnsi="Verdana"/>
                <w:sz w:val="20"/>
              </w:rPr>
              <w:t>]</w:t>
            </w:r>
            <w:r w:rsidRPr="00BD3124">
              <w:rPr>
                <w:rFonts w:ascii="Verdana" w:hAnsi="Verdana" w:cs="Tahoma"/>
                <w:sz w:val="20"/>
                <w:szCs w:val="20"/>
              </w:rPr>
              <w:t xml:space="preserve"> de [</w:t>
            </w:r>
            <w:r w:rsidRPr="00BD3124">
              <w:rPr>
                <w:rFonts w:ascii="Verdana" w:hAnsi="Verdana" w:cs="Tahoma"/>
                <w:sz w:val="20"/>
                <w:szCs w:val="20"/>
                <w:highlight w:val="yellow"/>
              </w:rPr>
              <w:t>maio</w:t>
            </w:r>
            <w:r w:rsidRPr="00BD3124">
              <w:rPr>
                <w:rFonts w:ascii="Verdana" w:hAnsi="Verdana" w:cs="Tahoma"/>
                <w:sz w:val="20"/>
                <w:szCs w:val="20"/>
              </w:rPr>
              <w:t>] de 202</w:t>
            </w:r>
            <w:r>
              <w:rPr>
                <w:rFonts w:ascii="Verdana" w:hAnsi="Verdana" w:cs="Tahoma"/>
                <w:sz w:val="20"/>
                <w:szCs w:val="20"/>
              </w:rPr>
              <w:t>4</w:t>
            </w:r>
          </w:p>
        </w:tc>
      </w:tr>
      <w:tr w:rsidR="00320DCF" w:rsidRPr="00BD3124" w14:paraId="200DDEED" w14:textId="77777777" w:rsidTr="00587D96">
        <w:trPr>
          <w:jc w:val="center"/>
        </w:trPr>
        <w:tc>
          <w:tcPr>
            <w:tcW w:w="4916" w:type="dxa"/>
            <w:shd w:val="clear" w:color="auto" w:fill="auto"/>
            <w:noWrap/>
            <w:vAlign w:val="center"/>
            <w:hideMark/>
          </w:tcPr>
          <w:p w14:paraId="1A7F4885" w14:textId="2B53979D" w:rsidR="00320DCF" w:rsidRPr="00BD3124" w:rsidRDefault="005E503C" w:rsidP="00194A6D">
            <w:pPr>
              <w:spacing w:line="276" w:lineRule="auto"/>
              <w:jc w:val="center"/>
              <w:rPr>
                <w:rFonts w:ascii="Verdana" w:hAnsi="Verdana" w:cs="Tahoma"/>
                <w:sz w:val="20"/>
                <w:szCs w:val="20"/>
              </w:rPr>
            </w:pPr>
            <w:r w:rsidRPr="00BD3124">
              <w:rPr>
                <w:rFonts w:ascii="Verdana" w:hAnsi="Verdana" w:cs="Tahoma"/>
                <w:sz w:val="20"/>
                <w:szCs w:val="20"/>
              </w:rPr>
              <w:t>Data de Vencimento das Debêntures</w:t>
            </w:r>
          </w:p>
        </w:tc>
      </w:tr>
    </w:tbl>
    <w:p w14:paraId="129908C0" w14:textId="4598A26D" w:rsidR="00FF3C5F" w:rsidRDefault="00FF3C5F" w:rsidP="00194A6D">
      <w:pPr>
        <w:pStyle w:val="SFTtulo2"/>
        <w:spacing w:line="276" w:lineRule="auto"/>
        <w:rPr>
          <w:rFonts w:ascii="Verdana" w:hAnsi="Verdana"/>
          <w:sz w:val="20"/>
          <w:szCs w:val="20"/>
        </w:rPr>
      </w:pPr>
    </w:p>
    <w:p w14:paraId="6C267C76" w14:textId="734DEF9F" w:rsidR="00587ADB" w:rsidRPr="00BD3124" w:rsidRDefault="00587ADB" w:rsidP="00587ADB">
      <w:pPr>
        <w:spacing w:line="276" w:lineRule="auto"/>
        <w:rPr>
          <w:rFonts w:ascii="Verdana" w:hAnsi="Verdana"/>
          <w:sz w:val="20"/>
          <w:szCs w:val="20"/>
        </w:rPr>
      </w:pPr>
      <w:r w:rsidRPr="00BD3124">
        <w:rPr>
          <w:rFonts w:ascii="Verdana" w:hAnsi="Verdana"/>
          <w:sz w:val="20"/>
          <w:szCs w:val="20"/>
        </w:rPr>
        <w:t>4.3.</w:t>
      </w:r>
      <w:r>
        <w:rPr>
          <w:rFonts w:ascii="Verdana" w:hAnsi="Verdana"/>
          <w:sz w:val="20"/>
          <w:szCs w:val="20"/>
        </w:rPr>
        <w:t>3</w:t>
      </w:r>
      <w:r w:rsidRPr="00BD3124">
        <w:rPr>
          <w:rFonts w:ascii="Verdana" w:hAnsi="Verdana"/>
          <w:sz w:val="20"/>
          <w:szCs w:val="20"/>
        </w:rPr>
        <w:t>.</w:t>
      </w:r>
      <w:r w:rsidRPr="00BD3124">
        <w:rPr>
          <w:rFonts w:ascii="Verdana" w:hAnsi="Verdana"/>
          <w:sz w:val="20"/>
          <w:szCs w:val="20"/>
        </w:rPr>
        <w:tab/>
        <w:t xml:space="preserve">Sem prejuízo dos pagamentos em decorrência do vencimento antecipado das obrigações decorrentes das Debêntures, nos termos desta Escritura, os Juros Remuneratórios das Debêntures </w:t>
      </w:r>
      <w:r>
        <w:rPr>
          <w:rFonts w:ascii="Verdana" w:hAnsi="Verdana"/>
          <w:sz w:val="20"/>
          <w:szCs w:val="20"/>
        </w:rPr>
        <w:t xml:space="preserve">da Segunda Série </w:t>
      </w:r>
      <w:r w:rsidRPr="00BD3124">
        <w:rPr>
          <w:rFonts w:ascii="Verdana" w:hAnsi="Verdana"/>
          <w:sz w:val="20"/>
          <w:szCs w:val="20"/>
        </w:rPr>
        <w:t xml:space="preserve">serão pagos semestralmente, sempre no dia 15 dos meses de maio e novembro de cada ano, conforme cronograma abaixo: </w:t>
      </w:r>
    </w:p>
    <w:p w14:paraId="7E979A0C" w14:textId="4DCB7CC5" w:rsidR="00587ADB" w:rsidRDefault="00587ADB" w:rsidP="00194A6D">
      <w:pPr>
        <w:pStyle w:val="SFTtulo2"/>
        <w:spacing w:line="276" w:lineRule="auto"/>
        <w:rPr>
          <w:rFonts w:ascii="Verdana" w:hAnsi="Verdana"/>
          <w:sz w:val="20"/>
          <w:szCs w:val="20"/>
        </w:rPr>
      </w:pPr>
    </w:p>
    <w:tbl>
      <w:tblPr>
        <w:tblW w:w="49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916"/>
      </w:tblGrid>
      <w:tr w:rsidR="00587ADB" w:rsidRPr="00BD3124" w14:paraId="44F75EFE" w14:textId="77777777" w:rsidTr="00A967F0">
        <w:trPr>
          <w:tblHeader/>
          <w:jc w:val="center"/>
        </w:trPr>
        <w:tc>
          <w:tcPr>
            <w:tcW w:w="4916" w:type="dxa"/>
            <w:shd w:val="clear" w:color="auto" w:fill="BFBFBF" w:themeFill="background1" w:themeFillShade="BF"/>
            <w:vAlign w:val="center"/>
            <w:hideMark/>
          </w:tcPr>
          <w:p w14:paraId="5BDCE984" w14:textId="0C137B06" w:rsidR="00587ADB" w:rsidRPr="00587ADB" w:rsidRDefault="00587ADB" w:rsidP="00A967F0">
            <w:pPr>
              <w:keepNext/>
              <w:spacing w:line="276" w:lineRule="auto"/>
              <w:jc w:val="center"/>
              <w:rPr>
                <w:rFonts w:ascii="Verdana" w:hAnsi="Verdana" w:cs="Tahoma"/>
                <w:b/>
                <w:bCs/>
                <w:sz w:val="20"/>
                <w:szCs w:val="20"/>
              </w:rPr>
            </w:pPr>
            <w:r w:rsidRPr="00BD3124">
              <w:rPr>
                <w:rFonts w:ascii="Verdana" w:hAnsi="Verdana" w:cs="Tahoma"/>
                <w:b/>
                <w:sz w:val="20"/>
                <w:szCs w:val="20"/>
              </w:rPr>
              <w:t xml:space="preserve">Data de Pagamento </w:t>
            </w:r>
            <w:r w:rsidRPr="00BD3124">
              <w:rPr>
                <w:rFonts w:ascii="Verdana" w:eastAsia="MS Mincho" w:hAnsi="Verdana" w:cs="Arial"/>
                <w:b/>
                <w:sz w:val="20"/>
                <w:szCs w:val="20"/>
                <w:lang w:eastAsia="ja-JP"/>
              </w:rPr>
              <w:t>dos Juros Remuneratórios</w:t>
            </w:r>
            <w:r w:rsidRPr="00BD3124">
              <w:rPr>
                <w:rFonts w:ascii="Verdana" w:eastAsia="MS Mincho" w:hAnsi="Verdana" w:cs="Arial"/>
                <w:sz w:val="20"/>
                <w:szCs w:val="20"/>
                <w:lang w:eastAsia="ja-JP"/>
              </w:rPr>
              <w:t xml:space="preserve"> </w:t>
            </w:r>
            <w:r>
              <w:rPr>
                <w:rFonts w:ascii="Verdana" w:eastAsia="MS Mincho" w:hAnsi="Verdana" w:cs="Arial"/>
                <w:b/>
                <w:bCs/>
                <w:sz w:val="20"/>
                <w:szCs w:val="20"/>
                <w:lang w:eastAsia="ja-JP"/>
              </w:rPr>
              <w:t>da Segunda Série</w:t>
            </w:r>
          </w:p>
        </w:tc>
      </w:tr>
      <w:tr w:rsidR="00587ADB" w:rsidRPr="00BD3124" w14:paraId="768B9BF1" w14:textId="77777777" w:rsidTr="00A967F0">
        <w:trPr>
          <w:jc w:val="center"/>
        </w:trPr>
        <w:tc>
          <w:tcPr>
            <w:tcW w:w="4916" w:type="dxa"/>
            <w:shd w:val="clear" w:color="auto" w:fill="auto"/>
            <w:noWrap/>
            <w:vAlign w:val="center"/>
            <w:hideMark/>
          </w:tcPr>
          <w:p w14:paraId="610421A5"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BD3124">
              <w:rPr>
                <w:rFonts w:ascii="Verdana" w:hAnsi="Verdana" w:cs="Tahoma"/>
                <w:sz w:val="20"/>
                <w:szCs w:val="20"/>
              </w:rPr>
              <w:t>] de [</w:t>
            </w:r>
            <w:r w:rsidRPr="00BD3124">
              <w:rPr>
                <w:rFonts w:ascii="Verdana" w:hAnsi="Verdana" w:cs="Tahoma"/>
                <w:sz w:val="20"/>
                <w:szCs w:val="20"/>
                <w:highlight w:val="yellow"/>
              </w:rPr>
              <w:t>novembro</w:t>
            </w:r>
            <w:r w:rsidRPr="00BD3124">
              <w:rPr>
                <w:rFonts w:ascii="Verdana" w:hAnsi="Verdana" w:cs="Tahoma"/>
                <w:sz w:val="20"/>
                <w:szCs w:val="20"/>
              </w:rPr>
              <w:t>] de 2022</w:t>
            </w:r>
          </w:p>
        </w:tc>
      </w:tr>
      <w:tr w:rsidR="00587ADB" w:rsidRPr="00BD3124" w14:paraId="0F8083B1" w14:textId="77777777" w:rsidTr="00A967F0">
        <w:trPr>
          <w:jc w:val="center"/>
        </w:trPr>
        <w:tc>
          <w:tcPr>
            <w:tcW w:w="4916" w:type="dxa"/>
            <w:shd w:val="clear" w:color="auto" w:fill="auto"/>
            <w:noWrap/>
            <w:vAlign w:val="center"/>
            <w:hideMark/>
          </w:tcPr>
          <w:p w14:paraId="64EA670E"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BD3124">
              <w:rPr>
                <w:rFonts w:ascii="Verdana" w:hAnsi="Verdana" w:cs="Tahoma"/>
                <w:sz w:val="20"/>
                <w:szCs w:val="20"/>
              </w:rPr>
              <w:t>] de [</w:t>
            </w:r>
            <w:r w:rsidRPr="00BD3124">
              <w:rPr>
                <w:rFonts w:ascii="Verdana" w:hAnsi="Verdana" w:cs="Tahoma"/>
                <w:sz w:val="20"/>
                <w:szCs w:val="20"/>
                <w:highlight w:val="yellow"/>
              </w:rPr>
              <w:t>maio</w:t>
            </w:r>
            <w:r w:rsidRPr="00BD3124">
              <w:rPr>
                <w:rFonts w:ascii="Verdana" w:hAnsi="Verdana" w:cs="Tahoma"/>
                <w:sz w:val="20"/>
                <w:szCs w:val="20"/>
              </w:rPr>
              <w:t>] de 2023</w:t>
            </w:r>
          </w:p>
        </w:tc>
      </w:tr>
      <w:tr w:rsidR="00587ADB" w:rsidRPr="00BD3124" w14:paraId="1669BDDA" w14:textId="77777777" w:rsidTr="00A967F0">
        <w:trPr>
          <w:jc w:val="center"/>
        </w:trPr>
        <w:tc>
          <w:tcPr>
            <w:tcW w:w="4916" w:type="dxa"/>
            <w:shd w:val="clear" w:color="auto" w:fill="auto"/>
            <w:noWrap/>
            <w:vAlign w:val="center"/>
            <w:hideMark/>
          </w:tcPr>
          <w:p w14:paraId="5048DD97"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BD3124">
              <w:rPr>
                <w:rFonts w:ascii="Verdana" w:hAnsi="Verdana" w:cs="Tahoma"/>
                <w:sz w:val="20"/>
                <w:szCs w:val="20"/>
              </w:rPr>
              <w:t>] de [</w:t>
            </w:r>
            <w:r w:rsidRPr="00BD3124">
              <w:rPr>
                <w:rFonts w:ascii="Verdana" w:hAnsi="Verdana" w:cs="Tahoma"/>
                <w:sz w:val="20"/>
                <w:szCs w:val="20"/>
                <w:highlight w:val="yellow"/>
              </w:rPr>
              <w:t>novembro</w:t>
            </w:r>
            <w:r w:rsidRPr="00BD3124">
              <w:rPr>
                <w:rFonts w:ascii="Verdana" w:hAnsi="Verdana" w:cs="Tahoma"/>
                <w:sz w:val="20"/>
                <w:szCs w:val="20"/>
              </w:rPr>
              <w:t>] de 2023</w:t>
            </w:r>
          </w:p>
        </w:tc>
      </w:tr>
      <w:tr w:rsidR="00587ADB" w:rsidRPr="00BD3124" w14:paraId="66B35A28" w14:textId="77777777" w:rsidTr="00A967F0">
        <w:trPr>
          <w:jc w:val="center"/>
        </w:trPr>
        <w:tc>
          <w:tcPr>
            <w:tcW w:w="4916" w:type="dxa"/>
            <w:shd w:val="clear" w:color="auto" w:fill="auto"/>
            <w:noWrap/>
            <w:vAlign w:val="center"/>
          </w:tcPr>
          <w:p w14:paraId="71A51F6C"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C00EF9">
              <w:rPr>
                <w:rFonts w:ascii="Verdana" w:hAnsi="Verdana"/>
                <w:sz w:val="20"/>
              </w:rPr>
              <w:t>]</w:t>
            </w:r>
            <w:r w:rsidRPr="00BD3124">
              <w:rPr>
                <w:rFonts w:ascii="Verdana" w:hAnsi="Verdana" w:cs="Tahoma"/>
                <w:sz w:val="20"/>
                <w:szCs w:val="20"/>
              </w:rPr>
              <w:t xml:space="preserve"> de [</w:t>
            </w:r>
            <w:r w:rsidRPr="00BD3124">
              <w:rPr>
                <w:rFonts w:ascii="Verdana" w:hAnsi="Verdana" w:cs="Tahoma"/>
                <w:sz w:val="20"/>
                <w:szCs w:val="20"/>
                <w:highlight w:val="yellow"/>
              </w:rPr>
              <w:t>maio</w:t>
            </w:r>
            <w:r w:rsidRPr="00BD3124">
              <w:rPr>
                <w:rFonts w:ascii="Verdana" w:hAnsi="Verdana" w:cs="Tahoma"/>
                <w:sz w:val="20"/>
                <w:szCs w:val="20"/>
              </w:rPr>
              <w:t>] de 202</w:t>
            </w:r>
            <w:r>
              <w:rPr>
                <w:rFonts w:ascii="Verdana" w:hAnsi="Verdana" w:cs="Tahoma"/>
                <w:sz w:val="20"/>
                <w:szCs w:val="20"/>
              </w:rPr>
              <w:t>4</w:t>
            </w:r>
          </w:p>
        </w:tc>
      </w:tr>
      <w:tr w:rsidR="00587ADB" w:rsidRPr="00BD3124" w14:paraId="74AAF21B" w14:textId="77777777" w:rsidTr="00A967F0">
        <w:trPr>
          <w:jc w:val="center"/>
        </w:trPr>
        <w:tc>
          <w:tcPr>
            <w:tcW w:w="4916" w:type="dxa"/>
            <w:shd w:val="clear" w:color="auto" w:fill="auto"/>
            <w:noWrap/>
            <w:vAlign w:val="center"/>
          </w:tcPr>
          <w:p w14:paraId="0996AE57"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BD3124">
              <w:rPr>
                <w:rFonts w:ascii="Verdana" w:hAnsi="Verdana" w:cs="Tahoma"/>
                <w:sz w:val="20"/>
                <w:szCs w:val="20"/>
              </w:rPr>
              <w:t>] de [</w:t>
            </w:r>
            <w:r w:rsidRPr="00BD3124">
              <w:rPr>
                <w:rFonts w:ascii="Verdana" w:hAnsi="Verdana" w:cs="Tahoma"/>
                <w:sz w:val="20"/>
                <w:szCs w:val="20"/>
                <w:highlight w:val="yellow"/>
              </w:rPr>
              <w:t>novembro</w:t>
            </w:r>
            <w:r w:rsidRPr="00BD3124">
              <w:rPr>
                <w:rFonts w:ascii="Verdana" w:hAnsi="Verdana" w:cs="Tahoma"/>
                <w:sz w:val="20"/>
                <w:szCs w:val="20"/>
              </w:rPr>
              <w:t>] de 202</w:t>
            </w:r>
            <w:r>
              <w:rPr>
                <w:rFonts w:ascii="Verdana" w:hAnsi="Verdana" w:cs="Tahoma"/>
                <w:sz w:val="20"/>
                <w:szCs w:val="20"/>
              </w:rPr>
              <w:t>4</w:t>
            </w:r>
          </w:p>
        </w:tc>
      </w:tr>
      <w:tr w:rsidR="00587ADB" w:rsidRPr="00BD3124" w14:paraId="519B88DC" w14:textId="77777777" w:rsidTr="00A967F0">
        <w:trPr>
          <w:jc w:val="center"/>
        </w:trPr>
        <w:tc>
          <w:tcPr>
            <w:tcW w:w="4916" w:type="dxa"/>
            <w:shd w:val="clear" w:color="auto" w:fill="auto"/>
            <w:noWrap/>
            <w:vAlign w:val="center"/>
          </w:tcPr>
          <w:p w14:paraId="5D16DFFB" w14:textId="77777777" w:rsidR="00587ADB" w:rsidRPr="00BD3124" w:rsidDel="002B69EE" w:rsidRDefault="00587ADB" w:rsidP="00A967F0">
            <w:pPr>
              <w:spacing w:line="276" w:lineRule="auto"/>
              <w:jc w:val="center"/>
              <w:rPr>
                <w:rFonts w:ascii="Verdana" w:hAnsi="Verdana" w:cs="Tahoma"/>
                <w:sz w:val="20"/>
                <w:szCs w:val="20"/>
              </w:rPr>
            </w:pPr>
            <w:r w:rsidRPr="00BD3124">
              <w:rPr>
                <w:rFonts w:ascii="Verdana" w:hAnsi="Verdana" w:cs="Tahoma"/>
                <w:sz w:val="20"/>
                <w:szCs w:val="20"/>
              </w:rPr>
              <w:t>[</w:t>
            </w:r>
            <w:r w:rsidRPr="00BD3124">
              <w:rPr>
                <w:rFonts w:ascii="Verdana" w:hAnsi="Verdana"/>
                <w:color w:val="000000"/>
                <w:sz w:val="20"/>
                <w:szCs w:val="20"/>
                <w:highlight w:val="yellow"/>
              </w:rPr>
              <w:t>●</w:t>
            </w:r>
            <w:r w:rsidRPr="00BD3124">
              <w:rPr>
                <w:rFonts w:ascii="Verdana" w:hAnsi="Verdana" w:cs="Tahoma"/>
                <w:sz w:val="20"/>
                <w:szCs w:val="20"/>
              </w:rPr>
              <w:t>] de [</w:t>
            </w:r>
            <w:r w:rsidRPr="00BD3124">
              <w:rPr>
                <w:rFonts w:ascii="Verdana" w:hAnsi="Verdana" w:cs="Tahoma"/>
                <w:sz w:val="20"/>
                <w:szCs w:val="20"/>
                <w:highlight w:val="yellow"/>
              </w:rPr>
              <w:t>maio</w:t>
            </w:r>
            <w:r w:rsidRPr="00BD3124">
              <w:rPr>
                <w:rFonts w:ascii="Verdana" w:hAnsi="Verdana" w:cs="Tahoma"/>
                <w:sz w:val="20"/>
                <w:szCs w:val="20"/>
              </w:rPr>
              <w:t>] de 202</w:t>
            </w:r>
            <w:r>
              <w:rPr>
                <w:rFonts w:ascii="Verdana" w:hAnsi="Verdana" w:cs="Tahoma"/>
                <w:sz w:val="20"/>
                <w:szCs w:val="20"/>
              </w:rPr>
              <w:t>5</w:t>
            </w:r>
            <w:r w:rsidRPr="00BD3124" w:rsidDel="0056114C">
              <w:rPr>
                <w:rFonts w:ascii="Verdana" w:hAnsi="Verdana" w:cs="Tahoma"/>
                <w:sz w:val="20"/>
                <w:szCs w:val="20"/>
              </w:rPr>
              <w:t>[</w:t>
            </w:r>
            <w:r w:rsidRPr="00BD3124" w:rsidDel="0056114C">
              <w:rPr>
                <w:rFonts w:ascii="Verdana" w:hAnsi="Verdana"/>
                <w:color w:val="000000"/>
                <w:sz w:val="20"/>
                <w:szCs w:val="20"/>
                <w:highlight w:val="yellow"/>
              </w:rPr>
              <w:t>●</w:t>
            </w:r>
            <w:r w:rsidRPr="00BD3124" w:rsidDel="0056114C">
              <w:rPr>
                <w:rFonts w:ascii="Verdana" w:hAnsi="Verdana"/>
                <w:color w:val="000000"/>
                <w:sz w:val="20"/>
                <w:szCs w:val="20"/>
              </w:rPr>
              <w:t>]</w:t>
            </w:r>
          </w:p>
        </w:tc>
      </w:tr>
      <w:tr w:rsidR="00587ADB" w:rsidRPr="00BD3124" w14:paraId="24EDAFF0" w14:textId="77777777" w:rsidTr="00A967F0">
        <w:trPr>
          <w:jc w:val="center"/>
        </w:trPr>
        <w:tc>
          <w:tcPr>
            <w:tcW w:w="4916" w:type="dxa"/>
            <w:shd w:val="clear" w:color="auto" w:fill="auto"/>
            <w:noWrap/>
            <w:vAlign w:val="center"/>
            <w:hideMark/>
          </w:tcPr>
          <w:p w14:paraId="56DE303E" w14:textId="77777777" w:rsidR="00587ADB" w:rsidRPr="00BD3124" w:rsidRDefault="00587ADB" w:rsidP="00A967F0">
            <w:pPr>
              <w:spacing w:line="276" w:lineRule="auto"/>
              <w:jc w:val="center"/>
              <w:rPr>
                <w:rFonts w:ascii="Verdana" w:hAnsi="Verdana" w:cs="Tahoma"/>
                <w:sz w:val="20"/>
                <w:szCs w:val="20"/>
              </w:rPr>
            </w:pPr>
            <w:r w:rsidRPr="00BD3124">
              <w:rPr>
                <w:rFonts w:ascii="Verdana" w:hAnsi="Verdana" w:cs="Tahoma"/>
                <w:sz w:val="20"/>
                <w:szCs w:val="20"/>
              </w:rPr>
              <w:t>Data de Vencimento das Debêntures</w:t>
            </w:r>
          </w:p>
        </w:tc>
      </w:tr>
    </w:tbl>
    <w:p w14:paraId="127E626B" w14:textId="77777777" w:rsidR="00587ADB" w:rsidRPr="00BD3124" w:rsidRDefault="00587ADB" w:rsidP="00194A6D">
      <w:pPr>
        <w:pStyle w:val="SFTtulo2"/>
        <w:spacing w:line="276" w:lineRule="auto"/>
        <w:rPr>
          <w:rFonts w:ascii="Verdana" w:hAnsi="Verdana"/>
          <w:sz w:val="20"/>
          <w:szCs w:val="20"/>
        </w:rPr>
      </w:pPr>
    </w:p>
    <w:p w14:paraId="4AD95A12" w14:textId="39231994"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4</w:t>
      </w:r>
      <w:r w:rsidRPr="00BD3124">
        <w:rPr>
          <w:rFonts w:ascii="Verdana" w:hAnsi="Verdana"/>
          <w:sz w:val="20"/>
          <w:szCs w:val="20"/>
        </w:rPr>
        <w:t>.</w:t>
      </w:r>
      <w:r w:rsidRPr="00BD3124">
        <w:rPr>
          <w:rFonts w:ascii="Verdana" w:hAnsi="Verdana"/>
          <w:sz w:val="20"/>
          <w:szCs w:val="20"/>
        </w:rPr>
        <w:tab/>
        <w:t>Local de Pagamento</w:t>
      </w:r>
    </w:p>
    <w:p w14:paraId="0F613371" w14:textId="77777777" w:rsidR="00BF31B1" w:rsidRPr="00BD3124" w:rsidRDefault="00BF31B1" w:rsidP="00194A6D">
      <w:pPr>
        <w:spacing w:line="276" w:lineRule="auto"/>
        <w:rPr>
          <w:rFonts w:ascii="Verdana" w:hAnsi="Verdana"/>
          <w:sz w:val="20"/>
          <w:szCs w:val="20"/>
        </w:rPr>
      </w:pPr>
    </w:p>
    <w:p w14:paraId="1EFF33CB" w14:textId="2CC99A47" w:rsidR="00BF31B1" w:rsidRPr="00BD3124" w:rsidRDefault="00214E88" w:rsidP="00194A6D">
      <w:pPr>
        <w:spacing w:line="276" w:lineRule="auto"/>
        <w:rPr>
          <w:rFonts w:ascii="Verdana" w:hAnsi="Verdana"/>
          <w:sz w:val="20"/>
          <w:szCs w:val="20"/>
        </w:rPr>
      </w:pPr>
      <w:r w:rsidRPr="00BD3124">
        <w:rPr>
          <w:rFonts w:ascii="Verdana" w:hAnsi="Verdana"/>
          <w:sz w:val="20"/>
          <w:szCs w:val="20"/>
        </w:rPr>
        <w:lastRenderedPageBreak/>
        <w:t>4.</w:t>
      </w:r>
      <w:r w:rsidR="0096348F" w:rsidRPr="00BD3124">
        <w:rPr>
          <w:rFonts w:ascii="Verdana" w:hAnsi="Verdana"/>
          <w:sz w:val="20"/>
          <w:szCs w:val="20"/>
        </w:rPr>
        <w:t>4</w:t>
      </w:r>
      <w:r w:rsidRPr="00BD3124">
        <w:rPr>
          <w:rFonts w:ascii="Verdana" w:hAnsi="Verdana"/>
          <w:sz w:val="20"/>
          <w:szCs w:val="20"/>
        </w:rPr>
        <w:t>.1.</w:t>
      </w:r>
      <w:r w:rsidRPr="00BD3124">
        <w:rPr>
          <w:rFonts w:ascii="Verdana" w:hAnsi="Verdana"/>
          <w:sz w:val="20"/>
          <w:szCs w:val="20"/>
        </w:rPr>
        <w:tab/>
        <w:t>Os pagamentos a que fizerem jus as Debêntures serão efetuados pela Emissora no respectivo vencimento utilizando-se, conforme o caso: (a)</w:t>
      </w:r>
      <w:r w:rsidR="00062170" w:rsidRPr="00BD3124">
        <w:rPr>
          <w:rFonts w:ascii="Verdana" w:hAnsi="Verdana"/>
          <w:sz w:val="20"/>
          <w:szCs w:val="20"/>
        </w:rPr>
        <w:t> </w:t>
      </w:r>
      <w:r w:rsidRPr="00BD3124">
        <w:rPr>
          <w:rFonts w:ascii="Verdana" w:hAnsi="Verdana"/>
          <w:sz w:val="20"/>
          <w:szCs w:val="20"/>
        </w:rPr>
        <w:t>os procedimentos adotados pela B3, para as Debêntures custodiadas eletronicamente na B3; e/ou (b)</w:t>
      </w:r>
      <w:r w:rsidR="00062170" w:rsidRPr="00BD3124">
        <w:rPr>
          <w:rFonts w:ascii="Verdana" w:hAnsi="Verdana"/>
          <w:sz w:val="20"/>
          <w:szCs w:val="20"/>
        </w:rPr>
        <w:t> </w:t>
      </w:r>
      <w:r w:rsidRPr="00BD3124">
        <w:rPr>
          <w:rFonts w:ascii="Verdana" w:hAnsi="Verdana"/>
          <w:sz w:val="20"/>
          <w:szCs w:val="20"/>
        </w:rPr>
        <w:t>os procedimentos adotados pelo Escriturador, para as Debêntures que não estejam custodiadas eletronicamente na B3.</w:t>
      </w:r>
    </w:p>
    <w:p w14:paraId="19925D4D" w14:textId="77777777" w:rsidR="00446BF4" w:rsidRPr="00BD3124" w:rsidRDefault="00446BF4" w:rsidP="00194A6D">
      <w:pPr>
        <w:pStyle w:val="SFTtulo2"/>
        <w:spacing w:line="276" w:lineRule="auto"/>
        <w:rPr>
          <w:rFonts w:ascii="Verdana" w:hAnsi="Verdana"/>
          <w:sz w:val="20"/>
          <w:szCs w:val="20"/>
        </w:rPr>
      </w:pPr>
    </w:p>
    <w:p w14:paraId="303C7DE4" w14:textId="175456CB"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5</w:t>
      </w:r>
      <w:r w:rsidRPr="00BD3124">
        <w:rPr>
          <w:rFonts w:ascii="Verdana" w:hAnsi="Verdana"/>
          <w:sz w:val="20"/>
          <w:szCs w:val="20"/>
        </w:rPr>
        <w:tab/>
        <w:t xml:space="preserve">Prorrogação dos Prazos </w:t>
      </w:r>
    </w:p>
    <w:p w14:paraId="1BB66F05" w14:textId="77777777" w:rsidR="00BF31B1" w:rsidRPr="00BD3124" w:rsidRDefault="00BF31B1" w:rsidP="00194A6D">
      <w:pPr>
        <w:keepNext/>
        <w:spacing w:line="276" w:lineRule="auto"/>
        <w:rPr>
          <w:rFonts w:ascii="Verdana" w:hAnsi="Verdana"/>
          <w:sz w:val="20"/>
          <w:szCs w:val="20"/>
        </w:rPr>
      </w:pPr>
    </w:p>
    <w:p w14:paraId="40CDC877" w14:textId="07D14AD5" w:rsidR="00BF31B1" w:rsidRPr="00BD3124" w:rsidRDefault="00214E88" w:rsidP="00194A6D">
      <w:pPr>
        <w:keepNext/>
        <w:keepLines/>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5</w:t>
      </w:r>
      <w:r w:rsidRPr="00BD3124">
        <w:rPr>
          <w:rFonts w:ascii="Verdana" w:hAnsi="Verdana"/>
          <w:sz w:val="20"/>
          <w:szCs w:val="20"/>
        </w:rPr>
        <w:t>.1.</w:t>
      </w:r>
      <w:r w:rsidRPr="00BD3124">
        <w:rPr>
          <w:rFonts w:ascii="Verdana" w:hAnsi="Verdana"/>
          <w:sz w:val="20"/>
          <w:szCs w:val="20"/>
        </w:rPr>
        <w:tab/>
        <w:t xml:space="preserve">Caso uma determinada data de vencimento coincida com dia em que não exista expediente comercial ou bancário no </w:t>
      </w:r>
      <w:r w:rsidR="00A362FB" w:rsidRPr="00BD3124">
        <w:rPr>
          <w:rFonts w:ascii="Verdana" w:hAnsi="Verdana"/>
          <w:sz w:val="20"/>
          <w:szCs w:val="20"/>
        </w:rPr>
        <w:t>l</w:t>
      </w:r>
      <w:r w:rsidRPr="00BD3124">
        <w:rPr>
          <w:rFonts w:ascii="Verdana" w:hAnsi="Verdana"/>
          <w:sz w:val="20"/>
          <w:szCs w:val="20"/>
        </w:rPr>
        <w:t xml:space="preserve">ocal de </w:t>
      </w:r>
      <w:r w:rsidR="00A362FB" w:rsidRPr="00BD3124">
        <w:rPr>
          <w:rFonts w:ascii="Verdana" w:hAnsi="Verdana"/>
          <w:sz w:val="20"/>
          <w:szCs w:val="20"/>
        </w:rPr>
        <w:t>p</w:t>
      </w:r>
      <w:r w:rsidRPr="00BD3124">
        <w:rPr>
          <w:rFonts w:ascii="Verdana" w:hAnsi="Verdana"/>
          <w:sz w:val="20"/>
          <w:szCs w:val="20"/>
        </w:rPr>
        <w:t>agamento</w:t>
      </w:r>
      <w:r w:rsidR="00A362FB" w:rsidRPr="00BD3124">
        <w:rPr>
          <w:rFonts w:ascii="Verdana" w:hAnsi="Verdana"/>
          <w:sz w:val="20"/>
          <w:szCs w:val="20"/>
        </w:rPr>
        <w:t xml:space="preserve"> mencionado na Cláusula 4.</w:t>
      </w:r>
      <w:r w:rsidR="0082193B" w:rsidRPr="00BD3124">
        <w:rPr>
          <w:rFonts w:ascii="Verdana" w:hAnsi="Verdana"/>
          <w:sz w:val="20"/>
          <w:szCs w:val="20"/>
        </w:rPr>
        <w:t>4</w:t>
      </w:r>
      <w:r w:rsidR="00A362FB" w:rsidRPr="00BD3124">
        <w:rPr>
          <w:rFonts w:ascii="Verdana" w:hAnsi="Verdana"/>
          <w:sz w:val="20"/>
          <w:szCs w:val="20"/>
        </w:rPr>
        <w:t>.1 acima</w:t>
      </w:r>
      <w:r w:rsidRPr="00BD3124">
        <w:rPr>
          <w:rFonts w:ascii="Verdana" w:hAnsi="Verdana"/>
          <w:sz w:val="20"/>
          <w:szCs w:val="20"/>
        </w:rPr>
        <w:t>, considerar-se-ão prorrogados os prazos referentes ao pagamento de qualquer obrigação decorrente desta Escritura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3190592B" w14:textId="77777777" w:rsidR="00BF31B1" w:rsidRPr="00BD3124" w:rsidRDefault="00BF31B1" w:rsidP="00194A6D">
      <w:pPr>
        <w:spacing w:line="276" w:lineRule="auto"/>
        <w:rPr>
          <w:rFonts w:ascii="Verdana" w:hAnsi="Verdana"/>
          <w:sz w:val="20"/>
          <w:szCs w:val="20"/>
        </w:rPr>
      </w:pPr>
    </w:p>
    <w:p w14:paraId="09B99B98" w14:textId="23E3559C"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6</w:t>
      </w:r>
      <w:r w:rsidRPr="00BD3124">
        <w:rPr>
          <w:rFonts w:ascii="Verdana" w:hAnsi="Verdana"/>
          <w:sz w:val="20"/>
          <w:szCs w:val="20"/>
        </w:rPr>
        <w:t>.</w:t>
      </w:r>
      <w:r w:rsidRPr="00BD3124">
        <w:rPr>
          <w:rFonts w:ascii="Verdana" w:hAnsi="Verdana"/>
          <w:sz w:val="20"/>
          <w:szCs w:val="20"/>
        </w:rPr>
        <w:tab/>
        <w:t>Encargos Moratórios</w:t>
      </w:r>
    </w:p>
    <w:p w14:paraId="3092C8F2" w14:textId="77777777" w:rsidR="00BF31B1" w:rsidRPr="00BD3124" w:rsidRDefault="00BF31B1" w:rsidP="00194A6D">
      <w:pPr>
        <w:spacing w:line="276" w:lineRule="auto"/>
        <w:rPr>
          <w:rFonts w:ascii="Verdana" w:hAnsi="Verdana"/>
          <w:sz w:val="20"/>
          <w:szCs w:val="20"/>
        </w:rPr>
      </w:pPr>
    </w:p>
    <w:p w14:paraId="0A33C4A2" w14:textId="45B4274E" w:rsidR="00BF31B1" w:rsidRPr="00BD3124" w:rsidRDefault="00214E88" w:rsidP="00194A6D">
      <w:pPr>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6</w:t>
      </w:r>
      <w:r w:rsidRPr="00BD3124">
        <w:rPr>
          <w:rFonts w:ascii="Verdana" w:hAnsi="Verdana"/>
          <w:sz w:val="20"/>
          <w:szCs w:val="20"/>
        </w:rPr>
        <w:t>.1.</w:t>
      </w:r>
      <w:r w:rsidRPr="00BD3124">
        <w:rPr>
          <w:rFonts w:ascii="Verdana" w:hAnsi="Verdana"/>
          <w:sz w:val="20"/>
          <w:szCs w:val="20"/>
        </w:rPr>
        <w:tab/>
        <w:t>Sem prejuízo do disposto na Cláusula VI desta Escritura, caso a Emissora deixe de efetuar quaisquer pagamentos de quaisquer quantias devidas aos Debenturistas nas datas em que são devidos, tais pagamentos devidos e não pagos continuarão sujeitos à eventual remuneração incidente sobre os mesmos 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BD3124">
        <w:rPr>
          <w:rFonts w:ascii="Verdana" w:hAnsi="Verdana"/>
          <w:sz w:val="20"/>
          <w:szCs w:val="20"/>
        </w:rPr>
        <w:t xml:space="preserve"> (em conjunto, “</w:t>
      </w:r>
      <w:r w:rsidR="00307646" w:rsidRPr="00BD3124">
        <w:rPr>
          <w:rFonts w:ascii="Verdana" w:hAnsi="Verdana"/>
          <w:sz w:val="20"/>
          <w:szCs w:val="20"/>
          <w:u w:val="single"/>
        </w:rPr>
        <w:t>Encargos Moratórios</w:t>
      </w:r>
      <w:r w:rsidR="00307646" w:rsidRPr="00BD3124">
        <w:rPr>
          <w:rFonts w:ascii="Verdana" w:hAnsi="Verdana"/>
          <w:sz w:val="20"/>
          <w:szCs w:val="20"/>
        </w:rPr>
        <w:t>”)</w:t>
      </w:r>
      <w:r w:rsidRPr="00BD3124">
        <w:rPr>
          <w:rFonts w:ascii="Verdana" w:hAnsi="Verdana"/>
          <w:sz w:val="20"/>
          <w:szCs w:val="20"/>
        </w:rPr>
        <w:t>.</w:t>
      </w:r>
    </w:p>
    <w:p w14:paraId="7F0B30B9" w14:textId="77777777" w:rsidR="00EB2AC9" w:rsidRPr="00BD3124" w:rsidRDefault="00EB2AC9" w:rsidP="00194A6D">
      <w:pPr>
        <w:spacing w:line="276" w:lineRule="auto"/>
        <w:rPr>
          <w:rFonts w:ascii="Verdana" w:hAnsi="Verdana"/>
          <w:sz w:val="20"/>
          <w:szCs w:val="20"/>
        </w:rPr>
      </w:pPr>
    </w:p>
    <w:p w14:paraId="6B591A0C" w14:textId="25B3AA42" w:rsidR="00BF31B1" w:rsidRPr="00BD3124" w:rsidRDefault="00214E88" w:rsidP="00194A6D">
      <w:pPr>
        <w:keepNext/>
        <w:spacing w:line="276" w:lineRule="auto"/>
        <w:jc w:val="left"/>
        <w:rPr>
          <w:rFonts w:ascii="Verdana" w:hAnsi="Verdana"/>
          <w:sz w:val="20"/>
          <w:szCs w:val="20"/>
        </w:rPr>
      </w:pPr>
      <w:r w:rsidRPr="00BD3124">
        <w:rPr>
          <w:rFonts w:ascii="Verdana" w:hAnsi="Verdana"/>
          <w:b/>
          <w:sz w:val="20"/>
          <w:szCs w:val="20"/>
        </w:rPr>
        <w:t>4.</w:t>
      </w:r>
      <w:r w:rsidR="0082193B" w:rsidRPr="00BD3124">
        <w:rPr>
          <w:rFonts w:ascii="Verdana" w:hAnsi="Verdana"/>
          <w:b/>
          <w:sz w:val="20"/>
          <w:szCs w:val="20"/>
        </w:rPr>
        <w:t>7</w:t>
      </w:r>
      <w:r w:rsidRPr="00BD3124">
        <w:rPr>
          <w:rFonts w:ascii="Verdana" w:hAnsi="Verdana"/>
          <w:b/>
          <w:sz w:val="20"/>
          <w:szCs w:val="20"/>
        </w:rPr>
        <w:t>.</w:t>
      </w:r>
      <w:r w:rsidRPr="00BD3124">
        <w:rPr>
          <w:rFonts w:ascii="Verdana" w:hAnsi="Verdana"/>
          <w:b/>
          <w:sz w:val="20"/>
          <w:szCs w:val="20"/>
        </w:rPr>
        <w:tab/>
        <w:t>Decadência dos Direitos aos Acréscimos</w:t>
      </w:r>
    </w:p>
    <w:p w14:paraId="54492D7A" w14:textId="77777777" w:rsidR="001057B2" w:rsidRPr="00BD3124" w:rsidRDefault="001057B2" w:rsidP="00194A6D">
      <w:pPr>
        <w:keepNext/>
        <w:keepLines/>
        <w:spacing w:line="276" w:lineRule="auto"/>
        <w:rPr>
          <w:rFonts w:ascii="Verdana" w:hAnsi="Verdana"/>
          <w:sz w:val="20"/>
          <w:szCs w:val="20"/>
        </w:rPr>
      </w:pPr>
    </w:p>
    <w:p w14:paraId="1662898C" w14:textId="7DC4844C" w:rsidR="00BF31B1" w:rsidRPr="00BD3124" w:rsidRDefault="00214E88" w:rsidP="00194A6D">
      <w:pPr>
        <w:keepNext/>
        <w:keepLines/>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7</w:t>
      </w:r>
      <w:r w:rsidRPr="00BD3124">
        <w:rPr>
          <w:rFonts w:ascii="Verdana" w:hAnsi="Verdana"/>
          <w:sz w:val="20"/>
          <w:szCs w:val="20"/>
        </w:rPr>
        <w:t>.1.</w:t>
      </w:r>
      <w:r w:rsidRPr="00BD3124">
        <w:rPr>
          <w:rFonts w:ascii="Verdana" w:hAnsi="Verdana"/>
          <w:sz w:val="20"/>
          <w:szCs w:val="20"/>
        </w:rPr>
        <w:tab/>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p>
    <w:p w14:paraId="5D438CBC" w14:textId="77777777" w:rsidR="00BF31B1" w:rsidRPr="00BD3124" w:rsidRDefault="00BF31B1" w:rsidP="00194A6D">
      <w:pPr>
        <w:spacing w:line="276" w:lineRule="auto"/>
        <w:rPr>
          <w:rFonts w:ascii="Verdana" w:hAnsi="Verdana"/>
          <w:sz w:val="20"/>
          <w:szCs w:val="20"/>
        </w:rPr>
      </w:pPr>
    </w:p>
    <w:p w14:paraId="037AF014" w14:textId="4677BD8D"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8</w:t>
      </w:r>
      <w:r w:rsidRPr="00BD3124">
        <w:rPr>
          <w:rFonts w:ascii="Verdana" w:hAnsi="Verdana"/>
          <w:sz w:val="20"/>
          <w:szCs w:val="20"/>
        </w:rPr>
        <w:t>.</w:t>
      </w:r>
      <w:r w:rsidRPr="00BD3124">
        <w:rPr>
          <w:rFonts w:ascii="Verdana" w:hAnsi="Verdana"/>
          <w:sz w:val="20"/>
          <w:szCs w:val="20"/>
        </w:rPr>
        <w:tab/>
        <w:t>Preço de Subscrição</w:t>
      </w:r>
      <w:r w:rsidR="0058235A" w:rsidRPr="00BD3124">
        <w:rPr>
          <w:rFonts w:ascii="Verdana" w:hAnsi="Verdana"/>
          <w:sz w:val="20"/>
          <w:szCs w:val="20"/>
        </w:rPr>
        <w:t>, Prazo e Forma de Subscrição e Integralização</w:t>
      </w:r>
    </w:p>
    <w:p w14:paraId="1E58D256" w14:textId="77777777" w:rsidR="00BF31B1" w:rsidRPr="00BD3124" w:rsidRDefault="00BF31B1" w:rsidP="00194A6D">
      <w:pPr>
        <w:keepNext/>
        <w:spacing w:line="276" w:lineRule="auto"/>
        <w:rPr>
          <w:rFonts w:ascii="Verdana" w:hAnsi="Verdana"/>
          <w:sz w:val="20"/>
          <w:szCs w:val="20"/>
        </w:rPr>
      </w:pPr>
    </w:p>
    <w:p w14:paraId="17E2E695" w14:textId="646087BB" w:rsidR="00EA57F2" w:rsidRPr="00BD3124" w:rsidRDefault="00214E88" w:rsidP="00194A6D">
      <w:pPr>
        <w:spacing w:line="276" w:lineRule="auto"/>
        <w:rPr>
          <w:rFonts w:ascii="Verdana" w:hAnsi="Verdana"/>
          <w:b/>
          <w:sz w:val="20"/>
          <w:szCs w:val="20"/>
          <w:highlight w:val="yellow"/>
        </w:rPr>
      </w:pPr>
      <w:r w:rsidRPr="00BD3124">
        <w:rPr>
          <w:rFonts w:ascii="Verdana" w:hAnsi="Verdana"/>
          <w:sz w:val="20"/>
          <w:szCs w:val="20"/>
        </w:rPr>
        <w:t>4.</w:t>
      </w:r>
      <w:r w:rsidR="0082193B" w:rsidRPr="00BD3124">
        <w:rPr>
          <w:rFonts w:ascii="Verdana" w:hAnsi="Verdana"/>
          <w:sz w:val="20"/>
          <w:szCs w:val="20"/>
        </w:rPr>
        <w:t>8</w:t>
      </w:r>
      <w:r w:rsidRPr="00BD3124">
        <w:rPr>
          <w:rFonts w:ascii="Verdana" w:hAnsi="Verdana"/>
          <w:sz w:val="20"/>
          <w:szCs w:val="20"/>
        </w:rPr>
        <w:t>.1.</w:t>
      </w:r>
      <w:r w:rsidRPr="00BD3124">
        <w:rPr>
          <w:rFonts w:ascii="Verdana" w:hAnsi="Verdana"/>
          <w:sz w:val="20"/>
          <w:szCs w:val="20"/>
        </w:rPr>
        <w:tab/>
      </w:r>
      <w:r w:rsidR="004B2EDB" w:rsidRPr="00BD3124">
        <w:rPr>
          <w:rFonts w:ascii="Verdana" w:hAnsi="Verdana"/>
          <w:sz w:val="20"/>
          <w:szCs w:val="20"/>
        </w:rPr>
        <w:t>As Debêntures serão subscritas e integralizadas, no mercado primário, pelo seu Valor Nominal Unitário</w:t>
      </w:r>
      <w:r w:rsidR="00EF0646" w:rsidRPr="00BD3124">
        <w:rPr>
          <w:rFonts w:ascii="Verdana" w:hAnsi="Verdana"/>
          <w:sz w:val="20"/>
          <w:szCs w:val="20"/>
        </w:rPr>
        <w:t xml:space="preserve"> </w:t>
      </w:r>
      <w:r w:rsidR="00BA6829" w:rsidRPr="00BD3124">
        <w:rPr>
          <w:rFonts w:ascii="Verdana" w:hAnsi="Verdana"/>
          <w:sz w:val="20"/>
          <w:szCs w:val="20"/>
        </w:rPr>
        <w:t xml:space="preserve">na primeira Data de Integralização </w:t>
      </w:r>
      <w:r w:rsidR="00EF0646" w:rsidRPr="00BD3124">
        <w:rPr>
          <w:rFonts w:ascii="Verdana" w:hAnsi="Verdana"/>
          <w:sz w:val="20"/>
          <w:szCs w:val="20"/>
        </w:rPr>
        <w:t>(“</w:t>
      </w:r>
      <w:r w:rsidR="00EF0646" w:rsidRPr="00BD3124">
        <w:rPr>
          <w:rFonts w:ascii="Verdana" w:hAnsi="Verdana"/>
          <w:sz w:val="20"/>
          <w:szCs w:val="20"/>
          <w:u w:val="single"/>
        </w:rPr>
        <w:t>Preço de Subscrição</w:t>
      </w:r>
      <w:r w:rsidR="00EF0646" w:rsidRPr="00BD3124">
        <w:rPr>
          <w:rFonts w:ascii="Verdana" w:hAnsi="Verdana"/>
          <w:sz w:val="20"/>
          <w:szCs w:val="20"/>
        </w:rPr>
        <w:t>”)</w:t>
      </w:r>
      <w:r w:rsidR="004B2EDB" w:rsidRPr="00BD3124">
        <w:rPr>
          <w:rFonts w:ascii="Verdana" w:hAnsi="Verdana"/>
          <w:sz w:val="20"/>
          <w:szCs w:val="20"/>
        </w:rPr>
        <w:t xml:space="preserve">, à vista, </w:t>
      </w:r>
      <w:r w:rsidR="0058235A" w:rsidRPr="00BD3124">
        <w:rPr>
          <w:rFonts w:ascii="Verdana" w:hAnsi="Verdana"/>
          <w:sz w:val="20"/>
          <w:szCs w:val="20"/>
        </w:rPr>
        <w:t>em moeda corrente nacional, no ato da subscrição, durante o prazo de distribuição das Debêntures na forma dos artigos 7º-A e 8º da Instrução CVM 476,</w:t>
      </w:r>
      <w:r w:rsidR="00EF0646" w:rsidRPr="00BD3124">
        <w:rPr>
          <w:rFonts w:ascii="Verdana" w:hAnsi="Verdana"/>
          <w:sz w:val="20"/>
          <w:szCs w:val="20"/>
        </w:rPr>
        <w:t xml:space="preserve"> de acordo com as normas de liquidação aplicáveis à B3</w:t>
      </w:r>
      <w:r w:rsidR="00F72D80" w:rsidRPr="00BD3124">
        <w:rPr>
          <w:rFonts w:ascii="Verdana" w:hAnsi="Verdana"/>
          <w:sz w:val="20"/>
          <w:szCs w:val="20"/>
        </w:rPr>
        <w:t>. A integralização das Debêntures deverá ser feita</w:t>
      </w:r>
      <w:r w:rsidR="004B2EDB" w:rsidRPr="00BD3124">
        <w:rPr>
          <w:rFonts w:ascii="Verdana" w:hAnsi="Verdana"/>
          <w:sz w:val="20"/>
          <w:szCs w:val="20"/>
        </w:rPr>
        <w:t xml:space="preserve"> </w:t>
      </w:r>
      <w:r w:rsidR="00F72D80" w:rsidRPr="00BD3124">
        <w:rPr>
          <w:rFonts w:ascii="Verdana" w:hAnsi="Verdana"/>
          <w:sz w:val="20"/>
          <w:szCs w:val="20"/>
        </w:rPr>
        <w:t xml:space="preserve">e poderá ocorrer </w:t>
      </w:r>
      <w:r w:rsidR="004B2EDB" w:rsidRPr="00BD3124">
        <w:rPr>
          <w:rFonts w:ascii="Verdana" w:hAnsi="Verdana"/>
          <w:sz w:val="20"/>
          <w:szCs w:val="20"/>
        </w:rPr>
        <w:t xml:space="preserve">em uma ou mais datas, sendo considerada </w:t>
      </w:r>
      <w:r w:rsidR="00F72D80" w:rsidRPr="00BD3124">
        <w:rPr>
          <w:rFonts w:ascii="Verdana" w:hAnsi="Verdana"/>
          <w:sz w:val="20"/>
          <w:szCs w:val="20"/>
        </w:rPr>
        <w:t xml:space="preserve">uma </w:t>
      </w:r>
      <w:r w:rsidR="004B2EDB" w:rsidRPr="00BD3124">
        <w:rPr>
          <w:rFonts w:ascii="Verdana" w:hAnsi="Verdana"/>
          <w:sz w:val="20"/>
          <w:szCs w:val="20"/>
        </w:rPr>
        <w:t>“</w:t>
      </w:r>
      <w:r w:rsidR="004B2EDB" w:rsidRPr="00BD3124">
        <w:rPr>
          <w:rFonts w:ascii="Verdana" w:hAnsi="Verdana"/>
          <w:sz w:val="20"/>
          <w:szCs w:val="20"/>
          <w:u w:val="single"/>
        </w:rPr>
        <w:t>Data de Integralização</w:t>
      </w:r>
      <w:r w:rsidR="004B2EDB" w:rsidRPr="00BD3124">
        <w:rPr>
          <w:rFonts w:ascii="Verdana" w:hAnsi="Verdana"/>
          <w:sz w:val="20"/>
          <w:szCs w:val="20"/>
        </w:rPr>
        <w:t xml:space="preserve">”, para fins da presente Escritura, </w:t>
      </w:r>
      <w:r w:rsidR="00F72D80" w:rsidRPr="00BD3124">
        <w:rPr>
          <w:rFonts w:ascii="Verdana" w:hAnsi="Verdana"/>
          <w:sz w:val="20"/>
          <w:szCs w:val="20"/>
        </w:rPr>
        <w:t xml:space="preserve">qualquer </w:t>
      </w:r>
      <w:r w:rsidR="004B2EDB" w:rsidRPr="00BD3124">
        <w:rPr>
          <w:rFonts w:ascii="Verdana" w:hAnsi="Verdana"/>
          <w:sz w:val="20"/>
          <w:szCs w:val="20"/>
        </w:rPr>
        <w:t xml:space="preserve">data </w:t>
      </w:r>
      <w:r w:rsidR="00F72D80" w:rsidRPr="00BD3124">
        <w:rPr>
          <w:rFonts w:ascii="Verdana" w:hAnsi="Verdana"/>
          <w:sz w:val="20"/>
          <w:szCs w:val="20"/>
        </w:rPr>
        <w:t xml:space="preserve">em que haja </w:t>
      </w:r>
      <w:r w:rsidR="004B2EDB" w:rsidRPr="00BD3124">
        <w:rPr>
          <w:rFonts w:ascii="Verdana" w:hAnsi="Verdana"/>
          <w:sz w:val="20"/>
          <w:szCs w:val="20"/>
        </w:rPr>
        <w:t xml:space="preserve">a </w:t>
      </w:r>
      <w:r w:rsidR="004248DA" w:rsidRPr="00BD3124">
        <w:rPr>
          <w:rFonts w:ascii="Verdana" w:hAnsi="Verdana"/>
          <w:sz w:val="20"/>
          <w:szCs w:val="20"/>
        </w:rPr>
        <w:t xml:space="preserve">subscrição e </w:t>
      </w:r>
      <w:r w:rsidR="004B2EDB" w:rsidRPr="00BD3124">
        <w:rPr>
          <w:rFonts w:ascii="Verdana" w:hAnsi="Verdana"/>
          <w:sz w:val="20"/>
          <w:szCs w:val="20"/>
        </w:rPr>
        <w:t>integralização d</w:t>
      </w:r>
      <w:r w:rsidR="00F72D80" w:rsidRPr="00BD3124">
        <w:rPr>
          <w:rFonts w:ascii="Verdana" w:hAnsi="Verdana"/>
          <w:sz w:val="20"/>
          <w:szCs w:val="20"/>
        </w:rPr>
        <w:t>e certa quantidade de</w:t>
      </w:r>
      <w:r w:rsidR="004B2EDB" w:rsidRPr="00BD3124">
        <w:rPr>
          <w:rFonts w:ascii="Verdana" w:hAnsi="Verdana"/>
          <w:sz w:val="20"/>
          <w:szCs w:val="20"/>
        </w:rPr>
        <w:t xml:space="preserve"> Debêntures, de acordo com as normas de liquidação e procedimentos aplicáveis da B3</w:t>
      </w:r>
      <w:r w:rsidR="00F72D80" w:rsidRPr="00BD3124">
        <w:rPr>
          <w:rFonts w:ascii="Verdana" w:hAnsi="Verdana"/>
          <w:sz w:val="20"/>
          <w:szCs w:val="20"/>
        </w:rPr>
        <w:t xml:space="preserve">. </w:t>
      </w:r>
      <w:r w:rsidRPr="00BD3124">
        <w:rPr>
          <w:rFonts w:ascii="Verdana" w:hAnsi="Verdana"/>
          <w:sz w:val="20"/>
          <w:szCs w:val="20"/>
        </w:rPr>
        <w:t xml:space="preserve">Caso, por </w:t>
      </w:r>
      <w:r w:rsidR="00F64555" w:rsidRPr="00BD3124">
        <w:rPr>
          <w:rFonts w:ascii="Verdana" w:hAnsi="Verdana"/>
          <w:sz w:val="20"/>
          <w:szCs w:val="20"/>
        </w:rPr>
        <w:t>qualquer motivo</w:t>
      </w:r>
      <w:r w:rsidRPr="00BD3124">
        <w:rPr>
          <w:rFonts w:ascii="Verdana" w:hAnsi="Verdana"/>
          <w:sz w:val="20"/>
          <w:szCs w:val="20"/>
        </w:rPr>
        <w:t xml:space="preserve">, qualquer </w:t>
      </w:r>
      <w:r w:rsidR="004248DA" w:rsidRPr="00BD3124">
        <w:rPr>
          <w:rFonts w:ascii="Verdana" w:hAnsi="Verdana"/>
          <w:sz w:val="20"/>
          <w:szCs w:val="20"/>
        </w:rPr>
        <w:t xml:space="preserve">subscrição e </w:t>
      </w:r>
      <w:r w:rsidRPr="00BD3124">
        <w:rPr>
          <w:rFonts w:ascii="Verdana" w:hAnsi="Verdana"/>
          <w:sz w:val="20"/>
          <w:szCs w:val="20"/>
        </w:rPr>
        <w:t xml:space="preserve">integralização das Debêntures não </w:t>
      </w:r>
      <w:r w:rsidR="00F64555" w:rsidRPr="00BD3124">
        <w:rPr>
          <w:rFonts w:ascii="Verdana" w:hAnsi="Verdana"/>
          <w:sz w:val="20"/>
          <w:szCs w:val="20"/>
        </w:rPr>
        <w:t>seja</w:t>
      </w:r>
      <w:r w:rsidRPr="00BD3124">
        <w:rPr>
          <w:rFonts w:ascii="Verdana" w:hAnsi="Verdana"/>
          <w:sz w:val="20"/>
          <w:szCs w:val="20"/>
        </w:rPr>
        <w:t xml:space="preserve"> realizada na</w:t>
      </w:r>
      <w:r w:rsidR="004B2EDB" w:rsidRPr="00BD3124">
        <w:rPr>
          <w:rFonts w:ascii="Verdana" w:hAnsi="Verdana"/>
          <w:sz w:val="20"/>
          <w:szCs w:val="20"/>
        </w:rPr>
        <w:t xml:space="preserve"> primeira</w:t>
      </w:r>
      <w:r w:rsidRPr="00BD3124">
        <w:rPr>
          <w:rFonts w:ascii="Verdana" w:hAnsi="Verdana"/>
          <w:sz w:val="20"/>
          <w:szCs w:val="20"/>
        </w:rPr>
        <w:t xml:space="preserve"> Data de Integralização, tal</w:t>
      </w:r>
      <w:r w:rsidR="00F64555" w:rsidRPr="00BD3124">
        <w:rPr>
          <w:rFonts w:ascii="Verdana" w:hAnsi="Verdana"/>
          <w:sz w:val="20"/>
          <w:szCs w:val="20"/>
        </w:rPr>
        <w:t>(</w:t>
      </w:r>
      <w:proofErr w:type="spellStart"/>
      <w:r w:rsidR="00F64555" w:rsidRPr="00BD3124">
        <w:rPr>
          <w:rFonts w:ascii="Verdana" w:hAnsi="Verdana"/>
          <w:sz w:val="20"/>
          <w:szCs w:val="20"/>
        </w:rPr>
        <w:t>is</w:t>
      </w:r>
      <w:proofErr w:type="spellEnd"/>
      <w:r w:rsidR="00F64555" w:rsidRPr="00BD3124">
        <w:rPr>
          <w:rFonts w:ascii="Verdana" w:hAnsi="Verdana"/>
          <w:sz w:val="20"/>
          <w:szCs w:val="20"/>
        </w:rPr>
        <w:t>)</w:t>
      </w:r>
      <w:r w:rsidRPr="00BD3124">
        <w:rPr>
          <w:rFonts w:ascii="Verdana" w:hAnsi="Verdana"/>
          <w:sz w:val="20"/>
          <w:szCs w:val="20"/>
        </w:rPr>
        <w:t xml:space="preserve"> integralização</w:t>
      </w:r>
      <w:r w:rsidR="00F64555" w:rsidRPr="00BD3124">
        <w:rPr>
          <w:rFonts w:ascii="Verdana" w:hAnsi="Verdana"/>
          <w:sz w:val="20"/>
          <w:szCs w:val="20"/>
        </w:rPr>
        <w:t>(</w:t>
      </w:r>
      <w:proofErr w:type="spellStart"/>
      <w:r w:rsidR="00F64555" w:rsidRPr="00BD3124">
        <w:rPr>
          <w:rFonts w:ascii="Verdana" w:hAnsi="Verdana"/>
          <w:sz w:val="20"/>
          <w:szCs w:val="20"/>
        </w:rPr>
        <w:t>ões</w:t>
      </w:r>
      <w:proofErr w:type="spellEnd"/>
      <w:r w:rsidR="00F64555" w:rsidRPr="00BD3124">
        <w:rPr>
          <w:rFonts w:ascii="Verdana" w:hAnsi="Verdana"/>
          <w:sz w:val="20"/>
          <w:szCs w:val="20"/>
        </w:rPr>
        <w:t>)</w:t>
      </w:r>
      <w:r w:rsidR="004B2EDB" w:rsidRPr="00BD3124">
        <w:rPr>
          <w:rFonts w:ascii="Verdana" w:hAnsi="Verdana"/>
          <w:sz w:val="20"/>
          <w:szCs w:val="20"/>
        </w:rPr>
        <w:t xml:space="preserve"> subsequente(s)</w:t>
      </w:r>
      <w:r w:rsidRPr="00BD3124">
        <w:rPr>
          <w:rFonts w:ascii="Verdana" w:hAnsi="Verdana"/>
          <w:sz w:val="20"/>
          <w:szCs w:val="20"/>
        </w:rPr>
        <w:t xml:space="preserve"> deverá</w:t>
      </w:r>
      <w:r w:rsidR="00F64555" w:rsidRPr="00BD3124">
        <w:rPr>
          <w:rFonts w:ascii="Verdana" w:hAnsi="Verdana"/>
          <w:sz w:val="20"/>
          <w:szCs w:val="20"/>
        </w:rPr>
        <w:t>(</w:t>
      </w:r>
      <w:proofErr w:type="spellStart"/>
      <w:r w:rsidR="00F64555" w:rsidRPr="00BD3124">
        <w:rPr>
          <w:rFonts w:ascii="Verdana" w:hAnsi="Verdana"/>
          <w:sz w:val="20"/>
          <w:szCs w:val="20"/>
        </w:rPr>
        <w:t>ão</w:t>
      </w:r>
      <w:proofErr w:type="spellEnd"/>
      <w:r w:rsidR="00F64555" w:rsidRPr="00BD3124">
        <w:rPr>
          <w:rFonts w:ascii="Verdana" w:hAnsi="Verdana"/>
          <w:sz w:val="20"/>
          <w:szCs w:val="20"/>
        </w:rPr>
        <w:t>)</w:t>
      </w:r>
      <w:r w:rsidRPr="00BD3124">
        <w:rPr>
          <w:rFonts w:ascii="Verdana" w:hAnsi="Verdana"/>
          <w:sz w:val="20"/>
          <w:szCs w:val="20"/>
        </w:rPr>
        <w:t xml:space="preserve"> ser realizada</w:t>
      </w:r>
      <w:r w:rsidR="00F64555" w:rsidRPr="00BD3124">
        <w:rPr>
          <w:rFonts w:ascii="Verdana" w:hAnsi="Verdana"/>
          <w:sz w:val="20"/>
          <w:szCs w:val="20"/>
        </w:rPr>
        <w:t>(s)</w:t>
      </w:r>
      <w:r w:rsidRPr="00BD3124">
        <w:rPr>
          <w:rFonts w:ascii="Verdana" w:hAnsi="Verdana"/>
          <w:sz w:val="20"/>
          <w:szCs w:val="20"/>
        </w:rPr>
        <w:t xml:space="preserve"> pelo Preço de Subscrição, acrescido </w:t>
      </w:r>
      <w:r w:rsidR="004C2F53" w:rsidRPr="00BD3124">
        <w:rPr>
          <w:rFonts w:ascii="Verdana" w:hAnsi="Verdana"/>
          <w:sz w:val="20"/>
          <w:szCs w:val="20"/>
        </w:rPr>
        <w:t xml:space="preserve">dos </w:t>
      </w:r>
      <w:r w:rsidR="00EC0C09" w:rsidRPr="00BD3124">
        <w:rPr>
          <w:rFonts w:ascii="Verdana" w:hAnsi="Verdana"/>
          <w:sz w:val="20"/>
          <w:szCs w:val="20"/>
        </w:rPr>
        <w:t>Juros Remuneratórios das Debêntures</w:t>
      </w:r>
      <w:r w:rsidR="0065537F" w:rsidRPr="00BD3124">
        <w:rPr>
          <w:rFonts w:ascii="Verdana" w:hAnsi="Verdana"/>
          <w:sz w:val="20"/>
          <w:szCs w:val="20"/>
        </w:rPr>
        <w:t xml:space="preserve">, incidentes sobre o Valor Nominal Unitário </w:t>
      </w:r>
      <w:r w:rsidR="0065537F" w:rsidRPr="00BD3124">
        <w:rPr>
          <w:rFonts w:ascii="Verdana" w:hAnsi="Verdana"/>
          <w:sz w:val="20"/>
          <w:szCs w:val="20"/>
        </w:rPr>
        <w:lastRenderedPageBreak/>
        <w:t>das Debêntures</w:t>
      </w:r>
      <w:r w:rsidR="00EC0C09" w:rsidRPr="00BD3124">
        <w:rPr>
          <w:rFonts w:ascii="Verdana" w:hAnsi="Verdana"/>
          <w:sz w:val="20"/>
          <w:szCs w:val="20"/>
        </w:rPr>
        <w:t xml:space="preserve">, </w:t>
      </w:r>
      <w:r w:rsidRPr="00BD3124">
        <w:rPr>
          <w:rFonts w:ascii="Verdana" w:hAnsi="Verdana"/>
          <w:sz w:val="20"/>
          <w:szCs w:val="20"/>
        </w:rPr>
        <w:t>calculad</w:t>
      </w:r>
      <w:r w:rsidR="000B0780" w:rsidRPr="00BD3124">
        <w:rPr>
          <w:rFonts w:ascii="Verdana" w:hAnsi="Verdana"/>
          <w:sz w:val="20"/>
          <w:szCs w:val="20"/>
        </w:rPr>
        <w:t>o</w:t>
      </w:r>
      <w:r w:rsidR="004C2F53" w:rsidRPr="00BD3124">
        <w:rPr>
          <w:rFonts w:ascii="Verdana" w:hAnsi="Verdana"/>
          <w:sz w:val="20"/>
          <w:szCs w:val="20"/>
        </w:rPr>
        <w:t>s</w:t>
      </w:r>
      <w:r w:rsidRPr="00BD3124">
        <w:rPr>
          <w:rFonts w:ascii="Verdana" w:hAnsi="Verdana"/>
          <w:sz w:val="20"/>
          <w:szCs w:val="20"/>
        </w:rPr>
        <w:t xml:space="preserve"> </w:t>
      </w:r>
      <w:r w:rsidRPr="00BD3124">
        <w:rPr>
          <w:rFonts w:ascii="Verdana" w:hAnsi="Verdana"/>
          <w:i/>
          <w:sz w:val="20"/>
          <w:szCs w:val="20"/>
        </w:rPr>
        <w:t xml:space="preserve">pro rata </w:t>
      </w:r>
      <w:proofErr w:type="spellStart"/>
      <w:r w:rsidRPr="00BD3124">
        <w:rPr>
          <w:rFonts w:ascii="Verdana" w:hAnsi="Verdana"/>
          <w:i/>
          <w:sz w:val="20"/>
          <w:szCs w:val="20"/>
        </w:rPr>
        <w:t>temporis</w:t>
      </w:r>
      <w:proofErr w:type="spellEnd"/>
      <w:r w:rsidRPr="00BD3124">
        <w:rPr>
          <w:rFonts w:ascii="Verdana" w:hAnsi="Verdana"/>
          <w:sz w:val="20"/>
          <w:szCs w:val="20"/>
        </w:rPr>
        <w:t xml:space="preserve"> desde a </w:t>
      </w:r>
      <w:r w:rsidR="00E04E25" w:rsidRPr="00BD3124">
        <w:rPr>
          <w:rFonts w:ascii="Verdana" w:hAnsi="Verdana"/>
          <w:sz w:val="20"/>
          <w:szCs w:val="20"/>
        </w:rPr>
        <w:t xml:space="preserve">primeira </w:t>
      </w:r>
      <w:r w:rsidRPr="00BD3124">
        <w:rPr>
          <w:rFonts w:ascii="Verdana" w:hAnsi="Verdana"/>
          <w:sz w:val="20"/>
          <w:szCs w:val="20"/>
        </w:rPr>
        <w:t>Data de Integralização até a data da</w:t>
      </w:r>
      <w:r w:rsidR="00F64555" w:rsidRPr="00BD3124">
        <w:rPr>
          <w:rFonts w:ascii="Verdana" w:hAnsi="Verdana"/>
          <w:sz w:val="20"/>
          <w:szCs w:val="20"/>
        </w:rPr>
        <w:t>(s)</w:t>
      </w:r>
      <w:r w:rsidRPr="00BD3124">
        <w:rPr>
          <w:rFonts w:ascii="Verdana" w:hAnsi="Verdana"/>
          <w:sz w:val="20"/>
          <w:szCs w:val="20"/>
        </w:rPr>
        <w:t xml:space="preserve"> efetiva</w:t>
      </w:r>
      <w:r w:rsidR="00F64555" w:rsidRPr="00BD3124">
        <w:rPr>
          <w:rFonts w:ascii="Verdana" w:hAnsi="Verdana"/>
          <w:sz w:val="20"/>
          <w:szCs w:val="20"/>
        </w:rPr>
        <w:t>(s)</w:t>
      </w:r>
      <w:r w:rsidRPr="00BD3124">
        <w:rPr>
          <w:rFonts w:ascii="Verdana" w:hAnsi="Verdana"/>
          <w:sz w:val="20"/>
          <w:szCs w:val="20"/>
        </w:rPr>
        <w:t xml:space="preserve"> integralização</w:t>
      </w:r>
      <w:r w:rsidR="00F64555" w:rsidRPr="00BD3124">
        <w:rPr>
          <w:rFonts w:ascii="Verdana" w:hAnsi="Verdana"/>
          <w:sz w:val="20"/>
          <w:szCs w:val="20"/>
        </w:rPr>
        <w:t>(</w:t>
      </w:r>
      <w:proofErr w:type="spellStart"/>
      <w:r w:rsidR="00F64555" w:rsidRPr="00BD3124">
        <w:rPr>
          <w:rFonts w:ascii="Verdana" w:hAnsi="Verdana"/>
          <w:sz w:val="20"/>
          <w:szCs w:val="20"/>
        </w:rPr>
        <w:t>ões</w:t>
      </w:r>
      <w:proofErr w:type="spellEnd"/>
      <w:r w:rsidR="00F64555" w:rsidRPr="00BD3124">
        <w:rPr>
          <w:rFonts w:ascii="Verdana" w:hAnsi="Verdana"/>
          <w:sz w:val="20"/>
          <w:szCs w:val="20"/>
        </w:rPr>
        <w:t>)</w:t>
      </w:r>
      <w:r w:rsidRPr="00BD3124">
        <w:rPr>
          <w:rFonts w:ascii="Verdana" w:hAnsi="Verdana"/>
          <w:sz w:val="20"/>
          <w:szCs w:val="20"/>
        </w:rPr>
        <w:t xml:space="preserve"> de tais Debêntures</w:t>
      </w:r>
      <w:r w:rsidR="00F72D80" w:rsidRPr="00BD3124">
        <w:rPr>
          <w:rFonts w:ascii="Verdana" w:hAnsi="Verdana"/>
          <w:sz w:val="20"/>
          <w:szCs w:val="20"/>
        </w:rPr>
        <w:t>.</w:t>
      </w:r>
      <w:r w:rsidR="002243E8" w:rsidRPr="00BD3124">
        <w:rPr>
          <w:rFonts w:ascii="Verdana" w:hAnsi="Verdana"/>
          <w:sz w:val="20"/>
          <w:szCs w:val="20"/>
        </w:rPr>
        <w:t xml:space="preserve"> </w:t>
      </w:r>
      <w:r w:rsidR="00567A5B" w:rsidRPr="00BD3124">
        <w:rPr>
          <w:rFonts w:ascii="Verdana" w:hAnsi="Verdana"/>
          <w:sz w:val="20"/>
          <w:szCs w:val="20"/>
        </w:rPr>
        <w:t xml:space="preserve">As Debêntures poderão ser subscritas com </w:t>
      </w:r>
      <w:r w:rsidR="00E52DD4" w:rsidRPr="00BD3124">
        <w:rPr>
          <w:rFonts w:ascii="Verdana" w:hAnsi="Verdana"/>
          <w:sz w:val="20"/>
          <w:szCs w:val="20"/>
        </w:rPr>
        <w:t xml:space="preserve">ágio ou </w:t>
      </w:r>
      <w:r w:rsidR="00567A5B" w:rsidRPr="00BD3124">
        <w:rPr>
          <w:rFonts w:ascii="Verdana" w:hAnsi="Verdana"/>
          <w:sz w:val="20"/>
          <w:szCs w:val="20"/>
        </w:rPr>
        <w:t>deságio a ser definido no ato de subscrição das Debêntures</w:t>
      </w:r>
      <w:r w:rsidR="00BA6829" w:rsidRPr="00BD3124">
        <w:rPr>
          <w:rFonts w:ascii="Verdana" w:hAnsi="Verdana"/>
          <w:sz w:val="20"/>
          <w:szCs w:val="20"/>
        </w:rPr>
        <w:t xml:space="preserve">, desde que aplicado de forma igualitária à totalidade das </w:t>
      </w:r>
      <w:r w:rsidR="006A4008" w:rsidRPr="00BD3124">
        <w:rPr>
          <w:rFonts w:ascii="Verdana" w:hAnsi="Verdana"/>
          <w:sz w:val="20"/>
          <w:szCs w:val="20"/>
        </w:rPr>
        <w:t>D</w:t>
      </w:r>
      <w:r w:rsidR="00BA6829" w:rsidRPr="00BD3124">
        <w:rPr>
          <w:rFonts w:ascii="Verdana" w:hAnsi="Verdana"/>
          <w:sz w:val="20"/>
          <w:szCs w:val="20"/>
        </w:rPr>
        <w:t>ebêntures em cada data de integralização</w:t>
      </w:r>
      <w:r w:rsidR="00567A5B" w:rsidRPr="00BD3124">
        <w:rPr>
          <w:rFonts w:ascii="Verdana" w:hAnsi="Verdana"/>
          <w:sz w:val="20"/>
          <w:szCs w:val="20"/>
        </w:rPr>
        <w:t>.</w:t>
      </w:r>
      <w:r w:rsidR="00EB38C2" w:rsidRPr="00BD3124">
        <w:rPr>
          <w:rFonts w:ascii="Verdana" w:hAnsi="Verdana"/>
          <w:sz w:val="20"/>
          <w:szCs w:val="20"/>
        </w:rPr>
        <w:t xml:space="preserve"> </w:t>
      </w:r>
    </w:p>
    <w:p w14:paraId="548A43FF" w14:textId="77777777" w:rsidR="00BF31B1" w:rsidRPr="00BD3124" w:rsidRDefault="00BF31B1" w:rsidP="00194A6D">
      <w:pPr>
        <w:spacing w:line="276" w:lineRule="auto"/>
        <w:rPr>
          <w:rFonts w:ascii="Verdana" w:hAnsi="Verdana"/>
          <w:sz w:val="20"/>
          <w:szCs w:val="20"/>
        </w:rPr>
      </w:pPr>
    </w:p>
    <w:p w14:paraId="575F7CE7" w14:textId="4DED6B73" w:rsidR="00BF31B1" w:rsidRPr="00BD3124" w:rsidRDefault="00214E88" w:rsidP="00194A6D">
      <w:pPr>
        <w:keepNext/>
        <w:spacing w:line="276" w:lineRule="auto"/>
        <w:rPr>
          <w:rFonts w:ascii="Verdana" w:hAnsi="Verdana"/>
          <w:sz w:val="20"/>
          <w:szCs w:val="20"/>
        </w:rPr>
      </w:pPr>
      <w:r w:rsidRPr="00BD3124">
        <w:rPr>
          <w:rFonts w:ascii="Verdana" w:hAnsi="Verdana"/>
          <w:b/>
          <w:sz w:val="20"/>
          <w:szCs w:val="20"/>
        </w:rPr>
        <w:t>4.</w:t>
      </w:r>
      <w:r w:rsidR="0082193B" w:rsidRPr="00BD3124">
        <w:rPr>
          <w:rFonts w:ascii="Verdana" w:hAnsi="Verdana"/>
          <w:b/>
          <w:sz w:val="20"/>
          <w:szCs w:val="20"/>
        </w:rPr>
        <w:t>9</w:t>
      </w:r>
      <w:r w:rsidRPr="00BD3124">
        <w:rPr>
          <w:rFonts w:ascii="Verdana" w:hAnsi="Verdana"/>
          <w:b/>
          <w:sz w:val="20"/>
          <w:szCs w:val="20"/>
        </w:rPr>
        <w:t>.</w:t>
      </w:r>
      <w:r w:rsidRPr="00BD3124">
        <w:rPr>
          <w:rFonts w:ascii="Verdana" w:hAnsi="Verdana"/>
          <w:b/>
          <w:sz w:val="20"/>
          <w:szCs w:val="20"/>
        </w:rPr>
        <w:tab/>
        <w:t>Repactuação</w:t>
      </w:r>
    </w:p>
    <w:p w14:paraId="0547A002" w14:textId="77777777" w:rsidR="00BF31B1" w:rsidRPr="00BD3124" w:rsidRDefault="00BF31B1" w:rsidP="00194A6D">
      <w:pPr>
        <w:spacing w:line="276" w:lineRule="auto"/>
        <w:rPr>
          <w:rFonts w:ascii="Verdana" w:hAnsi="Verdana"/>
          <w:sz w:val="20"/>
          <w:szCs w:val="20"/>
        </w:rPr>
      </w:pPr>
    </w:p>
    <w:p w14:paraId="27D22A65" w14:textId="7E165C77" w:rsidR="00BF31B1" w:rsidRPr="00BD3124" w:rsidRDefault="00214E88" w:rsidP="00194A6D">
      <w:pPr>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9</w:t>
      </w:r>
      <w:r w:rsidRPr="00BD3124">
        <w:rPr>
          <w:rFonts w:ascii="Verdana" w:hAnsi="Verdana"/>
          <w:sz w:val="20"/>
          <w:szCs w:val="20"/>
        </w:rPr>
        <w:t>.1.</w:t>
      </w:r>
      <w:r w:rsidRPr="00BD3124">
        <w:rPr>
          <w:rFonts w:ascii="Verdana" w:hAnsi="Verdana"/>
          <w:sz w:val="20"/>
          <w:szCs w:val="20"/>
        </w:rPr>
        <w:tab/>
        <w:t xml:space="preserve">As Debêntures não estarão sujeitas </w:t>
      </w:r>
      <w:r w:rsidR="00756A40" w:rsidRPr="00BD3124">
        <w:rPr>
          <w:rFonts w:ascii="Verdana" w:hAnsi="Verdana"/>
          <w:sz w:val="20"/>
          <w:szCs w:val="20"/>
        </w:rPr>
        <w:t xml:space="preserve">a </w:t>
      </w:r>
      <w:r w:rsidRPr="00BD3124">
        <w:rPr>
          <w:rFonts w:ascii="Verdana" w:hAnsi="Verdana"/>
          <w:sz w:val="20"/>
          <w:szCs w:val="20"/>
        </w:rPr>
        <w:t>repactuação programada.</w:t>
      </w:r>
    </w:p>
    <w:p w14:paraId="44B12AF9" w14:textId="77777777" w:rsidR="00BF31B1" w:rsidRPr="00BD3124" w:rsidRDefault="00BF31B1" w:rsidP="00194A6D">
      <w:pPr>
        <w:spacing w:line="276" w:lineRule="auto"/>
        <w:jc w:val="left"/>
        <w:rPr>
          <w:rFonts w:ascii="Verdana" w:hAnsi="Verdana"/>
          <w:sz w:val="20"/>
          <w:szCs w:val="20"/>
        </w:rPr>
      </w:pPr>
    </w:p>
    <w:p w14:paraId="5BCA7AD5" w14:textId="2EC22D23"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446070" w:rsidRPr="00BD3124">
        <w:rPr>
          <w:rFonts w:ascii="Verdana" w:hAnsi="Verdana"/>
          <w:sz w:val="20"/>
          <w:szCs w:val="20"/>
        </w:rPr>
        <w:t>1</w:t>
      </w:r>
      <w:r w:rsidR="0082193B" w:rsidRPr="00BD3124">
        <w:rPr>
          <w:rFonts w:ascii="Verdana" w:hAnsi="Verdana"/>
          <w:sz w:val="20"/>
          <w:szCs w:val="20"/>
        </w:rPr>
        <w:t>0</w:t>
      </w:r>
      <w:r w:rsidRPr="00BD3124">
        <w:rPr>
          <w:rFonts w:ascii="Verdana" w:hAnsi="Verdana"/>
          <w:sz w:val="20"/>
          <w:szCs w:val="20"/>
        </w:rPr>
        <w:t>.</w:t>
      </w:r>
      <w:r w:rsidRPr="00BD3124">
        <w:rPr>
          <w:rFonts w:ascii="Verdana" w:hAnsi="Verdana"/>
          <w:sz w:val="20"/>
          <w:szCs w:val="20"/>
        </w:rPr>
        <w:tab/>
        <w:t>Publicidade</w:t>
      </w:r>
      <w:r w:rsidR="00F95A3F" w:rsidRPr="00BD3124">
        <w:rPr>
          <w:rFonts w:ascii="Verdana" w:hAnsi="Verdana"/>
          <w:sz w:val="20"/>
          <w:szCs w:val="20"/>
        </w:rPr>
        <w:t xml:space="preserve"> </w:t>
      </w:r>
    </w:p>
    <w:p w14:paraId="01D71832" w14:textId="77777777" w:rsidR="00BF31B1" w:rsidRPr="00BD3124" w:rsidRDefault="00BF31B1" w:rsidP="00194A6D">
      <w:pPr>
        <w:spacing w:line="276" w:lineRule="auto"/>
        <w:rPr>
          <w:rFonts w:ascii="Verdana" w:hAnsi="Verdana"/>
          <w:sz w:val="20"/>
          <w:szCs w:val="20"/>
        </w:rPr>
      </w:pPr>
    </w:p>
    <w:p w14:paraId="33C7EF56" w14:textId="7CEC1500" w:rsidR="00F64555" w:rsidRPr="00BD3124" w:rsidRDefault="00214E88" w:rsidP="00194A6D">
      <w:pPr>
        <w:spacing w:line="276" w:lineRule="auto"/>
        <w:rPr>
          <w:rFonts w:ascii="Verdana" w:hAnsi="Verdana"/>
          <w:sz w:val="20"/>
          <w:szCs w:val="20"/>
        </w:rPr>
      </w:pPr>
      <w:r w:rsidRPr="00BD3124">
        <w:rPr>
          <w:rFonts w:ascii="Verdana" w:hAnsi="Verdana"/>
          <w:sz w:val="20"/>
          <w:szCs w:val="20"/>
        </w:rPr>
        <w:t>4.</w:t>
      </w:r>
      <w:r w:rsidR="00446070" w:rsidRPr="00BD3124">
        <w:rPr>
          <w:rFonts w:ascii="Verdana" w:hAnsi="Verdana"/>
          <w:sz w:val="20"/>
          <w:szCs w:val="20"/>
        </w:rPr>
        <w:t>1</w:t>
      </w:r>
      <w:r w:rsidR="0082193B" w:rsidRPr="00BD3124">
        <w:rPr>
          <w:rFonts w:ascii="Verdana" w:hAnsi="Verdana"/>
          <w:sz w:val="20"/>
          <w:szCs w:val="20"/>
        </w:rPr>
        <w:t>0</w:t>
      </w:r>
      <w:r w:rsidRPr="00BD3124">
        <w:rPr>
          <w:rFonts w:ascii="Verdana" w:hAnsi="Verdana"/>
          <w:sz w:val="20"/>
          <w:szCs w:val="20"/>
        </w:rPr>
        <w:t>.1.</w:t>
      </w:r>
      <w:r w:rsidRPr="00BD3124">
        <w:rPr>
          <w:rFonts w:ascii="Verdana" w:hAnsi="Verdana"/>
          <w:sz w:val="20"/>
          <w:szCs w:val="20"/>
        </w:rPr>
        <w:tab/>
        <w:t>Todos os atos e decisões a serem tomados decorrentes desta Emissão que, de qualquer forma, vierem a envolver interesses dos Debenturistas, deverão ser obrigatoriamente comunicados na forma de avisos (“</w:t>
      </w:r>
      <w:r w:rsidRPr="00BD3124">
        <w:rPr>
          <w:rFonts w:ascii="Verdana" w:hAnsi="Verdana"/>
          <w:sz w:val="20"/>
          <w:szCs w:val="20"/>
          <w:u w:val="single"/>
        </w:rPr>
        <w:t>Avisos aos Debenturistas</w:t>
      </w:r>
      <w:r w:rsidRPr="00BD3124">
        <w:rPr>
          <w:rFonts w:ascii="Verdana" w:hAnsi="Verdana"/>
          <w:sz w:val="20"/>
          <w:szCs w:val="20"/>
        </w:rPr>
        <w:t>”) e publicados no Jorna</w:t>
      </w:r>
      <w:r w:rsidR="006823A0" w:rsidRPr="00BD3124">
        <w:rPr>
          <w:rFonts w:ascii="Verdana" w:hAnsi="Verdana"/>
          <w:sz w:val="20"/>
          <w:szCs w:val="20"/>
        </w:rPr>
        <w:t>l</w:t>
      </w:r>
      <w:r w:rsidRPr="00BD3124">
        <w:rPr>
          <w:rFonts w:ascii="Verdana" w:hAnsi="Verdana"/>
          <w:sz w:val="20"/>
          <w:szCs w:val="20"/>
        </w:rPr>
        <w:t xml:space="preserve"> de Publicação, bem como divulgados na página da Emissora na rede mundial de computadores – Internet</w:t>
      </w:r>
      <w:r w:rsidR="006800F7" w:rsidRPr="00BD3124">
        <w:rPr>
          <w:rFonts w:ascii="Verdana" w:hAnsi="Verdana"/>
          <w:sz w:val="20"/>
          <w:szCs w:val="20"/>
        </w:rPr>
        <w:t>:</w:t>
      </w:r>
      <w:r w:rsidRPr="00BD3124">
        <w:rPr>
          <w:rFonts w:ascii="Verdana" w:hAnsi="Verdana"/>
          <w:sz w:val="20"/>
          <w:szCs w:val="20"/>
        </w:rPr>
        <w:t xml:space="preserve"> </w:t>
      </w:r>
      <w:r w:rsidR="006800F7" w:rsidRPr="00BD3124">
        <w:rPr>
          <w:rFonts w:ascii="Verdana" w:hAnsi="Verdana"/>
          <w:sz w:val="20"/>
          <w:szCs w:val="20"/>
        </w:rPr>
        <w:t>www.omega</w:t>
      </w:r>
      <w:r w:rsidR="00F526AD" w:rsidRPr="00BD3124">
        <w:rPr>
          <w:rFonts w:ascii="Verdana" w:hAnsi="Verdana"/>
          <w:sz w:val="20"/>
          <w:szCs w:val="20"/>
        </w:rPr>
        <w:t>energia</w:t>
      </w:r>
      <w:r w:rsidR="006800F7" w:rsidRPr="00BD3124">
        <w:rPr>
          <w:rFonts w:ascii="Verdana" w:hAnsi="Verdana"/>
          <w:sz w:val="20"/>
          <w:szCs w:val="20"/>
        </w:rPr>
        <w:t>.com.br,</w:t>
      </w:r>
      <w:r w:rsidRPr="00BD3124">
        <w:rPr>
          <w:rFonts w:ascii="Verdana" w:hAnsi="Verdana"/>
          <w:sz w:val="20"/>
          <w:szCs w:val="20"/>
        </w:rPr>
        <w:t xml:space="preserve"> 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seu </w:t>
      </w:r>
      <w:r w:rsidR="00F47FE1" w:rsidRPr="00BD3124">
        <w:rPr>
          <w:rFonts w:ascii="Verdana" w:hAnsi="Verdana"/>
          <w:sz w:val="20"/>
          <w:szCs w:val="20"/>
        </w:rPr>
        <w:t>J</w:t>
      </w:r>
      <w:r w:rsidRPr="00BD3124">
        <w:rPr>
          <w:rFonts w:ascii="Verdana" w:hAnsi="Verdana"/>
          <w:sz w:val="20"/>
          <w:szCs w:val="20"/>
        </w:rPr>
        <w:t>orna</w:t>
      </w:r>
      <w:r w:rsidR="006823A0" w:rsidRPr="00BD3124">
        <w:rPr>
          <w:rFonts w:ascii="Verdana" w:hAnsi="Verdana"/>
          <w:sz w:val="20"/>
          <w:szCs w:val="20"/>
        </w:rPr>
        <w:t>l</w:t>
      </w:r>
      <w:r w:rsidRPr="00BD3124">
        <w:rPr>
          <w:rFonts w:ascii="Verdana" w:hAnsi="Verdana"/>
          <w:sz w:val="20"/>
          <w:szCs w:val="20"/>
        </w:rPr>
        <w:t xml:space="preserve"> de </w:t>
      </w:r>
      <w:r w:rsidR="00F47FE1" w:rsidRPr="00BD3124">
        <w:rPr>
          <w:rFonts w:ascii="Verdana" w:hAnsi="Verdana"/>
          <w:sz w:val="20"/>
          <w:szCs w:val="20"/>
        </w:rPr>
        <w:t>P</w:t>
      </w:r>
      <w:r w:rsidRPr="00BD3124">
        <w:rPr>
          <w:rFonts w:ascii="Verdana" w:hAnsi="Verdana"/>
          <w:sz w:val="20"/>
          <w:szCs w:val="20"/>
        </w:rPr>
        <w:t>ublicação após a Data de Emissão, deverá enviar notificação ao Agente Fiduciário informando o novo veículo.</w:t>
      </w:r>
      <w:r w:rsidR="00121B28" w:rsidRPr="00BD3124">
        <w:rPr>
          <w:rFonts w:ascii="Verdana" w:hAnsi="Verdana"/>
          <w:sz w:val="20"/>
          <w:szCs w:val="20"/>
        </w:rPr>
        <w:t xml:space="preserve"> </w:t>
      </w:r>
    </w:p>
    <w:p w14:paraId="1835806D" w14:textId="77777777" w:rsidR="0067755D" w:rsidRPr="00BD3124" w:rsidRDefault="0067755D" w:rsidP="00194A6D">
      <w:pPr>
        <w:spacing w:line="276" w:lineRule="auto"/>
        <w:rPr>
          <w:rFonts w:ascii="Verdana" w:hAnsi="Verdana"/>
          <w:sz w:val="20"/>
          <w:szCs w:val="20"/>
        </w:rPr>
      </w:pPr>
    </w:p>
    <w:p w14:paraId="578C9955" w14:textId="76A9D59A"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EF0646" w:rsidRPr="00BD3124">
        <w:rPr>
          <w:rFonts w:ascii="Verdana" w:hAnsi="Verdana"/>
          <w:sz w:val="20"/>
          <w:szCs w:val="20"/>
        </w:rPr>
        <w:t>1</w:t>
      </w:r>
      <w:r w:rsidR="0082193B" w:rsidRPr="00BD3124">
        <w:rPr>
          <w:rFonts w:ascii="Verdana" w:hAnsi="Verdana"/>
          <w:sz w:val="20"/>
          <w:szCs w:val="20"/>
        </w:rPr>
        <w:t>1</w:t>
      </w:r>
      <w:r w:rsidRPr="00BD3124">
        <w:rPr>
          <w:rFonts w:ascii="Verdana" w:hAnsi="Verdana"/>
          <w:sz w:val="20"/>
          <w:szCs w:val="20"/>
        </w:rPr>
        <w:t>.</w:t>
      </w:r>
      <w:r w:rsidRPr="00BD3124">
        <w:rPr>
          <w:rFonts w:ascii="Verdana" w:hAnsi="Verdana"/>
          <w:sz w:val="20"/>
          <w:szCs w:val="20"/>
        </w:rPr>
        <w:tab/>
        <w:t>Certificados de Debêntures e Comprovação de Titularidade</w:t>
      </w:r>
    </w:p>
    <w:p w14:paraId="47E33383" w14:textId="77777777" w:rsidR="00BF31B1" w:rsidRPr="00BD3124" w:rsidRDefault="00BF31B1" w:rsidP="00194A6D">
      <w:pPr>
        <w:keepNext/>
        <w:spacing w:line="276" w:lineRule="auto"/>
        <w:rPr>
          <w:rFonts w:ascii="Verdana" w:hAnsi="Verdana"/>
          <w:sz w:val="20"/>
          <w:szCs w:val="20"/>
        </w:rPr>
      </w:pPr>
    </w:p>
    <w:p w14:paraId="723BF610" w14:textId="39CA6C67" w:rsidR="00BF31B1" w:rsidRPr="00BD3124" w:rsidRDefault="00214E88" w:rsidP="00194A6D">
      <w:pPr>
        <w:keepNext/>
        <w:spacing w:line="276" w:lineRule="auto"/>
        <w:rPr>
          <w:rFonts w:ascii="Verdana" w:hAnsi="Verdana"/>
          <w:sz w:val="20"/>
          <w:szCs w:val="20"/>
        </w:rPr>
      </w:pPr>
      <w:r w:rsidRPr="00BD3124">
        <w:rPr>
          <w:rFonts w:ascii="Verdana" w:hAnsi="Verdana"/>
          <w:sz w:val="20"/>
          <w:szCs w:val="20"/>
        </w:rPr>
        <w:t>4.</w:t>
      </w:r>
      <w:r w:rsidR="00EF0646" w:rsidRPr="00BD3124">
        <w:rPr>
          <w:rFonts w:ascii="Verdana" w:hAnsi="Verdana"/>
          <w:sz w:val="20"/>
          <w:szCs w:val="20"/>
        </w:rPr>
        <w:t>1</w:t>
      </w:r>
      <w:r w:rsidR="0082193B" w:rsidRPr="00BD3124">
        <w:rPr>
          <w:rFonts w:ascii="Verdana" w:hAnsi="Verdana"/>
          <w:sz w:val="20"/>
          <w:szCs w:val="20"/>
        </w:rPr>
        <w:t>1</w:t>
      </w:r>
      <w:r w:rsidRPr="00BD3124">
        <w:rPr>
          <w:rFonts w:ascii="Verdana" w:hAnsi="Verdana"/>
          <w:sz w:val="20"/>
          <w:szCs w:val="20"/>
        </w:rPr>
        <w:t>.1.</w:t>
      </w:r>
      <w:r w:rsidRPr="00BD3124">
        <w:rPr>
          <w:rFonts w:ascii="Verdana" w:hAnsi="Verdana"/>
          <w:sz w:val="20"/>
          <w:szCs w:val="20"/>
        </w:rPr>
        <w:tab/>
        <w:t xml:space="preserve">A Emissora não emitirá certificados de Debêntures. Para todos os fins de direito, a titularidade das Debêntures será comprovada pelo extrato emitido pelo </w:t>
      </w:r>
      <w:r w:rsidRPr="00BD3124">
        <w:rPr>
          <w:rFonts w:ascii="Verdana" w:hAnsi="Verdana"/>
          <w:iCs/>
          <w:sz w:val="20"/>
          <w:szCs w:val="20"/>
        </w:rPr>
        <w:t>Escriturador</w:t>
      </w:r>
      <w:r w:rsidRPr="00BD3124">
        <w:rPr>
          <w:rFonts w:ascii="Verdana" w:hAnsi="Verdana"/>
          <w:sz w:val="20"/>
          <w:szCs w:val="20"/>
        </w:rPr>
        <w:t>. Adicionalmente, será reconhecido como comprovante de titularidade das Debêntures o extrato, em nome do Debenturista, emitido pela B3, para as Debêntures custodiadas eletronicamente na B3.</w:t>
      </w:r>
    </w:p>
    <w:p w14:paraId="015BBCFA" w14:textId="77777777" w:rsidR="00BF31B1" w:rsidRPr="00BD3124" w:rsidRDefault="00BF31B1" w:rsidP="00194A6D">
      <w:pPr>
        <w:spacing w:line="276" w:lineRule="auto"/>
        <w:rPr>
          <w:rFonts w:ascii="Verdana" w:hAnsi="Verdana"/>
          <w:sz w:val="20"/>
          <w:szCs w:val="20"/>
        </w:rPr>
      </w:pPr>
    </w:p>
    <w:p w14:paraId="376D6B5B" w14:textId="3B58582C"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EF0646" w:rsidRPr="00BD3124">
        <w:rPr>
          <w:rFonts w:ascii="Verdana" w:hAnsi="Verdana"/>
          <w:sz w:val="20"/>
          <w:szCs w:val="20"/>
        </w:rPr>
        <w:t>1</w:t>
      </w:r>
      <w:r w:rsidR="0082193B" w:rsidRPr="00BD3124">
        <w:rPr>
          <w:rFonts w:ascii="Verdana" w:hAnsi="Verdana"/>
          <w:sz w:val="20"/>
          <w:szCs w:val="20"/>
        </w:rPr>
        <w:t>2</w:t>
      </w:r>
      <w:r w:rsidRPr="00BD3124">
        <w:rPr>
          <w:rFonts w:ascii="Verdana" w:hAnsi="Verdana"/>
          <w:sz w:val="20"/>
          <w:szCs w:val="20"/>
        </w:rPr>
        <w:t>.</w:t>
      </w:r>
      <w:r w:rsidRPr="00BD3124">
        <w:rPr>
          <w:rFonts w:ascii="Verdana" w:hAnsi="Verdana"/>
          <w:sz w:val="20"/>
          <w:szCs w:val="20"/>
        </w:rPr>
        <w:tab/>
        <w:t>Liquidez</w:t>
      </w:r>
      <w:r w:rsidR="00A243F2" w:rsidRPr="00BD3124">
        <w:rPr>
          <w:rFonts w:ascii="Verdana" w:hAnsi="Verdana"/>
          <w:sz w:val="20"/>
          <w:szCs w:val="20"/>
        </w:rPr>
        <w:t>,</w:t>
      </w:r>
      <w:r w:rsidRPr="00BD3124">
        <w:rPr>
          <w:rFonts w:ascii="Verdana" w:hAnsi="Verdana"/>
          <w:sz w:val="20"/>
          <w:szCs w:val="20"/>
        </w:rPr>
        <w:t xml:space="preserve"> Estabilização</w:t>
      </w:r>
      <w:r w:rsidR="00A243F2" w:rsidRPr="00BD3124">
        <w:rPr>
          <w:rFonts w:ascii="Verdana" w:hAnsi="Verdana"/>
          <w:sz w:val="20"/>
          <w:szCs w:val="20"/>
        </w:rPr>
        <w:t xml:space="preserve"> e Fundo de Amortização</w:t>
      </w:r>
    </w:p>
    <w:p w14:paraId="7BBC6629" w14:textId="77777777" w:rsidR="00BF31B1" w:rsidRPr="00BD3124" w:rsidRDefault="00BF31B1" w:rsidP="00194A6D">
      <w:pPr>
        <w:keepNext/>
        <w:keepLines/>
        <w:spacing w:line="276" w:lineRule="auto"/>
        <w:rPr>
          <w:rFonts w:ascii="Verdana" w:hAnsi="Verdana"/>
          <w:sz w:val="20"/>
          <w:szCs w:val="20"/>
        </w:rPr>
      </w:pPr>
    </w:p>
    <w:p w14:paraId="05A831FA" w14:textId="016437E6" w:rsidR="00A243F2" w:rsidRPr="00BD3124" w:rsidRDefault="00214E88" w:rsidP="00194A6D">
      <w:pPr>
        <w:keepNext/>
        <w:keepLines/>
        <w:spacing w:line="276" w:lineRule="auto"/>
        <w:rPr>
          <w:rFonts w:ascii="Verdana" w:hAnsi="Verdana"/>
          <w:sz w:val="20"/>
          <w:szCs w:val="20"/>
        </w:rPr>
      </w:pPr>
      <w:r w:rsidRPr="00BD3124">
        <w:rPr>
          <w:rFonts w:ascii="Verdana" w:hAnsi="Verdana"/>
          <w:sz w:val="20"/>
          <w:szCs w:val="20"/>
        </w:rPr>
        <w:t>4.</w:t>
      </w:r>
      <w:r w:rsidR="00EF0646" w:rsidRPr="00BD3124">
        <w:rPr>
          <w:rFonts w:ascii="Verdana" w:hAnsi="Verdana"/>
          <w:sz w:val="20"/>
          <w:szCs w:val="20"/>
        </w:rPr>
        <w:t>1</w:t>
      </w:r>
      <w:r w:rsidR="0082193B" w:rsidRPr="00BD3124">
        <w:rPr>
          <w:rFonts w:ascii="Verdana" w:hAnsi="Verdana"/>
          <w:sz w:val="20"/>
          <w:szCs w:val="20"/>
        </w:rPr>
        <w:t>2</w:t>
      </w:r>
      <w:r w:rsidRPr="00BD3124">
        <w:rPr>
          <w:rFonts w:ascii="Verdana" w:hAnsi="Verdana"/>
          <w:sz w:val="20"/>
          <w:szCs w:val="20"/>
        </w:rPr>
        <w:t>.1.</w:t>
      </w:r>
      <w:r w:rsidRPr="00BD3124">
        <w:rPr>
          <w:rFonts w:ascii="Verdana" w:hAnsi="Verdana"/>
          <w:sz w:val="20"/>
          <w:szCs w:val="20"/>
        </w:rPr>
        <w:tab/>
        <w:t xml:space="preserve">Não será constituído fundo de manutenção de liquidez ou firmado contrato de garantia de liquidez ou estabilização de preço para as Debêntures. </w:t>
      </w:r>
      <w:r w:rsidR="00A243F2" w:rsidRPr="00BD3124">
        <w:rPr>
          <w:rFonts w:ascii="Verdana" w:hAnsi="Verdana"/>
          <w:sz w:val="20"/>
          <w:szCs w:val="20"/>
        </w:rPr>
        <w:t>Não será constituído fundo de amortização para a presente Emissão.</w:t>
      </w:r>
    </w:p>
    <w:p w14:paraId="2091F9B2" w14:textId="77777777" w:rsidR="00BF31B1" w:rsidRPr="00BD3124" w:rsidRDefault="00BF31B1" w:rsidP="00194A6D">
      <w:pPr>
        <w:spacing w:line="276" w:lineRule="auto"/>
        <w:rPr>
          <w:rFonts w:ascii="Verdana" w:hAnsi="Verdana"/>
          <w:sz w:val="20"/>
          <w:szCs w:val="20"/>
        </w:rPr>
      </w:pPr>
    </w:p>
    <w:p w14:paraId="1B24EC25" w14:textId="505DD559" w:rsidR="00BF31B1" w:rsidRPr="00BD3124" w:rsidRDefault="00214E88" w:rsidP="00194A6D">
      <w:pPr>
        <w:pStyle w:val="SFTtulo2"/>
        <w:keepNext w:val="0"/>
        <w:keepLines w:val="0"/>
        <w:spacing w:line="276" w:lineRule="auto"/>
        <w:rPr>
          <w:rFonts w:ascii="Verdana" w:hAnsi="Verdana"/>
          <w:sz w:val="20"/>
          <w:szCs w:val="20"/>
        </w:rPr>
      </w:pPr>
      <w:r w:rsidRPr="00BD3124">
        <w:rPr>
          <w:rFonts w:ascii="Verdana" w:hAnsi="Verdana"/>
          <w:sz w:val="20"/>
          <w:szCs w:val="20"/>
        </w:rPr>
        <w:t>4.</w:t>
      </w:r>
      <w:r w:rsidR="00EF0646" w:rsidRPr="00BD3124">
        <w:rPr>
          <w:rFonts w:ascii="Verdana" w:hAnsi="Verdana"/>
          <w:sz w:val="20"/>
          <w:szCs w:val="20"/>
        </w:rPr>
        <w:t>1</w:t>
      </w:r>
      <w:r w:rsidR="0082193B" w:rsidRPr="00BD3124">
        <w:rPr>
          <w:rFonts w:ascii="Verdana" w:hAnsi="Verdana"/>
          <w:sz w:val="20"/>
          <w:szCs w:val="20"/>
        </w:rPr>
        <w:t>3</w:t>
      </w:r>
      <w:r w:rsidRPr="00BD3124">
        <w:rPr>
          <w:rFonts w:ascii="Verdana" w:hAnsi="Verdana"/>
          <w:sz w:val="20"/>
          <w:szCs w:val="20"/>
        </w:rPr>
        <w:t>.</w:t>
      </w:r>
      <w:r w:rsidRPr="00BD3124">
        <w:rPr>
          <w:rFonts w:ascii="Verdana" w:hAnsi="Verdana"/>
          <w:sz w:val="20"/>
          <w:szCs w:val="20"/>
        </w:rPr>
        <w:tab/>
      </w:r>
      <w:r w:rsidR="00960AC0" w:rsidRPr="00BD3124">
        <w:rPr>
          <w:rFonts w:ascii="Verdana" w:hAnsi="Verdana"/>
          <w:sz w:val="20"/>
          <w:szCs w:val="20"/>
        </w:rPr>
        <w:t>Tratamento Tributário</w:t>
      </w:r>
    </w:p>
    <w:p w14:paraId="2814F889" w14:textId="77777777" w:rsidR="00960AC0" w:rsidRPr="00BD3124" w:rsidRDefault="00960AC0" w:rsidP="00194A6D">
      <w:pPr>
        <w:pStyle w:val="NormalWeb"/>
        <w:tabs>
          <w:tab w:val="left" w:pos="0"/>
          <w:tab w:val="left" w:pos="709"/>
        </w:tabs>
        <w:spacing w:line="276" w:lineRule="auto"/>
        <w:contextualSpacing/>
        <w:rPr>
          <w:rFonts w:ascii="Verdana" w:hAnsi="Verdana" w:cs="Arial"/>
          <w:sz w:val="20"/>
          <w:szCs w:val="20"/>
        </w:rPr>
      </w:pPr>
      <w:bookmarkStart w:id="137" w:name="_Ref379570729"/>
    </w:p>
    <w:p w14:paraId="630BABF1" w14:textId="23452CFF" w:rsidR="00960AC0" w:rsidRPr="00BD3124" w:rsidRDefault="00A243F2" w:rsidP="00194A6D">
      <w:pPr>
        <w:pStyle w:val="NormalWeb"/>
        <w:tabs>
          <w:tab w:val="left" w:pos="0"/>
          <w:tab w:val="left" w:pos="1418"/>
        </w:tabs>
        <w:spacing w:line="276" w:lineRule="auto"/>
        <w:contextualSpacing/>
        <w:rPr>
          <w:rFonts w:ascii="Verdana" w:hAnsi="Verdana" w:cs="Arial"/>
          <w:sz w:val="20"/>
          <w:szCs w:val="20"/>
        </w:rPr>
      </w:pPr>
      <w:r w:rsidRPr="00BD3124">
        <w:rPr>
          <w:rFonts w:ascii="Verdana" w:hAnsi="Verdana" w:cs="Arial"/>
          <w:sz w:val="20"/>
          <w:szCs w:val="20"/>
        </w:rPr>
        <w:t>4.1</w:t>
      </w:r>
      <w:r w:rsidR="0082193B" w:rsidRPr="00BD3124">
        <w:rPr>
          <w:rFonts w:ascii="Verdana" w:hAnsi="Verdana" w:cs="Arial"/>
          <w:sz w:val="20"/>
          <w:szCs w:val="20"/>
        </w:rPr>
        <w:t>3</w:t>
      </w:r>
      <w:r w:rsidR="00960AC0" w:rsidRPr="00BD3124">
        <w:rPr>
          <w:rFonts w:ascii="Verdana" w:hAnsi="Verdana" w:cs="Arial"/>
          <w:sz w:val="20"/>
          <w:szCs w:val="20"/>
        </w:rPr>
        <w:t>.</w:t>
      </w:r>
      <w:r w:rsidR="007D4BF5" w:rsidRPr="00BD3124">
        <w:rPr>
          <w:rFonts w:ascii="Verdana" w:hAnsi="Verdana" w:cs="Arial"/>
          <w:sz w:val="20"/>
          <w:szCs w:val="20"/>
        </w:rPr>
        <w:t>1</w:t>
      </w:r>
      <w:r w:rsidR="00960AC0" w:rsidRPr="00BD3124">
        <w:rPr>
          <w:rFonts w:ascii="Verdana" w:hAnsi="Verdana" w:cs="Arial"/>
          <w:sz w:val="20"/>
          <w:szCs w:val="20"/>
        </w:rPr>
        <w:t xml:space="preserve">.1. Caso qualquer Debenturista goze de algum tipo de imunidade ou isenção tributária, este deverá encaminhar ao </w:t>
      </w:r>
      <w:r w:rsidR="00D73CB8" w:rsidRPr="00BD3124">
        <w:rPr>
          <w:rFonts w:ascii="Verdana" w:hAnsi="Verdana"/>
          <w:sz w:val="20"/>
          <w:szCs w:val="20"/>
        </w:rPr>
        <w:t>Agente de Liquidação</w:t>
      </w:r>
      <w:r w:rsidR="00960AC0" w:rsidRPr="00BD3124">
        <w:rPr>
          <w:rFonts w:ascii="Verdana" w:hAnsi="Verdana" w:cs="Arial"/>
          <w:sz w:val="20"/>
          <w:szCs w:val="20"/>
        </w:rPr>
        <w:t xml:space="preserve"> e ao seu custodiante, no prazo mínimo de 15 (quinze) Dias Úteis de antecedência em relação à data prevista para recebimento de quaisquer valores relativos às Debêntures, documentação comprobatória dessa imunidade ou isenção tributária, sob pena de ter descontados dos seus rendimentos os valores devidos.</w:t>
      </w:r>
      <w:bookmarkEnd w:id="137"/>
    </w:p>
    <w:p w14:paraId="4EE821F7" w14:textId="77777777" w:rsidR="00BF31B1" w:rsidRPr="00BD3124" w:rsidRDefault="00BF31B1" w:rsidP="00194A6D">
      <w:pPr>
        <w:spacing w:line="276" w:lineRule="auto"/>
        <w:rPr>
          <w:rFonts w:ascii="Verdana" w:hAnsi="Verdana"/>
          <w:sz w:val="20"/>
          <w:szCs w:val="20"/>
        </w:rPr>
      </w:pPr>
      <w:bookmarkStart w:id="138" w:name="_DV_M219"/>
      <w:bookmarkStart w:id="139" w:name="_DV_M220"/>
      <w:bookmarkStart w:id="140" w:name="_DV_M221"/>
      <w:bookmarkEnd w:id="138"/>
      <w:bookmarkEnd w:id="139"/>
      <w:bookmarkEnd w:id="140"/>
    </w:p>
    <w:p w14:paraId="3A6BD6C0" w14:textId="02A69227" w:rsidR="00BF31B1" w:rsidRPr="00BD3124" w:rsidRDefault="00214E88" w:rsidP="00194A6D">
      <w:pPr>
        <w:pStyle w:val="SFTtulo2"/>
        <w:spacing w:line="276" w:lineRule="auto"/>
        <w:rPr>
          <w:rFonts w:ascii="Verdana" w:hAnsi="Verdana"/>
          <w:sz w:val="20"/>
          <w:szCs w:val="20"/>
        </w:rPr>
      </w:pPr>
      <w:r w:rsidRPr="00BD3124">
        <w:rPr>
          <w:rFonts w:ascii="Verdana" w:hAnsi="Verdana"/>
          <w:sz w:val="20"/>
          <w:szCs w:val="20"/>
        </w:rPr>
        <w:t>4.</w:t>
      </w:r>
      <w:r w:rsidR="00A243F2" w:rsidRPr="00BD3124">
        <w:rPr>
          <w:rFonts w:ascii="Verdana" w:hAnsi="Verdana"/>
          <w:sz w:val="20"/>
          <w:szCs w:val="20"/>
        </w:rPr>
        <w:t>1</w:t>
      </w:r>
      <w:r w:rsidR="0082193B" w:rsidRPr="00BD3124">
        <w:rPr>
          <w:rFonts w:ascii="Verdana" w:hAnsi="Verdana"/>
          <w:sz w:val="20"/>
          <w:szCs w:val="20"/>
        </w:rPr>
        <w:t>4</w:t>
      </w:r>
      <w:r w:rsidRPr="00BD3124">
        <w:rPr>
          <w:rFonts w:ascii="Verdana" w:hAnsi="Verdana"/>
          <w:sz w:val="20"/>
          <w:szCs w:val="20"/>
        </w:rPr>
        <w:t>.</w:t>
      </w:r>
      <w:r w:rsidRPr="00BD3124">
        <w:rPr>
          <w:rFonts w:ascii="Verdana" w:hAnsi="Verdana"/>
          <w:sz w:val="20"/>
          <w:szCs w:val="20"/>
        </w:rPr>
        <w:tab/>
        <w:t>Direito de Preferência</w:t>
      </w:r>
    </w:p>
    <w:p w14:paraId="561A4B4E" w14:textId="77777777" w:rsidR="00BF31B1" w:rsidRPr="00BD3124" w:rsidRDefault="00BF31B1" w:rsidP="00194A6D">
      <w:pPr>
        <w:keepNext/>
        <w:spacing w:line="276" w:lineRule="auto"/>
        <w:rPr>
          <w:rFonts w:ascii="Verdana" w:hAnsi="Verdana"/>
          <w:sz w:val="20"/>
          <w:szCs w:val="20"/>
        </w:rPr>
      </w:pPr>
    </w:p>
    <w:p w14:paraId="49C7DB15" w14:textId="2EF122CA" w:rsidR="00BF31B1" w:rsidRPr="00BD3124" w:rsidRDefault="00214E88" w:rsidP="00194A6D">
      <w:pPr>
        <w:keepNext/>
        <w:spacing w:line="276" w:lineRule="auto"/>
        <w:rPr>
          <w:rFonts w:ascii="Verdana" w:hAnsi="Verdana"/>
          <w:sz w:val="20"/>
          <w:szCs w:val="20"/>
        </w:rPr>
      </w:pPr>
      <w:r w:rsidRPr="00BD3124">
        <w:rPr>
          <w:rFonts w:ascii="Verdana" w:hAnsi="Verdana"/>
          <w:sz w:val="20"/>
          <w:szCs w:val="20"/>
        </w:rPr>
        <w:t>4.</w:t>
      </w:r>
      <w:r w:rsidR="00A243F2" w:rsidRPr="00BD3124">
        <w:rPr>
          <w:rFonts w:ascii="Verdana" w:hAnsi="Verdana"/>
          <w:sz w:val="20"/>
          <w:szCs w:val="20"/>
        </w:rPr>
        <w:t>1</w:t>
      </w:r>
      <w:r w:rsidR="0082193B" w:rsidRPr="00BD3124">
        <w:rPr>
          <w:rFonts w:ascii="Verdana" w:hAnsi="Verdana"/>
          <w:sz w:val="20"/>
          <w:szCs w:val="20"/>
        </w:rPr>
        <w:t>4</w:t>
      </w:r>
      <w:r w:rsidRPr="00BD3124">
        <w:rPr>
          <w:rFonts w:ascii="Verdana" w:hAnsi="Verdana"/>
          <w:sz w:val="20"/>
          <w:szCs w:val="20"/>
        </w:rPr>
        <w:t>.1.</w:t>
      </w:r>
      <w:r w:rsidRPr="00BD3124">
        <w:rPr>
          <w:rFonts w:ascii="Verdana" w:hAnsi="Verdana"/>
          <w:sz w:val="20"/>
          <w:szCs w:val="20"/>
        </w:rPr>
        <w:tab/>
        <w:t>Não haverá direito de preferência para subscrição das Debêntures pelos atuais acionistas da Emissora.</w:t>
      </w:r>
    </w:p>
    <w:p w14:paraId="132C961D" w14:textId="77777777" w:rsidR="00BF31B1" w:rsidRPr="00BD3124" w:rsidRDefault="00BF31B1" w:rsidP="00194A6D">
      <w:pPr>
        <w:spacing w:line="276" w:lineRule="auto"/>
        <w:rPr>
          <w:rFonts w:ascii="Verdana" w:hAnsi="Verdana"/>
          <w:sz w:val="20"/>
          <w:szCs w:val="20"/>
        </w:rPr>
      </w:pPr>
    </w:p>
    <w:p w14:paraId="04E2EEA0" w14:textId="2B638E63" w:rsidR="00BF31B1" w:rsidRPr="00BD3124" w:rsidRDefault="00214E88" w:rsidP="00194A6D">
      <w:pPr>
        <w:keepNext/>
        <w:keepLines/>
        <w:spacing w:line="276" w:lineRule="auto"/>
        <w:jc w:val="left"/>
        <w:rPr>
          <w:rFonts w:ascii="Verdana" w:hAnsi="Verdana"/>
          <w:sz w:val="20"/>
          <w:szCs w:val="20"/>
        </w:rPr>
      </w:pPr>
      <w:r w:rsidRPr="00BD3124">
        <w:rPr>
          <w:rFonts w:ascii="Verdana" w:hAnsi="Verdana"/>
          <w:b/>
          <w:sz w:val="20"/>
          <w:szCs w:val="20"/>
        </w:rPr>
        <w:lastRenderedPageBreak/>
        <w:t>4.</w:t>
      </w:r>
      <w:r w:rsidR="00A243F2" w:rsidRPr="00BD3124">
        <w:rPr>
          <w:rFonts w:ascii="Verdana" w:hAnsi="Verdana"/>
          <w:b/>
          <w:sz w:val="20"/>
          <w:szCs w:val="20"/>
        </w:rPr>
        <w:t>1</w:t>
      </w:r>
      <w:r w:rsidR="00587D96" w:rsidRPr="00BD3124">
        <w:rPr>
          <w:rFonts w:ascii="Verdana" w:hAnsi="Verdana"/>
          <w:b/>
          <w:sz w:val="20"/>
          <w:szCs w:val="20"/>
        </w:rPr>
        <w:t>5</w:t>
      </w:r>
      <w:r w:rsidRPr="00BD3124">
        <w:rPr>
          <w:rFonts w:ascii="Verdana" w:hAnsi="Verdana"/>
          <w:b/>
          <w:sz w:val="20"/>
          <w:szCs w:val="20"/>
        </w:rPr>
        <w:t>.</w:t>
      </w:r>
      <w:r w:rsidRPr="00BD3124">
        <w:rPr>
          <w:rFonts w:ascii="Verdana" w:hAnsi="Verdana"/>
          <w:b/>
          <w:sz w:val="20"/>
          <w:szCs w:val="20"/>
        </w:rPr>
        <w:tab/>
        <w:t>Classificação de Risco</w:t>
      </w:r>
    </w:p>
    <w:p w14:paraId="10E92D7F" w14:textId="77777777" w:rsidR="001057B2" w:rsidRPr="00BD3124" w:rsidRDefault="001057B2" w:rsidP="00194A6D">
      <w:pPr>
        <w:spacing w:line="276" w:lineRule="auto"/>
        <w:rPr>
          <w:rFonts w:ascii="Verdana" w:hAnsi="Verdana"/>
          <w:sz w:val="20"/>
          <w:szCs w:val="20"/>
        </w:rPr>
      </w:pPr>
    </w:p>
    <w:p w14:paraId="5C830B8B" w14:textId="6DA198CD" w:rsidR="00BF31B1" w:rsidRPr="00BD3124" w:rsidRDefault="00214E88" w:rsidP="00194A6D">
      <w:pPr>
        <w:spacing w:line="276" w:lineRule="auto"/>
        <w:rPr>
          <w:rFonts w:ascii="Verdana" w:hAnsi="Verdana"/>
          <w:bCs/>
          <w:sz w:val="20"/>
          <w:szCs w:val="20"/>
        </w:rPr>
      </w:pPr>
      <w:r w:rsidRPr="00BD3124">
        <w:rPr>
          <w:rFonts w:ascii="Verdana" w:hAnsi="Verdana"/>
          <w:sz w:val="20"/>
          <w:szCs w:val="20"/>
        </w:rPr>
        <w:t>4.</w:t>
      </w:r>
      <w:r w:rsidR="00A243F2" w:rsidRPr="00BD3124">
        <w:rPr>
          <w:rFonts w:ascii="Verdana" w:hAnsi="Verdana"/>
          <w:sz w:val="20"/>
          <w:szCs w:val="20"/>
        </w:rPr>
        <w:t>1</w:t>
      </w:r>
      <w:r w:rsidR="00587D96" w:rsidRPr="00BD3124">
        <w:rPr>
          <w:rFonts w:ascii="Verdana" w:hAnsi="Verdana"/>
          <w:sz w:val="20"/>
          <w:szCs w:val="20"/>
        </w:rPr>
        <w:t>5</w:t>
      </w:r>
      <w:r w:rsidRPr="00BD3124">
        <w:rPr>
          <w:rFonts w:ascii="Verdana" w:hAnsi="Verdana"/>
          <w:sz w:val="20"/>
          <w:szCs w:val="20"/>
        </w:rPr>
        <w:t>.1.</w:t>
      </w:r>
      <w:r w:rsidRPr="00BD3124">
        <w:rPr>
          <w:rFonts w:ascii="Verdana" w:hAnsi="Verdana"/>
          <w:sz w:val="20"/>
          <w:szCs w:val="20"/>
        </w:rPr>
        <w:tab/>
      </w:r>
      <w:r w:rsidR="008137AD" w:rsidRPr="00BD3124">
        <w:rPr>
          <w:rFonts w:ascii="Verdana" w:hAnsi="Verdana"/>
          <w:bCs/>
          <w:sz w:val="20"/>
          <w:szCs w:val="20"/>
        </w:rPr>
        <w:t xml:space="preserve">Será </w:t>
      </w:r>
      <w:r w:rsidR="00E5028D" w:rsidRPr="00BD3124">
        <w:rPr>
          <w:rFonts w:ascii="Verdana" w:hAnsi="Verdana"/>
          <w:sz w:val="20"/>
          <w:szCs w:val="20"/>
        </w:rPr>
        <w:t>contratada</w:t>
      </w:r>
      <w:r w:rsidR="008E748E" w:rsidRPr="00BD3124">
        <w:rPr>
          <w:rFonts w:ascii="Verdana" w:hAnsi="Verdana"/>
          <w:sz w:val="20"/>
          <w:szCs w:val="20"/>
        </w:rPr>
        <w:t>, em até 4</w:t>
      </w:r>
      <w:r w:rsidR="003D4297">
        <w:rPr>
          <w:rFonts w:ascii="Verdana" w:hAnsi="Verdana"/>
          <w:sz w:val="20"/>
          <w:szCs w:val="20"/>
        </w:rPr>
        <w:t xml:space="preserve"> </w:t>
      </w:r>
      <w:r w:rsidR="008E748E" w:rsidRPr="00BD3124">
        <w:rPr>
          <w:rFonts w:ascii="Verdana" w:hAnsi="Verdana"/>
          <w:sz w:val="20"/>
          <w:szCs w:val="20"/>
        </w:rPr>
        <w:t>(quatro)meses contados da Data de Emissão,</w:t>
      </w:r>
      <w:r w:rsidR="00E5028D" w:rsidRPr="00BD3124">
        <w:rPr>
          <w:rFonts w:ascii="Verdana" w:hAnsi="Verdana"/>
          <w:bCs/>
          <w:sz w:val="20"/>
          <w:szCs w:val="20"/>
        </w:rPr>
        <w:t xml:space="preserve"> agência de classificação de risco da Oferta (“</w:t>
      </w:r>
      <w:r w:rsidR="00E5028D" w:rsidRPr="00BD3124">
        <w:rPr>
          <w:rFonts w:ascii="Verdana" w:hAnsi="Verdana"/>
          <w:bCs/>
          <w:sz w:val="20"/>
          <w:szCs w:val="20"/>
          <w:u w:val="single"/>
        </w:rPr>
        <w:t>Agência de Classificação de Risco</w:t>
      </w:r>
      <w:r w:rsidR="00E5028D" w:rsidRPr="00BD3124">
        <w:rPr>
          <w:rFonts w:ascii="Verdana" w:hAnsi="Verdana"/>
          <w:bCs/>
          <w:sz w:val="20"/>
          <w:szCs w:val="20"/>
        </w:rPr>
        <w:t>”)</w:t>
      </w:r>
      <w:r w:rsidR="008137AD" w:rsidRPr="00BD3124">
        <w:rPr>
          <w:rFonts w:ascii="Verdana" w:hAnsi="Verdana"/>
          <w:bCs/>
          <w:sz w:val="20"/>
          <w:szCs w:val="20"/>
        </w:rPr>
        <w:t xml:space="preserve"> </w:t>
      </w:r>
      <w:r w:rsidR="00C35F73" w:rsidRPr="00BD3124">
        <w:rPr>
          <w:rFonts w:ascii="Verdana" w:hAnsi="Verdana"/>
          <w:sz w:val="20"/>
          <w:szCs w:val="20"/>
        </w:rPr>
        <w:t>para realizar a classificação de risco (</w:t>
      </w:r>
      <w:r w:rsidR="00C35F73" w:rsidRPr="00BD3124">
        <w:rPr>
          <w:rFonts w:ascii="Verdana" w:hAnsi="Verdana"/>
          <w:i/>
          <w:sz w:val="20"/>
          <w:szCs w:val="20"/>
        </w:rPr>
        <w:t>rating</w:t>
      </w:r>
      <w:r w:rsidR="00C35F73" w:rsidRPr="00BD3124">
        <w:rPr>
          <w:rFonts w:ascii="Verdana" w:hAnsi="Verdana"/>
          <w:sz w:val="20"/>
          <w:szCs w:val="20"/>
        </w:rPr>
        <w:t>) das Debêntures</w:t>
      </w:r>
      <w:r w:rsidR="00E5028D" w:rsidRPr="00BD3124">
        <w:rPr>
          <w:rFonts w:ascii="Verdana" w:hAnsi="Verdana"/>
          <w:bCs/>
          <w:sz w:val="20"/>
          <w:szCs w:val="20"/>
        </w:rPr>
        <w:t>.</w:t>
      </w:r>
      <w:r w:rsidR="00390B5D" w:rsidRPr="00BD3124">
        <w:rPr>
          <w:rFonts w:ascii="Verdana" w:hAnsi="Verdana"/>
          <w:bCs/>
          <w:sz w:val="20"/>
          <w:szCs w:val="20"/>
        </w:rPr>
        <w:t xml:space="preserve"> </w:t>
      </w:r>
    </w:p>
    <w:p w14:paraId="575A1F26" w14:textId="77777777" w:rsidR="00735CF9" w:rsidRPr="00BD3124" w:rsidRDefault="00735CF9" w:rsidP="00194A6D">
      <w:pPr>
        <w:spacing w:line="276" w:lineRule="auto"/>
        <w:rPr>
          <w:rFonts w:ascii="Verdana" w:hAnsi="Verdana"/>
          <w:sz w:val="20"/>
          <w:szCs w:val="20"/>
        </w:rPr>
      </w:pPr>
    </w:p>
    <w:p w14:paraId="4C660504" w14:textId="6CFFBA1E" w:rsidR="00315525" w:rsidRPr="00BD3124" w:rsidRDefault="00587D96" w:rsidP="00194A6D">
      <w:pPr>
        <w:spacing w:line="276" w:lineRule="auto"/>
        <w:jc w:val="left"/>
        <w:rPr>
          <w:rFonts w:ascii="Verdana" w:hAnsi="Verdana"/>
          <w:b/>
          <w:sz w:val="20"/>
          <w:szCs w:val="20"/>
        </w:rPr>
      </w:pPr>
      <w:r w:rsidRPr="00BD3124">
        <w:rPr>
          <w:rFonts w:ascii="Verdana" w:hAnsi="Verdana"/>
          <w:b/>
          <w:sz w:val="20"/>
          <w:szCs w:val="20"/>
        </w:rPr>
        <w:t>4.</w:t>
      </w:r>
      <w:r w:rsidR="00A243F2" w:rsidRPr="00BD3124">
        <w:rPr>
          <w:rFonts w:ascii="Verdana" w:hAnsi="Verdana"/>
          <w:b/>
          <w:sz w:val="20"/>
          <w:szCs w:val="20"/>
        </w:rPr>
        <w:t>1</w:t>
      </w:r>
      <w:r w:rsidRPr="00BD3124">
        <w:rPr>
          <w:rFonts w:ascii="Verdana" w:hAnsi="Verdana"/>
          <w:b/>
          <w:sz w:val="20"/>
          <w:szCs w:val="20"/>
        </w:rPr>
        <w:t>6</w:t>
      </w:r>
      <w:r w:rsidR="00214E88" w:rsidRPr="00BD3124">
        <w:rPr>
          <w:rFonts w:ascii="Verdana" w:hAnsi="Verdana"/>
          <w:b/>
          <w:sz w:val="20"/>
          <w:szCs w:val="20"/>
        </w:rPr>
        <w:t>.</w:t>
      </w:r>
      <w:r w:rsidR="00214E88" w:rsidRPr="00BD3124">
        <w:rPr>
          <w:rFonts w:ascii="Verdana" w:hAnsi="Verdana"/>
          <w:b/>
          <w:sz w:val="20"/>
          <w:szCs w:val="20"/>
        </w:rPr>
        <w:tab/>
      </w:r>
      <w:bookmarkStart w:id="141" w:name="_DV_M218"/>
      <w:bookmarkEnd w:id="141"/>
      <w:r w:rsidR="00315525" w:rsidRPr="00BD3124">
        <w:rPr>
          <w:rFonts w:ascii="Verdana" w:hAnsi="Verdana"/>
          <w:b/>
          <w:sz w:val="20"/>
          <w:szCs w:val="20"/>
        </w:rPr>
        <w:t>Garantia</w:t>
      </w:r>
      <w:r w:rsidR="00841613" w:rsidRPr="00BD3124">
        <w:rPr>
          <w:rFonts w:ascii="Verdana" w:hAnsi="Verdana"/>
          <w:b/>
          <w:sz w:val="20"/>
          <w:szCs w:val="20"/>
        </w:rPr>
        <w:t xml:space="preserve"> Rea</w:t>
      </w:r>
      <w:r w:rsidR="00CD71AA" w:rsidRPr="00BD3124">
        <w:rPr>
          <w:rFonts w:ascii="Verdana" w:hAnsi="Verdana"/>
          <w:b/>
          <w:sz w:val="20"/>
          <w:szCs w:val="20"/>
        </w:rPr>
        <w:t>l</w:t>
      </w:r>
    </w:p>
    <w:p w14:paraId="58FEEAF1" w14:textId="77777777" w:rsidR="00FE502C" w:rsidRPr="00BD3124" w:rsidRDefault="00FE502C" w:rsidP="00194A6D">
      <w:pPr>
        <w:spacing w:line="276" w:lineRule="auto"/>
        <w:jc w:val="left"/>
        <w:rPr>
          <w:rFonts w:ascii="Verdana" w:hAnsi="Verdana"/>
          <w:sz w:val="20"/>
          <w:szCs w:val="20"/>
        </w:rPr>
      </w:pPr>
    </w:p>
    <w:p w14:paraId="6DC816AA" w14:textId="623BF823" w:rsidR="0057765E" w:rsidRPr="00BD3124" w:rsidRDefault="00315525" w:rsidP="00194A6D">
      <w:pPr>
        <w:spacing w:line="276" w:lineRule="auto"/>
        <w:rPr>
          <w:rFonts w:ascii="Verdana" w:hAnsi="Verdana"/>
          <w:bCs/>
          <w:sz w:val="20"/>
          <w:szCs w:val="20"/>
        </w:rPr>
      </w:pPr>
      <w:r w:rsidRPr="00BD3124">
        <w:rPr>
          <w:rFonts w:ascii="Verdana" w:hAnsi="Verdana"/>
          <w:sz w:val="20"/>
          <w:szCs w:val="20"/>
        </w:rPr>
        <w:t>4.1</w:t>
      </w:r>
      <w:r w:rsidR="00587D96" w:rsidRPr="00BD3124">
        <w:rPr>
          <w:rFonts w:ascii="Verdana" w:hAnsi="Verdana"/>
          <w:sz w:val="20"/>
          <w:szCs w:val="20"/>
        </w:rPr>
        <w:t>6</w:t>
      </w:r>
      <w:r w:rsidRPr="00BD3124">
        <w:rPr>
          <w:rFonts w:ascii="Verdana" w:hAnsi="Verdana"/>
          <w:sz w:val="20"/>
          <w:szCs w:val="20"/>
        </w:rPr>
        <w:t>.1.</w:t>
      </w:r>
      <w:r w:rsidRPr="00BD3124">
        <w:rPr>
          <w:rFonts w:ascii="Verdana" w:hAnsi="Verdana"/>
          <w:sz w:val="20"/>
          <w:szCs w:val="20"/>
        </w:rPr>
        <w:tab/>
      </w:r>
      <w:r w:rsidR="009C650D" w:rsidRPr="00BD3124">
        <w:rPr>
          <w:rFonts w:ascii="Verdana" w:hAnsi="Verdana"/>
          <w:sz w:val="20"/>
          <w:szCs w:val="20"/>
        </w:rPr>
        <w:t>Para garantir o fiel, pontual e integral cumprimento de todas e quaisquer obrigações principais e acessórias, presentes e futuras, assumidas pela Emissora nesta Escritura, incluindo, sem limitação, (i) as obrigações relativas ao integral e pontual pagamento do Valor Nominal Unitário, dos Juros Remuneratórios, dos Encargos Moratórios, dos demais encargos relativos às Debêntures subscritas e integralizadas, quando devidos, seja nas respectivas datas de pagamento, na Data de Vencimento das Debêntures, ou em virtude do vencimento antecipado das obrigações decorrentes das Debêntures, nos termos desta Escritura de Emissão, conforme aplicável; (</w:t>
      </w:r>
      <w:proofErr w:type="spellStart"/>
      <w:r w:rsidR="009C650D" w:rsidRPr="00BD3124">
        <w:rPr>
          <w:rFonts w:ascii="Verdana" w:hAnsi="Verdana"/>
          <w:sz w:val="20"/>
          <w:szCs w:val="20"/>
        </w:rPr>
        <w:t>ii</w:t>
      </w:r>
      <w:proofErr w:type="spellEnd"/>
      <w:r w:rsidR="009C650D" w:rsidRPr="00BD3124">
        <w:rPr>
          <w:rFonts w:ascii="Verdana" w:hAnsi="Verdana"/>
          <w:sz w:val="20"/>
          <w:szCs w:val="20"/>
        </w:rPr>
        <w:t>) as obrigações relativas a quaisquer outras obrigações de pagar assumidas pela Emissora na Escritura, n</w:t>
      </w:r>
      <w:r w:rsidR="001168B3" w:rsidRPr="00BD3124">
        <w:rPr>
          <w:rFonts w:ascii="Verdana" w:hAnsi="Verdana"/>
          <w:sz w:val="20"/>
          <w:szCs w:val="20"/>
        </w:rPr>
        <w:t>o Contrato de Alienação Fiduciária de Ações</w:t>
      </w:r>
      <w:r w:rsidR="00F21B73" w:rsidRPr="00BD3124">
        <w:rPr>
          <w:rFonts w:ascii="Verdana" w:hAnsi="Verdana"/>
          <w:sz w:val="20"/>
          <w:szCs w:val="20"/>
        </w:rPr>
        <w:t xml:space="preserve"> (conforme definido abaixo)</w:t>
      </w:r>
      <w:r w:rsidR="009C650D" w:rsidRPr="00BD3124">
        <w:rPr>
          <w:rFonts w:ascii="Verdana" w:hAnsi="Verdana"/>
          <w:sz w:val="20"/>
          <w:szCs w:val="20"/>
        </w:rPr>
        <w:t xml:space="preserve"> e nos demais documentos da Emissão; e (</w:t>
      </w:r>
      <w:proofErr w:type="spellStart"/>
      <w:r w:rsidR="009C650D" w:rsidRPr="00BD3124">
        <w:rPr>
          <w:rFonts w:ascii="Verdana" w:hAnsi="Verdana"/>
          <w:sz w:val="20"/>
          <w:szCs w:val="20"/>
        </w:rPr>
        <w:t>iii</w:t>
      </w:r>
      <w:proofErr w:type="spellEnd"/>
      <w:r w:rsidR="009C650D" w:rsidRPr="00BD3124">
        <w:rPr>
          <w:rFonts w:ascii="Verdana" w:hAnsi="Verdana"/>
          <w:sz w:val="20"/>
          <w:szCs w:val="20"/>
        </w:rPr>
        <w:t>)</w:t>
      </w:r>
      <w:r w:rsidR="001168B3" w:rsidRPr="00BD3124">
        <w:rPr>
          <w:rFonts w:ascii="Verdana" w:hAnsi="Verdana"/>
          <w:sz w:val="20"/>
          <w:szCs w:val="20"/>
        </w:rPr>
        <w:t> </w:t>
      </w:r>
      <w:r w:rsidR="009C650D" w:rsidRPr="00BD3124">
        <w:rPr>
          <w:rFonts w:ascii="Verdana" w:hAnsi="Verdana"/>
          <w:sz w:val="20"/>
          <w:szCs w:val="20"/>
        </w:rPr>
        <w:t>as obrigações de ressarcimento d</w:t>
      </w:r>
      <w:r w:rsidR="00F21B73" w:rsidRPr="00BD3124">
        <w:rPr>
          <w:rFonts w:ascii="Verdana" w:hAnsi="Verdana"/>
          <w:sz w:val="20"/>
          <w:szCs w:val="20"/>
        </w:rPr>
        <w:t xml:space="preserve">os valores comprovadamente incorridos pelo </w:t>
      </w:r>
      <w:r w:rsidR="009C650D" w:rsidRPr="00BD3124">
        <w:rPr>
          <w:rFonts w:ascii="Verdana" w:hAnsi="Verdana"/>
          <w:sz w:val="20"/>
          <w:szCs w:val="20"/>
        </w:rPr>
        <w:t>Agente Fiduciário</w:t>
      </w:r>
      <w:r w:rsidR="00F21B73" w:rsidRPr="00BD3124">
        <w:rPr>
          <w:rFonts w:ascii="Verdana" w:hAnsi="Verdana"/>
          <w:sz w:val="20"/>
          <w:szCs w:val="20"/>
        </w:rPr>
        <w:t xml:space="preserve"> </w:t>
      </w:r>
      <w:r w:rsidR="009C650D" w:rsidRPr="00BD3124">
        <w:rPr>
          <w:rFonts w:ascii="Verdana" w:hAnsi="Verdana"/>
          <w:sz w:val="20"/>
          <w:szCs w:val="20"/>
        </w:rPr>
        <w:t xml:space="preserve">e/ou os Debenturistas em virtude da constituição, manutenção e/ou eventual excussão das Garantias (conforme definidas abaixo), bem como todos e quaisquer tributos e despesas judiciais e/ou extrajudiciais </w:t>
      </w:r>
      <w:r w:rsidR="00F21B73" w:rsidRPr="00BD3124">
        <w:rPr>
          <w:rFonts w:ascii="Verdana" w:hAnsi="Verdana"/>
          <w:sz w:val="20"/>
          <w:szCs w:val="20"/>
        </w:rPr>
        <w:t xml:space="preserve">associados </w:t>
      </w:r>
      <w:r w:rsidR="009C650D" w:rsidRPr="00BD3124">
        <w:rPr>
          <w:rFonts w:ascii="Verdana" w:hAnsi="Verdana"/>
          <w:sz w:val="20"/>
          <w:szCs w:val="20"/>
        </w:rPr>
        <w:t>(“</w:t>
      </w:r>
      <w:r w:rsidR="009C650D" w:rsidRPr="00BD3124">
        <w:rPr>
          <w:rFonts w:ascii="Verdana" w:hAnsi="Verdana"/>
          <w:sz w:val="20"/>
          <w:szCs w:val="20"/>
          <w:u w:val="single"/>
        </w:rPr>
        <w:t>Obrigações Garantidas</w:t>
      </w:r>
      <w:r w:rsidR="009C650D" w:rsidRPr="00BD3124">
        <w:rPr>
          <w:rFonts w:ascii="Verdana" w:hAnsi="Verdana"/>
          <w:sz w:val="20"/>
          <w:szCs w:val="20"/>
        </w:rPr>
        <w:t>”), as Debêntures contarão com</w:t>
      </w:r>
      <w:r w:rsidR="0057765E" w:rsidRPr="00BD3124">
        <w:rPr>
          <w:rFonts w:ascii="Verdana" w:hAnsi="Verdana"/>
          <w:bCs/>
          <w:sz w:val="20"/>
          <w:szCs w:val="20"/>
        </w:rPr>
        <w:t xml:space="preserve"> alienação fiduciária </w:t>
      </w:r>
      <w:r w:rsidR="007A41E3" w:rsidRPr="00BD3124">
        <w:rPr>
          <w:rFonts w:ascii="Verdana" w:hAnsi="Verdana"/>
          <w:bCs/>
          <w:sz w:val="20"/>
          <w:szCs w:val="20"/>
        </w:rPr>
        <w:t>d</w:t>
      </w:r>
      <w:r w:rsidR="00822D7B" w:rsidRPr="00BD3124">
        <w:rPr>
          <w:rFonts w:ascii="Verdana" w:hAnsi="Verdana"/>
          <w:bCs/>
          <w:sz w:val="20"/>
          <w:szCs w:val="20"/>
        </w:rPr>
        <w:t>e</w:t>
      </w:r>
      <w:r w:rsidR="007A41E3" w:rsidRPr="00BD3124">
        <w:rPr>
          <w:rFonts w:ascii="Verdana" w:hAnsi="Verdana"/>
          <w:bCs/>
          <w:sz w:val="20"/>
          <w:szCs w:val="20"/>
        </w:rPr>
        <w:t xml:space="preserve"> ações</w:t>
      </w:r>
      <w:r w:rsidR="00822D7B" w:rsidRPr="00BD3124">
        <w:rPr>
          <w:rFonts w:ascii="Verdana" w:hAnsi="Verdana"/>
          <w:bCs/>
          <w:sz w:val="20"/>
          <w:szCs w:val="20"/>
        </w:rPr>
        <w:t xml:space="preserve">, </w:t>
      </w:r>
      <w:r w:rsidR="00822D7B" w:rsidRPr="00BD3124">
        <w:rPr>
          <w:rFonts w:ascii="Verdana" w:hAnsi="Verdana"/>
          <w:sz w:val="20"/>
          <w:szCs w:val="20"/>
        </w:rPr>
        <w:t>quer existentes ou futuras, livres e desembaraçadas de quaisquer ônus ou gravames,</w:t>
      </w:r>
      <w:r w:rsidR="007A41E3" w:rsidRPr="00BD3124">
        <w:rPr>
          <w:rFonts w:ascii="Verdana" w:hAnsi="Verdana"/>
          <w:bCs/>
          <w:sz w:val="20"/>
          <w:szCs w:val="20"/>
        </w:rPr>
        <w:t xml:space="preserve"> representativ</w:t>
      </w:r>
      <w:r w:rsidR="008A3155" w:rsidRPr="00BD3124">
        <w:rPr>
          <w:rFonts w:ascii="Verdana" w:hAnsi="Verdana"/>
          <w:bCs/>
          <w:sz w:val="20"/>
          <w:szCs w:val="20"/>
        </w:rPr>
        <w:t xml:space="preserve">as </w:t>
      </w:r>
      <w:r w:rsidR="00CD71AA" w:rsidRPr="00BD3124">
        <w:rPr>
          <w:rFonts w:ascii="Verdana" w:hAnsi="Verdana"/>
          <w:bCs/>
          <w:sz w:val="20"/>
          <w:szCs w:val="20"/>
        </w:rPr>
        <w:t>do</w:t>
      </w:r>
      <w:r w:rsidR="008A3155" w:rsidRPr="00BD3124">
        <w:rPr>
          <w:rFonts w:ascii="Verdana" w:hAnsi="Verdana"/>
          <w:bCs/>
          <w:sz w:val="20"/>
          <w:szCs w:val="20"/>
        </w:rPr>
        <w:t xml:space="preserve"> capital social da Omega Geração</w:t>
      </w:r>
      <w:r w:rsidR="00822D7B" w:rsidRPr="00BD3124">
        <w:rPr>
          <w:rFonts w:ascii="Verdana" w:hAnsi="Verdana"/>
          <w:bCs/>
          <w:sz w:val="20"/>
          <w:szCs w:val="20"/>
        </w:rPr>
        <w:t xml:space="preserve"> (“</w:t>
      </w:r>
      <w:r w:rsidR="00822D7B" w:rsidRPr="00BD3124">
        <w:rPr>
          <w:rFonts w:ascii="Verdana" w:hAnsi="Verdana"/>
          <w:bCs/>
          <w:sz w:val="20"/>
          <w:szCs w:val="20"/>
          <w:u w:val="single"/>
        </w:rPr>
        <w:t>Ações</w:t>
      </w:r>
      <w:r w:rsidR="00822D7B" w:rsidRPr="00BD3124">
        <w:rPr>
          <w:rFonts w:ascii="Verdana" w:hAnsi="Verdana"/>
          <w:bCs/>
          <w:sz w:val="20"/>
          <w:szCs w:val="20"/>
        </w:rPr>
        <w:t>”),</w:t>
      </w:r>
      <w:r w:rsidR="008A3155" w:rsidRPr="00BD3124">
        <w:rPr>
          <w:rFonts w:ascii="Verdana" w:hAnsi="Verdana"/>
          <w:bCs/>
          <w:sz w:val="20"/>
          <w:szCs w:val="20"/>
        </w:rPr>
        <w:t xml:space="preserve"> de </w:t>
      </w:r>
      <w:r w:rsidR="00822D7B" w:rsidRPr="00BD3124">
        <w:rPr>
          <w:rFonts w:ascii="Verdana" w:hAnsi="Verdana"/>
          <w:bCs/>
          <w:sz w:val="20"/>
          <w:szCs w:val="20"/>
        </w:rPr>
        <w:t xml:space="preserve">titularidade </w:t>
      </w:r>
      <w:r w:rsidR="004C7F48" w:rsidRPr="00BD3124">
        <w:rPr>
          <w:rFonts w:ascii="Verdana" w:hAnsi="Verdana"/>
          <w:bCs/>
          <w:sz w:val="20"/>
          <w:szCs w:val="20"/>
        </w:rPr>
        <w:t>da Omega Energia</w:t>
      </w:r>
      <w:r w:rsidR="00822D7B" w:rsidRPr="00BD3124">
        <w:rPr>
          <w:rFonts w:ascii="Verdana" w:hAnsi="Verdana"/>
          <w:bCs/>
          <w:sz w:val="20"/>
          <w:szCs w:val="20"/>
        </w:rPr>
        <w:t xml:space="preserve">, </w:t>
      </w:r>
      <w:r w:rsidR="00822D7B" w:rsidRPr="00BD3124">
        <w:rPr>
          <w:rFonts w:ascii="Verdana" w:hAnsi="Verdana"/>
          <w:sz w:val="20"/>
          <w:szCs w:val="20"/>
        </w:rPr>
        <w:t xml:space="preserve">ou seus eventuais sucessores legais, </w:t>
      </w:r>
      <w:r w:rsidR="008D6397" w:rsidRPr="00BD3124">
        <w:rPr>
          <w:rFonts w:ascii="Verdana" w:hAnsi="Verdana"/>
          <w:bCs/>
          <w:sz w:val="20"/>
          <w:szCs w:val="20"/>
        </w:rPr>
        <w:t xml:space="preserve">em percentual correspondente a 200% (duzentos por cento) do </w:t>
      </w:r>
      <w:r w:rsidR="006D7E71" w:rsidRPr="00BD3124">
        <w:rPr>
          <w:rFonts w:ascii="Verdana" w:hAnsi="Verdana"/>
          <w:bCs/>
          <w:sz w:val="20"/>
          <w:szCs w:val="20"/>
        </w:rPr>
        <w:t>Valor Total da E</w:t>
      </w:r>
      <w:r w:rsidR="004A25F5" w:rsidRPr="00BD3124">
        <w:rPr>
          <w:rFonts w:ascii="Verdana" w:hAnsi="Verdana"/>
          <w:bCs/>
          <w:sz w:val="20"/>
          <w:szCs w:val="20"/>
        </w:rPr>
        <w:t>missão (“</w:t>
      </w:r>
      <w:r w:rsidR="004A25F5" w:rsidRPr="00BD3124">
        <w:rPr>
          <w:rFonts w:ascii="Verdana" w:hAnsi="Verdana"/>
          <w:bCs/>
          <w:sz w:val="20"/>
          <w:szCs w:val="20"/>
          <w:u w:val="single"/>
        </w:rPr>
        <w:t>Alienação Fiduciária de Ações</w:t>
      </w:r>
      <w:r w:rsidR="004A25F5" w:rsidRPr="00BD3124">
        <w:rPr>
          <w:rFonts w:ascii="Verdana" w:hAnsi="Verdana"/>
          <w:bCs/>
          <w:sz w:val="20"/>
          <w:szCs w:val="20"/>
        </w:rPr>
        <w:t>”)</w:t>
      </w:r>
      <w:r w:rsidR="009568B8" w:rsidRPr="00BD3124">
        <w:rPr>
          <w:rFonts w:ascii="Verdana" w:hAnsi="Verdana"/>
          <w:bCs/>
          <w:sz w:val="20"/>
          <w:szCs w:val="20"/>
        </w:rPr>
        <w:t xml:space="preserve"> a qual será formalizada por contrato a ser celebrado entre a </w:t>
      </w:r>
      <w:r w:rsidR="00344B69" w:rsidRPr="00BD3124">
        <w:rPr>
          <w:rFonts w:ascii="Verdana" w:hAnsi="Verdana"/>
          <w:bCs/>
          <w:sz w:val="20"/>
          <w:szCs w:val="20"/>
        </w:rPr>
        <w:t xml:space="preserve">Emissora, a </w:t>
      </w:r>
      <w:r w:rsidR="009568B8" w:rsidRPr="00BD3124">
        <w:rPr>
          <w:rFonts w:ascii="Verdana" w:hAnsi="Verdana"/>
          <w:bCs/>
          <w:sz w:val="20"/>
          <w:szCs w:val="20"/>
        </w:rPr>
        <w:t>Omega Energia e o Agente Fiduciário (“</w:t>
      </w:r>
      <w:r w:rsidR="009568B8" w:rsidRPr="00BD3124">
        <w:rPr>
          <w:rFonts w:ascii="Verdana" w:hAnsi="Verdana"/>
          <w:bCs/>
          <w:sz w:val="20"/>
          <w:szCs w:val="20"/>
          <w:u w:val="single"/>
        </w:rPr>
        <w:t>Contrato de Alienação Fiduciária de Ações</w:t>
      </w:r>
      <w:r w:rsidR="009568B8" w:rsidRPr="00BD3124">
        <w:rPr>
          <w:rFonts w:ascii="Verdana" w:hAnsi="Verdana"/>
          <w:bCs/>
          <w:sz w:val="20"/>
          <w:szCs w:val="20"/>
        </w:rPr>
        <w:t>”)</w:t>
      </w:r>
      <w:r w:rsidR="006D7E71" w:rsidRPr="00BD3124">
        <w:rPr>
          <w:rFonts w:ascii="Verdana" w:hAnsi="Verdana"/>
          <w:bCs/>
          <w:sz w:val="20"/>
          <w:szCs w:val="20"/>
        </w:rPr>
        <w:t>.</w:t>
      </w:r>
      <w:r w:rsidR="00390B5D" w:rsidRPr="00BD3124">
        <w:rPr>
          <w:rFonts w:ascii="Verdana" w:hAnsi="Verdana"/>
          <w:bCs/>
          <w:sz w:val="20"/>
          <w:szCs w:val="20"/>
        </w:rPr>
        <w:t xml:space="preserve"> </w:t>
      </w:r>
    </w:p>
    <w:p w14:paraId="779D1622" w14:textId="110B431A" w:rsidR="004A25F5" w:rsidRDefault="004A25F5" w:rsidP="00194A6D">
      <w:pPr>
        <w:spacing w:line="276" w:lineRule="auto"/>
        <w:rPr>
          <w:rFonts w:ascii="Verdana" w:hAnsi="Verdana"/>
          <w:bCs/>
          <w:sz w:val="20"/>
          <w:szCs w:val="20"/>
        </w:rPr>
      </w:pPr>
    </w:p>
    <w:p w14:paraId="00581A3E" w14:textId="4DD07449" w:rsidR="0058017E" w:rsidRDefault="0058017E" w:rsidP="00194A6D">
      <w:pPr>
        <w:spacing w:line="276" w:lineRule="auto"/>
        <w:rPr>
          <w:rFonts w:ascii="Verdana" w:hAnsi="Verdana"/>
          <w:bCs/>
          <w:sz w:val="20"/>
          <w:szCs w:val="20"/>
        </w:rPr>
      </w:pPr>
      <w:r>
        <w:rPr>
          <w:rFonts w:ascii="Verdana" w:hAnsi="Verdana"/>
          <w:bCs/>
          <w:sz w:val="20"/>
          <w:szCs w:val="20"/>
        </w:rPr>
        <w:t xml:space="preserve">4.16.1.1. A Alienação Fiduciária de Ações será de </w:t>
      </w:r>
      <w:r w:rsidR="008F30F9" w:rsidRPr="00C00EF9">
        <w:rPr>
          <w:rFonts w:ascii="Verdana" w:hAnsi="Verdana"/>
          <w:bCs/>
          <w:sz w:val="20"/>
          <w:szCs w:val="20"/>
          <w:highlight w:val="yellow"/>
        </w:rPr>
        <w:t>[</w:t>
      </w:r>
      <w:r w:rsidRPr="00B40940">
        <w:rPr>
          <w:rFonts w:ascii="Verdana" w:hAnsi="Verdana"/>
          <w:sz w:val="20"/>
          <w:highlight w:val="yellow"/>
        </w:rPr>
        <w:t>47.152.703 (quarenta e sete milhões, cento e cinquenta e duas mil, setecentas e três</w:t>
      </w:r>
      <w:r w:rsidRPr="00C00EF9">
        <w:rPr>
          <w:rFonts w:ascii="Verdana" w:hAnsi="Verdana"/>
          <w:bCs/>
          <w:sz w:val="20"/>
          <w:szCs w:val="20"/>
          <w:highlight w:val="yellow"/>
        </w:rPr>
        <w:t>)</w:t>
      </w:r>
      <w:r w:rsidR="008F30F9" w:rsidRPr="00C00EF9">
        <w:rPr>
          <w:rFonts w:ascii="Verdana" w:hAnsi="Verdana"/>
          <w:bCs/>
          <w:sz w:val="20"/>
          <w:szCs w:val="20"/>
          <w:highlight w:val="yellow"/>
        </w:rPr>
        <w:t>]</w:t>
      </w:r>
      <w:r>
        <w:rPr>
          <w:rFonts w:ascii="Verdana" w:hAnsi="Verdana"/>
          <w:bCs/>
          <w:sz w:val="20"/>
          <w:szCs w:val="20"/>
        </w:rPr>
        <w:t xml:space="preserve"> ações ordinárias, nominativas e sem valor nominal, representativas do capital social da Omega Geração S.A, de titularidade da Omega Energia, as quais perfazem o </w:t>
      </w:r>
      <w:r w:rsidRPr="00BD3124">
        <w:rPr>
          <w:rFonts w:ascii="Verdana" w:hAnsi="Verdana"/>
          <w:bCs/>
          <w:sz w:val="20"/>
          <w:szCs w:val="20"/>
        </w:rPr>
        <w:t>percentual correspondente a 200% (duzentos por cento) do Valor Total da Emissão</w:t>
      </w:r>
      <w:r>
        <w:rPr>
          <w:rFonts w:ascii="Verdana" w:hAnsi="Verdana"/>
          <w:bCs/>
          <w:sz w:val="20"/>
          <w:szCs w:val="20"/>
        </w:rPr>
        <w:t>, considerando-se como base a cotação de negociação do último dia de negociações em mercado do ativo OMGE3 no dia 23 de dezembro de 2021, qual seja, o valor de R$ 27,57 (vinte e sete reais e cinquenta e sete centavos).</w:t>
      </w:r>
      <w:r w:rsidR="00A275B1">
        <w:rPr>
          <w:rFonts w:ascii="Verdana" w:hAnsi="Verdana"/>
          <w:bCs/>
          <w:sz w:val="20"/>
          <w:szCs w:val="20"/>
        </w:rPr>
        <w:t xml:space="preserve"> </w:t>
      </w:r>
      <w:r w:rsidR="0098667D" w:rsidRPr="00C00EF9">
        <w:rPr>
          <w:rFonts w:ascii="Verdana" w:hAnsi="Verdana"/>
          <w:bCs/>
          <w:sz w:val="20"/>
          <w:szCs w:val="20"/>
          <w:highlight w:val="yellow"/>
        </w:rPr>
        <w:t>[</w:t>
      </w:r>
      <w:r w:rsidR="0098667D" w:rsidRPr="00C00EF9">
        <w:rPr>
          <w:rFonts w:ascii="Verdana" w:hAnsi="Verdana"/>
          <w:b/>
          <w:sz w:val="20"/>
          <w:szCs w:val="20"/>
          <w:highlight w:val="yellow"/>
        </w:rPr>
        <w:t xml:space="preserve">Nota VR: </w:t>
      </w:r>
      <w:r w:rsidR="002A706C" w:rsidRPr="00E973BA">
        <w:rPr>
          <w:rFonts w:ascii="Verdana" w:hAnsi="Verdana"/>
          <w:bCs/>
          <w:sz w:val="20"/>
          <w:szCs w:val="20"/>
          <w:highlight w:val="yellow"/>
        </w:rPr>
        <w:t>Sujeito a confirmação durante o processo de auditoria</w:t>
      </w:r>
      <w:r w:rsidR="0098667D" w:rsidRPr="00C00EF9">
        <w:rPr>
          <w:rFonts w:ascii="Verdana" w:hAnsi="Verdana"/>
          <w:bCs/>
          <w:sz w:val="20"/>
          <w:szCs w:val="20"/>
          <w:highlight w:val="yellow"/>
        </w:rPr>
        <w:t>]</w:t>
      </w:r>
    </w:p>
    <w:p w14:paraId="158E1666" w14:textId="77777777" w:rsidR="00C00EF9" w:rsidRPr="00BD3124" w:rsidRDefault="00C00EF9" w:rsidP="00194A6D">
      <w:pPr>
        <w:spacing w:line="276" w:lineRule="auto"/>
        <w:rPr>
          <w:rFonts w:ascii="Verdana" w:hAnsi="Verdana"/>
          <w:bCs/>
          <w:sz w:val="20"/>
          <w:szCs w:val="20"/>
        </w:rPr>
      </w:pPr>
    </w:p>
    <w:p w14:paraId="7494EDF9" w14:textId="22DB3C09" w:rsidR="00E24425" w:rsidRPr="00BD3124" w:rsidRDefault="004A25F5" w:rsidP="00194A6D">
      <w:pPr>
        <w:spacing w:line="276" w:lineRule="auto"/>
        <w:rPr>
          <w:rFonts w:ascii="Verdana" w:hAnsi="Verdana"/>
          <w:sz w:val="20"/>
          <w:szCs w:val="20"/>
        </w:rPr>
      </w:pPr>
      <w:r w:rsidRPr="00BD3124">
        <w:rPr>
          <w:rFonts w:ascii="Verdana" w:hAnsi="Verdana"/>
          <w:bCs/>
          <w:sz w:val="20"/>
          <w:szCs w:val="20"/>
        </w:rPr>
        <w:t>4.16.2.</w:t>
      </w:r>
      <w:r w:rsidR="00E24425" w:rsidRPr="00BD3124">
        <w:rPr>
          <w:rFonts w:ascii="Verdana" w:hAnsi="Verdana"/>
          <w:bCs/>
          <w:sz w:val="20"/>
          <w:szCs w:val="20"/>
        </w:rPr>
        <w:tab/>
      </w:r>
      <w:r w:rsidR="00E24425" w:rsidRPr="00BD3124">
        <w:rPr>
          <w:rFonts w:ascii="Verdana" w:hAnsi="Verdana"/>
          <w:sz w:val="20"/>
          <w:szCs w:val="20"/>
        </w:rPr>
        <w:t xml:space="preserve">A Emissora, no prazo e na forma previstos no Contrato de Alienação Fiduciária de Ações, deverá averbar a Alienação Fiduciária de Ações no Livro de Registro de Ações Nominativas da Emissora, nos termos do disposto no artigo 40, da Lei das Sociedades por Ações, e enviar ao Agente Fiduciário cópia eletrônica em formato </w:t>
      </w:r>
      <w:r w:rsidR="00E24425" w:rsidRPr="00BD3124">
        <w:rPr>
          <w:rFonts w:ascii="Verdana" w:hAnsi="Verdana"/>
          <w:i/>
          <w:sz w:val="20"/>
          <w:szCs w:val="20"/>
        </w:rPr>
        <w:t>.</w:t>
      </w:r>
      <w:proofErr w:type="spellStart"/>
      <w:r w:rsidR="00E24425" w:rsidRPr="00BD3124">
        <w:rPr>
          <w:rFonts w:ascii="Verdana" w:hAnsi="Verdana"/>
          <w:i/>
          <w:sz w:val="20"/>
          <w:szCs w:val="20"/>
        </w:rPr>
        <w:t>pdf</w:t>
      </w:r>
      <w:proofErr w:type="spellEnd"/>
      <w:r w:rsidR="00E24425" w:rsidRPr="00BD3124">
        <w:rPr>
          <w:rFonts w:ascii="Verdana" w:hAnsi="Verdana"/>
          <w:sz w:val="20"/>
          <w:szCs w:val="20"/>
        </w:rPr>
        <w:t xml:space="preserve"> </w:t>
      </w:r>
      <w:r w:rsidR="00634C08" w:rsidRPr="00BD3124">
        <w:rPr>
          <w:rFonts w:ascii="Verdana" w:hAnsi="Verdana"/>
          <w:sz w:val="20"/>
          <w:szCs w:val="20"/>
        </w:rPr>
        <w:t xml:space="preserve">das respectivas páginas comprovando </w:t>
      </w:r>
      <w:r w:rsidR="00E24425" w:rsidRPr="00BD3124">
        <w:rPr>
          <w:rFonts w:ascii="Verdana" w:hAnsi="Verdana"/>
          <w:sz w:val="20"/>
          <w:szCs w:val="20"/>
        </w:rPr>
        <w:t>o cumprimento da formalidade prevista nesta Cláusula.</w:t>
      </w:r>
    </w:p>
    <w:p w14:paraId="640B094B" w14:textId="77777777" w:rsidR="00C5741B" w:rsidRPr="00BD3124" w:rsidRDefault="00C5741B" w:rsidP="00194A6D">
      <w:pPr>
        <w:spacing w:line="276" w:lineRule="auto"/>
        <w:rPr>
          <w:rFonts w:ascii="Verdana" w:hAnsi="Verdana"/>
          <w:bCs/>
          <w:sz w:val="20"/>
          <w:szCs w:val="20"/>
        </w:rPr>
      </w:pPr>
    </w:p>
    <w:p w14:paraId="716F53CE" w14:textId="78F86D96" w:rsidR="00C5741B" w:rsidRPr="00BD3124" w:rsidRDefault="00C5741B" w:rsidP="00194A6D">
      <w:pPr>
        <w:spacing w:line="276" w:lineRule="auto"/>
        <w:rPr>
          <w:rFonts w:ascii="Verdana" w:hAnsi="Verdana"/>
          <w:bCs/>
          <w:sz w:val="20"/>
          <w:szCs w:val="20"/>
        </w:rPr>
      </w:pPr>
      <w:r w:rsidRPr="00BD3124">
        <w:rPr>
          <w:rFonts w:ascii="Verdana" w:hAnsi="Verdana"/>
          <w:bCs/>
          <w:sz w:val="20"/>
          <w:szCs w:val="20"/>
        </w:rPr>
        <w:t>4.16.3. Todas as despesas com o registro da Alienação Fiduciária de Ações, conforme previsto no respectivo instrumento, será de responsabilidade da Emissora.</w:t>
      </w:r>
    </w:p>
    <w:p w14:paraId="1FAA5F03" w14:textId="77777777" w:rsidR="00D54DB9" w:rsidRPr="00BD3124" w:rsidRDefault="00D54DB9" w:rsidP="00194A6D">
      <w:pPr>
        <w:spacing w:line="276" w:lineRule="auto"/>
        <w:rPr>
          <w:rFonts w:ascii="Verdana" w:hAnsi="Verdana"/>
          <w:bCs/>
          <w:sz w:val="20"/>
          <w:szCs w:val="20"/>
        </w:rPr>
      </w:pPr>
    </w:p>
    <w:p w14:paraId="6D153C10" w14:textId="3C3247CD" w:rsidR="00D54DB9" w:rsidRPr="00BD3124" w:rsidRDefault="00D54DB9" w:rsidP="00194A6D">
      <w:pPr>
        <w:spacing w:line="276" w:lineRule="auto"/>
        <w:rPr>
          <w:rFonts w:ascii="Verdana" w:hAnsi="Verdana"/>
          <w:bCs/>
          <w:sz w:val="20"/>
          <w:szCs w:val="20"/>
        </w:rPr>
      </w:pPr>
      <w:r w:rsidRPr="00BD3124">
        <w:rPr>
          <w:rFonts w:ascii="Verdana" w:hAnsi="Verdana"/>
          <w:bCs/>
          <w:sz w:val="20"/>
          <w:szCs w:val="20"/>
        </w:rPr>
        <w:lastRenderedPageBreak/>
        <w:t>4.16.</w:t>
      </w:r>
      <w:r w:rsidR="00A32E1D" w:rsidRPr="00BD3124">
        <w:rPr>
          <w:rFonts w:ascii="Verdana" w:hAnsi="Verdana"/>
          <w:bCs/>
          <w:sz w:val="20"/>
          <w:szCs w:val="20"/>
        </w:rPr>
        <w:t>4</w:t>
      </w:r>
      <w:r w:rsidRPr="00BD3124">
        <w:rPr>
          <w:rFonts w:ascii="Verdana" w:hAnsi="Verdana"/>
          <w:bCs/>
          <w:sz w:val="20"/>
          <w:szCs w:val="20"/>
        </w:rPr>
        <w:t>. Fica, desde já, certo e ajustado que a inobservância dos prazos para execução d</w:t>
      </w:r>
      <w:r w:rsidR="003F5B6B" w:rsidRPr="00BD3124">
        <w:rPr>
          <w:rFonts w:ascii="Verdana" w:hAnsi="Verdana"/>
          <w:bCs/>
          <w:sz w:val="20"/>
          <w:szCs w:val="20"/>
        </w:rPr>
        <w:t>a Alienação Fiduciária de Ações</w:t>
      </w:r>
      <w:r w:rsidR="008E07A7" w:rsidRPr="00BD3124">
        <w:rPr>
          <w:rFonts w:ascii="Verdana" w:hAnsi="Verdana"/>
          <w:bCs/>
          <w:sz w:val="20"/>
          <w:szCs w:val="20"/>
        </w:rPr>
        <w:t xml:space="preserve"> constituída em favor dos Debenturistas não ensejará, sob hipótese nenhuma, perda de qualquer direito ou faculdade aqui prevista.</w:t>
      </w:r>
    </w:p>
    <w:p w14:paraId="11306D85" w14:textId="77777777" w:rsidR="00A32E1D" w:rsidRPr="00BD3124" w:rsidRDefault="00A32E1D" w:rsidP="00194A6D">
      <w:pPr>
        <w:spacing w:line="276" w:lineRule="auto"/>
        <w:rPr>
          <w:rFonts w:ascii="Verdana" w:hAnsi="Verdana"/>
          <w:bCs/>
          <w:sz w:val="20"/>
          <w:szCs w:val="20"/>
        </w:rPr>
      </w:pPr>
    </w:p>
    <w:p w14:paraId="60C08B89" w14:textId="34C13939" w:rsidR="00A32E1D" w:rsidRPr="00BD3124" w:rsidRDefault="00A32E1D" w:rsidP="00194A6D">
      <w:pPr>
        <w:spacing w:line="276" w:lineRule="auto"/>
        <w:rPr>
          <w:rFonts w:ascii="Verdana" w:hAnsi="Verdana"/>
          <w:bCs/>
          <w:sz w:val="20"/>
          <w:szCs w:val="20"/>
        </w:rPr>
      </w:pPr>
      <w:r w:rsidRPr="00BD3124">
        <w:rPr>
          <w:rFonts w:ascii="Verdana" w:hAnsi="Verdana"/>
          <w:bCs/>
          <w:sz w:val="20"/>
          <w:szCs w:val="20"/>
        </w:rPr>
        <w:t>4.16.5. A Alienação Fiduciária de Ações acima referida é outorgada em caráter irrevogável e irretratável pela Omega Energia</w:t>
      </w:r>
      <w:r w:rsidR="00687268" w:rsidRPr="00BD3124">
        <w:rPr>
          <w:rFonts w:ascii="Verdana" w:hAnsi="Verdana"/>
          <w:bCs/>
          <w:sz w:val="20"/>
          <w:szCs w:val="20"/>
        </w:rPr>
        <w:t xml:space="preserve">, vigendo até </w:t>
      </w:r>
      <w:r w:rsidR="007C0953" w:rsidRPr="00BD3124">
        <w:rPr>
          <w:rFonts w:ascii="Verdana" w:hAnsi="Verdana"/>
          <w:bCs/>
          <w:sz w:val="20"/>
          <w:szCs w:val="20"/>
        </w:rPr>
        <w:t xml:space="preserve">o cumprimento integral das </w:t>
      </w:r>
      <w:r w:rsidR="00904424" w:rsidRPr="00BD3124">
        <w:rPr>
          <w:rFonts w:ascii="Verdana" w:hAnsi="Verdana"/>
          <w:bCs/>
          <w:sz w:val="20"/>
          <w:szCs w:val="20"/>
        </w:rPr>
        <w:t>Obrigações Garantidas</w:t>
      </w:r>
      <w:r w:rsidR="00FC78E7" w:rsidRPr="00BD3124">
        <w:rPr>
          <w:rFonts w:ascii="Verdana" w:hAnsi="Verdana"/>
          <w:bCs/>
          <w:sz w:val="20"/>
          <w:szCs w:val="20"/>
        </w:rPr>
        <w:t xml:space="preserve">, nos termos do </w:t>
      </w:r>
      <w:r w:rsidR="009568B8" w:rsidRPr="00BD3124">
        <w:rPr>
          <w:rFonts w:ascii="Verdana" w:hAnsi="Verdana"/>
          <w:bCs/>
          <w:sz w:val="20"/>
          <w:szCs w:val="20"/>
        </w:rPr>
        <w:t>Contrato de Alienação Fiduciária de Ações</w:t>
      </w:r>
      <w:r w:rsidR="00C518DB" w:rsidRPr="00BD3124">
        <w:rPr>
          <w:rFonts w:ascii="Verdana" w:hAnsi="Verdana"/>
          <w:bCs/>
          <w:sz w:val="20"/>
          <w:szCs w:val="20"/>
        </w:rPr>
        <w:t xml:space="preserve">, da presente Escritura </w:t>
      </w:r>
      <w:r w:rsidR="00866333" w:rsidRPr="00BD3124">
        <w:rPr>
          <w:rFonts w:ascii="Verdana" w:hAnsi="Verdana"/>
          <w:bCs/>
          <w:sz w:val="20"/>
          <w:szCs w:val="20"/>
        </w:rPr>
        <w:t>e dos demais instrumentos jurídicos competentes à formalização</w:t>
      </w:r>
      <w:r w:rsidR="004D5F13" w:rsidRPr="00BD3124">
        <w:rPr>
          <w:rFonts w:ascii="Verdana" w:hAnsi="Verdana"/>
          <w:bCs/>
          <w:sz w:val="20"/>
          <w:szCs w:val="20"/>
        </w:rPr>
        <w:t xml:space="preserve"> da Alienação Fiduciária de Ações</w:t>
      </w:r>
      <w:r w:rsidR="009568B8" w:rsidRPr="00BD3124">
        <w:rPr>
          <w:rFonts w:ascii="Verdana" w:hAnsi="Verdana"/>
          <w:bCs/>
          <w:sz w:val="20"/>
          <w:szCs w:val="20"/>
        </w:rPr>
        <w:t>.</w:t>
      </w:r>
    </w:p>
    <w:p w14:paraId="233EEF11" w14:textId="77777777" w:rsidR="00CB4AC7" w:rsidRPr="00BD3124" w:rsidRDefault="00CB4AC7" w:rsidP="00194A6D">
      <w:pPr>
        <w:spacing w:line="276" w:lineRule="auto"/>
        <w:rPr>
          <w:rFonts w:ascii="Verdana" w:hAnsi="Verdana"/>
          <w:bCs/>
          <w:sz w:val="20"/>
          <w:szCs w:val="20"/>
        </w:rPr>
      </w:pPr>
    </w:p>
    <w:p w14:paraId="4866293A" w14:textId="0BFF07BF" w:rsidR="006715B1" w:rsidRPr="00BD3124" w:rsidRDefault="006715B1" w:rsidP="00194A6D">
      <w:pPr>
        <w:spacing w:line="276" w:lineRule="auto"/>
        <w:jc w:val="left"/>
        <w:rPr>
          <w:rFonts w:ascii="Verdana" w:hAnsi="Verdana"/>
          <w:sz w:val="20"/>
          <w:szCs w:val="20"/>
        </w:rPr>
      </w:pPr>
      <w:r w:rsidRPr="00BD3124">
        <w:rPr>
          <w:rFonts w:ascii="Verdana" w:hAnsi="Verdana"/>
          <w:b/>
          <w:sz w:val="20"/>
          <w:szCs w:val="20"/>
        </w:rPr>
        <w:t>4.17.</w:t>
      </w:r>
      <w:r w:rsidRPr="00BD3124">
        <w:rPr>
          <w:rFonts w:ascii="Verdana" w:hAnsi="Verdana"/>
          <w:b/>
          <w:sz w:val="20"/>
          <w:szCs w:val="20"/>
        </w:rPr>
        <w:tab/>
        <w:t>Garantia Fidejussória</w:t>
      </w:r>
    </w:p>
    <w:p w14:paraId="2919C8FE" w14:textId="0FE0D068" w:rsidR="00CB4AC7" w:rsidRPr="00BD3124" w:rsidRDefault="00CB4AC7" w:rsidP="00194A6D">
      <w:pPr>
        <w:spacing w:line="276" w:lineRule="auto"/>
        <w:rPr>
          <w:rFonts w:ascii="Verdana" w:hAnsi="Verdana"/>
          <w:bCs/>
          <w:sz w:val="20"/>
          <w:szCs w:val="20"/>
        </w:rPr>
      </w:pPr>
    </w:p>
    <w:p w14:paraId="2A95F9CC" w14:textId="04BC7497" w:rsidR="00524C9D" w:rsidRPr="00BD3124" w:rsidRDefault="00524C9D" w:rsidP="00194A6D">
      <w:pPr>
        <w:spacing w:line="276" w:lineRule="auto"/>
        <w:rPr>
          <w:rFonts w:ascii="Verdana" w:hAnsi="Verdana"/>
          <w:bCs/>
          <w:sz w:val="20"/>
          <w:szCs w:val="20"/>
        </w:rPr>
      </w:pPr>
      <w:r w:rsidRPr="00BD3124">
        <w:rPr>
          <w:rFonts w:ascii="Verdana" w:hAnsi="Verdana"/>
          <w:bCs/>
          <w:sz w:val="20"/>
          <w:szCs w:val="20"/>
        </w:rPr>
        <w:t>4..17.1</w:t>
      </w:r>
      <w:r w:rsidRPr="00BD3124">
        <w:rPr>
          <w:rFonts w:ascii="Verdana" w:hAnsi="Verdana"/>
          <w:bCs/>
          <w:sz w:val="20"/>
          <w:szCs w:val="20"/>
        </w:rPr>
        <w:tab/>
        <w:t xml:space="preserve">A </w:t>
      </w:r>
      <w:r w:rsidR="00B9733E" w:rsidRPr="00BD3124">
        <w:rPr>
          <w:rFonts w:ascii="Verdana" w:hAnsi="Verdana"/>
          <w:bCs/>
          <w:sz w:val="20"/>
          <w:szCs w:val="20"/>
        </w:rPr>
        <w:t>Interveniente Garantidora</w:t>
      </w:r>
      <w:r w:rsidRPr="00BD3124">
        <w:rPr>
          <w:rFonts w:ascii="Verdana" w:hAnsi="Verdana"/>
          <w:bCs/>
          <w:sz w:val="20"/>
          <w:szCs w:val="20"/>
        </w:rPr>
        <w:t>, neste ato, em caráter irrevogável e irretratável, garante e se responsabiliza, na qualidade de fiadora, devedora solidária e principal pagadora</w:t>
      </w:r>
      <w:r w:rsidR="008A7A4D" w:rsidRPr="00BD3124">
        <w:rPr>
          <w:rFonts w:ascii="Verdana" w:hAnsi="Verdana"/>
          <w:bCs/>
          <w:sz w:val="20"/>
          <w:szCs w:val="20"/>
        </w:rPr>
        <w:t>,</w:t>
      </w:r>
      <w:r w:rsidR="008F128D" w:rsidRPr="00BD3124">
        <w:rPr>
          <w:rFonts w:ascii="Verdana" w:hAnsi="Verdana"/>
          <w:bCs/>
          <w:sz w:val="20"/>
          <w:szCs w:val="20"/>
        </w:rPr>
        <w:t xml:space="preserve"> junto à Emissora</w:t>
      </w:r>
      <w:r w:rsidRPr="00BD3124">
        <w:rPr>
          <w:rFonts w:ascii="Verdana" w:hAnsi="Verdana"/>
          <w:bCs/>
          <w:sz w:val="20"/>
          <w:szCs w:val="20"/>
        </w:rPr>
        <w:t xml:space="preserve">, pelo fiel e </w:t>
      </w:r>
      <w:r w:rsidR="008F128D" w:rsidRPr="00BD3124">
        <w:rPr>
          <w:rFonts w:ascii="Verdana" w:hAnsi="Verdana"/>
          <w:bCs/>
          <w:sz w:val="20"/>
          <w:szCs w:val="20"/>
        </w:rPr>
        <w:t>pontual</w:t>
      </w:r>
      <w:r w:rsidRPr="00BD3124">
        <w:rPr>
          <w:rFonts w:ascii="Verdana" w:hAnsi="Verdana"/>
          <w:bCs/>
          <w:sz w:val="20"/>
          <w:szCs w:val="20"/>
        </w:rPr>
        <w:t xml:space="preserve"> cumprimento das Obrigações Garantidas (“</w:t>
      </w:r>
      <w:r w:rsidRPr="00BD3124">
        <w:rPr>
          <w:rFonts w:ascii="Verdana" w:hAnsi="Verdana"/>
          <w:bCs/>
          <w:sz w:val="20"/>
          <w:szCs w:val="20"/>
          <w:u w:val="single"/>
        </w:rPr>
        <w:t>Fiança</w:t>
      </w:r>
      <w:r w:rsidRPr="00BD3124">
        <w:rPr>
          <w:rFonts w:ascii="Verdana" w:hAnsi="Verdana"/>
          <w:bCs/>
          <w:sz w:val="20"/>
          <w:szCs w:val="20"/>
        </w:rPr>
        <w:t>”</w:t>
      </w:r>
      <w:r w:rsidR="008F128D" w:rsidRPr="00BD3124">
        <w:rPr>
          <w:rFonts w:ascii="Verdana" w:hAnsi="Verdana"/>
          <w:bCs/>
          <w:sz w:val="20"/>
          <w:szCs w:val="20"/>
        </w:rPr>
        <w:t xml:space="preserve"> e, em conjunto com </w:t>
      </w:r>
      <w:r w:rsidR="009259AD" w:rsidRPr="00BD3124">
        <w:rPr>
          <w:rFonts w:ascii="Verdana" w:hAnsi="Verdana"/>
          <w:bCs/>
          <w:sz w:val="20"/>
          <w:szCs w:val="20"/>
        </w:rPr>
        <w:t>a</w:t>
      </w:r>
      <w:r w:rsidR="008F128D" w:rsidRPr="00BD3124">
        <w:rPr>
          <w:rFonts w:ascii="Verdana" w:hAnsi="Verdana"/>
          <w:bCs/>
          <w:sz w:val="20"/>
          <w:szCs w:val="20"/>
        </w:rPr>
        <w:t xml:space="preserve"> Alienação Fiduciária de Ações, as “</w:t>
      </w:r>
      <w:r w:rsidR="008F128D" w:rsidRPr="00BD3124">
        <w:rPr>
          <w:rFonts w:ascii="Verdana" w:hAnsi="Verdana"/>
          <w:bCs/>
          <w:sz w:val="20"/>
          <w:szCs w:val="20"/>
          <w:u w:val="single"/>
        </w:rPr>
        <w:t>Garantias</w:t>
      </w:r>
      <w:r w:rsidR="008F128D" w:rsidRPr="00BD3124">
        <w:rPr>
          <w:rFonts w:ascii="Verdana" w:hAnsi="Verdana"/>
          <w:bCs/>
          <w:sz w:val="20"/>
          <w:szCs w:val="20"/>
        </w:rPr>
        <w:t>”</w:t>
      </w:r>
      <w:r w:rsidRPr="00BD3124">
        <w:rPr>
          <w:rFonts w:ascii="Verdana" w:hAnsi="Verdana"/>
          <w:bCs/>
          <w:sz w:val="20"/>
          <w:szCs w:val="20"/>
        </w:rPr>
        <w:t>), nos termos do artigo 818 da Lei nº 10.406, de 10 de janeiro de 2002, conforme alterada (“</w:t>
      </w:r>
      <w:r w:rsidRPr="00BD3124">
        <w:rPr>
          <w:rFonts w:ascii="Verdana" w:hAnsi="Verdana"/>
          <w:bCs/>
          <w:sz w:val="20"/>
          <w:szCs w:val="20"/>
          <w:u w:val="single"/>
        </w:rPr>
        <w:t>Código Civil</w:t>
      </w:r>
      <w:r w:rsidRPr="00BD3124">
        <w:rPr>
          <w:rFonts w:ascii="Verdana" w:hAnsi="Verdana"/>
          <w:bCs/>
          <w:sz w:val="20"/>
          <w:szCs w:val="20"/>
        </w:rPr>
        <w:t xml:space="preserve">”), renunciando expressamente aos benefícios dos artigos </w:t>
      </w:r>
      <w:r w:rsidRPr="00B40940">
        <w:rPr>
          <w:rFonts w:ascii="Verdana" w:hAnsi="Verdana"/>
          <w:sz w:val="20"/>
        </w:rPr>
        <w:t>301, 333, parágrafo único, 364, 366, 368, 821, 824, 827, 834, 835, 837, 838 e 839</w:t>
      </w:r>
      <w:r w:rsidRPr="00BD3124">
        <w:rPr>
          <w:rFonts w:ascii="Verdana" w:hAnsi="Verdana"/>
          <w:bCs/>
          <w:sz w:val="20"/>
          <w:szCs w:val="20"/>
        </w:rPr>
        <w:t xml:space="preserve"> do Código Civil, e dos artigos 130, 131 e 794 da Lei nº 13.105, de 16 de março de 2015, conforme alterada (“</w:t>
      </w:r>
      <w:r w:rsidRPr="00BD3124">
        <w:rPr>
          <w:rFonts w:ascii="Verdana" w:hAnsi="Verdana"/>
          <w:bCs/>
          <w:sz w:val="20"/>
          <w:szCs w:val="20"/>
          <w:u w:val="single"/>
        </w:rPr>
        <w:t>Código de Processo Civil</w:t>
      </w:r>
      <w:r w:rsidRPr="00BD3124">
        <w:rPr>
          <w:rFonts w:ascii="Verdana" w:hAnsi="Verdana"/>
          <w:bCs/>
          <w:sz w:val="20"/>
          <w:szCs w:val="20"/>
        </w:rPr>
        <w:t xml:space="preserve">”). </w:t>
      </w:r>
    </w:p>
    <w:p w14:paraId="569CD8C8" w14:textId="77777777" w:rsidR="00524C9D" w:rsidRPr="00BD3124" w:rsidRDefault="00524C9D" w:rsidP="00194A6D">
      <w:pPr>
        <w:spacing w:line="276" w:lineRule="auto"/>
        <w:rPr>
          <w:rFonts w:ascii="Verdana" w:hAnsi="Verdana"/>
          <w:bCs/>
          <w:sz w:val="20"/>
          <w:szCs w:val="20"/>
        </w:rPr>
      </w:pPr>
    </w:p>
    <w:p w14:paraId="5A354A0B" w14:textId="2EE034D8" w:rsidR="00524C9D" w:rsidRPr="00BD3124" w:rsidRDefault="00524C9D" w:rsidP="00194A6D">
      <w:pPr>
        <w:spacing w:line="276" w:lineRule="auto"/>
        <w:rPr>
          <w:rFonts w:ascii="Verdana" w:hAnsi="Verdana"/>
          <w:bCs/>
          <w:sz w:val="20"/>
          <w:szCs w:val="20"/>
        </w:rPr>
      </w:pPr>
      <w:r w:rsidRPr="00BD3124">
        <w:rPr>
          <w:rFonts w:ascii="Verdana" w:hAnsi="Verdana"/>
          <w:bCs/>
          <w:sz w:val="20"/>
          <w:szCs w:val="20"/>
        </w:rPr>
        <w:t>4.</w:t>
      </w:r>
      <w:r w:rsidR="00B9733E" w:rsidRPr="00BD3124">
        <w:rPr>
          <w:rFonts w:ascii="Verdana" w:hAnsi="Verdana"/>
          <w:bCs/>
          <w:sz w:val="20"/>
          <w:szCs w:val="20"/>
        </w:rPr>
        <w:t>17</w:t>
      </w:r>
      <w:r w:rsidRPr="00BD3124">
        <w:rPr>
          <w:rFonts w:ascii="Verdana" w:hAnsi="Verdana"/>
          <w:bCs/>
          <w:sz w:val="20"/>
          <w:szCs w:val="20"/>
        </w:rPr>
        <w:t>.2</w:t>
      </w:r>
      <w:r w:rsidRPr="00BD3124">
        <w:rPr>
          <w:rFonts w:ascii="Verdana" w:hAnsi="Verdana"/>
          <w:bCs/>
          <w:sz w:val="20"/>
          <w:szCs w:val="20"/>
        </w:rPr>
        <w:tab/>
        <w:t xml:space="preserve">As Obrigações Garantidas deverão ser pagas pela </w:t>
      </w:r>
      <w:r w:rsidR="00B9733E" w:rsidRPr="00BD3124">
        <w:rPr>
          <w:rFonts w:ascii="Verdana" w:hAnsi="Verdana"/>
          <w:bCs/>
          <w:sz w:val="20"/>
          <w:szCs w:val="20"/>
        </w:rPr>
        <w:t>Interveniente Garantidora</w:t>
      </w:r>
      <w:r w:rsidRPr="00BD3124">
        <w:rPr>
          <w:rFonts w:ascii="Verdana" w:hAnsi="Verdana"/>
          <w:bCs/>
          <w:sz w:val="20"/>
          <w:szCs w:val="20"/>
        </w:rPr>
        <w:t xml:space="preserve"> no prazo de 2 (dois) Dias Úteis contado</w:t>
      </w:r>
      <w:r w:rsidR="008A7A4D" w:rsidRPr="00BD3124">
        <w:rPr>
          <w:rFonts w:ascii="Verdana" w:hAnsi="Verdana"/>
          <w:bCs/>
          <w:sz w:val="20"/>
          <w:szCs w:val="20"/>
        </w:rPr>
        <w:t>s</w:t>
      </w:r>
      <w:r w:rsidRPr="00BD3124">
        <w:rPr>
          <w:rFonts w:ascii="Verdana" w:hAnsi="Verdana"/>
          <w:bCs/>
          <w:sz w:val="20"/>
          <w:szCs w:val="20"/>
        </w:rPr>
        <w:t xml:space="preserve"> do recebimento de notificação por escrito</w:t>
      </w:r>
      <w:r w:rsidR="001610B3" w:rsidRPr="00BD3124">
        <w:rPr>
          <w:rFonts w:ascii="Verdana" w:hAnsi="Verdana"/>
          <w:bCs/>
          <w:sz w:val="20"/>
          <w:szCs w:val="20"/>
        </w:rPr>
        <w:t>,</w:t>
      </w:r>
      <w:r w:rsidRPr="00BD3124">
        <w:rPr>
          <w:rFonts w:ascii="Verdana" w:hAnsi="Verdana"/>
          <w:bCs/>
          <w:sz w:val="20"/>
          <w:szCs w:val="20"/>
        </w:rPr>
        <w:t xml:space="preserve"> enviada pelo Agente Fiduciário à Emissora e à </w:t>
      </w:r>
      <w:r w:rsidR="00B9733E" w:rsidRPr="00BD3124">
        <w:rPr>
          <w:rFonts w:ascii="Verdana" w:hAnsi="Verdana"/>
          <w:bCs/>
          <w:sz w:val="20"/>
          <w:szCs w:val="20"/>
        </w:rPr>
        <w:t>Interveniente Garantidora</w:t>
      </w:r>
      <w:r w:rsidR="001610B3" w:rsidRPr="00BD3124">
        <w:rPr>
          <w:rFonts w:ascii="Verdana" w:hAnsi="Verdana"/>
          <w:bCs/>
          <w:sz w:val="20"/>
          <w:szCs w:val="20"/>
        </w:rPr>
        <w:t>,</w:t>
      </w:r>
      <w:r w:rsidR="00B9733E" w:rsidRPr="00BD3124">
        <w:rPr>
          <w:rFonts w:ascii="Verdana" w:hAnsi="Verdana"/>
          <w:bCs/>
          <w:sz w:val="20"/>
          <w:szCs w:val="20"/>
        </w:rPr>
        <w:t xml:space="preserve"> </w:t>
      </w:r>
      <w:r w:rsidRPr="00BD3124">
        <w:rPr>
          <w:rFonts w:ascii="Verdana" w:hAnsi="Verdana"/>
          <w:bCs/>
          <w:sz w:val="20"/>
          <w:szCs w:val="20"/>
        </w:rPr>
        <w:t>informando a falta de pagamento</w:t>
      </w:r>
      <w:r w:rsidR="008A7A4D" w:rsidRPr="00BD3124">
        <w:rPr>
          <w:rFonts w:ascii="Verdana" w:hAnsi="Verdana"/>
          <w:bCs/>
          <w:sz w:val="20"/>
          <w:szCs w:val="20"/>
        </w:rPr>
        <w:t>,</w:t>
      </w:r>
      <w:r w:rsidRPr="00BD3124">
        <w:rPr>
          <w:rFonts w:ascii="Verdana" w:hAnsi="Verdana"/>
          <w:bCs/>
          <w:sz w:val="20"/>
          <w:szCs w:val="20"/>
        </w:rPr>
        <w:t xml:space="preserve"> por parte da Emissora</w:t>
      </w:r>
      <w:r w:rsidR="008A7A4D" w:rsidRPr="00BD3124">
        <w:rPr>
          <w:rFonts w:ascii="Verdana" w:hAnsi="Verdana"/>
          <w:bCs/>
          <w:sz w:val="20"/>
          <w:szCs w:val="20"/>
        </w:rPr>
        <w:t xml:space="preserve">, na respectiva data de vencimento, </w:t>
      </w:r>
      <w:r w:rsidRPr="00BD3124">
        <w:rPr>
          <w:rFonts w:ascii="Verdana" w:hAnsi="Verdana"/>
          <w:bCs/>
          <w:sz w:val="20"/>
          <w:szCs w:val="20"/>
        </w:rPr>
        <w:t xml:space="preserve">de qualquer valor </w:t>
      </w:r>
      <w:r w:rsidR="008F128D" w:rsidRPr="00BD3124">
        <w:rPr>
          <w:rFonts w:ascii="Verdana" w:hAnsi="Verdana"/>
          <w:bCs/>
          <w:sz w:val="20"/>
          <w:szCs w:val="20"/>
        </w:rPr>
        <w:t>referente às Obrigações Garantidas</w:t>
      </w:r>
      <w:r w:rsidRPr="00BD3124">
        <w:rPr>
          <w:rFonts w:ascii="Verdana" w:hAnsi="Verdana"/>
          <w:bCs/>
          <w:sz w:val="20"/>
          <w:szCs w:val="20"/>
        </w:rPr>
        <w:t xml:space="preserve">. Tal notificação deverá ser enviada pelo Agente Fiduciário em até 1 (um) Dia Útil, respeitados os prazos de cura previstos nesta Escritura, após a </w:t>
      </w:r>
      <w:r w:rsidR="008F128D" w:rsidRPr="00BD3124">
        <w:rPr>
          <w:rFonts w:ascii="Verdana" w:hAnsi="Verdana"/>
          <w:bCs/>
          <w:sz w:val="20"/>
          <w:szCs w:val="20"/>
        </w:rPr>
        <w:t xml:space="preserve">verificação </w:t>
      </w:r>
      <w:r w:rsidRPr="00BD3124">
        <w:rPr>
          <w:rFonts w:ascii="Verdana" w:hAnsi="Verdana"/>
          <w:bCs/>
          <w:sz w:val="20"/>
          <w:szCs w:val="20"/>
        </w:rPr>
        <w:t xml:space="preserve">da </w:t>
      </w:r>
      <w:r w:rsidR="008F128D" w:rsidRPr="00BD3124">
        <w:rPr>
          <w:rFonts w:ascii="Verdana" w:hAnsi="Verdana"/>
          <w:bCs/>
          <w:sz w:val="20"/>
          <w:szCs w:val="20"/>
        </w:rPr>
        <w:t>ausência d</w:t>
      </w:r>
      <w:r w:rsidR="001610B3" w:rsidRPr="00BD3124">
        <w:rPr>
          <w:rFonts w:ascii="Verdana" w:hAnsi="Verdana"/>
          <w:bCs/>
          <w:sz w:val="20"/>
          <w:szCs w:val="20"/>
        </w:rPr>
        <w:t xml:space="preserve">e </w:t>
      </w:r>
      <w:r w:rsidRPr="00BD3124">
        <w:rPr>
          <w:rFonts w:ascii="Verdana" w:hAnsi="Verdana"/>
          <w:bCs/>
          <w:sz w:val="20"/>
          <w:szCs w:val="20"/>
        </w:rPr>
        <w:t>pagamento</w:t>
      </w:r>
      <w:r w:rsidR="0092479D" w:rsidRPr="00BD3124">
        <w:rPr>
          <w:rFonts w:ascii="Verdana" w:hAnsi="Verdana"/>
          <w:bCs/>
          <w:sz w:val="20"/>
          <w:szCs w:val="20"/>
        </w:rPr>
        <w:t>.</w:t>
      </w:r>
    </w:p>
    <w:p w14:paraId="49667C96" w14:textId="77777777" w:rsidR="00524C9D" w:rsidRPr="00BD3124" w:rsidRDefault="00524C9D" w:rsidP="00194A6D">
      <w:pPr>
        <w:spacing w:line="276" w:lineRule="auto"/>
        <w:rPr>
          <w:rFonts w:ascii="Verdana" w:hAnsi="Verdana"/>
          <w:bCs/>
          <w:sz w:val="20"/>
          <w:szCs w:val="20"/>
        </w:rPr>
      </w:pPr>
    </w:p>
    <w:p w14:paraId="7BC6523E" w14:textId="754E90C0" w:rsidR="00524C9D" w:rsidRPr="00BD3124" w:rsidRDefault="00524C9D" w:rsidP="00194A6D">
      <w:pPr>
        <w:spacing w:line="276" w:lineRule="auto"/>
        <w:rPr>
          <w:rFonts w:ascii="Verdana" w:hAnsi="Verdana"/>
          <w:bCs/>
          <w:sz w:val="20"/>
          <w:szCs w:val="20"/>
        </w:rPr>
      </w:pPr>
      <w:r w:rsidRPr="00BD3124">
        <w:rPr>
          <w:rFonts w:ascii="Verdana" w:hAnsi="Verdana"/>
          <w:bCs/>
          <w:sz w:val="20"/>
          <w:szCs w:val="20"/>
        </w:rPr>
        <w:t>4.</w:t>
      </w:r>
      <w:r w:rsidR="0092479D" w:rsidRPr="00BD3124">
        <w:rPr>
          <w:rFonts w:ascii="Verdana" w:hAnsi="Verdana"/>
          <w:bCs/>
          <w:sz w:val="20"/>
          <w:szCs w:val="20"/>
        </w:rPr>
        <w:t>17</w:t>
      </w:r>
      <w:r w:rsidRPr="00BD3124">
        <w:rPr>
          <w:rFonts w:ascii="Verdana" w:hAnsi="Verdana"/>
          <w:bCs/>
          <w:sz w:val="20"/>
          <w:szCs w:val="20"/>
        </w:rPr>
        <w:t>.3</w:t>
      </w:r>
      <w:r w:rsidRPr="00BD3124">
        <w:rPr>
          <w:rFonts w:ascii="Verdana" w:hAnsi="Verdana"/>
          <w:bCs/>
          <w:sz w:val="20"/>
          <w:szCs w:val="20"/>
        </w:rPr>
        <w:tab/>
        <w:t xml:space="preserve">Todos e quaisquer pagamentos realizados em relação à Fiança serão efetuados fora do âmbito da B3, livres e líquidos, sem a dedução de quaisquer tributos, impostos, taxas, contribuições de qualquer natureza, encargos ou retenções, presentes ou futuros, bem como de quaisquer juros, multas ou demais exigibilidades fiscais, devendo a </w:t>
      </w:r>
      <w:r w:rsidR="0092479D" w:rsidRPr="00BD3124">
        <w:rPr>
          <w:rFonts w:ascii="Verdana" w:hAnsi="Verdana"/>
          <w:bCs/>
          <w:sz w:val="20"/>
          <w:szCs w:val="20"/>
        </w:rPr>
        <w:t>Interveniente Garantidora</w:t>
      </w:r>
      <w:r w:rsidRPr="00BD3124">
        <w:rPr>
          <w:rFonts w:ascii="Verdana" w:hAnsi="Verdana"/>
          <w:bCs/>
          <w:sz w:val="20"/>
          <w:szCs w:val="20"/>
        </w:rPr>
        <w:t xml:space="preserve"> pagar as quantias adicionais que sejam necessárias para que os Debenturistas recebam, após tais deduções, recolhimentos ou pagamentos, uma quantia equivalente à que teria sido recebida se tais deduções, recolhimentos ou pagamentos não fossem aplicáveis. </w:t>
      </w:r>
    </w:p>
    <w:p w14:paraId="024E06DE" w14:textId="77777777" w:rsidR="00524C9D" w:rsidRPr="00BD3124" w:rsidRDefault="00524C9D" w:rsidP="00194A6D">
      <w:pPr>
        <w:spacing w:line="276" w:lineRule="auto"/>
        <w:rPr>
          <w:rFonts w:ascii="Verdana" w:hAnsi="Verdana"/>
          <w:bCs/>
          <w:sz w:val="20"/>
          <w:szCs w:val="20"/>
        </w:rPr>
      </w:pPr>
    </w:p>
    <w:p w14:paraId="066A2D52" w14:textId="7440DFA5" w:rsidR="00524C9D" w:rsidRPr="00BD3124" w:rsidRDefault="00524C9D" w:rsidP="00194A6D">
      <w:pPr>
        <w:spacing w:line="276" w:lineRule="auto"/>
        <w:rPr>
          <w:rFonts w:ascii="Verdana" w:hAnsi="Verdana"/>
          <w:bCs/>
          <w:sz w:val="20"/>
          <w:szCs w:val="20"/>
        </w:rPr>
      </w:pPr>
      <w:r w:rsidRPr="00BD3124">
        <w:rPr>
          <w:rFonts w:ascii="Verdana" w:hAnsi="Verdana"/>
          <w:bCs/>
          <w:sz w:val="20"/>
          <w:szCs w:val="20"/>
        </w:rPr>
        <w:t>4.1</w:t>
      </w:r>
      <w:r w:rsidR="0092479D" w:rsidRPr="00BD3124">
        <w:rPr>
          <w:rFonts w:ascii="Verdana" w:hAnsi="Verdana"/>
          <w:bCs/>
          <w:sz w:val="20"/>
          <w:szCs w:val="20"/>
        </w:rPr>
        <w:t>7</w:t>
      </w:r>
      <w:r w:rsidRPr="00BD3124">
        <w:rPr>
          <w:rFonts w:ascii="Verdana" w:hAnsi="Verdana"/>
          <w:bCs/>
          <w:sz w:val="20"/>
          <w:szCs w:val="20"/>
        </w:rPr>
        <w:t>.4</w:t>
      </w:r>
      <w:r w:rsidRPr="00BD3124">
        <w:rPr>
          <w:rFonts w:ascii="Verdana" w:hAnsi="Verdana"/>
          <w:bCs/>
          <w:sz w:val="20"/>
          <w:szCs w:val="20"/>
        </w:rPr>
        <w:tab/>
        <w:t xml:space="preserve">A Fiança </w:t>
      </w:r>
      <w:r w:rsidR="0092479D" w:rsidRPr="00BD3124">
        <w:rPr>
          <w:rFonts w:ascii="Verdana" w:hAnsi="Verdana"/>
          <w:bCs/>
          <w:sz w:val="20"/>
          <w:szCs w:val="20"/>
        </w:rPr>
        <w:t xml:space="preserve">é </w:t>
      </w:r>
      <w:r w:rsidRPr="00BD3124">
        <w:rPr>
          <w:rFonts w:ascii="Verdana" w:hAnsi="Verdana"/>
          <w:bCs/>
          <w:sz w:val="20"/>
          <w:szCs w:val="20"/>
        </w:rPr>
        <w:t xml:space="preserve">prestada em caráter irrevogável e irretratável, entrando em vigor na presente data e assim permanecendo até o pagamento total, pela Emissora ou pela </w:t>
      </w:r>
      <w:r w:rsidR="0092479D" w:rsidRPr="00BD3124">
        <w:rPr>
          <w:rFonts w:ascii="Verdana" w:hAnsi="Verdana"/>
          <w:bCs/>
          <w:sz w:val="20"/>
          <w:szCs w:val="20"/>
        </w:rPr>
        <w:t>Interveniente Garantidora</w:t>
      </w:r>
      <w:r w:rsidRPr="00BD3124">
        <w:rPr>
          <w:rFonts w:ascii="Verdana" w:hAnsi="Verdana"/>
          <w:bCs/>
          <w:sz w:val="20"/>
          <w:szCs w:val="20"/>
        </w:rPr>
        <w:t>, das Obrigações Garantidas</w:t>
      </w:r>
      <w:r w:rsidR="00BF7AB6" w:rsidRPr="00BD3124">
        <w:rPr>
          <w:rFonts w:ascii="Verdana" w:hAnsi="Verdana"/>
          <w:bCs/>
          <w:sz w:val="20"/>
          <w:szCs w:val="20"/>
        </w:rPr>
        <w:t xml:space="preserve">, </w:t>
      </w:r>
      <w:r w:rsidR="008F128D" w:rsidRPr="00BD3124">
        <w:rPr>
          <w:rFonts w:ascii="Verdana" w:hAnsi="Verdana"/>
          <w:bCs/>
          <w:sz w:val="20"/>
          <w:szCs w:val="20"/>
        </w:rPr>
        <w:t xml:space="preserve">permanecendo </w:t>
      </w:r>
      <w:r w:rsidR="0092479D" w:rsidRPr="00BD3124">
        <w:rPr>
          <w:rFonts w:ascii="Verdana" w:hAnsi="Verdana"/>
          <w:bCs/>
          <w:sz w:val="20"/>
          <w:szCs w:val="20"/>
        </w:rPr>
        <w:t>válida e plenamente eficaz</w:t>
      </w:r>
      <w:r w:rsidR="008F128D" w:rsidRPr="00BD3124">
        <w:rPr>
          <w:rFonts w:ascii="Verdana" w:hAnsi="Verdana"/>
          <w:bCs/>
          <w:sz w:val="20"/>
          <w:szCs w:val="20"/>
        </w:rPr>
        <w:t>,</w:t>
      </w:r>
      <w:r w:rsidR="0092479D" w:rsidRPr="00BD3124">
        <w:rPr>
          <w:rFonts w:ascii="Verdana" w:hAnsi="Verdana"/>
          <w:bCs/>
          <w:sz w:val="20"/>
          <w:szCs w:val="20"/>
        </w:rPr>
        <w:t xml:space="preserve"> </w:t>
      </w:r>
      <w:r w:rsidR="008F128D" w:rsidRPr="00BD3124">
        <w:rPr>
          <w:rFonts w:ascii="Verdana" w:hAnsi="Verdana"/>
          <w:bCs/>
          <w:sz w:val="20"/>
          <w:szCs w:val="20"/>
        </w:rPr>
        <w:t xml:space="preserve">inclusive, </w:t>
      </w:r>
      <w:r w:rsidR="0092479D" w:rsidRPr="00BD3124">
        <w:rPr>
          <w:rFonts w:ascii="Verdana" w:hAnsi="Verdana"/>
          <w:bCs/>
          <w:sz w:val="20"/>
          <w:szCs w:val="20"/>
        </w:rPr>
        <w:t xml:space="preserve">em caso de aditamentos, alterações e quaisquer outras modificações das condições fixadas na Escritura e nos demais documentos da </w:t>
      </w:r>
      <w:r w:rsidR="008F128D" w:rsidRPr="00BD3124">
        <w:rPr>
          <w:rFonts w:ascii="Verdana" w:hAnsi="Verdana"/>
          <w:bCs/>
          <w:sz w:val="20"/>
          <w:szCs w:val="20"/>
        </w:rPr>
        <w:t>Emissão</w:t>
      </w:r>
      <w:r w:rsidR="0092479D" w:rsidRPr="00BD3124">
        <w:rPr>
          <w:rFonts w:ascii="Verdana" w:hAnsi="Verdana"/>
          <w:bCs/>
          <w:sz w:val="20"/>
          <w:szCs w:val="20"/>
        </w:rPr>
        <w:t>.</w:t>
      </w:r>
    </w:p>
    <w:p w14:paraId="32595EE3" w14:textId="77777777" w:rsidR="00524C9D" w:rsidRPr="00BD3124" w:rsidRDefault="00524C9D" w:rsidP="00194A6D">
      <w:pPr>
        <w:spacing w:line="276" w:lineRule="auto"/>
        <w:rPr>
          <w:rFonts w:ascii="Verdana" w:hAnsi="Verdana"/>
          <w:bCs/>
          <w:sz w:val="20"/>
          <w:szCs w:val="20"/>
        </w:rPr>
      </w:pPr>
    </w:p>
    <w:p w14:paraId="3E7A8ADE" w14:textId="1AB73F4B" w:rsidR="00524C9D" w:rsidRPr="00BD3124" w:rsidRDefault="00524C9D" w:rsidP="00194A6D">
      <w:pPr>
        <w:spacing w:line="276" w:lineRule="auto"/>
        <w:rPr>
          <w:rFonts w:ascii="Verdana" w:hAnsi="Verdana"/>
          <w:bCs/>
          <w:sz w:val="20"/>
          <w:szCs w:val="20"/>
        </w:rPr>
      </w:pPr>
      <w:r w:rsidRPr="00BD3124">
        <w:rPr>
          <w:rFonts w:ascii="Verdana" w:hAnsi="Verdana"/>
          <w:bCs/>
          <w:sz w:val="20"/>
          <w:szCs w:val="20"/>
        </w:rPr>
        <w:t>4.</w:t>
      </w:r>
      <w:r w:rsidR="0092479D" w:rsidRPr="00BD3124">
        <w:rPr>
          <w:rFonts w:ascii="Verdana" w:hAnsi="Verdana"/>
          <w:bCs/>
          <w:sz w:val="20"/>
          <w:szCs w:val="20"/>
        </w:rPr>
        <w:t>17</w:t>
      </w:r>
      <w:r w:rsidRPr="00BD3124">
        <w:rPr>
          <w:rFonts w:ascii="Verdana" w:hAnsi="Verdana"/>
          <w:bCs/>
          <w:sz w:val="20"/>
          <w:szCs w:val="20"/>
        </w:rPr>
        <w:t>.5</w:t>
      </w:r>
      <w:r w:rsidRPr="00BD3124">
        <w:rPr>
          <w:rFonts w:ascii="Verdana" w:hAnsi="Verdana"/>
          <w:bCs/>
          <w:sz w:val="20"/>
          <w:szCs w:val="20"/>
        </w:rPr>
        <w:tab/>
        <w:t>A Fiança poderá ser excutida e exigida pelo Agente Fiduciário e/ou pelos Debenturistas quantas vezes for necessário até a integral e efetiva liquidação das Obrigações Garantidas.</w:t>
      </w:r>
    </w:p>
    <w:p w14:paraId="7E2E31CD" w14:textId="77777777" w:rsidR="00524C9D" w:rsidRPr="00BD3124" w:rsidRDefault="00524C9D" w:rsidP="00194A6D">
      <w:pPr>
        <w:spacing w:line="276" w:lineRule="auto"/>
        <w:rPr>
          <w:rFonts w:ascii="Verdana" w:hAnsi="Verdana"/>
          <w:bCs/>
          <w:sz w:val="20"/>
          <w:szCs w:val="20"/>
        </w:rPr>
      </w:pPr>
    </w:p>
    <w:p w14:paraId="645BD3D8" w14:textId="45346E00" w:rsidR="00C10E77" w:rsidRPr="00BD3124" w:rsidRDefault="00524C9D" w:rsidP="00194A6D">
      <w:pPr>
        <w:spacing w:line="276" w:lineRule="auto"/>
        <w:rPr>
          <w:rFonts w:ascii="Verdana" w:hAnsi="Verdana"/>
          <w:bCs/>
          <w:sz w:val="20"/>
          <w:szCs w:val="20"/>
        </w:rPr>
      </w:pPr>
      <w:r w:rsidRPr="00BD3124">
        <w:rPr>
          <w:rFonts w:ascii="Verdana" w:hAnsi="Verdana"/>
          <w:bCs/>
          <w:sz w:val="20"/>
          <w:szCs w:val="20"/>
        </w:rPr>
        <w:t>4.</w:t>
      </w:r>
      <w:r w:rsidR="0092479D" w:rsidRPr="00BD3124">
        <w:rPr>
          <w:rFonts w:ascii="Verdana" w:hAnsi="Verdana"/>
          <w:bCs/>
          <w:sz w:val="20"/>
          <w:szCs w:val="20"/>
        </w:rPr>
        <w:t>17.</w:t>
      </w:r>
      <w:r w:rsidR="00BF7AB6" w:rsidRPr="00BD3124">
        <w:rPr>
          <w:rFonts w:ascii="Verdana" w:hAnsi="Verdana"/>
          <w:bCs/>
          <w:sz w:val="20"/>
          <w:szCs w:val="20"/>
        </w:rPr>
        <w:t>6</w:t>
      </w:r>
      <w:r w:rsidRPr="00BD3124">
        <w:rPr>
          <w:rFonts w:ascii="Verdana" w:hAnsi="Verdana"/>
          <w:bCs/>
          <w:sz w:val="20"/>
          <w:szCs w:val="20"/>
        </w:rPr>
        <w:tab/>
        <w:t>Fica desde já certo e ajustado que a inobservância, pelo Agente Fiduciário, dos prazos para execução de quaisquer garantias constituídas em favor dos Debenturistas desta Emissão não ensejará, sob hipótese alguma, perda de qualquer direito ou faculdade aqui prevista.</w:t>
      </w:r>
    </w:p>
    <w:p w14:paraId="1A732B4B" w14:textId="77777777" w:rsidR="00B9733E" w:rsidRPr="00BD3124" w:rsidRDefault="00B9733E" w:rsidP="00194A6D">
      <w:pPr>
        <w:spacing w:line="276" w:lineRule="auto"/>
        <w:rPr>
          <w:rFonts w:ascii="Verdana" w:hAnsi="Verdana"/>
          <w:sz w:val="20"/>
          <w:szCs w:val="20"/>
        </w:rPr>
      </w:pPr>
    </w:p>
    <w:p w14:paraId="31DAFC4E" w14:textId="1ED3C5E9" w:rsidR="00C10E77" w:rsidRPr="00BD3124" w:rsidRDefault="00C10E77" w:rsidP="00194A6D">
      <w:pPr>
        <w:spacing w:line="276" w:lineRule="auto"/>
        <w:jc w:val="left"/>
        <w:rPr>
          <w:rFonts w:ascii="Verdana" w:hAnsi="Verdana"/>
          <w:sz w:val="20"/>
          <w:szCs w:val="20"/>
        </w:rPr>
      </w:pPr>
      <w:r w:rsidRPr="00BD3124">
        <w:rPr>
          <w:rFonts w:ascii="Verdana" w:hAnsi="Verdana"/>
          <w:b/>
          <w:sz w:val="20"/>
          <w:szCs w:val="20"/>
        </w:rPr>
        <w:lastRenderedPageBreak/>
        <w:t>4.</w:t>
      </w:r>
      <w:r w:rsidR="0082193B" w:rsidRPr="00BD3124">
        <w:rPr>
          <w:rFonts w:ascii="Verdana" w:hAnsi="Verdana"/>
          <w:b/>
          <w:sz w:val="20"/>
          <w:szCs w:val="20"/>
        </w:rPr>
        <w:t>1</w:t>
      </w:r>
      <w:r w:rsidR="006715B1" w:rsidRPr="00BD3124">
        <w:rPr>
          <w:rFonts w:ascii="Verdana" w:hAnsi="Verdana"/>
          <w:b/>
          <w:sz w:val="20"/>
          <w:szCs w:val="20"/>
        </w:rPr>
        <w:t>8</w:t>
      </w:r>
      <w:r w:rsidRPr="00BD3124">
        <w:rPr>
          <w:rFonts w:ascii="Verdana" w:hAnsi="Verdana"/>
          <w:b/>
          <w:sz w:val="20"/>
          <w:szCs w:val="20"/>
        </w:rPr>
        <w:t>.</w:t>
      </w:r>
      <w:r w:rsidRPr="00BD3124">
        <w:rPr>
          <w:rFonts w:ascii="Verdana" w:hAnsi="Verdana"/>
          <w:b/>
          <w:sz w:val="20"/>
          <w:szCs w:val="20"/>
        </w:rPr>
        <w:tab/>
        <w:t>Direito ao Recebimento de Pagamentos</w:t>
      </w:r>
    </w:p>
    <w:p w14:paraId="390E1953" w14:textId="77777777" w:rsidR="00C10E77" w:rsidRPr="00BD3124" w:rsidRDefault="00C10E77" w:rsidP="00194A6D">
      <w:pPr>
        <w:spacing w:line="276" w:lineRule="auto"/>
        <w:rPr>
          <w:rFonts w:ascii="Verdana" w:hAnsi="Verdana"/>
          <w:sz w:val="20"/>
          <w:szCs w:val="20"/>
        </w:rPr>
      </w:pPr>
    </w:p>
    <w:p w14:paraId="1B09B32F" w14:textId="3D5C3377" w:rsidR="00C10E77" w:rsidRPr="00BD3124" w:rsidRDefault="00C10E77" w:rsidP="00194A6D">
      <w:pPr>
        <w:spacing w:line="276" w:lineRule="auto"/>
        <w:rPr>
          <w:rFonts w:ascii="Verdana" w:hAnsi="Verdana"/>
          <w:sz w:val="20"/>
          <w:szCs w:val="20"/>
        </w:rPr>
      </w:pPr>
      <w:r w:rsidRPr="00BD3124">
        <w:rPr>
          <w:rFonts w:ascii="Verdana" w:hAnsi="Verdana"/>
          <w:sz w:val="20"/>
          <w:szCs w:val="20"/>
        </w:rPr>
        <w:t>4.</w:t>
      </w:r>
      <w:r w:rsidR="0082193B" w:rsidRPr="00BD3124">
        <w:rPr>
          <w:rFonts w:ascii="Verdana" w:hAnsi="Verdana"/>
          <w:sz w:val="20"/>
          <w:szCs w:val="20"/>
        </w:rPr>
        <w:t>1</w:t>
      </w:r>
      <w:r w:rsidR="006715B1" w:rsidRPr="00BD3124">
        <w:rPr>
          <w:rFonts w:ascii="Verdana" w:hAnsi="Verdana"/>
          <w:sz w:val="20"/>
          <w:szCs w:val="20"/>
        </w:rPr>
        <w:t>8</w:t>
      </w:r>
      <w:r w:rsidRPr="00BD3124">
        <w:rPr>
          <w:rFonts w:ascii="Verdana" w:hAnsi="Verdana"/>
          <w:sz w:val="20"/>
          <w:szCs w:val="20"/>
        </w:rPr>
        <w:t>.1.</w:t>
      </w:r>
      <w:r w:rsidRPr="00BD3124">
        <w:rPr>
          <w:rFonts w:ascii="Verdana" w:hAnsi="Verdana"/>
          <w:sz w:val="20"/>
          <w:szCs w:val="20"/>
        </w:rPr>
        <w:tab/>
        <w:t>Farão jus ao recebimento de qualquer valor devido aos Debenturistas nos termos desta Escritura de Emissão aqueles que forem Debenturistas no encerramento do Dia Útil imediatamente anterior à respectiva data de pagamento</w:t>
      </w:r>
      <w:r w:rsidRPr="00BD3124">
        <w:rPr>
          <w:rFonts w:ascii="Verdana" w:hAnsi="Verdana"/>
          <w:bCs/>
          <w:sz w:val="20"/>
          <w:szCs w:val="20"/>
        </w:rPr>
        <w:t>.</w:t>
      </w:r>
    </w:p>
    <w:p w14:paraId="2E7E7343" w14:textId="77777777" w:rsidR="00C10E77" w:rsidRPr="00BD3124" w:rsidRDefault="00C10E77" w:rsidP="00194A6D">
      <w:pPr>
        <w:spacing w:line="276" w:lineRule="auto"/>
        <w:rPr>
          <w:rFonts w:ascii="Verdana" w:hAnsi="Verdana"/>
          <w:sz w:val="20"/>
          <w:szCs w:val="20"/>
        </w:rPr>
      </w:pPr>
    </w:p>
    <w:p w14:paraId="7C8AA28D" w14:textId="77777777" w:rsidR="00F64555" w:rsidRPr="00BD3124" w:rsidRDefault="00F64555" w:rsidP="00194A6D">
      <w:pPr>
        <w:spacing w:line="276" w:lineRule="auto"/>
        <w:rPr>
          <w:rFonts w:ascii="Verdana" w:hAnsi="Verdana"/>
          <w:sz w:val="20"/>
          <w:szCs w:val="20"/>
        </w:rPr>
      </w:pPr>
    </w:p>
    <w:p w14:paraId="6D8B01B7" w14:textId="27C9E53A" w:rsidR="00B04014" w:rsidRPr="00BD3124" w:rsidRDefault="00214E88" w:rsidP="00194A6D">
      <w:pPr>
        <w:pStyle w:val="SCBFTtulo1"/>
        <w:spacing w:line="276" w:lineRule="auto"/>
        <w:rPr>
          <w:rFonts w:ascii="Verdana" w:hAnsi="Verdana" w:cs="Garamond"/>
          <w:sz w:val="20"/>
          <w:szCs w:val="20"/>
        </w:rPr>
      </w:pPr>
      <w:bookmarkStart w:id="142" w:name="_Toc314664631"/>
      <w:bookmarkStart w:id="143" w:name="_Toc315089426"/>
      <w:bookmarkStart w:id="144" w:name="_Toc341449477"/>
      <w:bookmarkStart w:id="145" w:name="_Toc518641558"/>
      <w:bookmarkStart w:id="146" w:name="_Toc519883352"/>
      <w:r w:rsidRPr="00BD3124">
        <w:rPr>
          <w:rFonts w:ascii="Verdana" w:hAnsi="Verdana" w:cs="Garamond"/>
          <w:sz w:val="20"/>
          <w:szCs w:val="20"/>
        </w:rPr>
        <w:t>CLÁUSULA V</w:t>
      </w:r>
      <w:bookmarkStart w:id="147" w:name="_Toc314664632"/>
      <w:bookmarkStart w:id="148" w:name="_Toc315089427"/>
      <w:bookmarkStart w:id="149" w:name="_Toc341449478"/>
      <w:bookmarkStart w:id="150" w:name="_Toc518641559"/>
      <w:bookmarkStart w:id="151" w:name="_Toc519883353"/>
      <w:bookmarkEnd w:id="142"/>
      <w:bookmarkEnd w:id="143"/>
      <w:bookmarkEnd w:id="144"/>
      <w:bookmarkEnd w:id="145"/>
      <w:bookmarkEnd w:id="146"/>
      <w:r w:rsidRPr="00BD3124">
        <w:rPr>
          <w:rFonts w:ascii="Verdana" w:hAnsi="Verdana" w:cs="Garamond"/>
          <w:sz w:val="20"/>
          <w:szCs w:val="20"/>
        </w:rPr>
        <w:br/>
        <w:t>RESGATE ANTECIPADO</w:t>
      </w:r>
      <w:bookmarkEnd w:id="147"/>
      <w:bookmarkEnd w:id="148"/>
      <w:bookmarkEnd w:id="149"/>
      <w:bookmarkEnd w:id="150"/>
      <w:bookmarkEnd w:id="151"/>
      <w:r w:rsidR="00A337EB" w:rsidRPr="00BD3124">
        <w:rPr>
          <w:rFonts w:ascii="Verdana" w:hAnsi="Verdana" w:cs="Garamond"/>
          <w:sz w:val="20"/>
          <w:szCs w:val="20"/>
        </w:rPr>
        <w:t xml:space="preserve">, </w:t>
      </w:r>
      <w:r w:rsidR="008C4AA3" w:rsidRPr="00BD3124">
        <w:rPr>
          <w:rFonts w:ascii="Verdana" w:hAnsi="Verdana" w:cs="Garamond"/>
          <w:sz w:val="20"/>
          <w:szCs w:val="20"/>
        </w:rPr>
        <w:t xml:space="preserve">OFERTA DE RESGATE ANTECIPADO, </w:t>
      </w:r>
      <w:r w:rsidR="00A337EB" w:rsidRPr="00BD3124">
        <w:rPr>
          <w:rFonts w:ascii="Verdana" w:hAnsi="Verdana" w:cs="Garamond"/>
          <w:sz w:val="20"/>
          <w:szCs w:val="20"/>
        </w:rPr>
        <w:t>AMORTIZAÇÃO EXTRAORDINÁRIA</w:t>
      </w:r>
      <w:r w:rsidR="00AA7575" w:rsidRPr="00BD3124">
        <w:rPr>
          <w:rFonts w:ascii="Verdana" w:hAnsi="Verdana" w:cs="Garamond"/>
          <w:sz w:val="20"/>
          <w:szCs w:val="20"/>
        </w:rPr>
        <w:t xml:space="preserve"> </w:t>
      </w:r>
      <w:r w:rsidR="00B04014" w:rsidRPr="00BD3124">
        <w:rPr>
          <w:rFonts w:ascii="Verdana" w:hAnsi="Verdana" w:cs="Garamond"/>
          <w:sz w:val="20"/>
          <w:szCs w:val="20"/>
        </w:rPr>
        <w:t xml:space="preserve">E AQUISIÇÃO FACULTATIVA </w:t>
      </w:r>
    </w:p>
    <w:p w14:paraId="59A5D57F" w14:textId="77777777" w:rsidR="00EA0102" w:rsidRPr="00BD3124" w:rsidRDefault="00EA0102" w:rsidP="00194A6D">
      <w:pPr>
        <w:keepNext/>
        <w:spacing w:line="276" w:lineRule="auto"/>
        <w:rPr>
          <w:rFonts w:ascii="Verdana" w:hAnsi="Verdana"/>
          <w:sz w:val="20"/>
          <w:szCs w:val="20"/>
        </w:rPr>
      </w:pPr>
    </w:p>
    <w:p w14:paraId="5A040D37" w14:textId="01DD1E27" w:rsidR="00BF31B1" w:rsidRPr="00BD3124" w:rsidRDefault="00B46D51" w:rsidP="00194A6D">
      <w:pPr>
        <w:pStyle w:val="SFTtulo2"/>
        <w:spacing w:line="276" w:lineRule="auto"/>
        <w:rPr>
          <w:rFonts w:ascii="Verdana" w:hAnsi="Verdana"/>
          <w:sz w:val="20"/>
          <w:szCs w:val="20"/>
        </w:rPr>
      </w:pPr>
      <w:r w:rsidRPr="00BD3124">
        <w:rPr>
          <w:rFonts w:ascii="Verdana" w:hAnsi="Verdana"/>
          <w:sz w:val="20"/>
          <w:szCs w:val="20"/>
        </w:rPr>
        <w:t>5</w:t>
      </w:r>
      <w:r w:rsidR="00214E88" w:rsidRPr="00BD3124">
        <w:rPr>
          <w:rFonts w:ascii="Verdana" w:hAnsi="Verdana"/>
          <w:sz w:val="20"/>
          <w:szCs w:val="20"/>
        </w:rPr>
        <w:t>.1.</w:t>
      </w:r>
      <w:r w:rsidR="00214E88" w:rsidRPr="00BD3124">
        <w:rPr>
          <w:rFonts w:ascii="Verdana" w:hAnsi="Verdana"/>
          <w:sz w:val="20"/>
          <w:szCs w:val="20"/>
        </w:rPr>
        <w:tab/>
        <w:t>Resgate Antecipado Facultativo Total</w:t>
      </w:r>
      <w:r w:rsidR="00D510EA" w:rsidRPr="00BD3124">
        <w:rPr>
          <w:rFonts w:ascii="Verdana" w:hAnsi="Verdana"/>
          <w:sz w:val="20"/>
          <w:szCs w:val="20"/>
        </w:rPr>
        <w:t xml:space="preserve"> </w:t>
      </w:r>
      <w:r w:rsidR="0031053D" w:rsidRPr="00BD3124">
        <w:rPr>
          <w:rFonts w:ascii="Verdana" w:hAnsi="Verdana"/>
          <w:sz w:val="20"/>
          <w:szCs w:val="20"/>
        </w:rPr>
        <w:t xml:space="preserve">das Debêntures </w:t>
      </w:r>
    </w:p>
    <w:p w14:paraId="687BE785" w14:textId="77777777" w:rsidR="00A337EB" w:rsidRPr="00BD3124" w:rsidRDefault="00A337EB" w:rsidP="00194A6D">
      <w:pPr>
        <w:pStyle w:val="SFTtulo2"/>
        <w:spacing w:line="276" w:lineRule="auto"/>
        <w:rPr>
          <w:rFonts w:ascii="Verdana" w:hAnsi="Verdana"/>
          <w:sz w:val="20"/>
          <w:szCs w:val="20"/>
        </w:rPr>
      </w:pPr>
    </w:p>
    <w:p w14:paraId="5BC8A260" w14:textId="574C914D" w:rsidR="00AA0EC7" w:rsidRPr="0099110A" w:rsidRDefault="00AA0EC7" w:rsidP="00194A6D">
      <w:pPr>
        <w:pStyle w:val="SFTtulo2"/>
        <w:spacing w:line="276" w:lineRule="auto"/>
        <w:rPr>
          <w:rFonts w:ascii="Verdana" w:hAnsi="Verdana"/>
          <w:b w:val="0"/>
          <w:bCs/>
          <w:sz w:val="20"/>
          <w:szCs w:val="20"/>
        </w:rPr>
      </w:pPr>
      <w:r w:rsidRPr="00BD3124">
        <w:rPr>
          <w:rFonts w:ascii="Verdana" w:eastAsia="Times New Roman" w:hAnsi="Verdana"/>
          <w:b w:val="0"/>
          <w:sz w:val="20"/>
          <w:szCs w:val="20"/>
        </w:rPr>
        <w:t>5.1.1.</w:t>
      </w:r>
      <w:r w:rsidRPr="00BD3124">
        <w:rPr>
          <w:rFonts w:ascii="Verdana" w:eastAsia="Times New Roman" w:hAnsi="Verdana"/>
          <w:b w:val="0"/>
          <w:sz w:val="20"/>
          <w:szCs w:val="20"/>
        </w:rPr>
        <w:tab/>
      </w:r>
      <w:bookmarkStart w:id="152" w:name="_Ref261777536"/>
      <w:r w:rsidRPr="00BD3124">
        <w:rPr>
          <w:rFonts w:ascii="Verdana" w:eastAsia="Times New Roman" w:hAnsi="Verdana"/>
          <w:b w:val="0"/>
          <w:sz w:val="20"/>
          <w:szCs w:val="20"/>
        </w:rPr>
        <w:t>Sujeito ao atendimento das condições abaixo, a Companhia poderá, a seu exclusivo critério, realizar</w:t>
      </w:r>
      <w:bookmarkEnd w:id="152"/>
      <w:r w:rsidRPr="00BD3124">
        <w:rPr>
          <w:rFonts w:ascii="Verdana" w:eastAsia="Times New Roman" w:hAnsi="Verdana"/>
          <w:b w:val="0"/>
          <w:sz w:val="20"/>
          <w:szCs w:val="20"/>
        </w:rPr>
        <w:t xml:space="preserve">, a partir, </w:t>
      </w:r>
      <w:r w:rsidR="0058017E">
        <w:rPr>
          <w:rFonts w:ascii="Verdana" w:eastAsia="Times New Roman" w:hAnsi="Verdana"/>
          <w:b w:val="0"/>
          <w:sz w:val="20"/>
          <w:szCs w:val="20"/>
        </w:rPr>
        <w:t>exclusive</w:t>
      </w:r>
      <w:r w:rsidRPr="00BD3124">
        <w:rPr>
          <w:rFonts w:ascii="Verdana" w:eastAsia="Times New Roman" w:hAnsi="Verdana"/>
          <w:b w:val="0"/>
          <w:sz w:val="20"/>
          <w:szCs w:val="20"/>
        </w:rPr>
        <w:t xml:space="preserve">, </w:t>
      </w:r>
      <w:r w:rsidR="006E7A6D" w:rsidRPr="00BD3124">
        <w:rPr>
          <w:rFonts w:ascii="Verdana" w:eastAsia="Times New Roman" w:hAnsi="Verdana"/>
          <w:b w:val="0"/>
          <w:sz w:val="20"/>
          <w:szCs w:val="20"/>
        </w:rPr>
        <w:t>da Data de Emissão</w:t>
      </w:r>
      <w:r w:rsidRPr="00BD3124">
        <w:rPr>
          <w:rFonts w:ascii="Verdana" w:eastAsia="Times New Roman" w:hAnsi="Verdana"/>
          <w:b w:val="0"/>
          <w:sz w:val="20"/>
          <w:szCs w:val="20"/>
        </w:rPr>
        <w:t xml:space="preserve">, e com aviso prévio aos Debenturistas (por meio de publicação de anúncio nos termos previstos nesta Escritura ou de comunicação individual, a critério da Emissora), ao Agente Fiduciário, ao Escriturador, ao Agente de Liquidação e à B3, com, no mínimo, 3 (três) Dias Úteis de antecedência à data do evento, o resgate antecipado da totalidade das </w:t>
      </w:r>
      <w:r w:rsidRPr="00BD3124">
        <w:rPr>
          <w:rFonts w:ascii="Verdana" w:hAnsi="Verdana"/>
          <w:b w:val="0"/>
          <w:sz w:val="20"/>
          <w:szCs w:val="20"/>
        </w:rPr>
        <w:t xml:space="preserve">Debêntures, </w:t>
      </w:r>
      <w:r w:rsidR="00EF53DD" w:rsidRPr="00BD3124">
        <w:rPr>
          <w:rFonts w:ascii="Verdana" w:hAnsi="Verdana"/>
          <w:b w:val="0"/>
          <w:sz w:val="20"/>
          <w:szCs w:val="20"/>
        </w:rPr>
        <w:t xml:space="preserve">sendo vedado o resgate parcial, </w:t>
      </w:r>
      <w:r w:rsidRPr="00BD3124">
        <w:rPr>
          <w:rFonts w:ascii="Verdana" w:hAnsi="Verdana"/>
          <w:b w:val="0"/>
          <w:sz w:val="20"/>
          <w:szCs w:val="20"/>
        </w:rPr>
        <w:t>mediante o pagamento do respectivo valor de resgate antecipado calculado da seguinte forma (“</w:t>
      </w:r>
      <w:r w:rsidRPr="00BD3124">
        <w:rPr>
          <w:rFonts w:ascii="Verdana" w:hAnsi="Verdana"/>
          <w:b w:val="0"/>
          <w:sz w:val="20"/>
          <w:szCs w:val="20"/>
          <w:u w:val="single"/>
        </w:rPr>
        <w:t>Resgate Antecipado Facultativo</w:t>
      </w:r>
      <w:r w:rsidRPr="00BD3124">
        <w:rPr>
          <w:rFonts w:ascii="Verdana" w:hAnsi="Verdana"/>
          <w:b w:val="0"/>
          <w:sz w:val="20"/>
          <w:szCs w:val="20"/>
        </w:rPr>
        <w:t>”):</w:t>
      </w:r>
      <w:r w:rsidR="0099110A">
        <w:rPr>
          <w:rFonts w:ascii="Verdana" w:hAnsi="Verdana"/>
          <w:b w:val="0"/>
          <w:sz w:val="20"/>
          <w:szCs w:val="20"/>
        </w:rPr>
        <w:t xml:space="preserve"> </w:t>
      </w:r>
    </w:p>
    <w:p w14:paraId="293532A5" w14:textId="77777777" w:rsidR="00AA0EC7" w:rsidRPr="00BD3124" w:rsidRDefault="00AA0EC7" w:rsidP="00194A6D">
      <w:pPr>
        <w:pStyle w:val="SFTtulo2"/>
        <w:spacing w:line="276" w:lineRule="auto"/>
        <w:rPr>
          <w:rFonts w:ascii="Verdana" w:hAnsi="Verdana"/>
          <w:sz w:val="20"/>
          <w:szCs w:val="20"/>
        </w:rPr>
      </w:pPr>
    </w:p>
    <w:p w14:paraId="65A01EB8" w14:textId="2581E5FB" w:rsidR="00AA0EC7" w:rsidRPr="00BD3124" w:rsidRDefault="00AA0EC7" w:rsidP="00194A6D">
      <w:pPr>
        <w:spacing w:line="276" w:lineRule="auto"/>
        <w:contextualSpacing/>
        <w:rPr>
          <w:rFonts w:ascii="Verdana" w:hAnsi="Verdana"/>
          <w:sz w:val="20"/>
          <w:szCs w:val="20"/>
        </w:rPr>
      </w:pPr>
      <w:r w:rsidRPr="00BD3124">
        <w:rPr>
          <w:rFonts w:ascii="Verdana" w:hAnsi="Verdana"/>
          <w:sz w:val="20"/>
          <w:szCs w:val="20"/>
        </w:rPr>
        <w:t xml:space="preserve">(i) por ocasião do Resgate Antecipado Facultativo das Debêntures, os Debenturistas farão jus ao pagamento </w:t>
      </w:r>
      <w:bookmarkStart w:id="153" w:name="_Hlk536546148"/>
      <w:r w:rsidRPr="00BD3124">
        <w:rPr>
          <w:rFonts w:ascii="Verdana" w:hAnsi="Verdana"/>
          <w:sz w:val="20"/>
          <w:szCs w:val="20"/>
        </w:rPr>
        <w:t>(a)</w:t>
      </w:r>
      <w:r w:rsidR="00611887" w:rsidRPr="00BD3124">
        <w:rPr>
          <w:rFonts w:ascii="Verdana" w:hAnsi="Verdana"/>
          <w:sz w:val="20"/>
          <w:szCs w:val="20"/>
        </w:rPr>
        <w:t> </w:t>
      </w:r>
      <w:r w:rsidRPr="00BD3124">
        <w:rPr>
          <w:rFonts w:ascii="Verdana" w:hAnsi="Verdana"/>
          <w:sz w:val="20"/>
          <w:szCs w:val="20"/>
        </w:rPr>
        <w:t>do Valor Nominal Unitário das Debêntures ou do saldo do Valor Nominal Unitário das Debêntures, conforme o caso, acrescido (b)</w:t>
      </w:r>
      <w:r w:rsidR="00611887" w:rsidRPr="00BD3124">
        <w:rPr>
          <w:rFonts w:ascii="Verdana" w:hAnsi="Verdana"/>
          <w:sz w:val="20"/>
          <w:szCs w:val="20"/>
        </w:rPr>
        <w:t> </w:t>
      </w:r>
      <w:r w:rsidRPr="00BD3124">
        <w:rPr>
          <w:rFonts w:ascii="Verdana" w:hAnsi="Verdana"/>
          <w:sz w:val="20"/>
          <w:szCs w:val="20"/>
        </w:rPr>
        <w:t xml:space="preserve">dos Juros Remuneratórios calculados </w:t>
      </w:r>
      <w:r w:rsidRPr="00BD3124">
        <w:rPr>
          <w:rFonts w:ascii="Verdana" w:hAnsi="Verdana"/>
          <w:i/>
          <w:iCs/>
          <w:sz w:val="20"/>
          <w:szCs w:val="20"/>
        </w:rPr>
        <w:t xml:space="preserve">pro rata </w:t>
      </w:r>
      <w:proofErr w:type="spellStart"/>
      <w:r w:rsidRPr="00BD3124">
        <w:rPr>
          <w:rFonts w:ascii="Verdana" w:hAnsi="Verdana"/>
          <w:i/>
          <w:iCs/>
          <w:sz w:val="20"/>
          <w:szCs w:val="20"/>
        </w:rPr>
        <w:t>temporis</w:t>
      </w:r>
      <w:proofErr w:type="spellEnd"/>
      <w:r w:rsidRPr="00BD3124">
        <w:rPr>
          <w:rFonts w:ascii="Verdana" w:hAnsi="Verdana"/>
          <w:sz w:val="20"/>
          <w:szCs w:val="20"/>
        </w:rPr>
        <w:t xml:space="preserve"> por Dias Úteis decorridos, desde a respectiva última data de pagamento dos Juros Remuneratórios até a data do efetivo pagamento do Resgate Antecipado Facultativo, acrescido de (c)</w:t>
      </w:r>
      <w:r w:rsidR="00D837FC" w:rsidRPr="00BD3124">
        <w:rPr>
          <w:rFonts w:ascii="Verdana" w:hAnsi="Verdana"/>
          <w:sz w:val="20"/>
          <w:szCs w:val="20"/>
        </w:rPr>
        <w:t> </w:t>
      </w:r>
      <w:r w:rsidRPr="00BD3124">
        <w:rPr>
          <w:rFonts w:ascii="Verdana" w:hAnsi="Verdana"/>
          <w:sz w:val="20"/>
          <w:szCs w:val="20"/>
        </w:rPr>
        <w:t>um prêmio de acordo a fórmula abaixo, e acrescido (d) dos Encargos Moratórios devidos e não pagos até a data do referido resgate, se for o caso</w:t>
      </w:r>
      <w:bookmarkEnd w:id="153"/>
      <w:r w:rsidRPr="00BD3124">
        <w:rPr>
          <w:rFonts w:ascii="Verdana" w:hAnsi="Verdana"/>
          <w:sz w:val="20"/>
          <w:szCs w:val="20"/>
        </w:rPr>
        <w:t>:</w:t>
      </w:r>
    </w:p>
    <w:p w14:paraId="6701A4AD" w14:textId="77777777" w:rsidR="00AA0EC7" w:rsidRPr="00BD3124" w:rsidRDefault="00AA0EC7" w:rsidP="00194A6D">
      <w:pPr>
        <w:pStyle w:val="PargrafodaLista"/>
        <w:spacing w:line="276" w:lineRule="auto"/>
        <w:ind w:left="1424"/>
        <w:contextualSpacing/>
        <w:rPr>
          <w:rFonts w:ascii="Verdana" w:hAnsi="Verdana"/>
          <w:sz w:val="20"/>
          <w:szCs w:val="20"/>
        </w:rPr>
      </w:pPr>
    </w:p>
    <w:p w14:paraId="4AC77560" w14:textId="03261509" w:rsidR="00AA0EC7" w:rsidRPr="00BD3124" w:rsidRDefault="00AA0EC7" w:rsidP="00194A6D">
      <w:pPr>
        <w:pStyle w:val="PargrafodaLista"/>
        <w:spacing w:line="276" w:lineRule="auto"/>
        <w:ind w:left="1424"/>
        <w:contextualSpacing/>
        <w:rPr>
          <w:rFonts w:ascii="Verdana" w:hAnsi="Verdana"/>
          <w:sz w:val="20"/>
          <w:szCs w:val="20"/>
        </w:rPr>
      </w:pPr>
      <w:r w:rsidRPr="00BD3124">
        <w:rPr>
          <w:rFonts w:ascii="Verdana" w:hAnsi="Verdana"/>
          <w:sz w:val="20"/>
          <w:szCs w:val="20"/>
        </w:rPr>
        <w:t>Fórmula:</w:t>
      </w:r>
    </w:p>
    <w:p w14:paraId="30A50513" w14:textId="77777777" w:rsidR="00AA0EC7" w:rsidRPr="00BD3124" w:rsidRDefault="00AA0EC7" w:rsidP="00194A6D">
      <w:pPr>
        <w:pStyle w:val="PargrafodaLista"/>
        <w:spacing w:line="276" w:lineRule="auto"/>
        <w:ind w:left="1424"/>
        <w:contextualSpacing/>
        <w:rPr>
          <w:rFonts w:ascii="Verdana" w:hAnsi="Verdana"/>
          <w:sz w:val="20"/>
          <w:szCs w:val="20"/>
        </w:rPr>
      </w:pPr>
    </w:p>
    <w:p w14:paraId="60EEB95E" w14:textId="451779B6" w:rsidR="00AA0EC7" w:rsidRPr="00BD3124" w:rsidRDefault="00AA0EC7" w:rsidP="00194A6D">
      <w:pPr>
        <w:pStyle w:val="PargrafodaLista"/>
        <w:spacing w:line="276" w:lineRule="auto"/>
        <w:ind w:left="1424"/>
        <w:contextualSpacing/>
        <w:rPr>
          <w:rFonts w:ascii="Verdana" w:hAnsi="Verdana"/>
          <w:b/>
          <w:bCs/>
          <w:sz w:val="20"/>
          <w:szCs w:val="20"/>
        </w:rPr>
      </w:pPr>
      <w:proofErr w:type="spellStart"/>
      <w:r w:rsidRPr="00BD3124">
        <w:rPr>
          <w:rFonts w:ascii="Verdana" w:hAnsi="Verdana"/>
          <w:b/>
          <w:bCs/>
          <w:sz w:val="20"/>
          <w:szCs w:val="20"/>
        </w:rPr>
        <w:t>PUprêmio</w:t>
      </w:r>
      <w:proofErr w:type="spellEnd"/>
      <w:r w:rsidRPr="00BD3124">
        <w:rPr>
          <w:rFonts w:ascii="Verdana" w:hAnsi="Verdana"/>
          <w:b/>
          <w:bCs/>
          <w:sz w:val="20"/>
          <w:szCs w:val="20"/>
        </w:rPr>
        <w:t xml:space="preserve"> = Prêmio * (Prazo Remanescente/252) * </w:t>
      </w:r>
      <w:proofErr w:type="spellStart"/>
      <w:r w:rsidRPr="00BD3124">
        <w:rPr>
          <w:rFonts w:ascii="Verdana" w:hAnsi="Verdana"/>
          <w:b/>
          <w:bCs/>
          <w:sz w:val="20"/>
          <w:szCs w:val="20"/>
        </w:rPr>
        <w:t>PUdebênture</w:t>
      </w:r>
      <w:proofErr w:type="spellEnd"/>
    </w:p>
    <w:p w14:paraId="0166316C" w14:textId="77777777" w:rsidR="00AA0EC7" w:rsidRPr="00BD3124" w:rsidRDefault="00AA0EC7" w:rsidP="00194A6D">
      <w:pPr>
        <w:pStyle w:val="PargrafodaLista"/>
        <w:spacing w:line="276" w:lineRule="auto"/>
        <w:ind w:left="1424"/>
        <w:contextualSpacing/>
        <w:rPr>
          <w:rFonts w:ascii="Verdana" w:hAnsi="Verdana"/>
          <w:sz w:val="20"/>
          <w:szCs w:val="20"/>
        </w:rPr>
      </w:pPr>
    </w:p>
    <w:p w14:paraId="414A2EA7" w14:textId="45C06818" w:rsidR="00AA0EC7" w:rsidRPr="00BD3124" w:rsidRDefault="00AA0EC7" w:rsidP="00194A6D">
      <w:pPr>
        <w:pStyle w:val="PargrafodaLista"/>
        <w:spacing w:line="276" w:lineRule="auto"/>
        <w:ind w:left="1424"/>
        <w:contextualSpacing/>
        <w:rPr>
          <w:rFonts w:ascii="Verdana" w:hAnsi="Verdana"/>
          <w:sz w:val="20"/>
          <w:szCs w:val="20"/>
        </w:rPr>
      </w:pPr>
      <w:r w:rsidRPr="00BD3124">
        <w:rPr>
          <w:rFonts w:ascii="Verdana" w:hAnsi="Verdana"/>
          <w:sz w:val="20"/>
          <w:szCs w:val="20"/>
        </w:rPr>
        <w:t>Onde:</w:t>
      </w:r>
    </w:p>
    <w:p w14:paraId="5676A37E" w14:textId="77777777" w:rsidR="00AA0EC7" w:rsidRPr="00BD3124" w:rsidRDefault="00AA0EC7" w:rsidP="00194A6D">
      <w:pPr>
        <w:pStyle w:val="PargrafodaLista"/>
        <w:spacing w:line="276" w:lineRule="auto"/>
        <w:ind w:left="1424"/>
        <w:contextualSpacing/>
        <w:rPr>
          <w:rFonts w:ascii="Verdana" w:hAnsi="Verdana"/>
          <w:sz w:val="20"/>
          <w:szCs w:val="20"/>
        </w:rPr>
      </w:pPr>
    </w:p>
    <w:p w14:paraId="76A1B402" w14:textId="2100F220" w:rsidR="00AA0EC7" w:rsidRPr="00BD3124" w:rsidRDefault="00AA0EC7" w:rsidP="00194A6D">
      <w:pPr>
        <w:pStyle w:val="PargrafodaLista"/>
        <w:spacing w:line="276" w:lineRule="auto"/>
        <w:ind w:left="1424"/>
        <w:contextualSpacing/>
        <w:rPr>
          <w:rFonts w:ascii="Verdana" w:hAnsi="Verdana"/>
          <w:sz w:val="20"/>
          <w:szCs w:val="20"/>
        </w:rPr>
      </w:pPr>
      <w:proofErr w:type="spellStart"/>
      <w:r w:rsidRPr="00BD3124">
        <w:rPr>
          <w:rFonts w:ascii="Verdana" w:hAnsi="Verdana"/>
          <w:sz w:val="20"/>
          <w:szCs w:val="20"/>
        </w:rPr>
        <w:t>PUdebênture</w:t>
      </w:r>
      <w:proofErr w:type="spellEnd"/>
      <w:r w:rsidRPr="00BD3124">
        <w:rPr>
          <w:rFonts w:ascii="Verdana" w:hAnsi="Verdana"/>
          <w:sz w:val="20"/>
          <w:szCs w:val="20"/>
        </w:rPr>
        <w:t xml:space="preserve"> = Valor Nominal Unitário ou saldo do Valor Nominal Unitário, conforme o caso, acrescido dos Juros Remuneratórios calculados pro rata </w:t>
      </w:r>
      <w:proofErr w:type="spellStart"/>
      <w:r w:rsidRPr="00BD3124">
        <w:rPr>
          <w:rFonts w:ascii="Verdana" w:hAnsi="Verdana"/>
          <w:sz w:val="20"/>
          <w:szCs w:val="20"/>
        </w:rPr>
        <w:t>temporis</w:t>
      </w:r>
      <w:proofErr w:type="spellEnd"/>
      <w:r w:rsidRPr="00BD3124">
        <w:rPr>
          <w:rFonts w:ascii="Verdana" w:hAnsi="Verdana"/>
          <w:sz w:val="20"/>
          <w:szCs w:val="20"/>
        </w:rPr>
        <w:t xml:space="preserve"> desde a data de pagamento dos Juros Remuneratórios imediatamente anterior até a data do efetivo pagamento do Resgate Antecipado (“</w:t>
      </w:r>
      <w:r w:rsidRPr="00BD3124">
        <w:rPr>
          <w:rFonts w:ascii="Verdana" w:hAnsi="Verdana"/>
          <w:sz w:val="20"/>
          <w:szCs w:val="20"/>
          <w:u w:val="single"/>
        </w:rPr>
        <w:t>Data do Resgate Antecipado Facultativo</w:t>
      </w:r>
      <w:r w:rsidRPr="00BD3124">
        <w:rPr>
          <w:rFonts w:ascii="Verdana" w:hAnsi="Verdana"/>
          <w:sz w:val="20"/>
          <w:szCs w:val="20"/>
        </w:rPr>
        <w:t xml:space="preserve">”), acrescido de Encargo Moratórios, se aplicável, devidos e não pagos até a Data do Resgate Antecipado Facultativo; </w:t>
      </w:r>
    </w:p>
    <w:p w14:paraId="3810EFB3" w14:textId="77777777" w:rsidR="00AA0EC7" w:rsidRPr="00BD3124" w:rsidRDefault="00AA0EC7" w:rsidP="00194A6D">
      <w:pPr>
        <w:pStyle w:val="PargrafodaLista"/>
        <w:spacing w:line="276" w:lineRule="auto"/>
        <w:ind w:left="1424"/>
        <w:contextualSpacing/>
        <w:rPr>
          <w:rFonts w:ascii="Verdana" w:hAnsi="Verdana"/>
          <w:sz w:val="20"/>
          <w:szCs w:val="20"/>
        </w:rPr>
      </w:pPr>
    </w:p>
    <w:p w14:paraId="1258176D" w14:textId="28880658" w:rsidR="00AA0EC7" w:rsidRPr="00BD3124" w:rsidRDefault="00AA0EC7" w:rsidP="00194A6D">
      <w:pPr>
        <w:pStyle w:val="PargrafodaLista"/>
        <w:spacing w:line="276" w:lineRule="auto"/>
        <w:ind w:left="1424"/>
        <w:contextualSpacing/>
        <w:rPr>
          <w:rFonts w:ascii="Verdana" w:hAnsi="Verdana"/>
          <w:sz w:val="20"/>
          <w:szCs w:val="20"/>
        </w:rPr>
      </w:pPr>
      <w:r w:rsidRPr="00BD3124">
        <w:rPr>
          <w:rFonts w:ascii="Verdana" w:hAnsi="Verdana"/>
          <w:sz w:val="20"/>
          <w:szCs w:val="20"/>
        </w:rPr>
        <w:t xml:space="preserve">Prêmio = </w:t>
      </w:r>
      <w:bookmarkStart w:id="154" w:name="_Hlk536546228"/>
      <w:r w:rsidR="004C1076" w:rsidRPr="00BD3124">
        <w:rPr>
          <w:rFonts w:ascii="Verdana" w:hAnsi="Verdana"/>
          <w:sz w:val="20"/>
          <w:szCs w:val="20"/>
        </w:rPr>
        <w:t>0,</w:t>
      </w:r>
      <w:r w:rsidR="00303D9B" w:rsidRPr="00BD3124">
        <w:rPr>
          <w:rFonts w:ascii="Verdana" w:hAnsi="Verdana"/>
          <w:sz w:val="20"/>
          <w:szCs w:val="20"/>
        </w:rPr>
        <w:t>5</w:t>
      </w:r>
      <w:r w:rsidR="0058017E">
        <w:rPr>
          <w:rFonts w:ascii="Verdana" w:hAnsi="Verdana"/>
          <w:sz w:val="20"/>
          <w:szCs w:val="20"/>
        </w:rPr>
        <w:t>0</w:t>
      </w:r>
      <w:r w:rsidR="00B806EA" w:rsidRPr="00BD3124">
        <w:rPr>
          <w:rFonts w:ascii="Verdana" w:hAnsi="Verdana"/>
          <w:sz w:val="20"/>
          <w:szCs w:val="20"/>
        </w:rPr>
        <w:t>%</w:t>
      </w:r>
      <w:r w:rsidRPr="00BD3124">
        <w:rPr>
          <w:rFonts w:ascii="Verdana" w:hAnsi="Verdana"/>
          <w:sz w:val="20"/>
          <w:szCs w:val="20"/>
        </w:rPr>
        <w:t xml:space="preserve"> (</w:t>
      </w:r>
      <w:r w:rsidR="00303D9B" w:rsidRPr="00BD3124">
        <w:rPr>
          <w:rFonts w:ascii="Verdana" w:hAnsi="Verdana"/>
          <w:sz w:val="20"/>
          <w:szCs w:val="20"/>
        </w:rPr>
        <w:t>cinquenta</w:t>
      </w:r>
      <w:r w:rsidR="006E7A6D" w:rsidRPr="00BD3124">
        <w:rPr>
          <w:rFonts w:ascii="Verdana" w:hAnsi="Verdana"/>
          <w:sz w:val="20"/>
          <w:szCs w:val="20"/>
        </w:rPr>
        <w:t xml:space="preserve"> </w:t>
      </w:r>
      <w:r w:rsidR="004C1076" w:rsidRPr="00BD3124">
        <w:rPr>
          <w:rFonts w:ascii="Verdana" w:hAnsi="Verdana"/>
          <w:sz w:val="20"/>
          <w:szCs w:val="20"/>
        </w:rPr>
        <w:t>centésimos</w:t>
      </w:r>
      <w:r w:rsidRPr="00BD3124">
        <w:rPr>
          <w:rFonts w:ascii="Verdana" w:hAnsi="Verdana"/>
          <w:sz w:val="20"/>
          <w:szCs w:val="20"/>
        </w:rPr>
        <w:t xml:space="preserve"> por cento); e</w:t>
      </w:r>
      <w:bookmarkEnd w:id="154"/>
    </w:p>
    <w:p w14:paraId="3029787D" w14:textId="77777777" w:rsidR="00AA0EC7" w:rsidRPr="00BD3124" w:rsidRDefault="00AA0EC7" w:rsidP="00194A6D">
      <w:pPr>
        <w:pStyle w:val="PargrafodaLista"/>
        <w:spacing w:line="276" w:lineRule="auto"/>
        <w:ind w:left="1424"/>
        <w:contextualSpacing/>
        <w:rPr>
          <w:rFonts w:ascii="Verdana" w:hAnsi="Verdana"/>
          <w:sz w:val="20"/>
          <w:szCs w:val="20"/>
        </w:rPr>
      </w:pPr>
    </w:p>
    <w:p w14:paraId="63DA12EC" w14:textId="5BBE9E0F" w:rsidR="00AA0EC7" w:rsidRPr="00BD3124" w:rsidRDefault="00AA0EC7" w:rsidP="00194A6D">
      <w:pPr>
        <w:pStyle w:val="PargrafodaLista"/>
        <w:spacing w:line="276" w:lineRule="auto"/>
        <w:ind w:left="1424"/>
        <w:contextualSpacing/>
        <w:rPr>
          <w:rFonts w:ascii="Verdana" w:hAnsi="Verdana"/>
          <w:sz w:val="20"/>
          <w:szCs w:val="20"/>
        </w:rPr>
      </w:pPr>
      <w:r w:rsidRPr="00BD3124">
        <w:rPr>
          <w:rFonts w:ascii="Verdana" w:hAnsi="Verdana"/>
          <w:sz w:val="20"/>
          <w:szCs w:val="20"/>
        </w:rPr>
        <w:t xml:space="preserve">Prazo Remanescente = </w:t>
      </w:r>
      <w:bookmarkStart w:id="155" w:name="_Hlk536546246"/>
      <w:r w:rsidRPr="00BD3124">
        <w:rPr>
          <w:rFonts w:ascii="Verdana" w:hAnsi="Verdana"/>
          <w:sz w:val="20"/>
          <w:szCs w:val="20"/>
        </w:rPr>
        <w:t>quantidade de Dias Úteis, contados da Data do Resgate Antecipado Facultativo até a Data de Vencimento das Debêntures</w:t>
      </w:r>
      <w:bookmarkEnd w:id="155"/>
      <w:r w:rsidRPr="00BD3124">
        <w:rPr>
          <w:rFonts w:ascii="Verdana" w:hAnsi="Verdana"/>
          <w:sz w:val="20"/>
          <w:szCs w:val="20"/>
        </w:rPr>
        <w:t>.</w:t>
      </w:r>
    </w:p>
    <w:p w14:paraId="78A906AE" w14:textId="77777777" w:rsidR="00AA0EC7" w:rsidRPr="00BD3124" w:rsidRDefault="00AA0EC7" w:rsidP="00194A6D">
      <w:pPr>
        <w:pStyle w:val="PargrafodaLista"/>
        <w:spacing w:line="276" w:lineRule="auto"/>
        <w:ind w:left="1424"/>
        <w:contextualSpacing/>
        <w:rPr>
          <w:rFonts w:ascii="Verdana" w:hAnsi="Verdana"/>
          <w:sz w:val="20"/>
          <w:szCs w:val="20"/>
        </w:rPr>
      </w:pPr>
    </w:p>
    <w:p w14:paraId="7353BC39" w14:textId="7C87F218" w:rsidR="00AA0EC7" w:rsidRPr="00BD3124" w:rsidRDefault="00AA0EC7" w:rsidP="00194A6D">
      <w:pPr>
        <w:pStyle w:val="PargrafodaLista"/>
        <w:spacing w:line="276" w:lineRule="auto"/>
        <w:ind w:left="1424"/>
        <w:contextualSpacing/>
        <w:rPr>
          <w:rFonts w:ascii="Verdana" w:hAnsi="Verdana"/>
          <w:sz w:val="20"/>
          <w:szCs w:val="20"/>
        </w:rPr>
      </w:pPr>
      <w:r w:rsidRPr="00BD3124">
        <w:rPr>
          <w:rFonts w:ascii="Verdana" w:hAnsi="Verdana"/>
          <w:sz w:val="20"/>
          <w:szCs w:val="20"/>
        </w:rPr>
        <w:lastRenderedPageBreak/>
        <w:t xml:space="preserve">Caso o Resgate Antecipado Facultativo aconteça em qualquer data de pagamento dos Juros Remuneratórios, o prêmio de Resgate Antecipado Facultativo deverá ser calculado sobre o </w:t>
      </w:r>
      <w:r w:rsidR="00F40414" w:rsidRPr="00BD3124">
        <w:rPr>
          <w:rFonts w:ascii="Verdana" w:hAnsi="Verdana"/>
          <w:sz w:val="20"/>
          <w:szCs w:val="20"/>
        </w:rPr>
        <w:t xml:space="preserve">Valor Nominal Unitário </w:t>
      </w:r>
      <w:r w:rsidRPr="00BD3124">
        <w:rPr>
          <w:rFonts w:ascii="Verdana" w:hAnsi="Verdana"/>
          <w:sz w:val="20"/>
          <w:szCs w:val="20"/>
        </w:rPr>
        <w:t>saldo do Valor Nominal Unitário</w:t>
      </w:r>
      <w:r w:rsidR="00F40414" w:rsidRPr="00BD3124">
        <w:rPr>
          <w:rFonts w:ascii="Verdana" w:hAnsi="Verdana"/>
          <w:sz w:val="20"/>
          <w:szCs w:val="20"/>
        </w:rPr>
        <w:t>, conforme o caso,</w:t>
      </w:r>
      <w:r w:rsidRPr="00BD3124">
        <w:rPr>
          <w:rFonts w:ascii="Verdana" w:hAnsi="Verdana"/>
          <w:sz w:val="20"/>
          <w:szCs w:val="20"/>
        </w:rPr>
        <w:t xml:space="preserve"> e Juros Remuneratórios das Debêntures, após o referido pagamento.</w:t>
      </w:r>
    </w:p>
    <w:p w14:paraId="73462DE0" w14:textId="665AE3AF" w:rsidR="00AA0EC7" w:rsidRPr="00BD3124" w:rsidRDefault="00AA0EC7" w:rsidP="00194A6D">
      <w:pPr>
        <w:widowControl w:val="0"/>
        <w:tabs>
          <w:tab w:val="left" w:pos="709"/>
        </w:tabs>
        <w:spacing w:line="276" w:lineRule="auto"/>
        <w:rPr>
          <w:rFonts w:ascii="Verdana" w:hAnsi="Verdana"/>
          <w:bCs/>
          <w:sz w:val="20"/>
          <w:szCs w:val="20"/>
        </w:rPr>
      </w:pPr>
    </w:p>
    <w:p w14:paraId="2D966FC6" w14:textId="15ECE80D" w:rsidR="00984B9A" w:rsidRPr="00BD3124" w:rsidRDefault="00AA0EC7" w:rsidP="00194A6D">
      <w:pPr>
        <w:widowControl w:val="0"/>
        <w:tabs>
          <w:tab w:val="left" w:pos="709"/>
        </w:tabs>
        <w:spacing w:line="276" w:lineRule="auto"/>
        <w:rPr>
          <w:rFonts w:ascii="Verdana" w:hAnsi="Verdana"/>
          <w:sz w:val="20"/>
          <w:szCs w:val="20"/>
        </w:rPr>
      </w:pPr>
      <w:r w:rsidRPr="00BD3124">
        <w:rPr>
          <w:rFonts w:ascii="Verdana" w:hAnsi="Verdana"/>
          <w:sz w:val="20"/>
          <w:szCs w:val="20"/>
        </w:rPr>
        <w:t xml:space="preserve">5.1.1.1. O aviso prévio referente ao Resgate Antecipado Facultativo deverá conter no mínimo as seguintes informações: (i) a efetiva data do Resgate Antecipado Facultativo, </w:t>
      </w:r>
      <w:r w:rsidR="00E1331C" w:rsidRPr="00BD3124">
        <w:rPr>
          <w:rFonts w:ascii="Verdana" w:hAnsi="Verdana"/>
          <w:sz w:val="20"/>
          <w:szCs w:val="20"/>
        </w:rPr>
        <w:t>que deverá ser um Dia Útil</w:t>
      </w:r>
      <w:r w:rsidRPr="00BD3124">
        <w:rPr>
          <w:rFonts w:ascii="Verdana" w:hAnsi="Verdana"/>
          <w:sz w:val="20"/>
          <w:szCs w:val="20"/>
        </w:rPr>
        <w:t xml:space="preserve">, </w:t>
      </w:r>
      <w:r w:rsidR="00E1331C" w:rsidRPr="00BD3124">
        <w:rPr>
          <w:rFonts w:ascii="Verdana" w:hAnsi="Verdana"/>
          <w:sz w:val="20"/>
          <w:szCs w:val="20"/>
        </w:rPr>
        <w:t>(</w:t>
      </w:r>
      <w:proofErr w:type="spellStart"/>
      <w:r w:rsidR="00E1331C" w:rsidRPr="00BD3124">
        <w:rPr>
          <w:rFonts w:ascii="Verdana" w:hAnsi="Verdana"/>
          <w:sz w:val="20"/>
          <w:szCs w:val="20"/>
        </w:rPr>
        <w:t>ii</w:t>
      </w:r>
      <w:proofErr w:type="spellEnd"/>
      <w:r w:rsidR="00E1331C" w:rsidRPr="00BD3124">
        <w:rPr>
          <w:rFonts w:ascii="Verdana" w:hAnsi="Verdana"/>
          <w:sz w:val="20"/>
          <w:szCs w:val="20"/>
        </w:rPr>
        <w:t xml:space="preserve">) </w:t>
      </w:r>
      <w:r w:rsidRPr="00BD3124">
        <w:rPr>
          <w:rFonts w:ascii="Verdana" w:hAnsi="Verdana"/>
          <w:sz w:val="20"/>
          <w:szCs w:val="20"/>
        </w:rPr>
        <w:t>o local da realização e pagamento aos Debenturistas; (</w:t>
      </w:r>
      <w:proofErr w:type="spellStart"/>
      <w:r w:rsidRPr="00BD3124">
        <w:rPr>
          <w:rFonts w:ascii="Verdana" w:hAnsi="Verdana"/>
          <w:sz w:val="20"/>
          <w:szCs w:val="20"/>
        </w:rPr>
        <w:t>ii</w:t>
      </w:r>
      <w:r w:rsidR="00E1331C" w:rsidRPr="00BD3124">
        <w:rPr>
          <w:rFonts w:ascii="Verdana" w:hAnsi="Verdana"/>
          <w:sz w:val="20"/>
          <w:szCs w:val="20"/>
        </w:rPr>
        <w:t>i</w:t>
      </w:r>
      <w:proofErr w:type="spellEnd"/>
      <w:r w:rsidRPr="00BD3124">
        <w:rPr>
          <w:rFonts w:ascii="Verdana" w:hAnsi="Verdana"/>
          <w:sz w:val="20"/>
          <w:szCs w:val="20"/>
        </w:rPr>
        <w:t>) a informação do valor do Resgate Antecipado Facultativo; e (</w:t>
      </w:r>
      <w:proofErr w:type="spellStart"/>
      <w:r w:rsidRPr="00BD3124">
        <w:rPr>
          <w:rFonts w:ascii="Verdana" w:hAnsi="Verdana"/>
          <w:sz w:val="20"/>
          <w:szCs w:val="20"/>
        </w:rPr>
        <w:t>i</w:t>
      </w:r>
      <w:r w:rsidR="00E1331C" w:rsidRPr="00BD3124">
        <w:rPr>
          <w:rFonts w:ascii="Verdana" w:hAnsi="Verdana"/>
          <w:sz w:val="20"/>
          <w:szCs w:val="20"/>
        </w:rPr>
        <w:t>v</w:t>
      </w:r>
      <w:proofErr w:type="spellEnd"/>
      <w:r w:rsidRPr="00BD3124">
        <w:rPr>
          <w:rFonts w:ascii="Verdana" w:hAnsi="Verdana"/>
          <w:sz w:val="20"/>
          <w:szCs w:val="20"/>
        </w:rPr>
        <w:t xml:space="preserve">) quaisquer outras informações que a Emissora entenda necessárias à operacionalização do Resgate Antecipado Facultativo. </w:t>
      </w:r>
    </w:p>
    <w:p w14:paraId="72994FB2" w14:textId="77777777" w:rsidR="00984B9A" w:rsidRPr="00BD3124" w:rsidRDefault="00984B9A" w:rsidP="00194A6D">
      <w:pPr>
        <w:widowControl w:val="0"/>
        <w:tabs>
          <w:tab w:val="left" w:pos="709"/>
        </w:tabs>
        <w:spacing w:line="276" w:lineRule="auto"/>
        <w:rPr>
          <w:rFonts w:ascii="Verdana" w:hAnsi="Verdana"/>
          <w:sz w:val="20"/>
          <w:szCs w:val="20"/>
        </w:rPr>
      </w:pPr>
    </w:p>
    <w:p w14:paraId="47DD8D69" w14:textId="391E8C44" w:rsidR="00AA0EC7" w:rsidRDefault="00AA0EC7" w:rsidP="00194A6D">
      <w:pPr>
        <w:widowControl w:val="0"/>
        <w:tabs>
          <w:tab w:val="left" w:pos="709"/>
        </w:tabs>
        <w:spacing w:line="276" w:lineRule="auto"/>
        <w:rPr>
          <w:rFonts w:ascii="Verdana" w:hAnsi="Verdana"/>
          <w:sz w:val="20"/>
          <w:szCs w:val="20"/>
        </w:rPr>
      </w:pPr>
      <w:r w:rsidRPr="00BD3124">
        <w:rPr>
          <w:rFonts w:ascii="Verdana" w:hAnsi="Verdana"/>
          <w:sz w:val="20"/>
          <w:szCs w:val="20"/>
        </w:rPr>
        <w:t xml:space="preserve">5.1.2. Caso ocorra o Resgate Antecipado Facultativo, este ocorrerá em uma única data e seguirá os procedimentos adotados pela B3 </w:t>
      </w:r>
      <w:r w:rsidR="00A63959" w:rsidRPr="00BD3124">
        <w:rPr>
          <w:rFonts w:ascii="Verdana" w:hAnsi="Verdana"/>
          <w:sz w:val="20"/>
          <w:szCs w:val="20"/>
        </w:rPr>
        <w:t>caso as Debêntures estejam custodiadas eletronicamente na B3, ou observados os procedimentos adotados pelo Escriturador caso as Debêntures não estejam custodiadas eletronicamente na B3</w:t>
      </w:r>
      <w:r w:rsidRPr="00BD3124">
        <w:rPr>
          <w:rFonts w:ascii="Verdana" w:hAnsi="Verdana"/>
          <w:sz w:val="20"/>
          <w:szCs w:val="20"/>
        </w:rPr>
        <w:t>.</w:t>
      </w:r>
    </w:p>
    <w:p w14:paraId="63F7DE99" w14:textId="740C1E54" w:rsidR="0058017E" w:rsidRDefault="0058017E" w:rsidP="00194A6D">
      <w:pPr>
        <w:widowControl w:val="0"/>
        <w:tabs>
          <w:tab w:val="left" w:pos="709"/>
        </w:tabs>
        <w:spacing w:line="276" w:lineRule="auto"/>
        <w:rPr>
          <w:rFonts w:ascii="Verdana" w:hAnsi="Verdana"/>
          <w:sz w:val="20"/>
          <w:szCs w:val="20"/>
        </w:rPr>
      </w:pPr>
    </w:p>
    <w:p w14:paraId="0FF46618" w14:textId="232A48B5" w:rsidR="0058017E" w:rsidRPr="00BD3124" w:rsidRDefault="0058017E" w:rsidP="00194A6D">
      <w:pPr>
        <w:widowControl w:val="0"/>
        <w:tabs>
          <w:tab w:val="left" w:pos="709"/>
        </w:tabs>
        <w:spacing w:line="276" w:lineRule="auto"/>
        <w:rPr>
          <w:rFonts w:ascii="Verdana" w:hAnsi="Verdana"/>
          <w:sz w:val="20"/>
          <w:szCs w:val="20"/>
        </w:rPr>
      </w:pPr>
      <w:r>
        <w:rPr>
          <w:rFonts w:ascii="Verdana" w:hAnsi="Verdana"/>
          <w:sz w:val="20"/>
          <w:szCs w:val="20"/>
        </w:rPr>
        <w:t xml:space="preserve">5.1.3. </w:t>
      </w:r>
      <w:r w:rsidRPr="0058017E">
        <w:rPr>
          <w:rFonts w:ascii="Verdana" w:hAnsi="Verdana"/>
          <w:sz w:val="20"/>
          <w:szCs w:val="20"/>
        </w:rPr>
        <w:t>As Debêntures resgatadas pela Emissora, conforme previsto nesta Cláusula, serão obrigatoriamente canceladas.</w:t>
      </w:r>
    </w:p>
    <w:p w14:paraId="640D07BA" w14:textId="77777777" w:rsidR="00AA0EC7" w:rsidRPr="00BD3124" w:rsidRDefault="00AA0EC7" w:rsidP="00194A6D">
      <w:pPr>
        <w:widowControl w:val="0"/>
        <w:tabs>
          <w:tab w:val="left" w:pos="709"/>
        </w:tabs>
        <w:spacing w:line="276" w:lineRule="auto"/>
        <w:rPr>
          <w:rFonts w:ascii="Verdana" w:hAnsi="Verdana"/>
          <w:bCs/>
          <w:sz w:val="20"/>
          <w:szCs w:val="20"/>
        </w:rPr>
      </w:pPr>
    </w:p>
    <w:p w14:paraId="5BD29E78" w14:textId="3C4514BA" w:rsidR="00846D45" w:rsidRPr="00BD3124" w:rsidRDefault="00BD1D53" w:rsidP="00194A6D">
      <w:pPr>
        <w:spacing w:line="276" w:lineRule="auto"/>
        <w:contextualSpacing/>
        <w:rPr>
          <w:rFonts w:ascii="Verdana" w:hAnsi="Verdana"/>
          <w:b/>
          <w:sz w:val="20"/>
          <w:szCs w:val="20"/>
        </w:rPr>
      </w:pPr>
      <w:r w:rsidRPr="00BD3124">
        <w:rPr>
          <w:rFonts w:ascii="Verdana" w:hAnsi="Verdana"/>
          <w:b/>
          <w:sz w:val="20"/>
          <w:szCs w:val="20"/>
        </w:rPr>
        <w:t>5.2</w:t>
      </w:r>
      <w:r w:rsidRPr="00BD3124">
        <w:rPr>
          <w:rFonts w:ascii="Verdana" w:hAnsi="Verdana"/>
          <w:b/>
          <w:sz w:val="20"/>
          <w:szCs w:val="20"/>
        </w:rPr>
        <w:tab/>
      </w:r>
      <w:r w:rsidR="00846D45" w:rsidRPr="00BD3124">
        <w:rPr>
          <w:rFonts w:ascii="Verdana" w:hAnsi="Verdana"/>
          <w:b/>
          <w:sz w:val="20"/>
          <w:szCs w:val="20"/>
        </w:rPr>
        <w:t xml:space="preserve">Oferta de Resgate Antecipado das Debêntures </w:t>
      </w:r>
    </w:p>
    <w:p w14:paraId="6B359F79" w14:textId="77777777" w:rsidR="007F7CCE" w:rsidRPr="00BD3124" w:rsidRDefault="007F7CCE" w:rsidP="00194A6D">
      <w:pPr>
        <w:pStyle w:val="PargrafodaLista"/>
        <w:spacing w:line="276" w:lineRule="auto"/>
        <w:ind w:left="0"/>
        <w:contextualSpacing/>
        <w:rPr>
          <w:rFonts w:ascii="Verdana" w:hAnsi="Verdana"/>
          <w:sz w:val="20"/>
          <w:szCs w:val="20"/>
        </w:rPr>
      </w:pPr>
    </w:p>
    <w:p w14:paraId="418BA873" w14:textId="6BA1D774" w:rsidR="0082193B" w:rsidRPr="00BD3124" w:rsidRDefault="0082193B" w:rsidP="00194A6D">
      <w:pPr>
        <w:pStyle w:val="PargrafodaLista"/>
        <w:spacing w:line="276" w:lineRule="auto"/>
        <w:ind w:left="0"/>
        <w:contextualSpacing/>
        <w:rPr>
          <w:rFonts w:ascii="Verdana" w:hAnsi="Verdana"/>
          <w:sz w:val="20"/>
          <w:szCs w:val="20"/>
        </w:rPr>
      </w:pPr>
      <w:r w:rsidRPr="00BD3124">
        <w:rPr>
          <w:rFonts w:ascii="Verdana" w:hAnsi="Verdana"/>
          <w:sz w:val="20"/>
          <w:szCs w:val="20"/>
        </w:rPr>
        <w:t>5.2.1.</w:t>
      </w:r>
      <w:r w:rsidRPr="00BD3124">
        <w:rPr>
          <w:rFonts w:ascii="Verdana" w:hAnsi="Verdana"/>
          <w:sz w:val="20"/>
          <w:szCs w:val="20"/>
        </w:rPr>
        <w:tab/>
      </w:r>
      <w:r w:rsidR="00904E26" w:rsidRPr="00BD3124">
        <w:rPr>
          <w:rFonts w:ascii="Verdana" w:hAnsi="Verdana"/>
          <w:sz w:val="20"/>
          <w:szCs w:val="20"/>
        </w:rPr>
        <w:t>A</w:t>
      </w:r>
      <w:r w:rsidRPr="00BD3124">
        <w:rPr>
          <w:rFonts w:ascii="Verdana" w:hAnsi="Verdana"/>
          <w:sz w:val="20"/>
          <w:szCs w:val="20"/>
        </w:rPr>
        <w:t xml:space="preserve"> Emissora poderá realizar, a seu exclusivo critério, oferta de resgate antecipado </w:t>
      </w:r>
      <w:r w:rsidR="00886703" w:rsidRPr="00BD3124">
        <w:rPr>
          <w:rFonts w:ascii="Verdana" w:hAnsi="Verdana"/>
          <w:sz w:val="20"/>
          <w:szCs w:val="20"/>
        </w:rPr>
        <w:t xml:space="preserve">para a </w:t>
      </w:r>
      <w:r w:rsidRPr="00BD3124">
        <w:rPr>
          <w:rFonts w:ascii="Verdana" w:hAnsi="Verdana"/>
          <w:sz w:val="20"/>
          <w:szCs w:val="20"/>
        </w:rPr>
        <w:t>total</w:t>
      </w:r>
      <w:r w:rsidR="00886703" w:rsidRPr="00BD3124">
        <w:rPr>
          <w:rFonts w:ascii="Verdana" w:hAnsi="Verdana"/>
          <w:sz w:val="20"/>
          <w:szCs w:val="20"/>
        </w:rPr>
        <w:t>idade</w:t>
      </w:r>
      <w:r w:rsidRPr="00BD3124">
        <w:rPr>
          <w:rFonts w:ascii="Verdana" w:hAnsi="Verdana"/>
          <w:sz w:val="20"/>
          <w:szCs w:val="20"/>
        </w:rPr>
        <w:t xml:space="preserve"> das Debêntures, com o consequente cancelamento das Debêntures resgatadas, a qual deverá ser endereçada a todos os Debenturistas, sem distinção, assegurada a igualdade de condições a todos </w:t>
      </w:r>
      <w:r w:rsidRPr="00BD3124">
        <w:rPr>
          <w:rFonts w:ascii="Verdana" w:hAnsi="Verdana"/>
          <w:iCs/>
          <w:sz w:val="20"/>
          <w:szCs w:val="20"/>
        </w:rPr>
        <w:t xml:space="preserve">para aceitar o resgate antecipado das </w:t>
      </w:r>
      <w:r w:rsidRPr="00BD3124">
        <w:rPr>
          <w:rFonts w:ascii="Verdana" w:hAnsi="Verdana"/>
          <w:sz w:val="20"/>
          <w:szCs w:val="20"/>
        </w:rPr>
        <w:t>Debêntures de que forem titulares, de acordo com os termos e condições previstos abaixo</w:t>
      </w:r>
      <w:r w:rsidRPr="00BD3124">
        <w:rPr>
          <w:rFonts w:ascii="Verdana" w:hAnsi="Verdana"/>
          <w:iCs/>
          <w:sz w:val="20"/>
          <w:szCs w:val="20"/>
        </w:rPr>
        <w:t xml:space="preserve"> (“</w:t>
      </w:r>
      <w:r w:rsidRPr="00BD3124">
        <w:rPr>
          <w:rFonts w:ascii="Verdana" w:hAnsi="Verdana"/>
          <w:iCs/>
          <w:sz w:val="20"/>
          <w:szCs w:val="20"/>
          <w:u w:val="single"/>
        </w:rPr>
        <w:t>Oferta de Resgate Antecipado</w:t>
      </w:r>
      <w:r w:rsidRPr="00BD3124">
        <w:rPr>
          <w:rFonts w:ascii="Verdana" w:hAnsi="Verdana"/>
          <w:iCs/>
          <w:sz w:val="20"/>
          <w:szCs w:val="20"/>
        </w:rPr>
        <w:t xml:space="preserve">”). </w:t>
      </w:r>
    </w:p>
    <w:p w14:paraId="25CA2B68" w14:textId="77777777" w:rsidR="0082193B" w:rsidRPr="00BD3124" w:rsidRDefault="0082193B" w:rsidP="00194A6D">
      <w:pPr>
        <w:widowControl w:val="0"/>
        <w:tabs>
          <w:tab w:val="num" w:pos="709"/>
        </w:tabs>
        <w:spacing w:line="276" w:lineRule="auto"/>
        <w:contextualSpacing/>
        <w:rPr>
          <w:rFonts w:ascii="Verdana" w:hAnsi="Verdana"/>
          <w:sz w:val="20"/>
          <w:szCs w:val="20"/>
        </w:rPr>
      </w:pPr>
    </w:p>
    <w:p w14:paraId="57EFF046" w14:textId="7D76D9FD" w:rsidR="0082193B" w:rsidRPr="00BD3124" w:rsidRDefault="0082193B" w:rsidP="00194A6D">
      <w:pPr>
        <w:spacing w:line="276" w:lineRule="auto"/>
        <w:contextualSpacing/>
        <w:rPr>
          <w:rFonts w:ascii="Verdana" w:hAnsi="Verdana"/>
          <w:sz w:val="20"/>
          <w:szCs w:val="20"/>
        </w:rPr>
      </w:pPr>
      <w:r w:rsidRPr="00BD3124">
        <w:rPr>
          <w:rFonts w:ascii="Verdana" w:hAnsi="Verdana"/>
          <w:sz w:val="20"/>
          <w:szCs w:val="20"/>
        </w:rPr>
        <w:t>5.2.2.</w:t>
      </w:r>
      <w:r w:rsidRPr="00BD3124">
        <w:rPr>
          <w:rFonts w:ascii="Verdana" w:hAnsi="Verdana"/>
          <w:sz w:val="20"/>
          <w:szCs w:val="20"/>
        </w:rPr>
        <w:tab/>
        <w:t>A Companhia realizará a Oferta de Resgate Antecipado por meio de comunicação ao Agente Fiduciário e aos Debenturistas (por meio de publicação de anúncio nos termos previstos nesta Escritura ou de comunicação individual, a critério da Emissora) (“</w:t>
      </w:r>
      <w:r w:rsidRPr="00BD3124">
        <w:rPr>
          <w:rFonts w:ascii="Verdana" w:hAnsi="Verdana"/>
          <w:sz w:val="20"/>
          <w:szCs w:val="20"/>
          <w:u w:val="single"/>
        </w:rPr>
        <w:t>Edital de Oferta de Resgate Antecipado</w:t>
      </w:r>
      <w:r w:rsidRPr="00BD3124">
        <w:rPr>
          <w:rFonts w:ascii="Verdana" w:hAnsi="Verdana"/>
          <w:sz w:val="20"/>
          <w:szCs w:val="20"/>
        </w:rPr>
        <w:t>”), o qual deverá descrever os termos e condições da Oferta de Resgate Antecipado, incluindo: (a) a forma de manifestação dos Debenturistas que optarem pela adesão à Oferta de Resgate Antecipado, observado o disposto na Cláusula 5.2.3 abaixo; (</w:t>
      </w:r>
      <w:r w:rsidR="000D7732" w:rsidRPr="00BD3124">
        <w:rPr>
          <w:rFonts w:ascii="Verdana" w:hAnsi="Verdana"/>
          <w:sz w:val="20"/>
          <w:szCs w:val="20"/>
        </w:rPr>
        <w:t>b</w:t>
      </w:r>
      <w:r w:rsidRPr="00BD3124">
        <w:rPr>
          <w:rFonts w:ascii="Verdana" w:hAnsi="Verdana"/>
          <w:sz w:val="20"/>
          <w:szCs w:val="20"/>
        </w:rPr>
        <w:t>) a data efetiva para o resgate antecipado e o pagamento das Debêntures</w:t>
      </w:r>
      <w:r w:rsidR="00BA6829" w:rsidRPr="00BD3124">
        <w:rPr>
          <w:rFonts w:ascii="Verdana" w:hAnsi="Verdana"/>
          <w:sz w:val="20"/>
          <w:szCs w:val="20"/>
        </w:rPr>
        <w:t xml:space="preserve">, que deverá ser um </w:t>
      </w:r>
      <w:r w:rsidR="002E577F" w:rsidRPr="00BD3124">
        <w:rPr>
          <w:rFonts w:ascii="Verdana" w:hAnsi="Verdana"/>
          <w:sz w:val="20"/>
          <w:szCs w:val="20"/>
        </w:rPr>
        <w:t xml:space="preserve">dia que seja </w:t>
      </w:r>
      <w:r w:rsidR="00BA6829" w:rsidRPr="00BD3124">
        <w:rPr>
          <w:rFonts w:ascii="Verdana" w:hAnsi="Verdana"/>
          <w:sz w:val="20"/>
          <w:szCs w:val="20"/>
        </w:rPr>
        <w:t>Dia Útil</w:t>
      </w:r>
      <w:r w:rsidRPr="00BD3124">
        <w:rPr>
          <w:rFonts w:ascii="Verdana" w:hAnsi="Verdana"/>
          <w:sz w:val="20"/>
          <w:szCs w:val="20"/>
        </w:rPr>
        <w:t>; (</w:t>
      </w:r>
      <w:r w:rsidR="000D7732" w:rsidRPr="00BD3124">
        <w:rPr>
          <w:rFonts w:ascii="Verdana" w:hAnsi="Verdana"/>
          <w:sz w:val="20"/>
          <w:szCs w:val="20"/>
        </w:rPr>
        <w:t>c</w:t>
      </w:r>
      <w:r w:rsidRPr="00BD3124">
        <w:rPr>
          <w:rFonts w:ascii="Verdana" w:hAnsi="Verdana"/>
          <w:sz w:val="20"/>
          <w:szCs w:val="20"/>
        </w:rPr>
        <w:t>)</w:t>
      </w:r>
      <w:r w:rsidR="000D7732" w:rsidRPr="00BD3124">
        <w:rPr>
          <w:rFonts w:ascii="Verdana" w:hAnsi="Verdana"/>
          <w:sz w:val="20"/>
          <w:szCs w:val="20"/>
        </w:rPr>
        <w:t> </w:t>
      </w:r>
      <w:r w:rsidRPr="00BD3124">
        <w:rPr>
          <w:rFonts w:ascii="Verdana" w:hAnsi="Verdana"/>
          <w:sz w:val="20"/>
          <w:szCs w:val="20"/>
        </w:rPr>
        <w:t>o percentual do prêmio de resgate antecipado, caso exista, que não poderá ser negativo; e (</w:t>
      </w:r>
      <w:r w:rsidR="000D7732" w:rsidRPr="00BD3124">
        <w:rPr>
          <w:rFonts w:ascii="Verdana" w:hAnsi="Verdana"/>
          <w:sz w:val="20"/>
          <w:szCs w:val="20"/>
        </w:rPr>
        <w:t>d</w:t>
      </w:r>
      <w:r w:rsidRPr="00BD3124">
        <w:rPr>
          <w:rFonts w:ascii="Verdana" w:hAnsi="Verdana"/>
          <w:sz w:val="20"/>
          <w:szCs w:val="20"/>
        </w:rPr>
        <w:t>) demais informações necessárias para tomada de decisão pelos Debenturistas e à operacionalização do resgate antecipado das Debêntures indicadas por seus respectivos titulares em adesão à Oferta de Resgate Antecipado.</w:t>
      </w:r>
    </w:p>
    <w:p w14:paraId="2AE18FD0" w14:textId="77777777" w:rsidR="0082193B" w:rsidRPr="00BD3124" w:rsidRDefault="0082193B" w:rsidP="00194A6D">
      <w:pPr>
        <w:widowControl w:val="0"/>
        <w:tabs>
          <w:tab w:val="num" w:pos="851"/>
        </w:tabs>
        <w:spacing w:line="276" w:lineRule="auto"/>
        <w:ind w:firstLine="709"/>
        <w:contextualSpacing/>
        <w:rPr>
          <w:rFonts w:ascii="Verdana" w:hAnsi="Verdana"/>
          <w:sz w:val="20"/>
          <w:szCs w:val="20"/>
        </w:rPr>
      </w:pPr>
    </w:p>
    <w:p w14:paraId="2A56E4FF" w14:textId="2D00C081" w:rsidR="0082193B" w:rsidRDefault="0082193B" w:rsidP="00194A6D">
      <w:pPr>
        <w:pStyle w:val="PargrafodaLista"/>
        <w:spacing w:line="276" w:lineRule="auto"/>
        <w:ind w:left="0"/>
        <w:contextualSpacing/>
        <w:rPr>
          <w:rFonts w:ascii="Verdana" w:hAnsi="Verdana"/>
          <w:sz w:val="20"/>
          <w:szCs w:val="20"/>
        </w:rPr>
      </w:pPr>
      <w:r w:rsidRPr="00BD3124">
        <w:rPr>
          <w:rFonts w:ascii="Verdana" w:hAnsi="Verdana"/>
          <w:sz w:val="20"/>
          <w:szCs w:val="20"/>
        </w:rPr>
        <w:t>5.2.3.</w:t>
      </w:r>
      <w:r w:rsidRPr="00BD3124">
        <w:rPr>
          <w:rFonts w:ascii="Verdana" w:hAnsi="Verdana"/>
          <w:sz w:val="20"/>
          <w:szCs w:val="20"/>
        </w:rPr>
        <w:tab/>
        <w:t xml:space="preserve">Após a publicação do Edital de Oferta de Resgate Antecipado, os Debenturistas que optarem pela adesão à Oferta de Resgate Antecipado terão o prazo de 10 (dez) Dias Úteis para se manifestar formalmente perante à Companhia, a qual procederá à liquidação da Oferta de Resgate Antecipado, na data indicada no Edital de Oferta de Resgate Antecipado, observado que a Companhia somente poderá resgatar antecipadamente </w:t>
      </w:r>
      <w:r w:rsidR="00A066CB" w:rsidRPr="00BD3124">
        <w:rPr>
          <w:rFonts w:ascii="Verdana" w:hAnsi="Verdana"/>
          <w:sz w:val="20"/>
          <w:szCs w:val="20"/>
        </w:rPr>
        <w:t xml:space="preserve">as Debêntures </w:t>
      </w:r>
      <w:r w:rsidR="005043EE">
        <w:rPr>
          <w:rFonts w:ascii="Verdana" w:hAnsi="Verdana"/>
          <w:sz w:val="20"/>
          <w:szCs w:val="20"/>
        </w:rPr>
        <w:t>que tenham sido indicadas por seus respectivos titulares em adesão à Oferta de Resgate Antecipado</w:t>
      </w:r>
      <w:r w:rsidRPr="00BD3124">
        <w:rPr>
          <w:rFonts w:ascii="Verdana" w:hAnsi="Verdana"/>
          <w:sz w:val="20"/>
          <w:szCs w:val="20"/>
        </w:rPr>
        <w:t xml:space="preserve">. </w:t>
      </w:r>
    </w:p>
    <w:p w14:paraId="67A36872" w14:textId="50E8F01E" w:rsidR="005043EE" w:rsidRDefault="005043EE" w:rsidP="00194A6D">
      <w:pPr>
        <w:pStyle w:val="PargrafodaLista"/>
        <w:spacing w:line="276" w:lineRule="auto"/>
        <w:ind w:left="0"/>
        <w:contextualSpacing/>
        <w:rPr>
          <w:rFonts w:ascii="Verdana" w:hAnsi="Verdana"/>
          <w:sz w:val="20"/>
          <w:szCs w:val="20"/>
        </w:rPr>
      </w:pPr>
    </w:p>
    <w:p w14:paraId="13509BB3" w14:textId="2BDC42ED" w:rsidR="005043EE" w:rsidRPr="00BD3124" w:rsidRDefault="005043EE" w:rsidP="00194A6D">
      <w:pPr>
        <w:pStyle w:val="PargrafodaLista"/>
        <w:spacing w:line="276" w:lineRule="auto"/>
        <w:ind w:left="0"/>
        <w:contextualSpacing/>
        <w:rPr>
          <w:rFonts w:ascii="Verdana" w:hAnsi="Verdana"/>
          <w:sz w:val="20"/>
          <w:szCs w:val="20"/>
        </w:rPr>
      </w:pPr>
      <w:r>
        <w:rPr>
          <w:rFonts w:ascii="Verdana" w:hAnsi="Verdana"/>
          <w:sz w:val="20"/>
          <w:szCs w:val="20"/>
        </w:rPr>
        <w:t>5.2.4.</w:t>
      </w:r>
      <w:r>
        <w:rPr>
          <w:rFonts w:ascii="Verdana" w:hAnsi="Verdana"/>
          <w:sz w:val="20"/>
          <w:szCs w:val="20"/>
        </w:rPr>
        <w:tab/>
      </w:r>
      <w:r w:rsidRPr="005043EE">
        <w:rPr>
          <w:rFonts w:ascii="Verdana" w:hAnsi="Verdana"/>
          <w:sz w:val="20"/>
          <w:szCs w:val="20"/>
        </w:rPr>
        <w:t xml:space="preserve">A Emissora poderá condicionar a Oferta de Resgate Antecipado à aceitação deste por um percentual mínimo de debêntures, a ser por ela definido quando da realização da Oferta de </w:t>
      </w:r>
      <w:r w:rsidRPr="005043EE">
        <w:rPr>
          <w:rFonts w:ascii="Verdana" w:hAnsi="Verdana"/>
          <w:sz w:val="20"/>
          <w:szCs w:val="20"/>
        </w:rPr>
        <w:lastRenderedPageBreak/>
        <w:t>Resgate Antecipado. Tal percentual deverá estar estipulado n</w:t>
      </w:r>
      <w:r>
        <w:rPr>
          <w:rFonts w:ascii="Verdana" w:hAnsi="Verdana"/>
          <w:sz w:val="20"/>
          <w:szCs w:val="20"/>
        </w:rPr>
        <w:t>o</w:t>
      </w:r>
      <w:r w:rsidRPr="005043EE">
        <w:rPr>
          <w:rFonts w:ascii="Verdana" w:hAnsi="Verdana"/>
          <w:sz w:val="20"/>
          <w:szCs w:val="20"/>
        </w:rPr>
        <w:t xml:space="preserve"> </w:t>
      </w:r>
      <w:r>
        <w:rPr>
          <w:rFonts w:ascii="Verdana" w:hAnsi="Verdana"/>
          <w:sz w:val="20"/>
          <w:szCs w:val="20"/>
        </w:rPr>
        <w:t>Edital</w:t>
      </w:r>
      <w:r w:rsidRPr="005043EE">
        <w:rPr>
          <w:rFonts w:ascii="Verdana" w:hAnsi="Verdana"/>
          <w:sz w:val="20"/>
          <w:szCs w:val="20"/>
        </w:rPr>
        <w:t xml:space="preserve"> de Oferta de Resgate Antecipado.</w:t>
      </w:r>
    </w:p>
    <w:p w14:paraId="629BDA95" w14:textId="77777777" w:rsidR="0082193B" w:rsidRPr="00BD3124" w:rsidRDefault="0082193B" w:rsidP="00194A6D">
      <w:pPr>
        <w:widowControl w:val="0"/>
        <w:tabs>
          <w:tab w:val="num" w:pos="851"/>
        </w:tabs>
        <w:spacing w:line="276" w:lineRule="auto"/>
        <w:ind w:firstLine="709"/>
        <w:contextualSpacing/>
        <w:rPr>
          <w:rFonts w:ascii="Verdana" w:hAnsi="Verdana"/>
          <w:sz w:val="20"/>
          <w:szCs w:val="20"/>
        </w:rPr>
      </w:pPr>
    </w:p>
    <w:p w14:paraId="101D7F11" w14:textId="6A5821B3" w:rsidR="0082193B" w:rsidRPr="00BD3124" w:rsidRDefault="0082193B" w:rsidP="00194A6D">
      <w:pPr>
        <w:pStyle w:val="PargrafodaLista"/>
        <w:spacing w:line="276" w:lineRule="auto"/>
        <w:ind w:left="0"/>
        <w:contextualSpacing/>
        <w:rPr>
          <w:rFonts w:ascii="Verdana" w:hAnsi="Verdana"/>
          <w:sz w:val="20"/>
          <w:szCs w:val="20"/>
        </w:rPr>
      </w:pPr>
      <w:r w:rsidRPr="00BD3124">
        <w:rPr>
          <w:rFonts w:ascii="Verdana" w:hAnsi="Verdana"/>
          <w:sz w:val="20"/>
          <w:szCs w:val="20"/>
        </w:rPr>
        <w:t>5.2.</w:t>
      </w:r>
      <w:r w:rsidR="00C00EF9">
        <w:rPr>
          <w:rFonts w:ascii="Verdana" w:hAnsi="Verdana"/>
          <w:sz w:val="20"/>
          <w:szCs w:val="20"/>
        </w:rPr>
        <w:t>5</w:t>
      </w:r>
      <w:r w:rsidRPr="00BD3124">
        <w:rPr>
          <w:rFonts w:ascii="Verdana" w:hAnsi="Verdana"/>
          <w:sz w:val="20"/>
          <w:szCs w:val="20"/>
        </w:rPr>
        <w:t>.</w:t>
      </w:r>
      <w:r w:rsidRPr="00BD3124">
        <w:rPr>
          <w:rFonts w:ascii="Verdana" w:hAnsi="Verdana"/>
          <w:sz w:val="20"/>
          <w:szCs w:val="20"/>
        </w:rPr>
        <w:tab/>
        <w:t>A Companhia deverá, com antecedência mínima de 3 (três) Dias Úteis da respectiva data do resgate antecipado, comunicar ao Escriturador, ao Agente de Liquidação e à B3 a respeito do resgate antecipado.</w:t>
      </w:r>
    </w:p>
    <w:p w14:paraId="56A06918" w14:textId="77777777" w:rsidR="0082193B" w:rsidRPr="00BD3124" w:rsidRDefault="0082193B" w:rsidP="00194A6D">
      <w:pPr>
        <w:widowControl w:val="0"/>
        <w:tabs>
          <w:tab w:val="num" w:pos="851"/>
        </w:tabs>
        <w:spacing w:line="276" w:lineRule="auto"/>
        <w:ind w:firstLine="709"/>
        <w:contextualSpacing/>
        <w:rPr>
          <w:rFonts w:ascii="Verdana" w:hAnsi="Verdana"/>
          <w:sz w:val="20"/>
          <w:szCs w:val="20"/>
        </w:rPr>
      </w:pPr>
    </w:p>
    <w:p w14:paraId="62ECA737" w14:textId="5211CB0F" w:rsidR="0082193B" w:rsidRPr="00BD3124" w:rsidRDefault="0082193B" w:rsidP="00194A6D">
      <w:pPr>
        <w:spacing w:line="276" w:lineRule="auto"/>
        <w:contextualSpacing/>
        <w:rPr>
          <w:rFonts w:ascii="Verdana" w:hAnsi="Verdana"/>
          <w:sz w:val="20"/>
          <w:szCs w:val="20"/>
        </w:rPr>
      </w:pPr>
      <w:r w:rsidRPr="00BD3124">
        <w:rPr>
          <w:rFonts w:ascii="Verdana" w:hAnsi="Verdana"/>
          <w:sz w:val="20"/>
          <w:szCs w:val="20"/>
        </w:rPr>
        <w:t>5.2.</w:t>
      </w:r>
      <w:r w:rsidR="00C00EF9">
        <w:rPr>
          <w:rFonts w:ascii="Verdana" w:hAnsi="Verdana"/>
          <w:sz w:val="20"/>
          <w:szCs w:val="20"/>
        </w:rPr>
        <w:t>6</w:t>
      </w:r>
      <w:r w:rsidRPr="00BD3124">
        <w:rPr>
          <w:rFonts w:ascii="Verdana" w:hAnsi="Verdana"/>
          <w:sz w:val="20"/>
          <w:szCs w:val="20"/>
        </w:rPr>
        <w:t>.</w:t>
      </w:r>
      <w:r w:rsidRPr="00BD3124">
        <w:rPr>
          <w:rFonts w:ascii="Verdana" w:hAnsi="Verdana"/>
          <w:sz w:val="20"/>
          <w:szCs w:val="20"/>
        </w:rPr>
        <w:tab/>
        <w:t xml:space="preserve">O valor a ser pago em relação a cada uma das Debêntures indicadas por seus respectivos titulares em adesão à Oferta de Resgate Antecipado será equivalente </w:t>
      </w:r>
      <w:r w:rsidR="000D7732" w:rsidRPr="00BD3124">
        <w:rPr>
          <w:rFonts w:ascii="Verdana" w:hAnsi="Verdana"/>
          <w:sz w:val="20"/>
          <w:szCs w:val="20"/>
        </w:rPr>
        <w:t>(i)</w:t>
      </w:r>
      <w:r w:rsidR="00D14E9B" w:rsidRPr="00BD3124">
        <w:rPr>
          <w:rFonts w:ascii="Verdana" w:hAnsi="Verdana"/>
          <w:sz w:val="20"/>
          <w:szCs w:val="20"/>
        </w:rPr>
        <w:t> </w:t>
      </w:r>
      <w:r w:rsidRPr="00BD3124">
        <w:rPr>
          <w:rFonts w:ascii="Verdana" w:hAnsi="Verdana"/>
          <w:sz w:val="20"/>
          <w:szCs w:val="20"/>
        </w:rPr>
        <w:t>ao Valor Nominal Unitário ou saldo do Valor Nominal Unitário das Debêntures</w:t>
      </w:r>
      <w:r w:rsidR="00F40414" w:rsidRPr="00BD3124">
        <w:rPr>
          <w:rFonts w:ascii="Verdana" w:hAnsi="Verdana"/>
          <w:sz w:val="20"/>
          <w:szCs w:val="20"/>
        </w:rPr>
        <w:t xml:space="preserve">, conforme o caso, </w:t>
      </w:r>
      <w:r w:rsidRPr="00BD3124">
        <w:rPr>
          <w:rFonts w:ascii="Verdana" w:hAnsi="Verdana"/>
          <w:sz w:val="20"/>
          <w:szCs w:val="20"/>
        </w:rPr>
        <w:t>acrescido (</w:t>
      </w:r>
      <w:proofErr w:type="spellStart"/>
      <w:r w:rsidRPr="00BD3124">
        <w:rPr>
          <w:rFonts w:ascii="Verdana" w:hAnsi="Verdana"/>
          <w:sz w:val="20"/>
          <w:szCs w:val="20"/>
        </w:rPr>
        <w:t>ii</w:t>
      </w:r>
      <w:proofErr w:type="spellEnd"/>
      <w:r w:rsidRPr="00BD3124">
        <w:rPr>
          <w:rFonts w:ascii="Verdana" w:hAnsi="Verdana"/>
          <w:sz w:val="20"/>
          <w:szCs w:val="20"/>
        </w:rPr>
        <w:t>)</w:t>
      </w:r>
      <w:r w:rsidR="00D14E9B" w:rsidRPr="00BD3124">
        <w:rPr>
          <w:rFonts w:ascii="Verdana" w:hAnsi="Verdana"/>
          <w:sz w:val="20"/>
          <w:szCs w:val="20"/>
        </w:rPr>
        <w:t> </w:t>
      </w:r>
      <w:r w:rsidRPr="00BD3124">
        <w:rPr>
          <w:rFonts w:ascii="Verdana" w:hAnsi="Verdana"/>
          <w:sz w:val="20"/>
          <w:szCs w:val="20"/>
        </w:rPr>
        <w:t xml:space="preserve">dos Juros Remuneratórios das Debêntures, calculados </w:t>
      </w:r>
      <w:r w:rsidRPr="00BD3124">
        <w:rPr>
          <w:rFonts w:ascii="Verdana" w:hAnsi="Verdana"/>
          <w:i/>
          <w:sz w:val="20"/>
          <w:szCs w:val="20"/>
        </w:rPr>
        <w:t xml:space="preserve">pro rata </w:t>
      </w:r>
      <w:proofErr w:type="spellStart"/>
      <w:r w:rsidRPr="00BD3124">
        <w:rPr>
          <w:rFonts w:ascii="Verdana" w:hAnsi="Verdana"/>
          <w:i/>
          <w:sz w:val="20"/>
          <w:szCs w:val="20"/>
        </w:rPr>
        <w:t>temporis</w:t>
      </w:r>
      <w:proofErr w:type="spellEnd"/>
      <w:r w:rsidRPr="00BD3124">
        <w:rPr>
          <w:rFonts w:ascii="Verdana" w:hAnsi="Verdana"/>
          <w:sz w:val="20"/>
          <w:szCs w:val="20"/>
        </w:rPr>
        <w:t xml:space="preserve"> desde a primeira Data de Integralização ou a data de pagamento dos Juros Remuneratórios das Debêntures imediatamente anterior, conforme o caso, até a data do efetivo pagamento, acrescido (</w:t>
      </w:r>
      <w:proofErr w:type="spellStart"/>
      <w:r w:rsidRPr="00BD3124">
        <w:rPr>
          <w:rFonts w:ascii="Verdana" w:hAnsi="Verdana"/>
          <w:sz w:val="20"/>
          <w:szCs w:val="20"/>
        </w:rPr>
        <w:t>iii</w:t>
      </w:r>
      <w:proofErr w:type="spellEnd"/>
      <w:r w:rsidRPr="00BD3124">
        <w:rPr>
          <w:rFonts w:ascii="Verdana" w:hAnsi="Verdana"/>
          <w:sz w:val="20"/>
          <w:szCs w:val="20"/>
        </w:rPr>
        <w:t>)</w:t>
      </w:r>
      <w:r w:rsidR="00D14E9B" w:rsidRPr="00BD3124">
        <w:rPr>
          <w:rFonts w:ascii="Verdana" w:hAnsi="Verdana"/>
          <w:sz w:val="20"/>
          <w:szCs w:val="20"/>
        </w:rPr>
        <w:t> </w:t>
      </w:r>
      <w:r w:rsidRPr="00BD3124">
        <w:rPr>
          <w:rFonts w:ascii="Verdana" w:hAnsi="Verdana"/>
          <w:sz w:val="20"/>
          <w:szCs w:val="20"/>
        </w:rPr>
        <w:t>do prêmio indicado no Edital de Oferta de Resgate Antecipado, conforme aplicável, acrescido (</w:t>
      </w:r>
      <w:proofErr w:type="spellStart"/>
      <w:r w:rsidRPr="00BD3124">
        <w:rPr>
          <w:rFonts w:ascii="Verdana" w:hAnsi="Verdana"/>
          <w:sz w:val="20"/>
          <w:szCs w:val="20"/>
        </w:rPr>
        <w:t>iv</w:t>
      </w:r>
      <w:proofErr w:type="spellEnd"/>
      <w:r w:rsidRPr="00BD3124">
        <w:rPr>
          <w:rFonts w:ascii="Verdana" w:hAnsi="Verdana"/>
          <w:sz w:val="20"/>
          <w:szCs w:val="20"/>
        </w:rPr>
        <w:t>) dos Encargos Moratórios devidos e não pagos até a data do resgate antecipado, se for o caso.</w:t>
      </w:r>
    </w:p>
    <w:p w14:paraId="2BD7DF98" w14:textId="77777777" w:rsidR="0082193B" w:rsidRPr="00BD3124" w:rsidRDefault="0082193B" w:rsidP="00194A6D">
      <w:pPr>
        <w:pStyle w:val="PargrafodaLista"/>
        <w:spacing w:line="276" w:lineRule="auto"/>
        <w:rPr>
          <w:rFonts w:ascii="Verdana" w:hAnsi="Verdana"/>
          <w:sz w:val="20"/>
          <w:szCs w:val="20"/>
        </w:rPr>
      </w:pPr>
    </w:p>
    <w:p w14:paraId="13A9924E" w14:textId="0FA7E208" w:rsidR="0082193B" w:rsidRPr="00BD3124" w:rsidRDefault="0082193B" w:rsidP="00194A6D">
      <w:pPr>
        <w:spacing w:line="276" w:lineRule="auto"/>
        <w:contextualSpacing/>
        <w:rPr>
          <w:rFonts w:ascii="Verdana" w:hAnsi="Verdana"/>
          <w:sz w:val="20"/>
          <w:szCs w:val="20"/>
        </w:rPr>
      </w:pPr>
      <w:r w:rsidRPr="00BD3124">
        <w:rPr>
          <w:rFonts w:ascii="Verdana" w:hAnsi="Verdana"/>
          <w:bCs/>
          <w:sz w:val="20"/>
          <w:szCs w:val="20"/>
        </w:rPr>
        <w:t>5.2.</w:t>
      </w:r>
      <w:r w:rsidR="00C00EF9">
        <w:rPr>
          <w:rFonts w:ascii="Verdana" w:hAnsi="Verdana"/>
          <w:bCs/>
          <w:sz w:val="20"/>
          <w:szCs w:val="20"/>
        </w:rPr>
        <w:t>7</w:t>
      </w:r>
      <w:r w:rsidRPr="00BD3124">
        <w:rPr>
          <w:rFonts w:ascii="Verdana" w:hAnsi="Verdana"/>
          <w:bCs/>
          <w:sz w:val="20"/>
          <w:szCs w:val="20"/>
        </w:rPr>
        <w:t>.</w:t>
      </w:r>
      <w:r w:rsidRPr="00BD3124">
        <w:rPr>
          <w:rFonts w:ascii="Verdana" w:hAnsi="Verdana"/>
          <w:bCs/>
          <w:sz w:val="20"/>
          <w:szCs w:val="20"/>
        </w:rPr>
        <w:tab/>
        <w:t xml:space="preserve">O resgate antecipado aqui previsto ocorrerá em uma única data e seguirá: </w:t>
      </w:r>
      <w:r w:rsidRPr="00BD3124">
        <w:rPr>
          <w:rFonts w:ascii="Verdana" w:hAnsi="Verdana"/>
          <w:sz w:val="20"/>
          <w:szCs w:val="20"/>
        </w:rPr>
        <w:t>(a)</w:t>
      </w:r>
      <w:r w:rsidR="00D14E9B" w:rsidRPr="00BD3124">
        <w:rPr>
          <w:rFonts w:ascii="Verdana" w:hAnsi="Verdana"/>
          <w:sz w:val="20"/>
          <w:szCs w:val="20"/>
        </w:rPr>
        <w:t> </w:t>
      </w:r>
      <w:r w:rsidRPr="00BD3124">
        <w:rPr>
          <w:rFonts w:ascii="Verdana" w:hAnsi="Verdana"/>
          <w:sz w:val="20"/>
          <w:szCs w:val="20"/>
        </w:rPr>
        <w:t>os procedimentos adotados pela B3, para as Debêntures custodiadas eletronicamente na B3; e/ou (b)</w:t>
      </w:r>
      <w:r w:rsidR="00D14E9B" w:rsidRPr="00BD3124">
        <w:rPr>
          <w:rFonts w:ascii="Verdana" w:hAnsi="Verdana"/>
          <w:sz w:val="20"/>
          <w:szCs w:val="20"/>
        </w:rPr>
        <w:t> </w:t>
      </w:r>
      <w:r w:rsidRPr="00BD3124">
        <w:rPr>
          <w:rFonts w:ascii="Verdana" w:hAnsi="Verdana"/>
          <w:sz w:val="20"/>
          <w:szCs w:val="20"/>
        </w:rPr>
        <w:t>os procedimentos adotados pelo Escriturador, para as Debêntures que não estejam custodiadas eletronicamente na B3</w:t>
      </w:r>
      <w:r w:rsidRPr="00BD3124">
        <w:rPr>
          <w:rFonts w:ascii="Verdana" w:hAnsi="Verdana"/>
          <w:bCs/>
          <w:sz w:val="20"/>
          <w:szCs w:val="20"/>
        </w:rPr>
        <w:t>.</w:t>
      </w:r>
    </w:p>
    <w:p w14:paraId="6B5E63C5" w14:textId="77777777" w:rsidR="0082193B" w:rsidRPr="00BD3124" w:rsidRDefault="0082193B" w:rsidP="00194A6D">
      <w:pPr>
        <w:pStyle w:val="PargrafodaLista"/>
        <w:spacing w:line="276" w:lineRule="auto"/>
        <w:ind w:left="0"/>
        <w:contextualSpacing/>
        <w:rPr>
          <w:rFonts w:ascii="Verdana" w:hAnsi="Verdana"/>
          <w:sz w:val="20"/>
          <w:szCs w:val="20"/>
        </w:rPr>
      </w:pPr>
    </w:p>
    <w:p w14:paraId="39D528D1" w14:textId="36970FBE" w:rsidR="0082193B" w:rsidRPr="00BD3124" w:rsidRDefault="0082193B" w:rsidP="00194A6D">
      <w:pPr>
        <w:widowControl w:val="0"/>
        <w:tabs>
          <w:tab w:val="num" w:pos="709"/>
        </w:tabs>
        <w:spacing w:line="276" w:lineRule="auto"/>
        <w:contextualSpacing/>
        <w:rPr>
          <w:rFonts w:ascii="Verdana" w:hAnsi="Verdana"/>
          <w:sz w:val="20"/>
          <w:szCs w:val="20"/>
        </w:rPr>
      </w:pPr>
      <w:r w:rsidRPr="00BD3124">
        <w:rPr>
          <w:rFonts w:ascii="Verdana" w:hAnsi="Verdana"/>
          <w:sz w:val="20"/>
          <w:szCs w:val="20"/>
        </w:rPr>
        <w:t>5.2.</w:t>
      </w:r>
      <w:r w:rsidR="00C00EF9">
        <w:rPr>
          <w:rFonts w:ascii="Verdana" w:hAnsi="Verdana"/>
          <w:sz w:val="20"/>
          <w:szCs w:val="20"/>
        </w:rPr>
        <w:t>8</w:t>
      </w:r>
      <w:r w:rsidRPr="00BD3124">
        <w:rPr>
          <w:rFonts w:ascii="Verdana" w:hAnsi="Verdana"/>
          <w:sz w:val="20"/>
          <w:szCs w:val="20"/>
        </w:rPr>
        <w:t>.</w:t>
      </w:r>
      <w:r w:rsidRPr="00BD3124">
        <w:rPr>
          <w:rFonts w:ascii="Verdana" w:hAnsi="Verdana"/>
          <w:sz w:val="20"/>
          <w:szCs w:val="20"/>
        </w:rPr>
        <w:tab/>
        <w:t>A Companhia não poderá realizar oferta de resgate antecipado parcial das Debêntures.</w:t>
      </w:r>
    </w:p>
    <w:p w14:paraId="7105816A" w14:textId="77777777" w:rsidR="00265500" w:rsidRPr="00BD3124" w:rsidRDefault="00265500" w:rsidP="00194A6D">
      <w:pPr>
        <w:widowControl w:val="0"/>
        <w:tabs>
          <w:tab w:val="num" w:pos="709"/>
        </w:tabs>
        <w:spacing w:line="276" w:lineRule="auto"/>
        <w:contextualSpacing/>
        <w:rPr>
          <w:rFonts w:ascii="Verdana" w:hAnsi="Verdana"/>
          <w:sz w:val="20"/>
          <w:szCs w:val="20"/>
        </w:rPr>
      </w:pPr>
    </w:p>
    <w:p w14:paraId="5C461A3C" w14:textId="3AD36A76" w:rsidR="000C22D6" w:rsidRPr="00BD3124" w:rsidRDefault="000C22D6" w:rsidP="00194A6D">
      <w:pPr>
        <w:tabs>
          <w:tab w:val="left" w:pos="720"/>
          <w:tab w:val="num" w:pos="1418"/>
          <w:tab w:val="left" w:pos="2366"/>
        </w:tabs>
        <w:spacing w:line="276" w:lineRule="auto"/>
        <w:rPr>
          <w:rFonts w:ascii="Verdana" w:hAnsi="Verdana"/>
          <w:b/>
          <w:sz w:val="20"/>
          <w:szCs w:val="20"/>
        </w:rPr>
      </w:pPr>
      <w:r w:rsidRPr="00BD3124">
        <w:rPr>
          <w:rFonts w:ascii="Verdana" w:hAnsi="Verdana"/>
          <w:b/>
          <w:sz w:val="20"/>
          <w:szCs w:val="20"/>
        </w:rPr>
        <w:t>5.</w:t>
      </w:r>
      <w:r w:rsidR="00BD1D53" w:rsidRPr="00BD3124">
        <w:rPr>
          <w:rFonts w:ascii="Verdana" w:hAnsi="Verdana"/>
          <w:b/>
          <w:sz w:val="20"/>
          <w:szCs w:val="20"/>
        </w:rPr>
        <w:t>3</w:t>
      </w:r>
      <w:r w:rsidR="00330F62" w:rsidRPr="00BD3124">
        <w:rPr>
          <w:rFonts w:ascii="Verdana" w:hAnsi="Verdana"/>
          <w:b/>
          <w:sz w:val="20"/>
          <w:szCs w:val="20"/>
        </w:rPr>
        <w:t>.</w:t>
      </w:r>
      <w:r w:rsidRPr="00BD3124">
        <w:rPr>
          <w:rFonts w:ascii="Verdana" w:hAnsi="Verdana"/>
          <w:b/>
          <w:sz w:val="20"/>
          <w:szCs w:val="20"/>
        </w:rPr>
        <w:tab/>
        <w:t xml:space="preserve">Amortização Extraordinária </w:t>
      </w:r>
    </w:p>
    <w:p w14:paraId="086957A7" w14:textId="77777777" w:rsidR="00B81308" w:rsidRPr="00BD3124" w:rsidRDefault="00B81308" w:rsidP="00194A6D">
      <w:pPr>
        <w:tabs>
          <w:tab w:val="left" w:pos="720"/>
          <w:tab w:val="num" w:pos="1418"/>
          <w:tab w:val="left" w:pos="2366"/>
        </w:tabs>
        <w:spacing w:line="276" w:lineRule="auto"/>
        <w:rPr>
          <w:rFonts w:ascii="Verdana" w:hAnsi="Verdana"/>
          <w:sz w:val="20"/>
          <w:szCs w:val="20"/>
        </w:rPr>
      </w:pPr>
    </w:p>
    <w:p w14:paraId="702087E9" w14:textId="284F26DC" w:rsidR="004679D0" w:rsidRPr="00BD3124" w:rsidRDefault="000C22D6" w:rsidP="00194A6D">
      <w:pPr>
        <w:tabs>
          <w:tab w:val="left" w:pos="709"/>
          <w:tab w:val="num" w:pos="1418"/>
          <w:tab w:val="left" w:pos="2366"/>
        </w:tabs>
        <w:spacing w:line="276" w:lineRule="auto"/>
        <w:rPr>
          <w:rFonts w:ascii="Verdana" w:hAnsi="Verdana"/>
          <w:bCs/>
          <w:sz w:val="20"/>
          <w:szCs w:val="20"/>
        </w:rPr>
      </w:pPr>
      <w:r w:rsidRPr="00BD3124">
        <w:rPr>
          <w:rFonts w:ascii="Verdana" w:hAnsi="Verdana"/>
          <w:sz w:val="20"/>
          <w:szCs w:val="20"/>
        </w:rPr>
        <w:t>5.</w:t>
      </w:r>
      <w:r w:rsidR="00BD1D53" w:rsidRPr="00BD3124">
        <w:rPr>
          <w:rFonts w:ascii="Verdana" w:hAnsi="Verdana"/>
          <w:sz w:val="20"/>
          <w:szCs w:val="20"/>
        </w:rPr>
        <w:t>3</w:t>
      </w:r>
      <w:r w:rsidRPr="00BD3124">
        <w:rPr>
          <w:rFonts w:ascii="Verdana" w:hAnsi="Verdana"/>
          <w:sz w:val="20"/>
          <w:szCs w:val="20"/>
        </w:rPr>
        <w:t>.1</w:t>
      </w:r>
      <w:r w:rsidR="00330F62" w:rsidRPr="00BD3124">
        <w:rPr>
          <w:rFonts w:ascii="Verdana" w:hAnsi="Verdana"/>
          <w:sz w:val="20"/>
          <w:szCs w:val="20"/>
        </w:rPr>
        <w:t>.</w:t>
      </w:r>
      <w:r w:rsidRPr="00BD3124">
        <w:rPr>
          <w:rFonts w:ascii="Verdana" w:hAnsi="Verdana"/>
          <w:sz w:val="20"/>
          <w:szCs w:val="20"/>
        </w:rPr>
        <w:tab/>
      </w:r>
      <w:r w:rsidR="004679D0" w:rsidRPr="00BD3124">
        <w:rPr>
          <w:rFonts w:ascii="Verdana" w:hAnsi="Verdana"/>
          <w:sz w:val="20"/>
          <w:szCs w:val="20"/>
        </w:rPr>
        <w:t>As Debêntures não estarão sujeitas a amortização extraordinária obrigatória pela Emissora.</w:t>
      </w:r>
    </w:p>
    <w:p w14:paraId="3E24C8C3" w14:textId="77777777" w:rsidR="00A17985" w:rsidRPr="00BD3124" w:rsidRDefault="00A17985" w:rsidP="00194A6D">
      <w:pPr>
        <w:pStyle w:val="PargrafodaLista"/>
        <w:spacing w:line="276" w:lineRule="auto"/>
        <w:rPr>
          <w:rFonts w:ascii="Verdana" w:hAnsi="Verdana"/>
          <w:sz w:val="20"/>
          <w:szCs w:val="20"/>
        </w:rPr>
      </w:pPr>
    </w:p>
    <w:p w14:paraId="4B0EE887" w14:textId="72970C7B" w:rsidR="003A6E54" w:rsidRPr="00BD3124" w:rsidRDefault="00304AB5" w:rsidP="00194A6D">
      <w:pPr>
        <w:tabs>
          <w:tab w:val="left" w:pos="720"/>
          <w:tab w:val="num" w:pos="1418"/>
          <w:tab w:val="left" w:pos="2366"/>
        </w:tabs>
        <w:spacing w:line="276" w:lineRule="auto"/>
        <w:rPr>
          <w:rFonts w:ascii="Verdana" w:hAnsi="Verdana"/>
          <w:sz w:val="20"/>
          <w:szCs w:val="20"/>
        </w:rPr>
      </w:pPr>
      <w:r w:rsidRPr="00BD3124">
        <w:rPr>
          <w:rFonts w:ascii="Verdana" w:hAnsi="Verdana"/>
          <w:b/>
          <w:sz w:val="20"/>
          <w:szCs w:val="20"/>
        </w:rPr>
        <w:t>5.</w:t>
      </w:r>
      <w:r w:rsidR="00FE48BE" w:rsidRPr="00BD3124">
        <w:rPr>
          <w:rFonts w:ascii="Verdana" w:hAnsi="Verdana"/>
          <w:b/>
          <w:sz w:val="20"/>
          <w:szCs w:val="20"/>
        </w:rPr>
        <w:t>4</w:t>
      </w:r>
      <w:r w:rsidRPr="00BD3124">
        <w:rPr>
          <w:rFonts w:ascii="Verdana" w:hAnsi="Verdana"/>
          <w:b/>
          <w:sz w:val="20"/>
          <w:szCs w:val="20"/>
        </w:rPr>
        <w:t>.</w:t>
      </w:r>
      <w:r w:rsidRPr="00BD3124">
        <w:rPr>
          <w:rFonts w:ascii="Verdana" w:hAnsi="Verdana"/>
          <w:b/>
          <w:sz w:val="20"/>
          <w:szCs w:val="20"/>
        </w:rPr>
        <w:tab/>
      </w:r>
      <w:r w:rsidR="003A6E54" w:rsidRPr="00BD3124">
        <w:rPr>
          <w:rFonts w:ascii="Verdana" w:hAnsi="Verdana"/>
          <w:b/>
          <w:sz w:val="20"/>
          <w:szCs w:val="20"/>
        </w:rPr>
        <w:t xml:space="preserve">Aquisição Facultativa das Debêntures </w:t>
      </w:r>
    </w:p>
    <w:p w14:paraId="15FB5C49" w14:textId="77777777" w:rsidR="003A6E54" w:rsidRPr="00BD3124" w:rsidRDefault="003A6E54" w:rsidP="00194A6D">
      <w:pPr>
        <w:widowControl w:val="0"/>
        <w:tabs>
          <w:tab w:val="left" w:pos="720"/>
        </w:tabs>
        <w:spacing w:line="276" w:lineRule="auto"/>
        <w:rPr>
          <w:rFonts w:ascii="Verdana" w:hAnsi="Verdana"/>
          <w:sz w:val="20"/>
          <w:szCs w:val="20"/>
        </w:rPr>
      </w:pPr>
    </w:p>
    <w:p w14:paraId="67101CCE" w14:textId="02935B1C" w:rsidR="003A6E54" w:rsidRPr="00BD3124" w:rsidRDefault="003A6E54" w:rsidP="00194A6D">
      <w:pPr>
        <w:widowControl w:val="0"/>
        <w:tabs>
          <w:tab w:val="left" w:pos="720"/>
        </w:tabs>
        <w:spacing w:line="276" w:lineRule="auto"/>
        <w:rPr>
          <w:rFonts w:ascii="Verdana" w:hAnsi="Verdana"/>
          <w:sz w:val="20"/>
          <w:szCs w:val="20"/>
        </w:rPr>
      </w:pPr>
      <w:r w:rsidRPr="00BD3124">
        <w:rPr>
          <w:rFonts w:ascii="Verdana" w:hAnsi="Verdana"/>
          <w:sz w:val="20"/>
          <w:szCs w:val="20"/>
        </w:rPr>
        <w:t>5.</w:t>
      </w:r>
      <w:r w:rsidR="00FE48BE" w:rsidRPr="00BD3124">
        <w:rPr>
          <w:rFonts w:ascii="Verdana" w:hAnsi="Verdana"/>
          <w:sz w:val="20"/>
          <w:szCs w:val="20"/>
        </w:rPr>
        <w:t>4</w:t>
      </w:r>
      <w:r w:rsidRPr="00BD3124">
        <w:rPr>
          <w:rFonts w:ascii="Verdana" w:hAnsi="Verdana"/>
          <w:sz w:val="20"/>
          <w:szCs w:val="20"/>
        </w:rPr>
        <w:t>.1.</w:t>
      </w:r>
      <w:r w:rsidRPr="00BD3124">
        <w:rPr>
          <w:rFonts w:ascii="Verdana" w:hAnsi="Verdana"/>
          <w:sz w:val="20"/>
          <w:szCs w:val="20"/>
        </w:rPr>
        <w:tab/>
      </w:r>
      <w:r w:rsidR="00587D96" w:rsidRPr="00BD3124">
        <w:rPr>
          <w:rFonts w:ascii="Verdana" w:hAnsi="Verdana"/>
          <w:sz w:val="20"/>
          <w:szCs w:val="20"/>
        </w:rPr>
        <w:t>A Emissora poderá, a qualquer tempo, a seu exclusivo critério, observadas as restrições de negociação e prazo previsto na Instrução CVM 476 e o disposto no parágrafo 3º do artigo 55 da Lei das Sociedades por Ações, adquirir Debêntures por: (i)</w:t>
      </w:r>
      <w:r w:rsidR="004D3C57" w:rsidRPr="00BD3124">
        <w:rPr>
          <w:rFonts w:ascii="Verdana" w:hAnsi="Verdana"/>
          <w:sz w:val="20"/>
          <w:szCs w:val="20"/>
        </w:rPr>
        <w:t> </w:t>
      </w:r>
      <w:r w:rsidR="00587D96" w:rsidRPr="00BD3124">
        <w:rPr>
          <w:rFonts w:ascii="Verdana" w:hAnsi="Verdana"/>
          <w:sz w:val="20"/>
          <w:szCs w:val="20"/>
        </w:rPr>
        <w:t>valor igual ou inferior ao Valor Nominal Unitário das Debêntures devendo o fato constar do relatório da administração e das demonstrações financeiras da Emissora; ou (</w:t>
      </w:r>
      <w:proofErr w:type="spellStart"/>
      <w:r w:rsidR="00587D96" w:rsidRPr="00BD3124">
        <w:rPr>
          <w:rFonts w:ascii="Verdana" w:hAnsi="Verdana"/>
          <w:sz w:val="20"/>
          <w:szCs w:val="20"/>
        </w:rPr>
        <w:t>ii</w:t>
      </w:r>
      <w:proofErr w:type="spellEnd"/>
      <w:r w:rsidR="00587D96" w:rsidRPr="00BD3124">
        <w:rPr>
          <w:rFonts w:ascii="Verdana" w:hAnsi="Verdana"/>
          <w:sz w:val="20"/>
          <w:szCs w:val="20"/>
        </w:rPr>
        <w:t>)</w:t>
      </w:r>
      <w:r w:rsidR="004D3C57" w:rsidRPr="00BD3124">
        <w:rPr>
          <w:rFonts w:ascii="Verdana" w:hAnsi="Verdana"/>
          <w:sz w:val="20"/>
          <w:szCs w:val="20"/>
        </w:rPr>
        <w:t> </w:t>
      </w:r>
      <w:r w:rsidR="00587D96" w:rsidRPr="00BD3124">
        <w:rPr>
          <w:rFonts w:ascii="Verdana" w:hAnsi="Verdana"/>
          <w:sz w:val="20"/>
          <w:szCs w:val="20"/>
        </w:rPr>
        <w:t>por valor superior ao Valor Nominal Unitário das Debêntures desde que observe as regras expedidas pela CVM. As respectivas Debêntures adquiridas pela Emissora conforme aqui estabelecido poderão</w:t>
      </w:r>
      <w:r w:rsidR="00CE474D">
        <w:rPr>
          <w:rFonts w:ascii="Verdana" w:hAnsi="Verdana"/>
          <w:sz w:val="20"/>
          <w:szCs w:val="20"/>
        </w:rPr>
        <w:t>, a critério da Emissora,</w:t>
      </w:r>
      <w:r w:rsidR="00587D96" w:rsidRPr="00BD3124">
        <w:rPr>
          <w:rFonts w:ascii="Verdana" w:hAnsi="Verdana"/>
          <w:sz w:val="20"/>
          <w:szCs w:val="20"/>
        </w:rPr>
        <w:t xml:space="preserve"> ser canceladas, permanecer na tesouraria da Emissora ou ser novamente colocadas no mercado</w:t>
      </w:r>
      <w:r w:rsidR="00A337EB" w:rsidRPr="00BD3124">
        <w:rPr>
          <w:rFonts w:ascii="Verdana" w:hAnsi="Verdana"/>
          <w:sz w:val="20"/>
          <w:szCs w:val="20"/>
        </w:rPr>
        <w:t>.</w:t>
      </w:r>
    </w:p>
    <w:p w14:paraId="42E7F326" w14:textId="51B060CD" w:rsidR="001D5169" w:rsidRPr="00BD3124" w:rsidRDefault="001D5169" w:rsidP="00194A6D">
      <w:pPr>
        <w:widowControl w:val="0"/>
        <w:tabs>
          <w:tab w:val="left" w:pos="720"/>
        </w:tabs>
        <w:spacing w:line="276" w:lineRule="auto"/>
        <w:rPr>
          <w:rFonts w:ascii="Verdana" w:hAnsi="Verdana"/>
          <w:sz w:val="20"/>
          <w:szCs w:val="20"/>
        </w:rPr>
      </w:pPr>
    </w:p>
    <w:p w14:paraId="3D235641" w14:textId="3508406E" w:rsidR="00BF31B1" w:rsidRPr="00BD3124" w:rsidRDefault="003A6E54" w:rsidP="00194A6D">
      <w:pPr>
        <w:tabs>
          <w:tab w:val="left" w:pos="720"/>
          <w:tab w:val="left" w:pos="2366"/>
        </w:tabs>
        <w:spacing w:line="276" w:lineRule="auto"/>
        <w:rPr>
          <w:rFonts w:ascii="Verdana" w:hAnsi="Verdana"/>
          <w:sz w:val="20"/>
          <w:szCs w:val="20"/>
        </w:rPr>
      </w:pPr>
      <w:r w:rsidRPr="00BD3124">
        <w:rPr>
          <w:rFonts w:ascii="Verdana" w:hAnsi="Verdana"/>
          <w:sz w:val="20"/>
          <w:szCs w:val="20"/>
        </w:rPr>
        <w:t>5</w:t>
      </w:r>
      <w:r w:rsidR="00587D96" w:rsidRPr="00BD3124">
        <w:rPr>
          <w:rFonts w:ascii="Verdana" w:hAnsi="Verdana"/>
          <w:sz w:val="20"/>
          <w:szCs w:val="20"/>
        </w:rPr>
        <w:t>.</w:t>
      </w:r>
      <w:r w:rsidR="00E4367E" w:rsidRPr="00BD3124">
        <w:rPr>
          <w:rFonts w:ascii="Verdana" w:hAnsi="Verdana"/>
          <w:sz w:val="20"/>
          <w:szCs w:val="20"/>
        </w:rPr>
        <w:t>4</w:t>
      </w:r>
      <w:r w:rsidRPr="00BD3124">
        <w:rPr>
          <w:rFonts w:ascii="Verdana" w:hAnsi="Verdana"/>
          <w:sz w:val="20"/>
          <w:szCs w:val="20"/>
        </w:rPr>
        <w:t>.2.</w:t>
      </w:r>
      <w:r w:rsidRPr="00BD3124">
        <w:rPr>
          <w:rFonts w:ascii="Verdana" w:hAnsi="Verdana"/>
          <w:sz w:val="20"/>
          <w:szCs w:val="20"/>
        </w:rPr>
        <w:tab/>
        <w:t>As Debêntures adquiridas pela Emissora para permanência em tesouraria nos termos da Cláusula 5.</w:t>
      </w:r>
      <w:r w:rsidR="00E4367E" w:rsidRPr="00BD3124">
        <w:rPr>
          <w:rFonts w:ascii="Verdana" w:hAnsi="Verdana"/>
          <w:sz w:val="20"/>
          <w:szCs w:val="20"/>
        </w:rPr>
        <w:t>4</w:t>
      </w:r>
      <w:r w:rsidRPr="00BD3124">
        <w:rPr>
          <w:rFonts w:ascii="Verdana" w:hAnsi="Verdana"/>
          <w:sz w:val="20"/>
          <w:szCs w:val="20"/>
        </w:rPr>
        <w:t>.1 acima, se e quando recolocadas no mercado, farão jus aos mesmos Juros Remuneratórios das demais Debêntures.</w:t>
      </w:r>
    </w:p>
    <w:p w14:paraId="39F17933" w14:textId="168624EB" w:rsidR="0029616B" w:rsidRPr="00BD3124" w:rsidRDefault="0029616B" w:rsidP="00194A6D">
      <w:pPr>
        <w:spacing w:line="276" w:lineRule="auto"/>
        <w:rPr>
          <w:rFonts w:ascii="Verdana" w:hAnsi="Verdana"/>
          <w:sz w:val="20"/>
          <w:szCs w:val="20"/>
        </w:rPr>
      </w:pPr>
    </w:p>
    <w:p w14:paraId="3342F93A" w14:textId="54361287" w:rsidR="003F14DC" w:rsidRPr="00BD3124" w:rsidRDefault="004D3C57" w:rsidP="00194A6D">
      <w:pPr>
        <w:spacing w:line="276" w:lineRule="auto"/>
        <w:rPr>
          <w:rFonts w:ascii="Verdana" w:hAnsi="Verdana" w:cs="Arial"/>
          <w:sz w:val="20"/>
          <w:szCs w:val="20"/>
        </w:rPr>
      </w:pPr>
      <w:r w:rsidRPr="00BD3124">
        <w:rPr>
          <w:rFonts w:ascii="Verdana" w:hAnsi="Verdana"/>
          <w:sz w:val="20"/>
          <w:szCs w:val="20"/>
        </w:rPr>
        <w:t>5.4.3.</w:t>
      </w:r>
      <w:r w:rsidRPr="00BD3124">
        <w:rPr>
          <w:rFonts w:ascii="Verdana" w:hAnsi="Verdana"/>
          <w:sz w:val="20"/>
          <w:szCs w:val="20"/>
        </w:rPr>
        <w:tab/>
        <w:t xml:space="preserve">Sem prejuízo do disposto no artigo 55, parágrafo 3º, da Lei das Sociedades por Ações e no artigo 15, da Instrução CVM 476, os termos e condições da Aquisição Facultativa ficarão sujeitos aos termos previstos na </w:t>
      </w:r>
      <w:r w:rsidR="00523FBD" w:rsidRPr="00BD3124">
        <w:rPr>
          <w:rFonts w:ascii="Verdana" w:hAnsi="Verdana"/>
          <w:sz w:val="20"/>
          <w:szCs w:val="20"/>
        </w:rPr>
        <w:t>Resolução CVM nº 77, de 29 de março de 2022, conforme alterada de tempos em tempos (“</w:t>
      </w:r>
      <w:r w:rsidRPr="00BD3124">
        <w:rPr>
          <w:rFonts w:ascii="Verdana" w:hAnsi="Verdana"/>
          <w:sz w:val="20"/>
          <w:szCs w:val="20"/>
          <w:u w:val="single"/>
        </w:rPr>
        <w:t>Resolução CVM 77</w:t>
      </w:r>
      <w:r w:rsidR="00523FBD" w:rsidRPr="00BD3124">
        <w:rPr>
          <w:rFonts w:ascii="Verdana" w:hAnsi="Verdana"/>
          <w:sz w:val="20"/>
          <w:szCs w:val="20"/>
        </w:rPr>
        <w:t>”)</w:t>
      </w:r>
      <w:r w:rsidRPr="00BD3124">
        <w:rPr>
          <w:rFonts w:ascii="Verdana" w:hAnsi="Verdana"/>
          <w:sz w:val="20"/>
          <w:szCs w:val="20"/>
        </w:rPr>
        <w:t>, sendo certo que o disposto na Resolução CVM 77 deverá prevalecer caso qualquer disposição prevista nesta Cláusula contrarie, diminua e/ou restrinja os direitos e obrigações previstas na Resolução CVM 77.</w:t>
      </w:r>
    </w:p>
    <w:p w14:paraId="06CE6BDA" w14:textId="380C356E" w:rsidR="004D3C57" w:rsidRPr="00BD3124" w:rsidRDefault="004D3C57" w:rsidP="00194A6D">
      <w:pPr>
        <w:spacing w:line="276" w:lineRule="auto"/>
        <w:rPr>
          <w:rFonts w:ascii="Verdana" w:hAnsi="Verdana" w:cs="Arial"/>
          <w:sz w:val="20"/>
          <w:szCs w:val="20"/>
        </w:rPr>
      </w:pPr>
    </w:p>
    <w:p w14:paraId="476A8F62" w14:textId="77777777" w:rsidR="004D3C57" w:rsidRPr="00BD3124" w:rsidRDefault="004D3C57" w:rsidP="00194A6D">
      <w:pPr>
        <w:spacing w:line="276" w:lineRule="auto"/>
        <w:rPr>
          <w:rFonts w:ascii="Verdana" w:hAnsi="Verdana"/>
          <w:sz w:val="20"/>
          <w:szCs w:val="20"/>
        </w:rPr>
      </w:pPr>
    </w:p>
    <w:p w14:paraId="1B54FEB9" w14:textId="77777777" w:rsidR="00984B9A" w:rsidRPr="00BD3124" w:rsidRDefault="00214E88" w:rsidP="00194A6D">
      <w:pPr>
        <w:pStyle w:val="SCBFTtulo1"/>
        <w:spacing w:line="276" w:lineRule="auto"/>
        <w:rPr>
          <w:rFonts w:ascii="Verdana" w:hAnsi="Verdana" w:cs="Garamond"/>
          <w:sz w:val="20"/>
          <w:szCs w:val="20"/>
        </w:rPr>
      </w:pPr>
      <w:bookmarkStart w:id="156" w:name="_Toc314664633"/>
      <w:bookmarkStart w:id="157" w:name="_Toc315089428"/>
      <w:bookmarkStart w:id="158" w:name="_Toc341449479"/>
      <w:bookmarkStart w:id="159" w:name="_Toc518641560"/>
      <w:bookmarkStart w:id="160" w:name="_Toc519883354"/>
      <w:r w:rsidRPr="00BD3124">
        <w:rPr>
          <w:rFonts w:ascii="Verdana" w:hAnsi="Verdana" w:cs="Garamond"/>
          <w:sz w:val="20"/>
          <w:szCs w:val="20"/>
        </w:rPr>
        <w:t>CLÁUSULA VI</w:t>
      </w:r>
      <w:r w:rsidRPr="00BD3124">
        <w:rPr>
          <w:rFonts w:ascii="Verdana" w:hAnsi="Verdana" w:cs="Garamond"/>
          <w:sz w:val="20"/>
          <w:szCs w:val="20"/>
        </w:rPr>
        <w:br/>
        <w:t>VENCIMENTO ANTECIPADO</w:t>
      </w:r>
      <w:bookmarkEnd w:id="156"/>
      <w:bookmarkEnd w:id="157"/>
      <w:bookmarkEnd w:id="158"/>
      <w:bookmarkEnd w:id="159"/>
      <w:bookmarkEnd w:id="160"/>
    </w:p>
    <w:p w14:paraId="03BB2290" w14:textId="77777777" w:rsidR="004276C0" w:rsidRPr="00BD3124" w:rsidRDefault="004276C0" w:rsidP="00194A6D">
      <w:pPr>
        <w:keepNext/>
        <w:keepLines/>
        <w:spacing w:line="276" w:lineRule="auto"/>
        <w:rPr>
          <w:rFonts w:ascii="Verdana" w:hAnsi="Verdana"/>
          <w:sz w:val="20"/>
          <w:szCs w:val="20"/>
        </w:rPr>
      </w:pPr>
    </w:p>
    <w:p w14:paraId="3D29B02D" w14:textId="182C2E05" w:rsidR="00BF31B1" w:rsidRPr="00BD3124" w:rsidRDefault="00B46D51" w:rsidP="00194A6D">
      <w:pPr>
        <w:keepNext/>
        <w:keepLines/>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.1.</w:t>
      </w:r>
      <w:r w:rsidR="00214E88" w:rsidRPr="00BD3124">
        <w:rPr>
          <w:rFonts w:ascii="Verdana" w:hAnsi="Verdana"/>
          <w:sz w:val="20"/>
          <w:szCs w:val="20"/>
        </w:rPr>
        <w:tab/>
      </w:r>
      <w:r w:rsidR="00D53EC4" w:rsidRPr="00BD3124">
        <w:rPr>
          <w:rFonts w:ascii="Verdana" w:hAnsi="Verdana"/>
          <w:sz w:val="20"/>
          <w:szCs w:val="20"/>
        </w:rPr>
        <w:t>A ocorrência dos eventos descritos nas Cláusulas 6.1.1 e 6.1.2 abaixo (cada um deles, um “</w:t>
      </w:r>
      <w:r w:rsidR="00D53EC4" w:rsidRPr="00BD3124">
        <w:rPr>
          <w:rFonts w:ascii="Verdana" w:hAnsi="Verdana"/>
          <w:sz w:val="20"/>
          <w:szCs w:val="20"/>
          <w:u w:val="single"/>
        </w:rPr>
        <w:t>Evento de Inadimplemento</w:t>
      </w:r>
      <w:r w:rsidR="00D53EC4" w:rsidRPr="00BD3124">
        <w:rPr>
          <w:rFonts w:ascii="Verdana" w:hAnsi="Verdana"/>
          <w:sz w:val="20"/>
          <w:szCs w:val="20"/>
        </w:rPr>
        <w:t>”), acarretará ou poderá acarretar, conforme o caso,</w:t>
      </w:r>
      <w:r w:rsidR="00214E88" w:rsidRPr="00BD3124">
        <w:rPr>
          <w:rFonts w:ascii="Verdana" w:hAnsi="Verdana"/>
          <w:sz w:val="20"/>
          <w:szCs w:val="20"/>
        </w:rPr>
        <w:t xml:space="preserve"> o vencimento antecipado das Debêntures e a imediata exigibilidade do pagamento, pela Emissora, do</w:t>
      </w:r>
      <w:r w:rsidR="002910DB" w:rsidRPr="00BD3124">
        <w:rPr>
          <w:rFonts w:ascii="Verdana" w:hAnsi="Verdana"/>
          <w:sz w:val="20"/>
          <w:szCs w:val="20"/>
        </w:rPr>
        <w:t xml:space="preserve"> </w:t>
      </w:r>
      <w:r w:rsidR="00A63959" w:rsidRPr="00BD3124">
        <w:rPr>
          <w:rFonts w:ascii="Verdana" w:hAnsi="Verdana"/>
          <w:sz w:val="20"/>
          <w:szCs w:val="20"/>
        </w:rPr>
        <w:t xml:space="preserve">Valor Nominal Unitário ou do </w:t>
      </w:r>
      <w:r w:rsidR="00910686" w:rsidRPr="00BD3124">
        <w:rPr>
          <w:rFonts w:ascii="Verdana" w:hAnsi="Verdana"/>
          <w:sz w:val="20"/>
          <w:szCs w:val="20"/>
        </w:rPr>
        <w:t>saldo do Valor Nominal Unitário das Debêntures</w:t>
      </w:r>
      <w:r w:rsidR="00F40414" w:rsidRPr="00BD3124">
        <w:rPr>
          <w:rFonts w:ascii="Verdana" w:hAnsi="Verdana"/>
          <w:sz w:val="20"/>
          <w:szCs w:val="20"/>
        </w:rPr>
        <w:t xml:space="preserve">, conforme o caso, </w:t>
      </w:r>
      <w:r w:rsidR="00910686" w:rsidRPr="00BD3124">
        <w:rPr>
          <w:rFonts w:ascii="Verdana" w:hAnsi="Verdana"/>
          <w:sz w:val="20"/>
          <w:szCs w:val="20"/>
        </w:rPr>
        <w:t>acrescido dos Juros Remuneratórios das</w:t>
      </w:r>
      <w:r w:rsidR="000736AA" w:rsidRPr="00BD3124">
        <w:rPr>
          <w:rFonts w:ascii="Verdana" w:hAnsi="Verdana"/>
          <w:sz w:val="20"/>
          <w:szCs w:val="20"/>
        </w:rPr>
        <w:t xml:space="preserve"> Debêntures</w:t>
      </w:r>
      <w:r w:rsidR="00214E88" w:rsidRPr="00BD3124">
        <w:rPr>
          <w:rFonts w:ascii="Verdana" w:hAnsi="Verdana"/>
          <w:sz w:val="20"/>
          <w:szCs w:val="20"/>
        </w:rPr>
        <w:t xml:space="preserve">, calculados </w:t>
      </w:r>
      <w:r w:rsidR="00214E88" w:rsidRPr="00BD3124">
        <w:rPr>
          <w:rFonts w:ascii="Verdana" w:hAnsi="Verdana"/>
          <w:i/>
          <w:sz w:val="20"/>
          <w:szCs w:val="20"/>
        </w:rPr>
        <w:t xml:space="preserve">pro rata </w:t>
      </w:r>
      <w:proofErr w:type="spellStart"/>
      <w:r w:rsidR="00214E88" w:rsidRPr="00BD3124">
        <w:rPr>
          <w:rFonts w:ascii="Verdana" w:hAnsi="Verdana"/>
          <w:i/>
          <w:sz w:val="20"/>
          <w:szCs w:val="20"/>
        </w:rPr>
        <w:t>temporis</w:t>
      </w:r>
      <w:proofErr w:type="spellEnd"/>
      <w:r w:rsidR="00214E88" w:rsidRPr="00BD3124">
        <w:rPr>
          <w:rFonts w:ascii="Verdana" w:hAnsi="Verdana"/>
          <w:sz w:val="20"/>
          <w:szCs w:val="20"/>
        </w:rPr>
        <w:t xml:space="preserve"> desde a </w:t>
      </w:r>
      <w:r w:rsidR="009134CE" w:rsidRPr="00BD3124">
        <w:rPr>
          <w:rFonts w:ascii="Verdana" w:hAnsi="Verdana"/>
          <w:sz w:val="20"/>
          <w:szCs w:val="20"/>
        </w:rPr>
        <w:t>primeira</w:t>
      </w:r>
      <w:r w:rsidR="000D0CF2" w:rsidRPr="00BD3124">
        <w:rPr>
          <w:rFonts w:ascii="Verdana" w:hAnsi="Verdana"/>
          <w:sz w:val="20"/>
          <w:szCs w:val="20"/>
        </w:rPr>
        <w:t xml:space="preserve"> </w:t>
      </w:r>
      <w:r w:rsidR="00214E88" w:rsidRPr="00BD3124">
        <w:rPr>
          <w:rFonts w:ascii="Verdana" w:hAnsi="Verdana"/>
          <w:sz w:val="20"/>
          <w:szCs w:val="20"/>
        </w:rPr>
        <w:t>Data de Integralização</w:t>
      </w:r>
      <w:r w:rsidR="00910686" w:rsidRPr="00BD3124">
        <w:rPr>
          <w:rFonts w:ascii="Verdana" w:hAnsi="Verdana"/>
          <w:sz w:val="20"/>
          <w:szCs w:val="20"/>
        </w:rPr>
        <w:t xml:space="preserve"> ou a data de pagamento dos respectivos Juros Remuneratórios imediatamente anterior, conforme o caso</w:t>
      </w:r>
      <w:r w:rsidR="00214E88" w:rsidRPr="00BD3124">
        <w:rPr>
          <w:rFonts w:ascii="Verdana" w:hAnsi="Verdana"/>
          <w:sz w:val="20"/>
          <w:szCs w:val="20"/>
        </w:rPr>
        <w:t xml:space="preserve">, até a data do efetivo pagamento, além dos demais </w:t>
      </w:r>
      <w:r w:rsidR="00D53EC4" w:rsidRPr="00BD3124">
        <w:rPr>
          <w:rFonts w:ascii="Verdana" w:hAnsi="Verdana"/>
          <w:sz w:val="20"/>
          <w:szCs w:val="20"/>
        </w:rPr>
        <w:t>E</w:t>
      </w:r>
      <w:r w:rsidR="00214E88" w:rsidRPr="00BD3124">
        <w:rPr>
          <w:rFonts w:ascii="Verdana" w:hAnsi="Verdana"/>
          <w:sz w:val="20"/>
          <w:szCs w:val="20"/>
        </w:rPr>
        <w:t>ncargos</w:t>
      </w:r>
      <w:r w:rsidR="00D53EC4" w:rsidRPr="00BD3124">
        <w:rPr>
          <w:rFonts w:ascii="Verdana" w:hAnsi="Verdana"/>
          <w:sz w:val="20"/>
          <w:szCs w:val="20"/>
        </w:rPr>
        <w:t xml:space="preserve"> Moratórios</w:t>
      </w:r>
      <w:r w:rsidR="00214E88" w:rsidRPr="00BD3124">
        <w:rPr>
          <w:rFonts w:ascii="Verdana" w:hAnsi="Verdana"/>
          <w:sz w:val="20"/>
          <w:szCs w:val="20"/>
        </w:rPr>
        <w:t xml:space="preserve"> devidos nos termos desta Escritura, independentemente de aviso, notificação ou interpelação judicial ou extrajudicial.</w:t>
      </w:r>
    </w:p>
    <w:p w14:paraId="03587B3A" w14:textId="2527F9FC" w:rsidR="00BF31B1" w:rsidRPr="00BD3124" w:rsidRDefault="00BF31B1" w:rsidP="00194A6D">
      <w:pPr>
        <w:spacing w:line="276" w:lineRule="auto"/>
        <w:rPr>
          <w:rFonts w:ascii="Verdana" w:hAnsi="Verdana"/>
          <w:sz w:val="20"/>
          <w:szCs w:val="20"/>
        </w:rPr>
      </w:pPr>
    </w:p>
    <w:p w14:paraId="747C217B" w14:textId="6103B81C" w:rsidR="00BF31B1" w:rsidRPr="00BD3124" w:rsidRDefault="00B46D51" w:rsidP="00194A6D">
      <w:pPr>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 xml:space="preserve">.1.1. </w:t>
      </w:r>
      <w:bookmarkStart w:id="161" w:name="_Ref398913061"/>
      <w:bookmarkStart w:id="162" w:name="_Ref416256173"/>
      <w:r w:rsidR="00214E88" w:rsidRPr="00BD3124">
        <w:rPr>
          <w:rFonts w:ascii="Verdana" w:hAnsi="Verdana"/>
          <w:sz w:val="20"/>
          <w:szCs w:val="20"/>
        </w:rPr>
        <w:t xml:space="preserve">Constituem Eventos de Inadimplemento que acarretam o vencimento </w:t>
      </w:r>
      <w:r w:rsidR="00CE474D">
        <w:rPr>
          <w:rFonts w:ascii="Verdana" w:hAnsi="Verdana"/>
          <w:sz w:val="20"/>
          <w:szCs w:val="20"/>
        </w:rPr>
        <w:t xml:space="preserve">antecipado </w:t>
      </w:r>
      <w:r w:rsidR="00214E88" w:rsidRPr="00BD3124">
        <w:rPr>
          <w:rFonts w:ascii="Verdana" w:hAnsi="Verdana"/>
          <w:sz w:val="20"/>
          <w:szCs w:val="20"/>
        </w:rPr>
        <w:t xml:space="preserve">automático das obrigações decorrentes desta Escritura, aplicando-se o disposto na Cláusula </w:t>
      </w:r>
      <w:r w:rsidRPr="00BD3124">
        <w:rPr>
          <w:rFonts w:ascii="Verdana" w:hAnsi="Verdana"/>
          <w:sz w:val="20"/>
          <w:szCs w:val="20"/>
        </w:rPr>
        <w:t>6</w:t>
      </w:r>
      <w:r w:rsidR="00214E88" w:rsidRPr="00BD3124">
        <w:rPr>
          <w:rFonts w:ascii="Verdana" w:hAnsi="Verdana"/>
          <w:sz w:val="20"/>
          <w:szCs w:val="20"/>
        </w:rPr>
        <w:t>.2 abaixo:</w:t>
      </w:r>
      <w:bookmarkEnd w:id="161"/>
      <w:bookmarkEnd w:id="162"/>
      <w:r w:rsidR="00214E88" w:rsidRPr="00BD3124">
        <w:rPr>
          <w:rFonts w:ascii="Verdana" w:hAnsi="Verdana"/>
          <w:sz w:val="20"/>
          <w:szCs w:val="20"/>
        </w:rPr>
        <w:t xml:space="preserve"> </w:t>
      </w:r>
    </w:p>
    <w:p w14:paraId="591D5B7A" w14:textId="77777777" w:rsidR="00BF31B1" w:rsidRPr="00BD3124" w:rsidRDefault="00BF31B1" w:rsidP="00194A6D">
      <w:pPr>
        <w:spacing w:line="276" w:lineRule="auto"/>
        <w:rPr>
          <w:rFonts w:ascii="Verdana" w:hAnsi="Verdana"/>
          <w:sz w:val="20"/>
          <w:szCs w:val="20"/>
        </w:rPr>
      </w:pPr>
    </w:p>
    <w:p w14:paraId="6B6579A9" w14:textId="05FE94F4" w:rsidR="008B7BB1" w:rsidRPr="00FD648E" w:rsidRDefault="00220CAD" w:rsidP="005C064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sz w:val="20"/>
          <w:szCs w:val="20"/>
        </w:rPr>
      </w:pPr>
      <w:bookmarkStart w:id="163" w:name="_Hlk103021408"/>
      <w:r w:rsidRPr="00BD3124">
        <w:rPr>
          <w:rFonts w:ascii="Verdana" w:hAnsi="Verdana" w:cs="Arial"/>
          <w:sz w:val="20"/>
          <w:szCs w:val="20"/>
        </w:rPr>
        <w:t>(a)</w:t>
      </w:r>
      <w:r w:rsidRPr="00BD3124">
        <w:rPr>
          <w:rFonts w:ascii="Verdana" w:hAnsi="Verdana" w:cs="Arial"/>
          <w:sz w:val="20"/>
          <w:szCs w:val="20"/>
        </w:rPr>
        <w:tab/>
        <w:t>descumprimento, pela Emissora</w:t>
      </w:r>
      <w:r w:rsidR="00000D1B" w:rsidRPr="00BD3124">
        <w:rPr>
          <w:rFonts w:ascii="Verdana" w:hAnsi="Verdana" w:cs="Arial"/>
          <w:sz w:val="20"/>
          <w:szCs w:val="20"/>
        </w:rPr>
        <w:t xml:space="preserve"> e/ou pela Interveniente Garantidora</w:t>
      </w:r>
      <w:r w:rsidRPr="00BD3124">
        <w:rPr>
          <w:rFonts w:ascii="Verdana" w:hAnsi="Verdana" w:cs="Arial"/>
          <w:sz w:val="20"/>
          <w:szCs w:val="20"/>
        </w:rPr>
        <w:t xml:space="preserve">, de qualquer obrigação pecuniária relacionada às Debêntures não sanado no prazo de </w:t>
      </w:r>
      <w:r w:rsidR="00977275" w:rsidRPr="000F7824">
        <w:rPr>
          <w:rFonts w:ascii="Verdana" w:hAnsi="Verdana" w:cs="Arial"/>
          <w:sz w:val="20"/>
          <w:szCs w:val="20"/>
        </w:rPr>
        <w:t>2</w:t>
      </w:r>
      <w:r w:rsidRPr="000F7824">
        <w:rPr>
          <w:rFonts w:ascii="Verdana" w:hAnsi="Verdana" w:cs="Arial"/>
          <w:sz w:val="20"/>
          <w:szCs w:val="20"/>
        </w:rPr>
        <w:t xml:space="preserve"> (</w:t>
      </w:r>
      <w:r w:rsidR="00977275" w:rsidRPr="000F7824">
        <w:rPr>
          <w:rFonts w:ascii="Verdana" w:hAnsi="Verdana" w:cs="Arial"/>
          <w:sz w:val="20"/>
          <w:szCs w:val="20"/>
        </w:rPr>
        <w:t>dois</w:t>
      </w:r>
      <w:r w:rsidRPr="000F7824">
        <w:rPr>
          <w:rFonts w:ascii="Verdana" w:hAnsi="Verdana" w:cs="Arial"/>
          <w:sz w:val="20"/>
          <w:szCs w:val="20"/>
        </w:rPr>
        <w:t>)</w:t>
      </w:r>
      <w:r w:rsidRPr="00BD3124">
        <w:rPr>
          <w:rFonts w:ascii="Verdana" w:hAnsi="Verdana" w:cs="Arial"/>
          <w:sz w:val="20"/>
          <w:szCs w:val="20"/>
        </w:rPr>
        <w:t xml:space="preserve"> Dias Úteis contados da data do vencimento da referida obrigação;</w:t>
      </w:r>
    </w:p>
    <w:p w14:paraId="1DB5430D" w14:textId="77777777" w:rsidR="00220CAD"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p>
    <w:p w14:paraId="54EF2B15" w14:textId="36D8C5AD" w:rsidR="00A07D74" w:rsidRPr="00BD3124" w:rsidRDefault="005C064E" w:rsidP="00A07D74">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Pr>
          <w:rFonts w:ascii="Verdana" w:hAnsi="Verdana" w:cs="Arial"/>
          <w:sz w:val="20"/>
          <w:szCs w:val="20"/>
        </w:rPr>
        <w:t>(b</w:t>
      </w:r>
      <w:r w:rsidR="00220CAD" w:rsidRPr="00BD3124">
        <w:rPr>
          <w:rFonts w:ascii="Verdana" w:hAnsi="Verdana" w:cs="Arial"/>
          <w:sz w:val="20"/>
          <w:szCs w:val="20"/>
        </w:rPr>
        <w:t>)</w:t>
      </w:r>
      <w:r w:rsidR="00220CAD" w:rsidRPr="00BD3124">
        <w:rPr>
          <w:rFonts w:ascii="Verdana" w:hAnsi="Verdana" w:cs="Arial"/>
          <w:sz w:val="20"/>
          <w:szCs w:val="20"/>
        </w:rPr>
        <w:tab/>
      </w:r>
      <w:r w:rsidR="000B721C" w:rsidRPr="00BD3124">
        <w:rPr>
          <w:rFonts w:ascii="Verdana" w:hAnsi="Verdana" w:cs="Arial"/>
          <w:sz w:val="20"/>
          <w:szCs w:val="20"/>
        </w:rPr>
        <w:t>(i)</w:t>
      </w:r>
      <w:r w:rsidR="00316424" w:rsidRPr="00BD3124">
        <w:rPr>
          <w:rFonts w:ascii="Verdana" w:hAnsi="Verdana" w:cs="Arial"/>
          <w:sz w:val="20"/>
          <w:szCs w:val="20"/>
        </w:rPr>
        <w:t> </w:t>
      </w:r>
      <w:r w:rsidR="00220CAD" w:rsidRPr="00BD3124">
        <w:rPr>
          <w:rFonts w:ascii="Verdana" w:hAnsi="Verdana" w:cs="Arial"/>
          <w:sz w:val="20"/>
          <w:szCs w:val="20"/>
        </w:rPr>
        <w:t>extinção, encerramento das atividades, liquidação ou dissolução da Emissora</w:t>
      </w:r>
      <w:r w:rsidR="00EA116E" w:rsidRPr="00BD3124">
        <w:rPr>
          <w:rFonts w:ascii="Verdana" w:hAnsi="Verdana" w:cs="Arial"/>
          <w:sz w:val="20"/>
          <w:szCs w:val="20"/>
        </w:rPr>
        <w:t xml:space="preserve"> e/</w:t>
      </w:r>
      <w:r w:rsidR="00CF1133" w:rsidRPr="00BD3124">
        <w:rPr>
          <w:rFonts w:ascii="Verdana" w:hAnsi="Verdana" w:cs="Arial"/>
          <w:sz w:val="20"/>
          <w:szCs w:val="20"/>
        </w:rPr>
        <w:t>ou da Interveniente Garantidora</w:t>
      </w:r>
      <w:r w:rsidR="00D7171D" w:rsidRPr="00BD3124">
        <w:rPr>
          <w:rFonts w:ascii="Verdana" w:hAnsi="Verdana" w:cs="Arial"/>
          <w:sz w:val="20"/>
          <w:szCs w:val="20"/>
        </w:rPr>
        <w:t>, exceto se, a extinção, encerramento das atividades, liquidação ou dissolução for decorrente de uma reorganização societária</w:t>
      </w:r>
      <w:r w:rsidR="00CE474D" w:rsidRPr="00BD3124">
        <w:rPr>
          <w:rFonts w:ascii="Verdana" w:hAnsi="Verdana" w:cs="Arial"/>
          <w:sz w:val="20"/>
          <w:szCs w:val="20"/>
        </w:rPr>
        <w:t xml:space="preserve"> </w:t>
      </w:r>
      <w:r w:rsidR="00CE474D">
        <w:rPr>
          <w:rFonts w:ascii="Verdana" w:hAnsi="Verdana" w:cs="Arial"/>
          <w:sz w:val="20"/>
          <w:szCs w:val="20"/>
        </w:rPr>
        <w:t>dentro do grupo econômico ou</w:t>
      </w:r>
      <w:r w:rsidR="00D7171D" w:rsidRPr="00BD3124">
        <w:rPr>
          <w:rFonts w:ascii="Verdana" w:hAnsi="Verdana" w:cs="Arial"/>
          <w:sz w:val="20"/>
          <w:szCs w:val="20"/>
        </w:rPr>
        <w:t xml:space="preserve"> aprovada nos termos desta Escritura</w:t>
      </w:r>
      <w:r w:rsidR="00220CAD" w:rsidRPr="00BD3124">
        <w:rPr>
          <w:rFonts w:ascii="Verdana" w:hAnsi="Verdana" w:cs="Arial"/>
          <w:sz w:val="20"/>
          <w:szCs w:val="20"/>
        </w:rPr>
        <w:t>; ou (</w:t>
      </w:r>
      <w:proofErr w:type="spellStart"/>
      <w:r w:rsidR="00220CAD" w:rsidRPr="00BD3124">
        <w:rPr>
          <w:rFonts w:ascii="Verdana" w:hAnsi="Verdana" w:cs="Arial"/>
          <w:sz w:val="20"/>
          <w:szCs w:val="20"/>
        </w:rPr>
        <w:t>ii</w:t>
      </w:r>
      <w:proofErr w:type="spellEnd"/>
      <w:r w:rsidR="00220CAD" w:rsidRPr="00BD3124">
        <w:rPr>
          <w:rFonts w:ascii="Verdana" w:hAnsi="Verdana" w:cs="Arial"/>
          <w:sz w:val="20"/>
          <w:szCs w:val="20"/>
        </w:rPr>
        <w:t>)</w:t>
      </w:r>
      <w:r w:rsidR="00316424" w:rsidRPr="00BD3124">
        <w:rPr>
          <w:rFonts w:ascii="Verdana" w:hAnsi="Verdana" w:cs="Arial"/>
          <w:sz w:val="20"/>
          <w:szCs w:val="20"/>
        </w:rPr>
        <w:t> </w:t>
      </w:r>
      <w:r w:rsidR="00220CAD" w:rsidRPr="00BD3124">
        <w:rPr>
          <w:rFonts w:ascii="Verdana" w:hAnsi="Verdana" w:cs="Arial"/>
          <w:sz w:val="20"/>
          <w:szCs w:val="20"/>
        </w:rPr>
        <w:t>requerimento de recuperação judicial ou extrajudicial, pedido de autofalência</w:t>
      </w:r>
      <w:r w:rsidR="006E5296" w:rsidRPr="00BD3124">
        <w:rPr>
          <w:rFonts w:ascii="Verdana" w:hAnsi="Verdana" w:cs="Arial"/>
          <w:sz w:val="20"/>
          <w:szCs w:val="20"/>
        </w:rPr>
        <w:t>, pedido de falência formulado por terceiros,</w:t>
      </w:r>
      <w:r w:rsidR="00220CAD" w:rsidRPr="00BD3124">
        <w:rPr>
          <w:rFonts w:ascii="Verdana" w:hAnsi="Verdana" w:cs="Arial"/>
          <w:sz w:val="20"/>
          <w:szCs w:val="20"/>
        </w:rPr>
        <w:t xml:space="preserve"> ou declaração de falência, pedido de liquidação, dissolução ou extinção da Emissora</w:t>
      </w:r>
      <w:r w:rsidR="00AC6AB4" w:rsidRPr="00BD3124">
        <w:rPr>
          <w:rFonts w:ascii="Verdana" w:hAnsi="Verdana" w:cs="Arial"/>
          <w:sz w:val="20"/>
          <w:szCs w:val="20"/>
        </w:rPr>
        <w:t xml:space="preserve"> e/ou da Interveniente Garantidora</w:t>
      </w:r>
      <w:r w:rsidR="00220CAD" w:rsidRPr="00BD3124">
        <w:rPr>
          <w:rFonts w:ascii="Verdana" w:hAnsi="Verdana" w:cs="Arial"/>
          <w:sz w:val="20"/>
          <w:szCs w:val="20"/>
        </w:rPr>
        <w:t xml:space="preserve">, requerido </w:t>
      </w:r>
      <w:r w:rsidR="006E5296" w:rsidRPr="00BD3124">
        <w:rPr>
          <w:rFonts w:ascii="Verdana" w:hAnsi="Verdana" w:cs="Arial"/>
          <w:sz w:val="20"/>
          <w:szCs w:val="20"/>
        </w:rPr>
        <w:t xml:space="preserve">pela Emissora e/ou </w:t>
      </w:r>
      <w:r w:rsidR="00CD5B50" w:rsidRPr="00BD3124">
        <w:rPr>
          <w:rFonts w:ascii="Verdana" w:hAnsi="Verdana" w:cs="Arial"/>
          <w:sz w:val="20"/>
          <w:szCs w:val="20"/>
        </w:rPr>
        <w:t>pel</w:t>
      </w:r>
      <w:r w:rsidR="006E5296" w:rsidRPr="00BD3124">
        <w:rPr>
          <w:rFonts w:ascii="Verdana" w:hAnsi="Verdana" w:cs="Arial"/>
          <w:sz w:val="20"/>
          <w:szCs w:val="20"/>
        </w:rPr>
        <w:t>a Interveniente Garantidora e/ou</w:t>
      </w:r>
      <w:r w:rsidR="004A6D0B" w:rsidRPr="00BD3124">
        <w:rPr>
          <w:rFonts w:ascii="Verdana" w:hAnsi="Verdana" w:cs="Arial"/>
          <w:sz w:val="20"/>
          <w:szCs w:val="20"/>
        </w:rPr>
        <w:t xml:space="preserve"> por</w:t>
      </w:r>
      <w:r w:rsidR="006E5296" w:rsidRPr="00BD3124">
        <w:rPr>
          <w:rFonts w:ascii="Verdana" w:hAnsi="Verdana" w:cs="Arial"/>
          <w:sz w:val="20"/>
          <w:szCs w:val="20"/>
        </w:rPr>
        <w:t xml:space="preserve"> terceiros, conforme o caso, </w:t>
      </w:r>
      <w:r w:rsidR="00220CAD" w:rsidRPr="00BD3124">
        <w:rPr>
          <w:rFonts w:ascii="Verdana" w:hAnsi="Verdana" w:cs="Arial"/>
          <w:sz w:val="20"/>
          <w:szCs w:val="20"/>
        </w:rPr>
        <w:t xml:space="preserve">ou decretado contra a Emissora </w:t>
      </w:r>
      <w:r w:rsidR="00AC6AB4" w:rsidRPr="00BD3124">
        <w:rPr>
          <w:rFonts w:ascii="Verdana" w:hAnsi="Verdana" w:cs="Arial"/>
          <w:sz w:val="20"/>
          <w:szCs w:val="20"/>
        </w:rPr>
        <w:t xml:space="preserve">e/ou </w:t>
      </w:r>
      <w:r w:rsidR="00154A7E" w:rsidRPr="00BD3124">
        <w:rPr>
          <w:rFonts w:ascii="Verdana" w:hAnsi="Verdana" w:cs="Arial"/>
          <w:sz w:val="20"/>
          <w:szCs w:val="20"/>
        </w:rPr>
        <w:t>a Interveniente Garantidora</w:t>
      </w:r>
      <w:r w:rsidR="00220CAD" w:rsidRPr="00BD3124">
        <w:rPr>
          <w:rFonts w:ascii="Verdana" w:hAnsi="Verdana" w:cs="Arial"/>
          <w:sz w:val="20"/>
          <w:szCs w:val="20"/>
        </w:rPr>
        <w:t>, salvo se</w:t>
      </w:r>
      <w:r w:rsidR="00CF7571">
        <w:rPr>
          <w:rFonts w:ascii="Verdana" w:hAnsi="Verdana" w:cs="Arial"/>
          <w:sz w:val="20"/>
          <w:szCs w:val="20"/>
        </w:rPr>
        <w:t>, no caso de pedidos e requerimentos formulados por terceiros,</w:t>
      </w:r>
      <w:r w:rsidR="00220CAD" w:rsidRPr="00BD3124">
        <w:rPr>
          <w:rFonts w:ascii="Verdana" w:hAnsi="Verdana" w:cs="Arial"/>
          <w:sz w:val="20"/>
          <w:szCs w:val="20"/>
        </w:rPr>
        <w:t xml:space="preserve"> o requerimento tiver sido elidido no prazo legal ou efetuado por erro ou má-fé de terceiros, desde que validamente comprovado o erro ou má-fé no prazo de 60</w:t>
      </w:r>
      <w:r w:rsidR="00775BC0" w:rsidRPr="00BD3124">
        <w:rPr>
          <w:rFonts w:ascii="Verdana" w:hAnsi="Verdana" w:cs="Arial"/>
          <w:sz w:val="20"/>
          <w:szCs w:val="20"/>
        </w:rPr>
        <w:t xml:space="preserve"> (sessenta)</w:t>
      </w:r>
      <w:r w:rsidR="00220CAD" w:rsidRPr="00BD3124">
        <w:rPr>
          <w:rFonts w:ascii="Verdana" w:hAnsi="Verdana" w:cs="Arial"/>
          <w:sz w:val="20"/>
          <w:szCs w:val="20"/>
        </w:rPr>
        <w:t xml:space="preserve"> dias contados da data da ciência do referido requerimento;</w:t>
      </w:r>
    </w:p>
    <w:p w14:paraId="74059C13" w14:textId="77777777" w:rsidR="00220CAD"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p>
    <w:p w14:paraId="0040D645" w14:textId="2F2CFF68" w:rsidR="00220CAD"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sidRPr="00BD3124">
        <w:rPr>
          <w:rFonts w:ascii="Verdana" w:hAnsi="Verdana" w:cs="Arial"/>
          <w:sz w:val="20"/>
          <w:szCs w:val="20"/>
        </w:rPr>
        <w:t>(</w:t>
      </w:r>
      <w:r w:rsidR="005C064E">
        <w:rPr>
          <w:rFonts w:ascii="Verdana" w:hAnsi="Verdana" w:cs="Arial"/>
          <w:sz w:val="20"/>
          <w:szCs w:val="20"/>
        </w:rPr>
        <w:t>c</w:t>
      </w:r>
      <w:r w:rsidRPr="00BD3124">
        <w:rPr>
          <w:rFonts w:ascii="Verdana" w:hAnsi="Verdana" w:cs="Arial"/>
          <w:sz w:val="20"/>
          <w:szCs w:val="20"/>
        </w:rPr>
        <w:t>)</w:t>
      </w:r>
      <w:r w:rsidRPr="00BD3124">
        <w:rPr>
          <w:rFonts w:ascii="Verdana" w:hAnsi="Verdana" w:cs="Arial"/>
          <w:sz w:val="20"/>
          <w:szCs w:val="20"/>
        </w:rPr>
        <w:tab/>
      </w:r>
      <w:r w:rsidR="00A81B33" w:rsidRPr="00BD3124">
        <w:rPr>
          <w:rFonts w:ascii="Verdana" w:hAnsi="Verdana" w:cs="Arial"/>
          <w:bCs/>
          <w:sz w:val="20"/>
          <w:szCs w:val="20"/>
        </w:rPr>
        <w:t>questionamento judicial, pela Emissora</w:t>
      </w:r>
      <w:r w:rsidR="006E5296" w:rsidRPr="00BD3124">
        <w:rPr>
          <w:rFonts w:ascii="Verdana" w:hAnsi="Verdana" w:cs="Arial"/>
          <w:bCs/>
          <w:sz w:val="20"/>
          <w:szCs w:val="20"/>
        </w:rPr>
        <w:t xml:space="preserve"> </w:t>
      </w:r>
      <w:r w:rsidR="006E5296" w:rsidRPr="00BD3124">
        <w:rPr>
          <w:rFonts w:ascii="Verdana" w:hAnsi="Verdana" w:cs="Arial"/>
          <w:sz w:val="20"/>
          <w:szCs w:val="20"/>
        </w:rPr>
        <w:t>e/ou pela Interveniente Garantidora</w:t>
      </w:r>
      <w:r w:rsidR="00A81B33" w:rsidRPr="00BD3124">
        <w:rPr>
          <w:rFonts w:ascii="Verdana" w:hAnsi="Verdana" w:cs="Arial"/>
          <w:bCs/>
          <w:sz w:val="20"/>
          <w:szCs w:val="20"/>
        </w:rPr>
        <w:t xml:space="preserve">, </w:t>
      </w:r>
      <w:r w:rsidR="00D61EA0">
        <w:rPr>
          <w:rFonts w:ascii="Verdana" w:hAnsi="Verdana" w:cs="Arial"/>
          <w:bCs/>
          <w:sz w:val="20"/>
          <w:szCs w:val="20"/>
        </w:rPr>
        <w:t xml:space="preserve">visando anular, revisar, cancelar, descaracterizar ou questionar </w:t>
      </w:r>
      <w:r w:rsidR="00281849">
        <w:rPr>
          <w:rFonts w:ascii="Verdana" w:hAnsi="Verdana" w:cs="Arial"/>
          <w:bCs/>
          <w:sz w:val="20"/>
          <w:szCs w:val="20"/>
        </w:rPr>
        <w:t>a validade e/ou exequibilidade</w:t>
      </w:r>
      <w:r w:rsidR="00281849" w:rsidRPr="00BD3124">
        <w:rPr>
          <w:rFonts w:ascii="Verdana" w:hAnsi="Verdana" w:cs="Arial"/>
          <w:bCs/>
          <w:sz w:val="20"/>
          <w:szCs w:val="20"/>
        </w:rPr>
        <w:t xml:space="preserve"> </w:t>
      </w:r>
      <w:r w:rsidR="00A81B33" w:rsidRPr="00BD3124">
        <w:rPr>
          <w:rFonts w:ascii="Verdana" w:hAnsi="Verdana" w:cs="Arial"/>
          <w:bCs/>
          <w:sz w:val="20"/>
          <w:szCs w:val="20"/>
        </w:rPr>
        <w:t>desta Escritura e/ou de qualquer dos demais documentos da Oferta Restrita</w:t>
      </w:r>
      <w:r w:rsidR="00886703" w:rsidRPr="00BD3124">
        <w:rPr>
          <w:rFonts w:ascii="Verdana" w:hAnsi="Verdana" w:cs="Arial"/>
          <w:bCs/>
          <w:sz w:val="20"/>
          <w:szCs w:val="20"/>
        </w:rPr>
        <w:t>;</w:t>
      </w:r>
      <w:r w:rsidR="00FB6A1A">
        <w:rPr>
          <w:rFonts w:ascii="Verdana" w:hAnsi="Verdana" w:cs="Arial"/>
          <w:bCs/>
          <w:sz w:val="20"/>
          <w:szCs w:val="20"/>
        </w:rPr>
        <w:t xml:space="preserve"> </w:t>
      </w:r>
    </w:p>
    <w:p w14:paraId="5268B6C9" w14:textId="77777777" w:rsidR="00220CAD"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p>
    <w:p w14:paraId="16416A5C" w14:textId="0D8247FB" w:rsidR="00220CAD"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sidRPr="00BD3124">
        <w:rPr>
          <w:rFonts w:ascii="Verdana" w:hAnsi="Verdana" w:cs="Arial"/>
          <w:sz w:val="20"/>
          <w:szCs w:val="20"/>
        </w:rPr>
        <w:t>(</w:t>
      </w:r>
      <w:r w:rsidR="005C064E">
        <w:rPr>
          <w:rFonts w:ascii="Verdana" w:hAnsi="Verdana" w:cs="Arial"/>
          <w:sz w:val="20"/>
          <w:szCs w:val="20"/>
        </w:rPr>
        <w:t>d)</w:t>
      </w:r>
      <w:r w:rsidRPr="00BD3124">
        <w:rPr>
          <w:rFonts w:ascii="Verdana" w:hAnsi="Verdana" w:cs="Arial"/>
          <w:sz w:val="20"/>
          <w:szCs w:val="20"/>
        </w:rPr>
        <w:tab/>
        <w:t>transformação do tipo societário da Emissora, de forma que ela deixe de ser uma sociedade anônima, nos termos dos artigos 220 a 222 da Lei das Sociedades por Ações;</w:t>
      </w:r>
    </w:p>
    <w:p w14:paraId="6F0B5FB9" w14:textId="77777777" w:rsidR="000E1EED" w:rsidRPr="00BD3124" w:rsidRDefault="000E1EE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rPr>
          <w:rFonts w:ascii="Verdana" w:hAnsi="Verdana" w:cs="Arial"/>
          <w:sz w:val="20"/>
          <w:szCs w:val="20"/>
        </w:rPr>
      </w:pPr>
    </w:p>
    <w:p w14:paraId="4F289F9E" w14:textId="54CC71FC" w:rsidR="00DE179F"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sidRPr="00BD3124">
        <w:rPr>
          <w:rFonts w:ascii="Verdana" w:hAnsi="Verdana" w:cs="Arial"/>
          <w:sz w:val="20"/>
          <w:szCs w:val="20"/>
        </w:rPr>
        <w:t>(</w:t>
      </w:r>
      <w:r w:rsidR="005C064E">
        <w:rPr>
          <w:rFonts w:ascii="Verdana" w:hAnsi="Verdana" w:cs="Arial"/>
          <w:sz w:val="20"/>
          <w:szCs w:val="20"/>
        </w:rPr>
        <w:t>e</w:t>
      </w:r>
      <w:r w:rsidRPr="00BD3124">
        <w:rPr>
          <w:rFonts w:ascii="Verdana" w:hAnsi="Verdana" w:cs="Arial"/>
          <w:sz w:val="20"/>
          <w:szCs w:val="20"/>
        </w:rPr>
        <w:t>)</w:t>
      </w:r>
      <w:r w:rsidRPr="00BD3124">
        <w:rPr>
          <w:rFonts w:ascii="Verdana" w:hAnsi="Verdana" w:cs="Arial"/>
          <w:sz w:val="20"/>
          <w:szCs w:val="20"/>
        </w:rPr>
        <w:tab/>
        <w:t>declaração de vencimento antecipado de quaisquer obrigações financeiras contraídas pela Emissora</w:t>
      </w:r>
      <w:r w:rsidR="00DE179F">
        <w:rPr>
          <w:rFonts w:ascii="Verdana" w:hAnsi="Verdana" w:cs="Arial"/>
          <w:sz w:val="20"/>
          <w:szCs w:val="20"/>
        </w:rPr>
        <w:t>,</w:t>
      </w:r>
      <w:r w:rsidR="00614879" w:rsidRPr="00BD3124">
        <w:rPr>
          <w:rFonts w:ascii="Verdana" w:hAnsi="Verdana" w:cs="Arial"/>
          <w:sz w:val="20"/>
          <w:szCs w:val="20"/>
        </w:rPr>
        <w:t xml:space="preserve"> pela </w:t>
      </w:r>
      <w:r w:rsidR="004A6D0B" w:rsidRPr="00BD3124">
        <w:rPr>
          <w:rFonts w:ascii="Verdana" w:hAnsi="Verdana" w:cs="Arial"/>
          <w:sz w:val="20"/>
          <w:szCs w:val="20"/>
        </w:rPr>
        <w:t>Interveniente Garantidora</w:t>
      </w:r>
      <w:r w:rsidRPr="00BD3124">
        <w:rPr>
          <w:rFonts w:ascii="Verdana" w:hAnsi="Verdana" w:cs="Arial"/>
          <w:sz w:val="20"/>
          <w:szCs w:val="20"/>
        </w:rPr>
        <w:t xml:space="preserve"> </w:t>
      </w:r>
      <w:r w:rsidR="00DE179F">
        <w:rPr>
          <w:rFonts w:ascii="Verdana" w:hAnsi="Verdana" w:cs="Arial"/>
          <w:sz w:val="20"/>
          <w:szCs w:val="20"/>
        </w:rPr>
        <w:t xml:space="preserve">e/ou </w:t>
      </w:r>
      <w:r w:rsidR="00E973BA">
        <w:rPr>
          <w:rFonts w:ascii="Verdana" w:hAnsi="Verdana" w:cs="Arial"/>
          <w:sz w:val="20"/>
          <w:szCs w:val="20"/>
        </w:rPr>
        <w:t xml:space="preserve">por </w:t>
      </w:r>
      <w:r w:rsidR="00DE179F">
        <w:rPr>
          <w:rFonts w:ascii="Verdana" w:hAnsi="Verdana" w:cs="Arial"/>
          <w:sz w:val="20"/>
          <w:szCs w:val="20"/>
        </w:rPr>
        <w:t>suas Controladas Relevantes (conforme definido a seguir)</w:t>
      </w:r>
      <w:r w:rsidR="00614879" w:rsidRPr="0067087E">
        <w:rPr>
          <w:rFonts w:ascii="Verdana" w:hAnsi="Verdana" w:cs="Arial"/>
          <w:sz w:val="20"/>
          <w:szCs w:val="20"/>
        </w:rPr>
        <w:t xml:space="preserve">, </w:t>
      </w:r>
      <w:r w:rsidRPr="0067087E">
        <w:rPr>
          <w:rFonts w:ascii="Verdana" w:hAnsi="Verdana" w:cs="Arial"/>
          <w:sz w:val="20"/>
          <w:szCs w:val="20"/>
        </w:rPr>
        <w:t>perante terceiros</w:t>
      </w:r>
      <w:r w:rsidR="00F275E3" w:rsidRPr="0067087E">
        <w:rPr>
          <w:rFonts w:ascii="Verdana" w:hAnsi="Verdana" w:cs="Arial"/>
          <w:sz w:val="20"/>
          <w:szCs w:val="20"/>
        </w:rPr>
        <w:t xml:space="preserve"> nos mercados financeiro e/ou de capitais</w:t>
      </w:r>
      <w:r w:rsidR="00614879" w:rsidRPr="0067087E">
        <w:rPr>
          <w:rFonts w:ascii="Verdana" w:hAnsi="Verdana" w:cs="Arial"/>
          <w:sz w:val="20"/>
          <w:szCs w:val="20"/>
        </w:rPr>
        <w:t xml:space="preserve"> (local ou internacional)</w:t>
      </w:r>
      <w:r w:rsidRPr="0067087E">
        <w:rPr>
          <w:rFonts w:ascii="Verdana" w:hAnsi="Verdana" w:cs="Arial"/>
          <w:sz w:val="20"/>
          <w:szCs w:val="20"/>
        </w:rPr>
        <w:t xml:space="preserve">, </w:t>
      </w:r>
      <w:r w:rsidR="007A34C9" w:rsidRPr="0056270D">
        <w:rPr>
          <w:rFonts w:ascii="Verdana" w:hAnsi="Verdana" w:cs="Arial"/>
          <w:sz w:val="20"/>
          <w:szCs w:val="20"/>
        </w:rPr>
        <w:t>incluindo ações preferenciais resgatáveis</w:t>
      </w:r>
      <w:r w:rsidR="007A34C9" w:rsidRPr="0067087E">
        <w:rPr>
          <w:rFonts w:ascii="Verdana" w:hAnsi="Verdana" w:cs="Arial"/>
          <w:sz w:val="20"/>
          <w:szCs w:val="20"/>
        </w:rPr>
        <w:t xml:space="preserve">, </w:t>
      </w:r>
      <w:r w:rsidR="00886703" w:rsidRPr="0067087E">
        <w:rPr>
          <w:rFonts w:ascii="Verdana" w:hAnsi="Verdana" w:cs="Arial"/>
          <w:sz w:val="20"/>
          <w:szCs w:val="20"/>
        </w:rPr>
        <w:t xml:space="preserve">na qualidade de devedora, garantidora e/ou coobrigada, </w:t>
      </w:r>
      <w:r w:rsidRPr="0067087E">
        <w:rPr>
          <w:rFonts w:ascii="Verdana" w:hAnsi="Verdana" w:cs="Arial"/>
          <w:sz w:val="20"/>
          <w:szCs w:val="20"/>
        </w:rPr>
        <w:t xml:space="preserve">cujo valor, individual ou agregado, seja </w:t>
      </w:r>
      <w:r w:rsidRPr="0067087E">
        <w:rPr>
          <w:rFonts w:ascii="Verdana" w:hAnsi="Verdana" w:cs="Arial"/>
          <w:sz w:val="20"/>
          <w:szCs w:val="20"/>
        </w:rPr>
        <w:lastRenderedPageBreak/>
        <w:t>superior a</w:t>
      </w:r>
      <w:r w:rsidR="004A6D0B" w:rsidRPr="0067087E">
        <w:rPr>
          <w:rFonts w:ascii="Verdana" w:hAnsi="Verdana" w:cs="Arial"/>
          <w:sz w:val="20"/>
          <w:szCs w:val="20"/>
        </w:rPr>
        <w:t xml:space="preserve">o </w:t>
      </w:r>
      <w:r w:rsidR="00CE474D" w:rsidRPr="0067087E">
        <w:rPr>
          <w:rFonts w:ascii="Verdana" w:hAnsi="Verdana" w:cs="Arial"/>
          <w:sz w:val="20"/>
          <w:szCs w:val="20"/>
        </w:rPr>
        <w:t>valor de R$</w:t>
      </w:r>
      <w:r w:rsidR="00E46025" w:rsidRPr="0067087E">
        <w:rPr>
          <w:rFonts w:ascii="Verdana" w:hAnsi="Verdana" w:cs="Arial"/>
          <w:sz w:val="20"/>
          <w:szCs w:val="20"/>
        </w:rPr>
        <w:t> </w:t>
      </w:r>
      <w:r w:rsidR="00B243D0" w:rsidRPr="005C064E">
        <w:rPr>
          <w:rFonts w:ascii="Verdana" w:hAnsi="Verdana" w:cs="Arial"/>
          <w:sz w:val="20"/>
          <w:szCs w:val="20"/>
        </w:rPr>
        <w:t>3</w:t>
      </w:r>
      <w:r w:rsidR="00CE474D" w:rsidRPr="0067087E">
        <w:rPr>
          <w:rFonts w:ascii="Verdana" w:hAnsi="Verdana" w:cs="Arial"/>
          <w:sz w:val="20"/>
          <w:szCs w:val="20"/>
        </w:rPr>
        <w:t>0.000.000,00 (</w:t>
      </w:r>
      <w:r w:rsidR="00B243D0" w:rsidRPr="0067087E">
        <w:rPr>
          <w:rFonts w:ascii="Verdana" w:hAnsi="Verdana" w:cs="Arial"/>
          <w:sz w:val="20"/>
          <w:szCs w:val="20"/>
        </w:rPr>
        <w:t>trinta</w:t>
      </w:r>
      <w:r w:rsidR="00CE474D" w:rsidRPr="0067087E">
        <w:rPr>
          <w:rFonts w:ascii="Verdana" w:hAnsi="Verdana" w:cs="Arial"/>
          <w:sz w:val="20"/>
          <w:szCs w:val="20"/>
        </w:rPr>
        <w:t xml:space="preserve"> milhões de reais) no caso da Emissora</w:t>
      </w:r>
      <w:r w:rsidR="00E46025" w:rsidRPr="0067087E">
        <w:rPr>
          <w:rFonts w:ascii="Verdana" w:hAnsi="Verdana" w:cs="Arial"/>
          <w:sz w:val="20"/>
          <w:szCs w:val="20"/>
        </w:rPr>
        <w:t>, R$ 60.000.000,00 (sessenta milhões de reais), no caso das Controladas Relevantes</w:t>
      </w:r>
      <w:r w:rsidR="00CE474D" w:rsidRPr="0067087E">
        <w:rPr>
          <w:rFonts w:ascii="Verdana" w:hAnsi="Verdana" w:cs="Arial"/>
          <w:sz w:val="20"/>
          <w:szCs w:val="20"/>
        </w:rPr>
        <w:t xml:space="preserve"> e R$ 100.000.000,00 (cem milhões de reais) no</w:t>
      </w:r>
      <w:r w:rsidR="00CE474D">
        <w:rPr>
          <w:rFonts w:ascii="Verdana" w:hAnsi="Verdana" w:cs="Arial"/>
          <w:sz w:val="20"/>
          <w:szCs w:val="20"/>
        </w:rPr>
        <w:t xml:space="preserve"> caso da</w:t>
      </w:r>
      <w:r w:rsidR="00CE474D" w:rsidRPr="00BD3124">
        <w:rPr>
          <w:rFonts w:ascii="Verdana" w:hAnsi="Verdana" w:cs="Arial"/>
          <w:sz w:val="20"/>
          <w:szCs w:val="20"/>
        </w:rPr>
        <w:t xml:space="preserve"> </w:t>
      </w:r>
      <w:r w:rsidR="004A6D0B" w:rsidRPr="00BD3124">
        <w:rPr>
          <w:rFonts w:ascii="Verdana" w:hAnsi="Verdana" w:cs="Arial"/>
          <w:sz w:val="20"/>
          <w:szCs w:val="20"/>
        </w:rPr>
        <w:t>Interveniente Garantidora</w:t>
      </w:r>
      <w:r w:rsidR="007B031D" w:rsidRPr="00BD3124">
        <w:rPr>
          <w:rFonts w:ascii="Verdana" w:hAnsi="Verdana" w:cs="Arial"/>
          <w:sz w:val="20"/>
          <w:szCs w:val="20"/>
        </w:rPr>
        <w:t>.</w:t>
      </w:r>
      <w:r w:rsidR="00DE179F">
        <w:rPr>
          <w:rFonts w:ascii="Verdana" w:hAnsi="Verdana" w:cs="Arial"/>
          <w:sz w:val="20"/>
          <w:szCs w:val="20"/>
        </w:rPr>
        <w:t xml:space="preserve"> </w:t>
      </w:r>
    </w:p>
    <w:p w14:paraId="10849F3A" w14:textId="6D22B0F0" w:rsidR="00DE179F" w:rsidRDefault="00DE179F"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p>
    <w:p w14:paraId="6BCCA9CA" w14:textId="1BA23184" w:rsidR="00EA0A84" w:rsidRPr="00BD3124" w:rsidRDefault="00DE179F" w:rsidP="00EA0A84">
      <w:pPr>
        <w:pStyle w:val="PargrafodaLista"/>
        <w:tabs>
          <w:tab w:val="left" w:pos="-1440"/>
          <w:tab w:val="left" w:pos="-720"/>
          <w:tab w:val="left" w:pos="1"/>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sz w:val="20"/>
          <w:szCs w:val="20"/>
        </w:rPr>
      </w:pPr>
      <w:r w:rsidRPr="001D72B8">
        <w:rPr>
          <w:rFonts w:ascii="Verdana" w:hAnsi="Verdana"/>
          <w:sz w:val="20"/>
          <w:szCs w:val="20"/>
        </w:rPr>
        <w:t xml:space="preserve">Para fins desta Escritura, consideram-se </w:t>
      </w:r>
      <w:r w:rsidR="00EA0A84">
        <w:rPr>
          <w:rFonts w:ascii="Verdana" w:hAnsi="Verdana"/>
          <w:sz w:val="20"/>
          <w:szCs w:val="20"/>
        </w:rPr>
        <w:t xml:space="preserve">(i) </w:t>
      </w:r>
      <w:r w:rsidRPr="001D72B8">
        <w:rPr>
          <w:rFonts w:ascii="Verdana" w:hAnsi="Verdana"/>
          <w:sz w:val="20"/>
          <w:szCs w:val="20"/>
        </w:rPr>
        <w:t>“</w:t>
      </w:r>
      <w:r w:rsidRPr="001D72B8">
        <w:rPr>
          <w:rFonts w:ascii="Verdana" w:hAnsi="Verdana"/>
          <w:sz w:val="20"/>
          <w:szCs w:val="20"/>
          <w:u w:val="single"/>
        </w:rPr>
        <w:t>Controladas Relevantes</w:t>
      </w:r>
      <w:r w:rsidRPr="001D72B8">
        <w:rPr>
          <w:rFonts w:ascii="Verdana" w:hAnsi="Verdana"/>
          <w:sz w:val="20"/>
          <w:szCs w:val="20"/>
        </w:rPr>
        <w:t xml:space="preserve">”: </w:t>
      </w:r>
      <w:r w:rsidR="001C2B58">
        <w:rPr>
          <w:rFonts w:ascii="Verdana" w:hAnsi="Verdana"/>
          <w:sz w:val="20"/>
          <w:szCs w:val="20"/>
        </w:rPr>
        <w:t xml:space="preserve">Omega Geração e as </w:t>
      </w:r>
      <w:r w:rsidRPr="001D72B8">
        <w:rPr>
          <w:rFonts w:ascii="Verdana" w:hAnsi="Verdana"/>
          <w:sz w:val="20"/>
          <w:szCs w:val="20"/>
        </w:rPr>
        <w:t>controladas</w:t>
      </w:r>
      <w:r w:rsidR="00252F09">
        <w:rPr>
          <w:rFonts w:ascii="Verdana" w:hAnsi="Verdana"/>
          <w:sz w:val="20"/>
          <w:szCs w:val="20"/>
        </w:rPr>
        <w:t>,</w:t>
      </w:r>
      <w:r w:rsidR="00B11C08">
        <w:rPr>
          <w:rFonts w:ascii="Verdana" w:hAnsi="Verdana"/>
          <w:sz w:val="20"/>
          <w:szCs w:val="20"/>
        </w:rPr>
        <w:t xml:space="preserve"> diretas ou indiretas,</w:t>
      </w:r>
      <w:r w:rsidR="00252F09">
        <w:rPr>
          <w:rFonts w:ascii="Verdana" w:hAnsi="Verdana"/>
          <w:sz w:val="20"/>
          <w:szCs w:val="20"/>
        </w:rPr>
        <w:t xml:space="preserve"> </w:t>
      </w:r>
      <w:r w:rsidRPr="001D72B8">
        <w:rPr>
          <w:rFonts w:ascii="Verdana" w:hAnsi="Verdana"/>
          <w:sz w:val="20"/>
          <w:szCs w:val="20"/>
        </w:rPr>
        <w:t xml:space="preserve">da </w:t>
      </w:r>
      <w:r w:rsidRPr="0067087E">
        <w:rPr>
          <w:rFonts w:ascii="Verdana" w:hAnsi="Verdana"/>
          <w:sz w:val="20"/>
          <w:szCs w:val="20"/>
        </w:rPr>
        <w:t xml:space="preserve">Interveniente Garantidora que representem, de maneira individual ou agregada, valor superior a </w:t>
      </w:r>
      <w:r w:rsidRPr="005C064E">
        <w:rPr>
          <w:rFonts w:ascii="Verdana" w:hAnsi="Verdana"/>
          <w:sz w:val="20"/>
          <w:szCs w:val="20"/>
        </w:rPr>
        <w:t>1</w:t>
      </w:r>
      <w:r w:rsidR="0056270D">
        <w:rPr>
          <w:rFonts w:ascii="Verdana" w:hAnsi="Verdana"/>
          <w:sz w:val="20"/>
          <w:szCs w:val="20"/>
        </w:rPr>
        <w:t>0</w:t>
      </w:r>
      <w:r w:rsidRPr="005C064E">
        <w:rPr>
          <w:rFonts w:ascii="Verdana" w:hAnsi="Verdana"/>
          <w:sz w:val="20"/>
          <w:szCs w:val="20"/>
        </w:rPr>
        <w:t>% (</w:t>
      </w:r>
      <w:r w:rsidR="0056270D">
        <w:rPr>
          <w:rFonts w:ascii="Verdana" w:hAnsi="Verdana"/>
          <w:sz w:val="20"/>
          <w:szCs w:val="20"/>
        </w:rPr>
        <w:t>dez</w:t>
      </w:r>
      <w:r w:rsidRPr="005C064E">
        <w:rPr>
          <w:rFonts w:ascii="Verdana" w:hAnsi="Verdana"/>
          <w:sz w:val="20"/>
          <w:szCs w:val="20"/>
        </w:rPr>
        <w:t xml:space="preserve"> por cento) do EBITDA consolidado da Interveniente Garantidora, conforme demonstração financeira trimestral auditada mais recente</w:t>
      </w:r>
      <w:r w:rsidRPr="0067087E">
        <w:rPr>
          <w:rFonts w:ascii="Verdana" w:hAnsi="Verdana"/>
          <w:sz w:val="20"/>
          <w:szCs w:val="20"/>
        </w:rPr>
        <w:t>;</w:t>
      </w:r>
      <w:bookmarkStart w:id="164" w:name="OLE_LINK1"/>
      <w:r w:rsidR="00EA0A84">
        <w:rPr>
          <w:rFonts w:ascii="Verdana" w:hAnsi="Verdana"/>
          <w:sz w:val="20"/>
          <w:szCs w:val="20"/>
        </w:rPr>
        <w:t xml:space="preserve"> e (</w:t>
      </w:r>
      <w:proofErr w:type="spellStart"/>
      <w:r w:rsidR="00EA0A84">
        <w:rPr>
          <w:rFonts w:ascii="Verdana" w:hAnsi="Verdana"/>
          <w:sz w:val="20"/>
          <w:szCs w:val="20"/>
        </w:rPr>
        <w:t>ii</w:t>
      </w:r>
      <w:proofErr w:type="spellEnd"/>
      <w:r w:rsidR="00EA0A84">
        <w:rPr>
          <w:rFonts w:ascii="Verdana" w:hAnsi="Verdana"/>
          <w:sz w:val="20"/>
          <w:szCs w:val="20"/>
        </w:rPr>
        <w:t xml:space="preserve">) </w:t>
      </w:r>
      <w:r w:rsidR="00EA0A84" w:rsidRPr="00BD3124">
        <w:rPr>
          <w:rFonts w:ascii="Verdana" w:hAnsi="Verdana" w:cs="Arial"/>
          <w:sz w:val="20"/>
          <w:szCs w:val="20"/>
        </w:rPr>
        <w:t>“</w:t>
      </w:r>
      <w:r w:rsidR="00EA0A84" w:rsidRPr="00BD3124">
        <w:rPr>
          <w:rFonts w:ascii="Verdana" w:hAnsi="Verdana" w:cs="Arial"/>
          <w:sz w:val="20"/>
          <w:szCs w:val="20"/>
          <w:u w:val="single"/>
        </w:rPr>
        <w:t>EBITDA</w:t>
      </w:r>
      <w:r w:rsidR="00EA0A84" w:rsidRPr="00BD3124">
        <w:rPr>
          <w:rFonts w:ascii="Verdana" w:hAnsi="Verdana" w:cs="Arial"/>
          <w:sz w:val="20"/>
          <w:szCs w:val="20"/>
        </w:rPr>
        <w:t>” significa</w:t>
      </w:r>
      <w:r w:rsidR="00EA0A84" w:rsidRPr="00BD3124">
        <w:rPr>
          <w:rFonts w:ascii="Verdana" w:eastAsiaTheme="minorHAnsi" w:hAnsi="Verdana" w:cstheme="minorBidi"/>
          <w:sz w:val="20"/>
          <w:szCs w:val="20"/>
          <w:lang w:eastAsia="en-US"/>
        </w:rPr>
        <w:t xml:space="preserve">, com relação aos últimos 12 (doze meses), (+/-) Lucro/Prejuízo Líquido; (+/-) Despesa/Receita Financeira Líquida; (+) Provisão para IRPJ e CSLL; (+) Depreciações, Amortizações e Exaustões; (+/-) Perdas/Lucros resultantes de Equivalência Patrimonial (+) Dividendos Recebidos de empresas não consolidadas. </w:t>
      </w:r>
      <w:r w:rsidR="00EA0A84" w:rsidRPr="00B40940">
        <w:rPr>
          <w:rFonts w:ascii="Verdana" w:eastAsiaTheme="minorHAnsi" w:hAnsi="Verdana" w:cstheme="minorBidi"/>
          <w:sz w:val="20"/>
          <w:szCs w:val="20"/>
          <w:lang w:eastAsia="en-US"/>
        </w:rPr>
        <w:t>No caso de aquisição de participação societária em outras sociedades pela Emissora, o cálculo do EBITDA deverá considerar o EBITDA dos últimos 12 (doze) meses do ativo adquirido, consolidado com o da Emissora, sendo certo que, caso o referido ativo adquirido esteja operacional há menos de 12 (doze) meses, o EBITDA em questão deverá ser anualizado de modo a ilustrar o cenário no qual tal ativo estivesse operacional ao longo dos últimos 12 (doze) meses, considerando o ativo como operacional a partir do primeiro dia do mês subsequente da última data de operação comercial do respectivo ativo (por exemplo, caso o ativo adquirido esteja operacional há 6 (seis) meses, o EBITDA desse período deverá ser dobrado para refletir como seria caso estivesse operacional há 12 (doze) meses);</w:t>
      </w:r>
      <w:r w:rsidR="00EA0A84">
        <w:rPr>
          <w:rFonts w:ascii="Verdana" w:eastAsiaTheme="minorHAnsi" w:hAnsi="Verdana" w:cstheme="minorBidi"/>
          <w:sz w:val="20"/>
          <w:szCs w:val="20"/>
          <w:lang w:eastAsia="en-US"/>
        </w:rPr>
        <w:t xml:space="preserve"> </w:t>
      </w:r>
    </w:p>
    <w:p w14:paraId="7889273E" w14:textId="259A8F9D" w:rsidR="00F21F6D" w:rsidRDefault="00F21F6D" w:rsidP="00C86BB9">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sz w:val="20"/>
          <w:szCs w:val="20"/>
        </w:rPr>
      </w:pPr>
    </w:p>
    <w:bookmarkEnd w:id="164"/>
    <w:p w14:paraId="1C736EA4" w14:textId="3E817F7C" w:rsidR="00F66B30" w:rsidRDefault="00EA0A84" w:rsidP="00900D09">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Pr>
          <w:rFonts w:ascii="Verdana" w:hAnsi="Verdana" w:cs="Arial"/>
          <w:sz w:val="20"/>
          <w:szCs w:val="20"/>
        </w:rPr>
        <w:t>(f)</w:t>
      </w:r>
      <w:r w:rsidR="00DE7014">
        <w:rPr>
          <w:rFonts w:ascii="Verdana" w:hAnsi="Verdana" w:cs="Arial"/>
          <w:sz w:val="20"/>
          <w:szCs w:val="20"/>
        </w:rPr>
        <w:tab/>
      </w:r>
      <w:r w:rsidR="00F66B30" w:rsidRPr="00F66B30">
        <w:rPr>
          <w:rFonts w:ascii="Verdana" w:hAnsi="Verdana" w:cs="Arial"/>
          <w:sz w:val="20"/>
          <w:szCs w:val="20"/>
        </w:rPr>
        <w:t>caso seja proferida decisão judicial em qualquer grau de jurisdição, que reconheça a ilegalidade, inexistência, nulidade, invalidade, ineficácia ou inexequibilidade das Debêntures, desde que seus efeitos não sejam suspensos ou anulados no prazo de 20 (vinte) Dias Úteis contados do proferimento de tal decisão de forma definitiva; e</w:t>
      </w:r>
      <w:r w:rsidR="00E86922">
        <w:rPr>
          <w:rFonts w:ascii="Verdana" w:hAnsi="Verdana" w:cs="Arial"/>
          <w:sz w:val="20"/>
          <w:szCs w:val="20"/>
        </w:rPr>
        <w:t xml:space="preserve"> </w:t>
      </w:r>
    </w:p>
    <w:p w14:paraId="13685988" w14:textId="77777777" w:rsidR="0057290B" w:rsidRDefault="0057290B" w:rsidP="006572D7">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19110280" w14:textId="1C523DCB" w:rsidR="00D43E99" w:rsidRPr="00BD3124" w:rsidRDefault="00220CAD"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ascii="Verdana" w:hAnsi="Verdana" w:cs="Arial"/>
          <w:sz w:val="20"/>
          <w:szCs w:val="20"/>
        </w:rPr>
      </w:pPr>
      <w:r w:rsidRPr="00BD3124">
        <w:rPr>
          <w:rFonts w:ascii="Verdana" w:hAnsi="Verdana" w:cs="Arial"/>
          <w:sz w:val="20"/>
          <w:szCs w:val="20"/>
        </w:rPr>
        <w:t>(</w:t>
      </w:r>
      <w:r w:rsidR="00EA0A84">
        <w:rPr>
          <w:rFonts w:ascii="Verdana" w:hAnsi="Verdana" w:cs="Arial"/>
          <w:sz w:val="20"/>
          <w:szCs w:val="20"/>
        </w:rPr>
        <w:t>g</w:t>
      </w:r>
      <w:r w:rsidRPr="00BD3124">
        <w:rPr>
          <w:rFonts w:ascii="Verdana" w:hAnsi="Verdana" w:cs="Arial"/>
          <w:sz w:val="20"/>
          <w:szCs w:val="20"/>
        </w:rPr>
        <w:t>)</w:t>
      </w:r>
      <w:r w:rsidRPr="00BD3124">
        <w:rPr>
          <w:rFonts w:ascii="Verdana" w:hAnsi="Verdana" w:cs="Arial"/>
          <w:sz w:val="20"/>
          <w:szCs w:val="20"/>
        </w:rPr>
        <w:tab/>
        <w:t>transferência ou qualquer forma de cessão ou promessa de cessão a terceiros, pela Emissora</w:t>
      </w:r>
      <w:r w:rsidR="001B2903" w:rsidRPr="00BD3124">
        <w:rPr>
          <w:rFonts w:ascii="Verdana" w:hAnsi="Verdana" w:cs="Arial"/>
          <w:sz w:val="20"/>
          <w:szCs w:val="20"/>
        </w:rPr>
        <w:t xml:space="preserve"> e/ou pela Interveniente Garantidora</w:t>
      </w:r>
      <w:r w:rsidRPr="00BD3124">
        <w:rPr>
          <w:rFonts w:ascii="Verdana" w:hAnsi="Verdana" w:cs="Arial"/>
          <w:sz w:val="20"/>
          <w:szCs w:val="20"/>
        </w:rPr>
        <w:t>, das obrigações assumidas n</w:t>
      </w:r>
      <w:r w:rsidR="00775BC0" w:rsidRPr="00BD3124">
        <w:rPr>
          <w:rFonts w:ascii="Verdana" w:hAnsi="Verdana" w:cs="Arial"/>
          <w:sz w:val="20"/>
          <w:szCs w:val="20"/>
        </w:rPr>
        <w:t>esta</w:t>
      </w:r>
      <w:r w:rsidRPr="00BD3124">
        <w:rPr>
          <w:rFonts w:ascii="Verdana" w:hAnsi="Verdana" w:cs="Arial"/>
          <w:sz w:val="20"/>
          <w:szCs w:val="20"/>
        </w:rPr>
        <w:t xml:space="preserve"> Escritura, sem prévia autorização dos Debenturistas reunidos em Assembleia Geral de Debenturistas representando, no mínimo, </w:t>
      </w:r>
      <w:r w:rsidR="007831B0" w:rsidRPr="00BD3124">
        <w:rPr>
          <w:rFonts w:ascii="Verdana" w:hAnsi="Verdana" w:cs="Arial"/>
          <w:sz w:val="20"/>
          <w:szCs w:val="20"/>
        </w:rPr>
        <w:t>60</w:t>
      </w:r>
      <w:r w:rsidRPr="00BD3124">
        <w:rPr>
          <w:rFonts w:ascii="Verdana" w:hAnsi="Verdana" w:cs="Arial"/>
          <w:sz w:val="20"/>
          <w:szCs w:val="20"/>
        </w:rPr>
        <w:t>% (</w:t>
      </w:r>
      <w:r w:rsidR="007831B0" w:rsidRPr="00BD3124">
        <w:rPr>
          <w:rFonts w:ascii="Verdana" w:hAnsi="Verdana" w:cs="Arial"/>
          <w:sz w:val="20"/>
          <w:szCs w:val="20"/>
        </w:rPr>
        <w:t>sessenta</w:t>
      </w:r>
      <w:r w:rsidR="008369D2" w:rsidRPr="00BD3124">
        <w:rPr>
          <w:rFonts w:ascii="Verdana" w:hAnsi="Verdana" w:cs="Arial"/>
          <w:sz w:val="20"/>
          <w:szCs w:val="20"/>
        </w:rPr>
        <w:t xml:space="preserve"> </w:t>
      </w:r>
      <w:r w:rsidRPr="00BD3124">
        <w:rPr>
          <w:rFonts w:ascii="Verdana" w:hAnsi="Verdana" w:cs="Arial"/>
          <w:sz w:val="20"/>
          <w:szCs w:val="20"/>
        </w:rPr>
        <w:t>por cento) mais uma das Debêntures em Circulação</w:t>
      </w:r>
      <w:r w:rsidR="00ED1F61" w:rsidRPr="00A70FD4">
        <w:rPr>
          <w:rFonts w:ascii="Verdana" w:hAnsi="Verdana" w:cs="Arial"/>
          <w:sz w:val="20"/>
          <w:szCs w:val="20"/>
        </w:rPr>
        <w:t xml:space="preserve">, exceto por </w:t>
      </w:r>
      <w:r w:rsidR="00A70FD4" w:rsidRPr="00822D22">
        <w:rPr>
          <w:rFonts w:ascii="Verdana" w:hAnsi="Verdana" w:cs="Arial"/>
          <w:sz w:val="20"/>
          <w:szCs w:val="20"/>
        </w:rPr>
        <w:t>assunções</w:t>
      </w:r>
      <w:r w:rsidR="00ED1F61" w:rsidRPr="00A70FD4">
        <w:rPr>
          <w:rFonts w:ascii="Verdana" w:hAnsi="Verdana" w:cs="Arial"/>
          <w:sz w:val="20"/>
          <w:szCs w:val="20"/>
        </w:rPr>
        <w:t xml:space="preserve"> </w:t>
      </w:r>
      <w:r w:rsidR="00A70FD4" w:rsidRPr="00822D22">
        <w:rPr>
          <w:rFonts w:ascii="Verdana" w:hAnsi="Verdana" w:cs="Arial"/>
          <w:sz w:val="20"/>
          <w:szCs w:val="20"/>
        </w:rPr>
        <w:t xml:space="preserve">por </w:t>
      </w:r>
      <w:r w:rsidR="00ED1F61" w:rsidRPr="00A70FD4">
        <w:rPr>
          <w:rFonts w:ascii="Verdana" w:hAnsi="Verdana" w:cs="Arial"/>
          <w:sz w:val="20"/>
          <w:szCs w:val="20"/>
        </w:rPr>
        <w:t>sociedades do grupo econômico da Emissora</w:t>
      </w:r>
      <w:r w:rsidR="00A70FD4">
        <w:rPr>
          <w:rFonts w:ascii="Verdana" w:hAnsi="Verdana" w:cs="Arial"/>
          <w:sz w:val="20"/>
          <w:szCs w:val="20"/>
        </w:rPr>
        <w:t xml:space="preserve"> em decorrência de reorganizações societárias</w:t>
      </w:r>
      <w:r w:rsidR="00E10B89">
        <w:rPr>
          <w:rFonts w:ascii="Verdana" w:hAnsi="Verdana" w:cs="Arial"/>
          <w:sz w:val="20"/>
          <w:szCs w:val="20"/>
        </w:rPr>
        <w:t>, sendo vedada a realização de cisão, fusão, incorpora</w:t>
      </w:r>
      <w:r w:rsidR="008C427B">
        <w:rPr>
          <w:rFonts w:ascii="Verdana" w:hAnsi="Verdana" w:cs="Arial"/>
          <w:sz w:val="20"/>
          <w:szCs w:val="20"/>
        </w:rPr>
        <w:t xml:space="preserve">ção de ações ou qualquer reorganização societária dentro do grupo econômico da </w:t>
      </w:r>
      <w:r w:rsidR="00065181">
        <w:rPr>
          <w:rFonts w:ascii="Verdana" w:hAnsi="Verdana" w:cs="Arial"/>
          <w:sz w:val="20"/>
          <w:szCs w:val="20"/>
        </w:rPr>
        <w:t xml:space="preserve">Interveniente Garantidora </w:t>
      </w:r>
      <w:r w:rsidR="008C427B">
        <w:rPr>
          <w:rFonts w:ascii="Verdana" w:hAnsi="Verdana" w:cs="Arial"/>
          <w:sz w:val="20"/>
          <w:szCs w:val="20"/>
        </w:rPr>
        <w:t xml:space="preserve">que reduza o patrimônio líquido da Omega Geração, </w:t>
      </w:r>
      <w:r w:rsidR="00E82C67" w:rsidRPr="00EA0A84">
        <w:rPr>
          <w:rFonts w:ascii="Verdana" w:hAnsi="Verdana"/>
          <w:sz w:val="20"/>
          <w:szCs w:val="20"/>
        </w:rPr>
        <w:t>conforme demonstração financeira trimestral auditada mais recente</w:t>
      </w:r>
      <w:r w:rsidR="00C836A1" w:rsidRPr="00BD3124">
        <w:rPr>
          <w:rFonts w:ascii="Verdana" w:hAnsi="Verdana" w:cs="Arial"/>
          <w:sz w:val="20"/>
          <w:szCs w:val="20"/>
        </w:rPr>
        <w:t>.</w:t>
      </w:r>
    </w:p>
    <w:p w14:paraId="40E96FE3" w14:textId="77777777" w:rsidR="00E04FB6" w:rsidRPr="00BD3124" w:rsidRDefault="00E04FB6" w:rsidP="00194A6D">
      <w:pPr>
        <w:pStyle w:val="PargrafodaLista"/>
        <w:tabs>
          <w:tab w:val="left" w:pos="709"/>
        </w:tabs>
        <w:spacing w:line="276" w:lineRule="auto"/>
        <w:ind w:left="709"/>
        <w:rPr>
          <w:rFonts w:ascii="Verdana" w:hAnsi="Verdana"/>
          <w:sz w:val="20"/>
          <w:szCs w:val="20"/>
        </w:rPr>
      </w:pPr>
    </w:p>
    <w:p w14:paraId="27989E14" w14:textId="0F6D1149" w:rsidR="00BF31B1" w:rsidRPr="00BD3124" w:rsidRDefault="00B46D51" w:rsidP="00194A6D">
      <w:pPr>
        <w:tabs>
          <w:tab w:val="left" w:pos="709"/>
        </w:tabs>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.1.2. Constituem Eventos de Inadimplemento que acarretam o vencimento</w:t>
      </w:r>
      <w:r w:rsidR="00ED1F61">
        <w:rPr>
          <w:rFonts w:ascii="Verdana" w:hAnsi="Verdana"/>
          <w:sz w:val="20"/>
          <w:szCs w:val="20"/>
        </w:rPr>
        <w:t xml:space="preserve"> antecipado</w:t>
      </w:r>
      <w:r w:rsidR="00214E88" w:rsidRPr="00BD3124">
        <w:rPr>
          <w:rFonts w:ascii="Verdana" w:hAnsi="Verdana"/>
          <w:sz w:val="20"/>
          <w:szCs w:val="20"/>
        </w:rPr>
        <w:t xml:space="preserve"> não automático das obrigações decorrentes desta Escritura, aplicando-se o disposto na Cláusula </w:t>
      </w:r>
      <w:r w:rsidRPr="00BD3124">
        <w:rPr>
          <w:rFonts w:ascii="Verdana" w:hAnsi="Verdana"/>
          <w:sz w:val="20"/>
          <w:szCs w:val="20"/>
        </w:rPr>
        <w:t>6</w:t>
      </w:r>
      <w:r w:rsidR="00214E88" w:rsidRPr="00BD3124">
        <w:rPr>
          <w:rFonts w:ascii="Verdana" w:hAnsi="Verdana"/>
          <w:sz w:val="20"/>
          <w:szCs w:val="20"/>
        </w:rPr>
        <w:t xml:space="preserve">.3 abaixo: </w:t>
      </w:r>
    </w:p>
    <w:p w14:paraId="4D0BC528" w14:textId="77777777" w:rsidR="008C6770" w:rsidRPr="00BD3124" w:rsidRDefault="008C6770" w:rsidP="00194A6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rPr>
          <w:rFonts w:ascii="Verdana" w:hAnsi="Verdana" w:cs="Arial"/>
          <w:sz w:val="20"/>
          <w:szCs w:val="20"/>
        </w:rPr>
      </w:pPr>
    </w:p>
    <w:p w14:paraId="3A0DA53A" w14:textId="4406E905" w:rsidR="00F37BBD" w:rsidRDefault="00204176" w:rsidP="006572D7">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sz w:val="20"/>
          <w:szCs w:val="20"/>
        </w:rPr>
      </w:pPr>
      <w:r w:rsidRPr="00BD3124">
        <w:rPr>
          <w:rFonts w:ascii="Verdana" w:hAnsi="Verdana" w:cs="Arial"/>
          <w:sz w:val="20"/>
          <w:szCs w:val="20"/>
        </w:rPr>
        <w:t>alterações societárias que impliquem na transferência de controle acionário da Emissora</w:t>
      </w:r>
      <w:r>
        <w:rPr>
          <w:rFonts w:ascii="Verdana" w:hAnsi="Verdana" w:cs="Arial"/>
          <w:sz w:val="20"/>
          <w:szCs w:val="20"/>
        </w:rPr>
        <w:t xml:space="preserve">, </w:t>
      </w:r>
      <w:r w:rsidR="003E1656">
        <w:rPr>
          <w:rFonts w:ascii="Verdana" w:hAnsi="Verdana" w:cs="Arial"/>
          <w:sz w:val="20"/>
          <w:szCs w:val="20"/>
        </w:rPr>
        <w:t xml:space="preserve">das </w:t>
      </w:r>
      <w:r>
        <w:rPr>
          <w:rFonts w:ascii="Verdana" w:hAnsi="Verdana" w:cs="Arial"/>
          <w:sz w:val="20"/>
          <w:szCs w:val="20"/>
        </w:rPr>
        <w:t>Controladas Relevantes</w:t>
      </w:r>
      <w:r w:rsidRPr="00BD3124">
        <w:rPr>
          <w:rFonts w:ascii="Verdana" w:hAnsi="Verdana" w:cs="Arial"/>
          <w:sz w:val="20"/>
          <w:szCs w:val="20"/>
        </w:rPr>
        <w:t xml:space="preserve"> e/ou </w:t>
      </w:r>
      <w:r w:rsidR="003E1656">
        <w:rPr>
          <w:rFonts w:ascii="Verdana" w:hAnsi="Verdana" w:cs="Arial"/>
          <w:sz w:val="20"/>
          <w:szCs w:val="20"/>
        </w:rPr>
        <w:t xml:space="preserve">da </w:t>
      </w:r>
      <w:r w:rsidRPr="00BD3124">
        <w:rPr>
          <w:rFonts w:ascii="Verdana" w:hAnsi="Verdana" w:cs="Arial"/>
          <w:sz w:val="20"/>
          <w:szCs w:val="20"/>
        </w:rPr>
        <w:t xml:space="preserve">Interveniente Garantidora, exceto se os atuais controladores indiretos, direta ou indiretamente, permaneçam com o </w:t>
      </w:r>
      <w:r w:rsidRPr="00BD3124">
        <w:rPr>
          <w:rFonts w:ascii="Verdana" w:hAnsi="Verdana"/>
          <w:sz w:val="20"/>
          <w:szCs w:val="20"/>
        </w:rPr>
        <w:t>controle acionário (conforme definição de controle prevista no artigo 116 da Lei das Sociedades por Ações)</w:t>
      </w:r>
      <w:r w:rsidR="003E1656">
        <w:rPr>
          <w:rFonts w:ascii="Verdana" w:hAnsi="Verdana"/>
          <w:sz w:val="20"/>
          <w:szCs w:val="20"/>
        </w:rPr>
        <w:t>;</w:t>
      </w:r>
    </w:p>
    <w:p w14:paraId="05DDB972" w14:textId="77777777" w:rsidR="00204176" w:rsidRDefault="00204176" w:rsidP="00FF05CB">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162AC07B" w14:textId="1962E50E" w:rsidR="00833F8D" w:rsidRPr="00BD3124" w:rsidRDefault="00775BC0" w:rsidP="00B40940">
      <w:pPr>
        <w:pStyle w:val="PargrafodaLista"/>
        <w:rPr>
          <w:rFonts w:ascii="Verdana" w:hAnsi="Verdana" w:cs="Arial"/>
          <w:sz w:val="20"/>
          <w:szCs w:val="20"/>
        </w:rPr>
      </w:pPr>
      <w:r w:rsidRPr="00BD3124">
        <w:rPr>
          <w:rFonts w:ascii="Verdana" w:hAnsi="Verdana" w:cs="Arial"/>
          <w:sz w:val="20"/>
          <w:szCs w:val="20"/>
        </w:rPr>
        <w:lastRenderedPageBreak/>
        <w:t>cancelamento, revogação, suspensão ou não obtenção ou renovação das autorizações, concessões, subvenções, alvarás ou licenças exigidas pelos órgãos competentes em relação à Emissora</w:t>
      </w:r>
      <w:r w:rsidR="00955204">
        <w:rPr>
          <w:rFonts w:ascii="Verdana" w:hAnsi="Verdana" w:cs="Arial"/>
          <w:sz w:val="20"/>
          <w:szCs w:val="20"/>
        </w:rPr>
        <w:t>, à Interveniente Garantidora</w:t>
      </w:r>
      <w:r w:rsidR="00DE179F">
        <w:rPr>
          <w:rFonts w:ascii="Verdana" w:hAnsi="Verdana" w:cs="Arial"/>
          <w:sz w:val="20"/>
          <w:szCs w:val="20"/>
        </w:rPr>
        <w:t xml:space="preserve"> e/ou às Controladas Relevantes</w:t>
      </w:r>
      <w:r w:rsidRPr="00BD3124">
        <w:rPr>
          <w:rFonts w:ascii="Verdana" w:hAnsi="Verdana" w:cs="Arial"/>
          <w:sz w:val="20"/>
          <w:szCs w:val="20"/>
        </w:rPr>
        <w:t xml:space="preserve">, que </w:t>
      </w:r>
      <w:r w:rsidR="008C6770" w:rsidRPr="00BD3124">
        <w:rPr>
          <w:rFonts w:ascii="Verdana" w:hAnsi="Verdana" w:cs="Arial"/>
          <w:sz w:val="20"/>
          <w:szCs w:val="20"/>
        </w:rPr>
        <w:t xml:space="preserve">cause um Efeito Adverso Relevante </w:t>
      </w:r>
      <w:r w:rsidR="0093712B" w:rsidRPr="00BD3124">
        <w:rPr>
          <w:rFonts w:ascii="Verdana" w:hAnsi="Verdana" w:cs="Arial"/>
          <w:sz w:val="20"/>
          <w:szCs w:val="20"/>
        </w:rPr>
        <w:t xml:space="preserve">para </w:t>
      </w:r>
      <w:r w:rsidR="008C6770" w:rsidRPr="00BD3124">
        <w:rPr>
          <w:rFonts w:ascii="Verdana" w:hAnsi="Verdana" w:cs="Arial"/>
          <w:sz w:val="20"/>
          <w:szCs w:val="20"/>
        </w:rPr>
        <w:t>a Emissora</w:t>
      </w:r>
      <w:r w:rsidR="003E1656">
        <w:rPr>
          <w:rFonts w:ascii="Verdana" w:hAnsi="Verdana" w:cs="Arial"/>
          <w:sz w:val="20"/>
          <w:szCs w:val="20"/>
        </w:rPr>
        <w:t>, para a</w:t>
      </w:r>
      <w:r w:rsidR="00DE179F">
        <w:rPr>
          <w:rFonts w:ascii="Verdana" w:hAnsi="Verdana" w:cs="Arial"/>
          <w:sz w:val="20"/>
          <w:szCs w:val="20"/>
        </w:rPr>
        <w:t xml:space="preserve"> Interveniente Garantidora e/ou para as Controladas Relevantes</w:t>
      </w:r>
      <w:r w:rsidRPr="00BD3124">
        <w:rPr>
          <w:rFonts w:ascii="Verdana" w:hAnsi="Verdana" w:cs="Arial"/>
          <w:sz w:val="20"/>
          <w:szCs w:val="20"/>
        </w:rPr>
        <w:t xml:space="preserve">, exceto se, dentro do prazo de </w:t>
      </w:r>
      <w:r w:rsidR="00F275E3" w:rsidRPr="00BD3124">
        <w:rPr>
          <w:rFonts w:ascii="Verdana" w:hAnsi="Verdana" w:cs="Arial"/>
          <w:sz w:val="20"/>
          <w:szCs w:val="20"/>
        </w:rPr>
        <w:t>30 (trinta)</w:t>
      </w:r>
      <w:r w:rsidRPr="00BD3124">
        <w:rPr>
          <w:rFonts w:ascii="Verdana" w:hAnsi="Verdana" w:cs="Arial"/>
          <w:sz w:val="20"/>
          <w:szCs w:val="20"/>
        </w:rPr>
        <w:t xml:space="preserve"> Dias Úteis a contar da data de tal cancelamento, revogação ou suspensão, a Emissora comprove</w:t>
      </w:r>
      <w:r w:rsidR="00D7171D" w:rsidRPr="00BD3124">
        <w:rPr>
          <w:rFonts w:ascii="Verdana" w:hAnsi="Verdana" w:cs="Arial"/>
          <w:sz w:val="20"/>
          <w:szCs w:val="20"/>
        </w:rPr>
        <w:t xml:space="preserve"> (</w:t>
      </w:r>
      <w:r w:rsidR="00310D60" w:rsidRPr="00BD3124">
        <w:rPr>
          <w:rFonts w:ascii="Verdana" w:hAnsi="Verdana" w:cs="Arial"/>
          <w:sz w:val="20"/>
          <w:szCs w:val="20"/>
        </w:rPr>
        <w:t>a</w:t>
      </w:r>
      <w:r w:rsidR="00D7171D" w:rsidRPr="00BD3124">
        <w:rPr>
          <w:rFonts w:ascii="Verdana" w:hAnsi="Verdana" w:cs="Arial"/>
          <w:sz w:val="20"/>
          <w:szCs w:val="20"/>
        </w:rPr>
        <w:t>)</w:t>
      </w:r>
      <w:r w:rsidR="00316424" w:rsidRPr="00BD3124">
        <w:rPr>
          <w:rFonts w:ascii="Verdana" w:hAnsi="Verdana" w:cs="Arial"/>
          <w:sz w:val="20"/>
          <w:szCs w:val="20"/>
        </w:rPr>
        <w:t> </w:t>
      </w:r>
      <w:r w:rsidRPr="00BD3124">
        <w:rPr>
          <w:rFonts w:ascii="Verdana" w:hAnsi="Verdana" w:cs="Arial"/>
          <w:sz w:val="20"/>
          <w:szCs w:val="20"/>
        </w:rPr>
        <w:t>a existência de provimento jurisdicional autorizando a regular continuidade das atividades da Emissora</w:t>
      </w:r>
      <w:r w:rsidR="00D7171D" w:rsidRPr="00BD3124">
        <w:rPr>
          <w:rFonts w:ascii="Verdana" w:hAnsi="Verdana" w:cs="Arial"/>
          <w:sz w:val="20"/>
          <w:szCs w:val="20"/>
        </w:rPr>
        <w:t>; (</w:t>
      </w:r>
      <w:r w:rsidR="00310D60" w:rsidRPr="00BD3124">
        <w:rPr>
          <w:rFonts w:ascii="Verdana" w:hAnsi="Verdana" w:cs="Arial"/>
          <w:sz w:val="20"/>
          <w:szCs w:val="20"/>
        </w:rPr>
        <w:t>b</w:t>
      </w:r>
      <w:r w:rsidR="00D7171D" w:rsidRPr="00BD3124">
        <w:rPr>
          <w:rFonts w:ascii="Verdana" w:hAnsi="Verdana" w:cs="Arial"/>
          <w:sz w:val="20"/>
          <w:szCs w:val="20"/>
        </w:rPr>
        <w:t>)</w:t>
      </w:r>
      <w:r w:rsidR="00316424" w:rsidRPr="00BD3124">
        <w:rPr>
          <w:rFonts w:ascii="Verdana" w:hAnsi="Verdana" w:cs="Arial"/>
          <w:sz w:val="20"/>
          <w:szCs w:val="20"/>
        </w:rPr>
        <w:t> </w:t>
      </w:r>
      <w:r w:rsidRPr="00BD3124">
        <w:rPr>
          <w:rFonts w:ascii="Verdana" w:hAnsi="Verdana" w:cs="Arial"/>
          <w:sz w:val="20"/>
          <w:szCs w:val="20"/>
        </w:rPr>
        <w:t>a obtenção da referida autorização, concessão, subvenção, alvará ou licença</w:t>
      </w:r>
      <w:r w:rsidR="00D7171D" w:rsidRPr="00BD3124">
        <w:rPr>
          <w:rFonts w:ascii="Verdana" w:hAnsi="Verdana" w:cs="Arial"/>
          <w:sz w:val="20"/>
          <w:szCs w:val="20"/>
        </w:rPr>
        <w:t>; ou (</w:t>
      </w:r>
      <w:r w:rsidR="00310D60" w:rsidRPr="00BD3124">
        <w:rPr>
          <w:rFonts w:ascii="Verdana" w:hAnsi="Verdana" w:cs="Arial"/>
          <w:sz w:val="20"/>
          <w:szCs w:val="20"/>
        </w:rPr>
        <w:t>c</w:t>
      </w:r>
      <w:r w:rsidR="00D7171D" w:rsidRPr="00BD3124">
        <w:rPr>
          <w:rFonts w:ascii="Verdana" w:hAnsi="Verdana" w:cs="Arial"/>
          <w:sz w:val="20"/>
          <w:szCs w:val="20"/>
        </w:rPr>
        <w:t>)</w:t>
      </w:r>
      <w:r w:rsidR="00AF7470" w:rsidRPr="00BD3124">
        <w:rPr>
          <w:rFonts w:ascii="Verdana" w:hAnsi="Verdana" w:cs="Arial"/>
          <w:sz w:val="20"/>
          <w:szCs w:val="20"/>
        </w:rPr>
        <w:t> </w:t>
      </w:r>
      <w:r w:rsidR="00D7171D" w:rsidRPr="00BD3124">
        <w:rPr>
          <w:rFonts w:ascii="Verdana" w:hAnsi="Verdana" w:cs="Arial"/>
          <w:sz w:val="20"/>
          <w:szCs w:val="20"/>
        </w:rPr>
        <w:t xml:space="preserve">estar em processo </w:t>
      </w:r>
      <w:r w:rsidR="00AF7470" w:rsidRPr="00BD3124">
        <w:rPr>
          <w:rFonts w:ascii="Verdana" w:hAnsi="Verdana" w:cs="Arial"/>
          <w:sz w:val="20"/>
          <w:szCs w:val="20"/>
        </w:rPr>
        <w:t xml:space="preserve">regular </w:t>
      </w:r>
      <w:r w:rsidR="00D7171D" w:rsidRPr="00BD3124">
        <w:rPr>
          <w:rFonts w:ascii="Verdana" w:hAnsi="Verdana" w:cs="Arial"/>
          <w:sz w:val="20"/>
          <w:szCs w:val="20"/>
        </w:rPr>
        <w:t>de renovação de referida autorização, concessão, subvenção, alvará ou licença</w:t>
      </w:r>
      <w:r w:rsidR="00A0445B" w:rsidRPr="00BD3124">
        <w:rPr>
          <w:rFonts w:ascii="Verdana" w:hAnsi="Verdana" w:cs="Arial"/>
          <w:sz w:val="20"/>
          <w:szCs w:val="20"/>
        </w:rPr>
        <w:t>; ou (d)</w:t>
      </w:r>
      <w:r w:rsidR="00316424" w:rsidRPr="00BD3124">
        <w:rPr>
          <w:rFonts w:ascii="Verdana" w:hAnsi="Verdana" w:cs="Arial"/>
          <w:sz w:val="20"/>
          <w:szCs w:val="20"/>
        </w:rPr>
        <w:t> </w:t>
      </w:r>
      <w:r w:rsidR="00AF7470" w:rsidRPr="00BD3124">
        <w:rPr>
          <w:rFonts w:ascii="Verdana" w:hAnsi="Verdana" w:cs="Arial"/>
          <w:sz w:val="20"/>
          <w:szCs w:val="20"/>
        </w:rPr>
        <w:t>estar</w:t>
      </w:r>
      <w:r w:rsidR="00A0445B" w:rsidRPr="00BD3124">
        <w:rPr>
          <w:rFonts w:ascii="Verdana" w:hAnsi="Verdana" w:cs="Arial"/>
          <w:sz w:val="20"/>
          <w:szCs w:val="20"/>
        </w:rPr>
        <w:t xml:space="preserve"> discutindo judicialmente, em boa-fé, </w:t>
      </w:r>
      <w:r w:rsidR="006E5296" w:rsidRPr="00BD3124">
        <w:rPr>
          <w:rFonts w:ascii="Verdana" w:hAnsi="Verdana" w:cs="Arial"/>
          <w:sz w:val="20"/>
          <w:szCs w:val="20"/>
        </w:rPr>
        <w:t xml:space="preserve">mediante a obtenção de efeito suspensivo, </w:t>
      </w:r>
      <w:r w:rsidR="004044AE" w:rsidRPr="00BD3124">
        <w:rPr>
          <w:rFonts w:ascii="Verdana" w:hAnsi="Verdana" w:cs="Arial"/>
          <w:sz w:val="20"/>
          <w:szCs w:val="20"/>
        </w:rPr>
        <w:t xml:space="preserve">a renovação ou obtenção </w:t>
      </w:r>
      <w:r w:rsidR="00CB20D4" w:rsidRPr="00BD3124">
        <w:rPr>
          <w:rFonts w:ascii="Verdana" w:hAnsi="Verdana" w:cs="Arial"/>
          <w:sz w:val="20"/>
          <w:szCs w:val="20"/>
        </w:rPr>
        <w:t>das autorizações, concessões, subvenções, alvarás ou licenças exigidas pelos órgãos competentes em relação à Emissora</w:t>
      </w:r>
      <w:r w:rsidR="006E5296" w:rsidRPr="00BD3124">
        <w:rPr>
          <w:rFonts w:ascii="Verdana" w:hAnsi="Verdana" w:cs="Arial"/>
          <w:sz w:val="20"/>
          <w:szCs w:val="20"/>
        </w:rPr>
        <w:t xml:space="preserve"> e/ou à Interveniente Garantidora</w:t>
      </w:r>
      <w:r w:rsidR="000D1BE1" w:rsidRPr="00BD3124">
        <w:rPr>
          <w:rFonts w:ascii="Verdana" w:hAnsi="Verdana" w:cs="Arial"/>
          <w:sz w:val="20"/>
          <w:szCs w:val="20"/>
        </w:rPr>
        <w:t>.</w:t>
      </w:r>
      <w:r w:rsidR="00266EFA">
        <w:rPr>
          <w:rFonts w:ascii="Verdana" w:hAnsi="Verdana" w:cs="Arial"/>
          <w:sz w:val="20"/>
          <w:szCs w:val="20"/>
        </w:rPr>
        <w:t xml:space="preserve"> </w:t>
      </w:r>
    </w:p>
    <w:p w14:paraId="4FD5617E" w14:textId="77777777" w:rsidR="00833F8D" w:rsidRPr="00BD3124" w:rsidRDefault="00833F8D" w:rsidP="00833F8D">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718DD928" w14:textId="513D4227" w:rsidR="00775BC0" w:rsidRPr="00BD3124" w:rsidRDefault="000D1BE1" w:rsidP="00B40940">
      <w:pPr>
        <w:pStyle w:val="PargrafodaLista"/>
        <w:rPr>
          <w:rFonts w:ascii="Verdana" w:hAnsi="Verdana" w:cs="Arial"/>
          <w:sz w:val="20"/>
          <w:szCs w:val="20"/>
        </w:rPr>
      </w:pPr>
      <w:r w:rsidRPr="00BD3124">
        <w:rPr>
          <w:rFonts w:ascii="Verdana" w:hAnsi="Verdana" w:cs="Arial"/>
          <w:sz w:val="20"/>
          <w:szCs w:val="20"/>
        </w:rPr>
        <w:t>Para fins desta Escritura, considera-se “</w:t>
      </w:r>
      <w:r w:rsidRPr="00BD3124">
        <w:rPr>
          <w:rFonts w:ascii="Verdana" w:hAnsi="Verdana" w:cs="Arial"/>
          <w:sz w:val="20"/>
          <w:szCs w:val="20"/>
          <w:u w:val="single"/>
        </w:rPr>
        <w:t>Efeito Adverso Relevante</w:t>
      </w:r>
      <w:r w:rsidRPr="00BD3124">
        <w:rPr>
          <w:rFonts w:ascii="Verdana" w:hAnsi="Verdana" w:cs="Arial"/>
          <w:sz w:val="20"/>
          <w:szCs w:val="20"/>
        </w:rPr>
        <w:t>”: a ocorrência de alteração adversa nas condições financeiras da Emissora</w:t>
      </w:r>
      <w:r w:rsidR="00AE5D2D" w:rsidRPr="00BD3124">
        <w:rPr>
          <w:rFonts w:ascii="Verdana" w:hAnsi="Verdana" w:cs="Arial"/>
          <w:sz w:val="20"/>
          <w:szCs w:val="20"/>
        </w:rPr>
        <w:t xml:space="preserve"> e/ou </w:t>
      </w:r>
      <w:r w:rsidR="00FE575B" w:rsidRPr="00BD3124">
        <w:rPr>
          <w:rFonts w:ascii="Verdana" w:hAnsi="Verdana" w:cs="Arial"/>
          <w:sz w:val="20"/>
          <w:szCs w:val="20"/>
        </w:rPr>
        <w:t>Interveniente Garantidora</w:t>
      </w:r>
      <w:r w:rsidRPr="00BD3124">
        <w:rPr>
          <w:rFonts w:ascii="Verdana" w:hAnsi="Verdana" w:cs="Arial"/>
          <w:sz w:val="20"/>
          <w:szCs w:val="20"/>
        </w:rPr>
        <w:t xml:space="preserve"> que impactem (i)</w:t>
      </w:r>
      <w:r w:rsidR="00316424" w:rsidRPr="00BD3124">
        <w:rPr>
          <w:rFonts w:ascii="Verdana" w:hAnsi="Verdana" w:cs="Arial"/>
          <w:sz w:val="20"/>
          <w:szCs w:val="20"/>
        </w:rPr>
        <w:t> </w:t>
      </w:r>
      <w:r w:rsidR="004A4E4D">
        <w:rPr>
          <w:rFonts w:ascii="Verdana" w:hAnsi="Verdana" w:cs="Arial"/>
          <w:sz w:val="20"/>
          <w:szCs w:val="20"/>
        </w:rPr>
        <w:t xml:space="preserve">a capacidade de realizar </w:t>
      </w:r>
      <w:r w:rsidRPr="00BD3124">
        <w:rPr>
          <w:rFonts w:ascii="Verdana" w:hAnsi="Verdana" w:cs="Arial"/>
          <w:sz w:val="20"/>
          <w:szCs w:val="20"/>
        </w:rPr>
        <w:t xml:space="preserve">o pontual cumprimento das obrigações </w:t>
      </w:r>
      <w:r w:rsidR="00CB20D4" w:rsidRPr="00BD3124">
        <w:rPr>
          <w:rFonts w:ascii="Verdana" w:hAnsi="Verdana" w:cs="Arial"/>
          <w:sz w:val="20"/>
          <w:szCs w:val="20"/>
        </w:rPr>
        <w:t>pecuniárias</w:t>
      </w:r>
      <w:r w:rsidRPr="00BD3124">
        <w:rPr>
          <w:rFonts w:ascii="Verdana" w:hAnsi="Verdana" w:cs="Arial"/>
          <w:sz w:val="20"/>
          <w:szCs w:val="20"/>
        </w:rPr>
        <w:t xml:space="preserve"> assumidas perante os Debenturistas</w:t>
      </w:r>
      <w:r w:rsidR="00886703" w:rsidRPr="00BD3124">
        <w:rPr>
          <w:rFonts w:ascii="Verdana" w:hAnsi="Verdana" w:cs="Arial"/>
          <w:sz w:val="20"/>
          <w:szCs w:val="20"/>
        </w:rPr>
        <w:t>,</w:t>
      </w:r>
      <w:r w:rsidRPr="00BD3124">
        <w:rPr>
          <w:rFonts w:ascii="Verdana" w:hAnsi="Verdana" w:cs="Arial"/>
          <w:sz w:val="20"/>
          <w:szCs w:val="20"/>
        </w:rPr>
        <w:t xml:space="preserve"> e/ou (</w:t>
      </w:r>
      <w:proofErr w:type="spellStart"/>
      <w:r w:rsidR="00CB20D4" w:rsidRPr="00BD3124">
        <w:rPr>
          <w:rFonts w:ascii="Verdana" w:hAnsi="Verdana" w:cs="Arial"/>
          <w:sz w:val="20"/>
          <w:szCs w:val="20"/>
        </w:rPr>
        <w:t>ii</w:t>
      </w:r>
      <w:proofErr w:type="spellEnd"/>
      <w:r w:rsidRPr="00BD3124">
        <w:rPr>
          <w:rFonts w:ascii="Verdana" w:hAnsi="Verdana" w:cs="Arial"/>
          <w:sz w:val="20"/>
          <w:szCs w:val="20"/>
        </w:rPr>
        <w:t>)</w:t>
      </w:r>
      <w:r w:rsidR="00316424" w:rsidRPr="00BD3124">
        <w:rPr>
          <w:rFonts w:ascii="Verdana" w:hAnsi="Verdana" w:cs="Arial"/>
          <w:sz w:val="20"/>
          <w:szCs w:val="20"/>
        </w:rPr>
        <w:t> </w:t>
      </w:r>
      <w:r w:rsidR="00AF7470" w:rsidRPr="00BD3124">
        <w:rPr>
          <w:rFonts w:ascii="Verdana" w:hAnsi="Verdana" w:cs="Arial"/>
          <w:sz w:val="20"/>
          <w:szCs w:val="20"/>
        </w:rPr>
        <w:t>suas</w:t>
      </w:r>
      <w:r w:rsidRPr="00BD3124">
        <w:rPr>
          <w:rFonts w:ascii="Verdana" w:hAnsi="Verdana" w:cs="Arial"/>
          <w:sz w:val="20"/>
          <w:szCs w:val="20"/>
        </w:rPr>
        <w:t xml:space="preserve"> demonstrações financeiras ou informações financeiras </w:t>
      </w:r>
      <w:r w:rsidR="00F21F28" w:rsidRPr="00BD3124">
        <w:rPr>
          <w:rFonts w:ascii="Verdana" w:hAnsi="Verdana" w:cs="Arial"/>
          <w:sz w:val="20"/>
          <w:szCs w:val="20"/>
        </w:rPr>
        <w:t>anuais</w:t>
      </w:r>
      <w:r w:rsidR="00AF7470" w:rsidRPr="00BD3124">
        <w:rPr>
          <w:rFonts w:ascii="Verdana" w:hAnsi="Verdana" w:cs="Arial"/>
          <w:sz w:val="20"/>
          <w:szCs w:val="20"/>
        </w:rPr>
        <w:t>, de forma que</w:t>
      </w:r>
      <w:r w:rsidRPr="00BD3124">
        <w:rPr>
          <w:rFonts w:ascii="Verdana" w:hAnsi="Verdana" w:cs="Arial"/>
          <w:sz w:val="20"/>
          <w:szCs w:val="20"/>
        </w:rPr>
        <w:t xml:space="preserve"> deixem de refletir, de modo adverso e relevante, a real condição financeira da Emissora</w:t>
      </w:r>
      <w:r w:rsidR="008B13A5">
        <w:rPr>
          <w:rFonts w:ascii="Verdana" w:hAnsi="Verdana" w:cs="Arial"/>
          <w:sz w:val="20"/>
          <w:szCs w:val="20"/>
        </w:rPr>
        <w:t>, sendo certo que alterações em critérios contábeis aplicáveis às demonstrações financeiras não configurarão Efeito Adverso Relevante</w:t>
      </w:r>
      <w:r w:rsidR="00886703" w:rsidRPr="00BD3124">
        <w:rPr>
          <w:rFonts w:ascii="Verdana" w:hAnsi="Verdana" w:cs="Arial"/>
          <w:sz w:val="20"/>
          <w:szCs w:val="20"/>
        </w:rPr>
        <w:t>,</w:t>
      </w:r>
      <w:r w:rsidR="007F01F5">
        <w:rPr>
          <w:rFonts w:ascii="Verdana" w:hAnsi="Verdana" w:cs="Arial"/>
          <w:sz w:val="20"/>
          <w:szCs w:val="20"/>
        </w:rPr>
        <w:t xml:space="preserve"> e/ou</w:t>
      </w:r>
      <w:r w:rsidRPr="00BD3124">
        <w:rPr>
          <w:rFonts w:ascii="Verdana" w:hAnsi="Verdana" w:cs="Arial"/>
          <w:sz w:val="20"/>
          <w:szCs w:val="20"/>
        </w:rPr>
        <w:t xml:space="preserve"> </w:t>
      </w:r>
      <w:r w:rsidR="00D42879" w:rsidRPr="004A4E4D">
        <w:rPr>
          <w:rFonts w:ascii="Verdana" w:hAnsi="Verdana" w:cs="Arial"/>
          <w:sz w:val="20"/>
          <w:szCs w:val="20"/>
        </w:rPr>
        <w:t>(</w:t>
      </w:r>
      <w:proofErr w:type="spellStart"/>
      <w:r w:rsidR="00CA3ABA" w:rsidRPr="004A4E4D">
        <w:rPr>
          <w:rFonts w:ascii="Verdana" w:hAnsi="Verdana" w:cs="Arial"/>
          <w:sz w:val="20"/>
          <w:szCs w:val="20"/>
        </w:rPr>
        <w:t>iii</w:t>
      </w:r>
      <w:proofErr w:type="spellEnd"/>
      <w:r w:rsidR="00D42879" w:rsidRPr="004A4E4D">
        <w:rPr>
          <w:rFonts w:ascii="Verdana" w:hAnsi="Verdana" w:cs="Arial"/>
          <w:sz w:val="20"/>
          <w:szCs w:val="20"/>
        </w:rPr>
        <w:t>)</w:t>
      </w:r>
      <w:r w:rsidR="00316424" w:rsidRPr="00BD3124">
        <w:rPr>
          <w:rFonts w:ascii="Verdana" w:hAnsi="Verdana" w:cs="Arial"/>
          <w:sz w:val="20"/>
          <w:szCs w:val="20"/>
        </w:rPr>
        <w:t> </w:t>
      </w:r>
      <w:r w:rsidRPr="00BD3124">
        <w:rPr>
          <w:rFonts w:ascii="Verdana" w:hAnsi="Verdana" w:cs="Arial"/>
          <w:sz w:val="20"/>
          <w:szCs w:val="20"/>
        </w:rPr>
        <w:t>a validade ou exequibilidade dos documentos relacionados às Debêntures</w:t>
      </w:r>
      <w:r w:rsidR="004819A1">
        <w:rPr>
          <w:rFonts w:ascii="Verdana" w:hAnsi="Verdana" w:cs="Arial"/>
          <w:sz w:val="20"/>
          <w:szCs w:val="20"/>
        </w:rPr>
        <w:t>;</w:t>
      </w:r>
    </w:p>
    <w:p w14:paraId="69D0D8FA" w14:textId="77777777" w:rsidR="00775BC0" w:rsidRPr="00BD3124" w:rsidRDefault="00775BC0" w:rsidP="00194A6D">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ascii="Verdana" w:hAnsi="Verdana" w:cs="Arial"/>
          <w:sz w:val="20"/>
          <w:szCs w:val="20"/>
        </w:rPr>
      </w:pPr>
    </w:p>
    <w:p w14:paraId="0A371450" w14:textId="58008914" w:rsidR="000D1BE1" w:rsidRPr="00BD3124" w:rsidRDefault="0038407B" w:rsidP="0023610A">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protesto de títulos, cujo pagamento seja de responsabilidade da Emissora</w:t>
      </w:r>
      <w:r w:rsidR="001B2903" w:rsidRPr="00BD3124">
        <w:rPr>
          <w:rFonts w:ascii="Verdana" w:hAnsi="Verdana" w:cs="Arial"/>
          <w:sz w:val="20"/>
          <w:szCs w:val="20"/>
        </w:rPr>
        <w:t xml:space="preserve"> e/ou da Interveniente Garantidora</w:t>
      </w:r>
      <w:r w:rsidR="00AF7470" w:rsidRPr="00BD3124">
        <w:rPr>
          <w:rFonts w:ascii="Verdana" w:hAnsi="Verdana" w:cs="Arial"/>
          <w:sz w:val="20"/>
          <w:szCs w:val="20"/>
        </w:rPr>
        <w:t>,</w:t>
      </w:r>
      <w:r w:rsidRPr="00BD3124">
        <w:rPr>
          <w:rFonts w:ascii="Verdana" w:hAnsi="Verdana" w:cs="Arial"/>
          <w:sz w:val="20"/>
          <w:szCs w:val="20"/>
        </w:rPr>
        <w:t xml:space="preserve"> cujo valor individual seja igual ou superior </w:t>
      </w:r>
      <w:r w:rsidR="000E1EED" w:rsidRPr="00BD3124">
        <w:rPr>
          <w:rFonts w:ascii="Verdana" w:hAnsi="Verdana" w:cs="Arial"/>
          <w:sz w:val="20"/>
          <w:szCs w:val="20"/>
        </w:rPr>
        <w:t>a</w:t>
      </w:r>
      <w:r w:rsidRPr="00BD3124">
        <w:rPr>
          <w:rFonts w:ascii="Verdana" w:hAnsi="Verdana" w:cs="Arial"/>
          <w:sz w:val="20"/>
          <w:szCs w:val="20"/>
        </w:rPr>
        <w:t xml:space="preserve"> </w:t>
      </w:r>
      <w:r w:rsidRPr="006572D7">
        <w:rPr>
          <w:rFonts w:ascii="Verdana" w:hAnsi="Verdana"/>
          <w:sz w:val="20"/>
        </w:rPr>
        <w:t>R$</w:t>
      </w:r>
      <w:r w:rsidR="0059030E" w:rsidRPr="006572D7">
        <w:rPr>
          <w:rFonts w:ascii="Verdana" w:hAnsi="Verdana"/>
          <w:sz w:val="20"/>
        </w:rPr>
        <w:t> </w:t>
      </w:r>
      <w:r w:rsidRPr="006572D7">
        <w:rPr>
          <w:rFonts w:ascii="Verdana" w:hAnsi="Verdana"/>
          <w:sz w:val="20"/>
        </w:rPr>
        <w:t>10.000.000,00 (dez milhões de reais</w:t>
      </w:r>
      <w:r w:rsidRPr="00822D22">
        <w:rPr>
          <w:rFonts w:ascii="Verdana" w:hAnsi="Verdana" w:cs="Arial"/>
          <w:sz w:val="20"/>
          <w:szCs w:val="20"/>
        </w:rPr>
        <w:t>)</w:t>
      </w:r>
      <w:r w:rsidR="00ED1F61">
        <w:rPr>
          <w:rFonts w:ascii="Verdana" w:hAnsi="Verdana" w:cs="Arial"/>
          <w:sz w:val="20"/>
          <w:szCs w:val="20"/>
        </w:rPr>
        <w:t>, no caso da Emissora</w:t>
      </w:r>
      <w:r w:rsidR="00CA3ABA">
        <w:rPr>
          <w:rFonts w:ascii="Verdana" w:hAnsi="Verdana" w:cs="Arial"/>
          <w:sz w:val="20"/>
          <w:szCs w:val="20"/>
        </w:rPr>
        <w:t>, R$</w:t>
      </w:r>
      <w:r w:rsidR="00A644B6">
        <w:rPr>
          <w:rFonts w:ascii="Verdana" w:hAnsi="Verdana" w:cs="Arial"/>
          <w:sz w:val="20"/>
          <w:szCs w:val="20"/>
        </w:rPr>
        <w:t xml:space="preserve"> </w:t>
      </w:r>
      <w:r w:rsidR="00CA3ABA">
        <w:rPr>
          <w:rFonts w:ascii="Verdana" w:hAnsi="Verdana" w:cs="Arial"/>
          <w:sz w:val="20"/>
          <w:szCs w:val="20"/>
        </w:rPr>
        <w:t>25.000.000.00</w:t>
      </w:r>
      <w:r w:rsidR="00ED1F61">
        <w:rPr>
          <w:rFonts w:ascii="Verdana" w:hAnsi="Verdana" w:cs="Arial"/>
          <w:sz w:val="20"/>
          <w:szCs w:val="20"/>
        </w:rPr>
        <w:t xml:space="preserve"> </w:t>
      </w:r>
      <w:r w:rsidR="00CA3ABA">
        <w:rPr>
          <w:rFonts w:ascii="Verdana" w:hAnsi="Verdana" w:cs="Arial"/>
          <w:sz w:val="20"/>
          <w:szCs w:val="20"/>
        </w:rPr>
        <w:t xml:space="preserve">(vinte e cinco milhões de reais) no caso das Controladas </w:t>
      </w:r>
      <w:r w:rsidR="003E1656">
        <w:rPr>
          <w:rFonts w:ascii="Verdana" w:hAnsi="Verdana" w:cs="Arial"/>
          <w:sz w:val="20"/>
          <w:szCs w:val="20"/>
        </w:rPr>
        <w:t xml:space="preserve">Relevantes </w:t>
      </w:r>
      <w:r w:rsidR="00ED1F61">
        <w:rPr>
          <w:rFonts w:ascii="Verdana" w:hAnsi="Verdana" w:cs="Arial"/>
          <w:sz w:val="20"/>
          <w:szCs w:val="20"/>
        </w:rPr>
        <w:t>e R$ 25.000.000,00 (vinte e cinco milhões de reais) no caso da Interveniente Garantidora</w:t>
      </w:r>
      <w:r w:rsidRPr="00BD3124">
        <w:rPr>
          <w:rFonts w:ascii="Verdana" w:hAnsi="Verdana" w:cs="Arial"/>
          <w:sz w:val="20"/>
          <w:szCs w:val="20"/>
        </w:rPr>
        <w:t xml:space="preserve"> ou cujo valor agregado seja superior </w:t>
      </w:r>
      <w:r w:rsidR="00B30402" w:rsidRPr="00BD3124">
        <w:rPr>
          <w:rFonts w:ascii="Verdana" w:hAnsi="Verdana" w:cs="Arial"/>
          <w:sz w:val="20"/>
          <w:szCs w:val="20"/>
        </w:rPr>
        <w:t xml:space="preserve">a </w:t>
      </w:r>
      <w:r w:rsidR="00ED1F61">
        <w:rPr>
          <w:rFonts w:ascii="Verdana" w:hAnsi="Verdana" w:cs="Arial"/>
          <w:sz w:val="20"/>
          <w:szCs w:val="20"/>
        </w:rPr>
        <w:t xml:space="preserve">R$ </w:t>
      </w:r>
      <w:r w:rsidR="00FD1B21">
        <w:rPr>
          <w:rFonts w:ascii="Verdana" w:hAnsi="Verdana" w:cs="Arial"/>
          <w:sz w:val="20"/>
          <w:szCs w:val="20"/>
        </w:rPr>
        <w:t>3</w:t>
      </w:r>
      <w:r w:rsidR="00ED1F61">
        <w:rPr>
          <w:rFonts w:ascii="Verdana" w:hAnsi="Verdana" w:cs="Arial"/>
          <w:sz w:val="20"/>
          <w:szCs w:val="20"/>
        </w:rPr>
        <w:t>0.000.000,00 (</w:t>
      </w:r>
      <w:r w:rsidR="00FD1B21">
        <w:rPr>
          <w:rFonts w:ascii="Verdana" w:hAnsi="Verdana" w:cs="Arial"/>
          <w:sz w:val="20"/>
          <w:szCs w:val="20"/>
        </w:rPr>
        <w:t>trinta</w:t>
      </w:r>
      <w:r w:rsidR="00ED1F61">
        <w:rPr>
          <w:rFonts w:ascii="Verdana" w:hAnsi="Verdana" w:cs="Arial"/>
          <w:sz w:val="20"/>
          <w:szCs w:val="20"/>
        </w:rPr>
        <w:t xml:space="preserve"> milhões de reais),</w:t>
      </w:r>
      <w:r w:rsidR="00CA3ABA">
        <w:rPr>
          <w:rFonts w:ascii="Verdana" w:hAnsi="Verdana" w:cs="Arial"/>
          <w:sz w:val="20"/>
          <w:szCs w:val="20"/>
        </w:rPr>
        <w:t xml:space="preserve"> </w:t>
      </w:r>
      <w:r w:rsidR="00ED1F61">
        <w:rPr>
          <w:rFonts w:ascii="Verdana" w:hAnsi="Verdana" w:cs="Arial"/>
          <w:sz w:val="20"/>
          <w:szCs w:val="20"/>
        </w:rPr>
        <w:t>no caso da Emissora</w:t>
      </w:r>
      <w:r w:rsidR="00CA3ABA">
        <w:rPr>
          <w:rFonts w:ascii="Verdana" w:hAnsi="Verdana" w:cs="Arial"/>
          <w:sz w:val="20"/>
          <w:szCs w:val="20"/>
        </w:rPr>
        <w:t xml:space="preserve">, R$ 60.000.000,00 (sessenta milhões) no caso das Controladas </w:t>
      </w:r>
      <w:r w:rsidR="003E1656">
        <w:rPr>
          <w:rFonts w:ascii="Verdana" w:hAnsi="Verdana" w:cs="Arial"/>
          <w:sz w:val="20"/>
          <w:szCs w:val="20"/>
        </w:rPr>
        <w:t xml:space="preserve">Relevantes </w:t>
      </w:r>
      <w:r w:rsidR="00ED1F61">
        <w:rPr>
          <w:rFonts w:ascii="Verdana" w:hAnsi="Verdana" w:cs="Arial"/>
          <w:sz w:val="20"/>
          <w:szCs w:val="20"/>
        </w:rPr>
        <w:t>e</w:t>
      </w:r>
      <w:r w:rsidR="00ED1F61" w:rsidRPr="00BD3124">
        <w:rPr>
          <w:rFonts w:ascii="Verdana" w:hAnsi="Verdana" w:cs="Arial"/>
          <w:sz w:val="20"/>
          <w:szCs w:val="20"/>
        </w:rPr>
        <w:t xml:space="preserve"> </w:t>
      </w:r>
      <w:r w:rsidR="00ED1F61">
        <w:rPr>
          <w:rFonts w:ascii="Verdana" w:hAnsi="Verdana" w:cs="Arial"/>
          <w:sz w:val="20"/>
          <w:szCs w:val="20"/>
        </w:rPr>
        <w:t>R$ 100.000.000,00 (cem milhões de reais) no caso da Interveniente Garantidora</w:t>
      </w:r>
      <w:r w:rsidRPr="00BD3124">
        <w:rPr>
          <w:rFonts w:ascii="Verdana" w:hAnsi="Verdana" w:cs="Arial"/>
          <w:sz w:val="20"/>
          <w:szCs w:val="20"/>
        </w:rPr>
        <w:t xml:space="preserve">, </w:t>
      </w:r>
      <w:r w:rsidR="00886703" w:rsidRPr="00BD3124">
        <w:rPr>
          <w:rFonts w:ascii="Verdana" w:hAnsi="Verdana" w:cs="Arial"/>
          <w:sz w:val="20"/>
          <w:szCs w:val="20"/>
        </w:rPr>
        <w:t>ou seu equivalente em outras moedas</w:t>
      </w:r>
      <w:r w:rsidR="000E1EED" w:rsidRPr="00BD3124">
        <w:rPr>
          <w:rFonts w:ascii="Verdana" w:hAnsi="Verdana" w:cs="Arial"/>
          <w:sz w:val="20"/>
          <w:szCs w:val="20"/>
        </w:rPr>
        <w:t>,</w:t>
      </w:r>
      <w:r w:rsidR="004C1076" w:rsidRPr="00BD3124">
        <w:rPr>
          <w:rFonts w:ascii="Verdana" w:hAnsi="Verdana" w:cs="Arial"/>
          <w:sz w:val="20"/>
          <w:szCs w:val="20"/>
        </w:rPr>
        <w:t xml:space="preserve"> </w:t>
      </w:r>
      <w:r w:rsidRPr="00BD3124">
        <w:rPr>
          <w:rFonts w:ascii="Verdana" w:hAnsi="Verdana" w:cs="Arial"/>
          <w:sz w:val="20"/>
          <w:szCs w:val="20"/>
        </w:rPr>
        <w:t>salvo se, no prazo de 20 (vinte) Dias Úteis contados do referido protesto, seja validamente comprovado pela Emissora que (i)</w:t>
      </w:r>
      <w:r w:rsidR="00AF7470" w:rsidRPr="00BD3124">
        <w:rPr>
          <w:rFonts w:ascii="Verdana" w:hAnsi="Verdana" w:cs="Arial"/>
          <w:sz w:val="20"/>
          <w:szCs w:val="20"/>
        </w:rPr>
        <w:t> </w:t>
      </w:r>
      <w:r w:rsidRPr="00BD3124">
        <w:rPr>
          <w:rFonts w:ascii="Verdana" w:hAnsi="Verdana" w:cs="Arial"/>
          <w:sz w:val="20"/>
          <w:szCs w:val="20"/>
        </w:rPr>
        <w:t>o protesto foi cancelado, sustado ou suspenso; (</w:t>
      </w:r>
      <w:proofErr w:type="spellStart"/>
      <w:r w:rsidRPr="00BD3124">
        <w:rPr>
          <w:rFonts w:ascii="Verdana" w:hAnsi="Verdana" w:cs="Arial"/>
          <w:sz w:val="20"/>
          <w:szCs w:val="20"/>
        </w:rPr>
        <w:t>ii</w:t>
      </w:r>
      <w:proofErr w:type="spellEnd"/>
      <w:r w:rsidRPr="00BD3124">
        <w:rPr>
          <w:rFonts w:ascii="Verdana" w:hAnsi="Verdana" w:cs="Arial"/>
          <w:sz w:val="20"/>
          <w:szCs w:val="20"/>
        </w:rPr>
        <w:t>)</w:t>
      </w:r>
      <w:r w:rsidR="00AF7470" w:rsidRPr="00BD3124">
        <w:rPr>
          <w:rFonts w:ascii="Verdana" w:hAnsi="Verdana" w:cs="Arial"/>
          <w:sz w:val="20"/>
          <w:szCs w:val="20"/>
        </w:rPr>
        <w:t> </w:t>
      </w:r>
      <w:r w:rsidRPr="00BD3124">
        <w:rPr>
          <w:rFonts w:ascii="Verdana" w:hAnsi="Verdana" w:cs="Arial"/>
          <w:sz w:val="20"/>
          <w:szCs w:val="20"/>
        </w:rPr>
        <w:t>foram prestadas garantias em juízo em valor, no mínimo, equivalente ao montante protestado; ou (</w:t>
      </w:r>
      <w:proofErr w:type="spellStart"/>
      <w:r w:rsidRPr="00BD3124">
        <w:rPr>
          <w:rFonts w:ascii="Verdana" w:hAnsi="Verdana" w:cs="Arial"/>
          <w:sz w:val="20"/>
          <w:szCs w:val="20"/>
        </w:rPr>
        <w:t>iii</w:t>
      </w:r>
      <w:proofErr w:type="spellEnd"/>
      <w:r w:rsidRPr="00BD3124">
        <w:rPr>
          <w:rFonts w:ascii="Verdana" w:hAnsi="Verdana" w:cs="Arial"/>
          <w:sz w:val="20"/>
          <w:szCs w:val="20"/>
        </w:rPr>
        <w:t>)</w:t>
      </w:r>
      <w:r w:rsidR="00AF7470" w:rsidRPr="00BD3124">
        <w:rPr>
          <w:rFonts w:ascii="Verdana" w:hAnsi="Verdana" w:cs="Arial"/>
          <w:sz w:val="20"/>
          <w:szCs w:val="20"/>
        </w:rPr>
        <w:t> </w:t>
      </w:r>
      <w:r w:rsidRPr="00BD3124">
        <w:rPr>
          <w:rFonts w:ascii="Verdana" w:hAnsi="Verdana" w:cs="Arial"/>
          <w:sz w:val="20"/>
          <w:szCs w:val="20"/>
        </w:rPr>
        <w:t>o montante protestado foi devidamente quitado</w:t>
      </w:r>
      <w:r w:rsidR="000D1BE1" w:rsidRPr="00BD3124">
        <w:rPr>
          <w:rFonts w:ascii="Verdana" w:hAnsi="Verdana" w:cs="Arial"/>
          <w:sz w:val="20"/>
          <w:szCs w:val="20"/>
        </w:rPr>
        <w:t xml:space="preserve">; </w:t>
      </w:r>
    </w:p>
    <w:p w14:paraId="63A46BB3" w14:textId="77777777" w:rsidR="00775BC0" w:rsidRPr="00BD3124" w:rsidRDefault="00775BC0" w:rsidP="00194A6D">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5338668D" w14:textId="37F04170" w:rsidR="0038407B" w:rsidRPr="00BD3124" w:rsidRDefault="0038407B"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 xml:space="preserve">descumprimento de decisão judicial, administrativa ou arbitral, imediatamente exequível, em montante individual ou agregado igual ou superior </w:t>
      </w:r>
      <w:r w:rsidR="00250A03" w:rsidRPr="00BD3124">
        <w:rPr>
          <w:rFonts w:ascii="Verdana" w:hAnsi="Verdana" w:cs="Arial"/>
          <w:sz w:val="20"/>
          <w:szCs w:val="20"/>
        </w:rPr>
        <w:t xml:space="preserve">a </w:t>
      </w:r>
      <w:r w:rsidR="00250A03">
        <w:rPr>
          <w:rFonts w:ascii="Verdana" w:hAnsi="Verdana" w:cs="Arial"/>
          <w:sz w:val="20"/>
          <w:szCs w:val="20"/>
        </w:rPr>
        <w:t xml:space="preserve">R$ 30.000.000,00 (trinta milhões de reais), no caso da Emissora, R$ 60.000.000,00 (sessenta milhões) no caso das Controladas </w:t>
      </w:r>
      <w:r w:rsidR="003E1656">
        <w:rPr>
          <w:rFonts w:ascii="Verdana" w:hAnsi="Verdana" w:cs="Arial"/>
          <w:sz w:val="20"/>
          <w:szCs w:val="20"/>
        </w:rPr>
        <w:t xml:space="preserve">Relevantes </w:t>
      </w:r>
      <w:r w:rsidR="00250A03">
        <w:rPr>
          <w:rFonts w:ascii="Verdana" w:hAnsi="Verdana" w:cs="Arial"/>
          <w:sz w:val="20"/>
          <w:szCs w:val="20"/>
        </w:rPr>
        <w:t>e</w:t>
      </w:r>
      <w:r w:rsidR="00250A03" w:rsidRPr="00BD3124">
        <w:rPr>
          <w:rFonts w:ascii="Verdana" w:hAnsi="Verdana" w:cs="Arial"/>
          <w:sz w:val="20"/>
          <w:szCs w:val="20"/>
        </w:rPr>
        <w:t xml:space="preserve"> </w:t>
      </w:r>
      <w:r w:rsidR="00250A03">
        <w:rPr>
          <w:rFonts w:ascii="Verdana" w:hAnsi="Verdana" w:cs="Arial"/>
          <w:sz w:val="20"/>
          <w:szCs w:val="20"/>
        </w:rPr>
        <w:t>R$ 100.000.000,00 (cem milhões de reais) no caso da Interveniente Garantidora</w:t>
      </w:r>
      <w:r w:rsidR="003E1656">
        <w:rPr>
          <w:rFonts w:ascii="Verdana" w:hAnsi="Verdana" w:cs="Arial"/>
          <w:sz w:val="20"/>
          <w:szCs w:val="20"/>
        </w:rPr>
        <w:t>;</w:t>
      </w:r>
    </w:p>
    <w:p w14:paraId="6F044043" w14:textId="77777777" w:rsidR="003B0726" w:rsidRPr="00BD3124" w:rsidRDefault="003B0726" w:rsidP="00194A6D">
      <w:pPr>
        <w:pStyle w:val="PargrafodaLista"/>
        <w:spacing w:line="276" w:lineRule="auto"/>
        <w:rPr>
          <w:rFonts w:ascii="Verdana" w:hAnsi="Verdana" w:cs="Arial"/>
          <w:sz w:val="20"/>
          <w:szCs w:val="20"/>
        </w:rPr>
      </w:pPr>
    </w:p>
    <w:p w14:paraId="481D558A" w14:textId="40BE63FE" w:rsidR="00775BC0" w:rsidRPr="00BD3124" w:rsidRDefault="001C3CD4"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Pr>
          <w:rFonts w:ascii="Verdana" w:hAnsi="Verdana" w:cs="Arial"/>
          <w:sz w:val="20"/>
          <w:szCs w:val="20"/>
        </w:rPr>
        <w:t>inveracidade</w:t>
      </w:r>
      <w:r w:rsidR="008B13A5">
        <w:rPr>
          <w:rFonts w:ascii="Verdana" w:hAnsi="Verdana" w:cs="Arial"/>
          <w:sz w:val="20"/>
          <w:szCs w:val="20"/>
        </w:rPr>
        <w:t xml:space="preserve"> ou</w:t>
      </w:r>
      <w:r>
        <w:rPr>
          <w:rFonts w:ascii="Verdana" w:hAnsi="Verdana" w:cs="Arial"/>
          <w:sz w:val="20"/>
          <w:szCs w:val="20"/>
        </w:rPr>
        <w:t xml:space="preserve"> incorreção de </w:t>
      </w:r>
      <w:r w:rsidR="00ED1F61">
        <w:rPr>
          <w:rFonts w:ascii="Verdana" w:hAnsi="Verdana" w:cs="Arial"/>
          <w:sz w:val="20"/>
          <w:szCs w:val="20"/>
        </w:rPr>
        <w:t xml:space="preserve">qualquer </w:t>
      </w:r>
      <w:r w:rsidR="00775BC0" w:rsidRPr="00BD3124">
        <w:rPr>
          <w:rFonts w:ascii="Verdana" w:hAnsi="Verdana" w:cs="Arial"/>
          <w:sz w:val="20"/>
          <w:szCs w:val="20"/>
        </w:rPr>
        <w:t xml:space="preserve">das declarações ou garantias prestadas pela Emissora </w:t>
      </w:r>
      <w:r w:rsidR="00954876" w:rsidRPr="00BD3124">
        <w:rPr>
          <w:rFonts w:ascii="Verdana" w:hAnsi="Verdana" w:cs="Arial"/>
          <w:sz w:val="20"/>
          <w:szCs w:val="20"/>
        </w:rPr>
        <w:t xml:space="preserve">e/ou pela </w:t>
      </w:r>
      <w:r w:rsidR="00F70718" w:rsidRPr="00BD3124">
        <w:rPr>
          <w:rFonts w:ascii="Verdana" w:hAnsi="Verdana" w:cs="Arial"/>
          <w:sz w:val="20"/>
          <w:szCs w:val="20"/>
        </w:rPr>
        <w:t xml:space="preserve">Interveniente Garantidora </w:t>
      </w:r>
      <w:r w:rsidR="00775BC0" w:rsidRPr="00BD3124">
        <w:rPr>
          <w:rFonts w:ascii="Verdana" w:hAnsi="Verdana" w:cs="Arial"/>
          <w:sz w:val="20"/>
          <w:szCs w:val="20"/>
        </w:rPr>
        <w:t xml:space="preserve">nos documentos da Oferta Restrita, à época em que a declaração for prestada; </w:t>
      </w:r>
    </w:p>
    <w:p w14:paraId="283ACACA" w14:textId="77777777" w:rsidR="00775BC0" w:rsidRPr="00BD3124" w:rsidRDefault="00775BC0" w:rsidP="00BD3124">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2F7250DA" w14:textId="01E03407" w:rsidR="00AE7E19" w:rsidRPr="00BD3124" w:rsidRDefault="00775BC0"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lastRenderedPageBreak/>
        <w:t>descumprimento, pela Emissora</w:t>
      </w:r>
      <w:r w:rsidR="00000D1B" w:rsidRPr="00BD3124">
        <w:rPr>
          <w:rFonts w:ascii="Verdana" w:hAnsi="Verdana" w:cs="Arial"/>
          <w:sz w:val="20"/>
          <w:szCs w:val="20"/>
        </w:rPr>
        <w:t xml:space="preserve"> e/ou pela Interveniente Garantidora</w:t>
      </w:r>
      <w:r w:rsidRPr="00BD3124">
        <w:rPr>
          <w:rFonts w:ascii="Verdana" w:hAnsi="Verdana" w:cs="Arial"/>
          <w:sz w:val="20"/>
          <w:szCs w:val="20"/>
        </w:rPr>
        <w:t>, de qualquer obrigação não pecuniária prevista nesta Escritura não sanada no prazo de até 20 (vinte) Dias Úteis contados da comunicação do referido descumprimento, sendo que esse prazo não se aplica às obrigações para as quais tenha sido estipulado prazo de cura específico nesta Escritura;</w:t>
      </w:r>
    </w:p>
    <w:p w14:paraId="4F9478F9" w14:textId="77777777" w:rsidR="00AE7E19" w:rsidRPr="00BD3124" w:rsidRDefault="00AE7E19" w:rsidP="00194A6D">
      <w:pPr>
        <w:pStyle w:val="PargrafodaLista"/>
        <w:spacing w:line="276" w:lineRule="auto"/>
        <w:rPr>
          <w:rFonts w:ascii="Verdana" w:hAnsi="Verdana" w:cs="Arial"/>
          <w:sz w:val="20"/>
          <w:szCs w:val="20"/>
        </w:rPr>
      </w:pPr>
    </w:p>
    <w:p w14:paraId="1511FCD9" w14:textId="10CA3EFC" w:rsidR="007312F4" w:rsidRPr="00BD3124" w:rsidRDefault="007312F4" w:rsidP="0047313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 xml:space="preserve">declaração </w:t>
      </w:r>
      <w:r w:rsidR="0038407B" w:rsidRPr="00BD3124">
        <w:rPr>
          <w:rFonts w:ascii="Verdana" w:hAnsi="Verdana" w:cs="Arial"/>
          <w:sz w:val="20"/>
          <w:szCs w:val="20"/>
        </w:rPr>
        <w:t>de vencimento antecipado de quaisquer obrigações financeiras contraídas pela Emissora</w:t>
      </w:r>
      <w:r w:rsidR="006D7CC1" w:rsidRPr="00BD3124">
        <w:rPr>
          <w:rFonts w:ascii="Verdana" w:hAnsi="Verdana" w:cs="Arial"/>
          <w:sz w:val="20"/>
          <w:szCs w:val="20"/>
        </w:rPr>
        <w:t xml:space="preserve"> e/ou pela Interveniente Garantidora</w:t>
      </w:r>
      <w:r w:rsidR="0038407B" w:rsidRPr="00BD3124">
        <w:rPr>
          <w:rFonts w:ascii="Verdana" w:hAnsi="Verdana" w:cs="Arial"/>
          <w:sz w:val="20"/>
          <w:szCs w:val="20"/>
        </w:rPr>
        <w:t xml:space="preserve"> e/ou por suas </w:t>
      </w:r>
      <w:r w:rsidR="003E1656" w:rsidRPr="00BD3124">
        <w:rPr>
          <w:rFonts w:ascii="Verdana" w:hAnsi="Verdana" w:cs="Arial"/>
          <w:sz w:val="20"/>
          <w:szCs w:val="20"/>
        </w:rPr>
        <w:t xml:space="preserve">Controladas </w:t>
      </w:r>
      <w:r w:rsidR="003E1656">
        <w:rPr>
          <w:rFonts w:ascii="Verdana" w:hAnsi="Verdana" w:cs="Arial"/>
          <w:sz w:val="20"/>
          <w:szCs w:val="20"/>
        </w:rPr>
        <w:t xml:space="preserve">Relevantes </w:t>
      </w:r>
      <w:r w:rsidR="0038407B" w:rsidRPr="00BD3124">
        <w:rPr>
          <w:rFonts w:ascii="Verdana" w:hAnsi="Verdana" w:cs="Arial"/>
          <w:sz w:val="20"/>
          <w:szCs w:val="20"/>
        </w:rPr>
        <w:t xml:space="preserve">perante terceiros (exceto aquelas contraídas no âmbito dos mercados financeiro e/ou de capitais), cujo valor, individual ou agregado, seja </w:t>
      </w:r>
      <w:r w:rsidR="00ED1F61">
        <w:rPr>
          <w:rFonts w:ascii="Verdana" w:hAnsi="Verdana" w:cs="Arial"/>
          <w:sz w:val="20"/>
          <w:szCs w:val="20"/>
        </w:rPr>
        <w:t xml:space="preserve">igual ou </w:t>
      </w:r>
      <w:r w:rsidR="0038407B" w:rsidRPr="00BD3124">
        <w:rPr>
          <w:rFonts w:ascii="Verdana" w:hAnsi="Verdana" w:cs="Arial"/>
          <w:sz w:val="20"/>
          <w:szCs w:val="20"/>
        </w:rPr>
        <w:t xml:space="preserve">superior </w:t>
      </w:r>
      <w:r w:rsidR="00250A03" w:rsidRPr="00BD3124">
        <w:rPr>
          <w:rFonts w:ascii="Verdana" w:hAnsi="Verdana" w:cs="Arial"/>
          <w:sz w:val="20"/>
          <w:szCs w:val="20"/>
        </w:rPr>
        <w:t xml:space="preserve">a </w:t>
      </w:r>
      <w:r w:rsidR="00250A03">
        <w:rPr>
          <w:rFonts w:ascii="Verdana" w:hAnsi="Verdana" w:cs="Arial"/>
          <w:sz w:val="20"/>
          <w:szCs w:val="20"/>
        </w:rPr>
        <w:t xml:space="preserve">R$ 30.000.000,00 (trinta milhões de reais), no caso da Emissora, R$ 60.000.000,00 (sessenta milhões) no caso das Controladas </w:t>
      </w:r>
      <w:r w:rsidR="003E1656">
        <w:rPr>
          <w:rFonts w:ascii="Verdana" w:hAnsi="Verdana" w:cs="Arial"/>
          <w:sz w:val="20"/>
          <w:szCs w:val="20"/>
        </w:rPr>
        <w:t xml:space="preserve">Relevantes </w:t>
      </w:r>
      <w:r w:rsidR="00250A03">
        <w:rPr>
          <w:rFonts w:ascii="Verdana" w:hAnsi="Verdana" w:cs="Arial"/>
          <w:sz w:val="20"/>
          <w:szCs w:val="20"/>
        </w:rPr>
        <w:t>e</w:t>
      </w:r>
      <w:r w:rsidR="00250A03" w:rsidRPr="00BD3124">
        <w:rPr>
          <w:rFonts w:ascii="Verdana" w:hAnsi="Verdana" w:cs="Arial"/>
          <w:sz w:val="20"/>
          <w:szCs w:val="20"/>
        </w:rPr>
        <w:t xml:space="preserve"> </w:t>
      </w:r>
      <w:r w:rsidR="00250A03">
        <w:rPr>
          <w:rFonts w:ascii="Verdana" w:hAnsi="Verdana" w:cs="Arial"/>
          <w:sz w:val="20"/>
          <w:szCs w:val="20"/>
        </w:rPr>
        <w:t>R$ 100.000.000,00 (cem milhões de reais) no caso da Interveniente Garantidora</w:t>
      </w:r>
      <w:r w:rsidR="00ED1F61">
        <w:rPr>
          <w:rFonts w:ascii="Verdana" w:hAnsi="Verdana" w:cs="Arial"/>
          <w:sz w:val="20"/>
          <w:szCs w:val="20"/>
        </w:rPr>
        <w:t>, ou o equivalente em outras moedas</w:t>
      </w:r>
      <w:r w:rsidRPr="00BD3124">
        <w:rPr>
          <w:rFonts w:ascii="Verdana" w:hAnsi="Verdana" w:cs="Arial"/>
          <w:sz w:val="20"/>
          <w:szCs w:val="20"/>
        </w:rPr>
        <w:t>;</w:t>
      </w:r>
    </w:p>
    <w:p w14:paraId="7CFD7E19" w14:textId="77777777" w:rsidR="00775BC0" w:rsidRPr="00BD3124" w:rsidRDefault="00775BC0" w:rsidP="00B40940">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23DB7481" w14:textId="3C070EDC" w:rsidR="00775BC0" w:rsidRPr="00BD3124" w:rsidRDefault="00011383" w:rsidP="0023610A">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 xml:space="preserve">inadimplemento </w:t>
      </w:r>
      <w:r w:rsidR="0038407B" w:rsidRPr="00BD3124">
        <w:rPr>
          <w:rFonts w:ascii="Verdana" w:hAnsi="Verdana" w:cs="Arial"/>
          <w:sz w:val="20"/>
          <w:szCs w:val="20"/>
        </w:rPr>
        <w:t>de quaisquer obrigações financeiras contraídas pela Emissora</w:t>
      </w:r>
      <w:r w:rsidR="00F61FC6" w:rsidRPr="00BD3124">
        <w:rPr>
          <w:rFonts w:ascii="Verdana" w:hAnsi="Verdana" w:cs="Arial"/>
          <w:sz w:val="20"/>
          <w:szCs w:val="20"/>
        </w:rPr>
        <w:t xml:space="preserve">, </w:t>
      </w:r>
      <w:r w:rsidR="006D7CC1" w:rsidRPr="00BD3124">
        <w:rPr>
          <w:rFonts w:ascii="Verdana" w:hAnsi="Verdana" w:cs="Arial"/>
          <w:sz w:val="20"/>
          <w:szCs w:val="20"/>
        </w:rPr>
        <w:t>pela Interveniente Garantidora</w:t>
      </w:r>
      <w:r w:rsidR="0038407B" w:rsidRPr="00BD3124">
        <w:rPr>
          <w:rFonts w:ascii="Verdana" w:hAnsi="Verdana" w:cs="Arial"/>
          <w:sz w:val="20"/>
          <w:szCs w:val="20"/>
        </w:rPr>
        <w:t xml:space="preserve"> e/ou por suas </w:t>
      </w:r>
      <w:r w:rsidR="0094148F">
        <w:rPr>
          <w:rFonts w:ascii="Verdana" w:hAnsi="Verdana" w:cs="Arial"/>
          <w:sz w:val="20"/>
          <w:szCs w:val="20"/>
        </w:rPr>
        <w:t>C</w:t>
      </w:r>
      <w:r w:rsidR="0038407B" w:rsidRPr="00BD3124">
        <w:rPr>
          <w:rFonts w:ascii="Verdana" w:hAnsi="Verdana" w:cs="Arial"/>
          <w:sz w:val="20"/>
          <w:szCs w:val="20"/>
        </w:rPr>
        <w:t>ontroladas</w:t>
      </w:r>
      <w:r w:rsidR="005176DF">
        <w:rPr>
          <w:rFonts w:ascii="Verdana" w:hAnsi="Verdana" w:cs="Arial"/>
          <w:sz w:val="20"/>
          <w:szCs w:val="20"/>
        </w:rPr>
        <w:t xml:space="preserve"> </w:t>
      </w:r>
      <w:r w:rsidR="0094148F">
        <w:rPr>
          <w:rFonts w:ascii="Verdana" w:hAnsi="Verdana" w:cs="Arial"/>
          <w:sz w:val="20"/>
          <w:szCs w:val="20"/>
        </w:rPr>
        <w:t>R</w:t>
      </w:r>
      <w:r w:rsidR="005176DF">
        <w:rPr>
          <w:rFonts w:ascii="Verdana" w:hAnsi="Verdana" w:cs="Arial"/>
          <w:sz w:val="20"/>
          <w:szCs w:val="20"/>
        </w:rPr>
        <w:t>elevantes</w:t>
      </w:r>
      <w:r w:rsidR="0038407B" w:rsidRPr="00BD3124">
        <w:rPr>
          <w:rFonts w:ascii="Verdana" w:hAnsi="Verdana" w:cs="Arial"/>
          <w:sz w:val="20"/>
          <w:szCs w:val="20"/>
        </w:rPr>
        <w:t xml:space="preserve"> perante terceiros, cujo valor, individual ou agregado, seja </w:t>
      </w:r>
      <w:r w:rsidR="005176DF">
        <w:rPr>
          <w:rFonts w:ascii="Verdana" w:hAnsi="Verdana" w:cs="Arial"/>
          <w:sz w:val="20"/>
          <w:szCs w:val="20"/>
        </w:rPr>
        <w:t xml:space="preserve">igual ou </w:t>
      </w:r>
      <w:r w:rsidR="0038407B" w:rsidRPr="00BD3124">
        <w:rPr>
          <w:rFonts w:ascii="Verdana" w:hAnsi="Verdana" w:cs="Arial"/>
          <w:sz w:val="20"/>
          <w:szCs w:val="20"/>
        </w:rPr>
        <w:t xml:space="preserve">superior </w:t>
      </w:r>
      <w:r w:rsidR="006D2D30">
        <w:rPr>
          <w:rFonts w:ascii="Verdana" w:hAnsi="Verdana" w:cs="Arial"/>
          <w:sz w:val="20"/>
          <w:szCs w:val="20"/>
        </w:rPr>
        <w:t>a R$ 30.000.000,00 (trinta milhões de reais), no caso da Emissora, R$ 60.000.000,00 (sessenta milhões) no caso das Controladas Relevantes e</w:t>
      </w:r>
      <w:r w:rsidR="006D2D30" w:rsidRPr="00BD3124">
        <w:rPr>
          <w:rFonts w:ascii="Verdana" w:hAnsi="Verdana" w:cs="Arial"/>
          <w:sz w:val="20"/>
          <w:szCs w:val="20"/>
        </w:rPr>
        <w:t xml:space="preserve"> </w:t>
      </w:r>
      <w:r w:rsidR="006D2D30">
        <w:rPr>
          <w:rFonts w:ascii="Verdana" w:hAnsi="Verdana" w:cs="Arial"/>
          <w:sz w:val="20"/>
          <w:szCs w:val="20"/>
        </w:rPr>
        <w:t>R$ 100.000.000,00 (cem milhões de reais) no caso da Interveniente Garantidora</w:t>
      </w:r>
      <w:r w:rsidR="005176DF">
        <w:rPr>
          <w:rFonts w:ascii="Verdana" w:hAnsi="Verdana" w:cs="Arial"/>
          <w:sz w:val="20"/>
          <w:szCs w:val="20"/>
        </w:rPr>
        <w:t>, ou o equivalente em outras moedas</w:t>
      </w:r>
      <w:r w:rsidRPr="00BD3124">
        <w:rPr>
          <w:rFonts w:ascii="Verdana" w:hAnsi="Verdana" w:cs="Arial"/>
          <w:sz w:val="20"/>
          <w:szCs w:val="20"/>
        </w:rPr>
        <w:t>;</w:t>
      </w:r>
      <w:r w:rsidR="00F61FC6" w:rsidRPr="00BD3124">
        <w:rPr>
          <w:rFonts w:ascii="Verdana" w:hAnsi="Verdana" w:cs="Arial"/>
          <w:sz w:val="20"/>
          <w:szCs w:val="20"/>
        </w:rPr>
        <w:t xml:space="preserve"> </w:t>
      </w:r>
      <w:r w:rsidR="00775BC0" w:rsidRPr="00BD3124">
        <w:rPr>
          <w:rFonts w:ascii="Verdana" w:hAnsi="Verdana" w:cs="Arial"/>
          <w:sz w:val="20"/>
          <w:szCs w:val="20"/>
        </w:rPr>
        <w:t xml:space="preserve">alteração do objeto social da Emissora, de forma </w:t>
      </w:r>
      <w:r w:rsidR="00E30BE2" w:rsidRPr="00BD3124">
        <w:rPr>
          <w:rFonts w:ascii="Verdana" w:hAnsi="Verdana" w:cs="Arial"/>
          <w:sz w:val="20"/>
          <w:szCs w:val="20"/>
        </w:rPr>
        <w:t xml:space="preserve">a </w:t>
      </w:r>
      <w:r w:rsidR="00775BC0" w:rsidRPr="00BD3124">
        <w:rPr>
          <w:rFonts w:ascii="Verdana" w:hAnsi="Verdana" w:cs="Arial"/>
          <w:sz w:val="20"/>
          <w:szCs w:val="20"/>
        </w:rPr>
        <w:t>alterar significativa</w:t>
      </w:r>
      <w:r w:rsidR="00E30BE2" w:rsidRPr="00BD3124">
        <w:rPr>
          <w:rFonts w:ascii="Verdana" w:hAnsi="Verdana" w:cs="Arial"/>
          <w:sz w:val="20"/>
          <w:szCs w:val="20"/>
        </w:rPr>
        <w:t>mente</w:t>
      </w:r>
      <w:r w:rsidR="00775BC0" w:rsidRPr="00BD3124">
        <w:rPr>
          <w:rFonts w:ascii="Verdana" w:hAnsi="Verdana" w:cs="Arial"/>
          <w:sz w:val="20"/>
          <w:szCs w:val="20"/>
        </w:rPr>
        <w:t xml:space="preserve"> a</w:t>
      </w:r>
      <w:r w:rsidR="00477B4E">
        <w:rPr>
          <w:rFonts w:ascii="Verdana" w:hAnsi="Verdana" w:cs="Arial"/>
          <w:sz w:val="20"/>
          <w:szCs w:val="20"/>
        </w:rPr>
        <w:t>s</w:t>
      </w:r>
      <w:r w:rsidR="00775BC0" w:rsidRPr="00BD3124">
        <w:rPr>
          <w:rFonts w:ascii="Verdana" w:hAnsi="Verdana" w:cs="Arial"/>
          <w:sz w:val="20"/>
          <w:szCs w:val="20"/>
        </w:rPr>
        <w:t xml:space="preserve"> atividade</w:t>
      </w:r>
      <w:r w:rsidR="00477B4E">
        <w:rPr>
          <w:rFonts w:ascii="Verdana" w:hAnsi="Verdana" w:cs="Arial"/>
          <w:sz w:val="20"/>
          <w:szCs w:val="20"/>
        </w:rPr>
        <w:t>s preponderantes</w:t>
      </w:r>
      <w:r w:rsidR="00775BC0" w:rsidRPr="00BD3124">
        <w:rPr>
          <w:rFonts w:ascii="Verdana" w:hAnsi="Verdana" w:cs="Arial"/>
          <w:sz w:val="20"/>
          <w:szCs w:val="20"/>
        </w:rPr>
        <w:t xml:space="preserve"> da Emissora</w:t>
      </w:r>
      <w:r w:rsidR="00477B4E">
        <w:rPr>
          <w:rFonts w:ascii="Verdana" w:hAnsi="Verdana" w:cs="Arial"/>
          <w:sz w:val="20"/>
          <w:szCs w:val="20"/>
        </w:rPr>
        <w:t xml:space="preserve"> sem a prévia anuência dos Debenturistas</w:t>
      </w:r>
      <w:r w:rsidR="00775BC0" w:rsidRPr="00BD3124">
        <w:rPr>
          <w:rFonts w:ascii="Verdana" w:hAnsi="Verdana" w:cs="Arial"/>
          <w:sz w:val="20"/>
          <w:szCs w:val="20"/>
        </w:rPr>
        <w:t>;</w:t>
      </w:r>
    </w:p>
    <w:p w14:paraId="3511303C" w14:textId="77777777" w:rsidR="00775BC0" w:rsidRPr="00BD3124" w:rsidRDefault="00775BC0" w:rsidP="00194A6D">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ascii="Verdana" w:hAnsi="Verdana" w:cs="Arial"/>
          <w:sz w:val="20"/>
          <w:szCs w:val="20"/>
        </w:rPr>
      </w:pPr>
    </w:p>
    <w:p w14:paraId="69BD2021" w14:textId="5D6DC644" w:rsidR="00D236C3" w:rsidRPr="00BD3124" w:rsidRDefault="00775BC0"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medida de autoridade governamental com o objetivo de sequestrar, expropriar, nacionalizar, desapropriar ou de qualquer modo adquirir, compulsoriamente, a totalidade ou parte substancial dos ativos da Emissora</w:t>
      </w:r>
      <w:r w:rsidR="008D0C86">
        <w:rPr>
          <w:rFonts w:ascii="Verdana" w:hAnsi="Verdana" w:cs="Arial"/>
          <w:sz w:val="20"/>
          <w:szCs w:val="20"/>
        </w:rPr>
        <w:t xml:space="preserve">, que </w:t>
      </w:r>
      <w:r w:rsidRPr="00266EFA">
        <w:rPr>
          <w:rFonts w:ascii="Verdana" w:hAnsi="Verdana" w:cs="Arial"/>
          <w:sz w:val="20"/>
          <w:szCs w:val="20"/>
        </w:rPr>
        <w:t>não seja suspensa ou revertida em até 60 (sessenta) dias</w:t>
      </w:r>
      <w:r w:rsidRPr="00BD3124">
        <w:rPr>
          <w:rFonts w:ascii="Verdana" w:hAnsi="Verdana" w:cs="Arial"/>
          <w:sz w:val="20"/>
          <w:szCs w:val="20"/>
        </w:rPr>
        <w:t xml:space="preserve">; </w:t>
      </w:r>
    </w:p>
    <w:p w14:paraId="592B393C" w14:textId="77777777" w:rsidR="00D236C3" w:rsidRPr="00BD3124" w:rsidRDefault="00D236C3" w:rsidP="00194A6D">
      <w:pPr>
        <w:pStyle w:val="PargrafodaLista"/>
        <w:spacing w:line="276" w:lineRule="auto"/>
        <w:rPr>
          <w:rFonts w:ascii="Verdana" w:hAnsi="Verdana" w:cs="Arial"/>
          <w:sz w:val="20"/>
          <w:szCs w:val="20"/>
        </w:rPr>
      </w:pPr>
    </w:p>
    <w:p w14:paraId="6A3FA8A8" w14:textId="0A069357" w:rsidR="00775BC0" w:rsidRPr="00BD3124" w:rsidRDefault="00C836A1"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caso a Emissora deixe de apresentar</w:t>
      </w:r>
      <w:r w:rsidRPr="00BD3124">
        <w:rPr>
          <w:rFonts w:ascii="Verdana" w:hAnsi="Verdana"/>
          <w:sz w:val="20"/>
          <w:szCs w:val="20"/>
        </w:rPr>
        <w:t xml:space="preserve"> um novo parecer garantindo que as Debêntures permanecem </w:t>
      </w:r>
      <w:r w:rsidRPr="00BD3124">
        <w:rPr>
          <w:rFonts w:ascii="Verdana" w:hAnsi="Verdana" w:cs="Arial"/>
          <w:sz w:val="20"/>
          <w:szCs w:val="20"/>
        </w:rPr>
        <w:t>caracterizadas</w:t>
      </w:r>
      <w:r w:rsidRPr="00BD3124">
        <w:rPr>
          <w:rFonts w:ascii="Verdana" w:hAnsi="Verdana"/>
          <w:sz w:val="20"/>
          <w:szCs w:val="20"/>
        </w:rPr>
        <w:t xml:space="preserve"> como “debêntures verdes” ao mercado, à B3 – Segmento </w:t>
      </w:r>
      <w:proofErr w:type="spellStart"/>
      <w:r w:rsidRPr="00BD3124">
        <w:rPr>
          <w:rFonts w:ascii="Verdana" w:hAnsi="Verdana"/>
          <w:sz w:val="20"/>
          <w:szCs w:val="20"/>
        </w:rPr>
        <w:t>Cetip</w:t>
      </w:r>
      <w:proofErr w:type="spellEnd"/>
      <w:r w:rsidRPr="00BD3124">
        <w:rPr>
          <w:rFonts w:ascii="Verdana" w:hAnsi="Verdana"/>
          <w:sz w:val="20"/>
          <w:szCs w:val="20"/>
        </w:rPr>
        <w:t xml:space="preserve"> UTVM e ao Agente Fiduciário</w:t>
      </w:r>
      <w:r w:rsidRPr="00BD3124">
        <w:rPr>
          <w:rFonts w:ascii="Verdana" w:hAnsi="Verdana" w:cs="Arial"/>
          <w:sz w:val="20"/>
          <w:szCs w:val="20"/>
        </w:rPr>
        <w:t>, n</w:t>
      </w:r>
      <w:r w:rsidRPr="00BD3124">
        <w:rPr>
          <w:rFonts w:ascii="Verdana" w:hAnsi="Verdana"/>
          <w:sz w:val="20"/>
          <w:szCs w:val="20"/>
        </w:rPr>
        <w:t>o prazo de até 5 (cinco) Dias Úteis, a partir de 1 (um) ano da data de liquidação das Debêntures;</w:t>
      </w:r>
      <w:r w:rsidR="009E6F80">
        <w:rPr>
          <w:rFonts w:ascii="Verdana" w:hAnsi="Verdana"/>
          <w:sz w:val="20"/>
          <w:szCs w:val="20"/>
        </w:rPr>
        <w:t xml:space="preserve"> </w:t>
      </w:r>
      <w:r w:rsidR="009E6F80" w:rsidRPr="0047313D">
        <w:rPr>
          <w:rFonts w:ascii="Verdana" w:hAnsi="Verdana"/>
          <w:sz w:val="20"/>
          <w:szCs w:val="20"/>
          <w:highlight w:val="yellow"/>
        </w:rPr>
        <w:t>[</w:t>
      </w:r>
      <w:r w:rsidR="009E6F80" w:rsidRPr="0047313D">
        <w:rPr>
          <w:rFonts w:ascii="Verdana" w:hAnsi="Verdana"/>
          <w:b/>
          <w:bCs/>
          <w:sz w:val="20"/>
          <w:szCs w:val="20"/>
          <w:highlight w:val="yellow"/>
        </w:rPr>
        <w:t>Nota VR</w:t>
      </w:r>
      <w:r w:rsidR="009E6F80" w:rsidRPr="0047313D">
        <w:rPr>
          <w:rFonts w:ascii="Verdana" w:hAnsi="Verdana"/>
          <w:sz w:val="20"/>
          <w:szCs w:val="20"/>
          <w:highlight w:val="yellow"/>
        </w:rPr>
        <w:t xml:space="preserve">: </w:t>
      </w:r>
      <w:r w:rsidR="006D2D30">
        <w:rPr>
          <w:rFonts w:ascii="Verdana" w:hAnsi="Verdana"/>
          <w:sz w:val="20"/>
          <w:szCs w:val="20"/>
          <w:highlight w:val="yellow"/>
        </w:rPr>
        <w:t>o</w:t>
      </w:r>
      <w:r w:rsidR="00D64F28">
        <w:rPr>
          <w:rFonts w:ascii="Verdana" w:hAnsi="Verdana"/>
          <w:sz w:val="20"/>
          <w:szCs w:val="20"/>
          <w:highlight w:val="yellow"/>
        </w:rPr>
        <w:t>s</w:t>
      </w:r>
      <w:r w:rsidR="006D2D30">
        <w:rPr>
          <w:rFonts w:ascii="Verdana" w:hAnsi="Verdana"/>
          <w:sz w:val="20"/>
          <w:szCs w:val="20"/>
          <w:highlight w:val="yellow"/>
        </w:rPr>
        <w:t xml:space="preserve"> time</w:t>
      </w:r>
      <w:r w:rsidR="00D64F28">
        <w:rPr>
          <w:rFonts w:ascii="Verdana" w:hAnsi="Verdana"/>
          <w:sz w:val="20"/>
          <w:szCs w:val="20"/>
          <w:highlight w:val="yellow"/>
        </w:rPr>
        <w:t>s</w:t>
      </w:r>
      <w:r w:rsidR="006D2D30">
        <w:rPr>
          <w:rFonts w:ascii="Verdana" w:hAnsi="Verdana"/>
          <w:sz w:val="20"/>
          <w:szCs w:val="20"/>
          <w:highlight w:val="yellow"/>
        </w:rPr>
        <w:t xml:space="preserve"> d</w:t>
      </w:r>
      <w:r w:rsidR="00D64F28">
        <w:rPr>
          <w:rFonts w:ascii="Verdana" w:hAnsi="Verdana"/>
          <w:sz w:val="20"/>
          <w:szCs w:val="20"/>
          <w:highlight w:val="yellow"/>
        </w:rPr>
        <w:t>o</w:t>
      </w:r>
      <w:r w:rsidR="006D2D30">
        <w:rPr>
          <w:rFonts w:ascii="Verdana" w:hAnsi="Verdana"/>
          <w:sz w:val="20"/>
          <w:szCs w:val="20"/>
          <w:highlight w:val="yellow"/>
        </w:rPr>
        <w:t xml:space="preserve"> BRA ESG</w:t>
      </w:r>
      <w:r w:rsidR="00D64F28">
        <w:rPr>
          <w:rFonts w:ascii="Verdana" w:hAnsi="Verdana"/>
          <w:sz w:val="20"/>
          <w:szCs w:val="20"/>
          <w:highlight w:val="yellow"/>
        </w:rPr>
        <w:t xml:space="preserve"> e da Consultora Especializada</w:t>
      </w:r>
      <w:r w:rsidR="006D2D30">
        <w:rPr>
          <w:rFonts w:ascii="Verdana" w:hAnsi="Verdana"/>
          <w:sz w:val="20"/>
          <w:szCs w:val="20"/>
          <w:highlight w:val="yellow"/>
        </w:rPr>
        <w:t xml:space="preserve"> avali</w:t>
      </w:r>
      <w:r w:rsidR="00D64F28">
        <w:rPr>
          <w:rFonts w:ascii="Verdana" w:hAnsi="Verdana"/>
          <w:sz w:val="20"/>
          <w:szCs w:val="20"/>
          <w:highlight w:val="yellow"/>
        </w:rPr>
        <w:t>aram</w:t>
      </w:r>
      <w:r w:rsidR="006D2D30">
        <w:rPr>
          <w:rFonts w:ascii="Verdana" w:hAnsi="Verdana"/>
          <w:sz w:val="20"/>
          <w:szCs w:val="20"/>
          <w:highlight w:val="yellow"/>
        </w:rPr>
        <w:t xml:space="preserve"> a situação e entende</w:t>
      </w:r>
      <w:r w:rsidR="00D64F28">
        <w:rPr>
          <w:rFonts w:ascii="Verdana" w:hAnsi="Verdana"/>
          <w:sz w:val="20"/>
          <w:szCs w:val="20"/>
          <w:highlight w:val="yellow"/>
        </w:rPr>
        <w:t>ram</w:t>
      </w:r>
      <w:r w:rsidR="006D2D30">
        <w:rPr>
          <w:rFonts w:ascii="Verdana" w:hAnsi="Verdana"/>
          <w:sz w:val="20"/>
          <w:szCs w:val="20"/>
          <w:highlight w:val="yellow"/>
        </w:rPr>
        <w:t xml:space="preserve"> que seria necessário manter este item também como uma hipótese de vencimento antecipado]</w:t>
      </w:r>
    </w:p>
    <w:p w14:paraId="27362A85" w14:textId="77777777" w:rsidR="00D26EBE" w:rsidRPr="00BD3124" w:rsidRDefault="00D26EBE" w:rsidP="00194A6D">
      <w:pPr>
        <w:pStyle w:val="PargrafodaLista"/>
        <w:spacing w:line="276" w:lineRule="auto"/>
        <w:rPr>
          <w:rFonts w:ascii="Verdana" w:hAnsi="Verdana" w:cs="Arial"/>
          <w:sz w:val="20"/>
          <w:szCs w:val="20"/>
        </w:rPr>
      </w:pPr>
    </w:p>
    <w:p w14:paraId="25868421" w14:textId="6E01D303" w:rsidR="009F3BE6" w:rsidRDefault="00BF56D0" w:rsidP="0047313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S</w:t>
      </w:r>
      <w:r w:rsidR="00D26EBE" w:rsidRPr="00BD3124">
        <w:rPr>
          <w:rFonts w:ascii="Verdana" w:hAnsi="Verdana" w:cs="Arial"/>
          <w:sz w:val="20"/>
          <w:szCs w:val="20"/>
        </w:rPr>
        <w:t>e, após a respectiva formalização nos termos previstos nesta Escritura de Emissão</w:t>
      </w:r>
      <w:r>
        <w:rPr>
          <w:rFonts w:ascii="Verdana" w:hAnsi="Verdana" w:cs="Arial"/>
          <w:sz w:val="20"/>
          <w:szCs w:val="20"/>
        </w:rPr>
        <w:t xml:space="preserve"> e observados os </w:t>
      </w:r>
      <w:r w:rsidR="00266EFA">
        <w:rPr>
          <w:rFonts w:ascii="Verdana" w:hAnsi="Verdana" w:cs="Arial"/>
          <w:sz w:val="20"/>
          <w:szCs w:val="20"/>
        </w:rPr>
        <w:t xml:space="preserve">termos </w:t>
      </w:r>
      <w:r>
        <w:rPr>
          <w:rFonts w:ascii="Verdana" w:hAnsi="Verdana" w:cs="Arial"/>
          <w:sz w:val="20"/>
          <w:szCs w:val="20"/>
        </w:rPr>
        <w:t>previstos no</w:t>
      </w:r>
      <w:r w:rsidR="007447DD">
        <w:rPr>
          <w:rFonts w:ascii="Verdana" w:hAnsi="Verdana" w:cs="Arial"/>
          <w:sz w:val="20"/>
          <w:szCs w:val="20"/>
        </w:rPr>
        <w:t xml:space="preserve"> c</w:t>
      </w:r>
      <w:r>
        <w:rPr>
          <w:rFonts w:ascii="Verdana" w:hAnsi="Verdana" w:cs="Arial"/>
          <w:sz w:val="20"/>
          <w:szCs w:val="20"/>
        </w:rPr>
        <w:t>ontrato de Garantia</w:t>
      </w:r>
      <w:r w:rsidR="00D26EBE" w:rsidRPr="00BD3124">
        <w:rPr>
          <w:rFonts w:ascii="Verdana" w:hAnsi="Verdana" w:cs="Arial"/>
          <w:sz w:val="20"/>
          <w:szCs w:val="20"/>
        </w:rPr>
        <w:t xml:space="preserve">, </w:t>
      </w:r>
      <w:r w:rsidR="00892376" w:rsidRPr="00BD3124">
        <w:rPr>
          <w:rFonts w:ascii="Verdana" w:hAnsi="Verdana" w:cs="Arial"/>
          <w:sz w:val="20"/>
          <w:szCs w:val="20"/>
        </w:rPr>
        <w:t>quaisquer das Garantias</w:t>
      </w:r>
      <w:r w:rsidR="00E01650" w:rsidRPr="00BD3124">
        <w:rPr>
          <w:rFonts w:ascii="Verdana" w:hAnsi="Verdana" w:cs="Arial"/>
          <w:sz w:val="20"/>
          <w:szCs w:val="20"/>
        </w:rPr>
        <w:t xml:space="preserve"> tornarem-se ineficazes, inexequíveis, inválidas, nulas ou insuficientes</w:t>
      </w:r>
      <w:r w:rsidR="000F5329" w:rsidRPr="00BD3124">
        <w:rPr>
          <w:rFonts w:ascii="Verdana" w:hAnsi="Verdana" w:cs="Arial"/>
          <w:sz w:val="20"/>
          <w:szCs w:val="20"/>
        </w:rPr>
        <w:t>;</w:t>
      </w:r>
    </w:p>
    <w:p w14:paraId="57091532" w14:textId="77777777" w:rsidR="0047313D" w:rsidRPr="00BD3124" w:rsidRDefault="0047313D" w:rsidP="00194A6D">
      <w:pPr>
        <w:pStyle w:val="PargrafodaLista"/>
        <w:spacing w:line="276" w:lineRule="auto"/>
        <w:rPr>
          <w:rFonts w:ascii="Verdana" w:hAnsi="Verdana" w:cs="Arial"/>
          <w:sz w:val="20"/>
          <w:szCs w:val="20"/>
        </w:rPr>
      </w:pPr>
    </w:p>
    <w:p w14:paraId="053A3817" w14:textId="63D9A044" w:rsidR="009F3BE6" w:rsidRPr="00BD3124" w:rsidRDefault="009F3BE6" w:rsidP="00194A6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BD3124">
        <w:rPr>
          <w:rFonts w:ascii="Verdana" w:hAnsi="Verdana" w:cs="Arial"/>
          <w:sz w:val="20"/>
          <w:szCs w:val="20"/>
        </w:rPr>
        <w:t>aplicação dos recursos oriundos desta Emissão em destinação diversa da prevista nesta Escritura;</w:t>
      </w:r>
    </w:p>
    <w:p w14:paraId="73D66B3D" w14:textId="77777777" w:rsidR="006D7CC1" w:rsidRPr="00BD3124" w:rsidRDefault="006D7CC1" w:rsidP="0047313D">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335FCEB4" w14:textId="3D4A4999" w:rsidR="00164AD5" w:rsidRDefault="00F24F19" w:rsidP="0047313D">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ascii="Verdana" w:hAnsi="Verdana" w:cs="Arial"/>
          <w:sz w:val="20"/>
          <w:szCs w:val="20"/>
        </w:rPr>
      </w:pPr>
      <w:r w:rsidRPr="0047313D">
        <w:rPr>
          <w:rFonts w:ascii="Verdana" w:hAnsi="Verdana" w:cs="Arial"/>
          <w:sz w:val="20"/>
          <w:szCs w:val="20"/>
        </w:rPr>
        <w:t>r</w:t>
      </w:r>
      <w:r w:rsidR="0025386B" w:rsidRPr="00164AD5">
        <w:rPr>
          <w:rFonts w:ascii="Verdana" w:hAnsi="Verdana" w:cs="Arial"/>
          <w:sz w:val="20"/>
          <w:szCs w:val="20"/>
        </w:rPr>
        <w:t xml:space="preserve">edução de capital da Emissora, desde que </w:t>
      </w:r>
      <w:r w:rsidR="00273E17" w:rsidRPr="00164AD5">
        <w:rPr>
          <w:rFonts w:ascii="Verdana" w:hAnsi="Verdana" w:cs="Arial"/>
          <w:sz w:val="20"/>
          <w:szCs w:val="20"/>
        </w:rPr>
        <w:t>a finalidade seja para pagamento de despesas com vendas, gerais e administrativas</w:t>
      </w:r>
      <w:r w:rsidR="004468FF">
        <w:rPr>
          <w:rFonts w:ascii="Verdana" w:hAnsi="Verdana" w:cs="Arial"/>
          <w:sz w:val="20"/>
          <w:szCs w:val="20"/>
        </w:rPr>
        <w:t xml:space="preserve"> relacionadas à Emissora</w:t>
      </w:r>
      <w:r w:rsidR="00273E17" w:rsidRPr="00164AD5">
        <w:rPr>
          <w:rFonts w:ascii="Verdana" w:hAnsi="Verdana" w:cs="Arial"/>
          <w:sz w:val="20"/>
          <w:szCs w:val="20"/>
        </w:rPr>
        <w:t>, até o limite, individual ou agregad</w:t>
      </w:r>
      <w:r w:rsidR="00164AD5">
        <w:rPr>
          <w:rFonts w:ascii="Verdana" w:hAnsi="Verdana" w:cs="Arial"/>
          <w:sz w:val="20"/>
          <w:szCs w:val="20"/>
        </w:rPr>
        <w:t>o</w:t>
      </w:r>
      <w:r w:rsidR="00273E17" w:rsidRPr="00164AD5">
        <w:rPr>
          <w:rFonts w:ascii="Verdana" w:hAnsi="Verdana" w:cs="Arial"/>
          <w:sz w:val="20"/>
          <w:szCs w:val="20"/>
        </w:rPr>
        <w:t xml:space="preserve">, de </w:t>
      </w:r>
      <w:r w:rsidR="008C144E" w:rsidRPr="00164AD5">
        <w:rPr>
          <w:rFonts w:ascii="Verdana" w:hAnsi="Verdana" w:cs="Arial"/>
          <w:sz w:val="20"/>
          <w:szCs w:val="20"/>
        </w:rPr>
        <w:t>[</w:t>
      </w:r>
      <w:r w:rsidR="00273E17" w:rsidRPr="00164AD5">
        <w:rPr>
          <w:rFonts w:ascii="Verdana" w:hAnsi="Verdana" w:cs="Arial"/>
          <w:sz w:val="20"/>
          <w:szCs w:val="20"/>
        </w:rPr>
        <w:t xml:space="preserve">R$ </w:t>
      </w:r>
      <w:r w:rsidR="00164AD5" w:rsidRPr="0047313D">
        <w:rPr>
          <w:rFonts w:ascii="Verdana" w:hAnsi="Verdana" w:cs="Arial"/>
          <w:sz w:val="20"/>
          <w:szCs w:val="20"/>
          <w:highlight w:val="yellow"/>
        </w:rPr>
        <w:t>[●]</w:t>
      </w:r>
      <w:r w:rsidR="008C144E" w:rsidRPr="00164AD5">
        <w:rPr>
          <w:rFonts w:ascii="Verdana" w:hAnsi="Verdana" w:cs="Arial"/>
          <w:sz w:val="20"/>
          <w:szCs w:val="20"/>
        </w:rPr>
        <w:t xml:space="preserve"> </w:t>
      </w:r>
      <w:r w:rsidR="00273E17" w:rsidRPr="00164AD5">
        <w:rPr>
          <w:rFonts w:ascii="Verdana" w:hAnsi="Verdana" w:cs="Arial"/>
          <w:sz w:val="20"/>
          <w:szCs w:val="20"/>
        </w:rPr>
        <w:t>(</w:t>
      </w:r>
      <w:r w:rsidR="00164AD5" w:rsidRPr="002A692E">
        <w:rPr>
          <w:rFonts w:ascii="Verdana" w:hAnsi="Verdana" w:cs="Arial"/>
          <w:sz w:val="20"/>
          <w:szCs w:val="20"/>
          <w:highlight w:val="yellow"/>
        </w:rPr>
        <w:t>[●]</w:t>
      </w:r>
      <w:r w:rsidR="00164AD5">
        <w:rPr>
          <w:rFonts w:ascii="Verdana" w:hAnsi="Verdana" w:cs="Arial"/>
          <w:sz w:val="20"/>
          <w:szCs w:val="20"/>
        </w:rPr>
        <w:t xml:space="preserve"> </w:t>
      </w:r>
      <w:r w:rsidR="00273E17" w:rsidRPr="00164AD5">
        <w:rPr>
          <w:rFonts w:ascii="Verdana" w:hAnsi="Verdana" w:cs="Arial"/>
          <w:sz w:val="20"/>
          <w:szCs w:val="20"/>
        </w:rPr>
        <w:t>milhões de reais)</w:t>
      </w:r>
      <w:r w:rsidR="008C144E" w:rsidRPr="00164AD5">
        <w:rPr>
          <w:rFonts w:ascii="Verdana" w:hAnsi="Verdana" w:cs="Arial"/>
          <w:sz w:val="20"/>
          <w:szCs w:val="20"/>
        </w:rPr>
        <w:t>]</w:t>
      </w:r>
      <w:r w:rsidR="00273E17" w:rsidRPr="00164AD5">
        <w:rPr>
          <w:rFonts w:ascii="Verdana" w:hAnsi="Verdana" w:cs="Arial"/>
          <w:sz w:val="20"/>
          <w:szCs w:val="20"/>
        </w:rPr>
        <w:t xml:space="preserve"> por ano, a partir da Data de Emissão (“</w:t>
      </w:r>
      <w:r w:rsidR="00273E17" w:rsidRPr="0047313D">
        <w:rPr>
          <w:rFonts w:ascii="Verdana" w:hAnsi="Verdana" w:cs="Arial"/>
          <w:sz w:val="20"/>
          <w:szCs w:val="20"/>
          <w:u w:val="single"/>
        </w:rPr>
        <w:t>Despesas Operacionais</w:t>
      </w:r>
      <w:r w:rsidR="00273E17" w:rsidRPr="00164AD5">
        <w:rPr>
          <w:rFonts w:ascii="Verdana" w:hAnsi="Verdana" w:cs="Arial"/>
          <w:sz w:val="20"/>
          <w:szCs w:val="20"/>
        </w:rPr>
        <w:t xml:space="preserve">”), </w:t>
      </w:r>
      <w:r w:rsidR="004468FF" w:rsidRPr="00B40940">
        <w:rPr>
          <w:rFonts w:ascii="Verdana" w:hAnsi="Verdana" w:cs="Arial"/>
          <w:sz w:val="20"/>
          <w:szCs w:val="20"/>
          <w:highlight w:val="yellow"/>
        </w:rPr>
        <w:t>[</w:t>
      </w:r>
      <w:r w:rsidR="00273E17" w:rsidRPr="00B40940">
        <w:rPr>
          <w:rFonts w:ascii="Verdana" w:hAnsi="Verdana" w:cs="Arial"/>
          <w:sz w:val="20"/>
          <w:szCs w:val="20"/>
          <w:highlight w:val="yellow"/>
        </w:rPr>
        <w:t xml:space="preserve">devendo a Emissora comprovar as Despesas Operacionais em rubricas contábeis específicas, conforme verificado pelo Agente Fiduciário, por meio das suas demonstrações financeiras anuais e informações financeiras </w:t>
      </w:r>
      <w:r w:rsidR="00273E17" w:rsidRPr="00B40940">
        <w:rPr>
          <w:rFonts w:ascii="Verdana" w:hAnsi="Verdana" w:cs="Arial"/>
          <w:sz w:val="20"/>
          <w:szCs w:val="20"/>
          <w:highlight w:val="yellow"/>
        </w:rPr>
        <w:lastRenderedPageBreak/>
        <w:t>trimestrais, conforme o caso, observado o disposto</w:t>
      </w:r>
      <w:r w:rsidR="0025386B" w:rsidRPr="00B40940">
        <w:rPr>
          <w:rFonts w:ascii="Verdana" w:hAnsi="Verdana" w:cs="Arial"/>
          <w:sz w:val="20"/>
          <w:szCs w:val="20"/>
          <w:highlight w:val="yellow"/>
        </w:rPr>
        <w:t xml:space="preserve"> na Cláusula 3.5</w:t>
      </w:r>
      <w:r w:rsidR="004468FF" w:rsidRPr="00B40940">
        <w:rPr>
          <w:rFonts w:ascii="Verdana" w:hAnsi="Verdana" w:cs="Arial"/>
          <w:sz w:val="20"/>
          <w:szCs w:val="20"/>
          <w:highlight w:val="yellow"/>
        </w:rPr>
        <w:t>]</w:t>
      </w:r>
      <w:r w:rsidR="00A56BF1" w:rsidRPr="00164AD5">
        <w:rPr>
          <w:rFonts w:ascii="Verdana" w:hAnsi="Verdana" w:cs="Arial"/>
          <w:sz w:val="20"/>
          <w:szCs w:val="20"/>
        </w:rPr>
        <w:t>;</w:t>
      </w:r>
      <w:r w:rsidR="004468FF">
        <w:rPr>
          <w:rFonts w:ascii="Verdana" w:hAnsi="Verdana" w:cs="Arial"/>
          <w:sz w:val="20"/>
          <w:szCs w:val="20"/>
        </w:rPr>
        <w:t xml:space="preserve"> </w:t>
      </w:r>
      <w:r w:rsidR="004468FF" w:rsidRPr="00B40940">
        <w:rPr>
          <w:rFonts w:ascii="Verdana" w:hAnsi="Verdana" w:cs="Arial"/>
          <w:sz w:val="20"/>
          <w:szCs w:val="20"/>
          <w:highlight w:val="yellow"/>
        </w:rPr>
        <w:t>[</w:t>
      </w:r>
      <w:r w:rsidR="004468FF" w:rsidRPr="00B40940">
        <w:rPr>
          <w:rFonts w:ascii="Verdana" w:hAnsi="Verdana" w:cs="Arial"/>
          <w:b/>
          <w:bCs/>
          <w:sz w:val="20"/>
          <w:szCs w:val="20"/>
          <w:highlight w:val="yellow"/>
        </w:rPr>
        <w:t>Nota VR:</w:t>
      </w:r>
      <w:r w:rsidR="004468FF" w:rsidRPr="00B40940">
        <w:rPr>
          <w:rFonts w:ascii="Verdana" w:hAnsi="Verdana" w:cs="Arial"/>
          <w:sz w:val="20"/>
          <w:szCs w:val="20"/>
          <w:highlight w:val="yellow"/>
        </w:rPr>
        <w:t xml:space="preserve"> A evidência de utilização dos recursos</w:t>
      </w:r>
      <w:r w:rsidR="004468FF">
        <w:rPr>
          <w:rFonts w:ascii="Verdana" w:hAnsi="Verdana" w:cs="Arial"/>
          <w:sz w:val="20"/>
          <w:szCs w:val="20"/>
          <w:highlight w:val="yellow"/>
        </w:rPr>
        <w:t xml:space="preserve"> para projetos da Emissora</w:t>
      </w:r>
      <w:r w:rsidR="004468FF" w:rsidRPr="00B40940">
        <w:rPr>
          <w:rFonts w:ascii="Verdana" w:hAnsi="Verdana" w:cs="Arial"/>
          <w:sz w:val="20"/>
          <w:szCs w:val="20"/>
          <w:highlight w:val="yellow"/>
        </w:rPr>
        <w:t xml:space="preserve"> será feita através das demonstrações financeiras da Emissora ou da Interveniente Garantidora?]</w:t>
      </w:r>
    </w:p>
    <w:p w14:paraId="55BF442E" w14:textId="77777777" w:rsidR="0047313D" w:rsidRPr="00164AD5" w:rsidRDefault="0047313D" w:rsidP="0047313D">
      <w:pPr>
        <w:pStyle w:val="PargrafodaLista"/>
        <w:tabs>
          <w:tab w:val="left" w:pos="-1440"/>
          <w:tab w:val="left" w:pos="-720"/>
          <w:tab w:val="left" w:pos="1"/>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cs="Arial"/>
          <w:sz w:val="20"/>
          <w:szCs w:val="20"/>
        </w:rPr>
      </w:pPr>
    </w:p>
    <w:p w14:paraId="1131A650" w14:textId="0D487C12" w:rsidR="00CE1967" w:rsidRPr="00B40940" w:rsidRDefault="00E24340" w:rsidP="00BD3124">
      <w:pPr>
        <w:pStyle w:val="PargrafodaLista"/>
        <w:numPr>
          <w:ilvl w:val="0"/>
          <w:numId w:val="15"/>
        </w:numPr>
        <w:ind w:hanging="11"/>
        <w:rPr>
          <w:rFonts w:ascii="Verdana" w:hAnsi="Verdana"/>
          <w:sz w:val="20"/>
          <w:highlight w:val="yellow"/>
        </w:rPr>
      </w:pPr>
      <w:r w:rsidRPr="00164AD5">
        <w:rPr>
          <w:rFonts w:ascii="Verdana" w:hAnsi="Verdana"/>
          <w:sz w:val="20"/>
          <w:szCs w:val="20"/>
        </w:rPr>
        <w:t>descumprimento</w:t>
      </w:r>
      <w:r w:rsidR="0038407B" w:rsidRPr="00164AD5">
        <w:rPr>
          <w:rFonts w:ascii="Verdana" w:hAnsi="Verdana"/>
          <w:sz w:val="20"/>
          <w:szCs w:val="20"/>
        </w:rPr>
        <w:t xml:space="preserve">, pela </w:t>
      </w:r>
      <w:r w:rsidR="003765F6" w:rsidRPr="00164AD5">
        <w:rPr>
          <w:rFonts w:ascii="Verdana" w:hAnsi="Verdana"/>
          <w:sz w:val="20"/>
          <w:szCs w:val="20"/>
        </w:rPr>
        <w:t>Omega Geração</w:t>
      </w:r>
      <w:r w:rsidR="00BE1203" w:rsidRPr="00164AD5">
        <w:rPr>
          <w:rFonts w:ascii="Verdana" w:hAnsi="Verdana"/>
          <w:sz w:val="20"/>
          <w:szCs w:val="20"/>
        </w:rPr>
        <w:t>,</w:t>
      </w:r>
      <w:r w:rsidR="0038407B" w:rsidRPr="00164AD5">
        <w:rPr>
          <w:rFonts w:ascii="Verdana" w:hAnsi="Verdana"/>
          <w:sz w:val="20"/>
          <w:szCs w:val="20"/>
        </w:rPr>
        <w:t xml:space="preserve"> </w:t>
      </w:r>
      <w:r w:rsidR="0096122B">
        <w:rPr>
          <w:rFonts w:ascii="Verdana" w:hAnsi="Verdana"/>
          <w:sz w:val="20"/>
          <w:szCs w:val="20"/>
        </w:rPr>
        <w:t>[</w:t>
      </w:r>
      <w:r w:rsidR="0096122B" w:rsidRPr="00B40940">
        <w:rPr>
          <w:rFonts w:ascii="Verdana" w:hAnsi="Verdana"/>
          <w:sz w:val="20"/>
          <w:szCs w:val="20"/>
          <w:highlight w:val="yellow"/>
        </w:rPr>
        <w:t>por 2 (dois) trimestres consecutivos ou 3 (três) alternados, por todo o período de vigência das Debêntures</w:t>
      </w:r>
      <w:r w:rsidR="0096122B">
        <w:rPr>
          <w:rFonts w:ascii="Verdana" w:hAnsi="Verdana"/>
          <w:sz w:val="20"/>
          <w:szCs w:val="20"/>
        </w:rPr>
        <w:t>]</w:t>
      </w:r>
      <w:r w:rsidR="0096122B" w:rsidRPr="00164AD5">
        <w:rPr>
          <w:rFonts w:ascii="Verdana" w:hAnsi="Verdana"/>
          <w:sz w:val="20"/>
          <w:szCs w:val="20"/>
        </w:rPr>
        <w:t xml:space="preserve"> </w:t>
      </w:r>
      <w:r w:rsidR="0038407B" w:rsidRPr="00164AD5">
        <w:rPr>
          <w:rFonts w:ascii="Verdana" w:hAnsi="Verdana"/>
          <w:sz w:val="20"/>
          <w:szCs w:val="20"/>
        </w:rPr>
        <w:t xml:space="preserve">do índice financeiro representado pelo quociente da divisão da Dívida Líquida </w:t>
      </w:r>
      <w:r w:rsidR="0096122B">
        <w:rPr>
          <w:rFonts w:ascii="Verdana" w:hAnsi="Verdana"/>
          <w:sz w:val="20"/>
          <w:szCs w:val="20"/>
        </w:rPr>
        <w:t xml:space="preserve">(conforme abaixo definido) </w:t>
      </w:r>
      <w:r w:rsidR="0038407B" w:rsidRPr="00164AD5">
        <w:rPr>
          <w:rFonts w:ascii="Verdana" w:hAnsi="Verdana"/>
          <w:sz w:val="20"/>
          <w:szCs w:val="20"/>
        </w:rPr>
        <w:t>pelo EBITDA</w:t>
      </w:r>
      <w:r w:rsidR="00FE589B" w:rsidRPr="00164AD5">
        <w:rPr>
          <w:rFonts w:ascii="Verdana" w:hAnsi="Verdana"/>
          <w:sz w:val="20"/>
          <w:szCs w:val="20"/>
        </w:rPr>
        <w:t>,</w:t>
      </w:r>
      <w:r w:rsidR="00D030E7" w:rsidRPr="00164AD5">
        <w:rPr>
          <w:rFonts w:ascii="Verdana" w:hAnsi="Verdana"/>
          <w:sz w:val="20"/>
          <w:szCs w:val="20"/>
        </w:rPr>
        <w:t xml:space="preserve"> </w:t>
      </w:r>
      <w:r w:rsidR="0096122B" w:rsidRPr="00B40940">
        <w:rPr>
          <w:rFonts w:ascii="Verdana" w:hAnsi="Verdana"/>
          <w:sz w:val="20"/>
          <w:szCs w:val="20"/>
        </w:rPr>
        <w:t>que deverá ser inferior ou igual a: (i)</w:t>
      </w:r>
      <w:r w:rsidR="0096122B">
        <w:rPr>
          <w:rFonts w:ascii="Verdana" w:hAnsi="Verdana"/>
          <w:sz w:val="20"/>
          <w:szCs w:val="20"/>
        </w:rPr>
        <w:t xml:space="preserve"> </w:t>
      </w:r>
      <w:r w:rsidR="0096122B" w:rsidRPr="00B40940">
        <w:rPr>
          <w:rFonts w:ascii="Verdana" w:hAnsi="Verdana"/>
          <w:sz w:val="20"/>
          <w:szCs w:val="20"/>
        </w:rPr>
        <w:t>5,00 (cinco inteiros), desde a presente data até 30 de setembro de 2022; e (</w:t>
      </w:r>
      <w:proofErr w:type="spellStart"/>
      <w:r w:rsidR="0096122B" w:rsidRPr="00B40940">
        <w:rPr>
          <w:rFonts w:ascii="Verdana" w:hAnsi="Verdana"/>
          <w:sz w:val="20"/>
          <w:szCs w:val="20"/>
        </w:rPr>
        <w:t>i</w:t>
      </w:r>
      <w:r w:rsidR="0096122B">
        <w:rPr>
          <w:rFonts w:ascii="Verdana" w:hAnsi="Verdana"/>
          <w:sz w:val="20"/>
          <w:szCs w:val="20"/>
        </w:rPr>
        <w:t>i</w:t>
      </w:r>
      <w:proofErr w:type="spellEnd"/>
      <w:r w:rsidR="0096122B" w:rsidRPr="00B40940">
        <w:rPr>
          <w:rFonts w:ascii="Verdana" w:hAnsi="Verdana"/>
          <w:sz w:val="20"/>
          <w:szCs w:val="20"/>
        </w:rPr>
        <w:t>) 4,50 (quatro inteiros e cinquenta centésimos), desde 31 de dezembro de 2022 até a Data de Vencimento</w:t>
      </w:r>
      <w:r w:rsidR="0096122B">
        <w:rPr>
          <w:rFonts w:ascii="Verdana" w:hAnsi="Verdana"/>
          <w:sz w:val="20"/>
          <w:szCs w:val="20"/>
        </w:rPr>
        <w:t xml:space="preserve"> </w:t>
      </w:r>
      <w:r w:rsidR="0096122B" w:rsidRPr="00164AD5">
        <w:rPr>
          <w:rFonts w:ascii="Verdana" w:hAnsi="Verdana"/>
          <w:sz w:val="20"/>
          <w:szCs w:val="20"/>
        </w:rPr>
        <w:t>(“</w:t>
      </w:r>
      <w:r w:rsidR="0096122B" w:rsidRPr="00164AD5">
        <w:rPr>
          <w:rFonts w:ascii="Verdana" w:hAnsi="Verdana"/>
          <w:sz w:val="20"/>
          <w:szCs w:val="20"/>
          <w:u w:val="single"/>
        </w:rPr>
        <w:t>Índice Financeiro Omega Geração</w:t>
      </w:r>
      <w:r w:rsidR="0096122B" w:rsidRPr="00164AD5">
        <w:rPr>
          <w:rFonts w:ascii="Verdana" w:hAnsi="Verdana"/>
          <w:sz w:val="20"/>
          <w:szCs w:val="20"/>
        </w:rPr>
        <w:t>”)</w:t>
      </w:r>
      <w:r w:rsidR="0096122B" w:rsidRPr="00B40940">
        <w:rPr>
          <w:rFonts w:ascii="Verdana" w:hAnsi="Verdana"/>
          <w:sz w:val="20"/>
          <w:szCs w:val="20"/>
        </w:rPr>
        <w:t xml:space="preserve">. Caso, em qualquer momento, a </w:t>
      </w:r>
      <w:r w:rsidR="0096122B">
        <w:rPr>
          <w:rFonts w:ascii="Verdana" w:hAnsi="Verdana"/>
          <w:sz w:val="20"/>
          <w:szCs w:val="20"/>
        </w:rPr>
        <w:t xml:space="preserve">Omega Geração </w:t>
      </w:r>
      <w:r w:rsidR="0096122B" w:rsidRPr="00B40940">
        <w:rPr>
          <w:rFonts w:ascii="Verdana" w:hAnsi="Verdana"/>
          <w:sz w:val="20"/>
          <w:szCs w:val="20"/>
        </w:rPr>
        <w:t>realize uma aquisição com valor superior a mais de 15% (quinze por cento) do seu valor de mercado conforme apurado na data de fechamento da respectiva aquisição (“</w:t>
      </w:r>
      <w:r w:rsidR="0096122B" w:rsidRPr="00B40940">
        <w:rPr>
          <w:rFonts w:ascii="Verdana" w:hAnsi="Verdana"/>
          <w:sz w:val="20"/>
          <w:szCs w:val="20"/>
          <w:u w:val="single"/>
        </w:rPr>
        <w:t>Aquisição Relevante</w:t>
      </w:r>
      <w:r w:rsidR="0096122B" w:rsidRPr="00B40940">
        <w:rPr>
          <w:rFonts w:ascii="Verdana" w:hAnsi="Verdana"/>
          <w:sz w:val="20"/>
          <w:szCs w:val="20"/>
        </w:rPr>
        <w:t>”), o Índice Financeiro deverá ser inferior ou igual a: (i) 5,50 (cinco inteiros e cinquenta centésimos) nos 12 meses posteriores ao fechamento da Aquisição Relevante; e (</w:t>
      </w:r>
      <w:proofErr w:type="spellStart"/>
      <w:r w:rsidR="0096122B" w:rsidRPr="00B40940">
        <w:rPr>
          <w:rFonts w:ascii="Verdana" w:hAnsi="Verdana"/>
          <w:sz w:val="20"/>
          <w:szCs w:val="20"/>
        </w:rPr>
        <w:t>ii</w:t>
      </w:r>
      <w:proofErr w:type="spellEnd"/>
      <w:r w:rsidR="0096122B" w:rsidRPr="00B40940">
        <w:rPr>
          <w:rFonts w:ascii="Verdana" w:hAnsi="Verdana"/>
          <w:sz w:val="20"/>
          <w:szCs w:val="20"/>
        </w:rPr>
        <w:t>) 5,00 (cinco inteiros) entre 12 e 24 meses após o fechamento da Aquisição Relevante, sendo claro que passados 24 meses, o Índice Financeiro retorna ao patamar de 4,50 (quatro inteiros e cinquenta centésimos) até a Data de Vencimento da Aquisição Relevante.</w:t>
      </w:r>
      <w:r w:rsidR="0096122B">
        <w:rPr>
          <w:rFonts w:ascii="Verdana" w:hAnsi="Verdana"/>
          <w:sz w:val="20"/>
          <w:szCs w:val="20"/>
        </w:rPr>
        <w:t xml:space="preserve"> Não obstante o quanto previsto nesta Cláusula, </w:t>
      </w:r>
      <w:r w:rsidR="00586956" w:rsidRPr="0047313D">
        <w:rPr>
          <w:rFonts w:ascii="Verdana" w:hAnsi="Verdana"/>
          <w:sz w:val="20"/>
          <w:szCs w:val="20"/>
        </w:rPr>
        <w:t>caso a Omega Geração faça novas emissões em que índice menor seja pactuado, o novo índice deverá ser aplicado a esta cláusula.</w:t>
      </w:r>
    </w:p>
    <w:p w14:paraId="25FB1072" w14:textId="77777777" w:rsidR="00CE1967" w:rsidRPr="00BD3124" w:rsidRDefault="00CE1967" w:rsidP="00BD3124">
      <w:pPr>
        <w:pStyle w:val="PargrafodaLista"/>
        <w:ind w:left="720"/>
        <w:rPr>
          <w:rFonts w:ascii="Verdana" w:hAnsi="Verdana"/>
          <w:sz w:val="20"/>
          <w:szCs w:val="20"/>
        </w:rPr>
      </w:pPr>
    </w:p>
    <w:p w14:paraId="12740CB6" w14:textId="13D75312" w:rsidR="00E24340" w:rsidRPr="00BD3124" w:rsidRDefault="00631C24" w:rsidP="00BD3124">
      <w:pPr>
        <w:pStyle w:val="PargrafodaLista"/>
        <w:tabs>
          <w:tab w:val="left" w:pos="-1440"/>
          <w:tab w:val="left" w:pos="-720"/>
          <w:tab w:val="left" w:pos="1"/>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ascii="Verdana" w:hAnsi="Verdana"/>
          <w:sz w:val="20"/>
          <w:szCs w:val="20"/>
        </w:rPr>
      </w:pPr>
      <w:r w:rsidRPr="00BD3124">
        <w:rPr>
          <w:rFonts w:ascii="Verdana" w:hAnsi="Verdana"/>
          <w:sz w:val="20"/>
          <w:szCs w:val="20"/>
        </w:rPr>
        <w:t>Para fins desta cláusula</w:t>
      </w:r>
      <w:r w:rsidR="00477B4E">
        <w:rPr>
          <w:rFonts w:ascii="Verdana" w:hAnsi="Verdana"/>
          <w:sz w:val="20"/>
          <w:szCs w:val="20"/>
        </w:rPr>
        <w:t>:</w:t>
      </w:r>
      <w:bookmarkStart w:id="165" w:name="_Ref315639794"/>
      <w:bookmarkStart w:id="166" w:name="_Ref350953636"/>
      <w:r w:rsidR="005C064E">
        <w:rPr>
          <w:rFonts w:ascii="Verdana" w:hAnsi="Verdana"/>
          <w:sz w:val="20"/>
          <w:szCs w:val="20"/>
        </w:rPr>
        <w:t xml:space="preserve"> </w:t>
      </w:r>
      <w:r w:rsidR="00E24340" w:rsidRPr="00BD3124">
        <w:rPr>
          <w:rFonts w:ascii="Verdana" w:hAnsi="Verdana"/>
          <w:sz w:val="20"/>
          <w:szCs w:val="20"/>
        </w:rPr>
        <w:t>“</w:t>
      </w:r>
      <w:r w:rsidR="00E24340" w:rsidRPr="00BD3124">
        <w:rPr>
          <w:rFonts w:ascii="Verdana" w:hAnsi="Verdana"/>
          <w:sz w:val="20"/>
          <w:szCs w:val="20"/>
          <w:u w:val="single"/>
        </w:rPr>
        <w:t>Dívida Líquida</w:t>
      </w:r>
      <w:r w:rsidR="00E24340" w:rsidRPr="00BD3124">
        <w:rPr>
          <w:rFonts w:ascii="Verdana" w:hAnsi="Verdana"/>
          <w:sz w:val="20"/>
          <w:szCs w:val="20"/>
        </w:rPr>
        <w:t xml:space="preserve">” significa, em base consolidada na Omega Geração: dívidas com instituições financeiras; (+) títulos e valores mobiliários representativos de dívida; (+) mútuos a pagar (incluídos Adiantamentos para Futuro Aumento de Capital </w:t>
      </w:r>
      <w:r w:rsidR="00D71090" w:rsidRPr="00BD3124">
        <w:rPr>
          <w:rFonts w:ascii="Verdana" w:hAnsi="Verdana"/>
          <w:sz w:val="20"/>
          <w:szCs w:val="20"/>
        </w:rPr>
        <w:t>–</w:t>
      </w:r>
      <w:r w:rsidR="00E24340" w:rsidRPr="00BD3124">
        <w:rPr>
          <w:rFonts w:ascii="Verdana" w:hAnsi="Verdana"/>
          <w:sz w:val="20"/>
          <w:szCs w:val="20"/>
        </w:rPr>
        <w:t xml:space="preserve"> AFAC); (+/-) saldo líquido de operações de derivativos; (-) disponibilidade de caixa, títulos públicos, aplicações financeiras, contas reservas e equivalentes; (+) a contas a pagar por aquisições de investimentos nos quais o vendedor financia parte da venda (</w:t>
      </w:r>
      <w:proofErr w:type="spellStart"/>
      <w:r w:rsidR="00E24340" w:rsidRPr="00BD3124">
        <w:rPr>
          <w:rFonts w:ascii="Verdana" w:hAnsi="Verdana"/>
          <w:i/>
          <w:sz w:val="20"/>
          <w:szCs w:val="20"/>
        </w:rPr>
        <w:t>seller</w:t>
      </w:r>
      <w:proofErr w:type="spellEnd"/>
      <w:r w:rsidR="00E24340" w:rsidRPr="00BD3124">
        <w:rPr>
          <w:rFonts w:ascii="Verdana" w:hAnsi="Verdana"/>
          <w:i/>
          <w:sz w:val="20"/>
          <w:szCs w:val="20"/>
        </w:rPr>
        <w:t xml:space="preserve"> </w:t>
      </w:r>
      <w:proofErr w:type="spellStart"/>
      <w:r w:rsidR="00E24340" w:rsidRPr="00BD3124">
        <w:rPr>
          <w:rFonts w:ascii="Verdana" w:hAnsi="Verdana"/>
          <w:i/>
          <w:sz w:val="20"/>
          <w:szCs w:val="20"/>
        </w:rPr>
        <w:t>financing</w:t>
      </w:r>
      <w:proofErr w:type="spellEnd"/>
      <w:r w:rsidR="00E24340" w:rsidRPr="00BD3124">
        <w:rPr>
          <w:rFonts w:ascii="Verdana" w:hAnsi="Verdana"/>
          <w:sz w:val="20"/>
          <w:szCs w:val="20"/>
        </w:rPr>
        <w:t>), exceto em casos em que no respectivo contrato de compra e venda haja previsão de pagamento em ações, a exclusivo critério da Emissora ou de suas controladas, conforme o caso;</w:t>
      </w:r>
      <w:bookmarkEnd w:id="165"/>
      <w:bookmarkEnd w:id="166"/>
      <w:r w:rsidR="00EA0A84" w:rsidDel="0094148F">
        <w:rPr>
          <w:rFonts w:ascii="Verdana" w:eastAsiaTheme="minorHAnsi" w:hAnsi="Verdana" w:cstheme="minorBidi"/>
          <w:sz w:val="20"/>
          <w:szCs w:val="20"/>
          <w:lang w:eastAsia="en-US"/>
        </w:rPr>
        <w:t xml:space="preserve"> </w:t>
      </w:r>
      <w:r w:rsidR="00C55128">
        <w:rPr>
          <w:rFonts w:ascii="Verdana" w:eastAsiaTheme="minorHAnsi" w:hAnsi="Verdana" w:cstheme="minorBidi"/>
          <w:sz w:val="20"/>
          <w:szCs w:val="20"/>
          <w:lang w:eastAsia="en-US"/>
        </w:rPr>
        <w:t xml:space="preserve"> </w:t>
      </w:r>
    </w:p>
    <w:p w14:paraId="09186016" w14:textId="7DE4EA75" w:rsidR="00E24340" w:rsidRPr="00BD3124" w:rsidRDefault="00E24340" w:rsidP="00194A6D">
      <w:pPr>
        <w:tabs>
          <w:tab w:val="num" w:pos="1276"/>
        </w:tabs>
        <w:spacing w:line="276" w:lineRule="auto"/>
        <w:ind w:left="1276" w:hanging="567"/>
        <w:contextualSpacing/>
        <w:rPr>
          <w:rFonts w:ascii="Verdana" w:hAnsi="Verdana"/>
          <w:sz w:val="20"/>
          <w:szCs w:val="20"/>
        </w:rPr>
      </w:pPr>
    </w:p>
    <w:p w14:paraId="686C82BE" w14:textId="324BC230" w:rsidR="00F03F33" w:rsidRPr="00BD3124" w:rsidRDefault="00FB633D">
      <w:pPr>
        <w:pStyle w:val="PargrafodaLista"/>
        <w:numPr>
          <w:ilvl w:val="0"/>
          <w:numId w:val="15"/>
        </w:numPr>
        <w:ind w:hanging="11"/>
        <w:rPr>
          <w:rFonts w:ascii="Verdana" w:hAnsi="Verdana" w:cs="Arial"/>
          <w:sz w:val="20"/>
          <w:szCs w:val="20"/>
        </w:rPr>
      </w:pPr>
      <w:r w:rsidRPr="00BD3124">
        <w:rPr>
          <w:rFonts w:ascii="Verdana" w:hAnsi="Verdana" w:cs="Arial"/>
          <w:sz w:val="20"/>
          <w:szCs w:val="20"/>
        </w:rPr>
        <w:t>descumprimento por parte da Emissora</w:t>
      </w:r>
      <w:r w:rsidR="000D7BD4" w:rsidRPr="00BD3124">
        <w:rPr>
          <w:rFonts w:ascii="Verdana" w:hAnsi="Verdana" w:cs="Arial"/>
          <w:sz w:val="20"/>
          <w:szCs w:val="20"/>
        </w:rPr>
        <w:t>,</w:t>
      </w:r>
      <w:r w:rsidRPr="00BD3124">
        <w:rPr>
          <w:rFonts w:ascii="Verdana" w:hAnsi="Verdana" w:cs="Arial"/>
          <w:sz w:val="20"/>
          <w:szCs w:val="20"/>
        </w:rPr>
        <w:t xml:space="preserve"> </w:t>
      </w:r>
      <w:r w:rsidR="000D7BD4" w:rsidRPr="00BD3124">
        <w:rPr>
          <w:rFonts w:ascii="Verdana" w:hAnsi="Verdana" w:cs="Arial"/>
          <w:sz w:val="20"/>
          <w:szCs w:val="20"/>
        </w:rPr>
        <w:t>da</w:t>
      </w:r>
      <w:r w:rsidRPr="00BD3124">
        <w:rPr>
          <w:rFonts w:ascii="Verdana" w:hAnsi="Verdana" w:cs="Arial"/>
          <w:sz w:val="20"/>
          <w:szCs w:val="20"/>
        </w:rPr>
        <w:t xml:space="preserve"> Interveniente Garantidora, de quaisquer </w:t>
      </w:r>
      <w:r w:rsidR="00FF5233" w:rsidRPr="00BD3124">
        <w:rPr>
          <w:rFonts w:ascii="Verdana" w:hAnsi="Verdana" w:cs="Arial"/>
          <w:sz w:val="20"/>
          <w:szCs w:val="20"/>
        </w:rPr>
        <w:t>c</w:t>
      </w:r>
      <w:r w:rsidRPr="00BD3124">
        <w:rPr>
          <w:rFonts w:ascii="Verdana" w:hAnsi="Verdana" w:cs="Arial"/>
          <w:sz w:val="20"/>
          <w:szCs w:val="20"/>
        </w:rPr>
        <w:t xml:space="preserve">ontroladas e/ou </w:t>
      </w:r>
      <w:r w:rsidR="00FF5233" w:rsidRPr="00BD3124">
        <w:rPr>
          <w:rFonts w:ascii="Verdana" w:hAnsi="Verdana" w:cs="Arial"/>
          <w:sz w:val="20"/>
          <w:szCs w:val="20"/>
        </w:rPr>
        <w:t>c</w:t>
      </w:r>
      <w:r w:rsidRPr="00BD3124">
        <w:rPr>
          <w:rFonts w:ascii="Verdana" w:hAnsi="Verdana" w:cs="Arial"/>
          <w:sz w:val="20"/>
          <w:szCs w:val="20"/>
        </w:rPr>
        <w:t>ontroladoras</w:t>
      </w:r>
      <w:r w:rsidR="000D7BD4" w:rsidRPr="00BD3124">
        <w:rPr>
          <w:rFonts w:ascii="Verdana" w:hAnsi="Verdana" w:cs="Arial"/>
          <w:sz w:val="20"/>
          <w:szCs w:val="20"/>
        </w:rPr>
        <w:t xml:space="preserve">, bem como por seus </w:t>
      </w:r>
      <w:r w:rsidR="000D7BD4" w:rsidRPr="00BD3124">
        <w:rPr>
          <w:rFonts w:ascii="Verdana" w:hAnsi="Verdana"/>
          <w:sz w:val="20"/>
          <w:szCs w:val="20"/>
        </w:rPr>
        <w:t xml:space="preserve">funcionários, seus administradores, </w:t>
      </w:r>
      <w:r w:rsidR="003C11F4">
        <w:rPr>
          <w:rFonts w:ascii="Verdana" w:hAnsi="Verdana"/>
          <w:sz w:val="20"/>
          <w:szCs w:val="20"/>
        </w:rPr>
        <w:t>desde que agindo em tal capacidade</w:t>
      </w:r>
      <w:r w:rsidR="000D7BD4" w:rsidRPr="00BD3124">
        <w:rPr>
          <w:rFonts w:ascii="Verdana" w:hAnsi="Verdana" w:cs="Arial"/>
          <w:sz w:val="20"/>
          <w:szCs w:val="20"/>
        </w:rPr>
        <w:t>, de</w:t>
      </w:r>
      <w:r w:rsidRPr="00BD3124">
        <w:rPr>
          <w:rFonts w:ascii="Verdana" w:hAnsi="Verdana" w:cs="Arial"/>
          <w:sz w:val="20"/>
          <w:szCs w:val="20"/>
        </w:rPr>
        <w:t xml:space="preserve"> normas que </w:t>
      </w:r>
      <w:r w:rsidR="008E748E" w:rsidRPr="00BD3124">
        <w:rPr>
          <w:rFonts w:ascii="Verdana" w:hAnsi="Verdana"/>
          <w:sz w:val="20"/>
          <w:szCs w:val="20"/>
        </w:rPr>
        <w:t>versem sobre prostituição, mão-de-obra infantil e/ou em condição análoga à de escravo ou que de qualquer forma infrinjam direitos dos silvícolas, em especial, mas não se limitando, ao direito sobre as áreas de ocupação indígena, assim declaradas pela autoridade competente(“</w:t>
      </w:r>
      <w:r w:rsidR="008E748E" w:rsidRPr="00BD3124">
        <w:rPr>
          <w:rFonts w:ascii="Verdana" w:hAnsi="Verdana"/>
          <w:sz w:val="20"/>
          <w:szCs w:val="20"/>
          <w:u w:val="single"/>
        </w:rPr>
        <w:t>Legislação Socioambiental</w:t>
      </w:r>
      <w:r w:rsidR="008E748E" w:rsidRPr="00BD3124">
        <w:rPr>
          <w:rFonts w:ascii="Verdana" w:hAnsi="Verdana"/>
          <w:sz w:val="20"/>
          <w:szCs w:val="20"/>
        </w:rPr>
        <w:t>”)</w:t>
      </w:r>
      <w:r w:rsidR="00BD3124">
        <w:rPr>
          <w:rFonts w:ascii="Verdana" w:hAnsi="Verdana"/>
          <w:sz w:val="20"/>
          <w:szCs w:val="20"/>
        </w:rPr>
        <w:t>;</w:t>
      </w:r>
    </w:p>
    <w:p w14:paraId="3562EB1C" w14:textId="77777777" w:rsidR="00F03F33" w:rsidRPr="00BD3124" w:rsidRDefault="00F03F33" w:rsidP="00BD3124">
      <w:pPr>
        <w:pStyle w:val="PargrafodaLista"/>
        <w:ind w:left="720"/>
        <w:rPr>
          <w:rFonts w:ascii="Verdana" w:hAnsi="Verdana" w:cs="Arial"/>
          <w:sz w:val="20"/>
          <w:szCs w:val="20"/>
        </w:rPr>
      </w:pPr>
    </w:p>
    <w:p w14:paraId="3FA26CAE" w14:textId="3B5C8AC3" w:rsidR="00F66B30" w:rsidRDefault="008E748E" w:rsidP="00BD3124">
      <w:pPr>
        <w:pStyle w:val="PargrafodaLista"/>
        <w:numPr>
          <w:ilvl w:val="0"/>
          <w:numId w:val="15"/>
        </w:numPr>
        <w:ind w:hanging="11"/>
        <w:rPr>
          <w:rFonts w:ascii="Verdana" w:hAnsi="Verdana" w:cs="Arial"/>
          <w:sz w:val="20"/>
          <w:szCs w:val="20"/>
        </w:rPr>
      </w:pPr>
      <w:r w:rsidRPr="00BD3124">
        <w:rPr>
          <w:rFonts w:ascii="Verdana" w:hAnsi="Verdana"/>
          <w:sz w:val="20"/>
          <w:szCs w:val="20"/>
        </w:rPr>
        <w:t xml:space="preserve"> </w:t>
      </w:r>
      <w:r w:rsidR="009B0DE1" w:rsidRPr="00BD3124">
        <w:rPr>
          <w:rFonts w:ascii="Verdana" w:hAnsi="Verdana" w:cs="Arial"/>
          <w:sz w:val="20"/>
          <w:szCs w:val="20"/>
        </w:rPr>
        <w:t xml:space="preserve">descumprimento por parte da Emissora, da Interveniente Garantidora, de quaisquer </w:t>
      </w:r>
      <w:r w:rsidR="00FF5233" w:rsidRPr="00BD3124">
        <w:rPr>
          <w:rFonts w:ascii="Verdana" w:hAnsi="Verdana" w:cs="Arial"/>
          <w:sz w:val="20"/>
          <w:szCs w:val="20"/>
        </w:rPr>
        <w:t>c</w:t>
      </w:r>
      <w:r w:rsidR="009B0DE1" w:rsidRPr="00BD3124">
        <w:rPr>
          <w:rFonts w:ascii="Verdana" w:hAnsi="Verdana" w:cs="Arial"/>
          <w:sz w:val="20"/>
          <w:szCs w:val="20"/>
        </w:rPr>
        <w:t xml:space="preserve">ontroladas e/ou </w:t>
      </w:r>
      <w:r w:rsidR="00FF5233" w:rsidRPr="00BD3124">
        <w:rPr>
          <w:rFonts w:ascii="Verdana" w:hAnsi="Verdana" w:cs="Arial"/>
          <w:sz w:val="20"/>
          <w:szCs w:val="20"/>
        </w:rPr>
        <w:t>c</w:t>
      </w:r>
      <w:r w:rsidR="009B0DE1" w:rsidRPr="00BD3124">
        <w:rPr>
          <w:rFonts w:ascii="Verdana" w:hAnsi="Verdana" w:cs="Arial"/>
          <w:sz w:val="20"/>
          <w:szCs w:val="20"/>
        </w:rPr>
        <w:t>ontroladoras,</w:t>
      </w:r>
      <w:r w:rsidR="001D3AD0">
        <w:rPr>
          <w:rFonts w:ascii="Verdana" w:hAnsi="Verdana" w:cs="Arial"/>
          <w:sz w:val="20"/>
          <w:szCs w:val="20"/>
        </w:rPr>
        <w:t xml:space="preserve"> </w:t>
      </w:r>
      <w:r w:rsidR="009B0DE1" w:rsidRPr="00BD3124">
        <w:rPr>
          <w:rFonts w:ascii="Verdana" w:hAnsi="Verdana" w:cs="Arial"/>
          <w:sz w:val="20"/>
          <w:szCs w:val="20"/>
        </w:rPr>
        <w:t xml:space="preserve">bem como por seus </w:t>
      </w:r>
      <w:r w:rsidR="009B0DE1" w:rsidRPr="00BD3124">
        <w:rPr>
          <w:rFonts w:ascii="Verdana" w:hAnsi="Verdana"/>
          <w:sz w:val="20"/>
          <w:szCs w:val="20"/>
        </w:rPr>
        <w:t>funcionários, seus administradores, seus representantes e/ou prepostos</w:t>
      </w:r>
      <w:r w:rsidR="009B0DE1" w:rsidRPr="00BD3124">
        <w:rPr>
          <w:rFonts w:ascii="Verdana" w:hAnsi="Verdana" w:cs="Arial"/>
          <w:sz w:val="20"/>
          <w:szCs w:val="20"/>
        </w:rPr>
        <w:t>, de</w:t>
      </w:r>
      <w:r w:rsidR="00825819" w:rsidRPr="00BD3124">
        <w:rPr>
          <w:rFonts w:ascii="Verdana" w:hAnsi="Verdana" w:cs="Arial"/>
          <w:sz w:val="20"/>
          <w:szCs w:val="20"/>
        </w:rPr>
        <w:t xml:space="preserve"> normas </w:t>
      </w:r>
      <w:r w:rsidRPr="00BD3124">
        <w:rPr>
          <w:rFonts w:ascii="Verdana" w:hAnsi="Verdana"/>
          <w:sz w:val="20"/>
          <w:szCs w:val="20"/>
        </w:rPr>
        <w:t>que versem sobre</w:t>
      </w:r>
      <w:r w:rsidR="00FB633D" w:rsidRPr="00BD3124">
        <w:rPr>
          <w:rFonts w:ascii="Verdana" w:hAnsi="Verdana" w:cs="Arial"/>
          <w:sz w:val="20"/>
          <w:szCs w:val="20"/>
        </w:rPr>
        <w:t xml:space="preserve"> , </w:t>
      </w:r>
      <w:r w:rsidR="000D7BD4" w:rsidRPr="00BD3124">
        <w:rPr>
          <w:rFonts w:ascii="Verdana" w:hAnsi="Verdana" w:cs="Arial"/>
          <w:sz w:val="20"/>
          <w:szCs w:val="20"/>
        </w:rPr>
        <w:t xml:space="preserve">atos de corrupção ou atos lesivos à administração pública, nacional ou estrangeira , crimes contra a ordem econômica ou tributária, de “lavagem” ou ocultação de bens, direitos e valores, ou contra o sistema financeiro nacional, o mercado de capitais, </w:t>
      </w:r>
      <w:r w:rsidR="000D7BD4" w:rsidRPr="00BD3124">
        <w:rPr>
          <w:rFonts w:ascii="Verdana" w:hAnsi="Verdana"/>
          <w:sz w:val="20"/>
          <w:szCs w:val="20"/>
        </w:rPr>
        <w:t xml:space="preserve">incluindo, sem limitação, a Lei nº 12.846, de 1° de agosto de 2013, conforme alterada, o Decreto </w:t>
      </w:r>
      <w:r w:rsidR="000D7BD4" w:rsidRPr="00BD3124">
        <w:rPr>
          <w:rFonts w:ascii="Verdana" w:hAnsi="Verdana"/>
          <w:sz w:val="20"/>
          <w:szCs w:val="20"/>
        </w:rPr>
        <w:lastRenderedPageBreak/>
        <w:t xml:space="preserve">nº 8.420, de 18 de março de 2015, Decreto-Lei n.º 2.848, de 07 de dezembro de 1940, e, desde que aplicável, a </w:t>
      </w:r>
      <w:r w:rsidR="000D7BD4" w:rsidRPr="00BD3124">
        <w:rPr>
          <w:rFonts w:ascii="Verdana" w:hAnsi="Verdana"/>
          <w:i/>
          <w:iCs/>
          <w:sz w:val="20"/>
          <w:szCs w:val="20"/>
        </w:rPr>
        <w:t xml:space="preserve">U.S. </w:t>
      </w:r>
      <w:proofErr w:type="spellStart"/>
      <w:r w:rsidR="000D7BD4" w:rsidRPr="00BD3124">
        <w:rPr>
          <w:rFonts w:ascii="Verdana" w:hAnsi="Verdana"/>
          <w:i/>
          <w:iCs/>
          <w:sz w:val="20"/>
          <w:szCs w:val="20"/>
        </w:rPr>
        <w:t>Foreign</w:t>
      </w:r>
      <w:proofErr w:type="spellEnd"/>
      <w:r w:rsidR="000D7BD4" w:rsidRPr="00BD3124">
        <w:rPr>
          <w:rFonts w:ascii="Verdana" w:hAnsi="Verdana"/>
          <w:i/>
          <w:iCs/>
          <w:sz w:val="20"/>
          <w:szCs w:val="20"/>
        </w:rPr>
        <w:t xml:space="preserve"> </w:t>
      </w:r>
      <w:proofErr w:type="spellStart"/>
      <w:r w:rsidR="000D7BD4" w:rsidRPr="00BD3124">
        <w:rPr>
          <w:rFonts w:ascii="Verdana" w:hAnsi="Verdana"/>
          <w:i/>
          <w:iCs/>
          <w:sz w:val="20"/>
          <w:szCs w:val="20"/>
        </w:rPr>
        <w:t>Corrupt</w:t>
      </w:r>
      <w:proofErr w:type="spellEnd"/>
      <w:r w:rsidR="000D7BD4" w:rsidRPr="00BD3124">
        <w:rPr>
          <w:rFonts w:ascii="Verdana" w:hAnsi="Verdana"/>
          <w:i/>
          <w:iCs/>
          <w:sz w:val="20"/>
          <w:szCs w:val="20"/>
        </w:rPr>
        <w:t xml:space="preserve"> </w:t>
      </w:r>
      <w:proofErr w:type="spellStart"/>
      <w:r w:rsidR="000D7BD4" w:rsidRPr="00BD3124">
        <w:rPr>
          <w:rFonts w:ascii="Verdana" w:hAnsi="Verdana"/>
          <w:i/>
          <w:iCs/>
          <w:sz w:val="20"/>
          <w:szCs w:val="20"/>
        </w:rPr>
        <w:t>Practices</w:t>
      </w:r>
      <w:proofErr w:type="spellEnd"/>
      <w:r w:rsidR="000D7BD4" w:rsidRPr="00BD3124">
        <w:rPr>
          <w:rFonts w:ascii="Verdana" w:hAnsi="Verdana"/>
          <w:i/>
          <w:iCs/>
          <w:sz w:val="20"/>
          <w:szCs w:val="20"/>
        </w:rPr>
        <w:t xml:space="preserve"> </w:t>
      </w:r>
      <w:proofErr w:type="spellStart"/>
      <w:r w:rsidR="000D7BD4" w:rsidRPr="00BD3124">
        <w:rPr>
          <w:rFonts w:ascii="Verdana" w:hAnsi="Verdana"/>
          <w:i/>
          <w:iCs/>
          <w:sz w:val="20"/>
          <w:szCs w:val="20"/>
        </w:rPr>
        <w:t>Act</w:t>
      </w:r>
      <w:proofErr w:type="spellEnd"/>
      <w:r w:rsidR="000D7BD4" w:rsidRPr="00BD3124">
        <w:rPr>
          <w:rFonts w:ascii="Verdana" w:hAnsi="Verdana"/>
          <w:i/>
          <w:iCs/>
          <w:sz w:val="20"/>
          <w:szCs w:val="20"/>
        </w:rPr>
        <w:t xml:space="preserve"> </w:t>
      </w:r>
      <w:proofErr w:type="spellStart"/>
      <w:r w:rsidR="000D7BD4" w:rsidRPr="00BD3124">
        <w:rPr>
          <w:rFonts w:ascii="Verdana" w:hAnsi="Verdana"/>
          <w:i/>
          <w:iCs/>
          <w:sz w:val="20"/>
          <w:szCs w:val="20"/>
        </w:rPr>
        <w:t>of</w:t>
      </w:r>
      <w:proofErr w:type="spellEnd"/>
      <w:r w:rsidR="000D7BD4" w:rsidRPr="00BD3124">
        <w:rPr>
          <w:rFonts w:ascii="Verdana" w:hAnsi="Verdana"/>
          <w:i/>
          <w:iCs/>
          <w:sz w:val="20"/>
          <w:szCs w:val="20"/>
        </w:rPr>
        <w:t xml:space="preserve"> 1977 </w:t>
      </w:r>
      <w:r w:rsidR="000D7BD4" w:rsidRPr="00BD3124">
        <w:rPr>
          <w:rFonts w:ascii="Verdana" w:hAnsi="Verdana"/>
          <w:iCs/>
          <w:sz w:val="20"/>
          <w:szCs w:val="20"/>
        </w:rPr>
        <w:t xml:space="preserve">e o UK </w:t>
      </w:r>
      <w:proofErr w:type="spellStart"/>
      <w:r w:rsidR="000D7BD4" w:rsidRPr="00BD3124">
        <w:rPr>
          <w:rFonts w:ascii="Verdana" w:hAnsi="Verdana"/>
          <w:iCs/>
          <w:sz w:val="20"/>
          <w:szCs w:val="20"/>
        </w:rPr>
        <w:t>Bribery</w:t>
      </w:r>
      <w:proofErr w:type="spellEnd"/>
      <w:r w:rsidR="000D7BD4" w:rsidRPr="00BD3124">
        <w:rPr>
          <w:rFonts w:ascii="Verdana" w:hAnsi="Verdana"/>
          <w:iCs/>
          <w:sz w:val="20"/>
          <w:szCs w:val="20"/>
        </w:rPr>
        <w:t xml:space="preserve"> </w:t>
      </w:r>
      <w:proofErr w:type="spellStart"/>
      <w:r w:rsidR="000D7BD4" w:rsidRPr="00BD3124">
        <w:rPr>
          <w:rFonts w:ascii="Verdana" w:hAnsi="Verdana"/>
          <w:iCs/>
          <w:sz w:val="20"/>
          <w:szCs w:val="20"/>
        </w:rPr>
        <w:t>Act</w:t>
      </w:r>
      <w:proofErr w:type="spellEnd"/>
      <w:r w:rsidR="000D7BD4" w:rsidRPr="00BD3124">
        <w:rPr>
          <w:rFonts w:ascii="Verdana" w:hAnsi="Verdana"/>
          <w:sz w:val="20"/>
          <w:szCs w:val="20"/>
        </w:rPr>
        <w:t xml:space="preserve"> (em conjunto, as “</w:t>
      </w:r>
      <w:r w:rsidR="000D7BD4" w:rsidRPr="00BD3124">
        <w:rPr>
          <w:rFonts w:ascii="Verdana" w:hAnsi="Verdana"/>
          <w:sz w:val="20"/>
          <w:szCs w:val="20"/>
          <w:u w:val="single"/>
        </w:rPr>
        <w:t>Leis Anticorrupção</w:t>
      </w:r>
      <w:r w:rsidR="000D7BD4" w:rsidRPr="00BD3124">
        <w:rPr>
          <w:rFonts w:ascii="Verdana" w:hAnsi="Verdana"/>
          <w:sz w:val="20"/>
          <w:szCs w:val="20"/>
        </w:rPr>
        <w:t>”)</w:t>
      </w:r>
      <w:r w:rsidR="00F66B30">
        <w:rPr>
          <w:rFonts w:ascii="Verdana" w:hAnsi="Verdana" w:cs="Arial"/>
          <w:sz w:val="20"/>
          <w:szCs w:val="20"/>
        </w:rPr>
        <w:t>;</w:t>
      </w:r>
    </w:p>
    <w:p w14:paraId="068071FE" w14:textId="77777777" w:rsidR="008A64EC" w:rsidRPr="0047313D" w:rsidRDefault="008A64EC" w:rsidP="001966A7">
      <w:pPr>
        <w:pStyle w:val="PargrafodaLista"/>
        <w:rPr>
          <w:rFonts w:ascii="Verdana" w:hAnsi="Verdana" w:cs="Arial"/>
          <w:sz w:val="20"/>
          <w:szCs w:val="20"/>
        </w:rPr>
      </w:pPr>
    </w:p>
    <w:p w14:paraId="0FD67E1A" w14:textId="68442491" w:rsidR="008A64EC" w:rsidRPr="00A2279A" w:rsidRDefault="008A64EC" w:rsidP="001966A7">
      <w:pPr>
        <w:pStyle w:val="PargrafodaLista"/>
        <w:numPr>
          <w:ilvl w:val="0"/>
          <w:numId w:val="15"/>
        </w:numPr>
        <w:ind w:hanging="11"/>
        <w:rPr>
          <w:rFonts w:ascii="Verdana" w:hAnsi="Verdana"/>
          <w:sz w:val="20"/>
        </w:rPr>
      </w:pPr>
      <w:r w:rsidRPr="00A2279A">
        <w:rPr>
          <w:rFonts w:ascii="Verdana" w:hAnsi="Verdana" w:cs="Arial"/>
          <w:sz w:val="20"/>
          <w:szCs w:val="20"/>
        </w:rPr>
        <w:t>bonificação de ações e/ou pagamento de dividendos, juros sobre capital próprio ou qualquer outra forma de distribuição de resultados da Emissora a seus respectivos acionistas, exceto pelos dividendos obrigatórios previstos no artigo 202 da Lei das Sociedades por Ações, caso a Emissora esteja em mora em relação a quaisquer obrigações relacionadas às Debêntures;</w:t>
      </w:r>
    </w:p>
    <w:bookmarkEnd w:id="163"/>
    <w:p w14:paraId="607B1FBD" w14:textId="77777777" w:rsidR="0047313D" w:rsidRDefault="0047313D" w:rsidP="0047313D">
      <w:pPr>
        <w:rPr>
          <w:rFonts w:ascii="Verdana" w:hAnsi="Verdana"/>
          <w:b/>
          <w:bCs/>
          <w:sz w:val="20"/>
          <w:szCs w:val="20"/>
          <w:highlight w:val="yellow"/>
        </w:rPr>
      </w:pPr>
    </w:p>
    <w:p w14:paraId="201E3398" w14:textId="29925135" w:rsidR="0070203E" w:rsidRPr="0047313D" w:rsidRDefault="0070203E" w:rsidP="0047313D">
      <w:pPr>
        <w:pStyle w:val="PargrafodaLista"/>
        <w:numPr>
          <w:ilvl w:val="0"/>
          <w:numId w:val="15"/>
        </w:numPr>
        <w:ind w:hanging="11"/>
        <w:rPr>
          <w:rFonts w:ascii="Verdana" w:hAnsi="Verdana" w:cs="Arial"/>
          <w:sz w:val="20"/>
          <w:szCs w:val="20"/>
        </w:rPr>
      </w:pPr>
      <w:r w:rsidRPr="0047313D">
        <w:rPr>
          <w:rFonts w:ascii="Verdana" w:hAnsi="Verdana" w:cs="Arial"/>
          <w:sz w:val="20"/>
          <w:szCs w:val="20"/>
        </w:rPr>
        <w:t>constituição pela Emissora</w:t>
      </w:r>
      <w:r w:rsidR="00900D09">
        <w:rPr>
          <w:rFonts w:ascii="Verdana" w:hAnsi="Verdana" w:cs="Arial"/>
          <w:sz w:val="20"/>
          <w:szCs w:val="20"/>
        </w:rPr>
        <w:t>, pela Omega Geração</w:t>
      </w:r>
      <w:r w:rsidR="0067087E">
        <w:rPr>
          <w:rFonts w:ascii="Verdana" w:hAnsi="Verdana" w:cs="Arial"/>
          <w:sz w:val="20"/>
          <w:szCs w:val="20"/>
        </w:rPr>
        <w:t>, pela Interv</w:t>
      </w:r>
      <w:r w:rsidR="00AF576E">
        <w:rPr>
          <w:rFonts w:ascii="Verdana" w:hAnsi="Verdana" w:cs="Arial"/>
          <w:sz w:val="20"/>
          <w:szCs w:val="20"/>
        </w:rPr>
        <w:t>e</w:t>
      </w:r>
      <w:r w:rsidR="0067087E">
        <w:rPr>
          <w:rFonts w:ascii="Verdana" w:hAnsi="Verdana" w:cs="Arial"/>
          <w:sz w:val="20"/>
          <w:szCs w:val="20"/>
        </w:rPr>
        <w:t xml:space="preserve">niente </w:t>
      </w:r>
      <w:r w:rsidR="00AF576E">
        <w:rPr>
          <w:rFonts w:ascii="Verdana" w:hAnsi="Verdana" w:cs="Arial"/>
          <w:sz w:val="20"/>
          <w:szCs w:val="20"/>
        </w:rPr>
        <w:t>Garantidora</w:t>
      </w:r>
      <w:r w:rsidRPr="0047313D">
        <w:rPr>
          <w:rFonts w:ascii="Verdana" w:hAnsi="Verdana" w:cs="Arial"/>
          <w:sz w:val="20"/>
          <w:szCs w:val="20"/>
        </w:rPr>
        <w:t xml:space="preserve"> ou por qualquer </w:t>
      </w:r>
      <w:r w:rsidR="00900D09">
        <w:rPr>
          <w:rFonts w:ascii="Verdana" w:hAnsi="Verdana" w:cs="Arial"/>
          <w:sz w:val="20"/>
          <w:szCs w:val="20"/>
        </w:rPr>
        <w:t>C</w:t>
      </w:r>
      <w:r w:rsidRPr="0047313D">
        <w:rPr>
          <w:rFonts w:ascii="Verdana" w:hAnsi="Verdana" w:cs="Arial"/>
          <w:sz w:val="20"/>
          <w:szCs w:val="20"/>
        </w:rPr>
        <w:t xml:space="preserve">ontrolada </w:t>
      </w:r>
      <w:r w:rsidR="00900D09">
        <w:rPr>
          <w:rFonts w:ascii="Verdana" w:hAnsi="Verdana" w:cs="Arial"/>
          <w:sz w:val="20"/>
          <w:szCs w:val="20"/>
        </w:rPr>
        <w:t>Relevante</w:t>
      </w:r>
      <w:r w:rsidR="00AF576E">
        <w:rPr>
          <w:rFonts w:ascii="Verdana" w:hAnsi="Verdana" w:cs="Arial"/>
          <w:sz w:val="20"/>
          <w:szCs w:val="20"/>
        </w:rPr>
        <w:t xml:space="preserve"> </w:t>
      </w:r>
      <w:r w:rsidRPr="0047313D">
        <w:rPr>
          <w:rFonts w:ascii="Verdana" w:hAnsi="Verdana" w:cs="Arial"/>
          <w:sz w:val="20"/>
          <w:szCs w:val="20"/>
        </w:rPr>
        <w:t>de penhor ou qualquer outro gravame ou ônus sobre as ações (ou direitos a elas relacionados) de emissão de suas Controladas Relevantes, exceto (i) pelas ações (ou direitos a elas relacionados) de emissão de Controladas Relevantes que estejam oneradas na presente data; ou (</w:t>
      </w:r>
      <w:proofErr w:type="spellStart"/>
      <w:r w:rsidRPr="0047313D">
        <w:rPr>
          <w:rFonts w:ascii="Verdana" w:hAnsi="Verdana" w:cs="Arial"/>
          <w:sz w:val="20"/>
          <w:szCs w:val="20"/>
        </w:rPr>
        <w:t>ii</w:t>
      </w:r>
      <w:proofErr w:type="spellEnd"/>
      <w:r w:rsidRPr="0047313D">
        <w:rPr>
          <w:rFonts w:ascii="Verdana" w:hAnsi="Verdana" w:cs="Arial"/>
          <w:sz w:val="20"/>
          <w:szCs w:val="20"/>
        </w:rPr>
        <w:t>) pelas ações (ou direitos a elas relacionados) de emissão de sociedade que venha a ser adquirida pela Emissora</w:t>
      </w:r>
      <w:r w:rsidR="00900D09">
        <w:rPr>
          <w:rFonts w:ascii="Verdana" w:hAnsi="Verdana" w:cs="Arial"/>
          <w:sz w:val="20"/>
          <w:szCs w:val="20"/>
        </w:rPr>
        <w:t>,</w:t>
      </w:r>
      <w:r w:rsidR="00900D09" w:rsidRPr="00900D09">
        <w:rPr>
          <w:rFonts w:ascii="Verdana" w:hAnsi="Verdana" w:cs="Arial"/>
          <w:sz w:val="20"/>
          <w:szCs w:val="20"/>
        </w:rPr>
        <w:t xml:space="preserve"> </w:t>
      </w:r>
      <w:r w:rsidR="00900D09">
        <w:rPr>
          <w:rFonts w:ascii="Verdana" w:hAnsi="Verdana" w:cs="Arial"/>
          <w:sz w:val="20"/>
          <w:szCs w:val="20"/>
        </w:rPr>
        <w:t>pela Omega Geração</w:t>
      </w:r>
      <w:r w:rsidRPr="0047313D">
        <w:rPr>
          <w:rFonts w:ascii="Verdana" w:hAnsi="Verdana" w:cs="Arial"/>
          <w:sz w:val="20"/>
          <w:szCs w:val="20"/>
        </w:rPr>
        <w:t xml:space="preserve"> ou por qualquer controlada, que estejam oneradas na data de aquisição da respectiva sociedade pela Emissora</w:t>
      </w:r>
      <w:r w:rsidR="00E343B8">
        <w:rPr>
          <w:rFonts w:ascii="Verdana" w:hAnsi="Verdana" w:cs="Arial"/>
          <w:sz w:val="20"/>
          <w:szCs w:val="20"/>
        </w:rPr>
        <w:t>;</w:t>
      </w:r>
      <w:r w:rsidRPr="0047313D">
        <w:rPr>
          <w:rFonts w:ascii="Verdana" w:hAnsi="Verdana" w:cs="Arial"/>
          <w:sz w:val="20"/>
          <w:szCs w:val="20"/>
        </w:rPr>
        <w:t xml:space="preserve"> ou </w:t>
      </w:r>
      <w:r w:rsidR="00E343B8">
        <w:rPr>
          <w:rFonts w:ascii="Verdana" w:hAnsi="Verdana" w:cs="Arial"/>
          <w:sz w:val="20"/>
          <w:szCs w:val="20"/>
        </w:rPr>
        <w:t>(</w:t>
      </w:r>
      <w:proofErr w:type="spellStart"/>
      <w:r w:rsidR="00E343B8">
        <w:rPr>
          <w:rFonts w:ascii="Verdana" w:hAnsi="Verdana" w:cs="Arial"/>
          <w:sz w:val="20"/>
          <w:szCs w:val="20"/>
        </w:rPr>
        <w:t>iii</w:t>
      </w:r>
      <w:proofErr w:type="spellEnd"/>
      <w:r w:rsidR="00E343B8">
        <w:rPr>
          <w:rFonts w:ascii="Verdana" w:hAnsi="Verdana" w:cs="Arial"/>
          <w:sz w:val="20"/>
          <w:szCs w:val="20"/>
        </w:rPr>
        <w:t xml:space="preserve">) </w:t>
      </w:r>
      <w:r w:rsidRPr="0047313D">
        <w:rPr>
          <w:rFonts w:ascii="Verdana" w:hAnsi="Verdana" w:cs="Arial"/>
          <w:sz w:val="20"/>
          <w:szCs w:val="20"/>
        </w:rPr>
        <w:t xml:space="preserve">por qualquer de suas controladas em garantia de empréstimos e/ou financiamentos contraídos pela respectiva sociedade para a construção do projeto de infraestrutura por ela desenvolvido; </w:t>
      </w:r>
    </w:p>
    <w:p w14:paraId="41AE21C4" w14:textId="08F21BD7" w:rsidR="0070203E" w:rsidRDefault="0070203E" w:rsidP="00900D09">
      <w:pPr>
        <w:ind w:left="709"/>
        <w:rPr>
          <w:rFonts w:ascii="Verdana" w:hAnsi="Verdana" w:cs="Arial"/>
          <w:sz w:val="20"/>
          <w:szCs w:val="20"/>
        </w:rPr>
      </w:pPr>
    </w:p>
    <w:p w14:paraId="75B4D224" w14:textId="0A14B9C7" w:rsidR="00900D09" w:rsidRPr="00BA18C4" w:rsidRDefault="00900D09" w:rsidP="00BA18C4">
      <w:pPr>
        <w:pStyle w:val="PargrafodaLista"/>
        <w:numPr>
          <w:ilvl w:val="0"/>
          <w:numId w:val="15"/>
        </w:numPr>
        <w:ind w:hanging="11"/>
        <w:rPr>
          <w:rFonts w:ascii="Verdana" w:hAnsi="Verdana" w:cs="Arial"/>
          <w:sz w:val="20"/>
          <w:szCs w:val="20"/>
        </w:rPr>
      </w:pPr>
      <w:r w:rsidRPr="001D72B8">
        <w:rPr>
          <w:rFonts w:ascii="Verdana" w:hAnsi="Verdana" w:cs="Arial"/>
          <w:sz w:val="20"/>
          <w:szCs w:val="20"/>
        </w:rPr>
        <w:t>venda, cessão, locação ou qualquer forma de alienação de ativos</w:t>
      </w:r>
      <w:r w:rsidR="00A571F0">
        <w:rPr>
          <w:rFonts w:ascii="Verdana" w:hAnsi="Verdana" w:cs="Arial"/>
          <w:sz w:val="20"/>
          <w:szCs w:val="20"/>
        </w:rPr>
        <w:t xml:space="preserve"> imobilizados</w:t>
      </w:r>
      <w:r w:rsidRPr="001D72B8">
        <w:rPr>
          <w:rFonts w:ascii="Verdana" w:hAnsi="Verdana" w:cs="Arial"/>
          <w:sz w:val="20"/>
          <w:szCs w:val="20"/>
        </w:rPr>
        <w:t xml:space="preserve"> </w:t>
      </w:r>
      <w:r w:rsidR="00A571F0">
        <w:rPr>
          <w:rFonts w:ascii="Verdana" w:hAnsi="Verdana" w:cs="Arial"/>
          <w:sz w:val="20"/>
          <w:szCs w:val="20"/>
        </w:rPr>
        <w:t>d</w:t>
      </w:r>
      <w:r w:rsidRPr="001D72B8">
        <w:rPr>
          <w:rFonts w:ascii="Verdana" w:hAnsi="Verdana" w:cs="Arial"/>
          <w:sz w:val="20"/>
          <w:szCs w:val="20"/>
        </w:rPr>
        <w:t>a Emissora</w:t>
      </w:r>
      <w:r w:rsidR="00AF576E">
        <w:rPr>
          <w:rFonts w:ascii="Verdana" w:hAnsi="Verdana" w:cs="Arial"/>
          <w:sz w:val="20"/>
          <w:szCs w:val="20"/>
        </w:rPr>
        <w:t xml:space="preserve">, </w:t>
      </w:r>
      <w:r w:rsidR="00A571F0">
        <w:rPr>
          <w:rFonts w:ascii="Verdana" w:hAnsi="Verdana" w:cs="Arial"/>
          <w:sz w:val="20"/>
          <w:szCs w:val="20"/>
        </w:rPr>
        <w:t>d</w:t>
      </w:r>
      <w:r w:rsidR="00AF576E">
        <w:rPr>
          <w:rFonts w:ascii="Verdana" w:hAnsi="Verdana" w:cs="Arial"/>
          <w:sz w:val="20"/>
          <w:szCs w:val="20"/>
        </w:rPr>
        <w:t>a Interveniente Garantidora</w:t>
      </w:r>
      <w:r w:rsidRPr="001D72B8">
        <w:rPr>
          <w:rFonts w:ascii="Verdana" w:hAnsi="Verdana" w:cs="Arial"/>
          <w:sz w:val="20"/>
          <w:szCs w:val="20"/>
        </w:rPr>
        <w:t xml:space="preserve"> ou </w:t>
      </w:r>
      <w:r w:rsidR="00A571F0">
        <w:rPr>
          <w:rFonts w:ascii="Verdana" w:hAnsi="Verdana" w:cs="Arial"/>
          <w:sz w:val="20"/>
          <w:szCs w:val="20"/>
        </w:rPr>
        <w:t>de</w:t>
      </w:r>
      <w:r w:rsidRPr="001D72B8">
        <w:rPr>
          <w:rFonts w:ascii="Verdana" w:hAnsi="Verdana" w:cs="Arial"/>
          <w:sz w:val="20"/>
          <w:szCs w:val="20"/>
        </w:rPr>
        <w:t xml:space="preserve"> qualquer </w:t>
      </w:r>
      <w:r w:rsidR="00A74F9E">
        <w:rPr>
          <w:rFonts w:ascii="Verdana" w:hAnsi="Verdana" w:cs="Arial"/>
          <w:sz w:val="20"/>
          <w:szCs w:val="20"/>
        </w:rPr>
        <w:t>das</w:t>
      </w:r>
      <w:r w:rsidRPr="001D72B8">
        <w:rPr>
          <w:rFonts w:ascii="Verdana" w:hAnsi="Verdana" w:cs="Arial"/>
          <w:sz w:val="20"/>
          <w:szCs w:val="20"/>
        </w:rPr>
        <w:t xml:space="preserve"> </w:t>
      </w:r>
      <w:r w:rsidRPr="00164AD5">
        <w:rPr>
          <w:rFonts w:ascii="Verdana" w:hAnsi="Verdana" w:cs="Arial"/>
          <w:sz w:val="20"/>
          <w:szCs w:val="20"/>
        </w:rPr>
        <w:t>Controladas Relevantes</w:t>
      </w:r>
      <w:r w:rsidRPr="001D72B8">
        <w:rPr>
          <w:rFonts w:ascii="Verdana" w:hAnsi="Verdana" w:cs="Arial"/>
          <w:sz w:val="20"/>
          <w:szCs w:val="20"/>
        </w:rPr>
        <w:t xml:space="preserve"> em valor igual ou superior a R$</w:t>
      </w:r>
      <w:r w:rsidR="00164AD5">
        <w:rPr>
          <w:rFonts w:ascii="Verdana" w:hAnsi="Verdana" w:cs="Arial"/>
          <w:sz w:val="20"/>
          <w:szCs w:val="20"/>
        </w:rPr>
        <w:t xml:space="preserve"> </w:t>
      </w:r>
      <w:r w:rsidRPr="001D72B8">
        <w:rPr>
          <w:rFonts w:ascii="Verdana" w:hAnsi="Verdana" w:cs="Arial"/>
          <w:sz w:val="20"/>
          <w:szCs w:val="20"/>
        </w:rPr>
        <w:t>60.000.000,00 (sessenta milhões de reais) ou o equivalente em outras moedas, ressalvadas as hipóteses de substituição em razão de sinistro, desgaste, depreciação e/ou obsolescência;</w:t>
      </w:r>
      <w:r w:rsidR="00BA18C4" w:rsidRPr="00BA18C4">
        <w:rPr>
          <w:rFonts w:ascii="Verdana" w:hAnsi="Verdana" w:cs="Arial"/>
          <w:sz w:val="20"/>
          <w:szCs w:val="20"/>
        </w:rPr>
        <w:t xml:space="preserve"> </w:t>
      </w:r>
    </w:p>
    <w:p w14:paraId="1712D0A9" w14:textId="77777777" w:rsidR="00900D09" w:rsidRPr="0047313D" w:rsidRDefault="00900D09" w:rsidP="0047313D">
      <w:pPr>
        <w:ind w:left="709"/>
        <w:rPr>
          <w:rFonts w:ascii="Verdana" w:hAnsi="Verdana" w:cs="Arial"/>
          <w:sz w:val="20"/>
          <w:szCs w:val="20"/>
        </w:rPr>
      </w:pPr>
    </w:p>
    <w:p w14:paraId="505223FC" w14:textId="257F1B8E" w:rsidR="0070203E" w:rsidRPr="0047313D" w:rsidRDefault="0070203E" w:rsidP="0047313D">
      <w:pPr>
        <w:pStyle w:val="PargrafodaLista"/>
        <w:numPr>
          <w:ilvl w:val="0"/>
          <w:numId w:val="15"/>
        </w:numPr>
        <w:ind w:hanging="11"/>
        <w:rPr>
          <w:rFonts w:ascii="Verdana" w:hAnsi="Verdana" w:cs="Arial"/>
          <w:sz w:val="20"/>
          <w:szCs w:val="20"/>
        </w:rPr>
      </w:pPr>
      <w:r w:rsidRPr="0047313D">
        <w:rPr>
          <w:rFonts w:ascii="Verdana" w:hAnsi="Verdana" w:cs="Arial"/>
          <w:sz w:val="20"/>
          <w:szCs w:val="20"/>
        </w:rPr>
        <w:t xml:space="preserve">constituição pela Emissora ou </w:t>
      </w:r>
      <w:r w:rsidR="003D631E">
        <w:rPr>
          <w:rFonts w:ascii="Verdana" w:hAnsi="Verdana" w:cs="Arial"/>
          <w:sz w:val="20"/>
          <w:szCs w:val="20"/>
        </w:rPr>
        <w:t>pel</w:t>
      </w:r>
      <w:r w:rsidR="00AF576E">
        <w:rPr>
          <w:rFonts w:ascii="Verdana" w:hAnsi="Verdana" w:cs="Arial"/>
          <w:sz w:val="20"/>
          <w:szCs w:val="20"/>
        </w:rPr>
        <w:t xml:space="preserve">a </w:t>
      </w:r>
      <w:r w:rsidR="003D631E">
        <w:rPr>
          <w:rFonts w:ascii="Verdana" w:hAnsi="Verdana" w:cs="Arial"/>
          <w:sz w:val="20"/>
          <w:szCs w:val="20"/>
        </w:rPr>
        <w:t xml:space="preserve">Interveniente </w:t>
      </w:r>
      <w:r w:rsidR="00AF576E">
        <w:rPr>
          <w:rFonts w:ascii="Verdana" w:hAnsi="Verdana" w:cs="Arial"/>
          <w:sz w:val="20"/>
          <w:szCs w:val="20"/>
        </w:rPr>
        <w:t>Garantidora</w:t>
      </w:r>
      <w:r w:rsidRPr="0047313D">
        <w:rPr>
          <w:rFonts w:ascii="Verdana" w:hAnsi="Verdana" w:cs="Arial"/>
          <w:sz w:val="20"/>
          <w:szCs w:val="20"/>
        </w:rPr>
        <w:t xml:space="preserve"> de ônus sobre os dividendos a serem recebidos </w:t>
      </w:r>
      <w:r w:rsidR="00AF576E">
        <w:rPr>
          <w:rFonts w:ascii="Verdana" w:hAnsi="Verdana" w:cs="Arial"/>
          <w:sz w:val="20"/>
          <w:szCs w:val="20"/>
        </w:rPr>
        <w:t xml:space="preserve">das </w:t>
      </w:r>
      <w:r w:rsidRPr="0047313D">
        <w:rPr>
          <w:rFonts w:ascii="Verdana" w:hAnsi="Verdana" w:cs="Arial"/>
          <w:sz w:val="20"/>
          <w:szCs w:val="20"/>
        </w:rPr>
        <w:t>Controladas Relevantes, ou qualquer outra espécie de cessão ou vinculação sobre os mesmos direitos a terceiros que não os Debenturistas</w:t>
      </w:r>
      <w:r w:rsidR="00A2279A">
        <w:rPr>
          <w:rFonts w:ascii="Verdana" w:hAnsi="Verdana" w:cs="Arial"/>
          <w:sz w:val="20"/>
          <w:szCs w:val="20"/>
        </w:rPr>
        <w:t xml:space="preserve">, exceto com relação aos dividendos </w:t>
      </w:r>
      <w:r w:rsidR="00A644B6">
        <w:rPr>
          <w:rFonts w:ascii="Verdana" w:hAnsi="Verdana" w:cs="Arial"/>
          <w:sz w:val="20"/>
          <w:szCs w:val="20"/>
        </w:rPr>
        <w:t>decorrentes d</w:t>
      </w:r>
      <w:r w:rsidR="00A2279A">
        <w:rPr>
          <w:rFonts w:ascii="Verdana" w:hAnsi="Verdana" w:cs="Arial"/>
          <w:sz w:val="20"/>
          <w:szCs w:val="20"/>
        </w:rPr>
        <w:t>as ações mencionadas na Cláusula 6.1.2 (q)</w:t>
      </w:r>
      <w:r w:rsidRPr="0047313D">
        <w:rPr>
          <w:rFonts w:ascii="Verdana" w:hAnsi="Verdana" w:cs="Arial"/>
          <w:sz w:val="20"/>
          <w:szCs w:val="20"/>
        </w:rPr>
        <w:t>;</w:t>
      </w:r>
      <w:r w:rsidR="00AF576E" w:rsidRPr="00AF576E">
        <w:rPr>
          <w:rFonts w:ascii="Verdana" w:hAnsi="Verdana" w:cs="Arial"/>
          <w:sz w:val="20"/>
          <w:szCs w:val="20"/>
        </w:rPr>
        <w:t xml:space="preserve"> </w:t>
      </w:r>
      <w:r w:rsidR="00AF576E" w:rsidDel="00AF576E">
        <w:rPr>
          <w:rFonts w:ascii="Verdana" w:hAnsi="Verdana" w:cs="Arial"/>
          <w:sz w:val="20"/>
          <w:szCs w:val="20"/>
        </w:rPr>
        <w:t xml:space="preserve"> </w:t>
      </w:r>
    </w:p>
    <w:p w14:paraId="7B50CD8E" w14:textId="77777777" w:rsidR="002377EB" w:rsidRPr="00BD3124" w:rsidRDefault="002377EB" w:rsidP="00B40940">
      <w:pPr>
        <w:rPr>
          <w:rFonts w:ascii="Verdana" w:hAnsi="Verdana"/>
          <w:sz w:val="20"/>
          <w:szCs w:val="20"/>
        </w:rPr>
      </w:pPr>
    </w:p>
    <w:p w14:paraId="78A71F6D" w14:textId="4D23F92F" w:rsidR="00BF31B1" w:rsidRPr="00BD3124" w:rsidRDefault="00B46D51" w:rsidP="00194A6D">
      <w:pPr>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.2.</w:t>
      </w:r>
      <w:r w:rsidR="00214E88" w:rsidRPr="00BD3124">
        <w:rPr>
          <w:rFonts w:ascii="Verdana" w:hAnsi="Verdana"/>
          <w:sz w:val="20"/>
          <w:szCs w:val="20"/>
        </w:rPr>
        <w:tab/>
      </w:r>
      <w:r w:rsidR="009750F2" w:rsidRPr="00BD3124">
        <w:rPr>
          <w:rFonts w:ascii="Verdana" w:hAnsi="Verdana"/>
          <w:sz w:val="20"/>
          <w:szCs w:val="20"/>
        </w:rPr>
        <w:t>Tão logo tome ciência pela Emissora ou por terceiros de</w:t>
      </w:r>
      <w:r w:rsidR="00214E88" w:rsidRPr="00BD3124">
        <w:rPr>
          <w:rFonts w:ascii="Verdana" w:hAnsi="Verdana"/>
          <w:sz w:val="20"/>
          <w:szCs w:val="20"/>
        </w:rPr>
        <w:t xml:space="preserve"> quaisquer dos Eventos de Inadimplemento previstos na Cláusula </w:t>
      </w:r>
      <w:r w:rsidRPr="00BD3124">
        <w:rPr>
          <w:rFonts w:ascii="Verdana" w:hAnsi="Verdana"/>
          <w:sz w:val="20"/>
          <w:szCs w:val="20"/>
        </w:rPr>
        <w:t>6</w:t>
      </w:r>
      <w:r w:rsidR="00214E88" w:rsidRPr="00BD3124">
        <w:rPr>
          <w:rFonts w:ascii="Verdana" w:hAnsi="Verdana"/>
          <w:sz w:val="20"/>
          <w:szCs w:val="20"/>
        </w:rPr>
        <w:t xml:space="preserve">.1.1 acima, </w:t>
      </w:r>
      <w:r w:rsidR="000C4433" w:rsidRPr="00BD3124">
        <w:rPr>
          <w:rFonts w:ascii="Verdana" w:hAnsi="Verdana"/>
          <w:sz w:val="20"/>
          <w:szCs w:val="20"/>
        </w:rPr>
        <w:t xml:space="preserve">o Agente Fiduciário deverá declarar as Debêntures </w:t>
      </w:r>
      <w:r w:rsidR="00214E88" w:rsidRPr="00BD3124">
        <w:rPr>
          <w:rFonts w:ascii="Verdana" w:hAnsi="Verdana"/>
          <w:sz w:val="20"/>
          <w:szCs w:val="20"/>
        </w:rPr>
        <w:t xml:space="preserve">automaticamente vencidas, aplicando-se o disposto na Cláusula </w:t>
      </w:r>
      <w:r w:rsidRPr="00BD3124">
        <w:rPr>
          <w:rFonts w:ascii="Verdana" w:hAnsi="Verdana"/>
          <w:sz w:val="20"/>
          <w:szCs w:val="20"/>
        </w:rPr>
        <w:t>6</w:t>
      </w:r>
      <w:r w:rsidR="00214E88" w:rsidRPr="00BD3124">
        <w:rPr>
          <w:rFonts w:ascii="Verdana" w:hAnsi="Verdana"/>
          <w:sz w:val="20"/>
          <w:szCs w:val="20"/>
        </w:rPr>
        <w:t>.4 abaixo, independentemente de aviso ou notificação, judicial ou extrajudicial.</w:t>
      </w:r>
    </w:p>
    <w:p w14:paraId="3E6D9188" w14:textId="77777777" w:rsidR="00BF31B1" w:rsidRPr="00BD3124" w:rsidRDefault="00BF31B1" w:rsidP="00194A6D">
      <w:pPr>
        <w:spacing w:line="276" w:lineRule="auto"/>
        <w:rPr>
          <w:rFonts w:ascii="Verdana" w:hAnsi="Verdana"/>
          <w:sz w:val="20"/>
          <w:szCs w:val="20"/>
        </w:rPr>
      </w:pPr>
    </w:p>
    <w:p w14:paraId="0C74EED8" w14:textId="6449C6CB" w:rsidR="00BF31B1" w:rsidRPr="00BD3124" w:rsidRDefault="00B46D51" w:rsidP="00194A6D">
      <w:pPr>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.3.</w:t>
      </w:r>
      <w:r w:rsidR="00214E88" w:rsidRPr="00BD3124">
        <w:rPr>
          <w:rFonts w:ascii="Verdana" w:hAnsi="Verdana"/>
          <w:sz w:val="20"/>
          <w:szCs w:val="20"/>
        </w:rPr>
        <w:tab/>
      </w:r>
      <w:r w:rsidR="009750F2" w:rsidRPr="00BD3124">
        <w:rPr>
          <w:rFonts w:ascii="Verdana" w:hAnsi="Verdana"/>
          <w:sz w:val="20"/>
          <w:szCs w:val="20"/>
        </w:rPr>
        <w:t>Tão logo tome ciência pela Emissora ou por terceiros</w:t>
      </w:r>
      <w:r w:rsidR="00214E88" w:rsidRPr="00BD3124">
        <w:rPr>
          <w:rFonts w:ascii="Verdana" w:hAnsi="Verdana"/>
          <w:sz w:val="20"/>
          <w:szCs w:val="20"/>
        </w:rPr>
        <w:t xml:space="preserve"> </w:t>
      </w:r>
      <w:r w:rsidR="009744D0" w:rsidRPr="00BD3124">
        <w:rPr>
          <w:rFonts w:ascii="Verdana" w:hAnsi="Verdana"/>
          <w:sz w:val="20"/>
          <w:szCs w:val="20"/>
        </w:rPr>
        <w:t xml:space="preserve">de quaisquer </w:t>
      </w:r>
      <w:r w:rsidR="00214E88" w:rsidRPr="00BD3124">
        <w:rPr>
          <w:rFonts w:ascii="Verdana" w:hAnsi="Verdana"/>
          <w:sz w:val="20"/>
          <w:szCs w:val="20"/>
        </w:rPr>
        <w:t xml:space="preserve">dos Eventos de Inadimplemento previstos na Cláusula </w:t>
      </w:r>
      <w:r w:rsidRPr="00BD3124">
        <w:rPr>
          <w:rFonts w:ascii="Verdana" w:hAnsi="Verdana"/>
          <w:sz w:val="20"/>
          <w:szCs w:val="20"/>
        </w:rPr>
        <w:t>6</w:t>
      </w:r>
      <w:r w:rsidR="00214E88" w:rsidRPr="00BD3124">
        <w:rPr>
          <w:rFonts w:ascii="Verdana" w:hAnsi="Verdana"/>
          <w:sz w:val="20"/>
          <w:szCs w:val="20"/>
        </w:rPr>
        <w:t>.1.2 acima, o Agente Fiduciário deverá</w:t>
      </w:r>
      <w:r w:rsidR="00583B27" w:rsidRPr="00BD3124">
        <w:rPr>
          <w:rFonts w:ascii="Verdana" w:hAnsi="Verdana"/>
          <w:sz w:val="20"/>
          <w:szCs w:val="20"/>
        </w:rPr>
        <w:t>, dentro de até 2 (dois) Dias Úteis contados da data em que tomar ciência da ocorrência de qualquer dos referidos eventos:</w:t>
      </w:r>
      <w:r w:rsidR="00214E88" w:rsidRPr="00BD3124">
        <w:rPr>
          <w:rFonts w:ascii="Verdana" w:hAnsi="Verdana"/>
          <w:sz w:val="20"/>
          <w:szCs w:val="20"/>
        </w:rPr>
        <w:t xml:space="preserve"> </w:t>
      </w:r>
      <w:r w:rsidR="00583B27" w:rsidRPr="00BD3124">
        <w:rPr>
          <w:rFonts w:ascii="Verdana" w:hAnsi="Verdana"/>
          <w:sz w:val="20"/>
          <w:szCs w:val="20"/>
        </w:rPr>
        <w:t>(i)</w:t>
      </w:r>
      <w:r w:rsidR="001349C0" w:rsidRPr="00BD3124">
        <w:rPr>
          <w:rFonts w:ascii="Verdana" w:hAnsi="Verdana"/>
          <w:sz w:val="20"/>
          <w:szCs w:val="20"/>
        </w:rPr>
        <w:t> </w:t>
      </w:r>
      <w:r w:rsidR="00583B27" w:rsidRPr="00BD3124">
        <w:rPr>
          <w:rFonts w:ascii="Verdana" w:hAnsi="Verdana"/>
          <w:sz w:val="20"/>
          <w:szCs w:val="20"/>
        </w:rPr>
        <w:t>enviar à Emissora</w:t>
      </w:r>
      <w:r w:rsidR="009750F2" w:rsidRPr="00BD3124">
        <w:rPr>
          <w:rFonts w:ascii="Verdana" w:hAnsi="Verdana"/>
          <w:sz w:val="20"/>
          <w:szCs w:val="20"/>
        </w:rPr>
        <w:t>, caso esta não o faça,</w:t>
      </w:r>
      <w:r w:rsidR="00583B27" w:rsidRPr="00BD3124">
        <w:rPr>
          <w:rFonts w:ascii="Verdana" w:hAnsi="Verdana"/>
          <w:sz w:val="20"/>
          <w:szCs w:val="20"/>
        </w:rPr>
        <w:t xml:space="preserve"> comunicação escrita informando a ocorrência do </w:t>
      </w:r>
      <w:r w:rsidR="004B6F6A" w:rsidRPr="00BD3124">
        <w:rPr>
          <w:rFonts w:ascii="Verdana" w:hAnsi="Verdana"/>
          <w:sz w:val="20"/>
          <w:szCs w:val="20"/>
        </w:rPr>
        <w:t>Evento de Inadimplemento</w:t>
      </w:r>
      <w:r w:rsidR="00583B27" w:rsidRPr="00BD3124">
        <w:rPr>
          <w:rFonts w:ascii="Verdana" w:hAnsi="Verdana"/>
          <w:sz w:val="20"/>
          <w:szCs w:val="20"/>
        </w:rPr>
        <w:t>, bem como (</w:t>
      </w:r>
      <w:proofErr w:type="spellStart"/>
      <w:r w:rsidR="00583B27" w:rsidRPr="00BD3124">
        <w:rPr>
          <w:rFonts w:ascii="Verdana" w:hAnsi="Verdana"/>
          <w:sz w:val="20"/>
          <w:szCs w:val="20"/>
        </w:rPr>
        <w:t>ii</w:t>
      </w:r>
      <w:proofErr w:type="spellEnd"/>
      <w:r w:rsidR="00583B27" w:rsidRPr="00BD3124">
        <w:rPr>
          <w:rFonts w:ascii="Verdana" w:hAnsi="Verdana"/>
          <w:sz w:val="20"/>
          <w:szCs w:val="20"/>
        </w:rPr>
        <w:t>)</w:t>
      </w:r>
      <w:r w:rsidR="001349C0" w:rsidRPr="00BD3124">
        <w:rPr>
          <w:rFonts w:ascii="Verdana" w:hAnsi="Verdana"/>
          <w:sz w:val="20"/>
          <w:szCs w:val="20"/>
        </w:rPr>
        <w:t> </w:t>
      </w:r>
      <w:r w:rsidR="00214E88" w:rsidRPr="00BD3124">
        <w:rPr>
          <w:rFonts w:ascii="Verdana" w:hAnsi="Verdana"/>
          <w:sz w:val="20"/>
          <w:szCs w:val="20"/>
        </w:rPr>
        <w:t>convocar Assembleia Geral de Debenturistas visando a delibera</w:t>
      </w:r>
      <w:r w:rsidR="005B1152" w:rsidRPr="00BD3124">
        <w:rPr>
          <w:rFonts w:ascii="Verdana" w:hAnsi="Verdana"/>
          <w:sz w:val="20"/>
          <w:szCs w:val="20"/>
        </w:rPr>
        <w:t>ção</w:t>
      </w:r>
      <w:r w:rsidR="00214E88" w:rsidRPr="00BD3124">
        <w:rPr>
          <w:rFonts w:ascii="Verdana" w:hAnsi="Verdana"/>
          <w:sz w:val="20"/>
          <w:szCs w:val="20"/>
        </w:rPr>
        <w:t xml:space="preserve"> acerca da declaração de vencimento antecipado das Debêntures, observado o procedimento de convocação previsto na Cláusula </w:t>
      </w:r>
      <w:r w:rsidR="00B02EBB" w:rsidRPr="00BD3124">
        <w:rPr>
          <w:rFonts w:ascii="Verdana" w:hAnsi="Verdana"/>
          <w:sz w:val="20"/>
          <w:szCs w:val="20"/>
        </w:rPr>
        <w:t>I</w:t>
      </w:r>
      <w:r w:rsidR="00214E88" w:rsidRPr="00BD3124">
        <w:rPr>
          <w:rFonts w:ascii="Verdana" w:hAnsi="Verdana"/>
          <w:sz w:val="20"/>
          <w:szCs w:val="20"/>
        </w:rPr>
        <w:t>X desta Escritura e o</w:t>
      </w:r>
      <w:r w:rsidR="00D26437" w:rsidRPr="00BD3124">
        <w:rPr>
          <w:rFonts w:ascii="Verdana" w:hAnsi="Verdana"/>
          <w:sz w:val="20"/>
          <w:szCs w:val="20"/>
        </w:rPr>
        <w:t>s</w:t>
      </w:r>
      <w:r w:rsidR="00214E88" w:rsidRPr="00BD3124">
        <w:rPr>
          <w:rFonts w:ascii="Verdana" w:hAnsi="Verdana"/>
          <w:sz w:val="20"/>
          <w:szCs w:val="20"/>
        </w:rPr>
        <w:t xml:space="preserve"> quóru</w:t>
      </w:r>
      <w:r w:rsidR="00D26437" w:rsidRPr="00BD3124">
        <w:rPr>
          <w:rFonts w:ascii="Verdana" w:hAnsi="Verdana"/>
          <w:sz w:val="20"/>
          <w:szCs w:val="20"/>
        </w:rPr>
        <w:t>ns</w:t>
      </w:r>
      <w:r w:rsidR="00214E88" w:rsidRPr="00BD3124">
        <w:rPr>
          <w:rFonts w:ascii="Verdana" w:hAnsi="Verdana"/>
          <w:sz w:val="20"/>
          <w:szCs w:val="20"/>
        </w:rPr>
        <w:t xml:space="preserve"> específico</w:t>
      </w:r>
      <w:r w:rsidR="00D26437" w:rsidRPr="00BD3124">
        <w:rPr>
          <w:rFonts w:ascii="Verdana" w:hAnsi="Verdana"/>
          <w:sz w:val="20"/>
          <w:szCs w:val="20"/>
        </w:rPr>
        <w:t>s</w:t>
      </w:r>
      <w:r w:rsidR="00214E88" w:rsidRPr="00BD3124">
        <w:rPr>
          <w:rFonts w:ascii="Verdana" w:hAnsi="Verdana"/>
          <w:sz w:val="20"/>
          <w:szCs w:val="20"/>
        </w:rPr>
        <w:t xml:space="preserve"> </w:t>
      </w:r>
      <w:r w:rsidR="00214E88" w:rsidRPr="00BD3124">
        <w:rPr>
          <w:rFonts w:ascii="Verdana" w:hAnsi="Verdana"/>
          <w:sz w:val="20"/>
          <w:szCs w:val="20"/>
        </w:rPr>
        <w:lastRenderedPageBreak/>
        <w:t>estabelecido</w:t>
      </w:r>
      <w:r w:rsidR="00D26437" w:rsidRPr="00BD3124">
        <w:rPr>
          <w:rFonts w:ascii="Verdana" w:hAnsi="Verdana"/>
          <w:sz w:val="20"/>
          <w:szCs w:val="20"/>
        </w:rPr>
        <w:t>s</w:t>
      </w:r>
      <w:r w:rsidR="00214E88" w:rsidRPr="00BD3124">
        <w:rPr>
          <w:rFonts w:ascii="Verdana" w:hAnsi="Verdana"/>
          <w:sz w:val="20"/>
          <w:szCs w:val="20"/>
        </w:rPr>
        <w:t xml:space="preserve"> na Cláusula </w:t>
      </w:r>
      <w:r w:rsidRPr="00BD3124">
        <w:rPr>
          <w:rFonts w:ascii="Verdana" w:hAnsi="Verdana"/>
          <w:sz w:val="20"/>
          <w:szCs w:val="20"/>
        </w:rPr>
        <w:t>6</w:t>
      </w:r>
      <w:r w:rsidR="00214E88" w:rsidRPr="00BD3124">
        <w:rPr>
          <w:rFonts w:ascii="Verdana" w:hAnsi="Verdana"/>
          <w:sz w:val="20"/>
          <w:szCs w:val="20"/>
        </w:rPr>
        <w:t xml:space="preserve">.3.2 abaixo. A Assembleia Geral aqui prevista poderá também ser convocada pela Emissora, na forma da Cláusula </w:t>
      </w:r>
      <w:r w:rsidR="00B02EBB" w:rsidRPr="00BD3124">
        <w:rPr>
          <w:rFonts w:ascii="Verdana" w:hAnsi="Verdana"/>
          <w:sz w:val="20"/>
          <w:szCs w:val="20"/>
        </w:rPr>
        <w:t>9</w:t>
      </w:r>
      <w:r w:rsidR="00214E88" w:rsidRPr="00BD3124">
        <w:rPr>
          <w:rFonts w:ascii="Verdana" w:hAnsi="Verdana"/>
          <w:sz w:val="20"/>
          <w:szCs w:val="20"/>
        </w:rPr>
        <w:t>.</w:t>
      </w:r>
      <w:r w:rsidR="001037EC" w:rsidRPr="00BD3124">
        <w:rPr>
          <w:rFonts w:ascii="Verdana" w:hAnsi="Verdana"/>
          <w:sz w:val="20"/>
          <w:szCs w:val="20"/>
        </w:rPr>
        <w:t xml:space="preserve">2 </w:t>
      </w:r>
      <w:r w:rsidR="00214E88" w:rsidRPr="00BD3124">
        <w:rPr>
          <w:rFonts w:ascii="Verdana" w:hAnsi="Verdana"/>
          <w:sz w:val="20"/>
          <w:szCs w:val="20"/>
        </w:rPr>
        <w:t>abaixo.</w:t>
      </w:r>
      <w:r w:rsidR="00583B27" w:rsidRPr="00BD3124">
        <w:rPr>
          <w:rFonts w:ascii="Verdana" w:hAnsi="Verdana"/>
          <w:sz w:val="20"/>
          <w:szCs w:val="20"/>
        </w:rPr>
        <w:t xml:space="preserve"> </w:t>
      </w:r>
    </w:p>
    <w:p w14:paraId="7CFB7F2D" w14:textId="77777777" w:rsidR="00BF31B1" w:rsidRPr="00BD3124" w:rsidRDefault="00BF31B1" w:rsidP="00194A6D">
      <w:pPr>
        <w:spacing w:line="276" w:lineRule="auto"/>
        <w:rPr>
          <w:rFonts w:ascii="Verdana" w:hAnsi="Verdana"/>
          <w:sz w:val="20"/>
          <w:szCs w:val="20"/>
        </w:rPr>
      </w:pPr>
    </w:p>
    <w:p w14:paraId="574ACFB7" w14:textId="77777777" w:rsidR="00BF31B1" w:rsidRPr="00BD3124" w:rsidRDefault="00B46D51" w:rsidP="00194A6D">
      <w:pPr>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.3.1.</w:t>
      </w:r>
      <w:r w:rsidR="00214E88" w:rsidRPr="00BD3124">
        <w:rPr>
          <w:rFonts w:ascii="Verdana" w:hAnsi="Verdana"/>
          <w:sz w:val="20"/>
          <w:szCs w:val="20"/>
        </w:rPr>
        <w:tab/>
        <w:t xml:space="preserve">O Agente Fiduciário deverá enviar à Emissora, em até 1 (um) Dia Útil contado da data em que for realizada a Assembleia Geral referida na Cláusula </w:t>
      </w:r>
      <w:r w:rsidRPr="00BD3124">
        <w:rPr>
          <w:rFonts w:ascii="Verdana" w:hAnsi="Verdana"/>
          <w:sz w:val="20"/>
          <w:szCs w:val="20"/>
        </w:rPr>
        <w:t>6</w:t>
      </w:r>
      <w:r w:rsidR="00214E88" w:rsidRPr="00BD3124">
        <w:rPr>
          <w:rFonts w:ascii="Verdana" w:hAnsi="Verdana"/>
          <w:sz w:val="20"/>
          <w:szCs w:val="20"/>
        </w:rPr>
        <w:t>.3 acima, comunicação escrita informando acerca das deliberações tomadas, caso a Emissora não esteja presente na Assembleia Geral.</w:t>
      </w:r>
    </w:p>
    <w:p w14:paraId="6C0F8EBF" w14:textId="77777777" w:rsidR="00FF6111" w:rsidRPr="00BD3124" w:rsidRDefault="00FF6111" w:rsidP="00194A6D">
      <w:pPr>
        <w:spacing w:line="276" w:lineRule="auto"/>
        <w:rPr>
          <w:rFonts w:ascii="Verdana" w:hAnsi="Verdana"/>
          <w:sz w:val="20"/>
          <w:szCs w:val="20"/>
        </w:rPr>
      </w:pPr>
    </w:p>
    <w:p w14:paraId="3CE56A7F" w14:textId="77F761D0" w:rsidR="009D60C6" w:rsidRPr="00BD3124" w:rsidRDefault="00B46D51" w:rsidP="00194A6D">
      <w:pPr>
        <w:widowControl w:val="0"/>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.3.2.</w:t>
      </w:r>
      <w:r w:rsidR="00214E88" w:rsidRPr="00BD3124">
        <w:rPr>
          <w:rFonts w:ascii="Verdana" w:hAnsi="Verdana"/>
          <w:sz w:val="20"/>
          <w:szCs w:val="20"/>
        </w:rPr>
        <w:tab/>
      </w:r>
      <w:r w:rsidR="00C836A1" w:rsidRPr="00BD3124">
        <w:rPr>
          <w:rFonts w:ascii="Verdana" w:hAnsi="Verdana"/>
          <w:sz w:val="20"/>
          <w:szCs w:val="20"/>
        </w:rPr>
        <w:t xml:space="preserve">Se, nas Assembleias Gerais referidas na Cláusula 6.3 acima, os Debenturistas detentores de, no mínimo, 60% (sessenta por cento) das Debêntures em Circulação em primeira ou segunda convocação determinarem que o Agente Fiduciário </w:t>
      </w:r>
      <w:r w:rsidR="00753B13" w:rsidRPr="00BD3124">
        <w:rPr>
          <w:rFonts w:ascii="Verdana" w:hAnsi="Verdana"/>
          <w:sz w:val="20"/>
          <w:szCs w:val="20"/>
        </w:rPr>
        <w:t xml:space="preserve">não </w:t>
      </w:r>
      <w:r w:rsidR="00C836A1" w:rsidRPr="00BD3124">
        <w:rPr>
          <w:rFonts w:ascii="Verdana" w:hAnsi="Verdana"/>
          <w:sz w:val="20"/>
          <w:szCs w:val="20"/>
        </w:rPr>
        <w:t xml:space="preserve">declare o vencimento antecipado das Debêntures, o Agente Fiduciário </w:t>
      </w:r>
      <w:r w:rsidR="00753B13" w:rsidRPr="00BD3124">
        <w:rPr>
          <w:rFonts w:ascii="Verdana" w:hAnsi="Verdana"/>
          <w:sz w:val="20"/>
          <w:szCs w:val="20"/>
        </w:rPr>
        <w:t xml:space="preserve">não </w:t>
      </w:r>
      <w:r w:rsidR="00C836A1" w:rsidRPr="00BD3124">
        <w:rPr>
          <w:rFonts w:ascii="Verdana" w:hAnsi="Verdana"/>
          <w:sz w:val="20"/>
          <w:szCs w:val="20"/>
        </w:rPr>
        <w:t>declarará o vencimento antecipado das Debêntures</w:t>
      </w:r>
      <w:r w:rsidR="00753B13" w:rsidRPr="00BD3124">
        <w:rPr>
          <w:rFonts w:ascii="Verdana" w:hAnsi="Verdana"/>
          <w:sz w:val="20"/>
          <w:szCs w:val="20"/>
        </w:rPr>
        <w:t xml:space="preserve">. Caso tal quórum não seja atingido, o Agente Fiduciário </w:t>
      </w:r>
      <w:r w:rsidR="00EA0102" w:rsidRPr="00BD3124">
        <w:rPr>
          <w:rFonts w:ascii="Verdana" w:hAnsi="Verdana"/>
          <w:sz w:val="20"/>
          <w:szCs w:val="20"/>
        </w:rPr>
        <w:t xml:space="preserve">deverá </w:t>
      </w:r>
      <w:r w:rsidR="00753B13" w:rsidRPr="00BD3124">
        <w:rPr>
          <w:rFonts w:ascii="Verdana" w:hAnsi="Verdana"/>
          <w:sz w:val="20"/>
          <w:szCs w:val="20"/>
        </w:rPr>
        <w:t>declarar imediatamente o vencimento antecipado das Debêntures</w:t>
      </w:r>
      <w:r w:rsidR="00EA0102" w:rsidRPr="00BD3124">
        <w:rPr>
          <w:rFonts w:ascii="Verdana" w:hAnsi="Verdana"/>
          <w:sz w:val="20"/>
          <w:szCs w:val="20"/>
        </w:rPr>
        <w:t>.</w:t>
      </w:r>
    </w:p>
    <w:p w14:paraId="6B64A4FC" w14:textId="77777777" w:rsidR="00BF31B1" w:rsidRPr="00BD3124" w:rsidRDefault="00BF31B1" w:rsidP="00194A6D">
      <w:pPr>
        <w:widowControl w:val="0"/>
        <w:spacing w:line="276" w:lineRule="auto"/>
        <w:rPr>
          <w:rFonts w:ascii="Verdana" w:hAnsi="Verdana"/>
          <w:sz w:val="20"/>
          <w:szCs w:val="20"/>
        </w:rPr>
      </w:pPr>
    </w:p>
    <w:p w14:paraId="0F1A4432" w14:textId="149FA1EA" w:rsidR="00BF31B1" w:rsidRPr="00BD3124" w:rsidRDefault="00B46D51" w:rsidP="00194A6D">
      <w:pPr>
        <w:widowControl w:val="0"/>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.3.3.</w:t>
      </w:r>
      <w:r w:rsidR="00214E88" w:rsidRPr="00BD3124">
        <w:rPr>
          <w:rFonts w:ascii="Verdana" w:hAnsi="Verdana"/>
          <w:sz w:val="20"/>
          <w:szCs w:val="20"/>
        </w:rPr>
        <w:tab/>
        <w:t xml:space="preserve">Caso não haja deliberação de Debenturistas </w:t>
      </w:r>
      <w:r w:rsidR="002C2FBE" w:rsidRPr="00BD3124">
        <w:rPr>
          <w:rFonts w:ascii="Verdana" w:hAnsi="Verdana"/>
          <w:sz w:val="20"/>
          <w:szCs w:val="20"/>
        </w:rPr>
        <w:t xml:space="preserve">que sejam titulares de Debêntures, </w:t>
      </w:r>
      <w:r w:rsidR="00C67282" w:rsidRPr="00BD3124">
        <w:rPr>
          <w:rFonts w:ascii="Verdana" w:hAnsi="Verdana"/>
          <w:sz w:val="20"/>
          <w:szCs w:val="20"/>
        </w:rPr>
        <w:t>nos ter</w:t>
      </w:r>
      <w:r w:rsidR="001821BB" w:rsidRPr="00BD3124">
        <w:rPr>
          <w:rFonts w:ascii="Verdana" w:hAnsi="Verdana"/>
          <w:sz w:val="20"/>
          <w:szCs w:val="20"/>
        </w:rPr>
        <w:t>m</w:t>
      </w:r>
      <w:r w:rsidR="00C67282" w:rsidRPr="00BD3124">
        <w:rPr>
          <w:rFonts w:ascii="Verdana" w:hAnsi="Verdana"/>
          <w:sz w:val="20"/>
          <w:szCs w:val="20"/>
        </w:rPr>
        <w:t xml:space="preserve">os da Cláusula 6.3.2 acima, </w:t>
      </w:r>
      <w:r w:rsidR="002C2FBE" w:rsidRPr="00BD3124">
        <w:rPr>
          <w:rFonts w:ascii="Verdana" w:hAnsi="Verdana"/>
          <w:sz w:val="20"/>
          <w:szCs w:val="20"/>
        </w:rPr>
        <w:t>determinando que o Agente Fiduciário declare o vencimento antecipado de tais Debêntures,</w:t>
      </w:r>
      <w:r w:rsidR="00214E88" w:rsidRPr="00BD3124">
        <w:rPr>
          <w:rFonts w:ascii="Verdana" w:hAnsi="Verdana"/>
          <w:sz w:val="20"/>
          <w:szCs w:val="20"/>
        </w:rPr>
        <w:t xml:space="preserve"> o Agente Fiduciário </w:t>
      </w:r>
      <w:r w:rsidR="00111E71" w:rsidRPr="00BD3124">
        <w:rPr>
          <w:rFonts w:ascii="Verdana" w:hAnsi="Verdana"/>
          <w:sz w:val="20"/>
          <w:szCs w:val="20"/>
        </w:rPr>
        <w:t xml:space="preserve">não </w:t>
      </w:r>
      <w:r w:rsidR="00214E88" w:rsidRPr="00BD3124">
        <w:rPr>
          <w:rFonts w:ascii="Verdana" w:hAnsi="Verdana"/>
          <w:sz w:val="20"/>
          <w:szCs w:val="20"/>
        </w:rPr>
        <w:t xml:space="preserve">deverá declarar antecipadamente vencidas todas as obrigações decorrentes </w:t>
      </w:r>
      <w:r w:rsidR="002C2FBE" w:rsidRPr="00BD3124">
        <w:rPr>
          <w:rFonts w:ascii="Verdana" w:hAnsi="Verdana"/>
          <w:sz w:val="20"/>
          <w:szCs w:val="20"/>
        </w:rPr>
        <w:t xml:space="preserve">de tais </w:t>
      </w:r>
      <w:r w:rsidR="00214E88" w:rsidRPr="00BD3124">
        <w:rPr>
          <w:rFonts w:ascii="Verdana" w:hAnsi="Verdana"/>
          <w:sz w:val="20"/>
          <w:szCs w:val="20"/>
        </w:rPr>
        <w:t>Debêntures</w:t>
      </w:r>
      <w:r w:rsidR="00F12D79" w:rsidRPr="00BD3124">
        <w:rPr>
          <w:rFonts w:ascii="Verdana" w:hAnsi="Verdana"/>
          <w:sz w:val="20"/>
          <w:szCs w:val="20"/>
        </w:rPr>
        <w:t xml:space="preserve">. </w:t>
      </w:r>
    </w:p>
    <w:p w14:paraId="7DB6F453" w14:textId="77777777" w:rsidR="001A471B" w:rsidRPr="00BD3124" w:rsidRDefault="001A471B" w:rsidP="00194A6D">
      <w:pPr>
        <w:keepNext/>
        <w:keepLines/>
        <w:spacing w:line="276" w:lineRule="auto"/>
        <w:rPr>
          <w:rFonts w:ascii="Verdana" w:hAnsi="Verdana"/>
          <w:sz w:val="20"/>
          <w:szCs w:val="20"/>
        </w:rPr>
      </w:pPr>
    </w:p>
    <w:p w14:paraId="6EC7FCE6" w14:textId="1DC87F74" w:rsidR="00BF31B1" w:rsidRPr="00BD3124" w:rsidRDefault="00B46D51" w:rsidP="00194A6D">
      <w:pPr>
        <w:spacing w:line="276" w:lineRule="auto"/>
        <w:rPr>
          <w:rFonts w:ascii="Verdana" w:hAnsi="Verdana"/>
          <w:sz w:val="20"/>
          <w:szCs w:val="20"/>
        </w:rPr>
      </w:pPr>
      <w:r w:rsidRPr="00BD3124">
        <w:rPr>
          <w:rFonts w:ascii="Verdana" w:hAnsi="Verdana"/>
          <w:sz w:val="20"/>
          <w:szCs w:val="20"/>
        </w:rPr>
        <w:t>6</w:t>
      </w:r>
      <w:r w:rsidR="00214E88" w:rsidRPr="00BD3124">
        <w:rPr>
          <w:rFonts w:ascii="Verdana" w:hAnsi="Verdana"/>
          <w:sz w:val="20"/>
          <w:szCs w:val="20"/>
        </w:rPr>
        <w:t>.4.</w:t>
      </w:r>
      <w:r w:rsidR="00214E88" w:rsidRPr="00BD3124">
        <w:rPr>
          <w:rFonts w:ascii="Verdana" w:hAnsi="Verdana"/>
          <w:sz w:val="20"/>
          <w:szCs w:val="20"/>
        </w:rPr>
        <w:tab/>
        <w:t xml:space="preserve">Observado o disposto nesta Cláusula VI, em caso de vencimento antecipado das Debêntures, </w:t>
      </w:r>
      <w:r w:rsidR="00F12D79" w:rsidRPr="00BD3124">
        <w:rPr>
          <w:rFonts w:ascii="Verdana" w:hAnsi="Verdana"/>
          <w:sz w:val="20"/>
          <w:szCs w:val="20"/>
        </w:rPr>
        <w:t xml:space="preserve">o Agente Fiduciário deverá enviar à Emissora, com cópia para a B3, comunicação escrita informando tal acontecimento, imediatamente após a declaração do vencimento antecipado das Debêntures, devendo a </w:t>
      </w:r>
      <w:r w:rsidR="00214E88" w:rsidRPr="00BD3124">
        <w:rPr>
          <w:rFonts w:ascii="Verdana" w:hAnsi="Verdana"/>
          <w:sz w:val="20"/>
          <w:szCs w:val="20"/>
        </w:rPr>
        <w:t xml:space="preserve">Emissora </w:t>
      </w:r>
      <w:r w:rsidR="00422D33" w:rsidRPr="00BD3124">
        <w:rPr>
          <w:rFonts w:ascii="Verdana" w:hAnsi="Verdana"/>
          <w:sz w:val="20"/>
          <w:szCs w:val="20"/>
        </w:rPr>
        <w:t>efetuar os</w:t>
      </w:r>
      <w:r w:rsidR="00214E88" w:rsidRPr="00BD3124">
        <w:rPr>
          <w:rFonts w:ascii="Verdana" w:hAnsi="Verdana"/>
          <w:sz w:val="20"/>
          <w:szCs w:val="20"/>
        </w:rPr>
        <w:t xml:space="preserve"> pagamentos previstos na Cláusula </w:t>
      </w:r>
      <w:r w:rsidRPr="00BD3124">
        <w:rPr>
          <w:rFonts w:ascii="Verdana" w:hAnsi="Verdana"/>
          <w:sz w:val="20"/>
          <w:szCs w:val="20"/>
        </w:rPr>
        <w:t>6</w:t>
      </w:r>
      <w:r w:rsidR="00214E88" w:rsidRPr="00BD3124">
        <w:rPr>
          <w:rFonts w:ascii="Verdana" w:hAnsi="Verdana"/>
          <w:sz w:val="20"/>
          <w:szCs w:val="20"/>
        </w:rPr>
        <w:t xml:space="preserve">.1 acima, além dos demais </w:t>
      </w:r>
      <w:r w:rsidR="00920B37" w:rsidRPr="00BD3124">
        <w:rPr>
          <w:rFonts w:ascii="Verdana" w:hAnsi="Verdana"/>
          <w:sz w:val="20"/>
          <w:szCs w:val="20"/>
        </w:rPr>
        <w:t>E</w:t>
      </w:r>
      <w:r w:rsidR="00214E88" w:rsidRPr="00BD3124">
        <w:rPr>
          <w:rFonts w:ascii="Verdana" w:hAnsi="Verdana"/>
          <w:sz w:val="20"/>
          <w:szCs w:val="20"/>
        </w:rPr>
        <w:t>ncargos</w:t>
      </w:r>
      <w:r w:rsidR="00920B37" w:rsidRPr="00BD3124">
        <w:rPr>
          <w:rFonts w:ascii="Verdana" w:hAnsi="Verdana"/>
          <w:sz w:val="20"/>
          <w:szCs w:val="20"/>
        </w:rPr>
        <w:t xml:space="preserve"> Moratórios</w:t>
      </w:r>
      <w:r w:rsidR="00214E88" w:rsidRPr="00BD3124">
        <w:rPr>
          <w:rFonts w:ascii="Verdana" w:hAnsi="Verdana"/>
          <w:sz w:val="20"/>
          <w:szCs w:val="20"/>
        </w:rPr>
        <w:t xml:space="preserve"> devidos nos termos desta Escritura, em até 1 (um) Dia Útil contado do recebimento, pela Emissora, da comunicação escrita referida nas Cláusulas</w:t>
      </w:r>
      <w:r w:rsidR="00842869" w:rsidRPr="00BD3124">
        <w:rPr>
          <w:rFonts w:ascii="Verdana" w:hAnsi="Verdana"/>
          <w:sz w:val="20"/>
          <w:szCs w:val="20"/>
        </w:rPr>
        <w:t xml:space="preserve"> </w:t>
      </w:r>
      <w:r w:rsidRPr="00BD3124">
        <w:rPr>
          <w:rFonts w:ascii="Verdana" w:hAnsi="Verdana"/>
          <w:sz w:val="20"/>
          <w:szCs w:val="20"/>
        </w:rPr>
        <w:t>6</w:t>
      </w:r>
      <w:r w:rsidR="00214E88" w:rsidRPr="00BD3124">
        <w:rPr>
          <w:rFonts w:ascii="Verdana" w:hAnsi="Verdana"/>
          <w:sz w:val="20"/>
          <w:szCs w:val="20"/>
        </w:rPr>
        <w:t>.</w:t>
      </w:r>
      <w:r w:rsidR="00583B27" w:rsidRPr="00BD3124">
        <w:rPr>
          <w:rFonts w:ascii="Verdana" w:hAnsi="Verdana"/>
          <w:sz w:val="20"/>
          <w:szCs w:val="20"/>
        </w:rPr>
        <w:t xml:space="preserve">3 </w:t>
      </w:r>
      <w:r w:rsidR="00F12D79" w:rsidRPr="00BD3124">
        <w:rPr>
          <w:rFonts w:ascii="Verdana" w:hAnsi="Verdana"/>
          <w:sz w:val="20"/>
          <w:szCs w:val="20"/>
        </w:rPr>
        <w:t>e</w:t>
      </w:r>
      <w:r w:rsidR="00214E88" w:rsidRPr="00BD3124">
        <w:rPr>
          <w:rFonts w:ascii="Verdana" w:hAnsi="Verdana"/>
          <w:sz w:val="20"/>
          <w:szCs w:val="20"/>
        </w:rPr>
        <w:t xml:space="preserve"> </w:t>
      </w:r>
      <w:r w:rsidRPr="00BD3124">
        <w:rPr>
          <w:rFonts w:ascii="Verdana" w:hAnsi="Verdana"/>
          <w:sz w:val="20"/>
          <w:szCs w:val="20"/>
        </w:rPr>
        <w:t>6</w:t>
      </w:r>
      <w:r w:rsidR="00214E88" w:rsidRPr="00BD3124">
        <w:rPr>
          <w:rFonts w:ascii="Verdana" w:hAnsi="Verdana"/>
          <w:sz w:val="20"/>
          <w:szCs w:val="20"/>
        </w:rPr>
        <w:t>.3.1</w:t>
      </w:r>
      <w:r w:rsidR="00F12D79" w:rsidRPr="00BD3124">
        <w:rPr>
          <w:rFonts w:ascii="Verdana" w:hAnsi="Verdana"/>
          <w:sz w:val="20"/>
          <w:szCs w:val="20"/>
        </w:rPr>
        <w:t xml:space="preserve"> acima</w:t>
      </w:r>
      <w:r w:rsidR="00214E88" w:rsidRPr="00BD3124">
        <w:rPr>
          <w:rFonts w:ascii="Verdana" w:hAnsi="Verdana"/>
          <w:sz w:val="20"/>
          <w:szCs w:val="20"/>
        </w:rPr>
        <w:t xml:space="preserve"> e </w:t>
      </w:r>
      <w:r w:rsidR="00F12D79" w:rsidRPr="00BD3124">
        <w:rPr>
          <w:rFonts w:ascii="Verdana" w:hAnsi="Verdana"/>
          <w:sz w:val="20"/>
          <w:szCs w:val="20"/>
        </w:rPr>
        <w:t xml:space="preserve">nesta Cláusula </w:t>
      </w:r>
      <w:r w:rsidRPr="00BD3124">
        <w:rPr>
          <w:rFonts w:ascii="Verdana" w:hAnsi="Verdana"/>
          <w:sz w:val="20"/>
          <w:szCs w:val="20"/>
        </w:rPr>
        <w:t>6</w:t>
      </w:r>
      <w:r w:rsidR="00214E88" w:rsidRPr="00BD3124">
        <w:rPr>
          <w:rFonts w:ascii="Verdana" w:hAnsi="Verdana"/>
          <w:sz w:val="20"/>
          <w:szCs w:val="20"/>
        </w:rPr>
        <w:t>.</w:t>
      </w:r>
      <w:r w:rsidR="00F12D79" w:rsidRPr="00BD3124">
        <w:rPr>
          <w:rFonts w:ascii="Verdana" w:hAnsi="Verdana"/>
          <w:sz w:val="20"/>
          <w:szCs w:val="20"/>
        </w:rPr>
        <w:t>4</w:t>
      </w:r>
      <w:r w:rsidR="00214E88" w:rsidRPr="00BD3124">
        <w:rPr>
          <w:rFonts w:ascii="Verdana" w:hAnsi="Verdana"/>
          <w:sz w:val="20"/>
          <w:szCs w:val="20"/>
        </w:rPr>
        <w:t xml:space="preserve">, sendo certo que o pagamento das Debêntures </w:t>
      </w:r>
      <w:r w:rsidR="008311F1" w:rsidRPr="00BD3124">
        <w:rPr>
          <w:rFonts w:ascii="Verdana" w:hAnsi="Verdana"/>
          <w:sz w:val="20"/>
          <w:szCs w:val="20"/>
        </w:rPr>
        <w:t>deverá ser realizado</w:t>
      </w:r>
      <w:r w:rsidR="00214E88" w:rsidRPr="00BD3124">
        <w:rPr>
          <w:rFonts w:ascii="Verdana" w:hAnsi="Verdana"/>
          <w:sz w:val="20"/>
          <w:szCs w:val="20"/>
        </w:rPr>
        <w:t xml:space="preserve"> diretamente junto ao investidor, fora do âmbito da B3, de acordo com os procedimentos previstos no manual de operações da B3.</w:t>
      </w:r>
    </w:p>
    <w:p w14:paraId="7B6D48B0" w14:textId="2A8A7D0D" w:rsidR="006C267F" w:rsidRPr="00BD3124" w:rsidRDefault="006C267F" w:rsidP="00194A6D">
      <w:pPr>
        <w:spacing w:line="276" w:lineRule="auto"/>
        <w:rPr>
          <w:rFonts w:ascii="Verdana" w:hAnsi="Verdana"/>
          <w:sz w:val="20"/>
          <w:szCs w:val="20"/>
        </w:rPr>
      </w:pPr>
    </w:p>
    <w:p w14:paraId="2AC6FF5D" w14:textId="4CD55C6F" w:rsidR="005B03E1" w:rsidRPr="00BD3124" w:rsidRDefault="00735AA7" w:rsidP="00194A6D">
      <w:pPr>
        <w:spacing w:line="276" w:lineRule="auto"/>
        <w:rPr>
          <w:rFonts w:ascii="Verdana" w:hAnsi="Verdana" w:cs="Garamond"/>
          <w:sz w:val="20"/>
          <w:szCs w:val="20"/>
        </w:rPr>
      </w:pPr>
      <w:r w:rsidRPr="00BD3124">
        <w:rPr>
          <w:rFonts w:ascii="Verdana" w:hAnsi="Verdana" w:cs="Garamond"/>
          <w:sz w:val="20"/>
          <w:szCs w:val="20"/>
        </w:rPr>
        <w:t>6.5</w:t>
      </w:r>
      <w:r w:rsidRPr="00BD3124">
        <w:rPr>
          <w:rFonts w:ascii="Verdana" w:hAnsi="Verdana" w:cs="Garamond"/>
          <w:sz w:val="20"/>
          <w:szCs w:val="20"/>
        </w:rPr>
        <w:tab/>
      </w:r>
      <w:r w:rsidR="002910DB" w:rsidRPr="00BD3124">
        <w:rPr>
          <w:rFonts w:ascii="Verdana" w:hAnsi="Verdana" w:cs="Garamond"/>
          <w:sz w:val="20"/>
          <w:szCs w:val="20"/>
        </w:rPr>
        <w:t xml:space="preserve">Caso o pagamento da totalidade das Debêntures seja realizado por meio da </w:t>
      </w:r>
      <w:r w:rsidR="006C267F" w:rsidRPr="00BD3124">
        <w:rPr>
          <w:rFonts w:ascii="Verdana" w:hAnsi="Verdana"/>
          <w:sz w:val="20"/>
          <w:szCs w:val="20"/>
        </w:rPr>
        <w:t>B3</w:t>
      </w:r>
      <w:r w:rsidR="002910DB" w:rsidRPr="00BD3124">
        <w:rPr>
          <w:rFonts w:ascii="Verdana" w:hAnsi="Verdana" w:cs="Garamond"/>
          <w:sz w:val="20"/>
          <w:szCs w:val="20"/>
        </w:rPr>
        <w:t>, a Emissora deverá comunicar a B3, por meio de correspondência em conjunto com o Agente Fiduciário, sobre o tal pagamento, com, no mínimo, 3 (três) Dias Úteis de antecedência da data estipulada para a sua realização.</w:t>
      </w:r>
    </w:p>
    <w:p w14:paraId="2629B6AA" w14:textId="29515354" w:rsidR="00735AA7" w:rsidRPr="00BD3124" w:rsidRDefault="00735AA7" w:rsidP="00194A6D">
      <w:pPr>
        <w:spacing w:line="276" w:lineRule="auto"/>
        <w:rPr>
          <w:rFonts w:ascii="Verdana" w:hAnsi="Verdana" w:cs="Garamond"/>
          <w:sz w:val="20"/>
          <w:szCs w:val="20"/>
        </w:rPr>
      </w:pPr>
    </w:p>
    <w:p w14:paraId="2FF68081" w14:textId="77777777" w:rsidR="00735AA7" w:rsidRPr="00BD3124" w:rsidRDefault="00735AA7" w:rsidP="00194A6D">
      <w:pPr>
        <w:spacing w:line="276" w:lineRule="auto"/>
        <w:rPr>
          <w:rFonts w:ascii="Verdana" w:hAnsi="Verdana" w:cs="Garamond"/>
          <w:sz w:val="20"/>
          <w:szCs w:val="20"/>
        </w:rPr>
      </w:pPr>
    </w:p>
    <w:p w14:paraId="2F3F5D91" w14:textId="63A5FDB6" w:rsidR="00BF31B1" w:rsidRPr="00BD3124" w:rsidRDefault="00214E88" w:rsidP="00194A6D">
      <w:pPr>
        <w:pStyle w:val="SCBFTtulo1"/>
        <w:spacing w:line="276" w:lineRule="auto"/>
        <w:rPr>
          <w:rFonts w:ascii="Verdana" w:hAnsi="Verdana" w:cs="Garamond"/>
          <w:sz w:val="20"/>
          <w:szCs w:val="20"/>
        </w:rPr>
      </w:pPr>
      <w:bookmarkStart w:id="167" w:name="_Toc314664634"/>
      <w:bookmarkStart w:id="168" w:name="_Toc315089429"/>
      <w:bookmarkStart w:id="169" w:name="_Toc341449480"/>
      <w:bookmarkStart w:id="170" w:name="_Toc518641561"/>
      <w:bookmarkStart w:id="171" w:name="_Toc519883355"/>
      <w:r w:rsidRPr="00BD3124">
        <w:rPr>
          <w:rFonts w:ascii="Verdana" w:hAnsi="Verdana" w:cs="Garamond"/>
          <w:sz w:val="20"/>
          <w:szCs w:val="20"/>
        </w:rPr>
        <w:t>CLÁUSULA VII</w:t>
      </w:r>
      <w:r w:rsidRPr="00BD3124">
        <w:rPr>
          <w:rFonts w:ascii="Verdana" w:hAnsi="Verdana" w:cs="Garamond"/>
          <w:sz w:val="20"/>
          <w:szCs w:val="20"/>
        </w:rPr>
        <w:br/>
        <w:t>OBRIGAÇÕES ADICIONAIS DA EMISSORA</w:t>
      </w:r>
      <w:bookmarkEnd w:id="167"/>
      <w:bookmarkEnd w:id="168"/>
      <w:bookmarkEnd w:id="169"/>
      <w:bookmarkEnd w:id="170"/>
      <w:bookmarkEnd w:id="171"/>
      <w:r w:rsidRPr="00BD3124">
        <w:rPr>
          <w:rFonts w:ascii="Verdana" w:hAnsi="Verdana" w:cs="Garamond"/>
          <w:sz w:val="20"/>
          <w:szCs w:val="20"/>
        </w:rPr>
        <w:t xml:space="preserve"> </w:t>
      </w:r>
      <w:r w:rsidR="00E73A1F" w:rsidRPr="00BD3124">
        <w:rPr>
          <w:rFonts w:ascii="Verdana" w:hAnsi="Verdana" w:cs="Garamond"/>
          <w:sz w:val="20"/>
          <w:szCs w:val="20"/>
        </w:rPr>
        <w:t>E DA INTERVENIENTE GARANTIDORA</w:t>
      </w:r>
    </w:p>
    <w:p w14:paraId="2CF541CB" w14:textId="77777777" w:rsidR="00BF31B1" w:rsidRPr="00BD3124" w:rsidRDefault="00BF31B1" w:rsidP="00194A6D">
      <w:pPr>
        <w:keepNext/>
        <w:spacing w:line="276" w:lineRule="auto"/>
        <w:rPr>
          <w:rFonts w:ascii="Verdana" w:hAnsi="Verdana"/>
          <w:sz w:val="20"/>
          <w:szCs w:val="20"/>
        </w:rPr>
      </w:pPr>
    </w:p>
    <w:p w14:paraId="57E9D279" w14:textId="083A4974" w:rsidR="00BF31B1" w:rsidRPr="00BD3124" w:rsidRDefault="00840075" w:rsidP="00194A6D">
      <w:pPr>
        <w:keepNext/>
        <w:spacing w:line="276" w:lineRule="auto"/>
        <w:rPr>
          <w:rFonts w:ascii="Verdana" w:hAnsi="Verdana"/>
          <w:sz w:val="20"/>
          <w:szCs w:val="20"/>
        </w:rPr>
      </w:pPr>
      <w:r w:rsidRPr="00BD3124">
        <w:rPr>
          <w:rFonts w:ascii="Verdana" w:hAnsi="Verdana"/>
          <w:sz w:val="20"/>
          <w:szCs w:val="20"/>
        </w:rPr>
        <w:t>7</w:t>
      </w:r>
      <w:r w:rsidR="00214E88" w:rsidRPr="00BD3124">
        <w:rPr>
          <w:rFonts w:ascii="Verdana" w:hAnsi="Verdana"/>
          <w:sz w:val="20"/>
          <w:szCs w:val="20"/>
        </w:rPr>
        <w:t>.1.</w:t>
      </w:r>
      <w:r w:rsidR="00214E88" w:rsidRPr="00BD3124">
        <w:rPr>
          <w:rFonts w:ascii="Verdana" w:hAnsi="Verdana"/>
          <w:sz w:val="20"/>
          <w:szCs w:val="20"/>
        </w:rPr>
        <w:tab/>
        <w:t>Observadas as demais obrigações previstas nesta Escritura, enquanto o saldo devedor das Debêntures não for integralmente pago, a Emissora</w:t>
      </w:r>
      <w:r w:rsidR="00D71090" w:rsidRPr="00BD3124">
        <w:rPr>
          <w:rFonts w:ascii="Verdana" w:hAnsi="Verdana"/>
          <w:sz w:val="20"/>
          <w:szCs w:val="20"/>
        </w:rPr>
        <w:t xml:space="preserve"> </w:t>
      </w:r>
      <w:r w:rsidR="00214E88" w:rsidRPr="00BD3124">
        <w:rPr>
          <w:rFonts w:ascii="Verdana" w:hAnsi="Verdana"/>
          <w:sz w:val="20"/>
          <w:szCs w:val="20"/>
        </w:rPr>
        <w:t>obriga-se, ainda, a:</w:t>
      </w:r>
      <w:r w:rsidR="00214E88" w:rsidRPr="00BD3124">
        <w:rPr>
          <w:rStyle w:val="Refdenotaderodap"/>
          <w:rFonts w:ascii="Verdana" w:hAnsi="Verdana"/>
          <w:sz w:val="20"/>
          <w:szCs w:val="20"/>
        </w:rPr>
        <w:t xml:space="preserve"> </w:t>
      </w:r>
    </w:p>
    <w:p w14:paraId="403C61F8" w14:textId="77777777" w:rsidR="00BF31B1" w:rsidRPr="00BD3124" w:rsidRDefault="00BF31B1" w:rsidP="00194A6D">
      <w:pPr>
        <w:spacing w:line="276" w:lineRule="auto"/>
        <w:rPr>
          <w:rFonts w:ascii="Verdana" w:hAnsi="Verdana"/>
          <w:sz w:val="20"/>
          <w:szCs w:val="20"/>
        </w:rPr>
      </w:pPr>
      <w:bookmarkStart w:id="172" w:name="_Hlk103024206"/>
    </w:p>
    <w:p w14:paraId="67874427" w14:textId="77777777" w:rsidR="00BF31B1" w:rsidRPr="00BD3124" w:rsidRDefault="00214E88" w:rsidP="00194A6D">
      <w:pPr>
        <w:numPr>
          <w:ilvl w:val="0"/>
          <w:numId w:val="3"/>
        </w:numPr>
        <w:spacing w:line="276" w:lineRule="auto"/>
        <w:ind w:hanging="720"/>
        <w:rPr>
          <w:rFonts w:ascii="Verdana" w:hAnsi="Verdana"/>
          <w:sz w:val="20"/>
          <w:szCs w:val="20"/>
        </w:rPr>
      </w:pPr>
      <w:proofErr w:type="spellStart"/>
      <w:r w:rsidRPr="00BD3124">
        <w:rPr>
          <w:rFonts w:ascii="Verdana" w:hAnsi="Verdana"/>
          <w:sz w:val="20"/>
          <w:szCs w:val="20"/>
        </w:rPr>
        <w:t>fornecer</w:t>
      </w:r>
      <w:proofErr w:type="spellEnd"/>
      <w:r w:rsidRPr="00BD3124">
        <w:rPr>
          <w:rFonts w:ascii="Verdana" w:hAnsi="Verdana"/>
          <w:sz w:val="20"/>
          <w:szCs w:val="20"/>
        </w:rPr>
        <w:t xml:space="preserve"> ao Agente Fiduciário: </w:t>
      </w:r>
    </w:p>
    <w:p w14:paraId="4B4E7CEF" w14:textId="77777777" w:rsidR="00344CF2" w:rsidRPr="00BD3124" w:rsidRDefault="00344CF2" w:rsidP="00194A6D">
      <w:pPr>
        <w:spacing w:line="276" w:lineRule="auto"/>
        <w:ind w:left="720"/>
        <w:rPr>
          <w:rFonts w:ascii="Verdana" w:hAnsi="Verdana"/>
          <w:sz w:val="20"/>
          <w:szCs w:val="20"/>
        </w:rPr>
      </w:pPr>
    </w:p>
    <w:p w14:paraId="1D1BC4D4" w14:textId="26B38151" w:rsidR="00BF31B1"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cs="Arial"/>
          <w:sz w:val="20"/>
          <w:szCs w:val="20"/>
        </w:rPr>
        <w:t>no prazo de até</w:t>
      </w:r>
      <w:r w:rsidR="00DC6B30" w:rsidRPr="00BD3124">
        <w:rPr>
          <w:rFonts w:ascii="Verdana" w:hAnsi="Verdana" w:cs="Arial"/>
          <w:sz w:val="20"/>
          <w:szCs w:val="20"/>
        </w:rPr>
        <w:t xml:space="preserve"> </w:t>
      </w:r>
      <w:r w:rsidRPr="00BD3124">
        <w:rPr>
          <w:rFonts w:ascii="Verdana" w:hAnsi="Verdana"/>
          <w:sz w:val="20"/>
          <w:szCs w:val="20"/>
        </w:rPr>
        <w:t>5 (cinco) Dias Úteis</w:t>
      </w:r>
      <w:r w:rsidR="00A126F8" w:rsidRPr="00BD3124">
        <w:rPr>
          <w:rFonts w:ascii="Verdana" w:hAnsi="Verdana"/>
          <w:sz w:val="20"/>
          <w:szCs w:val="20"/>
        </w:rPr>
        <w:t xml:space="preserve"> após o que ocorrer primeiro </w:t>
      </w:r>
      <w:r w:rsidR="000C777D" w:rsidRPr="00BD3124">
        <w:rPr>
          <w:rFonts w:ascii="Verdana" w:hAnsi="Verdana"/>
          <w:sz w:val="20"/>
          <w:szCs w:val="20"/>
        </w:rPr>
        <w:t>(</w:t>
      </w:r>
      <w:proofErr w:type="spellStart"/>
      <w:r w:rsidR="000C777D" w:rsidRPr="00BD3124">
        <w:rPr>
          <w:rFonts w:ascii="Verdana" w:hAnsi="Verdana"/>
          <w:sz w:val="20"/>
          <w:szCs w:val="20"/>
        </w:rPr>
        <w:t>i.a</w:t>
      </w:r>
      <w:proofErr w:type="spellEnd"/>
      <w:r w:rsidR="000C777D" w:rsidRPr="00BD3124">
        <w:rPr>
          <w:rFonts w:ascii="Verdana" w:hAnsi="Verdana"/>
          <w:sz w:val="20"/>
          <w:szCs w:val="20"/>
        </w:rPr>
        <w:t>.)</w:t>
      </w:r>
      <w:r w:rsidRPr="00BD3124">
        <w:rPr>
          <w:rFonts w:ascii="Verdana" w:hAnsi="Verdana"/>
          <w:sz w:val="20"/>
          <w:szCs w:val="20"/>
        </w:rPr>
        <w:t xml:space="preserve"> 90 (noventa) dias após o término de cada exercício social</w:t>
      </w:r>
      <w:r w:rsidR="000C777D" w:rsidRPr="00BD3124">
        <w:rPr>
          <w:rFonts w:ascii="Verdana" w:hAnsi="Verdana"/>
          <w:sz w:val="20"/>
          <w:szCs w:val="20"/>
        </w:rPr>
        <w:t>, ou (</w:t>
      </w:r>
      <w:proofErr w:type="spellStart"/>
      <w:r w:rsidR="000C777D" w:rsidRPr="00BD3124">
        <w:rPr>
          <w:rFonts w:ascii="Verdana" w:hAnsi="Verdana"/>
          <w:sz w:val="20"/>
          <w:szCs w:val="20"/>
        </w:rPr>
        <w:t>i.b</w:t>
      </w:r>
      <w:proofErr w:type="spellEnd"/>
      <w:r w:rsidR="000C777D" w:rsidRPr="00BD3124">
        <w:rPr>
          <w:rFonts w:ascii="Verdana" w:hAnsi="Verdana"/>
          <w:sz w:val="20"/>
          <w:szCs w:val="20"/>
        </w:rPr>
        <w:t>)</w:t>
      </w:r>
      <w:r w:rsidR="00A126F8" w:rsidRPr="00BD3124">
        <w:rPr>
          <w:rFonts w:ascii="Verdana" w:hAnsi="Verdana"/>
          <w:sz w:val="20"/>
          <w:szCs w:val="20"/>
        </w:rPr>
        <w:t xml:space="preserve"> a data de </w:t>
      </w:r>
      <w:r w:rsidR="00FB68F5" w:rsidRPr="00BD3124">
        <w:rPr>
          <w:rFonts w:ascii="Verdana" w:hAnsi="Verdana" w:cs="Arial"/>
          <w:sz w:val="20"/>
          <w:szCs w:val="20"/>
        </w:rPr>
        <w:t>sua</w:t>
      </w:r>
      <w:r w:rsidR="00A126F8" w:rsidRPr="00BD3124">
        <w:rPr>
          <w:rFonts w:ascii="Verdana" w:hAnsi="Verdana"/>
          <w:sz w:val="20"/>
          <w:szCs w:val="20"/>
        </w:rPr>
        <w:t xml:space="preserve"> efetiva divulgação</w:t>
      </w:r>
      <w:r w:rsidRPr="00BD3124">
        <w:rPr>
          <w:rFonts w:ascii="Verdana" w:hAnsi="Verdana"/>
          <w:sz w:val="20"/>
          <w:szCs w:val="20"/>
        </w:rPr>
        <w:t xml:space="preserve">: (1) cópia de suas demonstrações </w:t>
      </w:r>
      <w:r w:rsidR="00920B37" w:rsidRPr="00BD3124">
        <w:rPr>
          <w:rFonts w:ascii="Verdana" w:hAnsi="Verdana"/>
          <w:sz w:val="20"/>
          <w:szCs w:val="20"/>
        </w:rPr>
        <w:t xml:space="preserve">financeiras completas e auditadas relativas ao respectivo exercício social encerrado, preparadas de acordo com as práticas contábeis adotadas no Brasil, acompanhadas do relatório da </w:t>
      </w:r>
      <w:r w:rsidR="00920B37" w:rsidRPr="00BD3124">
        <w:rPr>
          <w:rFonts w:ascii="Verdana" w:hAnsi="Verdana"/>
          <w:sz w:val="20"/>
          <w:szCs w:val="20"/>
        </w:rPr>
        <w:lastRenderedPageBreak/>
        <w:t xml:space="preserve">administração e do parecer dos auditores independentes, conforme o caso; (2) declaração assinada pelo(s) diretor(es) da Emissora, na forma do seu estatuto social, atestando: (a) que permanecem válidas as disposições contidas nesta Escritura; (b) a não ocorrência de qualquer dos Eventos de Inadimplemento e a inexistência de descumprimento de obrigações da Emissora perante os Debenturistas e o Agente Fiduciário; </w:t>
      </w:r>
      <w:r w:rsidR="005157C0" w:rsidRPr="00BD3124">
        <w:rPr>
          <w:rFonts w:ascii="Verdana" w:hAnsi="Verdana"/>
          <w:sz w:val="20"/>
          <w:szCs w:val="20"/>
        </w:rPr>
        <w:t xml:space="preserve">e </w:t>
      </w:r>
      <w:r w:rsidR="00920B37" w:rsidRPr="00BD3124">
        <w:rPr>
          <w:rFonts w:ascii="Verdana" w:hAnsi="Verdana"/>
          <w:sz w:val="20"/>
          <w:szCs w:val="20"/>
        </w:rPr>
        <w:t>(c) que não foram praticados atos em desacordo com o estatuto social da Emissora;</w:t>
      </w:r>
      <w:r w:rsidR="00994B41" w:rsidRPr="00BD3124">
        <w:rPr>
          <w:rFonts w:ascii="Verdana" w:hAnsi="Verdana"/>
          <w:sz w:val="20"/>
          <w:szCs w:val="20"/>
        </w:rPr>
        <w:t xml:space="preserve"> </w:t>
      </w:r>
    </w:p>
    <w:p w14:paraId="03E1D33F" w14:textId="77777777" w:rsidR="00BF31B1" w:rsidRPr="00BD3124" w:rsidRDefault="00BF31B1" w:rsidP="00194A6D">
      <w:pPr>
        <w:tabs>
          <w:tab w:val="left" w:pos="1560"/>
        </w:tabs>
        <w:spacing w:line="276" w:lineRule="auto"/>
        <w:ind w:left="1560"/>
        <w:rPr>
          <w:rFonts w:ascii="Verdana" w:hAnsi="Verdana"/>
          <w:sz w:val="20"/>
          <w:szCs w:val="20"/>
        </w:rPr>
      </w:pPr>
    </w:p>
    <w:p w14:paraId="0971D63B" w14:textId="18A8F920" w:rsidR="00BF31B1" w:rsidRPr="00BD3124" w:rsidRDefault="00A126F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em até 1 (um) Dia Útil contado d</w:t>
      </w:r>
      <w:r w:rsidR="00214E88" w:rsidRPr="00BD3124">
        <w:rPr>
          <w:rFonts w:ascii="Verdana" w:hAnsi="Verdana"/>
          <w:sz w:val="20"/>
          <w:szCs w:val="20"/>
        </w:rPr>
        <w:t>a data de sua publicação, notificação da convocação de qualquer Assembleia Geral de Debenturistas pela Emissora, informando, inclusive, a data e ordem do dia dessas Assembleias;</w:t>
      </w:r>
    </w:p>
    <w:p w14:paraId="6F344DB4" w14:textId="77777777" w:rsidR="00BF31B1" w:rsidRPr="00BD3124" w:rsidRDefault="00BF31B1" w:rsidP="00194A6D">
      <w:pPr>
        <w:pStyle w:val="PargrafodaLista"/>
        <w:spacing w:line="276" w:lineRule="auto"/>
        <w:rPr>
          <w:rFonts w:ascii="Verdana" w:hAnsi="Verdana"/>
          <w:sz w:val="20"/>
          <w:szCs w:val="20"/>
        </w:rPr>
      </w:pPr>
    </w:p>
    <w:p w14:paraId="4495DC0A" w14:textId="77777777" w:rsidR="00BF31B1"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 xml:space="preserve">em </w:t>
      </w:r>
      <w:r w:rsidR="00891EE8" w:rsidRPr="00BD3124">
        <w:rPr>
          <w:rFonts w:ascii="Verdana" w:hAnsi="Verdana"/>
          <w:sz w:val="20"/>
          <w:szCs w:val="20"/>
        </w:rPr>
        <w:t>3</w:t>
      </w:r>
      <w:r w:rsidRPr="00BD3124">
        <w:rPr>
          <w:rFonts w:ascii="Verdana" w:hAnsi="Verdana"/>
          <w:sz w:val="20"/>
          <w:szCs w:val="20"/>
        </w:rPr>
        <w:t xml:space="preserve"> (</w:t>
      </w:r>
      <w:r w:rsidR="00891EE8" w:rsidRPr="00BD3124">
        <w:rPr>
          <w:rFonts w:ascii="Verdana" w:hAnsi="Verdana"/>
          <w:sz w:val="20"/>
          <w:szCs w:val="20"/>
        </w:rPr>
        <w:t>três</w:t>
      </w:r>
      <w:r w:rsidRPr="00BD3124">
        <w:rPr>
          <w:rFonts w:ascii="Verdana" w:hAnsi="Verdana"/>
          <w:sz w:val="20"/>
          <w:szCs w:val="20"/>
        </w:rPr>
        <w:t>) Dia</w:t>
      </w:r>
      <w:r w:rsidR="00891EE8" w:rsidRPr="00BD3124">
        <w:rPr>
          <w:rFonts w:ascii="Verdana" w:hAnsi="Verdana"/>
          <w:sz w:val="20"/>
          <w:szCs w:val="20"/>
        </w:rPr>
        <w:t>s</w:t>
      </w:r>
      <w:r w:rsidRPr="00BD3124">
        <w:rPr>
          <w:rFonts w:ascii="Verdana" w:hAnsi="Verdana"/>
          <w:sz w:val="20"/>
          <w:szCs w:val="20"/>
        </w:rPr>
        <w:t xml:space="preserve"> Út</w:t>
      </w:r>
      <w:r w:rsidR="00891EE8" w:rsidRPr="00BD3124">
        <w:rPr>
          <w:rFonts w:ascii="Verdana" w:hAnsi="Verdana"/>
          <w:sz w:val="20"/>
          <w:szCs w:val="20"/>
        </w:rPr>
        <w:t>eis</w:t>
      </w:r>
      <w:r w:rsidRPr="00BD3124">
        <w:rPr>
          <w:rFonts w:ascii="Verdana" w:hAnsi="Verdana"/>
          <w:sz w:val="20"/>
          <w:szCs w:val="20"/>
        </w:rPr>
        <w:t xml:space="preserve"> contado</w:t>
      </w:r>
      <w:r w:rsidR="00992A6D" w:rsidRPr="00BD3124">
        <w:rPr>
          <w:rFonts w:ascii="Verdana" w:hAnsi="Verdana"/>
          <w:sz w:val="20"/>
          <w:szCs w:val="20"/>
        </w:rPr>
        <w:t>s</w:t>
      </w:r>
      <w:r w:rsidRPr="00BD3124">
        <w:rPr>
          <w:rFonts w:ascii="Verdana" w:hAnsi="Verdana"/>
          <w:sz w:val="20"/>
          <w:szCs w:val="20"/>
        </w:rPr>
        <w:t xml:space="preserve"> da ciência pela Emissora a respeito da sua ocorrência, informações sobre o descumprimento de qualquer cláusula, termo ou condição desta Escritura, inclusive com relação a um Evento de Inadimplemento, nos termos das Cláusulas </w:t>
      </w:r>
      <w:r w:rsidR="00B46D51" w:rsidRPr="00BD3124">
        <w:rPr>
          <w:rFonts w:ascii="Verdana" w:hAnsi="Verdana"/>
          <w:sz w:val="20"/>
          <w:szCs w:val="20"/>
        </w:rPr>
        <w:t>6</w:t>
      </w:r>
      <w:r w:rsidRPr="00BD3124">
        <w:rPr>
          <w:rFonts w:ascii="Verdana" w:hAnsi="Verdana"/>
          <w:sz w:val="20"/>
          <w:szCs w:val="20"/>
        </w:rPr>
        <w:t xml:space="preserve">.1.1 e </w:t>
      </w:r>
      <w:r w:rsidR="00B46D51" w:rsidRPr="00BD3124">
        <w:rPr>
          <w:rFonts w:ascii="Verdana" w:hAnsi="Verdana"/>
          <w:sz w:val="20"/>
          <w:szCs w:val="20"/>
        </w:rPr>
        <w:t>6</w:t>
      </w:r>
      <w:r w:rsidRPr="00BD3124">
        <w:rPr>
          <w:rFonts w:ascii="Verdana" w:hAnsi="Verdana"/>
          <w:sz w:val="20"/>
          <w:szCs w:val="20"/>
        </w:rPr>
        <w:t>.1.2 acima</w:t>
      </w:r>
      <w:r w:rsidR="00897D73" w:rsidRPr="00BD3124">
        <w:rPr>
          <w:rFonts w:ascii="Verdana" w:hAnsi="Verdana"/>
          <w:sz w:val="20"/>
          <w:szCs w:val="20"/>
        </w:rPr>
        <w:t xml:space="preserve">, </w:t>
      </w:r>
      <w:r w:rsidR="00970BAD" w:rsidRPr="00BD3124">
        <w:rPr>
          <w:rFonts w:ascii="Verdana" w:hAnsi="Verdana"/>
          <w:sz w:val="20"/>
          <w:szCs w:val="20"/>
        </w:rPr>
        <w:t>bem como quaisquer eventos ou situações que sejam de seu conhecimento e que</w:t>
      </w:r>
      <w:r w:rsidR="0075664B" w:rsidRPr="00BD3124">
        <w:rPr>
          <w:rFonts w:ascii="Verdana" w:hAnsi="Verdana"/>
          <w:sz w:val="20"/>
          <w:szCs w:val="20"/>
        </w:rPr>
        <w:t xml:space="preserve"> (a)</w:t>
      </w:r>
      <w:r w:rsidR="00970BAD" w:rsidRPr="00BD3124">
        <w:rPr>
          <w:rFonts w:ascii="Verdana" w:hAnsi="Verdana"/>
          <w:sz w:val="20"/>
          <w:szCs w:val="20"/>
        </w:rPr>
        <w:t xml:space="preserve"> possam afetar negativamente </w:t>
      </w:r>
      <w:r w:rsidR="00583207" w:rsidRPr="00BD3124">
        <w:rPr>
          <w:rFonts w:ascii="Verdana" w:hAnsi="Verdana"/>
          <w:sz w:val="20"/>
          <w:szCs w:val="20"/>
        </w:rPr>
        <w:t xml:space="preserve">de forma material </w:t>
      </w:r>
      <w:r w:rsidR="00970BAD" w:rsidRPr="00BD3124">
        <w:rPr>
          <w:rFonts w:ascii="Verdana" w:hAnsi="Verdana"/>
          <w:sz w:val="20"/>
          <w:szCs w:val="20"/>
        </w:rPr>
        <w:t xml:space="preserve">a habilidade da Emissora de efetuar o pontual cumprimento das obrigações, no todo ou em parte, assumidas perante os titulares </w:t>
      </w:r>
      <w:r w:rsidR="00970BAD" w:rsidRPr="00BD3124">
        <w:rPr>
          <w:rFonts w:ascii="Verdana" w:hAnsi="Verdana"/>
          <w:bCs/>
          <w:sz w:val="20"/>
          <w:szCs w:val="20"/>
        </w:rPr>
        <w:t>das Debêntures</w:t>
      </w:r>
      <w:r w:rsidR="0075664B" w:rsidRPr="00BD3124">
        <w:rPr>
          <w:rFonts w:ascii="Verdana" w:hAnsi="Verdana"/>
          <w:bCs/>
          <w:sz w:val="20"/>
          <w:szCs w:val="20"/>
        </w:rPr>
        <w:t>, ou (b) façam com que as demonstrações financeiras da Emissora não mais reflitam a real condição financeira da Companhia</w:t>
      </w:r>
      <w:r w:rsidRPr="00BD3124">
        <w:rPr>
          <w:rFonts w:ascii="Verdana" w:hAnsi="Verdana"/>
          <w:sz w:val="20"/>
          <w:szCs w:val="20"/>
        </w:rPr>
        <w:t>;</w:t>
      </w:r>
      <w:r w:rsidR="00970BAD" w:rsidRPr="00BD3124">
        <w:rPr>
          <w:rFonts w:ascii="Verdana" w:hAnsi="Verdana"/>
          <w:sz w:val="20"/>
          <w:szCs w:val="20"/>
        </w:rPr>
        <w:t xml:space="preserve"> </w:t>
      </w:r>
    </w:p>
    <w:p w14:paraId="442749F8" w14:textId="77777777" w:rsidR="00BF31B1" w:rsidRPr="00BD3124" w:rsidRDefault="00BF31B1" w:rsidP="00194A6D">
      <w:pPr>
        <w:tabs>
          <w:tab w:val="left" w:pos="1560"/>
        </w:tabs>
        <w:spacing w:line="276" w:lineRule="auto"/>
        <w:ind w:left="1560" w:hanging="851"/>
        <w:rPr>
          <w:rFonts w:ascii="Verdana" w:hAnsi="Verdana"/>
          <w:sz w:val="20"/>
          <w:szCs w:val="20"/>
        </w:rPr>
      </w:pPr>
    </w:p>
    <w:p w14:paraId="324D7CDF" w14:textId="3276DE55" w:rsidR="00BF31B1"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 xml:space="preserve">em até </w:t>
      </w:r>
      <w:r w:rsidR="00891EE8" w:rsidRPr="00BD3124">
        <w:rPr>
          <w:rFonts w:ascii="Verdana" w:hAnsi="Verdana"/>
          <w:sz w:val="20"/>
          <w:szCs w:val="20"/>
        </w:rPr>
        <w:t>10</w:t>
      </w:r>
      <w:r w:rsidRPr="00BD3124">
        <w:rPr>
          <w:rFonts w:ascii="Verdana" w:hAnsi="Verdana"/>
          <w:sz w:val="20"/>
          <w:szCs w:val="20"/>
        </w:rPr>
        <w:t xml:space="preserve"> (</w:t>
      </w:r>
      <w:r w:rsidR="00891EE8" w:rsidRPr="00BD3124">
        <w:rPr>
          <w:rFonts w:ascii="Verdana" w:hAnsi="Verdana"/>
          <w:sz w:val="20"/>
          <w:szCs w:val="20"/>
        </w:rPr>
        <w:t>dez</w:t>
      </w:r>
      <w:r w:rsidRPr="00BD3124">
        <w:rPr>
          <w:rFonts w:ascii="Verdana" w:hAnsi="Verdana"/>
          <w:sz w:val="20"/>
          <w:szCs w:val="20"/>
        </w:rPr>
        <w:t>) Dias Úteis após sua publicação, cópia dos Avisos aos Debenturistas, fatos relevantes, atas de Assembleias Gerais de Debenturistas e demais documentos relacionados à presente Emissão, bem como cópia das atas de reuniões da Assembleia Geral cujas deliberações estejam relacionadas à presente Emissão;</w:t>
      </w:r>
      <w:r w:rsidR="00992A6D" w:rsidRPr="00BD3124">
        <w:rPr>
          <w:rFonts w:ascii="Verdana" w:hAnsi="Verdana"/>
          <w:sz w:val="20"/>
          <w:szCs w:val="20"/>
        </w:rPr>
        <w:t xml:space="preserve"> </w:t>
      </w:r>
    </w:p>
    <w:p w14:paraId="61BC3F51" w14:textId="77777777" w:rsidR="00BF31B1" w:rsidRPr="00BD3124" w:rsidRDefault="00BF31B1" w:rsidP="00194A6D">
      <w:pPr>
        <w:tabs>
          <w:tab w:val="left" w:pos="1560"/>
        </w:tabs>
        <w:spacing w:line="276" w:lineRule="auto"/>
        <w:ind w:left="1560" w:hanging="851"/>
        <w:rPr>
          <w:rFonts w:ascii="Verdana" w:hAnsi="Verdana"/>
          <w:sz w:val="20"/>
          <w:szCs w:val="20"/>
        </w:rPr>
      </w:pPr>
    </w:p>
    <w:p w14:paraId="0DD5EB22" w14:textId="17D6BE28" w:rsidR="00BF31B1"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 xml:space="preserve">no menor prazo possível, respeitado o prazo máximo de </w:t>
      </w:r>
      <w:r w:rsidR="00891EE8" w:rsidRPr="00BD3124">
        <w:rPr>
          <w:rFonts w:ascii="Verdana" w:hAnsi="Verdana"/>
          <w:sz w:val="20"/>
          <w:szCs w:val="20"/>
        </w:rPr>
        <w:t>10</w:t>
      </w:r>
      <w:r w:rsidRPr="00BD3124">
        <w:rPr>
          <w:rFonts w:ascii="Verdana" w:hAnsi="Verdana"/>
          <w:sz w:val="20"/>
          <w:szCs w:val="20"/>
        </w:rPr>
        <w:t xml:space="preserve"> (</w:t>
      </w:r>
      <w:r w:rsidR="00891EE8" w:rsidRPr="00BD3124">
        <w:rPr>
          <w:rFonts w:ascii="Verdana" w:hAnsi="Verdana"/>
          <w:sz w:val="20"/>
          <w:szCs w:val="20"/>
        </w:rPr>
        <w:t>dez</w:t>
      </w:r>
      <w:r w:rsidRPr="00BD3124">
        <w:rPr>
          <w:rFonts w:ascii="Verdana" w:hAnsi="Verdana"/>
          <w:sz w:val="20"/>
          <w:szCs w:val="20"/>
        </w:rPr>
        <w:t>) Dias Úteis</w:t>
      </w:r>
      <w:r w:rsidRPr="00BD3124">
        <w:rPr>
          <w:rFonts w:ascii="Verdana" w:hAnsi="Verdana" w:cs="Arial"/>
          <w:sz w:val="20"/>
          <w:szCs w:val="20"/>
        </w:rPr>
        <w:t xml:space="preserve"> </w:t>
      </w:r>
      <w:r w:rsidR="00891EE8" w:rsidRPr="00BD3124">
        <w:rPr>
          <w:rFonts w:ascii="Verdana" w:hAnsi="Verdana" w:cs="Arial"/>
          <w:sz w:val="20"/>
          <w:szCs w:val="20"/>
        </w:rPr>
        <w:t xml:space="preserve">ou outro prazo maior que venha a ser acordado com o Agente Fiduciário, </w:t>
      </w:r>
      <w:r w:rsidRPr="00BD3124">
        <w:rPr>
          <w:rFonts w:ascii="Verdana" w:hAnsi="Verdana"/>
          <w:sz w:val="20"/>
          <w:szCs w:val="20"/>
        </w:rPr>
        <w:t>contados do recebimento de solicitação, qualquer informação relevante com relação às Debêntures que lhe venha a ser solicitada, de maneira razoável, por escrito, pelo Agente Fiduciário, a fim de que este possa cumprir as suas obrigações nos termos desta Escritura e</w:t>
      </w:r>
      <w:r w:rsidR="00B17F81" w:rsidRPr="00BD3124">
        <w:rPr>
          <w:rFonts w:ascii="Verdana" w:hAnsi="Verdana"/>
          <w:sz w:val="20"/>
          <w:szCs w:val="20"/>
        </w:rPr>
        <w:t>/ou</w:t>
      </w:r>
      <w:r w:rsidRPr="00BD3124">
        <w:rPr>
          <w:rFonts w:ascii="Verdana" w:hAnsi="Verdana"/>
          <w:sz w:val="20"/>
          <w:szCs w:val="20"/>
        </w:rPr>
        <w:t xml:space="preserve"> da </w:t>
      </w:r>
      <w:r w:rsidR="00CE55DD" w:rsidRPr="00BD3124">
        <w:rPr>
          <w:rFonts w:ascii="Verdana" w:hAnsi="Verdana"/>
          <w:sz w:val="20"/>
          <w:szCs w:val="20"/>
        </w:rPr>
        <w:t>Resolução CVM nº 17</w:t>
      </w:r>
      <w:r w:rsidRPr="00BD3124">
        <w:rPr>
          <w:rFonts w:ascii="Verdana" w:hAnsi="Verdana"/>
          <w:sz w:val="20"/>
          <w:szCs w:val="20"/>
        </w:rPr>
        <w:t xml:space="preserve">, de </w:t>
      </w:r>
      <w:r w:rsidR="00CE55DD" w:rsidRPr="00BD3124">
        <w:rPr>
          <w:rFonts w:ascii="Verdana" w:hAnsi="Verdana"/>
          <w:sz w:val="20"/>
          <w:szCs w:val="20"/>
        </w:rPr>
        <w:t xml:space="preserve">9 </w:t>
      </w:r>
      <w:r w:rsidRPr="00BD3124">
        <w:rPr>
          <w:rFonts w:ascii="Verdana" w:hAnsi="Verdana"/>
          <w:sz w:val="20"/>
          <w:szCs w:val="20"/>
        </w:rPr>
        <w:t xml:space="preserve">de </w:t>
      </w:r>
      <w:r w:rsidR="00CE55DD" w:rsidRPr="00BD3124">
        <w:rPr>
          <w:rFonts w:ascii="Verdana" w:hAnsi="Verdana"/>
          <w:sz w:val="20"/>
          <w:szCs w:val="20"/>
        </w:rPr>
        <w:t xml:space="preserve">fevereiro </w:t>
      </w:r>
      <w:r w:rsidRPr="00BD3124">
        <w:rPr>
          <w:rFonts w:ascii="Verdana" w:hAnsi="Verdana"/>
          <w:sz w:val="20"/>
          <w:szCs w:val="20"/>
        </w:rPr>
        <w:t xml:space="preserve">de </w:t>
      </w:r>
      <w:r w:rsidR="00CE55DD" w:rsidRPr="00BD3124">
        <w:rPr>
          <w:rFonts w:ascii="Verdana" w:hAnsi="Verdana"/>
          <w:sz w:val="20"/>
          <w:szCs w:val="20"/>
        </w:rPr>
        <w:t>2021</w:t>
      </w:r>
      <w:r w:rsidRPr="00BD3124">
        <w:rPr>
          <w:rFonts w:ascii="Verdana" w:hAnsi="Verdana"/>
          <w:sz w:val="20"/>
          <w:szCs w:val="20"/>
        </w:rPr>
        <w:t xml:space="preserve"> (“</w:t>
      </w:r>
      <w:r w:rsidR="00CE55DD" w:rsidRPr="00BD3124">
        <w:rPr>
          <w:rFonts w:ascii="Verdana" w:hAnsi="Verdana"/>
          <w:sz w:val="20"/>
          <w:szCs w:val="20"/>
          <w:u w:val="single"/>
        </w:rPr>
        <w:t xml:space="preserve">Resolução </w:t>
      </w:r>
      <w:r w:rsidRPr="00BD3124">
        <w:rPr>
          <w:rFonts w:ascii="Verdana" w:hAnsi="Verdana"/>
          <w:sz w:val="20"/>
          <w:szCs w:val="20"/>
          <w:u w:val="single"/>
        </w:rPr>
        <w:t xml:space="preserve">CVM </w:t>
      </w:r>
      <w:r w:rsidR="00CE55DD" w:rsidRPr="00BD3124">
        <w:rPr>
          <w:rFonts w:ascii="Verdana" w:hAnsi="Verdana"/>
          <w:sz w:val="20"/>
          <w:szCs w:val="20"/>
          <w:u w:val="single"/>
        </w:rPr>
        <w:t>17</w:t>
      </w:r>
      <w:r w:rsidRPr="00BD3124">
        <w:rPr>
          <w:rFonts w:ascii="Verdana" w:hAnsi="Verdana"/>
          <w:sz w:val="20"/>
          <w:szCs w:val="20"/>
        </w:rPr>
        <w:t>”);</w:t>
      </w:r>
      <w:r w:rsidR="00F20E03" w:rsidRPr="00BD3124">
        <w:rPr>
          <w:rFonts w:ascii="Verdana" w:hAnsi="Verdana"/>
          <w:sz w:val="20"/>
          <w:szCs w:val="20"/>
        </w:rPr>
        <w:t xml:space="preserve"> </w:t>
      </w:r>
    </w:p>
    <w:p w14:paraId="62AA2F9F" w14:textId="77777777" w:rsidR="00BF31B1" w:rsidRPr="00BD3124" w:rsidRDefault="00BF31B1" w:rsidP="00194A6D">
      <w:pPr>
        <w:tabs>
          <w:tab w:val="left" w:pos="1560"/>
        </w:tabs>
        <w:spacing w:line="276" w:lineRule="auto"/>
        <w:ind w:left="1560" w:hanging="851"/>
        <w:rPr>
          <w:rFonts w:ascii="Verdana" w:hAnsi="Verdana"/>
          <w:sz w:val="20"/>
          <w:szCs w:val="20"/>
        </w:rPr>
      </w:pPr>
    </w:p>
    <w:p w14:paraId="022C8AEA" w14:textId="58FD5F85" w:rsidR="00FD66D2"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 xml:space="preserve">em até </w:t>
      </w:r>
      <w:r w:rsidR="00BA18C4">
        <w:rPr>
          <w:rFonts w:ascii="Verdana" w:hAnsi="Verdana"/>
          <w:sz w:val="20"/>
          <w:szCs w:val="20"/>
        </w:rPr>
        <w:t xml:space="preserve">3 (três) </w:t>
      </w:r>
      <w:r w:rsidRPr="00BD3124">
        <w:rPr>
          <w:rFonts w:ascii="Verdana" w:hAnsi="Verdana"/>
          <w:sz w:val="20"/>
          <w:szCs w:val="20"/>
        </w:rPr>
        <w:t>Dias Úteis após o seu recebimento, cópia de qualquer correspondência ou notificação judicial ou extrajudicial recebida pela Emissora, relativa às Debêntures ou à presente Escritura;</w:t>
      </w:r>
      <w:r w:rsidR="00BD0B8F" w:rsidRPr="00BD3124">
        <w:rPr>
          <w:rFonts w:ascii="Verdana" w:hAnsi="Verdana"/>
          <w:sz w:val="20"/>
          <w:szCs w:val="20"/>
        </w:rPr>
        <w:t xml:space="preserve"> e</w:t>
      </w:r>
    </w:p>
    <w:p w14:paraId="71326964" w14:textId="77777777" w:rsidR="00BF31B1" w:rsidRPr="00BD3124" w:rsidRDefault="00BF31B1" w:rsidP="00194A6D">
      <w:pPr>
        <w:tabs>
          <w:tab w:val="left" w:pos="1560"/>
        </w:tabs>
        <w:spacing w:line="276" w:lineRule="auto"/>
        <w:ind w:left="1560"/>
        <w:rPr>
          <w:rFonts w:ascii="Verdana" w:hAnsi="Verdana"/>
          <w:sz w:val="20"/>
          <w:szCs w:val="20"/>
        </w:rPr>
      </w:pPr>
    </w:p>
    <w:p w14:paraId="36020549" w14:textId="390CEDDD" w:rsidR="00B17F81" w:rsidRPr="00BD3124" w:rsidRDefault="00214E88" w:rsidP="00194A6D">
      <w:pPr>
        <w:numPr>
          <w:ilvl w:val="0"/>
          <w:numId w:val="4"/>
        </w:numPr>
        <w:tabs>
          <w:tab w:val="left" w:pos="1560"/>
        </w:tabs>
        <w:spacing w:line="276" w:lineRule="auto"/>
        <w:ind w:left="1560" w:hanging="851"/>
        <w:rPr>
          <w:rFonts w:ascii="Verdana" w:hAnsi="Verdana"/>
          <w:sz w:val="20"/>
          <w:szCs w:val="20"/>
        </w:rPr>
      </w:pPr>
      <w:r w:rsidRPr="00BD3124">
        <w:rPr>
          <w:rFonts w:ascii="Verdana" w:hAnsi="Verdana"/>
          <w:sz w:val="20"/>
          <w:szCs w:val="20"/>
        </w:rPr>
        <w:t xml:space="preserve">para fins da elaboração do relatório anual de que trata a alínea “m” da Cláusula </w:t>
      </w:r>
      <w:r w:rsidR="00E84D7F" w:rsidRPr="00BD3124">
        <w:rPr>
          <w:rFonts w:ascii="Verdana" w:hAnsi="Verdana"/>
          <w:sz w:val="20"/>
          <w:szCs w:val="20"/>
        </w:rPr>
        <w:t>8</w:t>
      </w:r>
      <w:r w:rsidRPr="00BD3124">
        <w:rPr>
          <w:rFonts w:ascii="Verdana" w:hAnsi="Verdana"/>
          <w:sz w:val="20"/>
          <w:szCs w:val="20"/>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BD3124">
        <w:rPr>
          <w:rFonts w:ascii="Verdana" w:hAnsi="Verdana"/>
          <w:sz w:val="20"/>
          <w:szCs w:val="20"/>
        </w:rPr>
        <w:t>8</w:t>
      </w:r>
      <w:r w:rsidRPr="00BD3124">
        <w:rPr>
          <w:rFonts w:ascii="Verdana" w:hAnsi="Verdana"/>
          <w:sz w:val="20"/>
          <w:szCs w:val="20"/>
        </w:rPr>
        <w:t>.4.1 desta Escritura. O referido organograma do grupo societário da Emissora deverá conter, inclusive, os controladores, as controladas, as sociedades sob controle comum, as coligadas e os integrantes do bloco de controle, no encerramento de cada exercício social</w:t>
      </w:r>
      <w:r w:rsidR="00B17F81" w:rsidRPr="00BD3124">
        <w:rPr>
          <w:rFonts w:ascii="Verdana" w:hAnsi="Verdana"/>
          <w:sz w:val="20"/>
          <w:szCs w:val="20"/>
        </w:rPr>
        <w:t>;</w:t>
      </w:r>
    </w:p>
    <w:p w14:paraId="2F0E06EC" w14:textId="77777777" w:rsidR="00B17F81" w:rsidRPr="00BD3124" w:rsidRDefault="00B17F81" w:rsidP="00194A6D">
      <w:pPr>
        <w:spacing w:line="276" w:lineRule="auto"/>
        <w:ind w:left="720"/>
        <w:rPr>
          <w:rFonts w:ascii="Verdana" w:hAnsi="Verdana"/>
          <w:sz w:val="20"/>
          <w:szCs w:val="20"/>
        </w:rPr>
      </w:pPr>
    </w:p>
    <w:p w14:paraId="482C5A1C" w14:textId="44F8C183"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contratar e manter contratados, às suas expensas, os prestadores de serviços inerentes às obrigações previstas nos documentos da Oferta Restrita, incluindo o </w:t>
      </w:r>
      <w:r w:rsidR="00D73CB8" w:rsidRPr="00BD3124">
        <w:rPr>
          <w:rFonts w:ascii="Verdana" w:hAnsi="Verdana"/>
          <w:sz w:val="20"/>
          <w:szCs w:val="20"/>
        </w:rPr>
        <w:t>Agente de Liquidação</w:t>
      </w:r>
      <w:r w:rsidRPr="00BD3124">
        <w:rPr>
          <w:rFonts w:ascii="Verdana" w:hAnsi="Verdana"/>
          <w:sz w:val="20"/>
          <w:szCs w:val="20"/>
        </w:rPr>
        <w:t xml:space="preserve">, o Escriturador, o Agente Fiduciário, </w:t>
      </w:r>
      <w:r w:rsidR="00315525" w:rsidRPr="00BD3124">
        <w:rPr>
          <w:rFonts w:ascii="Verdana" w:hAnsi="Verdana"/>
          <w:sz w:val="20"/>
          <w:szCs w:val="20"/>
        </w:rPr>
        <w:t xml:space="preserve">a Agência de Classificação de Risco, </w:t>
      </w:r>
      <w:r w:rsidR="001B2903" w:rsidRPr="00BD3124">
        <w:rPr>
          <w:rFonts w:ascii="Verdana" w:hAnsi="Verdana"/>
          <w:sz w:val="20"/>
          <w:szCs w:val="20"/>
        </w:rPr>
        <w:t xml:space="preserve">a </w:t>
      </w:r>
      <w:r w:rsidR="001B2903" w:rsidRPr="00B40940">
        <w:rPr>
          <w:rFonts w:ascii="Verdana" w:hAnsi="Verdana"/>
          <w:sz w:val="20"/>
        </w:rPr>
        <w:t>Consultoria Especializada</w:t>
      </w:r>
      <w:r w:rsidR="00A943A9">
        <w:rPr>
          <w:rFonts w:ascii="Verdana" w:hAnsi="Verdana"/>
          <w:sz w:val="20"/>
          <w:szCs w:val="20"/>
          <w:u w:val="single"/>
        </w:rPr>
        <w:t>,</w:t>
      </w:r>
      <w:r w:rsidR="001B2903" w:rsidRPr="00BD3124">
        <w:rPr>
          <w:rFonts w:ascii="Verdana" w:hAnsi="Verdana"/>
          <w:sz w:val="20"/>
          <w:szCs w:val="20"/>
        </w:rPr>
        <w:t xml:space="preserve"> </w:t>
      </w:r>
      <w:r w:rsidRPr="00BD3124">
        <w:rPr>
          <w:rFonts w:ascii="Verdana" w:hAnsi="Verdana"/>
          <w:sz w:val="20"/>
          <w:szCs w:val="20"/>
        </w:rPr>
        <w:t xml:space="preserve">o </w:t>
      </w:r>
      <w:r w:rsidR="00422D33" w:rsidRPr="00BD3124">
        <w:rPr>
          <w:rFonts w:ascii="Verdana" w:hAnsi="Verdana"/>
          <w:sz w:val="20"/>
          <w:szCs w:val="20"/>
        </w:rPr>
        <w:t>ambiente</w:t>
      </w:r>
      <w:r w:rsidRPr="00BD3124">
        <w:rPr>
          <w:rFonts w:ascii="Verdana" w:hAnsi="Verdana"/>
          <w:sz w:val="20"/>
          <w:szCs w:val="20"/>
        </w:rPr>
        <w:t xml:space="preserve"> de distribuição das Debêntures no mercado primário (MDA) e o </w:t>
      </w:r>
      <w:r w:rsidR="008311F1" w:rsidRPr="00BD3124">
        <w:rPr>
          <w:rFonts w:ascii="Verdana" w:hAnsi="Verdana"/>
          <w:sz w:val="20"/>
          <w:szCs w:val="20"/>
        </w:rPr>
        <w:t>ambiente</w:t>
      </w:r>
      <w:r w:rsidRPr="00BD3124">
        <w:rPr>
          <w:rFonts w:ascii="Verdana" w:hAnsi="Verdana"/>
          <w:sz w:val="20"/>
          <w:szCs w:val="20"/>
        </w:rPr>
        <w:t xml:space="preserve"> de negociação no mercado secundário (CETIP21);</w:t>
      </w:r>
      <w:r w:rsidR="001B2903" w:rsidRPr="00BD3124">
        <w:rPr>
          <w:rFonts w:ascii="Verdana" w:hAnsi="Verdana"/>
          <w:sz w:val="20"/>
          <w:szCs w:val="20"/>
        </w:rPr>
        <w:t xml:space="preserve"> </w:t>
      </w:r>
    </w:p>
    <w:p w14:paraId="6889BDDC" w14:textId="77777777" w:rsidR="00BF31B1" w:rsidRPr="00BD3124" w:rsidRDefault="00BF31B1" w:rsidP="00194A6D">
      <w:pPr>
        <w:pStyle w:val="Default"/>
        <w:spacing w:line="276" w:lineRule="auto"/>
        <w:ind w:left="720" w:hanging="720"/>
        <w:jc w:val="both"/>
        <w:rPr>
          <w:rFonts w:ascii="Verdana" w:hAnsi="Verdana"/>
          <w:color w:val="auto"/>
          <w:sz w:val="20"/>
          <w:szCs w:val="20"/>
        </w:rPr>
      </w:pPr>
    </w:p>
    <w:p w14:paraId="3730A941" w14:textId="77777777"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registrar e manter as Debêntures registradas para negociação no mercado secundário durante todo o prazo de vigência das Debêntures, arcando com os custos do referido registro; </w:t>
      </w:r>
    </w:p>
    <w:p w14:paraId="60D9F568" w14:textId="77777777" w:rsidR="00BF31B1" w:rsidRPr="00BD3124" w:rsidRDefault="00BF31B1" w:rsidP="00194A6D">
      <w:pPr>
        <w:spacing w:line="276" w:lineRule="auto"/>
        <w:ind w:left="720"/>
        <w:rPr>
          <w:rFonts w:ascii="Verdana" w:hAnsi="Verdana"/>
          <w:sz w:val="20"/>
          <w:szCs w:val="20"/>
        </w:rPr>
      </w:pPr>
    </w:p>
    <w:p w14:paraId="24A88BF9" w14:textId="2D443105"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w:t>
      </w:r>
      <w:proofErr w:type="spellStart"/>
      <w:r w:rsidRPr="00BD3124">
        <w:rPr>
          <w:rFonts w:ascii="Verdana" w:hAnsi="Verdana"/>
          <w:sz w:val="20"/>
          <w:szCs w:val="20"/>
        </w:rPr>
        <w:t>ii</w:t>
      </w:r>
      <w:proofErr w:type="spellEnd"/>
      <w:r w:rsidRPr="00BD3124">
        <w:rPr>
          <w:rFonts w:ascii="Verdana" w:hAnsi="Verdana"/>
          <w:sz w:val="20"/>
          <w:szCs w:val="20"/>
        </w:rPr>
        <w:t>) submeter suas demonstrações financeiras a auditoria, por auditor registrado na CVM; (</w:t>
      </w:r>
      <w:proofErr w:type="spellStart"/>
      <w:r w:rsidRPr="00BD3124">
        <w:rPr>
          <w:rFonts w:ascii="Verdana" w:hAnsi="Verdana"/>
          <w:sz w:val="20"/>
          <w:szCs w:val="20"/>
        </w:rPr>
        <w:t>iii</w:t>
      </w:r>
      <w:proofErr w:type="spellEnd"/>
      <w:r w:rsidRPr="00BD3124">
        <w:rPr>
          <w:rFonts w:ascii="Verdana" w:hAnsi="Verdana"/>
          <w:sz w:val="20"/>
          <w:szCs w:val="20"/>
        </w:rPr>
        <w:t xml:space="preserve">) </w:t>
      </w:r>
      <w:r w:rsidR="001D6548" w:rsidRPr="00BD3124">
        <w:rPr>
          <w:rFonts w:ascii="Verdana" w:hAnsi="Verdana"/>
          <w:sz w:val="20"/>
          <w:szCs w:val="20"/>
        </w:rPr>
        <w:t>divulgar, até o dia anterior ao início das negociações, suas demonstrações financeiras, acompanhadas de notas explicativas e do relatório dos auditores independentes, relativas aos 3 (três) últimos exercícios sociais encerrados</w:t>
      </w:r>
      <w:r w:rsidR="00591FD8" w:rsidRPr="00BD3124">
        <w:rPr>
          <w:rFonts w:ascii="Verdana" w:hAnsi="Verdana"/>
          <w:sz w:val="20"/>
          <w:szCs w:val="20"/>
        </w:rPr>
        <w:t xml:space="preserve"> em sua página na rede mundial de computadores</w:t>
      </w:r>
      <w:r w:rsidR="00815882" w:rsidRPr="00BD3124">
        <w:rPr>
          <w:rFonts w:ascii="Verdana" w:hAnsi="Verdana"/>
          <w:sz w:val="20"/>
          <w:szCs w:val="20"/>
        </w:rPr>
        <w:t xml:space="preserve"> e no Sistema Empresas.Net, disponibilizado pela B3 – Segmento </w:t>
      </w:r>
      <w:proofErr w:type="spellStart"/>
      <w:r w:rsidR="00815882" w:rsidRPr="00BD3124">
        <w:rPr>
          <w:rFonts w:ascii="Verdana" w:hAnsi="Verdana"/>
          <w:sz w:val="20"/>
          <w:szCs w:val="20"/>
        </w:rPr>
        <w:t>Cetip</w:t>
      </w:r>
      <w:proofErr w:type="spellEnd"/>
      <w:r w:rsidR="00815882" w:rsidRPr="00BD3124">
        <w:rPr>
          <w:rFonts w:ascii="Verdana" w:hAnsi="Verdana"/>
          <w:sz w:val="20"/>
          <w:szCs w:val="20"/>
        </w:rPr>
        <w:t xml:space="preserve"> UTVM</w:t>
      </w:r>
      <w:r w:rsidR="001D6548" w:rsidRPr="00BD3124">
        <w:rPr>
          <w:rFonts w:ascii="Verdana" w:hAnsi="Verdana"/>
          <w:sz w:val="20"/>
          <w:szCs w:val="20"/>
        </w:rPr>
        <w:t>; (</w:t>
      </w:r>
      <w:proofErr w:type="spellStart"/>
      <w:r w:rsidR="001D6548" w:rsidRPr="00BD3124">
        <w:rPr>
          <w:rFonts w:ascii="Verdana" w:hAnsi="Verdana"/>
          <w:sz w:val="20"/>
          <w:szCs w:val="20"/>
        </w:rPr>
        <w:t>iv</w:t>
      </w:r>
      <w:proofErr w:type="spellEnd"/>
      <w:r w:rsidR="001D6548" w:rsidRPr="00BD3124">
        <w:rPr>
          <w:rFonts w:ascii="Verdana" w:hAnsi="Verdana"/>
          <w:sz w:val="20"/>
          <w:szCs w:val="20"/>
        </w:rPr>
        <w:t xml:space="preserve">) </w:t>
      </w:r>
      <w:r w:rsidRPr="00BD3124">
        <w:rPr>
          <w:rFonts w:ascii="Verdana" w:hAnsi="Verdana"/>
          <w:sz w:val="20"/>
          <w:szCs w:val="20"/>
        </w:rPr>
        <w:t>divulgar suas demonstrações financeiras, acompanhadas de notas explicativas e parecer dos auditores independentes, em sua página na rede mundial de computadores</w:t>
      </w:r>
      <w:r w:rsidR="00815882" w:rsidRPr="00BD3124">
        <w:rPr>
          <w:rFonts w:ascii="Verdana" w:hAnsi="Verdana"/>
          <w:sz w:val="20"/>
          <w:szCs w:val="20"/>
        </w:rPr>
        <w:t xml:space="preserve"> e no Sistema Empresas.Net, disponibilizado pela B3 – Segmento </w:t>
      </w:r>
      <w:proofErr w:type="spellStart"/>
      <w:r w:rsidR="00815882" w:rsidRPr="00BD3124">
        <w:rPr>
          <w:rFonts w:ascii="Verdana" w:hAnsi="Verdana"/>
          <w:sz w:val="20"/>
          <w:szCs w:val="20"/>
        </w:rPr>
        <w:t>Cetip</w:t>
      </w:r>
      <w:proofErr w:type="spellEnd"/>
      <w:r w:rsidR="00815882" w:rsidRPr="00BD3124">
        <w:rPr>
          <w:rFonts w:ascii="Verdana" w:hAnsi="Verdana"/>
          <w:sz w:val="20"/>
          <w:szCs w:val="20"/>
        </w:rPr>
        <w:t xml:space="preserve"> UTVM</w:t>
      </w:r>
      <w:r w:rsidRPr="00BD3124">
        <w:rPr>
          <w:rFonts w:ascii="Verdana" w:hAnsi="Verdana"/>
          <w:sz w:val="20"/>
          <w:szCs w:val="20"/>
        </w:rPr>
        <w:t xml:space="preserve">, dentro de 3 (três) meses contados do encerramento do exercício social; (v) observar as disposições da </w:t>
      </w:r>
      <w:r w:rsidR="0000586A" w:rsidRPr="00BD3124">
        <w:rPr>
          <w:rFonts w:ascii="Verdana" w:hAnsi="Verdana"/>
          <w:sz w:val="20"/>
          <w:szCs w:val="20"/>
        </w:rPr>
        <w:t>Resolução</w:t>
      </w:r>
      <w:r w:rsidRPr="00BD3124">
        <w:rPr>
          <w:rFonts w:ascii="Verdana" w:hAnsi="Verdana"/>
          <w:sz w:val="20"/>
          <w:szCs w:val="20"/>
        </w:rPr>
        <w:t xml:space="preserve"> da CVM nº </w:t>
      </w:r>
      <w:r w:rsidR="0000586A" w:rsidRPr="00BD3124">
        <w:rPr>
          <w:rFonts w:ascii="Verdana" w:hAnsi="Verdana"/>
          <w:sz w:val="20"/>
          <w:szCs w:val="20"/>
        </w:rPr>
        <w:t>44</w:t>
      </w:r>
      <w:r w:rsidRPr="00BD3124">
        <w:rPr>
          <w:rFonts w:ascii="Verdana" w:hAnsi="Verdana"/>
          <w:sz w:val="20"/>
          <w:szCs w:val="20"/>
        </w:rPr>
        <w:t xml:space="preserve">, de </w:t>
      </w:r>
      <w:r w:rsidR="0000586A" w:rsidRPr="00BD3124">
        <w:rPr>
          <w:rFonts w:ascii="Verdana" w:hAnsi="Verdana"/>
          <w:sz w:val="20"/>
          <w:szCs w:val="20"/>
        </w:rPr>
        <w:t>23 de agosto de 2021</w:t>
      </w:r>
      <w:r w:rsidRPr="00BD3124">
        <w:rPr>
          <w:rFonts w:ascii="Verdana" w:hAnsi="Verdana"/>
          <w:sz w:val="20"/>
          <w:szCs w:val="20"/>
        </w:rPr>
        <w:t>, conforme alterada (“</w:t>
      </w:r>
      <w:r w:rsidR="0000586A" w:rsidRPr="00BD3124">
        <w:rPr>
          <w:rFonts w:ascii="Verdana" w:hAnsi="Verdana"/>
          <w:sz w:val="20"/>
          <w:szCs w:val="20"/>
          <w:u w:val="single"/>
        </w:rPr>
        <w:t>Resolução CVM 44</w:t>
      </w:r>
      <w:r w:rsidRPr="00BD3124">
        <w:rPr>
          <w:rFonts w:ascii="Verdana" w:hAnsi="Verdana"/>
          <w:sz w:val="20"/>
          <w:szCs w:val="20"/>
        </w:rPr>
        <w:t>”), no tocante ao dever de sigilo e vedações à negociação; (vi) divulgar em sua página na rede mundial de computadores</w:t>
      </w:r>
      <w:r w:rsidR="00815882" w:rsidRPr="00BD3124">
        <w:rPr>
          <w:rFonts w:ascii="Verdana" w:hAnsi="Verdana"/>
          <w:sz w:val="20"/>
          <w:szCs w:val="20"/>
        </w:rPr>
        <w:t xml:space="preserve"> e no Sistema Empresas.Net, disponibilizado pela B3 – Segmento </w:t>
      </w:r>
      <w:proofErr w:type="spellStart"/>
      <w:r w:rsidR="00815882" w:rsidRPr="00BD3124">
        <w:rPr>
          <w:rFonts w:ascii="Verdana" w:hAnsi="Verdana"/>
          <w:sz w:val="20"/>
          <w:szCs w:val="20"/>
        </w:rPr>
        <w:t>Cetip</w:t>
      </w:r>
      <w:proofErr w:type="spellEnd"/>
      <w:r w:rsidR="00815882" w:rsidRPr="00BD3124">
        <w:rPr>
          <w:rFonts w:ascii="Verdana" w:hAnsi="Verdana"/>
          <w:sz w:val="20"/>
          <w:szCs w:val="20"/>
        </w:rPr>
        <w:t xml:space="preserve"> UTVM,</w:t>
      </w:r>
      <w:r w:rsidRPr="00BD3124">
        <w:rPr>
          <w:rFonts w:ascii="Verdana" w:hAnsi="Verdana"/>
          <w:sz w:val="20"/>
          <w:szCs w:val="20"/>
        </w:rPr>
        <w:t xml:space="preserve"> a ocorrência de fato relevante, conforme definido pelo artigo 2º da </w:t>
      </w:r>
      <w:r w:rsidR="004755EB" w:rsidRPr="00BD3124">
        <w:rPr>
          <w:rFonts w:ascii="Verdana" w:hAnsi="Verdana"/>
          <w:sz w:val="20"/>
          <w:szCs w:val="20"/>
        </w:rPr>
        <w:t>Resolução CVM 44</w:t>
      </w:r>
      <w:r w:rsidRPr="00BD3124">
        <w:rPr>
          <w:rFonts w:ascii="Verdana" w:hAnsi="Verdana"/>
          <w:sz w:val="20"/>
          <w:szCs w:val="20"/>
        </w:rPr>
        <w:t>; (vii) fornecer as informações solicitadas pela CVM; (viii) divulgar em sua página na rede mundial de computadores o relatório anual e demais comunicações enviadas pelo Agente Fiduciário na mesma data do seu recebimento;</w:t>
      </w:r>
      <w:r w:rsidR="008C6D48" w:rsidRPr="00BD3124">
        <w:rPr>
          <w:rFonts w:ascii="Verdana" w:hAnsi="Verdana"/>
          <w:sz w:val="20"/>
          <w:szCs w:val="20"/>
        </w:rPr>
        <w:t xml:space="preserve"> (ix) observar as disposições da regulamentação espec</w:t>
      </w:r>
      <w:r w:rsidR="00924DD9" w:rsidRPr="00BD3124">
        <w:rPr>
          <w:rFonts w:ascii="Verdana" w:hAnsi="Verdana"/>
          <w:sz w:val="20"/>
          <w:szCs w:val="20"/>
        </w:rPr>
        <w:t>í</w:t>
      </w:r>
      <w:r w:rsidR="008C6D48" w:rsidRPr="00BD3124">
        <w:rPr>
          <w:rFonts w:ascii="Verdana" w:hAnsi="Verdana"/>
          <w:sz w:val="20"/>
          <w:szCs w:val="20"/>
        </w:rPr>
        <w:t xml:space="preserve">fica editada pela CVM, caso seja convocada, para realização de modo parcial ou exclusivamente digital, assembleia de titulares de debêntures, notas promissórias comerciais, certificados de recebíveis imobiliários ou do agronegócio, que tenham sido objeto de oferta pública com esforços restritos nos termos desta Instrução; e </w:t>
      </w:r>
      <w:r w:rsidR="001D6548" w:rsidRPr="00BD3124">
        <w:rPr>
          <w:rFonts w:ascii="Verdana" w:hAnsi="Verdana"/>
          <w:sz w:val="20"/>
          <w:szCs w:val="20"/>
        </w:rPr>
        <w:t>(x) </w:t>
      </w:r>
      <w:r w:rsidR="00591FD8" w:rsidRPr="00BD3124">
        <w:rPr>
          <w:rFonts w:ascii="Verdana" w:hAnsi="Verdana"/>
          <w:sz w:val="20"/>
          <w:szCs w:val="20"/>
        </w:rPr>
        <w:t>manter os documentos mencionados nos itens (</w:t>
      </w:r>
      <w:proofErr w:type="spellStart"/>
      <w:r w:rsidR="00591FD8" w:rsidRPr="00BD3124">
        <w:rPr>
          <w:rFonts w:ascii="Verdana" w:hAnsi="Verdana"/>
          <w:sz w:val="20"/>
          <w:szCs w:val="20"/>
        </w:rPr>
        <w:t>iii</w:t>
      </w:r>
      <w:proofErr w:type="spellEnd"/>
      <w:r w:rsidR="00591FD8" w:rsidRPr="00BD3124">
        <w:rPr>
          <w:rFonts w:ascii="Verdana" w:hAnsi="Verdana"/>
          <w:sz w:val="20"/>
          <w:szCs w:val="20"/>
        </w:rPr>
        <w:t>), (</w:t>
      </w:r>
      <w:proofErr w:type="spellStart"/>
      <w:r w:rsidR="00591FD8" w:rsidRPr="00BD3124">
        <w:rPr>
          <w:rFonts w:ascii="Verdana" w:hAnsi="Verdana"/>
          <w:sz w:val="20"/>
          <w:szCs w:val="20"/>
        </w:rPr>
        <w:t>iv</w:t>
      </w:r>
      <w:proofErr w:type="spellEnd"/>
      <w:r w:rsidR="00591FD8" w:rsidRPr="00BD3124">
        <w:rPr>
          <w:rFonts w:ascii="Verdana" w:hAnsi="Verdana"/>
          <w:sz w:val="20"/>
          <w:szCs w:val="20"/>
        </w:rPr>
        <w:t>) e (vi) anteriores em sua página na rede mundial de computadores, por um prazo de 3 (três) anos</w:t>
      </w:r>
      <w:r w:rsidR="00381E22" w:rsidRPr="00BD3124">
        <w:rPr>
          <w:rFonts w:ascii="Verdana" w:hAnsi="Verdana"/>
          <w:sz w:val="20"/>
          <w:szCs w:val="20"/>
        </w:rPr>
        <w:t>.</w:t>
      </w:r>
    </w:p>
    <w:p w14:paraId="710E863A" w14:textId="77777777" w:rsidR="00BF31B1" w:rsidRPr="00BD3124" w:rsidRDefault="00BF31B1" w:rsidP="00194A6D">
      <w:pPr>
        <w:spacing w:line="276" w:lineRule="auto"/>
        <w:ind w:left="720"/>
        <w:rPr>
          <w:rFonts w:ascii="Verdana" w:hAnsi="Verdana"/>
          <w:sz w:val="20"/>
          <w:szCs w:val="20"/>
        </w:rPr>
      </w:pPr>
    </w:p>
    <w:p w14:paraId="554056CE" w14:textId="40B0AE53"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fornecer as informações solicitadas pela B3 </w:t>
      </w:r>
      <w:r w:rsidRPr="00BD3124">
        <w:rPr>
          <w:rFonts w:ascii="Verdana" w:hAnsi="Verdana"/>
          <w:iCs/>
          <w:sz w:val="20"/>
          <w:szCs w:val="20"/>
        </w:rPr>
        <w:t xml:space="preserve">– Segmento </w:t>
      </w:r>
      <w:proofErr w:type="spellStart"/>
      <w:r w:rsidRPr="00BD3124">
        <w:rPr>
          <w:rFonts w:ascii="Verdana" w:hAnsi="Verdana"/>
          <w:iCs/>
          <w:sz w:val="20"/>
          <w:szCs w:val="20"/>
        </w:rPr>
        <w:t>Cetip</w:t>
      </w:r>
      <w:proofErr w:type="spellEnd"/>
      <w:r w:rsidRPr="00BD3124">
        <w:rPr>
          <w:rFonts w:ascii="Verdana" w:hAnsi="Verdana"/>
          <w:iCs/>
          <w:sz w:val="20"/>
          <w:szCs w:val="20"/>
        </w:rPr>
        <w:t xml:space="preserve"> UTVM</w:t>
      </w:r>
      <w:r w:rsidR="00C1070B">
        <w:rPr>
          <w:rFonts w:ascii="Verdana" w:hAnsi="Verdana"/>
          <w:iCs/>
          <w:sz w:val="20"/>
          <w:szCs w:val="20"/>
        </w:rPr>
        <w:t xml:space="preserve"> referentes ao cadastro da Emissora e/ou ao registro da Oferta Restrita e das Debêntures</w:t>
      </w:r>
      <w:r w:rsidRPr="00BD3124">
        <w:rPr>
          <w:rFonts w:ascii="Verdana" w:hAnsi="Verdana"/>
          <w:sz w:val="20"/>
          <w:szCs w:val="20"/>
        </w:rPr>
        <w:t>;</w:t>
      </w:r>
    </w:p>
    <w:p w14:paraId="204F00DE" w14:textId="77777777" w:rsidR="0095084E" w:rsidRPr="00BD3124" w:rsidRDefault="0095084E" w:rsidP="00194A6D">
      <w:pPr>
        <w:pStyle w:val="PargrafodaLista"/>
        <w:spacing w:line="276" w:lineRule="auto"/>
        <w:rPr>
          <w:rFonts w:ascii="Verdana" w:hAnsi="Verdana"/>
          <w:sz w:val="20"/>
          <w:szCs w:val="20"/>
        </w:rPr>
      </w:pPr>
    </w:p>
    <w:p w14:paraId="11E10AEF" w14:textId="77777777" w:rsidR="00F12D79" w:rsidRPr="00BD3124" w:rsidRDefault="0095084E" w:rsidP="00194A6D">
      <w:pPr>
        <w:numPr>
          <w:ilvl w:val="0"/>
          <w:numId w:val="3"/>
        </w:numPr>
        <w:spacing w:line="276" w:lineRule="auto"/>
        <w:ind w:hanging="720"/>
        <w:rPr>
          <w:rFonts w:ascii="Verdana" w:hAnsi="Verdana"/>
          <w:sz w:val="20"/>
          <w:szCs w:val="20"/>
        </w:rPr>
      </w:pPr>
      <w:r w:rsidRPr="00BD3124">
        <w:rPr>
          <w:rFonts w:ascii="Verdana" w:hAnsi="Verdana"/>
          <w:sz w:val="20"/>
          <w:szCs w:val="20"/>
        </w:rPr>
        <w:t>manter sempre válidas, eficazes, em perfeita ordem e em pleno vigor todas as autorizações</w:t>
      </w:r>
      <w:r w:rsidR="00B17F81" w:rsidRPr="00BD3124">
        <w:rPr>
          <w:rFonts w:ascii="Verdana" w:hAnsi="Verdana"/>
          <w:sz w:val="20"/>
          <w:szCs w:val="20"/>
        </w:rPr>
        <w:t>,</w:t>
      </w:r>
      <w:r w:rsidRPr="00BD3124">
        <w:rPr>
          <w:rFonts w:ascii="Verdana" w:hAnsi="Verdana"/>
          <w:sz w:val="20"/>
          <w:szCs w:val="20"/>
        </w:rPr>
        <w:t xml:space="preserve"> </w:t>
      </w:r>
      <w:r w:rsidR="00B17F81" w:rsidRPr="00BD3124">
        <w:rPr>
          <w:rFonts w:ascii="Verdana" w:hAnsi="Verdana"/>
          <w:sz w:val="20"/>
          <w:szCs w:val="20"/>
        </w:rPr>
        <w:t xml:space="preserve">licenças, subvenções, alvarás ou aprovações </w:t>
      </w:r>
      <w:r w:rsidRPr="00BD3124">
        <w:rPr>
          <w:rFonts w:ascii="Verdana" w:hAnsi="Verdana"/>
          <w:sz w:val="20"/>
          <w:szCs w:val="20"/>
        </w:rPr>
        <w:t>necessárias à assinatura desta Escritura e dos demais documentos relacionados à Emissão e à Oferta Restrita de que seja parte, conforme aplicável, e ao cumprimento de todas as obrigações aqui e ali previstas;</w:t>
      </w:r>
    </w:p>
    <w:p w14:paraId="016D34D7" w14:textId="77777777" w:rsidR="00BF31B1" w:rsidRPr="00BD3124" w:rsidRDefault="00BF31B1" w:rsidP="00194A6D">
      <w:pPr>
        <w:spacing w:line="276" w:lineRule="auto"/>
        <w:ind w:left="720"/>
        <w:rPr>
          <w:rFonts w:ascii="Verdana" w:hAnsi="Verdana"/>
          <w:sz w:val="20"/>
          <w:szCs w:val="20"/>
        </w:rPr>
      </w:pPr>
    </w:p>
    <w:p w14:paraId="5590D08E" w14:textId="0B464564"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lastRenderedPageBreak/>
        <w:t>manter</w:t>
      </w:r>
      <w:r w:rsidR="005A0F20" w:rsidRPr="00BD3124">
        <w:rPr>
          <w:rFonts w:ascii="Verdana" w:hAnsi="Verdana"/>
          <w:sz w:val="20"/>
          <w:szCs w:val="20"/>
        </w:rPr>
        <w:t xml:space="preserve"> </w:t>
      </w:r>
      <w:r w:rsidRPr="00BD3124">
        <w:rPr>
          <w:rFonts w:ascii="Verdana" w:hAnsi="Verdana"/>
          <w:sz w:val="20"/>
          <w:szCs w:val="20"/>
        </w:rPr>
        <w:t>em dia o pagamento de todas as suas obrigações e responsabilidades de natureza tributária, trabalhista e previdenciária, exceto aquel</w:t>
      </w:r>
      <w:r w:rsidR="00283D18" w:rsidRPr="00BD3124">
        <w:rPr>
          <w:rFonts w:ascii="Verdana" w:hAnsi="Verdana"/>
          <w:sz w:val="20"/>
          <w:szCs w:val="20"/>
        </w:rPr>
        <w:t>a</w:t>
      </w:r>
      <w:r w:rsidRPr="00BD3124">
        <w:rPr>
          <w:rFonts w:ascii="Verdana" w:hAnsi="Verdana"/>
          <w:sz w:val="20"/>
          <w:szCs w:val="20"/>
        </w:rPr>
        <w:t xml:space="preserve">s </w:t>
      </w:r>
      <w:r w:rsidR="009D4832" w:rsidRPr="00BD3124">
        <w:rPr>
          <w:rFonts w:ascii="Verdana" w:hAnsi="Verdana"/>
          <w:sz w:val="20"/>
          <w:szCs w:val="20"/>
        </w:rPr>
        <w:t>(i)</w:t>
      </w:r>
      <w:r w:rsidR="006C0D58" w:rsidRPr="00BD3124">
        <w:rPr>
          <w:rFonts w:ascii="Verdana" w:hAnsi="Verdana"/>
          <w:sz w:val="20"/>
          <w:szCs w:val="20"/>
        </w:rPr>
        <w:t> </w:t>
      </w:r>
      <w:r w:rsidRPr="00BD3124">
        <w:rPr>
          <w:rFonts w:ascii="Verdana" w:hAnsi="Verdana"/>
          <w:sz w:val="20"/>
          <w:szCs w:val="20"/>
        </w:rPr>
        <w:t>que sejam contestad</w:t>
      </w:r>
      <w:r w:rsidR="00E43B14" w:rsidRPr="00BD3124">
        <w:rPr>
          <w:rFonts w:ascii="Verdana" w:hAnsi="Verdana"/>
          <w:sz w:val="20"/>
          <w:szCs w:val="20"/>
        </w:rPr>
        <w:t>a</w:t>
      </w:r>
      <w:r w:rsidRPr="00BD3124">
        <w:rPr>
          <w:rFonts w:ascii="Verdana" w:hAnsi="Verdana"/>
          <w:sz w:val="20"/>
          <w:szCs w:val="20"/>
        </w:rPr>
        <w:t>s de boa-fé nas esferas judiciais ou administrativas</w:t>
      </w:r>
      <w:r w:rsidR="00237854" w:rsidRPr="00BD3124">
        <w:rPr>
          <w:rFonts w:ascii="Verdana" w:hAnsi="Verdana"/>
          <w:i/>
          <w:iCs/>
          <w:sz w:val="20"/>
          <w:szCs w:val="20"/>
        </w:rPr>
        <w:t>,</w:t>
      </w:r>
      <w:r w:rsidR="00237854" w:rsidRPr="00BD3124">
        <w:rPr>
          <w:rFonts w:ascii="Verdana" w:hAnsi="Verdana"/>
          <w:b/>
          <w:bCs/>
          <w:i/>
          <w:iCs/>
          <w:sz w:val="20"/>
          <w:szCs w:val="20"/>
        </w:rPr>
        <w:t xml:space="preserve"> </w:t>
      </w:r>
      <w:r w:rsidR="00237854" w:rsidRPr="00BD3124">
        <w:rPr>
          <w:rFonts w:ascii="Verdana" w:hAnsi="Verdana"/>
          <w:sz w:val="20"/>
          <w:szCs w:val="20"/>
        </w:rPr>
        <w:t>para os quais tenham sido</w:t>
      </w:r>
      <w:r w:rsidR="00237854" w:rsidRPr="00BD3124">
        <w:rPr>
          <w:rFonts w:ascii="Verdana" w:hAnsi="Verdana"/>
          <w:b/>
          <w:bCs/>
          <w:i/>
          <w:iCs/>
          <w:sz w:val="20"/>
          <w:szCs w:val="20"/>
        </w:rPr>
        <w:t xml:space="preserve"> </w:t>
      </w:r>
      <w:r w:rsidR="00237854" w:rsidRPr="00BD3124">
        <w:rPr>
          <w:rFonts w:ascii="Verdana" w:hAnsi="Verdana"/>
          <w:sz w:val="20"/>
          <w:szCs w:val="20"/>
        </w:rPr>
        <w:t>obtidos efeitos suspensivos</w:t>
      </w:r>
      <w:r w:rsidR="009D4832" w:rsidRPr="00BD3124">
        <w:rPr>
          <w:rFonts w:ascii="Verdana" w:hAnsi="Verdana"/>
          <w:sz w:val="20"/>
          <w:szCs w:val="20"/>
        </w:rPr>
        <w:t xml:space="preserve">; </w:t>
      </w:r>
      <w:r w:rsidR="00560C7B" w:rsidRPr="00BD3124">
        <w:rPr>
          <w:rFonts w:ascii="Verdana" w:hAnsi="Verdana"/>
          <w:sz w:val="20"/>
          <w:szCs w:val="20"/>
        </w:rPr>
        <w:t xml:space="preserve">e </w:t>
      </w:r>
      <w:r w:rsidR="009D4832" w:rsidRPr="00BD3124">
        <w:rPr>
          <w:rFonts w:ascii="Verdana" w:hAnsi="Verdana"/>
          <w:sz w:val="20"/>
          <w:szCs w:val="20"/>
        </w:rPr>
        <w:t>(</w:t>
      </w:r>
      <w:proofErr w:type="spellStart"/>
      <w:r w:rsidR="009D4832" w:rsidRPr="00BD3124">
        <w:rPr>
          <w:rFonts w:ascii="Verdana" w:hAnsi="Verdana"/>
          <w:sz w:val="20"/>
          <w:szCs w:val="20"/>
        </w:rPr>
        <w:t>ii</w:t>
      </w:r>
      <w:proofErr w:type="spellEnd"/>
      <w:r w:rsidR="009D4832" w:rsidRPr="00BD3124">
        <w:rPr>
          <w:rFonts w:ascii="Verdana" w:hAnsi="Verdana"/>
          <w:sz w:val="20"/>
          <w:szCs w:val="20"/>
        </w:rPr>
        <w:t>)</w:t>
      </w:r>
      <w:r w:rsidR="006C0D58" w:rsidRPr="00BD3124">
        <w:rPr>
          <w:rFonts w:ascii="Verdana" w:hAnsi="Verdana"/>
          <w:sz w:val="20"/>
          <w:szCs w:val="20"/>
        </w:rPr>
        <w:t> </w:t>
      </w:r>
      <w:r w:rsidRPr="00BD3124">
        <w:rPr>
          <w:rFonts w:ascii="Verdana" w:hAnsi="Verdana"/>
          <w:sz w:val="20"/>
          <w:szCs w:val="20"/>
        </w:rPr>
        <w:t xml:space="preserve">cujo não pagamento </w:t>
      </w:r>
      <w:r w:rsidR="00BD0302" w:rsidRPr="00BD3124">
        <w:rPr>
          <w:rFonts w:ascii="Verdana" w:hAnsi="Verdana"/>
          <w:sz w:val="20"/>
          <w:szCs w:val="20"/>
        </w:rPr>
        <w:t xml:space="preserve">não </w:t>
      </w:r>
      <w:r w:rsidRPr="00BD3124">
        <w:rPr>
          <w:rFonts w:ascii="Verdana" w:hAnsi="Verdana"/>
          <w:sz w:val="20"/>
          <w:szCs w:val="20"/>
        </w:rPr>
        <w:t xml:space="preserve">resulte ou </w:t>
      </w:r>
      <w:r w:rsidR="00BD0302" w:rsidRPr="00BD3124">
        <w:rPr>
          <w:rFonts w:ascii="Verdana" w:hAnsi="Verdana"/>
          <w:sz w:val="20"/>
          <w:szCs w:val="20"/>
        </w:rPr>
        <w:t xml:space="preserve">não </w:t>
      </w:r>
      <w:r w:rsidRPr="00BD3124">
        <w:rPr>
          <w:rFonts w:ascii="Verdana" w:hAnsi="Verdana"/>
          <w:sz w:val="20"/>
          <w:szCs w:val="20"/>
        </w:rPr>
        <w:t xml:space="preserve">possa resultar em </w:t>
      </w:r>
      <w:r w:rsidR="005A0F20" w:rsidRPr="00BD3124">
        <w:rPr>
          <w:rFonts w:ascii="Verdana" w:hAnsi="Verdana"/>
          <w:sz w:val="20"/>
          <w:szCs w:val="20"/>
        </w:rPr>
        <w:t>Efeito Adverso Relevante</w:t>
      </w:r>
      <w:r w:rsidR="00C51A00">
        <w:rPr>
          <w:rFonts w:ascii="Verdana" w:hAnsi="Verdana"/>
          <w:sz w:val="20"/>
          <w:szCs w:val="20"/>
        </w:rPr>
        <w:t xml:space="preserve"> nem impacte de forma significativa e negativa a imagem ou reputação da Emissora</w:t>
      </w:r>
      <w:r w:rsidRPr="00BD3124">
        <w:rPr>
          <w:rFonts w:ascii="Verdana" w:hAnsi="Verdana"/>
          <w:sz w:val="20"/>
          <w:szCs w:val="20"/>
        </w:rPr>
        <w:t xml:space="preserve">; </w:t>
      </w:r>
    </w:p>
    <w:p w14:paraId="2F9DB71F" w14:textId="77777777" w:rsidR="0095084E" w:rsidRPr="00BD3124" w:rsidRDefault="0095084E" w:rsidP="00194A6D">
      <w:pPr>
        <w:pStyle w:val="PargrafodaLista"/>
        <w:spacing w:line="276" w:lineRule="auto"/>
        <w:rPr>
          <w:rFonts w:ascii="Verdana" w:hAnsi="Verdana"/>
          <w:sz w:val="20"/>
          <w:szCs w:val="20"/>
        </w:rPr>
      </w:pPr>
    </w:p>
    <w:p w14:paraId="5086F5E7" w14:textId="7929E2DB" w:rsidR="0095084E" w:rsidRPr="00BD3124" w:rsidRDefault="0095084E" w:rsidP="00194A6D">
      <w:pPr>
        <w:numPr>
          <w:ilvl w:val="0"/>
          <w:numId w:val="3"/>
        </w:numPr>
        <w:spacing w:line="276" w:lineRule="auto"/>
        <w:ind w:hanging="720"/>
        <w:rPr>
          <w:rFonts w:ascii="Verdana" w:hAnsi="Verdana"/>
          <w:sz w:val="20"/>
          <w:szCs w:val="20"/>
        </w:rPr>
      </w:pPr>
      <w:r w:rsidRPr="00BD3124">
        <w:rPr>
          <w:rFonts w:ascii="Verdana" w:hAnsi="Verdana"/>
          <w:sz w:val="20"/>
          <w:szCs w:val="20"/>
        </w:rPr>
        <w:t>manter válidas e regulares, durante todo o prazo de vigência das Debêntures, as declarações e garantias apresentadas nesta Escritura e nos demais documentos relacionados à Emissão e à Oferta Restrita;</w:t>
      </w:r>
      <w:r w:rsidR="00A81686" w:rsidRPr="00BD3124">
        <w:rPr>
          <w:rFonts w:ascii="Verdana" w:hAnsi="Verdana"/>
          <w:sz w:val="20"/>
          <w:szCs w:val="20"/>
        </w:rPr>
        <w:t xml:space="preserve"> </w:t>
      </w:r>
    </w:p>
    <w:p w14:paraId="6494905C" w14:textId="77777777" w:rsidR="00BF31B1" w:rsidRPr="00BD3124" w:rsidRDefault="00BF31B1" w:rsidP="00194A6D">
      <w:pPr>
        <w:spacing w:line="276" w:lineRule="auto"/>
        <w:ind w:left="720"/>
        <w:rPr>
          <w:rFonts w:ascii="Verdana" w:hAnsi="Verdana"/>
          <w:sz w:val="20"/>
          <w:szCs w:val="20"/>
        </w:rPr>
      </w:pPr>
    </w:p>
    <w:p w14:paraId="3272F369" w14:textId="77777777"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convocar, nos termos da Cláusula </w:t>
      </w:r>
      <w:r w:rsidR="007A6A1E" w:rsidRPr="00BD3124">
        <w:rPr>
          <w:rFonts w:ascii="Verdana" w:hAnsi="Verdana"/>
          <w:sz w:val="20"/>
          <w:szCs w:val="20"/>
        </w:rPr>
        <w:t>I</w:t>
      </w:r>
      <w:r w:rsidRPr="00BD3124">
        <w:rPr>
          <w:rFonts w:ascii="Verdana" w:hAnsi="Verdana"/>
          <w:sz w:val="20"/>
          <w:szCs w:val="20"/>
        </w:rPr>
        <w:t xml:space="preserve">X desta Escritura, Assembleia Geral de Debenturistas para deliberar sobre qualquer das matérias que direta ou indiretamente se relacione com </w:t>
      </w:r>
      <w:r w:rsidR="006B0350" w:rsidRPr="00BD3124">
        <w:rPr>
          <w:rFonts w:ascii="Verdana" w:hAnsi="Verdana"/>
          <w:sz w:val="20"/>
          <w:szCs w:val="20"/>
        </w:rPr>
        <w:t xml:space="preserve">as </w:t>
      </w:r>
      <w:r w:rsidRPr="00BD3124">
        <w:rPr>
          <w:rFonts w:ascii="Verdana" w:hAnsi="Verdana"/>
          <w:sz w:val="20"/>
          <w:szCs w:val="20"/>
        </w:rPr>
        <w:t>Debêntures, caso o Agente Fiduciário deva fazê-lo, nos termos da presente Escritura, mas não o faça;</w:t>
      </w:r>
    </w:p>
    <w:p w14:paraId="7EF0E2C0" w14:textId="77777777" w:rsidR="00F7725D" w:rsidRPr="00BD3124" w:rsidRDefault="00F7725D" w:rsidP="00194A6D">
      <w:pPr>
        <w:spacing w:line="276" w:lineRule="auto"/>
        <w:ind w:left="720"/>
        <w:rPr>
          <w:rFonts w:ascii="Verdana" w:hAnsi="Verdana"/>
          <w:sz w:val="20"/>
          <w:szCs w:val="20"/>
        </w:rPr>
      </w:pPr>
    </w:p>
    <w:p w14:paraId="7A37D742" w14:textId="77777777"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comparecer a Assembleias Gerais </w:t>
      </w:r>
      <w:r w:rsidR="004F4929" w:rsidRPr="00BD3124">
        <w:rPr>
          <w:rFonts w:ascii="Verdana" w:hAnsi="Verdana"/>
          <w:sz w:val="20"/>
          <w:szCs w:val="20"/>
        </w:rPr>
        <w:t xml:space="preserve">de Debenturistas </w:t>
      </w:r>
      <w:r w:rsidRPr="00BD3124">
        <w:rPr>
          <w:rFonts w:ascii="Verdana" w:hAnsi="Verdana"/>
          <w:sz w:val="20"/>
          <w:szCs w:val="20"/>
        </w:rPr>
        <w:t xml:space="preserve">sempre que solicitado e convocado nos prazos previstos nesta Escritura; </w:t>
      </w:r>
    </w:p>
    <w:p w14:paraId="4B49F464" w14:textId="77777777" w:rsidR="00BF31B1" w:rsidRPr="00BD3124" w:rsidRDefault="00BF31B1" w:rsidP="00194A6D">
      <w:pPr>
        <w:spacing w:line="276" w:lineRule="auto"/>
        <w:ind w:left="720"/>
        <w:rPr>
          <w:rFonts w:ascii="Verdana" w:hAnsi="Verdana"/>
          <w:sz w:val="20"/>
          <w:szCs w:val="20"/>
        </w:rPr>
      </w:pPr>
    </w:p>
    <w:p w14:paraId="6F316C14" w14:textId="7AF23F30"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efetuar o pagamento de todas as despesas </w:t>
      </w:r>
      <w:r w:rsidR="00A13A2C" w:rsidRPr="00BD3124">
        <w:rPr>
          <w:rFonts w:ascii="Verdana" w:hAnsi="Verdana"/>
          <w:sz w:val="20"/>
          <w:szCs w:val="20"/>
        </w:rPr>
        <w:t xml:space="preserve">razoáveis </w:t>
      </w:r>
      <w:r w:rsidRPr="00BD3124">
        <w:rPr>
          <w:rFonts w:ascii="Verdana" w:hAnsi="Verdana"/>
          <w:sz w:val="20"/>
          <w:szCs w:val="20"/>
        </w:rPr>
        <w:t xml:space="preserve">incorridas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BD3124">
        <w:rPr>
          <w:rFonts w:ascii="Verdana" w:hAnsi="Verdana"/>
          <w:sz w:val="20"/>
          <w:szCs w:val="20"/>
        </w:rPr>
        <w:t>8</w:t>
      </w:r>
      <w:r w:rsidRPr="00BD3124">
        <w:rPr>
          <w:rFonts w:ascii="Verdana" w:hAnsi="Verdana"/>
          <w:sz w:val="20"/>
          <w:szCs w:val="20"/>
        </w:rPr>
        <w:t xml:space="preserve">.7 abaixo, previamente aprovadas pela Emissora; </w:t>
      </w:r>
    </w:p>
    <w:p w14:paraId="560C2D9B" w14:textId="77777777" w:rsidR="00BF31B1" w:rsidRPr="00BD3124" w:rsidRDefault="00BF31B1" w:rsidP="00194A6D">
      <w:pPr>
        <w:pStyle w:val="PargrafodaLista"/>
        <w:spacing w:line="276" w:lineRule="auto"/>
        <w:rPr>
          <w:rFonts w:ascii="Verdana" w:hAnsi="Verdana"/>
          <w:sz w:val="20"/>
          <w:szCs w:val="20"/>
        </w:rPr>
      </w:pPr>
    </w:p>
    <w:p w14:paraId="2C3E7458" w14:textId="28BD1BE5"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 xml:space="preserve">cumprir todas as leis, regras, regulamentos e ordens aplicáveis, em qualquer jurisdição na qual realize negócios ou possua ativos, exceto no que se referir a leis, regras, regulamentos e ordens </w:t>
      </w:r>
      <w:r w:rsidR="009D4832" w:rsidRPr="00BD3124">
        <w:rPr>
          <w:rFonts w:ascii="Verdana" w:hAnsi="Verdana"/>
          <w:sz w:val="20"/>
          <w:szCs w:val="20"/>
        </w:rPr>
        <w:t>(i)</w:t>
      </w:r>
      <w:r w:rsidR="00B40D94" w:rsidRPr="00BD3124">
        <w:rPr>
          <w:rFonts w:ascii="Verdana" w:hAnsi="Verdana"/>
          <w:sz w:val="20"/>
          <w:szCs w:val="20"/>
        </w:rPr>
        <w:t> </w:t>
      </w:r>
      <w:r w:rsidRPr="00BD3124">
        <w:rPr>
          <w:rFonts w:ascii="Verdana" w:hAnsi="Verdana"/>
          <w:sz w:val="20"/>
          <w:szCs w:val="20"/>
        </w:rPr>
        <w:t>que estejam sendo discutidos judicialmente de boa-fé pela Emissora</w:t>
      </w:r>
      <w:r w:rsidRPr="00BD3124">
        <w:rPr>
          <w:rFonts w:ascii="Verdana" w:hAnsi="Verdana"/>
          <w:i/>
          <w:iCs/>
          <w:sz w:val="20"/>
          <w:szCs w:val="20"/>
        </w:rPr>
        <w:t>,</w:t>
      </w:r>
      <w:r w:rsidRPr="00BD3124">
        <w:rPr>
          <w:rFonts w:ascii="Verdana" w:hAnsi="Verdana"/>
          <w:b/>
          <w:bCs/>
          <w:i/>
          <w:iCs/>
          <w:sz w:val="20"/>
          <w:szCs w:val="20"/>
        </w:rPr>
        <w:t xml:space="preserve"> </w:t>
      </w:r>
      <w:r w:rsidRPr="00BD3124">
        <w:rPr>
          <w:rFonts w:ascii="Verdana" w:hAnsi="Verdana"/>
          <w:sz w:val="20"/>
          <w:szCs w:val="20"/>
        </w:rPr>
        <w:t>para os quais tenham sido</w:t>
      </w:r>
      <w:r w:rsidRPr="00BD3124">
        <w:rPr>
          <w:rFonts w:ascii="Verdana" w:hAnsi="Verdana"/>
          <w:b/>
          <w:bCs/>
          <w:i/>
          <w:iCs/>
          <w:sz w:val="20"/>
          <w:szCs w:val="20"/>
        </w:rPr>
        <w:t xml:space="preserve"> </w:t>
      </w:r>
      <w:r w:rsidRPr="00BD3124">
        <w:rPr>
          <w:rFonts w:ascii="Verdana" w:hAnsi="Verdana"/>
          <w:sz w:val="20"/>
          <w:szCs w:val="20"/>
        </w:rPr>
        <w:t>obtidos efeitos suspensivos ou, até o momento em questão, tenham sido pleiteados</w:t>
      </w:r>
      <w:r w:rsidR="001A6DDE" w:rsidRPr="00BD3124">
        <w:rPr>
          <w:rFonts w:ascii="Verdana" w:hAnsi="Verdana"/>
          <w:sz w:val="20"/>
          <w:szCs w:val="20"/>
        </w:rPr>
        <w:t xml:space="preserve"> desde que, posteriormente, o resultado do pleito seja a obtenção da suspen</w:t>
      </w:r>
      <w:r w:rsidR="008E748E" w:rsidRPr="00BD3124">
        <w:rPr>
          <w:rFonts w:ascii="Verdana" w:hAnsi="Verdana"/>
          <w:sz w:val="20"/>
          <w:szCs w:val="20"/>
        </w:rPr>
        <w:t>s</w:t>
      </w:r>
      <w:r w:rsidR="001A6DDE" w:rsidRPr="00BD3124">
        <w:rPr>
          <w:rFonts w:ascii="Verdana" w:hAnsi="Verdana"/>
          <w:sz w:val="20"/>
          <w:szCs w:val="20"/>
        </w:rPr>
        <w:t>ão</w:t>
      </w:r>
      <w:r w:rsidR="009D4832" w:rsidRPr="00BD3124">
        <w:rPr>
          <w:rFonts w:ascii="Verdana" w:hAnsi="Verdana"/>
          <w:sz w:val="20"/>
          <w:szCs w:val="20"/>
        </w:rPr>
        <w:t>; (</w:t>
      </w:r>
      <w:proofErr w:type="spellStart"/>
      <w:r w:rsidR="009D4832" w:rsidRPr="00BD3124">
        <w:rPr>
          <w:rFonts w:ascii="Verdana" w:hAnsi="Verdana"/>
          <w:sz w:val="20"/>
          <w:szCs w:val="20"/>
        </w:rPr>
        <w:t>ii</w:t>
      </w:r>
      <w:proofErr w:type="spellEnd"/>
      <w:r w:rsidR="009D4832" w:rsidRPr="00BD3124">
        <w:rPr>
          <w:rFonts w:ascii="Verdana" w:hAnsi="Verdana"/>
          <w:sz w:val="20"/>
          <w:szCs w:val="20"/>
        </w:rPr>
        <w:t>)</w:t>
      </w:r>
      <w:r w:rsidR="00B40D94" w:rsidRPr="00BD3124">
        <w:rPr>
          <w:rFonts w:ascii="Verdana" w:hAnsi="Verdana"/>
          <w:sz w:val="20"/>
          <w:szCs w:val="20"/>
        </w:rPr>
        <w:t> </w:t>
      </w:r>
      <w:r w:rsidR="00E43B14" w:rsidRPr="00BD3124">
        <w:rPr>
          <w:rFonts w:ascii="Verdana" w:hAnsi="Verdana"/>
          <w:sz w:val="20"/>
          <w:szCs w:val="20"/>
        </w:rPr>
        <w:t>cujo descumprimento não resulte ou não possa resultar em Efeito Adverso Relevante para suas atividades</w:t>
      </w:r>
      <w:r w:rsidR="009D4832" w:rsidRPr="00BD3124">
        <w:rPr>
          <w:rFonts w:ascii="Verdana" w:hAnsi="Verdana"/>
          <w:sz w:val="20"/>
          <w:szCs w:val="20"/>
        </w:rPr>
        <w:t>; e (</w:t>
      </w:r>
      <w:proofErr w:type="spellStart"/>
      <w:r w:rsidR="009D4832" w:rsidRPr="00BD3124">
        <w:rPr>
          <w:rFonts w:ascii="Verdana" w:hAnsi="Verdana"/>
          <w:sz w:val="20"/>
          <w:szCs w:val="20"/>
        </w:rPr>
        <w:t>iii</w:t>
      </w:r>
      <w:proofErr w:type="spellEnd"/>
      <w:r w:rsidR="009D4832" w:rsidRPr="00BD3124">
        <w:rPr>
          <w:rFonts w:ascii="Verdana" w:hAnsi="Verdana"/>
          <w:sz w:val="20"/>
          <w:szCs w:val="20"/>
        </w:rPr>
        <w:t>)</w:t>
      </w:r>
      <w:r w:rsidR="00B40D94" w:rsidRPr="00BD3124">
        <w:rPr>
          <w:rFonts w:ascii="Verdana" w:hAnsi="Verdana"/>
          <w:sz w:val="20"/>
          <w:szCs w:val="20"/>
        </w:rPr>
        <w:t> </w:t>
      </w:r>
      <w:r w:rsidR="00F6652C" w:rsidRPr="00BD3124">
        <w:rPr>
          <w:rFonts w:ascii="Verdana" w:hAnsi="Verdana"/>
          <w:sz w:val="20"/>
          <w:szCs w:val="20"/>
        </w:rPr>
        <w:t xml:space="preserve">cujo descumprimento não afete diretamente </w:t>
      </w:r>
      <w:r w:rsidR="00F6652C" w:rsidRPr="00BD3124">
        <w:rPr>
          <w:rFonts w:ascii="Verdana" w:hAnsi="Verdana" w:cs="Arial"/>
          <w:sz w:val="20"/>
          <w:szCs w:val="20"/>
        </w:rPr>
        <w:t>suas atividades operacionais</w:t>
      </w:r>
      <w:r w:rsidR="00C51A00">
        <w:rPr>
          <w:rFonts w:ascii="Verdana" w:hAnsi="Verdana" w:cs="Arial"/>
          <w:sz w:val="20"/>
          <w:szCs w:val="20"/>
        </w:rPr>
        <w:t xml:space="preserve"> </w:t>
      </w:r>
      <w:r w:rsidR="00C51A00">
        <w:rPr>
          <w:rFonts w:ascii="Verdana" w:hAnsi="Verdana"/>
          <w:sz w:val="20"/>
          <w:szCs w:val="20"/>
        </w:rPr>
        <w:t>e não possa impactar de forma significativa e negativa a imagem ou reputação da Emissora</w:t>
      </w:r>
      <w:r w:rsidRPr="00BD3124">
        <w:rPr>
          <w:rFonts w:ascii="Verdana" w:hAnsi="Verdana"/>
          <w:sz w:val="20"/>
          <w:szCs w:val="20"/>
        </w:rPr>
        <w:t xml:space="preserve">; </w:t>
      </w:r>
    </w:p>
    <w:p w14:paraId="7302100F" w14:textId="77777777" w:rsidR="00BF31B1" w:rsidRPr="00BD3124" w:rsidRDefault="00BF31B1" w:rsidP="00194A6D">
      <w:pPr>
        <w:spacing w:line="276" w:lineRule="auto"/>
        <w:ind w:left="720"/>
        <w:rPr>
          <w:rFonts w:ascii="Verdana" w:hAnsi="Verdana"/>
          <w:sz w:val="20"/>
          <w:szCs w:val="20"/>
        </w:rPr>
      </w:pPr>
    </w:p>
    <w:p w14:paraId="312F0337" w14:textId="452C3DB3" w:rsidR="00BF31B1" w:rsidRPr="00BD3124" w:rsidRDefault="00214E88" w:rsidP="00194A6D">
      <w:pPr>
        <w:numPr>
          <w:ilvl w:val="0"/>
          <w:numId w:val="3"/>
        </w:numPr>
        <w:spacing w:line="276" w:lineRule="auto"/>
        <w:ind w:left="709" w:hanging="709"/>
        <w:rPr>
          <w:rFonts w:ascii="Verdana" w:hAnsi="Verdana"/>
          <w:sz w:val="20"/>
          <w:szCs w:val="20"/>
        </w:rPr>
      </w:pPr>
      <w:r w:rsidRPr="00BD3124">
        <w:rPr>
          <w:rFonts w:ascii="Verdana" w:hAnsi="Verdana"/>
          <w:sz w:val="20"/>
          <w:szCs w:val="20"/>
        </w:rPr>
        <w:t>observar</w:t>
      </w:r>
      <w:r w:rsidR="009D60C6" w:rsidRPr="00BD3124">
        <w:rPr>
          <w:rFonts w:ascii="Verdana" w:hAnsi="Verdana"/>
          <w:sz w:val="20"/>
          <w:szCs w:val="20"/>
        </w:rPr>
        <w:t xml:space="preserve"> e</w:t>
      </w:r>
      <w:r w:rsidRPr="00BD3124">
        <w:rPr>
          <w:rFonts w:ascii="Verdana" w:hAnsi="Verdana"/>
          <w:sz w:val="20"/>
          <w:szCs w:val="20"/>
        </w:rPr>
        <w:t xml:space="preserve"> cumprir</w:t>
      </w:r>
      <w:r w:rsidR="009910EE">
        <w:rPr>
          <w:rFonts w:ascii="Verdana" w:hAnsi="Verdana"/>
          <w:sz w:val="20"/>
          <w:szCs w:val="20"/>
        </w:rPr>
        <w:t xml:space="preserve"> </w:t>
      </w:r>
      <w:r w:rsidR="00C51A00">
        <w:rPr>
          <w:rFonts w:ascii="Verdana" w:hAnsi="Verdana"/>
          <w:sz w:val="20"/>
          <w:szCs w:val="20"/>
        </w:rPr>
        <w:t xml:space="preserve">e/ou fazer cumprir por si </w:t>
      </w:r>
      <w:r w:rsidR="00A9492E" w:rsidRPr="00BD3124">
        <w:rPr>
          <w:rFonts w:ascii="Verdana" w:hAnsi="Verdana"/>
          <w:sz w:val="20"/>
          <w:szCs w:val="20"/>
        </w:rPr>
        <w:t xml:space="preserve">, </w:t>
      </w:r>
      <w:r w:rsidR="00AF21B8" w:rsidRPr="00BD3124">
        <w:rPr>
          <w:rFonts w:ascii="Verdana" w:hAnsi="Verdana"/>
          <w:sz w:val="20"/>
          <w:szCs w:val="20"/>
        </w:rPr>
        <w:t xml:space="preserve">seus funcionários, seus administradores, </w:t>
      </w:r>
      <w:r w:rsidR="00C51A00">
        <w:rPr>
          <w:rFonts w:ascii="Verdana" w:hAnsi="Verdana"/>
          <w:sz w:val="20"/>
          <w:szCs w:val="20"/>
        </w:rPr>
        <w:t xml:space="preserve">agindo em tal capacidade, </w:t>
      </w:r>
      <w:r w:rsidR="00C51A00" w:rsidRPr="00BD3124">
        <w:rPr>
          <w:rFonts w:ascii="Verdana" w:hAnsi="Verdana"/>
          <w:sz w:val="20"/>
          <w:szCs w:val="20"/>
        </w:rPr>
        <w:t xml:space="preserve">bem como envidar seus melhores esforços para que </w:t>
      </w:r>
      <w:r w:rsidR="00AF21B8" w:rsidRPr="00BD3124">
        <w:rPr>
          <w:rFonts w:ascii="Verdana" w:hAnsi="Verdana"/>
          <w:sz w:val="20"/>
          <w:szCs w:val="20"/>
        </w:rPr>
        <w:t>seus representantes e/ou prepostos</w:t>
      </w:r>
      <w:r w:rsidR="00AF21B8">
        <w:rPr>
          <w:rFonts w:ascii="Verdana" w:hAnsi="Verdana"/>
          <w:sz w:val="20"/>
          <w:szCs w:val="20"/>
        </w:rPr>
        <w:t>, agindo em tal capacidade,</w:t>
      </w:r>
      <w:r w:rsidR="00AF21B8" w:rsidRPr="00BD3124">
        <w:rPr>
          <w:rFonts w:ascii="Verdana" w:hAnsi="Verdana"/>
          <w:sz w:val="20"/>
          <w:szCs w:val="20"/>
        </w:rPr>
        <w:t xml:space="preserve"> </w:t>
      </w:r>
      <w:r w:rsidR="00E20A76" w:rsidRPr="00BD3124">
        <w:rPr>
          <w:rFonts w:ascii="Verdana" w:hAnsi="Verdana"/>
          <w:sz w:val="20"/>
          <w:szCs w:val="20"/>
        </w:rPr>
        <w:t xml:space="preserve">quaisquer terceiros, incluindo assessores ou prestadores de serviço agindo em seu benefício </w:t>
      </w:r>
      <w:r w:rsidR="002D2F69" w:rsidRPr="00BD3124">
        <w:rPr>
          <w:rFonts w:ascii="Verdana" w:hAnsi="Verdana"/>
          <w:sz w:val="20"/>
          <w:szCs w:val="20"/>
        </w:rPr>
        <w:t>e</w:t>
      </w:r>
      <w:r w:rsidR="00E20A76" w:rsidRPr="00BD3124">
        <w:rPr>
          <w:rFonts w:ascii="Verdana" w:hAnsi="Verdana"/>
          <w:sz w:val="20"/>
          <w:szCs w:val="20"/>
        </w:rPr>
        <w:t xml:space="preserve"> diretores</w:t>
      </w:r>
      <w:r w:rsidR="00EA7504" w:rsidRPr="00BD3124">
        <w:rPr>
          <w:rFonts w:ascii="Verdana" w:hAnsi="Verdana"/>
          <w:sz w:val="20"/>
          <w:szCs w:val="20"/>
        </w:rPr>
        <w:t xml:space="preserve"> </w:t>
      </w:r>
      <w:r w:rsidRPr="00BD3124">
        <w:rPr>
          <w:rFonts w:ascii="Verdana" w:hAnsi="Verdana"/>
          <w:sz w:val="20"/>
          <w:szCs w:val="20"/>
        </w:rPr>
        <w:t>(“</w:t>
      </w:r>
      <w:r w:rsidRPr="00BD3124">
        <w:rPr>
          <w:rFonts w:ascii="Verdana" w:hAnsi="Verdana"/>
          <w:sz w:val="20"/>
          <w:szCs w:val="20"/>
          <w:u w:val="single"/>
        </w:rPr>
        <w:t>Representantes</w:t>
      </w:r>
      <w:r w:rsidRPr="00BD3124">
        <w:rPr>
          <w:rFonts w:ascii="Verdana" w:hAnsi="Verdana"/>
          <w:sz w:val="20"/>
          <w:szCs w:val="20"/>
        </w:rPr>
        <w:t>”)</w:t>
      </w:r>
      <w:r w:rsidR="00EF66F7" w:rsidRPr="00BD3124">
        <w:rPr>
          <w:rFonts w:ascii="Verdana" w:hAnsi="Verdana"/>
          <w:sz w:val="20"/>
          <w:szCs w:val="20"/>
        </w:rPr>
        <w:t xml:space="preserve"> cumpram</w:t>
      </w:r>
      <w:r w:rsidR="009B0DE1" w:rsidRPr="00BD3124">
        <w:rPr>
          <w:rFonts w:ascii="Verdana" w:hAnsi="Verdana"/>
          <w:sz w:val="20"/>
          <w:szCs w:val="20"/>
        </w:rPr>
        <w:t xml:space="preserve"> </w:t>
      </w:r>
      <w:r w:rsidR="00D02EF8" w:rsidRPr="00BD3124">
        <w:rPr>
          <w:rFonts w:ascii="Verdana" w:hAnsi="Verdana"/>
          <w:sz w:val="20"/>
          <w:szCs w:val="20"/>
        </w:rPr>
        <w:t>as Leis Anticorrupção</w:t>
      </w:r>
      <w:r w:rsidRPr="00BD3124">
        <w:rPr>
          <w:rFonts w:ascii="Verdana" w:hAnsi="Verdana"/>
          <w:sz w:val="20"/>
          <w:szCs w:val="20"/>
        </w:rPr>
        <w:t>, bem como abster-se de praticar qualquer pagamento de propina, abatimento ilícito, remuneração ilícita, suborno, tráfico de influência, “caixinha” ou outro pagamento ilegal (em conjunto, “</w:t>
      </w:r>
      <w:r w:rsidRPr="00BD3124">
        <w:rPr>
          <w:rFonts w:ascii="Verdana" w:hAnsi="Verdana"/>
          <w:sz w:val="20"/>
          <w:szCs w:val="20"/>
          <w:u w:val="single"/>
        </w:rPr>
        <w:t>Condutas Indevidas</w:t>
      </w:r>
      <w:r w:rsidRPr="00BD3124">
        <w:rPr>
          <w:rFonts w:ascii="Verdana" w:hAnsi="Verdana"/>
          <w:sz w:val="20"/>
          <w:szCs w:val="20"/>
        </w:rPr>
        <w:t xml:space="preserve">”), </w:t>
      </w:r>
      <w:r w:rsidR="00283D18" w:rsidRPr="00BD3124">
        <w:rPr>
          <w:rFonts w:ascii="Verdana" w:hAnsi="Verdana"/>
          <w:sz w:val="20"/>
          <w:szCs w:val="20"/>
        </w:rPr>
        <w:t>devendo</w:t>
      </w:r>
      <w:r w:rsidRPr="00BD3124">
        <w:rPr>
          <w:rFonts w:ascii="Verdana" w:hAnsi="Verdana"/>
          <w:sz w:val="20"/>
          <w:szCs w:val="20"/>
        </w:rPr>
        <w:t xml:space="preserve">: (i) </w:t>
      </w:r>
      <w:r w:rsidR="00E43B14" w:rsidRPr="00BD3124">
        <w:rPr>
          <w:rFonts w:ascii="Verdana" w:hAnsi="Verdana"/>
          <w:sz w:val="20"/>
          <w:szCs w:val="20"/>
        </w:rPr>
        <w:t>mant</w:t>
      </w:r>
      <w:r w:rsidR="00283D18" w:rsidRPr="00BD3124">
        <w:rPr>
          <w:rFonts w:ascii="Verdana" w:hAnsi="Verdana"/>
          <w:sz w:val="20"/>
          <w:szCs w:val="20"/>
        </w:rPr>
        <w:t>er</w:t>
      </w:r>
      <w:r w:rsidR="00E43B14" w:rsidRPr="00BD3124">
        <w:rPr>
          <w:rFonts w:ascii="Verdana" w:hAnsi="Verdana"/>
          <w:sz w:val="20"/>
          <w:szCs w:val="20"/>
        </w:rPr>
        <w:t xml:space="preserve"> </w:t>
      </w:r>
      <w:r w:rsidRPr="00BD3124">
        <w:rPr>
          <w:rFonts w:ascii="Verdana" w:hAnsi="Verdana"/>
          <w:sz w:val="20"/>
          <w:szCs w:val="20"/>
        </w:rPr>
        <w:t xml:space="preserve">políticas e procedimentos internos que </w:t>
      </w:r>
      <w:r w:rsidR="00E43B14" w:rsidRPr="00BD3124">
        <w:rPr>
          <w:rFonts w:ascii="Verdana" w:hAnsi="Verdana"/>
          <w:sz w:val="20"/>
          <w:szCs w:val="20"/>
        </w:rPr>
        <w:t xml:space="preserve">busquem assegurar </w:t>
      </w:r>
      <w:r w:rsidRPr="00BD3124">
        <w:rPr>
          <w:rFonts w:ascii="Verdana" w:hAnsi="Verdana"/>
          <w:sz w:val="20"/>
          <w:szCs w:val="20"/>
        </w:rPr>
        <w:t>integral cumprimento das Lei</w:t>
      </w:r>
      <w:r w:rsidR="008C05E6" w:rsidRPr="00BD3124">
        <w:rPr>
          <w:rFonts w:ascii="Verdana" w:hAnsi="Verdana"/>
          <w:sz w:val="20"/>
          <w:szCs w:val="20"/>
        </w:rPr>
        <w:t>s</w:t>
      </w:r>
      <w:r w:rsidRPr="00BD3124">
        <w:rPr>
          <w:rFonts w:ascii="Verdana" w:hAnsi="Verdana"/>
          <w:sz w:val="20"/>
          <w:szCs w:val="20"/>
        </w:rPr>
        <w:t xml:space="preserve"> Anticorrupção; (</w:t>
      </w:r>
      <w:proofErr w:type="spellStart"/>
      <w:r w:rsidRPr="00BD3124">
        <w:rPr>
          <w:rFonts w:ascii="Verdana" w:hAnsi="Verdana"/>
          <w:sz w:val="20"/>
          <w:szCs w:val="20"/>
        </w:rPr>
        <w:t>ii</w:t>
      </w:r>
      <w:proofErr w:type="spellEnd"/>
      <w:r w:rsidRPr="00BD3124">
        <w:rPr>
          <w:rFonts w:ascii="Verdana" w:hAnsi="Verdana"/>
          <w:sz w:val="20"/>
          <w:szCs w:val="20"/>
        </w:rPr>
        <w:t xml:space="preserve">) </w:t>
      </w:r>
      <w:r w:rsidR="005276F4" w:rsidRPr="00BD3124">
        <w:rPr>
          <w:rFonts w:ascii="Verdana" w:hAnsi="Verdana"/>
          <w:sz w:val="20"/>
          <w:szCs w:val="20"/>
        </w:rPr>
        <w:t>d</w:t>
      </w:r>
      <w:r w:rsidR="005D71FC" w:rsidRPr="00BD3124">
        <w:rPr>
          <w:rFonts w:ascii="Verdana" w:hAnsi="Verdana"/>
          <w:sz w:val="20"/>
          <w:szCs w:val="20"/>
        </w:rPr>
        <w:t>ar</w:t>
      </w:r>
      <w:r w:rsidRPr="00BD3124">
        <w:rPr>
          <w:rFonts w:ascii="Verdana" w:hAnsi="Verdana"/>
          <w:sz w:val="20"/>
          <w:szCs w:val="20"/>
        </w:rPr>
        <w:t xml:space="preserve"> conhecimento pleno de tais normas a todos os seus profissionais e/ou os demais prestadores de serviços, previamente ao início de sua atuação no âmbito da Oferta Restrita; (</w:t>
      </w:r>
      <w:proofErr w:type="spellStart"/>
      <w:r w:rsidRPr="00BD3124">
        <w:rPr>
          <w:rFonts w:ascii="Verdana" w:hAnsi="Verdana"/>
          <w:sz w:val="20"/>
          <w:szCs w:val="20"/>
        </w:rPr>
        <w:t>iii</w:t>
      </w:r>
      <w:proofErr w:type="spellEnd"/>
      <w:r w:rsidRPr="00BD3124">
        <w:rPr>
          <w:rFonts w:ascii="Verdana" w:hAnsi="Verdana"/>
          <w:sz w:val="20"/>
          <w:szCs w:val="20"/>
        </w:rPr>
        <w:t xml:space="preserve">) </w:t>
      </w:r>
      <w:r w:rsidR="00E43B14" w:rsidRPr="00BD3124">
        <w:rPr>
          <w:rFonts w:ascii="Verdana" w:hAnsi="Verdana"/>
          <w:sz w:val="20"/>
          <w:szCs w:val="20"/>
        </w:rPr>
        <w:t>abst</w:t>
      </w:r>
      <w:r w:rsidR="005D71FC" w:rsidRPr="00BD3124">
        <w:rPr>
          <w:rFonts w:ascii="Verdana" w:hAnsi="Verdana"/>
          <w:sz w:val="20"/>
          <w:szCs w:val="20"/>
        </w:rPr>
        <w:t>er</w:t>
      </w:r>
      <w:r w:rsidRPr="00BD3124">
        <w:rPr>
          <w:rFonts w:ascii="Verdana" w:hAnsi="Verdana"/>
          <w:sz w:val="20"/>
          <w:szCs w:val="20"/>
        </w:rPr>
        <w:t>-se de praticar atos de corrupção e de agir de forma lesiva à administração pública, nacional ou estrangeira; (</w:t>
      </w:r>
      <w:proofErr w:type="spellStart"/>
      <w:r w:rsidRPr="00BD3124">
        <w:rPr>
          <w:rFonts w:ascii="Verdana" w:hAnsi="Verdana"/>
          <w:sz w:val="20"/>
          <w:szCs w:val="20"/>
        </w:rPr>
        <w:t>iv</w:t>
      </w:r>
      <w:proofErr w:type="spellEnd"/>
      <w:r w:rsidRPr="00BD3124">
        <w:rPr>
          <w:rFonts w:ascii="Verdana" w:hAnsi="Verdana"/>
          <w:sz w:val="20"/>
          <w:szCs w:val="20"/>
        </w:rPr>
        <w:t xml:space="preserve">) </w:t>
      </w:r>
      <w:r w:rsidR="00B17F81" w:rsidRPr="00BD3124">
        <w:rPr>
          <w:rFonts w:ascii="Verdana" w:hAnsi="Verdana"/>
          <w:sz w:val="20"/>
          <w:szCs w:val="20"/>
        </w:rPr>
        <w:t>deixa</w:t>
      </w:r>
      <w:r w:rsidR="005D71FC" w:rsidRPr="00BD3124">
        <w:rPr>
          <w:rFonts w:ascii="Verdana" w:hAnsi="Verdana"/>
          <w:sz w:val="20"/>
          <w:szCs w:val="20"/>
        </w:rPr>
        <w:t>r</w:t>
      </w:r>
      <w:r w:rsidR="00B17F81" w:rsidRPr="00BD3124">
        <w:rPr>
          <w:rFonts w:ascii="Verdana" w:hAnsi="Verdana"/>
          <w:sz w:val="20"/>
          <w:szCs w:val="20"/>
        </w:rPr>
        <w:t xml:space="preserve"> claro em todas as suas transações em seu nome que a outra parte exige cumprimento às Leis </w:t>
      </w:r>
      <w:r w:rsidR="00B17F81" w:rsidRPr="00BD3124">
        <w:rPr>
          <w:rFonts w:ascii="Verdana" w:hAnsi="Verdana"/>
          <w:sz w:val="20"/>
          <w:szCs w:val="20"/>
        </w:rPr>
        <w:lastRenderedPageBreak/>
        <w:t xml:space="preserve">Anticorrupção; e (v) </w:t>
      </w:r>
      <w:r w:rsidRPr="00BD3124">
        <w:rPr>
          <w:rFonts w:ascii="Verdana" w:hAnsi="Verdana"/>
          <w:sz w:val="20"/>
          <w:szCs w:val="20"/>
        </w:rPr>
        <w:t xml:space="preserve">caso tenha conhecimento de qualquer ato ou fato que viole aludidas normas, comunicar em até </w:t>
      </w:r>
      <w:r w:rsidR="00671CDF" w:rsidRPr="00BD3124">
        <w:rPr>
          <w:rFonts w:ascii="Verdana" w:hAnsi="Verdana"/>
          <w:sz w:val="20"/>
          <w:szCs w:val="20"/>
        </w:rPr>
        <w:t>5 (cinco) Dias Úteis</w:t>
      </w:r>
      <w:r w:rsidRPr="00BD3124">
        <w:rPr>
          <w:rFonts w:ascii="Verdana" w:hAnsi="Verdana"/>
          <w:sz w:val="20"/>
          <w:szCs w:val="20"/>
        </w:rPr>
        <w:t xml:space="preserve"> ao Agente Fiduciário, que poderá tomar todas as providências que entender necessárias;</w:t>
      </w:r>
      <w:r w:rsidR="00671CDF" w:rsidRPr="00BD3124">
        <w:rPr>
          <w:rFonts w:ascii="Verdana" w:hAnsi="Verdana"/>
          <w:sz w:val="20"/>
          <w:szCs w:val="20"/>
        </w:rPr>
        <w:t xml:space="preserve"> </w:t>
      </w:r>
    </w:p>
    <w:p w14:paraId="739B20E1" w14:textId="77777777" w:rsidR="00BF31B1" w:rsidRPr="00BD3124" w:rsidRDefault="00BF31B1" w:rsidP="00194A6D">
      <w:pPr>
        <w:spacing w:line="276" w:lineRule="auto"/>
        <w:ind w:left="720"/>
        <w:rPr>
          <w:rFonts w:ascii="Verdana" w:hAnsi="Verdana"/>
          <w:sz w:val="20"/>
          <w:szCs w:val="20"/>
        </w:rPr>
      </w:pPr>
    </w:p>
    <w:p w14:paraId="21495805" w14:textId="494B1342"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cumprir</w:t>
      </w:r>
      <w:r w:rsidR="001A6DDE" w:rsidRPr="00BD3124">
        <w:rPr>
          <w:rFonts w:ascii="Verdana" w:hAnsi="Verdana"/>
          <w:sz w:val="20"/>
          <w:szCs w:val="20"/>
        </w:rPr>
        <w:t xml:space="preserve"> </w:t>
      </w:r>
      <w:r w:rsidR="009910EE">
        <w:rPr>
          <w:rFonts w:ascii="Verdana" w:hAnsi="Verdana"/>
          <w:sz w:val="20"/>
          <w:szCs w:val="20"/>
        </w:rPr>
        <w:t xml:space="preserve">e/ou fazer cumprir por si </w:t>
      </w:r>
      <w:r w:rsidR="00E20A76" w:rsidRPr="00BD3124">
        <w:rPr>
          <w:rFonts w:ascii="Verdana" w:hAnsi="Verdana"/>
          <w:sz w:val="20"/>
          <w:szCs w:val="20"/>
        </w:rPr>
        <w:t>s</w:t>
      </w:r>
      <w:r w:rsidR="00EA5CB7" w:rsidRPr="00BD3124">
        <w:rPr>
          <w:rFonts w:ascii="Verdana" w:hAnsi="Verdana"/>
          <w:sz w:val="20"/>
          <w:szCs w:val="20"/>
        </w:rPr>
        <w:t>eus</w:t>
      </w:r>
      <w:r w:rsidR="00DB12F0" w:rsidRPr="00DB12F0">
        <w:rPr>
          <w:rFonts w:ascii="Verdana" w:hAnsi="Verdana"/>
          <w:sz w:val="20"/>
          <w:szCs w:val="20"/>
        </w:rPr>
        <w:t xml:space="preserve"> </w:t>
      </w:r>
      <w:r w:rsidR="00DB12F0" w:rsidRPr="00BD3124">
        <w:rPr>
          <w:rFonts w:ascii="Verdana" w:hAnsi="Verdana"/>
          <w:sz w:val="20"/>
          <w:szCs w:val="20"/>
        </w:rPr>
        <w:t xml:space="preserve">funcionários, seus administradores, </w:t>
      </w:r>
      <w:r w:rsidR="009910EE">
        <w:rPr>
          <w:rFonts w:ascii="Verdana" w:hAnsi="Verdana"/>
          <w:sz w:val="20"/>
          <w:szCs w:val="20"/>
        </w:rPr>
        <w:t xml:space="preserve">agindo em tal capacidade, bem como </w:t>
      </w:r>
      <w:r w:rsidR="009910EE" w:rsidRPr="00BD3124">
        <w:rPr>
          <w:rFonts w:ascii="Verdana" w:hAnsi="Verdana"/>
          <w:sz w:val="20"/>
          <w:szCs w:val="20"/>
        </w:rPr>
        <w:t xml:space="preserve">e envidar seus melhores esforços para que </w:t>
      </w:r>
      <w:r w:rsidR="00DB12F0" w:rsidRPr="00BD3124">
        <w:rPr>
          <w:rFonts w:ascii="Verdana" w:hAnsi="Verdana"/>
          <w:sz w:val="20"/>
          <w:szCs w:val="20"/>
        </w:rPr>
        <w:t>seus representantes e/ou prepostos</w:t>
      </w:r>
      <w:r w:rsidR="00DB12F0">
        <w:rPr>
          <w:rFonts w:ascii="Verdana" w:hAnsi="Verdana"/>
          <w:sz w:val="20"/>
          <w:szCs w:val="20"/>
        </w:rPr>
        <w:t>, agindo em tal capacidade,</w:t>
      </w:r>
      <w:r w:rsidR="00EF66F7" w:rsidRPr="00BD3124">
        <w:rPr>
          <w:rFonts w:ascii="Verdana" w:hAnsi="Verdana"/>
          <w:sz w:val="20"/>
          <w:szCs w:val="20"/>
        </w:rPr>
        <w:t xml:space="preserve"> </w:t>
      </w:r>
      <w:r w:rsidR="00E20A76" w:rsidRPr="00BD3124">
        <w:rPr>
          <w:rFonts w:ascii="Verdana" w:hAnsi="Verdana"/>
          <w:sz w:val="20"/>
          <w:szCs w:val="20"/>
        </w:rPr>
        <w:t xml:space="preserve">contratados, prestadores de serviço que atuem a mando ou em favor da Emissora, sob qualquer forma, cumpram, </w:t>
      </w:r>
      <w:r w:rsidRPr="00BD3124">
        <w:rPr>
          <w:rFonts w:ascii="Verdana" w:hAnsi="Verdana"/>
          <w:sz w:val="20"/>
          <w:szCs w:val="20"/>
        </w:rPr>
        <w:t>durante o prazo de vigência das Debêntures: (a)</w:t>
      </w:r>
      <w:r w:rsidR="00B40D94" w:rsidRPr="00BD3124">
        <w:rPr>
          <w:rFonts w:ascii="Verdana" w:hAnsi="Verdana"/>
          <w:sz w:val="20"/>
          <w:szCs w:val="20"/>
        </w:rPr>
        <w:t> </w:t>
      </w:r>
      <w:r w:rsidR="00F6652C" w:rsidRPr="00BD3124">
        <w:rPr>
          <w:rFonts w:ascii="Verdana" w:hAnsi="Verdana"/>
          <w:sz w:val="20"/>
          <w:szCs w:val="20"/>
        </w:rPr>
        <w:t xml:space="preserve">o disposto na legislação, regulamentações e demais normas ambientais, inclusive legislação em vigor pertinente à Política Nacional do Meio Ambiente e às Resoluções do Conama - Conselho Nacional do Meio Ambiente, adotando as medidas e ações preventivas ou reparatórias, destinadas a evitar e corrigir eventuais danos ambientais, exceto no que se referir a leis, regras, regulamentos e ordens cujo descumprimento não (a.1) resulte ou possa resultar em Efeito Adverso Relevante e (a.2) </w:t>
      </w:r>
      <w:r w:rsidR="00F6652C" w:rsidRPr="00BD3124">
        <w:rPr>
          <w:rFonts w:ascii="Verdana" w:hAnsi="Verdana" w:cs="Arial"/>
          <w:sz w:val="20"/>
          <w:szCs w:val="20"/>
        </w:rPr>
        <w:t>possa impactar de forma significativa e negativa a imagem ou a reputação da Emissora</w:t>
      </w:r>
      <w:r w:rsidR="00F6652C" w:rsidRPr="00BD3124">
        <w:rPr>
          <w:rFonts w:ascii="Verdana" w:hAnsi="Verdana"/>
          <w:sz w:val="20"/>
          <w:szCs w:val="20"/>
        </w:rPr>
        <w:t>, (b)</w:t>
      </w:r>
      <w:r w:rsidR="00B40D94" w:rsidRPr="00BD3124">
        <w:rPr>
          <w:rFonts w:ascii="Verdana" w:hAnsi="Verdana"/>
          <w:sz w:val="20"/>
          <w:szCs w:val="20"/>
        </w:rPr>
        <w:t> </w:t>
      </w:r>
      <w:r w:rsidR="00F6652C" w:rsidRPr="00BD3124">
        <w:rPr>
          <w:rFonts w:ascii="Verdana" w:hAnsi="Verdana"/>
          <w:sz w:val="20"/>
          <w:szCs w:val="20"/>
        </w:rPr>
        <w:t xml:space="preserve">a legislação e regulamentação trabalhista, especialmente aquelas relativas a saúde e segurança ocupacional, exceto no que se referir a leis, regras, regulamentos e ordens cujo descumprimento não (b.1) resulte ou possa resultar em Efeito Adverso Relevante e </w:t>
      </w:r>
      <w:r w:rsidR="00F6652C" w:rsidRPr="00BD3124">
        <w:rPr>
          <w:rFonts w:ascii="Verdana" w:hAnsi="Verdana" w:cs="Arial"/>
          <w:sz w:val="20"/>
          <w:szCs w:val="20"/>
        </w:rPr>
        <w:t>(b.2) possa impactar de forma significativa e negativa a imagem ou a reputação da Emissora</w:t>
      </w:r>
      <w:r w:rsidR="00F6652C" w:rsidRPr="00BD3124">
        <w:rPr>
          <w:rFonts w:ascii="Verdana" w:hAnsi="Verdana"/>
          <w:sz w:val="20"/>
          <w:szCs w:val="20"/>
        </w:rPr>
        <w:t>, e (c)</w:t>
      </w:r>
      <w:r w:rsidR="00B40D94" w:rsidRPr="00BD3124">
        <w:rPr>
          <w:rFonts w:ascii="Verdana" w:hAnsi="Verdana"/>
          <w:sz w:val="20"/>
          <w:szCs w:val="20"/>
        </w:rPr>
        <w:t> </w:t>
      </w:r>
      <w:r w:rsidR="00625FC5" w:rsidRPr="00BD3124">
        <w:rPr>
          <w:rFonts w:ascii="Verdana" w:hAnsi="Verdana"/>
          <w:sz w:val="20"/>
          <w:szCs w:val="20"/>
        </w:rPr>
        <w:t xml:space="preserve">viole </w:t>
      </w:r>
      <w:r w:rsidR="00F6652C" w:rsidRPr="00BD3124">
        <w:rPr>
          <w:rFonts w:ascii="Verdana" w:hAnsi="Verdana"/>
          <w:sz w:val="20"/>
          <w:szCs w:val="20"/>
        </w:rPr>
        <w:t>a legislação no que se refere</w:t>
      </w:r>
      <w:r w:rsidR="008E748E" w:rsidRPr="00BD3124">
        <w:rPr>
          <w:rFonts w:ascii="Verdana" w:hAnsi="Verdana"/>
          <w:sz w:val="20"/>
          <w:szCs w:val="20"/>
        </w:rPr>
        <w:t xml:space="preserve"> à Legislação Socioambiental</w:t>
      </w:r>
      <w:r w:rsidRPr="00BD3124">
        <w:rPr>
          <w:rFonts w:ascii="Verdana" w:hAnsi="Verdana"/>
          <w:sz w:val="20"/>
          <w:szCs w:val="20"/>
        </w:rPr>
        <w:t xml:space="preserve">; </w:t>
      </w:r>
    </w:p>
    <w:p w14:paraId="15C26A19" w14:textId="77777777" w:rsidR="00BF31B1" w:rsidRPr="00BD3124" w:rsidRDefault="00BF31B1" w:rsidP="00194A6D">
      <w:pPr>
        <w:spacing w:line="276" w:lineRule="auto"/>
        <w:ind w:left="720"/>
        <w:rPr>
          <w:rFonts w:ascii="Verdana" w:hAnsi="Verdana"/>
          <w:sz w:val="20"/>
          <w:szCs w:val="20"/>
        </w:rPr>
      </w:pPr>
    </w:p>
    <w:p w14:paraId="5E6CEFFC" w14:textId="54D11E01" w:rsidR="00BF31B1" w:rsidRPr="00BD3124" w:rsidRDefault="00214E88" w:rsidP="00194A6D">
      <w:pPr>
        <w:numPr>
          <w:ilvl w:val="0"/>
          <w:numId w:val="3"/>
        </w:numPr>
        <w:spacing w:line="276" w:lineRule="auto"/>
        <w:ind w:hanging="720"/>
        <w:rPr>
          <w:rFonts w:ascii="Verdana" w:hAnsi="Verdana"/>
          <w:sz w:val="20"/>
          <w:szCs w:val="20"/>
        </w:rPr>
      </w:pPr>
      <w:r w:rsidRPr="00BD3124">
        <w:rPr>
          <w:rFonts w:ascii="Verdana" w:hAnsi="Verdana"/>
          <w:sz w:val="20"/>
          <w:szCs w:val="20"/>
        </w:rPr>
        <w:t>monitorar suas atividades a fim de identificar e mitigar eventuais impactos ambientais ou violação às Leis Anticorrupção durante toda a vigência desta Escritura;</w:t>
      </w:r>
      <w:r w:rsidR="00B60ECB" w:rsidRPr="00BD3124">
        <w:rPr>
          <w:rFonts w:ascii="Verdana" w:hAnsi="Verdana"/>
          <w:sz w:val="20"/>
          <w:szCs w:val="20"/>
        </w:rPr>
        <w:t xml:space="preserve"> </w:t>
      </w:r>
    </w:p>
    <w:p w14:paraId="143F8B83" w14:textId="77777777" w:rsidR="00BF31B1" w:rsidRPr="00BD3124" w:rsidRDefault="00BF31B1" w:rsidP="00194A6D">
      <w:pPr>
        <w:pStyle w:val="PargrafodaLista"/>
        <w:spacing w:line="276" w:lineRule="auto"/>
        <w:rPr>
          <w:rFonts w:ascii="Verdana" w:hAnsi="Verdana"/>
          <w:sz w:val="20"/>
          <w:szCs w:val="20"/>
        </w:rPr>
      </w:pPr>
    </w:p>
    <w:p w14:paraId="64D7E8D2" w14:textId="77777777" w:rsidR="00344CF2" w:rsidRPr="00BD3124" w:rsidRDefault="0095084E" w:rsidP="00194A6D">
      <w:pPr>
        <w:numPr>
          <w:ilvl w:val="0"/>
          <w:numId w:val="3"/>
        </w:numPr>
        <w:spacing w:line="276" w:lineRule="auto"/>
        <w:ind w:hanging="720"/>
        <w:rPr>
          <w:rFonts w:ascii="Verdana" w:hAnsi="Verdana"/>
          <w:sz w:val="20"/>
          <w:szCs w:val="20"/>
        </w:rPr>
      </w:pPr>
      <w:r w:rsidRPr="00BD3124">
        <w:rPr>
          <w:rFonts w:ascii="Verdana" w:hAnsi="Verdana"/>
          <w:sz w:val="20"/>
          <w:szCs w:val="20"/>
        </w:rPr>
        <w:t>não praticar qualquer ato em desacordo com seu estatuto social ou com esta Escritura, em especial atos que possam, direta ou indiretamente, comprometer o pontual e integral cumprimento das obrigações assumidas perante os Debenturistas, nos termos desta Escritura</w:t>
      </w:r>
      <w:r w:rsidR="004F4929" w:rsidRPr="00BD3124">
        <w:rPr>
          <w:rFonts w:ascii="Verdana" w:hAnsi="Verdana"/>
          <w:sz w:val="20"/>
          <w:szCs w:val="20"/>
        </w:rPr>
        <w:t xml:space="preserve">; </w:t>
      </w:r>
    </w:p>
    <w:p w14:paraId="13A7701A" w14:textId="77777777" w:rsidR="00D058D0" w:rsidRPr="00BD3124" w:rsidRDefault="00D058D0" w:rsidP="00194A6D">
      <w:pPr>
        <w:spacing w:line="276" w:lineRule="auto"/>
        <w:rPr>
          <w:rFonts w:ascii="Verdana" w:hAnsi="Verdana"/>
          <w:sz w:val="20"/>
          <w:szCs w:val="20"/>
        </w:rPr>
      </w:pPr>
    </w:p>
    <w:p w14:paraId="667F7431" w14:textId="4041F3D2" w:rsidR="004028CE" w:rsidRPr="00BD3124" w:rsidRDefault="00D058D0" w:rsidP="00194A6D">
      <w:pPr>
        <w:pStyle w:val="CTTCorpodeTexto"/>
        <w:numPr>
          <w:ilvl w:val="0"/>
          <w:numId w:val="3"/>
        </w:numPr>
        <w:spacing w:before="0" w:after="0" w:line="276" w:lineRule="auto"/>
        <w:ind w:hanging="720"/>
        <w:contextualSpacing/>
        <w:rPr>
          <w:rFonts w:ascii="Verdana" w:eastAsia="MS Mincho" w:hAnsi="Verdana" w:cs="Arial"/>
          <w:sz w:val="20"/>
          <w:szCs w:val="20"/>
          <w:lang w:eastAsia="pt-BR"/>
        </w:rPr>
      </w:pPr>
      <w:r w:rsidRPr="00BD3124">
        <w:rPr>
          <w:rFonts w:ascii="Verdana" w:hAnsi="Verdana"/>
          <w:sz w:val="20"/>
          <w:szCs w:val="20"/>
        </w:rPr>
        <w:t>atender, de forma eficiente, aos Debenturistas quando necessário;</w:t>
      </w:r>
    </w:p>
    <w:p w14:paraId="4D7DF333" w14:textId="77777777" w:rsidR="00735CF9" w:rsidRPr="00BD3124" w:rsidRDefault="00735CF9" w:rsidP="00194A6D">
      <w:pPr>
        <w:pStyle w:val="CTTCorpodeTexto"/>
        <w:spacing w:before="0" w:after="0" w:line="276" w:lineRule="auto"/>
        <w:ind w:left="720"/>
        <w:contextualSpacing/>
        <w:rPr>
          <w:rFonts w:ascii="Verdana" w:eastAsia="MS Mincho" w:hAnsi="Verdana" w:cs="Arial"/>
          <w:sz w:val="20"/>
          <w:szCs w:val="20"/>
          <w:lang w:eastAsia="pt-BR"/>
        </w:rPr>
      </w:pPr>
    </w:p>
    <w:p w14:paraId="3A150BA4" w14:textId="4C5A5E6C" w:rsidR="004028CE" w:rsidRPr="00C1070B" w:rsidRDefault="00D058D0" w:rsidP="00194A6D">
      <w:pPr>
        <w:pStyle w:val="CTTCorpodeTexto"/>
        <w:numPr>
          <w:ilvl w:val="0"/>
          <w:numId w:val="3"/>
        </w:numPr>
        <w:spacing w:before="0" w:after="0" w:line="276" w:lineRule="auto"/>
        <w:ind w:hanging="720"/>
        <w:contextualSpacing/>
        <w:rPr>
          <w:rFonts w:ascii="Verdana" w:eastAsia="MS Mincho" w:hAnsi="Verdana" w:cs="Arial"/>
          <w:sz w:val="20"/>
          <w:szCs w:val="20"/>
          <w:lang w:eastAsia="pt-BR"/>
        </w:rPr>
      </w:pPr>
      <w:r w:rsidRPr="00C83C4D">
        <w:rPr>
          <w:rFonts w:ascii="Verdana" w:hAnsi="Verdana"/>
          <w:sz w:val="20"/>
          <w:szCs w:val="20"/>
        </w:rPr>
        <w:t>contratar</w:t>
      </w:r>
      <w:r w:rsidR="00631C24" w:rsidRPr="00C83C4D">
        <w:rPr>
          <w:rFonts w:ascii="Verdana" w:hAnsi="Verdana"/>
          <w:sz w:val="20"/>
          <w:szCs w:val="20"/>
        </w:rPr>
        <w:t>, em até 4</w:t>
      </w:r>
      <w:r w:rsidR="00C83C4D" w:rsidRPr="00C1070B">
        <w:rPr>
          <w:rFonts w:ascii="Verdana" w:hAnsi="Verdana"/>
          <w:sz w:val="20"/>
          <w:szCs w:val="20"/>
        </w:rPr>
        <w:t xml:space="preserve"> </w:t>
      </w:r>
      <w:r w:rsidR="00631C24" w:rsidRPr="00C83C4D">
        <w:rPr>
          <w:rFonts w:ascii="Verdana" w:hAnsi="Verdana"/>
          <w:sz w:val="20"/>
          <w:szCs w:val="20"/>
        </w:rPr>
        <w:t>(quatro)</w:t>
      </w:r>
      <w:r w:rsidR="008E748E" w:rsidRPr="00C83C4D">
        <w:rPr>
          <w:rFonts w:ascii="Verdana" w:hAnsi="Verdana"/>
          <w:sz w:val="20"/>
          <w:szCs w:val="20"/>
        </w:rPr>
        <w:t>meses</w:t>
      </w:r>
      <w:r w:rsidRPr="00C83C4D">
        <w:rPr>
          <w:rFonts w:ascii="Verdana" w:hAnsi="Verdana"/>
          <w:sz w:val="20"/>
          <w:szCs w:val="20"/>
        </w:rPr>
        <w:t xml:space="preserve"> </w:t>
      </w:r>
      <w:r w:rsidR="008E748E" w:rsidRPr="00C83C4D">
        <w:rPr>
          <w:rFonts w:ascii="Verdana" w:hAnsi="Verdana"/>
          <w:sz w:val="20"/>
          <w:szCs w:val="20"/>
        </w:rPr>
        <w:t xml:space="preserve">contados da Data de Emissão </w:t>
      </w:r>
      <w:r w:rsidRPr="00C83C4D">
        <w:rPr>
          <w:rFonts w:ascii="Verdana" w:hAnsi="Verdana"/>
          <w:sz w:val="20"/>
          <w:szCs w:val="20"/>
        </w:rPr>
        <w:t>e manter contratada, às suas expensas</w:t>
      </w:r>
      <w:r w:rsidR="008E748E" w:rsidRPr="00C83C4D">
        <w:rPr>
          <w:rFonts w:ascii="Verdana" w:hAnsi="Verdana"/>
          <w:sz w:val="20"/>
          <w:szCs w:val="20"/>
        </w:rPr>
        <w:t xml:space="preserve"> </w:t>
      </w:r>
      <w:r w:rsidRPr="00C83C4D">
        <w:rPr>
          <w:rFonts w:ascii="Verdana" w:hAnsi="Verdana"/>
          <w:sz w:val="20"/>
          <w:szCs w:val="20"/>
        </w:rPr>
        <w:t>desde o início da Oferta Restrita e durante todo o prazo de vigência das Debêntures, pelo menos uma agência de classificação de risco</w:t>
      </w:r>
      <w:r w:rsidR="00A47A54" w:rsidRPr="00C83C4D">
        <w:rPr>
          <w:rFonts w:ascii="Verdana" w:hAnsi="Verdana"/>
          <w:sz w:val="20"/>
          <w:szCs w:val="20"/>
        </w:rPr>
        <w:t xml:space="preserve">, dentre Fitch, Moody’s ou </w:t>
      </w:r>
      <w:r w:rsidR="008E748E" w:rsidRPr="00C83C4D">
        <w:rPr>
          <w:rFonts w:ascii="Verdana" w:hAnsi="Verdana"/>
          <w:sz w:val="20"/>
          <w:szCs w:val="20"/>
        </w:rPr>
        <w:t xml:space="preserve">Standard &amp; </w:t>
      </w:r>
      <w:proofErr w:type="spellStart"/>
      <w:r w:rsidR="008E748E" w:rsidRPr="00C83C4D">
        <w:rPr>
          <w:rFonts w:ascii="Verdana" w:hAnsi="Verdana"/>
          <w:sz w:val="20"/>
          <w:szCs w:val="20"/>
        </w:rPr>
        <w:t>Poor’s</w:t>
      </w:r>
      <w:proofErr w:type="spellEnd"/>
      <w:r w:rsidR="00A47A54" w:rsidRPr="00C83C4D">
        <w:rPr>
          <w:rFonts w:ascii="Verdana" w:hAnsi="Verdana"/>
          <w:sz w:val="20"/>
          <w:szCs w:val="20"/>
        </w:rPr>
        <w:t>,</w:t>
      </w:r>
      <w:r w:rsidRPr="00C83C4D">
        <w:rPr>
          <w:rFonts w:ascii="Verdana" w:hAnsi="Verdana"/>
          <w:sz w:val="20"/>
          <w:szCs w:val="20"/>
        </w:rPr>
        <w:t xml:space="preserve"> para realizar a classificação de risco (</w:t>
      </w:r>
      <w:r w:rsidRPr="00C83C4D">
        <w:rPr>
          <w:rFonts w:ascii="Verdana" w:hAnsi="Verdana"/>
          <w:i/>
          <w:sz w:val="20"/>
          <w:szCs w:val="20"/>
        </w:rPr>
        <w:t>rating</w:t>
      </w:r>
      <w:r w:rsidRPr="00C83C4D">
        <w:rPr>
          <w:rFonts w:ascii="Verdana" w:hAnsi="Verdana"/>
          <w:sz w:val="20"/>
          <w:szCs w:val="20"/>
        </w:rPr>
        <w:t>) das Debêntures, devendo: (a) atualizar a classificação de risco (</w:t>
      </w:r>
      <w:r w:rsidRPr="00C83C4D">
        <w:rPr>
          <w:rFonts w:ascii="Verdana" w:hAnsi="Verdana"/>
          <w:i/>
          <w:sz w:val="20"/>
          <w:szCs w:val="20"/>
        </w:rPr>
        <w:t>rating</w:t>
      </w:r>
      <w:r w:rsidRPr="00C83C4D">
        <w:rPr>
          <w:rFonts w:ascii="Verdana" w:hAnsi="Verdana"/>
          <w:sz w:val="20"/>
          <w:szCs w:val="20"/>
        </w:rPr>
        <w:t>) das Debêntures anualmente, até a Data de Vencimento; (b) divulgar e/ou permitir que a Agência de Classificação de Risco (</w:t>
      </w:r>
      <w:r w:rsidRPr="00C83C4D">
        <w:rPr>
          <w:rFonts w:ascii="Verdana" w:hAnsi="Verdana"/>
          <w:i/>
          <w:sz w:val="20"/>
          <w:szCs w:val="20"/>
        </w:rPr>
        <w:t>rating</w:t>
      </w:r>
      <w:r w:rsidRPr="00C83C4D">
        <w:rPr>
          <w:rFonts w:ascii="Verdana" w:hAnsi="Verdana"/>
          <w:sz w:val="20"/>
          <w:szCs w:val="20"/>
        </w:rPr>
        <w:t>) divulgue amplamente ao mercado os relatórios com as súmulas das classificações de risco (</w:t>
      </w:r>
      <w:r w:rsidRPr="00C83C4D">
        <w:rPr>
          <w:rFonts w:ascii="Verdana" w:hAnsi="Verdana"/>
          <w:i/>
          <w:sz w:val="20"/>
          <w:szCs w:val="20"/>
        </w:rPr>
        <w:t>rating</w:t>
      </w:r>
      <w:r w:rsidRPr="00C83C4D">
        <w:rPr>
          <w:rFonts w:ascii="Verdana" w:hAnsi="Verdana"/>
          <w:sz w:val="20"/>
          <w:szCs w:val="20"/>
        </w:rPr>
        <w:t>);</w:t>
      </w:r>
      <w:r w:rsidR="00024EC5" w:rsidRPr="00C83C4D">
        <w:rPr>
          <w:rFonts w:ascii="Verdana" w:hAnsi="Verdana"/>
          <w:sz w:val="20"/>
          <w:szCs w:val="20"/>
        </w:rPr>
        <w:t xml:space="preserve"> e</w:t>
      </w:r>
      <w:r w:rsidRPr="00C83C4D">
        <w:rPr>
          <w:rFonts w:ascii="Verdana" w:hAnsi="Verdana"/>
          <w:sz w:val="20"/>
          <w:szCs w:val="20"/>
        </w:rPr>
        <w:t xml:space="preserve"> (c) entregar ao Agente Fiduciário os relatórios de classificação de risco (</w:t>
      </w:r>
      <w:r w:rsidRPr="00C83C4D">
        <w:rPr>
          <w:rFonts w:ascii="Verdana" w:hAnsi="Verdana"/>
          <w:i/>
          <w:sz w:val="20"/>
          <w:szCs w:val="20"/>
        </w:rPr>
        <w:t>rating</w:t>
      </w:r>
      <w:r w:rsidRPr="00C83C4D">
        <w:rPr>
          <w:rFonts w:ascii="Verdana" w:hAnsi="Verdana"/>
          <w:sz w:val="20"/>
          <w:szCs w:val="20"/>
        </w:rPr>
        <w:t>) preparados pela Agência de Classificação de Risco (</w:t>
      </w:r>
      <w:r w:rsidRPr="00C83C4D">
        <w:rPr>
          <w:rFonts w:ascii="Verdana" w:hAnsi="Verdana"/>
          <w:i/>
          <w:sz w:val="20"/>
          <w:szCs w:val="20"/>
        </w:rPr>
        <w:t>rating</w:t>
      </w:r>
      <w:r w:rsidRPr="00C83C4D">
        <w:rPr>
          <w:rFonts w:ascii="Verdana" w:hAnsi="Verdana"/>
          <w:sz w:val="20"/>
          <w:szCs w:val="20"/>
        </w:rPr>
        <w:t>) no prazo de até 5 (cinco) Dias Úteis contados da data de seu recebimento pela Companhia, observado que, caso a Agência de Classificação de Risco (</w:t>
      </w:r>
      <w:r w:rsidRPr="00C83C4D">
        <w:rPr>
          <w:rFonts w:ascii="Verdana" w:hAnsi="Verdana"/>
          <w:i/>
          <w:sz w:val="20"/>
          <w:szCs w:val="20"/>
        </w:rPr>
        <w:t>rating</w:t>
      </w:r>
      <w:r w:rsidRPr="00C83C4D">
        <w:rPr>
          <w:rFonts w:ascii="Verdana" w:hAnsi="Verdana"/>
          <w:sz w:val="20"/>
          <w:szCs w:val="20"/>
        </w:rPr>
        <w:t>) cesse suas atividades no Brasil ou, por qualquer motivo, esteja ou seja impedida de emitir a classificação de risco (</w:t>
      </w:r>
      <w:r w:rsidRPr="00C83C4D">
        <w:rPr>
          <w:rFonts w:ascii="Verdana" w:hAnsi="Verdana"/>
          <w:i/>
          <w:sz w:val="20"/>
          <w:szCs w:val="20"/>
        </w:rPr>
        <w:t>rating</w:t>
      </w:r>
      <w:r w:rsidRPr="00C83C4D">
        <w:rPr>
          <w:rFonts w:ascii="Verdana" w:hAnsi="Verdana"/>
          <w:sz w:val="20"/>
          <w:szCs w:val="20"/>
        </w:rPr>
        <w:t xml:space="preserve">) das Debêntures, a Companhia deverá contratar outra </w:t>
      </w:r>
      <w:r w:rsidR="002A5CDC" w:rsidRPr="00C83C4D">
        <w:rPr>
          <w:rFonts w:ascii="Verdana" w:hAnsi="Verdana"/>
          <w:sz w:val="20"/>
          <w:szCs w:val="20"/>
        </w:rPr>
        <w:t xml:space="preserve">agência de classificação de risco </w:t>
      </w:r>
      <w:r w:rsidRPr="00C83C4D">
        <w:rPr>
          <w:rFonts w:ascii="Verdana" w:hAnsi="Verdana"/>
          <w:sz w:val="20"/>
          <w:szCs w:val="20"/>
        </w:rPr>
        <w:t>(</w:t>
      </w:r>
      <w:r w:rsidRPr="00C83C4D">
        <w:rPr>
          <w:rFonts w:ascii="Verdana" w:hAnsi="Verdana"/>
          <w:i/>
          <w:sz w:val="20"/>
          <w:szCs w:val="20"/>
        </w:rPr>
        <w:t>rating</w:t>
      </w:r>
      <w:r w:rsidRPr="00C83C4D">
        <w:rPr>
          <w:rFonts w:ascii="Verdana" w:hAnsi="Verdana"/>
          <w:sz w:val="20"/>
          <w:szCs w:val="20"/>
        </w:rPr>
        <w:t xml:space="preserve">) das Debêntures: (i) sem necessidade de aprovação dos Debenturistas, bastando notificar o Agente Fiduciário, desde que a </w:t>
      </w:r>
      <w:r w:rsidR="002A5CDC" w:rsidRPr="00C83C4D">
        <w:rPr>
          <w:rFonts w:ascii="Verdana" w:hAnsi="Verdana"/>
          <w:sz w:val="20"/>
          <w:szCs w:val="20"/>
        </w:rPr>
        <w:t xml:space="preserve">agência de classificação de risco </w:t>
      </w:r>
      <w:r w:rsidRPr="00C83C4D">
        <w:rPr>
          <w:rFonts w:ascii="Verdana" w:hAnsi="Verdana"/>
          <w:sz w:val="20"/>
          <w:szCs w:val="20"/>
        </w:rPr>
        <w:t>(</w:t>
      </w:r>
      <w:r w:rsidRPr="00C83C4D">
        <w:rPr>
          <w:rFonts w:ascii="Verdana" w:hAnsi="Verdana"/>
          <w:i/>
          <w:sz w:val="20"/>
          <w:szCs w:val="20"/>
        </w:rPr>
        <w:t>rating</w:t>
      </w:r>
      <w:r w:rsidRPr="00C83C4D">
        <w:rPr>
          <w:rFonts w:ascii="Verdana" w:hAnsi="Verdana"/>
          <w:sz w:val="20"/>
          <w:szCs w:val="20"/>
        </w:rPr>
        <w:t xml:space="preserve">) substituta seja a </w:t>
      </w:r>
      <w:r w:rsidR="0036777E" w:rsidRPr="00C83C4D">
        <w:rPr>
          <w:rFonts w:ascii="Verdana" w:hAnsi="Verdana"/>
          <w:sz w:val="20"/>
          <w:szCs w:val="20"/>
        </w:rPr>
        <w:t xml:space="preserve">Fitch, a </w:t>
      </w:r>
      <w:r w:rsidRPr="00C83C4D">
        <w:rPr>
          <w:rFonts w:ascii="Verdana" w:hAnsi="Verdana"/>
          <w:sz w:val="20"/>
          <w:szCs w:val="20"/>
        </w:rPr>
        <w:t>Moody’s</w:t>
      </w:r>
      <w:r w:rsidR="00E43B14" w:rsidRPr="00C83C4D">
        <w:rPr>
          <w:rFonts w:ascii="Verdana" w:hAnsi="Verdana"/>
          <w:sz w:val="20"/>
          <w:szCs w:val="20"/>
        </w:rPr>
        <w:t xml:space="preserve"> ou a</w:t>
      </w:r>
      <w:r w:rsidRPr="00C83C4D">
        <w:rPr>
          <w:rFonts w:ascii="Verdana" w:hAnsi="Verdana"/>
          <w:sz w:val="20"/>
          <w:szCs w:val="20"/>
        </w:rPr>
        <w:t xml:space="preserve"> Standard &amp; </w:t>
      </w:r>
      <w:proofErr w:type="spellStart"/>
      <w:r w:rsidRPr="00C83C4D">
        <w:rPr>
          <w:rFonts w:ascii="Verdana" w:hAnsi="Verdana"/>
          <w:sz w:val="20"/>
          <w:szCs w:val="20"/>
        </w:rPr>
        <w:t>Poor’s</w:t>
      </w:r>
      <w:proofErr w:type="spellEnd"/>
      <w:r w:rsidRPr="00C83C4D">
        <w:rPr>
          <w:rFonts w:ascii="Verdana" w:hAnsi="Verdana"/>
          <w:sz w:val="20"/>
          <w:szCs w:val="20"/>
        </w:rPr>
        <w:t>; ou (</w:t>
      </w:r>
      <w:proofErr w:type="spellStart"/>
      <w:r w:rsidRPr="00C83C4D">
        <w:rPr>
          <w:rFonts w:ascii="Verdana" w:hAnsi="Verdana"/>
          <w:sz w:val="20"/>
          <w:szCs w:val="20"/>
        </w:rPr>
        <w:t>ii</w:t>
      </w:r>
      <w:proofErr w:type="spellEnd"/>
      <w:r w:rsidRPr="00C83C4D">
        <w:rPr>
          <w:rFonts w:ascii="Verdana" w:hAnsi="Verdana"/>
          <w:sz w:val="20"/>
          <w:szCs w:val="20"/>
        </w:rPr>
        <w:t xml:space="preserve">) com a necessidade de aprovação dos Debenturistas, devendo notificar o Agente Fiduciário para convocar a Assembleia Geral de </w:t>
      </w:r>
      <w:r w:rsidRPr="00C83C4D">
        <w:rPr>
          <w:rFonts w:ascii="Verdana" w:hAnsi="Verdana"/>
          <w:sz w:val="20"/>
          <w:szCs w:val="20"/>
        </w:rPr>
        <w:lastRenderedPageBreak/>
        <w:t xml:space="preserve">Debenturistas, para definição de </w:t>
      </w:r>
      <w:r w:rsidR="002A5CDC" w:rsidRPr="00C83C4D">
        <w:rPr>
          <w:rFonts w:ascii="Verdana" w:hAnsi="Verdana"/>
          <w:sz w:val="20"/>
          <w:szCs w:val="20"/>
        </w:rPr>
        <w:t>agência de classificação de risco</w:t>
      </w:r>
      <w:r w:rsidRPr="00C83C4D">
        <w:rPr>
          <w:rFonts w:ascii="Verdana" w:hAnsi="Verdana"/>
          <w:sz w:val="20"/>
          <w:szCs w:val="20"/>
        </w:rPr>
        <w:t xml:space="preserve"> (</w:t>
      </w:r>
      <w:r w:rsidRPr="00C83C4D">
        <w:rPr>
          <w:rFonts w:ascii="Verdana" w:hAnsi="Verdana"/>
          <w:i/>
          <w:sz w:val="20"/>
          <w:szCs w:val="20"/>
        </w:rPr>
        <w:t>rating</w:t>
      </w:r>
      <w:r w:rsidRPr="00C83C4D">
        <w:rPr>
          <w:rFonts w:ascii="Verdana" w:hAnsi="Verdana"/>
          <w:sz w:val="20"/>
          <w:szCs w:val="20"/>
        </w:rPr>
        <w:t>) substituta que não esteja entre as mencionadas no item (i) acima</w:t>
      </w:r>
      <w:r w:rsidR="00C1070B">
        <w:rPr>
          <w:rFonts w:ascii="Verdana" w:hAnsi="Verdana"/>
          <w:sz w:val="20"/>
          <w:szCs w:val="20"/>
        </w:rPr>
        <w:t>; e</w:t>
      </w:r>
    </w:p>
    <w:p w14:paraId="605826D0" w14:textId="359C9A0D" w:rsidR="00C1070B" w:rsidRPr="00C1070B" w:rsidRDefault="00C1070B" w:rsidP="00C1070B">
      <w:pPr>
        <w:pStyle w:val="CTTCorpodeTexto"/>
        <w:spacing w:before="0" w:after="0" w:line="276" w:lineRule="auto"/>
        <w:ind w:left="720"/>
        <w:contextualSpacing/>
        <w:rPr>
          <w:rFonts w:ascii="Verdana" w:eastAsia="MS Mincho" w:hAnsi="Verdana" w:cs="Arial"/>
          <w:sz w:val="20"/>
          <w:szCs w:val="20"/>
          <w:lang w:eastAsia="pt-BR"/>
        </w:rPr>
      </w:pPr>
    </w:p>
    <w:p w14:paraId="41625B73" w14:textId="23AC469A" w:rsidR="00C1070B" w:rsidRPr="005E15E9" w:rsidRDefault="00C1070B" w:rsidP="00C1070B">
      <w:pPr>
        <w:pStyle w:val="PargrafodaLista"/>
        <w:numPr>
          <w:ilvl w:val="0"/>
          <w:numId w:val="3"/>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rPr>
          <w:rFonts w:ascii="Verdana" w:hAnsi="Verdana" w:cs="Arial"/>
          <w:sz w:val="20"/>
          <w:szCs w:val="20"/>
        </w:rPr>
      </w:pPr>
      <w:r w:rsidRPr="00BD3124">
        <w:rPr>
          <w:rFonts w:ascii="Verdana" w:hAnsi="Verdana" w:cs="Arial"/>
          <w:sz w:val="20"/>
          <w:szCs w:val="20"/>
        </w:rPr>
        <w:t>apresentar</w:t>
      </w:r>
      <w:r w:rsidRPr="00BD3124">
        <w:rPr>
          <w:rFonts w:ascii="Verdana" w:hAnsi="Verdana"/>
          <w:sz w:val="20"/>
          <w:szCs w:val="20"/>
        </w:rPr>
        <w:t xml:space="preserve"> </w:t>
      </w:r>
      <w:r w:rsidR="005E15E9">
        <w:rPr>
          <w:rFonts w:ascii="Verdana" w:hAnsi="Verdana"/>
          <w:sz w:val="20"/>
          <w:szCs w:val="20"/>
        </w:rPr>
        <w:t xml:space="preserve">anualmente </w:t>
      </w:r>
      <w:r w:rsidRPr="00BD3124">
        <w:rPr>
          <w:rFonts w:ascii="Verdana" w:hAnsi="Verdana"/>
          <w:sz w:val="20"/>
          <w:szCs w:val="20"/>
        </w:rPr>
        <w:t xml:space="preserve">um parecer garantindo que as Debêntures permanecem </w:t>
      </w:r>
      <w:r w:rsidRPr="00BD3124">
        <w:rPr>
          <w:rFonts w:ascii="Verdana" w:hAnsi="Verdana" w:cs="Arial"/>
          <w:sz w:val="20"/>
          <w:szCs w:val="20"/>
        </w:rPr>
        <w:t>caracterizadas</w:t>
      </w:r>
      <w:r w:rsidRPr="00BD3124">
        <w:rPr>
          <w:rFonts w:ascii="Verdana" w:hAnsi="Verdana"/>
          <w:sz w:val="20"/>
          <w:szCs w:val="20"/>
        </w:rPr>
        <w:t xml:space="preserve"> como </w:t>
      </w:r>
      <w:r w:rsidR="003D631E" w:rsidRPr="00BA18C4">
        <w:rPr>
          <w:rFonts w:ascii="Verdana" w:hAnsi="Verdana"/>
          <w:sz w:val="20"/>
          <w:szCs w:val="20"/>
          <w:highlight w:val="yellow"/>
        </w:rPr>
        <w:t>[</w:t>
      </w:r>
      <w:r w:rsidRPr="00BA18C4">
        <w:rPr>
          <w:rFonts w:ascii="Verdana" w:hAnsi="Verdana"/>
          <w:sz w:val="20"/>
          <w:szCs w:val="20"/>
          <w:highlight w:val="yellow"/>
        </w:rPr>
        <w:t>“</w:t>
      </w:r>
      <w:r w:rsidRPr="00B40940">
        <w:rPr>
          <w:rFonts w:ascii="Verdana" w:hAnsi="Verdana"/>
          <w:sz w:val="20"/>
          <w:highlight w:val="yellow"/>
        </w:rPr>
        <w:t>debêntures verdes</w:t>
      </w:r>
      <w:r w:rsidRPr="00BA18C4">
        <w:rPr>
          <w:rFonts w:ascii="Verdana" w:hAnsi="Verdana"/>
          <w:sz w:val="20"/>
          <w:szCs w:val="20"/>
          <w:highlight w:val="yellow"/>
        </w:rPr>
        <w:t>”</w:t>
      </w:r>
      <w:r w:rsidR="003D631E" w:rsidRPr="00BA18C4">
        <w:rPr>
          <w:rFonts w:ascii="Verdana" w:hAnsi="Verdana"/>
          <w:sz w:val="20"/>
          <w:szCs w:val="20"/>
          <w:highlight w:val="yellow"/>
        </w:rPr>
        <w:t>]</w:t>
      </w:r>
      <w:r w:rsidRPr="00BD3124">
        <w:rPr>
          <w:rFonts w:ascii="Verdana" w:hAnsi="Verdana"/>
          <w:sz w:val="20"/>
          <w:szCs w:val="20"/>
        </w:rPr>
        <w:t xml:space="preserve"> ao mercado, à B3 – Segmento </w:t>
      </w:r>
      <w:proofErr w:type="spellStart"/>
      <w:r w:rsidRPr="00BD3124">
        <w:rPr>
          <w:rFonts w:ascii="Verdana" w:hAnsi="Verdana"/>
          <w:sz w:val="20"/>
          <w:szCs w:val="20"/>
        </w:rPr>
        <w:t>Cetip</w:t>
      </w:r>
      <w:proofErr w:type="spellEnd"/>
      <w:r w:rsidRPr="00BD3124">
        <w:rPr>
          <w:rFonts w:ascii="Verdana" w:hAnsi="Verdana"/>
          <w:sz w:val="20"/>
          <w:szCs w:val="20"/>
        </w:rPr>
        <w:t xml:space="preserve"> UTVM e ao Agente Fiduciário</w:t>
      </w:r>
      <w:r w:rsidRPr="00BD3124">
        <w:rPr>
          <w:rFonts w:ascii="Verdana" w:hAnsi="Verdana" w:cs="Arial"/>
          <w:sz w:val="20"/>
          <w:szCs w:val="20"/>
        </w:rPr>
        <w:t xml:space="preserve">, </w:t>
      </w:r>
      <w:r w:rsidR="005E15E9">
        <w:rPr>
          <w:rFonts w:ascii="Verdana" w:hAnsi="Verdana" w:cs="Arial"/>
          <w:sz w:val="20"/>
          <w:szCs w:val="20"/>
        </w:rPr>
        <w:t xml:space="preserve">sempre no último dia útil do mês de </w:t>
      </w:r>
      <w:r w:rsidR="005E15E9" w:rsidRPr="00BA18C4">
        <w:rPr>
          <w:rFonts w:ascii="Verdana" w:hAnsi="Verdana" w:cs="Arial"/>
          <w:sz w:val="20"/>
          <w:szCs w:val="20"/>
          <w:highlight w:val="yellow"/>
        </w:rPr>
        <w:t>[maio]</w:t>
      </w:r>
      <w:r w:rsidR="005E15E9">
        <w:rPr>
          <w:rFonts w:ascii="Verdana" w:hAnsi="Verdana" w:cs="Arial"/>
          <w:sz w:val="20"/>
          <w:szCs w:val="20"/>
        </w:rPr>
        <w:t xml:space="preserve"> de cada ano</w:t>
      </w:r>
      <w:r w:rsidRPr="00BD3124">
        <w:rPr>
          <w:rFonts w:ascii="Verdana" w:hAnsi="Verdana"/>
          <w:sz w:val="20"/>
          <w:szCs w:val="20"/>
        </w:rPr>
        <w:t>;</w:t>
      </w:r>
      <w:r w:rsidR="009910EE">
        <w:rPr>
          <w:rFonts w:ascii="Verdana" w:hAnsi="Verdana"/>
          <w:sz w:val="20"/>
          <w:szCs w:val="20"/>
        </w:rPr>
        <w:t xml:space="preserve"> </w:t>
      </w:r>
    </w:p>
    <w:p w14:paraId="00EFD9BB" w14:textId="77777777" w:rsidR="005E15E9" w:rsidRPr="00BA18C4" w:rsidRDefault="005E15E9" w:rsidP="00BA18C4">
      <w:pPr>
        <w:pStyle w:val="PargrafodaLista"/>
        <w:rPr>
          <w:rFonts w:ascii="Verdana" w:hAnsi="Verdana" w:cs="Arial"/>
          <w:sz w:val="20"/>
          <w:szCs w:val="20"/>
        </w:rPr>
      </w:pPr>
    </w:p>
    <w:p w14:paraId="3571CB8C" w14:textId="113B1D20" w:rsidR="005E15E9" w:rsidRPr="00BD3124" w:rsidRDefault="005E15E9" w:rsidP="00C1070B">
      <w:pPr>
        <w:pStyle w:val="PargrafodaLista"/>
        <w:numPr>
          <w:ilvl w:val="0"/>
          <w:numId w:val="3"/>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rPr>
          <w:rFonts w:ascii="Verdana" w:hAnsi="Verdana" w:cs="Arial"/>
          <w:sz w:val="20"/>
          <w:szCs w:val="20"/>
        </w:rPr>
      </w:pPr>
      <w:r w:rsidRPr="005E15E9">
        <w:rPr>
          <w:rFonts w:ascii="Verdana" w:hAnsi="Verdana" w:cs="Arial"/>
          <w:sz w:val="20"/>
          <w:szCs w:val="20"/>
        </w:rPr>
        <w:t xml:space="preserve">manter as </w:t>
      </w:r>
      <w:r>
        <w:rPr>
          <w:rFonts w:ascii="Verdana" w:hAnsi="Verdana" w:cs="Arial"/>
          <w:sz w:val="20"/>
          <w:szCs w:val="20"/>
        </w:rPr>
        <w:t>Debêntures</w:t>
      </w:r>
      <w:r w:rsidRPr="005E15E9">
        <w:rPr>
          <w:rFonts w:ascii="Verdana" w:hAnsi="Verdana" w:cs="Arial"/>
          <w:sz w:val="20"/>
          <w:szCs w:val="20"/>
        </w:rPr>
        <w:t xml:space="preserve"> caracterizadas como </w:t>
      </w:r>
      <w:r w:rsidR="003D631E" w:rsidRPr="00BA18C4">
        <w:rPr>
          <w:rFonts w:ascii="Verdana" w:hAnsi="Verdana" w:cs="Arial"/>
          <w:sz w:val="20"/>
          <w:szCs w:val="20"/>
          <w:highlight w:val="yellow"/>
        </w:rPr>
        <w:t>[</w:t>
      </w:r>
      <w:r w:rsidRPr="00BA18C4">
        <w:rPr>
          <w:rFonts w:ascii="Verdana" w:hAnsi="Verdana" w:cs="Arial"/>
          <w:sz w:val="20"/>
          <w:szCs w:val="20"/>
          <w:highlight w:val="yellow"/>
        </w:rPr>
        <w:t>“Debêntures Verdes”</w:t>
      </w:r>
      <w:r w:rsidR="003D631E" w:rsidRPr="00BA18C4">
        <w:rPr>
          <w:rFonts w:ascii="Verdana" w:hAnsi="Verdana" w:cs="Arial"/>
          <w:sz w:val="20"/>
          <w:szCs w:val="20"/>
          <w:highlight w:val="yellow"/>
        </w:rPr>
        <w:t>]</w:t>
      </w:r>
      <w:r w:rsidRPr="005E15E9">
        <w:rPr>
          <w:rFonts w:ascii="Verdana" w:hAnsi="Verdana" w:cs="Arial"/>
          <w:sz w:val="20"/>
          <w:szCs w:val="20"/>
        </w:rPr>
        <w:t xml:space="preserve">, na forma descrita </w:t>
      </w:r>
      <w:r>
        <w:rPr>
          <w:rFonts w:ascii="Verdana" w:hAnsi="Verdana" w:cs="Arial"/>
          <w:sz w:val="20"/>
          <w:szCs w:val="20"/>
        </w:rPr>
        <w:t>nesta Escritura</w:t>
      </w:r>
      <w:r w:rsidRPr="005E15E9">
        <w:rPr>
          <w:rFonts w:ascii="Verdana" w:hAnsi="Verdana" w:cs="Arial"/>
          <w:sz w:val="20"/>
          <w:szCs w:val="20"/>
        </w:rPr>
        <w:t xml:space="preserve">, observado que, caso não seja obtida a atualização do Parecer da </w:t>
      </w:r>
      <w:r>
        <w:rPr>
          <w:rFonts w:ascii="Verdana" w:hAnsi="Verdana" w:cs="Arial"/>
          <w:sz w:val="20"/>
          <w:szCs w:val="20"/>
        </w:rPr>
        <w:t>Consultoria Especializada</w:t>
      </w:r>
      <w:r w:rsidRPr="005E15E9">
        <w:rPr>
          <w:rFonts w:ascii="Verdana" w:hAnsi="Verdana" w:cs="Arial"/>
          <w:sz w:val="20"/>
          <w:szCs w:val="20"/>
        </w:rPr>
        <w:t xml:space="preserve"> ou outra empresa qualificada para tanto no prazo previsto na Cláusula </w:t>
      </w:r>
      <w:r>
        <w:rPr>
          <w:rFonts w:ascii="Verdana" w:hAnsi="Verdana" w:cs="Arial"/>
          <w:sz w:val="20"/>
          <w:szCs w:val="20"/>
        </w:rPr>
        <w:t>[=]</w:t>
      </w:r>
      <w:r w:rsidRPr="005E15E9">
        <w:rPr>
          <w:rFonts w:ascii="Verdana" w:hAnsi="Verdana" w:cs="Arial"/>
          <w:sz w:val="20"/>
          <w:szCs w:val="20"/>
        </w:rPr>
        <w:t xml:space="preserve"> acima, a </w:t>
      </w:r>
      <w:r>
        <w:rPr>
          <w:rFonts w:ascii="Verdana" w:hAnsi="Verdana" w:cs="Arial"/>
          <w:sz w:val="20"/>
          <w:szCs w:val="20"/>
        </w:rPr>
        <w:t>Emissora</w:t>
      </w:r>
      <w:r w:rsidRPr="005E15E9">
        <w:rPr>
          <w:rFonts w:ascii="Verdana" w:hAnsi="Verdana" w:cs="Arial"/>
          <w:sz w:val="20"/>
          <w:szCs w:val="20"/>
        </w:rPr>
        <w:t xml:space="preserve"> deverá (i) em até 45 (quarenta e cinco) dias, apresentar plano de ação ao Agente Fiduciário, bem como a documentação necessária para que a </w:t>
      </w:r>
      <w:r>
        <w:rPr>
          <w:rFonts w:ascii="Verdana" w:hAnsi="Verdana" w:cs="Arial"/>
          <w:sz w:val="20"/>
          <w:szCs w:val="20"/>
        </w:rPr>
        <w:t>Consultoria Especializada</w:t>
      </w:r>
      <w:r w:rsidRPr="005E15E9">
        <w:rPr>
          <w:rFonts w:ascii="Verdana" w:hAnsi="Verdana" w:cs="Arial"/>
          <w:sz w:val="20"/>
          <w:szCs w:val="20"/>
        </w:rPr>
        <w:t xml:space="preserve"> ou outra empresa qualificada para tanto atualize o Parecer, mediante a emissão de um relatório de monitoramento do uso dos recursos; e (</w:t>
      </w:r>
      <w:proofErr w:type="spellStart"/>
      <w:r w:rsidRPr="005E15E9">
        <w:rPr>
          <w:rFonts w:ascii="Verdana" w:hAnsi="Verdana" w:cs="Arial"/>
          <w:sz w:val="20"/>
          <w:szCs w:val="20"/>
        </w:rPr>
        <w:t>ii</w:t>
      </w:r>
      <w:proofErr w:type="spellEnd"/>
      <w:r w:rsidRPr="005E15E9">
        <w:rPr>
          <w:rFonts w:ascii="Verdana" w:hAnsi="Verdana" w:cs="Arial"/>
          <w:sz w:val="20"/>
          <w:szCs w:val="20"/>
        </w:rPr>
        <w:t xml:space="preserve">) em até 45 (quarenta e cinco) dias contados da data de apresentação do referido plano de ação, obter da </w:t>
      </w:r>
      <w:r>
        <w:rPr>
          <w:rFonts w:ascii="Verdana" w:hAnsi="Verdana" w:cs="Arial"/>
          <w:sz w:val="20"/>
          <w:szCs w:val="20"/>
        </w:rPr>
        <w:t>Consultoria Especializada</w:t>
      </w:r>
      <w:r w:rsidRPr="005E15E9">
        <w:rPr>
          <w:rFonts w:ascii="Verdana" w:hAnsi="Verdana" w:cs="Arial"/>
          <w:sz w:val="20"/>
          <w:szCs w:val="20"/>
        </w:rPr>
        <w:t xml:space="preserve"> ou de outra empresa qualificada para tanto a atualização do Parecer, confirmando a caracterização das </w:t>
      </w:r>
      <w:r>
        <w:rPr>
          <w:rFonts w:ascii="Verdana" w:hAnsi="Verdana" w:cs="Arial"/>
          <w:sz w:val="20"/>
          <w:szCs w:val="20"/>
        </w:rPr>
        <w:t>Debêntures</w:t>
      </w:r>
      <w:r w:rsidRPr="005E15E9">
        <w:rPr>
          <w:rFonts w:ascii="Verdana" w:hAnsi="Verdana" w:cs="Arial"/>
          <w:sz w:val="20"/>
          <w:szCs w:val="20"/>
        </w:rPr>
        <w:t xml:space="preserve"> como “</w:t>
      </w:r>
      <w:r>
        <w:rPr>
          <w:rFonts w:ascii="Verdana" w:hAnsi="Verdana" w:cs="Arial"/>
          <w:sz w:val="20"/>
          <w:szCs w:val="20"/>
        </w:rPr>
        <w:t>Debêntures</w:t>
      </w:r>
      <w:r w:rsidRPr="005E15E9">
        <w:rPr>
          <w:rFonts w:ascii="Verdana" w:hAnsi="Verdana" w:cs="Arial"/>
          <w:sz w:val="20"/>
          <w:szCs w:val="20"/>
        </w:rPr>
        <w:t xml:space="preserve"> </w:t>
      </w:r>
      <w:r>
        <w:rPr>
          <w:rFonts w:ascii="Verdana" w:hAnsi="Verdana" w:cs="Arial"/>
          <w:sz w:val="20"/>
          <w:szCs w:val="20"/>
        </w:rPr>
        <w:t>Verdes</w:t>
      </w:r>
      <w:r w:rsidRPr="005E15E9">
        <w:rPr>
          <w:rFonts w:ascii="Verdana" w:hAnsi="Verdana" w:cs="Arial"/>
          <w:sz w:val="20"/>
          <w:szCs w:val="20"/>
        </w:rPr>
        <w:t>”, mediante a emissão de um relatório de monitoramento do uso dos recursos</w:t>
      </w:r>
      <w:r>
        <w:rPr>
          <w:rFonts w:ascii="Verdana" w:hAnsi="Verdana" w:cs="Arial"/>
          <w:sz w:val="20"/>
          <w:szCs w:val="20"/>
        </w:rPr>
        <w:t>;</w:t>
      </w:r>
    </w:p>
    <w:p w14:paraId="27464E0E" w14:textId="6FA71C79" w:rsidR="00BD6ECE" w:rsidRPr="00BD3124" w:rsidRDefault="00BD6ECE" w:rsidP="00194A6D">
      <w:pPr>
        <w:keepNext/>
        <w:spacing w:line="276" w:lineRule="auto"/>
        <w:rPr>
          <w:rFonts w:ascii="Verdana" w:eastAsia="MS Mincho" w:hAnsi="Verdana" w:cs="Garamond"/>
          <w:b/>
          <w:bCs/>
          <w:sz w:val="20"/>
          <w:szCs w:val="20"/>
        </w:rPr>
      </w:pPr>
      <w:bookmarkStart w:id="173" w:name="_Toc314664635"/>
      <w:bookmarkStart w:id="174" w:name="_Toc315089430"/>
      <w:bookmarkStart w:id="175" w:name="_Toc341449481"/>
      <w:bookmarkEnd w:id="172"/>
    </w:p>
    <w:p w14:paraId="51FF1FCF" w14:textId="2ECBC9DD" w:rsidR="00F26544" w:rsidRPr="00BD3124" w:rsidRDefault="00F26544" w:rsidP="00194A6D">
      <w:pPr>
        <w:keepNext/>
        <w:spacing w:line="276" w:lineRule="auto"/>
        <w:rPr>
          <w:rFonts w:ascii="Verdana" w:hAnsi="Verdana"/>
          <w:sz w:val="20"/>
          <w:szCs w:val="20"/>
        </w:rPr>
      </w:pPr>
      <w:r w:rsidRPr="00BD3124">
        <w:rPr>
          <w:rFonts w:ascii="Verdana" w:hAnsi="Verdana"/>
          <w:sz w:val="20"/>
          <w:szCs w:val="20"/>
        </w:rPr>
        <w:t>7.2.</w:t>
      </w:r>
      <w:r w:rsidRPr="00BD3124">
        <w:rPr>
          <w:rFonts w:ascii="Verdana" w:hAnsi="Verdana"/>
          <w:sz w:val="20"/>
          <w:szCs w:val="20"/>
        </w:rPr>
        <w:tab/>
        <w:t>Observadas as demais obrigações previstas nesta Escritura, enquanto o saldo devedor das Debêntures não for integralmente pago, a Interveniente Garantidora obriga-se, ainda, a:</w:t>
      </w:r>
      <w:r w:rsidRPr="00BD3124">
        <w:rPr>
          <w:rStyle w:val="Refdenotaderodap"/>
          <w:rFonts w:ascii="Verdana" w:hAnsi="Verdana"/>
          <w:sz w:val="20"/>
          <w:szCs w:val="20"/>
        </w:rPr>
        <w:t xml:space="preserve"> </w:t>
      </w:r>
    </w:p>
    <w:p w14:paraId="43741FF1" w14:textId="77777777" w:rsidR="00F26544" w:rsidRPr="00BD3124" w:rsidRDefault="00F26544" w:rsidP="00194A6D">
      <w:pPr>
        <w:spacing w:line="276" w:lineRule="auto"/>
        <w:rPr>
          <w:rFonts w:ascii="Verdana" w:hAnsi="Verdana"/>
          <w:sz w:val="20"/>
          <w:szCs w:val="20"/>
        </w:rPr>
      </w:pPr>
    </w:p>
    <w:p w14:paraId="06EC923C" w14:textId="0AF76510" w:rsidR="00F26544" w:rsidRPr="00BD3124" w:rsidRDefault="00F26544" w:rsidP="00194A6D">
      <w:pPr>
        <w:spacing w:line="276" w:lineRule="auto"/>
        <w:ind w:left="708" w:hanging="708"/>
        <w:rPr>
          <w:rFonts w:ascii="Verdana" w:hAnsi="Verdana"/>
          <w:sz w:val="20"/>
          <w:szCs w:val="20"/>
        </w:rPr>
      </w:pPr>
      <w:r w:rsidRPr="00BD3124">
        <w:rPr>
          <w:rFonts w:ascii="Verdana" w:hAnsi="Verdana"/>
          <w:sz w:val="20"/>
          <w:szCs w:val="20"/>
        </w:rPr>
        <w:t>(a)</w:t>
      </w:r>
      <w:r w:rsidRPr="00BD3124">
        <w:rPr>
          <w:rFonts w:ascii="Verdana" w:hAnsi="Verdana"/>
          <w:sz w:val="20"/>
          <w:szCs w:val="20"/>
        </w:rPr>
        <w:tab/>
        <w:t>manter sempre válidas, eficazes, em perfeita ordem e em pleno vigor todas as autorizações, licenças, subvenções, alvarás ou aprovações necessárias à assinatura desta Escritura e dos demais documentos relacionados à Emissão e à Oferta Restrita de que seja parte, conforme aplicável, e ao cumprimento de todas as obrigações aqui e ali previstas;</w:t>
      </w:r>
    </w:p>
    <w:p w14:paraId="3CB2BF78" w14:textId="77777777" w:rsidR="00F26544" w:rsidRPr="00BD3124" w:rsidRDefault="00F26544" w:rsidP="00194A6D">
      <w:pPr>
        <w:spacing w:line="276" w:lineRule="auto"/>
        <w:ind w:left="720"/>
        <w:rPr>
          <w:rFonts w:ascii="Verdana" w:hAnsi="Verdana"/>
          <w:sz w:val="20"/>
          <w:szCs w:val="20"/>
        </w:rPr>
      </w:pPr>
    </w:p>
    <w:p w14:paraId="306836DC" w14:textId="60541AC3" w:rsidR="00F26544" w:rsidRPr="00BD3124" w:rsidRDefault="00F26544" w:rsidP="00194A6D">
      <w:pPr>
        <w:spacing w:line="276" w:lineRule="auto"/>
        <w:ind w:left="708" w:hanging="708"/>
        <w:rPr>
          <w:rFonts w:ascii="Verdana" w:hAnsi="Verdana"/>
          <w:sz w:val="20"/>
          <w:szCs w:val="20"/>
        </w:rPr>
      </w:pPr>
      <w:r w:rsidRPr="00BD3124">
        <w:rPr>
          <w:rFonts w:ascii="Verdana" w:hAnsi="Verdana"/>
          <w:sz w:val="20"/>
          <w:szCs w:val="20"/>
        </w:rPr>
        <w:t>(b)</w:t>
      </w:r>
      <w:r w:rsidRPr="00BD3124">
        <w:rPr>
          <w:rFonts w:ascii="Verdana" w:hAnsi="Verdana"/>
          <w:sz w:val="20"/>
          <w:szCs w:val="20"/>
        </w:rPr>
        <w:tab/>
        <w:t>manter em dia o pagamento de todas as suas obrigações e responsabilidades de natureza tributária, trabalhista e previdenciária, exceto aquelas (i) que sejam contestadas de boa-fé nas esferas judiciais ou administrativas</w:t>
      </w:r>
      <w:r w:rsidRPr="00BD3124">
        <w:rPr>
          <w:rFonts w:ascii="Verdana" w:hAnsi="Verdana"/>
          <w:i/>
          <w:iCs/>
          <w:sz w:val="20"/>
          <w:szCs w:val="20"/>
        </w:rPr>
        <w:t>,</w:t>
      </w:r>
      <w:r w:rsidRPr="00BD3124">
        <w:rPr>
          <w:rFonts w:ascii="Verdana" w:hAnsi="Verdana"/>
          <w:b/>
          <w:bCs/>
          <w:i/>
          <w:iCs/>
          <w:sz w:val="20"/>
          <w:szCs w:val="20"/>
        </w:rPr>
        <w:t xml:space="preserve"> </w:t>
      </w:r>
      <w:r w:rsidRPr="00BD3124">
        <w:rPr>
          <w:rFonts w:ascii="Verdana" w:hAnsi="Verdana"/>
          <w:sz w:val="20"/>
          <w:szCs w:val="20"/>
        </w:rPr>
        <w:t>para os quais tenham sido</w:t>
      </w:r>
      <w:r w:rsidRPr="00BD3124">
        <w:rPr>
          <w:rFonts w:ascii="Verdana" w:hAnsi="Verdana"/>
          <w:b/>
          <w:bCs/>
          <w:i/>
          <w:iCs/>
          <w:sz w:val="20"/>
          <w:szCs w:val="20"/>
        </w:rPr>
        <w:t xml:space="preserve"> </w:t>
      </w:r>
      <w:r w:rsidRPr="00BD3124">
        <w:rPr>
          <w:rFonts w:ascii="Verdana" w:hAnsi="Verdana"/>
          <w:sz w:val="20"/>
          <w:szCs w:val="20"/>
        </w:rPr>
        <w:t>obtidos efeitos suspensivos; e (</w:t>
      </w:r>
      <w:proofErr w:type="spellStart"/>
      <w:r w:rsidRPr="00BD3124">
        <w:rPr>
          <w:rFonts w:ascii="Verdana" w:hAnsi="Verdana"/>
          <w:sz w:val="20"/>
          <w:szCs w:val="20"/>
        </w:rPr>
        <w:t>ii</w:t>
      </w:r>
      <w:proofErr w:type="spellEnd"/>
      <w:r w:rsidRPr="00BD3124">
        <w:rPr>
          <w:rFonts w:ascii="Verdana" w:hAnsi="Verdana"/>
          <w:sz w:val="20"/>
          <w:szCs w:val="20"/>
        </w:rPr>
        <w:t>) cujo não pagamento não resulte ou não possa resultar em Efeito Adverso Relevante</w:t>
      </w:r>
      <w:r w:rsidR="009910EE" w:rsidRPr="00BD3124">
        <w:rPr>
          <w:rFonts w:ascii="Verdana" w:hAnsi="Verdana"/>
          <w:sz w:val="20"/>
          <w:szCs w:val="20"/>
        </w:rPr>
        <w:t xml:space="preserve"> nem </w:t>
      </w:r>
      <w:r w:rsidR="009910EE" w:rsidRPr="00BD3124">
        <w:rPr>
          <w:rFonts w:ascii="Verdana" w:hAnsi="Verdana" w:cs="Arial"/>
          <w:sz w:val="20"/>
          <w:szCs w:val="20"/>
        </w:rPr>
        <w:t>impacte de forma significativa e negativa a imagem ou a reputação da Interveniente Garantidora</w:t>
      </w:r>
      <w:proofErr w:type="gramStart"/>
      <w:r w:rsidR="009910EE" w:rsidRPr="00BD3124">
        <w:rPr>
          <w:rFonts w:ascii="Verdana" w:hAnsi="Verdana"/>
          <w:sz w:val="20"/>
          <w:szCs w:val="20"/>
        </w:rPr>
        <w:t xml:space="preserve">; </w:t>
      </w:r>
      <w:r w:rsidRPr="00BD3124">
        <w:rPr>
          <w:rFonts w:ascii="Verdana" w:hAnsi="Verdana"/>
          <w:sz w:val="20"/>
          <w:szCs w:val="20"/>
        </w:rPr>
        <w:t>;</w:t>
      </w:r>
      <w:proofErr w:type="gramEnd"/>
      <w:r w:rsidRPr="00BD3124">
        <w:rPr>
          <w:rFonts w:ascii="Verdana" w:hAnsi="Verdana"/>
          <w:sz w:val="20"/>
          <w:szCs w:val="20"/>
        </w:rPr>
        <w:t xml:space="preserve"> </w:t>
      </w:r>
    </w:p>
    <w:p w14:paraId="26877983" w14:textId="77777777" w:rsidR="00F26544" w:rsidRPr="00BD3124" w:rsidRDefault="00F26544" w:rsidP="00BA18C4">
      <w:pPr>
        <w:spacing w:line="276" w:lineRule="auto"/>
        <w:ind w:left="708" w:hanging="708"/>
        <w:rPr>
          <w:rFonts w:ascii="Verdana" w:hAnsi="Verdana"/>
          <w:sz w:val="20"/>
          <w:szCs w:val="20"/>
        </w:rPr>
      </w:pPr>
    </w:p>
    <w:p w14:paraId="56B005E4" w14:textId="57FBE069" w:rsidR="00F26544" w:rsidRDefault="00BA18C4" w:rsidP="00194A6D">
      <w:pPr>
        <w:spacing w:line="276" w:lineRule="auto"/>
        <w:ind w:left="708" w:hanging="708"/>
        <w:rPr>
          <w:rFonts w:ascii="Verdana" w:hAnsi="Verdana"/>
          <w:sz w:val="20"/>
          <w:szCs w:val="20"/>
        </w:rPr>
      </w:pPr>
      <w:r>
        <w:rPr>
          <w:rFonts w:ascii="Verdana" w:hAnsi="Verdana"/>
          <w:sz w:val="20"/>
          <w:szCs w:val="20"/>
        </w:rPr>
        <w:t>(c)</w:t>
      </w:r>
      <w:r>
        <w:rPr>
          <w:rFonts w:ascii="Verdana" w:hAnsi="Verdana"/>
          <w:sz w:val="20"/>
          <w:szCs w:val="20"/>
        </w:rPr>
        <w:tab/>
      </w:r>
      <w:r w:rsidR="009910EE" w:rsidRPr="00BD3124">
        <w:rPr>
          <w:rFonts w:ascii="Verdana" w:hAnsi="Verdana"/>
          <w:sz w:val="20"/>
          <w:szCs w:val="20"/>
        </w:rPr>
        <w:t>manter válidas e regulares, durante todo o prazo de vigência das Debêntures, as declarações e garantias apresentadas nesta Escritura e nos demais documentos relacionados à Emissão e à Oferta Restrita;</w:t>
      </w:r>
    </w:p>
    <w:p w14:paraId="0A2AF7AC" w14:textId="77777777" w:rsidR="00BA18C4" w:rsidRDefault="00BA18C4" w:rsidP="00194A6D">
      <w:pPr>
        <w:spacing w:line="276" w:lineRule="auto"/>
        <w:ind w:left="708" w:hanging="708"/>
        <w:rPr>
          <w:rFonts w:ascii="Verdana" w:hAnsi="Verdana"/>
          <w:sz w:val="20"/>
          <w:szCs w:val="20"/>
        </w:rPr>
      </w:pPr>
    </w:p>
    <w:p w14:paraId="40D1F7D8" w14:textId="5D14CF13" w:rsidR="00F26544" w:rsidRPr="00BD3124" w:rsidRDefault="00F26544" w:rsidP="00194A6D">
      <w:pPr>
        <w:spacing w:line="276" w:lineRule="auto"/>
        <w:ind w:left="708" w:hanging="708"/>
        <w:rPr>
          <w:rFonts w:ascii="Verdana" w:hAnsi="Verdana"/>
          <w:sz w:val="20"/>
          <w:szCs w:val="20"/>
        </w:rPr>
      </w:pPr>
      <w:r w:rsidRPr="00BD3124">
        <w:rPr>
          <w:rFonts w:ascii="Verdana" w:hAnsi="Verdana"/>
          <w:sz w:val="20"/>
          <w:szCs w:val="20"/>
        </w:rPr>
        <w:t>(</w:t>
      </w:r>
      <w:r w:rsidR="00BA18C4">
        <w:rPr>
          <w:rFonts w:ascii="Verdana" w:hAnsi="Verdana"/>
          <w:sz w:val="20"/>
          <w:szCs w:val="20"/>
        </w:rPr>
        <w:t>d</w:t>
      </w:r>
      <w:r w:rsidRPr="00BD3124">
        <w:rPr>
          <w:rFonts w:ascii="Verdana" w:hAnsi="Verdana"/>
          <w:sz w:val="20"/>
          <w:szCs w:val="20"/>
        </w:rPr>
        <w:t>)</w:t>
      </w:r>
      <w:r w:rsidRPr="00BD3124">
        <w:rPr>
          <w:rFonts w:ascii="Verdana" w:hAnsi="Verdana"/>
          <w:sz w:val="20"/>
          <w:szCs w:val="20"/>
        </w:rPr>
        <w:tab/>
        <w:t xml:space="preserve">comparecer a Assembleias Gerais de Debenturistas sempre que solicitado e convocado nos prazos previstos nesta Escritura; </w:t>
      </w:r>
    </w:p>
    <w:p w14:paraId="521DE020" w14:textId="77777777" w:rsidR="00F26544" w:rsidRPr="00BD3124" w:rsidRDefault="00F26544" w:rsidP="00194A6D">
      <w:pPr>
        <w:spacing w:line="276" w:lineRule="auto"/>
        <w:ind w:left="708" w:hanging="708"/>
        <w:rPr>
          <w:rFonts w:ascii="Verdana" w:hAnsi="Verdana"/>
          <w:sz w:val="20"/>
          <w:szCs w:val="20"/>
        </w:rPr>
      </w:pPr>
    </w:p>
    <w:p w14:paraId="48A5803C" w14:textId="36EEAFC1" w:rsidR="00F26544" w:rsidRPr="00BD3124" w:rsidRDefault="00F26544" w:rsidP="00194A6D">
      <w:pPr>
        <w:spacing w:line="276" w:lineRule="auto"/>
        <w:ind w:left="708" w:hanging="708"/>
        <w:rPr>
          <w:rFonts w:ascii="Verdana" w:hAnsi="Verdana"/>
          <w:sz w:val="20"/>
          <w:szCs w:val="20"/>
        </w:rPr>
      </w:pPr>
      <w:r w:rsidRPr="00BD3124">
        <w:rPr>
          <w:rFonts w:ascii="Verdana" w:hAnsi="Verdana"/>
          <w:sz w:val="20"/>
          <w:szCs w:val="20"/>
        </w:rPr>
        <w:t>(</w:t>
      </w:r>
      <w:r w:rsidR="00BA18C4">
        <w:rPr>
          <w:rFonts w:ascii="Verdana" w:hAnsi="Verdana"/>
          <w:sz w:val="20"/>
          <w:szCs w:val="20"/>
        </w:rPr>
        <w:t>e</w:t>
      </w:r>
      <w:r w:rsidRPr="00BD3124">
        <w:rPr>
          <w:rFonts w:ascii="Verdana" w:hAnsi="Verdana"/>
          <w:sz w:val="20"/>
          <w:szCs w:val="20"/>
        </w:rPr>
        <w:t>)</w:t>
      </w:r>
      <w:r w:rsidRPr="00BD3124">
        <w:rPr>
          <w:rFonts w:ascii="Verdana" w:hAnsi="Verdana"/>
          <w:sz w:val="20"/>
          <w:szCs w:val="20"/>
        </w:rPr>
        <w:tab/>
        <w:t>cumprir todas as leis, regras, regulamentos e ordens aplicáveis, em qualquer jurisdição na qual realize negócios ou possua ativos, exceto no que se referir a leis, regras, regulamentos e ordens (i) que estejam sendo discutidos judicialmente de boa-fé, para os quais tenham sido obtidos efeitos suspensivos ou, até o momento em questão, tenham sido pleiteados</w:t>
      </w:r>
      <w:r w:rsidR="00E702B2" w:rsidRPr="00BD3124">
        <w:rPr>
          <w:rFonts w:ascii="Verdana" w:hAnsi="Verdana"/>
          <w:sz w:val="20"/>
          <w:szCs w:val="20"/>
        </w:rPr>
        <w:t xml:space="preserve"> desde que, posteriormente, o resultado do pleito seja a obtenção da suspen</w:t>
      </w:r>
      <w:r w:rsidR="00B21376">
        <w:rPr>
          <w:rFonts w:ascii="Verdana" w:hAnsi="Verdana"/>
          <w:sz w:val="20"/>
          <w:szCs w:val="20"/>
        </w:rPr>
        <w:t>s</w:t>
      </w:r>
      <w:r w:rsidR="00E702B2" w:rsidRPr="00BD3124">
        <w:rPr>
          <w:rFonts w:ascii="Verdana" w:hAnsi="Verdana"/>
          <w:sz w:val="20"/>
          <w:szCs w:val="20"/>
        </w:rPr>
        <w:t>ão</w:t>
      </w:r>
      <w:r w:rsidRPr="00BD3124">
        <w:rPr>
          <w:rFonts w:ascii="Verdana" w:hAnsi="Verdana"/>
          <w:sz w:val="20"/>
          <w:szCs w:val="20"/>
        </w:rPr>
        <w:t>; (</w:t>
      </w:r>
      <w:proofErr w:type="spellStart"/>
      <w:r w:rsidRPr="00BD3124">
        <w:rPr>
          <w:rFonts w:ascii="Verdana" w:hAnsi="Verdana"/>
          <w:sz w:val="20"/>
          <w:szCs w:val="20"/>
        </w:rPr>
        <w:t>ii</w:t>
      </w:r>
      <w:proofErr w:type="spellEnd"/>
      <w:r w:rsidRPr="00BD3124">
        <w:rPr>
          <w:rFonts w:ascii="Verdana" w:hAnsi="Verdana"/>
          <w:sz w:val="20"/>
          <w:szCs w:val="20"/>
        </w:rPr>
        <w:t xml:space="preserve">) cujo descumprimento não resulte ou não possa resultar em Efeito Adverso Relevante para suas atividades; </w:t>
      </w:r>
      <w:r w:rsidR="00B21376">
        <w:rPr>
          <w:rFonts w:ascii="Verdana" w:hAnsi="Verdana"/>
          <w:sz w:val="20"/>
          <w:szCs w:val="20"/>
        </w:rPr>
        <w:t>e</w:t>
      </w:r>
      <w:r w:rsidRPr="00BD3124">
        <w:rPr>
          <w:rFonts w:ascii="Verdana" w:hAnsi="Verdana"/>
          <w:sz w:val="20"/>
          <w:szCs w:val="20"/>
        </w:rPr>
        <w:t xml:space="preserve"> (</w:t>
      </w:r>
      <w:proofErr w:type="spellStart"/>
      <w:r w:rsidRPr="00BD3124">
        <w:rPr>
          <w:rFonts w:ascii="Verdana" w:hAnsi="Verdana"/>
          <w:sz w:val="20"/>
          <w:szCs w:val="20"/>
        </w:rPr>
        <w:t>iii</w:t>
      </w:r>
      <w:proofErr w:type="spellEnd"/>
      <w:r w:rsidRPr="00BD3124">
        <w:rPr>
          <w:rFonts w:ascii="Verdana" w:hAnsi="Verdana"/>
          <w:sz w:val="20"/>
          <w:szCs w:val="20"/>
        </w:rPr>
        <w:t xml:space="preserve">) cujo descumprimento não afete diretamente suas </w:t>
      </w:r>
      <w:r w:rsidRPr="00BD3124">
        <w:rPr>
          <w:rFonts w:ascii="Verdana" w:hAnsi="Verdana"/>
          <w:sz w:val="20"/>
          <w:szCs w:val="20"/>
        </w:rPr>
        <w:lastRenderedPageBreak/>
        <w:t>atividades operacionais</w:t>
      </w:r>
      <w:r w:rsidR="00B21376" w:rsidRPr="00BD3124">
        <w:rPr>
          <w:rFonts w:ascii="Verdana" w:hAnsi="Verdana"/>
          <w:sz w:val="20"/>
          <w:szCs w:val="20"/>
        </w:rPr>
        <w:t xml:space="preserve"> </w:t>
      </w:r>
      <w:r w:rsidR="00B21376">
        <w:rPr>
          <w:rFonts w:ascii="Verdana" w:hAnsi="Verdana"/>
          <w:sz w:val="20"/>
          <w:szCs w:val="20"/>
        </w:rPr>
        <w:t xml:space="preserve">não possa impactar </w:t>
      </w:r>
      <w:r w:rsidR="00B21376" w:rsidRPr="00BD3124">
        <w:rPr>
          <w:rFonts w:ascii="Verdana" w:hAnsi="Verdana" w:cs="Arial"/>
          <w:sz w:val="20"/>
          <w:szCs w:val="20"/>
        </w:rPr>
        <w:t xml:space="preserve">de forma significativa e negativa a imagem ou </w:t>
      </w:r>
      <w:r w:rsidR="00B21376">
        <w:rPr>
          <w:rFonts w:ascii="Verdana" w:hAnsi="Verdana" w:cs="Arial"/>
          <w:sz w:val="20"/>
          <w:szCs w:val="20"/>
        </w:rPr>
        <w:t>su</w:t>
      </w:r>
      <w:r w:rsidR="00B21376" w:rsidRPr="00BD3124">
        <w:rPr>
          <w:rFonts w:ascii="Verdana" w:hAnsi="Verdana" w:cs="Arial"/>
          <w:sz w:val="20"/>
          <w:szCs w:val="20"/>
        </w:rPr>
        <w:t>a reputação</w:t>
      </w:r>
      <w:r w:rsidR="00B21376" w:rsidRPr="00BD3124">
        <w:rPr>
          <w:rFonts w:ascii="Verdana" w:hAnsi="Verdana"/>
          <w:sz w:val="20"/>
          <w:szCs w:val="20"/>
        </w:rPr>
        <w:t xml:space="preserve">; </w:t>
      </w:r>
      <w:r w:rsidRPr="00BD3124">
        <w:rPr>
          <w:rFonts w:ascii="Verdana" w:hAnsi="Verdana"/>
          <w:sz w:val="20"/>
          <w:szCs w:val="20"/>
        </w:rPr>
        <w:t xml:space="preserve"> </w:t>
      </w:r>
    </w:p>
    <w:p w14:paraId="10355CBC" w14:textId="77777777" w:rsidR="00F26544" w:rsidRPr="00BD3124" w:rsidRDefault="00F26544" w:rsidP="00194A6D">
      <w:pPr>
        <w:spacing w:line="276" w:lineRule="auto"/>
        <w:ind w:left="708" w:hanging="708"/>
        <w:rPr>
          <w:rFonts w:ascii="Verdana" w:hAnsi="Verdana"/>
          <w:sz w:val="20"/>
          <w:szCs w:val="20"/>
        </w:rPr>
      </w:pPr>
    </w:p>
    <w:p w14:paraId="6A335117" w14:textId="7DD9452B" w:rsidR="00F26544" w:rsidRPr="00BD3124" w:rsidRDefault="00F26544" w:rsidP="00194A6D">
      <w:pPr>
        <w:spacing w:line="276" w:lineRule="auto"/>
        <w:ind w:left="708" w:hanging="708"/>
        <w:rPr>
          <w:rFonts w:ascii="Verdana" w:hAnsi="Verdana"/>
          <w:sz w:val="20"/>
          <w:szCs w:val="20"/>
        </w:rPr>
      </w:pPr>
      <w:r w:rsidRPr="00BD3124">
        <w:rPr>
          <w:rFonts w:ascii="Verdana" w:hAnsi="Verdana"/>
          <w:sz w:val="20"/>
          <w:szCs w:val="20"/>
        </w:rPr>
        <w:t>(</w:t>
      </w:r>
      <w:r w:rsidR="00BA18C4">
        <w:rPr>
          <w:rFonts w:ascii="Verdana" w:hAnsi="Verdana"/>
          <w:sz w:val="20"/>
          <w:szCs w:val="20"/>
        </w:rPr>
        <w:t>f</w:t>
      </w:r>
      <w:r w:rsidRPr="00BD3124">
        <w:rPr>
          <w:rFonts w:ascii="Verdana" w:hAnsi="Verdana"/>
          <w:sz w:val="20"/>
          <w:szCs w:val="20"/>
        </w:rPr>
        <w:t>)</w:t>
      </w:r>
      <w:r w:rsidRPr="00BD3124">
        <w:rPr>
          <w:rFonts w:ascii="Verdana" w:hAnsi="Verdana"/>
          <w:sz w:val="20"/>
          <w:szCs w:val="20"/>
        </w:rPr>
        <w:tab/>
        <w:t>observar e cumprir</w:t>
      </w:r>
      <w:r w:rsidR="00B21376">
        <w:rPr>
          <w:rFonts w:ascii="Verdana" w:hAnsi="Verdana"/>
          <w:sz w:val="20"/>
          <w:szCs w:val="20"/>
        </w:rPr>
        <w:t xml:space="preserve"> e/ou fazer cumprir por si, seus funcionários e administradores, desde que agindo em tal capacidade, </w:t>
      </w:r>
      <w:r w:rsidRPr="00BD3124">
        <w:rPr>
          <w:rFonts w:ascii="Verdana" w:hAnsi="Verdana"/>
          <w:sz w:val="20"/>
          <w:szCs w:val="20"/>
        </w:rPr>
        <w:t>, bem como envidar seus melhores esforços para que seu Representantes cumpram as Leis Anticorrupção, bem como abster-se de praticar qua</w:t>
      </w:r>
      <w:r w:rsidR="00C11F2A" w:rsidRPr="00BD3124">
        <w:rPr>
          <w:rFonts w:ascii="Verdana" w:hAnsi="Verdana"/>
          <w:sz w:val="20"/>
          <w:szCs w:val="20"/>
        </w:rPr>
        <w:t>is</w:t>
      </w:r>
      <w:r w:rsidRPr="00BD3124">
        <w:rPr>
          <w:rFonts w:ascii="Verdana" w:hAnsi="Verdana"/>
          <w:sz w:val="20"/>
          <w:szCs w:val="20"/>
        </w:rPr>
        <w:t>quer Condutas Indevidas, devendo: (i)</w:t>
      </w:r>
      <w:r w:rsidR="00C11F2A" w:rsidRPr="00BD3124">
        <w:rPr>
          <w:rFonts w:ascii="Verdana" w:hAnsi="Verdana"/>
          <w:sz w:val="20"/>
          <w:szCs w:val="20"/>
        </w:rPr>
        <w:t> </w:t>
      </w:r>
      <w:r w:rsidRPr="00BD3124">
        <w:rPr>
          <w:rFonts w:ascii="Verdana" w:hAnsi="Verdana"/>
          <w:sz w:val="20"/>
          <w:szCs w:val="20"/>
        </w:rPr>
        <w:t>manter políticas e procedimentos internos que busquem assegurar integral cumprimento das Leis Anticorrupção; (</w:t>
      </w:r>
      <w:proofErr w:type="spellStart"/>
      <w:r w:rsidRPr="00BD3124">
        <w:rPr>
          <w:rFonts w:ascii="Verdana" w:hAnsi="Verdana"/>
          <w:sz w:val="20"/>
          <w:szCs w:val="20"/>
        </w:rPr>
        <w:t>ii</w:t>
      </w:r>
      <w:proofErr w:type="spellEnd"/>
      <w:r w:rsidRPr="00BD3124">
        <w:rPr>
          <w:rFonts w:ascii="Verdana" w:hAnsi="Verdana"/>
          <w:sz w:val="20"/>
          <w:szCs w:val="20"/>
        </w:rPr>
        <w:t>)</w:t>
      </w:r>
      <w:r w:rsidR="00C11F2A" w:rsidRPr="00BD3124">
        <w:rPr>
          <w:rFonts w:ascii="Verdana" w:hAnsi="Verdana"/>
          <w:sz w:val="20"/>
          <w:szCs w:val="20"/>
        </w:rPr>
        <w:t> </w:t>
      </w:r>
      <w:r w:rsidRPr="00BD3124">
        <w:rPr>
          <w:rFonts w:ascii="Verdana" w:hAnsi="Verdana"/>
          <w:sz w:val="20"/>
          <w:szCs w:val="20"/>
        </w:rPr>
        <w:t>dar conhecimento pleno de tais normas a todos os seus profissionais e/ou os demais prestadores de serviços, previamente ao início de sua atuação no âmbito da Oferta Restrita; (</w:t>
      </w:r>
      <w:proofErr w:type="spellStart"/>
      <w:r w:rsidRPr="00BD3124">
        <w:rPr>
          <w:rFonts w:ascii="Verdana" w:hAnsi="Verdana"/>
          <w:sz w:val="20"/>
          <w:szCs w:val="20"/>
        </w:rPr>
        <w:t>iii</w:t>
      </w:r>
      <w:proofErr w:type="spellEnd"/>
      <w:r w:rsidRPr="00BD3124">
        <w:rPr>
          <w:rFonts w:ascii="Verdana" w:hAnsi="Verdana"/>
          <w:sz w:val="20"/>
          <w:szCs w:val="20"/>
        </w:rPr>
        <w:t>)</w:t>
      </w:r>
      <w:r w:rsidR="00C11F2A" w:rsidRPr="00BD3124">
        <w:rPr>
          <w:rFonts w:ascii="Verdana" w:hAnsi="Verdana"/>
          <w:sz w:val="20"/>
          <w:szCs w:val="20"/>
        </w:rPr>
        <w:t> </w:t>
      </w:r>
      <w:r w:rsidRPr="00BD3124">
        <w:rPr>
          <w:rFonts w:ascii="Verdana" w:hAnsi="Verdana"/>
          <w:sz w:val="20"/>
          <w:szCs w:val="20"/>
        </w:rPr>
        <w:t>abster-se de praticar atos de corrupção e de agir de forma lesiva à administração pública, nacional ou estrangeira; (</w:t>
      </w:r>
      <w:proofErr w:type="spellStart"/>
      <w:r w:rsidRPr="00BD3124">
        <w:rPr>
          <w:rFonts w:ascii="Verdana" w:hAnsi="Verdana"/>
          <w:sz w:val="20"/>
          <w:szCs w:val="20"/>
        </w:rPr>
        <w:t>iv</w:t>
      </w:r>
      <w:proofErr w:type="spellEnd"/>
      <w:r w:rsidRPr="00BD3124">
        <w:rPr>
          <w:rFonts w:ascii="Verdana" w:hAnsi="Verdana"/>
          <w:sz w:val="20"/>
          <w:szCs w:val="20"/>
        </w:rPr>
        <w:t>)</w:t>
      </w:r>
      <w:r w:rsidR="00C11F2A" w:rsidRPr="00BD3124">
        <w:rPr>
          <w:rFonts w:ascii="Verdana" w:hAnsi="Verdana"/>
          <w:sz w:val="20"/>
          <w:szCs w:val="20"/>
        </w:rPr>
        <w:t> </w:t>
      </w:r>
      <w:r w:rsidRPr="00BD3124">
        <w:rPr>
          <w:rFonts w:ascii="Verdana" w:hAnsi="Verdana"/>
          <w:sz w:val="20"/>
          <w:szCs w:val="20"/>
        </w:rPr>
        <w:t>deixar claro em todas as suas transações em seu nome que a outra parte exige cumprimento às Leis Anticorrupção; e (v)</w:t>
      </w:r>
      <w:r w:rsidR="00C11F2A" w:rsidRPr="00BD3124">
        <w:rPr>
          <w:rFonts w:ascii="Verdana" w:hAnsi="Verdana"/>
          <w:sz w:val="20"/>
          <w:szCs w:val="20"/>
        </w:rPr>
        <w:t> </w:t>
      </w:r>
      <w:r w:rsidRPr="00BD3124">
        <w:rPr>
          <w:rFonts w:ascii="Verdana" w:hAnsi="Verdana"/>
          <w:sz w:val="20"/>
          <w:szCs w:val="20"/>
        </w:rPr>
        <w:t xml:space="preserve">caso tenha conhecimento de qualquer ato ou fato que viole aludidas normas, comunicar em até 5 (cinco) Dias Úteis ao Agente Fiduciário, que poderá tomar todas as providências que entender necessárias; </w:t>
      </w:r>
    </w:p>
    <w:p w14:paraId="4DBAD36B" w14:textId="77777777" w:rsidR="00F26544" w:rsidRPr="00BD3124" w:rsidRDefault="00F26544" w:rsidP="00194A6D">
      <w:pPr>
        <w:spacing w:line="276" w:lineRule="auto"/>
        <w:ind w:left="708" w:hanging="708"/>
        <w:rPr>
          <w:rFonts w:ascii="Verdana" w:hAnsi="Verdana"/>
          <w:sz w:val="20"/>
          <w:szCs w:val="20"/>
        </w:rPr>
      </w:pPr>
    </w:p>
    <w:p w14:paraId="134D9793" w14:textId="6420616D" w:rsidR="00F26544" w:rsidRPr="00BD3124" w:rsidRDefault="00C11F2A" w:rsidP="00194A6D">
      <w:pPr>
        <w:spacing w:line="276" w:lineRule="auto"/>
        <w:ind w:left="708" w:hanging="708"/>
        <w:rPr>
          <w:rFonts w:ascii="Verdana" w:hAnsi="Verdana"/>
          <w:sz w:val="20"/>
          <w:szCs w:val="20"/>
        </w:rPr>
      </w:pPr>
      <w:r w:rsidRPr="00BD3124">
        <w:rPr>
          <w:rFonts w:ascii="Verdana" w:hAnsi="Verdana"/>
          <w:sz w:val="20"/>
          <w:szCs w:val="20"/>
        </w:rPr>
        <w:t>(g)</w:t>
      </w:r>
      <w:r w:rsidRPr="00BD3124">
        <w:rPr>
          <w:rFonts w:ascii="Verdana" w:hAnsi="Verdana"/>
          <w:sz w:val="20"/>
          <w:szCs w:val="20"/>
        </w:rPr>
        <w:tab/>
      </w:r>
      <w:r w:rsidR="00F123D5" w:rsidRPr="00BD3124">
        <w:rPr>
          <w:rFonts w:ascii="Verdana" w:hAnsi="Verdana"/>
          <w:sz w:val="20"/>
          <w:szCs w:val="20"/>
        </w:rPr>
        <w:t xml:space="preserve">cumprir </w:t>
      </w:r>
      <w:r w:rsidR="00B21376">
        <w:rPr>
          <w:rFonts w:ascii="Verdana" w:hAnsi="Verdana"/>
          <w:sz w:val="20"/>
          <w:szCs w:val="20"/>
        </w:rPr>
        <w:t>por si e seus</w:t>
      </w:r>
      <w:r w:rsidR="00F123D5" w:rsidRPr="00DB12F0">
        <w:rPr>
          <w:rFonts w:ascii="Verdana" w:hAnsi="Verdana"/>
          <w:sz w:val="20"/>
          <w:szCs w:val="20"/>
        </w:rPr>
        <w:t xml:space="preserve"> </w:t>
      </w:r>
      <w:r w:rsidR="00F123D5" w:rsidRPr="00BD3124">
        <w:rPr>
          <w:rFonts w:ascii="Verdana" w:hAnsi="Verdana"/>
          <w:sz w:val="20"/>
          <w:szCs w:val="20"/>
        </w:rPr>
        <w:t>funcionários</w:t>
      </w:r>
      <w:r w:rsidR="00B21376">
        <w:rPr>
          <w:rFonts w:ascii="Verdana" w:hAnsi="Verdana"/>
          <w:sz w:val="20"/>
          <w:szCs w:val="20"/>
        </w:rPr>
        <w:t xml:space="preserve"> e</w:t>
      </w:r>
      <w:r w:rsidR="00F123D5" w:rsidRPr="00BD3124">
        <w:rPr>
          <w:rFonts w:ascii="Verdana" w:hAnsi="Verdana"/>
          <w:sz w:val="20"/>
          <w:szCs w:val="20"/>
        </w:rPr>
        <w:t xml:space="preserve"> administradores,</w:t>
      </w:r>
      <w:r w:rsidR="00B21376">
        <w:rPr>
          <w:rFonts w:ascii="Verdana" w:hAnsi="Verdana"/>
          <w:sz w:val="20"/>
          <w:szCs w:val="20"/>
        </w:rPr>
        <w:t xml:space="preserve"> </w:t>
      </w:r>
      <w:r w:rsidR="00B21376" w:rsidRPr="00B40940">
        <w:rPr>
          <w:rFonts w:ascii="Verdana" w:hAnsi="Verdana"/>
          <w:sz w:val="20"/>
          <w:u w:val="single"/>
        </w:rPr>
        <w:t>e envidar seus melhores esforços para que</w:t>
      </w:r>
      <w:r w:rsidR="00F123D5" w:rsidRPr="00BD3124">
        <w:rPr>
          <w:rFonts w:ascii="Verdana" w:hAnsi="Verdana"/>
          <w:sz w:val="20"/>
          <w:szCs w:val="20"/>
        </w:rPr>
        <w:t xml:space="preserve"> seus representantes e/ou prepostos</w:t>
      </w:r>
      <w:r w:rsidR="00F123D5">
        <w:rPr>
          <w:rFonts w:ascii="Verdana" w:hAnsi="Verdana"/>
          <w:sz w:val="20"/>
          <w:szCs w:val="20"/>
        </w:rPr>
        <w:t>, agindo em tal capacidade,</w:t>
      </w:r>
      <w:r w:rsidR="00F123D5" w:rsidRPr="00BD3124">
        <w:rPr>
          <w:rFonts w:ascii="Verdana" w:hAnsi="Verdana"/>
          <w:sz w:val="20"/>
          <w:szCs w:val="20"/>
        </w:rPr>
        <w:t xml:space="preserve"> </w:t>
      </w:r>
      <w:r w:rsidR="00F26544" w:rsidRPr="00BD3124">
        <w:rPr>
          <w:rFonts w:ascii="Verdana" w:hAnsi="Verdana"/>
          <w:sz w:val="20"/>
          <w:szCs w:val="20"/>
        </w:rPr>
        <w:t xml:space="preserve">, contratados, prestadores de serviço que atuem a mando ou em favor da Emissora, sob qualquer forma, cumpram, durante o prazo de vigência das Debêntures: (a) o disposto na legislação, regulamentações e demais normas ambientais, inclusive legislação em vigor pertinente à Política Nacional do Meio Ambiente e às Resoluções do Conama - Conselho Nacional do Meio Ambiente, adotando as medidas e ações preventivas ou reparatórias, destinadas a evitar e corrigir eventuais danos ambientais, exceto no que se referir a leis, regras, regulamentos e ordens cujo descumprimento não (a.1) resulte ou possa resultar em Efeito Adverso Relevante e (a.2) possa impactar de forma significativa e negativa a imagem ou a reputação da Emissora, </w:t>
      </w:r>
      <w:r w:rsidR="00B21376" w:rsidRPr="00BD3124">
        <w:rPr>
          <w:rFonts w:ascii="Verdana" w:hAnsi="Verdana"/>
          <w:sz w:val="20"/>
          <w:szCs w:val="20"/>
        </w:rPr>
        <w:t xml:space="preserve">, (b) a legislação e regulamentação trabalhista, especialmente aquelas relativas a saúde e segurança ocupacional, exceto no que se referir a leis, regras, regulamentos e ordens cujo descumprimento não (b.1) resulte ou possa resultar em Efeito Adverso Relevante e (b.2) possa impactar de forma significativa e negativa a imagem ou a reputação da Emissora, e (c)  </w:t>
      </w:r>
      <w:r w:rsidR="00F26544" w:rsidRPr="00BD3124">
        <w:rPr>
          <w:rFonts w:ascii="Verdana" w:hAnsi="Verdana"/>
          <w:sz w:val="20"/>
          <w:szCs w:val="20"/>
        </w:rPr>
        <w:t>e (</w:t>
      </w:r>
      <w:r w:rsidR="00C83C4D">
        <w:rPr>
          <w:rFonts w:ascii="Verdana" w:hAnsi="Verdana"/>
          <w:sz w:val="20"/>
          <w:szCs w:val="20"/>
        </w:rPr>
        <w:t>b</w:t>
      </w:r>
      <w:r w:rsidR="00F26544" w:rsidRPr="00BD3124">
        <w:rPr>
          <w:rFonts w:ascii="Verdana" w:hAnsi="Verdana"/>
          <w:sz w:val="20"/>
          <w:szCs w:val="20"/>
        </w:rPr>
        <w:t>) </w:t>
      </w:r>
      <w:r w:rsidR="003233F7" w:rsidRPr="00BD3124">
        <w:rPr>
          <w:rFonts w:ascii="Verdana" w:hAnsi="Verdana"/>
          <w:sz w:val="20"/>
          <w:szCs w:val="20"/>
        </w:rPr>
        <w:t xml:space="preserve">viole </w:t>
      </w:r>
      <w:r w:rsidR="00F26544" w:rsidRPr="00BD3124">
        <w:rPr>
          <w:rFonts w:ascii="Verdana" w:hAnsi="Verdana"/>
          <w:sz w:val="20"/>
          <w:szCs w:val="20"/>
        </w:rPr>
        <w:t xml:space="preserve">a Legislação Socioambiental; </w:t>
      </w:r>
    </w:p>
    <w:p w14:paraId="22BCA4DE" w14:textId="77777777" w:rsidR="00F26544" w:rsidRPr="00BD3124" w:rsidRDefault="00F26544" w:rsidP="00194A6D">
      <w:pPr>
        <w:spacing w:line="276" w:lineRule="auto"/>
        <w:ind w:left="708" w:hanging="708"/>
        <w:rPr>
          <w:rFonts w:ascii="Verdana" w:hAnsi="Verdana"/>
          <w:sz w:val="20"/>
          <w:szCs w:val="20"/>
        </w:rPr>
      </w:pPr>
    </w:p>
    <w:p w14:paraId="3A0D908C" w14:textId="3D6376E9" w:rsidR="00F26544" w:rsidRPr="00BD3124" w:rsidRDefault="00C11F2A" w:rsidP="00194A6D">
      <w:pPr>
        <w:spacing w:line="276" w:lineRule="auto"/>
        <w:ind w:left="708" w:hanging="708"/>
        <w:rPr>
          <w:rFonts w:ascii="Verdana" w:hAnsi="Verdana"/>
          <w:sz w:val="20"/>
          <w:szCs w:val="20"/>
        </w:rPr>
      </w:pPr>
      <w:r w:rsidRPr="00BD3124">
        <w:rPr>
          <w:rFonts w:ascii="Verdana" w:hAnsi="Verdana"/>
          <w:sz w:val="20"/>
          <w:szCs w:val="20"/>
        </w:rPr>
        <w:t>(h)</w:t>
      </w:r>
      <w:r w:rsidRPr="00BD3124">
        <w:rPr>
          <w:rFonts w:ascii="Verdana" w:hAnsi="Verdana"/>
          <w:sz w:val="20"/>
          <w:szCs w:val="20"/>
        </w:rPr>
        <w:tab/>
      </w:r>
      <w:r w:rsidR="00F26544" w:rsidRPr="00BD3124">
        <w:rPr>
          <w:rFonts w:ascii="Verdana" w:hAnsi="Verdana"/>
          <w:sz w:val="20"/>
          <w:szCs w:val="20"/>
        </w:rPr>
        <w:t xml:space="preserve">monitorar suas atividades a fim de identificar e mitigar eventuais impactos ambientais ou violação às Leis Anticorrupção durante toda a vigência desta Escritura; </w:t>
      </w:r>
    </w:p>
    <w:p w14:paraId="356F11AB" w14:textId="77777777" w:rsidR="00F26544" w:rsidRPr="00BD3124" w:rsidRDefault="00F26544" w:rsidP="00194A6D">
      <w:pPr>
        <w:spacing w:line="276" w:lineRule="auto"/>
        <w:ind w:left="708" w:hanging="708"/>
        <w:rPr>
          <w:rFonts w:ascii="Verdana" w:hAnsi="Verdana"/>
          <w:sz w:val="20"/>
          <w:szCs w:val="20"/>
        </w:rPr>
      </w:pPr>
    </w:p>
    <w:p w14:paraId="0105998D" w14:textId="23E179C8" w:rsidR="00F26544" w:rsidRPr="00BD3124" w:rsidRDefault="00C11F2A" w:rsidP="00194A6D">
      <w:pPr>
        <w:spacing w:line="276" w:lineRule="auto"/>
        <w:ind w:left="708" w:hanging="708"/>
        <w:rPr>
          <w:rFonts w:ascii="Verdana" w:hAnsi="Verdana"/>
          <w:sz w:val="20"/>
          <w:szCs w:val="20"/>
        </w:rPr>
      </w:pPr>
      <w:r w:rsidRPr="00BD3124">
        <w:rPr>
          <w:rFonts w:ascii="Verdana" w:hAnsi="Verdana"/>
          <w:sz w:val="20"/>
          <w:szCs w:val="20"/>
        </w:rPr>
        <w:t>(i)</w:t>
      </w:r>
      <w:r w:rsidRPr="00BD3124">
        <w:rPr>
          <w:rFonts w:ascii="Verdana" w:hAnsi="Verdana"/>
          <w:sz w:val="20"/>
          <w:szCs w:val="20"/>
        </w:rPr>
        <w:tab/>
      </w:r>
      <w:r w:rsidR="00F26544" w:rsidRPr="00BD3124">
        <w:rPr>
          <w:rFonts w:ascii="Verdana" w:hAnsi="Verdana"/>
          <w:sz w:val="20"/>
          <w:szCs w:val="20"/>
        </w:rPr>
        <w:t>não praticar qualquer ato em desacordo</w:t>
      </w:r>
      <w:r w:rsidR="00B21376">
        <w:rPr>
          <w:rFonts w:ascii="Verdana" w:hAnsi="Verdana"/>
          <w:sz w:val="20"/>
          <w:szCs w:val="20"/>
        </w:rPr>
        <w:t xml:space="preserve"> com seu estatuto social</w:t>
      </w:r>
      <w:r w:rsidR="00F26544" w:rsidRPr="00BD3124">
        <w:rPr>
          <w:rFonts w:ascii="Verdana" w:hAnsi="Verdana"/>
          <w:sz w:val="20"/>
          <w:szCs w:val="20"/>
        </w:rPr>
        <w:t xml:space="preserve"> com esta Escritura, em especial atos que possam, direta ou indiretamente, comprometer o pontual e integral cumprimento das obrigações assumidas perante os Debenturistas, nos termos desta Escritura; </w:t>
      </w:r>
    </w:p>
    <w:p w14:paraId="73C82D0E" w14:textId="0A7C4DF3" w:rsidR="00F26544" w:rsidRPr="00BD3124" w:rsidRDefault="00F26544" w:rsidP="00194A6D">
      <w:pPr>
        <w:spacing w:line="276" w:lineRule="auto"/>
        <w:ind w:left="708" w:hanging="708"/>
        <w:rPr>
          <w:rFonts w:ascii="Verdana" w:hAnsi="Verdana"/>
          <w:sz w:val="20"/>
          <w:szCs w:val="20"/>
        </w:rPr>
      </w:pPr>
    </w:p>
    <w:p w14:paraId="5DC71FBE" w14:textId="77777777" w:rsidR="005F5212" w:rsidRPr="00BD3124" w:rsidRDefault="005F5212" w:rsidP="00194A6D">
      <w:pPr>
        <w:spacing w:line="276" w:lineRule="auto"/>
        <w:ind w:left="708" w:hanging="708"/>
        <w:rPr>
          <w:rFonts w:ascii="Verdana" w:hAnsi="Verdana"/>
          <w:sz w:val="20"/>
          <w:szCs w:val="20"/>
        </w:rPr>
      </w:pPr>
    </w:p>
    <w:p w14:paraId="67B8C756" w14:textId="77777777" w:rsidR="0038407B" w:rsidRPr="00BD3124" w:rsidRDefault="00214E88" w:rsidP="00194A6D">
      <w:pPr>
        <w:pStyle w:val="SCBFTtulo1"/>
        <w:spacing w:line="276" w:lineRule="auto"/>
        <w:rPr>
          <w:rFonts w:ascii="Verdana" w:hAnsi="Verdana" w:cs="Garamond"/>
          <w:sz w:val="20"/>
          <w:szCs w:val="20"/>
        </w:rPr>
      </w:pPr>
      <w:bookmarkStart w:id="176" w:name="_Toc518641562"/>
      <w:bookmarkStart w:id="177" w:name="_Toc519883356"/>
      <w:r w:rsidRPr="00BD3124">
        <w:rPr>
          <w:rFonts w:ascii="Verdana" w:hAnsi="Verdana" w:cs="Garamond"/>
          <w:sz w:val="20"/>
          <w:szCs w:val="20"/>
        </w:rPr>
        <w:t xml:space="preserve">CLÁUSULA </w:t>
      </w:r>
      <w:r w:rsidR="00E84D7F" w:rsidRPr="00BD3124">
        <w:rPr>
          <w:rFonts w:ascii="Verdana" w:hAnsi="Verdana" w:cs="Garamond"/>
          <w:sz w:val="20"/>
          <w:szCs w:val="20"/>
        </w:rPr>
        <w:t>VIII</w:t>
      </w:r>
      <w:r w:rsidRPr="00BD3124">
        <w:rPr>
          <w:rFonts w:ascii="Verdana" w:hAnsi="Verdana" w:cs="Garamond"/>
          <w:sz w:val="20"/>
          <w:szCs w:val="20"/>
        </w:rPr>
        <w:br/>
        <w:t>AGENTE FIDUCIÁRIO</w:t>
      </w:r>
      <w:bookmarkEnd w:id="173"/>
      <w:bookmarkEnd w:id="174"/>
      <w:bookmarkEnd w:id="175"/>
      <w:bookmarkEnd w:id="176"/>
      <w:bookmarkEnd w:id="177"/>
      <w:r w:rsidR="001057B2" w:rsidRPr="00BD3124">
        <w:rPr>
          <w:rFonts w:ascii="Verdana" w:hAnsi="Verdana" w:cs="Garamond"/>
          <w:sz w:val="20"/>
          <w:szCs w:val="20"/>
        </w:rPr>
        <w:t xml:space="preserve"> </w:t>
      </w:r>
    </w:p>
    <w:p w14:paraId="50BA38AA" w14:textId="10DF865C" w:rsidR="00BF31B1" w:rsidRPr="00BD3124" w:rsidRDefault="00BF31B1" w:rsidP="00194A6D">
      <w:pPr>
        <w:pStyle w:val="SCBFTtulo1"/>
        <w:spacing w:line="276" w:lineRule="auto"/>
        <w:rPr>
          <w:rFonts w:ascii="Verdana" w:hAnsi="Verdana"/>
          <w:sz w:val="20"/>
          <w:szCs w:val="20"/>
        </w:rPr>
      </w:pPr>
    </w:p>
    <w:p w14:paraId="131CB783" w14:textId="77777777" w:rsidR="00BF31B1" w:rsidRPr="00BD3124" w:rsidRDefault="00E84D7F" w:rsidP="00194A6D">
      <w:pPr>
        <w:pStyle w:val="SFTtulo2"/>
        <w:spacing w:line="276" w:lineRule="auto"/>
        <w:rPr>
          <w:rFonts w:ascii="Verdana" w:hAnsi="Verdana"/>
          <w:sz w:val="20"/>
          <w:szCs w:val="20"/>
        </w:rPr>
      </w:pPr>
      <w:r w:rsidRPr="00BD3124">
        <w:rPr>
          <w:rFonts w:ascii="Verdana" w:hAnsi="Verdana"/>
          <w:sz w:val="20"/>
          <w:szCs w:val="20"/>
        </w:rPr>
        <w:t>8</w:t>
      </w:r>
      <w:r w:rsidR="00214E88" w:rsidRPr="00BD3124">
        <w:rPr>
          <w:rFonts w:ascii="Verdana" w:hAnsi="Verdana"/>
          <w:sz w:val="20"/>
          <w:szCs w:val="20"/>
        </w:rPr>
        <w:t>.1.</w:t>
      </w:r>
      <w:r w:rsidR="00214E88" w:rsidRPr="00BD3124">
        <w:rPr>
          <w:rFonts w:ascii="Verdana" w:hAnsi="Verdana"/>
          <w:sz w:val="20"/>
          <w:szCs w:val="20"/>
        </w:rPr>
        <w:tab/>
        <w:t xml:space="preserve">Nomeação </w:t>
      </w:r>
    </w:p>
    <w:p w14:paraId="4FB8E9B1" w14:textId="77777777" w:rsidR="00BF31B1" w:rsidRPr="00BD3124" w:rsidRDefault="00BF31B1" w:rsidP="00194A6D">
      <w:pPr>
        <w:pStyle w:val="Default"/>
        <w:spacing w:line="276" w:lineRule="auto"/>
        <w:jc w:val="both"/>
        <w:rPr>
          <w:rFonts w:ascii="Verdana" w:hAnsi="Verdana"/>
          <w:color w:val="auto"/>
          <w:sz w:val="20"/>
          <w:szCs w:val="20"/>
        </w:rPr>
      </w:pPr>
    </w:p>
    <w:p w14:paraId="03EA019F" w14:textId="3D16DD83" w:rsidR="00BF31B1" w:rsidRPr="00BD3124" w:rsidRDefault="00E84D7F" w:rsidP="00194A6D">
      <w:pPr>
        <w:pStyle w:val="Recuodecorpodetexto"/>
        <w:numPr>
          <w:ilvl w:val="12"/>
          <w:numId w:val="0"/>
        </w:numPr>
        <w:spacing w:after="0"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.1.1.</w:t>
      </w:r>
      <w:r w:rsidR="00214E88" w:rsidRPr="00BD3124">
        <w:rPr>
          <w:rFonts w:ascii="Verdana" w:hAnsi="Verdana"/>
          <w:w w:val="0"/>
          <w:sz w:val="20"/>
          <w:szCs w:val="20"/>
        </w:rPr>
        <w:tab/>
        <w:t xml:space="preserve">A Emissora constitui e nomeia a </w:t>
      </w:r>
      <w:r w:rsidR="00EC4E06" w:rsidRPr="00BD3124">
        <w:rPr>
          <w:rFonts w:ascii="Verdana" w:hAnsi="Verdana"/>
          <w:w w:val="0"/>
          <w:sz w:val="20"/>
          <w:szCs w:val="20"/>
        </w:rPr>
        <w:t>[</w:t>
      </w:r>
      <w:r w:rsidR="00C96840" w:rsidRPr="00BD3124">
        <w:rPr>
          <w:rFonts w:ascii="Verdana" w:hAnsi="Verdana"/>
          <w:w w:val="0"/>
          <w:sz w:val="20"/>
          <w:szCs w:val="20"/>
          <w:highlight w:val="yellow"/>
        </w:rPr>
        <w:t>●</w:t>
      </w:r>
      <w:r w:rsidR="00EC4E06" w:rsidRPr="00BD3124">
        <w:rPr>
          <w:rFonts w:ascii="Verdana" w:hAnsi="Verdana"/>
          <w:w w:val="0"/>
          <w:sz w:val="20"/>
          <w:szCs w:val="20"/>
        </w:rPr>
        <w:t>]</w:t>
      </w:r>
      <w:r w:rsidR="0025356C" w:rsidRPr="00BD3124">
        <w:rPr>
          <w:rFonts w:ascii="Verdana" w:hAnsi="Verdana"/>
          <w:w w:val="0"/>
          <w:sz w:val="20"/>
          <w:szCs w:val="20"/>
        </w:rPr>
        <w:t xml:space="preserve">, </w:t>
      </w:r>
      <w:r w:rsidR="00214E88" w:rsidRPr="00BD3124">
        <w:rPr>
          <w:rFonts w:ascii="Verdana" w:hAnsi="Verdana"/>
          <w:w w:val="0"/>
          <w:sz w:val="20"/>
          <w:szCs w:val="20"/>
        </w:rPr>
        <w:t xml:space="preserve">qualificada no preâmbulo desta Escritura, como Agente Fiduciário, representando os Debenturistas, a qual, neste ato e pela melhor forma de </w:t>
      </w:r>
      <w:r w:rsidR="00214E88" w:rsidRPr="00BD3124">
        <w:rPr>
          <w:rFonts w:ascii="Verdana" w:hAnsi="Verdana"/>
          <w:w w:val="0"/>
          <w:sz w:val="20"/>
          <w:szCs w:val="20"/>
        </w:rPr>
        <w:lastRenderedPageBreak/>
        <w:t>direito, aceita a nomeação para, nos termos da lei e da presente Escritura, representar perante a Emissora a comunhão dos Debenturistas.</w:t>
      </w:r>
    </w:p>
    <w:p w14:paraId="434CEDD4" w14:textId="77777777" w:rsidR="00BF31B1" w:rsidRPr="00BD3124" w:rsidRDefault="00BF31B1" w:rsidP="00194A6D">
      <w:pPr>
        <w:pStyle w:val="Recuodecorpodetexto"/>
        <w:numPr>
          <w:ilvl w:val="12"/>
          <w:numId w:val="0"/>
        </w:numPr>
        <w:spacing w:after="0" w:line="276" w:lineRule="auto"/>
        <w:rPr>
          <w:rFonts w:ascii="Verdana" w:hAnsi="Verdana"/>
          <w:w w:val="0"/>
          <w:sz w:val="20"/>
          <w:szCs w:val="20"/>
        </w:rPr>
      </w:pPr>
    </w:p>
    <w:p w14:paraId="794CB946" w14:textId="77777777" w:rsidR="00BF31B1" w:rsidRPr="00BD3124" w:rsidRDefault="00E84D7F" w:rsidP="00194A6D">
      <w:pPr>
        <w:keepNext/>
        <w:numPr>
          <w:ilvl w:val="12"/>
          <w:numId w:val="0"/>
        </w:numPr>
        <w:spacing w:line="276" w:lineRule="auto"/>
        <w:rPr>
          <w:rFonts w:ascii="Verdana" w:hAnsi="Verdana"/>
          <w:b/>
          <w:w w:val="0"/>
          <w:sz w:val="20"/>
          <w:szCs w:val="20"/>
        </w:rPr>
      </w:pPr>
      <w:bookmarkStart w:id="178" w:name="_DV_M302"/>
      <w:bookmarkEnd w:id="178"/>
      <w:r w:rsidRPr="00BD3124">
        <w:rPr>
          <w:rFonts w:ascii="Verdana" w:hAnsi="Verdana"/>
          <w:b/>
          <w:w w:val="0"/>
          <w:sz w:val="20"/>
          <w:szCs w:val="20"/>
        </w:rPr>
        <w:t>8</w:t>
      </w:r>
      <w:r w:rsidR="00214E88" w:rsidRPr="00BD3124">
        <w:rPr>
          <w:rFonts w:ascii="Verdana" w:hAnsi="Verdana"/>
          <w:b/>
          <w:w w:val="0"/>
          <w:sz w:val="20"/>
          <w:szCs w:val="20"/>
        </w:rPr>
        <w:t>.2.</w:t>
      </w:r>
      <w:r w:rsidR="00214E88" w:rsidRPr="00BD3124">
        <w:rPr>
          <w:rFonts w:ascii="Verdana" w:hAnsi="Verdana"/>
          <w:b/>
          <w:w w:val="0"/>
          <w:sz w:val="20"/>
          <w:szCs w:val="20"/>
        </w:rPr>
        <w:tab/>
        <w:t>Declaração</w:t>
      </w:r>
    </w:p>
    <w:p w14:paraId="0F6CBBC7" w14:textId="77777777" w:rsidR="00BF31B1" w:rsidRPr="00BD3124" w:rsidRDefault="00BF31B1" w:rsidP="00194A6D">
      <w:pPr>
        <w:pStyle w:val="Recuodecorpodetexto"/>
        <w:numPr>
          <w:ilvl w:val="12"/>
          <w:numId w:val="0"/>
        </w:numPr>
        <w:spacing w:after="0" w:line="276" w:lineRule="auto"/>
        <w:rPr>
          <w:rFonts w:ascii="Verdana" w:hAnsi="Verdana"/>
          <w:w w:val="0"/>
          <w:sz w:val="20"/>
          <w:szCs w:val="20"/>
        </w:rPr>
      </w:pPr>
    </w:p>
    <w:p w14:paraId="596C72D2" w14:textId="77777777" w:rsidR="00BF31B1" w:rsidRPr="00BD3124" w:rsidRDefault="00E84D7F" w:rsidP="00194A6D">
      <w:pPr>
        <w:spacing w:line="276" w:lineRule="auto"/>
        <w:rPr>
          <w:rFonts w:ascii="Verdana" w:hAnsi="Verdana"/>
          <w:w w:val="0"/>
          <w:sz w:val="20"/>
          <w:szCs w:val="20"/>
        </w:rPr>
      </w:pPr>
      <w:bookmarkStart w:id="179" w:name="_DV_M303"/>
      <w:bookmarkEnd w:id="179"/>
      <w:r w:rsidRPr="00BD3124">
        <w:rPr>
          <w:rFonts w:ascii="Verdana" w:hAnsi="Verdana"/>
          <w:w w:val="0"/>
          <w:sz w:val="20"/>
          <w:szCs w:val="20"/>
        </w:rPr>
        <w:t>8</w:t>
      </w:r>
      <w:r w:rsidR="00214E88" w:rsidRPr="00BD3124">
        <w:rPr>
          <w:rFonts w:ascii="Verdana" w:hAnsi="Verdana"/>
          <w:w w:val="0"/>
          <w:sz w:val="20"/>
          <w:szCs w:val="20"/>
        </w:rPr>
        <w:t>.2.1.</w:t>
      </w:r>
      <w:r w:rsidR="00214E88" w:rsidRPr="00BD3124">
        <w:rPr>
          <w:rFonts w:ascii="Verdana" w:hAnsi="Verdana"/>
          <w:w w:val="0"/>
          <w:sz w:val="20"/>
          <w:szCs w:val="20"/>
        </w:rPr>
        <w:tab/>
        <w:t>O Agente Fiduciário declara, neste ato, sob as penas da lei:</w:t>
      </w:r>
    </w:p>
    <w:p w14:paraId="307DBE9A" w14:textId="77777777" w:rsidR="00BF31B1" w:rsidRPr="00BD3124" w:rsidRDefault="00BF31B1" w:rsidP="00194A6D">
      <w:pPr>
        <w:spacing w:line="276" w:lineRule="auto"/>
        <w:rPr>
          <w:rFonts w:ascii="Verdana" w:hAnsi="Verdana"/>
          <w:w w:val="0"/>
          <w:sz w:val="20"/>
          <w:szCs w:val="20"/>
        </w:rPr>
      </w:pPr>
    </w:p>
    <w:p w14:paraId="6305EB64" w14:textId="10216845" w:rsidR="00BF31B1" w:rsidRPr="00BD3124" w:rsidRDefault="00214E88" w:rsidP="00194A6D">
      <w:pPr>
        <w:spacing w:line="276" w:lineRule="auto"/>
        <w:ind w:left="720" w:hanging="720"/>
        <w:rPr>
          <w:rFonts w:ascii="Verdana" w:hAnsi="Verdana"/>
          <w:w w:val="0"/>
          <w:sz w:val="20"/>
          <w:szCs w:val="20"/>
        </w:rPr>
      </w:pPr>
      <w:bookmarkStart w:id="180" w:name="_DV_M304"/>
      <w:bookmarkEnd w:id="180"/>
      <w:r w:rsidRPr="00BD3124">
        <w:rPr>
          <w:rFonts w:ascii="Verdana" w:hAnsi="Verdana"/>
          <w:w w:val="0"/>
          <w:sz w:val="20"/>
          <w:szCs w:val="20"/>
        </w:rPr>
        <w:t>(a)</w:t>
      </w:r>
      <w:r w:rsidRPr="00BD3124">
        <w:rPr>
          <w:rFonts w:ascii="Verdana" w:hAnsi="Verdana"/>
          <w:w w:val="0"/>
          <w:sz w:val="20"/>
          <w:szCs w:val="20"/>
        </w:rPr>
        <w:tab/>
        <w:t xml:space="preserve">não ter qualquer impedimento legal, conforme artigo 66, parágrafo 3º da Lei das Sociedades por Ações, a </w:t>
      </w:r>
      <w:r w:rsidR="00CE55DD" w:rsidRPr="00BD3124">
        <w:rPr>
          <w:rFonts w:ascii="Verdana" w:hAnsi="Verdana"/>
          <w:w w:val="0"/>
          <w:sz w:val="20"/>
          <w:szCs w:val="20"/>
        </w:rPr>
        <w:t xml:space="preserve">Resolução </w:t>
      </w:r>
      <w:r w:rsidRPr="00BD3124">
        <w:rPr>
          <w:rFonts w:ascii="Verdana" w:hAnsi="Verdana"/>
          <w:w w:val="0"/>
          <w:sz w:val="20"/>
          <w:szCs w:val="20"/>
        </w:rPr>
        <w:t xml:space="preserve">CVM </w:t>
      </w:r>
      <w:r w:rsidR="00CE55DD" w:rsidRPr="00BD3124">
        <w:rPr>
          <w:rFonts w:ascii="Verdana" w:hAnsi="Verdana"/>
          <w:w w:val="0"/>
          <w:sz w:val="20"/>
          <w:szCs w:val="20"/>
        </w:rPr>
        <w:t>17</w:t>
      </w:r>
      <w:r w:rsidRPr="00BD3124">
        <w:rPr>
          <w:rFonts w:ascii="Verdana" w:hAnsi="Verdana"/>
          <w:w w:val="0"/>
          <w:sz w:val="20"/>
          <w:szCs w:val="20"/>
        </w:rPr>
        <w:t>, e demais normas aplicáveis, para exercer a função que lhe é conferida;</w:t>
      </w:r>
    </w:p>
    <w:p w14:paraId="7524462C" w14:textId="77777777" w:rsidR="00BF31B1" w:rsidRPr="00BD3124" w:rsidRDefault="00BF31B1" w:rsidP="00194A6D">
      <w:pPr>
        <w:spacing w:line="276" w:lineRule="auto"/>
        <w:ind w:left="720" w:hanging="720"/>
        <w:rPr>
          <w:rFonts w:ascii="Verdana" w:hAnsi="Verdana"/>
          <w:w w:val="0"/>
          <w:sz w:val="20"/>
          <w:szCs w:val="20"/>
        </w:rPr>
      </w:pPr>
    </w:p>
    <w:p w14:paraId="0BA506F1" w14:textId="77777777" w:rsidR="00BF31B1" w:rsidRPr="00BD3124" w:rsidRDefault="00214E88" w:rsidP="00194A6D">
      <w:pPr>
        <w:spacing w:line="276" w:lineRule="auto"/>
        <w:ind w:left="720" w:hanging="720"/>
        <w:rPr>
          <w:rFonts w:ascii="Verdana" w:hAnsi="Verdana"/>
          <w:w w:val="0"/>
          <w:sz w:val="20"/>
          <w:szCs w:val="20"/>
        </w:rPr>
      </w:pPr>
      <w:bookmarkStart w:id="181" w:name="_DV_M305"/>
      <w:bookmarkEnd w:id="181"/>
      <w:r w:rsidRPr="00BD3124">
        <w:rPr>
          <w:rFonts w:ascii="Verdana" w:hAnsi="Verdana"/>
          <w:w w:val="0"/>
          <w:sz w:val="20"/>
          <w:szCs w:val="20"/>
        </w:rPr>
        <w:t>(b)</w:t>
      </w:r>
      <w:r w:rsidRPr="00BD3124">
        <w:rPr>
          <w:rFonts w:ascii="Verdana" w:hAnsi="Verdana"/>
          <w:w w:val="0"/>
          <w:sz w:val="20"/>
          <w:szCs w:val="20"/>
        </w:rPr>
        <w:tab/>
        <w:t>aceitar a função que lhe é conferida, assumindo integralmente os deveres e atribuições previstos na legislação específica e nesta Escritura;</w:t>
      </w:r>
    </w:p>
    <w:p w14:paraId="5507EFE4" w14:textId="77777777" w:rsidR="00BF31B1" w:rsidRPr="00BD3124" w:rsidRDefault="00BF31B1" w:rsidP="00194A6D">
      <w:pPr>
        <w:spacing w:line="276" w:lineRule="auto"/>
        <w:ind w:left="720" w:hanging="720"/>
        <w:rPr>
          <w:rFonts w:ascii="Verdana" w:hAnsi="Verdana"/>
          <w:w w:val="0"/>
          <w:sz w:val="20"/>
          <w:szCs w:val="20"/>
        </w:rPr>
      </w:pPr>
    </w:p>
    <w:p w14:paraId="2C8ADB57" w14:textId="77777777" w:rsidR="00BF31B1" w:rsidRPr="00BD3124" w:rsidRDefault="00214E88" w:rsidP="00194A6D">
      <w:pPr>
        <w:autoSpaceDE w:val="0"/>
        <w:autoSpaceDN w:val="0"/>
        <w:adjustRightInd w:val="0"/>
        <w:spacing w:line="276" w:lineRule="auto"/>
        <w:rPr>
          <w:rFonts w:ascii="Verdana" w:hAnsi="Verdana"/>
          <w:w w:val="0"/>
          <w:sz w:val="20"/>
          <w:szCs w:val="20"/>
        </w:rPr>
      </w:pPr>
      <w:bookmarkStart w:id="182" w:name="_DV_M306"/>
      <w:bookmarkEnd w:id="182"/>
      <w:r w:rsidRPr="00BD3124">
        <w:rPr>
          <w:rFonts w:ascii="Verdana" w:hAnsi="Verdana"/>
          <w:w w:val="0"/>
          <w:sz w:val="20"/>
          <w:szCs w:val="20"/>
        </w:rPr>
        <w:t>(c)</w:t>
      </w:r>
      <w:r w:rsidRPr="00BD3124">
        <w:rPr>
          <w:rFonts w:ascii="Verdana" w:hAnsi="Verdana"/>
          <w:w w:val="0"/>
          <w:sz w:val="20"/>
          <w:szCs w:val="20"/>
        </w:rPr>
        <w:tab/>
        <w:t>conhecer e aceitar integralmente a presente Escritura, todas as suas cláusulas e condições;</w:t>
      </w:r>
    </w:p>
    <w:p w14:paraId="660D6674" w14:textId="77777777" w:rsidR="00BF31B1" w:rsidRPr="00BD3124" w:rsidRDefault="00BF31B1" w:rsidP="00194A6D">
      <w:pPr>
        <w:spacing w:line="276" w:lineRule="auto"/>
        <w:ind w:left="720" w:hanging="720"/>
        <w:rPr>
          <w:rFonts w:ascii="Verdana" w:hAnsi="Verdana"/>
          <w:w w:val="0"/>
          <w:sz w:val="20"/>
          <w:szCs w:val="20"/>
        </w:rPr>
      </w:pPr>
    </w:p>
    <w:p w14:paraId="2B2065C8" w14:textId="77777777" w:rsidR="00BF31B1" w:rsidRPr="00BD3124" w:rsidRDefault="00214E88" w:rsidP="00194A6D">
      <w:pPr>
        <w:spacing w:line="276" w:lineRule="auto"/>
        <w:ind w:left="720" w:hanging="720"/>
        <w:rPr>
          <w:rFonts w:ascii="Verdana" w:hAnsi="Verdana"/>
          <w:w w:val="0"/>
          <w:sz w:val="20"/>
          <w:szCs w:val="20"/>
        </w:rPr>
      </w:pPr>
      <w:bookmarkStart w:id="183" w:name="_DV_M307"/>
      <w:bookmarkEnd w:id="183"/>
      <w:r w:rsidRPr="00BD3124">
        <w:rPr>
          <w:rFonts w:ascii="Verdana" w:hAnsi="Verdana"/>
          <w:w w:val="0"/>
          <w:sz w:val="20"/>
          <w:szCs w:val="20"/>
        </w:rPr>
        <w:t>(d)</w:t>
      </w:r>
      <w:r w:rsidRPr="00BD3124">
        <w:rPr>
          <w:rFonts w:ascii="Verdana" w:hAnsi="Verdana"/>
          <w:w w:val="0"/>
          <w:sz w:val="20"/>
          <w:szCs w:val="20"/>
        </w:rPr>
        <w:tab/>
        <w:t>não ter qualquer ligação com a Emissora que o impeça de exercer suas funções;</w:t>
      </w:r>
    </w:p>
    <w:p w14:paraId="14ED63E1" w14:textId="77777777" w:rsidR="00BF31B1" w:rsidRPr="00BD3124" w:rsidRDefault="00BF31B1" w:rsidP="00194A6D">
      <w:pPr>
        <w:spacing w:line="276" w:lineRule="auto"/>
        <w:ind w:left="720" w:hanging="720"/>
        <w:rPr>
          <w:rFonts w:ascii="Verdana" w:hAnsi="Verdana"/>
          <w:w w:val="0"/>
          <w:sz w:val="20"/>
          <w:szCs w:val="20"/>
        </w:rPr>
      </w:pPr>
    </w:p>
    <w:p w14:paraId="721D6762" w14:textId="5F74E4EA" w:rsidR="00BF31B1" w:rsidRPr="00BD3124" w:rsidRDefault="00214E88" w:rsidP="00194A6D">
      <w:pPr>
        <w:spacing w:line="276" w:lineRule="auto"/>
        <w:ind w:left="720" w:hanging="720"/>
        <w:rPr>
          <w:rFonts w:ascii="Verdana" w:hAnsi="Verdana"/>
          <w:w w:val="0"/>
          <w:sz w:val="20"/>
          <w:szCs w:val="20"/>
        </w:rPr>
      </w:pPr>
      <w:bookmarkStart w:id="184" w:name="_DV_M308"/>
      <w:bookmarkEnd w:id="184"/>
      <w:r w:rsidRPr="00BD3124">
        <w:rPr>
          <w:rFonts w:ascii="Verdana" w:hAnsi="Verdana"/>
          <w:w w:val="0"/>
          <w:sz w:val="20"/>
          <w:szCs w:val="20"/>
        </w:rPr>
        <w:t>(e)</w:t>
      </w:r>
      <w:r w:rsidRPr="00BD3124">
        <w:rPr>
          <w:rFonts w:ascii="Verdana" w:hAnsi="Verdana"/>
          <w:w w:val="0"/>
          <w:sz w:val="20"/>
          <w:szCs w:val="20"/>
        </w:rPr>
        <w:tab/>
        <w:t xml:space="preserve">estar ciente da </w:t>
      </w:r>
      <w:r w:rsidRPr="00BD3124">
        <w:rPr>
          <w:rFonts w:ascii="Verdana" w:hAnsi="Verdana"/>
          <w:sz w:val="20"/>
          <w:szCs w:val="20"/>
        </w:rPr>
        <w:t>regulamentação aplicável emanada do Banco Central do Brasil e da CVM, incluindo a</w:t>
      </w:r>
      <w:r w:rsidRPr="00BD3124">
        <w:rPr>
          <w:rFonts w:ascii="Verdana" w:hAnsi="Verdana"/>
          <w:w w:val="0"/>
          <w:sz w:val="20"/>
          <w:szCs w:val="20"/>
        </w:rPr>
        <w:t xml:space="preserve"> Circular do Banco Central do Brasil nº</w:t>
      </w:r>
      <w:r w:rsidR="00B43A18" w:rsidRPr="00BD3124">
        <w:rPr>
          <w:rFonts w:ascii="Verdana" w:hAnsi="Verdana"/>
          <w:w w:val="0"/>
          <w:sz w:val="20"/>
          <w:szCs w:val="20"/>
        </w:rPr>
        <w:t> </w:t>
      </w:r>
      <w:r w:rsidRPr="00BD3124">
        <w:rPr>
          <w:rFonts w:ascii="Verdana" w:hAnsi="Verdana"/>
          <w:w w:val="0"/>
          <w:sz w:val="20"/>
          <w:szCs w:val="20"/>
        </w:rPr>
        <w:t>1.832, de 31 de outubro de 1990;</w:t>
      </w:r>
    </w:p>
    <w:p w14:paraId="6D1400BA" w14:textId="77777777" w:rsidR="00BF31B1" w:rsidRPr="00BD3124" w:rsidRDefault="00BF31B1" w:rsidP="00194A6D">
      <w:pPr>
        <w:spacing w:line="276" w:lineRule="auto"/>
        <w:ind w:left="720" w:hanging="720"/>
        <w:rPr>
          <w:rFonts w:ascii="Verdana" w:hAnsi="Verdana"/>
          <w:w w:val="0"/>
          <w:sz w:val="20"/>
          <w:szCs w:val="20"/>
        </w:rPr>
      </w:pPr>
    </w:p>
    <w:p w14:paraId="336CCF97" w14:textId="77777777" w:rsidR="00BF31B1" w:rsidRPr="00BD3124" w:rsidRDefault="00214E88" w:rsidP="00194A6D">
      <w:pPr>
        <w:spacing w:line="276" w:lineRule="auto"/>
        <w:ind w:left="720" w:hanging="720"/>
        <w:rPr>
          <w:rFonts w:ascii="Verdana" w:hAnsi="Verdana"/>
          <w:w w:val="0"/>
          <w:sz w:val="20"/>
          <w:szCs w:val="20"/>
        </w:rPr>
      </w:pPr>
      <w:bookmarkStart w:id="185" w:name="_DV_M309"/>
      <w:bookmarkEnd w:id="185"/>
      <w:r w:rsidRPr="00BD3124">
        <w:rPr>
          <w:rFonts w:ascii="Verdana" w:hAnsi="Verdana"/>
          <w:w w:val="0"/>
          <w:sz w:val="20"/>
          <w:szCs w:val="20"/>
        </w:rPr>
        <w:t>(f)</w:t>
      </w:r>
      <w:r w:rsidRPr="00BD3124">
        <w:rPr>
          <w:rFonts w:ascii="Verdana" w:hAnsi="Verdana"/>
          <w:w w:val="0"/>
          <w:sz w:val="20"/>
          <w:szCs w:val="20"/>
        </w:rPr>
        <w:tab/>
        <w:t>estar devidamente autorizado a celebrar esta Escritura e a cumprir com suas obrigações aqui previstas, tendo sido satisfeitos todos os requisitos legais e societários necessários para tanto;</w:t>
      </w:r>
    </w:p>
    <w:p w14:paraId="70649C9C" w14:textId="77777777" w:rsidR="00BF31B1" w:rsidRPr="00BD3124" w:rsidRDefault="00BF31B1" w:rsidP="00194A6D">
      <w:pPr>
        <w:spacing w:line="276" w:lineRule="auto"/>
        <w:ind w:left="720" w:hanging="720"/>
        <w:rPr>
          <w:rFonts w:ascii="Verdana" w:hAnsi="Verdana"/>
          <w:w w:val="0"/>
          <w:sz w:val="20"/>
          <w:szCs w:val="20"/>
        </w:rPr>
      </w:pPr>
    </w:p>
    <w:p w14:paraId="5ED8F4D2" w14:textId="51C7EFDE" w:rsidR="00BF31B1" w:rsidRPr="00BD3124" w:rsidRDefault="00214E88" w:rsidP="00194A6D">
      <w:pPr>
        <w:spacing w:line="276" w:lineRule="auto"/>
        <w:ind w:left="720" w:hanging="720"/>
        <w:rPr>
          <w:rFonts w:ascii="Verdana" w:hAnsi="Verdana"/>
          <w:w w:val="0"/>
          <w:sz w:val="20"/>
          <w:szCs w:val="20"/>
        </w:rPr>
      </w:pPr>
      <w:bookmarkStart w:id="186" w:name="_DV_C421"/>
      <w:r w:rsidRPr="00BD3124">
        <w:rPr>
          <w:rFonts w:ascii="Verdana" w:hAnsi="Verdana"/>
          <w:w w:val="0"/>
          <w:sz w:val="20"/>
          <w:szCs w:val="20"/>
        </w:rPr>
        <w:t>(g)</w:t>
      </w:r>
      <w:bookmarkStart w:id="187" w:name="_DV_X471"/>
      <w:bookmarkStart w:id="188" w:name="_DV_C422"/>
      <w:bookmarkEnd w:id="186"/>
      <w:r w:rsidRPr="00BD3124">
        <w:rPr>
          <w:rFonts w:ascii="Verdana" w:hAnsi="Verdana"/>
          <w:w w:val="0"/>
          <w:sz w:val="20"/>
          <w:szCs w:val="20"/>
        </w:rPr>
        <w:tab/>
        <w:t xml:space="preserve">não se </w:t>
      </w:r>
      <w:r w:rsidRPr="00BD3124">
        <w:rPr>
          <w:rFonts w:ascii="Verdana" w:hAnsi="Verdana"/>
          <w:sz w:val="20"/>
          <w:szCs w:val="20"/>
        </w:rPr>
        <w:t xml:space="preserve">encontrar em nenhuma das situações de conflito de interesse previstas no artigo 6º da </w:t>
      </w:r>
      <w:r w:rsidR="00CE55DD" w:rsidRPr="00BD3124">
        <w:rPr>
          <w:rFonts w:ascii="Verdana" w:hAnsi="Verdana"/>
          <w:sz w:val="20"/>
          <w:szCs w:val="20"/>
        </w:rPr>
        <w:t xml:space="preserve">Resolução </w:t>
      </w:r>
      <w:r w:rsidRPr="00BD3124">
        <w:rPr>
          <w:rFonts w:ascii="Verdana" w:hAnsi="Verdana"/>
          <w:sz w:val="20"/>
          <w:szCs w:val="20"/>
        </w:rPr>
        <w:t xml:space="preserve">CVM </w:t>
      </w:r>
      <w:r w:rsidR="00CE55DD" w:rsidRPr="00BD3124">
        <w:rPr>
          <w:rFonts w:ascii="Verdana" w:hAnsi="Verdana"/>
          <w:sz w:val="20"/>
          <w:szCs w:val="20"/>
        </w:rPr>
        <w:t>17</w:t>
      </w:r>
      <w:r w:rsidRPr="00BD3124">
        <w:rPr>
          <w:rFonts w:ascii="Verdana" w:hAnsi="Verdana"/>
          <w:sz w:val="20"/>
          <w:szCs w:val="20"/>
        </w:rPr>
        <w:t>;</w:t>
      </w:r>
      <w:bookmarkEnd w:id="187"/>
      <w:bookmarkEnd w:id="188"/>
    </w:p>
    <w:p w14:paraId="443508B6" w14:textId="77777777" w:rsidR="00BF31B1" w:rsidRPr="00BD3124" w:rsidRDefault="00BF31B1" w:rsidP="00194A6D">
      <w:pPr>
        <w:spacing w:line="276" w:lineRule="auto"/>
        <w:ind w:left="720" w:hanging="720"/>
        <w:rPr>
          <w:rFonts w:ascii="Verdana" w:hAnsi="Verdana"/>
          <w:w w:val="0"/>
          <w:sz w:val="20"/>
          <w:szCs w:val="20"/>
        </w:rPr>
      </w:pPr>
    </w:p>
    <w:p w14:paraId="419C0196" w14:textId="77777777" w:rsidR="00BF31B1" w:rsidRPr="00BD3124" w:rsidRDefault="00214E88" w:rsidP="00194A6D">
      <w:pPr>
        <w:spacing w:line="276" w:lineRule="auto"/>
        <w:ind w:left="720" w:hanging="720"/>
        <w:rPr>
          <w:rFonts w:ascii="Verdana" w:hAnsi="Verdana"/>
          <w:sz w:val="20"/>
          <w:szCs w:val="20"/>
        </w:rPr>
      </w:pPr>
      <w:bookmarkStart w:id="189" w:name="_DV_C423"/>
      <w:r w:rsidRPr="00BD3124">
        <w:rPr>
          <w:rFonts w:ascii="Verdana" w:hAnsi="Verdana"/>
          <w:sz w:val="20"/>
          <w:szCs w:val="20"/>
        </w:rPr>
        <w:t>(h)</w:t>
      </w:r>
      <w:r w:rsidRPr="00BD3124">
        <w:rPr>
          <w:rFonts w:ascii="Verdana" w:hAnsi="Verdana"/>
          <w:sz w:val="20"/>
          <w:szCs w:val="20"/>
        </w:rPr>
        <w:tab/>
        <w:t>estar devidamente qualificado a exercer as atividades de agente fiduciário, nos termos da regulamentação aplicável vigente;</w:t>
      </w:r>
      <w:bookmarkEnd w:id="189"/>
    </w:p>
    <w:p w14:paraId="18F5BEAC" w14:textId="77777777" w:rsidR="00BF31B1" w:rsidRPr="00BD3124" w:rsidRDefault="00BF31B1" w:rsidP="00194A6D">
      <w:pPr>
        <w:spacing w:line="276" w:lineRule="auto"/>
        <w:ind w:left="720" w:hanging="720"/>
        <w:rPr>
          <w:rFonts w:ascii="Verdana" w:hAnsi="Verdana"/>
          <w:sz w:val="20"/>
          <w:szCs w:val="20"/>
        </w:rPr>
      </w:pPr>
    </w:p>
    <w:p w14:paraId="26A08488" w14:textId="77777777" w:rsidR="00BF31B1" w:rsidRPr="00BD3124" w:rsidRDefault="00214E88" w:rsidP="00194A6D">
      <w:pPr>
        <w:spacing w:line="276" w:lineRule="auto"/>
        <w:ind w:left="720" w:hanging="720"/>
        <w:rPr>
          <w:rFonts w:ascii="Verdana" w:hAnsi="Verdana"/>
          <w:w w:val="0"/>
          <w:sz w:val="20"/>
          <w:szCs w:val="20"/>
        </w:rPr>
      </w:pPr>
      <w:r w:rsidRPr="00BD3124">
        <w:rPr>
          <w:rFonts w:ascii="Verdana" w:hAnsi="Verdana"/>
          <w:sz w:val="20"/>
          <w:szCs w:val="20"/>
        </w:rPr>
        <w:t>(i)</w:t>
      </w:r>
      <w:r w:rsidRPr="00BD3124">
        <w:rPr>
          <w:rFonts w:ascii="Verdana" w:hAnsi="Verdana"/>
          <w:sz w:val="20"/>
          <w:szCs w:val="20"/>
        </w:rPr>
        <w:tab/>
        <w:t>ser instituição financeira, estando devidamente organizado, constituído e existente de acordo com as leis brasileiras;</w:t>
      </w:r>
    </w:p>
    <w:p w14:paraId="77092A26" w14:textId="77777777" w:rsidR="00BF31B1" w:rsidRPr="00BD3124" w:rsidRDefault="00BF31B1" w:rsidP="00194A6D">
      <w:pPr>
        <w:spacing w:line="276" w:lineRule="auto"/>
        <w:ind w:left="720" w:hanging="720"/>
        <w:rPr>
          <w:rFonts w:ascii="Verdana" w:hAnsi="Verdana"/>
          <w:w w:val="0"/>
          <w:sz w:val="20"/>
          <w:szCs w:val="20"/>
        </w:rPr>
      </w:pPr>
    </w:p>
    <w:p w14:paraId="35A2DE5B" w14:textId="77777777" w:rsidR="00BF31B1" w:rsidRPr="00BD3124" w:rsidRDefault="00214E88" w:rsidP="00194A6D">
      <w:pPr>
        <w:spacing w:line="276" w:lineRule="auto"/>
        <w:ind w:left="720" w:hanging="720"/>
        <w:rPr>
          <w:rFonts w:ascii="Verdana" w:hAnsi="Verdana"/>
          <w:sz w:val="20"/>
          <w:szCs w:val="20"/>
        </w:rPr>
      </w:pPr>
      <w:bookmarkStart w:id="190" w:name="_DV_C424"/>
      <w:r w:rsidRPr="00BD3124">
        <w:rPr>
          <w:rFonts w:ascii="Verdana" w:hAnsi="Verdana"/>
          <w:sz w:val="20"/>
          <w:szCs w:val="20"/>
        </w:rPr>
        <w:t>(j)</w:t>
      </w:r>
      <w:r w:rsidRPr="00BD3124">
        <w:rPr>
          <w:rFonts w:ascii="Verdana" w:hAnsi="Verdana"/>
          <w:sz w:val="20"/>
          <w:szCs w:val="20"/>
        </w:rPr>
        <w:tab/>
        <w:t xml:space="preserve">que </w:t>
      </w:r>
      <w:bookmarkStart w:id="191" w:name="_DV_X465"/>
      <w:bookmarkStart w:id="192" w:name="_DV_C425"/>
      <w:bookmarkEnd w:id="190"/>
      <w:r w:rsidRPr="00BD3124">
        <w:rPr>
          <w:rFonts w:ascii="Verdana" w:hAnsi="Verdana"/>
          <w:sz w:val="20"/>
          <w:szCs w:val="20"/>
        </w:rPr>
        <w:t>esta Escritura constitui uma obrigação legal, válida</w:t>
      </w:r>
      <w:bookmarkStart w:id="193" w:name="_DV_C426"/>
      <w:bookmarkEnd w:id="191"/>
      <w:bookmarkEnd w:id="192"/>
      <w:r w:rsidRPr="00BD3124">
        <w:rPr>
          <w:rFonts w:ascii="Verdana" w:hAnsi="Verdana"/>
          <w:sz w:val="20"/>
          <w:szCs w:val="20"/>
        </w:rPr>
        <w:t>, vinculativa e eficaz</w:t>
      </w:r>
      <w:bookmarkStart w:id="194" w:name="_DV_X467"/>
      <w:bookmarkStart w:id="195" w:name="_DV_C427"/>
      <w:bookmarkEnd w:id="193"/>
      <w:r w:rsidRPr="00BD3124">
        <w:rPr>
          <w:rFonts w:ascii="Verdana" w:hAnsi="Verdana"/>
          <w:sz w:val="20"/>
          <w:szCs w:val="20"/>
        </w:rPr>
        <w:t xml:space="preserve"> do Agente Fiduciário, exequível de acordo com os seus termos e condições;</w:t>
      </w:r>
      <w:bookmarkEnd w:id="194"/>
      <w:bookmarkEnd w:id="195"/>
    </w:p>
    <w:p w14:paraId="443907EC" w14:textId="77777777" w:rsidR="00BF31B1" w:rsidRPr="00BD3124" w:rsidRDefault="00BF31B1" w:rsidP="00194A6D">
      <w:pPr>
        <w:spacing w:line="276" w:lineRule="auto"/>
        <w:ind w:left="720" w:hanging="720"/>
        <w:rPr>
          <w:rFonts w:ascii="Verdana" w:hAnsi="Verdana"/>
          <w:w w:val="0"/>
          <w:sz w:val="20"/>
          <w:szCs w:val="20"/>
        </w:rPr>
      </w:pPr>
    </w:p>
    <w:p w14:paraId="5AF1D1C8" w14:textId="77777777" w:rsidR="00BF31B1" w:rsidRPr="00BD3124" w:rsidRDefault="00214E88" w:rsidP="00194A6D">
      <w:pPr>
        <w:spacing w:line="276" w:lineRule="auto"/>
        <w:ind w:left="720" w:hanging="720"/>
        <w:rPr>
          <w:rFonts w:ascii="Verdana" w:hAnsi="Verdana"/>
          <w:w w:val="0"/>
          <w:sz w:val="20"/>
          <w:szCs w:val="20"/>
        </w:rPr>
      </w:pPr>
      <w:bookmarkStart w:id="196" w:name="_DV_C429"/>
      <w:r w:rsidRPr="00BD3124">
        <w:rPr>
          <w:rFonts w:ascii="Verdana" w:hAnsi="Verdana"/>
          <w:sz w:val="20"/>
          <w:szCs w:val="20"/>
        </w:rPr>
        <w:t>(k</w:t>
      </w:r>
      <w:bookmarkStart w:id="197" w:name="_DV_M310"/>
      <w:bookmarkEnd w:id="196"/>
      <w:bookmarkEnd w:id="197"/>
      <w:r w:rsidRPr="00BD3124">
        <w:rPr>
          <w:rFonts w:ascii="Verdana" w:hAnsi="Verdana"/>
          <w:w w:val="0"/>
          <w:sz w:val="20"/>
          <w:szCs w:val="20"/>
        </w:rPr>
        <w:t>)</w:t>
      </w:r>
      <w:r w:rsidRPr="00BD3124">
        <w:rPr>
          <w:rFonts w:ascii="Verdana" w:hAnsi="Verdana"/>
          <w:w w:val="0"/>
          <w:sz w:val="20"/>
          <w:szCs w:val="20"/>
        </w:rPr>
        <w:tab/>
        <w:t>que a celebração desta Escritura e o cumprimento de suas obrigações aqui previstas não infringem qualquer obrigação anteriormente assumida pelo Agente Fiduciário;</w:t>
      </w:r>
    </w:p>
    <w:p w14:paraId="0A09D8D3" w14:textId="77777777" w:rsidR="00BF31B1" w:rsidRPr="00BD3124" w:rsidRDefault="00BF31B1" w:rsidP="00194A6D">
      <w:pPr>
        <w:spacing w:line="276" w:lineRule="auto"/>
        <w:ind w:left="720" w:hanging="720"/>
        <w:rPr>
          <w:rFonts w:ascii="Verdana" w:hAnsi="Verdana" w:cs="Tahoma"/>
          <w:sz w:val="20"/>
          <w:szCs w:val="20"/>
        </w:rPr>
      </w:pPr>
    </w:p>
    <w:p w14:paraId="368CA774" w14:textId="2984C5B6" w:rsidR="00C37CC5" w:rsidRPr="00BD3124" w:rsidRDefault="00214E88" w:rsidP="00194A6D">
      <w:pPr>
        <w:tabs>
          <w:tab w:val="num" w:pos="1276"/>
        </w:tabs>
        <w:spacing w:line="276" w:lineRule="auto"/>
        <w:ind w:left="720" w:hanging="720"/>
        <w:rPr>
          <w:rFonts w:ascii="Verdana" w:hAnsi="Verdana"/>
          <w:w w:val="0"/>
          <w:sz w:val="20"/>
          <w:szCs w:val="20"/>
        </w:rPr>
      </w:pPr>
      <w:r w:rsidRPr="00BD3124">
        <w:rPr>
          <w:rFonts w:ascii="Verdana" w:hAnsi="Verdana"/>
          <w:w w:val="0"/>
          <w:sz w:val="20"/>
          <w:szCs w:val="20"/>
        </w:rPr>
        <w:t>(l)</w:t>
      </w:r>
      <w:r w:rsidRPr="00BD3124">
        <w:rPr>
          <w:rFonts w:ascii="Verdana" w:hAnsi="Verdana"/>
          <w:w w:val="0"/>
          <w:sz w:val="20"/>
          <w:szCs w:val="20"/>
        </w:rPr>
        <w:tab/>
      </w:r>
      <w:r w:rsidR="00272184" w:rsidRPr="00BD3124">
        <w:rPr>
          <w:rFonts w:ascii="Verdana" w:hAnsi="Verdana"/>
          <w:w w:val="0"/>
          <w:sz w:val="20"/>
          <w:szCs w:val="20"/>
        </w:rPr>
        <w:t>na data de assinatura da presente Escritura, conforme organograma encaminhado pela Emissora, o Agente Fiduciário identificou que presta os seguintes serviços de agente fiduciário em emissões de valores mobiliários, públicas ou privadas, realizadas pela própria Emissora, por sociedade coligada, controlada, controladora ou integrante do mesmo grupo da Emissora:</w:t>
      </w:r>
      <w:r w:rsidR="00904E26" w:rsidRPr="00BD3124" w:rsidDel="00904E26">
        <w:rPr>
          <w:rFonts w:ascii="Verdana" w:hAnsi="Verdana"/>
          <w:w w:val="0"/>
          <w:sz w:val="20"/>
          <w:szCs w:val="20"/>
        </w:rPr>
        <w:t xml:space="preserve"> </w:t>
      </w:r>
    </w:p>
    <w:p w14:paraId="3680837D" w14:textId="06F06216" w:rsidR="003C1B3A" w:rsidRPr="00BD3124" w:rsidRDefault="003C1B3A" w:rsidP="00194A6D">
      <w:pPr>
        <w:tabs>
          <w:tab w:val="num" w:pos="1276"/>
        </w:tabs>
        <w:spacing w:line="276" w:lineRule="auto"/>
        <w:rPr>
          <w:rFonts w:ascii="Verdana" w:hAnsi="Verdana"/>
          <w:w w:val="0"/>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385"/>
        <w:gridCol w:w="4665"/>
      </w:tblGrid>
      <w:tr w:rsidR="00C83C4D" w:rsidRPr="00C83C4D" w14:paraId="0B612661" w14:textId="77777777" w:rsidTr="00E76BFF">
        <w:tc>
          <w:tcPr>
            <w:tcW w:w="905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3654D4" w14:textId="46DBCFEC" w:rsidR="00C83C4D" w:rsidRPr="00C1070B" w:rsidRDefault="00C83C4D" w:rsidP="00E76BFF">
            <w:pPr>
              <w:spacing w:line="276" w:lineRule="auto"/>
              <w:rPr>
                <w:rFonts w:ascii="Verdana" w:hAnsi="Verdana"/>
                <w:sz w:val="18"/>
                <w:szCs w:val="18"/>
              </w:rPr>
            </w:pPr>
            <w:r w:rsidRPr="00C1070B">
              <w:rPr>
                <w:rFonts w:ascii="Verdana" w:hAnsi="Verdana"/>
                <w:sz w:val="18"/>
                <w:szCs w:val="18"/>
              </w:rPr>
              <w:t>Emissora: LAMBDA II ENERGIA S.A.</w:t>
            </w:r>
          </w:p>
        </w:tc>
      </w:tr>
      <w:tr w:rsidR="00C83C4D" w:rsidRPr="00C83C4D" w14:paraId="03270AB0" w14:textId="77777777" w:rsidTr="00E76BFF">
        <w:tc>
          <w:tcPr>
            <w:tcW w:w="905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90A1727" w14:textId="77777777" w:rsidR="00C83C4D" w:rsidRPr="00C1070B" w:rsidRDefault="00C83C4D" w:rsidP="00E76BFF">
            <w:pPr>
              <w:spacing w:line="276" w:lineRule="auto"/>
              <w:rPr>
                <w:rFonts w:ascii="Verdana" w:hAnsi="Verdana"/>
                <w:sz w:val="18"/>
                <w:szCs w:val="18"/>
              </w:rPr>
            </w:pPr>
            <w:r w:rsidRPr="00C1070B">
              <w:rPr>
                <w:rFonts w:ascii="Verdana" w:hAnsi="Verdana"/>
                <w:sz w:val="18"/>
                <w:szCs w:val="18"/>
              </w:rPr>
              <w:t>Ativo: Debênture</w:t>
            </w:r>
          </w:p>
        </w:tc>
      </w:tr>
      <w:tr w:rsidR="00C83C4D" w:rsidRPr="00C83C4D" w14:paraId="52826D59" w14:textId="77777777" w:rsidTr="00E76BFF">
        <w:tc>
          <w:tcPr>
            <w:tcW w:w="43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BD1BB69" w14:textId="77777777" w:rsidR="00C83C4D" w:rsidRPr="00C1070B" w:rsidRDefault="00C83C4D" w:rsidP="00E76BFF">
            <w:pPr>
              <w:spacing w:line="276" w:lineRule="auto"/>
              <w:rPr>
                <w:rFonts w:ascii="Verdana" w:hAnsi="Verdana"/>
                <w:sz w:val="18"/>
                <w:szCs w:val="18"/>
              </w:rPr>
            </w:pPr>
            <w:r w:rsidRPr="00C1070B">
              <w:rPr>
                <w:rFonts w:ascii="Verdana" w:hAnsi="Verdana"/>
                <w:sz w:val="18"/>
                <w:szCs w:val="18"/>
              </w:rPr>
              <w:lastRenderedPageBreak/>
              <w:t>Série: 1</w:t>
            </w:r>
          </w:p>
        </w:tc>
        <w:tc>
          <w:tcPr>
            <w:tcW w:w="46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0F6AD7" w14:textId="77777777" w:rsidR="00C83C4D" w:rsidRPr="00C1070B" w:rsidRDefault="00C83C4D" w:rsidP="00E76BFF">
            <w:pPr>
              <w:spacing w:line="276" w:lineRule="auto"/>
              <w:rPr>
                <w:rFonts w:ascii="Verdana" w:hAnsi="Verdana"/>
                <w:sz w:val="18"/>
                <w:szCs w:val="18"/>
              </w:rPr>
            </w:pPr>
            <w:r w:rsidRPr="00C1070B">
              <w:rPr>
                <w:rFonts w:ascii="Verdana" w:hAnsi="Verdana"/>
                <w:sz w:val="18"/>
                <w:szCs w:val="18"/>
              </w:rPr>
              <w:t>Emissão: 1</w:t>
            </w:r>
          </w:p>
        </w:tc>
      </w:tr>
      <w:tr w:rsidR="00C83C4D" w:rsidRPr="00C83C4D" w14:paraId="4BD6A8EF" w14:textId="77777777" w:rsidTr="00E76BFF">
        <w:tc>
          <w:tcPr>
            <w:tcW w:w="43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0A9C334" w14:textId="77777777" w:rsidR="00C83C4D" w:rsidRPr="00C1070B" w:rsidRDefault="00C83C4D" w:rsidP="00E76BFF">
            <w:pPr>
              <w:spacing w:line="276" w:lineRule="auto"/>
              <w:rPr>
                <w:rFonts w:ascii="Verdana" w:hAnsi="Verdana"/>
                <w:bCs/>
                <w:iCs/>
                <w:color w:val="222222"/>
                <w:sz w:val="18"/>
                <w:szCs w:val="18"/>
                <w:lang w:eastAsia="en-US"/>
              </w:rPr>
            </w:pPr>
            <w:r w:rsidRPr="00C1070B">
              <w:rPr>
                <w:rFonts w:ascii="Verdana" w:hAnsi="Verdana"/>
                <w:bCs/>
                <w:iCs/>
                <w:color w:val="222222"/>
                <w:sz w:val="18"/>
                <w:szCs w:val="18"/>
                <w:lang w:eastAsia="en-US"/>
              </w:rPr>
              <w:t xml:space="preserve">Volume na Data de </w:t>
            </w:r>
            <w:r w:rsidRPr="00C1070B">
              <w:rPr>
                <w:rFonts w:ascii="Verdana" w:hAnsi="Verdana"/>
                <w:iCs/>
                <w:color w:val="222222"/>
                <w:sz w:val="18"/>
                <w:szCs w:val="18"/>
                <w:lang w:eastAsia="en-US"/>
              </w:rPr>
              <w:t>emissão</w:t>
            </w:r>
            <w:r w:rsidRPr="00C1070B">
              <w:rPr>
                <w:rFonts w:ascii="Verdana" w:hAnsi="Verdana"/>
                <w:bCs/>
                <w:iCs/>
                <w:color w:val="222222"/>
                <w:sz w:val="18"/>
                <w:szCs w:val="18"/>
                <w:lang w:eastAsia="en-US"/>
              </w:rPr>
              <w:t>: R$ 100.000.000,00</w:t>
            </w:r>
          </w:p>
        </w:tc>
        <w:tc>
          <w:tcPr>
            <w:tcW w:w="46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B28CF7" w14:textId="77777777" w:rsidR="00C83C4D" w:rsidRPr="00C1070B" w:rsidRDefault="00C83C4D" w:rsidP="00E76BFF">
            <w:pPr>
              <w:spacing w:line="276" w:lineRule="auto"/>
              <w:rPr>
                <w:rFonts w:ascii="Verdana" w:hAnsi="Verdana"/>
                <w:bCs/>
                <w:iCs/>
                <w:color w:val="222222"/>
                <w:sz w:val="18"/>
                <w:szCs w:val="18"/>
                <w:lang w:eastAsia="en-US"/>
              </w:rPr>
            </w:pPr>
            <w:r w:rsidRPr="00C1070B">
              <w:rPr>
                <w:rFonts w:ascii="Verdana" w:hAnsi="Verdana"/>
                <w:bCs/>
                <w:iCs/>
                <w:color w:val="222222"/>
                <w:sz w:val="18"/>
                <w:szCs w:val="18"/>
                <w:lang w:eastAsia="en-US"/>
              </w:rPr>
              <w:t>Quantidade de ativos: 1000</w:t>
            </w:r>
          </w:p>
        </w:tc>
      </w:tr>
      <w:tr w:rsidR="00C83C4D" w:rsidRPr="00C83C4D" w14:paraId="154B36C8" w14:textId="77777777" w:rsidTr="00E76BFF">
        <w:tc>
          <w:tcPr>
            <w:tcW w:w="905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51BC46D" w14:textId="77777777" w:rsidR="00C83C4D" w:rsidRPr="00C1070B" w:rsidRDefault="00C83C4D" w:rsidP="00E76BFF">
            <w:pPr>
              <w:spacing w:line="276" w:lineRule="auto"/>
              <w:rPr>
                <w:rFonts w:ascii="Verdana" w:hAnsi="Verdana"/>
                <w:b/>
                <w:color w:val="222222"/>
                <w:sz w:val="18"/>
                <w:szCs w:val="18"/>
                <w:lang w:eastAsia="en-US"/>
              </w:rPr>
            </w:pPr>
            <w:r w:rsidRPr="00C1070B">
              <w:rPr>
                <w:rFonts w:ascii="Verdana" w:hAnsi="Verdana"/>
                <w:bCs/>
                <w:iCs/>
                <w:color w:val="222222"/>
                <w:sz w:val="18"/>
                <w:szCs w:val="18"/>
                <w:lang w:eastAsia="en-US"/>
              </w:rPr>
              <w:t>Data de Vencimento:</w:t>
            </w:r>
            <w:r w:rsidRPr="00C1070B">
              <w:rPr>
                <w:rFonts w:ascii="Verdana" w:hAnsi="Verdana"/>
                <w:b/>
                <w:iCs/>
                <w:color w:val="222222"/>
                <w:sz w:val="18"/>
                <w:szCs w:val="18"/>
                <w:lang w:eastAsia="en-US"/>
              </w:rPr>
              <w:t xml:space="preserve"> </w:t>
            </w:r>
            <w:r w:rsidRPr="00C1070B">
              <w:rPr>
                <w:rFonts w:ascii="Verdana" w:hAnsi="Verdana"/>
                <w:iCs/>
                <w:color w:val="222222"/>
                <w:sz w:val="18"/>
                <w:szCs w:val="18"/>
                <w:lang w:eastAsia="en-US"/>
              </w:rPr>
              <w:t>04/04/2022</w:t>
            </w:r>
          </w:p>
        </w:tc>
      </w:tr>
      <w:tr w:rsidR="00C83C4D" w:rsidRPr="00C83C4D" w14:paraId="2DFAF3F1" w14:textId="77777777" w:rsidTr="00E76BFF">
        <w:tc>
          <w:tcPr>
            <w:tcW w:w="9050"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1815E71" w14:textId="77777777" w:rsidR="00C83C4D" w:rsidRPr="00C1070B" w:rsidRDefault="00C83C4D" w:rsidP="00E76BFF">
            <w:pPr>
              <w:spacing w:line="276" w:lineRule="auto"/>
              <w:rPr>
                <w:rFonts w:ascii="Verdana" w:hAnsi="Verdana"/>
                <w:w w:val="0"/>
                <w:sz w:val="18"/>
                <w:szCs w:val="18"/>
              </w:rPr>
            </w:pPr>
            <w:r w:rsidRPr="00C1070B">
              <w:rPr>
                <w:rFonts w:ascii="Verdana" w:hAnsi="Verdana"/>
                <w:w w:val="0"/>
                <w:sz w:val="18"/>
                <w:szCs w:val="18"/>
              </w:rPr>
              <w:t>Taxa de Juros: 100% do CDI + 3,2% a.a. na base 252.</w:t>
            </w:r>
          </w:p>
          <w:p w14:paraId="5B10C8FA" w14:textId="77777777" w:rsidR="00C83C4D" w:rsidRPr="00C1070B" w:rsidRDefault="00C83C4D" w:rsidP="00E76BFF">
            <w:pPr>
              <w:spacing w:line="276" w:lineRule="auto"/>
              <w:rPr>
                <w:rFonts w:ascii="Verdana" w:hAnsi="Verdana"/>
                <w:w w:val="0"/>
                <w:sz w:val="18"/>
                <w:szCs w:val="18"/>
              </w:rPr>
            </w:pPr>
            <w:r w:rsidRPr="00C1070B">
              <w:rPr>
                <w:rFonts w:ascii="Verdana" w:hAnsi="Verdana"/>
                <w:w w:val="0"/>
                <w:sz w:val="18"/>
                <w:szCs w:val="18"/>
              </w:rPr>
              <w:t>100% do CDI + 4,6% a.a. na base 252.</w:t>
            </w:r>
          </w:p>
        </w:tc>
      </w:tr>
      <w:tr w:rsidR="00C83C4D" w:rsidRPr="00C83C4D" w14:paraId="6AF14BAA" w14:textId="77777777" w:rsidTr="00E76BFF">
        <w:tc>
          <w:tcPr>
            <w:tcW w:w="905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F6D30AE" w14:textId="77777777" w:rsidR="00C83C4D" w:rsidRPr="00C1070B" w:rsidRDefault="00C83C4D" w:rsidP="00E76BFF">
            <w:pPr>
              <w:spacing w:line="276" w:lineRule="auto"/>
              <w:rPr>
                <w:rFonts w:ascii="Verdana" w:hAnsi="Verdana"/>
                <w:w w:val="0"/>
                <w:sz w:val="18"/>
                <w:szCs w:val="18"/>
              </w:rPr>
            </w:pPr>
            <w:r w:rsidRPr="00C1070B">
              <w:rPr>
                <w:rFonts w:ascii="Verdana" w:hAnsi="Verdana"/>
                <w:w w:val="0"/>
                <w:sz w:val="18"/>
                <w:szCs w:val="18"/>
              </w:rPr>
              <w:t>Status: ATIVO</w:t>
            </w:r>
          </w:p>
        </w:tc>
      </w:tr>
      <w:tr w:rsidR="00C83C4D" w:rsidRPr="00C83C4D" w14:paraId="3CEC3E99" w14:textId="77777777" w:rsidTr="00E76BFF">
        <w:tc>
          <w:tcPr>
            <w:tcW w:w="9050"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F0AB66" w14:textId="77777777" w:rsidR="00C83C4D" w:rsidRPr="00C1070B" w:rsidRDefault="00C83C4D" w:rsidP="00E76BFF">
            <w:pPr>
              <w:spacing w:line="276" w:lineRule="auto"/>
              <w:rPr>
                <w:rFonts w:ascii="Verdana" w:hAnsi="Verdana"/>
                <w:w w:val="0"/>
                <w:sz w:val="18"/>
                <w:szCs w:val="18"/>
              </w:rPr>
            </w:pPr>
            <w:r w:rsidRPr="00C1070B">
              <w:rPr>
                <w:rFonts w:ascii="Verdana" w:hAnsi="Verdana"/>
                <w:w w:val="0"/>
                <w:sz w:val="18"/>
                <w:szCs w:val="18"/>
              </w:rPr>
              <w:t>Inadimplementos no período: Não ocorreram inadimplementos no período.</w:t>
            </w:r>
          </w:p>
        </w:tc>
      </w:tr>
      <w:tr w:rsidR="00C83C4D" w:rsidRPr="00C83C4D" w14:paraId="46BB277C" w14:textId="77777777" w:rsidTr="00E76BFF">
        <w:tc>
          <w:tcPr>
            <w:tcW w:w="905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tcPr>
          <w:p w14:paraId="4E2A458E" w14:textId="77777777" w:rsidR="00C83C4D" w:rsidRPr="00C1070B" w:rsidRDefault="00C83C4D" w:rsidP="00E76BFF">
            <w:pPr>
              <w:spacing w:line="276" w:lineRule="auto"/>
              <w:rPr>
                <w:rFonts w:ascii="Verdana" w:hAnsi="Verdana"/>
                <w:b/>
                <w:color w:val="222222"/>
                <w:sz w:val="18"/>
                <w:szCs w:val="18"/>
                <w:lang w:eastAsia="en-US"/>
              </w:rPr>
            </w:pPr>
            <w:r w:rsidRPr="00C1070B">
              <w:rPr>
                <w:rFonts w:ascii="Verdana" w:hAnsi="Verdana"/>
                <w:w w:val="0"/>
                <w:sz w:val="18"/>
                <w:szCs w:val="18"/>
              </w:rPr>
              <w:t>Garantias: (i) Cessão Fiduciária de Direitos Creditórios sobre: (a) a totalidade dos direitos creditórios, presentes e futuros, principais e acessórios, detidos pela Garantidora, provenientes do eventual pagamento, pela Omega à Garantidora, do Preço de Aquisição das ações de emissão da Delta 7 ("Preço de Aquisição Delta 7"), em moeda corrente nacional, em decorrência do eventual exercício, pela Omega, da Opção de Compra e/ou do eventual exercício, pela Garantidora, da Opção de Venda das ações de emissão da Delta 7 e de titularidade da Garantidora, no âmbito do Contrato de Transferência de Ativos ("Direitos Creditórios"); (b) a totalidade dos direitos creditórios detidos pela Garantidora contra o Banco Depositário decorrentes da Conta Vinculada e dos recursos nela depositados ("Créditos da Conta Vinculada"); e (c) a totalidade de aplicações financeiras, presente ou futuras, feitas com os recursos depositados na Conta Vinculada ("Aplicações Financeiras? e, em conjunto com os Direitos Creditórios e os Créditos da Conta Vinculada, ?Direitos Cedidos"); e (</w:t>
            </w:r>
            <w:proofErr w:type="spellStart"/>
            <w:r w:rsidRPr="00C1070B">
              <w:rPr>
                <w:rFonts w:ascii="Verdana" w:hAnsi="Verdana"/>
                <w:w w:val="0"/>
                <w:sz w:val="18"/>
                <w:szCs w:val="18"/>
              </w:rPr>
              <w:t>ii</w:t>
            </w:r>
            <w:proofErr w:type="spellEnd"/>
            <w:r w:rsidRPr="00C1070B">
              <w:rPr>
                <w:rFonts w:ascii="Verdana" w:hAnsi="Verdana"/>
                <w:w w:val="0"/>
                <w:sz w:val="18"/>
                <w:szCs w:val="18"/>
              </w:rPr>
              <w:t xml:space="preserve">) Alienação Fiduciária de Ações sobre: (a) a quantidade de Ações indicada no Anexo I ao Contrato de Alienação Fiduciária de Ações; (b) quaisquer bens em que as Ações Alienadas Fiduciariamente sejam convertidas ou passem a ser representadas (inclusive quaisquer certificados de depósitos ou valores mobiliários); (c) todas as ações que porventura, a partir da data de assinatura deste Contrato de Alienação Fiduciária de Ações, sejam atribuídas à Emissora ou ao Fundo, ou seus eventuais sucessores legais, por meio de subscrição, por força de desmembramentos, grupamentos ou exercício de direito de preferência relacionados às Ações Alienadas Fiduciariamente, distribuição de bonificações, capitalização de lucros ou reservas, direito de subscrição de novas ações representativas do capital da Omega ou da Emissora e bônus de subscrição de titularidade da Emissora ou do Fundo, decorrentes das Ações Alienadas Fiduciariamente; (d) todas as ações, valores mobiliários e demais direitos, incluindo, mas não se limitando a bônus de subscrição, debêntures conversíveis, partes beneficiárias, certificados, títulos ou outros valores mobiliários conversíveis em ações, sejam elas detidas atualmente ou no futuro, que porventura, a partir da celebração deste Contrato de Alienação Fiduciária de Ações, venham a substituir as Ações Alienadas Fiduciariamente, em razão de cancelamento de tais ações, incorporação (inclusive incorporação de ações), fusão, cisão ou qualquer outra forma de reorganização societária envolvendo a Omega ou a Emissora; e (e) Todas as vantagens e direitos que forem atribuídos às Ações Alienadas Fiduciariamente, incluindo, sem limitação, os direitos a todos os dividendos (em dinheiro ou mediante distribuição de novas ações), lucros, frutos, rendimentos, bonificações, direitos econômicos, juros sobre capital próprio, distribuições, bônus, resgates, reembolsos e demais valores creditados, pagos, distribuídos ou de alguma forma entregues ou que venham a ser creditados, pagos, distribuídos ou de alguma forma entregues, a qualquer título, à Emissora ou ao Fundo. </w:t>
            </w:r>
          </w:p>
        </w:tc>
      </w:tr>
    </w:tbl>
    <w:p w14:paraId="14E6A427" w14:textId="77777777" w:rsidR="00C83C4D" w:rsidRPr="00C1070B" w:rsidRDefault="00C83C4D" w:rsidP="00C83C4D">
      <w:pPr>
        <w:rPr>
          <w:rFonts w:ascii="Verdana" w:hAnsi="Verdan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418BA220"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34396B"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7A7B4750"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D780F7"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3F7FF31A"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6BC21E"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02F50E"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1</w:t>
            </w:r>
          </w:p>
        </w:tc>
      </w:tr>
      <w:tr w:rsidR="00C83C4D" w:rsidRPr="00C83C4D" w14:paraId="0E4DB501"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9DFE32"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R$ 308.600.000,00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D7E2A"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308600</w:t>
            </w:r>
          </w:p>
        </w:tc>
      </w:tr>
      <w:tr w:rsidR="00C83C4D" w:rsidRPr="00C83C4D" w14:paraId="79A3F371"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258D20"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15/05/2024</w:t>
            </w:r>
          </w:p>
        </w:tc>
      </w:tr>
      <w:tr w:rsidR="00C83C4D" w:rsidRPr="00C83C4D" w14:paraId="3D88E4D8"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BF28B1"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100% do CDI + 1,2% a.a. na base 252.</w:t>
            </w:r>
          </w:p>
        </w:tc>
      </w:tr>
      <w:tr w:rsidR="00C83C4D" w:rsidRPr="00C83C4D" w14:paraId="2C7731F4"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00471"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455B4BDA"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C41B61"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5A79CE86" w14:textId="77777777" w:rsidR="00C83C4D" w:rsidRPr="00C1070B" w:rsidRDefault="00C83C4D" w:rsidP="00C83C4D">
      <w:pPr>
        <w:rPr>
          <w:rFonts w:ascii="Verdana" w:hAnsi="Verdan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036305A3"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F4CCD7"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lastRenderedPageBreak/>
              <w:t xml:space="preserve">Emissora: </w:t>
            </w:r>
            <w:r w:rsidRPr="00C1070B">
              <w:rPr>
                <w:rFonts w:ascii="Verdana" w:hAnsi="Verdana"/>
                <w:color w:val="222222"/>
                <w:sz w:val="18"/>
                <w:szCs w:val="18"/>
                <w:lang w:eastAsia="en-US"/>
              </w:rPr>
              <w:t>OMEGA GERAÇÃO S.A.</w:t>
            </w:r>
          </w:p>
        </w:tc>
      </w:tr>
      <w:tr w:rsidR="00C83C4D" w:rsidRPr="00C83C4D" w14:paraId="7932C0B4"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DBF42B"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5B845A1E"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7A43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0492E6"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1</w:t>
            </w:r>
          </w:p>
        </w:tc>
      </w:tr>
      <w:tr w:rsidR="00C83C4D" w:rsidRPr="00C83C4D" w14:paraId="5F579920"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82258F"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R$ 168.000.000,00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E7D809"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168000</w:t>
            </w:r>
          </w:p>
        </w:tc>
      </w:tr>
      <w:tr w:rsidR="00C83C4D" w:rsidRPr="00C83C4D" w14:paraId="3EDE4C19"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A41E2"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15/05/2026</w:t>
            </w:r>
          </w:p>
        </w:tc>
      </w:tr>
      <w:tr w:rsidR="00C83C4D" w:rsidRPr="00C83C4D" w14:paraId="17755C00"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1A427B"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100% do CDI + 1,3% a.a. na base 252.</w:t>
            </w:r>
          </w:p>
        </w:tc>
      </w:tr>
      <w:tr w:rsidR="00C83C4D" w:rsidRPr="00C83C4D" w14:paraId="088438C9"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573476"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697DE1C1"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83270C"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1D4AA69F" w14:textId="77777777" w:rsidR="00C83C4D" w:rsidRPr="00C1070B" w:rsidRDefault="00C83C4D" w:rsidP="00C83C4D">
      <w:pPr>
        <w:rPr>
          <w:rFonts w:ascii="Verdana" w:hAnsi="Verdan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5AFC6668"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6DEC1"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1069D78C"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F18AE3"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5E9BBED1"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7EC85C"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D95B98"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1</w:t>
            </w:r>
          </w:p>
        </w:tc>
      </w:tr>
      <w:tr w:rsidR="00C83C4D" w:rsidRPr="00C83C4D" w14:paraId="2ADA1BD7"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447A6"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R$ 183.400.000,00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6D581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183400</w:t>
            </w:r>
          </w:p>
        </w:tc>
      </w:tr>
      <w:tr w:rsidR="00C83C4D" w:rsidRPr="00C83C4D" w14:paraId="78AC7375"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ACFA4"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15/05/2026</w:t>
            </w:r>
          </w:p>
        </w:tc>
      </w:tr>
      <w:tr w:rsidR="00C83C4D" w:rsidRPr="00C83C4D" w14:paraId="599A51A3"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D64824"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IPCA + 5,6% a.a. na base 252.</w:t>
            </w:r>
          </w:p>
        </w:tc>
      </w:tr>
      <w:tr w:rsidR="00C83C4D" w:rsidRPr="00C83C4D" w14:paraId="38426170"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3ABBC6"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673BF4C2"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0DC9A"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02299723" w14:textId="77777777" w:rsidR="00C83C4D" w:rsidRPr="00C1070B" w:rsidRDefault="00C83C4D" w:rsidP="00C83C4D">
      <w:pPr>
        <w:rPr>
          <w:rFonts w:ascii="Verdana" w:hAnsi="Verdan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2C794D87"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7D955"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4692BEB4"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9FEEA3"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1DD6C156"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AD0EB"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D6C75"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1</w:t>
            </w:r>
          </w:p>
        </w:tc>
      </w:tr>
      <w:tr w:rsidR="00C83C4D" w:rsidRPr="00C83C4D" w14:paraId="3DD16203"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3CB3F"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R$ 160.000.000,00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5902E8"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160.000</w:t>
            </w:r>
          </w:p>
        </w:tc>
      </w:tr>
      <w:tr w:rsidR="00C83C4D" w:rsidRPr="00C83C4D" w14:paraId="23B139C9"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A9DDD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15/05/2027</w:t>
            </w:r>
          </w:p>
        </w:tc>
      </w:tr>
      <w:tr w:rsidR="00C83C4D" w:rsidRPr="00C83C4D" w14:paraId="3900C5B7"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0286F8"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IPCA + 5% a.a. na base 252.</w:t>
            </w:r>
          </w:p>
        </w:tc>
      </w:tr>
      <w:tr w:rsidR="00C83C4D" w:rsidRPr="00C83C4D" w14:paraId="3FABE7A9"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ADCD5A"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64BDB51A"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E322E0"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5CD99C75" w14:textId="77777777" w:rsidR="00C83C4D" w:rsidRPr="00C1070B" w:rsidRDefault="00C83C4D" w:rsidP="00C83C4D">
      <w:pPr>
        <w:tabs>
          <w:tab w:val="num" w:pos="1276"/>
        </w:tabs>
        <w:spacing w:line="276" w:lineRule="auto"/>
        <w:ind w:left="720" w:hanging="720"/>
        <w:rPr>
          <w:rFonts w:ascii="Verdana" w:hAnsi="Verdana"/>
          <w:w w:val="0"/>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6B32B214"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541191"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325FBC0A"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69145"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2AE4357C"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BD9969"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31974"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2</w:t>
            </w:r>
          </w:p>
        </w:tc>
      </w:tr>
      <w:tr w:rsidR="00C83C4D" w:rsidRPr="00C83C4D" w14:paraId="5460EE16"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48E52"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R$ 110.000.000,00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34A313"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110.000</w:t>
            </w:r>
          </w:p>
        </w:tc>
      </w:tr>
      <w:tr w:rsidR="00C83C4D" w:rsidRPr="00C83C4D" w14:paraId="393356B6"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9AA832"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15/09/2028</w:t>
            </w:r>
          </w:p>
        </w:tc>
      </w:tr>
      <w:tr w:rsidR="00C83C4D" w:rsidRPr="00C83C4D" w14:paraId="68AF6037"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926813"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IPCA + 4,3671% a.a. na base 252.</w:t>
            </w:r>
          </w:p>
        </w:tc>
      </w:tr>
      <w:tr w:rsidR="00C83C4D" w:rsidRPr="00C83C4D" w14:paraId="619DD039"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0B0A7B"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76656E76"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49F5BE"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2C4B8933" w14:textId="77777777" w:rsidR="00C83C4D" w:rsidRPr="00C1070B" w:rsidRDefault="00C83C4D" w:rsidP="00C83C4D">
      <w:pPr>
        <w:rPr>
          <w:rFonts w:ascii="Verdana" w:hAnsi="Verdan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3"/>
        <w:gridCol w:w="4857"/>
      </w:tblGrid>
      <w:tr w:rsidR="00C83C4D" w:rsidRPr="00C83C4D" w14:paraId="3A36728D"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DB2565"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7653AB54"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5636A"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Ativo: </w:t>
            </w:r>
            <w:r w:rsidRPr="00C1070B">
              <w:rPr>
                <w:rFonts w:ascii="Verdana" w:hAnsi="Verdana"/>
                <w:color w:val="222222"/>
                <w:sz w:val="18"/>
                <w:szCs w:val="18"/>
                <w:lang w:eastAsia="en-US"/>
              </w:rPr>
              <w:t>Debênture</w:t>
            </w:r>
          </w:p>
        </w:tc>
      </w:tr>
      <w:tr w:rsidR="00C83C4D" w:rsidRPr="00C83C4D" w14:paraId="27659E84"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09CD9"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DD086"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2</w:t>
            </w:r>
          </w:p>
        </w:tc>
      </w:tr>
      <w:tr w:rsidR="00C83C4D" w:rsidRPr="00C83C4D" w14:paraId="16A0C91B"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7F05D9"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100BC8"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Quantidade de ativos: 50.000</w:t>
            </w:r>
          </w:p>
        </w:tc>
      </w:tr>
      <w:tr w:rsidR="00C83C4D" w:rsidRPr="00C83C4D" w14:paraId="606FB4FB"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4FE0CC"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15/09/2028</w:t>
            </w:r>
          </w:p>
        </w:tc>
      </w:tr>
      <w:tr w:rsidR="00C83C4D" w:rsidRPr="00C83C4D" w14:paraId="792D4E23"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7EF297"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Taxa de Juros: IPCA + 4,3671% a.a. na base 252.</w:t>
            </w:r>
          </w:p>
        </w:tc>
      </w:tr>
      <w:tr w:rsidR="00C83C4D" w:rsidRPr="00C83C4D" w14:paraId="6FD3859D"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1B9943"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145051D8"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B9D5EB"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68608B28" w14:textId="77777777" w:rsidR="00C83C4D" w:rsidRPr="00C1070B" w:rsidRDefault="00C83C4D" w:rsidP="00C83C4D">
      <w:pPr>
        <w:tabs>
          <w:tab w:val="num" w:pos="1276"/>
        </w:tabs>
        <w:spacing w:line="276" w:lineRule="auto"/>
        <w:ind w:left="720" w:hanging="720"/>
        <w:rPr>
          <w:rFonts w:ascii="Verdana" w:hAnsi="Verdana"/>
          <w:w w:val="0"/>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64"/>
        <w:gridCol w:w="4856"/>
      </w:tblGrid>
      <w:tr w:rsidR="00C83C4D" w:rsidRPr="00C83C4D" w14:paraId="2EB44F10"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76681"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 xml:space="preserve">Emissora: </w:t>
            </w:r>
            <w:r w:rsidRPr="00C1070B">
              <w:rPr>
                <w:rFonts w:ascii="Verdana" w:hAnsi="Verdana"/>
                <w:color w:val="222222"/>
                <w:sz w:val="18"/>
                <w:szCs w:val="18"/>
                <w:lang w:eastAsia="en-US"/>
              </w:rPr>
              <w:t>OMEGA GERAÇÃO S.A.</w:t>
            </w:r>
          </w:p>
        </w:tc>
      </w:tr>
      <w:tr w:rsidR="00C83C4D" w:rsidRPr="00C83C4D" w14:paraId="69D8716A" w14:textId="77777777" w:rsidTr="00E76BF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9D760"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Ativo: Debêntures</w:t>
            </w:r>
          </w:p>
        </w:tc>
      </w:tr>
      <w:tr w:rsidR="00C83C4D" w:rsidRPr="00C83C4D" w14:paraId="37025FB9"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83CCCB"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Série: Única</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54670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Emissão: 1</w:t>
            </w:r>
          </w:p>
        </w:tc>
      </w:tr>
      <w:tr w:rsidR="00C83C4D" w:rsidRPr="00C83C4D" w14:paraId="065F2824" w14:textId="77777777" w:rsidTr="00E76BF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1F1BB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Volume na Data de Emissão: R$ 1.050.000.000,00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781234"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iCs/>
                <w:color w:val="222222"/>
                <w:sz w:val="18"/>
                <w:szCs w:val="18"/>
                <w:lang w:eastAsia="en-US"/>
              </w:rPr>
              <w:t>Quantidade de ativos: 1.050.000</w:t>
            </w:r>
          </w:p>
        </w:tc>
      </w:tr>
      <w:tr w:rsidR="00C83C4D" w:rsidRPr="00C83C4D" w14:paraId="3860E652" w14:textId="77777777" w:rsidTr="00E76BF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9398FD"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t>Data de Vencimento: 15/03/2029</w:t>
            </w:r>
          </w:p>
        </w:tc>
      </w:tr>
      <w:tr w:rsidR="00C83C4D" w:rsidRPr="00C83C4D" w14:paraId="156CA9E6" w14:textId="77777777" w:rsidTr="00E76BF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70AB68" w14:textId="77777777" w:rsidR="00C83C4D" w:rsidRPr="00C1070B" w:rsidRDefault="00C83C4D" w:rsidP="00E76BFF">
            <w:pPr>
              <w:spacing w:line="276" w:lineRule="auto"/>
              <w:rPr>
                <w:rFonts w:ascii="Verdana" w:hAnsi="Verdana"/>
                <w:color w:val="222222"/>
                <w:sz w:val="18"/>
                <w:szCs w:val="18"/>
                <w:lang w:eastAsia="en-US"/>
              </w:rPr>
            </w:pPr>
            <w:r w:rsidRPr="00C1070B">
              <w:rPr>
                <w:rFonts w:ascii="Verdana" w:hAnsi="Verdana"/>
                <w:iCs/>
                <w:color w:val="222222"/>
                <w:sz w:val="18"/>
                <w:szCs w:val="18"/>
                <w:lang w:eastAsia="en-US"/>
              </w:rPr>
              <w:lastRenderedPageBreak/>
              <w:t>Taxa de Juros: CDI + 1,9900% a.a. na base 252.</w:t>
            </w:r>
          </w:p>
        </w:tc>
      </w:tr>
      <w:tr w:rsidR="00C83C4D" w:rsidRPr="00C83C4D" w14:paraId="1D1E5ACA"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BE8C70"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Status: </w:t>
            </w:r>
            <w:r w:rsidRPr="00C1070B">
              <w:rPr>
                <w:rFonts w:ascii="Verdana" w:hAnsi="Verdana"/>
                <w:iCs/>
                <w:color w:val="222222"/>
                <w:sz w:val="18"/>
                <w:szCs w:val="18"/>
                <w:lang w:eastAsia="en-US"/>
              </w:rPr>
              <w:t>ATIVO</w:t>
            </w:r>
          </w:p>
        </w:tc>
      </w:tr>
      <w:tr w:rsidR="00C83C4D" w:rsidRPr="00C83C4D" w14:paraId="46B54206" w14:textId="77777777" w:rsidTr="00E76BF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DB068" w14:textId="77777777" w:rsidR="00C83C4D" w:rsidRPr="00C1070B" w:rsidRDefault="00C83C4D" w:rsidP="00E76BFF">
            <w:pPr>
              <w:spacing w:line="276" w:lineRule="auto"/>
              <w:rPr>
                <w:rFonts w:ascii="Verdana" w:hAnsi="Verdana"/>
                <w:iCs/>
                <w:color w:val="222222"/>
                <w:sz w:val="18"/>
                <w:szCs w:val="18"/>
                <w:lang w:eastAsia="en-US"/>
              </w:rPr>
            </w:pPr>
            <w:r w:rsidRPr="00C1070B">
              <w:rPr>
                <w:rFonts w:ascii="Verdana" w:hAnsi="Verdana"/>
                <w:sz w:val="18"/>
                <w:szCs w:val="18"/>
                <w:lang w:eastAsia="en-US"/>
              </w:rPr>
              <w:t xml:space="preserve">Inadimplementos no período: </w:t>
            </w:r>
            <w:r w:rsidRPr="00C1070B">
              <w:rPr>
                <w:rFonts w:ascii="Verdana" w:hAnsi="Verdana"/>
                <w:iCs/>
                <w:color w:val="222222"/>
                <w:sz w:val="18"/>
                <w:szCs w:val="18"/>
                <w:lang w:eastAsia="en-US"/>
              </w:rPr>
              <w:t>Não ocorreram inadimplementos no período.</w:t>
            </w:r>
          </w:p>
        </w:tc>
      </w:tr>
    </w:tbl>
    <w:p w14:paraId="4EEF9D10" w14:textId="3C96145A" w:rsidR="002C4B14" w:rsidRPr="00BD3124" w:rsidRDefault="002C4B14" w:rsidP="00194A6D">
      <w:pPr>
        <w:tabs>
          <w:tab w:val="num" w:pos="1276"/>
        </w:tabs>
        <w:spacing w:line="276" w:lineRule="auto"/>
        <w:jc w:val="center"/>
        <w:rPr>
          <w:rFonts w:ascii="Verdana" w:hAnsi="Verdana"/>
          <w:w w:val="0"/>
          <w:sz w:val="20"/>
          <w:szCs w:val="20"/>
        </w:rPr>
      </w:pPr>
    </w:p>
    <w:p w14:paraId="097E3279" w14:textId="77777777" w:rsidR="0025356C" w:rsidRPr="00BD3124" w:rsidRDefault="0025356C" w:rsidP="00194A6D">
      <w:pPr>
        <w:tabs>
          <w:tab w:val="num" w:pos="1276"/>
        </w:tabs>
        <w:spacing w:line="276" w:lineRule="auto"/>
        <w:ind w:left="720" w:hanging="720"/>
        <w:rPr>
          <w:rFonts w:ascii="Verdana" w:hAnsi="Verdana"/>
          <w:sz w:val="20"/>
          <w:szCs w:val="20"/>
        </w:rPr>
      </w:pPr>
    </w:p>
    <w:p w14:paraId="4A68159E" w14:textId="77777777" w:rsidR="00BF31B1" w:rsidRPr="00BD3124" w:rsidRDefault="00214E88" w:rsidP="00194A6D">
      <w:pPr>
        <w:tabs>
          <w:tab w:val="num" w:pos="1276"/>
        </w:tabs>
        <w:spacing w:line="276" w:lineRule="auto"/>
        <w:ind w:left="720" w:hanging="720"/>
        <w:rPr>
          <w:rFonts w:ascii="Verdana" w:hAnsi="Verdana" w:cs="Tahoma"/>
          <w:sz w:val="20"/>
          <w:szCs w:val="20"/>
        </w:rPr>
      </w:pPr>
      <w:r w:rsidRPr="00BD3124">
        <w:rPr>
          <w:rFonts w:ascii="Verdana" w:hAnsi="Verdana"/>
          <w:w w:val="0"/>
          <w:sz w:val="20"/>
          <w:szCs w:val="20"/>
        </w:rPr>
        <w:t>(m)</w:t>
      </w:r>
      <w:r w:rsidRPr="00BD3124">
        <w:rPr>
          <w:rFonts w:ascii="Verdana" w:hAnsi="Verdana"/>
          <w:w w:val="0"/>
          <w:sz w:val="20"/>
          <w:szCs w:val="20"/>
        </w:rPr>
        <w:tab/>
        <w:t>que a verificação, pelo Agente Fiduciário, a respeito da veracidade das declarações e informações prestadas pela Emissora, se deu por meio das informações fornecidas pela Emissora.</w:t>
      </w:r>
    </w:p>
    <w:p w14:paraId="1612191B" w14:textId="77777777" w:rsidR="00BF31B1" w:rsidRPr="00BD3124" w:rsidRDefault="00BF31B1" w:rsidP="00194A6D">
      <w:pPr>
        <w:spacing w:line="276" w:lineRule="auto"/>
        <w:ind w:left="710"/>
        <w:rPr>
          <w:rFonts w:ascii="Verdana" w:hAnsi="Verdana" w:cs="Tahoma"/>
          <w:sz w:val="20"/>
          <w:szCs w:val="20"/>
        </w:rPr>
      </w:pPr>
    </w:p>
    <w:p w14:paraId="4F59D7F5" w14:textId="77777777" w:rsidR="00BF31B1" w:rsidRPr="00BD3124" w:rsidRDefault="00E84D7F" w:rsidP="00194A6D">
      <w:pPr>
        <w:spacing w:line="276" w:lineRule="auto"/>
        <w:rPr>
          <w:rFonts w:ascii="Verdana" w:hAnsi="Verdana"/>
          <w:w w:val="0"/>
          <w:sz w:val="20"/>
          <w:szCs w:val="20"/>
        </w:rPr>
      </w:pPr>
      <w:bookmarkStart w:id="198" w:name="_DV_M313"/>
      <w:bookmarkStart w:id="199" w:name="_DV_M314"/>
      <w:bookmarkEnd w:id="198"/>
      <w:bookmarkEnd w:id="199"/>
      <w:r w:rsidRPr="00BD3124">
        <w:rPr>
          <w:rFonts w:ascii="Verdana" w:hAnsi="Verdana"/>
          <w:w w:val="0"/>
          <w:sz w:val="20"/>
          <w:szCs w:val="20"/>
        </w:rPr>
        <w:t>8</w:t>
      </w:r>
      <w:r w:rsidR="00214E88" w:rsidRPr="00BD3124">
        <w:rPr>
          <w:rFonts w:ascii="Verdana" w:hAnsi="Verdana"/>
          <w:w w:val="0"/>
          <w:sz w:val="20"/>
          <w:szCs w:val="20"/>
        </w:rPr>
        <w:t>.2.2.</w:t>
      </w:r>
      <w:r w:rsidR="00214E88" w:rsidRPr="00BD3124">
        <w:rPr>
          <w:rFonts w:ascii="Verdana" w:hAnsi="Verdana"/>
          <w:w w:val="0"/>
          <w:sz w:val="20"/>
          <w:szCs w:val="20"/>
        </w:rPr>
        <w:tab/>
        <w:t xml:space="preserve">O Agente Fiduciário exercerá suas funções a partir da data de assinatura desta Escritura ou de eventual aditamento relativo à sua substituição, devendo permanecer no exercício de suas funções até a Data de Vencimento ou, </w:t>
      </w:r>
      <w:r w:rsidR="00214E88" w:rsidRPr="00BD3124">
        <w:rPr>
          <w:rFonts w:ascii="Verdana" w:hAnsi="Verdana"/>
          <w:sz w:val="20"/>
          <w:szCs w:val="20"/>
        </w:rPr>
        <w:t xml:space="preserve">caso ainda restem obrigações da Emissora nos termos desta Escritura inadimplidas após a Data de Vencimento, até que todas as obrigações da Emissora nos termos desta Escritura sejam integralmente cumpridas, ou, ainda, </w:t>
      </w:r>
      <w:r w:rsidR="00214E88" w:rsidRPr="00BD3124">
        <w:rPr>
          <w:rFonts w:ascii="Verdana" w:hAnsi="Verdana"/>
          <w:w w:val="0"/>
          <w:sz w:val="20"/>
          <w:szCs w:val="20"/>
        </w:rPr>
        <w:t xml:space="preserve">até sua efetiva substituição, conforme </w:t>
      </w:r>
      <w:r w:rsidR="00214E88" w:rsidRPr="00BD3124">
        <w:rPr>
          <w:rFonts w:ascii="Verdana" w:hAnsi="Verdana"/>
          <w:sz w:val="20"/>
          <w:szCs w:val="20"/>
        </w:rPr>
        <w:t xml:space="preserve">Cláusula </w:t>
      </w:r>
      <w:r w:rsidRPr="00BD3124">
        <w:rPr>
          <w:rFonts w:ascii="Verdana" w:hAnsi="Verdana"/>
          <w:w w:val="0"/>
          <w:sz w:val="20"/>
          <w:szCs w:val="20"/>
        </w:rPr>
        <w:t>8</w:t>
      </w:r>
      <w:r w:rsidR="00214E88" w:rsidRPr="00BD3124">
        <w:rPr>
          <w:rFonts w:ascii="Verdana" w:hAnsi="Verdana"/>
          <w:w w:val="0"/>
          <w:sz w:val="20"/>
          <w:szCs w:val="20"/>
        </w:rPr>
        <w:t xml:space="preserve">.3 abaixo. </w:t>
      </w:r>
    </w:p>
    <w:p w14:paraId="44BE9FDB" w14:textId="77777777" w:rsidR="00BF31B1" w:rsidRPr="00BD3124" w:rsidRDefault="00BF31B1" w:rsidP="00194A6D">
      <w:pPr>
        <w:spacing w:line="276" w:lineRule="auto"/>
        <w:rPr>
          <w:rFonts w:ascii="Verdana" w:hAnsi="Verdana"/>
          <w:w w:val="0"/>
          <w:sz w:val="20"/>
          <w:szCs w:val="20"/>
        </w:rPr>
      </w:pPr>
    </w:p>
    <w:p w14:paraId="600763D5" w14:textId="16F53578" w:rsidR="00BF31B1" w:rsidRPr="00BD3124" w:rsidRDefault="00E84D7F" w:rsidP="00194A6D">
      <w:pPr>
        <w:spacing w:line="276" w:lineRule="auto"/>
        <w:rPr>
          <w:rFonts w:ascii="Verdana" w:hAnsi="Verdana"/>
          <w:sz w:val="20"/>
          <w:szCs w:val="20"/>
        </w:rPr>
      </w:pPr>
      <w:r w:rsidRPr="00BD3124">
        <w:rPr>
          <w:rFonts w:ascii="Verdana" w:hAnsi="Verdana"/>
          <w:sz w:val="20"/>
          <w:szCs w:val="20"/>
        </w:rPr>
        <w:t>8</w:t>
      </w:r>
      <w:r w:rsidR="00214E88" w:rsidRPr="00BD3124">
        <w:rPr>
          <w:rFonts w:ascii="Verdana" w:hAnsi="Verdana"/>
          <w:sz w:val="20"/>
          <w:szCs w:val="20"/>
        </w:rPr>
        <w:t>.2.3.</w:t>
      </w:r>
      <w:r w:rsidR="00214E88" w:rsidRPr="00BD3124">
        <w:rPr>
          <w:rFonts w:ascii="Verdana" w:hAnsi="Verdana"/>
          <w:sz w:val="20"/>
          <w:szCs w:val="20"/>
        </w:rPr>
        <w:tab/>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w:t>
      </w:r>
      <w:r w:rsidR="00CE55DD" w:rsidRPr="00BD3124">
        <w:rPr>
          <w:rFonts w:ascii="Verdana" w:hAnsi="Verdana"/>
          <w:sz w:val="20"/>
          <w:szCs w:val="20"/>
        </w:rPr>
        <w:t xml:space="preserve">Resolução </w:t>
      </w:r>
      <w:r w:rsidR="00214E88" w:rsidRPr="00BD3124">
        <w:rPr>
          <w:rFonts w:ascii="Verdana" w:hAnsi="Verdana"/>
          <w:sz w:val="20"/>
          <w:szCs w:val="20"/>
        </w:rPr>
        <w:t>CVM </w:t>
      </w:r>
      <w:r w:rsidR="00CE55DD" w:rsidRPr="00BD3124">
        <w:rPr>
          <w:rFonts w:ascii="Verdana" w:hAnsi="Verdana"/>
          <w:sz w:val="20"/>
          <w:szCs w:val="20"/>
        </w:rPr>
        <w:t>17</w:t>
      </w:r>
      <w:r w:rsidR="00214E88" w:rsidRPr="00BD3124">
        <w:rPr>
          <w:rFonts w:ascii="Verdana" w:hAnsi="Verdana"/>
          <w:sz w:val="20"/>
          <w:szCs w:val="20"/>
        </w:rPr>
        <w:t>, e dos artigos aplicáveis da Lei das Sociedades por Ações, estando este isento, sob qualquer forma ou pretexto, de qualquer responsabilidade adicional que não tenha decorrido da legislação aplicável.</w:t>
      </w:r>
    </w:p>
    <w:p w14:paraId="168DC2F7" w14:textId="77777777" w:rsidR="00BF31B1" w:rsidRPr="00BD3124" w:rsidRDefault="00BF31B1" w:rsidP="00194A6D">
      <w:pPr>
        <w:spacing w:line="276" w:lineRule="auto"/>
        <w:rPr>
          <w:rFonts w:ascii="Verdana" w:hAnsi="Verdana"/>
          <w:sz w:val="20"/>
          <w:szCs w:val="20"/>
        </w:rPr>
      </w:pPr>
    </w:p>
    <w:p w14:paraId="577D3660" w14:textId="77777777" w:rsidR="00BF31B1" w:rsidRPr="00BD3124" w:rsidRDefault="00E84D7F" w:rsidP="00194A6D">
      <w:pPr>
        <w:spacing w:line="276" w:lineRule="auto"/>
        <w:rPr>
          <w:rFonts w:ascii="Verdana" w:hAnsi="Verdana"/>
          <w:sz w:val="20"/>
          <w:szCs w:val="20"/>
        </w:rPr>
      </w:pPr>
      <w:r w:rsidRPr="00BD3124">
        <w:rPr>
          <w:rFonts w:ascii="Verdana" w:hAnsi="Verdana"/>
          <w:sz w:val="20"/>
          <w:szCs w:val="20"/>
        </w:rPr>
        <w:t>8</w:t>
      </w:r>
      <w:r w:rsidR="00214E88" w:rsidRPr="00BD3124">
        <w:rPr>
          <w:rFonts w:ascii="Verdana" w:hAnsi="Verdana"/>
          <w:sz w:val="20"/>
          <w:szCs w:val="20"/>
        </w:rPr>
        <w:t>.2.4.</w:t>
      </w:r>
      <w:r w:rsidR="00214E88" w:rsidRPr="00BD3124">
        <w:rPr>
          <w:rFonts w:ascii="Verdana" w:hAnsi="Verdana"/>
          <w:sz w:val="20"/>
          <w:szCs w:val="20"/>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799BE700" w14:textId="77777777" w:rsidR="00BF31B1" w:rsidRPr="00BD3124" w:rsidRDefault="00BF31B1" w:rsidP="00194A6D">
      <w:pPr>
        <w:spacing w:line="276" w:lineRule="auto"/>
        <w:rPr>
          <w:rFonts w:ascii="Verdana" w:hAnsi="Verdana"/>
          <w:sz w:val="20"/>
          <w:szCs w:val="20"/>
        </w:rPr>
      </w:pPr>
    </w:p>
    <w:p w14:paraId="6CF9DAF1" w14:textId="77777777" w:rsidR="00BF31B1" w:rsidRPr="00BD3124" w:rsidRDefault="00E84D7F" w:rsidP="00194A6D">
      <w:pPr>
        <w:spacing w:line="276" w:lineRule="auto"/>
        <w:rPr>
          <w:rFonts w:ascii="Verdana" w:hAnsi="Verdana"/>
          <w:sz w:val="20"/>
          <w:szCs w:val="20"/>
        </w:rPr>
      </w:pPr>
      <w:r w:rsidRPr="00BD3124">
        <w:rPr>
          <w:rFonts w:ascii="Verdana" w:hAnsi="Verdana"/>
          <w:sz w:val="20"/>
          <w:szCs w:val="20"/>
        </w:rPr>
        <w:t>8</w:t>
      </w:r>
      <w:r w:rsidR="00214E88" w:rsidRPr="00BD3124">
        <w:rPr>
          <w:rFonts w:ascii="Verdana" w:hAnsi="Verdana"/>
          <w:sz w:val="20"/>
          <w:szCs w:val="20"/>
        </w:rPr>
        <w:t>.2.5.</w:t>
      </w:r>
      <w:r w:rsidR="00214E88" w:rsidRPr="00BD3124">
        <w:rPr>
          <w:rFonts w:ascii="Verdana" w:hAnsi="Verdana"/>
          <w:sz w:val="20"/>
          <w:szCs w:val="20"/>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485137C7" w14:textId="77777777" w:rsidR="00BF31B1" w:rsidRPr="00BD3124" w:rsidRDefault="00BF31B1" w:rsidP="00194A6D">
      <w:pPr>
        <w:spacing w:line="276" w:lineRule="auto"/>
        <w:rPr>
          <w:rFonts w:ascii="Verdana" w:hAnsi="Verdana"/>
          <w:sz w:val="20"/>
          <w:szCs w:val="20"/>
        </w:rPr>
      </w:pPr>
    </w:p>
    <w:p w14:paraId="6ED59A3E" w14:textId="77777777" w:rsidR="00BF31B1" w:rsidRPr="00BD3124" w:rsidRDefault="00E84D7F" w:rsidP="00194A6D">
      <w:pPr>
        <w:pStyle w:val="sub"/>
        <w:keepNext/>
        <w:widowControl/>
        <w:numPr>
          <w:ilvl w:val="12"/>
          <w:numId w:val="0"/>
        </w:numPr>
        <w:tabs>
          <w:tab w:val="clear" w:pos="0"/>
          <w:tab w:val="clear" w:pos="1440"/>
          <w:tab w:val="clear" w:pos="2880"/>
          <w:tab w:val="clear" w:pos="4320"/>
        </w:tabs>
        <w:spacing w:before="0" w:after="0" w:line="276" w:lineRule="auto"/>
        <w:rPr>
          <w:rFonts w:ascii="Verdana" w:hAnsi="Verdana"/>
          <w:b/>
          <w:w w:val="0"/>
          <w:sz w:val="20"/>
          <w:szCs w:val="20"/>
        </w:rPr>
      </w:pPr>
      <w:bookmarkStart w:id="200" w:name="_DV_M315"/>
      <w:bookmarkEnd w:id="200"/>
      <w:r w:rsidRPr="00BD3124">
        <w:rPr>
          <w:rFonts w:ascii="Verdana" w:hAnsi="Verdana"/>
          <w:b/>
          <w:w w:val="0"/>
          <w:sz w:val="20"/>
          <w:szCs w:val="20"/>
        </w:rPr>
        <w:t>8</w:t>
      </w:r>
      <w:r w:rsidR="00214E88" w:rsidRPr="00BD3124">
        <w:rPr>
          <w:rFonts w:ascii="Verdana" w:hAnsi="Verdana"/>
          <w:b/>
          <w:w w:val="0"/>
          <w:sz w:val="20"/>
          <w:szCs w:val="20"/>
        </w:rPr>
        <w:t>.3.</w:t>
      </w:r>
      <w:r w:rsidR="00214E88" w:rsidRPr="00BD3124">
        <w:rPr>
          <w:rFonts w:ascii="Verdana" w:hAnsi="Verdana"/>
          <w:b/>
          <w:w w:val="0"/>
          <w:sz w:val="20"/>
          <w:szCs w:val="20"/>
        </w:rPr>
        <w:tab/>
        <w:t xml:space="preserve">Substituição </w:t>
      </w:r>
    </w:p>
    <w:p w14:paraId="138B2B45" w14:textId="77777777" w:rsidR="00BF31B1" w:rsidRPr="00BD3124" w:rsidRDefault="00BF31B1" w:rsidP="00194A6D">
      <w:pPr>
        <w:pStyle w:val="sub"/>
        <w:keepNext/>
        <w:widowControl/>
        <w:numPr>
          <w:ilvl w:val="12"/>
          <w:numId w:val="0"/>
        </w:numPr>
        <w:tabs>
          <w:tab w:val="clear" w:pos="0"/>
          <w:tab w:val="clear" w:pos="1440"/>
          <w:tab w:val="clear" w:pos="2880"/>
          <w:tab w:val="clear" w:pos="4320"/>
        </w:tabs>
        <w:spacing w:before="0" w:after="0" w:line="276" w:lineRule="auto"/>
        <w:rPr>
          <w:rFonts w:ascii="Verdana" w:hAnsi="Verdana"/>
          <w:w w:val="0"/>
          <w:sz w:val="20"/>
          <w:szCs w:val="20"/>
        </w:rPr>
      </w:pPr>
    </w:p>
    <w:p w14:paraId="5D07BB86" w14:textId="77777777" w:rsidR="00BF31B1" w:rsidRPr="00BD3124" w:rsidRDefault="00E84D7F" w:rsidP="00194A6D">
      <w:pPr>
        <w:keepNext/>
        <w:spacing w:line="276" w:lineRule="auto"/>
        <w:rPr>
          <w:rFonts w:ascii="Verdana" w:hAnsi="Verdana"/>
          <w:w w:val="0"/>
          <w:sz w:val="20"/>
          <w:szCs w:val="20"/>
        </w:rPr>
      </w:pPr>
      <w:bookmarkStart w:id="201" w:name="_DV_M316"/>
      <w:bookmarkEnd w:id="201"/>
      <w:r w:rsidRPr="00BD3124">
        <w:rPr>
          <w:rFonts w:ascii="Verdana" w:hAnsi="Verdana"/>
          <w:w w:val="0"/>
          <w:sz w:val="20"/>
          <w:szCs w:val="20"/>
        </w:rPr>
        <w:t>8</w:t>
      </w:r>
      <w:r w:rsidR="00214E88" w:rsidRPr="00BD3124">
        <w:rPr>
          <w:rFonts w:ascii="Verdana" w:hAnsi="Verdana"/>
          <w:w w:val="0"/>
          <w:sz w:val="20"/>
          <w:szCs w:val="20"/>
        </w:rPr>
        <w:t>.3.1.</w:t>
      </w:r>
      <w:r w:rsidR="00214E88" w:rsidRPr="00BD3124">
        <w:rPr>
          <w:rFonts w:ascii="Verdana" w:hAnsi="Verdana"/>
          <w:w w:val="0"/>
          <w:sz w:val="20"/>
          <w:szCs w:val="20"/>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w:t>
      </w:r>
      <w:r w:rsidR="00214E88" w:rsidRPr="00BD3124">
        <w:rPr>
          <w:rFonts w:ascii="Verdana" w:hAnsi="Verdana"/>
          <w:w w:val="0"/>
          <w:sz w:val="20"/>
          <w:szCs w:val="20"/>
        </w:rPr>
        <w:lastRenderedPageBreak/>
        <w:t xml:space="preserve">hipótese </w:t>
      </w:r>
      <w:proofErr w:type="gramStart"/>
      <w:r w:rsidR="00214E88" w:rsidRPr="00BD3124">
        <w:rPr>
          <w:rFonts w:ascii="Verdana" w:hAnsi="Verdana"/>
          <w:w w:val="0"/>
          <w:sz w:val="20"/>
          <w:szCs w:val="20"/>
        </w:rPr>
        <w:t>da</w:t>
      </w:r>
      <w:proofErr w:type="gramEnd"/>
      <w:r w:rsidR="00214E88" w:rsidRPr="00BD3124">
        <w:rPr>
          <w:rFonts w:ascii="Verdana" w:hAnsi="Verdana"/>
          <w:w w:val="0"/>
          <w:sz w:val="20"/>
          <w:szCs w:val="20"/>
        </w:rPr>
        <w:t xml:space="preserve"> convocação não ocorrer em até 15 (quinze) dias antes do término do prazo acima citado, caberá à Emissora efetuá-la, observado o prazo de 8 (oito) dias para a primeira convocação e 5 (cinco) dias para a segunda convocação, sendo certo que a CVM poderá </w:t>
      </w:r>
      <w:r w:rsidR="00214E88" w:rsidRPr="00BD3124">
        <w:rPr>
          <w:rFonts w:ascii="Verdana" w:hAnsi="Verdana"/>
          <w:sz w:val="20"/>
          <w:szCs w:val="20"/>
        </w:rPr>
        <w:t xml:space="preserve">proceder à convocação da Assembleia Geral de Debenturistas ou </w:t>
      </w:r>
      <w:r w:rsidR="00214E88" w:rsidRPr="00BD3124">
        <w:rPr>
          <w:rFonts w:ascii="Verdana" w:hAnsi="Verdana"/>
          <w:w w:val="0"/>
          <w:sz w:val="20"/>
          <w:szCs w:val="20"/>
        </w:rPr>
        <w:t xml:space="preserve">nomear substituto provisório enquanto não se consumar o processo de escolha do novo agente fiduciário. A remuneração do novo agente fiduciário será a mesma que a do Agente Fiduciário, observado o disposto na Cláusula </w:t>
      </w:r>
      <w:r w:rsidRPr="00BD3124">
        <w:rPr>
          <w:rFonts w:ascii="Verdana" w:hAnsi="Verdana"/>
          <w:w w:val="0"/>
          <w:sz w:val="20"/>
          <w:szCs w:val="20"/>
        </w:rPr>
        <w:t>8</w:t>
      </w:r>
      <w:r w:rsidR="00214E88" w:rsidRPr="00BD3124">
        <w:rPr>
          <w:rFonts w:ascii="Verdana" w:hAnsi="Verdana"/>
          <w:w w:val="0"/>
          <w:sz w:val="20"/>
          <w:szCs w:val="20"/>
        </w:rPr>
        <w:t>.3.6 abaixo.</w:t>
      </w:r>
    </w:p>
    <w:p w14:paraId="0CB1EC22" w14:textId="77777777" w:rsidR="00BF31B1" w:rsidRPr="00BD3124" w:rsidRDefault="00BF31B1" w:rsidP="00194A6D">
      <w:pPr>
        <w:spacing w:line="276" w:lineRule="auto"/>
        <w:rPr>
          <w:rFonts w:ascii="Verdana" w:hAnsi="Verdana"/>
          <w:w w:val="0"/>
          <w:sz w:val="20"/>
          <w:szCs w:val="20"/>
        </w:rPr>
      </w:pPr>
    </w:p>
    <w:p w14:paraId="20BC8FC6" w14:textId="77777777" w:rsidR="00BF31B1" w:rsidRPr="00BD3124" w:rsidRDefault="00E84D7F" w:rsidP="00194A6D">
      <w:pPr>
        <w:spacing w:line="276" w:lineRule="auto"/>
        <w:rPr>
          <w:rFonts w:ascii="Verdana" w:hAnsi="Verdana"/>
          <w:w w:val="0"/>
          <w:sz w:val="20"/>
          <w:szCs w:val="20"/>
        </w:rPr>
      </w:pPr>
      <w:bookmarkStart w:id="202" w:name="_DV_M317"/>
      <w:bookmarkEnd w:id="202"/>
      <w:r w:rsidRPr="00BD3124">
        <w:rPr>
          <w:rFonts w:ascii="Verdana" w:hAnsi="Verdana"/>
          <w:w w:val="0"/>
          <w:sz w:val="20"/>
          <w:szCs w:val="20"/>
        </w:rPr>
        <w:t>8</w:t>
      </w:r>
      <w:r w:rsidR="00214E88" w:rsidRPr="00BD3124">
        <w:rPr>
          <w:rFonts w:ascii="Verdana" w:hAnsi="Verdana"/>
          <w:w w:val="0"/>
          <w:sz w:val="20"/>
          <w:szCs w:val="20"/>
        </w:rPr>
        <w:t>.3.2.</w:t>
      </w:r>
      <w:r w:rsidR="00214E88" w:rsidRPr="00BD3124">
        <w:rPr>
          <w:rFonts w:ascii="Verdana" w:hAnsi="Verdana"/>
          <w:w w:val="0"/>
          <w:sz w:val="20"/>
          <w:szCs w:val="20"/>
        </w:rPr>
        <w:tab/>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7CE453FA" w14:textId="77777777" w:rsidR="00BF31B1" w:rsidRPr="00BD3124" w:rsidRDefault="00BF31B1" w:rsidP="00194A6D">
      <w:pPr>
        <w:tabs>
          <w:tab w:val="num" w:pos="851"/>
        </w:tabs>
        <w:spacing w:line="276" w:lineRule="auto"/>
        <w:rPr>
          <w:rFonts w:ascii="Verdana" w:hAnsi="Verdana"/>
          <w:w w:val="0"/>
          <w:sz w:val="20"/>
          <w:szCs w:val="20"/>
        </w:rPr>
      </w:pPr>
    </w:p>
    <w:p w14:paraId="5E768EBC" w14:textId="77777777" w:rsidR="00BF31B1" w:rsidRPr="00BD3124" w:rsidRDefault="00E84D7F" w:rsidP="00194A6D">
      <w:pPr>
        <w:spacing w:line="276" w:lineRule="auto"/>
        <w:rPr>
          <w:rFonts w:ascii="Verdana" w:hAnsi="Verdana"/>
          <w:w w:val="0"/>
          <w:sz w:val="20"/>
          <w:szCs w:val="20"/>
        </w:rPr>
      </w:pPr>
      <w:bookmarkStart w:id="203" w:name="_DV_M318"/>
      <w:bookmarkEnd w:id="203"/>
      <w:r w:rsidRPr="00BD3124">
        <w:rPr>
          <w:rFonts w:ascii="Verdana" w:hAnsi="Verdana"/>
          <w:w w:val="0"/>
          <w:sz w:val="20"/>
          <w:szCs w:val="20"/>
        </w:rPr>
        <w:t>8</w:t>
      </w:r>
      <w:r w:rsidR="00214E88" w:rsidRPr="00BD3124">
        <w:rPr>
          <w:rFonts w:ascii="Verdana" w:hAnsi="Verdana"/>
          <w:w w:val="0"/>
          <w:sz w:val="20"/>
          <w:szCs w:val="20"/>
        </w:rPr>
        <w:t>.3.3.</w:t>
      </w:r>
      <w:r w:rsidR="00214E88" w:rsidRPr="00BD3124">
        <w:rPr>
          <w:rFonts w:ascii="Verdana" w:hAnsi="Verdana"/>
          <w:w w:val="0"/>
          <w:sz w:val="20"/>
          <w:szCs w:val="20"/>
        </w:rPr>
        <w:tab/>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Pr="00BD3124">
        <w:rPr>
          <w:rFonts w:ascii="Verdana" w:hAnsi="Verdana"/>
          <w:w w:val="0"/>
          <w:sz w:val="20"/>
          <w:szCs w:val="20"/>
        </w:rPr>
        <w:t>8</w:t>
      </w:r>
      <w:r w:rsidR="00214E88" w:rsidRPr="00BD3124">
        <w:rPr>
          <w:rFonts w:ascii="Verdana" w:hAnsi="Verdana"/>
          <w:w w:val="0"/>
          <w:sz w:val="20"/>
          <w:szCs w:val="20"/>
        </w:rPr>
        <w:t>.3.4 abaixo; e (b) a eventuais normas posteriores.</w:t>
      </w:r>
    </w:p>
    <w:p w14:paraId="054EB850" w14:textId="77777777" w:rsidR="00BF31B1" w:rsidRPr="00BD3124" w:rsidRDefault="00BF31B1" w:rsidP="00194A6D">
      <w:pPr>
        <w:tabs>
          <w:tab w:val="num" w:pos="851"/>
        </w:tabs>
        <w:spacing w:line="276" w:lineRule="auto"/>
        <w:rPr>
          <w:rFonts w:ascii="Verdana" w:hAnsi="Verdana"/>
          <w:w w:val="0"/>
          <w:sz w:val="20"/>
          <w:szCs w:val="20"/>
        </w:rPr>
      </w:pPr>
    </w:p>
    <w:p w14:paraId="38018BC3" w14:textId="1B5FE28C" w:rsidR="00BF31B1" w:rsidRPr="00BD3124" w:rsidRDefault="00E84D7F" w:rsidP="00194A6D">
      <w:pPr>
        <w:widowControl w:val="0"/>
        <w:tabs>
          <w:tab w:val="left" w:pos="709"/>
        </w:tabs>
        <w:spacing w:line="276" w:lineRule="auto"/>
        <w:rPr>
          <w:rFonts w:ascii="Verdana" w:hAnsi="Verdana"/>
          <w:w w:val="0"/>
          <w:sz w:val="20"/>
          <w:szCs w:val="20"/>
        </w:rPr>
      </w:pPr>
      <w:bookmarkStart w:id="204" w:name="_DV_M319"/>
      <w:bookmarkEnd w:id="204"/>
      <w:r w:rsidRPr="00BD3124">
        <w:rPr>
          <w:rFonts w:ascii="Verdana" w:hAnsi="Verdana"/>
          <w:w w:val="0"/>
          <w:sz w:val="20"/>
          <w:szCs w:val="20"/>
        </w:rPr>
        <w:t>8</w:t>
      </w:r>
      <w:r w:rsidR="00214E88" w:rsidRPr="00BD3124">
        <w:rPr>
          <w:rFonts w:ascii="Verdana" w:hAnsi="Verdana"/>
          <w:w w:val="0"/>
          <w:sz w:val="20"/>
          <w:szCs w:val="20"/>
        </w:rPr>
        <w:t>.3.4</w:t>
      </w:r>
      <w:r w:rsidR="00214E88" w:rsidRPr="00BD3124">
        <w:rPr>
          <w:rFonts w:ascii="Verdana" w:hAnsi="Verdana"/>
          <w:w w:val="0"/>
          <w:sz w:val="20"/>
          <w:szCs w:val="20"/>
        </w:rPr>
        <w:tab/>
        <w:t xml:space="preserve">A substituição do Agente Fiduciário deverá ser objeto de aditamento a esta Escritura, que deverá ser arquivado na </w:t>
      </w:r>
      <w:r w:rsidR="00524BE2" w:rsidRPr="00BD3124">
        <w:rPr>
          <w:rFonts w:ascii="Verdana" w:hAnsi="Verdana"/>
          <w:w w:val="0"/>
          <w:sz w:val="20"/>
          <w:szCs w:val="20"/>
        </w:rPr>
        <w:t>JUCE</w:t>
      </w:r>
      <w:r w:rsidR="00487788" w:rsidRPr="00BD3124">
        <w:rPr>
          <w:rFonts w:ascii="Verdana" w:hAnsi="Verdana"/>
          <w:w w:val="0"/>
          <w:sz w:val="20"/>
          <w:szCs w:val="20"/>
        </w:rPr>
        <w:t>SP</w:t>
      </w:r>
      <w:r w:rsidR="00214E88" w:rsidRPr="00BD3124">
        <w:rPr>
          <w:rFonts w:ascii="Verdana" w:hAnsi="Verdana"/>
          <w:w w:val="0"/>
          <w:sz w:val="20"/>
          <w:szCs w:val="20"/>
        </w:rPr>
        <w:t xml:space="preserve">, nos termos da Cláusula </w:t>
      </w:r>
      <w:r w:rsidR="00E31A62" w:rsidRPr="00BD3124">
        <w:rPr>
          <w:rFonts w:ascii="Verdana" w:hAnsi="Verdana"/>
          <w:w w:val="0"/>
          <w:sz w:val="20"/>
          <w:szCs w:val="20"/>
        </w:rPr>
        <w:t>2.4.1</w:t>
      </w:r>
      <w:r w:rsidR="00214E88" w:rsidRPr="00BD3124">
        <w:rPr>
          <w:rFonts w:ascii="Verdana" w:hAnsi="Verdana"/>
          <w:w w:val="0"/>
          <w:sz w:val="20"/>
          <w:szCs w:val="20"/>
        </w:rPr>
        <w:t xml:space="preserve"> acima.</w:t>
      </w:r>
      <w:bookmarkStart w:id="205" w:name="_DV_M320"/>
      <w:bookmarkStart w:id="206" w:name="_DV_M321"/>
      <w:bookmarkStart w:id="207" w:name="_DV_M322"/>
      <w:bookmarkEnd w:id="205"/>
      <w:bookmarkEnd w:id="206"/>
      <w:bookmarkEnd w:id="207"/>
    </w:p>
    <w:p w14:paraId="2E5B823F" w14:textId="77777777" w:rsidR="00BF31B1" w:rsidRPr="00BD3124" w:rsidRDefault="00BF31B1" w:rsidP="00194A6D">
      <w:pPr>
        <w:widowControl w:val="0"/>
        <w:tabs>
          <w:tab w:val="left" w:pos="709"/>
        </w:tabs>
        <w:spacing w:line="276" w:lineRule="auto"/>
        <w:rPr>
          <w:rFonts w:ascii="Verdana" w:hAnsi="Verdana"/>
          <w:sz w:val="20"/>
          <w:szCs w:val="20"/>
        </w:rPr>
      </w:pPr>
    </w:p>
    <w:p w14:paraId="07A06C87" w14:textId="77777777"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.3.5.</w:t>
      </w:r>
      <w:r w:rsidR="00214E88" w:rsidRPr="00BD3124">
        <w:rPr>
          <w:rFonts w:ascii="Verdana" w:hAnsi="Verdana"/>
          <w:w w:val="0"/>
          <w:sz w:val="20"/>
          <w:szCs w:val="20"/>
        </w:rPr>
        <w:tab/>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14:paraId="30702F04" w14:textId="77777777" w:rsidR="00BF31B1" w:rsidRPr="00BD3124" w:rsidRDefault="00BF31B1" w:rsidP="00194A6D">
      <w:pPr>
        <w:spacing w:line="276" w:lineRule="auto"/>
        <w:rPr>
          <w:rFonts w:ascii="Verdana" w:hAnsi="Verdana"/>
          <w:w w:val="0"/>
          <w:sz w:val="20"/>
          <w:szCs w:val="20"/>
        </w:rPr>
      </w:pPr>
    </w:p>
    <w:p w14:paraId="5AC87A3A" w14:textId="77777777"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.3.6.</w:t>
      </w:r>
      <w:r w:rsidR="00214E88" w:rsidRPr="00BD3124">
        <w:rPr>
          <w:rFonts w:ascii="Verdana" w:hAnsi="Verdana"/>
          <w:w w:val="0"/>
          <w:sz w:val="20"/>
          <w:szCs w:val="20"/>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214E88" w:rsidRPr="00BD3124">
        <w:rPr>
          <w:rFonts w:ascii="Verdana" w:hAnsi="Verdana"/>
          <w:i/>
          <w:w w:val="0"/>
          <w:sz w:val="20"/>
          <w:szCs w:val="20"/>
        </w:rPr>
        <w:t xml:space="preserve">pro rata </w:t>
      </w:r>
      <w:proofErr w:type="spellStart"/>
      <w:r w:rsidR="00214E88" w:rsidRPr="00BD3124">
        <w:rPr>
          <w:rFonts w:ascii="Verdana" w:hAnsi="Verdana"/>
          <w:i/>
          <w:w w:val="0"/>
          <w:sz w:val="20"/>
          <w:szCs w:val="20"/>
        </w:rPr>
        <w:t>temporis</w:t>
      </w:r>
      <w:proofErr w:type="spellEnd"/>
      <w:r w:rsidR="00214E88" w:rsidRPr="00BD3124">
        <w:rPr>
          <w:rFonts w:ascii="Verdana" w:hAnsi="Verdana"/>
          <w:w w:val="0"/>
          <w:sz w:val="20"/>
          <w:szCs w:val="20"/>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5805F1BD" w14:textId="77777777" w:rsidR="00BF31B1" w:rsidRPr="00BD3124" w:rsidRDefault="00BF31B1" w:rsidP="00194A6D">
      <w:pPr>
        <w:spacing w:line="276" w:lineRule="auto"/>
        <w:rPr>
          <w:rFonts w:ascii="Verdana" w:hAnsi="Verdana"/>
          <w:w w:val="0"/>
          <w:sz w:val="20"/>
          <w:szCs w:val="20"/>
        </w:rPr>
      </w:pPr>
    </w:p>
    <w:p w14:paraId="7717C45C" w14:textId="77777777"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.3.7.</w:t>
      </w:r>
      <w:r w:rsidR="00214E88" w:rsidRPr="00BD3124">
        <w:rPr>
          <w:rFonts w:ascii="Verdana" w:hAnsi="Verdana"/>
          <w:w w:val="0"/>
          <w:sz w:val="20"/>
          <w:szCs w:val="20"/>
        </w:rPr>
        <w:tab/>
        <w:t>Aplicam-se às hipóteses de substituição do Agente Fiduciário as normas e preceitos a respeito emanados da CVM.</w:t>
      </w:r>
    </w:p>
    <w:p w14:paraId="65D5026B" w14:textId="77777777" w:rsidR="00BF31B1" w:rsidRPr="00BD3124" w:rsidRDefault="00BF31B1" w:rsidP="00194A6D">
      <w:pPr>
        <w:tabs>
          <w:tab w:val="num" w:pos="851"/>
        </w:tabs>
        <w:spacing w:line="276" w:lineRule="auto"/>
        <w:rPr>
          <w:rFonts w:ascii="Verdana" w:hAnsi="Verdana"/>
          <w:w w:val="0"/>
          <w:sz w:val="20"/>
          <w:szCs w:val="20"/>
        </w:rPr>
      </w:pPr>
    </w:p>
    <w:p w14:paraId="37CAAC99" w14:textId="77777777" w:rsidR="00BF31B1" w:rsidRPr="00BD3124" w:rsidRDefault="00E84D7F" w:rsidP="00194A6D">
      <w:pPr>
        <w:keepNext/>
        <w:keepLines/>
        <w:spacing w:line="276" w:lineRule="auto"/>
        <w:rPr>
          <w:rFonts w:ascii="Verdana" w:hAnsi="Verdana"/>
          <w:b/>
          <w:w w:val="0"/>
          <w:sz w:val="20"/>
          <w:szCs w:val="20"/>
        </w:rPr>
      </w:pPr>
      <w:bookmarkStart w:id="208" w:name="_DV_M323"/>
      <w:bookmarkEnd w:id="208"/>
      <w:r w:rsidRPr="00BD3124">
        <w:rPr>
          <w:rFonts w:ascii="Verdana" w:hAnsi="Verdana"/>
          <w:b/>
          <w:w w:val="0"/>
          <w:sz w:val="20"/>
          <w:szCs w:val="20"/>
        </w:rPr>
        <w:t>8</w:t>
      </w:r>
      <w:r w:rsidR="00214E88" w:rsidRPr="00BD3124">
        <w:rPr>
          <w:rFonts w:ascii="Verdana" w:hAnsi="Verdana"/>
          <w:b/>
          <w:w w:val="0"/>
          <w:sz w:val="20"/>
          <w:szCs w:val="20"/>
        </w:rPr>
        <w:t>.4.</w:t>
      </w:r>
      <w:r w:rsidR="00214E88" w:rsidRPr="00BD3124">
        <w:rPr>
          <w:rFonts w:ascii="Verdana" w:hAnsi="Verdana"/>
          <w:b/>
          <w:w w:val="0"/>
          <w:sz w:val="20"/>
          <w:szCs w:val="20"/>
        </w:rPr>
        <w:tab/>
        <w:t>Deveres</w:t>
      </w:r>
    </w:p>
    <w:p w14:paraId="754C285E" w14:textId="77777777" w:rsidR="00BF31B1" w:rsidRPr="00BD3124" w:rsidRDefault="00BF31B1" w:rsidP="00194A6D">
      <w:pPr>
        <w:tabs>
          <w:tab w:val="num" w:pos="851"/>
        </w:tabs>
        <w:spacing w:line="276" w:lineRule="auto"/>
        <w:rPr>
          <w:rFonts w:ascii="Verdana" w:hAnsi="Verdana"/>
          <w:w w:val="0"/>
          <w:sz w:val="20"/>
          <w:szCs w:val="20"/>
        </w:rPr>
      </w:pPr>
    </w:p>
    <w:p w14:paraId="05B5A699" w14:textId="77777777" w:rsidR="00BF31B1" w:rsidRPr="00BD3124" w:rsidRDefault="00E84D7F" w:rsidP="00194A6D">
      <w:pPr>
        <w:pStyle w:val="Recuodecorpodetexto"/>
        <w:keepNext/>
        <w:keepLines/>
        <w:tabs>
          <w:tab w:val="left" w:pos="720"/>
        </w:tabs>
        <w:spacing w:after="0" w:line="276" w:lineRule="auto"/>
        <w:ind w:left="0"/>
        <w:rPr>
          <w:rFonts w:ascii="Verdana" w:hAnsi="Verdana"/>
          <w:w w:val="0"/>
          <w:sz w:val="20"/>
          <w:szCs w:val="20"/>
        </w:rPr>
      </w:pPr>
      <w:bookmarkStart w:id="209" w:name="_DV_M324"/>
      <w:bookmarkEnd w:id="209"/>
      <w:r w:rsidRPr="00BD3124">
        <w:rPr>
          <w:rFonts w:ascii="Verdana" w:hAnsi="Verdana"/>
          <w:w w:val="0"/>
          <w:sz w:val="20"/>
          <w:szCs w:val="20"/>
        </w:rPr>
        <w:t>8</w:t>
      </w:r>
      <w:r w:rsidR="00214E88" w:rsidRPr="00BD3124">
        <w:rPr>
          <w:rFonts w:ascii="Verdana" w:hAnsi="Verdana"/>
          <w:w w:val="0"/>
          <w:sz w:val="20"/>
          <w:szCs w:val="20"/>
        </w:rPr>
        <w:t>.4.1.</w:t>
      </w:r>
      <w:r w:rsidR="00214E88" w:rsidRPr="00BD3124">
        <w:rPr>
          <w:rFonts w:ascii="Verdana" w:hAnsi="Verdana"/>
          <w:w w:val="0"/>
          <w:sz w:val="20"/>
          <w:szCs w:val="20"/>
        </w:rPr>
        <w:tab/>
        <w:t>Além de outros previstos em lei, em ato normativo da CVM e nesta Escritura, constituem deveres e atribuições do Agente Fiduciário:</w:t>
      </w:r>
    </w:p>
    <w:p w14:paraId="24C4E638" w14:textId="77777777" w:rsidR="00BF31B1" w:rsidRPr="00BD3124" w:rsidRDefault="00BF31B1" w:rsidP="00194A6D">
      <w:pPr>
        <w:pStyle w:val="Recuodecorpodetexto"/>
        <w:spacing w:after="0" w:line="276" w:lineRule="auto"/>
        <w:rPr>
          <w:rFonts w:ascii="Verdana" w:hAnsi="Verdana"/>
          <w:w w:val="0"/>
          <w:sz w:val="20"/>
          <w:szCs w:val="20"/>
        </w:rPr>
      </w:pPr>
    </w:p>
    <w:p w14:paraId="30C0B362"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0" w:name="_DV_M325"/>
      <w:bookmarkEnd w:id="210"/>
      <w:r w:rsidRPr="00BD3124">
        <w:rPr>
          <w:rFonts w:ascii="Verdana" w:hAnsi="Verdana"/>
          <w:sz w:val="20"/>
          <w:szCs w:val="20"/>
        </w:rPr>
        <w:t>responsabilizar-se integralmente pelos serviços contratados, nos termos da legislação vigente;</w:t>
      </w:r>
    </w:p>
    <w:p w14:paraId="6BAE838D"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20F9A6F8"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r w:rsidRPr="00BD3124">
        <w:rPr>
          <w:rFonts w:ascii="Verdana" w:hAnsi="Verdana"/>
          <w:w w:val="0"/>
          <w:sz w:val="20"/>
          <w:szCs w:val="20"/>
        </w:rPr>
        <w:t>proteger os direitos e interesses dos Debenturistas, empregando no exercício da função o cuidado e a diligência com que todo homem ativo e probo emprega na administração de seus próprios bens e negócios;</w:t>
      </w:r>
    </w:p>
    <w:p w14:paraId="24873D8E"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735132AB" w14:textId="520F9E5D" w:rsidR="00BF31B1" w:rsidRPr="00BD3124" w:rsidRDefault="00214E88" w:rsidP="00194A6D">
      <w:pPr>
        <w:numPr>
          <w:ilvl w:val="0"/>
          <w:numId w:val="12"/>
        </w:numPr>
        <w:tabs>
          <w:tab w:val="clear" w:pos="360"/>
        </w:tabs>
        <w:autoSpaceDE w:val="0"/>
        <w:autoSpaceDN w:val="0"/>
        <w:adjustRightInd w:val="0"/>
        <w:spacing w:line="276" w:lineRule="auto"/>
        <w:ind w:left="709" w:hanging="709"/>
        <w:rPr>
          <w:rFonts w:ascii="Verdana" w:hAnsi="Verdana"/>
          <w:w w:val="0"/>
          <w:sz w:val="20"/>
          <w:szCs w:val="20"/>
        </w:rPr>
      </w:pPr>
      <w:bookmarkStart w:id="211" w:name="_DV_M326"/>
      <w:bookmarkEnd w:id="211"/>
      <w:r w:rsidRPr="00BD3124">
        <w:rPr>
          <w:rFonts w:ascii="Verdana" w:hAnsi="Verdana"/>
          <w:w w:val="0"/>
          <w:sz w:val="20"/>
          <w:szCs w:val="20"/>
        </w:rPr>
        <w:t xml:space="preserve">renunciar à função, na hipótese de superveniência de conflitos de interesses ou de qualquer outra modalidade de inaptidão e realizar imediata convocação da Assembleia Geral de Debenturistas prevista no artigo 7º da </w:t>
      </w:r>
      <w:r w:rsidR="00CE55DD" w:rsidRPr="00BD3124">
        <w:rPr>
          <w:rFonts w:ascii="Verdana" w:hAnsi="Verdana"/>
          <w:w w:val="0"/>
          <w:sz w:val="20"/>
          <w:szCs w:val="20"/>
        </w:rPr>
        <w:t xml:space="preserve">Resolução </w:t>
      </w:r>
      <w:r w:rsidRPr="00BD3124">
        <w:rPr>
          <w:rFonts w:ascii="Verdana" w:hAnsi="Verdana"/>
          <w:w w:val="0"/>
          <w:sz w:val="20"/>
          <w:szCs w:val="20"/>
        </w:rPr>
        <w:t xml:space="preserve">CVM </w:t>
      </w:r>
      <w:r w:rsidR="00CE55DD" w:rsidRPr="00BD3124">
        <w:rPr>
          <w:rFonts w:ascii="Verdana" w:hAnsi="Verdana"/>
          <w:w w:val="0"/>
          <w:sz w:val="20"/>
          <w:szCs w:val="20"/>
        </w:rPr>
        <w:t>17</w:t>
      </w:r>
      <w:r w:rsidRPr="00BD3124">
        <w:rPr>
          <w:rFonts w:ascii="Verdana" w:hAnsi="Verdana"/>
          <w:w w:val="0"/>
          <w:sz w:val="20"/>
          <w:szCs w:val="20"/>
        </w:rPr>
        <w:t>;</w:t>
      </w:r>
    </w:p>
    <w:p w14:paraId="0D11D245"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7FBC5630"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2" w:name="_DV_M327"/>
      <w:bookmarkEnd w:id="212"/>
      <w:r w:rsidRPr="00BD3124">
        <w:rPr>
          <w:rFonts w:ascii="Verdana" w:hAnsi="Verdana"/>
          <w:w w:val="0"/>
          <w:sz w:val="20"/>
          <w:szCs w:val="20"/>
        </w:rPr>
        <w:t>conservar em boa guarda toda a documentação relativa ao exercício de suas funções;</w:t>
      </w:r>
    </w:p>
    <w:p w14:paraId="77436752"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6FDFA69A" w14:textId="28632F69"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3" w:name="_DV_M328"/>
      <w:bookmarkEnd w:id="213"/>
      <w:r w:rsidRPr="00BD3124">
        <w:rPr>
          <w:rFonts w:ascii="Verdana" w:hAnsi="Verdana"/>
          <w:w w:val="0"/>
          <w:sz w:val="20"/>
          <w:szCs w:val="20"/>
        </w:rPr>
        <w:t xml:space="preserve">verificar, no momento de aceitar a função, </w:t>
      </w:r>
      <w:r w:rsidRPr="00BD3124">
        <w:rPr>
          <w:rFonts w:ascii="Verdana" w:hAnsi="Verdana"/>
          <w:sz w:val="20"/>
          <w:szCs w:val="20"/>
        </w:rPr>
        <w:t xml:space="preserve">a consistência das informações </w:t>
      </w:r>
      <w:r w:rsidRPr="00BD3124">
        <w:rPr>
          <w:rFonts w:ascii="Verdana" w:hAnsi="Verdana"/>
          <w:w w:val="0"/>
          <w:sz w:val="20"/>
          <w:szCs w:val="20"/>
        </w:rPr>
        <w:t xml:space="preserve">contidas </w:t>
      </w:r>
      <w:proofErr w:type="spellStart"/>
      <w:r w:rsidRPr="00BD3124">
        <w:rPr>
          <w:rFonts w:ascii="Verdana" w:hAnsi="Verdana"/>
          <w:w w:val="0"/>
          <w:sz w:val="20"/>
          <w:szCs w:val="20"/>
        </w:rPr>
        <w:t>nesta</w:t>
      </w:r>
      <w:proofErr w:type="spellEnd"/>
      <w:r w:rsidRPr="00BD3124">
        <w:rPr>
          <w:rFonts w:ascii="Verdana" w:hAnsi="Verdana"/>
          <w:w w:val="0"/>
          <w:sz w:val="20"/>
          <w:szCs w:val="20"/>
        </w:rPr>
        <w:t xml:space="preserve"> Escritura, diligenciando para que sejam sanadas as omissões, falhas ou defeitos de que tenha conhecimento;</w:t>
      </w:r>
    </w:p>
    <w:p w14:paraId="72075ED9"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1FCEA33E" w14:textId="62A60D72"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4" w:name="_DV_M329"/>
      <w:bookmarkEnd w:id="214"/>
      <w:r w:rsidRPr="00BD3124">
        <w:rPr>
          <w:rFonts w:ascii="Verdana" w:hAnsi="Verdana"/>
          <w:sz w:val="20"/>
          <w:szCs w:val="20"/>
        </w:rPr>
        <w:t xml:space="preserve">diligenciar junto à Emissora para que </w:t>
      </w:r>
      <w:proofErr w:type="gramStart"/>
      <w:r w:rsidRPr="00BD3124">
        <w:rPr>
          <w:rFonts w:ascii="Verdana" w:hAnsi="Verdana"/>
          <w:sz w:val="20"/>
          <w:szCs w:val="20"/>
        </w:rPr>
        <w:t>esta Escritura, bem como seus aditamentos, sejam</w:t>
      </w:r>
      <w:proofErr w:type="gramEnd"/>
      <w:r w:rsidRPr="00BD3124">
        <w:rPr>
          <w:rFonts w:ascii="Verdana" w:hAnsi="Verdana"/>
          <w:sz w:val="20"/>
          <w:szCs w:val="20"/>
        </w:rPr>
        <w:t xml:space="preserve"> registrados na </w:t>
      </w:r>
      <w:r w:rsidR="00524BE2" w:rsidRPr="00BD3124">
        <w:rPr>
          <w:rFonts w:ascii="Verdana" w:hAnsi="Verdana"/>
          <w:sz w:val="20"/>
          <w:szCs w:val="20"/>
        </w:rPr>
        <w:t>JUCE</w:t>
      </w:r>
      <w:r w:rsidR="00DC231E" w:rsidRPr="00BD3124">
        <w:rPr>
          <w:rFonts w:ascii="Verdana" w:hAnsi="Verdana"/>
          <w:sz w:val="20"/>
          <w:szCs w:val="20"/>
        </w:rPr>
        <w:t>SP</w:t>
      </w:r>
      <w:r w:rsidRPr="00BD3124">
        <w:rPr>
          <w:rFonts w:ascii="Verdana" w:hAnsi="Verdana"/>
          <w:sz w:val="20"/>
          <w:szCs w:val="20"/>
        </w:rPr>
        <w:t>, adotando, no caso de omissão da Emissora, as medidas eventualmente previstas em lei</w:t>
      </w:r>
      <w:r w:rsidRPr="00BD3124">
        <w:rPr>
          <w:rFonts w:ascii="Verdana" w:hAnsi="Verdana"/>
          <w:w w:val="0"/>
          <w:sz w:val="20"/>
          <w:szCs w:val="20"/>
        </w:rPr>
        <w:t xml:space="preserve">; </w:t>
      </w:r>
    </w:p>
    <w:p w14:paraId="55595777"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5F7D572E" w14:textId="77777777" w:rsidR="00BF31B1" w:rsidRPr="00BD3124" w:rsidRDefault="00214E88" w:rsidP="00194A6D">
      <w:pPr>
        <w:numPr>
          <w:ilvl w:val="0"/>
          <w:numId w:val="12"/>
        </w:numPr>
        <w:tabs>
          <w:tab w:val="clear" w:pos="360"/>
          <w:tab w:val="num" w:pos="709"/>
        </w:tabs>
        <w:autoSpaceDE w:val="0"/>
        <w:autoSpaceDN w:val="0"/>
        <w:adjustRightInd w:val="0"/>
        <w:spacing w:line="276" w:lineRule="auto"/>
        <w:ind w:left="709" w:hanging="709"/>
        <w:rPr>
          <w:rFonts w:ascii="Verdana" w:hAnsi="Verdana"/>
          <w:w w:val="0"/>
          <w:sz w:val="20"/>
          <w:szCs w:val="20"/>
        </w:rPr>
      </w:pPr>
      <w:bookmarkStart w:id="215" w:name="_DV_M330"/>
      <w:bookmarkEnd w:id="215"/>
      <w:r w:rsidRPr="00BD3124">
        <w:rPr>
          <w:rFonts w:ascii="Verdana" w:hAnsi="Verdana"/>
          <w:w w:val="0"/>
          <w:sz w:val="20"/>
          <w:szCs w:val="20"/>
        </w:rPr>
        <w:t>acompanhar a prestação das informações periódicas da Emissora, alertando os Debenturistas no relatório anual de que trata a alínea (m) abaixo acerca de eventuais inconsistências ou omissões de que tenha conhecimento;</w:t>
      </w:r>
    </w:p>
    <w:p w14:paraId="66866F94"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4E7361DF"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6" w:name="_DV_M331"/>
      <w:bookmarkEnd w:id="216"/>
      <w:r w:rsidRPr="00BD3124">
        <w:rPr>
          <w:rFonts w:ascii="Verdana" w:hAnsi="Verdana"/>
          <w:w w:val="0"/>
          <w:sz w:val="20"/>
          <w:szCs w:val="20"/>
        </w:rPr>
        <w:t>opinar sobre a suficiência das informações prestadas nas propostas de modificações nas condições das Debêntures;</w:t>
      </w:r>
    </w:p>
    <w:p w14:paraId="3B7E9170"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019E3EF9"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7" w:name="_DV_M332"/>
      <w:bookmarkEnd w:id="217"/>
      <w:r w:rsidRPr="00BD3124">
        <w:rPr>
          <w:rFonts w:ascii="Verdana" w:hAnsi="Verdana"/>
          <w:w w:val="0"/>
          <w:sz w:val="20"/>
          <w:szCs w:val="20"/>
        </w:rPr>
        <w:t xml:space="preserve">solicitar, às expensas da Emissora, quando julgar necessário </w:t>
      </w:r>
      <w:r w:rsidR="00A249E5" w:rsidRPr="00BD3124">
        <w:rPr>
          <w:rFonts w:ascii="Verdana" w:hAnsi="Verdana"/>
          <w:w w:val="0"/>
          <w:sz w:val="20"/>
          <w:szCs w:val="20"/>
        </w:rPr>
        <w:t xml:space="preserve">e desde que razoável </w:t>
      </w:r>
      <w:r w:rsidRPr="00BD3124">
        <w:rPr>
          <w:rFonts w:ascii="Verdana" w:hAnsi="Verdana"/>
          <w:w w:val="0"/>
          <w:sz w:val="20"/>
          <w:szCs w:val="20"/>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r w:rsidR="00343961" w:rsidRPr="00BD3124">
        <w:rPr>
          <w:rFonts w:ascii="Verdana" w:hAnsi="Verdana"/>
          <w:w w:val="0"/>
          <w:sz w:val="20"/>
          <w:szCs w:val="20"/>
        </w:rPr>
        <w:t xml:space="preserve"> </w:t>
      </w:r>
    </w:p>
    <w:p w14:paraId="2EE27C4C"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41C73F09"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8" w:name="_DV_M333"/>
      <w:bookmarkEnd w:id="218"/>
      <w:r w:rsidRPr="00BD3124">
        <w:rPr>
          <w:rFonts w:ascii="Verdana" w:hAnsi="Verdana"/>
          <w:w w:val="0"/>
          <w:sz w:val="20"/>
          <w:szCs w:val="20"/>
        </w:rPr>
        <w:t xml:space="preserve">solicitar, </w:t>
      </w:r>
      <w:r w:rsidR="00524BE2" w:rsidRPr="00BD3124">
        <w:rPr>
          <w:rFonts w:ascii="Verdana" w:hAnsi="Verdana"/>
          <w:w w:val="0"/>
          <w:sz w:val="20"/>
          <w:szCs w:val="20"/>
        </w:rPr>
        <w:t xml:space="preserve">às expensas da Emissora, </w:t>
      </w:r>
      <w:r w:rsidRPr="00BD3124">
        <w:rPr>
          <w:rFonts w:ascii="Verdana" w:hAnsi="Verdana"/>
          <w:w w:val="0"/>
          <w:sz w:val="20"/>
          <w:szCs w:val="20"/>
        </w:rPr>
        <w:t>quando considerar necessário</w:t>
      </w:r>
      <w:r w:rsidR="00A249E5" w:rsidRPr="00BD3124">
        <w:rPr>
          <w:rFonts w:ascii="Verdana" w:hAnsi="Verdana"/>
          <w:w w:val="0"/>
          <w:sz w:val="20"/>
          <w:szCs w:val="20"/>
        </w:rPr>
        <w:t xml:space="preserve"> e desde que razoável</w:t>
      </w:r>
      <w:r w:rsidRPr="00BD3124">
        <w:rPr>
          <w:rFonts w:ascii="Verdana" w:hAnsi="Verdana"/>
          <w:w w:val="0"/>
          <w:sz w:val="20"/>
          <w:szCs w:val="20"/>
        </w:rPr>
        <w:t>, auditoria externa na Emissora, às expensas desta;</w:t>
      </w:r>
      <w:r w:rsidR="00343961" w:rsidRPr="00BD3124">
        <w:rPr>
          <w:rFonts w:ascii="Verdana" w:hAnsi="Verdana"/>
          <w:w w:val="0"/>
          <w:sz w:val="20"/>
          <w:szCs w:val="20"/>
        </w:rPr>
        <w:t xml:space="preserve"> </w:t>
      </w:r>
    </w:p>
    <w:p w14:paraId="13CA0FEE"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49D1DC8D" w14:textId="675AC8D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19" w:name="_DV_M334"/>
      <w:bookmarkEnd w:id="219"/>
      <w:r w:rsidRPr="00BD3124">
        <w:rPr>
          <w:rFonts w:ascii="Verdana" w:hAnsi="Verdana"/>
          <w:w w:val="0"/>
          <w:sz w:val="20"/>
          <w:szCs w:val="20"/>
        </w:rPr>
        <w:t>convocar, quando necessário, a Assembleia Geral de Debenturistas, por meio de anúncio publicado, pelo menos por três vezes, no Jorna</w:t>
      </w:r>
      <w:r w:rsidR="006823A0" w:rsidRPr="00BD3124">
        <w:rPr>
          <w:rFonts w:ascii="Verdana" w:hAnsi="Verdana"/>
          <w:w w:val="0"/>
          <w:sz w:val="20"/>
          <w:szCs w:val="20"/>
        </w:rPr>
        <w:t>l</w:t>
      </w:r>
      <w:r w:rsidRPr="00BD3124">
        <w:rPr>
          <w:rFonts w:ascii="Verdana" w:hAnsi="Verdana"/>
          <w:w w:val="0"/>
          <w:sz w:val="20"/>
          <w:szCs w:val="20"/>
        </w:rPr>
        <w:t xml:space="preserve"> de Publicação;</w:t>
      </w:r>
    </w:p>
    <w:p w14:paraId="1306E4D1"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0A84E65E"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20" w:name="_DV_M335"/>
      <w:bookmarkEnd w:id="220"/>
      <w:r w:rsidRPr="00BD3124">
        <w:rPr>
          <w:rFonts w:ascii="Verdana" w:hAnsi="Verdana"/>
          <w:w w:val="0"/>
          <w:sz w:val="20"/>
          <w:szCs w:val="20"/>
        </w:rPr>
        <w:t xml:space="preserve">comparecer às Assembleias Gerais de Debenturistas a fim de prestar as informações que lhe forem solicitadas; </w:t>
      </w:r>
    </w:p>
    <w:p w14:paraId="27865FB8"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6912D8D4" w14:textId="52C00811"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21" w:name="_DV_M336"/>
      <w:bookmarkEnd w:id="221"/>
      <w:r w:rsidRPr="00BD3124">
        <w:rPr>
          <w:rFonts w:ascii="Verdana" w:hAnsi="Verdana"/>
          <w:w w:val="0"/>
          <w:sz w:val="20"/>
          <w:szCs w:val="20"/>
        </w:rPr>
        <w:t xml:space="preserve">elaborar relatório anual destinado aos Debenturistas, nos termos do artigo 68, parágrafo 1º, alínea (b), da Lei das Sociedades por Ações e do artigo 15 da </w:t>
      </w:r>
      <w:r w:rsidR="00CE55DD" w:rsidRPr="00BD3124">
        <w:rPr>
          <w:rFonts w:ascii="Verdana" w:hAnsi="Verdana"/>
          <w:w w:val="0"/>
          <w:sz w:val="20"/>
          <w:szCs w:val="20"/>
        </w:rPr>
        <w:t xml:space="preserve">Resolução </w:t>
      </w:r>
      <w:r w:rsidRPr="00BD3124">
        <w:rPr>
          <w:rFonts w:ascii="Verdana" w:hAnsi="Verdana"/>
          <w:w w:val="0"/>
          <w:sz w:val="20"/>
          <w:szCs w:val="20"/>
        </w:rPr>
        <w:t xml:space="preserve">CVM </w:t>
      </w:r>
      <w:r w:rsidR="00CE55DD" w:rsidRPr="00BD3124">
        <w:rPr>
          <w:rFonts w:ascii="Verdana" w:hAnsi="Verdana"/>
          <w:w w:val="0"/>
          <w:sz w:val="20"/>
          <w:szCs w:val="20"/>
        </w:rPr>
        <w:t>17</w:t>
      </w:r>
      <w:r w:rsidRPr="00BD3124">
        <w:rPr>
          <w:rFonts w:ascii="Verdana" w:hAnsi="Verdana"/>
          <w:w w:val="0"/>
          <w:sz w:val="20"/>
          <w:szCs w:val="20"/>
        </w:rPr>
        <w:t>, o qual deverá conter, ao menos, as seguintes informações:</w:t>
      </w:r>
    </w:p>
    <w:p w14:paraId="131525B2" w14:textId="77777777" w:rsidR="00BF31B1" w:rsidRPr="00BD3124" w:rsidRDefault="00BF31B1" w:rsidP="00194A6D">
      <w:pPr>
        <w:tabs>
          <w:tab w:val="num" w:pos="1276"/>
        </w:tabs>
        <w:spacing w:line="276" w:lineRule="auto"/>
        <w:ind w:left="1276" w:hanging="567"/>
        <w:rPr>
          <w:rFonts w:ascii="Verdana" w:hAnsi="Verdana"/>
          <w:w w:val="0"/>
          <w:sz w:val="20"/>
          <w:szCs w:val="20"/>
        </w:rPr>
      </w:pPr>
    </w:p>
    <w:p w14:paraId="2D53C7A0"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2" w:name="_DV_M337"/>
      <w:bookmarkEnd w:id="222"/>
      <w:r w:rsidRPr="00BD3124">
        <w:rPr>
          <w:rFonts w:ascii="Verdana" w:hAnsi="Verdana"/>
          <w:w w:val="0"/>
          <w:sz w:val="20"/>
          <w:szCs w:val="20"/>
        </w:rPr>
        <w:t>(i)</w:t>
      </w:r>
      <w:r w:rsidRPr="00BD3124">
        <w:rPr>
          <w:rFonts w:ascii="Verdana" w:hAnsi="Verdana"/>
          <w:w w:val="0"/>
          <w:sz w:val="20"/>
          <w:szCs w:val="20"/>
        </w:rPr>
        <w:tab/>
      </w:r>
      <w:r w:rsidRPr="00BD3124">
        <w:rPr>
          <w:rFonts w:ascii="Verdana" w:hAnsi="Verdana"/>
          <w:sz w:val="20"/>
          <w:szCs w:val="20"/>
        </w:rPr>
        <w:t>cumprimento pela Emissora das suas obrigações de prestação de informações periódicas, indicando as inconsistências ou omissões de que tenha conhecimento</w:t>
      </w:r>
      <w:r w:rsidRPr="00BD3124">
        <w:rPr>
          <w:rFonts w:ascii="Verdana" w:hAnsi="Verdana"/>
          <w:w w:val="0"/>
          <w:sz w:val="20"/>
          <w:szCs w:val="20"/>
        </w:rPr>
        <w:t>;</w:t>
      </w:r>
    </w:p>
    <w:p w14:paraId="021E142E"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56F8CE06"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3" w:name="_DV_M338"/>
      <w:bookmarkEnd w:id="223"/>
      <w:r w:rsidRPr="00BD3124">
        <w:rPr>
          <w:rFonts w:ascii="Verdana" w:hAnsi="Verdana"/>
          <w:w w:val="0"/>
          <w:sz w:val="20"/>
          <w:szCs w:val="20"/>
        </w:rPr>
        <w:t>(</w:t>
      </w:r>
      <w:proofErr w:type="spellStart"/>
      <w:r w:rsidRPr="00BD3124">
        <w:rPr>
          <w:rFonts w:ascii="Verdana" w:hAnsi="Verdana"/>
          <w:w w:val="0"/>
          <w:sz w:val="20"/>
          <w:szCs w:val="20"/>
        </w:rPr>
        <w:t>ii</w:t>
      </w:r>
      <w:proofErr w:type="spellEnd"/>
      <w:r w:rsidRPr="00BD3124">
        <w:rPr>
          <w:rFonts w:ascii="Verdana" w:hAnsi="Verdana"/>
          <w:w w:val="0"/>
          <w:sz w:val="20"/>
          <w:szCs w:val="20"/>
        </w:rPr>
        <w:t>)</w:t>
      </w:r>
      <w:r w:rsidRPr="00BD3124">
        <w:rPr>
          <w:rFonts w:ascii="Verdana" w:hAnsi="Verdana"/>
          <w:w w:val="0"/>
          <w:sz w:val="20"/>
          <w:szCs w:val="20"/>
        </w:rPr>
        <w:tab/>
        <w:t xml:space="preserve">alterações estatutárias da Emissora ocorridas no </w:t>
      </w:r>
      <w:r w:rsidRPr="00BD3124">
        <w:rPr>
          <w:rFonts w:ascii="Verdana" w:hAnsi="Verdana"/>
          <w:sz w:val="20"/>
          <w:szCs w:val="20"/>
        </w:rPr>
        <w:t>exercício social com efeitos relevantes para os Debenturistas</w:t>
      </w:r>
      <w:r w:rsidRPr="00BD3124">
        <w:rPr>
          <w:rFonts w:ascii="Verdana" w:hAnsi="Verdana"/>
          <w:w w:val="0"/>
          <w:sz w:val="20"/>
          <w:szCs w:val="20"/>
        </w:rPr>
        <w:t>;</w:t>
      </w:r>
    </w:p>
    <w:p w14:paraId="2204A78E"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279CC83B"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4" w:name="_DV_M339"/>
      <w:bookmarkEnd w:id="224"/>
      <w:r w:rsidRPr="00BD3124">
        <w:rPr>
          <w:rFonts w:ascii="Verdana" w:hAnsi="Verdana"/>
          <w:w w:val="0"/>
          <w:sz w:val="20"/>
          <w:szCs w:val="20"/>
        </w:rPr>
        <w:t>(</w:t>
      </w:r>
      <w:proofErr w:type="spellStart"/>
      <w:r w:rsidRPr="00BD3124">
        <w:rPr>
          <w:rFonts w:ascii="Verdana" w:hAnsi="Verdana"/>
          <w:w w:val="0"/>
          <w:sz w:val="20"/>
          <w:szCs w:val="20"/>
        </w:rPr>
        <w:t>iii</w:t>
      </w:r>
      <w:proofErr w:type="spellEnd"/>
      <w:r w:rsidRPr="00BD3124">
        <w:rPr>
          <w:rFonts w:ascii="Verdana" w:hAnsi="Verdana"/>
          <w:w w:val="0"/>
          <w:sz w:val="20"/>
          <w:szCs w:val="20"/>
        </w:rPr>
        <w:t>)</w:t>
      </w:r>
      <w:r w:rsidRPr="00BD3124">
        <w:rPr>
          <w:rFonts w:ascii="Verdana" w:hAnsi="Verdana"/>
          <w:w w:val="0"/>
          <w:sz w:val="20"/>
          <w:szCs w:val="20"/>
        </w:rPr>
        <w:tab/>
      </w:r>
      <w:r w:rsidRPr="00BD3124">
        <w:rPr>
          <w:rFonts w:ascii="Verdana" w:hAnsi="Verdana"/>
          <w:sz w:val="20"/>
          <w:szCs w:val="20"/>
        </w:rPr>
        <w:t xml:space="preserve">comentários sobre </w:t>
      </w:r>
      <w:r w:rsidRPr="00BD3124">
        <w:rPr>
          <w:rFonts w:ascii="Verdana" w:hAnsi="Verdana"/>
          <w:bCs/>
          <w:sz w:val="20"/>
          <w:szCs w:val="20"/>
        </w:rPr>
        <w:t xml:space="preserve">indicadores econômicos, financeiros e de estrutura de capital da Emissora relacionados a </w:t>
      </w:r>
      <w:r w:rsidRPr="00BD3124">
        <w:rPr>
          <w:rFonts w:ascii="Verdana" w:hAnsi="Verdana"/>
          <w:bCs/>
          <w:iCs/>
          <w:sz w:val="20"/>
          <w:szCs w:val="20"/>
        </w:rPr>
        <w:t xml:space="preserve">cláusulas contratuais destinadas a proteger o interesse </w:t>
      </w:r>
      <w:r w:rsidRPr="00BD3124">
        <w:rPr>
          <w:rFonts w:ascii="Verdana" w:hAnsi="Verdana"/>
          <w:bCs/>
          <w:iCs/>
          <w:sz w:val="20"/>
          <w:szCs w:val="20"/>
        </w:rPr>
        <w:lastRenderedPageBreak/>
        <w:t>dos Debenturistas e que estabelecem condições que não devem ser descumpridas pela Companhia</w:t>
      </w:r>
      <w:r w:rsidRPr="00BD3124">
        <w:rPr>
          <w:rFonts w:ascii="Verdana" w:hAnsi="Verdana"/>
          <w:w w:val="0"/>
          <w:sz w:val="20"/>
          <w:szCs w:val="20"/>
        </w:rPr>
        <w:t>;</w:t>
      </w:r>
    </w:p>
    <w:p w14:paraId="44BA4A83"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39C95D94"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5" w:name="_DV_M340"/>
      <w:bookmarkEnd w:id="225"/>
      <w:r w:rsidRPr="00BD3124">
        <w:rPr>
          <w:rFonts w:ascii="Verdana" w:hAnsi="Verdana"/>
          <w:w w:val="0"/>
          <w:sz w:val="20"/>
          <w:szCs w:val="20"/>
        </w:rPr>
        <w:t>(</w:t>
      </w:r>
      <w:proofErr w:type="spellStart"/>
      <w:r w:rsidRPr="00BD3124">
        <w:rPr>
          <w:rFonts w:ascii="Verdana" w:hAnsi="Verdana"/>
          <w:w w:val="0"/>
          <w:sz w:val="20"/>
          <w:szCs w:val="20"/>
        </w:rPr>
        <w:t>iv</w:t>
      </w:r>
      <w:proofErr w:type="spellEnd"/>
      <w:r w:rsidRPr="00BD3124">
        <w:rPr>
          <w:rFonts w:ascii="Verdana" w:hAnsi="Verdana"/>
          <w:w w:val="0"/>
          <w:sz w:val="20"/>
          <w:szCs w:val="20"/>
        </w:rPr>
        <w:t>)</w:t>
      </w:r>
      <w:r w:rsidRPr="00BD3124">
        <w:rPr>
          <w:rFonts w:ascii="Verdana" w:hAnsi="Verdana"/>
          <w:w w:val="0"/>
          <w:sz w:val="20"/>
          <w:szCs w:val="20"/>
        </w:rPr>
        <w:tab/>
      </w:r>
      <w:r w:rsidRPr="00BD3124">
        <w:rPr>
          <w:rFonts w:ascii="Verdana" w:hAnsi="Verdana"/>
          <w:sz w:val="20"/>
          <w:szCs w:val="20"/>
        </w:rPr>
        <w:t>quantidade de Debêntures emitidas, quantidade de Debêntures em Circulação e saldo cancelado no período</w:t>
      </w:r>
      <w:r w:rsidRPr="00BD3124">
        <w:rPr>
          <w:rFonts w:ascii="Verdana" w:hAnsi="Verdana"/>
          <w:w w:val="0"/>
          <w:sz w:val="20"/>
          <w:szCs w:val="20"/>
        </w:rPr>
        <w:t>;</w:t>
      </w:r>
    </w:p>
    <w:p w14:paraId="7D17D65F"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1687F206" w14:textId="77777777" w:rsidR="00BF31B1" w:rsidRPr="00BD3124" w:rsidRDefault="00214E88" w:rsidP="00194A6D">
      <w:pPr>
        <w:tabs>
          <w:tab w:val="num" w:pos="1530"/>
        </w:tabs>
        <w:spacing w:line="276" w:lineRule="auto"/>
        <w:ind w:left="1530" w:hanging="810"/>
        <w:rPr>
          <w:rFonts w:ascii="Verdana" w:hAnsi="Verdana"/>
          <w:w w:val="0"/>
          <w:sz w:val="20"/>
          <w:szCs w:val="20"/>
        </w:rPr>
      </w:pPr>
      <w:r w:rsidRPr="00BD3124">
        <w:rPr>
          <w:rFonts w:ascii="Verdana" w:hAnsi="Verdana"/>
          <w:w w:val="0"/>
          <w:sz w:val="20"/>
          <w:szCs w:val="20"/>
        </w:rPr>
        <w:t>(v)</w:t>
      </w:r>
      <w:r w:rsidRPr="00BD3124">
        <w:rPr>
          <w:rFonts w:ascii="Verdana" w:hAnsi="Verdana"/>
          <w:w w:val="0"/>
          <w:sz w:val="20"/>
          <w:szCs w:val="20"/>
        </w:rPr>
        <w:tab/>
        <w:t>resgate, amortização, conversão, repactuação e pagamentos realizados no período;</w:t>
      </w:r>
    </w:p>
    <w:p w14:paraId="785C9F3A"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1455661D" w14:textId="77777777" w:rsidR="00BF31B1" w:rsidRPr="00BD3124" w:rsidRDefault="00214E88" w:rsidP="00194A6D">
      <w:pPr>
        <w:tabs>
          <w:tab w:val="num" w:pos="1530"/>
        </w:tabs>
        <w:spacing w:line="276" w:lineRule="auto"/>
        <w:ind w:left="1530" w:hanging="810"/>
        <w:rPr>
          <w:rFonts w:ascii="Verdana" w:hAnsi="Verdana"/>
          <w:w w:val="0"/>
          <w:sz w:val="20"/>
          <w:szCs w:val="20"/>
        </w:rPr>
      </w:pPr>
      <w:r w:rsidRPr="00BD3124">
        <w:rPr>
          <w:rFonts w:ascii="Verdana" w:hAnsi="Verdana"/>
          <w:w w:val="0"/>
          <w:sz w:val="20"/>
          <w:szCs w:val="20"/>
        </w:rPr>
        <w:t>(vi)</w:t>
      </w:r>
      <w:r w:rsidRPr="00BD3124">
        <w:rPr>
          <w:rFonts w:ascii="Verdana" w:hAnsi="Verdana"/>
          <w:w w:val="0"/>
          <w:sz w:val="20"/>
          <w:szCs w:val="20"/>
        </w:rPr>
        <w:tab/>
        <w:t>constituição e aplicações em fundo de amortização ou outros tipos de fundos, quando houver;</w:t>
      </w:r>
    </w:p>
    <w:p w14:paraId="2B3B2BB2"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1808183E"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6" w:name="_DV_M341"/>
      <w:bookmarkEnd w:id="226"/>
      <w:r w:rsidRPr="00BD3124">
        <w:rPr>
          <w:rFonts w:ascii="Verdana" w:hAnsi="Verdana"/>
          <w:w w:val="0"/>
          <w:sz w:val="20"/>
          <w:szCs w:val="20"/>
        </w:rPr>
        <w:t>(vii)</w:t>
      </w:r>
      <w:r w:rsidRPr="00BD3124">
        <w:rPr>
          <w:rFonts w:ascii="Verdana" w:hAnsi="Verdana"/>
          <w:w w:val="0"/>
          <w:sz w:val="20"/>
          <w:szCs w:val="20"/>
        </w:rPr>
        <w:tab/>
        <w:t>acompanhamento da destinação dos recursos captados por meio das Debêntures, de acordo com os dados obtidos com a Emissora;</w:t>
      </w:r>
    </w:p>
    <w:p w14:paraId="0996CE6E" w14:textId="77777777" w:rsidR="00BF31B1" w:rsidRPr="00BD3124" w:rsidRDefault="00BF31B1" w:rsidP="00194A6D">
      <w:pPr>
        <w:tabs>
          <w:tab w:val="num" w:pos="284"/>
          <w:tab w:val="num" w:pos="1530"/>
        </w:tabs>
        <w:spacing w:line="276" w:lineRule="auto"/>
        <w:ind w:left="1530" w:hanging="810"/>
        <w:rPr>
          <w:rFonts w:ascii="Verdana" w:hAnsi="Verdana"/>
          <w:w w:val="0"/>
          <w:sz w:val="20"/>
          <w:szCs w:val="20"/>
        </w:rPr>
      </w:pPr>
    </w:p>
    <w:p w14:paraId="797A0582"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7" w:name="_DV_M342"/>
      <w:bookmarkEnd w:id="227"/>
      <w:r w:rsidRPr="00BD3124">
        <w:rPr>
          <w:rFonts w:ascii="Verdana" w:hAnsi="Verdana"/>
          <w:w w:val="0"/>
          <w:sz w:val="20"/>
          <w:szCs w:val="20"/>
        </w:rPr>
        <w:t>(viii)</w:t>
      </w:r>
      <w:r w:rsidRPr="00BD3124">
        <w:rPr>
          <w:rFonts w:ascii="Verdana" w:hAnsi="Verdana"/>
          <w:w w:val="0"/>
          <w:sz w:val="20"/>
          <w:szCs w:val="20"/>
        </w:rPr>
        <w:tab/>
        <w:t>cumprimento de outras obrigações assumidas pela Emissora nesta Escritura;</w:t>
      </w:r>
    </w:p>
    <w:p w14:paraId="59324B3B" w14:textId="77777777" w:rsidR="00BF31B1" w:rsidRPr="00BD3124" w:rsidRDefault="00BF31B1" w:rsidP="00194A6D">
      <w:pPr>
        <w:tabs>
          <w:tab w:val="num" w:pos="1530"/>
        </w:tabs>
        <w:spacing w:line="276" w:lineRule="auto"/>
        <w:ind w:left="1530" w:hanging="810"/>
        <w:rPr>
          <w:rFonts w:ascii="Verdana" w:hAnsi="Verdana"/>
          <w:w w:val="0"/>
          <w:sz w:val="20"/>
          <w:szCs w:val="20"/>
        </w:rPr>
      </w:pPr>
    </w:p>
    <w:p w14:paraId="797CEBC6" w14:textId="77777777" w:rsidR="00BF31B1" w:rsidRPr="00BD3124" w:rsidRDefault="00214E88" w:rsidP="00194A6D">
      <w:pPr>
        <w:tabs>
          <w:tab w:val="num" w:pos="1530"/>
        </w:tabs>
        <w:spacing w:line="276" w:lineRule="auto"/>
        <w:ind w:left="1530" w:hanging="810"/>
        <w:rPr>
          <w:rFonts w:ascii="Verdana" w:hAnsi="Verdana"/>
          <w:w w:val="0"/>
          <w:sz w:val="20"/>
          <w:szCs w:val="20"/>
        </w:rPr>
      </w:pPr>
      <w:bookmarkStart w:id="228" w:name="_DV_M343"/>
      <w:bookmarkEnd w:id="228"/>
      <w:r w:rsidRPr="00BD3124">
        <w:rPr>
          <w:rFonts w:ascii="Verdana" w:hAnsi="Verdana"/>
          <w:w w:val="0"/>
          <w:sz w:val="20"/>
          <w:szCs w:val="20"/>
        </w:rPr>
        <w:t>(</w:t>
      </w:r>
      <w:r w:rsidR="00D77CE9" w:rsidRPr="00BD3124">
        <w:rPr>
          <w:rFonts w:ascii="Verdana" w:hAnsi="Verdana"/>
          <w:w w:val="0"/>
          <w:sz w:val="20"/>
          <w:szCs w:val="20"/>
        </w:rPr>
        <w:t>i</w:t>
      </w:r>
      <w:r w:rsidRPr="00BD3124">
        <w:rPr>
          <w:rFonts w:ascii="Verdana" w:hAnsi="Verdana"/>
          <w:w w:val="0"/>
          <w:sz w:val="20"/>
          <w:szCs w:val="20"/>
        </w:rPr>
        <w:t>x)</w:t>
      </w:r>
      <w:r w:rsidRPr="00BD3124">
        <w:rPr>
          <w:rFonts w:ascii="Verdana" w:hAnsi="Verdana"/>
          <w:w w:val="0"/>
          <w:sz w:val="20"/>
          <w:szCs w:val="20"/>
        </w:rPr>
        <w:tab/>
        <w:t xml:space="preserve">declaração sobre a não existência de situação de conflito de interesses que impeça o Agente Fiduciário a continuar exercendo sua função de Agente Fiduciário; </w:t>
      </w:r>
    </w:p>
    <w:p w14:paraId="486E06DC" w14:textId="77777777" w:rsidR="00BF31B1" w:rsidRPr="00BD3124" w:rsidRDefault="00BF31B1" w:rsidP="00194A6D">
      <w:pPr>
        <w:tabs>
          <w:tab w:val="num" w:pos="1530"/>
        </w:tabs>
        <w:spacing w:line="276" w:lineRule="auto"/>
        <w:ind w:left="1530" w:hanging="810"/>
        <w:rPr>
          <w:rFonts w:ascii="Verdana" w:hAnsi="Verdana"/>
          <w:w w:val="0"/>
          <w:sz w:val="20"/>
          <w:szCs w:val="20"/>
        </w:rPr>
      </w:pPr>
      <w:bookmarkStart w:id="229" w:name="_DV_M344"/>
      <w:bookmarkEnd w:id="229"/>
    </w:p>
    <w:p w14:paraId="400A108C" w14:textId="7F1058BD" w:rsidR="00BF31B1" w:rsidRPr="00BD3124" w:rsidRDefault="00214E88" w:rsidP="00194A6D">
      <w:pPr>
        <w:tabs>
          <w:tab w:val="num" w:pos="1530"/>
        </w:tabs>
        <w:suppressAutoHyphens/>
        <w:spacing w:line="276" w:lineRule="auto"/>
        <w:ind w:left="1530" w:hanging="810"/>
        <w:rPr>
          <w:rFonts w:ascii="Verdana" w:hAnsi="Verdana"/>
          <w:w w:val="0"/>
          <w:sz w:val="20"/>
          <w:szCs w:val="20"/>
        </w:rPr>
      </w:pPr>
      <w:r w:rsidRPr="00BD3124">
        <w:rPr>
          <w:rFonts w:ascii="Verdana" w:hAnsi="Verdana"/>
          <w:w w:val="0"/>
          <w:sz w:val="20"/>
          <w:szCs w:val="20"/>
        </w:rPr>
        <w:t>(x)</w:t>
      </w:r>
      <w:r w:rsidRPr="00BD3124">
        <w:rPr>
          <w:rFonts w:ascii="Verdana" w:hAnsi="Verdana"/>
          <w:w w:val="0"/>
          <w:sz w:val="20"/>
          <w:szCs w:val="20"/>
        </w:rPr>
        <w:tab/>
        <w:t>relação dos bens e valores eventualmente entregues à sua administração; e</w:t>
      </w:r>
    </w:p>
    <w:p w14:paraId="5D29908B" w14:textId="77777777" w:rsidR="00BF31B1" w:rsidRPr="00BD3124" w:rsidRDefault="00BF31B1" w:rsidP="00194A6D">
      <w:pPr>
        <w:tabs>
          <w:tab w:val="num" w:pos="1530"/>
        </w:tabs>
        <w:suppressAutoHyphens/>
        <w:spacing w:line="276" w:lineRule="auto"/>
        <w:ind w:left="1530" w:hanging="810"/>
        <w:rPr>
          <w:rFonts w:ascii="Verdana" w:hAnsi="Verdana"/>
          <w:w w:val="0"/>
          <w:sz w:val="20"/>
          <w:szCs w:val="20"/>
        </w:rPr>
      </w:pPr>
    </w:p>
    <w:p w14:paraId="1E9AFB7D" w14:textId="1668DA00" w:rsidR="00BF31B1" w:rsidRPr="00BD3124" w:rsidRDefault="00214E88" w:rsidP="00194A6D">
      <w:pPr>
        <w:tabs>
          <w:tab w:val="num" w:pos="1530"/>
        </w:tabs>
        <w:suppressAutoHyphens/>
        <w:spacing w:line="276" w:lineRule="auto"/>
        <w:ind w:left="1530" w:hanging="810"/>
        <w:rPr>
          <w:rFonts w:ascii="Verdana" w:hAnsi="Verdana"/>
          <w:w w:val="0"/>
          <w:sz w:val="20"/>
          <w:szCs w:val="20"/>
        </w:rPr>
      </w:pPr>
      <w:r w:rsidRPr="00BD3124">
        <w:rPr>
          <w:rFonts w:ascii="Verdana" w:hAnsi="Verdana"/>
          <w:w w:val="0"/>
          <w:sz w:val="20"/>
          <w:szCs w:val="20"/>
        </w:rPr>
        <w:t>(xi)</w:t>
      </w:r>
      <w:r w:rsidRPr="00BD3124">
        <w:rPr>
          <w:rFonts w:ascii="Verdana" w:hAnsi="Verdana"/>
          <w:w w:val="0"/>
          <w:sz w:val="20"/>
          <w:szCs w:val="20"/>
        </w:rPr>
        <w:tab/>
        <w:t xml:space="preserve">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emissões </w:t>
      </w:r>
      <w:r w:rsidR="00CE55DD" w:rsidRPr="00BD3124">
        <w:rPr>
          <w:rFonts w:ascii="Verdana" w:hAnsi="Verdana"/>
          <w:w w:val="0"/>
          <w:sz w:val="20"/>
          <w:szCs w:val="20"/>
        </w:rPr>
        <w:t xml:space="preserve">previstas </w:t>
      </w:r>
      <w:r w:rsidRPr="00BD3124">
        <w:rPr>
          <w:rFonts w:ascii="Verdana" w:hAnsi="Verdana"/>
          <w:w w:val="0"/>
          <w:sz w:val="20"/>
          <w:szCs w:val="20"/>
        </w:rPr>
        <w:t>no artigo 1</w:t>
      </w:r>
      <w:r w:rsidR="00CE55DD" w:rsidRPr="00BD3124">
        <w:rPr>
          <w:rFonts w:ascii="Verdana" w:hAnsi="Verdana"/>
          <w:w w:val="0"/>
          <w:sz w:val="20"/>
          <w:szCs w:val="20"/>
        </w:rPr>
        <w:t>5</w:t>
      </w:r>
      <w:r w:rsidRPr="00BD3124">
        <w:rPr>
          <w:rFonts w:ascii="Verdana" w:hAnsi="Verdana"/>
          <w:w w:val="0"/>
          <w:sz w:val="20"/>
          <w:szCs w:val="20"/>
        </w:rPr>
        <w:t>, inciso XI, alíneas (a) a (f), d</w:t>
      </w:r>
      <w:r w:rsidR="00CE55DD" w:rsidRPr="00BD3124">
        <w:rPr>
          <w:rFonts w:ascii="Verdana" w:hAnsi="Verdana"/>
          <w:w w:val="0"/>
          <w:sz w:val="20"/>
          <w:szCs w:val="20"/>
        </w:rPr>
        <w:t>a</w:t>
      </w:r>
      <w:r w:rsidRPr="00BD3124">
        <w:rPr>
          <w:rFonts w:ascii="Verdana" w:hAnsi="Verdana"/>
          <w:w w:val="0"/>
          <w:sz w:val="20"/>
          <w:szCs w:val="20"/>
        </w:rPr>
        <w:t xml:space="preserve"> </w:t>
      </w:r>
      <w:r w:rsidR="00CE55DD" w:rsidRPr="00BD3124">
        <w:rPr>
          <w:rFonts w:ascii="Verdana" w:hAnsi="Verdana"/>
          <w:w w:val="0"/>
          <w:sz w:val="20"/>
          <w:szCs w:val="20"/>
        </w:rPr>
        <w:t>Resolução</w:t>
      </w:r>
      <w:r w:rsidRPr="00BD3124">
        <w:rPr>
          <w:rFonts w:ascii="Verdana" w:hAnsi="Verdana"/>
          <w:w w:val="0"/>
          <w:sz w:val="20"/>
          <w:szCs w:val="20"/>
        </w:rPr>
        <w:t xml:space="preserve"> CVM </w:t>
      </w:r>
      <w:r w:rsidR="00CE55DD" w:rsidRPr="00BD3124">
        <w:rPr>
          <w:rFonts w:ascii="Verdana" w:hAnsi="Verdana"/>
          <w:w w:val="0"/>
          <w:sz w:val="20"/>
          <w:szCs w:val="20"/>
        </w:rPr>
        <w:t>17</w:t>
      </w:r>
      <w:r w:rsidRPr="00BD3124">
        <w:rPr>
          <w:rFonts w:ascii="Verdana" w:hAnsi="Verdana"/>
          <w:w w:val="0"/>
          <w:sz w:val="20"/>
          <w:szCs w:val="20"/>
        </w:rPr>
        <w:t>.</w:t>
      </w:r>
    </w:p>
    <w:p w14:paraId="3AAEBFD4" w14:textId="77777777" w:rsidR="00BF31B1" w:rsidRPr="00BD3124" w:rsidRDefault="00BF31B1" w:rsidP="00194A6D">
      <w:pPr>
        <w:tabs>
          <w:tab w:val="num" w:pos="1276"/>
        </w:tabs>
        <w:spacing w:line="276" w:lineRule="auto"/>
        <w:ind w:left="1276" w:hanging="567"/>
        <w:rPr>
          <w:rFonts w:ascii="Verdana" w:hAnsi="Verdana"/>
          <w:w w:val="0"/>
          <w:sz w:val="20"/>
          <w:szCs w:val="20"/>
        </w:rPr>
      </w:pPr>
    </w:p>
    <w:p w14:paraId="5D02048D" w14:textId="27EBADE0"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30" w:name="_DV_M345"/>
      <w:bookmarkEnd w:id="230"/>
      <w:r w:rsidRPr="00BD3124">
        <w:rPr>
          <w:rFonts w:ascii="Verdana" w:hAnsi="Verdana"/>
          <w:sz w:val="20"/>
          <w:szCs w:val="20"/>
        </w:rPr>
        <w:t>divulgar, em sua página na rede mundial de computadores (</w:t>
      </w:r>
      <w:r w:rsidR="0025356C" w:rsidRPr="00BD3124">
        <w:rPr>
          <w:rFonts w:ascii="Verdana" w:hAnsi="Verdana"/>
          <w:sz w:val="20"/>
          <w:szCs w:val="20"/>
        </w:rPr>
        <w:t>https://webapp.oliveiratrust.com.br/home</w:t>
      </w:r>
      <w:r w:rsidR="00904E26" w:rsidRPr="00BD3124">
        <w:rPr>
          <w:rFonts w:ascii="Verdana" w:hAnsi="Verdana"/>
          <w:sz w:val="20"/>
          <w:szCs w:val="20"/>
        </w:rPr>
        <w:t>)</w:t>
      </w:r>
      <w:r w:rsidRPr="00BD3124">
        <w:rPr>
          <w:rFonts w:ascii="Verdana" w:hAnsi="Verdana"/>
          <w:sz w:val="20"/>
          <w:szCs w:val="20"/>
        </w:rPr>
        <w:t>, o relatório de que trata a alínea “m” acima aos Debenturistas no prazo máximo de 4 (quatro</w:t>
      </w:r>
      <w:r w:rsidRPr="00BD3124">
        <w:rPr>
          <w:rFonts w:ascii="Verdana" w:hAnsi="Verdana"/>
          <w:w w:val="0"/>
          <w:sz w:val="20"/>
          <w:szCs w:val="20"/>
        </w:rPr>
        <w:t>) meses a contar do encerramento do exercício social da Emissora</w:t>
      </w:r>
      <w:r w:rsidRPr="00BD3124">
        <w:rPr>
          <w:rFonts w:ascii="Verdana" w:hAnsi="Verdana"/>
          <w:sz w:val="20"/>
          <w:szCs w:val="20"/>
        </w:rPr>
        <w:t>, sendo certo que o relatório anual deve ser mantido disponível para consulta pública na página na rede mundial de computadores do Agente Fiduciário pelo prazo de 3 (três) anos;</w:t>
      </w:r>
    </w:p>
    <w:p w14:paraId="31757B93" w14:textId="77777777" w:rsidR="00BF31B1" w:rsidRPr="00BD3124" w:rsidRDefault="00BF31B1" w:rsidP="00194A6D">
      <w:pPr>
        <w:tabs>
          <w:tab w:val="num" w:pos="720"/>
        </w:tabs>
        <w:spacing w:line="276" w:lineRule="auto"/>
        <w:ind w:left="720" w:hanging="720"/>
        <w:rPr>
          <w:rFonts w:ascii="Verdana" w:hAnsi="Verdana"/>
          <w:w w:val="0"/>
          <w:sz w:val="20"/>
          <w:szCs w:val="20"/>
        </w:rPr>
      </w:pPr>
      <w:bookmarkStart w:id="231" w:name="_DV_M346"/>
      <w:bookmarkStart w:id="232" w:name="_DV_M347"/>
      <w:bookmarkStart w:id="233" w:name="_DV_M348"/>
      <w:bookmarkStart w:id="234" w:name="_DV_M349"/>
      <w:bookmarkStart w:id="235" w:name="_DV_M350"/>
      <w:bookmarkStart w:id="236" w:name="_DV_M351"/>
      <w:bookmarkEnd w:id="231"/>
      <w:bookmarkEnd w:id="232"/>
      <w:bookmarkEnd w:id="233"/>
      <w:bookmarkEnd w:id="234"/>
      <w:bookmarkEnd w:id="235"/>
      <w:bookmarkEnd w:id="236"/>
    </w:p>
    <w:p w14:paraId="031294E4" w14:textId="706D1D0D"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37" w:name="_DV_M352"/>
      <w:bookmarkEnd w:id="237"/>
      <w:r w:rsidRPr="00BD3124">
        <w:rPr>
          <w:rFonts w:ascii="Verdana" w:hAnsi="Verdana"/>
          <w:w w:val="0"/>
          <w:sz w:val="20"/>
          <w:szCs w:val="20"/>
        </w:rPr>
        <w:t xml:space="preserve">manter atualizada a relação dos Debenturistas e seus endereços, mediante, inclusive, gestões perante a Emissora, o </w:t>
      </w:r>
      <w:r w:rsidR="00D73CB8" w:rsidRPr="00BD3124">
        <w:rPr>
          <w:rFonts w:ascii="Verdana" w:hAnsi="Verdana"/>
          <w:sz w:val="20"/>
          <w:szCs w:val="20"/>
        </w:rPr>
        <w:t>Agente de Liquidação</w:t>
      </w:r>
      <w:r w:rsidRPr="00BD3124">
        <w:rPr>
          <w:rFonts w:ascii="Verdana" w:hAnsi="Verdana"/>
          <w:w w:val="0"/>
          <w:sz w:val="20"/>
          <w:szCs w:val="20"/>
        </w:rPr>
        <w:t>, o Escriturador e a B3</w:t>
      </w:r>
      <w:r w:rsidRPr="00BD3124">
        <w:rPr>
          <w:rFonts w:ascii="Verdana" w:hAnsi="Verdana"/>
          <w:sz w:val="20"/>
          <w:szCs w:val="20"/>
        </w:rPr>
        <w:t>, sendo que, para fins de atendimento ao disposto nesta alínea, a Emissora e os Debenturistas, assim que subscrever</w:t>
      </w:r>
      <w:r w:rsidR="00D2312F" w:rsidRPr="00BD3124">
        <w:rPr>
          <w:rFonts w:ascii="Verdana" w:hAnsi="Verdana"/>
          <w:sz w:val="20"/>
          <w:szCs w:val="20"/>
        </w:rPr>
        <w:t>em</w:t>
      </w:r>
      <w:r w:rsidRPr="00BD3124">
        <w:rPr>
          <w:rFonts w:ascii="Verdana" w:hAnsi="Verdana"/>
          <w:sz w:val="20"/>
          <w:szCs w:val="20"/>
        </w:rPr>
        <w:t>, integralizar</w:t>
      </w:r>
      <w:r w:rsidR="00D2312F" w:rsidRPr="00BD3124">
        <w:rPr>
          <w:rFonts w:ascii="Verdana" w:hAnsi="Verdana"/>
          <w:sz w:val="20"/>
          <w:szCs w:val="20"/>
        </w:rPr>
        <w:t>em</w:t>
      </w:r>
      <w:r w:rsidRPr="00BD3124">
        <w:rPr>
          <w:rFonts w:ascii="Verdana" w:hAnsi="Verdana"/>
          <w:sz w:val="20"/>
          <w:szCs w:val="20"/>
        </w:rPr>
        <w:t xml:space="preserve"> ou adquirir</w:t>
      </w:r>
      <w:r w:rsidR="00D2312F" w:rsidRPr="00BD3124">
        <w:rPr>
          <w:rFonts w:ascii="Verdana" w:hAnsi="Verdana"/>
          <w:sz w:val="20"/>
          <w:szCs w:val="20"/>
        </w:rPr>
        <w:t>em</w:t>
      </w:r>
      <w:r w:rsidRPr="00BD3124">
        <w:rPr>
          <w:rFonts w:ascii="Verdana" w:hAnsi="Verdana"/>
          <w:sz w:val="20"/>
          <w:szCs w:val="20"/>
        </w:rPr>
        <w:t xml:space="preserve"> as Debêntures, expressamente autorizam, desde já, o </w:t>
      </w:r>
      <w:r w:rsidR="00D73CB8" w:rsidRPr="00BD3124">
        <w:rPr>
          <w:rFonts w:ascii="Verdana" w:hAnsi="Verdana"/>
          <w:sz w:val="20"/>
          <w:szCs w:val="20"/>
        </w:rPr>
        <w:t>Agente de Liquidação</w:t>
      </w:r>
      <w:r w:rsidRPr="00BD3124">
        <w:rPr>
          <w:rFonts w:ascii="Verdana" w:hAnsi="Verdana"/>
          <w:sz w:val="20"/>
          <w:szCs w:val="20"/>
        </w:rPr>
        <w:t>,</w:t>
      </w:r>
      <w:r w:rsidRPr="00BD3124">
        <w:rPr>
          <w:rFonts w:ascii="Verdana" w:hAnsi="Verdana"/>
          <w:w w:val="0"/>
          <w:sz w:val="20"/>
          <w:szCs w:val="20"/>
        </w:rPr>
        <w:t xml:space="preserve"> o Escriturador </w:t>
      </w:r>
      <w:r w:rsidRPr="00BD3124">
        <w:rPr>
          <w:rFonts w:ascii="Verdana" w:hAnsi="Verdana"/>
          <w:sz w:val="20"/>
          <w:szCs w:val="20"/>
        </w:rPr>
        <w:t xml:space="preserve">e a B3 a atenderem </w:t>
      </w:r>
      <w:r w:rsidR="00B914B2" w:rsidRPr="00BD3124">
        <w:rPr>
          <w:rFonts w:ascii="Verdana" w:hAnsi="Verdana"/>
          <w:sz w:val="20"/>
          <w:szCs w:val="20"/>
        </w:rPr>
        <w:t xml:space="preserve">a </w:t>
      </w:r>
      <w:r w:rsidRPr="00BD3124">
        <w:rPr>
          <w:rFonts w:ascii="Verdana" w:hAnsi="Verdana"/>
          <w:sz w:val="20"/>
          <w:szCs w:val="20"/>
        </w:rPr>
        <w:t>quaisquer solicitações feitas pelo Agente Fiduciário, inclusive referentes à divulgação, a qualquer momento, da posição de Debêntures, e seus respectivos Debenturistas</w:t>
      </w:r>
      <w:r w:rsidRPr="00BD3124">
        <w:rPr>
          <w:rFonts w:ascii="Verdana" w:hAnsi="Verdana"/>
          <w:w w:val="0"/>
          <w:sz w:val="20"/>
          <w:szCs w:val="20"/>
        </w:rPr>
        <w:t>;</w:t>
      </w:r>
    </w:p>
    <w:p w14:paraId="7AE6A42C"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7D3538C6"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r w:rsidRPr="00BD3124">
        <w:rPr>
          <w:rFonts w:ascii="Verdana" w:hAnsi="Verdana"/>
          <w:w w:val="0"/>
          <w:sz w:val="20"/>
          <w:szCs w:val="20"/>
        </w:rPr>
        <w:t>observar os procedimentos necessários para a realização do vencimento antecipado das obrigações decorrentes das Debêntures, nos casos previstos nesta Escritura;</w:t>
      </w:r>
    </w:p>
    <w:p w14:paraId="7DD00062" w14:textId="77777777" w:rsidR="00BF31B1" w:rsidRPr="00BD3124" w:rsidRDefault="00BF31B1" w:rsidP="00194A6D">
      <w:pPr>
        <w:tabs>
          <w:tab w:val="num" w:pos="720"/>
        </w:tabs>
        <w:spacing w:line="276" w:lineRule="auto"/>
        <w:ind w:left="720" w:hanging="720"/>
        <w:rPr>
          <w:rFonts w:ascii="Verdana" w:hAnsi="Verdana"/>
          <w:w w:val="0"/>
          <w:sz w:val="20"/>
          <w:szCs w:val="20"/>
        </w:rPr>
      </w:pPr>
      <w:bookmarkStart w:id="238" w:name="_DV_M353"/>
      <w:bookmarkEnd w:id="238"/>
    </w:p>
    <w:p w14:paraId="2FABA491"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39" w:name="_DV_M354"/>
      <w:bookmarkEnd w:id="239"/>
      <w:r w:rsidRPr="00BD3124">
        <w:rPr>
          <w:rFonts w:ascii="Verdana" w:hAnsi="Verdana"/>
          <w:w w:val="0"/>
          <w:sz w:val="20"/>
          <w:szCs w:val="20"/>
        </w:rPr>
        <w:t xml:space="preserve">fiscalizar o cumprimento das cláusulas constantes desta Escritura, inclusive daquelas impositivas de obrigações de fazer e de não fazer; </w:t>
      </w:r>
    </w:p>
    <w:p w14:paraId="66D516FB" w14:textId="77777777" w:rsidR="00BF31B1" w:rsidRPr="00BD3124" w:rsidRDefault="00BF31B1" w:rsidP="00194A6D">
      <w:pPr>
        <w:tabs>
          <w:tab w:val="num" w:pos="720"/>
        </w:tabs>
        <w:spacing w:line="276" w:lineRule="auto"/>
        <w:ind w:left="720" w:hanging="720"/>
        <w:rPr>
          <w:rFonts w:ascii="Verdana" w:hAnsi="Verdana"/>
          <w:w w:val="0"/>
          <w:sz w:val="20"/>
          <w:szCs w:val="20"/>
        </w:rPr>
      </w:pPr>
    </w:p>
    <w:p w14:paraId="17DF7FE4"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bookmarkStart w:id="240" w:name="_DV_M355"/>
      <w:bookmarkEnd w:id="240"/>
      <w:r w:rsidRPr="00BD3124">
        <w:rPr>
          <w:rFonts w:ascii="Verdana" w:hAnsi="Verdana"/>
          <w:sz w:val="20"/>
          <w:szCs w:val="20"/>
        </w:rPr>
        <w:lastRenderedPageBreak/>
        <w:t>comunicar aos Debenturistas qualquer inadimplemento, pela Emissora, de obrigações financeiras assumidas na presente Escritura, incluindo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BD3124">
        <w:rPr>
          <w:rFonts w:ascii="Verdana" w:hAnsi="Verdana"/>
          <w:w w:val="0"/>
          <w:sz w:val="20"/>
          <w:szCs w:val="20"/>
        </w:rPr>
        <w:t xml:space="preserve">; </w:t>
      </w:r>
    </w:p>
    <w:p w14:paraId="743A0619" w14:textId="77777777" w:rsidR="00BF31B1" w:rsidRPr="00BD3124" w:rsidRDefault="00BF31B1" w:rsidP="00194A6D">
      <w:pPr>
        <w:pStyle w:val="PargrafodaLista"/>
        <w:tabs>
          <w:tab w:val="num" w:pos="720"/>
        </w:tabs>
        <w:spacing w:line="276" w:lineRule="auto"/>
        <w:ind w:left="720" w:hanging="720"/>
        <w:rPr>
          <w:rFonts w:ascii="Verdana" w:hAnsi="Verdana"/>
          <w:w w:val="0"/>
          <w:sz w:val="20"/>
          <w:szCs w:val="20"/>
        </w:rPr>
      </w:pPr>
    </w:p>
    <w:p w14:paraId="7108D6BA" w14:textId="77777777"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r w:rsidRPr="00BD3124">
        <w:rPr>
          <w:rFonts w:ascii="Verdana" w:hAnsi="Verdana"/>
          <w:w w:val="0"/>
          <w:sz w:val="20"/>
          <w:szCs w:val="20"/>
        </w:rPr>
        <w:t xml:space="preserve">acompanhar </w:t>
      </w:r>
      <w:r w:rsidR="00524BE2" w:rsidRPr="00BD3124">
        <w:rPr>
          <w:rFonts w:ascii="Verdana" w:hAnsi="Verdana"/>
          <w:w w:val="0"/>
          <w:sz w:val="20"/>
          <w:szCs w:val="20"/>
        </w:rPr>
        <w:t>preço unitário das Debêntures</w:t>
      </w:r>
      <w:r w:rsidRPr="00BD3124">
        <w:rPr>
          <w:rFonts w:ascii="Verdana" w:hAnsi="Verdana"/>
          <w:w w:val="0"/>
          <w:sz w:val="20"/>
          <w:szCs w:val="20"/>
        </w:rPr>
        <w:t xml:space="preserve">, a ser calculado pela Emissora, e divulgá-los aos investidores e aos demais participantes do mercado, por meio de sua central de atendimento e/ou de seu </w:t>
      </w:r>
      <w:r w:rsidRPr="00BD3124">
        <w:rPr>
          <w:rFonts w:ascii="Verdana" w:hAnsi="Verdana"/>
          <w:i/>
          <w:w w:val="0"/>
          <w:sz w:val="20"/>
          <w:szCs w:val="20"/>
        </w:rPr>
        <w:t>website</w:t>
      </w:r>
      <w:r w:rsidRPr="00BD3124">
        <w:rPr>
          <w:rFonts w:ascii="Verdana" w:hAnsi="Verdana"/>
          <w:w w:val="0"/>
          <w:sz w:val="20"/>
          <w:szCs w:val="20"/>
        </w:rPr>
        <w:t>;</w:t>
      </w:r>
    </w:p>
    <w:p w14:paraId="7B22A244" w14:textId="77777777" w:rsidR="00BF31B1" w:rsidRPr="00BD3124" w:rsidRDefault="00BF31B1" w:rsidP="00194A6D">
      <w:pPr>
        <w:pStyle w:val="PargrafodaLista"/>
        <w:spacing w:line="276" w:lineRule="auto"/>
        <w:rPr>
          <w:rFonts w:ascii="Verdana" w:hAnsi="Verdana"/>
          <w:w w:val="0"/>
          <w:sz w:val="20"/>
          <w:szCs w:val="20"/>
        </w:rPr>
      </w:pPr>
    </w:p>
    <w:p w14:paraId="7AB7FEEA" w14:textId="5DFF6005" w:rsidR="00BF31B1" w:rsidRPr="00BD3124" w:rsidRDefault="00214E88"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r w:rsidRPr="00BD3124">
        <w:rPr>
          <w:rFonts w:ascii="Verdana" w:hAnsi="Verdana"/>
          <w:sz w:val="20"/>
          <w:szCs w:val="20"/>
        </w:rPr>
        <w:t>exercer suas atividades com boa fé, transparência e lealdade para com os Debenturistas;</w:t>
      </w:r>
      <w:r w:rsidR="00792A3A" w:rsidRPr="00BD3124">
        <w:rPr>
          <w:rFonts w:ascii="Verdana" w:hAnsi="Verdana"/>
          <w:sz w:val="20"/>
          <w:szCs w:val="20"/>
        </w:rPr>
        <w:t xml:space="preserve"> </w:t>
      </w:r>
      <w:r w:rsidR="0079075E" w:rsidRPr="00BD3124">
        <w:rPr>
          <w:rFonts w:ascii="Verdana" w:hAnsi="Verdana"/>
          <w:sz w:val="20"/>
          <w:szCs w:val="20"/>
        </w:rPr>
        <w:t>e</w:t>
      </w:r>
    </w:p>
    <w:p w14:paraId="7FBB4CB7" w14:textId="77777777" w:rsidR="00B750EF" w:rsidRPr="00BD3124" w:rsidRDefault="00B750EF" w:rsidP="00194A6D">
      <w:pPr>
        <w:pStyle w:val="PargrafodaLista"/>
        <w:spacing w:line="276" w:lineRule="auto"/>
        <w:rPr>
          <w:rFonts w:ascii="Verdana" w:hAnsi="Verdana"/>
          <w:w w:val="0"/>
          <w:sz w:val="20"/>
          <w:szCs w:val="20"/>
        </w:rPr>
      </w:pPr>
    </w:p>
    <w:p w14:paraId="2E6A77AE" w14:textId="01B17637" w:rsidR="003E1C6B" w:rsidRPr="00BD3124" w:rsidRDefault="00B750EF" w:rsidP="00194A6D">
      <w:pPr>
        <w:numPr>
          <w:ilvl w:val="0"/>
          <w:numId w:val="12"/>
        </w:numPr>
        <w:tabs>
          <w:tab w:val="clear" w:pos="360"/>
          <w:tab w:val="num" w:pos="720"/>
        </w:tabs>
        <w:autoSpaceDE w:val="0"/>
        <w:autoSpaceDN w:val="0"/>
        <w:adjustRightInd w:val="0"/>
        <w:spacing w:line="276" w:lineRule="auto"/>
        <w:ind w:left="720" w:hanging="720"/>
        <w:rPr>
          <w:rFonts w:ascii="Verdana" w:hAnsi="Verdana"/>
          <w:w w:val="0"/>
          <w:sz w:val="20"/>
          <w:szCs w:val="20"/>
        </w:rPr>
      </w:pPr>
      <w:r w:rsidRPr="00BD3124">
        <w:rPr>
          <w:rFonts w:ascii="Verdana" w:hAnsi="Verdana"/>
          <w:w w:val="0"/>
          <w:sz w:val="20"/>
          <w:szCs w:val="20"/>
        </w:rPr>
        <w:t>acompanhar o Índice Financeiro</w:t>
      </w:r>
      <w:r w:rsidR="00842BBB" w:rsidRPr="00BD3124">
        <w:rPr>
          <w:rFonts w:ascii="Verdana" w:hAnsi="Verdana"/>
          <w:w w:val="0"/>
          <w:sz w:val="20"/>
          <w:szCs w:val="20"/>
        </w:rPr>
        <w:t xml:space="preserve"> calculado pela Emissora</w:t>
      </w:r>
      <w:r w:rsidRPr="00BD3124">
        <w:rPr>
          <w:rFonts w:ascii="Verdana" w:hAnsi="Verdana"/>
          <w:w w:val="0"/>
          <w:sz w:val="20"/>
          <w:szCs w:val="20"/>
        </w:rPr>
        <w:t>, nos termos da Cláusula 6.1.2, alínea (q)</w:t>
      </w:r>
      <w:r w:rsidR="000F4778" w:rsidRPr="00BD3124">
        <w:rPr>
          <w:rFonts w:ascii="Verdana" w:hAnsi="Verdana"/>
          <w:w w:val="0"/>
          <w:sz w:val="20"/>
          <w:szCs w:val="20"/>
        </w:rPr>
        <w:t xml:space="preserve"> e 6.1.2.1</w:t>
      </w:r>
      <w:r w:rsidRPr="00BD3124">
        <w:rPr>
          <w:rFonts w:ascii="Verdana" w:hAnsi="Verdana"/>
          <w:w w:val="0"/>
          <w:sz w:val="20"/>
          <w:szCs w:val="20"/>
        </w:rPr>
        <w:t xml:space="preserve"> acima</w:t>
      </w:r>
      <w:r w:rsidR="0079075E" w:rsidRPr="00BD3124">
        <w:rPr>
          <w:rFonts w:ascii="Verdana" w:hAnsi="Verdana"/>
          <w:w w:val="0"/>
          <w:sz w:val="20"/>
          <w:szCs w:val="20"/>
        </w:rPr>
        <w:t>.</w:t>
      </w:r>
    </w:p>
    <w:p w14:paraId="4019DB86" w14:textId="77777777" w:rsidR="00BF31B1" w:rsidRPr="00BD3124" w:rsidRDefault="00BF31B1" w:rsidP="00194A6D">
      <w:pPr>
        <w:spacing w:line="276" w:lineRule="auto"/>
        <w:contextualSpacing/>
        <w:jc w:val="left"/>
        <w:rPr>
          <w:rFonts w:ascii="Verdana" w:hAnsi="Verdana"/>
          <w:b/>
          <w:w w:val="0"/>
          <w:sz w:val="20"/>
          <w:szCs w:val="20"/>
        </w:rPr>
      </w:pPr>
      <w:bookmarkStart w:id="241" w:name="_DV_M358"/>
      <w:bookmarkEnd w:id="241"/>
    </w:p>
    <w:p w14:paraId="3B078D08" w14:textId="77777777" w:rsidR="00BF31B1" w:rsidRPr="00BD3124" w:rsidRDefault="00E84D7F" w:rsidP="00194A6D">
      <w:pPr>
        <w:spacing w:line="276" w:lineRule="auto"/>
        <w:contextualSpacing/>
        <w:jc w:val="left"/>
        <w:rPr>
          <w:rFonts w:ascii="Verdana" w:hAnsi="Verdana"/>
          <w:b/>
          <w:w w:val="0"/>
          <w:sz w:val="20"/>
          <w:szCs w:val="20"/>
        </w:rPr>
      </w:pPr>
      <w:r w:rsidRPr="00BD3124">
        <w:rPr>
          <w:rFonts w:ascii="Verdana" w:hAnsi="Verdana"/>
          <w:b/>
          <w:w w:val="0"/>
          <w:sz w:val="20"/>
          <w:szCs w:val="20"/>
        </w:rPr>
        <w:t>8</w:t>
      </w:r>
      <w:r w:rsidR="00214E88" w:rsidRPr="00BD3124">
        <w:rPr>
          <w:rFonts w:ascii="Verdana" w:hAnsi="Verdana"/>
          <w:b/>
          <w:w w:val="0"/>
          <w:sz w:val="20"/>
          <w:szCs w:val="20"/>
        </w:rPr>
        <w:t>.5.</w:t>
      </w:r>
      <w:r w:rsidR="00214E88" w:rsidRPr="00BD3124">
        <w:rPr>
          <w:rFonts w:ascii="Verdana" w:hAnsi="Verdana"/>
          <w:b/>
          <w:w w:val="0"/>
          <w:sz w:val="20"/>
          <w:szCs w:val="20"/>
        </w:rPr>
        <w:tab/>
        <w:t>Atribuições Específicas</w:t>
      </w:r>
    </w:p>
    <w:p w14:paraId="2BBA2E38" w14:textId="77777777" w:rsidR="00BF31B1" w:rsidRPr="00BD3124" w:rsidRDefault="00BF31B1" w:rsidP="00194A6D">
      <w:pPr>
        <w:tabs>
          <w:tab w:val="num" w:pos="1276"/>
        </w:tabs>
        <w:spacing w:line="276" w:lineRule="auto"/>
        <w:ind w:left="1276" w:hanging="567"/>
        <w:rPr>
          <w:rFonts w:ascii="Verdana" w:hAnsi="Verdana"/>
          <w:w w:val="0"/>
          <w:sz w:val="20"/>
          <w:szCs w:val="20"/>
        </w:rPr>
      </w:pPr>
    </w:p>
    <w:p w14:paraId="208BEAAB" w14:textId="6ED21B0F" w:rsidR="00BF31B1" w:rsidRPr="00BD3124" w:rsidRDefault="00E84D7F" w:rsidP="00194A6D">
      <w:pPr>
        <w:spacing w:line="276" w:lineRule="auto"/>
        <w:rPr>
          <w:rFonts w:ascii="Verdana" w:hAnsi="Verdana"/>
          <w:w w:val="0"/>
          <w:sz w:val="20"/>
          <w:szCs w:val="20"/>
        </w:rPr>
      </w:pPr>
      <w:bookmarkStart w:id="242" w:name="_DV_M359"/>
      <w:bookmarkEnd w:id="242"/>
      <w:r w:rsidRPr="00BD3124">
        <w:rPr>
          <w:rFonts w:ascii="Verdana" w:hAnsi="Verdana"/>
          <w:w w:val="0"/>
          <w:sz w:val="20"/>
          <w:szCs w:val="20"/>
        </w:rPr>
        <w:t>8</w:t>
      </w:r>
      <w:r w:rsidR="00214E88" w:rsidRPr="00BD3124">
        <w:rPr>
          <w:rFonts w:ascii="Verdana" w:hAnsi="Verdana"/>
          <w:w w:val="0"/>
          <w:sz w:val="20"/>
          <w:szCs w:val="20"/>
        </w:rPr>
        <w:t>.5.1.</w:t>
      </w:r>
      <w:r w:rsidR="00214E88" w:rsidRPr="00BD3124">
        <w:rPr>
          <w:rFonts w:ascii="Verdana" w:hAnsi="Verdana"/>
          <w:w w:val="0"/>
          <w:sz w:val="20"/>
          <w:szCs w:val="20"/>
        </w:rPr>
        <w:tab/>
        <w:t xml:space="preserve">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w:t>
      </w:r>
      <w:r w:rsidR="00CE55DD" w:rsidRPr="00BD3124">
        <w:rPr>
          <w:rFonts w:ascii="Verdana" w:hAnsi="Verdana"/>
          <w:w w:val="0"/>
          <w:sz w:val="20"/>
          <w:szCs w:val="20"/>
        </w:rPr>
        <w:t xml:space="preserve">Resolução </w:t>
      </w:r>
      <w:r w:rsidR="00214E88" w:rsidRPr="00BD3124">
        <w:rPr>
          <w:rFonts w:ascii="Verdana" w:hAnsi="Verdana"/>
          <w:w w:val="0"/>
          <w:sz w:val="20"/>
          <w:szCs w:val="20"/>
        </w:rPr>
        <w:t xml:space="preserve">CVM </w:t>
      </w:r>
      <w:r w:rsidR="00CE55DD" w:rsidRPr="00BD3124">
        <w:rPr>
          <w:rFonts w:ascii="Verdana" w:hAnsi="Verdana"/>
          <w:w w:val="0"/>
          <w:sz w:val="20"/>
          <w:szCs w:val="20"/>
        </w:rPr>
        <w:t>17</w:t>
      </w:r>
      <w:r w:rsidR="00214E88" w:rsidRPr="00BD3124">
        <w:rPr>
          <w:rFonts w:ascii="Verdana" w:hAnsi="Verdana"/>
          <w:w w:val="0"/>
          <w:sz w:val="20"/>
          <w:szCs w:val="20"/>
        </w:rPr>
        <w:t>.</w:t>
      </w:r>
      <w:bookmarkStart w:id="243" w:name="_DV_M360"/>
      <w:bookmarkStart w:id="244" w:name="_DV_M361"/>
      <w:bookmarkStart w:id="245" w:name="_DV_M362"/>
      <w:bookmarkStart w:id="246" w:name="_DV_M363"/>
      <w:bookmarkStart w:id="247" w:name="_DV_M364"/>
      <w:bookmarkEnd w:id="243"/>
      <w:bookmarkEnd w:id="244"/>
      <w:bookmarkEnd w:id="245"/>
      <w:bookmarkEnd w:id="246"/>
      <w:bookmarkEnd w:id="247"/>
    </w:p>
    <w:p w14:paraId="32B6712C" w14:textId="77777777" w:rsidR="00BF31B1" w:rsidRPr="00BD3124" w:rsidRDefault="00BF31B1" w:rsidP="00194A6D">
      <w:pPr>
        <w:spacing w:line="276" w:lineRule="auto"/>
        <w:contextualSpacing/>
        <w:jc w:val="left"/>
        <w:rPr>
          <w:rFonts w:ascii="Verdana" w:hAnsi="Verdana"/>
          <w:b/>
          <w:w w:val="0"/>
          <w:sz w:val="20"/>
          <w:szCs w:val="20"/>
        </w:rPr>
      </w:pPr>
      <w:bookmarkStart w:id="248" w:name="_DV_M365"/>
      <w:bookmarkEnd w:id="248"/>
    </w:p>
    <w:p w14:paraId="1C2070AA" w14:textId="570CE361" w:rsidR="00BF31B1" w:rsidRPr="00BD3124" w:rsidRDefault="00E84D7F" w:rsidP="00194A6D">
      <w:pPr>
        <w:spacing w:line="276" w:lineRule="auto"/>
        <w:contextualSpacing/>
        <w:rPr>
          <w:rFonts w:ascii="Verdana" w:hAnsi="Verdana"/>
          <w:b/>
          <w:w w:val="0"/>
          <w:sz w:val="20"/>
          <w:szCs w:val="20"/>
        </w:rPr>
      </w:pPr>
      <w:r w:rsidRPr="00BD3124">
        <w:rPr>
          <w:rFonts w:ascii="Verdana" w:hAnsi="Verdana"/>
          <w:b/>
          <w:w w:val="0"/>
          <w:sz w:val="20"/>
          <w:szCs w:val="20"/>
        </w:rPr>
        <w:t>8</w:t>
      </w:r>
      <w:r w:rsidR="00214E88" w:rsidRPr="00BD3124">
        <w:rPr>
          <w:rFonts w:ascii="Verdana" w:hAnsi="Verdana"/>
          <w:b/>
          <w:w w:val="0"/>
          <w:sz w:val="20"/>
          <w:szCs w:val="20"/>
        </w:rPr>
        <w:t>.6.</w:t>
      </w:r>
      <w:r w:rsidR="00214E88" w:rsidRPr="00BD3124">
        <w:rPr>
          <w:rFonts w:ascii="Verdana" w:hAnsi="Verdana"/>
          <w:b/>
          <w:w w:val="0"/>
          <w:sz w:val="20"/>
          <w:szCs w:val="20"/>
        </w:rPr>
        <w:tab/>
        <w:t>Remuneração do Agente Fiduciário</w:t>
      </w:r>
    </w:p>
    <w:p w14:paraId="238EEEC5" w14:textId="77777777" w:rsidR="00D2312F" w:rsidRPr="00BD3124" w:rsidRDefault="00D2312F" w:rsidP="00194A6D">
      <w:pPr>
        <w:spacing w:line="276" w:lineRule="auto"/>
        <w:contextualSpacing/>
        <w:jc w:val="left"/>
        <w:rPr>
          <w:rFonts w:ascii="Verdana" w:hAnsi="Verdana"/>
          <w:b/>
          <w:w w:val="0"/>
          <w:sz w:val="20"/>
          <w:szCs w:val="20"/>
        </w:rPr>
      </w:pPr>
    </w:p>
    <w:p w14:paraId="3D6ABA35" w14:textId="7BC86CB6" w:rsidR="00BF31B1" w:rsidRPr="00BD3124" w:rsidRDefault="00E84D7F" w:rsidP="00194A6D">
      <w:pPr>
        <w:spacing w:line="276" w:lineRule="auto"/>
        <w:rPr>
          <w:rFonts w:ascii="Verdana" w:hAnsi="Verdana"/>
          <w:b/>
          <w:w w:val="0"/>
          <w:sz w:val="20"/>
          <w:szCs w:val="20"/>
        </w:rPr>
      </w:pPr>
      <w:bookmarkStart w:id="249" w:name="_DV_M366"/>
      <w:bookmarkEnd w:id="249"/>
      <w:r w:rsidRPr="00BD3124">
        <w:rPr>
          <w:rFonts w:ascii="Verdana" w:hAnsi="Verdana"/>
          <w:w w:val="0"/>
          <w:sz w:val="20"/>
          <w:szCs w:val="20"/>
        </w:rPr>
        <w:t>8</w:t>
      </w:r>
      <w:r w:rsidR="00214E88" w:rsidRPr="00BD3124">
        <w:rPr>
          <w:rFonts w:ascii="Verdana" w:hAnsi="Verdana"/>
          <w:w w:val="0"/>
          <w:sz w:val="20"/>
          <w:szCs w:val="20"/>
        </w:rPr>
        <w:t>.6.1.</w:t>
      </w:r>
      <w:r w:rsidR="00214E88" w:rsidRPr="00BD3124">
        <w:rPr>
          <w:rFonts w:ascii="Verdana" w:hAnsi="Verdana"/>
          <w:w w:val="0"/>
          <w:sz w:val="20"/>
          <w:szCs w:val="20"/>
        </w:rPr>
        <w:tab/>
        <w:t>A título de remuneração pelos serviços prestados pelo Agente Fiduciário serão devidas parcelas</w:t>
      </w:r>
      <w:r w:rsidR="004213B4" w:rsidRPr="00BD3124">
        <w:rPr>
          <w:rFonts w:ascii="Verdana" w:hAnsi="Verdana"/>
          <w:w w:val="0"/>
          <w:sz w:val="20"/>
          <w:szCs w:val="20"/>
        </w:rPr>
        <w:t xml:space="preserve"> anuais de R</w:t>
      </w:r>
      <w:r w:rsidR="00C83C4D" w:rsidRPr="00BD3124">
        <w:rPr>
          <w:rFonts w:ascii="Verdana" w:hAnsi="Verdana"/>
          <w:w w:val="0"/>
          <w:sz w:val="20"/>
          <w:szCs w:val="20"/>
        </w:rPr>
        <w:t>$</w:t>
      </w:r>
      <w:r w:rsidR="00BA18C4">
        <w:rPr>
          <w:rFonts w:ascii="Verdana" w:hAnsi="Verdana"/>
          <w:w w:val="0"/>
          <w:sz w:val="20"/>
          <w:szCs w:val="20"/>
        </w:rPr>
        <w:t> </w:t>
      </w:r>
      <w:r w:rsidR="00C83C4D">
        <w:rPr>
          <w:rFonts w:ascii="Verdana" w:hAnsi="Verdana"/>
          <w:w w:val="0"/>
          <w:sz w:val="20"/>
          <w:szCs w:val="20"/>
        </w:rPr>
        <w:t>12.000,00</w:t>
      </w:r>
      <w:r w:rsidR="00C83C4D" w:rsidRPr="00BD3124">
        <w:rPr>
          <w:rFonts w:ascii="Verdana" w:hAnsi="Verdana"/>
          <w:w w:val="0"/>
          <w:sz w:val="20"/>
          <w:szCs w:val="20"/>
        </w:rPr>
        <w:t xml:space="preserve"> (</w:t>
      </w:r>
      <w:r w:rsidR="00C83C4D">
        <w:rPr>
          <w:rFonts w:ascii="Verdana" w:hAnsi="Verdana"/>
          <w:w w:val="0"/>
          <w:sz w:val="20"/>
          <w:szCs w:val="20"/>
        </w:rPr>
        <w:t xml:space="preserve">doze mil </w:t>
      </w:r>
      <w:r w:rsidR="0025356C" w:rsidRPr="00BD3124">
        <w:rPr>
          <w:rFonts w:ascii="Verdana" w:hAnsi="Verdana"/>
          <w:w w:val="0"/>
          <w:sz w:val="20"/>
          <w:szCs w:val="20"/>
        </w:rPr>
        <w:t xml:space="preserve">reais), </w:t>
      </w:r>
      <w:r w:rsidR="00214E88" w:rsidRPr="00BD3124">
        <w:rPr>
          <w:rFonts w:ascii="Verdana" w:hAnsi="Verdana"/>
          <w:w w:val="0"/>
          <w:sz w:val="20"/>
          <w:szCs w:val="20"/>
        </w:rPr>
        <w:t xml:space="preserve">sendo que o primeiro pagamento deverá ser realizado em até 05 (cinco) dias da </w:t>
      </w:r>
      <w:r w:rsidR="001B5115" w:rsidRPr="00BD3124">
        <w:rPr>
          <w:rFonts w:ascii="Verdana" w:hAnsi="Verdana"/>
          <w:w w:val="0"/>
          <w:sz w:val="20"/>
          <w:szCs w:val="20"/>
        </w:rPr>
        <w:t>data de assinatura desta Escritura</w:t>
      </w:r>
      <w:r w:rsidR="00214E88" w:rsidRPr="00BD3124">
        <w:rPr>
          <w:rFonts w:ascii="Verdana" w:hAnsi="Verdana"/>
          <w:w w:val="0"/>
          <w:sz w:val="20"/>
          <w:szCs w:val="20"/>
        </w:rPr>
        <w:t>, e as demais parcelas serão devidas nas mesmas datas dos anos subsequentes. Tais pagamentos serão devidos até a liquidação integral das Debêntures, caso estas não sejam quitadas na data de seu vencimento.</w:t>
      </w:r>
      <w:r w:rsidR="00FD66D2" w:rsidRPr="00BD3124">
        <w:rPr>
          <w:rFonts w:ascii="Verdana" w:hAnsi="Verdana"/>
          <w:w w:val="0"/>
          <w:sz w:val="20"/>
          <w:szCs w:val="20"/>
        </w:rPr>
        <w:t xml:space="preserve"> </w:t>
      </w:r>
    </w:p>
    <w:p w14:paraId="42765766" w14:textId="77777777" w:rsidR="00BF31B1" w:rsidRPr="00BD3124" w:rsidRDefault="00BF31B1" w:rsidP="00194A6D">
      <w:pPr>
        <w:spacing w:line="276" w:lineRule="auto"/>
        <w:rPr>
          <w:rFonts w:ascii="Verdana" w:hAnsi="Verdana"/>
          <w:b/>
          <w:w w:val="0"/>
          <w:sz w:val="20"/>
          <w:szCs w:val="20"/>
        </w:rPr>
      </w:pPr>
    </w:p>
    <w:p w14:paraId="5103BD38" w14:textId="6462BDBC"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.6.2.</w:t>
      </w:r>
      <w:r w:rsidR="00214E88" w:rsidRPr="00BD3124">
        <w:rPr>
          <w:rFonts w:ascii="Verdana" w:hAnsi="Verdana"/>
          <w:w w:val="0"/>
          <w:sz w:val="20"/>
          <w:szCs w:val="20"/>
        </w:rPr>
        <w:tab/>
        <w:t>No caso de inadimplemento no pagamento das Debêntures ou de reestruturação das condições das Debêntures após a emissão</w:t>
      </w:r>
      <w:r w:rsidR="001B5115" w:rsidRPr="00BD3124">
        <w:rPr>
          <w:rFonts w:ascii="Verdana" w:hAnsi="Verdana"/>
          <w:w w:val="0"/>
          <w:sz w:val="20"/>
          <w:szCs w:val="20"/>
        </w:rPr>
        <w:t xml:space="preserve"> ou da participação em reuniões ou conferências telefônicas</w:t>
      </w:r>
      <w:r w:rsidR="001A3C26" w:rsidRPr="00BD3124">
        <w:rPr>
          <w:rFonts w:ascii="Verdana" w:hAnsi="Verdana"/>
          <w:w w:val="0"/>
          <w:sz w:val="20"/>
          <w:szCs w:val="20"/>
        </w:rPr>
        <w:t xml:space="preserve"> em situações extraordinárias</w:t>
      </w:r>
      <w:r w:rsidR="001B5115" w:rsidRPr="00BD3124">
        <w:rPr>
          <w:rFonts w:ascii="Verdana" w:hAnsi="Verdana"/>
          <w:w w:val="0"/>
          <w:sz w:val="20"/>
          <w:szCs w:val="20"/>
        </w:rPr>
        <w:t>, antes ou depois da Emissão</w:t>
      </w:r>
      <w:r w:rsidR="00214E88" w:rsidRPr="00BD3124">
        <w:rPr>
          <w:rFonts w:ascii="Verdana" w:hAnsi="Verdana"/>
          <w:w w:val="0"/>
          <w:sz w:val="20"/>
          <w:szCs w:val="20"/>
        </w:rPr>
        <w:t xml:space="preserve">, bem como atendimento </w:t>
      </w:r>
      <w:r w:rsidR="00024EC5" w:rsidRPr="00BD3124">
        <w:rPr>
          <w:rFonts w:ascii="Verdana" w:hAnsi="Verdana"/>
          <w:w w:val="0"/>
          <w:sz w:val="20"/>
          <w:szCs w:val="20"/>
        </w:rPr>
        <w:t>a</w:t>
      </w:r>
      <w:r w:rsidR="00214E88" w:rsidRPr="00BD3124">
        <w:rPr>
          <w:rFonts w:ascii="Verdana" w:hAnsi="Verdana"/>
          <w:w w:val="0"/>
          <w:sz w:val="20"/>
          <w:szCs w:val="20"/>
        </w:rPr>
        <w:t xml:space="preserve"> solicitações extraordinárias, serão devidas ao Agente Fiduciário, adicionalmente, o valor de </w:t>
      </w:r>
      <w:r w:rsidR="00F94980" w:rsidRPr="00BD3124">
        <w:rPr>
          <w:rFonts w:ascii="Verdana" w:hAnsi="Verdana"/>
          <w:w w:val="0"/>
          <w:sz w:val="20"/>
          <w:szCs w:val="20"/>
        </w:rPr>
        <w:t xml:space="preserve">R$ </w:t>
      </w:r>
      <w:r w:rsidR="0025356C" w:rsidRPr="00BD3124">
        <w:rPr>
          <w:rFonts w:ascii="Verdana" w:hAnsi="Verdana"/>
          <w:w w:val="0"/>
          <w:sz w:val="20"/>
          <w:szCs w:val="20"/>
        </w:rPr>
        <w:t xml:space="preserve">500,00 (quinhentos reais) </w:t>
      </w:r>
      <w:r w:rsidR="00214E88" w:rsidRPr="00BD3124">
        <w:rPr>
          <w:rFonts w:ascii="Verdana" w:hAnsi="Verdana"/>
          <w:w w:val="0"/>
          <w:sz w:val="20"/>
          <w:szCs w:val="20"/>
        </w:rPr>
        <w:t xml:space="preserve">por hora-homem de trabalho dedicado a tais fatos bem como </w:t>
      </w:r>
      <w:r w:rsidR="00024EC5" w:rsidRPr="00BD3124">
        <w:rPr>
          <w:rFonts w:ascii="Verdana" w:hAnsi="Verdana"/>
          <w:w w:val="0"/>
          <w:sz w:val="20"/>
          <w:szCs w:val="20"/>
        </w:rPr>
        <w:t>a</w:t>
      </w:r>
      <w:r w:rsidR="00214E88" w:rsidRPr="00BD3124">
        <w:rPr>
          <w:rFonts w:ascii="Verdana" w:hAnsi="Verdana"/>
          <w:w w:val="0"/>
          <w:sz w:val="20"/>
          <w:szCs w:val="20"/>
        </w:rPr>
        <w:t xml:space="preserve"> (i) comentários aos documentos da Emissão durante a estruturação da mesma, caso a operação não venha a se efetivar; (</w:t>
      </w:r>
      <w:proofErr w:type="spellStart"/>
      <w:r w:rsidR="00214E88" w:rsidRPr="00BD3124">
        <w:rPr>
          <w:rFonts w:ascii="Verdana" w:hAnsi="Verdana"/>
          <w:w w:val="0"/>
          <w:sz w:val="20"/>
          <w:szCs w:val="20"/>
        </w:rPr>
        <w:t>ii</w:t>
      </w:r>
      <w:proofErr w:type="spellEnd"/>
      <w:r w:rsidR="00214E88" w:rsidRPr="00BD3124">
        <w:rPr>
          <w:rFonts w:ascii="Verdana" w:hAnsi="Verdana"/>
          <w:w w:val="0"/>
          <w:sz w:val="20"/>
          <w:szCs w:val="20"/>
        </w:rPr>
        <w:t>) execução das garantia</w:t>
      </w:r>
      <w:r w:rsidR="000326AF" w:rsidRPr="00BD3124">
        <w:rPr>
          <w:rFonts w:ascii="Verdana" w:hAnsi="Verdana"/>
          <w:w w:val="0"/>
          <w:sz w:val="20"/>
          <w:szCs w:val="20"/>
        </w:rPr>
        <w:t>s</w:t>
      </w:r>
      <w:r w:rsidR="00214E88" w:rsidRPr="00BD3124">
        <w:rPr>
          <w:rFonts w:ascii="Verdana" w:hAnsi="Verdana"/>
          <w:w w:val="0"/>
          <w:sz w:val="20"/>
          <w:szCs w:val="20"/>
        </w:rPr>
        <w:t xml:space="preserve">, </w:t>
      </w:r>
      <w:r w:rsidR="000326AF" w:rsidRPr="00BD3124">
        <w:rPr>
          <w:rFonts w:ascii="Verdana" w:hAnsi="Verdana"/>
          <w:w w:val="0"/>
          <w:sz w:val="20"/>
          <w:szCs w:val="20"/>
        </w:rPr>
        <w:t>caso aplicável</w:t>
      </w:r>
      <w:r w:rsidR="00214E88" w:rsidRPr="00BD3124">
        <w:rPr>
          <w:rFonts w:ascii="Verdana" w:hAnsi="Verdana"/>
          <w:w w:val="0"/>
          <w:sz w:val="20"/>
          <w:szCs w:val="20"/>
        </w:rPr>
        <w:t>; (</w:t>
      </w:r>
      <w:proofErr w:type="spellStart"/>
      <w:r w:rsidR="00214E88" w:rsidRPr="00BD3124">
        <w:rPr>
          <w:rFonts w:ascii="Verdana" w:hAnsi="Verdana"/>
          <w:w w:val="0"/>
          <w:sz w:val="20"/>
          <w:szCs w:val="20"/>
        </w:rPr>
        <w:t>iii</w:t>
      </w:r>
      <w:proofErr w:type="spellEnd"/>
      <w:r w:rsidR="00214E88" w:rsidRPr="00BD3124">
        <w:rPr>
          <w:rFonts w:ascii="Verdana" w:hAnsi="Verdana"/>
          <w:w w:val="0"/>
          <w:sz w:val="20"/>
          <w:szCs w:val="20"/>
        </w:rPr>
        <w:t>) participação em reuniões formais ou virtuais com a Emissora e/ou com Debenturistas; e (</w:t>
      </w:r>
      <w:proofErr w:type="spellStart"/>
      <w:r w:rsidR="00214E88" w:rsidRPr="00BD3124">
        <w:rPr>
          <w:rFonts w:ascii="Verdana" w:hAnsi="Verdana"/>
          <w:w w:val="0"/>
          <w:sz w:val="20"/>
          <w:szCs w:val="20"/>
        </w:rPr>
        <w:t>iv</w:t>
      </w:r>
      <w:proofErr w:type="spellEnd"/>
      <w:r w:rsidR="00214E88" w:rsidRPr="00BD3124">
        <w:rPr>
          <w:rFonts w:ascii="Verdana" w:hAnsi="Verdana"/>
          <w:w w:val="0"/>
          <w:sz w:val="20"/>
          <w:szCs w:val="20"/>
        </w:rPr>
        <w:t xml:space="preserve">) implementação das consequentes decisões tomadas em tais eventos, pagas 5 (cinco) dias após comprovação da entrega, pelo Agente Fiduciário, de </w:t>
      </w:r>
      <w:r w:rsidR="000326AF" w:rsidRPr="00BD3124">
        <w:rPr>
          <w:rFonts w:ascii="Verdana" w:hAnsi="Verdana"/>
          <w:w w:val="0"/>
          <w:sz w:val="20"/>
          <w:szCs w:val="20"/>
        </w:rPr>
        <w:t>“</w:t>
      </w:r>
      <w:r w:rsidR="00214E88" w:rsidRPr="00BD3124">
        <w:rPr>
          <w:rFonts w:ascii="Verdana" w:hAnsi="Verdana"/>
          <w:w w:val="0"/>
          <w:sz w:val="20"/>
          <w:szCs w:val="20"/>
        </w:rPr>
        <w:t>relatório de horas</w:t>
      </w:r>
      <w:r w:rsidR="000326AF" w:rsidRPr="00BD3124">
        <w:rPr>
          <w:rFonts w:ascii="Verdana" w:hAnsi="Verdana"/>
          <w:w w:val="0"/>
          <w:sz w:val="20"/>
          <w:szCs w:val="20"/>
        </w:rPr>
        <w:t xml:space="preserve">” </w:t>
      </w:r>
      <w:r w:rsidR="00214E88" w:rsidRPr="00BD3124">
        <w:rPr>
          <w:rFonts w:ascii="Verdana" w:hAnsi="Verdana"/>
          <w:w w:val="0"/>
          <w:sz w:val="20"/>
          <w:szCs w:val="20"/>
        </w:rPr>
        <w:t xml:space="preserve">à Emissora. Entende-se por reestruturação das Debêntures os eventos relacionados a alteração (i) das garantias, </w:t>
      </w:r>
      <w:r w:rsidR="000326AF" w:rsidRPr="00BD3124">
        <w:rPr>
          <w:rFonts w:ascii="Verdana" w:hAnsi="Verdana"/>
          <w:w w:val="0"/>
          <w:sz w:val="20"/>
          <w:szCs w:val="20"/>
        </w:rPr>
        <w:t>caso aplicável</w:t>
      </w:r>
      <w:r w:rsidR="00214E88" w:rsidRPr="00BD3124">
        <w:rPr>
          <w:rFonts w:ascii="Verdana" w:hAnsi="Verdana"/>
          <w:w w:val="0"/>
          <w:sz w:val="20"/>
          <w:szCs w:val="20"/>
        </w:rPr>
        <w:t>; (</w:t>
      </w:r>
      <w:proofErr w:type="spellStart"/>
      <w:r w:rsidR="00214E88" w:rsidRPr="00BD3124">
        <w:rPr>
          <w:rFonts w:ascii="Verdana" w:hAnsi="Verdana"/>
          <w:w w:val="0"/>
          <w:sz w:val="20"/>
          <w:szCs w:val="20"/>
        </w:rPr>
        <w:t>ii</w:t>
      </w:r>
      <w:proofErr w:type="spellEnd"/>
      <w:r w:rsidR="00214E88" w:rsidRPr="00BD3124">
        <w:rPr>
          <w:rFonts w:ascii="Verdana" w:hAnsi="Verdana"/>
          <w:w w:val="0"/>
          <w:sz w:val="20"/>
          <w:szCs w:val="20"/>
        </w:rPr>
        <w:t>) prazos de pagamento e (</w:t>
      </w:r>
      <w:proofErr w:type="spellStart"/>
      <w:r w:rsidR="00214E88" w:rsidRPr="00BD3124">
        <w:rPr>
          <w:rFonts w:ascii="Verdana" w:hAnsi="Verdana"/>
          <w:w w:val="0"/>
          <w:sz w:val="20"/>
          <w:szCs w:val="20"/>
        </w:rPr>
        <w:t>iii</w:t>
      </w:r>
      <w:proofErr w:type="spellEnd"/>
      <w:r w:rsidR="00214E88" w:rsidRPr="00BD3124">
        <w:rPr>
          <w:rFonts w:ascii="Verdana" w:hAnsi="Verdana"/>
          <w:w w:val="0"/>
          <w:sz w:val="20"/>
          <w:szCs w:val="20"/>
        </w:rPr>
        <w:t>) condições relacionadas ao vencimento antecipado.</w:t>
      </w:r>
      <w:r w:rsidR="00524BE2" w:rsidRPr="00BD3124">
        <w:rPr>
          <w:rFonts w:ascii="Verdana" w:hAnsi="Verdana"/>
          <w:w w:val="0"/>
          <w:sz w:val="20"/>
          <w:szCs w:val="20"/>
        </w:rPr>
        <w:t xml:space="preserve"> Os eventos relacionados a amortização das Debêntures não são considerados reestruturação das Debêntures.</w:t>
      </w:r>
      <w:r w:rsidR="00D965EA" w:rsidRPr="00BD3124">
        <w:rPr>
          <w:rFonts w:ascii="Verdana" w:hAnsi="Verdana"/>
          <w:w w:val="0"/>
          <w:sz w:val="20"/>
          <w:szCs w:val="20"/>
        </w:rPr>
        <w:t xml:space="preserve"> </w:t>
      </w:r>
    </w:p>
    <w:p w14:paraId="177EED08" w14:textId="77777777" w:rsidR="00BF31B1" w:rsidRPr="00BD3124" w:rsidRDefault="00BF31B1" w:rsidP="00194A6D">
      <w:pPr>
        <w:spacing w:line="276" w:lineRule="auto"/>
        <w:rPr>
          <w:rFonts w:ascii="Verdana" w:hAnsi="Verdana"/>
          <w:w w:val="0"/>
          <w:sz w:val="20"/>
          <w:szCs w:val="20"/>
        </w:rPr>
      </w:pPr>
    </w:p>
    <w:p w14:paraId="3180C54E" w14:textId="3F4ECD0F" w:rsidR="00D965EA" w:rsidRPr="00BD3124" w:rsidRDefault="00E84D7F" w:rsidP="00194A6D">
      <w:pPr>
        <w:spacing w:line="276" w:lineRule="auto"/>
        <w:rPr>
          <w:rFonts w:ascii="Verdana" w:hAnsi="Verdana"/>
          <w:w w:val="0"/>
          <w:sz w:val="20"/>
          <w:szCs w:val="20"/>
        </w:rPr>
      </w:pPr>
      <w:r w:rsidRPr="00BD3124">
        <w:rPr>
          <w:rFonts w:ascii="Verdana" w:hAnsi="Verdana"/>
          <w:w w:val="0"/>
          <w:sz w:val="20"/>
          <w:szCs w:val="20"/>
        </w:rPr>
        <w:lastRenderedPageBreak/>
        <w:t>8</w:t>
      </w:r>
      <w:r w:rsidR="00214E88" w:rsidRPr="00BD3124">
        <w:rPr>
          <w:rFonts w:ascii="Verdana" w:hAnsi="Verdana"/>
          <w:w w:val="0"/>
          <w:sz w:val="20"/>
          <w:szCs w:val="20"/>
        </w:rPr>
        <w:t>.6.3.</w:t>
      </w:r>
      <w:r w:rsidR="00214E88" w:rsidRPr="00BD3124">
        <w:rPr>
          <w:rFonts w:ascii="Verdana" w:hAnsi="Verdana"/>
          <w:w w:val="0"/>
          <w:sz w:val="20"/>
          <w:szCs w:val="20"/>
        </w:rPr>
        <w:tab/>
        <w:t xml:space="preserve">No caso de celebração de aditamentos ao instrumento de emissão bem como nas horas externas ao escritório do Agente Fiduciário, serão cobradas, adicionalmente, o valor de </w:t>
      </w:r>
      <w:r w:rsidR="00F94980" w:rsidRPr="00BD3124">
        <w:rPr>
          <w:rFonts w:ascii="Verdana" w:hAnsi="Verdana"/>
          <w:w w:val="0"/>
          <w:sz w:val="20"/>
          <w:szCs w:val="20"/>
        </w:rPr>
        <w:t>R$</w:t>
      </w:r>
      <w:r w:rsidR="0009309A" w:rsidRPr="00BD3124">
        <w:rPr>
          <w:rFonts w:ascii="Verdana" w:hAnsi="Verdana"/>
          <w:w w:val="0"/>
          <w:sz w:val="20"/>
          <w:szCs w:val="20"/>
        </w:rPr>
        <w:t> </w:t>
      </w:r>
      <w:r w:rsidR="0025356C" w:rsidRPr="00BD3124">
        <w:rPr>
          <w:rFonts w:ascii="Verdana" w:hAnsi="Verdana"/>
          <w:w w:val="0"/>
          <w:sz w:val="20"/>
          <w:szCs w:val="20"/>
        </w:rPr>
        <w:t xml:space="preserve">500,00 (quinhentos reais) </w:t>
      </w:r>
      <w:r w:rsidR="00214E88" w:rsidRPr="00BD3124">
        <w:rPr>
          <w:rFonts w:ascii="Verdana" w:hAnsi="Verdana"/>
          <w:w w:val="0"/>
          <w:sz w:val="20"/>
          <w:szCs w:val="20"/>
        </w:rPr>
        <w:t>por hora-homem de trabalho dedicado a tais alterações/serviços</w:t>
      </w:r>
      <w:r w:rsidR="00341C7C" w:rsidRPr="00BD3124">
        <w:rPr>
          <w:rFonts w:ascii="Verdana" w:hAnsi="Verdana"/>
          <w:w w:val="0"/>
          <w:sz w:val="20"/>
          <w:szCs w:val="20"/>
        </w:rPr>
        <w:t>.</w:t>
      </w:r>
      <w:r w:rsidR="00D965EA" w:rsidRPr="00BD3124">
        <w:rPr>
          <w:rFonts w:ascii="Verdana" w:hAnsi="Verdana"/>
          <w:w w:val="0"/>
          <w:sz w:val="20"/>
          <w:szCs w:val="20"/>
        </w:rPr>
        <w:t xml:space="preserve"> </w:t>
      </w:r>
    </w:p>
    <w:p w14:paraId="79AB073F" w14:textId="77777777" w:rsidR="00BF31B1" w:rsidRPr="00BD3124" w:rsidRDefault="00BF31B1" w:rsidP="00194A6D">
      <w:pPr>
        <w:spacing w:line="276" w:lineRule="auto"/>
        <w:rPr>
          <w:rFonts w:ascii="Verdana" w:hAnsi="Verdana"/>
          <w:w w:val="0"/>
          <w:sz w:val="20"/>
          <w:szCs w:val="20"/>
        </w:rPr>
      </w:pPr>
    </w:p>
    <w:p w14:paraId="3141E769" w14:textId="2978B1B0"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.6.4.</w:t>
      </w:r>
      <w:r w:rsidR="00214E88" w:rsidRPr="00BD3124">
        <w:rPr>
          <w:rFonts w:ascii="Verdana" w:hAnsi="Verdana"/>
          <w:w w:val="0"/>
          <w:sz w:val="20"/>
          <w:szCs w:val="20"/>
        </w:rPr>
        <w:tab/>
        <w:t xml:space="preserve">Os impostos incidentes sobre a remuneração serão acrescidos às parcelas mencionadas acima nas datas de pagamento. Além disso, todos os valores mencionados acima serão atualizados pelo </w:t>
      </w:r>
      <w:r w:rsidR="00566E9D" w:rsidRPr="00BD3124">
        <w:rPr>
          <w:rFonts w:ascii="Verdana" w:hAnsi="Verdana"/>
          <w:w w:val="0"/>
          <w:sz w:val="20"/>
          <w:szCs w:val="20"/>
        </w:rPr>
        <w:t>IPCA</w:t>
      </w:r>
      <w:r w:rsidR="00214E88" w:rsidRPr="00BD3124">
        <w:rPr>
          <w:rFonts w:ascii="Verdana" w:hAnsi="Verdana"/>
          <w:w w:val="0"/>
          <w:sz w:val="20"/>
          <w:szCs w:val="20"/>
        </w:rPr>
        <w:t xml:space="preserve">, sempre na menor periodicidade permitida em lei, a partir da data de assinatura </w:t>
      </w:r>
      <w:r w:rsidR="00524BE2" w:rsidRPr="00BD3124">
        <w:rPr>
          <w:rFonts w:ascii="Verdana" w:hAnsi="Verdana"/>
          <w:w w:val="0"/>
          <w:sz w:val="20"/>
          <w:szCs w:val="20"/>
        </w:rPr>
        <w:t>desta Escritura</w:t>
      </w:r>
      <w:r w:rsidR="00214E88" w:rsidRPr="00BD3124">
        <w:rPr>
          <w:rFonts w:ascii="Verdana" w:hAnsi="Verdana"/>
          <w:w w:val="0"/>
          <w:sz w:val="20"/>
          <w:szCs w:val="20"/>
        </w:rPr>
        <w:t>.</w:t>
      </w:r>
    </w:p>
    <w:p w14:paraId="485773CC" w14:textId="77777777" w:rsidR="00BF31B1" w:rsidRPr="00BD3124" w:rsidRDefault="00BF31B1" w:rsidP="00194A6D">
      <w:pPr>
        <w:spacing w:line="276" w:lineRule="auto"/>
        <w:rPr>
          <w:rFonts w:ascii="Verdana" w:hAnsi="Verdana"/>
          <w:w w:val="0"/>
          <w:sz w:val="20"/>
          <w:szCs w:val="20"/>
        </w:rPr>
      </w:pPr>
    </w:p>
    <w:p w14:paraId="5E022BFB" w14:textId="77777777"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.6.5.</w:t>
      </w:r>
      <w:r w:rsidR="00214E88" w:rsidRPr="00BD3124">
        <w:rPr>
          <w:rFonts w:ascii="Verdana" w:hAnsi="Verdana"/>
          <w:w w:val="0"/>
          <w:sz w:val="20"/>
          <w:szCs w:val="20"/>
        </w:rPr>
        <w:tab/>
        <w:t>Em caso de mora no pagamento de qualquer quantia devida em decorrência da remuneração acima, os débitos em atraso ficarão sujeitos a juros de mora de 1% (um por cento) ao mês e multa não compensatória de 2% (dois por cento) sobre o valor devido.</w:t>
      </w:r>
    </w:p>
    <w:p w14:paraId="145E11FB" w14:textId="77777777" w:rsidR="00BF31B1" w:rsidRPr="00BD3124" w:rsidRDefault="00BF31B1" w:rsidP="00194A6D">
      <w:pPr>
        <w:spacing w:line="276" w:lineRule="auto"/>
        <w:rPr>
          <w:rFonts w:ascii="Verdana" w:hAnsi="Verdana"/>
          <w:w w:val="0"/>
          <w:sz w:val="20"/>
          <w:szCs w:val="20"/>
        </w:rPr>
      </w:pPr>
    </w:p>
    <w:p w14:paraId="77E47CD5" w14:textId="77777777" w:rsidR="00BF31B1" w:rsidRPr="00BD3124" w:rsidRDefault="00E84D7F" w:rsidP="00194A6D">
      <w:pPr>
        <w:spacing w:line="276" w:lineRule="auto"/>
        <w:rPr>
          <w:rFonts w:ascii="Verdana" w:hAnsi="Verdana"/>
          <w:w w:val="0"/>
          <w:sz w:val="20"/>
          <w:szCs w:val="20"/>
        </w:rPr>
      </w:pPr>
      <w:r w:rsidRPr="00BD3124">
        <w:rPr>
          <w:rFonts w:ascii="Verdana" w:hAnsi="Verdana"/>
          <w:w w:val="0"/>
          <w:sz w:val="20"/>
          <w:szCs w:val="20"/>
        </w:rPr>
        <w:t>8</w:t>
      </w:r>
      <w:r w:rsidR="00214E88" w:rsidRPr="00BD3124">
        <w:rPr>
          <w:rFonts w:ascii="Verdana" w:hAnsi="Verdana"/>
          <w:w w:val="0"/>
          <w:sz w:val="20"/>
          <w:szCs w:val="20"/>
        </w:rPr>
        <w:t>.6.6.</w:t>
      </w:r>
      <w:r w:rsidR="00214E88" w:rsidRPr="00BD3124">
        <w:rPr>
          <w:rFonts w:ascii="Verdana" w:hAnsi="Verdana"/>
          <w:w w:val="0"/>
          <w:sz w:val="20"/>
          <w:szCs w:val="20"/>
        </w:rPr>
        <w:tab/>
        <w:t xml:space="preserve">A remuneração será devida mesmo após o vencimento final das Debêntures, caso o Agente Fiduciário ainda esteja exercendo atividades inerentes a sua função em relação à Emissão, remuneração essa que será calculada </w:t>
      </w:r>
      <w:r w:rsidR="00214E88" w:rsidRPr="00BD3124">
        <w:rPr>
          <w:rFonts w:ascii="Verdana" w:hAnsi="Verdana"/>
          <w:i/>
          <w:w w:val="0"/>
          <w:sz w:val="20"/>
          <w:szCs w:val="20"/>
        </w:rPr>
        <w:t>pro rata die</w:t>
      </w:r>
      <w:r w:rsidR="00214E88" w:rsidRPr="00BD3124">
        <w:rPr>
          <w:rFonts w:ascii="Verdana" w:hAnsi="Verdana"/>
          <w:w w:val="0"/>
          <w:sz w:val="20"/>
          <w:szCs w:val="20"/>
        </w:rPr>
        <w:t>.</w:t>
      </w:r>
    </w:p>
    <w:p w14:paraId="1395EF7E" w14:textId="77777777" w:rsidR="00524BE2" w:rsidRPr="00BD3124" w:rsidRDefault="00524BE2" w:rsidP="00194A6D">
      <w:pPr>
        <w:spacing w:line="276" w:lineRule="auto"/>
        <w:rPr>
          <w:rFonts w:ascii="Verdana" w:hAnsi="Verdana"/>
          <w:w w:val="0"/>
          <w:sz w:val="20"/>
          <w:szCs w:val="20"/>
        </w:rPr>
      </w:pPr>
    </w:p>
    <w:p w14:paraId="7A116ED7" w14:textId="2602E32A" w:rsidR="00524BE2" w:rsidRPr="00BD3124" w:rsidRDefault="00524BE2" w:rsidP="00194A6D">
      <w:pPr>
        <w:spacing w:line="276" w:lineRule="auto"/>
        <w:rPr>
          <w:rFonts w:ascii="Verdana" w:hAnsi="Verdana"/>
          <w:w w:val="0"/>
          <w:sz w:val="20"/>
          <w:szCs w:val="20"/>
        </w:rPr>
      </w:pPr>
      <w:r w:rsidRPr="00BD3124">
        <w:rPr>
          <w:rFonts w:ascii="Verdana" w:hAnsi="Verdana"/>
          <w:w w:val="0"/>
          <w:sz w:val="20"/>
          <w:szCs w:val="20"/>
        </w:rPr>
        <w:t>8.6.7.</w:t>
      </w:r>
      <w:r w:rsidRPr="00BD3124">
        <w:rPr>
          <w:rFonts w:ascii="Verdana" w:hAnsi="Verdana"/>
          <w:w w:val="0"/>
          <w:sz w:val="20"/>
          <w:szCs w:val="20"/>
        </w:rPr>
        <w:tab/>
        <w:t xml:space="preserve">Os serviços previstos nesta Escritura são aqueles descritos na </w:t>
      </w:r>
      <w:r w:rsidR="00CE55DD" w:rsidRPr="00BD3124">
        <w:rPr>
          <w:rFonts w:ascii="Verdana" w:hAnsi="Verdana"/>
          <w:w w:val="0"/>
          <w:sz w:val="20"/>
          <w:szCs w:val="20"/>
        </w:rPr>
        <w:t xml:space="preserve">Resolução </w:t>
      </w:r>
      <w:r w:rsidRPr="00BD3124">
        <w:rPr>
          <w:rFonts w:ascii="Verdana" w:hAnsi="Verdana"/>
          <w:w w:val="0"/>
          <w:sz w:val="20"/>
          <w:szCs w:val="20"/>
        </w:rPr>
        <w:t xml:space="preserve">CVM </w:t>
      </w:r>
      <w:r w:rsidR="00CE55DD" w:rsidRPr="00BD3124">
        <w:rPr>
          <w:rFonts w:ascii="Verdana" w:hAnsi="Verdana"/>
          <w:w w:val="0"/>
          <w:sz w:val="20"/>
          <w:szCs w:val="20"/>
        </w:rPr>
        <w:t>17</w:t>
      </w:r>
      <w:r w:rsidRPr="00BD3124">
        <w:rPr>
          <w:rFonts w:ascii="Verdana" w:hAnsi="Verdana"/>
          <w:w w:val="0"/>
          <w:sz w:val="20"/>
          <w:szCs w:val="20"/>
        </w:rPr>
        <w:t xml:space="preserve"> e na Lei 6.404/76.</w:t>
      </w:r>
    </w:p>
    <w:p w14:paraId="09D6258B" w14:textId="77777777" w:rsidR="00524BE2" w:rsidRPr="00BD3124" w:rsidRDefault="00524BE2" w:rsidP="00194A6D">
      <w:pPr>
        <w:spacing w:line="276" w:lineRule="auto"/>
        <w:rPr>
          <w:rFonts w:ascii="Verdana" w:hAnsi="Verdana"/>
          <w:w w:val="0"/>
          <w:sz w:val="20"/>
          <w:szCs w:val="20"/>
        </w:rPr>
      </w:pPr>
    </w:p>
    <w:p w14:paraId="776B0DA6" w14:textId="77777777" w:rsidR="00524BE2" w:rsidRPr="00BD3124" w:rsidRDefault="00524BE2" w:rsidP="00194A6D">
      <w:pPr>
        <w:spacing w:line="276" w:lineRule="auto"/>
        <w:rPr>
          <w:rFonts w:ascii="Verdana" w:hAnsi="Verdana"/>
          <w:w w:val="0"/>
          <w:sz w:val="20"/>
          <w:szCs w:val="20"/>
        </w:rPr>
      </w:pPr>
      <w:r w:rsidRPr="00BD3124">
        <w:rPr>
          <w:rFonts w:ascii="Verdana" w:hAnsi="Verdana"/>
          <w:w w:val="0"/>
          <w:sz w:val="20"/>
          <w:szCs w:val="20"/>
        </w:rPr>
        <w:t>8.6.8.</w:t>
      </w:r>
      <w:r w:rsidRPr="00BD3124">
        <w:rPr>
          <w:rFonts w:ascii="Verdana" w:hAnsi="Verdana"/>
          <w:w w:val="0"/>
          <w:sz w:val="20"/>
          <w:szCs w:val="20"/>
        </w:rPr>
        <w:tab/>
        <w:t>Eventuais obrigações adicionais atribuídas ao Agente Fiduciário, ou alterações nas características ordinárias da Emissão facultarão ao Agente Fiduciário a revisão dos honorários ora propostos, incluindo o direito de retirada.</w:t>
      </w:r>
    </w:p>
    <w:p w14:paraId="60F7966F" w14:textId="77777777" w:rsidR="00BF31B1" w:rsidRPr="00BD3124" w:rsidRDefault="00BF31B1" w:rsidP="00194A6D">
      <w:pPr>
        <w:spacing w:line="276" w:lineRule="auto"/>
        <w:rPr>
          <w:rFonts w:ascii="Verdana" w:hAnsi="Verdana"/>
          <w:w w:val="0"/>
          <w:sz w:val="20"/>
          <w:szCs w:val="20"/>
        </w:rPr>
      </w:pPr>
    </w:p>
    <w:p w14:paraId="1553075B" w14:textId="77777777" w:rsidR="00BF31B1" w:rsidRPr="00BD3124" w:rsidRDefault="00E84D7F" w:rsidP="00194A6D">
      <w:pPr>
        <w:spacing w:line="276" w:lineRule="auto"/>
        <w:jc w:val="left"/>
        <w:rPr>
          <w:rFonts w:ascii="Verdana" w:hAnsi="Verdana"/>
          <w:b/>
          <w:w w:val="0"/>
          <w:sz w:val="20"/>
          <w:szCs w:val="20"/>
        </w:rPr>
      </w:pPr>
      <w:bookmarkStart w:id="250" w:name="_DV_M367"/>
      <w:bookmarkStart w:id="251" w:name="_DV_M373"/>
      <w:bookmarkEnd w:id="250"/>
      <w:bookmarkEnd w:id="251"/>
      <w:r w:rsidRPr="00BD3124">
        <w:rPr>
          <w:rFonts w:ascii="Verdana" w:hAnsi="Verdana"/>
          <w:b/>
          <w:w w:val="0"/>
          <w:sz w:val="20"/>
          <w:szCs w:val="20"/>
        </w:rPr>
        <w:t>8</w:t>
      </w:r>
      <w:r w:rsidR="00214E88" w:rsidRPr="00BD3124">
        <w:rPr>
          <w:rFonts w:ascii="Verdana" w:hAnsi="Verdana"/>
          <w:b/>
          <w:w w:val="0"/>
          <w:sz w:val="20"/>
          <w:szCs w:val="20"/>
        </w:rPr>
        <w:t>.7.</w:t>
      </w:r>
      <w:r w:rsidR="00214E88" w:rsidRPr="00BD3124">
        <w:rPr>
          <w:rFonts w:ascii="Verdana" w:hAnsi="Verdana"/>
          <w:b/>
          <w:w w:val="0"/>
          <w:sz w:val="20"/>
          <w:szCs w:val="20"/>
        </w:rPr>
        <w:tab/>
        <w:t>Despesas</w:t>
      </w:r>
    </w:p>
    <w:p w14:paraId="2D4DD82B" w14:textId="77777777" w:rsidR="004C2F53" w:rsidRPr="00BD3124" w:rsidRDefault="004C2F53" w:rsidP="00194A6D">
      <w:pPr>
        <w:spacing w:line="276" w:lineRule="auto"/>
        <w:jc w:val="left"/>
        <w:rPr>
          <w:rFonts w:ascii="Verdana" w:hAnsi="Verdana"/>
          <w:b/>
          <w:w w:val="0"/>
          <w:sz w:val="20"/>
          <w:szCs w:val="20"/>
        </w:rPr>
      </w:pPr>
    </w:p>
    <w:p w14:paraId="1E6AC69C" w14:textId="77777777" w:rsidR="00BF31B1" w:rsidRPr="00BD3124" w:rsidRDefault="00E84D7F" w:rsidP="00194A6D">
      <w:pPr>
        <w:widowControl w:val="0"/>
        <w:spacing w:line="276" w:lineRule="auto"/>
        <w:rPr>
          <w:rFonts w:ascii="Verdana" w:hAnsi="Verdana"/>
          <w:sz w:val="20"/>
          <w:szCs w:val="20"/>
        </w:rPr>
      </w:pPr>
      <w:bookmarkStart w:id="252" w:name="_DV_M374"/>
      <w:bookmarkEnd w:id="252"/>
      <w:r w:rsidRPr="00BD3124">
        <w:rPr>
          <w:rFonts w:ascii="Verdana" w:hAnsi="Verdana"/>
          <w:sz w:val="20"/>
          <w:szCs w:val="20"/>
        </w:rPr>
        <w:t>8</w:t>
      </w:r>
      <w:r w:rsidR="00214E88" w:rsidRPr="00BD3124">
        <w:rPr>
          <w:rFonts w:ascii="Verdana" w:hAnsi="Verdana"/>
          <w:sz w:val="20"/>
          <w:szCs w:val="20"/>
        </w:rPr>
        <w:t>.7.1.</w:t>
      </w:r>
      <w:r w:rsidR="00214E88" w:rsidRPr="00BD3124">
        <w:rPr>
          <w:rFonts w:ascii="Verdana" w:hAnsi="Verdana"/>
          <w:sz w:val="20"/>
          <w:szCs w:val="20"/>
        </w:rPr>
        <w:tab/>
        <w:t>A remuneração não inclui as despesas com viagens, estadias, transporte e publicação necessárias ao exercício da função</w:t>
      </w:r>
      <w:r w:rsidR="00524BE2" w:rsidRPr="00BD3124">
        <w:rPr>
          <w:rFonts w:ascii="Verdana" w:hAnsi="Verdana"/>
          <w:sz w:val="20"/>
          <w:szCs w:val="20"/>
        </w:rPr>
        <w:t xml:space="preserve"> do Agente Fiduciário</w:t>
      </w:r>
      <w:r w:rsidR="00214E88" w:rsidRPr="00BD3124">
        <w:rPr>
          <w:rFonts w:ascii="Verdana" w:hAnsi="Verdana"/>
          <w:sz w:val="20"/>
          <w:szCs w:val="20"/>
        </w:rPr>
        <w:t>, durante ou após a implantação do serviço, a serem cobertas pela Emissora, após prévia aprovação. Não estão incluídas igualmente, e serão arcadas pela Emissora, despesas com especialistas, tais como auditoria nas garantias concedidas</w:t>
      </w:r>
      <w:r w:rsidR="00425C4A" w:rsidRPr="00BD3124">
        <w:rPr>
          <w:rFonts w:ascii="Verdana" w:hAnsi="Verdana"/>
          <w:sz w:val="20"/>
          <w:szCs w:val="20"/>
        </w:rPr>
        <w:t xml:space="preserve"> na Escritura</w:t>
      </w:r>
      <w:r w:rsidR="000326AF" w:rsidRPr="00BD3124">
        <w:rPr>
          <w:rFonts w:ascii="Verdana" w:hAnsi="Verdana"/>
          <w:sz w:val="20"/>
          <w:szCs w:val="20"/>
        </w:rPr>
        <w:t>, caso aplicável,</w:t>
      </w:r>
      <w:r w:rsidR="00214E88" w:rsidRPr="00BD3124">
        <w:rPr>
          <w:rFonts w:ascii="Verdana" w:hAnsi="Verdana"/>
          <w:sz w:val="20"/>
          <w:szCs w:val="20"/>
        </w:rPr>
        <w:t xml:space="preserve"> e assessoria legal ao Agente Fiduciário em caso de inadimplemento </w:t>
      </w:r>
      <w:r w:rsidR="00425C4A" w:rsidRPr="00BD3124">
        <w:rPr>
          <w:rFonts w:ascii="Verdana" w:hAnsi="Verdana"/>
          <w:sz w:val="20"/>
          <w:szCs w:val="20"/>
        </w:rPr>
        <w:t xml:space="preserve">das </w:t>
      </w:r>
      <w:r w:rsidR="00524BE2" w:rsidRPr="00BD3124">
        <w:rPr>
          <w:rFonts w:ascii="Verdana" w:hAnsi="Verdana"/>
          <w:sz w:val="20"/>
          <w:szCs w:val="20"/>
        </w:rPr>
        <w:t>Debêntures</w:t>
      </w:r>
      <w:r w:rsidR="00214E88" w:rsidRPr="00BD3124">
        <w:rPr>
          <w:rFonts w:ascii="Verdana" w:hAnsi="Verdana"/>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 serão igualmente suportadas pelos Debenturistas. Tais despesas incluem honorários advocatícios para defesa do Agente Fiduciário e deverão ser igualmente adiantadas pelos Debenturistas e ressarcidas pela Emissora. </w:t>
      </w:r>
    </w:p>
    <w:p w14:paraId="0152121D" w14:textId="77777777" w:rsidR="00BF31B1" w:rsidRPr="00BD3124" w:rsidRDefault="00BF31B1" w:rsidP="00194A6D">
      <w:pPr>
        <w:widowControl w:val="0"/>
        <w:spacing w:line="276" w:lineRule="auto"/>
        <w:rPr>
          <w:rFonts w:ascii="Verdana" w:hAnsi="Verdana"/>
          <w:sz w:val="20"/>
          <w:szCs w:val="20"/>
        </w:rPr>
      </w:pPr>
    </w:p>
    <w:p w14:paraId="448D81EE" w14:textId="77777777" w:rsidR="00BF31B1" w:rsidRPr="00BD3124" w:rsidRDefault="00E84D7F" w:rsidP="00194A6D">
      <w:pPr>
        <w:widowControl w:val="0"/>
        <w:spacing w:line="276" w:lineRule="auto"/>
        <w:rPr>
          <w:rFonts w:ascii="Verdana" w:hAnsi="Verdana"/>
          <w:sz w:val="20"/>
          <w:szCs w:val="20"/>
        </w:rPr>
      </w:pPr>
      <w:r w:rsidRPr="00BD3124">
        <w:rPr>
          <w:rFonts w:ascii="Verdana" w:hAnsi="Verdana"/>
          <w:sz w:val="20"/>
          <w:szCs w:val="20"/>
        </w:rPr>
        <w:t>8</w:t>
      </w:r>
      <w:r w:rsidR="00214E88" w:rsidRPr="00BD3124">
        <w:rPr>
          <w:rFonts w:ascii="Verdana" w:hAnsi="Verdana"/>
          <w:sz w:val="20"/>
          <w:szCs w:val="20"/>
        </w:rPr>
        <w:t>.7.2.</w:t>
      </w:r>
      <w:r w:rsidR="00214E88" w:rsidRPr="00BD3124">
        <w:rPr>
          <w:rFonts w:ascii="Verdana" w:hAnsi="Verdana"/>
          <w:sz w:val="20"/>
          <w:szCs w:val="20"/>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03BE656D" w14:textId="77777777" w:rsidR="00BF31B1" w:rsidRPr="00BD3124" w:rsidRDefault="00BF31B1" w:rsidP="00194A6D">
      <w:pPr>
        <w:widowControl w:val="0"/>
        <w:spacing w:line="276" w:lineRule="auto"/>
        <w:rPr>
          <w:rFonts w:ascii="Verdana" w:hAnsi="Verdana"/>
          <w:sz w:val="20"/>
          <w:szCs w:val="20"/>
        </w:rPr>
      </w:pPr>
    </w:p>
    <w:p w14:paraId="3A45BCFF" w14:textId="77777777" w:rsidR="00BF31B1" w:rsidRPr="00BD3124" w:rsidRDefault="00E84D7F" w:rsidP="00194A6D">
      <w:pPr>
        <w:widowControl w:val="0"/>
        <w:spacing w:line="276" w:lineRule="auto"/>
        <w:rPr>
          <w:rFonts w:ascii="Verdana" w:hAnsi="Verdana"/>
          <w:sz w:val="20"/>
          <w:szCs w:val="20"/>
        </w:rPr>
      </w:pPr>
      <w:r w:rsidRPr="00BD3124">
        <w:rPr>
          <w:rFonts w:ascii="Verdana" w:hAnsi="Verdana"/>
          <w:sz w:val="20"/>
          <w:szCs w:val="20"/>
        </w:rPr>
        <w:lastRenderedPageBreak/>
        <w:t>8</w:t>
      </w:r>
      <w:r w:rsidR="00214E88" w:rsidRPr="00BD3124">
        <w:rPr>
          <w:rFonts w:ascii="Verdana" w:hAnsi="Verdana"/>
          <w:sz w:val="20"/>
          <w:szCs w:val="20"/>
        </w:rPr>
        <w:t>.7.3.</w:t>
      </w:r>
      <w:r w:rsidR="00214E88" w:rsidRPr="00BD3124">
        <w:rPr>
          <w:rFonts w:ascii="Verdana" w:hAnsi="Verdana"/>
          <w:sz w:val="20"/>
          <w:szCs w:val="20"/>
        </w:rPr>
        <w:tab/>
        <w:t xml:space="preserve">As remunerações não incluem as despesas com viagens, estadias, alimentação, transporte, custos incorridos em contatos telefônicos relacionados à emissão, notificações, extração de certidões, despesas cartorárias, fotocópias, digitalizações, envio de documentos e publicação necessárias ao exercício da função do Agente Fiduciário, durante ou após a implantação do serviço, a serem cobertas pela Emissora, sempre que possível, após prévia aprovação. Não estão incluídas igualmente, e serão arcadas pela Emissora, despesas com especialistas e assessoria legal ao Agente Fiduciário em caso de inadimplemento pela Emissora das obrigações assumidas nesta Escritura. </w:t>
      </w:r>
    </w:p>
    <w:p w14:paraId="20705788" w14:textId="77777777" w:rsidR="00BF31B1" w:rsidRPr="00BD3124" w:rsidRDefault="00BF31B1" w:rsidP="00194A6D">
      <w:pPr>
        <w:spacing w:line="276" w:lineRule="auto"/>
        <w:rPr>
          <w:rFonts w:ascii="Verdana" w:hAnsi="Verdana"/>
          <w:sz w:val="20"/>
          <w:szCs w:val="20"/>
        </w:rPr>
      </w:pPr>
    </w:p>
    <w:p w14:paraId="10DACE88" w14:textId="799B5958" w:rsidR="001E275C" w:rsidRPr="00BD3124" w:rsidRDefault="00BD0B8F" w:rsidP="00194A6D">
      <w:pPr>
        <w:widowControl w:val="0"/>
        <w:spacing w:line="276" w:lineRule="auto"/>
        <w:rPr>
          <w:rFonts w:ascii="Verdana" w:hAnsi="Verdana"/>
          <w:sz w:val="20"/>
          <w:szCs w:val="20"/>
        </w:rPr>
      </w:pPr>
      <w:r w:rsidRPr="00BD3124">
        <w:rPr>
          <w:rFonts w:ascii="Verdana" w:hAnsi="Verdana"/>
          <w:sz w:val="20"/>
          <w:szCs w:val="20"/>
        </w:rPr>
        <w:t>8.7.4.</w:t>
      </w:r>
      <w:r w:rsidRPr="00BD3124">
        <w:rPr>
          <w:rFonts w:ascii="Verdana" w:hAnsi="Verdana"/>
          <w:sz w:val="20"/>
          <w:szCs w:val="20"/>
        </w:rPr>
        <w:tab/>
        <w:t>O Agente Fiduciário fica desde já ciente e concorda com o risco de não ter tais despesas reembolsadas caso tenham sido realizadas em discordância com (i) critérios de bo</w:t>
      </w:r>
      <w:r w:rsidR="007C63AA" w:rsidRPr="00BD3124">
        <w:rPr>
          <w:rFonts w:ascii="Verdana" w:hAnsi="Verdana"/>
          <w:sz w:val="20"/>
          <w:szCs w:val="20"/>
        </w:rPr>
        <w:t>a fé</w:t>
      </w:r>
      <w:r w:rsidRPr="00BD3124">
        <w:rPr>
          <w:rFonts w:ascii="Verdana" w:hAnsi="Verdana"/>
          <w:sz w:val="20"/>
          <w:szCs w:val="20"/>
        </w:rPr>
        <w:t xml:space="preserve"> e razoabilidade geralmente aceitos em relações comerciais do gênero; e (</w:t>
      </w:r>
      <w:proofErr w:type="spellStart"/>
      <w:r w:rsidRPr="00BD3124">
        <w:rPr>
          <w:rFonts w:ascii="Verdana" w:hAnsi="Verdana"/>
          <w:sz w:val="20"/>
          <w:szCs w:val="20"/>
        </w:rPr>
        <w:t>ii</w:t>
      </w:r>
      <w:proofErr w:type="spellEnd"/>
      <w:r w:rsidRPr="00BD3124">
        <w:rPr>
          <w:rFonts w:ascii="Verdana" w:hAnsi="Verdana"/>
          <w:sz w:val="20"/>
          <w:szCs w:val="20"/>
        </w:rPr>
        <w:t xml:space="preserve">) a função fiduciária que lhe é inerente. </w:t>
      </w:r>
    </w:p>
    <w:p w14:paraId="62F28A49" w14:textId="77777777" w:rsidR="005F5212" w:rsidRPr="00BD3124" w:rsidRDefault="005F5212" w:rsidP="00194A6D">
      <w:pPr>
        <w:widowControl w:val="0"/>
        <w:spacing w:line="276" w:lineRule="auto"/>
        <w:rPr>
          <w:rFonts w:ascii="Verdana" w:hAnsi="Verdana"/>
          <w:sz w:val="20"/>
          <w:szCs w:val="20"/>
        </w:rPr>
      </w:pPr>
    </w:p>
    <w:p w14:paraId="6AFA7766" w14:textId="77777777" w:rsidR="00C82123" w:rsidRPr="00BD3124" w:rsidRDefault="00C82123" w:rsidP="00194A6D">
      <w:pPr>
        <w:widowControl w:val="0"/>
        <w:spacing w:line="276" w:lineRule="auto"/>
        <w:rPr>
          <w:rFonts w:ascii="Verdana" w:hAnsi="Verdana"/>
          <w:sz w:val="20"/>
          <w:szCs w:val="20"/>
        </w:rPr>
      </w:pPr>
    </w:p>
    <w:p w14:paraId="3531EDE1" w14:textId="77777777" w:rsidR="00882C97" w:rsidRPr="00BD3124" w:rsidRDefault="00214E88" w:rsidP="00194A6D">
      <w:pPr>
        <w:pStyle w:val="SCBFTtulo1"/>
        <w:spacing w:line="276" w:lineRule="auto"/>
        <w:rPr>
          <w:rFonts w:ascii="Verdana" w:hAnsi="Verdana" w:cs="Garamond"/>
          <w:sz w:val="20"/>
          <w:szCs w:val="20"/>
        </w:rPr>
      </w:pPr>
      <w:bookmarkStart w:id="253" w:name="_Toc314664636"/>
      <w:bookmarkStart w:id="254" w:name="_Toc315089431"/>
      <w:bookmarkStart w:id="255" w:name="_Toc341449482"/>
      <w:bookmarkStart w:id="256" w:name="_Toc518641563"/>
      <w:bookmarkStart w:id="257" w:name="_Toc519883357"/>
      <w:r w:rsidRPr="00BD3124">
        <w:rPr>
          <w:rFonts w:ascii="Verdana" w:hAnsi="Verdana" w:cs="Garamond"/>
          <w:sz w:val="20"/>
          <w:szCs w:val="20"/>
        </w:rPr>
        <w:t xml:space="preserve">CLÁUSULA </w:t>
      </w:r>
      <w:r w:rsidR="00882C97" w:rsidRPr="00BD3124">
        <w:rPr>
          <w:rFonts w:ascii="Verdana" w:hAnsi="Verdana" w:cs="Garamond"/>
          <w:sz w:val="20"/>
          <w:szCs w:val="20"/>
        </w:rPr>
        <w:t>I</w:t>
      </w:r>
      <w:r w:rsidRPr="00BD3124">
        <w:rPr>
          <w:rFonts w:ascii="Verdana" w:hAnsi="Verdana" w:cs="Garamond"/>
          <w:sz w:val="20"/>
          <w:szCs w:val="20"/>
        </w:rPr>
        <w:t>X</w:t>
      </w:r>
      <w:r w:rsidRPr="00BD3124">
        <w:rPr>
          <w:rFonts w:ascii="Verdana" w:hAnsi="Verdana" w:cs="Garamond"/>
          <w:sz w:val="20"/>
          <w:szCs w:val="20"/>
        </w:rPr>
        <w:br/>
        <w:t>ASSEMBLEIA GERAL DE DEBENTURISTAS</w:t>
      </w:r>
      <w:bookmarkEnd w:id="253"/>
      <w:bookmarkEnd w:id="254"/>
      <w:bookmarkEnd w:id="255"/>
      <w:bookmarkEnd w:id="256"/>
      <w:bookmarkEnd w:id="257"/>
    </w:p>
    <w:p w14:paraId="577FAC99" w14:textId="77777777" w:rsidR="00BF31B1" w:rsidRPr="00BD3124" w:rsidRDefault="00BF31B1" w:rsidP="00194A6D">
      <w:pPr>
        <w:spacing w:line="276" w:lineRule="auto"/>
        <w:rPr>
          <w:rFonts w:ascii="Verdana" w:hAnsi="Verdana"/>
          <w:sz w:val="20"/>
          <w:szCs w:val="20"/>
        </w:rPr>
      </w:pPr>
    </w:p>
    <w:p w14:paraId="307B7637" w14:textId="2C194623" w:rsidR="0013712C" w:rsidRPr="00BD3124" w:rsidRDefault="00114B9C" w:rsidP="00194A6D">
      <w:pPr>
        <w:spacing w:line="276" w:lineRule="auto"/>
        <w:rPr>
          <w:rFonts w:ascii="Verdana" w:hAnsi="Verdana"/>
          <w:sz w:val="20"/>
          <w:szCs w:val="20"/>
        </w:rPr>
      </w:pPr>
      <w:r w:rsidRPr="00BD3124">
        <w:rPr>
          <w:rFonts w:ascii="Verdana" w:hAnsi="Verdana"/>
          <w:sz w:val="20"/>
          <w:szCs w:val="20"/>
        </w:rPr>
        <w:t xml:space="preserve">9.1. </w:t>
      </w:r>
      <w:r w:rsidR="004755EB" w:rsidRPr="00BD3124">
        <w:rPr>
          <w:rFonts w:ascii="Verdana" w:hAnsi="Verdana"/>
          <w:sz w:val="20"/>
          <w:szCs w:val="20"/>
        </w:rPr>
        <w:tab/>
      </w:r>
      <w:r w:rsidR="00214E88" w:rsidRPr="00BD3124">
        <w:rPr>
          <w:rFonts w:ascii="Verdana" w:hAnsi="Verdana"/>
          <w:sz w:val="20"/>
          <w:szCs w:val="20"/>
        </w:rPr>
        <w:t>Às assembleias gerais de Debenturistas</w:t>
      </w:r>
      <w:r w:rsidR="007C73EB" w:rsidRPr="00BD3124">
        <w:rPr>
          <w:rFonts w:ascii="Verdana" w:hAnsi="Verdana"/>
          <w:sz w:val="20"/>
          <w:szCs w:val="20"/>
        </w:rPr>
        <w:t xml:space="preserve"> </w:t>
      </w:r>
      <w:r w:rsidR="007642E8" w:rsidRPr="00BD3124">
        <w:rPr>
          <w:rFonts w:ascii="Verdana" w:hAnsi="Verdana"/>
          <w:sz w:val="20"/>
          <w:szCs w:val="20"/>
        </w:rPr>
        <w:t>(</w:t>
      </w:r>
      <w:r w:rsidR="00214E88" w:rsidRPr="00BD3124">
        <w:rPr>
          <w:rFonts w:ascii="Verdana" w:hAnsi="Verdana"/>
          <w:sz w:val="20"/>
          <w:szCs w:val="20"/>
        </w:rPr>
        <w:t>“</w:t>
      </w:r>
      <w:r w:rsidR="00214E88" w:rsidRPr="00BD3124">
        <w:rPr>
          <w:rFonts w:ascii="Verdana" w:hAnsi="Verdana"/>
          <w:sz w:val="20"/>
          <w:szCs w:val="20"/>
          <w:u w:val="single"/>
        </w:rPr>
        <w:t>Assembleias Gerais de Debenturistas</w:t>
      </w:r>
      <w:r w:rsidR="00214E88" w:rsidRPr="00BD3124">
        <w:rPr>
          <w:rFonts w:ascii="Verdana" w:hAnsi="Verdana"/>
          <w:sz w:val="20"/>
          <w:szCs w:val="20"/>
        </w:rPr>
        <w:t>”, “</w:t>
      </w:r>
      <w:r w:rsidR="00214E88" w:rsidRPr="00BD3124">
        <w:rPr>
          <w:rFonts w:ascii="Verdana" w:hAnsi="Verdana"/>
          <w:sz w:val="20"/>
          <w:szCs w:val="20"/>
          <w:u w:val="single"/>
        </w:rPr>
        <w:t>Assembleias Gerais</w:t>
      </w:r>
      <w:r w:rsidR="00214E88" w:rsidRPr="00BD3124">
        <w:rPr>
          <w:rFonts w:ascii="Verdana" w:hAnsi="Verdana"/>
          <w:sz w:val="20"/>
          <w:szCs w:val="20"/>
        </w:rPr>
        <w:t>” ou “</w:t>
      </w:r>
      <w:r w:rsidR="00214E88" w:rsidRPr="00BD3124">
        <w:rPr>
          <w:rFonts w:ascii="Verdana" w:hAnsi="Verdana"/>
          <w:sz w:val="20"/>
          <w:szCs w:val="20"/>
          <w:u w:val="single"/>
        </w:rPr>
        <w:t>Assembleias</w:t>
      </w:r>
      <w:r w:rsidR="00214E88" w:rsidRPr="00BD3124">
        <w:rPr>
          <w:rFonts w:ascii="Verdana" w:hAnsi="Verdana"/>
          <w:sz w:val="20"/>
          <w:szCs w:val="20"/>
        </w:rPr>
        <w:t>”) aplicar-se-á ao disposto no artigo 71 da Lei das Sociedades por Ações</w:t>
      </w:r>
      <w:r w:rsidR="0013712C" w:rsidRPr="00BD3124">
        <w:rPr>
          <w:rFonts w:ascii="Verdana" w:hAnsi="Verdana"/>
          <w:sz w:val="20"/>
          <w:szCs w:val="20"/>
        </w:rPr>
        <w:t xml:space="preserve"> observado que (i) o</w:t>
      </w:r>
      <w:r w:rsidRPr="00BD3124">
        <w:rPr>
          <w:rFonts w:ascii="Verdana" w:hAnsi="Verdana"/>
          <w:sz w:val="20"/>
          <w:szCs w:val="20"/>
        </w:rPr>
        <w:t xml:space="preserve">s Debenturistas, a qualquer tempo, reunir-se-ão em </w:t>
      </w:r>
      <w:r w:rsidR="007642E8" w:rsidRPr="00BD3124">
        <w:rPr>
          <w:rFonts w:ascii="Verdana" w:hAnsi="Verdana"/>
          <w:sz w:val="20"/>
          <w:szCs w:val="20"/>
        </w:rPr>
        <w:t>Assembleias</w:t>
      </w:r>
      <w:r w:rsidRPr="00BD3124">
        <w:rPr>
          <w:rFonts w:ascii="Verdana" w:hAnsi="Verdana"/>
          <w:sz w:val="20"/>
          <w:szCs w:val="20"/>
        </w:rPr>
        <w:t>, de acordo com o disposto no artigo 71 da Lei das Sociedades por Ações, a fim de deliberarem sobre matéria de interesse da comunhão dos Debenturistas</w:t>
      </w:r>
      <w:r w:rsidR="0013712C" w:rsidRPr="00BD3124">
        <w:rPr>
          <w:rFonts w:ascii="Verdana" w:hAnsi="Verdana"/>
          <w:sz w:val="20"/>
          <w:szCs w:val="20"/>
        </w:rPr>
        <w:t xml:space="preserve">. </w:t>
      </w:r>
    </w:p>
    <w:p w14:paraId="764A91BD" w14:textId="77777777" w:rsidR="0013712C" w:rsidRPr="00BD3124" w:rsidRDefault="0013712C" w:rsidP="00194A6D">
      <w:pPr>
        <w:spacing w:line="276" w:lineRule="auto"/>
        <w:rPr>
          <w:rFonts w:ascii="Verdana" w:hAnsi="Verdana"/>
          <w:bCs/>
          <w:sz w:val="20"/>
          <w:szCs w:val="20"/>
        </w:rPr>
      </w:pPr>
    </w:p>
    <w:p w14:paraId="3449EFA6" w14:textId="77777777" w:rsidR="00BF31B1" w:rsidRPr="00BD3124" w:rsidRDefault="00425C4A" w:rsidP="00194A6D">
      <w:pPr>
        <w:spacing w:line="276" w:lineRule="auto"/>
        <w:rPr>
          <w:rFonts w:ascii="Verdana" w:hAnsi="Verdana"/>
          <w:b/>
          <w:sz w:val="20"/>
          <w:szCs w:val="20"/>
        </w:rPr>
      </w:pPr>
      <w:r w:rsidRPr="00BD3124">
        <w:rPr>
          <w:rFonts w:ascii="Verdana" w:hAnsi="Verdana"/>
          <w:b/>
          <w:sz w:val="20"/>
          <w:szCs w:val="20"/>
        </w:rPr>
        <w:t>9</w:t>
      </w:r>
      <w:r w:rsidR="00214E88" w:rsidRPr="00BD3124">
        <w:rPr>
          <w:rFonts w:ascii="Verdana" w:hAnsi="Verdana"/>
          <w:b/>
          <w:sz w:val="20"/>
          <w:szCs w:val="20"/>
        </w:rPr>
        <w:t>.</w:t>
      </w:r>
      <w:r w:rsidR="00114B9C" w:rsidRPr="00BD3124">
        <w:rPr>
          <w:rFonts w:ascii="Verdana" w:hAnsi="Verdana"/>
          <w:b/>
          <w:sz w:val="20"/>
          <w:szCs w:val="20"/>
        </w:rPr>
        <w:t>2</w:t>
      </w:r>
      <w:r w:rsidR="00214E88" w:rsidRPr="00BD3124">
        <w:rPr>
          <w:rFonts w:ascii="Verdana" w:hAnsi="Verdana"/>
          <w:b/>
          <w:sz w:val="20"/>
          <w:szCs w:val="20"/>
        </w:rPr>
        <w:t>.</w:t>
      </w:r>
      <w:r w:rsidR="00214E88" w:rsidRPr="00BD3124">
        <w:rPr>
          <w:rFonts w:ascii="Verdana" w:hAnsi="Verdana"/>
          <w:b/>
          <w:sz w:val="20"/>
          <w:szCs w:val="20"/>
        </w:rPr>
        <w:tab/>
        <w:t xml:space="preserve">Convocação </w:t>
      </w:r>
    </w:p>
    <w:p w14:paraId="137B8AC0" w14:textId="77777777" w:rsidR="00BF31B1" w:rsidRPr="00BD3124" w:rsidRDefault="00BF31B1" w:rsidP="00194A6D">
      <w:pPr>
        <w:spacing w:line="276" w:lineRule="auto"/>
        <w:rPr>
          <w:rFonts w:ascii="Verdana" w:hAnsi="Verdana"/>
          <w:sz w:val="20"/>
          <w:szCs w:val="20"/>
        </w:rPr>
      </w:pPr>
      <w:bookmarkStart w:id="258" w:name="_DV_M387"/>
      <w:bookmarkEnd w:id="258"/>
    </w:p>
    <w:p w14:paraId="05869A41" w14:textId="6A8E5B92" w:rsidR="00BF31B1" w:rsidRPr="00BD3124" w:rsidRDefault="00425C4A" w:rsidP="00194A6D">
      <w:pPr>
        <w:spacing w:line="276" w:lineRule="auto"/>
        <w:rPr>
          <w:rFonts w:ascii="Verdana" w:hAnsi="Verdana"/>
          <w:sz w:val="20"/>
          <w:szCs w:val="20"/>
        </w:rPr>
      </w:pPr>
      <w:bookmarkStart w:id="259" w:name="_DV_M388"/>
      <w:bookmarkEnd w:id="259"/>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2</w:t>
      </w:r>
      <w:r w:rsidR="00214E88" w:rsidRPr="00BD3124">
        <w:rPr>
          <w:rFonts w:ascii="Verdana" w:hAnsi="Verdana"/>
          <w:sz w:val="20"/>
          <w:szCs w:val="20"/>
        </w:rPr>
        <w:t>.1.</w:t>
      </w:r>
      <w:r w:rsidR="00214E88" w:rsidRPr="00BD3124">
        <w:rPr>
          <w:rFonts w:ascii="Verdana" w:hAnsi="Verdana"/>
          <w:sz w:val="20"/>
          <w:szCs w:val="20"/>
        </w:rPr>
        <w:tab/>
      </w:r>
      <w:r w:rsidR="007642E8" w:rsidRPr="00BD3124">
        <w:rPr>
          <w:rFonts w:ascii="Verdana" w:hAnsi="Verdana"/>
          <w:sz w:val="20"/>
          <w:szCs w:val="20"/>
        </w:rPr>
        <w:t>As</w:t>
      </w:r>
      <w:r w:rsidR="00214E88" w:rsidRPr="00BD3124">
        <w:rPr>
          <w:rFonts w:ascii="Verdana" w:hAnsi="Verdana"/>
          <w:sz w:val="20"/>
          <w:szCs w:val="20"/>
        </w:rPr>
        <w:t xml:space="preserve"> Assembleias Gerais podem ser convocadas pelo Agente Fiduciário, pela Emissora, pela CVM ou por Debenturistas que representem, no mínimo, 10% (dez por cento) das Debêntures em Circulação. </w:t>
      </w:r>
    </w:p>
    <w:p w14:paraId="17D8736D" w14:textId="77777777" w:rsidR="00BF31B1" w:rsidRPr="00BD3124" w:rsidRDefault="00BF31B1" w:rsidP="00194A6D">
      <w:pPr>
        <w:spacing w:line="276" w:lineRule="auto"/>
        <w:rPr>
          <w:rFonts w:ascii="Verdana" w:hAnsi="Verdana"/>
          <w:sz w:val="20"/>
          <w:szCs w:val="20"/>
        </w:rPr>
      </w:pPr>
    </w:p>
    <w:p w14:paraId="65D0DED5" w14:textId="144F2DAD" w:rsidR="00BF31B1" w:rsidRPr="00BD3124" w:rsidRDefault="00425C4A"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2</w:t>
      </w:r>
      <w:r w:rsidR="00214E88" w:rsidRPr="00BD3124">
        <w:rPr>
          <w:rFonts w:ascii="Verdana" w:hAnsi="Verdana"/>
          <w:sz w:val="20"/>
          <w:szCs w:val="20"/>
        </w:rPr>
        <w:t>.2.</w:t>
      </w:r>
      <w:r w:rsidR="00214E88" w:rsidRPr="00BD3124">
        <w:rPr>
          <w:rFonts w:ascii="Verdana" w:hAnsi="Verdana"/>
          <w:sz w:val="20"/>
          <w:szCs w:val="20"/>
        </w:rPr>
        <w:tab/>
        <w:t>A convocação de Assembleias Gerais de Debenturistas se dará mediante anúncio publicado pelo menos 3 (três) vezes no Jorna</w:t>
      </w:r>
      <w:r w:rsidR="006823A0" w:rsidRPr="00BD3124">
        <w:rPr>
          <w:rFonts w:ascii="Verdana" w:hAnsi="Verdana"/>
          <w:sz w:val="20"/>
          <w:szCs w:val="20"/>
        </w:rPr>
        <w:t>l</w:t>
      </w:r>
      <w:r w:rsidR="00214E88" w:rsidRPr="00BD3124">
        <w:rPr>
          <w:rFonts w:ascii="Verdana" w:hAnsi="Verdana"/>
          <w:sz w:val="20"/>
          <w:szCs w:val="20"/>
        </w:rPr>
        <w:t xml:space="preserve"> de Publicação, respeitadas outras regras relacionadas à publicação de anúncio de convocação de assembleias gerais constantes da Lei das Sociedades por Ações, da regulamentação aplicável e desta Escritura.</w:t>
      </w:r>
    </w:p>
    <w:p w14:paraId="1901811A" w14:textId="77777777" w:rsidR="00BF31B1" w:rsidRPr="00BD3124" w:rsidRDefault="00BF31B1" w:rsidP="00194A6D">
      <w:pPr>
        <w:spacing w:line="276" w:lineRule="auto"/>
        <w:rPr>
          <w:rFonts w:ascii="Verdana" w:hAnsi="Verdana"/>
          <w:sz w:val="20"/>
          <w:szCs w:val="20"/>
        </w:rPr>
      </w:pPr>
    </w:p>
    <w:p w14:paraId="69C26F40" w14:textId="2A4ACF95" w:rsidR="00BF31B1" w:rsidRPr="00BD3124" w:rsidRDefault="00425C4A"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2</w:t>
      </w:r>
      <w:r w:rsidR="00214E88" w:rsidRPr="00BD3124">
        <w:rPr>
          <w:rFonts w:ascii="Verdana" w:hAnsi="Verdana"/>
          <w:sz w:val="20"/>
          <w:szCs w:val="20"/>
        </w:rPr>
        <w:t>.3.</w:t>
      </w:r>
      <w:r w:rsidR="00214E88" w:rsidRPr="00BD3124">
        <w:rPr>
          <w:rFonts w:ascii="Verdana" w:hAnsi="Verdana"/>
          <w:sz w:val="20"/>
          <w:szCs w:val="20"/>
        </w:rPr>
        <w:tab/>
        <w:t xml:space="preserve">As Assembleias Gerais de Debenturistas serão convocadas com antecedência mínima de </w:t>
      </w:r>
      <w:r w:rsidR="000C4433" w:rsidRPr="00BD3124">
        <w:rPr>
          <w:rFonts w:ascii="Verdana" w:hAnsi="Verdana"/>
          <w:sz w:val="20"/>
          <w:szCs w:val="20"/>
        </w:rPr>
        <w:t>15</w:t>
      </w:r>
      <w:r w:rsidR="007C73EB" w:rsidRPr="00BD3124">
        <w:rPr>
          <w:rFonts w:ascii="Verdana" w:hAnsi="Verdana"/>
          <w:sz w:val="20"/>
          <w:szCs w:val="20"/>
        </w:rPr>
        <w:t> </w:t>
      </w:r>
      <w:r w:rsidR="000C4433" w:rsidRPr="00BD3124">
        <w:rPr>
          <w:rFonts w:ascii="Verdana" w:hAnsi="Verdana"/>
          <w:sz w:val="20"/>
          <w:szCs w:val="20"/>
        </w:rPr>
        <w:t>(quinze</w:t>
      </w:r>
      <w:r w:rsidR="00214E88" w:rsidRPr="00BD3124">
        <w:rPr>
          <w:rFonts w:ascii="Verdana" w:hAnsi="Verdana"/>
          <w:sz w:val="20"/>
          <w:szCs w:val="20"/>
        </w:rPr>
        <w:t>) dias</w:t>
      </w:r>
      <w:r w:rsidR="00F14996" w:rsidRPr="00BD3124">
        <w:rPr>
          <w:rFonts w:ascii="Verdana" w:hAnsi="Verdana"/>
          <w:sz w:val="20"/>
          <w:szCs w:val="20"/>
        </w:rPr>
        <w:t xml:space="preserve"> corridos</w:t>
      </w:r>
      <w:r w:rsidR="00214E88" w:rsidRPr="00BD3124">
        <w:rPr>
          <w:rFonts w:ascii="Verdana" w:hAnsi="Verdana"/>
          <w:sz w:val="20"/>
          <w:szCs w:val="20"/>
        </w:rPr>
        <w:t xml:space="preserve">, em primeira convocação. A Assembleia Geral de Debenturistas em segunda convocação somente poderá ser realizada em, no mínimo, </w:t>
      </w:r>
      <w:r w:rsidR="007C73EB" w:rsidRPr="00BD3124">
        <w:rPr>
          <w:rFonts w:ascii="Verdana" w:hAnsi="Verdana"/>
          <w:sz w:val="20"/>
          <w:szCs w:val="20"/>
        </w:rPr>
        <w:t xml:space="preserve">8 </w:t>
      </w:r>
      <w:r w:rsidR="00214E88" w:rsidRPr="00BD3124">
        <w:rPr>
          <w:rFonts w:ascii="Verdana" w:hAnsi="Verdana"/>
          <w:sz w:val="20"/>
          <w:szCs w:val="20"/>
        </w:rPr>
        <w:t>(</w:t>
      </w:r>
      <w:r w:rsidR="007C73EB" w:rsidRPr="00BD3124">
        <w:rPr>
          <w:rFonts w:ascii="Verdana" w:hAnsi="Verdana"/>
          <w:sz w:val="20"/>
          <w:szCs w:val="20"/>
        </w:rPr>
        <w:t>oito</w:t>
      </w:r>
      <w:r w:rsidR="00214E88" w:rsidRPr="00BD3124">
        <w:rPr>
          <w:rFonts w:ascii="Verdana" w:hAnsi="Verdana"/>
          <w:sz w:val="20"/>
          <w:szCs w:val="20"/>
        </w:rPr>
        <w:t>) dias</w:t>
      </w:r>
      <w:r w:rsidR="00F14996" w:rsidRPr="00BD3124">
        <w:rPr>
          <w:rFonts w:ascii="Verdana" w:hAnsi="Verdana"/>
          <w:sz w:val="20"/>
          <w:szCs w:val="20"/>
        </w:rPr>
        <w:t xml:space="preserve"> corridos</w:t>
      </w:r>
      <w:r w:rsidR="00214E88" w:rsidRPr="00BD3124">
        <w:rPr>
          <w:rFonts w:ascii="Verdana" w:hAnsi="Verdana"/>
          <w:sz w:val="20"/>
          <w:szCs w:val="20"/>
        </w:rPr>
        <w:t xml:space="preserve"> após a data da publicação do edital de segunda convocação.</w:t>
      </w:r>
    </w:p>
    <w:p w14:paraId="6332DBEA" w14:textId="77777777" w:rsidR="00BF31B1" w:rsidRPr="00BD3124" w:rsidRDefault="00BF31B1" w:rsidP="00194A6D">
      <w:pPr>
        <w:spacing w:line="276" w:lineRule="auto"/>
        <w:rPr>
          <w:rFonts w:ascii="Verdana" w:hAnsi="Verdana"/>
          <w:sz w:val="20"/>
          <w:szCs w:val="20"/>
        </w:rPr>
      </w:pPr>
    </w:p>
    <w:p w14:paraId="312B8EE7" w14:textId="77777777" w:rsidR="00BF31B1" w:rsidRPr="00BD3124" w:rsidRDefault="00425C4A"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2</w:t>
      </w:r>
      <w:r w:rsidR="00214E88" w:rsidRPr="00BD3124">
        <w:rPr>
          <w:rFonts w:ascii="Verdana" w:hAnsi="Verdana"/>
          <w:sz w:val="20"/>
          <w:szCs w:val="20"/>
        </w:rPr>
        <w:t>.4.</w:t>
      </w:r>
      <w:r w:rsidR="00214E88" w:rsidRPr="00BD3124">
        <w:rPr>
          <w:rFonts w:ascii="Verdana" w:hAnsi="Verdana"/>
          <w:sz w:val="20"/>
          <w:szCs w:val="20"/>
        </w:rPr>
        <w:tab/>
        <w:t>Será considerada regular a Assembleia Geral de Debenturistas a que comparecerem os titulares de todas as Debêntures em Circulação, independentemente de publicações e/ou avisos</w:t>
      </w:r>
      <w:r w:rsidR="00114B9C" w:rsidRPr="00BD3124">
        <w:rPr>
          <w:rFonts w:ascii="Verdana" w:hAnsi="Verdana"/>
          <w:sz w:val="20"/>
          <w:szCs w:val="20"/>
        </w:rPr>
        <w:t>, observado o disposto na Cláusula 9.1.1 e seguintes acima</w:t>
      </w:r>
      <w:r w:rsidR="00214E88" w:rsidRPr="00BD3124">
        <w:rPr>
          <w:rFonts w:ascii="Verdana" w:hAnsi="Verdana"/>
          <w:sz w:val="20"/>
          <w:szCs w:val="20"/>
        </w:rPr>
        <w:t xml:space="preserve">. </w:t>
      </w:r>
    </w:p>
    <w:p w14:paraId="6F160729" w14:textId="77777777" w:rsidR="00BF31B1" w:rsidRPr="00BD3124" w:rsidRDefault="00BF31B1" w:rsidP="00194A6D">
      <w:pPr>
        <w:spacing w:line="276" w:lineRule="auto"/>
        <w:rPr>
          <w:rFonts w:ascii="Verdana" w:hAnsi="Verdana"/>
          <w:sz w:val="20"/>
          <w:szCs w:val="20"/>
        </w:rPr>
      </w:pPr>
    </w:p>
    <w:p w14:paraId="3B1DA888" w14:textId="5B60F406" w:rsidR="001A471B" w:rsidRPr="00BD3124" w:rsidRDefault="00425C4A"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2</w:t>
      </w:r>
      <w:r w:rsidR="00214E88" w:rsidRPr="00BD3124">
        <w:rPr>
          <w:rFonts w:ascii="Verdana" w:hAnsi="Verdana"/>
          <w:sz w:val="20"/>
          <w:szCs w:val="20"/>
        </w:rPr>
        <w:t>.5.</w:t>
      </w:r>
      <w:r w:rsidR="00214E88" w:rsidRPr="00BD3124">
        <w:rPr>
          <w:rFonts w:ascii="Verdana" w:hAnsi="Verdana"/>
          <w:sz w:val="20"/>
          <w:szCs w:val="20"/>
        </w:rPr>
        <w:tab/>
        <w:t>As deliberações tomadas pelos Debenturistas no âmbito de sua competência legal, observados os quóruns estabelecidos nesta Escritura, serão existentes, válidas e eficazes perante a Emissora e obrigarão a todos os titulares das Debêntures, independentemente de terem comparecido às Assembleias Gerais respectivas ou do voto proferido nessas Assembleias Gerais</w:t>
      </w:r>
      <w:r w:rsidR="00114B9C" w:rsidRPr="00BD3124">
        <w:rPr>
          <w:rFonts w:ascii="Verdana" w:hAnsi="Verdana"/>
          <w:sz w:val="20"/>
          <w:szCs w:val="20"/>
        </w:rPr>
        <w:t>, observado o disposto na Cláusula 9.1.1 e seguintes acima</w:t>
      </w:r>
      <w:r w:rsidR="00214E88" w:rsidRPr="00BD3124">
        <w:rPr>
          <w:rFonts w:ascii="Verdana" w:hAnsi="Verdana"/>
          <w:sz w:val="20"/>
          <w:szCs w:val="20"/>
        </w:rPr>
        <w:t>.</w:t>
      </w:r>
    </w:p>
    <w:p w14:paraId="7BD72DF6" w14:textId="77777777" w:rsidR="001A471B" w:rsidRPr="00BD3124" w:rsidRDefault="001A471B" w:rsidP="00194A6D">
      <w:pPr>
        <w:spacing w:line="276" w:lineRule="auto"/>
        <w:rPr>
          <w:rFonts w:ascii="Verdana" w:hAnsi="Verdana"/>
          <w:sz w:val="20"/>
          <w:szCs w:val="20"/>
        </w:rPr>
      </w:pPr>
    </w:p>
    <w:p w14:paraId="090B3E4A" w14:textId="6E16C6BB" w:rsidR="00BF31B1" w:rsidRPr="00BD3124" w:rsidRDefault="00425C4A" w:rsidP="00194A6D">
      <w:pPr>
        <w:spacing w:line="276" w:lineRule="auto"/>
        <w:rPr>
          <w:rFonts w:ascii="Verdana" w:hAnsi="Verdana"/>
          <w:b/>
          <w:sz w:val="20"/>
          <w:szCs w:val="20"/>
        </w:rPr>
      </w:pPr>
      <w:r w:rsidRPr="00BD3124">
        <w:rPr>
          <w:rFonts w:ascii="Verdana" w:hAnsi="Verdana"/>
          <w:b/>
          <w:sz w:val="20"/>
          <w:szCs w:val="20"/>
        </w:rPr>
        <w:t>9</w:t>
      </w:r>
      <w:r w:rsidR="00214E88" w:rsidRPr="00BD3124">
        <w:rPr>
          <w:rFonts w:ascii="Verdana" w:hAnsi="Verdana"/>
          <w:b/>
          <w:sz w:val="20"/>
          <w:szCs w:val="20"/>
        </w:rPr>
        <w:t>.</w:t>
      </w:r>
      <w:r w:rsidR="00114B9C" w:rsidRPr="00BD3124">
        <w:rPr>
          <w:rFonts w:ascii="Verdana" w:hAnsi="Verdana"/>
          <w:b/>
          <w:sz w:val="20"/>
          <w:szCs w:val="20"/>
        </w:rPr>
        <w:t>3</w:t>
      </w:r>
      <w:r w:rsidR="00214E88" w:rsidRPr="00BD3124">
        <w:rPr>
          <w:rFonts w:ascii="Verdana" w:hAnsi="Verdana"/>
          <w:b/>
          <w:sz w:val="20"/>
          <w:szCs w:val="20"/>
        </w:rPr>
        <w:t>.</w:t>
      </w:r>
      <w:r w:rsidR="00214E88" w:rsidRPr="00BD3124">
        <w:rPr>
          <w:rFonts w:ascii="Verdana" w:hAnsi="Verdana"/>
          <w:b/>
          <w:sz w:val="20"/>
          <w:szCs w:val="20"/>
        </w:rPr>
        <w:tab/>
        <w:t>Quórum de Instalação</w:t>
      </w:r>
      <w:r w:rsidR="00C83C4D">
        <w:rPr>
          <w:rFonts w:ascii="Verdana" w:hAnsi="Verdana"/>
          <w:b/>
          <w:sz w:val="20"/>
          <w:szCs w:val="20"/>
        </w:rPr>
        <w:t xml:space="preserve"> [</w:t>
      </w:r>
      <w:r w:rsidR="00C83C4D" w:rsidRPr="00C1070B">
        <w:rPr>
          <w:rFonts w:ascii="Verdana" w:hAnsi="Verdana"/>
          <w:b/>
          <w:sz w:val="20"/>
          <w:szCs w:val="20"/>
          <w:highlight w:val="yellow"/>
        </w:rPr>
        <w:t>Nota MMSO: Quóruns em avaliação</w:t>
      </w:r>
      <w:r w:rsidR="00C83C4D">
        <w:rPr>
          <w:rFonts w:ascii="Verdana" w:hAnsi="Verdana"/>
          <w:b/>
          <w:sz w:val="20"/>
          <w:szCs w:val="20"/>
        </w:rPr>
        <w:t>]</w:t>
      </w:r>
    </w:p>
    <w:p w14:paraId="0F61638B" w14:textId="77777777" w:rsidR="00B17698" w:rsidRPr="00BD3124" w:rsidRDefault="00B17698" w:rsidP="00194A6D">
      <w:pPr>
        <w:spacing w:line="276" w:lineRule="auto"/>
        <w:rPr>
          <w:rFonts w:ascii="Verdana" w:hAnsi="Verdana"/>
          <w:b/>
          <w:sz w:val="20"/>
          <w:szCs w:val="20"/>
        </w:rPr>
      </w:pPr>
    </w:p>
    <w:p w14:paraId="263489FD" w14:textId="3625D162" w:rsidR="00BF31B1" w:rsidRPr="00BD3124" w:rsidRDefault="00425C4A" w:rsidP="00194A6D">
      <w:pPr>
        <w:keepNext/>
        <w:spacing w:line="276" w:lineRule="auto"/>
        <w:rPr>
          <w:rFonts w:ascii="Verdana" w:hAnsi="Verdana"/>
          <w:sz w:val="20"/>
          <w:szCs w:val="20"/>
        </w:rPr>
      </w:pPr>
      <w:bookmarkStart w:id="260" w:name="_DV_M390"/>
      <w:bookmarkEnd w:id="260"/>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3</w:t>
      </w:r>
      <w:r w:rsidR="00214E88" w:rsidRPr="00BD3124">
        <w:rPr>
          <w:rFonts w:ascii="Verdana" w:hAnsi="Verdana"/>
          <w:sz w:val="20"/>
          <w:szCs w:val="20"/>
        </w:rPr>
        <w:t>.1.</w:t>
      </w:r>
      <w:r w:rsidR="00214E88" w:rsidRPr="00BD3124">
        <w:rPr>
          <w:rFonts w:ascii="Verdana" w:hAnsi="Verdana"/>
          <w:sz w:val="20"/>
          <w:szCs w:val="20"/>
        </w:rPr>
        <w:tab/>
        <w:t>A(s) Assembleia(s) Geral(</w:t>
      </w:r>
      <w:proofErr w:type="spellStart"/>
      <w:r w:rsidR="00214E88" w:rsidRPr="00BD3124">
        <w:rPr>
          <w:rFonts w:ascii="Verdana" w:hAnsi="Verdana"/>
          <w:sz w:val="20"/>
          <w:szCs w:val="20"/>
        </w:rPr>
        <w:t>is</w:t>
      </w:r>
      <w:proofErr w:type="spellEnd"/>
      <w:r w:rsidR="00214E88" w:rsidRPr="00BD3124">
        <w:rPr>
          <w:rFonts w:ascii="Verdana" w:hAnsi="Verdana"/>
          <w:sz w:val="20"/>
          <w:szCs w:val="20"/>
        </w:rPr>
        <w:t>) se instalará(</w:t>
      </w:r>
      <w:proofErr w:type="spellStart"/>
      <w:r w:rsidR="00214E88" w:rsidRPr="00BD3124">
        <w:rPr>
          <w:rFonts w:ascii="Verdana" w:hAnsi="Verdana"/>
          <w:sz w:val="20"/>
          <w:szCs w:val="20"/>
        </w:rPr>
        <w:t>ão</w:t>
      </w:r>
      <w:proofErr w:type="spellEnd"/>
      <w:r w:rsidR="00214E88" w:rsidRPr="00BD3124">
        <w:rPr>
          <w:rFonts w:ascii="Verdana" w:hAnsi="Verdana"/>
          <w:sz w:val="20"/>
          <w:szCs w:val="20"/>
        </w:rPr>
        <w:t xml:space="preserve">), em primeira convocação, com a presença de Debenturistas que representem, no mínimo, </w:t>
      </w:r>
      <w:r w:rsidR="009F750D" w:rsidRPr="00BD3124">
        <w:rPr>
          <w:rFonts w:ascii="Verdana" w:hAnsi="Verdana"/>
          <w:sz w:val="20"/>
          <w:szCs w:val="20"/>
        </w:rPr>
        <w:t>50</w:t>
      </w:r>
      <w:r w:rsidR="00214E88" w:rsidRPr="00BD3124">
        <w:rPr>
          <w:rFonts w:ascii="Verdana" w:hAnsi="Verdana"/>
          <w:sz w:val="20"/>
          <w:szCs w:val="20"/>
        </w:rPr>
        <w:t>% (</w:t>
      </w:r>
      <w:r w:rsidR="009F750D" w:rsidRPr="00BD3124">
        <w:rPr>
          <w:rFonts w:ascii="Verdana" w:hAnsi="Verdana"/>
          <w:sz w:val="20"/>
          <w:szCs w:val="20"/>
        </w:rPr>
        <w:t>cinquenta</w:t>
      </w:r>
      <w:r w:rsidR="00214E88" w:rsidRPr="00BD3124">
        <w:rPr>
          <w:rFonts w:ascii="Verdana" w:hAnsi="Verdana"/>
          <w:sz w:val="20"/>
          <w:szCs w:val="20"/>
        </w:rPr>
        <w:t xml:space="preserve"> por cento) </w:t>
      </w:r>
      <w:r w:rsidR="000762B5" w:rsidRPr="00BD3124">
        <w:rPr>
          <w:rFonts w:ascii="Verdana" w:hAnsi="Verdana"/>
          <w:sz w:val="20"/>
          <w:szCs w:val="20"/>
        </w:rPr>
        <w:t xml:space="preserve">mais </w:t>
      </w:r>
      <w:proofErr w:type="gramStart"/>
      <w:r w:rsidR="000762B5" w:rsidRPr="00BD3124">
        <w:rPr>
          <w:rFonts w:ascii="Verdana" w:hAnsi="Verdana"/>
          <w:sz w:val="20"/>
          <w:szCs w:val="20"/>
        </w:rPr>
        <w:t xml:space="preserve">um </w:t>
      </w:r>
      <w:r w:rsidR="00214E88" w:rsidRPr="00BD3124">
        <w:rPr>
          <w:rFonts w:ascii="Verdana" w:hAnsi="Verdana"/>
          <w:sz w:val="20"/>
          <w:szCs w:val="20"/>
        </w:rPr>
        <w:t>das Debêntures</w:t>
      </w:r>
      <w:proofErr w:type="gramEnd"/>
      <w:r w:rsidR="00214E88" w:rsidRPr="00BD3124">
        <w:rPr>
          <w:rFonts w:ascii="Verdana" w:hAnsi="Verdana"/>
          <w:sz w:val="20"/>
          <w:szCs w:val="20"/>
        </w:rPr>
        <w:t xml:space="preserve"> em Circulação, e, em segunda convocação, com qualquer quórum.</w:t>
      </w:r>
      <w:r w:rsidR="00343961" w:rsidRPr="00BD3124">
        <w:rPr>
          <w:rFonts w:ascii="Verdana" w:hAnsi="Verdana"/>
          <w:sz w:val="20"/>
          <w:szCs w:val="20"/>
        </w:rPr>
        <w:t xml:space="preserve"> </w:t>
      </w:r>
    </w:p>
    <w:p w14:paraId="489E751E" w14:textId="77777777" w:rsidR="00BF31B1" w:rsidRPr="00BD3124" w:rsidRDefault="00BF31B1" w:rsidP="00194A6D">
      <w:pPr>
        <w:spacing w:line="276" w:lineRule="auto"/>
        <w:rPr>
          <w:rFonts w:ascii="Verdana" w:hAnsi="Verdana"/>
          <w:sz w:val="20"/>
          <w:szCs w:val="20"/>
        </w:rPr>
      </w:pPr>
    </w:p>
    <w:p w14:paraId="01FFE14F" w14:textId="1B7D7E80" w:rsidR="00BF31B1" w:rsidRPr="00BD3124" w:rsidRDefault="00425C4A"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3</w:t>
      </w:r>
      <w:r w:rsidR="00214E88" w:rsidRPr="00BD3124">
        <w:rPr>
          <w:rFonts w:ascii="Verdana" w:hAnsi="Verdana"/>
          <w:sz w:val="20"/>
          <w:szCs w:val="20"/>
        </w:rPr>
        <w:t>.2.</w:t>
      </w:r>
      <w:r w:rsidR="00214E88" w:rsidRPr="00BD3124">
        <w:rPr>
          <w:rFonts w:ascii="Verdana" w:hAnsi="Verdana"/>
          <w:sz w:val="20"/>
          <w:szCs w:val="20"/>
        </w:rPr>
        <w:tab/>
        <w:t xml:space="preserve">Para efeito da constituição de todos os quóruns de instalação e/ou deliberação de qualquer Assembleia Geral de Debenturistas previstos nesta Escritura, consideram-se, </w:t>
      </w:r>
      <w:r w:rsidR="003061BD" w:rsidRPr="00BD3124">
        <w:rPr>
          <w:rFonts w:ascii="Verdana" w:hAnsi="Verdana"/>
          <w:sz w:val="20"/>
          <w:szCs w:val="20"/>
        </w:rPr>
        <w:t>“</w:t>
      </w:r>
      <w:r w:rsidR="003061BD" w:rsidRPr="00BD3124">
        <w:rPr>
          <w:rFonts w:ascii="Verdana" w:hAnsi="Verdana"/>
          <w:sz w:val="20"/>
          <w:szCs w:val="20"/>
          <w:u w:val="single"/>
        </w:rPr>
        <w:t>Debêntures em Circulação</w:t>
      </w:r>
      <w:r w:rsidR="003061BD" w:rsidRPr="00BD3124">
        <w:rPr>
          <w:rFonts w:ascii="Verdana" w:hAnsi="Verdana"/>
          <w:sz w:val="20"/>
          <w:szCs w:val="20"/>
        </w:rPr>
        <w:t>”, todas as Debêntures subscritas e integralizadas e não resgatadas, excluídas as Debêntures mantidas em tesouraria e excluídas as Debêntures pertencentes, direta ou indiretamente, (i) à Companhia; (</w:t>
      </w:r>
      <w:proofErr w:type="spellStart"/>
      <w:r w:rsidR="003061BD" w:rsidRPr="00BD3124">
        <w:rPr>
          <w:rFonts w:ascii="Verdana" w:hAnsi="Verdana"/>
          <w:sz w:val="20"/>
          <w:szCs w:val="20"/>
        </w:rPr>
        <w:t>ii</w:t>
      </w:r>
      <w:proofErr w:type="spellEnd"/>
      <w:r w:rsidR="003061BD" w:rsidRPr="00BD3124">
        <w:rPr>
          <w:rFonts w:ascii="Verdana" w:hAnsi="Verdana"/>
          <w:sz w:val="20"/>
          <w:szCs w:val="20"/>
        </w:rPr>
        <w:t>) a qualquer controlada e/ou a qualquer coligada de qualquer das pessoas indicadas no item anterior; ou (</w:t>
      </w:r>
      <w:proofErr w:type="spellStart"/>
      <w:r w:rsidR="003061BD" w:rsidRPr="00BD3124">
        <w:rPr>
          <w:rFonts w:ascii="Verdana" w:hAnsi="Verdana"/>
          <w:sz w:val="20"/>
          <w:szCs w:val="20"/>
        </w:rPr>
        <w:t>iii</w:t>
      </w:r>
      <w:proofErr w:type="spellEnd"/>
      <w:r w:rsidR="003061BD" w:rsidRPr="00BD3124">
        <w:rPr>
          <w:rFonts w:ascii="Verdana" w:hAnsi="Verdana"/>
          <w:sz w:val="20"/>
          <w:szCs w:val="20"/>
        </w:rPr>
        <w:t>) a qualquer diretor, conselheiro, cônjuge, companheiro de qualquer das pessoas referidas nos itens anteriores.</w:t>
      </w:r>
    </w:p>
    <w:p w14:paraId="50734C45" w14:textId="77777777" w:rsidR="00BF31B1" w:rsidRPr="00BD3124" w:rsidRDefault="00BF31B1" w:rsidP="00194A6D">
      <w:pPr>
        <w:spacing w:line="276" w:lineRule="auto"/>
        <w:rPr>
          <w:rFonts w:ascii="Verdana" w:hAnsi="Verdana"/>
          <w:sz w:val="20"/>
          <w:szCs w:val="20"/>
        </w:rPr>
      </w:pPr>
    </w:p>
    <w:p w14:paraId="7241D23A" w14:textId="77777777" w:rsidR="00BF31B1" w:rsidRPr="00BD3124" w:rsidRDefault="00425C4A" w:rsidP="00194A6D">
      <w:pPr>
        <w:spacing w:line="276" w:lineRule="auto"/>
        <w:jc w:val="left"/>
        <w:rPr>
          <w:rFonts w:ascii="Verdana" w:hAnsi="Verdana"/>
          <w:b/>
          <w:sz w:val="20"/>
          <w:szCs w:val="20"/>
        </w:rPr>
      </w:pPr>
      <w:r w:rsidRPr="00BD3124">
        <w:rPr>
          <w:rFonts w:ascii="Verdana" w:hAnsi="Verdana"/>
          <w:b/>
          <w:sz w:val="20"/>
          <w:szCs w:val="20"/>
        </w:rPr>
        <w:t>9</w:t>
      </w:r>
      <w:r w:rsidR="00214E88" w:rsidRPr="00BD3124">
        <w:rPr>
          <w:rFonts w:ascii="Verdana" w:hAnsi="Verdana"/>
          <w:b/>
          <w:sz w:val="20"/>
          <w:szCs w:val="20"/>
        </w:rPr>
        <w:t>.</w:t>
      </w:r>
      <w:r w:rsidR="00114B9C" w:rsidRPr="00BD3124">
        <w:rPr>
          <w:rFonts w:ascii="Verdana" w:hAnsi="Verdana"/>
          <w:b/>
          <w:sz w:val="20"/>
          <w:szCs w:val="20"/>
        </w:rPr>
        <w:t>4</w:t>
      </w:r>
      <w:r w:rsidR="00214E88" w:rsidRPr="00BD3124">
        <w:rPr>
          <w:rFonts w:ascii="Verdana" w:hAnsi="Verdana"/>
          <w:b/>
          <w:sz w:val="20"/>
          <w:szCs w:val="20"/>
        </w:rPr>
        <w:t>.</w:t>
      </w:r>
      <w:r w:rsidR="00214E88" w:rsidRPr="00BD3124">
        <w:rPr>
          <w:rFonts w:ascii="Verdana" w:hAnsi="Verdana"/>
          <w:b/>
          <w:sz w:val="20"/>
          <w:szCs w:val="20"/>
        </w:rPr>
        <w:tab/>
      </w:r>
      <w:bookmarkStart w:id="261" w:name="_DV_M391"/>
      <w:bookmarkEnd w:id="261"/>
      <w:r w:rsidR="00214E88" w:rsidRPr="00BD3124">
        <w:rPr>
          <w:rFonts w:ascii="Verdana" w:hAnsi="Verdana"/>
          <w:b/>
          <w:sz w:val="20"/>
          <w:szCs w:val="20"/>
        </w:rPr>
        <w:t>Mesa Diretora</w:t>
      </w:r>
    </w:p>
    <w:p w14:paraId="622ADFC6" w14:textId="77777777" w:rsidR="003A25CF" w:rsidRPr="00BD3124" w:rsidRDefault="003A25CF" w:rsidP="00194A6D">
      <w:pPr>
        <w:keepNext/>
        <w:keepLines/>
        <w:spacing w:line="276" w:lineRule="auto"/>
        <w:rPr>
          <w:rFonts w:ascii="Verdana" w:hAnsi="Verdana"/>
          <w:sz w:val="20"/>
          <w:szCs w:val="20"/>
        </w:rPr>
      </w:pPr>
      <w:bookmarkStart w:id="262" w:name="_DV_M392"/>
      <w:bookmarkEnd w:id="262"/>
    </w:p>
    <w:p w14:paraId="21D78D91" w14:textId="77777777" w:rsidR="00BF31B1" w:rsidRPr="00BD3124" w:rsidRDefault="00425C4A" w:rsidP="00194A6D">
      <w:pPr>
        <w:keepNext/>
        <w:keepLines/>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4</w:t>
      </w:r>
      <w:r w:rsidR="00214E88" w:rsidRPr="00BD3124">
        <w:rPr>
          <w:rFonts w:ascii="Verdana" w:hAnsi="Verdana"/>
          <w:sz w:val="20"/>
          <w:szCs w:val="20"/>
        </w:rPr>
        <w:t>.1.</w:t>
      </w:r>
      <w:r w:rsidR="00214E88" w:rsidRPr="00BD3124">
        <w:rPr>
          <w:rFonts w:ascii="Verdana" w:hAnsi="Verdana"/>
          <w:sz w:val="20"/>
          <w:szCs w:val="20"/>
        </w:rPr>
        <w:tab/>
        <w:t>A presidência de cada Assembleia Geral caberá à pessoa eleita pela maioria dos titulares das Debêntures, ou àquele que for designado pela CVM</w:t>
      </w:r>
      <w:r w:rsidR="00114B9C" w:rsidRPr="00BD3124">
        <w:rPr>
          <w:rFonts w:ascii="Verdana" w:hAnsi="Verdana"/>
          <w:sz w:val="20"/>
          <w:szCs w:val="20"/>
        </w:rPr>
        <w:t>, observado o disposto na Cláusula 9.1.1 e seguintes acima</w:t>
      </w:r>
      <w:r w:rsidR="00214E88" w:rsidRPr="00BD3124">
        <w:rPr>
          <w:rFonts w:ascii="Verdana" w:hAnsi="Verdana"/>
          <w:sz w:val="20"/>
          <w:szCs w:val="20"/>
        </w:rPr>
        <w:t>.</w:t>
      </w:r>
    </w:p>
    <w:p w14:paraId="655EB6F6" w14:textId="77777777" w:rsidR="00BF31B1" w:rsidRPr="00BD3124" w:rsidRDefault="00BF31B1" w:rsidP="00194A6D">
      <w:pPr>
        <w:spacing w:line="276" w:lineRule="auto"/>
        <w:rPr>
          <w:rFonts w:ascii="Verdana" w:hAnsi="Verdana"/>
          <w:sz w:val="20"/>
          <w:szCs w:val="20"/>
        </w:rPr>
      </w:pPr>
    </w:p>
    <w:p w14:paraId="7D9DD98C" w14:textId="77777777" w:rsidR="00BF31B1" w:rsidRPr="00BD3124" w:rsidRDefault="00425C4A" w:rsidP="005F2B0F">
      <w:pPr>
        <w:keepNext/>
        <w:spacing w:line="276" w:lineRule="auto"/>
        <w:rPr>
          <w:rFonts w:ascii="Verdana" w:hAnsi="Verdana"/>
          <w:b/>
          <w:sz w:val="20"/>
          <w:szCs w:val="20"/>
        </w:rPr>
      </w:pPr>
      <w:r w:rsidRPr="00BD3124">
        <w:rPr>
          <w:rFonts w:ascii="Verdana" w:hAnsi="Verdana"/>
          <w:b/>
          <w:sz w:val="20"/>
          <w:szCs w:val="20"/>
        </w:rPr>
        <w:t>9</w:t>
      </w:r>
      <w:r w:rsidR="00214E88" w:rsidRPr="00BD3124">
        <w:rPr>
          <w:rFonts w:ascii="Verdana" w:hAnsi="Verdana"/>
          <w:b/>
          <w:sz w:val="20"/>
          <w:szCs w:val="20"/>
        </w:rPr>
        <w:t>.</w:t>
      </w:r>
      <w:r w:rsidR="00114B9C" w:rsidRPr="00BD3124">
        <w:rPr>
          <w:rFonts w:ascii="Verdana" w:hAnsi="Verdana"/>
          <w:b/>
          <w:sz w:val="20"/>
          <w:szCs w:val="20"/>
        </w:rPr>
        <w:t>5</w:t>
      </w:r>
      <w:r w:rsidR="00214E88" w:rsidRPr="00BD3124">
        <w:rPr>
          <w:rFonts w:ascii="Verdana" w:hAnsi="Verdana"/>
          <w:b/>
          <w:sz w:val="20"/>
          <w:szCs w:val="20"/>
        </w:rPr>
        <w:t>.</w:t>
      </w:r>
      <w:r w:rsidR="00214E88" w:rsidRPr="00BD3124">
        <w:rPr>
          <w:rFonts w:ascii="Verdana" w:hAnsi="Verdana"/>
          <w:b/>
          <w:sz w:val="20"/>
          <w:szCs w:val="20"/>
        </w:rPr>
        <w:tab/>
      </w:r>
      <w:bookmarkStart w:id="263" w:name="_DV_M393"/>
      <w:bookmarkEnd w:id="263"/>
      <w:r w:rsidR="00214E88" w:rsidRPr="00BD3124">
        <w:rPr>
          <w:rFonts w:ascii="Verdana" w:hAnsi="Verdana"/>
          <w:b/>
          <w:sz w:val="20"/>
          <w:szCs w:val="20"/>
        </w:rPr>
        <w:t xml:space="preserve">Quórum de Deliberação </w:t>
      </w:r>
    </w:p>
    <w:p w14:paraId="2BAFDC6D" w14:textId="77777777" w:rsidR="00BF31B1" w:rsidRPr="00BD3124" w:rsidRDefault="00BF31B1" w:rsidP="005F2B0F">
      <w:pPr>
        <w:keepNext/>
        <w:spacing w:line="276" w:lineRule="auto"/>
        <w:rPr>
          <w:rFonts w:ascii="Verdana" w:hAnsi="Verdana"/>
          <w:sz w:val="20"/>
          <w:szCs w:val="20"/>
        </w:rPr>
      </w:pPr>
    </w:p>
    <w:p w14:paraId="14A81226" w14:textId="52CC53D0" w:rsidR="00BF31B1" w:rsidRPr="00BD3124" w:rsidRDefault="00425C4A" w:rsidP="005F2B0F">
      <w:pPr>
        <w:keepNext/>
        <w:spacing w:line="276" w:lineRule="auto"/>
        <w:contextualSpacing/>
        <w:rPr>
          <w:rFonts w:ascii="Verdana" w:hAnsi="Verdana"/>
          <w:sz w:val="20"/>
          <w:szCs w:val="20"/>
        </w:rPr>
      </w:pPr>
      <w:bookmarkStart w:id="264" w:name="_DV_C435"/>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5</w:t>
      </w:r>
      <w:r w:rsidR="00214E88" w:rsidRPr="00BD3124">
        <w:rPr>
          <w:rFonts w:ascii="Verdana" w:hAnsi="Verdana"/>
          <w:sz w:val="20"/>
          <w:szCs w:val="20"/>
        </w:rPr>
        <w:t>.1.</w:t>
      </w:r>
      <w:bookmarkStart w:id="265" w:name="_DV_M394"/>
      <w:bookmarkEnd w:id="264"/>
      <w:bookmarkEnd w:id="265"/>
      <w:r w:rsidR="00214E88" w:rsidRPr="00BD3124">
        <w:rPr>
          <w:rFonts w:ascii="Verdana" w:hAnsi="Verdana"/>
          <w:sz w:val="20"/>
          <w:szCs w:val="20"/>
        </w:rPr>
        <w:tab/>
      </w:r>
      <w:bookmarkStart w:id="266" w:name="_Ref130286717"/>
      <w:r w:rsidR="00531746" w:rsidRPr="00BD3124">
        <w:rPr>
          <w:rFonts w:ascii="Verdana" w:hAnsi="Verdana"/>
          <w:sz w:val="20"/>
          <w:szCs w:val="20"/>
        </w:rPr>
        <w:t>Nas deliberações das Assembleias Gerais, a cada Debênture em Circulação caberá um voto, admitida a constituição de mandatário, Debenturista ou não. Exceto pelo disposto na Cláusula 9.5.2 abaixo, todas as deliberações a serem tomadas em Assembleia Geral de Debenturistas dependerão de aprovação em primeira convocaç</w:t>
      </w:r>
      <w:r w:rsidR="005043EE">
        <w:rPr>
          <w:rFonts w:ascii="Verdana" w:hAnsi="Verdana"/>
          <w:sz w:val="20"/>
          <w:szCs w:val="20"/>
        </w:rPr>
        <w:t>ão</w:t>
      </w:r>
      <w:r w:rsidR="00531746" w:rsidRPr="00BD3124">
        <w:rPr>
          <w:rFonts w:ascii="Verdana" w:hAnsi="Verdana"/>
          <w:sz w:val="20"/>
          <w:szCs w:val="20"/>
        </w:rPr>
        <w:t xml:space="preserve">, de, no mínimo, Debenturistas que sejam titulares de Debêntures que representem </w:t>
      </w:r>
      <w:r w:rsidR="00E40399">
        <w:rPr>
          <w:rFonts w:ascii="Verdana" w:hAnsi="Verdana"/>
          <w:sz w:val="20"/>
          <w:szCs w:val="20"/>
        </w:rPr>
        <w:t>2/3 (dois terços)</w:t>
      </w:r>
      <w:r w:rsidR="00531746" w:rsidRPr="00BD3124">
        <w:rPr>
          <w:rFonts w:ascii="Verdana" w:hAnsi="Verdana"/>
          <w:sz w:val="20"/>
          <w:szCs w:val="20"/>
        </w:rPr>
        <w:t xml:space="preserve"> das Debêntures em Circulação</w:t>
      </w:r>
      <w:r w:rsidR="005043EE">
        <w:rPr>
          <w:rFonts w:ascii="Verdana" w:hAnsi="Verdana"/>
          <w:sz w:val="20"/>
          <w:szCs w:val="20"/>
        </w:rPr>
        <w:t xml:space="preserve"> e, em segunda convocação, de, no mínimo, Debenturistas que sejam titulares de Debêntures que representem a maioria das Debêntures em Circulação</w:t>
      </w:r>
      <w:r w:rsidR="00531746" w:rsidRPr="00BD3124">
        <w:rPr>
          <w:rFonts w:ascii="Verdana" w:hAnsi="Verdana"/>
          <w:sz w:val="20"/>
          <w:szCs w:val="20"/>
        </w:rPr>
        <w:t>, e, observado o disposto §5º do art. 71 da Lei das Sociedades por Ações</w:t>
      </w:r>
      <w:r w:rsidR="00214E88" w:rsidRPr="00BD3124">
        <w:rPr>
          <w:rFonts w:ascii="Verdana" w:hAnsi="Verdana"/>
          <w:sz w:val="20"/>
          <w:szCs w:val="20"/>
        </w:rPr>
        <w:t>.</w:t>
      </w:r>
      <w:bookmarkEnd w:id="266"/>
      <w:r w:rsidR="00531746" w:rsidRPr="00BD3124">
        <w:rPr>
          <w:rFonts w:ascii="Verdana" w:hAnsi="Verdana"/>
          <w:sz w:val="20"/>
          <w:szCs w:val="20"/>
        </w:rPr>
        <w:t xml:space="preserve"> </w:t>
      </w:r>
    </w:p>
    <w:p w14:paraId="0ECCF966" w14:textId="77777777" w:rsidR="0023796B" w:rsidRPr="00BD3124" w:rsidRDefault="0023796B" w:rsidP="00194A6D">
      <w:pPr>
        <w:spacing w:line="276" w:lineRule="auto"/>
        <w:rPr>
          <w:rFonts w:ascii="Verdana" w:hAnsi="Verdana"/>
          <w:sz w:val="20"/>
          <w:szCs w:val="20"/>
        </w:rPr>
      </w:pPr>
    </w:p>
    <w:p w14:paraId="68887D5E" w14:textId="77777777" w:rsidR="00BF31B1" w:rsidRPr="00BD3124" w:rsidRDefault="00BE27BB"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5</w:t>
      </w:r>
      <w:r w:rsidR="00214E88" w:rsidRPr="00BD3124">
        <w:rPr>
          <w:rFonts w:ascii="Verdana" w:hAnsi="Verdana"/>
          <w:sz w:val="20"/>
          <w:szCs w:val="20"/>
        </w:rPr>
        <w:t>.2.</w:t>
      </w:r>
      <w:r w:rsidR="00214E88" w:rsidRPr="00BD3124">
        <w:rPr>
          <w:rFonts w:ascii="Verdana" w:hAnsi="Verdana"/>
          <w:sz w:val="20"/>
          <w:szCs w:val="20"/>
        </w:rPr>
        <w:tab/>
        <w:t xml:space="preserve">Não estão incluídos nos quóruns mencionados na Cláusula </w:t>
      </w: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5</w:t>
      </w:r>
      <w:r w:rsidR="00214E88" w:rsidRPr="00BD3124">
        <w:rPr>
          <w:rFonts w:ascii="Verdana" w:hAnsi="Verdana"/>
          <w:sz w:val="20"/>
          <w:szCs w:val="20"/>
        </w:rPr>
        <w:t>.1 acima:</w:t>
      </w:r>
    </w:p>
    <w:p w14:paraId="573E6BA5" w14:textId="77777777" w:rsidR="00BF31B1" w:rsidRPr="00BD3124" w:rsidRDefault="00BF31B1" w:rsidP="00194A6D">
      <w:pPr>
        <w:spacing w:line="276" w:lineRule="auto"/>
        <w:rPr>
          <w:rFonts w:ascii="Verdana" w:hAnsi="Verdana"/>
          <w:sz w:val="20"/>
          <w:szCs w:val="20"/>
        </w:rPr>
      </w:pPr>
    </w:p>
    <w:p w14:paraId="755B29E0" w14:textId="26D26CEB" w:rsidR="005A7377" w:rsidRPr="00BD3124" w:rsidRDefault="00214E88" w:rsidP="00194A6D">
      <w:pPr>
        <w:numPr>
          <w:ilvl w:val="0"/>
          <w:numId w:val="2"/>
        </w:numPr>
        <w:spacing w:line="276" w:lineRule="auto"/>
        <w:ind w:hanging="720"/>
        <w:rPr>
          <w:rFonts w:ascii="Verdana" w:hAnsi="Verdana"/>
          <w:sz w:val="20"/>
          <w:szCs w:val="20"/>
        </w:rPr>
      </w:pPr>
      <w:r w:rsidRPr="00BD3124">
        <w:rPr>
          <w:rFonts w:ascii="Verdana" w:hAnsi="Verdana"/>
          <w:sz w:val="20"/>
          <w:szCs w:val="20"/>
        </w:rPr>
        <w:t xml:space="preserve">os quóruns expressamente previstos em outras cláusulas desta Escritura; </w:t>
      </w:r>
    </w:p>
    <w:p w14:paraId="6DCAB92B" w14:textId="77777777" w:rsidR="005A7377" w:rsidRPr="00BD3124" w:rsidRDefault="005A7377" w:rsidP="00194A6D">
      <w:pPr>
        <w:spacing w:line="276" w:lineRule="auto"/>
        <w:ind w:left="720"/>
        <w:rPr>
          <w:rFonts w:ascii="Verdana" w:hAnsi="Verdana"/>
          <w:sz w:val="20"/>
          <w:szCs w:val="20"/>
        </w:rPr>
      </w:pPr>
    </w:p>
    <w:p w14:paraId="10B47362" w14:textId="4DEB28A1" w:rsidR="00BF31B1" w:rsidRPr="00BD3124" w:rsidRDefault="005A7377" w:rsidP="00194A6D">
      <w:pPr>
        <w:numPr>
          <w:ilvl w:val="0"/>
          <w:numId w:val="2"/>
        </w:numPr>
        <w:spacing w:line="276" w:lineRule="auto"/>
        <w:ind w:hanging="720"/>
        <w:rPr>
          <w:rFonts w:ascii="Verdana" w:hAnsi="Verdana"/>
          <w:sz w:val="20"/>
          <w:szCs w:val="20"/>
        </w:rPr>
      </w:pPr>
      <w:r w:rsidRPr="00BD3124">
        <w:rPr>
          <w:rFonts w:ascii="Verdana" w:hAnsi="Verdana"/>
          <w:sz w:val="20"/>
          <w:szCs w:val="20"/>
        </w:rPr>
        <w:t>as deliberações referentes à renúncia definitiva ou temporária de direitos (</w:t>
      </w:r>
      <w:proofErr w:type="spellStart"/>
      <w:r w:rsidRPr="00BD3124">
        <w:rPr>
          <w:rFonts w:ascii="Verdana" w:hAnsi="Verdana"/>
          <w:i/>
          <w:sz w:val="20"/>
          <w:szCs w:val="20"/>
        </w:rPr>
        <w:t>waiver</w:t>
      </w:r>
      <w:proofErr w:type="spellEnd"/>
      <w:r w:rsidRPr="00BD3124">
        <w:rPr>
          <w:rFonts w:ascii="Verdana" w:hAnsi="Verdana"/>
          <w:sz w:val="20"/>
          <w:szCs w:val="20"/>
        </w:rPr>
        <w:t xml:space="preserve">), que dependerão de aprovação de Debenturistas </w:t>
      </w:r>
      <w:r w:rsidR="00332D74" w:rsidRPr="00BD3124">
        <w:rPr>
          <w:rFonts w:ascii="Verdana" w:hAnsi="Verdana"/>
          <w:sz w:val="20"/>
          <w:szCs w:val="20"/>
        </w:rPr>
        <w:t>pelo mesmo quórum previsto na Cláusula 6.3.2 acima</w:t>
      </w:r>
      <w:r w:rsidR="00214E88" w:rsidRPr="00BD3124">
        <w:rPr>
          <w:rFonts w:ascii="Verdana" w:hAnsi="Verdana"/>
          <w:sz w:val="20"/>
          <w:szCs w:val="20"/>
        </w:rPr>
        <w:t>; e</w:t>
      </w:r>
    </w:p>
    <w:p w14:paraId="75BB334A" w14:textId="77777777" w:rsidR="00BF31B1" w:rsidRPr="00BD3124" w:rsidRDefault="00BF31B1" w:rsidP="00194A6D">
      <w:pPr>
        <w:spacing w:line="276" w:lineRule="auto"/>
        <w:ind w:hanging="720"/>
        <w:rPr>
          <w:rFonts w:ascii="Verdana" w:hAnsi="Verdana"/>
          <w:sz w:val="20"/>
          <w:szCs w:val="20"/>
        </w:rPr>
      </w:pPr>
    </w:p>
    <w:p w14:paraId="06003D12" w14:textId="6A322A5F" w:rsidR="003B7543" w:rsidRPr="00BD3124" w:rsidRDefault="00531746" w:rsidP="00194A6D">
      <w:pPr>
        <w:numPr>
          <w:ilvl w:val="0"/>
          <w:numId w:val="2"/>
        </w:numPr>
        <w:spacing w:line="276" w:lineRule="auto"/>
        <w:ind w:hanging="720"/>
        <w:rPr>
          <w:rFonts w:ascii="Verdana" w:hAnsi="Verdana"/>
          <w:sz w:val="20"/>
          <w:szCs w:val="20"/>
        </w:rPr>
      </w:pPr>
      <w:r w:rsidRPr="00BD3124">
        <w:rPr>
          <w:rFonts w:ascii="Verdana" w:hAnsi="Verdana"/>
          <w:sz w:val="20"/>
          <w:szCs w:val="20"/>
        </w:rPr>
        <w:t>as alterações relativas: (i) a qualquer das condições de remuneração das Debêntures, conforme previsto na Cláusulas 4.2, desta Escritura; (</w:t>
      </w:r>
      <w:proofErr w:type="spellStart"/>
      <w:r w:rsidRPr="00BD3124">
        <w:rPr>
          <w:rFonts w:ascii="Verdana" w:hAnsi="Verdana"/>
          <w:sz w:val="20"/>
          <w:szCs w:val="20"/>
        </w:rPr>
        <w:t>ii</w:t>
      </w:r>
      <w:proofErr w:type="spellEnd"/>
      <w:r w:rsidRPr="00BD3124">
        <w:rPr>
          <w:rFonts w:ascii="Verdana" w:hAnsi="Verdana"/>
          <w:sz w:val="20"/>
          <w:szCs w:val="20"/>
        </w:rPr>
        <w:t>) às datas de pagamento de quaisquer valores devidos aos Debenturistas, conforme previsto nesta Escritura; (</w:t>
      </w:r>
      <w:proofErr w:type="spellStart"/>
      <w:r w:rsidRPr="00BD3124">
        <w:rPr>
          <w:rFonts w:ascii="Verdana" w:hAnsi="Verdana"/>
          <w:sz w:val="20"/>
          <w:szCs w:val="20"/>
        </w:rPr>
        <w:t>iii</w:t>
      </w:r>
      <w:proofErr w:type="spellEnd"/>
      <w:r w:rsidRPr="00BD3124">
        <w:rPr>
          <w:rFonts w:ascii="Verdana" w:hAnsi="Verdana"/>
          <w:sz w:val="20"/>
          <w:szCs w:val="20"/>
        </w:rPr>
        <w:t>) aos dispositivos sobre quóruns previstos nesta Escritura; (</w:t>
      </w:r>
      <w:proofErr w:type="spellStart"/>
      <w:r w:rsidRPr="00BD3124">
        <w:rPr>
          <w:rFonts w:ascii="Verdana" w:hAnsi="Verdana"/>
          <w:sz w:val="20"/>
          <w:szCs w:val="20"/>
        </w:rPr>
        <w:t>iv</w:t>
      </w:r>
      <w:proofErr w:type="spellEnd"/>
      <w:r w:rsidRPr="00BD3124">
        <w:rPr>
          <w:rFonts w:ascii="Verdana" w:hAnsi="Verdana"/>
          <w:sz w:val="20"/>
          <w:szCs w:val="20"/>
        </w:rPr>
        <w:t xml:space="preserve">) às disposições e/ou aos quóruns estabelecidos nesta Cláusula IX e/ou (v) à Cláusula VI desta Escritura e/ou (vi) ao prêmio de resgate antecipado, devendo qualquer alteração com relação às matérias mencionadas </w:t>
      </w:r>
      <w:proofErr w:type="spellStart"/>
      <w:r w:rsidRPr="00BD3124">
        <w:rPr>
          <w:rFonts w:ascii="Verdana" w:hAnsi="Verdana"/>
          <w:sz w:val="20"/>
          <w:szCs w:val="20"/>
        </w:rPr>
        <w:t>nesta</w:t>
      </w:r>
      <w:proofErr w:type="spellEnd"/>
      <w:r w:rsidRPr="00BD3124">
        <w:rPr>
          <w:rFonts w:ascii="Verdana" w:hAnsi="Verdana"/>
          <w:sz w:val="20"/>
          <w:szCs w:val="20"/>
        </w:rPr>
        <w:t xml:space="preserve"> alínea ser aprovada, em primeira ou segunda convocações, por Debenturistas que sejam titulares de Debêntures da representando, no mínimo, 90% (noventa por cento) </w:t>
      </w:r>
      <w:r w:rsidRPr="00BD3124">
        <w:rPr>
          <w:rFonts w:ascii="Verdana" w:hAnsi="Verdana"/>
          <w:sz w:val="20"/>
          <w:szCs w:val="20"/>
        </w:rPr>
        <w:lastRenderedPageBreak/>
        <w:t>das Debêntures em Circulação, sendo certo que quaisquer alterações nas Debêntures também dependerão de aprovação pela Emissora</w:t>
      </w:r>
      <w:r w:rsidR="00214E88" w:rsidRPr="00BD3124">
        <w:rPr>
          <w:rFonts w:ascii="Verdana" w:hAnsi="Verdana"/>
          <w:sz w:val="20"/>
          <w:szCs w:val="20"/>
        </w:rPr>
        <w:t>.</w:t>
      </w:r>
      <w:bookmarkStart w:id="267" w:name="_DV_M396"/>
      <w:bookmarkStart w:id="268" w:name="_DV_M397"/>
      <w:bookmarkStart w:id="269" w:name="_DV_M398"/>
      <w:bookmarkStart w:id="270" w:name="_DV_M399"/>
      <w:bookmarkStart w:id="271" w:name="_DV_M401"/>
      <w:bookmarkStart w:id="272" w:name="_DV_M402"/>
      <w:bookmarkEnd w:id="267"/>
      <w:bookmarkEnd w:id="268"/>
      <w:bookmarkEnd w:id="269"/>
      <w:bookmarkEnd w:id="270"/>
      <w:bookmarkEnd w:id="271"/>
      <w:bookmarkEnd w:id="272"/>
    </w:p>
    <w:p w14:paraId="6FEBA87B" w14:textId="77777777" w:rsidR="00531746" w:rsidRPr="00BD3124" w:rsidRDefault="00531746" w:rsidP="00194A6D">
      <w:pPr>
        <w:spacing w:line="276" w:lineRule="auto"/>
        <w:rPr>
          <w:rFonts w:ascii="Verdana" w:hAnsi="Verdana"/>
          <w:sz w:val="20"/>
          <w:szCs w:val="20"/>
        </w:rPr>
      </w:pPr>
    </w:p>
    <w:p w14:paraId="0FDE16CE" w14:textId="77777777" w:rsidR="00BF31B1" w:rsidRPr="00BD3124" w:rsidRDefault="00BE27BB" w:rsidP="00194A6D">
      <w:pPr>
        <w:spacing w:line="276" w:lineRule="auto"/>
        <w:rPr>
          <w:rFonts w:ascii="Verdana" w:hAnsi="Verdana"/>
          <w:b/>
          <w:sz w:val="20"/>
          <w:szCs w:val="20"/>
        </w:rPr>
      </w:pPr>
      <w:bookmarkStart w:id="273" w:name="_DV_M403"/>
      <w:bookmarkStart w:id="274" w:name="_DV_M404"/>
      <w:bookmarkEnd w:id="273"/>
      <w:bookmarkEnd w:id="274"/>
      <w:r w:rsidRPr="00BD3124">
        <w:rPr>
          <w:rFonts w:ascii="Verdana" w:hAnsi="Verdana"/>
          <w:b/>
          <w:sz w:val="20"/>
          <w:szCs w:val="20"/>
        </w:rPr>
        <w:t>9</w:t>
      </w:r>
      <w:r w:rsidR="00214E88" w:rsidRPr="00BD3124">
        <w:rPr>
          <w:rFonts w:ascii="Verdana" w:hAnsi="Verdana"/>
          <w:b/>
          <w:sz w:val="20"/>
          <w:szCs w:val="20"/>
        </w:rPr>
        <w:t>.</w:t>
      </w:r>
      <w:r w:rsidR="00114B9C" w:rsidRPr="00BD3124">
        <w:rPr>
          <w:rFonts w:ascii="Verdana" w:hAnsi="Verdana"/>
          <w:b/>
          <w:sz w:val="20"/>
          <w:szCs w:val="20"/>
        </w:rPr>
        <w:t>6</w:t>
      </w:r>
      <w:r w:rsidR="00214E88" w:rsidRPr="00BD3124">
        <w:rPr>
          <w:rFonts w:ascii="Verdana" w:hAnsi="Verdana"/>
          <w:b/>
          <w:sz w:val="20"/>
          <w:szCs w:val="20"/>
        </w:rPr>
        <w:t>.</w:t>
      </w:r>
      <w:r w:rsidR="00214E88" w:rsidRPr="00BD3124">
        <w:rPr>
          <w:rFonts w:ascii="Verdana" w:hAnsi="Verdana"/>
          <w:b/>
          <w:sz w:val="20"/>
          <w:szCs w:val="20"/>
        </w:rPr>
        <w:tab/>
        <w:t xml:space="preserve">Outras disposições à Assembleia Geral de Debenturistas </w:t>
      </w:r>
    </w:p>
    <w:p w14:paraId="561D994D" w14:textId="77777777" w:rsidR="00BF31B1" w:rsidRPr="00BD3124" w:rsidRDefault="00BF31B1" w:rsidP="00194A6D">
      <w:pPr>
        <w:spacing w:line="276" w:lineRule="auto"/>
        <w:rPr>
          <w:rFonts w:ascii="Verdana" w:hAnsi="Verdana"/>
          <w:sz w:val="20"/>
          <w:szCs w:val="20"/>
        </w:rPr>
      </w:pPr>
    </w:p>
    <w:p w14:paraId="488F0F37" w14:textId="6FF99715" w:rsidR="00BF31B1" w:rsidRPr="00BD3124" w:rsidRDefault="00BE27BB"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6</w:t>
      </w:r>
      <w:r w:rsidR="00214E88" w:rsidRPr="00BD3124">
        <w:rPr>
          <w:rFonts w:ascii="Verdana" w:hAnsi="Verdana"/>
          <w:sz w:val="20"/>
          <w:szCs w:val="20"/>
        </w:rPr>
        <w:t>.1.</w:t>
      </w:r>
      <w:r w:rsidR="00214E88" w:rsidRPr="00BD3124">
        <w:rPr>
          <w:rFonts w:ascii="Verdana" w:hAnsi="Verdana"/>
          <w:sz w:val="20"/>
          <w:szCs w:val="20"/>
        </w:rPr>
        <w:tab/>
        <w:t xml:space="preserve">Será obrigatória a presença dos representantes legais da Emissora nas Assembleias Gerais de Debenturistas convocadas pela Emissora, enquanto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33478E91" w14:textId="77777777" w:rsidR="00BF31B1" w:rsidRPr="00BD3124" w:rsidRDefault="00BF31B1" w:rsidP="00194A6D">
      <w:pPr>
        <w:spacing w:line="276" w:lineRule="auto"/>
        <w:rPr>
          <w:rFonts w:ascii="Verdana" w:hAnsi="Verdana"/>
          <w:sz w:val="20"/>
          <w:szCs w:val="20"/>
        </w:rPr>
      </w:pPr>
    </w:p>
    <w:p w14:paraId="5B35257E" w14:textId="77777777" w:rsidR="00BF31B1" w:rsidRPr="00BD3124" w:rsidRDefault="00BE27BB"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6</w:t>
      </w:r>
      <w:r w:rsidR="00214E88" w:rsidRPr="00BD3124">
        <w:rPr>
          <w:rFonts w:ascii="Verdana" w:hAnsi="Verdana"/>
          <w:sz w:val="20"/>
          <w:szCs w:val="20"/>
        </w:rPr>
        <w:t>.2.</w:t>
      </w:r>
      <w:r w:rsidR="00214E88" w:rsidRPr="00BD3124">
        <w:rPr>
          <w:rFonts w:ascii="Verdana" w:hAnsi="Verdana"/>
          <w:sz w:val="20"/>
          <w:szCs w:val="20"/>
        </w:rPr>
        <w:tab/>
        <w:t>O Agente Fiduciário deverá comparecer a todas as Assembleias Gerais e prestar aos Debenturistas as informações que lhe forem solicitadas.</w:t>
      </w:r>
    </w:p>
    <w:p w14:paraId="20EC444B" w14:textId="77777777" w:rsidR="00BF31B1" w:rsidRPr="00BD3124" w:rsidRDefault="00BF31B1" w:rsidP="00194A6D">
      <w:pPr>
        <w:spacing w:line="276" w:lineRule="auto"/>
        <w:rPr>
          <w:rFonts w:ascii="Verdana" w:hAnsi="Verdana"/>
          <w:sz w:val="20"/>
          <w:szCs w:val="20"/>
        </w:rPr>
      </w:pPr>
    </w:p>
    <w:p w14:paraId="2304ABD8" w14:textId="38D7F543" w:rsidR="00BF31B1" w:rsidRPr="00BD3124" w:rsidRDefault="00BE27BB" w:rsidP="00194A6D">
      <w:pPr>
        <w:spacing w:line="276" w:lineRule="auto"/>
        <w:rPr>
          <w:rFonts w:ascii="Verdana" w:hAnsi="Verdana"/>
          <w:sz w:val="20"/>
          <w:szCs w:val="20"/>
        </w:rPr>
      </w:pPr>
      <w:r w:rsidRPr="00BD3124">
        <w:rPr>
          <w:rFonts w:ascii="Verdana" w:hAnsi="Verdana"/>
          <w:sz w:val="20"/>
          <w:szCs w:val="20"/>
        </w:rPr>
        <w:t>9</w:t>
      </w:r>
      <w:r w:rsidR="00214E88" w:rsidRPr="00BD3124">
        <w:rPr>
          <w:rFonts w:ascii="Verdana" w:hAnsi="Verdana"/>
          <w:sz w:val="20"/>
          <w:szCs w:val="20"/>
        </w:rPr>
        <w:t>.</w:t>
      </w:r>
      <w:r w:rsidR="00114B9C" w:rsidRPr="00BD3124">
        <w:rPr>
          <w:rFonts w:ascii="Verdana" w:hAnsi="Verdana"/>
          <w:sz w:val="20"/>
          <w:szCs w:val="20"/>
        </w:rPr>
        <w:t>6</w:t>
      </w:r>
      <w:r w:rsidR="00214E88" w:rsidRPr="00BD3124">
        <w:rPr>
          <w:rFonts w:ascii="Verdana" w:hAnsi="Verdana"/>
          <w:sz w:val="20"/>
          <w:szCs w:val="20"/>
        </w:rPr>
        <w:t>.3.</w:t>
      </w:r>
      <w:r w:rsidR="00214E88" w:rsidRPr="00BD3124">
        <w:rPr>
          <w:rFonts w:ascii="Verdana" w:hAnsi="Verdana"/>
          <w:sz w:val="20"/>
          <w:szCs w:val="20"/>
        </w:rPr>
        <w:tab/>
        <w:t xml:space="preserve"> Aplicar-se-á às Assembleias Gerais, no que couber, o disposto na Lei das Sociedades por Ações sobre a assembleia geral de acionistas.</w:t>
      </w:r>
    </w:p>
    <w:p w14:paraId="4FE8EC39" w14:textId="35BB1B3A" w:rsidR="00A35114" w:rsidRPr="00BD3124" w:rsidRDefault="00A35114" w:rsidP="00194A6D">
      <w:pPr>
        <w:spacing w:line="276" w:lineRule="auto"/>
        <w:rPr>
          <w:rFonts w:ascii="Verdana" w:hAnsi="Verdana"/>
          <w:sz w:val="20"/>
          <w:szCs w:val="20"/>
        </w:rPr>
      </w:pPr>
    </w:p>
    <w:p w14:paraId="661055B6" w14:textId="241449D0" w:rsidR="00A35114" w:rsidRPr="00BD3124" w:rsidRDefault="00A35114" w:rsidP="00194A6D">
      <w:pPr>
        <w:spacing w:line="276" w:lineRule="auto"/>
        <w:rPr>
          <w:rFonts w:ascii="Verdana" w:hAnsi="Verdana"/>
          <w:sz w:val="20"/>
          <w:szCs w:val="20"/>
        </w:rPr>
      </w:pPr>
      <w:r w:rsidRPr="00BD3124">
        <w:rPr>
          <w:rFonts w:ascii="Verdana" w:hAnsi="Verdana"/>
          <w:sz w:val="20"/>
          <w:szCs w:val="20"/>
        </w:rPr>
        <w:t>9.6.4.</w:t>
      </w:r>
      <w:r w:rsidRPr="00BD3124">
        <w:rPr>
          <w:rFonts w:ascii="Verdana" w:hAnsi="Verdana"/>
          <w:sz w:val="20"/>
          <w:szCs w:val="20"/>
        </w:rPr>
        <w:tab/>
        <w:t xml:space="preserve"> Sem prejuízo das demais disposições desta Escritura, as Assembleias Gerais de Debenturistas poderão ser realizadas de forma exclusivamente ou parcialmente digital, observadas as disposições da Instrução CVM nº 625, de 14 de maio de 2020.</w:t>
      </w:r>
    </w:p>
    <w:p w14:paraId="05413299" w14:textId="77777777" w:rsidR="00BF31B1" w:rsidRPr="00BD3124" w:rsidRDefault="00BF31B1" w:rsidP="00194A6D">
      <w:pPr>
        <w:spacing w:line="276" w:lineRule="auto"/>
        <w:jc w:val="left"/>
        <w:rPr>
          <w:rFonts w:ascii="Verdana" w:hAnsi="Verdana"/>
          <w:sz w:val="20"/>
          <w:szCs w:val="20"/>
        </w:rPr>
      </w:pPr>
    </w:p>
    <w:p w14:paraId="313EC2BE" w14:textId="77777777" w:rsidR="00D63BF7" w:rsidRPr="00BD3124" w:rsidRDefault="00D63BF7" w:rsidP="00194A6D">
      <w:pPr>
        <w:spacing w:line="276" w:lineRule="auto"/>
        <w:jc w:val="left"/>
        <w:rPr>
          <w:rFonts w:ascii="Verdana" w:hAnsi="Verdana"/>
          <w:sz w:val="20"/>
          <w:szCs w:val="20"/>
        </w:rPr>
      </w:pPr>
    </w:p>
    <w:p w14:paraId="4FC1BE7A" w14:textId="5B36231A" w:rsidR="00BF31B1" w:rsidRPr="00BD3124" w:rsidRDefault="00214E88" w:rsidP="00194A6D">
      <w:pPr>
        <w:pStyle w:val="SCBFTtulo1"/>
        <w:spacing w:line="276" w:lineRule="auto"/>
        <w:rPr>
          <w:rFonts w:ascii="Verdana" w:hAnsi="Verdana" w:cs="Garamond"/>
          <w:sz w:val="20"/>
          <w:szCs w:val="20"/>
        </w:rPr>
      </w:pPr>
      <w:bookmarkStart w:id="275" w:name="_Toc314664637"/>
      <w:bookmarkStart w:id="276" w:name="_Toc315089432"/>
      <w:bookmarkStart w:id="277" w:name="_Toc341449483"/>
      <w:bookmarkStart w:id="278" w:name="_Toc518641564"/>
      <w:bookmarkStart w:id="279" w:name="_Toc519883358"/>
      <w:r w:rsidRPr="00BD3124">
        <w:rPr>
          <w:rFonts w:ascii="Verdana" w:hAnsi="Verdana" w:cs="Garamond"/>
          <w:sz w:val="20"/>
          <w:szCs w:val="20"/>
        </w:rPr>
        <w:t>CLÁUSULA X</w:t>
      </w:r>
      <w:r w:rsidRPr="00BD3124">
        <w:rPr>
          <w:rFonts w:ascii="Verdana" w:hAnsi="Verdana" w:cs="Garamond"/>
          <w:sz w:val="20"/>
          <w:szCs w:val="20"/>
        </w:rPr>
        <w:br/>
        <w:t>DECLARAÇÕES E GARANTIAS DA EMISSORA</w:t>
      </w:r>
      <w:bookmarkEnd w:id="275"/>
      <w:bookmarkEnd w:id="276"/>
      <w:bookmarkEnd w:id="277"/>
      <w:bookmarkEnd w:id="278"/>
      <w:bookmarkEnd w:id="279"/>
      <w:r w:rsidR="009F381E" w:rsidRPr="00BD3124">
        <w:rPr>
          <w:rFonts w:ascii="Verdana" w:hAnsi="Verdana" w:cs="Garamond"/>
          <w:sz w:val="20"/>
          <w:szCs w:val="20"/>
        </w:rPr>
        <w:t xml:space="preserve"> E DA INTERVENIENTE GARANTIDORA</w:t>
      </w:r>
    </w:p>
    <w:p w14:paraId="56B524C9" w14:textId="77777777" w:rsidR="00BF31B1" w:rsidRPr="00BD3124" w:rsidRDefault="00BF31B1" w:rsidP="00194A6D">
      <w:pPr>
        <w:spacing w:line="276" w:lineRule="auto"/>
        <w:rPr>
          <w:rFonts w:ascii="Verdana" w:hAnsi="Verdana"/>
          <w:sz w:val="20"/>
          <w:szCs w:val="20"/>
        </w:rPr>
      </w:pPr>
    </w:p>
    <w:p w14:paraId="7E512462" w14:textId="2FEC816E" w:rsidR="00BF31B1" w:rsidRPr="00BD3124" w:rsidRDefault="00BE27BB" w:rsidP="00194A6D">
      <w:pPr>
        <w:spacing w:line="276" w:lineRule="auto"/>
        <w:rPr>
          <w:rFonts w:ascii="Verdana" w:hAnsi="Verdana"/>
          <w:sz w:val="20"/>
          <w:szCs w:val="20"/>
        </w:rPr>
      </w:pPr>
      <w:r w:rsidRPr="00BD3124">
        <w:rPr>
          <w:rFonts w:ascii="Verdana" w:hAnsi="Verdana"/>
          <w:sz w:val="20"/>
          <w:szCs w:val="20"/>
        </w:rPr>
        <w:t>10</w:t>
      </w:r>
      <w:r w:rsidR="00214E88" w:rsidRPr="00BD3124">
        <w:rPr>
          <w:rFonts w:ascii="Verdana" w:hAnsi="Verdana"/>
          <w:sz w:val="20"/>
          <w:szCs w:val="20"/>
        </w:rPr>
        <w:t>.1.</w:t>
      </w:r>
      <w:r w:rsidR="00214E88" w:rsidRPr="00BD3124">
        <w:rPr>
          <w:rFonts w:ascii="Verdana" w:hAnsi="Verdana"/>
          <w:sz w:val="20"/>
          <w:szCs w:val="20"/>
        </w:rPr>
        <w:tab/>
        <w:t>A Emissora</w:t>
      </w:r>
      <w:r w:rsidR="00792A3A" w:rsidRPr="00BD3124">
        <w:rPr>
          <w:rFonts w:ascii="Verdana" w:hAnsi="Verdana"/>
          <w:sz w:val="20"/>
          <w:szCs w:val="20"/>
        </w:rPr>
        <w:t xml:space="preserve"> </w:t>
      </w:r>
      <w:r w:rsidR="00214E88" w:rsidRPr="00BD3124">
        <w:rPr>
          <w:rFonts w:ascii="Verdana" w:hAnsi="Verdana"/>
          <w:sz w:val="20"/>
          <w:szCs w:val="20"/>
        </w:rPr>
        <w:t>declara e garante ao Agente Fiduciário, na data da assinatura desta Escritura, que:</w:t>
      </w:r>
      <w:r w:rsidR="00B17698" w:rsidRPr="00BD3124">
        <w:rPr>
          <w:rFonts w:ascii="Verdana" w:hAnsi="Verdana"/>
          <w:sz w:val="20"/>
          <w:szCs w:val="20"/>
        </w:rPr>
        <w:t xml:space="preserve"> </w:t>
      </w:r>
    </w:p>
    <w:p w14:paraId="09EDBCFD" w14:textId="77777777" w:rsidR="00BF31B1" w:rsidRPr="00BD3124" w:rsidRDefault="00BF31B1" w:rsidP="00194A6D">
      <w:pPr>
        <w:spacing w:line="276" w:lineRule="auto"/>
        <w:rPr>
          <w:rFonts w:ascii="Verdana" w:hAnsi="Verdana"/>
          <w:sz w:val="20"/>
          <w:szCs w:val="20"/>
        </w:rPr>
      </w:pPr>
      <w:bookmarkStart w:id="280" w:name="_Hlk103025603"/>
    </w:p>
    <w:p w14:paraId="0077F348" w14:textId="77777777" w:rsidR="00BF31B1" w:rsidRPr="00BD3124" w:rsidRDefault="00792A3A" w:rsidP="00194A6D">
      <w:pPr>
        <w:pStyle w:val="PargrafodaLista"/>
        <w:numPr>
          <w:ilvl w:val="0"/>
          <w:numId w:val="13"/>
        </w:numPr>
        <w:tabs>
          <w:tab w:val="left" w:pos="720"/>
        </w:tabs>
        <w:spacing w:line="276" w:lineRule="auto"/>
        <w:ind w:left="720"/>
        <w:rPr>
          <w:rFonts w:ascii="Verdana" w:hAnsi="Verdana"/>
          <w:sz w:val="20"/>
          <w:szCs w:val="20"/>
        </w:rPr>
      </w:pPr>
      <w:proofErr w:type="spellStart"/>
      <w:r w:rsidRPr="00BD3124">
        <w:rPr>
          <w:rFonts w:ascii="Verdana" w:hAnsi="Verdana"/>
          <w:sz w:val="20"/>
          <w:szCs w:val="20"/>
        </w:rPr>
        <w:t>é</w:t>
      </w:r>
      <w:proofErr w:type="spellEnd"/>
      <w:r w:rsidRPr="00BD3124">
        <w:rPr>
          <w:rFonts w:ascii="Verdana" w:hAnsi="Verdana"/>
          <w:sz w:val="20"/>
          <w:szCs w:val="20"/>
        </w:rPr>
        <w:t xml:space="preserve"> </w:t>
      </w:r>
      <w:r w:rsidR="00214E88" w:rsidRPr="00BD3124">
        <w:rPr>
          <w:rFonts w:ascii="Verdana" w:hAnsi="Verdana"/>
          <w:sz w:val="20"/>
          <w:szCs w:val="20"/>
        </w:rPr>
        <w:t>plenamente capaz, t</w:t>
      </w:r>
      <w:r w:rsidR="001E275C" w:rsidRPr="00BD3124">
        <w:rPr>
          <w:rFonts w:ascii="Verdana" w:hAnsi="Verdana"/>
          <w:sz w:val="20"/>
          <w:szCs w:val="20"/>
        </w:rPr>
        <w:t>e</w:t>
      </w:r>
      <w:r w:rsidR="00214E88" w:rsidRPr="00BD3124">
        <w:rPr>
          <w:rFonts w:ascii="Verdana" w:hAnsi="Verdana"/>
          <w:sz w:val="20"/>
          <w:szCs w:val="20"/>
        </w:rPr>
        <w:t>m autoridade para conduzir seus negócios e para a celebração desta Escritura, assim como para assumir, cumprir e observar as obrigações nela contidas;</w:t>
      </w:r>
    </w:p>
    <w:p w14:paraId="14BCBB92"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27747C2D" w14:textId="77777777" w:rsidR="00BF31B1" w:rsidRPr="00BD3124" w:rsidRDefault="00792A3A"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possui</w:t>
      </w:r>
      <w:r w:rsidR="00DC6B30" w:rsidRPr="00BD3124">
        <w:rPr>
          <w:rFonts w:ascii="Verdana" w:hAnsi="Verdana"/>
          <w:sz w:val="20"/>
          <w:szCs w:val="20"/>
        </w:rPr>
        <w:t xml:space="preserve"> </w:t>
      </w:r>
      <w:r w:rsidR="00214E88" w:rsidRPr="00BD3124">
        <w:rPr>
          <w:rFonts w:ascii="Verdana" w:hAnsi="Verdana"/>
          <w:sz w:val="20"/>
          <w:szCs w:val="20"/>
        </w:rPr>
        <w:t xml:space="preserve">patrimônio suficiente para adimplir com todas as obrigações assumidas nos termos desta Escritura; </w:t>
      </w:r>
    </w:p>
    <w:p w14:paraId="3ACC88CD"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53A8F661" w14:textId="1757AB64" w:rsidR="00BF31B1"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proofErr w:type="spellStart"/>
      <w:r w:rsidRPr="00BD3124">
        <w:rPr>
          <w:rFonts w:ascii="Verdana" w:hAnsi="Verdana"/>
          <w:sz w:val="20"/>
          <w:szCs w:val="20"/>
        </w:rPr>
        <w:t>é</w:t>
      </w:r>
      <w:proofErr w:type="spellEnd"/>
      <w:r w:rsidRPr="00BD3124">
        <w:rPr>
          <w:rFonts w:ascii="Verdana" w:hAnsi="Verdana"/>
          <w:sz w:val="20"/>
          <w:szCs w:val="20"/>
        </w:rPr>
        <w:t xml:space="preserve"> sociedade devidamente organizada, constituída e existente sob a forma de sociedade por ações, de acordo com as leis brasileiras; </w:t>
      </w:r>
    </w:p>
    <w:p w14:paraId="1400B790" w14:textId="77777777" w:rsidR="00DC6B30" w:rsidRPr="00BD3124" w:rsidRDefault="00DC6B30" w:rsidP="00194A6D">
      <w:pPr>
        <w:pStyle w:val="PargrafodaLista"/>
        <w:spacing w:line="276" w:lineRule="auto"/>
        <w:rPr>
          <w:rFonts w:ascii="Verdana" w:hAnsi="Verdana"/>
          <w:sz w:val="20"/>
          <w:szCs w:val="20"/>
        </w:rPr>
      </w:pPr>
    </w:p>
    <w:p w14:paraId="7A8EDE5C" w14:textId="24655AFB" w:rsidR="00D772A9" w:rsidRPr="00BD3124" w:rsidRDefault="00792A3A"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 xml:space="preserve">está </w:t>
      </w:r>
      <w:r w:rsidR="00214E88" w:rsidRPr="00BD3124">
        <w:rPr>
          <w:rFonts w:ascii="Verdana" w:hAnsi="Verdana"/>
          <w:sz w:val="20"/>
          <w:szCs w:val="20"/>
        </w:rPr>
        <w:t xml:space="preserve">devidamente </w:t>
      </w:r>
      <w:r w:rsidRPr="00BD3124">
        <w:rPr>
          <w:rFonts w:ascii="Verdana" w:hAnsi="Verdana"/>
          <w:sz w:val="20"/>
          <w:szCs w:val="20"/>
        </w:rPr>
        <w:t xml:space="preserve">autorizada </w:t>
      </w:r>
      <w:r w:rsidR="00214E88" w:rsidRPr="00BD3124">
        <w:rPr>
          <w:rFonts w:ascii="Verdana" w:hAnsi="Verdana"/>
          <w:sz w:val="20"/>
          <w:szCs w:val="20"/>
        </w:rPr>
        <w:t>e obt</w:t>
      </w:r>
      <w:r w:rsidRPr="00BD3124">
        <w:rPr>
          <w:rFonts w:ascii="Verdana" w:hAnsi="Verdana"/>
          <w:sz w:val="20"/>
          <w:szCs w:val="20"/>
        </w:rPr>
        <w:t>e</w:t>
      </w:r>
      <w:r w:rsidR="00DC6B30" w:rsidRPr="00BD3124">
        <w:rPr>
          <w:rFonts w:ascii="Verdana" w:hAnsi="Verdana"/>
          <w:sz w:val="20"/>
          <w:szCs w:val="20"/>
        </w:rPr>
        <w:t>ve</w:t>
      </w:r>
      <w:r w:rsidR="00214E88" w:rsidRPr="00BD3124">
        <w:rPr>
          <w:rFonts w:ascii="Verdana" w:hAnsi="Verdana"/>
          <w:sz w:val="20"/>
          <w:szCs w:val="20"/>
        </w:rPr>
        <w:t xml:space="preserve"> todas as autorizações, inclusive societárias, regulatórias e de terceiros, </w:t>
      </w:r>
      <w:r w:rsidR="009E7DC8" w:rsidRPr="00BD3124">
        <w:rPr>
          <w:rFonts w:ascii="Verdana" w:hAnsi="Verdana"/>
          <w:sz w:val="20"/>
          <w:szCs w:val="20"/>
        </w:rPr>
        <w:t xml:space="preserve">conforme aplicável, </w:t>
      </w:r>
      <w:r w:rsidR="00214E88" w:rsidRPr="00BD3124">
        <w:rPr>
          <w:rFonts w:ascii="Verdana" w:hAnsi="Verdana"/>
          <w:sz w:val="20"/>
          <w:szCs w:val="20"/>
        </w:rPr>
        <w:t>necessárias à celebração desta Escritura, bem como à celebração</w:t>
      </w:r>
      <w:r w:rsidR="00160656" w:rsidRPr="00BD3124">
        <w:rPr>
          <w:rFonts w:ascii="Verdana" w:hAnsi="Verdana"/>
          <w:sz w:val="20"/>
          <w:szCs w:val="20"/>
        </w:rPr>
        <w:t xml:space="preserve"> do Contrato de Alienação Fiduciária de Ações e</w:t>
      </w:r>
      <w:r w:rsidR="00214E88" w:rsidRPr="00BD3124">
        <w:rPr>
          <w:rFonts w:ascii="Verdana" w:hAnsi="Verdana"/>
          <w:sz w:val="20"/>
          <w:szCs w:val="20"/>
        </w:rPr>
        <w:t xml:space="preserve"> dos demais documentos da Oferta Restrita de que </w:t>
      </w:r>
      <w:r w:rsidRPr="00BD3124">
        <w:rPr>
          <w:rFonts w:ascii="Verdana" w:hAnsi="Verdana"/>
          <w:sz w:val="20"/>
          <w:szCs w:val="20"/>
        </w:rPr>
        <w:t xml:space="preserve">é </w:t>
      </w:r>
      <w:r w:rsidR="00214E88" w:rsidRPr="00BD3124">
        <w:rPr>
          <w:rFonts w:ascii="Verdana" w:hAnsi="Verdana"/>
          <w:sz w:val="20"/>
          <w:szCs w:val="20"/>
        </w:rPr>
        <w:t xml:space="preserve">parte e ao cumprimento de todas as obrigações previstas em tais instrumentos, tendo sido plenamente satisfeitos todos os requisitos legais e societários necessários para tanto; </w:t>
      </w:r>
    </w:p>
    <w:p w14:paraId="55F56176"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41A8D764" w14:textId="28A95FD5" w:rsidR="00BF31B1" w:rsidRPr="00BD3124" w:rsidRDefault="00DC6B30"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 xml:space="preserve">seus respectivos </w:t>
      </w:r>
      <w:r w:rsidR="00214E88" w:rsidRPr="00BD3124">
        <w:rPr>
          <w:rFonts w:ascii="Verdana" w:hAnsi="Verdana"/>
          <w:sz w:val="20"/>
          <w:szCs w:val="20"/>
        </w:rPr>
        <w:t>representantes legais que assinam esta Escritura</w:t>
      </w:r>
      <w:r w:rsidR="00160656" w:rsidRPr="00BD3124">
        <w:rPr>
          <w:rFonts w:ascii="Verdana" w:hAnsi="Verdana"/>
          <w:sz w:val="20"/>
          <w:szCs w:val="20"/>
        </w:rPr>
        <w:t>, o Contrato de Alienação Fiduciária de Ações</w:t>
      </w:r>
      <w:r w:rsidR="00214E88" w:rsidRPr="00BD3124">
        <w:rPr>
          <w:rFonts w:ascii="Verdana" w:hAnsi="Verdana"/>
          <w:sz w:val="20"/>
          <w:szCs w:val="20"/>
        </w:rPr>
        <w:t xml:space="preserve"> e os demais documentos da Oferta Restrita</w:t>
      </w:r>
      <w:r w:rsidR="009E7DC8" w:rsidRPr="00BD3124">
        <w:rPr>
          <w:rFonts w:ascii="Verdana" w:hAnsi="Verdana"/>
          <w:sz w:val="20"/>
          <w:szCs w:val="20"/>
        </w:rPr>
        <w:t xml:space="preserve"> </w:t>
      </w:r>
      <w:r w:rsidR="00214E88" w:rsidRPr="00BD3124">
        <w:rPr>
          <w:rFonts w:ascii="Verdana" w:hAnsi="Verdana"/>
          <w:sz w:val="20"/>
          <w:szCs w:val="20"/>
        </w:rPr>
        <w:t xml:space="preserve">de que </w:t>
      </w:r>
      <w:r w:rsidR="00792A3A" w:rsidRPr="00BD3124">
        <w:rPr>
          <w:rFonts w:ascii="Verdana" w:hAnsi="Verdana"/>
          <w:sz w:val="20"/>
          <w:szCs w:val="20"/>
        </w:rPr>
        <w:t xml:space="preserve">é </w:t>
      </w:r>
      <w:r w:rsidR="00214E88" w:rsidRPr="00BD3124">
        <w:rPr>
          <w:rFonts w:ascii="Verdana" w:hAnsi="Verdana"/>
          <w:sz w:val="20"/>
          <w:szCs w:val="20"/>
        </w:rPr>
        <w:t xml:space="preserve">parte têm poderes societários e/ou delegados para assumir, em seu nome, as obrigações previstas em tais instrumentos e, sendo mandatários, tiveram os poderes legitimamente outorgados, estando os respectivos mandatos em pleno vigor; </w:t>
      </w:r>
    </w:p>
    <w:p w14:paraId="055BE3E9"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3143072F" w14:textId="2A6533F6" w:rsidR="00BF31B1"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esta Escritura</w:t>
      </w:r>
      <w:r w:rsidR="00890121" w:rsidRPr="00BD3124">
        <w:rPr>
          <w:rFonts w:ascii="Verdana" w:hAnsi="Verdana"/>
          <w:sz w:val="20"/>
          <w:szCs w:val="20"/>
        </w:rPr>
        <w:t xml:space="preserve">, o Contrato de Alienação Fiduciária de Ações </w:t>
      </w:r>
      <w:r w:rsidRPr="00BD3124">
        <w:rPr>
          <w:rFonts w:ascii="Verdana" w:hAnsi="Verdana"/>
          <w:sz w:val="20"/>
          <w:szCs w:val="20"/>
        </w:rPr>
        <w:t xml:space="preserve">e os demais documentos da Oferta Restrita de que é parte, assim como as obrigações previstas em tais instrumentos, constituem obrigações lícitas, válidas, vinculantes e eficazes da Emissora, exequíveis de acordo com os seus termos e condições; </w:t>
      </w:r>
    </w:p>
    <w:p w14:paraId="73776FFC" w14:textId="77777777" w:rsidR="009E7DC8" w:rsidRPr="00BD3124" w:rsidRDefault="009E7DC8" w:rsidP="00194A6D">
      <w:pPr>
        <w:pStyle w:val="PargrafodaLista"/>
        <w:spacing w:line="276" w:lineRule="auto"/>
        <w:rPr>
          <w:rFonts w:ascii="Verdana" w:hAnsi="Verdana"/>
          <w:sz w:val="20"/>
          <w:szCs w:val="20"/>
        </w:rPr>
      </w:pPr>
    </w:p>
    <w:p w14:paraId="4810158D" w14:textId="1328180B" w:rsidR="006964E3"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a celebração desta Escritura</w:t>
      </w:r>
      <w:r w:rsidR="00160656" w:rsidRPr="00BD3124">
        <w:rPr>
          <w:rFonts w:ascii="Verdana" w:hAnsi="Verdana"/>
          <w:sz w:val="20"/>
          <w:szCs w:val="20"/>
        </w:rPr>
        <w:t>, do Contrato de Alienação Fiduciária de Ações</w:t>
      </w:r>
      <w:r w:rsidRPr="00BD3124">
        <w:rPr>
          <w:rFonts w:ascii="Verdana" w:hAnsi="Verdana"/>
          <w:sz w:val="20"/>
          <w:szCs w:val="20"/>
        </w:rPr>
        <w:t xml:space="preserve"> e dos demais documentos da Oferta Restrita</w:t>
      </w:r>
      <w:r w:rsidR="005A7377" w:rsidRPr="00BD3124">
        <w:rPr>
          <w:rFonts w:ascii="Verdana" w:hAnsi="Verdana"/>
          <w:sz w:val="20"/>
          <w:szCs w:val="20"/>
        </w:rPr>
        <w:t xml:space="preserve"> de que é parte</w:t>
      </w:r>
      <w:r w:rsidRPr="00BD3124">
        <w:rPr>
          <w:rFonts w:ascii="Verdana" w:hAnsi="Verdana"/>
          <w:sz w:val="20"/>
          <w:szCs w:val="20"/>
        </w:rPr>
        <w:t>, assim como a assunção e o cumprimento das obrigações previstas em tais documentos: (i) não infringem seu estatuto social; (</w:t>
      </w:r>
      <w:proofErr w:type="spellStart"/>
      <w:r w:rsidRPr="00BD3124">
        <w:rPr>
          <w:rFonts w:ascii="Verdana" w:hAnsi="Verdana"/>
          <w:sz w:val="20"/>
          <w:szCs w:val="20"/>
        </w:rPr>
        <w:t>ii</w:t>
      </w:r>
      <w:proofErr w:type="spellEnd"/>
      <w:r w:rsidRPr="00BD3124">
        <w:rPr>
          <w:rFonts w:ascii="Verdana" w:hAnsi="Verdana"/>
          <w:sz w:val="20"/>
          <w:szCs w:val="20"/>
        </w:rPr>
        <w:t xml:space="preserve">) não infringem qualquer contrato ou instrumento de que </w:t>
      </w:r>
      <w:r w:rsidR="009D4715" w:rsidRPr="00BD3124">
        <w:rPr>
          <w:rFonts w:ascii="Verdana" w:hAnsi="Verdana"/>
          <w:sz w:val="20"/>
          <w:szCs w:val="20"/>
        </w:rPr>
        <w:t xml:space="preserve">seja </w:t>
      </w:r>
      <w:r w:rsidRPr="00BD3124">
        <w:rPr>
          <w:rFonts w:ascii="Verdana" w:hAnsi="Verdana"/>
          <w:sz w:val="20"/>
          <w:szCs w:val="20"/>
        </w:rPr>
        <w:t>parte ou ao qual qualquer de seus ativos esteja sujeito; (</w:t>
      </w:r>
      <w:proofErr w:type="spellStart"/>
      <w:r w:rsidRPr="00BD3124">
        <w:rPr>
          <w:rFonts w:ascii="Verdana" w:hAnsi="Verdana"/>
          <w:sz w:val="20"/>
          <w:szCs w:val="20"/>
        </w:rPr>
        <w:t>iii</w:t>
      </w:r>
      <w:proofErr w:type="spellEnd"/>
      <w:r w:rsidRPr="00BD3124">
        <w:rPr>
          <w:rFonts w:ascii="Verdana" w:hAnsi="Verdana"/>
          <w:sz w:val="20"/>
          <w:szCs w:val="20"/>
        </w:rPr>
        <w:t>) não resultarão em (</w:t>
      </w:r>
      <w:r w:rsidRPr="00BD3124">
        <w:rPr>
          <w:rFonts w:ascii="Verdana" w:hAnsi="Verdana"/>
          <w:i/>
          <w:sz w:val="20"/>
          <w:szCs w:val="20"/>
        </w:rPr>
        <w:t>x</w:t>
      </w:r>
      <w:r w:rsidRPr="00BD3124">
        <w:rPr>
          <w:rFonts w:ascii="Verdana" w:hAnsi="Verdana"/>
          <w:sz w:val="20"/>
          <w:szCs w:val="20"/>
        </w:rPr>
        <w:t xml:space="preserve">) vencimento antecipado de qualquer obrigação estabelecida em qualquer contrato ou instrumento de que </w:t>
      </w:r>
      <w:r w:rsidR="009D4715" w:rsidRPr="00BD3124">
        <w:rPr>
          <w:rFonts w:ascii="Verdana" w:hAnsi="Verdana"/>
          <w:sz w:val="20"/>
          <w:szCs w:val="20"/>
        </w:rPr>
        <w:t xml:space="preserve">seja </w:t>
      </w:r>
      <w:r w:rsidRPr="00BD3124">
        <w:rPr>
          <w:rFonts w:ascii="Verdana" w:hAnsi="Verdana"/>
          <w:sz w:val="20"/>
          <w:szCs w:val="20"/>
        </w:rPr>
        <w:t>parte ou pelo qual qualquer de seus ativos esteja sujeito nem em (</w:t>
      </w:r>
      <w:r w:rsidRPr="00BD3124">
        <w:rPr>
          <w:rFonts w:ascii="Verdana" w:hAnsi="Verdana"/>
          <w:i/>
          <w:sz w:val="20"/>
          <w:szCs w:val="20"/>
        </w:rPr>
        <w:t>y</w:t>
      </w:r>
      <w:r w:rsidRPr="00BD3124">
        <w:rPr>
          <w:rFonts w:ascii="Verdana" w:hAnsi="Verdana"/>
          <w:sz w:val="20"/>
          <w:szCs w:val="20"/>
        </w:rPr>
        <w:t>) rescisão de qualquer desses contratos ou instrumentos; (</w:t>
      </w:r>
      <w:proofErr w:type="spellStart"/>
      <w:r w:rsidRPr="00BD3124">
        <w:rPr>
          <w:rFonts w:ascii="Verdana" w:hAnsi="Verdana"/>
          <w:sz w:val="20"/>
          <w:szCs w:val="20"/>
        </w:rPr>
        <w:t>iv</w:t>
      </w:r>
      <w:proofErr w:type="spellEnd"/>
      <w:r w:rsidRPr="00BD3124">
        <w:rPr>
          <w:rFonts w:ascii="Verdana" w:hAnsi="Verdana"/>
          <w:sz w:val="20"/>
          <w:szCs w:val="20"/>
        </w:rPr>
        <w:t xml:space="preserve">) não infringem qualquer disposição legal ou regulamentar a que </w:t>
      </w:r>
      <w:r w:rsidR="003719DE" w:rsidRPr="00BD3124">
        <w:rPr>
          <w:rFonts w:ascii="Verdana" w:hAnsi="Verdana"/>
          <w:sz w:val="20"/>
          <w:szCs w:val="20"/>
        </w:rPr>
        <w:t xml:space="preserve">a Emissora </w:t>
      </w:r>
      <w:r w:rsidRPr="00BD3124">
        <w:rPr>
          <w:rFonts w:ascii="Verdana" w:hAnsi="Verdana"/>
          <w:sz w:val="20"/>
          <w:szCs w:val="20"/>
        </w:rPr>
        <w:t>ou qualquer de seus ativos estejam sujeitos; e (v) não infringem qualquer ordem, decisão ou sentença administrativa, judicial ou arbitral que afete</w:t>
      </w:r>
      <w:r w:rsidR="005A7377" w:rsidRPr="00BD3124">
        <w:rPr>
          <w:rFonts w:ascii="Verdana" w:hAnsi="Verdana"/>
          <w:sz w:val="20"/>
          <w:szCs w:val="20"/>
        </w:rPr>
        <w:t xml:space="preserve"> </w:t>
      </w:r>
      <w:r w:rsidRPr="00BD3124">
        <w:rPr>
          <w:rFonts w:ascii="Verdana" w:hAnsi="Verdana"/>
          <w:sz w:val="20"/>
          <w:szCs w:val="20"/>
        </w:rPr>
        <w:t xml:space="preserve">a Emissora ou qualquer de seus respectivos ativos; </w:t>
      </w:r>
    </w:p>
    <w:p w14:paraId="2C179791"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201E6B3F" w14:textId="001EA504" w:rsidR="00BF31B1" w:rsidRPr="00BD3124" w:rsidRDefault="00792A3A"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 xml:space="preserve">está </w:t>
      </w:r>
      <w:r w:rsidR="00214E88" w:rsidRPr="00BD3124">
        <w:rPr>
          <w:rFonts w:ascii="Verdana" w:hAnsi="Verdana"/>
          <w:sz w:val="20"/>
          <w:szCs w:val="20"/>
        </w:rPr>
        <w:t>adimplente com o cumprimento das obrigações constantes desta Escritura</w:t>
      </w:r>
      <w:r w:rsidR="001035BE" w:rsidRPr="00BD3124">
        <w:rPr>
          <w:rFonts w:ascii="Verdana" w:hAnsi="Verdana"/>
          <w:sz w:val="20"/>
          <w:szCs w:val="20"/>
        </w:rPr>
        <w:t>, do Contrato de Alienação Fiduciária de Ações</w:t>
      </w:r>
      <w:r w:rsidR="00214E88" w:rsidRPr="00BD3124">
        <w:rPr>
          <w:rFonts w:ascii="Verdana" w:hAnsi="Verdana"/>
          <w:sz w:val="20"/>
          <w:szCs w:val="20"/>
        </w:rPr>
        <w:t xml:space="preserve"> e dos demais documentos da Oferta Restrita</w:t>
      </w:r>
      <w:r w:rsidR="005A7377" w:rsidRPr="00BD3124">
        <w:rPr>
          <w:rFonts w:ascii="Verdana" w:hAnsi="Verdana"/>
          <w:sz w:val="20"/>
          <w:szCs w:val="20"/>
        </w:rPr>
        <w:t xml:space="preserve"> de que é parte</w:t>
      </w:r>
      <w:r w:rsidR="009E7DC8" w:rsidRPr="00BD3124">
        <w:rPr>
          <w:rFonts w:ascii="Verdana" w:hAnsi="Verdana"/>
          <w:sz w:val="20"/>
          <w:szCs w:val="20"/>
        </w:rPr>
        <w:t xml:space="preserve"> </w:t>
      </w:r>
      <w:r w:rsidR="00214E88" w:rsidRPr="00BD3124">
        <w:rPr>
          <w:rFonts w:ascii="Verdana" w:hAnsi="Verdana"/>
          <w:sz w:val="20"/>
          <w:szCs w:val="20"/>
        </w:rPr>
        <w:t>e não ocorreu qualquer Evento de Inadimplemento;</w:t>
      </w:r>
    </w:p>
    <w:p w14:paraId="4A0513FF"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30BB816F" w14:textId="77777777" w:rsidR="00BF31B1"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bookmarkStart w:id="281" w:name="_Ref174366598"/>
      <w:r w:rsidRPr="00BD3124">
        <w:rPr>
          <w:rFonts w:ascii="Verdana" w:hAnsi="Verdana"/>
          <w:sz w:val="20"/>
          <w:szCs w:val="20"/>
        </w:rPr>
        <w:t>todas as informações escritas fornecidas aos Debenturistas até a Data de Emissão</w:t>
      </w:r>
      <w:r w:rsidR="000326AF" w:rsidRPr="00BD3124">
        <w:rPr>
          <w:rFonts w:ascii="Verdana" w:hAnsi="Verdana"/>
          <w:sz w:val="20"/>
          <w:szCs w:val="20"/>
        </w:rPr>
        <w:t>,</w:t>
      </w:r>
      <w:r w:rsidRPr="00BD3124">
        <w:rPr>
          <w:rFonts w:ascii="Verdana" w:hAnsi="Verdana"/>
          <w:sz w:val="20"/>
          <w:szCs w:val="20"/>
        </w:rPr>
        <w:t xml:space="preserve"> para fins da Oferta Restrita, não contêm qualquer informação falsa ou incorreta ou deixam de informar qualquer fato relevante necessário para fazer com que as informações neles contidas, em vista das circunstâncias em que foram prestadas, não sejam enganosas</w:t>
      </w:r>
      <w:bookmarkEnd w:id="281"/>
      <w:r w:rsidRPr="00BD3124">
        <w:rPr>
          <w:rFonts w:ascii="Verdana" w:hAnsi="Verdana"/>
          <w:sz w:val="20"/>
          <w:szCs w:val="20"/>
        </w:rPr>
        <w:t xml:space="preserve">; </w:t>
      </w:r>
    </w:p>
    <w:p w14:paraId="24613C8B" w14:textId="77777777" w:rsidR="006C6882" w:rsidRPr="00BD3124" w:rsidRDefault="006C6882" w:rsidP="00194A6D">
      <w:pPr>
        <w:pStyle w:val="PargrafodaLista"/>
        <w:tabs>
          <w:tab w:val="left" w:pos="720"/>
        </w:tabs>
        <w:spacing w:line="276" w:lineRule="auto"/>
        <w:ind w:left="720"/>
        <w:rPr>
          <w:rFonts w:ascii="Verdana" w:hAnsi="Verdana"/>
          <w:sz w:val="20"/>
          <w:szCs w:val="20"/>
        </w:rPr>
      </w:pPr>
    </w:p>
    <w:p w14:paraId="415C6355" w14:textId="77777777" w:rsidR="00BF31B1"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as informações prestadas e fornecidas pela Emissora</w:t>
      </w:r>
      <w:r w:rsidR="009E7DC8" w:rsidRPr="00BD3124">
        <w:rPr>
          <w:rFonts w:ascii="Verdana" w:hAnsi="Verdana"/>
          <w:sz w:val="20"/>
          <w:szCs w:val="20"/>
        </w:rPr>
        <w:t xml:space="preserve"> </w:t>
      </w:r>
      <w:r w:rsidRPr="00BD3124">
        <w:rPr>
          <w:rFonts w:ascii="Verdana" w:hAnsi="Verdana"/>
          <w:sz w:val="20"/>
          <w:szCs w:val="20"/>
        </w:rPr>
        <w:t>são verdadeiras, consistentes, corretas e suficientes, permitindo aos Investidores Profissionais uma tomada de decisão fundamentada a respeito da Oferta Restrita;</w:t>
      </w:r>
    </w:p>
    <w:p w14:paraId="105B8E9F"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237B1BF7" w14:textId="0B501C80" w:rsidR="00BF31B1" w:rsidRPr="00BD3124" w:rsidRDefault="00214E88"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nenhum registro, consentimento, autorização, aprovação, licença, ordem de, ou qualificação perante qualquer autoridade governamental ou órgão regulatório, é exigido para o cumprimento de suas obrigações nos termos desta Escritura</w:t>
      </w:r>
      <w:r w:rsidR="00160656" w:rsidRPr="00BD3124">
        <w:rPr>
          <w:rFonts w:ascii="Verdana" w:hAnsi="Verdana"/>
          <w:sz w:val="20"/>
          <w:szCs w:val="20"/>
        </w:rPr>
        <w:t>, do Contrato de Alienação Fiduciária de Ações</w:t>
      </w:r>
      <w:r w:rsidRPr="00BD3124">
        <w:rPr>
          <w:rFonts w:ascii="Verdana" w:hAnsi="Verdana"/>
          <w:sz w:val="20"/>
          <w:szCs w:val="20"/>
        </w:rPr>
        <w:t xml:space="preserve"> e dos demais documentos da Oferta Restrita, ou, ainda, para a realização da Emissão,</w:t>
      </w:r>
      <w:r w:rsidR="006B55B6" w:rsidRPr="00BD3124">
        <w:rPr>
          <w:rFonts w:ascii="Verdana" w:hAnsi="Verdana"/>
          <w:sz w:val="20"/>
          <w:szCs w:val="20"/>
        </w:rPr>
        <w:t xml:space="preserve"> </w:t>
      </w:r>
      <w:r w:rsidRPr="00BD3124">
        <w:rPr>
          <w:rFonts w:ascii="Verdana" w:hAnsi="Verdana"/>
          <w:sz w:val="20"/>
          <w:szCs w:val="20"/>
        </w:rPr>
        <w:t xml:space="preserve">exceto </w:t>
      </w:r>
      <w:r w:rsidR="006B55B6" w:rsidRPr="00BD3124">
        <w:rPr>
          <w:rFonts w:ascii="Verdana" w:hAnsi="Verdana"/>
          <w:sz w:val="20"/>
          <w:szCs w:val="20"/>
        </w:rPr>
        <w:t>pel</w:t>
      </w:r>
      <w:r w:rsidRPr="00BD3124">
        <w:rPr>
          <w:rFonts w:ascii="Verdana" w:hAnsi="Verdana"/>
          <w:sz w:val="20"/>
          <w:szCs w:val="20"/>
        </w:rPr>
        <w:t xml:space="preserve">o arquivamento </w:t>
      </w:r>
      <w:r w:rsidR="00DF4415" w:rsidRPr="00BD3124">
        <w:rPr>
          <w:rFonts w:ascii="Verdana" w:hAnsi="Verdana"/>
          <w:sz w:val="20"/>
          <w:szCs w:val="20"/>
        </w:rPr>
        <w:t>dos Atos Societários da Emissão</w:t>
      </w:r>
      <w:r w:rsidRPr="00BD3124">
        <w:rPr>
          <w:rFonts w:ascii="Verdana" w:hAnsi="Verdana"/>
          <w:sz w:val="20"/>
          <w:szCs w:val="20"/>
        </w:rPr>
        <w:t xml:space="preserve"> e desta Escritura na </w:t>
      </w:r>
      <w:r w:rsidR="00524BE2" w:rsidRPr="00BD3124">
        <w:rPr>
          <w:rFonts w:ascii="Verdana" w:hAnsi="Verdana"/>
          <w:sz w:val="20"/>
          <w:szCs w:val="20"/>
        </w:rPr>
        <w:t>JUCE</w:t>
      </w:r>
      <w:r w:rsidR="00DF4415" w:rsidRPr="00BD3124">
        <w:rPr>
          <w:rFonts w:ascii="Verdana" w:hAnsi="Verdana"/>
          <w:sz w:val="20"/>
          <w:szCs w:val="20"/>
        </w:rPr>
        <w:t>SP</w:t>
      </w:r>
      <w:r w:rsidRPr="00BD3124">
        <w:rPr>
          <w:rFonts w:ascii="Verdana" w:hAnsi="Verdana"/>
          <w:sz w:val="20"/>
          <w:szCs w:val="20"/>
        </w:rPr>
        <w:t xml:space="preserve">, a publicação </w:t>
      </w:r>
      <w:r w:rsidR="00DF4415" w:rsidRPr="00BD3124">
        <w:rPr>
          <w:rFonts w:ascii="Verdana" w:hAnsi="Verdana"/>
          <w:sz w:val="20"/>
          <w:szCs w:val="20"/>
        </w:rPr>
        <w:t>dos Atos Societários da Emissão</w:t>
      </w:r>
      <w:r w:rsidRPr="00BD3124">
        <w:rPr>
          <w:rFonts w:ascii="Verdana" w:hAnsi="Verdana"/>
          <w:sz w:val="20"/>
          <w:szCs w:val="20"/>
        </w:rPr>
        <w:t xml:space="preserve"> no Jorna</w:t>
      </w:r>
      <w:r w:rsidR="006823A0" w:rsidRPr="00BD3124">
        <w:rPr>
          <w:rFonts w:ascii="Verdana" w:hAnsi="Verdana"/>
          <w:sz w:val="20"/>
          <w:szCs w:val="20"/>
        </w:rPr>
        <w:t>l</w:t>
      </w:r>
      <w:r w:rsidRPr="00BD3124">
        <w:rPr>
          <w:rFonts w:ascii="Verdana" w:hAnsi="Verdana"/>
          <w:sz w:val="20"/>
          <w:szCs w:val="20"/>
        </w:rPr>
        <w:t xml:space="preserve"> de Publicação</w:t>
      </w:r>
      <w:r w:rsidR="00347E96" w:rsidRPr="00BD3124">
        <w:rPr>
          <w:rFonts w:ascii="Verdana" w:hAnsi="Verdana"/>
          <w:sz w:val="20"/>
          <w:szCs w:val="20"/>
        </w:rPr>
        <w:t xml:space="preserve"> </w:t>
      </w:r>
      <w:r w:rsidR="000326AF" w:rsidRPr="00BD3124">
        <w:rPr>
          <w:rFonts w:ascii="Verdana" w:hAnsi="Verdana"/>
          <w:sz w:val="20"/>
          <w:szCs w:val="20"/>
        </w:rPr>
        <w:t>e</w:t>
      </w:r>
      <w:r w:rsidRPr="00BD3124">
        <w:rPr>
          <w:rFonts w:ascii="Verdana" w:hAnsi="Verdana"/>
          <w:sz w:val="20"/>
          <w:szCs w:val="20"/>
        </w:rPr>
        <w:t xml:space="preserve"> do </w:t>
      </w:r>
      <w:r w:rsidR="008311F1" w:rsidRPr="00BD3124">
        <w:rPr>
          <w:rFonts w:ascii="Verdana" w:hAnsi="Verdana"/>
          <w:sz w:val="20"/>
          <w:szCs w:val="20"/>
        </w:rPr>
        <w:t>depósito</w:t>
      </w:r>
      <w:r w:rsidRPr="00BD3124">
        <w:rPr>
          <w:rFonts w:ascii="Verdana" w:hAnsi="Verdana"/>
          <w:sz w:val="20"/>
          <w:szCs w:val="20"/>
        </w:rPr>
        <w:t xml:space="preserve"> das Debêntures na B3;</w:t>
      </w:r>
      <w:r w:rsidR="00343961" w:rsidRPr="00BD3124">
        <w:rPr>
          <w:rFonts w:ascii="Verdana" w:hAnsi="Verdana"/>
          <w:sz w:val="20"/>
          <w:szCs w:val="20"/>
        </w:rPr>
        <w:t xml:space="preserve"> </w:t>
      </w:r>
    </w:p>
    <w:p w14:paraId="44ECA108" w14:textId="77777777" w:rsidR="00BF31B1" w:rsidRPr="00BD3124" w:rsidRDefault="00BF31B1" w:rsidP="00194A6D">
      <w:pPr>
        <w:pStyle w:val="PargrafodaLista"/>
        <w:tabs>
          <w:tab w:val="left" w:pos="720"/>
        </w:tabs>
        <w:spacing w:line="276" w:lineRule="auto"/>
        <w:ind w:left="720" w:hanging="720"/>
        <w:rPr>
          <w:rFonts w:ascii="Verdana" w:hAnsi="Verdana"/>
          <w:sz w:val="20"/>
          <w:szCs w:val="20"/>
        </w:rPr>
      </w:pPr>
    </w:p>
    <w:p w14:paraId="44EA82A1" w14:textId="5525F3B8" w:rsidR="00BF31B1" w:rsidRPr="00BD3124" w:rsidRDefault="005A7377"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 xml:space="preserve">não há, nesta data, qualquer ação judicial, processo administrativo ou arbitral, inquérito em relação ao qual a Emissora tenha sido citada ou notificada ou, no melhor do seu conhecimento, qualquer outro tipo de investigação governamental, nos termos da legislação e regulamentação aplicáveis, que cause um Efeito Adverso Relevante </w:t>
      </w:r>
      <w:r w:rsidR="009D4832" w:rsidRPr="00BD3124">
        <w:rPr>
          <w:rFonts w:ascii="Verdana" w:hAnsi="Verdana"/>
          <w:sz w:val="20"/>
          <w:szCs w:val="20"/>
        </w:rPr>
        <w:t xml:space="preserve">e/ou </w:t>
      </w:r>
      <w:r w:rsidR="009D4832" w:rsidRPr="00BD3124">
        <w:rPr>
          <w:rFonts w:ascii="Verdana" w:hAnsi="Verdana" w:cs="Arial"/>
          <w:sz w:val="20"/>
          <w:szCs w:val="20"/>
        </w:rPr>
        <w:t xml:space="preserve">que sejam relacionadas às suas atividades operacionais e possam impactar </w:t>
      </w:r>
      <w:r w:rsidR="00E40399" w:rsidRPr="00BD3124">
        <w:rPr>
          <w:rFonts w:ascii="Verdana" w:hAnsi="Verdana" w:cs="Arial"/>
          <w:sz w:val="20"/>
          <w:szCs w:val="20"/>
        </w:rPr>
        <w:t>de forma significativa e negativa a imagem ou a reputação da Emissora</w:t>
      </w:r>
      <w:r w:rsidR="00C83C4D">
        <w:rPr>
          <w:rFonts w:ascii="Verdana" w:hAnsi="Verdana" w:cs="Arial"/>
          <w:sz w:val="20"/>
          <w:szCs w:val="20"/>
        </w:rPr>
        <w:t>,</w:t>
      </w:r>
      <w:r w:rsidR="009D4832" w:rsidRPr="00BD3124">
        <w:rPr>
          <w:rFonts w:ascii="Verdana" w:hAnsi="Verdana" w:cs="Arial"/>
          <w:sz w:val="20"/>
          <w:szCs w:val="20"/>
        </w:rPr>
        <w:t xml:space="preserve"> conforme decisão judicial ou administrativa com efeitos imediatos, </w:t>
      </w:r>
      <w:r w:rsidRPr="00BD3124">
        <w:rPr>
          <w:rFonts w:ascii="Verdana" w:hAnsi="Verdana"/>
          <w:sz w:val="20"/>
          <w:szCs w:val="20"/>
        </w:rPr>
        <w:t>ou, ainda, que vise a anular, invalidar, questionar ou de qualquer forma afetar esta Escritura</w:t>
      </w:r>
      <w:r w:rsidR="00160656" w:rsidRPr="00BD3124">
        <w:rPr>
          <w:rFonts w:ascii="Verdana" w:hAnsi="Verdana"/>
          <w:sz w:val="20"/>
          <w:szCs w:val="20"/>
        </w:rPr>
        <w:t>, o Contrato de Alienação Fiduciária de Ações</w:t>
      </w:r>
      <w:r w:rsidRPr="00BD3124">
        <w:rPr>
          <w:rFonts w:ascii="Verdana" w:hAnsi="Verdana"/>
          <w:sz w:val="20"/>
          <w:szCs w:val="20"/>
        </w:rPr>
        <w:t xml:space="preserve"> e as Debêntures</w:t>
      </w:r>
      <w:bookmarkStart w:id="282" w:name="_Hlk5193434"/>
      <w:r w:rsidR="00F940BE" w:rsidRPr="00BD3124">
        <w:rPr>
          <w:rFonts w:ascii="Verdana" w:hAnsi="Verdana"/>
          <w:sz w:val="20"/>
          <w:szCs w:val="20"/>
        </w:rPr>
        <w:t>, com exceção daquelas devidamente descritas em suas demonstrações financeiras</w:t>
      </w:r>
      <w:bookmarkEnd w:id="282"/>
      <w:r w:rsidR="00214E88" w:rsidRPr="00BD3124">
        <w:rPr>
          <w:rFonts w:ascii="Verdana" w:hAnsi="Verdana"/>
          <w:sz w:val="20"/>
          <w:szCs w:val="20"/>
        </w:rPr>
        <w:t>;</w:t>
      </w:r>
    </w:p>
    <w:p w14:paraId="73A22257" w14:textId="77777777" w:rsidR="009018BB" w:rsidRPr="00BD3124" w:rsidRDefault="009018BB" w:rsidP="00194A6D">
      <w:pPr>
        <w:pStyle w:val="PargrafodaLista"/>
        <w:spacing w:line="276" w:lineRule="auto"/>
        <w:rPr>
          <w:rFonts w:ascii="Verdana" w:hAnsi="Verdana"/>
          <w:sz w:val="20"/>
          <w:szCs w:val="20"/>
        </w:rPr>
      </w:pPr>
    </w:p>
    <w:p w14:paraId="2E0C6B3A" w14:textId="2511123F" w:rsidR="009018BB" w:rsidRPr="00BD3124" w:rsidRDefault="009018BB" w:rsidP="00194A6D">
      <w:pPr>
        <w:pStyle w:val="PargrafodaLista"/>
        <w:numPr>
          <w:ilvl w:val="0"/>
          <w:numId w:val="13"/>
        </w:numPr>
        <w:tabs>
          <w:tab w:val="left" w:pos="720"/>
        </w:tabs>
        <w:spacing w:line="276" w:lineRule="auto"/>
        <w:ind w:left="720"/>
        <w:rPr>
          <w:rFonts w:ascii="Verdana" w:hAnsi="Verdana"/>
          <w:sz w:val="20"/>
          <w:szCs w:val="20"/>
        </w:rPr>
      </w:pPr>
      <w:r w:rsidRPr="00BD3124">
        <w:rPr>
          <w:rFonts w:ascii="Verdana" w:hAnsi="Verdana"/>
          <w:sz w:val="20"/>
          <w:szCs w:val="20"/>
        </w:rPr>
        <w:t xml:space="preserve">está cumprindo as leis, regulamentos, normas administrativas e determinações dos órgãos governamentais, autarquias ou tribunais aplicáveis à condução de seus negócios, </w:t>
      </w:r>
      <w:r w:rsidR="002A5CDC" w:rsidRPr="00BD3124">
        <w:rPr>
          <w:rFonts w:ascii="Verdana" w:hAnsi="Verdana"/>
          <w:sz w:val="20"/>
          <w:szCs w:val="20"/>
        </w:rPr>
        <w:t xml:space="preserve">incluindo, mas </w:t>
      </w:r>
      <w:r w:rsidR="00494655" w:rsidRPr="00BD3124">
        <w:rPr>
          <w:rFonts w:ascii="Verdana" w:hAnsi="Verdana"/>
          <w:sz w:val="20"/>
          <w:szCs w:val="20"/>
        </w:rPr>
        <w:t xml:space="preserve">sem limitação, </w:t>
      </w:r>
      <w:r w:rsidR="002A5CDC" w:rsidRPr="00BD3124">
        <w:rPr>
          <w:rFonts w:ascii="Verdana" w:hAnsi="Verdana"/>
          <w:sz w:val="20"/>
          <w:szCs w:val="20"/>
        </w:rPr>
        <w:t xml:space="preserve">a Legislação Socioambiental, </w:t>
      </w:r>
      <w:r w:rsidRPr="00BD3124">
        <w:rPr>
          <w:rFonts w:ascii="Verdana" w:hAnsi="Verdana"/>
          <w:sz w:val="20"/>
          <w:szCs w:val="20"/>
        </w:rPr>
        <w:t>exceto aqueles que estejam sendo discutidos judicialmente de boa-fé pela Emissora</w:t>
      </w:r>
      <w:r w:rsidR="00237854" w:rsidRPr="00BD3124">
        <w:rPr>
          <w:rFonts w:ascii="Verdana" w:hAnsi="Verdana"/>
          <w:i/>
          <w:iCs/>
          <w:sz w:val="20"/>
          <w:szCs w:val="20"/>
        </w:rPr>
        <w:t>,</w:t>
      </w:r>
      <w:r w:rsidR="00237854" w:rsidRPr="00BD3124">
        <w:rPr>
          <w:rFonts w:ascii="Verdana" w:hAnsi="Verdana"/>
          <w:b/>
          <w:bCs/>
          <w:i/>
          <w:iCs/>
          <w:sz w:val="20"/>
          <w:szCs w:val="20"/>
        </w:rPr>
        <w:t xml:space="preserve"> </w:t>
      </w:r>
      <w:r w:rsidR="00237854" w:rsidRPr="00BD3124">
        <w:rPr>
          <w:rFonts w:ascii="Verdana" w:hAnsi="Verdana"/>
          <w:sz w:val="20"/>
          <w:szCs w:val="20"/>
        </w:rPr>
        <w:t>para os quais tenham sido</w:t>
      </w:r>
      <w:r w:rsidR="00237854" w:rsidRPr="00BD3124">
        <w:rPr>
          <w:rFonts w:ascii="Verdana" w:hAnsi="Verdana"/>
          <w:b/>
          <w:bCs/>
          <w:i/>
          <w:iCs/>
          <w:sz w:val="20"/>
          <w:szCs w:val="20"/>
        </w:rPr>
        <w:t xml:space="preserve"> </w:t>
      </w:r>
      <w:r w:rsidR="00237854" w:rsidRPr="00BD3124">
        <w:rPr>
          <w:rFonts w:ascii="Verdana" w:hAnsi="Verdana"/>
          <w:sz w:val="20"/>
          <w:szCs w:val="20"/>
        </w:rPr>
        <w:t>obtidos efeitos suspensivos</w:t>
      </w:r>
      <w:r w:rsidR="00A414F4" w:rsidRPr="00BD3124">
        <w:rPr>
          <w:rFonts w:ascii="Verdana" w:hAnsi="Verdana"/>
          <w:sz w:val="20"/>
          <w:szCs w:val="20"/>
        </w:rPr>
        <w:t xml:space="preserve">, ou, ainda, cujo descumprimento não resulte ou não possa resultar em </w:t>
      </w:r>
      <w:r w:rsidR="00874124" w:rsidRPr="00BD3124">
        <w:rPr>
          <w:rFonts w:ascii="Verdana" w:hAnsi="Verdana"/>
          <w:sz w:val="20"/>
          <w:szCs w:val="20"/>
        </w:rPr>
        <w:t xml:space="preserve">um </w:t>
      </w:r>
      <w:r w:rsidR="00A414F4" w:rsidRPr="00BD3124">
        <w:rPr>
          <w:rFonts w:ascii="Verdana" w:hAnsi="Verdana"/>
          <w:sz w:val="20"/>
          <w:szCs w:val="20"/>
        </w:rPr>
        <w:t>Efeito Adverso Relevante</w:t>
      </w:r>
      <w:r w:rsidR="00412A6D" w:rsidRPr="00BD3124">
        <w:rPr>
          <w:rFonts w:ascii="Verdana" w:hAnsi="Verdana"/>
          <w:sz w:val="20"/>
          <w:szCs w:val="20"/>
        </w:rPr>
        <w:t xml:space="preserve"> e/ou </w:t>
      </w:r>
      <w:r w:rsidR="00412A6D" w:rsidRPr="00BD3124">
        <w:rPr>
          <w:rFonts w:ascii="Verdana" w:hAnsi="Verdana" w:cs="Arial"/>
          <w:sz w:val="20"/>
          <w:szCs w:val="20"/>
        </w:rPr>
        <w:t xml:space="preserve">que </w:t>
      </w:r>
      <w:r w:rsidR="007F47FF">
        <w:rPr>
          <w:rFonts w:ascii="Verdana" w:hAnsi="Verdana" w:cs="Arial"/>
          <w:sz w:val="20"/>
          <w:szCs w:val="20"/>
        </w:rPr>
        <w:t xml:space="preserve">não </w:t>
      </w:r>
      <w:r w:rsidR="00412A6D" w:rsidRPr="00BD3124">
        <w:rPr>
          <w:rFonts w:ascii="Verdana" w:hAnsi="Verdana" w:cs="Arial"/>
          <w:sz w:val="20"/>
          <w:szCs w:val="20"/>
        </w:rPr>
        <w:t>possam impactar de forma significativa e negativa a imagem ou a reputação da Emissora</w:t>
      </w:r>
      <w:r w:rsidRPr="00BD3124">
        <w:rPr>
          <w:rFonts w:ascii="Verdana" w:hAnsi="Verdana"/>
          <w:sz w:val="20"/>
          <w:szCs w:val="20"/>
        </w:rPr>
        <w:t>;</w:t>
      </w:r>
    </w:p>
    <w:p w14:paraId="2D7A6138" w14:textId="77777777" w:rsidR="00BF31B1" w:rsidRPr="00BD3124" w:rsidRDefault="00BF31B1" w:rsidP="00194A6D">
      <w:pPr>
        <w:tabs>
          <w:tab w:val="left" w:pos="0"/>
          <w:tab w:val="left" w:pos="720"/>
        </w:tabs>
        <w:spacing w:line="276" w:lineRule="auto"/>
        <w:ind w:left="720"/>
        <w:rPr>
          <w:rFonts w:ascii="Verdana" w:hAnsi="Verdana"/>
          <w:sz w:val="20"/>
          <w:szCs w:val="20"/>
        </w:rPr>
      </w:pPr>
    </w:p>
    <w:p w14:paraId="4AF07051" w14:textId="1AF5D447" w:rsidR="009E7DC8" w:rsidRPr="00BD3124" w:rsidRDefault="00214E88"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 xml:space="preserve">observa, </w:t>
      </w:r>
      <w:r w:rsidR="005362B8" w:rsidRPr="00BD3124">
        <w:rPr>
          <w:rFonts w:ascii="Verdana" w:hAnsi="Verdana"/>
          <w:sz w:val="20"/>
          <w:szCs w:val="20"/>
        </w:rPr>
        <w:t xml:space="preserve">e declara que seus funcionários, seus administradores, </w:t>
      </w:r>
      <w:r w:rsidR="00FE57CF">
        <w:rPr>
          <w:rFonts w:ascii="Verdana" w:hAnsi="Verdana"/>
          <w:sz w:val="20"/>
          <w:szCs w:val="20"/>
        </w:rPr>
        <w:t xml:space="preserve">e no melhor do seu conhecimento, </w:t>
      </w:r>
      <w:r w:rsidR="005362B8" w:rsidRPr="00BD3124">
        <w:rPr>
          <w:rFonts w:ascii="Verdana" w:hAnsi="Verdana"/>
          <w:sz w:val="20"/>
          <w:szCs w:val="20"/>
        </w:rPr>
        <w:t xml:space="preserve">seus representantes </w:t>
      </w:r>
      <w:r w:rsidR="00FE57CF">
        <w:rPr>
          <w:rFonts w:ascii="Verdana" w:hAnsi="Verdana"/>
          <w:sz w:val="20"/>
          <w:szCs w:val="20"/>
        </w:rPr>
        <w:t xml:space="preserve">e/ou prepostos </w:t>
      </w:r>
      <w:r w:rsidR="005362B8" w:rsidRPr="00BD3124">
        <w:rPr>
          <w:rFonts w:ascii="Verdana" w:hAnsi="Verdana"/>
          <w:sz w:val="20"/>
          <w:szCs w:val="20"/>
        </w:rPr>
        <w:t xml:space="preserve">observam, </w:t>
      </w:r>
      <w:r w:rsidRPr="00BD3124">
        <w:rPr>
          <w:rFonts w:ascii="Verdana" w:hAnsi="Verdana"/>
          <w:sz w:val="20"/>
          <w:szCs w:val="20"/>
        </w:rPr>
        <w:t xml:space="preserve">bem como </w:t>
      </w:r>
      <w:r w:rsidR="00DB5811" w:rsidRPr="00BD3124">
        <w:rPr>
          <w:rFonts w:ascii="Verdana" w:hAnsi="Verdana"/>
          <w:sz w:val="20"/>
          <w:szCs w:val="20"/>
        </w:rPr>
        <w:t>faz</w:t>
      </w:r>
      <w:r w:rsidRPr="00BD3124">
        <w:rPr>
          <w:rFonts w:ascii="Verdana" w:hAnsi="Verdana"/>
          <w:sz w:val="20"/>
          <w:szCs w:val="20"/>
        </w:rPr>
        <w:t xml:space="preserve"> com que seus conselheiros</w:t>
      </w:r>
      <w:r w:rsidR="005362B8" w:rsidRPr="00BD3124">
        <w:rPr>
          <w:rFonts w:ascii="Verdana" w:hAnsi="Verdana"/>
          <w:sz w:val="20"/>
          <w:szCs w:val="20"/>
        </w:rPr>
        <w:t xml:space="preserve"> e</w:t>
      </w:r>
      <w:r w:rsidRPr="00BD3124">
        <w:rPr>
          <w:rFonts w:ascii="Verdana" w:hAnsi="Verdana"/>
          <w:sz w:val="20"/>
          <w:szCs w:val="20"/>
        </w:rPr>
        <w:t xml:space="preserve"> diretores</w:t>
      </w:r>
      <w:r w:rsidR="00DB5811" w:rsidRPr="00BD3124">
        <w:rPr>
          <w:rFonts w:ascii="Verdana" w:hAnsi="Verdana"/>
          <w:sz w:val="20"/>
          <w:szCs w:val="20"/>
        </w:rPr>
        <w:t xml:space="preserve"> </w:t>
      </w:r>
      <w:r w:rsidR="00A414F4" w:rsidRPr="00BD3124">
        <w:rPr>
          <w:rFonts w:ascii="Verdana" w:hAnsi="Verdana"/>
          <w:sz w:val="20"/>
          <w:szCs w:val="20"/>
        </w:rPr>
        <w:t>agindo em nome da Emissora</w:t>
      </w:r>
      <w:r w:rsidR="0037360D" w:rsidRPr="00BD3124">
        <w:rPr>
          <w:rFonts w:ascii="Verdana" w:hAnsi="Verdana"/>
          <w:sz w:val="20"/>
          <w:szCs w:val="20"/>
        </w:rPr>
        <w:t xml:space="preserve"> </w:t>
      </w:r>
      <w:r w:rsidRPr="00BD3124">
        <w:rPr>
          <w:rFonts w:ascii="Verdana" w:hAnsi="Verdana"/>
          <w:sz w:val="20"/>
          <w:szCs w:val="20"/>
        </w:rPr>
        <w:t>observem, toda e qualquer obrigação decorrente da</w:t>
      </w:r>
      <w:r w:rsidR="008C05E6" w:rsidRPr="00BD3124">
        <w:rPr>
          <w:rFonts w:ascii="Verdana" w:hAnsi="Verdana"/>
          <w:sz w:val="20"/>
          <w:szCs w:val="20"/>
        </w:rPr>
        <w:t>s</w:t>
      </w:r>
      <w:r w:rsidRPr="00BD3124">
        <w:rPr>
          <w:rFonts w:ascii="Verdana" w:hAnsi="Verdana"/>
          <w:sz w:val="20"/>
          <w:szCs w:val="20"/>
        </w:rPr>
        <w:t xml:space="preserve"> Lei</w:t>
      </w:r>
      <w:r w:rsidR="008C05E6" w:rsidRPr="00BD3124">
        <w:rPr>
          <w:rFonts w:ascii="Verdana" w:hAnsi="Verdana"/>
          <w:sz w:val="20"/>
          <w:szCs w:val="20"/>
        </w:rPr>
        <w:t>s</w:t>
      </w:r>
      <w:r w:rsidRPr="00BD3124">
        <w:rPr>
          <w:rFonts w:ascii="Verdana" w:hAnsi="Verdana"/>
          <w:sz w:val="20"/>
          <w:szCs w:val="20"/>
        </w:rPr>
        <w:t xml:space="preserve"> Anticorrupção ou qualquer outra lei anticorrupção aplicável</w:t>
      </w:r>
      <w:r w:rsidR="00AB4160" w:rsidRPr="00BD3124">
        <w:rPr>
          <w:rFonts w:ascii="Verdana" w:hAnsi="Verdana"/>
          <w:sz w:val="20"/>
          <w:szCs w:val="20"/>
        </w:rPr>
        <w:t>, bem como se abstém de praticar quaisquer atos de corrupção e de agir de forma lesiva à administração pública, nacional e estrangeira, no seu interesse ou para seu benefício, exclusivo ou não</w:t>
      </w:r>
      <w:r w:rsidR="0037360D" w:rsidRPr="00BD3124">
        <w:rPr>
          <w:rFonts w:ascii="Verdana" w:hAnsi="Verdana"/>
          <w:sz w:val="20"/>
          <w:szCs w:val="20"/>
        </w:rPr>
        <w:t>,</w:t>
      </w:r>
      <w:r w:rsidR="008D37AD" w:rsidRPr="00BD3124">
        <w:rPr>
          <w:rFonts w:ascii="Verdana" w:hAnsi="Verdana"/>
          <w:sz w:val="20"/>
          <w:szCs w:val="20"/>
        </w:rPr>
        <w:t xml:space="preserve"> na medida em que</w:t>
      </w:r>
      <w:r w:rsidR="0037360D" w:rsidRPr="00BD3124">
        <w:rPr>
          <w:rFonts w:ascii="Verdana" w:hAnsi="Verdana"/>
          <w:sz w:val="20"/>
          <w:szCs w:val="20"/>
        </w:rPr>
        <w:t>:</w:t>
      </w:r>
      <w:r w:rsidR="008D37AD" w:rsidRPr="00BD3124">
        <w:rPr>
          <w:rFonts w:ascii="Verdana" w:hAnsi="Verdana"/>
          <w:sz w:val="20"/>
          <w:szCs w:val="20"/>
        </w:rPr>
        <w:t xml:space="preserve"> </w:t>
      </w:r>
      <w:r w:rsidR="0037360D" w:rsidRPr="00BD3124">
        <w:rPr>
          <w:rFonts w:ascii="Verdana" w:hAnsi="Verdana"/>
          <w:sz w:val="20"/>
          <w:szCs w:val="20"/>
        </w:rPr>
        <w:t>(i)</w:t>
      </w:r>
      <w:r w:rsidR="006C0D58" w:rsidRPr="00BD3124">
        <w:rPr>
          <w:rFonts w:ascii="Verdana" w:hAnsi="Verdana"/>
          <w:sz w:val="20"/>
          <w:szCs w:val="20"/>
        </w:rPr>
        <w:t> </w:t>
      </w:r>
      <w:r w:rsidR="0037360D" w:rsidRPr="00BD3124">
        <w:rPr>
          <w:rFonts w:ascii="Verdana" w:hAnsi="Verdana"/>
          <w:sz w:val="20"/>
          <w:szCs w:val="20"/>
        </w:rPr>
        <w:t>mantém políticas e procedimentos internos que busquem assegurar integral cumprimento das Leis Anticorrupção; (</w:t>
      </w:r>
      <w:proofErr w:type="spellStart"/>
      <w:r w:rsidR="0037360D" w:rsidRPr="00BD3124">
        <w:rPr>
          <w:rFonts w:ascii="Verdana" w:hAnsi="Verdana"/>
          <w:sz w:val="20"/>
          <w:szCs w:val="20"/>
        </w:rPr>
        <w:t>ii</w:t>
      </w:r>
      <w:proofErr w:type="spellEnd"/>
      <w:r w:rsidR="0037360D" w:rsidRPr="00BD3124">
        <w:rPr>
          <w:rFonts w:ascii="Verdana" w:hAnsi="Verdana"/>
          <w:sz w:val="20"/>
          <w:szCs w:val="20"/>
        </w:rPr>
        <w:t>)</w:t>
      </w:r>
      <w:r w:rsidR="006C0D58" w:rsidRPr="00BD3124">
        <w:rPr>
          <w:rFonts w:ascii="Verdana" w:hAnsi="Verdana"/>
          <w:sz w:val="20"/>
          <w:szCs w:val="20"/>
        </w:rPr>
        <w:t> </w:t>
      </w:r>
      <w:r w:rsidR="0037360D" w:rsidRPr="00BD3124">
        <w:rPr>
          <w:rFonts w:ascii="Verdana" w:hAnsi="Verdana"/>
          <w:sz w:val="20"/>
          <w:szCs w:val="20"/>
        </w:rPr>
        <w:t xml:space="preserve">dá conhecimento pleno de tais normas a todos os seus </w:t>
      </w:r>
      <w:proofErr w:type="spellStart"/>
      <w:r w:rsidR="0037360D" w:rsidRPr="00BD3124">
        <w:rPr>
          <w:rFonts w:ascii="Verdana" w:hAnsi="Verdana"/>
          <w:sz w:val="20"/>
          <w:szCs w:val="20"/>
        </w:rPr>
        <w:t>profissionais</w:t>
      </w:r>
      <w:r w:rsidR="00FE57CF">
        <w:rPr>
          <w:rFonts w:ascii="Verdana" w:hAnsi="Verdana"/>
          <w:sz w:val="20"/>
          <w:szCs w:val="20"/>
        </w:rPr>
        <w:t>e</w:t>
      </w:r>
      <w:proofErr w:type="spellEnd"/>
      <w:r w:rsidR="00FE57CF">
        <w:rPr>
          <w:rFonts w:ascii="Verdana" w:hAnsi="Verdana"/>
          <w:sz w:val="20"/>
          <w:szCs w:val="20"/>
        </w:rPr>
        <w:t xml:space="preserve">/ou demais prestadores de serviços </w:t>
      </w:r>
      <w:r w:rsidR="0037360D" w:rsidRPr="00BD3124">
        <w:rPr>
          <w:rFonts w:ascii="Verdana" w:hAnsi="Verdana"/>
          <w:sz w:val="20"/>
          <w:szCs w:val="20"/>
        </w:rPr>
        <w:t>, previamente ao início de sua atuação no âmbito da Oferta Restrita; (</w:t>
      </w:r>
      <w:proofErr w:type="spellStart"/>
      <w:r w:rsidR="0037360D" w:rsidRPr="00BD3124">
        <w:rPr>
          <w:rFonts w:ascii="Verdana" w:hAnsi="Verdana"/>
          <w:sz w:val="20"/>
          <w:szCs w:val="20"/>
        </w:rPr>
        <w:t>iii</w:t>
      </w:r>
      <w:proofErr w:type="spellEnd"/>
      <w:r w:rsidR="0037360D" w:rsidRPr="00BD3124">
        <w:rPr>
          <w:rFonts w:ascii="Verdana" w:hAnsi="Verdana"/>
          <w:sz w:val="20"/>
          <w:szCs w:val="20"/>
        </w:rPr>
        <w:t>)</w:t>
      </w:r>
      <w:r w:rsidR="006C0D58" w:rsidRPr="00BD3124">
        <w:rPr>
          <w:rFonts w:ascii="Verdana" w:hAnsi="Verdana"/>
          <w:sz w:val="20"/>
          <w:szCs w:val="20"/>
        </w:rPr>
        <w:t> </w:t>
      </w:r>
      <w:r w:rsidR="0037360D" w:rsidRPr="00BD3124">
        <w:rPr>
          <w:rFonts w:ascii="Verdana" w:hAnsi="Verdana"/>
          <w:sz w:val="20"/>
          <w:szCs w:val="20"/>
        </w:rPr>
        <w:t>abstém-se de praticar atos de corrupção e de agir de forma lesiva à administração pública, nacional ou estrangeira; e (</w:t>
      </w:r>
      <w:proofErr w:type="spellStart"/>
      <w:r w:rsidR="0037360D" w:rsidRPr="00BD3124">
        <w:rPr>
          <w:rFonts w:ascii="Verdana" w:hAnsi="Verdana"/>
          <w:sz w:val="20"/>
          <w:szCs w:val="20"/>
        </w:rPr>
        <w:t>iv</w:t>
      </w:r>
      <w:proofErr w:type="spellEnd"/>
      <w:r w:rsidR="0037360D" w:rsidRPr="00BD3124">
        <w:rPr>
          <w:rFonts w:ascii="Verdana" w:hAnsi="Verdana"/>
          <w:sz w:val="20"/>
          <w:szCs w:val="20"/>
        </w:rPr>
        <w:t>)</w:t>
      </w:r>
      <w:r w:rsidR="006C0D58" w:rsidRPr="00BD3124">
        <w:rPr>
          <w:rFonts w:ascii="Verdana" w:hAnsi="Verdana"/>
          <w:sz w:val="20"/>
          <w:szCs w:val="20"/>
        </w:rPr>
        <w:t> </w:t>
      </w:r>
      <w:r w:rsidR="0037360D" w:rsidRPr="00BD3124">
        <w:rPr>
          <w:rFonts w:ascii="Verdana" w:hAnsi="Verdana"/>
          <w:sz w:val="20"/>
          <w:szCs w:val="20"/>
        </w:rPr>
        <w:t>deixa claro em todas as suas transações em seu nome que a outra parte exige cumprimento às Leis Anticorrupção</w:t>
      </w:r>
      <w:r w:rsidR="009E7DC8" w:rsidRPr="00BD3124">
        <w:rPr>
          <w:rFonts w:ascii="Verdana" w:hAnsi="Verdana"/>
          <w:sz w:val="20"/>
          <w:szCs w:val="20"/>
        </w:rPr>
        <w:t>;</w:t>
      </w:r>
      <w:r w:rsidR="00D8273F" w:rsidRPr="00BD3124">
        <w:rPr>
          <w:rFonts w:ascii="Verdana" w:hAnsi="Verdana"/>
          <w:sz w:val="20"/>
          <w:szCs w:val="20"/>
        </w:rPr>
        <w:t xml:space="preserve"> </w:t>
      </w:r>
    </w:p>
    <w:p w14:paraId="0511BE81" w14:textId="77777777" w:rsidR="002A5CDC" w:rsidRPr="00BD3124" w:rsidRDefault="002A5CDC" w:rsidP="00194A6D">
      <w:pPr>
        <w:pStyle w:val="PargrafodaLista"/>
        <w:spacing w:line="276" w:lineRule="auto"/>
        <w:rPr>
          <w:rFonts w:ascii="Verdana" w:hAnsi="Verdana"/>
          <w:sz w:val="20"/>
          <w:szCs w:val="20"/>
        </w:rPr>
      </w:pPr>
    </w:p>
    <w:p w14:paraId="14C5FDA2" w14:textId="2BC2D0B9" w:rsidR="002A5CDC" w:rsidRPr="00BD3124" w:rsidRDefault="00D8273F"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 xml:space="preserve">no melhor do seu conhecimento, </w:t>
      </w:r>
      <w:r w:rsidR="005079F4" w:rsidRPr="00BD3124">
        <w:rPr>
          <w:rFonts w:ascii="Verdana" w:hAnsi="Verdana"/>
          <w:sz w:val="20"/>
          <w:szCs w:val="20"/>
        </w:rPr>
        <w:t xml:space="preserve">em relação à Companhia, </w:t>
      </w:r>
      <w:r w:rsidR="002A5CDC" w:rsidRPr="00BD3124">
        <w:rPr>
          <w:rFonts w:ascii="Verdana" w:hAnsi="Verdana"/>
          <w:sz w:val="20"/>
          <w:szCs w:val="20"/>
        </w:rPr>
        <w:t>não: (a)</w:t>
      </w:r>
      <w:r w:rsidR="006C0D58" w:rsidRPr="00BD3124">
        <w:rPr>
          <w:rFonts w:ascii="Verdana" w:hAnsi="Verdana"/>
          <w:sz w:val="20"/>
          <w:szCs w:val="20"/>
        </w:rPr>
        <w:t> </w:t>
      </w:r>
      <w:r w:rsidR="002A5CDC" w:rsidRPr="00BD3124">
        <w:rPr>
          <w:rFonts w:ascii="Verdana" w:hAnsi="Verdana"/>
          <w:sz w:val="20"/>
          <w:szCs w:val="20"/>
        </w:rPr>
        <w:t>ter utilizado ou utilizar recursos da Companhia para o pagamento de contribuições, presentes ou atividades de entretenimento ilegais ou qualquer outra despesa ilegal relativa a atividade política; (b)</w:t>
      </w:r>
      <w:r w:rsidR="006C0D58" w:rsidRPr="00BD3124">
        <w:rPr>
          <w:rFonts w:ascii="Verdana" w:hAnsi="Verdana"/>
          <w:sz w:val="20"/>
          <w:szCs w:val="20"/>
        </w:rPr>
        <w:t> </w:t>
      </w:r>
      <w:r w:rsidR="002A5CDC" w:rsidRPr="00BD3124">
        <w:rPr>
          <w:rFonts w:ascii="Verdana" w:hAnsi="Verdana"/>
          <w:sz w:val="20"/>
          <w:szCs w:val="20"/>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(c)</w:t>
      </w:r>
      <w:r w:rsidR="006C0D58" w:rsidRPr="00BD3124">
        <w:rPr>
          <w:rFonts w:ascii="Verdana" w:hAnsi="Verdana"/>
          <w:sz w:val="20"/>
          <w:szCs w:val="20"/>
        </w:rPr>
        <w:t> </w:t>
      </w:r>
      <w:r w:rsidR="002A5CDC" w:rsidRPr="00BD3124">
        <w:rPr>
          <w:rFonts w:ascii="Verdana" w:hAnsi="Verdana"/>
          <w:sz w:val="20"/>
          <w:szCs w:val="20"/>
        </w:rPr>
        <w:t>ter realizado ou realizar qualquer pagamento ou tomar qualquer ação que viole qualquer lei aplicável; e (d)</w:t>
      </w:r>
      <w:r w:rsidR="006C0D58" w:rsidRPr="00BD3124">
        <w:rPr>
          <w:rFonts w:ascii="Verdana" w:hAnsi="Verdana"/>
          <w:sz w:val="20"/>
          <w:szCs w:val="20"/>
        </w:rPr>
        <w:t> </w:t>
      </w:r>
      <w:r w:rsidR="002A5CDC" w:rsidRPr="00BD3124">
        <w:rPr>
          <w:rFonts w:ascii="Verdana" w:hAnsi="Verdana"/>
          <w:sz w:val="20"/>
          <w:szCs w:val="20"/>
        </w:rPr>
        <w:t>ter realizado ou realizar um ato de corrupção, pago propina ou qualquer outro valor ilegal, bem como influenciado o pagamento de qualquer valor indevido;</w:t>
      </w:r>
      <w:r w:rsidR="00332D74" w:rsidRPr="00BD3124">
        <w:rPr>
          <w:rFonts w:ascii="Verdana" w:hAnsi="Verdana"/>
          <w:sz w:val="20"/>
          <w:szCs w:val="20"/>
        </w:rPr>
        <w:t xml:space="preserve"> </w:t>
      </w:r>
    </w:p>
    <w:p w14:paraId="0A9FEE1F" w14:textId="77777777" w:rsidR="002A5CDC" w:rsidRPr="00BD3124" w:rsidRDefault="002A5CDC" w:rsidP="00194A6D">
      <w:pPr>
        <w:tabs>
          <w:tab w:val="left" w:pos="0"/>
          <w:tab w:val="left" w:pos="720"/>
        </w:tabs>
        <w:spacing w:line="276" w:lineRule="auto"/>
        <w:ind w:left="720"/>
        <w:rPr>
          <w:rFonts w:ascii="Verdana" w:hAnsi="Verdana"/>
          <w:sz w:val="20"/>
          <w:szCs w:val="20"/>
        </w:rPr>
      </w:pPr>
    </w:p>
    <w:p w14:paraId="347ECC91" w14:textId="70C7801F" w:rsidR="002A5CDC" w:rsidRPr="00BD3124" w:rsidRDefault="00D8273F"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no melhor do seu conhecimento,</w:t>
      </w:r>
      <w:r w:rsidR="0036758C" w:rsidRPr="00BD3124">
        <w:rPr>
          <w:rFonts w:ascii="Verdana" w:hAnsi="Verdana"/>
          <w:sz w:val="20"/>
          <w:szCs w:val="20"/>
        </w:rPr>
        <w:t xml:space="preserve"> </w:t>
      </w:r>
      <w:r w:rsidR="005079F4" w:rsidRPr="00BD3124">
        <w:rPr>
          <w:rFonts w:ascii="Verdana" w:hAnsi="Verdana"/>
          <w:sz w:val="20"/>
          <w:szCs w:val="20"/>
        </w:rPr>
        <w:t xml:space="preserve">em relação à Companhia, </w:t>
      </w:r>
      <w:r w:rsidR="002A5CDC" w:rsidRPr="00BD3124">
        <w:rPr>
          <w:rFonts w:ascii="Verdana" w:hAnsi="Verdana"/>
          <w:sz w:val="20"/>
          <w:szCs w:val="20"/>
        </w:rPr>
        <w:t>ter conduzido seus negócios em conformidade com as Leis Anticorrupção aplicáveis, bem como ter instituído e mantido, bem como continuar a manter políticas e procedimentos elaborados para garantir a contínua conformidade com referidas normas e por meio do compromisso e da garantia aqui mencionada;</w:t>
      </w:r>
      <w:r w:rsidR="00332D74" w:rsidRPr="00BD3124">
        <w:rPr>
          <w:rFonts w:ascii="Verdana" w:hAnsi="Verdana"/>
          <w:sz w:val="20"/>
          <w:szCs w:val="20"/>
        </w:rPr>
        <w:t xml:space="preserve"> </w:t>
      </w:r>
    </w:p>
    <w:p w14:paraId="7F7A9E14" w14:textId="77777777" w:rsidR="009E7DC8" w:rsidRPr="00BD3124" w:rsidRDefault="009E7DC8" w:rsidP="00194A6D">
      <w:pPr>
        <w:pStyle w:val="PargrafodaLista"/>
        <w:spacing w:line="276" w:lineRule="auto"/>
        <w:rPr>
          <w:rFonts w:ascii="Verdana" w:hAnsi="Verdana"/>
          <w:sz w:val="20"/>
          <w:szCs w:val="20"/>
        </w:rPr>
      </w:pPr>
    </w:p>
    <w:p w14:paraId="1E0F6971" w14:textId="4A4921DB" w:rsidR="002D1433" w:rsidRPr="00BD3124" w:rsidRDefault="001E275C"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não há outros fatos relevantes</w:t>
      </w:r>
      <w:r w:rsidR="002A5CDC" w:rsidRPr="00BD3124">
        <w:rPr>
          <w:rFonts w:ascii="Verdana" w:hAnsi="Verdana"/>
          <w:sz w:val="20"/>
          <w:szCs w:val="20"/>
        </w:rPr>
        <w:t>, de qualquer natureza,</w:t>
      </w:r>
      <w:r w:rsidRPr="00BD3124">
        <w:rPr>
          <w:rFonts w:ascii="Verdana" w:hAnsi="Verdana"/>
          <w:sz w:val="20"/>
          <w:szCs w:val="20"/>
        </w:rPr>
        <w:t xml:space="preserve"> em relação à Emissora que não tenham sido divulgados nas demonstrações financeiras da Emissora</w:t>
      </w:r>
      <w:r w:rsidR="00EC62BF" w:rsidRPr="00BD3124">
        <w:rPr>
          <w:rFonts w:ascii="Verdana" w:hAnsi="Verdana"/>
          <w:sz w:val="20"/>
          <w:szCs w:val="20"/>
        </w:rPr>
        <w:t xml:space="preserve"> e/ou ao mercado em geral</w:t>
      </w:r>
      <w:r w:rsidR="00BB1248" w:rsidRPr="00BD3124">
        <w:rPr>
          <w:rFonts w:ascii="Verdana" w:hAnsi="Verdana"/>
          <w:sz w:val="20"/>
          <w:szCs w:val="20"/>
        </w:rPr>
        <w:t xml:space="preserve"> nos termos da </w:t>
      </w:r>
      <w:r w:rsidR="007C0F9B" w:rsidRPr="00BD3124">
        <w:rPr>
          <w:rFonts w:ascii="Verdana" w:hAnsi="Verdana"/>
          <w:sz w:val="20"/>
          <w:szCs w:val="20"/>
        </w:rPr>
        <w:t>Resolução CVM nº</w:t>
      </w:r>
      <w:r w:rsidR="009C1D83" w:rsidRPr="00BD3124">
        <w:rPr>
          <w:rFonts w:ascii="Verdana" w:hAnsi="Verdana"/>
          <w:sz w:val="20"/>
          <w:szCs w:val="20"/>
        </w:rPr>
        <w:t> </w:t>
      </w:r>
      <w:r w:rsidR="007C0F9B" w:rsidRPr="00BD3124">
        <w:rPr>
          <w:rFonts w:ascii="Verdana" w:hAnsi="Verdana"/>
          <w:sz w:val="20"/>
          <w:szCs w:val="20"/>
        </w:rPr>
        <w:t>44, de 23 de agosto de 202</w:t>
      </w:r>
      <w:r w:rsidR="00927D56" w:rsidRPr="00BD3124">
        <w:rPr>
          <w:rFonts w:ascii="Verdana" w:hAnsi="Verdana"/>
          <w:sz w:val="20"/>
          <w:szCs w:val="20"/>
        </w:rPr>
        <w:t>1</w:t>
      </w:r>
      <w:r w:rsidRPr="00BD3124">
        <w:rPr>
          <w:rFonts w:ascii="Verdana" w:hAnsi="Verdana"/>
          <w:sz w:val="20"/>
          <w:szCs w:val="20"/>
        </w:rPr>
        <w:t xml:space="preserve">, cuja omissão faça com que </w:t>
      </w:r>
      <w:r w:rsidR="003E7FC1" w:rsidRPr="00BD3124">
        <w:rPr>
          <w:rFonts w:ascii="Verdana" w:hAnsi="Verdana"/>
          <w:sz w:val="20"/>
          <w:szCs w:val="20"/>
        </w:rPr>
        <w:t>as demonstrações financeiras da Emissora</w:t>
      </w:r>
      <w:r w:rsidRPr="00BD3124">
        <w:rPr>
          <w:rFonts w:ascii="Verdana" w:hAnsi="Verdana"/>
          <w:sz w:val="20"/>
          <w:szCs w:val="20"/>
        </w:rPr>
        <w:t xml:space="preserve"> seja</w:t>
      </w:r>
      <w:r w:rsidR="003E7FC1" w:rsidRPr="00BD3124">
        <w:rPr>
          <w:rFonts w:ascii="Verdana" w:hAnsi="Verdana"/>
          <w:sz w:val="20"/>
          <w:szCs w:val="20"/>
        </w:rPr>
        <w:t>m</w:t>
      </w:r>
      <w:r w:rsidRPr="00BD3124">
        <w:rPr>
          <w:rFonts w:ascii="Verdana" w:hAnsi="Verdana"/>
          <w:sz w:val="20"/>
          <w:szCs w:val="20"/>
        </w:rPr>
        <w:t xml:space="preserve"> falsa</w:t>
      </w:r>
      <w:r w:rsidR="003E7FC1" w:rsidRPr="00BD3124">
        <w:rPr>
          <w:rFonts w:ascii="Verdana" w:hAnsi="Verdana"/>
          <w:sz w:val="20"/>
          <w:szCs w:val="20"/>
        </w:rPr>
        <w:t>m</w:t>
      </w:r>
      <w:r w:rsidRPr="00BD3124">
        <w:rPr>
          <w:rFonts w:ascii="Verdana" w:hAnsi="Verdana"/>
          <w:sz w:val="20"/>
          <w:szCs w:val="20"/>
        </w:rPr>
        <w:t>, inconsistente</w:t>
      </w:r>
      <w:r w:rsidR="003E7FC1" w:rsidRPr="00BD3124">
        <w:rPr>
          <w:rFonts w:ascii="Verdana" w:hAnsi="Verdana"/>
          <w:sz w:val="20"/>
          <w:szCs w:val="20"/>
        </w:rPr>
        <w:t>s,</w:t>
      </w:r>
      <w:r w:rsidRPr="00BD3124">
        <w:rPr>
          <w:rFonts w:ascii="Verdana" w:hAnsi="Verdana"/>
          <w:sz w:val="20"/>
          <w:szCs w:val="20"/>
        </w:rPr>
        <w:t xml:space="preserve"> incorreta</w:t>
      </w:r>
      <w:r w:rsidR="003E7FC1" w:rsidRPr="00BD3124">
        <w:rPr>
          <w:rFonts w:ascii="Verdana" w:hAnsi="Verdana"/>
          <w:sz w:val="20"/>
          <w:szCs w:val="20"/>
        </w:rPr>
        <w:t>s</w:t>
      </w:r>
      <w:r w:rsidRPr="00BD3124">
        <w:rPr>
          <w:rFonts w:ascii="Verdana" w:hAnsi="Verdana"/>
          <w:sz w:val="20"/>
          <w:szCs w:val="20"/>
        </w:rPr>
        <w:t xml:space="preserve"> e/ou insuficiente</w:t>
      </w:r>
      <w:r w:rsidR="003E7FC1" w:rsidRPr="00BD3124">
        <w:rPr>
          <w:rFonts w:ascii="Verdana" w:hAnsi="Verdana"/>
          <w:sz w:val="20"/>
          <w:szCs w:val="20"/>
        </w:rPr>
        <w:t>s</w:t>
      </w:r>
      <w:r w:rsidR="002D1433" w:rsidRPr="00BD3124">
        <w:rPr>
          <w:rFonts w:ascii="Verdana" w:hAnsi="Verdana"/>
          <w:sz w:val="20"/>
          <w:szCs w:val="20"/>
        </w:rPr>
        <w:t>;</w:t>
      </w:r>
    </w:p>
    <w:p w14:paraId="504CD769" w14:textId="77777777" w:rsidR="00AB4160" w:rsidRPr="00BD3124" w:rsidRDefault="00AB4160" w:rsidP="00194A6D">
      <w:pPr>
        <w:pStyle w:val="PargrafodaLista"/>
        <w:spacing w:line="276" w:lineRule="auto"/>
        <w:rPr>
          <w:rFonts w:ascii="Verdana" w:hAnsi="Verdana"/>
          <w:sz w:val="20"/>
          <w:szCs w:val="20"/>
        </w:rPr>
      </w:pPr>
    </w:p>
    <w:p w14:paraId="2EF0BC4D" w14:textId="2F0FBDAD" w:rsidR="00AB4160" w:rsidRPr="00BD3124" w:rsidRDefault="00AB4160"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inexiste contra si</w:t>
      </w:r>
      <w:r w:rsidR="00D8273F" w:rsidRPr="00BD3124">
        <w:rPr>
          <w:rFonts w:ascii="Verdana" w:hAnsi="Verdana"/>
          <w:sz w:val="20"/>
          <w:szCs w:val="20"/>
        </w:rPr>
        <w:t xml:space="preserve"> </w:t>
      </w:r>
      <w:r w:rsidRPr="00BD3124">
        <w:rPr>
          <w:rFonts w:ascii="Verdana" w:hAnsi="Verdana"/>
          <w:sz w:val="20"/>
          <w:szCs w:val="20"/>
        </w:rPr>
        <w:t xml:space="preserve">e </w:t>
      </w:r>
      <w:r w:rsidR="009018BB" w:rsidRPr="00BD3124">
        <w:rPr>
          <w:rFonts w:ascii="Verdana" w:hAnsi="Verdana"/>
          <w:sz w:val="20"/>
          <w:szCs w:val="20"/>
        </w:rPr>
        <w:t>respectivos administradores</w:t>
      </w:r>
      <w:r w:rsidRPr="00BD3124">
        <w:rPr>
          <w:rFonts w:ascii="Verdana" w:hAnsi="Verdana"/>
          <w:sz w:val="20"/>
          <w:szCs w:val="20"/>
        </w:rPr>
        <w:t xml:space="preserve">, inquérito ou procedimento administrativo ou judicial relacionado a práticas contrárias às </w:t>
      </w:r>
      <w:r w:rsidR="008C05E6" w:rsidRPr="00BD3124">
        <w:rPr>
          <w:rFonts w:ascii="Verdana" w:hAnsi="Verdana"/>
          <w:sz w:val="20"/>
          <w:szCs w:val="20"/>
        </w:rPr>
        <w:t xml:space="preserve">Leis </w:t>
      </w:r>
      <w:r w:rsidRPr="00BD3124">
        <w:rPr>
          <w:rFonts w:ascii="Verdana" w:hAnsi="Verdana"/>
          <w:sz w:val="20"/>
          <w:szCs w:val="20"/>
        </w:rPr>
        <w:t>Anticorrupção</w:t>
      </w:r>
      <w:r w:rsidR="00DC0933" w:rsidRPr="00BD3124">
        <w:rPr>
          <w:rFonts w:ascii="Verdana" w:hAnsi="Verdana"/>
          <w:sz w:val="20"/>
          <w:szCs w:val="20"/>
        </w:rPr>
        <w:t xml:space="preserve"> </w:t>
      </w:r>
      <w:r w:rsidR="00EA0102" w:rsidRPr="00BD3124">
        <w:rPr>
          <w:rFonts w:ascii="Verdana" w:hAnsi="Verdana"/>
          <w:sz w:val="20"/>
          <w:szCs w:val="20"/>
        </w:rPr>
        <w:t xml:space="preserve">de que tenha sido intimada </w:t>
      </w:r>
      <w:r w:rsidR="00DC0933" w:rsidRPr="00BD3124">
        <w:rPr>
          <w:rFonts w:ascii="Verdana" w:hAnsi="Verdana"/>
          <w:sz w:val="20"/>
          <w:szCs w:val="20"/>
        </w:rPr>
        <w:t>e que no melhor de seu conhecimento desconhece a existência de investigações relacionadas às Leis Anticorrupção</w:t>
      </w:r>
      <w:r w:rsidRPr="00BD3124">
        <w:rPr>
          <w:rFonts w:ascii="Verdana" w:hAnsi="Verdana"/>
          <w:sz w:val="20"/>
          <w:szCs w:val="20"/>
        </w:rPr>
        <w:t>;</w:t>
      </w:r>
    </w:p>
    <w:p w14:paraId="647491B0" w14:textId="77777777" w:rsidR="009018BB" w:rsidRPr="00BD3124" w:rsidRDefault="009018BB" w:rsidP="00194A6D">
      <w:pPr>
        <w:pStyle w:val="PargrafodaLista"/>
        <w:spacing w:line="276" w:lineRule="auto"/>
        <w:rPr>
          <w:rFonts w:ascii="Verdana" w:hAnsi="Verdana"/>
          <w:sz w:val="20"/>
          <w:szCs w:val="20"/>
        </w:rPr>
      </w:pPr>
    </w:p>
    <w:p w14:paraId="67060439" w14:textId="2E384470" w:rsidR="009018BB" w:rsidRPr="00BD3124" w:rsidRDefault="009018BB"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r w:rsidR="003467CF" w:rsidRPr="00BD3124">
        <w:rPr>
          <w:rFonts w:ascii="Verdana" w:hAnsi="Verdana"/>
          <w:sz w:val="20"/>
          <w:szCs w:val="20"/>
        </w:rPr>
        <w:t>, ressalvado o disposto na Deliberação CVM nº 864, de 28 de julho de 2020</w:t>
      </w:r>
      <w:r w:rsidRPr="00BD3124">
        <w:rPr>
          <w:rFonts w:ascii="Verdana" w:hAnsi="Verdana"/>
          <w:sz w:val="20"/>
          <w:szCs w:val="20"/>
        </w:rPr>
        <w:t>;</w:t>
      </w:r>
    </w:p>
    <w:p w14:paraId="6CDCDF23" w14:textId="77777777" w:rsidR="002D1433" w:rsidRPr="00BD3124" w:rsidRDefault="002D1433" w:rsidP="00194A6D">
      <w:pPr>
        <w:pStyle w:val="PargrafodaLista"/>
        <w:spacing w:line="276" w:lineRule="auto"/>
        <w:rPr>
          <w:rFonts w:ascii="Verdana" w:hAnsi="Verdana"/>
          <w:sz w:val="20"/>
          <w:szCs w:val="20"/>
        </w:rPr>
      </w:pPr>
    </w:p>
    <w:p w14:paraId="70693926" w14:textId="1BD830EA" w:rsidR="002A5CDC" w:rsidRPr="00BD3124" w:rsidRDefault="002D1433"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 xml:space="preserve">não ocorreu e não </w:t>
      </w:r>
      <w:r w:rsidR="005A7377" w:rsidRPr="00BD3124">
        <w:rPr>
          <w:rFonts w:ascii="Verdana" w:hAnsi="Verdana"/>
          <w:sz w:val="20"/>
          <w:szCs w:val="20"/>
        </w:rPr>
        <w:t xml:space="preserve">está em curso </w:t>
      </w:r>
      <w:r w:rsidRPr="00BD3124">
        <w:rPr>
          <w:rFonts w:ascii="Verdana" w:hAnsi="Verdana"/>
          <w:sz w:val="20"/>
          <w:szCs w:val="20"/>
        </w:rPr>
        <w:t xml:space="preserve">qualquer Evento de </w:t>
      </w:r>
      <w:r w:rsidR="00567A5B" w:rsidRPr="00BD3124">
        <w:rPr>
          <w:rFonts w:ascii="Verdana" w:hAnsi="Verdana"/>
          <w:sz w:val="20"/>
          <w:szCs w:val="20"/>
        </w:rPr>
        <w:t>Inadimplemento</w:t>
      </w:r>
      <w:r w:rsidR="002A5CDC" w:rsidRPr="00BD3124">
        <w:rPr>
          <w:rFonts w:ascii="Verdana" w:hAnsi="Verdana"/>
          <w:sz w:val="20"/>
          <w:szCs w:val="20"/>
        </w:rPr>
        <w:t>;</w:t>
      </w:r>
    </w:p>
    <w:p w14:paraId="0FC25554" w14:textId="77777777" w:rsidR="002A5CDC" w:rsidRPr="00BD3124" w:rsidRDefault="002A5CDC" w:rsidP="00194A6D">
      <w:pPr>
        <w:pStyle w:val="PargrafodaLista"/>
        <w:spacing w:line="276" w:lineRule="auto"/>
        <w:rPr>
          <w:rFonts w:ascii="Verdana" w:hAnsi="Verdana"/>
          <w:sz w:val="20"/>
          <w:szCs w:val="20"/>
        </w:rPr>
      </w:pPr>
    </w:p>
    <w:p w14:paraId="2D5027FF" w14:textId="23739E72" w:rsidR="002A5CDC" w:rsidRPr="00BD3124" w:rsidRDefault="002A5CDC"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não tem nenhuma ligação com o Agente Fiduciário que o impeça de exercer, plenamente, suas funções em relação à Emissão, bem como não tem conhecimento de fato que impeça o Agente Fiduciário de exercer, plenamente, suas funções, nos termos da Lei das Sociedades por Ações e demais normas aplicáveis, inclusive regulamentares;</w:t>
      </w:r>
      <w:r w:rsidR="00DE688A" w:rsidRPr="00BD3124">
        <w:rPr>
          <w:rFonts w:ascii="Verdana" w:hAnsi="Verdana"/>
          <w:sz w:val="20"/>
          <w:szCs w:val="20"/>
        </w:rPr>
        <w:t xml:space="preserve"> e</w:t>
      </w:r>
    </w:p>
    <w:p w14:paraId="771B291E" w14:textId="77777777" w:rsidR="002A5CDC" w:rsidRPr="00BD3124" w:rsidRDefault="002A5CDC" w:rsidP="00194A6D">
      <w:pPr>
        <w:pStyle w:val="PargrafodaLista"/>
        <w:spacing w:line="276" w:lineRule="auto"/>
        <w:rPr>
          <w:rFonts w:ascii="Verdana" w:hAnsi="Verdana"/>
          <w:sz w:val="20"/>
          <w:szCs w:val="20"/>
        </w:rPr>
      </w:pPr>
    </w:p>
    <w:p w14:paraId="1B61B584" w14:textId="56FDBD98" w:rsidR="008E2726" w:rsidRPr="00BD3124" w:rsidRDefault="002A5CDC" w:rsidP="00194A6D">
      <w:pPr>
        <w:numPr>
          <w:ilvl w:val="0"/>
          <w:numId w:val="13"/>
        </w:numPr>
        <w:tabs>
          <w:tab w:val="left" w:pos="0"/>
          <w:tab w:val="left" w:pos="720"/>
        </w:tabs>
        <w:spacing w:line="276" w:lineRule="auto"/>
        <w:ind w:left="720"/>
        <w:rPr>
          <w:rFonts w:ascii="Verdana" w:hAnsi="Verdana"/>
          <w:sz w:val="20"/>
          <w:szCs w:val="20"/>
        </w:rPr>
      </w:pPr>
      <w:r w:rsidRPr="00BD3124">
        <w:rPr>
          <w:rFonts w:ascii="Verdana" w:hAnsi="Verdana"/>
          <w:sz w:val="20"/>
          <w:szCs w:val="20"/>
        </w:rPr>
        <w:t xml:space="preserve">as demonstrações financeiras consolidadas da Emissora relativas ao exercício social encerrado em 31 de dezembro de </w:t>
      </w:r>
      <w:r w:rsidR="001923A4" w:rsidRPr="00BD3124">
        <w:rPr>
          <w:rFonts w:ascii="Verdana" w:hAnsi="Verdana"/>
          <w:sz w:val="20"/>
          <w:szCs w:val="20"/>
        </w:rPr>
        <w:t>202</w:t>
      </w:r>
      <w:r w:rsidR="00473D7B" w:rsidRPr="00BD3124">
        <w:rPr>
          <w:rFonts w:ascii="Verdana" w:hAnsi="Verdana"/>
          <w:sz w:val="20"/>
          <w:szCs w:val="20"/>
        </w:rPr>
        <w:t>1</w:t>
      </w:r>
      <w:r w:rsidR="001923A4" w:rsidRPr="00BD3124">
        <w:rPr>
          <w:rFonts w:ascii="Verdana" w:hAnsi="Verdana"/>
          <w:sz w:val="20"/>
          <w:szCs w:val="20"/>
        </w:rPr>
        <w:t xml:space="preserve"> </w:t>
      </w:r>
      <w:r w:rsidRPr="00BD3124">
        <w:rPr>
          <w:rFonts w:ascii="Verdana" w:hAnsi="Verdana"/>
          <w:sz w:val="20"/>
          <w:szCs w:val="20"/>
        </w:rPr>
        <w:t>representa corretamente a posição patrimonial e financeira da Emissora naquela data e fo</w:t>
      </w:r>
      <w:r w:rsidR="002737D2" w:rsidRPr="00BD3124">
        <w:rPr>
          <w:rFonts w:ascii="Verdana" w:hAnsi="Verdana"/>
          <w:sz w:val="20"/>
          <w:szCs w:val="20"/>
        </w:rPr>
        <w:t>i</w:t>
      </w:r>
      <w:r w:rsidRPr="00BD3124">
        <w:rPr>
          <w:rFonts w:ascii="Verdana" w:hAnsi="Verdana"/>
          <w:sz w:val="20"/>
          <w:szCs w:val="20"/>
        </w:rPr>
        <w:t xml:space="preserve"> devidamente elaborada em conformidade com os princípios contábeis geralmente aceitos no Brasil e refletem corretamente os ativos, passivos e contingências da Emissora de forma consolidada, não tendo ocorrido qualquer alteração relevante nem aumento substancial do endividamento desde a data das demonstrações financeiras</w:t>
      </w:r>
      <w:r w:rsidR="0056224A" w:rsidRPr="00BD3124">
        <w:rPr>
          <w:rFonts w:ascii="Verdana" w:hAnsi="Verdana"/>
          <w:sz w:val="20"/>
          <w:szCs w:val="20"/>
        </w:rPr>
        <w:t xml:space="preserve">, exceto pelas </w:t>
      </w:r>
      <w:r w:rsidR="00505C48" w:rsidRPr="00BD3124">
        <w:rPr>
          <w:rFonts w:ascii="Verdana" w:hAnsi="Verdana"/>
          <w:sz w:val="20"/>
          <w:szCs w:val="20"/>
        </w:rPr>
        <w:t xml:space="preserve">informações </w:t>
      </w:r>
      <w:r w:rsidR="009C04C5" w:rsidRPr="00BD3124">
        <w:rPr>
          <w:rFonts w:ascii="Verdana" w:hAnsi="Verdana"/>
          <w:sz w:val="20"/>
          <w:szCs w:val="20"/>
        </w:rPr>
        <w:t xml:space="preserve">disponibilizadas para conhecimento do Agente Fiduciário e do Coordenador Líder ao longo </w:t>
      </w:r>
      <w:r w:rsidR="00DE688A" w:rsidRPr="00BD3124">
        <w:rPr>
          <w:rFonts w:ascii="Verdana" w:hAnsi="Verdana"/>
          <w:sz w:val="20"/>
          <w:szCs w:val="20"/>
        </w:rPr>
        <w:t>da Oferta</w:t>
      </w:r>
      <w:r w:rsidRPr="00BD3124">
        <w:rPr>
          <w:rFonts w:ascii="Verdana" w:hAnsi="Verdana"/>
          <w:sz w:val="20"/>
          <w:szCs w:val="20"/>
        </w:rPr>
        <w:t>;</w:t>
      </w:r>
    </w:p>
    <w:bookmarkEnd w:id="280"/>
    <w:p w14:paraId="05163FCA" w14:textId="77777777" w:rsidR="00BF31B1" w:rsidRPr="00BD3124" w:rsidRDefault="00BF31B1" w:rsidP="00194A6D">
      <w:pPr>
        <w:spacing w:line="276" w:lineRule="auto"/>
        <w:rPr>
          <w:rFonts w:ascii="Verdana" w:hAnsi="Verdana"/>
          <w:sz w:val="20"/>
          <w:szCs w:val="20"/>
        </w:rPr>
      </w:pPr>
    </w:p>
    <w:p w14:paraId="4199E513" w14:textId="71C63B27" w:rsidR="00D63BF7" w:rsidRPr="00BD3124" w:rsidRDefault="00D404B9" w:rsidP="00194A6D">
      <w:pPr>
        <w:spacing w:line="276" w:lineRule="auto"/>
        <w:rPr>
          <w:rFonts w:ascii="Verdana" w:hAnsi="Verdana"/>
          <w:sz w:val="20"/>
          <w:szCs w:val="20"/>
        </w:rPr>
      </w:pPr>
      <w:r w:rsidRPr="00BD3124">
        <w:rPr>
          <w:rFonts w:ascii="Verdana" w:hAnsi="Verdana"/>
          <w:sz w:val="20"/>
          <w:szCs w:val="20"/>
        </w:rPr>
        <w:t>10.2</w:t>
      </w:r>
      <w:r w:rsidRPr="00BD3124">
        <w:rPr>
          <w:rFonts w:ascii="Verdana" w:hAnsi="Verdana"/>
          <w:sz w:val="20"/>
          <w:szCs w:val="20"/>
        </w:rPr>
        <w:tab/>
        <w:t>A Interveniente Garantidora declara e garante ao Agente Fiduciário, na data da assinatura desta Escritura, que:</w:t>
      </w:r>
    </w:p>
    <w:p w14:paraId="5CD83D41" w14:textId="0F5DC631" w:rsidR="00D404B9" w:rsidRPr="00BD3124" w:rsidRDefault="00D404B9" w:rsidP="00194A6D">
      <w:pPr>
        <w:spacing w:line="276" w:lineRule="auto"/>
        <w:rPr>
          <w:rFonts w:ascii="Verdana" w:hAnsi="Verdana"/>
          <w:sz w:val="20"/>
          <w:szCs w:val="20"/>
        </w:rPr>
      </w:pPr>
    </w:p>
    <w:p w14:paraId="25342787" w14:textId="0A78C1F9" w:rsidR="001035BE" w:rsidRPr="00BD3124" w:rsidRDefault="00890121" w:rsidP="00194A6D">
      <w:pPr>
        <w:spacing w:line="276" w:lineRule="auto"/>
        <w:ind w:left="708" w:hanging="708"/>
        <w:rPr>
          <w:rFonts w:ascii="Verdana" w:hAnsi="Verdana"/>
          <w:sz w:val="20"/>
          <w:szCs w:val="20"/>
        </w:rPr>
      </w:pPr>
      <w:r w:rsidRPr="00BD3124">
        <w:rPr>
          <w:rFonts w:ascii="Verdana" w:hAnsi="Verdana"/>
          <w:sz w:val="20"/>
          <w:szCs w:val="20"/>
        </w:rPr>
        <w:t>(a)</w:t>
      </w:r>
      <w:r w:rsidRPr="00BD3124">
        <w:rPr>
          <w:rFonts w:ascii="Verdana" w:hAnsi="Verdana"/>
          <w:sz w:val="20"/>
          <w:szCs w:val="20"/>
        </w:rPr>
        <w:tab/>
      </w:r>
      <w:r w:rsidR="001035BE" w:rsidRPr="00BD3124">
        <w:rPr>
          <w:rFonts w:ascii="Verdana" w:hAnsi="Verdana"/>
          <w:sz w:val="20"/>
          <w:szCs w:val="20"/>
        </w:rPr>
        <w:t>é plenamente capaz, tem autoridade para conduzir seus negócios e para a celebração desta Escritura, assim como para assumir, cumprir e observar as obrigações nela contidas;</w:t>
      </w:r>
    </w:p>
    <w:p w14:paraId="5CDD39D0" w14:textId="77777777" w:rsidR="001035BE" w:rsidRPr="00BD3124" w:rsidRDefault="001035BE" w:rsidP="00194A6D">
      <w:pPr>
        <w:spacing w:line="276" w:lineRule="auto"/>
        <w:ind w:left="708" w:hanging="708"/>
        <w:rPr>
          <w:rFonts w:ascii="Verdana" w:hAnsi="Verdana"/>
          <w:sz w:val="20"/>
          <w:szCs w:val="20"/>
        </w:rPr>
      </w:pPr>
    </w:p>
    <w:p w14:paraId="2DFFBD40"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(b)</w:t>
      </w:r>
      <w:r w:rsidRPr="00BD3124">
        <w:rPr>
          <w:rFonts w:ascii="Verdana" w:hAnsi="Verdana"/>
          <w:sz w:val="20"/>
          <w:szCs w:val="20"/>
        </w:rPr>
        <w:tab/>
        <w:t xml:space="preserve">possui patrimônio suficiente para adimplir com todas as obrigações assumidas nos termos desta Escritura; </w:t>
      </w:r>
    </w:p>
    <w:p w14:paraId="470C0E2D" w14:textId="77777777" w:rsidR="001035BE" w:rsidRPr="00BD3124" w:rsidRDefault="001035BE" w:rsidP="00194A6D">
      <w:pPr>
        <w:spacing w:line="276" w:lineRule="auto"/>
        <w:ind w:left="708" w:hanging="708"/>
        <w:rPr>
          <w:rFonts w:ascii="Verdana" w:hAnsi="Verdana"/>
          <w:sz w:val="20"/>
          <w:szCs w:val="20"/>
        </w:rPr>
      </w:pPr>
    </w:p>
    <w:p w14:paraId="3488AA97"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(c)</w:t>
      </w:r>
      <w:r w:rsidRPr="00BD3124">
        <w:rPr>
          <w:rFonts w:ascii="Verdana" w:hAnsi="Verdana"/>
          <w:sz w:val="20"/>
          <w:szCs w:val="20"/>
        </w:rPr>
        <w:tab/>
        <w:t xml:space="preserve">é sociedade devidamente organizada, constituída e existente sob a forma de sociedade por ações, de acordo com as leis brasileiras; </w:t>
      </w:r>
    </w:p>
    <w:p w14:paraId="7A053F50" w14:textId="77777777" w:rsidR="001035BE" w:rsidRPr="00BD3124" w:rsidRDefault="001035BE" w:rsidP="00194A6D">
      <w:pPr>
        <w:spacing w:line="276" w:lineRule="auto"/>
        <w:ind w:left="708" w:hanging="708"/>
        <w:rPr>
          <w:rFonts w:ascii="Verdana" w:hAnsi="Verdana"/>
          <w:sz w:val="20"/>
          <w:szCs w:val="20"/>
        </w:rPr>
      </w:pPr>
    </w:p>
    <w:p w14:paraId="365AE5CF"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(d)</w:t>
      </w:r>
      <w:r w:rsidRPr="00BD3124">
        <w:rPr>
          <w:rFonts w:ascii="Verdana" w:hAnsi="Verdana"/>
          <w:sz w:val="20"/>
          <w:szCs w:val="20"/>
        </w:rPr>
        <w:tab/>
        <w:t xml:space="preserve">está devidamente autorizada e obteve todas as autorizações, inclusive societárias, regulatórias e de terceiros, conforme aplicável, necessárias à celebração desta Escritura, bem como à celebração do Contrato de Alienação Fiduciária de Ações e dos demais documentos da Oferta Restrita de que é parte e ao cumprimento de todas as obrigações previstas em tais instrumentos, tendo sido plenamente satisfeitos todos os requisitos legais e societários necessários para tanto; </w:t>
      </w:r>
    </w:p>
    <w:p w14:paraId="582F18E1" w14:textId="77777777" w:rsidR="001035BE" w:rsidRPr="00BD3124" w:rsidRDefault="001035BE" w:rsidP="00194A6D">
      <w:pPr>
        <w:spacing w:line="276" w:lineRule="auto"/>
        <w:ind w:left="708" w:hanging="708"/>
        <w:rPr>
          <w:rFonts w:ascii="Verdana" w:hAnsi="Verdana"/>
          <w:sz w:val="20"/>
          <w:szCs w:val="20"/>
        </w:rPr>
      </w:pPr>
    </w:p>
    <w:p w14:paraId="21DA520C"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(e)</w:t>
      </w:r>
      <w:r w:rsidRPr="00BD3124">
        <w:rPr>
          <w:rFonts w:ascii="Verdana" w:hAnsi="Verdana"/>
          <w:sz w:val="20"/>
          <w:szCs w:val="20"/>
        </w:rPr>
        <w:tab/>
        <w:t xml:space="preserve">seus respectivos representantes legais que assinam esta Escritura, o Contrato de Alienação Fiduciária de Ações e os demais documentos da Oferta Restrita de que é parte têm poderes </w:t>
      </w:r>
      <w:r w:rsidRPr="00BD3124">
        <w:rPr>
          <w:rFonts w:ascii="Verdana" w:hAnsi="Verdana"/>
          <w:sz w:val="20"/>
          <w:szCs w:val="20"/>
        </w:rPr>
        <w:lastRenderedPageBreak/>
        <w:t xml:space="preserve">societários e/ou delegados para assumir, em seu nome, as obrigações previstas em tais instrumentos e, sendo mandatários, tiveram os poderes legitimamente outorgados, estando os respectivos mandatos em pleno vigor; </w:t>
      </w:r>
    </w:p>
    <w:p w14:paraId="4F8A55D3" w14:textId="77777777" w:rsidR="001035BE" w:rsidRPr="00BD3124" w:rsidRDefault="001035BE" w:rsidP="00194A6D">
      <w:pPr>
        <w:spacing w:line="276" w:lineRule="auto"/>
        <w:ind w:left="708" w:hanging="708"/>
        <w:rPr>
          <w:rFonts w:ascii="Verdana" w:hAnsi="Verdana"/>
          <w:sz w:val="20"/>
          <w:szCs w:val="20"/>
        </w:rPr>
      </w:pPr>
    </w:p>
    <w:p w14:paraId="090B53BA"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(f)</w:t>
      </w:r>
      <w:r w:rsidRPr="00BD3124">
        <w:rPr>
          <w:rFonts w:ascii="Verdana" w:hAnsi="Verdana"/>
          <w:sz w:val="20"/>
          <w:szCs w:val="20"/>
        </w:rPr>
        <w:tab/>
        <w:t xml:space="preserve">esta Escritura, o Contrato de Alienação Fiduciária de Ações e os demais documentos da Oferta Restrita de que é parte, assim como as obrigações previstas em tais instrumentos, constituem obrigações lícitas, válidas, vinculantes e eficazes da Emissora, exequíveis de acordo com os seus termos e condições; </w:t>
      </w:r>
    </w:p>
    <w:p w14:paraId="1297B268" w14:textId="77777777" w:rsidR="001035BE" w:rsidRPr="00BD3124" w:rsidRDefault="001035BE" w:rsidP="00194A6D">
      <w:pPr>
        <w:spacing w:line="276" w:lineRule="auto"/>
        <w:ind w:left="708" w:hanging="708"/>
        <w:rPr>
          <w:rFonts w:ascii="Verdana" w:hAnsi="Verdana"/>
          <w:sz w:val="20"/>
          <w:szCs w:val="20"/>
        </w:rPr>
      </w:pPr>
    </w:p>
    <w:p w14:paraId="60A3FD39" w14:textId="77777777"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(g)</w:t>
      </w:r>
      <w:r w:rsidRPr="00BD3124">
        <w:rPr>
          <w:rFonts w:ascii="Verdana" w:hAnsi="Verdana"/>
          <w:sz w:val="20"/>
          <w:szCs w:val="20"/>
        </w:rPr>
        <w:tab/>
        <w:t>a celebração desta Escritura, do Contrato de Alienação Fiduciária de Ações e dos demais documentos da Oferta Restrita de que é parte, assim como a assunção e o cumprimento das obrigações previstas em tais documentos: (i) não infringem seu estatuto social; (</w:t>
      </w:r>
      <w:proofErr w:type="spellStart"/>
      <w:r w:rsidRPr="00BD3124">
        <w:rPr>
          <w:rFonts w:ascii="Verdana" w:hAnsi="Verdana"/>
          <w:sz w:val="20"/>
          <w:szCs w:val="20"/>
        </w:rPr>
        <w:t>ii</w:t>
      </w:r>
      <w:proofErr w:type="spellEnd"/>
      <w:r w:rsidRPr="00BD3124">
        <w:rPr>
          <w:rFonts w:ascii="Verdana" w:hAnsi="Verdana"/>
          <w:sz w:val="20"/>
          <w:szCs w:val="20"/>
        </w:rPr>
        <w:t>) não infringem qualquer contrato ou instrumento de que seja parte ou ao qual qualquer de seus ativos esteja sujeito; (</w:t>
      </w:r>
      <w:proofErr w:type="spellStart"/>
      <w:r w:rsidRPr="00BD3124">
        <w:rPr>
          <w:rFonts w:ascii="Verdana" w:hAnsi="Verdana"/>
          <w:sz w:val="20"/>
          <w:szCs w:val="20"/>
        </w:rPr>
        <w:t>iii</w:t>
      </w:r>
      <w:proofErr w:type="spellEnd"/>
      <w:r w:rsidRPr="00BD3124">
        <w:rPr>
          <w:rFonts w:ascii="Verdana" w:hAnsi="Verdana"/>
          <w:sz w:val="20"/>
          <w:szCs w:val="20"/>
        </w:rPr>
        <w:t>) não resultarão em (x) vencimento antecipado de qualquer obrigação estabelecida em qualquer contrato ou instrumento de que seja parte ou pelo qual qualquer de seus ativos esteja sujeito nem em (y) rescisão de qualquer desses contratos ou instrumentos; (</w:t>
      </w:r>
      <w:proofErr w:type="spellStart"/>
      <w:r w:rsidRPr="00BD3124">
        <w:rPr>
          <w:rFonts w:ascii="Verdana" w:hAnsi="Verdana"/>
          <w:sz w:val="20"/>
          <w:szCs w:val="20"/>
        </w:rPr>
        <w:t>iv</w:t>
      </w:r>
      <w:proofErr w:type="spellEnd"/>
      <w:r w:rsidRPr="00BD3124">
        <w:rPr>
          <w:rFonts w:ascii="Verdana" w:hAnsi="Verdana"/>
          <w:sz w:val="20"/>
          <w:szCs w:val="20"/>
        </w:rPr>
        <w:t xml:space="preserve">) não infringem qualquer disposição legal ou regulamentar a que a Emissora ou qualquer de seus ativos estejam sujeitos; e (v) não infringem qualquer ordem, decisão ou sentença administrativa, judicial ou arbitral que afete a Emissora ou qualquer de seus respectivos ativos; </w:t>
      </w:r>
    </w:p>
    <w:p w14:paraId="0E364B74" w14:textId="77777777" w:rsidR="001035BE" w:rsidRPr="00BD3124" w:rsidRDefault="001035BE" w:rsidP="00194A6D">
      <w:pPr>
        <w:spacing w:line="276" w:lineRule="auto"/>
        <w:ind w:left="708" w:hanging="708"/>
        <w:rPr>
          <w:rFonts w:ascii="Verdana" w:hAnsi="Verdana"/>
          <w:sz w:val="20"/>
          <w:szCs w:val="20"/>
        </w:rPr>
      </w:pPr>
    </w:p>
    <w:p w14:paraId="53F94927" w14:textId="486FBC3D"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(h)</w:t>
      </w:r>
      <w:r w:rsidRPr="00BD3124">
        <w:rPr>
          <w:rFonts w:ascii="Verdana" w:hAnsi="Verdana"/>
          <w:sz w:val="20"/>
          <w:szCs w:val="20"/>
        </w:rPr>
        <w:tab/>
        <w:t>está adimplente com o cumprimento das obrigações constantes desta Escritura, do Contrato de Alienação Fiduciária de Ações e dos demais documentos da Oferta Restrita de que é parte e não ocorreu qualquer Evento de Inadimplemento;</w:t>
      </w:r>
    </w:p>
    <w:p w14:paraId="1D7836DC" w14:textId="77777777" w:rsidR="001035BE" w:rsidRPr="00BD3124" w:rsidRDefault="001035BE" w:rsidP="00194A6D">
      <w:pPr>
        <w:spacing w:line="276" w:lineRule="auto"/>
        <w:ind w:left="708" w:hanging="708"/>
        <w:rPr>
          <w:rFonts w:ascii="Verdana" w:hAnsi="Verdana"/>
          <w:sz w:val="20"/>
          <w:szCs w:val="20"/>
        </w:rPr>
      </w:pPr>
    </w:p>
    <w:p w14:paraId="42A193C9" w14:textId="04DA5EB3"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(i)</w:t>
      </w:r>
      <w:r w:rsidRPr="00BD3124">
        <w:rPr>
          <w:rFonts w:ascii="Verdana" w:hAnsi="Verdana"/>
          <w:sz w:val="20"/>
          <w:szCs w:val="20"/>
        </w:rPr>
        <w:tab/>
        <w:t xml:space="preserve">nenhum registro, consentimento, autorização, aprovação, licença, ordem de, ou qualificação perante qualquer autoridade governamental ou órgão regulatório, é exigido para o cumprimento de suas obrigações nos termos desta Escritura, do Contrato de Alienação Fiduciária de Ações e dos demais documentos da Oferta Restrita, ou, ainda, para a realização da Emissão, exceto pelo arquivamento dos Atos Societários da Emissão e desta Escritura na JUCESP, a publicação dos Atos Societários da Emissão no Jornal de Publicação e do depósito das Debêntures na B3; </w:t>
      </w:r>
    </w:p>
    <w:p w14:paraId="4BAF5AEA" w14:textId="77777777" w:rsidR="001035BE" w:rsidRPr="00BD3124" w:rsidRDefault="001035BE" w:rsidP="00194A6D">
      <w:pPr>
        <w:spacing w:line="276" w:lineRule="auto"/>
        <w:ind w:left="708" w:hanging="708"/>
        <w:rPr>
          <w:rFonts w:ascii="Verdana" w:hAnsi="Verdana"/>
          <w:sz w:val="20"/>
          <w:szCs w:val="20"/>
        </w:rPr>
      </w:pPr>
    </w:p>
    <w:p w14:paraId="213F9522" w14:textId="4818C456"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j</w:t>
      </w:r>
      <w:r w:rsidRPr="00BD3124">
        <w:rPr>
          <w:rFonts w:ascii="Verdana" w:hAnsi="Verdana"/>
          <w:sz w:val="20"/>
          <w:szCs w:val="20"/>
        </w:rPr>
        <w:t>)</w:t>
      </w:r>
      <w:r w:rsidRPr="00BD3124">
        <w:rPr>
          <w:rFonts w:ascii="Verdana" w:hAnsi="Verdana"/>
          <w:sz w:val="20"/>
          <w:szCs w:val="20"/>
        </w:rPr>
        <w:tab/>
        <w:t xml:space="preserve">não há, nesta data, qualquer ação judicial, processo administrativo ou arbitral, inquérito em relação ao qual tenha sido citada ou notificada ou, no melhor do seu conhecimento, qualquer outro tipo de investigação governamental, nos termos da legislação e regulamentação aplicáveis, que cause um Efeito Adverso Relevante e/ou que sejam relacionadas às suas atividades operacionais e possam impactar </w:t>
      </w:r>
      <w:r w:rsidR="00FE57CF" w:rsidRPr="00BD3124">
        <w:rPr>
          <w:rFonts w:ascii="Verdana" w:hAnsi="Verdana"/>
          <w:sz w:val="20"/>
          <w:szCs w:val="20"/>
        </w:rPr>
        <w:t>de forma significativa e negativa sua imagem ou a reputação</w:t>
      </w:r>
      <w:r w:rsidR="00C83C4D">
        <w:rPr>
          <w:rFonts w:ascii="Verdana" w:hAnsi="Verdana"/>
          <w:sz w:val="20"/>
          <w:szCs w:val="20"/>
        </w:rPr>
        <w:t>,</w:t>
      </w:r>
      <w:r w:rsidRPr="00BD3124">
        <w:rPr>
          <w:rFonts w:ascii="Verdana" w:hAnsi="Verdana"/>
          <w:sz w:val="20"/>
          <w:szCs w:val="20"/>
        </w:rPr>
        <w:t xml:space="preserve"> conforme decisão judicial ou administrativa com efeitos imediatos, ou, ainda, que vise a anular, invalidar, questionar ou de qualquer forma afetar esta Escritura, o Contrato de Alienação Fiduciária de Ações e as Debêntures, com exceção daquelas devidamente descritas em suas demonstrações financeiras;</w:t>
      </w:r>
    </w:p>
    <w:p w14:paraId="1F48EFD4" w14:textId="77777777" w:rsidR="001035BE" w:rsidRPr="00BD3124" w:rsidRDefault="001035BE" w:rsidP="00194A6D">
      <w:pPr>
        <w:spacing w:line="276" w:lineRule="auto"/>
        <w:ind w:left="708" w:hanging="708"/>
        <w:rPr>
          <w:rFonts w:ascii="Verdana" w:hAnsi="Verdana"/>
          <w:sz w:val="20"/>
          <w:szCs w:val="20"/>
        </w:rPr>
      </w:pPr>
    </w:p>
    <w:p w14:paraId="4C254D84" w14:textId="7930EBC2"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k</w:t>
      </w:r>
      <w:r w:rsidRPr="00BD3124">
        <w:rPr>
          <w:rFonts w:ascii="Verdana" w:hAnsi="Verdana"/>
          <w:sz w:val="20"/>
          <w:szCs w:val="20"/>
        </w:rPr>
        <w:t>)</w:t>
      </w:r>
      <w:r w:rsidRPr="00BD3124">
        <w:rPr>
          <w:rFonts w:ascii="Verdana" w:hAnsi="Verdana"/>
          <w:sz w:val="20"/>
          <w:szCs w:val="20"/>
        </w:rPr>
        <w:tab/>
        <w:t xml:space="preserve">está cumprindo as leis, regulamentos, normas administrativas e determinações dos órgãos governamentais, autarquias ou tribunais aplicáveis à condução de seus negócios, incluindo, mas sem limitação, a Legislação Socioambiental, exceto aqueles que estejam sendo discutidos judicialmente de boa-fé pela Emissora, para os quais tenham sido obtidos efeitos suspensivos, ou, ainda, cujo descumprimento não resulte ou não possa resultar em </w:t>
      </w:r>
      <w:r w:rsidRPr="00BD3124">
        <w:rPr>
          <w:rFonts w:ascii="Verdana" w:hAnsi="Verdana"/>
          <w:sz w:val="20"/>
          <w:szCs w:val="20"/>
        </w:rPr>
        <w:lastRenderedPageBreak/>
        <w:t>um Efeito Adverso Relevante e/ou que</w:t>
      </w:r>
      <w:r w:rsidR="007F47FF">
        <w:rPr>
          <w:rFonts w:ascii="Verdana" w:hAnsi="Verdana"/>
          <w:sz w:val="20"/>
          <w:szCs w:val="20"/>
        </w:rPr>
        <w:t xml:space="preserve"> não</w:t>
      </w:r>
      <w:r w:rsidRPr="00BD3124">
        <w:rPr>
          <w:rFonts w:ascii="Verdana" w:hAnsi="Verdana"/>
          <w:sz w:val="20"/>
          <w:szCs w:val="20"/>
        </w:rPr>
        <w:t xml:space="preserve"> possam impactar de forma significativa e negativa </w:t>
      </w:r>
      <w:r w:rsidR="00503192" w:rsidRPr="00BD3124">
        <w:rPr>
          <w:rFonts w:ascii="Verdana" w:hAnsi="Verdana"/>
          <w:sz w:val="20"/>
          <w:szCs w:val="20"/>
        </w:rPr>
        <w:t>su</w:t>
      </w:r>
      <w:r w:rsidRPr="00BD3124">
        <w:rPr>
          <w:rFonts w:ascii="Verdana" w:hAnsi="Verdana"/>
          <w:sz w:val="20"/>
          <w:szCs w:val="20"/>
        </w:rPr>
        <w:t xml:space="preserve">a imagem ou reputação ; </w:t>
      </w:r>
    </w:p>
    <w:p w14:paraId="4E1B8EF4" w14:textId="77777777" w:rsidR="001035BE" w:rsidRPr="00BD3124" w:rsidRDefault="001035BE" w:rsidP="00194A6D">
      <w:pPr>
        <w:spacing w:line="276" w:lineRule="auto"/>
        <w:ind w:left="708" w:hanging="708"/>
        <w:rPr>
          <w:rFonts w:ascii="Verdana" w:hAnsi="Verdana"/>
          <w:sz w:val="20"/>
          <w:szCs w:val="20"/>
        </w:rPr>
      </w:pPr>
    </w:p>
    <w:p w14:paraId="124803DB" w14:textId="7E6D2CF0"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l</w:t>
      </w:r>
      <w:r w:rsidRPr="00BD3124">
        <w:rPr>
          <w:rFonts w:ascii="Verdana" w:hAnsi="Verdana"/>
          <w:sz w:val="20"/>
          <w:szCs w:val="20"/>
        </w:rPr>
        <w:t>)</w:t>
      </w:r>
      <w:r w:rsidRPr="00BD3124">
        <w:rPr>
          <w:rFonts w:ascii="Verdana" w:hAnsi="Verdana"/>
          <w:sz w:val="20"/>
          <w:szCs w:val="20"/>
        </w:rPr>
        <w:tab/>
        <w:t xml:space="preserve">observa, </w:t>
      </w:r>
      <w:r w:rsidR="005362B8" w:rsidRPr="00BD3124">
        <w:rPr>
          <w:rFonts w:ascii="Verdana" w:hAnsi="Verdana"/>
          <w:sz w:val="20"/>
          <w:szCs w:val="20"/>
        </w:rPr>
        <w:t>e declara que seus funcionários, seus administradores, seus representantes</w:t>
      </w:r>
      <w:r w:rsidR="00F00721">
        <w:rPr>
          <w:rFonts w:ascii="Verdana" w:hAnsi="Verdana"/>
          <w:sz w:val="20"/>
          <w:szCs w:val="20"/>
        </w:rPr>
        <w:t xml:space="preserve"> e, no melhor do seu conhecimento, seus prepostos,</w:t>
      </w:r>
      <w:r w:rsidR="005362B8" w:rsidRPr="00BD3124">
        <w:rPr>
          <w:rFonts w:ascii="Verdana" w:hAnsi="Verdana"/>
          <w:sz w:val="20"/>
          <w:szCs w:val="20"/>
        </w:rPr>
        <w:t xml:space="preserve"> observam, </w:t>
      </w:r>
      <w:r w:rsidRPr="00BD3124">
        <w:rPr>
          <w:rFonts w:ascii="Verdana" w:hAnsi="Verdana"/>
          <w:sz w:val="20"/>
          <w:szCs w:val="20"/>
        </w:rPr>
        <w:t>bem como faz com que seus conselheiros</w:t>
      </w:r>
      <w:r w:rsidR="005362B8" w:rsidRPr="00BD3124">
        <w:rPr>
          <w:rFonts w:ascii="Verdana" w:hAnsi="Verdana"/>
          <w:sz w:val="20"/>
          <w:szCs w:val="20"/>
        </w:rPr>
        <w:t xml:space="preserve"> e</w:t>
      </w:r>
      <w:r w:rsidRPr="00BD3124">
        <w:rPr>
          <w:rFonts w:ascii="Verdana" w:hAnsi="Verdana"/>
          <w:sz w:val="20"/>
          <w:szCs w:val="20"/>
        </w:rPr>
        <w:t xml:space="preserve"> diretores agindo em seu nome observem, toda e qualquer obrigação decorrente das Leis Anticorrupção ou qualquer outra lei anticorrupção aplicável, bem como se abstém de praticar quaisquer atos de corrupção e de agir de forma lesiva à administração pública, nacional e estrangeira, no seu interesse ou para seu benefício, exclusivo ou não, na medida em que: (i) mantém políticas e procedimentos internos que busquem assegurar integral cumprimento das Leis Anticorrupção; (</w:t>
      </w:r>
      <w:proofErr w:type="spellStart"/>
      <w:r w:rsidRPr="00BD3124">
        <w:rPr>
          <w:rFonts w:ascii="Verdana" w:hAnsi="Verdana"/>
          <w:sz w:val="20"/>
          <w:szCs w:val="20"/>
        </w:rPr>
        <w:t>ii</w:t>
      </w:r>
      <w:proofErr w:type="spellEnd"/>
      <w:r w:rsidRPr="00BD3124">
        <w:rPr>
          <w:rFonts w:ascii="Verdana" w:hAnsi="Verdana"/>
          <w:sz w:val="20"/>
          <w:szCs w:val="20"/>
        </w:rPr>
        <w:t>) dá conhecimento pleno de tais normas a todos os seus profissionais e/ou os demais prestadores de serviços, previamente ao início de sua atuação no âmbito da Oferta Restrita; (</w:t>
      </w:r>
      <w:proofErr w:type="spellStart"/>
      <w:r w:rsidRPr="00BD3124">
        <w:rPr>
          <w:rFonts w:ascii="Verdana" w:hAnsi="Verdana"/>
          <w:sz w:val="20"/>
          <w:szCs w:val="20"/>
        </w:rPr>
        <w:t>iii</w:t>
      </w:r>
      <w:proofErr w:type="spellEnd"/>
      <w:r w:rsidRPr="00BD3124">
        <w:rPr>
          <w:rFonts w:ascii="Verdana" w:hAnsi="Verdana"/>
          <w:sz w:val="20"/>
          <w:szCs w:val="20"/>
        </w:rPr>
        <w:t>) abstém-se de praticar atos de corrupção e de agir de forma lesiva à administração pública, nacional ou estrangeira; e (</w:t>
      </w:r>
      <w:proofErr w:type="spellStart"/>
      <w:r w:rsidRPr="00BD3124">
        <w:rPr>
          <w:rFonts w:ascii="Verdana" w:hAnsi="Verdana"/>
          <w:sz w:val="20"/>
          <w:szCs w:val="20"/>
        </w:rPr>
        <w:t>iv</w:t>
      </w:r>
      <w:proofErr w:type="spellEnd"/>
      <w:r w:rsidRPr="00BD3124">
        <w:rPr>
          <w:rFonts w:ascii="Verdana" w:hAnsi="Verdana"/>
          <w:sz w:val="20"/>
          <w:szCs w:val="20"/>
        </w:rPr>
        <w:t xml:space="preserve">) deixa claro em todas as suas transações em seu nome que a outra parte exige cumprimento às Leis Anticorrupção; </w:t>
      </w:r>
    </w:p>
    <w:p w14:paraId="6FC89A88" w14:textId="77777777" w:rsidR="001035BE" w:rsidRPr="00BD3124" w:rsidRDefault="001035BE" w:rsidP="00194A6D">
      <w:pPr>
        <w:spacing w:line="276" w:lineRule="auto"/>
        <w:ind w:left="708" w:hanging="708"/>
        <w:rPr>
          <w:rFonts w:ascii="Verdana" w:hAnsi="Verdana"/>
          <w:sz w:val="20"/>
          <w:szCs w:val="20"/>
        </w:rPr>
      </w:pPr>
    </w:p>
    <w:p w14:paraId="7DDD5986" w14:textId="6146583C"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m</w:t>
      </w:r>
      <w:r w:rsidRPr="00BD3124">
        <w:rPr>
          <w:rFonts w:ascii="Verdana" w:hAnsi="Verdana"/>
          <w:sz w:val="20"/>
          <w:szCs w:val="20"/>
        </w:rPr>
        <w:t>)</w:t>
      </w:r>
      <w:r w:rsidRPr="00BD3124">
        <w:rPr>
          <w:rFonts w:ascii="Verdana" w:hAnsi="Verdana"/>
          <w:sz w:val="20"/>
          <w:szCs w:val="20"/>
        </w:rPr>
        <w:tab/>
        <w:t xml:space="preserve">no melhor do seu conhecimento, não: (a) ter utilizado ou utilizar recursos para o pagamento de contribuições, presentes ou atividades de entretenimento ilegais ou qualquer outra despesa ilegal relativa a atividade política; (b)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(c) ter realizado ou realizar qualquer pagamento ou tomar qualquer ação que viole qualquer lei aplicável; e (d) ter realizado ou realizar um ato de corrupção, pago propina ou qualquer outro valor ilegal, bem como influenciado o pagamento de qualquer valor indevido; </w:t>
      </w:r>
    </w:p>
    <w:p w14:paraId="2FC06F47" w14:textId="77777777" w:rsidR="001035BE" w:rsidRPr="00BD3124" w:rsidRDefault="001035BE" w:rsidP="00194A6D">
      <w:pPr>
        <w:spacing w:line="276" w:lineRule="auto"/>
        <w:ind w:left="708" w:hanging="708"/>
        <w:rPr>
          <w:rFonts w:ascii="Verdana" w:hAnsi="Verdana"/>
          <w:sz w:val="20"/>
          <w:szCs w:val="20"/>
        </w:rPr>
      </w:pPr>
    </w:p>
    <w:p w14:paraId="0479CB8A" w14:textId="286AC3CB"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n</w:t>
      </w:r>
      <w:r w:rsidRPr="00BD3124">
        <w:rPr>
          <w:rFonts w:ascii="Verdana" w:hAnsi="Verdana"/>
          <w:sz w:val="20"/>
          <w:szCs w:val="20"/>
        </w:rPr>
        <w:t>)</w:t>
      </w:r>
      <w:r w:rsidRPr="00BD3124">
        <w:rPr>
          <w:rFonts w:ascii="Verdana" w:hAnsi="Verdana"/>
          <w:sz w:val="20"/>
          <w:szCs w:val="20"/>
        </w:rPr>
        <w:tab/>
        <w:t xml:space="preserve">no melhor do seu conhecimento, ter conduzido seus negócios em conformidade com as Leis Anticorrupção aplicáveis, bem como ter instituído e mantido, bem como continuar a manter políticas e procedimentos elaborados para garantir a contínua conformidade com referidas normas e por meio do compromisso e da garantia aqui mencionada; </w:t>
      </w:r>
    </w:p>
    <w:p w14:paraId="4F823151" w14:textId="77777777" w:rsidR="001035BE" w:rsidRPr="00BD3124" w:rsidRDefault="001035BE" w:rsidP="00194A6D">
      <w:pPr>
        <w:spacing w:line="276" w:lineRule="auto"/>
        <w:ind w:left="708" w:hanging="708"/>
        <w:rPr>
          <w:rFonts w:ascii="Verdana" w:hAnsi="Verdana"/>
          <w:sz w:val="20"/>
          <w:szCs w:val="20"/>
        </w:rPr>
      </w:pPr>
    </w:p>
    <w:p w14:paraId="1D3F9BDE" w14:textId="6CBEC7E2" w:rsidR="001035BE"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o</w:t>
      </w:r>
      <w:r w:rsidRPr="00BD3124">
        <w:rPr>
          <w:rFonts w:ascii="Verdana" w:hAnsi="Verdana"/>
          <w:sz w:val="20"/>
          <w:szCs w:val="20"/>
        </w:rPr>
        <w:t>)</w:t>
      </w:r>
      <w:r w:rsidRPr="00BD3124">
        <w:rPr>
          <w:rFonts w:ascii="Verdana" w:hAnsi="Verdana"/>
          <w:sz w:val="20"/>
          <w:szCs w:val="20"/>
        </w:rPr>
        <w:tab/>
        <w:t>inexiste contra si e respectivos administradores, inquérito ou procedimento administrativo ou judicial relacionado a práticas contrárias às Leis Anticorrupção de que tenha sido intimada e que no melhor de seu conhecimento desconhece a existência de investigações relacionadas às Leis Anticorrupção;</w:t>
      </w:r>
    </w:p>
    <w:p w14:paraId="2C4B4D58" w14:textId="77777777" w:rsidR="001035BE" w:rsidRPr="00BD3124" w:rsidRDefault="001035BE" w:rsidP="00194A6D">
      <w:pPr>
        <w:spacing w:line="276" w:lineRule="auto"/>
        <w:ind w:left="708" w:hanging="708"/>
        <w:rPr>
          <w:rFonts w:ascii="Verdana" w:hAnsi="Verdana"/>
          <w:sz w:val="20"/>
          <w:szCs w:val="20"/>
        </w:rPr>
      </w:pPr>
    </w:p>
    <w:p w14:paraId="1B88F7A1" w14:textId="21A35FB6" w:rsidR="00890121" w:rsidRPr="00BD3124" w:rsidRDefault="001035BE" w:rsidP="00194A6D">
      <w:pPr>
        <w:spacing w:line="276" w:lineRule="auto"/>
        <w:ind w:left="708" w:hanging="708"/>
        <w:rPr>
          <w:rFonts w:ascii="Verdana" w:hAnsi="Verdana"/>
          <w:sz w:val="20"/>
          <w:szCs w:val="20"/>
        </w:rPr>
      </w:pPr>
      <w:r w:rsidRPr="00BD3124">
        <w:rPr>
          <w:rFonts w:ascii="Verdana" w:hAnsi="Verdana"/>
          <w:sz w:val="20"/>
          <w:szCs w:val="20"/>
        </w:rPr>
        <w:t>(</w:t>
      </w:r>
      <w:r w:rsidR="00503192" w:rsidRPr="00BD3124">
        <w:rPr>
          <w:rFonts w:ascii="Verdana" w:hAnsi="Verdana"/>
          <w:sz w:val="20"/>
          <w:szCs w:val="20"/>
        </w:rPr>
        <w:t>p</w:t>
      </w:r>
      <w:r w:rsidRPr="00BD3124">
        <w:rPr>
          <w:rFonts w:ascii="Verdana" w:hAnsi="Verdana"/>
          <w:sz w:val="20"/>
          <w:szCs w:val="20"/>
        </w:rPr>
        <w:t>)</w:t>
      </w:r>
      <w:r w:rsidRPr="00BD3124">
        <w:rPr>
          <w:rFonts w:ascii="Verdana" w:hAnsi="Verdana"/>
          <w:sz w:val="20"/>
          <w:szCs w:val="20"/>
        </w:rPr>
        <w:tab/>
        <w:t>não ocorreu e não está em curso qualquer Evento de Inadimplemento.</w:t>
      </w:r>
    </w:p>
    <w:p w14:paraId="5C14E239" w14:textId="0DB00DB4" w:rsidR="00D404B9" w:rsidRPr="00BD3124" w:rsidRDefault="00D404B9" w:rsidP="00194A6D">
      <w:pPr>
        <w:spacing w:line="276" w:lineRule="auto"/>
        <w:rPr>
          <w:rFonts w:ascii="Verdana" w:hAnsi="Verdana"/>
          <w:sz w:val="20"/>
          <w:szCs w:val="20"/>
        </w:rPr>
      </w:pPr>
    </w:p>
    <w:p w14:paraId="360A7D8B" w14:textId="77777777" w:rsidR="005F5212" w:rsidRPr="00BD3124" w:rsidRDefault="005F5212" w:rsidP="00194A6D">
      <w:pPr>
        <w:spacing w:line="276" w:lineRule="auto"/>
        <w:rPr>
          <w:rFonts w:ascii="Verdana" w:hAnsi="Verdana"/>
          <w:sz w:val="20"/>
          <w:szCs w:val="20"/>
        </w:rPr>
      </w:pPr>
    </w:p>
    <w:p w14:paraId="47F5E8B0" w14:textId="77777777" w:rsidR="00BF31B1" w:rsidRPr="00BD3124" w:rsidRDefault="00214E88" w:rsidP="00194A6D">
      <w:pPr>
        <w:pStyle w:val="SCBFTtulo1"/>
        <w:spacing w:line="276" w:lineRule="auto"/>
        <w:rPr>
          <w:rFonts w:ascii="Verdana" w:hAnsi="Verdana" w:cs="Garamond"/>
          <w:sz w:val="20"/>
          <w:szCs w:val="20"/>
        </w:rPr>
      </w:pPr>
      <w:bookmarkStart w:id="283" w:name="_Toc314664638"/>
      <w:bookmarkStart w:id="284" w:name="_Toc315089433"/>
      <w:bookmarkStart w:id="285" w:name="_Toc341449484"/>
      <w:bookmarkStart w:id="286" w:name="_Toc518641565"/>
      <w:bookmarkStart w:id="287" w:name="_Toc519883359"/>
      <w:r w:rsidRPr="00BD3124">
        <w:rPr>
          <w:rFonts w:ascii="Verdana" w:hAnsi="Verdana" w:cs="Garamond"/>
          <w:sz w:val="20"/>
          <w:szCs w:val="20"/>
        </w:rPr>
        <w:lastRenderedPageBreak/>
        <w:t>CLÁUSULA XI</w:t>
      </w:r>
      <w:r w:rsidRPr="00BD3124">
        <w:rPr>
          <w:rFonts w:ascii="Verdana" w:hAnsi="Verdana" w:cs="Garamond"/>
          <w:sz w:val="20"/>
          <w:szCs w:val="20"/>
        </w:rPr>
        <w:br/>
        <w:t>DISPOSIÇÕES GERAIS</w:t>
      </w:r>
      <w:bookmarkEnd w:id="283"/>
      <w:bookmarkEnd w:id="284"/>
      <w:bookmarkEnd w:id="285"/>
      <w:bookmarkEnd w:id="286"/>
      <w:bookmarkEnd w:id="287"/>
    </w:p>
    <w:p w14:paraId="3FEC7929" w14:textId="77777777" w:rsidR="00BF31B1" w:rsidRPr="00BD3124" w:rsidRDefault="00BF31B1" w:rsidP="00194A6D">
      <w:pPr>
        <w:keepNext/>
        <w:spacing w:line="276" w:lineRule="auto"/>
        <w:rPr>
          <w:rFonts w:ascii="Verdana" w:hAnsi="Verdana"/>
          <w:sz w:val="20"/>
          <w:szCs w:val="20"/>
        </w:rPr>
      </w:pPr>
    </w:p>
    <w:p w14:paraId="6DF0EFD6" w14:textId="77777777" w:rsidR="00BF31B1" w:rsidRPr="00BD3124" w:rsidRDefault="003A25CF" w:rsidP="00194A6D">
      <w:pPr>
        <w:pStyle w:val="SFTtulo2"/>
        <w:spacing w:line="276" w:lineRule="auto"/>
        <w:rPr>
          <w:rFonts w:ascii="Verdana" w:hAnsi="Verdana"/>
          <w:sz w:val="20"/>
          <w:szCs w:val="20"/>
        </w:rPr>
      </w:pPr>
      <w:r w:rsidRPr="00BD3124">
        <w:rPr>
          <w:rFonts w:ascii="Verdana" w:hAnsi="Verdana"/>
          <w:sz w:val="20"/>
          <w:szCs w:val="20"/>
        </w:rPr>
        <w:t>1</w:t>
      </w:r>
      <w:r w:rsidR="002A34D8" w:rsidRPr="00BD3124">
        <w:rPr>
          <w:rFonts w:ascii="Verdana" w:hAnsi="Verdana"/>
          <w:sz w:val="20"/>
          <w:szCs w:val="20"/>
        </w:rPr>
        <w:t>1</w:t>
      </w:r>
      <w:r w:rsidR="00214E88" w:rsidRPr="00BD3124">
        <w:rPr>
          <w:rFonts w:ascii="Verdana" w:hAnsi="Verdana"/>
          <w:sz w:val="20"/>
          <w:szCs w:val="20"/>
        </w:rPr>
        <w:t>.1.</w:t>
      </w:r>
      <w:r w:rsidR="00214E88" w:rsidRPr="00BD3124">
        <w:rPr>
          <w:rFonts w:ascii="Verdana" w:hAnsi="Verdana"/>
          <w:sz w:val="20"/>
          <w:szCs w:val="20"/>
        </w:rPr>
        <w:tab/>
        <w:t>Comunicações</w:t>
      </w:r>
    </w:p>
    <w:p w14:paraId="4F2DCBB1" w14:textId="77777777" w:rsidR="00BF31B1" w:rsidRPr="00BD3124" w:rsidRDefault="00BF31B1" w:rsidP="00194A6D">
      <w:pPr>
        <w:spacing w:line="276" w:lineRule="auto"/>
        <w:rPr>
          <w:rFonts w:ascii="Verdana" w:hAnsi="Verdana"/>
          <w:sz w:val="20"/>
          <w:szCs w:val="20"/>
        </w:rPr>
      </w:pPr>
    </w:p>
    <w:p w14:paraId="2AEC3552" w14:textId="72B5E9F8" w:rsidR="00BF31B1" w:rsidRPr="00BD3124" w:rsidRDefault="002A34D8"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.1.1.</w:t>
      </w:r>
      <w:r w:rsidR="00214E88" w:rsidRPr="00BD3124">
        <w:rPr>
          <w:rFonts w:ascii="Verdana" w:hAnsi="Verdana"/>
          <w:sz w:val="20"/>
          <w:szCs w:val="20"/>
        </w:rPr>
        <w:tab/>
        <w:t>As comunicações a serem enviadas por qualquer das Partes nos termos desta Escritura deverão ser encaminhadas para os seguintes endereços:</w:t>
      </w:r>
    </w:p>
    <w:p w14:paraId="67F86EEE" w14:textId="77777777" w:rsidR="008E2726" w:rsidRPr="00BD3124" w:rsidRDefault="008E2726" w:rsidP="00194A6D">
      <w:pPr>
        <w:spacing w:line="276" w:lineRule="auto"/>
        <w:rPr>
          <w:rFonts w:ascii="Verdana" w:hAnsi="Verdana"/>
          <w:sz w:val="20"/>
          <w:szCs w:val="20"/>
        </w:rPr>
      </w:pPr>
    </w:p>
    <w:p w14:paraId="4D7D03C6" w14:textId="06C025B6" w:rsidR="00BF31B1" w:rsidRPr="00BD3124" w:rsidRDefault="00214E88" w:rsidP="005F2B0F">
      <w:pPr>
        <w:spacing w:line="276" w:lineRule="auto"/>
        <w:ind w:left="1276"/>
        <w:rPr>
          <w:rFonts w:ascii="Verdana" w:hAnsi="Verdana"/>
          <w:b/>
          <w:sz w:val="20"/>
          <w:szCs w:val="20"/>
        </w:rPr>
      </w:pPr>
      <w:r w:rsidRPr="00BD3124">
        <w:rPr>
          <w:rFonts w:ascii="Verdana" w:hAnsi="Verdana"/>
          <w:b/>
          <w:sz w:val="20"/>
          <w:szCs w:val="20"/>
        </w:rPr>
        <w:t>Para a Emissora</w:t>
      </w:r>
      <w:r w:rsidR="00C83C4D">
        <w:rPr>
          <w:rFonts w:ascii="Verdana" w:hAnsi="Verdana"/>
          <w:b/>
          <w:sz w:val="20"/>
          <w:szCs w:val="20"/>
        </w:rPr>
        <w:t xml:space="preserve"> e para a Interveniente Garantidora</w:t>
      </w:r>
      <w:r w:rsidRPr="00BD3124">
        <w:rPr>
          <w:rFonts w:ascii="Verdana" w:hAnsi="Verdana"/>
          <w:b/>
          <w:sz w:val="20"/>
          <w:szCs w:val="20"/>
        </w:rPr>
        <w:t xml:space="preserve">: </w:t>
      </w:r>
    </w:p>
    <w:p w14:paraId="5006B352" w14:textId="204E6155" w:rsidR="00BF31B1" w:rsidRDefault="002762E6" w:rsidP="005F2B0F">
      <w:pPr>
        <w:spacing w:line="276" w:lineRule="auto"/>
        <w:ind w:left="1276"/>
        <w:rPr>
          <w:rFonts w:ascii="Verdana" w:hAnsi="Verdana"/>
          <w:b/>
          <w:bCs/>
          <w:sz w:val="20"/>
          <w:szCs w:val="20"/>
        </w:rPr>
      </w:pPr>
      <w:r w:rsidRPr="00BD3124">
        <w:rPr>
          <w:rFonts w:ascii="Verdana" w:hAnsi="Verdana"/>
          <w:b/>
          <w:bCs/>
          <w:sz w:val="20"/>
          <w:szCs w:val="20"/>
        </w:rPr>
        <w:t xml:space="preserve">Omega </w:t>
      </w:r>
      <w:r w:rsidR="008B0D6B" w:rsidRPr="00BD3124">
        <w:rPr>
          <w:rFonts w:ascii="Verdana" w:hAnsi="Verdana"/>
          <w:b/>
          <w:bCs/>
          <w:sz w:val="20"/>
          <w:szCs w:val="20"/>
        </w:rPr>
        <w:t xml:space="preserve">Desenvolvimento </w:t>
      </w:r>
      <w:r w:rsidR="002A34D8" w:rsidRPr="00BD3124">
        <w:rPr>
          <w:rFonts w:ascii="Verdana" w:hAnsi="Verdana"/>
          <w:b/>
          <w:bCs/>
          <w:sz w:val="20"/>
          <w:szCs w:val="20"/>
        </w:rPr>
        <w:t>S.A.</w:t>
      </w:r>
    </w:p>
    <w:p w14:paraId="79F8CD59" w14:textId="6F92367A" w:rsidR="00C83C4D" w:rsidRDefault="00C83C4D" w:rsidP="005F2B0F">
      <w:pPr>
        <w:spacing w:line="276" w:lineRule="auto"/>
        <w:ind w:left="1276"/>
        <w:rPr>
          <w:rFonts w:ascii="Verdana" w:hAnsi="Verdana"/>
          <w:b/>
          <w:bCs/>
          <w:sz w:val="20"/>
          <w:szCs w:val="20"/>
        </w:rPr>
      </w:pPr>
      <w:r>
        <w:rPr>
          <w:rFonts w:ascii="Verdana" w:hAnsi="Verdana"/>
          <w:b/>
          <w:bCs/>
          <w:sz w:val="20"/>
          <w:szCs w:val="20"/>
        </w:rPr>
        <w:t>e</w:t>
      </w:r>
    </w:p>
    <w:p w14:paraId="07056BE5" w14:textId="33DEC470" w:rsidR="00C83C4D" w:rsidRPr="00BD3124" w:rsidRDefault="00C83C4D" w:rsidP="005F2B0F">
      <w:pPr>
        <w:spacing w:line="276" w:lineRule="auto"/>
        <w:ind w:left="1276"/>
        <w:rPr>
          <w:rFonts w:ascii="Verdana" w:hAnsi="Verdana"/>
          <w:b/>
          <w:bCs/>
          <w:sz w:val="20"/>
          <w:szCs w:val="20"/>
        </w:rPr>
      </w:pPr>
      <w:r>
        <w:rPr>
          <w:rFonts w:ascii="Verdana" w:hAnsi="Verdana"/>
          <w:b/>
          <w:bCs/>
          <w:sz w:val="20"/>
          <w:szCs w:val="20"/>
        </w:rPr>
        <w:t>Omega Energia S.A.</w:t>
      </w:r>
    </w:p>
    <w:p w14:paraId="2C1A3C50" w14:textId="433210DB" w:rsidR="00BF31B1" w:rsidRPr="00BD3124" w:rsidRDefault="006B0DCB" w:rsidP="005F2B0F">
      <w:pPr>
        <w:pStyle w:val="PargrafodaLista"/>
        <w:spacing w:line="276" w:lineRule="auto"/>
        <w:ind w:left="1276"/>
        <w:rPr>
          <w:rFonts w:ascii="Verdana" w:hAnsi="Verdana"/>
          <w:sz w:val="20"/>
          <w:szCs w:val="20"/>
          <w:highlight w:val="yellow"/>
        </w:rPr>
      </w:pPr>
      <w:r w:rsidRPr="00BD3124">
        <w:rPr>
          <w:rFonts w:ascii="Verdana" w:hAnsi="Verdana"/>
          <w:sz w:val="20"/>
          <w:szCs w:val="20"/>
        </w:rPr>
        <w:t>Rua Elvira Ferraz</w:t>
      </w:r>
      <w:r w:rsidR="00521939" w:rsidRPr="00BD3124">
        <w:rPr>
          <w:rFonts w:ascii="Verdana" w:hAnsi="Verdana"/>
          <w:sz w:val="20"/>
          <w:szCs w:val="20"/>
        </w:rPr>
        <w:t>, nº 68, 12º Andar, Conjuntos 123 e 124</w:t>
      </w:r>
      <w:r w:rsidR="00F315B9" w:rsidRPr="00BD3124">
        <w:rPr>
          <w:rFonts w:ascii="Verdana" w:hAnsi="Verdana"/>
          <w:sz w:val="20"/>
          <w:szCs w:val="20"/>
        </w:rPr>
        <w:t xml:space="preserve">, CEP </w:t>
      </w:r>
      <w:r w:rsidR="00663256" w:rsidRPr="00BD3124">
        <w:rPr>
          <w:rFonts w:ascii="Verdana" w:hAnsi="Verdana"/>
          <w:sz w:val="20"/>
          <w:szCs w:val="20"/>
        </w:rPr>
        <w:t>04552-040</w:t>
      </w:r>
      <w:r w:rsidR="00F315B9" w:rsidRPr="00BD3124">
        <w:rPr>
          <w:rFonts w:ascii="Verdana" w:hAnsi="Verdana"/>
          <w:sz w:val="20"/>
          <w:szCs w:val="20"/>
        </w:rPr>
        <w:t>, São Paulo / SP</w:t>
      </w:r>
    </w:p>
    <w:p w14:paraId="058895A5" w14:textId="2EB9D312" w:rsidR="00BF31B1" w:rsidRPr="00BD3124" w:rsidRDefault="00214E88" w:rsidP="005F2B0F">
      <w:pPr>
        <w:spacing w:line="276" w:lineRule="auto"/>
        <w:ind w:left="1276"/>
        <w:rPr>
          <w:rFonts w:ascii="Verdana" w:hAnsi="Verdana"/>
          <w:sz w:val="20"/>
          <w:szCs w:val="20"/>
          <w:highlight w:val="yellow"/>
        </w:rPr>
      </w:pPr>
      <w:r w:rsidRPr="00BD3124">
        <w:rPr>
          <w:rFonts w:ascii="Verdana" w:hAnsi="Verdana"/>
          <w:sz w:val="20"/>
          <w:szCs w:val="20"/>
        </w:rPr>
        <w:t xml:space="preserve">At.: </w:t>
      </w:r>
      <w:r w:rsidR="00751A65" w:rsidRPr="00BD3124">
        <w:rPr>
          <w:rFonts w:ascii="Verdana" w:hAnsi="Verdana"/>
          <w:sz w:val="20"/>
          <w:szCs w:val="20"/>
        </w:rPr>
        <w:t>Finanças Corporativas/ Jurídico</w:t>
      </w:r>
    </w:p>
    <w:p w14:paraId="63E1807B" w14:textId="72BD67B0" w:rsidR="00BF31B1" w:rsidRPr="00BD3124" w:rsidRDefault="00214E88" w:rsidP="005F2B0F">
      <w:pPr>
        <w:keepNext/>
        <w:keepLines/>
        <w:spacing w:line="276" w:lineRule="auto"/>
        <w:ind w:left="1276"/>
        <w:rPr>
          <w:rFonts w:ascii="Verdana" w:hAnsi="Verdana"/>
          <w:sz w:val="20"/>
          <w:szCs w:val="20"/>
        </w:rPr>
      </w:pPr>
      <w:r w:rsidRPr="00BD3124">
        <w:rPr>
          <w:rFonts w:ascii="Verdana" w:hAnsi="Verdana"/>
          <w:sz w:val="20"/>
          <w:szCs w:val="20"/>
        </w:rPr>
        <w:t xml:space="preserve">Tel./Fax: </w:t>
      </w:r>
      <w:r w:rsidR="00F315B9" w:rsidRPr="00BD3124">
        <w:rPr>
          <w:rFonts w:ascii="Verdana" w:hAnsi="Verdana"/>
          <w:sz w:val="20"/>
          <w:szCs w:val="20"/>
        </w:rPr>
        <w:t xml:space="preserve">(11) </w:t>
      </w:r>
      <w:r w:rsidR="00663256" w:rsidRPr="00BD3124">
        <w:rPr>
          <w:rFonts w:ascii="Verdana" w:hAnsi="Verdana"/>
          <w:sz w:val="20"/>
          <w:szCs w:val="20"/>
        </w:rPr>
        <w:t>3254-9810</w:t>
      </w:r>
    </w:p>
    <w:p w14:paraId="5D0AC899" w14:textId="673FCBBD" w:rsidR="00BF31B1" w:rsidRPr="00BD3124" w:rsidRDefault="00214E88" w:rsidP="005F2B0F">
      <w:pPr>
        <w:spacing w:line="276" w:lineRule="auto"/>
        <w:ind w:left="1276"/>
        <w:rPr>
          <w:rFonts w:ascii="Verdana" w:hAnsi="Verdana"/>
          <w:sz w:val="20"/>
          <w:szCs w:val="20"/>
        </w:rPr>
      </w:pPr>
      <w:r w:rsidRPr="00BD3124">
        <w:rPr>
          <w:rFonts w:ascii="Verdana" w:hAnsi="Verdana"/>
          <w:sz w:val="20"/>
          <w:szCs w:val="20"/>
        </w:rPr>
        <w:t xml:space="preserve">E-mail: </w:t>
      </w:r>
      <w:r w:rsidR="00663256" w:rsidRPr="00BD3124">
        <w:rPr>
          <w:rFonts w:ascii="Verdana" w:hAnsi="Verdana"/>
          <w:sz w:val="20"/>
          <w:szCs w:val="20"/>
        </w:rPr>
        <w:t>operfinancascorporativas@omegaenergia.com.br</w:t>
      </w:r>
      <w:r w:rsidR="00751A65" w:rsidRPr="00BD3124">
        <w:rPr>
          <w:rFonts w:ascii="Verdana" w:hAnsi="Verdana"/>
          <w:sz w:val="20"/>
          <w:szCs w:val="20"/>
        </w:rPr>
        <w:t xml:space="preserve"> / </w:t>
      </w:r>
      <w:hyperlink r:id="rId22" w:history="1">
        <w:r w:rsidR="002762E6" w:rsidRPr="00BD3124">
          <w:rPr>
            <w:rStyle w:val="Hyperlink"/>
            <w:rFonts w:ascii="Verdana" w:hAnsi="Verdana"/>
            <w:color w:val="auto"/>
            <w:sz w:val="20"/>
            <w:szCs w:val="20"/>
          </w:rPr>
          <w:t>jurídico@omegaenergia.com.br</w:t>
        </w:r>
      </w:hyperlink>
    </w:p>
    <w:p w14:paraId="01BE6E3A" w14:textId="77777777" w:rsidR="00BF31B1" w:rsidRPr="00BD3124" w:rsidRDefault="00BF31B1" w:rsidP="005F2B0F">
      <w:pPr>
        <w:spacing w:line="276" w:lineRule="auto"/>
        <w:ind w:left="1276"/>
        <w:rPr>
          <w:rFonts w:ascii="Verdana" w:hAnsi="Verdana"/>
          <w:sz w:val="20"/>
          <w:szCs w:val="20"/>
        </w:rPr>
      </w:pPr>
    </w:p>
    <w:p w14:paraId="019755FB" w14:textId="77777777" w:rsidR="00BF31B1" w:rsidRPr="00BD3124" w:rsidRDefault="00214E88" w:rsidP="005F2B0F">
      <w:pPr>
        <w:keepNext/>
        <w:keepLines/>
        <w:spacing w:line="276" w:lineRule="auto"/>
        <w:ind w:left="1276"/>
        <w:rPr>
          <w:rFonts w:ascii="Verdana" w:hAnsi="Verdana"/>
          <w:b/>
          <w:sz w:val="20"/>
          <w:szCs w:val="20"/>
        </w:rPr>
      </w:pPr>
      <w:r w:rsidRPr="00BD3124">
        <w:rPr>
          <w:rFonts w:ascii="Verdana" w:hAnsi="Verdana"/>
          <w:b/>
          <w:sz w:val="20"/>
          <w:szCs w:val="20"/>
        </w:rPr>
        <w:t xml:space="preserve">Para o Agente Fiduciário: </w:t>
      </w:r>
    </w:p>
    <w:p w14:paraId="0AF04CB5" w14:textId="0EE044AC" w:rsidR="00420DCE" w:rsidRPr="00BD3124" w:rsidRDefault="00031CF7" w:rsidP="005F2B0F">
      <w:pPr>
        <w:pStyle w:val="p0"/>
        <w:widowControl/>
        <w:spacing w:line="276" w:lineRule="auto"/>
        <w:ind w:left="1276"/>
        <w:jc w:val="left"/>
        <w:rPr>
          <w:rFonts w:ascii="Verdana" w:hAnsi="Verdana" w:cs="Segoe UI"/>
          <w:sz w:val="20"/>
        </w:rPr>
      </w:pPr>
      <w:r>
        <w:rPr>
          <w:rFonts w:ascii="Verdana" w:hAnsi="Verdana" w:cs="Segoe UI"/>
          <w:b/>
          <w:bCs/>
          <w:sz w:val="20"/>
        </w:rPr>
        <w:t>Oliveira Trust Distribuidora de Títulos e Valores Mobiliários S.A.</w:t>
      </w:r>
      <w:r w:rsidR="00420DCE" w:rsidRPr="00BD3124">
        <w:rPr>
          <w:rFonts w:ascii="Verdana" w:hAnsi="Verdana" w:cs="Segoe UI"/>
          <w:sz w:val="20"/>
        </w:rPr>
        <w:br/>
      </w:r>
      <w:r w:rsidR="006E1305" w:rsidRPr="00BD3124">
        <w:rPr>
          <w:rFonts w:ascii="Verdana" w:hAnsi="Verdana" w:cs="Segoe UI"/>
          <w:sz w:val="20"/>
        </w:rPr>
        <w:t>[</w:t>
      </w:r>
      <w:r w:rsidR="002C4B14" w:rsidRPr="00BD3124">
        <w:rPr>
          <w:rFonts w:ascii="Verdana" w:hAnsi="Verdana" w:cs="Segoe UI"/>
          <w:sz w:val="20"/>
          <w:highlight w:val="yellow"/>
        </w:rPr>
        <w:t>●</w:t>
      </w:r>
      <w:r w:rsidR="006E1305" w:rsidRPr="00BD3124">
        <w:rPr>
          <w:rFonts w:ascii="Verdana" w:hAnsi="Verdana" w:cs="Segoe UI"/>
          <w:sz w:val="20"/>
        </w:rPr>
        <w:t>]</w:t>
      </w:r>
      <w:r w:rsidR="00420DCE" w:rsidRPr="00BD3124">
        <w:rPr>
          <w:rFonts w:ascii="Verdana" w:hAnsi="Verdana" w:cs="Segoe UI"/>
          <w:sz w:val="20"/>
        </w:rPr>
        <w:br/>
        <w:t xml:space="preserve">CEP: </w:t>
      </w:r>
      <w:r w:rsidR="002C4B14" w:rsidRPr="00BD3124">
        <w:rPr>
          <w:rFonts w:ascii="Verdana" w:hAnsi="Verdana" w:cs="Segoe UI"/>
          <w:sz w:val="20"/>
        </w:rPr>
        <w:t>[</w:t>
      </w:r>
      <w:r w:rsidR="002C4B14" w:rsidRPr="00BD3124">
        <w:rPr>
          <w:rFonts w:ascii="Verdana" w:hAnsi="Verdana" w:cs="Segoe UI"/>
          <w:sz w:val="20"/>
          <w:highlight w:val="yellow"/>
        </w:rPr>
        <w:t>●</w:t>
      </w:r>
      <w:r w:rsidR="002C4B14" w:rsidRPr="00BD3124">
        <w:rPr>
          <w:rFonts w:ascii="Verdana" w:hAnsi="Verdana" w:cs="Segoe UI"/>
          <w:sz w:val="20"/>
        </w:rPr>
        <w:t>]</w:t>
      </w:r>
      <w:r w:rsidR="00420DCE" w:rsidRPr="00BD3124">
        <w:rPr>
          <w:rFonts w:ascii="Verdana" w:hAnsi="Verdana" w:cs="Segoe UI"/>
          <w:sz w:val="20"/>
        </w:rPr>
        <w:t xml:space="preserve">, </w:t>
      </w:r>
      <w:r w:rsidR="002C4B14" w:rsidRPr="00BD3124">
        <w:rPr>
          <w:rFonts w:ascii="Verdana" w:hAnsi="Verdana" w:cs="Segoe UI"/>
          <w:sz w:val="20"/>
        </w:rPr>
        <w:t>[</w:t>
      </w:r>
      <w:r w:rsidR="002C4B14" w:rsidRPr="00BD3124">
        <w:rPr>
          <w:rFonts w:ascii="Verdana" w:hAnsi="Verdana" w:cs="Segoe UI"/>
          <w:sz w:val="20"/>
          <w:highlight w:val="yellow"/>
        </w:rPr>
        <w:t>●</w:t>
      </w:r>
      <w:r w:rsidR="002C4B14" w:rsidRPr="00BD3124">
        <w:rPr>
          <w:rFonts w:ascii="Verdana" w:hAnsi="Verdana" w:cs="Segoe UI"/>
          <w:sz w:val="20"/>
        </w:rPr>
        <w:t>]</w:t>
      </w:r>
      <w:r w:rsidR="00420DCE" w:rsidRPr="00BD3124">
        <w:rPr>
          <w:rFonts w:ascii="Verdana" w:hAnsi="Verdana" w:cs="Segoe UI"/>
          <w:sz w:val="20"/>
        </w:rPr>
        <w:br/>
        <w:t xml:space="preserve">Tel.: </w:t>
      </w:r>
      <w:r w:rsidR="002C4B14" w:rsidRPr="00BD3124">
        <w:rPr>
          <w:rFonts w:ascii="Verdana" w:hAnsi="Verdana" w:cs="Segoe UI"/>
          <w:sz w:val="20"/>
        </w:rPr>
        <w:t>[</w:t>
      </w:r>
      <w:r w:rsidR="002C4B14" w:rsidRPr="00BD3124">
        <w:rPr>
          <w:rFonts w:ascii="Verdana" w:hAnsi="Verdana" w:cs="Segoe UI"/>
          <w:sz w:val="20"/>
          <w:highlight w:val="yellow"/>
        </w:rPr>
        <w:t>●</w:t>
      </w:r>
      <w:r w:rsidR="002C4B14" w:rsidRPr="00BD3124">
        <w:rPr>
          <w:rFonts w:ascii="Verdana" w:hAnsi="Verdana" w:cs="Segoe UI"/>
          <w:sz w:val="20"/>
        </w:rPr>
        <w:t>]</w:t>
      </w:r>
      <w:r w:rsidR="00420DCE" w:rsidRPr="00BD3124">
        <w:rPr>
          <w:rFonts w:ascii="Verdana" w:hAnsi="Verdana" w:cs="Segoe UI"/>
          <w:sz w:val="20"/>
        </w:rPr>
        <w:t xml:space="preserve"> </w:t>
      </w:r>
      <w:r w:rsidR="00420DCE" w:rsidRPr="00BD3124">
        <w:rPr>
          <w:rFonts w:ascii="Verdana" w:hAnsi="Verdana" w:cs="Segoe UI"/>
          <w:sz w:val="20"/>
        </w:rPr>
        <w:br/>
        <w:t xml:space="preserve">At.: </w:t>
      </w:r>
      <w:r w:rsidR="002C4B14" w:rsidRPr="00BD3124">
        <w:rPr>
          <w:rFonts w:ascii="Verdana" w:hAnsi="Verdana" w:cs="Segoe UI"/>
          <w:sz w:val="20"/>
        </w:rPr>
        <w:t>[</w:t>
      </w:r>
      <w:r w:rsidR="002C4B14" w:rsidRPr="00BD3124">
        <w:rPr>
          <w:rFonts w:ascii="Verdana" w:hAnsi="Verdana" w:cs="Segoe UI"/>
          <w:sz w:val="20"/>
          <w:highlight w:val="yellow"/>
        </w:rPr>
        <w:t>●</w:t>
      </w:r>
      <w:r w:rsidR="002C4B14" w:rsidRPr="00BD3124">
        <w:rPr>
          <w:rFonts w:ascii="Verdana" w:hAnsi="Verdana" w:cs="Segoe UI"/>
          <w:sz w:val="20"/>
        </w:rPr>
        <w:t>]</w:t>
      </w:r>
      <w:r w:rsidR="00420DCE" w:rsidRPr="00BD3124">
        <w:rPr>
          <w:rFonts w:ascii="Verdana" w:hAnsi="Verdana" w:cs="Segoe UI"/>
          <w:sz w:val="20"/>
        </w:rPr>
        <w:br/>
        <w:t xml:space="preserve">E-mail: </w:t>
      </w:r>
      <w:r w:rsidR="002C4B14" w:rsidRPr="00BD3124">
        <w:rPr>
          <w:rFonts w:ascii="Verdana" w:hAnsi="Verdana" w:cs="Segoe UI"/>
          <w:sz w:val="20"/>
        </w:rPr>
        <w:t>[</w:t>
      </w:r>
      <w:r w:rsidR="002C4B14" w:rsidRPr="00BD3124">
        <w:rPr>
          <w:rFonts w:ascii="Verdana" w:hAnsi="Verdana" w:cs="Segoe UI"/>
          <w:sz w:val="20"/>
          <w:highlight w:val="yellow"/>
        </w:rPr>
        <w:t>●</w:t>
      </w:r>
      <w:r w:rsidR="002C4B14" w:rsidRPr="00BD3124">
        <w:rPr>
          <w:rFonts w:ascii="Verdana" w:hAnsi="Verdana" w:cs="Segoe UI"/>
          <w:sz w:val="20"/>
        </w:rPr>
        <w:t>]</w:t>
      </w:r>
    </w:p>
    <w:p w14:paraId="34A24F42" w14:textId="77777777" w:rsidR="005B03E1" w:rsidRPr="00BD3124" w:rsidRDefault="005B03E1" w:rsidP="005F2B0F">
      <w:pPr>
        <w:spacing w:line="276" w:lineRule="auto"/>
        <w:ind w:left="1276"/>
        <w:rPr>
          <w:rFonts w:ascii="Verdana" w:hAnsi="Verdana"/>
          <w:b/>
          <w:sz w:val="20"/>
          <w:szCs w:val="20"/>
        </w:rPr>
      </w:pPr>
    </w:p>
    <w:p w14:paraId="51C75936" w14:textId="618B3406" w:rsidR="00C46962" w:rsidRPr="00BD3124" w:rsidRDefault="00C46962" w:rsidP="005F2B0F">
      <w:pPr>
        <w:keepNext/>
        <w:keepLines/>
        <w:spacing w:line="276" w:lineRule="auto"/>
        <w:ind w:left="1276"/>
        <w:rPr>
          <w:rFonts w:ascii="Verdana" w:hAnsi="Verdana"/>
          <w:b/>
          <w:sz w:val="20"/>
          <w:szCs w:val="20"/>
        </w:rPr>
      </w:pPr>
      <w:r w:rsidRPr="00BD3124">
        <w:rPr>
          <w:rFonts w:ascii="Verdana" w:hAnsi="Verdana"/>
          <w:b/>
          <w:sz w:val="20"/>
          <w:szCs w:val="20"/>
        </w:rPr>
        <w:t xml:space="preserve">Para o </w:t>
      </w:r>
      <w:r w:rsidR="00D73CB8" w:rsidRPr="00BD3124">
        <w:rPr>
          <w:rFonts w:ascii="Verdana" w:hAnsi="Verdana"/>
          <w:b/>
          <w:sz w:val="20"/>
          <w:szCs w:val="20"/>
        </w:rPr>
        <w:t>Agente de Liquidação</w:t>
      </w:r>
      <w:r w:rsidRPr="00BD3124">
        <w:rPr>
          <w:rFonts w:ascii="Verdana" w:hAnsi="Verdana"/>
          <w:b/>
          <w:sz w:val="20"/>
          <w:szCs w:val="20"/>
        </w:rPr>
        <w:t xml:space="preserve"> / Escriturador: </w:t>
      </w:r>
    </w:p>
    <w:p w14:paraId="1695ABE6" w14:textId="03857296" w:rsidR="002C4B14" w:rsidRPr="00BD3124" w:rsidRDefault="00F25398" w:rsidP="005F2B0F">
      <w:pPr>
        <w:pStyle w:val="p0"/>
        <w:widowControl/>
        <w:spacing w:line="276" w:lineRule="auto"/>
        <w:ind w:left="1276"/>
        <w:jc w:val="left"/>
        <w:rPr>
          <w:rFonts w:ascii="Verdana" w:hAnsi="Verdana" w:cs="Segoe UI"/>
          <w:sz w:val="20"/>
        </w:rPr>
      </w:pPr>
      <w:r>
        <w:rPr>
          <w:rFonts w:ascii="Verdana" w:hAnsi="Verdana" w:cs="Segoe UI"/>
          <w:b/>
          <w:bCs/>
          <w:sz w:val="20"/>
        </w:rPr>
        <w:t>Oliveira Trust Distribuidora de Títulos e Valores Mobiliários S.A.</w:t>
      </w:r>
      <w:r w:rsidR="002C4B14" w:rsidRPr="00BD3124">
        <w:rPr>
          <w:rFonts w:ascii="Verdana" w:hAnsi="Verdana" w:cs="Segoe UI"/>
          <w:sz w:val="20"/>
        </w:rPr>
        <w:br/>
      </w:r>
      <w:r w:rsidR="00031CF7" w:rsidRPr="00BD3124">
        <w:rPr>
          <w:rFonts w:ascii="Verdana" w:hAnsi="Verdana" w:cs="Segoe UI"/>
          <w:sz w:val="20"/>
        </w:rPr>
        <w:t>[</w:t>
      </w:r>
      <w:r w:rsidR="00031CF7" w:rsidRPr="00BD3124">
        <w:rPr>
          <w:rFonts w:ascii="Verdana" w:hAnsi="Verdana" w:cs="Segoe UI"/>
          <w:sz w:val="20"/>
          <w:highlight w:val="yellow"/>
        </w:rPr>
        <w:t>●</w:t>
      </w:r>
      <w:r w:rsidR="00031CF7" w:rsidRPr="00BD3124">
        <w:rPr>
          <w:rFonts w:ascii="Verdana" w:hAnsi="Verdana" w:cs="Segoe UI"/>
          <w:sz w:val="20"/>
        </w:rPr>
        <w:t>]</w:t>
      </w:r>
      <w:r w:rsidR="002C4B14" w:rsidRPr="00BD3124">
        <w:rPr>
          <w:rFonts w:ascii="Verdana" w:hAnsi="Verdana" w:cs="Segoe UI"/>
          <w:sz w:val="20"/>
        </w:rPr>
        <w:br/>
        <w:t>Tel.: [</w:t>
      </w:r>
      <w:r w:rsidR="002C4B14" w:rsidRPr="00BD3124">
        <w:rPr>
          <w:rFonts w:ascii="Verdana" w:hAnsi="Verdana" w:cs="Segoe UI"/>
          <w:sz w:val="20"/>
          <w:highlight w:val="yellow"/>
        </w:rPr>
        <w:t>●</w:t>
      </w:r>
      <w:r w:rsidR="002C4B14" w:rsidRPr="00BD3124">
        <w:rPr>
          <w:rFonts w:ascii="Verdana" w:hAnsi="Verdana" w:cs="Segoe UI"/>
          <w:sz w:val="20"/>
        </w:rPr>
        <w:t xml:space="preserve">] </w:t>
      </w:r>
      <w:r w:rsidR="002C4B14" w:rsidRPr="00BD3124">
        <w:rPr>
          <w:rFonts w:ascii="Verdana" w:hAnsi="Verdana" w:cs="Segoe UI"/>
          <w:sz w:val="20"/>
        </w:rPr>
        <w:br/>
        <w:t>At.: [</w:t>
      </w:r>
      <w:r w:rsidR="002C4B14" w:rsidRPr="00BD3124">
        <w:rPr>
          <w:rFonts w:ascii="Verdana" w:hAnsi="Verdana" w:cs="Segoe UI"/>
          <w:sz w:val="20"/>
          <w:highlight w:val="yellow"/>
        </w:rPr>
        <w:t>●</w:t>
      </w:r>
      <w:r w:rsidR="002C4B14" w:rsidRPr="00BD3124">
        <w:rPr>
          <w:rFonts w:ascii="Verdana" w:hAnsi="Verdana" w:cs="Segoe UI"/>
          <w:sz w:val="20"/>
        </w:rPr>
        <w:t>]</w:t>
      </w:r>
      <w:r w:rsidR="002C4B14" w:rsidRPr="00BD3124">
        <w:rPr>
          <w:rFonts w:ascii="Verdana" w:hAnsi="Verdana" w:cs="Segoe UI"/>
          <w:sz w:val="20"/>
        </w:rPr>
        <w:br/>
        <w:t>E-mail: [</w:t>
      </w:r>
      <w:r w:rsidR="002C4B14" w:rsidRPr="00BD3124">
        <w:rPr>
          <w:rFonts w:ascii="Verdana" w:hAnsi="Verdana" w:cs="Segoe UI"/>
          <w:sz w:val="20"/>
          <w:highlight w:val="yellow"/>
        </w:rPr>
        <w:t>●</w:t>
      </w:r>
      <w:r w:rsidR="002C4B14" w:rsidRPr="00BD3124">
        <w:rPr>
          <w:rFonts w:ascii="Verdana" w:hAnsi="Verdana" w:cs="Segoe UI"/>
          <w:sz w:val="20"/>
        </w:rPr>
        <w:t>]</w:t>
      </w:r>
    </w:p>
    <w:p w14:paraId="6A036C00" w14:textId="77777777" w:rsidR="003A25CF" w:rsidRPr="00BD3124" w:rsidRDefault="003A25CF" w:rsidP="005F2B0F">
      <w:pPr>
        <w:spacing w:line="276" w:lineRule="auto"/>
        <w:ind w:left="1276"/>
        <w:rPr>
          <w:rFonts w:ascii="Verdana" w:hAnsi="Verdana"/>
          <w:b/>
          <w:sz w:val="20"/>
          <w:szCs w:val="20"/>
        </w:rPr>
      </w:pPr>
    </w:p>
    <w:p w14:paraId="205326C6" w14:textId="7D247776" w:rsidR="008311F1" w:rsidRPr="00BD3124" w:rsidRDefault="008311F1" w:rsidP="005F2B0F">
      <w:pPr>
        <w:keepNext/>
        <w:keepLines/>
        <w:spacing w:line="276" w:lineRule="auto"/>
        <w:ind w:left="1276"/>
        <w:rPr>
          <w:rFonts w:ascii="Verdana" w:hAnsi="Verdana"/>
          <w:b/>
          <w:bCs/>
          <w:sz w:val="20"/>
          <w:szCs w:val="20"/>
        </w:rPr>
      </w:pPr>
      <w:r w:rsidRPr="00BD3124">
        <w:rPr>
          <w:rFonts w:ascii="Verdana" w:hAnsi="Verdana"/>
          <w:b/>
          <w:bCs/>
          <w:sz w:val="20"/>
          <w:szCs w:val="20"/>
        </w:rPr>
        <w:t>Para a B3:</w:t>
      </w:r>
    </w:p>
    <w:p w14:paraId="31034D8D" w14:textId="6F586980" w:rsidR="003A25CF" w:rsidRPr="00BD3124" w:rsidRDefault="003A25CF" w:rsidP="005F2B0F">
      <w:pPr>
        <w:pStyle w:val="PargrafodaLista"/>
        <w:spacing w:line="276" w:lineRule="auto"/>
        <w:ind w:left="1276"/>
        <w:rPr>
          <w:rFonts w:ascii="Verdana" w:hAnsi="Verdana"/>
          <w:sz w:val="20"/>
          <w:szCs w:val="20"/>
        </w:rPr>
      </w:pPr>
      <w:r w:rsidRPr="00BD3124">
        <w:rPr>
          <w:rFonts w:ascii="Verdana" w:hAnsi="Verdana"/>
          <w:sz w:val="20"/>
          <w:szCs w:val="20"/>
        </w:rPr>
        <w:t xml:space="preserve">At.: Superintendência de Ofertas de </w:t>
      </w:r>
      <w:r w:rsidR="002910DB" w:rsidRPr="00BD3124">
        <w:rPr>
          <w:rFonts w:ascii="Verdana" w:hAnsi="Verdana"/>
          <w:sz w:val="20"/>
          <w:szCs w:val="20"/>
        </w:rPr>
        <w:t>Títulos Corporativos e Fundos - SCF</w:t>
      </w:r>
    </w:p>
    <w:p w14:paraId="66C2E8F8" w14:textId="77777777" w:rsidR="003A25CF" w:rsidRPr="00BD3124" w:rsidRDefault="008311F1" w:rsidP="005F2B0F">
      <w:pPr>
        <w:pStyle w:val="PargrafodaLista"/>
        <w:spacing w:line="276" w:lineRule="auto"/>
        <w:ind w:left="1276"/>
        <w:rPr>
          <w:rFonts w:ascii="Verdana" w:hAnsi="Verdana"/>
          <w:sz w:val="20"/>
          <w:szCs w:val="20"/>
        </w:rPr>
      </w:pPr>
      <w:r w:rsidRPr="00BD3124">
        <w:rPr>
          <w:rFonts w:ascii="Verdana" w:hAnsi="Verdana"/>
          <w:sz w:val="20"/>
          <w:szCs w:val="20"/>
        </w:rPr>
        <w:t>Praça Antônio Prado, nº 48, 4º andar</w:t>
      </w:r>
      <w:r w:rsidR="003A25CF" w:rsidRPr="00BD3124">
        <w:rPr>
          <w:rFonts w:ascii="Verdana" w:hAnsi="Verdana"/>
          <w:sz w:val="20"/>
          <w:szCs w:val="20"/>
        </w:rPr>
        <w:t xml:space="preserve">, CEP </w:t>
      </w:r>
      <w:r w:rsidRPr="00BD3124">
        <w:rPr>
          <w:rFonts w:ascii="Verdana" w:hAnsi="Verdana"/>
          <w:sz w:val="20"/>
          <w:szCs w:val="20"/>
        </w:rPr>
        <w:t>01010-901</w:t>
      </w:r>
    </w:p>
    <w:p w14:paraId="5E706E9F" w14:textId="77777777" w:rsidR="008311F1" w:rsidRPr="00BD3124" w:rsidRDefault="008311F1" w:rsidP="005F2B0F">
      <w:pPr>
        <w:pStyle w:val="PargrafodaLista"/>
        <w:spacing w:line="276" w:lineRule="auto"/>
        <w:ind w:left="1276"/>
        <w:rPr>
          <w:rFonts w:ascii="Verdana" w:hAnsi="Verdana"/>
          <w:sz w:val="20"/>
          <w:szCs w:val="20"/>
        </w:rPr>
      </w:pPr>
      <w:r w:rsidRPr="00BD3124">
        <w:rPr>
          <w:rFonts w:ascii="Verdana" w:hAnsi="Verdana"/>
          <w:sz w:val="20"/>
          <w:szCs w:val="20"/>
        </w:rPr>
        <w:t>São Paulo</w:t>
      </w:r>
      <w:r w:rsidR="003A25CF" w:rsidRPr="00BD3124">
        <w:rPr>
          <w:rFonts w:ascii="Verdana" w:hAnsi="Verdana"/>
          <w:sz w:val="20"/>
          <w:szCs w:val="20"/>
        </w:rPr>
        <w:t xml:space="preserve"> - </w:t>
      </w:r>
      <w:r w:rsidRPr="00BD3124">
        <w:rPr>
          <w:rFonts w:ascii="Verdana" w:hAnsi="Verdana"/>
          <w:sz w:val="20"/>
          <w:szCs w:val="20"/>
        </w:rPr>
        <w:t>SP</w:t>
      </w:r>
    </w:p>
    <w:p w14:paraId="1A50C59F" w14:textId="42ADB3F7" w:rsidR="008311F1" w:rsidRPr="00BD3124" w:rsidRDefault="008311F1" w:rsidP="005F2B0F">
      <w:pPr>
        <w:pStyle w:val="PargrafodaLista"/>
        <w:spacing w:line="276" w:lineRule="auto"/>
        <w:ind w:left="1276"/>
        <w:rPr>
          <w:rFonts w:ascii="Verdana" w:hAnsi="Verdana"/>
          <w:sz w:val="20"/>
          <w:szCs w:val="20"/>
        </w:rPr>
      </w:pPr>
      <w:r w:rsidRPr="00BD3124">
        <w:rPr>
          <w:rFonts w:ascii="Verdana" w:hAnsi="Verdana"/>
          <w:sz w:val="20"/>
          <w:szCs w:val="20"/>
        </w:rPr>
        <w:t xml:space="preserve">Tel.: </w:t>
      </w:r>
      <w:r w:rsidR="002910DB" w:rsidRPr="00BD3124">
        <w:rPr>
          <w:rFonts w:ascii="Verdana" w:hAnsi="Verdana"/>
          <w:sz w:val="20"/>
          <w:szCs w:val="20"/>
        </w:rPr>
        <w:t>11 2565-5061</w:t>
      </w:r>
    </w:p>
    <w:p w14:paraId="27BA21E8" w14:textId="77777777" w:rsidR="008311F1" w:rsidRPr="00BD3124" w:rsidRDefault="008311F1" w:rsidP="005F2B0F">
      <w:pPr>
        <w:pStyle w:val="PargrafodaLista"/>
        <w:spacing w:line="276" w:lineRule="auto"/>
        <w:ind w:left="1276"/>
        <w:rPr>
          <w:rFonts w:ascii="Verdana" w:hAnsi="Verdana"/>
          <w:sz w:val="20"/>
          <w:szCs w:val="20"/>
        </w:rPr>
      </w:pPr>
      <w:r w:rsidRPr="00BD3124">
        <w:rPr>
          <w:rFonts w:ascii="Verdana" w:hAnsi="Verdana"/>
          <w:sz w:val="20"/>
          <w:szCs w:val="20"/>
        </w:rPr>
        <w:t xml:space="preserve">E-mail: </w:t>
      </w:r>
      <w:hyperlink r:id="rId23" w:history="1">
        <w:r w:rsidR="001A471B" w:rsidRPr="00BD3124">
          <w:rPr>
            <w:rStyle w:val="Hyperlink"/>
            <w:rFonts w:ascii="Verdana" w:hAnsi="Verdana"/>
            <w:color w:val="auto"/>
            <w:sz w:val="20"/>
            <w:szCs w:val="20"/>
          </w:rPr>
          <w:t>valores.mobiliarios@b3.com.br</w:t>
        </w:r>
      </w:hyperlink>
      <w:r w:rsidR="001A471B" w:rsidRPr="00BD3124">
        <w:rPr>
          <w:rFonts w:ascii="Verdana" w:hAnsi="Verdana"/>
          <w:sz w:val="20"/>
          <w:szCs w:val="20"/>
        </w:rPr>
        <w:t xml:space="preserve"> </w:t>
      </w:r>
    </w:p>
    <w:p w14:paraId="2AB37D27" w14:textId="77777777" w:rsidR="00BF31B1" w:rsidRPr="00BD3124" w:rsidRDefault="00BF31B1" w:rsidP="00194A6D">
      <w:pPr>
        <w:spacing w:line="276" w:lineRule="auto"/>
        <w:rPr>
          <w:rFonts w:ascii="Verdana" w:hAnsi="Verdana"/>
          <w:sz w:val="20"/>
          <w:szCs w:val="20"/>
        </w:rPr>
      </w:pPr>
    </w:p>
    <w:p w14:paraId="42D4F9AA"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.1.2.</w:t>
      </w:r>
      <w:r w:rsidR="00214E88" w:rsidRPr="00BD3124">
        <w:rPr>
          <w:rFonts w:ascii="Verdana" w:hAnsi="Verdana"/>
          <w:sz w:val="20"/>
          <w:szCs w:val="20"/>
        </w:rPr>
        <w:tab/>
        <w:t>As comunicações referentes a esta Escritura serão consideradas entregues quando recebidas sob protocolo ou com “aviso de recebimento” expedido pela Empresa Brasileira de Correios e Telégrafos, ou por telegrama nos endereços acima. As comunicações feitas por fac-símile ou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0CAF064E" w14:textId="77777777" w:rsidR="00BD3124" w:rsidRPr="00BD3124" w:rsidRDefault="00BD3124" w:rsidP="00194A6D">
      <w:pPr>
        <w:spacing w:line="276" w:lineRule="auto"/>
        <w:rPr>
          <w:rFonts w:ascii="Verdana" w:hAnsi="Verdana"/>
          <w:sz w:val="20"/>
          <w:szCs w:val="20"/>
        </w:rPr>
      </w:pPr>
    </w:p>
    <w:p w14:paraId="242F2A1A" w14:textId="77777777" w:rsidR="00BF31B1" w:rsidRPr="00BD3124" w:rsidRDefault="008822BF" w:rsidP="00194A6D">
      <w:pPr>
        <w:spacing w:line="276" w:lineRule="auto"/>
        <w:contextualSpacing/>
        <w:jc w:val="left"/>
        <w:rPr>
          <w:rFonts w:ascii="Verdana" w:hAnsi="Verdana"/>
          <w:sz w:val="20"/>
          <w:szCs w:val="20"/>
        </w:rPr>
      </w:pPr>
      <w:r w:rsidRPr="00BD3124">
        <w:rPr>
          <w:rFonts w:ascii="Verdana" w:hAnsi="Verdana"/>
          <w:b/>
          <w:sz w:val="20"/>
          <w:szCs w:val="20"/>
        </w:rPr>
        <w:lastRenderedPageBreak/>
        <w:t>11</w:t>
      </w:r>
      <w:r w:rsidR="00214E88" w:rsidRPr="00BD3124">
        <w:rPr>
          <w:rFonts w:ascii="Verdana" w:hAnsi="Verdana"/>
          <w:b/>
          <w:sz w:val="20"/>
          <w:szCs w:val="20"/>
        </w:rPr>
        <w:t>.2.</w:t>
      </w:r>
      <w:r w:rsidR="00214E88" w:rsidRPr="00BD3124">
        <w:rPr>
          <w:rFonts w:ascii="Verdana" w:hAnsi="Verdana"/>
          <w:b/>
          <w:sz w:val="20"/>
          <w:szCs w:val="20"/>
        </w:rPr>
        <w:tab/>
        <w:t>Renúncia</w:t>
      </w:r>
    </w:p>
    <w:p w14:paraId="406EE869" w14:textId="77777777" w:rsidR="00BF31B1" w:rsidRPr="00BD3124" w:rsidRDefault="00BF31B1" w:rsidP="00194A6D">
      <w:pPr>
        <w:spacing w:line="276" w:lineRule="auto"/>
        <w:contextualSpacing/>
        <w:jc w:val="left"/>
        <w:rPr>
          <w:rFonts w:ascii="Verdana" w:hAnsi="Verdana"/>
          <w:sz w:val="20"/>
          <w:szCs w:val="20"/>
        </w:rPr>
      </w:pPr>
    </w:p>
    <w:p w14:paraId="79D6CA20" w14:textId="77777777" w:rsidR="00BF31B1" w:rsidRPr="00BD3124" w:rsidRDefault="008822BF" w:rsidP="00194A6D">
      <w:pPr>
        <w:spacing w:line="276" w:lineRule="auto"/>
        <w:contextualSpacing/>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.2.1.</w:t>
      </w:r>
      <w:r w:rsidR="00214E88" w:rsidRPr="00BD3124">
        <w:rPr>
          <w:rFonts w:ascii="Verdana" w:hAnsi="Verdana"/>
          <w:sz w:val="20"/>
          <w:szCs w:val="20"/>
        </w:rPr>
        <w:tab/>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4015207E" w14:textId="77777777" w:rsidR="00BF31B1" w:rsidRPr="00BD3124" w:rsidRDefault="00BF31B1" w:rsidP="00194A6D">
      <w:pPr>
        <w:spacing w:line="276" w:lineRule="auto"/>
        <w:rPr>
          <w:rFonts w:ascii="Verdana" w:hAnsi="Verdana"/>
          <w:sz w:val="20"/>
          <w:szCs w:val="20"/>
        </w:rPr>
      </w:pPr>
    </w:p>
    <w:p w14:paraId="058C46C9"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.3.</w:t>
      </w:r>
      <w:r w:rsidR="00214E88" w:rsidRPr="00BD3124">
        <w:rPr>
          <w:rFonts w:ascii="Verdana" w:hAnsi="Verdana"/>
          <w:sz w:val="20"/>
          <w:szCs w:val="20"/>
        </w:rPr>
        <w:tab/>
        <w:t>Lei Aplicável</w:t>
      </w:r>
    </w:p>
    <w:p w14:paraId="71844BA8" w14:textId="77777777" w:rsidR="00BF31B1" w:rsidRPr="00BD3124" w:rsidRDefault="00BF31B1" w:rsidP="00194A6D">
      <w:pPr>
        <w:spacing w:line="276" w:lineRule="auto"/>
        <w:rPr>
          <w:rFonts w:ascii="Verdana" w:hAnsi="Verdana"/>
          <w:sz w:val="20"/>
          <w:szCs w:val="20"/>
        </w:rPr>
      </w:pPr>
    </w:p>
    <w:p w14:paraId="7B576689"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.3.1.</w:t>
      </w:r>
      <w:r w:rsidR="00214E88" w:rsidRPr="00BD3124">
        <w:rPr>
          <w:rFonts w:ascii="Verdana" w:hAnsi="Verdana"/>
          <w:sz w:val="20"/>
          <w:szCs w:val="20"/>
        </w:rPr>
        <w:tab/>
        <w:t>Esta Escritura é regida pelas Leis da República Federativa do Brasil.</w:t>
      </w:r>
    </w:p>
    <w:p w14:paraId="6305955F" w14:textId="77777777" w:rsidR="00BF31B1" w:rsidRPr="00BD3124" w:rsidRDefault="00BF31B1" w:rsidP="00194A6D">
      <w:pPr>
        <w:spacing w:line="276" w:lineRule="auto"/>
        <w:rPr>
          <w:rFonts w:ascii="Verdana" w:hAnsi="Verdana"/>
          <w:sz w:val="20"/>
          <w:szCs w:val="20"/>
        </w:rPr>
      </w:pPr>
    </w:p>
    <w:p w14:paraId="6840443C"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.4.</w:t>
      </w:r>
      <w:r w:rsidR="00214E88" w:rsidRPr="00BD3124">
        <w:rPr>
          <w:rFonts w:ascii="Verdana" w:hAnsi="Verdana"/>
          <w:sz w:val="20"/>
          <w:szCs w:val="20"/>
        </w:rPr>
        <w:tab/>
        <w:t>Título Executivo Extrajudicial e Execução Específica</w:t>
      </w:r>
    </w:p>
    <w:p w14:paraId="0486B321" w14:textId="77777777" w:rsidR="00BF31B1" w:rsidRPr="00BD3124" w:rsidRDefault="00BF31B1" w:rsidP="00194A6D">
      <w:pPr>
        <w:spacing w:line="276" w:lineRule="auto"/>
        <w:rPr>
          <w:rFonts w:ascii="Verdana" w:hAnsi="Verdana"/>
          <w:sz w:val="20"/>
          <w:szCs w:val="20"/>
        </w:rPr>
      </w:pPr>
    </w:p>
    <w:p w14:paraId="3E9299BB"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.4.1.</w:t>
      </w:r>
      <w:r w:rsidR="00214E88" w:rsidRPr="00BD3124">
        <w:rPr>
          <w:rFonts w:ascii="Verdana" w:hAnsi="Verdana"/>
          <w:sz w:val="20"/>
          <w:szCs w:val="20"/>
        </w:rPr>
        <w:tab/>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1920833D" w14:textId="77777777" w:rsidR="003A25CF" w:rsidRPr="00BD3124" w:rsidRDefault="003A25CF" w:rsidP="00194A6D">
      <w:pPr>
        <w:spacing w:line="276" w:lineRule="auto"/>
        <w:rPr>
          <w:rFonts w:ascii="Verdana" w:hAnsi="Verdana"/>
          <w:sz w:val="20"/>
          <w:szCs w:val="20"/>
        </w:rPr>
      </w:pPr>
    </w:p>
    <w:p w14:paraId="0F5768A5"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.5.</w:t>
      </w:r>
      <w:r w:rsidR="00214E88" w:rsidRPr="00BD3124">
        <w:rPr>
          <w:rFonts w:ascii="Verdana" w:hAnsi="Verdana"/>
          <w:sz w:val="20"/>
          <w:szCs w:val="20"/>
        </w:rPr>
        <w:tab/>
        <w:t>Irrevogabilidade; Sucessores</w:t>
      </w:r>
    </w:p>
    <w:p w14:paraId="27563F3C" w14:textId="77777777" w:rsidR="00BF31B1" w:rsidRPr="00BD3124" w:rsidRDefault="00BF31B1" w:rsidP="00194A6D">
      <w:pPr>
        <w:spacing w:line="276" w:lineRule="auto"/>
        <w:rPr>
          <w:rFonts w:ascii="Verdana" w:hAnsi="Verdana"/>
          <w:sz w:val="20"/>
          <w:szCs w:val="20"/>
        </w:rPr>
      </w:pPr>
    </w:p>
    <w:p w14:paraId="32C4AA9A" w14:textId="77777777" w:rsidR="00BF31B1" w:rsidRPr="00BD3124" w:rsidRDefault="008822BF" w:rsidP="00194A6D">
      <w:pPr>
        <w:keepNext/>
        <w:keepLines/>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.5.1.</w:t>
      </w:r>
      <w:r w:rsidR="00214E88" w:rsidRPr="00BD3124">
        <w:rPr>
          <w:rFonts w:ascii="Verdana" w:hAnsi="Verdana"/>
          <w:sz w:val="20"/>
          <w:szCs w:val="20"/>
        </w:rPr>
        <w:tab/>
        <w:t>A presente Escritura é firmada em caráter irrevogável e irretratável, salvo na hipótese de não preenchimento dos requisitos relacionados na Cláusula II acima, obrigando as Partes por si e seus sucessores.</w:t>
      </w:r>
    </w:p>
    <w:p w14:paraId="3DD1AC90" w14:textId="77777777" w:rsidR="00BF31B1" w:rsidRPr="00BD3124" w:rsidRDefault="00BF31B1" w:rsidP="00194A6D">
      <w:pPr>
        <w:spacing w:line="276" w:lineRule="auto"/>
        <w:rPr>
          <w:rFonts w:ascii="Verdana" w:hAnsi="Verdana"/>
          <w:sz w:val="20"/>
          <w:szCs w:val="20"/>
        </w:rPr>
      </w:pPr>
    </w:p>
    <w:p w14:paraId="2FD5E941"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.6.</w:t>
      </w:r>
      <w:r w:rsidR="00214E88" w:rsidRPr="00BD3124">
        <w:rPr>
          <w:rFonts w:ascii="Verdana" w:hAnsi="Verdana"/>
          <w:sz w:val="20"/>
          <w:szCs w:val="20"/>
        </w:rPr>
        <w:tab/>
        <w:t>Independência das Disposições da Escritura</w:t>
      </w:r>
    </w:p>
    <w:p w14:paraId="3C622D64" w14:textId="77777777" w:rsidR="00BF31B1" w:rsidRPr="00BD3124" w:rsidRDefault="00BF31B1" w:rsidP="00194A6D">
      <w:pPr>
        <w:spacing w:line="276" w:lineRule="auto"/>
        <w:rPr>
          <w:rFonts w:ascii="Verdana" w:hAnsi="Verdana"/>
          <w:sz w:val="20"/>
          <w:szCs w:val="20"/>
        </w:rPr>
      </w:pPr>
    </w:p>
    <w:p w14:paraId="1D7439CF"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.6.1.</w:t>
      </w:r>
      <w:r w:rsidR="00214E88" w:rsidRPr="00BD3124">
        <w:rPr>
          <w:rFonts w:ascii="Verdana" w:hAnsi="Verdana"/>
          <w:sz w:val="20"/>
          <w:szCs w:val="20"/>
        </w:rPr>
        <w:tab/>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0EDA83EF" w14:textId="77777777" w:rsidR="00BF31B1" w:rsidRPr="00BD3124" w:rsidRDefault="00BF31B1" w:rsidP="00194A6D">
      <w:pPr>
        <w:spacing w:line="276" w:lineRule="auto"/>
        <w:rPr>
          <w:rFonts w:ascii="Verdana" w:hAnsi="Verdana"/>
          <w:sz w:val="20"/>
          <w:szCs w:val="20"/>
        </w:rPr>
      </w:pPr>
    </w:p>
    <w:p w14:paraId="7004111B" w14:textId="5C4F0DBE"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.6.2.</w:t>
      </w:r>
      <w:r w:rsidR="00214E88" w:rsidRPr="00BD3124">
        <w:rPr>
          <w:rFonts w:ascii="Verdana" w:hAnsi="Verdana"/>
          <w:sz w:val="20"/>
          <w:szCs w:val="20"/>
        </w:rPr>
        <w:tab/>
        <w:t>As Partes concordam que a presente Escritura, assim como os demais documentos da Emissão poderão ser alterados, sem a necessidade de qualquer aprovação dos Debenturistas, sempre que e somente (i)</w:t>
      </w:r>
      <w:r w:rsidR="002C4B14" w:rsidRPr="00BD3124">
        <w:rPr>
          <w:rFonts w:ascii="Verdana" w:hAnsi="Verdana"/>
          <w:sz w:val="20"/>
          <w:szCs w:val="20"/>
        </w:rPr>
        <w:t> </w:t>
      </w:r>
      <w:r w:rsidR="00214E88" w:rsidRPr="00BD3124">
        <w:rPr>
          <w:rFonts w:ascii="Verdana" w:hAnsi="Verdana"/>
          <w:sz w:val="20"/>
          <w:szCs w:val="20"/>
        </w:rPr>
        <w:t>quando tal alteração decorrer exclusivamente da necessidade de atendimento a exigências de adequação a normas legais, regulamentares ou exigências da CVM, ANBIMA ou da B3; (</w:t>
      </w:r>
      <w:proofErr w:type="spellStart"/>
      <w:r w:rsidR="00214E88" w:rsidRPr="00BD3124">
        <w:rPr>
          <w:rFonts w:ascii="Verdana" w:hAnsi="Verdana"/>
          <w:sz w:val="20"/>
          <w:szCs w:val="20"/>
        </w:rPr>
        <w:t>ii</w:t>
      </w:r>
      <w:proofErr w:type="spellEnd"/>
      <w:r w:rsidR="00214E88" w:rsidRPr="00BD3124">
        <w:rPr>
          <w:rFonts w:ascii="Verdana" w:hAnsi="Verdana"/>
          <w:sz w:val="20"/>
          <w:szCs w:val="20"/>
        </w:rPr>
        <w:t>) quando verificado erro material, seja ele um erro grosseiro, de digitação ou aritmético; (</w:t>
      </w:r>
      <w:proofErr w:type="spellStart"/>
      <w:r w:rsidR="00214E88" w:rsidRPr="00BD3124">
        <w:rPr>
          <w:rFonts w:ascii="Verdana" w:hAnsi="Verdana"/>
          <w:sz w:val="20"/>
          <w:szCs w:val="20"/>
        </w:rPr>
        <w:t>iii</w:t>
      </w:r>
      <w:proofErr w:type="spellEnd"/>
      <w:r w:rsidR="00214E88" w:rsidRPr="00BD3124">
        <w:rPr>
          <w:rFonts w:ascii="Verdana" w:hAnsi="Verdana"/>
          <w:sz w:val="20"/>
          <w:szCs w:val="20"/>
        </w:rPr>
        <w:t>)</w:t>
      </w:r>
      <w:r w:rsidR="002C4B14" w:rsidRPr="00BD3124">
        <w:rPr>
          <w:rFonts w:ascii="Verdana" w:hAnsi="Verdana"/>
          <w:sz w:val="20"/>
          <w:szCs w:val="20"/>
        </w:rPr>
        <w:t> </w:t>
      </w:r>
      <w:r w:rsidR="00214E88" w:rsidRPr="00BD3124">
        <w:rPr>
          <w:rFonts w:ascii="Verdana" w:hAnsi="Verdana"/>
          <w:sz w:val="20"/>
          <w:szCs w:val="20"/>
        </w:rPr>
        <w:t>em virtude da atualização dos dados cadastrais das Partes, tais como alteração na razão social, endereço e telefone, entre outros, desde que não haja qualquer custo ou despesa adicional para os Debenturistas; ou ainda (</w:t>
      </w:r>
      <w:proofErr w:type="spellStart"/>
      <w:r w:rsidR="00214E88" w:rsidRPr="00BD3124">
        <w:rPr>
          <w:rFonts w:ascii="Verdana" w:hAnsi="Verdana"/>
          <w:sz w:val="20"/>
          <w:szCs w:val="20"/>
        </w:rPr>
        <w:t>iv</w:t>
      </w:r>
      <w:proofErr w:type="spellEnd"/>
      <w:r w:rsidR="00214E88" w:rsidRPr="00BD3124">
        <w:rPr>
          <w:rFonts w:ascii="Verdana" w:hAnsi="Verdana"/>
          <w:sz w:val="20"/>
          <w:szCs w:val="20"/>
        </w:rPr>
        <w:t>)</w:t>
      </w:r>
      <w:r w:rsidR="002C4B14" w:rsidRPr="00BD3124">
        <w:rPr>
          <w:rFonts w:ascii="Verdana" w:hAnsi="Verdana"/>
          <w:sz w:val="20"/>
          <w:szCs w:val="20"/>
        </w:rPr>
        <w:t> </w:t>
      </w:r>
      <w:r w:rsidR="00214E88" w:rsidRPr="00BD3124">
        <w:rPr>
          <w:rFonts w:ascii="Verdana" w:hAnsi="Verdana"/>
          <w:sz w:val="20"/>
          <w:szCs w:val="20"/>
        </w:rPr>
        <w:t xml:space="preserve">nas demais hipóteses previstas expressamente nesta Escritura. </w:t>
      </w:r>
    </w:p>
    <w:p w14:paraId="3C0BEDC6" w14:textId="77777777" w:rsidR="00BD3124" w:rsidRPr="00BD3124" w:rsidRDefault="00BD3124" w:rsidP="00194A6D">
      <w:pPr>
        <w:spacing w:line="276" w:lineRule="auto"/>
        <w:rPr>
          <w:rFonts w:ascii="Verdana" w:hAnsi="Verdana"/>
          <w:sz w:val="20"/>
          <w:szCs w:val="20"/>
        </w:rPr>
      </w:pPr>
    </w:p>
    <w:p w14:paraId="1B40945A"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.7.</w:t>
      </w:r>
      <w:r w:rsidR="00214E88" w:rsidRPr="00BD3124">
        <w:rPr>
          <w:rFonts w:ascii="Verdana" w:hAnsi="Verdana"/>
          <w:sz w:val="20"/>
          <w:szCs w:val="20"/>
        </w:rPr>
        <w:tab/>
        <w:t>Despesas</w:t>
      </w:r>
    </w:p>
    <w:p w14:paraId="17881046" w14:textId="77777777" w:rsidR="00BF31B1" w:rsidRPr="00BD3124" w:rsidRDefault="00BF31B1" w:rsidP="00194A6D">
      <w:pPr>
        <w:spacing w:line="276" w:lineRule="auto"/>
        <w:rPr>
          <w:rFonts w:ascii="Verdana" w:hAnsi="Verdana"/>
          <w:sz w:val="20"/>
          <w:szCs w:val="20"/>
        </w:rPr>
      </w:pPr>
    </w:p>
    <w:p w14:paraId="59E4FD28"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lastRenderedPageBreak/>
        <w:t>11</w:t>
      </w:r>
      <w:r w:rsidR="00214E88" w:rsidRPr="00BD3124">
        <w:rPr>
          <w:rFonts w:ascii="Verdana" w:hAnsi="Verdana"/>
          <w:sz w:val="20"/>
          <w:szCs w:val="20"/>
        </w:rPr>
        <w:t>.7.1.</w:t>
      </w:r>
      <w:r w:rsidR="00214E88" w:rsidRPr="00BD3124">
        <w:rPr>
          <w:rFonts w:ascii="Verdana" w:hAnsi="Verdana"/>
          <w:sz w:val="20"/>
          <w:szCs w:val="20"/>
        </w:rPr>
        <w:tab/>
        <w:t>A Emissora arcará com todos os custos:</w:t>
      </w:r>
    </w:p>
    <w:p w14:paraId="40D0DC6B" w14:textId="77777777" w:rsidR="00BF31B1" w:rsidRPr="00BD3124" w:rsidRDefault="00BF31B1" w:rsidP="00194A6D">
      <w:pPr>
        <w:spacing w:line="276" w:lineRule="auto"/>
        <w:rPr>
          <w:rFonts w:ascii="Verdana" w:hAnsi="Verdana"/>
          <w:sz w:val="20"/>
          <w:szCs w:val="20"/>
        </w:rPr>
      </w:pPr>
    </w:p>
    <w:p w14:paraId="27A4DC80" w14:textId="1CD14829" w:rsidR="00BF31B1" w:rsidRPr="00BD3124" w:rsidRDefault="00214E88" w:rsidP="00194A6D">
      <w:pPr>
        <w:numPr>
          <w:ilvl w:val="0"/>
          <w:numId w:val="5"/>
        </w:numPr>
        <w:tabs>
          <w:tab w:val="left" w:pos="709"/>
        </w:tabs>
        <w:spacing w:line="276" w:lineRule="auto"/>
        <w:ind w:left="709" w:hanging="709"/>
        <w:rPr>
          <w:rFonts w:ascii="Verdana" w:hAnsi="Verdana"/>
          <w:sz w:val="20"/>
          <w:szCs w:val="20"/>
        </w:rPr>
      </w:pPr>
      <w:r w:rsidRPr="00BD3124">
        <w:rPr>
          <w:rFonts w:ascii="Verdana" w:hAnsi="Verdana"/>
          <w:sz w:val="20"/>
          <w:szCs w:val="20"/>
        </w:rPr>
        <w:t xml:space="preserve">decorrentes da colocação pública das Debêntures, incluindo todos os custos relativos ao seu </w:t>
      </w:r>
      <w:r w:rsidR="008311F1" w:rsidRPr="00BD3124">
        <w:rPr>
          <w:rFonts w:ascii="Verdana" w:hAnsi="Verdana"/>
          <w:sz w:val="20"/>
          <w:szCs w:val="20"/>
        </w:rPr>
        <w:t>depósito</w:t>
      </w:r>
      <w:r w:rsidRPr="00BD3124">
        <w:rPr>
          <w:rFonts w:ascii="Verdana" w:hAnsi="Verdana"/>
          <w:sz w:val="20"/>
          <w:szCs w:val="20"/>
        </w:rPr>
        <w:t xml:space="preserve"> na B3;</w:t>
      </w:r>
    </w:p>
    <w:p w14:paraId="7AABD5FD" w14:textId="77777777" w:rsidR="00BF31B1" w:rsidRPr="00BD3124" w:rsidRDefault="00BF31B1" w:rsidP="00194A6D">
      <w:pPr>
        <w:tabs>
          <w:tab w:val="left" w:pos="709"/>
        </w:tabs>
        <w:spacing w:line="276" w:lineRule="auto"/>
        <w:ind w:left="709" w:hanging="709"/>
        <w:rPr>
          <w:rFonts w:ascii="Verdana" w:hAnsi="Verdana"/>
          <w:sz w:val="20"/>
          <w:szCs w:val="20"/>
        </w:rPr>
      </w:pPr>
    </w:p>
    <w:p w14:paraId="2D3D53A8" w14:textId="0AF511C1" w:rsidR="00BF31B1" w:rsidRPr="00BD3124" w:rsidRDefault="00214E88" w:rsidP="00194A6D">
      <w:pPr>
        <w:numPr>
          <w:ilvl w:val="0"/>
          <w:numId w:val="5"/>
        </w:numPr>
        <w:tabs>
          <w:tab w:val="left" w:pos="709"/>
        </w:tabs>
        <w:spacing w:line="276" w:lineRule="auto"/>
        <w:ind w:left="709" w:hanging="709"/>
        <w:rPr>
          <w:rFonts w:ascii="Verdana" w:hAnsi="Verdana"/>
          <w:sz w:val="20"/>
          <w:szCs w:val="20"/>
        </w:rPr>
      </w:pPr>
      <w:r w:rsidRPr="00BD3124">
        <w:rPr>
          <w:rFonts w:ascii="Verdana" w:hAnsi="Verdana"/>
          <w:sz w:val="20"/>
          <w:szCs w:val="20"/>
        </w:rPr>
        <w:t xml:space="preserve">das taxas de registro aplicáveis, inclusive </w:t>
      </w:r>
      <w:proofErr w:type="gramStart"/>
      <w:r w:rsidRPr="00BD3124">
        <w:rPr>
          <w:rFonts w:ascii="Verdana" w:hAnsi="Verdana"/>
          <w:sz w:val="20"/>
          <w:szCs w:val="20"/>
        </w:rPr>
        <w:t>aquelas referentes</w:t>
      </w:r>
      <w:proofErr w:type="gramEnd"/>
      <w:r w:rsidRPr="00BD3124">
        <w:rPr>
          <w:rFonts w:ascii="Verdana" w:hAnsi="Verdana"/>
          <w:sz w:val="20"/>
          <w:szCs w:val="20"/>
        </w:rPr>
        <w:t xml:space="preserve"> ao arquivamento desta Escritura e seus aditamentos na </w:t>
      </w:r>
      <w:r w:rsidR="005B7699" w:rsidRPr="00BD3124">
        <w:rPr>
          <w:rFonts w:ascii="Verdana" w:hAnsi="Verdana"/>
          <w:sz w:val="20"/>
          <w:szCs w:val="20"/>
        </w:rPr>
        <w:t>JUCESP</w:t>
      </w:r>
      <w:r w:rsidR="001C61CA" w:rsidRPr="00BD3124">
        <w:rPr>
          <w:rFonts w:ascii="Verdana" w:hAnsi="Verdana"/>
          <w:sz w:val="20"/>
          <w:szCs w:val="20"/>
        </w:rPr>
        <w:t>, bem como dos registros necessários à formalização das Garantias</w:t>
      </w:r>
      <w:r w:rsidRPr="00BD3124">
        <w:rPr>
          <w:rFonts w:ascii="Verdana" w:hAnsi="Verdana"/>
          <w:sz w:val="20"/>
          <w:szCs w:val="20"/>
        </w:rPr>
        <w:t>;</w:t>
      </w:r>
    </w:p>
    <w:p w14:paraId="24BF1A8A" w14:textId="77777777" w:rsidR="00BF31B1" w:rsidRPr="00BD3124" w:rsidRDefault="00BF31B1" w:rsidP="00194A6D">
      <w:pPr>
        <w:tabs>
          <w:tab w:val="left" w:pos="709"/>
        </w:tabs>
        <w:spacing w:line="276" w:lineRule="auto"/>
        <w:ind w:left="709" w:hanging="709"/>
        <w:rPr>
          <w:rFonts w:ascii="Verdana" w:hAnsi="Verdana"/>
          <w:sz w:val="20"/>
          <w:szCs w:val="20"/>
        </w:rPr>
      </w:pPr>
    </w:p>
    <w:p w14:paraId="5269F70D" w14:textId="34A94D9D" w:rsidR="00BF31B1" w:rsidRPr="00BD3124" w:rsidRDefault="00214E88" w:rsidP="00194A6D">
      <w:pPr>
        <w:numPr>
          <w:ilvl w:val="0"/>
          <w:numId w:val="5"/>
        </w:numPr>
        <w:tabs>
          <w:tab w:val="left" w:pos="709"/>
        </w:tabs>
        <w:spacing w:line="276" w:lineRule="auto"/>
        <w:ind w:left="709" w:hanging="709"/>
        <w:rPr>
          <w:rFonts w:ascii="Verdana" w:hAnsi="Verdana"/>
          <w:sz w:val="20"/>
          <w:szCs w:val="20"/>
        </w:rPr>
      </w:pPr>
      <w:r w:rsidRPr="00BD3124">
        <w:rPr>
          <w:rFonts w:ascii="Verdana" w:hAnsi="Verdana"/>
          <w:sz w:val="20"/>
          <w:szCs w:val="20"/>
        </w:rPr>
        <w:t xml:space="preserve">de registro e de publicação de todos os atos necessários à Emissão, tais como </w:t>
      </w:r>
      <w:r w:rsidR="00685BF6" w:rsidRPr="00BD3124">
        <w:rPr>
          <w:rFonts w:ascii="Verdana" w:hAnsi="Verdana"/>
          <w:sz w:val="20"/>
          <w:szCs w:val="20"/>
        </w:rPr>
        <w:t xml:space="preserve">a </w:t>
      </w:r>
      <w:r w:rsidR="004E5CBA" w:rsidRPr="00BD3124">
        <w:rPr>
          <w:rFonts w:ascii="Verdana" w:hAnsi="Verdana"/>
          <w:sz w:val="20"/>
          <w:szCs w:val="20"/>
        </w:rPr>
        <w:t>RCA da Emissão</w:t>
      </w:r>
      <w:r w:rsidRPr="00BD3124">
        <w:rPr>
          <w:rFonts w:ascii="Verdana" w:hAnsi="Verdana"/>
          <w:sz w:val="20"/>
          <w:szCs w:val="20"/>
        </w:rPr>
        <w:t xml:space="preserve">; </w:t>
      </w:r>
    </w:p>
    <w:p w14:paraId="46377C2C" w14:textId="77777777" w:rsidR="00BF31B1" w:rsidRPr="00BD3124" w:rsidRDefault="00BF31B1" w:rsidP="00194A6D">
      <w:pPr>
        <w:tabs>
          <w:tab w:val="left" w:pos="709"/>
        </w:tabs>
        <w:spacing w:line="276" w:lineRule="auto"/>
        <w:ind w:left="709" w:hanging="709"/>
        <w:rPr>
          <w:rFonts w:ascii="Verdana" w:hAnsi="Verdana"/>
          <w:sz w:val="20"/>
          <w:szCs w:val="20"/>
        </w:rPr>
      </w:pPr>
    </w:p>
    <w:p w14:paraId="08781A2F" w14:textId="402FDDB5" w:rsidR="00315525" w:rsidRPr="00BD3124" w:rsidRDefault="00214E88" w:rsidP="00194A6D">
      <w:pPr>
        <w:numPr>
          <w:ilvl w:val="0"/>
          <w:numId w:val="5"/>
        </w:numPr>
        <w:tabs>
          <w:tab w:val="left" w:pos="709"/>
        </w:tabs>
        <w:spacing w:line="276" w:lineRule="auto"/>
        <w:ind w:left="709" w:hanging="709"/>
        <w:rPr>
          <w:rFonts w:ascii="Verdana" w:hAnsi="Verdana"/>
          <w:sz w:val="20"/>
          <w:szCs w:val="20"/>
        </w:rPr>
      </w:pPr>
      <w:r w:rsidRPr="00BD3124">
        <w:rPr>
          <w:rFonts w:ascii="Verdana" w:hAnsi="Verdana"/>
          <w:sz w:val="20"/>
          <w:szCs w:val="20"/>
        </w:rPr>
        <w:t xml:space="preserve">pelos honorários e despesas com a contratação de Agente Fiduciário, </w:t>
      </w:r>
      <w:r w:rsidR="00D73CB8" w:rsidRPr="00BD3124">
        <w:rPr>
          <w:rFonts w:ascii="Verdana" w:hAnsi="Verdana"/>
          <w:sz w:val="20"/>
          <w:szCs w:val="20"/>
        </w:rPr>
        <w:t>Agente de Liquidação</w:t>
      </w:r>
      <w:r w:rsidR="004248DA" w:rsidRPr="00BD3124" w:rsidDel="004248DA">
        <w:rPr>
          <w:rFonts w:ascii="Verdana" w:hAnsi="Verdana"/>
          <w:sz w:val="20"/>
          <w:szCs w:val="20"/>
        </w:rPr>
        <w:t xml:space="preserve"> </w:t>
      </w:r>
      <w:r w:rsidRPr="00BD3124">
        <w:rPr>
          <w:rFonts w:ascii="Verdana" w:hAnsi="Verdana"/>
          <w:sz w:val="20"/>
          <w:szCs w:val="20"/>
        </w:rPr>
        <w:t xml:space="preserve">e </w:t>
      </w:r>
      <w:r w:rsidRPr="00BD3124">
        <w:rPr>
          <w:rFonts w:ascii="Verdana" w:hAnsi="Verdana"/>
          <w:iCs/>
          <w:sz w:val="20"/>
          <w:szCs w:val="20"/>
        </w:rPr>
        <w:t>Escriturador</w:t>
      </w:r>
      <w:r w:rsidRPr="00BD3124">
        <w:rPr>
          <w:rFonts w:ascii="Verdana" w:hAnsi="Verdana"/>
          <w:sz w:val="20"/>
          <w:szCs w:val="20"/>
        </w:rPr>
        <w:t xml:space="preserve">, </w:t>
      </w:r>
      <w:r w:rsidR="00F16A24" w:rsidRPr="00BD3124">
        <w:rPr>
          <w:rFonts w:ascii="Verdana" w:hAnsi="Verdana"/>
          <w:sz w:val="20"/>
          <w:szCs w:val="20"/>
        </w:rPr>
        <w:t xml:space="preserve">Agência de Classificação de Risco, </w:t>
      </w:r>
      <w:r w:rsidRPr="00BD3124">
        <w:rPr>
          <w:rFonts w:ascii="Verdana" w:hAnsi="Verdana"/>
          <w:sz w:val="20"/>
          <w:szCs w:val="20"/>
        </w:rPr>
        <w:t xml:space="preserve">bem como com o sistema de distribuição e </w:t>
      </w:r>
      <w:r w:rsidR="008311F1" w:rsidRPr="00BD3124">
        <w:rPr>
          <w:rFonts w:ascii="Verdana" w:hAnsi="Verdana"/>
          <w:sz w:val="20"/>
          <w:szCs w:val="20"/>
        </w:rPr>
        <w:t xml:space="preserve">o ambiente de </w:t>
      </w:r>
      <w:r w:rsidRPr="00BD3124">
        <w:rPr>
          <w:rFonts w:ascii="Verdana" w:hAnsi="Verdana"/>
          <w:sz w:val="20"/>
          <w:szCs w:val="20"/>
        </w:rPr>
        <w:t>negociação das Debêntures nos mercados primário e secundário</w:t>
      </w:r>
      <w:r w:rsidR="00315525" w:rsidRPr="00BD3124">
        <w:rPr>
          <w:rFonts w:ascii="Verdana" w:hAnsi="Verdana"/>
          <w:sz w:val="20"/>
          <w:szCs w:val="20"/>
        </w:rPr>
        <w:t>; e</w:t>
      </w:r>
    </w:p>
    <w:p w14:paraId="02912C35" w14:textId="77777777" w:rsidR="00315525" w:rsidRPr="00BD3124" w:rsidRDefault="00315525" w:rsidP="00194A6D">
      <w:pPr>
        <w:pStyle w:val="PargrafodaLista"/>
        <w:spacing w:line="276" w:lineRule="auto"/>
        <w:rPr>
          <w:rFonts w:ascii="Verdana" w:hAnsi="Verdana"/>
          <w:sz w:val="20"/>
          <w:szCs w:val="20"/>
        </w:rPr>
      </w:pPr>
    </w:p>
    <w:p w14:paraId="59A384A4" w14:textId="4C6ACCE8" w:rsidR="00BF31B1" w:rsidRPr="00BD3124" w:rsidRDefault="00315525" w:rsidP="00194A6D">
      <w:pPr>
        <w:numPr>
          <w:ilvl w:val="0"/>
          <w:numId w:val="5"/>
        </w:numPr>
        <w:tabs>
          <w:tab w:val="left" w:pos="709"/>
        </w:tabs>
        <w:spacing w:line="276" w:lineRule="auto"/>
        <w:ind w:left="709" w:hanging="709"/>
        <w:rPr>
          <w:rFonts w:ascii="Verdana" w:hAnsi="Verdana"/>
          <w:sz w:val="20"/>
          <w:szCs w:val="20"/>
        </w:rPr>
      </w:pPr>
      <w:r w:rsidRPr="00BD3124">
        <w:rPr>
          <w:rFonts w:ascii="Verdana" w:hAnsi="Verdana"/>
          <w:sz w:val="20"/>
          <w:szCs w:val="20"/>
        </w:rPr>
        <w:t>demais custos e despesas previstos nesta Escritura</w:t>
      </w:r>
      <w:r w:rsidR="00214E88" w:rsidRPr="00BD3124">
        <w:rPr>
          <w:rFonts w:ascii="Verdana" w:hAnsi="Verdana"/>
          <w:sz w:val="20"/>
          <w:szCs w:val="20"/>
        </w:rPr>
        <w:t>.</w:t>
      </w:r>
    </w:p>
    <w:p w14:paraId="71246D8E" w14:textId="77777777" w:rsidR="00BF31B1" w:rsidRPr="00BD3124" w:rsidRDefault="00BF31B1" w:rsidP="00194A6D">
      <w:pPr>
        <w:tabs>
          <w:tab w:val="left" w:pos="709"/>
        </w:tabs>
        <w:spacing w:line="276" w:lineRule="auto"/>
        <w:ind w:left="709" w:hanging="709"/>
        <w:rPr>
          <w:rFonts w:ascii="Verdana" w:hAnsi="Verdana"/>
          <w:sz w:val="20"/>
          <w:szCs w:val="20"/>
        </w:rPr>
      </w:pPr>
    </w:p>
    <w:p w14:paraId="1D8BC298" w14:textId="77777777" w:rsidR="00BF31B1" w:rsidRPr="00BD3124" w:rsidRDefault="008822BF" w:rsidP="00194A6D">
      <w:pPr>
        <w:pStyle w:val="SFTtulo2"/>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.8.</w:t>
      </w:r>
      <w:r w:rsidR="00214E88" w:rsidRPr="00BD3124">
        <w:rPr>
          <w:rFonts w:ascii="Verdana" w:hAnsi="Verdana"/>
          <w:sz w:val="20"/>
          <w:szCs w:val="20"/>
        </w:rPr>
        <w:tab/>
        <w:t>Substituição de Prestadores de Serviços</w:t>
      </w:r>
    </w:p>
    <w:p w14:paraId="15B50B2D" w14:textId="77777777" w:rsidR="00BF31B1" w:rsidRPr="00BD3124" w:rsidRDefault="00BF31B1" w:rsidP="00194A6D">
      <w:pPr>
        <w:keepNext/>
        <w:tabs>
          <w:tab w:val="left" w:pos="709"/>
        </w:tabs>
        <w:spacing w:line="276" w:lineRule="auto"/>
        <w:ind w:left="709" w:hanging="709"/>
        <w:rPr>
          <w:rFonts w:ascii="Verdana" w:hAnsi="Verdana"/>
          <w:sz w:val="20"/>
          <w:szCs w:val="20"/>
        </w:rPr>
      </w:pPr>
    </w:p>
    <w:p w14:paraId="5D7A7B89" w14:textId="0B08E053" w:rsidR="00BF31B1" w:rsidRPr="00BD3124" w:rsidRDefault="008822BF" w:rsidP="00194A6D">
      <w:pPr>
        <w:keepNext/>
        <w:keepLines/>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.8.1.</w:t>
      </w:r>
      <w:r w:rsidR="00214E88" w:rsidRPr="00BD3124">
        <w:rPr>
          <w:rFonts w:ascii="Verdana" w:hAnsi="Verdana"/>
          <w:sz w:val="20"/>
          <w:szCs w:val="20"/>
        </w:rPr>
        <w:tab/>
        <w:t xml:space="preserve">É facultado aos Debenturistas, após o encerramento do prazo para a distribuição das Debêntures no mercado, proceder à substituição do Agente Fiduciário, do </w:t>
      </w:r>
      <w:r w:rsidR="00D73CB8" w:rsidRPr="00BD3124">
        <w:rPr>
          <w:rFonts w:ascii="Verdana" w:hAnsi="Verdana"/>
          <w:sz w:val="20"/>
          <w:szCs w:val="20"/>
        </w:rPr>
        <w:t>Agente de Liquidação</w:t>
      </w:r>
      <w:r w:rsidR="004248DA" w:rsidRPr="00BD3124" w:rsidDel="004248DA">
        <w:rPr>
          <w:rFonts w:ascii="Verdana" w:hAnsi="Verdana"/>
          <w:sz w:val="20"/>
          <w:szCs w:val="20"/>
        </w:rPr>
        <w:t xml:space="preserve"> </w:t>
      </w:r>
      <w:r w:rsidR="00214E88" w:rsidRPr="00BD3124">
        <w:rPr>
          <w:rFonts w:ascii="Verdana" w:hAnsi="Verdana"/>
          <w:sz w:val="20"/>
          <w:szCs w:val="20"/>
        </w:rPr>
        <w:t xml:space="preserve">e do </w:t>
      </w:r>
      <w:r w:rsidR="00214E88" w:rsidRPr="00BD3124">
        <w:rPr>
          <w:rFonts w:ascii="Verdana" w:hAnsi="Verdana"/>
          <w:iCs/>
          <w:sz w:val="20"/>
          <w:szCs w:val="20"/>
        </w:rPr>
        <w:t>Escriturador</w:t>
      </w:r>
      <w:r w:rsidR="00214E88" w:rsidRPr="00BD3124">
        <w:rPr>
          <w:rFonts w:ascii="Verdana" w:hAnsi="Verdana"/>
          <w:sz w:val="20"/>
          <w:szCs w:val="20"/>
        </w:rPr>
        <w:t xml:space="preserve">. A substituição do Agente Fiduciário, do </w:t>
      </w:r>
      <w:r w:rsidR="00D73CB8" w:rsidRPr="00BD3124">
        <w:rPr>
          <w:rFonts w:ascii="Verdana" w:hAnsi="Verdana"/>
          <w:sz w:val="20"/>
          <w:szCs w:val="20"/>
        </w:rPr>
        <w:t>Agente de Liquidação</w:t>
      </w:r>
      <w:r w:rsidR="004248DA" w:rsidRPr="00BD3124" w:rsidDel="004248DA">
        <w:rPr>
          <w:rFonts w:ascii="Verdana" w:hAnsi="Verdana"/>
          <w:sz w:val="20"/>
          <w:szCs w:val="20"/>
        </w:rPr>
        <w:t xml:space="preserve"> </w:t>
      </w:r>
      <w:r w:rsidR="00214E88" w:rsidRPr="00BD3124">
        <w:rPr>
          <w:rFonts w:ascii="Verdana" w:hAnsi="Verdana"/>
          <w:sz w:val="20"/>
          <w:szCs w:val="20"/>
        </w:rPr>
        <w:t xml:space="preserve">e do </w:t>
      </w:r>
      <w:r w:rsidR="00214E88" w:rsidRPr="00BD3124">
        <w:rPr>
          <w:rFonts w:ascii="Verdana" w:hAnsi="Verdana"/>
          <w:iCs/>
          <w:sz w:val="20"/>
          <w:szCs w:val="20"/>
        </w:rPr>
        <w:t>Escriturador</w:t>
      </w:r>
      <w:r w:rsidR="00214E88" w:rsidRPr="00BD3124">
        <w:rPr>
          <w:rFonts w:ascii="Verdana" w:hAnsi="Verdana"/>
          <w:sz w:val="20"/>
          <w:szCs w:val="20"/>
        </w:rPr>
        <w:t xml:space="preserve">, bem como a indicação de seu(s) substituto(s), deverá ser aprovada em Assembleia Geral de Debenturistas especialmente convocada para esse fim, cujo quórum para aprovação deverá ser o </w:t>
      </w:r>
      <w:r w:rsidR="00B17698" w:rsidRPr="00BD3124">
        <w:rPr>
          <w:rFonts w:ascii="Verdana" w:hAnsi="Verdana"/>
          <w:sz w:val="20"/>
          <w:szCs w:val="20"/>
        </w:rPr>
        <w:t>quórum geral disposto na Cláusula 9.</w:t>
      </w:r>
      <w:r w:rsidR="003B24AF" w:rsidRPr="00BD3124">
        <w:rPr>
          <w:rFonts w:ascii="Verdana" w:hAnsi="Verdana"/>
          <w:sz w:val="20"/>
          <w:szCs w:val="20"/>
        </w:rPr>
        <w:t>5</w:t>
      </w:r>
      <w:r w:rsidR="00B17698" w:rsidRPr="00BD3124">
        <w:rPr>
          <w:rFonts w:ascii="Verdana" w:hAnsi="Verdana"/>
          <w:sz w:val="20"/>
          <w:szCs w:val="20"/>
        </w:rPr>
        <w:t>.1 acima</w:t>
      </w:r>
      <w:r w:rsidR="00214E88" w:rsidRPr="00BD3124">
        <w:rPr>
          <w:rFonts w:ascii="Verdana" w:hAnsi="Verdana"/>
          <w:sz w:val="20"/>
          <w:szCs w:val="20"/>
        </w:rPr>
        <w:t>.</w:t>
      </w:r>
      <w:r w:rsidR="0088701A" w:rsidRPr="00BD3124">
        <w:rPr>
          <w:rFonts w:ascii="Verdana" w:hAnsi="Verdana"/>
          <w:sz w:val="20"/>
          <w:szCs w:val="20"/>
        </w:rPr>
        <w:t xml:space="preserve"> </w:t>
      </w:r>
    </w:p>
    <w:p w14:paraId="3EE22DD5" w14:textId="77777777" w:rsidR="00BF31B1" w:rsidRPr="00BD3124" w:rsidRDefault="00BF31B1" w:rsidP="00194A6D">
      <w:pPr>
        <w:spacing w:line="276" w:lineRule="auto"/>
        <w:rPr>
          <w:rFonts w:ascii="Verdana" w:hAnsi="Verdana"/>
          <w:sz w:val="20"/>
          <w:szCs w:val="20"/>
        </w:rPr>
      </w:pPr>
    </w:p>
    <w:p w14:paraId="06050FE9"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.8.2.</w:t>
      </w:r>
      <w:r w:rsidR="00214E88" w:rsidRPr="00BD3124">
        <w:rPr>
          <w:rFonts w:ascii="Verdana" w:hAnsi="Verdana"/>
          <w:sz w:val="20"/>
          <w:szCs w:val="20"/>
        </w:rPr>
        <w:tab/>
        <w:t xml:space="preserve">A remuneração dos prestadores de serviços substitutos indicados na Cláusula </w:t>
      </w:r>
      <w:r w:rsidR="002A34D8" w:rsidRPr="00BD3124">
        <w:rPr>
          <w:rFonts w:ascii="Verdana" w:hAnsi="Verdana"/>
          <w:sz w:val="20"/>
          <w:szCs w:val="20"/>
        </w:rPr>
        <w:t>11</w:t>
      </w:r>
      <w:r w:rsidR="00214E88" w:rsidRPr="00BD3124">
        <w:rPr>
          <w:rFonts w:ascii="Verdana" w:hAnsi="Verdana"/>
          <w:sz w:val="20"/>
          <w:szCs w:val="20"/>
        </w:rPr>
        <w:t>.8.1 acima deverá ser a mesma paga pela Emissora para os atuais prestadores de serviço, salvo se outra for negociada com a Emissora, desde que prévia e expressamente aprovada pela Assembleia Geral de Debenturistas.</w:t>
      </w:r>
    </w:p>
    <w:p w14:paraId="0B4014B8" w14:textId="77777777" w:rsidR="00BF31B1" w:rsidRPr="00BD3124" w:rsidRDefault="00BF31B1" w:rsidP="00194A6D">
      <w:pPr>
        <w:spacing w:line="276" w:lineRule="auto"/>
        <w:rPr>
          <w:rFonts w:ascii="Verdana" w:hAnsi="Verdana"/>
          <w:sz w:val="20"/>
          <w:szCs w:val="20"/>
        </w:rPr>
      </w:pPr>
    </w:p>
    <w:p w14:paraId="34679DBA" w14:textId="77777777" w:rsidR="00BF31B1" w:rsidRPr="00BD3124" w:rsidRDefault="008822BF" w:rsidP="00194A6D">
      <w:pPr>
        <w:spacing w:line="276" w:lineRule="auto"/>
        <w:rPr>
          <w:rFonts w:ascii="Verdana" w:hAnsi="Verdana"/>
          <w:b/>
          <w:sz w:val="20"/>
          <w:szCs w:val="20"/>
        </w:rPr>
      </w:pPr>
      <w:r w:rsidRPr="00BD3124">
        <w:rPr>
          <w:rFonts w:ascii="Verdana" w:hAnsi="Verdana"/>
          <w:b/>
          <w:sz w:val="20"/>
          <w:szCs w:val="20"/>
        </w:rPr>
        <w:t>11</w:t>
      </w:r>
      <w:r w:rsidR="00214E88" w:rsidRPr="00BD3124">
        <w:rPr>
          <w:rFonts w:ascii="Verdana" w:hAnsi="Verdana"/>
          <w:b/>
          <w:sz w:val="20"/>
          <w:szCs w:val="20"/>
        </w:rPr>
        <w:t>.9.</w:t>
      </w:r>
      <w:r w:rsidR="00214E88" w:rsidRPr="00BD3124">
        <w:rPr>
          <w:rFonts w:ascii="Verdana" w:hAnsi="Verdana"/>
          <w:b/>
          <w:sz w:val="20"/>
          <w:szCs w:val="20"/>
        </w:rPr>
        <w:tab/>
        <w:t>Cômputo dos Prazos</w:t>
      </w:r>
    </w:p>
    <w:p w14:paraId="061ABBF8" w14:textId="77777777" w:rsidR="00BF31B1" w:rsidRPr="00BD3124" w:rsidRDefault="00BF31B1" w:rsidP="00194A6D">
      <w:pPr>
        <w:spacing w:line="276" w:lineRule="auto"/>
        <w:rPr>
          <w:rFonts w:ascii="Verdana" w:hAnsi="Verdana"/>
          <w:sz w:val="20"/>
          <w:szCs w:val="20"/>
        </w:rPr>
      </w:pPr>
    </w:p>
    <w:p w14:paraId="4AA9D2F0" w14:textId="77777777" w:rsidR="00BF31B1" w:rsidRPr="00BD3124" w:rsidRDefault="008822BF" w:rsidP="00194A6D">
      <w:pPr>
        <w:spacing w:line="276" w:lineRule="auto"/>
        <w:rPr>
          <w:rFonts w:ascii="Verdana" w:hAnsi="Verdana"/>
          <w:sz w:val="20"/>
          <w:szCs w:val="20"/>
        </w:rPr>
      </w:pPr>
      <w:r w:rsidRPr="00BD3124">
        <w:rPr>
          <w:rFonts w:ascii="Verdana" w:hAnsi="Verdana"/>
          <w:sz w:val="20"/>
          <w:szCs w:val="20"/>
        </w:rPr>
        <w:t>11</w:t>
      </w:r>
      <w:r w:rsidR="00214E88" w:rsidRPr="00BD3124">
        <w:rPr>
          <w:rFonts w:ascii="Verdana" w:hAnsi="Verdana"/>
          <w:sz w:val="20"/>
          <w:szCs w:val="20"/>
        </w:rPr>
        <w:t>.9.1.</w:t>
      </w:r>
      <w:r w:rsidR="00214E88" w:rsidRPr="00BD3124">
        <w:rPr>
          <w:rFonts w:ascii="Verdana" w:hAnsi="Verdana"/>
          <w:sz w:val="20"/>
          <w:szCs w:val="20"/>
        </w:rPr>
        <w:tab/>
        <w:t>Exceto se de outra forma especificamente disposto nesta Escritura, os prazos estabelecidos na presente Escritura serão computados de acordo com a regra prescrita no artigo 132 do Código Civil, sendo excluído o dia do começo e incluído o do vencimento.</w:t>
      </w:r>
    </w:p>
    <w:p w14:paraId="700E23B7" w14:textId="2FA708E1" w:rsidR="00BF31B1" w:rsidRPr="00BD3124" w:rsidRDefault="00BF31B1" w:rsidP="00194A6D">
      <w:pPr>
        <w:spacing w:line="276" w:lineRule="auto"/>
        <w:jc w:val="left"/>
        <w:rPr>
          <w:rFonts w:ascii="Verdana" w:hAnsi="Verdana"/>
          <w:sz w:val="20"/>
          <w:szCs w:val="20"/>
        </w:rPr>
      </w:pPr>
    </w:p>
    <w:p w14:paraId="74AEF69A" w14:textId="587082C2" w:rsidR="00523FBD" w:rsidRPr="00BD3124" w:rsidRDefault="00523FBD" w:rsidP="00194A6D">
      <w:pPr>
        <w:spacing w:line="276" w:lineRule="auto"/>
        <w:rPr>
          <w:rFonts w:ascii="Verdana" w:hAnsi="Verdana"/>
          <w:b/>
          <w:sz w:val="20"/>
          <w:szCs w:val="20"/>
        </w:rPr>
      </w:pPr>
      <w:r w:rsidRPr="00BD3124">
        <w:rPr>
          <w:rFonts w:ascii="Verdana" w:hAnsi="Verdana"/>
          <w:b/>
          <w:sz w:val="20"/>
          <w:szCs w:val="20"/>
        </w:rPr>
        <w:t>11.10</w:t>
      </w:r>
      <w:r w:rsidRPr="00BD3124">
        <w:rPr>
          <w:rFonts w:ascii="Verdana" w:hAnsi="Verdana"/>
          <w:b/>
          <w:sz w:val="20"/>
          <w:szCs w:val="20"/>
        </w:rPr>
        <w:tab/>
        <w:t>Assinaturas Digitais</w:t>
      </w:r>
    </w:p>
    <w:p w14:paraId="77377584" w14:textId="77777777" w:rsidR="00523FBD" w:rsidRPr="00BD3124" w:rsidRDefault="00523FBD" w:rsidP="00194A6D">
      <w:pPr>
        <w:pStyle w:val="Level2"/>
        <w:widowControl w:val="0"/>
        <w:numPr>
          <w:ilvl w:val="0"/>
          <w:numId w:val="0"/>
        </w:numPr>
        <w:spacing w:after="0" w:line="276" w:lineRule="auto"/>
        <w:ind w:left="567"/>
        <w:contextualSpacing/>
        <w:rPr>
          <w:rFonts w:ascii="Verdana" w:eastAsia="Arial Unicode MS" w:hAnsi="Verdana" w:cs="Segoe UI"/>
          <w:b/>
          <w:color w:val="000000" w:themeColor="text1"/>
          <w:szCs w:val="20"/>
          <w:lang w:val="pt-BR"/>
        </w:rPr>
      </w:pPr>
    </w:p>
    <w:p w14:paraId="25A447A9" w14:textId="524DAC84" w:rsidR="00523FBD" w:rsidRPr="00BD3124" w:rsidRDefault="00523FBD" w:rsidP="00194A6D">
      <w:pPr>
        <w:spacing w:line="276" w:lineRule="auto"/>
        <w:rPr>
          <w:rFonts w:ascii="Verdana" w:hAnsi="Verdana"/>
          <w:sz w:val="20"/>
          <w:szCs w:val="20"/>
        </w:rPr>
      </w:pPr>
      <w:r w:rsidRPr="00BD3124">
        <w:rPr>
          <w:rFonts w:ascii="Verdana" w:hAnsi="Verdana"/>
          <w:sz w:val="20"/>
          <w:szCs w:val="20"/>
        </w:rPr>
        <w:t>11.10.1</w:t>
      </w:r>
      <w:r w:rsidR="00842E8A" w:rsidRPr="00BD3124">
        <w:rPr>
          <w:rFonts w:ascii="Verdana" w:hAnsi="Verdana"/>
          <w:sz w:val="20"/>
          <w:szCs w:val="20"/>
        </w:rPr>
        <w:tab/>
      </w:r>
      <w:r w:rsidRPr="00BD3124">
        <w:rPr>
          <w:rFonts w:ascii="Verdana" w:hAnsi="Verdana"/>
          <w:sz w:val="20"/>
          <w:szCs w:val="20"/>
        </w:rPr>
        <w:t>As Partes concordam e convencionam que a celebração desta Escritura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3679AB57" w14:textId="77777777" w:rsidR="00523FBD" w:rsidRPr="00BD3124" w:rsidRDefault="00523FBD" w:rsidP="00194A6D">
      <w:pPr>
        <w:spacing w:line="276" w:lineRule="auto"/>
        <w:jc w:val="left"/>
        <w:rPr>
          <w:rFonts w:ascii="Verdana" w:hAnsi="Verdana"/>
          <w:sz w:val="20"/>
          <w:szCs w:val="20"/>
        </w:rPr>
      </w:pPr>
    </w:p>
    <w:p w14:paraId="697D1E36" w14:textId="11B3BB85" w:rsidR="00BF31B1" w:rsidRPr="00BD3124" w:rsidRDefault="008822BF" w:rsidP="005F2B0F">
      <w:pPr>
        <w:pStyle w:val="SFTtulo2"/>
        <w:tabs>
          <w:tab w:val="clear" w:pos="709"/>
          <w:tab w:val="clear" w:pos="2366"/>
          <w:tab w:val="left" w:pos="0"/>
        </w:tabs>
        <w:spacing w:line="276" w:lineRule="auto"/>
        <w:rPr>
          <w:rFonts w:ascii="Verdana" w:hAnsi="Verdana"/>
          <w:sz w:val="20"/>
          <w:szCs w:val="20"/>
        </w:rPr>
      </w:pPr>
      <w:r w:rsidRPr="00BD3124">
        <w:rPr>
          <w:rFonts w:ascii="Verdana" w:eastAsia="Times New Roman" w:hAnsi="Verdana"/>
          <w:sz w:val="20"/>
          <w:szCs w:val="20"/>
        </w:rPr>
        <w:t>11</w:t>
      </w:r>
      <w:r w:rsidR="00214E88" w:rsidRPr="00BD3124">
        <w:rPr>
          <w:rFonts w:ascii="Verdana" w:eastAsia="Times New Roman" w:hAnsi="Verdana"/>
          <w:sz w:val="20"/>
          <w:szCs w:val="20"/>
        </w:rPr>
        <w:t>.</w:t>
      </w:r>
      <w:r w:rsidR="00523FBD" w:rsidRPr="00BD3124">
        <w:rPr>
          <w:rFonts w:ascii="Verdana" w:eastAsia="Times New Roman" w:hAnsi="Verdana"/>
          <w:sz w:val="20"/>
          <w:szCs w:val="20"/>
        </w:rPr>
        <w:t>11</w:t>
      </w:r>
      <w:r w:rsidR="00214E88" w:rsidRPr="00BD3124">
        <w:rPr>
          <w:rFonts w:ascii="Verdana" w:eastAsia="Times New Roman" w:hAnsi="Verdana"/>
          <w:sz w:val="20"/>
          <w:szCs w:val="20"/>
        </w:rPr>
        <w:t>.</w:t>
      </w:r>
      <w:r w:rsidR="00214E88" w:rsidRPr="00BD3124">
        <w:rPr>
          <w:rFonts w:ascii="Verdana" w:eastAsia="Times New Roman" w:hAnsi="Verdana"/>
          <w:sz w:val="20"/>
          <w:szCs w:val="20"/>
        </w:rPr>
        <w:tab/>
      </w:r>
      <w:r w:rsidR="00214E88" w:rsidRPr="00BD3124">
        <w:rPr>
          <w:rFonts w:ascii="Verdana" w:hAnsi="Verdana"/>
          <w:sz w:val="20"/>
          <w:szCs w:val="20"/>
        </w:rPr>
        <w:t>Foro</w:t>
      </w:r>
    </w:p>
    <w:p w14:paraId="7FFCEBD5" w14:textId="77777777" w:rsidR="00BF31B1" w:rsidRPr="00BD3124" w:rsidRDefault="00BF31B1" w:rsidP="00194A6D">
      <w:pPr>
        <w:spacing w:line="276" w:lineRule="auto"/>
        <w:rPr>
          <w:rFonts w:ascii="Verdana" w:hAnsi="Verdana"/>
          <w:sz w:val="20"/>
          <w:szCs w:val="20"/>
        </w:rPr>
      </w:pPr>
    </w:p>
    <w:p w14:paraId="24F05200" w14:textId="6C407496" w:rsidR="00BF31B1" w:rsidRPr="00BD3124" w:rsidRDefault="005E727F" w:rsidP="00194A6D">
      <w:pPr>
        <w:spacing w:line="276" w:lineRule="auto"/>
        <w:rPr>
          <w:rFonts w:ascii="Verdana" w:hAnsi="Verdana"/>
          <w:sz w:val="20"/>
          <w:szCs w:val="20"/>
        </w:rPr>
      </w:pPr>
      <w:r w:rsidRPr="00BD3124">
        <w:rPr>
          <w:rFonts w:ascii="Verdana" w:hAnsi="Verdana"/>
          <w:sz w:val="20"/>
          <w:szCs w:val="20"/>
        </w:rPr>
        <w:lastRenderedPageBreak/>
        <w:t>11</w:t>
      </w:r>
      <w:r w:rsidR="00214E88" w:rsidRPr="00BD3124">
        <w:rPr>
          <w:rFonts w:ascii="Verdana" w:hAnsi="Verdana"/>
          <w:sz w:val="20"/>
          <w:szCs w:val="20"/>
        </w:rPr>
        <w:t>.1</w:t>
      </w:r>
      <w:r w:rsidR="00523FBD" w:rsidRPr="00BD3124">
        <w:rPr>
          <w:rFonts w:ascii="Verdana" w:hAnsi="Verdana"/>
          <w:sz w:val="20"/>
          <w:szCs w:val="20"/>
        </w:rPr>
        <w:t>1</w:t>
      </w:r>
      <w:r w:rsidR="00214E88" w:rsidRPr="00BD3124">
        <w:rPr>
          <w:rFonts w:ascii="Verdana" w:hAnsi="Verdana"/>
          <w:sz w:val="20"/>
          <w:szCs w:val="20"/>
        </w:rPr>
        <w:t xml:space="preserve">.1. Fica eleito o foro da Cidade de </w:t>
      </w:r>
      <w:r w:rsidR="00112818" w:rsidRPr="00BD3124">
        <w:rPr>
          <w:rFonts w:ascii="Verdana" w:hAnsi="Verdana"/>
          <w:sz w:val="20"/>
          <w:szCs w:val="20"/>
        </w:rPr>
        <w:t>São Paulo</w:t>
      </w:r>
      <w:r w:rsidR="00214E88" w:rsidRPr="00BD3124">
        <w:rPr>
          <w:rFonts w:ascii="Verdana" w:hAnsi="Verdana"/>
          <w:sz w:val="20"/>
          <w:szCs w:val="20"/>
        </w:rPr>
        <w:t xml:space="preserve">, Estado de </w:t>
      </w:r>
      <w:r w:rsidR="00112818" w:rsidRPr="00BD3124">
        <w:rPr>
          <w:rFonts w:ascii="Verdana" w:hAnsi="Verdana"/>
          <w:sz w:val="20"/>
          <w:szCs w:val="20"/>
        </w:rPr>
        <w:t>São Paulo</w:t>
      </w:r>
      <w:r w:rsidR="00214E88" w:rsidRPr="00BD3124">
        <w:rPr>
          <w:rFonts w:ascii="Verdana" w:hAnsi="Verdana"/>
          <w:sz w:val="20"/>
          <w:szCs w:val="20"/>
        </w:rPr>
        <w:t>, para dirimir quaisquer dúvidas ou controvérsias oriundas desta Escritura, com renúncia a qualquer outro, por mais privilegiado que seja.</w:t>
      </w:r>
    </w:p>
    <w:p w14:paraId="32869B26" w14:textId="77777777" w:rsidR="00BF31B1" w:rsidRPr="00BD3124" w:rsidRDefault="00BF31B1" w:rsidP="00194A6D">
      <w:pPr>
        <w:spacing w:line="276" w:lineRule="auto"/>
        <w:rPr>
          <w:rFonts w:ascii="Verdana" w:hAnsi="Verdana"/>
          <w:sz w:val="20"/>
          <w:szCs w:val="20"/>
        </w:rPr>
      </w:pPr>
    </w:p>
    <w:p w14:paraId="6101F05D" w14:textId="3F7E26E6" w:rsidR="00BF31B1" w:rsidRPr="00BD3124" w:rsidRDefault="0070110D" w:rsidP="00194A6D">
      <w:pPr>
        <w:spacing w:line="276" w:lineRule="auto"/>
        <w:rPr>
          <w:rFonts w:ascii="Verdana" w:hAnsi="Verdana"/>
          <w:sz w:val="20"/>
          <w:szCs w:val="20"/>
        </w:rPr>
      </w:pPr>
      <w:r w:rsidRPr="00BD3124">
        <w:rPr>
          <w:rFonts w:ascii="Verdana" w:hAnsi="Verdana"/>
          <w:sz w:val="20"/>
          <w:szCs w:val="20"/>
        </w:rPr>
        <w:t>Estando assim as Partes certas e ajustadas, firmam o presente instrumento com uso de assinatura digital baseada em certificado digital emitido por Autoridade Certificadora credenciada, na forma da Medida Provisória nº 2.200-2, de 24 de agosto de 2001, juntamente com 2 (duas) testemunhas, que também o assinam.</w:t>
      </w:r>
    </w:p>
    <w:p w14:paraId="6EDFE118" w14:textId="77777777" w:rsidR="0070110D" w:rsidRPr="00BD3124" w:rsidRDefault="0070110D" w:rsidP="00194A6D">
      <w:pPr>
        <w:spacing w:line="276" w:lineRule="auto"/>
        <w:rPr>
          <w:rFonts w:ascii="Verdana" w:hAnsi="Verdana"/>
          <w:sz w:val="20"/>
          <w:szCs w:val="20"/>
        </w:rPr>
      </w:pPr>
    </w:p>
    <w:p w14:paraId="226F0F5B" w14:textId="78DAFC6A" w:rsidR="00BF31B1" w:rsidRPr="00BD3124" w:rsidRDefault="0079187F" w:rsidP="00194A6D">
      <w:pPr>
        <w:spacing w:line="276" w:lineRule="auto"/>
        <w:jc w:val="center"/>
        <w:rPr>
          <w:rFonts w:ascii="Verdana" w:hAnsi="Verdana"/>
          <w:sz w:val="20"/>
          <w:szCs w:val="20"/>
        </w:rPr>
      </w:pPr>
      <w:r w:rsidRPr="00BD3124">
        <w:rPr>
          <w:rFonts w:ascii="Verdana" w:hAnsi="Verdana"/>
          <w:sz w:val="20"/>
          <w:szCs w:val="20"/>
        </w:rPr>
        <w:t>São Paulo</w:t>
      </w:r>
      <w:r w:rsidR="00214E88" w:rsidRPr="00BD3124">
        <w:rPr>
          <w:rFonts w:ascii="Verdana" w:hAnsi="Verdana"/>
          <w:sz w:val="20"/>
          <w:szCs w:val="20"/>
        </w:rPr>
        <w:t xml:space="preserve">, </w:t>
      </w:r>
      <w:r w:rsidR="000918E0" w:rsidRPr="00BD3124">
        <w:rPr>
          <w:rFonts w:ascii="Verdana" w:hAnsi="Verdana"/>
          <w:color w:val="000000"/>
          <w:sz w:val="20"/>
          <w:szCs w:val="20"/>
        </w:rPr>
        <w:t>[</w:t>
      </w:r>
      <w:r w:rsidR="00842E8A" w:rsidRPr="00BD3124">
        <w:rPr>
          <w:rFonts w:ascii="Verdana" w:hAnsi="Verdana"/>
          <w:color w:val="000000"/>
          <w:sz w:val="20"/>
          <w:szCs w:val="20"/>
          <w:highlight w:val="yellow"/>
        </w:rPr>
        <w:t>●</w:t>
      </w:r>
      <w:r w:rsidR="000918E0" w:rsidRPr="00BD3124">
        <w:rPr>
          <w:rFonts w:ascii="Verdana" w:hAnsi="Verdana"/>
          <w:color w:val="000000"/>
          <w:sz w:val="20"/>
          <w:szCs w:val="20"/>
        </w:rPr>
        <w:t>]</w:t>
      </w:r>
      <w:r w:rsidR="002641D6" w:rsidRPr="00BD3124">
        <w:rPr>
          <w:rFonts w:ascii="Verdana" w:hAnsi="Verdana"/>
          <w:color w:val="000000"/>
          <w:sz w:val="20"/>
          <w:szCs w:val="20"/>
        </w:rPr>
        <w:t xml:space="preserve"> de ma</w:t>
      </w:r>
      <w:r w:rsidR="000918E0" w:rsidRPr="00BD3124">
        <w:rPr>
          <w:rFonts w:ascii="Verdana" w:hAnsi="Verdana"/>
          <w:color w:val="000000"/>
          <w:sz w:val="20"/>
          <w:szCs w:val="20"/>
        </w:rPr>
        <w:t>io</w:t>
      </w:r>
      <w:r w:rsidR="001923A4" w:rsidRPr="00BD3124">
        <w:rPr>
          <w:rFonts w:ascii="Verdana" w:hAnsi="Verdana"/>
          <w:color w:val="000000"/>
          <w:sz w:val="20"/>
          <w:szCs w:val="20"/>
        </w:rPr>
        <w:t xml:space="preserve"> </w:t>
      </w:r>
      <w:r w:rsidR="00087549" w:rsidRPr="00BD3124">
        <w:rPr>
          <w:rFonts w:ascii="Verdana" w:hAnsi="Verdana"/>
          <w:sz w:val="20"/>
          <w:szCs w:val="20"/>
        </w:rPr>
        <w:t xml:space="preserve">de </w:t>
      </w:r>
      <w:r w:rsidR="001923A4" w:rsidRPr="00BD3124">
        <w:rPr>
          <w:rFonts w:ascii="Verdana" w:hAnsi="Verdana"/>
          <w:sz w:val="20"/>
          <w:szCs w:val="20"/>
        </w:rPr>
        <w:t>202</w:t>
      </w:r>
      <w:r w:rsidR="000918E0" w:rsidRPr="00BD3124">
        <w:rPr>
          <w:rFonts w:ascii="Verdana" w:hAnsi="Verdana"/>
          <w:sz w:val="20"/>
          <w:szCs w:val="20"/>
        </w:rPr>
        <w:t>2</w:t>
      </w:r>
      <w:r w:rsidR="006E7629" w:rsidRPr="00BD3124">
        <w:rPr>
          <w:rFonts w:ascii="Verdana" w:hAnsi="Verdana"/>
          <w:sz w:val="20"/>
          <w:szCs w:val="20"/>
        </w:rPr>
        <w:t>.</w:t>
      </w:r>
    </w:p>
    <w:p w14:paraId="4D353BE0" w14:textId="77777777" w:rsidR="005F2B0F" w:rsidRPr="00BD3124" w:rsidRDefault="005F2B0F">
      <w:pPr>
        <w:spacing w:after="200" w:line="276" w:lineRule="auto"/>
        <w:jc w:val="left"/>
        <w:rPr>
          <w:rFonts w:ascii="Verdana" w:hAnsi="Verdana"/>
          <w:i/>
          <w:sz w:val="20"/>
          <w:szCs w:val="20"/>
        </w:rPr>
      </w:pPr>
      <w:r w:rsidRPr="00BD3124">
        <w:rPr>
          <w:rFonts w:ascii="Verdana" w:hAnsi="Verdana"/>
          <w:i/>
          <w:sz w:val="20"/>
          <w:szCs w:val="20"/>
        </w:rPr>
        <w:br w:type="page"/>
      </w:r>
    </w:p>
    <w:p w14:paraId="0C025900" w14:textId="6C60D34D" w:rsidR="00BF31B1" w:rsidRPr="00BD3124" w:rsidRDefault="00214E88" w:rsidP="00194A6D">
      <w:pPr>
        <w:spacing w:line="276" w:lineRule="auto"/>
        <w:rPr>
          <w:rFonts w:ascii="Verdana" w:hAnsi="Verdana"/>
          <w:i/>
          <w:sz w:val="20"/>
          <w:szCs w:val="20"/>
        </w:rPr>
      </w:pPr>
      <w:r w:rsidRPr="00BD3124">
        <w:rPr>
          <w:rFonts w:ascii="Verdana" w:hAnsi="Verdana"/>
          <w:i/>
          <w:sz w:val="20"/>
          <w:szCs w:val="20"/>
        </w:rPr>
        <w:lastRenderedPageBreak/>
        <w:t>Página de assinaturas 1/</w:t>
      </w:r>
      <w:r w:rsidR="0080049A" w:rsidRPr="00BD3124">
        <w:rPr>
          <w:rFonts w:ascii="Verdana" w:hAnsi="Verdana"/>
          <w:i/>
          <w:sz w:val="20"/>
          <w:szCs w:val="20"/>
        </w:rPr>
        <w:t>3</w:t>
      </w:r>
      <w:r w:rsidR="006E7629" w:rsidRPr="00BD3124">
        <w:rPr>
          <w:rFonts w:ascii="Verdana" w:hAnsi="Verdana"/>
          <w:i/>
          <w:sz w:val="20"/>
          <w:szCs w:val="20"/>
        </w:rPr>
        <w:t xml:space="preserve"> </w:t>
      </w:r>
      <w:r w:rsidRPr="00BD3124">
        <w:rPr>
          <w:rFonts w:ascii="Verdana" w:hAnsi="Verdana"/>
          <w:i/>
          <w:sz w:val="20"/>
          <w:szCs w:val="20"/>
        </w:rPr>
        <w:t xml:space="preserve">do “Instrumento Particular de Escritura da </w:t>
      </w:r>
      <w:r w:rsidR="001A0DD4" w:rsidRPr="00BD3124">
        <w:rPr>
          <w:rFonts w:ascii="Verdana" w:hAnsi="Verdana"/>
          <w:i/>
          <w:sz w:val="20"/>
          <w:szCs w:val="20"/>
        </w:rPr>
        <w:t>1</w:t>
      </w:r>
      <w:r w:rsidR="00FF3C5F" w:rsidRPr="00BD3124">
        <w:rPr>
          <w:rFonts w:ascii="Verdana" w:hAnsi="Verdana"/>
          <w:i/>
          <w:sz w:val="20"/>
          <w:szCs w:val="20"/>
        </w:rPr>
        <w:t xml:space="preserve">ª </w:t>
      </w:r>
      <w:r w:rsidR="00986169" w:rsidRPr="00BD3124">
        <w:rPr>
          <w:rFonts w:ascii="Verdana" w:hAnsi="Verdana"/>
          <w:i/>
          <w:sz w:val="20"/>
          <w:szCs w:val="20"/>
        </w:rPr>
        <w:t>(</w:t>
      </w:r>
      <w:r w:rsidR="001A0DD4" w:rsidRPr="00BD3124">
        <w:rPr>
          <w:rFonts w:ascii="Verdana" w:hAnsi="Verdana"/>
          <w:i/>
          <w:sz w:val="20"/>
          <w:szCs w:val="20"/>
        </w:rPr>
        <w:t>Primeira</w:t>
      </w:r>
      <w:r w:rsidR="00986169" w:rsidRPr="00BD3124">
        <w:rPr>
          <w:rFonts w:ascii="Verdana" w:hAnsi="Verdana"/>
          <w:i/>
          <w:sz w:val="20"/>
          <w:szCs w:val="20"/>
        </w:rPr>
        <w:t>)</w:t>
      </w:r>
      <w:r w:rsidRPr="00BD3124">
        <w:rPr>
          <w:rFonts w:ascii="Verdana" w:hAnsi="Verdana"/>
          <w:i/>
          <w:sz w:val="20"/>
          <w:szCs w:val="20"/>
        </w:rPr>
        <w:t xml:space="preserve"> Emissão de Debêntures Simples, Não Conversíveis em Ações, da Espécie </w:t>
      </w:r>
      <w:r w:rsidR="001A0DD4" w:rsidRPr="00BD3124">
        <w:rPr>
          <w:rFonts w:ascii="Verdana" w:hAnsi="Verdana"/>
          <w:i/>
          <w:sz w:val="20"/>
          <w:szCs w:val="20"/>
        </w:rPr>
        <w:t>com Garantia Real, com Garantia Adicional Fidejussória</w:t>
      </w:r>
      <w:r w:rsidRPr="00BD3124">
        <w:rPr>
          <w:rFonts w:ascii="Verdana" w:hAnsi="Verdana"/>
          <w:i/>
          <w:sz w:val="20"/>
          <w:szCs w:val="20"/>
        </w:rPr>
        <w:t xml:space="preserve">, em </w:t>
      </w:r>
      <w:r w:rsidR="004A15CF">
        <w:rPr>
          <w:rFonts w:ascii="Verdana" w:hAnsi="Verdana"/>
          <w:i/>
          <w:sz w:val="20"/>
          <w:szCs w:val="20"/>
        </w:rPr>
        <w:t>Duas Séries</w:t>
      </w:r>
      <w:r w:rsidR="008E2726" w:rsidRPr="00BD3124">
        <w:rPr>
          <w:rFonts w:ascii="Verdana" w:hAnsi="Verdana"/>
          <w:i/>
          <w:sz w:val="20"/>
          <w:szCs w:val="20"/>
        </w:rPr>
        <w:t xml:space="preserve">, </w:t>
      </w:r>
      <w:r w:rsidRPr="00BD3124">
        <w:rPr>
          <w:rFonts w:ascii="Verdana" w:hAnsi="Verdana"/>
          <w:i/>
          <w:sz w:val="20"/>
          <w:szCs w:val="20"/>
        </w:rPr>
        <w:t xml:space="preserve">para Distribuição Pública, com Esforços Restritos, da </w:t>
      </w:r>
      <w:bookmarkStart w:id="288" w:name="_Hlk523477494"/>
      <w:r w:rsidR="006E7629" w:rsidRPr="00BD3124">
        <w:rPr>
          <w:rFonts w:ascii="Verdana" w:hAnsi="Verdana"/>
          <w:i/>
          <w:sz w:val="20"/>
          <w:szCs w:val="20"/>
        </w:rPr>
        <w:t xml:space="preserve">Omega </w:t>
      </w:r>
      <w:r w:rsidR="001A0DD4" w:rsidRPr="00BD3124">
        <w:rPr>
          <w:rFonts w:ascii="Verdana" w:hAnsi="Verdana"/>
          <w:i/>
          <w:sz w:val="20"/>
          <w:szCs w:val="20"/>
        </w:rPr>
        <w:t xml:space="preserve">Desenvolvimento </w:t>
      </w:r>
      <w:r w:rsidR="00A040A8" w:rsidRPr="00BD3124">
        <w:rPr>
          <w:rFonts w:ascii="Verdana" w:hAnsi="Verdana"/>
          <w:i/>
          <w:sz w:val="20"/>
          <w:szCs w:val="20"/>
        </w:rPr>
        <w:t>S.A.</w:t>
      </w:r>
      <w:bookmarkEnd w:id="288"/>
      <w:r w:rsidRPr="00BD3124">
        <w:rPr>
          <w:rFonts w:ascii="Verdana" w:hAnsi="Verdana"/>
          <w:i/>
          <w:sz w:val="20"/>
          <w:szCs w:val="20"/>
        </w:rPr>
        <w:t>”</w:t>
      </w:r>
    </w:p>
    <w:p w14:paraId="511D15AA" w14:textId="77777777" w:rsidR="00BF31B1" w:rsidRPr="00BD3124" w:rsidRDefault="00BF31B1" w:rsidP="00194A6D">
      <w:pPr>
        <w:spacing w:line="276" w:lineRule="auto"/>
        <w:rPr>
          <w:rFonts w:ascii="Verdana" w:hAnsi="Verdana"/>
          <w:sz w:val="20"/>
          <w:szCs w:val="20"/>
        </w:rPr>
      </w:pPr>
    </w:p>
    <w:p w14:paraId="63D4EB3B" w14:textId="77777777" w:rsidR="00BF31B1" w:rsidRPr="00BD3124" w:rsidRDefault="00BF31B1" w:rsidP="00194A6D">
      <w:pPr>
        <w:spacing w:line="276" w:lineRule="auto"/>
        <w:rPr>
          <w:rFonts w:ascii="Verdana" w:hAnsi="Verdana"/>
          <w:sz w:val="20"/>
          <w:szCs w:val="20"/>
        </w:rPr>
      </w:pPr>
    </w:p>
    <w:p w14:paraId="7A51136B" w14:textId="37555177" w:rsidR="00BF31B1" w:rsidRPr="00BD3124" w:rsidRDefault="006E7629" w:rsidP="00194A6D">
      <w:pPr>
        <w:spacing w:line="276" w:lineRule="auto"/>
        <w:jc w:val="center"/>
        <w:rPr>
          <w:rFonts w:ascii="Verdana" w:hAnsi="Verdana"/>
          <w:sz w:val="20"/>
          <w:szCs w:val="20"/>
        </w:rPr>
      </w:pPr>
      <w:r w:rsidRPr="00BD3124">
        <w:rPr>
          <w:rFonts w:ascii="Verdana" w:hAnsi="Verdana"/>
          <w:b/>
          <w:sz w:val="20"/>
          <w:szCs w:val="20"/>
        </w:rPr>
        <w:t xml:space="preserve">OMEGA </w:t>
      </w:r>
      <w:r w:rsidR="001A0DD4" w:rsidRPr="00BD3124">
        <w:rPr>
          <w:rFonts w:ascii="Verdana" w:hAnsi="Verdana"/>
          <w:b/>
          <w:sz w:val="20"/>
          <w:szCs w:val="20"/>
        </w:rPr>
        <w:t xml:space="preserve">DESENVOLVIMENTO </w:t>
      </w:r>
      <w:r w:rsidR="00A040A8" w:rsidRPr="00BD3124">
        <w:rPr>
          <w:rFonts w:ascii="Verdana" w:hAnsi="Verdana"/>
          <w:b/>
          <w:sz w:val="20"/>
          <w:szCs w:val="20"/>
        </w:rPr>
        <w:t>S.A.</w:t>
      </w:r>
      <w:r w:rsidR="00A040A8" w:rsidRPr="00BD3124" w:rsidDel="00A040A8">
        <w:rPr>
          <w:rFonts w:ascii="Verdana" w:hAnsi="Verdana"/>
          <w:b/>
          <w:sz w:val="20"/>
          <w:szCs w:val="20"/>
        </w:rPr>
        <w:t xml:space="preserve"> </w:t>
      </w:r>
    </w:p>
    <w:p w14:paraId="1362D9AC" w14:textId="77777777" w:rsidR="00BF31B1" w:rsidRPr="00BD3124" w:rsidRDefault="00BF31B1" w:rsidP="00194A6D">
      <w:pPr>
        <w:spacing w:line="276" w:lineRule="auto"/>
        <w:rPr>
          <w:rFonts w:ascii="Verdana" w:hAnsi="Verdana"/>
          <w:sz w:val="20"/>
          <w:szCs w:val="20"/>
        </w:rPr>
      </w:pPr>
    </w:p>
    <w:p w14:paraId="5245613E" w14:textId="77777777" w:rsidR="00BF31B1" w:rsidRPr="00BD3124" w:rsidRDefault="00BF31B1" w:rsidP="00194A6D">
      <w:pPr>
        <w:spacing w:line="276" w:lineRule="auto"/>
        <w:rPr>
          <w:rFonts w:ascii="Verdana" w:hAnsi="Verdana"/>
          <w:sz w:val="20"/>
          <w:szCs w:val="20"/>
        </w:rPr>
      </w:pPr>
    </w:p>
    <w:p w14:paraId="7E05053B" w14:textId="43A23C34" w:rsidR="00BF31B1" w:rsidRPr="00BD3124" w:rsidRDefault="00217687" w:rsidP="00194A6D">
      <w:pPr>
        <w:spacing w:line="276" w:lineRule="auto"/>
        <w:rPr>
          <w:rFonts w:ascii="Verdana" w:hAnsi="Verdana"/>
          <w:b/>
          <w:bCs/>
          <w:sz w:val="20"/>
          <w:szCs w:val="20"/>
        </w:rPr>
      </w:pPr>
      <w:r w:rsidRPr="00BD3124">
        <w:rPr>
          <w:rFonts w:ascii="Verdana" w:hAnsi="Verdana"/>
          <w:b/>
          <w:bCs/>
          <w:sz w:val="20"/>
          <w:szCs w:val="20"/>
        </w:rPr>
        <w:t>Assina</w:t>
      </w:r>
      <w:r w:rsidR="00F15E81" w:rsidRPr="00BD3124">
        <w:rPr>
          <w:rFonts w:ascii="Verdana" w:hAnsi="Verdana"/>
          <w:b/>
          <w:bCs/>
          <w:sz w:val="20"/>
          <w:szCs w:val="20"/>
        </w:rPr>
        <w:t xml:space="preserve"> o documento de forma digital: Andrea Sztajn – Diretora</w:t>
      </w:r>
    </w:p>
    <w:p w14:paraId="06A82C0A" w14:textId="5F230B6F" w:rsidR="00F15E81" w:rsidRPr="00BD3124" w:rsidRDefault="00F15E81" w:rsidP="00194A6D">
      <w:pPr>
        <w:spacing w:line="276" w:lineRule="auto"/>
        <w:rPr>
          <w:rFonts w:ascii="Verdana" w:hAnsi="Verdana"/>
          <w:b/>
          <w:bCs/>
          <w:sz w:val="20"/>
          <w:szCs w:val="20"/>
        </w:rPr>
      </w:pPr>
      <w:r w:rsidRPr="00BD3124">
        <w:rPr>
          <w:rFonts w:ascii="Verdana" w:hAnsi="Verdana"/>
          <w:b/>
          <w:bCs/>
          <w:sz w:val="20"/>
          <w:szCs w:val="20"/>
        </w:rPr>
        <w:t xml:space="preserve">Assina o documento de forma digital: </w:t>
      </w:r>
      <w:r w:rsidR="001A0DD4" w:rsidRPr="00BD3124">
        <w:rPr>
          <w:rFonts w:ascii="Verdana" w:hAnsi="Verdana"/>
          <w:b/>
          <w:bCs/>
          <w:sz w:val="20"/>
          <w:szCs w:val="20"/>
        </w:rPr>
        <w:t>Gustavo Barros Mattos</w:t>
      </w:r>
      <w:r w:rsidRPr="00BD3124">
        <w:rPr>
          <w:rFonts w:ascii="Verdana" w:hAnsi="Verdana"/>
          <w:b/>
          <w:bCs/>
          <w:sz w:val="20"/>
          <w:szCs w:val="20"/>
        </w:rPr>
        <w:t xml:space="preserve"> – Diretor</w:t>
      </w:r>
    </w:p>
    <w:p w14:paraId="6FC81B3C" w14:textId="77777777" w:rsidR="00F15E81" w:rsidRPr="00BD3124" w:rsidRDefault="00F15E81" w:rsidP="00194A6D">
      <w:pPr>
        <w:spacing w:line="276" w:lineRule="auto"/>
        <w:rPr>
          <w:rFonts w:ascii="Verdana" w:hAnsi="Verdana"/>
          <w:sz w:val="20"/>
          <w:szCs w:val="20"/>
        </w:rPr>
      </w:pPr>
    </w:p>
    <w:p w14:paraId="21A6A052" w14:textId="77777777" w:rsidR="00BF31B1" w:rsidRPr="00BD3124" w:rsidRDefault="00214E88" w:rsidP="00194A6D">
      <w:pPr>
        <w:spacing w:line="276" w:lineRule="auto"/>
        <w:jc w:val="left"/>
        <w:rPr>
          <w:rFonts w:ascii="Verdana" w:hAnsi="Verdana"/>
          <w:sz w:val="20"/>
          <w:szCs w:val="20"/>
        </w:rPr>
      </w:pPr>
      <w:r w:rsidRPr="00BD3124">
        <w:rPr>
          <w:rFonts w:ascii="Verdana" w:hAnsi="Verdana"/>
          <w:sz w:val="20"/>
          <w:szCs w:val="20"/>
        </w:rPr>
        <w:br w:type="page"/>
      </w:r>
    </w:p>
    <w:p w14:paraId="13206DD2" w14:textId="77777777" w:rsidR="00632583" w:rsidRPr="00BD3124" w:rsidRDefault="00632583" w:rsidP="00194A6D">
      <w:pPr>
        <w:spacing w:line="276" w:lineRule="auto"/>
        <w:rPr>
          <w:rFonts w:ascii="Verdana" w:hAnsi="Verdana"/>
          <w:i/>
          <w:sz w:val="20"/>
          <w:szCs w:val="20"/>
        </w:rPr>
      </w:pPr>
    </w:p>
    <w:p w14:paraId="1061353F" w14:textId="59971CB8" w:rsidR="00BF31B1" w:rsidRPr="00BD3124" w:rsidRDefault="00214E88" w:rsidP="00194A6D">
      <w:pPr>
        <w:spacing w:line="276" w:lineRule="auto"/>
        <w:rPr>
          <w:rFonts w:ascii="Verdana" w:hAnsi="Verdana"/>
          <w:i/>
          <w:sz w:val="20"/>
          <w:szCs w:val="20"/>
        </w:rPr>
      </w:pPr>
      <w:r w:rsidRPr="00BD3124">
        <w:rPr>
          <w:rFonts w:ascii="Verdana" w:hAnsi="Verdana"/>
          <w:i/>
          <w:sz w:val="20"/>
          <w:szCs w:val="20"/>
        </w:rPr>
        <w:t>Página de assinaturas 2/</w:t>
      </w:r>
      <w:r w:rsidR="0080049A" w:rsidRPr="00BD3124">
        <w:rPr>
          <w:rFonts w:ascii="Verdana" w:hAnsi="Verdana"/>
          <w:i/>
          <w:sz w:val="20"/>
          <w:szCs w:val="20"/>
        </w:rPr>
        <w:t>3</w:t>
      </w:r>
      <w:r w:rsidR="006E7629" w:rsidRPr="00BD3124">
        <w:rPr>
          <w:rFonts w:ascii="Verdana" w:hAnsi="Verdana"/>
          <w:i/>
          <w:sz w:val="20"/>
          <w:szCs w:val="20"/>
        </w:rPr>
        <w:t xml:space="preserve"> </w:t>
      </w:r>
      <w:r w:rsidRPr="00BD3124">
        <w:rPr>
          <w:rFonts w:ascii="Verdana" w:hAnsi="Verdana"/>
          <w:i/>
          <w:sz w:val="20"/>
          <w:szCs w:val="20"/>
        </w:rPr>
        <w:t xml:space="preserve">do </w:t>
      </w:r>
      <w:r w:rsidR="00A040A8" w:rsidRPr="00BD3124">
        <w:rPr>
          <w:rFonts w:ascii="Verdana" w:hAnsi="Verdana"/>
          <w:i/>
          <w:sz w:val="20"/>
          <w:szCs w:val="20"/>
        </w:rPr>
        <w:t xml:space="preserve">“Instrumento Particular de Escritura da </w:t>
      </w:r>
      <w:r w:rsidR="001A0DD4" w:rsidRPr="00BD3124">
        <w:rPr>
          <w:rFonts w:ascii="Verdana" w:hAnsi="Verdana"/>
          <w:i/>
          <w:sz w:val="20"/>
          <w:szCs w:val="20"/>
        </w:rPr>
        <w:t>1</w:t>
      </w:r>
      <w:r w:rsidR="00FF3C5F" w:rsidRPr="00BD3124">
        <w:rPr>
          <w:rFonts w:ascii="Verdana" w:hAnsi="Verdana"/>
          <w:i/>
          <w:sz w:val="20"/>
          <w:szCs w:val="20"/>
        </w:rPr>
        <w:t xml:space="preserve">ª </w:t>
      </w:r>
      <w:r w:rsidR="003A25CF" w:rsidRPr="00BD3124">
        <w:rPr>
          <w:rFonts w:ascii="Verdana" w:hAnsi="Verdana"/>
          <w:i/>
          <w:sz w:val="20"/>
          <w:szCs w:val="20"/>
        </w:rPr>
        <w:t>(</w:t>
      </w:r>
      <w:r w:rsidR="001A0DD4" w:rsidRPr="00BD3124">
        <w:rPr>
          <w:rFonts w:ascii="Verdana" w:hAnsi="Verdana"/>
          <w:i/>
          <w:sz w:val="20"/>
          <w:szCs w:val="20"/>
        </w:rPr>
        <w:t>Primeira</w:t>
      </w:r>
      <w:r w:rsidR="003A25CF" w:rsidRPr="00BD3124">
        <w:rPr>
          <w:rFonts w:ascii="Verdana" w:hAnsi="Verdana"/>
          <w:i/>
          <w:sz w:val="20"/>
          <w:szCs w:val="20"/>
        </w:rPr>
        <w:t>)</w:t>
      </w:r>
      <w:r w:rsidR="00A040A8" w:rsidRPr="00BD3124">
        <w:rPr>
          <w:rFonts w:ascii="Verdana" w:hAnsi="Verdana"/>
          <w:i/>
          <w:sz w:val="20"/>
          <w:szCs w:val="20"/>
        </w:rPr>
        <w:t xml:space="preserve"> Emissão de Debêntures Simples, Não Conversíveis em Ações, da Espécie </w:t>
      </w:r>
      <w:r w:rsidR="001A0DD4" w:rsidRPr="00BD3124">
        <w:rPr>
          <w:rFonts w:ascii="Verdana" w:hAnsi="Verdana"/>
          <w:i/>
          <w:sz w:val="20"/>
          <w:szCs w:val="20"/>
        </w:rPr>
        <w:t>com Garantia Real, com Garantia Adicional Fidejussória</w:t>
      </w:r>
      <w:r w:rsidR="006E7629" w:rsidRPr="00BD3124">
        <w:rPr>
          <w:rFonts w:ascii="Verdana" w:hAnsi="Verdana"/>
          <w:i/>
          <w:sz w:val="20"/>
          <w:szCs w:val="20"/>
        </w:rPr>
        <w:t xml:space="preserve">, em </w:t>
      </w:r>
      <w:r w:rsidR="004A15CF">
        <w:rPr>
          <w:rFonts w:ascii="Verdana" w:hAnsi="Verdana"/>
          <w:i/>
          <w:sz w:val="20"/>
          <w:szCs w:val="20"/>
        </w:rPr>
        <w:t>Duas Séries</w:t>
      </w:r>
      <w:r w:rsidR="006E7629" w:rsidRPr="00BD3124">
        <w:rPr>
          <w:rFonts w:ascii="Verdana" w:hAnsi="Verdana"/>
          <w:i/>
          <w:sz w:val="20"/>
          <w:szCs w:val="20"/>
        </w:rPr>
        <w:t xml:space="preserve">, para Distribuição Pública, com Esforços Restritos, da Omega </w:t>
      </w:r>
      <w:r w:rsidR="001A0DD4" w:rsidRPr="00BD3124">
        <w:rPr>
          <w:rFonts w:ascii="Verdana" w:hAnsi="Verdana"/>
          <w:i/>
          <w:sz w:val="20"/>
          <w:szCs w:val="20"/>
        </w:rPr>
        <w:t>De</w:t>
      </w:r>
      <w:r w:rsidR="000B62A4" w:rsidRPr="00BD3124">
        <w:rPr>
          <w:rFonts w:ascii="Verdana" w:hAnsi="Verdana"/>
          <w:i/>
          <w:sz w:val="20"/>
          <w:szCs w:val="20"/>
        </w:rPr>
        <w:t>senvolvimento</w:t>
      </w:r>
      <w:r w:rsidR="006E7629" w:rsidRPr="00BD3124">
        <w:rPr>
          <w:rFonts w:ascii="Verdana" w:hAnsi="Verdana"/>
          <w:i/>
          <w:sz w:val="20"/>
          <w:szCs w:val="20"/>
        </w:rPr>
        <w:t xml:space="preserve"> S.A.</w:t>
      </w:r>
      <w:r w:rsidR="00A040A8" w:rsidRPr="00BD3124">
        <w:rPr>
          <w:rFonts w:ascii="Verdana" w:hAnsi="Verdana"/>
          <w:i/>
          <w:sz w:val="20"/>
          <w:szCs w:val="20"/>
        </w:rPr>
        <w:t>”</w:t>
      </w:r>
    </w:p>
    <w:p w14:paraId="7C4461FD" w14:textId="77777777" w:rsidR="00BF31B1" w:rsidRPr="00BD3124" w:rsidRDefault="00BF31B1" w:rsidP="00194A6D">
      <w:pPr>
        <w:spacing w:line="276" w:lineRule="auto"/>
        <w:rPr>
          <w:rFonts w:ascii="Verdana" w:hAnsi="Verdana"/>
          <w:sz w:val="20"/>
          <w:szCs w:val="20"/>
        </w:rPr>
      </w:pPr>
    </w:p>
    <w:p w14:paraId="66701846" w14:textId="77777777" w:rsidR="00BF31B1" w:rsidRPr="00BD3124" w:rsidRDefault="00BF31B1" w:rsidP="00194A6D">
      <w:pPr>
        <w:spacing w:line="276" w:lineRule="auto"/>
        <w:rPr>
          <w:rFonts w:ascii="Verdana" w:hAnsi="Verdana"/>
          <w:sz w:val="20"/>
          <w:szCs w:val="20"/>
        </w:rPr>
      </w:pPr>
    </w:p>
    <w:p w14:paraId="05F3A52B" w14:textId="689FF32B" w:rsidR="00BF31B1" w:rsidRPr="00BD3124" w:rsidRDefault="0080049A" w:rsidP="00194A6D">
      <w:pPr>
        <w:spacing w:line="276" w:lineRule="auto"/>
        <w:jc w:val="center"/>
        <w:rPr>
          <w:rFonts w:ascii="Verdana" w:hAnsi="Verdana"/>
          <w:b/>
          <w:sz w:val="20"/>
          <w:szCs w:val="20"/>
        </w:rPr>
      </w:pPr>
      <w:r w:rsidRPr="00BD3124">
        <w:rPr>
          <w:rFonts w:ascii="Verdana" w:hAnsi="Verdana"/>
          <w:b/>
          <w:sz w:val="20"/>
          <w:szCs w:val="20"/>
        </w:rPr>
        <w:t>OMEGA ENERGIA</w:t>
      </w:r>
      <w:r w:rsidR="00420DCE" w:rsidRPr="00BD3124">
        <w:rPr>
          <w:rFonts w:ascii="Verdana" w:hAnsi="Verdana"/>
          <w:b/>
          <w:sz w:val="20"/>
          <w:szCs w:val="20"/>
        </w:rPr>
        <w:t xml:space="preserve"> S.A.</w:t>
      </w:r>
    </w:p>
    <w:p w14:paraId="6F1408E8" w14:textId="77777777" w:rsidR="00BF31B1" w:rsidRPr="00BD3124" w:rsidRDefault="00BF31B1" w:rsidP="00194A6D">
      <w:pPr>
        <w:spacing w:line="276" w:lineRule="auto"/>
        <w:rPr>
          <w:rFonts w:ascii="Verdana" w:hAnsi="Verdana"/>
          <w:sz w:val="20"/>
          <w:szCs w:val="20"/>
        </w:rPr>
      </w:pPr>
    </w:p>
    <w:p w14:paraId="6EA6A583" w14:textId="77777777" w:rsidR="00BF31B1" w:rsidRPr="00BD3124" w:rsidRDefault="00BF31B1" w:rsidP="00194A6D">
      <w:pPr>
        <w:spacing w:line="276" w:lineRule="auto"/>
        <w:rPr>
          <w:rFonts w:ascii="Verdana" w:hAnsi="Verdana"/>
          <w:sz w:val="20"/>
          <w:szCs w:val="20"/>
        </w:rPr>
      </w:pPr>
    </w:p>
    <w:p w14:paraId="24C9C6BF" w14:textId="0ACCF065" w:rsidR="00BF31B1" w:rsidRPr="00BD3124" w:rsidRDefault="00F15E81" w:rsidP="00194A6D">
      <w:pPr>
        <w:spacing w:line="276" w:lineRule="auto"/>
        <w:rPr>
          <w:rFonts w:ascii="Verdana" w:hAnsi="Verdana"/>
          <w:b/>
          <w:bCs/>
          <w:sz w:val="20"/>
          <w:szCs w:val="20"/>
        </w:rPr>
      </w:pPr>
      <w:r w:rsidRPr="00BD3124">
        <w:rPr>
          <w:rFonts w:ascii="Verdana" w:hAnsi="Verdana"/>
          <w:b/>
          <w:bCs/>
          <w:sz w:val="20"/>
          <w:szCs w:val="20"/>
        </w:rPr>
        <w:t>Assina o documento de forma digital:</w:t>
      </w:r>
      <w:r w:rsidR="002C6506" w:rsidRPr="00BD3124">
        <w:rPr>
          <w:rFonts w:ascii="Verdana" w:hAnsi="Verdana"/>
          <w:b/>
          <w:bCs/>
          <w:sz w:val="20"/>
          <w:szCs w:val="20"/>
        </w:rPr>
        <w:t xml:space="preserve"> </w:t>
      </w:r>
      <w:r w:rsidR="0080049A" w:rsidRPr="00BD3124">
        <w:rPr>
          <w:rFonts w:ascii="Verdana" w:hAnsi="Verdana"/>
          <w:b/>
          <w:bCs/>
          <w:sz w:val="20"/>
          <w:szCs w:val="20"/>
        </w:rPr>
        <w:t xml:space="preserve">Andrea Sztajn </w:t>
      </w:r>
      <w:r w:rsidR="00653F9A" w:rsidRPr="00BD3124">
        <w:rPr>
          <w:rFonts w:ascii="Verdana" w:hAnsi="Verdana"/>
          <w:b/>
          <w:bCs/>
          <w:sz w:val="20"/>
          <w:szCs w:val="20"/>
        </w:rPr>
        <w:t xml:space="preserve">- </w:t>
      </w:r>
      <w:r w:rsidR="0080049A" w:rsidRPr="00BD3124">
        <w:rPr>
          <w:rFonts w:ascii="Verdana" w:hAnsi="Verdana"/>
          <w:b/>
          <w:bCs/>
          <w:sz w:val="20"/>
          <w:szCs w:val="20"/>
        </w:rPr>
        <w:t>Diretora</w:t>
      </w:r>
    </w:p>
    <w:p w14:paraId="59DCE18F" w14:textId="5B31FFAA" w:rsidR="002C6506" w:rsidRPr="00BD3124" w:rsidRDefault="002C6506" w:rsidP="00194A6D">
      <w:pPr>
        <w:spacing w:line="276" w:lineRule="auto"/>
        <w:rPr>
          <w:rFonts w:ascii="Verdana" w:hAnsi="Verdana"/>
          <w:b/>
          <w:bCs/>
          <w:sz w:val="20"/>
          <w:szCs w:val="20"/>
        </w:rPr>
      </w:pPr>
      <w:r w:rsidRPr="00BD3124">
        <w:rPr>
          <w:rFonts w:ascii="Verdana" w:hAnsi="Verdana"/>
          <w:b/>
          <w:bCs/>
          <w:sz w:val="20"/>
          <w:szCs w:val="20"/>
        </w:rPr>
        <w:t xml:space="preserve">Assina o documento de forma digital: </w:t>
      </w:r>
      <w:r w:rsidR="00B5170B" w:rsidRPr="00BD3124">
        <w:rPr>
          <w:rFonts w:ascii="Verdana" w:hAnsi="Verdana"/>
          <w:b/>
          <w:bCs/>
          <w:sz w:val="20"/>
          <w:szCs w:val="20"/>
        </w:rPr>
        <w:t xml:space="preserve">Alexandre </w:t>
      </w:r>
      <w:proofErr w:type="spellStart"/>
      <w:r w:rsidR="00B5170B" w:rsidRPr="00BD3124">
        <w:rPr>
          <w:rFonts w:ascii="Verdana" w:hAnsi="Verdana"/>
          <w:b/>
          <w:bCs/>
          <w:sz w:val="20"/>
          <w:szCs w:val="20"/>
        </w:rPr>
        <w:t>Tadao</w:t>
      </w:r>
      <w:proofErr w:type="spellEnd"/>
      <w:r w:rsidR="00B5170B" w:rsidRPr="00BD3124">
        <w:rPr>
          <w:rFonts w:ascii="Verdana" w:hAnsi="Verdana"/>
          <w:b/>
          <w:bCs/>
          <w:sz w:val="20"/>
          <w:szCs w:val="20"/>
        </w:rPr>
        <w:t xml:space="preserve"> Amoroso </w:t>
      </w:r>
      <w:proofErr w:type="spellStart"/>
      <w:r w:rsidR="00B5170B" w:rsidRPr="00BD3124">
        <w:rPr>
          <w:rFonts w:ascii="Verdana" w:hAnsi="Verdana"/>
          <w:b/>
          <w:bCs/>
          <w:sz w:val="20"/>
          <w:szCs w:val="20"/>
        </w:rPr>
        <w:t>Suguita</w:t>
      </w:r>
      <w:proofErr w:type="spellEnd"/>
      <w:r w:rsidR="00653F9A" w:rsidRPr="00BD3124">
        <w:rPr>
          <w:rFonts w:ascii="Verdana" w:hAnsi="Verdana"/>
          <w:b/>
          <w:bCs/>
          <w:sz w:val="20"/>
          <w:szCs w:val="20"/>
        </w:rPr>
        <w:t xml:space="preserve"> - </w:t>
      </w:r>
      <w:r w:rsidR="00B5170B" w:rsidRPr="00BD3124">
        <w:rPr>
          <w:rFonts w:ascii="Verdana" w:hAnsi="Verdana"/>
          <w:b/>
          <w:bCs/>
          <w:sz w:val="20"/>
          <w:szCs w:val="20"/>
        </w:rPr>
        <w:t>Diretor</w:t>
      </w:r>
    </w:p>
    <w:p w14:paraId="2288AA3C" w14:textId="77777777" w:rsidR="004755EB" w:rsidRPr="00BD3124" w:rsidRDefault="004755EB" w:rsidP="00194A6D">
      <w:pPr>
        <w:spacing w:line="276" w:lineRule="auto"/>
        <w:jc w:val="left"/>
        <w:rPr>
          <w:rFonts w:ascii="Verdana" w:hAnsi="Verdana"/>
          <w:i/>
          <w:sz w:val="20"/>
          <w:szCs w:val="20"/>
        </w:rPr>
      </w:pPr>
      <w:r w:rsidRPr="00BD3124">
        <w:rPr>
          <w:rFonts w:ascii="Verdana" w:hAnsi="Verdana"/>
          <w:i/>
          <w:sz w:val="20"/>
          <w:szCs w:val="20"/>
        </w:rPr>
        <w:br w:type="page"/>
      </w:r>
    </w:p>
    <w:p w14:paraId="266592EA" w14:textId="1535A07A" w:rsidR="009E5FD2" w:rsidRPr="00BD3124" w:rsidRDefault="009E5FD2" w:rsidP="00194A6D">
      <w:pPr>
        <w:spacing w:line="276" w:lineRule="auto"/>
        <w:rPr>
          <w:rFonts w:ascii="Verdana" w:hAnsi="Verdana"/>
          <w:i/>
          <w:sz w:val="20"/>
          <w:szCs w:val="20"/>
        </w:rPr>
      </w:pPr>
      <w:r w:rsidRPr="00BD3124">
        <w:rPr>
          <w:rFonts w:ascii="Verdana" w:hAnsi="Verdana"/>
          <w:i/>
          <w:sz w:val="20"/>
          <w:szCs w:val="20"/>
        </w:rPr>
        <w:lastRenderedPageBreak/>
        <w:t xml:space="preserve">Página de assinaturas 3/3 do “Instrumento Particular de Escritura da 1ª (Primeira) Emissão de Debêntures Simples, Não Conversíveis em Ações, da Espécie com Garantia Real, com Garantia Adicional Fidejussória, em </w:t>
      </w:r>
      <w:r w:rsidR="004A15CF">
        <w:rPr>
          <w:rFonts w:ascii="Verdana" w:hAnsi="Verdana"/>
          <w:i/>
          <w:sz w:val="20"/>
          <w:szCs w:val="20"/>
        </w:rPr>
        <w:t>Duas Séries</w:t>
      </w:r>
      <w:r w:rsidRPr="00BD3124">
        <w:rPr>
          <w:rFonts w:ascii="Verdana" w:hAnsi="Verdana"/>
          <w:i/>
          <w:sz w:val="20"/>
          <w:szCs w:val="20"/>
        </w:rPr>
        <w:t>, para Distribuição Pública, com Esforços Restritos, da Omega Desenvolvimento S.A.”</w:t>
      </w:r>
    </w:p>
    <w:p w14:paraId="21C1E617" w14:textId="77777777" w:rsidR="009E5FD2" w:rsidRPr="00BD3124" w:rsidRDefault="009E5FD2" w:rsidP="00194A6D">
      <w:pPr>
        <w:spacing w:line="276" w:lineRule="auto"/>
        <w:rPr>
          <w:rFonts w:ascii="Verdana" w:hAnsi="Verdana"/>
          <w:sz w:val="20"/>
          <w:szCs w:val="20"/>
        </w:rPr>
      </w:pPr>
    </w:p>
    <w:p w14:paraId="26A4B3FC" w14:textId="77777777" w:rsidR="009E5FD2" w:rsidRPr="00BD3124" w:rsidRDefault="009E5FD2" w:rsidP="00194A6D">
      <w:pPr>
        <w:spacing w:line="276" w:lineRule="auto"/>
        <w:rPr>
          <w:rFonts w:ascii="Verdana" w:hAnsi="Verdana"/>
          <w:sz w:val="20"/>
          <w:szCs w:val="20"/>
        </w:rPr>
      </w:pPr>
    </w:p>
    <w:p w14:paraId="179983CB" w14:textId="5B7CC4F2" w:rsidR="009E5FD2" w:rsidRPr="00BD3124" w:rsidRDefault="001C61CA" w:rsidP="00194A6D">
      <w:pPr>
        <w:spacing w:line="276" w:lineRule="auto"/>
        <w:jc w:val="center"/>
        <w:rPr>
          <w:rFonts w:ascii="Verdana" w:hAnsi="Verdana"/>
          <w:b/>
          <w:sz w:val="20"/>
          <w:szCs w:val="20"/>
        </w:rPr>
      </w:pPr>
      <w:r w:rsidRPr="00BD3124">
        <w:rPr>
          <w:rFonts w:ascii="Verdana" w:hAnsi="Verdana"/>
          <w:b/>
          <w:sz w:val="20"/>
          <w:szCs w:val="20"/>
        </w:rPr>
        <w:t>[●]</w:t>
      </w:r>
    </w:p>
    <w:p w14:paraId="7761D3E4" w14:textId="77777777" w:rsidR="009E5FD2" w:rsidRPr="00BD3124" w:rsidRDefault="009E5FD2" w:rsidP="00194A6D">
      <w:pPr>
        <w:spacing w:line="276" w:lineRule="auto"/>
        <w:rPr>
          <w:rFonts w:ascii="Verdana" w:hAnsi="Verdana"/>
          <w:sz w:val="20"/>
          <w:szCs w:val="20"/>
        </w:rPr>
      </w:pPr>
    </w:p>
    <w:p w14:paraId="7F0AC72A" w14:textId="77777777" w:rsidR="009E5FD2" w:rsidRPr="00BD3124" w:rsidRDefault="009E5FD2" w:rsidP="00194A6D">
      <w:pPr>
        <w:spacing w:line="276" w:lineRule="auto"/>
        <w:rPr>
          <w:rFonts w:ascii="Verdana" w:hAnsi="Verdana"/>
          <w:sz w:val="20"/>
          <w:szCs w:val="20"/>
        </w:rPr>
      </w:pPr>
    </w:p>
    <w:p w14:paraId="5B87817B" w14:textId="73D0EC98" w:rsidR="009E5FD2" w:rsidRPr="00BD3124" w:rsidRDefault="009E5FD2" w:rsidP="00194A6D">
      <w:pPr>
        <w:spacing w:line="276" w:lineRule="auto"/>
        <w:rPr>
          <w:rFonts w:ascii="Verdana" w:hAnsi="Verdana"/>
          <w:b/>
          <w:bCs/>
          <w:sz w:val="20"/>
          <w:szCs w:val="20"/>
        </w:rPr>
      </w:pPr>
      <w:r w:rsidRPr="00BD3124">
        <w:rPr>
          <w:rFonts w:ascii="Verdana" w:hAnsi="Verdana"/>
          <w:b/>
          <w:bCs/>
          <w:sz w:val="20"/>
          <w:szCs w:val="20"/>
        </w:rPr>
        <w:t>Assina o documento de forma digital: [</w:t>
      </w:r>
      <w:r w:rsidR="001C61CA" w:rsidRPr="00BD3124">
        <w:rPr>
          <w:rFonts w:ascii="Verdana" w:hAnsi="Verdana"/>
          <w:b/>
          <w:bCs/>
          <w:sz w:val="20"/>
          <w:szCs w:val="20"/>
        </w:rPr>
        <w:t>●</w:t>
      </w:r>
      <w:r w:rsidRPr="00BD3124">
        <w:rPr>
          <w:rFonts w:ascii="Verdana" w:hAnsi="Verdana"/>
          <w:b/>
          <w:bCs/>
          <w:sz w:val="20"/>
          <w:szCs w:val="20"/>
        </w:rPr>
        <w:t>] - Procuradora</w:t>
      </w:r>
    </w:p>
    <w:p w14:paraId="787F22D2" w14:textId="0500399C" w:rsidR="009E5FD2" w:rsidRPr="00BD3124" w:rsidRDefault="009E5FD2" w:rsidP="00194A6D">
      <w:pPr>
        <w:spacing w:line="276" w:lineRule="auto"/>
        <w:rPr>
          <w:rFonts w:ascii="Verdana" w:hAnsi="Verdana"/>
          <w:b/>
          <w:bCs/>
          <w:sz w:val="20"/>
          <w:szCs w:val="20"/>
        </w:rPr>
      </w:pPr>
      <w:r w:rsidRPr="00BD3124">
        <w:rPr>
          <w:rFonts w:ascii="Verdana" w:hAnsi="Verdana"/>
          <w:b/>
          <w:bCs/>
          <w:sz w:val="20"/>
          <w:szCs w:val="20"/>
        </w:rPr>
        <w:t>Assina o documento de forma digital: [</w:t>
      </w:r>
      <w:r w:rsidR="001C61CA" w:rsidRPr="00BD3124">
        <w:rPr>
          <w:rFonts w:ascii="Verdana" w:hAnsi="Verdana"/>
          <w:b/>
          <w:bCs/>
          <w:sz w:val="20"/>
          <w:szCs w:val="20"/>
        </w:rPr>
        <w:t>●</w:t>
      </w:r>
      <w:r w:rsidRPr="00BD3124">
        <w:rPr>
          <w:rFonts w:ascii="Verdana" w:hAnsi="Verdana"/>
          <w:b/>
          <w:bCs/>
          <w:sz w:val="20"/>
          <w:szCs w:val="20"/>
        </w:rPr>
        <w:t>] - Procurador</w:t>
      </w:r>
    </w:p>
    <w:p w14:paraId="4067DC02" w14:textId="77777777" w:rsidR="009E5FD2" w:rsidRPr="00BD3124" w:rsidRDefault="009E5FD2" w:rsidP="00194A6D">
      <w:pPr>
        <w:spacing w:line="276" w:lineRule="auto"/>
        <w:rPr>
          <w:rFonts w:ascii="Verdana" w:hAnsi="Verdana"/>
          <w:b/>
          <w:sz w:val="20"/>
          <w:szCs w:val="20"/>
        </w:rPr>
      </w:pPr>
    </w:p>
    <w:p w14:paraId="6B700D2B" w14:textId="77777777" w:rsidR="009E5FD2" w:rsidRPr="00BD3124" w:rsidRDefault="009E5FD2" w:rsidP="00194A6D">
      <w:pPr>
        <w:spacing w:line="276" w:lineRule="auto"/>
        <w:rPr>
          <w:rFonts w:ascii="Verdana" w:hAnsi="Verdana"/>
          <w:b/>
          <w:sz w:val="20"/>
          <w:szCs w:val="20"/>
        </w:rPr>
      </w:pPr>
    </w:p>
    <w:p w14:paraId="44B61FA9" w14:textId="77777777" w:rsidR="009E5FD2" w:rsidRPr="00BD3124" w:rsidRDefault="009E5FD2" w:rsidP="00194A6D">
      <w:pPr>
        <w:spacing w:line="276" w:lineRule="auto"/>
        <w:rPr>
          <w:rFonts w:ascii="Verdana" w:hAnsi="Verdana"/>
          <w:b/>
          <w:sz w:val="20"/>
          <w:szCs w:val="20"/>
        </w:rPr>
      </w:pPr>
    </w:p>
    <w:p w14:paraId="19E965BF" w14:textId="77777777" w:rsidR="009E5FD2" w:rsidRPr="00BD3124" w:rsidRDefault="009E5FD2" w:rsidP="00194A6D">
      <w:pPr>
        <w:spacing w:line="276" w:lineRule="auto"/>
        <w:rPr>
          <w:rFonts w:ascii="Verdana" w:hAnsi="Verdana"/>
          <w:b/>
          <w:sz w:val="20"/>
          <w:szCs w:val="20"/>
        </w:rPr>
      </w:pPr>
    </w:p>
    <w:p w14:paraId="29F11193" w14:textId="77777777" w:rsidR="009E5FD2" w:rsidRPr="00BD3124" w:rsidRDefault="009E5FD2" w:rsidP="00194A6D">
      <w:pPr>
        <w:spacing w:line="276" w:lineRule="auto"/>
        <w:rPr>
          <w:rFonts w:ascii="Verdana" w:hAnsi="Verdana"/>
          <w:b/>
          <w:sz w:val="20"/>
          <w:szCs w:val="20"/>
        </w:rPr>
      </w:pPr>
      <w:r w:rsidRPr="00BD3124">
        <w:rPr>
          <w:rFonts w:ascii="Verdana" w:hAnsi="Verdana"/>
          <w:b/>
          <w:sz w:val="20"/>
          <w:szCs w:val="20"/>
        </w:rPr>
        <w:t>Testemunhas:</w:t>
      </w:r>
    </w:p>
    <w:p w14:paraId="203C0F4B" w14:textId="77777777" w:rsidR="009E5FD2" w:rsidRPr="00BD3124" w:rsidRDefault="009E5FD2" w:rsidP="00194A6D">
      <w:pPr>
        <w:spacing w:line="276" w:lineRule="auto"/>
        <w:rPr>
          <w:rFonts w:ascii="Verdana" w:hAnsi="Verdana"/>
          <w:b/>
          <w:sz w:val="20"/>
          <w:szCs w:val="20"/>
        </w:rPr>
      </w:pPr>
    </w:p>
    <w:p w14:paraId="3B237063" w14:textId="77777777" w:rsidR="009E5FD2" w:rsidRPr="00BD3124" w:rsidRDefault="009E5FD2" w:rsidP="00194A6D">
      <w:pPr>
        <w:spacing w:line="276" w:lineRule="auto"/>
        <w:rPr>
          <w:rFonts w:ascii="Verdana" w:hAnsi="Verdana"/>
          <w:b/>
          <w:sz w:val="20"/>
          <w:szCs w:val="20"/>
        </w:rPr>
      </w:pPr>
    </w:p>
    <w:p w14:paraId="599B4C06" w14:textId="77777777" w:rsidR="009E5FD2" w:rsidRPr="00BD3124" w:rsidRDefault="009E5FD2" w:rsidP="00194A6D">
      <w:pPr>
        <w:spacing w:line="276" w:lineRule="auto"/>
        <w:rPr>
          <w:rFonts w:ascii="Verdana" w:hAnsi="Verdana"/>
          <w:b/>
          <w:bCs/>
          <w:sz w:val="20"/>
          <w:szCs w:val="20"/>
        </w:rPr>
      </w:pPr>
      <w:r w:rsidRPr="00BD3124">
        <w:rPr>
          <w:rFonts w:ascii="Verdana" w:hAnsi="Verdana"/>
          <w:b/>
          <w:bCs/>
          <w:sz w:val="20"/>
          <w:szCs w:val="20"/>
        </w:rPr>
        <w:t xml:space="preserve">Assina o documento de forma digital: </w:t>
      </w:r>
      <w:proofErr w:type="spellStart"/>
      <w:r w:rsidRPr="00BD3124">
        <w:rPr>
          <w:rFonts w:ascii="Verdana" w:hAnsi="Verdana"/>
          <w:b/>
          <w:bCs/>
          <w:sz w:val="20"/>
          <w:szCs w:val="20"/>
        </w:rPr>
        <w:t>Ágatha</w:t>
      </w:r>
      <w:proofErr w:type="spellEnd"/>
      <w:r w:rsidRPr="00BD3124">
        <w:rPr>
          <w:rFonts w:ascii="Verdana" w:hAnsi="Verdana"/>
          <w:b/>
          <w:bCs/>
          <w:sz w:val="20"/>
          <w:szCs w:val="20"/>
        </w:rPr>
        <w:t xml:space="preserve"> Lúcia Fernandes Abade - Testemunha</w:t>
      </w:r>
    </w:p>
    <w:p w14:paraId="35C055A7" w14:textId="77777777" w:rsidR="009E5FD2" w:rsidRPr="00BD3124" w:rsidRDefault="009E5FD2" w:rsidP="00194A6D">
      <w:pPr>
        <w:spacing w:line="276" w:lineRule="auto"/>
        <w:rPr>
          <w:rFonts w:ascii="Verdana" w:hAnsi="Verdana"/>
          <w:b/>
          <w:bCs/>
          <w:sz w:val="20"/>
          <w:szCs w:val="20"/>
        </w:rPr>
      </w:pPr>
      <w:r w:rsidRPr="00BD3124">
        <w:rPr>
          <w:rFonts w:ascii="Verdana" w:hAnsi="Verdana"/>
          <w:b/>
          <w:bCs/>
          <w:sz w:val="20"/>
          <w:szCs w:val="20"/>
        </w:rPr>
        <w:t xml:space="preserve">Assina o documento de forma digital: Juliana </w:t>
      </w:r>
      <w:proofErr w:type="spellStart"/>
      <w:r w:rsidRPr="00BD3124">
        <w:rPr>
          <w:rFonts w:ascii="Verdana" w:hAnsi="Verdana"/>
          <w:b/>
          <w:bCs/>
          <w:sz w:val="20"/>
          <w:szCs w:val="20"/>
        </w:rPr>
        <w:t>Archilha</w:t>
      </w:r>
      <w:proofErr w:type="spellEnd"/>
      <w:r w:rsidRPr="00BD3124">
        <w:rPr>
          <w:rFonts w:ascii="Verdana" w:hAnsi="Verdana"/>
          <w:b/>
          <w:bCs/>
          <w:sz w:val="20"/>
          <w:szCs w:val="20"/>
        </w:rPr>
        <w:t xml:space="preserve"> Ventura Gomes - Testemunha</w:t>
      </w:r>
    </w:p>
    <w:p w14:paraId="2FF6B409" w14:textId="77777777" w:rsidR="009E5FD2" w:rsidRPr="00BD3124" w:rsidRDefault="009E5FD2" w:rsidP="00194A6D">
      <w:pPr>
        <w:spacing w:line="276" w:lineRule="auto"/>
        <w:jc w:val="left"/>
        <w:rPr>
          <w:rFonts w:ascii="Verdana" w:hAnsi="Verdana"/>
          <w:sz w:val="20"/>
          <w:szCs w:val="20"/>
        </w:rPr>
      </w:pPr>
    </w:p>
    <w:sectPr w:rsidR="009E5FD2" w:rsidRPr="00BD3124" w:rsidSect="00D43D6C">
      <w:footerReference w:type="default" r:id="rId24"/>
      <w:pgSz w:w="11900" w:h="16840"/>
      <w:pgMar w:top="1440" w:right="1080" w:bottom="1440" w:left="1080" w:header="720"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BD4A" w14:textId="77777777" w:rsidR="00AA0026" w:rsidRDefault="00AA0026">
      <w:pPr>
        <w:spacing w:line="240" w:lineRule="auto"/>
      </w:pPr>
      <w:r>
        <w:separator/>
      </w:r>
    </w:p>
    <w:p w14:paraId="6FFEA46F" w14:textId="77777777" w:rsidR="00AA0026" w:rsidRDefault="00AA0026"/>
    <w:p w14:paraId="16F72D63" w14:textId="77777777" w:rsidR="00AA0026" w:rsidRDefault="00AA0026"/>
  </w:endnote>
  <w:endnote w:type="continuationSeparator" w:id="0">
    <w:p w14:paraId="255D7115" w14:textId="77777777" w:rsidR="00AA0026" w:rsidRDefault="00AA0026">
      <w:pPr>
        <w:spacing w:line="240" w:lineRule="auto"/>
      </w:pPr>
      <w:r>
        <w:continuationSeparator/>
      </w:r>
    </w:p>
    <w:p w14:paraId="0CC7F565" w14:textId="77777777" w:rsidR="00AA0026" w:rsidRDefault="00AA0026"/>
    <w:p w14:paraId="6E1DD118" w14:textId="77777777" w:rsidR="00AA0026" w:rsidRDefault="00AA0026"/>
  </w:endnote>
  <w:endnote w:type="continuationNotice" w:id="1">
    <w:p w14:paraId="4EEABB91" w14:textId="77777777" w:rsidR="00AA0026" w:rsidRDefault="00AA00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F7F" w14:textId="77777777" w:rsidR="00E76BFF" w:rsidRDefault="00E76BF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F7D220" w14:textId="7EA1DF4B" w:rsidR="00E76BFF" w:rsidRDefault="00E76BFF">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A3" w14:textId="27E03C33" w:rsidR="00E76BFF" w:rsidRDefault="00E76BFF">
    <w:pPr>
      <w:pStyle w:val="Rodap"/>
      <w:jc w:val="right"/>
    </w:pPr>
  </w:p>
  <w:p w14:paraId="44B99F51" w14:textId="23F6FC72" w:rsidR="00E76BFF" w:rsidRPr="00C262E5" w:rsidRDefault="00E76BFF" w:rsidP="00C262E5">
    <w:pPr>
      <w:pStyle w:val="Rodap"/>
      <w:jc w:val="left"/>
      <w:rPr>
        <w:rFonts w:ascii="Tahoma" w:hAnsi="Tahoma" w:cs="Tahoma"/>
        <w:color w:val="FFFFFF" w:themeColor="background1"/>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643551"/>
      <w:docPartObj>
        <w:docPartGallery w:val="Page Numbers (Bottom of Page)"/>
        <w:docPartUnique/>
      </w:docPartObj>
    </w:sdtPr>
    <w:sdtEndPr/>
    <w:sdtContent>
      <w:p w14:paraId="2E42F081" w14:textId="59D5F049" w:rsidR="00E76BFF" w:rsidRDefault="00E76BFF">
        <w:pPr>
          <w:pStyle w:val="Rodap"/>
          <w:jc w:val="right"/>
        </w:pPr>
        <w:r>
          <w:fldChar w:fldCharType="begin"/>
        </w:r>
        <w:r>
          <w:instrText>PAGE   \* MERGEFORMAT</w:instrText>
        </w:r>
        <w:r>
          <w:fldChar w:fldCharType="separate"/>
        </w:r>
        <w:r>
          <w:rPr>
            <w:noProof/>
          </w:rPr>
          <w:t>1</w:t>
        </w:r>
        <w:r>
          <w:fldChar w:fldCharType="end"/>
        </w:r>
      </w:p>
    </w:sdtContent>
  </w:sdt>
  <w:p w14:paraId="12BA8956" w14:textId="3CA8AEB3" w:rsidR="00E76BFF" w:rsidRDefault="00E76BFF">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5802" w14:textId="581C14D8" w:rsidR="00E76BFF" w:rsidRPr="001A471B" w:rsidRDefault="00E76BFF" w:rsidP="008C05E6">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2D80" w14:textId="77777777" w:rsidR="00AA0026" w:rsidRDefault="00AA0026">
      <w:pPr>
        <w:spacing w:line="240" w:lineRule="auto"/>
      </w:pPr>
      <w:r>
        <w:separator/>
      </w:r>
    </w:p>
    <w:p w14:paraId="62D25CEB" w14:textId="77777777" w:rsidR="00AA0026" w:rsidRDefault="00AA0026"/>
    <w:p w14:paraId="3B438E4B" w14:textId="77777777" w:rsidR="00AA0026" w:rsidRDefault="00AA0026"/>
  </w:footnote>
  <w:footnote w:type="continuationSeparator" w:id="0">
    <w:p w14:paraId="61430957" w14:textId="77777777" w:rsidR="00AA0026" w:rsidRDefault="00AA0026">
      <w:pPr>
        <w:spacing w:line="240" w:lineRule="auto"/>
      </w:pPr>
      <w:r>
        <w:continuationSeparator/>
      </w:r>
    </w:p>
    <w:p w14:paraId="63CA4BE2" w14:textId="77777777" w:rsidR="00AA0026" w:rsidRDefault="00AA0026"/>
    <w:p w14:paraId="62CE11EA" w14:textId="77777777" w:rsidR="00AA0026" w:rsidRDefault="00AA0026"/>
  </w:footnote>
  <w:footnote w:type="continuationNotice" w:id="1">
    <w:p w14:paraId="7EAF45BB" w14:textId="77777777" w:rsidR="00AA0026" w:rsidRDefault="00AA00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F1FB" w14:textId="77777777" w:rsidR="00EA0772" w:rsidRDefault="00EA07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7830" w14:textId="7FAC6142" w:rsidR="00E76BFF" w:rsidRDefault="00E76BFF" w:rsidP="00D15E34">
    <w:pPr>
      <w:pStyle w:val="Cabealho"/>
      <w:jc w:val="left"/>
      <w:rPr>
        <w:rFonts w:ascii="Garamond" w:hAnsi="Garamond"/>
        <w:i/>
      </w:rPr>
    </w:pPr>
    <w:r>
      <w:rPr>
        <w:noProof/>
      </w:rPr>
      <w:drawing>
        <wp:inline distT="0" distB="0" distL="0" distR="0" wp14:anchorId="5DD9FD44" wp14:editId="04CABF50">
          <wp:extent cx="1060450" cy="577850"/>
          <wp:effectExtent l="0" t="0" r="6350" b="127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60450" cy="577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CC7" w14:textId="77777777" w:rsidR="00E76BFF" w:rsidRDefault="00E76BFF">
    <w:pPr>
      <w:pStyle w:val="Cabealho"/>
      <w:jc w:val="right"/>
      <w:rPr>
        <w:i/>
        <w:szCs w:val="22"/>
      </w:rPr>
    </w:pPr>
    <w:r>
      <w:rPr>
        <w:i/>
        <w:szCs w:val="22"/>
      </w:rPr>
      <w:t>Minuta SCBF</w:t>
    </w:r>
  </w:p>
  <w:p w14:paraId="31F1CA02" w14:textId="77777777" w:rsidR="00E76BFF" w:rsidRDefault="00E76BFF">
    <w:pPr>
      <w:pStyle w:val="Cabealho"/>
      <w:jc w:val="right"/>
      <w:rPr>
        <w:i/>
        <w:szCs w:val="22"/>
      </w:rPr>
    </w:pPr>
    <w:r>
      <w:rPr>
        <w:i/>
        <w:szCs w:val="22"/>
      </w:rPr>
      <w:t>23/12/2011</w:t>
    </w:r>
  </w:p>
  <w:p w14:paraId="23DF6ECB" w14:textId="77777777" w:rsidR="00E76BFF" w:rsidRDefault="00E76BFF">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3"/>
    <w:multiLevelType w:val="hybridMultilevel"/>
    <w:tmpl w:val="5A5620BE"/>
    <w:lvl w:ilvl="0" w:tplc="9C889B18">
      <w:start w:val="1"/>
      <w:numFmt w:val="decimal"/>
      <w:lvlText w:val="2.%1."/>
      <w:lvlJc w:val="left"/>
      <w:pPr>
        <w:tabs>
          <w:tab w:val="num" w:pos="2160"/>
        </w:tabs>
      </w:pPr>
      <w:rPr>
        <w:rFonts w:ascii="Garamond" w:hAnsi="Garamond" w:cs="Times New Roman" w:hint="default"/>
        <w:b/>
        <w:i w:val="0"/>
        <w:sz w:val="24"/>
        <w:szCs w:val="24"/>
      </w:rPr>
    </w:lvl>
    <w:lvl w:ilvl="1" w:tplc="6C22C5B8">
      <w:start w:val="1"/>
      <w:numFmt w:val="lowerLetter"/>
      <w:lvlText w:val="%2."/>
      <w:lvlJc w:val="left"/>
      <w:pPr>
        <w:tabs>
          <w:tab w:val="num" w:pos="1440"/>
        </w:tabs>
        <w:ind w:left="1440" w:hanging="360"/>
      </w:pPr>
      <w:rPr>
        <w:rFonts w:cs="Times New Roman"/>
      </w:rPr>
    </w:lvl>
    <w:lvl w:ilvl="2" w:tplc="D43A2B5A">
      <w:start w:val="1"/>
      <w:numFmt w:val="lowerRoman"/>
      <w:lvlText w:val="%3."/>
      <w:lvlJc w:val="right"/>
      <w:pPr>
        <w:tabs>
          <w:tab w:val="num" w:pos="2160"/>
        </w:tabs>
        <w:ind w:left="2160" w:hanging="180"/>
      </w:pPr>
      <w:rPr>
        <w:rFonts w:cs="Times New Roman"/>
      </w:rPr>
    </w:lvl>
    <w:lvl w:ilvl="3" w:tplc="6FBE4FD0">
      <w:start w:val="1"/>
      <w:numFmt w:val="decimal"/>
      <w:lvlText w:val="%4."/>
      <w:lvlJc w:val="left"/>
      <w:pPr>
        <w:tabs>
          <w:tab w:val="num" w:pos="2880"/>
        </w:tabs>
        <w:ind w:left="2880" w:hanging="360"/>
      </w:pPr>
      <w:rPr>
        <w:rFonts w:cs="Times New Roman"/>
      </w:rPr>
    </w:lvl>
    <w:lvl w:ilvl="4" w:tplc="3172422A">
      <w:start w:val="1"/>
      <w:numFmt w:val="lowerLetter"/>
      <w:lvlText w:val="%5."/>
      <w:lvlJc w:val="left"/>
      <w:pPr>
        <w:tabs>
          <w:tab w:val="num" w:pos="3600"/>
        </w:tabs>
        <w:ind w:left="3600" w:hanging="360"/>
      </w:pPr>
      <w:rPr>
        <w:rFonts w:cs="Times New Roman"/>
      </w:rPr>
    </w:lvl>
    <w:lvl w:ilvl="5" w:tplc="D0722B82">
      <w:start w:val="1"/>
      <w:numFmt w:val="lowerRoman"/>
      <w:lvlText w:val="%6."/>
      <w:lvlJc w:val="right"/>
      <w:pPr>
        <w:tabs>
          <w:tab w:val="num" w:pos="4320"/>
        </w:tabs>
        <w:ind w:left="4320" w:hanging="180"/>
      </w:pPr>
      <w:rPr>
        <w:rFonts w:cs="Times New Roman"/>
      </w:rPr>
    </w:lvl>
    <w:lvl w:ilvl="6" w:tplc="89BC85C8">
      <w:start w:val="1"/>
      <w:numFmt w:val="decimal"/>
      <w:lvlText w:val="%7."/>
      <w:lvlJc w:val="left"/>
      <w:pPr>
        <w:tabs>
          <w:tab w:val="num" w:pos="5040"/>
        </w:tabs>
        <w:ind w:left="5040" w:hanging="360"/>
      </w:pPr>
      <w:rPr>
        <w:rFonts w:cs="Times New Roman"/>
      </w:rPr>
    </w:lvl>
    <w:lvl w:ilvl="7" w:tplc="E95053F8">
      <w:start w:val="1"/>
      <w:numFmt w:val="lowerLetter"/>
      <w:lvlText w:val="%8."/>
      <w:lvlJc w:val="left"/>
      <w:pPr>
        <w:tabs>
          <w:tab w:val="num" w:pos="5760"/>
        </w:tabs>
        <w:ind w:left="5760" w:hanging="360"/>
      </w:pPr>
      <w:rPr>
        <w:rFonts w:cs="Times New Roman"/>
      </w:rPr>
    </w:lvl>
    <w:lvl w:ilvl="8" w:tplc="DFCC498C">
      <w:start w:val="1"/>
      <w:numFmt w:val="lowerRoman"/>
      <w:lvlText w:val="%9."/>
      <w:lvlJc w:val="right"/>
      <w:pPr>
        <w:tabs>
          <w:tab w:val="num" w:pos="6480"/>
        </w:tabs>
        <w:ind w:left="6480" w:hanging="180"/>
      </w:pPr>
      <w:rPr>
        <w:rFonts w:cs="Times New Roman"/>
      </w:rPr>
    </w:lvl>
  </w:abstractNum>
  <w:abstractNum w:abstractNumId="2"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4" w15:restartNumberingAfterBreak="0">
    <w:nsid w:val="0000008E"/>
    <w:multiLevelType w:val="multilevel"/>
    <w:tmpl w:val="23B4F624"/>
    <w:lvl w:ilvl="0">
      <w:start w:val="1"/>
      <w:numFmt w:val="decimal"/>
      <w:lvlRestart w:val="0"/>
      <w:pStyle w:val="Level1"/>
      <w:lvlText w:val="%1"/>
      <w:lvlJc w:val="left"/>
      <w:pPr>
        <w:tabs>
          <w:tab w:val="num" w:pos="680"/>
        </w:tabs>
        <w:ind w:left="680" w:hanging="680"/>
      </w:pPr>
      <w:rPr>
        <w:rFonts w:ascii="Verdana" w:hAnsi="Verdana" w:cs="Segoe UI" w:hint="default"/>
        <w:b/>
        <w:i w:val="0"/>
        <w:caps w:val="0"/>
        <w:strike w:val="0"/>
        <w:dstrike w:val="0"/>
        <w:vanish w:val="0"/>
        <w:color w:val="000000"/>
        <w:sz w:val="20"/>
        <w:szCs w:val="20"/>
        <w:vertAlign w:val="baseline"/>
      </w:rPr>
    </w:lvl>
    <w:lvl w:ilvl="1">
      <w:start w:val="1"/>
      <w:numFmt w:val="decimal"/>
      <w:pStyle w:val="Level2"/>
      <w:lvlText w:val="%1.%2"/>
      <w:lvlJc w:val="left"/>
      <w:pPr>
        <w:tabs>
          <w:tab w:val="num" w:pos="680"/>
        </w:tabs>
        <w:ind w:left="680" w:hanging="680"/>
      </w:pPr>
      <w:rPr>
        <w:rFonts w:ascii="Verdana" w:hAnsi="Verdana" w:cs="Segoe UI"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107"/>
        </w:tabs>
        <w:ind w:left="1107" w:hanging="681"/>
      </w:pPr>
      <w:rPr>
        <w:rFonts w:ascii="Verdana" w:hAnsi="Verdana" w:cs="Segoe UI" w:hint="default"/>
        <w:b/>
        <w:i w:val="0"/>
        <w:caps w:val="0"/>
        <w:strike w:val="0"/>
        <w:dstrike w:val="0"/>
        <w:vanish w:val="0"/>
        <w:color w:val="000000"/>
        <w:sz w:val="20"/>
        <w:szCs w:val="20"/>
        <w:vertAlign w:val="baseline"/>
      </w:rPr>
    </w:lvl>
    <w:lvl w:ilvl="3">
      <w:start w:val="1"/>
      <w:numFmt w:val="lowerRoman"/>
      <w:pStyle w:val="Level4"/>
      <w:lvlText w:val="(%4)"/>
      <w:lvlJc w:val="left"/>
      <w:pPr>
        <w:tabs>
          <w:tab w:val="num" w:pos="2240"/>
        </w:tabs>
        <w:ind w:left="2240" w:hanging="680"/>
      </w:pPr>
      <w:rPr>
        <w:rFonts w:ascii="Verdana" w:hAnsi="Verdana" w:cs="Segoe UI"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Verdana" w:hAnsi="Verdana" w:cs="Segoe UI"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9F4EA2"/>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7450DC0"/>
    <w:multiLevelType w:val="multilevel"/>
    <w:tmpl w:val="55504934"/>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7877852"/>
    <w:multiLevelType w:val="multilevel"/>
    <w:tmpl w:val="F08A82F0"/>
    <w:lvl w:ilvl="0">
      <w:start w:val="5"/>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5.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9506B95"/>
    <w:multiLevelType w:val="hybridMultilevel"/>
    <w:tmpl w:val="F12A9DB0"/>
    <w:lvl w:ilvl="0" w:tplc="10087098">
      <w:start w:val="23"/>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0B0A21A0"/>
    <w:multiLevelType w:val="hybridMultilevel"/>
    <w:tmpl w:val="5E10045C"/>
    <w:lvl w:ilvl="0" w:tplc="8BBE65F6">
      <w:start w:val="1"/>
      <w:numFmt w:val="lowerRoman"/>
      <w:lvlText w:val="(%1)"/>
      <w:lvlJc w:val="left"/>
      <w:pPr>
        <w:ind w:left="115" w:hanging="682"/>
      </w:pPr>
      <w:rPr>
        <w:rFonts w:ascii="Times New Roman" w:eastAsia="Times New Roman" w:hAnsi="Times New Roman" w:hint="default"/>
        <w:spacing w:val="-1"/>
        <w:w w:val="99"/>
        <w:sz w:val="24"/>
        <w:szCs w:val="24"/>
      </w:rPr>
    </w:lvl>
    <w:lvl w:ilvl="1" w:tplc="F60AA56A">
      <w:start w:val="1"/>
      <w:numFmt w:val="bullet"/>
      <w:lvlText w:val="•"/>
      <w:lvlJc w:val="left"/>
      <w:pPr>
        <w:ind w:left="971" w:hanging="682"/>
      </w:pPr>
      <w:rPr>
        <w:rFonts w:hint="default"/>
      </w:rPr>
    </w:lvl>
    <w:lvl w:ilvl="2" w:tplc="617AFEA8">
      <w:start w:val="1"/>
      <w:numFmt w:val="bullet"/>
      <w:lvlText w:val="•"/>
      <w:lvlJc w:val="left"/>
      <w:pPr>
        <w:ind w:left="1828" w:hanging="682"/>
      </w:pPr>
      <w:rPr>
        <w:rFonts w:hint="default"/>
      </w:rPr>
    </w:lvl>
    <w:lvl w:ilvl="3" w:tplc="3598977E">
      <w:start w:val="1"/>
      <w:numFmt w:val="bullet"/>
      <w:lvlText w:val="•"/>
      <w:lvlJc w:val="left"/>
      <w:pPr>
        <w:ind w:left="2684" w:hanging="682"/>
      </w:pPr>
      <w:rPr>
        <w:rFonts w:hint="default"/>
      </w:rPr>
    </w:lvl>
    <w:lvl w:ilvl="4" w:tplc="279CCE80">
      <w:start w:val="1"/>
      <w:numFmt w:val="bullet"/>
      <w:lvlText w:val="•"/>
      <w:lvlJc w:val="left"/>
      <w:pPr>
        <w:ind w:left="3541" w:hanging="682"/>
      </w:pPr>
      <w:rPr>
        <w:rFonts w:hint="default"/>
      </w:rPr>
    </w:lvl>
    <w:lvl w:ilvl="5" w:tplc="BF8E2B88">
      <w:start w:val="1"/>
      <w:numFmt w:val="bullet"/>
      <w:lvlText w:val="•"/>
      <w:lvlJc w:val="left"/>
      <w:pPr>
        <w:ind w:left="4397" w:hanging="682"/>
      </w:pPr>
      <w:rPr>
        <w:rFonts w:hint="default"/>
      </w:rPr>
    </w:lvl>
    <w:lvl w:ilvl="6" w:tplc="61EAEBC4">
      <w:start w:val="1"/>
      <w:numFmt w:val="bullet"/>
      <w:lvlText w:val="•"/>
      <w:lvlJc w:val="left"/>
      <w:pPr>
        <w:ind w:left="5254" w:hanging="682"/>
      </w:pPr>
      <w:rPr>
        <w:rFonts w:hint="default"/>
      </w:rPr>
    </w:lvl>
    <w:lvl w:ilvl="7" w:tplc="430466B6">
      <w:start w:val="1"/>
      <w:numFmt w:val="bullet"/>
      <w:lvlText w:val="•"/>
      <w:lvlJc w:val="left"/>
      <w:pPr>
        <w:ind w:left="6110" w:hanging="682"/>
      </w:pPr>
      <w:rPr>
        <w:rFonts w:hint="default"/>
      </w:rPr>
    </w:lvl>
    <w:lvl w:ilvl="8" w:tplc="CEAC2E98">
      <w:start w:val="1"/>
      <w:numFmt w:val="bullet"/>
      <w:lvlText w:val="•"/>
      <w:lvlJc w:val="left"/>
      <w:pPr>
        <w:ind w:left="6967" w:hanging="682"/>
      </w:pPr>
      <w:rPr>
        <w:rFonts w:hint="default"/>
      </w:rPr>
    </w:lvl>
  </w:abstractNum>
  <w:abstractNum w:abstractNumId="11" w15:restartNumberingAfterBreak="0">
    <w:nsid w:val="0B155744"/>
    <w:multiLevelType w:val="hybridMultilevel"/>
    <w:tmpl w:val="15B8B786"/>
    <w:lvl w:ilvl="0" w:tplc="EDBE2B5E">
      <w:start w:val="1"/>
      <w:numFmt w:val="decimal"/>
      <w:lvlText w:val="2.4.%1."/>
      <w:lvlJc w:val="left"/>
      <w:pPr>
        <w:ind w:left="502" w:hanging="360"/>
      </w:pPr>
      <w:rPr>
        <w:rFonts w:ascii="Times New Roman" w:hAnsi="Times New Roman" w:cs="Times New Roman" w:hint="default"/>
      </w:rPr>
    </w:lvl>
    <w:lvl w:ilvl="1" w:tplc="1730F440">
      <w:start w:val="1"/>
      <w:numFmt w:val="lowerLetter"/>
      <w:lvlText w:val="(%2)"/>
      <w:lvlJc w:val="left"/>
      <w:pPr>
        <w:ind w:left="1567" w:hanging="705"/>
      </w:pPr>
      <w:rPr>
        <w:rFonts w:ascii="Garamond" w:hAnsi="Garamond" w:cs="Times New Roman" w:hint="default"/>
      </w:rPr>
    </w:lvl>
    <w:lvl w:ilvl="2" w:tplc="A1DAA798">
      <w:start w:val="20"/>
      <w:numFmt w:val="upperLetter"/>
      <w:lvlText w:val="(%3)"/>
      <w:lvlJc w:val="left"/>
      <w:pPr>
        <w:ind w:left="2122" w:hanging="360"/>
      </w:pPr>
      <w:rPr>
        <w:rFonts w:ascii="Times New Roman" w:hAnsi="Times New Roman" w:cs="Times New Roman" w:hint="default"/>
      </w:rPr>
    </w:lvl>
    <w:lvl w:ilvl="3" w:tplc="0409000F">
      <w:start w:val="1"/>
      <w:numFmt w:val="decimal"/>
      <w:lvlText w:val="%4."/>
      <w:lvlJc w:val="left"/>
      <w:pPr>
        <w:ind w:left="2662" w:hanging="360"/>
      </w:pPr>
      <w:rPr>
        <w:rFonts w:ascii="Times New Roman" w:hAnsi="Times New Roman" w:cs="Times New Roman"/>
      </w:rPr>
    </w:lvl>
    <w:lvl w:ilvl="4" w:tplc="04090019">
      <w:start w:val="1"/>
      <w:numFmt w:val="lowerLetter"/>
      <w:lvlText w:val="%5."/>
      <w:lvlJc w:val="left"/>
      <w:pPr>
        <w:ind w:left="3382" w:hanging="360"/>
      </w:pPr>
      <w:rPr>
        <w:rFonts w:ascii="Times New Roman" w:hAnsi="Times New Roman" w:cs="Times New Roman"/>
      </w:rPr>
    </w:lvl>
    <w:lvl w:ilvl="5" w:tplc="0409001B">
      <w:start w:val="1"/>
      <w:numFmt w:val="lowerRoman"/>
      <w:lvlText w:val="%6."/>
      <w:lvlJc w:val="right"/>
      <w:pPr>
        <w:ind w:left="4102" w:hanging="180"/>
      </w:pPr>
      <w:rPr>
        <w:rFonts w:ascii="Times New Roman" w:hAnsi="Times New Roman" w:cs="Times New Roman"/>
      </w:rPr>
    </w:lvl>
    <w:lvl w:ilvl="6" w:tplc="0409000F">
      <w:start w:val="1"/>
      <w:numFmt w:val="decimal"/>
      <w:lvlText w:val="%7."/>
      <w:lvlJc w:val="left"/>
      <w:pPr>
        <w:ind w:left="4822" w:hanging="360"/>
      </w:pPr>
      <w:rPr>
        <w:rFonts w:ascii="Times New Roman" w:hAnsi="Times New Roman" w:cs="Times New Roman"/>
      </w:rPr>
    </w:lvl>
    <w:lvl w:ilvl="7" w:tplc="04090019">
      <w:start w:val="1"/>
      <w:numFmt w:val="lowerLetter"/>
      <w:lvlText w:val="%8."/>
      <w:lvlJc w:val="left"/>
      <w:pPr>
        <w:ind w:left="5542" w:hanging="360"/>
      </w:pPr>
      <w:rPr>
        <w:rFonts w:ascii="Times New Roman" w:hAnsi="Times New Roman" w:cs="Times New Roman"/>
      </w:rPr>
    </w:lvl>
    <w:lvl w:ilvl="8" w:tplc="0409001B">
      <w:start w:val="1"/>
      <w:numFmt w:val="lowerRoman"/>
      <w:lvlText w:val="%9."/>
      <w:lvlJc w:val="right"/>
      <w:pPr>
        <w:ind w:left="6262" w:hanging="180"/>
      </w:pPr>
      <w:rPr>
        <w:rFonts w:ascii="Times New Roman" w:hAnsi="Times New Roman" w:cs="Times New Roman"/>
      </w:rPr>
    </w:lvl>
  </w:abstractNum>
  <w:abstractNum w:abstractNumId="12" w15:restartNumberingAfterBreak="0">
    <w:nsid w:val="0BAC68C2"/>
    <w:multiLevelType w:val="hybridMultilevel"/>
    <w:tmpl w:val="2C227FA6"/>
    <w:lvl w:ilvl="0" w:tplc="9642CF76">
      <w:start w:val="1"/>
      <w:numFmt w:val="lowerRoman"/>
      <w:lvlText w:val="(%1)"/>
      <w:lvlJc w:val="left"/>
      <w:pPr>
        <w:ind w:left="780" w:hanging="360"/>
      </w:pPr>
      <w:rPr>
        <w:rFonts w:hint="default"/>
        <w:b/>
        <w:bCs/>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3" w15:restartNumberingAfterBreak="0">
    <w:nsid w:val="0CCB67A8"/>
    <w:multiLevelType w:val="multilevel"/>
    <w:tmpl w:val="CAC6A56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0D97F85"/>
    <w:multiLevelType w:val="multilevel"/>
    <w:tmpl w:val="EE54CAD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12F5CF0"/>
    <w:multiLevelType w:val="multilevel"/>
    <w:tmpl w:val="6264225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14E7DD5"/>
    <w:multiLevelType w:val="hybridMultilevel"/>
    <w:tmpl w:val="3948FB8A"/>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5E5CE0"/>
    <w:multiLevelType w:val="multilevel"/>
    <w:tmpl w:val="C144DBEC"/>
    <w:lvl w:ilvl="0">
      <w:start w:val="1"/>
      <w:numFmt w:val="decimal"/>
      <w:lvlText w:val="%1."/>
      <w:lvlJc w:val="left"/>
      <w:pPr>
        <w:ind w:left="595" w:hanging="480"/>
      </w:pPr>
      <w:rPr>
        <w:rFonts w:ascii="Palatino Linotype" w:eastAsia="Palatino Linotype" w:hAnsi="Palatino Linotype" w:hint="default"/>
        <w:w w:val="99"/>
        <w:sz w:val="24"/>
        <w:szCs w:val="24"/>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1.%2.%3"/>
      <w:lvlJc w:val="left"/>
      <w:pPr>
        <w:ind w:left="115" w:hanging="555"/>
      </w:pPr>
      <w:rPr>
        <w:rFonts w:ascii="Palatino Linotype" w:eastAsia="Palatino Linotype" w:hAnsi="Palatino Linotype" w:hint="default"/>
        <w:sz w:val="22"/>
        <w:szCs w:val="22"/>
      </w:rPr>
    </w:lvl>
    <w:lvl w:ilvl="3">
      <w:start w:val="1"/>
      <w:numFmt w:val="bullet"/>
      <w:lvlText w:val="•"/>
      <w:lvlJc w:val="left"/>
      <w:pPr>
        <w:ind w:left="115" w:hanging="555"/>
      </w:pPr>
      <w:rPr>
        <w:rFonts w:hint="default"/>
      </w:rPr>
    </w:lvl>
    <w:lvl w:ilvl="4">
      <w:start w:val="1"/>
      <w:numFmt w:val="bullet"/>
      <w:lvlText w:val="•"/>
      <w:lvlJc w:val="left"/>
      <w:pPr>
        <w:ind w:left="115" w:hanging="555"/>
      </w:pPr>
      <w:rPr>
        <w:rFonts w:hint="default"/>
      </w:rPr>
    </w:lvl>
    <w:lvl w:ilvl="5">
      <w:start w:val="1"/>
      <w:numFmt w:val="bullet"/>
      <w:lvlText w:val="•"/>
      <w:lvlJc w:val="left"/>
      <w:pPr>
        <w:ind w:left="595" w:hanging="555"/>
      </w:pPr>
      <w:rPr>
        <w:rFonts w:hint="default"/>
      </w:rPr>
    </w:lvl>
    <w:lvl w:ilvl="6">
      <w:start w:val="1"/>
      <w:numFmt w:val="bullet"/>
      <w:lvlText w:val="•"/>
      <w:lvlJc w:val="left"/>
      <w:pPr>
        <w:ind w:left="2212" w:hanging="555"/>
      </w:pPr>
      <w:rPr>
        <w:rFonts w:hint="default"/>
      </w:rPr>
    </w:lvl>
    <w:lvl w:ilvl="7">
      <w:start w:val="1"/>
      <w:numFmt w:val="bullet"/>
      <w:lvlText w:val="•"/>
      <w:lvlJc w:val="left"/>
      <w:pPr>
        <w:ind w:left="3829" w:hanging="555"/>
      </w:pPr>
      <w:rPr>
        <w:rFonts w:hint="default"/>
      </w:rPr>
    </w:lvl>
    <w:lvl w:ilvl="8">
      <w:start w:val="1"/>
      <w:numFmt w:val="bullet"/>
      <w:lvlText w:val="•"/>
      <w:lvlJc w:val="left"/>
      <w:pPr>
        <w:ind w:left="5446" w:hanging="555"/>
      </w:pPr>
      <w:rPr>
        <w:rFonts w:hint="default"/>
      </w:rPr>
    </w:lvl>
  </w:abstractNum>
  <w:abstractNum w:abstractNumId="18" w15:restartNumberingAfterBreak="0">
    <w:nsid w:val="12D3678C"/>
    <w:multiLevelType w:val="hybridMultilevel"/>
    <w:tmpl w:val="7668F724"/>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93231B"/>
    <w:multiLevelType w:val="multilevel"/>
    <w:tmpl w:val="E9C6DAB0"/>
    <w:lvl w:ilvl="0">
      <w:start w:val="2"/>
      <w:numFmt w:val="decimal"/>
      <w:lvlText w:val="%1"/>
      <w:lvlJc w:val="left"/>
      <w:pPr>
        <w:ind w:left="360" w:hanging="360"/>
      </w:pPr>
      <w:rPr>
        <w:rFonts w:eastAsia="Calibri" w:cs="Garamond" w:hint="default"/>
        <w:b/>
        <w:color w:val="000000"/>
        <w:sz w:val="23"/>
      </w:rPr>
    </w:lvl>
    <w:lvl w:ilvl="1">
      <w:start w:val="2"/>
      <w:numFmt w:val="decimal"/>
      <w:lvlText w:val="%1.%2"/>
      <w:lvlJc w:val="left"/>
      <w:pPr>
        <w:ind w:left="720" w:hanging="720"/>
      </w:pPr>
      <w:rPr>
        <w:rFonts w:eastAsia="Calibri" w:cs="Garamond" w:hint="default"/>
        <w:b/>
        <w:color w:val="000000"/>
        <w:sz w:val="23"/>
      </w:rPr>
    </w:lvl>
    <w:lvl w:ilvl="2">
      <w:start w:val="1"/>
      <w:numFmt w:val="decimal"/>
      <w:lvlText w:val="%1.%2.%3"/>
      <w:lvlJc w:val="left"/>
      <w:pPr>
        <w:ind w:left="720" w:hanging="720"/>
      </w:pPr>
      <w:rPr>
        <w:rFonts w:eastAsia="Calibri" w:cs="Garamond" w:hint="default"/>
        <w:b/>
        <w:color w:val="000000"/>
        <w:sz w:val="23"/>
      </w:rPr>
    </w:lvl>
    <w:lvl w:ilvl="3">
      <w:start w:val="1"/>
      <w:numFmt w:val="decimal"/>
      <w:lvlText w:val="%1.%2.%3.%4"/>
      <w:lvlJc w:val="left"/>
      <w:pPr>
        <w:ind w:left="1080" w:hanging="1080"/>
      </w:pPr>
      <w:rPr>
        <w:rFonts w:eastAsia="Calibri" w:cs="Garamond" w:hint="default"/>
        <w:b/>
        <w:color w:val="000000"/>
        <w:sz w:val="23"/>
      </w:rPr>
    </w:lvl>
    <w:lvl w:ilvl="4">
      <w:start w:val="1"/>
      <w:numFmt w:val="decimal"/>
      <w:lvlText w:val="%1.%2.%3.%4.%5"/>
      <w:lvlJc w:val="left"/>
      <w:pPr>
        <w:ind w:left="1080" w:hanging="1080"/>
      </w:pPr>
      <w:rPr>
        <w:rFonts w:eastAsia="Calibri" w:cs="Garamond" w:hint="default"/>
        <w:b/>
        <w:color w:val="000000"/>
        <w:sz w:val="23"/>
      </w:rPr>
    </w:lvl>
    <w:lvl w:ilvl="5">
      <w:start w:val="1"/>
      <w:numFmt w:val="decimal"/>
      <w:lvlText w:val="%1.%2.%3.%4.%5.%6"/>
      <w:lvlJc w:val="left"/>
      <w:pPr>
        <w:ind w:left="1440" w:hanging="1440"/>
      </w:pPr>
      <w:rPr>
        <w:rFonts w:eastAsia="Calibri" w:cs="Garamond" w:hint="default"/>
        <w:b/>
        <w:color w:val="000000"/>
        <w:sz w:val="23"/>
      </w:rPr>
    </w:lvl>
    <w:lvl w:ilvl="6">
      <w:start w:val="1"/>
      <w:numFmt w:val="decimal"/>
      <w:lvlText w:val="%1.%2.%3.%4.%5.%6.%7"/>
      <w:lvlJc w:val="left"/>
      <w:pPr>
        <w:ind w:left="1440" w:hanging="1440"/>
      </w:pPr>
      <w:rPr>
        <w:rFonts w:eastAsia="Calibri" w:cs="Garamond" w:hint="default"/>
        <w:b/>
        <w:color w:val="000000"/>
        <w:sz w:val="23"/>
      </w:rPr>
    </w:lvl>
    <w:lvl w:ilvl="7">
      <w:start w:val="1"/>
      <w:numFmt w:val="decimal"/>
      <w:lvlText w:val="%1.%2.%3.%4.%5.%6.%7.%8"/>
      <w:lvlJc w:val="left"/>
      <w:pPr>
        <w:ind w:left="1800" w:hanging="1800"/>
      </w:pPr>
      <w:rPr>
        <w:rFonts w:eastAsia="Calibri" w:cs="Garamond" w:hint="default"/>
        <w:b/>
        <w:color w:val="000000"/>
        <w:sz w:val="23"/>
      </w:rPr>
    </w:lvl>
    <w:lvl w:ilvl="8">
      <w:start w:val="1"/>
      <w:numFmt w:val="decimal"/>
      <w:lvlText w:val="%1.%2.%3.%4.%5.%6.%7.%8.%9"/>
      <w:lvlJc w:val="left"/>
      <w:pPr>
        <w:ind w:left="2160" w:hanging="2160"/>
      </w:pPr>
      <w:rPr>
        <w:rFonts w:eastAsia="Calibri" w:cs="Garamond" w:hint="default"/>
        <w:b/>
        <w:color w:val="000000"/>
        <w:sz w:val="23"/>
      </w:rPr>
    </w:lvl>
  </w:abstractNum>
  <w:abstractNum w:abstractNumId="20" w15:restartNumberingAfterBreak="0">
    <w:nsid w:val="13C76E5E"/>
    <w:multiLevelType w:val="multilevel"/>
    <w:tmpl w:val="4DE835F6"/>
    <w:lvl w:ilvl="0">
      <w:start w:val="6"/>
      <w:numFmt w:val="decimal"/>
      <w:lvlText w:val="%1."/>
      <w:lvlJc w:val="left"/>
      <w:pPr>
        <w:ind w:left="660" w:hanging="660"/>
      </w:pPr>
      <w:rPr>
        <w:rFonts w:hint="default"/>
        <w:i/>
      </w:rPr>
    </w:lvl>
    <w:lvl w:ilvl="1">
      <w:start w:val="20"/>
      <w:numFmt w:val="decimal"/>
      <w:lvlText w:val="%1.%2."/>
      <w:lvlJc w:val="left"/>
      <w:pPr>
        <w:ind w:left="720" w:hanging="720"/>
      </w:pPr>
      <w:rPr>
        <w:rFonts w:hint="default"/>
        <w:i/>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21" w15:restartNumberingAfterBreak="0">
    <w:nsid w:val="141F2DBB"/>
    <w:multiLevelType w:val="hybridMultilevel"/>
    <w:tmpl w:val="5C7A323A"/>
    <w:lvl w:ilvl="0" w:tplc="5BF2BD64">
      <w:start w:val="11"/>
      <w:numFmt w:val="lowerLetter"/>
      <w:lvlText w:val="(%1)"/>
      <w:lvlJc w:val="left"/>
      <w:pPr>
        <w:tabs>
          <w:tab w:val="num" w:pos="1065"/>
        </w:tabs>
        <w:ind w:left="1065" w:hanging="705"/>
      </w:pPr>
      <w:rPr>
        <w:rFonts w:hint="default"/>
        <w:b w:val="0"/>
        <w:i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7B7A36"/>
    <w:multiLevelType w:val="hybridMultilevel"/>
    <w:tmpl w:val="708C3156"/>
    <w:lvl w:ilvl="0" w:tplc="FFFFFFFF">
      <w:start w:val="1"/>
      <w:numFmt w:val="lowerLetter"/>
      <w:lvlText w:val="(%1)"/>
      <w:lvlJc w:val="left"/>
      <w:pPr>
        <w:ind w:left="720" w:hanging="360"/>
      </w:pPr>
      <w:rPr>
        <w:rFonts w:ascii="Verdana" w:hAnsi="Verdana" w:hint="default"/>
        <w:b w:val="0"/>
        <w:b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56A32A3"/>
    <w:multiLevelType w:val="multilevel"/>
    <w:tmpl w:val="9B06B99C"/>
    <w:lvl w:ilvl="0">
      <w:start w:val="5"/>
      <w:numFmt w:val="decimal"/>
      <w:lvlText w:val="%1"/>
      <w:lvlJc w:val="left"/>
      <w:pPr>
        <w:ind w:left="480" w:hanging="480"/>
      </w:pPr>
      <w:rPr>
        <w:rFonts w:hint="default"/>
      </w:rPr>
    </w:lvl>
    <w:lvl w:ilvl="1">
      <w:start w:val="1"/>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24" w15:restartNumberingAfterBreak="0">
    <w:nsid w:val="1570266E"/>
    <w:multiLevelType w:val="hybridMultilevel"/>
    <w:tmpl w:val="708C3156"/>
    <w:lvl w:ilvl="0" w:tplc="27622C50">
      <w:start w:val="1"/>
      <w:numFmt w:val="lowerLetter"/>
      <w:lvlText w:val="(%1)"/>
      <w:lvlJc w:val="left"/>
      <w:pPr>
        <w:ind w:left="720" w:hanging="360"/>
      </w:pPr>
      <w:rPr>
        <w:rFonts w:ascii="Verdana" w:hAnsi="Verdana" w:hint="default"/>
        <w:b w:val="0"/>
        <w:bCs/>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6C12FC0"/>
    <w:multiLevelType w:val="multilevel"/>
    <w:tmpl w:val="0F00E684"/>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705486B"/>
    <w:multiLevelType w:val="hybridMultilevel"/>
    <w:tmpl w:val="69DED828"/>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89D6424"/>
    <w:multiLevelType w:val="multilevel"/>
    <w:tmpl w:val="EDB6224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911553D"/>
    <w:multiLevelType w:val="multilevel"/>
    <w:tmpl w:val="BFFCA528"/>
    <w:lvl w:ilvl="0">
      <w:start w:val="6"/>
      <w:numFmt w:val="decimal"/>
      <w:lvlText w:val="%1."/>
      <w:lvlJc w:val="left"/>
      <w:pPr>
        <w:ind w:left="660" w:hanging="660"/>
      </w:pPr>
      <w:rPr>
        <w:rFonts w:hint="default"/>
      </w:rPr>
    </w:lvl>
    <w:lvl w:ilvl="1">
      <w:start w:val="24"/>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23D013FD"/>
    <w:multiLevelType w:val="hybridMultilevel"/>
    <w:tmpl w:val="22EC0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25B66B65"/>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7E71060"/>
    <w:multiLevelType w:val="multilevel"/>
    <w:tmpl w:val="2586C8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84D5A24"/>
    <w:multiLevelType w:val="hybridMultilevel"/>
    <w:tmpl w:val="CD3AC07E"/>
    <w:lvl w:ilvl="0" w:tplc="18EEB3A6">
      <w:start w:val="1"/>
      <w:numFmt w:val="lowerRoman"/>
      <w:lvlText w:val="(%1)"/>
      <w:lvlJc w:val="left"/>
      <w:pPr>
        <w:ind w:left="542" w:hanging="281"/>
      </w:pPr>
      <w:rPr>
        <w:rFonts w:ascii="Palatino Linotype" w:eastAsia="Palatino Linotype" w:hAnsi="Palatino Linotype" w:hint="default"/>
        <w:sz w:val="22"/>
        <w:szCs w:val="22"/>
      </w:rPr>
    </w:lvl>
    <w:lvl w:ilvl="1" w:tplc="7E7CE99C">
      <w:start w:val="1"/>
      <w:numFmt w:val="bullet"/>
      <w:lvlText w:val="•"/>
      <w:lvlJc w:val="left"/>
      <w:pPr>
        <w:ind w:left="1356" w:hanging="281"/>
      </w:pPr>
      <w:rPr>
        <w:rFonts w:hint="default"/>
      </w:rPr>
    </w:lvl>
    <w:lvl w:ilvl="2" w:tplc="C4522E56">
      <w:start w:val="1"/>
      <w:numFmt w:val="bullet"/>
      <w:lvlText w:val="•"/>
      <w:lvlJc w:val="left"/>
      <w:pPr>
        <w:ind w:left="2169" w:hanging="281"/>
      </w:pPr>
      <w:rPr>
        <w:rFonts w:hint="default"/>
      </w:rPr>
    </w:lvl>
    <w:lvl w:ilvl="3" w:tplc="1EF61046">
      <w:start w:val="1"/>
      <w:numFmt w:val="bullet"/>
      <w:lvlText w:val="•"/>
      <w:lvlJc w:val="left"/>
      <w:pPr>
        <w:ind w:left="2983" w:hanging="281"/>
      </w:pPr>
      <w:rPr>
        <w:rFonts w:hint="default"/>
      </w:rPr>
    </w:lvl>
    <w:lvl w:ilvl="4" w:tplc="8BB4FB18">
      <w:start w:val="1"/>
      <w:numFmt w:val="bullet"/>
      <w:lvlText w:val="•"/>
      <w:lvlJc w:val="left"/>
      <w:pPr>
        <w:ind w:left="3797" w:hanging="281"/>
      </w:pPr>
      <w:rPr>
        <w:rFonts w:hint="default"/>
      </w:rPr>
    </w:lvl>
    <w:lvl w:ilvl="5" w:tplc="8D8A8FFA">
      <w:start w:val="1"/>
      <w:numFmt w:val="bullet"/>
      <w:lvlText w:val="•"/>
      <w:lvlJc w:val="left"/>
      <w:pPr>
        <w:ind w:left="4611" w:hanging="281"/>
      </w:pPr>
      <w:rPr>
        <w:rFonts w:hint="default"/>
      </w:rPr>
    </w:lvl>
    <w:lvl w:ilvl="6" w:tplc="D9401F64">
      <w:start w:val="1"/>
      <w:numFmt w:val="bullet"/>
      <w:lvlText w:val="•"/>
      <w:lvlJc w:val="left"/>
      <w:pPr>
        <w:ind w:left="5424" w:hanging="281"/>
      </w:pPr>
      <w:rPr>
        <w:rFonts w:hint="default"/>
      </w:rPr>
    </w:lvl>
    <w:lvl w:ilvl="7" w:tplc="C79E7816">
      <w:start w:val="1"/>
      <w:numFmt w:val="bullet"/>
      <w:lvlText w:val="•"/>
      <w:lvlJc w:val="left"/>
      <w:pPr>
        <w:ind w:left="6238" w:hanging="281"/>
      </w:pPr>
      <w:rPr>
        <w:rFonts w:hint="default"/>
      </w:rPr>
    </w:lvl>
    <w:lvl w:ilvl="8" w:tplc="529CB298">
      <w:start w:val="1"/>
      <w:numFmt w:val="bullet"/>
      <w:lvlText w:val="•"/>
      <w:lvlJc w:val="left"/>
      <w:pPr>
        <w:ind w:left="7052" w:hanging="281"/>
      </w:pPr>
      <w:rPr>
        <w:rFonts w:hint="default"/>
      </w:rPr>
    </w:lvl>
  </w:abstractNum>
  <w:abstractNum w:abstractNumId="34" w15:restartNumberingAfterBreak="0">
    <w:nsid w:val="29AB4826"/>
    <w:multiLevelType w:val="multilevel"/>
    <w:tmpl w:val="5F70D85A"/>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9C34E30"/>
    <w:multiLevelType w:val="multilevel"/>
    <w:tmpl w:val="A88C70DE"/>
    <w:lvl w:ilvl="0">
      <w:start w:val="3"/>
      <w:numFmt w:val="decimal"/>
      <w:lvlText w:val="%1"/>
      <w:lvlJc w:val="left"/>
      <w:pPr>
        <w:ind w:left="115" w:hanging="574"/>
      </w:pPr>
      <w:rPr>
        <w:rFonts w:hint="default"/>
      </w:rPr>
    </w:lvl>
    <w:lvl w:ilvl="1">
      <w:start w:val="3"/>
      <w:numFmt w:val="decimal"/>
      <w:lvlText w:val="%1.%2"/>
      <w:lvlJc w:val="left"/>
      <w:pPr>
        <w:ind w:left="115" w:hanging="574"/>
      </w:pPr>
      <w:rPr>
        <w:rFonts w:hint="default"/>
      </w:rPr>
    </w:lvl>
    <w:lvl w:ilvl="2">
      <w:start w:val="1"/>
      <w:numFmt w:val="decimal"/>
      <w:lvlText w:val="%1.%2.%3."/>
      <w:lvlJc w:val="left"/>
      <w:pPr>
        <w:ind w:left="115" w:hanging="574"/>
        <w:jc w:val="right"/>
      </w:pPr>
      <w:rPr>
        <w:rFonts w:ascii="Palatino Linotype" w:eastAsia="Palatino Linotype" w:hAnsi="Palatino Linotype" w:hint="default"/>
        <w:sz w:val="22"/>
        <w:szCs w:val="22"/>
      </w:rPr>
    </w:lvl>
    <w:lvl w:ilvl="3">
      <w:start w:val="1"/>
      <w:numFmt w:val="bullet"/>
      <w:lvlText w:val="•"/>
      <w:lvlJc w:val="left"/>
      <w:pPr>
        <w:ind w:left="2684" w:hanging="574"/>
      </w:pPr>
      <w:rPr>
        <w:rFonts w:hint="default"/>
      </w:rPr>
    </w:lvl>
    <w:lvl w:ilvl="4">
      <w:start w:val="1"/>
      <w:numFmt w:val="bullet"/>
      <w:lvlText w:val="•"/>
      <w:lvlJc w:val="left"/>
      <w:pPr>
        <w:ind w:left="3541" w:hanging="574"/>
      </w:pPr>
      <w:rPr>
        <w:rFonts w:hint="default"/>
      </w:rPr>
    </w:lvl>
    <w:lvl w:ilvl="5">
      <w:start w:val="1"/>
      <w:numFmt w:val="bullet"/>
      <w:lvlText w:val="•"/>
      <w:lvlJc w:val="left"/>
      <w:pPr>
        <w:ind w:left="4397" w:hanging="574"/>
      </w:pPr>
      <w:rPr>
        <w:rFonts w:hint="default"/>
      </w:rPr>
    </w:lvl>
    <w:lvl w:ilvl="6">
      <w:start w:val="1"/>
      <w:numFmt w:val="bullet"/>
      <w:lvlText w:val="•"/>
      <w:lvlJc w:val="left"/>
      <w:pPr>
        <w:ind w:left="5254" w:hanging="574"/>
      </w:pPr>
      <w:rPr>
        <w:rFonts w:hint="default"/>
      </w:rPr>
    </w:lvl>
    <w:lvl w:ilvl="7">
      <w:start w:val="1"/>
      <w:numFmt w:val="bullet"/>
      <w:lvlText w:val="•"/>
      <w:lvlJc w:val="left"/>
      <w:pPr>
        <w:ind w:left="6110" w:hanging="574"/>
      </w:pPr>
      <w:rPr>
        <w:rFonts w:hint="default"/>
      </w:rPr>
    </w:lvl>
    <w:lvl w:ilvl="8">
      <w:start w:val="1"/>
      <w:numFmt w:val="bullet"/>
      <w:lvlText w:val="•"/>
      <w:lvlJc w:val="left"/>
      <w:pPr>
        <w:ind w:left="6967" w:hanging="574"/>
      </w:pPr>
      <w:rPr>
        <w:rFonts w:hint="default"/>
      </w:rPr>
    </w:lvl>
  </w:abstractNum>
  <w:abstractNum w:abstractNumId="36" w15:restartNumberingAfterBreak="0">
    <w:nsid w:val="2AAF2572"/>
    <w:multiLevelType w:val="multilevel"/>
    <w:tmpl w:val="CA2EEC40"/>
    <w:lvl w:ilvl="0">
      <w:start w:val="3"/>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2E7172C3"/>
    <w:multiLevelType w:val="hybridMultilevel"/>
    <w:tmpl w:val="F8C07E58"/>
    <w:lvl w:ilvl="0" w:tplc="329E3366">
      <w:start w:val="4"/>
      <w:numFmt w:val="lowerRoman"/>
      <w:lvlText w:val="%1."/>
      <w:lvlJc w:val="righ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15:restartNumberingAfterBreak="0">
    <w:nsid w:val="32047BE2"/>
    <w:multiLevelType w:val="multilevel"/>
    <w:tmpl w:val="24D8B9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Garamond" w:hAnsi="Garamond"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upperRoman"/>
      <w:lvlText w:val="%5."/>
      <w:lvlJc w:val="right"/>
      <w:pPr>
        <w:tabs>
          <w:tab w:val="num" w:pos="2835"/>
        </w:tabs>
        <w:ind w:left="2835" w:hanging="709"/>
      </w:pPr>
      <w:rPr>
        <w:rFonts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342F31CF"/>
    <w:multiLevelType w:val="multilevel"/>
    <w:tmpl w:val="323EFA1C"/>
    <w:lvl w:ilvl="0">
      <w:start w:val="1"/>
      <w:numFmt w:val="upperRoman"/>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41" w15:restartNumberingAfterBreak="0">
    <w:nsid w:val="34375451"/>
    <w:multiLevelType w:val="hybridMultilevel"/>
    <w:tmpl w:val="B4DE4E16"/>
    <w:lvl w:ilvl="0" w:tplc="489CFD58">
      <w:start w:val="1"/>
      <w:numFmt w:val="decimal"/>
      <w:lvlText w:val="2.7.%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34BE2B1D"/>
    <w:multiLevelType w:val="hybridMultilevel"/>
    <w:tmpl w:val="702A5394"/>
    <w:lvl w:ilvl="0" w:tplc="D8CCC8BC">
      <w:start w:val="13"/>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8990B9E"/>
    <w:multiLevelType w:val="multilevel"/>
    <w:tmpl w:val="BAC24C56"/>
    <w:lvl w:ilvl="0">
      <w:start w:val="1"/>
      <w:numFmt w:val="decimal"/>
      <w:lvlText w:val="%1."/>
      <w:lvlJc w:val="left"/>
      <w:pPr>
        <w:tabs>
          <w:tab w:val="num" w:pos="709"/>
        </w:tabs>
        <w:ind w:left="709" w:hanging="709"/>
      </w:pPr>
      <w:rPr>
        <w:rFonts w:ascii="Garamond" w:hAnsi="Garamond" w:hint="default"/>
        <w:b/>
        <w:i w:val="0"/>
        <w:sz w:val="24"/>
        <w:szCs w:val="24"/>
      </w:rPr>
    </w:lvl>
    <w:lvl w:ilvl="1">
      <w:start w:val="1"/>
      <w:numFmt w:val="decimal"/>
      <w:lvlText w:val="%1.%2."/>
      <w:lvlJc w:val="left"/>
      <w:pPr>
        <w:tabs>
          <w:tab w:val="num" w:pos="709"/>
        </w:tabs>
        <w:ind w:left="709" w:hanging="709"/>
      </w:pPr>
      <w:rPr>
        <w:rFonts w:ascii="Garamond" w:hAnsi="Garamond" w:hint="default"/>
        <w:b/>
        <w:i w:val="0"/>
        <w:sz w:val="24"/>
        <w:szCs w:val="24"/>
      </w:rPr>
    </w:lvl>
    <w:lvl w:ilvl="2">
      <w:start w:val="1"/>
      <w:numFmt w:val="decimal"/>
      <w:lvlText w:val="%1.%2.%3."/>
      <w:lvlJc w:val="left"/>
      <w:pPr>
        <w:tabs>
          <w:tab w:val="num" w:pos="1702"/>
        </w:tabs>
        <w:ind w:left="1702" w:hanging="992"/>
      </w:pPr>
      <w:rPr>
        <w:rFonts w:hint="default"/>
        <w:b/>
        <w:i w:val="0"/>
        <w:sz w:val="24"/>
        <w:szCs w:val="24"/>
      </w:rPr>
    </w:lvl>
    <w:lvl w:ilvl="3">
      <w:start w:val="1"/>
      <w:numFmt w:val="decimal"/>
      <w:lvlText w:val="%1.%2.%3.%4."/>
      <w:lvlJc w:val="left"/>
      <w:pPr>
        <w:tabs>
          <w:tab w:val="num" w:pos="1702"/>
        </w:tabs>
        <w:ind w:left="1702" w:hanging="425"/>
      </w:pPr>
      <w:rPr>
        <w:rFonts w:ascii="Garamond" w:hAnsi="Garamond" w:hint="default"/>
        <w:b/>
        <w:i w:val="0"/>
        <w:sz w:val="24"/>
        <w:szCs w:val="24"/>
      </w:rPr>
    </w:lvl>
    <w:lvl w:ilvl="4">
      <w:start w:val="1"/>
      <w:numFmt w:val="decimal"/>
      <w:lvlText w:val="%1.%2.%5"/>
      <w:lvlJc w:val="left"/>
      <w:pPr>
        <w:tabs>
          <w:tab w:val="num" w:pos="709"/>
        </w:tabs>
        <w:ind w:left="709" w:hanging="709"/>
      </w:pPr>
      <w:rPr>
        <w:rFonts w:ascii="Garamond" w:hAnsi="Garamond" w:hint="default"/>
        <w:b/>
        <w:i w:val="0"/>
        <w:sz w:val="24"/>
        <w:szCs w:val="24"/>
      </w:rPr>
    </w:lvl>
    <w:lvl w:ilvl="5">
      <w:start w:val="1"/>
      <w:numFmt w:val="lowerRoman"/>
      <w:lvlText w:val="(%6)"/>
      <w:lvlJc w:val="left"/>
      <w:pPr>
        <w:tabs>
          <w:tab w:val="num" w:pos="1701"/>
        </w:tabs>
        <w:ind w:left="1701" w:hanging="992"/>
      </w:pPr>
      <w:rPr>
        <w:rFonts w:hint="default"/>
        <w:b/>
        <w:bCs/>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38B41136"/>
    <w:multiLevelType w:val="hybridMultilevel"/>
    <w:tmpl w:val="708C3156"/>
    <w:lvl w:ilvl="0" w:tplc="FFFFFFFF">
      <w:start w:val="1"/>
      <w:numFmt w:val="lowerLetter"/>
      <w:lvlText w:val="(%1)"/>
      <w:lvlJc w:val="left"/>
      <w:pPr>
        <w:ind w:left="720" w:hanging="360"/>
      </w:pPr>
      <w:rPr>
        <w:rFonts w:ascii="Verdana" w:hAnsi="Verdana" w:hint="default"/>
        <w:b w:val="0"/>
        <w:b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8CE7238"/>
    <w:multiLevelType w:val="hybridMultilevel"/>
    <w:tmpl w:val="5A0E3B3E"/>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3E0C0787"/>
    <w:multiLevelType w:val="hybridMultilevel"/>
    <w:tmpl w:val="FA32D55E"/>
    <w:lvl w:ilvl="0" w:tplc="6B8C733A">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3E434234"/>
    <w:multiLevelType w:val="multilevel"/>
    <w:tmpl w:val="601EB6BC"/>
    <w:lvl w:ilvl="0">
      <w:start w:val="5"/>
      <w:numFmt w:val="decimal"/>
      <w:lvlText w:val="%1"/>
      <w:lvlJc w:val="left"/>
      <w:pPr>
        <w:ind w:left="115" w:hanging="749"/>
      </w:pPr>
      <w:rPr>
        <w:rFonts w:hint="default"/>
      </w:rPr>
    </w:lvl>
    <w:lvl w:ilvl="1">
      <w:start w:val="3"/>
      <w:numFmt w:val="decimal"/>
      <w:lvlText w:val="%1.%2"/>
      <w:lvlJc w:val="left"/>
      <w:pPr>
        <w:ind w:left="115" w:hanging="749"/>
      </w:pPr>
      <w:rPr>
        <w:rFonts w:hint="default"/>
      </w:rPr>
    </w:lvl>
    <w:lvl w:ilvl="2">
      <w:start w:val="1"/>
      <w:numFmt w:val="decimal"/>
      <w:lvlText w:val="%1.%2.%3."/>
      <w:lvlJc w:val="left"/>
      <w:pPr>
        <w:ind w:left="115" w:hanging="749"/>
      </w:pPr>
      <w:rPr>
        <w:rFonts w:ascii="Palatino Linotype" w:eastAsia="Palatino Linotype" w:hAnsi="Palatino Linotype" w:hint="default"/>
        <w:sz w:val="22"/>
        <w:szCs w:val="22"/>
      </w:rPr>
    </w:lvl>
    <w:lvl w:ilvl="3">
      <w:start w:val="1"/>
      <w:numFmt w:val="bullet"/>
      <w:lvlText w:val="•"/>
      <w:lvlJc w:val="left"/>
      <w:pPr>
        <w:ind w:left="2684" w:hanging="749"/>
      </w:pPr>
      <w:rPr>
        <w:rFonts w:hint="default"/>
      </w:rPr>
    </w:lvl>
    <w:lvl w:ilvl="4">
      <w:start w:val="1"/>
      <w:numFmt w:val="bullet"/>
      <w:lvlText w:val="•"/>
      <w:lvlJc w:val="left"/>
      <w:pPr>
        <w:ind w:left="3541" w:hanging="749"/>
      </w:pPr>
      <w:rPr>
        <w:rFonts w:hint="default"/>
      </w:rPr>
    </w:lvl>
    <w:lvl w:ilvl="5">
      <w:start w:val="1"/>
      <w:numFmt w:val="bullet"/>
      <w:lvlText w:val="•"/>
      <w:lvlJc w:val="left"/>
      <w:pPr>
        <w:ind w:left="4397" w:hanging="749"/>
      </w:pPr>
      <w:rPr>
        <w:rFonts w:hint="default"/>
      </w:rPr>
    </w:lvl>
    <w:lvl w:ilvl="6">
      <w:start w:val="1"/>
      <w:numFmt w:val="bullet"/>
      <w:lvlText w:val="•"/>
      <w:lvlJc w:val="left"/>
      <w:pPr>
        <w:ind w:left="5254" w:hanging="749"/>
      </w:pPr>
      <w:rPr>
        <w:rFonts w:hint="default"/>
      </w:rPr>
    </w:lvl>
    <w:lvl w:ilvl="7">
      <w:start w:val="1"/>
      <w:numFmt w:val="bullet"/>
      <w:lvlText w:val="•"/>
      <w:lvlJc w:val="left"/>
      <w:pPr>
        <w:ind w:left="6110" w:hanging="749"/>
      </w:pPr>
      <w:rPr>
        <w:rFonts w:hint="default"/>
      </w:rPr>
    </w:lvl>
    <w:lvl w:ilvl="8">
      <w:start w:val="1"/>
      <w:numFmt w:val="bullet"/>
      <w:lvlText w:val="•"/>
      <w:lvlJc w:val="left"/>
      <w:pPr>
        <w:ind w:left="6967" w:hanging="749"/>
      </w:pPr>
      <w:rPr>
        <w:rFonts w:hint="default"/>
      </w:rPr>
    </w:lvl>
  </w:abstractNum>
  <w:abstractNum w:abstractNumId="48" w15:restartNumberingAfterBreak="0">
    <w:nsid w:val="3ED35943"/>
    <w:multiLevelType w:val="hybridMultilevel"/>
    <w:tmpl w:val="3CC48260"/>
    <w:lvl w:ilvl="0" w:tplc="368E4A74">
      <w:start w:val="1"/>
      <w:numFmt w:val="lowerLetter"/>
      <w:lvlText w:val="(%1)"/>
      <w:lvlJc w:val="left"/>
      <w:pPr>
        <w:ind w:left="542" w:hanging="339"/>
        <w:jc w:val="right"/>
      </w:pPr>
      <w:rPr>
        <w:rFonts w:ascii="Palatino Linotype" w:eastAsia="Palatino Linotype" w:hAnsi="Palatino Linotype" w:hint="default"/>
        <w:sz w:val="22"/>
        <w:szCs w:val="22"/>
      </w:rPr>
    </w:lvl>
    <w:lvl w:ilvl="1" w:tplc="A27AA708">
      <w:start w:val="1"/>
      <w:numFmt w:val="bullet"/>
      <w:lvlText w:val="•"/>
      <w:lvlJc w:val="left"/>
      <w:pPr>
        <w:ind w:left="1356" w:hanging="339"/>
      </w:pPr>
      <w:rPr>
        <w:rFonts w:hint="default"/>
      </w:rPr>
    </w:lvl>
    <w:lvl w:ilvl="2" w:tplc="717C4518">
      <w:start w:val="1"/>
      <w:numFmt w:val="bullet"/>
      <w:lvlText w:val="•"/>
      <w:lvlJc w:val="left"/>
      <w:pPr>
        <w:ind w:left="2169" w:hanging="339"/>
      </w:pPr>
      <w:rPr>
        <w:rFonts w:hint="default"/>
      </w:rPr>
    </w:lvl>
    <w:lvl w:ilvl="3" w:tplc="10025E44">
      <w:start w:val="1"/>
      <w:numFmt w:val="bullet"/>
      <w:lvlText w:val="•"/>
      <w:lvlJc w:val="left"/>
      <w:pPr>
        <w:ind w:left="2983" w:hanging="339"/>
      </w:pPr>
      <w:rPr>
        <w:rFonts w:hint="default"/>
      </w:rPr>
    </w:lvl>
    <w:lvl w:ilvl="4" w:tplc="E648E402">
      <w:start w:val="1"/>
      <w:numFmt w:val="bullet"/>
      <w:lvlText w:val="•"/>
      <w:lvlJc w:val="left"/>
      <w:pPr>
        <w:ind w:left="3797" w:hanging="339"/>
      </w:pPr>
      <w:rPr>
        <w:rFonts w:hint="default"/>
      </w:rPr>
    </w:lvl>
    <w:lvl w:ilvl="5" w:tplc="BF1E5A92">
      <w:start w:val="1"/>
      <w:numFmt w:val="bullet"/>
      <w:lvlText w:val="•"/>
      <w:lvlJc w:val="left"/>
      <w:pPr>
        <w:ind w:left="4611" w:hanging="339"/>
      </w:pPr>
      <w:rPr>
        <w:rFonts w:hint="default"/>
      </w:rPr>
    </w:lvl>
    <w:lvl w:ilvl="6" w:tplc="06D450F0">
      <w:start w:val="1"/>
      <w:numFmt w:val="bullet"/>
      <w:lvlText w:val="•"/>
      <w:lvlJc w:val="left"/>
      <w:pPr>
        <w:ind w:left="5424" w:hanging="339"/>
      </w:pPr>
      <w:rPr>
        <w:rFonts w:hint="default"/>
      </w:rPr>
    </w:lvl>
    <w:lvl w:ilvl="7" w:tplc="5AACEC3C">
      <w:start w:val="1"/>
      <w:numFmt w:val="bullet"/>
      <w:lvlText w:val="•"/>
      <w:lvlJc w:val="left"/>
      <w:pPr>
        <w:ind w:left="6238" w:hanging="339"/>
      </w:pPr>
      <w:rPr>
        <w:rFonts w:hint="default"/>
      </w:rPr>
    </w:lvl>
    <w:lvl w:ilvl="8" w:tplc="6D247E50">
      <w:start w:val="1"/>
      <w:numFmt w:val="bullet"/>
      <w:lvlText w:val="•"/>
      <w:lvlJc w:val="left"/>
      <w:pPr>
        <w:ind w:left="7052" w:hanging="339"/>
      </w:pPr>
      <w:rPr>
        <w:rFonts w:hint="default"/>
      </w:rPr>
    </w:lvl>
  </w:abstractNum>
  <w:abstractNum w:abstractNumId="49" w15:restartNumberingAfterBreak="0">
    <w:nsid w:val="3F4755D7"/>
    <w:multiLevelType w:val="multilevel"/>
    <w:tmpl w:val="F002130E"/>
    <w:lvl w:ilvl="0">
      <w:start w:val="7"/>
      <w:numFmt w:val="decimal"/>
      <w:lvlText w:val="%1"/>
      <w:lvlJc w:val="left"/>
      <w:pPr>
        <w:ind w:left="115" w:hanging="708"/>
      </w:pPr>
      <w:rPr>
        <w:rFonts w:hint="default"/>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3."/>
      <w:lvlJc w:val="left"/>
      <w:pPr>
        <w:ind w:left="575" w:hanging="360"/>
        <w:jc w:val="right"/>
      </w:pPr>
      <w:rPr>
        <w:rFonts w:ascii="Palatino Linotype" w:eastAsia="Palatino Linotype" w:hAnsi="Palatino Linotype" w:hint="default"/>
        <w:sz w:val="22"/>
        <w:szCs w:val="22"/>
      </w:rPr>
    </w:lvl>
    <w:lvl w:ilvl="3">
      <w:start w:val="1"/>
      <w:numFmt w:val="decimal"/>
      <w:lvlText w:val="%3.%4."/>
      <w:lvlJc w:val="left"/>
      <w:pPr>
        <w:ind w:left="907" w:hanging="432"/>
      </w:pPr>
      <w:rPr>
        <w:rFonts w:ascii="Palatino Linotype" w:eastAsia="Palatino Linotype" w:hAnsi="Palatino Linotype" w:hint="default"/>
        <w:sz w:val="22"/>
        <w:szCs w:val="22"/>
      </w:rPr>
    </w:lvl>
    <w:lvl w:ilvl="4">
      <w:start w:val="1"/>
      <w:numFmt w:val="bullet"/>
      <w:lvlText w:val="•"/>
      <w:lvlJc w:val="left"/>
      <w:pPr>
        <w:ind w:left="2850" w:hanging="432"/>
      </w:pPr>
      <w:rPr>
        <w:rFonts w:hint="default"/>
      </w:rPr>
    </w:lvl>
    <w:lvl w:ilvl="5">
      <w:start w:val="1"/>
      <w:numFmt w:val="bullet"/>
      <w:lvlText w:val="•"/>
      <w:lvlJc w:val="left"/>
      <w:pPr>
        <w:ind w:left="3822" w:hanging="432"/>
      </w:pPr>
      <w:rPr>
        <w:rFonts w:hint="default"/>
      </w:rPr>
    </w:lvl>
    <w:lvl w:ilvl="6">
      <w:start w:val="1"/>
      <w:numFmt w:val="bullet"/>
      <w:lvlText w:val="•"/>
      <w:lvlJc w:val="left"/>
      <w:pPr>
        <w:ind w:left="4793" w:hanging="432"/>
      </w:pPr>
      <w:rPr>
        <w:rFonts w:hint="default"/>
      </w:rPr>
    </w:lvl>
    <w:lvl w:ilvl="7">
      <w:start w:val="1"/>
      <w:numFmt w:val="bullet"/>
      <w:lvlText w:val="•"/>
      <w:lvlJc w:val="left"/>
      <w:pPr>
        <w:ind w:left="5765" w:hanging="432"/>
      </w:pPr>
      <w:rPr>
        <w:rFonts w:hint="default"/>
      </w:rPr>
    </w:lvl>
    <w:lvl w:ilvl="8">
      <w:start w:val="1"/>
      <w:numFmt w:val="bullet"/>
      <w:lvlText w:val="•"/>
      <w:lvlJc w:val="left"/>
      <w:pPr>
        <w:ind w:left="6736" w:hanging="432"/>
      </w:pPr>
      <w:rPr>
        <w:rFonts w:hint="default"/>
      </w:rPr>
    </w:lvl>
  </w:abstractNum>
  <w:abstractNum w:abstractNumId="50" w15:restartNumberingAfterBreak="0">
    <w:nsid w:val="4084577B"/>
    <w:multiLevelType w:val="multilevel"/>
    <w:tmpl w:val="5CDCB962"/>
    <w:lvl w:ilvl="0">
      <w:start w:val="4"/>
      <w:numFmt w:val="decimal"/>
      <w:lvlText w:val="%1"/>
      <w:lvlJc w:val="left"/>
      <w:pPr>
        <w:ind w:left="482" w:hanging="989"/>
      </w:pPr>
      <w:rPr>
        <w:rFonts w:hint="default"/>
      </w:rPr>
    </w:lvl>
    <w:lvl w:ilvl="1">
      <w:start w:val="1"/>
      <w:numFmt w:val="decimal"/>
      <w:lvlText w:val="%1.%2"/>
      <w:lvlJc w:val="left"/>
      <w:pPr>
        <w:ind w:left="482" w:hanging="989"/>
      </w:pPr>
      <w:rPr>
        <w:rFonts w:hint="default"/>
      </w:rPr>
    </w:lvl>
    <w:lvl w:ilvl="2">
      <w:start w:val="1"/>
      <w:numFmt w:val="decimal"/>
      <w:lvlText w:val="%1.%2.%3."/>
      <w:lvlJc w:val="left"/>
      <w:pPr>
        <w:ind w:left="482" w:hanging="989"/>
      </w:pPr>
      <w:rPr>
        <w:rFonts w:ascii="Palatino Linotype" w:eastAsia="Palatino Linotype" w:hAnsi="Palatino Linotype" w:hint="default"/>
        <w:sz w:val="22"/>
        <w:szCs w:val="22"/>
      </w:rPr>
    </w:lvl>
    <w:lvl w:ilvl="3">
      <w:start w:val="1"/>
      <w:numFmt w:val="bullet"/>
      <w:lvlText w:val="•"/>
      <w:lvlJc w:val="left"/>
      <w:pPr>
        <w:ind w:left="2923" w:hanging="989"/>
      </w:pPr>
      <w:rPr>
        <w:rFonts w:hint="default"/>
      </w:rPr>
    </w:lvl>
    <w:lvl w:ilvl="4">
      <w:start w:val="1"/>
      <w:numFmt w:val="bullet"/>
      <w:lvlText w:val="•"/>
      <w:lvlJc w:val="left"/>
      <w:pPr>
        <w:ind w:left="3737" w:hanging="989"/>
      </w:pPr>
      <w:rPr>
        <w:rFonts w:hint="default"/>
      </w:rPr>
    </w:lvl>
    <w:lvl w:ilvl="5">
      <w:start w:val="1"/>
      <w:numFmt w:val="bullet"/>
      <w:lvlText w:val="•"/>
      <w:lvlJc w:val="left"/>
      <w:pPr>
        <w:ind w:left="4551" w:hanging="989"/>
      </w:pPr>
      <w:rPr>
        <w:rFonts w:hint="default"/>
      </w:rPr>
    </w:lvl>
    <w:lvl w:ilvl="6">
      <w:start w:val="1"/>
      <w:numFmt w:val="bullet"/>
      <w:lvlText w:val="•"/>
      <w:lvlJc w:val="left"/>
      <w:pPr>
        <w:ind w:left="5364" w:hanging="989"/>
      </w:pPr>
      <w:rPr>
        <w:rFonts w:hint="default"/>
      </w:rPr>
    </w:lvl>
    <w:lvl w:ilvl="7">
      <w:start w:val="1"/>
      <w:numFmt w:val="bullet"/>
      <w:lvlText w:val="•"/>
      <w:lvlJc w:val="left"/>
      <w:pPr>
        <w:ind w:left="6178" w:hanging="989"/>
      </w:pPr>
      <w:rPr>
        <w:rFonts w:hint="default"/>
      </w:rPr>
    </w:lvl>
    <w:lvl w:ilvl="8">
      <w:start w:val="1"/>
      <w:numFmt w:val="bullet"/>
      <w:lvlText w:val="•"/>
      <w:lvlJc w:val="left"/>
      <w:pPr>
        <w:ind w:left="6992" w:hanging="989"/>
      </w:pPr>
      <w:rPr>
        <w:rFonts w:hint="default"/>
      </w:rPr>
    </w:lvl>
  </w:abstractNum>
  <w:abstractNum w:abstractNumId="51" w15:restartNumberingAfterBreak="0">
    <w:nsid w:val="41395E97"/>
    <w:multiLevelType w:val="hybridMultilevel"/>
    <w:tmpl w:val="6AACD528"/>
    <w:lvl w:ilvl="0" w:tplc="D0807086">
      <w:start w:val="1"/>
      <w:numFmt w:val="lowerRoman"/>
      <w:lvlText w:val="(%1)"/>
      <w:lvlJc w:val="left"/>
      <w:pPr>
        <w:ind w:left="720" w:hanging="360"/>
      </w:pPr>
      <w:rPr>
        <w:rFonts w:hint="default"/>
        <w:spacing w:val="-1"/>
        <w:w w:val="100"/>
        <w:u w:val="no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4250A92"/>
    <w:multiLevelType w:val="hybridMultilevel"/>
    <w:tmpl w:val="96522E7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4A903D6E"/>
    <w:multiLevelType w:val="multilevel"/>
    <w:tmpl w:val="A8E4B4E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B011D62"/>
    <w:multiLevelType w:val="multilevel"/>
    <w:tmpl w:val="8F08A91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Garamond" w:hAnsi="Garamond"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upperRoman"/>
      <w:lvlText w:val="%5."/>
      <w:lvlJc w:val="right"/>
      <w:pPr>
        <w:tabs>
          <w:tab w:val="num" w:pos="2835"/>
        </w:tabs>
        <w:ind w:left="2835" w:hanging="709"/>
      </w:pPr>
      <w:rPr>
        <w:rFonts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4EB36D24"/>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501623C3"/>
    <w:multiLevelType w:val="multilevel"/>
    <w:tmpl w:val="363E79C6"/>
    <w:lvl w:ilvl="0">
      <w:start w:val="6"/>
      <w:numFmt w:val="decimal"/>
      <w:lvlText w:val="%1."/>
      <w:lvlJc w:val="left"/>
      <w:pPr>
        <w:ind w:left="660" w:hanging="660"/>
      </w:pPr>
      <w:rPr>
        <w:rFonts w:hint="default"/>
      </w:rPr>
    </w:lvl>
    <w:lvl w:ilvl="1">
      <w:start w:val="3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0" w15:restartNumberingAfterBreak="0">
    <w:nsid w:val="506C0568"/>
    <w:multiLevelType w:val="hybridMultilevel"/>
    <w:tmpl w:val="7EA60DFE"/>
    <w:lvl w:ilvl="0" w:tplc="CD42014A">
      <w:start w:val="23"/>
      <w:numFmt w:val="low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539D02B5"/>
    <w:multiLevelType w:val="hybridMultilevel"/>
    <w:tmpl w:val="4CF006B0"/>
    <w:lvl w:ilvl="0" w:tplc="F93874A8">
      <w:start w:val="1"/>
      <w:numFmt w:val="lowerRoman"/>
      <w:lvlText w:val="(%1)"/>
      <w:lvlJc w:val="left"/>
      <w:pPr>
        <w:ind w:left="720" w:hanging="360"/>
      </w:pPr>
      <w:rPr>
        <w:rFonts w:ascii="Verdana" w:hAnsi="Verdana" w:cs="Times New Roman" w:hint="default"/>
        <w:spacing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5CCF3899"/>
    <w:multiLevelType w:val="hybridMultilevel"/>
    <w:tmpl w:val="C51671E0"/>
    <w:lvl w:ilvl="0" w:tplc="C30091F2">
      <w:start w:val="1"/>
      <w:numFmt w:val="lowerRoman"/>
      <w:lvlText w:val="(%1)"/>
      <w:lvlJc w:val="left"/>
      <w:pPr>
        <w:ind w:left="1637" w:hanging="360"/>
      </w:pPr>
      <w:rPr>
        <w:rFonts w:ascii="Garamond" w:hAnsi="Garamond" w:cs="Times New Roman" w:hint="default"/>
        <w:spacing w:val="0"/>
        <w:sz w:val="24"/>
        <w:szCs w:val="24"/>
      </w:r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63" w15:restartNumberingAfterBreak="0">
    <w:nsid w:val="5DC920D4"/>
    <w:multiLevelType w:val="multilevel"/>
    <w:tmpl w:val="3EE67272"/>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6373109F"/>
    <w:multiLevelType w:val="hybridMultilevel"/>
    <w:tmpl w:val="AC9A3076"/>
    <w:lvl w:ilvl="0" w:tplc="E0940F3C">
      <w:start w:val="1"/>
      <w:numFmt w:val="lowerLetter"/>
      <w:lvlText w:val="(%1)"/>
      <w:lvlJc w:val="left"/>
      <w:pPr>
        <w:ind w:left="1428" w:hanging="360"/>
      </w:pPr>
      <w:rPr>
        <w:rFonts w:hint="default"/>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5" w15:restartNumberingAfterBreak="0">
    <w:nsid w:val="63DC2843"/>
    <w:multiLevelType w:val="hybridMultilevel"/>
    <w:tmpl w:val="989C237C"/>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648F137F"/>
    <w:multiLevelType w:val="hybridMultilevel"/>
    <w:tmpl w:val="04D22B4E"/>
    <w:lvl w:ilvl="0" w:tplc="2FDA2A38">
      <w:start w:val="1"/>
      <w:numFmt w:val="lowerRoman"/>
      <w:lvlText w:val="(%1)"/>
      <w:lvlJc w:val="left"/>
      <w:pPr>
        <w:ind w:left="786" w:hanging="360"/>
      </w:pPr>
      <w:rPr>
        <w:rFont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651B17CF"/>
    <w:multiLevelType w:val="hybridMultilevel"/>
    <w:tmpl w:val="4650F190"/>
    <w:lvl w:ilvl="0" w:tplc="5ACEFC26">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9" w15:restartNumberingAfterBreak="0">
    <w:nsid w:val="67185619"/>
    <w:multiLevelType w:val="hybridMultilevel"/>
    <w:tmpl w:val="7A14F6F6"/>
    <w:lvl w:ilvl="0" w:tplc="D1042458">
      <w:start w:val="1"/>
      <w:numFmt w:val="upperRoman"/>
      <w:lvlText w:val="%1."/>
      <w:lvlJc w:val="left"/>
      <w:pPr>
        <w:ind w:left="720" w:hanging="360"/>
      </w:pPr>
      <w:rPr>
        <w:rFonts w:ascii="Garamond" w:eastAsia="Arial" w:hAnsi="Garamond" w:cs="Times New Roman"/>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68BD643E"/>
    <w:multiLevelType w:val="hybridMultilevel"/>
    <w:tmpl w:val="B7642226"/>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DF7BBF"/>
    <w:multiLevelType w:val="multilevel"/>
    <w:tmpl w:val="5D20201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6B9F758E"/>
    <w:multiLevelType w:val="hybridMultilevel"/>
    <w:tmpl w:val="3822C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6FF152BB"/>
    <w:multiLevelType w:val="multilevel"/>
    <w:tmpl w:val="2A4ABA86"/>
    <w:lvl w:ilvl="0">
      <w:start w:val="5"/>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7707145E"/>
    <w:multiLevelType w:val="multilevel"/>
    <w:tmpl w:val="8C4818AE"/>
    <w:lvl w:ilvl="0">
      <w:start w:val="3"/>
      <w:numFmt w:val="decimal"/>
      <w:lvlText w:val="%1"/>
      <w:lvlJc w:val="left"/>
      <w:pPr>
        <w:ind w:left="115" w:hanging="773"/>
      </w:pPr>
      <w:rPr>
        <w:rFonts w:hint="default"/>
      </w:rPr>
    </w:lvl>
    <w:lvl w:ilvl="1">
      <w:start w:val="3"/>
      <w:numFmt w:val="decimal"/>
      <w:lvlText w:val="%1.%2"/>
      <w:lvlJc w:val="left"/>
      <w:pPr>
        <w:ind w:left="115" w:hanging="773"/>
      </w:pPr>
      <w:rPr>
        <w:rFonts w:hint="default"/>
      </w:rPr>
    </w:lvl>
    <w:lvl w:ilvl="2">
      <w:start w:val="4"/>
      <w:numFmt w:val="decimal"/>
      <w:lvlText w:val="%1.%2.%3"/>
      <w:lvlJc w:val="left"/>
      <w:pPr>
        <w:ind w:left="115" w:hanging="773"/>
      </w:pPr>
      <w:rPr>
        <w:rFonts w:hint="default"/>
      </w:rPr>
    </w:lvl>
    <w:lvl w:ilvl="3">
      <w:start w:val="1"/>
      <w:numFmt w:val="decimal"/>
      <w:lvlText w:val="%1.%2.%3.%4."/>
      <w:lvlJc w:val="left"/>
      <w:pPr>
        <w:ind w:left="115" w:hanging="773"/>
      </w:pPr>
      <w:rPr>
        <w:rFonts w:ascii="Palatino Linotype" w:eastAsia="Palatino Linotype" w:hAnsi="Palatino Linotype" w:hint="default"/>
        <w:sz w:val="22"/>
        <w:szCs w:val="22"/>
      </w:rPr>
    </w:lvl>
    <w:lvl w:ilvl="4">
      <w:start w:val="1"/>
      <w:numFmt w:val="bullet"/>
      <w:lvlText w:val="•"/>
      <w:lvlJc w:val="left"/>
      <w:pPr>
        <w:ind w:left="3541" w:hanging="773"/>
      </w:pPr>
      <w:rPr>
        <w:rFonts w:hint="default"/>
      </w:rPr>
    </w:lvl>
    <w:lvl w:ilvl="5">
      <w:start w:val="1"/>
      <w:numFmt w:val="bullet"/>
      <w:lvlText w:val="•"/>
      <w:lvlJc w:val="left"/>
      <w:pPr>
        <w:ind w:left="4397" w:hanging="773"/>
      </w:pPr>
      <w:rPr>
        <w:rFonts w:hint="default"/>
      </w:rPr>
    </w:lvl>
    <w:lvl w:ilvl="6">
      <w:start w:val="1"/>
      <w:numFmt w:val="bullet"/>
      <w:lvlText w:val="•"/>
      <w:lvlJc w:val="left"/>
      <w:pPr>
        <w:ind w:left="5254" w:hanging="773"/>
      </w:pPr>
      <w:rPr>
        <w:rFonts w:hint="default"/>
      </w:rPr>
    </w:lvl>
    <w:lvl w:ilvl="7">
      <w:start w:val="1"/>
      <w:numFmt w:val="bullet"/>
      <w:lvlText w:val="•"/>
      <w:lvlJc w:val="left"/>
      <w:pPr>
        <w:ind w:left="6110" w:hanging="773"/>
      </w:pPr>
      <w:rPr>
        <w:rFonts w:hint="default"/>
      </w:rPr>
    </w:lvl>
    <w:lvl w:ilvl="8">
      <w:start w:val="1"/>
      <w:numFmt w:val="bullet"/>
      <w:lvlText w:val="•"/>
      <w:lvlJc w:val="left"/>
      <w:pPr>
        <w:ind w:left="6967" w:hanging="773"/>
      </w:pPr>
      <w:rPr>
        <w:rFonts w:hint="default"/>
      </w:rPr>
    </w:lvl>
  </w:abstractNum>
  <w:abstractNum w:abstractNumId="75" w15:restartNumberingAfterBreak="0">
    <w:nsid w:val="779A30C7"/>
    <w:multiLevelType w:val="multilevel"/>
    <w:tmpl w:val="0B840E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851"/>
        </w:tabs>
        <w:ind w:left="851"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6.11.%6."/>
      <w:lvlJc w:val="left"/>
      <w:pPr>
        <w:tabs>
          <w:tab w:val="num" w:pos="709"/>
        </w:tabs>
        <w:ind w:left="709" w:hanging="709"/>
      </w:pPr>
      <w:rPr>
        <w:rFonts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6" w15:restartNumberingAfterBreak="0">
    <w:nsid w:val="77F83ED5"/>
    <w:multiLevelType w:val="hybridMultilevel"/>
    <w:tmpl w:val="233875C0"/>
    <w:lvl w:ilvl="0" w:tplc="BB02AB2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78453BF7"/>
    <w:multiLevelType w:val="multilevel"/>
    <w:tmpl w:val="3998088C"/>
    <w:lvl w:ilvl="0">
      <w:start w:val="5"/>
      <w:numFmt w:val="decimal"/>
      <w:lvlText w:val="%1"/>
      <w:lvlJc w:val="left"/>
      <w:pPr>
        <w:ind w:left="115" w:hanging="708"/>
      </w:pPr>
      <w:rPr>
        <w:rFonts w:hint="default"/>
      </w:rPr>
    </w:lvl>
    <w:lvl w:ilvl="1">
      <w:start w:val="4"/>
      <w:numFmt w:val="decimal"/>
      <w:lvlText w:val="%1.%2"/>
      <w:lvlJc w:val="left"/>
      <w:pPr>
        <w:ind w:left="115" w:hanging="708"/>
      </w:pPr>
      <w:rPr>
        <w:rFonts w:hint="default"/>
      </w:rPr>
    </w:lvl>
    <w:lvl w:ilvl="2">
      <w:start w:val="1"/>
      <w:numFmt w:val="decimal"/>
      <w:lvlText w:val="%1.%2.%3."/>
      <w:lvlJc w:val="left"/>
      <w:pPr>
        <w:ind w:left="115" w:hanging="708"/>
      </w:pPr>
      <w:rPr>
        <w:rFonts w:ascii="Palatino Linotype" w:eastAsia="Palatino Linotype" w:hAnsi="Palatino Linotype" w:hint="default"/>
        <w:sz w:val="22"/>
        <w:szCs w:val="22"/>
      </w:rPr>
    </w:lvl>
    <w:lvl w:ilvl="3">
      <w:start w:val="1"/>
      <w:numFmt w:val="decimal"/>
      <w:lvlText w:val="%1.%2.%3.%4."/>
      <w:lvlJc w:val="left"/>
      <w:pPr>
        <w:ind w:left="115" w:hanging="723"/>
      </w:pPr>
      <w:rPr>
        <w:rFonts w:ascii="Palatino Linotype" w:eastAsia="Palatino Linotype" w:hAnsi="Palatino Linotype" w:hint="default"/>
        <w:sz w:val="22"/>
        <w:szCs w:val="22"/>
      </w:rPr>
    </w:lvl>
    <w:lvl w:ilvl="4">
      <w:start w:val="1"/>
      <w:numFmt w:val="bullet"/>
      <w:lvlText w:val="•"/>
      <w:lvlJc w:val="left"/>
      <w:pPr>
        <w:ind w:left="2970" w:hanging="723"/>
      </w:pPr>
      <w:rPr>
        <w:rFonts w:hint="default"/>
      </w:rPr>
    </w:lvl>
    <w:lvl w:ilvl="5">
      <w:start w:val="1"/>
      <w:numFmt w:val="bullet"/>
      <w:lvlText w:val="•"/>
      <w:lvlJc w:val="left"/>
      <w:pPr>
        <w:ind w:left="3921" w:hanging="723"/>
      </w:pPr>
      <w:rPr>
        <w:rFonts w:hint="default"/>
      </w:rPr>
    </w:lvl>
    <w:lvl w:ilvl="6">
      <w:start w:val="1"/>
      <w:numFmt w:val="bullet"/>
      <w:lvlText w:val="•"/>
      <w:lvlJc w:val="left"/>
      <w:pPr>
        <w:ind w:left="4873" w:hanging="723"/>
      </w:pPr>
      <w:rPr>
        <w:rFonts w:hint="default"/>
      </w:rPr>
    </w:lvl>
    <w:lvl w:ilvl="7">
      <w:start w:val="1"/>
      <w:numFmt w:val="bullet"/>
      <w:lvlText w:val="•"/>
      <w:lvlJc w:val="left"/>
      <w:pPr>
        <w:ind w:left="5825" w:hanging="723"/>
      </w:pPr>
      <w:rPr>
        <w:rFonts w:hint="default"/>
      </w:rPr>
    </w:lvl>
    <w:lvl w:ilvl="8">
      <w:start w:val="1"/>
      <w:numFmt w:val="bullet"/>
      <w:lvlText w:val="•"/>
      <w:lvlJc w:val="left"/>
      <w:pPr>
        <w:ind w:left="6776" w:hanging="723"/>
      </w:pPr>
      <w:rPr>
        <w:rFonts w:hint="default"/>
      </w:rPr>
    </w:lvl>
  </w:abstractNum>
  <w:abstractNum w:abstractNumId="78" w15:restartNumberingAfterBreak="0">
    <w:nsid w:val="79B55DAF"/>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79" w15:restartNumberingAfterBreak="0">
    <w:nsid w:val="7B3A2102"/>
    <w:multiLevelType w:val="hybridMultilevel"/>
    <w:tmpl w:val="F6C43E9C"/>
    <w:lvl w:ilvl="0" w:tplc="45EE26B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9AB8206E">
      <w:start w:val="1"/>
      <w:numFmt w:val="lowerLetter"/>
      <w:lvlText w:val="%5."/>
      <w:lvlJc w:val="left"/>
      <w:pPr>
        <w:widowControl w:val="0"/>
        <w:tabs>
          <w:tab w:val="num" w:pos="3600"/>
        </w:tabs>
        <w:autoSpaceDE w:val="0"/>
        <w:autoSpaceDN w:val="0"/>
        <w:adjustRightInd w:val="0"/>
        <w:ind w:left="3600" w:hanging="360"/>
        <w:jc w:val="both"/>
      </w:pPr>
      <w:rPr>
        <w:rFonts w:ascii="Arial" w:hAnsi="Arial" w:cs="Arial" w:hint="default"/>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0" w15:restartNumberingAfterBreak="0">
    <w:nsid w:val="7CEC4361"/>
    <w:multiLevelType w:val="hybridMultilevel"/>
    <w:tmpl w:val="17520B6A"/>
    <w:lvl w:ilvl="0" w:tplc="5270118A">
      <w:start w:val="1"/>
      <w:numFmt w:val="lowerLetter"/>
      <w:lvlText w:val="%1)"/>
      <w:lvlJc w:val="left"/>
      <w:pPr>
        <w:ind w:left="1200" w:hanging="48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1" w15:restartNumberingAfterBreak="0">
    <w:nsid w:val="7E265E6D"/>
    <w:multiLevelType w:val="multilevel"/>
    <w:tmpl w:val="8E50087A"/>
    <w:lvl w:ilvl="0">
      <w:start w:val="54"/>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7F070A91"/>
    <w:multiLevelType w:val="hybridMultilevel"/>
    <w:tmpl w:val="443ACBDA"/>
    <w:lvl w:ilvl="0" w:tplc="188884AC">
      <w:start w:val="1"/>
      <w:numFmt w:val="lowerLetter"/>
      <w:lvlText w:val="(%1)"/>
      <w:lvlJc w:val="left"/>
      <w:pPr>
        <w:ind w:left="681" w:hanging="766"/>
        <w:jc w:val="right"/>
      </w:pPr>
      <w:rPr>
        <w:rFonts w:ascii="Garamond" w:eastAsia="Times New Roman" w:hAnsi="Garamond" w:hint="default"/>
        <w:spacing w:val="-1"/>
        <w:w w:val="99"/>
        <w:sz w:val="24"/>
        <w:szCs w:val="24"/>
      </w:rPr>
    </w:lvl>
    <w:lvl w:ilvl="1" w:tplc="2222F656">
      <w:start w:val="1"/>
      <w:numFmt w:val="decimal"/>
      <w:lvlText w:val="(%2)"/>
      <w:lvlJc w:val="left"/>
      <w:pPr>
        <w:ind w:left="1180" w:hanging="360"/>
        <w:jc w:val="right"/>
      </w:pPr>
      <w:rPr>
        <w:rFonts w:ascii="Garamond" w:eastAsia="Palatino Linotype" w:hAnsi="Garamond" w:hint="default"/>
        <w:sz w:val="22"/>
        <w:szCs w:val="22"/>
      </w:rPr>
    </w:lvl>
    <w:lvl w:ilvl="2" w:tplc="BD86639E">
      <w:start w:val="1"/>
      <w:numFmt w:val="bullet"/>
      <w:lvlText w:val="•"/>
      <w:lvlJc w:val="left"/>
      <w:pPr>
        <w:ind w:left="2014" w:hanging="360"/>
      </w:pPr>
      <w:rPr>
        <w:rFonts w:hint="default"/>
      </w:rPr>
    </w:lvl>
    <w:lvl w:ilvl="3" w:tplc="3DFEBC38">
      <w:start w:val="1"/>
      <w:numFmt w:val="bullet"/>
      <w:lvlText w:val="•"/>
      <w:lvlJc w:val="left"/>
      <w:pPr>
        <w:ind w:left="2847" w:hanging="360"/>
      </w:pPr>
      <w:rPr>
        <w:rFonts w:hint="default"/>
      </w:rPr>
    </w:lvl>
    <w:lvl w:ilvl="4" w:tplc="432EA2A8">
      <w:start w:val="1"/>
      <w:numFmt w:val="bullet"/>
      <w:lvlText w:val="•"/>
      <w:lvlJc w:val="left"/>
      <w:pPr>
        <w:ind w:left="3680" w:hanging="360"/>
      </w:pPr>
      <w:rPr>
        <w:rFonts w:hint="default"/>
      </w:rPr>
    </w:lvl>
    <w:lvl w:ilvl="5" w:tplc="B5EED900">
      <w:start w:val="1"/>
      <w:numFmt w:val="bullet"/>
      <w:lvlText w:val="•"/>
      <w:lvlJc w:val="left"/>
      <w:pPr>
        <w:ind w:left="4513" w:hanging="360"/>
      </w:pPr>
      <w:rPr>
        <w:rFonts w:hint="default"/>
      </w:rPr>
    </w:lvl>
    <w:lvl w:ilvl="6" w:tplc="7696DDC4">
      <w:start w:val="1"/>
      <w:numFmt w:val="bullet"/>
      <w:lvlText w:val="•"/>
      <w:lvlJc w:val="left"/>
      <w:pPr>
        <w:ind w:left="5347" w:hanging="360"/>
      </w:pPr>
      <w:rPr>
        <w:rFonts w:hint="default"/>
      </w:rPr>
    </w:lvl>
    <w:lvl w:ilvl="7" w:tplc="61C88BE0">
      <w:start w:val="1"/>
      <w:numFmt w:val="bullet"/>
      <w:lvlText w:val="•"/>
      <w:lvlJc w:val="left"/>
      <w:pPr>
        <w:ind w:left="6180" w:hanging="360"/>
      </w:pPr>
      <w:rPr>
        <w:rFonts w:hint="default"/>
      </w:rPr>
    </w:lvl>
    <w:lvl w:ilvl="8" w:tplc="7F4C1DFA">
      <w:start w:val="1"/>
      <w:numFmt w:val="bullet"/>
      <w:lvlText w:val="•"/>
      <w:lvlJc w:val="left"/>
      <w:pPr>
        <w:ind w:left="7013" w:hanging="360"/>
      </w:pPr>
      <w:rPr>
        <w:rFonts w:hint="default"/>
      </w:rPr>
    </w:lvl>
  </w:abstractNum>
  <w:abstractNum w:abstractNumId="83" w15:restartNumberingAfterBreak="0">
    <w:nsid w:val="7FE7192A"/>
    <w:multiLevelType w:val="hybridMultilevel"/>
    <w:tmpl w:val="2F6C9674"/>
    <w:lvl w:ilvl="0" w:tplc="741612A2">
      <w:start w:val="1"/>
      <w:numFmt w:val="lowerRoman"/>
      <w:lvlText w:val="(%1)"/>
      <w:lvlJc w:val="left"/>
      <w:pPr>
        <w:ind w:left="482" w:hanging="281"/>
      </w:pPr>
      <w:rPr>
        <w:rFonts w:ascii="Palatino Linotype" w:eastAsia="Palatino Linotype" w:hAnsi="Palatino Linotype" w:hint="default"/>
        <w:sz w:val="22"/>
        <w:szCs w:val="22"/>
      </w:rPr>
    </w:lvl>
    <w:lvl w:ilvl="1" w:tplc="1B52641E">
      <w:start w:val="1"/>
      <w:numFmt w:val="bullet"/>
      <w:lvlText w:val="•"/>
      <w:lvlJc w:val="left"/>
      <w:pPr>
        <w:ind w:left="1296" w:hanging="281"/>
      </w:pPr>
      <w:rPr>
        <w:rFonts w:hint="default"/>
      </w:rPr>
    </w:lvl>
    <w:lvl w:ilvl="2" w:tplc="5312393E">
      <w:start w:val="1"/>
      <w:numFmt w:val="bullet"/>
      <w:lvlText w:val="•"/>
      <w:lvlJc w:val="left"/>
      <w:pPr>
        <w:ind w:left="2109" w:hanging="281"/>
      </w:pPr>
      <w:rPr>
        <w:rFonts w:hint="default"/>
      </w:rPr>
    </w:lvl>
    <w:lvl w:ilvl="3" w:tplc="705628A0">
      <w:start w:val="1"/>
      <w:numFmt w:val="bullet"/>
      <w:lvlText w:val="•"/>
      <w:lvlJc w:val="left"/>
      <w:pPr>
        <w:ind w:left="2923" w:hanging="281"/>
      </w:pPr>
      <w:rPr>
        <w:rFonts w:hint="default"/>
      </w:rPr>
    </w:lvl>
    <w:lvl w:ilvl="4" w:tplc="E760CBF4">
      <w:start w:val="1"/>
      <w:numFmt w:val="bullet"/>
      <w:lvlText w:val="•"/>
      <w:lvlJc w:val="left"/>
      <w:pPr>
        <w:ind w:left="3737" w:hanging="281"/>
      </w:pPr>
      <w:rPr>
        <w:rFonts w:hint="default"/>
      </w:rPr>
    </w:lvl>
    <w:lvl w:ilvl="5" w:tplc="EE386070">
      <w:start w:val="1"/>
      <w:numFmt w:val="bullet"/>
      <w:lvlText w:val="•"/>
      <w:lvlJc w:val="left"/>
      <w:pPr>
        <w:ind w:left="4551" w:hanging="281"/>
      </w:pPr>
      <w:rPr>
        <w:rFonts w:hint="default"/>
      </w:rPr>
    </w:lvl>
    <w:lvl w:ilvl="6" w:tplc="0B22628A">
      <w:start w:val="1"/>
      <w:numFmt w:val="bullet"/>
      <w:lvlText w:val="•"/>
      <w:lvlJc w:val="left"/>
      <w:pPr>
        <w:ind w:left="5364" w:hanging="281"/>
      </w:pPr>
      <w:rPr>
        <w:rFonts w:hint="default"/>
      </w:rPr>
    </w:lvl>
    <w:lvl w:ilvl="7" w:tplc="9C143624">
      <w:start w:val="1"/>
      <w:numFmt w:val="bullet"/>
      <w:lvlText w:val="•"/>
      <w:lvlJc w:val="left"/>
      <w:pPr>
        <w:ind w:left="6178" w:hanging="281"/>
      </w:pPr>
      <w:rPr>
        <w:rFonts w:hint="default"/>
      </w:rPr>
    </w:lvl>
    <w:lvl w:ilvl="8" w:tplc="91AE540A">
      <w:start w:val="1"/>
      <w:numFmt w:val="bullet"/>
      <w:lvlText w:val="•"/>
      <w:lvlJc w:val="left"/>
      <w:pPr>
        <w:ind w:left="6992" w:hanging="281"/>
      </w:pPr>
      <w:rPr>
        <w:rFonts w:hint="default"/>
      </w:rPr>
    </w:lvl>
  </w:abstractNum>
  <w:num w:numId="1" w16cid:durableId="64768861">
    <w:abstractNumId w:val="26"/>
  </w:num>
  <w:num w:numId="2" w16cid:durableId="1296908022">
    <w:abstractNumId w:val="29"/>
  </w:num>
  <w:num w:numId="3" w16cid:durableId="515004093">
    <w:abstractNumId w:val="5"/>
  </w:num>
  <w:num w:numId="4" w16cid:durableId="828907854">
    <w:abstractNumId w:val="61"/>
  </w:num>
  <w:num w:numId="5" w16cid:durableId="970406206">
    <w:abstractNumId w:val="45"/>
  </w:num>
  <w:num w:numId="6" w16cid:durableId="955410150">
    <w:abstractNumId w:val="0"/>
  </w:num>
  <w:num w:numId="7" w16cid:durableId="159974239">
    <w:abstractNumId w:val="68"/>
  </w:num>
  <w:num w:numId="8" w16cid:durableId="43334454">
    <w:abstractNumId w:val="34"/>
  </w:num>
  <w:num w:numId="9" w16cid:durableId="1551962705">
    <w:abstractNumId w:val="55"/>
  </w:num>
  <w:num w:numId="10" w16cid:durableId="321203962">
    <w:abstractNumId w:val="11"/>
  </w:num>
  <w:num w:numId="11" w16cid:durableId="1086345725">
    <w:abstractNumId w:val="54"/>
  </w:num>
  <w:num w:numId="12" w16cid:durableId="1604264068">
    <w:abstractNumId w:val="3"/>
  </w:num>
  <w:num w:numId="13" w16cid:durableId="1092823718">
    <w:abstractNumId w:val="57"/>
  </w:num>
  <w:num w:numId="14" w16cid:durableId="1285233924">
    <w:abstractNumId w:val="51"/>
  </w:num>
  <w:num w:numId="15" w16cid:durableId="1086726531">
    <w:abstractNumId w:val="24"/>
  </w:num>
  <w:num w:numId="16" w16cid:durableId="939797348">
    <w:abstractNumId w:val="78"/>
  </w:num>
  <w:num w:numId="17" w16cid:durableId="204026393">
    <w:abstractNumId w:val="53"/>
  </w:num>
  <w:num w:numId="18" w16cid:durableId="83651684">
    <w:abstractNumId w:val="67"/>
  </w:num>
  <w:num w:numId="19" w16cid:durableId="2032484341">
    <w:abstractNumId w:val="38"/>
  </w:num>
  <w:num w:numId="20" w16cid:durableId="1723748071">
    <w:abstractNumId w:val="42"/>
  </w:num>
  <w:num w:numId="21" w16cid:durableId="688721173">
    <w:abstractNumId w:val="66"/>
  </w:num>
  <w:num w:numId="22" w16cid:durableId="304310749">
    <w:abstractNumId w:val="2"/>
  </w:num>
  <w:num w:numId="23" w16cid:durableId="133522513">
    <w:abstractNumId w:val="9"/>
  </w:num>
  <w:num w:numId="24" w16cid:durableId="11630058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89751851">
    <w:abstractNumId w:val="60"/>
  </w:num>
  <w:num w:numId="26" w16cid:durableId="1562132392">
    <w:abstractNumId w:val="37"/>
  </w:num>
  <w:num w:numId="27" w16cid:durableId="95566303">
    <w:abstractNumId w:val="8"/>
  </w:num>
  <w:num w:numId="28" w16cid:durableId="342247321">
    <w:abstractNumId w:val="70"/>
  </w:num>
  <w:num w:numId="29" w16cid:durableId="1491168887">
    <w:abstractNumId w:val="18"/>
  </w:num>
  <w:num w:numId="30" w16cid:durableId="1255165675">
    <w:abstractNumId w:val="16"/>
  </w:num>
  <w:num w:numId="31" w16cid:durableId="475493799">
    <w:abstractNumId w:val="13"/>
  </w:num>
  <w:num w:numId="32" w16cid:durableId="1214387638">
    <w:abstractNumId w:val="32"/>
  </w:num>
  <w:num w:numId="33" w16cid:durableId="1151478770">
    <w:abstractNumId w:val="31"/>
  </w:num>
  <w:num w:numId="34" w16cid:durableId="1519276186">
    <w:abstractNumId w:val="62"/>
  </w:num>
  <w:num w:numId="35" w16cid:durableId="1895848749">
    <w:abstractNumId w:val="65"/>
  </w:num>
  <w:num w:numId="36" w16cid:durableId="1284579031">
    <w:abstractNumId w:val="64"/>
  </w:num>
  <w:num w:numId="37" w16cid:durableId="1292710487">
    <w:abstractNumId w:val="49"/>
  </w:num>
  <w:num w:numId="38" w16cid:durableId="1645305789">
    <w:abstractNumId w:val="77"/>
  </w:num>
  <w:num w:numId="39" w16cid:durableId="1811820734">
    <w:abstractNumId w:val="47"/>
  </w:num>
  <w:num w:numId="40" w16cid:durableId="115636320">
    <w:abstractNumId w:val="10"/>
  </w:num>
  <w:num w:numId="41" w16cid:durableId="1933463964">
    <w:abstractNumId w:val="83"/>
  </w:num>
  <w:num w:numId="42" w16cid:durableId="2106268095">
    <w:abstractNumId w:val="50"/>
  </w:num>
  <w:num w:numId="43" w16cid:durableId="721171519">
    <w:abstractNumId w:val="48"/>
  </w:num>
  <w:num w:numId="44" w16cid:durableId="1061754545">
    <w:abstractNumId w:val="33"/>
  </w:num>
  <w:num w:numId="45" w16cid:durableId="1471508970">
    <w:abstractNumId w:val="74"/>
  </w:num>
  <w:num w:numId="46" w16cid:durableId="822084655">
    <w:abstractNumId w:val="82"/>
  </w:num>
  <w:num w:numId="47" w16cid:durableId="1687247920">
    <w:abstractNumId w:val="35"/>
  </w:num>
  <w:num w:numId="48" w16cid:durableId="69041502">
    <w:abstractNumId w:val="17"/>
  </w:num>
  <w:num w:numId="49" w16cid:durableId="488055679">
    <w:abstractNumId w:val="72"/>
  </w:num>
  <w:num w:numId="50" w16cid:durableId="1386105464">
    <w:abstractNumId w:val="46"/>
  </w:num>
  <w:num w:numId="51" w16cid:durableId="1040084840">
    <w:abstractNumId w:val="71"/>
  </w:num>
  <w:num w:numId="52" w16cid:durableId="1835141521">
    <w:abstractNumId w:val="1"/>
  </w:num>
  <w:num w:numId="53" w16cid:durableId="1402214216">
    <w:abstractNumId w:val="41"/>
  </w:num>
  <w:num w:numId="54" w16cid:durableId="125321346">
    <w:abstractNumId w:val="36"/>
  </w:num>
  <w:num w:numId="55" w16cid:durableId="2007978968">
    <w:abstractNumId w:val="20"/>
  </w:num>
  <w:num w:numId="56" w16cid:durableId="1293168730">
    <w:abstractNumId w:val="75"/>
  </w:num>
  <w:num w:numId="57" w16cid:durableId="907963865">
    <w:abstractNumId w:val="69"/>
  </w:num>
  <w:num w:numId="58" w16cid:durableId="2124566532">
    <w:abstractNumId w:val="25"/>
  </w:num>
  <w:num w:numId="59" w16cid:durableId="448356401">
    <w:abstractNumId w:val="23"/>
  </w:num>
  <w:num w:numId="60" w16cid:durableId="1732774910">
    <w:abstractNumId w:val="6"/>
  </w:num>
  <w:num w:numId="61" w16cid:durableId="1327980031">
    <w:abstractNumId w:val="28"/>
  </w:num>
  <w:num w:numId="62" w16cid:durableId="761146198">
    <w:abstractNumId w:val="27"/>
  </w:num>
  <w:num w:numId="63" w16cid:durableId="1236090761">
    <w:abstractNumId w:val="73"/>
  </w:num>
  <w:num w:numId="64" w16cid:durableId="892081446">
    <w:abstractNumId w:val="7"/>
  </w:num>
  <w:num w:numId="65" w16cid:durableId="915747304">
    <w:abstractNumId w:val="81"/>
  </w:num>
  <w:num w:numId="66" w16cid:durableId="1536386122">
    <w:abstractNumId w:val="56"/>
  </w:num>
  <w:num w:numId="67" w16cid:durableId="1998605500">
    <w:abstractNumId w:val="59"/>
  </w:num>
  <w:num w:numId="68" w16cid:durableId="457068807">
    <w:abstractNumId w:val="63"/>
  </w:num>
  <w:num w:numId="69" w16cid:durableId="297153692">
    <w:abstractNumId w:val="30"/>
  </w:num>
  <w:num w:numId="70" w16cid:durableId="985088100">
    <w:abstractNumId w:val="21"/>
  </w:num>
  <w:num w:numId="71" w16cid:durableId="1950312083">
    <w:abstractNumId w:val="39"/>
  </w:num>
  <w:num w:numId="72" w16cid:durableId="1126923799">
    <w:abstractNumId w:val="15"/>
  </w:num>
  <w:num w:numId="73" w16cid:durableId="2024747779">
    <w:abstractNumId w:val="79"/>
  </w:num>
  <w:num w:numId="74" w16cid:durableId="1153909856">
    <w:abstractNumId w:val="58"/>
  </w:num>
  <w:num w:numId="75" w16cid:durableId="1459639298">
    <w:abstractNumId w:val="14"/>
  </w:num>
  <w:num w:numId="76" w16cid:durableId="948008483">
    <w:abstractNumId w:val="43"/>
  </w:num>
  <w:num w:numId="77" w16cid:durableId="1710179013">
    <w:abstractNumId w:val="19"/>
  </w:num>
  <w:num w:numId="78" w16cid:durableId="1526210527">
    <w:abstractNumId w:val="12"/>
  </w:num>
  <w:num w:numId="79" w16cid:durableId="1587566661">
    <w:abstractNumId w:val="52"/>
  </w:num>
  <w:num w:numId="80" w16cid:durableId="1470128561">
    <w:abstractNumId w:val="76"/>
  </w:num>
  <w:num w:numId="81" w16cid:durableId="251203853">
    <w:abstractNumId w:val="4"/>
  </w:num>
  <w:num w:numId="82" w16cid:durableId="1553662299">
    <w:abstractNumId w:val="80"/>
  </w:num>
  <w:num w:numId="83" w16cid:durableId="631986450">
    <w:abstractNumId w:val="44"/>
  </w:num>
  <w:num w:numId="84" w16cid:durableId="1987009430">
    <w:abstractNumId w:val="2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00168"/>
    <w:rsid w:val="00000D1B"/>
    <w:rsid w:val="00001004"/>
    <w:rsid w:val="0000175C"/>
    <w:rsid w:val="000018A0"/>
    <w:rsid w:val="00004562"/>
    <w:rsid w:val="0000586A"/>
    <w:rsid w:val="00007809"/>
    <w:rsid w:val="000103C9"/>
    <w:rsid w:val="00011383"/>
    <w:rsid w:val="000118E9"/>
    <w:rsid w:val="00011DDE"/>
    <w:rsid w:val="00012848"/>
    <w:rsid w:val="0001307A"/>
    <w:rsid w:val="00013662"/>
    <w:rsid w:val="00013A8D"/>
    <w:rsid w:val="000156D2"/>
    <w:rsid w:val="00015FB9"/>
    <w:rsid w:val="00017049"/>
    <w:rsid w:val="000174B4"/>
    <w:rsid w:val="000174C6"/>
    <w:rsid w:val="00017ABA"/>
    <w:rsid w:val="00020277"/>
    <w:rsid w:val="000205C3"/>
    <w:rsid w:val="000206E8"/>
    <w:rsid w:val="000213DC"/>
    <w:rsid w:val="00024EC5"/>
    <w:rsid w:val="0002707D"/>
    <w:rsid w:val="00027342"/>
    <w:rsid w:val="00030839"/>
    <w:rsid w:val="0003091D"/>
    <w:rsid w:val="00031254"/>
    <w:rsid w:val="00031CF7"/>
    <w:rsid w:val="00031F1A"/>
    <w:rsid w:val="000326AF"/>
    <w:rsid w:val="000348F7"/>
    <w:rsid w:val="000365EB"/>
    <w:rsid w:val="000413FD"/>
    <w:rsid w:val="00041560"/>
    <w:rsid w:val="0004348E"/>
    <w:rsid w:val="00043635"/>
    <w:rsid w:val="0004384D"/>
    <w:rsid w:val="00043BBF"/>
    <w:rsid w:val="00044596"/>
    <w:rsid w:val="00044715"/>
    <w:rsid w:val="000451B8"/>
    <w:rsid w:val="00045466"/>
    <w:rsid w:val="00045985"/>
    <w:rsid w:val="00047908"/>
    <w:rsid w:val="000511ED"/>
    <w:rsid w:val="00052727"/>
    <w:rsid w:val="00052A0D"/>
    <w:rsid w:val="00052E9A"/>
    <w:rsid w:val="00053209"/>
    <w:rsid w:val="00053AA8"/>
    <w:rsid w:val="00056B5C"/>
    <w:rsid w:val="00057B04"/>
    <w:rsid w:val="00057EE5"/>
    <w:rsid w:val="00061337"/>
    <w:rsid w:val="00062170"/>
    <w:rsid w:val="0006391E"/>
    <w:rsid w:val="000649B1"/>
    <w:rsid w:val="00065030"/>
    <w:rsid w:val="00065181"/>
    <w:rsid w:val="00065D3A"/>
    <w:rsid w:val="00066018"/>
    <w:rsid w:val="00066A8A"/>
    <w:rsid w:val="00066E7C"/>
    <w:rsid w:val="00067174"/>
    <w:rsid w:val="00067CDF"/>
    <w:rsid w:val="00067DB2"/>
    <w:rsid w:val="0007069B"/>
    <w:rsid w:val="00072AC2"/>
    <w:rsid w:val="000736AA"/>
    <w:rsid w:val="000740C8"/>
    <w:rsid w:val="000762B5"/>
    <w:rsid w:val="00076493"/>
    <w:rsid w:val="000820B6"/>
    <w:rsid w:val="000821CA"/>
    <w:rsid w:val="00083C50"/>
    <w:rsid w:val="00083D08"/>
    <w:rsid w:val="0008425A"/>
    <w:rsid w:val="0008459F"/>
    <w:rsid w:val="00084CB4"/>
    <w:rsid w:val="00086429"/>
    <w:rsid w:val="0008661F"/>
    <w:rsid w:val="00086A76"/>
    <w:rsid w:val="00087549"/>
    <w:rsid w:val="00090039"/>
    <w:rsid w:val="00090DA0"/>
    <w:rsid w:val="000918E0"/>
    <w:rsid w:val="000921BD"/>
    <w:rsid w:val="0009309A"/>
    <w:rsid w:val="00093D3C"/>
    <w:rsid w:val="000946F7"/>
    <w:rsid w:val="0009569C"/>
    <w:rsid w:val="000A11ED"/>
    <w:rsid w:val="000A154D"/>
    <w:rsid w:val="000A2DE3"/>
    <w:rsid w:val="000A31DC"/>
    <w:rsid w:val="000A4A7F"/>
    <w:rsid w:val="000A5FAE"/>
    <w:rsid w:val="000A753A"/>
    <w:rsid w:val="000A79A7"/>
    <w:rsid w:val="000B0780"/>
    <w:rsid w:val="000B114D"/>
    <w:rsid w:val="000B2292"/>
    <w:rsid w:val="000B4F9D"/>
    <w:rsid w:val="000B6297"/>
    <w:rsid w:val="000B62A4"/>
    <w:rsid w:val="000B6AA0"/>
    <w:rsid w:val="000B6DB3"/>
    <w:rsid w:val="000B721C"/>
    <w:rsid w:val="000C1659"/>
    <w:rsid w:val="000C22D6"/>
    <w:rsid w:val="000C33D0"/>
    <w:rsid w:val="000C34A3"/>
    <w:rsid w:val="000C4433"/>
    <w:rsid w:val="000C4ADA"/>
    <w:rsid w:val="000C59F5"/>
    <w:rsid w:val="000C777D"/>
    <w:rsid w:val="000C7811"/>
    <w:rsid w:val="000D0CF2"/>
    <w:rsid w:val="000D104D"/>
    <w:rsid w:val="000D1063"/>
    <w:rsid w:val="000D1BE1"/>
    <w:rsid w:val="000D4AD4"/>
    <w:rsid w:val="000D4CFA"/>
    <w:rsid w:val="000D7732"/>
    <w:rsid w:val="000D7BD4"/>
    <w:rsid w:val="000E1EED"/>
    <w:rsid w:val="000E1F63"/>
    <w:rsid w:val="000E2AD8"/>
    <w:rsid w:val="000E3D1B"/>
    <w:rsid w:val="000E471A"/>
    <w:rsid w:val="000E5177"/>
    <w:rsid w:val="000E715B"/>
    <w:rsid w:val="000E77E4"/>
    <w:rsid w:val="000F0C57"/>
    <w:rsid w:val="000F1D8A"/>
    <w:rsid w:val="000F3457"/>
    <w:rsid w:val="000F4742"/>
    <w:rsid w:val="000F4778"/>
    <w:rsid w:val="000F5329"/>
    <w:rsid w:val="000F5371"/>
    <w:rsid w:val="000F6344"/>
    <w:rsid w:val="000F6CED"/>
    <w:rsid w:val="000F7824"/>
    <w:rsid w:val="001035BE"/>
    <w:rsid w:val="001037EC"/>
    <w:rsid w:val="00103B78"/>
    <w:rsid w:val="0010417F"/>
    <w:rsid w:val="001057B2"/>
    <w:rsid w:val="001057BC"/>
    <w:rsid w:val="00105DC4"/>
    <w:rsid w:val="00105FC8"/>
    <w:rsid w:val="0010679C"/>
    <w:rsid w:val="00107DFE"/>
    <w:rsid w:val="00110063"/>
    <w:rsid w:val="001112E7"/>
    <w:rsid w:val="001114E5"/>
    <w:rsid w:val="00111E71"/>
    <w:rsid w:val="00112818"/>
    <w:rsid w:val="00112956"/>
    <w:rsid w:val="00113B57"/>
    <w:rsid w:val="00113E88"/>
    <w:rsid w:val="00114B9C"/>
    <w:rsid w:val="00115094"/>
    <w:rsid w:val="00115286"/>
    <w:rsid w:val="001157FC"/>
    <w:rsid w:val="00115DE8"/>
    <w:rsid w:val="00116098"/>
    <w:rsid w:val="001163EE"/>
    <w:rsid w:val="001168B3"/>
    <w:rsid w:val="001179B5"/>
    <w:rsid w:val="00120051"/>
    <w:rsid w:val="001209B3"/>
    <w:rsid w:val="001219E1"/>
    <w:rsid w:val="00121B28"/>
    <w:rsid w:val="00122423"/>
    <w:rsid w:val="00122595"/>
    <w:rsid w:val="0012293A"/>
    <w:rsid w:val="001247E9"/>
    <w:rsid w:val="0012625B"/>
    <w:rsid w:val="00127D1A"/>
    <w:rsid w:val="00131C7B"/>
    <w:rsid w:val="00132EF2"/>
    <w:rsid w:val="00133E26"/>
    <w:rsid w:val="00133EC0"/>
    <w:rsid w:val="0013461F"/>
    <w:rsid w:val="001349C0"/>
    <w:rsid w:val="00136E7A"/>
    <w:rsid w:val="0013712C"/>
    <w:rsid w:val="001411EA"/>
    <w:rsid w:val="00141B1E"/>
    <w:rsid w:val="00141E62"/>
    <w:rsid w:val="001422FD"/>
    <w:rsid w:val="00143F9C"/>
    <w:rsid w:val="00145355"/>
    <w:rsid w:val="00145646"/>
    <w:rsid w:val="00145754"/>
    <w:rsid w:val="00147FFE"/>
    <w:rsid w:val="00150C5D"/>
    <w:rsid w:val="00151131"/>
    <w:rsid w:val="00152241"/>
    <w:rsid w:val="001524D3"/>
    <w:rsid w:val="00154A7E"/>
    <w:rsid w:val="00155B2F"/>
    <w:rsid w:val="00160656"/>
    <w:rsid w:val="001610B3"/>
    <w:rsid w:val="00164417"/>
    <w:rsid w:val="00164AD5"/>
    <w:rsid w:val="00166FE1"/>
    <w:rsid w:val="001675BF"/>
    <w:rsid w:val="0016795A"/>
    <w:rsid w:val="00170095"/>
    <w:rsid w:val="00171128"/>
    <w:rsid w:val="0017136B"/>
    <w:rsid w:val="00172100"/>
    <w:rsid w:val="001728A5"/>
    <w:rsid w:val="00174487"/>
    <w:rsid w:val="00174757"/>
    <w:rsid w:val="00176710"/>
    <w:rsid w:val="00176F55"/>
    <w:rsid w:val="00176FCC"/>
    <w:rsid w:val="00180ECD"/>
    <w:rsid w:val="00181D3F"/>
    <w:rsid w:val="001821BB"/>
    <w:rsid w:val="00185359"/>
    <w:rsid w:val="00186BB8"/>
    <w:rsid w:val="00186FCA"/>
    <w:rsid w:val="00190AE1"/>
    <w:rsid w:val="00190FF7"/>
    <w:rsid w:val="001923A4"/>
    <w:rsid w:val="00193067"/>
    <w:rsid w:val="00193758"/>
    <w:rsid w:val="00194A6D"/>
    <w:rsid w:val="00194C83"/>
    <w:rsid w:val="00194FA5"/>
    <w:rsid w:val="00194FAB"/>
    <w:rsid w:val="001958BB"/>
    <w:rsid w:val="001966A7"/>
    <w:rsid w:val="00197C5C"/>
    <w:rsid w:val="001A0DD4"/>
    <w:rsid w:val="001A13FB"/>
    <w:rsid w:val="001A3639"/>
    <w:rsid w:val="001A3C26"/>
    <w:rsid w:val="001A3E50"/>
    <w:rsid w:val="001A443B"/>
    <w:rsid w:val="001A46C1"/>
    <w:rsid w:val="001A471B"/>
    <w:rsid w:val="001A4DCA"/>
    <w:rsid w:val="001A613F"/>
    <w:rsid w:val="001A6DDE"/>
    <w:rsid w:val="001A6F3C"/>
    <w:rsid w:val="001B0ABF"/>
    <w:rsid w:val="001B0C11"/>
    <w:rsid w:val="001B2903"/>
    <w:rsid w:val="001B29D6"/>
    <w:rsid w:val="001B341F"/>
    <w:rsid w:val="001B44EB"/>
    <w:rsid w:val="001B5115"/>
    <w:rsid w:val="001B523E"/>
    <w:rsid w:val="001B6DBB"/>
    <w:rsid w:val="001B7EA9"/>
    <w:rsid w:val="001C1BB0"/>
    <w:rsid w:val="001C2B58"/>
    <w:rsid w:val="001C303E"/>
    <w:rsid w:val="001C33C1"/>
    <w:rsid w:val="001C355A"/>
    <w:rsid w:val="001C3CD4"/>
    <w:rsid w:val="001C4176"/>
    <w:rsid w:val="001C5158"/>
    <w:rsid w:val="001C599A"/>
    <w:rsid w:val="001C61CA"/>
    <w:rsid w:val="001C6FB5"/>
    <w:rsid w:val="001C706E"/>
    <w:rsid w:val="001C7756"/>
    <w:rsid w:val="001C7824"/>
    <w:rsid w:val="001D1144"/>
    <w:rsid w:val="001D36E0"/>
    <w:rsid w:val="001D3AD0"/>
    <w:rsid w:val="001D451A"/>
    <w:rsid w:val="001D5169"/>
    <w:rsid w:val="001D58F9"/>
    <w:rsid w:val="001D6548"/>
    <w:rsid w:val="001E21BB"/>
    <w:rsid w:val="001E275C"/>
    <w:rsid w:val="001E2D03"/>
    <w:rsid w:val="001E39E8"/>
    <w:rsid w:val="001E67AE"/>
    <w:rsid w:val="001E6B03"/>
    <w:rsid w:val="001F014C"/>
    <w:rsid w:val="001F0D47"/>
    <w:rsid w:val="001F4A38"/>
    <w:rsid w:val="001F4EFD"/>
    <w:rsid w:val="001F674D"/>
    <w:rsid w:val="001F6B9D"/>
    <w:rsid w:val="001F7092"/>
    <w:rsid w:val="001F7CD6"/>
    <w:rsid w:val="002000E4"/>
    <w:rsid w:val="0020197F"/>
    <w:rsid w:val="00201BDF"/>
    <w:rsid w:val="00202378"/>
    <w:rsid w:val="002035B6"/>
    <w:rsid w:val="00203982"/>
    <w:rsid w:val="00204176"/>
    <w:rsid w:val="002066A4"/>
    <w:rsid w:val="0021022B"/>
    <w:rsid w:val="00210DC4"/>
    <w:rsid w:val="002113FC"/>
    <w:rsid w:val="00212BA1"/>
    <w:rsid w:val="0021353E"/>
    <w:rsid w:val="002135C1"/>
    <w:rsid w:val="002137E0"/>
    <w:rsid w:val="00213CD2"/>
    <w:rsid w:val="00214580"/>
    <w:rsid w:val="00214E88"/>
    <w:rsid w:val="002159AF"/>
    <w:rsid w:val="00215B44"/>
    <w:rsid w:val="00215BFF"/>
    <w:rsid w:val="00216E58"/>
    <w:rsid w:val="00217687"/>
    <w:rsid w:val="002178E3"/>
    <w:rsid w:val="002207AD"/>
    <w:rsid w:val="00220CAD"/>
    <w:rsid w:val="00220D3A"/>
    <w:rsid w:val="002231E0"/>
    <w:rsid w:val="002243E8"/>
    <w:rsid w:val="002273D7"/>
    <w:rsid w:val="0023506A"/>
    <w:rsid w:val="0023610A"/>
    <w:rsid w:val="002377EB"/>
    <w:rsid w:val="00237854"/>
    <w:rsid w:val="0023796B"/>
    <w:rsid w:val="00240301"/>
    <w:rsid w:val="00244BE2"/>
    <w:rsid w:val="00245CCD"/>
    <w:rsid w:val="00246882"/>
    <w:rsid w:val="002468FF"/>
    <w:rsid w:val="00246E39"/>
    <w:rsid w:val="00250A03"/>
    <w:rsid w:val="00251CD1"/>
    <w:rsid w:val="0025289D"/>
    <w:rsid w:val="00252F09"/>
    <w:rsid w:val="00252FEE"/>
    <w:rsid w:val="00253040"/>
    <w:rsid w:val="0025356C"/>
    <w:rsid w:val="0025386B"/>
    <w:rsid w:val="00254515"/>
    <w:rsid w:val="00254AE3"/>
    <w:rsid w:val="00255AD4"/>
    <w:rsid w:val="002565E7"/>
    <w:rsid w:val="00256CFB"/>
    <w:rsid w:val="00257A7E"/>
    <w:rsid w:val="00257D2E"/>
    <w:rsid w:val="00260903"/>
    <w:rsid w:val="002641D6"/>
    <w:rsid w:val="00264671"/>
    <w:rsid w:val="00264B01"/>
    <w:rsid w:val="002652B0"/>
    <w:rsid w:val="00265500"/>
    <w:rsid w:val="0026618B"/>
    <w:rsid w:val="00266EE2"/>
    <w:rsid w:val="00266EFA"/>
    <w:rsid w:val="00267BCE"/>
    <w:rsid w:val="0027063D"/>
    <w:rsid w:val="0027174F"/>
    <w:rsid w:val="00272184"/>
    <w:rsid w:val="00272B8D"/>
    <w:rsid w:val="002732CD"/>
    <w:rsid w:val="002736AA"/>
    <w:rsid w:val="002737D2"/>
    <w:rsid w:val="00273B7E"/>
    <w:rsid w:val="00273E17"/>
    <w:rsid w:val="00274686"/>
    <w:rsid w:val="00274DD3"/>
    <w:rsid w:val="00275306"/>
    <w:rsid w:val="00275588"/>
    <w:rsid w:val="002762E6"/>
    <w:rsid w:val="00281165"/>
    <w:rsid w:val="002815DB"/>
    <w:rsid w:val="002816FC"/>
    <w:rsid w:val="00281849"/>
    <w:rsid w:val="002830E8"/>
    <w:rsid w:val="00283402"/>
    <w:rsid w:val="00283D18"/>
    <w:rsid w:val="002842D3"/>
    <w:rsid w:val="002853C7"/>
    <w:rsid w:val="002868D8"/>
    <w:rsid w:val="002872E5"/>
    <w:rsid w:val="00287DDB"/>
    <w:rsid w:val="002910DB"/>
    <w:rsid w:val="0029363C"/>
    <w:rsid w:val="002941B8"/>
    <w:rsid w:val="0029616B"/>
    <w:rsid w:val="002967D7"/>
    <w:rsid w:val="00297DFF"/>
    <w:rsid w:val="002A17F7"/>
    <w:rsid w:val="002A34D8"/>
    <w:rsid w:val="002A500B"/>
    <w:rsid w:val="002A556D"/>
    <w:rsid w:val="002A5CDC"/>
    <w:rsid w:val="002A645F"/>
    <w:rsid w:val="002A706C"/>
    <w:rsid w:val="002A7C25"/>
    <w:rsid w:val="002B01B6"/>
    <w:rsid w:val="002B0E0C"/>
    <w:rsid w:val="002B15ED"/>
    <w:rsid w:val="002B1D1B"/>
    <w:rsid w:val="002B4D09"/>
    <w:rsid w:val="002B69EE"/>
    <w:rsid w:val="002B75CC"/>
    <w:rsid w:val="002B779F"/>
    <w:rsid w:val="002B7887"/>
    <w:rsid w:val="002C078E"/>
    <w:rsid w:val="002C0DE7"/>
    <w:rsid w:val="002C2FBE"/>
    <w:rsid w:val="002C3D26"/>
    <w:rsid w:val="002C4B14"/>
    <w:rsid w:val="002C537E"/>
    <w:rsid w:val="002C59A0"/>
    <w:rsid w:val="002C5D69"/>
    <w:rsid w:val="002C6506"/>
    <w:rsid w:val="002C6BDD"/>
    <w:rsid w:val="002C7CCB"/>
    <w:rsid w:val="002D1433"/>
    <w:rsid w:val="002D2F69"/>
    <w:rsid w:val="002D3040"/>
    <w:rsid w:val="002D35FD"/>
    <w:rsid w:val="002D3996"/>
    <w:rsid w:val="002D3B19"/>
    <w:rsid w:val="002D4102"/>
    <w:rsid w:val="002D5476"/>
    <w:rsid w:val="002D651A"/>
    <w:rsid w:val="002D6C16"/>
    <w:rsid w:val="002D742C"/>
    <w:rsid w:val="002D75F9"/>
    <w:rsid w:val="002D7EE2"/>
    <w:rsid w:val="002E031D"/>
    <w:rsid w:val="002E16BF"/>
    <w:rsid w:val="002E211F"/>
    <w:rsid w:val="002E48C3"/>
    <w:rsid w:val="002E577F"/>
    <w:rsid w:val="002E7856"/>
    <w:rsid w:val="002F0665"/>
    <w:rsid w:val="002F135F"/>
    <w:rsid w:val="002F1451"/>
    <w:rsid w:val="002F263E"/>
    <w:rsid w:val="002F3177"/>
    <w:rsid w:val="002F44BB"/>
    <w:rsid w:val="002F4D39"/>
    <w:rsid w:val="002F6513"/>
    <w:rsid w:val="002F7297"/>
    <w:rsid w:val="00301BEC"/>
    <w:rsid w:val="003028C4"/>
    <w:rsid w:val="00303D9B"/>
    <w:rsid w:val="00304AB5"/>
    <w:rsid w:val="003061BD"/>
    <w:rsid w:val="00306C83"/>
    <w:rsid w:val="00306E2C"/>
    <w:rsid w:val="00307646"/>
    <w:rsid w:val="00307ED9"/>
    <w:rsid w:val="00310397"/>
    <w:rsid w:val="0031047B"/>
    <w:rsid w:val="0031053D"/>
    <w:rsid w:val="00310D60"/>
    <w:rsid w:val="0031286A"/>
    <w:rsid w:val="003146B8"/>
    <w:rsid w:val="00315525"/>
    <w:rsid w:val="00315D7D"/>
    <w:rsid w:val="00316424"/>
    <w:rsid w:val="003165EE"/>
    <w:rsid w:val="00317DE2"/>
    <w:rsid w:val="00320DCF"/>
    <w:rsid w:val="003223B4"/>
    <w:rsid w:val="003225B2"/>
    <w:rsid w:val="003233F7"/>
    <w:rsid w:val="0032796E"/>
    <w:rsid w:val="0033094F"/>
    <w:rsid w:val="00330F62"/>
    <w:rsid w:val="0033141F"/>
    <w:rsid w:val="00332D74"/>
    <w:rsid w:val="003332F1"/>
    <w:rsid w:val="00341004"/>
    <w:rsid w:val="00341C7C"/>
    <w:rsid w:val="00343961"/>
    <w:rsid w:val="00344B69"/>
    <w:rsid w:val="00344CF2"/>
    <w:rsid w:val="00346144"/>
    <w:rsid w:val="003467CF"/>
    <w:rsid w:val="00347E96"/>
    <w:rsid w:val="00350997"/>
    <w:rsid w:val="0035265C"/>
    <w:rsid w:val="00353201"/>
    <w:rsid w:val="00355098"/>
    <w:rsid w:val="003551AD"/>
    <w:rsid w:val="003556CA"/>
    <w:rsid w:val="00356BFE"/>
    <w:rsid w:val="00356DA3"/>
    <w:rsid w:val="00357178"/>
    <w:rsid w:val="00357F4D"/>
    <w:rsid w:val="003618B0"/>
    <w:rsid w:val="00361F11"/>
    <w:rsid w:val="00361FD3"/>
    <w:rsid w:val="0036285D"/>
    <w:rsid w:val="00363DFA"/>
    <w:rsid w:val="00363F61"/>
    <w:rsid w:val="00364C53"/>
    <w:rsid w:val="00364E34"/>
    <w:rsid w:val="003669F0"/>
    <w:rsid w:val="0036758C"/>
    <w:rsid w:val="0036777E"/>
    <w:rsid w:val="003715E6"/>
    <w:rsid w:val="003719DE"/>
    <w:rsid w:val="003721A2"/>
    <w:rsid w:val="00372217"/>
    <w:rsid w:val="0037360D"/>
    <w:rsid w:val="00375075"/>
    <w:rsid w:val="003765F6"/>
    <w:rsid w:val="003819DD"/>
    <w:rsid w:val="00381E22"/>
    <w:rsid w:val="003820C7"/>
    <w:rsid w:val="00382439"/>
    <w:rsid w:val="00382D67"/>
    <w:rsid w:val="0038407B"/>
    <w:rsid w:val="00385837"/>
    <w:rsid w:val="00386D38"/>
    <w:rsid w:val="0039097D"/>
    <w:rsid w:val="00390B5D"/>
    <w:rsid w:val="0039388D"/>
    <w:rsid w:val="0039421C"/>
    <w:rsid w:val="003948E0"/>
    <w:rsid w:val="00394FD5"/>
    <w:rsid w:val="00395273"/>
    <w:rsid w:val="00395B01"/>
    <w:rsid w:val="00395C0F"/>
    <w:rsid w:val="00395EEF"/>
    <w:rsid w:val="00396520"/>
    <w:rsid w:val="00396BA1"/>
    <w:rsid w:val="003A1BB4"/>
    <w:rsid w:val="003A25CF"/>
    <w:rsid w:val="003A2E8D"/>
    <w:rsid w:val="003A2FC6"/>
    <w:rsid w:val="003A3424"/>
    <w:rsid w:val="003A3AC9"/>
    <w:rsid w:val="003A3B42"/>
    <w:rsid w:val="003A5BFD"/>
    <w:rsid w:val="003A6E54"/>
    <w:rsid w:val="003A7295"/>
    <w:rsid w:val="003B0726"/>
    <w:rsid w:val="003B11C2"/>
    <w:rsid w:val="003B1212"/>
    <w:rsid w:val="003B20AD"/>
    <w:rsid w:val="003B24AF"/>
    <w:rsid w:val="003B51D0"/>
    <w:rsid w:val="003B6A65"/>
    <w:rsid w:val="003B7543"/>
    <w:rsid w:val="003B760A"/>
    <w:rsid w:val="003B7C01"/>
    <w:rsid w:val="003C11F4"/>
    <w:rsid w:val="003C1B3A"/>
    <w:rsid w:val="003C31D1"/>
    <w:rsid w:val="003C4E7B"/>
    <w:rsid w:val="003C7C65"/>
    <w:rsid w:val="003D0C8F"/>
    <w:rsid w:val="003D1E37"/>
    <w:rsid w:val="003D2EA6"/>
    <w:rsid w:val="003D4297"/>
    <w:rsid w:val="003D4579"/>
    <w:rsid w:val="003D4CD7"/>
    <w:rsid w:val="003D5A85"/>
    <w:rsid w:val="003D631E"/>
    <w:rsid w:val="003E0797"/>
    <w:rsid w:val="003E08EE"/>
    <w:rsid w:val="003E1656"/>
    <w:rsid w:val="003E1A97"/>
    <w:rsid w:val="003E1C6B"/>
    <w:rsid w:val="003E1ED5"/>
    <w:rsid w:val="003E21A6"/>
    <w:rsid w:val="003E3D3C"/>
    <w:rsid w:val="003E5CEA"/>
    <w:rsid w:val="003E6A56"/>
    <w:rsid w:val="003E79BA"/>
    <w:rsid w:val="003E7FC1"/>
    <w:rsid w:val="003F07B3"/>
    <w:rsid w:val="003F14DC"/>
    <w:rsid w:val="003F206B"/>
    <w:rsid w:val="003F2B4E"/>
    <w:rsid w:val="003F40EE"/>
    <w:rsid w:val="003F5B6B"/>
    <w:rsid w:val="003F7133"/>
    <w:rsid w:val="004006B3"/>
    <w:rsid w:val="00400A6D"/>
    <w:rsid w:val="00401B50"/>
    <w:rsid w:val="00401E8C"/>
    <w:rsid w:val="004028CE"/>
    <w:rsid w:val="00402B02"/>
    <w:rsid w:val="004044AE"/>
    <w:rsid w:val="00405534"/>
    <w:rsid w:val="00406878"/>
    <w:rsid w:val="00406D5D"/>
    <w:rsid w:val="0041055F"/>
    <w:rsid w:val="00411B77"/>
    <w:rsid w:val="00411B87"/>
    <w:rsid w:val="00412A6D"/>
    <w:rsid w:val="00413ADF"/>
    <w:rsid w:val="00414DF6"/>
    <w:rsid w:val="00417D69"/>
    <w:rsid w:val="00420469"/>
    <w:rsid w:val="0042081F"/>
    <w:rsid w:val="00420DCE"/>
    <w:rsid w:val="00420EAB"/>
    <w:rsid w:val="004213B4"/>
    <w:rsid w:val="00422614"/>
    <w:rsid w:val="00422D33"/>
    <w:rsid w:val="00423390"/>
    <w:rsid w:val="00423C6F"/>
    <w:rsid w:val="00424436"/>
    <w:rsid w:val="004248DA"/>
    <w:rsid w:val="0042502C"/>
    <w:rsid w:val="00425AF6"/>
    <w:rsid w:val="00425C4A"/>
    <w:rsid w:val="004276C0"/>
    <w:rsid w:val="004303B6"/>
    <w:rsid w:val="00431F5F"/>
    <w:rsid w:val="00432448"/>
    <w:rsid w:val="00433C2D"/>
    <w:rsid w:val="00434BE5"/>
    <w:rsid w:val="00435471"/>
    <w:rsid w:val="00435657"/>
    <w:rsid w:val="00435E50"/>
    <w:rsid w:val="004376EE"/>
    <w:rsid w:val="00440038"/>
    <w:rsid w:val="00440621"/>
    <w:rsid w:val="00440C3D"/>
    <w:rsid w:val="00442BBA"/>
    <w:rsid w:val="00444670"/>
    <w:rsid w:val="00446070"/>
    <w:rsid w:val="0044607A"/>
    <w:rsid w:val="004468FF"/>
    <w:rsid w:val="004469D1"/>
    <w:rsid w:val="00446BF4"/>
    <w:rsid w:val="00447244"/>
    <w:rsid w:val="004500CE"/>
    <w:rsid w:val="0045227B"/>
    <w:rsid w:val="0045259F"/>
    <w:rsid w:val="004530D3"/>
    <w:rsid w:val="004535FC"/>
    <w:rsid w:val="004573F6"/>
    <w:rsid w:val="004579C9"/>
    <w:rsid w:val="004609FA"/>
    <w:rsid w:val="00460ECF"/>
    <w:rsid w:val="0046463C"/>
    <w:rsid w:val="00464F66"/>
    <w:rsid w:val="004665D0"/>
    <w:rsid w:val="004679D0"/>
    <w:rsid w:val="0047313D"/>
    <w:rsid w:val="00473A45"/>
    <w:rsid w:val="00473D7B"/>
    <w:rsid w:val="00474F21"/>
    <w:rsid w:val="004755EB"/>
    <w:rsid w:val="00475CFF"/>
    <w:rsid w:val="00476118"/>
    <w:rsid w:val="0047746C"/>
    <w:rsid w:val="00477B4E"/>
    <w:rsid w:val="00477E0E"/>
    <w:rsid w:val="004803C2"/>
    <w:rsid w:val="004819A1"/>
    <w:rsid w:val="004822E6"/>
    <w:rsid w:val="00482362"/>
    <w:rsid w:val="00483F5E"/>
    <w:rsid w:val="00484A84"/>
    <w:rsid w:val="00487702"/>
    <w:rsid w:val="00487788"/>
    <w:rsid w:val="00492221"/>
    <w:rsid w:val="004941D7"/>
    <w:rsid w:val="004942C3"/>
    <w:rsid w:val="00494557"/>
    <w:rsid w:val="00494655"/>
    <w:rsid w:val="004A0CF2"/>
    <w:rsid w:val="004A15CF"/>
    <w:rsid w:val="004A25F4"/>
    <w:rsid w:val="004A25F5"/>
    <w:rsid w:val="004A3083"/>
    <w:rsid w:val="004A37B8"/>
    <w:rsid w:val="004A38EF"/>
    <w:rsid w:val="004A4638"/>
    <w:rsid w:val="004A4E4D"/>
    <w:rsid w:val="004A63FF"/>
    <w:rsid w:val="004A6D0B"/>
    <w:rsid w:val="004A73E1"/>
    <w:rsid w:val="004A77B1"/>
    <w:rsid w:val="004B0238"/>
    <w:rsid w:val="004B2EDB"/>
    <w:rsid w:val="004B361A"/>
    <w:rsid w:val="004B4807"/>
    <w:rsid w:val="004B4A59"/>
    <w:rsid w:val="004B4E32"/>
    <w:rsid w:val="004B5088"/>
    <w:rsid w:val="004B6F6A"/>
    <w:rsid w:val="004C019B"/>
    <w:rsid w:val="004C1076"/>
    <w:rsid w:val="004C1B70"/>
    <w:rsid w:val="004C2F53"/>
    <w:rsid w:val="004C7F48"/>
    <w:rsid w:val="004D1908"/>
    <w:rsid w:val="004D1C5F"/>
    <w:rsid w:val="004D358E"/>
    <w:rsid w:val="004D3C57"/>
    <w:rsid w:val="004D48CD"/>
    <w:rsid w:val="004D4E1A"/>
    <w:rsid w:val="004D5322"/>
    <w:rsid w:val="004D5F13"/>
    <w:rsid w:val="004D643B"/>
    <w:rsid w:val="004D6614"/>
    <w:rsid w:val="004D691B"/>
    <w:rsid w:val="004D6F6E"/>
    <w:rsid w:val="004E1E5C"/>
    <w:rsid w:val="004E1EDE"/>
    <w:rsid w:val="004E3543"/>
    <w:rsid w:val="004E3E78"/>
    <w:rsid w:val="004E55C9"/>
    <w:rsid w:val="004E5CBA"/>
    <w:rsid w:val="004E662F"/>
    <w:rsid w:val="004E7AE3"/>
    <w:rsid w:val="004F002C"/>
    <w:rsid w:val="004F002E"/>
    <w:rsid w:val="004F0550"/>
    <w:rsid w:val="004F0D4E"/>
    <w:rsid w:val="004F1E83"/>
    <w:rsid w:val="004F4560"/>
    <w:rsid w:val="004F4929"/>
    <w:rsid w:val="004F50CD"/>
    <w:rsid w:val="004F5F05"/>
    <w:rsid w:val="004F64AE"/>
    <w:rsid w:val="0050011C"/>
    <w:rsid w:val="0050103F"/>
    <w:rsid w:val="00501B72"/>
    <w:rsid w:val="005023EC"/>
    <w:rsid w:val="0050275C"/>
    <w:rsid w:val="00502889"/>
    <w:rsid w:val="00503192"/>
    <w:rsid w:val="0050338C"/>
    <w:rsid w:val="00503A34"/>
    <w:rsid w:val="005043D2"/>
    <w:rsid w:val="005043EE"/>
    <w:rsid w:val="0050533D"/>
    <w:rsid w:val="00505C48"/>
    <w:rsid w:val="00507434"/>
    <w:rsid w:val="005079F4"/>
    <w:rsid w:val="005119FA"/>
    <w:rsid w:val="00513134"/>
    <w:rsid w:val="00513221"/>
    <w:rsid w:val="005141FC"/>
    <w:rsid w:val="005157C0"/>
    <w:rsid w:val="005168DF"/>
    <w:rsid w:val="005176DF"/>
    <w:rsid w:val="005201ED"/>
    <w:rsid w:val="0052104A"/>
    <w:rsid w:val="005216D0"/>
    <w:rsid w:val="00521939"/>
    <w:rsid w:val="00523FBD"/>
    <w:rsid w:val="005245A5"/>
    <w:rsid w:val="00524BE2"/>
    <w:rsid w:val="00524C9D"/>
    <w:rsid w:val="00526FE4"/>
    <w:rsid w:val="005276F4"/>
    <w:rsid w:val="00530C05"/>
    <w:rsid w:val="00531746"/>
    <w:rsid w:val="00532231"/>
    <w:rsid w:val="00532486"/>
    <w:rsid w:val="005324B6"/>
    <w:rsid w:val="005335EA"/>
    <w:rsid w:val="005355CB"/>
    <w:rsid w:val="005362B8"/>
    <w:rsid w:val="0053734A"/>
    <w:rsid w:val="00537541"/>
    <w:rsid w:val="005377D2"/>
    <w:rsid w:val="0054171C"/>
    <w:rsid w:val="00546523"/>
    <w:rsid w:val="0054687C"/>
    <w:rsid w:val="005471F2"/>
    <w:rsid w:val="005477BF"/>
    <w:rsid w:val="005505C4"/>
    <w:rsid w:val="0055063F"/>
    <w:rsid w:val="005521E4"/>
    <w:rsid w:val="005536F5"/>
    <w:rsid w:val="00553779"/>
    <w:rsid w:val="00553901"/>
    <w:rsid w:val="00555285"/>
    <w:rsid w:val="005566B2"/>
    <w:rsid w:val="00556D61"/>
    <w:rsid w:val="00557CEA"/>
    <w:rsid w:val="00557D52"/>
    <w:rsid w:val="00560C7B"/>
    <w:rsid w:val="0056224A"/>
    <w:rsid w:val="0056270D"/>
    <w:rsid w:val="0056364D"/>
    <w:rsid w:val="00563DC7"/>
    <w:rsid w:val="00564182"/>
    <w:rsid w:val="00564389"/>
    <w:rsid w:val="00564E82"/>
    <w:rsid w:val="00566850"/>
    <w:rsid w:val="00566E9D"/>
    <w:rsid w:val="00567A5B"/>
    <w:rsid w:val="00570AC6"/>
    <w:rsid w:val="0057290B"/>
    <w:rsid w:val="00572D26"/>
    <w:rsid w:val="00573206"/>
    <w:rsid w:val="0057405B"/>
    <w:rsid w:val="00574C56"/>
    <w:rsid w:val="0057765E"/>
    <w:rsid w:val="00577783"/>
    <w:rsid w:val="005800C1"/>
    <w:rsid w:val="0058017E"/>
    <w:rsid w:val="00581C5A"/>
    <w:rsid w:val="0058235A"/>
    <w:rsid w:val="00582B07"/>
    <w:rsid w:val="00582C37"/>
    <w:rsid w:val="005831D8"/>
    <w:rsid w:val="00583207"/>
    <w:rsid w:val="0058364C"/>
    <w:rsid w:val="00583AD8"/>
    <w:rsid w:val="00583B27"/>
    <w:rsid w:val="005844C9"/>
    <w:rsid w:val="0058514F"/>
    <w:rsid w:val="00585D54"/>
    <w:rsid w:val="00586956"/>
    <w:rsid w:val="005877D3"/>
    <w:rsid w:val="00587ADB"/>
    <w:rsid w:val="00587D96"/>
    <w:rsid w:val="0059030E"/>
    <w:rsid w:val="005908F6"/>
    <w:rsid w:val="00590E5C"/>
    <w:rsid w:val="0059123E"/>
    <w:rsid w:val="005916B4"/>
    <w:rsid w:val="00591FD8"/>
    <w:rsid w:val="0059305C"/>
    <w:rsid w:val="00593B4A"/>
    <w:rsid w:val="0059607F"/>
    <w:rsid w:val="005961B7"/>
    <w:rsid w:val="00596E32"/>
    <w:rsid w:val="005975B8"/>
    <w:rsid w:val="005A0F20"/>
    <w:rsid w:val="005A151A"/>
    <w:rsid w:val="005A15D1"/>
    <w:rsid w:val="005A1CEA"/>
    <w:rsid w:val="005A3230"/>
    <w:rsid w:val="005A5183"/>
    <w:rsid w:val="005A55AA"/>
    <w:rsid w:val="005A5766"/>
    <w:rsid w:val="005A5991"/>
    <w:rsid w:val="005A68AA"/>
    <w:rsid w:val="005A7377"/>
    <w:rsid w:val="005A746A"/>
    <w:rsid w:val="005A7AEB"/>
    <w:rsid w:val="005A7D12"/>
    <w:rsid w:val="005B03E1"/>
    <w:rsid w:val="005B0961"/>
    <w:rsid w:val="005B0D5B"/>
    <w:rsid w:val="005B1152"/>
    <w:rsid w:val="005B3C1A"/>
    <w:rsid w:val="005B4857"/>
    <w:rsid w:val="005B4C08"/>
    <w:rsid w:val="005B6361"/>
    <w:rsid w:val="005B7699"/>
    <w:rsid w:val="005C0421"/>
    <w:rsid w:val="005C049E"/>
    <w:rsid w:val="005C064E"/>
    <w:rsid w:val="005C091B"/>
    <w:rsid w:val="005C69B2"/>
    <w:rsid w:val="005C6DEA"/>
    <w:rsid w:val="005C7A16"/>
    <w:rsid w:val="005D0BC8"/>
    <w:rsid w:val="005D2A17"/>
    <w:rsid w:val="005D3A0F"/>
    <w:rsid w:val="005D6E94"/>
    <w:rsid w:val="005D71FC"/>
    <w:rsid w:val="005D7250"/>
    <w:rsid w:val="005D7D12"/>
    <w:rsid w:val="005E02D7"/>
    <w:rsid w:val="005E064A"/>
    <w:rsid w:val="005E1172"/>
    <w:rsid w:val="005E15E9"/>
    <w:rsid w:val="005E1682"/>
    <w:rsid w:val="005E206E"/>
    <w:rsid w:val="005E20DF"/>
    <w:rsid w:val="005E2131"/>
    <w:rsid w:val="005E37D0"/>
    <w:rsid w:val="005E4408"/>
    <w:rsid w:val="005E5010"/>
    <w:rsid w:val="005E503C"/>
    <w:rsid w:val="005E727F"/>
    <w:rsid w:val="005F0824"/>
    <w:rsid w:val="005F08D0"/>
    <w:rsid w:val="005F0A20"/>
    <w:rsid w:val="005F0C78"/>
    <w:rsid w:val="005F270C"/>
    <w:rsid w:val="005F2B0F"/>
    <w:rsid w:val="005F2C5A"/>
    <w:rsid w:val="005F35EF"/>
    <w:rsid w:val="005F4763"/>
    <w:rsid w:val="005F5212"/>
    <w:rsid w:val="005F5B51"/>
    <w:rsid w:val="005F7422"/>
    <w:rsid w:val="005F7B67"/>
    <w:rsid w:val="00601C1D"/>
    <w:rsid w:val="00601F06"/>
    <w:rsid w:val="00601F4E"/>
    <w:rsid w:val="0060272E"/>
    <w:rsid w:val="00603071"/>
    <w:rsid w:val="006039D7"/>
    <w:rsid w:val="00603CDF"/>
    <w:rsid w:val="00603FB2"/>
    <w:rsid w:val="00605D92"/>
    <w:rsid w:val="00605DD5"/>
    <w:rsid w:val="006077EA"/>
    <w:rsid w:val="00610ABA"/>
    <w:rsid w:val="00611887"/>
    <w:rsid w:val="00611FF0"/>
    <w:rsid w:val="00612818"/>
    <w:rsid w:val="0061344E"/>
    <w:rsid w:val="00614879"/>
    <w:rsid w:val="006166A4"/>
    <w:rsid w:val="006171F8"/>
    <w:rsid w:val="0062061C"/>
    <w:rsid w:val="00621721"/>
    <w:rsid w:val="00622D76"/>
    <w:rsid w:val="0062330B"/>
    <w:rsid w:val="006258E9"/>
    <w:rsid w:val="00625FC5"/>
    <w:rsid w:val="006305F8"/>
    <w:rsid w:val="00631C24"/>
    <w:rsid w:val="00632583"/>
    <w:rsid w:val="00632E5F"/>
    <w:rsid w:val="00633958"/>
    <w:rsid w:val="00634C08"/>
    <w:rsid w:val="00634C75"/>
    <w:rsid w:val="00635734"/>
    <w:rsid w:val="006374B6"/>
    <w:rsid w:val="00641972"/>
    <w:rsid w:val="00642466"/>
    <w:rsid w:val="00642AFE"/>
    <w:rsid w:val="00642EA3"/>
    <w:rsid w:val="006437F3"/>
    <w:rsid w:val="006440E3"/>
    <w:rsid w:val="006454C0"/>
    <w:rsid w:val="00645826"/>
    <w:rsid w:val="006461CC"/>
    <w:rsid w:val="00646924"/>
    <w:rsid w:val="006509C7"/>
    <w:rsid w:val="006527F6"/>
    <w:rsid w:val="00653F9A"/>
    <w:rsid w:val="00654F2C"/>
    <w:rsid w:val="0065537F"/>
    <w:rsid w:val="0065660E"/>
    <w:rsid w:val="006572D7"/>
    <w:rsid w:val="00657E4B"/>
    <w:rsid w:val="00662687"/>
    <w:rsid w:val="00663256"/>
    <w:rsid w:val="0066337F"/>
    <w:rsid w:val="00665108"/>
    <w:rsid w:val="00665693"/>
    <w:rsid w:val="0066572D"/>
    <w:rsid w:val="00665DED"/>
    <w:rsid w:val="00666E6A"/>
    <w:rsid w:val="0067087E"/>
    <w:rsid w:val="00670F34"/>
    <w:rsid w:val="006715B1"/>
    <w:rsid w:val="0067184D"/>
    <w:rsid w:val="00671CDF"/>
    <w:rsid w:val="00672423"/>
    <w:rsid w:val="0067293F"/>
    <w:rsid w:val="006730BB"/>
    <w:rsid w:val="00674072"/>
    <w:rsid w:val="0067755D"/>
    <w:rsid w:val="00677B08"/>
    <w:rsid w:val="006800F7"/>
    <w:rsid w:val="006823A0"/>
    <w:rsid w:val="00682FA6"/>
    <w:rsid w:val="00683136"/>
    <w:rsid w:val="006836CB"/>
    <w:rsid w:val="00683A85"/>
    <w:rsid w:val="006847C8"/>
    <w:rsid w:val="00685A19"/>
    <w:rsid w:val="00685BF6"/>
    <w:rsid w:val="00686B0B"/>
    <w:rsid w:val="00687268"/>
    <w:rsid w:val="00692200"/>
    <w:rsid w:val="006935B7"/>
    <w:rsid w:val="00693FD6"/>
    <w:rsid w:val="0069461E"/>
    <w:rsid w:val="006964E3"/>
    <w:rsid w:val="0069650B"/>
    <w:rsid w:val="00697BBA"/>
    <w:rsid w:val="00697C59"/>
    <w:rsid w:val="006A015F"/>
    <w:rsid w:val="006A118F"/>
    <w:rsid w:val="006A39FF"/>
    <w:rsid w:val="006A4008"/>
    <w:rsid w:val="006A5594"/>
    <w:rsid w:val="006A5BDC"/>
    <w:rsid w:val="006A5C5D"/>
    <w:rsid w:val="006A6D50"/>
    <w:rsid w:val="006B0350"/>
    <w:rsid w:val="006B0C3E"/>
    <w:rsid w:val="006B0DCB"/>
    <w:rsid w:val="006B2113"/>
    <w:rsid w:val="006B2AB4"/>
    <w:rsid w:val="006B3859"/>
    <w:rsid w:val="006B551F"/>
    <w:rsid w:val="006B55B6"/>
    <w:rsid w:val="006B5C46"/>
    <w:rsid w:val="006B7075"/>
    <w:rsid w:val="006C0BF8"/>
    <w:rsid w:val="006C0D58"/>
    <w:rsid w:val="006C1FBB"/>
    <w:rsid w:val="006C21DC"/>
    <w:rsid w:val="006C267F"/>
    <w:rsid w:val="006C2A0E"/>
    <w:rsid w:val="006C3AD2"/>
    <w:rsid w:val="006C46C5"/>
    <w:rsid w:val="006C5346"/>
    <w:rsid w:val="006C54A2"/>
    <w:rsid w:val="006C5BDF"/>
    <w:rsid w:val="006C6882"/>
    <w:rsid w:val="006C7597"/>
    <w:rsid w:val="006C769B"/>
    <w:rsid w:val="006C7D8D"/>
    <w:rsid w:val="006C7EF6"/>
    <w:rsid w:val="006D095A"/>
    <w:rsid w:val="006D2D30"/>
    <w:rsid w:val="006D38B5"/>
    <w:rsid w:val="006D48DD"/>
    <w:rsid w:val="006D4B56"/>
    <w:rsid w:val="006D6FBF"/>
    <w:rsid w:val="006D7396"/>
    <w:rsid w:val="006D7CC1"/>
    <w:rsid w:val="006D7D07"/>
    <w:rsid w:val="006D7E71"/>
    <w:rsid w:val="006E1305"/>
    <w:rsid w:val="006E1CCE"/>
    <w:rsid w:val="006E313E"/>
    <w:rsid w:val="006E3905"/>
    <w:rsid w:val="006E3EA9"/>
    <w:rsid w:val="006E51A4"/>
    <w:rsid w:val="006E5296"/>
    <w:rsid w:val="006E6892"/>
    <w:rsid w:val="006E6B54"/>
    <w:rsid w:val="006E6FF2"/>
    <w:rsid w:val="006E7629"/>
    <w:rsid w:val="006E762F"/>
    <w:rsid w:val="006E7A6D"/>
    <w:rsid w:val="006F0108"/>
    <w:rsid w:val="006F063B"/>
    <w:rsid w:val="006F0CB0"/>
    <w:rsid w:val="006F1272"/>
    <w:rsid w:val="006F3DD7"/>
    <w:rsid w:val="006F50C1"/>
    <w:rsid w:val="006F7383"/>
    <w:rsid w:val="006F7982"/>
    <w:rsid w:val="0070056B"/>
    <w:rsid w:val="00700BBD"/>
    <w:rsid w:val="0070110D"/>
    <w:rsid w:val="007014CF"/>
    <w:rsid w:val="00701653"/>
    <w:rsid w:val="00701EAA"/>
    <w:rsid w:val="0070203E"/>
    <w:rsid w:val="0070216E"/>
    <w:rsid w:val="007044C4"/>
    <w:rsid w:val="00705603"/>
    <w:rsid w:val="007056B8"/>
    <w:rsid w:val="00706089"/>
    <w:rsid w:val="00706FF4"/>
    <w:rsid w:val="007071F6"/>
    <w:rsid w:val="00710777"/>
    <w:rsid w:val="007119A7"/>
    <w:rsid w:val="00711D76"/>
    <w:rsid w:val="00713DCE"/>
    <w:rsid w:val="00714BE9"/>
    <w:rsid w:val="007155EA"/>
    <w:rsid w:val="00716A9B"/>
    <w:rsid w:val="007170E1"/>
    <w:rsid w:val="00720DE1"/>
    <w:rsid w:val="007223E6"/>
    <w:rsid w:val="007230A5"/>
    <w:rsid w:val="0072344C"/>
    <w:rsid w:val="00724847"/>
    <w:rsid w:val="00724B36"/>
    <w:rsid w:val="00724ED4"/>
    <w:rsid w:val="00727806"/>
    <w:rsid w:val="007278AD"/>
    <w:rsid w:val="007312F4"/>
    <w:rsid w:val="00732B6C"/>
    <w:rsid w:val="0073471A"/>
    <w:rsid w:val="00734EE2"/>
    <w:rsid w:val="00735020"/>
    <w:rsid w:val="00735927"/>
    <w:rsid w:val="007359D9"/>
    <w:rsid w:val="00735AA7"/>
    <w:rsid w:val="00735CF9"/>
    <w:rsid w:val="007367A0"/>
    <w:rsid w:val="00737468"/>
    <w:rsid w:val="00741A8F"/>
    <w:rsid w:val="00741B9B"/>
    <w:rsid w:val="00741E43"/>
    <w:rsid w:val="007428A3"/>
    <w:rsid w:val="00742E6C"/>
    <w:rsid w:val="00743ED6"/>
    <w:rsid w:val="007443A4"/>
    <w:rsid w:val="007447DD"/>
    <w:rsid w:val="00744BBF"/>
    <w:rsid w:val="00745A30"/>
    <w:rsid w:val="00746567"/>
    <w:rsid w:val="007466C4"/>
    <w:rsid w:val="007513D6"/>
    <w:rsid w:val="00751A65"/>
    <w:rsid w:val="007525E3"/>
    <w:rsid w:val="00752623"/>
    <w:rsid w:val="00753B13"/>
    <w:rsid w:val="007544D5"/>
    <w:rsid w:val="007552D2"/>
    <w:rsid w:val="0075664B"/>
    <w:rsid w:val="00756A40"/>
    <w:rsid w:val="0076147B"/>
    <w:rsid w:val="007614AE"/>
    <w:rsid w:val="00761632"/>
    <w:rsid w:val="007638DA"/>
    <w:rsid w:val="007642E8"/>
    <w:rsid w:val="0076471E"/>
    <w:rsid w:val="007659F6"/>
    <w:rsid w:val="00766A69"/>
    <w:rsid w:val="007677E6"/>
    <w:rsid w:val="00771E47"/>
    <w:rsid w:val="00771E7A"/>
    <w:rsid w:val="00772E65"/>
    <w:rsid w:val="007730B6"/>
    <w:rsid w:val="007731E7"/>
    <w:rsid w:val="00773BDD"/>
    <w:rsid w:val="007746BF"/>
    <w:rsid w:val="00774C51"/>
    <w:rsid w:val="00775BC0"/>
    <w:rsid w:val="00776AA9"/>
    <w:rsid w:val="00777B09"/>
    <w:rsid w:val="00781EAD"/>
    <w:rsid w:val="00783092"/>
    <w:rsid w:val="007831B0"/>
    <w:rsid w:val="007836AD"/>
    <w:rsid w:val="00787933"/>
    <w:rsid w:val="0079075E"/>
    <w:rsid w:val="0079187F"/>
    <w:rsid w:val="00792A3A"/>
    <w:rsid w:val="00792C20"/>
    <w:rsid w:val="00794302"/>
    <w:rsid w:val="00796C9F"/>
    <w:rsid w:val="00796EA6"/>
    <w:rsid w:val="00797A3F"/>
    <w:rsid w:val="007A19B1"/>
    <w:rsid w:val="007A2B82"/>
    <w:rsid w:val="007A2D42"/>
    <w:rsid w:val="007A34C9"/>
    <w:rsid w:val="007A379B"/>
    <w:rsid w:val="007A3A9D"/>
    <w:rsid w:val="007A41E3"/>
    <w:rsid w:val="007A6A1E"/>
    <w:rsid w:val="007B011A"/>
    <w:rsid w:val="007B031D"/>
    <w:rsid w:val="007B0725"/>
    <w:rsid w:val="007B2371"/>
    <w:rsid w:val="007B2FEF"/>
    <w:rsid w:val="007B37E6"/>
    <w:rsid w:val="007B4232"/>
    <w:rsid w:val="007B46CA"/>
    <w:rsid w:val="007B68F0"/>
    <w:rsid w:val="007C0888"/>
    <w:rsid w:val="007C0953"/>
    <w:rsid w:val="007C0F9B"/>
    <w:rsid w:val="007C3F18"/>
    <w:rsid w:val="007C4C32"/>
    <w:rsid w:val="007C4FDE"/>
    <w:rsid w:val="007C63AA"/>
    <w:rsid w:val="007C73EB"/>
    <w:rsid w:val="007D22EB"/>
    <w:rsid w:val="007D2E2E"/>
    <w:rsid w:val="007D45FE"/>
    <w:rsid w:val="007D460B"/>
    <w:rsid w:val="007D4BF5"/>
    <w:rsid w:val="007D4EA0"/>
    <w:rsid w:val="007D5423"/>
    <w:rsid w:val="007D54FB"/>
    <w:rsid w:val="007D5E7E"/>
    <w:rsid w:val="007D7464"/>
    <w:rsid w:val="007D7DF9"/>
    <w:rsid w:val="007E3510"/>
    <w:rsid w:val="007E3742"/>
    <w:rsid w:val="007E552A"/>
    <w:rsid w:val="007E66C3"/>
    <w:rsid w:val="007E67FA"/>
    <w:rsid w:val="007E7394"/>
    <w:rsid w:val="007F01F5"/>
    <w:rsid w:val="007F0AD7"/>
    <w:rsid w:val="007F0BC9"/>
    <w:rsid w:val="007F11CF"/>
    <w:rsid w:val="007F28D1"/>
    <w:rsid w:val="007F2DC1"/>
    <w:rsid w:val="007F3E99"/>
    <w:rsid w:val="007F47FF"/>
    <w:rsid w:val="007F4D0D"/>
    <w:rsid w:val="007F54C9"/>
    <w:rsid w:val="007F623B"/>
    <w:rsid w:val="007F7CCE"/>
    <w:rsid w:val="0080049A"/>
    <w:rsid w:val="00801486"/>
    <w:rsid w:val="00801DAD"/>
    <w:rsid w:val="00802A65"/>
    <w:rsid w:val="00806517"/>
    <w:rsid w:val="00810863"/>
    <w:rsid w:val="00811635"/>
    <w:rsid w:val="008125B2"/>
    <w:rsid w:val="00812C2C"/>
    <w:rsid w:val="00812DE5"/>
    <w:rsid w:val="00813174"/>
    <w:rsid w:val="008134D2"/>
    <w:rsid w:val="008137AD"/>
    <w:rsid w:val="00813C0D"/>
    <w:rsid w:val="00814E9D"/>
    <w:rsid w:val="00815472"/>
    <w:rsid w:val="00815589"/>
    <w:rsid w:val="00815882"/>
    <w:rsid w:val="00815920"/>
    <w:rsid w:val="00815A08"/>
    <w:rsid w:val="008176BB"/>
    <w:rsid w:val="00817922"/>
    <w:rsid w:val="00820A66"/>
    <w:rsid w:val="0082193B"/>
    <w:rsid w:val="00821A65"/>
    <w:rsid w:val="00822775"/>
    <w:rsid w:val="00822D22"/>
    <w:rsid w:val="00822D7B"/>
    <w:rsid w:val="00823A20"/>
    <w:rsid w:val="00823ADF"/>
    <w:rsid w:val="0082440A"/>
    <w:rsid w:val="00825819"/>
    <w:rsid w:val="00825E16"/>
    <w:rsid w:val="008307F8"/>
    <w:rsid w:val="008311F1"/>
    <w:rsid w:val="0083236A"/>
    <w:rsid w:val="00833F8D"/>
    <w:rsid w:val="00834E3B"/>
    <w:rsid w:val="00835AC4"/>
    <w:rsid w:val="00835B68"/>
    <w:rsid w:val="008360CA"/>
    <w:rsid w:val="00836341"/>
    <w:rsid w:val="008369D2"/>
    <w:rsid w:val="00837195"/>
    <w:rsid w:val="00840075"/>
    <w:rsid w:val="00841613"/>
    <w:rsid w:val="00842869"/>
    <w:rsid w:val="008428EB"/>
    <w:rsid w:val="00842BBB"/>
    <w:rsid w:val="00842E8A"/>
    <w:rsid w:val="00843BF6"/>
    <w:rsid w:val="00843DD5"/>
    <w:rsid w:val="00845F01"/>
    <w:rsid w:val="0084629A"/>
    <w:rsid w:val="00846432"/>
    <w:rsid w:val="00846D45"/>
    <w:rsid w:val="0084719F"/>
    <w:rsid w:val="00850245"/>
    <w:rsid w:val="0085137C"/>
    <w:rsid w:val="00851F81"/>
    <w:rsid w:val="00852361"/>
    <w:rsid w:val="00852AE3"/>
    <w:rsid w:val="00853BEC"/>
    <w:rsid w:val="00854043"/>
    <w:rsid w:val="00856109"/>
    <w:rsid w:val="00857C3D"/>
    <w:rsid w:val="0086321D"/>
    <w:rsid w:val="008637A7"/>
    <w:rsid w:val="00863E49"/>
    <w:rsid w:val="00864C02"/>
    <w:rsid w:val="00866333"/>
    <w:rsid w:val="0086649B"/>
    <w:rsid w:val="0086726F"/>
    <w:rsid w:val="0086786F"/>
    <w:rsid w:val="00873CFC"/>
    <w:rsid w:val="00874124"/>
    <w:rsid w:val="00876E0F"/>
    <w:rsid w:val="008803FD"/>
    <w:rsid w:val="00880F2D"/>
    <w:rsid w:val="0088144B"/>
    <w:rsid w:val="008822BF"/>
    <w:rsid w:val="00882C97"/>
    <w:rsid w:val="00883F71"/>
    <w:rsid w:val="00884161"/>
    <w:rsid w:val="008861A3"/>
    <w:rsid w:val="00886703"/>
    <w:rsid w:val="0088701A"/>
    <w:rsid w:val="00890121"/>
    <w:rsid w:val="008901F6"/>
    <w:rsid w:val="00891CBA"/>
    <w:rsid w:val="00891EE8"/>
    <w:rsid w:val="00892376"/>
    <w:rsid w:val="008951C7"/>
    <w:rsid w:val="0089644D"/>
    <w:rsid w:val="00897221"/>
    <w:rsid w:val="00897796"/>
    <w:rsid w:val="00897D73"/>
    <w:rsid w:val="008A0B7B"/>
    <w:rsid w:val="008A21A8"/>
    <w:rsid w:val="008A2A0B"/>
    <w:rsid w:val="008A2B2B"/>
    <w:rsid w:val="008A3155"/>
    <w:rsid w:val="008A54EC"/>
    <w:rsid w:val="008A64EC"/>
    <w:rsid w:val="008A7A4D"/>
    <w:rsid w:val="008B0D6B"/>
    <w:rsid w:val="008B13A5"/>
    <w:rsid w:val="008B571C"/>
    <w:rsid w:val="008B5934"/>
    <w:rsid w:val="008B5A69"/>
    <w:rsid w:val="008B7541"/>
    <w:rsid w:val="008B765A"/>
    <w:rsid w:val="008B7BB1"/>
    <w:rsid w:val="008C05E6"/>
    <w:rsid w:val="008C144E"/>
    <w:rsid w:val="008C1857"/>
    <w:rsid w:val="008C3065"/>
    <w:rsid w:val="008C30D9"/>
    <w:rsid w:val="008C3EB3"/>
    <w:rsid w:val="008C427B"/>
    <w:rsid w:val="008C4435"/>
    <w:rsid w:val="008C4AA3"/>
    <w:rsid w:val="008C55BA"/>
    <w:rsid w:val="008C5C6C"/>
    <w:rsid w:val="008C6024"/>
    <w:rsid w:val="008C62A3"/>
    <w:rsid w:val="008C6770"/>
    <w:rsid w:val="008C6977"/>
    <w:rsid w:val="008C6C18"/>
    <w:rsid w:val="008C6D48"/>
    <w:rsid w:val="008D0A66"/>
    <w:rsid w:val="008D0C86"/>
    <w:rsid w:val="008D2AB1"/>
    <w:rsid w:val="008D373E"/>
    <w:rsid w:val="008D37AD"/>
    <w:rsid w:val="008D4EE1"/>
    <w:rsid w:val="008D59EF"/>
    <w:rsid w:val="008D6397"/>
    <w:rsid w:val="008D64EA"/>
    <w:rsid w:val="008D772B"/>
    <w:rsid w:val="008E061E"/>
    <w:rsid w:val="008E07A7"/>
    <w:rsid w:val="008E0877"/>
    <w:rsid w:val="008E0DE0"/>
    <w:rsid w:val="008E2726"/>
    <w:rsid w:val="008E4251"/>
    <w:rsid w:val="008E56AE"/>
    <w:rsid w:val="008E6426"/>
    <w:rsid w:val="008E7472"/>
    <w:rsid w:val="008E748E"/>
    <w:rsid w:val="008E76D6"/>
    <w:rsid w:val="008E7A0C"/>
    <w:rsid w:val="008F0CBC"/>
    <w:rsid w:val="008F0F07"/>
    <w:rsid w:val="008F128D"/>
    <w:rsid w:val="008F2385"/>
    <w:rsid w:val="008F30F9"/>
    <w:rsid w:val="008F517C"/>
    <w:rsid w:val="008F5289"/>
    <w:rsid w:val="008F5780"/>
    <w:rsid w:val="008F6E53"/>
    <w:rsid w:val="00900D09"/>
    <w:rsid w:val="009014F0"/>
    <w:rsid w:val="00901739"/>
    <w:rsid w:val="009018BB"/>
    <w:rsid w:val="00901959"/>
    <w:rsid w:val="0090245E"/>
    <w:rsid w:val="00902BA5"/>
    <w:rsid w:val="00902C60"/>
    <w:rsid w:val="00902E52"/>
    <w:rsid w:val="0090311B"/>
    <w:rsid w:val="0090344C"/>
    <w:rsid w:val="00904424"/>
    <w:rsid w:val="00904E26"/>
    <w:rsid w:val="00905D89"/>
    <w:rsid w:val="009075C2"/>
    <w:rsid w:val="0090784A"/>
    <w:rsid w:val="00910686"/>
    <w:rsid w:val="0091191C"/>
    <w:rsid w:val="009134CE"/>
    <w:rsid w:val="009148D8"/>
    <w:rsid w:val="00915E8A"/>
    <w:rsid w:val="00916066"/>
    <w:rsid w:val="009166F9"/>
    <w:rsid w:val="00917C15"/>
    <w:rsid w:val="00920709"/>
    <w:rsid w:val="00920B37"/>
    <w:rsid w:val="00920CA0"/>
    <w:rsid w:val="009211C6"/>
    <w:rsid w:val="00921900"/>
    <w:rsid w:val="0092303B"/>
    <w:rsid w:val="0092356E"/>
    <w:rsid w:val="0092466F"/>
    <w:rsid w:val="0092479D"/>
    <w:rsid w:val="00924DD9"/>
    <w:rsid w:val="009259AD"/>
    <w:rsid w:val="00926765"/>
    <w:rsid w:val="009268C7"/>
    <w:rsid w:val="009271C7"/>
    <w:rsid w:val="00927D56"/>
    <w:rsid w:val="00927F47"/>
    <w:rsid w:val="009306CD"/>
    <w:rsid w:val="00931219"/>
    <w:rsid w:val="0093137F"/>
    <w:rsid w:val="00932B5D"/>
    <w:rsid w:val="009340B1"/>
    <w:rsid w:val="009347AE"/>
    <w:rsid w:val="00934C4A"/>
    <w:rsid w:val="0093712B"/>
    <w:rsid w:val="0094148F"/>
    <w:rsid w:val="0094260E"/>
    <w:rsid w:val="00942CA5"/>
    <w:rsid w:val="00943120"/>
    <w:rsid w:val="00943689"/>
    <w:rsid w:val="00944463"/>
    <w:rsid w:val="00944D41"/>
    <w:rsid w:val="00944F90"/>
    <w:rsid w:val="00945446"/>
    <w:rsid w:val="009457BF"/>
    <w:rsid w:val="00945C1D"/>
    <w:rsid w:val="0094692C"/>
    <w:rsid w:val="00946DF8"/>
    <w:rsid w:val="0095084E"/>
    <w:rsid w:val="0095112B"/>
    <w:rsid w:val="009513BC"/>
    <w:rsid w:val="00951DCE"/>
    <w:rsid w:val="00951E71"/>
    <w:rsid w:val="00954659"/>
    <w:rsid w:val="00954876"/>
    <w:rsid w:val="00955204"/>
    <w:rsid w:val="0095593D"/>
    <w:rsid w:val="00955FF7"/>
    <w:rsid w:val="00956285"/>
    <w:rsid w:val="009568B8"/>
    <w:rsid w:val="00957834"/>
    <w:rsid w:val="009608CF"/>
    <w:rsid w:val="00960AC0"/>
    <w:rsid w:val="0096122B"/>
    <w:rsid w:val="009622CE"/>
    <w:rsid w:val="00962B00"/>
    <w:rsid w:val="0096348F"/>
    <w:rsid w:val="00963A3C"/>
    <w:rsid w:val="00963EFD"/>
    <w:rsid w:val="009648D4"/>
    <w:rsid w:val="009663F7"/>
    <w:rsid w:val="00966850"/>
    <w:rsid w:val="00967559"/>
    <w:rsid w:val="00970AC7"/>
    <w:rsid w:val="00970BAD"/>
    <w:rsid w:val="00970C83"/>
    <w:rsid w:val="00972074"/>
    <w:rsid w:val="009744D0"/>
    <w:rsid w:val="00974D01"/>
    <w:rsid w:val="009750F2"/>
    <w:rsid w:val="00975F78"/>
    <w:rsid w:val="00976500"/>
    <w:rsid w:val="00977275"/>
    <w:rsid w:val="00977F77"/>
    <w:rsid w:val="009804BF"/>
    <w:rsid w:val="00980762"/>
    <w:rsid w:val="00980A4E"/>
    <w:rsid w:val="009814C4"/>
    <w:rsid w:val="00981C21"/>
    <w:rsid w:val="00983DE1"/>
    <w:rsid w:val="00983ECA"/>
    <w:rsid w:val="00984833"/>
    <w:rsid w:val="00984B9A"/>
    <w:rsid w:val="00984CDE"/>
    <w:rsid w:val="00984F0B"/>
    <w:rsid w:val="00986169"/>
    <w:rsid w:val="0098667D"/>
    <w:rsid w:val="00987FD7"/>
    <w:rsid w:val="00990B4D"/>
    <w:rsid w:val="009910EE"/>
    <w:rsid w:val="0099110A"/>
    <w:rsid w:val="00992A6D"/>
    <w:rsid w:val="00992AD5"/>
    <w:rsid w:val="0099365A"/>
    <w:rsid w:val="00994B41"/>
    <w:rsid w:val="00994C1A"/>
    <w:rsid w:val="00995FC6"/>
    <w:rsid w:val="009A00AA"/>
    <w:rsid w:val="009A08DC"/>
    <w:rsid w:val="009A1FAE"/>
    <w:rsid w:val="009A22CD"/>
    <w:rsid w:val="009A3F0C"/>
    <w:rsid w:val="009A451D"/>
    <w:rsid w:val="009A5A48"/>
    <w:rsid w:val="009A5C89"/>
    <w:rsid w:val="009A66A6"/>
    <w:rsid w:val="009A787C"/>
    <w:rsid w:val="009B0A5A"/>
    <w:rsid w:val="009B0DE1"/>
    <w:rsid w:val="009B0F3C"/>
    <w:rsid w:val="009B1B26"/>
    <w:rsid w:val="009B2196"/>
    <w:rsid w:val="009B21CD"/>
    <w:rsid w:val="009B39E5"/>
    <w:rsid w:val="009B45C6"/>
    <w:rsid w:val="009B47DC"/>
    <w:rsid w:val="009B5E20"/>
    <w:rsid w:val="009B5E7A"/>
    <w:rsid w:val="009B639F"/>
    <w:rsid w:val="009B6575"/>
    <w:rsid w:val="009B65EF"/>
    <w:rsid w:val="009B6C6D"/>
    <w:rsid w:val="009C04C5"/>
    <w:rsid w:val="009C0786"/>
    <w:rsid w:val="009C0872"/>
    <w:rsid w:val="009C1D83"/>
    <w:rsid w:val="009C3F4F"/>
    <w:rsid w:val="009C5CB5"/>
    <w:rsid w:val="009C650D"/>
    <w:rsid w:val="009C7EF9"/>
    <w:rsid w:val="009D02B2"/>
    <w:rsid w:val="009D039F"/>
    <w:rsid w:val="009D10C0"/>
    <w:rsid w:val="009D1559"/>
    <w:rsid w:val="009D279C"/>
    <w:rsid w:val="009D2A95"/>
    <w:rsid w:val="009D3D18"/>
    <w:rsid w:val="009D4715"/>
    <w:rsid w:val="009D4832"/>
    <w:rsid w:val="009D4DEA"/>
    <w:rsid w:val="009D53C9"/>
    <w:rsid w:val="009D5B21"/>
    <w:rsid w:val="009D60C6"/>
    <w:rsid w:val="009D6F9B"/>
    <w:rsid w:val="009E0B0A"/>
    <w:rsid w:val="009E47B5"/>
    <w:rsid w:val="009E5FD2"/>
    <w:rsid w:val="009E6F80"/>
    <w:rsid w:val="009E74E6"/>
    <w:rsid w:val="009E7DC8"/>
    <w:rsid w:val="009E7FC5"/>
    <w:rsid w:val="009F381E"/>
    <w:rsid w:val="009F3BE6"/>
    <w:rsid w:val="009F566A"/>
    <w:rsid w:val="009F5FCD"/>
    <w:rsid w:val="009F68C0"/>
    <w:rsid w:val="009F6FDA"/>
    <w:rsid w:val="009F750D"/>
    <w:rsid w:val="00A017B0"/>
    <w:rsid w:val="00A03AA4"/>
    <w:rsid w:val="00A03ADF"/>
    <w:rsid w:val="00A040A8"/>
    <w:rsid w:val="00A0445B"/>
    <w:rsid w:val="00A05B66"/>
    <w:rsid w:val="00A061DE"/>
    <w:rsid w:val="00A066CB"/>
    <w:rsid w:val="00A07D74"/>
    <w:rsid w:val="00A1153E"/>
    <w:rsid w:val="00A124F7"/>
    <w:rsid w:val="00A126F8"/>
    <w:rsid w:val="00A13A2C"/>
    <w:rsid w:val="00A1509E"/>
    <w:rsid w:val="00A16C5C"/>
    <w:rsid w:val="00A175ED"/>
    <w:rsid w:val="00A17985"/>
    <w:rsid w:val="00A17BFF"/>
    <w:rsid w:val="00A2279A"/>
    <w:rsid w:val="00A23061"/>
    <w:rsid w:val="00A23778"/>
    <w:rsid w:val="00A23A74"/>
    <w:rsid w:val="00A23A86"/>
    <w:rsid w:val="00A23B56"/>
    <w:rsid w:val="00A243F2"/>
    <w:rsid w:val="00A249E5"/>
    <w:rsid w:val="00A24A65"/>
    <w:rsid w:val="00A275B1"/>
    <w:rsid w:val="00A27864"/>
    <w:rsid w:val="00A302EB"/>
    <w:rsid w:val="00A30821"/>
    <w:rsid w:val="00A30C06"/>
    <w:rsid w:val="00A32A16"/>
    <w:rsid w:val="00A32E1D"/>
    <w:rsid w:val="00A337EB"/>
    <w:rsid w:val="00A34E96"/>
    <w:rsid w:val="00A35114"/>
    <w:rsid w:val="00A362FB"/>
    <w:rsid w:val="00A36524"/>
    <w:rsid w:val="00A37732"/>
    <w:rsid w:val="00A4082F"/>
    <w:rsid w:val="00A408C4"/>
    <w:rsid w:val="00A414F4"/>
    <w:rsid w:val="00A42B54"/>
    <w:rsid w:val="00A42E49"/>
    <w:rsid w:val="00A431E1"/>
    <w:rsid w:val="00A433E8"/>
    <w:rsid w:val="00A4530E"/>
    <w:rsid w:val="00A47A54"/>
    <w:rsid w:val="00A47FA5"/>
    <w:rsid w:val="00A47FFC"/>
    <w:rsid w:val="00A50219"/>
    <w:rsid w:val="00A5235C"/>
    <w:rsid w:val="00A5378A"/>
    <w:rsid w:val="00A567EE"/>
    <w:rsid w:val="00A568D8"/>
    <w:rsid w:val="00A56BF1"/>
    <w:rsid w:val="00A571F0"/>
    <w:rsid w:val="00A57F88"/>
    <w:rsid w:val="00A62A68"/>
    <w:rsid w:val="00A63959"/>
    <w:rsid w:val="00A644B6"/>
    <w:rsid w:val="00A653B3"/>
    <w:rsid w:val="00A6576E"/>
    <w:rsid w:val="00A6590C"/>
    <w:rsid w:val="00A65C59"/>
    <w:rsid w:val="00A66455"/>
    <w:rsid w:val="00A668F4"/>
    <w:rsid w:val="00A66ABD"/>
    <w:rsid w:val="00A6700A"/>
    <w:rsid w:val="00A6751C"/>
    <w:rsid w:val="00A676B7"/>
    <w:rsid w:val="00A67866"/>
    <w:rsid w:val="00A70C30"/>
    <w:rsid w:val="00A70FD4"/>
    <w:rsid w:val="00A729FB"/>
    <w:rsid w:val="00A734E3"/>
    <w:rsid w:val="00A7388D"/>
    <w:rsid w:val="00A74BAD"/>
    <w:rsid w:val="00A74F9E"/>
    <w:rsid w:val="00A7570D"/>
    <w:rsid w:val="00A7572F"/>
    <w:rsid w:val="00A75C63"/>
    <w:rsid w:val="00A76EE6"/>
    <w:rsid w:val="00A77ABC"/>
    <w:rsid w:val="00A77BC1"/>
    <w:rsid w:val="00A800EA"/>
    <w:rsid w:val="00A81686"/>
    <w:rsid w:val="00A81B33"/>
    <w:rsid w:val="00A833A2"/>
    <w:rsid w:val="00A83A70"/>
    <w:rsid w:val="00A83C25"/>
    <w:rsid w:val="00A85BA0"/>
    <w:rsid w:val="00A86C45"/>
    <w:rsid w:val="00A878C1"/>
    <w:rsid w:val="00A91734"/>
    <w:rsid w:val="00A91AE0"/>
    <w:rsid w:val="00A943A9"/>
    <w:rsid w:val="00A9492E"/>
    <w:rsid w:val="00A9495C"/>
    <w:rsid w:val="00A94F4B"/>
    <w:rsid w:val="00A95A0E"/>
    <w:rsid w:val="00AA0026"/>
    <w:rsid w:val="00AA0EC7"/>
    <w:rsid w:val="00AA1321"/>
    <w:rsid w:val="00AA4A2D"/>
    <w:rsid w:val="00AA519B"/>
    <w:rsid w:val="00AA58BB"/>
    <w:rsid w:val="00AA682B"/>
    <w:rsid w:val="00AA74EB"/>
    <w:rsid w:val="00AA7575"/>
    <w:rsid w:val="00AA7ECA"/>
    <w:rsid w:val="00AB0DCE"/>
    <w:rsid w:val="00AB1B09"/>
    <w:rsid w:val="00AB2644"/>
    <w:rsid w:val="00AB2BFA"/>
    <w:rsid w:val="00AB3A9E"/>
    <w:rsid w:val="00AB3ECF"/>
    <w:rsid w:val="00AB4160"/>
    <w:rsid w:val="00AB4F95"/>
    <w:rsid w:val="00AB5AF9"/>
    <w:rsid w:val="00AB7341"/>
    <w:rsid w:val="00AB79A1"/>
    <w:rsid w:val="00AC14DC"/>
    <w:rsid w:val="00AC270F"/>
    <w:rsid w:val="00AC294F"/>
    <w:rsid w:val="00AC2A7F"/>
    <w:rsid w:val="00AC2C52"/>
    <w:rsid w:val="00AC3E35"/>
    <w:rsid w:val="00AC4592"/>
    <w:rsid w:val="00AC6A3B"/>
    <w:rsid w:val="00AC6AB4"/>
    <w:rsid w:val="00AC7A2E"/>
    <w:rsid w:val="00AC7F32"/>
    <w:rsid w:val="00AD1DA6"/>
    <w:rsid w:val="00AD3E7D"/>
    <w:rsid w:val="00AD4311"/>
    <w:rsid w:val="00AD5E12"/>
    <w:rsid w:val="00AD75FE"/>
    <w:rsid w:val="00AD77A1"/>
    <w:rsid w:val="00AE28ED"/>
    <w:rsid w:val="00AE2D1B"/>
    <w:rsid w:val="00AE3725"/>
    <w:rsid w:val="00AE3E5B"/>
    <w:rsid w:val="00AE3E61"/>
    <w:rsid w:val="00AE3E6C"/>
    <w:rsid w:val="00AE456B"/>
    <w:rsid w:val="00AE459E"/>
    <w:rsid w:val="00AE521E"/>
    <w:rsid w:val="00AE5595"/>
    <w:rsid w:val="00AE59CE"/>
    <w:rsid w:val="00AE5C48"/>
    <w:rsid w:val="00AE5D2D"/>
    <w:rsid w:val="00AE70EA"/>
    <w:rsid w:val="00AE72AB"/>
    <w:rsid w:val="00AE7E19"/>
    <w:rsid w:val="00AF21B8"/>
    <w:rsid w:val="00AF222F"/>
    <w:rsid w:val="00AF24DA"/>
    <w:rsid w:val="00AF4D2A"/>
    <w:rsid w:val="00AF4F73"/>
    <w:rsid w:val="00AF576E"/>
    <w:rsid w:val="00AF6009"/>
    <w:rsid w:val="00AF60C9"/>
    <w:rsid w:val="00AF7470"/>
    <w:rsid w:val="00AF7A22"/>
    <w:rsid w:val="00B02B16"/>
    <w:rsid w:val="00B02EBB"/>
    <w:rsid w:val="00B032E2"/>
    <w:rsid w:val="00B03357"/>
    <w:rsid w:val="00B04014"/>
    <w:rsid w:val="00B052F7"/>
    <w:rsid w:val="00B06BDB"/>
    <w:rsid w:val="00B073C6"/>
    <w:rsid w:val="00B078D1"/>
    <w:rsid w:val="00B07CC2"/>
    <w:rsid w:val="00B110E7"/>
    <w:rsid w:val="00B1198C"/>
    <w:rsid w:val="00B11C08"/>
    <w:rsid w:val="00B13021"/>
    <w:rsid w:val="00B13610"/>
    <w:rsid w:val="00B138A6"/>
    <w:rsid w:val="00B14F00"/>
    <w:rsid w:val="00B1586B"/>
    <w:rsid w:val="00B17698"/>
    <w:rsid w:val="00B17F4B"/>
    <w:rsid w:val="00B17F81"/>
    <w:rsid w:val="00B207A9"/>
    <w:rsid w:val="00B21376"/>
    <w:rsid w:val="00B21D16"/>
    <w:rsid w:val="00B228CF"/>
    <w:rsid w:val="00B243D0"/>
    <w:rsid w:val="00B24807"/>
    <w:rsid w:val="00B2527C"/>
    <w:rsid w:val="00B26314"/>
    <w:rsid w:val="00B2757E"/>
    <w:rsid w:val="00B30402"/>
    <w:rsid w:val="00B32532"/>
    <w:rsid w:val="00B346DD"/>
    <w:rsid w:val="00B36860"/>
    <w:rsid w:val="00B36865"/>
    <w:rsid w:val="00B36E46"/>
    <w:rsid w:val="00B37068"/>
    <w:rsid w:val="00B40940"/>
    <w:rsid w:val="00B4097A"/>
    <w:rsid w:val="00B40C6C"/>
    <w:rsid w:val="00B40D94"/>
    <w:rsid w:val="00B4102A"/>
    <w:rsid w:val="00B418DA"/>
    <w:rsid w:val="00B4198C"/>
    <w:rsid w:val="00B41E68"/>
    <w:rsid w:val="00B43A18"/>
    <w:rsid w:val="00B44042"/>
    <w:rsid w:val="00B445C7"/>
    <w:rsid w:val="00B456F4"/>
    <w:rsid w:val="00B46D51"/>
    <w:rsid w:val="00B5170B"/>
    <w:rsid w:val="00B5183B"/>
    <w:rsid w:val="00B51E7F"/>
    <w:rsid w:val="00B52150"/>
    <w:rsid w:val="00B52472"/>
    <w:rsid w:val="00B52590"/>
    <w:rsid w:val="00B52DDB"/>
    <w:rsid w:val="00B52F3D"/>
    <w:rsid w:val="00B54958"/>
    <w:rsid w:val="00B553E4"/>
    <w:rsid w:val="00B55910"/>
    <w:rsid w:val="00B56874"/>
    <w:rsid w:val="00B56C50"/>
    <w:rsid w:val="00B60ECB"/>
    <w:rsid w:val="00B62525"/>
    <w:rsid w:val="00B65ACD"/>
    <w:rsid w:val="00B664B7"/>
    <w:rsid w:val="00B67EB4"/>
    <w:rsid w:val="00B70EC4"/>
    <w:rsid w:val="00B71BC6"/>
    <w:rsid w:val="00B71C12"/>
    <w:rsid w:val="00B74B33"/>
    <w:rsid w:val="00B750EF"/>
    <w:rsid w:val="00B768F8"/>
    <w:rsid w:val="00B76F88"/>
    <w:rsid w:val="00B77329"/>
    <w:rsid w:val="00B77833"/>
    <w:rsid w:val="00B77E98"/>
    <w:rsid w:val="00B80078"/>
    <w:rsid w:val="00B806EA"/>
    <w:rsid w:val="00B81279"/>
    <w:rsid w:val="00B81308"/>
    <w:rsid w:val="00B81CE8"/>
    <w:rsid w:val="00B824C7"/>
    <w:rsid w:val="00B85794"/>
    <w:rsid w:val="00B85E8B"/>
    <w:rsid w:val="00B87B59"/>
    <w:rsid w:val="00B90704"/>
    <w:rsid w:val="00B914B2"/>
    <w:rsid w:val="00B920DE"/>
    <w:rsid w:val="00B927EA"/>
    <w:rsid w:val="00B93231"/>
    <w:rsid w:val="00B935B3"/>
    <w:rsid w:val="00B93C1F"/>
    <w:rsid w:val="00B96BE2"/>
    <w:rsid w:val="00B96BFF"/>
    <w:rsid w:val="00B96C2D"/>
    <w:rsid w:val="00B9733E"/>
    <w:rsid w:val="00BA0028"/>
    <w:rsid w:val="00BA032E"/>
    <w:rsid w:val="00BA18C4"/>
    <w:rsid w:val="00BA2778"/>
    <w:rsid w:val="00BA2BE1"/>
    <w:rsid w:val="00BA35F7"/>
    <w:rsid w:val="00BA4D0F"/>
    <w:rsid w:val="00BA6829"/>
    <w:rsid w:val="00BA6CC0"/>
    <w:rsid w:val="00BB0374"/>
    <w:rsid w:val="00BB1248"/>
    <w:rsid w:val="00BB4A36"/>
    <w:rsid w:val="00BB5005"/>
    <w:rsid w:val="00BB6628"/>
    <w:rsid w:val="00BC0F8D"/>
    <w:rsid w:val="00BC1C20"/>
    <w:rsid w:val="00BC2017"/>
    <w:rsid w:val="00BC356E"/>
    <w:rsid w:val="00BC38E2"/>
    <w:rsid w:val="00BC3900"/>
    <w:rsid w:val="00BC51BD"/>
    <w:rsid w:val="00BC5F1B"/>
    <w:rsid w:val="00BC63D6"/>
    <w:rsid w:val="00BC6A11"/>
    <w:rsid w:val="00BC730E"/>
    <w:rsid w:val="00BC7FA4"/>
    <w:rsid w:val="00BD0211"/>
    <w:rsid w:val="00BD0302"/>
    <w:rsid w:val="00BD0B8F"/>
    <w:rsid w:val="00BD17FA"/>
    <w:rsid w:val="00BD1AD0"/>
    <w:rsid w:val="00BD1D53"/>
    <w:rsid w:val="00BD3124"/>
    <w:rsid w:val="00BD4F7C"/>
    <w:rsid w:val="00BD521D"/>
    <w:rsid w:val="00BD6ECE"/>
    <w:rsid w:val="00BE1203"/>
    <w:rsid w:val="00BE27BB"/>
    <w:rsid w:val="00BE2A40"/>
    <w:rsid w:val="00BE32CC"/>
    <w:rsid w:val="00BE38E6"/>
    <w:rsid w:val="00BE3C55"/>
    <w:rsid w:val="00BE3DF4"/>
    <w:rsid w:val="00BE537F"/>
    <w:rsid w:val="00BE58B2"/>
    <w:rsid w:val="00BE5B17"/>
    <w:rsid w:val="00BE5B62"/>
    <w:rsid w:val="00BE6064"/>
    <w:rsid w:val="00BE751A"/>
    <w:rsid w:val="00BF06E2"/>
    <w:rsid w:val="00BF30A5"/>
    <w:rsid w:val="00BF31B1"/>
    <w:rsid w:val="00BF36E2"/>
    <w:rsid w:val="00BF55DB"/>
    <w:rsid w:val="00BF56D0"/>
    <w:rsid w:val="00BF61E6"/>
    <w:rsid w:val="00BF7AB6"/>
    <w:rsid w:val="00C00EF9"/>
    <w:rsid w:val="00C023E0"/>
    <w:rsid w:val="00C02D8A"/>
    <w:rsid w:val="00C03F51"/>
    <w:rsid w:val="00C03F53"/>
    <w:rsid w:val="00C0586C"/>
    <w:rsid w:val="00C1070B"/>
    <w:rsid w:val="00C10E77"/>
    <w:rsid w:val="00C114A4"/>
    <w:rsid w:val="00C11968"/>
    <w:rsid w:val="00C11F2A"/>
    <w:rsid w:val="00C125E4"/>
    <w:rsid w:val="00C12E97"/>
    <w:rsid w:val="00C132A5"/>
    <w:rsid w:val="00C132BF"/>
    <w:rsid w:val="00C13A1B"/>
    <w:rsid w:val="00C13DAF"/>
    <w:rsid w:val="00C1510F"/>
    <w:rsid w:val="00C16204"/>
    <w:rsid w:val="00C164BE"/>
    <w:rsid w:val="00C17FC8"/>
    <w:rsid w:val="00C22273"/>
    <w:rsid w:val="00C22E41"/>
    <w:rsid w:val="00C22FEE"/>
    <w:rsid w:val="00C262E5"/>
    <w:rsid w:val="00C263CB"/>
    <w:rsid w:val="00C300A6"/>
    <w:rsid w:val="00C3150E"/>
    <w:rsid w:val="00C31816"/>
    <w:rsid w:val="00C32278"/>
    <w:rsid w:val="00C34A51"/>
    <w:rsid w:val="00C34F6B"/>
    <w:rsid w:val="00C35F73"/>
    <w:rsid w:val="00C364A4"/>
    <w:rsid w:val="00C367BD"/>
    <w:rsid w:val="00C37CC5"/>
    <w:rsid w:val="00C41903"/>
    <w:rsid w:val="00C43B40"/>
    <w:rsid w:val="00C44057"/>
    <w:rsid w:val="00C46962"/>
    <w:rsid w:val="00C46A33"/>
    <w:rsid w:val="00C47498"/>
    <w:rsid w:val="00C50353"/>
    <w:rsid w:val="00C50851"/>
    <w:rsid w:val="00C518DB"/>
    <w:rsid w:val="00C51A00"/>
    <w:rsid w:val="00C535B4"/>
    <w:rsid w:val="00C53999"/>
    <w:rsid w:val="00C53EC2"/>
    <w:rsid w:val="00C55128"/>
    <w:rsid w:val="00C570E0"/>
    <w:rsid w:val="00C5741B"/>
    <w:rsid w:val="00C57470"/>
    <w:rsid w:val="00C6003C"/>
    <w:rsid w:val="00C608BB"/>
    <w:rsid w:val="00C618F3"/>
    <w:rsid w:val="00C62477"/>
    <w:rsid w:val="00C62E77"/>
    <w:rsid w:val="00C645C3"/>
    <w:rsid w:val="00C64844"/>
    <w:rsid w:val="00C66962"/>
    <w:rsid w:val="00C670E8"/>
    <w:rsid w:val="00C67282"/>
    <w:rsid w:val="00C67822"/>
    <w:rsid w:val="00C67F4A"/>
    <w:rsid w:val="00C71FC6"/>
    <w:rsid w:val="00C73C04"/>
    <w:rsid w:val="00C73E43"/>
    <w:rsid w:val="00C7500D"/>
    <w:rsid w:val="00C75650"/>
    <w:rsid w:val="00C76AEA"/>
    <w:rsid w:val="00C7779E"/>
    <w:rsid w:val="00C77CC9"/>
    <w:rsid w:val="00C77DB1"/>
    <w:rsid w:val="00C8056B"/>
    <w:rsid w:val="00C80C33"/>
    <w:rsid w:val="00C80D93"/>
    <w:rsid w:val="00C811CF"/>
    <w:rsid w:val="00C82123"/>
    <w:rsid w:val="00C83367"/>
    <w:rsid w:val="00C835A1"/>
    <w:rsid w:val="00C836A1"/>
    <w:rsid w:val="00C83C4D"/>
    <w:rsid w:val="00C86BB9"/>
    <w:rsid w:val="00C9089B"/>
    <w:rsid w:val="00C9285D"/>
    <w:rsid w:val="00C93264"/>
    <w:rsid w:val="00C936E2"/>
    <w:rsid w:val="00C93AE2"/>
    <w:rsid w:val="00C9422C"/>
    <w:rsid w:val="00C951B2"/>
    <w:rsid w:val="00C9539E"/>
    <w:rsid w:val="00C95926"/>
    <w:rsid w:val="00C96840"/>
    <w:rsid w:val="00CA3ABA"/>
    <w:rsid w:val="00CA440E"/>
    <w:rsid w:val="00CA55B2"/>
    <w:rsid w:val="00CA589A"/>
    <w:rsid w:val="00CB0BE5"/>
    <w:rsid w:val="00CB20D4"/>
    <w:rsid w:val="00CB4AC7"/>
    <w:rsid w:val="00CB6207"/>
    <w:rsid w:val="00CC07B4"/>
    <w:rsid w:val="00CC12AC"/>
    <w:rsid w:val="00CC1381"/>
    <w:rsid w:val="00CC153C"/>
    <w:rsid w:val="00CC1722"/>
    <w:rsid w:val="00CC316D"/>
    <w:rsid w:val="00CC3A06"/>
    <w:rsid w:val="00CC3A15"/>
    <w:rsid w:val="00CC4651"/>
    <w:rsid w:val="00CC537A"/>
    <w:rsid w:val="00CC541C"/>
    <w:rsid w:val="00CC63E2"/>
    <w:rsid w:val="00CC69FC"/>
    <w:rsid w:val="00CC6C3E"/>
    <w:rsid w:val="00CD005A"/>
    <w:rsid w:val="00CD0A52"/>
    <w:rsid w:val="00CD1E0D"/>
    <w:rsid w:val="00CD222A"/>
    <w:rsid w:val="00CD2694"/>
    <w:rsid w:val="00CD40AD"/>
    <w:rsid w:val="00CD4572"/>
    <w:rsid w:val="00CD4590"/>
    <w:rsid w:val="00CD56C4"/>
    <w:rsid w:val="00CD5B50"/>
    <w:rsid w:val="00CD71AA"/>
    <w:rsid w:val="00CD7E20"/>
    <w:rsid w:val="00CE0A80"/>
    <w:rsid w:val="00CE1967"/>
    <w:rsid w:val="00CE3075"/>
    <w:rsid w:val="00CE4300"/>
    <w:rsid w:val="00CE474D"/>
    <w:rsid w:val="00CE55DD"/>
    <w:rsid w:val="00CE5797"/>
    <w:rsid w:val="00CE5C27"/>
    <w:rsid w:val="00CF0FF9"/>
    <w:rsid w:val="00CF1133"/>
    <w:rsid w:val="00CF138F"/>
    <w:rsid w:val="00CF1CA6"/>
    <w:rsid w:val="00CF55BD"/>
    <w:rsid w:val="00CF5A31"/>
    <w:rsid w:val="00CF7571"/>
    <w:rsid w:val="00CF7B0E"/>
    <w:rsid w:val="00CF7B25"/>
    <w:rsid w:val="00D00CEE"/>
    <w:rsid w:val="00D02EF8"/>
    <w:rsid w:val="00D030E7"/>
    <w:rsid w:val="00D03F84"/>
    <w:rsid w:val="00D05407"/>
    <w:rsid w:val="00D058D0"/>
    <w:rsid w:val="00D06C86"/>
    <w:rsid w:val="00D06F2C"/>
    <w:rsid w:val="00D07DA1"/>
    <w:rsid w:val="00D13921"/>
    <w:rsid w:val="00D1407E"/>
    <w:rsid w:val="00D14297"/>
    <w:rsid w:val="00D14E9B"/>
    <w:rsid w:val="00D15234"/>
    <w:rsid w:val="00D15C00"/>
    <w:rsid w:val="00D15E34"/>
    <w:rsid w:val="00D162E3"/>
    <w:rsid w:val="00D16BC3"/>
    <w:rsid w:val="00D21BCF"/>
    <w:rsid w:val="00D225F4"/>
    <w:rsid w:val="00D22E3A"/>
    <w:rsid w:val="00D230DC"/>
    <w:rsid w:val="00D2312F"/>
    <w:rsid w:val="00D236C3"/>
    <w:rsid w:val="00D25C2F"/>
    <w:rsid w:val="00D26437"/>
    <w:rsid w:val="00D26EBE"/>
    <w:rsid w:val="00D32DAA"/>
    <w:rsid w:val="00D37407"/>
    <w:rsid w:val="00D404B9"/>
    <w:rsid w:val="00D415E9"/>
    <w:rsid w:val="00D42879"/>
    <w:rsid w:val="00D4296E"/>
    <w:rsid w:val="00D433EA"/>
    <w:rsid w:val="00D43D6C"/>
    <w:rsid w:val="00D43DF2"/>
    <w:rsid w:val="00D43E99"/>
    <w:rsid w:val="00D466F2"/>
    <w:rsid w:val="00D50913"/>
    <w:rsid w:val="00D510EA"/>
    <w:rsid w:val="00D521B2"/>
    <w:rsid w:val="00D52E76"/>
    <w:rsid w:val="00D53449"/>
    <w:rsid w:val="00D53EC4"/>
    <w:rsid w:val="00D54DB9"/>
    <w:rsid w:val="00D554E8"/>
    <w:rsid w:val="00D55C9E"/>
    <w:rsid w:val="00D57041"/>
    <w:rsid w:val="00D573B5"/>
    <w:rsid w:val="00D60180"/>
    <w:rsid w:val="00D616BE"/>
    <w:rsid w:val="00D61EA0"/>
    <w:rsid w:val="00D632E6"/>
    <w:rsid w:val="00D63BF7"/>
    <w:rsid w:val="00D64B41"/>
    <w:rsid w:val="00D64F28"/>
    <w:rsid w:val="00D65681"/>
    <w:rsid w:val="00D658E7"/>
    <w:rsid w:val="00D65DE3"/>
    <w:rsid w:val="00D66B15"/>
    <w:rsid w:val="00D7032A"/>
    <w:rsid w:val="00D70DDA"/>
    <w:rsid w:val="00D71090"/>
    <w:rsid w:val="00D7171D"/>
    <w:rsid w:val="00D71911"/>
    <w:rsid w:val="00D73CB8"/>
    <w:rsid w:val="00D73D9C"/>
    <w:rsid w:val="00D74F69"/>
    <w:rsid w:val="00D75FAA"/>
    <w:rsid w:val="00D76CE1"/>
    <w:rsid w:val="00D770BB"/>
    <w:rsid w:val="00D771BA"/>
    <w:rsid w:val="00D772A9"/>
    <w:rsid w:val="00D77651"/>
    <w:rsid w:val="00D77C65"/>
    <w:rsid w:val="00D77CE9"/>
    <w:rsid w:val="00D81515"/>
    <w:rsid w:val="00D81E50"/>
    <w:rsid w:val="00D8273F"/>
    <w:rsid w:val="00D837FC"/>
    <w:rsid w:val="00D84EBD"/>
    <w:rsid w:val="00D851F7"/>
    <w:rsid w:val="00D854BD"/>
    <w:rsid w:val="00D858C1"/>
    <w:rsid w:val="00D92C83"/>
    <w:rsid w:val="00D93DE8"/>
    <w:rsid w:val="00D944B3"/>
    <w:rsid w:val="00D95A2D"/>
    <w:rsid w:val="00D965EA"/>
    <w:rsid w:val="00D96E27"/>
    <w:rsid w:val="00D97EC8"/>
    <w:rsid w:val="00DA2439"/>
    <w:rsid w:val="00DA2D7C"/>
    <w:rsid w:val="00DA3AF3"/>
    <w:rsid w:val="00DA4873"/>
    <w:rsid w:val="00DA559F"/>
    <w:rsid w:val="00DA61AA"/>
    <w:rsid w:val="00DA6F09"/>
    <w:rsid w:val="00DB0785"/>
    <w:rsid w:val="00DB12F0"/>
    <w:rsid w:val="00DB1952"/>
    <w:rsid w:val="00DB1BF5"/>
    <w:rsid w:val="00DB2154"/>
    <w:rsid w:val="00DB562A"/>
    <w:rsid w:val="00DB5811"/>
    <w:rsid w:val="00DB7426"/>
    <w:rsid w:val="00DC0668"/>
    <w:rsid w:val="00DC0933"/>
    <w:rsid w:val="00DC0F02"/>
    <w:rsid w:val="00DC131B"/>
    <w:rsid w:val="00DC231E"/>
    <w:rsid w:val="00DC23A4"/>
    <w:rsid w:val="00DC2C46"/>
    <w:rsid w:val="00DC30F5"/>
    <w:rsid w:val="00DC356D"/>
    <w:rsid w:val="00DC43EA"/>
    <w:rsid w:val="00DC56E4"/>
    <w:rsid w:val="00DC60F0"/>
    <w:rsid w:val="00DC6B30"/>
    <w:rsid w:val="00DD09F1"/>
    <w:rsid w:val="00DD13BC"/>
    <w:rsid w:val="00DD1BF4"/>
    <w:rsid w:val="00DD3269"/>
    <w:rsid w:val="00DD746C"/>
    <w:rsid w:val="00DE179F"/>
    <w:rsid w:val="00DE1DFB"/>
    <w:rsid w:val="00DE3971"/>
    <w:rsid w:val="00DE3DD2"/>
    <w:rsid w:val="00DE5ED4"/>
    <w:rsid w:val="00DE688A"/>
    <w:rsid w:val="00DE7014"/>
    <w:rsid w:val="00DE7A04"/>
    <w:rsid w:val="00DF1C71"/>
    <w:rsid w:val="00DF1D37"/>
    <w:rsid w:val="00DF3347"/>
    <w:rsid w:val="00DF4415"/>
    <w:rsid w:val="00DF4A55"/>
    <w:rsid w:val="00E01650"/>
    <w:rsid w:val="00E01FD1"/>
    <w:rsid w:val="00E02695"/>
    <w:rsid w:val="00E02D3F"/>
    <w:rsid w:val="00E0400C"/>
    <w:rsid w:val="00E04245"/>
    <w:rsid w:val="00E045FB"/>
    <w:rsid w:val="00E04BAA"/>
    <w:rsid w:val="00E04E25"/>
    <w:rsid w:val="00E04FB6"/>
    <w:rsid w:val="00E05176"/>
    <w:rsid w:val="00E05F8A"/>
    <w:rsid w:val="00E066F2"/>
    <w:rsid w:val="00E0786C"/>
    <w:rsid w:val="00E07DCC"/>
    <w:rsid w:val="00E1006E"/>
    <w:rsid w:val="00E1084F"/>
    <w:rsid w:val="00E10B89"/>
    <w:rsid w:val="00E11E98"/>
    <w:rsid w:val="00E12146"/>
    <w:rsid w:val="00E132F8"/>
    <w:rsid w:val="00E1331C"/>
    <w:rsid w:val="00E13485"/>
    <w:rsid w:val="00E14C76"/>
    <w:rsid w:val="00E159D1"/>
    <w:rsid w:val="00E16D97"/>
    <w:rsid w:val="00E20611"/>
    <w:rsid w:val="00E20A76"/>
    <w:rsid w:val="00E21166"/>
    <w:rsid w:val="00E24340"/>
    <w:rsid w:val="00E24425"/>
    <w:rsid w:val="00E24D96"/>
    <w:rsid w:val="00E2724B"/>
    <w:rsid w:val="00E30819"/>
    <w:rsid w:val="00E30BE2"/>
    <w:rsid w:val="00E31A62"/>
    <w:rsid w:val="00E33784"/>
    <w:rsid w:val="00E343B8"/>
    <w:rsid w:val="00E354CA"/>
    <w:rsid w:val="00E37DF3"/>
    <w:rsid w:val="00E40399"/>
    <w:rsid w:val="00E42E19"/>
    <w:rsid w:val="00E4367E"/>
    <w:rsid w:val="00E43B14"/>
    <w:rsid w:val="00E450AD"/>
    <w:rsid w:val="00E46025"/>
    <w:rsid w:val="00E46667"/>
    <w:rsid w:val="00E5028D"/>
    <w:rsid w:val="00E52DD4"/>
    <w:rsid w:val="00E532B2"/>
    <w:rsid w:val="00E5400E"/>
    <w:rsid w:val="00E55553"/>
    <w:rsid w:val="00E564C3"/>
    <w:rsid w:val="00E61912"/>
    <w:rsid w:val="00E62859"/>
    <w:rsid w:val="00E64F0B"/>
    <w:rsid w:val="00E64F45"/>
    <w:rsid w:val="00E676DD"/>
    <w:rsid w:val="00E701FE"/>
    <w:rsid w:val="00E702B2"/>
    <w:rsid w:val="00E702F6"/>
    <w:rsid w:val="00E709D6"/>
    <w:rsid w:val="00E712AF"/>
    <w:rsid w:val="00E720BE"/>
    <w:rsid w:val="00E72B5B"/>
    <w:rsid w:val="00E73A1F"/>
    <w:rsid w:val="00E73D29"/>
    <w:rsid w:val="00E74797"/>
    <w:rsid w:val="00E76BFF"/>
    <w:rsid w:val="00E80824"/>
    <w:rsid w:val="00E822B9"/>
    <w:rsid w:val="00E82C67"/>
    <w:rsid w:val="00E83B1C"/>
    <w:rsid w:val="00E84D7F"/>
    <w:rsid w:val="00E85CBB"/>
    <w:rsid w:val="00E86207"/>
    <w:rsid w:val="00E867A4"/>
    <w:rsid w:val="00E86922"/>
    <w:rsid w:val="00E86A7D"/>
    <w:rsid w:val="00E90529"/>
    <w:rsid w:val="00E93288"/>
    <w:rsid w:val="00E93359"/>
    <w:rsid w:val="00E934AE"/>
    <w:rsid w:val="00E94893"/>
    <w:rsid w:val="00E94AB6"/>
    <w:rsid w:val="00E950C6"/>
    <w:rsid w:val="00E967C7"/>
    <w:rsid w:val="00E973BA"/>
    <w:rsid w:val="00E97EFE"/>
    <w:rsid w:val="00EA0102"/>
    <w:rsid w:val="00EA0772"/>
    <w:rsid w:val="00EA0A84"/>
    <w:rsid w:val="00EA110C"/>
    <w:rsid w:val="00EA116E"/>
    <w:rsid w:val="00EA19A8"/>
    <w:rsid w:val="00EA33A6"/>
    <w:rsid w:val="00EA44E3"/>
    <w:rsid w:val="00EA4588"/>
    <w:rsid w:val="00EA57F2"/>
    <w:rsid w:val="00EA5CB7"/>
    <w:rsid w:val="00EA6E41"/>
    <w:rsid w:val="00EA7504"/>
    <w:rsid w:val="00EB13EA"/>
    <w:rsid w:val="00EB185C"/>
    <w:rsid w:val="00EB296A"/>
    <w:rsid w:val="00EB2AC9"/>
    <w:rsid w:val="00EB38C2"/>
    <w:rsid w:val="00EB4933"/>
    <w:rsid w:val="00EB5542"/>
    <w:rsid w:val="00EC0322"/>
    <w:rsid w:val="00EC08DE"/>
    <w:rsid w:val="00EC0C09"/>
    <w:rsid w:val="00EC0D34"/>
    <w:rsid w:val="00EC1076"/>
    <w:rsid w:val="00EC16DF"/>
    <w:rsid w:val="00EC2C05"/>
    <w:rsid w:val="00EC2D8A"/>
    <w:rsid w:val="00EC3262"/>
    <w:rsid w:val="00EC3E12"/>
    <w:rsid w:val="00EC4E06"/>
    <w:rsid w:val="00EC57E8"/>
    <w:rsid w:val="00EC62BF"/>
    <w:rsid w:val="00EC770B"/>
    <w:rsid w:val="00EC7D02"/>
    <w:rsid w:val="00ED0D59"/>
    <w:rsid w:val="00ED1962"/>
    <w:rsid w:val="00ED1A9B"/>
    <w:rsid w:val="00ED1F61"/>
    <w:rsid w:val="00ED27E9"/>
    <w:rsid w:val="00ED36EB"/>
    <w:rsid w:val="00ED3D05"/>
    <w:rsid w:val="00ED4FAD"/>
    <w:rsid w:val="00ED6248"/>
    <w:rsid w:val="00ED6EC8"/>
    <w:rsid w:val="00ED75EF"/>
    <w:rsid w:val="00ED7D5D"/>
    <w:rsid w:val="00EE1A60"/>
    <w:rsid w:val="00EE2B78"/>
    <w:rsid w:val="00EE3280"/>
    <w:rsid w:val="00EE3BAE"/>
    <w:rsid w:val="00EE44BD"/>
    <w:rsid w:val="00EE4509"/>
    <w:rsid w:val="00EE5C1D"/>
    <w:rsid w:val="00EE69BF"/>
    <w:rsid w:val="00EE6A15"/>
    <w:rsid w:val="00EF0646"/>
    <w:rsid w:val="00EF22E5"/>
    <w:rsid w:val="00EF53DD"/>
    <w:rsid w:val="00EF66F7"/>
    <w:rsid w:val="00F00721"/>
    <w:rsid w:val="00F016C5"/>
    <w:rsid w:val="00F03543"/>
    <w:rsid w:val="00F03F33"/>
    <w:rsid w:val="00F04037"/>
    <w:rsid w:val="00F0476E"/>
    <w:rsid w:val="00F04F7D"/>
    <w:rsid w:val="00F05C5F"/>
    <w:rsid w:val="00F11085"/>
    <w:rsid w:val="00F1169D"/>
    <w:rsid w:val="00F12268"/>
    <w:rsid w:val="00F123D5"/>
    <w:rsid w:val="00F12C3E"/>
    <w:rsid w:val="00F12D79"/>
    <w:rsid w:val="00F1429E"/>
    <w:rsid w:val="00F14996"/>
    <w:rsid w:val="00F149D9"/>
    <w:rsid w:val="00F150BE"/>
    <w:rsid w:val="00F15677"/>
    <w:rsid w:val="00F15E81"/>
    <w:rsid w:val="00F16A24"/>
    <w:rsid w:val="00F16F25"/>
    <w:rsid w:val="00F20E03"/>
    <w:rsid w:val="00F21B73"/>
    <w:rsid w:val="00F21C53"/>
    <w:rsid w:val="00F21F28"/>
    <w:rsid w:val="00F21F6D"/>
    <w:rsid w:val="00F22EE2"/>
    <w:rsid w:val="00F246C6"/>
    <w:rsid w:val="00F24DB0"/>
    <w:rsid w:val="00F24F19"/>
    <w:rsid w:val="00F25118"/>
    <w:rsid w:val="00F25398"/>
    <w:rsid w:val="00F25C48"/>
    <w:rsid w:val="00F25F94"/>
    <w:rsid w:val="00F26544"/>
    <w:rsid w:val="00F26903"/>
    <w:rsid w:val="00F27154"/>
    <w:rsid w:val="00F271FC"/>
    <w:rsid w:val="00F275E3"/>
    <w:rsid w:val="00F315B9"/>
    <w:rsid w:val="00F31D5D"/>
    <w:rsid w:val="00F33C4D"/>
    <w:rsid w:val="00F33DEB"/>
    <w:rsid w:val="00F33EFB"/>
    <w:rsid w:val="00F34019"/>
    <w:rsid w:val="00F36436"/>
    <w:rsid w:val="00F3709C"/>
    <w:rsid w:val="00F37480"/>
    <w:rsid w:val="00F37BBD"/>
    <w:rsid w:val="00F40414"/>
    <w:rsid w:val="00F40819"/>
    <w:rsid w:val="00F408B6"/>
    <w:rsid w:val="00F43B7C"/>
    <w:rsid w:val="00F43FC8"/>
    <w:rsid w:val="00F441D5"/>
    <w:rsid w:val="00F470F2"/>
    <w:rsid w:val="00F47E17"/>
    <w:rsid w:val="00F47FE1"/>
    <w:rsid w:val="00F5072B"/>
    <w:rsid w:val="00F50B51"/>
    <w:rsid w:val="00F50CD0"/>
    <w:rsid w:val="00F526AD"/>
    <w:rsid w:val="00F53641"/>
    <w:rsid w:val="00F564DC"/>
    <w:rsid w:val="00F57ECC"/>
    <w:rsid w:val="00F60B09"/>
    <w:rsid w:val="00F60CD2"/>
    <w:rsid w:val="00F6112B"/>
    <w:rsid w:val="00F615EC"/>
    <w:rsid w:val="00F61C04"/>
    <w:rsid w:val="00F61FC6"/>
    <w:rsid w:val="00F64085"/>
    <w:rsid w:val="00F64555"/>
    <w:rsid w:val="00F650E9"/>
    <w:rsid w:val="00F6652C"/>
    <w:rsid w:val="00F66692"/>
    <w:rsid w:val="00F66B30"/>
    <w:rsid w:val="00F67367"/>
    <w:rsid w:val="00F67690"/>
    <w:rsid w:val="00F70718"/>
    <w:rsid w:val="00F70800"/>
    <w:rsid w:val="00F70EF1"/>
    <w:rsid w:val="00F71632"/>
    <w:rsid w:val="00F716E9"/>
    <w:rsid w:val="00F71886"/>
    <w:rsid w:val="00F71E92"/>
    <w:rsid w:val="00F721C4"/>
    <w:rsid w:val="00F72496"/>
    <w:rsid w:val="00F728AC"/>
    <w:rsid w:val="00F72D80"/>
    <w:rsid w:val="00F744CD"/>
    <w:rsid w:val="00F769D3"/>
    <w:rsid w:val="00F76B99"/>
    <w:rsid w:val="00F77249"/>
    <w:rsid w:val="00F7725D"/>
    <w:rsid w:val="00F82D75"/>
    <w:rsid w:val="00F83985"/>
    <w:rsid w:val="00F83E8B"/>
    <w:rsid w:val="00F85AAC"/>
    <w:rsid w:val="00F87CF3"/>
    <w:rsid w:val="00F90902"/>
    <w:rsid w:val="00F9120D"/>
    <w:rsid w:val="00F91AC5"/>
    <w:rsid w:val="00F940BE"/>
    <w:rsid w:val="00F94980"/>
    <w:rsid w:val="00F94D2E"/>
    <w:rsid w:val="00F95A3F"/>
    <w:rsid w:val="00F95B63"/>
    <w:rsid w:val="00F967DB"/>
    <w:rsid w:val="00F97D72"/>
    <w:rsid w:val="00F97D92"/>
    <w:rsid w:val="00FA0417"/>
    <w:rsid w:val="00FA1263"/>
    <w:rsid w:val="00FA2D1E"/>
    <w:rsid w:val="00FA3178"/>
    <w:rsid w:val="00FA39F3"/>
    <w:rsid w:val="00FA513B"/>
    <w:rsid w:val="00FA5C8F"/>
    <w:rsid w:val="00FA632D"/>
    <w:rsid w:val="00FA6AFC"/>
    <w:rsid w:val="00FA6E5B"/>
    <w:rsid w:val="00FA7652"/>
    <w:rsid w:val="00FB1E0E"/>
    <w:rsid w:val="00FB25D6"/>
    <w:rsid w:val="00FB37EC"/>
    <w:rsid w:val="00FB543F"/>
    <w:rsid w:val="00FB5479"/>
    <w:rsid w:val="00FB633D"/>
    <w:rsid w:val="00FB65C3"/>
    <w:rsid w:val="00FB68F5"/>
    <w:rsid w:val="00FB6A1A"/>
    <w:rsid w:val="00FB6AE6"/>
    <w:rsid w:val="00FB6EB0"/>
    <w:rsid w:val="00FB72D0"/>
    <w:rsid w:val="00FB77E7"/>
    <w:rsid w:val="00FB7C37"/>
    <w:rsid w:val="00FC2D4C"/>
    <w:rsid w:val="00FC3499"/>
    <w:rsid w:val="00FC3B5D"/>
    <w:rsid w:val="00FC78E7"/>
    <w:rsid w:val="00FD0693"/>
    <w:rsid w:val="00FD1B21"/>
    <w:rsid w:val="00FD1F64"/>
    <w:rsid w:val="00FD2FB7"/>
    <w:rsid w:val="00FD3781"/>
    <w:rsid w:val="00FD38B8"/>
    <w:rsid w:val="00FD41A8"/>
    <w:rsid w:val="00FD4229"/>
    <w:rsid w:val="00FD5F83"/>
    <w:rsid w:val="00FD648E"/>
    <w:rsid w:val="00FD66D2"/>
    <w:rsid w:val="00FD71AB"/>
    <w:rsid w:val="00FE05DE"/>
    <w:rsid w:val="00FE0A08"/>
    <w:rsid w:val="00FE0A74"/>
    <w:rsid w:val="00FE0F2B"/>
    <w:rsid w:val="00FE177C"/>
    <w:rsid w:val="00FE23E7"/>
    <w:rsid w:val="00FE40F3"/>
    <w:rsid w:val="00FE46F8"/>
    <w:rsid w:val="00FE48BE"/>
    <w:rsid w:val="00FE502C"/>
    <w:rsid w:val="00FE575B"/>
    <w:rsid w:val="00FE57CF"/>
    <w:rsid w:val="00FE589B"/>
    <w:rsid w:val="00FE5CB7"/>
    <w:rsid w:val="00FE63BD"/>
    <w:rsid w:val="00FE706B"/>
    <w:rsid w:val="00FF05CB"/>
    <w:rsid w:val="00FF174F"/>
    <w:rsid w:val="00FF1820"/>
    <w:rsid w:val="00FF2D96"/>
    <w:rsid w:val="00FF384A"/>
    <w:rsid w:val="00FF3C5F"/>
    <w:rsid w:val="00FF41D1"/>
    <w:rsid w:val="00FF4AB6"/>
    <w:rsid w:val="00FF5233"/>
    <w:rsid w:val="00FF59BE"/>
    <w:rsid w:val="00FF5CF1"/>
    <w:rsid w:val="00FF6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578EBC"/>
  <w15:docId w15:val="{E309F19F-DE02-4ADC-ABD3-D33ADD61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A6"/>
    <w:pPr>
      <w:spacing w:after="0" w:line="300" w:lineRule="atLeast"/>
      <w:jc w:val="both"/>
    </w:pPr>
    <w:rPr>
      <w:rFonts w:ascii="Garamond" w:eastAsia="Times New Roman" w:hAnsi="Garamond" w:cs="Times New Roman"/>
      <w:szCs w:val="24"/>
      <w:lang w:eastAsia="pt-BR"/>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ascii="Times New Roman" w:hAnsi="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Arial" w:eastAsia="Times New Roman" w:hAnsi="Arial" w:cs="Times New Roman"/>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rPr>
      <w:rFonts w:ascii="Times New Roman" w:eastAsia="Times New Roman" w:hAnsi="Times New Roman" w:cs="Times New Roman"/>
      <w:b/>
      <w:color w:val="000000"/>
      <w:sz w:val="20"/>
      <w:szCs w:val="24"/>
      <w:lang w:eastAsia="pt-BR"/>
    </w:rPr>
  </w:style>
  <w:style w:type="paragraph" w:styleId="Corpodetexto2">
    <w:name w:val="Body Text 2"/>
    <w:aliases w:val="bt2"/>
    <w:basedOn w:val="Normal"/>
    <w:link w:val="Corpodetexto2Char"/>
    <w:pPr>
      <w:autoSpaceDE w:val="0"/>
      <w:autoSpaceDN w:val="0"/>
      <w:adjustRightInd w:val="0"/>
    </w:pPr>
    <w:rPr>
      <w:rFonts w:ascii="Times New Roman" w:hAnsi="Times New Roman"/>
      <w:sz w:val="24"/>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pPr>
      <w:tabs>
        <w:tab w:val="center" w:pos="4252"/>
        <w:tab w:val="right" w:pos="8504"/>
      </w:tabs>
    </w:pPr>
    <w:rPr>
      <w:rFonts w:ascii="Times New Roman" w:hAnsi="Times New Roman"/>
      <w:sz w:val="24"/>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pPr>
      <w:tabs>
        <w:tab w:val="center" w:pos="4252"/>
        <w:tab w:val="right" w:pos="8504"/>
      </w:tabs>
    </w:pPr>
    <w:rPr>
      <w:rFonts w:ascii="Times New Roman" w:hAnsi="Times New Roman"/>
      <w:sz w:val="24"/>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ascii="Times New Roman" w:hAnsi="Times New Roman"/>
      <w:sz w:val="24"/>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pPr>
      <w:spacing w:after="120"/>
    </w:pPr>
    <w:rPr>
      <w:rFonts w:ascii="Times New Roman" w:hAnsi="Times New Roman"/>
      <w:sz w:val="24"/>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pPr>
      <w:spacing w:after="120"/>
      <w:ind w:left="283"/>
    </w:pPr>
    <w:rPr>
      <w:rFonts w:ascii="Times New Roman" w:hAnsi="Times New Roman"/>
      <w:sz w:val="24"/>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pPr>
      <w:autoSpaceDE w:val="0"/>
      <w:autoSpaceDN w:val="0"/>
      <w:adjustRightInd w:val="0"/>
      <w:ind w:firstLine="1440"/>
    </w:pPr>
    <w:rPr>
      <w:rFonts w:ascii="Times New Roman" w:eastAsia="MS Mincho" w:hAnsi="Times New Roman"/>
      <w:sz w:val="24"/>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basedOn w:val="Normal"/>
    <w:link w:val="PargrafodaListaChar"/>
    <w:uiPriority w:val="34"/>
    <w:qFormat/>
    <w:pPr>
      <w:ind w:left="708"/>
    </w:pPr>
  </w:style>
  <w:style w:type="paragraph" w:styleId="Sumrio2">
    <w:name w:val="toc 2"/>
    <w:basedOn w:val="Normal"/>
    <w:next w:val="Normal"/>
    <w:autoRedefine/>
    <w:rsid w:val="00DA2439"/>
    <w:pPr>
      <w:spacing w:line="276" w:lineRule="auto"/>
    </w:pPr>
    <w:rPr>
      <w:rFonts w:cs="Calibri"/>
      <w:bCs/>
      <w:sz w:val="24"/>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pPr>
      <w:spacing w:line="240" w:lineRule="auto"/>
      <w:ind w:left="708"/>
      <w:jc w:val="left"/>
    </w:pPr>
    <w:rPr>
      <w:rFonts w:ascii="Times New Roman" w:eastAsia="MS Mincho" w:hAnsi="Times New Roman"/>
      <w:sz w:val="24"/>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6"/>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pPr>
      <w:spacing w:line="240" w:lineRule="auto"/>
    </w:pPr>
    <w:rPr>
      <w:iCs/>
      <w:sz w:val="24"/>
    </w:rPr>
  </w:style>
  <w:style w:type="character" w:customStyle="1" w:styleId="TextoChar">
    <w:name w:val="Texto Char"/>
    <w:link w:val="Texto"/>
    <w:rPr>
      <w:rFonts w:ascii="Garamond" w:eastAsia="Times New Roman" w:hAnsi="Garamond" w:cs="Times New Roman"/>
      <w:iCs/>
      <w:sz w:val="24"/>
      <w:szCs w:val="24"/>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line="240" w:lineRule="auto"/>
      <w:jc w:val="left"/>
    </w:pPr>
    <w:rPr>
      <w:rFonts w:asciiTheme="minorHAnsi" w:eastAsiaTheme="minorHAnsi" w:hAnsiTheme="minorHAnsi" w:cstheme="minorBidi"/>
      <w:szCs w:val="22"/>
      <w:lang w:val="en-US" w:eastAsia="en-US"/>
    </w:rPr>
  </w:style>
  <w:style w:type="character" w:styleId="Refdenotaderodap">
    <w:name w:val="footnote reference"/>
    <w:basedOn w:val="Fontepargpadro"/>
    <w:semiHidden/>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rFonts w:ascii="Garamond" w:eastAsia="Times New Roman" w:hAnsi="Garamond"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paragraph" w:customStyle="1" w:styleId="BNDES">
    <w:name w:val="BNDES"/>
    <w:basedOn w:val="Normal"/>
    <w:rsid w:val="00546523"/>
    <w:pPr>
      <w:autoSpaceDE w:val="0"/>
      <w:autoSpaceDN w:val="0"/>
      <w:adjustRightInd w:val="0"/>
      <w:spacing w:after="120" w:line="240" w:lineRule="auto"/>
    </w:pPr>
    <w:rPr>
      <w:rFonts w:ascii="Arial" w:hAnsi="Arial"/>
      <w:sz w:val="24"/>
      <w:szCs w:val="20"/>
    </w:rPr>
  </w:style>
  <w:style w:type="paragraph" w:customStyle="1" w:styleId="CTTCorpodeTexto">
    <w:name w:val="CTT_Corpo de Texto"/>
    <w:basedOn w:val="Normal"/>
    <w:qFormat/>
    <w:locked/>
    <w:rsid w:val="00344CF2"/>
    <w:pPr>
      <w:autoSpaceDE w:val="0"/>
      <w:autoSpaceDN w:val="0"/>
      <w:adjustRightInd w:val="0"/>
      <w:spacing w:before="240" w:after="240" w:line="300" w:lineRule="exact"/>
    </w:pPr>
    <w:rPr>
      <w:rFonts w:ascii="Times New Roman" w:eastAsia="Calibri" w:hAnsi="Times New Roman"/>
      <w:sz w:val="24"/>
      <w:lang w:eastAsia="en-US"/>
    </w:rPr>
  </w:style>
  <w:style w:type="table" w:customStyle="1" w:styleId="Tabelacomgrade1">
    <w:name w:val="Tabela com grade1"/>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3">
    <w:name w:val="Menção Pendente3"/>
    <w:basedOn w:val="Fontepargpadro"/>
    <w:uiPriority w:val="99"/>
    <w:semiHidden/>
    <w:unhideWhenUsed/>
    <w:rsid w:val="00564389"/>
    <w:rPr>
      <w:color w:val="808080"/>
      <w:shd w:val="clear" w:color="auto" w:fill="E6E6E6"/>
    </w:rPr>
  </w:style>
  <w:style w:type="character" w:customStyle="1" w:styleId="DeltaViewDeletion">
    <w:name w:val="DeltaView Deletion"/>
    <w:uiPriority w:val="99"/>
    <w:rsid w:val="00716A9B"/>
    <w:rPr>
      <w:strike/>
      <w:color w:val="000000"/>
    </w:rPr>
  </w:style>
  <w:style w:type="paragraph" w:customStyle="1" w:styleId="texto1">
    <w:name w:val="texto1"/>
    <w:basedOn w:val="Normal"/>
    <w:rsid w:val="00043BBF"/>
    <w:pPr>
      <w:spacing w:before="100" w:beforeAutospacing="1" w:after="100" w:afterAutospacing="1" w:line="240" w:lineRule="auto"/>
      <w:jc w:val="left"/>
    </w:pPr>
    <w:rPr>
      <w:rFonts w:ascii="Times New Roman" w:hAnsi="Times New Roman"/>
      <w:sz w:val="24"/>
    </w:rPr>
  </w:style>
  <w:style w:type="character" w:customStyle="1" w:styleId="PargrafodaListaChar">
    <w:name w:val="Parágrafo da Lista Char"/>
    <w:link w:val="PargrafodaLista"/>
    <w:uiPriority w:val="34"/>
    <w:locked/>
    <w:rsid w:val="007119A7"/>
    <w:rPr>
      <w:rFonts w:ascii="Garamond" w:eastAsia="Times New Roman" w:hAnsi="Garamond" w:cs="Times New Roman"/>
      <w:szCs w:val="24"/>
      <w:lang w:eastAsia="pt-BR"/>
    </w:rPr>
  </w:style>
  <w:style w:type="character" w:customStyle="1" w:styleId="MenoPendente4">
    <w:name w:val="Menção Pendente4"/>
    <w:basedOn w:val="Fontepargpadro"/>
    <w:uiPriority w:val="99"/>
    <w:unhideWhenUsed/>
    <w:rsid w:val="00815920"/>
    <w:rPr>
      <w:color w:val="605E5C"/>
      <w:shd w:val="clear" w:color="auto" w:fill="E1DFDD"/>
    </w:rPr>
  </w:style>
  <w:style w:type="character" w:customStyle="1" w:styleId="Meno1">
    <w:name w:val="Menção1"/>
    <w:basedOn w:val="Fontepargpadro"/>
    <w:uiPriority w:val="99"/>
    <w:unhideWhenUsed/>
    <w:rsid w:val="00815920"/>
    <w:rPr>
      <w:color w:val="2B579A"/>
      <w:shd w:val="clear" w:color="auto" w:fill="E1DFDD"/>
    </w:rPr>
  </w:style>
  <w:style w:type="paragraph" w:customStyle="1" w:styleId="Level1">
    <w:name w:val="Level 1"/>
    <w:basedOn w:val="Normal"/>
    <w:qFormat/>
    <w:rsid w:val="00523FBD"/>
    <w:pPr>
      <w:keepNext/>
      <w:numPr>
        <w:numId w:val="81"/>
      </w:numPr>
      <w:autoSpaceDE w:val="0"/>
      <w:autoSpaceDN w:val="0"/>
      <w:adjustRightInd w:val="0"/>
      <w:spacing w:before="280" w:after="140" w:line="290" w:lineRule="auto"/>
      <w:outlineLvl w:val="0"/>
    </w:pPr>
    <w:rPr>
      <w:rFonts w:ascii="Arial" w:hAnsi="Arial" w:cs="Calibri"/>
      <w:b/>
      <w:szCs w:val="22"/>
      <w:lang w:val="en-GB" w:eastAsia="en-US"/>
    </w:rPr>
  </w:style>
  <w:style w:type="paragraph" w:customStyle="1" w:styleId="Level2">
    <w:name w:val="Level 2"/>
    <w:basedOn w:val="Normal"/>
    <w:qFormat/>
    <w:rsid w:val="00523FBD"/>
    <w:pPr>
      <w:numPr>
        <w:ilvl w:val="1"/>
        <w:numId w:val="81"/>
      </w:numPr>
      <w:spacing w:after="140" w:line="290" w:lineRule="auto"/>
      <w:outlineLvl w:val="1"/>
    </w:pPr>
    <w:rPr>
      <w:rFonts w:ascii="Arial" w:hAnsi="Arial" w:cs="Arial"/>
      <w:sz w:val="20"/>
      <w:szCs w:val="22"/>
      <w:lang w:val="en-GB" w:eastAsia="en-US"/>
    </w:rPr>
  </w:style>
  <w:style w:type="paragraph" w:customStyle="1" w:styleId="Level3">
    <w:name w:val="Level 3"/>
    <w:basedOn w:val="Normal"/>
    <w:link w:val="Level3Char1"/>
    <w:qFormat/>
    <w:rsid w:val="00523FBD"/>
    <w:pPr>
      <w:numPr>
        <w:ilvl w:val="2"/>
        <w:numId w:val="81"/>
      </w:numPr>
      <w:autoSpaceDE w:val="0"/>
      <w:autoSpaceDN w:val="0"/>
      <w:adjustRightInd w:val="0"/>
      <w:spacing w:after="140" w:line="290" w:lineRule="auto"/>
      <w:outlineLvl w:val="2"/>
    </w:pPr>
    <w:rPr>
      <w:rFonts w:ascii="Arial" w:hAnsi="Arial" w:cs="Calibri"/>
      <w:sz w:val="20"/>
      <w:szCs w:val="22"/>
      <w:lang w:val="en-GB" w:eastAsia="en-US"/>
    </w:rPr>
  </w:style>
  <w:style w:type="paragraph" w:customStyle="1" w:styleId="Level4">
    <w:name w:val="Level 4"/>
    <w:basedOn w:val="Normal"/>
    <w:qFormat/>
    <w:rsid w:val="00523FBD"/>
    <w:pPr>
      <w:numPr>
        <w:ilvl w:val="3"/>
        <w:numId w:val="81"/>
      </w:numPr>
      <w:autoSpaceDE w:val="0"/>
      <w:autoSpaceDN w:val="0"/>
      <w:adjustRightInd w:val="0"/>
      <w:spacing w:after="140" w:line="290" w:lineRule="auto"/>
      <w:outlineLvl w:val="3"/>
    </w:pPr>
    <w:rPr>
      <w:rFonts w:ascii="Arial" w:hAnsi="Arial" w:cs="Arial"/>
      <w:sz w:val="20"/>
      <w:szCs w:val="22"/>
      <w:lang w:val="en-GB" w:eastAsia="en-US"/>
    </w:rPr>
  </w:style>
  <w:style w:type="paragraph" w:customStyle="1" w:styleId="Level5">
    <w:name w:val="Level 5"/>
    <w:basedOn w:val="Normal"/>
    <w:qFormat/>
    <w:rsid w:val="00523FBD"/>
    <w:pPr>
      <w:numPr>
        <w:ilvl w:val="4"/>
        <w:numId w:val="81"/>
      </w:numPr>
      <w:spacing w:after="140" w:line="290" w:lineRule="auto"/>
    </w:pPr>
    <w:rPr>
      <w:rFonts w:ascii="Arial" w:hAnsi="Arial" w:cs="Arial"/>
      <w:sz w:val="20"/>
      <w:szCs w:val="22"/>
      <w:lang w:val="en-GB" w:eastAsia="en-US"/>
    </w:rPr>
  </w:style>
  <w:style w:type="paragraph" w:customStyle="1" w:styleId="Level6">
    <w:name w:val="Level 6"/>
    <w:basedOn w:val="Normal"/>
    <w:qFormat/>
    <w:rsid w:val="00523FBD"/>
    <w:pPr>
      <w:numPr>
        <w:ilvl w:val="5"/>
        <w:numId w:val="81"/>
      </w:numPr>
      <w:spacing w:after="140" w:line="290" w:lineRule="auto"/>
    </w:pPr>
    <w:rPr>
      <w:rFonts w:ascii="Arial" w:hAnsi="Arial" w:cs="Calibri"/>
      <w:sz w:val="20"/>
      <w:szCs w:val="22"/>
      <w:lang w:val="en-GB" w:eastAsia="en-US"/>
    </w:rPr>
  </w:style>
  <w:style w:type="character" w:customStyle="1" w:styleId="Level3Char1">
    <w:name w:val="Level 3 Char1"/>
    <w:basedOn w:val="Fontepargpadro"/>
    <w:link w:val="Level3"/>
    <w:rsid w:val="00523FBD"/>
    <w:rPr>
      <w:rFonts w:ascii="Arial" w:eastAsia="Times New Roman" w:hAnsi="Arial" w:cs="Calibri"/>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673">
      <w:bodyDiv w:val="1"/>
      <w:marLeft w:val="0"/>
      <w:marRight w:val="0"/>
      <w:marTop w:val="0"/>
      <w:marBottom w:val="0"/>
      <w:divBdr>
        <w:top w:val="none" w:sz="0" w:space="0" w:color="auto"/>
        <w:left w:val="none" w:sz="0" w:space="0" w:color="auto"/>
        <w:bottom w:val="none" w:sz="0" w:space="0" w:color="auto"/>
        <w:right w:val="none" w:sz="0" w:space="0" w:color="auto"/>
      </w:divBdr>
    </w:div>
    <w:div w:id="76562811">
      <w:bodyDiv w:val="1"/>
      <w:marLeft w:val="0"/>
      <w:marRight w:val="0"/>
      <w:marTop w:val="0"/>
      <w:marBottom w:val="0"/>
      <w:divBdr>
        <w:top w:val="none" w:sz="0" w:space="0" w:color="auto"/>
        <w:left w:val="none" w:sz="0" w:space="0" w:color="auto"/>
        <w:bottom w:val="none" w:sz="0" w:space="0" w:color="auto"/>
        <w:right w:val="none" w:sz="0" w:space="0" w:color="auto"/>
      </w:divBdr>
    </w:div>
    <w:div w:id="79641791">
      <w:bodyDiv w:val="1"/>
      <w:marLeft w:val="0"/>
      <w:marRight w:val="0"/>
      <w:marTop w:val="0"/>
      <w:marBottom w:val="0"/>
      <w:divBdr>
        <w:top w:val="none" w:sz="0" w:space="0" w:color="auto"/>
        <w:left w:val="none" w:sz="0" w:space="0" w:color="auto"/>
        <w:bottom w:val="none" w:sz="0" w:space="0" w:color="auto"/>
        <w:right w:val="none" w:sz="0" w:space="0" w:color="auto"/>
      </w:divBdr>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243224713">
      <w:bodyDiv w:val="1"/>
      <w:marLeft w:val="0"/>
      <w:marRight w:val="0"/>
      <w:marTop w:val="0"/>
      <w:marBottom w:val="0"/>
      <w:divBdr>
        <w:top w:val="none" w:sz="0" w:space="0" w:color="auto"/>
        <w:left w:val="none" w:sz="0" w:space="0" w:color="auto"/>
        <w:bottom w:val="none" w:sz="0" w:space="0" w:color="auto"/>
        <w:right w:val="none" w:sz="0" w:space="0" w:color="auto"/>
      </w:divBdr>
    </w:div>
    <w:div w:id="248393719">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395712254">
      <w:bodyDiv w:val="1"/>
      <w:marLeft w:val="0"/>
      <w:marRight w:val="0"/>
      <w:marTop w:val="0"/>
      <w:marBottom w:val="0"/>
      <w:divBdr>
        <w:top w:val="none" w:sz="0" w:space="0" w:color="auto"/>
        <w:left w:val="none" w:sz="0" w:space="0" w:color="auto"/>
        <w:bottom w:val="none" w:sz="0" w:space="0" w:color="auto"/>
        <w:right w:val="none" w:sz="0" w:space="0" w:color="auto"/>
      </w:divBdr>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68996767">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621114371">
      <w:bodyDiv w:val="1"/>
      <w:marLeft w:val="0"/>
      <w:marRight w:val="0"/>
      <w:marTop w:val="0"/>
      <w:marBottom w:val="0"/>
      <w:divBdr>
        <w:top w:val="none" w:sz="0" w:space="0" w:color="auto"/>
        <w:left w:val="none" w:sz="0" w:space="0" w:color="auto"/>
        <w:bottom w:val="none" w:sz="0" w:space="0" w:color="auto"/>
        <w:right w:val="none" w:sz="0" w:space="0" w:color="auto"/>
      </w:divBdr>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58866791">
      <w:bodyDiv w:val="1"/>
      <w:marLeft w:val="0"/>
      <w:marRight w:val="0"/>
      <w:marTop w:val="0"/>
      <w:marBottom w:val="0"/>
      <w:divBdr>
        <w:top w:val="none" w:sz="0" w:space="0" w:color="auto"/>
        <w:left w:val="none" w:sz="0" w:space="0" w:color="auto"/>
        <w:bottom w:val="none" w:sz="0" w:space="0" w:color="auto"/>
        <w:right w:val="none" w:sz="0" w:space="0" w:color="auto"/>
      </w:divBdr>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60826404">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941836609">
      <w:bodyDiv w:val="1"/>
      <w:marLeft w:val="0"/>
      <w:marRight w:val="0"/>
      <w:marTop w:val="0"/>
      <w:marBottom w:val="0"/>
      <w:divBdr>
        <w:top w:val="none" w:sz="0" w:space="0" w:color="auto"/>
        <w:left w:val="none" w:sz="0" w:space="0" w:color="auto"/>
        <w:bottom w:val="none" w:sz="0" w:space="0" w:color="auto"/>
        <w:right w:val="none" w:sz="0" w:space="0" w:color="auto"/>
      </w:divBdr>
      <w:divsChild>
        <w:div w:id="921136558">
          <w:marLeft w:val="0"/>
          <w:marRight w:val="0"/>
          <w:marTop w:val="0"/>
          <w:marBottom w:val="0"/>
          <w:divBdr>
            <w:top w:val="none" w:sz="0" w:space="0" w:color="auto"/>
            <w:left w:val="none" w:sz="0" w:space="0" w:color="auto"/>
            <w:bottom w:val="none" w:sz="0" w:space="0" w:color="auto"/>
            <w:right w:val="none" w:sz="0" w:space="0" w:color="auto"/>
          </w:divBdr>
        </w:div>
        <w:div w:id="1137532315">
          <w:marLeft w:val="0"/>
          <w:marRight w:val="0"/>
          <w:marTop w:val="0"/>
          <w:marBottom w:val="0"/>
          <w:divBdr>
            <w:top w:val="none" w:sz="0" w:space="0" w:color="auto"/>
            <w:left w:val="none" w:sz="0" w:space="0" w:color="auto"/>
            <w:bottom w:val="none" w:sz="0" w:space="0" w:color="auto"/>
            <w:right w:val="none" w:sz="0" w:space="0" w:color="auto"/>
          </w:divBdr>
        </w:div>
      </w:divsChild>
    </w:div>
    <w:div w:id="947934829">
      <w:bodyDiv w:val="1"/>
      <w:marLeft w:val="0"/>
      <w:marRight w:val="0"/>
      <w:marTop w:val="0"/>
      <w:marBottom w:val="0"/>
      <w:divBdr>
        <w:top w:val="none" w:sz="0" w:space="0" w:color="auto"/>
        <w:left w:val="none" w:sz="0" w:space="0" w:color="auto"/>
        <w:bottom w:val="none" w:sz="0" w:space="0" w:color="auto"/>
        <w:right w:val="none" w:sz="0" w:space="0" w:color="auto"/>
      </w:divBdr>
    </w:div>
    <w:div w:id="976492836">
      <w:bodyDiv w:val="1"/>
      <w:marLeft w:val="0"/>
      <w:marRight w:val="0"/>
      <w:marTop w:val="0"/>
      <w:marBottom w:val="0"/>
      <w:divBdr>
        <w:top w:val="none" w:sz="0" w:space="0" w:color="auto"/>
        <w:left w:val="none" w:sz="0" w:space="0" w:color="auto"/>
        <w:bottom w:val="none" w:sz="0" w:space="0" w:color="auto"/>
        <w:right w:val="none" w:sz="0" w:space="0" w:color="auto"/>
      </w:divBdr>
    </w:div>
    <w:div w:id="1101099305">
      <w:bodyDiv w:val="1"/>
      <w:marLeft w:val="0"/>
      <w:marRight w:val="0"/>
      <w:marTop w:val="0"/>
      <w:marBottom w:val="0"/>
      <w:divBdr>
        <w:top w:val="none" w:sz="0" w:space="0" w:color="auto"/>
        <w:left w:val="none" w:sz="0" w:space="0" w:color="auto"/>
        <w:bottom w:val="none" w:sz="0" w:space="0" w:color="auto"/>
        <w:right w:val="none" w:sz="0" w:space="0" w:color="auto"/>
      </w:divBdr>
    </w:div>
    <w:div w:id="1109424410">
      <w:bodyDiv w:val="1"/>
      <w:marLeft w:val="0"/>
      <w:marRight w:val="0"/>
      <w:marTop w:val="0"/>
      <w:marBottom w:val="0"/>
      <w:divBdr>
        <w:top w:val="none" w:sz="0" w:space="0" w:color="auto"/>
        <w:left w:val="none" w:sz="0" w:space="0" w:color="auto"/>
        <w:bottom w:val="none" w:sz="0" w:space="0" w:color="auto"/>
        <w:right w:val="none" w:sz="0" w:space="0" w:color="auto"/>
      </w:divBdr>
    </w:div>
    <w:div w:id="1136219442">
      <w:bodyDiv w:val="1"/>
      <w:marLeft w:val="0"/>
      <w:marRight w:val="0"/>
      <w:marTop w:val="0"/>
      <w:marBottom w:val="0"/>
      <w:divBdr>
        <w:top w:val="none" w:sz="0" w:space="0" w:color="auto"/>
        <w:left w:val="none" w:sz="0" w:space="0" w:color="auto"/>
        <w:bottom w:val="none" w:sz="0" w:space="0" w:color="auto"/>
        <w:right w:val="none" w:sz="0" w:space="0" w:color="auto"/>
      </w:divBdr>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418939301">
      <w:bodyDiv w:val="1"/>
      <w:marLeft w:val="0"/>
      <w:marRight w:val="0"/>
      <w:marTop w:val="0"/>
      <w:marBottom w:val="0"/>
      <w:divBdr>
        <w:top w:val="none" w:sz="0" w:space="0" w:color="auto"/>
        <w:left w:val="none" w:sz="0" w:space="0" w:color="auto"/>
        <w:bottom w:val="none" w:sz="0" w:space="0" w:color="auto"/>
        <w:right w:val="none" w:sz="0" w:space="0" w:color="auto"/>
      </w:divBdr>
    </w:div>
    <w:div w:id="1476290330">
      <w:bodyDiv w:val="1"/>
      <w:marLeft w:val="0"/>
      <w:marRight w:val="0"/>
      <w:marTop w:val="0"/>
      <w:marBottom w:val="0"/>
      <w:divBdr>
        <w:top w:val="none" w:sz="0" w:space="0" w:color="auto"/>
        <w:left w:val="none" w:sz="0" w:space="0" w:color="auto"/>
        <w:bottom w:val="none" w:sz="0" w:space="0" w:color="auto"/>
        <w:right w:val="none" w:sz="0" w:space="0" w:color="auto"/>
      </w:divBdr>
      <w:divsChild>
        <w:div w:id="53357797">
          <w:marLeft w:val="0"/>
          <w:marRight w:val="0"/>
          <w:marTop w:val="0"/>
          <w:marBottom w:val="0"/>
          <w:divBdr>
            <w:top w:val="none" w:sz="0" w:space="0" w:color="auto"/>
            <w:left w:val="none" w:sz="0" w:space="0" w:color="auto"/>
            <w:bottom w:val="none" w:sz="0" w:space="0" w:color="auto"/>
            <w:right w:val="none" w:sz="0" w:space="0" w:color="auto"/>
          </w:divBdr>
        </w:div>
        <w:div w:id="1321813110">
          <w:marLeft w:val="0"/>
          <w:marRight w:val="0"/>
          <w:marTop w:val="0"/>
          <w:marBottom w:val="0"/>
          <w:divBdr>
            <w:top w:val="none" w:sz="0" w:space="0" w:color="auto"/>
            <w:left w:val="none" w:sz="0" w:space="0" w:color="auto"/>
            <w:bottom w:val="none" w:sz="0" w:space="0" w:color="auto"/>
            <w:right w:val="none" w:sz="0" w:space="0" w:color="auto"/>
          </w:divBdr>
        </w:div>
      </w:divsChild>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1734235819">
      <w:bodyDiv w:val="1"/>
      <w:marLeft w:val="0"/>
      <w:marRight w:val="0"/>
      <w:marTop w:val="0"/>
      <w:marBottom w:val="0"/>
      <w:divBdr>
        <w:top w:val="none" w:sz="0" w:space="0" w:color="auto"/>
        <w:left w:val="none" w:sz="0" w:space="0" w:color="auto"/>
        <w:bottom w:val="none" w:sz="0" w:space="0" w:color="auto"/>
        <w:right w:val="none" w:sz="0" w:space="0" w:color="auto"/>
      </w:divBdr>
    </w:div>
    <w:div w:id="1849589579">
      <w:bodyDiv w:val="1"/>
      <w:marLeft w:val="0"/>
      <w:marRight w:val="0"/>
      <w:marTop w:val="0"/>
      <w:marBottom w:val="0"/>
      <w:divBdr>
        <w:top w:val="none" w:sz="0" w:space="0" w:color="auto"/>
        <w:left w:val="none" w:sz="0" w:space="0" w:color="auto"/>
        <w:bottom w:val="none" w:sz="0" w:space="0" w:color="auto"/>
        <w:right w:val="none" w:sz="0" w:space="0" w:color="auto"/>
      </w:divBdr>
    </w:div>
    <w:div w:id="1906984930">
      <w:bodyDiv w:val="1"/>
      <w:marLeft w:val="0"/>
      <w:marRight w:val="0"/>
      <w:marTop w:val="0"/>
      <w:marBottom w:val="0"/>
      <w:divBdr>
        <w:top w:val="none" w:sz="0" w:space="0" w:color="auto"/>
        <w:left w:val="none" w:sz="0" w:space="0" w:color="auto"/>
        <w:bottom w:val="none" w:sz="0" w:space="0" w:color="auto"/>
        <w:right w:val="none" w:sz="0" w:space="0" w:color="auto"/>
      </w:divBdr>
    </w:div>
    <w:div w:id="1996301726">
      <w:bodyDiv w:val="1"/>
      <w:marLeft w:val="0"/>
      <w:marRight w:val="0"/>
      <w:marTop w:val="0"/>
      <w:marBottom w:val="0"/>
      <w:divBdr>
        <w:top w:val="none" w:sz="0" w:space="0" w:color="auto"/>
        <w:left w:val="none" w:sz="0" w:space="0" w:color="auto"/>
        <w:bottom w:val="none" w:sz="0" w:space="0" w:color="auto"/>
        <w:right w:val="none" w:sz="0" w:space="0" w:color="auto"/>
      </w:divBdr>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valores.mobiliarios@b3.com.br" TargetMode="Externa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jur&#237;dico@omegaenergia.com.br" TargetMode="External"/><Relationship Id="imanage.xml" Type="http://schemas.openxmlformats.org/officeDocument/2006/relationships/customXml" Target="../customXML/item5.xml"/><Relationship Id="rId27" Type="http://schemas.openxmlformats.org/officeDocument/2006/relationships/comments" Target="comments.xml"/></Relationships>
</file>

<file path=word/_rels/header2.xml.rels><?xml version='1.0' encoding='UTF-8' standalone='yes'?>
<Relationships xmlns="http://schemas.openxmlformats.org/package/2006/relationships"><Relationship Id="rId2" Type="http://schemas.openxmlformats.org/officeDocument/2006/relationships/image" Target="cid:image003.png@01D67726.31F65C60"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5.xml>��< ? x m l   v e r s i o n = " 1 . 0 "   e n c o d i n g = " u t f - 1 6 " ? >  
 < p r o p e r t i e s   x m l n s = " h t t p : / / w w w . i m a n a g e . c o m / w o r k / x m l s c h e m a " >  
     < d o c u m e n t i d > G E D ! 5 2 3 8 8 3 1 . 2 < / d o c u m e n t i d >  
     < s e n d e r i d > A F U C C I < / s e n d e r i d >  
     < s e n d e r e m a i l > A F U C C I @ V I E I R A R E Z E N D E . C O M . B R < / s e n d e r e m a i l >  
     < l a s t m o d i f i e d > 2 0 2 2 - 0 5 - 1 8 T 1 5 : 5 8 : 0 0 . 0 0 0 0 0 0 0 - 0 3 : 0 0 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8E421EFD3EC71C4A80D8BEDFE5D8BBA0" ma:contentTypeVersion="11" ma:contentTypeDescription="Criar um novo documento." ma:contentTypeScope="" ma:versionID="964b6e18232d408a2278a720b7e8b884">
  <xsd:schema xmlns:xsd="http://www.w3.org/2001/XMLSchema" xmlns:xs="http://www.w3.org/2001/XMLSchema" xmlns:p="http://schemas.microsoft.com/office/2006/metadata/properties" xmlns:ns2="9a739cd9-621e-4f2f-bddc-f7bf3eee499e" xmlns:ns3="a6452698-590d-47d7-bcaf-3a573c43656d" targetNamespace="http://schemas.microsoft.com/office/2006/metadata/properties" ma:root="true" ma:fieldsID="c16c336d7a26386f30e0d5c8feb2f002" ns2:_="" ns3:_="">
    <xsd:import namespace="9a739cd9-621e-4f2f-bddc-f7bf3eee499e"/>
    <xsd:import namespace="a6452698-590d-47d7-bcaf-3a573c4365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39cd9-621e-4f2f-bddc-f7bf3eee4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52698-590d-47d7-bcaf-3a573c43656d" elementFormDefault="qualified">
    <xsd:import namespace="http://schemas.microsoft.com/office/2006/documentManagement/types"/>
    <xsd:import namespace="http://schemas.microsoft.com/office/infopath/2007/PartnerControls"/>
    <xsd:element name="SharedWithUsers" ma:index="14"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2D831-A15D-48A2-93CA-3EFCD67A6F39}">
  <ds:schemaRefs>
    <ds:schemaRef ds:uri="http://schemas.microsoft.com/sharepoint/v3/contenttype/forms"/>
  </ds:schemaRefs>
</ds:datastoreItem>
</file>

<file path=customXml/itemProps2.xml><?xml version="1.0" encoding="utf-8"?>
<ds:datastoreItem xmlns:ds="http://schemas.openxmlformats.org/officeDocument/2006/customXml" ds:itemID="{8E5BDBBC-EFB0-40ED-ABE0-7BE41FD1415D}">
  <ds:schemaRefs>
    <ds:schemaRef ds:uri="http://schemas.openxmlformats.org/officeDocument/2006/bibliography"/>
  </ds:schemaRefs>
</ds:datastoreItem>
</file>

<file path=customXml/itemProps3.xml><?xml version="1.0" encoding="utf-8"?>
<ds:datastoreItem xmlns:ds="http://schemas.openxmlformats.org/officeDocument/2006/customXml" ds:itemID="{8E00F0A0-2CB9-456B-B204-FD7614704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39cd9-621e-4f2f-bddc-f7bf3eee499e"/>
    <ds:schemaRef ds:uri="a6452698-590d-47d7-bcaf-3a573c4365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F59241-1327-41DC-8A1D-436231474B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24669</Words>
  <Characters>133215</Characters>
  <Application>Microsoft Office Word</Application>
  <DocSecurity>0</DocSecurity>
  <Lines>1110</Lines>
  <Paragraphs>315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157569</CharactersWithSpaces>
  <SharedDoc>false</SharedDoc>
  <HLinks>
    <vt:vector size="36" baseType="variant">
      <vt:variant>
        <vt:i4>1966178</vt:i4>
      </vt:variant>
      <vt:variant>
        <vt:i4>6</vt:i4>
      </vt:variant>
      <vt:variant>
        <vt:i4>0</vt:i4>
      </vt:variant>
      <vt:variant>
        <vt:i4>5</vt:i4>
      </vt:variant>
      <vt:variant>
        <vt:lpwstr>mailto:valores.mobiliarios@b3.com.br</vt:lpwstr>
      </vt:variant>
      <vt:variant>
        <vt:lpwstr/>
      </vt:variant>
      <vt:variant>
        <vt:i4>3997777</vt:i4>
      </vt:variant>
      <vt:variant>
        <vt:i4>3</vt:i4>
      </vt:variant>
      <vt:variant>
        <vt:i4>0</vt:i4>
      </vt:variant>
      <vt:variant>
        <vt:i4>5</vt:i4>
      </vt:variant>
      <vt:variant>
        <vt:lpwstr>mailto:ger2.agente@oliveiratrust.com.br</vt:lpwstr>
      </vt:variant>
      <vt:variant>
        <vt:lpwstr/>
      </vt:variant>
      <vt:variant>
        <vt:i4>6095013</vt:i4>
      </vt:variant>
      <vt:variant>
        <vt:i4>0</vt:i4>
      </vt:variant>
      <vt:variant>
        <vt:i4>0</vt:i4>
      </vt:variant>
      <vt:variant>
        <vt:i4>5</vt:i4>
      </vt:variant>
      <vt:variant>
        <vt:lpwstr>mailto:jurídico@omegaenergia.com.br</vt:lpwstr>
      </vt:variant>
      <vt:variant>
        <vt:lpwstr/>
      </vt:variant>
      <vt:variant>
        <vt:i4>131116</vt:i4>
      </vt:variant>
      <vt:variant>
        <vt:i4>6</vt:i4>
      </vt:variant>
      <vt:variant>
        <vt:i4>0</vt:i4>
      </vt:variant>
      <vt:variant>
        <vt:i4>5</vt:i4>
      </vt:variant>
      <vt:variant>
        <vt:lpwstr>mailto:agatha.abade@omegaenergia.com.br</vt:lpwstr>
      </vt:variant>
      <vt:variant>
        <vt:lpwstr/>
      </vt:variant>
      <vt:variant>
        <vt:i4>7012437</vt:i4>
      </vt:variant>
      <vt:variant>
        <vt:i4>3</vt:i4>
      </vt:variant>
      <vt:variant>
        <vt:i4>0</vt:i4>
      </vt:variant>
      <vt:variant>
        <vt:i4>5</vt:i4>
      </vt:variant>
      <vt:variant>
        <vt:lpwstr>mailto:juliana.ventura@omegaenergia.com.br</vt:lpwstr>
      </vt:variant>
      <vt:variant>
        <vt:lpwstr/>
      </vt:variant>
      <vt:variant>
        <vt:i4>6750296</vt:i4>
      </vt:variant>
      <vt:variant>
        <vt:i4>0</vt:i4>
      </vt:variant>
      <vt:variant>
        <vt:i4>0</vt:i4>
      </vt:variant>
      <vt:variant>
        <vt:i4>5</vt:i4>
      </vt:variant>
      <vt:variant>
        <vt:lpwstr>mailto:henrique.leite@omegaenergia.com.br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Carpegiani</dc:creator>
  <cp:keywords/>
  <dc:description/>
  <cp:lastModifiedBy>Ana Luisa Fucci Bertoletti Becho | Vieira Rezende</cp:lastModifiedBy>
  <cp:revision>2</cp:revision>
  <cp:lastPrinted>2021-03-05T14:52:00Z</cp:lastPrinted>
  <dcterms:created xsi:type="dcterms:W3CDTF">2022-05-18T18:58:00Z</dcterms:created>
  <dcterms:modified xsi:type="dcterms:W3CDTF">2022-05-18T18:58:00Z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3" name="MAIL_MSG_ID2">
    <vt:lpwstr>E9a0n1tjETix2XuyjOOzxovGy1j2QNk+fJAX3tVV3Ej2wWO1ZGXM41aBben
Aft8rG+o9hOSD3gc</vt:lpwstr>
  </property>
  <property fmtid="{D5CDD505-2E9C-101B-9397-08002B2CF9AE}" pid="4" name="RESPONSE_SENDER_NAME">
    <vt:lpwstr>sAAA2RgG6J6jCJ1neln6ah+ZpfwXgFJ63LLghSuDxw19law=</vt:lpwstr>
  </property>
  <property fmtid="{D5CDD505-2E9C-101B-9397-08002B2CF9AE}" pid="5" name="EMAIL_OWNER_ADDRESS">
    <vt:lpwstr>ABAAMV6B7YzPbaKaZx5GoMl/2GuV19l3uweegGfRnl4thpLMyQRt4Eozr6Zdh3pg96qo</vt:lpwstr>
  </property>
  <property fmtid="{D5CDD505-2E9C-101B-9397-08002B2CF9AE}" pid="6" name="ContentTypeId">
    <vt:lpwstr>0x0101008E421EFD3EC71C4A80D8BEDFE5D8BBA0</vt:lpwstr>
  </property>
  <property fmtid="{D5CDD505-2E9C-101B-9397-08002B2CF9AE}" pid="7" name="MSIP_Label_40881dc9-f7f2-41de-a334-ceff3dc15b31_Enabled">
    <vt:lpwstr>True</vt:lpwstr>
  </property>
  <property fmtid="{D5CDD505-2E9C-101B-9397-08002B2CF9AE}" pid="8" name="MSIP_Label_40881dc9-f7f2-41de-a334-ceff3dc15b31_SiteId">
    <vt:lpwstr>ea0c2907-38d2-4181-8750-b0b190b60443</vt:lpwstr>
  </property>
  <property fmtid="{D5CDD505-2E9C-101B-9397-08002B2CF9AE}" pid="9" name="MSIP_Label_40881dc9-f7f2-41de-a334-ceff3dc15b31_Owner">
    <vt:lpwstr>fernandavoltolini@bb.com.br</vt:lpwstr>
  </property>
  <property fmtid="{D5CDD505-2E9C-101B-9397-08002B2CF9AE}" pid="10" name="MSIP_Label_40881dc9-f7f2-41de-a334-ceff3dc15b31_SetDate">
    <vt:lpwstr>2020-08-19T12:05:35.7260605Z</vt:lpwstr>
  </property>
  <property fmtid="{D5CDD505-2E9C-101B-9397-08002B2CF9AE}" pid="11" name="MSIP_Label_40881dc9-f7f2-41de-a334-ceff3dc15b31_Name">
    <vt:lpwstr>#Interna</vt:lpwstr>
  </property>
  <property fmtid="{D5CDD505-2E9C-101B-9397-08002B2CF9AE}" pid="12" name="MSIP_Label_40881dc9-f7f2-41de-a334-ceff3dc15b31_Application">
    <vt:lpwstr>Microsoft Azure Information Protection</vt:lpwstr>
  </property>
  <property fmtid="{D5CDD505-2E9C-101B-9397-08002B2CF9AE}" pid="13" name="MSIP_Label_40881dc9-f7f2-41de-a334-ceff3dc15b31_ActionId">
    <vt:lpwstr>ebd04a70-8457-4e4f-bf68-d05b63be10e3</vt:lpwstr>
  </property>
  <property fmtid="{D5CDD505-2E9C-101B-9397-08002B2CF9AE}" pid="14" name="MSIP_Label_40881dc9-f7f2-41de-a334-ceff3dc15b31_Extended_MSFT_Method">
    <vt:lpwstr>Automatic</vt:lpwstr>
  </property>
  <property fmtid="{D5CDD505-2E9C-101B-9397-08002B2CF9AE}" pid="15" name="MSIP_Label_4aeda764-ac5d-4c78-8b24-fe1405747852_Enabled">
    <vt:lpwstr>true</vt:lpwstr>
  </property>
  <property fmtid="{D5CDD505-2E9C-101B-9397-08002B2CF9AE}" pid="16" name="MSIP_Label_4aeda764-ac5d-4c78-8b24-fe1405747852_SetDate">
    <vt:lpwstr>2020-08-27T00:07:09Z</vt:lpwstr>
  </property>
  <property fmtid="{D5CDD505-2E9C-101B-9397-08002B2CF9AE}" pid="17" name="MSIP_Label_4aeda764-ac5d-4c78-8b24-fe1405747852_Method">
    <vt:lpwstr>Standard</vt:lpwstr>
  </property>
  <property fmtid="{D5CDD505-2E9C-101B-9397-08002B2CF9AE}" pid="18" name="MSIP_Label_4aeda764-ac5d-4c78-8b24-fe1405747852_Name">
    <vt:lpwstr>4aeda764-ac5d-4c78-8b24-fe1405747852</vt:lpwstr>
  </property>
  <property fmtid="{D5CDD505-2E9C-101B-9397-08002B2CF9AE}" pid="19" name="MSIP_Label_4aeda764-ac5d-4c78-8b24-fe1405747852_SiteId">
    <vt:lpwstr>f9cfd8cb-c4a5-4677-b65d-3150dda310c9</vt:lpwstr>
  </property>
  <property fmtid="{D5CDD505-2E9C-101B-9397-08002B2CF9AE}" pid="20" name="MSIP_Label_4aeda764-ac5d-4c78-8b24-fe1405747852_ActionId">
    <vt:lpwstr>32bb1167-1127-48be-9f4f-fefc0800d0b1</vt:lpwstr>
  </property>
  <property fmtid="{D5CDD505-2E9C-101B-9397-08002B2CF9AE}" pid="21" name="MSIP_Label_4aeda764-ac5d-4c78-8b24-fe1405747852_ContentBits">
    <vt:lpwstr>2</vt:lpwstr>
  </property>
  <property fmtid="{D5CDD505-2E9C-101B-9397-08002B2CF9AE}" pid="22" name="MSIP_Label_38dfde47-f100-441b-b584-049a7fefba8a_Enabled">
    <vt:lpwstr>true</vt:lpwstr>
  </property>
  <property fmtid="{D5CDD505-2E9C-101B-9397-08002B2CF9AE}" pid="23" name="MSIP_Label_38dfde47-f100-441b-b584-049a7fefba8a_SetDate">
    <vt:lpwstr>2021-02-22T21:43:17Z</vt:lpwstr>
  </property>
  <property fmtid="{D5CDD505-2E9C-101B-9397-08002B2CF9AE}" pid="24" name="MSIP_Label_38dfde47-f100-441b-b584-049a7fefba8a_Method">
    <vt:lpwstr>Standard</vt:lpwstr>
  </property>
  <property fmtid="{D5CDD505-2E9C-101B-9397-08002B2CF9AE}" pid="25" name="MSIP_Label_38dfde47-f100-441b-b584-049a7fefba8a_Name">
    <vt:lpwstr>38dfde47-f100-441b-b584-049a7fefba8a</vt:lpwstr>
  </property>
  <property fmtid="{D5CDD505-2E9C-101B-9397-08002B2CF9AE}" pid="26" name="MSIP_Label_38dfde47-f100-441b-b584-049a7fefba8a_SiteId">
    <vt:lpwstr>16e7cf3f-6af4-4e76-941e-aecafb9704e9</vt:lpwstr>
  </property>
  <property fmtid="{D5CDD505-2E9C-101B-9397-08002B2CF9AE}" pid="27" name="MSIP_Label_38dfde47-f100-441b-b584-049a7fefba8a_ActionId">
    <vt:lpwstr>9d24993d-667e-44a7-a4c3-dadce0ab62ba</vt:lpwstr>
  </property>
  <property fmtid="{D5CDD505-2E9C-101B-9397-08002B2CF9AE}" pid="28" name="MSIP_Label_38dfde47-f100-441b-b584-049a7fefba8a_ContentBits">
    <vt:lpwstr>2</vt:lpwstr>
  </property>
  <property fmtid="{D5CDD505-2E9C-101B-9397-08002B2CF9AE}" pid="29" name="_dlc_DocIdItemGuid">
    <vt:lpwstr>d76b7bfe-5ec1-4314-a092-89a0b81b6e47</vt:lpwstr>
  </property>
  <property fmtid="{D5CDD505-2E9C-101B-9397-08002B2CF9AE}" pid="30" name="MSIP_Label_9c43a477-51cb-49a5-ab30-58e4ded1f9ea_Enabled">
    <vt:lpwstr>true</vt:lpwstr>
  </property>
  <property fmtid="{D5CDD505-2E9C-101B-9397-08002B2CF9AE}" pid="31" name="MSIP_Label_9c43a477-51cb-49a5-ab30-58e4ded1f9ea_SetDate">
    <vt:lpwstr>2021-03-03T23:15:56Z</vt:lpwstr>
  </property>
  <property fmtid="{D5CDD505-2E9C-101B-9397-08002B2CF9AE}" pid="32" name="MSIP_Label_9c43a477-51cb-49a5-ab30-58e4ded1f9ea_Method">
    <vt:lpwstr>Privileged</vt:lpwstr>
  </property>
  <property fmtid="{D5CDD505-2E9C-101B-9397-08002B2CF9AE}" pid="33" name="MSIP_Label_9c43a477-51cb-49a5-ab30-58e4ded1f9ea_Name">
    <vt:lpwstr>9c43a477-51cb-49a5-ab30-58e4ded1f9ea</vt:lpwstr>
  </property>
  <property fmtid="{D5CDD505-2E9C-101B-9397-08002B2CF9AE}" pid="34" name="MSIP_Label_9c43a477-51cb-49a5-ab30-58e4ded1f9ea_SiteId">
    <vt:lpwstr>f9cfd8cb-c4a5-4677-b65d-3150dda310c9</vt:lpwstr>
  </property>
  <property fmtid="{D5CDD505-2E9C-101B-9397-08002B2CF9AE}" pid="35" name="MSIP_Label_9c43a477-51cb-49a5-ab30-58e4ded1f9ea_ActionId">
    <vt:lpwstr>664d161a-7f46-4451-92f4-78f29f7ff19d</vt:lpwstr>
  </property>
  <property fmtid="{D5CDD505-2E9C-101B-9397-08002B2CF9AE}" pid="36" name="MSIP_Label_9c43a477-51cb-49a5-ab30-58e4ded1f9ea_ContentBits">
    <vt:lpwstr>2</vt:lpwstr>
  </property>
  <property fmtid="{D5CDD505-2E9C-101B-9397-08002B2CF9AE}" pid="37" name="MSIP_Label_d3fed9c9-9e02-402c-91c6-79672c367b2e_Enabled">
    <vt:lpwstr>true</vt:lpwstr>
  </property>
  <property fmtid="{D5CDD505-2E9C-101B-9397-08002B2CF9AE}" pid="38" name="MSIP_Label_d3fed9c9-9e02-402c-91c6-79672c367b2e_SetDate">
    <vt:lpwstr>2022-04-24T21:28:06Z</vt:lpwstr>
  </property>
  <property fmtid="{D5CDD505-2E9C-101B-9397-08002B2CF9AE}" pid="39" name="MSIP_Label_d3fed9c9-9e02-402c-91c6-79672c367b2e_Method">
    <vt:lpwstr>Standard</vt:lpwstr>
  </property>
  <property fmtid="{D5CDD505-2E9C-101B-9397-08002B2CF9AE}" pid="40" name="MSIP_Label_d3fed9c9-9e02-402c-91c6-79672c367b2e_Name">
    <vt:lpwstr>d3fed9c9-9e02-402c-91c6-79672c367b2e</vt:lpwstr>
  </property>
  <property fmtid="{D5CDD505-2E9C-101B-9397-08002B2CF9AE}" pid="41" name="MSIP_Label_d3fed9c9-9e02-402c-91c6-79672c367b2e_SiteId">
    <vt:lpwstr>ccd25372-eb59-436a-ad74-78a49d784cf3</vt:lpwstr>
  </property>
  <property fmtid="{D5CDD505-2E9C-101B-9397-08002B2CF9AE}" pid="42" name="MSIP_Label_d3fed9c9-9e02-402c-91c6-79672c367b2e_ActionId">
    <vt:lpwstr>26a66e9a-6676-4ed9-b90e-476b1845a287</vt:lpwstr>
  </property>
  <property fmtid="{D5CDD505-2E9C-101B-9397-08002B2CF9AE}" pid="43" name="MSIP_Label_d3fed9c9-9e02-402c-91c6-79672c367b2e_ContentBits">
    <vt:lpwstr>0</vt:lpwstr>
  </property>
  <property fmtid="{D5CDD505-2E9C-101B-9397-08002B2CF9AE}" pid="44" name="iManageFooter">
    <vt:lpwstr>5238831v1</vt:lpwstr>
  </property>
</Properties>
</file>