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3F1" w:rsidRPr="00A43719" w:rsidRDefault="00DF53F1" w:rsidP="00DF53F1">
      <w:pPr>
        <w:pStyle w:val="BodyTextContinued"/>
        <w:pBdr>
          <w:bottom w:val="double" w:sz="6" w:space="4" w:color="auto"/>
        </w:pBdr>
        <w:spacing w:after="140" w:line="290" w:lineRule="auto"/>
        <w:jc w:val="right"/>
        <w:rPr>
          <w:rFonts w:ascii="Trebuchet MS" w:hAnsi="Trebuchet MS" w:cs="Arial"/>
          <w:smallCaps/>
          <w:sz w:val="20"/>
          <w:lang w:val="pt-BR" w:eastAsia="pt-BR"/>
        </w:rPr>
      </w:pPr>
      <w:bookmarkStart w:id="0" w:name="_Hlk521319331"/>
      <w:bookmarkStart w:id="1" w:name="_GoBack"/>
      <w:bookmarkEnd w:id="0"/>
      <w:bookmarkEnd w:id="1"/>
    </w:p>
    <w:p w:rsidR="00DF53F1" w:rsidRDefault="00DF53F1" w:rsidP="008B73FF">
      <w:pPr>
        <w:spacing w:after="140" w:line="290" w:lineRule="auto"/>
        <w:rPr>
          <w:rFonts w:ascii="Trebuchet MS" w:hAnsi="Trebuchet MS" w:cs="Arial"/>
          <w:b/>
          <w:bCs/>
          <w:sz w:val="20"/>
          <w:szCs w:val="20"/>
        </w:rPr>
      </w:pPr>
    </w:p>
    <w:p w:rsidR="008B73FF" w:rsidRPr="00A43719" w:rsidRDefault="008E2BAA" w:rsidP="008B73FF">
      <w:pPr>
        <w:spacing w:after="140" w:line="290" w:lineRule="auto"/>
        <w:rPr>
          <w:rFonts w:ascii="Trebuchet MS" w:hAnsi="Trebuchet MS" w:cs="Arial"/>
          <w:b/>
          <w:sz w:val="20"/>
          <w:szCs w:val="20"/>
        </w:rPr>
      </w:pPr>
      <w:r>
        <w:rPr>
          <w:rFonts w:ascii="Trebuchet MS" w:hAnsi="Trebuchet MS" w:cs="Arial"/>
          <w:b/>
          <w:bCs/>
          <w:sz w:val="20"/>
          <w:szCs w:val="20"/>
        </w:rPr>
        <w:t xml:space="preserve">PRIMEIRO ADITAMENTO AO </w:t>
      </w:r>
      <w:r w:rsidR="008B73FF" w:rsidRPr="00A43719">
        <w:rPr>
          <w:rFonts w:ascii="Trebuchet MS" w:hAnsi="Trebuchet MS" w:cs="Arial"/>
          <w:b/>
          <w:bCs/>
          <w:sz w:val="20"/>
          <w:szCs w:val="20"/>
        </w:rPr>
        <w:t>INSTRUMENTO PARTICULAR DE</w:t>
      </w:r>
      <w:r w:rsidR="008B73FF" w:rsidRPr="00A43719">
        <w:rPr>
          <w:rFonts w:ascii="Trebuchet MS" w:hAnsi="Trebuchet MS" w:cs="Arial"/>
          <w:b/>
          <w:smallCaps/>
          <w:sz w:val="20"/>
          <w:szCs w:val="20"/>
        </w:rPr>
        <w:t xml:space="preserve"> </w:t>
      </w:r>
      <w:r w:rsidR="008B73FF" w:rsidRPr="00A43719">
        <w:rPr>
          <w:rFonts w:ascii="Trebuchet MS" w:hAnsi="Trebuchet MS" w:cs="Arial"/>
          <w:b/>
          <w:bCs/>
          <w:sz w:val="20"/>
          <w:szCs w:val="20"/>
        </w:rPr>
        <w:t xml:space="preserve">ESCRITURA DA </w:t>
      </w:r>
      <w:r w:rsidR="00FB59D4">
        <w:rPr>
          <w:rFonts w:ascii="Trebuchet MS" w:hAnsi="Trebuchet MS" w:cs="Arial"/>
          <w:b/>
          <w:bCs/>
          <w:sz w:val="20"/>
          <w:szCs w:val="20"/>
        </w:rPr>
        <w:t>23</w:t>
      </w:r>
      <w:r w:rsidR="008B73FF" w:rsidRPr="00A43719">
        <w:rPr>
          <w:rFonts w:ascii="Trebuchet MS" w:hAnsi="Trebuchet MS" w:cs="Arial"/>
          <w:b/>
          <w:bCs/>
          <w:sz w:val="20"/>
          <w:szCs w:val="20"/>
        </w:rPr>
        <w:t>ª (</w:t>
      </w:r>
      <w:r w:rsidR="00FB59D4">
        <w:rPr>
          <w:rFonts w:ascii="Trebuchet MS" w:hAnsi="Trebuchet MS" w:cs="Arial"/>
          <w:b/>
          <w:bCs/>
          <w:sz w:val="20"/>
          <w:szCs w:val="20"/>
        </w:rPr>
        <w:t>VIGÉSIMA TERCEIRA</w:t>
      </w:r>
      <w:r w:rsidR="008B73FF" w:rsidRPr="00A43719">
        <w:rPr>
          <w:rFonts w:ascii="Trebuchet MS" w:hAnsi="Trebuchet MS" w:cs="Arial"/>
          <w:b/>
          <w:bCs/>
          <w:sz w:val="20"/>
          <w:szCs w:val="20"/>
        </w:rPr>
        <w:t>) EMISSÃO DE DEBÊNTURES SIMPLES, NÃO CONVERSÍVEIS EM AÇÕES, DA ESPÉCIE QUIROGRAFÁRIA, COM GARANTIA</w:t>
      </w:r>
      <w:r w:rsidR="000F396C">
        <w:rPr>
          <w:rFonts w:ascii="Trebuchet MS" w:hAnsi="Trebuchet MS" w:cs="Arial"/>
          <w:b/>
          <w:bCs/>
          <w:sz w:val="20"/>
          <w:szCs w:val="20"/>
        </w:rPr>
        <w:t xml:space="preserve"> ADICIONAL</w:t>
      </w:r>
      <w:r w:rsidR="008B73FF" w:rsidRPr="00A43719">
        <w:rPr>
          <w:rFonts w:ascii="Trebuchet MS" w:hAnsi="Trebuchet MS" w:cs="Arial"/>
          <w:b/>
          <w:bCs/>
          <w:sz w:val="20"/>
          <w:szCs w:val="20"/>
        </w:rPr>
        <w:t xml:space="preserve"> FIDEJUSSÓRIA, EM ATÉ </w:t>
      </w:r>
      <w:r w:rsidR="00C01671">
        <w:rPr>
          <w:rFonts w:ascii="Trebuchet MS" w:hAnsi="Trebuchet MS" w:cs="Arial"/>
          <w:b/>
          <w:bCs/>
          <w:sz w:val="20"/>
          <w:szCs w:val="20"/>
        </w:rPr>
        <w:t>3</w:t>
      </w:r>
      <w:r w:rsidR="008B73FF" w:rsidRPr="00A43719">
        <w:rPr>
          <w:rFonts w:ascii="Trebuchet MS" w:hAnsi="Trebuchet MS" w:cs="Arial"/>
          <w:b/>
          <w:bCs/>
          <w:sz w:val="20"/>
          <w:szCs w:val="20"/>
        </w:rPr>
        <w:t xml:space="preserve"> (</w:t>
      </w:r>
      <w:r w:rsidR="00C01671">
        <w:rPr>
          <w:rFonts w:ascii="Trebuchet MS" w:hAnsi="Trebuchet MS" w:cs="Arial"/>
          <w:b/>
          <w:bCs/>
          <w:sz w:val="20"/>
          <w:szCs w:val="20"/>
        </w:rPr>
        <w:t>TRÊS</w:t>
      </w:r>
      <w:r w:rsidR="008B73FF" w:rsidRPr="00A43719">
        <w:rPr>
          <w:rFonts w:ascii="Trebuchet MS" w:hAnsi="Trebuchet MS" w:cs="Arial"/>
          <w:b/>
          <w:bCs/>
          <w:sz w:val="20"/>
          <w:szCs w:val="20"/>
        </w:rPr>
        <w:t>) SÉRIES, PARA DISTRIBUIÇÃO PÚBLICA COM ESFORÇOS RESTRITOS, DA ELETROPAULO METROPOLITANA ELETRICIDADE DE SÃO PAULO S.A.</w:t>
      </w:r>
      <w:r w:rsidR="008B73FF" w:rsidRPr="00A43719">
        <w:rPr>
          <w:rFonts w:ascii="Trebuchet MS" w:hAnsi="Trebuchet MS" w:cs="Arial"/>
          <w:b/>
          <w:smallCaps/>
          <w:sz w:val="20"/>
          <w:szCs w:val="20"/>
        </w:rPr>
        <w:t xml:space="preserve"> </w:t>
      </w:r>
    </w:p>
    <w:p w:rsidR="008B73FF" w:rsidRPr="00A43719" w:rsidRDefault="008B73FF" w:rsidP="008B73FF">
      <w:pPr>
        <w:pStyle w:val="Default"/>
        <w:rPr>
          <w:rFonts w:ascii="Trebuchet MS" w:hAnsi="Trebuchet MS"/>
          <w:sz w:val="20"/>
          <w:szCs w:val="20"/>
        </w:rPr>
      </w:pPr>
    </w:p>
    <w:p w:rsidR="008B73FF" w:rsidRPr="00A43719" w:rsidRDefault="008B73FF" w:rsidP="008B73FF">
      <w:pPr>
        <w:pStyle w:val="Default"/>
        <w:rPr>
          <w:rFonts w:ascii="Trebuchet MS" w:hAnsi="Trebuchet MS"/>
          <w:sz w:val="20"/>
          <w:szCs w:val="20"/>
        </w:rPr>
      </w:pPr>
    </w:p>
    <w:p w:rsidR="008B73FF" w:rsidRPr="00A43719" w:rsidRDefault="008B73FF" w:rsidP="008B73FF">
      <w:pPr>
        <w:pStyle w:val="Default"/>
        <w:rPr>
          <w:rFonts w:ascii="Trebuchet MS" w:hAnsi="Trebuchet MS"/>
          <w:sz w:val="20"/>
          <w:szCs w:val="20"/>
        </w:rPr>
      </w:pPr>
    </w:p>
    <w:p w:rsidR="008B73FF" w:rsidRPr="00A43719" w:rsidRDefault="008B73FF" w:rsidP="008B73FF">
      <w:pPr>
        <w:pStyle w:val="Default"/>
        <w:rPr>
          <w:rFonts w:ascii="Trebuchet MS" w:hAnsi="Trebuchet MS"/>
          <w:sz w:val="20"/>
          <w:szCs w:val="20"/>
        </w:rPr>
      </w:pPr>
    </w:p>
    <w:p w:rsidR="008B73FF" w:rsidRPr="00A43719" w:rsidRDefault="008B73FF" w:rsidP="008B73FF">
      <w:pPr>
        <w:pStyle w:val="CM13"/>
        <w:spacing w:after="140" w:line="290" w:lineRule="auto"/>
        <w:jc w:val="center"/>
        <w:rPr>
          <w:rFonts w:ascii="Trebuchet MS" w:hAnsi="Trebuchet MS" w:cs="Arial"/>
          <w:sz w:val="20"/>
          <w:szCs w:val="20"/>
        </w:rPr>
      </w:pPr>
    </w:p>
    <w:p w:rsidR="008B73FF" w:rsidRPr="00A43719" w:rsidRDefault="008B73FF" w:rsidP="008B73FF">
      <w:pPr>
        <w:pStyle w:val="CM13"/>
        <w:spacing w:after="140" w:line="290" w:lineRule="auto"/>
        <w:jc w:val="center"/>
        <w:rPr>
          <w:rFonts w:ascii="Trebuchet MS" w:hAnsi="Trebuchet MS" w:cs="Arial"/>
          <w:sz w:val="20"/>
          <w:szCs w:val="20"/>
        </w:rPr>
      </w:pPr>
      <w:r w:rsidRPr="00A43719">
        <w:rPr>
          <w:rFonts w:ascii="Trebuchet MS" w:hAnsi="Trebuchet MS" w:cs="Arial"/>
          <w:sz w:val="20"/>
          <w:szCs w:val="20"/>
        </w:rPr>
        <w:t xml:space="preserve">entre </w:t>
      </w:r>
    </w:p>
    <w:p w:rsidR="008B73FF" w:rsidRPr="00A43719" w:rsidRDefault="008B73FF" w:rsidP="008B73FF">
      <w:pPr>
        <w:pStyle w:val="CM15"/>
        <w:spacing w:after="140" w:line="290" w:lineRule="auto"/>
        <w:jc w:val="center"/>
        <w:rPr>
          <w:rFonts w:ascii="Trebuchet MS" w:hAnsi="Trebuchet MS" w:cs="Arial"/>
          <w:b/>
          <w:sz w:val="20"/>
          <w:szCs w:val="20"/>
        </w:rPr>
      </w:pPr>
      <w:r w:rsidRPr="00A43719">
        <w:rPr>
          <w:rFonts w:ascii="Trebuchet MS" w:hAnsi="Trebuchet MS" w:cs="Arial"/>
          <w:b/>
          <w:bCs/>
          <w:sz w:val="20"/>
          <w:szCs w:val="20"/>
        </w:rPr>
        <w:t>ELETROPAULO METROPOLITANA ELETRICIDADE DE SÃO PAULO S.A.</w:t>
      </w:r>
      <w:r w:rsidRPr="00A43719">
        <w:rPr>
          <w:rFonts w:ascii="Trebuchet MS" w:hAnsi="Trebuchet MS" w:cs="Arial"/>
          <w:b/>
          <w:sz w:val="20"/>
          <w:szCs w:val="20"/>
        </w:rPr>
        <w:t xml:space="preserve"> </w:t>
      </w:r>
    </w:p>
    <w:p w:rsidR="008B73FF" w:rsidRPr="00A43719" w:rsidRDefault="008B73FF" w:rsidP="008B73FF">
      <w:pPr>
        <w:pStyle w:val="CM15"/>
        <w:spacing w:after="140" w:line="290" w:lineRule="auto"/>
        <w:jc w:val="center"/>
        <w:rPr>
          <w:rFonts w:ascii="Trebuchet MS" w:hAnsi="Trebuchet MS" w:cs="Arial"/>
          <w:i/>
          <w:iCs/>
          <w:sz w:val="20"/>
          <w:szCs w:val="20"/>
        </w:rPr>
      </w:pPr>
      <w:r w:rsidRPr="00A43719">
        <w:rPr>
          <w:rFonts w:ascii="Trebuchet MS" w:hAnsi="Trebuchet MS" w:cs="Arial"/>
          <w:i/>
          <w:iCs/>
          <w:sz w:val="20"/>
          <w:szCs w:val="20"/>
        </w:rPr>
        <w:t xml:space="preserve">como Emissora, </w:t>
      </w:r>
    </w:p>
    <w:p w:rsidR="008B73FF" w:rsidRPr="00A43719" w:rsidRDefault="008B73FF" w:rsidP="008B73FF">
      <w:pPr>
        <w:pStyle w:val="CM14"/>
        <w:spacing w:after="140" w:line="290" w:lineRule="auto"/>
        <w:jc w:val="center"/>
        <w:rPr>
          <w:rFonts w:ascii="Trebuchet MS" w:hAnsi="Trebuchet MS" w:cs="Arial"/>
          <w:b/>
          <w:sz w:val="20"/>
          <w:szCs w:val="20"/>
        </w:rPr>
      </w:pPr>
    </w:p>
    <w:p w:rsidR="008B73FF" w:rsidRPr="00A43719" w:rsidRDefault="008B73FF" w:rsidP="008B73FF">
      <w:pPr>
        <w:pStyle w:val="Default"/>
        <w:spacing w:after="140" w:line="290" w:lineRule="auto"/>
        <w:rPr>
          <w:rFonts w:ascii="Trebuchet MS" w:hAnsi="Trebuchet MS"/>
          <w:color w:val="auto"/>
          <w:sz w:val="20"/>
          <w:szCs w:val="20"/>
        </w:rPr>
      </w:pPr>
    </w:p>
    <w:p w:rsidR="008B73FF" w:rsidRPr="00A43719" w:rsidRDefault="008B73FF" w:rsidP="008B73FF">
      <w:pPr>
        <w:pStyle w:val="Default"/>
        <w:spacing w:after="140" w:line="290" w:lineRule="auto"/>
        <w:rPr>
          <w:rFonts w:ascii="Trebuchet MS" w:hAnsi="Trebuchet MS"/>
          <w:color w:val="auto"/>
          <w:sz w:val="20"/>
          <w:szCs w:val="20"/>
        </w:rPr>
      </w:pPr>
    </w:p>
    <w:p w:rsidR="008B73FF" w:rsidRPr="00A43719" w:rsidRDefault="006772DA" w:rsidP="008B73FF">
      <w:pPr>
        <w:pStyle w:val="CM16"/>
        <w:spacing w:after="140" w:line="290" w:lineRule="auto"/>
        <w:jc w:val="center"/>
        <w:rPr>
          <w:rFonts w:ascii="Trebuchet MS" w:hAnsi="Trebuchet MS" w:cs="Arial"/>
          <w:b/>
          <w:bCs/>
          <w:caps/>
          <w:sz w:val="20"/>
          <w:szCs w:val="20"/>
        </w:rPr>
      </w:pPr>
      <w:r>
        <w:rPr>
          <w:rFonts w:ascii="Trebuchet MS" w:hAnsi="Trebuchet MS" w:cs="Trebuchet MS"/>
          <w:b/>
          <w:sz w:val="20"/>
          <w:szCs w:val="20"/>
        </w:rPr>
        <w:t>OLIVEIRA TRUST DISTRIBUIDORA DE TÍTULOS E VALORES MOBILIÁRIOS S.A.</w:t>
      </w:r>
    </w:p>
    <w:p w:rsidR="008B73FF" w:rsidRPr="00A43719" w:rsidRDefault="008B73FF" w:rsidP="008B73FF">
      <w:pPr>
        <w:pStyle w:val="CM16"/>
        <w:spacing w:after="140" w:line="290" w:lineRule="auto"/>
        <w:jc w:val="center"/>
        <w:rPr>
          <w:rFonts w:ascii="Trebuchet MS" w:hAnsi="Trebuchet MS" w:cs="Arial"/>
          <w:sz w:val="20"/>
          <w:szCs w:val="20"/>
        </w:rPr>
      </w:pPr>
      <w:r w:rsidRPr="00A43719" w:rsidDel="00DC2B35">
        <w:rPr>
          <w:rFonts w:ascii="Trebuchet MS" w:hAnsi="Trebuchet MS" w:cs="Trebuchet MS"/>
          <w:b/>
          <w:sz w:val="20"/>
          <w:szCs w:val="20"/>
        </w:rPr>
        <w:t xml:space="preserve"> </w:t>
      </w:r>
      <w:r w:rsidRPr="00A43719">
        <w:rPr>
          <w:rFonts w:ascii="Trebuchet MS" w:hAnsi="Trebuchet MS" w:cs="Arial"/>
          <w:i/>
          <w:iCs/>
          <w:sz w:val="20"/>
          <w:szCs w:val="20"/>
        </w:rPr>
        <w:t xml:space="preserve">representando a comunhão dos titulares das debêntures objeto da presente Emissão </w:t>
      </w:r>
    </w:p>
    <w:p w:rsidR="008B73FF" w:rsidRPr="00A43719" w:rsidRDefault="008B73FF" w:rsidP="008B73FF">
      <w:pPr>
        <w:pStyle w:val="CM17"/>
        <w:spacing w:after="140" w:line="290" w:lineRule="auto"/>
        <w:jc w:val="center"/>
        <w:rPr>
          <w:rFonts w:ascii="Trebuchet MS" w:hAnsi="Trebuchet MS" w:cs="Arial"/>
          <w:sz w:val="20"/>
          <w:szCs w:val="20"/>
        </w:rPr>
      </w:pPr>
    </w:p>
    <w:p w:rsidR="00D3353B" w:rsidRPr="00E54AC3" w:rsidRDefault="00D3353B" w:rsidP="00E54AC3">
      <w:pPr>
        <w:pStyle w:val="Default"/>
        <w:rPr>
          <w:rFonts w:ascii="Trebuchet MS" w:hAnsi="Trebuchet MS"/>
          <w:sz w:val="20"/>
          <w:szCs w:val="20"/>
        </w:rPr>
      </w:pPr>
    </w:p>
    <w:p w:rsidR="00D3353B" w:rsidRPr="00A43719" w:rsidRDefault="00D3353B" w:rsidP="00D3353B">
      <w:pPr>
        <w:pStyle w:val="CM16"/>
        <w:spacing w:after="140" w:line="290" w:lineRule="auto"/>
        <w:jc w:val="center"/>
        <w:rPr>
          <w:rFonts w:ascii="Trebuchet MS" w:hAnsi="Trebuchet MS" w:cs="Trebuchet MS"/>
          <w:b/>
          <w:sz w:val="20"/>
          <w:szCs w:val="20"/>
        </w:rPr>
      </w:pPr>
      <w:r w:rsidRPr="00A43719">
        <w:rPr>
          <w:rFonts w:ascii="Trebuchet MS" w:hAnsi="Trebuchet MS" w:cs="Trebuchet MS"/>
          <w:b/>
          <w:sz w:val="20"/>
          <w:szCs w:val="20"/>
        </w:rPr>
        <w:t>e</w:t>
      </w:r>
    </w:p>
    <w:p w:rsidR="00D3353B" w:rsidRPr="00A43719" w:rsidRDefault="00D3353B" w:rsidP="00D3353B">
      <w:pPr>
        <w:pStyle w:val="CM16"/>
        <w:spacing w:after="140" w:line="290" w:lineRule="auto"/>
        <w:jc w:val="center"/>
        <w:rPr>
          <w:rFonts w:ascii="Trebuchet MS" w:hAnsi="Trebuchet MS" w:cs="Trebuchet MS"/>
          <w:b/>
          <w:sz w:val="20"/>
          <w:szCs w:val="20"/>
        </w:rPr>
      </w:pPr>
    </w:p>
    <w:p w:rsidR="00D3353B" w:rsidRPr="00A43719" w:rsidRDefault="00D3353B" w:rsidP="00D3353B">
      <w:pPr>
        <w:pStyle w:val="CM16"/>
        <w:spacing w:after="140" w:line="290" w:lineRule="auto"/>
        <w:jc w:val="center"/>
        <w:rPr>
          <w:rFonts w:ascii="Trebuchet MS" w:hAnsi="Trebuchet MS" w:cs="Arial"/>
          <w:b/>
          <w:bCs/>
          <w:caps/>
          <w:sz w:val="20"/>
          <w:szCs w:val="20"/>
        </w:rPr>
      </w:pPr>
      <w:r w:rsidRPr="00A43719">
        <w:rPr>
          <w:rFonts w:ascii="Trebuchet MS" w:hAnsi="Trebuchet MS" w:cs="Trebuchet MS"/>
          <w:b/>
          <w:sz w:val="20"/>
          <w:szCs w:val="20"/>
        </w:rPr>
        <w:t>ENEL BRASIL S.A.</w:t>
      </w:r>
    </w:p>
    <w:p w:rsidR="00D3353B" w:rsidRPr="00A43719" w:rsidRDefault="00D3353B" w:rsidP="00D3353B">
      <w:pPr>
        <w:pStyle w:val="CM16"/>
        <w:spacing w:after="140" w:line="290" w:lineRule="auto"/>
        <w:jc w:val="center"/>
        <w:rPr>
          <w:rFonts w:ascii="Trebuchet MS" w:hAnsi="Trebuchet MS" w:cs="Arial"/>
          <w:sz w:val="20"/>
          <w:szCs w:val="20"/>
        </w:rPr>
      </w:pPr>
      <w:r w:rsidRPr="00E54AC3" w:rsidDel="00DC2B35">
        <w:rPr>
          <w:rFonts w:ascii="Trebuchet MS" w:hAnsi="Trebuchet MS" w:cs="Trebuchet MS"/>
          <w:sz w:val="20"/>
          <w:szCs w:val="20"/>
        </w:rPr>
        <w:t xml:space="preserve"> </w:t>
      </w:r>
      <w:r w:rsidRPr="00E54AC3">
        <w:rPr>
          <w:rFonts w:ascii="Trebuchet MS" w:hAnsi="Trebuchet MS" w:cs="Trebuchet MS"/>
          <w:i/>
          <w:sz w:val="20"/>
          <w:szCs w:val="20"/>
        </w:rPr>
        <w:t>como Fiadora</w:t>
      </w:r>
      <w:r w:rsidRPr="00A43719">
        <w:rPr>
          <w:rFonts w:ascii="Trebuchet MS" w:hAnsi="Trebuchet MS" w:cs="Arial"/>
          <w:i/>
          <w:iCs/>
          <w:sz w:val="20"/>
          <w:szCs w:val="20"/>
        </w:rPr>
        <w:t xml:space="preserve"> </w:t>
      </w:r>
    </w:p>
    <w:p w:rsidR="00D3353B" w:rsidRPr="00E54AC3" w:rsidRDefault="00D3353B" w:rsidP="00E54AC3">
      <w:pPr>
        <w:pStyle w:val="Default"/>
        <w:rPr>
          <w:rFonts w:ascii="Trebuchet MS" w:hAnsi="Trebuchet MS"/>
          <w:sz w:val="20"/>
          <w:szCs w:val="20"/>
        </w:rPr>
      </w:pPr>
    </w:p>
    <w:p w:rsidR="00D3353B" w:rsidRPr="00E54AC3" w:rsidRDefault="00D3353B" w:rsidP="00E54AC3">
      <w:pPr>
        <w:pStyle w:val="Default"/>
        <w:rPr>
          <w:rFonts w:ascii="Trebuchet MS" w:hAnsi="Trebuchet MS"/>
          <w:sz w:val="20"/>
          <w:szCs w:val="20"/>
        </w:rPr>
      </w:pPr>
    </w:p>
    <w:p w:rsidR="008B73FF" w:rsidRPr="00A43719" w:rsidRDefault="008B73FF" w:rsidP="008B73FF">
      <w:pPr>
        <w:pStyle w:val="Default"/>
        <w:spacing w:after="140" w:line="290" w:lineRule="auto"/>
        <w:rPr>
          <w:rFonts w:ascii="Trebuchet MS" w:hAnsi="Trebuchet MS"/>
          <w:color w:val="auto"/>
          <w:sz w:val="20"/>
          <w:szCs w:val="20"/>
        </w:rPr>
      </w:pPr>
    </w:p>
    <w:p w:rsidR="008B73FF" w:rsidRPr="00A43719" w:rsidRDefault="008B73FF" w:rsidP="008B73FF">
      <w:pPr>
        <w:pStyle w:val="CM17"/>
        <w:spacing w:after="140" w:line="290" w:lineRule="auto"/>
        <w:jc w:val="center"/>
        <w:rPr>
          <w:rFonts w:ascii="Trebuchet MS" w:hAnsi="Trebuchet MS" w:cs="Arial"/>
          <w:sz w:val="20"/>
          <w:szCs w:val="20"/>
        </w:rPr>
      </w:pPr>
      <w:r w:rsidRPr="00A43719">
        <w:rPr>
          <w:rFonts w:ascii="Trebuchet MS" w:hAnsi="Trebuchet MS" w:cs="Arial"/>
          <w:sz w:val="20"/>
          <w:szCs w:val="20"/>
        </w:rPr>
        <w:t>_________________________</w:t>
      </w:r>
    </w:p>
    <w:p w:rsidR="008B73FF" w:rsidRPr="00A43719" w:rsidRDefault="008B73FF" w:rsidP="008B73FF">
      <w:pPr>
        <w:pStyle w:val="CM17"/>
        <w:spacing w:after="140" w:line="290" w:lineRule="auto"/>
        <w:jc w:val="center"/>
        <w:rPr>
          <w:rFonts w:ascii="Trebuchet MS" w:hAnsi="Trebuchet MS" w:cs="Arial"/>
          <w:sz w:val="20"/>
          <w:szCs w:val="20"/>
        </w:rPr>
      </w:pPr>
      <w:r w:rsidRPr="00A43719">
        <w:rPr>
          <w:rFonts w:ascii="Trebuchet MS" w:hAnsi="Trebuchet MS" w:cs="Arial"/>
          <w:sz w:val="20"/>
          <w:szCs w:val="20"/>
        </w:rPr>
        <w:t>datad</w:t>
      </w:r>
      <w:r w:rsidR="008E2BAA">
        <w:rPr>
          <w:rFonts w:ascii="Trebuchet MS" w:hAnsi="Trebuchet MS" w:cs="Arial"/>
          <w:sz w:val="20"/>
          <w:szCs w:val="20"/>
        </w:rPr>
        <w:t>o</w:t>
      </w:r>
      <w:r w:rsidRPr="00A43719">
        <w:rPr>
          <w:rFonts w:ascii="Trebuchet MS" w:hAnsi="Trebuchet MS" w:cs="Arial"/>
          <w:sz w:val="20"/>
          <w:szCs w:val="20"/>
        </w:rPr>
        <w:t xml:space="preserve"> de</w:t>
      </w:r>
    </w:p>
    <w:p w:rsidR="008B73FF" w:rsidRPr="00A43719" w:rsidRDefault="008E2BAA" w:rsidP="008B73FF">
      <w:pPr>
        <w:pStyle w:val="CM17"/>
        <w:spacing w:after="140" w:line="290" w:lineRule="auto"/>
        <w:jc w:val="center"/>
        <w:rPr>
          <w:rFonts w:ascii="Trebuchet MS" w:hAnsi="Trebuchet MS" w:cs="Arial"/>
          <w:sz w:val="20"/>
          <w:szCs w:val="20"/>
        </w:rPr>
      </w:pPr>
      <w:r>
        <w:rPr>
          <w:rFonts w:ascii="Trebuchet MS" w:hAnsi="Trebuchet MS" w:cs="Trebuchet MS"/>
          <w:sz w:val="20"/>
          <w:szCs w:val="20"/>
        </w:rPr>
        <w:t>10</w:t>
      </w:r>
      <w:r w:rsidR="008B73FF" w:rsidRPr="00A43719">
        <w:rPr>
          <w:rFonts w:ascii="Trebuchet MS" w:hAnsi="Trebuchet MS" w:cs="Trebuchet MS"/>
          <w:sz w:val="20"/>
          <w:szCs w:val="20"/>
        </w:rPr>
        <w:t xml:space="preserve"> </w:t>
      </w:r>
      <w:r w:rsidR="008B73FF" w:rsidRPr="00A43719">
        <w:rPr>
          <w:rFonts w:ascii="Trebuchet MS" w:hAnsi="Trebuchet MS" w:cs="Arial"/>
          <w:sz w:val="20"/>
          <w:szCs w:val="20"/>
        </w:rPr>
        <w:t xml:space="preserve">de </w:t>
      </w:r>
      <w:r>
        <w:rPr>
          <w:rFonts w:ascii="Trebuchet MS" w:hAnsi="Trebuchet MS" w:cs="Arial"/>
          <w:sz w:val="20"/>
          <w:szCs w:val="20"/>
        </w:rPr>
        <w:t>setembro</w:t>
      </w:r>
      <w:r w:rsidR="008B73FF" w:rsidRPr="00A43719">
        <w:rPr>
          <w:rFonts w:ascii="Trebuchet MS" w:hAnsi="Trebuchet MS" w:cs="Arial"/>
          <w:sz w:val="20"/>
          <w:szCs w:val="20"/>
        </w:rPr>
        <w:t xml:space="preserve"> de 2018</w:t>
      </w:r>
    </w:p>
    <w:p w:rsidR="008B73FF" w:rsidRPr="00A43719" w:rsidRDefault="008B73FF" w:rsidP="008B73FF">
      <w:pPr>
        <w:pStyle w:val="CM17"/>
        <w:spacing w:after="140" w:line="290" w:lineRule="auto"/>
        <w:jc w:val="center"/>
        <w:rPr>
          <w:rFonts w:ascii="Trebuchet MS" w:hAnsi="Trebuchet MS" w:cs="Arial"/>
          <w:sz w:val="20"/>
          <w:szCs w:val="20"/>
        </w:rPr>
      </w:pPr>
      <w:r w:rsidRPr="00A43719">
        <w:rPr>
          <w:rFonts w:ascii="Trebuchet MS" w:hAnsi="Trebuchet MS" w:cs="Arial"/>
          <w:sz w:val="20"/>
          <w:szCs w:val="20"/>
        </w:rPr>
        <w:t>_________________________</w:t>
      </w:r>
    </w:p>
    <w:p w:rsidR="008B73FF" w:rsidRDefault="008B73FF" w:rsidP="008B73FF">
      <w:pPr>
        <w:spacing w:after="140" w:line="290" w:lineRule="auto"/>
        <w:jc w:val="center"/>
        <w:rPr>
          <w:rFonts w:ascii="Trebuchet MS" w:hAnsi="Trebuchet MS" w:cs="Arial"/>
          <w:b/>
          <w:smallCaps/>
          <w:sz w:val="20"/>
          <w:szCs w:val="20"/>
        </w:rPr>
      </w:pPr>
    </w:p>
    <w:p w:rsidR="00482E66" w:rsidRDefault="00482E66" w:rsidP="008B73FF">
      <w:pPr>
        <w:spacing w:after="140" w:line="290" w:lineRule="auto"/>
        <w:jc w:val="center"/>
        <w:rPr>
          <w:rFonts w:ascii="Trebuchet MS" w:hAnsi="Trebuchet MS" w:cs="Arial"/>
          <w:b/>
          <w:smallCaps/>
          <w:sz w:val="20"/>
          <w:szCs w:val="20"/>
        </w:rPr>
      </w:pPr>
    </w:p>
    <w:p w:rsidR="00482E66" w:rsidRPr="00A43719" w:rsidRDefault="00482E66" w:rsidP="008B73FF">
      <w:pPr>
        <w:spacing w:after="140" w:line="290" w:lineRule="auto"/>
        <w:jc w:val="center"/>
        <w:rPr>
          <w:rFonts w:ascii="Trebuchet MS" w:hAnsi="Trebuchet MS" w:cs="Arial"/>
          <w:b/>
          <w:smallCaps/>
          <w:sz w:val="20"/>
          <w:szCs w:val="20"/>
        </w:rPr>
      </w:pPr>
    </w:p>
    <w:p w:rsidR="008B73FF" w:rsidRPr="00A43719" w:rsidRDefault="008B73FF" w:rsidP="008B73FF">
      <w:pPr>
        <w:pStyle w:val="BodyTextContinued"/>
        <w:pBdr>
          <w:bottom w:val="double" w:sz="6" w:space="4" w:color="auto"/>
        </w:pBdr>
        <w:spacing w:after="140" w:line="290" w:lineRule="auto"/>
        <w:jc w:val="right"/>
        <w:rPr>
          <w:rFonts w:ascii="Trebuchet MS" w:hAnsi="Trebuchet MS" w:cs="Arial"/>
          <w:smallCaps/>
          <w:sz w:val="20"/>
          <w:lang w:val="pt-BR" w:eastAsia="pt-BR"/>
        </w:rPr>
      </w:pPr>
    </w:p>
    <w:p w:rsidR="00482E66" w:rsidRDefault="00482E66" w:rsidP="008B73FF">
      <w:pPr>
        <w:spacing w:after="140" w:line="290" w:lineRule="auto"/>
        <w:rPr>
          <w:rFonts w:ascii="Trebuchet MS" w:hAnsi="Trebuchet MS" w:cs="Arial"/>
          <w:b/>
          <w:bCs/>
          <w:sz w:val="20"/>
          <w:szCs w:val="20"/>
        </w:rPr>
      </w:pPr>
    </w:p>
    <w:p w:rsidR="008B73FF" w:rsidRPr="00A43719" w:rsidRDefault="008E2BAA" w:rsidP="008B73FF">
      <w:pPr>
        <w:spacing w:after="140" w:line="290" w:lineRule="auto"/>
        <w:rPr>
          <w:rFonts w:ascii="Trebuchet MS" w:hAnsi="Trebuchet MS" w:cs="Arial"/>
          <w:b/>
          <w:sz w:val="20"/>
          <w:szCs w:val="20"/>
        </w:rPr>
      </w:pPr>
      <w:r>
        <w:rPr>
          <w:rFonts w:ascii="Trebuchet MS" w:hAnsi="Trebuchet MS" w:cs="Arial"/>
          <w:b/>
          <w:bCs/>
          <w:sz w:val="20"/>
          <w:szCs w:val="20"/>
        </w:rPr>
        <w:t xml:space="preserve">PRIMEIRO ADITAMENTO AO </w:t>
      </w:r>
      <w:r w:rsidR="008B73FF" w:rsidRPr="00A43719">
        <w:rPr>
          <w:rFonts w:ascii="Trebuchet MS" w:hAnsi="Trebuchet MS" w:cs="Arial"/>
          <w:b/>
          <w:bCs/>
          <w:sz w:val="20"/>
          <w:szCs w:val="20"/>
        </w:rPr>
        <w:t>INSTRUMENTO PARTICULAR DE</w:t>
      </w:r>
      <w:r w:rsidR="008B73FF" w:rsidRPr="00A43719">
        <w:rPr>
          <w:rFonts w:ascii="Trebuchet MS" w:hAnsi="Trebuchet MS" w:cs="Arial"/>
          <w:b/>
          <w:smallCaps/>
          <w:sz w:val="20"/>
          <w:szCs w:val="20"/>
        </w:rPr>
        <w:t xml:space="preserve"> </w:t>
      </w:r>
      <w:r w:rsidR="008B73FF" w:rsidRPr="00A43719">
        <w:rPr>
          <w:rFonts w:ascii="Trebuchet MS" w:hAnsi="Trebuchet MS" w:cs="Arial"/>
          <w:b/>
          <w:bCs/>
          <w:sz w:val="20"/>
          <w:szCs w:val="20"/>
        </w:rPr>
        <w:t xml:space="preserve">ESCRITURA DA </w:t>
      </w:r>
      <w:r w:rsidR="00FB59D4">
        <w:rPr>
          <w:rFonts w:ascii="Trebuchet MS" w:hAnsi="Trebuchet MS" w:cs="Arial"/>
          <w:b/>
          <w:bCs/>
          <w:sz w:val="20"/>
          <w:szCs w:val="20"/>
        </w:rPr>
        <w:t>23</w:t>
      </w:r>
      <w:r w:rsidR="008B73FF" w:rsidRPr="00A43719">
        <w:rPr>
          <w:rFonts w:ascii="Trebuchet MS" w:hAnsi="Trebuchet MS" w:cs="Arial"/>
          <w:b/>
          <w:bCs/>
          <w:sz w:val="20"/>
          <w:szCs w:val="20"/>
        </w:rPr>
        <w:t>ª (</w:t>
      </w:r>
      <w:r w:rsidR="00FB59D4">
        <w:rPr>
          <w:rFonts w:ascii="Trebuchet MS" w:hAnsi="Trebuchet MS" w:cs="Arial"/>
          <w:b/>
          <w:bCs/>
          <w:sz w:val="20"/>
          <w:szCs w:val="20"/>
        </w:rPr>
        <w:t>VIGÉSIMA TERCEIRA</w:t>
      </w:r>
      <w:r w:rsidR="008B73FF" w:rsidRPr="00A43719">
        <w:rPr>
          <w:rFonts w:ascii="Trebuchet MS" w:hAnsi="Trebuchet MS" w:cs="Arial"/>
          <w:b/>
          <w:bCs/>
          <w:sz w:val="20"/>
          <w:szCs w:val="20"/>
        </w:rPr>
        <w:t xml:space="preserve">) EMISSÃO DE DEBÊNTURES SIMPLES, NÃO CONVERSÍVEIS EM AÇÕES, DA ESPÉCIE QUIROGRAFÁRIA, COM GARANTIA </w:t>
      </w:r>
      <w:r w:rsidR="006E383D">
        <w:rPr>
          <w:rFonts w:ascii="Trebuchet MS" w:hAnsi="Trebuchet MS" w:cs="Arial"/>
          <w:b/>
          <w:bCs/>
          <w:sz w:val="20"/>
          <w:szCs w:val="20"/>
        </w:rPr>
        <w:t xml:space="preserve">ADICIONAL </w:t>
      </w:r>
      <w:r w:rsidR="008B73FF" w:rsidRPr="00A43719">
        <w:rPr>
          <w:rFonts w:ascii="Trebuchet MS" w:hAnsi="Trebuchet MS" w:cs="Arial"/>
          <w:b/>
          <w:bCs/>
          <w:sz w:val="20"/>
          <w:szCs w:val="20"/>
        </w:rPr>
        <w:t xml:space="preserve">FIDEJUSSÓRIA, EM ATÉ </w:t>
      </w:r>
      <w:r w:rsidR="00C01671">
        <w:rPr>
          <w:rFonts w:ascii="Trebuchet MS" w:hAnsi="Trebuchet MS" w:cs="Arial"/>
          <w:b/>
          <w:bCs/>
          <w:sz w:val="20"/>
          <w:szCs w:val="20"/>
        </w:rPr>
        <w:t>3</w:t>
      </w:r>
      <w:r w:rsidR="008B73FF" w:rsidRPr="00A43719">
        <w:rPr>
          <w:rFonts w:ascii="Trebuchet MS" w:hAnsi="Trebuchet MS" w:cs="Arial"/>
          <w:b/>
          <w:bCs/>
          <w:sz w:val="20"/>
          <w:szCs w:val="20"/>
        </w:rPr>
        <w:t xml:space="preserve"> (</w:t>
      </w:r>
      <w:r w:rsidR="00C01671">
        <w:rPr>
          <w:rFonts w:ascii="Trebuchet MS" w:hAnsi="Trebuchet MS" w:cs="Arial"/>
          <w:b/>
          <w:bCs/>
          <w:sz w:val="20"/>
          <w:szCs w:val="20"/>
        </w:rPr>
        <w:t>TRÊS</w:t>
      </w:r>
      <w:r w:rsidR="008B73FF" w:rsidRPr="00A43719">
        <w:rPr>
          <w:rFonts w:ascii="Trebuchet MS" w:hAnsi="Trebuchet MS" w:cs="Arial"/>
          <w:b/>
          <w:bCs/>
          <w:sz w:val="20"/>
          <w:szCs w:val="20"/>
        </w:rPr>
        <w:t>) SÉRIES, PARA DISTRIBUIÇÃO PÚBLICA COM ESFORÇOS RESTRITOS, DA ELETROPAULO METROPOLITANA ELETRICIDADE DE SÃO PAULO S.A.</w:t>
      </w:r>
      <w:r w:rsidR="008B73FF" w:rsidRPr="00A43719">
        <w:rPr>
          <w:rFonts w:ascii="Trebuchet MS" w:hAnsi="Trebuchet MS" w:cs="Arial"/>
          <w:b/>
          <w:smallCaps/>
          <w:sz w:val="20"/>
          <w:szCs w:val="20"/>
        </w:rPr>
        <w:t xml:space="preserve"> </w:t>
      </w:r>
    </w:p>
    <w:p w:rsidR="008B73FF" w:rsidRPr="00A43719" w:rsidRDefault="008B73FF" w:rsidP="008B73FF">
      <w:pPr>
        <w:spacing w:before="140" w:after="240" w:line="290" w:lineRule="auto"/>
        <w:rPr>
          <w:rFonts w:ascii="Trebuchet MS" w:hAnsi="Trebuchet MS" w:cs="Arial"/>
          <w:sz w:val="20"/>
          <w:szCs w:val="20"/>
        </w:rPr>
      </w:pPr>
      <w:r w:rsidRPr="00A43719">
        <w:rPr>
          <w:rFonts w:ascii="Trebuchet MS" w:hAnsi="Trebuchet MS" w:cs="Arial"/>
          <w:sz w:val="20"/>
          <w:szCs w:val="20"/>
        </w:rPr>
        <w:t xml:space="preserve">Pelo presente instrumento particular, como emissora: </w:t>
      </w:r>
    </w:p>
    <w:p w:rsidR="008B73FF" w:rsidRPr="00A43719" w:rsidRDefault="008B73FF" w:rsidP="008B73FF">
      <w:pPr>
        <w:pStyle w:val="PargrafodaLista"/>
        <w:numPr>
          <w:ilvl w:val="0"/>
          <w:numId w:val="9"/>
        </w:numPr>
        <w:autoSpaceDE/>
        <w:autoSpaceDN/>
        <w:adjustRightInd/>
        <w:spacing w:after="140" w:line="290" w:lineRule="auto"/>
        <w:ind w:left="426"/>
        <w:rPr>
          <w:rFonts w:ascii="Trebuchet MS" w:hAnsi="Trebuchet MS"/>
          <w:sz w:val="20"/>
          <w:szCs w:val="20"/>
        </w:rPr>
      </w:pPr>
      <w:r w:rsidRPr="00A43719">
        <w:rPr>
          <w:rFonts w:ascii="Trebuchet MS" w:hAnsi="Trebuchet MS" w:cs="Arial"/>
          <w:b/>
          <w:bCs/>
          <w:smallCaps/>
          <w:sz w:val="20"/>
          <w:szCs w:val="20"/>
        </w:rPr>
        <w:t>ELETROPAULO METROPOLITANA ELETRICIDADE DE SÃO PAULO S.A.</w:t>
      </w:r>
      <w:r w:rsidRPr="00A43719">
        <w:rPr>
          <w:rFonts w:ascii="Trebuchet MS" w:hAnsi="Trebuchet MS" w:cs="Arial"/>
          <w:sz w:val="20"/>
          <w:szCs w:val="20"/>
        </w:rPr>
        <w:t>, sociedade por ações com registro de companhia aberta perante a Comissão de Valores Mobiliários (“</w:t>
      </w:r>
      <w:r w:rsidRPr="00A43719">
        <w:rPr>
          <w:rFonts w:ascii="Trebuchet MS" w:hAnsi="Trebuchet MS" w:cs="Arial"/>
          <w:sz w:val="20"/>
          <w:szCs w:val="20"/>
          <w:u w:val="single"/>
        </w:rPr>
        <w:t>CVM</w:t>
      </w:r>
      <w:r w:rsidRPr="00A43719">
        <w:rPr>
          <w:rFonts w:ascii="Trebuchet MS" w:hAnsi="Trebuchet MS" w:cs="Arial"/>
          <w:sz w:val="20"/>
          <w:szCs w:val="20"/>
        </w:rPr>
        <w:t xml:space="preserve">”) sob o código n.º 14176, com sede na Cidade de </w:t>
      </w:r>
      <w:r w:rsidR="00D3353B" w:rsidRPr="00A43719">
        <w:rPr>
          <w:rFonts w:ascii="Trebuchet MS" w:hAnsi="Trebuchet MS" w:cs="Arial"/>
          <w:sz w:val="20"/>
          <w:szCs w:val="20"/>
        </w:rPr>
        <w:t>Barueri</w:t>
      </w:r>
      <w:r w:rsidRPr="00A43719">
        <w:rPr>
          <w:rFonts w:ascii="Trebuchet MS" w:hAnsi="Trebuchet MS" w:cs="Arial"/>
          <w:sz w:val="20"/>
          <w:szCs w:val="20"/>
        </w:rPr>
        <w:t>, Estado d</w:t>
      </w:r>
      <w:r w:rsidR="00D3353B" w:rsidRPr="00A43719">
        <w:rPr>
          <w:rFonts w:ascii="Trebuchet MS" w:hAnsi="Trebuchet MS" w:cs="Arial"/>
          <w:sz w:val="20"/>
          <w:szCs w:val="20"/>
        </w:rPr>
        <w:t>e São Paulo</w:t>
      </w:r>
      <w:r w:rsidRPr="00A43719">
        <w:rPr>
          <w:rFonts w:ascii="Trebuchet MS" w:hAnsi="Trebuchet MS" w:cs="Arial"/>
          <w:sz w:val="20"/>
          <w:szCs w:val="20"/>
        </w:rPr>
        <w:t xml:space="preserve">, na </w:t>
      </w:r>
      <w:r w:rsidR="00D3353B" w:rsidRPr="00A43719">
        <w:rPr>
          <w:rFonts w:ascii="Trebuchet MS" w:hAnsi="Trebuchet MS" w:cs="Arial"/>
          <w:sz w:val="20"/>
          <w:szCs w:val="20"/>
        </w:rPr>
        <w:t>Avenida Dr. Marcos Penteado de Ulhôa Rodrigues</w:t>
      </w:r>
      <w:r w:rsidRPr="00A43719">
        <w:rPr>
          <w:rFonts w:ascii="Trebuchet MS" w:hAnsi="Trebuchet MS" w:cs="Arial"/>
          <w:sz w:val="20"/>
          <w:szCs w:val="20"/>
        </w:rPr>
        <w:t xml:space="preserve">, n.º </w:t>
      </w:r>
      <w:r w:rsidR="00D3353B" w:rsidRPr="00A43719">
        <w:rPr>
          <w:rFonts w:ascii="Trebuchet MS" w:hAnsi="Trebuchet MS" w:cs="Arial"/>
          <w:sz w:val="20"/>
          <w:szCs w:val="20"/>
        </w:rPr>
        <w:t>939</w:t>
      </w:r>
      <w:r w:rsidRPr="00A43719">
        <w:rPr>
          <w:rFonts w:ascii="Trebuchet MS" w:hAnsi="Trebuchet MS" w:cs="Arial"/>
          <w:sz w:val="20"/>
          <w:szCs w:val="20"/>
        </w:rPr>
        <w:t xml:space="preserve">, </w:t>
      </w:r>
      <w:r w:rsidR="00D3353B" w:rsidRPr="00A43719">
        <w:rPr>
          <w:rFonts w:ascii="Trebuchet MS" w:hAnsi="Trebuchet MS" w:cs="Arial"/>
          <w:sz w:val="20"/>
          <w:szCs w:val="20"/>
        </w:rPr>
        <w:t>lojas 1 e 2 (térreo) e 1º ao 7º andar, Bairro Sitio Tamboré</w:t>
      </w:r>
      <w:r w:rsidR="0028763C">
        <w:rPr>
          <w:rFonts w:ascii="Trebuchet MS" w:hAnsi="Trebuchet MS" w:cs="Arial"/>
          <w:sz w:val="20"/>
          <w:szCs w:val="20"/>
        </w:rPr>
        <w:t xml:space="preserve">, Torre II </w:t>
      </w:r>
      <w:r w:rsidR="0095566E">
        <w:rPr>
          <w:rFonts w:ascii="Trebuchet MS" w:hAnsi="Trebuchet MS" w:cs="Arial"/>
          <w:sz w:val="20"/>
          <w:szCs w:val="20"/>
        </w:rPr>
        <w:t>do Condomínio Castelo Branco Office Park</w:t>
      </w:r>
      <w:r w:rsidRPr="00A43719">
        <w:rPr>
          <w:rFonts w:ascii="Trebuchet MS" w:hAnsi="Trebuchet MS" w:cs="Arial"/>
          <w:sz w:val="20"/>
          <w:szCs w:val="20"/>
        </w:rPr>
        <w:t xml:space="preserve">, CEP </w:t>
      </w:r>
      <w:r w:rsidR="00D3353B" w:rsidRPr="00A43719">
        <w:rPr>
          <w:rFonts w:ascii="Trebuchet MS" w:hAnsi="Trebuchet MS" w:cs="Arial"/>
          <w:sz w:val="20"/>
          <w:szCs w:val="20"/>
        </w:rPr>
        <w:t>06460-040</w:t>
      </w:r>
      <w:r w:rsidRPr="00A43719">
        <w:rPr>
          <w:rFonts w:ascii="Trebuchet MS" w:hAnsi="Trebuchet MS" w:cs="Arial"/>
          <w:sz w:val="20"/>
          <w:szCs w:val="20"/>
        </w:rPr>
        <w:t>, inscrita no Cadastro Nacional da Pessoa Jurídica do Ministério da Fazenda (“</w:t>
      </w:r>
      <w:r w:rsidRPr="00A43719">
        <w:rPr>
          <w:rFonts w:ascii="Trebuchet MS" w:hAnsi="Trebuchet MS" w:cs="Arial"/>
          <w:sz w:val="20"/>
          <w:szCs w:val="20"/>
          <w:u w:val="single"/>
        </w:rPr>
        <w:t>CNPJ/MF</w:t>
      </w:r>
      <w:r w:rsidRPr="00A43719">
        <w:rPr>
          <w:rFonts w:ascii="Trebuchet MS" w:hAnsi="Trebuchet MS" w:cs="Arial"/>
          <w:sz w:val="20"/>
          <w:szCs w:val="20"/>
        </w:rPr>
        <w:t xml:space="preserve">”) sob o n.º </w:t>
      </w:r>
      <w:r w:rsidR="00D3353B" w:rsidRPr="00A43719">
        <w:rPr>
          <w:rFonts w:ascii="Trebuchet MS" w:hAnsi="Trebuchet MS" w:cs="Arial"/>
          <w:sz w:val="20"/>
          <w:szCs w:val="20"/>
        </w:rPr>
        <w:t>61.695.227/0001-93</w:t>
      </w:r>
      <w:r w:rsidRPr="00A43719">
        <w:rPr>
          <w:rFonts w:ascii="Trebuchet MS" w:hAnsi="Trebuchet MS" w:cs="Arial"/>
          <w:sz w:val="20"/>
          <w:szCs w:val="20"/>
        </w:rPr>
        <w:t>, com seus atos constitutivos devidamente arquivados na Junta Comercial do Estado d</w:t>
      </w:r>
      <w:r w:rsidR="00D3353B" w:rsidRPr="00A43719">
        <w:rPr>
          <w:rFonts w:ascii="Trebuchet MS" w:hAnsi="Trebuchet MS" w:cs="Arial"/>
          <w:sz w:val="20"/>
          <w:szCs w:val="20"/>
        </w:rPr>
        <w:t>e São Paulo</w:t>
      </w:r>
      <w:r w:rsidRPr="00A43719">
        <w:rPr>
          <w:rFonts w:ascii="Trebuchet MS" w:hAnsi="Trebuchet MS" w:cs="Arial"/>
          <w:sz w:val="20"/>
          <w:szCs w:val="20"/>
        </w:rPr>
        <w:t xml:space="preserve"> (“</w:t>
      </w:r>
      <w:r w:rsidRPr="00A43719">
        <w:rPr>
          <w:rFonts w:ascii="Trebuchet MS" w:hAnsi="Trebuchet MS" w:cs="Arial"/>
          <w:sz w:val="20"/>
          <w:szCs w:val="20"/>
          <w:u w:val="single"/>
        </w:rPr>
        <w:t>JUCE</w:t>
      </w:r>
      <w:r w:rsidR="00D3353B" w:rsidRPr="00A43719">
        <w:rPr>
          <w:rFonts w:ascii="Trebuchet MS" w:hAnsi="Trebuchet MS" w:cs="Arial"/>
          <w:sz w:val="20"/>
          <w:szCs w:val="20"/>
          <w:u w:val="single"/>
        </w:rPr>
        <w:t>SP</w:t>
      </w:r>
      <w:r w:rsidRPr="00A43719">
        <w:rPr>
          <w:rFonts w:ascii="Trebuchet MS" w:hAnsi="Trebuchet MS" w:cs="Arial"/>
          <w:sz w:val="20"/>
          <w:szCs w:val="20"/>
        </w:rPr>
        <w:t xml:space="preserve">”) sob o NIRE n.º </w:t>
      </w:r>
      <w:r w:rsidR="00D3353B" w:rsidRPr="00A43719">
        <w:rPr>
          <w:rFonts w:ascii="Trebuchet MS" w:hAnsi="Trebuchet MS" w:cs="Arial"/>
          <w:sz w:val="20"/>
          <w:szCs w:val="20"/>
        </w:rPr>
        <w:t>35.300.050.274</w:t>
      </w:r>
      <w:r w:rsidRPr="00A43719">
        <w:rPr>
          <w:rFonts w:ascii="Trebuchet MS" w:hAnsi="Trebuchet MS" w:cs="Arial"/>
          <w:sz w:val="20"/>
          <w:szCs w:val="20"/>
        </w:rPr>
        <w:t>, neste ato representada na forma do seu estatuto social (“</w:t>
      </w:r>
      <w:r w:rsidRPr="00A43719">
        <w:rPr>
          <w:rFonts w:ascii="Trebuchet MS" w:hAnsi="Trebuchet MS" w:cs="Arial"/>
          <w:sz w:val="20"/>
          <w:szCs w:val="20"/>
          <w:u w:val="single"/>
        </w:rPr>
        <w:t>Emissora</w:t>
      </w:r>
      <w:r w:rsidRPr="00A43719">
        <w:rPr>
          <w:rFonts w:ascii="Trebuchet MS" w:hAnsi="Trebuchet MS" w:cs="Arial"/>
          <w:sz w:val="20"/>
          <w:szCs w:val="20"/>
        </w:rPr>
        <w:t xml:space="preserve">”); </w:t>
      </w:r>
    </w:p>
    <w:p w:rsidR="008B73FF" w:rsidRPr="00A43719" w:rsidRDefault="008B73FF" w:rsidP="008B73FF">
      <w:pPr>
        <w:autoSpaceDE/>
        <w:autoSpaceDN/>
        <w:adjustRightInd/>
        <w:spacing w:after="140" w:line="290" w:lineRule="auto"/>
        <w:rPr>
          <w:rFonts w:ascii="Trebuchet MS" w:hAnsi="Trebuchet MS"/>
          <w:sz w:val="20"/>
          <w:szCs w:val="20"/>
        </w:rPr>
      </w:pPr>
      <w:r w:rsidRPr="00A43719">
        <w:rPr>
          <w:rFonts w:ascii="Trebuchet MS" w:hAnsi="Trebuchet MS"/>
          <w:color w:val="000000"/>
          <w:sz w:val="20"/>
          <w:szCs w:val="20"/>
        </w:rPr>
        <w:t xml:space="preserve">E, como agente fiduciário, representando a comunhão dos titulares das </w:t>
      </w:r>
      <w:r w:rsidR="00225481">
        <w:rPr>
          <w:rFonts w:ascii="Trebuchet MS" w:hAnsi="Trebuchet MS"/>
          <w:color w:val="000000"/>
          <w:sz w:val="20"/>
          <w:szCs w:val="20"/>
        </w:rPr>
        <w:t>D</w:t>
      </w:r>
      <w:r w:rsidRPr="00A43719">
        <w:rPr>
          <w:rFonts w:ascii="Trebuchet MS" w:hAnsi="Trebuchet MS"/>
          <w:color w:val="000000"/>
          <w:sz w:val="20"/>
          <w:szCs w:val="20"/>
        </w:rPr>
        <w:t xml:space="preserve">ebêntures </w:t>
      </w:r>
      <w:r w:rsidR="00225481">
        <w:rPr>
          <w:rFonts w:ascii="Trebuchet MS" w:hAnsi="Trebuchet MS"/>
          <w:color w:val="000000"/>
          <w:sz w:val="20"/>
          <w:szCs w:val="20"/>
        </w:rPr>
        <w:t>(conforme abaixo</w:t>
      </w:r>
      <w:r w:rsidR="000C08B9" w:rsidRPr="000C08B9">
        <w:rPr>
          <w:rFonts w:ascii="Trebuchet MS" w:hAnsi="Trebuchet MS"/>
          <w:color w:val="000000"/>
          <w:sz w:val="20"/>
          <w:szCs w:val="20"/>
        </w:rPr>
        <w:t xml:space="preserve"> </w:t>
      </w:r>
      <w:r w:rsidR="000C08B9">
        <w:rPr>
          <w:rFonts w:ascii="Trebuchet MS" w:hAnsi="Trebuchet MS"/>
          <w:color w:val="000000"/>
          <w:sz w:val="20"/>
          <w:szCs w:val="20"/>
        </w:rPr>
        <w:t>definido</w:t>
      </w:r>
      <w:r w:rsidR="00225481">
        <w:rPr>
          <w:rFonts w:ascii="Trebuchet MS" w:hAnsi="Trebuchet MS"/>
          <w:color w:val="000000"/>
          <w:sz w:val="20"/>
          <w:szCs w:val="20"/>
        </w:rPr>
        <w:t xml:space="preserve">) </w:t>
      </w:r>
      <w:r w:rsidRPr="00A43719">
        <w:rPr>
          <w:rFonts w:ascii="Trebuchet MS" w:hAnsi="Trebuchet MS"/>
          <w:color w:val="000000"/>
          <w:sz w:val="20"/>
          <w:szCs w:val="20"/>
        </w:rPr>
        <w:t>(“</w:t>
      </w:r>
      <w:r w:rsidRPr="00A43719">
        <w:rPr>
          <w:rFonts w:ascii="Trebuchet MS" w:hAnsi="Trebuchet MS"/>
          <w:color w:val="000000"/>
          <w:sz w:val="20"/>
          <w:szCs w:val="20"/>
          <w:u w:val="single"/>
        </w:rPr>
        <w:t>Debenturistas</w:t>
      </w:r>
      <w:r w:rsidRPr="00A43719">
        <w:rPr>
          <w:rFonts w:ascii="Trebuchet MS" w:hAnsi="Trebuchet MS"/>
          <w:color w:val="000000"/>
          <w:sz w:val="20"/>
          <w:szCs w:val="20"/>
        </w:rPr>
        <w:t>” e, individualmente, “</w:t>
      </w:r>
      <w:r w:rsidRPr="00A43719">
        <w:rPr>
          <w:rFonts w:ascii="Trebuchet MS" w:hAnsi="Trebuchet MS"/>
          <w:color w:val="000000"/>
          <w:sz w:val="20"/>
          <w:szCs w:val="20"/>
          <w:u w:val="single"/>
        </w:rPr>
        <w:t>Debenturista</w:t>
      </w:r>
      <w:r w:rsidRPr="00A43719">
        <w:rPr>
          <w:rFonts w:ascii="Trebuchet MS" w:hAnsi="Trebuchet MS"/>
          <w:color w:val="000000"/>
          <w:sz w:val="20"/>
          <w:szCs w:val="20"/>
        </w:rPr>
        <w:t>”),</w:t>
      </w:r>
    </w:p>
    <w:p w:rsidR="00D3353B" w:rsidRPr="00A43719" w:rsidRDefault="007E253D" w:rsidP="008B73FF">
      <w:pPr>
        <w:pStyle w:val="PargrafodaLista"/>
        <w:numPr>
          <w:ilvl w:val="0"/>
          <w:numId w:val="9"/>
        </w:numPr>
        <w:autoSpaceDE/>
        <w:autoSpaceDN/>
        <w:adjustRightInd/>
        <w:spacing w:after="140" w:line="290" w:lineRule="auto"/>
        <w:ind w:left="426" w:hanging="284"/>
        <w:rPr>
          <w:rFonts w:ascii="Trebuchet MS" w:hAnsi="Trebuchet MS" w:cs="Trebuchet MS"/>
          <w:sz w:val="20"/>
          <w:szCs w:val="20"/>
        </w:rPr>
      </w:pPr>
      <w:r w:rsidRPr="00264548">
        <w:rPr>
          <w:rFonts w:ascii="Trebuchet MS" w:hAnsi="Trebuchet MS" w:cs="Tahoma"/>
          <w:b/>
          <w:sz w:val="20"/>
          <w:szCs w:val="20"/>
        </w:rPr>
        <w:t>OLIVEIRA TRUST DISTRIBUIDORA DE TÍTULOS E VALORES MOBILIÁRIOS S.A.,</w:t>
      </w:r>
      <w:r w:rsidRPr="00264548">
        <w:rPr>
          <w:rFonts w:ascii="Trebuchet MS" w:hAnsi="Trebuchet MS" w:cs="Tahoma"/>
          <w:sz w:val="20"/>
          <w:szCs w:val="20"/>
        </w:rPr>
        <w:t xml:space="preserve"> instituição financeira, com </w:t>
      </w:r>
      <w:r w:rsidR="003E7CE4">
        <w:rPr>
          <w:rFonts w:ascii="Trebuchet MS" w:hAnsi="Trebuchet MS" w:cs="Tahoma"/>
          <w:sz w:val="20"/>
          <w:szCs w:val="20"/>
        </w:rPr>
        <w:t>domicílio</w:t>
      </w:r>
      <w:r w:rsidR="003E7CE4" w:rsidRPr="00264548">
        <w:rPr>
          <w:rFonts w:ascii="Trebuchet MS" w:hAnsi="Trebuchet MS" w:cs="Tahoma"/>
          <w:sz w:val="20"/>
          <w:szCs w:val="20"/>
        </w:rPr>
        <w:t xml:space="preserve"> </w:t>
      </w:r>
      <w:r w:rsidRPr="00264548">
        <w:rPr>
          <w:rFonts w:ascii="Trebuchet MS" w:hAnsi="Trebuchet MS" w:cs="Tahoma"/>
          <w:sz w:val="20"/>
          <w:szCs w:val="20"/>
        </w:rPr>
        <w:t>na Cidade d</w:t>
      </w:r>
      <w:r w:rsidR="003E7CE4">
        <w:rPr>
          <w:rFonts w:ascii="Trebuchet MS" w:hAnsi="Trebuchet MS" w:cs="Tahoma"/>
          <w:sz w:val="20"/>
          <w:szCs w:val="20"/>
        </w:rPr>
        <w:t>e</w:t>
      </w:r>
      <w:r w:rsidRPr="00264548">
        <w:rPr>
          <w:rFonts w:ascii="Trebuchet MS" w:hAnsi="Trebuchet MS" w:cs="Tahoma"/>
          <w:sz w:val="20"/>
          <w:szCs w:val="20"/>
        </w:rPr>
        <w:t xml:space="preserve"> </w:t>
      </w:r>
      <w:r w:rsidR="003E7CE4">
        <w:rPr>
          <w:rFonts w:ascii="Trebuchet MS" w:hAnsi="Trebuchet MS" w:cs="Tahoma"/>
          <w:sz w:val="20"/>
          <w:szCs w:val="20"/>
        </w:rPr>
        <w:t>São Paulo</w:t>
      </w:r>
      <w:r w:rsidRPr="00264548">
        <w:rPr>
          <w:rFonts w:ascii="Trebuchet MS" w:hAnsi="Trebuchet MS" w:cs="Tahoma"/>
          <w:sz w:val="20"/>
          <w:szCs w:val="20"/>
        </w:rPr>
        <w:t>, Estado d</w:t>
      </w:r>
      <w:r w:rsidR="003E7CE4">
        <w:rPr>
          <w:rFonts w:ascii="Trebuchet MS" w:hAnsi="Trebuchet MS" w:cs="Tahoma"/>
          <w:sz w:val="20"/>
          <w:szCs w:val="20"/>
        </w:rPr>
        <w:t>e</w:t>
      </w:r>
      <w:r w:rsidRPr="00264548">
        <w:rPr>
          <w:rFonts w:ascii="Trebuchet MS" w:hAnsi="Trebuchet MS" w:cs="Tahoma"/>
          <w:sz w:val="20"/>
          <w:szCs w:val="20"/>
        </w:rPr>
        <w:t xml:space="preserve"> </w:t>
      </w:r>
      <w:r w:rsidR="003E7CE4">
        <w:rPr>
          <w:rFonts w:ascii="Trebuchet MS" w:hAnsi="Trebuchet MS" w:cs="Tahoma"/>
          <w:sz w:val="20"/>
          <w:szCs w:val="20"/>
        </w:rPr>
        <w:t>São Paulo</w:t>
      </w:r>
      <w:r w:rsidRPr="00264548">
        <w:rPr>
          <w:rFonts w:ascii="Trebuchet MS" w:hAnsi="Trebuchet MS" w:cs="Tahoma"/>
          <w:sz w:val="20"/>
          <w:szCs w:val="20"/>
        </w:rPr>
        <w:t xml:space="preserve">, na </w:t>
      </w:r>
      <w:r w:rsidR="003E7CE4">
        <w:rPr>
          <w:rFonts w:ascii="Trebuchet MS" w:hAnsi="Trebuchet MS" w:cs="Tahoma"/>
          <w:sz w:val="20"/>
          <w:szCs w:val="20"/>
        </w:rPr>
        <w:t>Rua Joaquim Floriano, nº 1.052, 13º andar, Itaim Bibi,</w:t>
      </w:r>
      <w:r w:rsidRPr="00264548">
        <w:rPr>
          <w:rFonts w:ascii="Trebuchet MS" w:hAnsi="Trebuchet MS" w:cs="Tahoma"/>
          <w:sz w:val="20"/>
          <w:szCs w:val="20"/>
        </w:rPr>
        <w:t xml:space="preserve"> inscrita no CNPJ/MF sob o nº 36.113.876/</w:t>
      </w:r>
      <w:r w:rsidR="003E7CE4">
        <w:rPr>
          <w:rFonts w:ascii="Trebuchet MS" w:hAnsi="Trebuchet MS" w:cs="Trebuchet MS"/>
          <w:sz w:val="20"/>
          <w:szCs w:val="20"/>
        </w:rPr>
        <w:t>0004-34</w:t>
      </w:r>
      <w:r w:rsidR="008B73FF" w:rsidRPr="00A43719">
        <w:rPr>
          <w:rFonts w:ascii="Trebuchet MS" w:hAnsi="Trebuchet MS" w:cs="Trebuchet MS"/>
          <w:sz w:val="20"/>
          <w:szCs w:val="20"/>
        </w:rPr>
        <w:t>, neste ato representada de acordo com seu estatuto social (“</w:t>
      </w:r>
      <w:r w:rsidR="008B73FF" w:rsidRPr="00A43719">
        <w:rPr>
          <w:rFonts w:ascii="Trebuchet MS" w:hAnsi="Trebuchet MS" w:cs="Trebuchet MS"/>
          <w:sz w:val="20"/>
          <w:szCs w:val="20"/>
          <w:u w:val="single"/>
        </w:rPr>
        <w:t>Agente Fiduciário</w:t>
      </w:r>
      <w:r w:rsidR="008B73FF" w:rsidRPr="00A43719">
        <w:rPr>
          <w:rFonts w:ascii="Trebuchet MS" w:hAnsi="Trebuchet MS" w:cs="Trebuchet MS"/>
          <w:sz w:val="20"/>
          <w:szCs w:val="20"/>
        </w:rPr>
        <w:t>”)</w:t>
      </w:r>
      <w:r w:rsidR="00D3353B" w:rsidRPr="00A43719">
        <w:rPr>
          <w:rFonts w:ascii="Trebuchet MS" w:hAnsi="Trebuchet MS" w:cs="Trebuchet MS"/>
          <w:sz w:val="20"/>
          <w:szCs w:val="20"/>
        </w:rPr>
        <w:t>;</w:t>
      </w:r>
    </w:p>
    <w:p w:rsidR="00D3353B" w:rsidRPr="00E54AC3" w:rsidRDefault="00D3353B" w:rsidP="00E54AC3">
      <w:pPr>
        <w:autoSpaceDE/>
        <w:autoSpaceDN/>
        <w:adjustRightInd/>
        <w:spacing w:after="140" w:line="290" w:lineRule="auto"/>
        <w:ind w:left="142"/>
        <w:rPr>
          <w:rFonts w:ascii="Trebuchet MS" w:hAnsi="Trebuchet MS" w:cs="Trebuchet MS"/>
          <w:sz w:val="20"/>
          <w:szCs w:val="20"/>
        </w:rPr>
      </w:pPr>
      <w:r w:rsidRPr="00A43719">
        <w:rPr>
          <w:rFonts w:ascii="Trebuchet MS" w:hAnsi="Trebuchet MS" w:cs="Trebuchet MS"/>
          <w:sz w:val="20"/>
          <w:szCs w:val="20"/>
        </w:rPr>
        <w:t>E, ainda, na qualidade de interveniente anuente garantidora,</w:t>
      </w:r>
    </w:p>
    <w:p w:rsidR="008B73FF" w:rsidRPr="00A43719" w:rsidRDefault="00D3353B" w:rsidP="008B73FF">
      <w:pPr>
        <w:pStyle w:val="PargrafodaLista"/>
        <w:numPr>
          <w:ilvl w:val="0"/>
          <w:numId w:val="9"/>
        </w:numPr>
        <w:autoSpaceDE/>
        <w:autoSpaceDN/>
        <w:adjustRightInd/>
        <w:spacing w:after="140" w:line="290" w:lineRule="auto"/>
        <w:ind w:left="426" w:hanging="284"/>
        <w:rPr>
          <w:rFonts w:ascii="Trebuchet MS" w:hAnsi="Trebuchet MS" w:cs="Trebuchet MS"/>
          <w:sz w:val="20"/>
          <w:szCs w:val="20"/>
        </w:rPr>
      </w:pPr>
      <w:r w:rsidRPr="00E54AC3">
        <w:rPr>
          <w:rFonts w:ascii="Trebuchet MS" w:hAnsi="Trebuchet MS" w:cs="Trebuchet MS"/>
          <w:b/>
          <w:sz w:val="20"/>
          <w:szCs w:val="20"/>
        </w:rPr>
        <w:t>ENEL BRASIL S.A.</w:t>
      </w:r>
      <w:r w:rsidRPr="00A43719">
        <w:rPr>
          <w:rFonts w:ascii="Trebuchet MS" w:hAnsi="Trebuchet MS" w:cs="Trebuchet MS"/>
          <w:sz w:val="20"/>
          <w:szCs w:val="20"/>
        </w:rPr>
        <w:t>, sociedade por ações sem registro de companhia aberta perante a CVM, com sede na Cidade de Niterói, Estado do Rio de Janeiro, na Praça Leoni Ramos, n.º 01</w:t>
      </w:r>
      <w:r w:rsidR="009C51B1">
        <w:rPr>
          <w:rFonts w:ascii="Trebuchet MS" w:hAnsi="Trebuchet MS" w:cs="Trebuchet MS"/>
          <w:sz w:val="20"/>
          <w:szCs w:val="20"/>
        </w:rPr>
        <w:t>, bloco 2</w:t>
      </w:r>
      <w:r w:rsidRPr="00A43719">
        <w:rPr>
          <w:rFonts w:ascii="Trebuchet MS" w:hAnsi="Trebuchet MS" w:cs="Trebuchet MS"/>
          <w:sz w:val="20"/>
          <w:szCs w:val="20"/>
        </w:rPr>
        <w:t>, 7º</w:t>
      </w:r>
      <w:r w:rsidR="001A2D46">
        <w:rPr>
          <w:rFonts w:ascii="Trebuchet MS" w:hAnsi="Trebuchet MS" w:cs="Trebuchet MS"/>
          <w:sz w:val="20"/>
          <w:szCs w:val="20"/>
        </w:rPr>
        <w:t> </w:t>
      </w:r>
      <w:r w:rsidRPr="00A43719">
        <w:rPr>
          <w:rFonts w:ascii="Trebuchet MS" w:hAnsi="Trebuchet MS" w:cs="Trebuchet MS"/>
          <w:sz w:val="20"/>
          <w:szCs w:val="20"/>
        </w:rPr>
        <w:t>andar, São Domingos, CEP 24210-205, inscrita no CNPJ/MF sob o n.º</w:t>
      </w:r>
      <w:r w:rsidR="001A2D46">
        <w:rPr>
          <w:rFonts w:ascii="Trebuchet MS" w:hAnsi="Trebuchet MS" w:cs="Trebuchet MS"/>
          <w:sz w:val="20"/>
          <w:szCs w:val="20"/>
        </w:rPr>
        <w:t> </w:t>
      </w:r>
      <w:r w:rsidRPr="00A43719">
        <w:rPr>
          <w:rFonts w:ascii="Trebuchet MS" w:hAnsi="Trebuchet MS" w:cs="Trebuchet MS"/>
          <w:sz w:val="20"/>
          <w:szCs w:val="20"/>
        </w:rPr>
        <w:t>07.523.555/0001-67, com seus atos constitutivos devidamente arquivados na Junta Comercial do Estado do Rio de Janeiro (“</w:t>
      </w:r>
      <w:r w:rsidRPr="00A43719">
        <w:rPr>
          <w:rFonts w:ascii="Trebuchet MS" w:hAnsi="Trebuchet MS" w:cs="Trebuchet MS"/>
          <w:sz w:val="20"/>
          <w:szCs w:val="20"/>
          <w:u w:val="single"/>
        </w:rPr>
        <w:t>Fiadora</w:t>
      </w:r>
      <w:r w:rsidRPr="00A43719">
        <w:rPr>
          <w:rFonts w:ascii="Trebuchet MS" w:hAnsi="Trebuchet MS" w:cs="Trebuchet MS"/>
          <w:sz w:val="20"/>
          <w:szCs w:val="20"/>
        </w:rPr>
        <w:t>”);</w:t>
      </w:r>
    </w:p>
    <w:p w:rsidR="008B73FF" w:rsidRPr="00A43719" w:rsidRDefault="008B73FF" w:rsidP="008B73FF">
      <w:pPr>
        <w:spacing w:after="140" w:line="290" w:lineRule="auto"/>
        <w:rPr>
          <w:rFonts w:ascii="Trebuchet MS" w:hAnsi="Trebuchet MS" w:cs="Arial"/>
          <w:sz w:val="20"/>
          <w:szCs w:val="20"/>
        </w:rPr>
      </w:pPr>
      <w:r w:rsidRPr="00A43719">
        <w:rPr>
          <w:rFonts w:ascii="Trebuchet MS" w:hAnsi="Trebuchet MS" w:cs="Arial"/>
          <w:sz w:val="20"/>
          <w:szCs w:val="20"/>
        </w:rPr>
        <w:t>Sendo, a Emissora</w:t>
      </w:r>
      <w:r w:rsidR="00D3353B" w:rsidRPr="00A43719">
        <w:rPr>
          <w:rFonts w:ascii="Trebuchet MS" w:hAnsi="Trebuchet MS" w:cs="Arial"/>
          <w:sz w:val="20"/>
          <w:szCs w:val="20"/>
        </w:rPr>
        <w:t>,</w:t>
      </w:r>
      <w:r w:rsidRPr="00A43719">
        <w:rPr>
          <w:rFonts w:ascii="Trebuchet MS" w:hAnsi="Trebuchet MS" w:cs="Arial"/>
          <w:sz w:val="20"/>
          <w:szCs w:val="20"/>
        </w:rPr>
        <w:t xml:space="preserve"> o Agente Fiduciário </w:t>
      </w:r>
      <w:r w:rsidR="00D3353B" w:rsidRPr="00A43719">
        <w:rPr>
          <w:rFonts w:ascii="Trebuchet MS" w:hAnsi="Trebuchet MS" w:cs="Arial"/>
          <w:sz w:val="20"/>
          <w:szCs w:val="20"/>
        </w:rPr>
        <w:t xml:space="preserve">e a Fiadora </w:t>
      </w:r>
      <w:r w:rsidRPr="00A43719">
        <w:rPr>
          <w:rFonts w:ascii="Trebuchet MS" w:hAnsi="Trebuchet MS" w:cs="Arial"/>
          <w:sz w:val="20"/>
          <w:szCs w:val="20"/>
        </w:rPr>
        <w:t>doravante designados, em conjunto, como “</w:t>
      </w:r>
      <w:r w:rsidRPr="00A43719">
        <w:rPr>
          <w:rFonts w:ascii="Trebuchet MS" w:hAnsi="Trebuchet MS" w:cs="Arial"/>
          <w:sz w:val="20"/>
          <w:szCs w:val="20"/>
          <w:u w:val="single"/>
        </w:rPr>
        <w:t>Partes</w:t>
      </w:r>
      <w:r w:rsidRPr="00A43719">
        <w:rPr>
          <w:rFonts w:ascii="Trebuchet MS" w:hAnsi="Trebuchet MS" w:cs="Arial"/>
          <w:sz w:val="20"/>
          <w:szCs w:val="20"/>
        </w:rPr>
        <w:t>” e, individual e indistintamente, como “</w:t>
      </w:r>
      <w:r w:rsidRPr="00A43719">
        <w:rPr>
          <w:rFonts w:ascii="Trebuchet MS" w:hAnsi="Trebuchet MS" w:cs="Arial"/>
          <w:sz w:val="20"/>
          <w:szCs w:val="20"/>
          <w:u w:val="single"/>
        </w:rPr>
        <w:t>Parte</w:t>
      </w:r>
      <w:r w:rsidRPr="00A43719">
        <w:rPr>
          <w:rFonts w:ascii="Trebuchet MS" w:hAnsi="Trebuchet MS" w:cs="Arial"/>
          <w:sz w:val="20"/>
          <w:szCs w:val="20"/>
        </w:rPr>
        <w:t>”,</w:t>
      </w:r>
    </w:p>
    <w:p w:rsidR="008B73FF" w:rsidRDefault="008B73FF" w:rsidP="008B73FF">
      <w:pPr>
        <w:spacing w:before="140" w:after="240" w:line="290" w:lineRule="auto"/>
        <w:rPr>
          <w:rFonts w:ascii="Trebuchet MS" w:hAnsi="Trebuchet MS" w:cs="Arial"/>
          <w:sz w:val="20"/>
          <w:szCs w:val="20"/>
        </w:rPr>
      </w:pPr>
      <w:r w:rsidRPr="00A43719">
        <w:rPr>
          <w:rFonts w:ascii="Trebuchet MS" w:hAnsi="Trebuchet MS" w:cs="Arial"/>
          <w:sz w:val="20"/>
          <w:szCs w:val="20"/>
        </w:rPr>
        <w:t>vêm por esta e na melhor forma de direito firmar o presente “</w:t>
      </w:r>
      <w:r w:rsidR="008E2BAA" w:rsidRPr="008E2BAA">
        <w:rPr>
          <w:rFonts w:ascii="Trebuchet MS" w:hAnsi="Trebuchet MS" w:cs="Arial"/>
          <w:i/>
          <w:sz w:val="20"/>
          <w:szCs w:val="20"/>
        </w:rPr>
        <w:t>Primeiro Aditamento ao</w:t>
      </w:r>
      <w:r w:rsidR="008E2BAA">
        <w:rPr>
          <w:rFonts w:ascii="Trebuchet MS" w:hAnsi="Trebuchet MS" w:cs="Arial"/>
          <w:sz w:val="20"/>
          <w:szCs w:val="20"/>
        </w:rPr>
        <w:t xml:space="preserve"> </w:t>
      </w:r>
      <w:r w:rsidRPr="00A43719">
        <w:rPr>
          <w:rFonts w:ascii="Trebuchet MS" w:hAnsi="Trebuchet MS" w:cs="Arial"/>
          <w:i/>
          <w:sz w:val="20"/>
          <w:szCs w:val="20"/>
        </w:rPr>
        <w:t xml:space="preserve">Instrumento Particular de Escritura da </w:t>
      </w:r>
      <w:r w:rsidR="00FB59D4">
        <w:rPr>
          <w:rFonts w:ascii="Trebuchet MS" w:hAnsi="Trebuchet MS" w:cs="Arial"/>
          <w:i/>
          <w:sz w:val="20"/>
          <w:szCs w:val="20"/>
        </w:rPr>
        <w:t>23</w:t>
      </w:r>
      <w:r w:rsidRPr="00A43719">
        <w:rPr>
          <w:rFonts w:ascii="Trebuchet MS" w:hAnsi="Trebuchet MS" w:cs="Arial"/>
          <w:i/>
          <w:sz w:val="20"/>
          <w:szCs w:val="20"/>
        </w:rPr>
        <w:t>ª (</w:t>
      </w:r>
      <w:r w:rsidR="00FB59D4">
        <w:rPr>
          <w:rFonts w:ascii="Trebuchet MS" w:hAnsi="Trebuchet MS" w:cs="Arial"/>
          <w:i/>
          <w:sz w:val="20"/>
          <w:szCs w:val="20"/>
        </w:rPr>
        <w:t>Vigésima Terceira</w:t>
      </w:r>
      <w:r w:rsidRPr="00A43719">
        <w:rPr>
          <w:rFonts w:ascii="Trebuchet MS" w:hAnsi="Trebuchet MS" w:cs="Arial"/>
          <w:i/>
          <w:sz w:val="20"/>
          <w:szCs w:val="20"/>
        </w:rPr>
        <w:t>) Emissão de Debêntures Simples, Não Conversíveis em Ações, da Espécie Quirografária</w:t>
      </w:r>
      <w:r w:rsidR="00D3353B" w:rsidRPr="00A43719">
        <w:rPr>
          <w:rFonts w:ascii="Trebuchet MS" w:hAnsi="Trebuchet MS" w:cs="Arial"/>
          <w:i/>
          <w:sz w:val="20"/>
          <w:szCs w:val="20"/>
        </w:rPr>
        <w:t>, com Garantia</w:t>
      </w:r>
      <w:r w:rsidR="002C7030">
        <w:rPr>
          <w:rFonts w:ascii="Trebuchet MS" w:hAnsi="Trebuchet MS" w:cs="Arial"/>
          <w:i/>
          <w:sz w:val="20"/>
          <w:szCs w:val="20"/>
        </w:rPr>
        <w:t xml:space="preserve"> Adicional</w:t>
      </w:r>
      <w:r w:rsidR="00D3353B" w:rsidRPr="00A43719">
        <w:rPr>
          <w:rFonts w:ascii="Trebuchet MS" w:hAnsi="Trebuchet MS" w:cs="Arial"/>
          <w:i/>
          <w:sz w:val="20"/>
          <w:szCs w:val="20"/>
        </w:rPr>
        <w:t xml:space="preserve"> Fidejussória</w:t>
      </w:r>
      <w:r w:rsidRPr="00A43719">
        <w:rPr>
          <w:rFonts w:ascii="Trebuchet MS" w:hAnsi="Trebuchet MS" w:cs="Arial"/>
          <w:i/>
          <w:sz w:val="20"/>
          <w:szCs w:val="20"/>
        </w:rPr>
        <w:t>, em</w:t>
      </w:r>
      <w:r w:rsidR="000910BC" w:rsidRPr="00A43719">
        <w:rPr>
          <w:rFonts w:ascii="Trebuchet MS" w:hAnsi="Trebuchet MS" w:cs="Arial"/>
          <w:i/>
          <w:sz w:val="20"/>
          <w:szCs w:val="20"/>
        </w:rPr>
        <w:t xml:space="preserve"> até</w:t>
      </w:r>
      <w:r w:rsidRPr="00A43719">
        <w:rPr>
          <w:rFonts w:ascii="Trebuchet MS" w:hAnsi="Trebuchet MS" w:cs="Arial"/>
          <w:i/>
          <w:sz w:val="20"/>
          <w:szCs w:val="20"/>
        </w:rPr>
        <w:t xml:space="preserve"> </w:t>
      </w:r>
      <w:r w:rsidR="00C01671">
        <w:rPr>
          <w:rFonts w:ascii="Trebuchet MS" w:hAnsi="Trebuchet MS" w:cs="Arial"/>
          <w:i/>
          <w:sz w:val="20"/>
          <w:szCs w:val="20"/>
        </w:rPr>
        <w:t>3</w:t>
      </w:r>
      <w:r w:rsidRPr="00A43719">
        <w:rPr>
          <w:rFonts w:ascii="Trebuchet MS" w:hAnsi="Trebuchet MS" w:cs="Arial"/>
          <w:i/>
          <w:sz w:val="20"/>
          <w:szCs w:val="20"/>
        </w:rPr>
        <w:t xml:space="preserve"> (</w:t>
      </w:r>
      <w:r w:rsidR="00C01671">
        <w:rPr>
          <w:rFonts w:ascii="Trebuchet MS" w:hAnsi="Trebuchet MS" w:cs="Arial"/>
          <w:i/>
          <w:sz w:val="20"/>
          <w:szCs w:val="20"/>
        </w:rPr>
        <w:t>Três</w:t>
      </w:r>
      <w:r w:rsidRPr="00A43719">
        <w:rPr>
          <w:rFonts w:ascii="Trebuchet MS" w:hAnsi="Trebuchet MS" w:cs="Arial"/>
          <w:i/>
          <w:sz w:val="20"/>
          <w:szCs w:val="20"/>
        </w:rPr>
        <w:t xml:space="preserve">) </w:t>
      </w:r>
      <w:r w:rsidR="000910BC" w:rsidRPr="00A43719">
        <w:rPr>
          <w:rFonts w:ascii="Trebuchet MS" w:hAnsi="Trebuchet MS" w:cs="Arial"/>
          <w:i/>
          <w:sz w:val="20"/>
          <w:szCs w:val="20"/>
        </w:rPr>
        <w:t>S</w:t>
      </w:r>
      <w:r w:rsidRPr="00A43719">
        <w:rPr>
          <w:rFonts w:ascii="Trebuchet MS" w:hAnsi="Trebuchet MS" w:cs="Arial"/>
          <w:i/>
          <w:sz w:val="20"/>
          <w:szCs w:val="20"/>
        </w:rPr>
        <w:t xml:space="preserve">éries, para Distribuição Pública, com Esforços Restritos, da </w:t>
      </w:r>
      <w:r w:rsidR="000910BC" w:rsidRPr="00A43719">
        <w:rPr>
          <w:rFonts w:ascii="Trebuchet MS" w:hAnsi="Trebuchet MS" w:cs="Arial"/>
          <w:i/>
          <w:sz w:val="20"/>
          <w:szCs w:val="20"/>
        </w:rPr>
        <w:t>Eletropaulo Metropolitana Eletricidade de São Paulo S.A.</w:t>
      </w:r>
      <w:r w:rsidRPr="00A43719">
        <w:rPr>
          <w:rFonts w:ascii="Trebuchet MS" w:hAnsi="Trebuchet MS" w:cs="Arial"/>
          <w:sz w:val="20"/>
          <w:szCs w:val="20"/>
        </w:rPr>
        <w:t>” (“</w:t>
      </w:r>
      <w:r w:rsidR="008E2BAA">
        <w:rPr>
          <w:rFonts w:ascii="Trebuchet MS" w:hAnsi="Trebuchet MS" w:cs="Arial"/>
          <w:sz w:val="20"/>
          <w:szCs w:val="20"/>
          <w:u w:val="single"/>
        </w:rPr>
        <w:t>Aditamento</w:t>
      </w:r>
      <w:r w:rsidRPr="00A43719">
        <w:rPr>
          <w:rFonts w:ascii="Trebuchet MS" w:hAnsi="Trebuchet MS" w:cs="Arial"/>
          <w:sz w:val="20"/>
          <w:szCs w:val="20"/>
        </w:rPr>
        <w:t>”), que será regido pelas seguintes cláusulas e condições:</w:t>
      </w:r>
      <w:r w:rsidR="00063CB4">
        <w:rPr>
          <w:rFonts w:ascii="Trebuchet MS" w:hAnsi="Trebuchet MS" w:cs="Arial"/>
          <w:sz w:val="20"/>
          <w:szCs w:val="20"/>
        </w:rPr>
        <w:t xml:space="preserve"> </w:t>
      </w:r>
    </w:p>
    <w:p w:rsidR="008E2BAA" w:rsidRDefault="008E2BAA" w:rsidP="008B73FF">
      <w:pPr>
        <w:spacing w:before="140" w:after="240" w:line="290" w:lineRule="auto"/>
        <w:rPr>
          <w:rFonts w:ascii="Trebuchet MS" w:hAnsi="Trebuchet MS" w:cs="Arial"/>
          <w:b/>
          <w:sz w:val="20"/>
          <w:szCs w:val="20"/>
        </w:rPr>
      </w:pPr>
      <w:r w:rsidRPr="008E2BAA">
        <w:rPr>
          <w:rFonts w:ascii="Trebuchet MS" w:hAnsi="Trebuchet MS" w:cs="Arial"/>
          <w:b/>
          <w:sz w:val="20"/>
          <w:szCs w:val="20"/>
        </w:rPr>
        <w:t>CONSIDERANDO QUE:</w:t>
      </w:r>
    </w:p>
    <w:p w:rsidR="008E2BAA" w:rsidRPr="008E2BAA" w:rsidRDefault="008E2BAA" w:rsidP="008E2BAA">
      <w:pPr>
        <w:pStyle w:val="PargrafodaLista"/>
        <w:numPr>
          <w:ilvl w:val="0"/>
          <w:numId w:val="106"/>
        </w:numPr>
        <w:spacing w:before="140" w:after="240" w:line="290" w:lineRule="auto"/>
        <w:rPr>
          <w:rFonts w:ascii="Trebuchet MS" w:hAnsi="Trebuchet MS" w:cs="Arial"/>
          <w:sz w:val="20"/>
          <w:szCs w:val="20"/>
        </w:rPr>
      </w:pPr>
      <w:r w:rsidRPr="008E2BAA">
        <w:rPr>
          <w:rFonts w:ascii="Trebuchet MS" w:hAnsi="Trebuchet MS" w:cs="Arial"/>
          <w:sz w:val="20"/>
          <w:szCs w:val="20"/>
        </w:rPr>
        <w:t>em 15 de agosto de 2018, a Emissora, o Agente Fiduciário e a Fiadora celebraram o “</w:t>
      </w:r>
      <w:r w:rsidRPr="008E2BAA">
        <w:rPr>
          <w:rFonts w:ascii="Trebuchet MS" w:hAnsi="Trebuchet MS" w:cs="Arial"/>
          <w:i/>
          <w:sz w:val="20"/>
          <w:szCs w:val="20"/>
        </w:rPr>
        <w:t xml:space="preserve">Instrumento Particular de Escritura da 23ª (Vigésima Terceira) Emissão de </w:t>
      </w:r>
      <w:r w:rsidRPr="008E2BAA">
        <w:rPr>
          <w:rFonts w:ascii="Trebuchet MS" w:hAnsi="Trebuchet MS" w:cs="Arial"/>
          <w:i/>
          <w:sz w:val="20"/>
          <w:szCs w:val="20"/>
        </w:rPr>
        <w:lastRenderedPageBreak/>
        <w:t>Debêntures Simples, Não Conversíveis em Ações, da Espécie Quirografária, com Garantia Adicional Fidejussória, em até 3 (Três) Séries, para Distribuição Pública, com Esforços Restritos, da Eletropaulo Metropolitana Eletricidade de São Paulo S.A.</w:t>
      </w:r>
      <w:r w:rsidRPr="008E2BAA">
        <w:rPr>
          <w:rFonts w:ascii="Trebuchet MS" w:hAnsi="Trebuchet MS" w:cs="Arial"/>
          <w:sz w:val="20"/>
          <w:szCs w:val="20"/>
        </w:rPr>
        <w:t>” (“</w:t>
      </w:r>
      <w:r w:rsidRPr="008E2BAA">
        <w:rPr>
          <w:rFonts w:ascii="Trebuchet MS" w:hAnsi="Trebuchet MS" w:cs="Arial"/>
          <w:sz w:val="20"/>
          <w:szCs w:val="20"/>
          <w:u w:val="single"/>
        </w:rPr>
        <w:t>Escritura de Emissão</w:t>
      </w:r>
      <w:r w:rsidRPr="008E2BAA">
        <w:rPr>
          <w:rFonts w:ascii="Trebuchet MS" w:hAnsi="Trebuchet MS" w:cs="Arial"/>
          <w:sz w:val="20"/>
          <w:szCs w:val="20"/>
        </w:rPr>
        <w:t xml:space="preserve">”), que regula a emissão, pela </w:t>
      </w:r>
      <w:r>
        <w:rPr>
          <w:rFonts w:ascii="Trebuchet MS" w:hAnsi="Trebuchet MS" w:cs="Arial"/>
          <w:sz w:val="20"/>
          <w:szCs w:val="20"/>
        </w:rPr>
        <w:t>Emissora</w:t>
      </w:r>
      <w:r w:rsidRPr="008E2BAA">
        <w:rPr>
          <w:rFonts w:ascii="Trebuchet MS" w:hAnsi="Trebuchet MS" w:cs="Arial"/>
          <w:sz w:val="20"/>
          <w:szCs w:val="20"/>
        </w:rPr>
        <w:t xml:space="preserve">, de 3.000.000 (três milhões) de debêntures simples, não conversíveis em ações, da espécie quirografária, com garantia adicional fidejussória da Fiadora, da 23ª emissão da </w:t>
      </w:r>
      <w:r>
        <w:rPr>
          <w:rFonts w:ascii="Trebuchet MS" w:hAnsi="Trebuchet MS" w:cs="Arial"/>
          <w:sz w:val="20"/>
          <w:szCs w:val="20"/>
        </w:rPr>
        <w:t>Emissora</w:t>
      </w:r>
      <w:r w:rsidRPr="008E2BAA">
        <w:rPr>
          <w:rFonts w:ascii="Trebuchet MS" w:hAnsi="Trebuchet MS" w:cs="Arial"/>
          <w:sz w:val="20"/>
          <w:szCs w:val="20"/>
        </w:rPr>
        <w:t>, cujas características estão descritas na Escritura de Emissão ("</w:t>
      </w:r>
      <w:r w:rsidRPr="008E2BAA">
        <w:rPr>
          <w:rFonts w:ascii="Trebuchet MS" w:hAnsi="Trebuchet MS" w:cs="Arial"/>
          <w:sz w:val="20"/>
          <w:szCs w:val="20"/>
          <w:u w:val="single"/>
        </w:rPr>
        <w:t>Debêntures</w:t>
      </w:r>
      <w:r w:rsidRPr="008E2BAA">
        <w:rPr>
          <w:rFonts w:ascii="Trebuchet MS" w:hAnsi="Trebuchet MS" w:cs="Arial"/>
          <w:sz w:val="20"/>
          <w:szCs w:val="20"/>
        </w:rPr>
        <w:t>");</w:t>
      </w:r>
    </w:p>
    <w:p w:rsidR="003F1FCC" w:rsidRPr="003F1FCC" w:rsidRDefault="003F1FCC" w:rsidP="008E2BAA">
      <w:pPr>
        <w:pStyle w:val="PargrafodaLista"/>
        <w:numPr>
          <w:ilvl w:val="0"/>
          <w:numId w:val="106"/>
        </w:numPr>
        <w:spacing w:before="140" w:after="240" w:line="290" w:lineRule="auto"/>
        <w:rPr>
          <w:rFonts w:ascii="Trebuchet MS" w:hAnsi="Trebuchet MS" w:cs="Arial"/>
          <w:sz w:val="20"/>
          <w:szCs w:val="20"/>
        </w:rPr>
      </w:pPr>
      <w:proofErr w:type="gramStart"/>
      <w:r w:rsidRPr="0046287B">
        <w:rPr>
          <w:rFonts w:ascii="Trebuchet MS" w:hAnsi="Trebuchet MS" w:cs="Arial"/>
          <w:sz w:val="20"/>
          <w:szCs w:val="20"/>
        </w:rPr>
        <w:t>as</w:t>
      </w:r>
      <w:proofErr w:type="gramEnd"/>
      <w:r w:rsidRPr="0046287B">
        <w:rPr>
          <w:rFonts w:ascii="Trebuchet MS" w:hAnsi="Trebuchet MS" w:cs="Arial"/>
          <w:sz w:val="20"/>
          <w:szCs w:val="20"/>
        </w:rPr>
        <w:t xml:space="preserve"> Partes desejam retificar as Cláusulas </w:t>
      </w:r>
      <w:r>
        <w:rPr>
          <w:rFonts w:ascii="Trebuchet MS" w:hAnsi="Trebuchet MS" w:cs="Arial"/>
          <w:sz w:val="20"/>
          <w:szCs w:val="20"/>
        </w:rPr>
        <w:t>1.1, 1.2, 2.1.1, 2.2.2</w:t>
      </w:r>
      <w:r w:rsidR="00B21908">
        <w:rPr>
          <w:rFonts w:ascii="Trebuchet MS" w:hAnsi="Trebuchet MS" w:cs="Arial"/>
          <w:sz w:val="20"/>
          <w:szCs w:val="20"/>
        </w:rPr>
        <w:t xml:space="preserve"> e item (</w:t>
      </w:r>
      <w:proofErr w:type="spellStart"/>
      <w:r w:rsidR="00B21908">
        <w:rPr>
          <w:rFonts w:ascii="Trebuchet MS" w:hAnsi="Trebuchet MS" w:cs="Arial"/>
          <w:sz w:val="20"/>
          <w:szCs w:val="20"/>
        </w:rPr>
        <w:t>xiv</w:t>
      </w:r>
      <w:proofErr w:type="spellEnd"/>
      <w:r w:rsidR="00B21908">
        <w:rPr>
          <w:rFonts w:ascii="Trebuchet MS" w:hAnsi="Trebuchet MS" w:cs="Arial"/>
          <w:sz w:val="20"/>
          <w:szCs w:val="20"/>
        </w:rPr>
        <w:t>) da Cláusula 11.1</w:t>
      </w:r>
      <w:r w:rsidR="00D60F95">
        <w:rPr>
          <w:rFonts w:ascii="Trebuchet MS" w:hAnsi="Trebuchet MS" w:cs="Arial"/>
          <w:sz w:val="20"/>
          <w:szCs w:val="20"/>
        </w:rPr>
        <w:t xml:space="preserve"> da Escritura de Emissão, conforme solicitação da </w:t>
      </w:r>
      <w:r w:rsidR="00D60F95" w:rsidRPr="00D60F95">
        <w:rPr>
          <w:rFonts w:ascii="Trebuchet MS" w:hAnsi="Trebuchet MS" w:cs="Arial"/>
          <w:sz w:val="20"/>
          <w:szCs w:val="20"/>
        </w:rPr>
        <w:t>B3 S.A. – Brasil, Bolsa, Balcão – Segmento CETIP UTVM</w:t>
      </w:r>
      <w:r w:rsidR="00D60F95">
        <w:rPr>
          <w:rFonts w:ascii="Trebuchet MS" w:hAnsi="Trebuchet MS" w:cs="Arial"/>
          <w:sz w:val="20"/>
          <w:szCs w:val="20"/>
        </w:rPr>
        <w:t xml:space="preserve">, pra incluir a previsão da </w:t>
      </w:r>
      <w:r w:rsidR="00D60F95" w:rsidRPr="00D60F95">
        <w:rPr>
          <w:rFonts w:ascii="Trebuchet MS" w:hAnsi="Trebuchet MS" w:cs="Arial"/>
          <w:sz w:val="20"/>
          <w:szCs w:val="20"/>
        </w:rPr>
        <w:t xml:space="preserve">Reunião do Conselho de Administração da Emissora </w:t>
      </w:r>
      <w:r w:rsidR="00D60F95">
        <w:rPr>
          <w:rFonts w:ascii="Trebuchet MS" w:hAnsi="Trebuchet MS" w:cs="Arial"/>
          <w:sz w:val="20"/>
          <w:szCs w:val="20"/>
        </w:rPr>
        <w:t>realizada em 8 de junho de 2018 ("</w:t>
      </w:r>
      <w:r w:rsidR="00D60F95" w:rsidRPr="0046287B">
        <w:rPr>
          <w:rFonts w:ascii="Trebuchet MS" w:hAnsi="Trebuchet MS" w:cs="Arial"/>
          <w:sz w:val="20"/>
          <w:szCs w:val="20"/>
          <w:u w:val="single"/>
        </w:rPr>
        <w:t>RCA 08.06.2018</w:t>
      </w:r>
      <w:r w:rsidR="00D60F95">
        <w:rPr>
          <w:rFonts w:ascii="Trebuchet MS" w:hAnsi="Trebuchet MS" w:cs="Arial"/>
          <w:sz w:val="20"/>
          <w:szCs w:val="20"/>
        </w:rPr>
        <w:t>") na Escritura de Emissão;</w:t>
      </w:r>
    </w:p>
    <w:p w:rsidR="008E2BAA" w:rsidRPr="008E2BAA" w:rsidRDefault="008E2BAA" w:rsidP="008E2BAA">
      <w:pPr>
        <w:pStyle w:val="PargrafodaLista"/>
        <w:numPr>
          <w:ilvl w:val="0"/>
          <w:numId w:val="106"/>
        </w:numPr>
        <w:spacing w:before="140" w:after="240" w:line="290" w:lineRule="auto"/>
        <w:rPr>
          <w:rFonts w:ascii="Trebuchet MS" w:hAnsi="Trebuchet MS" w:cs="Arial"/>
          <w:b/>
          <w:sz w:val="20"/>
          <w:szCs w:val="20"/>
        </w:rPr>
      </w:pPr>
      <w:proofErr w:type="gramStart"/>
      <w:r>
        <w:rPr>
          <w:rFonts w:ascii="Trebuchet MS" w:hAnsi="Trebuchet MS" w:cs="Arial"/>
          <w:sz w:val="20"/>
          <w:szCs w:val="20"/>
        </w:rPr>
        <w:t>conforme</w:t>
      </w:r>
      <w:proofErr w:type="gramEnd"/>
      <w:r>
        <w:rPr>
          <w:rFonts w:ascii="Trebuchet MS" w:hAnsi="Trebuchet MS" w:cs="Arial"/>
          <w:sz w:val="20"/>
          <w:szCs w:val="20"/>
        </w:rPr>
        <w:t xml:space="preserve"> previsto na Escritura de Emissão, em 6 de setembro de 2018, foi realizado o Procedimento de </w:t>
      </w:r>
      <w:proofErr w:type="spellStart"/>
      <w:r w:rsidRPr="008E2BAA">
        <w:rPr>
          <w:rFonts w:ascii="Trebuchet MS" w:hAnsi="Trebuchet MS" w:cs="Arial"/>
          <w:i/>
          <w:sz w:val="20"/>
          <w:szCs w:val="20"/>
        </w:rPr>
        <w:t>Bookbuilding</w:t>
      </w:r>
      <w:proofErr w:type="spellEnd"/>
      <w:r>
        <w:rPr>
          <w:rFonts w:ascii="Trebuchet MS" w:hAnsi="Trebuchet MS" w:cs="Arial"/>
          <w:sz w:val="20"/>
          <w:szCs w:val="20"/>
        </w:rPr>
        <w:t>, no qual foram definidas: (i) a quantidade de séries a serem emitidas; (</w:t>
      </w:r>
      <w:proofErr w:type="spellStart"/>
      <w:r>
        <w:rPr>
          <w:rFonts w:ascii="Trebuchet MS" w:hAnsi="Trebuchet MS" w:cs="Arial"/>
          <w:sz w:val="20"/>
          <w:szCs w:val="20"/>
        </w:rPr>
        <w:t>ii</w:t>
      </w:r>
      <w:proofErr w:type="spellEnd"/>
      <w:r>
        <w:rPr>
          <w:rFonts w:ascii="Trebuchet MS" w:hAnsi="Trebuchet MS" w:cs="Arial"/>
          <w:sz w:val="20"/>
          <w:szCs w:val="20"/>
        </w:rPr>
        <w:t>) a quantidade de Debêntures a serem alocadas para a primeira série e para a segunda série; e (</w:t>
      </w:r>
      <w:proofErr w:type="spellStart"/>
      <w:r>
        <w:rPr>
          <w:rFonts w:ascii="Trebuchet MS" w:hAnsi="Trebuchet MS" w:cs="Arial"/>
          <w:sz w:val="20"/>
          <w:szCs w:val="20"/>
        </w:rPr>
        <w:t>iii</w:t>
      </w:r>
      <w:proofErr w:type="spellEnd"/>
      <w:r>
        <w:rPr>
          <w:rFonts w:ascii="Trebuchet MS" w:hAnsi="Trebuchet MS" w:cs="Arial"/>
          <w:sz w:val="20"/>
          <w:szCs w:val="20"/>
        </w:rPr>
        <w:t>) a remuneração das Debêntures da Primeira Série e das Debêntures da Segunda Série;</w:t>
      </w:r>
    </w:p>
    <w:p w:rsidR="008E2BAA" w:rsidRPr="008E2BAA" w:rsidRDefault="008E2BAA" w:rsidP="008E2BAA">
      <w:pPr>
        <w:pStyle w:val="PargrafodaLista"/>
        <w:numPr>
          <w:ilvl w:val="0"/>
          <w:numId w:val="106"/>
        </w:numPr>
        <w:spacing w:before="140" w:after="240" w:line="290" w:lineRule="auto"/>
        <w:rPr>
          <w:rFonts w:ascii="Trebuchet MS" w:hAnsi="Trebuchet MS" w:cs="Arial"/>
          <w:b/>
          <w:sz w:val="20"/>
          <w:szCs w:val="20"/>
        </w:rPr>
      </w:pPr>
      <w:r>
        <w:rPr>
          <w:rFonts w:ascii="Trebuchet MS" w:hAnsi="Trebuchet MS" w:cs="Arial"/>
          <w:sz w:val="20"/>
          <w:szCs w:val="20"/>
        </w:rPr>
        <w:t xml:space="preserve">o resultado do Procedimento de </w:t>
      </w:r>
      <w:proofErr w:type="spellStart"/>
      <w:r w:rsidRPr="008E2BAA">
        <w:rPr>
          <w:rFonts w:ascii="Trebuchet MS" w:hAnsi="Trebuchet MS" w:cs="Arial"/>
          <w:i/>
          <w:sz w:val="20"/>
          <w:szCs w:val="20"/>
        </w:rPr>
        <w:t>Bookbuilding</w:t>
      </w:r>
      <w:proofErr w:type="spellEnd"/>
      <w:r>
        <w:rPr>
          <w:rFonts w:ascii="Trebuchet MS" w:hAnsi="Trebuchet MS" w:cs="Arial"/>
          <w:sz w:val="20"/>
          <w:szCs w:val="20"/>
        </w:rPr>
        <w:t xml:space="preserve"> foi ratificado pela reunião do conselho de administração da Emissora realizada em 10 de setembro de 2018;</w:t>
      </w:r>
    </w:p>
    <w:p w:rsidR="008E2BAA" w:rsidRPr="008E2BAA" w:rsidRDefault="008E2BAA" w:rsidP="008E2BAA">
      <w:pPr>
        <w:pStyle w:val="PargrafodaLista"/>
        <w:numPr>
          <w:ilvl w:val="0"/>
          <w:numId w:val="106"/>
        </w:numPr>
        <w:spacing w:before="140" w:after="240" w:line="290" w:lineRule="auto"/>
        <w:rPr>
          <w:rFonts w:ascii="Trebuchet MS" w:hAnsi="Trebuchet MS" w:cs="Arial"/>
          <w:b/>
          <w:sz w:val="20"/>
          <w:szCs w:val="20"/>
        </w:rPr>
      </w:pPr>
      <w:proofErr w:type="gramStart"/>
      <w:r>
        <w:rPr>
          <w:rFonts w:ascii="Trebuchet MS" w:hAnsi="Trebuchet MS" w:cs="Arial"/>
          <w:sz w:val="20"/>
          <w:szCs w:val="20"/>
        </w:rPr>
        <w:t>as</w:t>
      </w:r>
      <w:proofErr w:type="gramEnd"/>
      <w:r>
        <w:rPr>
          <w:rFonts w:ascii="Trebuchet MS" w:hAnsi="Trebuchet MS" w:cs="Arial"/>
          <w:sz w:val="20"/>
          <w:szCs w:val="20"/>
        </w:rPr>
        <w:t xml:space="preserve"> Debêntures ainda não foram subscritas e integralizadas</w:t>
      </w:r>
      <w:r w:rsidR="003F1FCC">
        <w:rPr>
          <w:rFonts w:ascii="Trebuchet MS" w:hAnsi="Trebuchet MS" w:cs="Arial"/>
          <w:sz w:val="20"/>
          <w:szCs w:val="20"/>
        </w:rPr>
        <w:t xml:space="preserve"> e </w:t>
      </w:r>
      <w:r w:rsidR="00593308">
        <w:rPr>
          <w:rFonts w:ascii="Trebuchet MS" w:hAnsi="Trebuchet MS" w:cs="Arial"/>
          <w:sz w:val="20"/>
          <w:szCs w:val="20"/>
        </w:rPr>
        <w:t>o presente instrumento é celebrado com base nas Cláusulas 2.2.2 e 7.1.3 da Escritura de Emissão</w:t>
      </w:r>
      <w:r>
        <w:rPr>
          <w:rFonts w:ascii="Trebuchet MS" w:hAnsi="Trebuchet MS" w:cs="Arial"/>
          <w:sz w:val="20"/>
          <w:szCs w:val="20"/>
        </w:rPr>
        <w:t>, de modo que não se faz necessária a realização de assembleia geral de Debenturistas para aprovar as matérias objeto deste Aditamento; e</w:t>
      </w:r>
    </w:p>
    <w:p w:rsidR="008E2BAA" w:rsidRPr="008E2BAA" w:rsidRDefault="008E2BAA" w:rsidP="008E2BAA">
      <w:pPr>
        <w:pStyle w:val="PargrafodaLista"/>
        <w:numPr>
          <w:ilvl w:val="0"/>
          <w:numId w:val="106"/>
        </w:numPr>
        <w:spacing w:before="140" w:after="240" w:line="290" w:lineRule="auto"/>
        <w:rPr>
          <w:rFonts w:ascii="Trebuchet MS" w:hAnsi="Trebuchet MS" w:cs="Arial"/>
          <w:b/>
          <w:sz w:val="20"/>
          <w:szCs w:val="20"/>
        </w:rPr>
      </w:pPr>
      <w:r>
        <w:rPr>
          <w:rFonts w:ascii="Trebuchet MS" w:hAnsi="Trebuchet MS" w:cs="Arial"/>
          <w:sz w:val="20"/>
          <w:szCs w:val="20"/>
        </w:rPr>
        <w:t>as partes desejam aditar a Escritura de Emissão, conforme as alterações previstas neste Aditamento.</w:t>
      </w:r>
    </w:p>
    <w:p w:rsidR="008E2BAA" w:rsidRDefault="008E2BAA" w:rsidP="008E2BAA">
      <w:pPr>
        <w:spacing w:before="140" w:after="240" w:line="290" w:lineRule="auto"/>
        <w:rPr>
          <w:rFonts w:ascii="Trebuchet MS" w:hAnsi="Trebuchet MS" w:cs="Arial"/>
          <w:sz w:val="20"/>
          <w:szCs w:val="20"/>
        </w:rPr>
      </w:pPr>
      <w:r w:rsidRPr="008E2BAA">
        <w:rPr>
          <w:rFonts w:ascii="Trebuchet MS" w:hAnsi="Trebuchet MS" w:cs="Arial"/>
          <w:b/>
          <w:sz w:val="20"/>
          <w:szCs w:val="20"/>
        </w:rPr>
        <w:t>RESOLVEM</w:t>
      </w:r>
      <w:r>
        <w:rPr>
          <w:rFonts w:ascii="Trebuchet MS" w:hAnsi="Trebuchet MS" w:cs="Arial"/>
          <w:b/>
          <w:sz w:val="20"/>
          <w:szCs w:val="20"/>
        </w:rPr>
        <w:t xml:space="preserve"> </w:t>
      </w:r>
      <w:r>
        <w:rPr>
          <w:rFonts w:ascii="Trebuchet MS" w:hAnsi="Trebuchet MS" w:cs="Arial"/>
          <w:sz w:val="20"/>
          <w:szCs w:val="20"/>
        </w:rPr>
        <w:t>as partes celebrar este Aditamento, de acordo com os seguintes termos e condições:</w:t>
      </w:r>
    </w:p>
    <w:p w:rsidR="008E2BAA" w:rsidRPr="008E2BAA" w:rsidRDefault="008E2BAA" w:rsidP="008E2BAA">
      <w:pPr>
        <w:spacing w:before="140" w:after="240" w:line="290" w:lineRule="auto"/>
        <w:jc w:val="center"/>
        <w:rPr>
          <w:rFonts w:ascii="Trebuchet MS" w:hAnsi="Trebuchet MS" w:cs="Arial"/>
          <w:b/>
          <w:sz w:val="20"/>
          <w:szCs w:val="20"/>
        </w:rPr>
      </w:pPr>
      <w:r w:rsidRPr="008E2BAA">
        <w:rPr>
          <w:rFonts w:ascii="Trebuchet MS" w:hAnsi="Trebuchet MS" w:cs="Arial"/>
          <w:b/>
          <w:sz w:val="20"/>
          <w:szCs w:val="20"/>
        </w:rPr>
        <w:t>CLÁUSULA PRIMEIRA - AUTORIZAÇÃO</w:t>
      </w:r>
    </w:p>
    <w:p w:rsidR="008E2BAA" w:rsidRDefault="008E2BAA" w:rsidP="008E2BAA">
      <w:pPr>
        <w:spacing w:before="140" w:after="240" w:line="290" w:lineRule="auto"/>
        <w:rPr>
          <w:rFonts w:ascii="Trebuchet MS" w:hAnsi="Trebuchet MS" w:cs="Arial"/>
          <w:sz w:val="20"/>
          <w:szCs w:val="20"/>
        </w:rPr>
      </w:pPr>
      <w:r>
        <w:rPr>
          <w:rFonts w:ascii="Trebuchet MS" w:hAnsi="Trebuchet MS" w:cs="Arial"/>
          <w:sz w:val="20"/>
          <w:szCs w:val="20"/>
        </w:rPr>
        <w:t>1.1.</w:t>
      </w:r>
      <w:r>
        <w:rPr>
          <w:rFonts w:ascii="Trebuchet MS" w:hAnsi="Trebuchet MS" w:cs="Arial"/>
          <w:sz w:val="20"/>
          <w:szCs w:val="20"/>
        </w:rPr>
        <w:tab/>
        <w:t xml:space="preserve">O presente Aditamento é firmado pela Emissora </w:t>
      </w:r>
      <w:r w:rsidR="00593308">
        <w:rPr>
          <w:rFonts w:ascii="Trebuchet MS" w:hAnsi="Trebuchet MS" w:cs="Arial"/>
          <w:sz w:val="20"/>
          <w:szCs w:val="20"/>
        </w:rPr>
        <w:t xml:space="preserve">conforme Cláusulas 2.2.2 e 7.1.3 da Escritura de Emissão, e </w:t>
      </w:r>
      <w:r>
        <w:rPr>
          <w:rFonts w:ascii="Trebuchet MS" w:hAnsi="Trebuchet MS" w:cs="Arial"/>
          <w:sz w:val="20"/>
          <w:szCs w:val="20"/>
        </w:rPr>
        <w:t xml:space="preserve">com base nas deliberações </w:t>
      </w:r>
      <w:r w:rsidR="00D60F95">
        <w:rPr>
          <w:rFonts w:ascii="Trebuchet MS" w:hAnsi="Trebuchet MS" w:cs="Arial"/>
          <w:sz w:val="20"/>
          <w:szCs w:val="20"/>
        </w:rPr>
        <w:t xml:space="preserve">(i) da RCA 08.06.2018; </w:t>
      </w:r>
      <w:r>
        <w:rPr>
          <w:rFonts w:ascii="Trebuchet MS" w:hAnsi="Trebuchet MS" w:cs="Arial"/>
          <w:sz w:val="20"/>
          <w:szCs w:val="20"/>
        </w:rPr>
        <w:t>(</w:t>
      </w:r>
      <w:proofErr w:type="spellStart"/>
      <w:r>
        <w:rPr>
          <w:rFonts w:ascii="Trebuchet MS" w:hAnsi="Trebuchet MS" w:cs="Arial"/>
          <w:sz w:val="20"/>
          <w:szCs w:val="20"/>
        </w:rPr>
        <w:t>i</w:t>
      </w:r>
      <w:r w:rsidR="00D60F95">
        <w:rPr>
          <w:rFonts w:ascii="Trebuchet MS" w:hAnsi="Trebuchet MS" w:cs="Arial"/>
          <w:sz w:val="20"/>
          <w:szCs w:val="20"/>
        </w:rPr>
        <w:t>i</w:t>
      </w:r>
      <w:proofErr w:type="spellEnd"/>
      <w:r>
        <w:rPr>
          <w:rFonts w:ascii="Trebuchet MS" w:hAnsi="Trebuchet MS" w:cs="Arial"/>
          <w:sz w:val="20"/>
          <w:szCs w:val="20"/>
        </w:rPr>
        <w:t>) da reunião do conselho de administração da Emissora realizada em 9 de agosto de 2018; e (</w:t>
      </w:r>
      <w:proofErr w:type="spellStart"/>
      <w:r>
        <w:rPr>
          <w:rFonts w:ascii="Trebuchet MS" w:hAnsi="Trebuchet MS" w:cs="Arial"/>
          <w:sz w:val="20"/>
          <w:szCs w:val="20"/>
        </w:rPr>
        <w:t>ii</w:t>
      </w:r>
      <w:r w:rsidR="00D60F95">
        <w:rPr>
          <w:rFonts w:ascii="Trebuchet MS" w:hAnsi="Trebuchet MS" w:cs="Arial"/>
          <w:sz w:val="20"/>
          <w:szCs w:val="20"/>
        </w:rPr>
        <w:t>i</w:t>
      </w:r>
      <w:proofErr w:type="spellEnd"/>
      <w:r>
        <w:rPr>
          <w:rFonts w:ascii="Trebuchet MS" w:hAnsi="Trebuchet MS" w:cs="Arial"/>
          <w:sz w:val="20"/>
          <w:szCs w:val="20"/>
        </w:rPr>
        <w:t>) da reunião do conselho de administração da Emissora realizada em 10 de setembro de 2018.</w:t>
      </w:r>
    </w:p>
    <w:p w:rsidR="008E2BAA" w:rsidRDefault="008E2BAA" w:rsidP="008E2BAA">
      <w:pPr>
        <w:spacing w:before="140" w:after="240" w:line="290" w:lineRule="auto"/>
        <w:jc w:val="center"/>
        <w:rPr>
          <w:rFonts w:ascii="Trebuchet MS" w:hAnsi="Trebuchet MS" w:cs="Arial"/>
          <w:b/>
          <w:sz w:val="20"/>
          <w:szCs w:val="20"/>
        </w:rPr>
      </w:pPr>
      <w:r w:rsidRPr="008E2BAA">
        <w:rPr>
          <w:rFonts w:ascii="Trebuchet MS" w:hAnsi="Trebuchet MS" w:cs="Arial"/>
          <w:b/>
          <w:sz w:val="20"/>
          <w:szCs w:val="20"/>
        </w:rPr>
        <w:t>CLÁUSULA SEGUNDA – TERMOS DEFINIDOS</w:t>
      </w:r>
    </w:p>
    <w:p w:rsidR="008E2BAA" w:rsidRDefault="008E2BAA" w:rsidP="008E2BAA">
      <w:pPr>
        <w:pStyle w:val="Ttulo2"/>
        <w:keepNext w:val="0"/>
        <w:widowControl/>
        <w:autoSpaceDE/>
        <w:autoSpaceDN/>
        <w:adjustRightInd/>
        <w:spacing w:line="300" w:lineRule="exact"/>
        <w:jc w:val="both"/>
        <w:rPr>
          <w:rFonts w:ascii="Trebuchet MS" w:hAnsi="Trebuchet MS"/>
          <w:b w:val="0"/>
          <w:i w:val="0"/>
          <w:sz w:val="20"/>
          <w:szCs w:val="20"/>
        </w:rPr>
      </w:pPr>
      <w:r w:rsidRPr="008E2BAA">
        <w:rPr>
          <w:rFonts w:ascii="Trebuchet MS" w:hAnsi="Trebuchet MS" w:cs="Arial"/>
          <w:b w:val="0"/>
          <w:i w:val="0"/>
          <w:sz w:val="20"/>
          <w:szCs w:val="20"/>
        </w:rPr>
        <w:t>2.1.</w:t>
      </w:r>
      <w:r w:rsidRPr="008E2BAA">
        <w:rPr>
          <w:rFonts w:ascii="Trebuchet MS" w:hAnsi="Trebuchet MS" w:cs="Arial"/>
          <w:b w:val="0"/>
          <w:i w:val="0"/>
          <w:sz w:val="20"/>
          <w:szCs w:val="20"/>
        </w:rPr>
        <w:tab/>
      </w:r>
      <w:r w:rsidRPr="008E2BAA">
        <w:rPr>
          <w:rFonts w:ascii="Trebuchet MS" w:hAnsi="Trebuchet MS"/>
          <w:b w:val="0"/>
          <w:i w:val="0"/>
          <w:sz w:val="20"/>
          <w:szCs w:val="20"/>
        </w:rPr>
        <w:t xml:space="preserve">Os termos definidos e expressões adotadas neste Aditamento, iniciados em letras maiúsculas, no singular ou no plural, e que não tenham sido de outra forma definidos neste Aditamento, terão o significado a eles atribuído na Escritura de Emissão. </w:t>
      </w:r>
    </w:p>
    <w:p w:rsidR="008E2BAA" w:rsidRPr="008E2BAA" w:rsidRDefault="008E2BAA" w:rsidP="008E2BAA"/>
    <w:p w:rsidR="008E2BAA" w:rsidRDefault="008E2BAA" w:rsidP="008E2BAA">
      <w:pPr>
        <w:spacing w:before="140" w:after="240" w:line="290" w:lineRule="auto"/>
        <w:jc w:val="center"/>
        <w:rPr>
          <w:rFonts w:ascii="Trebuchet MS" w:hAnsi="Trebuchet MS" w:cs="Arial"/>
          <w:b/>
          <w:sz w:val="20"/>
          <w:szCs w:val="20"/>
        </w:rPr>
      </w:pPr>
      <w:r>
        <w:rPr>
          <w:rFonts w:ascii="Trebuchet MS" w:hAnsi="Trebuchet MS" w:cs="Arial"/>
          <w:b/>
          <w:sz w:val="20"/>
          <w:szCs w:val="20"/>
        </w:rPr>
        <w:t>CLÁUSULA TERCEIRA – ADITAMENTOS</w:t>
      </w:r>
    </w:p>
    <w:p w:rsidR="00D60F95" w:rsidRDefault="008E2BAA" w:rsidP="008E2BAA">
      <w:pPr>
        <w:pStyle w:val="PargrafodaLista"/>
        <w:tabs>
          <w:tab w:val="left" w:pos="709"/>
        </w:tabs>
        <w:spacing w:before="140" w:after="240" w:line="290" w:lineRule="auto"/>
        <w:ind w:left="0"/>
        <w:rPr>
          <w:rFonts w:ascii="Trebuchet MS" w:hAnsi="Trebuchet MS" w:cs="Arial"/>
          <w:sz w:val="20"/>
          <w:szCs w:val="20"/>
        </w:rPr>
      </w:pPr>
      <w:r>
        <w:rPr>
          <w:rFonts w:ascii="Trebuchet MS" w:hAnsi="Trebuchet MS" w:cs="Arial"/>
          <w:sz w:val="20"/>
          <w:szCs w:val="20"/>
        </w:rPr>
        <w:t>3.1.</w:t>
      </w:r>
      <w:r>
        <w:rPr>
          <w:rFonts w:ascii="Trebuchet MS" w:hAnsi="Trebuchet MS" w:cs="Arial"/>
          <w:sz w:val="20"/>
          <w:szCs w:val="20"/>
        </w:rPr>
        <w:tab/>
      </w:r>
      <w:r w:rsidR="00D60F95">
        <w:rPr>
          <w:rFonts w:ascii="Trebuchet MS" w:hAnsi="Trebuchet MS" w:cs="Arial"/>
          <w:sz w:val="20"/>
          <w:szCs w:val="20"/>
        </w:rPr>
        <w:t>As Cláusulas 1.1 e 1.2 da Escritura de Emissão, passarão a vigorar com a seguinte redação:</w:t>
      </w:r>
    </w:p>
    <w:p w:rsidR="00D60F95" w:rsidRPr="0046287B" w:rsidRDefault="00D60F95" w:rsidP="0046287B">
      <w:pPr>
        <w:pStyle w:val="Level2"/>
        <w:numPr>
          <w:ilvl w:val="0"/>
          <w:numId w:val="0"/>
        </w:numPr>
        <w:tabs>
          <w:tab w:val="left" w:pos="709"/>
        </w:tabs>
        <w:spacing w:before="140" w:after="240"/>
        <w:ind w:left="709"/>
        <w:rPr>
          <w:rFonts w:ascii="Trebuchet MS" w:hAnsi="Trebuchet MS" w:cs="Arial"/>
          <w:i/>
          <w:szCs w:val="20"/>
          <w:lang w:val="pt-BR"/>
        </w:rPr>
      </w:pPr>
      <w:r>
        <w:rPr>
          <w:rFonts w:ascii="Trebuchet MS" w:hAnsi="Trebuchet MS"/>
          <w:i/>
          <w:szCs w:val="20"/>
          <w:lang w:val="pt-BR"/>
        </w:rPr>
        <w:t>"1.1.</w:t>
      </w:r>
      <w:r>
        <w:rPr>
          <w:rFonts w:ascii="Trebuchet MS" w:hAnsi="Trebuchet MS"/>
          <w:i/>
          <w:szCs w:val="20"/>
          <w:lang w:val="pt-BR"/>
        </w:rPr>
        <w:tab/>
      </w:r>
      <w:r w:rsidRPr="0046287B">
        <w:rPr>
          <w:rFonts w:ascii="Trebuchet MS" w:hAnsi="Trebuchet MS"/>
          <w:i/>
          <w:szCs w:val="20"/>
          <w:lang w:val="pt-BR"/>
        </w:rPr>
        <w:t xml:space="preserve">A presente Escritura de Emissão é celebrada com base nas deliberações tomadas pela </w:t>
      </w:r>
      <w:r w:rsidRPr="00D60F95">
        <w:rPr>
          <w:rFonts w:ascii="Trebuchet MS" w:hAnsi="Trebuchet MS"/>
          <w:i/>
          <w:szCs w:val="20"/>
          <w:lang w:val="pt-BR"/>
        </w:rPr>
        <w:t xml:space="preserve">Reunião do Conselho de Administração da Emissora, realizada em </w:t>
      </w:r>
      <w:r w:rsidRPr="0046287B">
        <w:rPr>
          <w:rFonts w:ascii="Trebuchet MS" w:hAnsi="Trebuchet MS"/>
          <w:i/>
          <w:szCs w:val="20"/>
          <w:lang w:val="pt-BR"/>
        </w:rPr>
        <w:t>8</w:t>
      </w:r>
      <w:r w:rsidRPr="00D60F95">
        <w:rPr>
          <w:rFonts w:ascii="Trebuchet MS" w:hAnsi="Trebuchet MS"/>
          <w:i/>
          <w:szCs w:val="20"/>
          <w:lang w:val="pt-BR"/>
        </w:rPr>
        <w:t xml:space="preserve"> de </w:t>
      </w:r>
      <w:r w:rsidRPr="0046287B">
        <w:rPr>
          <w:rFonts w:ascii="Trebuchet MS" w:hAnsi="Trebuchet MS"/>
          <w:i/>
          <w:szCs w:val="20"/>
          <w:lang w:val="pt-BR"/>
        </w:rPr>
        <w:t>junho</w:t>
      </w:r>
      <w:r w:rsidRPr="00D60F95">
        <w:rPr>
          <w:rFonts w:ascii="Trebuchet MS" w:hAnsi="Trebuchet MS"/>
          <w:i/>
          <w:szCs w:val="20"/>
          <w:lang w:val="pt-BR"/>
        </w:rPr>
        <w:t xml:space="preserve"> de 2018</w:t>
      </w:r>
      <w:r w:rsidR="00D218E1">
        <w:rPr>
          <w:rFonts w:ascii="Trebuchet MS" w:hAnsi="Trebuchet MS"/>
          <w:i/>
          <w:szCs w:val="20"/>
          <w:lang w:val="pt-BR"/>
        </w:rPr>
        <w:t xml:space="preserve">, devidamente registrada na JUCESP em 2 de agosto de </w:t>
      </w:r>
      <w:r w:rsidR="006F74E8">
        <w:rPr>
          <w:rFonts w:ascii="Trebuchet MS" w:hAnsi="Trebuchet MS"/>
          <w:i/>
          <w:szCs w:val="20"/>
          <w:lang w:val="pt-BR"/>
        </w:rPr>
        <w:t>2018, sob o nº 359.626/18-0</w:t>
      </w:r>
      <w:r w:rsidRPr="00D60F95">
        <w:rPr>
          <w:rFonts w:ascii="Trebuchet MS" w:hAnsi="Trebuchet MS"/>
          <w:i/>
          <w:szCs w:val="20"/>
          <w:lang w:val="pt-BR"/>
        </w:rPr>
        <w:t xml:space="preserve"> (“</w:t>
      </w:r>
      <w:r w:rsidRPr="00D60F95">
        <w:rPr>
          <w:rFonts w:ascii="Trebuchet MS" w:hAnsi="Trebuchet MS"/>
          <w:i/>
          <w:szCs w:val="20"/>
          <w:u w:val="single"/>
          <w:lang w:val="pt-BR"/>
        </w:rPr>
        <w:t>RCA</w:t>
      </w:r>
      <w:r w:rsidRPr="0046287B">
        <w:rPr>
          <w:rFonts w:ascii="Trebuchet MS" w:hAnsi="Trebuchet MS"/>
          <w:i/>
          <w:szCs w:val="20"/>
          <w:u w:val="single"/>
          <w:lang w:val="pt-BR"/>
        </w:rPr>
        <w:t xml:space="preserve"> 08</w:t>
      </w:r>
      <w:r w:rsidRPr="00D60F95">
        <w:rPr>
          <w:rFonts w:ascii="Trebuchet MS" w:hAnsi="Trebuchet MS"/>
          <w:i/>
          <w:szCs w:val="20"/>
          <w:u w:val="single"/>
          <w:lang w:val="pt-BR"/>
        </w:rPr>
        <w:t>.0</w:t>
      </w:r>
      <w:r w:rsidRPr="0046287B">
        <w:rPr>
          <w:rFonts w:ascii="Trebuchet MS" w:hAnsi="Trebuchet MS"/>
          <w:i/>
          <w:szCs w:val="20"/>
          <w:u w:val="single"/>
          <w:lang w:val="pt-BR"/>
        </w:rPr>
        <w:t>6</w:t>
      </w:r>
      <w:r w:rsidRPr="00D60F95">
        <w:rPr>
          <w:rFonts w:ascii="Trebuchet MS" w:hAnsi="Trebuchet MS"/>
          <w:i/>
          <w:szCs w:val="20"/>
          <w:u w:val="single"/>
          <w:lang w:val="pt-BR"/>
        </w:rPr>
        <w:t>.2018</w:t>
      </w:r>
      <w:r w:rsidRPr="00D60F95">
        <w:rPr>
          <w:rFonts w:ascii="Trebuchet MS" w:hAnsi="Trebuchet MS"/>
          <w:i/>
          <w:szCs w:val="20"/>
          <w:lang w:val="pt-BR"/>
        </w:rPr>
        <w:t>”)</w:t>
      </w:r>
      <w:r>
        <w:rPr>
          <w:rFonts w:ascii="Trebuchet MS" w:hAnsi="Trebuchet MS"/>
          <w:i/>
          <w:szCs w:val="20"/>
          <w:lang w:val="pt-BR"/>
        </w:rPr>
        <w:t xml:space="preserve"> e pela </w:t>
      </w:r>
      <w:r w:rsidRPr="0046287B">
        <w:rPr>
          <w:rFonts w:ascii="Trebuchet MS" w:hAnsi="Trebuchet MS"/>
          <w:i/>
          <w:szCs w:val="20"/>
          <w:lang w:val="pt-BR"/>
        </w:rPr>
        <w:t>Reunião do Conselho de Administração da Emissora, realizada em 9 de agosto de 2018 (“</w:t>
      </w:r>
      <w:r w:rsidRPr="0046287B">
        <w:rPr>
          <w:rFonts w:ascii="Trebuchet MS" w:hAnsi="Trebuchet MS"/>
          <w:i/>
          <w:szCs w:val="20"/>
          <w:u w:val="single"/>
          <w:lang w:val="pt-BR"/>
        </w:rPr>
        <w:t>RCA</w:t>
      </w:r>
      <w:r>
        <w:rPr>
          <w:rFonts w:ascii="Trebuchet MS" w:hAnsi="Trebuchet MS"/>
          <w:i/>
          <w:szCs w:val="20"/>
          <w:u w:val="single"/>
          <w:lang w:val="pt-BR"/>
        </w:rPr>
        <w:t xml:space="preserve"> 09.08.2018</w:t>
      </w:r>
      <w:r w:rsidRPr="0046287B">
        <w:rPr>
          <w:rFonts w:ascii="Trebuchet MS" w:hAnsi="Trebuchet MS"/>
          <w:i/>
          <w:szCs w:val="20"/>
          <w:lang w:val="pt-BR"/>
        </w:rPr>
        <w:t>”), na</w:t>
      </w:r>
      <w:r>
        <w:rPr>
          <w:rFonts w:ascii="Trebuchet MS" w:hAnsi="Trebuchet MS"/>
          <w:i/>
          <w:szCs w:val="20"/>
          <w:lang w:val="pt-BR"/>
        </w:rPr>
        <w:t>s</w:t>
      </w:r>
      <w:r w:rsidRPr="0046287B">
        <w:rPr>
          <w:rFonts w:ascii="Trebuchet MS" w:hAnsi="Trebuchet MS"/>
          <w:i/>
          <w:szCs w:val="20"/>
          <w:lang w:val="pt-BR"/>
        </w:rPr>
        <w:t xml:space="preserve"> qua</w:t>
      </w:r>
      <w:r>
        <w:rPr>
          <w:rFonts w:ascii="Trebuchet MS" w:hAnsi="Trebuchet MS"/>
          <w:i/>
          <w:szCs w:val="20"/>
          <w:lang w:val="pt-BR"/>
        </w:rPr>
        <w:t>is</w:t>
      </w:r>
      <w:r w:rsidRPr="0046287B">
        <w:rPr>
          <w:rFonts w:ascii="Trebuchet MS" w:hAnsi="Trebuchet MS"/>
          <w:i/>
          <w:szCs w:val="20"/>
          <w:lang w:val="pt-BR"/>
        </w:rPr>
        <w:t xml:space="preserve"> foram deliberados e aprovados os termos e condições da 23ª (vigésima terceira) emissão (“</w:t>
      </w:r>
      <w:r w:rsidRPr="0046287B">
        <w:rPr>
          <w:rFonts w:ascii="Trebuchet MS" w:hAnsi="Trebuchet MS"/>
          <w:i/>
          <w:szCs w:val="20"/>
          <w:u w:val="single"/>
          <w:lang w:val="pt-BR"/>
        </w:rPr>
        <w:t>Emissão</w:t>
      </w:r>
      <w:r w:rsidRPr="0046287B">
        <w:rPr>
          <w:rFonts w:ascii="Trebuchet MS" w:hAnsi="Trebuchet MS"/>
          <w:i/>
          <w:szCs w:val="20"/>
          <w:lang w:val="pt-BR"/>
        </w:rPr>
        <w:t>”) de debêntures simples, não conversíveis em ações, da espécie quirografária, com garantia adicional fidejussória, em até 3 (três) séries, da Emissora (“</w:t>
      </w:r>
      <w:r w:rsidRPr="0046287B">
        <w:rPr>
          <w:rFonts w:ascii="Trebuchet MS" w:hAnsi="Trebuchet MS"/>
          <w:i/>
          <w:szCs w:val="20"/>
          <w:u w:val="single"/>
          <w:lang w:val="pt-BR"/>
        </w:rPr>
        <w:t>Debêntures</w:t>
      </w:r>
      <w:r w:rsidRPr="0046287B">
        <w:rPr>
          <w:rFonts w:ascii="Trebuchet MS" w:hAnsi="Trebuchet MS"/>
          <w:i/>
          <w:szCs w:val="20"/>
          <w:lang w:val="pt-BR"/>
        </w:rPr>
        <w:t>”), nos termos do artigo 59, da Lei n.º 6.404, de 15 de dezembro de 1976, conforme alterada (“</w:t>
      </w:r>
      <w:r w:rsidRPr="0046287B">
        <w:rPr>
          <w:rFonts w:ascii="Trebuchet MS" w:hAnsi="Trebuchet MS"/>
          <w:i/>
          <w:szCs w:val="20"/>
          <w:u w:val="single"/>
          <w:lang w:val="pt-BR"/>
        </w:rPr>
        <w:t>Lei das Sociedades por Ações</w:t>
      </w:r>
      <w:r w:rsidRPr="0046287B">
        <w:rPr>
          <w:rFonts w:ascii="Trebuchet MS" w:hAnsi="Trebuchet MS"/>
          <w:i/>
          <w:szCs w:val="20"/>
          <w:lang w:val="pt-BR"/>
        </w:rPr>
        <w:t xml:space="preserve">”), as quais serão objeto de distribuição pública com esforços restritos, </w:t>
      </w:r>
      <w:r w:rsidRPr="0046287B">
        <w:rPr>
          <w:rFonts w:ascii="Trebuchet MS" w:hAnsi="Trebuchet MS" w:cs="Arial"/>
          <w:i/>
          <w:szCs w:val="20"/>
          <w:lang w:val="pt-BR"/>
        </w:rPr>
        <w:t xml:space="preserve">nos termos </w:t>
      </w:r>
      <w:r w:rsidRPr="0046287B">
        <w:rPr>
          <w:rFonts w:ascii="Trebuchet MS" w:hAnsi="Trebuchet MS" w:cs="Arial"/>
          <w:i/>
          <w:color w:val="000000"/>
          <w:szCs w:val="20"/>
          <w:lang w:val="pt-BR"/>
        </w:rPr>
        <w:t>da Lei n.º 6.385, de 7 de dezembro de 1976, conforme alterada (“</w:t>
      </w:r>
      <w:r w:rsidRPr="0046287B">
        <w:rPr>
          <w:rFonts w:ascii="Trebuchet MS" w:hAnsi="Trebuchet MS" w:cs="Arial"/>
          <w:i/>
          <w:color w:val="000000"/>
          <w:szCs w:val="20"/>
          <w:u w:val="single"/>
          <w:lang w:val="pt-BR"/>
        </w:rPr>
        <w:t>Lei do Mercado de Valores Mobiliários</w:t>
      </w:r>
      <w:r w:rsidRPr="0046287B">
        <w:rPr>
          <w:rFonts w:ascii="Trebuchet MS" w:hAnsi="Trebuchet MS" w:cs="Arial"/>
          <w:i/>
          <w:color w:val="000000"/>
          <w:szCs w:val="20"/>
          <w:lang w:val="pt-BR"/>
        </w:rPr>
        <w:t xml:space="preserve">”), </w:t>
      </w:r>
      <w:r w:rsidRPr="0046287B">
        <w:rPr>
          <w:rFonts w:ascii="Trebuchet MS" w:hAnsi="Trebuchet MS" w:cs="Arial"/>
          <w:i/>
          <w:szCs w:val="20"/>
          <w:lang w:val="pt-BR"/>
        </w:rPr>
        <w:t>da Instrução da CVM n.º 476, de 16 de janeiro de 2009, conforme alterada (“</w:t>
      </w:r>
      <w:r w:rsidRPr="0046287B">
        <w:rPr>
          <w:rFonts w:ascii="Trebuchet MS" w:hAnsi="Trebuchet MS" w:cs="Arial"/>
          <w:i/>
          <w:szCs w:val="20"/>
          <w:u w:val="single"/>
          <w:lang w:val="pt-BR"/>
        </w:rPr>
        <w:t>Instrução CVM 476</w:t>
      </w:r>
      <w:r w:rsidRPr="0046287B">
        <w:rPr>
          <w:rFonts w:ascii="Trebuchet MS" w:hAnsi="Trebuchet MS" w:cs="Arial"/>
          <w:i/>
          <w:szCs w:val="20"/>
          <w:lang w:val="pt-BR"/>
        </w:rPr>
        <w:t>”)</w:t>
      </w:r>
      <w:r w:rsidRPr="0046287B">
        <w:rPr>
          <w:rFonts w:ascii="Trebuchet MS" w:hAnsi="Trebuchet MS" w:cs="Arial"/>
          <w:i/>
          <w:color w:val="000000"/>
          <w:szCs w:val="20"/>
          <w:lang w:val="pt-BR"/>
        </w:rPr>
        <w:t xml:space="preserve"> </w:t>
      </w:r>
      <w:r w:rsidRPr="0046287B">
        <w:rPr>
          <w:rFonts w:ascii="Trebuchet MS" w:hAnsi="Trebuchet MS" w:cs="Arial"/>
          <w:i/>
          <w:szCs w:val="20"/>
          <w:lang w:val="pt-BR"/>
        </w:rPr>
        <w:t>e das demais disposições legais e regulamentares aplicáveis (“</w:t>
      </w:r>
      <w:r w:rsidRPr="0046287B">
        <w:rPr>
          <w:rFonts w:ascii="Trebuchet MS" w:hAnsi="Trebuchet MS" w:cs="Arial"/>
          <w:i/>
          <w:szCs w:val="20"/>
          <w:u w:val="single"/>
          <w:lang w:val="pt-BR"/>
        </w:rPr>
        <w:t>Oferta Restrita</w:t>
      </w:r>
      <w:r w:rsidRPr="0046287B">
        <w:rPr>
          <w:rFonts w:ascii="Trebuchet MS" w:hAnsi="Trebuchet MS" w:cs="Arial"/>
          <w:i/>
          <w:szCs w:val="20"/>
          <w:lang w:val="pt-BR"/>
        </w:rPr>
        <w:t xml:space="preserve">”). </w:t>
      </w:r>
    </w:p>
    <w:p w:rsidR="00D60F95" w:rsidRPr="0046287B" w:rsidRDefault="00D60F95" w:rsidP="00D60F95">
      <w:pPr>
        <w:pStyle w:val="Level2"/>
        <w:spacing w:before="140" w:after="240"/>
        <w:ind w:firstLine="29"/>
        <w:rPr>
          <w:rFonts w:ascii="Trebuchet MS" w:hAnsi="Trebuchet MS" w:cs="Arial"/>
          <w:i/>
          <w:caps/>
          <w:szCs w:val="20"/>
          <w:lang w:val="pt-BR"/>
        </w:rPr>
      </w:pPr>
      <w:r w:rsidRPr="0046287B">
        <w:rPr>
          <w:rFonts w:ascii="Trebuchet MS" w:hAnsi="Trebuchet MS" w:cs="Arial"/>
          <w:i/>
          <w:szCs w:val="20"/>
          <w:lang w:val="pt-BR"/>
        </w:rPr>
        <w:t xml:space="preserve">A RCA </w:t>
      </w:r>
      <w:r>
        <w:rPr>
          <w:rFonts w:ascii="Trebuchet MS" w:hAnsi="Trebuchet MS" w:cs="Arial"/>
          <w:i/>
          <w:szCs w:val="20"/>
          <w:lang w:val="pt-BR"/>
        </w:rPr>
        <w:t xml:space="preserve">08.06.2018 e a RCA 09.08.2018 </w:t>
      </w:r>
      <w:r w:rsidRPr="0046287B">
        <w:rPr>
          <w:rFonts w:ascii="Trebuchet MS" w:hAnsi="Trebuchet MS" w:cs="Arial"/>
          <w:i/>
          <w:szCs w:val="20"/>
          <w:lang w:val="pt-BR"/>
        </w:rPr>
        <w:t>aprov</w:t>
      </w:r>
      <w:r>
        <w:rPr>
          <w:rFonts w:ascii="Trebuchet MS" w:hAnsi="Trebuchet MS" w:cs="Arial"/>
          <w:i/>
          <w:szCs w:val="20"/>
          <w:lang w:val="pt-BR"/>
        </w:rPr>
        <w:t>aram</w:t>
      </w:r>
      <w:r w:rsidRPr="0046287B">
        <w:rPr>
          <w:rFonts w:ascii="Trebuchet MS" w:hAnsi="Trebuchet MS" w:cs="Arial"/>
          <w:i/>
          <w:szCs w:val="20"/>
          <w:lang w:val="pt-BR"/>
        </w:rPr>
        <w:t xml:space="preserve">, dentre outras características da Emissão e da Oferta Restrita, as taxas máximas da Remuneração da Primeira Série e da Remuneração da Segunda Série (conforme definidas abaixo), bem como a Remuneração da Terceira Série, tendo sido autorizada a diretoria da Emissora a </w:t>
      </w:r>
      <w:r w:rsidRPr="0046287B">
        <w:rPr>
          <w:rFonts w:ascii="Trebuchet MS" w:hAnsi="Trebuchet MS"/>
          <w:b/>
          <w:i/>
          <w:szCs w:val="20"/>
          <w:lang w:val="pt-BR"/>
        </w:rPr>
        <w:t>(i)</w:t>
      </w:r>
      <w:r w:rsidRPr="0046287B">
        <w:rPr>
          <w:rFonts w:ascii="Trebuchet MS" w:hAnsi="Trebuchet MS"/>
          <w:i/>
          <w:szCs w:val="20"/>
          <w:lang w:val="pt-BR"/>
        </w:rPr>
        <w:t xml:space="preserve"> </w:t>
      </w:r>
      <w:r w:rsidRPr="0046287B">
        <w:rPr>
          <w:rFonts w:ascii="Trebuchet MS" w:hAnsi="Trebuchet MS" w:cs="Arial"/>
          <w:i/>
          <w:szCs w:val="20"/>
          <w:lang w:val="pt-BR"/>
        </w:rPr>
        <w:t>praticar todos os atos necessários para efetivar as deliberações lá consubstanciadas, podendo, inclusive, celebrar o aditamento a esta Escritura de Emissão de forma a ratificar as taxas finais da Remuneração da Primeira Série e da Remuneração da Segunda Série,</w:t>
      </w:r>
      <w:r w:rsidRPr="0046287B">
        <w:rPr>
          <w:rFonts w:ascii="Trebuchet MS" w:hAnsi="Trebuchet MS"/>
          <w:i/>
          <w:szCs w:val="20"/>
          <w:lang w:val="pt-BR"/>
        </w:rPr>
        <w:t xml:space="preserve"> e </w:t>
      </w:r>
      <w:r w:rsidRPr="0046287B">
        <w:rPr>
          <w:rFonts w:ascii="Trebuchet MS" w:hAnsi="Trebuchet MS"/>
          <w:b/>
          <w:i/>
          <w:szCs w:val="20"/>
          <w:lang w:val="pt-BR"/>
        </w:rPr>
        <w:t>(</w:t>
      </w:r>
      <w:proofErr w:type="spellStart"/>
      <w:r w:rsidRPr="0046287B">
        <w:rPr>
          <w:rFonts w:ascii="Trebuchet MS" w:hAnsi="Trebuchet MS"/>
          <w:b/>
          <w:i/>
          <w:szCs w:val="20"/>
          <w:lang w:val="pt-BR"/>
        </w:rPr>
        <w:t>ii</w:t>
      </w:r>
      <w:proofErr w:type="spellEnd"/>
      <w:r w:rsidRPr="0046287B">
        <w:rPr>
          <w:rFonts w:ascii="Trebuchet MS" w:hAnsi="Trebuchet MS"/>
          <w:b/>
          <w:i/>
          <w:szCs w:val="20"/>
          <w:lang w:val="pt-BR"/>
        </w:rPr>
        <w:t>)</w:t>
      </w:r>
      <w:r w:rsidRPr="0046287B">
        <w:rPr>
          <w:rFonts w:ascii="Trebuchet MS" w:hAnsi="Trebuchet MS"/>
          <w:i/>
          <w:szCs w:val="20"/>
          <w:lang w:val="pt-BR"/>
        </w:rPr>
        <w:t xml:space="preserve"> formalização e efetivação da contratação dos Coordenadores (conforme abaixo definidos), do Agente Fiduciário, dos assessores legais e dos demais prestadores de serviços necessários à implementação da Emissão e da Oferta Restrita, tais como </w:t>
      </w:r>
      <w:proofErr w:type="spellStart"/>
      <w:r w:rsidRPr="0046287B">
        <w:rPr>
          <w:rFonts w:ascii="Trebuchet MS" w:hAnsi="Trebuchet MS"/>
          <w:i/>
          <w:szCs w:val="20"/>
          <w:lang w:val="pt-BR"/>
        </w:rPr>
        <w:t>Escriturador</w:t>
      </w:r>
      <w:proofErr w:type="spellEnd"/>
      <w:r w:rsidRPr="0046287B">
        <w:rPr>
          <w:rFonts w:ascii="Trebuchet MS" w:hAnsi="Trebuchet MS"/>
          <w:i/>
          <w:szCs w:val="20"/>
          <w:lang w:val="pt-BR"/>
        </w:rPr>
        <w:t xml:space="preserve"> (conforme abaixo definido), Banco Liquidante (conforme abaixo definido) e a B3 S.A. – Brasil, Bolsa, Balcão – Segmento CETIP UTVM (“</w:t>
      </w:r>
      <w:r w:rsidRPr="0046287B">
        <w:rPr>
          <w:rFonts w:ascii="Trebuchet MS" w:hAnsi="Trebuchet MS"/>
          <w:i/>
          <w:szCs w:val="20"/>
          <w:u w:val="single"/>
          <w:lang w:val="pt-BR"/>
        </w:rPr>
        <w:t>B3 – Segmento CETIP UTVM</w:t>
      </w:r>
      <w:r w:rsidRPr="0046287B">
        <w:rPr>
          <w:rFonts w:ascii="Trebuchet MS" w:hAnsi="Trebuchet MS"/>
          <w:i/>
          <w:szCs w:val="20"/>
          <w:lang w:val="pt-BR"/>
        </w:rPr>
        <w:t>”), dentre outros, podendo, para tanto, negociar e assinar os respectivos instrumentos de contratação e eventuais alterações em aditamentos.</w:t>
      </w:r>
      <w:r w:rsidR="00F057DB">
        <w:rPr>
          <w:rFonts w:ascii="Trebuchet MS" w:hAnsi="Trebuchet MS"/>
          <w:i/>
          <w:szCs w:val="20"/>
          <w:lang w:val="pt-BR"/>
        </w:rPr>
        <w:t>"</w:t>
      </w:r>
      <w:r w:rsidRPr="0046287B">
        <w:rPr>
          <w:rFonts w:ascii="Trebuchet MS" w:hAnsi="Trebuchet MS"/>
          <w:i/>
          <w:szCs w:val="20"/>
          <w:lang w:val="pt-BR"/>
        </w:rPr>
        <w:t xml:space="preserve"> </w:t>
      </w:r>
    </w:p>
    <w:p w:rsidR="00D60F95" w:rsidRDefault="00F057DB" w:rsidP="00F057DB">
      <w:pPr>
        <w:pStyle w:val="PargrafodaLista"/>
        <w:tabs>
          <w:tab w:val="left" w:pos="0"/>
        </w:tabs>
        <w:spacing w:before="140" w:after="240" w:line="290" w:lineRule="auto"/>
        <w:ind w:left="0"/>
        <w:rPr>
          <w:rFonts w:ascii="Trebuchet MS" w:hAnsi="Trebuchet MS" w:cs="Arial"/>
          <w:sz w:val="20"/>
          <w:szCs w:val="20"/>
        </w:rPr>
      </w:pPr>
      <w:r>
        <w:rPr>
          <w:rFonts w:ascii="Trebuchet MS" w:hAnsi="Trebuchet MS" w:cs="Arial"/>
          <w:sz w:val="20"/>
          <w:szCs w:val="20"/>
        </w:rPr>
        <w:t>3.2</w:t>
      </w:r>
      <w:r w:rsidRPr="00F057DB">
        <w:rPr>
          <w:rFonts w:ascii="Trebuchet MS" w:hAnsi="Trebuchet MS" w:cs="Arial"/>
          <w:sz w:val="20"/>
          <w:szCs w:val="20"/>
        </w:rPr>
        <w:t>.</w:t>
      </w:r>
      <w:r w:rsidRPr="00F057DB">
        <w:rPr>
          <w:rFonts w:ascii="Trebuchet MS" w:hAnsi="Trebuchet MS" w:cs="Arial"/>
          <w:sz w:val="20"/>
          <w:szCs w:val="20"/>
        </w:rPr>
        <w:tab/>
        <w:t xml:space="preserve">As Cláusulas </w:t>
      </w:r>
      <w:r>
        <w:rPr>
          <w:rFonts w:ascii="Trebuchet MS" w:hAnsi="Trebuchet MS" w:cs="Arial"/>
          <w:sz w:val="20"/>
          <w:szCs w:val="20"/>
        </w:rPr>
        <w:t>2.1.1 e 2</w:t>
      </w:r>
      <w:r w:rsidRPr="00F057DB">
        <w:rPr>
          <w:rFonts w:ascii="Trebuchet MS" w:hAnsi="Trebuchet MS" w:cs="Arial"/>
          <w:sz w:val="20"/>
          <w:szCs w:val="20"/>
        </w:rPr>
        <w:t>.2</w:t>
      </w:r>
      <w:r>
        <w:rPr>
          <w:rFonts w:ascii="Trebuchet MS" w:hAnsi="Trebuchet MS" w:cs="Arial"/>
          <w:sz w:val="20"/>
          <w:szCs w:val="20"/>
        </w:rPr>
        <w:t>.2</w:t>
      </w:r>
      <w:r w:rsidRPr="00F057DB">
        <w:rPr>
          <w:rFonts w:ascii="Trebuchet MS" w:hAnsi="Trebuchet MS" w:cs="Arial"/>
          <w:sz w:val="20"/>
          <w:szCs w:val="20"/>
        </w:rPr>
        <w:t xml:space="preserve"> da Escritura de Emissão, passarão a vigorar com a seguinte redação:</w:t>
      </w:r>
    </w:p>
    <w:p w:rsidR="00F057DB" w:rsidRDefault="00F057DB" w:rsidP="0046287B">
      <w:pPr>
        <w:pStyle w:val="Level3"/>
        <w:numPr>
          <w:ilvl w:val="0"/>
          <w:numId w:val="0"/>
        </w:numPr>
        <w:tabs>
          <w:tab w:val="left" w:pos="426"/>
          <w:tab w:val="left" w:pos="709"/>
        </w:tabs>
        <w:spacing w:before="140" w:after="240"/>
        <w:ind w:left="709"/>
        <w:rPr>
          <w:rFonts w:ascii="Trebuchet MS" w:hAnsi="Trebuchet MS" w:cs="Arial"/>
          <w:i/>
          <w:szCs w:val="20"/>
          <w:lang w:val="pt-BR"/>
        </w:rPr>
      </w:pPr>
      <w:r w:rsidRPr="0046287B">
        <w:rPr>
          <w:rFonts w:ascii="Trebuchet MS" w:hAnsi="Trebuchet MS" w:cs="Arial"/>
          <w:i/>
          <w:szCs w:val="20"/>
          <w:lang w:val="pt-BR"/>
        </w:rPr>
        <w:t>"2.1.1.</w:t>
      </w:r>
      <w:r w:rsidRPr="0046287B">
        <w:rPr>
          <w:rFonts w:ascii="Trebuchet MS" w:hAnsi="Trebuchet MS" w:cs="Arial"/>
          <w:i/>
          <w:szCs w:val="20"/>
          <w:lang w:val="pt-BR"/>
        </w:rPr>
        <w:tab/>
        <w:t xml:space="preserve">A </w:t>
      </w:r>
      <w:r w:rsidR="006F74E8" w:rsidRPr="0046287B">
        <w:rPr>
          <w:rFonts w:ascii="Trebuchet MS" w:hAnsi="Trebuchet MS" w:cs="Arial"/>
          <w:b/>
          <w:i/>
          <w:szCs w:val="20"/>
          <w:lang w:val="pt-BR"/>
        </w:rPr>
        <w:t>(</w:t>
      </w:r>
      <w:r w:rsidR="006F74E8">
        <w:rPr>
          <w:rFonts w:ascii="Trebuchet MS" w:hAnsi="Trebuchet MS" w:cs="Arial"/>
          <w:b/>
          <w:i/>
          <w:szCs w:val="20"/>
          <w:lang w:val="pt-BR"/>
        </w:rPr>
        <w:t>i</w:t>
      </w:r>
      <w:r w:rsidR="006F74E8" w:rsidRPr="0046287B">
        <w:rPr>
          <w:rFonts w:ascii="Trebuchet MS" w:hAnsi="Trebuchet MS" w:cs="Arial"/>
          <w:b/>
          <w:i/>
          <w:szCs w:val="20"/>
          <w:lang w:val="pt-BR"/>
        </w:rPr>
        <w:t>)</w:t>
      </w:r>
      <w:r w:rsidR="006F74E8">
        <w:rPr>
          <w:rFonts w:ascii="Trebuchet MS" w:hAnsi="Trebuchet MS" w:cs="Arial"/>
          <w:i/>
          <w:szCs w:val="20"/>
          <w:lang w:val="pt-BR"/>
        </w:rPr>
        <w:t xml:space="preserve"> ata de RCA de 08.06.2018 será </w:t>
      </w:r>
      <w:r w:rsidR="006F74E8" w:rsidRPr="000E3EE1">
        <w:rPr>
          <w:rFonts w:ascii="Trebuchet MS" w:hAnsi="Trebuchet MS" w:cs="Arial"/>
          <w:i/>
          <w:szCs w:val="20"/>
          <w:lang w:val="pt-BR"/>
        </w:rPr>
        <w:t>publicada no Diário Oficial do Estado de São Paulo (“</w:t>
      </w:r>
      <w:r w:rsidR="006F74E8" w:rsidRPr="000E3EE1">
        <w:rPr>
          <w:rFonts w:ascii="Trebuchet MS" w:hAnsi="Trebuchet MS" w:cs="Arial"/>
          <w:i/>
          <w:szCs w:val="20"/>
          <w:u w:val="single"/>
          <w:lang w:val="pt-BR"/>
        </w:rPr>
        <w:t>DOESP</w:t>
      </w:r>
      <w:r w:rsidR="006F74E8" w:rsidRPr="000E3EE1">
        <w:rPr>
          <w:rFonts w:ascii="Trebuchet MS" w:hAnsi="Trebuchet MS" w:cs="Arial"/>
          <w:i/>
          <w:szCs w:val="20"/>
          <w:lang w:val="pt-BR"/>
        </w:rPr>
        <w:t>”) e no jornal “Valor Econômico</w:t>
      </w:r>
      <w:r w:rsidR="006F74E8">
        <w:rPr>
          <w:rFonts w:ascii="Trebuchet MS" w:hAnsi="Trebuchet MS" w:cs="Arial"/>
          <w:i/>
          <w:szCs w:val="20"/>
          <w:lang w:val="pt-BR"/>
        </w:rPr>
        <w:t xml:space="preserve">”; e </w:t>
      </w:r>
      <w:r w:rsidR="006F74E8">
        <w:rPr>
          <w:rFonts w:ascii="Trebuchet MS" w:hAnsi="Trebuchet MS" w:cs="Arial"/>
          <w:b/>
          <w:i/>
          <w:szCs w:val="20"/>
          <w:lang w:val="pt-BR"/>
        </w:rPr>
        <w:t>(</w:t>
      </w:r>
      <w:proofErr w:type="spellStart"/>
      <w:r w:rsidR="006F74E8">
        <w:rPr>
          <w:rFonts w:ascii="Trebuchet MS" w:hAnsi="Trebuchet MS" w:cs="Arial"/>
          <w:b/>
          <w:i/>
          <w:szCs w:val="20"/>
          <w:lang w:val="pt-BR"/>
        </w:rPr>
        <w:t>ii</w:t>
      </w:r>
      <w:proofErr w:type="spellEnd"/>
      <w:r w:rsidR="006F74E8" w:rsidRPr="0046287B">
        <w:rPr>
          <w:rFonts w:ascii="Trebuchet MS" w:hAnsi="Trebuchet MS" w:cs="Arial"/>
          <w:b/>
          <w:i/>
          <w:szCs w:val="20"/>
          <w:lang w:val="pt-BR"/>
        </w:rPr>
        <w:t>)</w:t>
      </w:r>
      <w:r w:rsidR="006F74E8" w:rsidRPr="000E3EE1">
        <w:rPr>
          <w:rFonts w:ascii="Trebuchet MS" w:hAnsi="Trebuchet MS" w:cs="Arial"/>
          <w:i/>
          <w:szCs w:val="20"/>
          <w:lang w:val="pt-BR"/>
        </w:rPr>
        <w:t xml:space="preserve"> </w:t>
      </w:r>
      <w:r w:rsidRPr="0046287B">
        <w:rPr>
          <w:rFonts w:ascii="Trebuchet MS" w:hAnsi="Trebuchet MS" w:cs="Arial"/>
          <w:i/>
          <w:szCs w:val="20"/>
          <w:lang w:val="pt-BR"/>
        </w:rPr>
        <w:t xml:space="preserve">ata </w:t>
      </w:r>
      <w:r>
        <w:rPr>
          <w:rFonts w:ascii="Trebuchet MS" w:hAnsi="Trebuchet MS" w:cs="Arial"/>
          <w:i/>
          <w:szCs w:val="20"/>
          <w:lang w:val="pt-BR"/>
        </w:rPr>
        <w:t>de RCA 09.08.2018 ser</w:t>
      </w:r>
      <w:r w:rsidR="006F74E8">
        <w:rPr>
          <w:rFonts w:ascii="Trebuchet MS" w:hAnsi="Trebuchet MS" w:cs="Arial"/>
          <w:i/>
          <w:szCs w:val="20"/>
          <w:lang w:val="pt-BR"/>
        </w:rPr>
        <w:t>á</w:t>
      </w:r>
      <w:r w:rsidRPr="0046287B">
        <w:rPr>
          <w:rFonts w:ascii="Trebuchet MS" w:hAnsi="Trebuchet MS" w:cs="Arial"/>
          <w:i/>
          <w:szCs w:val="20"/>
          <w:lang w:val="pt-BR"/>
        </w:rPr>
        <w:t xml:space="preserve"> arquivada na JUCESP</w:t>
      </w:r>
      <w:r w:rsidR="006F74E8">
        <w:rPr>
          <w:rFonts w:ascii="Trebuchet MS" w:hAnsi="Trebuchet MS" w:cs="Arial"/>
          <w:i/>
          <w:szCs w:val="20"/>
          <w:lang w:val="pt-BR"/>
        </w:rPr>
        <w:t>, bem como</w:t>
      </w:r>
      <w:bookmarkStart w:id="2" w:name="_DV_M17"/>
      <w:bookmarkStart w:id="3" w:name="_DV_M18"/>
      <w:bookmarkEnd w:id="2"/>
      <w:bookmarkEnd w:id="3"/>
      <w:r w:rsidR="006F74E8">
        <w:rPr>
          <w:rFonts w:ascii="Trebuchet MS" w:hAnsi="Trebuchet MS" w:cs="Arial"/>
          <w:i/>
          <w:szCs w:val="20"/>
          <w:lang w:val="pt-BR"/>
        </w:rPr>
        <w:t xml:space="preserve"> </w:t>
      </w:r>
      <w:r w:rsidRPr="0046287B">
        <w:rPr>
          <w:rFonts w:ascii="Trebuchet MS" w:hAnsi="Trebuchet MS" w:cs="Arial"/>
          <w:i/>
          <w:szCs w:val="20"/>
          <w:lang w:val="pt-BR"/>
        </w:rPr>
        <w:t>publicada no DOESP e no jornal “Valor Econômico”, em atendimento ao disposto no inciso I do artigo 62 e no artigo 289 da Lei das Sociedades por Ações.</w:t>
      </w:r>
      <w:r>
        <w:rPr>
          <w:rFonts w:ascii="Trebuchet MS" w:hAnsi="Trebuchet MS" w:cs="Arial"/>
          <w:i/>
          <w:szCs w:val="20"/>
          <w:lang w:val="pt-BR"/>
        </w:rPr>
        <w:t>"</w:t>
      </w:r>
    </w:p>
    <w:p w:rsidR="00F057DB" w:rsidRPr="00786E55" w:rsidRDefault="00F057DB" w:rsidP="0046287B">
      <w:pPr>
        <w:pStyle w:val="Level3"/>
        <w:numPr>
          <w:ilvl w:val="0"/>
          <w:numId w:val="0"/>
        </w:numPr>
        <w:tabs>
          <w:tab w:val="left" w:pos="426"/>
          <w:tab w:val="left" w:pos="709"/>
        </w:tabs>
        <w:spacing w:before="140" w:after="240"/>
        <w:ind w:left="709"/>
        <w:rPr>
          <w:rFonts w:ascii="Trebuchet MS" w:hAnsi="Trebuchet MS" w:cs="Arial"/>
          <w:szCs w:val="20"/>
          <w:lang w:val="pt-BR"/>
        </w:rPr>
      </w:pPr>
      <w:r>
        <w:rPr>
          <w:rFonts w:ascii="Trebuchet MS" w:hAnsi="Trebuchet MS" w:cs="Arial"/>
          <w:i/>
          <w:szCs w:val="20"/>
          <w:lang w:val="pt-BR"/>
        </w:rPr>
        <w:t>"2.2.2.</w:t>
      </w:r>
      <w:r>
        <w:rPr>
          <w:rFonts w:ascii="Trebuchet MS" w:hAnsi="Trebuchet MS" w:cs="Arial"/>
          <w:i/>
          <w:szCs w:val="20"/>
          <w:lang w:val="pt-BR"/>
        </w:rPr>
        <w:tab/>
      </w:r>
      <w:r w:rsidRPr="00F057DB">
        <w:rPr>
          <w:rFonts w:ascii="Trebuchet MS" w:hAnsi="Trebuchet MS" w:cs="Arial"/>
          <w:i/>
          <w:szCs w:val="20"/>
          <w:lang w:val="pt-BR"/>
        </w:rPr>
        <w:t xml:space="preserve">Nos termos da Cláusula </w:t>
      </w:r>
      <w:r w:rsidRPr="00F057DB">
        <w:rPr>
          <w:rFonts w:ascii="Trebuchet MS" w:hAnsi="Trebuchet MS" w:cs="Arial"/>
          <w:i/>
          <w:szCs w:val="20"/>
          <w:lang w:val="pt-BR"/>
        </w:rPr>
        <w:fldChar w:fldCharType="begin"/>
      </w:r>
      <w:r w:rsidRPr="00F057DB">
        <w:rPr>
          <w:rFonts w:ascii="Trebuchet MS" w:hAnsi="Trebuchet MS" w:cs="Arial"/>
          <w:i/>
          <w:szCs w:val="20"/>
          <w:lang w:val="pt-BR"/>
        </w:rPr>
        <w:instrText xml:space="preserve"> REF _Ref499132332 \r \h  \* MERGEFORMAT </w:instrText>
      </w:r>
      <w:r w:rsidRPr="00F057DB">
        <w:rPr>
          <w:rFonts w:ascii="Trebuchet MS" w:hAnsi="Trebuchet MS" w:cs="Arial"/>
          <w:i/>
          <w:szCs w:val="20"/>
          <w:lang w:val="pt-BR"/>
        </w:rPr>
      </w:r>
      <w:r w:rsidRPr="00F057DB">
        <w:rPr>
          <w:rFonts w:ascii="Trebuchet MS" w:hAnsi="Trebuchet MS" w:cs="Arial"/>
          <w:i/>
          <w:szCs w:val="20"/>
          <w:lang w:val="pt-BR"/>
        </w:rPr>
        <w:fldChar w:fldCharType="separate"/>
      </w:r>
      <w:proofErr w:type="gramStart"/>
      <w:r w:rsidR="00ED1A44">
        <w:rPr>
          <w:rFonts w:ascii="Trebuchet MS" w:hAnsi="Trebuchet MS" w:cs="Arial"/>
          <w:i/>
          <w:szCs w:val="20"/>
          <w:lang w:val="pt-BR"/>
        </w:rPr>
        <w:t>0</w:t>
      </w:r>
      <w:proofErr w:type="gramEnd"/>
      <w:r w:rsidRPr="00F057DB">
        <w:rPr>
          <w:rFonts w:ascii="Trebuchet MS" w:hAnsi="Trebuchet MS" w:cs="Arial"/>
          <w:i/>
          <w:szCs w:val="20"/>
          <w:lang w:val="pt-BR"/>
        </w:rPr>
        <w:fldChar w:fldCharType="end"/>
      </w:r>
      <w:r w:rsidRPr="00F057DB">
        <w:rPr>
          <w:rFonts w:ascii="Trebuchet MS" w:hAnsi="Trebuchet MS" w:cs="Arial"/>
          <w:i/>
          <w:szCs w:val="20"/>
          <w:lang w:val="pt-BR"/>
        </w:rPr>
        <w:t xml:space="preserve"> abaixo, esta Escritura de Emissão será objeto de aditamento para refletir o resultado do Procedimento de </w:t>
      </w:r>
      <w:proofErr w:type="spellStart"/>
      <w:r w:rsidRPr="00F057DB">
        <w:rPr>
          <w:rFonts w:ascii="Trebuchet MS" w:hAnsi="Trebuchet MS" w:cs="Arial"/>
          <w:i/>
          <w:szCs w:val="20"/>
          <w:lang w:val="pt-BR"/>
        </w:rPr>
        <w:t>Bookbuilding</w:t>
      </w:r>
      <w:proofErr w:type="spellEnd"/>
      <w:r w:rsidRPr="00F057DB">
        <w:rPr>
          <w:rFonts w:ascii="Trebuchet MS" w:hAnsi="Trebuchet MS" w:cs="Arial"/>
          <w:i/>
          <w:szCs w:val="20"/>
          <w:lang w:val="pt-BR"/>
        </w:rPr>
        <w:t xml:space="preserve"> (conforme abaixo definido), o qual irá definir a taxa final da Remuneração da Primeira Série e da Remuneração da Segunda Série, nos termos e condições aprovados </w:t>
      </w:r>
      <w:r w:rsidR="0006529B">
        <w:rPr>
          <w:rFonts w:ascii="Trebuchet MS" w:hAnsi="Trebuchet MS" w:cs="Arial"/>
          <w:i/>
          <w:szCs w:val="20"/>
          <w:lang w:val="pt-BR"/>
        </w:rPr>
        <w:t xml:space="preserve">na </w:t>
      </w:r>
      <w:r w:rsidR="0006529B" w:rsidRPr="00F057DB">
        <w:rPr>
          <w:rFonts w:ascii="Trebuchet MS" w:hAnsi="Trebuchet MS" w:cs="Arial"/>
          <w:i/>
          <w:szCs w:val="20"/>
          <w:lang w:val="pt-BR"/>
        </w:rPr>
        <w:t>RCA</w:t>
      </w:r>
      <w:r w:rsidR="0006529B">
        <w:rPr>
          <w:rFonts w:ascii="Trebuchet MS" w:hAnsi="Trebuchet MS" w:cs="Arial"/>
          <w:i/>
          <w:szCs w:val="20"/>
          <w:lang w:val="pt-BR"/>
        </w:rPr>
        <w:t xml:space="preserve"> 08.06.2018 e </w:t>
      </w:r>
      <w:r w:rsidRPr="00F057DB">
        <w:rPr>
          <w:rFonts w:ascii="Trebuchet MS" w:hAnsi="Trebuchet MS" w:cs="Arial"/>
          <w:i/>
          <w:szCs w:val="20"/>
          <w:lang w:val="pt-BR"/>
        </w:rPr>
        <w:t>na RCA</w:t>
      </w:r>
      <w:r>
        <w:rPr>
          <w:rFonts w:ascii="Trebuchet MS" w:hAnsi="Trebuchet MS" w:cs="Arial"/>
          <w:i/>
          <w:szCs w:val="20"/>
          <w:lang w:val="pt-BR"/>
        </w:rPr>
        <w:t xml:space="preserve"> 09.08.2018</w:t>
      </w:r>
      <w:r w:rsidRPr="00F057DB">
        <w:rPr>
          <w:rFonts w:ascii="Trebuchet MS" w:hAnsi="Trebuchet MS" w:cs="Arial"/>
          <w:i/>
          <w:szCs w:val="20"/>
          <w:lang w:val="pt-BR"/>
        </w:rPr>
        <w:t xml:space="preserve">, sem necessidade de realização prévia de Assembleia Geral de Debenturistas. O aditamento de que trata esta Cláusula </w:t>
      </w:r>
      <w:r w:rsidRPr="00F057DB">
        <w:rPr>
          <w:rFonts w:ascii="Trebuchet MS" w:hAnsi="Trebuchet MS" w:cs="Arial"/>
          <w:i/>
          <w:szCs w:val="20"/>
          <w:lang w:val="pt-BR"/>
        </w:rPr>
        <w:fldChar w:fldCharType="begin"/>
      </w:r>
      <w:r w:rsidRPr="00F057DB">
        <w:rPr>
          <w:rFonts w:ascii="Trebuchet MS" w:hAnsi="Trebuchet MS" w:cs="Arial"/>
          <w:i/>
          <w:szCs w:val="20"/>
          <w:lang w:val="pt-BR"/>
        </w:rPr>
        <w:instrText xml:space="preserve"> REF _Ref499132397 \r \h  \* MERGEFORMAT </w:instrText>
      </w:r>
      <w:r w:rsidRPr="00F057DB">
        <w:rPr>
          <w:rFonts w:ascii="Trebuchet MS" w:hAnsi="Trebuchet MS" w:cs="Arial"/>
          <w:i/>
          <w:szCs w:val="20"/>
          <w:lang w:val="pt-BR"/>
        </w:rPr>
        <w:fldChar w:fldCharType="separate"/>
      </w:r>
      <w:r w:rsidR="00ED1A44">
        <w:rPr>
          <w:rFonts w:ascii="Trebuchet MS" w:hAnsi="Trebuchet MS" w:cs="Arial"/>
          <w:b/>
          <w:bCs/>
          <w:i/>
          <w:szCs w:val="20"/>
          <w:lang w:val="pt-BR"/>
        </w:rPr>
        <w:t>Erro! Fonte de referência não encontrada.</w:t>
      </w:r>
      <w:r w:rsidRPr="00F057DB">
        <w:rPr>
          <w:rFonts w:ascii="Trebuchet MS" w:hAnsi="Trebuchet MS" w:cs="Arial"/>
          <w:i/>
          <w:szCs w:val="20"/>
          <w:lang w:val="pt-BR"/>
        </w:rPr>
        <w:fldChar w:fldCharType="end"/>
      </w:r>
      <w:r w:rsidRPr="00F057DB">
        <w:rPr>
          <w:rFonts w:ascii="Trebuchet MS" w:hAnsi="Trebuchet MS" w:cs="Arial"/>
          <w:i/>
          <w:szCs w:val="20"/>
          <w:lang w:val="pt-BR"/>
        </w:rPr>
        <w:t xml:space="preserve"> será inscrito na JUCESP, nos termos da Cláusula </w:t>
      </w:r>
      <w:r w:rsidRPr="00F057DB">
        <w:rPr>
          <w:rFonts w:ascii="Trebuchet MS" w:hAnsi="Trebuchet MS" w:cs="Arial"/>
          <w:i/>
          <w:szCs w:val="20"/>
          <w:lang w:val="pt-BR"/>
        </w:rPr>
        <w:fldChar w:fldCharType="begin"/>
      </w:r>
      <w:r w:rsidRPr="00F057DB">
        <w:rPr>
          <w:rFonts w:ascii="Trebuchet MS" w:hAnsi="Trebuchet MS" w:cs="Arial"/>
          <w:i/>
          <w:szCs w:val="20"/>
          <w:lang w:val="pt-BR"/>
        </w:rPr>
        <w:instrText xml:space="preserve"> REF _Ref427660038 \r \h  \* MERGEFORMAT </w:instrText>
      </w:r>
      <w:r w:rsidRPr="00F057DB">
        <w:rPr>
          <w:rFonts w:ascii="Trebuchet MS" w:hAnsi="Trebuchet MS" w:cs="Arial"/>
          <w:i/>
          <w:szCs w:val="20"/>
          <w:lang w:val="pt-BR"/>
        </w:rPr>
        <w:fldChar w:fldCharType="separate"/>
      </w:r>
      <w:r w:rsidR="00ED1A44">
        <w:rPr>
          <w:rFonts w:ascii="Trebuchet MS" w:hAnsi="Trebuchet MS" w:cs="Arial"/>
          <w:b/>
          <w:bCs/>
          <w:i/>
          <w:szCs w:val="20"/>
          <w:lang w:val="pt-BR"/>
        </w:rPr>
        <w:t>Erro! Fonte de referência não encontrada.</w:t>
      </w:r>
      <w:r w:rsidRPr="00F057DB">
        <w:rPr>
          <w:rFonts w:ascii="Trebuchet MS" w:hAnsi="Trebuchet MS" w:cs="Arial"/>
          <w:i/>
          <w:szCs w:val="20"/>
          <w:lang w:val="pt-BR"/>
        </w:rPr>
        <w:fldChar w:fldCharType="end"/>
      </w:r>
      <w:r w:rsidRPr="00F057DB">
        <w:rPr>
          <w:rFonts w:ascii="Trebuchet MS" w:hAnsi="Trebuchet MS" w:cs="Arial"/>
          <w:i/>
          <w:szCs w:val="20"/>
          <w:lang w:val="pt-BR"/>
        </w:rPr>
        <w:t xml:space="preserve"> acima</w:t>
      </w:r>
      <w:r>
        <w:rPr>
          <w:rFonts w:ascii="Trebuchet MS" w:hAnsi="Trebuchet MS" w:cs="Arial"/>
          <w:i/>
          <w:szCs w:val="20"/>
          <w:lang w:val="pt-BR"/>
        </w:rPr>
        <w:t>."</w:t>
      </w:r>
    </w:p>
    <w:p w:rsidR="008E2BAA" w:rsidRPr="008E2BAA" w:rsidRDefault="00F057DB" w:rsidP="008E2BAA">
      <w:pPr>
        <w:pStyle w:val="PargrafodaLista"/>
        <w:tabs>
          <w:tab w:val="left" w:pos="709"/>
        </w:tabs>
        <w:spacing w:before="140" w:after="240" w:line="290" w:lineRule="auto"/>
        <w:ind w:left="0"/>
        <w:rPr>
          <w:rFonts w:ascii="Trebuchet MS" w:hAnsi="Trebuchet MS" w:cs="Arial"/>
          <w:b/>
          <w:sz w:val="20"/>
          <w:szCs w:val="20"/>
        </w:rPr>
      </w:pPr>
      <w:r>
        <w:rPr>
          <w:rFonts w:ascii="Trebuchet MS" w:hAnsi="Trebuchet MS" w:cs="Arial"/>
          <w:sz w:val="20"/>
          <w:szCs w:val="20"/>
        </w:rPr>
        <w:t>3.3.</w:t>
      </w:r>
      <w:r>
        <w:rPr>
          <w:rFonts w:ascii="Trebuchet MS" w:hAnsi="Trebuchet MS" w:cs="Arial"/>
          <w:sz w:val="20"/>
          <w:szCs w:val="20"/>
        </w:rPr>
        <w:tab/>
      </w:r>
      <w:r w:rsidR="008E2BAA" w:rsidRPr="008E2BAA">
        <w:rPr>
          <w:rFonts w:ascii="Trebuchet MS" w:hAnsi="Trebuchet MS" w:cs="Arial"/>
          <w:sz w:val="20"/>
          <w:szCs w:val="20"/>
        </w:rPr>
        <w:t>A Cláusula 5.5.1 da Escritura de Emissão passa a vigorar com a seguinte redação:</w:t>
      </w:r>
    </w:p>
    <w:p w:rsidR="008E2BAA" w:rsidRDefault="008E2BAA" w:rsidP="008E2BAA">
      <w:pPr>
        <w:pStyle w:val="Level3"/>
        <w:keepNext/>
        <w:keepLines/>
        <w:numPr>
          <w:ilvl w:val="0"/>
          <w:numId w:val="0"/>
        </w:numPr>
        <w:tabs>
          <w:tab w:val="num" w:pos="709"/>
        </w:tabs>
        <w:spacing w:before="140" w:after="240"/>
        <w:ind w:left="680"/>
        <w:rPr>
          <w:rFonts w:ascii="Trebuchet MS" w:hAnsi="Trebuchet MS" w:cs="Arial"/>
          <w:szCs w:val="20"/>
          <w:lang w:val="pt-BR"/>
        </w:rPr>
      </w:pPr>
      <w:r w:rsidRPr="008E2BAA">
        <w:rPr>
          <w:rFonts w:ascii="Trebuchet MS" w:hAnsi="Trebuchet MS" w:cs="Arial"/>
          <w:szCs w:val="20"/>
          <w:lang w:val="pt-BR"/>
        </w:rPr>
        <w:t>"</w:t>
      </w:r>
      <w:r w:rsidRPr="008E2BAA">
        <w:rPr>
          <w:rFonts w:ascii="Trebuchet MS" w:hAnsi="Trebuchet MS" w:cs="Arial"/>
          <w:b/>
          <w:i/>
          <w:szCs w:val="20"/>
          <w:lang w:val="pt-BR"/>
        </w:rPr>
        <w:t>5.5.1.</w:t>
      </w:r>
      <w:proofErr w:type="gramStart"/>
      <w:r w:rsidRPr="008E2BAA">
        <w:rPr>
          <w:rFonts w:ascii="Trebuchet MS" w:hAnsi="Trebuchet MS" w:cs="Arial"/>
          <w:i/>
          <w:szCs w:val="20"/>
          <w:lang w:val="pt-BR"/>
        </w:rPr>
        <w:t xml:space="preserve">  </w:t>
      </w:r>
      <w:proofErr w:type="gramEnd"/>
      <w:r w:rsidRPr="008E2BAA">
        <w:rPr>
          <w:rFonts w:ascii="Trebuchet MS" w:hAnsi="Trebuchet MS" w:cs="Arial"/>
          <w:i/>
          <w:szCs w:val="20"/>
          <w:lang w:val="pt-BR"/>
        </w:rPr>
        <w:t xml:space="preserve">A </w:t>
      </w:r>
      <w:r w:rsidRPr="008E2BAA">
        <w:rPr>
          <w:rFonts w:ascii="Trebuchet MS" w:hAnsi="Trebuchet MS"/>
          <w:i/>
          <w:szCs w:val="20"/>
          <w:lang w:val="pt-BR"/>
        </w:rPr>
        <w:t>Emissão</w:t>
      </w:r>
      <w:r w:rsidRPr="008E2BAA">
        <w:rPr>
          <w:rFonts w:ascii="Trebuchet MS" w:hAnsi="Trebuchet MS" w:cs="Arial"/>
          <w:i/>
          <w:szCs w:val="20"/>
          <w:lang w:val="pt-BR"/>
        </w:rPr>
        <w:t xml:space="preserve"> será realizada em 3 (três) séries.</w:t>
      </w:r>
      <w:r>
        <w:rPr>
          <w:rFonts w:ascii="Trebuchet MS" w:hAnsi="Trebuchet MS" w:cs="Arial"/>
          <w:szCs w:val="20"/>
          <w:lang w:val="pt-BR"/>
        </w:rPr>
        <w:t>"</w:t>
      </w:r>
    </w:p>
    <w:p w:rsidR="008E2BAA" w:rsidRDefault="008E2BAA">
      <w:pPr>
        <w:pStyle w:val="Level3"/>
        <w:keepNext/>
        <w:keepLines/>
        <w:numPr>
          <w:ilvl w:val="1"/>
          <w:numId w:val="110"/>
        </w:numPr>
        <w:spacing w:before="140" w:after="240"/>
        <w:rPr>
          <w:rFonts w:ascii="Trebuchet MS" w:hAnsi="Trebuchet MS" w:cs="Arial"/>
          <w:szCs w:val="20"/>
          <w:lang w:val="pt-BR"/>
        </w:rPr>
      </w:pPr>
      <w:r>
        <w:rPr>
          <w:rFonts w:ascii="Trebuchet MS" w:hAnsi="Trebuchet MS" w:cs="Arial"/>
          <w:szCs w:val="20"/>
          <w:lang w:val="pt-BR"/>
        </w:rPr>
        <w:tab/>
        <w:t>A Cláusula 5.6.1 da Escritura de Emissão passa a vigorar com a seguinte redação:</w:t>
      </w:r>
    </w:p>
    <w:p w:rsidR="008E2BAA" w:rsidRDefault="008E2BAA" w:rsidP="008E2BAA">
      <w:pPr>
        <w:pStyle w:val="Level3"/>
        <w:keepNext/>
        <w:keepLines/>
        <w:numPr>
          <w:ilvl w:val="0"/>
          <w:numId w:val="0"/>
        </w:numPr>
        <w:tabs>
          <w:tab w:val="num" w:pos="709"/>
        </w:tabs>
        <w:spacing w:before="140" w:after="240"/>
        <w:ind w:left="680"/>
        <w:rPr>
          <w:rFonts w:ascii="Trebuchet MS" w:hAnsi="Trebuchet MS" w:cs="Arial"/>
          <w:szCs w:val="20"/>
          <w:lang w:val="pt-BR"/>
        </w:rPr>
      </w:pPr>
      <w:r>
        <w:rPr>
          <w:rFonts w:ascii="Trebuchet MS" w:hAnsi="Trebuchet MS" w:cs="Arial"/>
          <w:szCs w:val="20"/>
          <w:lang w:val="pt-BR"/>
        </w:rPr>
        <w:t>"</w:t>
      </w:r>
      <w:r w:rsidRPr="008E2BAA">
        <w:rPr>
          <w:rFonts w:ascii="Trebuchet MS" w:hAnsi="Trebuchet MS" w:cs="Arial"/>
          <w:b/>
          <w:i/>
          <w:szCs w:val="20"/>
          <w:lang w:val="pt-BR"/>
        </w:rPr>
        <w:t>5.6.1.</w:t>
      </w:r>
      <w:proofErr w:type="gramStart"/>
      <w:r w:rsidRPr="008E2BAA">
        <w:rPr>
          <w:rFonts w:ascii="Trebuchet MS" w:hAnsi="Trebuchet MS" w:cs="Arial"/>
          <w:b/>
          <w:i/>
          <w:szCs w:val="20"/>
          <w:lang w:val="pt-BR"/>
        </w:rPr>
        <w:t xml:space="preserve"> </w:t>
      </w:r>
      <w:r w:rsidRPr="008E2BAA">
        <w:rPr>
          <w:rFonts w:ascii="Trebuchet MS" w:hAnsi="Trebuchet MS" w:cs="Arial"/>
          <w:i/>
          <w:szCs w:val="20"/>
          <w:lang w:val="pt-BR"/>
        </w:rPr>
        <w:t xml:space="preserve"> </w:t>
      </w:r>
      <w:proofErr w:type="gramEnd"/>
      <w:r w:rsidRPr="008E2BAA">
        <w:rPr>
          <w:rFonts w:ascii="Trebuchet MS" w:hAnsi="Trebuchet MS" w:cs="Arial"/>
          <w:i/>
          <w:szCs w:val="20"/>
          <w:lang w:val="pt-BR"/>
        </w:rPr>
        <w:t xml:space="preserve">Serão </w:t>
      </w:r>
      <w:r w:rsidRPr="008E2BAA">
        <w:rPr>
          <w:rFonts w:ascii="Trebuchet MS" w:hAnsi="Trebuchet MS"/>
          <w:i/>
          <w:szCs w:val="20"/>
          <w:lang w:val="pt-BR"/>
        </w:rPr>
        <w:t>emitidas</w:t>
      </w:r>
      <w:r w:rsidRPr="008E2BAA">
        <w:rPr>
          <w:rFonts w:ascii="Trebuchet MS" w:hAnsi="Trebuchet MS" w:cs="Arial"/>
          <w:i/>
          <w:szCs w:val="20"/>
          <w:lang w:val="pt-BR"/>
        </w:rPr>
        <w:t xml:space="preserve"> 3.000.000 (três milhões) de Debêntures, das quais </w:t>
      </w:r>
      <w:r w:rsidRPr="008E2BAA">
        <w:rPr>
          <w:rFonts w:ascii="Trebuchet MS" w:hAnsi="Trebuchet MS" w:cs="Arial"/>
          <w:b/>
          <w:i/>
          <w:szCs w:val="20"/>
          <w:lang w:val="pt-BR"/>
        </w:rPr>
        <w:t>(i)</w:t>
      </w:r>
      <w:r w:rsidRPr="008E2BAA">
        <w:rPr>
          <w:rFonts w:ascii="Trebuchet MS" w:hAnsi="Trebuchet MS" w:cs="Arial"/>
          <w:i/>
          <w:szCs w:val="20"/>
          <w:lang w:val="pt-BR"/>
        </w:rPr>
        <w:t xml:space="preserve"> </w:t>
      </w:r>
      <w:r w:rsidR="003B7E55">
        <w:rPr>
          <w:rFonts w:ascii="Trebuchet MS" w:hAnsi="Trebuchet MS" w:cs="Arial"/>
          <w:i/>
          <w:szCs w:val="20"/>
          <w:lang w:val="pt-BR"/>
        </w:rPr>
        <w:t>695.000</w:t>
      </w:r>
      <w:r w:rsidRPr="008E2BAA">
        <w:rPr>
          <w:rFonts w:ascii="Trebuchet MS" w:hAnsi="Trebuchet MS" w:cs="Arial"/>
          <w:i/>
          <w:szCs w:val="20"/>
          <w:lang w:val="pt-BR"/>
        </w:rPr>
        <w:t xml:space="preserve"> (</w:t>
      </w:r>
      <w:r w:rsidR="003B7E55">
        <w:rPr>
          <w:rFonts w:ascii="Trebuchet MS" w:hAnsi="Trebuchet MS" w:cs="Arial"/>
          <w:i/>
          <w:szCs w:val="20"/>
          <w:lang w:val="pt-BR"/>
        </w:rPr>
        <w:t>seiscentas e noventa e cinco mil</w:t>
      </w:r>
      <w:r w:rsidRPr="008E2BAA">
        <w:rPr>
          <w:rFonts w:ascii="Trebuchet MS" w:hAnsi="Trebuchet MS" w:cs="Arial"/>
          <w:i/>
          <w:szCs w:val="20"/>
          <w:lang w:val="pt-BR"/>
        </w:rPr>
        <w:t xml:space="preserve">) serão Debêntures da Primeira Série, </w:t>
      </w:r>
      <w:r w:rsidRPr="008E2BAA">
        <w:rPr>
          <w:rFonts w:ascii="Trebuchet MS" w:hAnsi="Trebuchet MS" w:cs="Arial"/>
          <w:b/>
          <w:i/>
          <w:szCs w:val="20"/>
          <w:lang w:val="pt-BR"/>
        </w:rPr>
        <w:t>(</w:t>
      </w:r>
      <w:proofErr w:type="spellStart"/>
      <w:r w:rsidRPr="008E2BAA">
        <w:rPr>
          <w:rFonts w:ascii="Trebuchet MS" w:hAnsi="Trebuchet MS" w:cs="Arial"/>
          <w:b/>
          <w:i/>
          <w:szCs w:val="20"/>
          <w:lang w:val="pt-BR"/>
        </w:rPr>
        <w:t>ii</w:t>
      </w:r>
      <w:proofErr w:type="spellEnd"/>
      <w:r w:rsidRPr="008E2BAA">
        <w:rPr>
          <w:rFonts w:ascii="Trebuchet MS" w:hAnsi="Trebuchet MS" w:cs="Arial"/>
          <w:b/>
          <w:i/>
          <w:szCs w:val="20"/>
          <w:lang w:val="pt-BR"/>
        </w:rPr>
        <w:t>)</w:t>
      </w:r>
      <w:r w:rsidRPr="008E2BAA">
        <w:rPr>
          <w:rFonts w:ascii="Trebuchet MS" w:hAnsi="Trebuchet MS" w:cs="Arial"/>
          <w:i/>
          <w:szCs w:val="20"/>
          <w:lang w:val="pt-BR"/>
        </w:rPr>
        <w:t xml:space="preserve"> </w:t>
      </w:r>
      <w:r w:rsidR="003B7E55">
        <w:rPr>
          <w:rFonts w:ascii="Trebuchet MS" w:hAnsi="Trebuchet MS" w:cs="Arial"/>
          <w:i/>
          <w:szCs w:val="20"/>
          <w:lang w:val="pt-BR"/>
        </w:rPr>
        <w:t>1.405.000</w:t>
      </w:r>
      <w:r w:rsidRPr="008E2BAA">
        <w:rPr>
          <w:rFonts w:ascii="Trebuchet MS" w:hAnsi="Trebuchet MS" w:cs="Arial"/>
          <w:i/>
          <w:szCs w:val="20"/>
          <w:lang w:val="pt-BR"/>
        </w:rPr>
        <w:t xml:space="preserve"> (</w:t>
      </w:r>
      <w:r w:rsidR="003B7E55">
        <w:rPr>
          <w:rFonts w:ascii="Trebuchet MS" w:hAnsi="Trebuchet MS" w:cs="Arial"/>
          <w:i/>
          <w:szCs w:val="20"/>
          <w:lang w:val="pt-BR"/>
        </w:rPr>
        <w:t>um milhão e quatrocentas e cinco mil</w:t>
      </w:r>
      <w:r w:rsidRPr="008E2BAA">
        <w:rPr>
          <w:rFonts w:ascii="Trebuchet MS" w:hAnsi="Trebuchet MS" w:cs="Arial"/>
          <w:i/>
          <w:szCs w:val="20"/>
          <w:lang w:val="pt-BR"/>
        </w:rPr>
        <w:t xml:space="preserve">) serão Debêntures da Segunda Série, e </w:t>
      </w:r>
      <w:r w:rsidRPr="008E2BAA">
        <w:rPr>
          <w:rFonts w:ascii="Trebuchet MS" w:hAnsi="Trebuchet MS" w:cs="Arial"/>
          <w:b/>
          <w:i/>
          <w:szCs w:val="20"/>
          <w:lang w:val="pt-BR"/>
        </w:rPr>
        <w:t>(</w:t>
      </w:r>
      <w:proofErr w:type="spellStart"/>
      <w:r w:rsidRPr="008E2BAA">
        <w:rPr>
          <w:rFonts w:ascii="Trebuchet MS" w:hAnsi="Trebuchet MS" w:cs="Arial"/>
          <w:b/>
          <w:i/>
          <w:szCs w:val="20"/>
          <w:lang w:val="pt-BR"/>
        </w:rPr>
        <w:t>iii</w:t>
      </w:r>
      <w:proofErr w:type="spellEnd"/>
      <w:r w:rsidRPr="008E2BAA">
        <w:rPr>
          <w:rFonts w:ascii="Trebuchet MS" w:hAnsi="Trebuchet MS" w:cs="Arial"/>
          <w:b/>
          <w:i/>
          <w:szCs w:val="20"/>
          <w:lang w:val="pt-BR"/>
        </w:rPr>
        <w:t>)</w:t>
      </w:r>
      <w:r w:rsidRPr="008E2BAA">
        <w:rPr>
          <w:rFonts w:ascii="Trebuchet MS" w:hAnsi="Trebuchet MS" w:cs="Arial"/>
          <w:i/>
          <w:szCs w:val="20"/>
          <w:lang w:val="pt-BR"/>
        </w:rPr>
        <w:t xml:space="preserve"> 900.000 (novecentas mil) serão Debêntures da Terceira Série.</w:t>
      </w:r>
      <w:r>
        <w:rPr>
          <w:rFonts w:ascii="Trebuchet MS" w:hAnsi="Trebuchet MS" w:cs="Arial"/>
          <w:szCs w:val="20"/>
          <w:lang w:val="pt-BR"/>
        </w:rPr>
        <w:t>"</w:t>
      </w:r>
    </w:p>
    <w:p w:rsidR="008E2BAA" w:rsidRDefault="008E2BAA" w:rsidP="008E2BAA">
      <w:pPr>
        <w:pStyle w:val="Level3"/>
        <w:keepNext/>
        <w:keepLines/>
        <w:numPr>
          <w:ilvl w:val="0"/>
          <w:numId w:val="0"/>
        </w:numPr>
        <w:spacing w:before="140" w:after="240"/>
        <w:rPr>
          <w:rFonts w:ascii="Trebuchet MS" w:hAnsi="Trebuchet MS" w:cs="Arial"/>
          <w:szCs w:val="20"/>
          <w:lang w:val="pt-BR"/>
        </w:rPr>
      </w:pPr>
      <w:r>
        <w:rPr>
          <w:rFonts w:ascii="Trebuchet MS" w:hAnsi="Trebuchet MS" w:cs="Arial"/>
          <w:szCs w:val="20"/>
          <w:lang w:val="pt-BR"/>
        </w:rPr>
        <w:t>3.</w:t>
      </w:r>
      <w:r w:rsidR="00F057DB">
        <w:rPr>
          <w:rFonts w:ascii="Trebuchet MS" w:hAnsi="Trebuchet MS" w:cs="Arial"/>
          <w:szCs w:val="20"/>
          <w:lang w:val="pt-BR"/>
        </w:rPr>
        <w:t>5</w:t>
      </w:r>
      <w:r>
        <w:rPr>
          <w:rFonts w:ascii="Trebuchet MS" w:hAnsi="Trebuchet MS" w:cs="Arial"/>
          <w:szCs w:val="20"/>
          <w:lang w:val="pt-BR"/>
        </w:rPr>
        <w:t>.</w:t>
      </w:r>
      <w:r>
        <w:rPr>
          <w:rFonts w:ascii="Trebuchet MS" w:hAnsi="Trebuchet MS" w:cs="Arial"/>
          <w:szCs w:val="20"/>
          <w:lang w:val="pt-BR"/>
        </w:rPr>
        <w:tab/>
        <w:t>A Cláusula 5.16.1 da Escritura de Emissão passa a vigorar com a seguinte redação:</w:t>
      </w:r>
    </w:p>
    <w:p w:rsidR="008E2BAA" w:rsidRPr="008E2BAA" w:rsidRDefault="008E2BAA" w:rsidP="008E2BAA">
      <w:pPr>
        <w:pStyle w:val="Level3"/>
        <w:numPr>
          <w:ilvl w:val="0"/>
          <w:numId w:val="0"/>
        </w:numPr>
        <w:spacing w:before="140" w:after="240"/>
        <w:ind w:left="681"/>
        <w:rPr>
          <w:rFonts w:ascii="Trebuchet MS" w:hAnsi="Trebuchet MS" w:cs="Arial"/>
          <w:b/>
          <w:i/>
          <w:szCs w:val="20"/>
          <w:lang w:val="pt-BR"/>
        </w:rPr>
      </w:pPr>
      <w:r>
        <w:rPr>
          <w:rFonts w:ascii="Trebuchet MS" w:hAnsi="Trebuchet MS" w:cs="Arial"/>
          <w:b/>
          <w:szCs w:val="20"/>
          <w:lang w:val="pt-BR"/>
        </w:rPr>
        <w:t>"</w:t>
      </w:r>
      <w:r w:rsidRPr="008E2BAA">
        <w:rPr>
          <w:rFonts w:ascii="Trebuchet MS" w:hAnsi="Trebuchet MS" w:cs="Arial"/>
          <w:b/>
          <w:i/>
          <w:szCs w:val="20"/>
          <w:lang w:val="pt-BR"/>
        </w:rPr>
        <w:t>5.16.1.  Remuneração das Debêntures da Primeira Série</w:t>
      </w:r>
    </w:p>
    <w:p w:rsidR="008E2BAA" w:rsidRPr="008E2BAA" w:rsidRDefault="008E2BAA" w:rsidP="008E2BAA">
      <w:pPr>
        <w:pStyle w:val="Nivel5"/>
        <w:tabs>
          <w:tab w:val="clear" w:pos="1418"/>
        </w:tabs>
        <w:spacing w:before="140" w:after="240" w:line="290" w:lineRule="auto"/>
        <w:ind w:left="709" w:hanging="1"/>
        <w:rPr>
          <w:rFonts w:ascii="Trebuchet MS" w:hAnsi="Trebuchet MS" w:cs="Arial"/>
          <w:i/>
          <w:sz w:val="20"/>
          <w:szCs w:val="20"/>
        </w:rPr>
      </w:pPr>
      <w:r w:rsidRPr="008E2BAA">
        <w:rPr>
          <w:rFonts w:ascii="Trebuchet MS" w:hAnsi="Trebuchet MS"/>
          <w:i/>
          <w:sz w:val="20"/>
          <w:szCs w:val="20"/>
        </w:rPr>
        <w:t xml:space="preserve">Sobre o Valor Nominal Unitário das Debêntures da Primeira Série, incidirão juros remuneratórios correspondentes a </w:t>
      </w:r>
      <w:r w:rsidR="003B7E55">
        <w:rPr>
          <w:rFonts w:ascii="Trebuchet MS" w:hAnsi="Trebuchet MS"/>
          <w:i/>
          <w:sz w:val="20"/>
          <w:szCs w:val="20"/>
        </w:rPr>
        <w:t>108,25</w:t>
      </w:r>
      <w:r w:rsidRPr="008E2BAA">
        <w:rPr>
          <w:rFonts w:ascii="Trebuchet MS" w:hAnsi="Trebuchet MS"/>
          <w:i/>
          <w:sz w:val="20"/>
          <w:szCs w:val="20"/>
        </w:rPr>
        <w:t>% (</w:t>
      </w:r>
      <w:r w:rsidR="003B7E55">
        <w:rPr>
          <w:rFonts w:ascii="Trebuchet MS" w:hAnsi="Trebuchet MS"/>
          <w:i/>
          <w:sz w:val="20"/>
          <w:szCs w:val="20"/>
        </w:rPr>
        <w:t>cento e oito inteiros e vinte e cinco centésimos</w:t>
      </w:r>
      <w:r w:rsidRPr="008E2BAA">
        <w:rPr>
          <w:rFonts w:ascii="Trebuchet MS" w:hAnsi="Trebuchet MS"/>
          <w:i/>
          <w:sz w:val="20"/>
          <w:szCs w:val="20"/>
        </w:rPr>
        <w:t xml:space="preserve"> por cento) da variação acumulada das taxas médias diárias dos DI – Depósitos Interfinanceiros de um dia, “over </w:t>
      </w:r>
      <w:proofErr w:type="spellStart"/>
      <w:proofErr w:type="gramStart"/>
      <w:r w:rsidRPr="008E2BAA">
        <w:rPr>
          <w:rFonts w:ascii="Trebuchet MS" w:hAnsi="Trebuchet MS"/>
          <w:i/>
          <w:sz w:val="20"/>
          <w:szCs w:val="20"/>
        </w:rPr>
        <w:t>extra-grupo</w:t>
      </w:r>
      <w:proofErr w:type="spellEnd"/>
      <w:proofErr w:type="gramEnd"/>
      <w:r w:rsidRPr="008E2BAA">
        <w:rPr>
          <w:rFonts w:ascii="Trebuchet MS" w:hAnsi="Trebuchet MS"/>
          <w:i/>
          <w:sz w:val="20"/>
          <w:szCs w:val="20"/>
        </w:rPr>
        <w:t>”, expressas na forma percentual ao ano, base 252 (duzentos e cinquenta e dois) dias úteis, calculadas e divulgadas diariamente pela B3 – Segmento CETIP UTVM no informativo diário disponível em sua página na Internet (</w:t>
      </w:r>
      <w:hyperlink r:id="rId9" w:history="1">
        <w:r w:rsidR="006522B5" w:rsidRPr="00123C6B">
          <w:rPr>
            <w:rStyle w:val="Hyperlink"/>
            <w:rFonts w:ascii="Trebuchet MS" w:hAnsi="Trebuchet MS"/>
            <w:i/>
            <w:sz w:val="20"/>
            <w:szCs w:val="20"/>
          </w:rPr>
          <w:t>www.b3.com.br</w:t>
        </w:r>
      </w:hyperlink>
      <w:r w:rsidRPr="008E2BAA">
        <w:rPr>
          <w:rFonts w:ascii="Trebuchet MS" w:hAnsi="Trebuchet MS"/>
          <w:i/>
          <w:sz w:val="20"/>
          <w:szCs w:val="20"/>
        </w:rPr>
        <w:t>) (“</w:t>
      </w:r>
      <w:r w:rsidRPr="008E2BAA">
        <w:rPr>
          <w:rFonts w:ascii="Trebuchet MS" w:hAnsi="Trebuchet MS"/>
          <w:i/>
          <w:sz w:val="20"/>
          <w:szCs w:val="20"/>
          <w:u w:val="single"/>
        </w:rPr>
        <w:t>Taxa DI</w:t>
      </w:r>
      <w:r w:rsidRPr="008E2BAA">
        <w:rPr>
          <w:rFonts w:ascii="Trebuchet MS" w:hAnsi="Trebuchet MS"/>
          <w:i/>
          <w:sz w:val="20"/>
          <w:szCs w:val="20"/>
        </w:rPr>
        <w:t>”) (“</w:t>
      </w:r>
      <w:r w:rsidRPr="008E2BAA">
        <w:rPr>
          <w:rFonts w:ascii="Trebuchet MS" w:hAnsi="Trebuchet MS"/>
          <w:i/>
          <w:sz w:val="20"/>
          <w:szCs w:val="20"/>
          <w:u w:val="single"/>
        </w:rPr>
        <w:t>Remuneração da Primeira Série</w:t>
      </w:r>
      <w:r w:rsidRPr="008E2BAA">
        <w:rPr>
          <w:rFonts w:ascii="Trebuchet MS" w:hAnsi="Trebuchet MS"/>
          <w:i/>
          <w:sz w:val="20"/>
          <w:szCs w:val="20"/>
        </w:rPr>
        <w:t xml:space="preserve">”). A Remuneração da Primeira Série será calculada de forma exponencial e cumulativa </w:t>
      </w:r>
      <w:r w:rsidRPr="008E2BAA">
        <w:rPr>
          <w:rFonts w:ascii="Trebuchet MS" w:hAnsi="Trebuchet MS"/>
          <w:i/>
          <w:iCs/>
          <w:sz w:val="20"/>
          <w:szCs w:val="20"/>
        </w:rPr>
        <w:t xml:space="preserve">pro rata </w:t>
      </w:r>
      <w:proofErr w:type="spellStart"/>
      <w:r w:rsidRPr="008E2BAA">
        <w:rPr>
          <w:rFonts w:ascii="Trebuchet MS" w:hAnsi="Trebuchet MS"/>
          <w:i/>
          <w:iCs/>
          <w:sz w:val="20"/>
          <w:szCs w:val="20"/>
        </w:rPr>
        <w:t>temporis</w:t>
      </w:r>
      <w:proofErr w:type="spellEnd"/>
      <w:r w:rsidRPr="008E2BAA">
        <w:rPr>
          <w:rFonts w:ascii="Trebuchet MS" w:hAnsi="Trebuchet MS"/>
          <w:i/>
          <w:iCs/>
          <w:sz w:val="20"/>
          <w:szCs w:val="20"/>
        </w:rPr>
        <w:t>,</w:t>
      </w:r>
      <w:r w:rsidRPr="008E2BAA">
        <w:rPr>
          <w:rFonts w:ascii="Trebuchet MS" w:hAnsi="Trebuchet MS"/>
          <w:i/>
          <w:sz w:val="20"/>
          <w:szCs w:val="20"/>
        </w:rPr>
        <w:t xml:space="preserve"> por Dias Úteis decorridos, incidente sobre o Valor Nominal Unitário das Debêntures da Primeira Série, desde a primeira Data de Integralização da Primeira Série (conforme abaixo definida), ou a Data de Pagamento da Remuneração da Primeira Série (conforme abaixo definido) imediatamente anterior, conforme o caso, até a Data de Pagamento da Remuneração da Primeira Série imediatamente subsequente, de acordo com a seguinte fórmula</w:t>
      </w:r>
      <w:r w:rsidRPr="008E2BAA">
        <w:rPr>
          <w:rFonts w:ascii="Trebuchet MS" w:hAnsi="Trebuchet MS" w:cs="Arial"/>
          <w:i/>
          <w:sz w:val="20"/>
          <w:szCs w:val="20"/>
        </w:rPr>
        <w:t xml:space="preserve">: </w:t>
      </w:r>
    </w:p>
    <w:p w:rsidR="008E2BAA" w:rsidRPr="008E2BAA" w:rsidRDefault="008E2BAA" w:rsidP="008E2BAA">
      <w:pPr>
        <w:keepLines/>
        <w:spacing w:before="140" w:after="240" w:line="290" w:lineRule="auto"/>
        <w:ind w:left="709"/>
        <w:jc w:val="center"/>
        <w:rPr>
          <w:rFonts w:ascii="Trebuchet MS" w:hAnsi="Trebuchet MS"/>
          <w:i/>
          <w:sz w:val="20"/>
          <w:szCs w:val="20"/>
        </w:rPr>
      </w:pPr>
      <w:r w:rsidRPr="008E2BAA">
        <w:rPr>
          <w:rFonts w:ascii="Trebuchet MS" w:hAnsi="Trebuchet MS"/>
          <w:i/>
          <w:sz w:val="20"/>
          <w:szCs w:val="20"/>
        </w:rPr>
        <w:t xml:space="preserve">J = </w:t>
      </w:r>
      <w:proofErr w:type="spellStart"/>
      <w:r w:rsidRPr="008E2BAA">
        <w:rPr>
          <w:rFonts w:ascii="Trebuchet MS" w:hAnsi="Trebuchet MS"/>
          <w:i/>
          <w:sz w:val="20"/>
          <w:szCs w:val="20"/>
        </w:rPr>
        <w:t>VNe</w:t>
      </w:r>
      <w:proofErr w:type="spellEnd"/>
      <w:r w:rsidRPr="008E2BAA">
        <w:rPr>
          <w:rFonts w:ascii="Trebuchet MS" w:hAnsi="Trebuchet MS"/>
          <w:i/>
          <w:sz w:val="20"/>
          <w:szCs w:val="20"/>
        </w:rPr>
        <w:t xml:space="preserve"> x (</w:t>
      </w:r>
      <w:proofErr w:type="spellStart"/>
      <w:r w:rsidRPr="008E2BAA">
        <w:rPr>
          <w:rFonts w:ascii="Trebuchet MS" w:hAnsi="Trebuchet MS"/>
          <w:i/>
          <w:sz w:val="20"/>
          <w:szCs w:val="20"/>
        </w:rPr>
        <w:t>FatorDI</w:t>
      </w:r>
      <w:proofErr w:type="spellEnd"/>
      <w:r w:rsidRPr="008E2BAA">
        <w:rPr>
          <w:rFonts w:ascii="Trebuchet MS" w:hAnsi="Trebuchet MS"/>
          <w:i/>
          <w:sz w:val="20"/>
          <w:szCs w:val="20"/>
        </w:rPr>
        <w:t xml:space="preserve"> - 1)</w:t>
      </w:r>
    </w:p>
    <w:p w:rsidR="008E2BAA" w:rsidRPr="008E2BAA" w:rsidRDefault="008E2BAA" w:rsidP="008E2BAA">
      <w:pPr>
        <w:keepNext/>
        <w:keepLines/>
        <w:spacing w:before="140" w:after="240" w:line="290" w:lineRule="auto"/>
        <w:ind w:left="709"/>
        <w:rPr>
          <w:rFonts w:ascii="Trebuchet MS" w:hAnsi="Trebuchet MS"/>
          <w:i/>
          <w:sz w:val="20"/>
          <w:szCs w:val="20"/>
        </w:rPr>
      </w:pPr>
      <w:r w:rsidRPr="008E2BAA">
        <w:rPr>
          <w:rFonts w:ascii="Trebuchet MS" w:hAnsi="Trebuchet MS"/>
          <w:i/>
          <w:sz w:val="20"/>
          <w:szCs w:val="20"/>
        </w:rPr>
        <w:t>Sendo que:</w:t>
      </w:r>
    </w:p>
    <w:p w:rsidR="008E2BAA" w:rsidRPr="008E2BAA" w:rsidRDefault="008E2BAA" w:rsidP="008E2BAA">
      <w:pPr>
        <w:keepLines/>
        <w:spacing w:before="140" w:after="240" w:line="290" w:lineRule="auto"/>
        <w:ind w:left="709"/>
        <w:rPr>
          <w:rFonts w:ascii="Trebuchet MS" w:hAnsi="Trebuchet MS"/>
          <w:i/>
          <w:sz w:val="20"/>
          <w:szCs w:val="20"/>
        </w:rPr>
      </w:pPr>
      <w:r w:rsidRPr="008E2BAA">
        <w:rPr>
          <w:rFonts w:ascii="Trebuchet MS" w:hAnsi="Trebuchet MS"/>
          <w:i/>
          <w:sz w:val="20"/>
          <w:szCs w:val="20"/>
        </w:rPr>
        <w:t>J = valor unitário da Remuneração da Primeira Série devida, calculado com 8 (oito) casas decimais, sem arredondamento;</w:t>
      </w:r>
    </w:p>
    <w:p w:rsidR="008E2BAA" w:rsidRPr="008E2BAA" w:rsidRDefault="008E2BAA" w:rsidP="008E2BAA">
      <w:pPr>
        <w:keepLines/>
        <w:spacing w:before="140" w:after="240" w:line="290" w:lineRule="auto"/>
        <w:ind w:left="709"/>
        <w:rPr>
          <w:rFonts w:ascii="Trebuchet MS" w:hAnsi="Trebuchet MS"/>
          <w:i/>
          <w:sz w:val="20"/>
          <w:szCs w:val="20"/>
        </w:rPr>
      </w:pPr>
      <w:proofErr w:type="spellStart"/>
      <w:r w:rsidRPr="008E2BAA">
        <w:rPr>
          <w:rFonts w:ascii="Trebuchet MS" w:hAnsi="Trebuchet MS"/>
          <w:i/>
          <w:sz w:val="20"/>
          <w:szCs w:val="20"/>
        </w:rPr>
        <w:t>VNe</w:t>
      </w:r>
      <w:proofErr w:type="spellEnd"/>
      <w:r w:rsidRPr="008E2BAA">
        <w:rPr>
          <w:rFonts w:ascii="Trebuchet MS" w:hAnsi="Trebuchet MS"/>
          <w:i/>
          <w:sz w:val="20"/>
          <w:szCs w:val="20"/>
        </w:rPr>
        <w:t xml:space="preserve"> = Valor Nominal Unitário das Debêntures da Primeira Série, informado/calculado com 8 (oito) casas decimais, sem arredondamento;</w:t>
      </w:r>
    </w:p>
    <w:p w:rsidR="008E2BAA" w:rsidRPr="008E2BAA" w:rsidRDefault="008E2BAA" w:rsidP="008E2BAA">
      <w:pPr>
        <w:keepLines/>
        <w:spacing w:before="140" w:after="240" w:line="290" w:lineRule="auto"/>
        <w:ind w:left="709"/>
        <w:rPr>
          <w:rFonts w:ascii="Trebuchet MS" w:hAnsi="Trebuchet MS"/>
          <w:i/>
          <w:sz w:val="20"/>
          <w:szCs w:val="20"/>
        </w:rPr>
      </w:pPr>
      <w:proofErr w:type="spellStart"/>
      <w:r w:rsidRPr="008E2BAA">
        <w:rPr>
          <w:rFonts w:ascii="Trebuchet MS" w:hAnsi="Trebuchet MS"/>
          <w:i/>
          <w:sz w:val="20"/>
          <w:szCs w:val="20"/>
        </w:rPr>
        <w:t>FatorDI</w:t>
      </w:r>
      <w:proofErr w:type="spellEnd"/>
      <w:r w:rsidRPr="008E2BAA">
        <w:rPr>
          <w:rFonts w:ascii="Trebuchet MS" w:hAnsi="Trebuchet MS"/>
          <w:i/>
          <w:sz w:val="20"/>
          <w:szCs w:val="20"/>
        </w:rPr>
        <w:t xml:space="preserve"> = </w:t>
      </w:r>
      <w:proofErr w:type="spellStart"/>
      <w:r w:rsidRPr="008E2BAA">
        <w:rPr>
          <w:rFonts w:ascii="Trebuchet MS" w:hAnsi="Trebuchet MS"/>
          <w:i/>
          <w:sz w:val="20"/>
          <w:szCs w:val="20"/>
        </w:rPr>
        <w:t>produtório</w:t>
      </w:r>
      <w:proofErr w:type="spellEnd"/>
      <w:r w:rsidRPr="008E2BAA">
        <w:rPr>
          <w:rFonts w:ascii="Trebuchet MS" w:hAnsi="Trebuchet MS"/>
          <w:i/>
          <w:sz w:val="20"/>
          <w:szCs w:val="20"/>
        </w:rPr>
        <w:t xml:space="preserve"> das Taxas DI com uso do percentual aplicado, desde a primeira Data de Integralização ou a Data de Pagamento da Remuneração da Primeira Série imediatamente anterior, conforme o caso, inclusive, até a data de cálculo, exclusive, calculado com 8 (oito) casas decimais, com arredondamento, apurado da seguinte forma:</w:t>
      </w:r>
    </w:p>
    <w:p w:rsidR="008E2BAA" w:rsidRPr="008E2BAA" w:rsidRDefault="008E2BAA" w:rsidP="008E2BAA">
      <w:pPr>
        <w:keepLines/>
        <w:spacing w:before="140" w:after="240" w:line="290" w:lineRule="auto"/>
        <w:ind w:left="709"/>
        <w:jc w:val="center"/>
        <w:rPr>
          <w:rFonts w:ascii="Trebuchet MS" w:hAnsi="Trebuchet MS"/>
          <w:i/>
          <w:sz w:val="20"/>
          <w:szCs w:val="20"/>
        </w:rPr>
      </w:pPr>
      <w:r w:rsidRPr="008E2BAA">
        <w:rPr>
          <w:rFonts w:ascii="Trebuchet MS" w:hAnsi="Trebuchet MS"/>
          <w:i/>
          <w:w w:val="0"/>
          <w:position w:val="-30"/>
          <w:sz w:val="20"/>
          <w:szCs w:val="20"/>
        </w:rPr>
        <w:object w:dxaOrig="340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6pt;height:35.45pt" o:ole="" fillcolor="window">
            <v:fill color2="fill lighten(137)" angle="-135" method="linear sigma" focus="50%" type="gradient"/>
            <v:imagedata r:id="rId10" o:title=""/>
          </v:shape>
          <o:OLEObject Type="Embed" ProgID="Equation.3" ShapeID="_x0000_i1025" DrawAspect="Content" ObjectID="_1597763174" r:id="rId11"/>
        </w:object>
      </w:r>
    </w:p>
    <w:p w:rsidR="008E2BAA" w:rsidRPr="008E2BAA" w:rsidRDefault="008E2BAA" w:rsidP="008E2BAA">
      <w:pPr>
        <w:keepNext/>
        <w:keepLines/>
        <w:spacing w:before="140" w:after="240" w:line="290" w:lineRule="auto"/>
        <w:ind w:left="709"/>
        <w:rPr>
          <w:rFonts w:ascii="Trebuchet MS" w:hAnsi="Trebuchet MS"/>
          <w:i/>
          <w:sz w:val="20"/>
          <w:szCs w:val="20"/>
        </w:rPr>
      </w:pPr>
      <w:r w:rsidRPr="008E2BAA">
        <w:rPr>
          <w:rFonts w:ascii="Trebuchet MS" w:hAnsi="Trebuchet MS"/>
          <w:i/>
          <w:sz w:val="20"/>
          <w:szCs w:val="20"/>
        </w:rPr>
        <w:t>Sendo que:</w:t>
      </w:r>
    </w:p>
    <w:p w:rsidR="008E2BAA" w:rsidRPr="008E2BAA" w:rsidRDefault="008E2BAA" w:rsidP="008E2BAA">
      <w:pPr>
        <w:keepLines/>
        <w:spacing w:before="140" w:after="240" w:line="290" w:lineRule="auto"/>
        <w:ind w:left="709"/>
        <w:rPr>
          <w:rFonts w:ascii="Trebuchet MS" w:hAnsi="Trebuchet MS"/>
          <w:i/>
          <w:sz w:val="20"/>
          <w:szCs w:val="20"/>
        </w:rPr>
      </w:pPr>
      <w:r w:rsidRPr="008E2BAA">
        <w:rPr>
          <w:rFonts w:ascii="Trebuchet MS" w:hAnsi="Trebuchet MS"/>
          <w:i/>
          <w:sz w:val="20"/>
          <w:szCs w:val="20"/>
        </w:rPr>
        <w:t xml:space="preserve">k = número de ordem de </w:t>
      </w:r>
      <w:proofErr w:type="spellStart"/>
      <w:r w:rsidRPr="008E2BAA">
        <w:rPr>
          <w:rFonts w:ascii="Trebuchet MS" w:hAnsi="Trebuchet MS"/>
          <w:i/>
          <w:sz w:val="20"/>
          <w:szCs w:val="20"/>
        </w:rPr>
        <w:t>TDIk</w:t>
      </w:r>
      <w:proofErr w:type="spellEnd"/>
      <w:r w:rsidRPr="008E2BAA">
        <w:rPr>
          <w:rFonts w:ascii="Trebuchet MS" w:hAnsi="Trebuchet MS"/>
          <w:i/>
          <w:sz w:val="20"/>
          <w:szCs w:val="20"/>
        </w:rPr>
        <w:t xml:space="preserve">, variando de 1 (um) até </w:t>
      </w:r>
      <w:proofErr w:type="spellStart"/>
      <w:r w:rsidRPr="008E2BAA">
        <w:rPr>
          <w:rFonts w:ascii="Trebuchet MS" w:hAnsi="Trebuchet MS"/>
          <w:i/>
          <w:sz w:val="20"/>
          <w:szCs w:val="20"/>
        </w:rPr>
        <w:t>n</w:t>
      </w:r>
      <w:r w:rsidRPr="008E2BAA">
        <w:rPr>
          <w:rFonts w:ascii="Trebuchet MS" w:hAnsi="Trebuchet MS"/>
          <w:i/>
          <w:sz w:val="20"/>
          <w:szCs w:val="20"/>
          <w:vertAlign w:val="subscript"/>
        </w:rPr>
        <w:t>DI</w:t>
      </w:r>
      <w:proofErr w:type="spellEnd"/>
      <w:r w:rsidRPr="008E2BAA">
        <w:rPr>
          <w:rFonts w:ascii="Trebuchet MS" w:hAnsi="Trebuchet MS"/>
          <w:i/>
          <w:sz w:val="20"/>
          <w:szCs w:val="20"/>
        </w:rPr>
        <w:t>;</w:t>
      </w:r>
    </w:p>
    <w:p w:rsidR="008E2BAA" w:rsidRPr="008E2BAA" w:rsidRDefault="008E2BAA" w:rsidP="008E2BAA">
      <w:pPr>
        <w:keepLines/>
        <w:spacing w:before="140" w:after="240" w:line="290" w:lineRule="auto"/>
        <w:ind w:left="709"/>
        <w:rPr>
          <w:rFonts w:ascii="Trebuchet MS" w:hAnsi="Trebuchet MS"/>
          <w:i/>
          <w:sz w:val="20"/>
          <w:szCs w:val="20"/>
        </w:rPr>
      </w:pPr>
      <w:proofErr w:type="spellStart"/>
      <w:r w:rsidRPr="008E2BAA">
        <w:rPr>
          <w:rFonts w:ascii="Trebuchet MS" w:hAnsi="Trebuchet MS"/>
          <w:i/>
          <w:sz w:val="20"/>
          <w:szCs w:val="20"/>
        </w:rPr>
        <w:t>n</w:t>
      </w:r>
      <w:r w:rsidRPr="008E2BAA">
        <w:rPr>
          <w:rFonts w:ascii="Trebuchet MS" w:hAnsi="Trebuchet MS"/>
          <w:i/>
          <w:sz w:val="20"/>
          <w:szCs w:val="20"/>
          <w:vertAlign w:val="subscript"/>
        </w:rPr>
        <w:t>DI</w:t>
      </w:r>
      <w:proofErr w:type="spellEnd"/>
      <w:r w:rsidRPr="008E2BAA">
        <w:rPr>
          <w:rFonts w:ascii="Trebuchet MS" w:hAnsi="Trebuchet MS"/>
          <w:i/>
          <w:sz w:val="20"/>
          <w:szCs w:val="20"/>
          <w:vertAlign w:val="subscript"/>
        </w:rPr>
        <w:t xml:space="preserve"> </w:t>
      </w:r>
      <w:r w:rsidRPr="008E2BAA">
        <w:rPr>
          <w:rFonts w:ascii="Trebuchet MS" w:hAnsi="Trebuchet MS"/>
          <w:i/>
          <w:sz w:val="20"/>
          <w:szCs w:val="20"/>
        </w:rPr>
        <w:t>= número total de Taxas DI, sendo "</w:t>
      </w:r>
      <w:proofErr w:type="spellStart"/>
      <w:r w:rsidRPr="008E2BAA">
        <w:rPr>
          <w:rFonts w:ascii="Trebuchet MS" w:hAnsi="Trebuchet MS"/>
          <w:i/>
          <w:sz w:val="20"/>
          <w:szCs w:val="20"/>
        </w:rPr>
        <w:t>n</w:t>
      </w:r>
      <w:r w:rsidRPr="008E2BAA">
        <w:rPr>
          <w:rFonts w:ascii="Trebuchet MS" w:hAnsi="Trebuchet MS"/>
          <w:i/>
          <w:sz w:val="20"/>
          <w:szCs w:val="20"/>
          <w:vertAlign w:val="subscript"/>
        </w:rPr>
        <w:t>DI</w:t>
      </w:r>
      <w:proofErr w:type="spellEnd"/>
      <w:r w:rsidRPr="008E2BAA">
        <w:rPr>
          <w:rFonts w:ascii="Trebuchet MS" w:hAnsi="Trebuchet MS"/>
          <w:i/>
          <w:sz w:val="20"/>
          <w:szCs w:val="20"/>
        </w:rPr>
        <w:t>" um número inteiro;</w:t>
      </w:r>
    </w:p>
    <w:p w:rsidR="008E2BAA" w:rsidRPr="008E2BAA" w:rsidRDefault="008E2BAA" w:rsidP="008E2BAA">
      <w:pPr>
        <w:keepLines/>
        <w:spacing w:before="140" w:after="240" w:line="290" w:lineRule="auto"/>
        <w:ind w:left="709"/>
        <w:rPr>
          <w:rFonts w:ascii="Trebuchet MS" w:hAnsi="Trebuchet MS"/>
          <w:i/>
          <w:sz w:val="20"/>
          <w:szCs w:val="20"/>
        </w:rPr>
      </w:pPr>
      <w:r w:rsidRPr="008E2BAA">
        <w:rPr>
          <w:rFonts w:ascii="Trebuchet MS" w:hAnsi="Trebuchet MS"/>
          <w:i/>
          <w:sz w:val="20"/>
          <w:szCs w:val="20"/>
        </w:rPr>
        <w:t xml:space="preserve">S = </w:t>
      </w:r>
      <w:r w:rsidR="003B7E55">
        <w:rPr>
          <w:rFonts w:ascii="Trebuchet MS" w:hAnsi="Trebuchet MS"/>
          <w:i/>
          <w:sz w:val="20"/>
          <w:szCs w:val="20"/>
        </w:rPr>
        <w:t>108,25</w:t>
      </w:r>
      <w:r w:rsidRPr="008E2BAA">
        <w:rPr>
          <w:rFonts w:ascii="Trebuchet MS" w:hAnsi="Trebuchet MS"/>
          <w:i/>
          <w:sz w:val="20"/>
          <w:szCs w:val="20"/>
        </w:rPr>
        <w:t>;</w:t>
      </w:r>
    </w:p>
    <w:p w:rsidR="008E2BAA" w:rsidRPr="008E2BAA" w:rsidRDefault="008E2BAA" w:rsidP="008E2BAA">
      <w:pPr>
        <w:spacing w:before="140" w:after="240" w:line="290" w:lineRule="auto"/>
        <w:ind w:left="709"/>
        <w:rPr>
          <w:rFonts w:ascii="Trebuchet MS" w:hAnsi="Trebuchet MS"/>
          <w:i/>
          <w:sz w:val="20"/>
          <w:szCs w:val="20"/>
        </w:rPr>
      </w:pPr>
      <w:proofErr w:type="spellStart"/>
      <w:r w:rsidRPr="008E2BAA">
        <w:rPr>
          <w:rFonts w:ascii="Trebuchet MS" w:hAnsi="Trebuchet MS"/>
          <w:i/>
          <w:sz w:val="20"/>
          <w:szCs w:val="20"/>
        </w:rPr>
        <w:t>TDI</w:t>
      </w:r>
      <w:r w:rsidRPr="008E2BAA">
        <w:rPr>
          <w:rFonts w:ascii="Trebuchet MS" w:hAnsi="Trebuchet MS"/>
          <w:i/>
          <w:sz w:val="20"/>
          <w:szCs w:val="20"/>
          <w:vertAlign w:val="subscript"/>
        </w:rPr>
        <w:t>k</w:t>
      </w:r>
      <w:proofErr w:type="spellEnd"/>
      <w:r w:rsidRPr="008E2BAA">
        <w:rPr>
          <w:rFonts w:ascii="Trebuchet MS" w:hAnsi="Trebuchet MS"/>
          <w:i/>
          <w:sz w:val="20"/>
          <w:szCs w:val="20"/>
          <w:vertAlign w:val="subscript"/>
        </w:rPr>
        <w:t xml:space="preserve"> </w:t>
      </w:r>
      <w:r w:rsidRPr="008E2BAA">
        <w:rPr>
          <w:rFonts w:ascii="Trebuchet MS" w:hAnsi="Trebuchet MS"/>
          <w:i/>
          <w:sz w:val="20"/>
          <w:szCs w:val="20"/>
        </w:rPr>
        <w:t>= fator da Taxa DI, expressa ao dia, calculada com 8 (oito) casas decimais com arredondamento, da seguinte forma:</w:t>
      </w:r>
    </w:p>
    <w:p w:rsidR="008E2BAA" w:rsidRPr="008E2BAA" w:rsidRDefault="008E2BAA" w:rsidP="008E2BAA">
      <w:pPr>
        <w:spacing w:before="140" w:after="240" w:line="290" w:lineRule="auto"/>
        <w:ind w:left="709"/>
        <w:jc w:val="center"/>
        <w:rPr>
          <w:rFonts w:ascii="Trebuchet MS" w:hAnsi="Trebuchet MS"/>
          <w:i/>
          <w:sz w:val="20"/>
          <w:szCs w:val="20"/>
        </w:rPr>
      </w:pPr>
      <w:r w:rsidRPr="008E2BAA">
        <w:rPr>
          <w:rFonts w:ascii="Trebuchet MS" w:hAnsi="Trebuchet MS"/>
          <w:i/>
          <w:position w:val="-30"/>
          <w:sz w:val="20"/>
          <w:szCs w:val="20"/>
        </w:rPr>
        <w:object w:dxaOrig="2420" w:dyaOrig="859">
          <v:shape id="_x0000_i1026" type="#_x0000_t75" style="width:94.55pt;height:32.8pt" o:ole="" fillcolor="window">
            <v:imagedata r:id="rId12" o:title=""/>
          </v:shape>
          <o:OLEObject Type="Embed" ProgID="Equation.3" ShapeID="_x0000_i1026" DrawAspect="Content" ObjectID="_1597763175" r:id="rId13"/>
        </w:object>
      </w:r>
    </w:p>
    <w:p w:rsidR="008E2BAA" w:rsidRPr="008E2BAA" w:rsidRDefault="008E2BAA" w:rsidP="008E2BAA">
      <w:pPr>
        <w:keepNext/>
        <w:spacing w:before="140" w:after="240" w:line="290" w:lineRule="auto"/>
        <w:ind w:left="709"/>
        <w:rPr>
          <w:rFonts w:ascii="Trebuchet MS" w:hAnsi="Trebuchet MS"/>
          <w:i/>
          <w:sz w:val="20"/>
          <w:szCs w:val="20"/>
        </w:rPr>
      </w:pPr>
      <w:r w:rsidRPr="008E2BAA">
        <w:rPr>
          <w:rFonts w:ascii="Trebuchet MS" w:hAnsi="Trebuchet MS"/>
          <w:i/>
          <w:sz w:val="20"/>
          <w:szCs w:val="20"/>
        </w:rPr>
        <w:t>Sendo que:</w:t>
      </w:r>
    </w:p>
    <w:p w:rsidR="008E2BAA" w:rsidRPr="008E2BAA" w:rsidRDefault="008E2BAA" w:rsidP="008E2BAA">
      <w:pPr>
        <w:spacing w:before="140" w:after="240" w:line="290" w:lineRule="auto"/>
        <w:ind w:left="709"/>
        <w:rPr>
          <w:rFonts w:ascii="Trebuchet MS" w:hAnsi="Trebuchet MS"/>
          <w:i/>
          <w:sz w:val="20"/>
          <w:szCs w:val="20"/>
        </w:rPr>
      </w:pPr>
      <w:proofErr w:type="spellStart"/>
      <w:r w:rsidRPr="008E2BAA">
        <w:rPr>
          <w:rFonts w:ascii="Trebuchet MS" w:hAnsi="Trebuchet MS"/>
          <w:i/>
          <w:sz w:val="20"/>
          <w:szCs w:val="20"/>
        </w:rPr>
        <w:t>DI</w:t>
      </w:r>
      <w:r w:rsidRPr="008E2BAA">
        <w:rPr>
          <w:rFonts w:ascii="Trebuchet MS" w:hAnsi="Trebuchet MS"/>
          <w:i/>
          <w:sz w:val="20"/>
          <w:szCs w:val="20"/>
          <w:vertAlign w:val="subscript"/>
        </w:rPr>
        <w:t>k</w:t>
      </w:r>
      <w:proofErr w:type="spellEnd"/>
      <w:r w:rsidRPr="008E2BAA">
        <w:rPr>
          <w:rFonts w:ascii="Trebuchet MS" w:hAnsi="Trebuchet MS"/>
          <w:i/>
          <w:sz w:val="20"/>
          <w:szCs w:val="20"/>
          <w:vertAlign w:val="subscript"/>
        </w:rPr>
        <w:t xml:space="preserve"> </w:t>
      </w:r>
      <w:r w:rsidRPr="008E2BAA">
        <w:rPr>
          <w:rFonts w:ascii="Trebuchet MS" w:hAnsi="Trebuchet MS"/>
          <w:i/>
          <w:sz w:val="20"/>
          <w:szCs w:val="20"/>
        </w:rPr>
        <w:t>= Taxa DI, divulgada pela B3 – Segmento CETIP UTVM, utilizada com 2 (duas) casas decimais.</w:t>
      </w:r>
    </w:p>
    <w:p w:rsidR="008E2BAA" w:rsidRPr="008E2BAA" w:rsidRDefault="008E2BAA" w:rsidP="008E2BAA">
      <w:pPr>
        <w:keepNext/>
        <w:spacing w:before="140" w:after="240" w:line="290" w:lineRule="auto"/>
        <w:ind w:left="709"/>
        <w:rPr>
          <w:rFonts w:ascii="Trebuchet MS" w:hAnsi="Trebuchet MS"/>
          <w:i/>
          <w:sz w:val="20"/>
          <w:szCs w:val="20"/>
        </w:rPr>
      </w:pPr>
      <w:r w:rsidRPr="008E2BAA">
        <w:rPr>
          <w:rFonts w:ascii="Trebuchet MS" w:hAnsi="Trebuchet MS"/>
          <w:i/>
          <w:sz w:val="20"/>
          <w:szCs w:val="20"/>
        </w:rPr>
        <w:t>Observações:</w:t>
      </w:r>
    </w:p>
    <w:p w:rsidR="008E2BAA" w:rsidRPr="008E2BAA" w:rsidRDefault="008E2BAA" w:rsidP="008E2BAA">
      <w:pPr>
        <w:spacing w:before="140" w:after="240" w:line="290" w:lineRule="auto"/>
        <w:ind w:left="709"/>
        <w:rPr>
          <w:rFonts w:ascii="Trebuchet MS" w:hAnsi="Trebuchet MS"/>
          <w:i/>
          <w:sz w:val="20"/>
          <w:szCs w:val="20"/>
        </w:rPr>
      </w:pPr>
      <w:r w:rsidRPr="008E2BAA">
        <w:rPr>
          <w:rFonts w:ascii="Trebuchet MS" w:hAnsi="Trebuchet MS"/>
          <w:i/>
          <w:sz w:val="20"/>
          <w:szCs w:val="20"/>
        </w:rPr>
        <w:t xml:space="preserve">O fator resultante da expressão </w:t>
      </w:r>
      <w:r w:rsidRPr="008E2BAA">
        <w:rPr>
          <w:rFonts w:ascii="Trebuchet MS" w:hAnsi="Trebuchet MS"/>
          <w:i/>
          <w:noProof/>
          <w:sz w:val="20"/>
          <w:szCs w:val="20"/>
          <w:lang w:eastAsia="pt-BR"/>
        </w:rPr>
        <w:drawing>
          <wp:inline distT="0" distB="0" distL="0" distR="0" wp14:anchorId="0C793657" wp14:editId="21264FC5">
            <wp:extent cx="790575" cy="3524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0575" cy="352425"/>
                    </a:xfrm>
                    <a:prstGeom prst="rect">
                      <a:avLst/>
                    </a:prstGeom>
                    <a:noFill/>
                    <a:ln>
                      <a:noFill/>
                    </a:ln>
                  </pic:spPr>
                </pic:pic>
              </a:graphicData>
            </a:graphic>
          </wp:inline>
        </w:drawing>
      </w:r>
      <w:r w:rsidRPr="008E2BAA">
        <w:rPr>
          <w:rFonts w:ascii="Trebuchet MS" w:hAnsi="Trebuchet MS"/>
          <w:i/>
          <w:sz w:val="20"/>
          <w:szCs w:val="20"/>
        </w:rPr>
        <w:t>é considerado com 16 (dezesseis) casas decimais sem arredondamento.</w:t>
      </w:r>
    </w:p>
    <w:p w:rsidR="008E2BAA" w:rsidRPr="008E2BAA" w:rsidRDefault="008E2BAA" w:rsidP="008E2BAA">
      <w:pPr>
        <w:spacing w:before="140" w:after="240" w:line="290" w:lineRule="auto"/>
        <w:ind w:left="709"/>
        <w:rPr>
          <w:rFonts w:ascii="Trebuchet MS" w:hAnsi="Trebuchet MS"/>
          <w:i/>
          <w:sz w:val="20"/>
          <w:szCs w:val="20"/>
        </w:rPr>
      </w:pPr>
      <w:r w:rsidRPr="008E2BAA">
        <w:rPr>
          <w:rFonts w:ascii="Trebuchet MS" w:hAnsi="Trebuchet MS"/>
          <w:i/>
          <w:sz w:val="20"/>
          <w:szCs w:val="20"/>
        </w:rPr>
        <w:t xml:space="preserve">Efetua-se o </w:t>
      </w:r>
      <w:proofErr w:type="spellStart"/>
      <w:r w:rsidRPr="008E2BAA">
        <w:rPr>
          <w:rFonts w:ascii="Trebuchet MS" w:hAnsi="Trebuchet MS"/>
          <w:i/>
          <w:sz w:val="20"/>
          <w:szCs w:val="20"/>
        </w:rPr>
        <w:t>produtório</w:t>
      </w:r>
      <w:proofErr w:type="spellEnd"/>
      <w:r w:rsidRPr="008E2BAA">
        <w:rPr>
          <w:rFonts w:ascii="Trebuchet MS" w:hAnsi="Trebuchet MS"/>
          <w:i/>
          <w:sz w:val="20"/>
          <w:szCs w:val="20"/>
        </w:rPr>
        <w:t xml:space="preserve"> dos fatores diários </w:t>
      </w:r>
      <w:r w:rsidRPr="008E2BAA">
        <w:rPr>
          <w:rFonts w:ascii="Trebuchet MS" w:hAnsi="Trebuchet MS"/>
          <w:i/>
          <w:noProof/>
          <w:sz w:val="20"/>
          <w:szCs w:val="20"/>
          <w:lang w:eastAsia="pt-BR"/>
        </w:rPr>
        <w:drawing>
          <wp:inline distT="0" distB="0" distL="0" distR="0" wp14:anchorId="55CEF9D4" wp14:editId="00531BE0">
            <wp:extent cx="790575" cy="35242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0575" cy="352425"/>
                    </a:xfrm>
                    <a:prstGeom prst="rect">
                      <a:avLst/>
                    </a:prstGeom>
                    <a:noFill/>
                    <a:ln>
                      <a:noFill/>
                    </a:ln>
                  </pic:spPr>
                </pic:pic>
              </a:graphicData>
            </a:graphic>
          </wp:inline>
        </w:drawing>
      </w:r>
      <w:r w:rsidRPr="008E2BAA">
        <w:rPr>
          <w:rFonts w:ascii="Trebuchet MS" w:hAnsi="Trebuchet MS"/>
          <w:i/>
          <w:sz w:val="20"/>
          <w:szCs w:val="20"/>
        </w:rPr>
        <w:t xml:space="preserve"> sendo que, a cada fator diário acumulado, trunca-se o resultado com 16 (dezesseis) casas decimais, aplicando-se o próximo fator diário, e assim por diante até o último considerado.</w:t>
      </w:r>
    </w:p>
    <w:p w:rsidR="008E2BAA" w:rsidRPr="00E54AC3" w:rsidRDefault="008E2BAA" w:rsidP="008E2BAA">
      <w:pPr>
        <w:spacing w:before="140" w:after="240" w:line="290" w:lineRule="auto"/>
        <w:ind w:left="709"/>
        <w:rPr>
          <w:rFonts w:ascii="Trebuchet MS" w:hAnsi="Trebuchet MS"/>
          <w:sz w:val="20"/>
          <w:szCs w:val="20"/>
        </w:rPr>
      </w:pPr>
      <w:r w:rsidRPr="008E2BAA">
        <w:rPr>
          <w:rFonts w:ascii="Trebuchet MS" w:hAnsi="Trebuchet MS"/>
          <w:i/>
          <w:sz w:val="20"/>
          <w:szCs w:val="20"/>
        </w:rPr>
        <w:t>Estando os fatores acumulados, considera-se o fator resultante "</w:t>
      </w:r>
      <w:proofErr w:type="spellStart"/>
      <w:r w:rsidRPr="008E2BAA">
        <w:rPr>
          <w:rFonts w:ascii="Trebuchet MS" w:hAnsi="Trebuchet MS"/>
          <w:i/>
          <w:sz w:val="20"/>
          <w:szCs w:val="20"/>
        </w:rPr>
        <w:t>FatorDI</w:t>
      </w:r>
      <w:proofErr w:type="spellEnd"/>
      <w:r w:rsidRPr="008E2BAA">
        <w:rPr>
          <w:rFonts w:ascii="Trebuchet MS" w:hAnsi="Trebuchet MS"/>
          <w:i/>
          <w:sz w:val="20"/>
          <w:szCs w:val="20"/>
        </w:rPr>
        <w:t>" com 8 (oito) casas decimais, com arredondamento.</w:t>
      </w:r>
      <w:r>
        <w:rPr>
          <w:rFonts w:ascii="Trebuchet MS" w:hAnsi="Trebuchet MS"/>
          <w:sz w:val="20"/>
          <w:szCs w:val="20"/>
        </w:rPr>
        <w:t>"</w:t>
      </w:r>
    </w:p>
    <w:p w:rsidR="008E2BAA" w:rsidRDefault="008E2BAA" w:rsidP="008E2BAA">
      <w:pPr>
        <w:pStyle w:val="Level3"/>
        <w:keepNext/>
        <w:keepLines/>
        <w:numPr>
          <w:ilvl w:val="0"/>
          <w:numId w:val="0"/>
        </w:numPr>
        <w:tabs>
          <w:tab w:val="num" w:pos="709"/>
        </w:tabs>
        <w:spacing w:before="140" w:after="240"/>
        <w:ind w:left="681" w:hanging="681"/>
        <w:rPr>
          <w:rFonts w:ascii="Trebuchet MS" w:hAnsi="Trebuchet MS" w:cs="Arial"/>
          <w:szCs w:val="20"/>
          <w:lang w:val="pt-BR"/>
        </w:rPr>
      </w:pPr>
      <w:r>
        <w:rPr>
          <w:rFonts w:ascii="Trebuchet MS" w:hAnsi="Trebuchet MS" w:cs="Arial"/>
          <w:szCs w:val="20"/>
          <w:lang w:val="pt-BR"/>
        </w:rPr>
        <w:t>3.</w:t>
      </w:r>
      <w:r w:rsidR="00F057DB">
        <w:rPr>
          <w:rFonts w:ascii="Trebuchet MS" w:hAnsi="Trebuchet MS" w:cs="Arial"/>
          <w:szCs w:val="20"/>
          <w:lang w:val="pt-BR"/>
        </w:rPr>
        <w:t>6</w:t>
      </w:r>
      <w:r>
        <w:rPr>
          <w:rFonts w:ascii="Trebuchet MS" w:hAnsi="Trebuchet MS" w:cs="Arial"/>
          <w:szCs w:val="20"/>
          <w:lang w:val="pt-BR"/>
        </w:rPr>
        <w:t>.</w:t>
      </w:r>
      <w:r>
        <w:rPr>
          <w:rFonts w:ascii="Trebuchet MS" w:hAnsi="Trebuchet MS" w:cs="Arial"/>
          <w:szCs w:val="20"/>
          <w:lang w:val="pt-BR"/>
        </w:rPr>
        <w:tab/>
        <w:t>A Cláusula 5.16.2 da Escritura de Emissão passa a vigorar com a seguinte redação:</w:t>
      </w:r>
    </w:p>
    <w:p w:rsidR="008E2BAA" w:rsidRPr="008E2BAA" w:rsidRDefault="008E2BAA" w:rsidP="008E2BAA">
      <w:pPr>
        <w:pStyle w:val="Level3"/>
        <w:numPr>
          <w:ilvl w:val="0"/>
          <w:numId w:val="0"/>
        </w:numPr>
        <w:spacing w:after="0" w:line="280" w:lineRule="exact"/>
        <w:ind w:left="681"/>
        <w:rPr>
          <w:rFonts w:ascii="Trebuchet MS" w:hAnsi="Trebuchet MS" w:cs="Arial"/>
          <w:b/>
          <w:i/>
          <w:szCs w:val="20"/>
          <w:lang w:val="pt-BR"/>
        </w:rPr>
      </w:pPr>
      <w:r w:rsidRPr="008E2BAA">
        <w:rPr>
          <w:rFonts w:ascii="Trebuchet MS" w:hAnsi="Trebuchet MS" w:cs="Arial"/>
          <w:szCs w:val="20"/>
          <w:lang w:val="pt-BR"/>
        </w:rPr>
        <w:t>"</w:t>
      </w:r>
      <w:r w:rsidRPr="008E2BAA">
        <w:rPr>
          <w:rFonts w:ascii="Trebuchet MS" w:hAnsi="Trebuchet MS" w:cs="Arial"/>
          <w:b/>
          <w:i/>
          <w:szCs w:val="20"/>
          <w:lang w:val="pt-BR"/>
        </w:rPr>
        <w:t>5.16.2.  Remuneração das Debêntures da Segunda Série</w:t>
      </w:r>
    </w:p>
    <w:p w:rsidR="008E2BAA" w:rsidRPr="008E2BAA" w:rsidRDefault="008E2BAA" w:rsidP="008E2BAA">
      <w:pPr>
        <w:pStyle w:val="Level3"/>
        <w:numPr>
          <w:ilvl w:val="0"/>
          <w:numId w:val="0"/>
        </w:numPr>
        <w:spacing w:after="0" w:line="280" w:lineRule="exact"/>
        <w:ind w:left="709"/>
        <w:rPr>
          <w:rFonts w:ascii="Trebuchet MS" w:hAnsi="Trebuchet MS" w:cs="Arial"/>
          <w:b/>
          <w:i/>
          <w:szCs w:val="20"/>
          <w:lang w:val="pt-BR"/>
        </w:rPr>
      </w:pPr>
    </w:p>
    <w:p w:rsidR="008E2BAA" w:rsidRPr="008E2BAA" w:rsidRDefault="008E2BAA" w:rsidP="008E2BAA">
      <w:pPr>
        <w:pStyle w:val="Nivel5"/>
        <w:tabs>
          <w:tab w:val="clear" w:pos="1418"/>
        </w:tabs>
        <w:spacing w:before="140" w:after="240" w:line="290" w:lineRule="auto"/>
        <w:ind w:left="709" w:hanging="1"/>
        <w:rPr>
          <w:rFonts w:ascii="Trebuchet MS" w:hAnsi="Trebuchet MS" w:cs="Arial"/>
          <w:i/>
          <w:sz w:val="20"/>
          <w:szCs w:val="20"/>
        </w:rPr>
      </w:pPr>
      <w:r w:rsidRPr="008E2BAA">
        <w:rPr>
          <w:rFonts w:ascii="Trebuchet MS" w:hAnsi="Trebuchet MS"/>
          <w:i/>
          <w:sz w:val="20"/>
          <w:szCs w:val="20"/>
        </w:rPr>
        <w:t>Sobre o Valor Nominal Unitário ou saldo do Valor Nominal Unitário, das Debêntures da Segunda Série, conforme o caso</w:t>
      </w:r>
      <w:proofErr w:type="gramStart"/>
      <w:r w:rsidRPr="008E2BAA">
        <w:rPr>
          <w:rFonts w:ascii="Trebuchet MS" w:hAnsi="Trebuchet MS"/>
          <w:i/>
          <w:sz w:val="20"/>
          <w:szCs w:val="20"/>
        </w:rPr>
        <w:t>, incidirão</w:t>
      </w:r>
      <w:proofErr w:type="gramEnd"/>
      <w:r w:rsidRPr="008E2BAA">
        <w:rPr>
          <w:rFonts w:ascii="Trebuchet MS" w:hAnsi="Trebuchet MS"/>
          <w:i/>
          <w:sz w:val="20"/>
          <w:szCs w:val="20"/>
        </w:rPr>
        <w:t xml:space="preserve"> juros remuneratórios correspondentes a </w:t>
      </w:r>
      <w:r w:rsidR="003B7E55">
        <w:rPr>
          <w:rFonts w:ascii="Trebuchet MS" w:hAnsi="Trebuchet MS"/>
          <w:i/>
          <w:sz w:val="20"/>
          <w:szCs w:val="20"/>
        </w:rPr>
        <w:t>111,00</w:t>
      </w:r>
      <w:r w:rsidRPr="008E2BAA">
        <w:rPr>
          <w:rFonts w:ascii="Trebuchet MS" w:hAnsi="Trebuchet MS"/>
          <w:i/>
          <w:sz w:val="20"/>
          <w:szCs w:val="20"/>
        </w:rPr>
        <w:t>% (</w:t>
      </w:r>
      <w:r w:rsidR="003B7E55">
        <w:rPr>
          <w:rFonts w:ascii="Trebuchet MS" w:hAnsi="Trebuchet MS"/>
          <w:i/>
          <w:sz w:val="20"/>
          <w:szCs w:val="20"/>
        </w:rPr>
        <w:t>cento e onze</w:t>
      </w:r>
      <w:r w:rsidRPr="008E2BAA">
        <w:rPr>
          <w:rFonts w:ascii="Trebuchet MS" w:hAnsi="Trebuchet MS"/>
          <w:i/>
          <w:sz w:val="20"/>
          <w:szCs w:val="20"/>
        </w:rPr>
        <w:t xml:space="preserve"> por cento) da variação acumulada da Taxa DI (“</w:t>
      </w:r>
      <w:r w:rsidRPr="008E2BAA">
        <w:rPr>
          <w:rFonts w:ascii="Trebuchet MS" w:hAnsi="Trebuchet MS"/>
          <w:i/>
          <w:sz w:val="20"/>
          <w:szCs w:val="20"/>
          <w:u w:val="single"/>
        </w:rPr>
        <w:t>Remuneração da Segunda Série</w:t>
      </w:r>
      <w:r w:rsidRPr="008E2BAA">
        <w:rPr>
          <w:rFonts w:ascii="Trebuchet MS" w:hAnsi="Trebuchet MS"/>
          <w:i/>
          <w:sz w:val="20"/>
          <w:szCs w:val="20"/>
        </w:rPr>
        <w:t xml:space="preserve">”). A Remuneração da Segunda Série será calculada de forma exponencial e cumulativa </w:t>
      </w:r>
      <w:r w:rsidRPr="008E2BAA">
        <w:rPr>
          <w:rFonts w:ascii="Trebuchet MS" w:hAnsi="Trebuchet MS"/>
          <w:i/>
          <w:iCs/>
          <w:sz w:val="20"/>
          <w:szCs w:val="20"/>
        </w:rPr>
        <w:t xml:space="preserve">pro rata </w:t>
      </w:r>
      <w:proofErr w:type="spellStart"/>
      <w:r w:rsidRPr="008E2BAA">
        <w:rPr>
          <w:rFonts w:ascii="Trebuchet MS" w:hAnsi="Trebuchet MS"/>
          <w:i/>
          <w:iCs/>
          <w:sz w:val="20"/>
          <w:szCs w:val="20"/>
        </w:rPr>
        <w:t>temporis</w:t>
      </w:r>
      <w:proofErr w:type="spellEnd"/>
      <w:r w:rsidRPr="008E2BAA">
        <w:rPr>
          <w:rFonts w:ascii="Trebuchet MS" w:hAnsi="Trebuchet MS"/>
          <w:i/>
          <w:iCs/>
          <w:sz w:val="20"/>
          <w:szCs w:val="20"/>
        </w:rPr>
        <w:t>,</w:t>
      </w:r>
      <w:r w:rsidRPr="008E2BAA">
        <w:rPr>
          <w:rFonts w:ascii="Trebuchet MS" w:hAnsi="Trebuchet MS"/>
          <w:i/>
          <w:sz w:val="20"/>
          <w:szCs w:val="20"/>
        </w:rPr>
        <w:t xml:space="preserve"> por dias úteis decorridos, incidente sobre o Valor Nominal Unitário ou saldo do Valor Nominal Unitário das Debêntures da Segunda Série, conforme o caso, desde a primeira Data de Integralização da Segunda Série (conforme abaixo definida), ou a Data de Pagamento da Remuneração da Segunda Série (conforme abaixo definido) imediatamente anterior, conforme o caso, até a Data de Pagamento da Remuneração da Segunda Série imediatamente subsequente, de acordo com a seguinte fórmula</w:t>
      </w:r>
      <w:r w:rsidRPr="008E2BAA">
        <w:rPr>
          <w:rFonts w:ascii="Trebuchet MS" w:hAnsi="Trebuchet MS" w:cs="Arial"/>
          <w:i/>
          <w:sz w:val="20"/>
          <w:szCs w:val="20"/>
        </w:rPr>
        <w:t xml:space="preserve">: </w:t>
      </w:r>
    </w:p>
    <w:p w:rsidR="008E2BAA" w:rsidRPr="008E2BAA" w:rsidRDefault="008E2BAA" w:rsidP="008E2BAA">
      <w:pPr>
        <w:keepLines/>
        <w:spacing w:before="140" w:after="240" w:line="290" w:lineRule="auto"/>
        <w:ind w:left="709"/>
        <w:jc w:val="center"/>
        <w:rPr>
          <w:rFonts w:ascii="Trebuchet MS" w:hAnsi="Trebuchet MS"/>
          <w:i/>
          <w:sz w:val="20"/>
          <w:szCs w:val="20"/>
        </w:rPr>
      </w:pPr>
      <w:r w:rsidRPr="008E2BAA">
        <w:rPr>
          <w:rFonts w:ascii="Trebuchet MS" w:hAnsi="Trebuchet MS"/>
          <w:i/>
          <w:sz w:val="20"/>
          <w:szCs w:val="20"/>
        </w:rPr>
        <w:t xml:space="preserve">J = </w:t>
      </w:r>
      <w:proofErr w:type="spellStart"/>
      <w:r w:rsidRPr="008E2BAA">
        <w:rPr>
          <w:rFonts w:ascii="Trebuchet MS" w:hAnsi="Trebuchet MS"/>
          <w:i/>
          <w:sz w:val="20"/>
          <w:szCs w:val="20"/>
        </w:rPr>
        <w:t>VNe</w:t>
      </w:r>
      <w:proofErr w:type="spellEnd"/>
      <w:r w:rsidRPr="008E2BAA">
        <w:rPr>
          <w:rFonts w:ascii="Trebuchet MS" w:hAnsi="Trebuchet MS"/>
          <w:i/>
          <w:sz w:val="20"/>
          <w:szCs w:val="20"/>
        </w:rPr>
        <w:t xml:space="preserve"> x (</w:t>
      </w:r>
      <w:proofErr w:type="spellStart"/>
      <w:r w:rsidRPr="008E2BAA">
        <w:rPr>
          <w:rFonts w:ascii="Trebuchet MS" w:hAnsi="Trebuchet MS"/>
          <w:i/>
          <w:sz w:val="20"/>
          <w:szCs w:val="20"/>
        </w:rPr>
        <w:t>FatorDI</w:t>
      </w:r>
      <w:proofErr w:type="spellEnd"/>
      <w:r w:rsidRPr="008E2BAA">
        <w:rPr>
          <w:rFonts w:ascii="Trebuchet MS" w:hAnsi="Trebuchet MS"/>
          <w:i/>
          <w:sz w:val="20"/>
          <w:szCs w:val="20"/>
        </w:rPr>
        <w:t xml:space="preserve"> - 1)</w:t>
      </w:r>
    </w:p>
    <w:p w:rsidR="008E2BAA" w:rsidRPr="008E2BAA" w:rsidRDefault="008E2BAA" w:rsidP="008E2BAA">
      <w:pPr>
        <w:keepNext/>
        <w:keepLines/>
        <w:spacing w:before="140" w:after="240" w:line="290" w:lineRule="auto"/>
        <w:ind w:left="709"/>
        <w:rPr>
          <w:rFonts w:ascii="Trebuchet MS" w:hAnsi="Trebuchet MS"/>
          <w:i/>
          <w:sz w:val="20"/>
          <w:szCs w:val="20"/>
        </w:rPr>
      </w:pPr>
      <w:r w:rsidRPr="008E2BAA">
        <w:rPr>
          <w:rFonts w:ascii="Trebuchet MS" w:hAnsi="Trebuchet MS"/>
          <w:i/>
          <w:sz w:val="20"/>
          <w:szCs w:val="20"/>
        </w:rPr>
        <w:t>Sendo que:</w:t>
      </w:r>
    </w:p>
    <w:p w:rsidR="008E2BAA" w:rsidRPr="008E2BAA" w:rsidRDefault="008E2BAA" w:rsidP="008E2BAA">
      <w:pPr>
        <w:keepLines/>
        <w:spacing w:before="140" w:after="240" w:line="290" w:lineRule="auto"/>
        <w:ind w:left="709"/>
        <w:rPr>
          <w:rFonts w:ascii="Trebuchet MS" w:hAnsi="Trebuchet MS"/>
          <w:i/>
          <w:sz w:val="20"/>
          <w:szCs w:val="20"/>
        </w:rPr>
      </w:pPr>
      <w:r w:rsidRPr="008E2BAA">
        <w:rPr>
          <w:rFonts w:ascii="Trebuchet MS" w:hAnsi="Trebuchet MS"/>
          <w:i/>
          <w:sz w:val="20"/>
          <w:szCs w:val="20"/>
        </w:rPr>
        <w:t>J = valor unitário da Remuneração da Segunda Série devida, calculado com 8 (oito) casas decimais, sem arredondamento;</w:t>
      </w:r>
    </w:p>
    <w:p w:rsidR="008E2BAA" w:rsidRPr="008E2BAA" w:rsidRDefault="008E2BAA" w:rsidP="008E2BAA">
      <w:pPr>
        <w:keepLines/>
        <w:spacing w:before="140" w:after="240" w:line="290" w:lineRule="auto"/>
        <w:ind w:left="709"/>
        <w:rPr>
          <w:rFonts w:ascii="Trebuchet MS" w:hAnsi="Trebuchet MS"/>
          <w:i/>
          <w:sz w:val="20"/>
          <w:szCs w:val="20"/>
        </w:rPr>
      </w:pPr>
      <w:proofErr w:type="spellStart"/>
      <w:r w:rsidRPr="008E2BAA">
        <w:rPr>
          <w:rFonts w:ascii="Trebuchet MS" w:hAnsi="Trebuchet MS"/>
          <w:i/>
          <w:sz w:val="20"/>
          <w:szCs w:val="20"/>
        </w:rPr>
        <w:t>VNe</w:t>
      </w:r>
      <w:proofErr w:type="spellEnd"/>
      <w:r w:rsidRPr="008E2BAA">
        <w:rPr>
          <w:rFonts w:ascii="Trebuchet MS" w:hAnsi="Trebuchet MS"/>
          <w:i/>
          <w:sz w:val="20"/>
          <w:szCs w:val="20"/>
        </w:rPr>
        <w:t xml:space="preserve"> = Valor Nominal Unitário ou saldo do Valor Nominal Unitário, conforme o caso, das Debêntures da Segunda Série, calculado com 8 (oito) casas decimais, sem arredondamento;</w:t>
      </w:r>
    </w:p>
    <w:p w:rsidR="008E2BAA" w:rsidRPr="008E2BAA" w:rsidRDefault="008E2BAA" w:rsidP="008E2BAA">
      <w:pPr>
        <w:keepLines/>
        <w:spacing w:before="140" w:after="240" w:line="290" w:lineRule="auto"/>
        <w:ind w:left="709"/>
        <w:rPr>
          <w:rFonts w:ascii="Trebuchet MS" w:hAnsi="Trebuchet MS"/>
          <w:i/>
          <w:sz w:val="20"/>
          <w:szCs w:val="20"/>
        </w:rPr>
      </w:pPr>
      <w:proofErr w:type="spellStart"/>
      <w:r w:rsidRPr="008E2BAA">
        <w:rPr>
          <w:rFonts w:ascii="Trebuchet MS" w:hAnsi="Trebuchet MS"/>
          <w:i/>
          <w:sz w:val="20"/>
          <w:szCs w:val="20"/>
        </w:rPr>
        <w:t>FatorDI</w:t>
      </w:r>
      <w:proofErr w:type="spellEnd"/>
      <w:r w:rsidRPr="008E2BAA">
        <w:rPr>
          <w:rFonts w:ascii="Trebuchet MS" w:hAnsi="Trebuchet MS"/>
          <w:i/>
          <w:sz w:val="20"/>
          <w:szCs w:val="20"/>
        </w:rPr>
        <w:t xml:space="preserve"> = </w:t>
      </w:r>
      <w:proofErr w:type="spellStart"/>
      <w:r w:rsidRPr="008E2BAA">
        <w:rPr>
          <w:rFonts w:ascii="Trebuchet MS" w:hAnsi="Trebuchet MS"/>
          <w:i/>
          <w:sz w:val="20"/>
          <w:szCs w:val="20"/>
        </w:rPr>
        <w:t>produtório</w:t>
      </w:r>
      <w:proofErr w:type="spellEnd"/>
      <w:r w:rsidRPr="008E2BAA">
        <w:rPr>
          <w:rFonts w:ascii="Trebuchet MS" w:hAnsi="Trebuchet MS"/>
          <w:i/>
          <w:sz w:val="20"/>
          <w:szCs w:val="20"/>
        </w:rPr>
        <w:t xml:space="preserve"> das Taxas DI com uso do percentual aplicado, desde a primeira Data de Integralização ou a Data de Pagamento da Remuneração da Segunda Série imediatamente anterior, conforme o caso, inclusive, até a data de cálculo, exclusive, calculado com 8 (oito) casas decimais, com arredondamento, apurado da seguinte forma:</w:t>
      </w:r>
    </w:p>
    <w:p w:rsidR="008E2BAA" w:rsidRPr="008E2BAA" w:rsidRDefault="008E2BAA" w:rsidP="008E2BAA">
      <w:pPr>
        <w:keepLines/>
        <w:spacing w:before="140" w:after="240" w:line="290" w:lineRule="auto"/>
        <w:ind w:left="709"/>
        <w:jc w:val="center"/>
        <w:rPr>
          <w:rFonts w:ascii="Trebuchet MS" w:hAnsi="Trebuchet MS"/>
          <w:i/>
          <w:sz w:val="20"/>
          <w:szCs w:val="20"/>
        </w:rPr>
      </w:pPr>
      <w:r w:rsidRPr="008E2BAA">
        <w:rPr>
          <w:rFonts w:ascii="Trebuchet MS" w:hAnsi="Trebuchet MS"/>
          <w:i/>
          <w:w w:val="0"/>
          <w:position w:val="-30"/>
          <w:sz w:val="20"/>
          <w:szCs w:val="20"/>
        </w:rPr>
        <w:object w:dxaOrig="3400" w:dyaOrig="840">
          <v:shape id="_x0000_i1027" type="#_x0000_t75" style="width:152.6pt;height:35.45pt" o:ole="" fillcolor="window">
            <v:fill color2="fill lighten(137)" angle="-135" method="linear sigma" focus="50%" type="gradient"/>
            <v:imagedata r:id="rId10" o:title=""/>
          </v:shape>
          <o:OLEObject Type="Embed" ProgID="Equation.3" ShapeID="_x0000_i1027" DrawAspect="Content" ObjectID="_1597763176" r:id="rId15"/>
        </w:object>
      </w:r>
    </w:p>
    <w:p w:rsidR="008E2BAA" w:rsidRPr="008E2BAA" w:rsidRDefault="008E2BAA" w:rsidP="008E2BAA">
      <w:pPr>
        <w:keepNext/>
        <w:keepLines/>
        <w:spacing w:before="140" w:after="240" w:line="290" w:lineRule="auto"/>
        <w:ind w:left="709"/>
        <w:rPr>
          <w:rFonts w:ascii="Trebuchet MS" w:hAnsi="Trebuchet MS"/>
          <w:i/>
          <w:sz w:val="20"/>
          <w:szCs w:val="20"/>
        </w:rPr>
      </w:pPr>
      <w:r w:rsidRPr="008E2BAA">
        <w:rPr>
          <w:rFonts w:ascii="Trebuchet MS" w:hAnsi="Trebuchet MS"/>
          <w:i/>
          <w:sz w:val="20"/>
          <w:szCs w:val="20"/>
        </w:rPr>
        <w:t>Sendo que:</w:t>
      </w:r>
    </w:p>
    <w:p w:rsidR="008E2BAA" w:rsidRPr="008E2BAA" w:rsidRDefault="008E2BAA" w:rsidP="008E2BAA">
      <w:pPr>
        <w:keepLines/>
        <w:spacing w:before="140" w:after="240" w:line="290" w:lineRule="auto"/>
        <w:ind w:left="709"/>
        <w:rPr>
          <w:rFonts w:ascii="Trebuchet MS" w:hAnsi="Trebuchet MS"/>
          <w:i/>
          <w:sz w:val="20"/>
          <w:szCs w:val="20"/>
        </w:rPr>
      </w:pPr>
      <w:r w:rsidRPr="008E2BAA">
        <w:rPr>
          <w:rFonts w:ascii="Trebuchet MS" w:hAnsi="Trebuchet MS"/>
          <w:i/>
          <w:sz w:val="20"/>
          <w:szCs w:val="20"/>
        </w:rPr>
        <w:t xml:space="preserve">k = número de ordem de </w:t>
      </w:r>
      <w:proofErr w:type="spellStart"/>
      <w:r w:rsidRPr="008E2BAA">
        <w:rPr>
          <w:rFonts w:ascii="Trebuchet MS" w:hAnsi="Trebuchet MS"/>
          <w:i/>
          <w:sz w:val="20"/>
          <w:szCs w:val="20"/>
        </w:rPr>
        <w:t>TDIk</w:t>
      </w:r>
      <w:proofErr w:type="spellEnd"/>
      <w:r w:rsidRPr="008E2BAA">
        <w:rPr>
          <w:rFonts w:ascii="Trebuchet MS" w:hAnsi="Trebuchet MS"/>
          <w:i/>
          <w:sz w:val="20"/>
          <w:szCs w:val="20"/>
        </w:rPr>
        <w:t xml:space="preserve">, variando de 1 (um) até </w:t>
      </w:r>
      <w:proofErr w:type="spellStart"/>
      <w:r w:rsidRPr="008E2BAA">
        <w:rPr>
          <w:rFonts w:ascii="Trebuchet MS" w:hAnsi="Trebuchet MS"/>
          <w:i/>
          <w:sz w:val="20"/>
          <w:szCs w:val="20"/>
        </w:rPr>
        <w:t>n</w:t>
      </w:r>
      <w:r w:rsidRPr="008E2BAA">
        <w:rPr>
          <w:rFonts w:ascii="Trebuchet MS" w:hAnsi="Trebuchet MS"/>
          <w:i/>
          <w:sz w:val="20"/>
          <w:szCs w:val="20"/>
          <w:vertAlign w:val="subscript"/>
        </w:rPr>
        <w:t>DI</w:t>
      </w:r>
      <w:proofErr w:type="spellEnd"/>
      <w:r w:rsidRPr="008E2BAA">
        <w:rPr>
          <w:rFonts w:ascii="Trebuchet MS" w:hAnsi="Trebuchet MS"/>
          <w:i/>
          <w:sz w:val="20"/>
          <w:szCs w:val="20"/>
        </w:rPr>
        <w:t>;</w:t>
      </w:r>
    </w:p>
    <w:p w:rsidR="008E2BAA" w:rsidRPr="008E2BAA" w:rsidRDefault="008E2BAA" w:rsidP="008E2BAA">
      <w:pPr>
        <w:keepLines/>
        <w:spacing w:before="140" w:after="240" w:line="290" w:lineRule="auto"/>
        <w:ind w:left="709"/>
        <w:rPr>
          <w:rFonts w:ascii="Trebuchet MS" w:hAnsi="Trebuchet MS"/>
          <w:i/>
          <w:sz w:val="20"/>
          <w:szCs w:val="20"/>
        </w:rPr>
      </w:pPr>
      <w:proofErr w:type="spellStart"/>
      <w:r w:rsidRPr="008E2BAA">
        <w:rPr>
          <w:rFonts w:ascii="Trebuchet MS" w:hAnsi="Trebuchet MS"/>
          <w:i/>
          <w:sz w:val="20"/>
          <w:szCs w:val="20"/>
        </w:rPr>
        <w:t>n</w:t>
      </w:r>
      <w:r w:rsidRPr="008E2BAA">
        <w:rPr>
          <w:rFonts w:ascii="Trebuchet MS" w:hAnsi="Trebuchet MS"/>
          <w:i/>
          <w:sz w:val="20"/>
          <w:szCs w:val="20"/>
          <w:vertAlign w:val="subscript"/>
        </w:rPr>
        <w:t>DI</w:t>
      </w:r>
      <w:proofErr w:type="spellEnd"/>
      <w:r w:rsidRPr="008E2BAA">
        <w:rPr>
          <w:rFonts w:ascii="Trebuchet MS" w:hAnsi="Trebuchet MS"/>
          <w:i/>
          <w:sz w:val="20"/>
          <w:szCs w:val="20"/>
          <w:vertAlign w:val="subscript"/>
        </w:rPr>
        <w:t xml:space="preserve"> </w:t>
      </w:r>
      <w:r w:rsidRPr="008E2BAA">
        <w:rPr>
          <w:rFonts w:ascii="Trebuchet MS" w:hAnsi="Trebuchet MS"/>
          <w:i/>
          <w:sz w:val="20"/>
          <w:szCs w:val="20"/>
        </w:rPr>
        <w:t>= número total de Taxas DI, sendo "</w:t>
      </w:r>
      <w:proofErr w:type="spellStart"/>
      <w:r w:rsidRPr="008E2BAA">
        <w:rPr>
          <w:rFonts w:ascii="Trebuchet MS" w:hAnsi="Trebuchet MS"/>
          <w:i/>
          <w:sz w:val="20"/>
          <w:szCs w:val="20"/>
        </w:rPr>
        <w:t>n</w:t>
      </w:r>
      <w:r w:rsidRPr="008E2BAA">
        <w:rPr>
          <w:rFonts w:ascii="Trebuchet MS" w:hAnsi="Trebuchet MS"/>
          <w:i/>
          <w:sz w:val="20"/>
          <w:szCs w:val="20"/>
          <w:vertAlign w:val="subscript"/>
        </w:rPr>
        <w:t>DI</w:t>
      </w:r>
      <w:proofErr w:type="spellEnd"/>
      <w:r w:rsidRPr="008E2BAA">
        <w:rPr>
          <w:rFonts w:ascii="Trebuchet MS" w:hAnsi="Trebuchet MS"/>
          <w:i/>
          <w:sz w:val="20"/>
          <w:szCs w:val="20"/>
        </w:rPr>
        <w:t>" um número inteiro;</w:t>
      </w:r>
    </w:p>
    <w:p w:rsidR="008E2BAA" w:rsidRPr="008E2BAA" w:rsidRDefault="008E2BAA" w:rsidP="008E2BAA">
      <w:pPr>
        <w:keepLines/>
        <w:spacing w:before="140" w:after="240" w:line="290" w:lineRule="auto"/>
        <w:ind w:left="709"/>
        <w:rPr>
          <w:rFonts w:ascii="Trebuchet MS" w:hAnsi="Trebuchet MS"/>
          <w:i/>
          <w:sz w:val="20"/>
          <w:szCs w:val="20"/>
        </w:rPr>
      </w:pPr>
      <w:r w:rsidRPr="008E2BAA">
        <w:rPr>
          <w:rFonts w:ascii="Trebuchet MS" w:hAnsi="Trebuchet MS"/>
          <w:i/>
          <w:sz w:val="20"/>
          <w:szCs w:val="20"/>
        </w:rPr>
        <w:t xml:space="preserve">S = </w:t>
      </w:r>
      <w:r w:rsidR="003B7E55">
        <w:rPr>
          <w:rFonts w:ascii="Trebuchet MS" w:hAnsi="Trebuchet MS"/>
          <w:i/>
          <w:sz w:val="20"/>
          <w:szCs w:val="20"/>
        </w:rPr>
        <w:t>111,00</w:t>
      </w:r>
      <w:r w:rsidRPr="008E2BAA">
        <w:rPr>
          <w:rFonts w:ascii="Trebuchet MS" w:hAnsi="Trebuchet MS"/>
          <w:i/>
          <w:sz w:val="20"/>
          <w:szCs w:val="20"/>
        </w:rPr>
        <w:t>;</w:t>
      </w:r>
    </w:p>
    <w:p w:rsidR="008E2BAA" w:rsidRPr="008E2BAA" w:rsidRDefault="008E2BAA" w:rsidP="008E2BAA">
      <w:pPr>
        <w:spacing w:before="140" w:after="240" w:line="290" w:lineRule="auto"/>
        <w:ind w:left="709"/>
        <w:rPr>
          <w:rFonts w:ascii="Trebuchet MS" w:hAnsi="Trebuchet MS"/>
          <w:i/>
          <w:sz w:val="20"/>
          <w:szCs w:val="20"/>
        </w:rPr>
      </w:pPr>
      <w:proofErr w:type="spellStart"/>
      <w:r w:rsidRPr="008E2BAA">
        <w:rPr>
          <w:rFonts w:ascii="Trebuchet MS" w:hAnsi="Trebuchet MS"/>
          <w:i/>
          <w:sz w:val="20"/>
          <w:szCs w:val="20"/>
        </w:rPr>
        <w:t>TDI</w:t>
      </w:r>
      <w:r w:rsidRPr="008E2BAA">
        <w:rPr>
          <w:rFonts w:ascii="Trebuchet MS" w:hAnsi="Trebuchet MS"/>
          <w:i/>
          <w:sz w:val="20"/>
          <w:szCs w:val="20"/>
          <w:vertAlign w:val="subscript"/>
        </w:rPr>
        <w:t>k</w:t>
      </w:r>
      <w:proofErr w:type="spellEnd"/>
      <w:r w:rsidRPr="008E2BAA">
        <w:rPr>
          <w:rFonts w:ascii="Trebuchet MS" w:hAnsi="Trebuchet MS"/>
          <w:i/>
          <w:sz w:val="20"/>
          <w:szCs w:val="20"/>
          <w:vertAlign w:val="subscript"/>
        </w:rPr>
        <w:t xml:space="preserve"> </w:t>
      </w:r>
      <w:r w:rsidRPr="008E2BAA">
        <w:rPr>
          <w:rFonts w:ascii="Trebuchet MS" w:hAnsi="Trebuchet MS"/>
          <w:i/>
          <w:sz w:val="20"/>
          <w:szCs w:val="20"/>
        </w:rPr>
        <w:t>= fator da Taxa DI, expressa ao dia, calculada com 8 (oito) casas decimais com arredondamento, da seguinte forma:</w:t>
      </w:r>
    </w:p>
    <w:p w:rsidR="008E2BAA" w:rsidRPr="008E2BAA" w:rsidRDefault="008E2BAA" w:rsidP="008E2BAA">
      <w:pPr>
        <w:spacing w:before="140" w:after="240" w:line="290" w:lineRule="auto"/>
        <w:ind w:left="709"/>
        <w:jc w:val="center"/>
        <w:rPr>
          <w:rFonts w:ascii="Trebuchet MS" w:hAnsi="Trebuchet MS"/>
          <w:i/>
          <w:sz w:val="20"/>
          <w:szCs w:val="20"/>
        </w:rPr>
      </w:pPr>
      <w:r w:rsidRPr="008E2BAA">
        <w:rPr>
          <w:rFonts w:ascii="Trebuchet MS" w:hAnsi="Trebuchet MS"/>
          <w:i/>
          <w:position w:val="-30"/>
          <w:sz w:val="20"/>
          <w:szCs w:val="20"/>
        </w:rPr>
        <w:object w:dxaOrig="2420" w:dyaOrig="859">
          <v:shape id="_x0000_i1028" type="#_x0000_t75" style="width:94.55pt;height:32.8pt" o:ole="" fillcolor="window">
            <v:imagedata r:id="rId12" o:title=""/>
          </v:shape>
          <o:OLEObject Type="Embed" ProgID="Equation.3" ShapeID="_x0000_i1028" DrawAspect="Content" ObjectID="_1597763177" r:id="rId16"/>
        </w:object>
      </w:r>
    </w:p>
    <w:p w:rsidR="008E2BAA" w:rsidRPr="008E2BAA" w:rsidRDefault="008E2BAA" w:rsidP="008E2BAA">
      <w:pPr>
        <w:keepNext/>
        <w:spacing w:before="140" w:after="240" w:line="290" w:lineRule="auto"/>
        <w:ind w:left="709"/>
        <w:rPr>
          <w:rFonts w:ascii="Trebuchet MS" w:hAnsi="Trebuchet MS"/>
          <w:i/>
          <w:sz w:val="20"/>
          <w:szCs w:val="20"/>
        </w:rPr>
      </w:pPr>
      <w:r w:rsidRPr="008E2BAA">
        <w:rPr>
          <w:rFonts w:ascii="Trebuchet MS" w:hAnsi="Trebuchet MS"/>
          <w:i/>
          <w:sz w:val="20"/>
          <w:szCs w:val="20"/>
        </w:rPr>
        <w:t>Sendo que:</w:t>
      </w:r>
    </w:p>
    <w:p w:rsidR="008E2BAA" w:rsidRPr="008E2BAA" w:rsidRDefault="008E2BAA" w:rsidP="008E2BAA">
      <w:pPr>
        <w:spacing w:before="140" w:after="240" w:line="290" w:lineRule="auto"/>
        <w:ind w:left="709"/>
        <w:rPr>
          <w:rFonts w:ascii="Trebuchet MS" w:hAnsi="Trebuchet MS"/>
          <w:i/>
          <w:sz w:val="20"/>
          <w:szCs w:val="20"/>
        </w:rPr>
      </w:pPr>
      <w:proofErr w:type="spellStart"/>
      <w:r w:rsidRPr="008E2BAA">
        <w:rPr>
          <w:rFonts w:ascii="Trebuchet MS" w:hAnsi="Trebuchet MS"/>
          <w:i/>
          <w:sz w:val="20"/>
          <w:szCs w:val="20"/>
        </w:rPr>
        <w:t>DI</w:t>
      </w:r>
      <w:r w:rsidRPr="008E2BAA">
        <w:rPr>
          <w:rFonts w:ascii="Trebuchet MS" w:hAnsi="Trebuchet MS"/>
          <w:i/>
          <w:sz w:val="20"/>
          <w:szCs w:val="20"/>
          <w:vertAlign w:val="subscript"/>
        </w:rPr>
        <w:t>k</w:t>
      </w:r>
      <w:proofErr w:type="spellEnd"/>
      <w:r w:rsidRPr="008E2BAA">
        <w:rPr>
          <w:rFonts w:ascii="Trebuchet MS" w:hAnsi="Trebuchet MS"/>
          <w:i/>
          <w:sz w:val="20"/>
          <w:szCs w:val="20"/>
          <w:vertAlign w:val="subscript"/>
        </w:rPr>
        <w:t xml:space="preserve"> </w:t>
      </w:r>
      <w:r w:rsidRPr="008E2BAA">
        <w:rPr>
          <w:rFonts w:ascii="Trebuchet MS" w:hAnsi="Trebuchet MS"/>
          <w:i/>
          <w:sz w:val="20"/>
          <w:szCs w:val="20"/>
        </w:rPr>
        <w:t>= Taxa DI, divulgada pela B3 – Segmento CETIP UTVM, utilizada com 2 (duas) casas decimais.</w:t>
      </w:r>
    </w:p>
    <w:p w:rsidR="008E2BAA" w:rsidRPr="008E2BAA" w:rsidRDefault="008E2BAA" w:rsidP="008E2BAA">
      <w:pPr>
        <w:keepNext/>
        <w:spacing w:before="140" w:after="240" w:line="290" w:lineRule="auto"/>
        <w:ind w:left="709"/>
        <w:rPr>
          <w:rFonts w:ascii="Trebuchet MS" w:hAnsi="Trebuchet MS"/>
          <w:i/>
          <w:sz w:val="20"/>
          <w:szCs w:val="20"/>
        </w:rPr>
      </w:pPr>
      <w:r w:rsidRPr="008E2BAA">
        <w:rPr>
          <w:rFonts w:ascii="Trebuchet MS" w:hAnsi="Trebuchet MS"/>
          <w:i/>
          <w:sz w:val="20"/>
          <w:szCs w:val="20"/>
        </w:rPr>
        <w:t>Observações:</w:t>
      </w:r>
    </w:p>
    <w:p w:rsidR="008E2BAA" w:rsidRPr="008E2BAA" w:rsidRDefault="008E2BAA" w:rsidP="008E2BAA">
      <w:pPr>
        <w:spacing w:before="140" w:after="240" w:line="290" w:lineRule="auto"/>
        <w:ind w:left="709"/>
        <w:rPr>
          <w:rFonts w:ascii="Trebuchet MS" w:hAnsi="Trebuchet MS"/>
          <w:i/>
          <w:sz w:val="20"/>
          <w:szCs w:val="20"/>
        </w:rPr>
      </w:pPr>
      <w:r w:rsidRPr="008E2BAA">
        <w:rPr>
          <w:rFonts w:ascii="Trebuchet MS" w:hAnsi="Trebuchet MS"/>
          <w:i/>
          <w:sz w:val="20"/>
          <w:szCs w:val="20"/>
        </w:rPr>
        <w:t xml:space="preserve">O fator resultante da expressão </w:t>
      </w:r>
      <w:r w:rsidRPr="008E2BAA">
        <w:rPr>
          <w:rFonts w:ascii="Trebuchet MS" w:hAnsi="Trebuchet MS"/>
          <w:i/>
          <w:noProof/>
          <w:sz w:val="20"/>
          <w:szCs w:val="20"/>
          <w:lang w:eastAsia="pt-BR"/>
        </w:rPr>
        <w:drawing>
          <wp:inline distT="0" distB="0" distL="0" distR="0" wp14:anchorId="6E8777C8" wp14:editId="5E0B1E94">
            <wp:extent cx="790575" cy="35242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0575" cy="352425"/>
                    </a:xfrm>
                    <a:prstGeom prst="rect">
                      <a:avLst/>
                    </a:prstGeom>
                    <a:noFill/>
                    <a:ln>
                      <a:noFill/>
                    </a:ln>
                  </pic:spPr>
                </pic:pic>
              </a:graphicData>
            </a:graphic>
          </wp:inline>
        </w:drawing>
      </w:r>
      <w:r w:rsidRPr="008E2BAA">
        <w:rPr>
          <w:rFonts w:ascii="Trebuchet MS" w:hAnsi="Trebuchet MS"/>
          <w:i/>
          <w:sz w:val="20"/>
          <w:szCs w:val="20"/>
        </w:rPr>
        <w:t>é considerado com 16 (dezesseis) casas decimais sem arredondamento.</w:t>
      </w:r>
    </w:p>
    <w:p w:rsidR="008E2BAA" w:rsidRPr="008E2BAA" w:rsidRDefault="008E2BAA" w:rsidP="008E2BAA">
      <w:pPr>
        <w:spacing w:before="140" w:after="240" w:line="290" w:lineRule="auto"/>
        <w:ind w:left="709"/>
        <w:rPr>
          <w:rFonts w:ascii="Trebuchet MS" w:hAnsi="Trebuchet MS"/>
          <w:i/>
          <w:sz w:val="20"/>
          <w:szCs w:val="20"/>
        </w:rPr>
      </w:pPr>
      <w:r w:rsidRPr="008E2BAA">
        <w:rPr>
          <w:rFonts w:ascii="Trebuchet MS" w:hAnsi="Trebuchet MS"/>
          <w:i/>
          <w:sz w:val="20"/>
          <w:szCs w:val="20"/>
        </w:rPr>
        <w:t xml:space="preserve">Efetua-se o </w:t>
      </w:r>
      <w:proofErr w:type="spellStart"/>
      <w:r w:rsidRPr="008E2BAA">
        <w:rPr>
          <w:rFonts w:ascii="Trebuchet MS" w:hAnsi="Trebuchet MS"/>
          <w:i/>
          <w:sz w:val="20"/>
          <w:szCs w:val="20"/>
        </w:rPr>
        <w:t>produtório</w:t>
      </w:r>
      <w:proofErr w:type="spellEnd"/>
      <w:r w:rsidRPr="008E2BAA">
        <w:rPr>
          <w:rFonts w:ascii="Trebuchet MS" w:hAnsi="Trebuchet MS"/>
          <w:i/>
          <w:sz w:val="20"/>
          <w:szCs w:val="20"/>
        </w:rPr>
        <w:t xml:space="preserve"> dos fatores diários </w:t>
      </w:r>
      <w:r w:rsidRPr="008E2BAA">
        <w:rPr>
          <w:rFonts w:ascii="Trebuchet MS" w:hAnsi="Trebuchet MS"/>
          <w:i/>
          <w:noProof/>
          <w:sz w:val="20"/>
          <w:szCs w:val="20"/>
          <w:lang w:eastAsia="pt-BR"/>
        </w:rPr>
        <w:drawing>
          <wp:inline distT="0" distB="0" distL="0" distR="0" wp14:anchorId="6BA0F565" wp14:editId="18F31789">
            <wp:extent cx="790575" cy="35242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0575" cy="352425"/>
                    </a:xfrm>
                    <a:prstGeom prst="rect">
                      <a:avLst/>
                    </a:prstGeom>
                    <a:noFill/>
                    <a:ln>
                      <a:noFill/>
                    </a:ln>
                  </pic:spPr>
                </pic:pic>
              </a:graphicData>
            </a:graphic>
          </wp:inline>
        </w:drawing>
      </w:r>
      <w:r w:rsidRPr="008E2BAA">
        <w:rPr>
          <w:rFonts w:ascii="Trebuchet MS" w:hAnsi="Trebuchet MS"/>
          <w:i/>
          <w:sz w:val="20"/>
          <w:szCs w:val="20"/>
        </w:rPr>
        <w:t xml:space="preserve"> sendo que, a cada fator diário acumulado, trunca-se o resultado com 16 (dezesseis) casas decimais, aplicando-se o próximo fator diário, e assim por diante até o último considerado.</w:t>
      </w:r>
    </w:p>
    <w:p w:rsidR="008E2BAA" w:rsidRDefault="008E2BAA" w:rsidP="008E2BAA">
      <w:pPr>
        <w:spacing w:before="140" w:after="240" w:line="290" w:lineRule="auto"/>
        <w:ind w:left="709"/>
        <w:rPr>
          <w:rFonts w:ascii="Trebuchet MS" w:hAnsi="Trebuchet MS"/>
          <w:sz w:val="20"/>
          <w:szCs w:val="20"/>
        </w:rPr>
      </w:pPr>
      <w:r w:rsidRPr="008E2BAA">
        <w:rPr>
          <w:rFonts w:ascii="Trebuchet MS" w:hAnsi="Trebuchet MS"/>
          <w:i/>
          <w:sz w:val="20"/>
          <w:szCs w:val="20"/>
        </w:rPr>
        <w:t>Estando os fatores acumulados, considera-se o fator resultante "</w:t>
      </w:r>
      <w:proofErr w:type="spellStart"/>
      <w:r w:rsidRPr="008E2BAA">
        <w:rPr>
          <w:rFonts w:ascii="Trebuchet MS" w:hAnsi="Trebuchet MS"/>
          <w:i/>
          <w:sz w:val="20"/>
          <w:szCs w:val="20"/>
        </w:rPr>
        <w:t>FatorDI</w:t>
      </w:r>
      <w:proofErr w:type="spellEnd"/>
      <w:r w:rsidRPr="008E2BAA">
        <w:rPr>
          <w:rFonts w:ascii="Trebuchet MS" w:hAnsi="Trebuchet MS"/>
          <w:i/>
          <w:sz w:val="20"/>
          <w:szCs w:val="20"/>
        </w:rPr>
        <w:t>" com 8 (oito) casas decimais, com arredondamento.</w:t>
      </w:r>
      <w:r w:rsidRPr="008E2BAA">
        <w:rPr>
          <w:rFonts w:ascii="Trebuchet MS" w:hAnsi="Trebuchet MS"/>
          <w:sz w:val="20"/>
          <w:szCs w:val="20"/>
        </w:rPr>
        <w:t>"</w:t>
      </w:r>
    </w:p>
    <w:p w:rsidR="0097383C" w:rsidRPr="0097383C" w:rsidRDefault="00F057DB" w:rsidP="0046287B">
      <w:pPr>
        <w:spacing w:before="140" w:after="240" w:line="290" w:lineRule="auto"/>
        <w:ind w:left="709" w:hanging="709"/>
        <w:rPr>
          <w:rFonts w:ascii="Trebuchet MS" w:hAnsi="Trebuchet MS"/>
          <w:sz w:val="20"/>
          <w:szCs w:val="20"/>
        </w:rPr>
      </w:pPr>
      <w:r>
        <w:rPr>
          <w:rFonts w:ascii="Trebuchet MS" w:hAnsi="Trebuchet MS"/>
          <w:sz w:val="20"/>
          <w:szCs w:val="20"/>
        </w:rPr>
        <w:t>3.7</w:t>
      </w:r>
      <w:r w:rsidR="0097383C" w:rsidRPr="0097383C">
        <w:rPr>
          <w:rFonts w:ascii="Trebuchet MS" w:hAnsi="Trebuchet MS"/>
          <w:sz w:val="20"/>
          <w:szCs w:val="20"/>
        </w:rPr>
        <w:t>.</w:t>
      </w:r>
      <w:r w:rsidR="0097383C" w:rsidRPr="0097383C">
        <w:rPr>
          <w:rFonts w:ascii="Trebuchet MS" w:hAnsi="Trebuchet MS"/>
          <w:sz w:val="20"/>
          <w:szCs w:val="20"/>
        </w:rPr>
        <w:tab/>
        <w:t>A Cláusula 7.1.2 da Escritura de Emissão passa a vigorar com a seguinte redação:</w:t>
      </w:r>
    </w:p>
    <w:p w:rsidR="0097383C" w:rsidRDefault="0097383C" w:rsidP="00F057DB">
      <w:pPr>
        <w:spacing w:before="140" w:after="240" w:line="290" w:lineRule="auto"/>
        <w:ind w:left="709" w:hanging="709"/>
        <w:rPr>
          <w:rFonts w:ascii="Trebuchet MS" w:hAnsi="Trebuchet MS"/>
          <w:i/>
          <w:sz w:val="20"/>
          <w:szCs w:val="20"/>
        </w:rPr>
      </w:pPr>
      <w:bookmarkStart w:id="4" w:name="_Ref499132332"/>
      <w:r w:rsidRPr="0046287B">
        <w:rPr>
          <w:rFonts w:ascii="Trebuchet MS" w:hAnsi="Trebuchet MS"/>
          <w:i/>
          <w:sz w:val="20"/>
          <w:szCs w:val="20"/>
        </w:rPr>
        <w:t>"</w:t>
      </w:r>
      <w:r w:rsidRPr="0046287B">
        <w:rPr>
          <w:rFonts w:ascii="Trebuchet MS" w:hAnsi="Trebuchet MS"/>
          <w:b/>
          <w:i/>
          <w:sz w:val="20"/>
          <w:szCs w:val="20"/>
        </w:rPr>
        <w:t>7.1.2.</w:t>
      </w:r>
      <w:r w:rsidRPr="0046287B">
        <w:rPr>
          <w:rFonts w:ascii="Trebuchet MS" w:hAnsi="Trebuchet MS"/>
          <w:i/>
          <w:sz w:val="20"/>
          <w:szCs w:val="20"/>
        </w:rPr>
        <w:t xml:space="preserve"> Foi adotado procedimento de coleta de intenções de investimento junto aos potenciais investidores nas Debêntures, organizado pelos Coordenadores, sem recebimento de reservas, sem lotes mínimos ou máximos, observado o disposto no artigo 3º da Instrução CVM 476, para definição, junto à Emissora, da Remuneração da Primeira Série, da Remuneração da Segunda Série, da quantidade de séries da Emissão e da quantidade de Debêntures alocada na primeira e na segunda série da Emissão (“</w:t>
      </w:r>
      <w:r w:rsidRPr="0046287B">
        <w:rPr>
          <w:rFonts w:ascii="Trebuchet MS" w:hAnsi="Trebuchet MS"/>
          <w:i/>
          <w:sz w:val="20"/>
          <w:szCs w:val="20"/>
          <w:u w:val="single"/>
        </w:rPr>
        <w:t xml:space="preserve">Procedimento de </w:t>
      </w:r>
      <w:proofErr w:type="spellStart"/>
      <w:r w:rsidRPr="0087680F">
        <w:rPr>
          <w:rFonts w:ascii="Trebuchet MS" w:hAnsi="Trebuchet MS"/>
          <w:i/>
          <w:sz w:val="20"/>
          <w:szCs w:val="20"/>
          <w:u w:val="single"/>
        </w:rPr>
        <w:t>Bookbuilding</w:t>
      </w:r>
      <w:proofErr w:type="spellEnd"/>
      <w:r w:rsidRPr="0046287B">
        <w:rPr>
          <w:rFonts w:ascii="Trebuchet MS" w:hAnsi="Trebuchet MS"/>
          <w:i/>
          <w:sz w:val="20"/>
          <w:szCs w:val="20"/>
        </w:rPr>
        <w:t>”).</w:t>
      </w:r>
      <w:bookmarkEnd w:id="4"/>
      <w:r w:rsidRPr="0046287B">
        <w:rPr>
          <w:rFonts w:ascii="Trebuchet MS" w:hAnsi="Trebuchet MS"/>
          <w:i/>
          <w:sz w:val="20"/>
          <w:szCs w:val="20"/>
        </w:rPr>
        <w:t>"</w:t>
      </w:r>
      <w:r w:rsidR="00B21908">
        <w:rPr>
          <w:rFonts w:ascii="Trebuchet MS" w:hAnsi="Trebuchet MS"/>
          <w:i/>
          <w:sz w:val="20"/>
          <w:szCs w:val="20"/>
        </w:rPr>
        <w:t xml:space="preserve"> </w:t>
      </w:r>
    </w:p>
    <w:p w:rsidR="00F057DB" w:rsidRPr="0046287B" w:rsidRDefault="00F057DB" w:rsidP="00F057DB">
      <w:pPr>
        <w:spacing w:before="140" w:after="240" w:line="290" w:lineRule="auto"/>
        <w:ind w:left="709" w:hanging="709"/>
        <w:rPr>
          <w:rFonts w:ascii="Trebuchet MS" w:hAnsi="Trebuchet MS"/>
          <w:i/>
          <w:sz w:val="20"/>
          <w:szCs w:val="20"/>
        </w:rPr>
      </w:pPr>
      <w:r>
        <w:rPr>
          <w:rFonts w:ascii="Trebuchet MS" w:hAnsi="Trebuchet MS"/>
          <w:i/>
          <w:sz w:val="20"/>
          <w:szCs w:val="20"/>
        </w:rPr>
        <w:t>3.8.</w:t>
      </w:r>
      <w:r>
        <w:rPr>
          <w:rFonts w:ascii="Trebuchet MS" w:hAnsi="Trebuchet MS"/>
          <w:i/>
          <w:sz w:val="20"/>
          <w:szCs w:val="20"/>
        </w:rPr>
        <w:tab/>
      </w:r>
      <w:r w:rsidRPr="0097383C">
        <w:rPr>
          <w:rFonts w:ascii="Trebuchet MS" w:hAnsi="Trebuchet MS"/>
          <w:sz w:val="20"/>
          <w:szCs w:val="20"/>
        </w:rPr>
        <w:t xml:space="preserve">A Cláusula </w:t>
      </w:r>
      <w:r>
        <w:rPr>
          <w:rFonts w:ascii="Trebuchet MS" w:hAnsi="Trebuchet MS"/>
          <w:sz w:val="20"/>
          <w:szCs w:val="20"/>
        </w:rPr>
        <w:t>11.1, item (</w:t>
      </w:r>
      <w:proofErr w:type="spellStart"/>
      <w:r>
        <w:rPr>
          <w:rFonts w:ascii="Trebuchet MS" w:hAnsi="Trebuchet MS"/>
          <w:sz w:val="20"/>
          <w:szCs w:val="20"/>
        </w:rPr>
        <w:t>xiv</w:t>
      </w:r>
      <w:proofErr w:type="spellEnd"/>
      <w:r>
        <w:rPr>
          <w:rFonts w:ascii="Trebuchet MS" w:hAnsi="Trebuchet MS"/>
          <w:sz w:val="20"/>
          <w:szCs w:val="20"/>
        </w:rPr>
        <w:t>)</w:t>
      </w:r>
      <w:r w:rsidRPr="0097383C">
        <w:rPr>
          <w:rFonts w:ascii="Trebuchet MS" w:hAnsi="Trebuchet MS"/>
          <w:sz w:val="20"/>
          <w:szCs w:val="20"/>
        </w:rPr>
        <w:t xml:space="preserve"> da Escritura de Emissão passa a vigorar com a seguinte redação:</w:t>
      </w:r>
    </w:p>
    <w:p w:rsidR="00F057DB" w:rsidRDefault="00F057DB" w:rsidP="0046287B">
      <w:pPr>
        <w:pStyle w:val="Level2"/>
        <w:numPr>
          <w:ilvl w:val="0"/>
          <w:numId w:val="0"/>
        </w:numPr>
        <w:spacing w:before="140" w:after="240"/>
        <w:ind w:left="680"/>
        <w:rPr>
          <w:rFonts w:ascii="Trebuchet MS" w:hAnsi="Trebuchet MS" w:cs="Arial"/>
          <w:szCs w:val="20"/>
          <w:lang w:val="pt-BR" w:eastAsia="pt-BR"/>
        </w:rPr>
      </w:pPr>
      <w:r w:rsidRPr="0046287B">
        <w:rPr>
          <w:rFonts w:ascii="Trebuchet MS" w:hAnsi="Trebuchet MS"/>
          <w:i/>
          <w:szCs w:val="20"/>
          <w:lang w:val="pt-BR"/>
        </w:rPr>
        <w:t>"11.1.</w:t>
      </w:r>
      <w:r w:rsidRPr="0046287B">
        <w:rPr>
          <w:rFonts w:ascii="Trebuchet MS" w:hAnsi="Trebuchet MS"/>
          <w:i/>
          <w:szCs w:val="20"/>
          <w:lang w:val="pt-BR"/>
        </w:rPr>
        <w:tab/>
      </w:r>
      <w:r w:rsidRPr="0046287B">
        <w:rPr>
          <w:rFonts w:ascii="Trebuchet MS" w:hAnsi="Trebuchet MS" w:cs="Arial"/>
          <w:i/>
          <w:szCs w:val="20"/>
          <w:lang w:val="pt-BR" w:eastAsia="pt-BR"/>
        </w:rPr>
        <w:t xml:space="preserve">A </w:t>
      </w:r>
      <w:r w:rsidRPr="0046287B">
        <w:rPr>
          <w:rFonts w:ascii="Trebuchet MS" w:hAnsi="Trebuchet MS" w:cs="Arial"/>
          <w:i/>
          <w:szCs w:val="20"/>
          <w:lang w:val="pt-BR"/>
        </w:rPr>
        <w:t>Emissora</w:t>
      </w:r>
      <w:r w:rsidRPr="0046287B">
        <w:rPr>
          <w:rFonts w:ascii="Trebuchet MS" w:hAnsi="Trebuchet MS" w:cs="Arial"/>
          <w:i/>
          <w:szCs w:val="20"/>
          <w:lang w:val="pt-BR" w:eastAsia="pt-BR"/>
        </w:rPr>
        <w:t xml:space="preserve"> e a Fiadora, conforme aplicável, declaram e garantem individualmente, que, na data de liquidação da Oferta Restrita</w:t>
      </w:r>
      <w:r w:rsidRPr="00A43719">
        <w:rPr>
          <w:rFonts w:ascii="Trebuchet MS" w:hAnsi="Trebuchet MS" w:cs="Arial"/>
          <w:szCs w:val="20"/>
          <w:lang w:val="pt-BR" w:eastAsia="pt-BR"/>
        </w:rPr>
        <w:t>:</w:t>
      </w:r>
      <w:r>
        <w:rPr>
          <w:rFonts w:ascii="Trebuchet MS" w:hAnsi="Trebuchet MS" w:cs="Arial"/>
          <w:szCs w:val="20"/>
          <w:lang w:val="pt-BR" w:eastAsia="pt-BR"/>
        </w:rPr>
        <w:t xml:space="preserve"> </w:t>
      </w:r>
    </w:p>
    <w:p w:rsidR="00F057DB" w:rsidRDefault="00F057DB" w:rsidP="0046287B">
      <w:pPr>
        <w:pStyle w:val="Level2"/>
        <w:numPr>
          <w:ilvl w:val="0"/>
          <w:numId w:val="0"/>
        </w:numPr>
        <w:spacing w:before="140" w:after="240"/>
        <w:ind w:left="680"/>
        <w:rPr>
          <w:rFonts w:ascii="Trebuchet MS" w:hAnsi="Trebuchet MS" w:cs="Arial"/>
          <w:szCs w:val="20"/>
          <w:lang w:val="pt-BR" w:eastAsia="pt-BR"/>
        </w:rPr>
      </w:pPr>
      <w:r>
        <w:rPr>
          <w:rFonts w:ascii="Trebuchet MS" w:hAnsi="Trebuchet MS"/>
          <w:i/>
          <w:szCs w:val="20"/>
          <w:lang w:val="pt-BR"/>
        </w:rPr>
        <w:t>[</w:t>
      </w:r>
      <w:r w:rsidRPr="0046287B">
        <w:rPr>
          <w:rFonts w:ascii="Trebuchet MS" w:hAnsi="Trebuchet MS" w:cs="Arial"/>
          <w:szCs w:val="20"/>
          <w:lang w:val="pt-BR" w:eastAsia="pt-BR"/>
        </w:rPr>
        <w:t>.</w:t>
      </w:r>
      <w:r>
        <w:rPr>
          <w:rFonts w:ascii="Trebuchet MS" w:hAnsi="Trebuchet MS" w:cs="Arial"/>
          <w:szCs w:val="20"/>
          <w:lang w:val="pt-BR" w:eastAsia="pt-BR"/>
        </w:rPr>
        <w:t>..]</w:t>
      </w:r>
    </w:p>
    <w:p w:rsidR="00F057DB" w:rsidRPr="0046287B" w:rsidRDefault="00F057DB" w:rsidP="0046287B">
      <w:pPr>
        <w:pStyle w:val="Level4"/>
        <w:numPr>
          <w:ilvl w:val="3"/>
          <w:numId w:val="112"/>
        </w:numPr>
        <w:tabs>
          <w:tab w:val="clear" w:pos="2041"/>
          <w:tab w:val="num" w:pos="1843"/>
        </w:tabs>
        <w:suppressAutoHyphens/>
        <w:spacing w:before="140" w:after="240"/>
        <w:ind w:left="1418"/>
        <w:rPr>
          <w:rFonts w:ascii="Trebuchet MS" w:eastAsia="Calibri" w:hAnsi="Trebuchet MS" w:cs="Arial"/>
          <w:i/>
          <w:lang w:val="pt-BR"/>
        </w:rPr>
      </w:pPr>
      <w:r w:rsidRPr="0046287B">
        <w:rPr>
          <w:rFonts w:ascii="Trebuchet MS" w:eastAsia="Calibri" w:hAnsi="Trebuchet MS" w:cs="Arial"/>
          <w:i/>
          <w:lang w:val="pt-BR"/>
        </w:rPr>
        <w:t xml:space="preserve">nenhum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 pela Emissora ou pela Fiadora de suas obrigações nos termos das Debêntures, ou para a realização da Emissão, exceto: </w:t>
      </w:r>
      <w:r w:rsidRPr="0046287B">
        <w:rPr>
          <w:rFonts w:ascii="Trebuchet MS" w:eastAsia="Calibri" w:hAnsi="Trebuchet MS" w:cs="Arial"/>
          <w:b/>
          <w:i/>
          <w:lang w:val="pt-BR"/>
        </w:rPr>
        <w:t>(a)</w:t>
      </w:r>
      <w:r w:rsidRPr="0046287B">
        <w:rPr>
          <w:rFonts w:ascii="Trebuchet MS" w:eastAsia="Calibri" w:hAnsi="Trebuchet MS" w:cs="Arial"/>
          <w:i/>
          <w:lang w:val="pt-BR"/>
        </w:rPr>
        <w:t xml:space="preserve"> pelo arquivamento da RCA</w:t>
      </w:r>
      <w:r>
        <w:rPr>
          <w:rFonts w:ascii="Trebuchet MS" w:eastAsia="Calibri" w:hAnsi="Trebuchet MS" w:cs="Arial"/>
          <w:i/>
          <w:lang w:val="pt-BR"/>
        </w:rPr>
        <w:t xml:space="preserve"> 08.06.2018 e da RCA 09.08.2018</w:t>
      </w:r>
      <w:r w:rsidRPr="0046287B">
        <w:rPr>
          <w:rFonts w:ascii="Trebuchet MS" w:eastAsia="Calibri" w:hAnsi="Trebuchet MS" w:cs="Arial"/>
          <w:i/>
          <w:lang w:val="pt-BR"/>
        </w:rPr>
        <w:t xml:space="preserve"> na JUCESP; </w:t>
      </w:r>
      <w:r w:rsidRPr="0046287B">
        <w:rPr>
          <w:rFonts w:ascii="Trebuchet MS" w:eastAsia="Calibri" w:hAnsi="Trebuchet MS" w:cs="Arial"/>
          <w:b/>
          <w:i/>
          <w:lang w:val="pt-BR"/>
        </w:rPr>
        <w:t>(b)</w:t>
      </w:r>
      <w:r w:rsidRPr="0046287B">
        <w:rPr>
          <w:rFonts w:ascii="Trebuchet MS" w:eastAsia="Calibri" w:hAnsi="Trebuchet MS" w:cs="Arial"/>
          <w:i/>
          <w:lang w:val="pt-BR"/>
        </w:rPr>
        <w:t xml:space="preserve"> pela inscrição desta Escritura de Emissão, e seus eventuais aditamentos, na JUCESP e nos Cartórios do RTD; </w:t>
      </w:r>
      <w:r w:rsidRPr="0046287B">
        <w:rPr>
          <w:rFonts w:ascii="Trebuchet MS" w:eastAsia="Calibri" w:hAnsi="Trebuchet MS" w:cs="Arial"/>
          <w:b/>
          <w:i/>
          <w:lang w:val="pt-BR"/>
        </w:rPr>
        <w:t xml:space="preserve">(c) </w:t>
      </w:r>
      <w:r w:rsidRPr="0046287B">
        <w:rPr>
          <w:rFonts w:ascii="Trebuchet MS" w:eastAsia="Calibri" w:hAnsi="Trebuchet MS" w:cs="Arial"/>
          <w:i/>
          <w:lang w:val="pt-BR"/>
        </w:rPr>
        <w:t xml:space="preserve">pelo arquivamento da RCA da Fiadora na JUCERJA; </w:t>
      </w:r>
      <w:r w:rsidRPr="0046287B">
        <w:rPr>
          <w:rFonts w:ascii="Trebuchet MS" w:eastAsia="Calibri" w:hAnsi="Trebuchet MS" w:cs="Arial"/>
          <w:b/>
          <w:i/>
          <w:lang w:val="pt-BR"/>
        </w:rPr>
        <w:t>(d)</w:t>
      </w:r>
      <w:r w:rsidRPr="0046287B">
        <w:rPr>
          <w:rFonts w:ascii="Trebuchet MS" w:eastAsia="Calibri" w:hAnsi="Trebuchet MS" w:cs="Arial"/>
          <w:i/>
          <w:lang w:val="pt-BR"/>
        </w:rPr>
        <w:t xml:space="preserve"> pela publicação da ata da RCA</w:t>
      </w:r>
      <w:r>
        <w:rPr>
          <w:rFonts w:ascii="Trebuchet MS" w:eastAsia="Calibri" w:hAnsi="Trebuchet MS" w:cs="Arial"/>
          <w:i/>
          <w:lang w:val="pt-BR"/>
        </w:rPr>
        <w:t xml:space="preserve"> 08.06.2018 e da </w:t>
      </w:r>
      <w:r w:rsidR="0006529B">
        <w:rPr>
          <w:rFonts w:ascii="Trebuchet MS" w:eastAsia="Calibri" w:hAnsi="Trebuchet MS" w:cs="Arial"/>
          <w:i/>
          <w:lang w:val="pt-BR"/>
        </w:rPr>
        <w:t xml:space="preserve">ata da </w:t>
      </w:r>
      <w:r>
        <w:rPr>
          <w:rFonts w:ascii="Trebuchet MS" w:eastAsia="Calibri" w:hAnsi="Trebuchet MS" w:cs="Arial"/>
          <w:i/>
          <w:lang w:val="pt-BR"/>
        </w:rPr>
        <w:t>RCA 09.08.2018</w:t>
      </w:r>
      <w:r w:rsidRPr="0046287B">
        <w:rPr>
          <w:rFonts w:ascii="Trebuchet MS" w:eastAsia="Calibri" w:hAnsi="Trebuchet MS" w:cs="Arial"/>
          <w:i/>
          <w:lang w:val="pt-BR"/>
        </w:rPr>
        <w:t xml:space="preserve"> no DOESP e no jornal “Valor Econômico”; </w:t>
      </w:r>
      <w:r w:rsidRPr="0046287B">
        <w:rPr>
          <w:rFonts w:ascii="Trebuchet MS" w:eastAsia="Calibri" w:hAnsi="Trebuchet MS" w:cs="Arial"/>
          <w:b/>
          <w:i/>
          <w:lang w:val="pt-BR"/>
        </w:rPr>
        <w:t>(e)</w:t>
      </w:r>
      <w:r w:rsidRPr="0046287B">
        <w:rPr>
          <w:rFonts w:ascii="Trebuchet MS" w:eastAsia="Calibri" w:hAnsi="Trebuchet MS" w:cs="Arial"/>
          <w:i/>
          <w:lang w:val="pt-BR"/>
        </w:rPr>
        <w:t xml:space="preserve"> pela publicação da ata da RCA da Fiadora no DOERJ e no jornal “Diário Comercial”; </w:t>
      </w:r>
      <w:r w:rsidRPr="0046287B">
        <w:rPr>
          <w:rFonts w:ascii="Trebuchet MS" w:eastAsia="Calibri" w:hAnsi="Trebuchet MS" w:cs="Arial"/>
          <w:b/>
          <w:i/>
          <w:lang w:val="pt-BR"/>
        </w:rPr>
        <w:t>(f)</w:t>
      </w:r>
      <w:r w:rsidRPr="0046287B">
        <w:rPr>
          <w:rFonts w:ascii="Trebuchet MS" w:eastAsia="Calibri" w:hAnsi="Trebuchet MS" w:cs="Arial"/>
          <w:i/>
          <w:lang w:val="pt-BR"/>
        </w:rPr>
        <w:t xml:space="preserve"> pelo depósito das Debêntures na </w:t>
      </w:r>
      <w:r w:rsidRPr="0046287B">
        <w:rPr>
          <w:rFonts w:ascii="Trebuchet MS" w:eastAsia="Calibri" w:hAnsi="Trebuchet MS"/>
          <w:i/>
          <w:lang w:val="pt-BR"/>
        </w:rPr>
        <w:t>B3 – Segmento CETIP UTVM</w:t>
      </w:r>
      <w:r w:rsidRPr="0046287B">
        <w:rPr>
          <w:rFonts w:ascii="Trebuchet MS" w:eastAsia="Calibri" w:hAnsi="Trebuchet MS" w:cs="Arial"/>
          <w:i/>
          <w:lang w:val="pt-BR"/>
        </w:rPr>
        <w:t xml:space="preserve">; e </w:t>
      </w:r>
      <w:r w:rsidRPr="0046287B">
        <w:rPr>
          <w:rFonts w:ascii="Trebuchet MS" w:eastAsia="Calibri" w:hAnsi="Trebuchet MS" w:cs="Arial"/>
          <w:b/>
          <w:i/>
          <w:lang w:val="pt-BR"/>
        </w:rPr>
        <w:t>(g)</w:t>
      </w:r>
      <w:r w:rsidRPr="0046287B">
        <w:rPr>
          <w:rFonts w:ascii="Trebuchet MS" w:eastAsia="Calibri" w:hAnsi="Trebuchet MS" w:cs="Arial"/>
          <w:i/>
          <w:lang w:val="pt-BR"/>
        </w:rPr>
        <w:t xml:space="preserve"> </w:t>
      </w:r>
      <w:r w:rsidRPr="0046287B">
        <w:rPr>
          <w:rFonts w:ascii="Trebuchet MS" w:eastAsia="Calibri" w:hAnsi="Trebuchet MS"/>
          <w:i/>
          <w:lang w:val="pt-BR"/>
        </w:rPr>
        <w:t>pelo consentimento prévio (</w:t>
      </w:r>
      <w:proofErr w:type="spellStart"/>
      <w:r w:rsidRPr="0046287B">
        <w:rPr>
          <w:rFonts w:ascii="Trebuchet MS" w:eastAsia="Calibri" w:hAnsi="Trebuchet MS"/>
          <w:i/>
          <w:lang w:val="pt-BR"/>
        </w:rPr>
        <w:t>waiver</w:t>
      </w:r>
      <w:proofErr w:type="spellEnd"/>
      <w:r w:rsidRPr="0046287B">
        <w:rPr>
          <w:rFonts w:ascii="Trebuchet MS" w:eastAsia="Calibri" w:hAnsi="Trebuchet MS"/>
          <w:i/>
          <w:lang w:val="pt-BR"/>
        </w:rPr>
        <w:t>) de determinados credores da Emissora e da Fiadora, cujos instrumentos contenham, de alguma forma, restrições para a realização da Emissão</w:t>
      </w:r>
      <w:r w:rsidRPr="0046287B">
        <w:rPr>
          <w:rFonts w:ascii="Trebuchet MS" w:eastAsia="Calibri" w:hAnsi="Trebuchet MS" w:cs="Arial"/>
          <w:i/>
          <w:lang w:val="pt-BR"/>
        </w:rPr>
        <w:t>;</w:t>
      </w:r>
      <w:r>
        <w:rPr>
          <w:rFonts w:ascii="Trebuchet MS" w:eastAsia="Calibri" w:hAnsi="Trebuchet MS" w:cs="Arial"/>
          <w:i/>
          <w:lang w:val="pt-BR"/>
        </w:rPr>
        <w:t>"</w:t>
      </w:r>
      <w:r w:rsidRPr="0046287B">
        <w:rPr>
          <w:rFonts w:ascii="Trebuchet MS" w:eastAsia="Calibri" w:hAnsi="Trebuchet MS" w:cs="Arial"/>
          <w:i/>
          <w:lang w:val="pt-BR"/>
        </w:rPr>
        <w:t xml:space="preserve"> </w:t>
      </w:r>
    </w:p>
    <w:p w:rsidR="00597D36" w:rsidRPr="0046287B" w:rsidRDefault="00F057DB" w:rsidP="0046287B">
      <w:pPr>
        <w:pStyle w:val="Level2"/>
        <w:numPr>
          <w:ilvl w:val="0"/>
          <w:numId w:val="0"/>
        </w:numPr>
        <w:spacing w:before="140" w:after="240"/>
        <w:ind w:left="680"/>
        <w:rPr>
          <w:rFonts w:ascii="Trebuchet MS" w:hAnsi="Trebuchet MS"/>
          <w:szCs w:val="20"/>
          <w:lang w:val="pt-BR"/>
        </w:rPr>
      </w:pPr>
      <w:r>
        <w:rPr>
          <w:rFonts w:ascii="Trebuchet MS" w:hAnsi="Trebuchet MS" w:cs="Arial"/>
          <w:szCs w:val="20"/>
          <w:lang w:val="pt-BR" w:eastAsia="pt-BR"/>
        </w:rPr>
        <w:t xml:space="preserve"> </w:t>
      </w:r>
    </w:p>
    <w:p w:rsidR="008E2BAA" w:rsidRDefault="008E2BAA" w:rsidP="008E2BAA">
      <w:pPr>
        <w:spacing w:before="140" w:after="240" w:line="290" w:lineRule="auto"/>
        <w:ind w:left="709"/>
        <w:jc w:val="center"/>
        <w:rPr>
          <w:rFonts w:ascii="Trebuchet MS" w:hAnsi="Trebuchet MS"/>
          <w:b/>
          <w:sz w:val="20"/>
          <w:szCs w:val="20"/>
        </w:rPr>
      </w:pPr>
      <w:r w:rsidRPr="008E2BAA">
        <w:rPr>
          <w:rFonts w:ascii="Trebuchet MS" w:hAnsi="Trebuchet MS"/>
          <w:b/>
          <w:sz w:val="20"/>
          <w:szCs w:val="20"/>
        </w:rPr>
        <w:t>CLÁUSULA QUARTA – DECLARAÇÕES E RATIFICAÇÕES</w:t>
      </w:r>
    </w:p>
    <w:p w:rsidR="008E2BAA" w:rsidRPr="008E2BAA" w:rsidRDefault="008E2BAA" w:rsidP="008E2BAA">
      <w:pPr>
        <w:spacing w:before="140" w:after="240" w:line="290" w:lineRule="auto"/>
        <w:rPr>
          <w:rFonts w:ascii="Trebuchet MS" w:hAnsi="Trebuchet MS"/>
          <w:sz w:val="20"/>
          <w:szCs w:val="20"/>
        </w:rPr>
      </w:pPr>
      <w:r w:rsidRPr="008E2BAA">
        <w:rPr>
          <w:rFonts w:ascii="Trebuchet MS" w:hAnsi="Trebuchet MS"/>
          <w:sz w:val="20"/>
          <w:szCs w:val="20"/>
        </w:rPr>
        <w:t>4.1.</w:t>
      </w:r>
      <w:r w:rsidRPr="008E2BAA">
        <w:rPr>
          <w:rFonts w:ascii="Trebuchet MS" w:hAnsi="Trebuchet MS"/>
          <w:sz w:val="20"/>
          <w:szCs w:val="20"/>
        </w:rPr>
        <w:tab/>
        <w:t>As alterações feitas por meio deste Aditamento não implicam em novação, pelo que permanecem ainda v</w:t>
      </w:r>
      <w:r w:rsidR="0097383C">
        <w:rPr>
          <w:rFonts w:ascii="Trebuchet MS" w:hAnsi="Trebuchet MS"/>
          <w:sz w:val="20"/>
          <w:szCs w:val="20"/>
        </w:rPr>
        <w:t>á</w:t>
      </w:r>
      <w:r w:rsidRPr="008E2BAA">
        <w:rPr>
          <w:rFonts w:ascii="Trebuchet MS" w:hAnsi="Trebuchet MS"/>
          <w:sz w:val="20"/>
          <w:szCs w:val="20"/>
        </w:rPr>
        <w:t xml:space="preserve">lidas e em vigor todas as obrigações, cláusulas, termos e condições previstas na Escritura de Emissão que não tenham sido expressamente alterados nos termos deste Aditamento. </w:t>
      </w:r>
    </w:p>
    <w:p w:rsidR="008E2BAA" w:rsidRDefault="008E2BAA" w:rsidP="008E2BAA">
      <w:pPr>
        <w:spacing w:before="140" w:after="240" w:line="290" w:lineRule="auto"/>
        <w:ind w:left="709"/>
        <w:jc w:val="center"/>
        <w:rPr>
          <w:rFonts w:ascii="Trebuchet MS" w:hAnsi="Trebuchet MS"/>
          <w:b/>
          <w:sz w:val="20"/>
          <w:szCs w:val="20"/>
        </w:rPr>
      </w:pPr>
      <w:r w:rsidRPr="008B6ABD">
        <w:rPr>
          <w:rFonts w:ascii="Trebuchet MS" w:hAnsi="Trebuchet MS"/>
          <w:b/>
          <w:sz w:val="20"/>
          <w:szCs w:val="20"/>
        </w:rPr>
        <w:t>CLÁUSULA QU</w:t>
      </w:r>
      <w:r>
        <w:rPr>
          <w:rFonts w:ascii="Trebuchet MS" w:hAnsi="Trebuchet MS"/>
          <w:b/>
          <w:sz w:val="20"/>
          <w:szCs w:val="20"/>
        </w:rPr>
        <w:t>INTA</w:t>
      </w:r>
      <w:r w:rsidRPr="008B6ABD">
        <w:rPr>
          <w:rFonts w:ascii="Trebuchet MS" w:hAnsi="Trebuchet MS"/>
          <w:b/>
          <w:sz w:val="20"/>
          <w:szCs w:val="20"/>
        </w:rPr>
        <w:t xml:space="preserve"> – </w:t>
      </w:r>
      <w:r>
        <w:rPr>
          <w:rFonts w:ascii="Trebuchet MS" w:hAnsi="Trebuchet MS"/>
          <w:b/>
          <w:sz w:val="20"/>
          <w:szCs w:val="20"/>
        </w:rPr>
        <w:t>ARQUIVAMENTO</w:t>
      </w:r>
    </w:p>
    <w:p w:rsidR="008E2BAA" w:rsidRDefault="008E2BAA" w:rsidP="008E2BAA">
      <w:pPr>
        <w:spacing w:before="140" w:after="240" w:line="290" w:lineRule="auto"/>
        <w:ind w:left="9"/>
        <w:rPr>
          <w:rFonts w:ascii="Trebuchet MS" w:hAnsi="Trebuchet MS"/>
          <w:sz w:val="20"/>
          <w:szCs w:val="20"/>
        </w:rPr>
      </w:pPr>
      <w:r>
        <w:rPr>
          <w:rFonts w:ascii="Trebuchet MS" w:hAnsi="Trebuchet MS"/>
          <w:sz w:val="20"/>
          <w:szCs w:val="20"/>
        </w:rPr>
        <w:t>5</w:t>
      </w:r>
      <w:r w:rsidRPr="008B6ABD">
        <w:rPr>
          <w:rFonts w:ascii="Trebuchet MS" w:hAnsi="Trebuchet MS"/>
          <w:sz w:val="20"/>
          <w:szCs w:val="20"/>
        </w:rPr>
        <w:t>.1.</w:t>
      </w:r>
      <w:r w:rsidRPr="008B6ABD">
        <w:rPr>
          <w:rFonts w:ascii="Trebuchet MS" w:hAnsi="Trebuchet MS"/>
          <w:sz w:val="20"/>
          <w:szCs w:val="20"/>
        </w:rPr>
        <w:tab/>
      </w:r>
      <w:r w:rsidRPr="008E2BAA">
        <w:rPr>
          <w:rFonts w:ascii="Trebuchet MS" w:hAnsi="Trebuchet MS"/>
          <w:sz w:val="20"/>
          <w:szCs w:val="20"/>
        </w:rPr>
        <w:t xml:space="preserve">Este Aditamento, bem como as posteriores alterações à Escritura de Emissão, será </w:t>
      </w:r>
      <w:r w:rsidR="009C2679" w:rsidRPr="008E2BAA">
        <w:rPr>
          <w:rFonts w:ascii="Trebuchet MS" w:hAnsi="Trebuchet MS"/>
          <w:sz w:val="20"/>
          <w:szCs w:val="20"/>
        </w:rPr>
        <w:t>a</w:t>
      </w:r>
      <w:r w:rsidR="009C2679">
        <w:rPr>
          <w:rFonts w:ascii="Trebuchet MS" w:hAnsi="Trebuchet MS"/>
          <w:sz w:val="20"/>
          <w:szCs w:val="20"/>
        </w:rPr>
        <w:t>verbado</w:t>
      </w:r>
      <w:r w:rsidR="009C2679" w:rsidRPr="008E2BAA">
        <w:rPr>
          <w:rFonts w:ascii="Trebuchet MS" w:hAnsi="Trebuchet MS"/>
          <w:sz w:val="20"/>
          <w:szCs w:val="20"/>
        </w:rPr>
        <w:t xml:space="preserve"> </w:t>
      </w:r>
      <w:r w:rsidRPr="008E2BAA">
        <w:rPr>
          <w:rFonts w:ascii="Trebuchet MS" w:hAnsi="Trebuchet MS"/>
          <w:sz w:val="20"/>
          <w:szCs w:val="20"/>
        </w:rPr>
        <w:t>na JUCE</w:t>
      </w:r>
      <w:r>
        <w:rPr>
          <w:rFonts w:ascii="Trebuchet MS" w:hAnsi="Trebuchet MS"/>
          <w:sz w:val="20"/>
          <w:szCs w:val="20"/>
        </w:rPr>
        <w:t>SP e nos Cartórios de RTD</w:t>
      </w:r>
      <w:r w:rsidRPr="008E2BAA">
        <w:rPr>
          <w:rFonts w:ascii="Trebuchet MS" w:hAnsi="Trebuchet MS"/>
          <w:sz w:val="20"/>
          <w:szCs w:val="20"/>
        </w:rPr>
        <w:t xml:space="preserve">, de acordo com o artigo 62, </w:t>
      </w:r>
      <w:r w:rsidR="009C2679">
        <w:rPr>
          <w:rFonts w:ascii="Trebuchet MS" w:hAnsi="Trebuchet MS"/>
          <w:sz w:val="20"/>
          <w:szCs w:val="20"/>
        </w:rPr>
        <w:t xml:space="preserve">parágrafo </w:t>
      </w:r>
      <w:r w:rsidR="006522B5">
        <w:rPr>
          <w:rFonts w:ascii="Trebuchet MS" w:hAnsi="Trebuchet MS"/>
          <w:sz w:val="20"/>
          <w:szCs w:val="20"/>
        </w:rPr>
        <w:t>3º</w:t>
      </w:r>
      <w:r w:rsidRPr="008E2BAA">
        <w:rPr>
          <w:rFonts w:ascii="Trebuchet MS" w:hAnsi="Trebuchet MS"/>
          <w:sz w:val="20"/>
          <w:szCs w:val="20"/>
        </w:rPr>
        <w:t>, da Lei nº 6.404, de 15 de dezembro de 1976, conforme alterada, bem como nos termos d</w:t>
      </w:r>
      <w:r>
        <w:rPr>
          <w:rFonts w:ascii="Trebuchet MS" w:hAnsi="Trebuchet MS"/>
          <w:sz w:val="20"/>
          <w:szCs w:val="20"/>
        </w:rPr>
        <w:t>a</w:t>
      </w:r>
      <w:r w:rsidRPr="008E2BAA">
        <w:rPr>
          <w:rFonts w:ascii="Trebuchet MS" w:hAnsi="Trebuchet MS"/>
          <w:sz w:val="20"/>
          <w:szCs w:val="20"/>
        </w:rPr>
        <w:t xml:space="preserve"> Cláusula </w:t>
      </w:r>
      <w:r>
        <w:rPr>
          <w:rFonts w:ascii="Trebuchet MS" w:hAnsi="Trebuchet MS"/>
          <w:sz w:val="20"/>
          <w:szCs w:val="20"/>
        </w:rPr>
        <w:t>2.2</w:t>
      </w:r>
      <w:r w:rsidRPr="008E2BAA">
        <w:rPr>
          <w:rFonts w:ascii="Trebuchet MS" w:hAnsi="Trebuchet MS"/>
          <w:sz w:val="20"/>
          <w:szCs w:val="20"/>
        </w:rPr>
        <w:t xml:space="preserve"> da Escritura de Emissão.</w:t>
      </w:r>
    </w:p>
    <w:p w:rsidR="008E2BAA" w:rsidRDefault="008E2BAA" w:rsidP="008E2BAA">
      <w:pPr>
        <w:spacing w:before="140" w:after="240" w:line="290" w:lineRule="auto"/>
        <w:ind w:left="709"/>
        <w:jc w:val="center"/>
        <w:rPr>
          <w:rFonts w:ascii="Trebuchet MS" w:hAnsi="Trebuchet MS"/>
          <w:b/>
          <w:sz w:val="20"/>
          <w:szCs w:val="20"/>
        </w:rPr>
      </w:pPr>
      <w:r>
        <w:rPr>
          <w:rFonts w:ascii="Trebuchet MS" w:hAnsi="Trebuchet MS"/>
          <w:b/>
          <w:sz w:val="20"/>
          <w:szCs w:val="20"/>
        </w:rPr>
        <w:t>CLÁUSULA SEXTA – DISPOSIÇÕES FINAIS</w:t>
      </w:r>
    </w:p>
    <w:p w:rsidR="008E2BAA" w:rsidRPr="008E2BAA" w:rsidRDefault="008E2BAA" w:rsidP="008E2BAA">
      <w:pPr>
        <w:spacing w:before="140" w:after="240" w:line="290" w:lineRule="auto"/>
        <w:ind w:left="9"/>
        <w:rPr>
          <w:rFonts w:ascii="Trebuchet MS" w:hAnsi="Trebuchet MS"/>
          <w:sz w:val="20"/>
          <w:szCs w:val="20"/>
        </w:rPr>
      </w:pPr>
      <w:r>
        <w:rPr>
          <w:rFonts w:ascii="Trebuchet MS" w:hAnsi="Trebuchet MS"/>
          <w:sz w:val="20"/>
          <w:szCs w:val="20"/>
        </w:rPr>
        <w:t>6.1.</w:t>
      </w:r>
      <w:r>
        <w:rPr>
          <w:rFonts w:ascii="Trebuchet MS" w:hAnsi="Trebuchet MS"/>
          <w:sz w:val="20"/>
          <w:szCs w:val="20"/>
        </w:rPr>
        <w:tab/>
      </w:r>
      <w:r w:rsidRPr="008E2BAA">
        <w:rPr>
          <w:rFonts w:ascii="Trebuchet MS" w:hAnsi="Trebuchet MS"/>
          <w:sz w:val="20"/>
          <w:szCs w:val="20"/>
        </w:rPr>
        <w:t>Este Aditamento é celebrado em caráter irrevogável e irretratável, obrigando-se a</w:t>
      </w:r>
      <w:r>
        <w:rPr>
          <w:rFonts w:ascii="Trebuchet MS" w:hAnsi="Trebuchet MS"/>
          <w:sz w:val="20"/>
          <w:szCs w:val="20"/>
        </w:rPr>
        <w:t>s Partes</w:t>
      </w:r>
      <w:r w:rsidRPr="008E2BAA">
        <w:rPr>
          <w:rFonts w:ascii="Trebuchet MS" w:hAnsi="Trebuchet MS"/>
          <w:sz w:val="20"/>
          <w:szCs w:val="20"/>
        </w:rPr>
        <w:t xml:space="preserve"> ao seu fiel, pontual e integral cumprimento por si e por seus sucessores e cessionários, a qualquer título.</w:t>
      </w:r>
    </w:p>
    <w:p w:rsidR="008E2BAA" w:rsidRPr="008E2BAA" w:rsidRDefault="008E2BAA" w:rsidP="008E2BAA">
      <w:pPr>
        <w:spacing w:before="140" w:after="240" w:line="290" w:lineRule="auto"/>
        <w:ind w:left="9"/>
        <w:rPr>
          <w:rFonts w:ascii="Trebuchet MS" w:hAnsi="Trebuchet MS"/>
          <w:sz w:val="20"/>
          <w:szCs w:val="20"/>
        </w:rPr>
      </w:pPr>
      <w:r>
        <w:rPr>
          <w:rFonts w:ascii="Trebuchet MS" w:hAnsi="Trebuchet MS"/>
          <w:sz w:val="20"/>
          <w:szCs w:val="20"/>
        </w:rPr>
        <w:t>6.2.</w:t>
      </w:r>
      <w:r>
        <w:rPr>
          <w:rFonts w:ascii="Trebuchet MS" w:hAnsi="Trebuchet MS"/>
          <w:sz w:val="20"/>
          <w:szCs w:val="20"/>
        </w:rPr>
        <w:tab/>
      </w:r>
      <w:r w:rsidRPr="008E2BAA">
        <w:rPr>
          <w:rFonts w:ascii="Trebuchet MS" w:hAnsi="Trebuchet MS"/>
          <w:sz w:val="20"/>
          <w:szCs w:val="20"/>
        </w:rPr>
        <w:t xml:space="preserve">Este Aditamento constitui título executivo extrajudicial, nos termos do artigo 784, incisos I e III, do Código de Processo Civil, e as obrigações aqui encerradas estão sujeitas a execução </w:t>
      </w:r>
      <w:proofErr w:type="gramStart"/>
      <w:r w:rsidRPr="008E2BAA">
        <w:rPr>
          <w:rFonts w:ascii="Trebuchet MS" w:hAnsi="Trebuchet MS"/>
          <w:sz w:val="20"/>
          <w:szCs w:val="20"/>
        </w:rPr>
        <w:t xml:space="preserve">específica, de acordo com os artigos </w:t>
      </w:r>
      <w:r w:rsidR="009C2679">
        <w:rPr>
          <w:rFonts w:ascii="Trebuchet MS" w:hAnsi="Trebuchet MS"/>
          <w:sz w:val="20"/>
          <w:szCs w:val="20"/>
        </w:rPr>
        <w:t>815</w:t>
      </w:r>
      <w:r w:rsidRPr="008E2BAA">
        <w:rPr>
          <w:rFonts w:ascii="Trebuchet MS" w:hAnsi="Trebuchet MS"/>
          <w:sz w:val="20"/>
          <w:szCs w:val="20"/>
        </w:rPr>
        <w:t xml:space="preserve"> e seguintes, do Código de Processo Civil</w:t>
      </w:r>
      <w:proofErr w:type="gramEnd"/>
      <w:r w:rsidRPr="008E2BAA">
        <w:rPr>
          <w:rFonts w:ascii="Trebuchet MS" w:hAnsi="Trebuchet MS"/>
          <w:sz w:val="20"/>
          <w:szCs w:val="20"/>
        </w:rPr>
        <w:t>.</w:t>
      </w:r>
    </w:p>
    <w:p w:rsidR="008E2BAA" w:rsidRPr="008E2BAA" w:rsidRDefault="008E2BAA" w:rsidP="008E2BAA">
      <w:pPr>
        <w:spacing w:before="140" w:after="240" w:line="290" w:lineRule="auto"/>
        <w:ind w:left="9"/>
        <w:rPr>
          <w:rFonts w:ascii="Trebuchet MS" w:hAnsi="Trebuchet MS"/>
          <w:sz w:val="20"/>
          <w:szCs w:val="20"/>
        </w:rPr>
      </w:pPr>
      <w:r>
        <w:rPr>
          <w:rFonts w:ascii="Trebuchet MS" w:hAnsi="Trebuchet MS"/>
          <w:sz w:val="20"/>
          <w:szCs w:val="20"/>
        </w:rPr>
        <w:t>6.3.</w:t>
      </w:r>
      <w:r>
        <w:rPr>
          <w:rFonts w:ascii="Trebuchet MS" w:hAnsi="Trebuchet MS"/>
          <w:sz w:val="20"/>
          <w:szCs w:val="20"/>
        </w:rPr>
        <w:tab/>
      </w:r>
      <w:r w:rsidRPr="008E2BAA">
        <w:rPr>
          <w:rFonts w:ascii="Trebuchet MS" w:hAnsi="Trebuchet MS"/>
          <w:sz w:val="20"/>
          <w:szCs w:val="20"/>
        </w:rPr>
        <w:t>Fica eleito o foro da Comarca de São Paulo, com exclusão de qualquer outro, por mais privilegiado que seja, para dirimir as questões porventura oriundas deste Aditamento.</w:t>
      </w:r>
    </w:p>
    <w:p w:rsidR="008E2BAA" w:rsidRDefault="008E2BAA" w:rsidP="008B73FF">
      <w:pPr>
        <w:widowControl/>
        <w:suppressAutoHyphens/>
        <w:spacing w:before="140" w:after="240" w:line="290" w:lineRule="auto"/>
        <w:rPr>
          <w:rFonts w:ascii="Trebuchet MS" w:hAnsi="Trebuchet MS" w:cs="Arial"/>
          <w:sz w:val="20"/>
          <w:szCs w:val="20"/>
        </w:rPr>
      </w:pPr>
      <w:bookmarkStart w:id="5" w:name="_DV_M1"/>
      <w:bookmarkStart w:id="6" w:name="_DV_M8"/>
      <w:bookmarkStart w:id="7" w:name="_DV_M9"/>
      <w:bookmarkStart w:id="8" w:name="_DV_M10"/>
      <w:bookmarkStart w:id="9" w:name="_DV_M11"/>
      <w:bookmarkStart w:id="10" w:name="_DV_M12"/>
      <w:bookmarkStart w:id="11" w:name="_DV_M13"/>
      <w:bookmarkStart w:id="12" w:name="_DV_M14"/>
      <w:bookmarkStart w:id="13" w:name="_DV_M15"/>
      <w:bookmarkStart w:id="14" w:name="_DV_M16"/>
      <w:bookmarkStart w:id="15" w:name="_DV_M20"/>
      <w:bookmarkStart w:id="16" w:name="_DV_M21"/>
      <w:bookmarkStart w:id="17" w:name="_DV_M22"/>
      <w:bookmarkStart w:id="18" w:name="_DV_M23"/>
      <w:bookmarkStart w:id="19" w:name="_DV_M24"/>
      <w:bookmarkStart w:id="20" w:name="_DV_M25"/>
      <w:bookmarkStart w:id="21" w:name="_DV_M26"/>
      <w:bookmarkStart w:id="22" w:name="_DV_M27"/>
      <w:bookmarkStart w:id="23" w:name="_DV_M29"/>
      <w:bookmarkStart w:id="24" w:name="_DV_M30"/>
      <w:bookmarkStart w:id="25" w:name="_DV_M34"/>
      <w:bookmarkStart w:id="26" w:name="_DV_M35"/>
      <w:bookmarkStart w:id="27" w:name="_DV_M36"/>
      <w:bookmarkStart w:id="28" w:name="_DV_M37"/>
      <w:bookmarkStart w:id="29" w:name="_DV_M70"/>
      <w:bookmarkStart w:id="30" w:name="_DV_M71"/>
      <w:bookmarkStart w:id="31" w:name="_DV_M121"/>
      <w:bookmarkStart w:id="32" w:name="_DV_M122"/>
      <w:bookmarkStart w:id="33" w:name="_DV_M123"/>
      <w:bookmarkStart w:id="34" w:name="_DV_M124"/>
      <w:bookmarkStart w:id="35" w:name="_DV_M125"/>
      <w:bookmarkStart w:id="36" w:name="_DV_M126"/>
      <w:bookmarkStart w:id="37" w:name="_DV_M127"/>
      <w:bookmarkStart w:id="38" w:name="_DV_M128"/>
      <w:bookmarkStart w:id="39" w:name="_DV_M129"/>
      <w:bookmarkStart w:id="40" w:name="_DV_M130"/>
      <w:bookmarkStart w:id="41" w:name="_DV_M131"/>
      <w:bookmarkStart w:id="42" w:name="_DV_M132"/>
      <w:bookmarkStart w:id="43" w:name="_DV_M133"/>
      <w:bookmarkStart w:id="44" w:name="_DV_M134"/>
      <w:bookmarkStart w:id="45" w:name="_DV_M135"/>
      <w:bookmarkStart w:id="46" w:name="_DV_M136"/>
      <w:bookmarkStart w:id="47" w:name="_DV_M137"/>
      <w:bookmarkStart w:id="48" w:name="_DV_M139"/>
      <w:bookmarkStart w:id="49" w:name="_DV_M140"/>
      <w:bookmarkStart w:id="50" w:name="_DV_M141"/>
      <w:bookmarkStart w:id="51" w:name="_DV_M142"/>
      <w:bookmarkStart w:id="52" w:name="_DV_M143"/>
      <w:bookmarkStart w:id="53" w:name="_DV_M144"/>
      <w:bookmarkStart w:id="54" w:name="_DV_M145"/>
      <w:bookmarkStart w:id="55" w:name="_DV_M146"/>
      <w:bookmarkStart w:id="56" w:name="_DV_M147"/>
      <w:bookmarkStart w:id="57" w:name="_DV_M148"/>
      <w:bookmarkStart w:id="58" w:name="_DV_M149"/>
      <w:bookmarkStart w:id="59" w:name="_DV_M150"/>
      <w:bookmarkStart w:id="60" w:name="_DV_M151"/>
      <w:bookmarkStart w:id="61" w:name="_DV_M152"/>
      <w:bookmarkStart w:id="62" w:name="_DV_M153"/>
      <w:bookmarkStart w:id="63" w:name="_DV_M154"/>
      <w:bookmarkStart w:id="64" w:name="_DV_M155"/>
      <w:bookmarkStart w:id="65" w:name="_DV_M156"/>
      <w:bookmarkStart w:id="66" w:name="_DV_M157"/>
      <w:bookmarkStart w:id="67" w:name="_DV_M158"/>
      <w:bookmarkStart w:id="68" w:name="_DV_M159"/>
      <w:bookmarkStart w:id="69" w:name="_DV_M160"/>
      <w:bookmarkStart w:id="70" w:name="_DV_M161"/>
      <w:bookmarkStart w:id="71" w:name="_DV_M162"/>
      <w:bookmarkStart w:id="72" w:name="_DV_M163"/>
      <w:bookmarkStart w:id="73" w:name="_DV_M164"/>
      <w:bookmarkStart w:id="74" w:name="_DV_M165"/>
      <w:bookmarkStart w:id="75" w:name="_DV_M268"/>
      <w:bookmarkStart w:id="76" w:name="_DV_M194"/>
      <w:bookmarkStart w:id="77" w:name="_DV_C150"/>
      <w:bookmarkStart w:id="78" w:name="_DV_M195"/>
      <w:bookmarkStart w:id="79" w:name="_DV_M196"/>
      <w:bookmarkStart w:id="80" w:name="_DV_M197"/>
      <w:bookmarkStart w:id="81" w:name="_DV_M198"/>
      <w:bookmarkStart w:id="82" w:name="_DV_M199"/>
      <w:bookmarkStart w:id="83" w:name="_DV_M200"/>
      <w:bookmarkStart w:id="84" w:name="_DV_M201"/>
      <w:bookmarkStart w:id="85" w:name="_DV_M202"/>
      <w:bookmarkStart w:id="86" w:name="_DV_M203"/>
      <w:bookmarkStart w:id="87" w:name="_DV_M204"/>
      <w:bookmarkStart w:id="88" w:name="_DV_M205"/>
      <w:bookmarkStart w:id="89" w:name="_DV_M206"/>
      <w:bookmarkStart w:id="90" w:name="_DV_M207"/>
      <w:bookmarkStart w:id="91" w:name="_DV_M208"/>
      <w:bookmarkStart w:id="92" w:name="_DV_M209"/>
      <w:bookmarkStart w:id="93" w:name="_DV_M210"/>
      <w:bookmarkStart w:id="94" w:name="_DV_M211"/>
      <w:bookmarkStart w:id="95" w:name="_DV_M212"/>
      <w:bookmarkStart w:id="96" w:name="_DV_M213"/>
      <w:bookmarkStart w:id="97" w:name="_DV_M214"/>
      <w:bookmarkStart w:id="98" w:name="_DV_M215"/>
      <w:bookmarkStart w:id="99" w:name="_DV_M216"/>
      <w:bookmarkStart w:id="100" w:name="_DV_M217"/>
      <w:bookmarkStart w:id="101" w:name="_DV_M218"/>
      <w:bookmarkStart w:id="102" w:name="_DV_M219"/>
      <w:bookmarkStart w:id="103" w:name="_DV_M220"/>
      <w:bookmarkStart w:id="104" w:name="_DV_M221"/>
      <w:bookmarkStart w:id="105" w:name="_DV_M222"/>
      <w:bookmarkStart w:id="106" w:name="_DV_M223"/>
      <w:bookmarkStart w:id="107" w:name="_DV_M224"/>
      <w:bookmarkStart w:id="108" w:name="_DV_M225"/>
      <w:bookmarkStart w:id="109" w:name="_DV_M226"/>
      <w:bookmarkStart w:id="110" w:name="_DV_M227"/>
      <w:bookmarkStart w:id="111" w:name="_DV_M228"/>
      <w:bookmarkStart w:id="112" w:name="_DV_M229"/>
      <w:bookmarkStart w:id="113" w:name="_DV_M230"/>
      <w:bookmarkStart w:id="114" w:name="_DV_M231"/>
      <w:bookmarkStart w:id="115" w:name="_DV_M232"/>
      <w:bookmarkStart w:id="116" w:name="_DV_M233"/>
      <w:bookmarkStart w:id="117" w:name="_DV_M234"/>
      <w:bookmarkStart w:id="118" w:name="_DV_M235"/>
      <w:bookmarkStart w:id="119" w:name="_DV_M236"/>
      <w:bookmarkStart w:id="120" w:name="_DV_M237"/>
      <w:bookmarkStart w:id="121" w:name="_DV_M238"/>
      <w:bookmarkStart w:id="122" w:name="_DV_M239"/>
      <w:bookmarkStart w:id="123" w:name="_DV_M240"/>
      <w:bookmarkStart w:id="124" w:name="_DV_M241"/>
      <w:bookmarkStart w:id="125" w:name="_DV_M242"/>
      <w:bookmarkStart w:id="126" w:name="_DV_M243"/>
      <w:bookmarkStart w:id="127" w:name="_DV_M244"/>
      <w:bookmarkStart w:id="128" w:name="_DV_M245"/>
      <w:bookmarkStart w:id="129" w:name="_DV_M246"/>
      <w:bookmarkStart w:id="130" w:name="_DV_M247"/>
      <w:bookmarkStart w:id="131" w:name="_DV_M248"/>
      <w:bookmarkStart w:id="132" w:name="_DV_M249"/>
      <w:bookmarkStart w:id="133" w:name="_DV_M250"/>
      <w:bookmarkStart w:id="134" w:name="_DV_M251"/>
      <w:bookmarkStart w:id="135" w:name="_DV_M252"/>
      <w:bookmarkStart w:id="136" w:name="_DV_M253"/>
      <w:bookmarkStart w:id="137" w:name="_DV_M254"/>
      <w:bookmarkStart w:id="138" w:name="_DV_M255"/>
      <w:bookmarkStart w:id="139" w:name="_DV_M256"/>
      <w:bookmarkStart w:id="140" w:name="_DV_M257"/>
      <w:bookmarkStart w:id="141" w:name="_DV_M258"/>
      <w:bookmarkStart w:id="142" w:name="_DV_M259"/>
      <w:bookmarkStart w:id="143" w:name="_DV_M260"/>
      <w:bookmarkStart w:id="144" w:name="_DV_M261"/>
      <w:bookmarkStart w:id="145" w:name="_DV_M262"/>
      <w:bookmarkStart w:id="146" w:name="_DV_M263"/>
      <w:bookmarkStart w:id="147" w:name="_DV_M264"/>
      <w:bookmarkStart w:id="148" w:name="_DV_M270"/>
      <w:bookmarkStart w:id="149" w:name="_DV_M271"/>
      <w:bookmarkStart w:id="150" w:name="_DV_M272"/>
      <w:bookmarkStart w:id="151" w:name="_DV_M273"/>
      <w:bookmarkStart w:id="152" w:name="_DV_M274"/>
      <w:bookmarkStart w:id="153" w:name="_DV_M275"/>
      <w:bookmarkStart w:id="154" w:name="_DV_M276"/>
      <w:bookmarkStart w:id="155" w:name="_DV_M277"/>
      <w:bookmarkStart w:id="156" w:name="_DV_M278"/>
      <w:bookmarkStart w:id="157" w:name="_DV_M279"/>
      <w:bookmarkStart w:id="158" w:name="_DV_M280"/>
      <w:bookmarkStart w:id="159" w:name="_DV_M281"/>
      <w:bookmarkStart w:id="160" w:name="_DV_M282"/>
      <w:bookmarkStart w:id="161" w:name="_DV_M283"/>
      <w:bookmarkStart w:id="162" w:name="_DV_M284"/>
      <w:bookmarkStart w:id="163" w:name="_DV_M285"/>
      <w:bookmarkStart w:id="164" w:name="_DV_M286"/>
      <w:bookmarkStart w:id="165" w:name="_DV_M287"/>
      <w:bookmarkStart w:id="166" w:name="_DV_M288"/>
      <w:bookmarkStart w:id="167" w:name="_DV_M289"/>
      <w:bookmarkStart w:id="168" w:name="_DV_M290"/>
      <w:bookmarkStart w:id="169" w:name="_DV_M291"/>
      <w:bookmarkStart w:id="170" w:name="_DV_M292"/>
      <w:bookmarkStart w:id="171" w:name="_DV_M293"/>
      <w:bookmarkStart w:id="172" w:name="_DV_M294"/>
      <w:bookmarkStart w:id="173" w:name="_DV_M295"/>
      <w:bookmarkStart w:id="174" w:name="_DV_M296"/>
      <w:bookmarkStart w:id="175" w:name="_DV_M297"/>
      <w:bookmarkStart w:id="176" w:name="_DV_M298"/>
      <w:bookmarkStart w:id="177" w:name="_DV_M299"/>
      <w:bookmarkStart w:id="178" w:name="_DV_M300"/>
      <w:bookmarkStart w:id="179" w:name="_DV_M301"/>
      <w:bookmarkStart w:id="180" w:name="_DV_M302"/>
      <w:bookmarkStart w:id="181" w:name="_DV_M303"/>
      <w:bookmarkStart w:id="182" w:name="_DV_M304"/>
      <w:bookmarkStart w:id="183" w:name="_DV_M305"/>
      <w:bookmarkStart w:id="184" w:name="_DV_M306"/>
      <w:bookmarkStart w:id="185" w:name="_DV_M307"/>
      <w:bookmarkStart w:id="186" w:name="_DV_M308"/>
      <w:bookmarkStart w:id="187" w:name="_DV_M309"/>
      <w:bookmarkStart w:id="188" w:name="_DV_M310"/>
      <w:bookmarkStart w:id="189" w:name="_DV_M311"/>
      <w:bookmarkStart w:id="190" w:name="_DV_M312"/>
      <w:bookmarkStart w:id="191" w:name="_DV_M313"/>
      <w:bookmarkStart w:id="192" w:name="_DV_M314"/>
      <w:bookmarkStart w:id="193" w:name="_DV_M315"/>
      <w:bookmarkStart w:id="194" w:name="_DV_M316"/>
      <w:bookmarkStart w:id="195" w:name="_DV_M317"/>
      <w:bookmarkStart w:id="196" w:name="_DV_M318"/>
      <w:bookmarkStart w:id="197" w:name="_DV_M319"/>
      <w:bookmarkStart w:id="198" w:name="_DV_M320"/>
      <w:bookmarkStart w:id="199" w:name="_DV_M321"/>
      <w:bookmarkStart w:id="200" w:name="_DV_M322"/>
      <w:bookmarkStart w:id="201" w:name="_DV_M323"/>
      <w:bookmarkStart w:id="202" w:name="_DV_M324"/>
      <w:bookmarkStart w:id="203" w:name="_DV_M325"/>
      <w:bookmarkStart w:id="204" w:name="_DV_M326"/>
      <w:bookmarkStart w:id="205" w:name="_DV_M327"/>
      <w:bookmarkStart w:id="206" w:name="_DV_M328"/>
      <w:bookmarkStart w:id="207" w:name="_DV_M329"/>
      <w:bookmarkStart w:id="208" w:name="_DV_M330"/>
      <w:bookmarkStart w:id="209" w:name="_DV_M331"/>
      <w:bookmarkStart w:id="210" w:name="_DV_M332"/>
      <w:bookmarkStart w:id="211" w:name="_DV_M333"/>
      <w:bookmarkStart w:id="212" w:name="_DV_M334"/>
      <w:bookmarkStart w:id="213" w:name="_DV_M335"/>
      <w:bookmarkStart w:id="214" w:name="_DV_M336"/>
      <w:bookmarkStart w:id="215" w:name="_DV_M337"/>
      <w:bookmarkStart w:id="216" w:name="_DV_M338"/>
      <w:bookmarkStart w:id="217" w:name="_DV_M339"/>
      <w:bookmarkStart w:id="218" w:name="_DV_M340"/>
      <w:bookmarkStart w:id="219" w:name="_DV_M341"/>
      <w:bookmarkStart w:id="220" w:name="_DV_M353"/>
      <w:bookmarkStart w:id="221" w:name="_DV_M354"/>
      <w:bookmarkStart w:id="222" w:name="_DV_M355"/>
      <w:bookmarkStart w:id="223" w:name="_DV_M356"/>
      <w:bookmarkStart w:id="224" w:name="_DV_M357"/>
      <w:bookmarkStart w:id="225" w:name="_DV_M358"/>
      <w:bookmarkStart w:id="226" w:name="_DV_M359"/>
      <w:bookmarkStart w:id="227" w:name="_DV_M360"/>
      <w:bookmarkStart w:id="228" w:name="_DV_M361"/>
      <w:bookmarkStart w:id="229" w:name="_DV_M362"/>
      <w:bookmarkStart w:id="230" w:name="_DV_M363"/>
      <w:bookmarkStart w:id="231" w:name="_DV_M364"/>
      <w:bookmarkStart w:id="232" w:name="_DV_M365"/>
      <w:bookmarkStart w:id="233" w:name="_DV_M366"/>
      <w:bookmarkStart w:id="234" w:name="_DV_M367"/>
      <w:bookmarkStart w:id="235" w:name="_DV_M368"/>
      <w:bookmarkStart w:id="236" w:name="_DV_M369"/>
      <w:bookmarkStart w:id="237" w:name="_DV_M370"/>
      <w:bookmarkStart w:id="238" w:name="_DV_M371"/>
      <w:bookmarkStart w:id="239" w:name="_DV_M372"/>
      <w:bookmarkStart w:id="240" w:name="_DV_M373"/>
      <w:bookmarkStart w:id="241" w:name="_DV_M374"/>
      <w:bookmarkStart w:id="242" w:name="_DV_M375"/>
      <w:bookmarkStart w:id="243" w:name="_DV_M376"/>
      <w:bookmarkStart w:id="244" w:name="_DV_M377"/>
      <w:bookmarkStart w:id="245" w:name="_DV_M378"/>
      <w:bookmarkStart w:id="246" w:name="_DV_M379"/>
      <w:bookmarkStart w:id="247" w:name="_DV_M380"/>
      <w:bookmarkStart w:id="248" w:name="_DV_M381"/>
      <w:bookmarkStart w:id="249" w:name="_DV_M382"/>
      <w:bookmarkStart w:id="250" w:name="_DV_M383"/>
      <w:bookmarkStart w:id="251" w:name="_DV_M384"/>
      <w:bookmarkStart w:id="252" w:name="_DV_M385"/>
      <w:bookmarkStart w:id="253" w:name="_DV_M386"/>
      <w:bookmarkStart w:id="254" w:name="_DV_M387"/>
      <w:bookmarkStart w:id="255" w:name="_DV_M388"/>
      <w:bookmarkStart w:id="256" w:name="_DV_M389"/>
      <w:bookmarkStart w:id="257" w:name="_DV_M390"/>
      <w:bookmarkStart w:id="258" w:name="_DV_M391"/>
      <w:bookmarkStart w:id="259" w:name="_DV_M392"/>
      <w:bookmarkStart w:id="260" w:name="_DV_M393"/>
      <w:bookmarkStart w:id="261" w:name="_DV_M394"/>
      <w:bookmarkStart w:id="262" w:name="_DV_M395"/>
      <w:bookmarkStart w:id="263" w:name="_DV_M396"/>
      <w:bookmarkStart w:id="264" w:name="_DV_M397"/>
      <w:bookmarkStart w:id="265" w:name="_DV_M398"/>
      <w:bookmarkStart w:id="266" w:name="_DV_M407"/>
      <w:bookmarkStart w:id="267" w:name="_DV_M408"/>
      <w:bookmarkStart w:id="268" w:name="_DV_M409"/>
      <w:bookmarkStart w:id="269" w:name="_DV_M410"/>
      <w:bookmarkStart w:id="270" w:name="_DV_M411"/>
      <w:bookmarkStart w:id="271" w:name="_DV_M412"/>
      <w:bookmarkStart w:id="272" w:name="_DV_M413"/>
      <w:bookmarkStart w:id="273" w:name="_DV_M414"/>
      <w:bookmarkStart w:id="274" w:name="_DV_M650"/>
      <w:bookmarkStart w:id="275" w:name="_DV_M651"/>
      <w:bookmarkStart w:id="276" w:name="_DV_M415"/>
      <w:bookmarkStart w:id="277" w:name="_DV_M416"/>
      <w:bookmarkStart w:id="278" w:name="_DV_M418"/>
      <w:bookmarkStart w:id="279" w:name="_DV_M419"/>
      <w:bookmarkStart w:id="280" w:name="_DV_M420"/>
      <w:bookmarkStart w:id="281" w:name="_DV_M421"/>
      <w:bookmarkStart w:id="282" w:name="_DV_M422"/>
      <w:bookmarkStart w:id="283" w:name="_DV_M423"/>
      <w:bookmarkStart w:id="284" w:name="_DV_M424"/>
      <w:bookmarkStart w:id="285" w:name="_DV_M425"/>
      <w:bookmarkStart w:id="286" w:name="_DV_M431"/>
      <w:bookmarkStart w:id="287" w:name="_DV_M432"/>
      <w:bookmarkStart w:id="288" w:name="_DV_M433"/>
      <w:bookmarkStart w:id="289" w:name="_DV_M434"/>
      <w:bookmarkStart w:id="290" w:name="_DV_M435"/>
      <w:bookmarkStart w:id="291" w:name="_DV_M436"/>
      <w:bookmarkStart w:id="292" w:name="_DV_M437"/>
      <w:bookmarkStart w:id="293" w:name="_DV_M438"/>
      <w:bookmarkStart w:id="294" w:name="_DV_M439"/>
      <w:bookmarkStart w:id="295" w:name="_DV_M440"/>
      <w:bookmarkStart w:id="296" w:name="_DV_M441"/>
      <w:bookmarkStart w:id="297" w:name="_DV_M442"/>
      <w:bookmarkStart w:id="298" w:name="_DV_M443"/>
      <w:bookmarkStart w:id="299" w:name="_DV_M444"/>
      <w:bookmarkStart w:id="300" w:name="_DV_M445"/>
      <w:bookmarkStart w:id="301" w:name="_DV_M446"/>
      <w:bookmarkStart w:id="302" w:name="_DV_M447"/>
      <w:bookmarkStart w:id="303" w:name="_DV_M448"/>
      <w:bookmarkStart w:id="304" w:name="_DV_M449"/>
      <w:bookmarkStart w:id="305" w:name="_DV_M450"/>
      <w:bookmarkStart w:id="306" w:name="_DV_M451"/>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rsidR="008B73FF" w:rsidRPr="00A43719" w:rsidRDefault="008B73FF" w:rsidP="008B73FF">
      <w:pPr>
        <w:widowControl/>
        <w:suppressAutoHyphens/>
        <w:spacing w:before="140" w:after="240" w:line="290" w:lineRule="auto"/>
        <w:rPr>
          <w:rFonts w:ascii="Trebuchet MS" w:hAnsi="Trebuchet MS" w:cs="Arial"/>
          <w:sz w:val="20"/>
          <w:szCs w:val="20"/>
        </w:rPr>
      </w:pPr>
      <w:r w:rsidRPr="00A43719">
        <w:rPr>
          <w:rFonts w:ascii="Trebuchet MS" w:hAnsi="Trebuchet MS" w:cs="Arial"/>
          <w:sz w:val="20"/>
          <w:szCs w:val="20"/>
        </w:rPr>
        <w:t xml:space="preserve">E por estarem assim justas e contratadas, celebram </w:t>
      </w:r>
      <w:r w:rsidR="008E2BAA">
        <w:rPr>
          <w:rFonts w:ascii="Trebuchet MS" w:hAnsi="Trebuchet MS" w:cs="Arial"/>
          <w:sz w:val="20"/>
          <w:szCs w:val="20"/>
        </w:rPr>
        <w:t>o</w:t>
      </w:r>
      <w:r w:rsidRPr="00A43719">
        <w:rPr>
          <w:rFonts w:ascii="Trebuchet MS" w:hAnsi="Trebuchet MS" w:cs="Arial"/>
          <w:sz w:val="20"/>
          <w:szCs w:val="20"/>
        </w:rPr>
        <w:t xml:space="preserve"> presente </w:t>
      </w:r>
      <w:r w:rsidR="008E2BAA">
        <w:rPr>
          <w:rFonts w:ascii="Trebuchet MS" w:hAnsi="Trebuchet MS" w:cs="Arial"/>
          <w:sz w:val="20"/>
          <w:szCs w:val="20"/>
        </w:rPr>
        <w:t>Aditamento</w:t>
      </w:r>
      <w:r w:rsidRPr="00A43719">
        <w:rPr>
          <w:rFonts w:ascii="Trebuchet MS" w:hAnsi="Trebuchet MS" w:cs="Arial"/>
          <w:sz w:val="20"/>
          <w:szCs w:val="20"/>
        </w:rPr>
        <w:t xml:space="preserve"> a Emissora</w:t>
      </w:r>
      <w:r w:rsidR="008E2BAA">
        <w:rPr>
          <w:rFonts w:ascii="Trebuchet MS" w:hAnsi="Trebuchet MS" w:cs="Arial"/>
          <w:sz w:val="20"/>
          <w:szCs w:val="20"/>
        </w:rPr>
        <w:t>, a Fiadora</w:t>
      </w:r>
      <w:r w:rsidRPr="00A43719">
        <w:rPr>
          <w:rFonts w:ascii="Trebuchet MS" w:hAnsi="Trebuchet MS" w:cs="Arial"/>
          <w:sz w:val="20"/>
          <w:szCs w:val="20"/>
        </w:rPr>
        <w:t xml:space="preserve"> e o Agente Fiduciário em </w:t>
      </w:r>
      <w:r w:rsidR="008E2BAA">
        <w:rPr>
          <w:rFonts w:ascii="Trebuchet MS" w:hAnsi="Trebuchet MS" w:cs="Arial"/>
          <w:sz w:val="20"/>
          <w:szCs w:val="20"/>
        </w:rPr>
        <w:t>5</w:t>
      </w:r>
      <w:r w:rsidRPr="00A43719">
        <w:rPr>
          <w:rFonts w:ascii="Trebuchet MS" w:hAnsi="Trebuchet MS" w:cs="Arial"/>
          <w:sz w:val="20"/>
          <w:szCs w:val="20"/>
        </w:rPr>
        <w:t xml:space="preserve"> (</w:t>
      </w:r>
      <w:r w:rsidR="008E2BAA">
        <w:rPr>
          <w:rFonts w:ascii="Trebuchet MS" w:hAnsi="Trebuchet MS" w:cs="Arial"/>
          <w:sz w:val="20"/>
          <w:szCs w:val="20"/>
        </w:rPr>
        <w:t>cinco</w:t>
      </w:r>
      <w:r w:rsidRPr="00A43719">
        <w:rPr>
          <w:rFonts w:ascii="Trebuchet MS" w:hAnsi="Trebuchet MS" w:cs="Arial"/>
          <w:sz w:val="20"/>
          <w:szCs w:val="20"/>
        </w:rPr>
        <w:t>) vias de igual forma e teor e para o mesmo fim, em conjunto com as 2 (duas) testemunhas abaixo assinadas.</w:t>
      </w:r>
    </w:p>
    <w:p w:rsidR="008B73FF" w:rsidRPr="00A43719" w:rsidRDefault="008B73FF" w:rsidP="008B73FF">
      <w:pPr>
        <w:widowControl/>
        <w:suppressAutoHyphens/>
        <w:spacing w:before="140" w:after="240" w:line="290" w:lineRule="auto"/>
        <w:jc w:val="center"/>
        <w:rPr>
          <w:rFonts w:ascii="Trebuchet MS" w:hAnsi="Trebuchet MS" w:cs="Arial"/>
          <w:sz w:val="20"/>
          <w:szCs w:val="20"/>
        </w:rPr>
      </w:pPr>
    </w:p>
    <w:p w:rsidR="008B73FF" w:rsidRPr="00A43719" w:rsidRDefault="00751B6A" w:rsidP="008B73FF">
      <w:pPr>
        <w:widowControl/>
        <w:suppressAutoHyphens/>
        <w:spacing w:before="140" w:after="240" w:line="290" w:lineRule="auto"/>
        <w:jc w:val="center"/>
        <w:rPr>
          <w:rFonts w:ascii="Trebuchet MS" w:hAnsi="Trebuchet MS" w:cs="Arial"/>
          <w:sz w:val="20"/>
          <w:szCs w:val="20"/>
        </w:rPr>
      </w:pPr>
      <w:bookmarkStart w:id="307" w:name="_DV_M452"/>
      <w:bookmarkEnd w:id="307"/>
      <w:r w:rsidRPr="00A43719">
        <w:rPr>
          <w:rFonts w:ascii="Trebuchet MS" w:hAnsi="Trebuchet MS" w:cs="Arial"/>
          <w:sz w:val="20"/>
          <w:szCs w:val="20"/>
        </w:rPr>
        <w:t>São Paulo</w:t>
      </w:r>
      <w:bookmarkStart w:id="308" w:name="_DV_M453"/>
      <w:bookmarkStart w:id="309" w:name="_DV_M454"/>
      <w:bookmarkEnd w:id="308"/>
      <w:bookmarkEnd w:id="309"/>
      <w:r w:rsidR="008B73FF" w:rsidRPr="00A43719">
        <w:rPr>
          <w:rFonts w:ascii="Trebuchet MS" w:hAnsi="Trebuchet MS" w:cs="Arial"/>
          <w:sz w:val="20"/>
          <w:szCs w:val="20"/>
        </w:rPr>
        <w:t xml:space="preserve">, </w:t>
      </w:r>
      <w:r w:rsidR="00570F42">
        <w:rPr>
          <w:rFonts w:ascii="Trebuchet MS" w:hAnsi="Trebuchet MS" w:cs="Arial"/>
          <w:sz w:val="20"/>
          <w:szCs w:val="20"/>
        </w:rPr>
        <w:t>1</w:t>
      </w:r>
      <w:r w:rsidR="008E2BAA">
        <w:rPr>
          <w:rFonts w:ascii="Trebuchet MS" w:hAnsi="Trebuchet MS" w:cs="Arial"/>
          <w:sz w:val="20"/>
          <w:szCs w:val="20"/>
        </w:rPr>
        <w:t>0</w:t>
      </w:r>
      <w:r w:rsidR="008B73FF" w:rsidRPr="00A43719">
        <w:rPr>
          <w:rFonts w:ascii="Trebuchet MS" w:hAnsi="Trebuchet MS" w:cs="Trebuchet MS"/>
          <w:sz w:val="20"/>
          <w:szCs w:val="20"/>
          <w:lang w:eastAsia="pt-BR"/>
        </w:rPr>
        <w:t xml:space="preserve"> de </w:t>
      </w:r>
      <w:r w:rsidR="008E2BAA">
        <w:rPr>
          <w:rFonts w:ascii="Trebuchet MS" w:hAnsi="Trebuchet MS" w:cs="Trebuchet MS"/>
          <w:sz w:val="20"/>
          <w:szCs w:val="20"/>
          <w:lang w:eastAsia="pt-BR"/>
        </w:rPr>
        <w:t xml:space="preserve">setembro de </w:t>
      </w:r>
      <w:r w:rsidR="008B73FF" w:rsidRPr="00A43719">
        <w:rPr>
          <w:rFonts w:ascii="Trebuchet MS" w:hAnsi="Trebuchet MS" w:cs="Trebuchet MS"/>
          <w:sz w:val="20"/>
          <w:szCs w:val="20"/>
          <w:lang w:eastAsia="pt-BR"/>
        </w:rPr>
        <w:t>2018</w:t>
      </w:r>
    </w:p>
    <w:p w:rsidR="00E63734" w:rsidRDefault="008B73FF" w:rsidP="00264548">
      <w:pPr>
        <w:widowControl/>
        <w:suppressAutoHyphens/>
        <w:spacing w:before="140" w:after="240" w:line="290" w:lineRule="auto"/>
        <w:jc w:val="center"/>
        <w:rPr>
          <w:rFonts w:ascii="Trebuchet MS" w:hAnsi="Trebuchet MS" w:cs="Arial"/>
          <w:i/>
          <w:sz w:val="20"/>
          <w:szCs w:val="20"/>
        </w:rPr>
      </w:pPr>
      <w:r w:rsidRPr="00A43719">
        <w:rPr>
          <w:rFonts w:ascii="Trebuchet MS" w:hAnsi="Trebuchet MS" w:cs="Arial"/>
          <w:i/>
          <w:sz w:val="20"/>
          <w:szCs w:val="20"/>
        </w:rPr>
        <w:t>[restante da página deixado intencionalmente em branco]</w:t>
      </w:r>
      <w:bookmarkStart w:id="310" w:name="_DV_M455"/>
      <w:bookmarkStart w:id="311" w:name="_DV_M456"/>
      <w:bookmarkEnd w:id="310"/>
      <w:bookmarkEnd w:id="311"/>
    </w:p>
    <w:p w:rsidR="00E63734" w:rsidRDefault="00E63734" w:rsidP="00E63734">
      <w:r>
        <w:br w:type="page"/>
      </w:r>
    </w:p>
    <w:p w:rsidR="008B73FF" w:rsidRPr="00A43719" w:rsidRDefault="008B73FF" w:rsidP="008B73FF">
      <w:pPr>
        <w:widowControl/>
        <w:suppressAutoHyphens/>
        <w:spacing w:before="140" w:after="240" w:line="290" w:lineRule="auto"/>
        <w:rPr>
          <w:rFonts w:ascii="Trebuchet MS" w:hAnsi="Trebuchet MS" w:cs="Arial"/>
          <w:b/>
          <w:bCs/>
          <w:sz w:val="20"/>
          <w:szCs w:val="20"/>
        </w:rPr>
      </w:pPr>
      <w:r w:rsidRPr="00A43719">
        <w:rPr>
          <w:rFonts w:ascii="Trebuchet MS" w:hAnsi="Trebuchet MS" w:cs="Arial"/>
          <w:sz w:val="20"/>
          <w:szCs w:val="20"/>
        </w:rPr>
        <w:t>(</w:t>
      </w:r>
      <w:r w:rsidRPr="00A43719">
        <w:rPr>
          <w:rFonts w:ascii="Trebuchet MS" w:hAnsi="Trebuchet MS" w:cs="Arial"/>
          <w:i/>
          <w:sz w:val="20"/>
          <w:szCs w:val="20"/>
        </w:rPr>
        <w:t>Página de assinaturas do “</w:t>
      </w:r>
      <w:r w:rsidR="008E2BAA">
        <w:rPr>
          <w:rFonts w:ascii="Trebuchet MS" w:hAnsi="Trebuchet MS" w:cs="Arial"/>
          <w:i/>
          <w:sz w:val="20"/>
          <w:szCs w:val="20"/>
        </w:rPr>
        <w:t xml:space="preserve">Primeiro Aditamento ao </w:t>
      </w:r>
      <w:r w:rsidRPr="00A43719">
        <w:rPr>
          <w:rFonts w:ascii="Trebuchet MS" w:hAnsi="Trebuchet MS" w:cs="Arial"/>
          <w:i/>
          <w:sz w:val="20"/>
          <w:szCs w:val="20"/>
        </w:rPr>
        <w:t xml:space="preserve">Instrumento Particular de Escritura da </w:t>
      </w:r>
      <w:r w:rsidR="008845F3">
        <w:rPr>
          <w:rFonts w:ascii="Trebuchet MS" w:hAnsi="Trebuchet MS" w:cs="Arial"/>
          <w:i/>
          <w:sz w:val="20"/>
          <w:szCs w:val="20"/>
        </w:rPr>
        <w:t>23</w:t>
      </w:r>
      <w:r w:rsidRPr="00A43719">
        <w:rPr>
          <w:rFonts w:ascii="Trebuchet MS" w:hAnsi="Trebuchet MS" w:cs="Arial"/>
          <w:i/>
          <w:sz w:val="20"/>
          <w:szCs w:val="20"/>
        </w:rPr>
        <w:t>ª (</w:t>
      </w:r>
      <w:r w:rsidR="008845F3">
        <w:rPr>
          <w:rFonts w:ascii="Trebuchet MS" w:hAnsi="Trebuchet MS" w:cs="Arial"/>
          <w:i/>
          <w:sz w:val="20"/>
          <w:szCs w:val="20"/>
        </w:rPr>
        <w:t>vigésima terceira</w:t>
      </w:r>
      <w:r w:rsidRPr="00A43719">
        <w:rPr>
          <w:rFonts w:ascii="Trebuchet MS" w:hAnsi="Trebuchet MS" w:cs="Arial"/>
          <w:i/>
          <w:sz w:val="20"/>
          <w:szCs w:val="20"/>
        </w:rPr>
        <w:t>) Emissão de Debêntures Simples, Não Conversíveis em Ações, da Espécie Quirografária</w:t>
      </w:r>
      <w:r w:rsidR="00751B6A" w:rsidRPr="00A43719">
        <w:rPr>
          <w:rFonts w:ascii="Trebuchet MS" w:hAnsi="Trebuchet MS" w:cs="Arial"/>
          <w:i/>
          <w:sz w:val="20"/>
          <w:szCs w:val="20"/>
        </w:rPr>
        <w:t>, com Garantia Fidejussória</w:t>
      </w:r>
      <w:r w:rsidRPr="00A43719">
        <w:rPr>
          <w:rFonts w:ascii="Trebuchet MS" w:hAnsi="Trebuchet MS" w:cs="Arial"/>
          <w:i/>
          <w:sz w:val="20"/>
          <w:szCs w:val="20"/>
        </w:rPr>
        <w:t xml:space="preserve">, em </w:t>
      </w:r>
      <w:r w:rsidR="00751B6A" w:rsidRPr="00A43719">
        <w:rPr>
          <w:rFonts w:ascii="Trebuchet MS" w:hAnsi="Trebuchet MS" w:cs="Arial"/>
          <w:i/>
          <w:sz w:val="20"/>
          <w:szCs w:val="20"/>
        </w:rPr>
        <w:t xml:space="preserve">até </w:t>
      </w:r>
      <w:r w:rsidR="00E75718">
        <w:rPr>
          <w:rFonts w:ascii="Trebuchet MS" w:hAnsi="Trebuchet MS" w:cs="Arial"/>
          <w:i/>
          <w:sz w:val="20"/>
          <w:szCs w:val="20"/>
        </w:rPr>
        <w:t>3</w:t>
      </w:r>
      <w:r w:rsidRPr="00A43719">
        <w:rPr>
          <w:rFonts w:ascii="Trebuchet MS" w:hAnsi="Trebuchet MS" w:cs="Arial"/>
          <w:i/>
          <w:sz w:val="20"/>
          <w:szCs w:val="20"/>
        </w:rPr>
        <w:t xml:space="preserve"> (</w:t>
      </w:r>
      <w:r w:rsidR="00E75718">
        <w:rPr>
          <w:rFonts w:ascii="Trebuchet MS" w:hAnsi="Trebuchet MS" w:cs="Arial"/>
          <w:i/>
          <w:sz w:val="20"/>
          <w:szCs w:val="20"/>
        </w:rPr>
        <w:t>três</w:t>
      </w:r>
      <w:r w:rsidRPr="00A43719">
        <w:rPr>
          <w:rFonts w:ascii="Trebuchet MS" w:hAnsi="Trebuchet MS" w:cs="Arial"/>
          <w:i/>
          <w:sz w:val="20"/>
          <w:szCs w:val="20"/>
        </w:rPr>
        <w:t>) séries, para Distribuição Pública</w:t>
      </w:r>
      <w:r w:rsidR="00751B6A" w:rsidRPr="00A43719">
        <w:rPr>
          <w:rFonts w:ascii="Trebuchet MS" w:hAnsi="Trebuchet MS" w:cs="Arial"/>
          <w:i/>
          <w:sz w:val="20"/>
          <w:szCs w:val="20"/>
        </w:rPr>
        <w:t xml:space="preserve"> com Esforços Restritos de Distribuição Pública com Esforços Restritos de Distribuição,</w:t>
      </w:r>
      <w:r w:rsidRPr="00A43719">
        <w:rPr>
          <w:rFonts w:ascii="Trebuchet MS" w:hAnsi="Trebuchet MS" w:cs="Arial"/>
          <w:i/>
          <w:sz w:val="20"/>
          <w:szCs w:val="20"/>
        </w:rPr>
        <w:t xml:space="preserve"> da </w:t>
      </w:r>
      <w:r w:rsidR="00751B6A" w:rsidRPr="00A43719">
        <w:rPr>
          <w:rFonts w:ascii="Trebuchet MS" w:hAnsi="Trebuchet MS" w:cs="Arial"/>
          <w:i/>
          <w:sz w:val="20"/>
          <w:szCs w:val="20"/>
        </w:rPr>
        <w:t>Eletropaulo Metropolitana Eletricidade de São Paulo S.A.</w:t>
      </w:r>
      <w:r w:rsidRPr="00A43719">
        <w:rPr>
          <w:rFonts w:ascii="Trebuchet MS" w:hAnsi="Trebuchet MS" w:cs="Arial"/>
          <w:i/>
          <w:sz w:val="20"/>
          <w:szCs w:val="20"/>
        </w:rPr>
        <w:t>”</w:t>
      </w:r>
      <w:r w:rsidRPr="00A43719">
        <w:rPr>
          <w:rFonts w:ascii="Trebuchet MS" w:hAnsi="Trebuchet MS" w:cs="Arial"/>
          <w:sz w:val="20"/>
          <w:szCs w:val="20"/>
        </w:rPr>
        <w:t>)</w:t>
      </w:r>
    </w:p>
    <w:p w:rsidR="008B73FF" w:rsidRPr="00A43719" w:rsidRDefault="008B73FF" w:rsidP="008B73FF">
      <w:pPr>
        <w:spacing w:before="140" w:after="240" w:line="290" w:lineRule="auto"/>
        <w:rPr>
          <w:rFonts w:ascii="Trebuchet MS" w:hAnsi="Trebuchet MS" w:cs="Arial"/>
          <w:sz w:val="20"/>
          <w:szCs w:val="20"/>
        </w:rPr>
      </w:pPr>
    </w:p>
    <w:p w:rsidR="008B73FF" w:rsidRPr="00A43719" w:rsidRDefault="00751B6A" w:rsidP="008B73FF">
      <w:pPr>
        <w:widowControl/>
        <w:suppressAutoHyphens/>
        <w:spacing w:before="140" w:after="240" w:line="290" w:lineRule="auto"/>
        <w:jc w:val="center"/>
        <w:rPr>
          <w:rFonts w:ascii="Trebuchet MS" w:hAnsi="Trebuchet MS" w:cs="Arial"/>
          <w:b/>
          <w:bCs/>
          <w:sz w:val="20"/>
          <w:szCs w:val="20"/>
        </w:rPr>
      </w:pPr>
      <w:bookmarkStart w:id="312" w:name="_DV_M457"/>
      <w:bookmarkEnd w:id="312"/>
      <w:r w:rsidRPr="00A43719">
        <w:rPr>
          <w:rFonts w:ascii="Trebuchet MS" w:hAnsi="Trebuchet MS" w:cs="Arial"/>
          <w:b/>
          <w:bCs/>
          <w:sz w:val="20"/>
          <w:szCs w:val="20"/>
        </w:rPr>
        <w:t>ELETROPAULO METROPOLITANA ELETRICIDADE DE SÃO PAULO S.A.</w:t>
      </w:r>
    </w:p>
    <w:p w:rsidR="008B73FF" w:rsidRPr="00A43719" w:rsidRDefault="008B73FF" w:rsidP="008B73FF">
      <w:pPr>
        <w:spacing w:before="140" w:after="240" w:line="290" w:lineRule="auto"/>
        <w:rPr>
          <w:rFonts w:ascii="Trebuchet MS" w:hAnsi="Trebuchet MS" w:cs="Arial"/>
          <w:sz w:val="20"/>
          <w:szCs w:val="20"/>
        </w:rPr>
      </w:pPr>
    </w:p>
    <w:p w:rsidR="008B73FF" w:rsidRPr="00A43719" w:rsidRDefault="008B73FF" w:rsidP="008B73FF">
      <w:pPr>
        <w:spacing w:before="140" w:after="240" w:line="290" w:lineRule="auto"/>
        <w:rPr>
          <w:rFonts w:ascii="Trebuchet MS" w:hAnsi="Trebuchet MS" w:cs="Arial"/>
          <w:sz w:val="20"/>
          <w:szCs w:val="20"/>
        </w:rPr>
      </w:pPr>
    </w:p>
    <w:tbl>
      <w:tblPr>
        <w:tblW w:w="0" w:type="auto"/>
        <w:jc w:val="center"/>
        <w:tblLook w:val="01E0" w:firstRow="1" w:lastRow="1" w:firstColumn="1" w:lastColumn="1" w:noHBand="0" w:noVBand="0"/>
      </w:tblPr>
      <w:tblGrid>
        <w:gridCol w:w="4361"/>
        <w:gridCol w:w="4360"/>
      </w:tblGrid>
      <w:tr w:rsidR="008B73FF" w:rsidRPr="00A43719" w:rsidTr="008B73FF">
        <w:trPr>
          <w:jc w:val="center"/>
        </w:trPr>
        <w:tc>
          <w:tcPr>
            <w:tcW w:w="4773" w:type="dxa"/>
          </w:tcPr>
          <w:p w:rsidR="008B73FF" w:rsidRPr="00A43719" w:rsidRDefault="008B73FF" w:rsidP="008B73FF">
            <w:pPr>
              <w:spacing w:line="290" w:lineRule="auto"/>
              <w:rPr>
                <w:rFonts w:ascii="Trebuchet MS" w:hAnsi="Trebuchet MS" w:cs="Arial"/>
                <w:sz w:val="20"/>
                <w:szCs w:val="20"/>
              </w:rPr>
            </w:pPr>
            <w:r w:rsidRPr="00A43719">
              <w:rPr>
                <w:rFonts w:ascii="Trebuchet MS" w:hAnsi="Trebuchet MS" w:cs="Arial"/>
                <w:sz w:val="20"/>
                <w:szCs w:val="20"/>
              </w:rPr>
              <w:t>__________________________________</w:t>
            </w:r>
          </w:p>
          <w:p w:rsidR="008B73FF" w:rsidRPr="00A43719" w:rsidRDefault="008B73FF" w:rsidP="008B73FF">
            <w:pPr>
              <w:spacing w:line="290" w:lineRule="auto"/>
              <w:rPr>
                <w:rFonts w:ascii="Trebuchet MS" w:hAnsi="Trebuchet MS" w:cs="Arial"/>
                <w:sz w:val="20"/>
                <w:szCs w:val="20"/>
              </w:rPr>
            </w:pPr>
            <w:r w:rsidRPr="00A43719">
              <w:rPr>
                <w:rFonts w:ascii="Trebuchet MS" w:hAnsi="Trebuchet MS" w:cs="Arial"/>
                <w:sz w:val="20"/>
                <w:szCs w:val="20"/>
              </w:rPr>
              <w:t xml:space="preserve">Nome: </w:t>
            </w:r>
          </w:p>
          <w:p w:rsidR="008B73FF" w:rsidRPr="00A43719" w:rsidRDefault="008B73FF" w:rsidP="008B73FF">
            <w:pPr>
              <w:spacing w:line="290" w:lineRule="auto"/>
              <w:rPr>
                <w:rFonts w:ascii="Trebuchet MS" w:hAnsi="Trebuchet MS" w:cs="Arial"/>
                <w:sz w:val="20"/>
                <w:szCs w:val="20"/>
              </w:rPr>
            </w:pPr>
            <w:r w:rsidRPr="00A43719">
              <w:rPr>
                <w:rFonts w:ascii="Trebuchet MS" w:hAnsi="Trebuchet MS" w:cs="Arial"/>
                <w:sz w:val="20"/>
                <w:szCs w:val="20"/>
              </w:rPr>
              <w:t xml:space="preserve">Cargo: </w:t>
            </w:r>
          </w:p>
        </w:tc>
        <w:tc>
          <w:tcPr>
            <w:tcW w:w="4773" w:type="dxa"/>
          </w:tcPr>
          <w:p w:rsidR="008B73FF" w:rsidRPr="00A43719" w:rsidRDefault="008B73FF" w:rsidP="008B73FF">
            <w:pPr>
              <w:spacing w:line="290" w:lineRule="auto"/>
              <w:rPr>
                <w:rFonts w:ascii="Trebuchet MS" w:hAnsi="Trebuchet MS" w:cs="Arial"/>
                <w:sz w:val="20"/>
                <w:szCs w:val="20"/>
              </w:rPr>
            </w:pPr>
            <w:r w:rsidRPr="00A43719">
              <w:rPr>
                <w:rFonts w:ascii="Trebuchet MS" w:hAnsi="Trebuchet MS" w:cs="Arial"/>
                <w:sz w:val="20"/>
                <w:szCs w:val="20"/>
              </w:rPr>
              <w:t>__________________________________</w:t>
            </w:r>
          </w:p>
          <w:p w:rsidR="008B73FF" w:rsidRPr="00A43719" w:rsidRDefault="008B73FF" w:rsidP="008B73FF">
            <w:pPr>
              <w:spacing w:line="290" w:lineRule="auto"/>
              <w:rPr>
                <w:rFonts w:ascii="Trebuchet MS" w:hAnsi="Trebuchet MS" w:cs="Arial"/>
                <w:sz w:val="20"/>
                <w:szCs w:val="20"/>
              </w:rPr>
            </w:pPr>
            <w:r w:rsidRPr="00A43719">
              <w:rPr>
                <w:rFonts w:ascii="Trebuchet MS" w:hAnsi="Trebuchet MS" w:cs="Arial"/>
                <w:sz w:val="20"/>
                <w:szCs w:val="20"/>
              </w:rPr>
              <w:t xml:space="preserve">Nome: </w:t>
            </w:r>
          </w:p>
          <w:p w:rsidR="008B73FF" w:rsidRPr="00A43719" w:rsidRDefault="008B73FF" w:rsidP="008B73FF">
            <w:pPr>
              <w:spacing w:line="290" w:lineRule="auto"/>
              <w:rPr>
                <w:rFonts w:ascii="Trebuchet MS" w:hAnsi="Trebuchet MS" w:cs="Arial"/>
                <w:sz w:val="20"/>
                <w:szCs w:val="20"/>
              </w:rPr>
            </w:pPr>
            <w:r w:rsidRPr="00A43719">
              <w:rPr>
                <w:rFonts w:ascii="Trebuchet MS" w:hAnsi="Trebuchet MS" w:cs="Arial"/>
                <w:sz w:val="20"/>
                <w:szCs w:val="20"/>
              </w:rPr>
              <w:t xml:space="preserve">Cargo: </w:t>
            </w:r>
          </w:p>
        </w:tc>
      </w:tr>
    </w:tbl>
    <w:p w:rsidR="00DF53F1" w:rsidRDefault="00DF53F1" w:rsidP="008B73FF">
      <w:pPr>
        <w:widowControl/>
        <w:suppressAutoHyphens/>
        <w:spacing w:before="140" w:after="240" w:line="290" w:lineRule="auto"/>
        <w:rPr>
          <w:rFonts w:ascii="Trebuchet MS" w:hAnsi="Trebuchet MS" w:cs="Arial"/>
          <w:sz w:val="20"/>
          <w:szCs w:val="20"/>
        </w:rPr>
      </w:pPr>
      <w:bookmarkStart w:id="313" w:name="_DV_M458"/>
      <w:bookmarkEnd w:id="313"/>
    </w:p>
    <w:p w:rsidR="00DF53F1" w:rsidRDefault="00DF53F1" w:rsidP="00DF53F1">
      <w:r>
        <w:br w:type="page"/>
      </w:r>
    </w:p>
    <w:p w:rsidR="00DF53F1" w:rsidRPr="00A43719" w:rsidRDefault="00DF53F1" w:rsidP="00DF53F1">
      <w:pPr>
        <w:widowControl/>
        <w:suppressAutoHyphens/>
        <w:spacing w:before="140" w:after="240" w:line="290" w:lineRule="auto"/>
        <w:rPr>
          <w:rFonts w:ascii="Trebuchet MS" w:hAnsi="Trebuchet MS" w:cs="Arial"/>
          <w:b/>
          <w:bCs/>
          <w:sz w:val="20"/>
          <w:szCs w:val="20"/>
        </w:rPr>
      </w:pPr>
      <w:r w:rsidRPr="00A43719">
        <w:rPr>
          <w:rFonts w:ascii="Trebuchet MS" w:hAnsi="Trebuchet MS" w:cs="Arial"/>
          <w:sz w:val="20"/>
          <w:szCs w:val="20"/>
        </w:rPr>
        <w:t>(</w:t>
      </w:r>
      <w:r w:rsidRPr="00A43719">
        <w:rPr>
          <w:rFonts w:ascii="Trebuchet MS" w:hAnsi="Trebuchet MS" w:cs="Arial"/>
          <w:i/>
          <w:sz w:val="20"/>
          <w:szCs w:val="20"/>
        </w:rPr>
        <w:t>Página de assinaturas do “</w:t>
      </w:r>
      <w:r w:rsidR="008E2BAA">
        <w:rPr>
          <w:rFonts w:ascii="Trebuchet MS" w:hAnsi="Trebuchet MS" w:cs="Arial"/>
          <w:i/>
          <w:sz w:val="20"/>
          <w:szCs w:val="20"/>
        </w:rPr>
        <w:t xml:space="preserve">Primeiro Aditamento ao </w:t>
      </w:r>
      <w:r w:rsidRPr="00A43719">
        <w:rPr>
          <w:rFonts w:ascii="Trebuchet MS" w:hAnsi="Trebuchet MS" w:cs="Arial"/>
          <w:i/>
          <w:sz w:val="20"/>
          <w:szCs w:val="20"/>
        </w:rPr>
        <w:t xml:space="preserve">Instrumento Particular de Escritura da </w:t>
      </w:r>
      <w:r w:rsidR="008845F3">
        <w:rPr>
          <w:rFonts w:ascii="Trebuchet MS" w:hAnsi="Trebuchet MS" w:cs="Arial"/>
          <w:i/>
          <w:sz w:val="20"/>
          <w:szCs w:val="20"/>
        </w:rPr>
        <w:t>23</w:t>
      </w:r>
      <w:r w:rsidRPr="00A43719">
        <w:rPr>
          <w:rFonts w:ascii="Trebuchet MS" w:hAnsi="Trebuchet MS" w:cs="Arial"/>
          <w:i/>
          <w:sz w:val="20"/>
          <w:szCs w:val="20"/>
        </w:rPr>
        <w:t>ª (</w:t>
      </w:r>
      <w:r w:rsidR="008845F3">
        <w:rPr>
          <w:rFonts w:ascii="Trebuchet MS" w:hAnsi="Trebuchet MS" w:cs="Arial"/>
          <w:i/>
          <w:sz w:val="20"/>
          <w:szCs w:val="20"/>
        </w:rPr>
        <w:t>vigésima terceira</w:t>
      </w:r>
      <w:r w:rsidRPr="00A43719">
        <w:rPr>
          <w:rFonts w:ascii="Trebuchet MS" w:hAnsi="Trebuchet MS" w:cs="Arial"/>
          <w:i/>
          <w:sz w:val="20"/>
          <w:szCs w:val="20"/>
        </w:rPr>
        <w:t xml:space="preserve">) Emissão de Debêntures Simples, Não Conversíveis em Ações, da Espécie Quirografária, com Garantia Fidejussória, em até </w:t>
      </w:r>
      <w:r w:rsidR="00E75718">
        <w:rPr>
          <w:rFonts w:ascii="Trebuchet MS" w:hAnsi="Trebuchet MS" w:cs="Arial"/>
          <w:i/>
          <w:sz w:val="20"/>
          <w:szCs w:val="20"/>
        </w:rPr>
        <w:t>3</w:t>
      </w:r>
      <w:r w:rsidRPr="00A43719">
        <w:rPr>
          <w:rFonts w:ascii="Trebuchet MS" w:hAnsi="Trebuchet MS" w:cs="Arial"/>
          <w:i/>
          <w:sz w:val="20"/>
          <w:szCs w:val="20"/>
        </w:rPr>
        <w:t xml:space="preserve"> (</w:t>
      </w:r>
      <w:r w:rsidR="00E75718">
        <w:rPr>
          <w:rFonts w:ascii="Trebuchet MS" w:hAnsi="Trebuchet MS" w:cs="Arial"/>
          <w:i/>
          <w:sz w:val="20"/>
          <w:szCs w:val="20"/>
        </w:rPr>
        <w:t>três</w:t>
      </w:r>
      <w:r w:rsidRPr="00A43719">
        <w:rPr>
          <w:rFonts w:ascii="Trebuchet MS" w:hAnsi="Trebuchet MS" w:cs="Arial"/>
          <w:i/>
          <w:sz w:val="20"/>
          <w:szCs w:val="20"/>
        </w:rPr>
        <w:t>) séries, para Distribuição Pública com Esforços Restritos de Distribuição Pública com Esforços Restritos de Distribuição, da Eletropaulo Metropolitana Eletricidade de São Paulo S.A.”</w:t>
      </w:r>
      <w:r w:rsidRPr="00A43719">
        <w:rPr>
          <w:rFonts w:ascii="Trebuchet MS" w:hAnsi="Trebuchet MS" w:cs="Arial"/>
          <w:sz w:val="20"/>
          <w:szCs w:val="20"/>
        </w:rPr>
        <w:t>)</w:t>
      </w:r>
    </w:p>
    <w:p w:rsidR="00DF53F1" w:rsidRPr="00A43719" w:rsidRDefault="00DF53F1" w:rsidP="00DF53F1">
      <w:pPr>
        <w:spacing w:before="140" w:after="240" w:line="290" w:lineRule="auto"/>
        <w:rPr>
          <w:rFonts w:ascii="Trebuchet MS" w:hAnsi="Trebuchet MS" w:cs="Arial"/>
          <w:sz w:val="20"/>
          <w:szCs w:val="20"/>
        </w:rPr>
      </w:pPr>
    </w:p>
    <w:p w:rsidR="00DF53F1" w:rsidRPr="00A43719" w:rsidRDefault="00DF53F1" w:rsidP="00DF53F1">
      <w:pPr>
        <w:widowControl/>
        <w:suppressAutoHyphens/>
        <w:spacing w:before="140" w:after="240" w:line="290" w:lineRule="auto"/>
        <w:jc w:val="center"/>
        <w:rPr>
          <w:rFonts w:ascii="Trebuchet MS" w:hAnsi="Trebuchet MS" w:cs="Arial"/>
          <w:b/>
          <w:bCs/>
          <w:sz w:val="20"/>
          <w:szCs w:val="20"/>
        </w:rPr>
      </w:pPr>
      <w:r>
        <w:rPr>
          <w:rFonts w:ascii="Trebuchet MS" w:hAnsi="Trebuchet MS" w:cs="Arial"/>
          <w:b/>
          <w:bCs/>
          <w:sz w:val="20"/>
          <w:szCs w:val="20"/>
        </w:rPr>
        <w:t xml:space="preserve">ENEL BRASIL </w:t>
      </w:r>
      <w:r w:rsidRPr="00A43719">
        <w:rPr>
          <w:rFonts w:ascii="Trebuchet MS" w:hAnsi="Trebuchet MS" w:cs="Arial"/>
          <w:b/>
          <w:bCs/>
          <w:sz w:val="20"/>
          <w:szCs w:val="20"/>
        </w:rPr>
        <w:t>S.A.</w:t>
      </w:r>
    </w:p>
    <w:p w:rsidR="00DC2216" w:rsidRPr="00A43719" w:rsidRDefault="00DC2216" w:rsidP="00DF53F1">
      <w:pPr>
        <w:spacing w:before="140" w:after="240" w:line="290" w:lineRule="auto"/>
        <w:rPr>
          <w:rFonts w:ascii="Trebuchet MS" w:hAnsi="Trebuchet MS" w:cs="Arial"/>
          <w:sz w:val="20"/>
          <w:szCs w:val="20"/>
        </w:rPr>
      </w:pPr>
    </w:p>
    <w:p w:rsidR="00DF53F1" w:rsidRPr="00A43719" w:rsidRDefault="00DF53F1" w:rsidP="00DF53F1">
      <w:pPr>
        <w:spacing w:before="140" w:after="240" w:line="290" w:lineRule="auto"/>
        <w:rPr>
          <w:rFonts w:ascii="Trebuchet MS" w:hAnsi="Trebuchet MS" w:cs="Arial"/>
          <w:sz w:val="20"/>
          <w:szCs w:val="20"/>
        </w:rPr>
      </w:pPr>
    </w:p>
    <w:tbl>
      <w:tblPr>
        <w:tblW w:w="0" w:type="auto"/>
        <w:jc w:val="center"/>
        <w:tblLook w:val="01E0" w:firstRow="1" w:lastRow="1" w:firstColumn="1" w:lastColumn="1" w:noHBand="0" w:noVBand="0"/>
      </w:tblPr>
      <w:tblGrid>
        <w:gridCol w:w="4626"/>
      </w:tblGrid>
      <w:tr w:rsidR="00467BFB" w:rsidRPr="00A43719" w:rsidTr="00467BFB">
        <w:trPr>
          <w:jc w:val="center"/>
        </w:trPr>
        <w:tc>
          <w:tcPr>
            <w:tcW w:w="4626" w:type="dxa"/>
          </w:tcPr>
          <w:p w:rsidR="00467BFB" w:rsidRPr="00A43719" w:rsidRDefault="00467BFB" w:rsidP="000F396C">
            <w:pPr>
              <w:spacing w:line="290" w:lineRule="auto"/>
              <w:rPr>
                <w:rFonts w:ascii="Trebuchet MS" w:hAnsi="Trebuchet MS" w:cs="Arial"/>
                <w:sz w:val="20"/>
                <w:szCs w:val="20"/>
              </w:rPr>
            </w:pPr>
            <w:r w:rsidRPr="00A43719">
              <w:rPr>
                <w:rFonts w:ascii="Trebuchet MS" w:hAnsi="Trebuchet MS" w:cs="Arial"/>
                <w:sz w:val="20"/>
                <w:szCs w:val="20"/>
              </w:rPr>
              <w:t>__________________________________</w:t>
            </w:r>
          </w:p>
          <w:p w:rsidR="00467BFB" w:rsidRPr="00A43719" w:rsidRDefault="00467BFB" w:rsidP="000F396C">
            <w:pPr>
              <w:spacing w:line="290" w:lineRule="auto"/>
              <w:rPr>
                <w:rFonts w:ascii="Trebuchet MS" w:hAnsi="Trebuchet MS" w:cs="Arial"/>
                <w:sz w:val="20"/>
                <w:szCs w:val="20"/>
              </w:rPr>
            </w:pPr>
            <w:r w:rsidRPr="00A43719">
              <w:rPr>
                <w:rFonts w:ascii="Trebuchet MS" w:hAnsi="Trebuchet MS" w:cs="Arial"/>
                <w:sz w:val="20"/>
                <w:szCs w:val="20"/>
              </w:rPr>
              <w:t xml:space="preserve">Nome: </w:t>
            </w:r>
          </w:p>
          <w:p w:rsidR="00467BFB" w:rsidRPr="00A43719" w:rsidRDefault="00467BFB" w:rsidP="000F396C">
            <w:pPr>
              <w:spacing w:line="290" w:lineRule="auto"/>
              <w:rPr>
                <w:rFonts w:ascii="Trebuchet MS" w:hAnsi="Trebuchet MS" w:cs="Arial"/>
                <w:sz w:val="20"/>
                <w:szCs w:val="20"/>
              </w:rPr>
            </w:pPr>
            <w:r w:rsidRPr="00A43719">
              <w:rPr>
                <w:rFonts w:ascii="Trebuchet MS" w:hAnsi="Trebuchet MS" w:cs="Arial"/>
                <w:sz w:val="20"/>
                <w:szCs w:val="20"/>
              </w:rPr>
              <w:t xml:space="preserve">Cargo: </w:t>
            </w:r>
          </w:p>
        </w:tc>
      </w:tr>
    </w:tbl>
    <w:p w:rsidR="008B73FF" w:rsidRPr="00A43719" w:rsidRDefault="008B73FF" w:rsidP="008B73FF">
      <w:pPr>
        <w:widowControl/>
        <w:suppressAutoHyphens/>
        <w:spacing w:before="140" w:after="240" w:line="290" w:lineRule="auto"/>
        <w:rPr>
          <w:rFonts w:ascii="Trebuchet MS" w:hAnsi="Trebuchet MS" w:cs="Arial"/>
          <w:sz w:val="20"/>
          <w:szCs w:val="20"/>
        </w:rPr>
      </w:pPr>
    </w:p>
    <w:p w:rsidR="008B73FF" w:rsidRPr="00A43719" w:rsidRDefault="008B73FF" w:rsidP="008B73FF">
      <w:pPr>
        <w:widowControl/>
        <w:suppressAutoHyphens/>
        <w:spacing w:before="140" w:after="240" w:line="290" w:lineRule="auto"/>
        <w:rPr>
          <w:rFonts w:ascii="Trebuchet MS" w:hAnsi="Trebuchet MS" w:cs="Arial"/>
          <w:sz w:val="20"/>
          <w:szCs w:val="20"/>
        </w:rPr>
      </w:pPr>
      <w:r w:rsidRPr="00A43719">
        <w:rPr>
          <w:rFonts w:ascii="Trebuchet MS" w:hAnsi="Trebuchet MS" w:cs="Arial"/>
          <w:sz w:val="20"/>
          <w:szCs w:val="20"/>
        </w:rPr>
        <w:br w:type="page"/>
      </w:r>
    </w:p>
    <w:p w:rsidR="00751B6A" w:rsidRPr="00A43719" w:rsidRDefault="00751B6A" w:rsidP="00751B6A">
      <w:pPr>
        <w:widowControl/>
        <w:suppressAutoHyphens/>
        <w:spacing w:before="140" w:after="240" w:line="290" w:lineRule="auto"/>
        <w:rPr>
          <w:rFonts w:ascii="Trebuchet MS" w:hAnsi="Trebuchet MS" w:cs="Arial"/>
          <w:b/>
          <w:bCs/>
          <w:sz w:val="20"/>
          <w:szCs w:val="20"/>
        </w:rPr>
      </w:pPr>
      <w:r w:rsidRPr="00A43719">
        <w:rPr>
          <w:rFonts w:ascii="Trebuchet MS" w:hAnsi="Trebuchet MS" w:cs="Arial"/>
          <w:sz w:val="20"/>
          <w:szCs w:val="20"/>
        </w:rPr>
        <w:t>(</w:t>
      </w:r>
      <w:r w:rsidRPr="00A43719">
        <w:rPr>
          <w:rFonts w:ascii="Trebuchet MS" w:hAnsi="Trebuchet MS" w:cs="Arial"/>
          <w:i/>
          <w:sz w:val="20"/>
          <w:szCs w:val="20"/>
        </w:rPr>
        <w:t>Página de assinaturas do “</w:t>
      </w:r>
      <w:r w:rsidR="008E2BAA">
        <w:rPr>
          <w:rFonts w:ascii="Trebuchet MS" w:hAnsi="Trebuchet MS" w:cs="Arial"/>
          <w:i/>
          <w:sz w:val="20"/>
          <w:szCs w:val="20"/>
        </w:rPr>
        <w:t xml:space="preserve">Primeiro Aditamento ao </w:t>
      </w:r>
      <w:r w:rsidRPr="00A43719">
        <w:rPr>
          <w:rFonts w:ascii="Trebuchet MS" w:hAnsi="Trebuchet MS" w:cs="Arial"/>
          <w:i/>
          <w:sz w:val="20"/>
          <w:szCs w:val="20"/>
        </w:rPr>
        <w:t xml:space="preserve">Instrumento Particular de Escritura da </w:t>
      </w:r>
      <w:r w:rsidR="008845F3">
        <w:rPr>
          <w:rFonts w:ascii="Trebuchet MS" w:hAnsi="Trebuchet MS" w:cs="Arial"/>
          <w:i/>
          <w:sz w:val="20"/>
          <w:szCs w:val="20"/>
        </w:rPr>
        <w:t>23</w:t>
      </w:r>
      <w:r w:rsidRPr="00A43719">
        <w:rPr>
          <w:rFonts w:ascii="Trebuchet MS" w:hAnsi="Trebuchet MS" w:cs="Arial"/>
          <w:i/>
          <w:sz w:val="20"/>
          <w:szCs w:val="20"/>
        </w:rPr>
        <w:t>ª (</w:t>
      </w:r>
      <w:r w:rsidR="008845F3">
        <w:rPr>
          <w:rFonts w:ascii="Trebuchet MS" w:hAnsi="Trebuchet MS" w:cs="Arial"/>
          <w:i/>
          <w:sz w:val="20"/>
          <w:szCs w:val="20"/>
        </w:rPr>
        <w:t>vigésima terceira</w:t>
      </w:r>
      <w:r w:rsidRPr="00A43719">
        <w:rPr>
          <w:rFonts w:ascii="Trebuchet MS" w:hAnsi="Trebuchet MS" w:cs="Arial"/>
          <w:i/>
          <w:sz w:val="20"/>
          <w:szCs w:val="20"/>
        </w:rPr>
        <w:t xml:space="preserve">) Emissão de Debêntures Simples, Não Conversíveis em Ações, da Espécie Quirografária, com Garantia Fidejussória, em até </w:t>
      </w:r>
      <w:r w:rsidR="00E75718">
        <w:rPr>
          <w:rFonts w:ascii="Trebuchet MS" w:hAnsi="Trebuchet MS" w:cs="Arial"/>
          <w:i/>
          <w:sz w:val="20"/>
          <w:szCs w:val="20"/>
        </w:rPr>
        <w:t>3</w:t>
      </w:r>
      <w:r w:rsidRPr="00A43719">
        <w:rPr>
          <w:rFonts w:ascii="Trebuchet MS" w:hAnsi="Trebuchet MS" w:cs="Arial"/>
          <w:i/>
          <w:sz w:val="20"/>
          <w:szCs w:val="20"/>
        </w:rPr>
        <w:t xml:space="preserve"> (</w:t>
      </w:r>
      <w:r w:rsidR="00E75718">
        <w:rPr>
          <w:rFonts w:ascii="Trebuchet MS" w:hAnsi="Trebuchet MS" w:cs="Arial"/>
          <w:i/>
          <w:sz w:val="20"/>
          <w:szCs w:val="20"/>
        </w:rPr>
        <w:t>três</w:t>
      </w:r>
      <w:r w:rsidRPr="00A43719">
        <w:rPr>
          <w:rFonts w:ascii="Trebuchet MS" w:hAnsi="Trebuchet MS" w:cs="Arial"/>
          <w:i/>
          <w:sz w:val="20"/>
          <w:szCs w:val="20"/>
        </w:rPr>
        <w:t>) séries, para Distribuição Pública com Esforços Restritos de Distribuição Pública com Esforços Restritos de Distribuição, da Eletropaulo Metropolitana Eletricidade de São Paulo S.A.”</w:t>
      </w:r>
      <w:r w:rsidRPr="00A43719">
        <w:rPr>
          <w:rFonts w:ascii="Trebuchet MS" w:hAnsi="Trebuchet MS" w:cs="Arial"/>
          <w:sz w:val="20"/>
          <w:szCs w:val="20"/>
        </w:rPr>
        <w:t>)</w:t>
      </w:r>
    </w:p>
    <w:p w:rsidR="008B73FF" w:rsidRPr="00A43719" w:rsidRDefault="008B73FF" w:rsidP="008B73FF">
      <w:pPr>
        <w:spacing w:before="140" w:after="240" w:line="290" w:lineRule="auto"/>
        <w:rPr>
          <w:rFonts w:ascii="Trebuchet MS" w:hAnsi="Trebuchet MS" w:cs="Arial"/>
          <w:sz w:val="20"/>
          <w:szCs w:val="20"/>
        </w:rPr>
      </w:pPr>
    </w:p>
    <w:p w:rsidR="00BD1586" w:rsidRPr="00A43719" w:rsidRDefault="00D80BDC" w:rsidP="00BD1586">
      <w:pPr>
        <w:widowControl/>
        <w:suppressAutoHyphens/>
        <w:spacing w:before="140" w:after="240" w:line="290" w:lineRule="auto"/>
        <w:jc w:val="center"/>
        <w:rPr>
          <w:rFonts w:ascii="Trebuchet MS" w:hAnsi="Trebuchet MS" w:cs="Arial"/>
          <w:b/>
          <w:bCs/>
          <w:sz w:val="20"/>
          <w:szCs w:val="20"/>
        </w:rPr>
      </w:pPr>
      <w:r>
        <w:rPr>
          <w:rFonts w:ascii="Trebuchet MS" w:hAnsi="Trebuchet MS" w:cs="Arial"/>
          <w:b/>
          <w:bCs/>
          <w:sz w:val="20"/>
          <w:szCs w:val="20"/>
        </w:rPr>
        <w:t>OLIVEIRA TRUST DISTRIBUIDORA DE TÍTULOS E VALORES MOBILIÁRIOS S.A.</w:t>
      </w:r>
    </w:p>
    <w:p w:rsidR="00BD1586" w:rsidRDefault="00BD1586" w:rsidP="00BD1586">
      <w:pPr>
        <w:spacing w:before="140" w:after="240" w:line="290" w:lineRule="auto"/>
        <w:rPr>
          <w:rFonts w:ascii="Trebuchet MS" w:hAnsi="Trebuchet MS" w:cs="Arial"/>
          <w:sz w:val="20"/>
          <w:szCs w:val="20"/>
        </w:rPr>
      </w:pPr>
    </w:p>
    <w:p w:rsidR="00DF53F1" w:rsidRPr="00A43719" w:rsidRDefault="00DF53F1" w:rsidP="00BD1586">
      <w:pPr>
        <w:spacing w:before="140" w:after="240" w:line="290" w:lineRule="auto"/>
        <w:rPr>
          <w:rFonts w:ascii="Trebuchet MS" w:hAnsi="Trebuchet MS" w:cs="Arial"/>
          <w:sz w:val="20"/>
          <w:szCs w:val="20"/>
        </w:rPr>
      </w:pPr>
    </w:p>
    <w:tbl>
      <w:tblPr>
        <w:tblW w:w="0" w:type="auto"/>
        <w:jc w:val="center"/>
        <w:tblLook w:val="01E0" w:firstRow="1" w:lastRow="1" w:firstColumn="1" w:lastColumn="1" w:noHBand="0" w:noVBand="0"/>
      </w:tblPr>
      <w:tblGrid>
        <w:gridCol w:w="4361"/>
        <w:gridCol w:w="4360"/>
      </w:tblGrid>
      <w:tr w:rsidR="00BD1586" w:rsidRPr="00A43719" w:rsidTr="00BD1586">
        <w:trPr>
          <w:jc w:val="center"/>
        </w:trPr>
        <w:tc>
          <w:tcPr>
            <w:tcW w:w="4773" w:type="dxa"/>
          </w:tcPr>
          <w:p w:rsidR="00BD1586" w:rsidRPr="00A43719" w:rsidRDefault="00BD1586" w:rsidP="00BD1586">
            <w:pPr>
              <w:spacing w:line="290" w:lineRule="auto"/>
              <w:rPr>
                <w:rFonts w:ascii="Trebuchet MS" w:hAnsi="Trebuchet MS" w:cs="Arial"/>
                <w:sz w:val="20"/>
                <w:szCs w:val="20"/>
              </w:rPr>
            </w:pPr>
            <w:r w:rsidRPr="00A43719">
              <w:rPr>
                <w:rFonts w:ascii="Trebuchet MS" w:hAnsi="Trebuchet MS" w:cs="Arial"/>
                <w:sz w:val="20"/>
                <w:szCs w:val="20"/>
              </w:rPr>
              <w:t>__________________________________</w:t>
            </w:r>
          </w:p>
          <w:p w:rsidR="00BD1586" w:rsidRPr="00A43719" w:rsidRDefault="00BD1586" w:rsidP="00BD1586">
            <w:pPr>
              <w:spacing w:line="290" w:lineRule="auto"/>
              <w:rPr>
                <w:rFonts w:ascii="Trebuchet MS" w:hAnsi="Trebuchet MS" w:cs="Arial"/>
                <w:sz w:val="20"/>
                <w:szCs w:val="20"/>
              </w:rPr>
            </w:pPr>
            <w:r w:rsidRPr="00A43719">
              <w:rPr>
                <w:rFonts w:ascii="Trebuchet MS" w:hAnsi="Trebuchet MS" w:cs="Arial"/>
                <w:sz w:val="20"/>
                <w:szCs w:val="20"/>
              </w:rPr>
              <w:t xml:space="preserve">Nome: </w:t>
            </w:r>
          </w:p>
          <w:p w:rsidR="00BD1586" w:rsidRPr="00A43719" w:rsidRDefault="00BD1586" w:rsidP="00BD1586">
            <w:pPr>
              <w:spacing w:line="290" w:lineRule="auto"/>
              <w:rPr>
                <w:rFonts w:ascii="Trebuchet MS" w:hAnsi="Trebuchet MS" w:cs="Arial"/>
                <w:sz w:val="20"/>
                <w:szCs w:val="20"/>
              </w:rPr>
            </w:pPr>
            <w:r w:rsidRPr="00A43719">
              <w:rPr>
                <w:rFonts w:ascii="Trebuchet MS" w:hAnsi="Trebuchet MS" w:cs="Arial"/>
                <w:sz w:val="20"/>
                <w:szCs w:val="20"/>
              </w:rPr>
              <w:t xml:space="preserve">Cargo: </w:t>
            </w:r>
          </w:p>
        </w:tc>
        <w:tc>
          <w:tcPr>
            <w:tcW w:w="4773" w:type="dxa"/>
          </w:tcPr>
          <w:p w:rsidR="00BD1586" w:rsidRPr="00A43719" w:rsidRDefault="00BD1586" w:rsidP="00BD1586">
            <w:pPr>
              <w:spacing w:line="290" w:lineRule="auto"/>
              <w:rPr>
                <w:rFonts w:ascii="Trebuchet MS" w:hAnsi="Trebuchet MS" w:cs="Arial"/>
                <w:sz w:val="20"/>
                <w:szCs w:val="20"/>
              </w:rPr>
            </w:pPr>
            <w:r w:rsidRPr="00A43719">
              <w:rPr>
                <w:rFonts w:ascii="Trebuchet MS" w:hAnsi="Trebuchet MS" w:cs="Arial"/>
                <w:sz w:val="20"/>
                <w:szCs w:val="20"/>
              </w:rPr>
              <w:t>__________________________________</w:t>
            </w:r>
          </w:p>
          <w:p w:rsidR="00BD1586" w:rsidRPr="00A43719" w:rsidRDefault="00BD1586" w:rsidP="00BD1586">
            <w:pPr>
              <w:spacing w:line="290" w:lineRule="auto"/>
              <w:rPr>
                <w:rFonts w:ascii="Trebuchet MS" w:hAnsi="Trebuchet MS" w:cs="Arial"/>
                <w:sz w:val="20"/>
                <w:szCs w:val="20"/>
              </w:rPr>
            </w:pPr>
            <w:r w:rsidRPr="00A43719">
              <w:rPr>
                <w:rFonts w:ascii="Trebuchet MS" w:hAnsi="Trebuchet MS" w:cs="Arial"/>
                <w:sz w:val="20"/>
                <w:szCs w:val="20"/>
              </w:rPr>
              <w:t xml:space="preserve">Nome: </w:t>
            </w:r>
          </w:p>
          <w:p w:rsidR="00BD1586" w:rsidRPr="00A43719" w:rsidRDefault="00BD1586" w:rsidP="00BD1586">
            <w:pPr>
              <w:spacing w:line="290" w:lineRule="auto"/>
              <w:rPr>
                <w:rFonts w:ascii="Trebuchet MS" w:hAnsi="Trebuchet MS" w:cs="Arial"/>
                <w:sz w:val="20"/>
                <w:szCs w:val="20"/>
              </w:rPr>
            </w:pPr>
            <w:r w:rsidRPr="00A43719">
              <w:rPr>
                <w:rFonts w:ascii="Trebuchet MS" w:hAnsi="Trebuchet MS" w:cs="Arial"/>
                <w:sz w:val="20"/>
                <w:szCs w:val="20"/>
              </w:rPr>
              <w:t xml:space="preserve">Cargo: </w:t>
            </w:r>
          </w:p>
        </w:tc>
      </w:tr>
    </w:tbl>
    <w:p w:rsidR="00BD1586" w:rsidRPr="00A43719" w:rsidRDefault="00BD1586" w:rsidP="008B73FF">
      <w:pPr>
        <w:spacing w:before="140" w:after="240" w:line="290" w:lineRule="auto"/>
        <w:rPr>
          <w:rFonts w:ascii="Trebuchet MS" w:hAnsi="Trebuchet MS" w:cs="Arial"/>
          <w:sz w:val="20"/>
          <w:szCs w:val="20"/>
        </w:rPr>
      </w:pPr>
    </w:p>
    <w:p w:rsidR="00DC2216" w:rsidRPr="00A43719" w:rsidRDefault="008B73FF" w:rsidP="00BD1586">
      <w:pPr>
        <w:widowControl/>
        <w:suppressAutoHyphens/>
        <w:spacing w:before="140" w:after="240" w:line="290" w:lineRule="auto"/>
        <w:rPr>
          <w:rFonts w:ascii="Trebuchet MS" w:hAnsi="Trebuchet MS" w:cs="Arial"/>
          <w:b/>
          <w:bCs/>
          <w:sz w:val="20"/>
          <w:szCs w:val="20"/>
        </w:rPr>
      </w:pPr>
      <w:bookmarkStart w:id="314" w:name="_DV_M460"/>
      <w:bookmarkEnd w:id="314"/>
      <w:r w:rsidRPr="00A43719">
        <w:rPr>
          <w:rFonts w:ascii="Trebuchet MS" w:hAnsi="Trebuchet MS" w:cs="Arial"/>
          <w:sz w:val="20"/>
          <w:szCs w:val="20"/>
        </w:rPr>
        <w:br w:type="page"/>
      </w:r>
      <w:r w:rsidR="00BD1586" w:rsidRPr="00A43719">
        <w:rPr>
          <w:rFonts w:ascii="Trebuchet MS" w:hAnsi="Trebuchet MS" w:cs="Arial"/>
          <w:sz w:val="20"/>
          <w:szCs w:val="20"/>
        </w:rPr>
        <w:t>(</w:t>
      </w:r>
      <w:r w:rsidR="00BD1586" w:rsidRPr="00A43719">
        <w:rPr>
          <w:rFonts w:ascii="Trebuchet MS" w:hAnsi="Trebuchet MS" w:cs="Arial"/>
          <w:i/>
          <w:sz w:val="20"/>
          <w:szCs w:val="20"/>
        </w:rPr>
        <w:t>Página de assinaturas do “</w:t>
      </w:r>
      <w:r w:rsidR="008E2BAA">
        <w:rPr>
          <w:rFonts w:ascii="Trebuchet MS" w:hAnsi="Trebuchet MS" w:cs="Arial"/>
          <w:i/>
          <w:sz w:val="20"/>
          <w:szCs w:val="20"/>
        </w:rPr>
        <w:t xml:space="preserve">Primeiro Aditamento ao </w:t>
      </w:r>
      <w:r w:rsidR="00BD1586" w:rsidRPr="00A43719">
        <w:rPr>
          <w:rFonts w:ascii="Trebuchet MS" w:hAnsi="Trebuchet MS" w:cs="Arial"/>
          <w:i/>
          <w:sz w:val="20"/>
          <w:szCs w:val="20"/>
        </w:rPr>
        <w:t xml:space="preserve">Instrumento Particular de Escritura da </w:t>
      </w:r>
      <w:r w:rsidR="008845F3">
        <w:rPr>
          <w:rFonts w:ascii="Trebuchet MS" w:hAnsi="Trebuchet MS" w:cs="Arial"/>
          <w:i/>
          <w:sz w:val="20"/>
          <w:szCs w:val="20"/>
        </w:rPr>
        <w:t>23</w:t>
      </w:r>
      <w:r w:rsidR="00BD1586" w:rsidRPr="00A43719">
        <w:rPr>
          <w:rFonts w:ascii="Trebuchet MS" w:hAnsi="Trebuchet MS" w:cs="Arial"/>
          <w:i/>
          <w:sz w:val="20"/>
          <w:szCs w:val="20"/>
        </w:rPr>
        <w:t>ª (</w:t>
      </w:r>
      <w:r w:rsidR="008845F3">
        <w:rPr>
          <w:rFonts w:ascii="Trebuchet MS" w:hAnsi="Trebuchet MS" w:cs="Arial"/>
          <w:i/>
          <w:sz w:val="20"/>
          <w:szCs w:val="20"/>
        </w:rPr>
        <w:t>vigésima terceira</w:t>
      </w:r>
      <w:r w:rsidR="00BD1586" w:rsidRPr="00A43719">
        <w:rPr>
          <w:rFonts w:ascii="Trebuchet MS" w:hAnsi="Trebuchet MS" w:cs="Arial"/>
          <w:i/>
          <w:sz w:val="20"/>
          <w:szCs w:val="20"/>
        </w:rPr>
        <w:t xml:space="preserve">) Emissão de Debêntures Simples, Não Conversíveis em Ações, da Espécie Quirografária, com Garantia Fidejussória, em até </w:t>
      </w:r>
      <w:r w:rsidR="00E75718">
        <w:rPr>
          <w:rFonts w:ascii="Trebuchet MS" w:hAnsi="Trebuchet MS" w:cs="Arial"/>
          <w:i/>
          <w:sz w:val="20"/>
          <w:szCs w:val="20"/>
        </w:rPr>
        <w:t>3</w:t>
      </w:r>
      <w:r w:rsidR="00BD1586" w:rsidRPr="00A43719">
        <w:rPr>
          <w:rFonts w:ascii="Trebuchet MS" w:hAnsi="Trebuchet MS" w:cs="Arial"/>
          <w:i/>
          <w:sz w:val="20"/>
          <w:szCs w:val="20"/>
        </w:rPr>
        <w:t xml:space="preserve"> (</w:t>
      </w:r>
      <w:r w:rsidR="00E75718">
        <w:rPr>
          <w:rFonts w:ascii="Trebuchet MS" w:hAnsi="Trebuchet MS" w:cs="Arial"/>
          <w:i/>
          <w:sz w:val="20"/>
          <w:szCs w:val="20"/>
        </w:rPr>
        <w:t>três</w:t>
      </w:r>
      <w:r w:rsidR="00BD1586" w:rsidRPr="00A43719">
        <w:rPr>
          <w:rFonts w:ascii="Trebuchet MS" w:hAnsi="Trebuchet MS" w:cs="Arial"/>
          <w:i/>
          <w:sz w:val="20"/>
          <w:szCs w:val="20"/>
        </w:rPr>
        <w:t>) séries, para Distribuição Pública com Esforços Restritos de Distribuição Pública com Esforços Restritos de Distribuição, da Eletropaulo Metropolitana Eletricidade de São Paulo S.A.”</w:t>
      </w:r>
      <w:r w:rsidR="00BD1586" w:rsidRPr="00A43719">
        <w:rPr>
          <w:rFonts w:ascii="Trebuchet MS" w:hAnsi="Trebuchet MS" w:cs="Arial"/>
          <w:sz w:val="20"/>
          <w:szCs w:val="20"/>
        </w:rPr>
        <w:t>)</w:t>
      </w:r>
    </w:p>
    <w:p w:rsidR="008B73FF" w:rsidRPr="00A43719" w:rsidRDefault="008B73FF" w:rsidP="008B73FF">
      <w:pPr>
        <w:widowControl/>
        <w:suppressAutoHyphens/>
        <w:spacing w:before="140" w:after="240" w:line="290" w:lineRule="auto"/>
        <w:rPr>
          <w:rFonts w:ascii="Trebuchet MS" w:hAnsi="Trebuchet MS" w:cs="Arial"/>
          <w:b/>
          <w:bCs/>
          <w:sz w:val="20"/>
          <w:szCs w:val="20"/>
        </w:rPr>
      </w:pPr>
    </w:p>
    <w:p w:rsidR="008B73FF" w:rsidRPr="00A43719" w:rsidRDefault="008B73FF" w:rsidP="008B73FF">
      <w:pPr>
        <w:pStyle w:val="Ttulo4"/>
        <w:keepNext w:val="0"/>
        <w:widowControl/>
        <w:suppressAutoHyphens/>
        <w:spacing w:before="0" w:line="290" w:lineRule="auto"/>
        <w:jc w:val="left"/>
        <w:rPr>
          <w:rFonts w:ascii="Trebuchet MS" w:hAnsi="Trebuchet MS" w:cs="Arial"/>
          <w:sz w:val="20"/>
          <w:szCs w:val="20"/>
        </w:rPr>
      </w:pPr>
      <w:r w:rsidRPr="00A43719">
        <w:rPr>
          <w:rFonts w:ascii="Trebuchet MS" w:hAnsi="Trebuchet MS" w:cs="Arial"/>
          <w:sz w:val="20"/>
          <w:szCs w:val="20"/>
        </w:rPr>
        <w:t>Testemunhas</w:t>
      </w:r>
    </w:p>
    <w:p w:rsidR="008B73FF" w:rsidRDefault="008B73FF" w:rsidP="008B73FF">
      <w:pPr>
        <w:widowControl/>
        <w:suppressAutoHyphens/>
        <w:spacing w:line="290" w:lineRule="auto"/>
        <w:rPr>
          <w:rFonts w:ascii="Trebuchet MS" w:hAnsi="Trebuchet MS" w:cs="Arial"/>
          <w:sz w:val="20"/>
          <w:szCs w:val="20"/>
        </w:rPr>
      </w:pPr>
    </w:p>
    <w:p w:rsidR="00DF53F1" w:rsidRPr="00A43719" w:rsidRDefault="00DF53F1" w:rsidP="008B73FF">
      <w:pPr>
        <w:widowControl/>
        <w:suppressAutoHyphens/>
        <w:spacing w:line="290" w:lineRule="auto"/>
        <w:rPr>
          <w:rFonts w:ascii="Trebuchet MS" w:hAnsi="Trebuchet MS" w:cs="Arial"/>
          <w:sz w:val="20"/>
          <w:szCs w:val="20"/>
        </w:rPr>
      </w:pPr>
    </w:p>
    <w:p w:rsidR="008B73FF" w:rsidRPr="00A43719" w:rsidRDefault="008B73FF" w:rsidP="008B73FF">
      <w:pPr>
        <w:widowControl/>
        <w:suppressAutoHyphens/>
        <w:spacing w:line="290" w:lineRule="auto"/>
        <w:rPr>
          <w:rFonts w:ascii="Trebuchet MS" w:hAnsi="Trebuchet MS" w:cs="Arial"/>
          <w:sz w:val="20"/>
          <w:szCs w:val="20"/>
        </w:rPr>
      </w:pPr>
    </w:p>
    <w:p w:rsidR="008B73FF" w:rsidRPr="00A43719" w:rsidRDefault="008B73FF" w:rsidP="008B73FF">
      <w:pPr>
        <w:spacing w:line="290" w:lineRule="auto"/>
        <w:rPr>
          <w:rFonts w:ascii="Trebuchet MS" w:hAnsi="Trebuchet MS" w:cs="Arial"/>
          <w:sz w:val="20"/>
          <w:szCs w:val="20"/>
        </w:rPr>
      </w:pPr>
    </w:p>
    <w:tbl>
      <w:tblPr>
        <w:tblW w:w="0" w:type="auto"/>
        <w:jc w:val="center"/>
        <w:tblLook w:val="01E0" w:firstRow="1" w:lastRow="1" w:firstColumn="1" w:lastColumn="1" w:noHBand="0" w:noVBand="0"/>
      </w:tblPr>
      <w:tblGrid>
        <w:gridCol w:w="4361"/>
        <w:gridCol w:w="4360"/>
      </w:tblGrid>
      <w:tr w:rsidR="008B73FF" w:rsidRPr="00A43719" w:rsidTr="008B73FF">
        <w:trPr>
          <w:jc w:val="center"/>
        </w:trPr>
        <w:tc>
          <w:tcPr>
            <w:tcW w:w="4773" w:type="dxa"/>
          </w:tcPr>
          <w:p w:rsidR="008B73FF" w:rsidRPr="00A43719" w:rsidRDefault="008B73FF" w:rsidP="008B73FF">
            <w:pPr>
              <w:spacing w:line="290" w:lineRule="auto"/>
              <w:rPr>
                <w:rFonts w:ascii="Trebuchet MS" w:hAnsi="Trebuchet MS" w:cs="Arial"/>
                <w:sz w:val="20"/>
                <w:szCs w:val="20"/>
              </w:rPr>
            </w:pPr>
            <w:r w:rsidRPr="00A43719">
              <w:rPr>
                <w:rFonts w:ascii="Trebuchet MS" w:hAnsi="Trebuchet MS" w:cs="Arial"/>
                <w:sz w:val="20"/>
                <w:szCs w:val="20"/>
              </w:rPr>
              <w:t>__________________________________</w:t>
            </w:r>
          </w:p>
          <w:p w:rsidR="008B73FF" w:rsidRPr="00A43719" w:rsidRDefault="008B73FF" w:rsidP="008B73FF">
            <w:pPr>
              <w:spacing w:line="290" w:lineRule="auto"/>
              <w:rPr>
                <w:rFonts w:ascii="Trebuchet MS" w:hAnsi="Trebuchet MS" w:cs="Arial"/>
                <w:sz w:val="20"/>
                <w:szCs w:val="20"/>
              </w:rPr>
            </w:pPr>
            <w:r w:rsidRPr="00A43719">
              <w:rPr>
                <w:rFonts w:ascii="Trebuchet MS" w:hAnsi="Trebuchet MS" w:cs="Arial"/>
                <w:sz w:val="20"/>
                <w:szCs w:val="20"/>
              </w:rPr>
              <w:t>Nome:</w:t>
            </w:r>
          </w:p>
          <w:p w:rsidR="008B73FF" w:rsidRPr="00A43719" w:rsidRDefault="008B73FF" w:rsidP="008B73FF">
            <w:pPr>
              <w:spacing w:line="290" w:lineRule="auto"/>
              <w:rPr>
                <w:rFonts w:ascii="Trebuchet MS" w:hAnsi="Trebuchet MS" w:cs="Arial"/>
                <w:sz w:val="20"/>
                <w:szCs w:val="20"/>
              </w:rPr>
            </w:pPr>
            <w:r w:rsidRPr="00A43719">
              <w:rPr>
                <w:rFonts w:ascii="Trebuchet MS" w:hAnsi="Trebuchet MS" w:cs="Arial"/>
                <w:sz w:val="20"/>
                <w:szCs w:val="20"/>
              </w:rPr>
              <w:t>CPF:</w:t>
            </w:r>
          </w:p>
          <w:p w:rsidR="008B73FF" w:rsidRPr="00A43719" w:rsidRDefault="008B73FF" w:rsidP="008B73FF">
            <w:pPr>
              <w:spacing w:line="290" w:lineRule="auto"/>
              <w:rPr>
                <w:rFonts w:ascii="Trebuchet MS" w:hAnsi="Trebuchet MS" w:cs="Arial"/>
                <w:sz w:val="20"/>
                <w:szCs w:val="20"/>
              </w:rPr>
            </w:pPr>
            <w:r w:rsidRPr="00A43719">
              <w:rPr>
                <w:rFonts w:ascii="Trebuchet MS" w:hAnsi="Trebuchet MS" w:cs="Arial"/>
                <w:sz w:val="20"/>
                <w:szCs w:val="20"/>
              </w:rPr>
              <w:t>R.G:</w:t>
            </w:r>
          </w:p>
        </w:tc>
        <w:tc>
          <w:tcPr>
            <w:tcW w:w="4773" w:type="dxa"/>
          </w:tcPr>
          <w:p w:rsidR="008B73FF" w:rsidRPr="00A43719" w:rsidRDefault="008B73FF" w:rsidP="008B73FF">
            <w:pPr>
              <w:spacing w:line="290" w:lineRule="auto"/>
              <w:rPr>
                <w:rFonts w:ascii="Trebuchet MS" w:hAnsi="Trebuchet MS" w:cs="Arial"/>
                <w:sz w:val="20"/>
                <w:szCs w:val="20"/>
              </w:rPr>
            </w:pPr>
            <w:r w:rsidRPr="00A43719">
              <w:rPr>
                <w:rFonts w:ascii="Trebuchet MS" w:hAnsi="Trebuchet MS" w:cs="Arial"/>
                <w:sz w:val="20"/>
                <w:szCs w:val="20"/>
              </w:rPr>
              <w:t>__________________________________</w:t>
            </w:r>
          </w:p>
          <w:p w:rsidR="008B73FF" w:rsidRPr="00A43719" w:rsidRDefault="008B73FF" w:rsidP="008B73FF">
            <w:pPr>
              <w:spacing w:line="290" w:lineRule="auto"/>
              <w:rPr>
                <w:rFonts w:ascii="Trebuchet MS" w:hAnsi="Trebuchet MS" w:cs="Arial"/>
                <w:sz w:val="20"/>
                <w:szCs w:val="20"/>
              </w:rPr>
            </w:pPr>
            <w:r w:rsidRPr="00A43719">
              <w:rPr>
                <w:rFonts w:ascii="Trebuchet MS" w:hAnsi="Trebuchet MS" w:cs="Arial"/>
                <w:sz w:val="20"/>
                <w:szCs w:val="20"/>
              </w:rPr>
              <w:t>Nome:</w:t>
            </w:r>
          </w:p>
          <w:p w:rsidR="008B73FF" w:rsidRPr="00A43719" w:rsidRDefault="008B73FF" w:rsidP="008B73FF">
            <w:pPr>
              <w:spacing w:line="290" w:lineRule="auto"/>
              <w:rPr>
                <w:rFonts w:ascii="Trebuchet MS" w:hAnsi="Trebuchet MS" w:cs="Arial"/>
                <w:sz w:val="20"/>
                <w:szCs w:val="20"/>
              </w:rPr>
            </w:pPr>
            <w:r w:rsidRPr="00A43719">
              <w:rPr>
                <w:rFonts w:ascii="Trebuchet MS" w:hAnsi="Trebuchet MS" w:cs="Arial"/>
                <w:sz w:val="20"/>
                <w:szCs w:val="20"/>
              </w:rPr>
              <w:t>CPF:</w:t>
            </w:r>
          </w:p>
          <w:p w:rsidR="008B73FF" w:rsidRPr="00A43719" w:rsidRDefault="008B73FF" w:rsidP="008B73FF">
            <w:pPr>
              <w:spacing w:line="290" w:lineRule="auto"/>
              <w:rPr>
                <w:rFonts w:ascii="Trebuchet MS" w:hAnsi="Trebuchet MS" w:cs="Arial"/>
                <w:sz w:val="20"/>
                <w:szCs w:val="20"/>
              </w:rPr>
            </w:pPr>
            <w:r w:rsidRPr="00A43719">
              <w:rPr>
                <w:rFonts w:ascii="Trebuchet MS" w:hAnsi="Trebuchet MS" w:cs="Arial"/>
                <w:sz w:val="20"/>
                <w:szCs w:val="20"/>
              </w:rPr>
              <w:t>R.G:</w:t>
            </w:r>
          </w:p>
        </w:tc>
      </w:tr>
    </w:tbl>
    <w:p w:rsidR="008B73FF" w:rsidRPr="00A43719" w:rsidRDefault="008B73FF" w:rsidP="008B73FF">
      <w:pPr>
        <w:pStyle w:val="DeltaViewTableBody"/>
        <w:widowControl/>
        <w:spacing w:before="140" w:after="240" w:line="290" w:lineRule="auto"/>
        <w:rPr>
          <w:rFonts w:ascii="Trebuchet MS" w:hAnsi="Trebuchet MS"/>
          <w:b/>
          <w:sz w:val="20"/>
          <w:szCs w:val="20"/>
          <w:lang w:val="pt-BR"/>
        </w:rPr>
      </w:pPr>
    </w:p>
    <w:p w:rsidR="008B73FF" w:rsidRPr="00A43719" w:rsidRDefault="008B73FF" w:rsidP="008B73FF">
      <w:pPr>
        <w:widowControl/>
        <w:autoSpaceDE/>
        <w:autoSpaceDN/>
        <w:adjustRightInd/>
        <w:spacing w:before="140" w:after="240" w:line="290" w:lineRule="auto"/>
        <w:jc w:val="left"/>
        <w:rPr>
          <w:rFonts w:ascii="Trebuchet MS" w:hAnsi="Trebuchet MS" w:cs="Arial"/>
          <w:b/>
          <w:sz w:val="20"/>
          <w:szCs w:val="20"/>
        </w:rPr>
      </w:pPr>
    </w:p>
    <w:p w:rsidR="003259B3" w:rsidRDefault="003259B3">
      <w:pPr>
        <w:widowControl/>
        <w:autoSpaceDE/>
        <w:autoSpaceDN/>
        <w:adjustRightInd/>
        <w:spacing w:after="120"/>
        <w:rPr>
          <w:rFonts w:ascii="Trebuchet MS" w:hAnsi="Trebuchet MS"/>
          <w:sz w:val="20"/>
          <w:szCs w:val="20"/>
        </w:rPr>
      </w:pPr>
    </w:p>
    <w:p w:rsidR="00F372C1" w:rsidRPr="003259B3" w:rsidRDefault="00F372C1">
      <w:pPr>
        <w:rPr>
          <w:rFonts w:ascii="Trebuchet MS" w:hAnsi="Trebuchet MS"/>
          <w:sz w:val="20"/>
          <w:szCs w:val="20"/>
        </w:rPr>
      </w:pPr>
    </w:p>
    <w:sectPr w:rsidR="00F372C1" w:rsidRPr="003259B3" w:rsidSect="0068176B">
      <w:footerReference w:type="default" r:id="rId17"/>
      <w:headerReference w:type="first" r:id="rId18"/>
      <w:footerReference w:type="first" r:id="rId19"/>
      <w:pgSz w:w="11907" w:h="16839" w:code="9"/>
      <w:pgMar w:top="1417" w:right="1701" w:bottom="1985" w:left="1701" w:header="720" w:footer="227" w:gutter="0"/>
      <w:cols w:space="720"/>
      <w:noEndnote/>
      <w:titlePg/>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30B" w:rsidRDefault="00CD030B" w:rsidP="008B73FF">
      <w:r>
        <w:separator/>
      </w:r>
    </w:p>
  </w:endnote>
  <w:endnote w:type="continuationSeparator" w:id="0">
    <w:p w:rsidR="00CD030B" w:rsidRDefault="00CD030B" w:rsidP="008B73FF">
      <w:r>
        <w:continuationSeparator/>
      </w:r>
    </w:p>
  </w:endnote>
  <w:endnote w:type="continuationNotice" w:id="1">
    <w:p w:rsidR="00CD030B" w:rsidRDefault="00CD0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Frutiger Light">
    <w:altName w:val="Kartika"/>
    <w:panose1 w:val="00000000000000000000"/>
    <w:charset w:val="00"/>
    <w:family w:val="roman"/>
    <w:notTrueType/>
    <w:pitch w:val="variable"/>
    <w:sig w:usb0="00000003" w:usb1="00000000" w:usb2="00000000" w:usb3="00000000" w:csb0="00000001" w:csb1="00000000"/>
  </w:font>
  <w:font w:name="TT108t00">
    <w:altName w:val="MS Gothic"/>
    <w:panose1 w:val="00000000000000000000"/>
    <w:charset w:val="80"/>
    <w:family w:val="swiss"/>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6617140"/>
      <w:docPartObj>
        <w:docPartGallery w:val="Page Numbers (Bottom of Page)"/>
        <w:docPartUnique/>
      </w:docPartObj>
    </w:sdtPr>
    <w:sdtEndPr>
      <w:rPr>
        <w:rFonts w:ascii="Trebuchet MS" w:hAnsi="Trebuchet MS"/>
        <w:sz w:val="20"/>
        <w:szCs w:val="22"/>
      </w:rPr>
    </w:sdtEndPr>
    <w:sdtContent>
      <w:p w:rsidR="00025199" w:rsidRPr="0068176B" w:rsidRDefault="008E2BAA" w:rsidP="0068176B">
        <w:pPr>
          <w:jc w:val="center"/>
          <w:rPr>
            <w:i/>
            <w:sz w:val="16"/>
            <w:szCs w:val="16"/>
          </w:rPr>
        </w:pPr>
        <w:r>
          <w:rPr>
            <w:rFonts w:ascii="Trebuchet MS" w:hAnsi="Trebuchet MS" w:cs="Arial"/>
            <w:bCs/>
            <w:i/>
            <w:sz w:val="16"/>
            <w:szCs w:val="16"/>
          </w:rPr>
          <w:t>PRIMEIRO ADITAMENTO AO I</w:t>
        </w:r>
        <w:r w:rsidR="00025199" w:rsidRPr="0068176B">
          <w:rPr>
            <w:rFonts w:ascii="Trebuchet MS" w:hAnsi="Trebuchet MS" w:cs="Arial"/>
            <w:bCs/>
            <w:i/>
            <w:sz w:val="16"/>
            <w:szCs w:val="16"/>
          </w:rPr>
          <w:t>NSTRUMENTO PARTICULAR DE</w:t>
        </w:r>
        <w:r w:rsidR="00025199" w:rsidRPr="0068176B">
          <w:rPr>
            <w:rFonts w:ascii="Trebuchet MS" w:hAnsi="Trebuchet MS" w:cs="Arial"/>
            <w:i/>
            <w:smallCaps/>
            <w:sz w:val="16"/>
            <w:szCs w:val="16"/>
          </w:rPr>
          <w:t xml:space="preserve"> </w:t>
        </w:r>
        <w:r w:rsidR="00025199" w:rsidRPr="0068176B">
          <w:rPr>
            <w:rFonts w:ascii="Trebuchet MS" w:hAnsi="Trebuchet MS" w:cs="Arial"/>
            <w:bCs/>
            <w:i/>
            <w:sz w:val="16"/>
            <w:szCs w:val="16"/>
          </w:rPr>
          <w:t>ESCRITURA DA 23ª (VIGÉSIMA TERCEIRA) EMISSÃO DE DEBÊNTURES SIMPLES, NÃO CONVERSÍVEIS EM AÇÕES, DA ESPÉCIE QUIROGRAFÁRIA, COM GARANTIA ADICIONAL FIDEJUSSÓRIA, EM ATÉ 3 (TRÊS) SÉRIES, PARA DISTRIBUIÇÃO PÚBLICA COM ESFORÇOS RESTRITOS, DA ELETROPAULO METROPOLITANA ELETRICIDADE DE SÃO PAULO S.A.</w:t>
        </w:r>
      </w:p>
      <w:p w:rsidR="00025199" w:rsidRDefault="00025199" w:rsidP="00E54AC3">
        <w:pPr>
          <w:jc w:val="right"/>
        </w:pPr>
      </w:p>
      <w:p w:rsidR="00025199" w:rsidRPr="0068176B" w:rsidRDefault="00025199" w:rsidP="00E54AC3">
        <w:pPr>
          <w:jc w:val="right"/>
          <w:rPr>
            <w:rFonts w:ascii="Trebuchet MS" w:hAnsi="Trebuchet MS" w:cs="Arial"/>
            <w:bCs/>
            <w:i/>
            <w:sz w:val="16"/>
            <w:szCs w:val="16"/>
          </w:rPr>
        </w:pPr>
        <w:r w:rsidRPr="0068176B">
          <w:rPr>
            <w:rFonts w:ascii="Trebuchet MS" w:hAnsi="Trebuchet MS" w:cs="Arial"/>
            <w:bCs/>
            <w:i/>
            <w:sz w:val="16"/>
            <w:szCs w:val="16"/>
          </w:rPr>
          <w:fldChar w:fldCharType="begin"/>
        </w:r>
        <w:r w:rsidRPr="0068176B">
          <w:rPr>
            <w:rFonts w:ascii="Trebuchet MS" w:hAnsi="Trebuchet MS" w:cs="Arial"/>
            <w:bCs/>
            <w:i/>
            <w:sz w:val="16"/>
            <w:szCs w:val="16"/>
          </w:rPr>
          <w:instrText>PAGE   \* MERGEFORMAT</w:instrText>
        </w:r>
        <w:r w:rsidRPr="0068176B">
          <w:rPr>
            <w:rFonts w:ascii="Trebuchet MS" w:hAnsi="Trebuchet MS" w:cs="Arial"/>
            <w:bCs/>
            <w:i/>
            <w:sz w:val="16"/>
            <w:szCs w:val="16"/>
          </w:rPr>
          <w:fldChar w:fldCharType="separate"/>
        </w:r>
        <w:r w:rsidR="00ED1A44">
          <w:rPr>
            <w:rFonts w:ascii="Trebuchet MS" w:hAnsi="Trebuchet MS" w:cs="Arial"/>
            <w:bCs/>
            <w:i/>
            <w:noProof/>
            <w:sz w:val="16"/>
            <w:szCs w:val="16"/>
          </w:rPr>
          <w:t>5</w:t>
        </w:r>
        <w:r w:rsidRPr="0068176B">
          <w:rPr>
            <w:rFonts w:ascii="Trebuchet MS" w:hAnsi="Trebuchet MS" w:cs="Arial"/>
            <w:bCs/>
            <w:i/>
            <w:sz w:val="16"/>
            <w:szCs w:val="16"/>
          </w:rPr>
          <w:fldChar w:fldCharType="end"/>
        </w:r>
        <w:r w:rsidRPr="0068176B">
          <w:rPr>
            <w:rFonts w:ascii="Trebuchet MS" w:hAnsi="Trebuchet MS" w:cs="Arial"/>
            <w:bCs/>
            <w:i/>
            <w:sz w:val="16"/>
            <w:szCs w:val="16"/>
          </w:rPr>
          <w:t>/</w:t>
        </w:r>
        <w:r w:rsidR="00FA33BF">
          <w:rPr>
            <w:rFonts w:ascii="Trebuchet MS" w:hAnsi="Trebuchet MS" w:cs="Arial"/>
            <w:bCs/>
            <w:i/>
            <w:sz w:val="16"/>
            <w:szCs w:val="16"/>
          </w:rPr>
          <w:t>13</w:t>
        </w:r>
      </w:p>
      <w:p w:rsidR="00025199" w:rsidRPr="00C5054C" w:rsidRDefault="00ED1A44">
        <w:pPr>
          <w:pStyle w:val="Rodap"/>
          <w:jc w:val="right"/>
          <w:rPr>
            <w:rFonts w:ascii="Trebuchet MS" w:hAnsi="Trebuchet MS" w:cs="Tahoma"/>
            <w:sz w:val="16"/>
            <w:szCs w:val="20"/>
          </w:rP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199" w:rsidRPr="000444CE" w:rsidRDefault="00025199" w:rsidP="008B73FF">
    <w:pPr>
      <w:pStyle w:val="Rodap"/>
      <w:jc w:val="right"/>
      <w:rPr>
        <w:rFonts w:ascii="Trebuchet MS" w:hAnsi="Trebuchet MS"/>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30B" w:rsidRDefault="00CD030B" w:rsidP="008B73FF">
      <w:r>
        <w:separator/>
      </w:r>
    </w:p>
  </w:footnote>
  <w:footnote w:type="continuationSeparator" w:id="0">
    <w:p w:rsidR="00CD030B" w:rsidRDefault="00CD030B" w:rsidP="008B73FF">
      <w:r>
        <w:continuationSeparator/>
      </w:r>
    </w:p>
  </w:footnote>
  <w:footnote w:type="continuationNotice" w:id="1">
    <w:p w:rsidR="00CD030B" w:rsidRDefault="00CD03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199" w:rsidRPr="00DF53F1" w:rsidRDefault="00025199" w:rsidP="00DF53F1">
    <w:pPr>
      <w:pStyle w:val="Cabealho"/>
      <w:jc w:val="right"/>
      <w:rPr>
        <w:rFonts w:ascii="Trebuchet MS" w:hAnsi="Trebuchet MS"/>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8A28002"/>
    <w:lvl w:ilvl="0">
      <w:start w:val="1"/>
      <w:numFmt w:val="bullet"/>
      <w:pStyle w:val="MF2"/>
      <w:lvlText w:val=""/>
      <w:lvlJc w:val="left"/>
      <w:pPr>
        <w:tabs>
          <w:tab w:val="num" w:pos="360"/>
        </w:tabs>
        <w:ind w:left="360" w:hanging="360"/>
      </w:pPr>
      <w:rPr>
        <w:rFonts w:ascii="Symbol" w:hAnsi="Symbol" w:hint="default"/>
      </w:rPr>
    </w:lvl>
  </w:abstractNum>
  <w:abstractNum w:abstractNumId="1">
    <w:nsid w:val="00000005"/>
    <w:multiLevelType w:val="multilevel"/>
    <w:tmpl w:val="D8AA9384"/>
    <w:lvl w:ilvl="0">
      <w:start w:val="1"/>
      <w:numFmt w:val="decimal"/>
      <w:lvlText w:val="%1."/>
      <w:lvlJc w:val="left"/>
      <w:pPr>
        <w:widowControl w:val="0"/>
        <w:tabs>
          <w:tab w:val="num" w:pos="709"/>
        </w:tabs>
        <w:autoSpaceDE w:val="0"/>
        <w:autoSpaceDN w:val="0"/>
        <w:adjustRightInd w:val="0"/>
        <w:spacing w:after="120"/>
        <w:ind w:left="709" w:hanging="709"/>
        <w:jc w:val="both"/>
      </w:pPr>
      <w:rPr>
        <w:rFonts w:ascii="Verdana" w:hAnsi="Verdana" w:cs="Verdana"/>
        <w:b/>
        <w:bCs/>
        <w:i w:val="0"/>
        <w:iCs w:val="0"/>
        <w:sz w:val="20"/>
        <w:szCs w:val="20"/>
      </w:rPr>
    </w:lvl>
    <w:lvl w:ilvl="1">
      <w:start w:val="1"/>
      <w:numFmt w:val="decimal"/>
      <w:lvlText w:val="%1.%2"/>
      <w:lvlJc w:val="left"/>
      <w:pPr>
        <w:widowControl w:val="0"/>
        <w:tabs>
          <w:tab w:val="num" w:pos="709"/>
        </w:tabs>
        <w:autoSpaceDE w:val="0"/>
        <w:autoSpaceDN w:val="0"/>
        <w:adjustRightInd w:val="0"/>
        <w:spacing w:after="120"/>
        <w:ind w:left="709" w:hanging="709"/>
        <w:jc w:val="both"/>
      </w:pPr>
      <w:rPr>
        <w:rFonts w:ascii="Verdana" w:hAnsi="Verdana" w:cs="Verdana"/>
        <w:b w:val="0"/>
        <w:bCs w:val="0"/>
        <w:i w:val="0"/>
        <w:iCs w:val="0"/>
        <w:sz w:val="20"/>
        <w:szCs w:val="20"/>
      </w:rPr>
    </w:lvl>
    <w:lvl w:ilvl="2">
      <w:start w:val="1"/>
      <w:numFmt w:val="upperRoman"/>
      <w:lvlText w:val="%3."/>
      <w:lvlJc w:val="left"/>
      <w:pPr>
        <w:widowControl w:val="0"/>
        <w:tabs>
          <w:tab w:val="num" w:pos="992"/>
        </w:tabs>
        <w:autoSpaceDE w:val="0"/>
        <w:autoSpaceDN w:val="0"/>
        <w:adjustRightInd w:val="0"/>
        <w:spacing w:after="120"/>
        <w:ind w:left="992" w:hanging="992"/>
        <w:jc w:val="both"/>
      </w:pPr>
      <w:rPr>
        <w:rFonts w:ascii="Verdana" w:hAnsi="Verdana" w:cs="Verdana"/>
        <w:b w:val="0"/>
        <w:bCs w:val="0"/>
        <w:i w:val="0"/>
        <w:iCs w:val="0"/>
        <w:sz w:val="20"/>
        <w:szCs w:val="20"/>
      </w:rPr>
    </w:lvl>
    <w:lvl w:ilvl="3">
      <w:start w:val="1"/>
      <w:numFmt w:val="lowerLetter"/>
      <w:lvlText w:val="(%4)"/>
      <w:lvlJc w:val="left"/>
      <w:pPr>
        <w:widowControl w:val="0"/>
        <w:tabs>
          <w:tab w:val="num" w:pos="709"/>
        </w:tabs>
        <w:autoSpaceDE w:val="0"/>
        <w:autoSpaceDN w:val="0"/>
        <w:adjustRightInd w:val="0"/>
        <w:spacing w:after="120"/>
        <w:ind w:left="709" w:hanging="425"/>
        <w:jc w:val="both"/>
      </w:pPr>
      <w:rPr>
        <w:rFonts w:ascii="Verdana" w:hAnsi="Verdana" w:cs="Verdana"/>
        <w:b w:val="0"/>
        <w:bCs w:val="0"/>
        <w:i w:val="0"/>
        <w:iCs w:val="0"/>
        <w:sz w:val="20"/>
        <w:szCs w:val="20"/>
      </w:rPr>
    </w:lvl>
    <w:lvl w:ilvl="4">
      <w:start w:val="1"/>
      <w:numFmt w:val="lowerRoman"/>
      <w:lvlText w:val="(%5)"/>
      <w:lvlJc w:val="left"/>
      <w:pPr>
        <w:widowControl w:val="0"/>
        <w:tabs>
          <w:tab w:val="num" w:pos="709"/>
        </w:tabs>
        <w:autoSpaceDE w:val="0"/>
        <w:autoSpaceDN w:val="0"/>
        <w:adjustRightInd w:val="0"/>
        <w:spacing w:after="120"/>
        <w:ind w:left="709" w:hanging="709"/>
        <w:jc w:val="both"/>
      </w:pPr>
      <w:rPr>
        <w:rFonts w:ascii="Verdana" w:hAnsi="Verdana" w:cs="Times New Roman" w:hint="default"/>
        <w:b w:val="0"/>
        <w:bCs w:val="0"/>
        <w:i w:val="0"/>
        <w:iCs w:val="0"/>
        <w:sz w:val="20"/>
        <w:szCs w:val="20"/>
      </w:rPr>
    </w:lvl>
    <w:lvl w:ilvl="5">
      <w:start w:val="1"/>
      <w:numFmt w:val="decimal"/>
      <w:lvlText w:val="%1.%2.%6"/>
      <w:lvlJc w:val="left"/>
      <w:pPr>
        <w:widowControl w:val="0"/>
        <w:tabs>
          <w:tab w:val="num" w:pos="851"/>
        </w:tabs>
        <w:autoSpaceDE w:val="0"/>
        <w:autoSpaceDN w:val="0"/>
        <w:adjustRightInd w:val="0"/>
        <w:spacing w:after="120"/>
        <w:ind w:left="851" w:hanging="709"/>
        <w:jc w:val="both"/>
      </w:pPr>
      <w:rPr>
        <w:rFonts w:ascii="Verdana" w:hAnsi="Verdana" w:cs="Verdana"/>
        <w:b w:val="0"/>
        <w:bCs w:val="0"/>
        <w:i w:val="0"/>
        <w:iCs w:val="0"/>
        <w:sz w:val="20"/>
        <w:szCs w:val="20"/>
      </w:rPr>
    </w:lvl>
    <w:lvl w:ilvl="6">
      <w:start w:val="1"/>
      <w:numFmt w:val="upperRoman"/>
      <w:lvlText w:val="%7."/>
      <w:lvlJc w:val="left"/>
      <w:pPr>
        <w:widowControl w:val="0"/>
        <w:tabs>
          <w:tab w:val="num" w:pos="1701"/>
        </w:tabs>
        <w:autoSpaceDE w:val="0"/>
        <w:autoSpaceDN w:val="0"/>
        <w:adjustRightInd w:val="0"/>
        <w:spacing w:after="120"/>
        <w:ind w:left="1701" w:hanging="992"/>
        <w:jc w:val="both"/>
      </w:pPr>
      <w:rPr>
        <w:rFonts w:ascii="Times New Roman" w:hAnsi="Times New Roman" w:cs="Times New Roman"/>
        <w:b w:val="0"/>
        <w:bCs w:val="0"/>
        <w:i w:val="0"/>
        <w:iCs w:val="0"/>
        <w:sz w:val="26"/>
        <w:szCs w:val="26"/>
      </w:rPr>
    </w:lvl>
    <w:lvl w:ilvl="7">
      <w:start w:val="1"/>
      <w:numFmt w:val="lowerLetter"/>
      <w:lvlText w:val="(%8)"/>
      <w:lvlJc w:val="left"/>
      <w:pPr>
        <w:widowControl w:val="0"/>
        <w:tabs>
          <w:tab w:val="num" w:pos="2126"/>
        </w:tabs>
        <w:autoSpaceDE w:val="0"/>
        <w:autoSpaceDN w:val="0"/>
        <w:adjustRightInd w:val="0"/>
        <w:spacing w:after="120"/>
        <w:ind w:left="2126" w:hanging="425"/>
        <w:jc w:val="both"/>
      </w:pPr>
      <w:rPr>
        <w:rFonts w:ascii="Verdana" w:hAnsi="Verdana" w:cs="Times New Roman" w:hint="default"/>
        <w:b w:val="0"/>
        <w:bCs w:val="0"/>
        <w:i w:val="0"/>
        <w:iCs w:val="0"/>
        <w:sz w:val="20"/>
        <w:szCs w:val="20"/>
      </w:rPr>
    </w:lvl>
    <w:lvl w:ilvl="8">
      <w:start w:val="1"/>
      <w:numFmt w:val="lowerRoman"/>
      <w:lvlText w:val="(%9)"/>
      <w:lvlJc w:val="left"/>
      <w:pPr>
        <w:widowControl w:val="0"/>
        <w:tabs>
          <w:tab w:val="num" w:pos="2835"/>
        </w:tabs>
        <w:autoSpaceDE w:val="0"/>
        <w:autoSpaceDN w:val="0"/>
        <w:adjustRightInd w:val="0"/>
        <w:spacing w:after="120"/>
        <w:ind w:left="2835" w:hanging="709"/>
        <w:jc w:val="both"/>
      </w:pPr>
      <w:rPr>
        <w:rFonts w:ascii="MS Mincho" w:hAnsi="Times New Roman" w:cs="MS Mincho"/>
        <w:b w:val="0"/>
        <w:bCs w:val="0"/>
        <w:i w:val="0"/>
        <w:iCs w:val="0"/>
        <w:sz w:val="26"/>
        <w:szCs w:val="26"/>
      </w:rPr>
    </w:lvl>
  </w:abstractNum>
  <w:abstractNum w:abstractNumId="2">
    <w:nsid w:val="0000000C"/>
    <w:multiLevelType w:val="hybridMultilevel"/>
    <w:tmpl w:val="0C48A31A"/>
    <w:lvl w:ilvl="0" w:tplc="CE10F8D4">
      <w:start w:val="1"/>
      <w:numFmt w:val="lowerLetter"/>
      <w:lvlText w:val="(%1)"/>
      <w:lvlJc w:val="left"/>
      <w:pPr>
        <w:widowControl w:val="0"/>
        <w:tabs>
          <w:tab w:val="num" w:pos="1080"/>
        </w:tabs>
        <w:autoSpaceDE w:val="0"/>
        <w:autoSpaceDN w:val="0"/>
        <w:adjustRightInd w:val="0"/>
        <w:ind w:left="1080" w:hanging="360"/>
        <w:jc w:val="both"/>
      </w:pPr>
      <w:rPr>
        <w:rFonts w:ascii="Arial" w:hAnsi="Arial" w:cs="Symbol" w:hint="default"/>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3">
    <w:nsid w:val="0000000F"/>
    <w:multiLevelType w:val="hybridMultilevel"/>
    <w:tmpl w:val="2C16A3D2"/>
    <w:lvl w:ilvl="0" w:tplc="28189C50">
      <w:start w:val="1"/>
      <w:numFmt w:val="lowerLetter"/>
      <w:lvlText w:val="(%1)"/>
      <w:lvlJc w:val="left"/>
      <w:pPr>
        <w:widowControl w:val="0"/>
        <w:tabs>
          <w:tab w:val="num" w:pos="502"/>
        </w:tabs>
        <w:autoSpaceDE w:val="0"/>
        <w:autoSpaceDN w:val="0"/>
        <w:adjustRightInd w:val="0"/>
        <w:ind w:left="502" w:hanging="360"/>
        <w:jc w:val="both"/>
      </w:pPr>
      <w:rPr>
        <w:rFonts w:ascii="Arial" w:hAnsi="Arial" w:cs="Symbol" w:hint="default"/>
        <w:spacing w:val="0"/>
        <w:sz w:val="22"/>
        <w:szCs w:val="22"/>
      </w:rPr>
    </w:lvl>
    <w:lvl w:ilvl="1" w:tplc="FFFFFFFF">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4">
    <w:nsid w:val="00000013"/>
    <w:multiLevelType w:val="hybridMultilevel"/>
    <w:tmpl w:val="55CE58DA"/>
    <w:lvl w:ilvl="0" w:tplc="6AB4F07C">
      <w:start w:val="1"/>
      <w:numFmt w:val="lowerLetter"/>
      <w:lvlText w:val="(%1)"/>
      <w:lvlJc w:val="left"/>
      <w:pPr>
        <w:widowControl w:val="0"/>
        <w:tabs>
          <w:tab w:val="num" w:pos="1080"/>
        </w:tabs>
        <w:autoSpaceDE w:val="0"/>
        <w:autoSpaceDN w:val="0"/>
        <w:adjustRightInd w:val="0"/>
        <w:ind w:left="1080" w:hanging="360"/>
        <w:jc w:val="both"/>
      </w:pPr>
      <w:rPr>
        <w:rFonts w:ascii="Arial" w:hAnsi="Arial" w:cs="Symbol" w:hint="default"/>
        <w:spacing w:val="0"/>
        <w:sz w:val="20"/>
        <w:szCs w:val="20"/>
      </w:rPr>
    </w:lvl>
    <w:lvl w:ilvl="1" w:tplc="046844FA">
      <w:start w:val="1"/>
      <w:numFmt w:val="lowerLetter"/>
      <w:lvlText w:val="(%2)"/>
      <w:lvlJc w:val="left"/>
      <w:pPr>
        <w:widowControl w:val="0"/>
        <w:tabs>
          <w:tab w:val="num" w:pos="1778"/>
        </w:tabs>
        <w:autoSpaceDE w:val="0"/>
        <w:autoSpaceDN w:val="0"/>
        <w:adjustRightInd w:val="0"/>
        <w:ind w:left="1778" w:hanging="360"/>
        <w:jc w:val="both"/>
      </w:pPr>
      <w:rPr>
        <w:rFonts w:ascii="Trebuchet MS" w:hAnsi="Trebuchet MS" w:hint="default"/>
        <w:b/>
        <w:i w:val="0"/>
        <w:spacing w:val="0"/>
        <w:sz w:val="20"/>
        <w:szCs w:val="20"/>
      </w:rPr>
    </w:lvl>
    <w:lvl w:ilvl="2" w:tplc="04160019">
      <w:start w:val="1"/>
      <w:numFmt w:val="lowerLetter"/>
      <w:lvlText w:val="%3."/>
      <w:lvlJc w:val="left"/>
      <w:pPr>
        <w:widowControl w:val="0"/>
        <w:tabs>
          <w:tab w:val="num" w:pos="2700"/>
        </w:tabs>
        <w:autoSpaceDE w:val="0"/>
        <w:autoSpaceDN w:val="0"/>
        <w:adjustRightInd w:val="0"/>
        <w:ind w:left="2700" w:hanging="720"/>
        <w:jc w:val="both"/>
      </w:pPr>
      <w:rPr>
        <w:rFonts w:hint="default"/>
        <w:spacing w:val="0"/>
        <w:sz w:val="20"/>
        <w:szCs w:val="20"/>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5">
    <w:nsid w:val="00000016"/>
    <w:multiLevelType w:val="hybridMultilevel"/>
    <w:tmpl w:val="6ED2D492"/>
    <w:lvl w:ilvl="0" w:tplc="649E9726">
      <w:start w:val="1"/>
      <w:numFmt w:val="lowerRoman"/>
      <w:pStyle w:val="Commarcadores"/>
      <w:lvlText w:val="(%1)"/>
      <w:lvlJc w:val="left"/>
      <w:pPr>
        <w:widowControl w:val="0"/>
        <w:tabs>
          <w:tab w:val="num" w:pos="940"/>
        </w:tabs>
        <w:autoSpaceDE w:val="0"/>
        <w:autoSpaceDN w:val="0"/>
        <w:adjustRightInd w:val="0"/>
        <w:ind w:left="940" w:hanging="720"/>
        <w:jc w:val="both"/>
      </w:pPr>
      <w:rPr>
        <w:rFonts w:ascii="Arial" w:hAnsi="Arial" w:cs="Symbol" w:hint="default"/>
        <w:spacing w:val="0"/>
        <w:sz w:val="22"/>
        <w:szCs w:val="22"/>
      </w:rPr>
    </w:lvl>
    <w:lvl w:ilvl="1" w:tplc="FFFFFFFF">
      <w:start w:val="1"/>
      <w:numFmt w:val="lowerLetter"/>
      <w:lvlText w:val="%2."/>
      <w:lvlJc w:val="left"/>
      <w:pPr>
        <w:widowControl w:val="0"/>
        <w:tabs>
          <w:tab w:val="num" w:pos="1300"/>
        </w:tabs>
        <w:autoSpaceDE w:val="0"/>
        <w:autoSpaceDN w:val="0"/>
        <w:adjustRightInd w:val="0"/>
        <w:ind w:left="130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020"/>
        </w:tabs>
        <w:autoSpaceDE w:val="0"/>
        <w:autoSpaceDN w:val="0"/>
        <w:adjustRightInd w:val="0"/>
        <w:ind w:left="202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740"/>
        </w:tabs>
        <w:autoSpaceDE w:val="0"/>
        <w:autoSpaceDN w:val="0"/>
        <w:adjustRightInd w:val="0"/>
        <w:ind w:left="274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460"/>
        </w:tabs>
        <w:autoSpaceDE w:val="0"/>
        <w:autoSpaceDN w:val="0"/>
        <w:adjustRightInd w:val="0"/>
        <w:ind w:left="346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180"/>
        </w:tabs>
        <w:autoSpaceDE w:val="0"/>
        <w:autoSpaceDN w:val="0"/>
        <w:adjustRightInd w:val="0"/>
        <w:ind w:left="418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4900"/>
        </w:tabs>
        <w:autoSpaceDE w:val="0"/>
        <w:autoSpaceDN w:val="0"/>
        <w:adjustRightInd w:val="0"/>
        <w:ind w:left="490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620"/>
        </w:tabs>
        <w:autoSpaceDE w:val="0"/>
        <w:autoSpaceDN w:val="0"/>
        <w:adjustRightInd w:val="0"/>
        <w:ind w:left="562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340"/>
        </w:tabs>
        <w:autoSpaceDE w:val="0"/>
        <w:autoSpaceDN w:val="0"/>
        <w:adjustRightInd w:val="0"/>
        <w:ind w:left="6340" w:hanging="180"/>
        <w:jc w:val="both"/>
      </w:pPr>
      <w:rPr>
        <w:rFonts w:ascii="Times New Roman" w:hAnsi="Times New Roman" w:cs="Times New Roman"/>
        <w:spacing w:val="0"/>
        <w:sz w:val="26"/>
        <w:szCs w:val="26"/>
      </w:rPr>
    </w:lvl>
  </w:abstractNum>
  <w:abstractNum w:abstractNumId="6">
    <w:nsid w:val="00000025"/>
    <w:multiLevelType w:val="hybridMultilevel"/>
    <w:tmpl w:val="A7D2BF3A"/>
    <w:lvl w:ilvl="0" w:tplc="C3AE828A">
      <w:start w:val="1"/>
      <w:numFmt w:val="lowerRoman"/>
      <w:lvlText w:val="(%1)"/>
      <w:lvlJc w:val="left"/>
      <w:pPr>
        <w:widowControl w:val="0"/>
        <w:tabs>
          <w:tab w:val="num" w:pos="1080"/>
        </w:tabs>
        <w:autoSpaceDE w:val="0"/>
        <w:autoSpaceDN w:val="0"/>
        <w:adjustRightInd w:val="0"/>
        <w:ind w:left="1080" w:hanging="360"/>
        <w:jc w:val="both"/>
      </w:pPr>
      <w:rPr>
        <w:rFonts w:hint="default"/>
        <w:b/>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7">
    <w:nsid w:val="07B2648D"/>
    <w:multiLevelType w:val="singleLevel"/>
    <w:tmpl w:val="90601ED0"/>
    <w:lvl w:ilvl="0">
      <w:start w:val="1"/>
      <w:numFmt w:val="lowerRoman"/>
      <w:lvlText w:val="(%1)"/>
      <w:lvlJc w:val="left"/>
      <w:pPr>
        <w:ind w:left="1080" w:hanging="360"/>
      </w:pPr>
      <w:rPr>
        <w:rFonts w:hint="default"/>
        <w:b/>
        <w:sz w:val="20"/>
        <w:szCs w:val="20"/>
      </w:rPr>
    </w:lvl>
  </w:abstractNum>
  <w:abstractNum w:abstractNumId="8">
    <w:nsid w:val="0C781BEE"/>
    <w:multiLevelType w:val="hybridMultilevel"/>
    <w:tmpl w:val="5D2E35D0"/>
    <w:lvl w:ilvl="0" w:tplc="79683108">
      <w:start w:val="1"/>
      <w:numFmt w:val="lowerRoman"/>
      <w:lvlText w:val="(%1)"/>
      <w:lvlJc w:val="left"/>
      <w:pPr>
        <w:ind w:left="1080" w:hanging="72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
    <w:nsid w:val="0D982D51"/>
    <w:multiLevelType w:val="hybridMultilevel"/>
    <w:tmpl w:val="38B28A7C"/>
    <w:lvl w:ilvl="0" w:tplc="3A9A7574">
      <w:start w:val="1"/>
      <w:numFmt w:val="lowerLetter"/>
      <w:lvlText w:val="(%1)"/>
      <w:lvlJc w:val="left"/>
      <w:pPr>
        <w:tabs>
          <w:tab w:val="num" w:pos="1428"/>
        </w:tabs>
        <w:ind w:left="1428" w:hanging="720"/>
      </w:pPr>
      <w:rPr>
        <w:rFonts w:ascii="Trebuchet MS" w:hAnsi="Trebuchet MS" w:hint="default"/>
        <w:b/>
        <w:i w:val="0"/>
        <w:spacing w:val="0"/>
      </w:rPr>
    </w:lvl>
    <w:lvl w:ilvl="1" w:tplc="FFFFFFFF">
      <w:start w:val="1"/>
      <w:numFmt w:val="lowerLetter"/>
      <w:lvlText w:val="%2."/>
      <w:lvlJc w:val="left"/>
      <w:pPr>
        <w:tabs>
          <w:tab w:val="num" w:pos="1788"/>
        </w:tabs>
        <w:ind w:left="1788" w:hanging="360"/>
      </w:pPr>
      <w:rPr>
        <w:rFonts w:cs="Times New Roman"/>
        <w:spacing w:val="0"/>
      </w:rPr>
    </w:lvl>
    <w:lvl w:ilvl="2" w:tplc="FFFFFFFF">
      <w:start w:val="1"/>
      <w:numFmt w:val="lowerRoman"/>
      <w:lvlText w:val="%3."/>
      <w:lvlJc w:val="right"/>
      <w:pPr>
        <w:tabs>
          <w:tab w:val="num" w:pos="2508"/>
        </w:tabs>
        <w:ind w:left="2508" w:hanging="180"/>
      </w:pPr>
      <w:rPr>
        <w:rFonts w:cs="Times New Roman"/>
        <w:spacing w:val="0"/>
      </w:rPr>
    </w:lvl>
    <w:lvl w:ilvl="3" w:tplc="FFFFFFFF">
      <w:start w:val="1"/>
      <w:numFmt w:val="decimal"/>
      <w:lvlText w:val="%4."/>
      <w:lvlJc w:val="left"/>
      <w:pPr>
        <w:tabs>
          <w:tab w:val="num" w:pos="3228"/>
        </w:tabs>
        <w:ind w:left="3228" w:hanging="360"/>
      </w:pPr>
      <w:rPr>
        <w:rFonts w:cs="Times New Roman"/>
        <w:spacing w:val="0"/>
      </w:rPr>
    </w:lvl>
    <w:lvl w:ilvl="4" w:tplc="FFFFFFFF">
      <w:start w:val="1"/>
      <w:numFmt w:val="lowerLetter"/>
      <w:lvlText w:val="%5."/>
      <w:lvlJc w:val="left"/>
      <w:pPr>
        <w:tabs>
          <w:tab w:val="num" w:pos="3948"/>
        </w:tabs>
        <w:ind w:left="3948" w:hanging="360"/>
      </w:pPr>
      <w:rPr>
        <w:rFonts w:cs="Times New Roman"/>
        <w:spacing w:val="0"/>
      </w:rPr>
    </w:lvl>
    <w:lvl w:ilvl="5" w:tplc="FFFFFFFF">
      <w:start w:val="1"/>
      <w:numFmt w:val="lowerRoman"/>
      <w:lvlText w:val="%6."/>
      <w:lvlJc w:val="right"/>
      <w:pPr>
        <w:tabs>
          <w:tab w:val="num" w:pos="4668"/>
        </w:tabs>
        <w:ind w:left="4668" w:hanging="180"/>
      </w:pPr>
      <w:rPr>
        <w:rFonts w:cs="Times New Roman"/>
        <w:spacing w:val="0"/>
      </w:rPr>
    </w:lvl>
    <w:lvl w:ilvl="6" w:tplc="FFFFFFFF">
      <w:start w:val="1"/>
      <w:numFmt w:val="decimal"/>
      <w:lvlText w:val="%7."/>
      <w:lvlJc w:val="left"/>
      <w:pPr>
        <w:tabs>
          <w:tab w:val="num" w:pos="5388"/>
        </w:tabs>
        <w:ind w:left="5388" w:hanging="360"/>
      </w:pPr>
      <w:rPr>
        <w:rFonts w:cs="Times New Roman"/>
        <w:spacing w:val="0"/>
      </w:rPr>
    </w:lvl>
    <w:lvl w:ilvl="7" w:tplc="FFFFFFFF">
      <w:start w:val="1"/>
      <w:numFmt w:val="lowerLetter"/>
      <w:lvlText w:val="%8."/>
      <w:lvlJc w:val="left"/>
      <w:pPr>
        <w:tabs>
          <w:tab w:val="num" w:pos="6108"/>
        </w:tabs>
        <w:ind w:left="6108" w:hanging="360"/>
      </w:pPr>
      <w:rPr>
        <w:rFonts w:cs="Times New Roman"/>
        <w:spacing w:val="0"/>
      </w:rPr>
    </w:lvl>
    <w:lvl w:ilvl="8" w:tplc="FFFFFFFF">
      <w:start w:val="1"/>
      <w:numFmt w:val="lowerRoman"/>
      <w:lvlText w:val="%9."/>
      <w:lvlJc w:val="right"/>
      <w:pPr>
        <w:tabs>
          <w:tab w:val="num" w:pos="6828"/>
        </w:tabs>
        <w:ind w:left="6828" w:hanging="180"/>
      </w:pPr>
      <w:rPr>
        <w:rFonts w:cs="Times New Roman"/>
        <w:spacing w:val="0"/>
      </w:rPr>
    </w:lvl>
  </w:abstractNum>
  <w:abstractNum w:abstractNumId="10">
    <w:nsid w:val="10053936"/>
    <w:multiLevelType w:val="multilevel"/>
    <w:tmpl w:val="6F7C868E"/>
    <w:lvl w:ilvl="0">
      <w:start w:val="1"/>
      <w:numFmt w:val="decimal"/>
      <w:lvlText w:val="CLÁUSULA %1 - "/>
      <w:lvlJc w:val="left"/>
      <w:pPr>
        <w:ind w:left="2843" w:hanging="432"/>
      </w:pPr>
      <w:rPr>
        <w:rFonts w:cs="Times New Roman" w:hint="default"/>
        <w:b/>
        <w:sz w:val="22"/>
        <w:szCs w:val="22"/>
      </w:rPr>
    </w:lvl>
    <w:lvl w:ilvl="1">
      <w:start w:val="1"/>
      <w:numFmt w:val="decimal"/>
      <w:lvlText w:val="%1.%2"/>
      <w:lvlJc w:val="left"/>
      <w:pPr>
        <w:ind w:left="9" w:hanging="576"/>
      </w:pPr>
      <w:rPr>
        <w:rFonts w:cs="Times New Roman"/>
        <w:b/>
        <w:sz w:val="20"/>
        <w:szCs w:val="20"/>
      </w:rPr>
    </w:lvl>
    <w:lvl w:ilvl="2">
      <w:start w:val="1"/>
      <w:numFmt w:val="decimal"/>
      <w:lvlText w:val="%1.%2.%3"/>
      <w:lvlJc w:val="left"/>
      <w:pPr>
        <w:ind w:left="7666" w:hanging="720"/>
      </w:pPr>
      <w:rPr>
        <w:rFonts w:ascii="Times New Roman" w:hAnsi="Times New Roman" w:cs="Times New Roman" w:hint="default"/>
        <w:b w:val="0"/>
        <w:i w:val="0"/>
        <w:sz w:val="22"/>
        <w:szCs w:val="22"/>
        <w:lang w:val="en-US"/>
      </w:rPr>
    </w:lvl>
    <w:lvl w:ilvl="3">
      <w:start w:val="1"/>
      <w:numFmt w:val="decimal"/>
      <w:lvlText w:val="%1.%2.%3.%4"/>
      <w:lvlJc w:val="left"/>
      <w:pPr>
        <w:ind w:left="1007" w:hanging="864"/>
      </w:pPr>
      <w:rPr>
        <w:rFonts w:cs="Times New Roman"/>
      </w:rPr>
    </w:lvl>
    <w:lvl w:ilvl="4">
      <w:start w:val="1"/>
      <w:numFmt w:val="decimal"/>
      <w:lvlText w:val="%1.%2.%3.%4.%5"/>
      <w:lvlJc w:val="left"/>
      <w:pPr>
        <w:ind w:left="441" w:hanging="1008"/>
      </w:pPr>
      <w:rPr>
        <w:rFonts w:cs="Times New Roman"/>
      </w:rPr>
    </w:lvl>
    <w:lvl w:ilvl="5">
      <w:start w:val="1"/>
      <w:numFmt w:val="decimal"/>
      <w:lvlText w:val="%1.%2.%3.%4.%5.%6"/>
      <w:lvlJc w:val="left"/>
      <w:pPr>
        <w:ind w:left="585" w:hanging="1152"/>
      </w:pPr>
      <w:rPr>
        <w:rFonts w:cs="Times New Roman"/>
      </w:rPr>
    </w:lvl>
    <w:lvl w:ilvl="6">
      <w:start w:val="1"/>
      <w:numFmt w:val="decimal"/>
      <w:lvlText w:val="%1.%2.%3.%4.%5.%6.%7"/>
      <w:lvlJc w:val="left"/>
      <w:pPr>
        <w:ind w:left="729" w:hanging="1296"/>
      </w:pPr>
      <w:rPr>
        <w:rFonts w:cs="Times New Roman"/>
      </w:rPr>
    </w:lvl>
    <w:lvl w:ilvl="7">
      <w:start w:val="1"/>
      <w:numFmt w:val="decimal"/>
      <w:lvlText w:val="%1.%2.%3.%4.%5.%6.%7.%8"/>
      <w:lvlJc w:val="left"/>
      <w:pPr>
        <w:ind w:left="873" w:hanging="1440"/>
      </w:pPr>
      <w:rPr>
        <w:rFonts w:cs="Times New Roman"/>
      </w:rPr>
    </w:lvl>
    <w:lvl w:ilvl="8">
      <w:start w:val="1"/>
      <w:numFmt w:val="decimal"/>
      <w:lvlText w:val="%1.%2.%3.%4.%5.%6.%7.%8.%9"/>
      <w:lvlJc w:val="left"/>
      <w:pPr>
        <w:ind w:left="1017" w:hanging="1584"/>
      </w:pPr>
      <w:rPr>
        <w:rFonts w:cs="Times New Roman"/>
      </w:rPr>
    </w:lvl>
  </w:abstractNum>
  <w:abstractNum w:abstractNumId="11">
    <w:nsid w:val="18FB00D8"/>
    <w:multiLevelType w:val="multilevel"/>
    <w:tmpl w:val="837ED67E"/>
    <w:lvl w:ilvl="0">
      <w:start w:val="5"/>
      <w:numFmt w:val="decimal"/>
      <w:lvlText w:val="%1"/>
      <w:lvlJc w:val="left"/>
      <w:pPr>
        <w:ind w:left="870" w:hanging="870"/>
      </w:pPr>
      <w:rPr>
        <w:rFonts w:hint="default"/>
      </w:rPr>
    </w:lvl>
    <w:lvl w:ilvl="1">
      <w:start w:val="25"/>
      <w:numFmt w:val="decimal"/>
      <w:lvlText w:val="%1.%2"/>
      <w:lvlJc w:val="left"/>
      <w:pPr>
        <w:ind w:left="1106" w:hanging="870"/>
      </w:pPr>
      <w:rPr>
        <w:rFonts w:hint="default"/>
      </w:rPr>
    </w:lvl>
    <w:lvl w:ilvl="2">
      <w:start w:val="2"/>
      <w:numFmt w:val="decimal"/>
      <w:lvlText w:val="%1.%2.%3"/>
      <w:lvlJc w:val="left"/>
      <w:pPr>
        <w:ind w:left="1342" w:hanging="870"/>
      </w:pPr>
      <w:rPr>
        <w:rFonts w:hint="default"/>
        <w:b/>
      </w:rPr>
    </w:lvl>
    <w:lvl w:ilvl="3">
      <w:start w:val="1"/>
      <w:numFmt w:val="decimal"/>
      <w:lvlText w:val="%1.%2.%3.%4"/>
      <w:lvlJc w:val="left"/>
      <w:pPr>
        <w:ind w:left="1578" w:hanging="870"/>
      </w:pPr>
      <w:rPr>
        <w:rFonts w:hint="default"/>
        <w:b/>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2">
    <w:nsid w:val="19602668"/>
    <w:multiLevelType w:val="multilevel"/>
    <w:tmpl w:val="941458F0"/>
    <w:lvl w:ilvl="0">
      <w:start w:val="1"/>
      <w:numFmt w:val="upperRoman"/>
      <w:lvlText w:val="%1."/>
      <w:lvlJc w:val="righ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1C45496B"/>
    <w:multiLevelType w:val="multilevel"/>
    <w:tmpl w:val="4A446A92"/>
    <w:lvl w:ilvl="0">
      <w:start w:val="1"/>
      <w:numFmt w:val="lowerRoman"/>
      <w:lvlText w:val="(%1)"/>
      <w:lvlJc w:val="left"/>
      <w:pPr>
        <w:tabs>
          <w:tab w:val="num" w:pos="680"/>
        </w:tabs>
        <w:ind w:left="680" w:hanging="680"/>
      </w:pPr>
      <w:rPr>
        <w:rFonts w:hint="default"/>
        <w:b/>
        <w:caps w:val="0"/>
        <w:strike w:val="0"/>
        <w:dstrike w:val="0"/>
        <w:vanish w:val="0"/>
        <w:color w:val="000000"/>
        <w:sz w:val="20"/>
        <w:szCs w:val="20"/>
        <w:vertAlign w:val="baseline"/>
      </w:rPr>
    </w:lvl>
    <w:lvl w:ilvl="1">
      <w:start w:val="1"/>
      <w:numFmt w:val="upperLetter"/>
      <w:lvlRestart w:val="0"/>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rPr>
        <w:b/>
      </w:r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nsid w:val="1F7D4633"/>
    <w:multiLevelType w:val="multilevel"/>
    <w:tmpl w:val="1A92C992"/>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lowerRoman"/>
      <w:lvlText w:val="(%4)"/>
      <w:lvlJc w:val="left"/>
      <w:pPr>
        <w:ind w:left="1080" w:hanging="1080"/>
      </w:pPr>
      <w:rPr>
        <w:rFonts w:ascii="Trebuchet MS" w:eastAsia="Arial" w:hAnsi="Trebuchet MS" w:cs="Times New Roman"/>
        <w:b/>
      </w:rPr>
    </w:lvl>
    <w:lvl w:ilvl="4">
      <w:start w:val="1"/>
      <w:numFmt w:val="lowerRoman"/>
      <w:lvlText w:val="(%5)"/>
      <w:lvlJc w:val="left"/>
      <w:pPr>
        <w:ind w:left="1080" w:hanging="1080"/>
      </w:pPr>
      <w:rPr>
        <w:rFonts w:ascii="Trebuchet MS" w:eastAsia="Arial" w:hAnsi="Trebuchet MS" w:cs="Times New Roman"/>
        <w:b/>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1"/>
      <w:lvlText w:val="%1.%2"/>
      <w:lvlJc w:val="left"/>
      <w:pPr>
        <w:tabs>
          <w:tab w:val="num" w:pos="851"/>
        </w:tabs>
        <w:ind w:left="0" w:firstLine="0"/>
      </w:pPr>
      <w:rPr>
        <w:rFonts w:hint="default"/>
      </w:rPr>
    </w:lvl>
    <w:lvl w:ilvl="2">
      <w:start w:val="1"/>
      <w:numFmt w:val="decimal"/>
      <w:lvlText w:val="%1.%2.%3"/>
      <w:lvlJc w:val="left"/>
      <w:pPr>
        <w:tabs>
          <w:tab w:val="num" w:pos="851"/>
        </w:tabs>
        <w:ind w:left="0" w:firstLine="0"/>
      </w:pPr>
      <w:rPr>
        <w:rFonts w:ascii="Times New Roman" w:hAnsi="Times New Roman" w:hint="default"/>
        <w:b w:val="0"/>
        <w:i w:val="0"/>
        <w:sz w:val="22"/>
      </w:rPr>
    </w:lvl>
    <w:lvl w:ilvl="3">
      <w:start w:val="1"/>
      <w:numFmt w:val="decimal"/>
      <w:lvlText w:val="%1.%2.%3.%4"/>
      <w:lvlJc w:val="left"/>
      <w:pPr>
        <w:tabs>
          <w:tab w:val="num" w:pos="1843"/>
        </w:tabs>
        <w:ind w:left="142" w:firstLine="851"/>
      </w:pPr>
      <w:rPr>
        <w:rFonts w:hint="default"/>
      </w:rPr>
    </w:lvl>
    <w:lvl w:ilvl="4">
      <w:start w:val="1"/>
      <w:numFmt w:val="lowerRoman"/>
      <w:lvlText w:val="(%5)"/>
      <w:lvlJc w:val="left"/>
      <w:pPr>
        <w:tabs>
          <w:tab w:val="num" w:pos="1418"/>
        </w:tabs>
        <w:ind w:left="1418" w:hanging="567"/>
      </w:pPr>
      <w:rPr>
        <w:rFonts w:ascii="Times New Roman" w:hAnsi="Times New Roman" w:hint="default"/>
        <w:b w:val="0"/>
        <w:i w:val="0"/>
        <w:sz w:val="22"/>
      </w:rPr>
    </w:lvl>
    <w:lvl w:ilvl="5">
      <w:start w:val="1"/>
      <w:numFmt w:val="lowerLetter"/>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3BE795D"/>
    <w:multiLevelType w:val="hybridMultilevel"/>
    <w:tmpl w:val="FF68D89A"/>
    <w:lvl w:ilvl="0" w:tplc="3E7ED8F8">
      <w:start w:val="1"/>
      <w:numFmt w:val="lowerRoman"/>
      <w:lvlText w:val="(%1)"/>
      <w:lvlJc w:val="left"/>
      <w:pPr>
        <w:widowControl w:val="0"/>
        <w:tabs>
          <w:tab w:val="num" w:pos="1080"/>
        </w:tabs>
        <w:autoSpaceDE w:val="0"/>
        <w:autoSpaceDN w:val="0"/>
        <w:adjustRightInd w:val="0"/>
        <w:ind w:left="1080" w:hanging="360"/>
        <w:jc w:val="both"/>
      </w:pPr>
      <w:rPr>
        <w:rFonts w:hint="default"/>
        <w:b/>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17">
    <w:nsid w:val="266E71F4"/>
    <w:multiLevelType w:val="multilevel"/>
    <w:tmpl w:val="DF46FCF8"/>
    <w:lvl w:ilvl="0">
      <w:start w:val="6"/>
      <w:numFmt w:val="decimal"/>
      <w:lvlText w:val="%1"/>
      <w:lvlJc w:val="left"/>
      <w:pPr>
        <w:ind w:left="600" w:hanging="600"/>
      </w:pPr>
      <w:rPr>
        <w:rFonts w:hint="default"/>
      </w:rPr>
    </w:lvl>
    <w:lvl w:ilvl="1">
      <w:start w:val="20"/>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6FF460D"/>
    <w:multiLevelType w:val="hybridMultilevel"/>
    <w:tmpl w:val="38B28A7C"/>
    <w:lvl w:ilvl="0" w:tplc="3A9A7574">
      <w:start w:val="1"/>
      <w:numFmt w:val="lowerLetter"/>
      <w:lvlText w:val="(%1)"/>
      <w:lvlJc w:val="left"/>
      <w:pPr>
        <w:tabs>
          <w:tab w:val="num" w:pos="1428"/>
        </w:tabs>
        <w:ind w:left="1428" w:hanging="720"/>
      </w:pPr>
      <w:rPr>
        <w:rFonts w:ascii="Trebuchet MS" w:hAnsi="Trebuchet MS" w:hint="default"/>
        <w:b/>
        <w:i w:val="0"/>
        <w:spacing w:val="0"/>
      </w:rPr>
    </w:lvl>
    <w:lvl w:ilvl="1" w:tplc="FFFFFFFF">
      <w:start w:val="1"/>
      <w:numFmt w:val="lowerLetter"/>
      <w:lvlText w:val="%2."/>
      <w:lvlJc w:val="left"/>
      <w:pPr>
        <w:tabs>
          <w:tab w:val="num" w:pos="1788"/>
        </w:tabs>
        <w:ind w:left="1788" w:hanging="360"/>
      </w:pPr>
      <w:rPr>
        <w:rFonts w:cs="Times New Roman"/>
        <w:spacing w:val="0"/>
      </w:rPr>
    </w:lvl>
    <w:lvl w:ilvl="2" w:tplc="FFFFFFFF">
      <w:start w:val="1"/>
      <w:numFmt w:val="lowerRoman"/>
      <w:lvlText w:val="%3."/>
      <w:lvlJc w:val="right"/>
      <w:pPr>
        <w:tabs>
          <w:tab w:val="num" w:pos="2508"/>
        </w:tabs>
        <w:ind w:left="2508" w:hanging="180"/>
      </w:pPr>
      <w:rPr>
        <w:rFonts w:cs="Times New Roman"/>
        <w:spacing w:val="0"/>
      </w:rPr>
    </w:lvl>
    <w:lvl w:ilvl="3" w:tplc="FFFFFFFF">
      <w:start w:val="1"/>
      <w:numFmt w:val="decimal"/>
      <w:lvlText w:val="%4."/>
      <w:lvlJc w:val="left"/>
      <w:pPr>
        <w:tabs>
          <w:tab w:val="num" w:pos="3228"/>
        </w:tabs>
        <w:ind w:left="3228" w:hanging="360"/>
      </w:pPr>
      <w:rPr>
        <w:rFonts w:cs="Times New Roman"/>
        <w:spacing w:val="0"/>
      </w:rPr>
    </w:lvl>
    <w:lvl w:ilvl="4" w:tplc="FFFFFFFF">
      <w:start w:val="1"/>
      <w:numFmt w:val="lowerLetter"/>
      <w:lvlText w:val="%5."/>
      <w:lvlJc w:val="left"/>
      <w:pPr>
        <w:tabs>
          <w:tab w:val="num" w:pos="3948"/>
        </w:tabs>
        <w:ind w:left="3948" w:hanging="360"/>
      </w:pPr>
      <w:rPr>
        <w:rFonts w:cs="Times New Roman"/>
        <w:spacing w:val="0"/>
      </w:rPr>
    </w:lvl>
    <w:lvl w:ilvl="5" w:tplc="FFFFFFFF">
      <w:start w:val="1"/>
      <w:numFmt w:val="lowerRoman"/>
      <w:lvlText w:val="%6."/>
      <w:lvlJc w:val="right"/>
      <w:pPr>
        <w:tabs>
          <w:tab w:val="num" w:pos="4668"/>
        </w:tabs>
        <w:ind w:left="4668" w:hanging="180"/>
      </w:pPr>
      <w:rPr>
        <w:rFonts w:cs="Times New Roman"/>
        <w:spacing w:val="0"/>
      </w:rPr>
    </w:lvl>
    <w:lvl w:ilvl="6" w:tplc="FFFFFFFF">
      <w:start w:val="1"/>
      <w:numFmt w:val="decimal"/>
      <w:lvlText w:val="%7."/>
      <w:lvlJc w:val="left"/>
      <w:pPr>
        <w:tabs>
          <w:tab w:val="num" w:pos="5388"/>
        </w:tabs>
        <w:ind w:left="5388" w:hanging="360"/>
      </w:pPr>
      <w:rPr>
        <w:rFonts w:cs="Times New Roman"/>
        <w:spacing w:val="0"/>
      </w:rPr>
    </w:lvl>
    <w:lvl w:ilvl="7" w:tplc="FFFFFFFF">
      <w:start w:val="1"/>
      <w:numFmt w:val="lowerLetter"/>
      <w:lvlText w:val="%8."/>
      <w:lvlJc w:val="left"/>
      <w:pPr>
        <w:tabs>
          <w:tab w:val="num" w:pos="6108"/>
        </w:tabs>
        <w:ind w:left="6108" w:hanging="360"/>
      </w:pPr>
      <w:rPr>
        <w:rFonts w:cs="Times New Roman"/>
        <w:spacing w:val="0"/>
      </w:rPr>
    </w:lvl>
    <w:lvl w:ilvl="8" w:tplc="FFFFFFFF">
      <w:start w:val="1"/>
      <w:numFmt w:val="lowerRoman"/>
      <w:lvlText w:val="%9."/>
      <w:lvlJc w:val="right"/>
      <w:pPr>
        <w:tabs>
          <w:tab w:val="num" w:pos="6828"/>
        </w:tabs>
        <w:ind w:left="6828" w:hanging="180"/>
      </w:pPr>
      <w:rPr>
        <w:rFonts w:cs="Times New Roman"/>
        <w:spacing w:val="0"/>
      </w:rPr>
    </w:lvl>
  </w:abstractNum>
  <w:abstractNum w:abstractNumId="19">
    <w:nsid w:val="2B0D406E"/>
    <w:multiLevelType w:val="hybridMultilevel"/>
    <w:tmpl w:val="0F9663A0"/>
    <w:lvl w:ilvl="0" w:tplc="5A909972">
      <w:start w:val="18"/>
      <w:numFmt w:val="lowerLetter"/>
      <w:lvlText w:val="(%1)"/>
      <w:lvlJc w:val="left"/>
      <w:pPr>
        <w:tabs>
          <w:tab w:val="num" w:pos="1080"/>
        </w:tabs>
        <w:ind w:left="1080" w:hanging="360"/>
      </w:pPr>
      <w:rPr>
        <w:rFonts w:ascii="Arial" w:hAnsi="Arial" w:cs="Symbol" w:hint="default"/>
        <w:spacing w:val="0"/>
        <w:sz w:val="22"/>
        <w:szCs w:val="22"/>
      </w:rPr>
    </w:lvl>
    <w:lvl w:ilvl="1" w:tplc="022E0198">
      <w:start w:val="1"/>
      <w:numFmt w:val="lowerRoman"/>
      <w:lvlText w:val="(%2)"/>
      <w:lvlJc w:val="left"/>
      <w:pPr>
        <w:ind w:left="1440" w:hanging="360"/>
      </w:pPr>
      <w:rPr>
        <w:rFonts w:ascii="Arial" w:hAnsi="Arial" w:cs="Arial" w:hint="default"/>
        <w:spacing w:val="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2BB44183"/>
    <w:multiLevelType w:val="hybridMultilevel"/>
    <w:tmpl w:val="84240276"/>
    <w:lvl w:ilvl="0" w:tplc="D6F4E602">
      <w:start w:val="1"/>
      <w:numFmt w:val="upperLetter"/>
      <w:lvlText w:val="(%1)"/>
      <w:lvlJc w:val="left"/>
      <w:pPr>
        <w:ind w:left="1065" w:hanging="705"/>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2FC149B3"/>
    <w:multiLevelType w:val="multilevel"/>
    <w:tmpl w:val="1FCE7BDE"/>
    <w:lvl w:ilvl="0">
      <w:start w:val="13"/>
      <w:numFmt w:val="decimal"/>
      <w:lvlText w:val="%1."/>
      <w:lvlJc w:val="left"/>
      <w:pPr>
        <w:ind w:left="465" w:hanging="465"/>
      </w:pPr>
      <w:rPr>
        <w:rFonts w:hint="default"/>
      </w:rPr>
    </w:lvl>
    <w:lvl w:ilvl="1">
      <w:start w:val="1"/>
      <w:numFmt w:val="decimal"/>
      <w:lvlText w:val="%1.%2."/>
      <w:lvlJc w:val="left"/>
      <w:pPr>
        <w:ind w:left="465" w:hanging="46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14D0AF2"/>
    <w:multiLevelType w:val="multilevel"/>
    <w:tmpl w:val="1E18F842"/>
    <w:lvl w:ilvl="0">
      <w:start w:val="2"/>
      <w:numFmt w:val="decimal"/>
      <w:lvlText w:val="%1."/>
      <w:lvlJc w:val="left"/>
      <w:pPr>
        <w:ind w:left="540" w:hanging="540"/>
      </w:pPr>
      <w:rPr>
        <w:rFonts w:hint="default"/>
      </w:rPr>
    </w:lvl>
    <w:lvl w:ilvl="1">
      <w:start w:val="1"/>
      <w:numFmt w:val="decimal"/>
      <w:lvlText w:val="%1.%2."/>
      <w:lvlJc w:val="left"/>
      <w:pPr>
        <w:ind w:left="892" w:hanging="540"/>
      </w:pPr>
      <w:rPr>
        <w:rFonts w:hint="default"/>
      </w:rPr>
    </w:lvl>
    <w:lvl w:ilvl="2">
      <w:start w:val="1"/>
      <w:numFmt w:val="decimal"/>
      <w:lvlText w:val="%1.%2.%3."/>
      <w:lvlJc w:val="left"/>
      <w:pPr>
        <w:ind w:left="1424" w:hanging="720"/>
      </w:pPr>
      <w:rPr>
        <w:rFonts w:hint="default"/>
      </w:rPr>
    </w:lvl>
    <w:lvl w:ilvl="3">
      <w:start w:val="1"/>
      <w:numFmt w:val="decimal"/>
      <w:lvlText w:val="%1.%2.%3.%4."/>
      <w:lvlJc w:val="left"/>
      <w:pPr>
        <w:ind w:left="1776" w:hanging="72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2840" w:hanging="108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3904" w:hanging="1440"/>
      </w:pPr>
      <w:rPr>
        <w:rFonts w:hint="default"/>
      </w:rPr>
    </w:lvl>
    <w:lvl w:ilvl="8">
      <w:start w:val="1"/>
      <w:numFmt w:val="decimal"/>
      <w:lvlText w:val="%1.%2.%3.%4.%5.%6.%7.%8.%9."/>
      <w:lvlJc w:val="left"/>
      <w:pPr>
        <w:ind w:left="4616" w:hanging="1800"/>
      </w:pPr>
      <w:rPr>
        <w:rFonts w:hint="default"/>
      </w:rPr>
    </w:lvl>
  </w:abstractNum>
  <w:abstractNum w:abstractNumId="23">
    <w:nsid w:val="33451104"/>
    <w:multiLevelType w:val="singleLevel"/>
    <w:tmpl w:val="90601ED0"/>
    <w:lvl w:ilvl="0">
      <w:start w:val="1"/>
      <w:numFmt w:val="lowerRoman"/>
      <w:lvlText w:val="(%1)"/>
      <w:lvlJc w:val="left"/>
      <w:pPr>
        <w:ind w:left="1080" w:hanging="360"/>
      </w:pPr>
      <w:rPr>
        <w:rFonts w:hint="default"/>
        <w:b/>
        <w:sz w:val="20"/>
        <w:szCs w:val="20"/>
      </w:rPr>
    </w:lvl>
  </w:abstractNum>
  <w:abstractNum w:abstractNumId="24">
    <w:nsid w:val="34625431"/>
    <w:multiLevelType w:val="hybridMultilevel"/>
    <w:tmpl w:val="A23C40C4"/>
    <w:lvl w:ilvl="0" w:tplc="201AE074">
      <w:start w:val="1"/>
      <w:numFmt w:val="lowerRoman"/>
      <w:lvlText w:val="(%1)"/>
      <w:lvlJc w:val="left"/>
      <w:pPr>
        <w:widowControl w:val="0"/>
        <w:tabs>
          <w:tab w:val="num" w:pos="1080"/>
        </w:tabs>
        <w:autoSpaceDE w:val="0"/>
        <w:autoSpaceDN w:val="0"/>
        <w:adjustRightInd w:val="0"/>
        <w:ind w:left="1080" w:hanging="360"/>
        <w:jc w:val="both"/>
      </w:pPr>
      <w:rPr>
        <w:rFonts w:hint="default"/>
        <w:b/>
        <w:spacing w:val="0"/>
        <w:sz w:val="22"/>
        <w:szCs w:val="22"/>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25">
    <w:nsid w:val="3814139E"/>
    <w:multiLevelType w:val="multilevel"/>
    <w:tmpl w:val="6C186014"/>
    <w:lvl w:ilvl="0">
      <w:start w:val="1"/>
      <w:numFmt w:val="upperRoman"/>
      <w:lvlText w:val="%1."/>
      <w:lvlJc w:val="right"/>
      <w:pPr>
        <w:ind w:left="720" w:hanging="360"/>
      </w:pPr>
      <w:rPr>
        <w:b/>
        <w:sz w:val="20"/>
        <w:szCs w:val="20"/>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3B9A3370"/>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7">
    <w:nsid w:val="40250DD5"/>
    <w:multiLevelType w:val="multilevel"/>
    <w:tmpl w:val="E41C9E40"/>
    <w:lvl w:ilvl="0">
      <w:start w:val="1"/>
      <w:numFmt w:val="upperRoman"/>
      <w:lvlText w:val="%1."/>
      <w:lvlJc w:val="right"/>
      <w:pPr>
        <w:ind w:left="720" w:hanging="360"/>
      </w:pPr>
      <w:rPr>
        <w:b/>
        <w:sz w:val="20"/>
        <w:szCs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40F117D0"/>
    <w:multiLevelType w:val="hybridMultilevel"/>
    <w:tmpl w:val="3D2C239A"/>
    <w:lvl w:ilvl="0" w:tplc="31BA0C98">
      <w:start w:val="1"/>
      <w:numFmt w:val="lowerLetter"/>
      <w:lvlText w:val="(%1)"/>
      <w:lvlJc w:val="left"/>
      <w:pPr>
        <w:ind w:left="1710" w:hanging="360"/>
      </w:pPr>
      <w:rPr>
        <w:rFonts w:ascii="Trebuchet MS" w:hAnsi="Trebuchet MS" w:cs="Symbol" w:hint="default"/>
        <w:b/>
        <w:spacing w:val="0"/>
        <w:sz w:val="20"/>
        <w:szCs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4941180"/>
    <w:multiLevelType w:val="hybridMultilevel"/>
    <w:tmpl w:val="84240276"/>
    <w:lvl w:ilvl="0" w:tplc="D6F4E602">
      <w:start w:val="1"/>
      <w:numFmt w:val="upperLetter"/>
      <w:lvlText w:val="(%1)"/>
      <w:lvlJc w:val="left"/>
      <w:pPr>
        <w:ind w:left="1065" w:hanging="705"/>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4C940FA0"/>
    <w:multiLevelType w:val="multilevel"/>
    <w:tmpl w:val="B45E16BA"/>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Trebuchet MS" w:hAnsi="Trebuchet MS" w:cs="Arial" w:hint="default"/>
        <w:b/>
        <w:i w:val="0"/>
        <w:caps w:val="0"/>
        <w:strike w:val="0"/>
        <w:dstrike w:val="0"/>
        <w:vanish w:val="0"/>
        <w:color w:val="000000"/>
        <w:sz w:val="20"/>
        <w:szCs w:val="20"/>
        <w:vertAlign w:val="baseline"/>
      </w:rPr>
    </w:lvl>
    <w:lvl w:ilvl="2">
      <w:start w:val="1"/>
      <w:numFmt w:val="decimal"/>
      <w:pStyle w:val="Level3"/>
      <w:lvlText w:val="%1.%2.%3"/>
      <w:lvlJc w:val="left"/>
      <w:pPr>
        <w:tabs>
          <w:tab w:val="num" w:pos="681"/>
        </w:tabs>
        <w:ind w:left="681" w:hanging="681"/>
      </w:pPr>
      <w:rPr>
        <w:rFonts w:ascii="Trebuchet MS" w:hAnsi="Trebuchet MS" w:cs="Arial" w:hint="default"/>
        <w:b/>
        <w:bCs w:val="0"/>
        <w:i w:val="0"/>
        <w:iCs w:val="0"/>
        <w:caps w:val="0"/>
        <w:smallCaps w:val="0"/>
        <w:strike w:val="0"/>
        <w:dstrike w:val="0"/>
        <w:noProof w:val="0"/>
        <w:vanish w:val="0"/>
        <w:color w:val="000000"/>
        <w:spacing w:val="0"/>
        <w:position w:val="0"/>
        <w:sz w:val="20"/>
        <w:szCs w:val="20"/>
        <w:u w:val="none"/>
        <w:effect w:val="none"/>
        <w:vertAlign w:val="baseline"/>
        <w:em w:val="none"/>
        <w:specVanish w:val="0"/>
      </w:rPr>
    </w:lvl>
    <w:lvl w:ilvl="3">
      <w:start w:val="1"/>
      <w:numFmt w:val="lowerRoman"/>
      <w:pStyle w:val="Level4"/>
      <w:lvlText w:val="(%4)"/>
      <w:lvlJc w:val="left"/>
      <w:pPr>
        <w:tabs>
          <w:tab w:val="num" w:pos="2041"/>
        </w:tabs>
        <w:ind w:left="2041" w:hanging="680"/>
      </w:pPr>
      <w:rPr>
        <w:rFonts w:ascii="Trebuchet MS" w:hAnsi="Trebuchet MS" w:cs="Arial" w:hint="default"/>
        <w:b/>
        <w:i/>
        <w:caps w:val="0"/>
        <w:strike w:val="0"/>
        <w:dstrike w:val="0"/>
        <w:vanish w:val="0"/>
        <w:color w:val="000000"/>
        <w:sz w:val="20"/>
        <w:szCs w:val="20"/>
        <w:vertAlign w:val="baseline"/>
      </w:rPr>
    </w:lvl>
    <w:lvl w:ilvl="4">
      <w:start w:val="1"/>
      <w:numFmt w:val="lowerRoman"/>
      <w:pStyle w:val="Level5"/>
      <w:lvlText w:val="(%5)"/>
      <w:lvlJc w:val="left"/>
      <w:pPr>
        <w:tabs>
          <w:tab w:val="num" w:pos="2721"/>
        </w:tabs>
        <w:ind w:left="2721" w:hanging="680"/>
      </w:pPr>
      <w:rPr>
        <w:rFonts w:hint="default"/>
        <w:b/>
        <w:i w:val="0"/>
        <w:caps w:val="0"/>
        <w:strike w:val="0"/>
        <w:dstrike w:val="0"/>
        <w:vanish w:val="0"/>
        <w:color w:val="000000"/>
        <w:sz w:val="20"/>
        <w:szCs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549344AC"/>
    <w:multiLevelType w:val="multilevel"/>
    <w:tmpl w:val="86DE8E34"/>
    <w:lvl w:ilvl="0">
      <w:start w:val="1"/>
      <w:numFmt w:val="decimal"/>
      <w:lvlText w:val="%1"/>
      <w:lvlJc w:val="left"/>
      <w:pPr>
        <w:tabs>
          <w:tab w:val="num" w:pos="680"/>
        </w:tabs>
        <w:ind w:left="680" w:hanging="680"/>
      </w:pPr>
      <w:rPr>
        <w:rFonts w:ascii="Arial" w:hAnsi="Arial" w:cs="Symbol"/>
        <w:b/>
        <w:i w:val="0"/>
        <w:caps w:val="0"/>
        <w:strike w:val="0"/>
        <w:dstrike w:val="0"/>
        <w:vanish w:val="0"/>
        <w:webHidden w:val="0"/>
        <w:sz w:val="22"/>
        <w:u w:val="none"/>
        <w:effect w:val="none"/>
        <w:vertAlign w:val="baseline"/>
        <w:specVanish w:val="0"/>
      </w:rPr>
    </w:lvl>
    <w:lvl w:ilvl="1">
      <w:start w:val="1"/>
      <w:numFmt w:val="decimal"/>
      <w:lvlText w:val="%1.%2"/>
      <w:lvlJc w:val="left"/>
      <w:pPr>
        <w:tabs>
          <w:tab w:val="num" w:pos="680"/>
        </w:tabs>
        <w:ind w:left="680" w:hanging="680"/>
      </w:pPr>
      <w:rPr>
        <w:rFonts w:ascii="Arial" w:hAnsi="Arial" w:cs="Symbol"/>
        <w:b/>
        <w:i w:val="0"/>
        <w:sz w:val="21"/>
      </w:rPr>
    </w:lvl>
    <w:lvl w:ilvl="2">
      <w:start w:val="1"/>
      <w:numFmt w:val="decimal"/>
      <w:lvlText w:val="%1.%2.%3"/>
      <w:lvlJc w:val="left"/>
      <w:pPr>
        <w:tabs>
          <w:tab w:val="num" w:pos="1361"/>
        </w:tabs>
        <w:ind w:left="1361" w:hanging="681"/>
      </w:pPr>
      <w:rPr>
        <w:rFonts w:ascii="Arial" w:hAnsi="Arial" w:cs="Symbol"/>
        <w:b/>
        <w:i w:val="0"/>
        <w:sz w:val="17"/>
      </w:rPr>
    </w:lvl>
    <w:lvl w:ilvl="3">
      <w:start w:val="1"/>
      <w:numFmt w:val="lowerRoman"/>
      <w:lvlText w:val="(%4)"/>
      <w:lvlJc w:val="left"/>
      <w:pPr>
        <w:tabs>
          <w:tab w:val="num" w:pos="2041"/>
        </w:tabs>
        <w:ind w:left="2041" w:hanging="680"/>
      </w:pPr>
      <w:rPr>
        <w:rFonts w:ascii="Arial" w:hAnsi="Arial" w:cs="Symbol"/>
        <w:b w:val="0"/>
        <w:i w:val="0"/>
        <w:sz w:val="20"/>
      </w:rPr>
    </w:lvl>
    <w:lvl w:ilvl="4">
      <w:start w:val="1"/>
      <w:numFmt w:val="lowerLetter"/>
      <w:lvlText w:val="(%5)"/>
      <w:lvlJc w:val="left"/>
      <w:pPr>
        <w:tabs>
          <w:tab w:val="num" w:pos="2721"/>
        </w:tabs>
        <w:ind w:left="2721" w:hanging="680"/>
      </w:pPr>
      <w:rPr>
        <w:rFonts w:ascii="Trebuchet MS" w:hAnsi="Trebuchet MS" w:cs="Symbol" w:hint="default"/>
        <w:b/>
        <w:i w:val="0"/>
        <w:sz w:val="22"/>
        <w:szCs w:val="22"/>
      </w:rPr>
    </w:lvl>
    <w:lvl w:ilvl="5">
      <w:start w:val="1"/>
      <w:numFmt w:val="upperRoman"/>
      <w:pStyle w:val="citcar"/>
      <w:lvlText w:val="(%6)"/>
      <w:lvlJc w:val="left"/>
      <w:pPr>
        <w:tabs>
          <w:tab w:val="num" w:pos="3402"/>
        </w:tabs>
        <w:ind w:left="3402" w:hanging="681"/>
      </w:pPr>
      <w:rPr>
        <w:rFonts w:ascii="Arial" w:hAnsi="Arial" w:cs="Symbol"/>
        <w:b w:val="0"/>
        <w:i w:val="0"/>
        <w:sz w:val="20"/>
      </w:rPr>
    </w:lvl>
    <w:lvl w:ilvl="6">
      <w:start w:val="1"/>
      <w:numFmt w:val="none"/>
      <w:lvlText w:val=""/>
      <w:lvlJc w:val="left"/>
      <w:pPr>
        <w:ind w:left="2517" w:hanging="357"/>
      </w:pPr>
    </w:lvl>
    <w:lvl w:ilvl="7">
      <w:start w:val="1"/>
      <w:numFmt w:val="none"/>
      <w:lvlText w:val=""/>
      <w:lvlJc w:val="left"/>
      <w:pPr>
        <w:ind w:left="2880" w:hanging="363"/>
      </w:pPr>
    </w:lvl>
    <w:lvl w:ilvl="8">
      <w:start w:val="1"/>
      <w:numFmt w:val="none"/>
      <w:lvlText w:val=""/>
      <w:lvlJc w:val="left"/>
      <w:pPr>
        <w:ind w:left="3237" w:hanging="357"/>
      </w:pPr>
    </w:lvl>
  </w:abstractNum>
  <w:abstractNum w:abstractNumId="32">
    <w:nsid w:val="5E554040"/>
    <w:multiLevelType w:val="multilevel"/>
    <w:tmpl w:val="AB2667D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lowerRoman"/>
      <w:lvlText w:val="(%5)"/>
      <w:lvlJc w:val="left"/>
      <w:pPr>
        <w:ind w:left="1080" w:hanging="1080"/>
      </w:pPr>
      <w:rPr>
        <w:rFonts w:ascii="Trebuchet MS" w:eastAsia="Arial" w:hAnsi="Trebuchet MS" w:cs="Times New Roman"/>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60446ABC"/>
    <w:multiLevelType w:val="multilevel"/>
    <w:tmpl w:val="070CD04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Trebuchet MS" w:hAnsi="Trebuchet MS" w:cs="Arial" w:hint="default"/>
        <w:b/>
        <w:i w:val="0"/>
        <w:caps w:val="0"/>
        <w:strike w:val="0"/>
        <w:dstrike w:val="0"/>
        <w:vanish w:val="0"/>
        <w:color w:val="000000"/>
        <w:sz w:val="22"/>
        <w:szCs w:val="22"/>
        <w:vertAlign w:val="baseline"/>
      </w:rPr>
    </w:lvl>
    <w:lvl w:ilvl="2">
      <w:start w:val="1"/>
      <w:numFmt w:val="decimal"/>
      <w:lvlText w:val="%1.%2.%3"/>
      <w:lvlJc w:val="left"/>
      <w:pPr>
        <w:tabs>
          <w:tab w:val="num" w:pos="1361"/>
        </w:tabs>
        <w:ind w:left="1361" w:hanging="681"/>
      </w:pPr>
      <w:rPr>
        <w:rFonts w:ascii="Trebuchet MS" w:hAnsi="Trebuchet MS" w:cs="Arial" w:hint="default"/>
        <w:b/>
        <w:bCs w:val="0"/>
        <w:i w:val="0"/>
        <w:iCs w:val="0"/>
        <w:caps w:val="0"/>
        <w:smallCaps w:val="0"/>
        <w:strike w:val="0"/>
        <w:dstrike w:val="0"/>
        <w:noProof w:val="0"/>
        <w:vanish w:val="0"/>
        <w:color w:val="000000"/>
        <w:spacing w:val="0"/>
        <w:position w:val="0"/>
        <w:sz w:val="22"/>
        <w:szCs w:val="22"/>
        <w:u w:val="none"/>
        <w:effect w:val="none"/>
        <w:vertAlign w:val="baseline"/>
        <w:em w:val="none"/>
        <w:specVanish w:val="0"/>
      </w:rPr>
    </w:lvl>
    <w:lvl w:ilvl="3">
      <w:start w:val="1"/>
      <w:numFmt w:val="lowerRoman"/>
      <w:lvlText w:val="(%4)"/>
      <w:lvlJc w:val="left"/>
      <w:pPr>
        <w:tabs>
          <w:tab w:val="num" w:pos="2041"/>
        </w:tabs>
        <w:ind w:left="2041" w:hanging="680"/>
      </w:pPr>
      <w:rPr>
        <w:rFonts w:ascii="Trebuchet MS" w:hAnsi="Trebuchet MS" w:cs="Arial" w:hint="default"/>
        <w:b/>
        <w:i w:val="0"/>
        <w:caps w:val="0"/>
        <w:strike w:val="0"/>
        <w:dstrike w:val="0"/>
        <w:vanish w:val="0"/>
        <w:color w:val="000000"/>
        <w:sz w:val="22"/>
        <w:szCs w:val="22"/>
        <w:vertAlign w:val="baseline"/>
      </w:rPr>
    </w:lvl>
    <w:lvl w:ilvl="4">
      <w:start w:val="1"/>
      <w:numFmt w:val="lowerRoman"/>
      <w:lvlText w:val="(%5)"/>
      <w:lvlJc w:val="left"/>
      <w:pPr>
        <w:tabs>
          <w:tab w:val="num" w:pos="2721"/>
        </w:tabs>
        <w:ind w:left="2721" w:hanging="680"/>
      </w:pPr>
      <w:rPr>
        <w:rFonts w:hint="default"/>
        <w:b/>
        <w:i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61316038"/>
    <w:multiLevelType w:val="hybridMultilevel"/>
    <w:tmpl w:val="0890CC1E"/>
    <w:lvl w:ilvl="0" w:tplc="201AE074">
      <w:start w:val="1"/>
      <w:numFmt w:val="lowerRoman"/>
      <w:lvlText w:val="(%1)"/>
      <w:lvlJc w:val="left"/>
      <w:pPr>
        <w:ind w:left="2138" w:hanging="360"/>
      </w:pPr>
      <w:rPr>
        <w:rFonts w:hint="default"/>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22DCD47C">
      <w:start w:val="1"/>
      <w:numFmt w:val="lowerRoman"/>
      <w:lvlText w:val="(%4)"/>
      <w:lvlJc w:val="left"/>
      <w:pPr>
        <w:ind w:left="4298" w:hanging="360"/>
      </w:pPr>
      <w:rPr>
        <w:rFonts w:ascii="Trebuchet MS" w:hAnsi="Trebuchet MS" w:hint="default"/>
        <w:b/>
        <w:sz w:val="20"/>
        <w:szCs w:val="20"/>
      </w:r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35">
    <w:nsid w:val="666164FC"/>
    <w:multiLevelType w:val="multilevel"/>
    <w:tmpl w:val="1054CD58"/>
    <w:name w:val="Partes_Bicolunado"/>
    <w:lvl w:ilvl="0">
      <w:start w:val="1"/>
      <w:numFmt w:val="decimal"/>
      <w:lvlRestart w:val="0"/>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Partie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36">
    <w:nsid w:val="702E5B17"/>
    <w:multiLevelType w:val="multilevel"/>
    <w:tmpl w:val="68EA550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42622E9"/>
    <w:multiLevelType w:val="multilevel"/>
    <w:tmpl w:val="4E44EBE0"/>
    <w:lvl w:ilvl="0">
      <w:start w:val="1"/>
      <w:numFmt w:val="decimal"/>
      <w:pStyle w:val="Contratos1ClausulasArtigos"/>
      <w:suff w:val="nothing"/>
      <w:lvlText w:val="Artigo %1"/>
      <w:lvlJc w:val="left"/>
      <w:pPr>
        <w:ind w:left="0" w:firstLine="0"/>
      </w:pPr>
      <w:rPr>
        <w:rFonts w:ascii="Arial" w:hAnsi="Arial" w:cs="Symbol" w:hint="default"/>
        <w:b/>
        <w:i w:val="0"/>
        <w:sz w:val="20"/>
      </w:rPr>
    </w:lvl>
    <w:lvl w:ilvl="1">
      <w:start w:val="1"/>
      <w:numFmt w:val="decimal"/>
      <w:pStyle w:val="Contratos2pargrafos"/>
      <w:suff w:val="nothing"/>
      <w:lvlText w:val="Parágrafo %2º. "/>
      <w:lvlJc w:val="left"/>
      <w:pPr>
        <w:ind w:left="680" w:firstLine="0"/>
      </w:pPr>
      <w:rPr>
        <w:rFonts w:ascii="Arial" w:hAnsi="Arial" w:cs="Symbol" w:hint="default"/>
        <w:b/>
        <w:i w:val="0"/>
        <w:sz w:val="20"/>
      </w:rPr>
    </w:lvl>
    <w:lvl w:ilvl="2">
      <w:start w:val="1"/>
      <w:numFmt w:val="lowerRoman"/>
      <w:pStyle w:val="Contratos3i"/>
      <w:lvlText w:val="(%3)"/>
      <w:lvlJc w:val="left"/>
      <w:pPr>
        <w:tabs>
          <w:tab w:val="num" w:pos="1361"/>
        </w:tabs>
        <w:ind w:left="1361" w:hanging="6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nsid w:val="749839E2"/>
    <w:multiLevelType w:val="hybridMultilevel"/>
    <w:tmpl w:val="9AE27C7E"/>
    <w:lvl w:ilvl="0" w:tplc="88ACB526">
      <w:start w:val="1"/>
      <w:numFmt w:val="lowerRoman"/>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nsid w:val="78355D7B"/>
    <w:multiLevelType w:val="multilevel"/>
    <w:tmpl w:val="FD86C1B8"/>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7A1F3D7D"/>
    <w:multiLevelType w:val="multilevel"/>
    <w:tmpl w:val="5888CC74"/>
    <w:lvl w:ilvl="0">
      <w:start w:val="1"/>
      <w:numFmt w:val="bullet"/>
      <w:lvlRestart w:val="0"/>
      <w:pStyle w:val="Bullet2"/>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2">
      <w:start w:val="1"/>
      <w:numFmt w:val="bullet"/>
      <w:lvlRestart w:val="0"/>
      <w:lvlText w:val="o"/>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nsid w:val="7C354393"/>
    <w:multiLevelType w:val="multilevel"/>
    <w:tmpl w:val="24A8B222"/>
    <w:lvl w:ilvl="0">
      <w:start w:val="6"/>
      <w:numFmt w:val="decimal"/>
      <w:lvlText w:val="%1"/>
      <w:lvlJc w:val="left"/>
      <w:pPr>
        <w:ind w:left="600" w:hanging="600"/>
      </w:pPr>
      <w:rPr>
        <w:rFonts w:hint="default"/>
      </w:rPr>
    </w:lvl>
    <w:lvl w:ilvl="1">
      <w:start w:val="19"/>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C910A4A"/>
    <w:multiLevelType w:val="multilevel"/>
    <w:tmpl w:val="CBCE25F8"/>
    <w:lvl w:ilvl="0">
      <w:start w:val="6"/>
      <w:numFmt w:val="decimal"/>
      <w:lvlText w:val="%1"/>
      <w:lvlJc w:val="left"/>
      <w:pPr>
        <w:ind w:left="825" w:hanging="825"/>
      </w:pPr>
      <w:rPr>
        <w:rFonts w:hint="default"/>
      </w:rPr>
    </w:lvl>
    <w:lvl w:ilvl="1">
      <w:start w:val="13"/>
      <w:numFmt w:val="decimal"/>
      <w:lvlText w:val="%1.%2"/>
      <w:lvlJc w:val="left"/>
      <w:pPr>
        <w:ind w:left="825" w:hanging="825"/>
      </w:pPr>
      <w:rPr>
        <w:rFonts w:hint="default"/>
      </w:rPr>
    </w:lvl>
    <w:lvl w:ilvl="2">
      <w:start w:val="2"/>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6"/>
  </w:num>
  <w:num w:numId="3">
    <w:abstractNumId w:val="4"/>
  </w:num>
  <w:num w:numId="4">
    <w:abstractNumId w:val="2"/>
  </w:num>
  <w:num w:numId="5">
    <w:abstractNumId w:val="3"/>
  </w:num>
  <w:num w:numId="6">
    <w:abstractNumId w:val="5"/>
  </w:num>
  <w:num w:numId="7">
    <w:abstractNumId w:val="18"/>
  </w:num>
  <w:num w:numId="8">
    <w:abstractNumId w:val="16"/>
  </w:num>
  <w:num w:numId="9">
    <w:abstractNumId w:val="25"/>
  </w:num>
  <w:num w:numId="10">
    <w:abstractNumId w:val="30"/>
  </w:num>
  <w:num w:numId="11">
    <w:abstractNumId w:val="37"/>
  </w:num>
  <w:num w:numId="12">
    <w:abstractNumId w:val="15"/>
  </w:num>
  <w:num w:numId="13">
    <w:abstractNumId w:val="31"/>
  </w:num>
  <w:num w:numId="14">
    <w:abstractNumId w:val="23"/>
  </w:num>
  <w:num w:numId="15">
    <w:abstractNumId w:val="38"/>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40"/>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39"/>
  </w:num>
  <w:num w:numId="22">
    <w:abstractNumId w:val="35"/>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34"/>
  </w:num>
  <w:num w:numId="26">
    <w:abstractNumId w:val="33"/>
  </w:num>
  <w:num w:numId="27">
    <w:abstractNumId w:val="24"/>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21"/>
  </w:num>
  <w:num w:numId="31">
    <w:abstractNumId w:val="27"/>
  </w:num>
  <w:num w:numId="32">
    <w:abstractNumId w:val="1"/>
  </w:num>
  <w:num w:numId="33">
    <w:abstractNumId w:val="42"/>
  </w:num>
  <w:num w:numId="34">
    <w:abstractNumId w:val="11"/>
  </w:num>
  <w:num w:numId="35">
    <w:abstractNumId w:val="30"/>
  </w:num>
  <w:num w:numId="36">
    <w:abstractNumId w:val="28"/>
  </w:num>
  <w:num w:numId="37">
    <w:abstractNumId w:val="9"/>
  </w:num>
  <w:num w:numId="38">
    <w:abstractNumId w:val="7"/>
  </w:num>
  <w:num w:numId="39">
    <w:abstractNumId w:val="17"/>
  </w:num>
  <w:num w:numId="40">
    <w:abstractNumId w:val="41"/>
  </w:num>
  <w:num w:numId="41">
    <w:abstractNumId w:val="30"/>
  </w:num>
  <w:num w:numId="42">
    <w:abstractNumId w:val="30"/>
  </w:num>
  <w:num w:numId="43">
    <w:abstractNumId w:val="30"/>
  </w:num>
  <w:num w:numId="44">
    <w:abstractNumId w:val="30"/>
  </w:num>
  <w:num w:numId="45">
    <w:abstractNumId w:val="30"/>
  </w:num>
  <w:num w:numId="46">
    <w:abstractNumId w:val="30"/>
  </w:num>
  <w:num w:numId="47">
    <w:abstractNumId w:val="30"/>
  </w:num>
  <w:num w:numId="48">
    <w:abstractNumId w:val="30"/>
  </w:num>
  <w:num w:numId="49">
    <w:abstractNumId w:val="30"/>
  </w:num>
  <w:num w:numId="50">
    <w:abstractNumId w:val="30"/>
  </w:num>
  <w:num w:numId="51">
    <w:abstractNumId w:val="32"/>
  </w:num>
  <w:num w:numId="52">
    <w:abstractNumId w:val="30"/>
  </w:num>
  <w:num w:numId="53">
    <w:abstractNumId w:val="30"/>
  </w:num>
  <w:num w:numId="54">
    <w:abstractNumId w:val="30"/>
  </w:num>
  <w:num w:numId="55">
    <w:abstractNumId w:val="30"/>
  </w:num>
  <w:num w:numId="56">
    <w:abstractNumId w:val="30"/>
  </w:num>
  <w:num w:numId="57">
    <w:abstractNumId w:val="30"/>
  </w:num>
  <w:num w:numId="58">
    <w:abstractNumId w:val="30"/>
  </w:num>
  <w:num w:numId="59">
    <w:abstractNumId w:val="30"/>
  </w:num>
  <w:num w:numId="60">
    <w:abstractNumId w:val="30"/>
  </w:num>
  <w:num w:numId="61">
    <w:abstractNumId w:val="30"/>
  </w:num>
  <w:num w:numId="62">
    <w:abstractNumId w:val="30"/>
  </w:num>
  <w:num w:numId="63">
    <w:abstractNumId w:val="30"/>
  </w:num>
  <w:num w:numId="64">
    <w:abstractNumId w:val="30"/>
  </w:num>
  <w:num w:numId="65">
    <w:abstractNumId w:val="30"/>
  </w:num>
  <w:num w:numId="66">
    <w:abstractNumId w:val="30"/>
  </w:num>
  <w:num w:numId="67">
    <w:abstractNumId w:val="30"/>
  </w:num>
  <w:num w:numId="68">
    <w:abstractNumId w:val="30"/>
  </w:num>
  <w:num w:numId="69">
    <w:abstractNumId w:val="30"/>
  </w:num>
  <w:num w:numId="70">
    <w:abstractNumId w:val="30"/>
  </w:num>
  <w:num w:numId="71">
    <w:abstractNumId w:val="30"/>
  </w:num>
  <w:num w:numId="72">
    <w:abstractNumId w:val="30"/>
  </w:num>
  <w:num w:numId="73">
    <w:abstractNumId w:val="30"/>
  </w:num>
  <w:num w:numId="74">
    <w:abstractNumId w:val="30"/>
  </w:num>
  <w:num w:numId="75">
    <w:abstractNumId w:val="30"/>
  </w:num>
  <w:num w:numId="76">
    <w:abstractNumId w:val="30"/>
  </w:num>
  <w:num w:numId="77">
    <w:abstractNumId w:val="30"/>
  </w:num>
  <w:num w:numId="78">
    <w:abstractNumId w:val="30"/>
  </w:num>
  <w:num w:numId="79">
    <w:abstractNumId w:val="30"/>
  </w:num>
  <w:num w:numId="80">
    <w:abstractNumId w:val="30"/>
  </w:num>
  <w:num w:numId="81">
    <w:abstractNumId w:val="30"/>
  </w:num>
  <w:num w:numId="82">
    <w:abstractNumId w:val="30"/>
  </w:num>
  <w:num w:numId="83">
    <w:abstractNumId w:val="30"/>
  </w:num>
  <w:num w:numId="84">
    <w:abstractNumId w:val="30"/>
  </w:num>
  <w:num w:numId="85">
    <w:abstractNumId w:val="30"/>
  </w:num>
  <w:num w:numId="86">
    <w:abstractNumId w:val="30"/>
  </w:num>
  <w:num w:numId="87">
    <w:abstractNumId w:val="30"/>
  </w:num>
  <w:num w:numId="88">
    <w:abstractNumId w:val="30"/>
  </w:num>
  <w:num w:numId="89">
    <w:abstractNumId w:val="30"/>
  </w:num>
  <w:num w:numId="90">
    <w:abstractNumId w:val="30"/>
  </w:num>
  <w:num w:numId="91">
    <w:abstractNumId w:val="30"/>
  </w:num>
  <w:num w:numId="92">
    <w:abstractNumId w:val="30"/>
  </w:num>
  <w:num w:numId="93">
    <w:abstractNumId w:val="30"/>
  </w:num>
  <w:num w:numId="94">
    <w:abstractNumId w:val="30"/>
  </w:num>
  <w:num w:numId="95">
    <w:abstractNumId w:val="30"/>
  </w:num>
  <w:num w:numId="96">
    <w:abstractNumId w:val="30"/>
  </w:num>
  <w:num w:numId="97">
    <w:abstractNumId w:val="30"/>
  </w:num>
  <w:num w:numId="98">
    <w:abstractNumId w:val="30"/>
  </w:num>
  <w:num w:numId="99">
    <w:abstractNumId w:val="30"/>
  </w:num>
  <w:num w:numId="100">
    <w:abstractNumId w:val="30"/>
  </w:num>
  <w:num w:numId="101">
    <w:abstractNumId w:val="14"/>
  </w:num>
  <w:num w:numId="102">
    <w:abstractNumId w:val="30"/>
  </w:num>
  <w:num w:numId="10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3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0"/>
  </w:num>
  <w:num w:numId="107">
    <w:abstractNumId w:val="29"/>
  </w:num>
  <w:num w:numId="108">
    <w:abstractNumId w:val="26"/>
  </w:num>
  <w:num w:numId="109">
    <w:abstractNumId w:val="10"/>
  </w:num>
  <w:num w:numId="110">
    <w:abstractNumId w:val="36"/>
  </w:num>
  <w:num w:numId="111">
    <w:abstractNumId w:val="22"/>
  </w:num>
  <w:num w:numId="112">
    <w:abstractNumId w:val="30"/>
    <w:lvlOverride w:ilvl="0">
      <w:startOverride w:val="1"/>
    </w:lvlOverride>
    <w:lvlOverride w:ilvl="1">
      <w:startOverride w:val="1"/>
    </w:lvlOverride>
    <w:lvlOverride w:ilvl="2">
      <w:startOverride w:val="1"/>
    </w:lvlOverride>
    <w:lvlOverride w:ilvl="3">
      <w:startOverride w:val="14"/>
    </w:lvlOverride>
  </w:num>
  <w:numIdMacAtCleanup w:val="1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nheiro Guimarães">
    <w15:presenceInfo w15:providerId="None" w15:userId="Pinheiro Guimarã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hyphenationZone w:val="425"/>
  <w:drawingGridHorizontalSpacing w:val="130"/>
  <w:displayHorizontalDrawingGridEvery w:val="2"/>
  <w:displayVerticalDrawingGridEvery w:val="2"/>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3FF"/>
    <w:rsid w:val="000024C3"/>
    <w:rsid w:val="00006AFF"/>
    <w:rsid w:val="0001272B"/>
    <w:rsid w:val="00013222"/>
    <w:rsid w:val="0001771C"/>
    <w:rsid w:val="00023D48"/>
    <w:rsid w:val="00025199"/>
    <w:rsid w:val="00034FDB"/>
    <w:rsid w:val="00050CCA"/>
    <w:rsid w:val="00053B5C"/>
    <w:rsid w:val="00054AA7"/>
    <w:rsid w:val="00063CB4"/>
    <w:rsid w:val="0006529B"/>
    <w:rsid w:val="00074771"/>
    <w:rsid w:val="000910BC"/>
    <w:rsid w:val="00092DB4"/>
    <w:rsid w:val="000A589A"/>
    <w:rsid w:val="000A6FC3"/>
    <w:rsid w:val="000C08B9"/>
    <w:rsid w:val="000C60EB"/>
    <w:rsid w:val="000D15C4"/>
    <w:rsid w:val="000D3EE7"/>
    <w:rsid w:val="000E034D"/>
    <w:rsid w:val="000E17E5"/>
    <w:rsid w:val="000E1ABD"/>
    <w:rsid w:val="000F396C"/>
    <w:rsid w:val="000F6B68"/>
    <w:rsid w:val="00103D0A"/>
    <w:rsid w:val="00104AD7"/>
    <w:rsid w:val="00114D52"/>
    <w:rsid w:val="00116C51"/>
    <w:rsid w:val="001219BC"/>
    <w:rsid w:val="0013305A"/>
    <w:rsid w:val="001378D1"/>
    <w:rsid w:val="00155FBC"/>
    <w:rsid w:val="00157FE1"/>
    <w:rsid w:val="001662C5"/>
    <w:rsid w:val="0017199D"/>
    <w:rsid w:val="0017528D"/>
    <w:rsid w:val="00186F94"/>
    <w:rsid w:val="00196144"/>
    <w:rsid w:val="001970C4"/>
    <w:rsid w:val="001A2D46"/>
    <w:rsid w:val="001A6A93"/>
    <w:rsid w:val="001B23EA"/>
    <w:rsid w:val="001C4F7A"/>
    <w:rsid w:val="001C6347"/>
    <w:rsid w:val="001D3870"/>
    <w:rsid w:val="001D4E9F"/>
    <w:rsid w:val="001E4B89"/>
    <w:rsid w:val="001F02B3"/>
    <w:rsid w:val="00211D52"/>
    <w:rsid w:val="002238B9"/>
    <w:rsid w:val="00225481"/>
    <w:rsid w:val="00253E51"/>
    <w:rsid w:val="00254282"/>
    <w:rsid w:val="00264548"/>
    <w:rsid w:val="0027224D"/>
    <w:rsid w:val="00273018"/>
    <w:rsid w:val="002752CE"/>
    <w:rsid w:val="0028763C"/>
    <w:rsid w:val="00291E87"/>
    <w:rsid w:val="0029224E"/>
    <w:rsid w:val="0029791A"/>
    <w:rsid w:val="002B0D6C"/>
    <w:rsid w:val="002B7690"/>
    <w:rsid w:val="002C7030"/>
    <w:rsid w:val="002E542D"/>
    <w:rsid w:val="002E6CE0"/>
    <w:rsid w:val="00302437"/>
    <w:rsid w:val="003024E6"/>
    <w:rsid w:val="003244DB"/>
    <w:rsid w:val="003259B3"/>
    <w:rsid w:val="0033069A"/>
    <w:rsid w:val="003353B7"/>
    <w:rsid w:val="003364C7"/>
    <w:rsid w:val="003552A6"/>
    <w:rsid w:val="00355E84"/>
    <w:rsid w:val="00360438"/>
    <w:rsid w:val="00363757"/>
    <w:rsid w:val="00372C81"/>
    <w:rsid w:val="00374D87"/>
    <w:rsid w:val="00385BE5"/>
    <w:rsid w:val="00386C15"/>
    <w:rsid w:val="00393AF5"/>
    <w:rsid w:val="003A51CE"/>
    <w:rsid w:val="003B4D4F"/>
    <w:rsid w:val="003B7E55"/>
    <w:rsid w:val="003C4274"/>
    <w:rsid w:val="003D1590"/>
    <w:rsid w:val="003E45FA"/>
    <w:rsid w:val="003E7CE4"/>
    <w:rsid w:val="003F1FCC"/>
    <w:rsid w:val="003F2BD3"/>
    <w:rsid w:val="003F3FB3"/>
    <w:rsid w:val="003F66A1"/>
    <w:rsid w:val="00400291"/>
    <w:rsid w:val="0040106B"/>
    <w:rsid w:val="00404DD2"/>
    <w:rsid w:val="00412146"/>
    <w:rsid w:val="00423293"/>
    <w:rsid w:val="004329FA"/>
    <w:rsid w:val="00434FB9"/>
    <w:rsid w:val="00443C03"/>
    <w:rsid w:val="0045230F"/>
    <w:rsid w:val="004551C3"/>
    <w:rsid w:val="00456638"/>
    <w:rsid w:val="004617D9"/>
    <w:rsid w:val="0046287B"/>
    <w:rsid w:val="00464ED7"/>
    <w:rsid w:val="00465BEA"/>
    <w:rsid w:val="00467BFB"/>
    <w:rsid w:val="00476268"/>
    <w:rsid w:val="00482040"/>
    <w:rsid w:val="00482E66"/>
    <w:rsid w:val="004975C4"/>
    <w:rsid w:val="004A2B38"/>
    <w:rsid w:val="004A468A"/>
    <w:rsid w:val="004B6583"/>
    <w:rsid w:val="004C03F5"/>
    <w:rsid w:val="004C1348"/>
    <w:rsid w:val="004D5E7E"/>
    <w:rsid w:val="004E005E"/>
    <w:rsid w:val="004E081F"/>
    <w:rsid w:val="004E5AA8"/>
    <w:rsid w:val="004F31D7"/>
    <w:rsid w:val="004F4DD2"/>
    <w:rsid w:val="004F75E0"/>
    <w:rsid w:val="0050590F"/>
    <w:rsid w:val="0051273E"/>
    <w:rsid w:val="0051599D"/>
    <w:rsid w:val="0053113A"/>
    <w:rsid w:val="00541907"/>
    <w:rsid w:val="005428F2"/>
    <w:rsid w:val="0056458D"/>
    <w:rsid w:val="005655AD"/>
    <w:rsid w:val="00567810"/>
    <w:rsid w:val="00570F42"/>
    <w:rsid w:val="00593308"/>
    <w:rsid w:val="00595A5A"/>
    <w:rsid w:val="00597CFC"/>
    <w:rsid w:val="00597D36"/>
    <w:rsid w:val="005A625F"/>
    <w:rsid w:val="005B191C"/>
    <w:rsid w:val="005B46CC"/>
    <w:rsid w:val="005B682B"/>
    <w:rsid w:val="005D1B7C"/>
    <w:rsid w:val="005D565C"/>
    <w:rsid w:val="005E00D1"/>
    <w:rsid w:val="005E1653"/>
    <w:rsid w:val="00604DDA"/>
    <w:rsid w:val="0061179A"/>
    <w:rsid w:val="00620811"/>
    <w:rsid w:val="006313CE"/>
    <w:rsid w:val="00633D3B"/>
    <w:rsid w:val="00642EB0"/>
    <w:rsid w:val="00643FD8"/>
    <w:rsid w:val="006460D9"/>
    <w:rsid w:val="00651977"/>
    <w:rsid w:val="006522B5"/>
    <w:rsid w:val="00663F17"/>
    <w:rsid w:val="00671FD3"/>
    <w:rsid w:val="00674798"/>
    <w:rsid w:val="00676936"/>
    <w:rsid w:val="006772DA"/>
    <w:rsid w:val="0068176B"/>
    <w:rsid w:val="0069067B"/>
    <w:rsid w:val="00690BC4"/>
    <w:rsid w:val="00690D77"/>
    <w:rsid w:val="00695886"/>
    <w:rsid w:val="006A2090"/>
    <w:rsid w:val="006A3C20"/>
    <w:rsid w:val="006A3C56"/>
    <w:rsid w:val="006A63DC"/>
    <w:rsid w:val="006D1B82"/>
    <w:rsid w:val="006D2852"/>
    <w:rsid w:val="006D59EF"/>
    <w:rsid w:val="006E29A5"/>
    <w:rsid w:val="006E383D"/>
    <w:rsid w:val="006F505B"/>
    <w:rsid w:val="006F74E8"/>
    <w:rsid w:val="0072334D"/>
    <w:rsid w:val="00724B2A"/>
    <w:rsid w:val="00740D6D"/>
    <w:rsid w:val="00743BF2"/>
    <w:rsid w:val="00747226"/>
    <w:rsid w:val="00751B6A"/>
    <w:rsid w:val="00757314"/>
    <w:rsid w:val="0076033D"/>
    <w:rsid w:val="007624D8"/>
    <w:rsid w:val="007745BE"/>
    <w:rsid w:val="00776532"/>
    <w:rsid w:val="0078075A"/>
    <w:rsid w:val="00780846"/>
    <w:rsid w:val="00780EEE"/>
    <w:rsid w:val="00786E55"/>
    <w:rsid w:val="007901FF"/>
    <w:rsid w:val="007961D4"/>
    <w:rsid w:val="007A1A97"/>
    <w:rsid w:val="007A425E"/>
    <w:rsid w:val="007A6F8E"/>
    <w:rsid w:val="007B539A"/>
    <w:rsid w:val="007C4608"/>
    <w:rsid w:val="007D01B9"/>
    <w:rsid w:val="007D3787"/>
    <w:rsid w:val="007E253D"/>
    <w:rsid w:val="007E2DE1"/>
    <w:rsid w:val="007F00E1"/>
    <w:rsid w:val="007F3E2A"/>
    <w:rsid w:val="00801920"/>
    <w:rsid w:val="00806412"/>
    <w:rsid w:val="00810511"/>
    <w:rsid w:val="0081221D"/>
    <w:rsid w:val="00812FF3"/>
    <w:rsid w:val="00817C86"/>
    <w:rsid w:val="008240F5"/>
    <w:rsid w:val="008312DB"/>
    <w:rsid w:val="00831AF8"/>
    <w:rsid w:val="00837B3E"/>
    <w:rsid w:val="008533B3"/>
    <w:rsid w:val="008533FC"/>
    <w:rsid w:val="008561A5"/>
    <w:rsid w:val="008602DF"/>
    <w:rsid w:val="008604D4"/>
    <w:rsid w:val="00861BE9"/>
    <w:rsid w:val="00871499"/>
    <w:rsid w:val="00875CD0"/>
    <w:rsid w:val="0087680F"/>
    <w:rsid w:val="0088243E"/>
    <w:rsid w:val="008832C1"/>
    <w:rsid w:val="008845F3"/>
    <w:rsid w:val="008A0E62"/>
    <w:rsid w:val="008A4D05"/>
    <w:rsid w:val="008B0F9A"/>
    <w:rsid w:val="008B204A"/>
    <w:rsid w:val="008B4F44"/>
    <w:rsid w:val="008B73FF"/>
    <w:rsid w:val="008C4C55"/>
    <w:rsid w:val="008C53DC"/>
    <w:rsid w:val="008D0F6A"/>
    <w:rsid w:val="008E2BAA"/>
    <w:rsid w:val="008F4439"/>
    <w:rsid w:val="00910955"/>
    <w:rsid w:val="00910B39"/>
    <w:rsid w:val="00920991"/>
    <w:rsid w:val="00923338"/>
    <w:rsid w:val="0092625B"/>
    <w:rsid w:val="009416F6"/>
    <w:rsid w:val="00945DEF"/>
    <w:rsid w:val="009472F5"/>
    <w:rsid w:val="0095566E"/>
    <w:rsid w:val="00961F2D"/>
    <w:rsid w:val="0096216B"/>
    <w:rsid w:val="0097383C"/>
    <w:rsid w:val="009744B3"/>
    <w:rsid w:val="00980EEA"/>
    <w:rsid w:val="009A33F9"/>
    <w:rsid w:val="009B5C52"/>
    <w:rsid w:val="009B6B15"/>
    <w:rsid w:val="009C2679"/>
    <w:rsid w:val="009C51B1"/>
    <w:rsid w:val="009D0028"/>
    <w:rsid w:val="009D1590"/>
    <w:rsid w:val="009D191D"/>
    <w:rsid w:val="009D2A9D"/>
    <w:rsid w:val="009E0F6E"/>
    <w:rsid w:val="009E5D82"/>
    <w:rsid w:val="00A11E76"/>
    <w:rsid w:val="00A21241"/>
    <w:rsid w:val="00A22571"/>
    <w:rsid w:val="00A321B1"/>
    <w:rsid w:val="00A34635"/>
    <w:rsid w:val="00A43719"/>
    <w:rsid w:val="00A45179"/>
    <w:rsid w:val="00A47EBD"/>
    <w:rsid w:val="00A513FB"/>
    <w:rsid w:val="00A5287F"/>
    <w:rsid w:val="00A72B01"/>
    <w:rsid w:val="00A761FB"/>
    <w:rsid w:val="00A81D55"/>
    <w:rsid w:val="00A86E64"/>
    <w:rsid w:val="00A87AA2"/>
    <w:rsid w:val="00A92DB8"/>
    <w:rsid w:val="00A96051"/>
    <w:rsid w:val="00A97F17"/>
    <w:rsid w:val="00AB2A7C"/>
    <w:rsid w:val="00AC041E"/>
    <w:rsid w:val="00AC4449"/>
    <w:rsid w:val="00AC5DFD"/>
    <w:rsid w:val="00AD78C3"/>
    <w:rsid w:val="00AE210B"/>
    <w:rsid w:val="00AF143A"/>
    <w:rsid w:val="00AF6CDC"/>
    <w:rsid w:val="00B16987"/>
    <w:rsid w:val="00B17677"/>
    <w:rsid w:val="00B21908"/>
    <w:rsid w:val="00B3109B"/>
    <w:rsid w:val="00B36C6C"/>
    <w:rsid w:val="00B5762F"/>
    <w:rsid w:val="00B64253"/>
    <w:rsid w:val="00B72E03"/>
    <w:rsid w:val="00B75EAD"/>
    <w:rsid w:val="00B76FC9"/>
    <w:rsid w:val="00B77B45"/>
    <w:rsid w:val="00B817BC"/>
    <w:rsid w:val="00BA480D"/>
    <w:rsid w:val="00BA615B"/>
    <w:rsid w:val="00BA63A0"/>
    <w:rsid w:val="00BA7B78"/>
    <w:rsid w:val="00BB3545"/>
    <w:rsid w:val="00BB7404"/>
    <w:rsid w:val="00BD1586"/>
    <w:rsid w:val="00BD179B"/>
    <w:rsid w:val="00BD3AE4"/>
    <w:rsid w:val="00BD59BD"/>
    <w:rsid w:val="00C01671"/>
    <w:rsid w:val="00C14F81"/>
    <w:rsid w:val="00C1631F"/>
    <w:rsid w:val="00C2421D"/>
    <w:rsid w:val="00C25CCD"/>
    <w:rsid w:val="00C5058E"/>
    <w:rsid w:val="00C535C6"/>
    <w:rsid w:val="00C53E69"/>
    <w:rsid w:val="00C7081D"/>
    <w:rsid w:val="00C75FA4"/>
    <w:rsid w:val="00C85E8E"/>
    <w:rsid w:val="00C85F8E"/>
    <w:rsid w:val="00C97D9D"/>
    <w:rsid w:val="00CA3E4C"/>
    <w:rsid w:val="00CC577D"/>
    <w:rsid w:val="00CD030B"/>
    <w:rsid w:val="00CD134B"/>
    <w:rsid w:val="00CD6468"/>
    <w:rsid w:val="00CE6001"/>
    <w:rsid w:val="00CF384D"/>
    <w:rsid w:val="00CF6C28"/>
    <w:rsid w:val="00D218E1"/>
    <w:rsid w:val="00D27C20"/>
    <w:rsid w:val="00D30C07"/>
    <w:rsid w:val="00D32F60"/>
    <w:rsid w:val="00D3353B"/>
    <w:rsid w:val="00D442D6"/>
    <w:rsid w:val="00D44E7A"/>
    <w:rsid w:val="00D46BF6"/>
    <w:rsid w:val="00D564D2"/>
    <w:rsid w:val="00D60F95"/>
    <w:rsid w:val="00D6184C"/>
    <w:rsid w:val="00D717D9"/>
    <w:rsid w:val="00D76869"/>
    <w:rsid w:val="00D80BDC"/>
    <w:rsid w:val="00DB5E06"/>
    <w:rsid w:val="00DC014C"/>
    <w:rsid w:val="00DC2216"/>
    <w:rsid w:val="00DE2B1D"/>
    <w:rsid w:val="00DE788E"/>
    <w:rsid w:val="00DF4CF8"/>
    <w:rsid w:val="00DF53F1"/>
    <w:rsid w:val="00E034BB"/>
    <w:rsid w:val="00E12DC7"/>
    <w:rsid w:val="00E31973"/>
    <w:rsid w:val="00E37EC9"/>
    <w:rsid w:val="00E46007"/>
    <w:rsid w:val="00E4639D"/>
    <w:rsid w:val="00E531A1"/>
    <w:rsid w:val="00E54AC3"/>
    <w:rsid w:val="00E63734"/>
    <w:rsid w:val="00E75718"/>
    <w:rsid w:val="00E94B65"/>
    <w:rsid w:val="00EA13F5"/>
    <w:rsid w:val="00EA1410"/>
    <w:rsid w:val="00EA2BA2"/>
    <w:rsid w:val="00EA35C7"/>
    <w:rsid w:val="00EA3F88"/>
    <w:rsid w:val="00EB16C9"/>
    <w:rsid w:val="00EB69F9"/>
    <w:rsid w:val="00EC147F"/>
    <w:rsid w:val="00EC4A9A"/>
    <w:rsid w:val="00ED102C"/>
    <w:rsid w:val="00ED1A44"/>
    <w:rsid w:val="00EE73D3"/>
    <w:rsid w:val="00EE787E"/>
    <w:rsid w:val="00EF2A5D"/>
    <w:rsid w:val="00F0244D"/>
    <w:rsid w:val="00F048BB"/>
    <w:rsid w:val="00F057DB"/>
    <w:rsid w:val="00F244C2"/>
    <w:rsid w:val="00F25E30"/>
    <w:rsid w:val="00F372C1"/>
    <w:rsid w:val="00F4776A"/>
    <w:rsid w:val="00F73D00"/>
    <w:rsid w:val="00F9582C"/>
    <w:rsid w:val="00FA13A5"/>
    <w:rsid w:val="00FA1673"/>
    <w:rsid w:val="00FA33BF"/>
    <w:rsid w:val="00FB4FC9"/>
    <w:rsid w:val="00FB59D4"/>
    <w:rsid w:val="00FD799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pt-BR"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3FF"/>
    <w:pPr>
      <w:widowControl w:val="0"/>
      <w:autoSpaceDE w:val="0"/>
      <w:autoSpaceDN w:val="0"/>
      <w:adjustRightInd w:val="0"/>
      <w:spacing w:after="0"/>
    </w:pPr>
    <w:rPr>
      <w:rFonts w:eastAsia="Times New Roman" w:cs="Times New Roman"/>
      <w:szCs w:val="26"/>
    </w:rPr>
  </w:style>
  <w:style w:type="paragraph" w:styleId="Ttulo1">
    <w:name w:val="heading 1"/>
    <w:aliases w:val="h1"/>
    <w:basedOn w:val="Normal"/>
    <w:next w:val="Normal"/>
    <w:link w:val="Ttulo1Char"/>
    <w:uiPriority w:val="9"/>
    <w:qFormat/>
    <w:rsid w:val="008B73FF"/>
    <w:pPr>
      <w:keepNext/>
      <w:widowControl/>
      <w:jc w:val="left"/>
      <w:outlineLvl w:val="0"/>
    </w:pPr>
    <w:rPr>
      <w:rFonts w:ascii="Cambria" w:hAnsi="Cambria"/>
      <w:b/>
      <w:bCs/>
      <w:kern w:val="32"/>
      <w:sz w:val="32"/>
      <w:szCs w:val="32"/>
    </w:rPr>
  </w:style>
  <w:style w:type="paragraph" w:styleId="Ttulo2">
    <w:name w:val="heading 2"/>
    <w:aliases w:val="h2"/>
    <w:basedOn w:val="Normal"/>
    <w:next w:val="Normal"/>
    <w:link w:val="Ttulo2Char"/>
    <w:uiPriority w:val="9"/>
    <w:qFormat/>
    <w:rsid w:val="008B73FF"/>
    <w:pPr>
      <w:keepNext/>
      <w:spacing w:line="360" w:lineRule="exact"/>
      <w:jc w:val="center"/>
      <w:outlineLvl w:val="1"/>
    </w:pPr>
    <w:rPr>
      <w:rFonts w:ascii="Cambria" w:hAnsi="Cambria"/>
      <w:b/>
      <w:bCs/>
      <w:i/>
      <w:iCs/>
      <w:sz w:val="28"/>
      <w:szCs w:val="28"/>
    </w:rPr>
  </w:style>
  <w:style w:type="paragraph" w:styleId="Ttulo3">
    <w:name w:val="heading 3"/>
    <w:aliases w:val="h3"/>
    <w:basedOn w:val="Normal"/>
    <w:next w:val="Normal"/>
    <w:link w:val="Ttulo3Char"/>
    <w:uiPriority w:val="9"/>
    <w:qFormat/>
    <w:rsid w:val="008B73FF"/>
    <w:pPr>
      <w:keepNext/>
      <w:spacing w:line="360" w:lineRule="exact"/>
      <w:outlineLvl w:val="2"/>
    </w:pPr>
    <w:rPr>
      <w:rFonts w:ascii="Cambria" w:hAnsi="Cambria"/>
      <w:b/>
      <w:bCs/>
    </w:rPr>
  </w:style>
  <w:style w:type="paragraph" w:styleId="Ttulo4">
    <w:name w:val="heading 4"/>
    <w:aliases w:val="h4"/>
    <w:basedOn w:val="Normal"/>
    <w:next w:val="Normal"/>
    <w:link w:val="Ttulo4Char"/>
    <w:uiPriority w:val="9"/>
    <w:qFormat/>
    <w:rsid w:val="008B73FF"/>
    <w:pPr>
      <w:keepNext/>
      <w:spacing w:before="120" w:line="320" w:lineRule="exact"/>
      <w:jc w:val="center"/>
      <w:outlineLvl w:val="3"/>
    </w:pPr>
    <w:rPr>
      <w:rFonts w:ascii="Calibri" w:hAnsi="Calibri"/>
      <w:b/>
      <w:bCs/>
      <w:sz w:val="28"/>
      <w:szCs w:val="28"/>
      <w:lang w:eastAsia="pt-BR"/>
    </w:rPr>
  </w:style>
  <w:style w:type="paragraph" w:styleId="Ttulo5">
    <w:name w:val="heading 5"/>
    <w:aliases w:val="h5"/>
    <w:basedOn w:val="Normal"/>
    <w:next w:val="Normal"/>
    <w:link w:val="Ttulo5Char"/>
    <w:qFormat/>
    <w:rsid w:val="008B73FF"/>
    <w:pPr>
      <w:keepNext/>
      <w:numPr>
        <w:ilvl w:val="4"/>
        <w:numId w:val="22"/>
      </w:numPr>
      <w:spacing w:before="600" w:line="320" w:lineRule="atLeast"/>
      <w:jc w:val="center"/>
      <w:outlineLvl w:val="4"/>
    </w:pPr>
    <w:rPr>
      <w:rFonts w:ascii="Calibri" w:hAnsi="Calibri"/>
      <w:b/>
      <w:bCs/>
      <w:i/>
      <w:iCs/>
      <w:lang w:eastAsia="pt-BR"/>
    </w:rPr>
  </w:style>
  <w:style w:type="paragraph" w:styleId="Ttulo6">
    <w:name w:val="heading 6"/>
    <w:aliases w:val="h6"/>
    <w:basedOn w:val="Normal"/>
    <w:next w:val="Normal"/>
    <w:link w:val="Ttulo6Char"/>
    <w:qFormat/>
    <w:rsid w:val="008B73FF"/>
    <w:pPr>
      <w:keepNext/>
      <w:numPr>
        <w:ilvl w:val="5"/>
        <w:numId w:val="22"/>
      </w:numPr>
      <w:spacing w:line="320" w:lineRule="exact"/>
      <w:outlineLvl w:val="5"/>
    </w:pPr>
    <w:rPr>
      <w:rFonts w:ascii="Calibri" w:hAnsi="Calibri"/>
      <w:b/>
      <w:bCs/>
      <w:sz w:val="20"/>
      <w:szCs w:val="20"/>
    </w:rPr>
  </w:style>
  <w:style w:type="paragraph" w:styleId="Ttulo7">
    <w:name w:val="heading 7"/>
    <w:aliases w:val="h7"/>
    <w:basedOn w:val="Normal"/>
    <w:next w:val="Normal"/>
    <w:link w:val="Ttulo7Char"/>
    <w:qFormat/>
    <w:rsid w:val="008B73FF"/>
    <w:pPr>
      <w:keepNext/>
      <w:numPr>
        <w:ilvl w:val="6"/>
        <w:numId w:val="22"/>
      </w:numPr>
      <w:spacing w:line="320" w:lineRule="exact"/>
      <w:jc w:val="right"/>
      <w:outlineLvl w:val="6"/>
    </w:pPr>
    <w:rPr>
      <w:rFonts w:ascii="Calibri" w:hAnsi="Calibri"/>
      <w:sz w:val="24"/>
      <w:szCs w:val="24"/>
      <w:lang w:eastAsia="pt-BR"/>
    </w:rPr>
  </w:style>
  <w:style w:type="paragraph" w:styleId="Ttulo8">
    <w:name w:val="heading 8"/>
    <w:aliases w:val="h8"/>
    <w:basedOn w:val="Normal"/>
    <w:next w:val="Normal"/>
    <w:link w:val="Ttulo8Char"/>
    <w:qFormat/>
    <w:rsid w:val="008B73FF"/>
    <w:pPr>
      <w:keepNext/>
      <w:numPr>
        <w:ilvl w:val="7"/>
        <w:numId w:val="22"/>
      </w:numPr>
      <w:spacing w:line="320" w:lineRule="exact"/>
      <w:outlineLvl w:val="7"/>
    </w:pPr>
    <w:rPr>
      <w:rFonts w:ascii="Calibri" w:hAnsi="Calibri"/>
      <w:i/>
      <w:iCs/>
      <w:sz w:val="24"/>
      <w:szCs w:val="24"/>
      <w:lang w:eastAsia="pt-BR"/>
    </w:rPr>
  </w:style>
  <w:style w:type="paragraph" w:styleId="Ttulo9">
    <w:name w:val="heading 9"/>
    <w:aliases w:val="h9"/>
    <w:basedOn w:val="Normal"/>
    <w:next w:val="Normal"/>
    <w:link w:val="Ttulo9Char"/>
    <w:qFormat/>
    <w:rsid w:val="008B73FF"/>
    <w:pPr>
      <w:numPr>
        <w:ilvl w:val="8"/>
        <w:numId w:val="22"/>
      </w:numPr>
      <w:spacing w:before="240" w:after="60"/>
      <w:outlineLvl w:val="8"/>
    </w:pPr>
    <w:rPr>
      <w:rFonts w:ascii="Cambria" w:hAnsi="Cambria"/>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h1 Char"/>
    <w:basedOn w:val="Fontepargpadro"/>
    <w:link w:val="Ttulo1"/>
    <w:uiPriority w:val="9"/>
    <w:rsid w:val="008B73FF"/>
    <w:rPr>
      <w:rFonts w:ascii="Cambria" w:eastAsia="Times New Roman" w:hAnsi="Cambria" w:cs="Times New Roman"/>
      <w:b/>
      <w:bCs/>
      <w:kern w:val="32"/>
      <w:sz w:val="32"/>
      <w:szCs w:val="32"/>
    </w:rPr>
  </w:style>
  <w:style w:type="character" w:customStyle="1" w:styleId="Ttulo2Char">
    <w:name w:val="Título 2 Char"/>
    <w:aliases w:val="h2 Char"/>
    <w:basedOn w:val="Fontepargpadro"/>
    <w:link w:val="Ttulo2"/>
    <w:uiPriority w:val="9"/>
    <w:rsid w:val="008B73FF"/>
    <w:rPr>
      <w:rFonts w:ascii="Cambria" w:eastAsia="Times New Roman" w:hAnsi="Cambria" w:cs="Times New Roman"/>
      <w:b/>
      <w:bCs/>
      <w:i/>
      <w:iCs/>
      <w:sz w:val="28"/>
      <w:szCs w:val="28"/>
    </w:rPr>
  </w:style>
  <w:style w:type="character" w:customStyle="1" w:styleId="Ttulo3Char">
    <w:name w:val="Título 3 Char"/>
    <w:aliases w:val="h3 Char"/>
    <w:basedOn w:val="Fontepargpadro"/>
    <w:link w:val="Ttulo3"/>
    <w:uiPriority w:val="9"/>
    <w:rsid w:val="008B73FF"/>
    <w:rPr>
      <w:rFonts w:ascii="Cambria" w:eastAsia="Times New Roman" w:hAnsi="Cambria" w:cs="Times New Roman"/>
      <w:b/>
      <w:bCs/>
      <w:szCs w:val="26"/>
    </w:rPr>
  </w:style>
  <w:style w:type="character" w:customStyle="1" w:styleId="Ttulo4Char">
    <w:name w:val="Título 4 Char"/>
    <w:aliases w:val="h4 Char"/>
    <w:basedOn w:val="Fontepargpadro"/>
    <w:link w:val="Ttulo4"/>
    <w:uiPriority w:val="9"/>
    <w:rsid w:val="008B73FF"/>
    <w:rPr>
      <w:rFonts w:ascii="Calibri" w:eastAsia="Times New Roman" w:hAnsi="Calibri" w:cs="Times New Roman"/>
      <w:b/>
      <w:bCs/>
      <w:sz w:val="28"/>
      <w:szCs w:val="28"/>
      <w:lang w:eastAsia="pt-BR"/>
    </w:rPr>
  </w:style>
  <w:style w:type="character" w:customStyle="1" w:styleId="Ttulo5Char">
    <w:name w:val="Título 5 Char"/>
    <w:aliases w:val="h5 Char"/>
    <w:basedOn w:val="Fontepargpadro"/>
    <w:link w:val="Ttulo5"/>
    <w:rsid w:val="008B73FF"/>
    <w:rPr>
      <w:rFonts w:ascii="Calibri" w:eastAsia="Times New Roman" w:hAnsi="Calibri" w:cs="Times New Roman"/>
      <w:b/>
      <w:bCs/>
      <w:i/>
      <w:iCs/>
      <w:szCs w:val="26"/>
      <w:lang w:eastAsia="pt-BR"/>
    </w:rPr>
  </w:style>
  <w:style w:type="character" w:customStyle="1" w:styleId="Ttulo6Char">
    <w:name w:val="Título 6 Char"/>
    <w:aliases w:val="h6 Char"/>
    <w:basedOn w:val="Fontepargpadro"/>
    <w:link w:val="Ttulo6"/>
    <w:rsid w:val="008B73FF"/>
    <w:rPr>
      <w:rFonts w:ascii="Calibri" w:eastAsia="Times New Roman" w:hAnsi="Calibri" w:cs="Times New Roman"/>
      <w:b/>
      <w:bCs/>
      <w:sz w:val="20"/>
      <w:szCs w:val="20"/>
    </w:rPr>
  </w:style>
  <w:style w:type="character" w:customStyle="1" w:styleId="Ttulo7Char">
    <w:name w:val="Título 7 Char"/>
    <w:aliases w:val="h7 Char"/>
    <w:basedOn w:val="Fontepargpadro"/>
    <w:link w:val="Ttulo7"/>
    <w:rsid w:val="008B73FF"/>
    <w:rPr>
      <w:rFonts w:ascii="Calibri" w:eastAsia="Times New Roman" w:hAnsi="Calibri" w:cs="Times New Roman"/>
      <w:sz w:val="24"/>
      <w:szCs w:val="24"/>
      <w:lang w:eastAsia="pt-BR"/>
    </w:rPr>
  </w:style>
  <w:style w:type="character" w:customStyle="1" w:styleId="Ttulo8Char">
    <w:name w:val="Título 8 Char"/>
    <w:aliases w:val="h8 Char"/>
    <w:basedOn w:val="Fontepargpadro"/>
    <w:link w:val="Ttulo8"/>
    <w:rsid w:val="008B73FF"/>
    <w:rPr>
      <w:rFonts w:ascii="Calibri" w:eastAsia="Times New Roman" w:hAnsi="Calibri" w:cs="Times New Roman"/>
      <w:i/>
      <w:iCs/>
      <w:sz w:val="24"/>
      <w:szCs w:val="24"/>
      <w:lang w:eastAsia="pt-BR"/>
    </w:rPr>
  </w:style>
  <w:style w:type="character" w:customStyle="1" w:styleId="Ttulo9Char">
    <w:name w:val="Título 9 Char"/>
    <w:aliases w:val="h9 Char"/>
    <w:basedOn w:val="Fontepargpadro"/>
    <w:link w:val="Ttulo9"/>
    <w:rsid w:val="008B73FF"/>
    <w:rPr>
      <w:rFonts w:ascii="Cambria" w:eastAsia="Times New Roman" w:hAnsi="Cambria" w:cs="Times New Roman"/>
      <w:sz w:val="20"/>
      <w:szCs w:val="20"/>
      <w:lang w:eastAsia="pt-BR"/>
    </w:rPr>
  </w:style>
  <w:style w:type="paragraph" w:customStyle="1" w:styleId="citcar">
    <w:name w:val="citcar"/>
    <w:basedOn w:val="Normal"/>
    <w:next w:val="DeltaViewTableHeading"/>
    <w:uiPriority w:val="99"/>
    <w:rsid w:val="008B73FF"/>
    <w:pPr>
      <w:numPr>
        <w:ilvl w:val="5"/>
        <w:numId w:val="13"/>
      </w:numPr>
      <w:spacing w:line="240" w:lineRule="exact"/>
      <w:ind w:right="1134"/>
    </w:pPr>
  </w:style>
  <w:style w:type="paragraph" w:customStyle="1" w:styleId="DeltaViewTableHeading">
    <w:name w:val="DeltaView Table Heading"/>
    <w:basedOn w:val="Normal"/>
    <w:uiPriority w:val="99"/>
    <w:rsid w:val="008B73FF"/>
    <w:pPr>
      <w:widowControl/>
      <w:spacing w:after="120"/>
      <w:jc w:val="left"/>
    </w:pPr>
    <w:rPr>
      <w:rFonts w:ascii="Arial" w:hAnsi="Arial" w:cs="Arial"/>
      <w:b/>
      <w:bCs/>
      <w:sz w:val="24"/>
      <w:szCs w:val="24"/>
      <w:lang w:val="en-US"/>
    </w:rPr>
  </w:style>
  <w:style w:type="paragraph" w:customStyle="1" w:styleId="citpet">
    <w:name w:val="citpet"/>
    <w:basedOn w:val="DeltaViewTableHeading"/>
    <w:next w:val="DeltaViewTableBody"/>
    <w:uiPriority w:val="99"/>
    <w:rsid w:val="008B73FF"/>
    <w:pPr>
      <w:widowControl w:val="0"/>
      <w:spacing w:after="0" w:line="240" w:lineRule="exact"/>
      <w:ind w:left="1418" w:right="1418"/>
      <w:jc w:val="both"/>
    </w:pPr>
    <w:rPr>
      <w:rFonts w:ascii="Times New Roman" w:hAnsi="Times New Roman" w:cs="Times New Roman"/>
      <w:b w:val="0"/>
      <w:bCs w:val="0"/>
      <w:sz w:val="20"/>
      <w:szCs w:val="20"/>
      <w:lang w:val="pt-BR"/>
    </w:rPr>
  </w:style>
  <w:style w:type="paragraph" w:customStyle="1" w:styleId="DeltaViewTableBody">
    <w:name w:val="DeltaView Table Body"/>
    <w:basedOn w:val="Normal"/>
    <w:rsid w:val="008B73FF"/>
    <w:pPr>
      <w:jc w:val="left"/>
    </w:pPr>
    <w:rPr>
      <w:rFonts w:ascii="Arial" w:hAnsi="Arial" w:cs="Arial"/>
      <w:sz w:val="24"/>
      <w:szCs w:val="24"/>
      <w:lang w:val="en-US"/>
    </w:rPr>
  </w:style>
  <w:style w:type="paragraph" w:customStyle="1" w:styleId="MF1">
    <w:name w:val="MF1"/>
    <w:basedOn w:val="Normal"/>
    <w:next w:val="DeltaViewAnnounce"/>
    <w:autoRedefine/>
    <w:uiPriority w:val="99"/>
    <w:rsid w:val="008B73FF"/>
    <w:pPr>
      <w:spacing w:line="320" w:lineRule="exact"/>
      <w:jc w:val="center"/>
    </w:pPr>
    <w:rPr>
      <w:b/>
      <w:bCs/>
      <w:smallCaps/>
      <w:sz w:val="24"/>
      <w:szCs w:val="24"/>
    </w:rPr>
  </w:style>
  <w:style w:type="paragraph" w:customStyle="1" w:styleId="DeltaViewAnnounce">
    <w:name w:val="DeltaView Announce"/>
    <w:uiPriority w:val="99"/>
    <w:rsid w:val="008B73FF"/>
    <w:pPr>
      <w:autoSpaceDE w:val="0"/>
      <w:autoSpaceDN w:val="0"/>
      <w:adjustRightInd w:val="0"/>
      <w:spacing w:before="100" w:beforeAutospacing="1" w:after="100" w:afterAutospacing="1"/>
      <w:jc w:val="left"/>
    </w:pPr>
    <w:rPr>
      <w:rFonts w:ascii="Arial" w:eastAsia="Times New Roman" w:hAnsi="Arial" w:cs="Arial"/>
      <w:sz w:val="24"/>
      <w:szCs w:val="24"/>
      <w:lang w:val="en-GB"/>
    </w:rPr>
  </w:style>
  <w:style w:type="paragraph" w:customStyle="1" w:styleId="MF2">
    <w:name w:val="MF2"/>
    <w:basedOn w:val="Normal"/>
    <w:autoRedefine/>
    <w:uiPriority w:val="99"/>
    <w:rsid w:val="008B73FF"/>
    <w:pPr>
      <w:numPr>
        <w:numId w:val="1"/>
      </w:numPr>
      <w:tabs>
        <w:tab w:val="clear" w:pos="360"/>
      </w:tabs>
      <w:spacing w:line="320" w:lineRule="exact"/>
      <w:ind w:left="0" w:firstLine="0"/>
    </w:pPr>
    <w:rPr>
      <w:b/>
      <w:bCs/>
      <w:sz w:val="20"/>
      <w:szCs w:val="20"/>
    </w:rPr>
  </w:style>
  <w:style w:type="paragraph" w:styleId="Corpodetexto2">
    <w:name w:val="Body Text 2"/>
    <w:aliases w:val="bt2"/>
    <w:basedOn w:val="Normal"/>
    <w:link w:val="Corpodetexto2Char"/>
    <w:uiPriority w:val="99"/>
    <w:rsid w:val="008B73FF"/>
    <w:pPr>
      <w:spacing w:line="360" w:lineRule="exact"/>
      <w:jc w:val="center"/>
    </w:pPr>
  </w:style>
  <w:style w:type="character" w:customStyle="1" w:styleId="Corpodetexto2Char">
    <w:name w:val="Corpo de texto 2 Char"/>
    <w:aliases w:val="bt2 Char"/>
    <w:basedOn w:val="Fontepargpadro"/>
    <w:link w:val="Corpodetexto2"/>
    <w:uiPriority w:val="99"/>
    <w:rsid w:val="008B73FF"/>
    <w:rPr>
      <w:rFonts w:eastAsia="Times New Roman" w:cs="Times New Roman"/>
      <w:szCs w:val="26"/>
    </w:rPr>
  </w:style>
  <w:style w:type="paragraph" w:styleId="Cabealho">
    <w:name w:val="header"/>
    <w:basedOn w:val="Normal"/>
    <w:link w:val="CabealhoChar"/>
    <w:uiPriority w:val="99"/>
    <w:rsid w:val="008B73FF"/>
    <w:pPr>
      <w:tabs>
        <w:tab w:val="center" w:pos="4419"/>
        <w:tab w:val="right" w:pos="8838"/>
      </w:tabs>
    </w:pPr>
  </w:style>
  <w:style w:type="character" w:customStyle="1" w:styleId="CabealhoChar">
    <w:name w:val="Cabeçalho Char"/>
    <w:basedOn w:val="Fontepargpadro"/>
    <w:link w:val="Cabealho"/>
    <w:uiPriority w:val="99"/>
    <w:rsid w:val="008B73FF"/>
    <w:rPr>
      <w:rFonts w:eastAsia="Times New Roman" w:cs="Times New Roman"/>
      <w:szCs w:val="26"/>
    </w:rPr>
  </w:style>
  <w:style w:type="paragraph" w:styleId="Recuodecorpodetexto">
    <w:name w:val="Body Text Indent"/>
    <w:aliases w:val="bti"/>
    <w:basedOn w:val="Normal"/>
    <w:link w:val="RecuodecorpodetextoChar"/>
    <w:uiPriority w:val="99"/>
    <w:rsid w:val="008B73FF"/>
    <w:pPr>
      <w:ind w:left="2127" w:hanging="711"/>
    </w:pPr>
  </w:style>
  <w:style w:type="character" w:customStyle="1" w:styleId="RecuodecorpodetextoChar">
    <w:name w:val="Recuo de corpo de texto Char"/>
    <w:aliases w:val="bti Char"/>
    <w:basedOn w:val="Fontepargpadro"/>
    <w:link w:val="Recuodecorpodetexto"/>
    <w:uiPriority w:val="99"/>
    <w:rsid w:val="008B73FF"/>
    <w:rPr>
      <w:rFonts w:eastAsia="Times New Roman" w:cs="Times New Roman"/>
      <w:szCs w:val="26"/>
    </w:rPr>
  </w:style>
  <w:style w:type="paragraph" w:customStyle="1" w:styleId="p0">
    <w:name w:val="p0"/>
    <w:basedOn w:val="Normal"/>
    <w:link w:val="p0Char"/>
    <w:rsid w:val="008B73FF"/>
    <w:pPr>
      <w:tabs>
        <w:tab w:val="left" w:pos="720"/>
      </w:tabs>
      <w:spacing w:line="240" w:lineRule="atLeast"/>
    </w:pPr>
    <w:rPr>
      <w:rFonts w:ascii="Times" w:hAnsi="Times" w:cs="Times"/>
      <w:sz w:val="24"/>
      <w:szCs w:val="24"/>
    </w:rPr>
  </w:style>
  <w:style w:type="character" w:customStyle="1" w:styleId="p0Char">
    <w:name w:val="p0 Char"/>
    <w:basedOn w:val="Fontepargpadro"/>
    <w:link w:val="p0"/>
    <w:locked/>
    <w:rsid w:val="008B73FF"/>
    <w:rPr>
      <w:rFonts w:ascii="Times" w:eastAsia="Times New Roman" w:hAnsi="Times" w:cs="Times"/>
      <w:sz w:val="24"/>
      <w:szCs w:val="24"/>
    </w:rPr>
  </w:style>
  <w:style w:type="paragraph" w:styleId="Corpodetexto3">
    <w:name w:val="Body Text 3"/>
    <w:basedOn w:val="Normal"/>
    <w:link w:val="Corpodetexto3Char"/>
    <w:uiPriority w:val="99"/>
    <w:rsid w:val="008B73FF"/>
    <w:rPr>
      <w:sz w:val="16"/>
      <w:szCs w:val="16"/>
    </w:rPr>
  </w:style>
  <w:style w:type="character" w:customStyle="1" w:styleId="Corpodetexto3Char">
    <w:name w:val="Corpo de texto 3 Char"/>
    <w:basedOn w:val="Fontepargpadro"/>
    <w:link w:val="Corpodetexto3"/>
    <w:uiPriority w:val="99"/>
    <w:rsid w:val="008B73FF"/>
    <w:rPr>
      <w:rFonts w:eastAsia="Times New Roman" w:cs="Times New Roman"/>
      <w:sz w:val="16"/>
      <w:szCs w:val="16"/>
    </w:rPr>
  </w:style>
  <w:style w:type="paragraph" w:customStyle="1" w:styleId="c3">
    <w:name w:val="c3"/>
    <w:basedOn w:val="Normal"/>
    <w:next w:val="Textodecomentrio"/>
    <w:rsid w:val="008B73FF"/>
    <w:pPr>
      <w:spacing w:line="240" w:lineRule="atLeast"/>
      <w:jc w:val="center"/>
    </w:pPr>
    <w:rPr>
      <w:rFonts w:ascii="Times" w:hAnsi="Times" w:cs="Times"/>
      <w:sz w:val="24"/>
      <w:szCs w:val="24"/>
    </w:rPr>
  </w:style>
  <w:style w:type="paragraph" w:styleId="Textodecomentrio">
    <w:name w:val="annotation text"/>
    <w:basedOn w:val="Normal"/>
    <w:link w:val="TextodecomentrioChar1"/>
    <w:uiPriority w:val="99"/>
    <w:rsid w:val="008B73FF"/>
    <w:pPr>
      <w:widowControl/>
      <w:jc w:val="left"/>
    </w:pPr>
    <w:rPr>
      <w:sz w:val="20"/>
      <w:szCs w:val="20"/>
    </w:rPr>
  </w:style>
  <w:style w:type="character" w:customStyle="1" w:styleId="TextodecomentrioChar1">
    <w:name w:val="Texto de comentário Char1"/>
    <w:basedOn w:val="Fontepargpadro"/>
    <w:link w:val="Textodecomentrio"/>
    <w:uiPriority w:val="99"/>
    <w:rsid w:val="008B73FF"/>
    <w:rPr>
      <w:rFonts w:eastAsia="Times New Roman" w:cs="Times New Roman"/>
      <w:sz w:val="20"/>
      <w:szCs w:val="20"/>
    </w:rPr>
  </w:style>
  <w:style w:type="paragraph" w:styleId="Corpodetexto">
    <w:name w:val="Body Text"/>
    <w:aliases w:val="bt,BT"/>
    <w:basedOn w:val="Normal"/>
    <w:link w:val="CorpodetextoChar"/>
    <w:rsid w:val="008B73FF"/>
    <w:pPr>
      <w:tabs>
        <w:tab w:val="left" w:pos="576"/>
        <w:tab w:val="left" w:pos="1152"/>
      </w:tabs>
      <w:spacing w:line="360" w:lineRule="exact"/>
      <w:ind w:right="-6"/>
    </w:pPr>
  </w:style>
  <w:style w:type="character" w:customStyle="1" w:styleId="CorpodetextoChar">
    <w:name w:val="Corpo de texto Char"/>
    <w:aliases w:val="bt Char,BT Char"/>
    <w:basedOn w:val="Fontepargpadro"/>
    <w:link w:val="Corpodetexto"/>
    <w:rsid w:val="008B73FF"/>
    <w:rPr>
      <w:rFonts w:eastAsia="Times New Roman" w:cs="Times New Roman"/>
      <w:szCs w:val="26"/>
    </w:rPr>
  </w:style>
  <w:style w:type="paragraph" w:styleId="Recuodecorpodetexto2">
    <w:name w:val="Body Text Indent 2"/>
    <w:aliases w:val="bti2"/>
    <w:basedOn w:val="Normal"/>
    <w:link w:val="Recuodecorpodetexto2Char"/>
    <w:uiPriority w:val="99"/>
    <w:rsid w:val="008B73FF"/>
    <w:pPr>
      <w:ind w:left="709" w:hanging="709"/>
    </w:pPr>
  </w:style>
  <w:style w:type="character" w:customStyle="1" w:styleId="Recuodecorpodetexto2Char">
    <w:name w:val="Recuo de corpo de texto 2 Char"/>
    <w:aliases w:val="bti2 Char"/>
    <w:basedOn w:val="Fontepargpadro"/>
    <w:link w:val="Recuodecorpodetexto2"/>
    <w:uiPriority w:val="99"/>
    <w:rsid w:val="008B73FF"/>
    <w:rPr>
      <w:rFonts w:eastAsia="Times New Roman" w:cs="Times New Roman"/>
      <w:szCs w:val="26"/>
    </w:rPr>
  </w:style>
  <w:style w:type="character" w:styleId="Nmerodepgina">
    <w:name w:val="page number"/>
    <w:uiPriority w:val="99"/>
    <w:rsid w:val="008B73FF"/>
    <w:rPr>
      <w:rFonts w:ascii="Times New Roman" w:hAnsi="Times New Roman" w:cs="Times New Roman"/>
      <w:spacing w:val="0"/>
      <w:sz w:val="26"/>
      <w:szCs w:val="26"/>
      <w:lang w:val="pt-BR"/>
    </w:rPr>
  </w:style>
  <w:style w:type="paragraph" w:styleId="Rodap">
    <w:name w:val="footer"/>
    <w:basedOn w:val="Normal"/>
    <w:link w:val="RodapChar"/>
    <w:uiPriority w:val="99"/>
    <w:rsid w:val="008B73FF"/>
    <w:pPr>
      <w:tabs>
        <w:tab w:val="center" w:pos="4419"/>
        <w:tab w:val="right" w:pos="8838"/>
      </w:tabs>
      <w:jc w:val="left"/>
    </w:pPr>
  </w:style>
  <w:style w:type="character" w:customStyle="1" w:styleId="RodapChar">
    <w:name w:val="Rodapé Char"/>
    <w:basedOn w:val="Fontepargpadro"/>
    <w:link w:val="Rodap"/>
    <w:uiPriority w:val="99"/>
    <w:rsid w:val="008B73FF"/>
    <w:rPr>
      <w:rFonts w:eastAsia="Times New Roman" w:cs="Times New Roman"/>
      <w:szCs w:val="26"/>
    </w:rPr>
  </w:style>
  <w:style w:type="paragraph" w:styleId="Textoembloco">
    <w:name w:val="Block Text"/>
    <w:basedOn w:val="Normal"/>
    <w:uiPriority w:val="99"/>
    <w:rsid w:val="008B73FF"/>
    <w:pPr>
      <w:tabs>
        <w:tab w:val="left" w:pos="9072"/>
      </w:tabs>
      <w:spacing w:line="240" w:lineRule="atLeast"/>
      <w:ind w:left="426" w:right="-1"/>
    </w:pPr>
    <w:rPr>
      <w:sz w:val="24"/>
      <w:szCs w:val="24"/>
    </w:rPr>
  </w:style>
  <w:style w:type="paragraph" w:customStyle="1" w:styleId="t7">
    <w:name w:val="t7"/>
    <w:basedOn w:val="Normal"/>
    <w:uiPriority w:val="99"/>
    <w:rsid w:val="008B73FF"/>
    <w:pPr>
      <w:tabs>
        <w:tab w:val="left" w:pos="1540"/>
        <w:tab w:val="left" w:pos="3500"/>
        <w:tab w:val="left" w:pos="5020"/>
      </w:tabs>
      <w:spacing w:line="240" w:lineRule="atLeast"/>
      <w:jc w:val="left"/>
    </w:pPr>
    <w:rPr>
      <w:rFonts w:ascii="Times" w:hAnsi="Times" w:cs="Times"/>
      <w:sz w:val="24"/>
      <w:szCs w:val="24"/>
    </w:rPr>
  </w:style>
  <w:style w:type="character" w:styleId="Hyperlink">
    <w:name w:val="Hyperlink"/>
    <w:uiPriority w:val="99"/>
    <w:rsid w:val="008B73FF"/>
    <w:rPr>
      <w:rFonts w:ascii="Times New Roman" w:hAnsi="Times New Roman" w:cs="Times New Roman"/>
      <w:color w:val="0000FF"/>
      <w:spacing w:val="0"/>
      <w:sz w:val="26"/>
      <w:szCs w:val="26"/>
      <w:u w:val="single"/>
      <w:lang w:val="pt-BR"/>
    </w:rPr>
  </w:style>
  <w:style w:type="paragraph" w:customStyle="1" w:styleId="Estilo2">
    <w:name w:val="Estilo2"/>
    <w:basedOn w:val="Normal"/>
    <w:uiPriority w:val="99"/>
    <w:rsid w:val="008B73FF"/>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hidden/>
    <w:uiPriority w:val="99"/>
    <w:rsid w:val="008B73FF"/>
    <w:rPr>
      <w:rFonts w:ascii="Tahoma" w:hAnsi="Tahoma" w:cs="Tahoma"/>
      <w:sz w:val="16"/>
      <w:szCs w:val="16"/>
    </w:rPr>
  </w:style>
  <w:style w:type="character" w:customStyle="1" w:styleId="CommentReference1">
    <w:name w:val="Comment Reference1"/>
    <w:hidden/>
    <w:uiPriority w:val="99"/>
    <w:rsid w:val="008B73FF"/>
    <w:rPr>
      <w:rFonts w:ascii="Times New Roman" w:hAnsi="Times New Roman" w:cs="Times New Roman"/>
      <w:spacing w:val="0"/>
      <w:sz w:val="16"/>
      <w:szCs w:val="16"/>
      <w:lang w:val="pt-BR"/>
    </w:rPr>
  </w:style>
  <w:style w:type="paragraph" w:customStyle="1" w:styleId="CommentText1">
    <w:name w:val="Comment Text1"/>
    <w:basedOn w:val="Normal"/>
    <w:hidden/>
    <w:uiPriority w:val="99"/>
    <w:rsid w:val="008B73FF"/>
    <w:rPr>
      <w:sz w:val="20"/>
      <w:szCs w:val="20"/>
    </w:rPr>
  </w:style>
  <w:style w:type="paragraph" w:customStyle="1" w:styleId="CommentSubject1">
    <w:name w:val="Comment Subject1"/>
    <w:basedOn w:val="CommentText1"/>
    <w:next w:val="CommentText1"/>
    <w:hidden/>
    <w:uiPriority w:val="99"/>
    <w:rsid w:val="008B73FF"/>
    <w:rPr>
      <w:b/>
      <w:bCs/>
    </w:rPr>
  </w:style>
  <w:style w:type="paragraph" w:styleId="Recuodecorpodetexto3">
    <w:name w:val="Body Text Indent 3"/>
    <w:aliases w:val="bti3"/>
    <w:basedOn w:val="Normal"/>
    <w:link w:val="Recuodecorpodetexto3Char"/>
    <w:uiPriority w:val="99"/>
    <w:rsid w:val="008B73FF"/>
    <w:pPr>
      <w:spacing w:after="120"/>
      <w:ind w:left="360"/>
    </w:pPr>
    <w:rPr>
      <w:sz w:val="16"/>
      <w:szCs w:val="16"/>
    </w:rPr>
  </w:style>
  <w:style w:type="character" w:customStyle="1" w:styleId="Recuodecorpodetexto3Char">
    <w:name w:val="Recuo de corpo de texto 3 Char"/>
    <w:aliases w:val="bti3 Char"/>
    <w:basedOn w:val="Fontepargpadro"/>
    <w:link w:val="Recuodecorpodetexto3"/>
    <w:uiPriority w:val="99"/>
    <w:rsid w:val="008B73FF"/>
    <w:rPr>
      <w:rFonts w:eastAsia="Times New Roman" w:cs="Times New Roman"/>
      <w:sz w:val="16"/>
      <w:szCs w:val="16"/>
    </w:rPr>
  </w:style>
  <w:style w:type="paragraph" w:customStyle="1" w:styleId="para10">
    <w:name w:val="para10"/>
    <w:uiPriority w:val="99"/>
    <w:rsid w:val="008B73FF"/>
    <w:pPr>
      <w:widowControl w:val="0"/>
      <w:tabs>
        <w:tab w:val="left" w:pos="0"/>
        <w:tab w:val="left" w:pos="1418"/>
        <w:tab w:val="left" w:pos="2835"/>
        <w:tab w:val="left" w:pos="4252"/>
      </w:tabs>
      <w:autoSpaceDE w:val="0"/>
      <w:autoSpaceDN w:val="0"/>
      <w:adjustRightInd w:val="0"/>
      <w:spacing w:before="121" w:after="0" w:line="232" w:lineRule="atLeast"/>
    </w:pPr>
    <w:rPr>
      <w:rFonts w:ascii="Times" w:eastAsia="Times New Roman" w:hAnsi="Times" w:cs="Times"/>
      <w:szCs w:val="26"/>
    </w:rPr>
  </w:style>
  <w:style w:type="paragraph" w:customStyle="1" w:styleId="Corpo">
    <w:name w:val="Corpo"/>
    <w:uiPriority w:val="99"/>
    <w:rsid w:val="008B73FF"/>
    <w:pPr>
      <w:widowControl w:val="0"/>
      <w:autoSpaceDE w:val="0"/>
      <w:autoSpaceDN w:val="0"/>
      <w:adjustRightInd w:val="0"/>
      <w:spacing w:after="0"/>
    </w:pPr>
    <w:rPr>
      <w:rFonts w:eastAsia="Times New Roman" w:cs="Times New Roman"/>
      <w:color w:val="000000"/>
      <w:szCs w:val="26"/>
    </w:rPr>
  </w:style>
  <w:style w:type="paragraph" w:styleId="Ttulo">
    <w:name w:val="Title"/>
    <w:aliases w:val="t"/>
    <w:basedOn w:val="Normal"/>
    <w:link w:val="TtuloChar"/>
    <w:uiPriority w:val="10"/>
    <w:qFormat/>
    <w:rsid w:val="008B73FF"/>
    <w:pPr>
      <w:keepNext/>
      <w:suppressAutoHyphens/>
      <w:spacing w:before="240" w:after="120"/>
      <w:jc w:val="left"/>
    </w:pPr>
    <w:rPr>
      <w:rFonts w:ascii="Cambria" w:hAnsi="Cambria"/>
      <w:b/>
      <w:bCs/>
      <w:kern w:val="28"/>
      <w:sz w:val="32"/>
      <w:szCs w:val="32"/>
    </w:rPr>
  </w:style>
  <w:style w:type="character" w:customStyle="1" w:styleId="TtuloChar">
    <w:name w:val="Título Char"/>
    <w:aliases w:val="t Char"/>
    <w:basedOn w:val="Fontepargpadro"/>
    <w:link w:val="Ttulo"/>
    <w:uiPriority w:val="10"/>
    <w:rsid w:val="008B73FF"/>
    <w:rPr>
      <w:rFonts w:ascii="Cambria" w:eastAsia="Times New Roman" w:hAnsi="Cambria" w:cs="Times New Roman"/>
      <w:b/>
      <w:bCs/>
      <w:kern w:val="28"/>
      <w:sz w:val="32"/>
      <w:szCs w:val="32"/>
    </w:rPr>
  </w:style>
  <w:style w:type="paragraph" w:styleId="Subttulo">
    <w:name w:val="Subtitle"/>
    <w:aliases w:val="sub"/>
    <w:basedOn w:val="Normal"/>
    <w:link w:val="SubttuloChar"/>
    <w:uiPriority w:val="11"/>
    <w:qFormat/>
    <w:rsid w:val="008B73FF"/>
    <w:pPr>
      <w:tabs>
        <w:tab w:val="left" w:pos="0"/>
        <w:tab w:val="left" w:pos="1440"/>
        <w:tab w:val="left" w:pos="2880"/>
        <w:tab w:val="left" w:pos="4320"/>
      </w:tabs>
      <w:spacing w:before="293" w:after="170" w:line="287" w:lineRule="atLeast"/>
    </w:pPr>
    <w:rPr>
      <w:rFonts w:ascii="Cambria" w:hAnsi="Cambria"/>
      <w:sz w:val="24"/>
      <w:szCs w:val="24"/>
    </w:rPr>
  </w:style>
  <w:style w:type="character" w:customStyle="1" w:styleId="SubttuloChar">
    <w:name w:val="Subtítulo Char"/>
    <w:aliases w:val="sub Char"/>
    <w:basedOn w:val="Fontepargpadro"/>
    <w:link w:val="Subttulo"/>
    <w:uiPriority w:val="11"/>
    <w:rsid w:val="008B73FF"/>
    <w:rPr>
      <w:rFonts w:ascii="Cambria" w:eastAsia="Times New Roman" w:hAnsi="Cambria" w:cs="Times New Roman"/>
      <w:sz w:val="24"/>
      <w:szCs w:val="24"/>
    </w:rPr>
  </w:style>
  <w:style w:type="paragraph" w:customStyle="1" w:styleId="BodyText21">
    <w:name w:val="Body Text 21"/>
    <w:basedOn w:val="Normal"/>
    <w:uiPriority w:val="99"/>
    <w:rsid w:val="008B73FF"/>
    <w:pPr>
      <w:ind w:left="567"/>
    </w:pPr>
    <w:rPr>
      <w:sz w:val="24"/>
      <w:szCs w:val="24"/>
      <w:lang w:val="en-AU"/>
    </w:rPr>
  </w:style>
  <w:style w:type="paragraph" w:customStyle="1" w:styleId="NormalWeb">
    <w:name w:val="Normal(Web)"/>
    <w:basedOn w:val="Normal"/>
    <w:uiPriority w:val="99"/>
    <w:rsid w:val="008B73FF"/>
    <w:pPr>
      <w:spacing w:before="100" w:after="100"/>
      <w:jc w:val="left"/>
    </w:pPr>
    <w:rPr>
      <w:rFonts w:ascii="Arial Unicode MS" w:eastAsia="Arial Unicode MS" w:cs="Arial Unicode MS"/>
      <w:color w:val="000000"/>
      <w:sz w:val="24"/>
      <w:szCs w:val="24"/>
    </w:rPr>
  </w:style>
  <w:style w:type="character" w:customStyle="1" w:styleId="DeltaViewInsertion">
    <w:name w:val="DeltaView Insertion"/>
    <w:rsid w:val="008B73FF"/>
    <w:rPr>
      <w:color w:val="0000FF"/>
      <w:spacing w:val="0"/>
      <w:u w:val="double"/>
    </w:rPr>
  </w:style>
  <w:style w:type="paragraph" w:customStyle="1" w:styleId="Ttulo1AgmtArticleNumber">
    <w:name w:val="Título 1.Agmt Article Number"/>
    <w:basedOn w:val="Normal"/>
    <w:next w:val="Normal"/>
    <w:uiPriority w:val="99"/>
    <w:rsid w:val="008B73FF"/>
    <w:pPr>
      <w:keepNext/>
      <w:jc w:val="left"/>
      <w:outlineLvl w:val="0"/>
    </w:pPr>
    <w:rPr>
      <w:b/>
      <w:bCs/>
      <w:sz w:val="18"/>
      <w:szCs w:val="18"/>
    </w:rPr>
  </w:style>
  <w:style w:type="character" w:customStyle="1" w:styleId="Normal1">
    <w:name w:val="Normal1"/>
    <w:uiPriority w:val="99"/>
    <w:rsid w:val="008B73FF"/>
    <w:rPr>
      <w:rFonts w:ascii="Helvetica" w:hAnsi="Helvetica" w:cs="Helvetica"/>
      <w:spacing w:val="0"/>
      <w:sz w:val="24"/>
      <w:szCs w:val="24"/>
      <w:lang w:val="pt-BR"/>
    </w:rPr>
  </w:style>
  <w:style w:type="character" w:customStyle="1" w:styleId="DeltaViewMoveDestination">
    <w:name w:val="DeltaView Move Destination"/>
    <w:rsid w:val="008B73FF"/>
    <w:rPr>
      <w:color w:val="00C000"/>
      <w:spacing w:val="0"/>
      <w:u w:val="double"/>
    </w:rPr>
  </w:style>
  <w:style w:type="paragraph" w:styleId="Textodebalo">
    <w:name w:val="Balloon Text"/>
    <w:basedOn w:val="Normal"/>
    <w:link w:val="TextodebaloChar"/>
    <w:hidden/>
    <w:uiPriority w:val="99"/>
    <w:rsid w:val="008B73FF"/>
    <w:rPr>
      <w:rFonts w:ascii="Tahoma" w:hAnsi="Tahoma"/>
      <w:sz w:val="16"/>
      <w:szCs w:val="16"/>
    </w:rPr>
  </w:style>
  <w:style w:type="character" w:customStyle="1" w:styleId="TextodebaloChar">
    <w:name w:val="Texto de balão Char"/>
    <w:basedOn w:val="Fontepargpadro"/>
    <w:link w:val="Textodebalo"/>
    <w:uiPriority w:val="99"/>
    <w:rsid w:val="008B73FF"/>
    <w:rPr>
      <w:rFonts w:ascii="Tahoma" w:eastAsia="Times New Roman" w:hAnsi="Tahoma" w:cs="Times New Roman"/>
      <w:sz w:val="16"/>
      <w:szCs w:val="16"/>
    </w:rPr>
  </w:style>
  <w:style w:type="paragraph" w:customStyle="1" w:styleId="CharCharCharCharCharCharCharCharCharCharChar">
    <w:name w:val="Char Char Char Char Char Char Char Char Char Char Char"/>
    <w:basedOn w:val="Normal"/>
    <w:uiPriority w:val="99"/>
    <w:rsid w:val="008B73FF"/>
    <w:pPr>
      <w:spacing w:after="160" w:line="240" w:lineRule="exact"/>
      <w:jc w:val="left"/>
    </w:pPr>
    <w:rPr>
      <w:rFonts w:ascii="Verdana" w:hAnsi="Verdana" w:cs="Verdana"/>
      <w:sz w:val="20"/>
      <w:szCs w:val="20"/>
      <w:lang w:val="en-US"/>
    </w:rPr>
  </w:style>
  <w:style w:type="character" w:styleId="MquinadeescreverHTML">
    <w:name w:val="HTML Typewriter"/>
    <w:uiPriority w:val="99"/>
    <w:rsid w:val="008B73FF"/>
    <w:rPr>
      <w:rFonts w:ascii="Courier New" w:hAnsi="Courier New" w:cs="Courier New"/>
      <w:spacing w:val="0"/>
      <w:sz w:val="20"/>
      <w:szCs w:val="20"/>
      <w:lang w:val="pt-BR"/>
    </w:rPr>
  </w:style>
  <w:style w:type="character" w:customStyle="1" w:styleId="deltaviewinsertion0">
    <w:name w:val="deltaviewinsertion"/>
    <w:uiPriority w:val="99"/>
    <w:rsid w:val="008B73FF"/>
    <w:rPr>
      <w:rFonts w:ascii="Times New Roman" w:hAnsi="Times New Roman" w:cs="Times New Roman"/>
      <w:spacing w:val="0"/>
      <w:sz w:val="26"/>
      <w:szCs w:val="26"/>
      <w:lang w:val="pt-BR"/>
    </w:rPr>
  </w:style>
  <w:style w:type="character" w:styleId="HiperlinkVisitado">
    <w:name w:val="FollowedHyperlink"/>
    <w:uiPriority w:val="99"/>
    <w:rsid w:val="008B73FF"/>
    <w:rPr>
      <w:rFonts w:ascii="Times New Roman" w:hAnsi="Times New Roman" w:cs="Times New Roman"/>
      <w:color w:val="800080"/>
      <w:spacing w:val="0"/>
      <w:sz w:val="26"/>
      <w:szCs w:val="26"/>
      <w:u w:val="single"/>
      <w:lang w:val="pt-BR"/>
    </w:rPr>
  </w:style>
  <w:style w:type="paragraph" w:customStyle="1" w:styleId="CharChar1Char">
    <w:name w:val="Char Char1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2Char">
    <w:name w:val="Char Char2 Char"/>
    <w:basedOn w:val="Normal"/>
    <w:uiPriority w:val="99"/>
    <w:rsid w:val="008B73FF"/>
    <w:pPr>
      <w:spacing w:after="160" w:line="240" w:lineRule="exact"/>
      <w:jc w:val="left"/>
    </w:pPr>
    <w:rPr>
      <w:rFonts w:ascii="Verdana" w:hAnsi="Verdana" w:cs="Verdana"/>
      <w:sz w:val="20"/>
      <w:szCs w:val="20"/>
      <w:lang w:val="en-US"/>
    </w:rPr>
  </w:style>
  <w:style w:type="paragraph" w:customStyle="1" w:styleId="TEXTO">
    <w:name w:val="TEXTO"/>
    <w:autoRedefine/>
    <w:uiPriority w:val="99"/>
    <w:rsid w:val="008B73FF"/>
    <w:pPr>
      <w:keepNext/>
      <w:keepLines/>
      <w:numPr>
        <w:ilvl w:val="1"/>
        <w:numId w:val="5"/>
      </w:numPr>
      <w:spacing w:after="0" w:line="300" w:lineRule="exact"/>
      <w:ind w:left="707" w:hanging="707"/>
    </w:pPr>
    <w:rPr>
      <w:rFonts w:ascii="Frutiger Light" w:eastAsia="Times New Roman" w:hAnsi="Frutiger Light" w:cs="Frutiger Light"/>
      <w:szCs w:val="26"/>
    </w:rPr>
  </w:style>
  <w:style w:type="paragraph" w:styleId="PargrafodaLista">
    <w:name w:val="List Paragraph"/>
    <w:basedOn w:val="Normal"/>
    <w:link w:val="PargrafodaListaChar"/>
    <w:uiPriority w:val="34"/>
    <w:qFormat/>
    <w:rsid w:val="008B73FF"/>
    <w:pPr>
      <w:ind w:left="708"/>
    </w:pPr>
  </w:style>
  <w:style w:type="character" w:customStyle="1" w:styleId="PargrafodaListaChar">
    <w:name w:val="Parágrafo da Lista Char"/>
    <w:link w:val="PargrafodaLista"/>
    <w:uiPriority w:val="34"/>
    <w:rsid w:val="008B73FF"/>
    <w:rPr>
      <w:rFonts w:eastAsia="Times New Roman" w:cs="Times New Roman"/>
      <w:szCs w:val="26"/>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1CharCharCharCharCharCharCharCharCharCharCharChar">
    <w:name w:val="Char1 Char Char Char Char Char Char Char 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CharCharCharChar">
    <w:name w:val="Char 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
    <w:name w:val="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ommentSubject2">
    <w:name w:val="Comment Subject2"/>
    <w:basedOn w:val="CommentText1"/>
    <w:next w:val="CommentText1"/>
    <w:uiPriority w:val="99"/>
    <w:rsid w:val="008B73FF"/>
    <w:rPr>
      <w:b/>
      <w:bCs/>
    </w:rPr>
  </w:style>
  <w:style w:type="character" w:customStyle="1" w:styleId="TextodecomentrioChar">
    <w:name w:val="Texto de comentário Char"/>
    <w:hidden/>
    <w:uiPriority w:val="99"/>
    <w:rsid w:val="008B73FF"/>
    <w:rPr>
      <w:rFonts w:ascii="Times New Roman" w:hAnsi="Times New Roman" w:cs="Times New Roman"/>
      <w:spacing w:val="0"/>
      <w:sz w:val="26"/>
      <w:szCs w:val="26"/>
      <w:lang w:val="pt-BR"/>
    </w:rPr>
  </w:style>
  <w:style w:type="character" w:customStyle="1" w:styleId="AssuntodocomentrioChar">
    <w:name w:val="Assunto do comentário Char"/>
    <w:uiPriority w:val="99"/>
    <w:rsid w:val="008B73FF"/>
  </w:style>
  <w:style w:type="paragraph" w:styleId="Commarcadores">
    <w:name w:val="List Bullet"/>
    <w:aliases w:val="lb"/>
    <w:basedOn w:val="Normal"/>
    <w:uiPriority w:val="99"/>
    <w:rsid w:val="008B73FF"/>
    <w:pPr>
      <w:numPr>
        <w:numId w:val="6"/>
      </w:numPr>
    </w:pPr>
  </w:style>
  <w:style w:type="character" w:customStyle="1" w:styleId="CommarcadoresChar">
    <w:name w:val="Com marcadores Char"/>
    <w:uiPriority w:val="99"/>
    <w:rsid w:val="008B73FF"/>
    <w:rPr>
      <w:rFonts w:ascii="Times New Roman" w:hAnsi="Times New Roman" w:cs="Times New Roman"/>
      <w:spacing w:val="0"/>
      <w:sz w:val="26"/>
      <w:szCs w:val="26"/>
      <w:lang w:val="pt-BR"/>
    </w:rPr>
  </w:style>
  <w:style w:type="paragraph" w:customStyle="1" w:styleId="CharChar1CharCharCharCharCharCharCharCharCharCharCharCharCharCharChar">
    <w:name w:val="Char Char1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CharCharChar">
    <w:name w:val="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Estilo">
    <w:name w:val="Estilo"/>
    <w:basedOn w:val="Normal"/>
    <w:uiPriority w:val="99"/>
    <w:rsid w:val="008B73FF"/>
    <w:pPr>
      <w:spacing w:after="160" w:line="240" w:lineRule="exact"/>
    </w:pPr>
    <w:rPr>
      <w:rFonts w:ascii="Verdana" w:hAnsi="Verdana" w:cs="Verdana"/>
      <w:sz w:val="20"/>
      <w:szCs w:val="20"/>
      <w:lang w:val="en-US"/>
    </w:rPr>
  </w:style>
  <w:style w:type="paragraph" w:customStyle="1" w:styleId="Char2CharCharCharCharChar1">
    <w:name w:val="Char2 Char Char Char Char Char1"/>
    <w:basedOn w:val="Normal"/>
    <w:uiPriority w:val="99"/>
    <w:rsid w:val="008B73FF"/>
    <w:pPr>
      <w:spacing w:after="160" w:line="240" w:lineRule="exact"/>
    </w:pPr>
    <w:rPr>
      <w:rFonts w:ascii="Verdana" w:hAnsi="Verdana" w:cs="Verdana"/>
      <w:sz w:val="20"/>
      <w:szCs w:val="20"/>
      <w:lang w:val="en-US"/>
    </w:rPr>
  </w:style>
  <w:style w:type="paragraph" w:customStyle="1" w:styleId="CharChar3">
    <w:name w:val="Char Char3"/>
    <w:basedOn w:val="Normal"/>
    <w:uiPriority w:val="99"/>
    <w:rsid w:val="008B73FF"/>
    <w:pPr>
      <w:spacing w:after="160" w:line="240" w:lineRule="exact"/>
    </w:pPr>
    <w:rPr>
      <w:rFonts w:ascii="Verdana" w:hAnsi="Verdana" w:cs="Verdana"/>
      <w:sz w:val="20"/>
      <w:szCs w:val="20"/>
      <w:lang w:val="en-US"/>
    </w:rPr>
  </w:style>
  <w:style w:type="character" w:customStyle="1" w:styleId="DeltaViewDeletion">
    <w:name w:val="DeltaView Deletion"/>
    <w:uiPriority w:val="99"/>
    <w:rsid w:val="008B73FF"/>
    <w:rPr>
      <w:strike/>
      <w:color w:val="FF0000"/>
      <w:spacing w:val="0"/>
    </w:rPr>
  </w:style>
  <w:style w:type="character" w:customStyle="1" w:styleId="DeltaViewMoveSource">
    <w:name w:val="DeltaView Move Source"/>
    <w:uiPriority w:val="99"/>
    <w:rsid w:val="008B73FF"/>
    <w:rPr>
      <w:strike/>
      <w:color w:val="00C000"/>
      <w:spacing w:val="0"/>
    </w:rPr>
  </w:style>
  <w:style w:type="paragraph" w:customStyle="1" w:styleId="CharChar5Char">
    <w:name w:val="Char Char5 Char"/>
    <w:basedOn w:val="Normal"/>
    <w:uiPriority w:val="99"/>
    <w:rsid w:val="008B73FF"/>
    <w:pPr>
      <w:spacing w:after="160" w:line="240" w:lineRule="exact"/>
    </w:pPr>
    <w:rPr>
      <w:rFonts w:ascii="Verdana" w:hAnsi="Verdana" w:cs="Verdana"/>
      <w:sz w:val="20"/>
      <w:szCs w:val="20"/>
      <w:lang w:val="en-US"/>
    </w:rPr>
  </w:style>
  <w:style w:type="paragraph" w:customStyle="1" w:styleId="CharChar1CharCharCharCharCharCharCharCharCharCharCharCharCharCharCharChar">
    <w:name w:val="Char Char1 Char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Char1CharCharCharCharCharCharCharCharCharCharCharCharCharCharCharCharCharCharCharCharCharCharChar">
    <w:name w:val="Char Char1 Char Char Char Char Char Char Char Char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2CharCharCharCharChar1Char">
    <w:name w:val="Char2 Char Char Char Char Char1 Char"/>
    <w:basedOn w:val="Normal"/>
    <w:uiPriority w:val="99"/>
    <w:rsid w:val="008B73FF"/>
    <w:pPr>
      <w:spacing w:after="160" w:line="240" w:lineRule="exact"/>
    </w:pPr>
    <w:rPr>
      <w:rFonts w:ascii="Verdana" w:hAnsi="Verdana" w:cs="Verdana"/>
      <w:sz w:val="20"/>
      <w:szCs w:val="20"/>
      <w:lang w:val="en-US"/>
    </w:rPr>
  </w:style>
  <w:style w:type="character" w:styleId="Refdecomentrio">
    <w:name w:val="annotation reference"/>
    <w:uiPriority w:val="99"/>
    <w:rsid w:val="008B73FF"/>
    <w:rPr>
      <w:spacing w:val="0"/>
      <w:sz w:val="16"/>
      <w:szCs w:val="16"/>
    </w:rPr>
  </w:style>
  <w:style w:type="character" w:customStyle="1" w:styleId="DeltaViewChangeNumber">
    <w:name w:val="DeltaView Change Number"/>
    <w:uiPriority w:val="99"/>
    <w:rsid w:val="008B73FF"/>
    <w:rPr>
      <w:color w:val="000000"/>
      <w:spacing w:val="0"/>
      <w:vertAlign w:val="superscript"/>
    </w:rPr>
  </w:style>
  <w:style w:type="character" w:customStyle="1" w:styleId="DeltaViewDelimiter">
    <w:name w:val="DeltaView Delimiter"/>
    <w:uiPriority w:val="99"/>
    <w:rsid w:val="008B73FF"/>
    <w:rPr>
      <w:spacing w:val="0"/>
    </w:rPr>
  </w:style>
  <w:style w:type="paragraph" w:styleId="MapadoDocumento">
    <w:name w:val="Document Map"/>
    <w:basedOn w:val="Normal"/>
    <w:link w:val="MapadoDocumentoChar"/>
    <w:uiPriority w:val="99"/>
    <w:rsid w:val="008B73FF"/>
    <w:pPr>
      <w:widowControl/>
      <w:shd w:val="clear" w:color="auto" w:fill="000080"/>
      <w:jc w:val="left"/>
    </w:pPr>
    <w:rPr>
      <w:rFonts w:ascii="Tahoma" w:hAnsi="Tahoma"/>
      <w:sz w:val="16"/>
      <w:szCs w:val="16"/>
    </w:rPr>
  </w:style>
  <w:style w:type="character" w:customStyle="1" w:styleId="MapadoDocumentoChar">
    <w:name w:val="Mapa do Documento Char"/>
    <w:basedOn w:val="Fontepargpadro"/>
    <w:link w:val="MapadoDocumento"/>
    <w:uiPriority w:val="99"/>
    <w:rsid w:val="008B73FF"/>
    <w:rPr>
      <w:rFonts w:ascii="Tahoma" w:eastAsia="Times New Roman" w:hAnsi="Tahoma" w:cs="Times New Roman"/>
      <w:sz w:val="16"/>
      <w:szCs w:val="16"/>
      <w:shd w:val="clear" w:color="auto" w:fill="000080"/>
    </w:rPr>
  </w:style>
  <w:style w:type="character" w:customStyle="1" w:styleId="DeltaViewFormatChange">
    <w:name w:val="DeltaView Format Change"/>
    <w:uiPriority w:val="99"/>
    <w:rsid w:val="008B73FF"/>
    <w:rPr>
      <w:color w:val="000000"/>
      <w:spacing w:val="0"/>
    </w:rPr>
  </w:style>
  <w:style w:type="character" w:customStyle="1" w:styleId="DeltaViewMovedDeletion">
    <w:name w:val="DeltaView Moved Deletion"/>
    <w:uiPriority w:val="99"/>
    <w:rsid w:val="008B73FF"/>
    <w:rPr>
      <w:strike/>
      <w:color w:val="C08080"/>
      <w:spacing w:val="0"/>
    </w:rPr>
  </w:style>
  <w:style w:type="character" w:customStyle="1" w:styleId="DeltaViewComment">
    <w:name w:val="DeltaView Comment"/>
    <w:uiPriority w:val="99"/>
    <w:rsid w:val="008B73FF"/>
    <w:rPr>
      <w:color w:val="000000"/>
      <w:spacing w:val="0"/>
    </w:rPr>
  </w:style>
  <w:style w:type="character" w:customStyle="1" w:styleId="DeltaViewStyleChangeText">
    <w:name w:val="DeltaView Style Change Text"/>
    <w:uiPriority w:val="99"/>
    <w:rsid w:val="008B73FF"/>
    <w:rPr>
      <w:color w:val="000000"/>
      <w:spacing w:val="0"/>
      <w:u w:val="double"/>
    </w:rPr>
  </w:style>
  <w:style w:type="character" w:customStyle="1" w:styleId="DeltaViewStyleChangeLabel">
    <w:name w:val="DeltaView Style Change Label"/>
    <w:uiPriority w:val="99"/>
    <w:rsid w:val="008B73FF"/>
    <w:rPr>
      <w:color w:val="000000"/>
      <w:spacing w:val="0"/>
    </w:rPr>
  </w:style>
  <w:style w:type="character" w:customStyle="1" w:styleId="DeltaViewInsertedComment">
    <w:name w:val="DeltaView Inserted Comment"/>
    <w:uiPriority w:val="99"/>
    <w:rsid w:val="008B73FF"/>
    <w:rPr>
      <w:color w:val="0000FF"/>
      <w:spacing w:val="0"/>
      <w:u w:val="double"/>
    </w:rPr>
  </w:style>
  <w:style w:type="character" w:customStyle="1" w:styleId="DeltaViewDeletedComment">
    <w:name w:val="DeltaView Deleted Comment"/>
    <w:uiPriority w:val="99"/>
    <w:rsid w:val="008B73FF"/>
    <w:rPr>
      <w:strike/>
      <w:color w:val="FF0000"/>
      <w:spacing w:val="0"/>
    </w:rPr>
  </w:style>
  <w:style w:type="character" w:customStyle="1" w:styleId="AssuntodocomentrioChar1">
    <w:name w:val="Assunto do comentário Char1"/>
    <w:basedOn w:val="TextodecomentrioChar1"/>
    <w:link w:val="Assuntodocomentrio"/>
    <w:uiPriority w:val="99"/>
    <w:semiHidden/>
    <w:rsid w:val="008B73FF"/>
    <w:rPr>
      <w:rFonts w:eastAsia="Times New Roman" w:cs="Times New Roman"/>
      <w:b/>
      <w:bCs/>
      <w:sz w:val="20"/>
      <w:szCs w:val="20"/>
    </w:rPr>
  </w:style>
  <w:style w:type="paragraph" w:styleId="Assuntodocomentrio">
    <w:name w:val="annotation subject"/>
    <w:basedOn w:val="Textodecomentrio"/>
    <w:next w:val="Textodecomentrio"/>
    <w:link w:val="AssuntodocomentrioChar1"/>
    <w:uiPriority w:val="99"/>
    <w:semiHidden/>
    <w:unhideWhenUsed/>
    <w:rsid w:val="008B73FF"/>
    <w:pPr>
      <w:widowControl w:val="0"/>
      <w:jc w:val="both"/>
    </w:pPr>
    <w:rPr>
      <w:b/>
      <w:bCs/>
    </w:rPr>
  </w:style>
  <w:style w:type="paragraph" w:styleId="NormalWeb0">
    <w:name w:val="Normal (Web)"/>
    <w:basedOn w:val="Normal"/>
    <w:uiPriority w:val="99"/>
    <w:rsid w:val="008B73FF"/>
    <w:pPr>
      <w:widowControl/>
      <w:autoSpaceDE/>
      <w:autoSpaceDN/>
      <w:adjustRightInd/>
      <w:spacing w:before="100" w:beforeAutospacing="1" w:after="100" w:afterAutospacing="1"/>
      <w:jc w:val="left"/>
    </w:pPr>
    <w:rPr>
      <w:rFonts w:ascii="Verdana" w:eastAsia="Arial Unicode MS" w:hAnsi="Verdana" w:cs="Verdana"/>
      <w:sz w:val="24"/>
      <w:szCs w:val="24"/>
      <w:lang w:eastAsia="pt-BR"/>
    </w:rPr>
  </w:style>
  <w:style w:type="paragraph" w:customStyle="1" w:styleId="Default">
    <w:name w:val="Default"/>
    <w:rsid w:val="008B73FF"/>
    <w:pPr>
      <w:autoSpaceDE w:val="0"/>
      <w:autoSpaceDN w:val="0"/>
      <w:adjustRightInd w:val="0"/>
      <w:spacing w:after="0"/>
      <w:jc w:val="left"/>
    </w:pPr>
    <w:rPr>
      <w:rFonts w:ascii="Arial" w:eastAsia="Times New Roman" w:hAnsi="Arial" w:cs="Arial"/>
      <w:color w:val="000000"/>
      <w:sz w:val="24"/>
      <w:szCs w:val="24"/>
      <w:lang w:eastAsia="pt-BR"/>
    </w:rPr>
  </w:style>
  <w:style w:type="paragraph" w:customStyle="1" w:styleId="p3">
    <w:name w:val="p3"/>
    <w:basedOn w:val="Normal"/>
    <w:rsid w:val="008B73FF"/>
    <w:pPr>
      <w:widowControl/>
      <w:tabs>
        <w:tab w:val="left" w:pos="720"/>
      </w:tabs>
      <w:autoSpaceDE/>
      <w:autoSpaceDN/>
      <w:adjustRightInd/>
      <w:spacing w:line="240" w:lineRule="atLeast"/>
    </w:pPr>
    <w:rPr>
      <w:rFonts w:ascii="Times" w:eastAsia="MS Mincho" w:hAnsi="Times"/>
      <w:sz w:val="24"/>
      <w:szCs w:val="20"/>
    </w:rPr>
  </w:style>
  <w:style w:type="character" w:customStyle="1" w:styleId="TextosemFormataoChar">
    <w:name w:val="Texto sem Formatação Char"/>
    <w:basedOn w:val="Fontepargpadro"/>
    <w:link w:val="TextosemFormatao"/>
    <w:uiPriority w:val="99"/>
    <w:semiHidden/>
    <w:rsid w:val="008B73FF"/>
    <w:rPr>
      <w:rFonts w:ascii="Calibri" w:eastAsia="Times New Roman" w:hAnsi="Calibri" w:cs="Times New Roman"/>
      <w:sz w:val="22"/>
      <w:szCs w:val="21"/>
    </w:rPr>
  </w:style>
  <w:style w:type="paragraph" w:styleId="TextosemFormatao">
    <w:name w:val="Plain Text"/>
    <w:basedOn w:val="Normal"/>
    <w:link w:val="TextosemFormataoChar"/>
    <w:uiPriority w:val="99"/>
    <w:semiHidden/>
    <w:unhideWhenUsed/>
    <w:rsid w:val="008B73FF"/>
    <w:pPr>
      <w:widowControl/>
      <w:autoSpaceDE/>
      <w:autoSpaceDN/>
      <w:adjustRightInd/>
      <w:jc w:val="left"/>
    </w:pPr>
    <w:rPr>
      <w:rFonts w:ascii="Calibri" w:hAnsi="Calibri"/>
      <w:sz w:val="22"/>
      <w:szCs w:val="21"/>
    </w:rPr>
  </w:style>
  <w:style w:type="paragraph" w:customStyle="1" w:styleId="Level4">
    <w:name w:val="Level 4"/>
    <w:basedOn w:val="Normal"/>
    <w:rsid w:val="008B73FF"/>
    <w:pPr>
      <w:widowControl/>
      <w:numPr>
        <w:ilvl w:val="3"/>
        <w:numId w:val="10"/>
      </w:numPr>
      <w:autoSpaceDE/>
      <w:autoSpaceDN/>
      <w:adjustRightInd/>
      <w:spacing w:after="140" w:line="290" w:lineRule="auto"/>
      <w:outlineLvl w:val="3"/>
    </w:pPr>
    <w:rPr>
      <w:rFonts w:ascii="Arial" w:eastAsia="Arial" w:hAnsi="Arial"/>
      <w:sz w:val="20"/>
      <w:szCs w:val="20"/>
      <w:lang w:val="en-GB" w:eastAsia="en-GB"/>
    </w:rPr>
  </w:style>
  <w:style w:type="paragraph" w:customStyle="1" w:styleId="Level5">
    <w:name w:val="Level 5"/>
    <w:basedOn w:val="Normal"/>
    <w:rsid w:val="008B73FF"/>
    <w:pPr>
      <w:widowControl/>
      <w:numPr>
        <w:ilvl w:val="4"/>
        <w:numId w:val="10"/>
      </w:numPr>
      <w:autoSpaceDE/>
      <w:autoSpaceDN/>
      <w:adjustRightInd/>
      <w:spacing w:after="140" w:line="290" w:lineRule="auto"/>
    </w:pPr>
    <w:rPr>
      <w:rFonts w:ascii="Arial" w:eastAsia="Arial" w:hAnsi="Arial"/>
      <w:sz w:val="20"/>
      <w:szCs w:val="20"/>
      <w:lang w:val="en-GB" w:eastAsia="en-GB"/>
    </w:rPr>
  </w:style>
  <w:style w:type="paragraph" w:customStyle="1" w:styleId="Level3">
    <w:name w:val="Level 3"/>
    <w:basedOn w:val="Normal"/>
    <w:link w:val="Level3Char"/>
    <w:rsid w:val="008B73FF"/>
    <w:pPr>
      <w:widowControl/>
      <w:numPr>
        <w:ilvl w:val="2"/>
        <w:numId w:val="10"/>
      </w:numPr>
      <w:autoSpaceDE/>
      <w:autoSpaceDN/>
      <w:adjustRightInd/>
      <w:spacing w:after="140" w:line="290" w:lineRule="auto"/>
      <w:outlineLvl w:val="2"/>
    </w:pPr>
    <w:rPr>
      <w:rFonts w:ascii="Arial" w:eastAsia="Arial" w:hAnsi="Arial"/>
      <w:sz w:val="20"/>
      <w:szCs w:val="28"/>
      <w:lang w:val="en-GB" w:eastAsia="en-GB"/>
    </w:rPr>
  </w:style>
  <w:style w:type="character" w:customStyle="1" w:styleId="Level3Char">
    <w:name w:val="Level 3 Char"/>
    <w:link w:val="Level3"/>
    <w:rsid w:val="008B73FF"/>
    <w:rPr>
      <w:rFonts w:ascii="Arial" w:eastAsia="Arial" w:hAnsi="Arial" w:cs="Times New Roman"/>
      <w:sz w:val="20"/>
      <w:szCs w:val="28"/>
      <w:lang w:val="en-GB" w:eastAsia="en-GB"/>
    </w:rPr>
  </w:style>
  <w:style w:type="paragraph" w:customStyle="1" w:styleId="Body2">
    <w:name w:val="Body 2"/>
    <w:basedOn w:val="Normal"/>
    <w:rsid w:val="008B73FF"/>
  </w:style>
  <w:style w:type="paragraph" w:customStyle="1" w:styleId="Level2">
    <w:name w:val="Level 2"/>
    <w:basedOn w:val="Normal"/>
    <w:link w:val="Level2Char"/>
    <w:rsid w:val="008B73FF"/>
    <w:pPr>
      <w:widowControl/>
      <w:numPr>
        <w:ilvl w:val="1"/>
        <w:numId w:val="10"/>
      </w:numPr>
      <w:autoSpaceDE/>
      <w:autoSpaceDN/>
      <w:adjustRightInd/>
      <w:spacing w:after="140" w:line="290" w:lineRule="auto"/>
      <w:outlineLvl w:val="1"/>
    </w:pPr>
    <w:rPr>
      <w:rFonts w:ascii="Arial" w:eastAsia="Arial" w:hAnsi="Arial"/>
      <w:sz w:val="20"/>
      <w:szCs w:val="28"/>
      <w:lang w:val="en-GB" w:eastAsia="en-GB"/>
    </w:rPr>
  </w:style>
  <w:style w:type="character" w:customStyle="1" w:styleId="Level2Char">
    <w:name w:val="Level 2 Char"/>
    <w:link w:val="Level2"/>
    <w:rsid w:val="008B73FF"/>
    <w:rPr>
      <w:rFonts w:ascii="Arial" w:eastAsia="Arial" w:hAnsi="Arial" w:cs="Times New Roman"/>
      <w:sz w:val="20"/>
      <w:szCs w:val="28"/>
      <w:lang w:val="en-GB" w:eastAsia="en-GB"/>
    </w:rPr>
  </w:style>
  <w:style w:type="paragraph" w:customStyle="1" w:styleId="Marcador1">
    <w:name w:val="Marcador(1)"/>
    <w:basedOn w:val="Normal"/>
    <w:qFormat/>
    <w:rsid w:val="008B73FF"/>
    <w:pPr>
      <w:spacing w:after="140" w:line="290" w:lineRule="auto"/>
    </w:pPr>
    <w:rPr>
      <w:rFonts w:ascii="Arial" w:eastAsia="Arial" w:hAnsi="Arial"/>
      <w:sz w:val="20"/>
      <w:szCs w:val="20"/>
      <w:lang w:val="en-GB" w:eastAsia="en-GB"/>
    </w:rPr>
  </w:style>
  <w:style w:type="paragraph" w:customStyle="1" w:styleId="CM13">
    <w:name w:val="CM13"/>
    <w:basedOn w:val="Default"/>
    <w:next w:val="Default"/>
    <w:uiPriority w:val="99"/>
    <w:rsid w:val="008B73FF"/>
    <w:pPr>
      <w:widowControl w:val="0"/>
    </w:pPr>
    <w:rPr>
      <w:rFonts w:ascii="Times" w:hAnsi="Times" w:cs="Times"/>
      <w:color w:val="auto"/>
    </w:rPr>
  </w:style>
  <w:style w:type="paragraph" w:customStyle="1" w:styleId="CM14">
    <w:name w:val="CM14"/>
    <w:basedOn w:val="Default"/>
    <w:next w:val="Default"/>
    <w:uiPriority w:val="99"/>
    <w:rsid w:val="008B73FF"/>
    <w:pPr>
      <w:widowControl w:val="0"/>
    </w:pPr>
    <w:rPr>
      <w:rFonts w:ascii="Times" w:hAnsi="Times" w:cs="Times"/>
      <w:color w:val="auto"/>
    </w:rPr>
  </w:style>
  <w:style w:type="paragraph" w:customStyle="1" w:styleId="CM15">
    <w:name w:val="CM15"/>
    <w:basedOn w:val="Default"/>
    <w:next w:val="Default"/>
    <w:uiPriority w:val="99"/>
    <w:rsid w:val="008B73FF"/>
    <w:pPr>
      <w:widowControl w:val="0"/>
    </w:pPr>
    <w:rPr>
      <w:rFonts w:ascii="Times" w:hAnsi="Times" w:cs="Times"/>
      <w:color w:val="auto"/>
    </w:rPr>
  </w:style>
  <w:style w:type="paragraph" w:customStyle="1" w:styleId="CM3">
    <w:name w:val="CM3"/>
    <w:basedOn w:val="Default"/>
    <w:next w:val="Default"/>
    <w:uiPriority w:val="99"/>
    <w:rsid w:val="008B73FF"/>
    <w:pPr>
      <w:widowControl w:val="0"/>
      <w:spacing w:line="348" w:lineRule="atLeast"/>
    </w:pPr>
    <w:rPr>
      <w:rFonts w:ascii="Times" w:hAnsi="Times" w:cs="Times"/>
      <w:color w:val="auto"/>
    </w:rPr>
  </w:style>
  <w:style w:type="paragraph" w:customStyle="1" w:styleId="CM16">
    <w:name w:val="CM16"/>
    <w:basedOn w:val="Default"/>
    <w:next w:val="Default"/>
    <w:uiPriority w:val="99"/>
    <w:rsid w:val="008B73FF"/>
    <w:pPr>
      <w:widowControl w:val="0"/>
    </w:pPr>
    <w:rPr>
      <w:rFonts w:ascii="Times" w:hAnsi="Times" w:cs="Times"/>
      <w:color w:val="auto"/>
    </w:rPr>
  </w:style>
  <w:style w:type="paragraph" w:customStyle="1" w:styleId="CM17">
    <w:name w:val="CM17"/>
    <w:basedOn w:val="Default"/>
    <w:next w:val="Default"/>
    <w:uiPriority w:val="99"/>
    <w:rsid w:val="008B73FF"/>
    <w:pPr>
      <w:widowControl w:val="0"/>
    </w:pPr>
    <w:rPr>
      <w:rFonts w:ascii="Times" w:hAnsi="Times" w:cs="Times"/>
      <w:color w:val="auto"/>
    </w:rPr>
  </w:style>
  <w:style w:type="paragraph" w:customStyle="1" w:styleId="Level1">
    <w:name w:val="Level 1"/>
    <w:basedOn w:val="Normal"/>
    <w:rsid w:val="008B73FF"/>
    <w:pPr>
      <w:keepNext/>
      <w:widowControl/>
      <w:numPr>
        <w:numId w:val="10"/>
      </w:numPr>
      <w:spacing w:before="280" w:after="140" w:line="290" w:lineRule="auto"/>
      <w:outlineLvl w:val="0"/>
    </w:pPr>
    <w:rPr>
      <w:rFonts w:ascii="Arial" w:hAnsi="Arial" w:cs="Arial"/>
      <w:b/>
      <w:bCs/>
      <w:iCs/>
      <w:sz w:val="22"/>
      <w:szCs w:val="20"/>
    </w:rPr>
  </w:style>
  <w:style w:type="paragraph" w:customStyle="1" w:styleId="Level6">
    <w:name w:val="Level 6"/>
    <w:basedOn w:val="Normal"/>
    <w:rsid w:val="008B73FF"/>
    <w:pPr>
      <w:widowControl/>
      <w:numPr>
        <w:ilvl w:val="5"/>
        <w:numId w:val="10"/>
      </w:numPr>
      <w:spacing w:after="140" w:line="290" w:lineRule="auto"/>
    </w:pPr>
    <w:rPr>
      <w:rFonts w:ascii="Arial" w:hAnsi="Arial" w:cs="Arial"/>
      <w:sz w:val="20"/>
    </w:rPr>
  </w:style>
  <w:style w:type="paragraph" w:customStyle="1" w:styleId="Contratos1ClausulasArtigos">
    <w:name w:val="Contratos 1_ClausulasArtigos"/>
    <w:basedOn w:val="Normal"/>
    <w:qFormat/>
    <w:rsid w:val="008B73FF"/>
    <w:pPr>
      <w:widowControl/>
      <w:numPr>
        <w:numId w:val="11"/>
      </w:numPr>
      <w:autoSpaceDE/>
      <w:autoSpaceDN/>
      <w:adjustRightInd/>
      <w:spacing w:after="140" w:line="290" w:lineRule="auto"/>
    </w:pPr>
    <w:rPr>
      <w:rFonts w:ascii="Arial" w:hAnsi="Arial"/>
      <w:sz w:val="20"/>
      <w:szCs w:val="24"/>
    </w:rPr>
  </w:style>
  <w:style w:type="paragraph" w:customStyle="1" w:styleId="Contratos2pargrafos">
    <w:name w:val="Contratos 2_parágrafos"/>
    <w:basedOn w:val="Normal"/>
    <w:qFormat/>
    <w:rsid w:val="008B73FF"/>
    <w:pPr>
      <w:widowControl/>
      <w:numPr>
        <w:ilvl w:val="1"/>
        <w:numId w:val="11"/>
      </w:numPr>
      <w:autoSpaceDE/>
      <w:autoSpaceDN/>
      <w:adjustRightInd/>
      <w:spacing w:after="140" w:line="290" w:lineRule="auto"/>
    </w:pPr>
    <w:rPr>
      <w:rFonts w:ascii="Arial" w:hAnsi="Arial"/>
      <w:sz w:val="20"/>
      <w:szCs w:val="24"/>
    </w:rPr>
  </w:style>
  <w:style w:type="paragraph" w:customStyle="1" w:styleId="Contratos3i">
    <w:name w:val="Contratos 3_(i)"/>
    <w:basedOn w:val="Normal"/>
    <w:qFormat/>
    <w:rsid w:val="008B73FF"/>
    <w:pPr>
      <w:widowControl/>
      <w:numPr>
        <w:ilvl w:val="2"/>
        <w:numId w:val="11"/>
      </w:numPr>
      <w:autoSpaceDE/>
      <w:autoSpaceDN/>
      <w:adjustRightInd/>
      <w:spacing w:after="140" w:line="290" w:lineRule="auto"/>
    </w:pPr>
    <w:rPr>
      <w:rFonts w:ascii="Arial" w:hAnsi="Arial"/>
      <w:sz w:val="20"/>
      <w:szCs w:val="24"/>
    </w:rPr>
  </w:style>
  <w:style w:type="paragraph" w:customStyle="1" w:styleId="Contratospargrafonico">
    <w:name w:val="Contratos_parágrafo único"/>
    <w:basedOn w:val="Normal"/>
    <w:link w:val="ContratospargrafonicoChar"/>
    <w:qFormat/>
    <w:rsid w:val="008B73FF"/>
    <w:pPr>
      <w:widowControl/>
      <w:autoSpaceDE/>
      <w:autoSpaceDN/>
      <w:adjustRightInd/>
      <w:spacing w:after="140" w:line="290" w:lineRule="auto"/>
      <w:ind w:left="680"/>
    </w:pPr>
    <w:rPr>
      <w:rFonts w:ascii="Arial" w:hAnsi="Arial"/>
      <w:kern w:val="20"/>
      <w:sz w:val="20"/>
      <w:szCs w:val="24"/>
    </w:rPr>
  </w:style>
  <w:style w:type="character" w:customStyle="1" w:styleId="ContratospargrafonicoChar">
    <w:name w:val="Contratos_parágrafo único Char"/>
    <w:basedOn w:val="Fontepargpadro"/>
    <w:link w:val="Contratospargrafonico"/>
    <w:rsid w:val="008B73FF"/>
    <w:rPr>
      <w:rFonts w:ascii="Arial" w:eastAsia="Times New Roman" w:hAnsi="Arial" w:cs="Times New Roman"/>
      <w:kern w:val="20"/>
      <w:sz w:val="20"/>
      <w:szCs w:val="24"/>
    </w:rPr>
  </w:style>
  <w:style w:type="paragraph" w:customStyle="1" w:styleId="Body">
    <w:name w:val="Body"/>
    <w:basedOn w:val="Normal"/>
    <w:link w:val="BodyChar"/>
    <w:uiPriority w:val="99"/>
    <w:qFormat/>
    <w:rsid w:val="008B73FF"/>
    <w:pPr>
      <w:widowControl/>
      <w:spacing w:after="140" w:line="290" w:lineRule="auto"/>
    </w:pPr>
    <w:rPr>
      <w:rFonts w:ascii="Arial" w:hAnsi="Arial" w:cs="Arial"/>
      <w:sz w:val="20"/>
      <w:szCs w:val="20"/>
    </w:rPr>
  </w:style>
  <w:style w:type="character" w:customStyle="1" w:styleId="BodyChar">
    <w:name w:val="Body Char"/>
    <w:link w:val="Body"/>
    <w:uiPriority w:val="99"/>
    <w:locked/>
    <w:rsid w:val="008B73FF"/>
    <w:rPr>
      <w:rFonts w:ascii="Arial" w:eastAsia="Times New Roman" w:hAnsi="Arial" w:cs="Arial"/>
      <w:sz w:val="20"/>
      <w:szCs w:val="20"/>
    </w:rPr>
  </w:style>
  <w:style w:type="paragraph" w:customStyle="1" w:styleId="Nivel1">
    <w:name w:val="Nivel 1"/>
    <w:basedOn w:val="CM17"/>
    <w:qFormat/>
    <w:rsid w:val="008B73FF"/>
    <w:pPr>
      <w:numPr>
        <w:numId w:val="12"/>
      </w:numPr>
      <w:spacing w:line="300" w:lineRule="atLeast"/>
    </w:pPr>
    <w:rPr>
      <w:rFonts w:ascii="Times New Roman" w:hAnsi="Times New Roman" w:cs="Times New Roman"/>
      <w:b/>
      <w:bCs/>
      <w:color w:val="000000"/>
      <w:sz w:val="22"/>
      <w:szCs w:val="22"/>
    </w:rPr>
  </w:style>
  <w:style w:type="paragraph" w:customStyle="1" w:styleId="Nivel2">
    <w:name w:val="Nivel 2"/>
    <w:basedOn w:val="CM17"/>
    <w:qFormat/>
    <w:rsid w:val="008B73FF"/>
    <w:pPr>
      <w:tabs>
        <w:tab w:val="num" w:pos="851"/>
      </w:tabs>
      <w:spacing w:line="300" w:lineRule="atLeast"/>
    </w:pPr>
    <w:rPr>
      <w:rFonts w:ascii="Times New Roman" w:hAnsi="Times New Roman" w:cs="Times New Roman"/>
      <w:bCs/>
      <w:color w:val="000000"/>
      <w:sz w:val="22"/>
      <w:szCs w:val="22"/>
    </w:rPr>
  </w:style>
  <w:style w:type="paragraph" w:customStyle="1" w:styleId="Nivel3">
    <w:name w:val="Nivel 3"/>
    <w:basedOn w:val="Corpodetexto"/>
    <w:qFormat/>
    <w:rsid w:val="008B73FF"/>
    <w:pPr>
      <w:widowControl/>
      <w:tabs>
        <w:tab w:val="clear" w:pos="576"/>
        <w:tab w:val="clear" w:pos="1152"/>
        <w:tab w:val="num" w:pos="851"/>
      </w:tabs>
      <w:autoSpaceDE/>
      <w:autoSpaceDN/>
      <w:adjustRightInd/>
      <w:spacing w:line="320" w:lineRule="exact"/>
      <w:ind w:right="0"/>
    </w:pPr>
    <w:rPr>
      <w:rFonts w:eastAsia="MS Mincho"/>
      <w:color w:val="000000"/>
      <w:sz w:val="22"/>
      <w:szCs w:val="22"/>
      <w:lang w:eastAsia="pt-BR"/>
    </w:rPr>
  </w:style>
  <w:style w:type="paragraph" w:customStyle="1" w:styleId="Nivel4">
    <w:name w:val="Nivel 4"/>
    <w:basedOn w:val="Default"/>
    <w:qFormat/>
    <w:rsid w:val="008B73FF"/>
    <w:pPr>
      <w:widowControl w:val="0"/>
      <w:tabs>
        <w:tab w:val="left" w:pos="1701"/>
        <w:tab w:val="num" w:pos="1843"/>
      </w:tabs>
      <w:spacing w:line="300" w:lineRule="atLeast"/>
      <w:ind w:left="142" w:firstLine="851"/>
      <w:jc w:val="both"/>
    </w:pPr>
    <w:rPr>
      <w:rFonts w:ascii="Times New Roman" w:hAnsi="Times New Roman" w:cs="Times New Roman"/>
      <w:sz w:val="22"/>
      <w:szCs w:val="22"/>
    </w:rPr>
  </w:style>
  <w:style w:type="paragraph" w:customStyle="1" w:styleId="Nivel5">
    <w:name w:val="Nivel 5"/>
    <w:basedOn w:val="Default"/>
    <w:qFormat/>
    <w:rsid w:val="008B73FF"/>
    <w:pPr>
      <w:widowControl w:val="0"/>
      <w:tabs>
        <w:tab w:val="num" w:pos="1418"/>
      </w:tabs>
      <w:spacing w:line="300" w:lineRule="atLeast"/>
      <w:ind w:left="1418" w:hanging="567"/>
      <w:jc w:val="both"/>
    </w:pPr>
    <w:rPr>
      <w:rFonts w:ascii="Times New Roman" w:hAnsi="Times New Roman" w:cs="Times New Roman"/>
      <w:sz w:val="22"/>
      <w:szCs w:val="22"/>
    </w:rPr>
  </w:style>
  <w:style w:type="paragraph" w:customStyle="1" w:styleId="Nivel6">
    <w:name w:val="Nivel 6"/>
    <w:basedOn w:val="CM17"/>
    <w:qFormat/>
    <w:rsid w:val="008B73FF"/>
    <w:pPr>
      <w:tabs>
        <w:tab w:val="num" w:pos="1985"/>
      </w:tabs>
      <w:spacing w:line="300" w:lineRule="atLeast"/>
      <w:ind w:left="1985" w:hanging="567"/>
      <w:jc w:val="both"/>
    </w:pPr>
    <w:rPr>
      <w:rFonts w:ascii="Times New Roman" w:eastAsia="TT108t00" w:hAnsi="Times New Roman" w:cs="Times New Roman"/>
      <w:sz w:val="22"/>
      <w:szCs w:val="22"/>
    </w:rPr>
  </w:style>
  <w:style w:type="paragraph" w:customStyle="1" w:styleId="CM1">
    <w:name w:val="CM1"/>
    <w:basedOn w:val="Default"/>
    <w:next w:val="Default"/>
    <w:uiPriority w:val="99"/>
    <w:rsid w:val="008B73FF"/>
    <w:pPr>
      <w:widowControl w:val="0"/>
      <w:spacing w:line="351" w:lineRule="atLeast"/>
    </w:pPr>
    <w:rPr>
      <w:rFonts w:ascii="Times" w:hAnsi="Times" w:cs="Times"/>
      <w:color w:val="auto"/>
    </w:rPr>
  </w:style>
  <w:style w:type="paragraph" w:customStyle="1" w:styleId="CM2">
    <w:name w:val="CM2"/>
    <w:basedOn w:val="Default"/>
    <w:next w:val="Default"/>
    <w:uiPriority w:val="99"/>
    <w:rsid w:val="008B73FF"/>
    <w:pPr>
      <w:widowControl w:val="0"/>
    </w:pPr>
    <w:rPr>
      <w:rFonts w:ascii="Times" w:hAnsi="Times" w:cs="Times"/>
      <w:color w:val="auto"/>
    </w:rPr>
  </w:style>
  <w:style w:type="paragraph" w:customStyle="1" w:styleId="CM18">
    <w:name w:val="CM18"/>
    <w:basedOn w:val="Default"/>
    <w:next w:val="Default"/>
    <w:uiPriority w:val="99"/>
    <w:rsid w:val="008B73FF"/>
    <w:pPr>
      <w:widowControl w:val="0"/>
    </w:pPr>
    <w:rPr>
      <w:rFonts w:ascii="Times" w:hAnsi="Times" w:cs="Times"/>
      <w:color w:val="auto"/>
    </w:rPr>
  </w:style>
  <w:style w:type="paragraph" w:customStyle="1" w:styleId="CM20">
    <w:name w:val="CM20"/>
    <w:basedOn w:val="Default"/>
    <w:next w:val="Default"/>
    <w:uiPriority w:val="99"/>
    <w:rsid w:val="008B73FF"/>
    <w:pPr>
      <w:widowControl w:val="0"/>
    </w:pPr>
    <w:rPr>
      <w:rFonts w:ascii="Times" w:hAnsi="Times" w:cs="Times"/>
      <w:color w:val="auto"/>
    </w:rPr>
  </w:style>
  <w:style w:type="paragraph" w:customStyle="1" w:styleId="CM4">
    <w:name w:val="CM4"/>
    <w:basedOn w:val="Default"/>
    <w:next w:val="Default"/>
    <w:uiPriority w:val="99"/>
    <w:rsid w:val="008B73FF"/>
    <w:pPr>
      <w:widowControl w:val="0"/>
    </w:pPr>
    <w:rPr>
      <w:rFonts w:ascii="Times" w:hAnsi="Times" w:cs="Times"/>
      <w:color w:val="auto"/>
    </w:rPr>
  </w:style>
  <w:style w:type="paragraph" w:customStyle="1" w:styleId="CM5">
    <w:name w:val="CM5"/>
    <w:basedOn w:val="Default"/>
    <w:next w:val="Default"/>
    <w:uiPriority w:val="99"/>
    <w:rsid w:val="008B73FF"/>
    <w:pPr>
      <w:widowControl w:val="0"/>
      <w:spacing w:line="351" w:lineRule="atLeast"/>
    </w:pPr>
    <w:rPr>
      <w:rFonts w:ascii="Times" w:hAnsi="Times" w:cs="Times"/>
      <w:color w:val="auto"/>
    </w:rPr>
  </w:style>
  <w:style w:type="paragraph" w:customStyle="1" w:styleId="CM24">
    <w:name w:val="CM24"/>
    <w:basedOn w:val="Default"/>
    <w:next w:val="Default"/>
    <w:uiPriority w:val="99"/>
    <w:rsid w:val="008B73FF"/>
    <w:pPr>
      <w:widowControl w:val="0"/>
    </w:pPr>
    <w:rPr>
      <w:rFonts w:ascii="Times" w:hAnsi="Times" w:cs="Times"/>
      <w:color w:val="auto"/>
    </w:rPr>
  </w:style>
  <w:style w:type="paragraph" w:customStyle="1" w:styleId="CM26">
    <w:name w:val="CM26"/>
    <w:basedOn w:val="Default"/>
    <w:next w:val="Default"/>
    <w:uiPriority w:val="99"/>
    <w:rsid w:val="008B73FF"/>
    <w:pPr>
      <w:widowControl w:val="0"/>
    </w:pPr>
    <w:rPr>
      <w:rFonts w:ascii="Times" w:hAnsi="Times" w:cs="Times"/>
      <w:color w:val="auto"/>
    </w:rPr>
  </w:style>
  <w:style w:type="paragraph" w:customStyle="1" w:styleId="CM27">
    <w:name w:val="CM27"/>
    <w:basedOn w:val="Default"/>
    <w:next w:val="Default"/>
    <w:uiPriority w:val="99"/>
    <w:rsid w:val="008B73FF"/>
    <w:pPr>
      <w:widowControl w:val="0"/>
    </w:pPr>
    <w:rPr>
      <w:rFonts w:ascii="Times" w:hAnsi="Times" w:cs="Times"/>
      <w:color w:val="auto"/>
    </w:rPr>
  </w:style>
  <w:style w:type="paragraph" w:customStyle="1" w:styleId="CM28">
    <w:name w:val="CM28"/>
    <w:basedOn w:val="Default"/>
    <w:next w:val="Default"/>
    <w:uiPriority w:val="99"/>
    <w:rsid w:val="008B73FF"/>
    <w:pPr>
      <w:widowControl w:val="0"/>
    </w:pPr>
    <w:rPr>
      <w:rFonts w:ascii="Times" w:hAnsi="Times" w:cs="Times"/>
      <w:color w:val="auto"/>
    </w:rPr>
  </w:style>
  <w:style w:type="paragraph" w:customStyle="1" w:styleId="CM29">
    <w:name w:val="CM29"/>
    <w:basedOn w:val="Default"/>
    <w:next w:val="Default"/>
    <w:uiPriority w:val="99"/>
    <w:rsid w:val="008B73FF"/>
    <w:pPr>
      <w:widowControl w:val="0"/>
    </w:pPr>
    <w:rPr>
      <w:rFonts w:ascii="Times" w:hAnsi="Times" w:cs="Times"/>
      <w:color w:val="auto"/>
    </w:rPr>
  </w:style>
  <w:style w:type="paragraph" w:customStyle="1" w:styleId="CM30">
    <w:name w:val="CM30"/>
    <w:basedOn w:val="Default"/>
    <w:next w:val="Default"/>
    <w:uiPriority w:val="99"/>
    <w:rsid w:val="008B73FF"/>
    <w:pPr>
      <w:widowControl w:val="0"/>
    </w:pPr>
    <w:rPr>
      <w:rFonts w:ascii="Times" w:hAnsi="Times" w:cs="Times"/>
      <w:color w:val="auto"/>
    </w:rPr>
  </w:style>
  <w:style w:type="paragraph" w:customStyle="1" w:styleId="CM25">
    <w:name w:val="CM25"/>
    <w:basedOn w:val="Default"/>
    <w:next w:val="Default"/>
    <w:uiPriority w:val="99"/>
    <w:rsid w:val="008B73FF"/>
    <w:pPr>
      <w:widowControl w:val="0"/>
    </w:pPr>
    <w:rPr>
      <w:rFonts w:ascii="Times" w:hAnsi="Times" w:cs="Times"/>
      <w:color w:val="auto"/>
    </w:rPr>
  </w:style>
  <w:style w:type="paragraph" w:customStyle="1" w:styleId="CM6">
    <w:name w:val="CM6"/>
    <w:basedOn w:val="Default"/>
    <w:next w:val="Default"/>
    <w:uiPriority w:val="99"/>
    <w:rsid w:val="008B73FF"/>
    <w:pPr>
      <w:widowControl w:val="0"/>
      <w:spacing w:line="351" w:lineRule="atLeast"/>
    </w:pPr>
    <w:rPr>
      <w:rFonts w:ascii="Times" w:hAnsi="Times" w:cs="Times"/>
      <w:color w:val="auto"/>
    </w:rPr>
  </w:style>
  <w:style w:type="paragraph" w:customStyle="1" w:styleId="CM7">
    <w:name w:val="CM7"/>
    <w:basedOn w:val="Default"/>
    <w:next w:val="Default"/>
    <w:uiPriority w:val="99"/>
    <w:rsid w:val="008B73FF"/>
    <w:pPr>
      <w:widowControl w:val="0"/>
    </w:pPr>
    <w:rPr>
      <w:rFonts w:ascii="Times" w:hAnsi="Times" w:cs="Times"/>
      <w:color w:val="auto"/>
    </w:rPr>
  </w:style>
  <w:style w:type="paragraph" w:customStyle="1" w:styleId="CM8">
    <w:name w:val="CM8"/>
    <w:basedOn w:val="Default"/>
    <w:next w:val="Default"/>
    <w:uiPriority w:val="99"/>
    <w:rsid w:val="008B73FF"/>
    <w:pPr>
      <w:widowControl w:val="0"/>
      <w:spacing w:line="346" w:lineRule="atLeast"/>
    </w:pPr>
    <w:rPr>
      <w:rFonts w:ascii="Times" w:hAnsi="Times" w:cs="Times"/>
      <w:color w:val="auto"/>
    </w:rPr>
  </w:style>
  <w:style w:type="paragraph" w:customStyle="1" w:styleId="CM9">
    <w:name w:val="CM9"/>
    <w:basedOn w:val="Default"/>
    <w:next w:val="Default"/>
    <w:uiPriority w:val="99"/>
    <w:rsid w:val="008B73FF"/>
    <w:pPr>
      <w:widowControl w:val="0"/>
      <w:spacing w:line="348" w:lineRule="atLeast"/>
    </w:pPr>
    <w:rPr>
      <w:rFonts w:ascii="Times" w:hAnsi="Times" w:cs="Times"/>
      <w:color w:val="auto"/>
    </w:rPr>
  </w:style>
  <w:style w:type="paragraph" w:customStyle="1" w:styleId="CM32">
    <w:name w:val="CM32"/>
    <w:basedOn w:val="Default"/>
    <w:next w:val="Default"/>
    <w:uiPriority w:val="99"/>
    <w:rsid w:val="008B73FF"/>
    <w:pPr>
      <w:widowControl w:val="0"/>
    </w:pPr>
    <w:rPr>
      <w:rFonts w:ascii="Times" w:hAnsi="Times" w:cs="Times"/>
      <w:color w:val="auto"/>
    </w:rPr>
  </w:style>
  <w:style w:type="paragraph" w:customStyle="1" w:styleId="CM10">
    <w:name w:val="CM10"/>
    <w:basedOn w:val="Default"/>
    <w:next w:val="Default"/>
    <w:uiPriority w:val="99"/>
    <w:rsid w:val="008B73FF"/>
    <w:pPr>
      <w:widowControl w:val="0"/>
      <w:spacing w:line="351" w:lineRule="atLeast"/>
    </w:pPr>
    <w:rPr>
      <w:rFonts w:ascii="Times" w:hAnsi="Times" w:cs="Times"/>
      <w:color w:val="auto"/>
    </w:rPr>
  </w:style>
  <w:style w:type="paragraph" w:customStyle="1" w:styleId="CM12">
    <w:name w:val="CM12"/>
    <w:basedOn w:val="Default"/>
    <w:next w:val="Default"/>
    <w:uiPriority w:val="99"/>
    <w:rsid w:val="008B73FF"/>
    <w:pPr>
      <w:widowControl w:val="0"/>
      <w:spacing w:line="351" w:lineRule="atLeast"/>
    </w:pPr>
    <w:rPr>
      <w:rFonts w:ascii="Times" w:hAnsi="Times" w:cs="Times"/>
      <w:color w:val="auto"/>
    </w:rPr>
  </w:style>
  <w:style w:type="paragraph" w:customStyle="1" w:styleId="CM19">
    <w:name w:val="CM19"/>
    <w:basedOn w:val="Default"/>
    <w:next w:val="Default"/>
    <w:uiPriority w:val="99"/>
    <w:rsid w:val="008B73FF"/>
    <w:pPr>
      <w:widowControl w:val="0"/>
    </w:pPr>
    <w:rPr>
      <w:rFonts w:ascii="Times" w:hAnsi="Times" w:cs="Times"/>
      <w:color w:val="auto"/>
    </w:rPr>
  </w:style>
  <w:style w:type="table" w:styleId="Tabelacomgrade">
    <w:name w:val="Table Grid"/>
    <w:basedOn w:val="Tabelanormal"/>
    <w:uiPriority w:val="59"/>
    <w:rsid w:val="008B73FF"/>
    <w:pPr>
      <w:spacing w:after="0"/>
      <w:jc w:val="left"/>
    </w:pPr>
    <w:rPr>
      <w:rFonts w:ascii="Calibri" w:eastAsia="Times New Roman" w:hAnsi="Calibri"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ies">
    <w:name w:val="Parties"/>
    <w:basedOn w:val="Normal"/>
    <w:rsid w:val="008B73FF"/>
    <w:pPr>
      <w:widowControl/>
      <w:numPr>
        <w:numId w:val="22"/>
      </w:numPr>
      <w:spacing w:after="140" w:line="290" w:lineRule="auto"/>
    </w:pPr>
    <w:rPr>
      <w:rFonts w:ascii="Arial" w:eastAsia="MS Mincho" w:hAnsi="Arial" w:cs="Arial"/>
      <w:bCs/>
      <w:sz w:val="20"/>
      <w:szCs w:val="20"/>
      <w:lang w:eastAsia="pt-BR"/>
    </w:rPr>
  </w:style>
  <w:style w:type="paragraph" w:customStyle="1" w:styleId="Recitals">
    <w:name w:val="Recitals"/>
    <w:basedOn w:val="Normal"/>
    <w:rsid w:val="008B73FF"/>
    <w:pPr>
      <w:widowControl/>
      <w:tabs>
        <w:tab w:val="num" w:pos="680"/>
      </w:tabs>
      <w:autoSpaceDE/>
      <w:autoSpaceDN/>
      <w:adjustRightInd/>
      <w:spacing w:after="140" w:line="290" w:lineRule="auto"/>
      <w:ind w:left="680" w:hanging="680"/>
    </w:pPr>
    <w:rPr>
      <w:rFonts w:ascii="Arial" w:eastAsia="MS Mincho" w:hAnsi="Arial" w:cs="Arial"/>
      <w:sz w:val="20"/>
      <w:szCs w:val="20"/>
      <w:lang w:eastAsia="pt-BR"/>
    </w:rPr>
  </w:style>
  <w:style w:type="paragraph" w:customStyle="1" w:styleId="Parties2">
    <w:name w:val="Parties 2"/>
    <w:basedOn w:val="Normal"/>
    <w:rsid w:val="008B73FF"/>
    <w:pPr>
      <w:widowControl/>
      <w:tabs>
        <w:tab w:val="num" w:pos="680"/>
      </w:tabs>
      <w:autoSpaceDE/>
      <w:autoSpaceDN/>
      <w:adjustRightInd/>
      <w:spacing w:after="140" w:line="290" w:lineRule="auto"/>
      <w:ind w:left="680" w:hanging="680"/>
    </w:pPr>
    <w:rPr>
      <w:rFonts w:ascii="Arial" w:eastAsia="MS Mincho" w:hAnsi="Arial" w:cs="Arial"/>
      <w:sz w:val="20"/>
      <w:szCs w:val="20"/>
      <w:lang w:eastAsia="pt-BR"/>
    </w:rPr>
  </w:style>
  <w:style w:type="paragraph" w:customStyle="1" w:styleId="Recitals2">
    <w:name w:val="Recitals 2"/>
    <w:basedOn w:val="Normal"/>
    <w:rsid w:val="008B73FF"/>
    <w:pPr>
      <w:widowControl/>
      <w:tabs>
        <w:tab w:val="num" w:pos="680"/>
      </w:tabs>
      <w:autoSpaceDE/>
      <w:autoSpaceDN/>
      <w:adjustRightInd/>
      <w:spacing w:after="140" w:line="290" w:lineRule="auto"/>
      <w:ind w:left="680" w:hanging="680"/>
    </w:pPr>
    <w:rPr>
      <w:rFonts w:ascii="Arial" w:eastAsia="MS Mincho" w:hAnsi="Arial" w:cs="Arial"/>
      <w:sz w:val="20"/>
      <w:szCs w:val="20"/>
      <w:lang w:eastAsia="pt-BR"/>
    </w:rPr>
  </w:style>
  <w:style w:type="paragraph" w:customStyle="1" w:styleId="Switzerland">
    <w:name w:val="Switzerland"/>
    <w:basedOn w:val="Corpodetexto"/>
    <w:rsid w:val="008B73FF"/>
    <w:pPr>
      <w:widowControl/>
      <w:tabs>
        <w:tab w:val="clear" w:pos="576"/>
        <w:tab w:val="clear" w:pos="1152"/>
      </w:tabs>
      <w:autoSpaceDE/>
      <w:autoSpaceDN/>
      <w:adjustRightInd/>
      <w:spacing w:line="240" w:lineRule="auto"/>
      <w:ind w:right="0"/>
    </w:pPr>
    <w:rPr>
      <w:rFonts w:eastAsia="MS Mincho"/>
      <w:sz w:val="22"/>
      <w:szCs w:val="22"/>
    </w:rPr>
  </w:style>
  <w:style w:type="paragraph" w:customStyle="1" w:styleId="BodyBlock">
    <w:name w:val="BodyBlock"/>
    <w:basedOn w:val="Normal"/>
    <w:link w:val="BodyBlockChar"/>
    <w:rsid w:val="008B73FF"/>
    <w:pPr>
      <w:widowControl/>
      <w:tabs>
        <w:tab w:val="left" w:pos="432"/>
      </w:tabs>
      <w:autoSpaceDE/>
      <w:autoSpaceDN/>
      <w:adjustRightInd/>
      <w:spacing w:after="120" w:line="240" w:lineRule="exact"/>
    </w:pPr>
    <w:rPr>
      <w:sz w:val="21"/>
      <w:szCs w:val="20"/>
      <w:lang w:val="en-GB"/>
    </w:rPr>
  </w:style>
  <w:style w:type="character" w:customStyle="1" w:styleId="BodyBlockChar">
    <w:name w:val="BodyBlock Char"/>
    <w:basedOn w:val="Fontepargpadro"/>
    <w:link w:val="BodyBlock"/>
    <w:rsid w:val="008B73FF"/>
    <w:rPr>
      <w:rFonts w:eastAsia="Times New Roman" w:cs="Times New Roman"/>
      <w:sz w:val="21"/>
      <w:szCs w:val="20"/>
      <w:lang w:val="en-GB"/>
    </w:rPr>
  </w:style>
  <w:style w:type="paragraph" w:customStyle="1" w:styleId="Level7">
    <w:name w:val="Level 7"/>
    <w:basedOn w:val="Normal"/>
    <w:rsid w:val="008B73FF"/>
    <w:pPr>
      <w:widowControl/>
      <w:tabs>
        <w:tab w:val="num" w:pos="3288"/>
      </w:tabs>
      <w:autoSpaceDE/>
      <w:autoSpaceDN/>
      <w:adjustRightInd/>
      <w:spacing w:after="140" w:line="290" w:lineRule="auto"/>
      <w:ind w:left="3288" w:hanging="680"/>
      <w:outlineLvl w:val="6"/>
    </w:pPr>
    <w:rPr>
      <w:rFonts w:ascii="Arial" w:hAnsi="Arial"/>
      <w:kern w:val="20"/>
      <w:sz w:val="20"/>
      <w:szCs w:val="24"/>
      <w:lang w:eastAsia="en-GB"/>
    </w:rPr>
  </w:style>
  <w:style w:type="paragraph" w:customStyle="1" w:styleId="Level8">
    <w:name w:val="Level 8"/>
    <w:basedOn w:val="Normal"/>
    <w:rsid w:val="008B73FF"/>
    <w:pPr>
      <w:widowControl/>
      <w:tabs>
        <w:tab w:val="num" w:pos="3288"/>
      </w:tabs>
      <w:autoSpaceDE/>
      <w:autoSpaceDN/>
      <w:adjustRightInd/>
      <w:spacing w:after="140" w:line="290" w:lineRule="auto"/>
      <w:ind w:left="3288" w:hanging="680"/>
      <w:outlineLvl w:val="7"/>
    </w:pPr>
    <w:rPr>
      <w:rFonts w:ascii="Arial" w:hAnsi="Arial"/>
      <w:kern w:val="20"/>
      <w:sz w:val="20"/>
      <w:szCs w:val="24"/>
      <w:lang w:eastAsia="en-GB"/>
    </w:rPr>
  </w:style>
  <w:style w:type="paragraph" w:customStyle="1" w:styleId="Level9">
    <w:name w:val="Level 9"/>
    <w:basedOn w:val="Normal"/>
    <w:rsid w:val="008B73FF"/>
    <w:pPr>
      <w:widowControl/>
      <w:tabs>
        <w:tab w:val="num" w:pos="3288"/>
      </w:tabs>
      <w:autoSpaceDE/>
      <w:autoSpaceDN/>
      <w:adjustRightInd/>
      <w:spacing w:after="140" w:line="290" w:lineRule="auto"/>
      <w:ind w:left="3288" w:hanging="680"/>
      <w:outlineLvl w:val="8"/>
    </w:pPr>
    <w:rPr>
      <w:rFonts w:ascii="Arial" w:hAnsi="Arial"/>
      <w:kern w:val="20"/>
      <w:sz w:val="20"/>
      <w:szCs w:val="24"/>
      <w:lang w:eastAsia="en-GB"/>
    </w:rPr>
  </w:style>
  <w:style w:type="paragraph" w:customStyle="1" w:styleId="Bullet3">
    <w:name w:val="Bullet 3"/>
    <w:basedOn w:val="Normal"/>
    <w:qFormat/>
    <w:rsid w:val="008B73FF"/>
    <w:pPr>
      <w:widowControl/>
      <w:tabs>
        <w:tab w:val="num" w:pos="680"/>
      </w:tabs>
      <w:spacing w:after="140" w:line="290" w:lineRule="auto"/>
      <w:ind w:left="680" w:hanging="680"/>
    </w:pPr>
    <w:rPr>
      <w:rFonts w:ascii="Arial" w:hAnsi="Arial" w:cs="Arial"/>
      <w:sz w:val="20"/>
    </w:rPr>
  </w:style>
  <w:style w:type="paragraph" w:customStyle="1" w:styleId="Bullet1">
    <w:name w:val="Bullet 1"/>
    <w:basedOn w:val="Normal"/>
    <w:qFormat/>
    <w:rsid w:val="008B73FF"/>
    <w:pPr>
      <w:widowControl/>
      <w:tabs>
        <w:tab w:val="num" w:pos="680"/>
      </w:tabs>
      <w:spacing w:after="140" w:line="290" w:lineRule="auto"/>
      <w:ind w:left="680" w:hanging="680"/>
    </w:pPr>
    <w:rPr>
      <w:rFonts w:ascii="Arial" w:hAnsi="Arial" w:cs="Arial"/>
      <w:sz w:val="20"/>
    </w:rPr>
  </w:style>
  <w:style w:type="paragraph" w:customStyle="1" w:styleId="Bullet2">
    <w:name w:val="Bullet 2"/>
    <w:basedOn w:val="Normal"/>
    <w:qFormat/>
    <w:rsid w:val="008B73FF"/>
    <w:pPr>
      <w:widowControl/>
      <w:numPr>
        <w:ilvl w:val="1"/>
        <w:numId w:val="18"/>
      </w:numPr>
      <w:spacing w:after="140" w:line="290" w:lineRule="auto"/>
    </w:pPr>
    <w:rPr>
      <w:rFonts w:ascii="Arial" w:hAnsi="Arial" w:cs="Arial"/>
      <w:sz w:val="20"/>
    </w:rPr>
  </w:style>
  <w:style w:type="paragraph" w:customStyle="1" w:styleId="Body3">
    <w:name w:val="Body 3"/>
    <w:basedOn w:val="Body"/>
    <w:rsid w:val="008B73FF"/>
    <w:pPr>
      <w:autoSpaceDE/>
      <w:autoSpaceDN/>
      <w:adjustRightInd/>
      <w:ind w:left="2041"/>
    </w:pPr>
    <w:rPr>
      <w:szCs w:val="22"/>
      <w:lang w:eastAsia="pt-BR"/>
    </w:rPr>
  </w:style>
  <w:style w:type="paragraph" w:styleId="Textodenotaderodap">
    <w:name w:val="footnote text"/>
    <w:basedOn w:val="Normal"/>
    <w:next w:val="FootnoteTextcont"/>
    <w:link w:val="TextodenotaderodapChar"/>
    <w:unhideWhenUsed/>
    <w:rsid w:val="008B73FF"/>
    <w:pPr>
      <w:tabs>
        <w:tab w:val="left" w:pos="227"/>
      </w:tabs>
      <w:ind w:left="227" w:hanging="227"/>
    </w:pPr>
    <w:rPr>
      <w:rFonts w:ascii="Arial" w:hAnsi="Arial" w:cs="Arial"/>
      <w:sz w:val="16"/>
      <w:szCs w:val="20"/>
    </w:rPr>
  </w:style>
  <w:style w:type="paragraph" w:customStyle="1" w:styleId="FootnoteTextcont">
    <w:name w:val="Footnote Text cont"/>
    <w:basedOn w:val="Normal"/>
    <w:rsid w:val="008B73FF"/>
    <w:pPr>
      <w:ind w:left="227"/>
    </w:pPr>
    <w:rPr>
      <w:rFonts w:ascii="Arial" w:hAnsi="Arial" w:cs="Arial"/>
      <w:sz w:val="16"/>
    </w:rPr>
  </w:style>
  <w:style w:type="character" w:customStyle="1" w:styleId="TextodenotaderodapChar">
    <w:name w:val="Texto de nota de rodapé Char"/>
    <w:basedOn w:val="Fontepargpadro"/>
    <w:link w:val="Textodenotaderodap"/>
    <w:rsid w:val="008B73FF"/>
    <w:rPr>
      <w:rFonts w:ascii="Arial" w:eastAsia="Times New Roman" w:hAnsi="Arial" w:cs="Arial"/>
      <w:sz w:val="16"/>
      <w:szCs w:val="20"/>
    </w:rPr>
  </w:style>
  <w:style w:type="table" w:customStyle="1" w:styleId="Tabelacomgrade1">
    <w:name w:val="Tabela com grade1"/>
    <w:basedOn w:val="Tabelanormal"/>
    <w:next w:val="Tabelacomgrade"/>
    <w:uiPriority w:val="59"/>
    <w:rsid w:val="008B73FF"/>
    <w:pPr>
      <w:spacing w:after="0"/>
      <w:jc w:val="left"/>
    </w:pPr>
    <w:rPr>
      <w:rFonts w:ascii="Calibri" w:eastAsia="Times New Roman" w:hAnsi="Calibri"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ontinued">
    <w:name w:val="Body Text Continued"/>
    <w:basedOn w:val="Normal"/>
    <w:next w:val="Normal"/>
    <w:rsid w:val="008B73FF"/>
    <w:pPr>
      <w:autoSpaceDE/>
      <w:autoSpaceDN/>
      <w:adjustRightInd/>
      <w:spacing w:after="240" w:line="360" w:lineRule="atLeast"/>
      <w:textAlignment w:val="baseline"/>
    </w:pPr>
    <w:rPr>
      <w:sz w:val="24"/>
      <w:szCs w:val="20"/>
      <w:lang w:val="en-US"/>
    </w:rPr>
  </w:style>
  <w:style w:type="paragraph" w:styleId="Reviso">
    <w:name w:val="Revision"/>
    <w:hidden/>
    <w:uiPriority w:val="99"/>
    <w:semiHidden/>
    <w:rsid w:val="00FB59D4"/>
    <w:pPr>
      <w:spacing w:after="0"/>
      <w:jc w:val="left"/>
    </w:pPr>
    <w:rPr>
      <w:rFonts w:eastAsia="Times New Roman" w:cs="Times New Roman"/>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pt-BR"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3FF"/>
    <w:pPr>
      <w:widowControl w:val="0"/>
      <w:autoSpaceDE w:val="0"/>
      <w:autoSpaceDN w:val="0"/>
      <w:adjustRightInd w:val="0"/>
      <w:spacing w:after="0"/>
    </w:pPr>
    <w:rPr>
      <w:rFonts w:eastAsia="Times New Roman" w:cs="Times New Roman"/>
      <w:szCs w:val="26"/>
    </w:rPr>
  </w:style>
  <w:style w:type="paragraph" w:styleId="Ttulo1">
    <w:name w:val="heading 1"/>
    <w:aliases w:val="h1"/>
    <w:basedOn w:val="Normal"/>
    <w:next w:val="Normal"/>
    <w:link w:val="Ttulo1Char"/>
    <w:uiPriority w:val="9"/>
    <w:qFormat/>
    <w:rsid w:val="008B73FF"/>
    <w:pPr>
      <w:keepNext/>
      <w:widowControl/>
      <w:jc w:val="left"/>
      <w:outlineLvl w:val="0"/>
    </w:pPr>
    <w:rPr>
      <w:rFonts w:ascii="Cambria" w:hAnsi="Cambria"/>
      <w:b/>
      <w:bCs/>
      <w:kern w:val="32"/>
      <w:sz w:val="32"/>
      <w:szCs w:val="32"/>
    </w:rPr>
  </w:style>
  <w:style w:type="paragraph" w:styleId="Ttulo2">
    <w:name w:val="heading 2"/>
    <w:aliases w:val="h2"/>
    <w:basedOn w:val="Normal"/>
    <w:next w:val="Normal"/>
    <w:link w:val="Ttulo2Char"/>
    <w:uiPriority w:val="9"/>
    <w:qFormat/>
    <w:rsid w:val="008B73FF"/>
    <w:pPr>
      <w:keepNext/>
      <w:spacing w:line="360" w:lineRule="exact"/>
      <w:jc w:val="center"/>
      <w:outlineLvl w:val="1"/>
    </w:pPr>
    <w:rPr>
      <w:rFonts w:ascii="Cambria" w:hAnsi="Cambria"/>
      <w:b/>
      <w:bCs/>
      <w:i/>
      <w:iCs/>
      <w:sz w:val="28"/>
      <w:szCs w:val="28"/>
    </w:rPr>
  </w:style>
  <w:style w:type="paragraph" w:styleId="Ttulo3">
    <w:name w:val="heading 3"/>
    <w:aliases w:val="h3"/>
    <w:basedOn w:val="Normal"/>
    <w:next w:val="Normal"/>
    <w:link w:val="Ttulo3Char"/>
    <w:uiPriority w:val="9"/>
    <w:qFormat/>
    <w:rsid w:val="008B73FF"/>
    <w:pPr>
      <w:keepNext/>
      <w:spacing w:line="360" w:lineRule="exact"/>
      <w:outlineLvl w:val="2"/>
    </w:pPr>
    <w:rPr>
      <w:rFonts w:ascii="Cambria" w:hAnsi="Cambria"/>
      <w:b/>
      <w:bCs/>
    </w:rPr>
  </w:style>
  <w:style w:type="paragraph" w:styleId="Ttulo4">
    <w:name w:val="heading 4"/>
    <w:aliases w:val="h4"/>
    <w:basedOn w:val="Normal"/>
    <w:next w:val="Normal"/>
    <w:link w:val="Ttulo4Char"/>
    <w:uiPriority w:val="9"/>
    <w:qFormat/>
    <w:rsid w:val="008B73FF"/>
    <w:pPr>
      <w:keepNext/>
      <w:spacing w:before="120" w:line="320" w:lineRule="exact"/>
      <w:jc w:val="center"/>
      <w:outlineLvl w:val="3"/>
    </w:pPr>
    <w:rPr>
      <w:rFonts w:ascii="Calibri" w:hAnsi="Calibri"/>
      <w:b/>
      <w:bCs/>
      <w:sz w:val="28"/>
      <w:szCs w:val="28"/>
      <w:lang w:eastAsia="pt-BR"/>
    </w:rPr>
  </w:style>
  <w:style w:type="paragraph" w:styleId="Ttulo5">
    <w:name w:val="heading 5"/>
    <w:aliases w:val="h5"/>
    <w:basedOn w:val="Normal"/>
    <w:next w:val="Normal"/>
    <w:link w:val="Ttulo5Char"/>
    <w:qFormat/>
    <w:rsid w:val="008B73FF"/>
    <w:pPr>
      <w:keepNext/>
      <w:numPr>
        <w:ilvl w:val="4"/>
        <w:numId w:val="22"/>
      </w:numPr>
      <w:spacing w:before="600" w:line="320" w:lineRule="atLeast"/>
      <w:jc w:val="center"/>
      <w:outlineLvl w:val="4"/>
    </w:pPr>
    <w:rPr>
      <w:rFonts w:ascii="Calibri" w:hAnsi="Calibri"/>
      <w:b/>
      <w:bCs/>
      <w:i/>
      <w:iCs/>
      <w:lang w:eastAsia="pt-BR"/>
    </w:rPr>
  </w:style>
  <w:style w:type="paragraph" w:styleId="Ttulo6">
    <w:name w:val="heading 6"/>
    <w:aliases w:val="h6"/>
    <w:basedOn w:val="Normal"/>
    <w:next w:val="Normal"/>
    <w:link w:val="Ttulo6Char"/>
    <w:qFormat/>
    <w:rsid w:val="008B73FF"/>
    <w:pPr>
      <w:keepNext/>
      <w:numPr>
        <w:ilvl w:val="5"/>
        <w:numId w:val="22"/>
      </w:numPr>
      <w:spacing w:line="320" w:lineRule="exact"/>
      <w:outlineLvl w:val="5"/>
    </w:pPr>
    <w:rPr>
      <w:rFonts w:ascii="Calibri" w:hAnsi="Calibri"/>
      <w:b/>
      <w:bCs/>
      <w:sz w:val="20"/>
      <w:szCs w:val="20"/>
    </w:rPr>
  </w:style>
  <w:style w:type="paragraph" w:styleId="Ttulo7">
    <w:name w:val="heading 7"/>
    <w:aliases w:val="h7"/>
    <w:basedOn w:val="Normal"/>
    <w:next w:val="Normal"/>
    <w:link w:val="Ttulo7Char"/>
    <w:qFormat/>
    <w:rsid w:val="008B73FF"/>
    <w:pPr>
      <w:keepNext/>
      <w:numPr>
        <w:ilvl w:val="6"/>
        <w:numId w:val="22"/>
      </w:numPr>
      <w:spacing w:line="320" w:lineRule="exact"/>
      <w:jc w:val="right"/>
      <w:outlineLvl w:val="6"/>
    </w:pPr>
    <w:rPr>
      <w:rFonts w:ascii="Calibri" w:hAnsi="Calibri"/>
      <w:sz w:val="24"/>
      <w:szCs w:val="24"/>
      <w:lang w:eastAsia="pt-BR"/>
    </w:rPr>
  </w:style>
  <w:style w:type="paragraph" w:styleId="Ttulo8">
    <w:name w:val="heading 8"/>
    <w:aliases w:val="h8"/>
    <w:basedOn w:val="Normal"/>
    <w:next w:val="Normal"/>
    <w:link w:val="Ttulo8Char"/>
    <w:qFormat/>
    <w:rsid w:val="008B73FF"/>
    <w:pPr>
      <w:keepNext/>
      <w:numPr>
        <w:ilvl w:val="7"/>
        <w:numId w:val="22"/>
      </w:numPr>
      <w:spacing w:line="320" w:lineRule="exact"/>
      <w:outlineLvl w:val="7"/>
    </w:pPr>
    <w:rPr>
      <w:rFonts w:ascii="Calibri" w:hAnsi="Calibri"/>
      <w:i/>
      <w:iCs/>
      <w:sz w:val="24"/>
      <w:szCs w:val="24"/>
      <w:lang w:eastAsia="pt-BR"/>
    </w:rPr>
  </w:style>
  <w:style w:type="paragraph" w:styleId="Ttulo9">
    <w:name w:val="heading 9"/>
    <w:aliases w:val="h9"/>
    <w:basedOn w:val="Normal"/>
    <w:next w:val="Normal"/>
    <w:link w:val="Ttulo9Char"/>
    <w:qFormat/>
    <w:rsid w:val="008B73FF"/>
    <w:pPr>
      <w:numPr>
        <w:ilvl w:val="8"/>
        <w:numId w:val="22"/>
      </w:numPr>
      <w:spacing w:before="240" w:after="60"/>
      <w:outlineLvl w:val="8"/>
    </w:pPr>
    <w:rPr>
      <w:rFonts w:ascii="Cambria" w:hAnsi="Cambria"/>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h1 Char"/>
    <w:basedOn w:val="Fontepargpadro"/>
    <w:link w:val="Ttulo1"/>
    <w:uiPriority w:val="9"/>
    <w:rsid w:val="008B73FF"/>
    <w:rPr>
      <w:rFonts w:ascii="Cambria" w:eastAsia="Times New Roman" w:hAnsi="Cambria" w:cs="Times New Roman"/>
      <w:b/>
      <w:bCs/>
      <w:kern w:val="32"/>
      <w:sz w:val="32"/>
      <w:szCs w:val="32"/>
    </w:rPr>
  </w:style>
  <w:style w:type="character" w:customStyle="1" w:styleId="Ttulo2Char">
    <w:name w:val="Título 2 Char"/>
    <w:aliases w:val="h2 Char"/>
    <w:basedOn w:val="Fontepargpadro"/>
    <w:link w:val="Ttulo2"/>
    <w:uiPriority w:val="9"/>
    <w:rsid w:val="008B73FF"/>
    <w:rPr>
      <w:rFonts w:ascii="Cambria" w:eastAsia="Times New Roman" w:hAnsi="Cambria" w:cs="Times New Roman"/>
      <w:b/>
      <w:bCs/>
      <w:i/>
      <w:iCs/>
      <w:sz w:val="28"/>
      <w:szCs w:val="28"/>
    </w:rPr>
  </w:style>
  <w:style w:type="character" w:customStyle="1" w:styleId="Ttulo3Char">
    <w:name w:val="Título 3 Char"/>
    <w:aliases w:val="h3 Char"/>
    <w:basedOn w:val="Fontepargpadro"/>
    <w:link w:val="Ttulo3"/>
    <w:uiPriority w:val="9"/>
    <w:rsid w:val="008B73FF"/>
    <w:rPr>
      <w:rFonts w:ascii="Cambria" w:eastAsia="Times New Roman" w:hAnsi="Cambria" w:cs="Times New Roman"/>
      <w:b/>
      <w:bCs/>
      <w:szCs w:val="26"/>
    </w:rPr>
  </w:style>
  <w:style w:type="character" w:customStyle="1" w:styleId="Ttulo4Char">
    <w:name w:val="Título 4 Char"/>
    <w:aliases w:val="h4 Char"/>
    <w:basedOn w:val="Fontepargpadro"/>
    <w:link w:val="Ttulo4"/>
    <w:uiPriority w:val="9"/>
    <w:rsid w:val="008B73FF"/>
    <w:rPr>
      <w:rFonts w:ascii="Calibri" w:eastAsia="Times New Roman" w:hAnsi="Calibri" w:cs="Times New Roman"/>
      <w:b/>
      <w:bCs/>
      <w:sz w:val="28"/>
      <w:szCs w:val="28"/>
      <w:lang w:eastAsia="pt-BR"/>
    </w:rPr>
  </w:style>
  <w:style w:type="character" w:customStyle="1" w:styleId="Ttulo5Char">
    <w:name w:val="Título 5 Char"/>
    <w:aliases w:val="h5 Char"/>
    <w:basedOn w:val="Fontepargpadro"/>
    <w:link w:val="Ttulo5"/>
    <w:rsid w:val="008B73FF"/>
    <w:rPr>
      <w:rFonts w:ascii="Calibri" w:eastAsia="Times New Roman" w:hAnsi="Calibri" w:cs="Times New Roman"/>
      <w:b/>
      <w:bCs/>
      <w:i/>
      <w:iCs/>
      <w:szCs w:val="26"/>
      <w:lang w:eastAsia="pt-BR"/>
    </w:rPr>
  </w:style>
  <w:style w:type="character" w:customStyle="1" w:styleId="Ttulo6Char">
    <w:name w:val="Título 6 Char"/>
    <w:aliases w:val="h6 Char"/>
    <w:basedOn w:val="Fontepargpadro"/>
    <w:link w:val="Ttulo6"/>
    <w:rsid w:val="008B73FF"/>
    <w:rPr>
      <w:rFonts w:ascii="Calibri" w:eastAsia="Times New Roman" w:hAnsi="Calibri" w:cs="Times New Roman"/>
      <w:b/>
      <w:bCs/>
      <w:sz w:val="20"/>
      <w:szCs w:val="20"/>
    </w:rPr>
  </w:style>
  <w:style w:type="character" w:customStyle="1" w:styleId="Ttulo7Char">
    <w:name w:val="Título 7 Char"/>
    <w:aliases w:val="h7 Char"/>
    <w:basedOn w:val="Fontepargpadro"/>
    <w:link w:val="Ttulo7"/>
    <w:rsid w:val="008B73FF"/>
    <w:rPr>
      <w:rFonts w:ascii="Calibri" w:eastAsia="Times New Roman" w:hAnsi="Calibri" w:cs="Times New Roman"/>
      <w:sz w:val="24"/>
      <w:szCs w:val="24"/>
      <w:lang w:eastAsia="pt-BR"/>
    </w:rPr>
  </w:style>
  <w:style w:type="character" w:customStyle="1" w:styleId="Ttulo8Char">
    <w:name w:val="Título 8 Char"/>
    <w:aliases w:val="h8 Char"/>
    <w:basedOn w:val="Fontepargpadro"/>
    <w:link w:val="Ttulo8"/>
    <w:rsid w:val="008B73FF"/>
    <w:rPr>
      <w:rFonts w:ascii="Calibri" w:eastAsia="Times New Roman" w:hAnsi="Calibri" w:cs="Times New Roman"/>
      <w:i/>
      <w:iCs/>
      <w:sz w:val="24"/>
      <w:szCs w:val="24"/>
      <w:lang w:eastAsia="pt-BR"/>
    </w:rPr>
  </w:style>
  <w:style w:type="character" w:customStyle="1" w:styleId="Ttulo9Char">
    <w:name w:val="Título 9 Char"/>
    <w:aliases w:val="h9 Char"/>
    <w:basedOn w:val="Fontepargpadro"/>
    <w:link w:val="Ttulo9"/>
    <w:rsid w:val="008B73FF"/>
    <w:rPr>
      <w:rFonts w:ascii="Cambria" w:eastAsia="Times New Roman" w:hAnsi="Cambria" w:cs="Times New Roman"/>
      <w:sz w:val="20"/>
      <w:szCs w:val="20"/>
      <w:lang w:eastAsia="pt-BR"/>
    </w:rPr>
  </w:style>
  <w:style w:type="paragraph" w:customStyle="1" w:styleId="citcar">
    <w:name w:val="citcar"/>
    <w:basedOn w:val="Normal"/>
    <w:next w:val="DeltaViewTableHeading"/>
    <w:uiPriority w:val="99"/>
    <w:rsid w:val="008B73FF"/>
    <w:pPr>
      <w:numPr>
        <w:ilvl w:val="5"/>
        <w:numId w:val="13"/>
      </w:numPr>
      <w:spacing w:line="240" w:lineRule="exact"/>
      <w:ind w:right="1134"/>
    </w:pPr>
  </w:style>
  <w:style w:type="paragraph" w:customStyle="1" w:styleId="DeltaViewTableHeading">
    <w:name w:val="DeltaView Table Heading"/>
    <w:basedOn w:val="Normal"/>
    <w:uiPriority w:val="99"/>
    <w:rsid w:val="008B73FF"/>
    <w:pPr>
      <w:widowControl/>
      <w:spacing w:after="120"/>
      <w:jc w:val="left"/>
    </w:pPr>
    <w:rPr>
      <w:rFonts w:ascii="Arial" w:hAnsi="Arial" w:cs="Arial"/>
      <w:b/>
      <w:bCs/>
      <w:sz w:val="24"/>
      <w:szCs w:val="24"/>
      <w:lang w:val="en-US"/>
    </w:rPr>
  </w:style>
  <w:style w:type="paragraph" w:customStyle="1" w:styleId="citpet">
    <w:name w:val="citpet"/>
    <w:basedOn w:val="DeltaViewTableHeading"/>
    <w:next w:val="DeltaViewTableBody"/>
    <w:uiPriority w:val="99"/>
    <w:rsid w:val="008B73FF"/>
    <w:pPr>
      <w:widowControl w:val="0"/>
      <w:spacing w:after="0" w:line="240" w:lineRule="exact"/>
      <w:ind w:left="1418" w:right="1418"/>
      <w:jc w:val="both"/>
    </w:pPr>
    <w:rPr>
      <w:rFonts w:ascii="Times New Roman" w:hAnsi="Times New Roman" w:cs="Times New Roman"/>
      <w:b w:val="0"/>
      <w:bCs w:val="0"/>
      <w:sz w:val="20"/>
      <w:szCs w:val="20"/>
      <w:lang w:val="pt-BR"/>
    </w:rPr>
  </w:style>
  <w:style w:type="paragraph" w:customStyle="1" w:styleId="DeltaViewTableBody">
    <w:name w:val="DeltaView Table Body"/>
    <w:basedOn w:val="Normal"/>
    <w:rsid w:val="008B73FF"/>
    <w:pPr>
      <w:jc w:val="left"/>
    </w:pPr>
    <w:rPr>
      <w:rFonts w:ascii="Arial" w:hAnsi="Arial" w:cs="Arial"/>
      <w:sz w:val="24"/>
      <w:szCs w:val="24"/>
      <w:lang w:val="en-US"/>
    </w:rPr>
  </w:style>
  <w:style w:type="paragraph" w:customStyle="1" w:styleId="MF1">
    <w:name w:val="MF1"/>
    <w:basedOn w:val="Normal"/>
    <w:next w:val="DeltaViewAnnounce"/>
    <w:autoRedefine/>
    <w:uiPriority w:val="99"/>
    <w:rsid w:val="008B73FF"/>
    <w:pPr>
      <w:spacing w:line="320" w:lineRule="exact"/>
      <w:jc w:val="center"/>
    </w:pPr>
    <w:rPr>
      <w:b/>
      <w:bCs/>
      <w:smallCaps/>
      <w:sz w:val="24"/>
      <w:szCs w:val="24"/>
    </w:rPr>
  </w:style>
  <w:style w:type="paragraph" w:customStyle="1" w:styleId="DeltaViewAnnounce">
    <w:name w:val="DeltaView Announce"/>
    <w:uiPriority w:val="99"/>
    <w:rsid w:val="008B73FF"/>
    <w:pPr>
      <w:autoSpaceDE w:val="0"/>
      <w:autoSpaceDN w:val="0"/>
      <w:adjustRightInd w:val="0"/>
      <w:spacing w:before="100" w:beforeAutospacing="1" w:after="100" w:afterAutospacing="1"/>
      <w:jc w:val="left"/>
    </w:pPr>
    <w:rPr>
      <w:rFonts w:ascii="Arial" w:eastAsia="Times New Roman" w:hAnsi="Arial" w:cs="Arial"/>
      <w:sz w:val="24"/>
      <w:szCs w:val="24"/>
      <w:lang w:val="en-GB"/>
    </w:rPr>
  </w:style>
  <w:style w:type="paragraph" w:customStyle="1" w:styleId="MF2">
    <w:name w:val="MF2"/>
    <w:basedOn w:val="Normal"/>
    <w:autoRedefine/>
    <w:uiPriority w:val="99"/>
    <w:rsid w:val="008B73FF"/>
    <w:pPr>
      <w:numPr>
        <w:numId w:val="1"/>
      </w:numPr>
      <w:tabs>
        <w:tab w:val="clear" w:pos="360"/>
      </w:tabs>
      <w:spacing w:line="320" w:lineRule="exact"/>
      <w:ind w:left="0" w:firstLine="0"/>
    </w:pPr>
    <w:rPr>
      <w:b/>
      <w:bCs/>
      <w:sz w:val="20"/>
      <w:szCs w:val="20"/>
    </w:rPr>
  </w:style>
  <w:style w:type="paragraph" w:styleId="Corpodetexto2">
    <w:name w:val="Body Text 2"/>
    <w:aliases w:val="bt2"/>
    <w:basedOn w:val="Normal"/>
    <w:link w:val="Corpodetexto2Char"/>
    <w:uiPriority w:val="99"/>
    <w:rsid w:val="008B73FF"/>
    <w:pPr>
      <w:spacing w:line="360" w:lineRule="exact"/>
      <w:jc w:val="center"/>
    </w:pPr>
  </w:style>
  <w:style w:type="character" w:customStyle="1" w:styleId="Corpodetexto2Char">
    <w:name w:val="Corpo de texto 2 Char"/>
    <w:aliases w:val="bt2 Char"/>
    <w:basedOn w:val="Fontepargpadro"/>
    <w:link w:val="Corpodetexto2"/>
    <w:uiPriority w:val="99"/>
    <w:rsid w:val="008B73FF"/>
    <w:rPr>
      <w:rFonts w:eastAsia="Times New Roman" w:cs="Times New Roman"/>
      <w:szCs w:val="26"/>
    </w:rPr>
  </w:style>
  <w:style w:type="paragraph" w:styleId="Cabealho">
    <w:name w:val="header"/>
    <w:basedOn w:val="Normal"/>
    <w:link w:val="CabealhoChar"/>
    <w:uiPriority w:val="99"/>
    <w:rsid w:val="008B73FF"/>
    <w:pPr>
      <w:tabs>
        <w:tab w:val="center" w:pos="4419"/>
        <w:tab w:val="right" w:pos="8838"/>
      </w:tabs>
    </w:pPr>
  </w:style>
  <w:style w:type="character" w:customStyle="1" w:styleId="CabealhoChar">
    <w:name w:val="Cabeçalho Char"/>
    <w:basedOn w:val="Fontepargpadro"/>
    <w:link w:val="Cabealho"/>
    <w:uiPriority w:val="99"/>
    <w:rsid w:val="008B73FF"/>
    <w:rPr>
      <w:rFonts w:eastAsia="Times New Roman" w:cs="Times New Roman"/>
      <w:szCs w:val="26"/>
    </w:rPr>
  </w:style>
  <w:style w:type="paragraph" w:styleId="Recuodecorpodetexto">
    <w:name w:val="Body Text Indent"/>
    <w:aliases w:val="bti"/>
    <w:basedOn w:val="Normal"/>
    <w:link w:val="RecuodecorpodetextoChar"/>
    <w:uiPriority w:val="99"/>
    <w:rsid w:val="008B73FF"/>
    <w:pPr>
      <w:ind w:left="2127" w:hanging="711"/>
    </w:pPr>
  </w:style>
  <w:style w:type="character" w:customStyle="1" w:styleId="RecuodecorpodetextoChar">
    <w:name w:val="Recuo de corpo de texto Char"/>
    <w:aliases w:val="bti Char"/>
    <w:basedOn w:val="Fontepargpadro"/>
    <w:link w:val="Recuodecorpodetexto"/>
    <w:uiPriority w:val="99"/>
    <w:rsid w:val="008B73FF"/>
    <w:rPr>
      <w:rFonts w:eastAsia="Times New Roman" w:cs="Times New Roman"/>
      <w:szCs w:val="26"/>
    </w:rPr>
  </w:style>
  <w:style w:type="paragraph" w:customStyle="1" w:styleId="p0">
    <w:name w:val="p0"/>
    <w:basedOn w:val="Normal"/>
    <w:link w:val="p0Char"/>
    <w:rsid w:val="008B73FF"/>
    <w:pPr>
      <w:tabs>
        <w:tab w:val="left" w:pos="720"/>
      </w:tabs>
      <w:spacing w:line="240" w:lineRule="atLeast"/>
    </w:pPr>
    <w:rPr>
      <w:rFonts w:ascii="Times" w:hAnsi="Times" w:cs="Times"/>
      <w:sz w:val="24"/>
      <w:szCs w:val="24"/>
    </w:rPr>
  </w:style>
  <w:style w:type="character" w:customStyle="1" w:styleId="p0Char">
    <w:name w:val="p0 Char"/>
    <w:basedOn w:val="Fontepargpadro"/>
    <w:link w:val="p0"/>
    <w:locked/>
    <w:rsid w:val="008B73FF"/>
    <w:rPr>
      <w:rFonts w:ascii="Times" w:eastAsia="Times New Roman" w:hAnsi="Times" w:cs="Times"/>
      <w:sz w:val="24"/>
      <w:szCs w:val="24"/>
    </w:rPr>
  </w:style>
  <w:style w:type="paragraph" w:styleId="Corpodetexto3">
    <w:name w:val="Body Text 3"/>
    <w:basedOn w:val="Normal"/>
    <w:link w:val="Corpodetexto3Char"/>
    <w:uiPriority w:val="99"/>
    <w:rsid w:val="008B73FF"/>
    <w:rPr>
      <w:sz w:val="16"/>
      <w:szCs w:val="16"/>
    </w:rPr>
  </w:style>
  <w:style w:type="character" w:customStyle="1" w:styleId="Corpodetexto3Char">
    <w:name w:val="Corpo de texto 3 Char"/>
    <w:basedOn w:val="Fontepargpadro"/>
    <w:link w:val="Corpodetexto3"/>
    <w:uiPriority w:val="99"/>
    <w:rsid w:val="008B73FF"/>
    <w:rPr>
      <w:rFonts w:eastAsia="Times New Roman" w:cs="Times New Roman"/>
      <w:sz w:val="16"/>
      <w:szCs w:val="16"/>
    </w:rPr>
  </w:style>
  <w:style w:type="paragraph" w:customStyle="1" w:styleId="c3">
    <w:name w:val="c3"/>
    <w:basedOn w:val="Normal"/>
    <w:next w:val="Textodecomentrio"/>
    <w:rsid w:val="008B73FF"/>
    <w:pPr>
      <w:spacing w:line="240" w:lineRule="atLeast"/>
      <w:jc w:val="center"/>
    </w:pPr>
    <w:rPr>
      <w:rFonts w:ascii="Times" w:hAnsi="Times" w:cs="Times"/>
      <w:sz w:val="24"/>
      <w:szCs w:val="24"/>
    </w:rPr>
  </w:style>
  <w:style w:type="paragraph" w:styleId="Textodecomentrio">
    <w:name w:val="annotation text"/>
    <w:basedOn w:val="Normal"/>
    <w:link w:val="TextodecomentrioChar1"/>
    <w:uiPriority w:val="99"/>
    <w:rsid w:val="008B73FF"/>
    <w:pPr>
      <w:widowControl/>
      <w:jc w:val="left"/>
    </w:pPr>
    <w:rPr>
      <w:sz w:val="20"/>
      <w:szCs w:val="20"/>
    </w:rPr>
  </w:style>
  <w:style w:type="character" w:customStyle="1" w:styleId="TextodecomentrioChar1">
    <w:name w:val="Texto de comentário Char1"/>
    <w:basedOn w:val="Fontepargpadro"/>
    <w:link w:val="Textodecomentrio"/>
    <w:uiPriority w:val="99"/>
    <w:rsid w:val="008B73FF"/>
    <w:rPr>
      <w:rFonts w:eastAsia="Times New Roman" w:cs="Times New Roman"/>
      <w:sz w:val="20"/>
      <w:szCs w:val="20"/>
    </w:rPr>
  </w:style>
  <w:style w:type="paragraph" w:styleId="Corpodetexto">
    <w:name w:val="Body Text"/>
    <w:aliases w:val="bt,BT"/>
    <w:basedOn w:val="Normal"/>
    <w:link w:val="CorpodetextoChar"/>
    <w:rsid w:val="008B73FF"/>
    <w:pPr>
      <w:tabs>
        <w:tab w:val="left" w:pos="576"/>
        <w:tab w:val="left" w:pos="1152"/>
      </w:tabs>
      <w:spacing w:line="360" w:lineRule="exact"/>
      <w:ind w:right="-6"/>
    </w:pPr>
  </w:style>
  <w:style w:type="character" w:customStyle="1" w:styleId="CorpodetextoChar">
    <w:name w:val="Corpo de texto Char"/>
    <w:aliases w:val="bt Char,BT Char"/>
    <w:basedOn w:val="Fontepargpadro"/>
    <w:link w:val="Corpodetexto"/>
    <w:rsid w:val="008B73FF"/>
    <w:rPr>
      <w:rFonts w:eastAsia="Times New Roman" w:cs="Times New Roman"/>
      <w:szCs w:val="26"/>
    </w:rPr>
  </w:style>
  <w:style w:type="paragraph" w:styleId="Recuodecorpodetexto2">
    <w:name w:val="Body Text Indent 2"/>
    <w:aliases w:val="bti2"/>
    <w:basedOn w:val="Normal"/>
    <w:link w:val="Recuodecorpodetexto2Char"/>
    <w:uiPriority w:val="99"/>
    <w:rsid w:val="008B73FF"/>
    <w:pPr>
      <w:ind w:left="709" w:hanging="709"/>
    </w:pPr>
  </w:style>
  <w:style w:type="character" w:customStyle="1" w:styleId="Recuodecorpodetexto2Char">
    <w:name w:val="Recuo de corpo de texto 2 Char"/>
    <w:aliases w:val="bti2 Char"/>
    <w:basedOn w:val="Fontepargpadro"/>
    <w:link w:val="Recuodecorpodetexto2"/>
    <w:uiPriority w:val="99"/>
    <w:rsid w:val="008B73FF"/>
    <w:rPr>
      <w:rFonts w:eastAsia="Times New Roman" w:cs="Times New Roman"/>
      <w:szCs w:val="26"/>
    </w:rPr>
  </w:style>
  <w:style w:type="character" w:styleId="Nmerodepgina">
    <w:name w:val="page number"/>
    <w:uiPriority w:val="99"/>
    <w:rsid w:val="008B73FF"/>
    <w:rPr>
      <w:rFonts w:ascii="Times New Roman" w:hAnsi="Times New Roman" w:cs="Times New Roman"/>
      <w:spacing w:val="0"/>
      <w:sz w:val="26"/>
      <w:szCs w:val="26"/>
      <w:lang w:val="pt-BR"/>
    </w:rPr>
  </w:style>
  <w:style w:type="paragraph" w:styleId="Rodap">
    <w:name w:val="footer"/>
    <w:basedOn w:val="Normal"/>
    <w:link w:val="RodapChar"/>
    <w:uiPriority w:val="99"/>
    <w:rsid w:val="008B73FF"/>
    <w:pPr>
      <w:tabs>
        <w:tab w:val="center" w:pos="4419"/>
        <w:tab w:val="right" w:pos="8838"/>
      </w:tabs>
      <w:jc w:val="left"/>
    </w:pPr>
  </w:style>
  <w:style w:type="character" w:customStyle="1" w:styleId="RodapChar">
    <w:name w:val="Rodapé Char"/>
    <w:basedOn w:val="Fontepargpadro"/>
    <w:link w:val="Rodap"/>
    <w:uiPriority w:val="99"/>
    <w:rsid w:val="008B73FF"/>
    <w:rPr>
      <w:rFonts w:eastAsia="Times New Roman" w:cs="Times New Roman"/>
      <w:szCs w:val="26"/>
    </w:rPr>
  </w:style>
  <w:style w:type="paragraph" w:styleId="Textoembloco">
    <w:name w:val="Block Text"/>
    <w:basedOn w:val="Normal"/>
    <w:uiPriority w:val="99"/>
    <w:rsid w:val="008B73FF"/>
    <w:pPr>
      <w:tabs>
        <w:tab w:val="left" w:pos="9072"/>
      </w:tabs>
      <w:spacing w:line="240" w:lineRule="atLeast"/>
      <w:ind w:left="426" w:right="-1"/>
    </w:pPr>
    <w:rPr>
      <w:sz w:val="24"/>
      <w:szCs w:val="24"/>
    </w:rPr>
  </w:style>
  <w:style w:type="paragraph" w:customStyle="1" w:styleId="t7">
    <w:name w:val="t7"/>
    <w:basedOn w:val="Normal"/>
    <w:uiPriority w:val="99"/>
    <w:rsid w:val="008B73FF"/>
    <w:pPr>
      <w:tabs>
        <w:tab w:val="left" w:pos="1540"/>
        <w:tab w:val="left" w:pos="3500"/>
        <w:tab w:val="left" w:pos="5020"/>
      </w:tabs>
      <w:spacing w:line="240" w:lineRule="atLeast"/>
      <w:jc w:val="left"/>
    </w:pPr>
    <w:rPr>
      <w:rFonts w:ascii="Times" w:hAnsi="Times" w:cs="Times"/>
      <w:sz w:val="24"/>
      <w:szCs w:val="24"/>
    </w:rPr>
  </w:style>
  <w:style w:type="character" w:styleId="Hyperlink">
    <w:name w:val="Hyperlink"/>
    <w:uiPriority w:val="99"/>
    <w:rsid w:val="008B73FF"/>
    <w:rPr>
      <w:rFonts w:ascii="Times New Roman" w:hAnsi="Times New Roman" w:cs="Times New Roman"/>
      <w:color w:val="0000FF"/>
      <w:spacing w:val="0"/>
      <w:sz w:val="26"/>
      <w:szCs w:val="26"/>
      <w:u w:val="single"/>
      <w:lang w:val="pt-BR"/>
    </w:rPr>
  </w:style>
  <w:style w:type="paragraph" w:customStyle="1" w:styleId="Estilo2">
    <w:name w:val="Estilo2"/>
    <w:basedOn w:val="Normal"/>
    <w:uiPriority w:val="99"/>
    <w:rsid w:val="008B73FF"/>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hidden/>
    <w:uiPriority w:val="99"/>
    <w:rsid w:val="008B73FF"/>
    <w:rPr>
      <w:rFonts w:ascii="Tahoma" w:hAnsi="Tahoma" w:cs="Tahoma"/>
      <w:sz w:val="16"/>
      <w:szCs w:val="16"/>
    </w:rPr>
  </w:style>
  <w:style w:type="character" w:customStyle="1" w:styleId="CommentReference1">
    <w:name w:val="Comment Reference1"/>
    <w:hidden/>
    <w:uiPriority w:val="99"/>
    <w:rsid w:val="008B73FF"/>
    <w:rPr>
      <w:rFonts w:ascii="Times New Roman" w:hAnsi="Times New Roman" w:cs="Times New Roman"/>
      <w:spacing w:val="0"/>
      <w:sz w:val="16"/>
      <w:szCs w:val="16"/>
      <w:lang w:val="pt-BR"/>
    </w:rPr>
  </w:style>
  <w:style w:type="paragraph" w:customStyle="1" w:styleId="CommentText1">
    <w:name w:val="Comment Text1"/>
    <w:basedOn w:val="Normal"/>
    <w:hidden/>
    <w:uiPriority w:val="99"/>
    <w:rsid w:val="008B73FF"/>
    <w:rPr>
      <w:sz w:val="20"/>
      <w:szCs w:val="20"/>
    </w:rPr>
  </w:style>
  <w:style w:type="paragraph" w:customStyle="1" w:styleId="CommentSubject1">
    <w:name w:val="Comment Subject1"/>
    <w:basedOn w:val="CommentText1"/>
    <w:next w:val="CommentText1"/>
    <w:hidden/>
    <w:uiPriority w:val="99"/>
    <w:rsid w:val="008B73FF"/>
    <w:rPr>
      <w:b/>
      <w:bCs/>
    </w:rPr>
  </w:style>
  <w:style w:type="paragraph" w:styleId="Recuodecorpodetexto3">
    <w:name w:val="Body Text Indent 3"/>
    <w:aliases w:val="bti3"/>
    <w:basedOn w:val="Normal"/>
    <w:link w:val="Recuodecorpodetexto3Char"/>
    <w:uiPriority w:val="99"/>
    <w:rsid w:val="008B73FF"/>
    <w:pPr>
      <w:spacing w:after="120"/>
      <w:ind w:left="360"/>
    </w:pPr>
    <w:rPr>
      <w:sz w:val="16"/>
      <w:szCs w:val="16"/>
    </w:rPr>
  </w:style>
  <w:style w:type="character" w:customStyle="1" w:styleId="Recuodecorpodetexto3Char">
    <w:name w:val="Recuo de corpo de texto 3 Char"/>
    <w:aliases w:val="bti3 Char"/>
    <w:basedOn w:val="Fontepargpadro"/>
    <w:link w:val="Recuodecorpodetexto3"/>
    <w:uiPriority w:val="99"/>
    <w:rsid w:val="008B73FF"/>
    <w:rPr>
      <w:rFonts w:eastAsia="Times New Roman" w:cs="Times New Roman"/>
      <w:sz w:val="16"/>
      <w:szCs w:val="16"/>
    </w:rPr>
  </w:style>
  <w:style w:type="paragraph" w:customStyle="1" w:styleId="para10">
    <w:name w:val="para10"/>
    <w:uiPriority w:val="99"/>
    <w:rsid w:val="008B73FF"/>
    <w:pPr>
      <w:widowControl w:val="0"/>
      <w:tabs>
        <w:tab w:val="left" w:pos="0"/>
        <w:tab w:val="left" w:pos="1418"/>
        <w:tab w:val="left" w:pos="2835"/>
        <w:tab w:val="left" w:pos="4252"/>
      </w:tabs>
      <w:autoSpaceDE w:val="0"/>
      <w:autoSpaceDN w:val="0"/>
      <w:adjustRightInd w:val="0"/>
      <w:spacing w:before="121" w:after="0" w:line="232" w:lineRule="atLeast"/>
    </w:pPr>
    <w:rPr>
      <w:rFonts w:ascii="Times" w:eastAsia="Times New Roman" w:hAnsi="Times" w:cs="Times"/>
      <w:szCs w:val="26"/>
    </w:rPr>
  </w:style>
  <w:style w:type="paragraph" w:customStyle="1" w:styleId="Corpo">
    <w:name w:val="Corpo"/>
    <w:uiPriority w:val="99"/>
    <w:rsid w:val="008B73FF"/>
    <w:pPr>
      <w:widowControl w:val="0"/>
      <w:autoSpaceDE w:val="0"/>
      <w:autoSpaceDN w:val="0"/>
      <w:adjustRightInd w:val="0"/>
      <w:spacing w:after="0"/>
    </w:pPr>
    <w:rPr>
      <w:rFonts w:eastAsia="Times New Roman" w:cs="Times New Roman"/>
      <w:color w:val="000000"/>
      <w:szCs w:val="26"/>
    </w:rPr>
  </w:style>
  <w:style w:type="paragraph" w:styleId="Ttulo">
    <w:name w:val="Title"/>
    <w:aliases w:val="t"/>
    <w:basedOn w:val="Normal"/>
    <w:link w:val="TtuloChar"/>
    <w:uiPriority w:val="10"/>
    <w:qFormat/>
    <w:rsid w:val="008B73FF"/>
    <w:pPr>
      <w:keepNext/>
      <w:suppressAutoHyphens/>
      <w:spacing w:before="240" w:after="120"/>
      <w:jc w:val="left"/>
    </w:pPr>
    <w:rPr>
      <w:rFonts w:ascii="Cambria" w:hAnsi="Cambria"/>
      <w:b/>
      <w:bCs/>
      <w:kern w:val="28"/>
      <w:sz w:val="32"/>
      <w:szCs w:val="32"/>
    </w:rPr>
  </w:style>
  <w:style w:type="character" w:customStyle="1" w:styleId="TtuloChar">
    <w:name w:val="Título Char"/>
    <w:aliases w:val="t Char"/>
    <w:basedOn w:val="Fontepargpadro"/>
    <w:link w:val="Ttulo"/>
    <w:uiPriority w:val="10"/>
    <w:rsid w:val="008B73FF"/>
    <w:rPr>
      <w:rFonts w:ascii="Cambria" w:eastAsia="Times New Roman" w:hAnsi="Cambria" w:cs="Times New Roman"/>
      <w:b/>
      <w:bCs/>
      <w:kern w:val="28"/>
      <w:sz w:val="32"/>
      <w:szCs w:val="32"/>
    </w:rPr>
  </w:style>
  <w:style w:type="paragraph" w:styleId="Subttulo">
    <w:name w:val="Subtitle"/>
    <w:aliases w:val="sub"/>
    <w:basedOn w:val="Normal"/>
    <w:link w:val="SubttuloChar"/>
    <w:uiPriority w:val="11"/>
    <w:qFormat/>
    <w:rsid w:val="008B73FF"/>
    <w:pPr>
      <w:tabs>
        <w:tab w:val="left" w:pos="0"/>
        <w:tab w:val="left" w:pos="1440"/>
        <w:tab w:val="left" w:pos="2880"/>
        <w:tab w:val="left" w:pos="4320"/>
      </w:tabs>
      <w:spacing w:before="293" w:after="170" w:line="287" w:lineRule="atLeast"/>
    </w:pPr>
    <w:rPr>
      <w:rFonts w:ascii="Cambria" w:hAnsi="Cambria"/>
      <w:sz w:val="24"/>
      <w:szCs w:val="24"/>
    </w:rPr>
  </w:style>
  <w:style w:type="character" w:customStyle="1" w:styleId="SubttuloChar">
    <w:name w:val="Subtítulo Char"/>
    <w:aliases w:val="sub Char"/>
    <w:basedOn w:val="Fontepargpadro"/>
    <w:link w:val="Subttulo"/>
    <w:uiPriority w:val="11"/>
    <w:rsid w:val="008B73FF"/>
    <w:rPr>
      <w:rFonts w:ascii="Cambria" w:eastAsia="Times New Roman" w:hAnsi="Cambria" w:cs="Times New Roman"/>
      <w:sz w:val="24"/>
      <w:szCs w:val="24"/>
    </w:rPr>
  </w:style>
  <w:style w:type="paragraph" w:customStyle="1" w:styleId="BodyText21">
    <w:name w:val="Body Text 21"/>
    <w:basedOn w:val="Normal"/>
    <w:uiPriority w:val="99"/>
    <w:rsid w:val="008B73FF"/>
    <w:pPr>
      <w:ind w:left="567"/>
    </w:pPr>
    <w:rPr>
      <w:sz w:val="24"/>
      <w:szCs w:val="24"/>
      <w:lang w:val="en-AU"/>
    </w:rPr>
  </w:style>
  <w:style w:type="paragraph" w:customStyle="1" w:styleId="NormalWeb">
    <w:name w:val="Normal(Web)"/>
    <w:basedOn w:val="Normal"/>
    <w:uiPriority w:val="99"/>
    <w:rsid w:val="008B73FF"/>
    <w:pPr>
      <w:spacing w:before="100" w:after="100"/>
      <w:jc w:val="left"/>
    </w:pPr>
    <w:rPr>
      <w:rFonts w:ascii="Arial Unicode MS" w:eastAsia="Arial Unicode MS" w:cs="Arial Unicode MS"/>
      <w:color w:val="000000"/>
      <w:sz w:val="24"/>
      <w:szCs w:val="24"/>
    </w:rPr>
  </w:style>
  <w:style w:type="character" w:customStyle="1" w:styleId="DeltaViewInsertion">
    <w:name w:val="DeltaView Insertion"/>
    <w:rsid w:val="008B73FF"/>
    <w:rPr>
      <w:color w:val="0000FF"/>
      <w:spacing w:val="0"/>
      <w:u w:val="double"/>
    </w:rPr>
  </w:style>
  <w:style w:type="paragraph" w:customStyle="1" w:styleId="Ttulo1AgmtArticleNumber">
    <w:name w:val="Título 1.Agmt Article Number"/>
    <w:basedOn w:val="Normal"/>
    <w:next w:val="Normal"/>
    <w:uiPriority w:val="99"/>
    <w:rsid w:val="008B73FF"/>
    <w:pPr>
      <w:keepNext/>
      <w:jc w:val="left"/>
      <w:outlineLvl w:val="0"/>
    </w:pPr>
    <w:rPr>
      <w:b/>
      <w:bCs/>
      <w:sz w:val="18"/>
      <w:szCs w:val="18"/>
    </w:rPr>
  </w:style>
  <w:style w:type="character" w:customStyle="1" w:styleId="Normal1">
    <w:name w:val="Normal1"/>
    <w:uiPriority w:val="99"/>
    <w:rsid w:val="008B73FF"/>
    <w:rPr>
      <w:rFonts w:ascii="Helvetica" w:hAnsi="Helvetica" w:cs="Helvetica"/>
      <w:spacing w:val="0"/>
      <w:sz w:val="24"/>
      <w:szCs w:val="24"/>
      <w:lang w:val="pt-BR"/>
    </w:rPr>
  </w:style>
  <w:style w:type="character" w:customStyle="1" w:styleId="DeltaViewMoveDestination">
    <w:name w:val="DeltaView Move Destination"/>
    <w:rsid w:val="008B73FF"/>
    <w:rPr>
      <w:color w:val="00C000"/>
      <w:spacing w:val="0"/>
      <w:u w:val="double"/>
    </w:rPr>
  </w:style>
  <w:style w:type="paragraph" w:styleId="Textodebalo">
    <w:name w:val="Balloon Text"/>
    <w:basedOn w:val="Normal"/>
    <w:link w:val="TextodebaloChar"/>
    <w:hidden/>
    <w:uiPriority w:val="99"/>
    <w:rsid w:val="008B73FF"/>
    <w:rPr>
      <w:rFonts w:ascii="Tahoma" w:hAnsi="Tahoma"/>
      <w:sz w:val="16"/>
      <w:szCs w:val="16"/>
    </w:rPr>
  </w:style>
  <w:style w:type="character" w:customStyle="1" w:styleId="TextodebaloChar">
    <w:name w:val="Texto de balão Char"/>
    <w:basedOn w:val="Fontepargpadro"/>
    <w:link w:val="Textodebalo"/>
    <w:uiPriority w:val="99"/>
    <w:rsid w:val="008B73FF"/>
    <w:rPr>
      <w:rFonts w:ascii="Tahoma" w:eastAsia="Times New Roman" w:hAnsi="Tahoma" w:cs="Times New Roman"/>
      <w:sz w:val="16"/>
      <w:szCs w:val="16"/>
    </w:rPr>
  </w:style>
  <w:style w:type="paragraph" w:customStyle="1" w:styleId="CharCharCharCharCharCharCharCharCharCharChar">
    <w:name w:val="Char Char Char Char Char Char Char Char Char Char Char"/>
    <w:basedOn w:val="Normal"/>
    <w:uiPriority w:val="99"/>
    <w:rsid w:val="008B73FF"/>
    <w:pPr>
      <w:spacing w:after="160" w:line="240" w:lineRule="exact"/>
      <w:jc w:val="left"/>
    </w:pPr>
    <w:rPr>
      <w:rFonts w:ascii="Verdana" w:hAnsi="Verdana" w:cs="Verdana"/>
      <w:sz w:val="20"/>
      <w:szCs w:val="20"/>
      <w:lang w:val="en-US"/>
    </w:rPr>
  </w:style>
  <w:style w:type="character" w:styleId="MquinadeescreverHTML">
    <w:name w:val="HTML Typewriter"/>
    <w:uiPriority w:val="99"/>
    <w:rsid w:val="008B73FF"/>
    <w:rPr>
      <w:rFonts w:ascii="Courier New" w:hAnsi="Courier New" w:cs="Courier New"/>
      <w:spacing w:val="0"/>
      <w:sz w:val="20"/>
      <w:szCs w:val="20"/>
      <w:lang w:val="pt-BR"/>
    </w:rPr>
  </w:style>
  <w:style w:type="character" w:customStyle="1" w:styleId="deltaviewinsertion0">
    <w:name w:val="deltaviewinsertion"/>
    <w:uiPriority w:val="99"/>
    <w:rsid w:val="008B73FF"/>
    <w:rPr>
      <w:rFonts w:ascii="Times New Roman" w:hAnsi="Times New Roman" w:cs="Times New Roman"/>
      <w:spacing w:val="0"/>
      <w:sz w:val="26"/>
      <w:szCs w:val="26"/>
      <w:lang w:val="pt-BR"/>
    </w:rPr>
  </w:style>
  <w:style w:type="character" w:styleId="HiperlinkVisitado">
    <w:name w:val="FollowedHyperlink"/>
    <w:uiPriority w:val="99"/>
    <w:rsid w:val="008B73FF"/>
    <w:rPr>
      <w:rFonts w:ascii="Times New Roman" w:hAnsi="Times New Roman" w:cs="Times New Roman"/>
      <w:color w:val="800080"/>
      <w:spacing w:val="0"/>
      <w:sz w:val="26"/>
      <w:szCs w:val="26"/>
      <w:u w:val="single"/>
      <w:lang w:val="pt-BR"/>
    </w:rPr>
  </w:style>
  <w:style w:type="paragraph" w:customStyle="1" w:styleId="CharChar1Char">
    <w:name w:val="Char Char1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2Char">
    <w:name w:val="Char Char2 Char"/>
    <w:basedOn w:val="Normal"/>
    <w:uiPriority w:val="99"/>
    <w:rsid w:val="008B73FF"/>
    <w:pPr>
      <w:spacing w:after="160" w:line="240" w:lineRule="exact"/>
      <w:jc w:val="left"/>
    </w:pPr>
    <w:rPr>
      <w:rFonts w:ascii="Verdana" w:hAnsi="Verdana" w:cs="Verdana"/>
      <w:sz w:val="20"/>
      <w:szCs w:val="20"/>
      <w:lang w:val="en-US"/>
    </w:rPr>
  </w:style>
  <w:style w:type="paragraph" w:customStyle="1" w:styleId="TEXTO">
    <w:name w:val="TEXTO"/>
    <w:autoRedefine/>
    <w:uiPriority w:val="99"/>
    <w:rsid w:val="008B73FF"/>
    <w:pPr>
      <w:keepNext/>
      <w:keepLines/>
      <w:numPr>
        <w:ilvl w:val="1"/>
        <w:numId w:val="5"/>
      </w:numPr>
      <w:spacing w:after="0" w:line="300" w:lineRule="exact"/>
      <w:ind w:left="707" w:hanging="707"/>
    </w:pPr>
    <w:rPr>
      <w:rFonts w:ascii="Frutiger Light" w:eastAsia="Times New Roman" w:hAnsi="Frutiger Light" w:cs="Frutiger Light"/>
      <w:szCs w:val="26"/>
    </w:rPr>
  </w:style>
  <w:style w:type="paragraph" w:styleId="PargrafodaLista">
    <w:name w:val="List Paragraph"/>
    <w:basedOn w:val="Normal"/>
    <w:link w:val="PargrafodaListaChar"/>
    <w:uiPriority w:val="34"/>
    <w:qFormat/>
    <w:rsid w:val="008B73FF"/>
    <w:pPr>
      <w:ind w:left="708"/>
    </w:pPr>
  </w:style>
  <w:style w:type="character" w:customStyle="1" w:styleId="PargrafodaListaChar">
    <w:name w:val="Parágrafo da Lista Char"/>
    <w:link w:val="PargrafodaLista"/>
    <w:uiPriority w:val="34"/>
    <w:rsid w:val="008B73FF"/>
    <w:rPr>
      <w:rFonts w:eastAsia="Times New Roman" w:cs="Times New Roman"/>
      <w:szCs w:val="26"/>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1CharCharCharCharCharCharCharCharCharCharCharChar">
    <w:name w:val="Char1 Char Char Char Char Char Char Char 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CharCharCharChar">
    <w:name w:val="Char 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
    <w:name w:val="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ommentSubject2">
    <w:name w:val="Comment Subject2"/>
    <w:basedOn w:val="CommentText1"/>
    <w:next w:val="CommentText1"/>
    <w:uiPriority w:val="99"/>
    <w:rsid w:val="008B73FF"/>
    <w:rPr>
      <w:b/>
      <w:bCs/>
    </w:rPr>
  </w:style>
  <w:style w:type="character" w:customStyle="1" w:styleId="TextodecomentrioChar">
    <w:name w:val="Texto de comentário Char"/>
    <w:hidden/>
    <w:uiPriority w:val="99"/>
    <w:rsid w:val="008B73FF"/>
    <w:rPr>
      <w:rFonts w:ascii="Times New Roman" w:hAnsi="Times New Roman" w:cs="Times New Roman"/>
      <w:spacing w:val="0"/>
      <w:sz w:val="26"/>
      <w:szCs w:val="26"/>
      <w:lang w:val="pt-BR"/>
    </w:rPr>
  </w:style>
  <w:style w:type="character" w:customStyle="1" w:styleId="AssuntodocomentrioChar">
    <w:name w:val="Assunto do comentário Char"/>
    <w:uiPriority w:val="99"/>
    <w:rsid w:val="008B73FF"/>
  </w:style>
  <w:style w:type="paragraph" w:styleId="Commarcadores">
    <w:name w:val="List Bullet"/>
    <w:aliases w:val="lb"/>
    <w:basedOn w:val="Normal"/>
    <w:uiPriority w:val="99"/>
    <w:rsid w:val="008B73FF"/>
    <w:pPr>
      <w:numPr>
        <w:numId w:val="6"/>
      </w:numPr>
    </w:pPr>
  </w:style>
  <w:style w:type="character" w:customStyle="1" w:styleId="CommarcadoresChar">
    <w:name w:val="Com marcadores Char"/>
    <w:uiPriority w:val="99"/>
    <w:rsid w:val="008B73FF"/>
    <w:rPr>
      <w:rFonts w:ascii="Times New Roman" w:hAnsi="Times New Roman" w:cs="Times New Roman"/>
      <w:spacing w:val="0"/>
      <w:sz w:val="26"/>
      <w:szCs w:val="26"/>
      <w:lang w:val="pt-BR"/>
    </w:rPr>
  </w:style>
  <w:style w:type="paragraph" w:customStyle="1" w:styleId="CharChar1CharCharCharCharCharCharCharCharCharCharCharCharCharCharChar">
    <w:name w:val="Char Char1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CharCharChar">
    <w:name w:val="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Estilo">
    <w:name w:val="Estilo"/>
    <w:basedOn w:val="Normal"/>
    <w:uiPriority w:val="99"/>
    <w:rsid w:val="008B73FF"/>
    <w:pPr>
      <w:spacing w:after="160" w:line="240" w:lineRule="exact"/>
    </w:pPr>
    <w:rPr>
      <w:rFonts w:ascii="Verdana" w:hAnsi="Verdana" w:cs="Verdana"/>
      <w:sz w:val="20"/>
      <w:szCs w:val="20"/>
      <w:lang w:val="en-US"/>
    </w:rPr>
  </w:style>
  <w:style w:type="paragraph" w:customStyle="1" w:styleId="Char2CharCharCharCharChar1">
    <w:name w:val="Char2 Char Char Char Char Char1"/>
    <w:basedOn w:val="Normal"/>
    <w:uiPriority w:val="99"/>
    <w:rsid w:val="008B73FF"/>
    <w:pPr>
      <w:spacing w:after="160" w:line="240" w:lineRule="exact"/>
    </w:pPr>
    <w:rPr>
      <w:rFonts w:ascii="Verdana" w:hAnsi="Verdana" w:cs="Verdana"/>
      <w:sz w:val="20"/>
      <w:szCs w:val="20"/>
      <w:lang w:val="en-US"/>
    </w:rPr>
  </w:style>
  <w:style w:type="paragraph" w:customStyle="1" w:styleId="CharChar3">
    <w:name w:val="Char Char3"/>
    <w:basedOn w:val="Normal"/>
    <w:uiPriority w:val="99"/>
    <w:rsid w:val="008B73FF"/>
    <w:pPr>
      <w:spacing w:after="160" w:line="240" w:lineRule="exact"/>
    </w:pPr>
    <w:rPr>
      <w:rFonts w:ascii="Verdana" w:hAnsi="Verdana" w:cs="Verdana"/>
      <w:sz w:val="20"/>
      <w:szCs w:val="20"/>
      <w:lang w:val="en-US"/>
    </w:rPr>
  </w:style>
  <w:style w:type="character" w:customStyle="1" w:styleId="DeltaViewDeletion">
    <w:name w:val="DeltaView Deletion"/>
    <w:uiPriority w:val="99"/>
    <w:rsid w:val="008B73FF"/>
    <w:rPr>
      <w:strike/>
      <w:color w:val="FF0000"/>
      <w:spacing w:val="0"/>
    </w:rPr>
  </w:style>
  <w:style w:type="character" w:customStyle="1" w:styleId="DeltaViewMoveSource">
    <w:name w:val="DeltaView Move Source"/>
    <w:uiPriority w:val="99"/>
    <w:rsid w:val="008B73FF"/>
    <w:rPr>
      <w:strike/>
      <w:color w:val="00C000"/>
      <w:spacing w:val="0"/>
    </w:rPr>
  </w:style>
  <w:style w:type="paragraph" w:customStyle="1" w:styleId="CharChar5Char">
    <w:name w:val="Char Char5 Char"/>
    <w:basedOn w:val="Normal"/>
    <w:uiPriority w:val="99"/>
    <w:rsid w:val="008B73FF"/>
    <w:pPr>
      <w:spacing w:after="160" w:line="240" w:lineRule="exact"/>
    </w:pPr>
    <w:rPr>
      <w:rFonts w:ascii="Verdana" w:hAnsi="Verdana" w:cs="Verdana"/>
      <w:sz w:val="20"/>
      <w:szCs w:val="20"/>
      <w:lang w:val="en-US"/>
    </w:rPr>
  </w:style>
  <w:style w:type="paragraph" w:customStyle="1" w:styleId="CharChar1CharCharCharCharCharCharCharCharCharCharCharCharCharCharCharChar">
    <w:name w:val="Char Char1 Char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Char1CharCharCharCharCharCharCharCharCharCharCharCharCharCharCharCharCharCharCharCharCharCharChar">
    <w:name w:val="Char Char1 Char Char Char Char Char Char Char Char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2CharCharCharCharChar1Char">
    <w:name w:val="Char2 Char Char Char Char Char1 Char"/>
    <w:basedOn w:val="Normal"/>
    <w:uiPriority w:val="99"/>
    <w:rsid w:val="008B73FF"/>
    <w:pPr>
      <w:spacing w:after="160" w:line="240" w:lineRule="exact"/>
    </w:pPr>
    <w:rPr>
      <w:rFonts w:ascii="Verdana" w:hAnsi="Verdana" w:cs="Verdana"/>
      <w:sz w:val="20"/>
      <w:szCs w:val="20"/>
      <w:lang w:val="en-US"/>
    </w:rPr>
  </w:style>
  <w:style w:type="character" w:styleId="Refdecomentrio">
    <w:name w:val="annotation reference"/>
    <w:uiPriority w:val="99"/>
    <w:rsid w:val="008B73FF"/>
    <w:rPr>
      <w:spacing w:val="0"/>
      <w:sz w:val="16"/>
      <w:szCs w:val="16"/>
    </w:rPr>
  </w:style>
  <w:style w:type="character" w:customStyle="1" w:styleId="DeltaViewChangeNumber">
    <w:name w:val="DeltaView Change Number"/>
    <w:uiPriority w:val="99"/>
    <w:rsid w:val="008B73FF"/>
    <w:rPr>
      <w:color w:val="000000"/>
      <w:spacing w:val="0"/>
      <w:vertAlign w:val="superscript"/>
    </w:rPr>
  </w:style>
  <w:style w:type="character" w:customStyle="1" w:styleId="DeltaViewDelimiter">
    <w:name w:val="DeltaView Delimiter"/>
    <w:uiPriority w:val="99"/>
    <w:rsid w:val="008B73FF"/>
    <w:rPr>
      <w:spacing w:val="0"/>
    </w:rPr>
  </w:style>
  <w:style w:type="paragraph" w:styleId="MapadoDocumento">
    <w:name w:val="Document Map"/>
    <w:basedOn w:val="Normal"/>
    <w:link w:val="MapadoDocumentoChar"/>
    <w:uiPriority w:val="99"/>
    <w:rsid w:val="008B73FF"/>
    <w:pPr>
      <w:widowControl/>
      <w:shd w:val="clear" w:color="auto" w:fill="000080"/>
      <w:jc w:val="left"/>
    </w:pPr>
    <w:rPr>
      <w:rFonts w:ascii="Tahoma" w:hAnsi="Tahoma"/>
      <w:sz w:val="16"/>
      <w:szCs w:val="16"/>
    </w:rPr>
  </w:style>
  <w:style w:type="character" w:customStyle="1" w:styleId="MapadoDocumentoChar">
    <w:name w:val="Mapa do Documento Char"/>
    <w:basedOn w:val="Fontepargpadro"/>
    <w:link w:val="MapadoDocumento"/>
    <w:uiPriority w:val="99"/>
    <w:rsid w:val="008B73FF"/>
    <w:rPr>
      <w:rFonts w:ascii="Tahoma" w:eastAsia="Times New Roman" w:hAnsi="Tahoma" w:cs="Times New Roman"/>
      <w:sz w:val="16"/>
      <w:szCs w:val="16"/>
      <w:shd w:val="clear" w:color="auto" w:fill="000080"/>
    </w:rPr>
  </w:style>
  <w:style w:type="character" w:customStyle="1" w:styleId="DeltaViewFormatChange">
    <w:name w:val="DeltaView Format Change"/>
    <w:uiPriority w:val="99"/>
    <w:rsid w:val="008B73FF"/>
    <w:rPr>
      <w:color w:val="000000"/>
      <w:spacing w:val="0"/>
    </w:rPr>
  </w:style>
  <w:style w:type="character" w:customStyle="1" w:styleId="DeltaViewMovedDeletion">
    <w:name w:val="DeltaView Moved Deletion"/>
    <w:uiPriority w:val="99"/>
    <w:rsid w:val="008B73FF"/>
    <w:rPr>
      <w:strike/>
      <w:color w:val="C08080"/>
      <w:spacing w:val="0"/>
    </w:rPr>
  </w:style>
  <w:style w:type="character" w:customStyle="1" w:styleId="DeltaViewComment">
    <w:name w:val="DeltaView Comment"/>
    <w:uiPriority w:val="99"/>
    <w:rsid w:val="008B73FF"/>
    <w:rPr>
      <w:color w:val="000000"/>
      <w:spacing w:val="0"/>
    </w:rPr>
  </w:style>
  <w:style w:type="character" w:customStyle="1" w:styleId="DeltaViewStyleChangeText">
    <w:name w:val="DeltaView Style Change Text"/>
    <w:uiPriority w:val="99"/>
    <w:rsid w:val="008B73FF"/>
    <w:rPr>
      <w:color w:val="000000"/>
      <w:spacing w:val="0"/>
      <w:u w:val="double"/>
    </w:rPr>
  </w:style>
  <w:style w:type="character" w:customStyle="1" w:styleId="DeltaViewStyleChangeLabel">
    <w:name w:val="DeltaView Style Change Label"/>
    <w:uiPriority w:val="99"/>
    <w:rsid w:val="008B73FF"/>
    <w:rPr>
      <w:color w:val="000000"/>
      <w:spacing w:val="0"/>
    </w:rPr>
  </w:style>
  <w:style w:type="character" w:customStyle="1" w:styleId="DeltaViewInsertedComment">
    <w:name w:val="DeltaView Inserted Comment"/>
    <w:uiPriority w:val="99"/>
    <w:rsid w:val="008B73FF"/>
    <w:rPr>
      <w:color w:val="0000FF"/>
      <w:spacing w:val="0"/>
      <w:u w:val="double"/>
    </w:rPr>
  </w:style>
  <w:style w:type="character" w:customStyle="1" w:styleId="DeltaViewDeletedComment">
    <w:name w:val="DeltaView Deleted Comment"/>
    <w:uiPriority w:val="99"/>
    <w:rsid w:val="008B73FF"/>
    <w:rPr>
      <w:strike/>
      <w:color w:val="FF0000"/>
      <w:spacing w:val="0"/>
    </w:rPr>
  </w:style>
  <w:style w:type="character" w:customStyle="1" w:styleId="AssuntodocomentrioChar1">
    <w:name w:val="Assunto do comentário Char1"/>
    <w:basedOn w:val="TextodecomentrioChar1"/>
    <w:link w:val="Assuntodocomentrio"/>
    <w:uiPriority w:val="99"/>
    <w:semiHidden/>
    <w:rsid w:val="008B73FF"/>
    <w:rPr>
      <w:rFonts w:eastAsia="Times New Roman" w:cs="Times New Roman"/>
      <w:b/>
      <w:bCs/>
      <w:sz w:val="20"/>
      <w:szCs w:val="20"/>
    </w:rPr>
  </w:style>
  <w:style w:type="paragraph" w:styleId="Assuntodocomentrio">
    <w:name w:val="annotation subject"/>
    <w:basedOn w:val="Textodecomentrio"/>
    <w:next w:val="Textodecomentrio"/>
    <w:link w:val="AssuntodocomentrioChar1"/>
    <w:uiPriority w:val="99"/>
    <w:semiHidden/>
    <w:unhideWhenUsed/>
    <w:rsid w:val="008B73FF"/>
    <w:pPr>
      <w:widowControl w:val="0"/>
      <w:jc w:val="both"/>
    </w:pPr>
    <w:rPr>
      <w:b/>
      <w:bCs/>
    </w:rPr>
  </w:style>
  <w:style w:type="paragraph" w:styleId="NormalWeb0">
    <w:name w:val="Normal (Web)"/>
    <w:basedOn w:val="Normal"/>
    <w:uiPriority w:val="99"/>
    <w:rsid w:val="008B73FF"/>
    <w:pPr>
      <w:widowControl/>
      <w:autoSpaceDE/>
      <w:autoSpaceDN/>
      <w:adjustRightInd/>
      <w:spacing w:before="100" w:beforeAutospacing="1" w:after="100" w:afterAutospacing="1"/>
      <w:jc w:val="left"/>
    </w:pPr>
    <w:rPr>
      <w:rFonts w:ascii="Verdana" w:eastAsia="Arial Unicode MS" w:hAnsi="Verdana" w:cs="Verdana"/>
      <w:sz w:val="24"/>
      <w:szCs w:val="24"/>
      <w:lang w:eastAsia="pt-BR"/>
    </w:rPr>
  </w:style>
  <w:style w:type="paragraph" w:customStyle="1" w:styleId="Default">
    <w:name w:val="Default"/>
    <w:rsid w:val="008B73FF"/>
    <w:pPr>
      <w:autoSpaceDE w:val="0"/>
      <w:autoSpaceDN w:val="0"/>
      <w:adjustRightInd w:val="0"/>
      <w:spacing w:after="0"/>
      <w:jc w:val="left"/>
    </w:pPr>
    <w:rPr>
      <w:rFonts w:ascii="Arial" w:eastAsia="Times New Roman" w:hAnsi="Arial" w:cs="Arial"/>
      <w:color w:val="000000"/>
      <w:sz w:val="24"/>
      <w:szCs w:val="24"/>
      <w:lang w:eastAsia="pt-BR"/>
    </w:rPr>
  </w:style>
  <w:style w:type="paragraph" w:customStyle="1" w:styleId="p3">
    <w:name w:val="p3"/>
    <w:basedOn w:val="Normal"/>
    <w:rsid w:val="008B73FF"/>
    <w:pPr>
      <w:widowControl/>
      <w:tabs>
        <w:tab w:val="left" w:pos="720"/>
      </w:tabs>
      <w:autoSpaceDE/>
      <w:autoSpaceDN/>
      <w:adjustRightInd/>
      <w:spacing w:line="240" w:lineRule="atLeast"/>
    </w:pPr>
    <w:rPr>
      <w:rFonts w:ascii="Times" w:eastAsia="MS Mincho" w:hAnsi="Times"/>
      <w:sz w:val="24"/>
      <w:szCs w:val="20"/>
    </w:rPr>
  </w:style>
  <w:style w:type="character" w:customStyle="1" w:styleId="TextosemFormataoChar">
    <w:name w:val="Texto sem Formatação Char"/>
    <w:basedOn w:val="Fontepargpadro"/>
    <w:link w:val="TextosemFormatao"/>
    <w:uiPriority w:val="99"/>
    <w:semiHidden/>
    <w:rsid w:val="008B73FF"/>
    <w:rPr>
      <w:rFonts w:ascii="Calibri" w:eastAsia="Times New Roman" w:hAnsi="Calibri" w:cs="Times New Roman"/>
      <w:sz w:val="22"/>
      <w:szCs w:val="21"/>
    </w:rPr>
  </w:style>
  <w:style w:type="paragraph" w:styleId="TextosemFormatao">
    <w:name w:val="Plain Text"/>
    <w:basedOn w:val="Normal"/>
    <w:link w:val="TextosemFormataoChar"/>
    <w:uiPriority w:val="99"/>
    <w:semiHidden/>
    <w:unhideWhenUsed/>
    <w:rsid w:val="008B73FF"/>
    <w:pPr>
      <w:widowControl/>
      <w:autoSpaceDE/>
      <w:autoSpaceDN/>
      <w:adjustRightInd/>
      <w:jc w:val="left"/>
    </w:pPr>
    <w:rPr>
      <w:rFonts w:ascii="Calibri" w:hAnsi="Calibri"/>
      <w:sz w:val="22"/>
      <w:szCs w:val="21"/>
    </w:rPr>
  </w:style>
  <w:style w:type="paragraph" w:customStyle="1" w:styleId="Level4">
    <w:name w:val="Level 4"/>
    <w:basedOn w:val="Normal"/>
    <w:rsid w:val="008B73FF"/>
    <w:pPr>
      <w:widowControl/>
      <w:numPr>
        <w:ilvl w:val="3"/>
        <w:numId w:val="10"/>
      </w:numPr>
      <w:autoSpaceDE/>
      <w:autoSpaceDN/>
      <w:adjustRightInd/>
      <w:spacing w:after="140" w:line="290" w:lineRule="auto"/>
      <w:outlineLvl w:val="3"/>
    </w:pPr>
    <w:rPr>
      <w:rFonts w:ascii="Arial" w:eastAsia="Arial" w:hAnsi="Arial"/>
      <w:sz w:val="20"/>
      <w:szCs w:val="20"/>
      <w:lang w:val="en-GB" w:eastAsia="en-GB"/>
    </w:rPr>
  </w:style>
  <w:style w:type="paragraph" w:customStyle="1" w:styleId="Level5">
    <w:name w:val="Level 5"/>
    <w:basedOn w:val="Normal"/>
    <w:rsid w:val="008B73FF"/>
    <w:pPr>
      <w:widowControl/>
      <w:numPr>
        <w:ilvl w:val="4"/>
        <w:numId w:val="10"/>
      </w:numPr>
      <w:autoSpaceDE/>
      <w:autoSpaceDN/>
      <w:adjustRightInd/>
      <w:spacing w:after="140" w:line="290" w:lineRule="auto"/>
    </w:pPr>
    <w:rPr>
      <w:rFonts w:ascii="Arial" w:eastAsia="Arial" w:hAnsi="Arial"/>
      <w:sz w:val="20"/>
      <w:szCs w:val="20"/>
      <w:lang w:val="en-GB" w:eastAsia="en-GB"/>
    </w:rPr>
  </w:style>
  <w:style w:type="paragraph" w:customStyle="1" w:styleId="Level3">
    <w:name w:val="Level 3"/>
    <w:basedOn w:val="Normal"/>
    <w:link w:val="Level3Char"/>
    <w:rsid w:val="008B73FF"/>
    <w:pPr>
      <w:widowControl/>
      <w:numPr>
        <w:ilvl w:val="2"/>
        <w:numId w:val="10"/>
      </w:numPr>
      <w:autoSpaceDE/>
      <w:autoSpaceDN/>
      <w:adjustRightInd/>
      <w:spacing w:after="140" w:line="290" w:lineRule="auto"/>
      <w:outlineLvl w:val="2"/>
    </w:pPr>
    <w:rPr>
      <w:rFonts w:ascii="Arial" w:eastAsia="Arial" w:hAnsi="Arial"/>
      <w:sz w:val="20"/>
      <w:szCs w:val="28"/>
      <w:lang w:val="en-GB" w:eastAsia="en-GB"/>
    </w:rPr>
  </w:style>
  <w:style w:type="character" w:customStyle="1" w:styleId="Level3Char">
    <w:name w:val="Level 3 Char"/>
    <w:link w:val="Level3"/>
    <w:rsid w:val="008B73FF"/>
    <w:rPr>
      <w:rFonts w:ascii="Arial" w:eastAsia="Arial" w:hAnsi="Arial" w:cs="Times New Roman"/>
      <w:sz w:val="20"/>
      <w:szCs w:val="28"/>
      <w:lang w:val="en-GB" w:eastAsia="en-GB"/>
    </w:rPr>
  </w:style>
  <w:style w:type="paragraph" w:customStyle="1" w:styleId="Body2">
    <w:name w:val="Body 2"/>
    <w:basedOn w:val="Normal"/>
    <w:rsid w:val="008B73FF"/>
  </w:style>
  <w:style w:type="paragraph" w:customStyle="1" w:styleId="Level2">
    <w:name w:val="Level 2"/>
    <w:basedOn w:val="Normal"/>
    <w:link w:val="Level2Char"/>
    <w:rsid w:val="008B73FF"/>
    <w:pPr>
      <w:widowControl/>
      <w:numPr>
        <w:ilvl w:val="1"/>
        <w:numId w:val="10"/>
      </w:numPr>
      <w:autoSpaceDE/>
      <w:autoSpaceDN/>
      <w:adjustRightInd/>
      <w:spacing w:after="140" w:line="290" w:lineRule="auto"/>
      <w:outlineLvl w:val="1"/>
    </w:pPr>
    <w:rPr>
      <w:rFonts w:ascii="Arial" w:eastAsia="Arial" w:hAnsi="Arial"/>
      <w:sz w:val="20"/>
      <w:szCs w:val="28"/>
      <w:lang w:val="en-GB" w:eastAsia="en-GB"/>
    </w:rPr>
  </w:style>
  <w:style w:type="character" w:customStyle="1" w:styleId="Level2Char">
    <w:name w:val="Level 2 Char"/>
    <w:link w:val="Level2"/>
    <w:rsid w:val="008B73FF"/>
    <w:rPr>
      <w:rFonts w:ascii="Arial" w:eastAsia="Arial" w:hAnsi="Arial" w:cs="Times New Roman"/>
      <w:sz w:val="20"/>
      <w:szCs w:val="28"/>
      <w:lang w:val="en-GB" w:eastAsia="en-GB"/>
    </w:rPr>
  </w:style>
  <w:style w:type="paragraph" w:customStyle="1" w:styleId="Marcador1">
    <w:name w:val="Marcador(1)"/>
    <w:basedOn w:val="Normal"/>
    <w:qFormat/>
    <w:rsid w:val="008B73FF"/>
    <w:pPr>
      <w:spacing w:after="140" w:line="290" w:lineRule="auto"/>
    </w:pPr>
    <w:rPr>
      <w:rFonts w:ascii="Arial" w:eastAsia="Arial" w:hAnsi="Arial"/>
      <w:sz w:val="20"/>
      <w:szCs w:val="20"/>
      <w:lang w:val="en-GB" w:eastAsia="en-GB"/>
    </w:rPr>
  </w:style>
  <w:style w:type="paragraph" w:customStyle="1" w:styleId="CM13">
    <w:name w:val="CM13"/>
    <w:basedOn w:val="Default"/>
    <w:next w:val="Default"/>
    <w:uiPriority w:val="99"/>
    <w:rsid w:val="008B73FF"/>
    <w:pPr>
      <w:widowControl w:val="0"/>
    </w:pPr>
    <w:rPr>
      <w:rFonts w:ascii="Times" w:hAnsi="Times" w:cs="Times"/>
      <w:color w:val="auto"/>
    </w:rPr>
  </w:style>
  <w:style w:type="paragraph" w:customStyle="1" w:styleId="CM14">
    <w:name w:val="CM14"/>
    <w:basedOn w:val="Default"/>
    <w:next w:val="Default"/>
    <w:uiPriority w:val="99"/>
    <w:rsid w:val="008B73FF"/>
    <w:pPr>
      <w:widowControl w:val="0"/>
    </w:pPr>
    <w:rPr>
      <w:rFonts w:ascii="Times" w:hAnsi="Times" w:cs="Times"/>
      <w:color w:val="auto"/>
    </w:rPr>
  </w:style>
  <w:style w:type="paragraph" w:customStyle="1" w:styleId="CM15">
    <w:name w:val="CM15"/>
    <w:basedOn w:val="Default"/>
    <w:next w:val="Default"/>
    <w:uiPriority w:val="99"/>
    <w:rsid w:val="008B73FF"/>
    <w:pPr>
      <w:widowControl w:val="0"/>
    </w:pPr>
    <w:rPr>
      <w:rFonts w:ascii="Times" w:hAnsi="Times" w:cs="Times"/>
      <w:color w:val="auto"/>
    </w:rPr>
  </w:style>
  <w:style w:type="paragraph" w:customStyle="1" w:styleId="CM3">
    <w:name w:val="CM3"/>
    <w:basedOn w:val="Default"/>
    <w:next w:val="Default"/>
    <w:uiPriority w:val="99"/>
    <w:rsid w:val="008B73FF"/>
    <w:pPr>
      <w:widowControl w:val="0"/>
      <w:spacing w:line="348" w:lineRule="atLeast"/>
    </w:pPr>
    <w:rPr>
      <w:rFonts w:ascii="Times" w:hAnsi="Times" w:cs="Times"/>
      <w:color w:val="auto"/>
    </w:rPr>
  </w:style>
  <w:style w:type="paragraph" w:customStyle="1" w:styleId="CM16">
    <w:name w:val="CM16"/>
    <w:basedOn w:val="Default"/>
    <w:next w:val="Default"/>
    <w:uiPriority w:val="99"/>
    <w:rsid w:val="008B73FF"/>
    <w:pPr>
      <w:widowControl w:val="0"/>
    </w:pPr>
    <w:rPr>
      <w:rFonts w:ascii="Times" w:hAnsi="Times" w:cs="Times"/>
      <w:color w:val="auto"/>
    </w:rPr>
  </w:style>
  <w:style w:type="paragraph" w:customStyle="1" w:styleId="CM17">
    <w:name w:val="CM17"/>
    <w:basedOn w:val="Default"/>
    <w:next w:val="Default"/>
    <w:uiPriority w:val="99"/>
    <w:rsid w:val="008B73FF"/>
    <w:pPr>
      <w:widowControl w:val="0"/>
    </w:pPr>
    <w:rPr>
      <w:rFonts w:ascii="Times" w:hAnsi="Times" w:cs="Times"/>
      <w:color w:val="auto"/>
    </w:rPr>
  </w:style>
  <w:style w:type="paragraph" w:customStyle="1" w:styleId="Level1">
    <w:name w:val="Level 1"/>
    <w:basedOn w:val="Normal"/>
    <w:rsid w:val="008B73FF"/>
    <w:pPr>
      <w:keepNext/>
      <w:widowControl/>
      <w:numPr>
        <w:numId w:val="10"/>
      </w:numPr>
      <w:spacing w:before="280" w:after="140" w:line="290" w:lineRule="auto"/>
      <w:outlineLvl w:val="0"/>
    </w:pPr>
    <w:rPr>
      <w:rFonts w:ascii="Arial" w:hAnsi="Arial" w:cs="Arial"/>
      <w:b/>
      <w:bCs/>
      <w:iCs/>
      <w:sz w:val="22"/>
      <w:szCs w:val="20"/>
    </w:rPr>
  </w:style>
  <w:style w:type="paragraph" w:customStyle="1" w:styleId="Level6">
    <w:name w:val="Level 6"/>
    <w:basedOn w:val="Normal"/>
    <w:rsid w:val="008B73FF"/>
    <w:pPr>
      <w:widowControl/>
      <w:numPr>
        <w:ilvl w:val="5"/>
        <w:numId w:val="10"/>
      </w:numPr>
      <w:spacing w:after="140" w:line="290" w:lineRule="auto"/>
    </w:pPr>
    <w:rPr>
      <w:rFonts w:ascii="Arial" w:hAnsi="Arial" w:cs="Arial"/>
      <w:sz w:val="20"/>
    </w:rPr>
  </w:style>
  <w:style w:type="paragraph" w:customStyle="1" w:styleId="Contratos1ClausulasArtigos">
    <w:name w:val="Contratos 1_ClausulasArtigos"/>
    <w:basedOn w:val="Normal"/>
    <w:qFormat/>
    <w:rsid w:val="008B73FF"/>
    <w:pPr>
      <w:widowControl/>
      <w:numPr>
        <w:numId w:val="11"/>
      </w:numPr>
      <w:autoSpaceDE/>
      <w:autoSpaceDN/>
      <w:adjustRightInd/>
      <w:spacing w:after="140" w:line="290" w:lineRule="auto"/>
    </w:pPr>
    <w:rPr>
      <w:rFonts w:ascii="Arial" w:hAnsi="Arial"/>
      <w:sz w:val="20"/>
      <w:szCs w:val="24"/>
    </w:rPr>
  </w:style>
  <w:style w:type="paragraph" w:customStyle="1" w:styleId="Contratos2pargrafos">
    <w:name w:val="Contratos 2_parágrafos"/>
    <w:basedOn w:val="Normal"/>
    <w:qFormat/>
    <w:rsid w:val="008B73FF"/>
    <w:pPr>
      <w:widowControl/>
      <w:numPr>
        <w:ilvl w:val="1"/>
        <w:numId w:val="11"/>
      </w:numPr>
      <w:autoSpaceDE/>
      <w:autoSpaceDN/>
      <w:adjustRightInd/>
      <w:spacing w:after="140" w:line="290" w:lineRule="auto"/>
    </w:pPr>
    <w:rPr>
      <w:rFonts w:ascii="Arial" w:hAnsi="Arial"/>
      <w:sz w:val="20"/>
      <w:szCs w:val="24"/>
    </w:rPr>
  </w:style>
  <w:style w:type="paragraph" w:customStyle="1" w:styleId="Contratos3i">
    <w:name w:val="Contratos 3_(i)"/>
    <w:basedOn w:val="Normal"/>
    <w:qFormat/>
    <w:rsid w:val="008B73FF"/>
    <w:pPr>
      <w:widowControl/>
      <w:numPr>
        <w:ilvl w:val="2"/>
        <w:numId w:val="11"/>
      </w:numPr>
      <w:autoSpaceDE/>
      <w:autoSpaceDN/>
      <w:adjustRightInd/>
      <w:spacing w:after="140" w:line="290" w:lineRule="auto"/>
    </w:pPr>
    <w:rPr>
      <w:rFonts w:ascii="Arial" w:hAnsi="Arial"/>
      <w:sz w:val="20"/>
      <w:szCs w:val="24"/>
    </w:rPr>
  </w:style>
  <w:style w:type="paragraph" w:customStyle="1" w:styleId="Contratospargrafonico">
    <w:name w:val="Contratos_parágrafo único"/>
    <w:basedOn w:val="Normal"/>
    <w:link w:val="ContratospargrafonicoChar"/>
    <w:qFormat/>
    <w:rsid w:val="008B73FF"/>
    <w:pPr>
      <w:widowControl/>
      <w:autoSpaceDE/>
      <w:autoSpaceDN/>
      <w:adjustRightInd/>
      <w:spacing w:after="140" w:line="290" w:lineRule="auto"/>
      <w:ind w:left="680"/>
    </w:pPr>
    <w:rPr>
      <w:rFonts w:ascii="Arial" w:hAnsi="Arial"/>
      <w:kern w:val="20"/>
      <w:sz w:val="20"/>
      <w:szCs w:val="24"/>
    </w:rPr>
  </w:style>
  <w:style w:type="character" w:customStyle="1" w:styleId="ContratospargrafonicoChar">
    <w:name w:val="Contratos_parágrafo único Char"/>
    <w:basedOn w:val="Fontepargpadro"/>
    <w:link w:val="Contratospargrafonico"/>
    <w:rsid w:val="008B73FF"/>
    <w:rPr>
      <w:rFonts w:ascii="Arial" w:eastAsia="Times New Roman" w:hAnsi="Arial" w:cs="Times New Roman"/>
      <w:kern w:val="20"/>
      <w:sz w:val="20"/>
      <w:szCs w:val="24"/>
    </w:rPr>
  </w:style>
  <w:style w:type="paragraph" w:customStyle="1" w:styleId="Body">
    <w:name w:val="Body"/>
    <w:basedOn w:val="Normal"/>
    <w:link w:val="BodyChar"/>
    <w:uiPriority w:val="99"/>
    <w:qFormat/>
    <w:rsid w:val="008B73FF"/>
    <w:pPr>
      <w:widowControl/>
      <w:spacing w:after="140" w:line="290" w:lineRule="auto"/>
    </w:pPr>
    <w:rPr>
      <w:rFonts w:ascii="Arial" w:hAnsi="Arial" w:cs="Arial"/>
      <w:sz w:val="20"/>
      <w:szCs w:val="20"/>
    </w:rPr>
  </w:style>
  <w:style w:type="character" w:customStyle="1" w:styleId="BodyChar">
    <w:name w:val="Body Char"/>
    <w:link w:val="Body"/>
    <w:uiPriority w:val="99"/>
    <w:locked/>
    <w:rsid w:val="008B73FF"/>
    <w:rPr>
      <w:rFonts w:ascii="Arial" w:eastAsia="Times New Roman" w:hAnsi="Arial" w:cs="Arial"/>
      <w:sz w:val="20"/>
      <w:szCs w:val="20"/>
    </w:rPr>
  </w:style>
  <w:style w:type="paragraph" w:customStyle="1" w:styleId="Nivel1">
    <w:name w:val="Nivel 1"/>
    <w:basedOn w:val="CM17"/>
    <w:qFormat/>
    <w:rsid w:val="008B73FF"/>
    <w:pPr>
      <w:numPr>
        <w:numId w:val="12"/>
      </w:numPr>
      <w:spacing w:line="300" w:lineRule="atLeast"/>
    </w:pPr>
    <w:rPr>
      <w:rFonts w:ascii="Times New Roman" w:hAnsi="Times New Roman" w:cs="Times New Roman"/>
      <w:b/>
      <w:bCs/>
      <w:color w:val="000000"/>
      <w:sz w:val="22"/>
      <w:szCs w:val="22"/>
    </w:rPr>
  </w:style>
  <w:style w:type="paragraph" w:customStyle="1" w:styleId="Nivel2">
    <w:name w:val="Nivel 2"/>
    <w:basedOn w:val="CM17"/>
    <w:qFormat/>
    <w:rsid w:val="008B73FF"/>
    <w:pPr>
      <w:tabs>
        <w:tab w:val="num" w:pos="851"/>
      </w:tabs>
      <w:spacing w:line="300" w:lineRule="atLeast"/>
    </w:pPr>
    <w:rPr>
      <w:rFonts w:ascii="Times New Roman" w:hAnsi="Times New Roman" w:cs="Times New Roman"/>
      <w:bCs/>
      <w:color w:val="000000"/>
      <w:sz w:val="22"/>
      <w:szCs w:val="22"/>
    </w:rPr>
  </w:style>
  <w:style w:type="paragraph" w:customStyle="1" w:styleId="Nivel3">
    <w:name w:val="Nivel 3"/>
    <w:basedOn w:val="Corpodetexto"/>
    <w:qFormat/>
    <w:rsid w:val="008B73FF"/>
    <w:pPr>
      <w:widowControl/>
      <w:tabs>
        <w:tab w:val="clear" w:pos="576"/>
        <w:tab w:val="clear" w:pos="1152"/>
        <w:tab w:val="num" w:pos="851"/>
      </w:tabs>
      <w:autoSpaceDE/>
      <w:autoSpaceDN/>
      <w:adjustRightInd/>
      <w:spacing w:line="320" w:lineRule="exact"/>
      <w:ind w:right="0"/>
    </w:pPr>
    <w:rPr>
      <w:rFonts w:eastAsia="MS Mincho"/>
      <w:color w:val="000000"/>
      <w:sz w:val="22"/>
      <w:szCs w:val="22"/>
      <w:lang w:eastAsia="pt-BR"/>
    </w:rPr>
  </w:style>
  <w:style w:type="paragraph" w:customStyle="1" w:styleId="Nivel4">
    <w:name w:val="Nivel 4"/>
    <w:basedOn w:val="Default"/>
    <w:qFormat/>
    <w:rsid w:val="008B73FF"/>
    <w:pPr>
      <w:widowControl w:val="0"/>
      <w:tabs>
        <w:tab w:val="left" w:pos="1701"/>
        <w:tab w:val="num" w:pos="1843"/>
      </w:tabs>
      <w:spacing w:line="300" w:lineRule="atLeast"/>
      <w:ind w:left="142" w:firstLine="851"/>
      <w:jc w:val="both"/>
    </w:pPr>
    <w:rPr>
      <w:rFonts w:ascii="Times New Roman" w:hAnsi="Times New Roman" w:cs="Times New Roman"/>
      <w:sz w:val="22"/>
      <w:szCs w:val="22"/>
    </w:rPr>
  </w:style>
  <w:style w:type="paragraph" w:customStyle="1" w:styleId="Nivel5">
    <w:name w:val="Nivel 5"/>
    <w:basedOn w:val="Default"/>
    <w:qFormat/>
    <w:rsid w:val="008B73FF"/>
    <w:pPr>
      <w:widowControl w:val="0"/>
      <w:tabs>
        <w:tab w:val="num" w:pos="1418"/>
      </w:tabs>
      <w:spacing w:line="300" w:lineRule="atLeast"/>
      <w:ind w:left="1418" w:hanging="567"/>
      <w:jc w:val="both"/>
    </w:pPr>
    <w:rPr>
      <w:rFonts w:ascii="Times New Roman" w:hAnsi="Times New Roman" w:cs="Times New Roman"/>
      <w:sz w:val="22"/>
      <w:szCs w:val="22"/>
    </w:rPr>
  </w:style>
  <w:style w:type="paragraph" w:customStyle="1" w:styleId="Nivel6">
    <w:name w:val="Nivel 6"/>
    <w:basedOn w:val="CM17"/>
    <w:qFormat/>
    <w:rsid w:val="008B73FF"/>
    <w:pPr>
      <w:tabs>
        <w:tab w:val="num" w:pos="1985"/>
      </w:tabs>
      <w:spacing w:line="300" w:lineRule="atLeast"/>
      <w:ind w:left="1985" w:hanging="567"/>
      <w:jc w:val="both"/>
    </w:pPr>
    <w:rPr>
      <w:rFonts w:ascii="Times New Roman" w:eastAsia="TT108t00" w:hAnsi="Times New Roman" w:cs="Times New Roman"/>
      <w:sz w:val="22"/>
      <w:szCs w:val="22"/>
    </w:rPr>
  </w:style>
  <w:style w:type="paragraph" w:customStyle="1" w:styleId="CM1">
    <w:name w:val="CM1"/>
    <w:basedOn w:val="Default"/>
    <w:next w:val="Default"/>
    <w:uiPriority w:val="99"/>
    <w:rsid w:val="008B73FF"/>
    <w:pPr>
      <w:widowControl w:val="0"/>
      <w:spacing w:line="351" w:lineRule="atLeast"/>
    </w:pPr>
    <w:rPr>
      <w:rFonts w:ascii="Times" w:hAnsi="Times" w:cs="Times"/>
      <w:color w:val="auto"/>
    </w:rPr>
  </w:style>
  <w:style w:type="paragraph" w:customStyle="1" w:styleId="CM2">
    <w:name w:val="CM2"/>
    <w:basedOn w:val="Default"/>
    <w:next w:val="Default"/>
    <w:uiPriority w:val="99"/>
    <w:rsid w:val="008B73FF"/>
    <w:pPr>
      <w:widowControl w:val="0"/>
    </w:pPr>
    <w:rPr>
      <w:rFonts w:ascii="Times" w:hAnsi="Times" w:cs="Times"/>
      <w:color w:val="auto"/>
    </w:rPr>
  </w:style>
  <w:style w:type="paragraph" w:customStyle="1" w:styleId="CM18">
    <w:name w:val="CM18"/>
    <w:basedOn w:val="Default"/>
    <w:next w:val="Default"/>
    <w:uiPriority w:val="99"/>
    <w:rsid w:val="008B73FF"/>
    <w:pPr>
      <w:widowControl w:val="0"/>
    </w:pPr>
    <w:rPr>
      <w:rFonts w:ascii="Times" w:hAnsi="Times" w:cs="Times"/>
      <w:color w:val="auto"/>
    </w:rPr>
  </w:style>
  <w:style w:type="paragraph" w:customStyle="1" w:styleId="CM20">
    <w:name w:val="CM20"/>
    <w:basedOn w:val="Default"/>
    <w:next w:val="Default"/>
    <w:uiPriority w:val="99"/>
    <w:rsid w:val="008B73FF"/>
    <w:pPr>
      <w:widowControl w:val="0"/>
    </w:pPr>
    <w:rPr>
      <w:rFonts w:ascii="Times" w:hAnsi="Times" w:cs="Times"/>
      <w:color w:val="auto"/>
    </w:rPr>
  </w:style>
  <w:style w:type="paragraph" w:customStyle="1" w:styleId="CM4">
    <w:name w:val="CM4"/>
    <w:basedOn w:val="Default"/>
    <w:next w:val="Default"/>
    <w:uiPriority w:val="99"/>
    <w:rsid w:val="008B73FF"/>
    <w:pPr>
      <w:widowControl w:val="0"/>
    </w:pPr>
    <w:rPr>
      <w:rFonts w:ascii="Times" w:hAnsi="Times" w:cs="Times"/>
      <w:color w:val="auto"/>
    </w:rPr>
  </w:style>
  <w:style w:type="paragraph" w:customStyle="1" w:styleId="CM5">
    <w:name w:val="CM5"/>
    <w:basedOn w:val="Default"/>
    <w:next w:val="Default"/>
    <w:uiPriority w:val="99"/>
    <w:rsid w:val="008B73FF"/>
    <w:pPr>
      <w:widowControl w:val="0"/>
      <w:spacing w:line="351" w:lineRule="atLeast"/>
    </w:pPr>
    <w:rPr>
      <w:rFonts w:ascii="Times" w:hAnsi="Times" w:cs="Times"/>
      <w:color w:val="auto"/>
    </w:rPr>
  </w:style>
  <w:style w:type="paragraph" w:customStyle="1" w:styleId="CM24">
    <w:name w:val="CM24"/>
    <w:basedOn w:val="Default"/>
    <w:next w:val="Default"/>
    <w:uiPriority w:val="99"/>
    <w:rsid w:val="008B73FF"/>
    <w:pPr>
      <w:widowControl w:val="0"/>
    </w:pPr>
    <w:rPr>
      <w:rFonts w:ascii="Times" w:hAnsi="Times" w:cs="Times"/>
      <w:color w:val="auto"/>
    </w:rPr>
  </w:style>
  <w:style w:type="paragraph" w:customStyle="1" w:styleId="CM26">
    <w:name w:val="CM26"/>
    <w:basedOn w:val="Default"/>
    <w:next w:val="Default"/>
    <w:uiPriority w:val="99"/>
    <w:rsid w:val="008B73FF"/>
    <w:pPr>
      <w:widowControl w:val="0"/>
    </w:pPr>
    <w:rPr>
      <w:rFonts w:ascii="Times" w:hAnsi="Times" w:cs="Times"/>
      <w:color w:val="auto"/>
    </w:rPr>
  </w:style>
  <w:style w:type="paragraph" w:customStyle="1" w:styleId="CM27">
    <w:name w:val="CM27"/>
    <w:basedOn w:val="Default"/>
    <w:next w:val="Default"/>
    <w:uiPriority w:val="99"/>
    <w:rsid w:val="008B73FF"/>
    <w:pPr>
      <w:widowControl w:val="0"/>
    </w:pPr>
    <w:rPr>
      <w:rFonts w:ascii="Times" w:hAnsi="Times" w:cs="Times"/>
      <w:color w:val="auto"/>
    </w:rPr>
  </w:style>
  <w:style w:type="paragraph" w:customStyle="1" w:styleId="CM28">
    <w:name w:val="CM28"/>
    <w:basedOn w:val="Default"/>
    <w:next w:val="Default"/>
    <w:uiPriority w:val="99"/>
    <w:rsid w:val="008B73FF"/>
    <w:pPr>
      <w:widowControl w:val="0"/>
    </w:pPr>
    <w:rPr>
      <w:rFonts w:ascii="Times" w:hAnsi="Times" w:cs="Times"/>
      <w:color w:val="auto"/>
    </w:rPr>
  </w:style>
  <w:style w:type="paragraph" w:customStyle="1" w:styleId="CM29">
    <w:name w:val="CM29"/>
    <w:basedOn w:val="Default"/>
    <w:next w:val="Default"/>
    <w:uiPriority w:val="99"/>
    <w:rsid w:val="008B73FF"/>
    <w:pPr>
      <w:widowControl w:val="0"/>
    </w:pPr>
    <w:rPr>
      <w:rFonts w:ascii="Times" w:hAnsi="Times" w:cs="Times"/>
      <w:color w:val="auto"/>
    </w:rPr>
  </w:style>
  <w:style w:type="paragraph" w:customStyle="1" w:styleId="CM30">
    <w:name w:val="CM30"/>
    <w:basedOn w:val="Default"/>
    <w:next w:val="Default"/>
    <w:uiPriority w:val="99"/>
    <w:rsid w:val="008B73FF"/>
    <w:pPr>
      <w:widowControl w:val="0"/>
    </w:pPr>
    <w:rPr>
      <w:rFonts w:ascii="Times" w:hAnsi="Times" w:cs="Times"/>
      <w:color w:val="auto"/>
    </w:rPr>
  </w:style>
  <w:style w:type="paragraph" w:customStyle="1" w:styleId="CM25">
    <w:name w:val="CM25"/>
    <w:basedOn w:val="Default"/>
    <w:next w:val="Default"/>
    <w:uiPriority w:val="99"/>
    <w:rsid w:val="008B73FF"/>
    <w:pPr>
      <w:widowControl w:val="0"/>
    </w:pPr>
    <w:rPr>
      <w:rFonts w:ascii="Times" w:hAnsi="Times" w:cs="Times"/>
      <w:color w:val="auto"/>
    </w:rPr>
  </w:style>
  <w:style w:type="paragraph" w:customStyle="1" w:styleId="CM6">
    <w:name w:val="CM6"/>
    <w:basedOn w:val="Default"/>
    <w:next w:val="Default"/>
    <w:uiPriority w:val="99"/>
    <w:rsid w:val="008B73FF"/>
    <w:pPr>
      <w:widowControl w:val="0"/>
      <w:spacing w:line="351" w:lineRule="atLeast"/>
    </w:pPr>
    <w:rPr>
      <w:rFonts w:ascii="Times" w:hAnsi="Times" w:cs="Times"/>
      <w:color w:val="auto"/>
    </w:rPr>
  </w:style>
  <w:style w:type="paragraph" w:customStyle="1" w:styleId="CM7">
    <w:name w:val="CM7"/>
    <w:basedOn w:val="Default"/>
    <w:next w:val="Default"/>
    <w:uiPriority w:val="99"/>
    <w:rsid w:val="008B73FF"/>
    <w:pPr>
      <w:widowControl w:val="0"/>
    </w:pPr>
    <w:rPr>
      <w:rFonts w:ascii="Times" w:hAnsi="Times" w:cs="Times"/>
      <w:color w:val="auto"/>
    </w:rPr>
  </w:style>
  <w:style w:type="paragraph" w:customStyle="1" w:styleId="CM8">
    <w:name w:val="CM8"/>
    <w:basedOn w:val="Default"/>
    <w:next w:val="Default"/>
    <w:uiPriority w:val="99"/>
    <w:rsid w:val="008B73FF"/>
    <w:pPr>
      <w:widowControl w:val="0"/>
      <w:spacing w:line="346" w:lineRule="atLeast"/>
    </w:pPr>
    <w:rPr>
      <w:rFonts w:ascii="Times" w:hAnsi="Times" w:cs="Times"/>
      <w:color w:val="auto"/>
    </w:rPr>
  </w:style>
  <w:style w:type="paragraph" w:customStyle="1" w:styleId="CM9">
    <w:name w:val="CM9"/>
    <w:basedOn w:val="Default"/>
    <w:next w:val="Default"/>
    <w:uiPriority w:val="99"/>
    <w:rsid w:val="008B73FF"/>
    <w:pPr>
      <w:widowControl w:val="0"/>
      <w:spacing w:line="348" w:lineRule="atLeast"/>
    </w:pPr>
    <w:rPr>
      <w:rFonts w:ascii="Times" w:hAnsi="Times" w:cs="Times"/>
      <w:color w:val="auto"/>
    </w:rPr>
  </w:style>
  <w:style w:type="paragraph" w:customStyle="1" w:styleId="CM32">
    <w:name w:val="CM32"/>
    <w:basedOn w:val="Default"/>
    <w:next w:val="Default"/>
    <w:uiPriority w:val="99"/>
    <w:rsid w:val="008B73FF"/>
    <w:pPr>
      <w:widowControl w:val="0"/>
    </w:pPr>
    <w:rPr>
      <w:rFonts w:ascii="Times" w:hAnsi="Times" w:cs="Times"/>
      <w:color w:val="auto"/>
    </w:rPr>
  </w:style>
  <w:style w:type="paragraph" w:customStyle="1" w:styleId="CM10">
    <w:name w:val="CM10"/>
    <w:basedOn w:val="Default"/>
    <w:next w:val="Default"/>
    <w:uiPriority w:val="99"/>
    <w:rsid w:val="008B73FF"/>
    <w:pPr>
      <w:widowControl w:val="0"/>
      <w:spacing w:line="351" w:lineRule="atLeast"/>
    </w:pPr>
    <w:rPr>
      <w:rFonts w:ascii="Times" w:hAnsi="Times" w:cs="Times"/>
      <w:color w:val="auto"/>
    </w:rPr>
  </w:style>
  <w:style w:type="paragraph" w:customStyle="1" w:styleId="CM12">
    <w:name w:val="CM12"/>
    <w:basedOn w:val="Default"/>
    <w:next w:val="Default"/>
    <w:uiPriority w:val="99"/>
    <w:rsid w:val="008B73FF"/>
    <w:pPr>
      <w:widowControl w:val="0"/>
      <w:spacing w:line="351" w:lineRule="atLeast"/>
    </w:pPr>
    <w:rPr>
      <w:rFonts w:ascii="Times" w:hAnsi="Times" w:cs="Times"/>
      <w:color w:val="auto"/>
    </w:rPr>
  </w:style>
  <w:style w:type="paragraph" w:customStyle="1" w:styleId="CM19">
    <w:name w:val="CM19"/>
    <w:basedOn w:val="Default"/>
    <w:next w:val="Default"/>
    <w:uiPriority w:val="99"/>
    <w:rsid w:val="008B73FF"/>
    <w:pPr>
      <w:widowControl w:val="0"/>
    </w:pPr>
    <w:rPr>
      <w:rFonts w:ascii="Times" w:hAnsi="Times" w:cs="Times"/>
      <w:color w:val="auto"/>
    </w:rPr>
  </w:style>
  <w:style w:type="table" w:styleId="Tabelacomgrade">
    <w:name w:val="Table Grid"/>
    <w:basedOn w:val="Tabelanormal"/>
    <w:uiPriority w:val="59"/>
    <w:rsid w:val="008B73FF"/>
    <w:pPr>
      <w:spacing w:after="0"/>
      <w:jc w:val="left"/>
    </w:pPr>
    <w:rPr>
      <w:rFonts w:ascii="Calibri" w:eastAsia="Times New Roman" w:hAnsi="Calibri"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ies">
    <w:name w:val="Parties"/>
    <w:basedOn w:val="Normal"/>
    <w:rsid w:val="008B73FF"/>
    <w:pPr>
      <w:widowControl/>
      <w:numPr>
        <w:numId w:val="22"/>
      </w:numPr>
      <w:spacing w:after="140" w:line="290" w:lineRule="auto"/>
    </w:pPr>
    <w:rPr>
      <w:rFonts w:ascii="Arial" w:eastAsia="MS Mincho" w:hAnsi="Arial" w:cs="Arial"/>
      <w:bCs/>
      <w:sz w:val="20"/>
      <w:szCs w:val="20"/>
      <w:lang w:eastAsia="pt-BR"/>
    </w:rPr>
  </w:style>
  <w:style w:type="paragraph" w:customStyle="1" w:styleId="Recitals">
    <w:name w:val="Recitals"/>
    <w:basedOn w:val="Normal"/>
    <w:rsid w:val="008B73FF"/>
    <w:pPr>
      <w:widowControl/>
      <w:tabs>
        <w:tab w:val="num" w:pos="680"/>
      </w:tabs>
      <w:autoSpaceDE/>
      <w:autoSpaceDN/>
      <w:adjustRightInd/>
      <w:spacing w:after="140" w:line="290" w:lineRule="auto"/>
      <w:ind w:left="680" w:hanging="680"/>
    </w:pPr>
    <w:rPr>
      <w:rFonts w:ascii="Arial" w:eastAsia="MS Mincho" w:hAnsi="Arial" w:cs="Arial"/>
      <w:sz w:val="20"/>
      <w:szCs w:val="20"/>
      <w:lang w:eastAsia="pt-BR"/>
    </w:rPr>
  </w:style>
  <w:style w:type="paragraph" w:customStyle="1" w:styleId="Parties2">
    <w:name w:val="Parties 2"/>
    <w:basedOn w:val="Normal"/>
    <w:rsid w:val="008B73FF"/>
    <w:pPr>
      <w:widowControl/>
      <w:tabs>
        <w:tab w:val="num" w:pos="680"/>
      </w:tabs>
      <w:autoSpaceDE/>
      <w:autoSpaceDN/>
      <w:adjustRightInd/>
      <w:spacing w:after="140" w:line="290" w:lineRule="auto"/>
      <w:ind w:left="680" w:hanging="680"/>
    </w:pPr>
    <w:rPr>
      <w:rFonts w:ascii="Arial" w:eastAsia="MS Mincho" w:hAnsi="Arial" w:cs="Arial"/>
      <w:sz w:val="20"/>
      <w:szCs w:val="20"/>
      <w:lang w:eastAsia="pt-BR"/>
    </w:rPr>
  </w:style>
  <w:style w:type="paragraph" w:customStyle="1" w:styleId="Recitals2">
    <w:name w:val="Recitals 2"/>
    <w:basedOn w:val="Normal"/>
    <w:rsid w:val="008B73FF"/>
    <w:pPr>
      <w:widowControl/>
      <w:tabs>
        <w:tab w:val="num" w:pos="680"/>
      </w:tabs>
      <w:autoSpaceDE/>
      <w:autoSpaceDN/>
      <w:adjustRightInd/>
      <w:spacing w:after="140" w:line="290" w:lineRule="auto"/>
      <w:ind w:left="680" w:hanging="680"/>
    </w:pPr>
    <w:rPr>
      <w:rFonts w:ascii="Arial" w:eastAsia="MS Mincho" w:hAnsi="Arial" w:cs="Arial"/>
      <w:sz w:val="20"/>
      <w:szCs w:val="20"/>
      <w:lang w:eastAsia="pt-BR"/>
    </w:rPr>
  </w:style>
  <w:style w:type="paragraph" w:customStyle="1" w:styleId="Switzerland">
    <w:name w:val="Switzerland"/>
    <w:basedOn w:val="Corpodetexto"/>
    <w:rsid w:val="008B73FF"/>
    <w:pPr>
      <w:widowControl/>
      <w:tabs>
        <w:tab w:val="clear" w:pos="576"/>
        <w:tab w:val="clear" w:pos="1152"/>
      </w:tabs>
      <w:autoSpaceDE/>
      <w:autoSpaceDN/>
      <w:adjustRightInd/>
      <w:spacing w:line="240" w:lineRule="auto"/>
      <w:ind w:right="0"/>
    </w:pPr>
    <w:rPr>
      <w:rFonts w:eastAsia="MS Mincho"/>
      <w:sz w:val="22"/>
      <w:szCs w:val="22"/>
    </w:rPr>
  </w:style>
  <w:style w:type="paragraph" w:customStyle="1" w:styleId="BodyBlock">
    <w:name w:val="BodyBlock"/>
    <w:basedOn w:val="Normal"/>
    <w:link w:val="BodyBlockChar"/>
    <w:rsid w:val="008B73FF"/>
    <w:pPr>
      <w:widowControl/>
      <w:tabs>
        <w:tab w:val="left" w:pos="432"/>
      </w:tabs>
      <w:autoSpaceDE/>
      <w:autoSpaceDN/>
      <w:adjustRightInd/>
      <w:spacing w:after="120" w:line="240" w:lineRule="exact"/>
    </w:pPr>
    <w:rPr>
      <w:sz w:val="21"/>
      <w:szCs w:val="20"/>
      <w:lang w:val="en-GB"/>
    </w:rPr>
  </w:style>
  <w:style w:type="character" w:customStyle="1" w:styleId="BodyBlockChar">
    <w:name w:val="BodyBlock Char"/>
    <w:basedOn w:val="Fontepargpadro"/>
    <w:link w:val="BodyBlock"/>
    <w:rsid w:val="008B73FF"/>
    <w:rPr>
      <w:rFonts w:eastAsia="Times New Roman" w:cs="Times New Roman"/>
      <w:sz w:val="21"/>
      <w:szCs w:val="20"/>
      <w:lang w:val="en-GB"/>
    </w:rPr>
  </w:style>
  <w:style w:type="paragraph" w:customStyle="1" w:styleId="Level7">
    <w:name w:val="Level 7"/>
    <w:basedOn w:val="Normal"/>
    <w:rsid w:val="008B73FF"/>
    <w:pPr>
      <w:widowControl/>
      <w:tabs>
        <w:tab w:val="num" w:pos="3288"/>
      </w:tabs>
      <w:autoSpaceDE/>
      <w:autoSpaceDN/>
      <w:adjustRightInd/>
      <w:spacing w:after="140" w:line="290" w:lineRule="auto"/>
      <w:ind w:left="3288" w:hanging="680"/>
      <w:outlineLvl w:val="6"/>
    </w:pPr>
    <w:rPr>
      <w:rFonts w:ascii="Arial" w:hAnsi="Arial"/>
      <w:kern w:val="20"/>
      <w:sz w:val="20"/>
      <w:szCs w:val="24"/>
      <w:lang w:eastAsia="en-GB"/>
    </w:rPr>
  </w:style>
  <w:style w:type="paragraph" w:customStyle="1" w:styleId="Level8">
    <w:name w:val="Level 8"/>
    <w:basedOn w:val="Normal"/>
    <w:rsid w:val="008B73FF"/>
    <w:pPr>
      <w:widowControl/>
      <w:tabs>
        <w:tab w:val="num" w:pos="3288"/>
      </w:tabs>
      <w:autoSpaceDE/>
      <w:autoSpaceDN/>
      <w:adjustRightInd/>
      <w:spacing w:after="140" w:line="290" w:lineRule="auto"/>
      <w:ind w:left="3288" w:hanging="680"/>
      <w:outlineLvl w:val="7"/>
    </w:pPr>
    <w:rPr>
      <w:rFonts w:ascii="Arial" w:hAnsi="Arial"/>
      <w:kern w:val="20"/>
      <w:sz w:val="20"/>
      <w:szCs w:val="24"/>
      <w:lang w:eastAsia="en-GB"/>
    </w:rPr>
  </w:style>
  <w:style w:type="paragraph" w:customStyle="1" w:styleId="Level9">
    <w:name w:val="Level 9"/>
    <w:basedOn w:val="Normal"/>
    <w:rsid w:val="008B73FF"/>
    <w:pPr>
      <w:widowControl/>
      <w:tabs>
        <w:tab w:val="num" w:pos="3288"/>
      </w:tabs>
      <w:autoSpaceDE/>
      <w:autoSpaceDN/>
      <w:adjustRightInd/>
      <w:spacing w:after="140" w:line="290" w:lineRule="auto"/>
      <w:ind w:left="3288" w:hanging="680"/>
      <w:outlineLvl w:val="8"/>
    </w:pPr>
    <w:rPr>
      <w:rFonts w:ascii="Arial" w:hAnsi="Arial"/>
      <w:kern w:val="20"/>
      <w:sz w:val="20"/>
      <w:szCs w:val="24"/>
      <w:lang w:eastAsia="en-GB"/>
    </w:rPr>
  </w:style>
  <w:style w:type="paragraph" w:customStyle="1" w:styleId="Bullet3">
    <w:name w:val="Bullet 3"/>
    <w:basedOn w:val="Normal"/>
    <w:qFormat/>
    <w:rsid w:val="008B73FF"/>
    <w:pPr>
      <w:widowControl/>
      <w:tabs>
        <w:tab w:val="num" w:pos="680"/>
      </w:tabs>
      <w:spacing w:after="140" w:line="290" w:lineRule="auto"/>
      <w:ind w:left="680" w:hanging="680"/>
    </w:pPr>
    <w:rPr>
      <w:rFonts w:ascii="Arial" w:hAnsi="Arial" w:cs="Arial"/>
      <w:sz w:val="20"/>
    </w:rPr>
  </w:style>
  <w:style w:type="paragraph" w:customStyle="1" w:styleId="Bullet1">
    <w:name w:val="Bullet 1"/>
    <w:basedOn w:val="Normal"/>
    <w:qFormat/>
    <w:rsid w:val="008B73FF"/>
    <w:pPr>
      <w:widowControl/>
      <w:tabs>
        <w:tab w:val="num" w:pos="680"/>
      </w:tabs>
      <w:spacing w:after="140" w:line="290" w:lineRule="auto"/>
      <w:ind w:left="680" w:hanging="680"/>
    </w:pPr>
    <w:rPr>
      <w:rFonts w:ascii="Arial" w:hAnsi="Arial" w:cs="Arial"/>
      <w:sz w:val="20"/>
    </w:rPr>
  </w:style>
  <w:style w:type="paragraph" w:customStyle="1" w:styleId="Bullet2">
    <w:name w:val="Bullet 2"/>
    <w:basedOn w:val="Normal"/>
    <w:qFormat/>
    <w:rsid w:val="008B73FF"/>
    <w:pPr>
      <w:widowControl/>
      <w:numPr>
        <w:ilvl w:val="1"/>
        <w:numId w:val="18"/>
      </w:numPr>
      <w:spacing w:after="140" w:line="290" w:lineRule="auto"/>
    </w:pPr>
    <w:rPr>
      <w:rFonts w:ascii="Arial" w:hAnsi="Arial" w:cs="Arial"/>
      <w:sz w:val="20"/>
    </w:rPr>
  </w:style>
  <w:style w:type="paragraph" w:customStyle="1" w:styleId="Body3">
    <w:name w:val="Body 3"/>
    <w:basedOn w:val="Body"/>
    <w:rsid w:val="008B73FF"/>
    <w:pPr>
      <w:autoSpaceDE/>
      <w:autoSpaceDN/>
      <w:adjustRightInd/>
      <w:ind w:left="2041"/>
    </w:pPr>
    <w:rPr>
      <w:szCs w:val="22"/>
      <w:lang w:eastAsia="pt-BR"/>
    </w:rPr>
  </w:style>
  <w:style w:type="paragraph" w:styleId="Textodenotaderodap">
    <w:name w:val="footnote text"/>
    <w:basedOn w:val="Normal"/>
    <w:next w:val="FootnoteTextcont"/>
    <w:link w:val="TextodenotaderodapChar"/>
    <w:unhideWhenUsed/>
    <w:rsid w:val="008B73FF"/>
    <w:pPr>
      <w:tabs>
        <w:tab w:val="left" w:pos="227"/>
      </w:tabs>
      <w:ind w:left="227" w:hanging="227"/>
    </w:pPr>
    <w:rPr>
      <w:rFonts w:ascii="Arial" w:hAnsi="Arial" w:cs="Arial"/>
      <w:sz w:val="16"/>
      <w:szCs w:val="20"/>
    </w:rPr>
  </w:style>
  <w:style w:type="paragraph" w:customStyle="1" w:styleId="FootnoteTextcont">
    <w:name w:val="Footnote Text cont"/>
    <w:basedOn w:val="Normal"/>
    <w:rsid w:val="008B73FF"/>
    <w:pPr>
      <w:ind w:left="227"/>
    </w:pPr>
    <w:rPr>
      <w:rFonts w:ascii="Arial" w:hAnsi="Arial" w:cs="Arial"/>
      <w:sz w:val="16"/>
    </w:rPr>
  </w:style>
  <w:style w:type="character" w:customStyle="1" w:styleId="TextodenotaderodapChar">
    <w:name w:val="Texto de nota de rodapé Char"/>
    <w:basedOn w:val="Fontepargpadro"/>
    <w:link w:val="Textodenotaderodap"/>
    <w:rsid w:val="008B73FF"/>
    <w:rPr>
      <w:rFonts w:ascii="Arial" w:eastAsia="Times New Roman" w:hAnsi="Arial" w:cs="Arial"/>
      <w:sz w:val="16"/>
      <w:szCs w:val="20"/>
    </w:rPr>
  </w:style>
  <w:style w:type="table" w:customStyle="1" w:styleId="Tabelacomgrade1">
    <w:name w:val="Tabela com grade1"/>
    <w:basedOn w:val="Tabelanormal"/>
    <w:next w:val="Tabelacomgrade"/>
    <w:uiPriority w:val="59"/>
    <w:rsid w:val="008B73FF"/>
    <w:pPr>
      <w:spacing w:after="0"/>
      <w:jc w:val="left"/>
    </w:pPr>
    <w:rPr>
      <w:rFonts w:ascii="Calibri" w:eastAsia="Times New Roman" w:hAnsi="Calibri"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ontinued">
    <w:name w:val="Body Text Continued"/>
    <w:basedOn w:val="Normal"/>
    <w:next w:val="Normal"/>
    <w:rsid w:val="008B73FF"/>
    <w:pPr>
      <w:autoSpaceDE/>
      <w:autoSpaceDN/>
      <w:adjustRightInd/>
      <w:spacing w:after="240" w:line="360" w:lineRule="atLeast"/>
      <w:textAlignment w:val="baseline"/>
    </w:pPr>
    <w:rPr>
      <w:sz w:val="24"/>
      <w:szCs w:val="20"/>
      <w:lang w:val="en-US"/>
    </w:rPr>
  </w:style>
  <w:style w:type="paragraph" w:styleId="Reviso">
    <w:name w:val="Revision"/>
    <w:hidden/>
    <w:uiPriority w:val="99"/>
    <w:semiHidden/>
    <w:rsid w:val="00FB59D4"/>
    <w:pPr>
      <w:spacing w:after="0"/>
      <w:jc w:val="left"/>
    </w:pPr>
    <w:rPr>
      <w:rFonts w:eastAsia="Times New Roman" w:cs="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7354">
      <w:bodyDiv w:val="1"/>
      <w:marLeft w:val="0"/>
      <w:marRight w:val="0"/>
      <w:marTop w:val="0"/>
      <w:marBottom w:val="0"/>
      <w:divBdr>
        <w:top w:val="none" w:sz="0" w:space="0" w:color="auto"/>
        <w:left w:val="none" w:sz="0" w:space="0" w:color="auto"/>
        <w:bottom w:val="none" w:sz="0" w:space="0" w:color="auto"/>
        <w:right w:val="none" w:sz="0" w:space="0" w:color="auto"/>
      </w:divBdr>
    </w:div>
    <w:div w:id="962349119">
      <w:bodyDiv w:val="1"/>
      <w:marLeft w:val="0"/>
      <w:marRight w:val="0"/>
      <w:marTop w:val="0"/>
      <w:marBottom w:val="0"/>
      <w:divBdr>
        <w:top w:val="none" w:sz="0" w:space="0" w:color="auto"/>
        <w:left w:val="none" w:sz="0" w:space="0" w:color="auto"/>
        <w:bottom w:val="none" w:sz="0" w:space="0" w:color="auto"/>
        <w:right w:val="none" w:sz="0" w:space="0" w:color="auto"/>
      </w:divBdr>
    </w:div>
    <w:div w:id="1219703939">
      <w:bodyDiv w:val="1"/>
      <w:marLeft w:val="0"/>
      <w:marRight w:val="0"/>
      <w:marTop w:val="0"/>
      <w:marBottom w:val="0"/>
      <w:divBdr>
        <w:top w:val="none" w:sz="0" w:space="0" w:color="auto"/>
        <w:left w:val="none" w:sz="0" w:space="0" w:color="auto"/>
        <w:bottom w:val="none" w:sz="0" w:space="0" w:color="auto"/>
        <w:right w:val="none" w:sz="0" w:space="0" w:color="auto"/>
      </w:divBdr>
    </w:div>
    <w:div w:id="1324626509">
      <w:bodyDiv w:val="1"/>
      <w:marLeft w:val="0"/>
      <w:marRight w:val="0"/>
      <w:marTop w:val="0"/>
      <w:marBottom w:val="0"/>
      <w:divBdr>
        <w:top w:val="none" w:sz="0" w:space="0" w:color="auto"/>
        <w:left w:val="none" w:sz="0" w:space="0" w:color="auto"/>
        <w:bottom w:val="none" w:sz="0" w:space="0" w:color="auto"/>
        <w:right w:val="none" w:sz="0" w:space="0" w:color="auto"/>
      </w:divBdr>
    </w:div>
    <w:div w:id="1344625805">
      <w:bodyDiv w:val="1"/>
      <w:marLeft w:val="0"/>
      <w:marRight w:val="0"/>
      <w:marTop w:val="0"/>
      <w:marBottom w:val="0"/>
      <w:divBdr>
        <w:top w:val="none" w:sz="0" w:space="0" w:color="auto"/>
        <w:left w:val="none" w:sz="0" w:space="0" w:color="auto"/>
        <w:bottom w:val="none" w:sz="0" w:space="0" w:color="auto"/>
        <w:right w:val="none" w:sz="0" w:space="0" w:color="auto"/>
      </w:divBdr>
    </w:div>
    <w:div w:id="1379208419">
      <w:bodyDiv w:val="1"/>
      <w:marLeft w:val="0"/>
      <w:marRight w:val="0"/>
      <w:marTop w:val="0"/>
      <w:marBottom w:val="0"/>
      <w:divBdr>
        <w:top w:val="none" w:sz="0" w:space="0" w:color="auto"/>
        <w:left w:val="none" w:sz="0" w:space="0" w:color="auto"/>
        <w:bottom w:val="none" w:sz="0" w:space="0" w:color="auto"/>
        <w:right w:val="none" w:sz="0" w:space="0" w:color="auto"/>
      </w:divBdr>
    </w:div>
    <w:div w:id="1435127502">
      <w:bodyDiv w:val="1"/>
      <w:marLeft w:val="0"/>
      <w:marRight w:val="0"/>
      <w:marTop w:val="0"/>
      <w:marBottom w:val="0"/>
      <w:divBdr>
        <w:top w:val="none" w:sz="0" w:space="0" w:color="auto"/>
        <w:left w:val="none" w:sz="0" w:space="0" w:color="auto"/>
        <w:bottom w:val="none" w:sz="0" w:space="0" w:color="auto"/>
        <w:right w:val="none" w:sz="0" w:space="0" w:color="auto"/>
      </w:divBdr>
    </w:div>
    <w:div w:id="1611665130">
      <w:bodyDiv w:val="1"/>
      <w:marLeft w:val="0"/>
      <w:marRight w:val="0"/>
      <w:marTop w:val="0"/>
      <w:marBottom w:val="0"/>
      <w:divBdr>
        <w:top w:val="none" w:sz="0" w:space="0" w:color="auto"/>
        <w:left w:val="none" w:sz="0" w:space="0" w:color="auto"/>
        <w:bottom w:val="none" w:sz="0" w:space="0" w:color="auto"/>
        <w:right w:val="none" w:sz="0" w:space="0" w:color="auto"/>
      </w:divBdr>
    </w:div>
    <w:div w:id="1811513176">
      <w:bodyDiv w:val="1"/>
      <w:marLeft w:val="0"/>
      <w:marRight w:val="0"/>
      <w:marTop w:val="0"/>
      <w:marBottom w:val="0"/>
      <w:divBdr>
        <w:top w:val="none" w:sz="0" w:space="0" w:color="auto"/>
        <w:left w:val="none" w:sz="0" w:space="0" w:color="auto"/>
        <w:bottom w:val="none" w:sz="0" w:space="0" w:color="auto"/>
        <w:right w:val="none" w:sz="0" w:space="0" w:color="auto"/>
      </w:divBdr>
    </w:div>
    <w:div w:id="1841507808">
      <w:bodyDiv w:val="1"/>
      <w:marLeft w:val="0"/>
      <w:marRight w:val="0"/>
      <w:marTop w:val="0"/>
      <w:marBottom w:val="0"/>
      <w:divBdr>
        <w:top w:val="none" w:sz="0" w:space="0" w:color="auto"/>
        <w:left w:val="none" w:sz="0" w:space="0" w:color="auto"/>
        <w:bottom w:val="none" w:sz="0" w:space="0" w:color="auto"/>
        <w:right w:val="none" w:sz="0" w:space="0" w:color="auto"/>
      </w:divBdr>
    </w:div>
    <w:div w:id="1861385113">
      <w:bodyDiv w:val="1"/>
      <w:marLeft w:val="0"/>
      <w:marRight w:val="0"/>
      <w:marTop w:val="0"/>
      <w:marBottom w:val="0"/>
      <w:divBdr>
        <w:top w:val="none" w:sz="0" w:space="0" w:color="auto"/>
        <w:left w:val="none" w:sz="0" w:space="0" w:color="auto"/>
        <w:bottom w:val="none" w:sz="0" w:space="0" w:color="auto"/>
        <w:right w:val="none" w:sz="0" w:space="0" w:color="auto"/>
      </w:divBdr>
    </w:div>
    <w:div w:id="1994791126">
      <w:bodyDiv w:val="1"/>
      <w:marLeft w:val="0"/>
      <w:marRight w:val="0"/>
      <w:marTop w:val="0"/>
      <w:marBottom w:val="0"/>
      <w:divBdr>
        <w:top w:val="none" w:sz="0" w:space="0" w:color="auto"/>
        <w:left w:val="none" w:sz="0" w:space="0" w:color="auto"/>
        <w:bottom w:val="none" w:sz="0" w:space="0" w:color="auto"/>
        <w:right w:val="none" w:sz="0" w:space="0" w:color="auto"/>
      </w:divBdr>
    </w:div>
    <w:div w:id="213401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1.w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www.b3.com.br" TargetMode="Externa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09D3D-3304-4F84-9AB1-93B39D1E3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3354</Words>
  <Characters>18113</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Pinheiro Guimarães</dc:creator>
  <cp:lastModifiedBy>Pinheiro Guimarães</cp:lastModifiedBy>
  <cp:revision>6</cp:revision>
  <cp:lastPrinted>2018-09-06T21:18:00Z</cp:lastPrinted>
  <dcterms:created xsi:type="dcterms:W3CDTF">2018-09-05T21:04:00Z</dcterms:created>
  <dcterms:modified xsi:type="dcterms:W3CDTF">2018-09-06T21:18:00Z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_x000d_2588137v1 / 1082-18 </vt:lpwstr>
  </property>
</Properties>
</file>