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commentsIds.xml" ContentType="application/vnd.openxmlformats-officedocument.wordprocessingml.commentsId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063E39" w14:textId="77777777" w:rsidR="003B3D31" w:rsidRPr="000814A5" w:rsidRDefault="00455A55" w:rsidP="00C31208">
      <w:pPr>
        <w:ind w:left="-284"/>
        <w:rPr>
          <w:sz w:val="24"/>
          <w:szCs w:val="24"/>
        </w:rPr>
      </w:pPr>
      <w:r w:rsidRPr="000814A5">
        <w:rPr>
          <w:noProof/>
          <w:sz w:val="24"/>
          <w:szCs w:val="24"/>
        </w:rPr>
        <w:drawing>
          <wp:inline distT="0" distB="0" distL="0" distR="0" wp14:anchorId="123CC507" wp14:editId="405F5F2E">
            <wp:extent cx="5400040" cy="1620012"/>
            <wp:effectExtent l="0" t="0" r="0" b="0"/>
            <wp:docPr id="1" name="Imagem 1" descr="Descrição: SeloServQualificados - Anbim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ção: SeloServQualificados - Anbima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DBF03" w14:textId="77777777" w:rsidR="003B3D31" w:rsidRPr="000814A5" w:rsidRDefault="003B3D31">
      <w:pPr>
        <w:rPr>
          <w:sz w:val="24"/>
          <w:szCs w:val="24"/>
        </w:rPr>
      </w:pPr>
    </w:p>
    <w:p w14:paraId="1CDDC5C7" w14:textId="77777777" w:rsidR="00594D23" w:rsidRDefault="00594D23" w:rsidP="002245B1">
      <w:pPr>
        <w:jc w:val="center"/>
        <w:rPr>
          <w:b/>
          <w:sz w:val="24"/>
          <w:szCs w:val="24"/>
        </w:rPr>
      </w:pPr>
    </w:p>
    <w:p w14:paraId="02F91679" w14:textId="77777777" w:rsidR="00594D23" w:rsidRDefault="00594D23" w:rsidP="002245B1">
      <w:pPr>
        <w:jc w:val="center"/>
        <w:rPr>
          <w:b/>
          <w:sz w:val="24"/>
          <w:szCs w:val="24"/>
        </w:rPr>
      </w:pPr>
    </w:p>
    <w:p w14:paraId="53E5B9AB" w14:textId="77777777" w:rsidR="003B3D31" w:rsidRPr="000814A5" w:rsidRDefault="003B3D31" w:rsidP="002245B1">
      <w:pPr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 xml:space="preserve">CONTRATO DE PRESTAÇÃO DE SERVIÇOS DE ESCRITURAÇÃO DE </w:t>
      </w:r>
      <w:r w:rsidR="006806B2" w:rsidRPr="000814A5">
        <w:rPr>
          <w:b/>
          <w:sz w:val="24"/>
          <w:szCs w:val="24"/>
        </w:rPr>
        <w:t>LETRAS FINANCEIRAS</w:t>
      </w:r>
    </w:p>
    <w:p w14:paraId="2F10BE52" w14:textId="77777777" w:rsidR="003B3D31" w:rsidRPr="000814A5" w:rsidRDefault="003B3D31" w:rsidP="000D456E">
      <w:pPr>
        <w:jc w:val="both"/>
        <w:rPr>
          <w:sz w:val="24"/>
          <w:szCs w:val="24"/>
        </w:rPr>
      </w:pPr>
    </w:p>
    <w:p w14:paraId="30622A87" w14:textId="77777777" w:rsidR="003B3D31" w:rsidRPr="000814A5" w:rsidRDefault="003B3D31" w:rsidP="00207A45">
      <w:pPr>
        <w:pStyle w:val="Corpodetexto"/>
        <w:spacing w:line="240" w:lineRule="auto"/>
        <w:ind w:right="0"/>
        <w:jc w:val="both"/>
        <w:rPr>
          <w:rFonts w:ascii="Times New Roman" w:hAnsi="Times New Roman"/>
          <w:b w:val="0"/>
          <w:i w:val="0"/>
          <w:sz w:val="24"/>
          <w:szCs w:val="24"/>
        </w:rPr>
      </w:pPr>
      <w:r w:rsidRPr="000814A5">
        <w:rPr>
          <w:rFonts w:ascii="Times New Roman" w:hAnsi="Times New Roman"/>
          <w:b w:val="0"/>
          <w:i w:val="0"/>
          <w:sz w:val="24"/>
          <w:szCs w:val="24"/>
        </w:rPr>
        <w:t xml:space="preserve">Pelo presente </w:t>
      </w:r>
      <w:r w:rsidR="00E448FA">
        <w:rPr>
          <w:rFonts w:ascii="Times New Roman" w:hAnsi="Times New Roman"/>
          <w:b w:val="0"/>
          <w:i w:val="0"/>
          <w:sz w:val="24"/>
          <w:szCs w:val="24"/>
        </w:rPr>
        <w:t>“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 xml:space="preserve">Contrato de Escrituração de </w:t>
      </w:r>
      <w:r w:rsidR="006806B2" w:rsidRPr="000814A5">
        <w:rPr>
          <w:rFonts w:ascii="Times New Roman" w:hAnsi="Times New Roman"/>
          <w:b w:val="0"/>
          <w:i w:val="0"/>
          <w:sz w:val="24"/>
          <w:szCs w:val="24"/>
        </w:rPr>
        <w:t>Letras Financeiras</w:t>
      </w:r>
      <w:r w:rsidR="00E448FA">
        <w:rPr>
          <w:rFonts w:ascii="Times New Roman" w:hAnsi="Times New Roman"/>
          <w:b w:val="0"/>
          <w:i w:val="0"/>
          <w:sz w:val="24"/>
          <w:szCs w:val="24"/>
        </w:rPr>
        <w:t xml:space="preserve">”, </w:t>
      </w:r>
      <w:r w:rsidR="001928C8" w:rsidRPr="00E448FA">
        <w:rPr>
          <w:rFonts w:ascii="Times New Roman" w:hAnsi="Times New Roman"/>
          <w:b w:val="0"/>
          <w:i w:val="0"/>
          <w:sz w:val="24"/>
          <w:szCs w:val="24"/>
        </w:rPr>
        <w:t>as</w:t>
      </w:r>
      <w:r w:rsidR="001928C8" w:rsidRPr="000814A5">
        <w:rPr>
          <w:rFonts w:ascii="Times New Roman" w:hAnsi="Times New Roman"/>
          <w:b w:val="0"/>
          <w:i w:val="0"/>
          <w:sz w:val="24"/>
          <w:szCs w:val="24"/>
        </w:rPr>
        <w:t xml:space="preserve"> partes 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(doravante</w:t>
      </w:r>
      <w:r w:rsidR="001928C8" w:rsidRPr="000814A5">
        <w:rPr>
          <w:rFonts w:ascii="Times New Roman" w:hAnsi="Times New Roman"/>
          <w:b w:val="0"/>
          <w:i w:val="0"/>
          <w:sz w:val="24"/>
          <w:szCs w:val="24"/>
        </w:rPr>
        <w:t xml:space="preserve"> d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enominadas simplesmente “</w:t>
      </w:r>
      <w:r w:rsidRPr="00207A45">
        <w:rPr>
          <w:rFonts w:ascii="Times New Roman" w:hAnsi="Times New Roman"/>
          <w:b w:val="0"/>
          <w:i w:val="0"/>
          <w:sz w:val="24"/>
          <w:szCs w:val="24"/>
          <w:u w:val="single"/>
        </w:rPr>
        <w:t>Partes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” ou, isoladamente, “</w:t>
      </w:r>
      <w:r w:rsidRPr="00207A45">
        <w:rPr>
          <w:rFonts w:ascii="Times New Roman" w:hAnsi="Times New Roman"/>
          <w:b w:val="0"/>
          <w:i w:val="0"/>
          <w:sz w:val="24"/>
          <w:szCs w:val="24"/>
          <w:u w:val="single"/>
        </w:rPr>
        <w:t>Parte</w:t>
      </w:r>
      <w:r w:rsidRPr="000814A5">
        <w:rPr>
          <w:rFonts w:ascii="Times New Roman" w:hAnsi="Times New Roman"/>
          <w:b w:val="0"/>
          <w:i w:val="0"/>
          <w:sz w:val="24"/>
          <w:szCs w:val="24"/>
        </w:rPr>
        <w:t>”):</w:t>
      </w:r>
    </w:p>
    <w:p w14:paraId="4106559C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tbl>
      <w:tblPr>
        <w:tblW w:w="924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678"/>
        <w:gridCol w:w="2013"/>
        <w:gridCol w:w="1247"/>
        <w:gridCol w:w="1303"/>
      </w:tblGrid>
      <w:tr w:rsidR="003B3D31" w:rsidRPr="0080771F" w14:paraId="5007DE02" w14:textId="77777777" w:rsidTr="00BC1E4A">
        <w:tc>
          <w:tcPr>
            <w:tcW w:w="6691" w:type="dxa"/>
            <w:gridSpan w:val="2"/>
          </w:tcPr>
          <w:p w14:paraId="2B0F0FF9" w14:textId="77777777" w:rsidR="003B3D31" w:rsidRPr="000814A5" w:rsidRDefault="00E71BED" w:rsidP="00295D5B">
            <w:pPr>
              <w:spacing w:line="440" w:lineRule="atLeast"/>
              <w:jc w:val="both"/>
              <w:rPr>
                <w:sz w:val="24"/>
                <w:szCs w:val="24"/>
              </w:rPr>
            </w:pPr>
            <w:r w:rsidRPr="000814A5">
              <w:rPr>
                <w:b/>
                <w:bCs/>
                <w:sz w:val="24"/>
                <w:szCs w:val="24"/>
              </w:rPr>
              <w:t xml:space="preserve">OLIVEIRA TRUST </w:t>
            </w:r>
            <w:r w:rsidR="003B3D31" w:rsidRPr="000814A5">
              <w:rPr>
                <w:b/>
                <w:bCs/>
                <w:sz w:val="24"/>
                <w:szCs w:val="24"/>
              </w:rPr>
              <w:t>DTVM S.A. (“</w:t>
            </w:r>
            <w:r w:rsidR="00003EBF" w:rsidRPr="000814A5">
              <w:rPr>
                <w:b/>
                <w:bCs/>
                <w:sz w:val="24"/>
                <w:szCs w:val="24"/>
                <w:u w:val="single"/>
              </w:rPr>
              <w:t>Agente</w:t>
            </w:r>
            <w:r w:rsidR="00003EBF">
              <w:rPr>
                <w:b/>
                <w:bCs/>
                <w:sz w:val="24"/>
                <w:szCs w:val="24"/>
                <w:u w:val="single"/>
              </w:rPr>
              <w:t xml:space="preserve"> </w:t>
            </w:r>
            <w:proofErr w:type="spellStart"/>
            <w:r w:rsidR="00003EBF">
              <w:rPr>
                <w:b/>
                <w:bCs/>
                <w:sz w:val="24"/>
                <w:szCs w:val="24"/>
                <w:u w:val="single"/>
              </w:rPr>
              <w:t>Escriturador</w:t>
            </w:r>
            <w:proofErr w:type="spellEnd"/>
            <w:r w:rsidR="003B3D31" w:rsidRPr="000814A5">
              <w:rPr>
                <w:b/>
                <w:bCs/>
                <w:sz w:val="24"/>
                <w:szCs w:val="24"/>
              </w:rPr>
              <w:t>”)</w:t>
            </w:r>
          </w:p>
        </w:tc>
        <w:tc>
          <w:tcPr>
            <w:tcW w:w="2550" w:type="dxa"/>
            <w:gridSpan w:val="2"/>
          </w:tcPr>
          <w:p w14:paraId="7BE4962D" w14:textId="246F781E" w:rsidR="003B3D31" w:rsidRPr="000814A5" w:rsidRDefault="003B3D31" w:rsidP="00BC1E4A">
            <w:pPr>
              <w:ind w:right="1"/>
              <w:jc w:val="both"/>
              <w:rPr>
                <w:sz w:val="24"/>
                <w:szCs w:val="24"/>
                <w:lang w:val="es-ES_tradnl"/>
              </w:rPr>
            </w:pPr>
            <w:r w:rsidRPr="000814A5">
              <w:rPr>
                <w:b/>
                <w:bCs/>
                <w:sz w:val="24"/>
                <w:szCs w:val="24"/>
                <w:lang w:val="es-ES_tradnl"/>
              </w:rPr>
              <w:t>CNPJ</w:t>
            </w:r>
            <w:r w:rsidR="004A3155">
              <w:rPr>
                <w:b/>
                <w:bCs/>
                <w:sz w:val="24"/>
                <w:szCs w:val="24"/>
                <w:lang w:val="es-ES_tradnl"/>
              </w:rPr>
              <w:t>/MF</w:t>
            </w:r>
            <w:r w:rsidRPr="000814A5">
              <w:rPr>
                <w:sz w:val="24"/>
                <w:szCs w:val="24"/>
                <w:lang w:val="es-ES_tradnl"/>
              </w:rPr>
              <w:t xml:space="preserve"> </w:t>
            </w:r>
          </w:p>
          <w:p w14:paraId="0B622A92" w14:textId="77777777" w:rsidR="003B3D31" w:rsidRPr="000814A5" w:rsidRDefault="003B3D31" w:rsidP="00BC1E4A">
            <w:pPr>
              <w:ind w:right="1"/>
              <w:jc w:val="both"/>
              <w:rPr>
                <w:sz w:val="24"/>
                <w:szCs w:val="24"/>
                <w:lang w:val="es-ES_tradnl"/>
              </w:rPr>
            </w:pPr>
            <w:r w:rsidRPr="000814A5">
              <w:rPr>
                <w:sz w:val="24"/>
                <w:szCs w:val="24"/>
                <w:lang w:val="es-ES_tradnl"/>
              </w:rPr>
              <w:t>36.113.876/0001-91</w:t>
            </w:r>
          </w:p>
        </w:tc>
      </w:tr>
      <w:tr w:rsidR="003B3D31" w:rsidRPr="0080771F" w14:paraId="69D852AB" w14:textId="77777777" w:rsidTr="00BC1E4A">
        <w:tc>
          <w:tcPr>
            <w:tcW w:w="4678" w:type="dxa"/>
          </w:tcPr>
          <w:p w14:paraId="58DCCAB1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Endereço</w:t>
            </w:r>
          </w:p>
          <w:p w14:paraId="2958CB95" w14:textId="77777777" w:rsidR="003B3D31" w:rsidRPr="000814A5" w:rsidRDefault="000577E3" w:rsidP="00BC1E4A">
            <w:pPr>
              <w:ind w:right="1"/>
              <w:jc w:val="both"/>
              <w:rPr>
                <w:sz w:val="24"/>
                <w:szCs w:val="24"/>
              </w:rPr>
            </w:pPr>
            <w:r w:rsidRPr="000814A5">
              <w:rPr>
                <w:sz w:val="24"/>
                <w:szCs w:val="24"/>
              </w:rPr>
              <w:t xml:space="preserve">Rua Joaquim Floriano, nº 1.052, sala </w:t>
            </w:r>
            <w:proofErr w:type="gramStart"/>
            <w:r w:rsidRPr="000814A5">
              <w:rPr>
                <w:sz w:val="24"/>
                <w:szCs w:val="24"/>
              </w:rPr>
              <w:t>132</w:t>
            </w:r>
            <w:proofErr w:type="gramEnd"/>
          </w:p>
        </w:tc>
        <w:tc>
          <w:tcPr>
            <w:tcW w:w="2013" w:type="dxa"/>
          </w:tcPr>
          <w:p w14:paraId="4E86E074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Cidade</w:t>
            </w:r>
          </w:p>
          <w:p w14:paraId="275DAD5D" w14:textId="77777777" w:rsidR="003B3D31" w:rsidRPr="000814A5" w:rsidRDefault="000577E3" w:rsidP="00BC1E4A">
            <w:pPr>
              <w:ind w:right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São Paulo</w:t>
            </w:r>
          </w:p>
        </w:tc>
        <w:tc>
          <w:tcPr>
            <w:tcW w:w="1247" w:type="dxa"/>
          </w:tcPr>
          <w:p w14:paraId="4FD09FDA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Estado</w:t>
            </w:r>
          </w:p>
          <w:p w14:paraId="11914A96" w14:textId="77777777" w:rsidR="003B3D31" w:rsidRPr="000814A5" w:rsidRDefault="000577E3" w:rsidP="00BC1E4A">
            <w:pPr>
              <w:ind w:right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SP</w:t>
            </w:r>
          </w:p>
        </w:tc>
        <w:tc>
          <w:tcPr>
            <w:tcW w:w="1303" w:type="dxa"/>
          </w:tcPr>
          <w:p w14:paraId="0DE70E8C" w14:textId="77777777" w:rsidR="003B3D31" w:rsidRPr="000814A5" w:rsidRDefault="003B3D31" w:rsidP="00BC1E4A">
            <w:pPr>
              <w:pStyle w:val="Ttulo7"/>
              <w:ind w:right="1"/>
              <w:rPr>
                <w:rFonts w:ascii="Times New Roman" w:hAnsi="Times New Roman"/>
                <w:i w:val="0"/>
                <w:color w:val="auto"/>
                <w:sz w:val="24"/>
                <w:szCs w:val="24"/>
              </w:rPr>
            </w:pPr>
            <w:r w:rsidRPr="000814A5">
              <w:rPr>
                <w:rFonts w:ascii="Times New Roman" w:hAnsi="Times New Roman"/>
                <w:b/>
                <w:i w:val="0"/>
                <w:color w:val="auto"/>
                <w:sz w:val="24"/>
                <w:szCs w:val="24"/>
              </w:rPr>
              <w:t>CEP</w:t>
            </w:r>
          </w:p>
          <w:p w14:paraId="7425D138" w14:textId="77777777" w:rsidR="003B3D31" w:rsidRPr="000814A5" w:rsidRDefault="000577E3" w:rsidP="00293ECB">
            <w:pPr>
              <w:ind w:right="1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04534-004</w:t>
            </w:r>
          </w:p>
        </w:tc>
      </w:tr>
    </w:tbl>
    <w:p w14:paraId="2AE857BE" w14:textId="77777777" w:rsidR="003B3D31" w:rsidRPr="000814A5" w:rsidRDefault="003B3D31" w:rsidP="00C165AC">
      <w:pPr>
        <w:ind w:left="681" w:right="284" w:hanging="284"/>
        <w:jc w:val="both"/>
        <w:rPr>
          <w:b/>
          <w:color w:val="333333"/>
          <w:sz w:val="24"/>
          <w:szCs w:val="24"/>
        </w:rPr>
      </w:pPr>
    </w:p>
    <w:p w14:paraId="2E7AE3E6" w14:textId="77777777" w:rsidR="003B3D31" w:rsidRPr="000814A5" w:rsidRDefault="003B3D31" w:rsidP="00C165AC">
      <w:pPr>
        <w:ind w:left="681" w:right="284" w:hanging="284"/>
        <w:jc w:val="both"/>
        <w:rPr>
          <w:color w:val="333333"/>
          <w:sz w:val="24"/>
          <w:szCs w:val="24"/>
        </w:rPr>
      </w:pPr>
      <w:proofErr w:type="gramStart"/>
      <w:r w:rsidRPr="000814A5">
        <w:rPr>
          <w:color w:val="333333"/>
          <w:sz w:val="24"/>
          <w:szCs w:val="24"/>
        </w:rPr>
        <w:t>e</w:t>
      </w:r>
      <w:proofErr w:type="gramEnd"/>
    </w:p>
    <w:p w14:paraId="3B85BA28" w14:textId="77777777" w:rsidR="003B3D31" w:rsidRPr="000814A5" w:rsidRDefault="003B3D31" w:rsidP="00C165AC">
      <w:pPr>
        <w:ind w:left="681" w:right="284" w:hanging="284"/>
        <w:jc w:val="both"/>
        <w:rPr>
          <w:color w:val="333333"/>
          <w:sz w:val="24"/>
          <w:szCs w:val="24"/>
        </w:rPr>
      </w:pPr>
    </w:p>
    <w:tbl>
      <w:tblPr>
        <w:tblW w:w="9242" w:type="dxa"/>
        <w:tblBorders>
          <w:top w:val="dotted" w:sz="8" w:space="0" w:color="auto"/>
          <w:left w:val="dotted" w:sz="8" w:space="0" w:color="auto"/>
          <w:bottom w:val="dotted" w:sz="8" w:space="0" w:color="auto"/>
          <w:right w:val="dotted" w:sz="8" w:space="0" w:color="auto"/>
          <w:insideH w:val="dotted" w:sz="8" w:space="0" w:color="auto"/>
          <w:insideV w:val="dotted" w:sz="8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382"/>
        <w:gridCol w:w="1879"/>
        <w:gridCol w:w="1604"/>
        <w:gridCol w:w="1377"/>
      </w:tblGrid>
      <w:tr w:rsidR="003B3D31" w:rsidRPr="0080771F" w14:paraId="4A57C06A" w14:textId="77777777" w:rsidTr="00B71154">
        <w:trPr>
          <w:trHeight w:val="497"/>
        </w:trPr>
        <w:tc>
          <w:tcPr>
            <w:tcW w:w="6309" w:type="dxa"/>
            <w:gridSpan w:val="2"/>
          </w:tcPr>
          <w:p w14:paraId="144374F0" w14:textId="77777777" w:rsidR="00B71154" w:rsidRPr="000814A5" w:rsidRDefault="00B71154" w:rsidP="00847B47">
            <w:pPr>
              <w:ind w:left="681" w:right="284" w:hanging="284"/>
              <w:jc w:val="both"/>
              <w:rPr>
                <w:b/>
                <w:bCs/>
                <w:sz w:val="24"/>
                <w:szCs w:val="24"/>
              </w:rPr>
            </w:pPr>
          </w:p>
          <w:p w14:paraId="7AE9DDF2" w14:textId="77777777" w:rsidR="003B3D31" w:rsidRPr="000814A5" w:rsidRDefault="003B3D31" w:rsidP="00B71154">
            <w:pPr>
              <w:ind w:right="284"/>
              <w:jc w:val="both"/>
              <w:rPr>
                <w:sz w:val="24"/>
                <w:szCs w:val="24"/>
                <w:lang w:val="pt-PT"/>
              </w:rPr>
            </w:pPr>
            <w:r w:rsidRPr="000814A5">
              <w:rPr>
                <w:b/>
                <w:bCs/>
                <w:sz w:val="24"/>
                <w:szCs w:val="24"/>
              </w:rPr>
              <w:t xml:space="preserve"> </w:t>
            </w:r>
            <w:r w:rsidR="00B71154" w:rsidRPr="000814A5">
              <w:rPr>
                <w:b/>
                <w:bCs/>
                <w:sz w:val="24"/>
                <w:szCs w:val="24"/>
              </w:rPr>
              <w:t>BANCO DAYCOVAL S.A.</w:t>
            </w:r>
            <w:r w:rsidR="00295D5B" w:rsidRPr="000814A5">
              <w:rPr>
                <w:b/>
                <w:bCs/>
                <w:sz w:val="24"/>
                <w:szCs w:val="24"/>
              </w:rPr>
              <w:t xml:space="preserve"> (“</w:t>
            </w:r>
            <w:r w:rsidR="00295D5B" w:rsidRPr="000814A5">
              <w:rPr>
                <w:b/>
                <w:bCs/>
                <w:sz w:val="24"/>
                <w:szCs w:val="24"/>
                <w:u w:val="single"/>
              </w:rPr>
              <w:t>Emissor</w:t>
            </w:r>
            <w:r w:rsidR="00295D5B" w:rsidRPr="000814A5">
              <w:rPr>
                <w:b/>
                <w:bCs/>
                <w:sz w:val="24"/>
                <w:szCs w:val="24"/>
              </w:rPr>
              <w:t>”)</w:t>
            </w:r>
          </w:p>
        </w:tc>
        <w:tc>
          <w:tcPr>
            <w:tcW w:w="2933" w:type="dxa"/>
            <w:gridSpan w:val="2"/>
          </w:tcPr>
          <w:p w14:paraId="78F4870B" w14:textId="635FDC94" w:rsidR="00B71154" w:rsidRPr="000814A5" w:rsidRDefault="003B3D31" w:rsidP="00C165AC">
            <w:pPr>
              <w:ind w:left="681" w:right="284" w:hanging="284"/>
              <w:jc w:val="both"/>
              <w:rPr>
                <w:sz w:val="24"/>
                <w:szCs w:val="24"/>
                <w:lang w:val="pt-PT"/>
              </w:rPr>
            </w:pPr>
            <w:r w:rsidRPr="000814A5">
              <w:rPr>
                <w:b/>
                <w:bCs/>
                <w:sz w:val="24"/>
                <w:szCs w:val="24"/>
                <w:lang w:val="pt-PT"/>
              </w:rPr>
              <w:t>CNPJ</w:t>
            </w:r>
            <w:r w:rsidR="004A3155">
              <w:rPr>
                <w:b/>
                <w:bCs/>
                <w:sz w:val="24"/>
                <w:szCs w:val="24"/>
                <w:lang w:val="es-ES_tradnl"/>
              </w:rPr>
              <w:t>/MF</w:t>
            </w:r>
            <w:r w:rsidRPr="000814A5">
              <w:rPr>
                <w:sz w:val="24"/>
                <w:szCs w:val="24"/>
                <w:lang w:val="pt-PT"/>
              </w:rPr>
              <w:t xml:space="preserve"> </w:t>
            </w:r>
          </w:p>
          <w:p w14:paraId="57EDB432" w14:textId="77777777" w:rsidR="003B3D31" w:rsidRPr="000814A5" w:rsidRDefault="00B71154" w:rsidP="00C165AC">
            <w:pPr>
              <w:ind w:left="681" w:right="284" w:hanging="284"/>
              <w:jc w:val="both"/>
              <w:rPr>
                <w:sz w:val="24"/>
                <w:szCs w:val="24"/>
                <w:lang w:val="es-ES_tradnl"/>
              </w:rPr>
            </w:pPr>
            <w:r w:rsidRPr="000814A5">
              <w:rPr>
                <w:sz w:val="24"/>
                <w:szCs w:val="24"/>
                <w:lang w:val="es-ES_tradnl"/>
              </w:rPr>
              <w:t>62.232.889/0001-90</w:t>
            </w:r>
          </w:p>
          <w:p w14:paraId="5526BE1A" w14:textId="77777777" w:rsidR="003B3D31" w:rsidRPr="000814A5" w:rsidRDefault="003B3D31" w:rsidP="00C165AC">
            <w:pPr>
              <w:ind w:left="681" w:right="284" w:hanging="284"/>
              <w:jc w:val="both"/>
              <w:rPr>
                <w:sz w:val="24"/>
                <w:szCs w:val="24"/>
                <w:lang w:val="pt-PT"/>
              </w:rPr>
            </w:pPr>
          </w:p>
        </w:tc>
      </w:tr>
      <w:tr w:rsidR="003B3D31" w:rsidRPr="0080771F" w14:paraId="2F31166C" w14:textId="77777777" w:rsidTr="00B71154">
        <w:tblPrEx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c>
          <w:tcPr>
            <w:tcW w:w="4426" w:type="dxa"/>
          </w:tcPr>
          <w:p w14:paraId="237D7B9A" w14:textId="77777777" w:rsidR="003B3D31" w:rsidRPr="000814A5" w:rsidRDefault="003B3D31" w:rsidP="00B71154">
            <w:pPr>
              <w:pStyle w:val="Textodecomentrio"/>
              <w:widowControl/>
              <w:ind w:right="284"/>
              <w:rPr>
                <w:rFonts w:ascii="Times New Roman" w:hAnsi="Times New Roman"/>
                <w:b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Endereço</w:t>
            </w:r>
          </w:p>
          <w:p w14:paraId="1FFB754D" w14:textId="77777777" w:rsidR="003B3D31" w:rsidRPr="000814A5" w:rsidRDefault="00B71154" w:rsidP="00B71154">
            <w:pPr>
              <w:pStyle w:val="Textodecomentrio"/>
              <w:widowControl/>
              <w:ind w:right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 xml:space="preserve">Avenida Paulista, nº 1.793, 11º </w:t>
            </w:r>
            <w:proofErr w:type="gramStart"/>
            <w:r w:rsidRPr="000814A5">
              <w:rPr>
                <w:rFonts w:ascii="Times New Roman" w:hAnsi="Times New Roman"/>
                <w:sz w:val="24"/>
                <w:lang w:eastAsia="pt-BR"/>
              </w:rPr>
              <w:t>andar</w:t>
            </w:r>
            <w:proofErr w:type="gramEnd"/>
          </w:p>
        </w:tc>
        <w:tc>
          <w:tcPr>
            <w:tcW w:w="1883" w:type="dxa"/>
          </w:tcPr>
          <w:p w14:paraId="0CCFC0D9" w14:textId="77777777" w:rsidR="003B3D31" w:rsidRPr="000814A5" w:rsidRDefault="003B3D31" w:rsidP="00C165AC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b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Cidade</w:t>
            </w:r>
          </w:p>
          <w:p w14:paraId="19260F50" w14:textId="77777777" w:rsidR="003B3D31" w:rsidRPr="000814A5" w:rsidRDefault="00B71154" w:rsidP="00C165AC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>São Paulo</w:t>
            </w:r>
          </w:p>
        </w:tc>
        <w:tc>
          <w:tcPr>
            <w:tcW w:w="1574" w:type="dxa"/>
          </w:tcPr>
          <w:p w14:paraId="642638AB" w14:textId="77777777" w:rsidR="003B3D31" w:rsidRPr="000814A5" w:rsidRDefault="003B3D31" w:rsidP="00C165AC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b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Estado</w:t>
            </w:r>
          </w:p>
          <w:p w14:paraId="2958D256" w14:textId="77777777" w:rsidR="003B3D31" w:rsidRPr="000814A5" w:rsidRDefault="00B71154" w:rsidP="00C165AC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>SP</w:t>
            </w:r>
          </w:p>
        </w:tc>
        <w:tc>
          <w:tcPr>
            <w:tcW w:w="1359" w:type="dxa"/>
          </w:tcPr>
          <w:p w14:paraId="4F89FB64" w14:textId="77777777" w:rsidR="003B3D31" w:rsidRPr="000814A5" w:rsidRDefault="003B3D31" w:rsidP="00C165AC">
            <w:pPr>
              <w:pStyle w:val="Textodecomentrio"/>
              <w:widowControl/>
              <w:ind w:left="681" w:right="284" w:hanging="28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b/>
                <w:sz w:val="24"/>
                <w:lang w:eastAsia="pt-BR"/>
              </w:rPr>
              <w:t>CEP</w:t>
            </w:r>
          </w:p>
          <w:p w14:paraId="7B7E1679" w14:textId="77777777" w:rsidR="003B3D31" w:rsidRPr="000814A5" w:rsidRDefault="00B71154" w:rsidP="00B71154">
            <w:pPr>
              <w:pStyle w:val="Textodecomentrio"/>
              <w:widowControl/>
              <w:ind w:left="44" w:right="34" w:hanging="14"/>
              <w:rPr>
                <w:rFonts w:ascii="Times New Roman" w:hAnsi="Times New Roman"/>
                <w:sz w:val="24"/>
                <w:lang w:eastAsia="pt-BR"/>
              </w:rPr>
            </w:pPr>
            <w:r w:rsidRPr="000814A5">
              <w:rPr>
                <w:rFonts w:ascii="Times New Roman" w:hAnsi="Times New Roman"/>
                <w:sz w:val="24"/>
                <w:lang w:eastAsia="pt-BR"/>
              </w:rPr>
              <w:t>01311-200</w:t>
            </w:r>
          </w:p>
        </w:tc>
      </w:tr>
    </w:tbl>
    <w:p w14:paraId="0935E775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28DFD5C2" w14:textId="77777777" w:rsidR="00594D23" w:rsidRDefault="00594D23" w:rsidP="00207A45">
      <w:pPr>
        <w:pStyle w:val="Recuodecorpodetexto"/>
        <w:spacing w:line="240" w:lineRule="auto"/>
        <w:ind w:left="681" w:right="284" w:hanging="681"/>
        <w:jc w:val="left"/>
        <w:rPr>
          <w:rFonts w:ascii="Times New Roman" w:hAnsi="Times New Roman"/>
          <w:b/>
          <w:color w:val="000000"/>
          <w:sz w:val="24"/>
          <w:szCs w:val="24"/>
        </w:rPr>
      </w:pPr>
    </w:p>
    <w:p w14:paraId="2E1836FE" w14:textId="77777777" w:rsidR="00594D23" w:rsidRDefault="00594D23" w:rsidP="00207A45">
      <w:pPr>
        <w:pStyle w:val="Recuodecorpodetexto"/>
        <w:spacing w:line="240" w:lineRule="auto"/>
        <w:ind w:left="681" w:right="284" w:hanging="681"/>
        <w:jc w:val="left"/>
        <w:rPr>
          <w:rFonts w:ascii="Times New Roman" w:hAnsi="Times New Roman"/>
          <w:b/>
          <w:color w:val="000000"/>
          <w:sz w:val="24"/>
          <w:szCs w:val="24"/>
        </w:rPr>
      </w:pPr>
    </w:p>
    <w:p w14:paraId="73FD2C26" w14:textId="77777777" w:rsidR="003B3D31" w:rsidRPr="000814A5" w:rsidRDefault="003B3D31" w:rsidP="00207A45">
      <w:pPr>
        <w:pStyle w:val="Recuodecorpodetexto"/>
        <w:spacing w:line="240" w:lineRule="auto"/>
        <w:ind w:left="681" w:right="284" w:hanging="681"/>
        <w:jc w:val="left"/>
        <w:rPr>
          <w:rFonts w:ascii="Times New Roman" w:hAnsi="Times New Roman"/>
          <w:b/>
          <w:color w:val="000000"/>
          <w:sz w:val="24"/>
          <w:szCs w:val="24"/>
        </w:rPr>
      </w:pPr>
      <w:r w:rsidRPr="000814A5">
        <w:rPr>
          <w:rFonts w:ascii="Times New Roman" w:hAnsi="Times New Roman"/>
          <w:b/>
          <w:color w:val="000000"/>
          <w:sz w:val="24"/>
          <w:szCs w:val="24"/>
        </w:rPr>
        <w:t>CONSIDERANDO QUE</w:t>
      </w:r>
      <w:r w:rsidR="000814A5">
        <w:rPr>
          <w:rFonts w:ascii="Times New Roman" w:hAnsi="Times New Roman"/>
          <w:b/>
          <w:color w:val="000000"/>
          <w:sz w:val="24"/>
          <w:szCs w:val="24"/>
        </w:rPr>
        <w:t>:</w:t>
      </w:r>
    </w:p>
    <w:p w14:paraId="529393EE" w14:textId="77777777" w:rsidR="003B3D31" w:rsidRPr="000814A5" w:rsidRDefault="003B3D31" w:rsidP="000814A5">
      <w:pPr>
        <w:pStyle w:val="Recuodecorpodetexto"/>
        <w:spacing w:line="240" w:lineRule="auto"/>
        <w:ind w:left="284" w:right="284" w:firstLine="113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029F017C" w14:textId="5390723C" w:rsidR="003B3D31" w:rsidRPr="000814A5" w:rsidRDefault="00295D5B" w:rsidP="00207A45">
      <w:pPr>
        <w:pStyle w:val="PargrafodaLista"/>
        <w:numPr>
          <w:ilvl w:val="0"/>
          <w:numId w:val="19"/>
        </w:numPr>
        <w:ind w:left="426" w:right="284" w:hanging="426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Emissor</w:t>
      </w:r>
      <w:r w:rsidR="00045A08" w:rsidRPr="000814A5">
        <w:rPr>
          <w:kern w:val="16"/>
          <w:lang w:val="pt-BR"/>
        </w:rPr>
        <w:t xml:space="preserve"> é </w:t>
      </w:r>
      <w:r w:rsidR="003B3D31" w:rsidRPr="000814A5">
        <w:rPr>
          <w:kern w:val="16"/>
          <w:lang w:val="pt-BR"/>
        </w:rPr>
        <w:t>companhia aberta com sede na</w:t>
      </w:r>
      <w:r w:rsidRPr="000814A5">
        <w:rPr>
          <w:kern w:val="16"/>
          <w:lang w:val="pt-BR"/>
        </w:rPr>
        <w:t xml:space="preserve"> </w:t>
      </w:r>
      <w:r w:rsidRPr="000814A5">
        <w:rPr>
          <w:lang w:val="pt-BR"/>
        </w:rPr>
        <w:t>Avenida Paulista, nº 1793, 11º andar</w:t>
      </w:r>
      <w:r w:rsidR="003B3D31" w:rsidRPr="000814A5">
        <w:rPr>
          <w:kern w:val="16"/>
          <w:lang w:val="pt-BR"/>
        </w:rPr>
        <w:t>, CEP</w:t>
      </w:r>
      <w:r w:rsidRPr="000814A5">
        <w:rPr>
          <w:kern w:val="16"/>
          <w:lang w:val="pt-BR"/>
        </w:rPr>
        <w:t xml:space="preserve"> 01311-200</w:t>
      </w:r>
      <w:r w:rsidR="003B3D31" w:rsidRPr="000814A5">
        <w:rPr>
          <w:kern w:val="16"/>
          <w:lang w:val="pt-BR"/>
        </w:rPr>
        <w:t>,</w:t>
      </w:r>
      <w:r w:rsidR="000814A5">
        <w:rPr>
          <w:kern w:val="16"/>
          <w:lang w:val="pt-BR"/>
        </w:rPr>
        <w:t xml:space="preserve"> na</w:t>
      </w:r>
      <w:r w:rsidR="003B3D31" w:rsidRPr="000814A5">
        <w:rPr>
          <w:kern w:val="16"/>
          <w:lang w:val="pt-BR"/>
        </w:rPr>
        <w:t xml:space="preserve"> cidade de</w:t>
      </w:r>
      <w:r w:rsidR="00740DD2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>São Paulo</w:t>
      </w:r>
      <w:r w:rsidR="003B3D31" w:rsidRPr="000814A5">
        <w:rPr>
          <w:kern w:val="16"/>
          <w:lang w:val="pt-BR"/>
        </w:rPr>
        <w:t>, Estado de</w:t>
      </w:r>
      <w:r w:rsidR="00740DD2" w:rsidRPr="000814A5">
        <w:rPr>
          <w:kern w:val="16"/>
          <w:lang w:val="pt-BR"/>
        </w:rPr>
        <w:t xml:space="preserve"> </w:t>
      </w:r>
      <w:r w:rsidR="00B71154" w:rsidRPr="000814A5">
        <w:rPr>
          <w:kern w:val="16"/>
          <w:lang w:val="pt-BR"/>
        </w:rPr>
        <w:t>São Paulo</w:t>
      </w:r>
      <w:r w:rsidR="003B3D31" w:rsidRPr="000814A5">
        <w:rPr>
          <w:kern w:val="16"/>
          <w:lang w:val="pt-BR"/>
        </w:rPr>
        <w:t xml:space="preserve">, </w:t>
      </w:r>
      <w:r w:rsidR="000814A5" w:rsidRPr="000814A5">
        <w:rPr>
          <w:kern w:val="16"/>
          <w:lang w:val="pt-BR"/>
        </w:rPr>
        <w:t>inscrit</w:t>
      </w:r>
      <w:r w:rsidR="000814A5">
        <w:rPr>
          <w:kern w:val="16"/>
          <w:lang w:val="pt-BR"/>
        </w:rPr>
        <w:t>o</w:t>
      </w:r>
      <w:r w:rsidR="000814A5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no CNPJ/MF sob o nº</w:t>
      </w:r>
      <w:r w:rsidR="006B63C0" w:rsidRPr="000814A5">
        <w:rPr>
          <w:kern w:val="16"/>
          <w:lang w:val="pt-BR"/>
        </w:rPr>
        <w:t xml:space="preserve"> </w:t>
      </w:r>
      <w:r w:rsidR="00B71154" w:rsidRPr="000814A5">
        <w:rPr>
          <w:kern w:val="16"/>
          <w:lang w:val="pt-BR"/>
        </w:rPr>
        <w:t>62.232.889/0001-90</w:t>
      </w:r>
      <w:r w:rsidR="003B3D31" w:rsidRPr="000814A5">
        <w:rPr>
          <w:kern w:val="16"/>
          <w:lang w:val="pt-BR"/>
        </w:rPr>
        <w:t xml:space="preserve">, neste ato </w:t>
      </w:r>
      <w:r w:rsidR="000814A5" w:rsidRPr="000814A5">
        <w:rPr>
          <w:kern w:val="16"/>
          <w:lang w:val="pt-BR"/>
        </w:rPr>
        <w:t>representad</w:t>
      </w:r>
      <w:r w:rsidR="000814A5">
        <w:rPr>
          <w:kern w:val="16"/>
          <w:lang w:val="pt-BR"/>
        </w:rPr>
        <w:t>o</w:t>
      </w:r>
      <w:r w:rsidR="000814A5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na forma de seu Estatuto Social</w:t>
      </w:r>
      <w:r w:rsidR="000814A5">
        <w:rPr>
          <w:kern w:val="16"/>
          <w:lang w:val="pt-BR"/>
        </w:rPr>
        <w:t>;</w:t>
      </w:r>
    </w:p>
    <w:p w14:paraId="2908945E" w14:textId="77777777" w:rsidR="003B3D31" w:rsidRPr="000814A5" w:rsidRDefault="003B3D31">
      <w:pPr>
        <w:ind w:left="360" w:right="284"/>
        <w:jc w:val="both"/>
        <w:rPr>
          <w:kern w:val="16"/>
          <w:sz w:val="24"/>
          <w:szCs w:val="24"/>
        </w:rPr>
      </w:pPr>
    </w:p>
    <w:p w14:paraId="493094F8" w14:textId="31BB8744" w:rsidR="003B3D31" w:rsidRPr="000814A5" w:rsidRDefault="00295D5B" w:rsidP="00207A45">
      <w:pPr>
        <w:pStyle w:val="PargrafodaLista"/>
        <w:numPr>
          <w:ilvl w:val="0"/>
          <w:numId w:val="19"/>
        </w:numPr>
        <w:ind w:left="426" w:right="284" w:hanging="426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3B3D31" w:rsidRPr="000814A5">
        <w:rPr>
          <w:kern w:val="16"/>
          <w:lang w:val="pt-BR"/>
        </w:rPr>
        <w:t xml:space="preserve">Emissor tem interesse em contratar </w:t>
      </w:r>
      <w:r w:rsidR="00E71BED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, entidade habilitada e autorizada pela </w:t>
      </w:r>
      <w:r w:rsidR="00D10ED9" w:rsidRPr="000814A5">
        <w:rPr>
          <w:kern w:val="16"/>
          <w:lang w:val="pt-BR"/>
        </w:rPr>
        <w:t>Comissão de Valores Mobiliários (“</w:t>
      </w:r>
      <w:r w:rsidR="003B3D31" w:rsidRPr="00207A45">
        <w:rPr>
          <w:kern w:val="16"/>
          <w:u w:val="single"/>
          <w:lang w:val="pt-BR"/>
        </w:rPr>
        <w:t>CVM</w:t>
      </w:r>
      <w:r w:rsidR="00D10ED9" w:rsidRPr="000814A5">
        <w:rPr>
          <w:kern w:val="16"/>
          <w:lang w:val="pt-BR"/>
        </w:rPr>
        <w:t>”)</w:t>
      </w:r>
      <w:r w:rsidR="008836BC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para o exercício das atividades relativas à escrituração </w:t>
      </w:r>
      <w:r w:rsidR="001928C8" w:rsidRPr="000814A5">
        <w:rPr>
          <w:kern w:val="16"/>
          <w:lang w:val="pt-BR"/>
        </w:rPr>
        <w:t>dos Ativos</w:t>
      </w:r>
      <w:r w:rsidR="000814A5">
        <w:rPr>
          <w:kern w:val="16"/>
          <w:lang w:val="pt-BR"/>
        </w:rPr>
        <w:t xml:space="preserve">, </w:t>
      </w:r>
      <w:r w:rsidR="003B3D31" w:rsidRPr="000814A5">
        <w:rPr>
          <w:kern w:val="16"/>
          <w:lang w:val="pt-BR"/>
        </w:rPr>
        <w:t>na forma detalhada</w:t>
      </w:r>
      <w:r w:rsidR="008836BC">
        <w:rPr>
          <w:kern w:val="16"/>
          <w:lang w:val="pt-BR"/>
        </w:rPr>
        <w:t xml:space="preserve"> neste Contrato</w:t>
      </w:r>
      <w:r w:rsidR="003B3D31" w:rsidRPr="000814A5">
        <w:rPr>
          <w:kern w:val="16"/>
          <w:lang w:val="pt-BR"/>
        </w:rPr>
        <w:t xml:space="preserve">, podendo, para tanto, praticar todos os atos previstos na legislação vigente para os fins previstos neste </w:t>
      </w:r>
      <w:r w:rsidR="000814A5">
        <w:rPr>
          <w:kern w:val="16"/>
          <w:lang w:val="pt-BR"/>
        </w:rPr>
        <w:t>C</w:t>
      </w:r>
      <w:r w:rsidR="000814A5" w:rsidRPr="000814A5">
        <w:rPr>
          <w:kern w:val="16"/>
          <w:lang w:val="pt-BR"/>
        </w:rPr>
        <w:t>ontrato</w:t>
      </w:r>
      <w:r w:rsidR="003B3D31" w:rsidRPr="000814A5">
        <w:rPr>
          <w:kern w:val="16"/>
          <w:lang w:val="pt-BR"/>
        </w:rPr>
        <w:t>,</w:t>
      </w:r>
      <w:r w:rsidR="003B3D31" w:rsidRPr="000814A5" w:rsidDel="004E58B9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conforme disposto na Instrução da CVM nº 543, de 20 de dezembro de 2013</w:t>
      </w:r>
      <w:r w:rsidR="000814A5">
        <w:rPr>
          <w:kern w:val="16"/>
          <w:lang w:val="pt-BR"/>
        </w:rPr>
        <w:t xml:space="preserve">, conforme alterada </w:t>
      </w:r>
      <w:r w:rsidR="003B3D31" w:rsidRPr="000814A5">
        <w:rPr>
          <w:kern w:val="16"/>
          <w:lang w:val="pt-BR"/>
        </w:rPr>
        <w:t>("</w:t>
      </w:r>
      <w:r w:rsidR="003B3D31" w:rsidRPr="00207A45">
        <w:rPr>
          <w:kern w:val="16"/>
          <w:u w:val="single"/>
          <w:lang w:val="pt-BR"/>
        </w:rPr>
        <w:t>Instrução CVM 543</w:t>
      </w:r>
      <w:r w:rsidR="003B3D31" w:rsidRPr="000814A5">
        <w:rPr>
          <w:kern w:val="16"/>
          <w:lang w:val="pt-BR"/>
        </w:rPr>
        <w:t xml:space="preserve">"); </w:t>
      </w:r>
      <w:proofErr w:type="gramStart"/>
      <w:r w:rsidR="003B3D31" w:rsidRPr="000814A5">
        <w:rPr>
          <w:kern w:val="16"/>
          <w:lang w:val="pt-BR"/>
        </w:rPr>
        <w:t>e</w:t>
      </w:r>
      <w:proofErr w:type="gramEnd"/>
    </w:p>
    <w:p w14:paraId="67CFCF20" w14:textId="77777777" w:rsidR="003B3D31" w:rsidRPr="000814A5" w:rsidRDefault="003B3D31" w:rsidP="000814A5">
      <w:pPr>
        <w:pStyle w:val="PargrafodaLista"/>
        <w:ind w:left="1080" w:right="284"/>
        <w:jc w:val="both"/>
        <w:rPr>
          <w:kern w:val="16"/>
          <w:lang w:val="pt-BR"/>
        </w:rPr>
      </w:pPr>
    </w:p>
    <w:p w14:paraId="2A49E115" w14:textId="77777777" w:rsidR="003B3D31" w:rsidRPr="00207A45" w:rsidRDefault="00295D5B" w:rsidP="00207A45">
      <w:pPr>
        <w:pStyle w:val="PargrafodaLista"/>
        <w:numPr>
          <w:ilvl w:val="0"/>
          <w:numId w:val="19"/>
        </w:numPr>
        <w:ind w:left="426" w:right="284" w:hanging="426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lastRenderedPageBreak/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concorda e aceita prestar os serviços acima indicados em favor </w:t>
      </w:r>
      <w:r w:rsidRPr="000814A5">
        <w:rPr>
          <w:kern w:val="16"/>
          <w:lang w:val="pt-BR"/>
        </w:rPr>
        <w:t>do Emissor</w:t>
      </w:r>
      <w:r w:rsidR="003B3D31" w:rsidRPr="000814A5">
        <w:rPr>
          <w:kern w:val="16"/>
          <w:lang w:val="pt-BR"/>
        </w:rPr>
        <w:t xml:space="preserve">, no âmbito da emissão </w:t>
      </w:r>
      <w:r w:rsidR="001928C8" w:rsidRPr="000814A5">
        <w:rPr>
          <w:kern w:val="16"/>
          <w:lang w:val="pt-BR"/>
        </w:rPr>
        <w:t>dos Ativos</w:t>
      </w:r>
      <w:r w:rsidR="00E448FA">
        <w:rPr>
          <w:kern w:val="16"/>
          <w:lang w:val="pt-BR"/>
        </w:rPr>
        <w:t>,</w:t>
      </w:r>
    </w:p>
    <w:p w14:paraId="72026BA3" w14:textId="77777777" w:rsidR="00594D23" w:rsidRDefault="00594D23" w:rsidP="00E448FA">
      <w:pPr>
        <w:ind w:right="284"/>
        <w:jc w:val="both"/>
        <w:rPr>
          <w:kern w:val="16"/>
        </w:rPr>
      </w:pPr>
    </w:p>
    <w:p w14:paraId="6C09EEBB" w14:textId="77777777" w:rsidR="00E448FA" w:rsidRDefault="00E448FA" w:rsidP="00E448FA">
      <w:pPr>
        <w:ind w:right="284"/>
        <w:jc w:val="both"/>
        <w:rPr>
          <w:kern w:val="16"/>
        </w:rPr>
      </w:pPr>
    </w:p>
    <w:p w14:paraId="5418753E" w14:textId="60E914AD" w:rsidR="003B3D31" w:rsidRPr="00207A45" w:rsidRDefault="003B3D31" w:rsidP="00C31208">
      <w:pPr>
        <w:ind w:left="-284" w:right="284"/>
        <w:jc w:val="both"/>
        <w:rPr>
          <w:kern w:val="16"/>
        </w:rPr>
      </w:pPr>
      <w:r w:rsidRPr="00207A45">
        <w:rPr>
          <w:kern w:val="16"/>
          <w:sz w:val="24"/>
          <w:szCs w:val="24"/>
          <w:lang w:eastAsia="en-US"/>
        </w:rPr>
        <w:t xml:space="preserve">As </w:t>
      </w:r>
      <w:r w:rsidR="00650A81" w:rsidRPr="00207A45">
        <w:rPr>
          <w:kern w:val="16"/>
          <w:sz w:val="24"/>
          <w:szCs w:val="24"/>
          <w:lang w:eastAsia="en-US"/>
        </w:rPr>
        <w:t>P</w:t>
      </w:r>
      <w:r w:rsidRPr="00207A45">
        <w:rPr>
          <w:kern w:val="16"/>
          <w:sz w:val="24"/>
          <w:szCs w:val="24"/>
          <w:lang w:eastAsia="en-US"/>
        </w:rPr>
        <w:t xml:space="preserve">artes acima nomeadas e qualificadas, </w:t>
      </w:r>
      <w:r w:rsidR="008836BC">
        <w:rPr>
          <w:kern w:val="16"/>
          <w:sz w:val="24"/>
          <w:szCs w:val="24"/>
          <w:lang w:eastAsia="en-US"/>
        </w:rPr>
        <w:t xml:space="preserve">aqui </w:t>
      </w:r>
      <w:r w:rsidRPr="00207A45">
        <w:rPr>
          <w:kern w:val="16"/>
          <w:sz w:val="24"/>
          <w:szCs w:val="24"/>
          <w:lang w:eastAsia="en-US"/>
        </w:rPr>
        <w:t xml:space="preserve">devidamente representadas por seus representantes legais, conforme disposto em seus </w:t>
      </w:r>
      <w:r w:rsidR="00F51560">
        <w:rPr>
          <w:kern w:val="16"/>
          <w:sz w:val="24"/>
          <w:szCs w:val="24"/>
          <w:lang w:eastAsia="en-US"/>
        </w:rPr>
        <w:t xml:space="preserve">respectivos </w:t>
      </w:r>
      <w:r w:rsidRPr="00207A45">
        <w:rPr>
          <w:kern w:val="16"/>
          <w:sz w:val="24"/>
          <w:szCs w:val="24"/>
          <w:lang w:eastAsia="en-US"/>
        </w:rPr>
        <w:t xml:space="preserve">atos constitutivos, têm entre si certo e ajustado o presente </w:t>
      </w:r>
      <w:r w:rsidR="000814A5" w:rsidRPr="00207A45">
        <w:rPr>
          <w:kern w:val="16"/>
          <w:sz w:val="24"/>
          <w:szCs w:val="24"/>
          <w:lang w:eastAsia="en-US"/>
        </w:rPr>
        <w:t>(“</w:t>
      </w:r>
      <w:r w:rsidRPr="00207A45">
        <w:rPr>
          <w:kern w:val="16"/>
          <w:sz w:val="24"/>
          <w:szCs w:val="24"/>
          <w:u w:val="single"/>
          <w:lang w:eastAsia="en-US"/>
        </w:rPr>
        <w:t>Contrato</w:t>
      </w:r>
      <w:r w:rsidR="000814A5" w:rsidRPr="00207A45">
        <w:rPr>
          <w:kern w:val="16"/>
          <w:sz w:val="24"/>
          <w:szCs w:val="24"/>
          <w:lang w:eastAsia="en-US"/>
        </w:rPr>
        <w:t>”)</w:t>
      </w:r>
      <w:r w:rsidRPr="00207A45">
        <w:rPr>
          <w:kern w:val="16"/>
          <w:sz w:val="24"/>
          <w:szCs w:val="24"/>
          <w:lang w:eastAsia="en-US"/>
        </w:rPr>
        <w:t xml:space="preserve">, nos termos das </w:t>
      </w:r>
      <w:r w:rsidR="000814A5" w:rsidRPr="00207A45">
        <w:rPr>
          <w:kern w:val="16"/>
          <w:sz w:val="24"/>
          <w:szCs w:val="24"/>
          <w:lang w:eastAsia="en-US"/>
        </w:rPr>
        <w:t>C</w:t>
      </w:r>
      <w:r w:rsidRPr="00207A45">
        <w:rPr>
          <w:kern w:val="16"/>
          <w:sz w:val="24"/>
          <w:szCs w:val="24"/>
          <w:lang w:eastAsia="en-US"/>
        </w:rPr>
        <w:t>láusulas e das condições seguintes:</w:t>
      </w:r>
    </w:p>
    <w:p w14:paraId="4956A85C" w14:textId="77777777" w:rsidR="003B3D31" w:rsidRDefault="003B3D31" w:rsidP="000814A5">
      <w:pPr>
        <w:pStyle w:val="Recuodecorpodetexto"/>
        <w:spacing w:line="240" w:lineRule="auto"/>
        <w:ind w:right="284" w:firstLine="0"/>
        <w:rPr>
          <w:rFonts w:ascii="Times New Roman" w:hAnsi="Times New Roman"/>
          <w:sz w:val="24"/>
          <w:szCs w:val="24"/>
        </w:rPr>
      </w:pPr>
    </w:p>
    <w:p w14:paraId="61E84359" w14:textId="77777777" w:rsidR="00594D23" w:rsidRPr="000814A5" w:rsidRDefault="00594D23" w:rsidP="000814A5">
      <w:pPr>
        <w:pStyle w:val="Recuodecorpodetexto"/>
        <w:spacing w:line="240" w:lineRule="auto"/>
        <w:ind w:right="284" w:firstLine="0"/>
        <w:rPr>
          <w:rFonts w:ascii="Times New Roman" w:hAnsi="Times New Roman"/>
          <w:sz w:val="24"/>
          <w:szCs w:val="24"/>
        </w:rPr>
      </w:pPr>
    </w:p>
    <w:p w14:paraId="1C85AD49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b w:val="0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I</w:t>
      </w:r>
    </w:p>
    <w:p w14:paraId="4F559785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DO OBJETO</w:t>
      </w:r>
    </w:p>
    <w:p w14:paraId="21A2A688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77DB6161" w14:textId="68CB195F" w:rsidR="003B3D31" w:rsidRPr="000814A5" w:rsidRDefault="00295D5B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proofErr w:type="gramStart"/>
      <w:r w:rsidR="003B3D31" w:rsidRPr="000814A5">
        <w:rPr>
          <w:kern w:val="16"/>
          <w:lang w:val="pt-BR"/>
        </w:rPr>
        <w:t>, prestará</w:t>
      </w:r>
      <w:proofErr w:type="gramEnd"/>
      <w:r w:rsidR="003B3D31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>ao Emissor</w:t>
      </w:r>
      <w:r w:rsidR="003B3D31" w:rsidRPr="000814A5">
        <w:rPr>
          <w:kern w:val="16"/>
          <w:lang w:val="pt-BR"/>
        </w:rPr>
        <w:t xml:space="preserve">, </w:t>
      </w:r>
      <w:r w:rsidR="00033984" w:rsidRPr="000814A5">
        <w:rPr>
          <w:kern w:val="16"/>
          <w:lang w:val="pt-BR"/>
        </w:rPr>
        <w:t xml:space="preserve">de forma exclusiva, </w:t>
      </w:r>
      <w:r w:rsidR="003B3D31" w:rsidRPr="000814A5">
        <w:rPr>
          <w:kern w:val="16"/>
          <w:lang w:val="pt-BR"/>
        </w:rPr>
        <w:t xml:space="preserve">serviços de escrituração </w:t>
      </w:r>
      <w:r w:rsidR="0090082D">
        <w:rPr>
          <w:kern w:val="16"/>
          <w:lang w:val="pt-BR"/>
        </w:rPr>
        <w:t>da</w:t>
      </w:r>
      <w:r w:rsidR="00293ECB" w:rsidRPr="000814A5">
        <w:rPr>
          <w:lang w:val="pt-BR"/>
        </w:rPr>
        <w:t xml:space="preserve"> </w:t>
      </w:r>
      <w:r w:rsidR="006806B2" w:rsidRPr="000814A5">
        <w:rPr>
          <w:lang w:val="pt-BR"/>
        </w:rPr>
        <w:t xml:space="preserve">1ª e 2ª </w:t>
      </w:r>
      <w:r w:rsidR="00293ECB" w:rsidRPr="000814A5">
        <w:rPr>
          <w:lang w:val="pt-BR"/>
        </w:rPr>
        <w:t>Série</w:t>
      </w:r>
      <w:r w:rsidR="006806B2" w:rsidRPr="000814A5">
        <w:rPr>
          <w:lang w:val="pt-BR"/>
        </w:rPr>
        <w:t>s</w:t>
      </w:r>
      <w:r w:rsidR="00293ECB" w:rsidRPr="000814A5">
        <w:rPr>
          <w:lang w:val="pt-BR"/>
        </w:rPr>
        <w:t xml:space="preserve"> da </w:t>
      </w:r>
      <w:r w:rsidR="006806B2" w:rsidRPr="000814A5">
        <w:rPr>
          <w:lang w:val="pt-BR"/>
        </w:rPr>
        <w:t xml:space="preserve">6ª </w:t>
      </w:r>
      <w:r w:rsidR="007113B8" w:rsidRPr="000814A5">
        <w:rPr>
          <w:lang w:val="pt-BR"/>
        </w:rPr>
        <w:t xml:space="preserve">Emissão </w:t>
      </w:r>
      <w:r w:rsidR="006806B2" w:rsidRPr="000814A5">
        <w:rPr>
          <w:lang w:val="pt-BR"/>
        </w:rPr>
        <w:t xml:space="preserve">de Letras Financeiras do Banco </w:t>
      </w:r>
      <w:proofErr w:type="spellStart"/>
      <w:r w:rsidR="006806B2" w:rsidRPr="000814A5">
        <w:rPr>
          <w:lang w:val="pt-BR"/>
        </w:rPr>
        <w:t>Daycoval</w:t>
      </w:r>
      <w:proofErr w:type="spellEnd"/>
      <w:r w:rsidR="006806B2" w:rsidRPr="000814A5">
        <w:rPr>
          <w:lang w:val="pt-BR"/>
        </w:rPr>
        <w:t xml:space="preserve"> S.A</w:t>
      </w:r>
      <w:r w:rsidR="0090082D">
        <w:rPr>
          <w:lang w:val="pt-BR"/>
        </w:rPr>
        <w:t>. (“</w:t>
      </w:r>
      <w:r w:rsidR="0090082D" w:rsidRPr="00207A45">
        <w:rPr>
          <w:u w:val="single"/>
          <w:lang w:val="pt-BR"/>
        </w:rPr>
        <w:t>Ativos</w:t>
      </w:r>
      <w:r w:rsidR="0090082D">
        <w:rPr>
          <w:lang w:val="pt-BR"/>
        </w:rPr>
        <w:t>”)</w:t>
      </w:r>
      <w:r w:rsidR="006806B2" w:rsidRPr="000814A5">
        <w:rPr>
          <w:lang w:val="pt-BR"/>
        </w:rPr>
        <w:t xml:space="preserve">, </w:t>
      </w:r>
      <w:r w:rsidR="003B3D31" w:rsidRPr="000814A5">
        <w:rPr>
          <w:lang w:val="pt-BR"/>
        </w:rPr>
        <w:t xml:space="preserve">nos termos da Instrução CVM </w:t>
      </w:r>
      <w:r w:rsidR="001928C8" w:rsidRPr="000814A5">
        <w:rPr>
          <w:lang w:val="pt-BR"/>
        </w:rPr>
        <w:t>543</w:t>
      </w:r>
      <w:r w:rsidR="003B3D31" w:rsidRPr="000814A5">
        <w:rPr>
          <w:kern w:val="16"/>
          <w:lang w:val="pt-BR"/>
        </w:rPr>
        <w:t xml:space="preserve">, incluindo </w:t>
      </w:r>
      <w:r w:rsidR="001928C8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controle </w:t>
      </w:r>
      <w:r w:rsidR="001928C8" w:rsidRPr="000814A5">
        <w:rPr>
          <w:kern w:val="16"/>
          <w:lang w:val="pt-BR"/>
        </w:rPr>
        <w:t>da titularidade dos Ativos</w:t>
      </w:r>
      <w:r w:rsidR="003B3D31" w:rsidRPr="000814A5">
        <w:rPr>
          <w:kern w:val="16"/>
          <w:lang w:val="pt-BR"/>
        </w:rPr>
        <w:t xml:space="preserve"> em nome dos respectivos investidores,</w:t>
      </w:r>
      <w:r w:rsidR="003B3D31" w:rsidRPr="000814A5">
        <w:rPr>
          <w:lang w:val="pt-BR"/>
        </w:rPr>
        <w:t xml:space="preserve"> </w:t>
      </w:r>
      <w:r w:rsidR="003B3D31" w:rsidRPr="000814A5">
        <w:rPr>
          <w:kern w:val="16"/>
          <w:lang w:val="pt-BR"/>
        </w:rPr>
        <w:t>registrad</w:t>
      </w:r>
      <w:r w:rsidR="001928C8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>s em contas de depósito</w:t>
      </w:r>
      <w:r w:rsidR="00F51560">
        <w:rPr>
          <w:kern w:val="16"/>
          <w:lang w:val="pt-BR"/>
        </w:rPr>
        <w:t xml:space="preserve"> mantidas </w:t>
      </w:r>
      <w:r w:rsidR="0090082D">
        <w:rPr>
          <w:kern w:val="16"/>
          <w:lang w:val="pt-BR"/>
        </w:rPr>
        <w:t>no</w:t>
      </w:r>
      <w:r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885382" w:rsidRPr="000814A5">
        <w:rPr>
          <w:kern w:val="16"/>
          <w:lang w:val="pt-BR"/>
        </w:rPr>
        <w:t xml:space="preserve">, na qualidade de </w:t>
      </w:r>
      <w:proofErr w:type="spellStart"/>
      <w:r w:rsidR="00885382" w:rsidRPr="000814A5">
        <w:rPr>
          <w:kern w:val="16"/>
          <w:lang w:val="pt-BR"/>
        </w:rPr>
        <w:t>escriturador</w:t>
      </w:r>
      <w:proofErr w:type="spellEnd"/>
      <w:r w:rsidR="00885382" w:rsidRPr="000814A5">
        <w:rPr>
          <w:kern w:val="16"/>
          <w:lang w:val="pt-BR"/>
        </w:rPr>
        <w:t xml:space="preserve">, </w:t>
      </w:r>
      <w:r w:rsidR="0090082D">
        <w:rPr>
          <w:kern w:val="16"/>
          <w:lang w:val="pt-BR"/>
        </w:rPr>
        <w:t>ou nos depositários centrais, constituídos e organizados nos termos da legislação aplicável (“</w:t>
      </w:r>
      <w:r w:rsidR="0090082D" w:rsidRPr="00207A45">
        <w:rPr>
          <w:kern w:val="16"/>
          <w:u w:val="single"/>
          <w:lang w:val="pt-BR"/>
        </w:rPr>
        <w:t>Depositário Central</w:t>
      </w:r>
      <w:r w:rsidR="0090082D">
        <w:rPr>
          <w:kern w:val="16"/>
          <w:lang w:val="pt-BR"/>
        </w:rPr>
        <w:t>”)</w:t>
      </w:r>
      <w:r w:rsidR="00885382" w:rsidRPr="000814A5">
        <w:rPr>
          <w:kern w:val="16"/>
          <w:lang w:val="pt-BR"/>
        </w:rPr>
        <w:t>, hipótese em que deverá ser observado ainda o disposto no</w:t>
      </w:r>
      <w:r w:rsidR="00293ECB" w:rsidRPr="000814A5">
        <w:rPr>
          <w:kern w:val="16"/>
          <w:lang w:val="pt-BR"/>
        </w:rPr>
        <w:t xml:space="preserve">s manuais </w:t>
      </w:r>
      <w:r w:rsidR="00885382" w:rsidRPr="000814A5">
        <w:rPr>
          <w:kern w:val="16"/>
          <w:lang w:val="pt-BR"/>
        </w:rPr>
        <w:t xml:space="preserve">operacionais e normas </w:t>
      </w:r>
      <w:r w:rsidR="00293ECB" w:rsidRPr="000814A5">
        <w:rPr>
          <w:kern w:val="16"/>
          <w:lang w:val="pt-BR"/>
        </w:rPr>
        <w:t>da respectiva</w:t>
      </w:r>
      <w:r w:rsidR="0090082D">
        <w:rPr>
          <w:kern w:val="16"/>
          <w:lang w:val="pt-BR"/>
        </w:rPr>
        <w:t xml:space="preserve"> instituição</w:t>
      </w:r>
      <w:r w:rsidR="003B3D31" w:rsidRPr="000814A5">
        <w:rPr>
          <w:kern w:val="16"/>
          <w:lang w:val="pt-BR"/>
        </w:rPr>
        <w:t>.</w:t>
      </w:r>
    </w:p>
    <w:p w14:paraId="3633CC5C" w14:textId="77777777" w:rsidR="003B3D31" w:rsidRPr="00C31208" w:rsidRDefault="003B3D31">
      <w:pPr>
        <w:pStyle w:val="Corpodetexto"/>
        <w:spacing w:line="240" w:lineRule="auto"/>
        <w:ind w:left="681" w:right="284" w:hanging="284"/>
        <w:jc w:val="both"/>
        <w:rPr>
          <w:rFonts w:ascii="Times New Roman" w:hAnsi="Times New Roman"/>
          <w:i w:val="0"/>
          <w:kern w:val="16"/>
          <w:sz w:val="24"/>
        </w:rPr>
      </w:pPr>
    </w:p>
    <w:p w14:paraId="7C33C4A7" w14:textId="52993A43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Nos termos do inciso I do artigo 11 da Instrução CVM 543, </w:t>
      </w:r>
      <w:r w:rsidR="00885382" w:rsidRPr="000814A5">
        <w:rPr>
          <w:kern w:val="16"/>
          <w:lang w:val="pt-BR"/>
        </w:rPr>
        <w:t>durante a vigênc</w:t>
      </w:r>
      <w:r w:rsidR="00E71BED" w:rsidRPr="000814A5">
        <w:rPr>
          <w:kern w:val="16"/>
          <w:lang w:val="pt-BR"/>
        </w:rPr>
        <w:t>i</w:t>
      </w:r>
      <w:r w:rsidR="00885382" w:rsidRPr="000814A5">
        <w:rPr>
          <w:kern w:val="16"/>
          <w:lang w:val="pt-BR"/>
        </w:rPr>
        <w:t xml:space="preserve">a deste </w:t>
      </w:r>
      <w:r w:rsidR="00E71BED" w:rsidRPr="000814A5">
        <w:rPr>
          <w:kern w:val="16"/>
          <w:lang w:val="pt-BR"/>
        </w:rPr>
        <w:t>C</w:t>
      </w:r>
      <w:r w:rsidR="00885382" w:rsidRPr="000814A5">
        <w:rPr>
          <w:kern w:val="16"/>
          <w:lang w:val="pt-BR"/>
        </w:rPr>
        <w:t xml:space="preserve">ontrato, </w:t>
      </w:r>
      <w:r w:rsidR="00F51560">
        <w:rPr>
          <w:kern w:val="16"/>
          <w:lang w:val="pt-BR"/>
        </w:rPr>
        <w:t xml:space="preserve">apenas </w:t>
      </w:r>
      <w:r w:rsidR="002C570D" w:rsidRPr="000814A5">
        <w:rPr>
          <w:kern w:val="16"/>
          <w:lang w:val="pt-BR"/>
        </w:rPr>
        <w:t xml:space="preserve">o </w:t>
      </w:r>
      <w:r w:rsidR="00003EBF">
        <w:rPr>
          <w:lang w:val="pt-BR"/>
        </w:rPr>
        <w:t xml:space="preserve">Agente </w:t>
      </w:r>
      <w:proofErr w:type="spellStart"/>
      <w:r w:rsidR="00003EBF">
        <w:rPr>
          <w:lang w:val="pt-BR"/>
        </w:rPr>
        <w:t>Escriturador</w:t>
      </w:r>
      <w:proofErr w:type="spellEnd"/>
      <w:r w:rsidRPr="000814A5">
        <w:rPr>
          <w:kern w:val="16"/>
          <w:lang w:val="pt-BR"/>
        </w:rPr>
        <w:t xml:space="preserve"> poderá praticar os atos de escrituração </w:t>
      </w:r>
      <w:r w:rsidR="001928C8" w:rsidRPr="000814A5">
        <w:rPr>
          <w:kern w:val="16"/>
          <w:lang w:val="pt-BR"/>
        </w:rPr>
        <w:t>dos Ativos</w:t>
      </w:r>
      <w:r w:rsidRPr="000814A5">
        <w:rPr>
          <w:kern w:val="16"/>
          <w:lang w:val="pt-BR"/>
        </w:rPr>
        <w:t>.</w:t>
      </w:r>
    </w:p>
    <w:p w14:paraId="690C35B3" w14:textId="77777777" w:rsidR="003B3D31" w:rsidRPr="000814A5" w:rsidRDefault="003B3D31">
      <w:pPr>
        <w:ind w:left="360" w:right="284"/>
        <w:jc w:val="both"/>
        <w:rPr>
          <w:kern w:val="16"/>
          <w:sz w:val="24"/>
          <w:szCs w:val="24"/>
        </w:rPr>
      </w:pPr>
    </w:p>
    <w:p w14:paraId="1474F7C3" w14:textId="755BA536" w:rsidR="003B3D31" w:rsidRPr="000814A5" w:rsidRDefault="00295D5B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deverá efetuar a escrituração, conforme o caso,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 xml:space="preserve">, devendo </w:t>
      </w:r>
      <w:r w:rsidRPr="000814A5">
        <w:rPr>
          <w:kern w:val="16"/>
          <w:lang w:val="pt-BR"/>
        </w:rPr>
        <w:t>o Emissor</w:t>
      </w:r>
      <w:r w:rsidR="00F51560">
        <w:rPr>
          <w:kern w:val="16"/>
          <w:lang w:val="pt-BR"/>
        </w:rPr>
        <w:t xml:space="preserve">, caso necessário, </w:t>
      </w:r>
      <w:r w:rsidR="003B3D31" w:rsidRPr="000814A5">
        <w:rPr>
          <w:kern w:val="16"/>
          <w:lang w:val="pt-BR"/>
        </w:rPr>
        <w:t xml:space="preserve">fornecer </w:t>
      </w:r>
      <w:r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toda a documentação </w:t>
      </w:r>
      <w:r w:rsidR="00885382" w:rsidRPr="000814A5">
        <w:rPr>
          <w:kern w:val="16"/>
          <w:lang w:val="pt-BR"/>
        </w:rPr>
        <w:t xml:space="preserve">solicitada </w:t>
      </w:r>
      <w:r w:rsidR="00F51560">
        <w:rPr>
          <w:kern w:val="16"/>
          <w:lang w:val="pt-BR"/>
        </w:rPr>
        <w:t xml:space="preserve">pelo Agente </w:t>
      </w:r>
      <w:proofErr w:type="spellStart"/>
      <w:r w:rsidR="00AB72DA">
        <w:rPr>
          <w:kern w:val="16"/>
          <w:lang w:val="pt-BR"/>
        </w:rPr>
        <w:t>Escriturador</w:t>
      </w:r>
      <w:proofErr w:type="spellEnd"/>
      <w:r w:rsidR="00AB72DA">
        <w:rPr>
          <w:kern w:val="16"/>
          <w:lang w:val="pt-BR"/>
        </w:rPr>
        <w:t xml:space="preserve"> </w:t>
      </w:r>
      <w:r w:rsidR="00F51560">
        <w:rPr>
          <w:kern w:val="16"/>
          <w:lang w:val="pt-BR"/>
        </w:rPr>
        <w:t>necessário ao exercício de suas funções legais e contratuais</w:t>
      </w:r>
      <w:r w:rsidR="00885382" w:rsidRPr="000814A5">
        <w:rPr>
          <w:kern w:val="16"/>
          <w:lang w:val="pt-BR"/>
        </w:rPr>
        <w:t xml:space="preserve">, de acordo com a legislação, normas e procedimentos </w:t>
      </w:r>
      <w:r w:rsidR="003B3D31" w:rsidRPr="000814A5">
        <w:rPr>
          <w:kern w:val="16"/>
          <w:lang w:val="pt-BR"/>
        </w:rPr>
        <w:t>aplicáve</w:t>
      </w:r>
      <w:r w:rsidR="00885382" w:rsidRPr="000814A5">
        <w:rPr>
          <w:kern w:val="16"/>
          <w:lang w:val="pt-BR"/>
        </w:rPr>
        <w:t>is</w:t>
      </w:r>
      <w:r w:rsidR="001F013A" w:rsidRPr="000814A5">
        <w:rPr>
          <w:kern w:val="16"/>
          <w:lang w:val="pt-BR"/>
        </w:rPr>
        <w:t>.</w:t>
      </w:r>
    </w:p>
    <w:p w14:paraId="66519E3F" w14:textId="77777777" w:rsidR="006B63C0" w:rsidRDefault="006B63C0" w:rsidP="000814A5">
      <w:pPr>
        <w:ind w:right="284"/>
        <w:jc w:val="both"/>
        <w:rPr>
          <w:sz w:val="24"/>
          <w:szCs w:val="24"/>
        </w:rPr>
      </w:pPr>
    </w:p>
    <w:p w14:paraId="266CA631" w14:textId="77777777" w:rsidR="00594D23" w:rsidRPr="000814A5" w:rsidRDefault="00594D23" w:rsidP="000814A5">
      <w:pPr>
        <w:ind w:right="284"/>
        <w:jc w:val="both"/>
        <w:rPr>
          <w:sz w:val="24"/>
          <w:szCs w:val="24"/>
        </w:rPr>
      </w:pPr>
    </w:p>
    <w:p w14:paraId="6430CFBF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b w:val="0"/>
          <w:kern w:val="16"/>
          <w:sz w:val="24"/>
          <w:szCs w:val="24"/>
        </w:rPr>
      </w:pPr>
      <w:r w:rsidRPr="000814A5">
        <w:rPr>
          <w:rFonts w:ascii="Times New Roman" w:hAnsi="Times New Roman"/>
          <w:kern w:val="16"/>
          <w:sz w:val="24"/>
          <w:szCs w:val="24"/>
        </w:rPr>
        <w:t>CLÁUSULA II</w:t>
      </w:r>
    </w:p>
    <w:p w14:paraId="3F9EABB4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b w:val="0"/>
          <w:kern w:val="16"/>
          <w:sz w:val="24"/>
          <w:szCs w:val="24"/>
        </w:rPr>
      </w:pPr>
      <w:r w:rsidRPr="000814A5">
        <w:rPr>
          <w:rFonts w:ascii="Times New Roman" w:hAnsi="Times New Roman"/>
          <w:kern w:val="16"/>
          <w:sz w:val="24"/>
          <w:szCs w:val="24"/>
        </w:rPr>
        <w:t>DISCRIMINAÇÃO DOS SERVIÇOS DE ESCRITURAÇÃO</w:t>
      </w:r>
    </w:p>
    <w:p w14:paraId="452DDFA6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</w:rPr>
      </w:pPr>
    </w:p>
    <w:p w14:paraId="0BE9B32F" w14:textId="77777777" w:rsidR="003B3D31" w:rsidRPr="00207A45" w:rsidRDefault="00E71BED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u w:val="single"/>
        </w:rPr>
      </w:pPr>
      <w:proofErr w:type="spellStart"/>
      <w:r w:rsidRPr="00207A45">
        <w:rPr>
          <w:kern w:val="16"/>
          <w:u w:val="single"/>
        </w:rPr>
        <w:t>Implantação</w:t>
      </w:r>
      <w:proofErr w:type="spellEnd"/>
      <w:r w:rsidRPr="00207A45">
        <w:rPr>
          <w:kern w:val="16"/>
          <w:u w:val="single"/>
        </w:rPr>
        <w:t xml:space="preserve"> </w:t>
      </w:r>
      <w:r w:rsidR="00E448FA">
        <w:rPr>
          <w:kern w:val="16"/>
          <w:u w:val="single"/>
        </w:rPr>
        <w:t>d</w:t>
      </w:r>
      <w:r w:rsidRPr="00207A45">
        <w:rPr>
          <w:kern w:val="16"/>
          <w:u w:val="single"/>
        </w:rPr>
        <w:t>os Dados</w:t>
      </w:r>
      <w:r w:rsidR="0090082D" w:rsidRPr="00207A45">
        <w:rPr>
          <w:kern w:val="16"/>
        </w:rPr>
        <w:t>:</w:t>
      </w:r>
    </w:p>
    <w:p w14:paraId="1F8BB751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</w:rPr>
      </w:pPr>
    </w:p>
    <w:p w14:paraId="4E045C77" w14:textId="43B4C960" w:rsidR="003B3D31" w:rsidRPr="00207A45" w:rsidRDefault="00295D5B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implantará em seu sistema de escrituração, </w:t>
      </w:r>
      <w:r w:rsidR="00F51560">
        <w:rPr>
          <w:kern w:val="16"/>
          <w:lang w:val="pt-BR"/>
        </w:rPr>
        <w:t xml:space="preserve">utilizando-se das informações colocadas à sua disposição pelo Depositário Central ou, caso necessário, pelo Emissor, </w:t>
      </w:r>
      <w:r w:rsidR="003B3D31" w:rsidRPr="000814A5">
        <w:rPr>
          <w:kern w:val="16"/>
          <w:lang w:val="pt-BR"/>
        </w:rPr>
        <w:t xml:space="preserve">com a finalidade de formar o banco de dados dos titulares da totalidade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>, a saber:</w:t>
      </w:r>
    </w:p>
    <w:p w14:paraId="185C2A5C" w14:textId="77777777" w:rsidR="00E448FA" w:rsidRPr="00C31208" w:rsidRDefault="00E448FA" w:rsidP="00C31208">
      <w:pPr>
        <w:tabs>
          <w:tab w:val="left" w:pos="851"/>
          <w:tab w:val="left" w:pos="1843"/>
        </w:tabs>
        <w:ind w:right="284" w:hanging="141"/>
        <w:jc w:val="both"/>
        <w:rPr>
          <w:b/>
          <w:i/>
          <w:kern w:val="16"/>
          <w:sz w:val="24"/>
        </w:rPr>
      </w:pPr>
    </w:p>
    <w:p w14:paraId="22D1B8D5" w14:textId="77777777" w:rsidR="003B3D31" w:rsidRPr="00C31208" w:rsidRDefault="003B3D31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C31208">
        <w:rPr>
          <w:kern w:val="16"/>
          <w:lang w:val="pt-BR"/>
        </w:rPr>
        <w:t>Identificação dos investidores;</w:t>
      </w:r>
    </w:p>
    <w:p w14:paraId="62AC79B3" w14:textId="77777777" w:rsidR="007727FA" w:rsidRPr="0006455F" w:rsidRDefault="007727FA" w:rsidP="00C31208">
      <w:pPr>
        <w:pStyle w:val="PargrafodaLista"/>
        <w:ind w:left="1080" w:right="284"/>
        <w:jc w:val="both"/>
        <w:rPr>
          <w:kern w:val="16"/>
        </w:rPr>
      </w:pPr>
    </w:p>
    <w:p w14:paraId="0DC5BC52" w14:textId="099E2E9C" w:rsidR="003B3D31" w:rsidRPr="00C31208" w:rsidRDefault="003B3D31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C31208">
        <w:rPr>
          <w:kern w:val="16"/>
          <w:lang w:val="pt-BR"/>
        </w:rPr>
        <w:t xml:space="preserve">Quantidades </w:t>
      </w:r>
      <w:r w:rsidR="00F51560" w:rsidRPr="0006455F">
        <w:rPr>
          <w:kern w:val="16"/>
          <w:lang w:val="pt-BR"/>
        </w:rPr>
        <w:t xml:space="preserve">de Ativos detidos </w:t>
      </w:r>
      <w:r w:rsidR="00F51560" w:rsidRPr="00C31208">
        <w:rPr>
          <w:kern w:val="16"/>
          <w:lang w:val="pt-BR"/>
        </w:rPr>
        <w:t xml:space="preserve">por </w:t>
      </w:r>
      <w:r w:rsidR="00F51560" w:rsidRPr="0006455F">
        <w:rPr>
          <w:kern w:val="16"/>
          <w:lang w:val="pt-BR"/>
        </w:rPr>
        <w:t xml:space="preserve">cada </w:t>
      </w:r>
      <w:r w:rsidRPr="0006455F">
        <w:rPr>
          <w:kern w:val="16"/>
          <w:lang w:val="pt-BR"/>
        </w:rPr>
        <w:t>investidor</w:t>
      </w:r>
      <w:r w:rsidRPr="00C31208">
        <w:rPr>
          <w:kern w:val="16"/>
          <w:lang w:val="pt-BR"/>
        </w:rPr>
        <w:t>;</w:t>
      </w:r>
    </w:p>
    <w:p w14:paraId="75D645AA" w14:textId="77777777" w:rsidR="007727FA" w:rsidRPr="00A6641F" w:rsidRDefault="007727FA" w:rsidP="00C31208">
      <w:pPr>
        <w:pStyle w:val="PargrafodaLista"/>
        <w:ind w:left="1080" w:right="284"/>
        <w:jc w:val="both"/>
        <w:rPr>
          <w:kern w:val="16"/>
          <w:lang w:val="pt-BR"/>
        </w:rPr>
      </w:pPr>
    </w:p>
    <w:p w14:paraId="383B8D95" w14:textId="77777777" w:rsidR="003B3D31" w:rsidRPr="009D7510" w:rsidRDefault="003B3D31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9D7510">
        <w:rPr>
          <w:kern w:val="16"/>
          <w:lang w:val="pt-BR"/>
        </w:rPr>
        <w:t xml:space="preserve">Qualquer ônus que recaia sobre </w:t>
      </w:r>
      <w:r w:rsidR="00A16C8D" w:rsidRPr="009D7510">
        <w:rPr>
          <w:kern w:val="16"/>
          <w:lang w:val="pt-BR"/>
        </w:rPr>
        <w:t>os Ativos</w:t>
      </w:r>
      <w:r w:rsidRPr="009D7510">
        <w:rPr>
          <w:kern w:val="16"/>
          <w:lang w:val="pt-BR"/>
        </w:rPr>
        <w:t>;</w:t>
      </w:r>
    </w:p>
    <w:p w14:paraId="5FB36CA9" w14:textId="77777777" w:rsidR="007727FA" w:rsidRPr="000814A5" w:rsidRDefault="007727FA" w:rsidP="00C31208">
      <w:pPr>
        <w:tabs>
          <w:tab w:val="left" w:pos="851"/>
          <w:tab w:val="left" w:pos="1843"/>
        </w:tabs>
        <w:ind w:right="284" w:hanging="141"/>
        <w:jc w:val="both"/>
        <w:rPr>
          <w:kern w:val="16"/>
          <w:sz w:val="24"/>
          <w:szCs w:val="24"/>
        </w:rPr>
      </w:pPr>
    </w:p>
    <w:p w14:paraId="015C7FF1" w14:textId="626ED68E" w:rsidR="00293ECB" w:rsidRPr="00207A45" w:rsidRDefault="0090082D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207A45">
        <w:rPr>
          <w:kern w:val="16"/>
          <w:lang w:val="pt-BR"/>
        </w:rPr>
        <w:lastRenderedPageBreak/>
        <w:t>Guarda de via original dos T</w:t>
      </w:r>
      <w:bookmarkStart w:id="0" w:name="_Ref267306375"/>
      <w:bookmarkStart w:id="1" w:name="_Ref267307387"/>
      <w:bookmarkStart w:id="2" w:name="_Ref267307653"/>
      <w:bookmarkStart w:id="3" w:name="_Ref267307759"/>
      <w:bookmarkStart w:id="4" w:name="_Ref267307873"/>
      <w:bookmarkStart w:id="5" w:name="_Ref267308782"/>
      <w:bookmarkStart w:id="6" w:name="_Ref267308812"/>
      <w:bookmarkStart w:id="7" w:name="_Ref267309315"/>
      <w:bookmarkStart w:id="8" w:name="_Ref267322718"/>
      <w:bookmarkStart w:id="9" w:name="_Ref267324450"/>
      <w:bookmarkStart w:id="10" w:name="_Ref267325199"/>
      <w:bookmarkStart w:id="11" w:name="_Ref267325733"/>
      <w:bookmarkStart w:id="12" w:name="_Ref267327252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r w:rsidRPr="00207A45">
        <w:rPr>
          <w:kern w:val="16"/>
          <w:lang w:val="pt-BR"/>
        </w:rPr>
        <w:t>ermos e Condições da 6ª (sexta) Emissão de Letras Financeiras</w:t>
      </w:r>
      <w:r w:rsidR="007F4307">
        <w:rPr>
          <w:kern w:val="16"/>
          <w:lang w:val="pt-BR"/>
        </w:rPr>
        <w:t xml:space="preserve"> para Distribuição Pública com Esforços Restritos de Distribuição, nos Termos da Instrução CVM nº 476, do Banco </w:t>
      </w:r>
      <w:proofErr w:type="spellStart"/>
      <w:r w:rsidR="007F4307">
        <w:rPr>
          <w:kern w:val="16"/>
          <w:lang w:val="pt-BR"/>
        </w:rPr>
        <w:t>Daycoval</w:t>
      </w:r>
      <w:proofErr w:type="spellEnd"/>
      <w:r w:rsidR="007F4307">
        <w:rPr>
          <w:kern w:val="16"/>
          <w:lang w:val="pt-BR"/>
        </w:rPr>
        <w:t xml:space="preserve"> S.A., celebrado em </w:t>
      </w:r>
      <w:r w:rsidR="004A3155">
        <w:rPr>
          <w:kern w:val="16"/>
          <w:lang w:val="pt-BR"/>
        </w:rPr>
        <w:t>2</w:t>
      </w:r>
      <w:r w:rsidR="00BA4477">
        <w:rPr>
          <w:kern w:val="16"/>
          <w:lang w:val="pt-BR"/>
        </w:rPr>
        <w:t>6</w:t>
      </w:r>
      <w:r w:rsidR="004A3155">
        <w:rPr>
          <w:kern w:val="16"/>
          <w:lang w:val="pt-BR"/>
        </w:rPr>
        <w:t xml:space="preserve"> de março de 2018</w:t>
      </w:r>
      <w:r w:rsidR="007F4307">
        <w:rPr>
          <w:kern w:val="16"/>
          <w:lang w:val="pt-BR"/>
        </w:rPr>
        <w:t xml:space="preserve">, entre 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7F4307">
        <w:rPr>
          <w:kern w:val="16"/>
          <w:lang w:val="pt-BR"/>
        </w:rPr>
        <w:t xml:space="preserve"> e o Emissor </w:t>
      </w:r>
      <w:r w:rsidRPr="00207A45">
        <w:rPr>
          <w:kern w:val="16"/>
          <w:lang w:val="pt-BR"/>
        </w:rPr>
        <w:t>(“</w:t>
      </w:r>
      <w:r w:rsidRPr="00673A5A">
        <w:rPr>
          <w:kern w:val="16"/>
          <w:u w:val="single"/>
          <w:lang w:val="pt-BR"/>
        </w:rPr>
        <w:t>Instrumento</w:t>
      </w:r>
      <w:r w:rsidRPr="00207A45">
        <w:rPr>
          <w:kern w:val="16"/>
          <w:lang w:val="pt-BR"/>
        </w:rPr>
        <w:t>”);</w:t>
      </w:r>
    </w:p>
    <w:p w14:paraId="54A4ED48" w14:textId="77777777" w:rsidR="00D640EE" w:rsidRPr="000814A5" w:rsidRDefault="00D640EE" w:rsidP="00C31208">
      <w:pPr>
        <w:tabs>
          <w:tab w:val="left" w:pos="851"/>
        </w:tabs>
        <w:ind w:right="284" w:hanging="141"/>
        <w:jc w:val="center"/>
        <w:rPr>
          <w:kern w:val="16"/>
          <w:sz w:val="24"/>
          <w:szCs w:val="24"/>
        </w:rPr>
      </w:pPr>
    </w:p>
    <w:p w14:paraId="562FCDDB" w14:textId="77777777" w:rsidR="00293ECB" w:rsidRPr="00207A45" w:rsidRDefault="00293ECB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207A45">
        <w:rPr>
          <w:kern w:val="16"/>
          <w:lang w:val="pt-BR"/>
        </w:rPr>
        <w:t xml:space="preserve">Boletim de Subscrição; </w:t>
      </w:r>
      <w:proofErr w:type="gramStart"/>
      <w:r w:rsidRPr="00207A45">
        <w:rPr>
          <w:kern w:val="16"/>
          <w:lang w:val="pt-BR"/>
        </w:rPr>
        <w:t>e</w:t>
      </w:r>
      <w:proofErr w:type="gramEnd"/>
    </w:p>
    <w:p w14:paraId="02F922AE" w14:textId="77777777" w:rsidR="00D640EE" w:rsidRPr="0006455F" w:rsidRDefault="00D640EE" w:rsidP="00C31208">
      <w:pPr>
        <w:pStyle w:val="PargrafodaLista"/>
        <w:ind w:left="1080" w:right="284"/>
        <w:jc w:val="both"/>
        <w:rPr>
          <w:kern w:val="16"/>
        </w:rPr>
      </w:pPr>
    </w:p>
    <w:p w14:paraId="2AB411B4" w14:textId="77777777" w:rsidR="00293ECB" w:rsidRPr="00207A45" w:rsidRDefault="00293ECB" w:rsidP="00C31208">
      <w:pPr>
        <w:pStyle w:val="PargrafodaLista"/>
        <w:numPr>
          <w:ilvl w:val="0"/>
          <w:numId w:val="16"/>
        </w:numPr>
        <w:ind w:right="284"/>
        <w:jc w:val="both"/>
        <w:rPr>
          <w:kern w:val="16"/>
          <w:lang w:val="pt-BR"/>
        </w:rPr>
      </w:pPr>
      <w:r w:rsidRPr="00207A45">
        <w:rPr>
          <w:kern w:val="16"/>
          <w:lang w:val="pt-BR"/>
        </w:rPr>
        <w:t>Extrato da Conta, caso aplicável.</w:t>
      </w:r>
    </w:p>
    <w:p w14:paraId="5917EB7A" w14:textId="77777777" w:rsidR="00293ECB" w:rsidRPr="000814A5" w:rsidRDefault="00293ECB" w:rsidP="00956137">
      <w:pPr>
        <w:ind w:left="681" w:right="284"/>
        <w:jc w:val="both"/>
        <w:rPr>
          <w:kern w:val="16"/>
          <w:sz w:val="24"/>
          <w:szCs w:val="24"/>
        </w:rPr>
      </w:pPr>
    </w:p>
    <w:p w14:paraId="05B183F0" w14:textId="45BB7CFA" w:rsidR="003B3D31" w:rsidRPr="00207A45" w:rsidRDefault="00F51560" w:rsidP="00C31208">
      <w:pPr>
        <w:pStyle w:val="PargrafodaLista"/>
        <w:numPr>
          <w:ilvl w:val="2"/>
          <w:numId w:val="22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>
        <w:rPr>
          <w:kern w:val="16"/>
          <w:lang w:val="pt-BR"/>
        </w:rPr>
        <w:t>Caso aplicável, o</w:t>
      </w:r>
      <w:r w:rsidR="00295D5B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Emissor encaminhará </w:t>
      </w:r>
      <w:r w:rsidR="00295D5B"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>, por meio eletrônico (via internet, e-mail ou fac-símile) ou físico</w:t>
      </w:r>
      <w:r>
        <w:rPr>
          <w:kern w:val="16"/>
          <w:lang w:val="pt-BR"/>
        </w:rPr>
        <w:t xml:space="preserve"> as informações referidas </w:t>
      </w:r>
      <w:r w:rsidR="003B3D31" w:rsidRPr="000814A5">
        <w:rPr>
          <w:kern w:val="16"/>
          <w:lang w:val="pt-BR"/>
        </w:rPr>
        <w:t xml:space="preserve">no item 2.1 acima, com relação à liquidação da distribuição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>.</w:t>
      </w:r>
    </w:p>
    <w:p w14:paraId="061F2EC9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5528904" w14:textId="21DFBEA6" w:rsidR="003B3D31" w:rsidRPr="00207A45" w:rsidRDefault="003B3D31" w:rsidP="00C31208">
      <w:pPr>
        <w:pStyle w:val="PargrafodaLista"/>
        <w:numPr>
          <w:ilvl w:val="2"/>
          <w:numId w:val="22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Quando a </w:t>
      </w:r>
      <w:r w:rsidR="004F54CF" w:rsidRPr="000814A5">
        <w:rPr>
          <w:kern w:val="16"/>
          <w:lang w:val="pt-BR"/>
        </w:rPr>
        <w:t>integralização</w:t>
      </w:r>
      <w:r w:rsidRPr="000814A5">
        <w:rPr>
          <w:kern w:val="16"/>
          <w:lang w:val="pt-BR"/>
        </w:rPr>
        <w:t xml:space="preserve"> ocorrer por meio </w:t>
      </w:r>
      <w:r w:rsidR="0090082D" w:rsidRPr="000814A5">
        <w:rPr>
          <w:kern w:val="16"/>
          <w:lang w:val="pt-BR"/>
        </w:rPr>
        <w:t>d</w:t>
      </w:r>
      <w:r w:rsidR="0090082D">
        <w:rPr>
          <w:kern w:val="16"/>
          <w:lang w:val="pt-BR"/>
        </w:rPr>
        <w:t>e</w:t>
      </w:r>
      <w:r w:rsidR="0090082D" w:rsidRPr="000814A5">
        <w:rPr>
          <w:kern w:val="16"/>
          <w:lang w:val="pt-BR"/>
        </w:rPr>
        <w:t xml:space="preserve"> </w:t>
      </w:r>
      <w:r w:rsidR="0090082D">
        <w:rPr>
          <w:kern w:val="16"/>
          <w:lang w:val="pt-BR"/>
        </w:rPr>
        <w:t>D</w:t>
      </w:r>
      <w:r w:rsidR="0090082D" w:rsidRPr="000814A5">
        <w:rPr>
          <w:kern w:val="16"/>
          <w:lang w:val="pt-BR"/>
        </w:rPr>
        <w:t xml:space="preserve">epositário </w:t>
      </w:r>
      <w:r w:rsidR="0090082D">
        <w:rPr>
          <w:kern w:val="16"/>
          <w:lang w:val="pt-BR"/>
        </w:rPr>
        <w:t>C</w:t>
      </w:r>
      <w:r w:rsidR="0090082D" w:rsidRPr="000814A5">
        <w:rPr>
          <w:kern w:val="16"/>
          <w:lang w:val="pt-BR"/>
        </w:rPr>
        <w:t xml:space="preserve">entral </w:t>
      </w:r>
      <w:r w:rsidRPr="000814A5">
        <w:rPr>
          <w:kern w:val="16"/>
          <w:lang w:val="pt-BR"/>
        </w:rPr>
        <w:t xml:space="preserve">fica sob a responsabilidade dessa a divulgação </w:t>
      </w:r>
      <w:r w:rsidR="002C570D"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 xml:space="preserve"> dos dados dos titulares e respectiva</w:t>
      </w:r>
      <w:r w:rsidR="004F54CF" w:rsidRPr="000814A5">
        <w:rPr>
          <w:kern w:val="16"/>
          <w:lang w:val="pt-BR"/>
        </w:rPr>
        <w:t xml:space="preserve">s quantidades </w:t>
      </w:r>
      <w:r w:rsidR="001928C8" w:rsidRPr="000814A5">
        <w:rPr>
          <w:kern w:val="16"/>
          <w:lang w:val="pt-BR"/>
        </w:rPr>
        <w:t>dos Ativos</w:t>
      </w:r>
      <w:r w:rsidR="004F54CF" w:rsidRPr="000814A5">
        <w:rPr>
          <w:kern w:val="16"/>
          <w:lang w:val="pt-BR"/>
        </w:rPr>
        <w:t xml:space="preserve"> emitid</w:t>
      </w:r>
      <w:r w:rsidR="00F51560">
        <w:rPr>
          <w:kern w:val="16"/>
          <w:lang w:val="pt-BR"/>
        </w:rPr>
        <w:t>os detidos por cada investidor</w:t>
      </w:r>
      <w:r w:rsidR="004F54CF" w:rsidRPr="000814A5">
        <w:rPr>
          <w:kern w:val="16"/>
          <w:lang w:val="pt-BR"/>
        </w:rPr>
        <w:t>.</w:t>
      </w:r>
    </w:p>
    <w:p w14:paraId="7A5F60E6" w14:textId="77777777" w:rsidR="003B3D31" w:rsidRPr="000814A5" w:rsidRDefault="003B3D31" w:rsidP="00284408">
      <w:pPr>
        <w:ind w:right="284"/>
        <w:jc w:val="both"/>
        <w:rPr>
          <w:kern w:val="16"/>
          <w:sz w:val="24"/>
          <w:szCs w:val="24"/>
        </w:rPr>
      </w:pPr>
    </w:p>
    <w:p w14:paraId="381560E6" w14:textId="77777777" w:rsidR="00293ECB" w:rsidRPr="00207A45" w:rsidRDefault="00E71BED" w:rsidP="00C31208">
      <w:pPr>
        <w:pStyle w:val="PargrafodaLista"/>
        <w:numPr>
          <w:ilvl w:val="1"/>
          <w:numId w:val="20"/>
        </w:numPr>
        <w:ind w:left="567" w:right="284" w:hanging="709"/>
        <w:jc w:val="both"/>
        <w:rPr>
          <w:kern w:val="16"/>
          <w:u w:val="single"/>
        </w:rPr>
      </w:pPr>
      <w:r w:rsidRPr="00673A5A">
        <w:rPr>
          <w:kern w:val="16"/>
          <w:u w:val="single"/>
          <w:lang w:val="pt-BR"/>
        </w:rPr>
        <w:t>Informação</w:t>
      </w:r>
      <w:r w:rsidRPr="001C51E0">
        <w:rPr>
          <w:kern w:val="16"/>
          <w:u w:val="single"/>
        </w:rPr>
        <w:t xml:space="preserve"> </w:t>
      </w:r>
      <w:proofErr w:type="spellStart"/>
      <w:r w:rsidR="00D640EE" w:rsidRPr="001C51E0">
        <w:rPr>
          <w:kern w:val="16"/>
          <w:u w:val="single"/>
        </w:rPr>
        <w:t>a</w:t>
      </w:r>
      <w:r w:rsidR="00D640EE" w:rsidRPr="00207A45">
        <w:rPr>
          <w:kern w:val="16"/>
          <w:u w:val="single"/>
        </w:rPr>
        <w:t>os</w:t>
      </w:r>
      <w:proofErr w:type="spellEnd"/>
      <w:r w:rsidR="00D640EE" w:rsidRPr="00207A45">
        <w:rPr>
          <w:kern w:val="16"/>
          <w:u w:val="single"/>
        </w:rPr>
        <w:t xml:space="preserve"> </w:t>
      </w:r>
      <w:proofErr w:type="spellStart"/>
      <w:r w:rsidRPr="00207A45">
        <w:rPr>
          <w:kern w:val="16"/>
          <w:u w:val="single"/>
        </w:rPr>
        <w:t>Investidores</w:t>
      </w:r>
      <w:proofErr w:type="spellEnd"/>
      <w:r w:rsidR="0090082D" w:rsidRPr="00C31208">
        <w:rPr>
          <w:kern w:val="16"/>
        </w:rPr>
        <w:t>:</w:t>
      </w:r>
      <w:r w:rsidR="0090082D">
        <w:rPr>
          <w:kern w:val="16"/>
          <w:u w:val="single"/>
        </w:rPr>
        <w:t xml:space="preserve"> </w:t>
      </w:r>
    </w:p>
    <w:p w14:paraId="27332F73" w14:textId="77777777" w:rsidR="00293ECB" w:rsidRPr="000814A5" w:rsidRDefault="00293ECB" w:rsidP="002A6B36">
      <w:pPr>
        <w:ind w:left="360" w:right="284"/>
        <w:jc w:val="both"/>
        <w:rPr>
          <w:b/>
          <w:kern w:val="16"/>
          <w:sz w:val="24"/>
          <w:szCs w:val="24"/>
        </w:rPr>
      </w:pPr>
    </w:p>
    <w:p w14:paraId="71B004B9" w14:textId="61359488" w:rsidR="003B3D31" w:rsidRPr="00207A45" w:rsidRDefault="002C570D" w:rsidP="00C31208">
      <w:pPr>
        <w:pStyle w:val="PargrafodaLista"/>
        <w:numPr>
          <w:ilvl w:val="2"/>
          <w:numId w:val="20"/>
        </w:numPr>
        <w:tabs>
          <w:tab w:val="left" w:pos="0"/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será responsável pelo tratamento das instruções de movimentação </w:t>
      </w:r>
      <w:r w:rsidR="00F51560">
        <w:rPr>
          <w:kern w:val="16"/>
          <w:lang w:val="pt-BR"/>
        </w:rPr>
        <w:t xml:space="preserve">dos Ativos </w:t>
      </w:r>
      <w:r w:rsidR="003B3D31" w:rsidRPr="000814A5">
        <w:rPr>
          <w:kern w:val="16"/>
          <w:lang w:val="pt-BR"/>
        </w:rPr>
        <w:t xml:space="preserve">recebidas </w:t>
      </w:r>
      <w:r w:rsidR="00F51560">
        <w:rPr>
          <w:kern w:val="16"/>
          <w:lang w:val="pt-BR"/>
        </w:rPr>
        <w:t xml:space="preserve">de seus </w:t>
      </w:r>
      <w:r w:rsidR="003B3D31" w:rsidRPr="000814A5">
        <w:rPr>
          <w:kern w:val="16"/>
          <w:lang w:val="pt-BR"/>
        </w:rPr>
        <w:t xml:space="preserve">titulares </w:t>
      </w:r>
      <w:proofErr w:type="gramStart"/>
      <w:r w:rsidR="003B3D31" w:rsidRPr="000814A5">
        <w:rPr>
          <w:kern w:val="16"/>
          <w:lang w:val="pt-BR"/>
        </w:rPr>
        <w:t xml:space="preserve">ou de pessoas </w:t>
      </w:r>
      <w:r w:rsidR="00F51560">
        <w:rPr>
          <w:kern w:val="16"/>
          <w:lang w:val="pt-BR"/>
        </w:rPr>
        <w:t xml:space="preserve">autorizadas </w:t>
      </w:r>
      <w:r w:rsidR="003B3D31" w:rsidRPr="000814A5">
        <w:rPr>
          <w:kern w:val="16"/>
          <w:lang w:val="pt-BR"/>
        </w:rPr>
        <w:t xml:space="preserve">por contrato ou mandato, e fornecerá aos </w:t>
      </w:r>
      <w:r w:rsidR="0090082D">
        <w:rPr>
          <w:kern w:val="16"/>
          <w:lang w:val="pt-BR"/>
        </w:rPr>
        <w:t>titulare</w:t>
      </w:r>
      <w:r w:rsidR="0090082D" w:rsidRPr="000814A5">
        <w:rPr>
          <w:kern w:val="16"/>
          <w:lang w:val="pt-BR"/>
        </w:rPr>
        <w:t>s</w:t>
      </w:r>
      <w:r w:rsidR="0090082D">
        <w:rPr>
          <w:kern w:val="16"/>
          <w:lang w:val="pt-BR"/>
        </w:rPr>
        <w:t xml:space="preserve"> de Ativos</w:t>
      </w:r>
      <w:r w:rsidR="003B3D31" w:rsidRPr="000814A5">
        <w:rPr>
          <w:kern w:val="16"/>
          <w:lang w:val="pt-BR"/>
        </w:rPr>
        <w:t>, ou seus representantes legais</w:t>
      </w:r>
      <w:r w:rsidR="00F51560">
        <w:rPr>
          <w:kern w:val="16"/>
          <w:lang w:val="pt-BR"/>
        </w:rPr>
        <w:t xml:space="preserve">, </w:t>
      </w:r>
      <w:r w:rsidR="003B3D31" w:rsidRPr="000814A5">
        <w:rPr>
          <w:kern w:val="16"/>
          <w:lang w:val="pt-BR"/>
        </w:rPr>
        <w:t xml:space="preserve">extrato da conta de depósito dos </w:t>
      </w:r>
      <w:r w:rsidR="0090082D">
        <w:rPr>
          <w:kern w:val="16"/>
          <w:lang w:val="pt-BR"/>
        </w:rPr>
        <w:t>A</w:t>
      </w:r>
      <w:r w:rsidR="0090082D" w:rsidRPr="000814A5">
        <w:rPr>
          <w:kern w:val="16"/>
          <w:lang w:val="pt-BR"/>
        </w:rPr>
        <w:t>tivos</w:t>
      </w:r>
      <w:r w:rsidR="003B3D31" w:rsidRPr="000814A5">
        <w:rPr>
          <w:kern w:val="16"/>
          <w:lang w:val="pt-BR"/>
        </w:rPr>
        <w:t>, ao menos 01 (uma) vez por ano</w:t>
      </w:r>
      <w:r w:rsidR="0090082D">
        <w:rPr>
          <w:kern w:val="16"/>
          <w:lang w:val="pt-BR"/>
        </w:rPr>
        <w:t xml:space="preserve"> ou</w:t>
      </w:r>
      <w:proofErr w:type="gramEnd"/>
      <w:r w:rsidR="0090082D">
        <w:rPr>
          <w:kern w:val="16"/>
          <w:lang w:val="pt-BR"/>
        </w:rPr>
        <w:t xml:space="preserve"> quando solicitado</w:t>
      </w:r>
      <w:r w:rsidR="003B3D31" w:rsidRPr="000814A5">
        <w:rPr>
          <w:kern w:val="16"/>
          <w:lang w:val="pt-BR"/>
        </w:rPr>
        <w:t>.</w:t>
      </w:r>
    </w:p>
    <w:p w14:paraId="08B22505" w14:textId="77777777" w:rsidR="000D449F" w:rsidRPr="000814A5" w:rsidRDefault="000D449F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542F560" w14:textId="77777777" w:rsidR="003B3D31" w:rsidRPr="00207A45" w:rsidRDefault="00E71BED" w:rsidP="00C31208">
      <w:pPr>
        <w:pStyle w:val="PargrafodaLista"/>
        <w:numPr>
          <w:ilvl w:val="1"/>
          <w:numId w:val="20"/>
        </w:numPr>
        <w:ind w:left="567" w:right="284" w:hanging="709"/>
        <w:jc w:val="both"/>
        <w:rPr>
          <w:b/>
          <w:kern w:val="16"/>
          <w:u w:val="single"/>
          <w:lang w:val="pt-BR"/>
        </w:rPr>
      </w:pPr>
      <w:r w:rsidRPr="00207A45">
        <w:rPr>
          <w:kern w:val="16"/>
          <w:u w:val="single"/>
          <w:lang w:val="pt-BR"/>
        </w:rPr>
        <w:t xml:space="preserve">Registro </w:t>
      </w:r>
      <w:r w:rsidR="00D640EE" w:rsidRPr="00207A45">
        <w:rPr>
          <w:kern w:val="16"/>
          <w:u w:val="single"/>
          <w:lang w:val="pt-BR"/>
        </w:rPr>
        <w:t xml:space="preserve">em </w:t>
      </w:r>
      <w:r w:rsidRPr="00207A45">
        <w:rPr>
          <w:kern w:val="16"/>
          <w:u w:val="single"/>
          <w:lang w:val="pt-BR"/>
        </w:rPr>
        <w:t xml:space="preserve">Contas </w:t>
      </w:r>
      <w:r w:rsidR="00D640EE" w:rsidRPr="00207A45">
        <w:rPr>
          <w:kern w:val="16"/>
          <w:u w:val="single"/>
          <w:lang w:val="pt-BR"/>
        </w:rPr>
        <w:t xml:space="preserve">de </w:t>
      </w:r>
      <w:r w:rsidRPr="00207A45">
        <w:rPr>
          <w:kern w:val="16"/>
          <w:u w:val="single"/>
          <w:lang w:val="pt-BR"/>
        </w:rPr>
        <w:t>Depósito</w:t>
      </w:r>
      <w:r w:rsidR="0090082D" w:rsidRPr="00C31208">
        <w:rPr>
          <w:kern w:val="16"/>
          <w:lang w:val="pt-BR"/>
        </w:rPr>
        <w:t>:</w:t>
      </w:r>
    </w:p>
    <w:p w14:paraId="64CC456E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</w:rPr>
      </w:pPr>
    </w:p>
    <w:p w14:paraId="0B9079D6" w14:textId="29A0798E" w:rsidR="003B3D31" w:rsidRPr="002B450D" w:rsidRDefault="002C570D" w:rsidP="00C31208">
      <w:pPr>
        <w:pStyle w:val="PargrafodaLista"/>
        <w:numPr>
          <w:ilvl w:val="2"/>
          <w:numId w:val="20"/>
        </w:numPr>
        <w:tabs>
          <w:tab w:val="left" w:pos="0"/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2B450D">
        <w:rPr>
          <w:kern w:val="16"/>
          <w:lang w:val="pt-BR"/>
        </w:rPr>
        <w:t xml:space="preserve">O </w:t>
      </w:r>
      <w:r w:rsidR="00003EBF" w:rsidRPr="002B450D">
        <w:rPr>
          <w:kern w:val="16"/>
          <w:lang w:val="pt-BR"/>
        </w:rPr>
        <w:t xml:space="preserve">Agente </w:t>
      </w:r>
      <w:proofErr w:type="spellStart"/>
      <w:r w:rsidR="00003EBF" w:rsidRPr="002B450D">
        <w:rPr>
          <w:kern w:val="16"/>
          <w:lang w:val="pt-BR"/>
        </w:rPr>
        <w:t>Escriturador</w:t>
      </w:r>
      <w:proofErr w:type="spellEnd"/>
      <w:r w:rsidR="003B3D31" w:rsidRPr="002B450D">
        <w:rPr>
          <w:kern w:val="16"/>
          <w:lang w:val="pt-BR"/>
        </w:rPr>
        <w:t xml:space="preserve"> escriturará </w:t>
      </w:r>
      <w:r w:rsidR="002B450D" w:rsidRPr="002B450D">
        <w:rPr>
          <w:kern w:val="16"/>
          <w:lang w:val="pt-BR"/>
        </w:rPr>
        <w:t xml:space="preserve">em </w:t>
      </w:r>
      <w:r w:rsidR="003B3D31" w:rsidRPr="002B450D">
        <w:rPr>
          <w:kern w:val="16"/>
          <w:lang w:val="pt-BR"/>
        </w:rPr>
        <w:t xml:space="preserve">contas de depósito </w:t>
      </w:r>
      <w:r w:rsidR="002B450D" w:rsidRPr="002B450D">
        <w:rPr>
          <w:kern w:val="16"/>
          <w:lang w:val="pt-BR"/>
        </w:rPr>
        <w:t xml:space="preserve">a </w:t>
      </w:r>
      <w:r w:rsidR="003B3D31" w:rsidRPr="002B450D">
        <w:rPr>
          <w:kern w:val="16"/>
          <w:lang w:val="pt-BR"/>
        </w:rPr>
        <w:t xml:space="preserve">titularidade </w:t>
      </w:r>
      <w:r w:rsidR="001928C8" w:rsidRPr="002B450D">
        <w:rPr>
          <w:kern w:val="16"/>
          <w:lang w:val="pt-BR"/>
        </w:rPr>
        <w:t>dos Ativos</w:t>
      </w:r>
      <w:r w:rsidR="003B3D31" w:rsidRPr="002B450D">
        <w:rPr>
          <w:kern w:val="16"/>
          <w:lang w:val="pt-BR"/>
        </w:rPr>
        <w:t xml:space="preserve">, incluindo, sem limitação, </w:t>
      </w:r>
      <w:r w:rsidR="002B450D" w:rsidRPr="002B450D">
        <w:rPr>
          <w:kern w:val="16"/>
          <w:lang w:val="pt-BR"/>
        </w:rPr>
        <w:t xml:space="preserve">transferência, gravames, </w:t>
      </w:r>
      <w:r w:rsidR="003B3D31" w:rsidRPr="002B450D">
        <w:rPr>
          <w:kern w:val="16"/>
          <w:lang w:val="pt-BR"/>
        </w:rPr>
        <w:t xml:space="preserve">os registros de atualização de dados cadastrais, </w:t>
      </w:r>
      <w:r w:rsidR="002B450D" w:rsidRPr="002B450D">
        <w:rPr>
          <w:kern w:val="16"/>
          <w:lang w:val="pt-BR"/>
        </w:rPr>
        <w:t xml:space="preserve">desde que cumpridas </w:t>
      </w:r>
      <w:proofErr w:type="gramStart"/>
      <w:r w:rsidR="002B450D" w:rsidRPr="002B450D">
        <w:rPr>
          <w:kern w:val="16"/>
          <w:lang w:val="pt-BR"/>
        </w:rPr>
        <w:t>as</w:t>
      </w:r>
      <w:proofErr w:type="gramEnd"/>
      <w:r w:rsidR="002B450D" w:rsidRPr="002B450D">
        <w:rPr>
          <w:kern w:val="16"/>
          <w:lang w:val="pt-BR"/>
        </w:rPr>
        <w:t xml:space="preserve"> exigências legais e documentação pertinente a cada processo, </w:t>
      </w:r>
      <w:r w:rsidR="002B450D">
        <w:rPr>
          <w:kern w:val="16"/>
          <w:lang w:val="pt-BR"/>
        </w:rPr>
        <w:t xml:space="preserve">considerando-se as </w:t>
      </w:r>
      <w:r w:rsidR="001F013A" w:rsidRPr="002B450D">
        <w:rPr>
          <w:kern w:val="16"/>
          <w:lang w:val="pt-BR"/>
        </w:rPr>
        <w:t xml:space="preserve">informações encaminhadas </w:t>
      </w:r>
      <w:r w:rsidRPr="002B450D">
        <w:rPr>
          <w:kern w:val="16"/>
          <w:lang w:val="pt-BR"/>
        </w:rPr>
        <w:t xml:space="preserve">pelo </w:t>
      </w:r>
      <w:r w:rsidR="001F013A" w:rsidRPr="002B450D">
        <w:rPr>
          <w:kern w:val="16"/>
          <w:lang w:val="pt-BR"/>
        </w:rPr>
        <w:t>Emissor</w:t>
      </w:r>
      <w:r w:rsidR="00293ECB" w:rsidRPr="002B450D">
        <w:rPr>
          <w:kern w:val="16"/>
          <w:lang w:val="pt-BR"/>
        </w:rPr>
        <w:t xml:space="preserve">, </w:t>
      </w:r>
      <w:r w:rsidR="002B450D" w:rsidRPr="002B450D">
        <w:rPr>
          <w:kern w:val="16"/>
          <w:lang w:val="pt-BR"/>
        </w:rPr>
        <w:t xml:space="preserve">caso necessário, pelo Depositário Central, pelo </w:t>
      </w:r>
      <w:r w:rsidR="00293ECB" w:rsidRPr="002B450D">
        <w:rPr>
          <w:kern w:val="16"/>
          <w:lang w:val="pt-BR"/>
        </w:rPr>
        <w:t>órgão regulador</w:t>
      </w:r>
      <w:r w:rsidR="001F013A" w:rsidRPr="002B450D">
        <w:rPr>
          <w:kern w:val="16"/>
          <w:lang w:val="pt-BR"/>
        </w:rPr>
        <w:t xml:space="preserve"> ou pelo </w:t>
      </w:r>
      <w:r w:rsidR="002B450D" w:rsidRPr="002B450D">
        <w:rPr>
          <w:kern w:val="16"/>
          <w:lang w:val="pt-BR"/>
        </w:rPr>
        <w:t>próprio titular do Ativo</w:t>
      </w:r>
      <w:r w:rsidR="003B3D31" w:rsidRPr="002B450D">
        <w:rPr>
          <w:kern w:val="16"/>
          <w:lang w:val="pt-BR"/>
        </w:rPr>
        <w:t>.</w:t>
      </w:r>
    </w:p>
    <w:p w14:paraId="409EB74C" w14:textId="77777777" w:rsidR="003B3D31" w:rsidRPr="000814A5" w:rsidRDefault="003B3D31" w:rsidP="00AB7CEF">
      <w:pPr>
        <w:ind w:right="284"/>
        <w:jc w:val="both"/>
        <w:rPr>
          <w:kern w:val="16"/>
          <w:sz w:val="24"/>
          <w:szCs w:val="24"/>
          <w:highlight w:val="yellow"/>
        </w:rPr>
      </w:pPr>
    </w:p>
    <w:p w14:paraId="23EAAD10" w14:textId="0C640259" w:rsidR="003B3D31" w:rsidRPr="00207A45" w:rsidRDefault="00F07516" w:rsidP="00C31208">
      <w:pPr>
        <w:pStyle w:val="PargrafodaLista"/>
        <w:numPr>
          <w:ilvl w:val="1"/>
          <w:numId w:val="20"/>
        </w:numPr>
        <w:ind w:left="567" w:right="284" w:hanging="709"/>
        <w:jc w:val="both"/>
        <w:rPr>
          <w:kern w:val="16"/>
          <w:u w:val="single"/>
        </w:rPr>
      </w:pPr>
      <w:r w:rsidRPr="00673A5A">
        <w:rPr>
          <w:kern w:val="16"/>
          <w:u w:val="single"/>
          <w:lang w:val="pt-BR"/>
        </w:rPr>
        <w:t>Deliberações</w:t>
      </w:r>
      <w:r w:rsidRPr="001C51E0">
        <w:rPr>
          <w:kern w:val="16"/>
          <w:u w:val="single"/>
        </w:rPr>
        <w:t xml:space="preserve"> </w:t>
      </w:r>
      <w:r w:rsidR="00D640EE" w:rsidRPr="001C51E0">
        <w:rPr>
          <w:kern w:val="16"/>
          <w:u w:val="single"/>
        </w:rPr>
        <w:t xml:space="preserve">de </w:t>
      </w:r>
      <w:proofErr w:type="spellStart"/>
      <w:r w:rsidRPr="001C51E0">
        <w:rPr>
          <w:kern w:val="16"/>
          <w:u w:val="single"/>
        </w:rPr>
        <w:t>Eventos</w:t>
      </w:r>
      <w:proofErr w:type="spellEnd"/>
      <w:r w:rsidR="0090082D" w:rsidRPr="00C31208">
        <w:rPr>
          <w:kern w:val="16"/>
        </w:rPr>
        <w:t>:</w:t>
      </w:r>
    </w:p>
    <w:p w14:paraId="7CFDF91A" w14:textId="77777777" w:rsidR="003B3D31" w:rsidRPr="000814A5" w:rsidRDefault="003B3D31" w:rsidP="00C165AC">
      <w:pPr>
        <w:ind w:left="681" w:right="284" w:hanging="284"/>
        <w:jc w:val="both"/>
        <w:rPr>
          <w:kern w:val="16"/>
          <w:sz w:val="24"/>
          <w:szCs w:val="24"/>
          <w:highlight w:val="yellow"/>
        </w:rPr>
      </w:pPr>
    </w:p>
    <w:p w14:paraId="364A66C9" w14:textId="4ED1E1AA" w:rsidR="003B3D31" w:rsidRPr="000814A5" w:rsidRDefault="002C570D" w:rsidP="00C31208">
      <w:pPr>
        <w:pStyle w:val="PargrafodaLista"/>
        <w:numPr>
          <w:ilvl w:val="2"/>
          <w:numId w:val="20"/>
        </w:numPr>
        <w:tabs>
          <w:tab w:val="left" w:pos="0"/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dará cumprimento às deliberações d</w:t>
      </w:r>
      <w:r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Emissor</w:t>
      </w:r>
      <w:r w:rsidR="0090082D">
        <w:rPr>
          <w:kern w:val="16"/>
          <w:lang w:val="pt-BR"/>
        </w:rPr>
        <w:t xml:space="preserve"> e dos titulares de Ativos</w:t>
      </w:r>
      <w:r w:rsidR="003B3D31" w:rsidRPr="000814A5">
        <w:rPr>
          <w:kern w:val="16"/>
          <w:lang w:val="pt-BR"/>
        </w:rPr>
        <w:t xml:space="preserve">, assim como </w:t>
      </w:r>
      <w:proofErr w:type="gramStart"/>
      <w:r w:rsidR="003B3D31" w:rsidRPr="000814A5">
        <w:rPr>
          <w:kern w:val="16"/>
          <w:lang w:val="pt-BR"/>
        </w:rPr>
        <w:t>procederá o</w:t>
      </w:r>
      <w:proofErr w:type="gramEnd"/>
      <w:r w:rsidR="003B3D31" w:rsidRPr="000814A5">
        <w:rPr>
          <w:kern w:val="16"/>
          <w:lang w:val="pt-BR"/>
        </w:rPr>
        <w:t xml:space="preserve"> registro de emissão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>, dos direitos gerados, e outras alterações nas contas de depósito em nome dos investidores</w:t>
      </w:r>
      <w:r w:rsidR="002B450D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decorrente de atos de responsabilidade </w:t>
      </w:r>
      <w:r w:rsidRPr="000814A5">
        <w:rPr>
          <w:kern w:val="16"/>
          <w:lang w:val="pt-BR"/>
        </w:rPr>
        <w:t xml:space="preserve">do </w:t>
      </w:r>
      <w:r w:rsidR="003B3D31" w:rsidRPr="000814A5">
        <w:rPr>
          <w:kern w:val="16"/>
          <w:lang w:val="pt-BR"/>
        </w:rPr>
        <w:t>Emissor, bem como outros eventos que possam ser deliberados</w:t>
      </w:r>
      <w:r w:rsidR="0090082D">
        <w:rPr>
          <w:kern w:val="16"/>
          <w:lang w:val="pt-BR"/>
        </w:rPr>
        <w:t xml:space="preserve"> em conformidade com o Instrumento</w:t>
      </w:r>
      <w:r w:rsidR="003B3D31" w:rsidRPr="000814A5">
        <w:rPr>
          <w:kern w:val="16"/>
          <w:lang w:val="pt-BR"/>
        </w:rPr>
        <w:t>, devendo ser observados os seguintes requisitos:</w:t>
      </w:r>
    </w:p>
    <w:p w14:paraId="5F560F19" w14:textId="77777777" w:rsidR="003B3D31" w:rsidRPr="000814A5" w:rsidRDefault="003B3D31" w:rsidP="000814A5">
      <w:pPr>
        <w:tabs>
          <w:tab w:val="left" w:pos="1701"/>
          <w:tab w:val="left" w:pos="1985"/>
        </w:tabs>
        <w:ind w:left="360" w:right="284"/>
        <w:jc w:val="both"/>
        <w:rPr>
          <w:kern w:val="16"/>
          <w:sz w:val="24"/>
          <w:szCs w:val="24"/>
        </w:rPr>
      </w:pPr>
    </w:p>
    <w:p w14:paraId="35682451" w14:textId="7C96A376" w:rsidR="003B3D31" w:rsidRPr="000814A5" w:rsidRDefault="002C570D" w:rsidP="003335F5">
      <w:pPr>
        <w:pStyle w:val="PargrafodaLista"/>
        <w:numPr>
          <w:ilvl w:val="3"/>
          <w:numId w:val="20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3B3D31" w:rsidRPr="000814A5">
        <w:rPr>
          <w:kern w:val="16"/>
          <w:lang w:val="pt-BR"/>
        </w:rPr>
        <w:t>E</w:t>
      </w:r>
      <w:r w:rsidR="00293ECB" w:rsidRPr="000814A5">
        <w:rPr>
          <w:kern w:val="16"/>
          <w:lang w:val="pt-BR"/>
        </w:rPr>
        <w:t>missor</w:t>
      </w:r>
      <w:r w:rsidR="003B3D31" w:rsidRPr="000814A5">
        <w:rPr>
          <w:kern w:val="16"/>
          <w:lang w:val="pt-BR"/>
        </w:rPr>
        <w:t xml:space="preserve"> deverá cientificar </w:t>
      </w: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, </w:t>
      </w:r>
      <w:r w:rsidR="005B2F2F">
        <w:rPr>
          <w:kern w:val="16"/>
          <w:lang w:val="pt-BR"/>
        </w:rPr>
        <w:t xml:space="preserve">imediatamente e </w:t>
      </w:r>
      <w:r w:rsidR="003B3D31" w:rsidRPr="000814A5">
        <w:rPr>
          <w:kern w:val="16"/>
          <w:lang w:val="pt-BR"/>
        </w:rPr>
        <w:t>por escrito,  da realização de qualquer assembleia</w:t>
      </w:r>
      <w:r w:rsidR="005B2F2F">
        <w:rPr>
          <w:kern w:val="16"/>
          <w:lang w:val="pt-BR"/>
        </w:rPr>
        <w:t>, reunião</w:t>
      </w:r>
      <w:r w:rsidR="003B3D31" w:rsidRPr="000814A5">
        <w:rPr>
          <w:kern w:val="16"/>
          <w:lang w:val="pt-BR"/>
        </w:rPr>
        <w:t xml:space="preserve"> </w:t>
      </w:r>
      <w:r w:rsidR="005B2F2F">
        <w:rPr>
          <w:kern w:val="16"/>
          <w:lang w:val="pt-BR"/>
        </w:rPr>
        <w:t xml:space="preserve">ou qualquer evento que venha a ocorrer com os </w:t>
      </w:r>
      <w:r w:rsidR="001928C8" w:rsidRPr="000814A5">
        <w:rPr>
          <w:kern w:val="16"/>
          <w:lang w:val="pt-BR"/>
        </w:rPr>
        <w:t xml:space="preserve"> </w:t>
      </w:r>
      <w:proofErr w:type="gramStart"/>
      <w:r w:rsidR="001928C8" w:rsidRPr="000814A5">
        <w:rPr>
          <w:kern w:val="16"/>
          <w:lang w:val="pt-BR"/>
        </w:rPr>
        <w:t>Ativos</w:t>
      </w:r>
      <w:r w:rsidR="003B3D31" w:rsidRPr="000814A5">
        <w:rPr>
          <w:kern w:val="16"/>
          <w:lang w:val="pt-BR"/>
        </w:rPr>
        <w:t xml:space="preserve"> ,</w:t>
      </w:r>
      <w:proofErr w:type="gramEnd"/>
      <w:r w:rsidR="003B3D31" w:rsidRPr="000814A5">
        <w:rPr>
          <w:kern w:val="16"/>
          <w:lang w:val="pt-BR"/>
        </w:rPr>
        <w:t xml:space="preserve"> de forma que </w:t>
      </w: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tenha tempo hábil para tomar as providências cabíveis ao seu cumprimento. </w:t>
      </w:r>
    </w:p>
    <w:p w14:paraId="7FD5DB94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A55B433" w14:textId="744371E9" w:rsidR="003B3D31" w:rsidRPr="00207A45" w:rsidRDefault="003B3D31" w:rsidP="00C31208">
      <w:pPr>
        <w:pStyle w:val="PargrafodaLista"/>
        <w:numPr>
          <w:ilvl w:val="3"/>
          <w:numId w:val="20"/>
        </w:numPr>
        <w:tabs>
          <w:tab w:val="left" w:pos="567"/>
        </w:tabs>
        <w:ind w:left="567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lastRenderedPageBreak/>
        <w:t>Os eventos deliberados deverão estar em conformidade com a legislação vigente à época em que ocorrer</w:t>
      </w:r>
      <w:r w:rsidR="002B450D">
        <w:rPr>
          <w:kern w:val="16"/>
          <w:lang w:val="pt-BR"/>
        </w:rPr>
        <w:t>em</w:t>
      </w:r>
      <w:r w:rsidR="008B67EE">
        <w:rPr>
          <w:kern w:val="16"/>
          <w:lang w:val="pt-BR"/>
        </w:rPr>
        <w:t>, bem como com o Instrumento</w:t>
      </w:r>
      <w:r w:rsidRPr="000814A5">
        <w:rPr>
          <w:kern w:val="16"/>
          <w:lang w:val="pt-BR"/>
        </w:rPr>
        <w:t xml:space="preserve">. </w:t>
      </w:r>
    </w:p>
    <w:p w14:paraId="54EEF70C" w14:textId="77777777" w:rsidR="003B3D31" w:rsidRPr="000814A5" w:rsidRDefault="003B3D31" w:rsidP="000814A5">
      <w:pPr>
        <w:ind w:right="284"/>
        <w:jc w:val="both"/>
        <w:rPr>
          <w:kern w:val="16"/>
          <w:sz w:val="24"/>
          <w:szCs w:val="24"/>
        </w:rPr>
      </w:pPr>
    </w:p>
    <w:p w14:paraId="6E885E20" w14:textId="3497A3F7" w:rsidR="0080771F" w:rsidRPr="000814A5" w:rsidRDefault="005B2F2F" w:rsidP="00C31208">
      <w:pPr>
        <w:pStyle w:val="PargrafodaLista"/>
        <w:numPr>
          <w:ilvl w:val="3"/>
          <w:numId w:val="20"/>
        </w:numPr>
        <w:tabs>
          <w:tab w:val="left" w:pos="567"/>
        </w:tabs>
        <w:ind w:left="567" w:right="284" w:hanging="709"/>
        <w:jc w:val="both"/>
        <w:rPr>
          <w:b/>
          <w:lang w:val="pt-BR"/>
        </w:rPr>
      </w:pPr>
      <w:r>
        <w:rPr>
          <w:kern w:val="16"/>
          <w:lang w:val="pt-BR"/>
        </w:rPr>
        <w:t xml:space="preserve">O não cumprimento </w:t>
      </w:r>
      <w:r w:rsidR="003B3D31" w:rsidRPr="000814A5">
        <w:rPr>
          <w:kern w:val="16"/>
          <w:lang w:val="pt-BR"/>
        </w:rPr>
        <w:t xml:space="preserve"> </w:t>
      </w:r>
      <w:r>
        <w:rPr>
          <w:kern w:val="16"/>
          <w:lang w:val="pt-BR"/>
        </w:rPr>
        <w:t>pelo</w:t>
      </w:r>
      <w:r w:rsidR="002C570D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Emissor</w:t>
      </w:r>
      <w:r>
        <w:rPr>
          <w:kern w:val="16"/>
          <w:lang w:val="pt-BR"/>
        </w:rPr>
        <w:t xml:space="preserve"> das obrigações previstas no item 2.4.1.1 e 2.4.1.2</w:t>
      </w:r>
      <w:r w:rsidR="003B3D31" w:rsidRPr="000814A5">
        <w:rPr>
          <w:kern w:val="16"/>
          <w:lang w:val="pt-BR"/>
        </w:rPr>
        <w:t xml:space="preserve">, </w:t>
      </w:r>
      <w:r>
        <w:rPr>
          <w:kern w:val="16"/>
          <w:lang w:val="pt-BR"/>
        </w:rPr>
        <w:t xml:space="preserve">desobrigará </w:t>
      </w:r>
      <w:r w:rsidR="002C570D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2C570D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por eventuais responsabilidades a </w:t>
      </w:r>
      <w:r w:rsidR="002C570D" w:rsidRPr="000814A5">
        <w:rPr>
          <w:kern w:val="16"/>
          <w:lang w:val="pt-BR"/>
        </w:rPr>
        <w:t xml:space="preserve">ele </w:t>
      </w:r>
      <w:r w:rsidR="003B3D31" w:rsidRPr="000814A5">
        <w:rPr>
          <w:kern w:val="16"/>
          <w:lang w:val="pt-BR"/>
        </w:rPr>
        <w:t>imputadas pelo não cumprimento das deliberações</w:t>
      </w:r>
      <w:r>
        <w:rPr>
          <w:kern w:val="16"/>
          <w:lang w:val="pt-BR"/>
        </w:rPr>
        <w:t xml:space="preserve"> realizadas</w:t>
      </w:r>
      <w:r w:rsidR="003B3D31" w:rsidRPr="000814A5">
        <w:rPr>
          <w:kern w:val="16"/>
          <w:lang w:val="pt-BR"/>
        </w:rPr>
        <w:t>.</w:t>
      </w:r>
    </w:p>
    <w:p w14:paraId="31307F1E" w14:textId="77777777" w:rsidR="00594D23" w:rsidRDefault="00594D23" w:rsidP="00DD3E73">
      <w:pPr>
        <w:pStyle w:val="Ttulo"/>
        <w:ind w:right="284"/>
        <w:jc w:val="left"/>
        <w:rPr>
          <w:sz w:val="24"/>
          <w:szCs w:val="24"/>
        </w:rPr>
      </w:pPr>
    </w:p>
    <w:p w14:paraId="6A011D8B" w14:textId="78E5D196" w:rsidR="001C51E0" w:rsidRPr="00A0316C" w:rsidRDefault="001C51E0" w:rsidP="00673A5A">
      <w:pPr>
        <w:rPr>
          <w:sz w:val="24"/>
        </w:rPr>
      </w:pPr>
    </w:p>
    <w:p w14:paraId="494E3A68" w14:textId="52322D4F" w:rsidR="003B3D31" w:rsidRPr="000814A5" w:rsidRDefault="003B3D31" w:rsidP="000814A5">
      <w:pPr>
        <w:pStyle w:val="Ttulo"/>
        <w:ind w:left="681" w:right="284" w:hanging="284"/>
        <w:rPr>
          <w:sz w:val="24"/>
          <w:szCs w:val="24"/>
        </w:rPr>
      </w:pPr>
      <w:r w:rsidRPr="000814A5">
        <w:rPr>
          <w:sz w:val="24"/>
          <w:szCs w:val="24"/>
        </w:rPr>
        <w:t>CLÁUSULA III</w:t>
      </w:r>
    </w:p>
    <w:p w14:paraId="5923857A" w14:textId="77777777" w:rsidR="003B3D31" w:rsidRPr="000814A5" w:rsidRDefault="003B3D31" w:rsidP="000814A5">
      <w:pPr>
        <w:pStyle w:val="Ttulo"/>
        <w:ind w:left="426" w:right="284"/>
        <w:rPr>
          <w:sz w:val="24"/>
          <w:szCs w:val="24"/>
        </w:rPr>
      </w:pPr>
      <w:r w:rsidRPr="000814A5">
        <w:rPr>
          <w:sz w:val="24"/>
          <w:szCs w:val="24"/>
        </w:rPr>
        <w:t>DAS PESSOAS AUTORIZADAS, PESSOAS DE CONTATO E DA TRANSMISSÃO DE INFORMAÇÕES.</w:t>
      </w:r>
    </w:p>
    <w:p w14:paraId="42C48BD0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09347306" w14:textId="387A0FED" w:rsidR="003B3D31" w:rsidRPr="00F11F1B" w:rsidRDefault="002C570D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F11F1B">
        <w:rPr>
          <w:kern w:val="16"/>
          <w:lang w:val="pt-BR"/>
        </w:rPr>
        <w:t xml:space="preserve">O </w:t>
      </w:r>
      <w:r w:rsidR="00003EBF" w:rsidRPr="00F11F1B">
        <w:rPr>
          <w:kern w:val="16"/>
          <w:lang w:val="pt-BR"/>
        </w:rPr>
        <w:t xml:space="preserve">Agente </w:t>
      </w:r>
      <w:proofErr w:type="spellStart"/>
      <w:r w:rsidR="00003EBF" w:rsidRPr="00F11F1B">
        <w:rPr>
          <w:kern w:val="16"/>
          <w:lang w:val="pt-BR"/>
        </w:rPr>
        <w:t>Escriturador</w:t>
      </w:r>
      <w:proofErr w:type="spellEnd"/>
      <w:r w:rsidRPr="00F11F1B">
        <w:rPr>
          <w:kern w:val="16"/>
          <w:lang w:val="pt-BR"/>
        </w:rPr>
        <w:t xml:space="preserve"> </w:t>
      </w:r>
      <w:r w:rsidR="003B3D31" w:rsidRPr="00F11F1B">
        <w:rPr>
          <w:kern w:val="16"/>
          <w:lang w:val="pt-BR"/>
        </w:rPr>
        <w:t xml:space="preserve">somente prestará informações e/ou acatará ordens </w:t>
      </w:r>
      <w:r w:rsidRPr="00F11F1B">
        <w:rPr>
          <w:kern w:val="16"/>
          <w:lang w:val="pt-BR"/>
        </w:rPr>
        <w:t xml:space="preserve">do </w:t>
      </w:r>
      <w:r w:rsidR="003B3D31" w:rsidRPr="00F11F1B">
        <w:rPr>
          <w:kern w:val="16"/>
          <w:lang w:val="pt-BR"/>
        </w:rPr>
        <w:t>Emissor</w:t>
      </w:r>
      <w:r w:rsidR="008B67EE" w:rsidRPr="00F11F1B">
        <w:rPr>
          <w:kern w:val="16"/>
          <w:lang w:val="pt-BR"/>
        </w:rPr>
        <w:t xml:space="preserve"> e dos titulares de Ativos</w:t>
      </w:r>
      <w:r w:rsidR="003B3D31" w:rsidRPr="00F11F1B">
        <w:rPr>
          <w:kern w:val="16"/>
          <w:lang w:val="pt-BR"/>
        </w:rPr>
        <w:t xml:space="preserve">, respeitadas as regras e </w:t>
      </w:r>
      <w:r w:rsidR="002B450D" w:rsidRPr="00F11F1B">
        <w:rPr>
          <w:kern w:val="16"/>
          <w:lang w:val="pt-BR"/>
        </w:rPr>
        <w:t xml:space="preserve">os </w:t>
      </w:r>
      <w:r w:rsidR="003B3D31" w:rsidRPr="00F11F1B">
        <w:rPr>
          <w:kern w:val="16"/>
          <w:lang w:val="pt-BR"/>
        </w:rPr>
        <w:t xml:space="preserve">procedimentos definidos neste </w:t>
      </w:r>
      <w:r w:rsidR="00F07516" w:rsidRPr="00F11F1B">
        <w:rPr>
          <w:kern w:val="16"/>
          <w:lang w:val="pt-BR"/>
        </w:rPr>
        <w:t>C</w:t>
      </w:r>
      <w:r w:rsidR="003B3D31" w:rsidRPr="00F11F1B">
        <w:rPr>
          <w:kern w:val="16"/>
          <w:lang w:val="pt-BR"/>
        </w:rPr>
        <w:t>ontrato, desde que não contrariem as previsões do</w:t>
      </w:r>
      <w:r w:rsidR="008B67EE" w:rsidRPr="00F11F1B">
        <w:rPr>
          <w:kern w:val="16"/>
          <w:lang w:val="pt-BR"/>
        </w:rPr>
        <w:t xml:space="preserve"> Instrumento </w:t>
      </w:r>
      <w:r w:rsidR="003B3D31" w:rsidRPr="00F11F1B">
        <w:rPr>
          <w:kern w:val="16"/>
          <w:lang w:val="pt-BR"/>
        </w:rPr>
        <w:t xml:space="preserve">e que tais solicitações sejam realizadas por escrito e assinadas: (i) por 2 Diretores Executivos ou por 2 representantes legais comprovados </w:t>
      </w:r>
      <w:r w:rsidRPr="00F11F1B">
        <w:rPr>
          <w:kern w:val="16"/>
          <w:lang w:val="pt-BR"/>
        </w:rPr>
        <w:t xml:space="preserve">do </w:t>
      </w:r>
      <w:r w:rsidR="003B3D31" w:rsidRPr="00F11F1B">
        <w:rPr>
          <w:kern w:val="16"/>
          <w:lang w:val="pt-BR"/>
        </w:rPr>
        <w:t>Emissor, (</w:t>
      </w:r>
      <w:proofErr w:type="spellStart"/>
      <w:proofErr w:type="gramStart"/>
      <w:r w:rsidR="003B3D31" w:rsidRPr="00F11F1B">
        <w:rPr>
          <w:kern w:val="16"/>
          <w:lang w:val="pt-BR"/>
        </w:rPr>
        <w:t>ii</w:t>
      </w:r>
      <w:proofErr w:type="spellEnd"/>
      <w:proofErr w:type="gramEnd"/>
      <w:r w:rsidR="003B3D31" w:rsidRPr="00F11F1B">
        <w:rPr>
          <w:kern w:val="16"/>
          <w:lang w:val="pt-BR"/>
        </w:rPr>
        <w:t>) pelos mandatários d</w:t>
      </w:r>
      <w:r w:rsidRPr="00F11F1B">
        <w:rPr>
          <w:kern w:val="16"/>
          <w:lang w:val="pt-BR"/>
        </w:rPr>
        <w:t>o</w:t>
      </w:r>
      <w:r w:rsidR="003B3D31" w:rsidRPr="00F11F1B">
        <w:rPr>
          <w:kern w:val="16"/>
          <w:lang w:val="pt-BR"/>
        </w:rPr>
        <w:t xml:space="preserve"> Emissor, constituídos por procuração; ou (</w:t>
      </w:r>
      <w:proofErr w:type="spellStart"/>
      <w:r w:rsidR="003B3D31" w:rsidRPr="00F11F1B">
        <w:rPr>
          <w:kern w:val="16"/>
          <w:lang w:val="pt-BR"/>
        </w:rPr>
        <w:t>iii</w:t>
      </w:r>
      <w:proofErr w:type="spellEnd"/>
      <w:r w:rsidR="003B3D31" w:rsidRPr="00F11F1B">
        <w:rPr>
          <w:kern w:val="16"/>
          <w:lang w:val="pt-BR"/>
        </w:rPr>
        <w:t xml:space="preserve">) por pessoa indicada na Lista de Pessoas Autorizadas indicadas no </w:t>
      </w:r>
      <w:r w:rsidR="001F43E2">
        <w:rPr>
          <w:kern w:val="16"/>
          <w:lang w:val="pt-BR"/>
        </w:rPr>
        <w:t>“</w:t>
      </w:r>
      <w:r w:rsidR="006B0A6B" w:rsidRPr="00673A5A">
        <w:rPr>
          <w:kern w:val="16"/>
          <w:u w:val="single"/>
          <w:lang w:val="pt-BR"/>
        </w:rPr>
        <w:t xml:space="preserve">Anexo </w:t>
      </w:r>
      <w:r w:rsidR="006B0A6B" w:rsidRPr="00A6641F">
        <w:rPr>
          <w:kern w:val="16"/>
          <w:u w:val="single"/>
          <w:lang w:val="pt-BR"/>
        </w:rPr>
        <w:t>I</w:t>
      </w:r>
      <w:r w:rsidR="001F43E2" w:rsidRPr="00A6641F">
        <w:rPr>
          <w:kern w:val="16"/>
          <w:lang w:val="pt-BR"/>
        </w:rPr>
        <w:t>”</w:t>
      </w:r>
      <w:r w:rsidR="006B0A6B">
        <w:rPr>
          <w:kern w:val="16"/>
          <w:lang w:val="pt-BR"/>
        </w:rPr>
        <w:t xml:space="preserve"> </w:t>
      </w:r>
      <w:r w:rsidR="003B3D31" w:rsidRPr="00F11F1B">
        <w:rPr>
          <w:kern w:val="16"/>
          <w:lang w:val="pt-BR"/>
        </w:rPr>
        <w:t>do presente Contrato, que poderá ser atualizada a qualquer momento pel</w:t>
      </w:r>
      <w:r w:rsidRPr="00F11F1B">
        <w:rPr>
          <w:kern w:val="16"/>
          <w:lang w:val="pt-BR"/>
        </w:rPr>
        <w:t>o</w:t>
      </w:r>
      <w:r w:rsidR="003B3D31" w:rsidRPr="00F11F1B">
        <w:rPr>
          <w:kern w:val="16"/>
          <w:lang w:val="pt-BR"/>
        </w:rPr>
        <w:t xml:space="preserve"> Emissor, sem necessidade de aditivo a este </w:t>
      </w:r>
      <w:r w:rsidR="008B67EE" w:rsidRPr="00F11F1B">
        <w:rPr>
          <w:kern w:val="16"/>
          <w:lang w:val="pt-BR"/>
        </w:rPr>
        <w:t>Contrato</w:t>
      </w:r>
      <w:r w:rsidR="003B3D31" w:rsidRPr="00F11F1B">
        <w:rPr>
          <w:kern w:val="16"/>
          <w:lang w:val="pt-BR"/>
        </w:rPr>
        <w:t xml:space="preserve">, mediante o envio de notificação por escrito </w:t>
      </w:r>
      <w:r w:rsidRPr="00F11F1B">
        <w:rPr>
          <w:kern w:val="16"/>
          <w:lang w:val="pt-BR"/>
        </w:rPr>
        <w:t xml:space="preserve">ao </w:t>
      </w:r>
      <w:r w:rsidR="00003EBF" w:rsidRPr="00F11F1B">
        <w:rPr>
          <w:kern w:val="16"/>
          <w:lang w:val="pt-BR"/>
        </w:rPr>
        <w:t xml:space="preserve">Agente </w:t>
      </w:r>
      <w:proofErr w:type="spellStart"/>
      <w:r w:rsidR="00003EBF" w:rsidRPr="00F11F1B">
        <w:rPr>
          <w:kern w:val="16"/>
          <w:lang w:val="pt-BR"/>
        </w:rPr>
        <w:t>Escriturador</w:t>
      </w:r>
      <w:proofErr w:type="spellEnd"/>
      <w:r w:rsidR="003B3D31" w:rsidRPr="00F11F1B">
        <w:rPr>
          <w:kern w:val="16"/>
          <w:lang w:val="pt-BR"/>
        </w:rPr>
        <w:t xml:space="preserve"> (“</w:t>
      </w:r>
      <w:r w:rsidR="003B3D31" w:rsidRPr="00C31208">
        <w:rPr>
          <w:kern w:val="16"/>
          <w:lang w:val="pt-BR"/>
        </w:rPr>
        <w:t>Pessoas Autorizadas</w:t>
      </w:r>
      <w:r w:rsidR="003B3D31" w:rsidRPr="00F11F1B">
        <w:rPr>
          <w:kern w:val="16"/>
          <w:lang w:val="pt-BR"/>
        </w:rPr>
        <w:t>”)</w:t>
      </w:r>
      <w:r w:rsidR="008B67EE" w:rsidRPr="00F11F1B">
        <w:rPr>
          <w:kern w:val="16"/>
          <w:lang w:val="pt-BR"/>
        </w:rPr>
        <w:t>, sem prejuízo das ações que vierem a ser deliberadas pelos titulares de Ativos, no âmbito de uma Assembleia de Credores</w:t>
      </w:r>
      <w:r w:rsidR="003B3D31" w:rsidRPr="00F11F1B">
        <w:rPr>
          <w:kern w:val="16"/>
          <w:lang w:val="pt-BR"/>
        </w:rPr>
        <w:t>.</w:t>
      </w:r>
    </w:p>
    <w:p w14:paraId="3C2D5318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1D9961D" w14:textId="3DC1BEBB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As solicitações de informações e/</w:t>
      </w:r>
      <w:proofErr w:type="gramStart"/>
      <w:r w:rsidRPr="000814A5">
        <w:rPr>
          <w:kern w:val="16"/>
          <w:lang w:val="pt-BR"/>
        </w:rPr>
        <w:t xml:space="preserve">ou ordens poderão ser enviadas por </w:t>
      </w:r>
      <w:r w:rsidR="00885382" w:rsidRPr="000814A5">
        <w:rPr>
          <w:kern w:val="16"/>
          <w:lang w:val="pt-BR"/>
        </w:rPr>
        <w:t xml:space="preserve">correio </w:t>
      </w:r>
      <w:r w:rsidRPr="000814A5">
        <w:rPr>
          <w:kern w:val="16"/>
          <w:lang w:val="pt-BR"/>
        </w:rPr>
        <w:t>ou por meio eletrônico (via Internet, E-mail ou fac-símile), desde que os meios utilizados possam identificar o representante legal e/ou</w:t>
      </w:r>
      <w:proofErr w:type="gramEnd"/>
      <w:r w:rsidRPr="000814A5">
        <w:rPr>
          <w:kern w:val="16"/>
          <w:lang w:val="pt-BR"/>
        </w:rPr>
        <w:t xml:space="preserve"> a Pessoa Autorizada </w:t>
      </w:r>
      <w:r w:rsidR="002C570D" w:rsidRPr="000814A5">
        <w:rPr>
          <w:kern w:val="16"/>
          <w:lang w:val="pt-BR"/>
        </w:rPr>
        <w:t xml:space="preserve">pelo </w:t>
      </w:r>
      <w:r w:rsidRPr="000814A5">
        <w:rPr>
          <w:kern w:val="16"/>
          <w:lang w:val="pt-BR"/>
        </w:rPr>
        <w:t>Emissor.</w:t>
      </w:r>
    </w:p>
    <w:p w14:paraId="03609A93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C16AA2F" w14:textId="77777777" w:rsidR="003B3D31" w:rsidRPr="00207A45" w:rsidRDefault="002C570D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Emissor</w:t>
      </w:r>
      <w:r w:rsidR="003B3D31" w:rsidRPr="000814A5">
        <w:rPr>
          <w:kern w:val="16"/>
          <w:lang w:val="pt-BR"/>
        </w:rPr>
        <w:t xml:space="preserve"> obriga-se a comunicar </w:t>
      </w:r>
      <w:r w:rsidR="00B97DB2" w:rsidRPr="000814A5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>, as alterações, as inclusões e as exclusões de quaisquer Pessoas Autorizadas ou dos dados informados, promovendo a substituição do formulário.</w:t>
      </w:r>
    </w:p>
    <w:p w14:paraId="7C8B8A10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103C8279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b/>
          <w:i/>
          <w:kern w:val="16"/>
          <w:lang w:val="pt-BR"/>
        </w:rPr>
      </w:pPr>
      <w:r w:rsidRPr="000814A5">
        <w:rPr>
          <w:kern w:val="16"/>
          <w:lang w:val="pt-BR"/>
        </w:rPr>
        <w:t xml:space="preserve">As </w:t>
      </w:r>
      <w:r w:rsidR="00993015" w:rsidRPr="000814A5">
        <w:rPr>
          <w:kern w:val="16"/>
          <w:lang w:val="pt-BR"/>
        </w:rPr>
        <w:t>instruções, transmitidas pelas</w:t>
      </w:r>
      <w:r w:rsidRPr="000814A5">
        <w:rPr>
          <w:kern w:val="16"/>
          <w:lang w:val="pt-BR"/>
        </w:rPr>
        <w:t xml:space="preserve"> Pessoas Autorizadas</w:t>
      </w:r>
      <w:r w:rsidR="00993015" w:rsidRPr="000814A5">
        <w:rPr>
          <w:kern w:val="16"/>
          <w:lang w:val="pt-BR"/>
        </w:rPr>
        <w:t xml:space="preserve"> na forma deste instrumento</w:t>
      </w:r>
      <w:r w:rsidR="008B67EE">
        <w:rPr>
          <w:kern w:val="16"/>
          <w:lang w:val="pt-BR"/>
        </w:rPr>
        <w:t xml:space="preserve"> e pelos titulares de Ativos</w:t>
      </w:r>
      <w:r w:rsidR="00993015" w:rsidRPr="000814A5">
        <w:rPr>
          <w:kern w:val="16"/>
          <w:lang w:val="pt-BR"/>
        </w:rPr>
        <w:t>, deverão ser claras e precisas,</w:t>
      </w:r>
      <w:r w:rsidRPr="000814A5">
        <w:rPr>
          <w:kern w:val="16"/>
          <w:lang w:val="pt-BR"/>
        </w:rPr>
        <w:t xml:space="preserve"> presum</w:t>
      </w:r>
      <w:r w:rsidR="00993015" w:rsidRPr="000814A5">
        <w:rPr>
          <w:kern w:val="16"/>
          <w:lang w:val="pt-BR"/>
        </w:rPr>
        <w:t>indo</w:t>
      </w:r>
      <w:r w:rsidRPr="000814A5">
        <w:rPr>
          <w:kern w:val="16"/>
          <w:lang w:val="pt-BR"/>
        </w:rPr>
        <w:t xml:space="preserve">-se verdadeiras </w:t>
      </w:r>
      <w:r w:rsidR="00B97DB2" w:rsidRPr="000814A5">
        <w:rPr>
          <w:kern w:val="16"/>
          <w:lang w:val="pt-BR"/>
        </w:rPr>
        <w:t xml:space="preserve">pelo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>.</w:t>
      </w:r>
    </w:p>
    <w:p w14:paraId="7C661CC4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46A8FF9" w14:textId="44496483" w:rsidR="003B3D31" w:rsidRPr="000814A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885382" w:rsidRPr="000814A5">
        <w:rPr>
          <w:kern w:val="16"/>
          <w:lang w:val="pt-BR"/>
        </w:rPr>
        <w:t xml:space="preserve"> não acatará as instruções</w:t>
      </w:r>
      <w:r w:rsidR="00993015" w:rsidRPr="000814A5">
        <w:rPr>
          <w:kern w:val="16"/>
          <w:lang w:val="pt-BR"/>
        </w:rPr>
        <w:t xml:space="preserve"> </w:t>
      </w:r>
      <w:r w:rsidR="00885382" w:rsidRPr="000814A5">
        <w:rPr>
          <w:kern w:val="16"/>
          <w:lang w:val="pt-BR"/>
        </w:rPr>
        <w:t>recebidas</w:t>
      </w:r>
      <w:r w:rsidR="00993015" w:rsidRPr="000814A5">
        <w:rPr>
          <w:kern w:val="16"/>
          <w:lang w:val="pt-BR"/>
        </w:rPr>
        <w:t xml:space="preserve"> incompletas e</w:t>
      </w:r>
      <w:r w:rsidR="00885382" w:rsidRPr="000814A5">
        <w:rPr>
          <w:kern w:val="16"/>
          <w:lang w:val="pt-BR"/>
        </w:rPr>
        <w:t xml:space="preserve"> com ambiguidade</w:t>
      </w:r>
      <w:r w:rsidR="00993015" w:rsidRPr="000814A5">
        <w:rPr>
          <w:kern w:val="16"/>
          <w:lang w:val="pt-BR"/>
        </w:rPr>
        <w:t>, devendo</w:t>
      </w:r>
      <w:r w:rsidR="003B3D31" w:rsidRPr="000814A5">
        <w:rPr>
          <w:kern w:val="16"/>
          <w:lang w:val="pt-BR"/>
        </w:rPr>
        <w:t xml:space="preserve">, na mesma data em que </w:t>
      </w:r>
      <w:r w:rsidR="00993015" w:rsidRPr="000814A5">
        <w:rPr>
          <w:kern w:val="16"/>
          <w:lang w:val="pt-BR"/>
        </w:rPr>
        <w:t>receber tais instruções</w:t>
      </w:r>
      <w:r w:rsidR="003B3D31" w:rsidRPr="000814A5">
        <w:rPr>
          <w:kern w:val="16"/>
          <w:lang w:val="pt-BR"/>
        </w:rPr>
        <w:t xml:space="preserve">, </w:t>
      </w:r>
      <w:r w:rsidR="00993015" w:rsidRPr="000814A5">
        <w:rPr>
          <w:kern w:val="16"/>
          <w:lang w:val="pt-BR"/>
        </w:rPr>
        <w:t>solicitar</w:t>
      </w:r>
      <w:r w:rsidR="00F07516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por escrito, </w:t>
      </w:r>
      <w:r w:rsidR="00F07516" w:rsidRPr="000814A5">
        <w:rPr>
          <w:kern w:val="16"/>
          <w:lang w:val="pt-BR"/>
        </w:rPr>
        <w:t xml:space="preserve">ou </w:t>
      </w:r>
      <w:r w:rsidR="003B3D31" w:rsidRPr="000814A5">
        <w:rPr>
          <w:kern w:val="16"/>
          <w:lang w:val="pt-BR"/>
        </w:rPr>
        <w:t>seja</w:t>
      </w:r>
      <w:r w:rsidR="00F07516" w:rsidRPr="000814A5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por correspondência e/ou por meio eletrônico</w:t>
      </w:r>
      <w:r w:rsidR="00993015" w:rsidRPr="000814A5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</w:t>
      </w:r>
      <w:r w:rsidR="00993015" w:rsidRPr="000814A5">
        <w:rPr>
          <w:kern w:val="16"/>
          <w:lang w:val="pt-BR"/>
        </w:rPr>
        <w:t xml:space="preserve">esclarecimentos adicionais </w:t>
      </w:r>
      <w:r w:rsidRPr="000814A5">
        <w:rPr>
          <w:kern w:val="16"/>
          <w:lang w:val="pt-BR"/>
        </w:rPr>
        <w:t xml:space="preserve">ao </w:t>
      </w:r>
      <w:r w:rsidR="00993015" w:rsidRPr="000814A5">
        <w:rPr>
          <w:kern w:val="16"/>
          <w:lang w:val="pt-BR"/>
        </w:rPr>
        <w:t>Emissor</w:t>
      </w:r>
      <w:r w:rsidR="008B67EE">
        <w:rPr>
          <w:kern w:val="16"/>
          <w:lang w:val="pt-BR"/>
        </w:rPr>
        <w:t xml:space="preserve"> e/ou daqueles que passaram as instruções</w:t>
      </w:r>
      <w:r w:rsidR="003B3D31" w:rsidRPr="000814A5">
        <w:rPr>
          <w:kern w:val="16"/>
          <w:lang w:val="pt-BR"/>
        </w:rPr>
        <w:t xml:space="preserve">. </w:t>
      </w: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</w:t>
      </w:r>
      <w:r w:rsidR="00993015" w:rsidRPr="000814A5">
        <w:rPr>
          <w:kern w:val="16"/>
          <w:lang w:val="pt-BR"/>
        </w:rPr>
        <w:t>somente acatará as ordens recebidas após o completo esclarecimento</w:t>
      </w:r>
      <w:r w:rsidR="00F07516" w:rsidRPr="000814A5">
        <w:rPr>
          <w:kern w:val="16"/>
          <w:lang w:val="pt-BR"/>
        </w:rPr>
        <w:t xml:space="preserve"> </w:t>
      </w:r>
      <w:r w:rsidR="00993015" w:rsidRPr="000814A5">
        <w:rPr>
          <w:kern w:val="16"/>
          <w:lang w:val="pt-BR"/>
        </w:rPr>
        <w:t>da</w:t>
      </w:r>
      <w:r w:rsidR="00ED6EB5">
        <w:rPr>
          <w:kern w:val="16"/>
          <w:lang w:val="pt-BR"/>
        </w:rPr>
        <w:t>s</w:t>
      </w:r>
      <w:r w:rsidR="00993015" w:rsidRPr="000814A5">
        <w:rPr>
          <w:kern w:val="16"/>
          <w:lang w:val="pt-BR"/>
        </w:rPr>
        <w:t xml:space="preserve"> instruções recebidas</w:t>
      </w:r>
      <w:r w:rsidR="003B3D31" w:rsidRPr="000814A5">
        <w:rPr>
          <w:kern w:val="16"/>
          <w:lang w:val="pt-BR"/>
        </w:rPr>
        <w:t>.</w:t>
      </w:r>
    </w:p>
    <w:p w14:paraId="37223E91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7C704F0" w14:textId="4EA1D8CB" w:rsidR="003B3D31" w:rsidRPr="002B450D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2B450D">
        <w:rPr>
          <w:kern w:val="16"/>
          <w:lang w:val="pt-BR"/>
        </w:rPr>
        <w:t>Fica convencionado entre as Partes que as instruções e as solicitações de informação previstas neste Contrato</w:t>
      </w:r>
      <w:r w:rsidR="00F07516" w:rsidRPr="002B450D">
        <w:rPr>
          <w:kern w:val="16"/>
          <w:lang w:val="pt-BR"/>
        </w:rPr>
        <w:t xml:space="preserve">, como </w:t>
      </w:r>
      <w:r w:rsidRPr="002B450D">
        <w:rPr>
          <w:kern w:val="16"/>
          <w:lang w:val="pt-BR"/>
        </w:rPr>
        <w:t xml:space="preserve">necessárias à </w:t>
      </w:r>
      <w:proofErr w:type="gramStart"/>
      <w:r w:rsidRPr="002B450D">
        <w:rPr>
          <w:kern w:val="16"/>
          <w:lang w:val="pt-BR"/>
        </w:rPr>
        <w:t>consecução da prestação do serviço aqui avençados</w:t>
      </w:r>
      <w:proofErr w:type="gramEnd"/>
      <w:r w:rsidR="002B450D" w:rsidRPr="002B450D">
        <w:rPr>
          <w:kern w:val="16"/>
          <w:lang w:val="pt-BR"/>
        </w:rPr>
        <w:t>,</w:t>
      </w:r>
      <w:r w:rsidRPr="002B450D">
        <w:rPr>
          <w:kern w:val="16"/>
          <w:lang w:val="pt-BR"/>
        </w:rPr>
        <w:t xml:space="preserve"> </w:t>
      </w:r>
      <w:r w:rsidR="002B450D" w:rsidRPr="002B450D">
        <w:rPr>
          <w:kern w:val="16"/>
          <w:lang w:val="pt-BR"/>
        </w:rPr>
        <w:t xml:space="preserve">deverão ser feitas tempestivamente, de forma clara, completa e segura, pelos meios previstos neste Contrato, </w:t>
      </w:r>
      <w:r w:rsidR="002B450D" w:rsidRPr="002B450D">
        <w:rPr>
          <w:kern w:val="16"/>
          <w:lang w:val="pt-BR"/>
        </w:rPr>
        <w:lastRenderedPageBreak/>
        <w:t xml:space="preserve">direcionadas e recebidas por pessoas com poderes para tanto, </w:t>
      </w:r>
      <w:r w:rsidRPr="002B450D">
        <w:rPr>
          <w:kern w:val="16"/>
          <w:lang w:val="pt-BR"/>
        </w:rPr>
        <w:t>para serem consideradas válidas.</w:t>
      </w:r>
    </w:p>
    <w:p w14:paraId="691530DE" w14:textId="77777777" w:rsidR="003B3D31" w:rsidRPr="00C31208" w:rsidRDefault="003B3D31" w:rsidP="002A6B36">
      <w:pPr>
        <w:ind w:left="360" w:right="284"/>
        <w:jc w:val="both"/>
        <w:rPr>
          <w:b/>
          <w:kern w:val="16"/>
          <w:sz w:val="24"/>
        </w:rPr>
      </w:pPr>
    </w:p>
    <w:p w14:paraId="6D00B200" w14:textId="77777777" w:rsidR="003B3D31" w:rsidRPr="000814A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b/>
          <w:i/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cumprirá as instruções que acreditar de boa-fé </w:t>
      </w:r>
      <w:proofErr w:type="gramStart"/>
      <w:r w:rsidR="003B3D31" w:rsidRPr="000814A5">
        <w:rPr>
          <w:kern w:val="16"/>
          <w:lang w:val="pt-BR"/>
        </w:rPr>
        <w:t>terem</w:t>
      </w:r>
      <w:proofErr w:type="gramEnd"/>
      <w:r w:rsidR="003B3D31" w:rsidRPr="000814A5">
        <w:rPr>
          <w:kern w:val="16"/>
          <w:lang w:val="pt-BR"/>
        </w:rPr>
        <w:t xml:space="preserve"> sido dadas por Pessoas Autorizadas</w:t>
      </w:r>
      <w:r w:rsidR="008B67EE">
        <w:rPr>
          <w:kern w:val="16"/>
          <w:lang w:val="pt-BR"/>
        </w:rPr>
        <w:t xml:space="preserve"> e pelos titulares de Ativos</w:t>
      </w:r>
      <w:r w:rsidR="003B3D31" w:rsidRPr="000814A5">
        <w:rPr>
          <w:kern w:val="16"/>
          <w:lang w:val="pt-BR"/>
        </w:rPr>
        <w:t xml:space="preserve">, sem que implique a assunção de responsabilidade por tais instruções e seus efeitos. </w:t>
      </w:r>
    </w:p>
    <w:p w14:paraId="4EB9A5C8" w14:textId="77777777" w:rsidR="003B3D31" w:rsidRPr="00C31208" w:rsidRDefault="003B3D31" w:rsidP="002A6B36">
      <w:pPr>
        <w:ind w:left="360" w:right="284"/>
        <w:jc w:val="both"/>
        <w:rPr>
          <w:b/>
          <w:kern w:val="16"/>
          <w:sz w:val="24"/>
        </w:rPr>
      </w:pPr>
    </w:p>
    <w:p w14:paraId="4319C631" w14:textId="3206D078" w:rsidR="003B3D31" w:rsidRPr="00A6641F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b/>
          <w:i/>
          <w:kern w:val="16"/>
          <w:lang w:val="pt-BR"/>
        </w:rPr>
      </w:pPr>
      <w:r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poderá se pautar em quaisquer avisos, instruções </w:t>
      </w:r>
      <w:proofErr w:type="gramStart"/>
      <w:r w:rsidR="003B3D31" w:rsidRPr="000814A5">
        <w:rPr>
          <w:kern w:val="16"/>
          <w:lang w:val="pt-BR"/>
        </w:rPr>
        <w:t>ou solicitações, por escrito, que lhe sejam enviados, dentro das especificações contidas nesta Cláusula III, e que tenha motivos para acreditar que sejam documentos firmados ou apresentados pel</w:t>
      </w:r>
      <w:r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8B67EE">
        <w:rPr>
          <w:kern w:val="16"/>
          <w:lang w:val="pt-BR"/>
        </w:rPr>
        <w:t>, pelos titulares de Ativos</w:t>
      </w:r>
      <w:r w:rsidR="003B3D31" w:rsidRPr="000814A5">
        <w:rPr>
          <w:kern w:val="16"/>
          <w:lang w:val="pt-BR"/>
        </w:rPr>
        <w:t xml:space="preserve"> ou seus representantes legais, não sendo responsável por quaisquer atos ou</w:t>
      </w:r>
      <w:proofErr w:type="gramEnd"/>
      <w:r w:rsidR="003B3D31" w:rsidRPr="000814A5">
        <w:rPr>
          <w:kern w:val="16"/>
          <w:lang w:val="pt-BR"/>
        </w:rPr>
        <w:t xml:space="preserve"> omissões amparados em tais documentos, salvo em caso de dolo comprovad</w:t>
      </w:r>
      <w:r w:rsidR="00F07516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d</w:t>
      </w:r>
      <w:r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>.</w:t>
      </w:r>
    </w:p>
    <w:p w14:paraId="6F7EBDC8" w14:textId="77777777" w:rsidR="001F43E2" w:rsidRPr="00A0316C" w:rsidRDefault="001F43E2" w:rsidP="00673A5A">
      <w:pPr>
        <w:pStyle w:val="PargrafodaLista"/>
        <w:rPr>
          <w:i/>
          <w:kern w:val="16"/>
          <w:lang w:val="pt-BR"/>
        </w:rPr>
      </w:pPr>
    </w:p>
    <w:p w14:paraId="7617527F" w14:textId="669D52C5" w:rsidR="001F43E2" w:rsidRPr="00A0316C" w:rsidRDefault="001F43E2" w:rsidP="00A6641F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A6641F">
        <w:rPr>
          <w:kern w:val="16"/>
          <w:lang w:val="pt-BR"/>
        </w:rPr>
        <w:t xml:space="preserve">Para o cumprimento dos serviços estabelecidos no presente Contrato, as instruções encaminhadas ao Agente </w:t>
      </w:r>
      <w:proofErr w:type="spellStart"/>
      <w:r w:rsidRPr="00A6641F">
        <w:rPr>
          <w:kern w:val="16"/>
          <w:lang w:val="pt-BR"/>
        </w:rPr>
        <w:t>Escriturador</w:t>
      </w:r>
      <w:proofErr w:type="spellEnd"/>
      <w:r w:rsidRPr="00A6641F">
        <w:rPr>
          <w:kern w:val="16"/>
          <w:lang w:val="pt-BR"/>
        </w:rPr>
        <w:t xml:space="preserve"> deverão </w:t>
      </w:r>
      <w:r w:rsidR="00AC3E9F">
        <w:rPr>
          <w:kern w:val="16"/>
          <w:lang w:val="pt-BR"/>
        </w:rPr>
        <w:t xml:space="preserve">observar </w:t>
      </w:r>
      <w:r w:rsidRPr="00A6641F">
        <w:rPr>
          <w:kern w:val="16"/>
          <w:lang w:val="pt-BR"/>
        </w:rPr>
        <w:t xml:space="preserve">os </w:t>
      </w:r>
      <w:r>
        <w:rPr>
          <w:kern w:val="16"/>
          <w:lang w:val="pt-BR"/>
        </w:rPr>
        <w:t>horários indicados no “</w:t>
      </w:r>
      <w:r w:rsidRPr="00A6641F">
        <w:rPr>
          <w:kern w:val="16"/>
          <w:u w:val="single"/>
          <w:lang w:val="pt-BR"/>
        </w:rPr>
        <w:t>Anexo II</w:t>
      </w:r>
      <w:r>
        <w:rPr>
          <w:kern w:val="16"/>
          <w:lang w:val="pt-BR"/>
        </w:rPr>
        <w:t>”.</w:t>
      </w:r>
    </w:p>
    <w:p w14:paraId="628DA84F" w14:textId="77777777" w:rsidR="001F43E2" w:rsidRPr="00A6641F" w:rsidRDefault="001F43E2" w:rsidP="00A6641F">
      <w:pPr>
        <w:pStyle w:val="PargrafodaLista"/>
        <w:ind w:left="426" w:right="284"/>
        <w:jc w:val="both"/>
        <w:rPr>
          <w:b/>
          <w:kern w:val="16"/>
          <w:lang w:val="pt-BR"/>
        </w:rPr>
      </w:pPr>
    </w:p>
    <w:p w14:paraId="4ED52C27" w14:textId="77777777" w:rsidR="003B3D31" w:rsidRPr="000814A5" w:rsidRDefault="003B3D31" w:rsidP="00C165AC">
      <w:pPr>
        <w:pStyle w:val="Ttulo5"/>
        <w:pBdr>
          <w:bottom w:val="none" w:sz="0" w:space="0" w:color="auto"/>
        </w:pBdr>
        <w:spacing w:line="240" w:lineRule="auto"/>
        <w:ind w:left="681" w:right="284" w:hanging="284"/>
        <w:jc w:val="both"/>
        <w:rPr>
          <w:rFonts w:ascii="Times New Roman" w:hAnsi="Times New Roman"/>
          <w:sz w:val="24"/>
          <w:szCs w:val="24"/>
        </w:rPr>
      </w:pPr>
    </w:p>
    <w:p w14:paraId="630BB2A7" w14:textId="77777777" w:rsidR="003B3D31" w:rsidRPr="000814A5" w:rsidRDefault="003B3D31" w:rsidP="000814A5">
      <w:pPr>
        <w:pStyle w:val="Ttulo5"/>
        <w:pBdr>
          <w:bottom w:val="none" w:sz="0" w:space="0" w:color="auto"/>
        </w:pBdr>
        <w:spacing w:line="240" w:lineRule="auto"/>
        <w:ind w:left="681" w:right="284" w:hanging="284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IV</w:t>
      </w:r>
    </w:p>
    <w:p w14:paraId="52D18C61" w14:textId="77777777" w:rsidR="003B3D31" w:rsidRPr="000814A5" w:rsidRDefault="003B3D31" w:rsidP="000814A5">
      <w:pPr>
        <w:ind w:left="681" w:right="284" w:hanging="284"/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 xml:space="preserve">DAS RESPONSABILIDADES E OBRIGAÇÕES </w:t>
      </w:r>
      <w:r w:rsidR="00B97DB2" w:rsidRPr="000814A5">
        <w:rPr>
          <w:b/>
          <w:sz w:val="24"/>
          <w:szCs w:val="24"/>
        </w:rPr>
        <w:t xml:space="preserve">DO </w:t>
      </w:r>
      <w:r w:rsidR="002C570D" w:rsidRPr="000814A5">
        <w:rPr>
          <w:b/>
          <w:sz w:val="24"/>
          <w:szCs w:val="24"/>
        </w:rPr>
        <w:t>AGENTE</w:t>
      </w:r>
      <w:r w:rsidR="00AC2C22">
        <w:rPr>
          <w:b/>
          <w:sz w:val="24"/>
          <w:szCs w:val="24"/>
        </w:rPr>
        <w:t xml:space="preserve"> ESCRITURADOR</w:t>
      </w:r>
    </w:p>
    <w:p w14:paraId="4C034BAA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357A9E36" w14:textId="77777777" w:rsidR="00051667" w:rsidRPr="00207A45" w:rsidRDefault="00B97DB2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obriga-se a prestar todos os serviços objeto deste Contrato</w:t>
      </w:r>
      <w:r w:rsidR="001F013A" w:rsidRPr="000814A5">
        <w:rPr>
          <w:kern w:val="16"/>
          <w:lang w:val="pt-BR"/>
        </w:rPr>
        <w:t xml:space="preserve"> </w:t>
      </w:r>
      <w:r w:rsidR="00F07516" w:rsidRPr="000814A5">
        <w:rPr>
          <w:kern w:val="16"/>
          <w:lang w:val="pt-BR"/>
        </w:rPr>
        <w:t xml:space="preserve">e </w:t>
      </w:r>
      <w:r w:rsidR="001F013A" w:rsidRPr="000814A5">
        <w:rPr>
          <w:kern w:val="16"/>
          <w:lang w:val="pt-BR"/>
        </w:rPr>
        <w:t>de seus Anexos</w:t>
      </w:r>
      <w:r w:rsidR="00FE5690" w:rsidRPr="000814A5">
        <w:rPr>
          <w:kern w:val="16"/>
          <w:lang w:val="pt-BR"/>
        </w:rPr>
        <w:t xml:space="preserve"> e </w:t>
      </w:r>
      <w:r w:rsidR="001F013A" w:rsidRPr="000814A5">
        <w:rPr>
          <w:kern w:val="16"/>
          <w:lang w:val="pt-BR"/>
        </w:rPr>
        <w:t xml:space="preserve">da regulamentação e legislação </w:t>
      </w:r>
      <w:r w:rsidR="00F07516" w:rsidRPr="000814A5">
        <w:rPr>
          <w:kern w:val="16"/>
          <w:lang w:val="pt-BR"/>
        </w:rPr>
        <w:t xml:space="preserve">aplicável. </w:t>
      </w:r>
    </w:p>
    <w:p w14:paraId="3C145535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315B90D" w14:textId="77777777" w:rsidR="003B3D31" w:rsidRPr="00207A4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não será </w:t>
      </w:r>
      <w:r w:rsidR="00F07516" w:rsidRPr="000814A5">
        <w:rPr>
          <w:kern w:val="16"/>
          <w:lang w:val="pt-BR"/>
        </w:rPr>
        <w:t xml:space="preserve">responsabilizado </w:t>
      </w:r>
      <w:r w:rsidR="003B3D31" w:rsidRPr="000814A5">
        <w:rPr>
          <w:kern w:val="16"/>
          <w:lang w:val="pt-BR"/>
        </w:rPr>
        <w:t>por operações realizadas pel</w:t>
      </w:r>
      <w:r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e/ou</w:t>
      </w:r>
      <w:r w:rsidR="007F4307">
        <w:rPr>
          <w:kern w:val="16"/>
          <w:lang w:val="pt-BR"/>
        </w:rPr>
        <w:t xml:space="preserve"> os</w:t>
      </w:r>
      <w:r w:rsidR="003B3D31" w:rsidRPr="000814A5">
        <w:rPr>
          <w:kern w:val="16"/>
          <w:lang w:val="pt-BR"/>
        </w:rPr>
        <w:t xml:space="preserve"> respectivos titulares das contas de depósito em desconformidade com a legislação vigente.</w:t>
      </w:r>
    </w:p>
    <w:p w14:paraId="23693005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1563F2E1" w14:textId="4A785493" w:rsidR="003B3D31" w:rsidRPr="00207A45" w:rsidRDefault="00B97DB2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não assumirá a responsabilidade pelo conteúdo, exatidão, veracidade, legitimidade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 xml:space="preserve">, bem como por qualquer prejuízo causado aos </w:t>
      </w:r>
      <w:r w:rsidR="008B67EE">
        <w:rPr>
          <w:kern w:val="16"/>
          <w:lang w:val="pt-BR"/>
        </w:rPr>
        <w:t>titulares de Ativos</w:t>
      </w:r>
      <w:r w:rsidR="008B67EE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e a terceiros nestas hipóteses</w:t>
      </w:r>
      <w:r w:rsidR="001F013A" w:rsidRPr="000814A5">
        <w:rPr>
          <w:kern w:val="16"/>
          <w:lang w:val="pt-BR"/>
        </w:rPr>
        <w:t>.</w:t>
      </w:r>
    </w:p>
    <w:p w14:paraId="36696B05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53B6B06" w14:textId="73AD2BEB" w:rsidR="003B3D31" w:rsidRPr="00C31208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 </w:t>
      </w:r>
      <w:proofErr w:type="gramStart"/>
      <w:r w:rsidRPr="00C31208">
        <w:rPr>
          <w:kern w:val="16"/>
          <w:lang w:val="pt-BR"/>
        </w:rPr>
        <w:t>Fica</w:t>
      </w:r>
      <w:proofErr w:type="gramEnd"/>
      <w:r w:rsidRPr="00C31208">
        <w:rPr>
          <w:kern w:val="16"/>
          <w:lang w:val="pt-BR"/>
        </w:rPr>
        <w:t xml:space="preserve"> certa e definida para ambas as Partes a inexistência de qualquer responsabilidade ou garantia </w:t>
      </w:r>
      <w:r w:rsidR="00B97DB2" w:rsidRPr="00C31208">
        <w:rPr>
          <w:kern w:val="16"/>
          <w:lang w:val="pt-BR"/>
        </w:rPr>
        <w:t xml:space="preserve">do </w:t>
      </w:r>
      <w:r w:rsidR="00003EBF" w:rsidRPr="00C31208">
        <w:rPr>
          <w:kern w:val="16"/>
          <w:lang w:val="pt-BR"/>
        </w:rPr>
        <w:t>Agente</w:t>
      </w:r>
      <w:r w:rsidR="00003EBF">
        <w:rPr>
          <w:kern w:val="16"/>
          <w:lang w:val="pt-BR"/>
        </w:rPr>
        <w:t xml:space="preserve">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C31208">
        <w:rPr>
          <w:kern w:val="16"/>
          <w:lang w:val="pt-BR"/>
        </w:rPr>
        <w:t xml:space="preserve"> pelo pagamento de qualquer evento</w:t>
      </w:r>
      <w:r w:rsidR="003774EC" w:rsidRPr="00C31208">
        <w:rPr>
          <w:kern w:val="16"/>
          <w:lang w:val="pt-BR"/>
        </w:rPr>
        <w:t xml:space="preserve"> relacionado aos Ativos</w:t>
      </w:r>
      <w:r w:rsidRPr="00C31208">
        <w:rPr>
          <w:kern w:val="16"/>
          <w:lang w:val="pt-BR"/>
        </w:rPr>
        <w:t xml:space="preserve">, cabendo a </w:t>
      </w:r>
      <w:r w:rsidR="003774EC" w:rsidRPr="00C31208">
        <w:rPr>
          <w:kern w:val="16"/>
          <w:lang w:val="pt-BR"/>
        </w:rPr>
        <w:t xml:space="preserve">ele </w:t>
      </w:r>
      <w:r w:rsidRPr="00C31208">
        <w:rPr>
          <w:kern w:val="16"/>
          <w:lang w:val="pt-BR"/>
        </w:rPr>
        <w:t>apenas e tão somente a responsabilidade pela execução dos atos e procedimentos previstos neste Contrato</w:t>
      </w:r>
      <w:r w:rsidR="003774EC" w:rsidRPr="00C31208">
        <w:rPr>
          <w:kern w:val="16"/>
          <w:lang w:val="pt-BR"/>
        </w:rPr>
        <w:t xml:space="preserve"> e </w:t>
      </w:r>
      <w:r w:rsidR="00C351A5">
        <w:rPr>
          <w:kern w:val="16"/>
          <w:lang w:val="pt-BR"/>
        </w:rPr>
        <w:t>n</w:t>
      </w:r>
      <w:r w:rsidR="003774EC">
        <w:rPr>
          <w:kern w:val="16"/>
          <w:lang w:val="pt-BR"/>
        </w:rPr>
        <w:t>o</w:t>
      </w:r>
      <w:r w:rsidR="003774EC" w:rsidRPr="00C31208">
        <w:rPr>
          <w:kern w:val="16"/>
          <w:lang w:val="pt-BR"/>
        </w:rPr>
        <w:t xml:space="preserve"> Instrumento</w:t>
      </w:r>
      <w:r w:rsidR="00C351A5">
        <w:rPr>
          <w:kern w:val="16"/>
          <w:lang w:val="pt-BR"/>
        </w:rPr>
        <w:t>, incluindo, sem limitação</w:t>
      </w:r>
      <w:r w:rsidR="008836BC">
        <w:rPr>
          <w:kern w:val="16"/>
          <w:lang w:val="pt-BR"/>
        </w:rPr>
        <w:t>:</w:t>
      </w:r>
    </w:p>
    <w:p w14:paraId="53856E3D" w14:textId="77777777" w:rsidR="003B3D31" w:rsidRPr="00C31208" w:rsidRDefault="003B3D31" w:rsidP="00CD7277">
      <w:pPr>
        <w:ind w:right="284"/>
        <w:jc w:val="both"/>
        <w:rPr>
          <w:sz w:val="24"/>
        </w:rPr>
      </w:pPr>
    </w:p>
    <w:p w14:paraId="40E308AE" w14:textId="381981D9" w:rsidR="00051667" w:rsidRPr="00C31208" w:rsidRDefault="00051667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proofErr w:type="gramStart"/>
      <w:r w:rsidRPr="00C31208">
        <w:rPr>
          <w:kern w:val="16"/>
          <w:lang w:val="pt-BR"/>
        </w:rPr>
        <w:t>remeter</w:t>
      </w:r>
      <w:proofErr w:type="gramEnd"/>
      <w:r w:rsidRPr="00C31208">
        <w:rPr>
          <w:kern w:val="16"/>
          <w:lang w:val="pt-BR"/>
        </w:rPr>
        <w:t xml:space="preserve"> ou disponibilizar ao </w:t>
      </w:r>
      <w:r w:rsidR="003774EC" w:rsidRPr="00C31208">
        <w:rPr>
          <w:kern w:val="16"/>
          <w:lang w:val="pt-BR"/>
        </w:rPr>
        <w:t xml:space="preserve">Emissor e </w:t>
      </w:r>
      <w:r w:rsidR="007F4307" w:rsidRPr="00C31208">
        <w:rPr>
          <w:kern w:val="16"/>
          <w:lang w:val="pt-BR"/>
        </w:rPr>
        <w:t>aos</w:t>
      </w:r>
      <w:r w:rsidR="003774EC" w:rsidRPr="00C31208">
        <w:rPr>
          <w:kern w:val="16"/>
          <w:lang w:val="pt-BR"/>
        </w:rPr>
        <w:t xml:space="preserve"> titulares</w:t>
      </w:r>
      <w:r w:rsidR="007F4307" w:rsidRPr="00C31208">
        <w:rPr>
          <w:kern w:val="16"/>
          <w:lang w:val="pt-BR"/>
        </w:rPr>
        <w:t xml:space="preserve"> de Ativos</w:t>
      </w:r>
      <w:r w:rsidRPr="00C31208">
        <w:rPr>
          <w:kern w:val="16"/>
          <w:lang w:val="pt-BR"/>
        </w:rPr>
        <w:t xml:space="preserve">, mensalmente, extrato de posição dos </w:t>
      </w:r>
      <w:r w:rsidR="000D449F" w:rsidRPr="00C31208">
        <w:rPr>
          <w:kern w:val="16"/>
          <w:lang w:val="pt-BR"/>
        </w:rPr>
        <w:t>investidores até o 5º dia útil</w:t>
      </w:r>
      <w:r w:rsidRPr="00C31208">
        <w:rPr>
          <w:kern w:val="16"/>
          <w:lang w:val="pt-BR"/>
        </w:rPr>
        <w:t>;</w:t>
      </w:r>
    </w:p>
    <w:p w14:paraId="60D0D1FA" w14:textId="77777777" w:rsidR="00051667" w:rsidRPr="00C31208" w:rsidRDefault="00051667" w:rsidP="00051667">
      <w:pPr>
        <w:ind w:left="360" w:right="284"/>
        <w:jc w:val="both"/>
        <w:rPr>
          <w:kern w:val="16"/>
          <w:sz w:val="24"/>
        </w:rPr>
      </w:pPr>
    </w:p>
    <w:p w14:paraId="46144AB2" w14:textId="2B5A758C" w:rsidR="008836BC" w:rsidRDefault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proofErr w:type="gramStart"/>
      <w:r w:rsidRPr="00C31208">
        <w:rPr>
          <w:kern w:val="16"/>
          <w:lang w:val="pt-BR"/>
        </w:rPr>
        <w:t>atualizar</w:t>
      </w:r>
      <w:proofErr w:type="gramEnd"/>
      <w:r w:rsidRPr="00C31208">
        <w:rPr>
          <w:kern w:val="16"/>
          <w:lang w:val="pt-BR"/>
        </w:rPr>
        <w:t xml:space="preserve"> o saldo dos </w:t>
      </w:r>
      <w:r w:rsidR="000D449F" w:rsidRPr="00C31208">
        <w:rPr>
          <w:kern w:val="16"/>
          <w:lang w:val="pt-BR"/>
        </w:rPr>
        <w:t xml:space="preserve">investidores com base no valor da ativo a ser </w:t>
      </w:r>
      <w:r w:rsidR="000D449F" w:rsidRPr="000814A5">
        <w:rPr>
          <w:kern w:val="16"/>
          <w:lang w:val="pt-BR"/>
        </w:rPr>
        <w:t>enviad</w:t>
      </w:r>
      <w:r w:rsidR="001263A6">
        <w:rPr>
          <w:kern w:val="16"/>
          <w:lang w:val="pt-BR"/>
        </w:rPr>
        <w:t>o</w:t>
      </w:r>
      <w:r w:rsidR="000D449F" w:rsidRPr="00C31208">
        <w:rPr>
          <w:kern w:val="16"/>
          <w:lang w:val="pt-BR"/>
        </w:rPr>
        <w:t xml:space="preserve"> diariamente pelo </w:t>
      </w:r>
      <w:r w:rsidR="003774EC" w:rsidRPr="00C31208">
        <w:rPr>
          <w:kern w:val="16"/>
          <w:lang w:val="pt-BR"/>
        </w:rPr>
        <w:t>Emissor e seus titulares</w:t>
      </w:r>
      <w:r w:rsidR="008836BC">
        <w:rPr>
          <w:kern w:val="16"/>
          <w:lang w:val="pt-BR"/>
        </w:rPr>
        <w:t>;</w:t>
      </w:r>
    </w:p>
    <w:p w14:paraId="13827791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0F31B48B" w14:textId="286C4189" w:rsidR="00051667" w:rsidRDefault="008836BC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proofErr w:type="gramStart"/>
      <w:r>
        <w:rPr>
          <w:kern w:val="16"/>
          <w:lang w:val="pt-BR"/>
        </w:rPr>
        <w:t>utilizar</w:t>
      </w:r>
      <w:proofErr w:type="gramEnd"/>
      <w:r>
        <w:rPr>
          <w:kern w:val="16"/>
          <w:lang w:val="pt-BR"/>
        </w:rPr>
        <w:t xml:space="preserve"> sistema que efetue o registro e a manutenção do cadastro dos titulares das Letras Financeiras;</w:t>
      </w:r>
    </w:p>
    <w:p w14:paraId="00E7FB30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5E9C06E0" w14:textId="77777777" w:rsidR="008836BC" w:rsidRDefault="008836BC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proofErr w:type="gramStart"/>
      <w:r>
        <w:rPr>
          <w:kern w:val="16"/>
          <w:lang w:val="pt-BR"/>
        </w:rPr>
        <w:lastRenderedPageBreak/>
        <w:t>conciliar</w:t>
      </w:r>
      <w:proofErr w:type="gramEnd"/>
      <w:r>
        <w:rPr>
          <w:kern w:val="16"/>
          <w:lang w:val="pt-BR"/>
        </w:rPr>
        <w:t xml:space="preserve"> os créditos decorrentes da subscrição e integralização das Letras Financeiras com as informações, caso necessário, passadas pelo Emissor e pela </w:t>
      </w:r>
      <w:r w:rsidR="001263A6" w:rsidRPr="0006455F">
        <w:rPr>
          <w:lang w:val="pt-BR"/>
        </w:rPr>
        <w:t>B3 S.A. – Brasil, Bolsa, Balcão (</w:t>
      </w:r>
      <w:r w:rsidR="001263A6">
        <w:rPr>
          <w:lang w:val="pt-BR"/>
        </w:rPr>
        <w:t>“</w:t>
      </w:r>
      <w:r w:rsidRPr="0006455F">
        <w:rPr>
          <w:kern w:val="16"/>
          <w:u w:val="single"/>
          <w:lang w:val="pt-BR"/>
        </w:rPr>
        <w:t>B3</w:t>
      </w:r>
      <w:r w:rsidR="001263A6">
        <w:rPr>
          <w:kern w:val="16"/>
          <w:lang w:val="pt-BR"/>
        </w:rPr>
        <w:t>”)</w:t>
      </w:r>
      <w:r>
        <w:rPr>
          <w:kern w:val="16"/>
          <w:lang w:val="pt-BR"/>
        </w:rPr>
        <w:t>; e</w:t>
      </w:r>
    </w:p>
    <w:p w14:paraId="22C0A030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52CE0417" w14:textId="77777777" w:rsidR="008836BC" w:rsidRDefault="008836BC" w:rsidP="00051667">
      <w:pPr>
        <w:pStyle w:val="PargrafodaLista"/>
        <w:numPr>
          <w:ilvl w:val="0"/>
          <w:numId w:val="18"/>
        </w:numPr>
        <w:ind w:right="284"/>
        <w:jc w:val="both"/>
        <w:rPr>
          <w:kern w:val="16"/>
          <w:lang w:val="pt-BR"/>
        </w:rPr>
      </w:pPr>
      <w:proofErr w:type="gramStart"/>
      <w:r>
        <w:rPr>
          <w:kern w:val="16"/>
          <w:lang w:val="pt-BR"/>
        </w:rPr>
        <w:t>averbar</w:t>
      </w:r>
      <w:proofErr w:type="gramEnd"/>
      <w:r>
        <w:rPr>
          <w:kern w:val="16"/>
          <w:lang w:val="pt-BR"/>
        </w:rPr>
        <w:t xml:space="preserve"> gravames que incidam sobre as Letras Financeiras.</w:t>
      </w:r>
    </w:p>
    <w:p w14:paraId="447FB81A" w14:textId="77777777" w:rsidR="008836BC" w:rsidRPr="0006455F" w:rsidRDefault="008836BC" w:rsidP="0006455F">
      <w:pPr>
        <w:pStyle w:val="PargrafodaLista"/>
        <w:rPr>
          <w:kern w:val="16"/>
          <w:lang w:val="pt-BR"/>
        </w:rPr>
      </w:pPr>
    </w:p>
    <w:p w14:paraId="72C69DCD" w14:textId="77777777" w:rsidR="008836BC" w:rsidRDefault="008836BC" w:rsidP="0006455F">
      <w:pPr>
        <w:pStyle w:val="PargrafodaLista"/>
        <w:ind w:left="1080" w:right="284"/>
        <w:jc w:val="both"/>
        <w:rPr>
          <w:kern w:val="16"/>
          <w:lang w:val="pt-BR"/>
        </w:rPr>
      </w:pPr>
    </w:p>
    <w:p w14:paraId="765C5989" w14:textId="77777777" w:rsidR="003B3D31" w:rsidRPr="000814A5" w:rsidRDefault="003B3D31" w:rsidP="000814A5">
      <w:pPr>
        <w:pStyle w:val="Ttulo5"/>
        <w:pBdr>
          <w:bottom w:val="none" w:sz="0" w:space="0" w:color="auto"/>
        </w:pBdr>
        <w:spacing w:line="240" w:lineRule="auto"/>
        <w:ind w:left="681" w:right="284" w:hanging="284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V</w:t>
      </w:r>
    </w:p>
    <w:p w14:paraId="4FE3CB4A" w14:textId="77777777" w:rsidR="003B3D31" w:rsidRPr="000814A5" w:rsidRDefault="003B3D31" w:rsidP="000814A5">
      <w:pPr>
        <w:pStyle w:val="Ttulo6"/>
        <w:pBdr>
          <w:bottom w:val="none" w:sz="0" w:space="0" w:color="auto"/>
        </w:pBdr>
        <w:spacing w:line="240" w:lineRule="auto"/>
        <w:ind w:left="681" w:right="284" w:hanging="284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DAS OBRIGAÇÕES E RESPONSABILIDADES DA CONTRATANTE</w:t>
      </w:r>
    </w:p>
    <w:p w14:paraId="70FAACB9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5BC1230D" w14:textId="77777777" w:rsidR="003B3D31" w:rsidRPr="000814A5" w:rsidRDefault="002C570D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Emissor</w:t>
      </w:r>
      <w:r w:rsidR="003B3D31" w:rsidRPr="000814A5">
        <w:rPr>
          <w:kern w:val="16"/>
          <w:lang w:val="pt-BR"/>
        </w:rPr>
        <w:t xml:space="preserve"> é </w:t>
      </w:r>
      <w:r w:rsidR="00B97DB2" w:rsidRPr="000814A5">
        <w:rPr>
          <w:kern w:val="16"/>
          <w:lang w:val="pt-BR"/>
        </w:rPr>
        <w:t xml:space="preserve">o </w:t>
      </w:r>
      <w:r w:rsidR="003B3D31" w:rsidRPr="000814A5">
        <w:rPr>
          <w:kern w:val="16"/>
          <w:lang w:val="pt-BR"/>
        </w:rPr>
        <w:t>únic</w:t>
      </w:r>
      <w:r w:rsidR="00B97DB2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responsável pela emissão </w:t>
      </w:r>
      <w:r w:rsidR="001928C8" w:rsidRPr="000814A5">
        <w:rPr>
          <w:kern w:val="16"/>
          <w:lang w:val="pt-BR"/>
        </w:rPr>
        <w:t>dos Ativos</w:t>
      </w:r>
      <w:r w:rsidR="003B3D31" w:rsidRPr="000814A5">
        <w:rPr>
          <w:kern w:val="16"/>
          <w:lang w:val="pt-BR"/>
        </w:rPr>
        <w:t xml:space="preserve"> e, portanto, </w:t>
      </w:r>
      <w:r w:rsidR="00FE5690" w:rsidRPr="000814A5">
        <w:rPr>
          <w:kern w:val="16"/>
          <w:lang w:val="pt-BR"/>
        </w:rPr>
        <w:t xml:space="preserve">único </w:t>
      </w:r>
      <w:r w:rsidR="003B3D31" w:rsidRPr="000814A5">
        <w:rPr>
          <w:kern w:val="16"/>
          <w:lang w:val="pt-BR"/>
        </w:rPr>
        <w:t xml:space="preserve">titular dos direitos e obrigações decorrentes de tal condição, devendo </w:t>
      </w:r>
      <w:r w:rsidR="00B97DB2" w:rsidRPr="000814A5">
        <w:rPr>
          <w:kern w:val="16"/>
          <w:lang w:val="pt-BR"/>
        </w:rPr>
        <w:t>o</w:t>
      </w:r>
      <w:r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e seus atos </w:t>
      </w:r>
      <w:proofErr w:type="gramStart"/>
      <w:r w:rsidR="003B3D31" w:rsidRPr="000814A5">
        <w:rPr>
          <w:kern w:val="16"/>
          <w:lang w:val="pt-BR"/>
        </w:rPr>
        <w:t>estarem</w:t>
      </w:r>
      <w:proofErr w:type="gramEnd"/>
      <w:r w:rsidR="00993015" w:rsidRPr="000814A5">
        <w:rPr>
          <w:kern w:val="16"/>
          <w:lang w:val="pt-BR"/>
        </w:rPr>
        <w:t xml:space="preserve"> em </w:t>
      </w:r>
      <w:r w:rsidR="003B3D31" w:rsidRPr="000814A5">
        <w:rPr>
          <w:kern w:val="16"/>
          <w:lang w:val="pt-BR"/>
        </w:rPr>
        <w:t>conformidade com a legislação e regulamentação pertinentes.</w:t>
      </w:r>
    </w:p>
    <w:p w14:paraId="1B6A8EA7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1EF69D8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As Partes obrigam-se a observar as disposições e obrigações deste Contrato, de seus Anexos e da regulamentação e legislação aplicável.</w:t>
      </w:r>
    </w:p>
    <w:p w14:paraId="38BC60C1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DD8AB6C" w14:textId="485C4118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Constatada eventual irregularidade</w:t>
      </w:r>
      <w:r w:rsidR="00800714" w:rsidRPr="000814A5">
        <w:rPr>
          <w:kern w:val="16"/>
          <w:lang w:val="pt-BR"/>
        </w:rPr>
        <w:t xml:space="preserve"> de escrituração ou de execução das instruções </w:t>
      </w:r>
      <w:r w:rsidR="003774EC">
        <w:rPr>
          <w:kern w:val="16"/>
          <w:lang w:val="pt-BR"/>
        </w:rPr>
        <w:t xml:space="preserve">passadas ao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774EC">
        <w:rPr>
          <w:kern w:val="16"/>
          <w:lang w:val="pt-BR"/>
        </w:rPr>
        <w:t xml:space="preserve"> nos termos deste Contrato</w:t>
      </w:r>
      <w:r w:rsidRPr="000814A5">
        <w:rPr>
          <w:kern w:val="16"/>
          <w:lang w:val="pt-BR"/>
        </w:rPr>
        <w:t xml:space="preserve">,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 xml:space="preserve"> deverá corrigi-la</w:t>
      </w:r>
      <w:r w:rsidR="001263A6">
        <w:rPr>
          <w:kern w:val="16"/>
          <w:lang w:val="pt-BR"/>
        </w:rPr>
        <w:t>s</w:t>
      </w:r>
      <w:r w:rsidRPr="000814A5">
        <w:rPr>
          <w:kern w:val="16"/>
          <w:lang w:val="pt-BR"/>
        </w:rPr>
        <w:t xml:space="preserve">, no prazo de até 3 (três) dias úteis, a contar do </w:t>
      </w:r>
      <w:r w:rsidR="00993015" w:rsidRPr="000814A5">
        <w:rPr>
          <w:kern w:val="16"/>
          <w:lang w:val="pt-BR"/>
        </w:rPr>
        <w:t>recebimento</w:t>
      </w:r>
      <w:r w:rsidRPr="000814A5">
        <w:rPr>
          <w:kern w:val="16"/>
          <w:lang w:val="pt-BR"/>
        </w:rPr>
        <w:t xml:space="preserve"> de notificação nesse sentido.</w:t>
      </w:r>
    </w:p>
    <w:p w14:paraId="6C3529DF" w14:textId="77777777" w:rsidR="000C2AE4" w:rsidRPr="000814A5" w:rsidRDefault="000C2AE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505659F" w14:textId="02B1917A" w:rsidR="00C037DE" w:rsidRPr="00D032C3" w:rsidRDefault="00C037DE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D032C3">
        <w:rPr>
          <w:kern w:val="16"/>
          <w:lang w:val="pt-BR"/>
        </w:rPr>
        <w:t xml:space="preserve">Caso seja deliberado pelo Emissor o pagamento de proventos, bem como eventual alteração, resgate ou amortização dos Ativos, o Agente </w:t>
      </w:r>
      <w:proofErr w:type="spellStart"/>
      <w:r w:rsidRPr="00D032C3">
        <w:rPr>
          <w:kern w:val="16"/>
          <w:lang w:val="pt-BR"/>
        </w:rPr>
        <w:t>Escriturador</w:t>
      </w:r>
      <w:proofErr w:type="spellEnd"/>
      <w:r w:rsidRPr="00D032C3">
        <w:rPr>
          <w:kern w:val="16"/>
          <w:lang w:val="pt-BR"/>
        </w:rPr>
        <w:t xml:space="preserve"> deverá ser comunicado na mesma data da deliberação.</w:t>
      </w:r>
    </w:p>
    <w:p w14:paraId="15085C8C" w14:textId="77777777" w:rsidR="00C037DE" w:rsidRDefault="00C037DE" w:rsidP="00673A5A">
      <w:pPr>
        <w:pStyle w:val="PargrafodaLista"/>
        <w:rPr>
          <w:kern w:val="16"/>
          <w:lang w:val="pt-BR"/>
        </w:rPr>
      </w:pPr>
    </w:p>
    <w:p w14:paraId="2C896928" w14:textId="77777777" w:rsidR="00594D23" w:rsidRPr="00A0316C" w:rsidRDefault="00594D23" w:rsidP="00673A5A">
      <w:pPr>
        <w:pStyle w:val="PargrafodaLista"/>
        <w:rPr>
          <w:kern w:val="16"/>
          <w:lang w:val="pt-BR"/>
        </w:rPr>
      </w:pPr>
    </w:p>
    <w:p w14:paraId="7418E8C0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proofErr w:type="gramStart"/>
      <w:r w:rsidRPr="000814A5">
        <w:rPr>
          <w:rFonts w:ascii="Times New Roman" w:hAnsi="Times New Roman"/>
          <w:sz w:val="24"/>
          <w:szCs w:val="24"/>
        </w:rPr>
        <w:t>CLÁUSULA VI</w:t>
      </w:r>
      <w:proofErr w:type="gramEnd"/>
    </w:p>
    <w:p w14:paraId="7AA6148B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 REMUNERAÇÃO</w:t>
      </w:r>
    </w:p>
    <w:p w14:paraId="506F1002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4FC5EBC6" w14:textId="507C45E1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Pelos serviços ora contratados, 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Pr="000814A5">
        <w:rPr>
          <w:kern w:val="16"/>
          <w:lang w:val="pt-BR"/>
        </w:rPr>
        <w:t xml:space="preserve"> pagará </w:t>
      </w:r>
      <w:r w:rsidR="00FE5690" w:rsidRPr="000814A5">
        <w:rPr>
          <w:kern w:val="16"/>
          <w:lang w:val="pt-BR"/>
        </w:rPr>
        <w:t>ao</w:t>
      </w:r>
      <w:r w:rsidR="00B97DB2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 xml:space="preserve"> a importância constante no </w:t>
      </w:r>
      <w:r w:rsidR="001F43E2">
        <w:rPr>
          <w:kern w:val="16"/>
          <w:lang w:val="pt-BR"/>
        </w:rPr>
        <w:t>“</w:t>
      </w:r>
      <w:r w:rsidRPr="00673A5A">
        <w:rPr>
          <w:kern w:val="16"/>
          <w:u w:val="single"/>
          <w:lang w:val="pt-BR"/>
        </w:rPr>
        <w:t xml:space="preserve">Anexo </w:t>
      </w:r>
      <w:r w:rsidR="001F43E2" w:rsidRPr="00A6641F">
        <w:rPr>
          <w:kern w:val="16"/>
          <w:u w:val="single"/>
          <w:lang w:val="pt-BR"/>
        </w:rPr>
        <w:t>III</w:t>
      </w:r>
      <w:r w:rsidR="001F43E2">
        <w:rPr>
          <w:kern w:val="16"/>
          <w:lang w:val="pt-BR"/>
        </w:rPr>
        <w:t>”</w:t>
      </w:r>
      <w:r w:rsidRPr="000814A5">
        <w:rPr>
          <w:kern w:val="16"/>
          <w:lang w:val="pt-BR"/>
        </w:rPr>
        <w:t>, conforme as considerações ali previstas.</w:t>
      </w:r>
    </w:p>
    <w:p w14:paraId="76F2FCF8" w14:textId="77777777" w:rsidR="00FE5690" w:rsidRDefault="00FE5690" w:rsidP="00C165AC">
      <w:pPr>
        <w:ind w:left="681" w:right="284" w:hanging="284"/>
        <w:jc w:val="both"/>
        <w:rPr>
          <w:sz w:val="24"/>
          <w:szCs w:val="24"/>
        </w:rPr>
      </w:pPr>
    </w:p>
    <w:p w14:paraId="2E93F368" w14:textId="77777777" w:rsidR="00594D23" w:rsidRPr="000814A5" w:rsidRDefault="00594D23" w:rsidP="00C165AC">
      <w:pPr>
        <w:ind w:left="681" w:right="284" w:hanging="284"/>
        <w:jc w:val="both"/>
        <w:rPr>
          <w:sz w:val="24"/>
          <w:szCs w:val="24"/>
        </w:rPr>
      </w:pPr>
    </w:p>
    <w:p w14:paraId="62DFA177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VII</w:t>
      </w:r>
    </w:p>
    <w:p w14:paraId="3842374F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DO PRAZO DE VIGÊNCIA E DA RESCISÃO</w:t>
      </w:r>
    </w:p>
    <w:p w14:paraId="5F50ACCF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35027C9B" w14:textId="77777777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O presente Contrato entrará em vigor a partir da data d</w:t>
      </w:r>
      <w:r w:rsidR="000C2AE4" w:rsidRPr="000814A5">
        <w:rPr>
          <w:kern w:val="16"/>
          <w:lang w:val="pt-BR"/>
        </w:rPr>
        <w:t>e assinatura</w:t>
      </w:r>
      <w:r w:rsidRPr="000814A5">
        <w:rPr>
          <w:kern w:val="16"/>
          <w:lang w:val="pt-BR"/>
        </w:rPr>
        <w:t xml:space="preserve">, e vigorará até 1 (um) mês após </w:t>
      </w:r>
      <w:r w:rsidR="00C24B99">
        <w:rPr>
          <w:kern w:val="16"/>
          <w:lang w:val="pt-BR"/>
        </w:rPr>
        <w:t>a data de vencimento</w:t>
      </w:r>
      <w:r w:rsidR="00B73749" w:rsidRPr="000814A5">
        <w:rPr>
          <w:kern w:val="16"/>
          <w:lang w:val="pt-BR"/>
        </w:rPr>
        <w:t xml:space="preserve"> </w:t>
      </w:r>
      <w:r w:rsidR="001928C8" w:rsidRPr="000814A5">
        <w:rPr>
          <w:kern w:val="16"/>
          <w:lang w:val="pt-BR"/>
        </w:rPr>
        <w:t>dos Ativos</w:t>
      </w:r>
      <w:r w:rsidR="00B73749" w:rsidRPr="000814A5">
        <w:rPr>
          <w:kern w:val="16"/>
          <w:lang w:val="pt-BR"/>
        </w:rPr>
        <w:t xml:space="preserve"> ou, conforme o caso, até 1 (um) mês após o resgate integral </w:t>
      </w:r>
      <w:r w:rsidR="001928C8" w:rsidRPr="000814A5">
        <w:rPr>
          <w:kern w:val="16"/>
          <w:lang w:val="pt-BR"/>
        </w:rPr>
        <w:t>dos Ativos</w:t>
      </w:r>
      <w:r w:rsidRPr="000814A5">
        <w:rPr>
          <w:kern w:val="16"/>
          <w:lang w:val="pt-BR"/>
        </w:rPr>
        <w:t xml:space="preserve">. </w:t>
      </w:r>
    </w:p>
    <w:p w14:paraId="3B73265E" w14:textId="77777777" w:rsidR="0056293F" w:rsidRPr="000814A5" w:rsidRDefault="0056293F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B93B8BE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proofErr w:type="gramStart"/>
      <w:r w:rsidRPr="000814A5">
        <w:rPr>
          <w:kern w:val="16"/>
          <w:lang w:val="pt-BR"/>
        </w:rPr>
        <w:t xml:space="preserve">Este Contrato pode ser resilido a qualquer momento, por qualquer das </w:t>
      </w:r>
      <w:r w:rsidR="00C24B99">
        <w:rPr>
          <w:kern w:val="16"/>
          <w:lang w:val="pt-BR"/>
        </w:rPr>
        <w:t>P</w:t>
      </w:r>
      <w:r w:rsidR="00C24B99" w:rsidRPr="000814A5">
        <w:rPr>
          <w:kern w:val="16"/>
          <w:lang w:val="pt-BR"/>
        </w:rPr>
        <w:t>artes</w:t>
      </w:r>
      <w:r w:rsidRPr="000814A5">
        <w:rPr>
          <w:kern w:val="16"/>
          <w:lang w:val="pt-BR"/>
        </w:rPr>
        <w:t>, sem direito a compensações ou indenizações, mediante notificação da Parte interessada para a outra Parte, por escrito, com</w:t>
      </w:r>
      <w:r w:rsidR="00C24B99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no mínimo</w:t>
      </w:r>
      <w:r w:rsidR="00C24B99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30 (trinta) dias de antecedência, contados do recebimento do comunicado pela outra Parte, período em que as Partes deverão cumprir regularmente com as obrigações ora assumidas.</w:t>
      </w:r>
      <w:proofErr w:type="gramEnd"/>
    </w:p>
    <w:p w14:paraId="7D232DA2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99A8D2C" w14:textId="7D4BE43D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lastRenderedPageBreak/>
        <w:t xml:space="preserve">Na resilição,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 xml:space="preserve"> prestará conta de todos os serviços que até então tenham sido prestados/executados, recebendo, em seguida, a importância a que eventualmente fizer</w:t>
      </w:r>
      <w:r w:rsidR="001263A6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>jus, perecendo o direito a qualquer pagamento pelo</w:t>
      </w:r>
      <w:r w:rsidR="001263A6">
        <w:rPr>
          <w:kern w:val="16"/>
          <w:lang w:val="pt-BR"/>
        </w:rPr>
        <w:t>s</w:t>
      </w:r>
      <w:r w:rsidRPr="000814A5">
        <w:rPr>
          <w:kern w:val="16"/>
          <w:lang w:val="pt-BR"/>
        </w:rPr>
        <w:t xml:space="preserve"> serviços que não tenham sido concluídos.</w:t>
      </w:r>
    </w:p>
    <w:p w14:paraId="4926AB6C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B8B314A" w14:textId="77777777" w:rsidR="003B3D31" w:rsidRPr="00207A45" w:rsidRDefault="009D7510" w:rsidP="00C31208">
      <w:pPr>
        <w:pStyle w:val="PargrafodaLista"/>
        <w:numPr>
          <w:ilvl w:val="2"/>
          <w:numId w:val="20"/>
        </w:numPr>
        <w:tabs>
          <w:tab w:val="left" w:pos="0"/>
        </w:tabs>
        <w:ind w:left="426" w:right="284" w:hanging="710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Sendo d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a iniciativa de romper o Contrato, serão devidos </w:t>
      </w:r>
      <w:r w:rsidR="00C24B99">
        <w:rPr>
          <w:kern w:val="16"/>
          <w:lang w:val="pt-BR"/>
        </w:rPr>
        <w:t xml:space="preserve">ao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C24B99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somente os valores em relação aos serviços das etapas já concluídas e que estejam, ainda, pendentes de pagamento.</w:t>
      </w:r>
    </w:p>
    <w:p w14:paraId="55EEC2AB" w14:textId="77777777" w:rsidR="003B3D31" w:rsidRPr="000814A5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3AEEB6B" w14:textId="6ABFDF29" w:rsidR="003B3D31" w:rsidRPr="00991509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991509">
        <w:rPr>
          <w:kern w:val="16"/>
          <w:lang w:val="pt-BR"/>
        </w:rPr>
        <w:t xml:space="preserve">Além das situações previstas neste instrumento e na legislação, este Contrato </w:t>
      </w:r>
      <w:r w:rsidR="00C24B99" w:rsidRPr="00991509">
        <w:rPr>
          <w:kern w:val="16"/>
          <w:lang w:val="pt-BR"/>
        </w:rPr>
        <w:t xml:space="preserve">poderá ser considerado como </w:t>
      </w:r>
      <w:r w:rsidRPr="00991509">
        <w:rPr>
          <w:kern w:val="16"/>
          <w:lang w:val="pt-BR"/>
        </w:rPr>
        <w:t>rescindido/resilido de imediato e sem qualquer aviso, nas seguintes hipóteses:</w:t>
      </w:r>
    </w:p>
    <w:p w14:paraId="288A44C9" w14:textId="77777777" w:rsidR="003B3D31" w:rsidRPr="00991509" w:rsidRDefault="003B3D31" w:rsidP="002A6B36">
      <w:pPr>
        <w:ind w:left="360" w:right="284"/>
        <w:jc w:val="both"/>
        <w:rPr>
          <w:kern w:val="16"/>
          <w:sz w:val="24"/>
        </w:rPr>
      </w:pPr>
    </w:p>
    <w:p w14:paraId="5B7D8F7C" w14:textId="37552C69" w:rsidR="003B3D31" w:rsidRPr="00991509" w:rsidRDefault="00293ECB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proofErr w:type="gramStart"/>
      <w:r w:rsidRPr="00991509">
        <w:rPr>
          <w:kern w:val="16"/>
          <w:lang w:val="pt-BR"/>
        </w:rPr>
        <w:t>n</w:t>
      </w:r>
      <w:r w:rsidR="003B3D31" w:rsidRPr="00991509">
        <w:rPr>
          <w:kern w:val="16"/>
          <w:lang w:val="pt-BR"/>
        </w:rPr>
        <w:t>a</w:t>
      </w:r>
      <w:proofErr w:type="gramEnd"/>
      <w:r w:rsidR="003B3D31" w:rsidRPr="00991509">
        <w:rPr>
          <w:kern w:val="16"/>
          <w:lang w:val="pt-BR"/>
        </w:rPr>
        <w:t xml:space="preserve"> superveniência de qualquer normativo ou instrução das autoridades competentes, notadamente do BACEN, que impeça a </w:t>
      </w:r>
      <w:r w:rsidR="001263A6" w:rsidRPr="00991509">
        <w:rPr>
          <w:kern w:val="16"/>
          <w:lang w:val="pt-BR"/>
        </w:rPr>
        <w:t xml:space="preserve">prestação dos serviços </w:t>
      </w:r>
      <w:r w:rsidR="003B3D31" w:rsidRPr="00991509">
        <w:rPr>
          <w:kern w:val="16"/>
          <w:lang w:val="pt-BR"/>
        </w:rPr>
        <w:t>objeto deste Contrato;</w:t>
      </w:r>
    </w:p>
    <w:p w14:paraId="7AF67849" w14:textId="77777777" w:rsidR="000D449F" w:rsidRPr="00991509" w:rsidRDefault="000D449F" w:rsidP="00C31208">
      <w:pPr>
        <w:ind w:left="993" w:right="284" w:hanging="567"/>
        <w:jc w:val="both"/>
        <w:rPr>
          <w:kern w:val="16"/>
          <w:sz w:val="24"/>
        </w:rPr>
      </w:pPr>
    </w:p>
    <w:p w14:paraId="5C718C78" w14:textId="77777777" w:rsidR="003B3D31" w:rsidRPr="00991509" w:rsidRDefault="003B3D31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proofErr w:type="gramStart"/>
      <w:r w:rsidRPr="00991509">
        <w:rPr>
          <w:kern w:val="16"/>
          <w:lang w:val="pt-BR"/>
        </w:rPr>
        <w:t>se</w:t>
      </w:r>
      <w:proofErr w:type="gramEnd"/>
      <w:r w:rsidRPr="00991509">
        <w:rPr>
          <w:kern w:val="16"/>
          <w:lang w:val="pt-BR"/>
        </w:rPr>
        <w:t xml:space="preserve"> </w:t>
      </w:r>
      <w:r w:rsidR="00C24B99" w:rsidRPr="00991509">
        <w:rPr>
          <w:kern w:val="16"/>
          <w:lang w:val="pt-BR"/>
        </w:rPr>
        <w:t xml:space="preserve">o </w:t>
      </w:r>
      <w:r w:rsidR="00003EBF" w:rsidRPr="00991509">
        <w:rPr>
          <w:kern w:val="16"/>
          <w:lang w:val="pt-BR"/>
        </w:rPr>
        <w:t xml:space="preserve">Agente </w:t>
      </w:r>
      <w:proofErr w:type="spellStart"/>
      <w:r w:rsidR="00003EBF" w:rsidRPr="00991509">
        <w:rPr>
          <w:kern w:val="16"/>
          <w:lang w:val="pt-BR"/>
        </w:rPr>
        <w:t>Escriturador</w:t>
      </w:r>
      <w:proofErr w:type="spellEnd"/>
      <w:r w:rsidRPr="00991509">
        <w:rPr>
          <w:kern w:val="16"/>
          <w:lang w:val="pt-BR"/>
        </w:rPr>
        <w:t xml:space="preserve"> tiver sua falência, intervenção</w:t>
      </w:r>
      <w:r w:rsidR="00C24B99" w:rsidRPr="00991509">
        <w:rPr>
          <w:kern w:val="16"/>
          <w:lang w:val="pt-BR"/>
        </w:rPr>
        <w:t xml:space="preserve">, </w:t>
      </w:r>
      <w:r w:rsidRPr="00991509">
        <w:rPr>
          <w:kern w:val="16"/>
          <w:lang w:val="pt-BR"/>
        </w:rPr>
        <w:t xml:space="preserve">liquidação </w:t>
      </w:r>
      <w:r w:rsidR="00C24B99" w:rsidRPr="00991509">
        <w:rPr>
          <w:kern w:val="16"/>
          <w:lang w:val="pt-BR"/>
        </w:rPr>
        <w:t xml:space="preserve">ou evento equivalente </w:t>
      </w:r>
      <w:r w:rsidRPr="00991509">
        <w:rPr>
          <w:kern w:val="16"/>
          <w:lang w:val="pt-BR"/>
        </w:rPr>
        <w:t>decretad</w:t>
      </w:r>
      <w:r w:rsidR="007F4307" w:rsidRPr="00991509">
        <w:rPr>
          <w:kern w:val="16"/>
          <w:lang w:val="pt-BR"/>
        </w:rPr>
        <w:t>o</w:t>
      </w:r>
      <w:r w:rsidRPr="00991509">
        <w:rPr>
          <w:kern w:val="16"/>
          <w:lang w:val="pt-BR"/>
        </w:rPr>
        <w:t>;</w:t>
      </w:r>
    </w:p>
    <w:p w14:paraId="0B26AC7E" w14:textId="77777777" w:rsidR="000D449F" w:rsidRPr="00991509" w:rsidRDefault="000D449F" w:rsidP="00C31208">
      <w:pPr>
        <w:ind w:left="993" w:right="284" w:hanging="567"/>
        <w:jc w:val="both"/>
        <w:rPr>
          <w:kern w:val="16"/>
          <w:sz w:val="24"/>
        </w:rPr>
      </w:pPr>
    </w:p>
    <w:p w14:paraId="65B40988" w14:textId="77777777" w:rsidR="00293ECB" w:rsidRPr="00991509" w:rsidRDefault="00293ECB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proofErr w:type="gramStart"/>
      <w:r w:rsidRPr="00991509">
        <w:rPr>
          <w:kern w:val="16"/>
          <w:lang w:val="pt-BR"/>
        </w:rPr>
        <w:t>se</w:t>
      </w:r>
      <w:proofErr w:type="gramEnd"/>
      <w:r w:rsidRPr="00991509">
        <w:rPr>
          <w:kern w:val="16"/>
          <w:lang w:val="pt-BR"/>
        </w:rPr>
        <w:t xml:space="preserve"> </w:t>
      </w:r>
      <w:r w:rsidR="00C24B99" w:rsidRPr="00991509">
        <w:rPr>
          <w:kern w:val="16"/>
          <w:lang w:val="pt-BR"/>
        </w:rPr>
        <w:t xml:space="preserve">o </w:t>
      </w:r>
      <w:r w:rsidR="00003EBF" w:rsidRPr="00991509">
        <w:rPr>
          <w:kern w:val="16"/>
          <w:lang w:val="pt-BR"/>
        </w:rPr>
        <w:t xml:space="preserve">Agente </w:t>
      </w:r>
      <w:proofErr w:type="spellStart"/>
      <w:r w:rsidR="00003EBF" w:rsidRPr="00991509">
        <w:rPr>
          <w:kern w:val="16"/>
          <w:lang w:val="pt-BR"/>
        </w:rPr>
        <w:t>Escriturador</w:t>
      </w:r>
      <w:proofErr w:type="spellEnd"/>
      <w:r w:rsidRPr="00991509">
        <w:rPr>
          <w:kern w:val="16"/>
          <w:lang w:val="pt-BR"/>
        </w:rPr>
        <w:t xml:space="preserve"> tiver </w:t>
      </w:r>
      <w:r w:rsidR="00C24B99" w:rsidRPr="00991509">
        <w:rPr>
          <w:kern w:val="16"/>
          <w:lang w:val="pt-BR"/>
        </w:rPr>
        <w:t>cassad</w:t>
      </w:r>
      <w:r w:rsidR="007F4307" w:rsidRPr="00991509">
        <w:rPr>
          <w:kern w:val="16"/>
          <w:lang w:val="pt-BR"/>
        </w:rPr>
        <w:t>a</w:t>
      </w:r>
      <w:r w:rsidR="00C24B99" w:rsidRPr="00991509">
        <w:rPr>
          <w:kern w:val="16"/>
          <w:lang w:val="pt-BR"/>
        </w:rPr>
        <w:t xml:space="preserve"> </w:t>
      </w:r>
      <w:r w:rsidRPr="00991509">
        <w:rPr>
          <w:kern w:val="16"/>
          <w:lang w:val="pt-BR"/>
        </w:rPr>
        <w:t>sua autorização para execução dos serviços ora contratados;</w:t>
      </w:r>
    </w:p>
    <w:p w14:paraId="46DE833E" w14:textId="77777777" w:rsidR="000D449F" w:rsidRPr="00991509" w:rsidRDefault="000D449F" w:rsidP="00C31208">
      <w:pPr>
        <w:pStyle w:val="PargrafodaLista"/>
        <w:ind w:left="993" w:right="284" w:hanging="567"/>
        <w:jc w:val="both"/>
        <w:rPr>
          <w:kern w:val="16"/>
          <w:lang w:val="pt-BR"/>
        </w:rPr>
      </w:pPr>
    </w:p>
    <w:p w14:paraId="64374CF7" w14:textId="599595BB" w:rsidR="009D7510" w:rsidRPr="00991509" w:rsidRDefault="003B3D31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proofErr w:type="gramStart"/>
      <w:r w:rsidRPr="00991509">
        <w:rPr>
          <w:kern w:val="16"/>
          <w:lang w:val="pt-BR"/>
        </w:rPr>
        <w:t>se</w:t>
      </w:r>
      <w:proofErr w:type="gramEnd"/>
      <w:r w:rsidRPr="00991509">
        <w:rPr>
          <w:kern w:val="16"/>
          <w:lang w:val="pt-BR"/>
        </w:rPr>
        <w:t xml:space="preserve"> </w:t>
      </w:r>
      <w:r w:rsidR="00C24B99" w:rsidRPr="00991509">
        <w:rPr>
          <w:kern w:val="16"/>
          <w:lang w:val="pt-BR"/>
        </w:rPr>
        <w:t xml:space="preserve">o </w:t>
      </w:r>
      <w:r w:rsidR="00003EBF" w:rsidRPr="00991509">
        <w:rPr>
          <w:kern w:val="16"/>
          <w:lang w:val="pt-BR"/>
        </w:rPr>
        <w:t xml:space="preserve">Agente </w:t>
      </w:r>
      <w:proofErr w:type="spellStart"/>
      <w:r w:rsidR="00003EBF" w:rsidRPr="00991509">
        <w:rPr>
          <w:kern w:val="16"/>
          <w:lang w:val="pt-BR"/>
        </w:rPr>
        <w:t>Escriturador</w:t>
      </w:r>
      <w:proofErr w:type="spellEnd"/>
      <w:r w:rsidR="00C24B99" w:rsidRPr="00991509">
        <w:rPr>
          <w:kern w:val="16"/>
          <w:lang w:val="pt-BR"/>
        </w:rPr>
        <w:t xml:space="preserve"> </w:t>
      </w:r>
      <w:r w:rsidRPr="00991509">
        <w:rPr>
          <w:kern w:val="16"/>
          <w:lang w:val="pt-BR"/>
        </w:rPr>
        <w:t xml:space="preserve">suspender suas atividades por </w:t>
      </w:r>
      <w:r w:rsidR="001263A6" w:rsidRPr="00991509">
        <w:rPr>
          <w:kern w:val="16"/>
          <w:lang w:val="pt-BR"/>
        </w:rPr>
        <w:t>período</w:t>
      </w:r>
      <w:r w:rsidRPr="00991509">
        <w:rPr>
          <w:kern w:val="16"/>
          <w:lang w:val="pt-BR"/>
        </w:rPr>
        <w:t xml:space="preserve"> igual ou superior a 30 (trinta) dias, ou por período inferior, desde que impacte negativamente os titulares </w:t>
      </w:r>
      <w:r w:rsidR="001928C8" w:rsidRPr="00991509">
        <w:rPr>
          <w:kern w:val="16"/>
          <w:lang w:val="pt-BR"/>
        </w:rPr>
        <w:t>dos Ativos</w:t>
      </w:r>
      <w:r w:rsidRPr="00991509">
        <w:rPr>
          <w:kern w:val="16"/>
          <w:lang w:val="pt-BR"/>
        </w:rPr>
        <w:t>;</w:t>
      </w:r>
    </w:p>
    <w:p w14:paraId="38907CF1" w14:textId="77777777" w:rsidR="000D449F" w:rsidRPr="00991509" w:rsidRDefault="000D449F" w:rsidP="00C31208">
      <w:pPr>
        <w:pStyle w:val="PargrafodaLista"/>
        <w:ind w:left="993" w:right="284" w:hanging="567"/>
        <w:jc w:val="both"/>
        <w:rPr>
          <w:kern w:val="16"/>
          <w:lang w:val="pt-BR"/>
        </w:rPr>
      </w:pPr>
    </w:p>
    <w:p w14:paraId="1A1601E5" w14:textId="77777777" w:rsidR="00FE5690" w:rsidRPr="00991509" w:rsidRDefault="003B3D31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proofErr w:type="gramStart"/>
      <w:r w:rsidRPr="00991509">
        <w:rPr>
          <w:kern w:val="16"/>
          <w:lang w:val="pt-BR"/>
        </w:rPr>
        <w:t>se</w:t>
      </w:r>
      <w:proofErr w:type="gramEnd"/>
      <w:r w:rsidRPr="00991509">
        <w:rPr>
          <w:kern w:val="16"/>
          <w:lang w:val="pt-BR"/>
        </w:rPr>
        <w:t xml:space="preserve"> for constatada a ocorrência de práticas irregulares por qualquer uma das Partes; </w:t>
      </w:r>
      <w:r w:rsidR="00FE5690" w:rsidRPr="00991509">
        <w:rPr>
          <w:kern w:val="16"/>
          <w:lang w:val="pt-BR"/>
        </w:rPr>
        <w:t>e</w:t>
      </w:r>
    </w:p>
    <w:p w14:paraId="59536796" w14:textId="77777777" w:rsidR="00FE5690" w:rsidRPr="00991509" w:rsidRDefault="00FE5690" w:rsidP="00C31208">
      <w:pPr>
        <w:pStyle w:val="PargrafodaLista"/>
        <w:ind w:left="993" w:right="284" w:hanging="567"/>
        <w:jc w:val="both"/>
        <w:rPr>
          <w:kern w:val="16"/>
          <w:lang w:val="pt-BR"/>
        </w:rPr>
      </w:pPr>
    </w:p>
    <w:p w14:paraId="6FB9C493" w14:textId="77777777" w:rsidR="00C118FC" w:rsidRPr="00991509" w:rsidRDefault="00FE5690" w:rsidP="00C31208">
      <w:pPr>
        <w:pStyle w:val="PargrafodaLista"/>
        <w:numPr>
          <w:ilvl w:val="0"/>
          <w:numId w:val="25"/>
        </w:numPr>
        <w:ind w:left="993" w:right="284" w:hanging="567"/>
        <w:jc w:val="both"/>
        <w:rPr>
          <w:kern w:val="16"/>
          <w:lang w:val="pt-BR"/>
        </w:rPr>
      </w:pPr>
      <w:proofErr w:type="gramStart"/>
      <w:r w:rsidRPr="00991509">
        <w:rPr>
          <w:kern w:val="16"/>
          <w:lang w:val="pt-BR"/>
        </w:rPr>
        <w:t>se</w:t>
      </w:r>
      <w:proofErr w:type="gramEnd"/>
      <w:r w:rsidRPr="00991509">
        <w:rPr>
          <w:kern w:val="16"/>
          <w:lang w:val="pt-BR"/>
        </w:rPr>
        <w:t xml:space="preserve"> não houver o pagamento da remuneração devida ao </w:t>
      </w:r>
      <w:r w:rsidR="00003EBF" w:rsidRPr="00991509">
        <w:rPr>
          <w:kern w:val="16"/>
          <w:lang w:val="pt-BR"/>
        </w:rPr>
        <w:t xml:space="preserve">Agente </w:t>
      </w:r>
      <w:proofErr w:type="spellStart"/>
      <w:r w:rsidR="00003EBF" w:rsidRPr="00991509">
        <w:rPr>
          <w:kern w:val="16"/>
          <w:lang w:val="pt-BR"/>
        </w:rPr>
        <w:t>Escriturador</w:t>
      </w:r>
      <w:proofErr w:type="spellEnd"/>
      <w:r w:rsidRPr="00991509">
        <w:rPr>
          <w:kern w:val="16"/>
          <w:lang w:val="pt-BR"/>
        </w:rPr>
        <w:t xml:space="preserve">, desde que tal inadimplemento não seja sanado em até 5 (cinco) dias úteis do recebimento de solicitação </w:t>
      </w:r>
      <w:r w:rsidR="00C24B99" w:rsidRPr="00991509">
        <w:rPr>
          <w:kern w:val="16"/>
          <w:lang w:val="pt-BR"/>
        </w:rPr>
        <w:t>informando o Emissor do respectivo evento</w:t>
      </w:r>
      <w:r w:rsidRPr="00991509">
        <w:rPr>
          <w:kern w:val="16"/>
          <w:lang w:val="pt-BR"/>
        </w:rPr>
        <w:t>.</w:t>
      </w:r>
    </w:p>
    <w:p w14:paraId="44B7287F" w14:textId="77777777" w:rsidR="003B3D31" w:rsidRPr="000814A5" w:rsidRDefault="003B3D31" w:rsidP="000814A5">
      <w:pPr>
        <w:rPr>
          <w:sz w:val="24"/>
          <w:szCs w:val="24"/>
        </w:rPr>
      </w:pPr>
    </w:p>
    <w:p w14:paraId="41997BF5" w14:textId="77777777" w:rsidR="003B3D31" w:rsidRPr="000814A5" w:rsidRDefault="00C118FC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 infração de qua</w:t>
      </w:r>
      <w:r w:rsidR="007F4307">
        <w:rPr>
          <w:kern w:val="16"/>
          <w:lang w:val="pt-BR"/>
        </w:rPr>
        <w:t>is</w:t>
      </w:r>
      <w:r w:rsidRPr="000814A5">
        <w:rPr>
          <w:kern w:val="16"/>
          <w:lang w:val="pt-BR"/>
        </w:rPr>
        <w:t xml:space="preserve">quer das </w:t>
      </w:r>
      <w:r w:rsidR="00C24B99">
        <w:rPr>
          <w:kern w:val="16"/>
          <w:lang w:val="pt-BR"/>
        </w:rPr>
        <w:t>C</w:t>
      </w:r>
      <w:r w:rsidR="00C24B99" w:rsidRPr="000814A5">
        <w:rPr>
          <w:kern w:val="16"/>
          <w:lang w:val="pt-BR"/>
        </w:rPr>
        <w:t xml:space="preserve">láusulas </w:t>
      </w:r>
      <w:r w:rsidRPr="000814A5">
        <w:rPr>
          <w:kern w:val="16"/>
          <w:lang w:val="pt-BR"/>
        </w:rPr>
        <w:t xml:space="preserve">ou das condições aqui estipuladas poderá ensejar a imediata rescisão/resilição deste Contrato, mediante o envio de </w:t>
      </w:r>
      <w:r w:rsidR="00C24B99">
        <w:rPr>
          <w:kern w:val="16"/>
          <w:lang w:val="pt-BR"/>
        </w:rPr>
        <w:t xml:space="preserve">comunicação </w:t>
      </w:r>
      <w:r w:rsidRPr="000814A5">
        <w:rPr>
          <w:kern w:val="16"/>
          <w:lang w:val="pt-BR"/>
        </w:rPr>
        <w:t xml:space="preserve">escrita à Parte infratora, que terá o prazo de 15 (quinze) dias úteis após o recebimento da </w:t>
      </w:r>
      <w:r w:rsidR="00C24B99">
        <w:rPr>
          <w:kern w:val="16"/>
          <w:lang w:val="pt-BR"/>
        </w:rPr>
        <w:t>comunicação</w:t>
      </w:r>
      <w:r w:rsidR="00C24B99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 xml:space="preserve">para sanar a falta. </w:t>
      </w:r>
      <w:proofErr w:type="gramStart"/>
      <w:r w:rsidRPr="000814A5">
        <w:rPr>
          <w:kern w:val="16"/>
          <w:lang w:val="pt-BR"/>
        </w:rPr>
        <w:t xml:space="preserve">Decorrido o prazo acima descrito e não tendo sido sanada a falta, este Contrato será considerado rescindido de pleno direito, respondendo ainda a Parte infratora pelas perdas e danos decorrentes do ato da rescisão que </w:t>
      </w:r>
      <w:r w:rsidR="00C24B99">
        <w:rPr>
          <w:kern w:val="16"/>
          <w:lang w:val="pt-BR"/>
        </w:rPr>
        <w:t xml:space="preserve">lhe </w:t>
      </w:r>
      <w:r w:rsidRPr="000814A5">
        <w:rPr>
          <w:kern w:val="16"/>
          <w:lang w:val="pt-BR"/>
        </w:rPr>
        <w:t>serão apuradas na forma prevista na legislação em vigor, quanto à culpa, o dolo, a negligência, imprudência ou imperícia praticada.</w:t>
      </w:r>
      <w:proofErr w:type="gramEnd"/>
    </w:p>
    <w:p w14:paraId="38354E74" w14:textId="77777777" w:rsidR="003B3D31" w:rsidRDefault="003B3D31" w:rsidP="000814A5">
      <w:pPr>
        <w:pStyle w:val="Ttulo1"/>
        <w:spacing w:line="240" w:lineRule="auto"/>
        <w:ind w:right="284" w:firstLine="0"/>
        <w:rPr>
          <w:rFonts w:ascii="Times New Roman" w:hAnsi="Times New Roman"/>
          <w:sz w:val="24"/>
          <w:szCs w:val="24"/>
        </w:rPr>
      </w:pPr>
    </w:p>
    <w:p w14:paraId="7CEDA861" w14:textId="77777777" w:rsidR="00594D23" w:rsidRDefault="00594D23" w:rsidP="00DD3E73"/>
    <w:p w14:paraId="44619C01" w14:textId="77777777" w:rsidR="00594D23" w:rsidRDefault="00594D23" w:rsidP="00DD3E73"/>
    <w:p w14:paraId="6FAABB7C" w14:textId="77777777" w:rsidR="00594D23" w:rsidRDefault="00594D23" w:rsidP="00DD3E73"/>
    <w:p w14:paraId="03E77E2F" w14:textId="77777777" w:rsidR="00594D23" w:rsidRPr="00DD3E73" w:rsidRDefault="00594D23" w:rsidP="00DD3E73"/>
    <w:p w14:paraId="700F99EB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lastRenderedPageBreak/>
        <w:t xml:space="preserve">CLÁUSULA </w:t>
      </w:r>
      <w:r w:rsidR="00901537" w:rsidRPr="000814A5">
        <w:rPr>
          <w:rFonts w:ascii="Times New Roman" w:hAnsi="Times New Roman"/>
          <w:sz w:val="24"/>
          <w:szCs w:val="24"/>
        </w:rPr>
        <w:t>VIII</w:t>
      </w:r>
    </w:p>
    <w:p w14:paraId="2190CE26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 CONFIDENCIALIDADE</w:t>
      </w:r>
    </w:p>
    <w:p w14:paraId="4B41525C" w14:textId="77777777" w:rsidR="00800714" w:rsidRPr="000814A5" w:rsidRDefault="00800714" w:rsidP="002A6B36">
      <w:pPr>
        <w:rPr>
          <w:sz w:val="24"/>
          <w:szCs w:val="24"/>
        </w:rPr>
      </w:pPr>
    </w:p>
    <w:p w14:paraId="240162FF" w14:textId="77777777" w:rsidR="003B3D31" w:rsidRPr="000814A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As Partes, por si, seus empregados e prepostos, sob as penas da lei, manterão, inclusive após a rescisão deste Contrato, o mais completo e absoluto sigilo sobre quaisquer dados, materiais, pormenores, documentos, especificações técnicas e comerciais de produtos e de informações das demais Partes, ou de terceiros, de que venham a ter conhecimento ou acesso, ou que lhes venham a ser confiados,</w:t>
      </w:r>
      <w:r w:rsidR="00E575E7" w:rsidRPr="000814A5">
        <w:rPr>
          <w:kern w:val="16"/>
          <w:lang w:val="pt-BR"/>
        </w:rPr>
        <w:t xml:space="preserve"> </w:t>
      </w:r>
      <w:proofErr w:type="gramStart"/>
      <w:r w:rsidRPr="000814A5">
        <w:rPr>
          <w:kern w:val="16"/>
          <w:lang w:val="pt-BR"/>
        </w:rPr>
        <w:t>sejam</w:t>
      </w:r>
      <w:proofErr w:type="gramEnd"/>
      <w:r w:rsidRPr="000814A5">
        <w:rPr>
          <w:kern w:val="16"/>
          <w:lang w:val="pt-BR"/>
        </w:rPr>
        <w:t xml:space="preserve"> relacionados ou não com a prestação/execução de serviços objeto deste Contrato. </w:t>
      </w:r>
      <w:proofErr w:type="gramStart"/>
      <w:r w:rsidRPr="000814A5">
        <w:rPr>
          <w:kern w:val="16"/>
          <w:lang w:val="pt-BR"/>
        </w:rPr>
        <w:t xml:space="preserve">A inobservância do disposto nesta </w:t>
      </w:r>
      <w:r w:rsidR="00C24B99">
        <w:rPr>
          <w:kern w:val="16"/>
          <w:lang w:val="pt-BR"/>
        </w:rPr>
        <w:t>C</w:t>
      </w:r>
      <w:r w:rsidR="00C24B99" w:rsidRPr="000814A5">
        <w:rPr>
          <w:kern w:val="16"/>
          <w:lang w:val="pt-BR"/>
        </w:rPr>
        <w:t xml:space="preserve">láusula </w:t>
      </w:r>
      <w:r w:rsidRPr="000814A5">
        <w:rPr>
          <w:kern w:val="16"/>
          <w:lang w:val="pt-BR"/>
        </w:rPr>
        <w:t>acarretará sanções legais respondendo a infratora e quem mais tiver dado causa à violação, no âmbito civil e criminal, salvo quando a divulgação for imposta por lei, por ordem judicial, por autoridade fiscalizadora ou ainda se fizer necessário para a elaboração de algum relatório ou processo diretamente relativo ao escopo dos serviços prestados.</w:t>
      </w:r>
      <w:proofErr w:type="gramEnd"/>
    </w:p>
    <w:p w14:paraId="643FA6BA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78EC2275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Excluem-se deste Contrato as informações: (i) de domínio público; e, (</w:t>
      </w:r>
      <w:proofErr w:type="spellStart"/>
      <w:proofErr w:type="gramStart"/>
      <w:r w:rsidRPr="000814A5">
        <w:rPr>
          <w:kern w:val="16"/>
          <w:lang w:val="pt-BR"/>
        </w:rPr>
        <w:t>ii</w:t>
      </w:r>
      <w:proofErr w:type="spellEnd"/>
      <w:proofErr w:type="gramEnd"/>
      <w:r w:rsidRPr="000814A5">
        <w:rPr>
          <w:kern w:val="16"/>
          <w:lang w:val="pt-BR"/>
        </w:rPr>
        <w:t>) que já eram do conhecimento da Parte receptora anteriormente à celebração do presente Contrato.</w:t>
      </w:r>
    </w:p>
    <w:p w14:paraId="15F2CA22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1E4135EC" w14:textId="77777777" w:rsidR="00C118FC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Se uma das Partes, por determinação legal ou em decorrência de ordem judicial ou de autoridade fiscalizadora, tiver </w:t>
      </w:r>
      <w:proofErr w:type="gramStart"/>
      <w:r w:rsidRPr="000814A5">
        <w:rPr>
          <w:kern w:val="16"/>
          <w:lang w:val="pt-BR"/>
        </w:rPr>
        <w:t>que revelar algo sigiloso, sem prejuízo do atendimento tempestivo à determinação legal ou administrativa</w:t>
      </w:r>
      <w:r w:rsidR="00D8086E" w:rsidRPr="000814A5">
        <w:rPr>
          <w:kern w:val="16"/>
          <w:lang w:val="pt-BR"/>
        </w:rPr>
        <w:t xml:space="preserve"> e desde que não aja proibição da divulgação pelo órgão judicial ou administrativo, </w:t>
      </w:r>
      <w:r w:rsidRPr="000814A5">
        <w:rPr>
          <w:kern w:val="16"/>
          <w:lang w:val="pt-BR"/>
        </w:rPr>
        <w:t>dará notícia desse fato à outra Parte e lhe prestará as informações e subsídios que possam ser necessários para que</w:t>
      </w:r>
      <w:proofErr w:type="gramEnd"/>
      <w:r w:rsidR="00C24B99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a seu critério, possa defender-se contra a divulgação de qualquer das informações sigilosas.</w:t>
      </w:r>
    </w:p>
    <w:p w14:paraId="46BE61B8" w14:textId="77777777" w:rsidR="00C118FC" w:rsidRPr="000814A5" w:rsidRDefault="00C118FC" w:rsidP="000814A5">
      <w:pPr>
        <w:pStyle w:val="PargrafodaLista"/>
        <w:tabs>
          <w:tab w:val="left" w:pos="709"/>
        </w:tabs>
        <w:ind w:left="142" w:right="284"/>
        <w:jc w:val="both"/>
        <w:rPr>
          <w:kern w:val="16"/>
          <w:lang w:val="pt-BR"/>
        </w:rPr>
      </w:pPr>
    </w:p>
    <w:p w14:paraId="732E96A3" w14:textId="463BB4C2" w:rsidR="00800714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As obrigações de confidencialidade previstas nesta </w:t>
      </w:r>
      <w:r w:rsidR="00C24B99">
        <w:rPr>
          <w:kern w:val="16"/>
          <w:lang w:val="pt-BR"/>
        </w:rPr>
        <w:t>C</w:t>
      </w:r>
      <w:r w:rsidR="00C24B99" w:rsidRPr="000814A5">
        <w:rPr>
          <w:kern w:val="16"/>
          <w:lang w:val="pt-BR"/>
        </w:rPr>
        <w:t xml:space="preserve">láusula </w:t>
      </w:r>
      <w:r w:rsidR="00D10ED9" w:rsidRPr="000814A5">
        <w:rPr>
          <w:kern w:val="16"/>
          <w:lang w:val="pt-BR"/>
        </w:rPr>
        <w:t xml:space="preserve">VIII </w:t>
      </w:r>
      <w:r w:rsidRPr="000814A5">
        <w:rPr>
          <w:kern w:val="16"/>
          <w:lang w:val="pt-BR"/>
        </w:rPr>
        <w:t>permanecerão válidas pelo prazo de 1 (um) ano a contar da resilição ou rescisão do presente Contrato.</w:t>
      </w:r>
    </w:p>
    <w:p w14:paraId="5AB721FB" w14:textId="77777777" w:rsidR="00594D23" w:rsidRPr="00DD3E73" w:rsidRDefault="00594D23" w:rsidP="00DD3E73">
      <w:pPr>
        <w:pStyle w:val="PargrafodaLista"/>
        <w:rPr>
          <w:kern w:val="16"/>
          <w:lang w:val="pt-BR"/>
        </w:rPr>
      </w:pPr>
    </w:p>
    <w:p w14:paraId="62E08765" w14:textId="77777777" w:rsidR="00594D23" w:rsidRPr="00C31208" w:rsidRDefault="00594D23" w:rsidP="00DD3E73">
      <w:pPr>
        <w:pStyle w:val="PargrafodaLista"/>
        <w:ind w:left="426" w:right="284"/>
        <w:jc w:val="both"/>
        <w:rPr>
          <w:kern w:val="16"/>
          <w:lang w:val="pt-BR"/>
        </w:rPr>
      </w:pPr>
    </w:p>
    <w:p w14:paraId="5D55E0A0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 xml:space="preserve">CLÁUSULA </w:t>
      </w:r>
      <w:r w:rsidR="00901537" w:rsidRPr="000814A5">
        <w:rPr>
          <w:rFonts w:ascii="Times New Roman" w:hAnsi="Times New Roman"/>
          <w:sz w:val="24"/>
          <w:szCs w:val="24"/>
        </w:rPr>
        <w:t>I</w:t>
      </w:r>
      <w:r w:rsidRPr="000814A5">
        <w:rPr>
          <w:rFonts w:ascii="Times New Roman" w:hAnsi="Times New Roman"/>
          <w:sz w:val="24"/>
          <w:szCs w:val="24"/>
        </w:rPr>
        <w:t>X</w:t>
      </w:r>
    </w:p>
    <w:p w14:paraId="42974C3E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DAS PENALIDADES</w:t>
      </w:r>
    </w:p>
    <w:p w14:paraId="4154B280" w14:textId="77777777" w:rsidR="00901537" w:rsidRPr="000814A5" w:rsidRDefault="00901537" w:rsidP="002A6B36">
      <w:pPr>
        <w:rPr>
          <w:sz w:val="24"/>
          <w:szCs w:val="24"/>
        </w:rPr>
      </w:pPr>
    </w:p>
    <w:p w14:paraId="6950B961" w14:textId="5A9DFBC0" w:rsidR="003B3D31" w:rsidRPr="000814A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inadimplemento, </w:t>
      </w:r>
      <w:r w:rsidR="00800714" w:rsidRPr="000814A5">
        <w:rPr>
          <w:kern w:val="16"/>
          <w:lang w:val="pt-BR"/>
        </w:rPr>
        <w:t>pel</w:t>
      </w:r>
      <w:r w:rsidR="00B97DB2" w:rsidRPr="000814A5">
        <w:rPr>
          <w:kern w:val="16"/>
          <w:lang w:val="pt-BR"/>
        </w:rPr>
        <w:t xml:space="preserve">o </w:t>
      </w:r>
      <w:r w:rsidR="002C570D" w:rsidRPr="000814A5">
        <w:rPr>
          <w:kern w:val="16"/>
          <w:lang w:val="pt-BR"/>
        </w:rPr>
        <w:t>Emissor</w:t>
      </w:r>
      <w:r w:rsidRPr="000814A5">
        <w:rPr>
          <w:kern w:val="16"/>
          <w:lang w:val="pt-BR"/>
        </w:rPr>
        <w:t xml:space="preserve">, de quaisquer das obrigações de pagamento previstas neste Contrato caracterizará, de pleno direito, independentemente de qualquer aviso ou notificação, a mora </w:t>
      </w:r>
      <w:r w:rsidR="00C24B99" w:rsidRPr="000814A5">
        <w:rPr>
          <w:kern w:val="16"/>
          <w:lang w:val="pt-BR"/>
        </w:rPr>
        <w:t>d</w:t>
      </w:r>
      <w:r w:rsidR="00C24B99">
        <w:rPr>
          <w:kern w:val="16"/>
          <w:lang w:val="pt-BR"/>
        </w:rPr>
        <w:t>o</w:t>
      </w:r>
      <w:r w:rsidR="00C24B99" w:rsidRPr="000814A5">
        <w:rPr>
          <w:kern w:val="16"/>
          <w:lang w:val="pt-BR"/>
        </w:rPr>
        <w:t xml:space="preserve"> mesm</w:t>
      </w:r>
      <w:r w:rsidR="00C24B99">
        <w:rPr>
          <w:kern w:val="16"/>
          <w:lang w:val="pt-BR"/>
        </w:rPr>
        <w:t>o</w:t>
      </w:r>
      <w:r w:rsidRPr="000814A5">
        <w:rPr>
          <w:kern w:val="16"/>
          <w:lang w:val="pt-BR"/>
        </w:rPr>
        <w:t>, sujeitando-</w:t>
      </w:r>
      <w:r w:rsidR="00C24B99">
        <w:rPr>
          <w:kern w:val="16"/>
          <w:lang w:val="pt-BR"/>
        </w:rPr>
        <w:t>o</w:t>
      </w:r>
      <w:r w:rsidR="00C24B99" w:rsidRPr="000814A5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 xml:space="preserve">ao pagamento dos seguintes encargos pelo atraso: (i) juros de mora de 1% (um por cento) ao mês, calculados </w:t>
      </w:r>
      <w:r w:rsidRPr="00207A45">
        <w:rPr>
          <w:i/>
          <w:kern w:val="16"/>
          <w:lang w:val="pt-BR"/>
        </w:rPr>
        <w:t xml:space="preserve">pro rata </w:t>
      </w:r>
      <w:proofErr w:type="spellStart"/>
      <w:r w:rsidRPr="00207A45">
        <w:rPr>
          <w:i/>
          <w:kern w:val="16"/>
          <w:lang w:val="pt-BR"/>
        </w:rPr>
        <w:t>temporis</w:t>
      </w:r>
      <w:proofErr w:type="spellEnd"/>
      <w:r w:rsidRPr="000814A5">
        <w:rPr>
          <w:kern w:val="16"/>
          <w:lang w:val="pt-BR"/>
        </w:rPr>
        <w:t xml:space="preserve"> desde a data em que o pagamento era devido até o seu integral recebimento </w:t>
      </w:r>
      <w:r w:rsidR="001263A6">
        <w:rPr>
          <w:kern w:val="16"/>
          <w:lang w:val="pt-BR"/>
        </w:rPr>
        <w:t xml:space="preserve">pelo Agente </w:t>
      </w:r>
      <w:proofErr w:type="spellStart"/>
      <w:r w:rsidR="001263A6">
        <w:rPr>
          <w:kern w:val="16"/>
          <w:lang w:val="pt-BR"/>
        </w:rPr>
        <w:t>Escriturador</w:t>
      </w:r>
      <w:proofErr w:type="spellEnd"/>
      <w:r w:rsidRPr="000814A5">
        <w:rPr>
          <w:kern w:val="16"/>
          <w:lang w:val="pt-BR"/>
        </w:rPr>
        <w:t>; (</w:t>
      </w:r>
      <w:proofErr w:type="spellStart"/>
      <w:r w:rsidRPr="000814A5">
        <w:rPr>
          <w:kern w:val="16"/>
          <w:lang w:val="pt-BR"/>
        </w:rPr>
        <w:t>ii</w:t>
      </w:r>
      <w:proofErr w:type="spellEnd"/>
      <w:r w:rsidRPr="000814A5">
        <w:rPr>
          <w:kern w:val="16"/>
          <w:lang w:val="pt-BR"/>
        </w:rPr>
        <w:t xml:space="preserve">) multa convencional, não compensatória, de 2% (dois  por cento), </w:t>
      </w:r>
      <w:proofErr w:type="gramStart"/>
      <w:r w:rsidRPr="000814A5">
        <w:rPr>
          <w:kern w:val="16"/>
          <w:lang w:val="pt-BR"/>
        </w:rPr>
        <w:t>calculada sobre o respectivo valor devido</w:t>
      </w:r>
      <w:proofErr w:type="gramEnd"/>
      <w:r w:rsidRPr="000814A5">
        <w:rPr>
          <w:kern w:val="16"/>
          <w:lang w:val="pt-BR"/>
        </w:rPr>
        <w:t>; e (</w:t>
      </w:r>
      <w:proofErr w:type="spellStart"/>
      <w:r w:rsidRPr="000814A5">
        <w:rPr>
          <w:kern w:val="16"/>
          <w:lang w:val="pt-BR"/>
        </w:rPr>
        <w:t>iii</w:t>
      </w:r>
      <w:proofErr w:type="spellEnd"/>
      <w:r w:rsidRPr="000814A5">
        <w:rPr>
          <w:kern w:val="16"/>
          <w:lang w:val="pt-BR"/>
        </w:rPr>
        <w:t>) em qualquer hipótese, o valor devido será atualizado monetariamente a partir da data do seu vencimento original com base no índice acumulado de variação do IGP-M, conforme divulgado pela Fundação Getúlio Vargas ou outro que venha a substituí-lo.</w:t>
      </w:r>
    </w:p>
    <w:p w14:paraId="58E4B91F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599EAFE7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proofErr w:type="gramStart"/>
      <w:r w:rsidRPr="000814A5">
        <w:rPr>
          <w:kern w:val="16"/>
          <w:lang w:val="pt-BR"/>
        </w:rPr>
        <w:t xml:space="preserve">O descumprimento de qualquer condição prevista neste Contrato, por </w:t>
      </w:r>
      <w:r w:rsidR="00881ECC" w:rsidRPr="000814A5">
        <w:rPr>
          <w:kern w:val="16"/>
          <w:lang w:val="pt-BR"/>
        </w:rPr>
        <w:t>qua</w:t>
      </w:r>
      <w:r w:rsidR="00881ECC">
        <w:rPr>
          <w:kern w:val="16"/>
          <w:lang w:val="pt-BR"/>
        </w:rPr>
        <w:t>is</w:t>
      </w:r>
      <w:r w:rsidR="00881ECC" w:rsidRPr="000814A5">
        <w:rPr>
          <w:kern w:val="16"/>
          <w:lang w:val="pt-BR"/>
        </w:rPr>
        <w:t xml:space="preserve">quer </w:t>
      </w:r>
      <w:r w:rsidRPr="000814A5">
        <w:rPr>
          <w:kern w:val="16"/>
          <w:lang w:val="pt-BR"/>
        </w:rPr>
        <w:t>das Partes</w:t>
      </w:r>
      <w:r w:rsidR="0056293F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desde que devidamente comprovado, obrigará a </w:t>
      </w:r>
      <w:r w:rsidR="00881ECC">
        <w:rPr>
          <w:kern w:val="16"/>
          <w:lang w:val="pt-BR"/>
        </w:rPr>
        <w:t>P</w:t>
      </w:r>
      <w:r w:rsidR="00881ECC" w:rsidRPr="000814A5">
        <w:rPr>
          <w:kern w:val="16"/>
          <w:lang w:val="pt-BR"/>
        </w:rPr>
        <w:t xml:space="preserve">arte </w:t>
      </w:r>
      <w:r w:rsidRPr="000814A5">
        <w:rPr>
          <w:kern w:val="16"/>
          <w:lang w:val="pt-BR"/>
        </w:rPr>
        <w:t xml:space="preserve">inadimplente a </w:t>
      </w:r>
      <w:r w:rsidRPr="000814A5">
        <w:rPr>
          <w:kern w:val="16"/>
          <w:lang w:val="pt-BR"/>
        </w:rPr>
        <w:lastRenderedPageBreak/>
        <w:t xml:space="preserve">responder por eventuais perdas e/ou danos resultantes de dolo, fraude e/ou culpa, </w:t>
      </w:r>
      <w:r w:rsidR="001263A6">
        <w:rPr>
          <w:kern w:val="16"/>
          <w:lang w:val="pt-BR"/>
        </w:rPr>
        <w:t xml:space="preserve">sofridos pela Parte inocente, </w:t>
      </w:r>
      <w:r w:rsidR="00881ECC">
        <w:rPr>
          <w:kern w:val="16"/>
          <w:lang w:val="pt-BR"/>
        </w:rPr>
        <w:t xml:space="preserve">desde que devidamente comprovados o nexo causal e </w:t>
      </w:r>
      <w:r w:rsidR="007F4307">
        <w:rPr>
          <w:kern w:val="16"/>
          <w:lang w:val="pt-BR"/>
        </w:rPr>
        <w:t>o</w:t>
      </w:r>
      <w:r w:rsidR="00881ECC">
        <w:rPr>
          <w:kern w:val="16"/>
          <w:lang w:val="pt-BR"/>
        </w:rPr>
        <w:t xml:space="preserve"> respectiv</w:t>
      </w:r>
      <w:r w:rsidR="007F4307">
        <w:rPr>
          <w:kern w:val="16"/>
          <w:lang w:val="pt-BR"/>
        </w:rPr>
        <w:t>o</w:t>
      </w:r>
      <w:r w:rsidR="00881ECC">
        <w:rPr>
          <w:kern w:val="16"/>
          <w:lang w:val="pt-BR"/>
        </w:rPr>
        <w:t xml:space="preserve"> </w:t>
      </w:r>
      <w:r w:rsidR="007F4307">
        <w:rPr>
          <w:kern w:val="16"/>
          <w:lang w:val="pt-BR"/>
        </w:rPr>
        <w:t>dano</w:t>
      </w:r>
      <w:r w:rsidR="00881ECC">
        <w:rPr>
          <w:kern w:val="16"/>
          <w:lang w:val="pt-BR"/>
        </w:rPr>
        <w:t xml:space="preserve">, </w:t>
      </w:r>
      <w:r w:rsidRPr="000814A5">
        <w:rPr>
          <w:kern w:val="16"/>
          <w:lang w:val="pt-BR"/>
        </w:rPr>
        <w:t>responsabilizando-se ademais pelas multas, atualizações monetárias e juros daí decorrentes, apurados na forma prevista na legislação em vigor.</w:t>
      </w:r>
      <w:proofErr w:type="gramEnd"/>
    </w:p>
    <w:p w14:paraId="37CF225C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5724980" w14:textId="429A0130" w:rsidR="00594D23" w:rsidRPr="00DD3E73" w:rsidRDefault="003B3D31" w:rsidP="00DD3E73">
      <w:pPr>
        <w:pStyle w:val="PargrafodaLista"/>
        <w:numPr>
          <w:ilvl w:val="1"/>
          <w:numId w:val="20"/>
        </w:numPr>
        <w:ind w:left="426" w:right="284" w:hanging="709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Não serão penalizáveis quaisquer atrasos que decorram de falhas de sistema e/ou de comunicação entre as Partes, os quais, não obstante, deverão diligenciar para a imediata correção de tais falhas.</w:t>
      </w:r>
    </w:p>
    <w:p w14:paraId="7C7A8A1D" w14:textId="77777777" w:rsidR="00594D23" w:rsidRDefault="00594D23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0E8C403" w14:textId="77777777" w:rsidR="00594D23" w:rsidRPr="000814A5" w:rsidRDefault="00594D23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326CB143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CLÁUSULA X</w:t>
      </w:r>
    </w:p>
    <w:p w14:paraId="0ED92651" w14:textId="77777777" w:rsidR="003B3D31" w:rsidRPr="000814A5" w:rsidRDefault="003B3D31" w:rsidP="000814A5">
      <w:pPr>
        <w:pStyle w:val="Ttulo1"/>
        <w:spacing w:line="240" w:lineRule="auto"/>
        <w:ind w:left="681" w:right="284" w:hanging="284"/>
        <w:jc w:val="center"/>
        <w:rPr>
          <w:rFonts w:ascii="Times New Roman" w:hAnsi="Times New Roman"/>
          <w:sz w:val="24"/>
          <w:szCs w:val="24"/>
        </w:rPr>
      </w:pPr>
      <w:r w:rsidRPr="000814A5">
        <w:rPr>
          <w:rFonts w:ascii="Times New Roman" w:hAnsi="Times New Roman"/>
          <w:sz w:val="24"/>
          <w:szCs w:val="24"/>
        </w:rPr>
        <w:t>DAS DISPOSIÇÕES GERAIS E DAS DECLARAÇÕES</w:t>
      </w:r>
    </w:p>
    <w:p w14:paraId="3B9FB623" w14:textId="77777777" w:rsidR="00901537" w:rsidRPr="000814A5" w:rsidRDefault="00901537" w:rsidP="002A6B36">
      <w:pPr>
        <w:rPr>
          <w:sz w:val="24"/>
          <w:szCs w:val="24"/>
        </w:rPr>
      </w:pPr>
    </w:p>
    <w:p w14:paraId="791B25D7" w14:textId="77777777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 omissão ou tolerância das Partes em exigir o estrito cumprimento dos termos e condições deste Contrato</w:t>
      </w:r>
      <w:r w:rsidR="00881ECC">
        <w:rPr>
          <w:kern w:val="16"/>
          <w:lang w:val="pt-BR"/>
        </w:rPr>
        <w:t xml:space="preserve"> </w:t>
      </w:r>
      <w:r w:rsidRPr="000814A5">
        <w:rPr>
          <w:kern w:val="16"/>
          <w:lang w:val="pt-BR"/>
        </w:rPr>
        <w:t>não constituirá novação ou renúncia, nem afetará os seus direitos que poderão ser exercidos a qualquer tempo.</w:t>
      </w:r>
    </w:p>
    <w:p w14:paraId="2187B41A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6E14FAD2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Todas e quaisquer correspondências ou comunicações trocadas entre as Partes deverão ser encaminhadas para os endereços indicados no </w:t>
      </w:r>
      <w:r w:rsidR="00881ECC">
        <w:rPr>
          <w:kern w:val="16"/>
          <w:lang w:val="pt-BR"/>
        </w:rPr>
        <w:t>P</w:t>
      </w:r>
      <w:r w:rsidR="00881ECC" w:rsidRPr="000814A5">
        <w:rPr>
          <w:kern w:val="16"/>
          <w:lang w:val="pt-BR"/>
        </w:rPr>
        <w:t xml:space="preserve">reâmbulo </w:t>
      </w:r>
      <w:r w:rsidRPr="000814A5">
        <w:rPr>
          <w:kern w:val="16"/>
          <w:lang w:val="pt-BR"/>
        </w:rPr>
        <w:t>deste Contrato.</w:t>
      </w:r>
    </w:p>
    <w:p w14:paraId="35E73F07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369C963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Eventuais inclusões, exclusões ou alterações das </w:t>
      </w:r>
      <w:r w:rsidR="00650A81">
        <w:rPr>
          <w:kern w:val="16"/>
          <w:lang w:val="pt-BR"/>
        </w:rPr>
        <w:t>C</w:t>
      </w:r>
      <w:r w:rsidR="00650A81" w:rsidRPr="000814A5">
        <w:rPr>
          <w:kern w:val="16"/>
          <w:lang w:val="pt-BR"/>
        </w:rPr>
        <w:t xml:space="preserve">láusulas </w:t>
      </w:r>
      <w:r w:rsidRPr="000814A5">
        <w:rPr>
          <w:kern w:val="16"/>
          <w:lang w:val="pt-BR"/>
        </w:rPr>
        <w:t>existentes serão consignadas em aditivo devidamente assinado pelas Partes, que passará a fazer parte integrante deste Contrato.</w:t>
      </w:r>
    </w:p>
    <w:p w14:paraId="0C5F8647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7AF04D2" w14:textId="77777777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Nenhuma Parte poderá </w:t>
      </w:r>
      <w:proofErr w:type="gramStart"/>
      <w:r w:rsidRPr="000814A5">
        <w:rPr>
          <w:kern w:val="16"/>
          <w:lang w:val="pt-BR"/>
        </w:rPr>
        <w:t>ceder,</w:t>
      </w:r>
      <w:proofErr w:type="gramEnd"/>
      <w:r w:rsidRPr="000814A5">
        <w:rPr>
          <w:kern w:val="16"/>
          <w:lang w:val="pt-BR"/>
        </w:rPr>
        <w:t xml:space="preserve"> transferir para terceiros, total ou parcialmente, os direitos e </w:t>
      </w:r>
      <w:r w:rsidR="001263A6">
        <w:rPr>
          <w:kern w:val="16"/>
          <w:lang w:val="pt-BR"/>
        </w:rPr>
        <w:t xml:space="preserve">as </w:t>
      </w:r>
      <w:r w:rsidRPr="000814A5">
        <w:rPr>
          <w:kern w:val="16"/>
          <w:lang w:val="pt-BR"/>
        </w:rPr>
        <w:t>obrigações decorrentes deste Contrato, sem o prévio e expresso consentimento, por escrito, da outra Parte.</w:t>
      </w:r>
    </w:p>
    <w:p w14:paraId="2058BA84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6F825B6" w14:textId="77777777" w:rsidR="003B3D31" w:rsidRPr="00207A45" w:rsidRDefault="00881ECC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>As Partes são contratante</w:t>
      </w:r>
      <w:r w:rsidR="007F4307">
        <w:rPr>
          <w:kern w:val="16"/>
          <w:lang w:val="pt-BR"/>
        </w:rPr>
        <w:t>s</w:t>
      </w:r>
      <w:r>
        <w:rPr>
          <w:kern w:val="16"/>
          <w:lang w:val="pt-BR"/>
        </w:rPr>
        <w:t xml:space="preserve"> independentes. Nada no presente Contrato </w:t>
      </w:r>
      <w:r w:rsidR="003B3D31" w:rsidRPr="000814A5">
        <w:rPr>
          <w:kern w:val="16"/>
          <w:lang w:val="pt-BR"/>
        </w:rPr>
        <w:t xml:space="preserve">criará qualquer outro </w:t>
      </w:r>
      <w:r>
        <w:rPr>
          <w:kern w:val="16"/>
          <w:lang w:val="pt-BR"/>
        </w:rPr>
        <w:t>tipo de relação jurídica diversa daquela prevista neste Contrato</w:t>
      </w:r>
      <w:r w:rsidR="003B3D31" w:rsidRPr="000814A5">
        <w:rPr>
          <w:kern w:val="16"/>
          <w:lang w:val="pt-BR"/>
        </w:rPr>
        <w:t>, seja pelo aspecto empregatício, seja por quaisquer outros aspectos, tais como agente comercial, sociedade subsidiária, representação legal ou associação de negócios.</w:t>
      </w:r>
    </w:p>
    <w:p w14:paraId="78CB5CBA" w14:textId="77777777" w:rsidR="00800714" w:rsidRPr="000814A5" w:rsidRDefault="00800714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CB152D1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As Partes reconhecem, expressamente, que a execução/prestação dos serviços ora contratados não gerará qualquer relação de emprego entre as Partes ou seus empregados ou prepostos.</w:t>
      </w:r>
    </w:p>
    <w:p w14:paraId="29C2F086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691FAEE" w14:textId="77777777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Os tributos que forem devidos em decorrência direta ou indireta do presente Contrato, ou de sua execução, constituem ônus de responsabilidade do </w:t>
      </w:r>
      <w:r w:rsidR="00881ECC">
        <w:rPr>
          <w:kern w:val="16"/>
          <w:lang w:val="pt-BR"/>
        </w:rPr>
        <w:t xml:space="preserve">respectivo </w:t>
      </w:r>
      <w:r w:rsidRPr="000814A5">
        <w:rPr>
          <w:kern w:val="16"/>
          <w:lang w:val="pt-BR"/>
        </w:rPr>
        <w:t>contribuinte, conforme definido na legislação tributária.</w:t>
      </w:r>
    </w:p>
    <w:p w14:paraId="1954436C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50AB3A3C" w14:textId="7D4FFC5D" w:rsidR="003B3D31" w:rsidRPr="001263A6" w:rsidRDefault="002C570D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1263A6">
        <w:rPr>
          <w:kern w:val="16"/>
          <w:lang w:val="pt-BR"/>
        </w:rPr>
        <w:t>O Emissor</w:t>
      </w:r>
      <w:r w:rsidR="003B3D31" w:rsidRPr="001263A6">
        <w:rPr>
          <w:kern w:val="16"/>
          <w:lang w:val="pt-BR"/>
        </w:rPr>
        <w:t xml:space="preserve"> reconhece, neste ato, que o serviço ora contratado está sujeito às leis, normas, costumes, procedimentos e práticas que podem vir a ser alterados. </w:t>
      </w:r>
      <w:proofErr w:type="gramStart"/>
      <w:r w:rsidR="003B3D31" w:rsidRPr="001263A6">
        <w:rPr>
          <w:kern w:val="16"/>
          <w:lang w:val="pt-BR"/>
        </w:rPr>
        <w:t xml:space="preserve">Na hipótese de ocorrer uma alteração na legislação que no todo ou em parte limite a prestação do serviço ora contratado, </w:t>
      </w:r>
      <w:r w:rsidR="00B97DB2" w:rsidRPr="001263A6">
        <w:rPr>
          <w:kern w:val="16"/>
          <w:lang w:val="pt-BR"/>
        </w:rPr>
        <w:t xml:space="preserve">o </w:t>
      </w:r>
      <w:r w:rsidR="00003EBF" w:rsidRPr="001263A6">
        <w:rPr>
          <w:kern w:val="16"/>
          <w:lang w:val="pt-BR"/>
        </w:rPr>
        <w:t xml:space="preserve">Agente </w:t>
      </w:r>
      <w:proofErr w:type="spellStart"/>
      <w:r w:rsidR="00003EBF" w:rsidRPr="001263A6">
        <w:rPr>
          <w:kern w:val="16"/>
          <w:lang w:val="pt-BR"/>
        </w:rPr>
        <w:t>Escriturador</w:t>
      </w:r>
      <w:proofErr w:type="spellEnd"/>
      <w:r w:rsidR="003B3D31" w:rsidRPr="001263A6">
        <w:rPr>
          <w:kern w:val="16"/>
          <w:lang w:val="pt-BR"/>
        </w:rPr>
        <w:t xml:space="preserve"> deverá solicitar </w:t>
      </w:r>
      <w:r w:rsidR="00B97DB2" w:rsidRPr="001263A6">
        <w:rPr>
          <w:kern w:val="16"/>
          <w:lang w:val="pt-BR"/>
        </w:rPr>
        <w:t>ao</w:t>
      </w:r>
      <w:r w:rsidR="003B3D31" w:rsidRPr="001263A6">
        <w:rPr>
          <w:kern w:val="16"/>
          <w:lang w:val="pt-BR"/>
        </w:rPr>
        <w:t xml:space="preserve"> Emissor novas instruções quanto aos procedimentos a serem tomados para o cumprimento das obrigações contraídas por meio deste Contrato, </w:t>
      </w:r>
      <w:r w:rsidR="00881ECC" w:rsidRPr="001263A6">
        <w:rPr>
          <w:kern w:val="16"/>
          <w:lang w:val="pt-BR"/>
        </w:rPr>
        <w:t>sem prejuízo</w:t>
      </w:r>
      <w:r w:rsidR="001263A6" w:rsidRPr="001263A6">
        <w:rPr>
          <w:kern w:val="16"/>
          <w:lang w:val="pt-BR"/>
        </w:rPr>
        <w:t xml:space="preserve">, </w:t>
      </w:r>
      <w:r w:rsidR="001263A6" w:rsidRPr="001263A6">
        <w:rPr>
          <w:kern w:val="16"/>
          <w:lang w:val="pt-BR"/>
        </w:rPr>
        <w:lastRenderedPageBreak/>
        <w:t xml:space="preserve">caso assim considere necessário o Agente </w:t>
      </w:r>
      <w:proofErr w:type="spellStart"/>
      <w:r w:rsidR="001263A6" w:rsidRPr="001263A6">
        <w:rPr>
          <w:kern w:val="16"/>
          <w:lang w:val="pt-BR"/>
        </w:rPr>
        <w:t>Escriturador</w:t>
      </w:r>
      <w:proofErr w:type="spellEnd"/>
      <w:r w:rsidR="001263A6" w:rsidRPr="001263A6">
        <w:rPr>
          <w:kern w:val="16"/>
          <w:lang w:val="pt-BR"/>
        </w:rPr>
        <w:t xml:space="preserve">, </w:t>
      </w:r>
      <w:r w:rsidR="00881ECC" w:rsidRPr="001263A6">
        <w:rPr>
          <w:kern w:val="16"/>
          <w:lang w:val="pt-BR"/>
        </w:rPr>
        <w:t>d</w:t>
      </w:r>
      <w:r w:rsidR="001263A6">
        <w:rPr>
          <w:kern w:val="16"/>
          <w:lang w:val="pt-BR"/>
        </w:rPr>
        <w:t>e</w:t>
      </w:r>
      <w:r w:rsidR="00881ECC" w:rsidRPr="001263A6">
        <w:rPr>
          <w:kern w:val="16"/>
          <w:lang w:val="pt-BR"/>
        </w:rPr>
        <w:t xml:space="preserve"> convocação de Assembleia de Credores.</w:t>
      </w:r>
      <w:proofErr w:type="gramEnd"/>
      <w:r w:rsidR="00881ECC" w:rsidRPr="001263A6">
        <w:rPr>
          <w:kern w:val="16"/>
          <w:lang w:val="pt-BR"/>
        </w:rPr>
        <w:t xml:space="preserve"> </w:t>
      </w:r>
    </w:p>
    <w:p w14:paraId="53E5EBE2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6972002" w14:textId="0091655D" w:rsidR="003B3D31" w:rsidRPr="00207A45" w:rsidRDefault="00B97DB2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em hipótese alguma será responsabilizado por quaisquer atos e/ou atividades descritos no presente Contrato que tenham sido praticados por terceiros anteriormente contratados pel</w:t>
      </w:r>
      <w:r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>.</w:t>
      </w:r>
    </w:p>
    <w:p w14:paraId="5EB3BD93" w14:textId="77777777" w:rsidR="00293ECB" w:rsidRPr="00207A45" w:rsidRDefault="00293ECB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07C89DE" w14:textId="64EA51B6" w:rsidR="00293ECB" w:rsidRPr="00207A45" w:rsidRDefault="00293ECB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>Nos casos de transferência</w:t>
      </w:r>
      <w:r w:rsidR="00D8086E" w:rsidRPr="000814A5">
        <w:rPr>
          <w:kern w:val="16"/>
          <w:lang w:val="pt-BR"/>
        </w:rPr>
        <w:t xml:space="preserve"> da escrituração dos Ativos para outra instituição</w:t>
      </w:r>
      <w:r w:rsidRPr="000814A5">
        <w:rPr>
          <w:kern w:val="16"/>
          <w:lang w:val="pt-BR"/>
        </w:rPr>
        <w:t xml:space="preserve">, 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Pr="000814A5">
        <w:rPr>
          <w:kern w:val="16"/>
          <w:lang w:val="pt-BR"/>
        </w:rPr>
        <w:t xml:space="preserve"> deverá</w:t>
      </w:r>
      <w:r w:rsidR="00D8086E" w:rsidRPr="000814A5">
        <w:rPr>
          <w:kern w:val="16"/>
          <w:lang w:val="pt-BR"/>
        </w:rPr>
        <w:t xml:space="preserve"> pagar todos os custos e remunerações devid</w:t>
      </w:r>
      <w:r w:rsidR="001263A6">
        <w:rPr>
          <w:kern w:val="16"/>
          <w:lang w:val="pt-BR"/>
        </w:rPr>
        <w:t>o</w:t>
      </w:r>
      <w:r w:rsidR="00D8086E" w:rsidRPr="000814A5">
        <w:rPr>
          <w:kern w:val="16"/>
          <w:lang w:val="pt-BR"/>
        </w:rPr>
        <w:t>s, bem como e</w:t>
      </w:r>
      <w:r w:rsidRPr="000814A5">
        <w:rPr>
          <w:kern w:val="16"/>
          <w:lang w:val="pt-BR"/>
        </w:rPr>
        <w:t>nviar</w:t>
      </w:r>
      <w:r w:rsidR="00D8086E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na data de corte</w:t>
      </w:r>
      <w:r w:rsidR="00D8086E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</w:t>
      </w:r>
      <w:r w:rsidR="00D8086E" w:rsidRPr="000814A5">
        <w:rPr>
          <w:kern w:val="16"/>
          <w:lang w:val="pt-BR"/>
        </w:rPr>
        <w:t>os</w:t>
      </w:r>
      <w:r w:rsidRPr="000814A5">
        <w:rPr>
          <w:kern w:val="16"/>
          <w:lang w:val="pt-BR"/>
        </w:rPr>
        <w:t xml:space="preserve"> documentos</w:t>
      </w:r>
      <w:r w:rsidR="00D8086E" w:rsidRPr="000814A5">
        <w:rPr>
          <w:kern w:val="16"/>
          <w:lang w:val="pt-BR"/>
        </w:rPr>
        <w:t>,</w:t>
      </w:r>
      <w:r w:rsidRPr="000814A5">
        <w:rPr>
          <w:kern w:val="16"/>
          <w:lang w:val="pt-BR"/>
        </w:rPr>
        <w:t xml:space="preserve"> devidamente regularizados</w:t>
      </w:r>
      <w:r w:rsidR="00D8086E" w:rsidRPr="000814A5">
        <w:rPr>
          <w:kern w:val="16"/>
          <w:lang w:val="pt-BR"/>
        </w:rPr>
        <w:t xml:space="preserve">, e informações solicitadas, </w:t>
      </w:r>
      <w:r w:rsidRPr="000814A5">
        <w:rPr>
          <w:kern w:val="16"/>
          <w:lang w:val="pt-BR"/>
        </w:rPr>
        <w:t>os quais são necessários para a devida implantação do ativo</w:t>
      </w:r>
      <w:r w:rsidR="00881ECC">
        <w:rPr>
          <w:kern w:val="16"/>
          <w:lang w:val="pt-BR"/>
        </w:rPr>
        <w:t xml:space="preserve"> pelo novo prestador de serviços</w:t>
      </w:r>
      <w:r w:rsidRPr="000814A5">
        <w:rPr>
          <w:kern w:val="16"/>
          <w:lang w:val="pt-BR"/>
        </w:rPr>
        <w:t>.</w:t>
      </w:r>
    </w:p>
    <w:p w14:paraId="34C1DED8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0C8ECC1B" w14:textId="7AB2E312" w:rsidR="003B3D31" w:rsidRPr="000814A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Com exceção das obrigações imputadas a cada uma das Partes neste Contrato e do disposto no Código Civil Brasileiro em vigor, a outra Parte deverá ser </w:t>
      </w:r>
      <w:r w:rsidR="00881ECC" w:rsidRPr="000814A5">
        <w:rPr>
          <w:kern w:val="16"/>
          <w:lang w:val="pt-BR"/>
        </w:rPr>
        <w:t>mantid</w:t>
      </w:r>
      <w:r w:rsidR="00881ECC">
        <w:rPr>
          <w:kern w:val="16"/>
          <w:lang w:val="pt-BR"/>
        </w:rPr>
        <w:t>a</w:t>
      </w:r>
      <w:r w:rsidR="00881ECC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indene de qualquer outra responsabilidade decorrente de atos ou fatos </w:t>
      </w:r>
      <w:r w:rsidR="00881ECC">
        <w:rPr>
          <w:kern w:val="16"/>
          <w:lang w:val="pt-BR"/>
        </w:rPr>
        <w:t>imputáveis à outra Parte</w:t>
      </w:r>
      <w:r w:rsidR="003B3D31" w:rsidRPr="000814A5">
        <w:rPr>
          <w:kern w:val="16"/>
          <w:lang w:val="pt-BR"/>
        </w:rPr>
        <w:t>, seus administradores, representantes e empregados, a não ser no caso de culpa</w:t>
      </w:r>
      <w:r w:rsidR="00881ECC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dolo ou má-fé devidamente comprovados</w:t>
      </w:r>
      <w:r w:rsidR="007F4307">
        <w:rPr>
          <w:kern w:val="16"/>
          <w:lang w:val="pt-BR"/>
        </w:rPr>
        <w:t xml:space="preserve"> da P</w:t>
      </w:r>
      <w:r w:rsidR="00881ECC">
        <w:rPr>
          <w:kern w:val="16"/>
          <w:lang w:val="pt-BR"/>
        </w:rPr>
        <w:t>arte</w:t>
      </w:r>
      <w:r w:rsidR="007F4307">
        <w:rPr>
          <w:kern w:val="16"/>
          <w:lang w:val="pt-BR"/>
        </w:rPr>
        <w:t xml:space="preserve"> indenizável</w:t>
      </w:r>
      <w:r w:rsidR="00E2240F">
        <w:rPr>
          <w:kern w:val="16"/>
          <w:lang w:val="pt-BR"/>
        </w:rPr>
        <w:t xml:space="preserve">, desde que </w:t>
      </w:r>
      <w:proofErr w:type="gramStart"/>
      <w:r w:rsidR="00E2240F">
        <w:rPr>
          <w:kern w:val="16"/>
          <w:lang w:val="pt-BR"/>
        </w:rPr>
        <w:t xml:space="preserve">a </w:t>
      </w:r>
      <w:proofErr w:type="spellStart"/>
      <w:r w:rsidR="008440F3">
        <w:rPr>
          <w:kern w:val="16"/>
          <w:lang w:val="pt-BR"/>
        </w:rPr>
        <w:t>a</w:t>
      </w:r>
      <w:proofErr w:type="spellEnd"/>
      <w:proofErr w:type="gramEnd"/>
      <w:r w:rsidR="008440F3">
        <w:rPr>
          <w:kern w:val="16"/>
          <w:lang w:val="pt-BR"/>
        </w:rPr>
        <w:t xml:space="preserve"> responsabilidade </w:t>
      </w:r>
      <w:r w:rsidR="00E2240F">
        <w:rPr>
          <w:kern w:val="16"/>
          <w:lang w:val="pt-BR"/>
        </w:rPr>
        <w:t>seja definida em sentença judicial transitada em julgado</w:t>
      </w:r>
      <w:r w:rsidR="003B3D31" w:rsidRPr="000814A5">
        <w:rPr>
          <w:kern w:val="16"/>
          <w:lang w:val="pt-BR"/>
        </w:rPr>
        <w:t>.</w:t>
      </w:r>
    </w:p>
    <w:p w14:paraId="5D38CDCC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11D9219D" w14:textId="194920EE" w:rsidR="00E2577A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E2577A">
        <w:rPr>
          <w:kern w:val="16"/>
          <w:lang w:val="pt-BR"/>
        </w:rPr>
        <w:t xml:space="preserve">Com exceção das obrigações imputadas ao Agente </w:t>
      </w:r>
      <w:proofErr w:type="spellStart"/>
      <w:r w:rsidR="00E2577A">
        <w:rPr>
          <w:kern w:val="16"/>
          <w:lang w:val="pt-BR"/>
        </w:rPr>
        <w:t>Escriturador</w:t>
      </w:r>
      <w:proofErr w:type="spellEnd"/>
      <w:r w:rsidR="00E2577A">
        <w:rPr>
          <w:kern w:val="16"/>
          <w:lang w:val="pt-BR"/>
        </w:rPr>
        <w:t xml:space="preserve"> neste Contrato</w:t>
      </w:r>
      <w:r w:rsidR="00AC3E9F">
        <w:rPr>
          <w:kern w:val="16"/>
          <w:lang w:val="pt-BR"/>
        </w:rPr>
        <w:t xml:space="preserve">, no </w:t>
      </w:r>
      <w:r w:rsidR="00E2577A">
        <w:rPr>
          <w:kern w:val="16"/>
          <w:lang w:val="pt-BR"/>
        </w:rPr>
        <w:t>Código Civil Brasileiro</w:t>
      </w:r>
      <w:r w:rsidR="00AC3E9F">
        <w:rPr>
          <w:kern w:val="16"/>
          <w:lang w:val="pt-BR"/>
        </w:rPr>
        <w:t xml:space="preserve"> e demais dispositivos aplicáveis</w:t>
      </w:r>
      <w:r w:rsidR="00E2577A">
        <w:rPr>
          <w:kern w:val="16"/>
          <w:lang w:val="pt-BR"/>
        </w:rPr>
        <w:t>,</w:t>
      </w:r>
      <w:r w:rsidR="00E2577A" w:rsidRPr="00E2577A">
        <w:rPr>
          <w:kern w:val="16"/>
          <w:lang w:val="pt-BR"/>
        </w:rPr>
        <w:t xml:space="preserve"> </w:t>
      </w:r>
      <w:r w:rsidR="00AC3E9F">
        <w:rPr>
          <w:kern w:val="16"/>
          <w:lang w:val="pt-BR"/>
        </w:rPr>
        <w:t xml:space="preserve">o </w:t>
      </w:r>
      <w:r w:rsidR="00E2577A">
        <w:rPr>
          <w:kern w:val="16"/>
          <w:lang w:val="pt-BR"/>
        </w:rPr>
        <w:t xml:space="preserve">Agente </w:t>
      </w:r>
      <w:proofErr w:type="spellStart"/>
      <w:r w:rsidR="00E2577A">
        <w:rPr>
          <w:kern w:val="16"/>
          <w:lang w:val="pt-BR"/>
        </w:rPr>
        <w:t>Escriturador</w:t>
      </w:r>
      <w:proofErr w:type="spellEnd"/>
      <w:r w:rsidR="00E2577A">
        <w:rPr>
          <w:kern w:val="16"/>
          <w:lang w:val="pt-BR"/>
        </w:rPr>
        <w:t xml:space="preserve"> deverá ser mantido indene de qualquer outra responsabilidade decorrente de atos ou fatos do Emissor, seus administradores, representantes e empregados, salvo no caso de culpa</w:t>
      </w:r>
      <w:r w:rsidR="00AC3E9F">
        <w:rPr>
          <w:kern w:val="16"/>
          <w:lang w:val="pt-BR"/>
        </w:rPr>
        <w:t xml:space="preserve">, dolo ou má </w:t>
      </w:r>
      <w:proofErr w:type="spellStart"/>
      <w:proofErr w:type="gramStart"/>
      <w:r w:rsidR="00AC3E9F">
        <w:rPr>
          <w:kern w:val="16"/>
          <w:lang w:val="pt-BR"/>
        </w:rPr>
        <w:t>fe</w:t>
      </w:r>
      <w:proofErr w:type="spellEnd"/>
      <w:proofErr w:type="gramEnd"/>
      <w:r w:rsidR="00AC3E9F">
        <w:rPr>
          <w:kern w:val="16"/>
          <w:lang w:val="pt-BR"/>
        </w:rPr>
        <w:t xml:space="preserve"> do Agente </w:t>
      </w:r>
      <w:proofErr w:type="spellStart"/>
      <w:r w:rsidR="00AC3E9F">
        <w:rPr>
          <w:kern w:val="16"/>
          <w:lang w:val="pt-BR"/>
        </w:rPr>
        <w:t>Escriturador</w:t>
      </w:r>
      <w:proofErr w:type="spellEnd"/>
      <w:r w:rsidR="00AC3E9F">
        <w:rPr>
          <w:kern w:val="16"/>
          <w:lang w:val="pt-BR"/>
        </w:rPr>
        <w:t xml:space="preserve"> no cumprimento de suas </w:t>
      </w:r>
      <w:r w:rsidR="00E2577A">
        <w:rPr>
          <w:kern w:val="16"/>
          <w:lang w:val="pt-BR"/>
        </w:rPr>
        <w:t xml:space="preserve">responsabilidades previstas neste Contrato. </w:t>
      </w:r>
    </w:p>
    <w:p w14:paraId="48F1006C" w14:textId="77777777" w:rsidR="00E2577A" w:rsidRPr="00A6641F" w:rsidRDefault="00E2577A" w:rsidP="00A6641F">
      <w:pPr>
        <w:pStyle w:val="PargrafodaLista"/>
        <w:rPr>
          <w:kern w:val="16"/>
          <w:lang w:val="pt-BR"/>
        </w:rPr>
      </w:pPr>
    </w:p>
    <w:p w14:paraId="39B5C0F4" w14:textId="6F8FE4F1" w:rsidR="00E2577A" w:rsidRDefault="00E2577A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Assume o Emissor, de maneira irrevogável e irretratável, total e integral responsabilidade por quaisquer danos diretos que venham a ser </w:t>
      </w:r>
      <w:proofErr w:type="gramStart"/>
      <w:r>
        <w:rPr>
          <w:kern w:val="16"/>
          <w:lang w:val="pt-BR"/>
        </w:rPr>
        <w:t xml:space="preserve">sofridos pelo Agente </w:t>
      </w:r>
      <w:proofErr w:type="spellStart"/>
      <w:r>
        <w:rPr>
          <w:kern w:val="16"/>
          <w:lang w:val="pt-BR"/>
        </w:rPr>
        <w:t>Escriturador</w:t>
      </w:r>
      <w:proofErr w:type="spellEnd"/>
      <w:r>
        <w:rPr>
          <w:kern w:val="16"/>
          <w:lang w:val="pt-BR"/>
        </w:rPr>
        <w:t xml:space="preserve"> em razão da prestação do serviço ora avençado</w:t>
      </w:r>
      <w:r w:rsidR="00AC3E9F">
        <w:rPr>
          <w:kern w:val="16"/>
          <w:lang w:val="pt-BR"/>
        </w:rPr>
        <w:t xml:space="preserve"> que venham a ser causados por ato culposo ou doloso do </w:t>
      </w:r>
      <w:r>
        <w:rPr>
          <w:kern w:val="16"/>
          <w:lang w:val="pt-BR"/>
        </w:rPr>
        <w:t>Emissor, seus empregados e prepostos</w:t>
      </w:r>
      <w:proofErr w:type="gramEnd"/>
      <w:r>
        <w:rPr>
          <w:kern w:val="16"/>
          <w:lang w:val="pt-BR"/>
        </w:rPr>
        <w:t xml:space="preserve">.     </w:t>
      </w:r>
    </w:p>
    <w:p w14:paraId="673BE878" w14:textId="278C8140" w:rsidR="003B3D31" w:rsidRPr="00A6641F" w:rsidRDefault="00E2577A" w:rsidP="00A6641F">
      <w:pPr>
        <w:ind w:right="284"/>
        <w:jc w:val="both"/>
        <w:rPr>
          <w:kern w:val="16"/>
        </w:rPr>
      </w:pPr>
      <w:r w:rsidRPr="00A6641F">
        <w:rPr>
          <w:kern w:val="16"/>
        </w:rPr>
        <w:t xml:space="preserve">      </w:t>
      </w:r>
    </w:p>
    <w:p w14:paraId="005229E0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6B1D2787" w14:textId="77777777" w:rsidR="003B3D31" w:rsidRPr="00207A4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>Este Contrato obriga as Partes e seus sucessores a qualquer título.</w:t>
      </w:r>
    </w:p>
    <w:p w14:paraId="588245E0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18BF96E4" w14:textId="77777777" w:rsidR="003B3D31" w:rsidRPr="000814A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proofErr w:type="gramStart"/>
      <w:r w:rsidR="003B3D31" w:rsidRPr="000814A5">
        <w:rPr>
          <w:kern w:val="16"/>
          <w:lang w:val="pt-BR"/>
        </w:rPr>
        <w:t xml:space="preserve">Exceto para os fins exigidos </w:t>
      </w:r>
      <w:r w:rsidR="00D8086E" w:rsidRPr="000814A5">
        <w:rPr>
          <w:kern w:val="16"/>
          <w:lang w:val="pt-BR"/>
        </w:rPr>
        <w:t xml:space="preserve">de atendimento </w:t>
      </w:r>
      <w:r w:rsidR="003B3D31" w:rsidRPr="000814A5">
        <w:rPr>
          <w:kern w:val="16"/>
          <w:lang w:val="pt-BR"/>
        </w:rPr>
        <w:t xml:space="preserve">da CVM </w:t>
      </w:r>
      <w:r w:rsidR="00D8086E" w:rsidRPr="000814A5">
        <w:rPr>
          <w:kern w:val="16"/>
          <w:lang w:val="pt-BR"/>
        </w:rPr>
        <w:t xml:space="preserve">e demais órgãos reguladores, deverá ser previamente aprovado pela outra </w:t>
      </w:r>
      <w:r w:rsidR="00881ECC">
        <w:rPr>
          <w:kern w:val="16"/>
          <w:lang w:val="pt-BR"/>
        </w:rPr>
        <w:t>P</w:t>
      </w:r>
      <w:r w:rsidR="00881ECC" w:rsidRPr="000814A5">
        <w:rPr>
          <w:kern w:val="16"/>
          <w:lang w:val="pt-BR"/>
        </w:rPr>
        <w:t>arte</w:t>
      </w:r>
      <w:r w:rsidR="00D8086E" w:rsidRPr="000814A5">
        <w:rPr>
          <w:kern w:val="16"/>
          <w:lang w:val="pt-BR"/>
        </w:rPr>
        <w:t xml:space="preserve">, </w:t>
      </w:r>
      <w:r w:rsidR="003B3D31" w:rsidRPr="000814A5">
        <w:rPr>
          <w:kern w:val="16"/>
          <w:lang w:val="pt-BR"/>
        </w:rPr>
        <w:t>a utilização dos termos deste Contrato</w:t>
      </w:r>
      <w:r w:rsidR="00D8086E" w:rsidRPr="000814A5">
        <w:rPr>
          <w:kern w:val="16"/>
          <w:lang w:val="pt-BR"/>
        </w:rPr>
        <w:t>,</w:t>
      </w:r>
      <w:r w:rsidR="003B3D31" w:rsidRPr="000814A5">
        <w:rPr>
          <w:kern w:val="16"/>
          <w:lang w:val="pt-BR"/>
        </w:rPr>
        <w:t xml:space="preserve"> em divulgação ou publicidade, bem como, o uso do nome, marca e logomarca uma da outra,  para qualquer finalidade e em qualquer meio de comunicação, sendo que a sua infração poderá ensejar a rescisão automática do presente Contrato,  além de  sujeitar-se a Parte infratora  ao pagamento </w:t>
      </w:r>
      <w:r w:rsidR="00C37058" w:rsidRPr="000814A5">
        <w:rPr>
          <w:kern w:val="16"/>
          <w:lang w:val="pt-BR"/>
        </w:rPr>
        <w:t>d</w:t>
      </w:r>
      <w:r w:rsidR="003B3D31" w:rsidRPr="000814A5">
        <w:rPr>
          <w:kern w:val="16"/>
          <w:lang w:val="pt-BR"/>
        </w:rPr>
        <w:t>e perdas e danos que forem apuradas.</w:t>
      </w:r>
      <w:proofErr w:type="gramEnd"/>
    </w:p>
    <w:p w14:paraId="3CD5F022" w14:textId="09635E3B" w:rsidR="00800714" w:rsidRPr="00207A45" w:rsidRDefault="00800714" w:rsidP="00207A45"/>
    <w:p w14:paraId="766A28DB" w14:textId="58A4D2E8" w:rsidR="003B3D31" w:rsidRPr="000814A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As Partes obrigam-se a observar as disposições e obrigações deste Contrato, de seus Anexos, </w:t>
      </w:r>
      <w:r w:rsidR="00650A81">
        <w:rPr>
          <w:kern w:val="16"/>
          <w:lang w:val="pt-BR"/>
        </w:rPr>
        <w:t>do Instrumento</w:t>
      </w:r>
      <w:r w:rsidRPr="000814A5">
        <w:rPr>
          <w:kern w:val="16"/>
          <w:lang w:val="pt-BR"/>
        </w:rPr>
        <w:t>, e da Lei aplicável.</w:t>
      </w:r>
      <w:r w:rsidR="00E52E4A">
        <w:rPr>
          <w:kern w:val="16"/>
          <w:lang w:val="pt-BR"/>
        </w:rPr>
        <w:t xml:space="preserve"> Caberão ao Emissor </w:t>
      </w:r>
      <w:proofErr w:type="gramStart"/>
      <w:r w:rsidR="00E52E4A">
        <w:rPr>
          <w:kern w:val="16"/>
          <w:lang w:val="pt-BR"/>
        </w:rPr>
        <w:t>as</w:t>
      </w:r>
      <w:proofErr w:type="gramEnd"/>
      <w:r w:rsidR="00E52E4A">
        <w:rPr>
          <w:kern w:val="16"/>
          <w:lang w:val="pt-BR"/>
        </w:rPr>
        <w:t xml:space="preserve"> despesas de registro das Letras Financeiras e demais valores devidos à B3.</w:t>
      </w:r>
    </w:p>
    <w:p w14:paraId="61AE57F6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787162B0" w14:textId="77777777" w:rsidR="003B3D31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Todos os processos descritos na Cláusula II </w:t>
      </w:r>
      <w:r w:rsidR="00E2240F">
        <w:rPr>
          <w:kern w:val="16"/>
          <w:lang w:val="pt-BR"/>
        </w:rPr>
        <w:t xml:space="preserve">acima </w:t>
      </w:r>
      <w:r w:rsidR="003B3D31" w:rsidRPr="000814A5">
        <w:rPr>
          <w:kern w:val="16"/>
          <w:lang w:val="pt-BR"/>
        </w:rPr>
        <w:t xml:space="preserve">serão analisados </w:t>
      </w:r>
      <w:r w:rsidR="00B97DB2" w:rsidRPr="000814A5">
        <w:rPr>
          <w:kern w:val="16"/>
          <w:lang w:val="pt-BR"/>
        </w:rPr>
        <w:t xml:space="preserve">pelo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e, se for o caso, </w:t>
      </w:r>
      <w:proofErr w:type="gramStart"/>
      <w:r w:rsidR="003B3D31" w:rsidRPr="000814A5">
        <w:rPr>
          <w:kern w:val="16"/>
          <w:lang w:val="pt-BR"/>
        </w:rPr>
        <w:t>poderão ser exigidos</w:t>
      </w:r>
      <w:proofErr w:type="gramEnd"/>
      <w:r w:rsidR="003B3D31" w:rsidRPr="000814A5">
        <w:rPr>
          <w:kern w:val="16"/>
          <w:lang w:val="pt-BR"/>
        </w:rPr>
        <w:t xml:space="preserve"> documentos complementares </w:t>
      </w:r>
      <w:r w:rsidR="00021E84">
        <w:rPr>
          <w:kern w:val="16"/>
          <w:lang w:val="pt-BR"/>
        </w:rPr>
        <w:lastRenderedPageBreak/>
        <w:t>d</w:t>
      </w:r>
      <w:r w:rsidR="00026AAE">
        <w:rPr>
          <w:kern w:val="16"/>
          <w:lang w:val="pt-BR"/>
        </w:rPr>
        <w:t>o Emissor</w:t>
      </w:r>
      <w:r w:rsidR="00021E84">
        <w:rPr>
          <w:kern w:val="16"/>
          <w:lang w:val="pt-BR"/>
        </w:rPr>
        <w:t xml:space="preserve"> e dos titulares de Ativos</w:t>
      </w:r>
      <w:r w:rsidR="003B3D31" w:rsidRPr="000814A5">
        <w:rPr>
          <w:kern w:val="16"/>
          <w:lang w:val="pt-BR"/>
        </w:rPr>
        <w:t xml:space="preserve">, bem como os processos estão sujeitos à confirmação da autenticidade da ordem dada, para sua liberação, e se não forem atendidas todas as exigências em conformidade com a legislação vigente à época em que ocorrer o </w:t>
      </w:r>
      <w:r w:rsidR="00026AAE">
        <w:rPr>
          <w:kern w:val="16"/>
          <w:lang w:val="pt-BR"/>
        </w:rPr>
        <w:t>evento</w:t>
      </w:r>
      <w:r w:rsidR="00026AAE"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e também que possibilite a correta identificação do titular da conta de depósito,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poderá efetuar a devolução do processo à origem, informando o motivo de tal recusa.</w:t>
      </w:r>
    </w:p>
    <w:p w14:paraId="30E3F07A" w14:textId="77777777" w:rsidR="00E52E4A" w:rsidRPr="0006455F" w:rsidRDefault="00E52E4A" w:rsidP="00C31208">
      <w:pPr>
        <w:pStyle w:val="PargrafodaLista"/>
        <w:rPr>
          <w:kern w:val="16"/>
          <w:lang w:val="pt-BR"/>
        </w:rPr>
      </w:pPr>
    </w:p>
    <w:p w14:paraId="74D1A7ED" w14:textId="463C00C6" w:rsidR="003B3D31" w:rsidRPr="00207A45" w:rsidRDefault="003B3D31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As </w:t>
      </w:r>
      <w:r w:rsidR="00B97DB2" w:rsidRPr="000814A5">
        <w:rPr>
          <w:kern w:val="16"/>
          <w:lang w:val="pt-BR"/>
        </w:rPr>
        <w:t xml:space="preserve">Partes </w:t>
      </w:r>
      <w:r w:rsidRPr="000814A5">
        <w:rPr>
          <w:kern w:val="16"/>
          <w:lang w:val="pt-BR"/>
        </w:rPr>
        <w:t>declaram, conjunta e expressamente, que o presente Contrato foi celebrado respeitando-se os princípios de probidade e de boa-fé, por livre, consciente e firme manifestação de vontade e em perfeita relação de equidade.</w:t>
      </w:r>
    </w:p>
    <w:p w14:paraId="2A241BE5" w14:textId="77777777" w:rsidR="00800714" w:rsidRPr="00207A4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464EF024" w14:textId="77777777" w:rsidR="003B3D31" w:rsidRPr="000814A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Se, em decorrência de qualquer decisão judicial irrecorrível, qualquer disposição ou termo deste Contrato for </w:t>
      </w:r>
      <w:proofErr w:type="gramStart"/>
      <w:r w:rsidR="003B3D31" w:rsidRPr="000814A5">
        <w:rPr>
          <w:kern w:val="16"/>
          <w:lang w:val="pt-BR"/>
        </w:rPr>
        <w:t>declarada</w:t>
      </w:r>
      <w:proofErr w:type="gramEnd"/>
      <w:r w:rsidR="003B3D31" w:rsidRPr="000814A5">
        <w:rPr>
          <w:kern w:val="16"/>
          <w:lang w:val="pt-BR"/>
        </w:rPr>
        <w:t xml:space="preserve"> nula ou for anulada, tal nulidade ou anulabilidade não prejudicará a vigência das demais </w:t>
      </w:r>
      <w:r w:rsidR="00026AAE">
        <w:rPr>
          <w:kern w:val="16"/>
          <w:lang w:val="pt-BR"/>
        </w:rPr>
        <w:t>C</w:t>
      </w:r>
      <w:r w:rsidR="00026AAE" w:rsidRPr="000814A5">
        <w:rPr>
          <w:kern w:val="16"/>
          <w:lang w:val="pt-BR"/>
        </w:rPr>
        <w:t xml:space="preserve">láusulas </w:t>
      </w:r>
      <w:r w:rsidR="003B3D31" w:rsidRPr="000814A5">
        <w:rPr>
          <w:kern w:val="16"/>
          <w:lang w:val="pt-BR"/>
        </w:rPr>
        <w:t>deste Contrato não atingidas pela declaração de nulidade ou pela anulação.</w:t>
      </w:r>
    </w:p>
    <w:p w14:paraId="5D5F67A6" w14:textId="77777777" w:rsidR="00800714" w:rsidRPr="000814A5" w:rsidRDefault="00800714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30182B97" w14:textId="77777777" w:rsidR="003B3D31" w:rsidRPr="00207A45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 </w:t>
      </w:r>
      <w:r w:rsidR="003B3D31" w:rsidRPr="000814A5">
        <w:rPr>
          <w:kern w:val="16"/>
          <w:lang w:val="pt-BR"/>
        </w:rPr>
        <w:t xml:space="preserve">Durante o prazo de aviso prévio da denúncia contratual, as Partes continuarão a cumprir suas respectivas obrigações, facultando </w:t>
      </w:r>
      <w:r w:rsidR="009C7720" w:rsidRPr="000814A5">
        <w:rPr>
          <w:kern w:val="16"/>
          <w:lang w:val="pt-BR"/>
        </w:rPr>
        <w:t>ao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, se for a Parte denunciante, dispensar </w:t>
      </w:r>
      <w:r w:rsidR="00B97DB2" w:rsidRPr="000814A5">
        <w:rPr>
          <w:kern w:val="16"/>
          <w:lang w:val="pt-BR"/>
        </w:rPr>
        <w:t xml:space="preserve">o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</w:t>
      </w:r>
      <w:r w:rsidR="00026AAE">
        <w:rPr>
          <w:kern w:val="16"/>
          <w:lang w:val="pt-BR"/>
        </w:rPr>
        <w:t xml:space="preserve">imediatamente </w:t>
      </w:r>
      <w:r w:rsidR="003B3D31" w:rsidRPr="000814A5">
        <w:rPr>
          <w:kern w:val="16"/>
          <w:lang w:val="pt-BR"/>
        </w:rPr>
        <w:t>do cumprimento de qualquer obrigação.</w:t>
      </w:r>
    </w:p>
    <w:p w14:paraId="2A4D02FE" w14:textId="77777777" w:rsidR="003B3D31" w:rsidRPr="00207A45" w:rsidRDefault="003B3D31" w:rsidP="000814A5">
      <w:pPr>
        <w:pStyle w:val="PargrafodaLista"/>
        <w:tabs>
          <w:tab w:val="left" w:pos="142"/>
        </w:tabs>
        <w:ind w:left="142" w:right="284"/>
        <w:jc w:val="both"/>
        <w:rPr>
          <w:kern w:val="16"/>
          <w:lang w:val="pt-BR"/>
        </w:rPr>
      </w:pPr>
    </w:p>
    <w:p w14:paraId="18CCCEC3" w14:textId="05510EEB" w:rsidR="00AC2C22" w:rsidRPr="0006455F" w:rsidRDefault="0080771F" w:rsidP="00C31208">
      <w:pPr>
        <w:pStyle w:val="PargrafodaLista"/>
        <w:numPr>
          <w:ilvl w:val="1"/>
          <w:numId w:val="20"/>
        </w:numPr>
        <w:ind w:left="426" w:right="284" w:hanging="568"/>
        <w:jc w:val="both"/>
        <w:rPr>
          <w:b/>
          <w:lang w:val="pt-BR"/>
        </w:rPr>
      </w:pPr>
      <w:r>
        <w:rPr>
          <w:kern w:val="16"/>
          <w:lang w:val="pt-BR"/>
        </w:rPr>
        <w:t xml:space="preserve"> </w:t>
      </w:r>
      <w:proofErr w:type="gramStart"/>
      <w:r w:rsidR="003B3D31" w:rsidRPr="000814A5">
        <w:rPr>
          <w:kern w:val="16"/>
          <w:lang w:val="pt-BR"/>
        </w:rPr>
        <w:t>Ocorrendo a extinção do presente Contrato</w:t>
      </w:r>
      <w:r w:rsidR="00E2240F">
        <w:rPr>
          <w:kern w:val="16"/>
          <w:lang w:val="pt-BR"/>
        </w:rPr>
        <w:t xml:space="preserve">, a qualquer título, </w:t>
      </w:r>
      <w:r w:rsidR="00B97DB2" w:rsidRPr="000814A5">
        <w:rPr>
          <w:kern w:val="16"/>
          <w:lang w:val="pt-BR"/>
        </w:rPr>
        <w:t>o</w:t>
      </w:r>
      <w:r w:rsidR="003B3D31" w:rsidRPr="000814A5">
        <w:rPr>
          <w:kern w:val="16"/>
          <w:lang w:val="pt-BR"/>
        </w:rPr>
        <w:t xml:space="preserve"> </w:t>
      </w:r>
      <w:r w:rsidR="00003EBF">
        <w:rPr>
          <w:kern w:val="16"/>
          <w:lang w:val="pt-BR"/>
        </w:rPr>
        <w:t xml:space="preserve">Agente </w:t>
      </w:r>
      <w:proofErr w:type="spellStart"/>
      <w:r w:rsidR="00003EBF">
        <w:rPr>
          <w:kern w:val="16"/>
          <w:lang w:val="pt-BR"/>
        </w:rPr>
        <w:t>Escriturador</w:t>
      </w:r>
      <w:proofErr w:type="spellEnd"/>
      <w:r w:rsidR="003B3D31" w:rsidRPr="000814A5">
        <w:rPr>
          <w:kern w:val="16"/>
          <w:lang w:val="pt-BR"/>
        </w:rPr>
        <w:t xml:space="preserve"> compromete-se a garantir a transmissão, especialmente por via eletrônica, </w:t>
      </w:r>
      <w:r w:rsidR="009C7720" w:rsidRPr="000814A5">
        <w:rPr>
          <w:kern w:val="16"/>
          <w:lang w:val="pt-BR"/>
        </w:rPr>
        <w:t>a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 xml:space="preserve"> e/ou pessoas por </w:t>
      </w:r>
      <w:r w:rsidR="009C7720" w:rsidRPr="000814A5">
        <w:rPr>
          <w:kern w:val="16"/>
          <w:lang w:val="pt-BR"/>
        </w:rPr>
        <w:t xml:space="preserve">ele </w:t>
      </w:r>
      <w:r w:rsidR="003B3D31" w:rsidRPr="000814A5">
        <w:rPr>
          <w:kern w:val="16"/>
          <w:lang w:val="pt-BR"/>
        </w:rPr>
        <w:t xml:space="preserve">indicadas, de todas as informações relativas aos investidores que estejam em sua base de dados por conta do objeto deste Contrato, até a data da resilição do mesmo, sem qualquer custo adicional </w:t>
      </w:r>
      <w:r w:rsidR="00026AAE">
        <w:rPr>
          <w:kern w:val="16"/>
          <w:lang w:val="pt-BR"/>
        </w:rPr>
        <w:t xml:space="preserve">para </w:t>
      </w:r>
      <w:r w:rsidR="00B97DB2" w:rsidRPr="000814A5">
        <w:rPr>
          <w:kern w:val="16"/>
          <w:lang w:val="pt-BR"/>
        </w:rPr>
        <w:t>o</w:t>
      </w:r>
      <w:r w:rsidR="002C570D" w:rsidRPr="000814A5">
        <w:rPr>
          <w:kern w:val="16"/>
          <w:lang w:val="pt-BR"/>
        </w:rPr>
        <w:t xml:space="preserve"> Emissor</w:t>
      </w:r>
      <w:r w:rsidR="003B3D31" w:rsidRPr="000814A5">
        <w:rPr>
          <w:kern w:val="16"/>
          <w:lang w:val="pt-BR"/>
        </w:rPr>
        <w:t>.</w:t>
      </w:r>
      <w:proofErr w:type="gramEnd"/>
    </w:p>
    <w:p w14:paraId="4F3F8B5A" w14:textId="77777777" w:rsidR="00594D23" w:rsidRDefault="00594D23" w:rsidP="00DD3E73">
      <w:pPr>
        <w:rPr>
          <w:b/>
          <w:sz w:val="24"/>
          <w:szCs w:val="24"/>
        </w:rPr>
      </w:pPr>
    </w:p>
    <w:p w14:paraId="1CB477B7" w14:textId="77777777" w:rsidR="00594D23" w:rsidRDefault="00594D23" w:rsidP="00DD3E73">
      <w:pPr>
        <w:rPr>
          <w:b/>
          <w:sz w:val="24"/>
          <w:szCs w:val="24"/>
        </w:rPr>
      </w:pPr>
    </w:p>
    <w:p w14:paraId="0424DEA4" w14:textId="7CFBE16E" w:rsidR="003B3D31" w:rsidRPr="000814A5" w:rsidRDefault="003B3D31" w:rsidP="00DD3E73">
      <w:pPr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>CLÁUSULA XI</w:t>
      </w:r>
    </w:p>
    <w:p w14:paraId="157DFE37" w14:textId="77777777" w:rsidR="003B3D31" w:rsidRPr="000814A5" w:rsidRDefault="003B3D31" w:rsidP="000814A5">
      <w:pPr>
        <w:ind w:left="681" w:right="284" w:hanging="284"/>
        <w:jc w:val="center"/>
        <w:rPr>
          <w:b/>
          <w:sz w:val="24"/>
          <w:szCs w:val="24"/>
        </w:rPr>
      </w:pPr>
      <w:r w:rsidRPr="000814A5">
        <w:rPr>
          <w:b/>
          <w:sz w:val="24"/>
          <w:szCs w:val="24"/>
        </w:rPr>
        <w:t>DOS DOCUMENTOS INTEGRANTES</w:t>
      </w:r>
    </w:p>
    <w:p w14:paraId="1D8E4625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20A38B4F" w14:textId="39C14C58" w:rsidR="0080771F" w:rsidRPr="0006455F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O Anexo </w:t>
      </w:r>
      <w:r w:rsidR="00293ECB" w:rsidRPr="000814A5">
        <w:rPr>
          <w:kern w:val="16"/>
          <w:lang w:val="pt-BR"/>
        </w:rPr>
        <w:t>I, I</w:t>
      </w:r>
      <w:r w:rsidRPr="000814A5">
        <w:rPr>
          <w:kern w:val="16"/>
          <w:lang w:val="pt-BR"/>
        </w:rPr>
        <w:t xml:space="preserve">I e </w:t>
      </w:r>
      <w:r w:rsidR="00293ECB" w:rsidRPr="000814A5">
        <w:rPr>
          <w:kern w:val="16"/>
          <w:lang w:val="pt-BR"/>
        </w:rPr>
        <w:t>I</w:t>
      </w:r>
      <w:r w:rsidRPr="000814A5">
        <w:rPr>
          <w:kern w:val="16"/>
          <w:lang w:val="pt-BR"/>
        </w:rPr>
        <w:t>II, devidamente rubricados pelas Partes, integram este Contrato para todos os fins e efeitos de direito, como se nele estivessem transcritos.</w:t>
      </w:r>
    </w:p>
    <w:p w14:paraId="3D2420B4" w14:textId="77777777" w:rsidR="009C7720" w:rsidRDefault="009C7720" w:rsidP="00C31208">
      <w:pPr>
        <w:pStyle w:val="Ttulo"/>
        <w:ind w:left="681" w:right="284" w:hanging="284"/>
        <w:jc w:val="both"/>
        <w:rPr>
          <w:sz w:val="24"/>
        </w:rPr>
      </w:pPr>
    </w:p>
    <w:p w14:paraId="52616C0A" w14:textId="77777777" w:rsidR="00594D23" w:rsidRPr="00C31208" w:rsidRDefault="00594D23" w:rsidP="00C31208">
      <w:pPr>
        <w:pStyle w:val="Ttulo"/>
        <w:ind w:left="681" w:right="284" w:hanging="284"/>
        <w:jc w:val="both"/>
        <w:rPr>
          <w:sz w:val="24"/>
        </w:rPr>
      </w:pPr>
    </w:p>
    <w:p w14:paraId="2E076C6A" w14:textId="77777777" w:rsidR="003B3D31" w:rsidRPr="000814A5" w:rsidRDefault="003B3D31" w:rsidP="000814A5">
      <w:pPr>
        <w:ind w:left="681" w:right="284" w:hanging="284"/>
        <w:jc w:val="center"/>
        <w:rPr>
          <w:sz w:val="24"/>
          <w:szCs w:val="24"/>
        </w:rPr>
      </w:pPr>
      <w:r w:rsidRPr="000814A5">
        <w:rPr>
          <w:b/>
          <w:sz w:val="24"/>
          <w:szCs w:val="24"/>
        </w:rPr>
        <w:t>CLÁUSULA XII</w:t>
      </w:r>
    </w:p>
    <w:p w14:paraId="6DD6DBDF" w14:textId="77777777" w:rsidR="003B3D31" w:rsidRPr="000814A5" w:rsidRDefault="003B3D31" w:rsidP="000814A5">
      <w:pPr>
        <w:ind w:left="681" w:right="284" w:hanging="284"/>
        <w:jc w:val="center"/>
        <w:rPr>
          <w:sz w:val="24"/>
          <w:szCs w:val="24"/>
        </w:rPr>
      </w:pPr>
      <w:r w:rsidRPr="000814A5">
        <w:rPr>
          <w:b/>
          <w:sz w:val="24"/>
          <w:szCs w:val="24"/>
        </w:rPr>
        <w:t>DO FORO</w:t>
      </w:r>
    </w:p>
    <w:p w14:paraId="66BDF125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1FD91174" w14:textId="77777777" w:rsidR="003B3D31" w:rsidRPr="00207A45" w:rsidRDefault="003B3D31" w:rsidP="00C31208">
      <w:pPr>
        <w:pStyle w:val="PargrafodaLista"/>
        <w:numPr>
          <w:ilvl w:val="0"/>
          <w:numId w:val="20"/>
        </w:numPr>
        <w:ind w:left="426" w:right="284" w:hanging="567"/>
        <w:jc w:val="both"/>
        <w:rPr>
          <w:kern w:val="16"/>
          <w:lang w:val="pt-BR"/>
        </w:rPr>
      </w:pPr>
      <w:r w:rsidRPr="000814A5">
        <w:rPr>
          <w:kern w:val="16"/>
          <w:lang w:val="pt-BR"/>
        </w:rPr>
        <w:t xml:space="preserve">Fica eleito pelas Partes o Foro da Cidade </w:t>
      </w:r>
      <w:r w:rsidR="00B97DB2" w:rsidRPr="000814A5">
        <w:rPr>
          <w:kern w:val="16"/>
          <w:lang w:val="pt-BR"/>
        </w:rPr>
        <w:t>de São Paulo</w:t>
      </w:r>
      <w:r w:rsidRPr="000814A5">
        <w:rPr>
          <w:kern w:val="16"/>
          <w:lang w:val="pt-BR"/>
        </w:rPr>
        <w:t xml:space="preserve">, Estado </w:t>
      </w:r>
      <w:r w:rsidR="00B97DB2" w:rsidRPr="000814A5">
        <w:rPr>
          <w:kern w:val="16"/>
          <w:lang w:val="pt-BR"/>
        </w:rPr>
        <w:t>de São Paulo</w:t>
      </w:r>
      <w:r w:rsidRPr="000814A5">
        <w:rPr>
          <w:kern w:val="16"/>
          <w:lang w:val="pt-BR"/>
        </w:rPr>
        <w:t>, para dirimir quaisquer dúvidas ou questões decorrentes deste Contrato.</w:t>
      </w:r>
    </w:p>
    <w:p w14:paraId="657F5007" w14:textId="77777777" w:rsidR="003B3D31" w:rsidRPr="000814A5" w:rsidRDefault="003B3D31" w:rsidP="00C165AC">
      <w:pPr>
        <w:pStyle w:val="Ttulo4"/>
        <w:spacing w:line="240" w:lineRule="auto"/>
        <w:ind w:left="681" w:right="284" w:hanging="284"/>
        <w:jc w:val="both"/>
        <w:rPr>
          <w:rFonts w:ascii="Times New Roman" w:hAnsi="Times New Roman"/>
          <w:sz w:val="24"/>
          <w:szCs w:val="24"/>
        </w:rPr>
      </w:pPr>
    </w:p>
    <w:p w14:paraId="602E01EB" w14:textId="77777777" w:rsidR="003B3D31" w:rsidRPr="000814A5" w:rsidRDefault="003B3D31" w:rsidP="000814A5">
      <w:pPr>
        <w:ind w:left="142" w:right="284"/>
        <w:jc w:val="both"/>
        <w:rPr>
          <w:kern w:val="16"/>
          <w:sz w:val="24"/>
          <w:szCs w:val="24"/>
        </w:rPr>
      </w:pPr>
      <w:r w:rsidRPr="000814A5">
        <w:rPr>
          <w:kern w:val="16"/>
          <w:sz w:val="24"/>
          <w:szCs w:val="24"/>
        </w:rPr>
        <w:t>E por estarem de acordo, assinam o presente, em 02 (duas) vias, de igual teor e forma, juntamente com as 02 (duas) testemunhas abaixo.</w:t>
      </w:r>
    </w:p>
    <w:p w14:paraId="600C8B5B" w14:textId="77777777" w:rsidR="003B3D31" w:rsidRDefault="003B3D31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41179D8" w14:textId="77777777" w:rsidR="00594D23" w:rsidRDefault="00594D23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2D7BF7F6" w14:textId="77777777" w:rsidR="00594D23" w:rsidRDefault="00594D23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07E45D74" w14:textId="77777777" w:rsidR="00594D23" w:rsidRDefault="00594D23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5EE1F0BF" w14:textId="77777777" w:rsidR="00594D23" w:rsidRDefault="00594D23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5C4B0CFB" w14:textId="77777777" w:rsidR="0080771F" w:rsidRDefault="0080771F" w:rsidP="00207A45">
      <w:pPr>
        <w:ind w:right="284"/>
        <w:jc w:val="both"/>
        <w:rPr>
          <w:kern w:val="16"/>
          <w:sz w:val="24"/>
          <w:szCs w:val="24"/>
        </w:rPr>
      </w:pPr>
    </w:p>
    <w:p w14:paraId="463DDABD" w14:textId="77777777" w:rsidR="0080771F" w:rsidRPr="000814A5" w:rsidRDefault="0080771F" w:rsidP="002A6B36">
      <w:pPr>
        <w:ind w:left="360" w:right="284"/>
        <w:jc w:val="both"/>
        <w:rPr>
          <w:kern w:val="16"/>
          <w:sz w:val="24"/>
          <w:szCs w:val="24"/>
        </w:rPr>
      </w:pPr>
    </w:p>
    <w:p w14:paraId="4DFD7188" w14:textId="795B1583" w:rsidR="003B3D31" w:rsidRPr="000814A5" w:rsidRDefault="00B97DB2" w:rsidP="000814A5">
      <w:pPr>
        <w:ind w:left="681" w:right="284" w:hanging="284"/>
        <w:jc w:val="center"/>
        <w:rPr>
          <w:sz w:val="24"/>
          <w:szCs w:val="24"/>
        </w:rPr>
      </w:pPr>
      <w:r w:rsidRPr="000814A5">
        <w:rPr>
          <w:sz w:val="24"/>
          <w:szCs w:val="24"/>
        </w:rPr>
        <w:t>São Paulo</w:t>
      </w:r>
      <w:r w:rsidR="003B3D31" w:rsidRPr="000814A5">
        <w:rPr>
          <w:sz w:val="24"/>
          <w:szCs w:val="24"/>
        </w:rPr>
        <w:t xml:space="preserve">, </w:t>
      </w:r>
      <w:r w:rsidR="00A212CE">
        <w:rPr>
          <w:sz w:val="24"/>
          <w:szCs w:val="24"/>
        </w:rPr>
        <w:t>03 de abril</w:t>
      </w:r>
      <w:r w:rsidR="003B3D31" w:rsidRPr="000814A5">
        <w:rPr>
          <w:sz w:val="24"/>
          <w:szCs w:val="24"/>
        </w:rPr>
        <w:t xml:space="preserve"> de 201</w:t>
      </w:r>
      <w:r w:rsidR="006806B2" w:rsidRPr="000814A5">
        <w:rPr>
          <w:sz w:val="24"/>
          <w:szCs w:val="24"/>
        </w:rPr>
        <w:t>8</w:t>
      </w:r>
      <w:r w:rsidR="003B3D31" w:rsidRPr="000814A5">
        <w:rPr>
          <w:sz w:val="24"/>
          <w:szCs w:val="24"/>
        </w:rPr>
        <w:t>.</w:t>
      </w:r>
    </w:p>
    <w:p w14:paraId="0EF94554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0BE54F9B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772BA79A" w14:textId="77777777" w:rsidR="003B3D31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60C9A4EC" w14:textId="77777777" w:rsidR="0080771F" w:rsidRDefault="0080771F" w:rsidP="00C165AC">
      <w:pPr>
        <w:ind w:left="681" w:right="284" w:hanging="284"/>
        <w:jc w:val="both"/>
        <w:rPr>
          <w:sz w:val="24"/>
          <w:szCs w:val="24"/>
        </w:rPr>
      </w:pPr>
      <w:bookmarkStart w:id="13" w:name="_GoBack"/>
      <w:bookmarkEnd w:id="13"/>
    </w:p>
    <w:p w14:paraId="32C8D3D1" w14:textId="77777777" w:rsidR="0080771F" w:rsidRPr="000814A5" w:rsidRDefault="0080771F" w:rsidP="00C165AC">
      <w:pPr>
        <w:ind w:left="681" w:right="284" w:hanging="284"/>
        <w:jc w:val="both"/>
        <w:rPr>
          <w:sz w:val="24"/>
          <w:szCs w:val="24"/>
        </w:rPr>
      </w:pPr>
    </w:p>
    <w:p w14:paraId="5D72C9D9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  <w:r w:rsidRPr="000814A5">
        <w:rPr>
          <w:sz w:val="24"/>
          <w:szCs w:val="24"/>
        </w:rPr>
        <w:t>______________________________________________________________</w:t>
      </w:r>
    </w:p>
    <w:p w14:paraId="17B66A44" w14:textId="5447386F" w:rsidR="003B3D31" w:rsidRPr="000814A5" w:rsidRDefault="00AB72DA" w:rsidP="000814A5">
      <w:pPr>
        <w:ind w:left="681" w:right="284" w:hanging="284"/>
        <w:jc w:val="center"/>
        <w:rPr>
          <w:b/>
          <w:sz w:val="24"/>
          <w:szCs w:val="24"/>
        </w:rPr>
      </w:pPr>
      <w:r w:rsidRPr="00AB72DA">
        <w:rPr>
          <w:b/>
          <w:bCs/>
          <w:sz w:val="24"/>
          <w:szCs w:val="24"/>
        </w:rPr>
        <w:t xml:space="preserve"> </w:t>
      </w:r>
      <w:r w:rsidRPr="000814A5">
        <w:rPr>
          <w:b/>
          <w:bCs/>
          <w:sz w:val="24"/>
          <w:szCs w:val="24"/>
        </w:rPr>
        <w:t>OLIVEIRA TRUST DTVM S.A.</w:t>
      </w:r>
    </w:p>
    <w:p w14:paraId="4C1783C6" w14:textId="77777777" w:rsidR="003B3D31" w:rsidRPr="000814A5" w:rsidRDefault="003B3D31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3D27314D" w14:textId="77777777" w:rsidR="003B3D31" w:rsidRDefault="003B3D31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239B1FCE" w14:textId="77777777" w:rsidR="0080771F" w:rsidRDefault="0080771F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111FEA98" w14:textId="77777777" w:rsidR="0080771F" w:rsidRDefault="0080771F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10778B02" w14:textId="77777777" w:rsidR="0080771F" w:rsidRDefault="0080771F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551C91A2" w14:textId="77777777" w:rsidR="0080771F" w:rsidRPr="000814A5" w:rsidRDefault="0080771F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440BDFC0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  <w:r w:rsidRPr="000814A5">
        <w:rPr>
          <w:sz w:val="24"/>
          <w:szCs w:val="24"/>
        </w:rPr>
        <w:t>______________________________________________________________</w:t>
      </w:r>
    </w:p>
    <w:p w14:paraId="169391CF" w14:textId="77777777" w:rsidR="003B3D31" w:rsidRPr="000814A5" w:rsidRDefault="00B71154" w:rsidP="000814A5">
      <w:pPr>
        <w:ind w:left="681" w:right="284" w:hanging="284"/>
        <w:jc w:val="center"/>
        <w:rPr>
          <w:b/>
          <w:sz w:val="24"/>
          <w:szCs w:val="24"/>
        </w:rPr>
      </w:pPr>
      <w:r w:rsidRPr="000814A5">
        <w:rPr>
          <w:b/>
          <w:bCs/>
          <w:sz w:val="24"/>
          <w:szCs w:val="24"/>
        </w:rPr>
        <w:t>BANCO DAYCOVAL S.A.</w:t>
      </w:r>
    </w:p>
    <w:p w14:paraId="364D697F" w14:textId="77777777" w:rsidR="003B3D31" w:rsidRPr="000814A5" w:rsidRDefault="003B3D31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52D508EC" w14:textId="77777777" w:rsidR="003B3D31" w:rsidRPr="000814A5" w:rsidRDefault="003B3D31" w:rsidP="00C165AC">
      <w:pPr>
        <w:ind w:left="681" w:right="284" w:hanging="284"/>
        <w:jc w:val="both"/>
        <w:rPr>
          <w:b/>
          <w:sz w:val="24"/>
          <w:szCs w:val="24"/>
        </w:rPr>
      </w:pPr>
    </w:p>
    <w:p w14:paraId="51C43321" w14:textId="77777777" w:rsidR="003B3D31" w:rsidRPr="000814A5" w:rsidRDefault="003B3D31" w:rsidP="00C165AC">
      <w:pPr>
        <w:ind w:left="681" w:right="284" w:hanging="284"/>
        <w:jc w:val="both"/>
        <w:rPr>
          <w:sz w:val="24"/>
          <w:szCs w:val="24"/>
        </w:rPr>
      </w:pPr>
      <w:r w:rsidRPr="000814A5">
        <w:rPr>
          <w:sz w:val="24"/>
          <w:szCs w:val="24"/>
        </w:rPr>
        <w:t>TESTEMUNHAS:</w:t>
      </w:r>
    </w:p>
    <w:p w14:paraId="6EEA5A51" w14:textId="77777777" w:rsidR="003B3D31" w:rsidRDefault="003B3D31" w:rsidP="00C165AC">
      <w:pPr>
        <w:ind w:left="681" w:right="284" w:hanging="284"/>
        <w:jc w:val="both"/>
        <w:rPr>
          <w:sz w:val="24"/>
          <w:szCs w:val="24"/>
        </w:rPr>
      </w:pPr>
    </w:p>
    <w:p w14:paraId="2F97D3C2" w14:textId="77777777" w:rsidR="0080771F" w:rsidRPr="000814A5" w:rsidRDefault="0080771F" w:rsidP="00C165AC">
      <w:pPr>
        <w:ind w:left="681" w:right="284" w:hanging="284"/>
        <w:jc w:val="both"/>
        <w:rPr>
          <w:sz w:val="24"/>
          <w:szCs w:val="24"/>
        </w:rPr>
      </w:pPr>
    </w:p>
    <w:p w14:paraId="6EA3768A" w14:textId="77777777" w:rsidR="003B3D31" w:rsidRPr="000814A5" w:rsidRDefault="003B3D31" w:rsidP="004B0F2E">
      <w:pPr>
        <w:jc w:val="both"/>
        <w:rPr>
          <w:sz w:val="24"/>
          <w:szCs w:val="24"/>
        </w:rPr>
      </w:pPr>
    </w:p>
    <w:p w14:paraId="10078DC3" w14:textId="77777777" w:rsidR="003B3D31" w:rsidRPr="00207A45" w:rsidRDefault="003B3D31" w:rsidP="004B0F2E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1...................................................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2........................................</w:t>
      </w:r>
    </w:p>
    <w:p w14:paraId="0CD62E9C" w14:textId="77777777" w:rsidR="003B3D31" w:rsidRPr="00207A45" w:rsidRDefault="003B3D31" w:rsidP="004B0F2E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Nome: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Nome:</w:t>
      </w:r>
    </w:p>
    <w:p w14:paraId="0FC6D611" w14:textId="77777777" w:rsidR="003B3D31" w:rsidRPr="00207A45" w:rsidRDefault="003B3D31" w:rsidP="004B0F2E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RG: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RG:</w:t>
      </w:r>
    </w:p>
    <w:p w14:paraId="5A0EF0EA" w14:textId="77777777" w:rsidR="003B3D31" w:rsidRPr="00207A45" w:rsidRDefault="003B3D31" w:rsidP="004B0F2E">
      <w:pPr>
        <w:jc w:val="both"/>
        <w:rPr>
          <w:sz w:val="24"/>
          <w:szCs w:val="24"/>
          <w:lang w:val="it-IT"/>
        </w:rPr>
      </w:pPr>
      <w:r w:rsidRPr="00207A45">
        <w:rPr>
          <w:sz w:val="24"/>
          <w:szCs w:val="24"/>
          <w:lang w:val="it-IT"/>
        </w:rPr>
        <w:t>CPF/MF: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  <w:t>CPF/MF:</w:t>
      </w:r>
    </w:p>
    <w:p w14:paraId="0A3D1754" w14:textId="77777777" w:rsidR="003B3D31" w:rsidRPr="00207A45" w:rsidRDefault="003B3D31" w:rsidP="00C165AC">
      <w:pPr>
        <w:ind w:left="681" w:right="284" w:hanging="284"/>
        <w:jc w:val="both"/>
        <w:rPr>
          <w:sz w:val="24"/>
          <w:szCs w:val="24"/>
          <w:lang w:val="it-IT"/>
        </w:rPr>
      </w:pPr>
    </w:p>
    <w:p w14:paraId="64B4AE95" w14:textId="77777777" w:rsidR="003B3D31" w:rsidRPr="00207A45" w:rsidRDefault="003B3D31" w:rsidP="004B0F2E">
      <w:pPr>
        <w:pStyle w:val="Ttulo"/>
        <w:rPr>
          <w:sz w:val="24"/>
          <w:szCs w:val="24"/>
          <w:lang w:val="it-IT"/>
        </w:rPr>
      </w:pPr>
      <w:r w:rsidRPr="00207A45">
        <w:rPr>
          <w:kern w:val="16"/>
          <w:sz w:val="24"/>
          <w:szCs w:val="24"/>
          <w:lang w:val="it-IT"/>
        </w:rPr>
        <w:t xml:space="preserve">            </w:t>
      </w:r>
      <w:r w:rsidRPr="00207A45">
        <w:rPr>
          <w:sz w:val="24"/>
          <w:szCs w:val="24"/>
          <w:lang w:val="it-IT"/>
        </w:rPr>
        <w:tab/>
      </w:r>
      <w:r w:rsidRPr="00207A45">
        <w:rPr>
          <w:sz w:val="24"/>
          <w:szCs w:val="24"/>
          <w:lang w:val="it-IT"/>
        </w:rPr>
        <w:tab/>
      </w:r>
    </w:p>
    <w:p w14:paraId="029A6565" w14:textId="77777777" w:rsidR="003B3D31" w:rsidRPr="00207A45" w:rsidRDefault="003B3D31" w:rsidP="00C165AC">
      <w:pPr>
        <w:pStyle w:val="Corpodetexto2"/>
        <w:spacing w:line="240" w:lineRule="auto"/>
        <w:ind w:left="681" w:right="284" w:hanging="284"/>
        <w:rPr>
          <w:rFonts w:ascii="Times New Roman" w:hAnsi="Times New Roman"/>
          <w:sz w:val="24"/>
          <w:szCs w:val="24"/>
          <w:lang w:val="it-IT"/>
        </w:rPr>
      </w:pPr>
    </w:p>
    <w:p w14:paraId="7830904E" w14:textId="77777777" w:rsidR="003B3D31" w:rsidRPr="00207A45" w:rsidRDefault="003B3D31" w:rsidP="00C165AC">
      <w:pPr>
        <w:pStyle w:val="Corpodetexto2"/>
        <w:spacing w:line="240" w:lineRule="auto"/>
        <w:ind w:left="681" w:right="284" w:hanging="284"/>
        <w:rPr>
          <w:rFonts w:ascii="Times New Roman" w:hAnsi="Times New Roman"/>
          <w:sz w:val="24"/>
          <w:szCs w:val="24"/>
          <w:lang w:val="it-IT"/>
        </w:rPr>
      </w:pPr>
    </w:p>
    <w:p w14:paraId="1351398A" w14:textId="77777777" w:rsidR="00B33D75" w:rsidRDefault="00B33D75">
      <w:pPr>
        <w:spacing w:after="200" w:line="276" w:lineRule="auto"/>
        <w:rPr>
          <w:sz w:val="24"/>
          <w:szCs w:val="24"/>
          <w:lang w:val="it-IT"/>
        </w:rPr>
      </w:pPr>
    </w:p>
    <w:p w14:paraId="1400CAC9" w14:textId="77777777" w:rsidR="00B33D75" w:rsidRDefault="00B33D75" w:rsidP="00673A5A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br w:type="page"/>
      </w:r>
    </w:p>
    <w:p w14:paraId="58801217" w14:textId="4B4CDF67" w:rsidR="00B33D75" w:rsidRPr="00A6641F" w:rsidRDefault="00B33D75" w:rsidP="00673A5A">
      <w:pPr>
        <w:spacing w:after="200" w:line="276" w:lineRule="auto"/>
        <w:rPr>
          <w:sz w:val="24"/>
          <w:lang w:val="it-IT"/>
        </w:rPr>
      </w:pPr>
    </w:p>
    <w:p w14:paraId="3330C585" w14:textId="42E38304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 w:val="0"/>
          <w:bCs/>
          <w:kern w:val="16"/>
          <w:sz w:val="24"/>
          <w:szCs w:val="24"/>
        </w:rPr>
      </w:pPr>
      <w:r w:rsidRPr="00673A5A">
        <w:rPr>
          <w:rFonts w:ascii="Times New Roman" w:hAnsi="Times New Roman"/>
          <w:kern w:val="16"/>
          <w:sz w:val="24"/>
        </w:rPr>
        <w:t>ANEXO I</w:t>
      </w:r>
    </w:p>
    <w:p w14:paraId="7116539C" w14:textId="77777777" w:rsidR="00B33D75" w:rsidRPr="000814A5" w:rsidRDefault="00B33D75" w:rsidP="00B33D75">
      <w:pPr>
        <w:jc w:val="center"/>
        <w:rPr>
          <w:b/>
          <w:bCs/>
          <w:kern w:val="16"/>
          <w:sz w:val="24"/>
          <w:szCs w:val="24"/>
        </w:rPr>
      </w:pPr>
      <w:r w:rsidRPr="000814A5">
        <w:rPr>
          <w:b/>
          <w:bCs/>
          <w:kern w:val="16"/>
          <w:sz w:val="24"/>
          <w:szCs w:val="24"/>
        </w:rPr>
        <w:t>RELAÇÃO DE PESSOAS AUTORIZADAS PARA ENVIO DE INSTRUÇÕES</w:t>
      </w:r>
    </w:p>
    <w:p w14:paraId="00926EC7" w14:textId="77777777" w:rsidR="00B33D75" w:rsidRPr="000814A5" w:rsidRDefault="00B33D75" w:rsidP="00B33D75">
      <w:pPr>
        <w:rPr>
          <w:sz w:val="24"/>
          <w:szCs w:val="24"/>
        </w:rPr>
      </w:pPr>
    </w:p>
    <w:p w14:paraId="0CB07960" w14:textId="25A54518" w:rsidR="00B33D75" w:rsidRPr="000814A5" w:rsidRDefault="00B33D75" w:rsidP="00B33D75">
      <w:pPr>
        <w:jc w:val="both"/>
        <w:rPr>
          <w:sz w:val="24"/>
          <w:szCs w:val="24"/>
        </w:rPr>
      </w:pPr>
      <w:r w:rsidRPr="000814A5">
        <w:rPr>
          <w:sz w:val="24"/>
          <w:szCs w:val="24"/>
        </w:rPr>
        <w:t>Prezados Senhores, vimos pela presente nomear as seguintes pessoas, como autorizadas</w:t>
      </w:r>
      <w:r>
        <w:rPr>
          <w:sz w:val="24"/>
          <w:szCs w:val="24"/>
        </w:rPr>
        <w:t xml:space="preserve"> para</w:t>
      </w:r>
      <w:r w:rsidRPr="000814A5">
        <w:rPr>
          <w:sz w:val="24"/>
          <w:szCs w:val="24"/>
        </w:rPr>
        <w:t xml:space="preserve">, em conjunto ou isoladamente, assinar e enviar instruções relativas ao </w:t>
      </w:r>
      <w:r>
        <w:rPr>
          <w:sz w:val="24"/>
          <w:szCs w:val="24"/>
        </w:rPr>
        <w:t>Contrato de Prestação de Serviços de Escrituração de Letras Financeiras</w:t>
      </w:r>
      <w:r w:rsidRPr="000814A5">
        <w:rPr>
          <w:sz w:val="24"/>
          <w:szCs w:val="24"/>
        </w:rPr>
        <w:t>, observado todos os seus termos e condições</w:t>
      </w:r>
      <w:r>
        <w:rPr>
          <w:sz w:val="24"/>
          <w:szCs w:val="24"/>
        </w:rPr>
        <w:t xml:space="preserve">, celebrado em 29 de março de 2018, entre o Agente </w:t>
      </w:r>
      <w:proofErr w:type="spellStart"/>
      <w:r>
        <w:rPr>
          <w:sz w:val="24"/>
          <w:szCs w:val="24"/>
        </w:rPr>
        <w:t>Escriturador</w:t>
      </w:r>
      <w:proofErr w:type="spellEnd"/>
      <w:r>
        <w:rPr>
          <w:sz w:val="24"/>
          <w:szCs w:val="24"/>
        </w:rPr>
        <w:t xml:space="preserve"> e o Emissor</w:t>
      </w:r>
      <w:r w:rsidRPr="000814A5">
        <w:rPr>
          <w:sz w:val="24"/>
          <w:szCs w:val="24"/>
        </w:rPr>
        <w:t>:</w:t>
      </w:r>
    </w:p>
    <w:p w14:paraId="692D0A60" w14:textId="77777777" w:rsidR="00B33D75" w:rsidRPr="000814A5" w:rsidRDefault="00B33D75" w:rsidP="00B33D75">
      <w:pPr>
        <w:rPr>
          <w:b/>
          <w:sz w:val="24"/>
          <w:szCs w:val="24"/>
        </w:rPr>
      </w:pPr>
    </w:p>
    <w:p w14:paraId="7FF3FA8C" w14:textId="77777777" w:rsidR="00B33D75" w:rsidRPr="000814A5" w:rsidRDefault="00B33D75" w:rsidP="00B33D75">
      <w:pPr>
        <w:pStyle w:val="PargrafodaLista"/>
        <w:spacing w:line="276" w:lineRule="auto"/>
        <w:ind w:left="360"/>
        <w:rPr>
          <w:lang w:val="pt-BR"/>
        </w:rPr>
      </w:pPr>
      <w:r w:rsidRPr="00CD2C8F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E190DB5" wp14:editId="722F7EBD">
                <wp:simplePos x="0" y="0"/>
                <wp:positionH relativeFrom="column">
                  <wp:posOffset>-79375</wp:posOffset>
                </wp:positionH>
                <wp:positionV relativeFrom="paragraph">
                  <wp:posOffset>19050</wp:posOffset>
                </wp:positionV>
                <wp:extent cx="3219450" cy="1017270"/>
                <wp:effectExtent l="0" t="0" r="19050" b="1143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1017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3246ED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1-</w:t>
                            </w:r>
                          </w:p>
                          <w:p w14:paraId="0AD7B158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0FBB2CC7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1AB17D6D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E190DB5" id="Rectangle 2" o:spid="_x0000_s1026" style="position:absolute;left:0;text-align:left;margin-left:-6.25pt;margin-top:1.5pt;width:253.5pt;height:80.1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">
                <v:textbox>
                  <w:txbxContent>
                    <w:p w14:paraId="133246ED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1-</w:t>
                      </w:r>
                    </w:p>
                    <w:p w14:paraId="0AD7B158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0FBB2CC7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1AB17D6D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</w:txbxContent>
                </v:textbox>
              </v:rect>
            </w:pict>
          </mc:Fallback>
        </mc:AlternateContent>
      </w:r>
      <w:r w:rsidRPr="000814A5">
        <w:rPr>
          <w:noProof/>
          <w:lang w:val="pt-BR" w:eastAsia="pt-B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31E1C63" wp14:editId="5533C1E1">
                <wp:simplePos x="0" y="0"/>
                <wp:positionH relativeFrom="column">
                  <wp:posOffset>3139440</wp:posOffset>
                </wp:positionH>
                <wp:positionV relativeFrom="paragraph">
                  <wp:posOffset>19050</wp:posOffset>
                </wp:positionV>
                <wp:extent cx="2314575" cy="1506220"/>
                <wp:effectExtent l="0" t="0" r="28575" b="17780"/>
                <wp:wrapNone/>
                <wp:docPr id="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1506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08E3E5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( x)</w:t>
                            </w:r>
                            <w:r w:rsidRPr="00C118FC">
                              <w:rPr>
                                <w:sz w:val="22"/>
                                <w:szCs w:val="22"/>
                              </w:rPr>
                              <w:t xml:space="preserve"> Isoladamente</w:t>
                            </w:r>
                          </w:p>
                          <w:p w14:paraId="7B1B80AF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6924B820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(   ) </w:t>
                            </w:r>
                            <w:r w:rsidRPr="00C118FC">
                              <w:rPr>
                                <w:sz w:val="22"/>
                                <w:szCs w:val="22"/>
                              </w:rPr>
                              <w:t xml:space="preserve">Em Conjunto    </w:t>
                            </w:r>
                          </w:p>
                          <w:p w14:paraId="40B89BE3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05411B66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( x ) </w:t>
                            </w:r>
                            <w:r w:rsidRPr="00C118FC">
                              <w:rPr>
                                <w:sz w:val="22"/>
                                <w:szCs w:val="22"/>
                              </w:rPr>
                              <w:t>E-Mail – Internet</w:t>
                            </w:r>
                          </w:p>
                          <w:p w14:paraId="2DC4D9EB" w14:textId="77777777" w:rsidR="00A6641F" w:rsidRPr="00903416" w:rsidRDefault="00A6641F" w:rsidP="00B33D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  <w:p w14:paraId="73E8D93F" w14:textId="77777777" w:rsidR="00A6641F" w:rsidRPr="00903416" w:rsidRDefault="00A6641F" w:rsidP="00B33D75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31E1C63" id="Rectangle 7" o:spid="_x0000_s1027" style="position:absolute;left:0;text-align:left;margin-left:247.2pt;margin-top:1.5pt;width:182.25pt;height:118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">
                <v:textbox>
                  <w:txbxContent>
                    <w:p w14:paraId="0708E3E5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( x)</w:t>
                      </w:r>
                      <w:r w:rsidRPr="00C118FC">
                        <w:rPr>
                          <w:sz w:val="22"/>
                          <w:szCs w:val="22"/>
                        </w:rPr>
                        <w:t xml:space="preserve"> Isoladamente</w:t>
                      </w:r>
                    </w:p>
                    <w:p w14:paraId="7B1B80AF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6924B820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(   ) </w:t>
                      </w:r>
                      <w:r w:rsidRPr="00C118FC">
                        <w:rPr>
                          <w:sz w:val="22"/>
                          <w:szCs w:val="22"/>
                        </w:rPr>
                        <w:t xml:space="preserve">Em Conjunto    </w:t>
                      </w:r>
                    </w:p>
                    <w:p w14:paraId="40B89BE3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05411B66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( x ) </w:t>
                      </w:r>
                      <w:r w:rsidRPr="00C118FC">
                        <w:rPr>
                          <w:sz w:val="22"/>
                          <w:szCs w:val="22"/>
                        </w:rPr>
                        <w:t>E-Mail – Internet</w:t>
                      </w:r>
                    </w:p>
                    <w:p w14:paraId="2DC4D9EB" w14:textId="77777777" w:rsidR="00A6641F" w:rsidRPr="00903416" w:rsidRDefault="00A6641F" w:rsidP="00B33D75">
                      <w:pPr>
                        <w:rPr>
                          <w:rFonts w:ascii="Arial" w:hAnsi="Arial" w:cs="Arial"/>
                        </w:rPr>
                      </w:pPr>
                    </w:p>
                    <w:p w14:paraId="73E8D93F" w14:textId="77777777" w:rsidR="00A6641F" w:rsidRPr="00903416" w:rsidRDefault="00A6641F" w:rsidP="00B33D75">
                      <w:pPr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DDFC425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 xml:space="preserve">Nome                                                                                   (   ) EM CONJUNTO    </w:t>
      </w:r>
    </w:p>
    <w:p w14:paraId="1C749FE0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Endereço Internet                                                             (   ) E-MAIL - INTERNET</w:t>
      </w:r>
    </w:p>
    <w:p w14:paraId="41262573" w14:textId="77777777" w:rsidR="00B33D75" w:rsidRPr="000814A5" w:rsidRDefault="00B33D75" w:rsidP="00B33D75">
      <w:pPr>
        <w:rPr>
          <w:sz w:val="24"/>
          <w:szCs w:val="24"/>
        </w:rPr>
      </w:pP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A1AC41" wp14:editId="7E5A1971">
                <wp:simplePos x="0" y="0"/>
                <wp:positionH relativeFrom="column">
                  <wp:posOffset>3139440</wp:posOffset>
                </wp:positionH>
                <wp:positionV relativeFrom="paragraph">
                  <wp:posOffset>142875</wp:posOffset>
                </wp:positionV>
                <wp:extent cx="2314575" cy="876300"/>
                <wp:effectExtent l="0" t="0" r="28575" b="19050"/>
                <wp:wrapNone/>
                <wp:docPr id="4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5B9C44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x) Isoladamente</w:t>
                            </w:r>
                          </w:p>
                          <w:p w14:paraId="19869773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5B6CD9D6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 xml:space="preserve">(   ) Em Conjunto    </w:t>
                            </w:r>
                          </w:p>
                          <w:p w14:paraId="79EDD662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46602B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 ) E-Mail – Internet</w:t>
                            </w:r>
                          </w:p>
                          <w:p w14:paraId="0AE42120" w14:textId="77777777" w:rsidR="00A6641F" w:rsidRPr="00903416" w:rsidRDefault="00A6641F" w:rsidP="00B33D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A1AC41" id="Rectangle 8" o:spid="_x0000_s1028" style="position:absolute;margin-left:247.2pt;margin-top:11.25pt;width:182.25pt;height:6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">
                <v:textbox>
                  <w:txbxContent>
                    <w:p w14:paraId="145B9C44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x) Isoladamente</w:t>
                      </w:r>
                    </w:p>
                    <w:p w14:paraId="19869773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5B6CD9D6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 xml:space="preserve">(   ) Em Conjunto    </w:t>
                      </w:r>
                    </w:p>
                    <w:p w14:paraId="79EDD662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3446602B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 ) E-Mail – Internet</w:t>
                      </w:r>
                    </w:p>
                    <w:p w14:paraId="0AE42120" w14:textId="77777777" w:rsidR="00A6641F" w:rsidRPr="00903416" w:rsidRDefault="00A6641F" w:rsidP="00B33D75"/>
                  </w:txbxContent>
                </v:textbox>
              </v:rect>
            </w:pict>
          </mc:Fallback>
        </mc:AlternateContent>
      </w: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8F1077" wp14:editId="48778E34">
                <wp:simplePos x="0" y="0"/>
                <wp:positionH relativeFrom="column">
                  <wp:posOffset>-79375</wp:posOffset>
                </wp:positionH>
                <wp:positionV relativeFrom="paragraph">
                  <wp:posOffset>142875</wp:posOffset>
                </wp:positionV>
                <wp:extent cx="3219450" cy="876300"/>
                <wp:effectExtent l="0" t="0" r="19050" b="19050"/>
                <wp:wrapNone/>
                <wp:docPr id="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25B59D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2-</w:t>
                            </w:r>
                          </w:p>
                          <w:p w14:paraId="61B508FF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79270AFB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69DD320C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  <w:p w14:paraId="65D5E1BB" w14:textId="77777777" w:rsidR="00A6641F" w:rsidRPr="00B37A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18F1077" id="Rectangle 3" o:spid="_x0000_s1029" style="position:absolute;margin-left:-6.25pt;margin-top:11.25pt;width:253.5pt;height:69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">
                <v:textbox>
                  <w:txbxContent>
                    <w:p w14:paraId="2025B59D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2-</w:t>
                      </w:r>
                    </w:p>
                    <w:p w14:paraId="61B508FF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79270AFB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69DD320C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  <w:p w14:paraId="65D5E1BB" w14:textId="77777777" w:rsidR="00A6641F" w:rsidRPr="00B37A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F7774C8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2-</w:t>
      </w:r>
    </w:p>
    <w:p w14:paraId="54C80BD9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Nome</w:t>
      </w:r>
    </w:p>
    <w:p w14:paraId="197B72F4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Endereço Internet</w:t>
      </w:r>
    </w:p>
    <w:p w14:paraId="2FF5BC6E" w14:textId="77777777" w:rsidR="00B33D75" w:rsidRPr="000814A5" w:rsidRDefault="00B33D75" w:rsidP="00B33D75">
      <w:pPr>
        <w:rPr>
          <w:sz w:val="24"/>
          <w:szCs w:val="24"/>
        </w:rPr>
      </w:pP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974D17" wp14:editId="207529EC">
                <wp:simplePos x="0" y="0"/>
                <wp:positionH relativeFrom="column">
                  <wp:posOffset>3139440</wp:posOffset>
                </wp:positionH>
                <wp:positionV relativeFrom="paragraph">
                  <wp:posOffset>144145</wp:posOffset>
                </wp:positionV>
                <wp:extent cx="2314575" cy="876300"/>
                <wp:effectExtent l="0" t="0" r="28575" b="19050"/>
                <wp:wrapNone/>
                <wp:docPr id="6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47655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x) Isoladamente</w:t>
                            </w:r>
                          </w:p>
                          <w:p w14:paraId="5FCC740B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418CA9AE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 xml:space="preserve">(   ) Em Conjunto    </w:t>
                            </w:r>
                          </w:p>
                          <w:p w14:paraId="4C565054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654715F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 ) E-Mail – Internet</w:t>
                            </w:r>
                          </w:p>
                          <w:p w14:paraId="108E0E99" w14:textId="77777777" w:rsidR="00A6641F" w:rsidRPr="00903416" w:rsidRDefault="00A6641F" w:rsidP="00B33D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D974D17" id="Rectangle 9" o:spid="_x0000_s1030" style="position:absolute;margin-left:247.2pt;margin-top:11.35pt;width:182.25pt;height:6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">
                <v:textbox>
                  <w:txbxContent>
                    <w:p w14:paraId="46D47655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x) Isoladamente</w:t>
                      </w:r>
                    </w:p>
                    <w:p w14:paraId="5FCC740B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418CA9AE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 xml:space="preserve">(   ) Em Conjunto    </w:t>
                      </w:r>
                    </w:p>
                    <w:p w14:paraId="4C565054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2654715F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 ) E-Mail – Internet</w:t>
                      </w:r>
                    </w:p>
                    <w:p w14:paraId="108E0E99" w14:textId="77777777" w:rsidR="00A6641F" w:rsidRPr="00903416" w:rsidRDefault="00A6641F" w:rsidP="00B33D75"/>
                  </w:txbxContent>
                </v:textbox>
              </v:rect>
            </w:pict>
          </mc:Fallback>
        </mc:AlternateContent>
      </w: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9D60FE9" wp14:editId="342D3AEE">
                <wp:simplePos x="0" y="0"/>
                <wp:positionH relativeFrom="column">
                  <wp:posOffset>-79375</wp:posOffset>
                </wp:positionH>
                <wp:positionV relativeFrom="paragraph">
                  <wp:posOffset>163195</wp:posOffset>
                </wp:positionV>
                <wp:extent cx="3219450" cy="857250"/>
                <wp:effectExtent l="0" t="0" r="19050" b="19050"/>
                <wp:wrapNone/>
                <wp:docPr id="7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7D2CD4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3-</w:t>
                            </w:r>
                          </w:p>
                          <w:p w14:paraId="7E2D7430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30CF57F7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1D6E623E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  <w:p w14:paraId="2EBBB140" w14:textId="77777777" w:rsidR="00A6641F" w:rsidRPr="00B37A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9D60FE9" id="Rectangle 4" o:spid="_x0000_s1031" style="position:absolute;margin-left:-6.25pt;margin-top:12.85pt;width:253.5pt;height:67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">
                <v:textbox>
                  <w:txbxContent>
                    <w:p w14:paraId="157D2CD4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3-</w:t>
                      </w:r>
                    </w:p>
                    <w:p w14:paraId="7E2D7430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30CF57F7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1D6E623E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  <w:p w14:paraId="2EBBB140" w14:textId="77777777" w:rsidR="00A6641F" w:rsidRPr="00B37A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14A8DE0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3-</w:t>
      </w:r>
    </w:p>
    <w:p w14:paraId="2431698C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Nome</w:t>
      </w:r>
    </w:p>
    <w:p w14:paraId="16AAE8EB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Endereço Internet</w:t>
      </w:r>
    </w:p>
    <w:p w14:paraId="35B6422C" w14:textId="77777777" w:rsidR="00B33D75" w:rsidRPr="000814A5" w:rsidRDefault="00B33D75" w:rsidP="00B33D75">
      <w:pPr>
        <w:rPr>
          <w:sz w:val="24"/>
          <w:szCs w:val="24"/>
        </w:rPr>
      </w:pP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63A9BC5" wp14:editId="5176B034">
                <wp:simplePos x="0" y="0"/>
                <wp:positionH relativeFrom="column">
                  <wp:posOffset>3139440</wp:posOffset>
                </wp:positionH>
                <wp:positionV relativeFrom="paragraph">
                  <wp:posOffset>145415</wp:posOffset>
                </wp:positionV>
                <wp:extent cx="2314575" cy="876300"/>
                <wp:effectExtent l="0" t="0" r="28575" b="19050"/>
                <wp:wrapNone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1457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84A08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x) Isoladamente</w:t>
                            </w:r>
                          </w:p>
                          <w:p w14:paraId="6E0CC7EE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7B5EEA0C" w14:textId="77777777" w:rsidR="00A6641F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 xml:space="preserve">(   ) Em Conjunto    </w:t>
                            </w:r>
                          </w:p>
                          <w:p w14:paraId="0345C07B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25F5D460" w14:textId="77777777" w:rsidR="00A6641F" w:rsidRPr="005E07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5E074E">
                              <w:rPr>
                                <w:sz w:val="22"/>
                                <w:szCs w:val="22"/>
                              </w:rPr>
                              <w:t>( x ) E-Mail – Internet</w:t>
                            </w:r>
                          </w:p>
                          <w:p w14:paraId="62E1285D" w14:textId="77777777" w:rsidR="00A6641F" w:rsidRPr="00903416" w:rsidRDefault="00A6641F" w:rsidP="00B33D7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63A9BC5" id="Rectangle 10" o:spid="_x0000_s1032" style="position:absolute;margin-left:247.2pt;margin-top:11.45pt;width:182.25pt;height:69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">
                <v:textbox>
                  <w:txbxContent>
                    <w:p w14:paraId="19084A08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x) Isoladamente</w:t>
                      </w:r>
                    </w:p>
                    <w:p w14:paraId="6E0CC7EE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7B5EEA0C" w14:textId="77777777" w:rsidR="00A6641F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 xml:space="preserve">(   ) Em Conjunto    </w:t>
                      </w:r>
                    </w:p>
                    <w:p w14:paraId="0345C07B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  <w:p w14:paraId="25F5D460" w14:textId="77777777" w:rsidR="00A6641F" w:rsidRPr="005E07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5E074E">
                        <w:rPr>
                          <w:sz w:val="22"/>
                          <w:szCs w:val="22"/>
                        </w:rPr>
                        <w:t>( x ) E-Mail – Internet</w:t>
                      </w:r>
                    </w:p>
                    <w:p w14:paraId="62E1285D" w14:textId="77777777" w:rsidR="00A6641F" w:rsidRPr="00903416" w:rsidRDefault="00A6641F" w:rsidP="00B33D75"/>
                  </w:txbxContent>
                </v:textbox>
              </v:rect>
            </w:pict>
          </mc:Fallback>
        </mc:AlternateContent>
      </w:r>
      <w:r w:rsidRPr="00673A5A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529A59" wp14:editId="68F831E7">
                <wp:simplePos x="0" y="0"/>
                <wp:positionH relativeFrom="column">
                  <wp:posOffset>-79375</wp:posOffset>
                </wp:positionH>
                <wp:positionV relativeFrom="paragraph">
                  <wp:posOffset>164465</wp:posOffset>
                </wp:positionV>
                <wp:extent cx="3219450" cy="857250"/>
                <wp:effectExtent l="0" t="0" r="19050" b="19050"/>
                <wp:wrapNone/>
                <wp:docPr id="9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19450" cy="857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0E8164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4-</w:t>
                            </w:r>
                          </w:p>
                          <w:p w14:paraId="3886A1C9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Nome:</w:t>
                            </w:r>
                          </w:p>
                          <w:p w14:paraId="1FF9684C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 xml:space="preserve">Endereço Internet: </w:t>
                            </w:r>
                          </w:p>
                          <w:p w14:paraId="3E230201" w14:textId="77777777" w:rsidR="00A6641F" w:rsidRPr="000814A5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  <w:r w:rsidRPr="000814A5">
                              <w:rPr>
                                <w:sz w:val="22"/>
                                <w:szCs w:val="22"/>
                              </w:rPr>
                              <w:t>CPF:</w:t>
                            </w:r>
                          </w:p>
                          <w:p w14:paraId="6010A466" w14:textId="77777777" w:rsidR="00A6641F" w:rsidRPr="00B37A4E" w:rsidRDefault="00A6641F" w:rsidP="00B33D75">
                            <w:pPr>
                              <w:spacing w:line="180" w:lineRule="exac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1529A59" id="Rectangle 5" o:spid="_x0000_s1033" style="position:absolute;margin-left:-6.25pt;margin-top:12.95pt;width:253.5pt;height:6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">
                <v:textbox>
                  <w:txbxContent>
                    <w:p w14:paraId="250E8164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4-</w:t>
                      </w:r>
                    </w:p>
                    <w:p w14:paraId="3886A1C9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Nome:</w:t>
                      </w:r>
                    </w:p>
                    <w:p w14:paraId="1FF9684C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 xml:space="preserve">Endereço Internet: </w:t>
                      </w:r>
                    </w:p>
                    <w:p w14:paraId="3E230201" w14:textId="77777777" w:rsidR="00A6641F" w:rsidRPr="000814A5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  <w:r w:rsidRPr="000814A5">
                        <w:rPr>
                          <w:sz w:val="22"/>
                          <w:szCs w:val="22"/>
                        </w:rPr>
                        <w:t>CPF:</w:t>
                      </w:r>
                    </w:p>
                    <w:p w14:paraId="6010A466" w14:textId="77777777" w:rsidR="00A6641F" w:rsidRPr="00B37A4E" w:rsidRDefault="00A6641F" w:rsidP="00B33D75">
                      <w:pPr>
                        <w:spacing w:line="180" w:lineRule="exact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2C15560F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4-</w:t>
      </w:r>
    </w:p>
    <w:p w14:paraId="499344EE" w14:textId="77777777" w:rsidR="00B33D75" w:rsidRPr="000814A5" w:rsidRDefault="00B33D75" w:rsidP="00B33D75">
      <w:pPr>
        <w:rPr>
          <w:sz w:val="24"/>
          <w:szCs w:val="24"/>
        </w:rPr>
      </w:pPr>
      <w:r w:rsidRPr="000814A5">
        <w:rPr>
          <w:sz w:val="24"/>
          <w:szCs w:val="24"/>
        </w:rPr>
        <w:t>Nome</w:t>
      </w:r>
    </w:p>
    <w:p w14:paraId="31C8433E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6AC860C3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2434FE5F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200F3AC9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034EF44F" w14:textId="77777777" w:rsidR="00B33D75" w:rsidRPr="000814A5" w:rsidRDefault="00B33D75" w:rsidP="00B33D75">
      <w:pPr>
        <w:pStyle w:val="Ttulo"/>
        <w:jc w:val="both"/>
        <w:rPr>
          <w:b w:val="0"/>
          <w:sz w:val="24"/>
          <w:szCs w:val="24"/>
        </w:rPr>
      </w:pPr>
    </w:p>
    <w:p w14:paraId="06FF3286" w14:textId="77777777" w:rsidR="00B33D75" w:rsidRPr="000814A5" w:rsidRDefault="00B33D75" w:rsidP="00B33D75">
      <w:pPr>
        <w:rPr>
          <w:sz w:val="24"/>
          <w:szCs w:val="24"/>
        </w:rPr>
      </w:pPr>
    </w:p>
    <w:p w14:paraId="0741FE86" w14:textId="77777777" w:rsidR="00B33D75" w:rsidRPr="000814A5" w:rsidRDefault="00B33D75" w:rsidP="00B33D75">
      <w:pPr>
        <w:rPr>
          <w:sz w:val="24"/>
          <w:szCs w:val="24"/>
        </w:rPr>
      </w:pPr>
    </w:p>
    <w:p w14:paraId="09CE1BDD" w14:textId="77777777" w:rsidR="00B33D75" w:rsidRPr="000814A5" w:rsidRDefault="00B33D75" w:rsidP="00B33D75">
      <w:pPr>
        <w:rPr>
          <w:sz w:val="24"/>
          <w:szCs w:val="24"/>
        </w:rPr>
      </w:pPr>
    </w:p>
    <w:p w14:paraId="430F928E" w14:textId="77777777" w:rsidR="00B33D75" w:rsidRPr="000814A5" w:rsidRDefault="00B33D75" w:rsidP="00B33D75">
      <w:pPr>
        <w:rPr>
          <w:sz w:val="24"/>
          <w:szCs w:val="24"/>
        </w:rPr>
      </w:pPr>
    </w:p>
    <w:p w14:paraId="47761709" w14:textId="77777777" w:rsidR="00B33D75" w:rsidRPr="000814A5" w:rsidRDefault="00B33D75" w:rsidP="00B33D75">
      <w:pPr>
        <w:rPr>
          <w:sz w:val="24"/>
          <w:szCs w:val="24"/>
        </w:rPr>
      </w:pPr>
    </w:p>
    <w:p w14:paraId="185E8D70" w14:textId="77777777" w:rsidR="00B33D75" w:rsidRPr="000814A5" w:rsidRDefault="00B33D75" w:rsidP="00B33D75">
      <w:pPr>
        <w:rPr>
          <w:sz w:val="24"/>
          <w:szCs w:val="24"/>
        </w:rPr>
      </w:pPr>
    </w:p>
    <w:p w14:paraId="7E64BB01" w14:textId="77777777" w:rsidR="00B33D75" w:rsidRPr="000814A5" w:rsidRDefault="00B33D75" w:rsidP="00B33D75">
      <w:pPr>
        <w:rPr>
          <w:sz w:val="24"/>
          <w:szCs w:val="24"/>
        </w:rPr>
      </w:pPr>
    </w:p>
    <w:p w14:paraId="796713D7" w14:textId="77777777" w:rsidR="00B33D75" w:rsidRPr="000814A5" w:rsidRDefault="00B33D75" w:rsidP="00B33D75">
      <w:pPr>
        <w:rPr>
          <w:sz w:val="24"/>
          <w:szCs w:val="24"/>
        </w:rPr>
      </w:pPr>
    </w:p>
    <w:p w14:paraId="02711054" w14:textId="77777777" w:rsidR="00B33D75" w:rsidRPr="000814A5" w:rsidRDefault="00B33D75" w:rsidP="00B33D75">
      <w:pPr>
        <w:rPr>
          <w:sz w:val="24"/>
          <w:szCs w:val="24"/>
        </w:rPr>
      </w:pPr>
    </w:p>
    <w:p w14:paraId="468C0550" w14:textId="77777777" w:rsidR="00B33D75" w:rsidRPr="000814A5" w:rsidRDefault="00B33D75" w:rsidP="00B33D75">
      <w:pPr>
        <w:rPr>
          <w:sz w:val="24"/>
          <w:szCs w:val="24"/>
        </w:rPr>
      </w:pPr>
    </w:p>
    <w:p w14:paraId="04B49AA5" w14:textId="77777777" w:rsidR="00B33D75" w:rsidRPr="000814A5" w:rsidRDefault="00B33D75" w:rsidP="00B33D75">
      <w:pPr>
        <w:rPr>
          <w:sz w:val="24"/>
          <w:szCs w:val="24"/>
        </w:rPr>
      </w:pPr>
    </w:p>
    <w:p w14:paraId="1F9D687C" w14:textId="77777777" w:rsidR="00B33D75" w:rsidRPr="000814A5" w:rsidRDefault="00B33D75" w:rsidP="00B33D75">
      <w:pPr>
        <w:rPr>
          <w:sz w:val="24"/>
          <w:szCs w:val="24"/>
        </w:rPr>
      </w:pPr>
    </w:p>
    <w:p w14:paraId="74BE2DE4" w14:textId="77777777" w:rsidR="00B33D75" w:rsidRPr="000814A5" w:rsidRDefault="00B33D75" w:rsidP="00B33D75">
      <w:pPr>
        <w:rPr>
          <w:sz w:val="24"/>
          <w:szCs w:val="24"/>
        </w:rPr>
      </w:pPr>
    </w:p>
    <w:p w14:paraId="3EF383A8" w14:textId="77777777" w:rsidR="00B33D75" w:rsidRPr="000814A5" w:rsidRDefault="00B33D75" w:rsidP="00B33D75">
      <w:pPr>
        <w:rPr>
          <w:sz w:val="24"/>
          <w:szCs w:val="24"/>
        </w:rPr>
      </w:pPr>
    </w:p>
    <w:p w14:paraId="1F0E993A" w14:textId="77777777" w:rsidR="00B33D75" w:rsidRDefault="00B33D75" w:rsidP="00B33D75">
      <w:pPr>
        <w:rPr>
          <w:sz w:val="24"/>
          <w:szCs w:val="24"/>
        </w:rPr>
      </w:pPr>
    </w:p>
    <w:p w14:paraId="2C96110B" w14:textId="77777777" w:rsidR="00B33D75" w:rsidRDefault="00B33D75" w:rsidP="00B33D75">
      <w:pPr>
        <w:rPr>
          <w:sz w:val="24"/>
          <w:szCs w:val="24"/>
        </w:rPr>
      </w:pPr>
    </w:p>
    <w:p w14:paraId="1418941D" w14:textId="77777777" w:rsidR="00B33D75" w:rsidRDefault="00B33D75" w:rsidP="00B33D75">
      <w:pPr>
        <w:rPr>
          <w:sz w:val="24"/>
          <w:szCs w:val="24"/>
        </w:rPr>
      </w:pPr>
    </w:p>
    <w:p w14:paraId="0DF6CA18" w14:textId="77777777" w:rsidR="00B33D75" w:rsidRDefault="00B33D75" w:rsidP="00B33D75">
      <w:pPr>
        <w:rPr>
          <w:sz w:val="24"/>
          <w:szCs w:val="24"/>
        </w:rPr>
      </w:pPr>
    </w:p>
    <w:p w14:paraId="4FB3BEFA" w14:textId="77777777" w:rsidR="00B33D75" w:rsidRPr="000814A5" w:rsidRDefault="00B33D75" w:rsidP="00B33D75">
      <w:pPr>
        <w:rPr>
          <w:sz w:val="24"/>
          <w:szCs w:val="24"/>
        </w:rPr>
      </w:pPr>
    </w:p>
    <w:p w14:paraId="455CFA60" w14:textId="77777777" w:rsidR="003B3D31" w:rsidRPr="00A0316C" w:rsidRDefault="003B3D31" w:rsidP="00673A5A">
      <w:pPr>
        <w:pStyle w:val="Corpodetexto2"/>
        <w:spacing w:line="240" w:lineRule="auto"/>
        <w:ind w:left="681" w:right="284" w:hanging="284"/>
        <w:rPr>
          <w:sz w:val="24"/>
        </w:rPr>
      </w:pPr>
    </w:p>
    <w:p w14:paraId="10EBCCA2" w14:textId="77777777" w:rsidR="00B33D75" w:rsidRPr="00A0316C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0090F2DC" w14:textId="3B769B5E" w:rsidR="00B33D75" w:rsidRPr="00673A5A" w:rsidRDefault="00B33D75" w:rsidP="00673A5A">
      <w:pPr>
        <w:pStyle w:val="Ttulo5"/>
        <w:tabs>
          <w:tab w:val="left" w:pos="3544"/>
          <w:tab w:val="center" w:pos="4252"/>
        </w:tabs>
        <w:rPr>
          <w:rFonts w:ascii="Times New Roman" w:hAnsi="Times New Roman"/>
          <w:kern w:val="16"/>
          <w:sz w:val="24"/>
        </w:rPr>
      </w:pPr>
      <w:r w:rsidRPr="000814A5">
        <w:rPr>
          <w:rFonts w:ascii="Times New Roman" w:hAnsi="Times New Roman"/>
          <w:bCs/>
          <w:kern w:val="16"/>
          <w:sz w:val="24"/>
          <w:szCs w:val="24"/>
        </w:rPr>
        <w:t>ANEXO II</w:t>
      </w:r>
    </w:p>
    <w:p w14:paraId="53C18D4E" w14:textId="77777777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Cs/>
          <w:kern w:val="16"/>
          <w:sz w:val="24"/>
          <w:szCs w:val="24"/>
        </w:rPr>
      </w:pPr>
      <w:r w:rsidRPr="000814A5">
        <w:rPr>
          <w:rFonts w:ascii="Times New Roman" w:hAnsi="Times New Roman"/>
          <w:bCs/>
          <w:kern w:val="16"/>
          <w:sz w:val="24"/>
          <w:szCs w:val="24"/>
        </w:rPr>
        <w:t>HORÁRIOS DE OPERACIONALIZAÇÃO DAS OPERAÇÕES</w:t>
      </w:r>
    </w:p>
    <w:p w14:paraId="4356C9B2" w14:textId="77777777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Cs/>
          <w:kern w:val="16"/>
          <w:sz w:val="24"/>
          <w:szCs w:val="24"/>
        </w:rPr>
      </w:pPr>
    </w:p>
    <w:p w14:paraId="7384873B" w14:textId="77777777" w:rsidR="00B33D75" w:rsidRPr="000814A5" w:rsidRDefault="00B33D75" w:rsidP="00B33D75">
      <w:pPr>
        <w:pStyle w:val="Ttulo5"/>
        <w:tabs>
          <w:tab w:val="center" w:pos="4252"/>
        </w:tabs>
        <w:rPr>
          <w:rFonts w:ascii="Times New Roman" w:hAnsi="Times New Roman"/>
          <w:bCs/>
          <w:kern w:val="16"/>
          <w:sz w:val="24"/>
          <w:szCs w:val="24"/>
        </w:rPr>
      </w:pPr>
      <w:r w:rsidRPr="000814A5">
        <w:rPr>
          <w:rFonts w:ascii="Times New Roman" w:hAnsi="Times New Roman"/>
          <w:bCs/>
          <w:kern w:val="16"/>
          <w:sz w:val="24"/>
          <w:szCs w:val="24"/>
        </w:rPr>
        <w:t xml:space="preserve">Para o cumprimento dos serviços estabelecidos no presente Contrato, as instruções encaminhadas ao </w:t>
      </w:r>
      <w:r>
        <w:rPr>
          <w:rFonts w:ascii="Times New Roman" w:hAnsi="Times New Roman"/>
          <w:bCs/>
          <w:kern w:val="16"/>
          <w:sz w:val="24"/>
          <w:szCs w:val="24"/>
        </w:rPr>
        <w:t xml:space="preserve">Agente </w:t>
      </w:r>
      <w:proofErr w:type="spellStart"/>
      <w:r>
        <w:rPr>
          <w:rFonts w:ascii="Times New Roman" w:hAnsi="Times New Roman"/>
          <w:bCs/>
          <w:kern w:val="16"/>
          <w:sz w:val="24"/>
          <w:szCs w:val="24"/>
        </w:rPr>
        <w:t>Escriturador</w:t>
      </w:r>
      <w:proofErr w:type="spellEnd"/>
      <w:r w:rsidRPr="000814A5">
        <w:rPr>
          <w:rFonts w:ascii="Times New Roman" w:hAnsi="Times New Roman"/>
          <w:bCs/>
          <w:kern w:val="16"/>
          <w:sz w:val="24"/>
          <w:szCs w:val="24"/>
        </w:rPr>
        <w:t xml:space="preserve"> deverão </w:t>
      </w:r>
      <w:proofErr w:type="gramStart"/>
      <w:r w:rsidRPr="000814A5">
        <w:rPr>
          <w:rFonts w:ascii="Times New Roman" w:hAnsi="Times New Roman"/>
          <w:bCs/>
          <w:kern w:val="16"/>
          <w:sz w:val="24"/>
          <w:szCs w:val="24"/>
        </w:rPr>
        <w:t>obedecer os</w:t>
      </w:r>
      <w:proofErr w:type="gramEnd"/>
      <w:r w:rsidRPr="000814A5">
        <w:rPr>
          <w:rFonts w:ascii="Times New Roman" w:hAnsi="Times New Roman"/>
          <w:bCs/>
          <w:kern w:val="16"/>
          <w:sz w:val="24"/>
          <w:szCs w:val="24"/>
        </w:rPr>
        <w:t xml:space="preserve"> seguintes horários:</w:t>
      </w:r>
    </w:p>
    <w:p w14:paraId="3E44CCE8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52"/>
        <w:gridCol w:w="1134"/>
        <w:gridCol w:w="3969"/>
      </w:tblGrid>
      <w:tr w:rsidR="00B33D75" w:rsidRPr="0080771F" w14:paraId="15EE8614" w14:textId="77777777" w:rsidTr="005B2F2F"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</w:tcPr>
          <w:p w14:paraId="7075BE77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  <w:p w14:paraId="7018C16E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0814A5">
              <w:rPr>
                <w:b/>
                <w:bCs/>
                <w:i/>
                <w:iCs/>
                <w:color w:val="000000"/>
                <w:sz w:val="24"/>
                <w:szCs w:val="24"/>
              </w:rPr>
              <w:t>Atividade</w:t>
            </w:r>
          </w:p>
          <w:p w14:paraId="00C18FE0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</w:tcPr>
          <w:p w14:paraId="1CB9420B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  <w:p w14:paraId="0A276649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b/>
                <w:bCs/>
                <w:i/>
                <w:iCs/>
                <w:color w:val="000000"/>
                <w:sz w:val="24"/>
                <w:szCs w:val="24"/>
              </w:rPr>
              <w:t>Prazo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shd w:val="clear" w:color="auto" w:fill="C0C0C0"/>
          </w:tcPr>
          <w:p w14:paraId="248BA5AC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</w:p>
          <w:p w14:paraId="1C5F7A96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b/>
                <w:bCs/>
                <w:i/>
                <w:iCs/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b/>
                <w:bCs/>
                <w:i/>
                <w:iCs/>
                <w:color w:val="000000"/>
                <w:sz w:val="24"/>
                <w:szCs w:val="24"/>
              </w:rPr>
              <w:t>Obs.</w:t>
            </w:r>
          </w:p>
        </w:tc>
      </w:tr>
      <w:tr w:rsidR="00B33D75" w:rsidRPr="0080771F" w14:paraId="54BAB0CE" w14:textId="77777777" w:rsidTr="005B2F2F">
        <w:trPr>
          <w:trHeight w:val="370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9A6439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Ordem de Transferência de Ativos (Depósito e Retirada) e negociação escritural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03D4AF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D-2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0303EE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B33D75" w:rsidRPr="0080771F" w14:paraId="179A8677" w14:textId="77777777" w:rsidTr="005B2F2F">
        <w:trPr>
          <w:trHeight w:val="424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1DA588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 xml:space="preserve">Geração, Envelopamento e Envio de Correspondências aos </w:t>
            </w:r>
            <w:proofErr w:type="gramStart"/>
            <w:r w:rsidRPr="000814A5">
              <w:rPr>
                <w:color w:val="000000"/>
                <w:sz w:val="24"/>
                <w:szCs w:val="24"/>
              </w:rPr>
              <w:t>Investidores</w:t>
            </w:r>
            <w:proofErr w:type="gramEnd"/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640BF4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D-5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2B564D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B33D75" w:rsidRPr="0080771F" w14:paraId="4B5A07D4" w14:textId="77777777" w:rsidTr="005B2F2F">
        <w:trPr>
          <w:trHeight w:val="558"/>
        </w:trPr>
        <w:tc>
          <w:tcPr>
            <w:tcW w:w="3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254971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 xml:space="preserve">Registro/Liberação de Gravames sob os </w:t>
            </w:r>
            <w:r>
              <w:rPr>
                <w:color w:val="000000"/>
                <w:sz w:val="24"/>
                <w:szCs w:val="24"/>
              </w:rPr>
              <w:t>A</w:t>
            </w:r>
            <w:r w:rsidRPr="000814A5">
              <w:rPr>
                <w:color w:val="000000"/>
                <w:sz w:val="24"/>
                <w:szCs w:val="24"/>
              </w:rPr>
              <w:t xml:space="preserve">tivos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7F2F19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D-2</w:t>
            </w:r>
          </w:p>
        </w:tc>
        <w:tc>
          <w:tcPr>
            <w:tcW w:w="39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E8AA8" w14:textId="77777777" w:rsidR="00B33D75" w:rsidRPr="000814A5" w:rsidRDefault="00B33D75" w:rsidP="005B2F2F">
            <w:pPr>
              <w:widowControl w:val="0"/>
              <w:tabs>
                <w:tab w:val="left" w:pos="1455"/>
              </w:tabs>
              <w:autoSpaceDE w:val="0"/>
              <w:autoSpaceDN w:val="0"/>
              <w:adjustRightInd w:val="0"/>
              <w:jc w:val="both"/>
              <w:rPr>
                <w:color w:val="000000"/>
                <w:sz w:val="24"/>
                <w:szCs w:val="24"/>
                <w:lang w:eastAsia="en-US"/>
              </w:rPr>
            </w:pPr>
            <w:r w:rsidRPr="000814A5">
              <w:rPr>
                <w:color w:val="000000"/>
                <w:sz w:val="24"/>
                <w:szCs w:val="24"/>
              </w:rPr>
              <w:t>No caso de gravames decorrentes de decisão judicial, o movimento será realizado em D0.</w:t>
            </w:r>
          </w:p>
        </w:tc>
      </w:tr>
    </w:tbl>
    <w:p w14:paraId="57EB1DB7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outlineLvl w:val="0"/>
        <w:rPr>
          <w:b/>
          <w:bCs/>
          <w:iCs/>
          <w:color w:val="000000"/>
          <w:sz w:val="24"/>
          <w:szCs w:val="24"/>
          <w:lang w:eastAsia="en-US"/>
        </w:rPr>
      </w:pPr>
    </w:p>
    <w:p w14:paraId="71DFDD2E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outlineLvl w:val="0"/>
        <w:rPr>
          <w:b/>
          <w:bCs/>
          <w:iCs/>
          <w:color w:val="000000"/>
          <w:sz w:val="24"/>
          <w:szCs w:val="24"/>
        </w:rPr>
      </w:pPr>
      <w:r w:rsidRPr="000814A5">
        <w:rPr>
          <w:b/>
          <w:bCs/>
          <w:iCs/>
          <w:color w:val="000000"/>
          <w:sz w:val="24"/>
          <w:szCs w:val="24"/>
        </w:rPr>
        <w:t>Observações:</w:t>
      </w:r>
    </w:p>
    <w:p w14:paraId="34351689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b/>
          <w:bCs/>
          <w:i/>
          <w:iCs/>
          <w:color w:val="000000"/>
          <w:sz w:val="24"/>
          <w:szCs w:val="24"/>
        </w:rPr>
      </w:pPr>
    </w:p>
    <w:p w14:paraId="73AE641A" w14:textId="77777777" w:rsidR="00B33D75" w:rsidRDefault="00B33D75" w:rsidP="00673A5A">
      <w:pPr>
        <w:widowControl w:val="0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ind w:left="567" w:hanging="567"/>
        <w:jc w:val="both"/>
        <w:rPr>
          <w:iCs/>
          <w:color w:val="000000"/>
          <w:sz w:val="24"/>
          <w:szCs w:val="24"/>
        </w:rPr>
      </w:pPr>
      <w:proofErr w:type="gramStart"/>
      <w:r w:rsidRPr="000814A5">
        <w:rPr>
          <w:iCs/>
          <w:color w:val="000000"/>
          <w:sz w:val="24"/>
          <w:szCs w:val="24"/>
        </w:rPr>
        <w:t>para</w:t>
      </w:r>
      <w:proofErr w:type="gramEnd"/>
      <w:r w:rsidRPr="000814A5">
        <w:rPr>
          <w:iCs/>
          <w:color w:val="000000"/>
          <w:sz w:val="24"/>
          <w:szCs w:val="24"/>
        </w:rPr>
        <w:t xml:space="preserve"> todas as operações o horário limite a ser considerado é 12:00 do dia da respectiva </w:t>
      </w:r>
      <w:r>
        <w:rPr>
          <w:iCs/>
          <w:color w:val="000000"/>
          <w:sz w:val="24"/>
          <w:szCs w:val="24"/>
        </w:rPr>
        <w:t>i</w:t>
      </w:r>
      <w:r w:rsidRPr="000814A5">
        <w:rPr>
          <w:iCs/>
          <w:color w:val="000000"/>
          <w:sz w:val="24"/>
          <w:szCs w:val="24"/>
        </w:rPr>
        <w:t>nstrução;</w:t>
      </w:r>
      <w:r>
        <w:rPr>
          <w:iCs/>
          <w:color w:val="000000"/>
          <w:sz w:val="24"/>
          <w:szCs w:val="24"/>
        </w:rPr>
        <w:t xml:space="preserve"> e</w:t>
      </w:r>
    </w:p>
    <w:p w14:paraId="04432D97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ind w:left="720"/>
        <w:jc w:val="both"/>
        <w:rPr>
          <w:iCs/>
          <w:color w:val="000000"/>
          <w:sz w:val="24"/>
          <w:szCs w:val="24"/>
        </w:rPr>
      </w:pPr>
    </w:p>
    <w:p w14:paraId="20389BCD" w14:textId="77777777" w:rsidR="00B33D75" w:rsidRPr="000814A5" w:rsidRDefault="00B33D75" w:rsidP="00673A5A">
      <w:pPr>
        <w:widowControl w:val="0"/>
        <w:numPr>
          <w:ilvl w:val="0"/>
          <w:numId w:val="15"/>
        </w:numPr>
        <w:tabs>
          <w:tab w:val="clear" w:pos="720"/>
        </w:tabs>
        <w:autoSpaceDE w:val="0"/>
        <w:autoSpaceDN w:val="0"/>
        <w:adjustRightInd w:val="0"/>
        <w:ind w:left="567" w:hanging="567"/>
        <w:jc w:val="both"/>
        <w:rPr>
          <w:iCs/>
          <w:color w:val="000000"/>
          <w:sz w:val="24"/>
          <w:szCs w:val="24"/>
        </w:rPr>
      </w:pPr>
      <w:proofErr w:type="gramStart"/>
      <w:r w:rsidRPr="000814A5">
        <w:rPr>
          <w:iCs/>
          <w:color w:val="000000"/>
          <w:sz w:val="24"/>
          <w:szCs w:val="24"/>
        </w:rPr>
        <w:t>os</w:t>
      </w:r>
      <w:proofErr w:type="gramEnd"/>
      <w:r w:rsidRPr="000814A5">
        <w:rPr>
          <w:iCs/>
          <w:color w:val="000000"/>
          <w:sz w:val="24"/>
          <w:szCs w:val="24"/>
        </w:rPr>
        <w:t xml:space="preserve"> prazos para efetivação das operações só começarão a </w:t>
      </w:r>
      <w:r>
        <w:rPr>
          <w:iCs/>
          <w:color w:val="000000"/>
          <w:sz w:val="24"/>
          <w:szCs w:val="24"/>
        </w:rPr>
        <w:t xml:space="preserve">ser </w:t>
      </w:r>
      <w:r w:rsidRPr="000814A5">
        <w:rPr>
          <w:iCs/>
          <w:color w:val="000000"/>
          <w:sz w:val="24"/>
          <w:szCs w:val="24"/>
        </w:rPr>
        <w:t>conta</w:t>
      </w:r>
      <w:r>
        <w:rPr>
          <w:iCs/>
          <w:color w:val="000000"/>
          <w:sz w:val="24"/>
          <w:szCs w:val="24"/>
        </w:rPr>
        <w:t>dos</w:t>
      </w:r>
      <w:r w:rsidRPr="000814A5">
        <w:rPr>
          <w:iCs/>
          <w:color w:val="000000"/>
          <w:sz w:val="24"/>
          <w:szCs w:val="24"/>
        </w:rPr>
        <w:t xml:space="preserve"> a partir do recebimento e validação de todos os documentos necessários.</w:t>
      </w:r>
    </w:p>
    <w:p w14:paraId="36BDC5D0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295A9B33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814A5">
        <w:rPr>
          <w:color w:val="000000"/>
          <w:sz w:val="24"/>
          <w:szCs w:val="24"/>
        </w:rPr>
        <w:t xml:space="preserve">O </w:t>
      </w:r>
      <w:r>
        <w:rPr>
          <w:color w:val="000000"/>
          <w:sz w:val="24"/>
          <w:szCs w:val="24"/>
        </w:rPr>
        <w:t xml:space="preserve">Agente </w:t>
      </w:r>
      <w:proofErr w:type="spellStart"/>
      <w:r>
        <w:rPr>
          <w:color w:val="000000"/>
          <w:sz w:val="24"/>
          <w:szCs w:val="24"/>
        </w:rPr>
        <w:t>Escriturador</w:t>
      </w:r>
      <w:proofErr w:type="spellEnd"/>
      <w:r w:rsidRPr="000814A5">
        <w:rPr>
          <w:color w:val="000000"/>
          <w:sz w:val="24"/>
          <w:szCs w:val="24"/>
        </w:rPr>
        <w:t xml:space="preserve"> reserva-se ao direito de alterar os horários a qualquer momento, mediante comunicação prévia por escrito, desde que tais alterações não prejudiquem o</w:t>
      </w:r>
      <w:r>
        <w:rPr>
          <w:color w:val="000000"/>
          <w:sz w:val="24"/>
          <w:szCs w:val="24"/>
        </w:rPr>
        <w:t>s direitos, garantias e prerrogativas do Emissor e dos titulares de Ativos,</w:t>
      </w:r>
      <w:r w:rsidRPr="000814A5">
        <w:rPr>
          <w:color w:val="000000"/>
          <w:sz w:val="24"/>
          <w:szCs w:val="24"/>
        </w:rPr>
        <w:t xml:space="preserve"> de acordo com os parâmetros e praxes de mercado.</w:t>
      </w:r>
    </w:p>
    <w:p w14:paraId="1400B6D1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</w:p>
    <w:p w14:paraId="7A7227BE" w14:textId="77777777" w:rsidR="00B33D75" w:rsidRPr="000814A5" w:rsidRDefault="00B33D75" w:rsidP="00B33D75">
      <w:pPr>
        <w:widowControl w:val="0"/>
        <w:tabs>
          <w:tab w:val="left" w:pos="1455"/>
        </w:tabs>
        <w:autoSpaceDE w:val="0"/>
        <w:autoSpaceDN w:val="0"/>
        <w:adjustRightInd w:val="0"/>
        <w:jc w:val="both"/>
        <w:rPr>
          <w:color w:val="000000"/>
          <w:sz w:val="24"/>
          <w:szCs w:val="24"/>
        </w:rPr>
      </w:pPr>
      <w:r w:rsidRPr="000814A5">
        <w:rPr>
          <w:color w:val="000000"/>
          <w:sz w:val="24"/>
          <w:szCs w:val="24"/>
        </w:rPr>
        <w:t xml:space="preserve">Quaisquer </w:t>
      </w:r>
      <w:r>
        <w:rPr>
          <w:color w:val="000000"/>
          <w:sz w:val="24"/>
          <w:szCs w:val="24"/>
        </w:rPr>
        <w:t>i</w:t>
      </w:r>
      <w:r w:rsidRPr="000814A5">
        <w:rPr>
          <w:color w:val="000000"/>
          <w:sz w:val="24"/>
          <w:szCs w:val="24"/>
        </w:rPr>
        <w:t xml:space="preserve">nstruções recebidas fora do horário estabelecido neste Anexo, não deverão ser cumpridas pelo </w:t>
      </w:r>
      <w:r>
        <w:rPr>
          <w:color w:val="000000"/>
          <w:sz w:val="24"/>
          <w:szCs w:val="24"/>
        </w:rPr>
        <w:t xml:space="preserve">Agente </w:t>
      </w:r>
      <w:proofErr w:type="spellStart"/>
      <w:r>
        <w:rPr>
          <w:color w:val="000000"/>
          <w:sz w:val="24"/>
          <w:szCs w:val="24"/>
        </w:rPr>
        <w:t>Escriturador</w:t>
      </w:r>
      <w:proofErr w:type="spellEnd"/>
      <w:r w:rsidRPr="000814A5">
        <w:rPr>
          <w:color w:val="000000"/>
          <w:sz w:val="24"/>
          <w:szCs w:val="24"/>
        </w:rPr>
        <w:t>. Ficará, entretanto, a critério deste, a prática dos seus melhores esforços para realizar tais operações.</w:t>
      </w:r>
    </w:p>
    <w:p w14:paraId="086BB098" w14:textId="77777777" w:rsidR="00B33D75" w:rsidRPr="000814A5" w:rsidRDefault="00B33D75" w:rsidP="00B33D75">
      <w:pPr>
        <w:widowControl w:val="0"/>
        <w:tabs>
          <w:tab w:val="left" w:pos="0"/>
        </w:tabs>
        <w:jc w:val="both"/>
        <w:rPr>
          <w:b/>
          <w:sz w:val="24"/>
          <w:szCs w:val="24"/>
        </w:rPr>
      </w:pPr>
    </w:p>
    <w:p w14:paraId="26626168" w14:textId="77777777" w:rsidR="00B33D75" w:rsidRPr="000814A5" w:rsidRDefault="00B33D75" w:rsidP="00B33D75">
      <w:pPr>
        <w:rPr>
          <w:sz w:val="24"/>
          <w:szCs w:val="24"/>
        </w:rPr>
      </w:pPr>
    </w:p>
    <w:p w14:paraId="273F9060" w14:textId="77777777" w:rsidR="00B33D75" w:rsidRPr="000814A5" w:rsidRDefault="00B33D75" w:rsidP="00B33D75">
      <w:pPr>
        <w:rPr>
          <w:sz w:val="24"/>
          <w:szCs w:val="24"/>
        </w:rPr>
      </w:pPr>
    </w:p>
    <w:p w14:paraId="41161AE6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0812C9CE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53D49058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0A8D007B" w14:textId="77777777" w:rsidR="00B33D75" w:rsidRDefault="00B33D75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sz w:val="24"/>
        </w:rPr>
      </w:pPr>
    </w:p>
    <w:p w14:paraId="5E58198B" w14:textId="77777777" w:rsidR="00B33D75" w:rsidRPr="00A0316C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74D8BF70" w14:textId="77777777" w:rsidR="00B33D75" w:rsidRPr="00A0316C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3A3512A4" w14:textId="77777777" w:rsidR="00B33D75" w:rsidRPr="00A0316C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1CB255C4" w14:textId="77777777" w:rsidR="00B33D75" w:rsidRPr="00A0316C" w:rsidRDefault="00B33D75" w:rsidP="00673A5A">
      <w:pPr>
        <w:pStyle w:val="Recuodecorpodetexto3"/>
        <w:spacing w:line="240" w:lineRule="auto"/>
        <w:ind w:left="681" w:right="284" w:hanging="284"/>
        <w:jc w:val="center"/>
        <w:rPr>
          <w:sz w:val="24"/>
        </w:rPr>
      </w:pPr>
    </w:p>
    <w:p w14:paraId="1AFE086C" w14:textId="5365F1BC" w:rsidR="003B3D31" w:rsidRPr="00991509" w:rsidRDefault="003B3D31" w:rsidP="005E28C9">
      <w:pPr>
        <w:pStyle w:val="Recuodecorpodetexto3"/>
        <w:spacing w:line="240" w:lineRule="auto"/>
        <w:ind w:left="681" w:right="284" w:hanging="284"/>
        <w:jc w:val="center"/>
        <w:rPr>
          <w:rFonts w:ascii="Times New Roman" w:hAnsi="Times New Roman"/>
          <w:kern w:val="16"/>
          <w:sz w:val="24"/>
        </w:rPr>
      </w:pPr>
      <w:r w:rsidRPr="00673A5A">
        <w:rPr>
          <w:rFonts w:ascii="Times New Roman" w:hAnsi="Times New Roman"/>
          <w:sz w:val="24"/>
        </w:rPr>
        <w:lastRenderedPageBreak/>
        <w:t>ANEXO I</w:t>
      </w:r>
      <w:r w:rsidR="00B33D75" w:rsidRPr="00673A5A">
        <w:rPr>
          <w:rFonts w:ascii="Times New Roman" w:hAnsi="Times New Roman"/>
          <w:sz w:val="24"/>
        </w:rPr>
        <w:t>II</w:t>
      </w:r>
      <w:r w:rsidRPr="00991509">
        <w:rPr>
          <w:rFonts w:ascii="Times New Roman" w:hAnsi="Times New Roman"/>
          <w:sz w:val="24"/>
        </w:rPr>
        <w:t xml:space="preserve"> - REMUNERAÇÃO</w:t>
      </w:r>
    </w:p>
    <w:p w14:paraId="1E95DF05" w14:textId="77777777" w:rsidR="003B3D31" w:rsidRPr="00991509" w:rsidRDefault="003B3D31" w:rsidP="00C165AC">
      <w:pPr>
        <w:ind w:left="681" w:right="284" w:hanging="284"/>
        <w:jc w:val="both"/>
        <w:rPr>
          <w:sz w:val="24"/>
        </w:rPr>
      </w:pPr>
    </w:p>
    <w:p w14:paraId="769976BD" w14:textId="77777777" w:rsidR="003B3D31" w:rsidRPr="00991509" w:rsidRDefault="003B3D31" w:rsidP="00446661">
      <w:pPr>
        <w:pStyle w:val="Recuodecorpodetexto3"/>
        <w:spacing w:line="240" w:lineRule="auto"/>
        <w:ind w:left="681" w:right="284" w:hanging="284"/>
        <w:rPr>
          <w:rFonts w:ascii="Times New Roman" w:hAnsi="Times New Roman"/>
          <w:kern w:val="16"/>
          <w:sz w:val="24"/>
        </w:rPr>
      </w:pPr>
    </w:p>
    <w:p w14:paraId="786D2C24" w14:textId="77777777" w:rsidR="003B3D31" w:rsidRPr="00991509" w:rsidRDefault="003B3D31" w:rsidP="00673A5A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kern w:val="16"/>
          <w:sz w:val="24"/>
        </w:rPr>
      </w:pPr>
      <w:r w:rsidRPr="00991509">
        <w:rPr>
          <w:rFonts w:ascii="Times New Roman" w:hAnsi="Times New Roman"/>
          <w:sz w:val="24"/>
        </w:rPr>
        <w:t xml:space="preserve">Prestação de Serviços de </w:t>
      </w:r>
      <w:r w:rsidRPr="00991509">
        <w:rPr>
          <w:rFonts w:ascii="Times New Roman" w:hAnsi="Times New Roman"/>
          <w:kern w:val="16"/>
          <w:sz w:val="24"/>
        </w:rPr>
        <w:t xml:space="preserve">Escrituração </w:t>
      </w:r>
      <w:r w:rsidR="001928C8" w:rsidRPr="00991509">
        <w:rPr>
          <w:rFonts w:ascii="Times New Roman" w:hAnsi="Times New Roman"/>
          <w:kern w:val="16"/>
          <w:sz w:val="24"/>
        </w:rPr>
        <w:t>dos Ativos</w:t>
      </w:r>
    </w:p>
    <w:p w14:paraId="0F43481C" w14:textId="77777777" w:rsidR="003B3D31" w:rsidRPr="00991509" w:rsidRDefault="003B3D31" w:rsidP="00446661">
      <w:pPr>
        <w:pStyle w:val="Recuodecorpodetexto3"/>
        <w:spacing w:line="240" w:lineRule="auto"/>
        <w:ind w:right="284"/>
        <w:rPr>
          <w:rFonts w:ascii="Times New Roman" w:hAnsi="Times New Roman"/>
          <w:b w:val="0"/>
          <w:kern w:val="16"/>
          <w:sz w:val="24"/>
        </w:rPr>
      </w:pPr>
    </w:p>
    <w:p w14:paraId="2332045C" w14:textId="4A843D84" w:rsidR="003B3D31" w:rsidRPr="00991509" w:rsidRDefault="003B3D31" w:rsidP="00673A5A">
      <w:pPr>
        <w:pStyle w:val="Recuodecorpodetexto3"/>
        <w:numPr>
          <w:ilvl w:val="0"/>
          <w:numId w:val="12"/>
        </w:numPr>
        <w:spacing w:line="240" w:lineRule="auto"/>
        <w:ind w:left="567" w:right="284" w:hanging="567"/>
        <w:rPr>
          <w:rFonts w:ascii="Times New Roman" w:hAnsi="Times New Roman"/>
          <w:b w:val="0"/>
          <w:sz w:val="24"/>
        </w:rPr>
      </w:pPr>
      <w:r w:rsidRPr="00991509">
        <w:rPr>
          <w:rFonts w:ascii="Times New Roman" w:hAnsi="Times New Roman"/>
          <w:b w:val="0"/>
          <w:sz w:val="24"/>
        </w:rPr>
        <w:t>Pela prestação de serviços de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 escrituração d</w:t>
      </w:r>
      <w:r w:rsidR="002A7E98" w:rsidRPr="00991509">
        <w:rPr>
          <w:rFonts w:ascii="Times New Roman" w:hAnsi="Times New Roman"/>
          <w:b w:val="0"/>
          <w:kern w:val="16"/>
          <w:sz w:val="24"/>
        </w:rPr>
        <w:t>o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s </w:t>
      </w:r>
      <w:r w:rsidR="002A7E98" w:rsidRPr="00991509">
        <w:rPr>
          <w:rFonts w:ascii="Times New Roman" w:hAnsi="Times New Roman"/>
          <w:b w:val="0"/>
          <w:kern w:val="16"/>
          <w:sz w:val="24"/>
        </w:rPr>
        <w:t>Ativos</w:t>
      </w:r>
      <w:r w:rsidR="006806B2" w:rsidRPr="00991509">
        <w:rPr>
          <w:rFonts w:ascii="Times New Roman" w:hAnsi="Times New Roman"/>
          <w:b w:val="0"/>
          <w:kern w:val="16"/>
          <w:sz w:val="24"/>
        </w:rPr>
        <w:t>, serão cobradas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 </w:t>
      </w:r>
      <w:r w:rsidR="00F85434" w:rsidRPr="00991509">
        <w:rPr>
          <w:rFonts w:ascii="Times New Roman" w:hAnsi="Times New Roman"/>
          <w:b w:val="0"/>
          <w:kern w:val="16"/>
          <w:sz w:val="24"/>
        </w:rPr>
        <w:t>parcelas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 </w:t>
      </w:r>
      <w:r w:rsidR="006806B2" w:rsidRPr="00991509">
        <w:rPr>
          <w:rFonts w:ascii="Times New Roman" w:hAnsi="Times New Roman"/>
          <w:b w:val="0"/>
          <w:kern w:val="16"/>
          <w:sz w:val="24"/>
        </w:rPr>
        <w:t xml:space="preserve">mensais </w:t>
      </w:r>
      <w:r w:rsidRPr="00991509">
        <w:rPr>
          <w:rFonts w:ascii="Times New Roman" w:hAnsi="Times New Roman"/>
          <w:b w:val="0"/>
          <w:kern w:val="16"/>
          <w:sz w:val="24"/>
        </w:rPr>
        <w:t xml:space="preserve">de </w:t>
      </w:r>
      <w:r w:rsidR="006806B2" w:rsidRPr="00991509">
        <w:rPr>
          <w:rFonts w:ascii="Times New Roman" w:hAnsi="Times New Roman"/>
          <w:b w:val="0"/>
          <w:kern w:val="16"/>
          <w:sz w:val="24"/>
        </w:rPr>
        <w:t>R$1.000,00 (mil reais)</w:t>
      </w:r>
      <w:r w:rsidR="00F85434" w:rsidRPr="00991509">
        <w:rPr>
          <w:rFonts w:ascii="Times New Roman" w:hAnsi="Times New Roman"/>
          <w:b w:val="0"/>
          <w:kern w:val="16"/>
          <w:sz w:val="24"/>
        </w:rPr>
        <w:t>, sendo a primeira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 devida</w:t>
      </w:r>
      <w:r w:rsidR="00F85434" w:rsidRPr="00991509">
        <w:rPr>
          <w:rFonts w:ascii="Times New Roman" w:hAnsi="Times New Roman"/>
          <w:b w:val="0"/>
          <w:kern w:val="16"/>
          <w:sz w:val="24"/>
        </w:rPr>
        <w:t xml:space="preserve"> em até 5 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(cinco) </w:t>
      </w:r>
      <w:r w:rsidR="00F85434" w:rsidRPr="00991509">
        <w:rPr>
          <w:rFonts w:ascii="Times New Roman" w:hAnsi="Times New Roman"/>
          <w:b w:val="0"/>
          <w:kern w:val="16"/>
          <w:sz w:val="24"/>
        </w:rPr>
        <w:t xml:space="preserve">dias úteis após a assinatura do presente 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Contrato </w:t>
      </w:r>
      <w:r w:rsidR="00F85434" w:rsidRPr="00991509">
        <w:rPr>
          <w:rFonts w:ascii="Times New Roman" w:hAnsi="Times New Roman"/>
          <w:b w:val="0"/>
          <w:kern w:val="16"/>
          <w:sz w:val="24"/>
        </w:rPr>
        <w:t xml:space="preserve">e as demais nas mesmas datas dos meses </w:t>
      </w:r>
      <w:r w:rsidR="00021E84" w:rsidRPr="00991509">
        <w:rPr>
          <w:rFonts w:ascii="Times New Roman" w:hAnsi="Times New Roman"/>
          <w:b w:val="0"/>
          <w:kern w:val="16"/>
          <w:sz w:val="24"/>
        </w:rPr>
        <w:t xml:space="preserve">subsequentes até </w:t>
      </w:r>
      <w:r w:rsidR="00026AAE" w:rsidRPr="00991509">
        <w:rPr>
          <w:rFonts w:ascii="Times New Roman" w:hAnsi="Times New Roman"/>
          <w:b w:val="0"/>
          <w:kern w:val="16"/>
          <w:sz w:val="24"/>
        </w:rPr>
        <w:t>o término do período de vigência contratual</w:t>
      </w:r>
      <w:r w:rsidRPr="00991509">
        <w:rPr>
          <w:rFonts w:ascii="Times New Roman" w:hAnsi="Times New Roman"/>
          <w:b w:val="0"/>
          <w:kern w:val="16"/>
          <w:sz w:val="24"/>
        </w:rPr>
        <w:t>.</w:t>
      </w:r>
    </w:p>
    <w:p w14:paraId="50DDFB03" w14:textId="77777777" w:rsidR="003B3D31" w:rsidRPr="00991509" w:rsidRDefault="003B3D31" w:rsidP="00B2701B">
      <w:pPr>
        <w:pStyle w:val="Recuodecorpodetexto3"/>
        <w:spacing w:line="240" w:lineRule="auto"/>
        <w:ind w:right="284"/>
        <w:rPr>
          <w:rFonts w:ascii="Times New Roman" w:hAnsi="Times New Roman"/>
          <w:sz w:val="24"/>
        </w:rPr>
      </w:pPr>
    </w:p>
    <w:p w14:paraId="6EF387C4" w14:textId="769CFED3" w:rsidR="003B3D31" w:rsidRPr="00991509" w:rsidRDefault="003B3D31" w:rsidP="00673A5A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sz w:val="24"/>
        </w:rPr>
      </w:pPr>
      <w:r w:rsidRPr="00991509">
        <w:rPr>
          <w:rFonts w:ascii="Times New Roman" w:hAnsi="Times New Roman"/>
          <w:sz w:val="24"/>
        </w:rPr>
        <w:t>Custos Adicionais</w:t>
      </w:r>
    </w:p>
    <w:p w14:paraId="0FAC56B4" w14:textId="77777777" w:rsidR="003B3D31" w:rsidRPr="00991509" w:rsidRDefault="003B3D31" w:rsidP="00B2701B">
      <w:pPr>
        <w:ind w:left="567" w:right="284" w:hanging="170"/>
        <w:jc w:val="both"/>
        <w:rPr>
          <w:sz w:val="24"/>
        </w:rPr>
      </w:pPr>
    </w:p>
    <w:p w14:paraId="6186EB77" w14:textId="77777777" w:rsidR="003B3D31" w:rsidRPr="00991509" w:rsidRDefault="003B3D31" w:rsidP="00B2701B">
      <w:pPr>
        <w:ind w:left="567" w:right="284" w:hanging="170"/>
        <w:jc w:val="both"/>
        <w:rPr>
          <w:sz w:val="24"/>
        </w:rPr>
      </w:pPr>
      <w:r w:rsidRPr="00991509">
        <w:rPr>
          <w:sz w:val="24"/>
        </w:rPr>
        <w:t>As remunerações não incluem os custos adicionais para:</w:t>
      </w:r>
    </w:p>
    <w:p w14:paraId="1004174A" w14:textId="77777777" w:rsidR="003B3D31" w:rsidRPr="00991509" w:rsidRDefault="003B3D31" w:rsidP="00B2701B">
      <w:pPr>
        <w:ind w:left="567" w:right="284" w:hanging="170"/>
        <w:jc w:val="both"/>
        <w:rPr>
          <w:sz w:val="24"/>
        </w:rPr>
      </w:pPr>
    </w:p>
    <w:p w14:paraId="07FE2A4F" w14:textId="68622F73" w:rsidR="003B3D31" w:rsidRPr="00991509" w:rsidRDefault="001C51E0" w:rsidP="00A6641F">
      <w:pPr>
        <w:pStyle w:val="PargrafodaLista"/>
        <w:numPr>
          <w:ilvl w:val="0"/>
          <w:numId w:val="10"/>
        </w:numPr>
        <w:ind w:left="567" w:right="284" w:hanging="567"/>
        <w:jc w:val="both"/>
        <w:rPr>
          <w:lang w:val="pt-BR"/>
        </w:rPr>
      </w:pPr>
      <w:r>
        <w:rPr>
          <w:lang w:val="pt-BR"/>
        </w:rPr>
        <w:t>E</w:t>
      </w:r>
      <w:r w:rsidR="003B3D31" w:rsidRPr="00991509">
        <w:rPr>
          <w:lang w:val="pt-BR"/>
        </w:rPr>
        <w:t>nvio dos extratos e informes periódicos, de custo individual equivalente a R$0,50</w:t>
      </w:r>
      <w:r w:rsidR="00026AAE" w:rsidRPr="00991509">
        <w:rPr>
          <w:lang w:val="pt-BR"/>
        </w:rPr>
        <w:t xml:space="preserve"> (cinquenta centavos)</w:t>
      </w:r>
      <w:r w:rsidR="003B3D31" w:rsidRPr="00991509">
        <w:rPr>
          <w:lang w:val="pt-BR"/>
        </w:rPr>
        <w:t xml:space="preserve">, acrescido dos custos </w:t>
      </w:r>
      <w:r w:rsidR="00026AAE" w:rsidRPr="00991509">
        <w:rPr>
          <w:lang w:val="pt-BR"/>
        </w:rPr>
        <w:t xml:space="preserve">com </w:t>
      </w:r>
      <w:r w:rsidR="003B3D31" w:rsidRPr="00991509">
        <w:rPr>
          <w:lang w:val="pt-BR"/>
        </w:rPr>
        <w:t>correio.</w:t>
      </w:r>
    </w:p>
    <w:p w14:paraId="3CA9C38F" w14:textId="77777777" w:rsidR="0025161F" w:rsidRPr="00991509" w:rsidRDefault="0025161F" w:rsidP="0025161F">
      <w:pPr>
        <w:ind w:left="360" w:right="284"/>
        <w:jc w:val="both"/>
        <w:rPr>
          <w:sz w:val="24"/>
        </w:rPr>
      </w:pPr>
    </w:p>
    <w:p w14:paraId="57C01AE4" w14:textId="19C32ED7" w:rsidR="0025161F" w:rsidRPr="00991509" w:rsidRDefault="0025161F" w:rsidP="00673A5A">
      <w:pPr>
        <w:pStyle w:val="PargrafodaLista"/>
        <w:numPr>
          <w:ilvl w:val="0"/>
          <w:numId w:val="10"/>
        </w:numPr>
        <w:ind w:left="567" w:right="284" w:hanging="567"/>
        <w:jc w:val="both"/>
        <w:rPr>
          <w:lang w:val="pt-BR"/>
        </w:rPr>
      </w:pPr>
      <w:r w:rsidRPr="00991509">
        <w:rPr>
          <w:lang w:val="pt-BR"/>
        </w:rPr>
        <w:t xml:space="preserve">Cadastro dos titulares </w:t>
      </w:r>
      <w:r w:rsidR="001928C8" w:rsidRPr="00991509">
        <w:rPr>
          <w:lang w:val="pt-BR"/>
        </w:rPr>
        <w:t>dos Ativos</w:t>
      </w:r>
      <w:r w:rsidRPr="00991509">
        <w:rPr>
          <w:lang w:val="pt-BR"/>
        </w:rPr>
        <w:t xml:space="preserve"> no sistema de escrituração </w:t>
      </w:r>
      <w:r w:rsidR="00B97DB2" w:rsidRPr="00991509">
        <w:rPr>
          <w:lang w:val="pt-BR"/>
        </w:rPr>
        <w:t xml:space="preserve">do </w:t>
      </w:r>
      <w:r w:rsidR="00003EBF" w:rsidRPr="00991509">
        <w:rPr>
          <w:lang w:val="pt-BR"/>
        </w:rPr>
        <w:t xml:space="preserve">Agente </w:t>
      </w:r>
      <w:proofErr w:type="spellStart"/>
      <w:r w:rsidR="00003EBF" w:rsidRPr="00991509">
        <w:rPr>
          <w:lang w:val="pt-BR"/>
        </w:rPr>
        <w:t>Escriturador</w:t>
      </w:r>
      <w:proofErr w:type="spellEnd"/>
      <w:r w:rsidRPr="00991509">
        <w:rPr>
          <w:lang w:val="pt-BR"/>
        </w:rPr>
        <w:t xml:space="preserve"> </w:t>
      </w:r>
      <w:proofErr w:type="gramStart"/>
      <w:r w:rsidRPr="00991509">
        <w:rPr>
          <w:lang w:val="pt-BR"/>
        </w:rPr>
        <w:t>(custo unitário de R$ 5,00</w:t>
      </w:r>
      <w:r w:rsidR="00026AAE" w:rsidRPr="00991509">
        <w:rPr>
          <w:lang w:val="pt-BR"/>
        </w:rPr>
        <w:t xml:space="preserve"> (cinco reais) </w:t>
      </w:r>
      <w:r w:rsidR="00E2240F" w:rsidRPr="00991509">
        <w:rPr>
          <w:lang w:val="pt-BR"/>
        </w:rPr>
        <w:t>na hipótese de os Ativos serem mantidos sob a forma escritural.</w:t>
      </w:r>
      <w:proofErr w:type="gramEnd"/>
    </w:p>
    <w:p w14:paraId="7FD483C7" w14:textId="77777777" w:rsidR="00653B1C" w:rsidRPr="00991509" w:rsidRDefault="00653B1C" w:rsidP="00C31208">
      <w:pPr>
        <w:pStyle w:val="PargrafodaLista"/>
        <w:rPr>
          <w:lang w:val="pt-BR"/>
        </w:rPr>
      </w:pPr>
    </w:p>
    <w:p w14:paraId="6627D84B" w14:textId="6FE89C55" w:rsidR="003B3D31" w:rsidRPr="00991509" w:rsidRDefault="003B3D31" w:rsidP="00A6641F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sz w:val="24"/>
        </w:rPr>
      </w:pPr>
      <w:r w:rsidRPr="00991509">
        <w:rPr>
          <w:rFonts w:ascii="Times New Roman" w:hAnsi="Times New Roman"/>
          <w:sz w:val="24"/>
        </w:rPr>
        <w:t>Atualização dos valores de prestação de serviços</w:t>
      </w:r>
    </w:p>
    <w:p w14:paraId="21A1A0C5" w14:textId="77777777" w:rsidR="003B3D31" w:rsidRPr="00991509" w:rsidRDefault="003B3D31" w:rsidP="00B2701B">
      <w:pPr>
        <w:pStyle w:val="Ttulo3"/>
        <w:spacing w:line="240" w:lineRule="auto"/>
        <w:ind w:left="567" w:right="284" w:hanging="170"/>
        <w:jc w:val="both"/>
        <w:rPr>
          <w:rFonts w:ascii="Times New Roman" w:hAnsi="Times New Roman"/>
          <w:b w:val="0"/>
          <w:sz w:val="24"/>
        </w:rPr>
      </w:pPr>
    </w:p>
    <w:p w14:paraId="50A17224" w14:textId="3B684883" w:rsidR="003B3D31" w:rsidRPr="00991509" w:rsidRDefault="0025161F" w:rsidP="00B2701B">
      <w:pPr>
        <w:pStyle w:val="Ttulo3"/>
        <w:spacing w:line="240" w:lineRule="auto"/>
        <w:ind w:left="567" w:right="284" w:hanging="170"/>
        <w:jc w:val="both"/>
        <w:rPr>
          <w:rFonts w:ascii="Times New Roman" w:hAnsi="Times New Roman"/>
          <w:b w:val="0"/>
          <w:kern w:val="16"/>
          <w:sz w:val="24"/>
        </w:rPr>
      </w:pPr>
      <w:r w:rsidRPr="00991509">
        <w:rPr>
          <w:rFonts w:ascii="Times New Roman" w:hAnsi="Times New Roman"/>
          <w:b w:val="0"/>
          <w:kern w:val="16"/>
          <w:sz w:val="24"/>
        </w:rPr>
        <w:t xml:space="preserve">  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Os custos apresentados neste anexo serão atualizados anualmente </w:t>
      </w:r>
      <w:r w:rsidR="00021E84" w:rsidRPr="00991509">
        <w:rPr>
          <w:rFonts w:ascii="Times New Roman" w:hAnsi="Times New Roman"/>
          <w:b w:val="0"/>
          <w:kern w:val="16"/>
          <w:sz w:val="24"/>
        </w:rPr>
        <w:t xml:space="preserve">pela variação positiva do 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IGP-M a partir </w:t>
      </w:r>
      <w:r w:rsidR="004A3155">
        <w:rPr>
          <w:rFonts w:ascii="Times New Roman" w:hAnsi="Times New Roman"/>
          <w:b w:val="0"/>
          <w:kern w:val="16"/>
          <w:sz w:val="24"/>
        </w:rPr>
        <w:t>da data de celebração deste Contrato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 e em caso de extinção, deverá ser adotado </w:t>
      </w:r>
      <w:r w:rsidR="00026AAE" w:rsidRPr="00991509">
        <w:rPr>
          <w:rFonts w:ascii="Times New Roman" w:hAnsi="Times New Roman"/>
          <w:b w:val="0"/>
          <w:kern w:val="16"/>
          <w:sz w:val="24"/>
        </w:rPr>
        <w:t xml:space="preserve">o 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índice </w:t>
      </w:r>
      <w:r w:rsidR="00026AAE" w:rsidRPr="00991509">
        <w:rPr>
          <w:rFonts w:ascii="Times New Roman" w:hAnsi="Times New Roman"/>
          <w:b w:val="0"/>
          <w:kern w:val="16"/>
          <w:sz w:val="24"/>
        </w:rPr>
        <w:t>que vier a substituí-lo, ou outro índice fixado de</w:t>
      </w:r>
      <w:r w:rsidR="003B3D31" w:rsidRPr="00991509">
        <w:rPr>
          <w:rFonts w:ascii="Times New Roman" w:hAnsi="Times New Roman"/>
          <w:b w:val="0"/>
          <w:kern w:val="16"/>
          <w:sz w:val="24"/>
        </w:rPr>
        <w:t xml:space="preserve"> comum acordo entre as </w:t>
      </w:r>
      <w:r w:rsidR="00650A81" w:rsidRPr="00991509">
        <w:rPr>
          <w:rFonts w:ascii="Times New Roman" w:hAnsi="Times New Roman"/>
          <w:b w:val="0"/>
          <w:kern w:val="16"/>
          <w:sz w:val="24"/>
        </w:rPr>
        <w:t>Partes</w:t>
      </w:r>
      <w:r w:rsidR="003B3D31" w:rsidRPr="00991509">
        <w:rPr>
          <w:rFonts w:ascii="Times New Roman" w:hAnsi="Times New Roman"/>
          <w:b w:val="0"/>
          <w:kern w:val="16"/>
          <w:sz w:val="24"/>
        </w:rPr>
        <w:t>.</w:t>
      </w:r>
    </w:p>
    <w:p w14:paraId="5CA4C158" w14:textId="77777777" w:rsidR="003B3D31" w:rsidRPr="00991509" w:rsidRDefault="003B3D31" w:rsidP="00B2701B">
      <w:pPr>
        <w:ind w:right="284"/>
        <w:jc w:val="both"/>
        <w:rPr>
          <w:sz w:val="24"/>
        </w:rPr>
      </w:pPr>
    </w:p>
    <w:p w14:paraId="379A26E2" w14:textId="77777777" w:rsidR="003B3D31" w:rsidRPr="00991509" w:rsidRDefault="003B3D31" w:rsidP="00673A5A">
      <w:pPr>
        <w:pStyle w:val="Recuodecorpodetexto3"/>
        <w:numPr>
          <w:ilvl w:val="0"/>
          <w:numId w:val="11"/>
        </w:numPr>
        <w:spacing w:line="240" w:lineRule="auto"/>
        <w:ind w:left="567" w:right="284" w:hanging="567"/>
        <w:rPr>
          <w:rFonts w:ascii="Times New Roman" w:hAnsi="Times New Roman"/>
          <w:b w:val="0"/>
          <w:sz w:val="24"/>
        </w:rPr>
      </w:pPr>
      <w:r w:rsidRPr="00991509">
        <w:rPr>
          <w:rFonts w:ascii="Times New Roman" w:hAnsi="Times New Roman"/>
          <w:sz w:val="24"/>
        </w:rPr>
        <w:t>Impostos</w:t>
      </w:r>
    </w:p>
    <w:p w14:paraId="2FD284BE" w14:textId="77777777" w:rsidR="00901537" w:rsidRPr="00991509" w:rsidRDefault="00901537" w:rsidP="00B2701B">
      <w:pPr>
        <w:spacing w:before="10"/>
        <w:ind w:left="567" w:right="284" w:hanging="170"/>
        <w:jc w:val="both"/>
        <w:rPr>
          <w:b/>
          <w:sz w:val="24"/>
        </w:rPr>
      </w:pPr>
    </w:p>
    <w:p w14:paraId="3A3B424B" w14:textId="73192102" w:rsidR="003B3D31" w:rsidRPr="000814A5" w:rsidRDefault="00B2701B" w:rsidP="00191861">
      <w:pPr>
        <w:spacing w:before="10" w:after="200" w:line="276" w:lineRule="auto"/>
        <w:ind w:left="540"/>
        <w:rPr>
          <w:sz w:val="24"/>
          <w:szCs w:val="24"/>
        </w:rPr>
      </w:pPr>
      <w:r w:rsidRPr="00991509">
        <w:rPr>
          <w:sz w:val="24"/>
        </w:rPr>
        <w:t>Os impostos incidentes sobre a remuneração serão acrescidos aos valores devidos pel</w:t>
      </w:r>
      <w:r w:rsidR="00B97DB2" w:rsidRPr="00991509">
        <w:rPr>
          <w:sz w:val="24"/>
        </w:rPr>
        <w:t>o</w:t>
      </w:r>
      <w:r w:rsidR="002C570D" w:rsidRPr="00991509">
        <w:rPr>
          <w:sz w:val="24"/>
        </w:rPr>
        <w:t xml:space="preserve"> Emissor</w:t>
      </w:r>
      <w:r w:rsidRPr="00991509">
        <w:rPr>
          <w:sz w:val="24"/>
        </w:rPr>
        <w:t xml:space="preserve"> (ISS,</w:t>
      </w:r>
      <w:r w:rsidR="00AC3E9F">
        <w:rPr>
          <w:sz w:val="24"/>
        </w:rPr>
        <w:t xml:space="preserve"> </w:t>
      </w:r>
      <w:r w:rsidRPr="00991509">
        <w:rPr>
          <w:sz w:val="24"/>
        </w:rPr>
        <w:t>PIS,</w:t>
      </w:r>
      <w:r w:rsidR="00AC3E9F">
        <w:rPr>
          <w:sz w:val="24"/>
        </w:rPr>
        <w:t xml:space="preserve"> </w:t>
      </w:r>
      <w:r w:rsidRPr="00991509">
        <w:rPr>
          <w:sz w:val="24"/>
        </w:rPr>
        <w:t>COFINS,</w:t>
      </w:r>
      <w:r w:rsidR="00AC3E9F">
        <w:rPr>
          <w:sz w:val="24"/>
        </w:rPr>
        <w:t xml:space="preserve"> </w:t>
      </w:r>
      <w:r w:rsidRPr="00991509">
        <w:rPr>
          <w:sz w:val="24"/>
        </w:rPr>
        <w:t>CSLL e IRFF).</w:t>
      </w:r>
      <w:proofErr w:type="gramStart"/>
      <w:r w:rsidR="001C51E0" w:rsidRPr="00991509" w:rsidDel="001C51E0">
        <w:rPr>
          <w:rStyle w:val="Refdenotaderodap"/>
          <w:sz w:val="24"/>
        </w:rPr>
        <w:t xml:space="preserve"> </w:t>
      </w:r>
      <w:proofErr w:type="gramEnd"/>
    </w:p>
    <w:p w14:paraId="488C8E87" w14:textId="77777777" w:rsidR="00293ECB" w:rsidRPr="000814A5" w:rsidRDefault="00293ECB">
      <w:pPr>
        <w:rPr>
          <w:sz w:val="24"/>
          <w:szCs w:val="24"/>
        </w:rPr>
      </w:pPr>
    </w:p>
    <w:sectPr w:rsidR="00293ECB" w:rsidRPr="000814A5" w:rsidSect="009B3093">
      <w:headerReference w:type="default" r:id="rId18"/>
      <w:footerReference w:type="default" r:id="rId19"/>
      <w:footerReference w:type="first" r:id="rId2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26AE6A" w15:done="0"/>
  <w15:commentEx w15:paraId="293387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2908828" w16cid:durableId="1E6CB792"/>
  <w16cid:commentId w16cid:paraId="293387EF" w16cid:durableId="1E6CB793"/>
  <w16cid:commentId w16cid:paraId="1F4D1B96" w16cid:durableId="1E6CB794"/>
  <w16cid:commentId w16cid:paraId="6D0B9E7D" w16cid:durableId="1E6CB795"/>
  <w16cid:commentId w16cid:paraId="3DE96C52" w16cid:durableId="1E6CB796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9073C9" w14:textId="77777777" w:rsidR="00673A5A" w:rsidRDefault="00673A5A" w:rsidP="00563647">
      <w:r>
        <w:separator/>
      </w:r>
    </w:p>
  </w:endnote>
  <w:endnote w:type="continuationSeparator" w:id="0">
    <w:p w14:paraId="125DD067" w14:textId="77777777" w:rsidR="00673A5A" w:rsidRDefault="00673A5A" w:rsidP="00563647">
      <w:r>
        <w:continuationSeparator/>
      </w:r>
    </w:p>
  </w:endnote>
  <w:endnote w:type="continuationNotice" w:id="1">
    <w:p w14:paraId="02F3271B" w14:textId="77777777" w:rsidR="00673A5A" w:rsidRDefault="00673A5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Frutiger 55 Roman">
    <w:altName w:val="Century Gothic"/>
    <w:charset w:val="00"/>
    <w:family w:val="swiss"/>
    <w:pitch w:val="variable"/>
    <w:sig w:usb0="00000003" w:usb1="00000000" w:usb2="00000000" w:usb3="00000000" w:csb0="00000001" w:csb1="00000000"/>
  </w:font>
  <w:font w:name="Utopia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0112495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14:paraId="4CD679E9" w14:textId="518FB565" w:rsidR="00A6641F" w:rsidRDefault="00A6641F">
            <w:pPr>
              <w:pStyle w:val="Rodap"/>
              <w:jc w:val="center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2CE">
              <w:rPr>
                <w:b/>
                <w:bCs/>
                <w:noProof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A212CE">
              <w:rPr>
                <w:b/>
                <w:bCs/>
                <w:noProof/>
              </w:rPr>
              <w:t>15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B0FC060" w14:textId="77777777" w:rsidR="00A6641F" w:rsidRDefault="00A6641F" w:rsidP="00D7597C">
    <w:pPr>
      <w:pStyle w:val="Rodap"/>
      <w:jc w:val="right"/>
      <w:rPr>
        <w:sz w:val="16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1EFC92C" w14:textId="77777777" w:rsidR="00A6641F" w:rsidRDefault="00A6641F" w:rsidP="00D7597C">
    <w:pPr>
      <w:pStyle w:val="Rodap"/>
      <w:jc w:val="right"/>
      <w:rPr>
        <w:sz w:val="16"/>
      </w:rPr>
    </w:pPr>
  </w:p>
  <w:p w14:paraId="47058DAD" w14:textId="77777777" w:rsidR="00A6641F" w:rsidRPr="00D7597C" w:rsidRDefault="00A6641F" w:rsidP="00D7597C">
    <w:pPr>
      <w:pStyle w:val="Rodap"/>
      <w:jc w:val="right"/>
      <w:rPr>
        <w:sz w:val="16"/>
      </w:rPr>
    </w:pPr>
    <w:r>
      <w:rPr>
        <w:sz w:val="16"/>
      </w:rPr>
      <w:t>DA#8990498 v8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625708E" w14:textId="77777777" w:rsidR="00673A5A" w:rsidRDefault="00673A5A" w:rsidP="00563647">
      <w:r>
        <w:separator/>
      </w:r>
    </w:p>
  </w:footnote>
  <w:footnote w:type="continuationSeparator" w:id="0">
    <w:p w14:paraId="50699E27" w14:textId="77777777" w:rsidR="00673A5A" w:rsidRDefault="00673A5A" w:rsidP="00563647">
      <w:r>
        <w:continuationSeparator/>
      </w:r>
    </w:p>
  </w:footnote>
  <w:footnote w:type="continuationNotice" w:id="1">
    <w:p w14:paraId="39660D67" w14:textId="77777777" w:rsidR="00673A5A" w:rsidRDefault="00673A5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6BF870" w14:textId="77777777" w:rsidR="00A6641F" w:rsidRDefault="00A6641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E0975"/>
    <w:multiLevelType w:val="hybridMultilevel"/>
    <w:tmpl w:val="ECF8780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A1454EC"/>
    <w:multiLevelType w:val="singleLevel"/>
    <w:tmpl w:val="A7DC2140"/>
    <w:lvl w:ilvl="0">
      <w:start w:val="1"/>
      <w:numFmt w:val="lowerRoman"/>
      <w:lvlText w:val="(%1)"/>
      <w:lvlJc w:val="left"/>
      <w:pPr>
        <w:ind w:left="360" w:hanging="360"/>
      </w:pPr>
      <w:rPr>
        <w:rFonts w:cs="Times New Roman" w:hint="default"/>
      </w:rPr>
    </w:lvl>
  </w:abstractNum>
  <w:abstractNum w:abstractNumId="2">
    <w:nsid w:val="1B9F52B3"/>
    <w:multiLevelType w:val="hybridMultilevel"/>
    <w:tmpl w:val="DC5A284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3D7E18"/>
    <w:multiLevelType w:val="hybridMultilevel"/>
    <w:tmpl w:val="1A86E390"/>
    <w:lvl w:ilvl="0" w:tplc="14FA17CA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EB57F1"/>
    <w:multiLevelType w:val="hybridMultilevel"/>
    <w:tmpl w:val="0B7036F0"/>
    <w:lvl w:ilvl="0" w:tplc="A7DC2140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C61145C"/>
    <w:multiLevelType w:val="hybridMultilevel"/>
    <w:tmpl w:val="7C7C1ADA"/>
    <w:lvl w:ilvl="0" w:tplc="A7DC2140">
      <w:start w:val="1"/>
      <w:numFmt w:val="lowerRoman"/>
      <w:lvlText w:val="(%1)"/>
      <w:lvlJc w:val="left"/>
      <w:pPr>
        <w:ind w:left="180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3CE85746"/>
    <w:multiLevelType w:val="multilevel"/>
    <w:tmpl w:val="C12C2D3A"/>
    <w:lvl w:ilvl="0">
      <w:start w:val="2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892" w:hanging="7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34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76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2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9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36" w:hanging="1800"/>
      </w:pPr>
      <w:rPr>
        <w:rFonts w:hint="default"/>
      </w:rPr>
    </w:lvl>
  </w:abstractNum>
  <w:abstractNum w:abstractNumId="7">
    <w:nsid w:val="43780AB9"/>
    <w:multiLevelType w:val="hybridMultilevel"/>
    <w:tmpl w:val="2B500AA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495200D9"/>
    <w:multiLevelType w:val="multilevel"/>
    <w:tmpl w:val="10C84C46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51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6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93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3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008" w:hanging="1440"/>
      </w:pPr>
      <w:rPr>
        <w:rFonts w:hint="default"/>
      </w:rPr>
    </w:lvl>
  </w:abstractNum>
  <w:abstractNum w:abstractNumId="9">
    <w:nsid w:val="4A1B29D2"/>
    <w:multiLevelType w:val="multilevel"/>
    <w:tmpl w:val="530A3BBE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cs="Times New Roman" w:hint="default"/>
      </w:rPr>
    </w:lvl>
  </w:abstractNum>
  <w:abstractNum w:abstractNumId="10">
    <w:nsid w:val="503D7FD9"/>
    <w:multiLevelType w:val="hybridMultilevel"/>
    <w:tmpl w:val="96BAD4CE"/>
    <w:lvl w:ilvl="0" w:tplc="E7C88818">
      <w:start w:val="1"/>
      <w:numFmt w:val="decimal"/>
      <w:lvlText w:val="%1."/>
      <w:lvlJc w:val="left"/>
      <w:pPr>
        <w:ind w:left="75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7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9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91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3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5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7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9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517" w:hanging="180"/>
      </w:pPr>
      <w:rPr>
        <w:rFonts w:cs="Times New Roman"/>
      </w:rPr>
    </w:lvl>
  </w:abstractNum>
  <w:abstractNum w:abstractNumId="11">
    <w:nsid w:val="54BB5F3E"/>
    <w:multiLevelType w:val="multilevel"/>
    <w:tmpl w:val="397007A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  <w:b w:val="0"/>
        <w:i w:val="0"/>
        <w:sz w:val="24"/>
        <w:lang w:val="pt-BR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440"/>
      </w:pPr>
      <w:rPr>
        <w:rFonts w:hint="default"/>
      </w:rPr>
    </w:lvl>
  </w:abstractNum>
  <w:abstractNum w:abstractNumId="12">
    <w:nsid w:val="566C3C96"/>
    <w:multiLevelType w:val="hybridMultilevel"/>
    <w:tmpl w:val="07C0D588"/>
    <w:lvl w:ilvl="0" w:tplc="72745838">
      <w:start w:val="1"/>
      <w:numFmt w:val="lowerRoman"/>
      <w:lvlText w:val="(%1)"/>
      <w:lvlJc w:val="left"/>
      <w:pPr>
        <w:ind w:left="947" w:hanging="360"/>
      </w:pPr>
      <w:rPr>
        <w:rFonts w:cs="Times New Roman"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6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1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707" w:hanging="180"/>
      </w:pPr>
      <w:rPr>
        <w:rFonts w:cs="Times New Roman"/>
      </w:rPr>
    </w:lvl>
  </w:abstractNum>
  <w:abstractNum w:abstractNumId="13">
    <w:nsid w:val="59486A66"/>
    <w:multiLevelType w:val="hybridMultilevel"/>
    <w:tmpl w:val="CA0CDC9A"/>
    <w:lvl w:ilvl="0" w:tplc="BC84886A">
      <w:start w:val="1"/>
      <w:numFmt w:val="lowerLetter"/>
      <w:lvlText w:val="%1)"/>
      <w:lvlJc w:val="left"/>
      <w:pPr>
        <w:tabs>
          <w:tab w:val="num" w:pos="1215"/>
        </w:tabs>
        <w:ind w:left="1215" w:hanging="4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875"/>
        </w:tabs>
        <w:ind w:left="1875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595"/>
        </w:tabs>
        <w:ind w:left="2595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3315"/>
        </w:tabs>
        <w:ind w:left="3315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4035"/>
        </w:tabs>
        <w:ind w:left="4035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55"/>
        </w:tabs>
        <w:ind w:left="4755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75"/>
        </w:tabs>
        <w:ind w:left="5475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95"/>
        </w:tabs>
        <w:ind w:left="6195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15"/>
        </w:tabs>
        <w:ind w:left="6915" w:hanging="180"/>
      </w:pPr>
      <w:rPr>
        <w:rFonts w:cs="Times New Roman"/>
      </w:rPr>
    </w:lvl>
  </w:abstractNum>
  <w:abstractNum w:abstractNumId="14">
    <w:nsid w:val="5C3950B9"/>
    <w:multiLevelType w:val="hybridMultilevel"/>
    <w:tmpl w:val="BC547A24"/>
    <w:lvl w:ilvl="0" w:tplc="B85AE6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2773F02"/>
    <w:multiLevelType w:val="hybridMultilevel"/>
    <w:tmpl w:val="D9BA5B66"/>
    <w:lvl w:ilvl="0" w:tplc="A7DC2140">
      <w:start w:val="1"/>
      <w:numFmt w:val="lowerRoman"/>
      <w:lvlText w:val="(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>
    <w:nsid w:val="640A24C3"/>
    <w:multiLevelType w:val="hybridMultilevel"/>
    <w:tmpl w:val="E3364514"/>
    <w:lvl w:ilvl="0" w:tplc="5ADAC7A6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>
    <w:nsid w:val="67FF5E3B"/>
    <w:multiLevelType w:val="singleLevel"/>
    <w:tmpl w:val="A7DC2140"/>
    <w:lvl w:ilvl="0">
      <w:start w:val="1"/>
      <w:numFmt w:val="lowerRoman"/>
      <w:lvlText w:val="(%1)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</w:abstractNum>
  <w:abstractNum w:abstractNumId="18">
    <w:nsid w:val="68067F51"/>
    <w:multiLevelType w:val="hybridMultilevel"/>
    <w:tmpl w:val="4A645290"/>
    <w:lvl w:ilvl="0" w:tplc="04160013">
      <w:start w:val="1"/>
      <w:numFmt w:val="upperRoman"/>
      <w:lvlText w:val="%1."/>
      <w:lvlJc w:val="righ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B450E42"/>
    <w:multiLevelType w:val="hybridMultilevel"/>
    <w:tmpl w:val="A66CF39A"/>
    <w:lvl w:ilvl="0" w:tplc="228EE854">
      <w:start w:val="1"/>
      <w:numFmt w:val="lowerRoman"/>
      <w:lvlText w:val="(%1)"/>
      <w:lvlJc w:val="left"/>
      <w:pPr>
        <w:ind w:left="143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79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51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23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95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67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39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11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837" w:hanging="180"/>
      </w:pPr>
      <w:rPr>
        <w:rFonts w:cs="Times New Roman"/>
      </w:rPr>
    </w:lvl>
  </w:abstractNum>
  <w:abstractNum w:abstractNumId="20">
    <w:nsid w:val="6CCE59E1"/>
    <w:multiLevelType w:val="singleLevel"/>
    <w:tmpl w:val="728CDDE2"/>
    <w:lvl w:ilvl="0">
      <w:start w:val="1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</w:abstractNum>
  <w:abstractNum w:abstractNumId="21">
    <w:nsid w:val="70B5204E"/>
    <w:multiLevelType w:val="hybridMultilevel"/>
    <w:tmpl w:val="D532A114"/>
    <w:lvl w:ilvl="0" w:tplc="A7DC2140">
      <w:start w:val="1"/>
      <w:numFmt w:val="lowerRoman"/>
      <w:lvlText w:val="(%1)"/>
      <w:lvlJc w:val="left"/>
      <w:pPr>
        <w:ind w:left="1080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4414150"/>
    <w:multiLevelType w:val="multilevel"/>
    <w:tmpl w:val="D390F5E8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3">
    <w:nsid w:val="76C078E0"/>
    <w:multiLevelType w:val="multilevel"/>
    <w:tmpl w:val="D7265EEA"/>
    <w:lvl w:ilvl="0">
      <w:start w:val="2"/>
      <w:numFmt w:val="decimal"/>
      <w:lvlText w:val="%1."/>
      <w:lvlJc w:val="left"/>
      <w:pPr>
        <w:tabs>
          <w:tab w:val="num" w:pos="660"/>
        </w:tabs>
        <w:ind w:left="660" w:hanging="660"/>
      </w:pPr>
      <w:rPr>
        <w:rFonts w:cs="Times New Roman" w:hint="default"/>
      </w:rPr>
    </w:lvl>
    <w:lvl w:ilvl="1">
      <w:start w:val="5"/>
      <w:numFmt w:val="decimal"/>
      <w:lvlText w:val="%1.%2."/>
      <w:lvlJc w:val="left"/>
      <w:pPr>
        <w:tabs>
          <w:tab w:val="num" w:pos="802"/>
        </w:tabs>
        <w:ind w:left="802" w:hanging="6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004"/>
        </w:tabs>
        <w:ind w:left="100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146"/>
        </w:tabs>
        <w:ind w:left="1146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648"/>
        </w:tabs>
        <w:ind w:left="16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790"/>
        </w:tabs>
        <w:ind w:left="179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2292"/>
        </w:tabs>
        <w:ind w:left="229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2434"/>
        </w:tabs>
        <w:ind w:left="2434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936"/>
        </w:tabs>
        <w:ind w:left="2936" w:hanging="1800"/>
      </w:pPr>
      <w:rPr>
        <w:rFonts w:cs="Times New Roman" w:hint="default"/>
      </w:rPr>
    </w:lvl>
  </w:abstractNum>
  <w:num w:numId="1">
    <w:abstractNumId w:val="17"/>
  </w:num>
  <w:num w:numId="2">
    <w:abstractNumId w:val="1"/>
  </w:num>
  <w:num w:numId="3">
    <w:abstractNumId w:val="22"/>
  </w:num>
  <w:num w:numId="4">
    <w:abstractNumId w:val="23"/>
  </w:num>
  <w:num w:numId="5">
    <w:abstractNumId w:val="20"/>
  </w:num>
  <w:num w:numId="6">
    <w:abstractNumId w:val="13"/>
  </w:num>
  <w:num w:numId="7">
    <w:abstractNumId w:val="4"/>
  </w:num>
  <w:num w:numId="8">
    <w:abstractNumId w:val="9"/>
  </w:num>
  <w:num w:numId="9">
    <w:abstractNumId w:val="0"/>
  </w:num>
  <w:num w:numId="10">
    <w:abstractNumId w:val="15"/>
  </w:num>
  <w:num w:numId="11">
    <w:abstractNumId w:val="10"/>
  </w:num>
  <w:num w:numId="12">
    <w:abstractNumId w:val="12"/>
  </w:num>
  <w:num w:numId="13">
    <w:abstractNumId w:val="16"/>
  </w:num>
  <w:num w:numId="14">
    <w:abstractNumId w:val="6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1"/>
  </w:num>
  <w:num w:numId="17">
    <w:abstractNumId w:val="19"/>
  </w:num>
  <w:num w:numId="18">
    <w:abstractNumId w:val="3"/>
  </w:num>
  <w:num w:numId="19">
    <w:abstractNumId w:val="18"/>
  </w:num>
  <w:num w:numId="20">
    <w:abstractNumId w:val="11"/>
  </w:num>
  <w:num w:numId="21">
    <w:abstractNumId w:val="2"/>
  </w:num>
  <w:num w:numId="22">
    <w:abstractNumId w:val="8"/>
  </w:num>
  <w:num w:numId="23">
    <w:abstractNumId w:val="14"/>
  </w:num>
  <w:num w:numId="24">
    <w:abstractNumId w:val="7"/>
  </w:num>
  <w:num w:numId="25">
    <w:abstractNumId w:val="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** Juridico Consultivo - Thais Salgado Diniz">
    <w15:presenceInfo w15:providerId="AD" w15:userId="S-1-5-21-631627314-1253637143-3136922436-6048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trackRevisions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56E"/>
    <w:rsid w:val="00003EBF"/>
    <w:rsid w:val="00003F9C"/>
    <w:rsid w:val="00004A78"/>
    <w:rsid w:val="000133A9"/>
    <w:rsid w:val="00021E84"/>
    <w:rsid w:val="00026AAE"/>
    <w:rsid w:val="00030BC8"/>
    <w:rsid w:val="00033984"/>
    <w:rsid w:val="0004396F"/>
    <w:rsid w:val="00045A08"/>
    <w:rsid w:val="00046F90"/>
    <w:rsid w:val="00051667"/>
    <w:rsid w:val="000577E3"/>
    <w:rsid w:val="000603ED"/>
    <w:rsid w:val="000641F6"/>
    <w:rsid w:val="0006455F"/>
    <w:rsid w:val="00064E5F"/>
    <w:rsid w:val="00066564"/>
    <w:rsid w:val="00076E70"/>
    <w:rsid w:val="000814A5"/>
    <w:rsid w:val="0008213D"/>
    <w:rsid w:val="000948DE"/>
    <w:rsid w:val="00095921"/>
    <w:rsid w:val="000A5607"/>
    <w:rsid w:val="000C2AE4"/>
    <w:rsid w:val="000C4B09"/>
    <w:rsid w:val="000D449F"/>
    <w:rsid w:val="000D456E"/>
    <w:rsid w:val="000F71FA"/>
    <w:rsid w:val="000F76C8"/>
    <w:rsid w:val="001263A6"/>
    <w:rsid w:val="00140F0F"/>
    <w:rsid w:val="00143AD9"/>
    <w:rsid w:val="00152997"/>
    <w:rsid w:val="00167C41"/>
    <w:rsid w:val="00191861"/>
    <w:rsid w:val="001928C8"/>
    <w:rsid w:val="00194A21"/>
    <w:rsid w:val="001C03C4"/>
    <w:rsid w:val="001C51E0"/>
    <w:rsid w:val="001D28E1"/>
    <w:rsid w:val="001F013A"/>
    <w:rsid w:val="001F43E2"/>
    <w:rsid w:val="001F7E63"/>
    <w:rsid w:val="00207A45"/>
    <w:rsid w:val="00210349"/>
    <w:rsid w:val="002245B1"/>
    <w:rsid w:val="0025161F"/>
    <w:rsid w:val="00254607"/>
    <w:rsid w:val="0027725B"/>
    <w:rsid w:val="00284408"/>
    <w:rsid w:val="00293ECB"/>
    <w:rsid w:val="00295D5B"/>
    <w:rsid w:val="002A6B36"/>
    <w:rsid w:val="002A7E98"/>
    <w:rsid w:val="002B450D"/>
    <w:rsid w:val="002B716E"/>
    <w:rsid w:val="002C232C"/>
    <w:rsid w:val="002C570D"/>
    <w:rsid w:val="002E6653"/>
    <w:rsid w:val="002F742F"/>
    <w:rsid w:val="00302936"/>
    <w:rsid w:val="00305E09"/>
    <w:rsid w:val="00327A3C"/>
    <w:rsid w:val="003335F5"/>
    <w:rsid w:val="00346332"/>
    <w:rsid w:val="003511C5"/>
    <w:rsid w:val="003513FE"/>
    <w:rsid w:val="00357181"/>
    <w:rsid w:val="0036006D"/>
    <w:rsid w:val="00363498"/>
    <w:rsid w:val="003774EC"/>
    <w:rsid w:val="003B3D31"/>
    <w:rsid w:val="003B566A"/>
    <w:rsid w:val="003C2E68"/>
    <w:rsid w:val="003C3C8C"/>
    <w:rsid w:val="003C7D7F"/>
    <w:rsid w:val="003E70DB"/>
    <w:rsid w:val="003E7F3A"/>
    <w:rsid w:val="00407AFA"/>
    <w:rsid w:val="0041450C"/>
    <w:rsid w:val="00425AE9"/>
    <w:rsid w:val="00430043"/>
    <w:rsid w:val="00437DD6"/>
    <w:rsid w:val="00442497"/>
    <w:rsid w:val="00446661"/>
    <w:rsid w:val="00455A55"/>
    <w:rsid w:val="00457D70"/>
    <w:rsid w:val="00480B46"/>
    <w:rsid w:val="00486004"/>
    <w:rsid w:val="00497EF6"/>
    <w:rsid w:val="004A3155"/>
    <w:rsid w:val="004A318D"/>
    <w:rsid w:val="004B0F2E"/>
    <w:rsid w:val="004B5CFB"/>
    <w:rsid w:val="004B6C77"/>
    <w:rsid w:val="004B7F17"/>
    <w:rsid w:val="004C01D0"/>
    <w:rsid w:val="004D0E31"/>
    <w:rsid w:val="004E58B9"/>
    <w:rsid w:val="004F54CF"/>
    <w:rsid w:val="00507736"/>
    <w:rsid w:val="00523AF7"/>
    <w:rsid w:val="00535CB8"/>
    <w:rsid w:val="0056293F"/>
    <w:rsid w:val="00563647"/>
    <w:rsid w:val="00565CC7"/>
    <w:rsid w:val="00592342"/>
    <w:rsid w:val="00592BD3"/>
    <w:rsid w:val="00593BB4"/>
    <w:rsid w:val="00594D23"/>
    <w:rsid w:val="005A01AA"/>
    <w:rsid w:val="005A22DB"/>
    <w:rsid w:val="005B2F2F"/>
    <w:rsid w:val="005C7AF8"/>
    <w:rsid w:val="005D3BB5"/>
    <w:rsid w:val="005E2759"/>
    <w:rsid w:val="005E2788"/>
    <w:rsid w:val="005E28C9"/>
    <w:rsid w:val="005F1D63"/>
    <w:rsid w:val="005F2B07"/>
    <w:rsid w:val="006031F0"/>
    <w:rsid w:val="006076ED"/>
    <w:rsid w:val="00614D11"/>
    <w:rsid w:val="00633CC6"/>
    <w:rsid w:val="0063603B"/>
    <w:rsid w:val="00637063"/>
    <w:rsid w:val="00650A81"/>
    <w:rsid w:val="0065389C"/>
    <w:rsid w:val="00653B1C"/>
    <w:rsid w:val="00665876"/>
    <w:rsid w:val="006700F6"/>
    <w:rsid w:val="006708AB"/>
    <w:rsid w:val="00672729"/>
    <w:rsid w:val="00673A5A"/>
    <w:rsid w:val="00673A9A"/>
    <w:rsid w:val="006806B2"/>
    <w:rsid w:val="00680B03"/>
    <w:rsid w:val="006B0A6B"/>
    <w:rsid w:val="006B63C0"/>
    <w:rsid w:val="006C391A"/>
    <w:rsid w:val="006D6274"/>
    <w:rsid w:val="007113B8"/>
    <w:rsid w:val="007206D6"/>
    <w:rsid w:val="007229C3"/>
    <w:rsid w:val="0072611E"/>
    <w:rsid w:val="00733440"/>
    <w:rsid w:val="00740DD2"/>
    <w:rsid w:val="007727FA"/>
    <w:rsid w:val="007769D0"/>
    <w:rsid w:val="0079277E"/>
    <w:rsid w:val="00793E28"/>
    <w:rsid w:val="0079591E"/>
    <w:rsid w:val="00796186"/>
    <w:rsid w:val="007A4B2C"/>
    <w:rsid w:val="007A7C48"/>
    <w:rsid w:val="007D4940"/>
    <w:rsid w:val="007D6335"/>
    <w:rsid w:val="007E6DCD"/>
    <w:rsid w:val="007F4307"/>
    <w:rsid w:val="00800714"/>
    <w:rsid w:val="0080771F"/>
    <w:rsid w:val="008220B4"/>
    <w:rsid w:val="00840A95"/>
    <w:rsid w:val="00843431"/>
    <w:rsid w:val="008440F3"/>
    <w:rsid w:val="00847B47"/>
    <w:rsid w:val="0085141E"/>
    <w:rsid w:val="00856F20"/>
    <w:rsid w:val="00863251"/>
    <w:rsid w:val="0086408B"/>
    <w:rsid w:val="00881524"/>
    <w:rsid w:val="00881ECC"/>
    <w:rsid w:val="008836BC"/>
    <w:rsid w:val="00883DA5"/>
    <w:rsid w:val="00885382"/>
    <w:rsid w:val="0088558D"/>
    <w:rsid w:val="00891022"/>
    <w:rsid w:val="008A0903"/>
    <w:rsid w:val="008B5549"/>
    <w:rsid w:val="008B67EE"/>
    <w:rsid w:val="008B7BBD"/>
    <w:rsid w:val="008D6BE1"/>
    <w:rsid w:val="0090082D"/>
    <w:rsid w:val="00901537"/>
    <w:rsid w:val="00903416"/>
    <w:rsid w:val="009116C0"/>
    <w:rsid w:val="00913CBB"/>
    <w:rsid w:val="0092319E"/>
    <w:rsid w:val="00930AF7"/>
    <w:rsid w:val="00930DB3"/>
    <w:rsid w:val="00946ACF"/>
    <w:rsid w:val="00956137"/>
    <w:rsid w:val="00970E40"/>
    <w:rsid w:val="00984A70"/>
    <w:rsid w:val="0099095E"/>
    <w:rsid w:val="00991509"/>
    <w:rsid w:val="00993015"/>
    <w:rsid w:val="009B3093"/>
    <w:rsid w:val="009C2C2A"/>
    <w:rsid w:val="009C7720"/>
    <w:rsid w:val="009D0453"/>
    <w:rsid w:val="009D7510"/>
    <w:rsid w:val="009E6605"/>
    <w:rsid w:val="009F5DFA"/>
    <w:rsid w:val="009F6A32"/>
    <w:rsid w:val="00A0316C"/>
    <w:rsid w:val="00A16C8D"/>
    <w:rsid w:val="00A16F54"/>
    <w:rsid w:val="00A20154"/>
    <w:rsid w:val="00A212CE"/>
    <w:rsid w:val="00A26DA5"/>
    <w:rsid w:val="00A32480"/>
    <w:rsid w:val="00A47774"/>
    <w:rsid w:val="00A6641F"/>
    <w:rsid w:val="00A84996"/>
    <w:rsid w:val="00AB2D4B"/>
    <w:rsid w:val="00AB41CA"/>
    <w:rsid w:val="00AB4D15"/>
    <w:rsid w:val="00AB72DA"/>
    <w:rsid w:val="00AB7CEF"/>
    <w:rsid w:val="00AC289F"/>
    <w:rsid w:val="00AC2C22"/>
    <w:rsid w:val="00AC3006"/>
    <w:rsid w:val="00AC3E9F"/>
    <w:rsid w:val="00AE720F"/>
    <w:rsid w:val="00AF049C"/>
    <w:rsid w:val="00B010D5"/>
    <w:rsid w:val="00B0210F"/>
    <w:rsid w:val="00B0291B"/>
    <w:rsid w:val="00B141A3"/>
    <w:rsid w:val="00B17E06"/>
    <w:rsid w:val="00B238B2"/>
    <w:rsid w:val="00B2701B"/>
    <w:rsid w:val="00B33D75"/>
    <w:rsid w:val="00B37A4E"/>
    <w:rsid w:val="00B46F0F"/>
    <w:rsid w:val="00B519EB"/>
    <w:rsid w:val="00B522B6"/>
    <w:rsid w:val="00B54BD1"/>
    <w:rsid w:val="00B60199"/>
    <w:rsid w:val="00B71154"/>
    <w:rsid w:val="00B73749"/>
    <w:rsid w:val="00B77A9A"/>
    <w:rsid w:val="00B83400"/>
    <w:rsid w:val="00B90CCE"/>
    <w:rsid w:val="00B92B53"/>
    <w:rsid w:val="00B97DB2"/>
    <w:rsid w:val="00BA4477"/>
    <w:rsid w:val="00BA4CA6"/>
    <w:rsid w:val="00BA5D0B"/>
    <w:rsid w:val="00BC1E4A"/>
    <w:rsid w:val="00BC32C1"/>
    <w:rsid w:val="00BD264C"/>
    <w:rsid w:val="00BE2588"/>
    <w:rsid w:val="00C037DE"/>
    <w:rsid w:val="00C0428E"/>
    <w:rsid w:val="00C118FC"/>
    <w:rsid w:val="00C165AC"/>
    <w:rsid w:val="00C24B99"/>
    <w:rsid w:val="00C31208"/>
    <w:rsid w:val="00C351A5"/>
    <w:rsid w:val="00C35630"/>
    <w:rsid w:val="00C37058"/>
    <w:rsid w:val="00C47A43"/>
    <w:rsid w:val="00C840DE"/>
    <w:rsid w:val="00C85BC1"/>
    <w:rsid w:val="00C92858"/>
    <w:rsid w:val="00C9400B"/>
    <w:rsid w:val="00C972BA"/>
    <w:rsid w:val="00CB1C54"/>
    <w:rsid w:val="00CB2E70"/>
    <w:rsid w:val="00CB58C5"/>
    <w:rsid w:val="00CD2C8F"/>
    <w:rsid w:val="00CD7277"/>
    <w:rsid w:val="00CE30B0"/>
    <w:rsid w:val="00D0024A"/>
    <w:rsid w:val="00D032C3"/>
    <w:rsid w:val="00D10ED9"/>
    <w:rsid w:val="00D20408"/>
    <w:rsid w:val="00D23BB2"/>
    <w:rsid w:val="00D36CFE"/>
    <w:rsid w:val="00D4595D"/>
    <w:rsid w:val="00D640EE"/>
    <w:rsid w:val="00D674D6"/>
    <w:rsid w:val="00D7597C"/>
    <w:rsid w:val="00D75E6A"/>
    <w:rsid w:val="00D8086E"/>
    <w:rsid w:val="00DA0E4D"/>
    <w:rsid w:val="00DD3538"/>
    <w:rsid w:val="00DD3E73"/>
    <w:rsid w:val="00DF5904"/>
    <w:rsid w:val="00E02519"/>
    <w:rsid w:val="00E06182"/>
    <w:rsid w:val="00E13680"/>
    <w:rsid w:val="00E15808"/>
    <w:rsid w:val="00E2240F"/>
    <w:rsid w:val="00E2577A"/>
    <w:rsid w:val="00E25C11"/>
    <w:rsid w:val="00E448FA"/>
    <w:rsid w:val="00E50D5D"/>
    <w:rsid w:val="00E52E4A"/>
    <w:rsid w:val="00E534C3"/>
    <w:rsid w:val="00E575E7"/>
    <w:rsid w:val="00E60F2A"/>
    <w:rsid w:val="00E71BED"/>
    <w:rsid w:val="00E83849"/>
    <w:rsid w:val="00E94145"/>
    <w:rsid w:val="00EB0B94"/>
    <w:rsid w:val="00EB4192"/>
    <w:rsid w:val="00EC43B2"/>
    <w:rsid w:val="00ED5AA1"/>
    <w:rsid w:val="00ED6EB5"/>
    <w:rsid w:val="00EE3658"/>
    <w:rsid w:val="00EE4D69"/>
    <w:rsid w:val="00EE647B"/>
    <w:rsid w:val="00EF3CD1"/>
    <w:rsid w:val="00EF6C29"/>
    <w:rsid w:val="00EF75B0"/>
    <w:rsid w:val="00F07516"/>
    <w:rsid w:val="00F11F1B"/>
    <w:rsid w:val="00F17523"/>
    <w:rsid w:val="00F32710"/>
    <w:rsid w:val="00F51560"/>
    <w:rsid w:val="00F75867"/>
    <w:rsid w:val="00F768C0"/>
    <w:rsid w:val="00F81EA7"/>
    <w:rsid w:val="00F85434"/>
    <w:rsid w:val="00FA0AE4"/>
    <w:rsid w:val="00FB0846"/>
    <w:rsid w:val="00FB41BA"/>
    <w:rsid w:val="00FB5CCB"/>
    <w:rsid w:val="00FD08B8"/>
    <w:rsid w:val="00FD127C"/>
    <w:rsid w:val="00FD379A"/>
    <w:rsid w:val="00FE4E22"/>
    <w:rsid w:val="00FE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0B8C2A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1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6E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D456E"/>
    <w:pPr>
      <w:keepNext/>
      <w:spacing w:line="240" w:lineRule="atLeast"/>
      <w:ind w:firstLine="3969"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0D456E"/>
    <w:pPr>
      <w:keepNext/>
      <w:spacing w:line="240" w:lineRule="atLeast"/>
      <w:jc w:val="center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0D456E"/>
    <w:pPr>
      <w:keepNext/>
      <w:spacing w:line="360" w:lineRule="auto"/>
      <w:jc w:val="center"/>
      <w:outlineLvl w:val="2"/>
    </w:pPr>
    <w:rPr>
      <w:rFonts w:ascii="Bookman Old Style" w:hAnsi="Bookman Old Style"/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0D456E"/>
    <w:pPr>
      <w:keepNext/>
      <w:spacing w:line="360" w:lineRule="auto"/>
      <w:jc w:val="center"/>
      <w:outlineLvl w:val="3"/>
    </w:pPr>
    <w:rPr>
      <w:rFonts w:ascii="Frutiger 55 Roman" w:hAnsi="Frutiger 55 Roman"/>
      <w:b/>
      <w:sz w:val="21"/>
    </w:rPr>
  </w:style>
  <w:style w:type="paragraph" w:styleId="Ttulo5">
    <w:name w:val="heading 5"/>
    <w:basedOn w:val="Normal"/>
    <w:next w:val="Normal"/>
    <w:link w:val="Ttulo5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4"/>
    </w:pPr>
    <w:rPr>
      <w:rFonts w:ascii="Utopia" w:hAnsi="Utopia"/>
      <w:b/>
      <w:sz w:val="21"/>
    </w:rPr>
  </w:style>
  <w:style w:type="paragraph" w:styleId="Ttulo6">
    <w:name w:val="heading 6"/>
    <w:basedOn w:val="Normal"/>
    <w:next w:val="Normal"/>
    <w:link w:val="Ttulo6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5"/>
    </w:pPr>
    <w:rPr>
      <w:rFonts w:ascii="Utopia" w:hAnsi="Utopia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ED5AA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0D456E"/>
    <w:rPr>
      <w:rFonts w:ascii="Bookman Old Style" w:hAnsi="Bookman Old Style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0D456E"/>
    <w:rPr>
      <w:rFonts w:ascii="Frutiger 55 Roman" w:hAnsi="Frutiger 55 Roman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ED5AA1"/>
    <w:rPr>
      <w:rFonts w:ascii="Cambria" w:hAnsi="Cambria" w:cs="Times New Roman"/>
      <w:i/>
      <w:iCs/>
      <w:color w:val="404040"/>
      <w:sz w:val="20"/>
      <w:szCs w:val="20"/>
      <w:lang w:eastAsia="pt-BR"/>
    </w:rPr>
  </w:style>
  <w:style w:type="paragraph" w:styleId="Corpodetexto">
    <w:name w:val="Body Text"/>
    <w:aliases w:val="bt,BT"/>
    <w:basedOn w:val="Normal"/>
    <w:link w:val="CorpodetextoChar"/>
    <w:uiPriority w:val="99"/>
    <w:rsid w:val="000D456E"/>
    <w:pPr>
      <w:spacing w:line="240" w:lineRule="atLeast"/>
      <w:ind w:right="-142"/>
    </w:pPr>
    <w:rPr>
      <w:rFonts w:ascii="Arial" w:hAnsi="Arial"/>
      <w:b/>
      <w:i/>
      <w:sz w:val="22"/>
    </w:rPr>
  </w:style>
  <w:style w:type="character" w:customStyle="1" w:styleId="CorpodetextoChar">
    <w:name w:val="Corpo de texto Char"/>
    <w:aliases w:val="bt Char,BT Char"/>
    <w:basedOn w:val="Fontepargpadro"/>
    <w:link w:val="Corpodetexto"/>
    <w:uiPriority w:val="99"/>
    <w:locked/>
    <w:rsid w:val="000D456E"/>
    <w:rPr>
      <w:rFonts w:ascii="Arial" w:hAnsi="Arial" w:cs="Times New Roman"/>
      <w:b/>
      <w:i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0D456E"/>
    <w:pPr>
      <w:spacing w:line="240" w:lineRule="atLeast"/>
      <w:ind w:firstLine="3969"/>
      <w:jc w:val="both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0D456E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uiPriority w:val="99"/>
    <w:locked/>
    <w:rsid w:val="000D456E"/>
    <w:rPr>
      <w:rFonts w:ascii="Times New Roman" w:hAnsi="Times New Roman" w:cs="Times New Roman"/>
      <w:b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0D456E"/>
    <w:pPr>
      <w:spacing w:line="240" w:lineRule="atLeast"/>
      <w:ind w:left="142" w:hanging="1"/>
      <w:jc w:val="both"/>
    </w:pPr>
    <w:rPr>
      <w:rFonts w:ascii="Arial" w:hAnsi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0D456E"/>
    <w:pPr>
      <w:spacing w:line="360" w:lineRule="auto"/>
      <w:jc w:val="both"/>
    </w:pPr>
    <w:rPr>
      <w:rFonts w:ascii="Bookman Old Style" w:hAnsi="Bookman Old Style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0D456E"/>
    <w:pPr>
      <w:spacing w:line="320" w:lineRule="exact"/>
      <w:jc w:val="both"/>
    </w:pPr>
    <w:rPr>
      <w:rFonts w:ascii="Bookman Old Style" w:hAnsi="Bookman Old Style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0D456E"/>
    <w:pPr>
      <w:spacing w:line="240" w:lineRule="atLeast"/>
      <w:ind w:left="2160" w:firstLine="720"/>
      <w:jc w:val="both"/>
    </w:pPr>
    <w:rPr>
      <w:rFonts w:ascii="Arial" w:hAnsi="Arial"/>
      <w:b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0D456E"/>
    <w:rPr>
      <w:rFonts w:cs="Times New Roman"/>
      <w:color w:val="0000FF"/>
      <w:u w:val="single"/>
    </w:rPr>
  </w:style>
  <w:style w:type="paragraph" w:styleId="Textoembloco">
    <w:name w:val="Block Text"/>
    <w:basedOn w:val="Normal"/>
    <w:uiPriority w:val="99"/>
    <w:rsid w:val="000D456E"/>
    <w:pPr>
      <w:spacing w:line="200" w:lineRule="atLeast"/>
      <w:ind w:left="709" w:right="567"/>
      <w:jc w:val="both"/>
    </w:pPr>
    <w:rPr>
      <w:rFonts w:ascii="Arial" w:hAnsi="Arial"/>
      <w:i/>
      <w:sz w:val="22"/>
    </w:rPr>
  </w:style>
  <w:style w:type="paragraph" w:customStyle="1" w:styleId="INDENT1">
    <w:name w:val="INDENT 1"/>
    <w:uiPriority w:val="99"/>
    <w:rsid w:val="000D456E"/>
    <w:pPr>
      <w:ind w:left="720" w:hanging="72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BBVNormal">
    <w:name w:val="BBV_Normal"/>
    <w:uiPriority w:val="99"/>
    <w:rsid w:val="000D456E"/>
    <w:pPr>
      <w:spacing w:after="120"/>
      <w:jc w:val="both"/>
      <w:outlineLvl w:val="0"/>
    </w:pPr>
    <w:rPr>
      <w:rFonts w:ascii="Arial" w:eastAsia="Times New Roman" w:hAnsi="Arial"/>
      <w:noProof/>
      <w:sz w:val="20"/>
      <w:szCs w:val="20"/>
    </w:rPr>
  </w:style>
  <w:style w:type="paragraph" w:customStyle="1" w:styleId="cabealhominusculosemnegrito">
    <w:name w:val="cabeçalho minusculo sem negrito"/>
    <w:basedOn w:val="Normal"/>
    <w:next w:val="Normal"/>
    <w:uiPriority w:val="99"/>
    <w:rsid w:val="000D456E"/>
    <w:pPr>
      <w:spacing w:before="120" w:after="120"/>
      <w:jc w:val="both"/>
    </w:pPr>
    <w:rPr>
      <w:rFonts w:ascii="Batang" w:eastAsia="Batang" w:hAnsi="Batang"/>
      <w:sz w:val="24"/>
    </w:rPr>
  </w:style>
  <w:style w:type="paragraph" w:styleId="NormalWeb">
    <w:name w:val="Normal (Web)"/>
    <w:basedOn w:val="Normal"/>
    <w:uiPriority w:val="99"/>
    <w:rsid w:val="000D456E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D5AA1"/>
    <w:pPr>
      <w:ind w:left="708"/>
    </w:pPr>
    <w:rPr>
      <w:sz w:val="24"/>
      <w:szCs w:val="24"/>
      <w:lang w:val="en-US" w:eastAsia="en-US"/>
    </w:rPr>
  </w:style>
  <w:style w:type="paragraph" w:styleId="Textodecomentrio">
    <w:name w:val="annotation text"/>
    <w:basedOn w:val="Normal"/>
    <w:link w:val="TextodecomentrioChar"/>
    <w:uiPriority w:val="99"/>
    <w:semiHidden/>
    <w:rsid w:val="00ED5AA1"/>
    <w:pPr>
      <w:widowControl w:val="0"/>
      <w:jc w:val="both"/>
    </w:pPr>
    <w:rPr>
      <w:rFonts w:ascii="Arial" w:hAnsi="Arial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ED5AA1"/>
    <w:rPr>
      <w:rFonts w:ascii="Arial" w:hAnsi="Arial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E6D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E6DCD"/>
    <w:rPr>
      <w:rFonts w:ascii="Tahom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rsid w:val="007E6DCD"/>
    <w:rPr>
      <w:rFonts w:cs="Times New Roman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E6DCD"/>
    <w:pPr>
      <w:widowControl/>
      <w:jc w:val="left"/>
    </w:pPr>
    <w:rPr>
      <w:rFonts w:ascii="Times New Roman" w:hAnsi="Times New Roman"/>
      <w:b/>
      <w:bCs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7E6DCD"/>
    <w:rPr>
      <w:rFonts w:ascii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BA5D0B"/>
    <w:rPr>
      <w:rFonts w:ascii="Times New Roman" w:eastAsia="Times New Roman" w:hAnsi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locked/>
    <w:rsid w:val="00026AA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26AAE"/>
    <w:rPr>
      <w:rFonts w:ascii="Times New Roman" w:eastAsia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locked/>
    <w:rsid w:val="00026A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021E84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21E84"/>
    <w:rPr>
      <w:rFonts w:ascii="Times New Roman" w:eastAsia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021E8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uiPriority="0" w:qFormat="1"/>
    <w:lsdException w:name="heading 9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 w:unhideWhenUsed="0"/>
    <w:lsdException w:name="toc 2" w:semiHidden="0" w:uiPriority="0" w:unhideWhenUsed="0"/>
    <w:lsdException w:name="toc 3" w:semiHidden="0" w:uiPriority="0" w:unhideWhenUsed="0"/>
    <w:lsdException w:name="toc 4" w:semiHidden="0" w:uiPriority="0" w:unhideWhenUsed="0"/>
    <w:lsdException w:name="toc 5" w:semiHidden="0" w:uiPriority="0" w:unhideWhenUsed="0"/>
    <w:lsdException w:name="toc 6" w:semiHidden="0" w:uiPriority="0" w:unhideWhenUsed="0"/>
    <w:lsdException w:name="toc 7" w:semiHidden="0" w:uiPriority="0" w:unhideWhenUsed="0"/>
    <w:lsdException w:name="toc 8" w:semiHidden="0" w:uiPriority="0" w:unhideWhenUsed="0"/>
    <w:lsdException w:name="toc 9" w:semiHidden="0" w:uiPriority="0" w:unhideWhenUsed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nhideWhenUsed="0" w:qFormat="1"/>
    <w:lsdException w:name="Closing" w:locked="1"/>
    <w:lsdException w:name="Signature" w:locked="1"/>
    <w:lsdException w:name="Default Paragraph Font" w:semiHidden="0" w:uiPriority="1" w:unhideWhenUsed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456E"/>
    <w:rPr>
      <w:rFonts w:ascii="Times New Roman" w:eastAsia="Times New Roman" w:hAnsi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9"/>
    <w:qFormat/>
    <w:rsid w:val="000D456E"/>
    <w:pPr>
      <w:keepNext/>
      <w:spacing w:line="240" w:lineRule="atLeast"/>
      <w:ind w:firstLine="3969"/>
      <w:jc w:val="both"/>
      <w:outlineLvl w:val="0"/>
    </w:pPr>
    <w:rPr>
      <w:rFonts w:ascii="Arial" w:hAnsi="Arial"/>
      <w:b/>
    </w:rPr>
  </w:style>
  <w:style w:type="paragraph" w:styleId="Ttulo2">
    <w:name w:val="heading 2"/>
    <w:basedOn w:val="Normal"/>
    <w:next w:val="Normal"/>
    <w:link w:val="Ttulo2Char"/>
    <w:uiPriority w:val="99"/>
    <w:qFormat/>
    <w:rsid w:val="000D456E"/>
    <w:pPr>
      <w:keepNext/>
      <w:spacing w:line="240" w:lineRule="atLeast"/>
      <w:jc w:val="center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link w:val="Ttulo3Char"/>
    <w:uiPriority w:val="99"/>
    <w:qFormat/>
    <w:rsid w:val="000D456E"/>
    <w:pPr>
      <w:keepNext/>
      <w:spacing w:line="360" w:lineRule="auto"/>
      <w:jc w:val="center"/>
      <w:outlineLvl w:val="2"/>
    </w:pPr>
    <w:rPr>
      <w:rFonts w:ascii="Bookman Old Style" w:hAnsi="Bookman Old Style"/>
      <w:b/>
    </w:rPr>
  </w:style>
  <w:style w:type="paragraph" w:styleId="Ttulo4">
    <w:name w:val="heading 4"/>
    <w:basedOn w:val="Normal"/>
    <w:next w:val="Normal"/>
    <w:link w:val="Ttulo4Char"/>
    <w:uiPriority w:val="99"/>
    <w:qFormat/>
    <w:rsid w:val="000D456E"/>
    <w:pPr>
      <w:keepNext/>
      <w:spacing w:line="360" w:lineRule="auto"/>
      <w:jc w:val="center"/>
      <w:outlineLvl w:val="3"/>
    </w:pPr>
    <w:rPr>
      <w:rFonts w:ascii="Frutiger 55 Roman" w:hAnsi="Frutiger 55 Roman"/>
      <w:b/>
      <w:sz w:val="21"/>
    </w:rPr>
  </w:style>
  <w:style w:type="paragraph" w:styleId="Ttulo5">
    <w:name w:val="heading 5"/>
    <w:basedOn w:val="Normal"/>
    <w:next w:val="Normal"/>
    <w:link w:val="Ttulo5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4"/>
    </w:pPr>
    <w:rPr>
      <w:rFonts w:ascii="Utopia" w:hAnsi="Utopia"/>
      <w:b/>
      <w:sz w:val="21"/>
    </w:rPr>
  </w:style>
  <w:style w:type="paragraph" w:styleId="Ttulo6">
    <w:name w:val="heading 6"/>
    <w:basedOn w:val="Normal"/>
    <w:next w:val="Normal"/>
    <w:link w:val="Ttulo6Char"/>
    <w:uiPriority w:val="99"/>
    <w:qFormat/>
    <w:rsid w:val="000D456E"/>
    <w:pPr>
      <w:keepNext/>
      <w:pBdr>
        <w:bottom w:val="single" w:sz="12" w:space="1" w:color="auto"/>
      </w:pBdr>
      <w:spacing w:line="360" w:lineRule="auto"/>
      <w:jc w:val="center"/>
      <w:outlineLvl w:val="5"/>
    </w:pPr>
    <w:rPr>
      <w:rFonts w:ascii="Utopia" w:hAnsi="Utopia"/>
      <w:b/>
    </w:rPr>
  </w:style>
  <w:style w:type="paragraph" w:styleId="Ttulo7">
    <w:name w:val="heading 7"/>
    <w:basedOn w:val="Normal"/>
    <w:next w:val="Normal"/>
    <w:link w:val="Ttulo7Char"/>
    <w:uiPriority w:val="99"/>
    <w:qFormat/>
    <w:rsid w:val="00ED5AA1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customStyle="1" w:styleId="Ttulo2Char">
    <w:name w:val="Título 2 Char"/>
    <w:basedOn w:val="Fontepargpadro"/>
    <w:link w:val="Ttul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character" w:customStyle="1" w:styleId="Ttulo3Char">
    <w:name w:val="Título 3 Char"/>
    <w:basedOn w:val="Fontepargpadro"/>
    <w:link w:val="Ttulo3"/>
    <w:uiPriority w:val="99"/>
    <w:locked/>
    <w:rsid w:val="000D456E"/>
    <w:rPr>
      <w:rFonts w:ascii="Bookman Old Style" w:hAnsi="Bookman Old Style" w:cs="Times New Roman"/>
      <w:b/>
      <w:sz w:val="20"/>
      <w:szCs w:val="20"/>
      <w:lang w:eastAsia="pt-BR"/>
    </w:rPr>
  </w:style>
  <w:style w:type="character" w:customStyle="1" w:styleId="Ttulo4Char">
    <w:name w:val="Título 4 Char"/>
    <w:basedOn w:val="Fontepargpadro"/>
    <w:link w:val="Ttulo4"/>
    <w:uiPriority w:val="99"/>
    <w:locked/>
    <w:rsid w:val="000D456E"/>
    <w:rPr>
      <w:rFonts w:ascii="Frutiger 55 Roman" w:hAnsi="Frutiger 55 Roman" w:cs="Times New Roman"/>
      <w:b/>
      <w:sz w:val="20"/>
      <w:szCs w:val="20"/>
      <w:lang w:eastAsia="pt-BR"/>
    </w:rPr>
  </w:style>
  <w:style w:type="character" w:customStyle="1" w:styleId="Ttulo5Char">
    <w:name w:val="Título 5 Char"/>
    <w:basedOn w:val="Fontepargpadro"/>
    <w:link w:val="Ttulo5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6Char">
    <w:name w:val="Título 6 Char"/>
    <w:basedOn w:val="Fontepargpadro"/>
    <w:link w:val="Ttulo6"/>
    <w:uiPriority w:val="99"/>
    <w:locked/>
    <w:rsid w:val="000D456E"/>
    <w:rPr>
      <w:rFonts w:ascii="Utopia" w:hAnsi="Utopia" w:cs="Times New Roman"/>
      <w:b/>
      <w:sz w:val="20"/>
      <w:szCs w:val="20"/>
      <w:lang w:eastAsia="pt-BR"/>
    </w:rPr>
  </w:style>
  <w:style w:type="character" w:customStyle="1" w:styleId="Ttulo7Char">
    <w:name w:val="Título 7 Char"/>
    <w:basedOn w:val="Fontepargpadro"/>
    <w:link w:val="Ttulo7"/>
    <w:uiPriority w:val="99"/>
    <w:semiHidden/>
    <w:locked/>
    <w:rsid w:val="00ED5AA1"/>
    <w:rPr>
      <w:rFonts w:ascii="Cambria" w:hAnsi="Cambria" w:cs="Times New Roman"/>
      <w:i/>
      <w:iCs/>
      <w:color w:val="404040"/>
      <w:sz w:val="20"/>
      <w:szCs w:val="20"/>
      <w:lang w:eastAsia="pt-BR"/>
    </w:rPr>
  </w:style>
  <w:style w:type="paragraph" w:styleId="Corpodetexto">
    <w:name w:val="Body Text"/>
    <w:aliases w:val="bt,BT"/>
    <w:basedOn w:val="Normal"/>
    <w:link w:val="CorpodetextoChar"/>
    <w:uiPriority w:val="99"/>
    <w:rsid w:val="000D456E"/>
    <w:pPr>
      <w:spacing w:line="240" w:lineRule="atLeast"/>
      <w:ind w:right="-142"/>
    </w:pPr>
    <w:rPr>
      <w:rFonts w:ascii="Arial" w:hAnsi="Arial"/>
      <w:b/>
      <w:i/>
      <w:sz w:val="22"/>
    </w:rPr>
  </w:style>
  <w:style w:type="character" w:customStyle="1" w:styleId="CorpodetextoChar">
    <w:name w:val="Corpo de texto Char"/>
    <w:aliases w:val="bt Char,BT Char"/>
    <w:basedOn w:val="Fontepargpadro"/>
    <w:link w:val="Corpodetexto"/>
    <w:uiPriority w:val="99"/>
    <w:locked/>
    <w:rsid w:val="000D456E"/>
    <w:rPr>
      <w:rFonts w:ascii="Arial" w:hAnsi="Arial" w:cs="Times New Roman"/>
      <w:b/>
      <w:i/>
      <w:sz w:val="20"/>
      <w:szCs w:val="20"/>
      <w:lang w:eastAsia="pt-BR"/>
    </w:rPr>
  </w:style>
  <w:style w:type="paragraph" w:styleId="Recuodecorpodetexto">
    <w:name w:val="Body Text Indent"/>
    <w:basedOn w:val="Normal"/>
    <w:link w:val="RecuodecorpodetextoChar"/>
    <w:uiPriority w:val="99"/>
    <w:rsid w:val="000D456E"/>
    <w:pPr>
      <w:spacing w:line="240" w:lineRule="atLeast"/>
      <w:ind w:firstLine="3969"/>
      <w:jc w:val="both"/>
    </w:pPr>
    <w:rPr>
      <w:rFonts w:ascii="Arial" w:hAnsi="Arial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Ttulo">
    <w:name w:val="Title"/>
    <w:basedOn w:val="Normal"/>
    <w:link w:val="TtuloChar"/>
    <w:uiPriority w:val="99"/>
    <w:qFormat/>
    <w:rsid w:val="000D456E"/>
    <w:pPr>
      <w:jc w:val="center"/>
    </w:pPr>
    <w:rPr>
      <w:b/>
      <w:sz w:val="28"/>
    </w:rPr>
  </w:style>
  <w:style w:type="character" w:customStyle="1" w:styleId="TtuloChar">
    <w:name w:val="Título Char"/>
    <w:basedOn w:val="Fontepargpadro"/>
    <w:link w:val="Ttulo"/>
    <w:uiPriority w:val="99"/>
    <w:locked/>
    <w:rsid w:val="000D456E"/>
    <w:rPr>
      <w:rFonts w:ascii="Times New Roman" w:hAnsi="Times New Roman" w:cs="Times New Roman"/>
      <w:b/>
      <w:sz w:val="20"/>
      <w:szCs w:val="20"/>
      <w:lang w:eastAsia="pt-BR"/>
    </w:rPr>
  </w:style>
  <w:style w:type="paragraph" w:styleId="Recuodecorpodetexto2">
    <w:name w:val="Body Text Indent 2"/>
    <w:basedOn w:val="Normal"/>
    <w:link w:val="Recuodecorpodetexto2Char"/>
    <w:uiPriority w:val="99"/>
    <w:rsid w:val="000D456E"/>
    <w:pPr>
      <w:spacing w:line="240" w:lineRule="atLeast"/>
      <w:ind w:left="142" w:hanging="1"/>
      <w:jc w:val="both"/>
    </w:pPr>
    <w:rPr>
      <w:rFonts w:ascii="Arial" w:hAnsi="Arial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locked/>
    <w:rsid w:val="000D456E"/>
    <w:rPr>
      <w:rFonts w:ascii="Arial" w:hAnsi="Arial" w:cs="Times New Roman"/>
      <w:sz w:val="20"/>
      <w:szCs w:val="20"/>
      <w:lang w:eastAsia="pt-BR"/>
    </w:rPr>
  </w:style>
  <w:style w:type="paragraph" w:styleId="Corpodetexto2">
    <w:name w:val="Body Text 2"/>
    <w:basedOn w:val="Normal"/>
    <w:link w:val="Corpodetexto2Char"/>
    <w:uiPriority w:val="99"/>
    <w:rsid w:val="000D456E"/>
    <w:pPr>
      <w:spacing w:line="360" w:lineRule="auto"/>
      <w:jc w:val="both"/>
    </w:pPr>
    <w:rPr>
      <w:rFonts w:ascii="Bookman Old Style" w:hAnsi="Bookman Old Style"/>
    </w:rPr>
  </w:style>
  <w:style w:type="character" w:customStyle="1" w:styleId="Corpodetexto2Char">
    <w:name w:val="Corpo de texto 2 Char"/>
    <w:basedOn w:val="Fontepargpadro"/>
    <w:link w:val="Corpodetexto2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Corpodetexto3">
    <w:name w:val="Body Text 3"/>
    <w:basedOn w:val="Normal"/>
    <w:link w:val="Corpodetexto3Char"/>
    <w:uiPriority w:val="99"/>
    <w:rsid w:val="000D456E"/>
    <w:pPr>
      <w:spacing w:line="320" w:lineRule="exact"/>
      <w:jc w:val="both"/>
    </w:pPr>
    <w:rPr>
      <w:rFonts w:ascii="Bookman Old Style" w:hAnsi="Bookman Old Style"/>
      <w:sz w:val="24"/>
    </w:rPr>
  </w:style>
  <w:style w:type="character" w:customStyle="1" w:styleId="Corpodetexto3Char">
    <w:name w:val="Corpo de texto 3 Char"/>
    <w:basedOn w:val="Fontepargpadro"/>
    <w:link w:val="Corpodetexto3"/>
    <w:uiPriority w:val="99"/>
    <w:locked/>
    <w:rsid w:val="000D456E"/>
    <w:rPr>
      <w:rFonts w:ascii="Bookman Old Style" w:hAnsi="Bookman Old Style" w:cs="Times New Roman"/>
      <w:sz w:val="20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uiPriority w:val="99"/>
    <w:rsid w:val="000D456E"/>
    <w:pPr>
      <w:spacing w:line="240" w:lineRule="atLeast"/>
      <w:ind w:left="2160" w:firstLine="720"/>
      <w:jc w:val="both"/>
    </w:pPr>
    <w:rPr>
      <w:rFonts w:ascii="Arial" w:hAnsi="Arial"/>
      <w:b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locked/>
    <w:rsid w:val="000D456E"/>
    <w:rPr>
      <w:rFonts w:ascii="Arial" w:hAnsi="Arial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uiPriority w:val="99"/>
    <w:rsid w:val="000D456E"/>
    <w:rPr>
      <w:rFonts w:cs="Times New Roman"/>
      <w:color w:val="0000FF"/>
      <w:u w:val="single"/>
    </w:rPr>
  </w:style>
  <w:style w:type="paragraph" w:styleId="Textoembloco">
    <w:name w:val="Block Text"/>
    <w:basedOn w:val="Normal"/>
    <w:uiPriority w:val="99"/>
    <w:rsid w:val="000D456E"/>
    <w:pPr>
      <w:spacing w:line="200" w:lineRule="atLeast"/>
      <w:ind w:left="709" w:right="567"/>
      <w:jc w:val="both"/>
    </w:pPr>
    <w:rPr>
      <w:rFonts w:ascii="Arial" w:hAnsi="Arial"/>
      <w:i/>
      <w:sz w:val="22"/>
    </w:rPr>
  </w:style>
  <w:style w:type="paragraph" w:customStyle="1" w:styleId="INDENT1">
    <w:name w:val="INDENT 1"/>
    <w:uiPriority w:val="99"/>
    <w:rsid w:val="000D456E"/>
    <w:pPr>
      <w:ind w:left="720" w:hanging="720"/>
      <w:jc w:val="both"/>
    </w:pPr>
    <w:rPr>
      <w:rFonts w:ascii="Times New Roman" w:eastAsia="Times New Roman" w:hAnsi="Times New Roman"/>
      <w:color w:val="000000"/>
      <w:sz w:val="24"/>
      <w:szCs w:val="20"/>
    </w:rPr>
  </w:style>
  <w:style w:type="paragraph" w:customStyle="1" w:styleId="BBVNormal">
    <w:name w:val="BBV_Normal"/>
    <w:uiPriority w:val="99"/>
    <w:rsid w:val="000D456E"/>
    <w:pPr>
      <w:spacing w:after="120"/>
      <w:jc w:val="both"/>
      <w:outlineLvl w:val="0"/>
    </w:pPr>
    <w:rPr>
      <w:rFonts w:ascii="Arial" w:eastAsia="Times New Roman" w:hAnsi="Arial"/>
      <w:noProof/>
      <w:sz w:val="20"/>
      <w:szCs w:val="20"/>
    </w:rPr>
  </w:style>
  <w:style w:type="paragraph" w:customStyle="1" w:styleId="cabealhominusculosemnegrito">
    <w:name w:val="cabeçalho minusculo sem negrito"/>
    <w:basedOn w:val="Normal"/>
    <w:next w:val="Normal"/>
    <w:uiPriority w:val="99"/>
    <w:rsid w:val="000D456E"/>
    <w:pPr>
      <w:spacing w:before="120" w:after="120"/>
      <w:jc w:val="both"/>
    </w:pPr>
    <w:rPr>
      <w:rFonts w:ascii="Batang" w:eastAsia="Batang" w:hAnsi="Batang"/>
      <w:sz w:val="24"/>
    </w:rPr>
  </w:style>
  <w:style w:type="paragraph" w:styleId="NormalWeb">
    <w:name w:val="Normal (Web)"/>
    <w:basedOn w:val="Normal"/>
    <w:uiPriority w:val="99"/>
    <w:rsid w:val="000D456E"/>
    <w:pPr>
      <w:spacing w:before="100" w:beforeAutospacing="1" w:after="100" w:afterAutospacing="1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ED5AA1"/>
    <w:pPr>
      <w:ind w:left="708"/>
    </w:pPr>
    <w:rPr>
      <w:sz w:val="24"/>
      <w:szCs w:val="24"/>
      <w:lang w:val="en-US" w:eastAsia="en-US"/>
    </w:rPr>
  </w:style>
  <w:style w:type="paragraph" w:styleId="Textodecomentrio">
    <w:name w:val="annotation text"/>
    <w:basedOn w:val="Normal"/>
    <w:link w:val="TextodecomentrioChar"/>
    <w:uiPriority w:val="99"/>
    <w:semiHidden/>
    <w:rsid w:val="00ED5AA1"/>
    <w:pPr>
      <w:widowControl w:val="0"/>
      <w:jc w:val="both"/>
    </w:pPr>
    <w:rPr>
      <w:rFonts w:ascii="Arial" w:hAnsi="Arial"/>
      <w:szCs w:val="24"/>
      <w:lang w:eastAsia="en-US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ED5AA1"/>
    <w:rPr>
      <w:rFonts w:ascii="Arial" w:hAnsi="Arial" w:cs="Times New Roman"/>
      <w:sz w:val="24"/>
      <w:szCs w:val="24"/>
    </w:rPr>
  </w:style>
  <w:style w:type="paragraph" w:styleId="Cabealho">
    <w:name w:val="header"/>
    <w:basedOn w:val="Normal"/>
    <w:link w:val="Cabealho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rsid w:val="0056364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563647"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E6DC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7E6DCD"/>
    <w:rPr>
      <w:rFonts w:ascii="Tahoma" w:hAnsi="Tahoma" w:cs="Tahoma"/>
      <w:sz w:val="16"/>
      <w:szCs w:val="16"/>
      <w:lang w:eastAsia="pt-BR"/>
    </w:rPr>
  </w:style>
  <w:style w:type="character" w:styleId="Refdecomentrio">
    <w:name w:val="annotation reference"/>
    <w:basedOn w:val="Fontepargpadro"/>
    <w:uiPriority w:val="99"/>
    <w:semiHidden/>
    <w:rsid w:val="007E6DCD"/>
    <w:rPr>
      <w:rFonts w:cs="Times New Roman"/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7E6DCD"/>
    <w:pPr>
      <w:widowControl/>
      <w:jc w:val="left"/>
    </w:pPr>
    <w:rPr>
      <w:rFonts w:ascii="Times New Roman" w:hAnsi="Times New Roman"/>
      <w:b/>
      <w:bCs/>
      <w:szCs w:val="20"/>
      <w:lang w:eastAsia="pt-BR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7E6DCD"/>
    <w:rPr>
      <w:rFonts w:ascii="Times New Roman" w:hAnsi="Times New Roman" w:cs="Times New Roman"/>
      <w:b/>
      <w:bCs/>
      <w:sz w:val="20"/>
      <w:szCs w:val="20"/>
      <w:lang w:eastAsia="pt-BR"/>
    </w:rPr>
  </w:style>
  <w:style w:type="paragraph" w:styleId="Reviso">
    <w:name w:val="Revision"/>
    <w:hidden/>
    <w:uiPriority w:val="99"/>
    <w:semiHidden/>
    <w:rsid w:val="00BA5D0B"/>
    <w:rPr>
      <w:rFonts w:ascii="Times New Roman" w:eastAsia="Times New Roman" w:hAnsi="Times New Roman"/>
      <w:sz w:val="20"/>
      <w:szCs w:val="2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locked/>
    <w:rsid w:val="00026AAE"/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026AAE"/>
    <w:rPr>
      <w:rFonts w:ascii="Times New Roman" w:eastAsia="Times New Roman" w:hAnsi="Times New Roman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locked/>
    <w:rsid w:val="00026AAE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locked/>
    <w:rsid w:val="00021E84"/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021E84"/>
    <w:rPr>
      <w:rFonts w:ascii="Times New Roman" w:eastAsia="Times New Roman" w:hAnsi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locked/>
    <w:rsid w:val="00021E8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8.xml"/><Relationship Id="rId13" Type="http://schemas.openxmlformats.org/officeDocument/2006/relationships/settings" Target="settings.xml"/><Relationship Id="rId18" Type="http://schemas.openxmlformats.org/officeDocument/2006/relationships/header" Target="header1.xml"/><Relationship Id="rId26" Type="http://schemas.microsoft.com/office/2011/relationships/people" Target="people.xml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customXml" Target="../customXml/item7.xml"/><Relationship Id="rId12" Type="http://schemas.microsoft.com/office/2007/relationships/stylesWithEffects" Target="stylesWithEffects.xml"/><Relationship Id="rId17" Type="http://schemas.openxmlformats.org/officeDocument/2006/relationships/image" Target="media/image1.jpeg"/><Relationship Id="rId25" Type="http://schemas.microsoft.com/office/2016/09/relationships/commentsIds" Target="commentsIds.xml"/><Relationship Id="rId2" Type="http://schemas.openxmlformats.org/officeDocument/2006/relationships/customXml" Target="../customXml/item2.xml"/><Relationship Id="rId16" Type="http://schemas.openxmlformats.org/officeDocument/2006/relationships/endnotes" Target="endnotes.xm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styles" Target="styles.xml"/><Relationship Id="rId24" Type="http://schemas.microsoft.com/office/2011/relationships/commentsExtended" Target="commentsExtended.xml"/><Relationship Id="rId5" Type="http://schemas.openxmlformats.org/officeDocument/2006/relationships/customXml" Target="../customXml/item5.xml"/><Relationship Id="rId15" Type="http://schemas.openxmlformats.org/officeDocument/2006/relationships/footnotes" Target="footnotes.xml"/><Relationship Id="rId10" Type="http://schemas.openxmlformats.org/officeDocument/2006/relationships/numbering" Target="numbering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4" Type="http://schemas.openxmlformats.org/officeDocument/2006/relationships/webSettings" Target="webSettings.xm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8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9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C32A2B-2035-4B8F-B650-E35E65942EC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C85D130-F24E-4A40-9148-546CA28EC08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034691-3264-495F-9015-AB25E9E0B8B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624F86B-72B1-4D8A-A067-742F2C052F07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D058A84E-F7A2-407E-96D5-3F5F4D37228E}">
  <ds:schemaRefs>
    <ds:schemaRef ds:uri="http://schemas.openxmlformats.org/officeDocument/2006/bibliography"/>
  </ds:schemaRefs>
</ds:datastoreItem>
</file>

<file path=customXml/itemProps6.xml><?xml version="1.0" encoding="utf-8"?>
<ds:datastoreItem xmlns:ds="http://schemas.openxmlformats.org/officeDocument/2006/customXml" ds:itemID="{DCCF3A0D-CF1D-49C4-90CD-6329BBD6A711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9CB5E44F-466D-431F-A394-2127BD8293A9}">
  <ds:schemaRefs>
    <ds:schemaRef ds:uri="http://schemas.openxmlformats.org/officeDocument/2006/bibliography"/>
  </ds:schemaRefs>
</ds:datastoreItem>
</file>

<file path=customXml/itemProps8.xml><?xml version="1.0" encoding="utf-8"?>
<ds:datastoreItem xmlns:ds="http://schemas.openxmlformats.org/officeDocument/2006/customXml" ds:itemID="{753E81FF-EFF5-4540-8C1C-04FDCD55AF68}">
  <ds:schemaRefs>
    <ds:schemaRef ds:uri="http://schemas.openxmlformats.org/officeDocument/2006/bibliography"/>
  </ds:schemaRefs>
</ds:datastoreItem>
</file>

<file path=customXml/itemProps9.xml><?xml version="1.0" encoding="utf-8"?>
<ds:datastoreItem xmlns:ds="http://schemas.openxmlformats.org/officeDocument/2006/customXml" ds:itemID="{8F06E417-FD9D-4B19-BEC0-7DF606AED1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15</Pages>
  <Words>4277</Words>
  <Characters>24563</Characters>
  <Application>Microsoft Office Word</Application>
  <DocSecurity>0</DocSecurity>
  <Lines>584</Lines>
  <Paragraphs>178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CONTRATO DE PRESTAÇÃO DE SERVIÇOS DE ESCRITURAÇÃO DE LETRAS FINANCEIRAS</vt:lpstr>
    </vt:vector>
  </TitlesOfParts>
  <Company>Oliveira Trust</Company>
  <LinksUpToDate>false</LinksUpToDate>
  <CharactersWithSpaces>28662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CONTRATO DE PRESTAÇÃO DE SERVIÇOS DE ESCRITURAÇÃO DE LETRAS FINANCEIRAS</dc:title>
  <dc:creator>fabiana.seabra</dc:creator>
  <cp:lastModifiedBy>Carla Guttilla Lacerda</cp:lastModifiedBy>
  <cp:revision>6</cp:revision>
  <cp:lastPrinted>2018-04-03T18:18:00Z</cp:lastPrinted>
  <dcterms:created xsi:type="dcterms:W3CDTF">2018-04-02T17:42:00Z</dcterms:created>
  <dcterms:modified xsi:type="dcterms:W3CDTF">2018-04-03T18:43:00Z</dcterms:modified>
</cp:coreProperties>
</file>