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5562" w14:textId="02A7C09E" w:rsidR="000C7BC1" w:rsidRPr="000C7BC1" w:rsidRDefault="000C7BC1" w:rsidP="000C7BC1">
      <w:pPr>
        <w:spacing w:after="0" w:afterAutospacing="0" w:line="320" w:lineRule="exact"/>
        <w:rPr>
          <w:rFonts w:ascii="Times New Roman" w:hAnsi="Times New Roman"/>
          <w:sz w:val="10"/>
          <w:szCs w:val="10"/>
        </w:rPr>
      </w:pPr>
      <w:r w:rsidRPr="000C7BC1">
        <w:rPr>
          <w:rFonts w:ascii="Times New Roman" w:hAnsi="Times New Roman"/>
          <w:sz w:val="10"/>
          <w:szCs w:val="10"/>
        </w:rPr>
        <w:t>CRI Mitre Pinheiros - Escritura de Venda e Compra (</w:t>
      </w:r>
      <w:proofErr w:type="spellStart"/>
      <w:proofErr w:type="gramStart"/>
      <w:r w:rsidRPr="000C7BC1">
        <w:rPr>
          <w:rFonts w:ascii="Times New Roman" w:hAnsi="Times New Roman"/>
          <w:sz w:val="10"/>
          <w:szCs w:val="10"/>
        </w:rPr>
        <w:t>v.final</w:t>
      </w:r>
      <w:proofErr w:type="spellEnd"/>
      <w:proofErr w:type="gramEnd"/>
      <w:r w:rsidRPr="000C7BC1">
        <w:rPr>
          <w:rFonts w:ascii="Times New Roman" w:hAnsi="Times New Roman"/>
          <w:sz w:val="10"/>
          <w:szCs w:val="10"/>
        </w:rPr>
        <w:t>)</w:t>
      </w:r>
    </w:p>
    <w:p w14:paraId="2809C34F" w14:textId="77777777" w:rsidR="000C7BC1" w:rsidRPr="006167D8" w:rsidRDefault="000C7BC1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</w:p>
    <w:p w14:paraId="645FC099" w14:textId="77777777" w:rsidR="000C7BC1" w:rsidRPr="006167D8" w:rsidRDefault="000C7BC1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</w:p>
    <w:p w14:paraId="34F47855" w14:textId="5621A910" w:rsidR="009C6E45" w:rsidRPr="006167D8" w:rsidRDefault="009C6E45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  <w:r w:rsidRPr="006167D8">
        <w:rPr>
          <w:rFonts w:cs="Calibri"/>
          <w:b/>
          <w:bCs/>
          <w:u w:val="double"/>
        </w:rPr>
        <w:t>ESCRITURA DE VENDA E COMPRA</w:t>
      </w:r>
    </w:p>
    <w:p w14:paraId="21B91997" w14:textId="34A2568D" w:rsidR="009C6E45" w:rsidRPr="006167D8" w:rsidRDefault="009C6E45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</w:p>
    <w:p w14:paraId="52DF2880" w14:textId="77777777" w:rsidR="000C7BC1" w:rsidRPr="006167D8" w:rsidRDefault="000C7BC1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</w:p>
    <w:p w14:paraId="55177EFC" w14:textId="77777777" w:rsidR="009C6E45" w:rsidRPr="006167D8" w:rsidRDefault="009C6E45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  <w:r w:rsidRPr="006167D8">
        <w:rPr>
          <w:rFonts w:cs="Calibri"/>
          <w:b/>
          <w:bCs/>
          <w:u w:val="double"/>
        </w:rPr>
        <w:t xml:space="preserve">IMÓVEIS – RUA CAPOTE VALENTE </w:t>
      </w:r>
      <w:proofErr w:type="spellStart"/>
      <w:r w:rsidRPr="006167D8">
        <w:rPr>
          <w:rFonts w:cs="Calibri"/>
          <w:b/>
          <w:bCs/>
          <w:u w:val="double"/>
        </w:rPr>
        <w:t>nºs</w:t>
      </w:r>
      <w:proofErr w:type="spellEnd"/>
      <w:r w:rsidRPr="006167D8">
        <w:rPr>
          <w:rFonts w:cs="Calibri"/>
          <w:b/>
          <w:bCs/>
          <w:u w:val="double"/>
        </w:rPr>
        <w:t xml:space="preserve"> 870 e 874, 862, 860, 876, 882, 884, 886, 894 e 374</w:t>
      </w:r>
    </w:p>
    <w:p w14:paraId="016F6E2E" w14:textId="78951DB9" w:rsidR="009C6E45" w:rsidRPr="006167D8" w:rsidRDefault="009C6E45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</w:p>
    <w:p w14:paraId="0BA2487C" w14:textId="6BC3746B" w:rsidR="000C7BC1" w:rsidRPr="006167D8" w:rsidRDefault="000C7BC1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</w:p>
    <w:p w14:paraId="44560FA0" w14:textId="77777777" w:rsidR="000C7BC1" w:rsidRPr="006167D8" w:rsidRDefault="000C7BC1" w:rsidP="006B1B08">
      <w:pPr>
        <w:spacing w:after="0" w:afterAutospacing="0" w:line="340" w:lineRule="exact"/>
        <w:jc w:val="center"/>
        <w:rPr>
          <w:rFonts w:cs="Calibri"/>
          <w:b/>
          <w:bCs/>
          <w:u w:val="double"/>
        </w:rPr>
      </w:pPr>
    </w:p>
    <w:p w14:paraId="2AE28C04" w14:textId="2623E69D" w:rsidR="009C6E45" w:rsidRPr="006167D8" w:rsidRDefault="009C6E45" w:rsidP="006B1B08">
      <w:pPr>
        <w:spacing w:after="0" w:afterAutospacing="0" w:line="340" w:lineRule="exact"/>
        <w:contextualSpacing/>
        <w:rPr>
          <w:rFonts w:cs="Calibri"/>
        </w:rPr>
      </w:pPr>
      <w:r w:rsidRPr="006167D8">
        <w:rPr>
          <w:rFonts w:cs="Calibri"/>
          <w:b/>
          <w:bCs/>
          <w:u w:val="double"/>
        </w:rPr>
        <w:t>S A I B A M,</w:t>
      </w:r>
      <w:r w:rsidRPr="006167D8">
        <w:rPr>
          <w:rFonts w:cs="Calibri"/>
          <w:b/>
          <w:bCs/>
        </w:rPr>
        <w:t xml:space="preserve"> </w:t>
      </w:r>
      <w:r w:rsidRPr="006167D8">
        <w:rPr>
          <w:rFonts w:cs="Calibri"/>
        </w:rPr>
        <w:t>quantos esta pública escritura de venda e compra (“</w:t>
      </w:r>
      <w:r w:rsidRPr="006167D8">
        <w:rPr>
          <w:rFonts w:cs="Calibri"/>
          <w:u w:val="single"/>
        </w:rPr>
        <w:t>Escritura</w:t>
      </w:r>
      <w:r w:rsidRPr="006167D8">
        <w:rPr>
          <w:rFonts w:cs="Calibri"/>
        </w:rPr>
        <w:t xml:space="preserve">”) virem que, aos </w:t>
      </w:r>
      <w:r w:rsidR="000C7BC1" w:rsidRPr="006167D8">
        <w:rPr>
          <w:rFonts w:cs="Calibri"/>
          <w:b/>
          <w:bCs/>
        </w:rPr>
        <w:t>21 (vinte e um)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</w:rPr>
        <w:t xml:space="preserve">dias do mês de </w:t>
      </w:r>
      <w:r w:rsidR="000C7BC1" w:rsidRPr="006167D8">
        <w:rPr>
          <w:rFonts w:cs="Calibri"/>
          <w:b/>
          <w:bCs/>
        </w:rPr>
        <w:t>março</w:t>
      </w:r>
      <w:r w:rsidRPr="006167D8">
        <w:rPr>
          <w:rFonts w:cs="Calibri"/>
        </w:rPr>
        <w:t xml:space="preserve">, do ano de </w:t>
      </w:r>
      <w:r w:rsidRPr="006167D8">
        <w:rPr>
          <w:rFonts w:cs="Calibri"/>
          <w:b/>
          <w:bCs/>
        </w:rPr>
        <w:t>2023 (dois mil e vinte e três)</w:t>
      </w:r>
      <w:r w:rsidRPr="006167D8">
        <w:rPr>
          <w:rFonts w:cs="Calibri"/>
        </w:rPr>
        <w:t xml:space="preserve">, nesta Cidade de São Paulo, Estado de São Paulo, no prédio sito na </w:t>
      </w:r>
      <w:r w:rsidR="000C7BC1" w:rsidRPr="006167D8">
        <w:rPr>
          <w:rFonts w:cs="Calibri"/>
        </w:rPr>
        <w:t>Alameda Santos, nº 700, 5º andar</w:t>
      </w:r>
      <w:r w:rsidRPr="006167D8">
        <w:rPr>
          <w:rFonts w:cs="Calibri"/>
        </w:rPr>
        <w:t xml:space="preserve">, onde a chamado vim, perante mim, Tabelião, compareceram as partes entre si justas e contratadas, a saber: de um lado, como outorgante vendedora, </w:t>
      </w:r>
      <w:bookmarkStart w:id="0" w:name="_Hlk21619877"/>
      <w:r w:rsidRPr="006167D8">
        <w:rPr>
          <w:rFonts w:cs="Calibri"/>
        </w:rPr>
        <w:t>doravante denominada simples</w:t>
      </w:r>
      <w:bookmarkEnd w:id="0"/>
      <w:r w:rsidRPr="006167D8">
        <w:rPr>
          <w:rFonts w:cs="Calibri"/>
        </w:rPr>
        <w:t>mente “</w:t>
      </w:r>
      <w:r w:rsidRPr="006167D8">
        <w:rPr>
          <w:rFonts w:cs="Calibri"/>
          <w:b/>
          <w:bCs/>
          <w:u w:val="single"/>
        </w:rPr>
        <w:t>VENDEDORA</w:t>
      </w:r>
      <w:r w:rsidRPr="006167D8">
        <w:rPr>
          <w:rFonts w:cs="Calibri"/>
        </w:rPr>
        <w:t>”,</w:t>
      </w:r>
      <w:r w:rsidRPr="006167D8">
        <w:rPr>
          <w:rFonts w:cs="Calibri"/>
          <w:b/>
          <w:bCs/>
        </w:rPr>
        <w:t xml:space="preserve"> </w:t>
      </w:r>
      <w:bookmarkStart w:id="1" w:name="_Hlk130211095"/>
      <w:r w:rsidR="000C7BC1" w:rsidRPr="006167D8">
        <w:rPr>
          <w:rFonts w:cs="Calibri"/>
          <w:b/>
          <w:bCs/>
          <w:u w:val="double"/>
        </w:rPr>
        <w:t>MTR – 38 ADMINISTRAÇÃO DE BENS LTDA</w:t>
      </w:r>
      <w:r w:rsidR="000C7BC1" w:rsidRPr="006167D8">
        <w:rPr>
          <w:rFonts w:cs="Calibri"/>
          <w:u w:val="double"/>
        </w:rPr>
        <w:t>.</w:t>
      </w:r>
      <w:r w:rsidR="000C7BC1" w:rsidRPr="006167D8">
        <w:rPr>
          <w:rFonts w:cs="Calibri"/>
        </w:rPr>
        <w:t>,</w:t>
      </w:r>
      <w:r w:rsidR="000C7BC1" w:rsidRPr="006167D8">
        <w:rPr>
          <w:rFonts w:cs="Calibri"/>
          <w:bCs/>
        </w:rPr>
        <w:t xml:space="preserve"> sociedade empresária limitada, com sede nesta Capital do Estado de São Paulo, na Alameda Santos, nº 700, 5º andar, Cerqueira Cesar, CEP 01418-002, inscrita no </w:t>
      </w:r>
      <w:r w:rsidR="000C7BC1" w:rsidRPr="006167D8">
        <w:rPr>
          <w:rFonts w:cs="Calibri"/>
          <w:b/>
          <w:bCs/>
        </w:rPr>
        <w:t>CNPJ sob o n° 39.684.672/0001-07</w:t>
      </w:r>
      <w:r w:rsidR="000C7BC1" w:rsidRPr="006167D8">
        <w:rPr>
          <w:rFonts w:cs="Calibri"/>
          <w:bCs/>
        </w:rPr>
        <w:t>, com seu Instrumento Particular de Constituição, datado de 01/10/2020, e arquivado na Junta Comercial de São Paulo (“</w:t>
      </w:r>
      <w:r w:rsidR="000C7BC1" w:rsidRPr="006167D8">
        <w:rPr>
          <w:rFonts w:cs="Calibri"/>
          <w:bCs/>
          <w:u w:val="single"/>
        </w:rPr>
        <w:t>Jucesp</w:t>
      </w:r>
      <w:r w:rsidR="000C7BC1" w:rsidRPr="006167D8">
        <w:rPr>
          <w:rFonts w:cs="Calibri"/>
          <w:bCs/>
        </w:rPr>
        <w:t xml:space="preserve">”) sob o </w:t>
      </w:r>
      <w:r w:rsidR="000C7BC1" w:rsidRPr="006167D8">
        <w:rPr>
          <w:rFonts w:cs="Calibri"/>
          <w:b/>
          <w:bCs/>
        </w:rPr>
        <w:t>NIRE 35236531459</w:t>
      </w:r>
      <w:r w:rsidR="000C7BC1" w:rsidRPr="006167D8">
        <w:rPr>
          <w:rFonts w:cs="Calibri"/>
          <w:bCs/>
        </w:rPr>
        <w:t>, em sessão de 05/11/2020, a sociedade está autorizada a sociedade realizar essa operação, ‘cláusula quarta’ e tendo sua representação pela ‘cláusula sexta’ do citado instrumento, documento esse que ficam arquivado nestas Notas,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/>
        </w:rPr>
        <w:t>sob nº</w:t>
      </w:r>
      <w:r w:rsidR="000C7BC1" w:rsidRPr="006167D8">
        <w:rPr>
          <w:rFonts w:cs="Calibri"/>
        </w:rPr>
        <w:t xml:space="preserve"> </w:t>
      </w:r>
      <w:r w:rsidR="000C7BC1" w:rsidRPr="006167D8">
        <w:rPr>
          <w:rFonts w:cs="Calibri"/>
          <w:b/>
          <w:bCs/>
        </w:rPr>
        <w:t>473/2023,</w:t>
      </w:r>
      <w:r w:rsidR="000C7BC1" w:rsidRPr="006167D8">
        <w:rPr>
          <w:rFonts w:cs="Calibri"/>
          <w:bCs/>
        </w:rPr>
        <w:t xml:space="preserve"> sendo neste ato, representada por seu administrador, </w:t>
      </w:r>
      <w:bookmarkEnd w:id="1"/>
      <w:r w:rsidR="000C7BC1" w:rsidRPr="006167D8">
        <w:rPr>
          <w:rFonts w:cs="Calibri"/>
          <w:b/>
        </w:rPr>
        <w:t>FABRICIO MITRE</w:t>
      </w:r>
      <w:r w:rsidR="000C7BC1" w:rsidRPr="006167D8">
        <w:rPr>
          <w:rFonts w:cs="Calibri"/>
          <w:bCs/>
        </w:rPr>
        <w:t>, brasileiro, casado, empresário, portador da cédula de identidade RG nº 26.360.230-8-SSP/SP, inscrito no CPF/ME sob o nº 325.730.098-07, residente e domiciliado na Cidade de São Paulo, Estado de São Paulo, com endereço comercial na sede da sociedade que ora representa</w:t>
      </w:r>
      <w:r w:rsidR="008E71B2" w:rsidRPr="006167D8">
        <w:rPr>
          <w:rFonts w:cs="Calibri"/>
        </w:rPr>
        <w:t>;</w:t>
      </w:r>
      <w:r w:rsidR="000B52EF" w:rsidRPr="006167D8">
        <w:rPr>
          <w:rFonts w:cs="Calibri"/>
        </w:rPr>
        <w:t xml:space="preserve"> </w:t>
      </w:r>
      <w:r w:rsidRPr="006167D8">
        <w:rPr>
          <w:rFonts w:cs="Calibri"/>
        </w:rPr>
        <w:t>e como outorgada compradora, doravante denominada simplesmente “</w:t>
      </w:r>
      <w:r w:rsidRPr="006167D8">
        <w:rPr>
          <w:rFonts w:cs="Calibri"/>
          <w:b/>
          <w:bCs/>
          <w:u w:val="single"/>
        </w:rPr>
        <w:t>COMPRADORA</w:t>
      </w:r>
      <w:r w:rsidRPr="006167D8">
        <w:rPr>
          <w:rFonts w:cs="Calibri"/>
        </w:rPr>
        <w:t>”,</w:t>
      </w:r>
      <w:r w:rsidRPr="006167D8">
        <w:rPr>
          <w:rFonts w:cs="Calibri"/>
          <w:bCs/>
        </w:rPr>
        <w:t xml:space="preserve"> </w:t>
      </w:r>
      <w:r w:rsidR="000C7BC1" w:rsidRPr="006167D8">
        <w:rPr>
          <w:rFonts w:cs="Calibri"/>
          <w:b/>
          <w:bCs/>
          <w:u w:val="double"/>
        </w:rPr>
        <w:t>MTR – 43 ADMINISTRAÇÃO DE BENS LTDA</w:t>
      </w:r>
      <w:r w:rsidR="000C7BC1" w:rsidRPr="006167D8">
        <w:rPr>
          <w:rFonts w:cs="Calibri"/>
        </w:rPr>
        <w:t>.,</w:t>
      </w:r>
      <w:r w:rsidR="000C7BC1" w:rsidRPr="006167D8">
        <w:rPr>
          <w:rFonts w:cs="Calibri"/>
          <w:bCs/>
        </w:rPr>
        <w:t xml:space="preserve"> sociedade empresária limitada, com sede nesta Capital do Estado de São Paulo, na Alameda Santos, nº 700, 5º andar, Cerqueira Cesar, CEP 01418-002, inscrita no </w:t>
      </w:r>
      <w:r w:rsidR="000C7BC1" w:rsidRPr="006167D8">
        <w:rPr>
          <w:rFonts w:cs="Calibri"/>
          <w:b/>
          <w:bCs/>
        </w:rPr>
        <w:t>CNPJ sob o n° 42.742.009/0001-18</w:t>
      </w:r>
      <w:r w:rsidR="000C7BC1" w:rsidRPr="006167D8">
        <w:rPr>
          <w:rFonts w:cs="Calibri"/>
          <w:bCs/>
        </w:rPr>
        <w:t>, com seu Instrumento Particular de Constituição, datado de 01/07/2021 e arquivado na Junta Comercial de São Paulo (“</w:t>
      </w:r>
      <w:r w:rsidR="000C7BC1" w:rsidRPr="006167D8">
        <w:rPr>
          <w:rFonts w:cs="Calibri"/>
          <w:bCs/>
          <w:u w:val="single"/>
        </w:rPr>
        <w:t>Jucesp</w:t>
      </w:r>
      <w:r w:rsidR="000C7BC1" w:rsidRPr="006167D8">
        <w:rPr>
          <w:rFonts w:cs="Calibri"/>
          <w:bCs/>
        </w:rPr>
        <w:t xml:space="preserve">”) sob o </w:t>
      </w:r>
      <w:r w:rsidR="000C7BC1" w:rsidRPr="006167D8">
        <w:rPr>
          <w:rFonts w:cs="Calibri"/>
          <w:b/>
          <w:bCs/>
        </w:rPr>
        <w:t>NIRE 35237470101</w:t>
      </w:r>
      <w:r w:rsidR="000C7BC1" w:rsidRPr="006167D8">
        <w:rPr>
          <w:rFonts w:cs="Calibri"/>
          <w:bCs/>
        </w:rPr>
        <w:t>, em sessão de 16/07/2021, a sociedade está autorizada a sociedade realizar essa operação nos termos da ‘cláusula quarta’, e tendo sua representação pela ‘cláusula sexta – administração” do citado instrumento, documento esse que fica arquivado nestas Notas,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/>
        </w:rPr>
        <w:t>sob nº</w:t>
      </w:r>
      <w:r w:rsidR="000C7BC1" w:rsidRPr="006167D8">
        <w:rPr>
          <w:rFonts w:cs="Calibri"/>
        </w:rPr>
        <w:t xml:space="preserve"> </w:t>
      </w:r>
      <w:r w:rsidR="000C7BC1" w:rsidRPr="006167D8">
        <w:rPr>
          <w:rFonts w:cs="Calibri"/>
          <w:b/>
          <w:bCs/>
        </w:rPr>
        <w:t xml:space="preserve">474/2023, </w:t>
      </w:r>
      <w:r w:rsidR="000C7BC1" w:rsidRPr="006167D8">
        <w:rPr>
          <w:rFonts w:cs="Calibri"/>
          <w:bCs/>
        </w:rPr>
        <w:t xml:space="preserve">sendo neste ato, representada por seu administrador, </w:t>
      </w:r>
      <w:r w:rsidR="000C7BC1" w:rsidRPr="006167D8">
        <w:rPr>
          <w:rFonts w:cs="Calibri"/>
          <w:b/>
        </w:rPr>
        <w:t>FABRICIO MITRE</w:t>
      </w:r>
      <w:r w:rsidR="000C7BC1" w:rsidRPr="006167D8">
        <w:rPr>
          <w:rFonts w:cs="Calibri"/>
          <w:bCs/>
        </w:rPr>
        <w:t>, acima mencionado e qualificado</w:t>
      </w:r>
      <w:r w:rsidRPr="006167D8">
        <w:rPr>
          <w:rFonts w:cs="Calibri"/>
        </w:rPr>
        <w:t xml:space="preserve">. Os presentes conhecidos entre si e reconhecidos como os próprios por mim, Tabelião, através dos documentos acima referidos, do que dou fé. E, então, pelas Partes contratantes, falando cada qual por sua vez, foi-me dito: </w:t>
      </w:r>
      <w:r w:rsidRPr="006167D8">
        <w:rPr>
          <w:rFonts w:cs="Calibri"/>
          <w:b/>
          <w:u w:val="double"/>
        </w:rPr>
        <w:t>I. DO OBJETO.</w:t>
      </w:r>
      <w:r w:rsidRPr="006167D8">
        <w:rPr>
          <w:rFonts w:cs="Calibri"/>
          <w:b/>
        </w:rPr>
        <w:t xml:space="preserve"> 1.1. </w:t>
      </w:r>
      <w:r w:rsidRPr="006167D8">
        <w:rPr>
          <w:rFonts w:cs="Calibri"/>
          <w:bCs/>
        </w:rPr>
        <w:t xml:space="preserve">A </w:t>
      </w:r>
      <w:r w:rsidRPr="006167D8">
        <w:rPr>
          <w:rFonts w:cs="Calibri"/>
          <w:b/>
          <w:bCs/>
        </w:rPr>
        <w:t xml:space="preserve">VENDEDORA </w:t>
      </w:r>
      <w:r w:rsidRPr="006167D8">
        <w:rPr>
          <w:rFonts w:cs="Calibri"/>
          <w:bCs/>
        </w:rPr>
        <w:t xml:space="preserve">é </w:t>
      </w:r>
      <w:r w:rsidRPr="006167D8">
        <w:rPr>
          <w:rFonts w:cs="Calibri"/>
        </w:rPr>
        <w:t xml:space="preserve">legítima proprietária e possuidora dos seguintes imóveis: </w:t>
      </w:r>
      <w:r w:rsidRPr="006167D8">
        <w:rPr>
          <w:rFonts w:cs="Calibri"/>
          <w:b/>
          <w:bCs/>
        </w:rPr>
        <w:t>(i)</w:t>
      </w:r>
      <w:r w:rsidRPr="006167D8">
        <w:rPr>
          <w:rFonts w:cs="Calibri"/>
        </w:rPr>
        <w:t xml:space="preserve"> Rua Capote Valente, </w:t>
      </w:r>
      <w:proofErr w:type="spellStart"/>
      <w:r w:rsidRPr="006167D8">
        <w:rPr>
          <w:rFonts w:cs="Calibri"/>
        </w:rPr>
        <w:t>nºs</w:t>
      </w:r>
      <w:proofErr w:type="spellEnd"/>
      <w:r w:rsidRPr="006167D8">
        <w:rPr>
          <w:rFonts w:cs="Calibri"/>
        </w:rPr>
        <w:t xml:space="preserve"> 870 e 874,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69.286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="00F505CE" w:rsidRPr="006167D8">
        <w:rPr>
          <w:rFonts w:cs="Calibri"/>
          <w:b/>
        </w:rPr>
        <w:t xml:space="preserve"> </w:t>
      </w:r>
      <w:bookmarkStart w:id="2" w:name="_Hlk130199769"/>
      <w:r w:rsidR="00F505CE" w:rsidRPr="006167D8">
        <w:rPr>
          <w:rFonts w:cs="Calibri"/>
          <w:bCs/>
        </w:rPr>
        <w:t>(“</w:t>
      </w:r>
      <w:r w:rsidR="00F505CE" w:rsidRPr="006167D8">
        <w:rPr>
          <w:rFonts w:cs="Calibri"/>
          <w:bCs/>
          <w:u w:val="single"/>
        </w:rPr>
        <w:t>Matrícula 69.286</w:t>
      </w:r>
      <w:r w:rsidR="00F505CE" w:rsidRPr="006167D8">
        <w:rPr>
          <w:rFonts w:cs="Calibri"/>
          <w:bCs/>
        </w:rPr>
        <w:t>”)</w:t>
      </w:r>
      <w:bookmarkEnd w:id="2"/>
      <w:r w:rsidRPr="006167D8">
        <w:rPr>
          <w:rFonts w:cs="Calibri"/>
          <w:bCs/>
        </w:rPr>
        <w:t>;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(</w:t>
      </w:r>
      <w:proofErr w:type="spellStart"/>
      <w:r w:rsidRPr="006167D8">
        <w:rPr>
          <w:rFonts w:cs="Calibri"/>
          <w:b/>
          <w:bCs/>
        </w:rPr>
        <w:t>ii</w:t>
      </w:r>
      <w:proofErr w:type="spellEnd"/>
      <w:r w:rsidRPr="006167D8">
        <w:rPr>
          <w:rFonts w:cs="Calibri"/>
          <w:b/>
          <w:bCs/>
        </w:rPr>
        <w:t>)</w:t>
      </w:r>
      <w:r w:rsidRPr="006167D8">
        <w:rPr>
          <w:rFonts w:cs="Calibri"/>
        </w:rPr>
        <w:t xml:space="preserve"> Rua Capote Valente, nº 862,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98.355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="00F505CE" w:rsidRPr="006167D8">
        <w:rPr>
          <w:rFonts w:cs="Calibri"/>
          <w:b/>
        </w:rPr>
        <w:t xml:space="preserve"> </w:t>
      </w:r>
      <w:r w:rsidR="00F505CE" w:rsidRPr="006167D8">
        <w:rPr>
          <w:rFonts w:cs="Calibri"/>
          <w:bCs/>
        </w:rPr>
        <w:t>(“</w:t>
      </w:r>
      <w:r w:rsidR="00F505CE" w:rsidRPr="006167D8">
        <w:rPr>
          <w:rFonts w:cs="Calibri"/>
          <w:bCs/>
          <w:u w:val="single"/>
        </w:rPr>
        <w:t>Matrícula 98.355</w:t>
      </w:r>
      <w:r w:rsidR="00F505CE" w:rsidRPr="006167D8">
        <w:rPr>
          <w:rFonts w:cs="Calibri"/>
          <w:bCs/>
        </w:rPr>
        <w:t>”)</w:t>
      </w:r>
      <w:r w:rsidRPr="006167D8">
        <w:rPr>
          <w:rFonts w:cs="Calibri"/>
          <w:bCs/>
        </w:rPr>
        <w:t>;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(iii)</w:t>
      </w:r>
      <w:r w:rsidRPr="006167D8">
        <w:rPr>
          <w:rFonts w:cs="Calibri"/>
        </w:rPr>
        <w:t xml:space="preserve"> Rua Capote Valente, nº 860,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53.311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="00F505CE" w:rsidRPr="006167D8">
        <w:rPr>
          <w:rFonts w:cs="Calibri"/>
          <w:b/>
        </w:rPr>
        <w:t xml:space="preserve"> </w:t>
      </w:r>
      <w:r w:rsidR="00F505CE" w:rsidRPr="006167D8">
        <w:rPr>
          <w:rFonts w:cs="Calibri"/>
          <w:bCs/>
        </w:rPr>
        <w:t>(“</w:t>
      </w:r>
      <w:r w:rsidR="00F505CE" w:rsidRPr="006167D8">
        <w:rPr>
          <w:rFonts w:cs="Calibri"/>
          <w:bCs/>
          <w:u w:val="single"/>
        </w:rPr>
        <w:t>Matrícula 53.311</w:t>
      </w:r>
      <w:r w:rsidR="00F505CE" w:rsidRPr="006167D8">
        <w:rPr>
          <w:rFonts w:cs="Calibri"/>
          <w:bCs/>
        </w:rPr>
        <w:t>”)</w:t>
      </w:r>
      <w:r w:rsidRPr="006167D8">
        <w:rPr>
          <w:rFonts w:cs="Calibri"/>
          <w:bCs/>
        </w:rPr>
        <w:t>;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(</w:t>
      </w:r>
      <w:proofErr w:type="spellStart"/>
      <w:r w:rsidRPr="006167D8">
        <w:rPr>
          <w:rFonts w:cs="Calibri"/>
          <w:b/>
          <w:bCs/>
        </w:rPr>
        <w:t>iv</w:t>
      </w:r>
      <w:proofErr w:type="spellEnd"/>
      <w:r w:rsidRPr="006167D8">
        <w:rPr>
          <w:rFonts w:cs="Calibri"/>
          <w:b/>
          <w:bCs/>
        </w:rPr>
        <w:t>)</w:t>
      </w:r>
      <w:r w:rsidRPr="006167D8">
        <w:rPr>
          <w:rFonts w:cs="Calibri"/>
        </w:rPr>
        <w:t xml:space="preserve"> Rua Capote Valente, nº 876,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19.050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="00F505CE" w:rsidRPr="006167D8">
        <w:rPr>
          <w:rFonts w:cs="Calibri"/>
          <w:b/>
        </w:rPr>
        <w:t xml:space="preserve"> </w:t>
      </w:r>
      <w:r w:rsidR="00F505CE" w:rsidRPr="006167D8">
        <w:rPr>
          <w:rFonts w:cs="Calibri"/>
          <w:bCs/>
        </w:rPr>
        <w:t>(“</w:t>
      </w:r>
      <w:r w:rsidR="00F505CE" w:rsidRPr="006167D8">
        <w:rPr>
          <w:rFonts w:cs="Calibri"/>
          <w:bCs/>
          <w:u w:val="single"/>
        </w:rPr>
        <w:t>Matrícula 19.050</w:t>
      </w:r>
      <w:r w:rsidR="00F505CE" w:rsidRPr="006167D8">
        <w:rPr>
          <w:rFonts w:cs="Calibri"/>
          <w:bCs/>
        </w:rPr>
        <w:t>”)</w:t>
      </w:r>
      <w:r w:rsidRPr="006167D8">
        <w:rPr>
          <w:rFonts w:cs="Calibri"/>
          <w:bCs/>
        </w:rPr>
        <w:t>;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(v)</w:t>
      </w:r>
      <w:r w:rsidRPr="006167D8">
        <w:rPr>
          <w:rFonts w:cs="Calibri"/>
        </w:rPr>
        <w:t xml:space="preserve"> Rua Capote Valente, nº 882,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83.381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="00F505CE" w:rsidRPr="006167D8">
        <w:rPr>
          <w:rFonts w:cs="Calibri"/>
          <w:b/>
        </w:rPr>
        <w:t xml:space="preserve"> </w:t>
      </w:r>
      <w:r w:rsidR="00F505CE" w:rsidRPr="006167D8">
        <w:rPr>
          <w:rFonts w:cs="Calibri"/>
          <w:bCs/>
        </w:rPr>
        <w:t>(“</w:t>
      </w:r>
      <w:r w:rsidR="00F505CE" w:rsidRPr="006167D8">
        <w:rPr>
          <w:rFonts w:cs="Calibri"/>
          <w:bCs/>
          <w:u w:val="single"/>
        </w:rPr>
        <w:t>Matrícula 83.381</w:t>
      </w:r>
      <w:r w:rsidR="00F505CE" w:rsidRPr="006167D8">
        <w:rPr>
          <w:rFonts w:cs="Calibri"/>
          <w:bCs/>
        </w:rPr>
        <w:t>”)</w:t>
      </w:r>
      <w:r w:rsidRPr="006167D8">
        <w:rPr>
          <w:rFonts w:cs="Calibri"/>
          <w:bCs/>
        </w:rPr>
        <w:t>;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(vi)</w:t>
      </w:r>
      <w:r w:rsidRPr="006167D8">
        <w:rPr>
          <w:rFonts w:cs="Calibri"/>
        </w:rPr>
        <w:t xml:space="preserve"> Rua Capote Valente, nº 884,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3.406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="00F505CE" w:rsidRPr="006167D8">
        <w:rPr>
          <w:rFonts w:cs="Calibri"/>
          <w:b/>
        </w:rPr>
        <w:t xml:space="preserve"> </w:t>
      </w:r>
      <w:r w:rsidR="00F00557" w:rsidRPr="006167D8">
        <w:rPr>
          <w:rFonts w:cs="Calibri"/>
          <w:bCs/>
        </w:rPr>
        <w:t>(“</w:t>
      </w:r>
      <w:r w:rsidR="00F00557" w:rsidRPr="006167D8">
        <w:rPr>
          <w:rFonts w:cs="Calibri"/>
          <w:bCs/>
          <w:u w:val="single"/>
        </w:rPr>
        <w:t>Matrícula 3.406</w:t>
      </w:r>
      <w:r w:rsidR="00F00557" w:rsidRPr="006167D8">
        <w:rPr>
          <w:rFonts w:cs="Calibri"/>
          <w:bCs/>
        </w:rPr>
        <w:t>”)</w:t>
      </w:r>
      <w:r w:rsidRPr="006167D8">
        <w:rPr>
          <w:rFonts w:cs="Calibri"/>
          <w:bCs/>
        </w:rPr>
        <w:t>;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(</w:t>
      </w:r>
      <w:proofErr w:type="spellStart"/>
      <w:r w:rsidRPr="006167D8">
        <w:rPr>
          <w:rFonts w:cs="Calibri"/>
          <w:b/>
          <w:bCs/>
        </w:rPr>
        <w:t>vii</w:t>
      </w:r>
      <w:proofErr w:type="spellEnd"/>
      <w:r w:rsidRPr="006167D8">
        <w:rPr>
          <w:rFonts w:cs="Calibri"/>
          <w:b/>
          <w:bCs/>
        </w:rPr>
        <w:t>)</w:t>
      </w:r>
      <w:r w:rsidRPr="006167D8">
        <w:rPr>
          <w:rFonts w:cs="Calibri"/>
        </w:rPr>
        <w:t xml:space="preserve"> Rua Capote Valente, nº 886,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85.397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="00F00557" w:rsidRPr="006167D8">
        <w:rPr>
          <w:rFonts w:cs="Calibri"/>
          <w:b/>
        </w:rPr>
        <w:t xml:space="preserve"> </w:t>
      </w:r>
      <w:r w:rsidR="00F00557" w:rsidRPr="006167D8">
        <w:rPr>
          <w:rFonts w:cs="Calibri"/>
          <w:bCs/>
        </w:rPr>
        <w:t>(“</w:t>
      </w:r>
      <w:r w:rsidR="00F00557" w:rsidRPr="006167D8">
        <w:rPr>
          <w:rFonts w:cs="Calibri"/>
          <w:bCs/>
          <w:u w:val="single"/>
        </w:rPr>
        <w:t>Matrícula 85.397</w:t>
      </w:r>
      <w:r w:rsidR="00F00557" w:rsidRPr="006167D8">
        <w:rPr>
          <w:rFonts w:cs="Calibri"/>
          <w:bCs/>
        </w:rPr>
        <w:t>”)</w:t>
      </w:r>
      <w:r w:rsidRPr="006167D8">
        <w:rPr>
          <w:rFonts w:cs="Calibri"/>
          <w:bCs/>
        </w:rPr>
        <w:t>;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(</w:t>
      </w:r>
      <w:proofErr w:type="spellStart"/>
      <w:r w:rsidRPr="006167D8">
        <w:rPr>
          <w:rFonts w:cs="Calibri"/>
          <w:b/>
          <w:bCs/>
        </w:rPr>
        <w:t>viii</w:t>
      </w:r>
      <w:proofErr w:type="spellEnd"/>
      <w:r w:rsidRPr="006167D8">
        <w:rPr>
          <w:rFonts w:cs="Calibri"/>
          <w:b/>
          <w:bCs/>
        </w:rPr>
        <w:t>)</w:t>
      </w:r>
      <w:r w:rsidRPr="006167D8">
        <w:rPr>
          <w:rFonts w:cs="Calibri"/>
        </w:rPr>
        <w:t xml:space="preserve"> Rua Capote Valente, nº 894,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1.070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="00F00557" w:rsidRPr="006167D8">
        <w:rPr>
          <w:rFonts w:cs="Calibri"/>
          <w:b/>
        </w:rPr>
        <w:t xml:space="preserve"> </w:t>
      </w:r>
      <w:r w:rsidR="00F00557" w:rsidRPr="006167D8">
        <w:rPr>
          <w:rFonts w:cs="Calibri"/>
          <w:bCs/>
        </w:rPr>
        <w:t>(“</w:t>
      </w:r>
      <w:r w:rsidR="00F00557" w:rsidRPr="006167D8">
        <w:rPr>
          <w:rFonts w:cs="Calibri"/>
          <w:bCs/>
          <w:u w:val="single"/>
        </w:rPr>
        <w:t>Matrícula 1.070</w:t>
      </w:r>
      <w:r w:rsidR="00F00557" w:rsidRPr="006167D8">
        <w:rPr>
          <w:rFonts w:cs="Calibri"/>
          <w:bCs/>
        </w:rPr>
        <w:t>”)</w:t>
      </w:r>
      <w:r w:rsidRPr="006167D8">
        <w:rPr>
          <w:rFonts w:cs="Calibri"/>
          <w:bCs/>
        </w:rPr>
        <w:t>;</w:t>
      </w:r>
      <w:r w:rsidRPr="006167D8">
        <w:rPr>
          <w:rFonts w:cs="Calibri"/>
        </w:rPr>
        <w:t xml:space="preserve"> e </w:t>
      </w:r>
      <w:r w:rsidRPr="006167D8">
        <w:rPr>
          <w:rFonts w:cs="Calibri"/>
          <w:b/>
          <w:bCs/>
        </w:rPr>
        <w:t>(</w:t>
      </w:r>
      <w:proofErr w:type="spellStart"/>
      <w:r w:rsidRPr="006167D8">
        <w:rPr>
          <w:rFonts w:cs="Calibri"/>
          <w:b/>
          <w:bCs/>
        </w:rPr>
        <w:t>ix</w:t>
      </w:r>
      <w:proofErr w:type="spellEnd"/>
      <w:r w:rsidRPr="006167D8">
        <w:rPr>
          <w:rFonts w:cs="Calibri"/>
          <w:b/>
          <w:bCs/>
        </w:rPr>
        <w:t>)</w:t>
      </w:r>
      <w:r w:rsidRPr="006167D8">
        <w:rPr>
          <w:rFonts w:cs="Calibri"/>
        </w:rPr>
        <w:t xml:space="preserve"> Rua Capote Valente, nº 374, no 20º Subdistrito Jardim América, do distrito, município e comarca desta Capital do Estado de São Paulo, perfeitamente descrito e caracterizado na </w:t>
      </w:r>
      <w:r w:rsidRPr="006167D8">
        <w:rPr>
          <w:rFonts w:cs="Calibri"/>
          <w:b/>
        </w:rPr>
        <w:t xml:space="preserve">MATRÍCULA Nº </w:t>
      </w:r>
      <w:r w:rsidRPr="006167D8">
        <w:rPr>
          <w:rFonts w:cs="Calibri"/>
          <w:b/>
          <w:bCs/>
        </w:rPr>
        <w:t>95.074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>do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13º</w:t>
      </w:r>
      <w:r w:rsidRPr="006167D8">
        <w:rPr>
          <w:rFonts w:cs="Calibri"/>
          <w:b/>
        </w:rPr>
        <w:t xml:space="preserve"> OFICIAL DE REGISTRO DE IMÓVEIS DE SÃO PAULO – SP</w:t>
      </w:r>
      <w:r w:rsidRPr="006167D8">
        <w:rPr>
          <w:rFonts w:cs="Calibri"/>
          <w:bCs/>
        </w:rPr>
        <w:t xml:space="preserve"> </w:t>
      </w:r>
      <w:r w:rsidR="00F00557" w:rsidRPr="006167D8">
        <w:rPr>
          <w:rFonts w:cs="Calibri"/>
          <w:bCs/>
        </w:rPr>
        <w:t>(“</w:t>
      </w:r>
      <w:r w:rsidR="00F00557" w:rsidRPr="006167D8">
        <w:rPr>
          <w:rFonts w:cs="Calibri"/>
          <w:bCs/>
          <w:u w:val="single"/>
        </w:rPr>
        <w:t>Matrícula 95.074</w:t>
      </w:r>
      <w:r w:rsidR="00F00557" w:rsidRPr="006167D8">
        <w:rPr>
          <w:rFonts w:cs="Calibri"/>
          <w:bCs/>
        </w:rPr>
        <w:t>”, sendo a Matrícula 95.074, em conjunto com a Matrícula 69.286, a Matrícula 98.355, a Matrícula 53.311, a Matrícula 19.050, a Matrícula 83.381, a Matrícula 3.406, a Matrícula 85.397 e a Matrícula 1.070, os</w:t>
      </w:r>
      <w:r w:rsidR="00F00557" w:rsidRPr="006167D8">
        <w:rPr>
          <w:rFonts w:cs="Calibri"/>
          <w:bCs/>
          <w:u w:val="single"/>
        </w:rPr>
        <w:t xml:space="preserve"> </w:t>
      </w:r>
      <w:r w:rsidRPr="006167D8">
        <w:rPr>
          <w:rFonts w:cs="Calibri"/>
          <w:bCs/>
        </w:rPr>
        <w:t>“</w:t>
      </w:r>
      <w:r w:rsidRPr="006167D8">
        <w:rPr>
          <w:rFonts w:cs="Calibri"/>
          <w:b/>
          <w:u w:val="single"/>
        </w:rPr>
        <w:t>IMÓVEIS</w:t>
      </w:r>
      <w:r w:rsidRPr="006167D8">
        <w:rPr>
          <w:rFonts w:cs="Calibri"/>
          <w:bCs/>
        </w:rPr>
        <w:t>”)</w:t>
      </w:r>
      <w:r w:rsidRPr="006167D8">
        <w:rPr>
          <w:rFonts w:cs="Calibri"/>
        </w:rPr>
        <w:t>.</w:t>
      </w:r>
      <w:r w:rsidRPr="006167D8">
        <w:rPr>
          <w:rFonts w:cs="Calibri"/>
          <w:bCs/>
        </w:rPr>
        <w:t xml:space="preserve"> </w:t>
      </w:r>
      <w:r w:rsidRPr="006167D8">
        <w:rPr>
          <w:rFonts w:cs="Calibri"/>
          <w:b/>
        </w:rPr>
        <w:t xml:space="preserve">1.2. </w:t>
      </w:r>
      <w:r w:rsidRPr="006167D8">
        <w:rPr>
          <w:rFonts w:cs="Calibri"/>
        </w:rPr>
        <w:t xml:space="preserve">Os </w:t>
      </w:r>
      <w:r w:rsidRPr="006167D8">
        <w:rPr>
          <w:rFonts w:cs="Calibri"/>
          <w:b/>
          <w:bCs/>
        </w:rPr>
        <w:t>IMÓVEIS</w:t>
      </w:r>
      <w:r w:rsidRPr="006167D8">
        <w:rPr>
          <w:rFonts w:cs="Calibri"/>
        </w:rPr>
        <w:t xml:space="preserve"> encontram-se inscritos na Prefeitura Municipal de São Paulo, através dos seguintes </w:t>
      </w:r>
      <w:r w:rsidRPr="006167D8">
        <w:rPr>
          <w:rFonts w:cs="Calibri"/>
          <w:b/>
          <w:bCs/>
        </w:rPr>
        <w:t>Números de Contribuinte, respectivamente</w:t>
      </w:r>
      <w:r w:rsidRPr="006167D8">
        <w:rPr>
          <w:rFonts w:cs="Calibri"/>
          <w:bCs/>
        </w:rPr>
        <w:t xml:space="preserve">: </w:t>
      </w:r>
      <w:r w:rsidR="000C7BC1" w:rsidRPr="006167D8">
        <w:rPr>
          <w:rFonts w:cs="Calibri"/>
          <w:bCs/>
        </w:rPr>
        <w:t xml:space="preserve">(i) </w:t>
      </w:r>
      <w:r w:rsidR="000C7BC1" w:rsidRPr="006167D8">
        <w:rPr>
          <w:rFonts w:cs="Calibri"/>
          <w:b/>
        </w:rPr>
        <w:t xml:space="preserve">013.006.0091-8,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R$5.314.961,00</w:t>
      </w:r>
      <w:r w:rsidR="000C7BC1" w:rsidRPr="006167D8">
        <w:rPr>
          <w:rFonts w:cs="Calibri"/>
        </w:rPr>
        <w:t>, para o presente exercício de 2023;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Cs/>
        </w:rPr>
        <w:t>(</w:t>
      </w:r>
      <w:proofErr w:type="spellStart"/>
      <w:r w:rsidR="000C7BC1" w:rsidRPr="006167D8">
        <w:rPr>
          <w:rFonts w:cs="Calibri"/>
          <w:bCs/>
        </w:rPr>
        <w:t>ii</w:t>
      </w:r>
      <w:proofErr w:type="spellEnd"/>
      <w:r w:rsidR="000C7BC1" w:rsidRPr="006167D8">
        <w:rPr>
          <w:rFonts w:cs="Calibri"/>
          <w:bCs/>
        </w:rPr>
        <w:t xml:space="preserve">) </w:t>
      </w:r>
      <w:r w:rsidR="000C7BC1" w:rsidRPr="006167D8">
        <w:rPr>
          <w:rFonts w:cs="Calibri"/>
          <w:b/>
        </w:rPr>
        <w:t xml:space="preserve">013.006.0092-6,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R$2.256.883,00</w:t>
      </w:r>
      <w:r w:rsidR="000C7BC1" w:rsidRPr="006167D8">
        <w:rPr>
          <w:rFonts w:cs="Calibri"/>
        </w:rPr>
        <w:t>, para o presente exercício de 2023;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Cs/>
        </w:rPr>
        <w:t>(</w:t>
      </w:r>
      <w:proofErr w:type="spellStart"/>
      <w:r w:rsidR="000C7BC1" w:rsidRPr="006167D8">
        <w:rPr>
          <w:rFonts w:cs="Calibri"/>
          <w:bCs/>
        </w:rPr>
        <w:t>iii</w:t>
      </w:r>
      <w:proofErr w:type="spellEnd"/>
      <w:r w:rsidR="000C7BC1" w:rsidRPr="006167D8">
        <w:rPr>
          <w:rFonts w:cs="Calibri"/>
          <w:bCs/>
        </w:rPr>
        <w:t xml:space="preserve">) </w:t>
      </w:r>
      <w:r w:rsidR="000C7BC1" w:rsidRPr="006167D8">
        <w:rPr>
          <w:rFonts w:cs="Calibri"/>
          <w:b/>
        </w:rPr>
        <w:t xml:space="preserve">013.006.0093-4,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R$1.932.385,00</w:t>
      </w:r>
      <w:r w:rsidR="000C7BC1" w:rsidRPr="006167D8">
        <w:rPr>
          <w:rFonts w:cs="Calibri"/>
        </w:rPr>
        <w:t>, para o presente exercício de 2023;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Cs/>
        </w:rPr>
        <w:t>(</w:t>
      </w:r>
      <w:proofErr w:type="spellStart"/>
      <w:r w:rsidR="000C7BC1" w:rsidRPr="006167D8">
        <w:rPr>
          <w:rFonts w:cs="Calibri"/>
          <w:bCs/>
        </w:rPr>
        <w:t>iv</w:t>
      </w:r>
      <w:proofErr w:type="spellEnd"/>
      <w:r w:rsidR="000C7BC1" w:rsidRPr="006167D8">
        <w:rPr>
          <w:rFonts w:cs="Calibri"/>
          <w:bCs/>
        </w:rPr>
        <w:t xml:space="preserve">) </w:t>
      </w:r>
      <w:r w:rsidR="000C7BC1" w:rsidRPr="006167D8">
        <w:rPr>
          <w:rFonts w:cs="Calibri"/>
          <w:b/>
        </w:rPr>
        <w:t xml:space="preserve">013.006.0116-7,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R$2.039.187,00</w:t>
      </w:r>
      <w:r w:rsidR="000C7BC1" w:rsidRPr="006167D8">
        <w:rPr>
          <w:rFonts w:cs="Calibri"/>
        </w:rPr>
        <w:t>, para o presente exercício de 2023;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Cs/>
        </w:rPr>
        <w:t xml:space="preserve">(v) </w:t>
      </w:r>
      <w:r w:rsidR="000C7BC1" w:rsidRPr="006167D8">
        <w:rPr>
          <w:rFonts w:cs="Calibri"/>
          <w:b/>
        </w:rPr>
        <w:t xml:space="preserve">013.006.0117-5,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R$2.385.359,00</w:t>
      </w:r>
      <w:r w:rsidR="000C7BC1" w:rsidRPr="006167D8">
        <w:rPr>
          <w:rFonts w:cs="Calibri"/>
        </w:rPr>
        <w:t>, para o presente exercício de 2023</w:t>
      </w:r>
      <w:r w:rsidR="000C7BC1" w:rsidRPr="006167D8">
        <w:rPr>
          <w:rFonts w:cs="Calibri"/>
          <w:b/>
          <w:bCs/>
        </w:rPr>
        <w:t xml:space="preserve">; </w:t>
      </w:r>
      <w:r w:rsidR="000C7BC1" w:rsidRPr="006167D8">
        <w:rPr>
          <w:rFonts w:cs="Calibri"/>
          <w:bCs/>
        </w:rPr>
        <w:t>(vi)</w:t>
      </w:r>
      <w:r w:rsidR="000C7BC1" w:rsidRPr="006167D8">
        <w:rPr>
          <w:rFonts w:cs="Calibri"/>
          <w:b/>
        </w:rPr>
        <w:t xml:space="preserve"> 013.006.0118-3,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R$2.245.711,00</w:t>
      </w:r>
      <w:r w:rsidR="000C7BC1" w:rsidRPr="006167D8">
        <w:rPr>
          <w:rFonts w:cs="Calibri"/>
        </w:rPr>
        <w:t>, para o presente exercício de 2023;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Cs/>
        </w:rPr>
        <w:t>(</w:t>
      </w:r>
      <w:proofErr w:type="spellStart"/>
      <w:r w:rsidR="000C7BC1" w:rsidRPr="006167D8">
        <w:rPr>
          <w:rFonts w:cs="Calibri"/>
          <w:bCs/>
        </w:rPr>
        <w:t>vii</w:t>
      </w:r>
      <w:proofErr w:type="spellEnd"/>
      <w:r w:rsidR="000C7BC1" w:rsidRPr="006167D8">
        <w:rPr>
          <w:rFonts w:cs="Calibri"/>
          <w:bCs/>
        </w:rPr>
        <w:t>)</w:t>
      </w:r>
      <w:r w:rsidR="000C7BC1" w:rsidRPr="006167D8">
        <w:rPr>
          <w:rFonts w:cs="Calibri"/>
          <w:b/>
          <w:u w:val="single"/>
        </w:rPr>
        <w:t xml:space="preserve"> </w:t>
      </w:r>
      <w:r w:rsidR="000C7BC1" w:rsidRPr="006167D8">
        <w:rPr>
          <w:rFonts w:cs="Calibri"/>
          <w:b/>
        </w:rPr>
        <w:t xml:space="preserve">013.006.0119-1,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R$2.016.170,00</w:t>
      </w:r>
      <w:r w:rsidR="000C7BC1" w:rsidRPr="006167D8">
        <w:rPr>
          <w:rFonts w:cs="Calibri"/>
        </w:rPr>
        <w:t>, para o presente exercício de 2023;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Cs/>
        </w:rPr>
        <w:t>(</w:t>
      </w:r>
      <w:proofErr w:type="spellStart"/>
      <w:r w:rsidR="000C7BC1" w:rsidRPr="006167D8">
        <w:rPr>
          <w:rFonts w:cs="Calibri"/>
          <w:bCs/>
        </w:rPr>
        <w:t>viii</w:t>
      </w:r>
      <w:proofErr w:type="spellEnd"/>
      <w:r w:rsidR="000C7BC1" w:rsidRPr="006167D8">
        <w:rPr>
          <w:rFonts w:cs="Calibri"/>
          <w:bCs/>
        </w:rPr>
        <w:t xml:space="preserve">) </w:t>
      </w:r>
      <w:r w:rsidR="000C7BC1" w:rsidRPr="006167D8">
        <w:rPr>
          <w:rFonts w:cs="Calibri"/>
          <w:b/>
        </w:rPr>
        <w:t xml:space="preserve">013.006.0120-5,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R$1.814.237,00</w:t>
      </w:r>
      <w:r w:rsidR="000C7BC1" w:rsidRPr="006167D8">
        <w:rPr>
          <w:rFonts w:cs="Calibri"/>
        </w:rPr>
        <w:t>, para o presente exercício de 2023;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</w:rPr>
        <w:t>e,</w:t>
      </w:r>
      <w:r w:rsidR="000C7BC1" w:rsidRPr="006167D8">
        <w:rPr>
          <w:rFonts w:cs="Calibri"/>
          <w:b/>
          <w:bCs/>
        </w:rPr>
        <w:t xml:space="preserve"> </w:t>
      </w:r>
      <w:r w:rsidR="000C7BC1" w:rsidRPr="006167D8">
        <w:rPr>
          <w:rFonts w:cs="Calibri"/>
          <w:bCs/>
        </w:rPr>
        <w:t>(</w:t>
      </w:r>
      <w:proofErr w:type="spellStart"/>
      <w:r w:rsidR="000C7BC1" w:rsidRPr="006167D8">
        <w:rPr>
          <w:rFonts w:cs="Calibri"/>
          <w:bCs/>
        </w:rPr>
        <w:t>ix</w:t>
      </w:r>
      <w:proofErr w:type="spellEnd"/>
      <w:r w:rsidR="000C7BC1" w:rsidRPr="006167D8">
        <w:rPr>
          <w:rFonts w:cs="Calibri"/>
          <w:bCs/>
        </w:rPr>
        <w:t xml:space="preserve">) </w:t>
      </w:r>
      <w:r w:rsidR="000C7BC1" w:rsidRPr="006167D8">
        <w:rPr>
          <w:rFonts w:cs="Calibri"/>
          <w:b/>
        </w:rPr>
        <w:t xml:space="preserve">013.006.0605-3, </w:t>
      </w:r>
      <w:r w:rsidR="000C7BC1" w:rsidRPr="006167D8">
        <w:rPr>
          <w:rFonts w:cs="Calibri"/>
        </w:rPr>
        <w:t xml:space="preserve">nos termos da Certidão de Dados Cadastrais do Imóvel – IPTU 2023, com </w:t>
      </w:r>
      <w:r w:rsidR="000C7BC1" w:rsidRPr="006167D8">
        <w:rPr>
          <w:rFonts w:cs="Calibri"/>
          <w:b/>
        </w:rPr>
        <w:t xml:space="preserve">valor venal de referência de </w:t>
      </w:r>
      <w:r w:rsidR="000C7BC1" w:rsidRPr="006167D8">
        <w:rPr>
          <w:rFonts w:cs="Calibri"/>
          <w:b/>
          <w:bCs/>
        </w:rPr>
        <w:t>R$7.946.921,00</w:t>
      </w:r>
      <w:r w:rsidR="000C7BC1" w:rsidRPr="006167D8">
        <w:rPr>
          <w:rFonts w:cs="Calibri"/>
        </w:rPr>
        <w:t>, para o presente exercício de 2023</w:t>
      </w:r>
      <w:r w:rsidRPr="006167D8">
        <w:rPr>
          <w:rFonts w:cs="Calibri"/>
          <w:b/>
          <w:bCs/>
        </w:rPr>
        <w:t xml:space="preserve">. </w:t>
      </w:r>
      <w:r w:rsidRPr="006167D8">
        <w:rPr>
          <w:rFonts w:cs="Calibri"/>
          <w:b/>
        </w:rPr>
        <w:t xml:space="preserve">1.3. </w:t>
      </w:r>
      <w:r w:rsidRPr="006167D8">
        <w:rPr>
          <w:rFonts w:cs="Calibri"/>
        </w:rPr>
        <w:t xml:space="preserve">A propriedade dos </w:t>
      </w:r>
      <w:r w:rsidRPr="006167D8">
        <w:rPr>
          <w:rFonts w:cs="Calibri"/>
          <w:b/>
          <w:bCs/>
        </w:rPr>
        <w:t>IMÓVEIS</w:t>
      </w:r>
      <w:r w:rsidRPr="006167D8">
        <w:rPr>
          <w:rFonts w:cs="Calibri"/>
        </w:rPr>
        <w:t xml:space="preserve"> foi havida pela </w:t>
      </w:r>
      <w:r w:rsidRPr="006167D8">
        <w:rPr>
          <w:rFonts w:cs="Calibri"/>
          <w:b/>
          <w:bCs/>
        </w:rPr>
        <w:t>VENDEDORA</w:t>
      </w:r>
      <w:r w:rsidRPr="006167D8">
        <w:rPr>
          <w:rFonts w:cs="Calibri"/>
        </w:rPr>
        <w:t xml:space="preserve"> através </w:t>
      </w:r>
      <w:r w:rsidR="00F00557" w:rsidRPr="006167D8">
        <w:rPr>
          <w:rFonts w:cs="Calibri"/>
        </w:rPr>
        <w:t xml:space="preserve">da seguinte forma: </w:t>
      </w:r>
      <w:r w:rsidRPr="006167D8">
        <w:rPr>
          <w:rFonts w:cs="Calibri"/>
        </w:rPr>
        <w:t xml:space="preserve">(i) </w:t>
      </w:r>
      <w:r w:rsidR="00F00557" w:rsidRPr="006167D8">
        <w:rPr>
          <w:rFonts w:cs="Calibri"/>
          <w:b/>
        </w:rPr>
        <w:t xml:space="preserve">Matrícula 69.286: </w:t>
      </w:r>
      <w:r w:rsidRPr="006167D8">
        <w:rPr>
          <w:rFonts w:cs="Calibri"/>
        </w:rPr>
        <w:t>Escritura Pública de Venda e Compra, lavrada pelo 9º Tabelionato de Notas de São Paulo em 26/09/2022, Livro 11.383, Página 325; (</w:t>
      </w:r>
      <w:proofErr w:type="spellStart"/>
      <w:r w:rsidRPr="006167D8">
        <w:rPr>
          <w:rFonts w:cs="Calibri"/>
        </w:rPr>
        <w:t>ii</w:t>
      </w:r>
      <w:proofErr w:type="spellEnd"/>
      <w:r w:rsidRPr="006167D8">
        <w:rPr>
          <w:rFonts w:cs="Calibri"/>
        </w:rPr>
        <w:t xml:space="preserve">) </w:t>
      </w:r>
      <w:r w:rsidR="00F00557" w:rsidRPr="006167D8">
        <w:rPr>
          <w:rFonts w:cs="Calibri"/>
          <w:b/>
        </w:rPr>
        <w:t>Matrícula 98.355:</w:t>
      </w:r>
      <w:r w:rsidR="00F00557" w:rsidRPr="006167D8">
        <w:rPr>
          <w:rFonts w:cs="Calibri"/>
          <w:bCs/>
        </w:rPr>
        <w:t xml:space="preserve"> </w:t>
      </w:r>
      <w:r w:rsidRPr="006167D8">
        <w:rPr>
          <w:rFonts w:cs="Calibri"/>
        </w:rPr>
        <w:t xml:space="preserve">Escritura Pública de Venda e Compra, lavrada pelo 9º Tabelionato de Notas de São Paulo em 29/08/2022, Livro 11.374, Página 237; (iii) </w:t>
      </w:r>
      <w:r w:rsidR="00F00557" w:rsidRPr="006167D8">
        <w:rPr>
          <w:rFonts w:cs="Calibri"/>
          <w:b/>
        </w:rPr>
        <w:t xml:space="preserve">Matrícula 53.311: </w:t>
      </w:r>
      <w:r w:rsidRPr="006167D8">
        <w:rPr>
          <w:rFonts w:cs="Calibri"/>
        </w:rPr>
        <w:t>Escritura Pública de Venda e Compra, lavrada pelo 14º Tabelionato de Notas de São Paulo em 07/11/2022, Livro 6.422, Páginas 255 a 266; (</w:t>
      </w:r>
      <w:proofErr w:type="spellStart"/>
      <w:r w:rsidRPr="006167D8">
        <w:rPr>
          <w:rFonts w:cs="Calibri"/>
        </w:rPr>
        <w:t>iv</w:t>
      </w:r>
      <w:proofErr w:type="spellEnd"/>
      <w:r w:rsidRPr="006167D8">
        <w:rPr>
          <w:rFonts w:cs="Calibri"/>
        </w:rPr>
        <w:t xml:space="preserve">) </w:t>
      </w:r>
      <w:r w:rsidR="007B1FB8" w:rsidRPr="006167D8">
        <w:rPr>
          <w:rFonts w:cs="Calibri"/>
          <w:b/>
        </w:rPr>
        <w:t xml:space="preserve">Matrícula 19.050: </w:t>
      </w:r>
      <w:r w:rsidRPr="006167D8">
        <w:rPr>
          <w:rFonts w:cs="Calibri"/>
        </w:rPr>
        <w:t xml:space="preserve">Escritura Pública de Venda e Compra, lavrada pelo 2º Tabelionato de Notas de São Paulo em 26/10/2022, Livro 3.377, Folhas 315/322; (v) </w:t>
      </w:r>
      <w:r w:rsidR="007B1FB8" w:rsidRPr="006167D8">
        <w:rPr>
          <w:rFonts w:cs="Calibri"/>
          <w:b/>
        </w:rPr>
        <w:t xml:space="preserve">Matrícula 83.381: </w:t>
      </w:r>
      <w:r w:rsidRPr="006167D8">
        <w:rPr>
          <w:rFonts w:cs="Calibri"/>
        </w:rPr>
        <w:t xml:space="preserve">Escritura Pública de Venda e Compra, lavrada pelo 2º Tabelionato de Notas de São Paulo em 17/06/2022, Livro 3.296, Folhas 97/101; (vi) </w:t>
      </w:r>
      <w:r w:rsidR="007B1FB8" w:rsidRPr="006167D8">
        <w:rPr>
          <w:rFonts w:cs="Calibri"/>
          <w:b/>
        </w:rPr>
        <w:t xml:space="preserve">Matrícula 3.406: </w:t>
      </w:r>
      <w:r w:rsidRPr="006167D8">
        <w:rPr>
          <w:rFonts w:cs="Calibri"/>
        </w:rPr>
        <w:t>Escritura Pública de Venda e Compra, lavrada pelo 2º Tabelionato de Notas de São Paulo em 10/06/2022, Livro 3.292, Folhas 213/217; (</w:t>
      </w:r>
      <w:proofErr w:type="spellStart"/>
      <w:r w:rsidRPr="006167D8">
        <w:rPr>
          <w:rFonts w:cs="Calibri"/>
        </w:rPr>
        <w:t>vii</w:t>
      </w:r>
      <w:proofErr w:type="spellEnd"/>
      <w:r w:rsidRPr="006167D8">
        <w:rPr>
          <w:rFonts w:cs="Calibri"/>
        </w:rPr>
        <w:t xml:space="preserve">) </w:t>
      </w:r>
      <w:r w:rsidR="007B1FB8" w:rsidRPr="006167D8">
        <w:rPr>
          <w:rFonts w:cs="Calibri"/>
          <w:b/>
        </w:rPr>
        <w:t xml:space="preserve">Matrícula 85.397: </w:t>
      </w:r>
      <w:r w:rsidRPr="006167D8">
        <w:rPr>
          <w:rFonts w:cs="Calibri"/>
        </w:rPr>
        <w:t>Escritura Pública de Venda e Compra, lavrada pelo 14º Tabelionato de Notas de São Paulo em 11/08/2022, Livro 6.372, Páginas 119 a 126; (</w:t>
      </w:r>
      <w:proofErr w:type="spellStart"/>
      <w:r w:rsidRPr="006167D8">
        <w:rPr>
          <w:rFonts w:cs="Calibri"/>
        </w:rPr>
        <w:t>viii</w:t>
      </w:r>
      <w:proofErr w:type="spellEnd"/>
      <w:r w:rsidRPr="006167D8">
        <w:rPr>
          <w:rFonts w:cs="Calibri"/>
        </w:rPr>
        <w:t xml:space="preserve">) </w:t>
      </w:r>
      <w:r w:rsidR="007B1FB8" w:rsidRPr="006167D8">
        <w:rPr>
          <w:rFonts w:cs="Calibri"/>
          <w:b/>
        </w:rPr>
        <w:t xml:space="preserve">Matrícula 1.070: </w:t>
      </w:r>
      <w:r w:rsidRPr="006167D8">
        <w:rPr>
          <w:rFonts w:cs="Calibri"/>
        </w:rPr>
        <w:t>Escritura Pública de Venda e Compra, lavrada pelo 9º Tabelionato de Notas de São Paulo em 07/10/2022, Livro 11.394, Páginas 021; e (</w:t>
      </w:r>
      <w:proofErr w:type="spellStart"/>
      <w:r w:rsidRPr="006167D8">
        <w:rPr>
          <w:rFonts w:cs="Calibri"/>
        </w:rPr>
        <w:t>ix</w:t>
      </w:r>
      <w:proofErr w:type="spellEnd"/>
      <w:r w:rsidRPr="006167D8">
        <w:rPr>
          <w:rFonts w:cs="Calibri"/>
        </w:rPr>
        <w:t xml:space="preserve">) </w:t>
      </w:r>
      <w:r w:rsidR="007B1FB8" w:rsidRPr="006167D8">
        <w:rPr>
          <w:rFonts w:cs="Calibri"/>
          <w:b/>
        </w:rPr>
        <w:t xml:space="preserve">Matrícula 95.074: </w:t>
      </w:r>
      <w:r w:rsidRPr="006167D8">
        <w:rPr>
          <w:rFonts w:cs="Calibri"/>
        </w:rPr>
        <w:t xml:space="preserve">Escritura Pública de Venda e Compra, lavrada pelo 14º Tabelionato de Notas de São Paulo em 21/12/2022, Livro 6.487, Páginas 029 a 037. </w:t>
      </w:r>
      <w:r w:rsidRPr="006167D8">
        <w:rPr>
          <w:rFonts w:cs="Calibri"/>
          <w:b/>
          <w:bCs/>
          <w:u w:val="double"/>
        </w:rPr>
        <w:t>II. DA VENDA E COMPRA</w:t>
      </w:r>
      <w:r w:rsidRPr="006167D8">
        <w:rPr>
          <w:rFonts w:cs="Calibri"/>
          <w:b/>
          <w:bCs/>
        </w:rPr>
        <w:t>.</w:t>
      </w:r>
      <w:r w:rsidRPr="006167D8">
        <w:rPr>
          <w:rFonts w:cs="Calibri"/>
          <w:b/>
        </w:rPr>
        <w:t xml:space="preserve"> 2</w:t>
      </w:r>
      <w:r w:rsidRPr="006167D8">
        <w:rPr>
          <w:rFonts w:cs="Calibri"/>
          <w:b/>
          <w:bCs/>
        </w:rPr>
        <w:t xml:space="preserve">.1. </w:t>
      </w:r>
      <w:r w:rsidRPr="006167D8">
        <w:rPr>
          <w:rFonts w:cs="Calibri"/>
        </w:rPr>
        <w:t xml:space="preserve">Pela presente Escritura e na melhor forma de direito, a </w:t>
      </w:r>
      <w:r w:rsidRPr="006167D8">
        <w:rPr>
          <w:rFonts w:cs="Calibri"/>
          <w:b/>
          <w:bCs/>
        </w:rPr>
        <w:t xml:space="preserve">VENDEDORA </w:t>
      </w:r>
      <w:r w:rsidRPr="006167D8">
        <w:rPr>
          <w:rFonts w:cs="Calibri"/>
        </w:rPr>
        <w:t xml:space="preserve">vende, neste ato, como de fato vendido tem, à </w:t>
      </w:r>
      <w:r w:rsidRPr="006167D8">
        <w:rPr>
          <w:rFonts w:cs="Calibri"/>
          <w:b/>
        </w:rPr>
        <w:t>COMPRADORA</w:t>
      </w:r>
      <w:r w:rsidRPr="006167D8">
        <w:rPr>
          <w:rFonts w:cs="Calibri"/>
          <w:bCs/>
        </w:rPr>
        <w:t xml:space="preserve">, os </w:t>
      </w:r>
      <w:r w:rsidRPr="006167D8">
        <w:rPr>
          <w:rFonts w:cs="Calibri"/>
          <w:b/>
        </w:rPr>
        <w:t>IMÓVEIS</w:t>
      </w:r>
      <w:r w:rsidRPr="006167D8">
        <w:rPr>
          <w:rFonts w:cs="Calibri"/>
          <w:bCs/>
        </w:rPr>
        <w:t xml:space="preserve">, totalmente livres e desimpedidos de pessoas e coisas, transmitindo-lhe, desta forma, toda a posse, domínio, direitos e ações que tinha e exercia sobre os </w:t>
      </w:r>
      <w:r w:rsidRPr="006167D8">
        <w:rPr>
          <w:rFonts w:cs="Calibri"/>
          <w:b/>
        </w:rPr>
        <w:t>IMÓVEIS</w:t>
      </w:r>
      <w:r w:rsidRPr="006167D8">
        <w:rPr>
          <w:rFonts w:cs="Calibri"/>
          <w:bCs/>
        </w:rPr>
        <w:t xml:space="preserve">, para que a </w:t>
      </w:r>
      <w:r w:rsidRPr="006167D8">
        <w:rPr>
          <w:rFonts w:cs="Calibri"/>
          <w:b/>
          <w:bCs/>
        </w:rPr>
        <w:t>COMPRADORA</w:t>
      </w:r>
      <w:r w:rsidRPr="006167D8">
        <w:rPr>
          <w:rFonts w:cs="Calibri"/>
          <w:bCs/>
        </w:rPr>
        <w:t xml:space="preserve"> possa usar, gozar, livremente dispor, como seu que fica sendo, de hoje em diante, obrigando-se por si, seus herdeiros e sucessores a fazer a presente venda sempre boa, firme e valiosa, e a responder pela evicção de direito, na forma da Lei. </w:t>
      </w:r>
      <w:r w:rsidRPr="006167D8">
        <w:rPr>
          <w:rFonts w:cs="Calibri"/>
          <w:b/>
          <w:bCs/>
        </w:rPr>
        <w:t xml:space="preserve">2.2. </w:t>
      </w:r>
      <w:r w:rsidRPr="006167D8">
        <w:rPr>
          <w:rFonts w:cs="Calibri"/>
          <w:bCs/>
        </w:rPr>
        <w:t xml:space="preserve">O preço total, certo e ajustado, corrigido monetariamente para a transação consignada na Cláusula anterior é de </w:t>
      </w:r>
      <w:r w:rsidR="007162DA" w:rsidRPr="006167D8">
        <w:rPr>
          <w:rFonts w:cs="Calibri"/>
          <w:b/>
          <w:bCs/>
          <w:u w:val="single"/>
        </w:rPr>
        <w:t>R$52.629.069,52  (cinquenta e dois milhões, seiscentos e vinte e nove mil, sessenta e nove reais e cinquenta e dois centavos)</w:t>
      </w:r>
      <w:r w:rsidR="00F505CE" w:rsidRPr="006167D8">
        <w:rPr>
          <w:rFonts w:cs="Calibri"/>
          <w:b/>
          <w:bCs/>
        </w:rPr>
        <w:t xml:space="preserve"> </w:t>
      </w:r>
      <w:r w:rsidR="00F505CE" w:rsidRPr="006167D8">
        <w:rPr>
          <w:rFonts w:cs="Calibri"/>
        </w:rPr>
        <w:t>(“</w:t>
      </w:r>
      <w:r w:rsidR="00F505CE" w:rsidRPr="006167D8">
        <w:rPr>
          <w:rFonts w:cs="Calibri"/>
          <w:u w:val="single"/>
        </w:rPr>
        <w:t>Preço do Imóvel</w:t>
      </w:r>
      <w:r w:rsidR="00F505CE" w:rsidRPr="006167D8">
        <w:rPr>
          <w:rFonts w:cs="Calibri"/>
        </w:rPr>
        <w:t>”)</w:t>
      </w:r>
      <w:r w:rsidR="007162DA" w:rsidRPr="006167D8">
        <w:rPr>
          <w:rFonts w:cs="Calibri"/>
        </w:rPr>
        <w:t xml:space="preserve">, o qual é pago da seguinte forma: </w:t>
      </w:r>
      <w:r w:rsidR="007162DA" w:rsidRPr="006167D8">
        <w:rPr>
          <w:rFonts w:cs="Calibri"/>
          <w:b/>
          <w:bCs/>
        </w:rPr>
        <w:t>(i)</w:t>
      </w:r>
      <w:r w:rsidR="007162DA" w:rsidRPr="006167D8">
        <w:rPr>
          <w:rFonts w:cs="Calibri"/>
        </w:rPr>
        <w:t xml:space="preserve"> </w:t>
      </w:r>
      <w:r w:rsidR="007162DA" w:rsidRPr="006167D8">
        <w:rPr>
          <w:rFonts w:cs="Calibri"/>
          <w:b/>
          <w:bCs/>
          <w:u w:val="single"/>
        </w:rPr>
        <w:t>R$14.129.069,52 (quatorze milhões, cento e vinte e nove mil, sessenta e nove reais e cinquenta e dois centavos)</w:t>
      </w:r>
      <w:r w:rsidR="002E0C14" w:rsidRPr="006167D8">
        <w:rPr>
          <w:rFonts w:cs="Calibri"/>
        </w:rPr>
        <w:t xml:space="preserve">, neste ato, em moeda corrente nacional, mediante depósito na conta corrente de titularidade da </w:t>
      </w:r>
      <w:r w:rsidR="002E0C14" w:rsidRPr="006167D8">
        <w:rPr>
          <w:rFonts w:cs="Calibri"/>
          <w:b/>
          <w:bCs/>
        </w:rPr>
        <w:t>VENDEDORA; e (</w:t>
      </w:r>
      <w:proofErr w:type="spellStart"/>
      <w:r w:rsidR="002E0C14" w:rsidRPr="006167D8">
        <w:rPr>
          <w:rFonts w:cs="Calibri"/>
          <w:b/>
          <w:bCs/>
        </w:rPr>
        <w:t>ii</w:t>
      </w:r>
      <w:proofErr w:type="spellEnd"/>
      <w:r w:rsidR="002E0C14" w:rsidRPr="006167D8">
        <w:rPr>
          <w:rFonts w:cs="Calibri"/>
          <w:b/>
          <w:bCs/>
        </w:rPr>
        <w:t xml:space="preserve">) </w:t>
      </w:r>
      <w:r w:rsidR="002E0C14" w:rsidRPr="006167D8">
        <w:rPr>
          <w:rFonts w:cs="Calibri"/>
          <w:b/>
          <w:bCs/>
          <w:u w:val="single"/>
        </w:rPr>
        <w:t>R$38.500.000,00 (trinta e oito milhões e quinhentos mil reais)</w:t>
      </w:r>
      <w:r w:rsidR="002E0C14" w:rsidRPr="006167D8">
        <w:rPr>
          <w:rFonts w:cs="Calibri"/>
        </w:rPr>
        <w:t xml:space="preserve"> </w:t>
      </w:r>
      <w:r w:rsidRPr="006167D8">
        <w:rPr>
          <w:rFonts w:cs="Calibri"/>
        </w:rPr>
        <w:t xml:space="preserve">pago através de uma </w:t>
      </w:r>
      <w:r w:rsidR="002E0C14" w:rsidRPr="006167D8">
        <w:rPr>
          <w:rFonts w:cs="Calibri"/>
        </w:rPr>
        <w:t>n</w:t>
      </w:r>
      <w:r w:rsidRPr="006167D8">
        <w:rPr>
          <w:rFonts w:cs="Calibri"/>
        </w:rPr>
        <w:t xml:space="preserve">ota </w:t>
      </w:r>
      <w:r w:rsidR="002E0C14" w:rsidRPr="006167D8">
        <w:rPr>
          <w:rFonts w:cs="Calibri"/>
        </w:rPr>
        <w:t>p</w:t>
      </w:r>
      <w:r w:rsidRPr="006167D8">
        <w:rPr>
          <w:rFonts w:cs="Calibri"/>
        </w:rPr>
        <w:t xml:space="preserve">romissória </w:t>
      </w:r>
      <w:r w:rsidRPr="006167D8">
        <w:rPr>
          <w:rFonts w:cs="Calibri"/>
          <w:i/>
          <w:iCs/>
        </w:rPr>
        <w:t>pró-soluto</w:t>
      </w:r>
      <w:r w:rsidRPr="006167D8">
        <w:rPr>
          <w:rFonts w:cs="Calibri"/>
        </w:rPr>
        <w:t xml:space="preserve">, emitida pela </w:t>
      </w:r>
      <w:r w:rsidRPr="006167D8">
        <w:rPr>
          <w:rFonts w:cs="Calibri"/>
          <w:b/>
          <w:bCs/>
        </w:rPr>
        <w:t>COMPRADORA</w:t>
      </w:r>
      <w:r w:rsidRPr="006167D8">
        <w:rPr>
          <w:rFonts w:cs="Calibri"/>
        </w:rPr>
        <w:t xml:space="preserve"> em favor da </w:t>
      </w:r>
      <w:r w:rsidRPr="006167D8">
        <w:rPr>
          <w:rFonts w:cs="Calibri"/>
          <w:b/>
          <w:bCs/>
        </w:rPr>
        <w:t>VENDEDORA</w:t>
      </w:r>
      <w:r w:rsidRPr="006167D8">
        <w:rPr>
          <w:rFonts w:cs="Calibri"/>
        </w:rPr>
        <w:t xml:space="preserve">, com vencimento à vista. </w:t>
      </w:r>
      <w:r w:rsidR="00F505CE" w:rsidRPr="006167D8">
        <w:rPr>
          <w:rFonts w:cs="Calibri"/>
          <w:b/>
          <w:bCs/>
        </w:rPr>
        <w:t>2.2.1</w:t>
      </w:r>
      <w:r w:rsidR="00F505CE" w:rsidRPr="006167D8">
        <w:rPr>
          <w:rFonts w:cs="Calibri"/>
        </w:rPr>
        <w:t xml:space="preserve"> O Preço do Imóvel é composto pela seguinte divisão</w:t>
      </w:r>
      <w:r w:rsidR="007162DA" w:rsidRPr="006167D8">
        <w:rPr>
          <w:rFonts w:cs="Calibri"/>
        </w:rPr>
        <w:t xml:space="preserve">: </w:t>
      </w:r>
      <w:r w:rsidR="00F00557" w:rsidRPr="006167D8">
        <w:rPr>
          <w:rFonts w:cs="Calibri"/>
          <w:bCs/>
        </w:rPr>
        <w:t xml:space="preserve">(i) </w:t>
      </w:r>
      <w:r w:rsidR="00F00557" w:rsidRPr="006167D8">
        <w:rPr>
          <w:rFonts w:cs="Calibri"/>
          <w:b/>
        </w:rPr>
        <w:t xml:space="preserve">Matrícula 69.286: </w:t>
      </w:r>
      <w:r w:rsidR="007B1FB8" w:rsidRPr="006167D8">
        <w:rPr>
          <w:rFonts w:cs="Calibri"/>
        </w:rPr>
        <w:t>R$11.977.258,66 (onze milhões, novecentos e setenta e sete mil, duzentos e cinquenta e oito reais e sessenta e seis centavos) foi atribuído ao imóvel descrito e caracterizado na Matrícula 69.286</w:t>
      </w:r>
      <w:r w:rsidR="00F00557" w:rsidRPr="006167D8">
        <w:rPr>
          <w:rFonts w:cs="Calibri"/>
        </w:rPr>
        <w:t>;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  <w:bCs/>
        </w:rPr>
        <w:t>(</w:t>
      </w:r>
      <w:proofErr w:type="spellStart"/>
      <w:r w:rsidR="00F00557" w:rsidRPr="006167D8">
        <w:rPr>
          <w:rFonts w:cs="Calibri"/>
          <w:bCs/>
        </w:rPr>
        <w:t>ii</w:t>
      </w:r>
      <w:proofErr w:type="spellEnd"/>
      <w:r w:rsidR="00F00557" w:rsidRPr="006167D8">
        <w:rPr>
          <w:rFonts w:cs="Calibri"/>
          <w:bCs/>
        </w:rPr>
        <w:t xml:space="preserve">) </w:t>
      </w:r>
      <w:r w:rsidR="00F00557" w:rsidRPr="006167D8">
        <w:rPr>
          <w:rFonts w:cs="Calibri"/>
          <w:b/>
        </w:rPr>
        <w:t>Matrícula 98.355:</w:t>
      </w:r>
      <w:r w:rsidR="00F00557" w:rsidRPr="006167D8">
        <w:rPr>
          <w:rFonts w:cs="Calibri"/>
          <w:bCs/>
        </w:rPr>
        <w:t xml:space="preserve"> </w:t>
      </w:r>
      <w:r w:rsidR="007B1FB8" w:rsidRPr="006167D8">
        <w:rPr>
          <w:rFonts w:cs="Calibri"/>
        </w:rPr>
        <w:t>R$2.569.500,15 (dois milhões, quinhentos e sessenta e nove mil, quinhentos reais e quinze centavos) foi atribuído ao imóvel descrito e caracterizado na Matrícula 98.355</w:t>
      </w:r>
      <w:r w:rsidR="00F00557" w:rsidRPr="006167D8">
        <w:rPr>
          <w:rFonts w:cs="Calibri"/>
        </w:rPr>
        <w:t>;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  <w:bCs/>
        </w:rPr>
        <w:t xml:space="preserve">(iii) </w:t>
      </w:r>
      <w:r w:rsidR="00F00557" w:rsidRPr="006167D8">
        <w:rPr>
          <w:rFonts w:cs="Calibri"/>
          <w:b/>
        </w:rPr>
        <w:t xml:space="preserve">Matrícula 53.311: </w:t>
      </w:r>
      <w:r w:rsidR="007B1FB8" w:rsidRPr="006167D8">
        <w:rPr>
          <w:rFonts w:cs="Calibri"/>
        </w:rPr>
        <w:t>R$3.428.441,34 (três milhões, quatrocentos e vinte e oito mil, quatrocentos e quarenta e um reais e trinta e quatro centavos) foi atribuído ao imóvel descrito e caracterizado na Matrícula 53.311</w:t>
      </w:r>
      <w:r w:rsidR="00F00557" w:rsidRPr="006167D8">
        <w:rPr>
          <w:rFonts w:cs="Calibri"/>
        </w:rPr>
        <w:t>;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  <w:bCs/>
        </w:rPr>
        <w:t>(</w:t>
      </w:r>
      <w:proofErr w:type="spellStart"/>
      <w:r w:rsidR="00F00557" w:rsidRPr="006167D8">
        <w:rPr>
          <w:rFonts w:cs="Calibri"/>
          <w:bCs/>
        </w:rPr>
        <w:t>iv</w:t>
      </w:r>
      <w:proofErr w:type="spellEnd"/>
      <w:r w:rsidR="00F00557" w:rsidRPr="006167D8">
        <w:rPr>
          <w:rFonts w:cs="Calibri"/>
          <w:bCs/>
        </w:rPr>
        <w:t xml:space="preserve">) </w:t>
      </w:r>
      <w:r w:rsidR="00F00557" w:rsidRPr="006167D8">
        <w:rPr>
          <w:rFonts w:cs="Calibri"/>
          <w:b/>
        </w:rPr>
        <w:t xml:space="preserve">Matrícula </w:t>
      </w:r>
      <w:r w:rsidR="007B1FB8" w:rsidRPr="006167D8">
        <w:rPr>
          <w:rFonts w:cs="Calibri"/>
          <w:b/>
        </w:rPr>
        <w:t xml:space="preserve">19.050: </w:t>
      </w:r>
      <w:r w:rsidR="007B1FB8" w:rsidRPr="006167D8">
        <w:rPr>
          <w:rFonts w:cs="Calibri"/>
        </w:rPr>
        <w:t>R$4.870.066,64 (quatro milhões, oitocentos e setenta mil, sessenta e seis reais e sessenta e quatro centavos) foi atribuído ao imóvel descrito e caracterizado na Matrícula 19.050</w:t>
      </w:r>
      <w:r w:rsidR="00F00557" w:rsidRPr="006167D8">
        <w:rPr>
          <w:rFonts w:cs="Calibri"/>
        </w:rPr>
        <w:t>;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  <w:bCs/>
        </w:rPr>
        <w:t xml:space="preserve">(v) </w:t>
      </w:r>
      <w:r w:rsidR="00F00557" w:rsidRPr="006167D8">
        <w:rPr>
          <w:rFonts w:cs="Calibri"/>
          <w:b/>
        </w:rPr>
        <w:t xml:space="preserve">Matrícula 83.381: </w:t>
      </w:r>
      <w:r w:rsidR="007B1FB8" w:rsidRPr="006167D8">
        <w:rPr>
          <w:rFonts w:cs="Calibri"/>
        </w:rPr>
        <w:t>R$6.201.196,55 (seis milhões, duzentos e um mil, cento e noventa e seis reais e cinquenta e cinco centavos) foi atribuído ao imóvel descrito e caracterizado na Matrícula 83.381</w:t>
      </w:r>
      <w:r w:rsidR="00F00557" w:rsidRPr="006167D8">
        <w:rPr>
          <w:rFonts w:cs="Calibri"/>
          <w:bCs/>
        </w:rPr>
        <w:t>;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  <w:bCs/>
        </w:rPr>
        <w:t>(vi)</w:t>
      </w:r>
      <w:r w:rsidR="00F00557" w:rsidRPr="006167D8">
        <w:rPr>
          <w:rFonts w:cs="Calibri"/>
          <w:b/>
        </w:rPr>
        <w:t xml:space="preserve"> Matrícula 3.406</w:t>
      </w:r>
      <w:r w:rsidR="007B1FB8" w:rsidRPr="006167D8">
        <w:rPr>
          <w:rFonts w:cs="Calibri"/>
          <w:b/>
        </w:rPr>
        <w:t xml:space="preserve">: </w:t>
      </w:r>
      <w:r w:rsidR="007B1FB8" w:rsidRPr="006167D8">
        <w:rPr>
          <w:rFonts w:cs="Calibri"/>
        </w:rPr>
        <w:t>R$6.569.613,60 (seis milhões, quinhentos e sessenta e nova mil, seiscentos e treze reais e sessenta centavos) foi atribuído ao imóvel descrito e caracterizado na Matrícula 3.406</w:t>
      </w:r>
      <w:r w:rsidR="00F00557" w:rsidRPr="006167D8">
        <w:rPr>
          <w:rFonts w:cs="Calibri"/>
        </w:rPr>
        <w:t>;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  <w:bCs/>
        </w:rPr>
        <w:t>(</w:t>
      </w:r>
      <w:proofErr w:type="spellStart"/>
      <w:r w:rsidR="00F00557" w:rsidRPr="006167D8">
        <w:rPr>
          <w:rFonts w:cs="Calibri"/>
          <w:bCs/>
        </w:rPr>
        <w:t>vii</w:t>
      </w:r>
      <w:proofErr w:type="spellEnd"/>
      <w:r w:rsidR="00F00557" w:rsidRPr="006167D8">
        <w:rPr>
          <w:rFonts w:cs="Calibri"/>
          <w:bCs/>
        </w:rPr>
        <w:t>)</w:t>
      </w:r>
      <w:r w:rsidR="00F00557" w:rsidRPr="006167D8">
        <w:rPr>
          <w:rFonts w:cs="Calibri"/>
          <w:b/>
        </w:rPr>
        <w:t xml:space="preserve"> Matrícula 85.397: </w:t>
      </w:r>
      <w:r w:rsidR="007B1FB8" w:rsidRPr="006167D8">
        <w:rPr>
          <w:rFonts w:cs="Calibri"/>
        </w:rPr>
        <w:t xml:space="preserve">R$3.924.781,10 (três milhões, novecentos e vinte e quatro mil, setecentos e oitenta e um reais e dez centavos) foi atribuído </w:t>
      </w:r>
      <w:r w:rsidR="00103DA6" w:rsidRPr="006167D8">
        <w:rPr>
          <w:rFonts w:cs="Calibri"/>
        </w:rPr>
        <w:t xml:space="preserve">ao </w:t>
      </w:r>
      <w:r w:rsidR="007B1FB8" w:rsidRPr="006167D8">
        <w:rPr>
          <w:rFonts w:cs="Calibri"/>
        </w:rPr>
        <w:t>imóvel descrito e caracterizado na Matrícula 85.397</w:t>
      </w:r>
      <w:r w:rsidR="00F00557" w:rsidRPr="006167D8">
        <w:rPr>
          <w:rFonts w:cs="Calibri"/>
        </w:rPr>
        <w:t>;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  <w:bCs/>
        </w:rPr>
        <w:t>(</w:t>
      </w:r>
      <w:proofErr w:type="spellStart"/>
      <w:r w:rsidR="00F00557" w:rsidRPr="006167D8">
        <w:rPr>
          <w:rFonts w:cs="Calibri"/>
          <w:bCs/>
        </w:rPr>
        <w:t>viii</w:t>
      </w:r>
      <w:proofErr w:type="spellEnd"/>
      <w:r w:rsidR="00F00557" w:rsidRPr="006167D8">
        <w:rPr>
          <w:rFonts w:cs="Calibri"/>
          <w:bCs/>
        </w:rPr>
        <w:t>)</w:t>
      </w:r>
      <w:r w:rsidR="00F00557" w:rsidRPr="006167D8">
        <w:rPr>
          <w:rFonts w:cs="Calibri"/>
          <w:b/>
        </w:rPr>
        <w:t xml:space="preserve"> Matrícula 1.070: </w:t>
      </w:r>
      <w:r w:rsidR="007B1FB8" w:rsidRPr="006167D8">
        <w:rPr>
          <w:rFonts w:cs="Calibri"/>
        </w:rPr>
        <w:t>R$3.258.448,0</w:t>
      </w:r>
      <w:r w:rsidR="00291585" w:rsidRPr="006167D8">
        <w:rPr>
          <w:rFonts w:cs="Calibri"/>
        </w:rPr>
        <w:t>8</w:t>
      </w:r>
      <w:r w:rsidR="007B1FB8" w:rsidRPr="006167D8">
        <w:rPr>
          <w:rFonts w:cs="Calibri"/>
        </w:rPr>
        <w:t xml:space="preserve"> </w:t>
      </w:r>
      <w:r w:rsidR="00103DA6" w:rsidRPr="006167D8">
        <w:rPr>
          <w:rFonts w:cs="Calibri"/>
        </w:rPr>
        <w:t xml:space="preserve">(três milhões, duzentos e cinquenta e oito mil, quatrocentos e quarenta e oito reais e </w:t>
      </w:r>
      <w:r w:rsidR="00291585" w:rsidRPr="006167D8">
        <w:rPr>
          <w:rFonts w:cs="Calibri"/>
        </w:rPr>
        <w:t>oito</w:t>
      </w:r>
      <w:r w:rsidR="00103DA6" w:rsidRPr="006167D8">
        <w:rPr>
          <w:rFonts w:cs="Calibri"/>
        </w:rPr>
        <w:t xml:space="preserve"> centavos) </w:t>
      </w:r>
      <w:r w:rsidR="007B1FB8" w:rsidRPr="006167D8">
        <w:rPr>
          <w:rFonts w:cs="Calibri"/>
        </w:rPr>
        <w:t>foi atribuído ao imóvel descrito e caracterizado na Matrícula 1.070</w:t>
      </w:r>
      <w:r w:rsidR="00F00557" w:rsidRPr="006167D8">
        <w:rPr>
          <w:rFonts w:cs="Calibri"/>
        </w:rPr>
        <w:t>;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</w:rPr>
        <w:t>e,</w:t>
      </w:r>
      <w:r w:rsidR="00F00557" w:rsidRPr="006167D8">
        <w:rPr>
          <w:rFonts w:cs="Calibri"/>
          <w:b/>
          <w:bCs/>
        </w:rPr>
        <w:t xml:space="preserve"> </w:t>
      </w:r>
      <w:r w:rsidR="00F00557" w:rsidRPr="006167D8">
        <w:rPr>
          <w:rFonts w:cs="Calibri"/>
          <w:bCs/>
        </w:rPr>
        <w:t>(</w:t>
      </w:r>
      <w:proofErr w:type="spellStart"/>
      <w:r w:rsidR="00F00557" w:rsidRPr="006167D8">
        <w:rPr>
          <w:rFonts w:cs="Calibri"/>
          <w:bCs/>
        </w:rPr>
        <w:t>ix</w:t>
      </w:r>
      <w:proofErr w:type="spellEnd"/>
      <w:r w:rsidR="00F00557" w:rsidRPr="006167D8">
        <w:rPr>
          <w:rFonts w:cs="Calibri"/>
          <w:bCs/>
        </w:rPr>
        <w:t xml:space="preserve">) </w:t>
      </w:r>
      <w:r w:rsidR="00F00557" w:rsidRPr="006167D8">
        <w:rPr>
          <w:rFonts w:cs="Calibri"/>
          <w:b/>
        </w:rPr>
        <w:t xml:space="preserve">Matrícula 95.074: </w:t>
      </w:r>
      <w:r w:rsidR="007B1FB8" w:rsidRPr="006167D8">
        <w:rPr>
          <w:rFonts w:cs="Calibri"/>
        </w:rPr>
        <w:t xml:space="preserve">R$9.829.763,40 </w:t>
      </w:r>
      <w:r w:rsidR="00103DA6" w:rsidRPr="006167D8">
        <w:rPr>
          <w:rFonts w:cs="Calibri"/>
        </w:rPr>
        <w:t xml:space="preserve">(nove milhões, oitocentos e vinte e nove mil, setecentos e sessenta e três reais e quarenta centavos) </w:t>
      </w:r>
      <w:r w:rsidR="007B1FB8" w:rsidRPr="006167D8">
        <w:rPr>
          <w:rFonts w:cs="Calibri"/>
        </w:rPr>
        <w:t>foi atribuído ao imóvel descrito e caracterizado na Matrícula 95.074.</w:t>
      </w:r>
      <w:r w:rsidR="00103DA6" w:rsidRPr="006167D8">
        <w:rPr>
          <w:rFonts w:cs="Calibri"/>
        </w:rPr>
        <w:t xml:space="preserve"> </w:t>
      </w:r>
      <w:r w:rsidRPr="006167D8">
        <w:rPr>
          <w:rFonts w:cs="Calibri"/>
          <w:b/>
        </w:rPr>
        <w:t xml:space="preserve">2.3. </w:t>
      </w:r>
      <w:r w:rsidRPr="006167D8">
        <w:rPr>
          <w:rFonts w:cs="Calibri"/>
          <w:bCs/>
        </w:rPr>
        <w:t xml:space="preserve">A </w:t>
      </w:r>
      <w:r w:rsidRPr="006167D8">
        <w:rPr>
          <w:rFonts w:cs="Calibri"/>
          <w:b/>
          <w:bCs/>
        </w:rPr>
        <w:t>VENDEDORA</w:t>
      </w:r>
      <w:r w:rsidRPr="006167D8">
        <w:rPr>
          <w:rFonts w:cs="Calibri"/>
        </w:rPr>
        <w:t>, neste ato,</w:t>
      </w:r>
      <w:r w:rsidRPr="006167D8">
        <w:rPr>
          <w:rFonts w:cs="Calibri"/>
          <w:bCs/>
        </w:rPr>
        <w:t xml:space="preserve"> outorga à </w:t>
      </w:r>
      <w:r w:rsidRPr="006167D8">
        <w:rPr>
          <w:rFonts w:cs="Calibri"/>
          <w:b/>
          <w:bCs/>
        </w:rPr>
        <w:t>COMPRADORA</w:t>
      </w:r>
      <w:r w:rsidRPr="006167D8">
        <w:rPr>
          <w:rFonts w:cs="Calibri"/>
          <w:bCs/>
        </w:rPr>
        <w:t xml:space="preserve"> a mais ampla, plena, geral, irrevogável e irretratável quitação do preço de aquisição dos </w:t>
      </w:r>
      <w:r w:rsidRPr="006167D8">
        <w:rPr>
          <w:rFonts w:cs="Calibri"/>
          <w:b/>
        </w:rPr>
        <w:t>IMÓVEIS</w:t>
      </w:r>
      <w:r w:rsidRPr="006167D8">
        <w:rPr>
          <w:rFonts w:cs="Calibri"/>
          <w:bCs/>
        </w:rPr>
        <w:t xml:space="preserve">, para nada mais reclamar da </w:t>
      </w:r>
      <w:r w:rsidRPr="006167D8">
        <w:rPr>
          <w:rFonts w:cs="Calibri"/>
          <w:b/>
          <w:bCs/>
        </w:rPr>
        <w:t>COMPRADORA</w:t>
      </w:r>
      <w:r w:rsidRPr="006167D8">
        <w:rPr>
          <w:rFonts w:cs="Calibri"/>
          <w:bCs/>
        </w:rPr>
        <w:t>, a este título, a qualquer tempo, com relação ao valor recebido, seja a que tempo ou título for.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u w:val="double"/>
        </w:rPr>
        <w:t>III. DA PROCURAÇÃO</w:t>
      </w:r>
      <w:r w:rsidRPr="006167D8">
        <w:rPr>
          <w:rFonts w:cs="Calibri"/>
          <w:b/>
        </w:rPr>
        <w:t>. 3.1.</w:t>
      </w:r>
      <w:r w:rsidRPr="006167D8">
        <w:rPr>
          <w:rFonts w:cs="Calibri"/>
        </w:rPr>
        <w:t xml:space="preserve"> A </w:t>
      </w:r>
      <w:r w:rsidRPr="006167D8">
        <w:rPr>
          <w:rFonts w:cs="Calibri"/>
          <w:b/>
          <w:bCs/>
        </w:rPr>
        <w:t>VENDEDORA</w:t>
      </w:r>
      <w:r w:rsidRPr="006167D8">
        <w:rPr>
          <w:rFonts w:cs="Calibri"/>
        </w:rPr>
        <w:t>,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</w:rPr>
        <w:t xml:space="preserve">em caráter irrevogável, na forma dos artigos 684 e 686, parágrafo único, da Lei nº 10.406/02, nomeia e constitui os procuradores da </w:t>
      </w:r>
      <w:r w:rsidRPr="006167D8">
        <w:rPr>
          <w:rFonts w:cs="Calibri"/>
          <w:b/>
        </w:rPr>
        <w:t xml:space="preserve">COMPRADORA, </w:t>
      </w:r>
      <w:r w:rsidRPr="006167D8">
        <w:rPr>
          <w:rFonts w:cs="Calibri"/>
          <w:bCs/>
        </w:rPr>
        <w:t>supra mencionados e qualificados, como seus bastantes procuradores para</w:t>
      </w:r>
      <w:r w:rsidR="002E0C14" w:rsidRPr="006167D8">
        <w:rPr>
          <w:rFonts w:cs="Calibri"/>
          <w:bCs/>
        </w:rPr>
        <w:t>,</w:t>
      </w:r>
      <w:r w:rsidRPr="006167D8">
        <w:rPr>
          <w:rFonts w:cs="Calibri"/>
          <w:bCs/>
        </w:rPr>
        <w:t xml:space="preserve"> individualmente, providenciar o registro da presente Escritura perante o Ofício de Registro de Imóveis competente, c</w:t>
      </w:r>
      <w:r w:rsidRPr="006167D8">
        <w:rPr>
          <w:rFonts w:cs="Calibri"/>
        </w:rPr>
        <w:t xml:space="preserve">om poderes para representá-la perante as repartições públicas federais, estaduais e municipais, tabelionato de notas, registros imobiliários, e, ainda, para assinar escritura de aditamento ou rerratificação da presente Escritura para atender eventuais exigências e/ou requerimentos do Cartório de Registro Imobiliário competente, requerimentos, pedidos de providência ou manifestações em processos de suscitação de dúvidas, fornecer medidas e confrontações, apresentar documentos e prestar declarações, pagar taxas, emolumentos e custas, enfim, praticar todo e qualquer ato necessário ao registro da presente Escritura e nos limites necessários para tal fim. </w:t>
      </w:r>
      <w:r w:rsidRPr="006167D8">
        <w:rPr>
          <w:rFonts w:cs="Calibri"/>
          <w:b/>
          <w:bCs/>
          <w:u w:val="double"/>
        </w:rPr>
        <w:t>IV. DAS DEMAIS CONDIÇÕES</w:t>
      </w:r>
      <w:r w:rsidRPr="006167D8">
        <w:rPr>
          <w:rFonts w:cs="Calibri"/>
          <w:b/>
          <w:bCs/>
        </w:rPr>
        <w:t xml:space="preserve">. 4.1. </w:t>
      </w:r>
      <w:r w:rsidRPr="006167D8">
        <w:rPr>
          <w:rFonts w:cs="Calibri"/>
          <w:bCs/>
        </w:rPr>
        <w:t xml:space="preserve">Para todos os efeitos de direito e desta Escritura, todos os impostos taxas, tarifas e tributos incidentes sobre o </w:t>
      </w:r>
      <w:r w:rsidRPr="006167D8">
        <w:rPr>
          <w:rFonts w:cs="Calibri"/>
          <w:b/>
        </w:rPr>
        <w:t>IMÓVEL</w:t>
      </w:r>
      <w:r w:rsidRPr="006167D8">
        <w:rPr>
          <w:rFonts w:cs="Calibri"/>
          <w:bCs/>
        </w:rPr>
        <w:t xml:space="preserve">, até a presente data, são de inteira responsabilidade da </w:t>
      </w:r>
      <w:r w:rsidRPr="006167D8">
        <w:rPr>
          <w:rFonts w:cs="Calibri"/>
          <w:b/>
          <w:bCs/>
        </w:rPr>
        <w:t>VENDEDORA</w:t>
      </w:r>
      <w:r w:rsidRPr="006167D8">
        <w:rPr>
          <w:rFonts w:cs="Calibri"/>
          <w:bCs/>
        </w:rPr>
        <w:t xml:space="preserve">, ainda que lançados ou cobrados futuramente e/ou em nome da </w:t>
      </w:r>
      <w:r w:rsidRPr="006167D8">
        <w:rPr>
          <w:rFonts w:cs="Calibri"/>
          <w:b/>
          <w:bCs/>
        </w:rPr>
        <w:t>COMPRADORA</w:t>
      </w:r>
      <w:r w:rsidRPr="006167D8">
        <w:rPr>
          <w:rFonts w:cs="Calibri"/>
          <w:bCs/>
        </w:rPr>
        <w:t xml:space="preserve"> e/ou de terceiros. </w:t>
      </w:r>
      <w:r w:rsidRPr="006167D8">
        <w:rPr>
          <w:rFonts w:cs="Calibri"/>
          <w:b/>
          <w:bCs/>
        </w:rPr>
        <w:t xml:space="preserve">4.2. </w:t>
      </w:r>
      <w:r w:rsidRPr="006167D8">
        <w:rPr>
          <w:rFonts w:cs="Calibri"/>
        </w:rPr>
        <w:t>A</w:t>
      </w:r>
      <w:r w:rsidRPr="006167D8">
        <w:rPr>
          <w:rFonts w:cs="Calibri"/>
          <w:bCs/>
        </w:rPr>
        <w:t xml:space="preserve"> </w:t>
      </w:r>
      <w:r w:rsidRPr="006167D8">
        <w:rPr>
          <w:rFonts w:cs="Calibri"/>
          <w:b/>
          <w:bCs/>
        </w:rPr>
        <w:t xml:space="preserve">VENDEDORA (a) </w:t>
      </w:r>
      <w:r w:rsidRPr="006167D8">
        <w:rPr>
          <w:rFonts w:cs="Calibri"/>
          <w:b/>
          <w:bCs/>
          <w:u w:val="single"/>
        </w:rPr>
        <w:t>declara e garante à COMPRADORA, responsabilizando-se civil e criminalmente, nas formas da Lei, pela sua veracidade, precisão e regularidade</w:t>
      </w:r>
      <w:r w:rsidRPr="006167D8">
        <w:rPr>
          <w:rFonts w:cs="Calibri"/>
          <w:bCs/>
        </w:rPr>
        <w:t>, que: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(a.1)</w:t>
      </w:r>
      <w:r w:rsidRPr="006167D8">
        <w:rPr>
          <w:rFonts w:cs="Calibri"/>
          <w:bCs/>
        </w:rPr>
        <w:t xml:space="preserve"> possui plena capacidade e legitimidade para celebrar esta Escritura, realizar e cumprir todas as obrigações aqui previstas; </w:t>
      </w:r>
      <w:r w:rsidRPr="006167D8">
        <w:rPr>
          <w:rFonts w:cs="Calibri"/>
          <w:b/>
          <w:bCs/>
        </w:rPr>
        <w:t xml:space="preserve">(a.2) </w:t>
      </w:r>
      <w:r w:rsidRPr="006167D8">
        <w:rPr>
          <w:rFonts w:cs="Calibri"/>
          <w:bCs/>
        </w:rPr>
        <w:t xml:space="preserve">o presente negócio não afetará a solvabilidade da </w:t>
      </w:r>
      <w:r w:rsidRPr="006167D8">
        <w:rPr>
          <w:rFonts w:cs="Calibri"/>
          <w:b/>
          <w:bCs/>
        </w:rPr>
        <w:t>VENDEDORA</w:t>
      </w:r>
      <w:r w:rsidRPr="006167D8">
        <w:rPr>
          <w:rFonts w:cs="Calibri"/>
          <w:bCs/>
        </w:rPr>
        <w:t xml:space="preserve"> ou sua capacidade de cumprir com qualquer de suas obrigações, de qualquer natureza; </w:t>
      </w:r>
      <w:r w:rsidRPr="006167D8">
        <w:rPr>
          <w:rFonts w:cs="Calibri"/>
          <w:b/>
          <w:bCs/>
        </w:rPr>
        <w:t>(a.3)</w:t>
      </w:r>
      <w:r w:rsidRPr="006167D8">
        <w:rPr>
          <w:rFonts w:cs="Calibri"/>
          <w:bCs/>
        </w:rPr>
        <w:t xml:space="preserve"> os </w:t>
      </w:r>
      <w:r w:rsidRPr="006167D8">
        <w:rPr>
          <w:rFonts w:cs="Calibri"/>
          <w:b/>
          <w:bCs/>
        </w:rPr>
        <w:t>IMÓVEIS</w:t>
      </w:r>
      <w:r w:rsidRPr="006167D8">
        <w:rPr>
          <w:rFonts w:cs="Calibri"/>
          <w:bCs/>
        </w:rPr>
        <w:t xml:space="preserve"> encontram-se livre e desembaraçados de quaisquer ônus reais, judiciais ou extrajudiciais, inexistindo ações reais e pessoas reipersecutórias relativas aos </w:t>
      </w:r>
      <w:r w:rsidRPr="006167D8">
        <w:rPr>
          <w:rFonts w:cs="Calibri"/>
          <w:b/>
          <w:bCs/>
        </w:rPr>
        <w:t>IMÓVEIS</w:t>
      </w:r>
      <w:r w:rsidRPr="006167D8">
        <w:rPr>
          <w:rFonts w:cs="Calibri"/>
          <w:bCs/>
        </w:rPr>
        <w:t xml:space="preserve"> ou outros ônus reais e constrições incidentes sobre eles; </w:t>
      </w:r>
      <w:r w:rsidRPr="006167D8">
        <w:rPr>
          <w:rFonts w:cs="Calibri"/>
          <w:b/>
          <w:bCs/>
        </w:rPr>
        <w:t>(a.4)</w:t>
      </w:r>
      <w:r w:rsidRPr="006167D8">
        <w:rPr>
          <w:rFonts w:cs="Calibri"/>
          <w:bCs/>
        </w:rPr>
        <w:t xml:space="preserve"> não há qualquer disposição legal, norma infra legal, ou impedimento de qualquer outra natureza para a realização da presente alienação; </w:t>
      </w:r>
      <w:r w:rsidRPr="006167D8">
        <w:rPr>
          <w:rFonts w:cs="Calibri"/>
          <w:b/>
          <w:bCs/>
        </w:rPr>
        <w:t>(a.5)</w:t>
      </w:r>
      <w:r w:rsidRPr="006167D8">
        <w:rPr>
          <w:rFonts w:cs="Calibri"/>
          <w:bCs/>
        </w:rPr>
        <w:t xml:space="preserve"> recolheu regular e integralmente o Imposto sobre a Transmissão de Bens Imóvel (ITBI), ou qualquer outro imposto ou tributo devido quando das aquisições dos </w:t>
      </w:r>
      <w:r w:rsidRPr="006167D8">
        <w:rPr>
          <w:rFonts w:cs="Calibri"/>
          <w:b/>
          <w:bCs/>
        </w:rPr>
        <w:t>IMÓVEIS</w:t>
      </w:r>
      <w:r w:rsidRPr="006167D8">
        <w:rPr>
          <w:rFonts w:cs="Calibri"/>
          <w:bCs/>
        </w:rPr>
        <w:t xml:space="preserve"> por ela, </w:t>
      </w:r>
      <w:r w:rsidRPr="006167D8">
        <w:rPr>
          <w:rFonts w:cs="Calibri"/>
          <w:b/>
          <w:bCs/>
        </w:rPr>
        <w:t>VENDEDORA</w:t>
      </w:r>
      <w:r w:rsidRPr="006167D8">
        <w:rPr>
          <w:rFonts w:cs="Calibri"/>
          <w:bCs/>
        </w:rPr>
        <w:t xml:space="preserve">; e </w:t>
      </w:r>
      <w:r w:rsidRPr="006167D8">
        <w:rPr>
          <w:rFonts w:cs="Calibri"/>
          <w:b/>
          <w:bCs/>
        </w:rPr>
        <w:t>(a.6)</w:t>
      </w:r>
      <w:r w:rsidRPr="006167D8">
        <w:rPr>
          <w:rFonts w:cs="Calibri"/>
          <w:bCs/>
        </w:rPr>
        <w:t xml:space="preserve"> está comprometida a conduzir suas atividades de acordo com todas as leis cabíveis, incluindo, mas não se limitando à legislação brasileira anticorrupção, contra a lavagem de dinheiro, às Leis </w:t>
      </w:r>
      <w:proofErr w:type="spellStart"/>
      <w:r w:rsidRPr="006167D8">
        <w:rPr>
          <w:rFonts w:cs="Calibri"/>
          <w:bCs/>
        </w:rPr>
        <w:t>nºs</w:t>
      </w:r>
      <w:proofErr w:type="spellEnd"/>
      <w:r w:rsidRPr="006167D8">
        <w:rPr>
          <w:rFonts w:cs="Calibri"/>
          <w:bCs/>
        </w:rPr>
        <w:t xml:space="preserve"> 12.529/2011, 9.613/1998, 12.846/13, ao </w:t>
      </w:r>
      <w:r w:rsidRPr="006167D8">
        <w:rPr>
          <w:rFonts w:cs="Calibri"/>
          <w:bCs/>
          <w:i/>
          <w:iCs/>
        </w:rPr>
        <w:t xml:space="preserve">US </w:t>
      </w:r>
      <w:proofErr w:type="spellStart"/>
      <w:r w:rsidRPr="006167D8">
        <w:rPr>
          <w:rFonts w:cs="Calibri"/>
          <w:bCs/>
          <w:i/>
          <w:iCs/>
        </w:rPr>
        <w:t>Foreign</w:t>
      </w:r>
      <w:proofErr w:type="spellEnd"/>
      <w:r w:rsidRPr="006167D8">
        <w:rPr>
          <w:rFonts w:cs="Calibri"/>
          <w:bCs/>
          <w:i/>
          <w:iCs/>
        </w:rPr>
        <w:t xml:space="preserve"> </w:t>
      </w:r>
      <w:proofErr w:type="spellStart"/>
      <w:r w:rsidRPr="006167D8">
        <w:rPr>
          <w:rFonts w:cs="Calibri"/>
          <w:bCs/>
          <w:i/>
          <w:iCs/>
        </w:rPr>
        <w:t>Corrupt</w:t>
      </w:r>
      <w:proofErr w:type="spellEnd"/>
      <w:r w:rsidRPr="006167D8">
        <w:rPr>
          <w:rFonts w:cs="Calibri"/>
          <w:bCs/>
          <w:i/>
          <w:iCs/>
        </w:rPr>
        <w:t xml:space="preserve"> </w:t>
      </w:r>
      <w:proofErr w:type="spellStart"/>
      <w:r w:rsidRPr="006167D8">
        <w:rPr>
          <w:rFonts w:cs="Calibri"/>
          <w:bCs/>
          <w:i/>
          <w:iCs/>
        </w:rPr>
        <w:t>Practices</w:t>
      </w:r>
      <w:proofErr w:type="spellEnd"/>
      <w:r w:rsidRPr="006167D8">
        <w:rPr>
          <w:rFonts w:cs="Calibri"/>
          <w:bCs/>
          <w:i/>
          <w:iCs/>
        </w:rPr>
        <w:t xml:space="preserve"> </w:t>
      </w:r>
      <w:proofErr w:type="spellStart"/>
      <w:r w:rsidRPr="006167D8">
        <w:rPr>
          <w:rFonts w:cs="Calibri"/>
          <w:bCs/>
          <w:i/>
          <w:iCs/>
        </w:rPr>
        <w:t>Act</w:t>
      </w:r>
      <w:proofErr w:type="spellEnd"/>
      <w:r w:rsidRPr="006167D8">
        <w:rPr>
          <w:rFonts w:cs="Calibri"/>
          <w:bCs/>
          <w:i/>
          <w:iCs/>
        </w:rPr>
        <w:t xml:space="preserve"> (FCPA) </w:t>
      </w:r>
      <w:r w:rsidRPr="006167D8">
        <w:rPr>
          <w:rFonts w:cs="Calibri"/>
          <w:bCs/>
        </w:rPr>
        <w:t xml:space="preserve">e ao </w:t>
      </w:r>
      <w:r w:rsidRPr="006167D8">
        <w:rPr>
          <w:rFonts w:cs="Calibri"/>
          <w:bCs/>
          <w:i/>
          <w:iCs/>
        </w:rPr>
        <w:t xml:space="preserve">UK </w:t>
      </w:r>
      <w:proofErr w:type="spellStart"/>
      <w:r w:rsidRPr="006167D8">
        <w:rPr>
          <w:rFonts w:cs="Calibri"/>
          <w:bCs/>
          <w:i/>
          <w:iCs/>
        </w:rPr>
        <w:t>Bribery</w:t>
      </w:r>
      <w:proofErr w:type="spellEnd"/>
      <w:r w:rsidRPr="006167D8">
        <w:rPr>
          <w:rFonts w:cs="Calibri"/>
          <w:bCs/>
          <w:i/>
          <w:iCs/>
        </w:rPr>
        <w:t xml:space="preserve"> </w:t>
      </w:r>
      <w:proofErr w:type="spellStart"/>
      <w:r w:rsidRPr="006167D8">
        <w:rPr>
          <w:rFonts w:cs="Calibri"/>
          <w:bCs/>
          <w:i/>
          <w:iCs/>
        </w:rPr>
        <w:t>Act</w:t>
      </w:r>
      <w:proofErr w:type="spellEnd"/>
      <w:r w:rsidRPr="006167D8">
        <w:rPr>
          <w:rFonts w:cs="Calibri"/>
        </w:rPr>
        <w:t xml:space="preserve">. </w:t>
      </w:r>
      <w:r w:rsidRPr="006167D8">
        <w:rPr>
          <w:rFonts w:cs="Calibri"/>
          <w:b/>
          <w:bCs/>
        </w:rPr>
        <w:t>4.3</w:t>
      </w:r>
      <w:r w:rsidRPr="006167D8">
        <w:rPr>
          <w:rFonts w:cs="Calibri"/>
          <w:bCs/>
        </w:rPr>
        <w:t xml:space="preserve">. A </w:t>
      </w:r>
      <w:r w:rsidRPr="006167D8">
        <w:rPr>
          <w:rFonts w:cs="Calibri"/>
          <w:b/>
          <w:bCs/>
        </w:rPr>
        <w:t>VENDEDORA,</w:t>
      </w:r>
      <w:r w:rsidRPr="006167D8">
        <w:rPr>
          <w:rFonts w:cs="Calibri"/>
          <w:bCs/>
        </w:rPr>
        <w:t xml:space="preserve"> apresenta e foram verificadas:</w:t>
      </w:r>
      <w:r w:rsidRPr="006167D8">
        <w:rPr>
          <w:rFonts w:cs="Calibri"/>
          <w:b/>
          <w:bCs/>
        </w:rPr>
        <w:t xml:space="preserve"> a)</w:t>
      </w:r>
      <w:r w:rsidRPr="006167D8">
        <w:rPr>
          <w:rFonts w:cs="Calibri"/>
          <w:bCs/>
        </w:rPr>
        <w:t xml:space="preserve"> </w:t>
      </w:r>
      <w:r w:rsidRPr="006167D8">
        <w:rPr>
          <w:rFonts w:cs="Calibri"/>
          <w:b/>
          <w:bCs/>
          <w:u w:val="single"/>
        </w:rPr>
        <w:t>Certidão Negativa de Débitos Relativos a Tributos Federais e à Dívida Ativa da União,</w:t>
      </w:r>
      <w:r w:rsidRPr="006167D8">
        <w:rPr>
          <w:rFonts w:cs="Calibri"/>
          <w:bCs/>
        </w:rPr>
        <w:t xml:space="preserve"> incluindo contribuições previdenciárias, expedida pela Secretária da Receita Federal do Brasil, emitida às </w:t>
      </w:r>
      <w:r w:rsidR="00454A42" w:rsidRPr="006167D8">
        <w:rPr>
          <w:rFonts w:cs="Calibri"/>
          <w:b/>
          <w:bCs/>
        </w:rPr>
        <w:t>00:10:55</w:t>
      </w:r>
      <w:r w:rsidRPr="006167D8">
        <w:rPr>
          <w:rFonts w:cs="Calibri"/>
          <w:b/>
          <w:bCs/>
        </w:rPr>
        <w:t>,</w:t>
      </w:r>
      <w:r w:rsidRPr="006167D8">
        <w:rPr>
          <w:rFonts w:cs="Calibri"/>
          <w:bCs/>
        </w:rPr>
        <w:t xml:space="preserve"> do dia </w:t>
      </w:r>
      <w:r w:rsidR="00454A42" w:rsidRPr="006167D8">
        <w:rPr>
          <w:rFonts w:cs="Calibri"/>
          <w:b/>
          <w:bCs/>
        </w:rPr>
        <w:t>13/03/2023</w:t>
      </w:r>
      <w:r w:rsidRPr="006167D8">
        <w:rPr>
          <w:rFonts w:cs="Calibri"/>
          <w:bCs/>
        </w:rPr>
        <w:t xml:space="preserve">, </w:t>
      </w:r>
      <w:r w:rsidRPr="006167D8">
        <w:rPr>
          <w:rFonts w:cs="Calibri"/>
          <w:b/>
          <w:bCs/>
        </w:rPr>
        <w:t xml:space="preserve">válida até </w:t>
      </w:r>
      <w:r w:rsidR="00454A42" w:rsidRPr="006167D8">
        <w:rPr>
          <w:rFonts w:cs="Calibri"/>
          <w:b/>
          <w:bCs/>
        </w:rPr>
        <w:t>09/09/2023</w:t>
      </w:r>
      <w:r w:rsidRPr="006167D8">
        <w:rPr>
          <w:rFonts w:cs="Calibri"/>
          <w:b/>
          <w:bCs/>
        </w:rPr>
        <w:t>,</w:t>
      </w:r>
      <w:r w:rsidRPr="006167D8">
        <w:rPr>
          <w:rFonts w:cs="Calibri"/>
          <w:bCs/>
        </w:rPr>
        <w:t xml:space="preserve"> Código de controle da certidão: </w:t>
      </w:r>
      <w:r w:rsidR="00454A42" w:rsidRPr="006167D8">
        <w:rPr>
          <w:rFonts w:cs="Calibri"/>
          <w:b/>
          <w:bCs/>
        </w:rPr>
        <w:t>6C75.1A0E.F47F.29BD</w:t>
      </w:r>
      <w:r w:rsidR="00454A42" w:rsidRPr="006167D8">
        <w:rPr>
          <w:rFonts w:cs="Calibri"/>
        </w:rPr>
        <w:t xml:space="preserve">, arquivada nestas notas, </w:t>
      </w:r>
      <w:r w:rsidR="00454A42" w:rsidRPr="006167D8">
        <w:rPr>
          <w:rFonts w:cs="Calibri"/>
          <w:b/>
          <w:bCs/>
        </w:rPr>
        <w:t>sob nº 150/2023</w:t>
      </w:r>
      <w:r w:rsidRPr="006167D8">
        <w:rPr>
          <w:rFonts w:cs="Calibri"/>
          <w:b/>
          <w:bCs/>
        </w:rPr>
        <w:t xml:space="preserve">; b) </w:t>
      </w:r>
      <w:r w:rsidRPr="006167D8">
        <w:rPr>
          <w:rFonts w:cs="Calibri"/>
          <w:b/>
          <w:bCs/>
          <w:u w:val="single"/>
        </w:rPr>
        <w:t>Certidão Negativa de Débitos Trabalhistas,</w:t>
      </w:r>
      <w:r w:rsidRPr="006167D8">
        <w:rPr>
          <w:rFonts w:cs="Calibri"/>
          <w:b/>
          <w:bCs/>
        </w:rPr>
        <w:t xml:space="preserve"> sob nº </w:t>
      </w:r>
      <w:r w:rsidR="00454A42" w:rsidRPr="006167D8">
        <w:rPr>
          <w:rFonts w:cs="Calibri"/>
          <w:b/>
          <w:bCs/>
        </w:rPr>
        <w:t>11732563/2023</w:t>
      </w:r>
      <w:r w:rsidRPr="006167D8">
        <w:rPr>
          <w:rFonts w:cs="Calibri"/>
          <w:b/>
          <w:bCs/>
        </w:rPr>
        <w:t xml:space="preserve">, </w:t>
      </w:r>
      <w:r w:rsidRPr="006167D8">
        <w:rPr>
          <w:rFonts w:cs="Calibri"/>
          <w:bCs/>
        </w:rPr>
        <w:t xml:space="preserve">expedida em </w:t>
      </w:r>
      <w:r w:rsidR="00454A42" w:rsidRPr="006167D8">
        <w:rPr>
          <w:rFonts w:cs="Calibri"/>
          <w:b/>
          <w:bCs/>
        </w:rPr>
        <w:t>20/03/2023</w:t>
      </w:r>
      <w:r w:rsidRPr="006167D8">
        <w:rPr>
          <w:rFonts w:cs="Calibri"/>
          <w:bCs/>
        </w:rPr>
        <w:t xml:space="preserve">, válida até </w:t>
      </w:r>
      <w:r w:rsidR="00454A42" w:rsidRPr="006167D8">
        <w:rPr>
          <w:rFonts w:cs="Calibri"/>
          <w:b/>
          <w:bCs/>
        </w:rPr>
        <w:t>16/09/2023</w:t>
      </w:r>
      <w:r w:rsidRPr="006167D8">
        <w:rPr>
          <w:rFonts w:cs="Calibri"/>
        </w:rPr>
        <w:t xml:space="preserve">, </w:t>
      </w:r>
      <w:r w:rsidR="00454A42" w:rsidRPr="006167D8">
        <w:rPr>
          <w:rFonts w:cs="Calibri"/>
        </w:rPr>
        <w:t>arquivada nestas notas,</w:t>
      </w:r>
      <w:r w:rsidR="00454A42" w:rsidRPr="006167D8">
        <w:rPr>
          <w:rFonts w:cs="Calibri"/>
          <w:b/>
          <w:bCs/>
        </w:rPr>
        <w:t xml:space="preserve"> sob nº 440/2023, </w:t>
      </w:r>
      <w:r w:rsidRPr="006167D8">
        <w:rPr>
          <w:rFonts w:cs="Calibri"/>
          <w:bCs/>
        </w:rPr>
        <w:t>da qual a</w:t>
      </w:r>
      <w:r w:rsidRPr="006167D8">
        <w:rPr>
          <w:rFonts w:cs="Calibri"/>
          <w:b/>
          <w:bCs/>
          <w:i/>
        </w:rPr>
        <w:t xml:space="preserve"> </w:t>
      </w:r>
      <w:r w:rsidRPr="006167D8">
        <w:rPr>
          <w:rFonts w:cs="Calibri"/>
          <w:b/>
          <w:iCs/>
        </w:rPr>
        <w:t>COMPRADORA</w:t>
      </w:r>
      <w:r w:rsidRPr="006167D8">
        <w:rPr>
          <w:rFonts w:cs="Calibri"/>
          <w:b/>
          <w:i/>
        </w:rPr>
        <w:t xml:space="preserve"> </w:t>
      </w:r>
      <w:r w:rsidRPr="006167D8">
        <w:rPr>
          <w:rFonts w:cs="Calibri"/>
          <w:bCs/>
        </w:rPr>
        <w:t xml:space="preserve">tomou </w:t>
      </w:r>
      <w:r w:rsidRPr="006167D8">
        <w:rPr>
          <w:rFonts w:cs="Calibri"/>
          <w:b/>
          <w:bCs/>
        </w:rPr>
        <w:t>conhecimento</w:t>
      </w:r>
      <w:r w:rsidRPr="006167D8">
        <w:rPr>
          <w:rFonts w:cs="Calibri"/>
          <w:bCs/>
        </w:rPr>
        <w:t xml:space="preserve"> e </w:t>
      </w:r>
      <w:r w:rsidRPr="006167D8">
        <w:rPr>
          <w:rFonts w:cs="Calibri"/>
          <w:b/>
          <w:bCs/>
        </w:rPr>
        <w:t xml:space="preserve">ciência, </w:t>
      </w:r>
      <w:r w:rsidRPr="006167D8">
        <w:rPr>
          <w:rFonts w:cs="Calibri"/>
          <w:bCs/>
        </w:rPr>
        <w:t>e que as mesmas podem ser obtidas gratuita e eletronicamente no site do</w:t>
      </w:r>
      <w:r w:rsidRPr="006167D8">
        <w:rPr>
          <w:rFonts w:cs="Calibri"/>
          <w:b/>
          <w:bCs/>
        </w:rPr>
        <w:t xml:space="preserve"> </w:t>
      </w:r>
      <w:r w:rsidRPr="006167D8">
        <w:rPr>
          <w:rFonts w:cs="Calibri"/>
        </w:rPr>
        <w:t>TST: www.tst.jus.br; e</w:t>
      </w:r>
      <w:r w:rsidRPr="006167D8">
        <w:rPr>
          <w:rFonts w:cs="Calibri"/>
          <w:b/>
        </w:rPr>
        <w:t xml:space="preserve">; c) </w:t>
      </w:r>
      <w:r w:rsidRPr="006167D8">
        <w:rPr>
          <w:rFonts w:cs="Calibri"/>
        </w:rPr>
        <w:t>A Consulta à Central de Indisponibilidade, exigida pelo Provimento CNJ 39/2014, result</w:t>
      </w:r>
      <w:r w:rsidR="00454A42" w:rsidRPr="006167D8">
        <w:rPr>
          <w:rFonts w:cs="Calibri"/>
        </w:rPr>
        <w:t xml:space="preserve">ou 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</w:rPr>
        <w:t>NEGATIVO</w:t>
      </w:r>
      <w:r w:rsidRPr="006167D8">
        <w:rPr>
          <w:rFonts w:cs="Calibri"/>
        </w:rPr>
        <w:t xml:space="preserve"> para a</w:t>
      </w:r>
      <w:r w:rsidRPr="006167D8">
        <w:rPr>
          <w:rFonts w:cs="Calibri"/>
          <w:b/>
        </w:rPr>
        <w:t xml:space="preserve"> </w:t>
      </w:r>
      <w:r w:rsidRPr="006167D8">
        <w:rPr>
          <w:rFonts w:cs="Calibri"/>
          <w:b/>
          <w:bCs/>
        </w:rPr>
        <w:t>VENDEDORA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 xml:space="preserve">sob os </w:t>
      </w:r>
      <w:r w:rsidRPr="006167D8">
        <w:rPr>
          <w:rFonts w:cs="Calibri"/>
          <w:b/>
        </w:rPr>
        <w:t xml:space="preserve">Códigos </w:t>
      </w:r>
      <w:proofErr w:type="spellStart"/>
      <w:r w:rsidRPr="006167D8">
        <w:rPr>
          <w:rFonts w:cs="Calibri"/>
          <w:b/>
        </w:rPr>
        <w:t>Hash</w:t>
      </w:r>
      <w:proofErr w:type="spellEnd"/>
      <w:r w:rsidRPr="006167D8">
        <w:rPr>
          <w:rFonts w:cs="Calibri"/>
        </w:rPr>
        <w:t>:</w:t>
      </w:r>
      <w:r w:rsidR="00454A42" w:rsidRPr="006167D8">
        <w:rPr>
          <w:rFonts w:cs="Calibri"/>
        </w:rPr>
        <w:t xml:space="preserve">________________________. </w:t>
      </w:r>
      <w:r w:rsidRPr="006167D8">
        <w:rPr>
          <w:rFonts w:cs="Calibri"/>
          <w:b/>
        </w:rPr>
        <w:t xml:space="preserve">4.4. </w:t>
      </w:r>
      <w:r w:rsidRPr="006167D8">
        <w:rPr>
          <w:rFonts w:cs="Calibri"/>
        </w:rPr>
        <w:t xml:space="preserve">As Partes declaram, expressamente e sob as penas da Lei, que: </w:t>
      </w:r>
      <w:r w:rsidRPr="006167D8">
        <w:rPr>
          <w:rFonts w:cs="Calibri"/>
          <w:b/>
        </w:rPr>
        <w:t>(a)</w:t>
      </w:r>
      <w:r w:rsidRPr="006167D8">
        <w:rPr>
          <w:rFonts w:cs="Calibri"/>
        </w:rPr>
        <w:t xml:space="preserve"> dispensam o comparecimento das testemunhas instrumentárias, de conformidade com o Provimento nº 58/89 da Corregedoria Geral de Justiça do Estado de São Paulo; e, </w:t>
      </w:r>
      <w:r w:rsidRPr="006167D8">
        <w:rPr>
          <w:rFonts w:cs="Calibri"/>
          <w:b/>
        </w:rPr>
        <w:t>(b)</w:t>
      </w:r>
      <w:r w:rsidRPr="006167D8">
        <w:rPr>
          <w:rFonts w:cs="Calibri"/>
        </w:rPr>
        <w:t xml:space="preserve"> apresentam, neste ato, as </w:t>
      </w:r>
      <w:r w:rsidRPr="006167D8">
        <w:rPr>
          <w:rFonts w:cs="Calibri"/>
          <w:b/>
        </w:rPr>
        <w:t xml:space="preserve">Certidões de Propriedade, com Negativa de Ônus e Alienações, </w:t>
      </w:r>
      <w:r w:rsidRPr="006167D8">
        <w:rPr>
          <w:rFonts w:cs="Calibri"/>
          <w:bCs/>
        </w:rPr>
        <w:t xml:space="preserve">arquivadas nestas Notas, </w:t>
      </w:r>
      <w:r w:rsidRPr="006167D8">
        <w:rPr>
          <w:rFonts w:cs="Calibri"/>
          <w:b/>
          <w:bCs/>
        </w:rPr>
        <w:t xml:space="preserve">sob nº </w:t>
      </w:r>
      <w:r w:rsidR="00454A42" w:rsidRPr="006167D8">
        <w:rPr>
          <w:rFonts w:cs="Calibri"/>
          <w:b/>
          <w:bCs/>
          <w:highlight w:val="yellow"/>
        </w:rPr>
        <w:t>825</w:t>
      </w:r>
      <w:r w:rsidRPr="006167D8">
        <w:rPr>
          <w:rFonts w:cs="Calibri"/>
          <w:b/>
          <w:bCs/>
          <w:highlight w:val="yellow"/>
        </w:rPr>
        <w:t>/20</w:t>
      </w:r>
      <w:r w:rsidR="00454A42" w:rsidRPr="006167D8">
        <w:rPr>
          <w:rFonts w:cs="Calibri"/>
          <w:b/>
          <w:bCs/>
        </w:rPr>
        <w:t>23</w:t>
      </w:r>
      <w:r w:rsidRPr="006167D8">
        <w:rPr>
          <w:rFonts w:cs="Calibri"/>
          <w:b/>
          <w:bCs/>
        </w:rPr>
        <w:t xml:space="preserve">, </w:t>
      </w:r>
      <w:r w:rsidRPr="006167D8">
        <w:rPr>
          <w:rFonts w:cs="Calibri"/>
        </w:rPr>
        <w:t xml:space="preserve">assim como apresentam as </w:t>
      </w:r>
      <w:r w:rsidRPr="006167D8">
        <w:rPr>
          <w:rFonts w:cs="Calibri"/>
          <w:b/>
        </w:rPr>
        <w:t>Certidões Conjuntas de Débitos de Tributos Imobiliários</w:t>
      </w:r>
      <w:r w:rsidRPr="006167D8">
        <w:rPr>
          <w:rFonts w:cs="Calibri"/>
        </w:rPr>
        <w:t xml:space="preserve">, arquivada nestas Notas </w:t>
      </w:r>
      <w:r w:rsidRPr="006167D8">
        <w:rPr>
          <w:rFonts w:cs="Calibri"/>
          <w:b/>
          <w:bCs/>
        </w:rPr>
        <w:t>sob nº</w:t>
      </w:r>
      <w:r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highlight w:val="yellow"/>
        </w:rPr>
        <w:t>373</w:t>
      </w:r>
      <w:r w:rsidRPr="006167D8">
        <w:rPr>
          <w:rFonts w:cs="Calibri"/>
          <w:b/>
          <w:highlight w:val="yellow"/>
        </w:rPr>
        <w:t>/20</w:t>
      </w:r>
      <w:r w:rsidR="00454A42" w:rsidRPr="006167D8">
        <w:rPr>
          <w:rFonts w:cs="Calibri"/>
          <w:b/>
        </w:rPr>
        <w:t>23</w:t>
      </w:r>
      <w:r w:rsidRPr="006167D8">
        <w:rPr>
          <w:rFonts w:cs="Calibri"/>
          <w:b/>
        </w:rPr>
        <w:t xml:space="preserve">, </w:t>
      </w:r>
      <w:r w:rsidRPr="006167D8">
        <w:rPr>
          <w:rFonts w:cs="Calibri"/>
        </w:rPr>
        <w:t xml:space="preserve">nos termos da Lei nº 7.433/85, e seu regulamento, Decreto nº 93.240/86, dispensando, outrossim, o arquivamento dos demais documentos aludidos naquela Lei. </w:t>
      </w:r>
      <w:r w:rsidRPr="006167D8">
        <w:rPr>
          <w:rFonts w:cs="Calibri"/>
          <w:b/>
          <w:bCs/>
        </w:rPr>
        <w:t xml:space="preserve">4.5. </w:t>
      </w:r>
      <w:r w:rsidRPr="006167D8">
        <w:rPr>
          <w:rFonts w:cs="Calibri"/>
        </w:rPr>
        <w:t xml:space="preserve">Ficam autorizados e requeridos, pelas Partes, todos os registros, averbações, matrículas e cancelamentos que forem necessários, em especial as devidas atualizações da vendedora, com os documentos que acompanham o traslado da presente Escritura, tudo perante o Ofício de Registro de Imóveis competente. </w:t>
      </w:r>
      <w:r w:rsidRPr="006167D8">
        <w:rPr>
          <w:rFonts w:cs="Calibri"/>
          <w:b/>
          <w:bCs/>
        </w:rPr>
        <w:t xml:space="preserve">4.6. </w:t>
      </w:r>
      <w:r w:rsidRPr="006167D8">
        <w:rPr>
          <w:rFonts w:cs="Calibri"/>
        </w:rPr>
        <w:t xml:space="preserve">A presente Escritura, obriga as Partes, assim como a seus herdeiros ou sucessores, a qualquer título, e consubstancia, todas as tratativas, escritas ou não e entre elas mantidas, razão pela qual são consideradas totalmente cumpridas por força deste ajuste. </w:t>
      </w:r>
      <w:r w:rsidRPr="006167D8">
        <w:rPr>
          <w:rFonts w:cs="Calibri"/>
          <w:b/>
          <w:bCs/>
        </w:rPr>
        <w:t xml:space="preserve">4.7. </w:t>
      </w:r>
      <w:r w:rsidRPr="006167D8">
        <w:rPr>
          <w:rFonts w:cs="Calibri"/>
        </w:rPr>
        <w:t>O</w:t>
      </w:r>
      <w:r w:rsidR="00454A42" w:rsidRPr="006167D8">
        <w:rPr>
          <w:rFonts w:cs="Calibri"/>
        </w:rPr>
        <w:t>s</w:t>
      </w:r>
      <w:r w:rsidRPr="006167D8">
        <w:rPr>
          <w:rFonts w:cs="Calibri"/>
        </w:rPr>
        <w:t xml:space="preserve"> </w:t>
      </w:r>
      <w:r w:rsidRPr="006167D8">
        <w:rPr>
          <w:rFonts w:cs="Calibri"/>
          <w:bCs/>
          <w:u w:val="single"/>
        </w:rPr>
        <w:t>Imposto</w:t>
      </w:r>
      <w:r w:rsidR="00454A42" w:rsidRPr="006167D8">
        <w:rPr>
          <w:rFonts w:cs="Calibri"/>
          <w:bCs/>
          <w:u w:val="single"/>
        </w:rPr>
        <w:t>s</w:t>
      </w:r>
      <w:r w:rsidRPr="006167D8">
        <w:rPr>
          <w:rFonts w:cs="Calibri"/>
          <w:bCs/>
          <w:u w:val="single"/>
        </w:rPr>
        <w:t xml:space="preserve"> sobre a Transmissão de Bens Imóveis (I.T.B.I.)</w:t>
      </w:r>
      <w:r w:rsidRPr="006167D8">
        <w:rPr>
          <w:rFonts w:cs="Calibri"/>
          <w:bCs/>
        </w:rPr>
        <w:t xml:space="preserve">, </w:t>
      </w:r>
      <w:r w:rsidRPr="006167D8">
        <w:rPr>
          <w:rFonts w:cs="Calibri"/>
        </w:rPr>
        <w:t>devido</w:t>
      </w:r>
      <w:r w:rsidR="00454A42" w:rsidRPr="006167D8">
        <w:rPr>
          <w:rFonts w:cs="Calibri"/>
        </w:rPr>
        <w:t>s</w:t>
      </w:r>
      <w:r w:rsidRPr="006167D8">
        <w:rPr>
          <w:rFonts w:cs="Calibri"/>
        </w:rPr>
        <w:t xml:space="preserve"> no</w:t>
      </w:r>
      <w:r w:rsidR="00454A42" w:rsidRPr="006167D8">
        <w:rPr>
          <w:rFonts w:cs="Calibri"/>
        </w:rPr>
        <w:t>s</w:t>
      </w:r>
      <w:r w:rsidRPr="006167D8">
        <w:rPr>
          <w:rFonts w:cs="Calibri"/>
        </w:rPr>
        <w:t xml:space="preserve"> valor</w:t>
      </w:r>
      <w:r w:rsidR="00454A42" w:rsidRPr="006167D8">
        <w:rPr>
          <w:rFonts w:cs="Calibri"/>
        </w:rPr>
        <w:t>es</w:t>
      </w:r>
      <w:r w:rsidRPr="006167D8">
        <w:rPr>
          <w:rFonts w:cs="Calibri"/>
        </w:rPr>
        <w:t xml:space="preserve"> de</w:t>
      </w:r>
      <w:r w:rsidR="00454A42" w:rsidRPr="006167D8">
        <w:rPr>
          <w:rFonts w:cs="Calibri"/>
        </w:rPr>
        <w:t xml:space="preserve">: </w:t>
      </w:r>
      <w:r w:rsidR="00454A42" w:rsidRPr="006167D8">
        <w:rPr>
          <w:rFonts w:cs="Calibri"/>
          <w:b/>
          <w:bCs/>
        </w:rPr>
        <w:t>(i)</w:t>
      </w:r>
      <w:r w:rsidR="00454A42" w:rsidRPr="006167D8">
        <w:rPr>
          <w:rFonts w:cs="Calibri"/>
        </w:rPr>
        <w:t xml:space="preserve"> </w:t>
      </w:r>
      <w:r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359.317,76</w:t>
      </w:r>
      <w:r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 </w:t>
      </w:r>
      <w:r w:rsidR="005A2FF3" w:rsidRPr="006167D8">
        <w:rPr>
          <w:rFonts w:cs="Calibri"/>
        </w:rPr>
        <w:t>54943382-1;</w:t>
      </w:r>
      <w:r w:rsidR="00454A42" w:rsidRPr="006167D8">
        <w:rPr>
          <w:rFonts w:cs="Calibri"/>
          <w:b/>
          <w:bCs/>
        </w:rPr>
        <w:t xml:space="preserve"> (</w:t>
      </w:r>
      <w:proofErr w:type="spellStart"/>
      <w:r w:rsidR="00454A42" w:rsidRPr="006167D8">
        <w:rPr>
          <w:rFonts w:cs="Calibri"/>
          <w:b/>
          <w:bCs/>
        </w:rPr>
        <w:t>ii</w:t>
      </w:r>
      <w:proofErr w:type="spellEnd"/>
      <w:r w:rsidR="00454A42" w:rsidRPr="006167D8">
        <w:rPr>
          <w:rFonts w:cs="Calibri"/>
          <w:b/>
          <w:bCs/>
        </w:rPr>
        <w:t>)</w:t>
      </w:r>
      <w:r w:rsidR="00454A42"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77.085,00</w:t>
      </w:r>
      <w:r w:rsidR="00454A42"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 </w:t>
      </w:r>
      <w:r w:rsidR="005A2FF3" w:rsidRPr="006167D8">
        <w:rPr>
          <w:rFonts w:cs="Calibri"/>
        </w:rPr>
        <w:t>54943392-9</w:t>
      </w:r>
      <w:r w:rsidR="005A2FF3" w:rsidRPr="006167D8">
        <w:rPr>
          <w:rFonts w:cs="Calibri"/>
        </w:rPr>
        <w:t>;</w:t>
      </w:r>
      <w:r w:rsidR="00454A42" w:rsidRPr="006167D8">
        <w:rPr>
          <w:rFonts w:cs="Calibri"/>
          <w:b/>
          <w:bCs/>
        </w:rPr>
        <w:t xml:space="preserve"> (</w:t>
      </w:r>
      <w:proofErr w:type="spellStart"/>
      <w:r w:rsidR="00454A42" w:rsidRPr="006167D8">
        <w:rPr>
          <w:rFonts w:cs="Calibri"/>
          <w:b/>
          <w:bCs/>
        </w:rPr>
        <w:t>i</w:t>
      </w:r>
      <w:r w:rsidR="006B1B08" w:rsidRPr="006167D8">
        <w:rPr>
          <w:rFonts w:cs="Calibri"/>
          <w:b/>
          <w:bCs/>
        </w:rPr>
        <w:t>ii</w:t>
      </w:r>
      <w:proofErr w:type="spellEnd"/>
      <w:r w:rsidR="00454A42" w:rsidRPr="006167D8">
        <w:rPr>
          <w:rFonts w:cs="Calibri"/>
          <w:b/>
          <w:bCs/>
        </w:rPr>
        <w:t>)</w:t>
      </w:r>
      <w:r w:rsidR="00454A42"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102.853,24</w:t>
      </w:r>
      <w:r w:rsidR="00454A42"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 </w:t>
      </w:r>
      <w:r w:rsidR="009046BC" w:rsidRPr="006167D8">
        <w:rPr>
          <w:rFonts w:cs="Calibri"/>
        </w:rPr>
        <w:t>54943401-1</w:t>
      </w:r>
      <w:r w:rsidR="00454A42" w:rsidRPr="006167D8">
        <w:rPr>
          <w:rFonts w:cs="Calibri"/>
          <w:b/>
          <w:bCs/>
        </w:rPr>
        <w:t>; (</w:t>
      </w:r>
      <w:proofErr w:type="spellStart"/>
      <w:r w:rsidR="00454A42" w:rsidRPr="006167D8">
        <w:rPr>
          <w:rFonts w:cs="Calibri"/>
          <w:b/>
          <w:bCs/>
        </w:rPr>
        <w:t>i</w:t>
      </w:r>
      <w:r w:rsidR="006B1B08" w:rsidRPr="006167D8">
        <w:rPr>
          <w:rFonts w:cs="Calibri"/>
          <w:b/>
          <w:bCs/>
        </w:rPr>
        <w:t>v</w:t>
      </w:r>
      <w:proofErr w:type="spellEnd"/>
      <w:r w:rsidR="00454A42" w:rsidRPr="006167D8">
        <w:rPr>
          <w:rFonts w:cs="Calibri"/>
          <w:b/>
          <w:bCs/>
        </w:rPr>
        <w:t>)</w:t>
      </w:r>
      <w:r w:rsidR="00454A42"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146</w:t>
      </w:r>
      <w:r w:rsidR="009046BC" w:rsidRPr="006167D8">
        <w:rPr>
          <w:rFonts w:cs="Calibri"/>
          <w:b/>
          <w:bCs/>
          <w:u w:val="single"/>
        </w:rPr>
        <w:t>.</w:t>
      </w:r>
      <w:r w:rsidR="002110D6" w:rsidRPr="006167D8">
        <w:rPr>
          <w:rFonts w:cs="Calibri"/>
          <w:b/>
          <w:bCs/>
          <w:u w:val="single"/>
        </w:rPr>
        <w:t>102,00</w:t>
      </w:r>
      <w:r w:rsidR="00454A42"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</w:t>
      </w:r>
      <w:r w:rsidR="009046BC" w:rsidRPr="006167D8">
        <w:rPr>
          <w:rFonts w:cs="Calibri"/>
        </w:rPr>
        <w:t xml:space="preserve"> </w:t>
      </w:r>
      <w:r w:rsidR="009046BC" w:rsidRPr="006167D8">
        <w:rPr>
          <w:rFonts w:cs="Calibri"/>
        </w:rPr>
        <w:t>54943407-0</w:t>
      </w:r>
      <w:r w:rsidR="00454A42" w:rsidRPr="006167D8">
        <w:rPr>
          <w:rFonts w:cs="Calibri"/>
          <w:b/>
          <w:bCs/>
        </w:rPr>
        <w:t>; (</w:t>
      </w:r>
      <w:r w:rsidR="006B1B08" w:rsidRPr="006167D8">
        <w:rPr>
          <w:rFonts w:cs="Calibri"/>
          <w:b/>
          <w:bCs/>
        </w:rPr>
        <w:t>v</w:t>
      </w:r>
      <w:r w:rsidR="00454A42" w:rsidRPr="006167D8">
        <w:rPr>
          <w:rFonts w:cs="Calibri"/>
          <w:b/>
          <w:bCs/>
        </w:rPr>
        <w:t>)</w:t>
      </w:r>
      <w:r w:rsidR="00454A42"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186.035,90</w:t>
      </w:r>
      <w:r w:rsidR="00454A42"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 </w:t>
      </w:r>
      <w:r w:rsidR="00590AEF" w:rsidRPr="006167D8">
        <w:rPr>
          <w:rFonts w:cs="Calibri"/>
        </w:rPr>
        <w:t>54943421-6</w:t>
      </w:r>
      <w:r w:rsidR="00590AEF" w:rsidRPr="006167D8">
        <w:rPr>
          <w:rFonts w:cs="Calibri"/>
        </w:rPr>
        <w:t>;</w:t>
      </w:r>
      <w:r w:rsidR="00454A42" w:rsidRPr="006167D8">
        <w:rPr>
          <w:rFonts w:cs="Calibri"/>
          <w:b/>
          <w:bCs/>
        </w:rPr>
        <w:t xml:space="preserve"> (</w:t>
      </w:r>
      <w:r w:rsidR="006B1B08" w:rsidRPr="006167D8">
        <w:rPr>
          <w:rFonts w:cs="Calibri"/>
          <w:b/>
          <w:bCs/>
        </w:rPr>
        <w:t>v</w:t>
      </w:r>
      <w:r w:rsidR="00454A42" w:rsidRPr="006167D8">
        <w:rPr>
          <w:rFonts w:cs="Calibri"/>
          <w:b/>
          <w:bCs/>
        </w:rPr>
        <w:t>i)</w:t>
      </w:r>
      <w:r w:rsidR="00454A42"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197.088,41</w:t>
      </w:r>
      <w:r w:rsidR="00454A42"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 </w:t>
      </w:r>
      <w:r w:rsidR="00590AEF" w:rsidRPr="006167D8">
        <w:rPr>
          <w:rFonts w:cs="Calibri"/>
        </w:rPr>
        <w:t>54943425-9</w:t>
      </w:r>
      <w:r w:rsidR="00590AEF" w:rsidRPr="006167D8">
        <w:rPr>
          <w:rFonts w:cs="Calibri"/>
        </w:rPr>
        <w:t xml:space="preserve">; </w:t>
      </w:r>
      <w:r w:rsidR="00454A42" w:rsidRPr="006167D8">
        <w:rPr>
          <w:rFonts w:cs="Calibri"/>
          <w:b/>
          <w:bCs/>
        </w:rPr>
        <w:t xml:space="preserve"> (</w:t>
      </w:r>
      <w:proofErr w:type="spellStart"/>
      <w:r w:rsidR="006B1B08" w:rsidRPr="006167D8">
        <w:rPr>
          <w:rFonts w:cs="Calibri"/>
          <w:b/>
          <w:bCs/>
        </w:rPr>
        <w:t>v</w:t>
      </w:r>
      <w:r w:rsidR="00454A42" w:rsidRPr="006167D8">
        <w:rPr>
          <w:rFonts w:cs="Calibri"/>
          <w:b/>
          <w:bCs/>
        </w:rPr>
        <w:t>i</w:t>
      </w:r>
      <w:r w:rsidR="006B1B08" w:rsidRPr="006167D8">
        <w:rPr>
          <w:rFonts w:cs="Calibri"/>
          <w:b/>
          <w:bCs/>
        </w:rPr>
        <w:t>i</w:t>
      </w:r>
      <w:proofErr w:type="spellEnd"/>
      <w:r w:rsidR="00454A42" w:rsidRPr="006167D8">
        <w:rPr>
          <w:rFonts w:cs="Calibri"/>
          <w:b/>
          <w:bCs/>
        </w:rPr>
        <w:t>)</w:t>
      </w:r>
      <w:r w:rsidR="00454A42"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117.743,43</w:t>
      </w:r>
      <w:r w:rsidR="00454A42"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</w:t>
      </w:r>
      <w:r w:rsidR="00590AEF" w:rsidRPr="006167D8">
        <w:rPr>
          <w:rFonts w:cs="Calibri"/>
        </w:rPr>
        <w:t xml:space="preserve"> </w:t>
      </w:r>
      <w:r w:rsidR="00590AEF" w:rsidRPr="006167D8">
        <w:rPr>
          <w:rFonts w:cs="Calibri"/>
        </w:rPr>
        <w:t>54943440-2</w:t>
      </w:r>
      <w:r w:rsidR="00454A42" w:rsidRPr="006167D8">
        <w:rPr>
          <w:rFonts w:cs="Calibri"/>
          <w:b/>
          <w:bCs/>
        </w:rPr>
        <w:t>; (</w:t>
      </w:r>
      <w:proofErr w:type="spellStart"/>
      <w:r w:rsidR="006B1B08" w:rsidRPr="006167D8">
        <w:rPr>
          <w:rFonts w:cs="Calibri"/>
          <w:b/>
          <w:bCs/>
        </w:rPr>
        <w:t>vi</w:t>
      </w:r>
      <w:r w:rsidR="00454A42" w:rsidRPr="006167D8">
        <w:rPr>
          <w:rFonts w:cs="Calibri"/>
          <w:b/>
          <w:bCs/>
        </w:rPr>
        <w:t>i</w:t>
      </w:r>
      <w:r w:rsidR="006B1B08" w:rsidRPr="006167D8">
        <w:rPr>
          <w:rFonts w:cs="Calibri"/>
          <w:b/>
          <w:bCs/>
        </w:rPr>
        <w:t>i</w:t>
      </w:r>
      <w:proofErr w:type="spellEnd"/>
      <w:r w:rsidR="00454A42" w:rsidRPr="006167D8">
        <w:rPr>
          <w:rFonts w:cs="Calibri"/>
          <w:b/>
          <w:bCs/>
        </w:rPr>
        <w:t>)</w:t>
      </w:r>
      <w:r w:rsidR="00454A42"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97.753,44</w:t>
      </w:r>
      <w:r w:rsidR="00454A42"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 </w:t>
      </w:r>
      <w:r w:rsidR="00C47929" w:rsidRPr="006167D8">
        <w:rPr>
          <w:rFonts w:cs="Calibri"/>
        </w:rPr>
        <w:t>54943444-5</w:t>
      </w:r>
      <w:r w:rsidR="00454A42" w:rsidRPr="006167D8">
        <w:rPr>
          <w:rFonts w:cs="Calibri"/>
          <w:b/>
          <w:bCs/>
        </w:rPr>
        <w:t>; e (</w:t>
      </w:r>
      <w:proofErr w:type="spellStart"/>
      <w:r w:rsidR="00454A42" w:rsidRPr="006167D8">
        <w:rPr>
          <w:rFonts w:cs="Calibri"/>
          <w:b/>
          <w:bCs/>
        </w:rPr>
        <w:t>i</w:t>
      </w:r>
      <w:r w:rsidR="006B1B08" w:rsidRPr="006167D8">
        <w:rPr>
          <w:rFonts w:cs="Calibri"/>
          <w:b/>
          <w:bCs/>
        </w:rPr>
        <w:t>x</w:t>
      </w:r>
      <w:proofErr w:type="spellEnd"/>
      <w:r w:rsidR="00454A42" w:rsidRPr="006167D8">
        <w:rPr>
          <w:rFonts w:cs="Calibri"/>
          <w:b/>
          <w:bCs/>
        </w:rPr>
        <w:t>)</w:t>
      </w:r>
      <w:r w:rsidR="00454A42" w:rsidRPr="006167D8">
        <w:rPr>
          <w:rFonts w:cs="Calibri"/>
        </w:rPr>
        <w:t xml:space="preserve"> </w:t>
      </w:r>
      <w:r w:rsidR="00454A42" w:rsidRPr="006167D8">
        <w:rPr>
          <w:rFonts w:cs="Calibri"/>
          <w:b/>
          <w:bCs/>
          <w:u w:val="single"/>
        </w:rPr>
        <w:t>R$</w:t>
      </w:r>
      <w:r w:rsidR="002110D6" w:rsidRPr="006167D8">
        <w:rPr>
          <w:rFonts w:cs="Calibri"/>
          <w:b/>
          <w:bCs/>
          <w:u w:val="single"/>
        </w:rPr>
        <w:t>294.892,90</w:t>
      </w:r>
      <w:r w:rsidR="00454A42" w:rsidRPr="006167D8">
        <w:rPr>
          <w:rFonts w:cs="Calibri"/>
          <w:b/>
          <w:bCs/>
        </w:rPr>
        <w:t xml:space="preserve">, </w:t>
      </w:r>
      <w:r w:rsidR="00454A42" w:rsidRPr="006167D8">
        <w:rPr>
          <w:rFonts w:cs="Calibri"/>
        </w:rPr>
        <w:t>através da guia com</w:t>
      </w:r>
      <w:r w:rsidR="00454A42" w:rsidRPr="006167D8">
        <w:rPr>
          <w:rFonts w:cs="Calibri"/>
          <w:b/>
          <w:bCs/>
        </w:rPr>
        <w:t xml:space="preserve"> número da transação: </w:t>
      </w:r>
      <w:r w:rsidR="00C47929" w:rsidRPr="006167D8">
        <w:rPr>
          <w:rFonts w:cs="Calibri"/>
        </w:rPr>
        <w:t>54943447-1</w:t>
      </w:r>
      <w:r w:rsidR="00454A42" w:rsidRPr="006167D8">
        <w:rPr>
          <w:rFonts w:cs="Calibri"/>
          <w:b/>
          <w:bCs/>
        </w:rPr>
        <w:t xml:space="preserve">; </w:t>
      </w:r>
      <w:r w:rsidRPr="006167D8">
        <w:rPr>
          <w:rFonts w:cs="Calibri"/>
        </w:rPr>
        <w:t>fo</w:t>
      </w:r>
      <w:r w:rsidR="00454A42" w:rsidRPr="006167D8">
        <w:rPr>
          <w:rFonts w:cs="Calibri"/>
        </w:rPr>
        <w:t xml:space="preserve">ram </w:t>
      </w:r>
      <w:r w:rsidRPr="006167D8">
        <w:rPr>
          <w:rFonts w:cs="Calibri"/>
        </w:rPr>
        <w:t>recolhido</w:t>
      </w:r>
      <w:r w:rsidR="00454A42" w:rsidRPr="006167D8">
        <w:rPr>
          <w:rFonts w:cs="Calibri"/>
        </w:rPr>
        <w:t>s</w:t>
      </w:r>
      <w:r w:rsidRPr="006167D8">
        <w:rPr>
          <w:rFonts w:cs="Calibri"/>
        </w:rPr>
        <w:t xml:space="preserve"> </w:t>
      </w:r>
      <w:r w:rsidRPr="006167D8">
        <w:rPr>
          <w:rFonts w:cs="Calibri"/>
          <w:b/>
          <w:bCs/>
        </w:rPr>
        <w:t>nesta data</w:t>
      </w:r>
      <w:r w:rsidRPr="006167D8">
        <w:rPr>
          <w:rFonts w:cs="Calibri"/>
        </w:rPr>
        <w:t xml:space="preserve">, através </w:t>
      </w:r>
      <w:r w:rsidR="00454A42" w:rsidRPr="006167D8">
        <w:rPr>
          <w:rFonts w:cs="Calibri"/>
        </w:rPr>
        <w:t xml:space="preserve">das </w:t>
      </w:r>
      <w:r w:rsidRPr="006167D8">
        <w:rPr>
          <w:rFonts w:cs="Calibri"/>
        </w:rPr>
        <w:t>guia</w:t>
      </w:r>
      <w:r w:rsidR="00454A42" w:rsidRPr="006167D8">
        <w:rPr>
          <w:rFonts w:cs="Calibri"/>
        </w:rPr>
        <w:t>s</w:t>
      </w:r>
      <w:r w:rsidRPr="006167D8">
        <w:rPr>
          <w:rFonts w:cs="Calibri"/>
        </w:rPr>
        <w:t xml:space="preserve"> que acompanha</w:t>
      </w:r>
      <w:r w:rsidR="00454A42" w:rsidRPr="006167D8">
        <w:rPr>
          <w:rFonts w:cs="Calibri"/>
        </w:rPr>
        <w:t xml:space="preserve">m </w:t>
      </w:r>
      <w:r w:rsidRPr="006167D8">
        <w:rPr>
          <w:rFonts w:cs="Calibri"/>
        </w:rPr>
        <w:t>a presente Escritura ao competente Registro Imobiliário e fica</w:t>
      </w:r>
      <w:r w:rsidR="00454A42" w:rsidRPr="006167D8">
        <w:rPr>
          <w:rFonts w:cs="Calibri"/>
        </w:rPr>
        <w:t>m</w:t>
      </w:r>
      <w:r w:rsidRPr="006167D8">
        <w:rPr>
          <w:rFonts w:cs="Calibri"/>
        </w:rPr>
        <w:t xml:space="preserve"> arquivada</w:t>
      </w:r>
      <w:r w:rsidR="00454A42" w:rsidRPr="006167D8">
        <w:rPr>
          <w:rFonts w:cs="Calibri"/>
        </w:rPr>
        <w:t>s</w:t>
      </w:r>
      <w:r w:rsidRPr="006167D8">
        <w:rPr>
          <w:rFonts w:cs="Calibri"/>
        </w:rPr>
        <w:t xml:space="preserve"> neste Cartório em pasta própria. </w:t>
      </w:r>
      <w:r w:rsidRPr="006167D8">
        <w:rPr>
          <w:rFonts w:cs="Calibri"/>
          <w:b/>
        </w:rPr>
        <w:t>4</w:t>
      </w:r>
      <w:r w:rsidRPr="006167D8">
        <w:rPr>
          <w:rFonts w:cs="Calibri"/>
          <w:b/>
          <w:bCs/>
        </w:rPr>
        <w:t xml:space="preserve">.8. </w:t>
      </w:r>
      <w:r w:rsidRPr="006167D8">
        <w:rPr>
          <w:rFonts w:cs="Calibri"/>
          <w:bCs/>
        </w:rPr>
        <w:t xml:space="preserve">As Partes, </w:t>
      </w:r>
      <w:r w:rsidRPr="006167D8">
        <w:rPr>
          <w:rFonts w:cs="Calibri"/>
          <w:b/>
          <w:bCs/>
        </w:rPr>
        <w:t>a)</w:t>
      </w:r>
      <w:r w:rsidRPr="006167D8">
        <w:rPr>
          <w:rFonts w:cs="Calibri"/>
          <w:bCs/>
        </w:rPr>
        <w:t xml:space="preserve"> </w:t>
      </w:r>
      <w:r w:rsidRPr="006167D8">
        <w:rPr>
          <w:rFonts w:cs="Calibri"/>
        </w:rPr>
        <w:t xml:space="preserve">aceitam a presente Escritura em todos os seus expressos termos, relações e dizeres, tal como nela se declaram; </w:t>
      </w:r>
      <w:r w:rsidRPr="006167D8">
        <w:rPr>
          <w:rFonts w:cs="Calibri"/>
          <w:b/>
        </w:rPr>
        <w:t>b)</w:t>
      </w:r>
      <w:r w:rsidRPr="006167D8">
        <w:rPr>
          <w:rFonts w:cs="Calibri"/>
        </w:rPr>
        <w:t xml:space="preserve"> elegem o foro desta Capital do Estado de São Paulo para dirimir eventuais dúvidas surgidas da interpretação desta Escritura e de suas cláusulas. Assim o disseram, dou fé. A pedido das Partes lhes lavrei a presente Escritura, a qual feita lhes li, leram e por acharem-na conforme a outorgaram, aceitaram e assinam, dou fé. Emitida Declaração Sobre Operação Imobiliária – DOI. Eu, ____________________________________</w:t>
      </w:r>
      <w:r w:rsidR="006B1B08" w:rsidRPr="006167D8">
        <w:rPr>
          <w:rFonts w:cs="Calibri"/>
        </w:rPr>
        <w:t xml:space="preserve"> </w:t>
      </w:r>
      <w:r w:rsidRPr="006167D8">
        <w:rPr>
          <w:rFonts w:cs="Calibri"/>
        </w:rPr>
        <w:t>(</w:t>
      </w:r>
      <w:r w:rsidR="006B1B08" w:rsidRPr="006167D8">
        <w:rPr>
          <w:rFonts w:cs="Calibri"/>
          <w:b/>
          <w:bCs/>
        </w:rPr>
        <w:t>Moisés Cabral da Silva</w:t>
      </w:r>
      <w:r w:rsidRPr="006167D8">
        <w:rPr>
          <w:rFonts w:cs="Calibri"/>
        </w:rPr>
        <w:t>), escrevente habilitado a digitei. Eu, ___________________________ (</w:t>
      </w:r>
      <w:r w:rsidR="006B1B08" w:rsidRPr="006167D8">
        <w:rPr>
          <w:rFonts w:cs="Calibri"/>
          <w:b/>
          <w:bCs/>
        </w:rPr>
        <w:t>José Solon Neto</w:t>
      </w:r>
      <w:r w:rsidRPr="006167D8">
        <w:rPr>
          <w:rFonts w:cs="Calibri"/>
        </w:rPr>
        <w:t>), Tabelião</w:t>
      </w:r>
      <w:r w:rsidR="006B1B08" w:rsidRPr="006167D8">
        <w:rPr>
          <w:rFonts w:cs="Calibri"/>
        </w:rPr>
        <w:t xml:space="preserve"> Substituto </w:t>
      </w:r>
      <w:r w:rsidRPr="006167D8">
        <w:rPr>
          <w:rFonts w:cs="Calibri"/>
        </w:rPr>
        <w:t xml:space="preserve">a subscrevo e assino. </w:t>
      </w:r>
    </w:p>
    <w:p w14:paraId="56663517" w14:textId="2A0F8A20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3132AE24" w14:textId="004F5D9E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7FC73542" w14:textId="18533465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4B0DBB84" w14:textId="68DF92F7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6415E9AA" w14:textId="37B21A17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469FBD72" w14:textId="79339720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4B39A93A" w14:textId="7E1DE09F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715328F3" w14:textId="77777777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  <w:r w:rsidRPr="006167D8">
        <w:rPr>
          <w:rFonts w:cs="Calibri"/>
        </w:rPr>
        <w:t>________________________________________________________________________________</w:t>
      </w:r>
    </w:p>
    <w:p w14:paraId="26FCCB1F" w14:textId="659AE0AD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  <w:bCs/>
        </w:rPr>
      </w:pPr>
      <w:r w:rsidRPr="006167D8">
        <w:rPr>
          <w:rFonts w:cs="Calibri"/>
          <w:bCs/>
        </w:rPr>
        <w:t>FABRICIO MITRE</w:t>
      </w:r>
    </w:p>
    <w:p w14:paraId="3761D983" w14:textId="77777777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6917736A" w14:textId="77777777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5BA57DC4" w14:textId="77777777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2543D874" w14:textId="77777777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5B3F29B3" w14:textId="76D6B0A6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  <w:r w:rsidRPr="006167D8">
        <w:rPr>
          <w:rFonts w:cs="Calibri"/>
        </w:rPr>
        <w:t>________________________________________________________________________________</w:t>
      </w:r>
    </w:p>
    <w:p w14:paraId="68A5AAD2" w14:textId="01AA421D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  <w:bCs/>
        </w:rPr>
      </w:pPr>
      <w:r w:rsidRPr="006167D8">
        <w:rPr>
          <w:rFonts w:cs="Calibri"/>
          <w:bCs/>
        </w:rPr>
        <w:t>FABRICIO MITRE</w:t>
      </w:r>
    </w:p>
    <w:p w14:paraId="60B79BF2" w14:textId="5E611A4E" w:rsidR="006B1B08" w:rsidRPr="006167D8" w:rsidRDefault="006B1B08" w:rsidP="006B1B08">
      <w:pPr>
        <w:spacing w:after="0" w:afterAutospacing="0" w:line="340" w:lineRule="exact"/>
        <w:contextualSpacing/>
        <w:rPr>
          <w:rFonts w:cs="Calibri"/>
        </w:rPr>
      </w:pPr>
    </w:p>
    <w:p w14:paraId="4E3B03AB" w14:textId="49088F16" w:rsidR="002110D6" w:rsidRPr="006167D8" w:rsidRDefault="002110D6" w:rsidP="006B1B08">
      <w:pPr>
        <w:spacing w:after="0" w:afterAutospacing="0" w:line="340" w:lineRule="exact"/>
        <w:contextualSpacing/>
        <w:rPr>
          <w:rFonts w:cs="Calibri"/>
        </w:rPr>
      </w:pPr>
    </w:p>
    <w:p w14:paraId="68662245" w14:textId="77777777" w:rsidR="002110D6" w:rsidRPr="006167D8" w:rsidRDefault="002110D6" w:rsidP="006B1B08">
      <w:pPr>
        <w:spacing w:after="0" w:afterAutospacing="0" w:line="340" w:lineRule="exact"/>
        <w:contextualSpacing/>
        <w:rPr>
          <w:rFonts w:cs="Calibri"/>
        </w:rPr>
      </w:pPr>
    </w:p>
    <w:sectPr w:rsidR="002110D6" w:rsidRPr="006167D8" w:rsidSect="007845C7">
      <w:headerReference w:type="default" r:id="rId6"/>
      <w:pgSz w:w="11906" w:h="16838" w:code="9"/>
      <w:pgMar w:top="2302" w:right="720" w:bottom="862" w:left="1582" w:header="216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32BD8" w14:textId="77777777" w:rsidR="00981053" w:rsidRDefault="00981053">
      <w:pPr>
        <w:spacing w:after="0" w:line="240" w:lineRule="auto"/>
      </w:pPr>
      <w:r>
        <w:separator/>
      </w:r>
    </w:p>
  </w:endnote>
  <w:endnote w:type="continuationSeparator" w:id="0">
    <w:p w14:paraId="2EC492B0" w14:textId="77777777" w:rsidR="00981053" w:rsidRDefault="0098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3001" w14:textId="77777777" w:rsidR="00981053" w:rsidRDefault="00981053">
      <w:pPr>
        <w:spacing w:after="0" w:line="240" w:lineRule="auto"/>
      </w:pPr>
      <w:r>
        <w:separator/>
      </w:r>
    </w:p>
  </w:footnote>
  <w:footnote w:type="continuationSeparator" w:id="0">
    <w:p w14:paraId="6076B262" w14:textId="77777777" w:rsidR="00981053" w:rsidRDefault="0098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EABA" w14:textId="77777777" w:rsidR="00C757CA" w:rsidRDefault="00BE08F7" w:rsidP="00917C99">
    <w:pPr>
      <w:pStyle w:val="Cabealho"/>
      <w:jc w:val="right"/>
    </w:pPr>
    <w:r w:rsidRPr="00917C99">
      <w:rPr>
        <w:sz w:val="12"/>
      </w:rPr>
      <w:fldChar w:fldCharType="begin"/>
    </w:r>
    <w:r w:rsidRPr="00917C99">
      <w:rPr>
        <w:sz w:val="12"/>
      </w:rPr>
      <w:instrText>PAGE   \* MERGEFORMAT</w:instrText>
    </w:r>
    <w:r w:rsidRPr="00917C99">
      <w:rPr>
        <w:sz w:val="12"/>
      </w:rPr>
      <w:fldChar w:fldCharType="separate"/>
    </w:r>
    <w:r>
      <w:rPr>
        <w:noProof/>
        <w:sz w:val="12"/>
      </w:rPr>
      <w:t>11</w:t>
    </w:r>
    <w:r w:rsidRPr="00917C99">
      <w:rPr>
        <w:sz w:val="1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45"/>
    <w:rsid w:val="00002445"/>
    <w:rsid w:val="0006221F"/>
    <w:rsid w:val="000B52EF"/>
    <w:rsid w:val="000C7BC1"/>
    <w:rsid w:val="00103DA6"/>
    <w:rsid w:val="00167031"/>
    <w:rsid w:val="002110D6"/>
    <w:rsid w:val="0022270B"/>
    <w:rsid w:val="00235521"/>
    <w:rsid w:val="002430F9"/>
    <w:rsid w:val="00291585"/>
    <w:rsid w:val="002E0C14"/>
    <w:rsid w:val="003663A5"/>
    <w:rsid w:val="00454A42"/>
    <w:rsid w:val="00514FD1"/>
    <w:rsid w:val="0053479D"/>
    <w:rsid w:val="00590AEF"/>
    <w:rsid w:val="005A2FF3"/>
    <w:rsid w:val="006167D8"/>
    <w:rsid w:val="00635A73"/>
    <w:rsid w:val="006A7347"/>
    <w:rsid w:val="006B1B08"/>
    <w:rsid w:val="007162DA"/>
    <w:rsid w:val="00747257"/>
    <w:rsid w:val="007B1FB8"/>
    <w:rsid w:val="008E71B2"/>
    <w:rsid w:val="009046BC"/>
    <w:rsid w:val="009547F6"/>
    <w:rsid w:val="00966D2D"/>
    <w:rsid w:val="00981053"/>
    <w:rsid w:val="009C6E45"/>
    <w:rsid w:val="00A160B6"/>
    <w:rsid w:val="00B817CF"/>
    <w:rsid w:val="00BE08F7"/>
    <w:rsid w:val="00C47929"/>
    <w:rsid w:val="00CE6B8C"/>
    <w:rsid w:val="00D87EE7"/>
    <w:rsid w:val="00EE3C77"/>
    <w:rsid w:val="00F00557"/>
    <w:rsid w:val="00F505CE"/>
    <w:rsid w:val="00F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EE4E"/>
  <w15:chartTrackingRefBased/>
  <w15:docId w15:val="{5FDDCC73-A1D5-4E71-BFAA-FFC05494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E45"/>
    <w:pPr>
      <w:spacing w:after="100" w:afterAutospacing="1" w:line="360" w:lineRule="auto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6E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6E45"/>
    <w:rPr>
      <w:rFonts w:ascii="Calibri" w:eastAsia="Calibri" w:hAnsi="Calibri" w:cs="Times New Roman"/>
    </w:rPr>
  </w:style>
  <w:style w:type="paragraph" w:styleId="PargrafodaLista">
    <w:name w:val="List Paragraph"/>
    <w:basedOn w:val="Normal"/>
    <w:link w:val="PargrafodaListaChar"/>
    <w:uiPriority w:val="34"/>
    <w:qFormat/>
    <w:rsid w:val="009C6E45"/>
    <w:pPr>
      <w:widowControl w:val="0"/>
      <w:autoSpaceDE w:val="0"/>
      <w:autoSpaceDN w:val="0"/>
      <w:adjustRightInd w:val="0"/>
      <w:spacing w:after="0" w:afterAutospacing="0" w:line="300" w:lineRule="exact"/>
      <w:ind w:left="708" w:hanging="705"/>
    </w:pPr>
    <w:rPr>
      <w:rFonts w:eastAsia="Times New Roman" w:cs="Calibri"/>
      <w:color w:val="000000"/>
      <w:sz w:val="24"/>
      <w:szCs w:val="24"/>
      <w:lang w:eastAsia="pt-BR"/>
    </w:rPr>
  </w:style>
  <w:style w:type="character" w:customStyle="1" w:styleId="PargrafodaListaChar">
    <w:name w:val="Parágrafo da Lista Char"/>
    <w:link w:val="PargrafodaLista"/>
    <w:uiPriority w:val="34"/>
    <w:locked/>
    <w:rsid w:val="009C6E45"/>
    <w:rPr>
      <w:rFonts w:ascii="Calibri" w:eastAsia="Times New Roman" w:hAnsi="Calibri" w:cs="Calibri"/>
      <w:color w:val="000000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2E0C1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2922</Words>
  <Characters>15780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Yuri Osiro</dc:creator>
  <cp:keywords/>
  <dc:description/>
  <cp:lastModifiedBy>Murilo Cordeiro</cp:lastModifiedBy>
  <cp:revision>2</cp:revision>
  <cp:lastPrinted>2023-03-20T18:46:00Z</cp:lastPrinted>
  <dcterms:created xsi:type="dcterms:W3CDTF">2023-03-20T20:02:00Z</dcterms:created>
  <dcterms:modified xsi:type="dcterms:W3CDTF">2023-03-20T20:02:00Z</dcterms:modified>
</cp:coreProperties>
</file>