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247EE7" w14:textId="77777777" w:rsidR="00387F85" w:rsidRPr="003D4D8D" w:rsidRDefault="00387F85" w:rsidP="00874E34">
      <w:pPr>
        <w:pStyle w:val="c3"/>
        <w:pBdr>
          <w:bottom w:val="double" w:sz="6" w:space="1" w:color="auto"/>
        </w:pBdr>
        <w:shd w:val="clear" w:color="auto" w:fill="FFFFFF"/>
        <w:spacing w:after="140" w:line="290" w:lineRule="auto"/>
        <w:rPr>
          <w:rFonts w:ascii="Arial" w:hAnsi="Arial" w:cs="Arial"/>
          <w:sz w:val="20"/>
          <w:szCs w:val="20"/>
        </w:rPr>
      </w:pPr>
    </w:p>
    <w:p w14:paraId="732552BC" w14:textId="77777777" w:rsidR="000F6A27" w:rsidRPr="003D4D8D" w:rsidRDefault="000F6A27" w:rsidP="00874E34">
      <w:pPr>
        <w:spacing w:after="140" w:line="290" w:lineRule="auto"/>
        <w:contextualSpacing/>
        <w:jc w:val="both"/>
        <w:rPr>
          <w:rFonts w:ascii="Arial" w:hAnsi="Arial" w:cs="Arial"/>
          <w:b/>
          <w:caps/>
          <w:sz w:val="20"/>
          <w:szCs w:val="20"/>
        </w:rPr>
      </w:pPr>
      <w:bookmarkStart w:id="0" w:name="_DV_M0"/>
      <w:bookmarkEnd w:id="0"/>
      <w:r w:rsidRPr="003D4D8D">
        <w:rPr>
          <w:rFonts w:ascii="Arial" w:hAnsi="Arial" w:cs="Arial"/>
          <w:b/>
          <w:caps/>
          <w:sz w:val="20"/>
          <w:szCs w:val="20"/>
        </w:rPr>
        <w:t>INSTRUMENTO PARTICULAR DE ESCRITURA DA 1ª (PRIMEIRA) EMISSÃO DE DEBÊNTURES SIMPLES, NÃO CONVERSÍVEIS EM AÇÕES, DA ESPÉCIE COM GARANTIA REAL, COM GARANTIA ADICIONAL FIDEJUSSÓRIA, EM SÉRIE ÚNICA, PARA DISTRIBUIÇÃO PÚBLICA, COM ESFORÇOS RESTRITOS, DA</w:t>
      </w:r>
      <w:r w:rsidR="00E66DA4" w:rsidRPr="003D4D8D">
        <w:rPr>
          <w:rFonts w:ascii="Arial" w:hAnsi="Arial" w:cs="Arial"/>
          <w:b/>
          <w:caps/>
          <w:sz w:val="20"/>
          <w:szCs w:val="20"/>
        </w:rPr>
        <w:t xml:space="preserve"> </w:t>
      </w:r>
      <w:r w:rsidR="00305BF5" w:rsidRPr="002464FA">
        <w:rPr>
          <w:rFonts w:ascii="Arial" w:hAnsi="Arial" w:cs="Arial"/>
          <w:b/>
          <w:caps/>
          <w:sz w:val="20"/>
          <w:szCs w:val="20"/>
        </w:rPr>
        <w:t>Cantareira Transmissora de Energia</w:t>
      </w:r>
      <w:r w:rsidR="00305BF5" w:rsidRPr="0012337E">
        <w:rPr>
          <w:rFonts w:ascii="Arial" w:hAnsi="Arial"/>
          <w:b/>
          <w:caps/>
          <w:sz w:val="20"/>
        </w:rPr>
        <w:t xml:space="preserve"> S.A</w:t>
      </w:r>
      <w:r w:rsidR="00305BF5" w:rsidRPr="002464FA">
        <w:rPr>
          <w:rFonts w:ascii="Arial" w:hAnsi="Arial" w:cs="Arial"/>
          <w:b/>
          <w:caps/>
          <w:sz w:val="20"/>
          <w:szCs w:val="20"/>
        </w:rPr>
        <w:t>.</w:t>
      </w:r>
      <w:r w:rsidRPr="003D4D8D">
        <w:rPr>
          <w:rFonts w:ascii="Arial" w:hAnsi="Arial" w:cs="Arial"/>
          <w:b/>
          <w:caps/>
          <w:sz w:val="20"/>
          <w:szCs w:val="20"/>
        </w:rPr>
        <w:t xml:space="preserve"> </w:t>
      </w:r>
    </w:p>
    <w:p w14:paraId="79E3E8EF" w14:textId="77777777" w:rsidR="000F6A27" w:rsidRPr="003D4D8D" w:rsidRDefault="000F6A27" w:rsidP="00874E34">
      <w:pPr>
        <w:shd w:val="clear" w:color="auto" w:fill="FFFFFF"/>
        <w:spacing w:after="140" w:line="290" w:lineRule="auto"/>
        <w:jc w:val="center"/>
        <w:rPr>
          <w:rFonts w:ascii="Arial" w:hAnsi="Arial" w:cs="Arial"/>
          <w:b/>
          <w:sz w:val="20"/>
          <w:szCs w:val="20"/>
        </w:rPr>
      </w:pPr>
    </w:p>
    <w:p w14:paraId="376C15BB" w14:textId="77777777" w:rsidR="001D45A5" w:rsidRDefault="001D45A5" w:rsidP="00874E34">
      <w:pPr>
        <w:shd w:val="clear" w:color="auto" w:fill="FFFFFF"/>
        <w:spacing w:after="140" w:line="290" w:lineRule="auto"/>
        <w:jc w:val="center"/>
        <w:rPr>
          <w:rFonts w:ascii="Arial" w:hAnsi="Arial" w:cs="Arial"/>
          <w:b/>
          <w:smallCaps/>
          <w:sz w:val="20"/>
          <w:szCs w:val="20"/>
        </w:rPr>
      </w:pPr>
      <w:bookmarkStart w:id="1" w:name="_DV_M1"/>
      <w:bookmarkEnd w:id="1"/>
    </w:p>
    <w:p w14:paraId="488A78FB" w14:textId="77777777" w:rsidR="001D45A5" w:rsidRDefault="001D45A5" w:rsidP="00874E34">
      <w:pPr>
        <w:shd w:val="clear" w:color="auto" w:fill="FFFFFF"/>
        <w:spacing w:after="140" w:line="290" w:lineRule="auto"/>
        <w:jc w:val="center"/>
        <w:rPr>
          <w:rFonts w:ascii="Arial" w:hAnsi="Arial" w:cs="Arial"/>
          <w:b/>
          <w:smallCaps/>
          <w:sz w:val="20"/>
          <w:szCs w:val="20"/>
        </w:rPr>
      </w:pPr>
    </w:p>
    <w:p w14:paraId="03500B0E" w14:textId="77777777" w:rsidR="001D45A5" w:rsidRPr="0012337E" w:rsidRDefault="001D45A5" w:rsidP="00874E34">
      <w:pPr>
        <w:shd w:val="clear" w:color="auto" w:fill="FFFFFF"/>
        <w:spacing w:after="140" w:line="290" w:lineRule="auto"/>
        <w:jc w:val="center"/>
        <w:rPr>
          <w:rFonts w:ascii="Arial" w:hAnsi="Arial"/>
          <w:b/>
          <w:smallCaps/>
          <w:sz w:val="20"/>
        </w:rPr>
      </w:pPr>
    </w:p>
    <w:p w14:paraId="30C4D1B5" w14:textId="77777777" w:rsidR="000F6A27" w:rsidRPr="003D4D8D" w:rsidRDefault="000F6A27" w:rsidP="00874E34">
      <w:pPr>
        <w:shd w:val="clear" w:color="auto" w:fill="FFFFFF"/>
        <w:spacing w:after="140" w:line="290" w:lineRule="auto"/>
        <w:jc w:val="center"/>
        <w:rPr>
          <w:rFonts w:ascii="Arial" w:hAnsi="Arial" w:cs="Arial"/>
          <w:b/>
          <w:smallCaps/>
          <w:sz w:val="20"/>
          <w:szCs w:val="20"/>
        </w:rPr>
      </w:pPr>
      <w:r w:rsidRPr="003D4D8D">
        <w:rPr>
          <w:rFonts w:ascii="Arial" w:hAnsi="Arial" w:cs="Arial"/>
          <w:b/>
          <w:smallCaps/>
          <w:sz w:val="20"/>
          <w:szCs w:val="20"/>
        </w:rPr>
        <w:t>Entre</w:t>
      </w:r>
    </w:p>
    <w:p w14:paraId="09ADDA63" w14:textId="77777777" w:rsidR="00AD1AE8" w:rsidRDefault="00AD1AE8" w:rsidP="00874E34">
      <w:pPr>
        <w:shd w:val="clear" w:color="auto" w:fill="FFFFFF"/>
        <w:spacing w:after="140" w:line="290" w:lineRule="auto"/>
        <w:jc w:val="center"/>
        <w:rPr>
          <w:rFonts w:ascii="Arial" w:hAnsi="Arial" w:cs="Arial"/>
          <w:b/>
          <w:smallCaps/>
          <w:sz w:val="20"/>
          <w:szCs w:val="20"/>
        </w:rPr>
      </w:pPr>
    </w:p>
    <w:p w14:paraId="6D9FB2F9" w14:textId="77777777" w:rsidR="007E5027" w:rsidRDefault="007E5027" w:rsidP="00874E34">
      <w:pPr>
        <w:shd w:val="clear" w:color="auto" w:fill="FFFFFF"/>
        <w:spacing w:after="140" w:line="290" w:lineRule="auto"/>
        <w:jc w:val="center"/>
        <w:rPr>
          <w:rFonts w:ascii="Arial" w:hAnsi="Arial" w:cs="Arial"/>
          <w:b/>
          <w:smallCaps/>
          <w:sz w:val="20"/>
          <w:szCs w:val="20"/>
        </w:rPr>
      </w:pPr>
    </w:p>
    <w:p w14:paraId="22A1DE57" w14:textId="77777777" w:rsidR="00481813" w:rsidRPr="003D4D8D" w:rsidRDefault="00481813" w:rsidP="007E5027">
      <w:pPr>
        <w:shd w:val="clear" w:color="auto" w:fill="FFFFFF"/>
        <w:spacing w:after="140" w:line="290" w:lineRule="auto"/>
        <w:jc w:val="center"/>
        <w:rPr>
          <w:rFonts w:ascii="Arial" w:hAnsi="Arial" w:cs="Arial"/>
          <w:b/>
          <w:smallCaps/>
          <w:sz w:val="20"/>
          <w:szCs w:val="20"/>
        </w:rPr>
      </w:pPr>
    </w:p>
    <w:p w14:paraId="36DB6807" w14:textId="77777777" w:rsidR="000F6A27" w:rsidRPr="003D4D8D" w:rsidRDefault="00CB6056" w:rsidP="00874E34">
      <w:pPr>
        <w:shd w:val="clear" w:color="auto" w:fill="FFFFFF"/>
        <w:spacing w:after="140" w:line="290" w:lineRule="auto"/>
        <w:jc w:val="center"/>
        <w:rPr>
          <w:rFonts w:ascii="Arial" w:hAnsi="Arial" w:cs="Arial"/>
          <w:b/>
          <w:smallCaps/>
          <w:sz w:val="20"/>
          <w:szCs w:val="20"/>
        </w:rPr>
      </w:pPr>
      <w:bookmarkStart w:id="2" w:name="_DV_M2"/>
      <w:bookmarkEnd w:id="2"/>
      <w:r w:rsidRPr="002464FA">
        <w:rPr>
          <w:rFonts w:ascii="Arial" w:hAnsi="Arial" w:cs="Arial"/>
          <w:b/>
          <w:smallCaps/>
          <w:sz w:val="20"/>
          <w:szCs w:val="20"/>
        </w:rPr>
        <w:t>Cantareira Transmissora de Energia S.A.</w:t>
      </w:r>
    </w:p>
    <w:p w14:paraId="1A32A5C5" w14:textId="77777777" w:rsidR="000F6A27" w:rsidRPr="003D4D8D" w:rsidRDefault="000F6A27" w:rsidP="00874E34">
      <w:pPr>
        <w:shd w:val="clear" w:color="auto" w:fill="FFFFFF"/>
        <w:spacing w:after="140" w:line="290" w:lineRule="auto"/>
        <w:jc w:val="center"/>
        <w:rPr>
          <w:rFonts w:ascii="Arial" w:hAnsi="Arial" w:cs="Arial"/>
          <w:b/>
          <w:sz w:val="20"/>
          <w:szCs w:val="20"/>
        </w:rPr>
      </w:pPr>
      <w:bookmarkStart w:id="3" w:name="_DV_M3"/>
      <w:bookmarkEnd w:id="3"/>
      <w:proofErr w:type="gramStart"/>
      <w:r w:rsidRPr="003D4D8D">
        <w:rPr>
          <w:rFonts w:ascii="Arial" w:hAnsi="Arial" w:cs="Arial"/>
          <w:i/>
          <w:sz w:val="20"/>
          <w:szCs w:val="20"/>
        </w:rPr>
        <w:t>na</w:t>
      </w:r>
      <w:proofErr w:type="gramEnd"/>
      <w:r w:rsidRPr="003D4D8D">
        <w:rPr>
          <w:rFonts w:ascii="Arial" w:hAnsi="Arial" w:cs="Arial"/>
          <w:i/>
          <w:sz w:val="20"/>
          <w:szCs w:val="20"/>
        </w:rPr>
        <w:t xml:space="preserve"> qualidade de Emissora</w:t>
      </w:r>
      <w:bookmarkStart w:id="4" w:name="_DV_M4"/>
      <w:bookmarkEnd w:id="4"/>
    </w:p>
    <w:p w14:paraId="240E2626" w14:textId="77777777" w:rsidR="000F6A27" w:rsidRDefault="000F6A27" w:rsidP="00874E34">
      <w:pPr>
        <w:shd w:val="clear" w:color="auto" w:fill="FFFFFF"/>
        <w:spacing w:after="140" w:line="290" w:lineRule="auto"/>
        <w:jc w:val="center"/>
        <w:rPr>
          <w:rFonts w:ascii="Arial" w:hAnsi="Arial" w:cs="Arial"/>
          <w:b/>
          <w:sz w:val="20"/>
          <w:szCs w:val="20"/>
        </w:rPr>
      </w:pPr>
    </w:p>
    <w:p w14:paraId="4DDA4064" w14:textId="77777777" w:rsidR="007E5027" w:rsidRDefault="007E5027" w:rsidP="007E5027">
      <w:pPr>
        <w:shd w:val="clear" w:color="auto" w:fill="FFFFFF"/>
        <w:spacing w:after="140" w:line="290" w:lineRule="auto"/>
        <w:jc w:val="center"/>
        <w:rPr>
          <w:rFonts w:ascii="Arial" w:hAnsi="Arial" w:cs="Arial"/>
          <w:b/>
          <w:sz w:val="20"/>
          <w:szCs w:val="20"/>
        </w:rPr>
      </w:pPr>
    </w:p>
    <w:p w14:paraId="48E52C32" w14:textId="77777777" w:rsidR="007E5027" w:rsidRPr="003D4D8D" w:rsidRDefault="007E5027" w:rsidP="007E5027">
      <w:pPr>
        <w:shd w:val="clear" w:color="auto" w:fill="FFFFFF"/>
        <w:spacing w:after="140" w:line="290" w:lineRule="auto"/>
        <w:jc w:val="center"/>
        <w:rPr>
          <w:rFonts w:ascii="Arial" w:hAnsi="Arial" w:cs="Arial"/>
          <w:b/>
          <w:sz w:val="20"/>
          <w:szCs w:val="20"/>
        </w:rPr>
      </w:pPr>
    </w:p>
    <w:p w14:paraId="1ADD5B46" w14:textId="77777777" w:rsidR="000F6A27" w:rsidRPr="003D4D8D" w:rsidRDefault="00662563" w:rsidP="007E5027">
      <w:pPr>
        <w:shd w:val="clear" w:color="auto" w:fill="FFFFFF"/>
        <w:spacing w:after="140" w:line="290" w:lineRule="auto"/>
        <w:jc w:val="center"/>
        <w:rPr>
          <w:rFonts w:ascii="Arial" w:hAnsi="Arial" w:cs="Arial"/>
          <w:b/>
          <w:smallCaps/>
          <w:sz w:val="20"/>
          <w:szCs w:val="20"/>
        </w:rPr>
      </w:pPr>
      <w:bookmarkStart w:id="5" w:name="_DV_M5"/>
      <w:bookmarkEnd w:id="5"/>
      <w:r w:rsidRPr="00AE64FC">
        <w:rPr>
          <w:rFonts w:ascii="Arial" w:hAnsi="Arial" w:cs="Arial"/>
          <w:b/>
          <w:smallCaps/>
          <w:sz w:val="20"/>
          <w:szCs w:val="20"/>
        </w:rPr>
        <w:t xml:space="preserve">Oliveira </w:t>
      </w:r>
      <w:proofErr w:type="spellStart"/>
      <w:r w:rsidRPr="00AE64FC">
        <w:rPr>
          <w:rFonts w:ascii="Arial" w:hAnsi="Arial" w:cs="Arial"/>
          <w:b/>
          <w:smallCaps/>
          <w:sz w:val="20"/>
          <w:szCs w:val="20"/>
        </w:rPr>
        <w:t>Trust</w:t>
      </w:r>
      <w:proofErr w:type="spellEnd"/>
      <w:r w:rsidRPr="00AE64FC">
        <w:rPr>
          <w:rFonts w:ascii="Arial" w:hAnsi="Arial" w:cs="Arial"/>
          <w:b/>
          <w:smallCaps/>
          <w:sz w:val="20"/>
          <w:szCs w:val="20"/>
        </w:rPr>
        <w:t xml:space="preserve"> Distribuidora de Títulos e Valores Mobiliários S.A.</w:t>
      </w:r>
      <w:r w:rsidRPr="00AE64FC" w:rsidDel="00662563">
        <w:rPr>
          <w:rFonts w:ascii="Arial" w:hAnsi="Arial" w:cs="Arial"/>
          <w:b/>
          <w:smallCaps/>
          <w:sz w:val="20"/>
          <w:szCs w:val="20"/>
        </w:rPr>
        <w:t xml:space="preserve"> </w:t>
      </w:r>
    </w:p>
    <w:p w14:paraId="39034F7E" w14:textId="77777777" w:rsidR="000F6A27" w:rsidRPr="003D4D8D" w:rsidRDefault="000F6A27" w:rsidP="00874E34">
      <w:pPr>
        <w:shd w:val="clear" w:color="auto" w:fill="FFFFFF"/>
        <w:spacing w:after="140" w:line="290" w:lineRule="auto"/>
        <w:jc w:val="center"/>
        <w:rPr>
          <w:rFonts w:ascii="Arial" w:hAnsi="Arial" w:cs="Arial"/>
          <w:i/>
          <w:sz w:val="20"/>
          <w:szCs w:val="20"/>
        </w:rPr>
      </w:pPr>
      <w:bookmarkStart w:id="6" w:name="_DV_M6"/>
      <w:bookmarkEnd w:id="6"/>
      <w:proofErr w:type="gramStart"/>
      <w:r w:rsidRPr="003D4D8D">
        <w:rPr>
          <w:rFonts w:ascii="Arial" w:hAnsi="Arial" w:cs="Arial"/>
          <w:i/>
          <w:sz w:val="20"/>
          <w:szCs w:val="20"/>
        </w:rPr>
        <w:t>na</w:t>
      </w:r>
      <w:proofErr w:type="gramEnd"/>
      <w:r w:rsidRPr="003D4D8D">
        <w:rPr>
          <w:rFonts w:ascii="Arial" w:hAnsi="Arial" w:cs="Arial"/>
          <w:i/>
          <w:sz w:val="20"/>
          <w:szCs w:val="20"/>
        </w:rPr>
        <w:t xml:space="preserve"> qualidade de Agente Fiduciário</w:t>
      </w:r>
    </w:p>
    <w:p w14:paraId="4F0D5E0D" w14:textId="77777777" w:rsidR="001D45A5" w:rsidRDefault="001D45A5" w:rsidP="00874E34">
      <w:pPr>
        <w:shd w:val="clear" w:color="auto" w:fill="FFFFFF"/>
        <w:spacing w:after="140" w:line="290" w:lineRule="auto"/>
        <w:jc w:val="center"/>
        <w:rPr>
          <w:rFonts w:ascii="Arial" w:hAnsi="Arial" w:cs="Arial"/>
          <w:i/>
          <w:sz w:val="20"/>
          <w:szCs w:val="20"/>
        </w:rPr>
      </w:pPr>
    </w:p>
    <w:p w14:paraId="4EDE0B4A" w14:textId="77777777" w:rsidR="007E5027" w:rsidRDefault="007E5027" w:rsidP="007E5027">
      <w:pPr>
        <w:shd w:val="clear" w:color="auto" w:fill="FFFFFF"/>
        <w:spacing w:after="140" w:line="290" w:lineRule="auto"/>
        <w:jc w:val="center"/>
        <w:rPr>
          <w:rFonts w:ascii="Arial" w:hAnsi="Arial" w:cs="Arial"/>
          <w:i/>
          <w:sz w:val="20"/>
          <w:szCs w:val="20"/>
        </w:rPr>
      </w:pPr>
    </w:p>
    <w:p w14:paraId="3763E54F" w14:textId="77777777" w:rsidR="00DE27FA" w:rsidRPr="003D4D8D" w:rsidRDefault="00DE27FA" w:rsidP="00874E34">
      <w:pPr>
        <w:shd w:val="clear" w:color="auto" w:fill="FFFFFF"/>
        <w:spacing w:after="140" w:line="290" w:lineRule="auto"/>
        <w:jc w:val="center"/>
        <w:rPr>
          <w:rFonts w:ascii="Arial" w:hAnsi="Arial" w:cs="Arial"/>
          <w:b/>
          <w:smallCaps/>
          <w:sz w:val="20"/>
          <w:szCs w:val="20"/>
        </w:rPr>
      </w:pPr>
      <w:proofErr w:type="gramStart"/>
      <w:r w:rsidRPr="003D4D8D">
        <w:rPr>
          <w:rFonts w:ascii="Arial" w:hAnsi="Arial" w:cs="Arial"/>
          <w:i/>
          <w:sz w:val="20"/>
          <w:szCs w:val="20"/>
        </w:rPr>
        <w:t>e</w:t>
      </w:r>
      <w:proofErr w:type="gramEnd"/>
      <w:r w:rsidRPr="003D4D8D">
        <w:rPr>
          <w:rFonts w:ascii="Arial" w:hAnsi="Arial" w:cs="Arial"/>
          <w:i/>
          <w:sz w:val="20"/>
          <w:szCs w:val="20"/>
        </w:rPr>
        <w:t>, ainda,</w:t>
      </w:r>
    </w:p>
    <w:p w14:paraId="0E60CFDC" w14:textId="77777777" w:rsidR="00AD1AE8" w:rsidRDefault="00AD1AE8" w:rsidP="00874E34">
      <w:pPr>
        <w:shd w:val="clear" w:color="auto" w:fill="FFFFFF"/>
        <w:spacing w:after="140" w:line="290" w:lineRule="auto"/>
        <w:jc w:val="center"/>
        <w:rPr>
          <w:rFonts w:ascii="Arial" w:hAnsi="Arial" w:cs="Arial"/>
          <w:b/>
          <w:smallCaps/>
          <w:sz w:val="20"/>
          <w:szCs w:val="20"/>
        </w:rPr>
      </w:pPr>
    </w:p>
    <w:p w14:paraId="3312DB54" w14:textId="77777777" w:rsidR="007E5027" w:rsidRPr="003D4D8D" w:rsidRDefault="007E5027" w:rsidP="007E5027">
      <w:pPr>
        <w:shd w:val="clear" w:color="auto" w:fill="FFFFFF"/>
        <w:spacing w:after="140" w:line="290" w:lineRule="auto"/>
        <w:jc w:val="center"/>
        <w:rPr>
          <w:rFonts w:ascii="Arial" w:hAnsi="Arial" w:cs="Arial"/>
          <w:b/>
          <w:smallCaps/>
          <w:sz w:val="20"/>
          <w:szCs w:val="20"/>
        </w:rPr>
      </w:pPr>
    </w:p>
    <w:p w14:paraId="7574E607" w14:textId="77777777" w:rsidR="00AD1AE8" w:rsidRPr="002464FA" w:rsidRDefault="00305BF5" w:rsidP="00874E34">
      <w:pPr>
        <w:shd w:val="clear" w:color="auto" w:fill="FFFFFF"/>
        <w:spacing w:after="140" w:line="290" w:lineRule="auto"/>
        <w:jc w:val="center"/>
        <w:rPr>
          <w:rFonts w:ascii="Arial" w:hAnsi="Arial" w:cs="Arial"/>
          <w:b/>
          <w:smallCaps/>
          <w:sz w:val="20"/>
          <w:szCs w:val="20"/>
        </w:rPr>
      </w:pPr>
      <w:bookmarkStart w:id="7" w:name="_DV_M7"/>
      <w:bookmarkEnd w:id="7"/>
      <w:r w:rsidRPr="007E7F55">
        <w:rPr>
          <w:rFonts w:ascii="Arial" w:hAnsi="Arial" w:cs="Arial"/>
          <w:b/>
          <w:smallCaps/>
          <w:sz w:val="20"/>
          <w:szCs w:val="20"/>
        </w:rPr>
        <w:t xml:space="preserve">Celeo Redes Brasil S.A. </w:t>
      </w:r>
      <w:r w:rsidR="006008FD" w:rsidRPr="007E7F55">
        <w:rPr>
          <w:rFonts w:ascii="Arial" w:hAnsi="Arial" w:cs="Arial"/>
          <w:b/>
          <w:smallCaps/>
          <w:sz w:val="20"/>
          <w:szCs w:val="20"/>
        </w:rPr>
        <w:t xml:space="preserve">e </w:t>
      </w:r>
      <w:r w:rsidR="003A075C" w:rsidRPr="007E7F55">
        <w:rPr>
          <w:rFonts w:ascii="Arial" w:hAnsi="Arial" w:cs="Arial"/>
          <w:b/>
          <w:smallCaps/>
          <w:sz w:val="20"/>
          <w:szCs w:val="20"/>
        </w:rPr>
        <w:t>Companhia Paranaense de Energia – COPEL</w:t>
      </w:r>
      <w:r w:rsidR="003A075C">
        <w:rPr>
          <w:rFonts w:ascii="Arial" w:hAnsi="Arial" w:cs="Arial"/>
          <w:b/>
          <w:smallCaps/>
          <w:sz w:val="20"/>
          <w:szCs w:val="20"/>
        </w:rPr>
        <w:t xml:space="preserve"> </w:t>
      </w:r>
    </w:p>
    <w:p w14:paraId="20A98372" w14:textId="77777777" w:rsidR="00AD1AE8" w:rsidRPr="003D4D8D" w:rsidRDefault="00AD1AE8" w:rsidP="00874E34">
      <w:pPr>
        <w:shd w:val="clear" w:color="auto" w:fill="FFFFFF"/>
        <w:spacing w:after="140" w:line="290" w:lineRule="auto"/>
        <w:jc w:val="center"/>
        <w:rPr>
          <w:rFonts w:ascii="Arial" w:hAnsi="Arial" w:cs="Arial"/>
          <w:i/>
          <w:sz w:val="20"/>
          <w:szCs w:val="20"/>
        </w:rPr>
      </w:pPr>
      <w:bookmarkStart w:id="8" w:name="_DV_M8"/>
      <w:bookmarkEnd w:id="8"/>
      <w:proofErr w:type="gramStart"/>
      <w:r w:rsidRPr="003D4D8D">
        <w:rPr>
          <w:rFonts w:ascii="Arial" w:hAnsi="Arial" w:cs="Arial"/>
          <w:i/>
          <w:sz w:val="20"/>
          <w:szCs w:val="20"/>
        </w:rPr>
        <w:t>na</w:t>
      </w:r>
      <w:proofErr w:type="gramEnd"/>
      <w:r w:rsidRPr="003D4D8D">
        <w:rPr>
          <w:rFonts w:ascii="Arial" w:hAnsi="Arial" w:cs="Arial"/>
          <w:i/>
          <w:sz w:val="20"/>
          <w:szCs w:val="20"/>
        </w:rPr>
        <w:t xml:space="preserve"> qualidade de </w:t>
      </w:r>
      <w:r w:rsidR="007E7F55">
        <w:rPr>
          <w:rFonts w:ascii="Arial" w:hAnsi="Arial" w:cs="Arial"/>
          <w:i/>
          <w:sz w:val="20"/>
          <w:szCs w:val="20"/>
        </w:rPr>
        <w:t>Fiadoras</w:t>
      </w:r>
    </w:p>
    <w:p w14:paraId="22246B48" w14:textId="77777777" w:rsidR="00475248" w:rsidRPr="003D4D8D" w:rsidRDefault="00475248" w:rsidP="00874E34">
      <w:pPr>
        <w:shd w:val="clear" w:color="auto" w:fill="FFFFFF"/>
        <w:spacing w:after="140" w:line="290" w:lineRule="auto"/>
        <w:jc w:val="center"/>
        <w:rPr>
          <w:rFonts w:ascii="Arial" w:hAnsi="Arial" w:cs="Arial"/>
          <w:b/>
          <w:smallCaps/>
          <w:sz w:val="20"/>
          <w:szCs w:val="20"/>
        </w:rPr>
      </w:pPr>
    </w:p>
    <w:p w14:paraId="6A346BD7" w14:textId="77777777" w:rsidR="00475248" w:rsidRPr="003D4D8D" w:rsidRDefault="00475248" w:rsidP="00874E34">
      <w:pPr>
        <w:shd w:val="clear" w:color="auto" w:fill="FFFFFF"/>
        <w:spacing w:after="140" w:line="290" w:lineRule="auto"/>
        <w:jc w:val="center"/>
        <w:rPr>
          <w:rFonts w:ascii="Arial" w:hAnsi="Arial" w:cs="Arial"/>
          <w:b/>
          <w:smallCaps/>
          <w:sz w:val="20"/>
          <w:szCs w:val="20"/>
        </w:rPr>
      </w:pPr>
    </w:p>
    <w:p w14:paraId="781A0A44" w14:textId="77777777" w:rsidR="00475248" w:rsidRPr="003D4D8D" w:rsidRDefault="00475248" w:rsidP="00874E34">
      <w:pPr>
        <w:shd w:val="clear" w:color="auto" w:fill="FFFFFF"/>
        <w:spacing w:after="140" w:line="290" w:lineRule="auto"/>
        <w:jc w:val="center"/>
        <w:rPr>
          <w:rFonts w:ascii="Arial" w:hAnsi="Arial" w:cs="Arial"/>
          <w:b/>
          <w:smallCaps/>
          <w:sz w:val="20"/>
          <w:szCs w:val="20"/>
        </w:rPr>
      </w:pPr>
    </w:p>
    <w:p w14:paraId="1A08D9E0" w14:textId="77777777" w:rsidR="00475248" w:rsidRPr="003D4D8D" w:rsidRDefault="00475248" w:rsidP="00874E34">
      <w:pPr>
        <w:shd w:val="clear" w:color="auto" w:fill="FFFFFF"/>
        <w:spacing w:after="140" w:line="290" w:lineRule="auto"/>
        <w:jc w:val="center"/>
        <w:rPr>
          <w:rFonts w:ascii="Arial" w:hAnsi="Arial" w:cs="Arial"/>
          <w:b/>
          <w:smallCaps/>
          <w:sz w:val="20"/>
          <w:szCs w:val="20"/>
        </w:rPr>
      </w:pPr>
    </w:p>
    <w:p w14:paraId="609B33ED" w14:textId="77777777" w:rsidR="00475248" w:rsidRPr="003D4D8D" w:rsidRDefault="00475248" w:rsidP="00874E34">
      <w:pPr>
        <w:shd w:val="clear" w:color="auto" w:fill="FFFFFF"/>
        <w:spacing w:after="140" w:line="290" w:lineRule="auto"/>
        <w:jc w:val="center"/>
        <w:rPr>
          <w:rFonts w:ascii="Arial" w:hAnsi="Arial" w:cs="Arial"/>
          <w:b/>
          <w:smallCaps/>
          <w:sz w:val="20"/>
          <w:szCs w:val="20"/>
        </w:rPr>
      </w:pPr>
      <w:bookmarkStart w:id="9" w:name="_DV_M9"/>
      <w:bookmarkEnd w:id="9"/>
      <w:r w:rsidRPr="003D4D8D">
        <w:rPr>
          <w:rFonts w:ascii="Arial" w:hAnsi="Arial" w:cs="Arial"/>
          <w:b/>
          <w:smallCaps/>
          <w:sz w:val="20"/>
          <w:szCs w:val="20"/>
        </w:rPr>
        <w:t>Datado de</w:t>
      </w:r>
    </w:p>
    <w:p w14:paraId="3D23E4DD" w14:textId="61B7B1AD" w:rsidR="000F6A27" w:rsidRPr="003D4D8D" w:rsidRDefault="0021617B" w:rsidP="00874E34">
      <w:pPr>
        <w:shd w:val="clear" w:color="auto" w:fill="FFFFFF"/>
        <w:spacing w:after="140" w:line="290" w:lineRule="auto"/>
        <w:jc w:val="center"/>
        <w:rPr>
          <w:rFonts w:ascii="Arial" w:hAnsi="Arial" w:cs="Arial"/>
          <w:b/>
          <w:sz w:val="20"/>
          <w:szCs w:val="20"/>
        </w:rPr>
      </w:pPr>
      <w:bookmarkStart w:id="10" w:name="_DV_M10"/>
      <w:bookmarkStart w:id="11" w:name="_DV_M11"/>
      <w:bookmarkEnd w:id="10"/>
      <w:bookmarkEnd w:id="11"/>
      <w:r>
        <w:rPr>
          <w:rFonts w:ascii="Arial" w:hAnsi="Arial" w:cs="Arial"/>
          <w:b/>
          <w:smallCaps/>
          <w:sz w:val="20"/>
          <w:szCs w:val="20"/>
        </w:rPr>
        <w:t>6</w:t>
      </w:r>
      <w:r w:rsidRPr="003D4D8D">
        <w:rPr>
          <w:rFonts w:ascii="Arial" w:hAnsi="Arial" w:cs="Arial"/>
          <w:b/>
          <w:smallCaps/>
          <w:sz w:val="20"/>
          <w:szCs w:val="20"/>
        </w:rPr>
        <w:t xml:space="preserve"> </w:t>
      </w:r>
      <w:r w:rsidR="000F6A27" w:rsidRPr="003D4D8D">
        <w:rPr>
          <w:rFonts w:ascii="Arial" w:hAnsi="Arial" w:cs="Arial"/>
          <w:b/>
          <w:smallCaps/>
          <w:sz w:val="20"/>
          <w:szCs w:val="20"/>
        </w:rPr>
        <w:t xml:space="preserve">de </w:t>
      </w:r>
      <w:bookmarkStart w:id="12" w:name="_DV_M12"/>
      <w:bookmarkEnd w:id="12"/>
      <w:proofErr w:type="gramStart"/>
      <w:r w:rsidR="0082382E">
        <w:rPr>
          <w:rFonts w:ascii="Arial" w:hAnsi="Arial" w:cs="Arial"/>
          <w:b/>
          <w:smallCaps/>
          <w:sz w:val="20"/>
          <w:szCs w:val="20"/>
        </w:rPr>
        <w:t>Dezembro</w:t>
      </w:r>
      <w:proofErr w:type="gramEnd"/>
      <w:r w:rsidR="0082382E" w:rsidRPr="003D4D8D">
        <w:rPr>
          <w:rFonts w:ascii="Arial" w:hAnsi="Arial" w:cs="Arial"/>
          <w:b/>
          <w:smallCaps/>
          <w:sz w:val="20"/>
          <w:szCs w:val="20"/>
        </w:rPr>
        <w:t xml:space="preserve"> </w:t>
      </w:r>
      <w:r w:rsidR="000F6A27" w:rsidRPr="003D4D8D">
        <w:rPr>
          <w:rFonts w:ascii="Arial" w:hAnsi="Arial" w:cs="Arial"/>
          <w:b/>
          <w:smallCaps/>
          <w:sz w:val="20"/>
          <w:szCs w:val="20"/>
        </w:rPr>
        <w:t>de 201</w:t>
      </w:r>
      <w:r w:rsidR="001856FD" w:rsidRPr="003D4D8D">
        <w:rPr>
          <w:rFonts w:ascii="Arial" w:hAnsi="Arial" w:cs="Arial"/>
          <w:b/>
          <w:smallCaps/>
          <w:sz w:val="20"/>
          <w:szCs w:val="20"/>
        </w:rPr>
        <w:t>7</w:t>
      </w:r>
    </w:p>
    <w:p w14:paraId="250FBCFE" w14:textId="77777777" w:rsidR="000F6A27" w:rsidRPr="003D4D8D" w:rsidRDefault="000F6A27" w:rsidP="00874E34">
      <w:pPr>
        <w:pStyle w:val="c3"/>
        <w:pBdr>
          <w:bottom w:val="double" w:sz="6" w:space="1" w:color="auto"/>
        </w:pBdr>
        <w:shd w:val="clear" w:color="auto" w:fill="FFFFFF"/>
        <w:spacing w:after="140" w:line="290" w:lineRule="auto"/>
        <w:rPr>
          <w:rFonts w:ascii="Arial" w:hAnsi="Arial" w:cs="Arial"/>
          <w:sz w:val="20"/>
          <w:szCs w:val="20"/>
        </w:rPr>
      </w:pPr>
    </w:p>
    <w:p w14:paraId="67D2136B" w14:textId="77777777" w:rsidR="000F6A27" w:rsidRPr="003D4D8D" w:rsidRDefault="000F6A27" w:rsidP="00874E34">
      <w:pPr>
        <w:shd w:val="clear" w:color="auto" w:fill="FFFFFF"/>
        <w:spacing w:after="140" w:line="290" w:lineRule="auto"/>
        <w:jc w:val="center"/>
        <w:rPr>
          <w:rFonts w:ascii="Arial" w:hAnsi="Arial" w:cs="Arial"/>
          <w:sz w:val="20"/>
          <w:szCs w:val="20"/>
        </w:rPr>
        <w:sectPr w:rsidR="000F6A27" w:rsidRPr="003D4D8D">
          <w:headerReference w:type="default" r:id="rId8"/>
          <w:footerReference w:type="default" r:id="rId9"/>
          <w:pgSz w:w="11907" w:h="16840" w:code="9"/>
          <w:pgMar w:top="1418" w:right="1134" w:bottom="1418" w:left="1701" w:header="709" w:footer="709" w:gutter="0"/>
          <w:cols w:space="708"/>
        </w:sectPr>
      </w:pPr>
    </w:p>
    <w:p w14:paraId="013FE417" w14:textId="77777777" w:rsidR="00613851" w:rsidRPr="003D4D8D" w:rsidRDefault="001F449F" w:rsidP="007E5027">
      <w:pPr>
        <w:pStyle w:val="Heading"/>
      </w:pPr>
      <w:bookmarkStart w:id="13" w:name="_DV_M13"/>
      <w:bookmarkEnd w:id="13"/>
      <w:r w:rsidRPr="003D4D8D">
        <w:lastRenderedPageBreak/>
        <w:t xml:space="preserve">INSTRUMENTO PARTICULAR DE ESCRITURA DA </w:t>
      </w:r>
      <w:r w:rsidR="00E06F17" w:rsidRPr="003D4D8D">
        <w:t xml:space="preserve">1ª </w:t>
      </w:r>
      <w:r w:rsidRPr="003D4D8D">
        <w:t>(</w:t>
      </w:r>
      <w:r w:rsidR="00E06F17" w:rsidRPr="003D4D8D">
        <w:t>PRIMEIRA</w:t>
      </w:r>
      <w:r w:rsidRPr="003D4D8D">
        <w:t xml:space="preserve">) EMISSÃO DE DEBÊNTURES SIMPLES, NÃO CONVERSÍVEIS EM AÇÕES, DA ESPÉCIE </w:t>
      </w:r>
      <w:r w:rsidR="00E35D6F" w:rsidRPr="003D4D8D">
        <w:t>COM GARANTIA REAL</w:t>
      </w:r>
      <w:r w:rsidR="001355A0" w:rsidRPr="003D4D8D">
        <w:t>,</w:t>
      </w:r>
      <w:r w:rsidR="00E35D6F" w:rsidRPr="003D4D8D">
        <w:t xml:space="preserve"> </w:t>
      </w:r>
      <w:r w:rsidR="004D0239" w:rsidRPr="003D4D8D">
        <w:t xml:space="preserve">COM GARANTIA ADICIONAL FIDEJUSSÓRIA, </w:t>
      </w:r>
      <w:r w:rsidRPr="003D4D8D">
        <w:t xml:space="preserve">EM </w:t>
      </w:r>
      <w:r w:rsidR="00C67A95" w:rsidRPr="003D4D8D">
        <w:t>SÉRIE</w:t>
      </w:r>
      <w:r w:rsidR="00A70D7E" w:rsidRPr="003D4D8D">
        <w:t xml:space="preserve"> ÚNICA</w:t>
      </w:r>
      <w:r w:rsidRPr="003D4D8D">
        <w:t>, PARA DISTRIBUIÇÃO PÚBLICA</w:t>
      </w:r>
      <w:r w:rsidR="00CE2056" w:rsidRPr="003D4D8D">
        <w:t>,</w:t>
      </w:r>
      <w:r w:rsidRPr="003D4D8D">
        <w:t xml:space="preserve"> COM ESFORÇOS RESTRITOS, DA</w:t>
      </w:r>
      <w:r w:rsidR="006008FD" w:rsidRPr="003D4D8D">
        <w:t xml:space="preserve"> </w:t>
      </w:r>
      <w:r w:rsidR="0043085A" w:rsidRPr="0043085A">
        <w:t>CANTAREIRA TRANSMISSORA DE ENERGIA S.A.</w:t>
      </w:r>
      <w:r w:rsidR="00613851" w:rsidRPr="003D4D8D">
        <w:t xml:space="preserve"> </w:t>
      </w:r>
    </w:p>
    <w:p w14:paraId="0B1DEF45" w14:textId="77777777" w:rsidR="001355A0" w:rsidRPr="003D4D8D" w:rsidRDefault="001355A0" w:rsidP="007E5027">
      <w:pPr>
        <w:pStyle w:val="Body"/>
      </w:pPr>
      <w:bookmarkStart w:id="14" w:name="_DV_M14"/>
      <w:bookmarkEnd w:id="14"/>
      <w:r w:rsidRPr="003D4D8D">
        <w:t>Pelo presente “</w:t>
      </w:r>
      <w:r w:rsidR="00AD1AE8" w:rsidRPr="003D4D8D">
        <w:t xml:space="preserve">Instrumento Particular de Escritura da 1ª (Primeira) Emissão de Debêntures Simples, Não Conversíveis em Ações, </w:t>
      </w:r>
      <w:r w:rsidR="00AD1AE8" w:rsidRPr="003D4D8D">
        <w:rPr>
          <w:rStyle w:val="DeltaViewInsertion"/>
          <w:color w:val="auto"/>
          <w:u w:val="none"/>
        </w:rPr>
        <w:t>da Espécie com Garantia Real</w:t>
      </w:r>
      <w:r w:rsidR="00D877F3" w:rsidRPr="003D4D8D">
        <w:rPr>
          <w:rStyle w:val="DeltaViewInsertion"/>
          <w:color w:val="auto"/>
          <w:u w:val="none"/>
        </w:rPr>
        <w:t>,</w:t>
      </w:r>
      <w:r w:rsidR="00AD1AE8" w:rsidRPr="003D4D8D">
        <w:rPr>
          <w:rStyle w:val="DeltaViewInsertion"/>
          <w:color w:val="auto"/>
          <w:u w:val="none"/>
        </w:rPr>
        <w:t xml:space="preserve"> com Garantia Adicional Fidejussória, </w:t>
      </w:r>
      <w:r w:rsidR="00AD1AE8" w:rsidRPr="003D4D8D">
        <w:t>em Série Única, para Distribuição Pública, com Esforços Restritos, da</w:t>
      </w:r>
      <w:r w:rsidR="006008FD" w:rsidRPr="003D4D8D">
        <w:t xml:space="preserve"> </w:t>
      </w:r>
      <w:r w:rsidR="0043085A" w:rsidRPr="002464FA">
        <w:t>Cantareira Transmissora de Energia S.A.</w:t>
      </w:r>
      <w:r w:rsidR="00AD1AE8" w:rsidRPr="003D4D8D">
        <w:t>”</w:t>
      </w:r>
      <w:r w:rsidRPr="003D4D8D">
        <w:t xml:space="preserve"> (“</w:t>
      </w:r>
      <w:r w:rsidRPr="003D4D8D">
        <w:rPr>
          <w:b/>
        </w:rPr>
        <w:t>Escritura de Emissão</w:t>
      </w:r>
      <w:r w:rsidRPr="003D4D8D">
        <w:t xml:space="preserve">”): </w:t>
      </w:r>
    </w:p>
    <w:p w14:paraId="1670E44A" w14:textId="77777777" w:rsidR="00DA38FF" w:rsidRPr="003D4D8D" w:rsidRDefault="001355A0" w:rsidP="007E5027">
      <w:pPr>
        <w:pStyle w:val="Parties"/>
      </w:pPr>
      <w:bookmarkStart w:id="15" w:name="_DV_M15"/>
      <w:bookmarkEnd w:id="15"/>
      <w:proofErr w:type="gramStart"/>
      <w:r w:rsidRPr="003D4D8D">
        <w:t>n</w:t>
      </w:r>
      <w:r w:rsidR="00DA38FF" w:rsidRPr="003D4D8D">
        <w:t>a</w:t>
      </w:r>
      <w:proofErr w:type="gramEnd"/>
      <w:r w:rsidR="00DA38FF" w:rsidRPr="003D4D8D">
        <w:t xml:space="preserve"> qualidade de emissora das Debêntures (conforme definidas</w:t>
      </w:r>
      <w:r w:rsidR="003B600B" w:rsidRPr="003D4D8D">
        <w:t xml:space="preserve"> abaixo</w:t>
      </w:r>
      <w:r w:rsidR="00DA38FF" w:rsidRPr="003D4D8D">
        <w:t>) objeto desta Escritura de Emissão:</w:t>
      </w:r>
    </w:p>
    <w:p w14:paraId="03F2AF09" w14:textId="77777777" w:rsidR="0063263C" w:rsidRPr="003D4D8D" w:rsidRDefault="0043085A" w:rsidP="007E5027">
      <w:pPr>
        <w:pStyle w:val="Body"/>
        <w:ind w:left="680"/>
      </w:pPr>
      <w:bookmarkStart w:id="16" w:name="_DV_M16"/>
      <w:bookmarkEnd w:id="16"/>
      <w:r w:rsidRPr="00D423E7">
        <w:rPr>
          <w:b/>
          <w:caps/>
        </w:rPr>
        <w:t>Cantareira Transmissora de Energia S.A.</w:t>
      </w:r>
      <w:r w:rsidR="00C865AA" w:rsidRPr="003D4D8D">
        <w:rPr>
          <w:caps/>
        </w:rPr>
        <w:t>,</w:t>
      </w:r>
      <w:r w:rsidR="00C865AA" w:rsidRPr="003D4D8D">
        <w:t xml:space="preserve"> sociedade por ações</w:t>
      </w:r>
      <w:r w:rsidR="00CE5D12" w:rsidRPr="003D4D8D">
        <w:t xml:space="preserve"> sem registro de companhia aberta </w:t>
      </w:r>
      <w:r w:rsidR="001355A0" w:rsidRPr="003D4D8D">
        <w:t>perante a</w:t>
      </w:r>
      <w:r w:rsidR="00CE5D12" w:rsidRPr="003D4D8D">
        <w:t xml:space="preserve"> Comissão de Valores Mo</w:t>
      </w:r>
      <w:r w:rsidR="001355A0" w:rsidRPr="003D4D8D">
        <w:t>biliários (“</w:t>
      </w:r>
      <w:r w:rsidR="001355A0" w:rsidRPr="003D4D8D">
        <w:rPr>
          <w:b/>
        </w:rPr>
        <w:t>CVM</w:t>
      </w:r>
      <w:r w:rsidR="001355A0" w:rsidRPr="003D4D8D">
        <w:t>”)</w:t>
      </w:r>
      <w:r w:rsidR="00C865AA" w:rsidRPr="003D4D8D">
        <w:t xml:space="preserve">, com sede na Cidade </w:t>
      </w:r>
      <w:r>
        <w:t>de Curitiba</w:t>
      </w:r>
      <w:r w:rsidR="00C865AA" w:rsidRPr="003D4D8D">
        <w:t xml:space="preserve">, Estado </w:t>
      </w:r>
      <w:r w:rsidR="006008FD" w:rsidRPr="003D4D8D">
        <w:t xml:space="preserve">do </w:t>
      </w:r>
      <w:r>
        <w:t>Paraná</w:t>
      </w:r>
      <w:r w:rsidR="00C865AA" w:rsidRPr="003D4D8D">
        <w:t xml:space="preserve">, na </w:t>
      </w:r>
      <w:r>
        <w:t xml:space="preserve">Rua </w:t>
      </w:r>
      <w:r w:rsidRPr="0043085A">
        <w:t xml:space="preserve">Coronel </w:t>
      </w:r>
      <w:proofErr w:type="spellStart"/>
      <w:r w:rsidRPr="0043085A">
        <w:t>Dulcidio</w:t>
      </w:r>
      <w:proofErr w:type="spellEnd"/>
      <w:r w:rsidR="00E35D6F" w:rsidRPr="003D4D8D">
        <w:t xml:space="preserve">, </w:t>
      </w:r>
      <w:r>
        <w:t xml:space="preserve">nº 800, Batel, </w:t>
      </w:r>
      <w:r w:rsidR="00E35D6F" w:rsidRPr="003D4D8D">
        <w:t>CEP</w:t>
      </w:r>
      <w:r w:rsidR="001856FD" w:rsidRPr="003D4D8D">
        <w:t xml:space="preserve"> </w:t>
      </w:r>
      <w:r w:rsidRPr="002464FA">
        <w:t>80.420-170</w:t>
      </w:r>
      <w:r w:rsidR="00C865AA" w:rsidRPr="003D4D8D">
        <w:t>, inscrita no Cadastro Nacional da Pessoa Jurídica do Ministério da Fazenda (</w:t>
      </w:r>
      <w:r w:rsidR="00AF4179" w:rsidRPr="003D4D8D">
        <w:t>“</w:t>
      </w:r>
      <w:r w:rsidR="00C865AA" w:rsidRPr="003D4D8D">
        <w:rPr>
          <w:b/>
        </w:rPr>
        <w:t>CNPJ/MF</w:t>
      </w:r>
      <w:r w:rsidR="00AF4179" w:rsidRPr="003D4D8D">
        <w:t>”</w:t>
      </w:r>
      <w:r w:rsidR="00C865AA" w:rsidRPr="003D4D8D">
        <w:t>) sob o nº</w:t>
      </w:r>
      <w:r w:rsidR="006008FD" w:rsidRPr="003D4D8D">
        <w:t xml:space="preserve"> </w:t>
      </w:r>
      <w:r w:rsidRPr="002464FA">
        <w:t>20.732.109/0001-20</w:t>
      </w:r>
      <w:r w:rsidR="0063263C" w:rsidRPr="003D4D8D">
        <w:t xml:space="preserve">, </w:t>
      </w:r>
      <w:r w:rsidR="00811F2C" w:rsidRPr="002464FA">
        <w:t>com seus atos constitutivos registrados perante a Junta Comercial do Estado do Paraná</w:t>
      </w:r>
      <w:r w:rsidR="00811F2C">
        <w:t xml:space="preserve"> (“</w:t>
      </w:r>
      <w:r w:rsidR="00811F2C" w:rsidRPr="002464FA">
        <w:rPr>
          <w:b/>
        </w:rPr>
        <w:t>JUCEPAR</w:t>
      </w:r>
      <w:r w:rsidR="00811F2C">
        <w:t>”) sob o NIRE</w:t>
      </w:r>
      <w:r w:rsidR="00B20699">
        <w:t xml:space="preserve"> nº 41.30009265-6</w:t>
      </w:r>
      <w:r w:rsidR="00811F2C" w:rsidRPr="002464FA">
        <w:t xml:space="preserve">, </w:t>
      </w:r>
      <w:r w:rsidR="0063263C" w:rsidRPr="003D4D8D">
        <w:t xml:space="preserve">neste ato representada </w:t>
      </w:r>
      <w:r w:rsidR="001355A0" w:rsidRPr="003D4D8D">
        <w:t>de acordo com</w:t>
      </w:r>
      <w:r w:rsidR="00CE5D12" w:rsidRPr="003D4D8D">
        <w:t xml:space="preserve"> seu </w:t>
      </w:r>
      <w:r>
        <w:t>e</w:t>
      </w:r>
      <w:r w:rsidRPr="003D4D8D">
        <w:t xml:space="preserve">statuto </w:t>
      </w:r>
      <w:r>
        <w:t>s</w:t>
      </w:r>
      <w:r w:rsidRPr="003D4D8D">
        <w:t xml:space="preserve">ocial </w:t>
      </w:r>
      <w:r w:rsidR="0063263C" w:rsidRPr="003D4D8D">
        <w:t>(</w:t>
      </w:r>
      <w:r w:rsidR="00AF4179" w:rsidRPr="003D4D8D">
        <w:t>“</w:t>
      </w:r>
      <w:r w:rsidR="0063263C" w:rsidRPr="003D4D8D">
        <w:rPr>
          <w:b/>
        </w:rPr>
        <w:t>Emissora</w:t>
      </w:r>
      <w:r w:rsidR="00AF4179" w:rsidRPr="003D4D8D">
        <w:t>”</w:t>
      </w:r>
      <w:r w:rsidR="0007198E" w:rsidRPr="003D4D8D">
        <w:t>);</w:t>
      </w:r>
    </w:p>
    <w:p w14:paraId="10319452" w14:textId="77777777" w:rsidR="00DA38FF" w:rsidRPr="003D4D8D" w:rsidRDefault="00DA38FF" w:rsidP="007E5027">
      <w:pPr>
        <w:pStyle w:val="Parties"/>
        <w:rPr>
          <w:b/>
        </w:rPr>
      </w:pPr>
      <w:bookmarkStart w:id="17" w:name="_DV_M17"/>
      <w:bookmarkEnd w:id="17"/>
      <w:proofErr w:type="gramStart"/>
      <w:r w:rsidRPr="003D4D8D">
        <w:t>na</w:t>
      </w:r>
      <w:proofErr w:type="gramEnd"/>
      <w:r w:rsidRPr="003D4D8D">
        <w:t xml:space="preserve"> qualidade de representante da comunhão dos Debenturistas (conforme definido</w:t>
      </w:r>
      <w:r w:rsidR="00CC7D0A">
        <w:t>s</w:t>
      </w:r>
      <w:r w:rsidRPr="003D4D8D">
        <w:t xml:space="preserve"> abaixo):</w:t>
      </w:r>
    </w:p>
    <w:p w14:paraId="5913D7C8" w14:textId="77777777" w:rsidR="006F6666" w:rsidRPr="003D4D8D" w:rsidRDefault="00CD67E8" w:rsidP="007E5027">
      <w:pPr>
        <w:pStyle w:val="Body"/>
        <w:ind w:left="680"/>
      </w:pPr>
      <w:bookmarkStart w:id="18" w:name="_DV_M18"/>
      <w:bookmarkEnd w:id="18"/>
      <w:r w:rsidRPr="00CD67E8">
        <w:rPr>
          <w:b/>
          <w:bCs/>
          <w:caps/>
        </w:rPr>
        <w:t>OLIVEIRA TRUST DISTRIBUIDORA DE TÍTULOS E VALORES MOBILIÁRIOS S.A.</w:t>
      </w:r>
      <w:r w:rsidR="00E250C6" w:rsidRPr="003D4D8D">
        <w:rPr>
          <w:smallCaps/>
        </w:rPr>
        <w:t>,</w:t>
      </w:r>
      <w:r w:rsidR="00E250C6" w:rsidRPr="003D4D8D">
        <w:rPr>
          <w:b/>
          <w:smallCaps/>
        </w:rPr>
        <w:t xml:space="preserve"> </w:t>
      </w:r>
      <w:r w:rsidR="00E250C6" w:rsidRPr="003D4D8D">
        <w:t>instituição financeira, com sede na Cidade do</w:t>
      </w:r>
      <w:r w:rsidR="001856FD" w:rsidRPr="003D4D8D">
        <w:t xml:space="preserve"> </w:t>
      </w:r>
      <w:r w:rsidR="00EA5397">
        <w:t>Rio de Janeiro</w:t>
      </w:r>
      <w:r w:rsidR="00EA5397" w:rsidRPr="003D4D8D">
        <w:t xml:space="preserve">, </w:t>
      </w:r>
      <w:r w:rsidR="00E250C6" w:rsidRPr="003D4D8D">
        <w:t>Estado do</w:t>
      </w:r>
      <w:r w:rsidR="001856FD" w:rsidRPr="003D4D8D">
        <w:t xml:space="preserve"> </w:t>
      </w:r>
      <w:r w:rsidR="00EA5397">
        <w:t>Rio de Janeiro</w:t>
      </w:r>
      <w:r w:rsidR="00E250C6" w:rsidRPr="003D4D8D">
        <w:t>, na</w:t>
      </w:r>
      <w:r w:rsidR="001856FD" w:rsidRPr="003D4D8D">
        <w:t xml:space="preserve"> </w:t>
      </w:r>
      <w:r w:rsidR="00EA5397" w:rsidRPr="00EA5397">
        <w:t xml:space="preserve">Avenida das Américas, nº </w:t>
      </w:r>
      <w:r w:rsidR="009A712E">
        <w:t>3434</w:t>
      </w:r>
      <w:r w:rsidR="00EA5397" w:rsidRPr="00EA5397">
        <w:t xml:space="preserve">, Bloco </w:t>
      </w:r>
      <w:r w:rsidR="009A712E">
        <w:t>7</w:t>
      </w:r>
      <w:r w:rsidR="00EA5397" w:rsidRPr="00EA5397">
        <w:t xml:space="preserve"> - Grupo 20</w:t>
      </w:r>
      <w:r w:rsidR="009A712E">
        <w:t>1</w:t>
      </w:r>
      <w:r w:rsidR="00EA5397" w:rsidRPr="00EA5397">
        <w:t>, CEP 22640-10</w:t>
      </w:r>
      <w:r w:rsidR="009A712E">
        <w:t>2</w:t>
      </w:r>
      <w:r w:rsidR="00E250C6" w:rsidRPr="003D4D8D">
        <w:t>, inscrita no CNPJ/MF sob o nº</w:t>
      </w:r>
      <w:r w:rsidR="001856FD" w:rsidRPr="003D4D8D">
        <w:t xml:space="preserve"> </w:t>
      </w:r>
      <w:r w:rsidR="00EA5397" w:rsidRPr="00EA5397">
        <w:t>36.113.876/0001-91</w:t>
      </w:r>
      <w:r w:rsidR="00E250C6" w:rsidRPr="003D4D8D">
        <w:t xml:space="preserve">, neste ato representada de acordo com seu </w:t>
      </w:r>
      <w:r w:rsidR="0043085A">
        <w:t>e</w:t>
      </w:r>
      <w:r w:rsidR="0043085A" w:rsidRPr="003D4D8D">
        <w:t xml:space="preserve">statuto </w:t>
      </w:r>
      <w:r w:rsidR="0043085A">
        <w:t>s</w:t>
      </w:r>
      <w:r w:rsidR="0043085A" w:rsidRPr="003D4D8D">
        <w:t xml:space="preserve">ocial </w:t>
      </w:r>
      <w:r w:rsidR="001355A0" w:rsidRPr="003D4D8D">
        <w:t>(“</w:t>
      </w:r>
      <w:r w:rsidR="001355A0" w:rsidRPr="003D4D8D">
        <w:rPr>
          <w:b/>
        </w:rPr>
        <w:t>Agente Fiduciário</w:t>
      </w:r>
      <w:r w:rsidR="001355A0" w:rsidRPr="003D4D8D">
        <w:t>”);</w:t>
      </w:r>
      <w:r w:rsidR="00BD3377" w:rsidRPr="003D4D8D">
        <w:t xml:space="preserve"> e</w:t>
      </w:r>
      <w:r w:rsidR="007373F8">
        <w:t xml:space="preserve"> </w:t>
      </w:r>
    </w:p>
    <w:p w14:paraId="6949E883" w14:textId="77777777" w:rsidR="00DA38FF" w:rsidRPr="003D4D8D" w:rsidRDefault="00DA38FF" w:rsidP="007E5027">
      <w:pPr>
        <w:pStyle w:val="Parties"/>
      </w:pPr>
      <w:bookmarkStart w:id="19" w:name="_DV_M19"/>
      <w:bookmarkEnd w:id="19"/>
      <w:proofErr w:type="gramStart"/>
      <w:r w:rsidRPr="003D4D8D">
        <w:t>na</w:t>
      </w:r>
      <w:proofErr w:type="gramEnd"/>
      <w:r w:rsidRPr="003D4D8D">
        <w:t xml:space="preserve"> qualidade de</w:t>
      </w:r>
      <w:r w:rsidR="005642F2" w:rsidRPr="003D4D8D">
        <w:t xml:space="preserve"> </w:t>
      </w:r>
      <w:r w:rsidR="007E7F55">
        <w:t>Fiadoras</w:t>
      </w:r>
      <w:r w:rsidR="00CC7D0A">
        <w:t xml:space="preserve"> (conforme definidas abaixo)</w:t>
      </w:r>
      <w:r w:rsidRPr="003D4D8D">
        <w:t>:</w:t>
      </w:r>
    </w:p>
    <w:p w14:paraId="5369CB72" w14:textId="77777777" w:rsidR="0031007E" w:rsidRPr="003D4D8D" w:rsidRDefault="00EA5397" w:rsidP="007E5027">
      <w:pPr>
        <w:pStyle w:val="Body"/>
        <w:ind w:left="680"/>
      </w:pPr>
      <w:bookmarkStart w:id="20" w:name="_DV_M20"/>
      <w:bookmarkEnd w:id="20"/>
      <w:r w:rsidRPr="00D423E7">
        <w:rPr>
          <w:b/>
          <w:smallCaps/>
        </w:rPr>
        <w:lastRenderedPageBreak/>
        <w:t>CELEO REDES BRASIL S.A.</w:t>
      </w:r>
      <w:r w:rsidR="00F43B0A" w:rsidRPr="003D4D8D">
        <w:t xml:space="preserve">, </w:t>
      </w:r>
      <w:r w:rsidR="00DA38FF" w:rsidRPr="003D4D8D">
        <w:t xml:space="preserve">sociedade por ações </w:t>
      </w:r>
      <w:r w:rsidR="00F43B0A" w:rsidRPr="003D4D8D">
        <w:t xml:space="preserve">sem registro de companhia aberta perante a </w:t>
      </w:r>
      <w:r w:rsidR="00F43B0A">
        <w:t xml:space="preserve">CVM, </w:t>
      </w:r>
      <w:r w:rsidR="00DA38FF" w:rsidRPr="003D4D8D">
        <w:t xml:space="preserve">com sede na Cidade </w:t>
      </w:r>
      <w:r w:rsidR="00F43B0A">
        <w:t>do Rio de Janeiro</w:t>
      </w:r>
      <w:r w:rsidR="00DA38FF" w:rsidRPr="003D4D8D">
        <w:t xml:space="preserve">, Estado </w:t>
      </w:r>
      <w:r w:rsidR="00F43B0A">
        <w:t>do Rio de Janeiro</w:t>
      </w:r>
      <w:r w:rsidR="00DA38FF" w:rsidRPr="003D4D8D">
        <w:t xml:space="preserve">, na </w:t>
      </w:r>
      <w:r w:rsidR="00F43B0A">
        <w:t xml:space="preserve">Av. Marechal </w:t>
      </w:r>
      <w:proofErr w:type="spellStart"/>
      <w:r w:rsidR="00F43B0A">
        <w:t>Camara</w:t>
      </w:r>
      <w:proofErr w:type="spellEnd"/>
      <w:r w:rsidR="00F43B0A" w:rsidRPr="003D4D8D">
        <w:t xml:space="preserve">, </w:t>
      </w:r>
      <w:r w:rsidR="00DA38FF" w:rsidRPr="003D4D8D">
        <w:t xml:space="preserve">nº </w:t>
      </w:r>
      <w:r w:rsidR="00F43B0A">
        <w:t>160</w:t>
      </w:r>
      <w:r w:rsidR="00F43B0A" w:rsidRPr="003D4D8D">
        <w:t xml:space="preserve">, </w:t>
      </w:r>
      <w:r w:rsidR="00F43B0A">
        <w:t>sala 1433, parte</w:t>
      </w:r>
      <w:r w:rsidR="00DA38FF" w:rsidRPr="003D4D8D">
        <w:t xml:space="preserve">, </w:t>
      </w:r>
      <w:r w:rsidR="00CC7D0A">
        <w:t>Centro,</w:t>
      </w:r>
      <w:r w:rsidR="00CC7D0A" w:rsidRPr="003D4D8D">
        <w:t xml:space="preserve"> </w:t>
      </w:r>
      <w:r w:rsidR="00DA38FF" w:rsidRPr="003D4D8D">
        <w:t>CEP</w:t>
      </w:r>
      <w:r w:rsidR="001856FD" w:rsidRPr="003D4D8D">
        <w:t xml:space="preserve"> </w:t>
      </w:r>
      <w:r w:rsidR="00F43B0A" w:rsidRPr="002464FA">
        <w:t>20.020-080</w:t>
      </w:r>
      <w:r w:rsidR="00DA38FF" w:rsidRPr="003D4D8D">
        <w:t>, inscrita no CNPJ/MF sob o nº</w:t>
      </w:r>
      <w:r w:rsidR="001856FD" w:rsidRPr="003D4D8D">
        <w:t xml:space="preserve"> </w:t>
      </w:r>
      <w:r w:rsidR="00AC3E59" w:rsidRPr="002464FA">
        <w:t>04.718.109/0001-10</w:t>
      </w:r>
      <w:r w:rsidR="001355A0" w:rsidRPr="003D4D8D">
        <w:t>,</w:t>
      </w:r>
      <w:r w:rsidR="00811F2C">
        <w:t xml:space="preserve"> c</w:t>
      </w:r>
      <w:r w:rsidR="00811F2C" w:rsidRPr="00D423E7">
        <w:t>om seus atos constitutivos registrados perante a Junta Comercial do Estado</w:t>
      </w:r>
      <w:r w:rsidR="00811F2C">
        <w:t xml:space="preserve"> do Rio de Janeiro (“</w:t>
      </w:r>
      <w:r w:rsidR="00811F2C" w:rsidRPr="002464FA">
        <w:rPr>
          <w:b/>
        </w:rPr>
        <w:t>JUCERJA</w:t>
      </w:r>
      <w:r w:rsidR="00811F2C">
        <w:t xml:space="preserve">”) sob o NIRE </w:t>
      </w:r>
      <w:r w:rsidR="00B20699">
        <w:t>nº 33.30028393-5</w:t>
      </w:r>
      <w:r w:rsidR="00811F2C" w:rsidRPr="00D423E7">
        <w:t>,</w:t>
      </w:r>
      <w:r w:rsidR="00811F2C">
        <w:t xml:space="preserve"> </w:t>
      </w:r>
      <w:r w:rsidR="001355A0" w:rsidRPr="003D4D8D">
        <w:t xml:space="preserve">neste ato representada de acordo com seu </w:t>
      </w:r>
      <w:r w:rsidR="00AC3E59">
        <w:t>e</w:t>
      </w:r>
      <w:r w:rsidR="00AC3E59" w:rsidRPr="003D4D8D">
        <w:t xml:space="preserve">statuto </w:t>
      </w:r>
      <w:r w:rsidR="00AC3E59">
        <w:t>s</w:t>
      </w:r>
      <w:r w:rsidR="00AC3E59" w:rsidRPr="003D4D8D">
        <w:t>ocial (“</w:t>
      </w:r>
      <w:r w:rsidR="00AC3E59">
        <w:rPr>
          <w:b/>
        </w:rPr>
        <w:t>Celeo</w:t>
      </w:r>
      <w:r w:rsidR="00AC3E59" w:rsidRPr="003D4D8D">
        <w:t>”);</w:t>
      </w:r>
      <w:r w:rsidR="00AC3E59">
        <w:t xml:space="preserve"> e</w:t>
      </w:r>
    </w:p>
    <w:p w14:paraId="1CAEB6CC" w14:textId="77777777" w:rsidR="007A20F7" w:rsidRPr="003D4D8D" w:rsidRDefault="00EA5397" w:rsidP="007E5027">
      <w:pPr>
        <w:pStyle w:val="Body"/>
        <w:ind w:left="680"/>
      </w:pPr>
      <w:r w:rsidRPr="00982B17">
        <w:rPr>
          <w:b/>
          <w:smallCaps/>
        </w:rPr>
        <w:t>COMPANHIA PARANAENSE DE ENERGIA – COPEL</w:t>
      </w:r>
      <w:r w:rsidR="00AC3E59" w:rsidRPr="00982B17">
        <w:rPr>
          <w:b/>
          <w:smallCaps/>
        </w:rPr>
        <w:t>,</w:t>
      </w:r>
      <w:r w:rsidR="00AC3E59" w:rsidRPr="00982B17">
        <w:t xml:space="preserve"> </w:t>
      </w:r>
      <w:r w:rsidR="007A20F7" w:rsidRPr="004538CC">
        <w:t xml:space="preserve">sociedade por ações </w:t>
      </w:r>
      <w:r w:rsidR="003A075C" w:rsidRPr="004538CC">
        <w:t xml:space="preserve">com </w:t>
      </w:r>
      <w:r w:rsidR="00AC3E59" w:rsidRPr="004538CC">
        <w:t xml:space="preserve">registro de companhia aberta perante a CVM, </w:t>
      </w:r>
      <w:r w:rsidR="007A20F7" w:rsidRPr="004538CC">
        <w:t xml:space="preserve">com sede na Cidade de </w:t>
      </w:r>
      <w:r w:rsidR="00AC3E59" w:rsidRPr="004538CC">
        <w:t xml:space="preserve">Curitiba, </w:t>
      </w:r>
      <w:r w:rsidR="007A20F7" w:rsidRPr="004538CC">
        <w:t xml:space="preserve">Estado </w:t>
      </w:r>
      <w:r w:rsidR="00AC3E59" w:rsidRPr="004538CC">
        <w:t>do Paraná</w:t>
      </w:r>
      <w:r w:rsidR="007A20F7" w:rsidRPr="004538CC">
        <w:t xml:space="preserve">, na </w:t>
      </w:r>
      <w:r w:rsidR="00AC3E59" w:rsidRPr="004538CC">
        <w:t xml:space="preserve">Rua </w:t>
      </w:r>
      <w:r w:rsidR="003A075C" w:rsidRPr="004538CC">
        <w:t>Coronel Dulcídio</w:t>
      </w:r>
      <w:r w:rsidR="00AC3E59" w:rsidRPr="004538CC">
        <w:t xml:space="preserve">, </w:t>
      </w:r>
      <w:r w:rsidR="007A20F7" w:rsidRPr="004538CC">
        <w:t xml:space="preserve">nº </w:t>
      </w:r>
      <w:r w:rsidR="003A075C" w:rsidRPr="004538CC">
        <w:t>800</w:t>
      </w:r>
      <w:r w:rsidR="00E01677" w:rsidRPr="004538CC">
        <w:t xml:space="preserve">, </w:t>
      </w:r>
      <w:r w:rsidR="003A075C" w:rsidRPr="004538CC">
        <w:t>Batel,</w:t>
      </w:r>
      <w:r w:rsidR="00E01677" w:rsidRPr="004538CC">
        <w:t xml:space="preserve"> </w:t>
      </w:r>
      <w:r w:rsidR="007A20F7" w:rsidRPr="004538CC">
        <w:t xml:space="preserve">CEP </w:t>
      </w:r>
      <w:r w:rsidR="003A075C" w:rsidRPr="004538CC">
        <w:t>80.420-170</w:t>
      </w:r>
      <w:r w:rsidR="007A20F7" w:rsidRPr="004538CC">
        <w:t xml:space="preserve">, inscrita no CNPJ/MF sob o nº </w:t>
      </w:r>
      <w:r w:rsidR="00611E33" w:rsidRPr="004538CC">
        <w:t>76.483.817/0001-20</w:t>
      </w:r>
      <w:r w:rsidR="007A20F7" w:rsidRPr="004538CC">
        <w:t>,</w:t>
      </w:r>
      <w:r w:rsidR="00811F2C" w:rsidRPr="004538CC">
        <w:t xml:space="preserve"> com seus atos constitutivos registrados perante a JUCEPA</w:t>
      </w:r>
      <w:r w:rsidR="003C6468" w:rsidRPr="004538CC">
        <w:t>R</w:t>
      </w:r>
      <w:r w:rsidR="00811F2C" w:rsidRPr="004538CC">
        <w:t xml:space="preserve"> sob o NIRE </w:t>
      </w:r>
      <w:r w:rsidR="00611E33" w:rsidRPr="004538CC">
        <w:t xml:space="preserve">41.30003653-5, </w:t>
      </w:r>
      <w:r w:rsidR="007A20F7" w:rsidRPr="004538CC">
        <w:t xml:space="preserve">neste ato representada de acordo com seu </w:t>
      </w:r>
      <w:r w:rsidR="00E01677" w:rsidRPr="004538CC">
        <w:t>estatuto social (“</w:t>
      </w:r>
      <w:r w:rsidR="00E01677" w:rsidRPr="004538CC">
        <w:rPr>
          <w:b/>
        </w:rPr>
        <w:t>C</w:t>
      </w:r>
      <w:r w:rsidR="002F516B" w:rsidRPr="004538CC">
        <w:rPr>
          <w:b/>
        </w:rPr>
        <w:t>opel</w:t>
      </w:r>
      <w:r w:rsidR="00E01677" w:rsidRPr="004538CC">
        <w:t>”</w:t>
      </w:r>
      <w:r w:rsidR="002F516B" w:rsidRPr="004538CC">
        <w:t xml:space="preserve"> </w:t>
      </w:r>
      <w:r w:rsidR="00027419" w:rsidRPr="004538CC">
        <w:t xml:space="preserve">e, em conjunto com a </w:t>
      </w:r>
      <w:r w:rsidR="002F516B" w:rsidRPr="004538CC">
        <w:t xml:space="preserve">Celeo, </w:t>
      </w:r>
      <w:r w:rsidR="007A20F7" w:rsidRPr="004538CC">
        <w:t>“</w:t>
      </w:r>
      <w:r w:rsidR="007E7F55">
        <w:rPr>
          <w:b/>
        </w:rPr>
        <w:t>Fiadoras</w:t>
      </w:r>
      <w:r w:rsidR="007A20F7" w:rsidRPr="004538CC">
        <w:t>”);</w:t>
      </w:r>
      <w:r w:rsidR="006731C5">
        <w:t xml:space="preserve"> </w:t>
      </w:r>
    </w:p>
    <w:p w14:paraId="75A7768A" w14:textId="77777777" w:rsidR="00522B42" w:rsidRPr="003D4D8D" w:rsidRDefault="0063263C" w:rsidP="007E5027">
      <w:pPr>
        <w:pStyle w:val="Body"/>
      </w:pPr>
      <w:bookmarkStart w:id="21" w:name="_DV_M21"/>
      <w:bookmarkStart w:id="22" w:name="_DV_M22"/>
      <w:bookmarkStart w:id="23" w:name="_DV_M23"/>
      <w:bookmarkStart w:id="24" w:name="_DV_M24"/>
      <w:bookmarkStart w:id="25" w:name="_DV_M25"/>
      <w:bookmarkStart w:id="26" w:name="_DV_M26"/>
      <w:bookmarkEnd w:id="21"/>
      <w:bookmarkEnd w:id="22"/>
      <w:bookmarkEnd w:id="23"/>
      <w:bookmarkEnd w:id="24"/>
      <w:bookmarkEnd w:id="25"/>
      <w:bookmarkEnd w:id="26"/>
      <w:proofErr w:type="gramStart"/>
      <w:r w:rsidRPr="003D4D8D">
        <w:t>sendo</w:t>
      </w:r>
      <w:proofErr w:type="gramEnd"/>
      <w:r w:rsidRPr="003D4D8D">
        <w:t xml:space="preserve"> </w:t>
      </w:r>
      <w:r w:rsidR="00832F4F" w:rsidRPr="00E01677">
        <w:t xml:space="preserve">as </w:t>
      </w:r>
      <w:r w:rsidR="007E7F55">
        <w:t>Fiadoras</w:t>
      </w:r>
      <w:r w:rsidR="007E7F55" w:rsidRPr="003D4D8D">
        <w:t xml:space="preserve"> </w:t>
      </w:r>
      <w:r w:rsidR="00832F4F" w:rsidRPr="003D4D8D">
        <w:t xml:space="preserve">em conjunto com </w:t>
      </w:r>
      <w:r w:rsidRPr="003D4D8D">
        <w:t>a Emissora</w:t>
      </w:r>
      <w:r w:rsidR="00832F4F" w:rsidRPr="003D4D8D">
        <w:t xml:space="preserve"> e</w:t>
      </w:r>
      <w:r w:rsidR="00E25854" w:rsidRPr="003D4D8D">
        <w:t xml:space="preserve"> </w:t>
      </w:r>
      <w:r w:rsidRPr="003D4D8D">
        <w:t>o Agente Fiduciário</w:t>
      </w:r>
      <w:r w:rsidR="001A18C0" w:rsidRPr="003D4D8D">
        <w:t xml:space="preserve"> </w:t>
      </w:r>
      <w:r w:rsidRPr="003D4D8D">
        <w:t xml:space="preserve">designados como </w:t>
      </w:r>
      <w:r w:rsidR="00AF4179" w:rsidRPr="003D4D8D">
        <w:t>“</w:t>
      </w:r>
      <w:r w:rsidRPr="003D4D8D">
        <w:rPr>
          <w:b/>
        </w:rPr>
        <w:t>Partes</w:t>
      </w:r>
      <w:r w:rsidR="00AF4179" w:rsidRPr="003D4D8D">
        <w:t>”</w:t>
      </w:r>
      <w:r w:rsidRPr="003D4D8D">
        <w:t xml:space="preserve"> e, individual e indistintamente, como </w:t>
      </w:r>
      <w:r w:rsidR="00AF4179" w:rsidRPr="003D4D8D">
        <w:t>“</w:t>
      </w:r>
      <w:r w:rsidRPr="003D4D8D">
        <w:rPr>
          <w:b/>
        </w:rPr>
        <w:t>Parte</w:t>
      </w:r>
      <w:r w:rsidR="00AF4179" w:rsidRPr="003D4D8D">
        <w:t>”</w:t>
      </w:r>
      <w:r w:rsidR="009C3462">
        <w:t>,</w:t>
      </w:r>
    </w:p>
    <w:p w14:paraId="347B8272" w14:textId="77777777" w:rsidR="00A66EA3" w:rsidRPr="003D4D8D" w:rsidRDefault="0063263C" w:rsidP="007E5027">
      <w:pPr>
        <w:pStyle w:val="Body"/>
      </w:pPr>
      <w:bookmarkStart w:id="27" w:name="_DV_M27"/>
      <w:bookmarkEnd w:id="27"/>
      <w:proofErr w:type="gramStart"/>
      <w:r w:rsidRPr="003D4D8D">
        <w:t>vêm</w:t>
      </w:r>
      <w:proofErr w:type="gramEnd"/>
      <w:r w:rsidRPr="003D4D8D">
        <w:t xml:space="preserve"> por esta e na melhor forma de direito firmar </w:t>
      </w:r>
      <w:r w:rsidR="00AD1AE8" w:rsidRPr="003D4D8D">
        <w:t xml:space="preserve">a </w:t>
      </w:r>
      <w:r w:rsidRPr="003D4D8D">
        <w:t>presente Escritura</w:t>
      </w:r>
      <w:r w:rsidR="00781277" w:rsidRPr="003D4D8D">
        <w:t xml:space="preserve"> de Emissão</w:t>
      </w:r>
      <w:r w:rsidRPr="003D4D8D">
        <w:t>, mediante as cláusulas e condições a seguir.</w:t>
      </w:r>
    </w:p>
    <w:p w14:paraId="01482210" w14:textId="77777777" w:rsidR="0063263C" w:rsidRPr="003D4D8D" w:rsidRDefault="00A66EA3" w:rsidP="00874E34">
      <w:pPr>
        <w:pStyle w:val="Corpodetexto"/>
        <w:spacing w:after="140" w:line="290" w:lineRule="auto"/>
        <w:contextualSpacing/>
        <w:jc w:val="both"/>
        <w:rPr>
          <w:rFonts w:ascii="Arial" w:hAnsi="Arial" w:cs="Arial"/>
          <w:sz w:val="20"/>
          <w:szCs w:val="20"/>
          <w:lang w:val="pt-BR"/>
        </w:rPr>
      </w:pPr>
      <w:r w:rsidRPr="003D4D8D">
        <w:rPr>
          <w:rFonts w:ascii="Arial" w:hAnsi="Arial" w:cs="Arial"/>
          <w:sz w:val="20"/>
          <w:szCs w:val="20"/>
          <w:lang w:val="pt-BR"/>
        </w:rPr>
        <w:br w:type="page"/>
      </w:r>
    </w:p>
    <w:p w14:paraId="474F80B3" w14:textId="77777777" w:rsidR="0063263C" w:rsidRPr="003D4D8D" w:rsidRDefault="0063263C" w:rsidP="00874E34">
      <w:pPr>
        <w:pStyle w:val="Level1"/>
        <w:keepNext w:val="0"/>
        <w:spacing w:before="0"/>
        <w:rPr>
          <w:rFonts w:cs="Arial"/>
          <w:szCs w:val="20"/>
          <w:lang w:val="pt-BR"/>
        </w:rPr>
      </w:pPr>
      <w:bookmarkStart w:id="28" w:name="_DV_M28"/>
      <w:bookmarkStart w:id="29" w:name="_Toc499990313"/>
      <w:bookmarkStart w:id="30" w:name="_Toc280370534"/>
      <w:bookmarkStart w:id="31" w:name="_Toc349040590"/>
      <w:bookmarkStart w:id="32" w:name="_Toc351469175"/>
      <w:bookmarkStart w:id="33" w:name="_Toc352767477"/>
      <w:bookmarkStart w:id="34" w:name="_Toc355626564"/>
      <w:bookmarkEnd w:id="28"/>
      <w:r w:rsidRPr="003D4D8D">
        <w:rPr>
          <w:rFonts w:cs="Arial"/>
          <w:szCs w:val="20"/>
          <w:lang w:val="pt-BR"/>
        </w:rPr>
        <w:lastRenderedPageBreak/>
        <w:t>AUTORIZAÇÕES</w:t>
      </w:r>
      <w:bookmarkEnd w:id="29"/>
      <w:bookmarkEnd w:id="30"/>
      <w:bookmarkEnd w:id="31"/>
      <w:bookmarkEnd w:id="32"/>
      <w:bookmarkEnd w:id="33"/>
      <w:bookmarkEnd w:id="34"/>
    </w:p>
    <w:p w14:paraId="50093868" w14:textId="77777777" w:rsidR="00881B2E" w:rsidRPr="003D4D8D" w:rsidRDefault="0063263C" w:rsidP="00874E34">
      <w:pPr>
        <w:pStyle w:val="Level2"/>
        <w:rPr>
          <w:rFonts w:cs="Arial"/>
          <w:b/>
          <w:szCs w:val="20"/>
          <w:lang w:val="pt-BR"/>
        </w:rPr>
      </w:pPr>
      <w:bookmarkStart w:id="35" w:name="_DV_M29"/>
      <w:bookmarkEnd w:id="35"/>
      <w:r w:rsidRPr="003D4D8D">
        <w:rPr>
          <w:rFonts w:cs="Arial"/>
          <w:b/>
          <w:szCs w:val="20"/>
          <w:lang w:val="pt-BR"/>
        </w:rPr>
        <w:t>Autorizaç</w:t>
      </w:r>
      <w:r w:rsidR="0072005D" w:rsidRPr="003D4D8D">
        <w:rPr>
          <w:rFonts w:cs="Arial"/>
          <w:b/>
          <w:szCs w:val="20"/>
          <w:lang w:val="pt-BR"/>
        </w:rPr>
        <w:t>ões</w:t>
      </w:r>
      <w:r w:rsidRPr="003D4D8D">
        <w:rPr>
          <w:rFonts w:cs="Arial"/>
          <w:b/>
          <w:szCs w:val="20"/>
          <w:lang w:val="pt-BR"/>
        </w:rPr>
        <w:t xml:space="preserve"> </w:t>
      </w:r>
      <w:r w:rsidR="008941F6" w:rsidRPr="003D4D8D">
        <w:rPr>
          <w:rFonts w:cs="Arial"/>
          <w:b/>
          <w:szCs w:val="20"/>
          <w:lang w:val="pt-BR"/>
        </w:rPr>
        <w:t xml:space="preserve">da </w:t>
      </w:r>
      <w:r w:rsidRPr="003D4D8D">
        <w:rPr>
          <w:rFonts w:cs="Arial"/>
          <w:b/>
          <w:szCs w:val="20"/>
          <w:lang w:val="pt-BR"/>
        </w:rPr>
        <w:t>Emissora</w:t>
      </w:r>
    </w:p>
    <w:p w14:paraId="0CC5C9DF" w14:textId="648ED07D" w:rsidR="00404485" w:rsidRPr="00874E34" w:rsidRDefault="0063263C" w:rsidP="00242010">
      <w:pPr>
        <w:pStyle w:val="Level3"/>
        <w:numPr>
          <w:ilvl w:val="2"/>
          <w:numId w:val="9"/>
        </w:numPr>
        <w:rPr>
          <w:lang w:val="pt-BR"/>
        </w:rPr>
      </w:pPr>
      <w:bookmarkStart w:id="36" w:name="_DV_M30"/>
      <w:bookmarkEnd w:id="36"/>
      <w:r w:rsidRPr="003D4D8D">
        <w:rPr>
          <w:lang w:val="pt-BR"/>
        </w:rPr>
        <w:t xml:space="preserve">A </w:t>
      </w:r>
      <w:r w:rsidR="0072005D" w:rsidRPr="003D4D8D">
        <w:rPr>
          <w:lang w:val="pt-BR"/>
        </w:rPr>
        <w:t xml:space="preserve">presente </w:t>
      </w:r>
      <w:r w:rsidR="00781277" w:rsidRPr="003D4D8D">
        <w:rPr>
          <w:lang w:val="pt-BR"/>
        </w:rPr>
        <w:t>Escritura de Emissão</w:t>
      </w:r>
      <w:r w:rsidRPr="003D4D8D">
        <w:rPr>
          <w:lang w:val="pt-BR"/>
        </w:rPr>
        <w:t xml:space="preserve"> é firmada com base na</w:t>
      </w:r>
      <w:r w:rsidR="0056157D" w:rsidRPr="003D4D8D">
        <w:rPr>
          <w:lang w:val="pt-BR"/>
        </w:rPr>
        <w:t>s</w:t>
      </w:r>
      <w:r w:rsidRPr="003D4D8D">
        <w:rPr>
          <w:lang w:val="pt-BR"/>
        </w:rPr>
        <w:t xml:space="preserve"> deliberaç</w:t>
      </w:r>
      <w:r w:rsidR="0056157D" w:rsidRPr="003D4D8D">
        <w:rPr>
          <w:lang w:val="pt-BR"/>
        </w:rPr>
        <w:t>ões</w:t>
      </w:r>
      <w:r w:rsidRPr="003D4D8D">
        <w:rPr>
          <w:lang w:val="pt-BR"/>
        </w:rPr>
        <w:t xml:space="preserve"> da</w:t>
      </w:r>
      <w:r w:rsidR="00505A4F" w:rsidRPr="003D4D8D">
        <w:rPr>
          <w:lang w:val="pt-BR"/>
        </w:rPr>
        <w:t xml:space="preserve"> </w:t>
      </w:r>
      <w:r w:rsidR="00977FB6" w:rsidRPr="003D4D8D">
        <w:rPr>
          <w:lang w:val="pt-BR"/>
        </w:rPr>
        <w:t xml:space="preserve">Assembleia Geral Extraordinária da Emissora, realizada em </w:t>
      </w:r>
      <w:r w:rsidR="00EE7F6F">
        <w:rPr>
          <w:lang w:val="pt-BR"/>
        </w:rPr>
        <w:t>16</w:t>
      </w:r>
      <w:r w:rsidR="00EE7F6F" w:rsidRPr="003D4D8D">
        <w:rPr>
          <w:lang w:val="pt-BR"/>
        </w:rPr>
        <w:t xml:space="preserve"> </w:t>
      </w:r>
      <w:r w:rsidR="00977FB6" w:rsidRPr="003D4D8D">
        <w:rPr>
          <w:lang w:val="pt-BR"/>
        </w:rPr>
        <w:t xml:space="preserve">de </w:t>
      </w:r>
      <w:r w:rsidR="00EE7F6F">
        <w:rPr>
          <w:lang w:val="pt-BR"/>
        </w:rPr>
        <w:t>novembro</w:t>
      </w:r>
      <w:r w:rsidR="00EE7F6F" w:rsidRPr="003D4D8D">
        <w:rPr>
          <w:lang w:val="pt-BR"/>
        </w:rPr>
        <w:t xml:space="preserve"> </w:t>
      </w:r>
      <w:r w:rsidR="00977FB6" w:rsidRPr="003D4D8D">
        <w:rPr>
          <w:lang w:val="pt-BR"/>
        </w:rPr>
        <w:t>de 201</w:t>
      </w:r>
      <w:r w:rsidR="00015513" w:rsidRPr="003D4D8D">
        <w:rPr>
          <w:lang w:val="pt-BR"/>
        </w:rPr>
        <w:t>7</w:t>
      </w:r>
      <w:r w:rsidR="00977FB6" w:rsidRPr="003D4D8D">
        <w:rPr>
          <w:lang w:val="pt-BR"/>
        </w:rPr>
        <w:t xml:space="preserve"> (“</w:t>
      </w:r>
      <w:r w:rsidR="00977FB6" w:rsidRPr="003D4D8D">
        <w:rPr>
          <w:b/>
          <w:lang w:val="pt-BR"/>
        </w:rPr>
        <w:t>AGE d</w:t>
      </w:r>
      <w:r w:rsidR="00F43534" w:rsidRPr="003D4D8D">
        <w:rPr>
          <w:b/>
          <w:lang w:val="pt-BR"/>
        </w:rPr>
        <w:t>a</w:t>
      </w:r>
      <w:r w:rsidR="00977FB6" w:rsidRPr="003D4D8D">
        <w:rPr>
          <w:b/>
          <w:lang w:val="pt-BR"/>
        </w:rPr>
        <w:t xml:space="preserve"> </w:t>
      </w:r>
      <w:r w:rsidR="00F43534" w:rsidRPr="003D4D8D">
        <w:rPr>
          <w:b/>
          <w:lang w:val="pt-BR"/>
        </w:rPr>
        <w:t>Emissora</w:t>
      </w:r>
      <w:r w:rsidR="00977FB6" w:rsidRPr="003D4D8D">
        <w:rPr>
          <w:lang w:val="pt-BR"/>
        </w:rPr>
        <w:t>”)</w:t>
      </w:r>
      <w:r w:rsidR="00F43534" w:rsidRPr="003D4D8D">
        <w:rPr>
          <w:lang w:val="pt-BR"/>
        </w:rPr>
        <w:t xml:space="preserve">, nos termos do </w:t>
      </w:r>
      <w:r w:rsidR="00FE1325">
        <w:rPr>
          <w:lang w:val="pt-BR"/>
        </w:rPr>
        <w:t>e</w:t>
      </w:r>
      <w:r w:rsidR="00FE1325" w:rsidRPr="003D4D8D">
        <w:rPr>
          <w:lang w:val="pt-BR"/>
        </w:rPr>
        <w:t xml:space="preserve">statuto </w:t>
      </w:r>
      <w:r w:rsidR="00FE1325">
        <w:rPr>
          <w:lang w:val="pt-BR"/>
        </w:rPr>
        <w:t>s</w:t>
      </w:r>
      <w:r w:rsidR="00FE1325" w:rsidRPr="003D4D8D">
        <w:rPr>
          <w:lang w:val="pt-BR"/>
        </w:rPr>
        <w:t xml:space="preserve">ocial </w:t>
      </w:r>
      <w:r w:rsidR="00F43534" w:rsidRPr="003D4D8D">
        <w:rPr>
          <w:lang w:val="pt-BR"/>
        </w:rPr>
        <w:t xml:space="preserve">vigente da Emissora e do artigo 59, </w:t>
      </w:r>
      <w:r w:rsidR="00F43534" w:rsidRPr="003D4D8D">
        <w:rPr>
          <w:i/>
          <w:lang w:val="pt-BR"/>
        </w:rPr>
        <w:t>caput</w:t>
      </w:r>
      <w:r w:rsidR="00F43534" w:rsidRPr="003D4D8D">
        <w:rPr>
          <w:lang w:val="pt-BR"/>
        </w:rPr>
        <w:t xml:space="preserve">, da Lei 6.404, de 15 de dezembro de 1976, conforme alterada </w:t>
      </w:r>
      <w:r w:rsidR="00D84059" w:rsidRPr="003D4D8D">
        <w:rPr>
          <w:lang w:val="pt-BR"/>
        </w:rPr>
        <w:t>(“</w:t>
      </w:r>
      <w:r w:rsidR="00D84059" w:rsidRPr="003D4D8D">
        <w:rPr>
          <w:b/>
          <w:lang w:val="pt-BR"/>
        </w:rPr>
        <w:t>Lei das Sociedades por Ações</w:t>
      </w:r>
      <w:r w:rsidR="00D84059" w:rsidRPr="003D4D8D">
        <w:rPr>
          <w:lang w:val="pt-BR"/>
        </w:rPr>
        <w:t>”)</w:t>
      </w:r>
      <w:r w:rsidR="0056157D" w:rsidRPr="003D4D8D">
        <w:rPr>
          <w:lang w:val="pt-BR"/>
        </w:rPr>
        <w:t xml:space="preserve">, </w:t>
      </w:r>
      <w:r w:rsidRPr="003D4D8D">
        <w:rPr>
          <w:lang w:val="pt-BR"/>
        </w:rPr>
        <w:t xml:space="preserve">na </w:t>
      </w:r>
      <w:r w:rsidR="00D03204" w:rsidRPr="003D4D8D">
        <w:rPr>
          <w:lang w:val="pt-BR"/>
        </w:rPr>
        <w:t>qua</w:t>
      </w:r>
      <w:r w:rsidR="00F43534" w:rsidRPr="003D4D8D">
        <w:rPr>
          <w:lang w:val="pt-BR"/>
        </w:rPr>
        <w:t>l</w:t>
      </w:r>
      <w:r w:rsidR="00D03204" w:rsidRPr="003D4D8D">
        <w:rPr>
          <w:lang w:val="pt-BR"/>
        </w:rPr>
        <w:t xml:space="preserve"> </w:t>
      </w:r>
      <w:r w:rsidR="00283B24" w:rsidRPr="003D4D8D">
        <w:rPr>
          <w:lang w:val="pt-BR"/>
        </w:rPr>
        <w:t>fo</w:t>
      </w:r>
      <w:r w:rsidR="00F43534" w:rsidRPr="003D4D8D">
        <w:rPr>
          <w:lang w:val="pt-BR"/>
        </w:rPr>
        <w:t>i</w:t>
      </w:r>
      <w:r w:rsidR="00283B24" w:rsidRPr="003D4D8D">
        <w:rPr>
          <w:lang w:val="pt-BR"/>
        </w:rPr>
        <w:t xml:space="preserve"> deliberada</w:t>
      </w:r>
      <w:r w:rsidR="0072005D" w:rsidRPr="003D4D8D">
        <w:rPr>
          <w:lang w:val="pt-BR"/>
        </w:rPr>
        <w:t xml:space="preserve"> e aprovada</w:t>
      </w:r>
      <w:r w:rsidR="00B75A00" w:rsidRPr="003D4D8D">
        <w:rPr>
          <w:lang w:val="pt-BR"/>
        </w:rPr>
        <w:t>, dentre outros</w:t>
      </w:r>
      <w:r w:rsidRPr="003D4D8D">
        <w:rPr>
          <w:lang w:val="pt-BR"/>
        </w:rPr>
        <w:t xml:space="preserve">: (a) a </w:t>
      </w:r>
      <w:r w:rsidR="0072005D" w:rsidRPr="003D4D8D">
        <w:rPr>
          <w:lang w:val="pt-BR"/>
        </w:rPr>
        <w:t xml:space="preserve">realização </w:t>
      </w:r>
      <w:r w:rsidRPr="003D4D8D">
        <w:rPr>
          <w:lang w:val="pt-BR"/>
        </w:rPr>
        <w:t>da Emissão</w:t>
      </w:r>
      <w:r w:rsidR="0037559D" w:rsidRPr="003D4D8D">
        <w:rPr>
          <w:lang w:val="pt-BR"/>
        </w:rPr>
        <w:t xml:space="preserve"> </w:t>
      </w:r>
      <w:r w:rsidR="009C5998" w:rsidRPr="003D4D8D">
        <w:rPr>
          <w:lang w:val="pt-BR"/>
        </w:rPr>
        <w:t xml:space="preserve">e da </w:t>
      </w:r>
      <w:r w:rsidR="00161624" w:rsidRPr="003D4D8D">
        <w:rPr>
          <w:lang w:val="pt-BR"/>
        </w:rPr>
        <w:t>Oferta</w:t>
      </w:r>
      <w:r w:rsidR="00713DB2" w:rsidRPr="003D4D8D">
        <w:rPr>
          <w:lang w:val="pt-BR"/>
        </w:rPr>
        <w:t xml:space="preserve"> </w:t>
      </w:r>
      <w:r w:rsidR="0037559D" w:rsidRPr="003D4D8D">
        <w:rPr>
          <w:lang w:val="pt-BR"/>
        </w:rPr>
        <w:t>(conforme definido</w:t>
      </w:r>
      <w:r w:rsidR="009C5998" w:rsidRPr="003D4D8D">
        <w:rPr>
          <w:lang w:val="pt-BR"/>
        </w:rPr>
        <w:t>s</w:t>
      </w:r>
      <w:r w:rsidR="0037559D" w:rsidRPr="003D4D8D">
        <w:rPr>
          <w:lang w:val="pt-BR"/>
        </w:rPr>
        <w:t xml:space="preserve"> </w:t>
      </w:r>
      <w:r w:rsidR="00C6299F" w:rsidRPr="003D4D8D">
        <w:rPr>
          <w:lang w:val="pt-BR"/>
        </w:rPr>
        <w:t>abaixo</w:t>
      </w:r>
      <w:r w:rsidR="0037559D" w:rsidRPr="003D4D8D">
        <w:rPr>
          <w:lang w:val="pt-BR"/>
        </w:rPr>
        <w:t>)</w:t>
      </w:r>
      <w:r w:rsidRPr="003D4D8D">
        <w:rPr>
          <w:lang w:val="pt-BR"/>
        </w:rPr>
        <w:t>, bem como seus termos e condições;</w:t>
      </w:r>
      <w:r w:rsidR="00D947FD" w:rsidRPr="003D4D8D">
        <w:rPr>
          <w:lang w:val="pt-BR"/>
        </w:rPr>
        <w:t xml:space="preserve"> </w:t>
      </w:r>
      <w:r w:rsidR="009748C7" w:rsidRPr="003D4D8D">
        <w:rPr>
          <w:lang w:val="pt-BR"/>
        </w:rPr>
        <w:t xml:space="preserve">e </w:t>
      </w:r>
      <w:r w:rsidR="00547A01" w:rsidRPr="003D4D8D">
        <w:rPr>
          <w:lang w:val="pt-BR"/>
        </w:rPr>
        <w:t>(</w:t>
      </w:r>
      <w:r w:rsidR="000F0B0F">
        <w:rPr>
          <w:lang w:val="pt-BR"/>
        </w:rPr>
        <w:t>b</w:t>
      </w:r>
      <w:r w:rsidR="00547A01" w:rsidRPr="003D4D8D">
        <w:rPr>
          <w:lang w:val="pt-BR"/>
        </w:rPr>
        <w:t xml:space="preserve">) </w:t>
      </w:r>
      <w:r w:rsidRPr="003D4D8D">
        <w:rPr>
          <w:lang w:val="pt-BR"/>
        </w:rPr>
        <w:t xml:space="preserve">a autorização à </w:t>
      </w:r>
      <w:r w:rsidR="00D84059" w:rsidRPr="003D4D8D">
        <w:rPr>
          <w:lang w:val="pt-BR"/>
        </w:rPr>
        <w:t>d</w:t>
      </w:r>
      <w:r w:rsidRPr="003D4D8D">
        <w:rPr>
          <w:lang w:val="pt-BR"/>
        </w:rPr>
        <w:t xml:space="preserve">iretoria da Emissora </w:t>
      </w:r>
      <w:r w:rsidR="009C3462">
        <w:rPr>
          <w:lang w:val="pt-BR"/>
        </w:rPr>
        <w:t>para</w:t>
      </w:r>
      <w:r w:rsidR="009C3462" w:rsidRPr="003D4D8D">
        <w:rPr>
          <w:lang w:val="pt-BR"/>
        </w:rPr>
        <w:t xml:space="preserve"> </w:t>
      </w:r>
      <w:r w:rsidR="000024AA" w:rsidRPr="003D4D8D">
        <w:rPr>
          <w:lang w:val="pt-BR"/>
        </w:rPr>
        <w:t xml:space="preserve">adotar todos e quaisquer atos e a assinar todos e quaisquer documentos necessários à implementação </w:t>
      </w:r>
      <w:r w:rsidR="006C7202" w:rsidRPr="003D4D8D">
        <w:rPr>
          <w:lang w:val="pt-BR"/>
        </w:rPr>
        <w:t xml:space="preserve">e </w:t>
      </w:r>
      <w:r w:rsidR="000024AA" w:rsidRPr="003D4D8D">
        <w:rPr>
          <w:lang w:val="pt-BR"/>
        </w:rPr>
        <w:t>formalização das deliberações d</w:t>
      </w:r>
      <w:r w:rsidR="00F43534" w:rsidRPr="003D4D8D">
        <w:rPr>
          <w:lang w:val="pt-BR"/>
        </w:rPr>
        <w:t>a</w:t>
      </w:r>
      <w:r w:rsidR="000024AA" w:rsidRPr="003D4D8D">
        <w:rPr>
          <w:lang w:val="pt-BR"/>
        </w:rPr>
        <w:t xml:space="preserve"> </w:t>
      </w:r>
      <w:r w:rsidR="00F43534" w:rsidRPr="003D4D8D">
        <w:rPr>
          <w:lang w:val="pt-BR"/>
        </w:rPr>
        <w:t>AGE da Emissora</w:t>
      </w:r>
      <w:r w:rsidR="000024AA" w:rsidRPr="003D4D8D">
        <w:rPr>
          <w:lang w:val="pt-BR"/>
        </w:rPr>
        <w:t xml:space="preserve">, incluindo </w:t>
      </w:r>
      <w:r w:rsidR="006C7202" w:rsidRPr="003D4D8D">
        <w:rPr>
          <w:lang w:val="pt-BR"/>
        </w:rPr>
        <w:t>esta Escritura de Emissão</w:t>
      </w:r>
      <w:r w:rsidR="00AC4224">
        <w:rPr>
          <w:lang w:val="pt-BR"/>
        </w:rPr>
        <w:t>, o aditamento à Escritura de Emissão</w:t>
      </w:r>
      <w:r w:rsidR="006C7202" w:rsidRPr="003D4D8D">
        <w:rPr>
          <w:lang w:val="pt-BR"/>
        </w:rPr>
        <w:t xml:space="preserve"> </w:t>
      </w:r>
      <w:r w:rsidR="00AC4224">
        <w:rPr>
          <w:lang w:val="pt-BR"/>
        </w:rPr>
        <w:t xml:space="preserve">que formalizará o resultado do Procedimento de </w:t>
      </w:r>
      <w:proofErr w:type="spellStart"/>
      <w:r w:rsidR="00AC4224" w:rsidRPr="007D68D3">
        <w:rPr>
          <w:i/>
          <w:lang w:val="pt-BR"/>
        </w:rPr>
        <w:t>Bookbuilding</w:t>
      </w:r>
      <w:proofErr w:type="spellEnd"/>
      <w:r w:rsidR="00AC4224">
        <w:rPr>
          <w:lang w:val="pt-BR"/>
        </w:rPr>
        <w:t xml:space="preserve"> (conforme definido abaixo) </w:t>
      </w:r>
      <w:r w:rsidR="006C7202" w:rsidRPr="003D4D8D">
        <w:rPr>
          <w:lang w:val="pt-BR"/>
        </w:rPr>
        <w:t xml:space="preserve">e </w:t>
      </w:r>
      <w:r w:rsidR="00AC4224">
        <w:rPr>
          <w:lang w:val="pt-BR"/>
        </w:rPr>
        <w:t>eventuais outros</w:t>
      </w:r>
      <w:r w:rsidR="000024AA" w:rsidRPr="003D4D8D">
        <w:rPr>
          <w:lang w:val="pt-BR"/>
        </w:rPr>
        <w:t xml:space="preserve"> aditamentos,</w:t>
      </w:r>
      <w:r w:rsidR="00B75A00" w:rsidRPr="003D4D8D">
        <w:rPr>
          <w:lang w:val="pt-BR"/>
        </w:rPr>
        <w:t xml:space="preserve"> </w:t>
      </w:r>
      <w:r w:rsidR="00A74947" w:rsidRPr="003D4D8D">
        <w:rPr>
          <w:lang w:val="pt-BR"/>
        </w:rPr>
        <w:t>os Contratos de Garantias Reais</w:t>
      </w:r>
      <w:r w:rsidR="00B75A00" w:rsidRPr="003D4D8D">
        <w:rPr>
          <w:lang w:val="pt-BR"/>
        </w:rPr>
        <w:t xml:space="preserve"> (conforme </w:t>
      </w:r>
      <w:r w:rsidR="00141E69" w:rsidRPr="003D4D8D">
        <w:rPr>
          <w:lang w:val="pt-BR"/>
        </w:rPr>
        <w:t xml:space="preserve">abaixo </w:t>
      </w:r>
      <w:r w:rsidR="00B75A00" w:rsidRPr="003D4D8D">
        <w:rPr>
          <w:lang w:val="pt-BR"/>
        </w:rPr>
        <w:t>definido)</w:t>
      </w:r>
      <w:r w:rsidR="00D11DA0">
        <w:rPr>
          <w:lang w:val="pt-BR"/>
        </w:rPr>
        <w:t xml:space="preserve"> </w:t>
      </w:r>
      <w:r w:rsidR="00770361" w:rsidRPr="003D4D8D">
        <w:rPr>
          <w:lang w:val="pt-BR"/>
        </w:rPr>
        <w:t>e seus aditamentos</w:t>
      </w:r>
      <w:r w:rsidR="00B75A00" w:rsidRPr="003D4D8D">
        <w:rPr>
          <w:lang w:val="pt-BR"/>
        </w:rPr>
        <w:t>,</w:t>
      </w:r>
      <w:r w:rsidR="00A8437F" w:rsidRPr="003D4D8D">
        <w:rPr>
          <w:lang w:val="pt-BR"/>
        </w:rPr>
        <w:t xml:space="preserve"> </w:t>
      </w:r>
      <w:r w:rsidR="002F516B">
        <w:rPr>
          <w:lang w:val="pt-BR"/>
        </w:rPr>
        <w:t xml:space="preserve">o Contrato de Distribuição (conforme definido abaixo) e seus aditamentos, </w:t>
      </w:r>
      <w:r w:rsidR="000024AA" w:rsidRPr="003D4D8D">
        <w:rPr>
          <w:lang w:val="pt-BR"/>
        </w:rPr>
        <w:t xml:space="preserve">bem como ratificação de todos e quaisquer atos até então adotados e todos e quaisquer </w:t>
      </w:r>
      <w:r w:rsidR="000024AA" w:rsidRPr="004D1BAA">
        <w:rPr>
          <w:lang w:val="pt-BR"/>
        </w:rPr>
        <w:t xml:space="preserve">documentos até então assinados pela </w:t>
      </w:r>
      <w:r w:rsidR="00D84059" w:rsidRPr="004D1BAA">
        <w:rPr>
          <w:lang w:val="pt-BR"/>
        </w:rPr>
        <w:t>d</w:t>
      </w:r>
      <w:r w:rsidR="000024AA" w:rsidRPr="004D1BAA">
        <w:rPr>
          <w:lang w:val="pt-BR"/>
        </w:rPr>
        <w:t xml:space="preserve">iretoria da </w:t>
      </w:r>
      <w:r w:rsidR="009748C7" w:rsidRPr="004D1BAA">
        <w:rPr>
          <w:lang w:val="pt-BR"/>
        </w:rPr>
        <w:t>Emissora</w:t>
      </w:r>
      <w:r w:rsidR="000024AA" w:rsidRPr="004D1BAA">
        <w:rPr>
          <w:lang w:val="pt-BR"/>
        </w:rPr>
        <w:t xml:space="preserve"> para a </w:t>
      </w:r>
      <w:r w:rsidR="004D1BAA" w:rsidRPr="004D1BAA">
        <w:rPr>
          <w:lang w:val="pt-BR"/>
        </w:rPr>
        <w:t>formalização de referidas deliberações</w:t>
      </w:r>
      <w:r w:rsidR="00E44B5D" w:rsidRPr="004D1BAA">
        <w:rPr>
          <w:lang w:val="pt-BR"/>
        </w:rPr>
        <w:t>.</w:t>
      </w:r>
      <w:r w:rsidR="00C40E51" w:rsidRPr="004D1BAA">
        <w:rPr>
          <w:lang w:val="pt-BR"/>
        </w:rPr>
        <w:t xml:space="preserve"> </w:t>
      </w:r>
      <w:r w:rsidR="00753707">
        <w:rPr>
          <w:b/>
          <w:i/>
          <w:lang w:val="pt-BR"/>
        </w:rPr>
        <w:t xml:space="preserve"> </w:t>
      </w:r>
    </w:p>
    <w:p w14:paraId="1ADE2C8E" w14:textId="30D70EFA" w:rsidR="000F0B0F" w:rsidRPr="003D4D8D" w:rsidRDefault="000F0B0F" w:rsidP="00242010">
      <w:pPr>
        <w:pStyle w:val="Level3"/>
        <w:numPr>
          <w:ilvl w:val="2"/>
          <w:numId w:val="9"/>
        </w:numPr>
        <w:rPr>
          <w:lang w:val="pt-BR"/>
        </w:rPr>
      </w:pPr>
      <w:r>
        <w:rPr>
          <w:lang w:val="pt-BR"/>
        </w:rPr>
        <w:t xml:space="preserve">A presente Escritura de Emissão é firmada, também, com base nas deliberações do Conselho de Administração da Emissora, </w:t>
      </w:r>
      <w:r w:rsidRPr="003D4D8D">
        <w:rPr>
          <w:lang w:val="pt-BR"/>
        </w:rPr>
        <w:t xml:space="preserve">realizada em </w:t>
      </w:r>
      <w:r w:rsidR="00EE7F6F">
        <w:rPr>
          <w:lang w:val="pt-BR"/>
        </w:rPr>
        <w:t>14</w:t>
      </w:r>
      <w:r w:rsidR="00EE7F6F" w:rsidRPr="003D4D8D">
        <w:rPr>
          <w:lang w:val="pt-BR"/>
        </w:rPr>
        <w:t xml:space="preserve"> </w:t>
      </w:r>
      <w:r w:rsidRPr="003D4D8D">
        <w:rPr>
          <w:lang w:val="pt-BR"/>
        </w:rPr>
        <w:t xml:space="preserve">de </w:t>
      </w:r>
      <w:r w:rsidR="00EE7F6F">
        <w:rPr>
          <w:lang w:val="pt-BR"/>
        </w:rPr>
        <w:t>novembro</w:t>
      </w:r>
      <w:r w:rsidR="00EE7F6F" w:rsidRPr="003D4D8D">
        <w:rPr>
          <w:lang w:val="pt-BR"/>
        </w:rPr>
        <w:t xml:space="preserve"> </w:t>
      </w:r>
      <w:r w:rsidRPr="003D4D8D">
        <w:rPr>
          <w:lang w:val="pt-BR"/>
        </w:rPr>
        <w:t>de 2017</w:t>
      </w:r>
      <w:r>
        <w:rPr>
          <w:lang w:val="pt-BR"/>
        </w:rPr>
        <w:t xml:space="preserve"> (“</w:t>
      </w:r>
      <w:r w:rsidRPr="00874E34">
        <w:rPr>
          <w:b/>
          <w:lang w:val="pt-BR"/>
        </w:rPr>
        <w:t>RCA da Emissora</w:t>
      </w:r>
      <w:r>
        <w:rPr>
          <w:lang w:val="pt-BR"/>
        </w:rPr>
        <w:t xml:space="preserve">”), nos termos do estatuto social vigente da Emissora, na qual foi deliberada e aprovada: (a) </w:t>
      </w:r>
      <w:r w:rsidRPr="003D4D8D">
        <w:rPr>
          <w:lang w:val="pt-BR"/>
        </w:rPr>
        <w:t xml:space="preserve">a outorga e o compartilhamento </w:t>
      </w:r>
      <w:r w:rsidRPr="003D4D8D">
        <w:rPr>
          <w:rFonts w:cs="Arial"/>
          <w:szCs w:val="20"/>
          <w:lang w:val="pt-BR"/>
        </w:rPr>
        <w:t xml:space="preserve">da </w:t>
      </w:r>
      <w:r w:rsidRPr="003D4D8D">
        <w:rPr>
          <w:lang w:val="pt-BR"/>
        </w:rPr>
        <w:t xml:space="preserve">Cessão Fiduciária de Direitos Creditórios </w:t>
      </w:r>
      <w:r>
        <w:rPr>
          <w:lang w:val="pt-BR"/>
        </w:rPr>
        <w:t xml:space="preserve">(conforme definida abaixo) </w:t>
      </w:r>
      <w:r w:rsidRPr="003D4D8D">
        <w:rPr>
          <w:rFonts w:cs="Arial"/>
          <w:szCs w:val="20"/>
          <w:lang w:val="pt-BR"/>
        </w:rPr>
        <w:t xml:space="preserve">em favor do </w:t>
      </w:r>
      <w:r w:rsidRPr="003D4D8D">
        <w:rPr>
          <w:lang w:val="pt-BR"/>
        </w:rPr>
        <w:t>Banco Nacional de Desenvolvimento Econômico e Social (“</w:t>
      </w:r>
      <w:r w:rsidRPr="003D4D8D">
        <w:rPr>
          <w:b/>
          <w:lang w:val="pt-BR"/>
        </w:rPr>
        <w:t>BNDES</w:t>
      </w:r>
      <w:r w:rsidRPr="003D4D8D">
        <w:rPr>
          <w:lang w:val="pt-BR"/>
        </w:rPr>
        <w:t xml:space="preserve">”) e </w:t>
      </w:r>
      <w:r w:rsidRPr="003D4D8D">
        <w:rPr>
          <w:rFonts w:cs="Arial"/>
          <w:szCs w:val="20"/>
          <w:lang w:val="pt-BR"/>
        </w:rPr>
        <w:t>dos Debenturistas, representados pelo Agente Fiduciário</w:t>
      </w:r>
      <w:r w:rsidR="004D1BAA">
        <w:rPr>
          <w:rFonts w:cs="Arial"/>
          <w:szCs w:val="20"/>
          <w:lang w:val="pt-BR"/>
        </w:rPr>
        <w:t xml:space="preserve">; e (b) </w:t>
      </w:r>
      <w:r w:rsidR="004D1BAA" w:rsidRPr="003D4D8D">
        <w:rPr>
          <w:lang w:val="pt-BR"/>
        </w:rPr>
        <w:t xml:space="preserve">a autorização à diretoria da Emissora </w:t>
      </w:r>
      <w:r w:rsidR="004D1BAA">
        <w:rPr>
          <w:lang w:val="pt-BR"/>
        </w:rPr>
        <w:t>para</w:t>
      </w:r>
      <w:r w:rsidR="004D1BAA" w:rsidRPr="003D4D8D">
        <w:rPr>
          <w:lang w:val="pt-BR"/>
        </w:rPr>
        <w:t xml:space="preserve"> adotar todos e quaisquer atos e a assinar todos e quaisquer documentos necessários à implementação e formalização das deliberações da </w:t>
      </w:r>
      <w:r w:rsidR="004D1BAA">
        <w:rPr>
          <w:lang w:val="pt-BR"/>
        </w:rPr>
        <w:t>RCA</w:t>
      </w:r>
      <w:r w:rsidR="004D1BAA" w:rsidRPr="003D4D8D">
        <w:rPr>
          <w:lang w:val="pt-BR"/>
        </w:rPr>
        <w:t xml:space="preserve"> da Emissora</w:t>
      </w:r>
      <w:r w:rsidR="004D1BAA">
        <w:rPr>
          <w:lang w:val="pt-BR"/>
        </w:rPr>
        <w:t xml:space="preserve">, </w:t>
      </w:r>
      <w:r w:rsidR="004D1BAA" w:rsidRPr="003D4D8D">
        <w:rPr>
          <w:lang w:val="pt-BR"/>
        </w:rPr>
        <w:t xml:space="preserve">bem como ratificação de todos e </w:t>
      </w:r>
      <w:r w:rsidR="004D1BAA" w:rsidRPr="003D4D8D">
        <w:rPr>
          <w:lang w:val="pt-BR"/>
        </w:rPr>
        <w:lastRenderedPageBreak/>
        <w:t xml:space="preserve">quaisquer atos até então adotados e todos e quaisquer documentos até então assinados pela diretoria da Emissora para a </w:t>
      </w:r>
      <w:r w:rsidR="004D1BAA">
        <w:rPr>
          <w:lang w:val="pt-BR"/>
        </w:rPr>
        <w:t xml:space="preserve">formalização de referidas deliberações. </w:t>
      </w:r>
    </w:p>
    <w:p w14:paraId="5860146F" w14:textId="77777777" w:rsidR="00755E26" w:rsidRPr="003D4D8D" w:rsidRDefault="00710969" w:rsidP="00874E34">
      <w:pPr>
        <w:pStyle w:val="Level2"/>
        <w:rPr>
          <w:rFonts w:cs="Arial"/>
          <w:b/>
          <w:szCs w:val="20"/>
          <w:lang w:val="pt-BR"/>
        </w:rPr>
      </w:pPr>
      <w:bookmarkStart w:id="37" w:name="_DV_M31"/>
      <w:bookmarkStart w:id="38" w:name="_DV_M32"/>
      <w:bookmarkEnd w:id="37"/>
      <w:bookmarkEnd w:id="38"/>
      <w:r w:rsidRPr="003D4D8D">
        <w:rPr>
          <w:rFonts w:cs="Arial"/>
          <w:b/>
          <w:szCs w:val="20"/>
          <w:lang w:val="pt-BR"/>
        </w:rPr>
        <w:t>Autorizaç</w:t>
      </w:r>
      <w:r w:rsidR="00D46866" w:rsidRPr="003D4D8D">
        <w:rPr>
          <w:rFonts w:cs="Arial"/>
          <w:b/>
          <w:szCs w:val="20"/>
          <w:lang w:val="pt-BR"/>
        </w:rPr>
        <w:t>ões</w:t>
      </w:r>
      <w:r w:rsidRPr="003D4D8D">
        <w:rPr>
          <w:rFonts w:cs="Arial"/>
          <w:b/>
          <w:szCs w:val="20"/>
          <w:lang w:val="pt-BR"/>
        </w:rPr>
        <w:t xml:space="preserve"> </w:t>
      </w:r>
      <w:r w:rsidR="00044F7D" w:rsidRPr="003D4D8D">
        <w:rPr>
          <w:rFonts w:cs="Arial"/>
          <w:b/>
          <w:szCs w:val="20"/>
          <w:lang w:val="pt-BR"/>
        </w:rPr>
        <w:t>da</w:t>
      </w:r>
      <w:r w:rsidR="003268A8" w:rsidRPr="003D4D8D">
        <w:rPr>
          <w:rFonts w:cs="Arial"/>
          <w:b/>
          <w:szCs w:val="20"/>
          <w:lang w:val="pt-BR"/>
        </w:rPr>
        <w:t>s</w:t>
      </w:r>
      <w:r w:rsidR="00044F7D" w:rsidRPr="003D4D8D">
        <w:rPr>
          <w:rFonts w:cs="Arial"/>
          <w:b/>
          <w:szCs w:val="20"/>
          <w:lang w:val="pt-BR"/>
        </w:rPr>
        <w:t xml:space="preserve"> </w:t>
      </w:r>
      <w:r w:rsidR="003268A8" w:rsidRPr="003D4D8D">
        <w:rPr>
          <w:rFonts w:cs="Arial"/>
          <w:b/>
          <w:szCs w:val="20"/>
          <w:lang w:val="pt-BR"/>
        </w:rPr>
        <w:t>Garantidoras</w:t>
      </w:r>
    </w:p>
    <w:p w14:paraId="78FCBFC9" w14:textId="5EDC581B" w:rsidR="006E282E" w:rsidRPr="003D4D8D" w:rsidRDefault="006D4908" w:rsidP="00874E34">
      <w:pPr>
        <w:pStyle w:val="Level3"/>
        <w:ind w:hanging="680"/>
        <w:rPr>
          <w:rFonts w:cs="Arial"/>
          <w:szCs w:val="20"/>
          <w:lang w:val="pt-BR"/>
        </w:rPr>
      </w:pPr>
      <w:bookmarkStart w:id="39" w:name="_DV_M33"/>
      <w:bookmarkStart w:id="40" w:name="_DV_M34"/>
      <w:bookmarkEnd w:id="39"/>
      <w:bookmarkEnd w:id="40"/>
      <w:r w:rsidRPr="003D4D8D">
        <w:rPr>
          <w:rFonts w:cs="Arial"/>
          <w:szCs w:val="20"/>
          <w:lang w:val="pt-BR"/>
        </w:rPr>
        <w:t xml:space="preserve">A outorga e o </w:t>
      </w:r>
      <w:r w:rsidR="00144FBF" w:rsidRPr="003D4D8D">
        <w:rPr>
          <w:rFonts w:cs="Arial"/>
          <w:szCs w:val="20"/>
          <w:lang w:val="pt-BR"/>
        </w:rPr>
        <w:t xml:space="preserve">compartilhamento </w:t>
      </w:r>
      <w:r w:rsidR="0026179E" w:rsidRPr="003D4D8D">
        <w:rPr>
          <w:rFonts w:cs="Arial"/>
          <w:szCs w:val="20"/>
          <w:lang w:val="pt-BR"/>
        </w:rPr>
        <w:t>do Penhor das Ações (conforme definida abaixo)</w:t>
      </w:r>
      <w:r w:rsidRPr="003D4D8D">
        <w:rPr>
          <w:rFonts w:cs="Arial"/>
          <w:szCs w:val="20"/>
          <w:lang w:val="pt-BR"/>
        </w:rPr>
        <w:t xml:space="preserve"> em favor</w:t>
      </w:r>
      <w:r w:rsidR="0065371F" w:rsidRPr="003D4D8D">
        <w:rPr>
          <w:rFonts w:cs="Arial"/>
          <w:szCs w:val="20"/>
          <w:lang w:val="pt-BR"/>
        </w:rPr>
        <w:t xml:space="preserve"> do BNDES e </w:t>
      </w:r>
      <w:r w:rsidRPr="003D4D8D">
        <w:rPr>
          <w:rFonts w:cs="Arial"/>
          <w:szCs w:val="20"/>
          <w:lang w:val="pt-BR"/>
        </w:rPr>
        <w:t>dos Debenturistas</w:t>
      </w:r>
      <w:r w:rsidR="00144FBF" w:rsidRPr="003D4D8D">
        <w:rPr>
          <w:rFonts w:cs="Arial"/>
          <w:szCs w:val="20"/>
          <w:lang w:val="pt-BR"/>
        </w:rPr>
        <w:t>,</w:t>
      </w:r>
      <w:r w:rsidRPr="003D4D8D">
        <w:rPr>
          <w:rFonts w:cs="Arial"/>
          <w:szCs w:val="20"/>
          <w:lang w:val="pt-BR"/>
        </w:rPr>
        <w:t xml:space="preserve"> representados pelo Agente Fiduciário</w:t>
      </w:r>
      <w:r w:rsidR="007423E9" w:rsidRPr="003D4D8D">
        <w:rPr>
          <w:rFonts w:cs="Arial"/>
          <w:szCs w:val="20"/>
          <w:lang w:val="pt-BR"/>
        </w:rPr>
        <w:t>,</w:t>
      </w:r>
      <w:r w:rsidRPr="003D4D8D">
        <w:rPr>
          <w:rFonts w:cs="Arial"/>
          <w:szCs w:val="20"/>
          <w:lang w:val="pt-BR"/>
        </w:rPr>
        <w:t xml:space="preserve"> </w:t>
      </w:r>
      <w:r w:rsidR="00890F98" w:rsidRPr="003D4D8D">
        <w:rPr>
          <w:rFonts w:cs="Arial"/>
          <w:szCs w:val="20"/>
          <w:lang w:val="pt-BR"/>
        </w:rPr>
        <w:t xml:space="preserve">a celebração </w:t>
      </w:r>
      <w:r w:rsidR="0026179E" w:rsidRPr="003D4D8D">
        <w:rPr>
          <w:rFonts w:cs="Arial"/>
          <w:szCs w:val="20"/>
          <w:lang w:val="pt-BR"/>
        </w:rPr>
        <w:t>a</w:t>
      </w:r>
      <w:r w:rsidR="00890F98" w:rsidRPr="003D4D8D">
        <w:rPr>
          <w:rFonts w:cs="Arial"/>
          <w:szCs w:val="20"/>
          <w:lang w:val="pt-BR"/>
        </w:rPr>
        <w:t xml:space="preserve">o </w:t>
      </w:r>
      <w:r w:rsidR="0026179E" w:rsidRPr="003D4D8D">
        <w:rPr>
          <w:rFonts w:cs="Arial"/>
          <w:szCs w:val="20"/>
          <w:lang w:val="pt-BR"/>
        </w:rPr>
        <w:t>Contrato de Penhor das Ações</w:t>
      </w:r>
      <w:r w:rsidR="007F6F84">
        <w:rPr>
          <w:rFonts w:cs="Arial"/>
          <w:szCs w:val="20"/>
          <w:lang w:val="pt-BR"/>
        </w:rPr>
        <w:t xml:space="preserve"> e seus aditamentos</w:t>
      </w:r>
      <w:r w:rsidR="008941F6" w:rsidRPr="003D4D8D">
        <w:rPr>
          <w:rFonts w:cs="Arial"/>
          <w:szCs w:val="20"/>
          <w:lang w:val="pt-BR"/>
        </w:rPr>
        <w:t xml:space="preserve">, </w:t>
      </w:r>
      <w:r w:rsidR="002F516B">
        <w:rPr>
          <w:rFonts w:cs="Arial"/>
          <w:szCs w:val="20"/>
          <w:lang w:val="pt-BR"/>
        </w:rPr>
        <w:t xml:space="preserve">bem como a </w:t>
      </w:r>
      <w:r w:rsidR="002F516B" w:rsidRPr="004D1BAA">
        <w:rPr>
          <w:rFonts w:cs="Arial"/>
          <w:szCs w:val="20"/>
          <w:lang w:val="pt-BR"/>
        </w:rPr>
        <w:t xml:space="preserve">constituição e outorga da Fiança </w:t>
      </w:r>
      <w:r w:rsidR="00A5715E" w:rsidRPr="00B939F0">
        <w:rPr>
          <w:rFonts w:cs="Arial"/>
          <w:szCs w:val="20"/>
          <w:lang w:val="pt-BR"/>
        </w:rPr>
        <w:t>(conforme definida abaixo)</w:t>
      </w:r>
      <w:r w:rsidR="002F516B" w:rsidRPr="004D1BAA">
        <w:rPr>
          <w:rFonts w:cs="Arial"/>
          <w:szCs w:val="20"/>
          <w:lang w:val="pt-BR"/>
        </w:rPr>
        <w:t xml:space="preserve"> e a celebração desta Escritura de Emissão</w:t>
      </w:r>
      <w:r w:rsidR="00AC4224" w:rsidRPr="004D1BAA">
        <w:rPr>
          <w:rFonts w:cs="Arial"/>
          <w:szCs w:val="20"/>
          <w:lang w:val="pt-BR"/>
        </w:rPr>
        <w:t>, d</w:t>
      </w:r>
      <w:r w:rsidR="00AC4224" w:rsidRPr="004D1BAA">
        <w:rPr>
          <w:lang w:val="pt-BR"/>
        </w:rPr>
        <w:t xml:space="preserve">o aditamento à Escritura de Emissão que formalizará o resultado do Procedimento de </w:t>
      </w:r>
      <w:proofErr w:type="spellStart"/>
      <w:r w:rsidR="00AC4224" w:rsidRPr="004D1BAA">
        <w:rPr>
          <w:i/>
          <w:lang w:val="pt-BR"/>
        </w:rPr>
        <w:t>Bookbuilding</w:t>
      </w:r>
      <w:proofErr w:type="spellEnd"/>
      <w:r w:rsidR="002F516B" w:rsidRPr="004D1BAA">
        <w:rPr>
          <w:rFonts w:cs="Arial"/>
          <w:szCs w:val="20"/>
          <w:lang w:val="pt-BR"/>
        </w:rPr>
        <w:t xml:space="preserve"> e </w:t>
      </w:r>
      <w:r w:rsidR="004A6624" w:rsidRPr="004D1BAA">
        <w:rPr>
          <w:lang w:val="pt-BR"/>
        </w:rPr>
        <w:t>eventuais</w:t>
      </w:r>
      <w:r w:rsidR="00AC4224" w:rsidRPr="004D1BAA">
        <w:rPr>
          <w:rFonts w:cs="Arial"/>
          <w:szCs w:val="20"/>
          <w:lang w:val="pt-BR"/>
        </w:rPr>
        <w:t xml:space="preserve"> outros </w:t>
      </w:r>
      <w:r w:rsidR="002F516B" w:rsidRPr="004D1BAA">
        <w:rPr>
          <w:rFonts w:cs="Arial"/>
          <w:szCs w:val="20"/>
          <w:lang w:val="pt-BR"/>
        </w:rPr>
        <w:t xml:space="preserve">aditamentos, </w:t>
      </w:r>
      <w:r w:rsidR="007E7F55" w:rsidRPr="004D1BAA">
        <w:rPr>
          <w:rFonts w:cs="Arial"/>
          <w:szCs w:val="20"/>
          <w:lang w:val="pt-BR"/>
        </w:rPr>
        <w:t xml:space="preserve">conforme aplicável, </w:t>
      </w:r>
      <w:r w:rsidR="005C78C1" w:rsidRPr="004D1BAA">
        <w:rPr>
          <w:rFonts w:cs="Arial"/>
          <w:szCs w:val="20"/>
          <w:lang w:val="pt-BR"/>
        </w:rPr>
        <w:t xml:space="preserve">são </w:t>
      </w:r>
      <w:r w:rsidRPr="004D1BAA">
        <w:rPr>
          <w:rFonts w:cs="Arial"/>
          <w:szCs w:val="20"/>
          <w:lang w:val="pt-BR"/>
        </w:rPr>
        <w:t>realizado</w:t>
      </w:r>
      <w:r w:rsidR="005C78C1" w:rsidRPr="004D1BAA">
        <w:rPr>
          <w:rFonts w:cs="Arial"/>
          <w:szCs w:val="20"/>
          <w:lang w:val="pt-BR"/>
        </w:rPr>
        <w:t>s</w:t>
      </w:r>
      <w:r w:rsidRPr="004D1BAA">
        <w:rPr>
          <w:rFonts w:cs="Arial"/>
          <w:szCs w:val="20"/>
          <w:lang w:val="pt-BR"/>
        </w:rPr>
        <w:t xml:space="preserve"> com </w:t>
      </w:r>
      <w:r w:rsidR="00144FBF" w:rsidRPr="004D1BAA">
        <w:rPr>
          <w:rFonts w:cs="Arial"/>
          <w:szCs w:val="20"/>
          <w:lang w:val="pt-BR"/>
        </w:rPr>
        <w:t xml:space="preserve">base nas </w:t>
      </w:r>
      <w:r w:rsidR="005C78C1" w:rsidRPr="004D1BAA">
        <w:rPr>
          <w:rFonts w:cs="Arial"/>
          <w:szCs w:val="20"/>
          <w:lang w:val="pt-BR"/>
        </w:rPr>
        <w:t xml:space="preserve">seguintes </w:t>
      </w:r>
      <w:r w:rsidRPr="004D1BAA">
        <w:rPr>
          <w:rFonts w:cs="Arial"/>
          <w:szCs w:val="20"/>
          <w:lang w:val="pt-BR"/>
        </w:rPr>
        <w:t>d</w:t>
      </w:r>
      <w:r w:rsidR="00144FBF" w:rsidRPr="004D1BAA">
        <w:rPr>
          <w:rFonts w:cs="Arial"/>
          <w:szCs w:val="20"/>
          <w:lang w:val="pt-BR"/>
        </w:rPr>
        <w:t>eliberações</w:t>
      </w:r>
      <w:r w:rsidR="007E7F55" w:rsidRPr="004D1BAA">
        <w:rPr>
          <w:rFonts w:cs="Arial"/>
          <w:szCs w:val="20"/>
          <w:lang w:val="pt-BR"/>
        </w:rPr>
        <w:t xml:space="preserve"> da Celeo, da Copel e da Copel Geração e Transmissão S.A. (“</w:t>
      </w:r>
      <w:r w:rsidR="007E7F55" w:rsidRPr="00874E34">
        <w:rPr>
          <w:rFonts w:cs="Arial"/>
          <w:b/>
          <w:szCs w:val="20"/>
          <w:lang w:val="pt-BR"/>
        </w:rPr>
        <w:t>Copel G</w:t>
      </w:r>
      <w:r w:rsidR="008B04B3">
        <w:rPr>
          <w:rFonts w:cs="Arial"/>
          <w:b/>
          <w:szCs w:val="20"/>
          <w:lang w:val="pt-BR"/>
        </w:rPr>
        <w:t>E</w:t>
      </w:r>
      <w:r w:rsidR="007E7F55" w:rsidRPr="00874E34">
        <w:rPr>
          <w:rFonts w:cs="Arial"/>
          <w:b/>
          <w:szCs w:val="20"/>
          <w:lang w:val="pt-BR"/>
        </w:rPr>
        <w:t>T</w:t>
      </w:r>
      <w:r w:rsidR="007E7F55" w:rsidRPr="004D1BAA">
        <w:rPr>
          <w:rFonts w:cs="Arial"/>
          <w:szCs w:val="20"/>
          <w:lang w:val="pt-BR"/>
        </w:rPr>
        <w:t>” e, em conjunto com as Fiadoras, “</w:t>
      </w:r>
      <w:r w:rsidR="007E7F55" w:rsidRPr="00874E34">
        <w:rPr>
          <w:rFonts w:cs="Arial"/>
          <w:b/>
          <w:szCs w:val="20"/>
          <w:lang w:val="pt-BR"/>
        </w:rPr>
        <w:t>Garantidoras</w:t>
      </w:r>
      <w:r w:rsidR="007E7F55" w:rsidRPr="004D1BAA">
        <w:rPr>
          <w:rFonts w:cs="Arial"/>
          <w:szCs w:val="20"/>
          <w:lang w:val="pt-BR"/>
        </w:rPr>
        <w:t>”)</w:t>
      </w:r>
      <w:r w:rsidR="005C78C1" w:rsidRPr="004D1BAA">
        <w:rPr>
          <w:rFonts w:cs="Arial"/>
          <w:szCs w:val="20"/>
          <w:lang w:val="pt-BR"/>
        </w:rPr>
        <w:t>:</w:t>
      </w:r>
      <w:r w:rsidR="00144FBF" w:rsidRPr="004D1BAA">
        <w:rPr>
          <w:rFonts w:cs="Arial"/>
          <w:szCs w:val="20"/>
          <w:lang w:val="pt-BR"/>
        </w:rPr>
        <w:t xml:space="preserve"> </w:t>
      </w:r>
      <w:r w:rsidR="005C78C1" w:rsidRPr="004D1BAA">
        <w:rPr>
          <w:rFonts w:cs="Arial"/>
          <w:szCs w:val="20"/>
          <w:lang w:val="pt-BR"/>
        </w:rPr>
        <w:t>(</w:t>
      </w:r>
      <w:r w:rsidR="00BC61D0" w:rsidRPr="004D1BAA">
        <w:rPr>
          <w:rFonts w:cs="Arial"/>
          <w:szCs w:val="20"/>
          <w:lang w:val="pt-BR"/>
        </w:rPr>
        <w:t>a</w:t>
      </w:r>
      <w:r w:rsidR="005C78C1" w:rsidRPr="004D1BAA">
        <w:rPr>
          <w:rFonts w:cs="Arial"/>
          <w:szCs w:val="20"/>
          <w:lang w:val="pt-BR"/>
        </w:rPr>
        <w:t xml:space="preserve">) </w:t>
      </w:r>
      <w:r w:rsidR="002F516B" w:rsidRPr="004D1BAA">
        <w:rPr>
          <w:rFonts w:cs="Arial"/>
          <w:szCs w:val="20"/>
          <w:lang w:val="pt-BR"/>
        </w:rPr>
        <w:t>Assembleia Geral Extraordinária</w:t>
      </w:r>
      <w:r w:rsidR="00144FBF" w:rsidRPr="004D1BAA">
        <w:rPr>
          <w:rFonts w:cs="Arial"/>
          <w:szCs w:val="20"/>
          <w:lang w:val="pt-BR"/>
        </w:rPr>
        <w:t xml:space="preserve"> da</w:t>
      </w:r>
      <w:r w:rsidR="00AC7A9B" w:rsidRPr="004D1BAA">
        <w:rPr>
          <w:rFonts w:cs="Arial"/>
          <w:szCs w:val="20"/>
          <w:lang w:val="pt-BR"/>
        </w:rPr>
        <w:t xml:space="preserve"> </w:t>
      </w:r>
      <w:r w:rsidR="00B6321C" w:rsidRPr="004D1BAA">
        <w:rPr>
          <w:rFonts w:cs="Arial"/>
          <w:szCs w:val="20"/>
          <w:lang w:val="pt-BR"/>
        </w:rPr>
        <w:t>Celeo</w:t>
      </w:r>
      <w:r w:rsidR="002F516B" w:rsidRPr="004D1BAA">
        <w:rPr>
          <w:rFonts w:cs="Arial"/>
          <w:szCs w:val="20"/>
          <w:lang w:val="pt-BR"/>
        </w:rPr>
        <w:t xml:space="preserve">, </w:t>
      </w:r>
      <w:r w:rsidR="00144FBF" w:rsidRPr="004D1BAA">
        <w:rPr>
          <w:rFonts w:cs="Arial"/>
          <w:szCs w:val="20"/>
          <w:lang w:val="pt-BR"/>
        </w:rPr>
        <w:t xml:space="preserve">realizada </w:t>
      </w:r>
      <w:r w:rsidR="00A602BA">
        <w:rPr>
          <w:rFonts w:cs="Arial"/>
          <w:szCs w:val="20"/>
          <w:lang w:val="pt-BR"/>
        </w:rPr>
        <w:t xml:space="preserve">em </w:t>
      </w:r>
      <w:r w:rsidR="00EE7F6F">
        <w:rPr>
          <w:rFonts w:cs="Arial"/>
          <w:szCs w:val="20"/>
          <w:lang w:val="pt-BR"/>
        </w:rPr>
        <w:t>22</w:t>
      </w:r>
      <w:r w:rsidR="00EE7F6F" w:rsidRPr="00C06B13">
        <w:rPr>
          <w:rFonts w:cs="Arial"/>
          <w:szCs w:val="20"/>
          <w:lang w:val="pt-BR"/>
        </w:rPr>
        <w:t xml:space="preserve"> </w:t>
      </w:r>
      <w:r w:rsidR="00AC7A9B" w:rsidRPr="00C06B13">
        <w:rPr>
          <w:rFonts w:cs="Arial"/>
          <w:szCs w:val="20"/>
          <w:lang w:val="pt-BR"/>
        </w:rPr>
        <w:t xml:space="preserve">de </w:t>
      </w:r>
      <w:r w:rsidR="00EE7F6F">
        <w:rPr>
          <w:rFonts w:cs="Arial"/>
          <w:szCs w:val="20"/>
          <w:lang w:val="pt-BR"/>
        </w:rPr>
        <w:t>novembro</w:t>
      </w:r>
      <w:r w:rsidR="00EE7F6F" w:rsidRPr="00C06B13">
        <w:rPr>
          <w:rFonts w:cs="Arial"/>
          <w:szCs w:val="20"/>
          <w:lang w:val="pt-BR"/>
        </w:rPr>
        <w:t xml:space="preserve"> </w:t>
      </w:r>
      <w:r w:rsidR="00AC7A9B" w:rsidRPr="00C06B13">
        <w:rPr>
          <w:rFonts w:cs="Arial"/>
          <w:szCs w:val="20"/>
          <w:lang w:val="pt-BR"/>
        </w:rPr>
        <w:t xml:space="preserve">de </w:t>
      </w:r>
      <w:bookmarkStart w:id="41" w:name="_DV_M35"/>
      <w:bookmarkStart w:id="42" w:name="_DV_M36"/>
      <w:bookmarkEnd w:id="41"/>
      <w:bookmarkEnd w:id="42"/>
      <w:r w:rsidR="002F516B" w:rsidRPr="00C06B13">
        <w:rPr>
          <w:rFonts w:cs="Arial"/>
          <w:szCs w:val="20"/>
          <w:lang w:val="pt-BR"/>
        </w:rPr>
        <w:t>2017</w:t>
      </w:r>
      <w:r w:rsidR="004642BB" w:rsidRPr="00C06B13">
        <w:rPr>
          <w:rFonts w:cs="Arial"/>
          <w:szCs w:val="20"/>
          <w:lang w:val="pt-BR"/>
        </w:rPr>
        <w:t xml:space="preserve"> </w:t>
      </w:r>
      <w:r w:rsidR="00B6321C" w:rsidRPr="00C06B13">
        <w:rPr>
          <w:rFonts w:cs="Arial"/>
          <w:szCs w:val="20"/>
          <w:lang w:val="pt-BR"/>
        </w:rPr>
        <w:t>(“</w:t>
      </w:r>
      <w:r w:rsidR="00B6321C" w:rsidRPr="00C06B13">
        <w:rPr>
          <w:rFonts w:cs="Arial"/>
          <w:b/>
          <w:szCs w:val="20"/>
          <w:lang w:val="pt-BR"/>
        </w:rPr>
        <w:t>AGE da Celeo</w:t>
      </w:r>
      <w:r w:rsidR="00B6321C" w:rsidRPr="00C06B13">
        <w:rPr>
          <w:rFonts w:cs="Arial"/>
          <w:szCs w:val="20"/>
          <w:lang w:val="pt-BR"/>
        </w:rPr>
        <w:t>”)</w:t>
      </w:r>
      <w:r w:rsidR="002F516B" w:rsidRPr="00C06B13">
        <w:rPr>
          <w:rFonts w:cs="Arial"/>
          <w:szCs w:val="20"/>
          <w:lang w:val="pt-BR"/>
        </w:rPr>
        <w:t>;</w:t>
      </w:r>
      <w:r w:rsidR="000F0B0F" w:rsidRPr="00C06B13">
        <w:rPr>
          <w:rFonts w:cs="Arial"/>
          <w:szCs w:val="20"/>
          <w:lang w:val="pt-BR"/>
        </w:rPr>
        <w:t xml:space="preserve"> </w:t>
      </w:r>
      <w:r w:rsidR="00BC61D0" w:rsidRPr="00C06B13">
        <w:rPr>
          <w:rFonts w:cs="Arial"/>
          <w:szCs w:val="20"/>
          <w:lang w:val="pt-BR"/>
        </w:rPr>
        <w:t xml:space="preserve">(b) </w:t>
      </w:r>
      <w:r w:rsidR="00BA2011">
        <w:rPr>
          <w:rFonts w:cs="Arial"/>
          <w:szCs w:val="20"/>
          <w:lang w:val="pt-BR"/>
        </w:rPr>
        <w:t xml:space="preserve">Reunião </w:t>
      </w:r>
      <w:r w:rsidR="005C78C1" w:rsidRPr="00C06B13">
        <w:rPr>
          <w:rFonts w:cs="Arial"/>
          <w:szCs w:val="20"/>
          <w:lang w:val="pt-BR"/>
        </w:rPr>
        <w:t xml:space="preserve">da </w:t>
      </w:r>
      <w:r w:rsidR="00BA2011">
        <w:rPr>
          <w:rFonts w:cs="Arial"/>
          <w:szCs w:val="20"/>
          <w:lang w:val="pt-BR"/>
        </w:rPr>
        <w:t xml:space="preserve">Diretoria da </w:t>
      </w:r>
      <w:r w:rsidR="00B6321C" w:rsidRPr="00C06B13">
        <w:rPr>
          <w:rFonts w:cs="Arial"/>
          <w:szCs w:val="20"/>
          <w:lang w:val="pt-BR"/>
        </w:rPr>
        <w:t xml:space="preserve">Copel, </w:t>
      </w:r>
      <w:r w:rsidR="005C78C1" w:rsidRPr="00C06B13">
        <w:rPr>
          <w:rFonts w:cs="Arial"/>
          <w:szCs w:val="20"/>
          <w:lang w:val="pt-BR"/>
        </w:rPr>
        <w:t xml:space="preserve">realizada </w:t>
      </w:r>
      <w:r w:rsidR="00A602BA">
        <w:rPr>
          <w:rFonts w:cs="Arial"/>
          <w:szCs w:val="20"/>
          <w:lang w:val="pt-BR"/>
        </w:rPr>
        <w:t>em</w:t>
      </w:r>
      <w:r w:rsidR="00F1789F">
        <w:rPr>
          <w:rFonts w:cs="Arial"/>
          <w:szCs w:val="20"/>
          <w:lang w:val="pt-BR"/>
        </w:rPr>
        <w:t xml:space="preserve"> </w:t>
      </w:r>
      <w:r w:rsidR="00636416">
        <w:rPr>
          <w:rFonts w:cs="Arial"/>
          <w:szCs w:val="20"/>
          <w:lang w:val="pt-BR"/>
        </w:rPr>
        <w:t>5</w:t>
      </w:r>
      <w:r w:rsidR="00636416" w:rsidRPr="00C06B13">
        <w:rPr>
          <w:rFonts w:cs="Arial"/>
          <w:szCs w:val="20"/>
          <w:lang w:val="pt-BR"/>
        </w:rPr>
        <w:t xml:space="preserve"> </w:t>
      </w:r>
      <w:r w:rsidR="005C78C1" w:rsidRPr="00C06B13">
        <w:rPr>
          <w:rFonts w:cs="Arial"/>
          <w:szCs w:val="20"/>
          <w:lang w:val="pt-BR"/>
        </w:rPr>
        <w:t xml:space="preserve">de </w:t>
      </w:r>
      <w:r w:rsidR="00636416">
        <w:rPr>
          <w:rFonts w:cs="Arial"/>
          <w:szCs w:val="20"/>
          <w:lang w:val="pt-BR"/>
        </w:rPr>
        <w:t>dezembro</w:t>
      </w:r>
      <w:r w:rsidR="00636416" w:rsidRPr="00C06B13">
        <w:rPr>
          <w:rFonts w:cs="Arial"/>
          <w:szCs w:val="20"/>
          <w:lang w:val="pt-BR"/>
        </w:rPr>
        <w:t xml:space="preserve"> </w:t>
      </w:r>
      <w:r w:rsidR="005C78C1" w:rsidRPr="00C06B13">
        <w:rPr>
          <w:rFonts w:cs="Arial"/>
          <w:szCs w:val="20"/>
          <w:lang w:val="pt-BR"/>
        </w:rPr>
        <w:t xml:space="preserve">de </w:t>
      </w:r>
      <w:r w:rsidR="00B6321C" w:rsidRPr="00C06B13">
        <w:rPr>
          <w:rFonts w:cs="Arial"/>
          <w:szCs w:val="20"/>
          <w:lang w:val="pt-BR"/>
        </w:rPr>
        <w:t xml:space="preserve">2017 </w:t>
      </w:r>
      <w:r w:rsidR="00144FBF" w:rsidRPr="00C06B13">
        <w:rPr>
          <w:rFonts w:cs="Arial"/>
          <w:szCs w:val="20"/>
          <w:lang w:val="pt-BR"/>
        </w:rPr>
        <w:t>(“</w:t>
      </w:r>
      <w:r w:rsidR="00BA2011">
        <w:rPr>
          <w:rFonts w:cs="Arial"/>
          <w:b/>
          <w:szCs w:val="20"/>
          <w:lang w:val="pt-BR"/>
        </w:rPr>
        <w:t>Reunião da Diretoria</w:t>
      </w:r>
      <w:r w:rsidR="00B6321C" w:rsidRPr="00C06B13">
        <w:rPr>
          <w:rFonts w:cs="Arial"/>
          <w:b/>
          <w:szCs w:val="20"/>
          <w:lang w:val="pt-BR"/>
        </w:rPr>
        <w:t xml:space="preserve"> da Copel</w:t>
      </w:r>
      <w:r w:rsidR="00144FBF" w:rsidRPr="00C06B13">
        <w:rPr>
          <w:rFonts w:cs="Arial"/>
          <w:szCs w:val="20"/>
          <w:lang w:val="pt-BR"/>
        </w:rPr>
        <w:t>”)</w:t>
      </w:r>
      <w:bookmarkStart w:id="43" w:name="_DV_M37"/>
      <w:bookmarkStart w:id="44" w:name="_DV_M38"/>
      <w:bookmarkStart w:id="45" w:name="_DV_M39"/>
      <w:bookmarkStart w:id="46" w:name="_DV_M40"/>
      <w:bookmarkStart w:id="47" w:name="_DV_M41"/>
      <w:bookmarkStart w:id="48" w:name="_DV_M42"/>
      <w:bookmarkStart w:id="49" w:name="_DV_M43"/>
      <w:bookmarkStart w:id="50" w:name="_DV_M44"/>
      <w:bookmarkEnd w:id="43"/>
      <w:bookmarkEnd w:id="44"/>
      <w:bookmarkEnd w:id="45"/>
      <w:bookmarkEnd w:id="46"/>
      <w:bookmarkEnd w:id="47"/>
      <w:bookmarkEnd w:id="48"/>
      <w:bookmarkEnd w:id="49"/>
      <w:bookmarkEnd w:id="50"/>
      <w:r w:rsidR="000F0B0F" w:rsidRPr="00C06B13">
        <w:rPr>
          <w:rFonts w:cs="Arial"/>
          <w:szCs w:val="20"/>
          <w:lang w:val="pt-BR"/>
        </w:rPr>
        <w:t xml:space="preserve">; </w:t>
      </w:r>
      <w:r w:rsidR="004D1BAA" w:rsidRPr="00C06B13">
        <w:rPr>
          <w:rFonts w:cs="Arial"/>
          <w:szCs w:val="20"/>
          <w:lang w:val="pt-BR"/>
        </w:rPr>
        <w:t xml:space="preserve">e (c) da </w:t>
      </w:r>
      <w:r w:rsidR="00BA2011">
        <w:rPr>
          <w:rFonts w:cs="Arial"/>
          <w:szCs w:val="20"/>
          <w:lang w:val="pt-BR"/>
        </w:rPr>
        <w:t>Reunião da Diretoria</w:t>
      </w:r>
      <w:r w:rsidR="004D1BAA" w:rsidRPr="004D1BAA">
        <w:rPr>
          <w:rFonts w:cs="Arial"/>
          <w:szCs w:val="20"/>
          <w:lang w:val="pt-BR"/>
        </w:rPr>
        <w:t xml:space="preserve"> da Copel</w:t>
      </w:r>
      <w:r w:rsidR="008F5B07">
        <w:rPr>
          <w:rFonts w:cs="Arial"/>
          <w:szCs w:val="20"/>
          <w:lang w:val="pt-BR"/>
        </w:rPr>
        <w:t xml:space="preserve"> </w:t>
      </w:r>
      <w:r w:rsidR="00E76392">
        <w:rPr>
          <w:rFonts w:cs="Arial"/>
          <w:szCs w:val="20"/>
          <w:lang w:val="pt-BR"/>
        </w:rPr>
        <w:t>GET</w:t>
      </w:r>
      <w:r w:rsidR="004D1BAA" w:rsidRPr="004D1BAA">
        <w:rPr>
          <w:rFonts w:cs="Arial"/>
          <w:szCs w:val="20"/>
          <w:lang w:val="pt-BR"/>
        </w:rPr>
        <w:t xml:space="preserve">, realizada </w:t>
      </w:r>
      <w:r w:rsidR="00A602BA">
        <w:rPr>
          <w:rFonts w:cs="Arial"/>
          <w:szCs w:val="20"/>
          <w:lang w:val="pt-BR"/>
        </w:rPr>
        <w:t xml:space="preserve">em </w:t>
      </w:r>
      <w:r w:rsidR="00EE7F6F">
        <w:rPr>
          <w:rFonts w:cs="Arial"/>
          <w:szCs w:val="20"/>
          <w:lang w:val="pt-BR"/>
        </w:rPr>
        <w:t>30</w:t>
      </w:r>
      <w:r w:rsidR="00D62944" w:rsidRPr="004D1BAA">
        <w:rPr>
          <w:rFonts w:cs="Arial"/>
          <w:szCs w:val="20"/>
          <w:lang w:val="pt-BR"/>
        </w:rPr>
        <w:t xml:space="preserve"> </w:t>
      </w:r>
      <w:r w:rsidR="004D1BAA" w:rsidRPr="004D1BAA">
        <w:rPr>
          <w:rFonts w:cs="Arial"/>
          <w:szCs w:val="20"/>
          <w:lang w:val="pt-BR"/>
        </w:rPr>
        <w:t xml:space="preserve">de </w:t>
      </w:r>
      <w:r w:rsidR="00D62944">
        <w:rPr>
          <w:rFonts w:cs="Arial"/>
          <w:szCs w:val="20"/>
          <w:lang w:val="pt-BR"/>
        </w:rPr>
        <w:t>novembro</w:t>
      </w:r>
      <w:r w:rsidR="00D62944" w:rsidRPr="004D1BAA">
        <w:rPr>
          <w:rFonts w:cs="Arial"/>
          <w:szCs w:val="20"/>
          <w:lang w:val="pt-BR"/>
        </w:rPr>
        <w:t xml:space="preserve"> </w:t>
      </w:r>
      <w:r w:rsidR="004D1BAA" w:rsidRPr="004D1BAA">
        <w:rPr>
          <w:rFonts w:cs="Arial"/>
          <w:szCs w:val="20"/>
          <w:lang w:val="pt-BR"/>
        </w:rPr>
        <w:t>de 2017 (“</w:t>
      </w:r>
      <w:r w:rsidR="00BA2011">
        <w:rPr>
          <w:rFonts w:cs="Arial"/>
          <w:b/>
          <w:szCs w:val="20"/>
          <w:lang w:val="pt-BR"/>
        </w:rPr>
        <w:t>Reunião da Diretoria</w:t>
      </w:r>
      <w:r w:rsidR="004D1BAA" w:rsidRPr="004D1BAA">
        <w:rPr>
          <w:rFonts w:cs="Arial"/>
          <w:b/>
          <w:szCs w:val="20"/>
          <w:lang w:val="pt-BR"/>
        </w:rPr>
        <w:t xml:space="preserve"> da Copel</w:t>
      </w:r>
      <w:r w:rsidR="008F5B07">
        <w:rPr>
          <w:rFonts w:cs="Arial"/>
          <w:b/>
          <w:szCs w:val="20"/>
          <w:lang w:val="pt-BR"/>
        </w:rPr>
        <w:t xml:space="preserve"> </w:t>
      </w:r>
      <w:r w:rsidR="00E76392">
        <w:rPr>
          <w:rFonts w:cs="Arial"/>
          <w:b/>
          <w:szCs w:val="20"/>
          <w:lang w:val="pt-BR"/>
        </w:rPr>
        <w:t>GET</w:t>
      </w:r>
      <w:r w:rsidR="004D1BAA" w:rsidRPr="00A855BF">
        <w:rPr>
          <w:rFonts w:cs="Arial"/>
          <w:i/>
          <w:szCs w:val="20"/>
          <w:lang w:val="pt-BR"/>
        </w:rPr>
        <w:t>”</w:t>
      </w:r>
      <w:r w:rsidR="004D1BAA" w:rsidRPr="00A855BF">
        <w:rPr>
          <w:rFonts w:cs="Arial"/>
          <w:szCs w:val="20"/>
          <w:lang w:val="pt-BR"/>
        </w:rPr>
        <w:t>)</w:t>
      </w:r>
      <w:r w:rsidR="00144FBF" w:rsidRPr="00874E34">
        <w:rPr>
          <w:rFonts w:cs="Arial"/>
          <w:b/>
          <w:i/>
          <w:szCs w:val="20"/>
          <w:lang w:val="pt-BR"/>
        </w:rPr>
        <w:t>.</w:t>
      </w:r>
    </w:p>
    <w:p w14:paraId="13567D94" w14:textId="77777777" w:rsidR="0063263C" w:rsidRPr="003D4D8D" w:rsidRDefault="0063263C" w:rsidP="00874E34">
      <w:pPr>
        <w:pStyle w:val="Level1"/>
        <w:keepNext w:val="0"/>
        <w:spacing w:before="0"/>
        <w:rPr>
          <w:rFonts w:cs="Arial"/>
          <w:szCs w:val="20"/>
          <w:lang w:val="pt-BR"/>
        </w:rPr>
      </w:pPr>
      <w:bookmarkStart w:id="51" w:name="_DV_M45"/>
      <w:bookmarkStart w:id="52" w:name="_DV_M46"/>
      <w:bookmarkStart w:id="53" w:name="_Toc499990314"/>
      <w:bookmarkStart w:id="54" w:name="_Toc280370535"/>
      <w:bookmarkStart w:id="55" w:name="_Toc349040591"/>
      <w:bookmarkStart w:id="56" w:name="_Toc351469176"/>
      <w:bookmarkStart w:id="57" w:name="_Toc352767478"/>
      <w:bookmarkStart w:id="58" w:name="_Toc355626565"/>
      <w:bookmarkEnd w:id="51"/>
      <w:bookmarkEnd w:id="52"/>
      <w:r w:rsidRPr="003D4D8D">
        <w:rPr>
          <w:rFonts w:cs="Arial"/>
          <w:szCs w:val="20"/>
          <w:lang w:val="pt-BR"/>
        </w:rPr>
        <w:t>REQUISITOS</w:t>
      </w:r>
      <w:bookmarkEnd w:id="53"/>
      <w:bookmarkEnd w:id="54"/>
      <w:bookmarkEnd w:id="55"/>
      <w:bookmarkEnd w:id="56"/>
      <w:bookmarkEnd w:id="57"/>
      <w:bookmarkEnd w:id="58"/>
    </w:p>
    <w:p w14:paraId="781C5E78" w14:textId="77777777" w:rsidR="0063263C" w:rsidRPr="003D4D8D" w:rsidRDefault="0063263C" w:rsidP="00874E34">
      <w:pPr>
        <w:spacing w:after="140" w:line="290" w:lineRule="auto"/>
        <w:contextualSpacing/>
        <w:jc w:val="both"/>
        <w:rPr>
          <w:rFonts w:ascii="Arial" w:hAnsi="Arial" w:cs="Arial"/>
          <w:sz w:val="20"/>
          <w:szCs w:val="20"/>
        </w:rPr>
      </w:pPr>
      <w:bookmarkStart w:id="59" w:name="_DV_M47"/>
      <w:bookmarkEnd w:id="59"/>
      <w:r w:rsidRPr="003D4D8D">
        <w:rPr>
          <w:rFonts w:ascii="Arial" w:hAnsi="Arial" w:cs="Arial"/>
          <w:sz w:val="20"/>
          <w:szCs w:val="20"/>
        </w:rPr>
        <w:t xml:space="preserve">A </w:t>
      </w:r>
      <w:r w:rsidR="00C869C1" w:rsidRPr="003D4D8D">
        <w:rPr>
          <w:rFonts w:ascii="Arial" w:hAnsi="Arial" w:cs="Arial"/>
          <w:sz w:val="20"/>
          <w:szCs w:val="20"/>
        </w:rPr>
        <w:t xml:space="preserve">1ª </w:t>
      </w:r>
      <w:r w:rsidR="00B53053" w:rsidRPr="003D4D8D">
        <w:rPr>
          <w:rFonts w:ascii="Arial" w:hAnsi="Arial" w:cs="Arial"/>
          <w:sz w:val="20"/>
          <w:szCs w:val="20"/>
        </w:rPr>
        <w:t>(</w:t>
      </w:r>
      <w:r w:rsidR="00D624CF" w:rsidRPr="003D4D8D">
        <w:rPr>
          <w:rFonts w:ascii="Arial" w:hAnsi="Arial" w:cs="Arial"/>
          <w:sz w:val="20"/>
          <w:szCs w:val="20"/>
        </w:rPr>
        <w:t>primeira</w:t>
      </w:r>
      <w:r w:rsidR="00B53053" w:rsidRPr="003D4D8D">
        <w:rPr>
          <w:rFonts w:ascii="Arial" w:hAnsi="Arial" w:cs="Arial"/>
          <w:sz w:val="20"/>
          <w:szCs w:val="20"/>
        </w:rPr>
        <w:t>)</w:t>
      </w:r>
      <w:r w:rsidR="00BC725E" w:rsidRPr="003D4D8D">
        <w:rPr>
          <w:rFonts w:ascii="Arial" w:hAnsi="Arial" w:cs="Arial"/>
          <w:sz w:val="20"/>
          <w:szCs w:val="20"/>
        </w:rPr>
        <w:t xml:space="preserve"> </w:t>
      </w:r>
      <w:r w:rsidRPr="003D4D8D">
        <w:rPr>
          <w:rFonts w:ascii="Arial" w:hAnsi="Arial" w:cs="Arial"/>
          <w:sz w:val="20"/>
          <w:szCs w:val="20"/>
        </w:rPr>
        <w:t xml:space="preserve">emissão </w:t>
      </w:r>
      <w:r w:rsidRPr="003D4D8D">
        <w:rPr>
          <w:rStyle w:val="DeltaViewInsertion"/>
          <w:rFonts w:ascii="Arial" w:hAnsi="Arial" w:cs="Arial"/>
          <w:color w:val="auto"/>
          <w:sz w:val="20"/>
          <w:szCs w:val="20"/>
          <w:u w:val="none"/>
        </w:rPr>
        <w:t xml:space="preserve">de debêntures simples, não conversíveis em ações, da </w:t>
      </w:r>
      <w:r w:rsidR="009033C7" w:rsidRPr="003D4D8D">
        <w:rPr>
          <w:rFonts w:ascii="Arial" w:hAnsi="Arial" w:cs="Arial"/>
          <w:sz w:val="20"/>
          <w:szCs w:val="20"/>
        </w:rPr>
        <w:t xml:space="preserve">espécie </w:t>
      </w:r>
      <w:r w:rsidR="00C849FB" w:rsidRPr="003D4D8D">
        <w:rPr>
          <w:rStyle w:val="DeltaViewInsertion"/>
          <w:rFonts w:ascii="Arial" w:hAnsi="Arial" w:cs="Arial"/>
          <w:color w:val="auto"/>
          <w:sz w:val="20"/>
          <w:szCs w:val="20"/>
          <w:u w:val="none"/>
        </w:rPr>
        <w:t>com garantia real</w:t>
      </w:r>
      <w:r w:rsidR="00B55CD3" w:rsidRPr="003D4D8D">
        <w:rPr>
          <w:rStyle w:val="DeltaViewInsertion"/>
          <w:rFonts w:ascii="Arial" w:hAnsi="Arial" w:cs="Arial"/>
          <w:color w:val="auto"/>
          <w:sz w:val="20"/>
          <w:szCs w:val="20"/>
          <w:u w:val="none"/>
        </w:rPr>
        <w:t>,</w:t>
      </w:r>
      <w:r w:rsidR="003B7A57" w:rsidRPr="003D4D8D">
        <w:rPr>
          <w:rStyle w:val="DeltaViewInsertion"/>
          <w:rFonts w:ascii="Arial" w:hAnsi="Arial" w:cs="Arial"/>
          <w:color w:val="auto"/>
          <w:sz w:val="20"/>
          <w:szCs w:val="20"/>
          <w:u w:val="none"/>
        </w:rPr>
        <w:t xml:space="preserve"> </w:t>
      </w:r>
      <w:r w:rsidR="009D63B2" w:rsidRPr="003D4D8D">
        <w:rPr>
          <w:rStyle w:val="DeltaViewInsertion"/>
          <w:rFonts w:ascii="Arial" w:hAnsi="Arial" w:cs="Arial"/>
          <w:color w:val="auto"/>
          <w:sz w:val="20"/>
          <w:szCs w:val="20"/>
          <w:u w:val="none"/>
        </w:rPr>
        <w:t xml:space="preserve">com garantia </w:t>
      </w:r>
      <w:r w:rsidR="004340EF" w:rsidRPr="003D4D8D">
        <w:rPr>
          <w:rStyle w:val="DeltaViewInsertion"/>
          <w:rFonts w:ascii="Arial" w:hAnsi="Arial" w:cs="Arial"/>
          <w:color w:val="auto"/>
          <w:sz w:val="20"/>
          <w:szCs w:val="20"/>
          <w:u w:val="none"/>
        </w:rPr>
        <w:t>adicional</w:t>
      </w:r>
      <w:r w:rsidR="00755E26" w:rsidRPr="003D4D8D">
        <w:rPr>
          <w:rStyle w:val="DeltaViewInsertion"/>
          <w:rFonts w:ascii="Arial" w:hAnsi="Arial" w:cs="Arial"/>
          <w:color w:val="auto"/>
          <w:sz w:val="20"/>
          <w:szCs w:val="20"/>
          <w:u w:val="none"/>
        </w:rPr>
        <w:t xml:space="preserve"> fidejussória</w:t>
      </w:r>
      <w:r w:rsidR="003B7A57" w:rsidRPr="003D4D8D">
        <w:rPr>
          <w:rStyle w:val="DeltaViewInsertion"/>
          <w:rFonts w:ascii="Arial" w:hAnsi="Arial" w:cs="Arial"/>
          <w:color w:val="auto"/>
          <w:sz w:val="20"/>
          <w:szCs w:val="20"/>
          <w:u w:val="none"/>
        </w:rPr>
        <w:t xml:space="preserve"> (“</w:t>
      </w:r>
      <w:r w:rsidR="003B7A57" w:rsidRPr="003D4D8D">
        <w:rPr>
          <w:rStyle w:val="DeltaViewInsertion"/>
          <w:rFonts w:ascii="Arial" w:hAnsi="Arial" w:cs="Arial"/>
          <w:b/>
          <w:color w:val="auto"/>
          <w:sz w:val="20"/>
          <w:szCs w:val="20"/>
          <w:u w:val="none"/>
        </w:rPr>
        <w:t>Debêntures</w:t>
      </w:r>
      <w:r w:rsidR="003B7A57" w:rsidRPr="003D4D8D">
        <w:rPr>
          <w:rStyle w:val="DeltaViewInsertion"/>
          <w:rFonts w:ascii="Arial" w:hAnsi="Arial" w:cs="Arial"/>
          <w:color w:val="auto"/>
          <w:sz w:val="20"/>
          <w:szCs w:val="20"/>
          <w:u w:val="none"/>
        </w:rPr>
        <w:t>”)</w:t>
      </w:r>
      <w:r w:rsidRPr="003D4D8D">
        <w:rPr>
          <w:rStyle w:val="DeltaViewInsertion"/>
          <w:rFonts w:ascii="Arial" w:hAnsi="Arial" w:cs="Arial"/>
          <w:color w:val="auto"/>
          <w:sz w:val="20"/>
          <w:szCs w:val="20"/>
          <w:u w:val="none"/>
        </w:rPr>
        <w:t xml:space="preserve">, em </w:t>
      </w:r>
      <w:r w:rsidR="004751F9" w:rsidRPr="003D4D8D">
        <w:rPr>
          <w:rStyle w:val="DeltaViewInsertion"/>
          <w:rFonts w:ascii="Arial" w:hAnsi="Arial" w:cs="Arial"/>
          <w:color w:val="auto"/>
          <w:sz w:val="20"/>
          <w:szCs w:val="20"/>
          <w:u w:val="none"/>
        </w:rPr>
        <w:t>série</w:t>
      </w:r>
      <w:r w:rsidR="00A70D7E" w:rsidRPr="003D4D8D">
        <w:rPr>
          <w:rStyle w:val="DeltaViewInsertion"/>
          <w:rFonts w:ascii="Arial" w:hAnsi="Arial" w:cs="Arial"/>
          <w:color w:val="auto"/>
          <w:sz w:val="20"/>
          <w:szCs w:val="20"/>
          <w:u w:val="none"/>
        </w:rPr>
        <w:t xml:space="preserve"> única</w:t>
      </w:r>
      <w:r w:rsidR="00B55CD3" w:rsidRPr="003D4D8D">
        <w:rPr>
          <w:rStyle w:val="DeltaViewInsertion"/>
          <w:rFonts w:ascii="Arial" w:hAnsi="Arial" w:cs="Arial"/>
          <w:color w:val="auto"/>
          <w:sz w:val="20"/>
          <w:szCs w:val="20"/>
          <w:u w:val="none"/>
        </w:rPr>
        <w:t>,</w:t>
      </w:r>
      <w:r w:rsidR="009C5998" w:rsidRPr="003D4D8D">
        <w:rPr>
          <w:rStyle w:val="DeltaViewInsertion"/>
          <w:rFonts w:ascii="Arial" w:hAnsi="Arial" w:cs="Arial"/>
          <w:color w:val="auto"/>
          <w:sz w:val="20"/>
          <w:szCs w:val="20"/>
          <w:u w:val="none"/>
        </w:rPr>
        <w:t xml:space="preserve"> </w:t>
      </w:r>
      <w:r w:rsidR="003B7A57" w:rsidRPr="003D4D8D">
        <w:rPr>
          <w:rStyle w:val="DeltaViewInsertion"/>
          <w:rFonts w:ascii="Arial" w:hAnsi="Arial" w:cs="Arial"/>
          <w:color w:val="auto"/>
          <w:sz w:val="20"/>
          <w:szCs w:val="20"/>
          <w:u w:val="none"/>
        </w:rPr>
        <w:t xml:space="preserve">de emissão da Emissora </w:t>
      </w:r>
      <w:r w:rsidR="009C5998" w:rsidRPr="003D4D8D">
        <w:rPr>
          <w:rStyle w:val="DeltaViewInsertion"/>
          <w:rFonts w:ascii="Arial" w:hAnsi="Arial" w:cs="Arial"/>
          <w:color w:val="auto"/>
          <w:sz w:val="20"/>
          <w:szCs w:val="20"/>
          <w:u w:val="none"/>
        </w:rPr>
        <w:t>(</w:t>
      </w:r>
      <w:r w:rsidR="00AF4179" w:rsidRPr="003D4D8D">
        <w:rPr>
          <w:rStyle w:val="DeltaViewInsertion"/>
          <w:rFonts w:ascii="Arial" w:hAnsi="Arial" w:cs="Arial"/>
          <w:color w:val="auto"/>
          <w:sz w:val="20"/>
          <w:szCs w:val="20"/>
          <w:u w:val="none"/>
        </w:rPr>
        <w:t>“</w:t>
      </w:r>
      <w:r w:rsidR="009C5998" w:rsidRPr="003D4D8D">
        <w:rPr>
          <w:rStyle w:val="DeltaViewInsertion"/>
          <w:rFonts w:ascii="Arial" w:hAnsi="Arial" w:cs="Arial"/>
          <w:b/>
          <w:color w:val="auto"/>
          <w:sz w:val="20"/>
          <w:szCs w:val="20"/>
          <w:u w:val="none"/>
        </w:rPr>
        <w:t>Emissão</w:t>
      </w:r>
      <w:r w:rsidR="00AF4179" w:rsidRPr="003D4D8D">
        <w:rPr>
          <w:rStyle w:val="DeltaViewInsertion"/>
          <w:rFonts w:ascii="Arial" w:hAnsi="Arial" w:cs="Arial"/>
          <w:color w:val="auto"/>
          <w:sz w:val="20"/>
          <w:szCs w:val="20"/>
          <w:u w:val="none"/>
        </w:rPr>
        <w:t>”</w:t>
      </w:r>
      <w:r w:rsidR="009C5998" w:rsidRPr="003D4D8D">
        <w:rPr>
          <w:rStyle w:val="DeltaViewInsertion"/>
          <w:rFonts w:ascii="Arial" w:hAnsi="Arial" w:cs="Arial"/>
          <w:color w:val="auto"/>
          <w:sz w:val="20"/>
          <w:szCs w:val="20"/>
          <w:u w:val="none"/>
        </w:rPr>
        <w:t>)</w:t>
      </w:r>
      <w:r w:rsidRPr="003D4D8D">
        <w:rPr>
          <w:rStyle w:val="DeltaViewInsertion"/>
          <w:rFonts w:ascii="Arial" w:hAnsi="Arial" w:cs="Arial"/>
          <w:color w:val="auto"/>
          <w:sz w:val="20"/>
          <w:szCs w:val="20"/>
          <w:u w:val="none"/>
        </w:rPr>
        <w:t xml:space="preserve">, </w:t>
      </w:r>
      <w:r w:rsidRPr="003D4D8D">
        <w:rPr>
          <w:rFonts w:ascii="Arial" w:hAnsi="Arial" w:cs="Arial"/>
          <w:sz w:val="20"/>
          <w:szCs w:val="20"/>
        </w:rPr>
        <w:t>para distribuição pública, com esforços restritos</w:t>
      </w:r>
      <w:r w:rsidR="005568B8" w:rsidRPr="003D4D8D">
        <w:rPr>
          <w:rStyle w:val="DeltaViewInsertion"/>
          <w:rFonts w:ascii="Arial" w:hAnsi="Arial" w:cs="Arial"/>
          <w:color w:val="auto"/>
          <w:sz w:val="20"/>
          <w:szCs w:val="20"/>
          <w:u w:val="none"/>
        </w:rPr>
        <w:t xml:space="preserve">, </w:t>
      </w:r>
      <w:r w:rsidRPr="003D4D8D">
        <w:rPr>
          <w:rStyle w:val="DeltaViewInsertion"/>
          <w:rFonts w:ascii="Arial" w:hAnsi="Arial" w:cs="Arial"/>
          <w:color w:val="auto"/>
          <w:sz w:val="20"/>
          <w:szCs w:val="20"/>
          <w:u w:val="none"/>
        </w:rPr>
        <w:t xml:space="preserve">nos termos da </w:t>
      </w:r>
      <w:r w:rsidRPr="003D4D8D">
        <w:rPr>
          <w:rFonts w:ascii="Arial" w:hAnsi="Arial" w:cs="Arial"/>
          <w:sz w:val="20"/>
          <w:szCs w:val="20"/>
        </w:rPr>
        <w:t>Instrução da CVM nº 476, de 16 de janeiro de 2009, conforme alterada (</w:t>
      </w:r>
      <w:r w:rsidR="00AF4179" w:rsidRPr="003D4D8D">
        <w:rPr>
          <w:rFonts w:ascii="Arial" w:hAnsi="Arial" w:cs="Arial"/>
          <w:sz w:val="20"/>
          <w:szCs w:val="20"/>
        </w:rPr>
        <w:t>“</w:t>
      </w:r>
      <w:r w:rsidRPr="003D4D8D">
        <w:rPr>
          <w:rFonts w:ascii="Arial" w:hAnsi="Arial" w:cs="Arial"/>
          <w:b/>
          <w:sz w:val="20"/>
          <w:szCs w:val="20"/>
        </w:rPr>
        <w:t>Instrução CVM 476</w:t>
      </w:r>
      <w:r w:rsidR="00AF4179" w:rsidRPr="003D4D8D">
        <w:rPr>
          <w:rFonts w:ascii="Arial" w:hAnsi="Arial" w:cs="Arial"/>
          <w:sz w:val="20"/>
          <w:szCs w:val="20"/>
        </w:rPr>
        <w:t>”</w:t>
      </w:r>
      <w:r w:rsidRPr="003D4D8D">
        <w:rPr>
          <w:rFonts w:ascii="Arial" w:hAnsi="Arial" w:cs="Arial"/>
          <w:sz w:val="20"/>
          <w:szCs w:val="20"/>
        </w:rPr>
        <w:t xml:space="preserve">), </w:t>
      </w:r>
      <w:r w:rsidR="00B55CD3" w:rsidRPr="003D4D8D">
        <w:rPr>
          <w:rFonts w:ascii="Arial" w:hAnsi="Arial" w:cs="Arial"/>
          <w:sz w:val="20"/>
          <w:szCs w:val="20"/>
        </w:rPr>
        <w:t>e demais leis e regulamentações aplicáveis</w:t>
      </w:r>
      <w:r w:rsidRPr="003D4D8D">
        <w:rPr>
          <w:rFonts w:ascii="Arial" w:hAnsi="Arial" w:cs="Arial"/>
          <w:sz w:val="20"/>
          <w:szCs w:val="20"/>
        </w:rPr>
        <w:t xml:space="preserve"> (</w:t>
      </w:r>
      <w:r w:rsidR="00AF4179" w:rsidRPr="003D4D8D">
        <w:rPr>
          <w:rFonts w:ascii="Arial" w:hAnsi="Arial" w:cs="Arial"/>
          <w:sz w:val="20"/>
          <w:szCs w:val="20"/>
        </w:rPr>
        <w:t>“</w:t>
      </w:r>
      <w:r w:rsidRPr="003D4D8D">
        <w:rPr>
          <w:rStyle w:val="DeltaViewInsertion"/>
          <w:rFonts w:ascii="Arial" w:hAnsi="Arial" w:cs="Arial"/>
          <w:b/>
          <w:color w:val="auto"/>
          <w:sz w:val="20"/>
          <w:szCs w:val="20"/>
          <w:u w:val="none"/>
        </w:rPr>
        <w:t>Oferta</w:t>
      </w:r>
      <w:r w:rsidR="00AF4179" w:rsidRPr="003D4D8D">
        <w:rPr>
          <w:rStyle w:val="DeltaViewInsertion"/>
          <w:rFonts w:ascii="Arial" w:hAnsi="Arial" w:cs="Arial"/>
          <w:color w:val="auto"/>
          <w:sz w:val="20"/>
          <w:szCs w:val="20"/>
          <w:u w:val="none"/>
        </w:rPr>
        <w:t>”</w:t>
      </w:r>
      <w:r w:rsidRPr="003D4D8D">
        <w:rPr>
          <w:rStyle w:val="DeltaViewInsertion"/>
          <w:rFonts w:ascii="Arial" w:hAnsi="Arial" w:cs="Arial"/>
          <w:color w:val="auto"/>
          <w:sz w:val="20"/>
          <w:szCs w:val="20"/>
          <w:u w:val="none"/>
        </w:rPr>
        <w:t>),</w:t>
      </w:r>
      <w:r w:rsidRPr="003D4D8D">
        <w:rPr>
          <w:rFonts w:ascii="Arial" w:hAnsi="Arial" w:cs="Arial"/>
          <w:sz w:val="20"/>
          <w:szCs w:val="20"/>
        </w:rPr>
        <w:t xml:space="preserve"> </w:t>
      </w:r>
      <w:r w:rsidR="003D2B52" w:rsidRPr="003D4D8D">
        <w:rPr>
          <w:rFonts w:ascii="Arial" w:hAnsi="Arial" w:cs="Arial"/>
          <w:sz w:val="20"/>
          <w:szCs w:val="20"/>
        </w:rPr>
        <w:t>deverá observar</w:t>
      </w:r>
      <w:r w:rsidRPr="003D4D8D">
        <w:rPr>
          <w:rFonts w:ascii="Arial" w:hAnsi="Arial" w:cs="Arial"/>
          <w:sz w:val="20"/>
          <w:szCs w:val="20"/>
        </w:rPr>
        <w:t xml:space="preserve"> os seguintes requisitos:</w:t>
      </w:r>
      <w:r w:rsidR="00B805F6" w:rsidRPr="003D4D8D">
        <w:rPr>
          <w:rFonts w:ascii="Arial" w:hAnsi="Arial" w:cs="Arial"/>
          <w:sz w:val="20"/>
          <w:szCs w:val="20"/>
        </w:rPr>
        <w:t xml:space="preserve"> </w:t>
      </w:r>
    </w:p>
    <w:p w14:paraId="73611B46" w14:textId="77777777" w:rsidR="0063263C" w:rsidRPr="003D4D8D" w:rsidRDefault="0063263C" w:rsidP="00874E34">
      <w:pPr>
        <w:pStyle w:val="Level2"/>
        <w:rPr>
          <w:rFonts w:cs="Arial"/>
          <w:b/>
          <w:szCs w:val="20"/>
          <w:lang w:val="pt-BR"/>
        </w:rPr>
      </w:pPr>
      <w:bookmarkStart w:id="60" w:name="_DV_M48"/>
      <w:bookmarkStart w:id="61" w:name="_Toc499990315"/>
      <w:bookmarkEnd w:id="60"/>
      <w:r w:rsidRPr="003D4D8D">
        <w:rPr>
          <w:rFonts w:cs="Arial"/>
          <w:b/>
          <w:szCs w:val="20"/>
          <w:lang w:val="pt-BR"/>
        </w:rPr>
        <w:t>Arquivamento e Publicação dos Atos Societários</w:t>
      </w:r>
      <w:bookmarkStart w:id="62" w:name="_DV_M49"/>
      <w:bookmarkEnd w:id="61"/>
      <w:bookmarkEnd w:id="62"/>
      <w:r w:rsidR="004D3203" w:rsidRPr="003D4D8D">
        <w:rPr>
          <w:rFonts w:cs="Arial"/>
          <w:b/>
          <w:szCs w:val="20"/>
          <w:lang w:val="pt-BR"/>
        </w:rPr>
        <w:t xml:space="preserve"> </w:t>
      </w:r>
    </w:p>
    <w:p w14:paraId="6F604C08" w14:textId="462CFB65" w:rsidR="00027419" w:rsidRPr="003D4D8D" w:rsidRDefault="000D6710" w:rsidP="007E5027">
      <w:pPr>
        <w:pStyle w:val="Level3"/>
        <w:rPr>
          <w:lang w:val="pt-BR"/>
        </w:rPr>
      </w:pPr>
      <w:bookmarkStart w:id="63" w:name="_DV_M50"/>
      <w:bookmarkEnd w:id="63"/>
      <w:r w:rsidRPr="003D4D8D">
        <w:rPr>
          <w:lang w:val="pt-BR"/>
        </w:rPr>
        <w:t>Em atendimento ao disposto no artigo 62, inciso I, e no artigo 289, da Lei das Sociedades por Ações</w:t>
      </w:r>
      <w:r w:rsidR="00FA7804" w:rsidRPr="003D4D8D">
        <w:rPr>
          <w:lang w:val="pt-BR"/>
        </w:rPr>
        <w:t>,</w:t>
      </w:r>
      <w:r w:rsidR="0085018C" w:rsidRPr="003D4D8D">
        <w:rPr>
          <w:lang w:val="pt-BR"/>
        </w:rPr>
        <w:t xml:space="preserve"> </w:t>
      </w:r>
      <w:r w:rsidR="00621687" w:rsidRPr="003D4D8D">
        <w:rPr>
          <w:lang w:val="pt-BR"/>
        </w:rPr>
        <w:t>a ata</w:t>
      </w:r>
      <w:r w:rsidR="0063263C" w:rsidRPr="003D4D8D">
        <w:rPr>
          <w:lang w:val="pt-BR"/>
        </w:rPr>
        <w:t xml:space="preserve"> </w:t>
      </w:r>
      <w:r w:rsidR="00621687" w:rsidRPr="003D4D8D">
        <w:rPr>
          <w:lang w:val="pt-BR"/>
        </w:rPr>
        <w:t>da AGE</w:t>
      </w:r>
      <w:r w:rsidR="00BE0939" w:rsidRPr="003D4D8D">
        <w:rPr>
          <w:lang w:val="pt-BR"/>
        </w:rPr>
        <w:t xml:space="preserve"> </w:t>
      </w:r>
      <w:r w:rsidR="00505A4F" w:rsidRPr="003D4D8D">
        <w:rPr>
          <w:lang w:val="pt-BR"/>
        </w:rPr>
        <w:t xml:space="preserve">da </w:t>
      </w:r>
      <w:r w:rsidR="007D317A" w:rsidRPr="003D4D8D">
        <w:rPr>
          <w:lang w:val="pt-BR"/>
        </w:rPr>
        <w:t>Emissora</w:t>
      </w:r>
      <w:r w:rsidR="00970F12" w:rsidRPr="003D4D8D">
        <w:rPr>
          <w:lang w:val="pt-BR"/>
        </w:rPr>
        <w:t xml:space="preserve"> </w:t>
      </w:r>
      <w:r w:rsidR="00CD2642">
        <w:rPr>
          <w:lang w:val="pt-BR"/>
        </w:rPr>
        <w:t>e a RCA da Emissora serão</w:t>
      </w:r>
      <w:r w:rsidR="00CD2642" w:rsidRPr="003D4D8D">
        <w:rPr>
          <w:lang w:val="pt-BR"/>
        </w:rPr>
        <w:t xml:space="preserve"> </w:t>
      </w:r>
      <w:r w:rsidR="00970F12" w:rsidRPr="003D4D8D">
        <w:rPr>
          <w:lang w:val="pt-BR"/>
        </w:rPr>
        <w:t>arquivada</w:t>
      </w:r>
      <w:r w:rsidR="00CD2642">
        <w:rPr>
          <w:lang w:val="pt-BR"/>
        </w:rPr>
        <w:t>s</w:t>
      </w:r>
      <w:r w:rsidR="00970F12" w:rsidRPr="003D4D8D">
        <w:rPr>
          <w:lang w:val="pt-BR"/>
        </w:rPr>
        <w:t xml:space="preserve"> na</w:t>
      </w:r>
      <w:r w:rsidR="0063263C" w:rsidRPr="003D4D8D">
        <w:rPr>
          <w:lang w:val="pt-BR"/>
        </w:rPr>
        <w:t xml:space="preserve"> </w:t>
      </w:r>
      <w:r w:rsidR="004642BB">
        <w:rPr>
          <w:lang w:val="pt-BR"/>
        </w:rPr>
        <w:t>JUCEPA</w:t>
      </w:r>
      <w:r w:rsidR="003C6468">
        <w:rPr>
          <w:lang w:val="pt-BR"/>
        </w:rPr>
        <w:t>R</w:t>
      </w:r>
      <w:r w:rsidR="00970F12" w:rsidRPr="003D4D8D">
        <w:rPr>
          <w:lang w:val="pt-BR"/>
        </w:rPr>
        <w:t xml:space="preserve"> </w:t>
      </w:r>
      <w:r w:rsidR="00184A00" w:rsidRPr="003D4D8D">
        <w:rPr>
          <w:lang w:val="pt-BR"/>
        </w:rPr>
        <w:t>e</w:t>
      </w:r>
      <w:r w:rsidR="00970F12" w:rsidRPr="003D4D8D">
        <w:rPr>
          <w:lang w:val="pt-BR"/>
        </w:rPr>
        <w:t xml:space="preserve"> publicada</w:t>
      </w:r>
      <w:r w:rsidR="00CD2642">
        <w:rPr>
          <w:lang w:val="pt-BR"/>
        </w:rPr>
        <w:t>s</w:t>
      </w:r>
      <w:r w:rsidR="00970F12" w:rsidRPr="003D4D8D">
        <w:rPr>
          <w:lang w:val="pt-BR"/>
        </w:rPr>
        <w:t xml:space="preserve"> no Diário Oficial </w:t>
      </w:r>
      <w:r w:rsidR="00970F12" w:rsidRPr="003D4D8D">
        <w:rPr>
          <w:lang w:val="pt-BR"/>
        </w:rPr>
        <w:lastRenderedPageBreak/>
        <w:t xml:space="preserve">do Estado </w:t>
      </w:r>
      <w:r w:rsidR="008D45C2" w:rsidRPr="003D4D8D">
        <w:rPr>
          <w:lang w:val="pt-BR"/>
        </w:rPr>
        <w:t xml:space="preserve">do </w:t>
      </w:r>
      <w:r w:rsidR="004642BB">
        <w:rPr>
          <w:lang w:val="pt-BR"/>
        </w:rPr>
        <w:t>Paraná</w:t>
      </w:r>
      <w:r w:rsidR="00FA7804" w:rsidRPr="003D4D8D">
        <w:rPr>
          <w:lang w:val="pt-BR"/>
        </w:rPr>
        <w:t xml:space="preserve"> </w:t>
      </w:r>
      <w:r w:rsidR="004642BB">
        <w:rPr>
          <w:lang w:val="pt-BR"/>
        </w:rPr>
        <w:t>(“</w:t>
      </w:r>
      <w:r w:rsidR="004642BB" w:rsidRPr="002464FA">
        <w:rPr>
          <w:b/>
          <w:lang w:val="pt-BR"/>
        </w:rPr>
        <w:t>DOEPR</w:t>
      </w:r>
      <w:r w:rsidR="004642BB">
        <w:rPr>
          <w:lang w:val="pt-BR"/>
        </w:rPr>
        <w:t xml:space="preserve">”) </w:t>
      </w:r>
      <w:r w:rsidR="00970F12" w:rsidRPr="003D4D8D">
        <w:rPr>
          <w:lang w:val="pt-BR"/>
        </w:rPr>
        <w:t xml:space="preserve">e no jornal </w:t>
      </w:r>
      <w:r w:rsidR="00436E48" w:rsidRPr="003D4D8D">
        <w:rPr>
          <w:lang w:val="pt-BR"/>
        </w:rPr>
        <w:t>“</w:t>
      </w:r>
      <w:r w:rsidR="003C7652">
        <w:rPr>
          <w:lang w:val="pt-BR"/>
        </w:rPr>
        <w:t>Bem Paraná</w:t>
      </w:r>
      <w:r w:rsidR="00436E48" w:rsidRPr="003D4D8D">
        <w:rPr>
          <w:lang w:val="pt-BR"/>
        </w:rPr>
        <w:t>”</w:t>
      </w:r>
      <w:r w:rsidR="00AA52E6">
        <w:rPr>
          <w:lang w:val="pt-BR"/>
        </w:rPr>
        <w:t xml:space="preserve"> (em conjunto com o DOEPR, “</w:t>
      </w:r>
      <w:r w:rsidR="00AA52E6" w:rsidRPr="002464FA">
        <w:rPr>
          <w:b/>
          <w:lang w:val="pt-BR"/>
        </w:rPr>
        <w:t>Jornais de Publicação da Emissora</w:t>
      </w:r>
      <w:r w:rsidR="00AA52E6">
        <w:rPr>
          <w:lang w:val="pt-BR"/>
        </w:rPr>
        <w:t>”)</w:t>
      </w:r>
      <w:r w:rsidR="004642BB">
        <w:rPr>
          <w:lang w:val="pt-BR"/>
        </w:rPr>
        <w:t>.</w:t>
      </w:r>
    </w:p>
    <w:p w14:paraId="5C51B5A2" w14:textId="46B527A2" w:rsidR="00CD2642" w:rsidRDefault="002F4B6B" w:rsidP="00874E34">
      <w:pPr>
        <w:pStyle w:val="Level3"/>
        <w:spacing w:after="0"/>
        <w:rPr>
          <w:rFonts w:cs="Arial"/>
          <w:szCs w:val="20"/>
          <w:lang w:val="pt-BR"/>
        </w:rPr>
      </w:pPr>
      <w:bookmarkStart w:id="64" w:name="_DV_M51"/>
      <w:bookmarkEnd w:id="64"/>
      <w:r w:rsidRPr="003D4D8D">
        <w:rPr>
          <w:rFonts w:cs="Arial"/>
          <w:szCs w:val="20"/>
          <w:lang w:val="pt-BR"/>
        </w:rPr>
        <w:t>As atas do</w:t>
      </w:r>
      <w:r w:rsidR="0063263C" w:rsidRPr="003D4D8D">
        <w:rPr>
          <w:rFonts w:cs="Arial"/>
          <w:szCs w:val="20"/>
          <w:lang w:val="pt-BR"/>
        </w:rPr>
        <w:t>s atos societários da Emissora</w:t>
      </w:r>
      <w:r w:rsidR="00505A4F" w:rsidRPr="003D4D8D">
        <w:rPr>
          <w:rFonts w:cs="Arial"/>
          <w:szCs w:val="20"/>
          <w:lang w:val="pt-BR"/>
        </w:rPr>
        <w:t xml:space="preserve"> </w:t>
      </w:r>
      <w:r w:rsidR="008612D0">
        <w:rPr>
          <w:rFonts w:cs="Arial"/>
          <w:szCs w:val="20"/>
          <w:lang w:val="pt-BR"/>
        </w:rPr>
        <w:t xml:space="preserve">relacionados à Emissão </w:t>
      </w:r>
      <w:r w:rsidR="0063263C" w:rsidRPr="003D4D8D">
        <w:rPr>
          <w:rFonts w:cs="Arial"/>
          <w:szCs w:val="20"/>
          <w:lang w:val="pt-BR"/>
        </w:rPr>
        <w:t>que pela lei são passíveis de serem arquivad</w:t>
      </w:r>
      <w:r w:rsidRPr="003D4D8D">
        <w:rPr>
          <w:rFonts w:cs="Arial"/>
          <w:szCs w:val="20"/>
          <w:lang w:val="pt-BR"/>
        </w:rPr>
        <w:t>a</w:t>
      </w:r>
      <w:r w:rsidR="0063263C" w:rsidRPr="003D4D8D">
        <w:rPr>
          <w:rFonts w:cs="Arial"/>
          <w:szCs w:val="20"/>
          <w:lang w:val="pt-BR"/>
        </w:rPr>
        <w:t>s e publicad</w:t>
      </w:r>
      <w:r w:rsidRPr="003D4D8D">
        <w:rPr>
          <w:rFonts w:cs="Arial"/>
          <w:szCs w:val="20"/>
          <w:lang w:val="pt-BR"/>
        </w:rPr>
        <w:t>a</w:t>
      </w:r>
      <w:r w:rsidR="0063263C" w:rsidRPr="003D4D8D">
        <w:rPr>
          <w:rFonts w:cs="Arial"/>
          <w:szCs w:val="20"/>
          <w:lang w:val="pt-BR"/>
        </w:rPr>
        <w:t xml:space="preserve">s e que, eventualmente, venham a ser </w:t>
      </w:r>
      <w:r w:rsidRPr="003D4D8D">
        <w:rPr>
          <w:rFonts w:cs="Arial"/>
          <w:szCs w:val="20"/>
          <w:lang w:val="pt-BR"/>
        </w:rPr>
        <w:t>realizados</w:t>
      </w:r>
      <w:r w:rsidR="0063263C" w:rsidRPr="003D4D8D">
        <w:rPr>
          <w:rFonts w:cs="Arial"/>
          <w:szCs w:val="20"/>
          <w:lang w:val="pt-BR"/>
        </w:rPr>
        <w:t xml:space="preserve"> após o registro da presente </w:t>
      </w:r>
      <w:r w:rsidR="00781277" w:rsidRPr="003D4D8D">
        <w:rPr>
          <w:rFonts w:cs="Arial"/>
          <w:szCs w:val="20"/>
          <w:lang w:val="pt-BR"/>
        </w:rPr>
        <w:t>Escritura de Emissão</w:t>
      </w:r>
      <w:r w:rsidR="0063263C" w:rsidRPr="003D4D8D">
        <w:rPr>
          <w:rFonts w:cs="Arial"/>
          <w:szCs w:val="20"/>
          <w:lang w:val="pt-BR"/>
        </w:rPr>
        <w:t xml:space="preserve"> também serão arquivad</w:t>
      </w:r>
      <w:r w:rsidRPr="003D4D8D">
        <w:rPr>
          <w:rFonts w:cs="Arial"/>
          <w:szCs w:val="20"/>
          <w:lang w:val="pt-BR"/>
        </w:rPr>
        <w:t>a</w:t>
      </w:r>
      <w:r w:rsidR="0063263C" w:rsidRPr="003D4D8D">
        <w:rPr>
          <w:rFonts w:cs="Arial"/>
          <w:szCs w:val="20"/>
          <w:lang w:val="pt-BR"/>
        </w:rPr>
        <w:t xml:space="preserve">s na </w:t>
      </w:r>
      <w:r w:rsidR="004642BB">
        <w:rPr>
          <w:rFonts w:cs="Arial"/>
          <w:szCs w:val="20"/>
          <w:lang w:val="pt-BR"/>
        </w:rPr>
        <w:t>JUCEPA</w:t>
      </w:r>
      <w:r w:rsidR="003C6468">
        <w:rPr>
          <w:rFonts w:cs="Arial"/>
          <w:szCs w:val="20"/>
          <w:lang w:val="pt-BR"/>
        </w:rPr>
        <w:t>R</w:t>
      </w:r>
      <w:r w:rsidR="00505A4F" w:rsidRPr="003D4D8D">
        <w:rPr>
          <w:rFonts w:cs="Arial"/>
          <w:szCs w:val="20"/>
          <w:lang w:val="pt-BR"/>
        </w:rPr>
        <w:t>, bem como serão</w:t>
      </w:r>
      <w:r w:rsidR="0063263C" w:rsidRPr="003D4D8D">
        <w:rPr>
          <w:rFonts w:cs="Arial"/>
          <w:szCs w:val="20"/>
          <w:lang w:val="pt-BR"/>
        </w:rPr>
        <w:t xml:space="preserve"> publicad</w:t>
      </w:r>
      <w:r w:rsidRPr="003D4D8D">
        <w:rPr>
          <w:rFonts w:cs="Arial"/>
          <w:szCs w:val="20"/>
          <w:lang w:val="pt-BR"/>
        </w:rPr>
        <w:t>a</w:t>
      </w:r>
      <w:r w:rsidR="0063263C" w:rsidRPr="003D4D8D">
        <w:rPr>
          <w:rFonts w:cs="Arial"/>
          <w:szCs w:val="20"/>
          <w:lang w:val="pt-BR"/>
        </w:rPr>
        <w:t xml:space="preserve">s </w:t>
      </w:r>
      <w:r w:rsidR="004642BB">
        <w:rPr>
          <w:rFonts w:cs="Arial"/>
          <w:szCs w:val="20"/>
          <w:lang w:val="pt-BR"/>
        </w:rPr>
        <w:t xml:space="preserve">no </w:t>
      </w:r>
      <w:r w:rsidR="004642BB" w:rsidRPr="003D4D8D">
        <w:rPr>
          <w:lang w:val="pt-BR"/>
        </w:rPr>
        <w:t>jornal “</w:t>
      </w:r>
      <w:r w:rsidR="005C19FF">
        <w:rPr>
          <w:lang w:val="pt-BR"/>
        </w:rPr>
        <w:t>Bem Paraná</w:t>
      </w:r>
      <w:r w:rsidR="004642BB" w:rsidRPr="003D4D8D">
        <w:rPr>
          <w:lang w:val="pt-BR"/>
        </w:rPr>
        <w:t>”</w:t>
      </w:r>
      <w:r w:rsidR="00144FBF" w:rsidRPr="003D4D8D">
        <w:rPr>
          <w:rFonts w:cs="Arial"/>
          <w:szCs w:val="20"/>
          <w:lang w:val="pt-BR"/>
        </w:rPr>
        <w:t>, em atendimento ao disposto no artigo 62, inciso I, e no artigo 289, da Lei das Sociedades por Ações</w:t>
      </w:r>
      <w:r w:rsidR="0063263C" w:rsidRPr="003D4D8D">
        <w:rPr>
          <w:rFonts w:cs="Arial"/>
          <w:szCs w:val="20"/>
          <w:lang w:val="pt-BR"/>
        </w:rPr>
        <w:t>.</w:t>
      </w:r>
    </w:p>
    <w:p w14:paraId="45B1E2E4" w14:textId="77777777" w:rsidR="00CD2642" w:rsidRPr="00CD2642" w:rsidRDefault="00CD2642" w:rsidP="00874E34">
      <w:pPr>
        <w:pStyle w:val="Level3"/>
        <w:numPr>
          <w:ilvl w:val="0"/>
          <w:numId w:val="0"/>
        </w:numPr>
        <w:spacing w:after="0"/>
        <w:ind w:left="1361"/>
        <w:rPr>
          <w:rFonts w:cs="Arial"/>
          <w:szCs w:val="20"/>
          <w:lang w:val="pt-BR"/>
        </w:rPr>
      </w:pPr>
    </w:p>
    <w:p w14:paraId="545A12E7" w14:textId="2EBE58CE" w:rsidR="00FA7804" w:rsidRDefault="003C6468" w:rsidP="00874E34">
      <w:pPr>
        <w:pStyle w:val="Level3"/>
        <w:rPr>
          <w:rFonts w:cs="Arial"/>
          <w:szCs w:val="20"/>
          <w:lang w:val="pt-BR"/>
        </w:rPr>
      </w:pPr>
      <w:r w:rsidRPr="002464FA">
        <w:rPr>
          <w:rFonts w:cs="Arial"/>
          <w:szCs w:val="20"/>
          <w:lang w:val="pt-BR"/>
        </w:rPr>
        <w:t>A AGE da Celeo</w:t>
      </w:r>
      <w:r w:rsidRPr="003D4D8D" w:rsidDel="003C6468">
        <w:rPr>
          <w:rFonts w:cs="Arial"/>
          <w:szCs w:val="20"/>
          <w:lang w:val="pt-BR"/>
        </w:rPr>
        <w:t xml:space="preserve"> </w:t>
      </w:r>
      <w:r>
        <w:rPr>
          <w:rFonts w:cs="Arial"/>
          <w:szCs w:val="20"/>
          <w:lang w:val="pt-BR"/>
        </w:rPr>
        <w:t>será arquivada</w:t>
      </w:r>
      <w:r w:rsidR="00FA7804" w:rsidRPr="003D4D8D">
        <w:rPr>
          <w:rFonts w:cs="Arial"/>
          <w:szCs w:val="20"/>
          <w:lang w:val="pt-BR"/>
        </w:rPr>
        <w:t xml:space="preserve"> perante a JUCERJA e publicada </w:t>
      </w:r>
      <w:r>
        <w:rPr>
          <w:rFonts w:cs="Arial"/>
          <w:szCs w:val="20"/>
          <w:lang w:val="pt-BR"/>
        </w:rPr>
        <w:t xml:space="preserve">no Diário Oficial do Estado do Rio de Janeiro e no </w:t>
      </w:r>
      <w:r w:rsidRPr="003D4D8D">
        <w:rPr>
          <w:lang w:val="pt-BR"/>
        </w:rPr>
        <w:t>jornal “</w:t>
      </w:r>
      <w:r w:rsidR="00BC7FDB">
        <w:rPr>
          <w:lang w:val="pt-BR"/>
        </w:rPr>
        <w:t>Monitor Mercantil</w:t>
      </w:r>
      <w:r w:rsidRPr="003D4D8D">
        <w:rPr>
          <w:lang w:val="pt-BR"/>
        </w:rPr>
        <w:t>”</w:t>
      </w:r>
      <w:r w:rsidR="00FA7804" w:rsidRPr="003D4D8D">
        <w:rPr>
          <w:rFonts w:cs="Arial"/>
          <w:szCs w:val="20"/>
          <w:lang w:val="pt-BR"/>
        </w:rPr>
        <w:t>.</w:t>
      </w:r>
    </w:p>
    <w:p w14:paraId="1E940C19" w14:textId="5761A057" w:rsidR="003C6468" w:rsidRDefault="003C6468" w:rsidP="00874E34">
      <w:pPr>
        <w:pStyle w:val="Level3"/>
        <w:rPr>
          <w:rFonts w:cs="Arial"/>
          <w:szCs w:val="20"/>
          <w:lang w:val="pt-BR"/>
        </w:rPr>
      </w:pPr>
      <w:r w:rsidRPr="00D423E7">
        <w:rPr>
          <w:rFonts w:cs="Arial"/>
          <w:szCs w:val="20"/>
          <w:lang w:val="pt-BR"/>
        </w:rPr>
        <w:t xml:space="preserve">A </w:t>
      </w:r>
      <w:r w:rsidR="00CD2642">
        <w:rPr>
          <w:rFonts w:cs="Arial"/>
          <w:szCs w:val="20"/>
          <w:lang w:val="pt-BR"/>
        </w:rPr>
        <w:t>Reunião da Diretoria</w:t>
      </w:r>
      <w:r w:rsidRPr="00D423E7">
        <w:rPr>
          <w:rFonts w:cs="Arial"/>
          <w:szCs w:val="20"/>
          <w:lang w:val="pt-BR"/>
        </w:rPr>
        <w:t xml:space="preserve"> da </w:t>
      </w:r>
      <w:r w:rsidRPr="002464FA">
        <w:rPr>
          <w:rFonts w:cs="Arial"/>
          <w:szCs w:val="20"/>
          <w:lang w:val="pt-BR"/>
        </w:rPr>
        <w:t>Copel</w:t>
      </w:r>
      <w:r w:rsidRPr="003D4D8D" w:rsidDel="003C6468">
        <w:rPr>
          <w:rFonts w:cs="Arial"/>
          <w:szCs w:val="20"/>
          <w:lang w:val="pt-BR"/>
        </w:rPr>
        <w:t xml:space="preserve"> </w:t>
      </w:r>
      <w:r>
        <w:rPr>
          <w:rFonts w:cs="Arial"/>
          <w:szCs w:val="20"/>
          <w:lang w:val="pt-BR"/>
        </w:rPr>
        <w:t>será arquivada</w:t>
      </w:r>
      <w:r w:rsidRPr="003D4D8D">
        <w:rPr>
          <w:rFonts w:cs="Arial"/>
          <w:szCs w:val="20"/>
          <w:lang w:val="pt-BR"/>
        </w:rPr>
        <w:t xml:space="preserve"> perante a </w:t>
      </w:r>
      <w:r>
        <w:rPr>
          <w:rFonts w:cs="Arial"/>
          <w:szCs w:val="20"/>
          <w:lang w:val="pt-BR"/>
        </w:rPr>
        <w:t>JUCEPAR</w:t>
      </w:r>
      <w:r w:rsidRPr="003D4D8D">
        <w:rPr>
          <w:rFonts w:cs="Arial"/>
          <w:szCs w:val="20"/>
          <w:lang w:val="pt-BR"/>
        </w:rPr>
        <w:t xml:space="preserve"> e publicada </w:t>
      </w:r>
      <w:r>
        <w:rPr>
          <w:rFonts w:cs="Arial"/>
          <w:szCs w:val="20"/>
          <w:lang w:val="pt-BR"/>
        </w:rPr>
        <w:t xml:space="preserve">no </w:t>
      </w:r>
      <w:r w:rsidRPr="002464FA">
        <w:rPr>
          <w:rFonts w:cs="Arial"/>
          <w:szCs w:val="20"/>
          <w:lang w:val="pt-BR"/>
        </w:rPr>
        <w:t>DOEPR</w:t>
      </w:r>
      <w:r>
        <w:rPr>
          <w:rFonts w:cs="Arial"/>
          <w:szCs w:val="20"/>
          <w:lang w:val="pt-BR"/>
        </w:rPr>
        <w:t xml:space="preserve"> e no </w:t>
      </w:r>
      <w:r w:rsidRPr="003D4D8D">
        <w:rPr>
          <w:lang w:val="pt-BR"/>
        </w:rPr>
        <w:t>jornal “</w:t>
      </w:r>
      <w:r w:rsidR="00BC7FDB">
        <w:rPr>
          <w:lang w:val="pt-BR"/>
        </w:rPr>
        <w:t>Folha de Londrina</w:t>
      </w:r>
      <w:r w:rsidRPr="003D4D8D">
        <w:rPr>
          <w:lang w:val="pt-BR"/>
        </w:rPr>
        <w:t>”</w:t>
      </w:r>
      <w:r w:rsidRPr="003D4D8D">
        <w:rPr>
          <w:rFonts w:cs="Arial"/>
          <w:szCs w:val="20"/>
          <w:lang w:val="pt-BR"/>
        </w:rPr>
        <w:t>.</w:t>
      </w:r>
    </w:p>
    <w:p w14:paraId="30A0EF4D" w14:textId="57510AB6" w:rsidR="00CD2642" w:rsidRPr="003C6468" w:rsidRDefault="00CD2642" w:rsidP="00874E34">
      <w:pPr>
        <w:pStyle w:val="Level3"/>
        <w:rPr>
          <w:rFonts w:cs="Arial"/>
          <w:szCs w:val="20"/>
          <w:lang w:val="pt-BR"/>
        </w:rPr>
      </w:pPr>
      <w:r w:rsidRPr="00D423E7">
        <w:rPr>
          <w:rFonts w:cs="Arial"/>
          <w:szCs w:val="20"/>
          <w:lang w:val="pt-BR"/>
        </w:rPr>
        <w:t xml:space="preserve">A </w:t>
      </w:r>
      <w:r>
        <w:rPr>
          <w:rFonts w:cs="Arial"/>
          <w:szCs w:val="20"/>
          <w:lang w:val="pt-BR"/>
        </w:rPr>
        <w:t>Reunião da Diretoria</w:t>
      </w:r>
      <w:r w:rsidRPr="00D423E7">
        <w:rPr>
          <w:rFonts w:cs="Arial"/>
          <w:szCs w:val="20"/>
          <w:lang w:val="pt-BR"/>
        </w:rPr>
        <w:t xml:space="preserve"> da </w:t>
      </w:r>
      <w:r w:rsidRPr="002464FA">
        <w:rPr>
          <w:rFonts w:cs="Arial"/>
          <w:szCs w:val="20"/>
          <w:lang w:val="pt-BR"/>
        </w:rPr>
        <w:t>Copel</w:t>
      </w:r>
      <w:r w:rsidRPr="003D4D8D" w:rsidDel="003C6468">
        <w:rPr>
          <w:rFonts w:cs="Arial"/>
          <w:szCs w:val="20"/>
          <w:lang w:val="pt-BR"/>
        </w:rPr>
        <w:t xml:space="preserve"> </w:t>
      </w:r>
      <w:r w:rsidR="00E76392">
        <w:rPr>
          <w:rFonts w:cs="Arial"/>
          <w:szCs w:val="20"/>
          <w:lang w:val="pt-BR"/>
        </w:rPr>
        <w:t>GET</w:t>
      </w:r>
      <w:r w:rsidR="0091758F">
        <w:rPr>
          <w:rFonts w:cs="Arial"/>
          <w:szCs w:val="20"/>
          <w:lang w:val="pt-BR"/>
        </w:rPr>
        <w:t xml:space="preserve"> </w:t>
      </w:r>
      <w:r>
        <w:rPr>
          <w:rFonts w:cs="Arial"/>
          <w:szCs w:val="20"/>
          <w:lang w:val="pt-BR"/>
        </w:rPr>
        <w:t>será arquivada</w:t>
      </w:r>
      <w:r w:rsidRPr="003D4D8D">
        <w:rPr>
          <w:rFonts w:cs="Arial"/>
          <w:szCs w:val="20"/>
          <w:lang w:val="pt-BR"/>
        </w:rPr>
        <w:t xml:space="preserve"> perante a </w:t>
      </w:r>
      <w:r>
        <w:rPr>
          <w:rFonts w:cs="Arial"/>
          <w:szCs w:val="20"/>
          <w:lang w:val="pt-BR"/>
        </w:rPr>
        <w:t>JUCEPAR</w:t>
      </w:r>
      <w:r w:rsidRPr="003D4D8D">
        <w:rPr>
          <w:rFonts w:cs="Arial"/>
          <w:szCs w:val="20"/>
          <w:lang w:val="pt-BR"/>
        </w:rPr>
        <w:t xml:space="preserve"> e publicada </w:t>
      </w:r>
      <w:r>
        <w:rPr>
          <w:rFonts w:cs="Arial"/>
          <w:szCs w:val="20"/>
          <w:lang w:val="pt-BR"/>
        </w:rPr>
        <w:t xml:space="preserve">no </w:t>
      </w:r>
      <w:r w:rsidRPr="002464FA">
        <w:rPr>
          <w:rFonts w:cs="Arial"/>
          <w:szCs w:val="20"/>
          <w:lang w:val="pt-BR"/>
        </w:rPr>
        <w:t>DOEPR</w:t>
      </w:r>
      <w:r>
        <w:rPr>
          <w:rFonts w:cs="Arial"/>
          <w:szCs w:val="20"/>
          <w:lang w:val="pt-BR"/>
        </w:rPr>
        <w:t xml:space="preserve"> e no </w:t>
      </w:r>
      <w:r w:rsidRPr="003D4D8D">
        <w:rPr>
          <w:lang w:val="pt-BR"/>
        </w:rPr>
        <w:t>jornal “</w:t>
      </w:r>
      <w:r w:rsidR="00BC7FDB">
        <w:rPr>
          <w:lang w:val="pt-BR"/>
        </w:rPr>
        <w:t>Folha de Londrina</w:t>
      </w:r>
      <w:r w:rsidR="007B124E">
        <w:rPr>
          <w:lang w:val="pt-BR"/>
        </w:rPr>
        <w:t>”</w:t>
      </w:r>
      <w:r>
        <w:rPr>
          <w:lang w:val="pt-BR"/>
        </w:rPr>
        <w:t>.</w:t>
      </w:r>
    </w:p>
    <w:p w14:paraId="29093D1B" w14:textId="77777777" w:rsidR="0063263C" w:rsidRPr="003D4D8D" w:rsidRDefault="0083059B" w:rsidP="00874E34">
      <w:pPr>
        <w:pStyle w:val="Level2"/>
        <w:rPr>
          <w:rFonts w:cs="Arial"/>
          <w:szCs w:val="20"/>
          <w:lang w:val="pt-BR"/>
        </w:rPr>
      </w:pPr>
      <w:bookmarkStart w:id="65" w:name="_DV_M52"/>
      <w:bookmarkStart w:id="66" w:name="_DV_M53"/>
      <w:bookmarkStart w:id="67" w:name="_DV_M54"/>
      <w:bookmarkStart w:id="68" w:name="_DV_M55"/>
      <w:bookmarkStart w:id="69" w:name="_Ref450916053"/>
      <w:bookmarkEnd w:id="65"/>
      <w:bookmarkEnd w:id="66"/>
      <w:bookmarkEnd w:id="67"/>
      <w:bookmarkEnd w:id="68"/>
      <w:r>
        <w:rPr>
          <w:rFonts w:cs="Arial"/>
          <w:b/>
          <w:szCs w:val="20"/>
          <w:lang w:val="pt-BR"/>
        </w:rPr>
        <w:t>Arquivamento</w:t>
      </w:r>
      <w:r w:rsidR="003440B9">
        <w:rPr>
          <w:rFonts w:cs="Arial"/>
          <w:b/>
          <w:szCs w:val="20"/>
          <w:lang w:val="pt-BR"/>
        </w:rPr>
        <w:t xml:space="preserve"> </w:t>
      </w:r>
      <w:r w:rsidR="0063263C" w:rsidRPr="003D4D8D">
        <w:rPr>
          <w:rFonts w:cs="Arial"/>
          <w:b/>
          <w:szCs w:val="20"/>
          <w:lang w:val="pt-BR"/>
        </w:rPr>
        <w:t>d</w:t>
      </w:r>
      <w:r w:rsidR="00FB0832" w:rsidRPr="003D4D8D">
        <w:rPr>
          <w:rFonts w:cs="Arial"/>
          <w:b/>
          <w:szCs w:val="20"/>
          <w:lang w:val="pt-BR"/>
        </w:rPr>
        <w:t>est</w:t>
      </w:r>
      <w:r w:rsidR="0063263C" w:rsidRPr="003D4D8D">
        <w:rPr>
          <w:rFonts w:cs="Arial"/>
          <w:b/>
          <w:szCs w:val="20"/>
          <w:lang w:val="pt-BR"/>
        </w:rPr>
        <w:t xml:space="preserve">a </w:t>
      </w:r>
      <w:r w:rsidR="00781277" w:rsidRPr="003D4D8D">
        <w:rPr>
          <w:rFonts w:cs="Arial"/>
          <w:b/>
          <w:szCs w:val="20"/>
          <w:lang w:val="pt-BR"/>
        </w:rPr>
        <w:t>Escritura de Emissão</w:t>
      </w:r>
      <w:r w:rsidR="0063263C" w:rsidRPr="003D4D8D">
        <w:rPr>
          <w:rFonts w:cs="Arial"/>
          <w:b/>
          <w:szCs w:val="20"/>
          <w:lang w:val="pt-BR"/>
        </w:rPr>
        <w:t xml:space="preserve"> </w:t>
      </w:r>
      <w:r w:rsidR="00482DE3" w:rsidRPr="003D4D8D">
        <w:rPr>
          <w:rFonts w:cs="Arial"/>
          <w:b/>
          <w:szCs w:val="20"/>
          <w:lang w:val="pt-BR"/>
        </w:rPr>
        <w:t xml:space="preserve">e </w:t>
      </w:r>
      <w:r w:rsidR="006C7202" w:rsidRPr="003D4D8D">
        <w:rPr>
          <w:rFonts w:cs="Arial"/>
          <w:b/>
          <w:szCs w:val="20"/>
          <w:lang w:val="pt-BR"/>
        </w:rPr>
        <w:t xml:space="preserve">de </w:t>
      </w:r>
      <w:r w:rsidR="00482DE3" w:rsidRPr="003D4D8D">
        <w:rPr>
          <w:rFonts w:cs="Arial"/>
          <w:b/>
          <w:szCs w:val="20"/>
          <w:lang w:val="pt-BR"/>
        </w:rPr>
        <w:t xml:space="preserve">seus eventuais aditamentos </w:t>
      </w:r>
      <w:bookmarkEnd w:id="69"/>
    </w:p>
    <w:p w14:paraId="627A105F" w14:textId="77777777" w:rsidR="0063263C" w:rsidRDefault="0063263C" w:rsidP="00874E34">
      <w:pPr>
        <w:pStyle w:val="Level3"/>
        <w:rPr>
          <w:rFonts w:cs="Arial"/>
          <w:szCs w:val="20"/>
          <w:lang w:val="pt-BR"/>
        </w:rPr>
      </w:pPr>
      <w:bookmarkStart w:id="70" w:name="_DV_M56"/>
      <w:bookmarkStart w:id="71" w:name="_Ref451202445"/>
      <w:bookmarkEnd w:id="70"/>
      <w:r w:rsidRPr="003D4D8D">
        <w:rPr>
          <w:rFonts w:cs="Arial"/>
          <w:szCs w:val="20"/>
          <w:lang w:val="pt-BR"/>
        </w:rPr>
        <w:t xml:space="preserve">Esta </w:t>
      </w:r>
      <w:r w:rsidR="00781277" w:rsidRPr="003D4D8D">
        <w:rPr>
          <w:rFonts w:cs="Arial"/>
          <w:szCs w:val="20"/>
          <w:lang w:val="pt-BR"/>
        </w:rPr>
        <w:t>Escritura de Emissão</w:t>
      </w:r>
      <w:r w:rsidRPr="003D4D8D">
        <w:rPr>
          <w:rFonts w:cs="Arial"/>
          <w:szCs w:val="20"/>
          <w:lang w:val="pt-BR"/>
        </w:rPr>
        <w:t xml:space="preserve"> e seus eventuais aditamentos serão </w:t>
      </w:r>
      <w:r w:rsidR="00D044B5">
        <w:rPr>
          <w:rFonts w:cs="Arial"/>
          <w:szCs w:val="20"/>
          <w:lang w:val="pt-BR"/>
        </w:rPr>
        <w:t>arquivados</w:t>
      </w:r>
      <w:r w:rsidR="00D044B5" w:rsidRPr="003D4D8D">
        <w:rPr>
          <w:rFonts w:cs="Arial"/>
          <w:szCs w:val="20"/>
          <w:lang w:val="pt-BR"/>
        </w:rPr>
        <w:t xml:space="preserve"> </w:t>
      </w:r>
      <w:r w:rsidRPr="003D4D8D">
        <w:rPr>
          <w:rFonts w:cs="Arial"/>
          <w:szCs w:val="20"/>
          <w:lang w:val="pt-BR"/>
        </w:rPr>
        <w:t xml:space="preserve">na </w:t>
      </w:r>
      <w:r w:rsidR="003C6468">
        <w:rPr>
          <w:rFonts w:cs="Arial"/>
          <w:szCs w:val="20"/>
          <w:lang w:val="pt-BR"/>
        </w:rPr>
        <w:t>JUCEPAR</w:t>
      </w:r>
      <w:r w:rsidRPr="003D4D8D">
        <w:rPr>
          <w:rFonts w:cs="Arial"/>
          <w:szCs w:val="20"/>
          <w:lang w:val="pt-BR"/>
        </w:rPr>
        <w:t>, conforme disposto no artigo 62</w:t>
      </w:r>
      <w:r w:rsidR="00082658" w:rsidRPr="003D4D8D">
        <w:rPr>
          <w:rFonts w:cs="Arial"/>
          <w:szCs w:val="20"/>
          <w:lang w:val="pt-BR"/>
        </w:rPr>
        <w:t>, inciso II</w:t>
      </w:r>
      <w:r w:rsidR="004761AF" w:rsidRPr="003D4D8D">
        <w:rPr>
          <w:rFonts w:cs="Arial"/>
          <w:szCs w:val="20"/>
          <w:lang w:val="pt-BR"/>
        </w:rPr>
        <w:t xml:space="preserve"> e parágrafo 3º,</w:t>
      </w:r>
      <w:r w:rsidRPr="003D4D8D">
        <w:rPr>
          <w:rFonts w:cs="Arial"/>
          <w:szCs w:val="20"/>
          <w:lang w:val="pt-BR"/>
        </w:rPr>
        <w:t xml:space="preserve"> da Lei das Sociedades por Ações</w:t>
      </w:r>
      <w:r w:rsidR="00266CD7" w:rsidRPr="003D4D8D">
        <w:rPr>
          <w:rFonts w:cs="Arial"/>
          <w:szCs w:val="20"/>
          <w:lang w:val="pt-BR"/>
        </w:rPr>
        <w:t xml:space="preserve">, no prazo </w:t>
      </w:r>
      <w:r w:rsidR="00C74EB6" w:rsidRPr="003D4D8D">
        <w:rPr>
          <w:rFonts w:cs="Arial"/>
          <w:szCs w:val="20"/>
          <w:lang w:val="pt-BR"/>
        </w:rPr>
        <w:t xml:space="preserve">de </w:t>
      </w:r>
      <w:r w:rsidR="00975CD7" w:rsidRPr="003A075C">
        <w:rPr>
          <w:rFonts w:cs="Arial"/>
          <w:szCs w:val="20"/>
          <w:lang w:val="pt-BR"/>
        </w:rPr>
        <w:t xml:space="preserve">até </w:t>
      </w:r>
      <w:r w:rsidR="00482DE3" w:rsidRPr="00AE64FC">
        <w:rPr>
          <w:rFonts w:cs="Arial"/>
          <w:szCs w:val="20"/>
          <w:lang w:val="pt-BR"/>
        </w:rPr>
        <w:t>15 (quinze) Dias Úteis</w:t>
      </w:r>
      <w:r w:rsidR="00266CD7" w:rsidRPr="003A075C">
        <w:rPr>
          <w:rFonts w:cs="Arial"/>
          <w:szCs w:val="20"/>
          <w:lang w:val="pt-BR"/>
        </w:rPr>
        <w:t xml:space="preserve"> </w:t>
      </w:r>
      <w:r w:rsidR="0046612E" w:rsidRPr="003A075C">
        <w:rPr>
          <w:rFonts w:cs="Arial"/>
          <w:szCs w:val="20"/>
          <w:lang w:val="pt-BR"/>
        </w:rPr>
        <w:t>(conforme</w:t>
      </w:r>
      <w:r w:rsidR="0046612E">
        <w:rPr>
          <w:rFonts w:cs="Arial"/>
          <w:szCs w:val="20"/>
          <w:lang w:val="pt-BR"/>
        </w:rPr>
        <w:t xml:space="preserve"> definidos abaixo) </w:t>
      </w:r>
      <w:r w:rsidR="00266CD7" w:rsidRPr="003D4D8D">
        <w:rPr>
          <w:rFonts w:cs="Arial"/>
          <w:szCs w:val="20"/>
          <w:lang w:val="pt-BR"/>
        </w:rPr>
        <w:t>contado</w:t>
      </w:r>
      <w:r w:rsidR="00F90A12" w:rsidRPr="003D4D8D">
        <w:rPr>
          <w:rFonts w:cs="Arial"/>
          <w:szCs w:val="20"/>
          <w:lang w:val="pt-BR"/>
        </w:rPr>
        <w:t>s</w:t>
      </w:r>
      <w:r w:rsidR="00266CD7" w:rsidRPr="003D4D8D">
        <w:rPr>
          <w:rFonts w:cs="Arial"/>
          <w:szCs w:val="20"/>
          <w:lang w:val="pt-BR"/>
        </w:rPr>
        <w:t xml:space="preserve"> da respectiva data de assinatura</w:t>
      </w:r>
      <w:r w:rsidRPr="003D4D8D">
        <w:rPr>
          <w:rFonts w:cs="Arial"/>
          <w:szCs w:val="20"/>
          <w:lang w:val="pt-BR"/>
        </w:rPr>
        <w:t>.</w:t>
      </w:r>
      <w:r w:rsidR="0073319D" w:rsidRPr="003D4D8D">
        <w:rPr>
          <w:rFonts w:cs="Arial"/>
          <w:szCs w:val="20"/>
          <w:lang w:val="pt-BR"/>
        </w:rPr>
        <w:t xml:space="preserve"> A Emissora entregará ao Agente Fiduciário 1 (uma) via original </w:t>
      </w:r>
      <w:r w:rsidR="003C6468">
        <w:rPr>
          <w:rFonts w:cs="Arial"/>
          <w:szCs w:val="20"/>
          <w:lang w:val="pt-BR"/>
        </w:rPr>
        <w:t xml:space="preserve">ou </w:t>
      </w:r>
      <w:r w:rsidR="003C6468" w:rsidRPr="002464FA">
        <w:rPr>
          <w:rFonts w:cs="Arial"/>
          <w:szCs w:val="20"/>
          <w:lang w:val="pt-BR"/>
        </w:rPr>
        <w:t xml:space="preserve">cópia eletrônica (PDF) com a devida chancela digital da </w:t>
      </w:r>
      <w:r w:rsidR="003C6468">
        <w:rPr>
          <w:rFonts w:cs="Arial"/>
          <w:szCs w:val="20"/>
          <w:lang w:val="pt-BR"/>
        </w:rPr>
        <w:t>JUCEPAR, conforme o caso,</w:t>
      </w:r>
      <w:r w:rsidR="003C6468" w:rsidRPr="002464FA">
        <w:rPr>
          <w:rFonts w:cs="Arial"/>
          <w:szCs w:val="20"/>
          <w:lang w:val="pt-BR"/>
        </w:rPr>
        <w:t xml:space="preserve"> </w:t>
      </w:r>
      <w:r w:rsidR="0073319D" w:rsidRPr="003D4D8D">
        <w:rPr>
          <w:rFonts w:cs="Arial"/>
          <w:szCs w:val="20"/>
          <w:lang w:val="pt-BR"/>
        </w:rPr>
        <w:t xml:space="preserve">desta Escritura de Emissão e </w:t>
      </w:r>
      <w:r w:rsidR="00CE2056" w:rsidRPr="003D4D8D">
        <w:rPr>
          <w:rFonts w:cs="Arial"/>
          <w:szCs w:val="20"/>
          <w:lang w:val="pt-BR"/>
        </w:rPr>
        <w:t xml:space="preserve">de </w:t>
      </w:r>
      <w:r w:rsidR="0073319D" w:rsidRPr="003D4D8D">
        <w:rPr>
          <w:rFonts w:cs="Arial"/>
          <w:szCs w:val="20"/>
          <w:lang w:val="pt-BR"/>
        </w:rPr>
        <w:t>eventuais aditamentos</w:t>
      </w:r>
      <w:r w:rsidR="00B805F6" w:rsidRPr="003D4D8D">
        <w:rPr>
          <w:rFonts w:cs="Arial"/>
          <w:szCs w:val="20"/>
          <w:lang w:val="pt-BR"/>
        </w:rPr>
        <w:t xml:space="preserve"> </w:t>
      </w:r>
      <w:r w:rsidR="00482DE3" w:rsidRPr="003D4D8D">
        <w:rPr>
          <w:rFonts w:cs="Arial"/>
          <w:szCs w:val="20"/>
          <w:lang w:val="pt-BR"/>
        </w:rPr>
        <w:t xml:space="preserve">arquivadas na </w:t>
      </w:r>
      <w:r w:rsidR="003C6468">
        <w:rPr>
          <w:rFonts w:cs="Arial"/>
          <w:szCs w:val="20"/>
          <w:lang w:val="pt-BR"/>
        </w:rPr>
        <w:t>JUCEPAR</w:t>
      </w:r>
      <w:r w:rsidR="003C6468" w:rsidRPr="003D4D8D">
        <w:rPr>
          <w:rFonts w:cs="Arial"/>
          <w:szCs w:val="20"/>
          <w:lang w:val="pt-BR"/>
        </w:rPr>
        <w:t xml:space="preserve"> </w:t>
      </w:r>
      <w:r w:rsidR="009B5C6E" w:rsidRPr="003D4D8D">
        <w:rPr>
          <w:rFonts w:cs="Arial"/>
          <w:szCs w:val="20"/>
          <w:lang w:val="pt-BR"/>
        </w:rPr>
        <w:t xml:space="preserve">em até </w:t>
      </w:r>
      <w:r w:rsidR="00AC2DD8" w:rsidRPr="003D4D8D">
        <w:rPr>
          <w:rFonts w:cs="Arial"/>
          <w:szCs w:val="20"/>
          <w:lang w:val="pt-BR"/>
        </w:rPr>
        <w:t xml:space="preserve">7 </w:t>
      </w:r>
      <w:r w:rsidR="009B5C6E" w:rsidRPr="003D4D8D">
        <w:rPr>
          <w:rFonts w:cs="Arial"/>
          <w:szCs w:val="20"/>
          <w:lang w:val="pt-BR"/>
        </w:rPr>
        <w:t>(</w:t>
      </w:r>
      <w:r w:rsidR="00AC2DD8" w:rsidRPr="003D4D8D">
        <w:rPr>
          <w:rFonts w:cs="Arial"/>
          <w:szCs w:val="20"/>
          <w:lang w:val="pt-BR"/>
        </w:rPr>
        <w:t>sete</w:t>
      </w:r>
      <w:r w:rsidR="009B5C6E" w:rsidRPr="003D4D8D">
        <w:rPr>
          <w:rFonts w:cs="Arial"/>
          <w:szCs w:val="20"/>
          <w:lang w:val="pt-BR"/>
        </w:rPr>
        <w:t xml:space="preserve">) </w:t>
      </w:r>
      <w:r w:rsidR="003631E9" w:rsidRPr="003D4D8D">
        <w:rPr>
          <w:rFonts w:cs="Arial"/>
          <w:szCs w:val="20"/>
          <w:lang w:val="pt-BR"/>
        </w:rPr>
        <w:t>D</w:t>
      </w:r>
      <w:r w:rsidR="009B5C6E" w:rsidRPr="003D4D8D">
        <w:rPr>
          <w:rFonts w:cs="Arial"/>
          <w:szCs w:val="20"/>
          <w:lang w:val="pt-BR"/>
        </w:rPr>
        <w:t>ias</w:t>
      </w:r>
      <w:r w:rsidR="003631E9" w:rsidRPr="003D4D8D">
        <w:rPr>
          <w:rFonts w:cs="Arial"/>
          <w:szCs w:val="20"/>
          <w:lang w:val="pt-BR"/>
        </w:rPr>
        <w:t xml:space="preserve"> Úteis</w:t>
      </w:r>
      <w:r w:rsidR="002934D7" w:rsidRPr="003D4D8D">
        <w:rPr>
          <w:rFonts w:cs="Arial"/>
          <w:szCs w:val="20"/>
          <w:lang w:val="pt-BR"/>
        </w:rPr>
        <w:t xml:space="preserve"> </w:t>
      </w:r>
      <w:r w:rsidR="0073319D" w:rsidRPr="003D4D8D">
        <w:rPr>
          <w:rFonts w:cs="Arial"/>
          <w:szCs w:val="20"/>
          <w:lang w:val="pt-BR"/>
        </w:rPr>
        <w:t xml:space="preserve">após </w:t>
      </w:r>
      <w:r w:rsidR="006C7202" w:rsidRPr="003D4D8D">
        <w:rPr>
          <w:rFonts w:cs="Arial"/>
          <w:szCs w:val="20"/>
          <w:lang w:val="pt-BR"/>
        </w:rPr>
        <w:t xml:space="preserve">a respectiva inscrição ou </w:t>
      </w:r>
      <w:r w:rsidR="0073319D" w:rsidRPr="003D4D8D">
        <w:rPr>
          <w:rFonts w:cs="Arial"/>
          <w:szCs w:val="20"/>
          <w:lang w:val="pt-BR"/>
        </w:rPr>
        <w:t xml:space="preserve">o respectivo </w:t>
      </w:r>
      <w:r w:rsidR="009337AC" w:rsidRPr="003D4D8D">
        <w:rPr>
          <w:rFonts w:cs="Arial"/>
          <w:szCs w:val="20"/>
          <w:lang w:val="pt-BR"/>
        </w:rPr>
        <w:t>averbamento</w:t>
      </w:r>
      <w:r w:rsidR="0073319D" w:rsidRPr="003D4D8D">
        <w:rPr>
          <w:rFonts w:cs="Arial"/>
          <w:szCs w:val="20"/>
          <w:lang w:val="pt-BR"/>
        </w:rPr>
        <w:t>.</w:t>
      </w:r>
      <w:bookmarkEnd w:id="71"/>
    </w:p>
    <w:p w14:paraId="7FD2E500" w14:textId="77777777" w:rsidR="003440B9" w:rsidRPr="002464FA" w:rsidRDefault="003440B9" w:rsidP="00874E34">
      <w:pPr>
        <w:pStyle w:val="Level3"/>
        <w:rPr>
          <w:rFonts w:cs="Arial"/>
          <w:szCs w:val="20"/>
          <w:lang w:val="pt-BR"/>
        </w:rPr>
      </w:pPr>
      <w:r w:rsidRPr="002464FA">
        <w:rPr>
          <w:rFonts w:cs="Arial"/>
          <w:szCs w:val="20"/>
          <w:lang w:val="pt-BR"/>
        </w:rPr>
        <w:t>Em virtude da Fiança</w:t>
      </w:r>
      <w:r>
        <w:rPr>
          <w:rFonts w:cs="Arial"/>
          <w:szCs w:val="20"/>
          <w:lang w:val="pt-BR"/>
        </w:rPr>
        <w:t xml:space="preserve"> (conforme definida abaixo)</w:t>
      </w:r>
      <w:r w:rsidRPr="002464FA">
        <w:rPr>
          <w:rFonts w:cs="Arial"/>
          <w:szCs w:val="20"/>
          <w:lang w:val="pt-BR"/>
        </w:rPr>
        <w:t>, de acordo com o disposto nos artigos 129 e 130 da Lei nº 6.015, de 31 de dezembro de 1973, conforme alterada</w:t>
      </w:r>
      <w:r w:rsidR="00BF004B">
        <w:rPr>
          <w:rFonts w:cs="Arial"/>
          <w:szCs w:val="20"/>
          <w:lang w:val="pt-BR"/>
        </w:rPr>
        <w:t xml:space="preserve"> (“</w:t>
      </w:r>
      <w:r w:rsidR="00BF004B" w:rsidRPr="009E4B7C">
        <w:rPr>
          <w:rFonts w:cs="Arial"/>
          <w:b/>
          <w:szCs w:val="20"/>
          <w:lang w:val="pt-BR"/>
        </w:rPr>
        <w:t>Lei de Registros Públicos</w:t>
      </w:r>
      <w:r w:rsidR="00BF004B">
        <w:rPr>
          <w:rFonts w:cs="Arial"/>
          <w:szCs w:val="20"/>
          <w:lang w:val="pt-BR"/>
        </w:rPr>
        <w:t>”)</w:t>
      </w:r>
      <w:r>
        <w:rPr>
          <w:rFonts w:cs="Arial"/>
          <w:szCs w:val="20"/>
          <w:lang w:val="pt-BR"/>
        </w:rPr>
        <w:t>,</w:t>
      </w:r>
      <w:r w:rsidRPr="003440B9">
        <w:rPr>
          <w:rFonts w:cs="Arial"/>
          <w:szCs w:val="20"/>
          <w:lang w:val="pt-BR"/>
        </w:rPr>
        <w:t xml:space="preserve"> </w:t>
      </w:r>
      <w:r>
        <w:rPr>
          <w:rFonts w:cs="Arial"/>
          <w:szCs w:val="20"/>
          <w:lang w:val="pt-BR"/>
        </w:rPr>
        <w:t>e</w:t>
      </w:r>
      <w:r w:rsidRPr="003D4D8D">
        <w:rPr>
          <w:rFonts w:cs="Arial"/>
          <w:szCs w:val="20"/>
          <w:lang w:val="pt-BR"/>
        </w:rPr>
        <w:t xml:space="preserve">sta Escritura de Emissão </w:t>
      </w:r>
      <w:r>
        <w:rPr>
          <w:rFonts w:cs="Arial"/>
          <w:szCs w:val="20"/>
          <w:lang w:val="pt-BR"/>
        </w:rPr>
        <w:t>será registrada</w:t>
      </w:r>
      <w:r w:rsidRPr="003D4D8D">
        <w:rPr>
          <w:rFonts w:cs="Arial"/>
          <w:szCs w:val="20"/>
          <w:lang w:val="pt-BR"/>
        </w:rPr>
        <w:t xml:space="preserve"> e seus eventuais </w:t>
      </w:r>
      <w:r w:rsidRPr="003D4D8D">
        <w:rPr>
          <w:rFonts w:cs="Arial"/>
          <w:szCs w:val="20"/>
          <w:lang w:val="pt-BR"/>
        </w:rPr>
        <w:lastRenderedPageBreak/>
        <w:t>aditamentos serão</w:t>
      </w:r>
      <w:r>
        <w:rPr>
          <w:rFonts w:cs="Arial"/>
          <w:szCs w:val="20"/>
          <w:lang w:val="pt-BR"/>
        </w:rPr>
        <w:t xml:space="preserve"> averbados </w:t>
      </w:r>
      <w:r w:rsidRPr="002464FA">
        <w:rPr>
          <w:rFonts w:cs="Arial"/>
          <w:szCs w:val="20"/>
          <w:lang w:val="pt-BR"/>
        </w:rPr>
        <w:t>nos seguintes cartórios de registro de títulos e documentos (em conjunto, “</w:t>
      </w:r>
      <w:proofErr w:type="spellStart"/>
      <w:r w:rsidRPr="009E4B7C">
        <w:rPr>
          <w:rFonts w:cs="Arial"/>
          <w:b/>
          <w:szCs w:val="20"/>
          <w:lang w:val="pt-BR"/>
        </w:rPr>
        <w:t>RTDs</w:t>
      </w:r>
      <w:proofErr w:type="spellEnd"/>
      <w:r w:rsidRPr="002464FA">
        <w:rPr>
          <w:rFonts w:cs="Arial"/>
          <w:szCs w:val="20"/>
          <w:lang w:val="pt-BR"/>
        </w:rPr>
        <w:t>”):</w:t>
      </w:r>
      <w:r>
        <w:rPr>
          <w:rFonts w:cs="Arial"/>
          <w:szCs w:val="20"/>
          <w:lang w:val="pt-BR"/>
        </w:rPr>
        <w:t xml:space="preserve"> (i) cartório de registro de títulos e documentos da </w:t>
      </w:r>
      <w:r w:rsidRPr="002464FA">
        <w:rPr>
          <w:lang w:val="pt-BR"/>
        </w:rPr>
        <w:t>Cidade de Curitiba, Estado do Paraná</w:t>
      </w:r>
      <w:r w:rsidRPr="003440B9">
        <w:rPr>
          <w:lang w:val="pt-BR"/>
        </w:rPr>
        <w:t xml:space="preserve">; </w:t>
      </w:r>
      <w:r>
        <w:rPr>
          <w:lang w:val="pt-BR"/>
        </w:rPr>
        <w:t xml:space="preserve">e </w:t>
      </w:r>
      <w:r w:rsidRPr="003440B9">
        <w:rPr>
          <w:lang w:val="pt-BR"/>
        </w:rPr>
        <w:t xml:space="preserve">(ii) </w:t>
      </w:r>
      <w:r>
        <w:rPr>
          <w:rFonts w:cs="Arial"/>
          <w:szCs w:val="20"/>
          <w:lang w:val="pt-BR"/>
        </w:rPr>
        <w:t xml:space="preserve">cartório de registro de títulos e documentos da </w:t>
      </w:r>
      <w:r w:rsidRPr="00BC0FD4">
        <w:rPr>
          <w:lang w:val="pt-BR"/>
        </w:rPr>
        <w:t xml:space="preserve">Cidade </w:t>
      </w:r>
      <w:r>
        <w:rPr>
          <w:lang w:val="pt-BR"/>
        </w:rPr>
        <w:t>do Rio de Janeiro</w:t>
      </w:r>
      <w:r w:rsidRPr="00BC0FD4">
        <w:rPr>
          <w:lang w:val="pt-BR"/>
        </w:rPr>
        <w:t xml:space="preserve">, Estado do </w:t>
      </w:r>
      <w:r>
        <w:rPr>
          <w:lang w:val="pt-BR"/>
        </w:rPr>
        <w:t xml:space="preserve">Rio de Janeiro. </w:t>
      </w:r>
    </w:p>
    <w:p w14:paraId="58A81EB2" w14:textId="77777777" w:rsidR="001C62BA" w:rsidRPr="004B0EAE" w:rsidRDefault="001C62BA" w:rsidP="00874E34">
      <w:pPr>
        <w:pStyle w:val="Level3"/>
        <w:rPr>
          <w:rFonts w:cs="Arial"/>
          <w:szCs w:val="20"/>
          <w:lang w:val="pt-BR"/>
        </w:rPr>
      </w:pPr>
      <w:r w:rsidRPr="004B0EAE">
        <w:rPr>
          <w:rFonts w:cs="Arial"/>
          <w:szCs w:val="20"/>
          <w:lang w:val="pt-BR"/>
        </w:rPr>
        <w:t>A Emissora dever</w:t>
      </w:r>
      <w:r w:rsidRPr="00BF004B">
        <w:rPr>
          <w:rFonts w:cs="Arial"/>
          <w:szCs w:val="20"/>
          <w:lang w:val="pt-BR"/>
        </w:rPr>
        <w:t xml:space="preserve">á: (i) protocolar esta Escritura de Emissão ou seus eventuais aditamentos, conforme o caso, nos </w:t>
      </w:r>
      <w:proofErr w:type="spellStart"/>
      <w:r w:rsidRPr="00BF004B">
        <w:rPr>
          <w:rFonts w:cs="Arial"/>
          <w:szCs w:val="20"/>
          <w:lang w:val="pt-BR"/>
        </w:rPr>
        <w:t>RTDs</w:t>
      </w:r>
      <w:proofErr w:type="spellEnd"/>
      <w:r w:rsidRPr="00BF004B">
        <w:rPr>
          <w:rFonts w:cs="Arial"/>
          <w:szCs w:val="20"/>
          <w:lang w:val="pt-BR"/>
        </w:rPr>
        <w:t xml:space="preserve"> no </w:t>
      </w:r>
      <w:r w:rsidRPr="003A075C">
        <w:rPr>
          <w:rFonts w:cs="Arial"/>
          <w:szCs w:val="20"/>
          <w:lang w:val="pt-BR"/>
        </w:rPr>
        <w:t xml:space="preserve">prazo de </w:t>
      </w:r>
      <w:r w:rsidRPr="004538CC">
        <w:rPr>
          <w:rFonts w:cs="Arial"/>
          <w:szCs w:val="20"/>
          <w:lang w:val="pt-BR"/>
        </w:rPr>
        <w:t xml:space="preserve">até </w:t>
      </w:r>
      <w:r w:rsidR="003A075C" w:rsidRPr="00982B17">
        <w:rPr>
          <w:rFonts w:cs="Arial"/>
          <w:szCs w:val="20"/>
          <w:lang w:val="pt-BR"/>
        </w:rPr>
        <w:t>10</w:t>
      </w:r>
      <w:r w:rsidR="00F852CC" w:rsidRPr="00982B17">
        <w:rPr>
          <w:rFonts w:cs="Arial"/>
          <w:szCs w:val="20"/>
          <w:lang w:val="pt-BR"/>
        </w:rPr>
        <w:t xml:space="preserve"> </w:t>
      </w:r>
      <w:r w:rsidRPr="00982B17">
        <w:rPr>
          <w:rFonts w:cs="Arial"/>
          <w:szCs w:val="20"/>
          <w:lang w:val="pt-BR"/>
        </w:rPr>
        <w:t>(</w:t>
      </w:r>
      <w:r w:rsidR="003A075C" w:rsidRPr="00982B17">
        <w:rPr>
          <w:rFonts w:cs="Arial"/>
          <w:szCs w:val="20"/>
          <w:lang w:val="pt-BR"/>
        </w:rPr>
        <w:t>dez</w:t>
      </w:r>
      <w:r w:rsidRPr="00982B17">
        <w:rPr>
          <w:rFonts w:cs="Arial"/>
          <w:szCs w:val="20"/>
          <w:lang w:val="pt-BR"/>
        </w:rPr>
        <w:t xml:space="preserve">) Dias Úteis após a celebração da presente Escritura de Emissão ou de seus eventuais aditamentos, conforme o caso; e (ii) entregar ao Agente Fiduciário 1 (uma) via original </w:t>
      </w:r>
      <w:r w:rsidR="006808BA" w:rsidRPr="00982B17">
        <w:rPr>
          <w:rFonts w:cs="Arial"/>
          <w:szCs w:val="20"/>
          <w:lang w:val="pt-BR"/>
        </w:rPr>
        <w:t xml:space="preserve">registrada </w:t>
      </w:r>
      <w:r w:rsidRPr="00982B17">
        <w:rPr>
          <w:rFonts w:cs="Arial"/>
          <w:szCs w:val="20"/>
          <w:lang w:val="pt-BR"/>
        </w:rPr>
        <w:t>desta Escritura de Emissão ou de seus eventuais aditamentos, conforme</w:t>
      </w:r>
      <w:r>
        <w:rPr>
          <w:rFonts w:cs="Arial"/>
          <w:szCs w:val="20"/>
          <w:lang w:val="pt-BR"/>
        </w:rPr>
        <w:t xml:space="preserve"> o caso, </w:t>
      </w:r>
      <w:r w:rsidRPr="004B0EAE">
        <w:rPr>
          <w:rFonts w:cs="Arial"/>
          <w:szCs w:val="20"/>
          <w:lang w:val="pt-BR"/>
        </w:rPr>
        <w:t>em até 5 (cinco) Dias após os respectivos registros.</w:t>
      </w:r>
      <w:r w:rsidR="0046612E">
        <w:rPr>
          <w:rFonts w:cs="Arial"/>
          <w:szCs w:val="20"/>
          <w:lang w:val="pt-BR"/>
        </w:rPr>
        <w:t xml:space="preserve"> </w:t>
      </w:r>
    </w:p>
    <w:p w14:paraId="44AE6982" w14:textId="77777777" w:rsidR="0063263C" w:rsidRPr="003D4D8D" w:rsidRDefault="0063263C" w:rsidP="00805997">
      <w:pPr>
        <w:pStyle w:val="Level2"/>
        <w:keepNext/>
        <w:rPr>
          <w:rFonts w:cs="Arial"/>
          <w:b/>
          <w:szCs w:val="20"/>
          <w:lang w:val="pt-BR"/>
        </w:rPr>
      </w:pPr>
      <w:bookmarkStart w:id="72" w:name="_DV_M57"/>
      <w:bookmarkEnd w:id="72"/>
      <w:r w:rsidRPr="003D4D8D">
        <w:rPr>
          <w:rFonts w:cs="Arial"/>
          <w:b/>
          <w:szCs w:val="20"/>
          <w:lang w:val="pt-BR"/>
        </w:rPr>
        <w:t xml:space="preserve">Dispensa de Registro na </w:t>
      </w:r>
      <w:r w:rsidR="00161624" w:rsidRPr="003D4D8D">
        <w:rPr>
          <w:rFonts w:cs="Arial"/>
          <w:b/>
          <w:szCs w:val="20"/>
          <w:lang w:val="pt-BR"/>
        </w:rPr>
        <w:t>CVM</w:t>
      </w:r>
      <w:r w:rsidRPr="003D4D8D">
        <w:rPr>
          <w:rFonts w:cs="Arial"/>
          <w:b/>
          <w:szCs w:val="20"/>
          <w:lang w:val="pt-BR"/>
        </w:rPr>
        <w:t xml:space="preserve"> e </w:t>
      </w:r>
      <w:r w:rsidR="003B2784" w:rsidRPr="003D4D8D">
        <w:rPr>
          <w:rFonts w:cs="Arial"/>
          <w:b/>
          <w:szCs w:val="20"/>
          <w:lang w:val="pt-BR"/>
        </w:rPr>
        <w:t xml:space="preserve">Registro </w:t>
      </w:r>
      <w:r w:rsidRPr="003D4D8D">
        <w:rPr>
          <w:rFonts w:cs="Arial"/>
          <w:b/>
          <w:szCs w:val="20"/>
          <w:lang w:val="pt-BR"/>
        </w:rPr>
        <w:t xml:space="preserve">na </w:t>
      </w:r>
      <w:r w:rsidR="003B2784" w:rsidRPr="003D4D8D">
        <w:rPr>
          <w:rFonts w:cs="Arial"/>
          <w:b/>
          <w:szCs w:val="20"/>
          <w:lang w:val="pt-BR"/>
        </w:rPr>
        <w:t xml:space="preserve">ANBIMA – </w:t>
      </w:r>
      <w:r w:rsidRPr="003D4D8D">
        <w:rPr>
          <w:rFonts w:cs="Arial"/>
          <w:b/>
          <w:szCs w:val="20"/>
          <w:lang w:val="pt-BR"/>
        </w:rPr>
        <w:t>Associação Brasileira das Entidades dos Mercados Financeiro e de Capitais</w:t>
      </w:r>
    </w:p>
    <w:p w14:paraId="721267B5" w14:textId="77777777" w:rsidR="0063263C" w:rsidRPr="003D4D8D" w:rsidRDefault="0063263C" w:rsidP="00805997">
      <w:pPr>
        <w:pStyle w:val="Level3"/>
        <w:keepNext/>
        <w:rPr>
          <w:rFonts w:cs="Arial"/>
          <w:szCs w:val="20"/>
          <w:lang w:val="pt-BR"/>
        </w:rPr>
      </w:pPr>
      <w:bookmarkStart w:id="73" w:name="_DV_M58"/>
      <w:bookmarkEnd w:id="73"/>
      <w:r w:rsidRPr="003D4D8D">
        <w:rPr>
          <w:rFonts w:cs="Arial"/>
          <w:szCs w:val="20"/>
          <w:lang w:val="pt-BR"/>
        </w:rPr>
        <w:t xml:space="preserve">A </w:t>
      </w:r>
      <w:r w:rsidR="00161624" w:rsidRPr="003D4D8D">
        <w:rPr>
          <w:rFonts w:cs="Arial"/>
          <w:szCs w:val="20"/>
          <w:lang w:val="pt-BR"/>
        </w:rPr>
        <w:t xml:space="preserve">Oferta </w:t>
      </w:r>
      <w:r w:rsidRPr="003D4D8D">
        <w:rPr>
          <w:rFonts w:cs="Arial"/>
          <w:szCs w:val="20"/>
          <w:lang w:val="pt-BR"/>
        </w:rPr>
        <w:t>será realizada nos termos da Instrução CVM 476 e</w:t>
      </w:r>
      <w:r w:rsidRPr="003D4D8D">
        <w:rPr>
          <w:rStyle w:val="DeltaViewInsertion"/>
          <w:rFonts w:cs="Arial"/>
          <w:color w:val="auto"/>
          <w:szCs w:val="20"/>
          <w:u w:val="none"/>
          <w:lang w:val="pt-BR"/>
        </w:rPr>
        <w:t xml:space="preserve"> das</w:t>
      </w:r>
      <w:r w:rsidRPr="003D4D8D">
        <w:rPr>
          <w:rFonts w:cs="Arial"/>
          <w:szCs w:val="20"/>
          <w:lang w:val="pt-BR"/>
        </w:rPr>
        <w:t xml:space="preserve"> demais disposições legais e regulamentares aplicáveis, estando, portanto, automaticamente dispensada do registro de distribuição de que trata o artigo 19 da Lei nº 6.385, de 7 de dezembro de 1976, conforme alterada</w:t>
      </w:r>
      <w:r w:rsidR="00A85BCD" w:rsidRPr="003D4D8D">
        <w:rPr>
          <w:rFonts w:cs="Arial"/>
          <w:szCs w:val="20"/>
          <w:lang w:val="pt-BR"/>
        </w:rPr>
        <w:t xml:space="preserve"> (“</w:t>
      </w:r>
      <w:r w:rsidR="00A85BCD" w:rsidRPr="003D4D8D">
        <w:rPr>
          <w:rFonts w:cs="Arial"/>
          <w:b/>
          <w:szCs w:val="20"/>
          <w:lang w:val="pt-BR"/>
        </w:rPr>
        <w:t>Lei 6.385</w:t>
      </w:r>
      <w:r w:rsidR="00A85BCD" w:rsidRPr="003D4D8D">
        <w:rPr>
          <w:rFonts w:cs="Arial"/>
          <w:szCs w:val="20"/>
          <w:lang w:val="pt-BR"/>
        </w:rPr>
        <w:t>”)</w:t>
      </w:r>
      <w:r w:rsidR="00044F7D" w:rsidRPr="003D4D8D">
        <w:rPr>
          <w:rFonts w:cs="Arial"/>
          <w:szCs w:val="20"/>
          <w:lang w:val="pt-BR"/>
        </w:rPr>
        <w:t xml:space="preserve">, por se tratar de oferta pública de valores mobiliários, com esforços restritos, não sendo objeto de protocolo, registro e arquivamento perante a CVM, exceto pelo envio da comunicação sobre o início </w:t>
      </w:r>
      <w:r w:rsidR="00161624" w:rsidRPr="003D4D8D">
        <w:rPr>
          <w:rFonts w:cs="Arial"/>
          <w:szCs w:val="20"/>
          <w:lang w:val="pt-BR"/>
        </w:rPr>
        <w:t xml:space="preserve">e encerramento </w:t>
      </w:r>
      <w:r w:rsidR="00044F7D" w:rsidRPr="003D4D8D">
        <w:rPr>
          <w:rFonts w:cs="Arial"/>
          <w:szCs w:val="20"/>
          <w:lang w:val="pt-BR"/>
        </w:rPr>
        <w:t>da Oferta à CVM, nos termos dos artigos 7º-A e 8º, respectivamente, da Instrução CVM 476</w:t>
      </w:r>
      <w:r w:rsidRPr="003D4D8D">
        <w:rPr>
          <w:rFonts w:cs="Arial"/>
          <w:szCs w:val="20"/>
          <w:lang w:val="pt-BR"/>
        </w:rPr>
        <w:t>.</w:t>
      </w:r>
    </w:p>
    <w:p w14:paraId="47216F88" w14:textId="77777777" w:rsidR="00280BEA" w:rsidRPr="003D4D8D" w:rsidRDefault="00280BEA" w:rsidP="00874E34">
      <w:pPr>
        <w:pStyle w:val="Level3"/>
        <w:rPr>
          <w:rFonts w:cs="Arial"/>
          <w:szCs w:val="20"/>
          <w:lang w:val="pt-BR"/>
        </w:rPr>
      </w:pPr>
      <w:bookmarkStart w:id="74" w:name="_DV_M59"/>
      <w:bookmarkStart w:id="75" w:name="_Ref325646374"/>
      <w:bookmarkEnd w:id="74"/>
      <w:r w:rsidRPr="003D4D8D">
        <w:rPr>
          <w:rFonts w:cs="Arial"/>
          <w:szCs w:val="20"/>
          <w:lang w:val="pt-BR"/>
        </w:rPr>
        <w:t xml:space="preserve">A Oferta será registrada na </w:t>
      </w:r>
      <w:r w:rsidR="00D16056">
        <w:rPr>
          <w:rFonts w:cs="Arial"/>
          <w:szCs w:val="20"/>
          <w:lang w:val="pt-BR"/>
        </w:rPr>
        <w:t xml:space="preserve">ANBIMA - </w:t>
      </w:r>
      <w:r w:rsidRPr="003D4D8D">
        <w:rPr>
          <w:rFonts w:cs="Arial"/>
          <w:szCs w:val="20"/>
          <w:lang w:val="pt-BR"/>
        </w:rPr>
        <w:t>Associação Brasileira das Entidades dos Mercados Financeiro e de Capitais (“</w:t>
      </w:r>
      <w:r w:rsidRPr="003D4D8D">
        <w:rPr>
          <w:rFonts w:cs="Arial"/>
          <w:b/>
          <w:szCs w:val="20"/>
          <w:lang w:val="pt-BR"/>
        </w:rPr>
        <w:t>ANBIMA</w:t>
      </w:r>
      <w:r w:rsidRPr="003D4D8D">
        <w:rPr>
          <w:rFonts w:cs="Arial"/>
          <w:szCs w:val="20"/>
          <w:lang w:val="pt-BR"/>
        </w:rPr>
        <w:t>”), pelo coordenador líder da Oferta, exclusivamente para fins de informar a base de dados, nos termos do parágrafo 1º, inciso I, e do parágrafo 2º, ambos do artigo 1º do “Código ANBIMA de Regulação e Melhores Práticas para Ofertas Públicas de Distribuição e Aquisição de Valores Mobiliários”, estando referido registro condicionado a expedição</w:t>
      </w:r>
      <w:r w:rsidR="00D16056">
        <w:rPr>
          <w:rFonts w:cs="Arial"/>
          <w:szCs w:val="20"/>
          <w:lang w:val="pt-BR"/>
        </w:rPr>
        <w:t xml:space="preserve"> </w:t>
      </w:r>
      <w:r w:rsidR="00D16056" w:rsidRPr="002464FA">
        <w:rPr>
          <w:rFonts w:cs="Arial"/>
          <w:szCs w:val="20"/>
          <w:lang w:val="pt-BR"/>
        </w:rPr>
        <w:t>pelo Conselho de Regulação e Melhores Práticas do Mercado de Capitais da ANBIMA</w:t>
      </w:r>
      <w:r w:rsidRPr="003D4D8D">
        <w:rPr>
          <w:rFonts w:cs="Arial"/>
          <w:szCs w:val="20"/>
          <w:lang w:val="pt-BR"/>
        </w:rPr>
        <w:t xml:space="preserve">, até </w:t>
      </w:r>
      <w:r w:rsidRPr="003D4D8D">
        <w:rPr>
          <w:rFonts w:cs="Arial"/>
          <w:szCs w:val="20"/>
          <w:lang w:val="pt-BR"/>
        </w:rPr>
        <w:lastRenderedPageBreak/>
        <w:t>a data de encerramento da Oferta, de diretrizes específicas para o cumprimento desta obrigação.</w:t>
      </w:r>
    </w:p>
    <w:p w14:paraId="68C09A15" w14:textId="77777777" w:rsidR="001F5EAD" w:rsidRPr="003D4D8D" w:rsidRDefault="001F5EAD" w:rsidP="00874E34">
      <w:pPr>
        <w:pStyle w:val="Level2"/>
        <w:rPr>
          <w:rFonts w:cs="Arial"/>
          <w:b/>
          <w:szCs w:val="20"/>
          <w:lang w:val="pt-BR"/>
        </w:rPr>
      </w:pPr>
      <w:bookmarkStart w:id="76" w:name="_DV_M60"/>
      <w:bookmarkStart w:id="77" w:name="_DV_M61"/>
      <w:bookmarkStart w:id="78" w:name="_DV_M62"/>
      <w:bookmarkStart w:id="79" w:name="_DV_M64"/>
      <w:bookmarkStart w:id="80" w:name="_Ref451162281"/>
      <w:bookmarkEnd w:id="75"/>
      <w:bookmarkEnd w:id="76"/>
      <w:bookmarkEnd w:id="77"/>
      <w:bookmarkEnd w:id="78"/>
      <w:bookmarkEnd w:id="79"/>
      <w:r w:rsidRPr="003D4D8D">
        <w:rPr>
          <w:rFonts w:cs="Arial"/>
          <w:b/>
          <w:szCs w:val="20"/>
          <w:lang w:val="pt-BR"/>
        </w:rPr>
        <w:t>Constituição e Registro das Garantias Reais</w:t>
      </w:r>
      <w:bookmarkEnd w:id="80"/>
    </w:p>
    <w:p w14:paraId="3FE40420" w14:textId="77777777" w:rsidR="001F5EAD" w:rsidRPr="003D4D8D" w:rsidRDefault="001F5EAD" w:rsidP="00874E34">
      <w:pPr>
        <w:pStyle w:val="Level3"/>
        <w:rPr>
          <w:rFonts w:cs="Arial"/>
          <w:szCs w:val="20"/>
          <w:lang w:val="pt-BR"/>
        </w:rPr>
      </w:pPr>
      <w:bookmarkStart w:id="81" w:name="_DV_M65"/>
      <w:bookmarkEnd w:id="81"/>
      <w:r w:rsidRPr="003D4D8D">
        <w:rPr>
          <w:rFonts w:cs="Arial"/>
          <w:szCs w:val="20"/>
          <w:lang w:val="pt-BR"/>
        </w:rPr>
        <w:t>As Garantias Reais (conforme definid</w:t>
      </w:r>
      <w:r w:rsidR="00D46866" w:rsidRPr="003D4D8D">
        <w:rPr>
          <w:rFonts w:cs="Arial"/>
          <w:szCs w:val="20"/>
          <w:lang w:val="pt-BR"/>
        </w:rPr>
        <w:t>as</w:t>
      </w:r>
      <w:r w:rsidRPr="003D4D8D">
        <w:rPr>
          <w:rFonts w:cs="Arial"/>
          <w:szCs w:val="20"/>
          <w:lang w:val="pt-BR"/>
        </w:rPr>
        <w:t xml:space="preserve"> abaixo)</w:t>
      </w:r>
      <w:r w:rsidR="00BF004B">
        <w:rPr>
          <w:rFonts w:cs="Arial"/>
          <w:szCs w:val="20"/>
          <w:lang w:val="pt-BR"/>
        </w:rPr>
        <w:t xml:space="preserve">, que serão compartilhadas na forma prevista na Cláusula </w:t>
      </w:r>
      <w:r w:rsidR="006121EC">
        <w:rPr>
          <w:rFonts w:cs="Arial"/>
          <w:szCs w:val="20"/>
          <w:lang w:val="pt-BR"/>
        </w:rPr>
        <w:t>3.30.2</w:t>
      </w:r>
      <w:r w:rsidR="00BF004B">
        <w:rPr>
          <w:rFonts w:cs="Arial"/>
          <w:szCs w:val="20"/>
          <w:lang w:val="pt-BR"/>
        </w:rPr>
        <w:t xml:space="preserve"> abaixo,</w:t>
      </w:r>
      <w:r w:rsidRPr="003D4D8D">
        <w:rPr>
          <w:rFonts w:cs="Arial"/>
          <w:szCs w:val="20"/>
          <w:lang w:val="pt-BR"/>
        </w:rPr>
        <w:t xml:space="preserve"> </w:t>
      </w:r>
      <w:r w:rsidR="00BF004B">
        <w:rPr>
          <w:rFonts w:cs="Arial"/>
          <w:szCs w:val="20"/>
          <w:lang w:val="pt-BR"/>
        </w:rPr>
        <w:t>serão</w:t>
      </w:r>
      <w:r w:rsidR="00BF004B" w:rsidRPr="003D4D8D">
        <w:rPr>
          <w:rFonts w:cs="Arial"/>
          <w:szCs w:val="20"/>
          <w:lang w:val="pt-BR"/>
        </w:rPr>
        <w:t xml:space="preserve"> </w:t>
      </w:r>
      <w:r w:rsidRPr="003D4D8D">
        <w:rPr>
          <w:rFonts w:cs="Arial"/>
          <w:szCs w:val="20"/>
          <w:lang w:val="pt-BR"/>
        </w:rPr>
        <w:t>formalizadas por meio dos Contratos de Garantias</w:t>
      </w:r>
      <w:r w:rsidR="009E75BB" w:rsidRPr="003D4D8D">
        <w:rPr>
          <w:rFonts w:cs="Arial"/>
          <w:szCs w:val="20"/>
          <w:lang w:val="pt-BR"/>
        </w:rPr>
        <w:t xml:space="preserve"> Reais</w:t>
      </w:r>
      <w:r w:rsidR="007B4865">
        <w:rPr>
          <w:rFonts w:cs="Arial"/>
          <w:szCs w:val="20"/>
          <w:lang w:val="pt-BR"/>
        </w:rPr>
        <w:t>, que serão</w:t>
      </w:r>
      <w:r w:rsidR="00BF004B">
        <w:rPr>
          <w:rFonts w:cs="Arial"/>
          <w:szCs w:val="20"/>
          <w:lang w:val="pt-BR"/>
        </w:rPr>
        <w:t xml:space="preserve"> </w:t>
      </w:r>
      <w:r w:rsidR="00762BCE" w:rsidRPr="003D4D8D">
        <w:rPr>
          <w:rFonts w:cs="Arial"/>
          <w:szCs w:val="20"/>
          <w:lang w:val="pt-BR"/>
        </w:rPr>
        <w:t>registrados</w:t>
      </w:r>
      <w:r w:rsidR="009E75BB" w:rsidRPr="003D4D8D">
        <w:rPr>
          <w:rFonts w:cs="Arial"/>
          <w:szCs w:val="20"/>
          <w:lang w:val="pt-BR"/>
        </w:rPr>
        <w:t xml:space="preserve"> </w:t>
      </w:r>
      <w:r w:rsidRPr="003D4D8D">
        <w:rPr>
          <w:rFonts w:cs="Arial"/>
          <w:szCs w:val="20"/>
          <w:lang w:val="pt-BR"/>
        </w:rPr>
        <w:t xml:space="preserve">nos competentes </w:t>
      </w:r>
      <w:r w:rsidR="002464FA" w:rsidRPr="003D4D8D">
        <w:rPr>
          <w:rFonts w:cs="Arial"/>
          <w:szCs w:val="20"/>
          <w:lang w:val="pt-BR"/>
        </w:rPr>
        <w:t xml:space="preserve">cartórios de registro de títulos e documentos </w:t>
      </w:r>
      <w:r w:rsidRPr="003D4D8D">
        <w:rPr>
          <w:rFonts w:cs="Arial"/>
          <w:szCs w:val="20"/>
          <w:lang w:val="pt-BR"/>
        </w:rPr>
        <w:t>indicados</w:t>
      </w:r>
      <w:r w:rsidR="007B4865">
        <w:rPr>
          <w:rFonts w:cs="Arial"/>
          <w:szCs w:val="20"/>
          <w:lang w:val="pt-BR"/>
        </w:rPr>
        <w:t xml:space="preserve"> nos Contratos de Garantias Reais</w:t>
      </w:r>
      <w:r w:rsidR="009E75BB" w:rsidRPr="003D4D8D">
        <w:rPr>
          <w:rFonts w:cs="Arial"/>
          <w:szCs w:val="20"/>
          <w:lang w:val="pt-BR"/>
        </w:rPr>
        <w:t>, onde dever</w:t>
      </w:r>
      <w:r w:rsidR="00CE3C9C" w:rsidRPr="003D4D8D">
        <w:rPr>
          <w:rFonts w:cs="Arial"/>
          <w:szCs w:val="20"/>
          <w:lang w:val="pt-BR"/>
        </w:rPr>
        <w:t xml:space="preserve">ão ser registrados </w:t>
      </w:r>
      <w:r w:rsidR="007B4865">
        <w:rPr>
          <w:rFonts w:cs="Arial"/>
          <w:szCs w:val="20"/>
          <w:lang w:val="pt-BR"/>
        </w:rPr>
        <w:t xml:space="preserve">também </w:t>
      </w:r>
      <w:r w:rsidR="00CE3C9C" w:rsidRPr="003D4D8D">
        <w:rPr>
          <w:rFonts w:cs="Arial"/>
          <w:szCs w:val="20"/>
          <w:lang w:val="pt-BR"/>
        </w:rPr>
        <w:t xml:space="preserve">os </w:t>
      </w:r>
      <w:r w:rsidR="00BF004B">
        <w:rPr>
          <w:rFonts w:cs="Arial"/>
          <w:szCs w:val="20"/>
          <w:lang w:val="pt-BR"/>
        </w:rPr>
        <w:t xml:space="preserve">eventuais </w:t>
      </w:r>
      <w:r w:rsidR="00CE3C9C" w:rsidRPr="003D4D8D">
        <w:rPr>
          <w:rFonts w:cs="Arial"/>
          <w:szCs w:val="20"/>
          <w:lang w:val="pt-BR"/>
        </w:rPr>
        <w:t xml:space="preserve">aditamentos aos Contratos de Garantias Reais, nos termos do artigo 62, inciso III, da Lei das Sociedades por Ações, e dos artigos 129 a 131 da Lei </w:t>
      </w:r>
      <w:r w:rsidR="007B4865">
        <w:rPr>
          <w:rFonts w:cs="Arial"/>
          <w:szCs w:val="20"/>
          <w:lang w:val="pt-BR"/>
        </w:rPr>
        <w:t>de Registros Públicos</w:t>
      </w:r>
      <w:r w:rsidR="00CE3C9C" w:rsidRPr="003D4D8D">
        <w:rPr>
          <w:rFonts w:cs="Arial"/>
          <w:szCs w:val="20"/>
          <w:lang w:val="pt-BR"/>
        </w:rPr>
        <w:t xml:space="preserve">, </w:t>
      </w:r>
      <w:r w:rsidR="007B4865">
        <w:rPr>
          <w:rFonts w:cs="Arial"/>
          <w:szCs w:val="20"/>
          <w:lang w:val="pt-BR"/>
        </w:rPr>
        <w:t>observados os prazos previstos nos Contratos de Garantias Reais.</w:t>
      </w:r>
    </w:p>
    <w:p w14:paraId="297F1A11" w14:textId="77777777" w:rsidR="00FA7E88" w:rsidRPr="003D4D8D" w:rsidRDefault="00FA7E88" w:rsidP="00874E34">
      <w:pPr>
        <w:pStyle w:val="Level3"/>
        <w:rPr>
          <w:rFonts w:cs="Arial"/>
          <w:szCs w:val="20"/>
          <w:lang w:val="pt-BR"/>
        </w:rPr>
      </w:pPr>
      <w:bookmarkStart w:id="82" w:name="_DV_M66"/>
      <w:bookmarkStart w:id="83" w:name="_DV_M67"/>
      <w:bookmarkStart w:id="84" w:name="_DV_M68"/>
      <w:bookmarkStart w:id="85" w:name="_DV_M69"/>
      <w:bookmarkStart w:id="86" w:name="_DV_M70"/>
      <w:bookmarkEnd w:id="82"/>
      <w:bookmarkEnd w:id="83"/>
      <w:bookmarkEnd w:id="84"/>
      <w:bookmarkEnd w:id="85"/>
      <w:bookmarkEnd w:id="86"/>
      <w:r w:rsidRPr="003D4D8D">
        <w:rPr>
          <w:rFonts w:cs="Arial"/>
          <w:szCs w:val="20"/>
          <w:lang w:val="pt-BR"/>
        </w:rPr>
        <w:t xml:space="preserve">A Emissora, </w:t>
      </w:r>
      <w:r w:rsidR="00772281">
        <w:rPr>
          <w:rFonts w:cs="Arial"/>
          <w:szCs w:val="20"/>
          <w:lang w:val="pt-BR"/>
        </w:rPr>
        <w:t>no prazo previsto no</w:t>
      </w:r>
      <w:r w:rsidR="00383C49" w:rsidRPr="003D4D8D">
        <w:rPr>
          <w:rFonts w:cs="Arial"/>
          <w:szCs w:val="20"/>
          <w:lang w:val="pt-BR"/>
        </w:rPr>
        <w:t xml:space="preserve"> Contrato de Penhor de Ações</w:t>
      </w:r>
      <w:r w:rsidR="00772281">
        <w:rPr>
          <w:rFonts w:cs="Arial"/>
          <w:szCs w:val="20"/>
          <w:lang w:val="pt-BR"/>
        </w:rPr>
        <w:t xml:space="preserve"> (conforme definido abaixo)</w:t>
      </w:r>
      <w:r w:rsidRPr="003D4D8D">
        <w:rPr>
          <w:rFonts w:cs="Arial"/>
          <w:szCs w:val="20"/>
          <w:lang w:val="pt-BR"/>
        </w:rPr>
        <w:t>, deverá</w:t>
      </w:r>
      <w:r w:rsidR="00FF76B7">
        <w:rPr>
          <w:rFonts w:cs="Arial"/>
          <w:szCs w:val="20"/>
          <w:lang w:val="pt-BR"/>
        </w:rPr>
        <w:t>:</w:t>
      </w:r>
      <w:r w:rsidRPr="003D4D8D">
        <w:rPr>
          <w:rFonts w:cs="Arial"/>
          <w:szCs w:val="20"/>
          <w:lang w:val="pt-BR"/>
        </w:rPr>
        <w:t xml:space="preserve"> (a) registrar </w:t>
      </w:r>
      <w:r w:rsidR="00383C49" w:rsidRPr="003D4D8D">
        <w:rPr>
          <w:rFonts w:cs="Arial"/>
          <w:szCs w:val="20"/>
          <w:lang w:val="pt-BR"/>
        </w:rPr>
        <w:t xml:space="preserve">o </w:t>
      </w:r>
      <w:r w:rsidR="00772281" w:rsidRPr="003D4D8D">
        <w:rPr>
          <w:rFonts w:cs="Arial"/>
          <w:szCs w:val="20"/>
          <w:lang w:val="pt-BR"/>
        </w:rPr>
        <w:t>Penhor de Ações da Emissora</w:t>
      </w:r>
      <w:r w:rsidR="00772281" w:rsidRPr="003D4D8D" w:rsidDel="00772281">
        <w:rPr>
          <w:rFonts w:cs="Arial"/>
          <w:szCs w:val="20"/>
          <w:lang w:val="pt-BR"/>
        </w:rPr>
        <w:t xml:space="preserve"> </w:t>
      </w:r>
      <w:r w:rsidR="00772281">
        <w:rPr>
          <w:rFonts w:cs="Arial"/>
          <w:szCs w:val="20"/>
          <w:lang w:val="pt-BR"/>
        </w:rPr>
        <w:t xml:space="preserve">(conforme definido abaixo) </w:t>
      </w:r>
      <w:r w:rsidR="00EE0150" w:rsidRPr="003D4D8D">
        <w:rPr>
          <w:rFonts w:cs="Arial"/>
          <w:szCs w:val="20"/>
          <w:lang w:val="pt-BR"/>
        </w:rPr>
        <w:t>em seu</w:t>
      </w:r>
      <w:r w:rsidRPr="003D4D8D">
        <w:rPr>
          <w:rFonts w:cs="Arial"/>
          <w:szCs w:val="20"/>
          <w:lang w:val="pt-BR"/>
        </w:rPr>
        <w:t xml:space="preserve"> </w:t>
      </w:r>
      <w:r w:rsidR="00EE0150" w:rsidRPr="003D4D8D">
        <w:rPr>
          <w:rFonts w:cs="Arial"/>
          <w:szCs w:val="20"/>
          <w:lang w:val="pt-BR"/>
        </w:rPr>
        <w:t>“</w:t>
      </w:r>
      <w:r w:rsidRPr="003D4D8D">
        <w:rPr>
          <w:rFonts w:cs="Arial"/>
          <w:szCs w:val="20"/>
          <w:lang w:val="pt-BR"/>
        </w:rPr>
        <w:t>Livro de Registro de Ações Nominativas</w:t>
      </w:r>
      <w:r w:rsidR="00EE0150" w:rsidRPr="003D4D8D">
        <w:rPr>
          <w:rFonts w:cs="Arial"/>
          <w:szCs w:val="20"/>
          <w:lang w:val="pt-BR"/>
        </w:rPr>
        <w:t>”</w:t>
      </w:r>
      <w:r w:rsidRPr="003D4D8D">
        <w:rPr>
          <w:rFonts w:cs="Arial"/>
          <w:szCs w:val="20"/>
          <w:lang w:val="pt-BR"/>
        </w:rPr>
        <w:t xml:space="preserve">, nos termos do disposto no artigo </w:t>
      </w:r>
      <w:r w:rsidR="00357F37" w:rsidRPr="003D4D8D">
        <w:rPr>
          <w:rFonts w:cs="Arial"/>
          <w:szCs w:val="20"/>
          <w:lang w:val="pt-BR"/>
        </w:rPr>
        <w:t>39</w:t>
      </w:r>
      <w:r w:rsidRPr="003D4D8D">
        <w:rPr>
          <w:rFonts w:cs="Arial"/>
          <w:szCs w:val="20"/>
          <w:lang w:val="pt-BR"/>
        </w:rPr>
        <w:t xml:space="preserve">, </w:t>
      </w:r>
      <w:r w:rsidR="00357F37" w:rsidRPr="003D4D8D">
        <w:rPr>
          <w:rFonts w:cs="Arial"/>
          <w:szCs w:val="20"/>
          <w:lang w:val="pt-BR"/>
        </w:rPr>
        <w:t>parágrafo 1º</w:t>
      </w:r>
      <w:r w:rsidRPr="003D4D8D">
        <w:rPr>
          <w:rFonts w:cs="Arial"/>
          <w:szCs w:val="20"/>
          <w:lang w:val="pt-BR"/>
        </w:rPr>
        <w:t>, da Lei das Sociedades por Ações; e (b) entregar ao Agente Fiduciário cópia</w:t>
      </w:r>
      <w:r w:rsidR="000F56CE" w:rsidRPr="003D4D8D">
        <w:rPr>
          <w:rFonts w:cs="Arial"/>
          <w:szCs w:val="20"/>
          <w:lang w:val="pt-BR"/>
        </w:rPr>
        <w:t xml:space="preserve"> autenticada</w:t>
      </w:r>
      <w:r w:rsidRPr="003D4D8D">
        <w:rPr>
          <w:rFonts w:cs="Arial"/>
          <w:szCs w:val="20"/>
          <w:lang w:val="pt-BR"/>
        </w:rPr>
        <w:t xml:space="preserve"> da página do</w:t>
      </w:r>
      <w:r w:rsidR="004F1CD8" w:rsidRPr="003D4D8D">
        <w:rPr>
          <w:rFonts w:cs="Arial"/>
          <w:szCs w:val="20"/>
          <w:lang w:val="pt-BR"/>
        </w:rPr>
        <w:t>s respectivos</w:t>
      </w:r>
      <w:r w:rsidRPr="003D4D8D">
        <w:rPr>
          <w:rFonts w:cs="Arial"/>
          <w:szCs w:val="20"/>
          <w:lang w:val="pt-BR"/>
        </w:rPr>
        <w:t xml:space="preserve"> livro</w:t>
      </w:r>
      <w:r w:rsidR="004F1CD8" w:rsidRPr="003D4D8D">
        <w:rPr>
          <w:rFonts w:cs="Arial"/>
          <w:szCs w:val="20"/>
          <w:lang w:val="pt-BR"/>
        </w:rPr>
        <w:t>s</w:t>
      </w:r>
      <w:r w:rsidRPr="003D4D8D">
        <w:rPr>
          <w:rFonts w:cs="Arial"/>
          <w:szCs w:val="20"/>
          <w:lang w:val="pt-BR"/>
        </w:rPr>
        <w:t xml:space="preserve"> atestando o cumprimento da formalidade estabelecida n</w:t>
      </w:r>
      <w:r w:rsidR="00C11121" w:rsidRPr="003D4D8D">
        <w:rPr>
          <w:rFonts w:cs="Arial"/>
          <w:szCs w:val="20"/>
          <w:lang w:val="pt-BR"/>
        </w:rPr>
        <w:t>a alínea</w:t>
      </w:r>
      <w:r w:rsidRPr="003D4D8D">
        <w:rPr>
          <w:rFonts w:cs="Arial"/>
          <w:szCs w:val="20"/>
          <w:lang w:val="pt-BR"/>
        </w:rPr>
        <w:t xml:space="preserve"> (a) acima. </w:t>
      </w:r>
    </w:p>
    <w:p w14:paraId="0C17BADF" w14:textId="77777777" w:rsidR="004A2B78" w:rsidRPr="003D4D8D" w:rsidRDefault="004A2B78" w:rsidP="00874E34">
      <w:pPr>
        <w:pStyle w:val="Level3"/>
        <w:rPr>
          <w:rFonts w:cs="Arial"/>
          <w:szCs w:val="20"/>
          <w:lang w:val="pt-BR"/>
        </w:rPr>
      </w:pPr>
      <w:bookmarkStart w:id="87" w:name="_DV_M71"/>
      <w:bookmarkEnd w:id="87"/>
      <w:r w:rsidRPr="003D4D8D">
        <w:rPr>
          <w:rFonts w:cs="Arial"/>
          <w:szCs w:val="20"/>
          <w:lang w:val="pt-BR"/>
        </w:rPr>
        <w:t xml:space="preserve">A Emissora </w:t>
      </w:r>
      <w:r w:rsidR="00472650" w:rsidRPr="003D4D8D">
        <w:rPr>
          <w:rFonts w:cs="Arial"/>
          <w:szCs w:val="20"/>
          <w:lang w:val="pt-BR"/>
        </w:rPr>
        <w:t xml:space="preserve">entregará ao Agente Fiduciário 1 (uma) via original </w:t>
      </w:r>
      <w:r w:rsidR="00772281">
        <w:rPr>
          <w:rFonts w:cs="Arial"/>
          <w:szCs w:val="20"/>
          <w:lang w:val="pt-BR"/>
        </w:rPr>
        <w:t xml:space="preserve">registrada </w:t>
      </w:r>
      <w:r w:rsidR="00472650" w:rsidRPr="003D4D8D">
        <w:rPr>
          <w:rFonts w:cs="Arial"/>
          <w:szCs w:val="20"/>
          <w:lang w:val="pt-BR"/>
        </w:rPr>
        <w:t>dos Contratos de Garantia</w:t>
      </w:r>
      <w:r w:rsidR="00D721EA" w:rsidRPr="003D4D8D">
        <w:rPr>
          <w:rFonts w:cs="Arial"/>
          <w:szCs w:val="20"/>
          <w:lang w:val="pt-BR"/>
        </w:rPr>
        <w:t>s</w:t>
      </w:r>
      <w:r w:rsidR="00CE3C9C" w:rsidRPr="003D4D8D">
        <w:rPr>
          <w:rFonts w:cs="Arial"/>
          <w:szCs w:val="20"/>
          <w:lang w:val="pt-BR"/>
        </w:rPr>
        <w:t xml:space="preserve"> Reais</w:t>
      </w:r>
      <w:r w:rsidR="00D4334E" w:rsidRPr="003D4D8D">
        <w:rPr>
          <w:rFonts w:cs="Arial"/>
          <w:szCs w:val="20"/>
          <w:lang w:val="pt-BR"/>
        </w:rPr>
        <w:t xml:space="preserve"> </w:t>
      </w:r>
      <w:r w:rsidR="00772281">
        <w:rPr>
          <w:rFonts w:cs="Arial"/>
          <w:szCs w:val="20"/>
          <w:lang w:val="pt-BR"/>
        </w:rPr>
        <w:t>e de seus eventuais aditamentos nos prazos previstos nos respectivos Contratos de Garantias Reais</w:t>
      </w:r>
      <w:r w:rsidR="00472650" w:rsidRPr="003D4D8D">
        <w:rPr>
          <w:rFonts w:cs="Arial"/>
          <w:szCs w:val="20"/>
          <w:lang w:val="pt-BR"/>
        </w:rPr>
        <w:t>.</w:t>
      </w:r>
    </w:p>
    <w:p w14:paraId="0568B570" w14:textId="77777777" w:rsidR="004A2B78" w:rsidRPr="003D4D8D" w:rsidRDefault="004A2B78" w:rsidP="00874E34">
      <w:pPr>
        <w:pStyle w:val="Level2"/>
        <w:rPr>
          <w:rFonts w:cs="Arial"/>
          <w:b/>
          <w:szCs w:val="20"/>
          <w:lang w:val="pt-BR"/>
        </w:rPr>
      </w:pPr>
      <w:bookmarkStart w:id="88" w:name="_DV_M72"/>
      <w:bookmarkStart w:id="89" w:name="_Ref402464286"/>
      <w:bookmarkStart w:id="90" w:name="_Ref404937284"/>
      <w:bookmarkEnd w:id="88"/>
      <w:r w:rsidRPr="003D4D8D">
        <w:rPr>
          <w:rFonts w:cs="Arial"/>
          <w:b/>
          <w:szCs w:val="20"/>
          <w:lang w:val="pt-BR"/>
        </w:rPr>
        <w:t>Constituição e Registro do Compartilhamento de Garantias</w:t>
      </w:r>
      <w:bookmarkEnd w:id="89"/>
      <w:bookmarkEnd w:id="90"/>
    </w:p>
    <w:p w14:paraId="1D05348D" w14:textId="70C05AA2" w:rsidR="004A2B78" w:rsidRPr="003D4D8D" w:rsidRDefault="00B82588" w:rsidP="00874E34">
      <w:pPr>
        <w:pStyle w:val="Level3"/>
        <w:rPr>
          <w:rFonts w:cs="Arial"/>
          <w:szCs w:val="20"/>
          <w:lang w:val="pt-BR"/>
        </w:rPr>
      </w:pPr>
      <w:bookmarkStart w:id="91" w:name="_DV_M73"/>
      <w:bookmarkEnd w:id="91"/>
      <w:r w:rsidRPr="003D4D8D">
        <w:rPr>
          <w:rFonts w:cs="Arial"/>
          <w:szCs w:val="20"/>
          <w:lang w:val="pt-BR"/>
        </w:rPr>
        <w:t>O</w:t>
      </w:r>
      <w:r w:rsidR="004A2B78" w:rsidRPr="003D4D8D">
        <w:rPr>
          <w:rFonts w:cs="Arial"/>
          <w:szCs w:val="20"/>
          <w:lang w:val="pt-BR"/>
        </w:rPr>
        <w:t xml:space="preserve"> Compartilhamento de Garantias (</w:t>
      </w:r>
      <w:r w:rsidR="00141E69" w:rsidRPr="003D4D8D">
        <w:rPr>
          <w:rFonts w:cs="Arial"/>
          <w:szCs w:val="20"/>
          <w:lang w:val="pt-BR"/>
        </w:rPr>
        <w:t>conforme abaixo definido</w:t>
      </w:r>
      <w:r w:rsidR="004A2B78" w:rsidRPr="003D4D8D">
        <w:rPr>
          <w:rFonts w:cs="Arial"/>
          <w:szCs w:val="20"/>
          <w:lang w:val="pt-BR"/>
        </w:rPr>
        <w:t>) será formalizado por meio d</w:t>
      </w:r>
      <w:r w:rsidR="006C4B78" w:rsidRPr="003D4D8D">
        <w:rPr>
          <w:rFonts w:cs="Arial"/>
          <w:szCs w:val="20"/>
          <w:lang w:val="pt-BR"/>
        </w:rPr>
        <w:t>a celebração do</w:t>
      </w:r>
      <w:r w:rsidR="004A2B78" w:rsidRPr="003D4D8D">
        <w:rPr>
          <w:rFonts w:cs="Arial"/>
          <w:szCs w:val="20"/>
          <w:lang w:val="pt-BR"/>
        </w:rPr>
        <w:t xml:space="preserve"> Contrato de Compartilhamento de Garantias </w:t>
      </w:r>
      <w:r w:rsidRPr="003D4D8D">
        <w:rPr>
          <w:rFonts w:cs="Arial"/>
          <w:szCs w:val="20"/>
          <w:lang w:val="pt-BR"/>
        </w:rPr>
        <w:t>(</w:t>
      </w:r>
      <w:r w:rsidR="00141E69" w:rsidRPr="003D4D8D">
        <w:rPr>
          <w:rFonts w:cs="Arial"/>
          <w:szCs w:val="20"/>
          <w:lang w:val="pt-BR"/>
        </w:rPr>
        <w:t>conforme abaixo definido</w:t>
      </w:r>
      <w:r w:rsidRPr="003D4D8D">
        <w:rPr>
          <w:rFonts w:cs="Arial"/>
          <w:szCs w:val="20"/>
          <w:lang w:val="pt-BR"/>
        </w:rPr>
        <w:t>)</w:t>
      </w:r>
      <w:r w:rsidR="004A2B78" w:rsidRPr="003D4D8D">
        <w:rPr>
          <w:rFonts w:cs="Arial"/>
          <w:szCs w:val="20"/>
          <w:lang w:val="pt-BR"/>
        </w:rPr>
        <w:t xml:space="preserve">, </w:t>
      </w:r>
      <w:r w:rsidR="006C4B78" w:rsidRPr="003D4D8D">
        <w:rPr>
          <w:rFonts w:cs="Arial"/>
          <w:szCs w:val="20"/>
          <w:lang w:val="pt-BR"/>
        </w:rPr>
        <w:t xml:space="preserve">o qual será </w:t>
      </w:r>
      <w:r w:rsidR="00762BCE" w:rsidRPr="003D4D8D">
        <w:rPr>
          <w:rFonts w:cs="Arial"/>
          <w:szCs w:val="20"/>
          <w:lang w:val="pt-BR"/>
        </w:rPr>
        <w:t>registrado</w:t>
      </w:r>
      <w:r w:rsidR="004A2B78" w:rsidRPr="003D4D8D">
        <w:rPr>
          <w:rFonts w:cs="Arial"/>
          <w:szCs w:val="20"/>
          <w:lang w:val="pt-BR"/>
        </w:rPr>
        <w:t xml:space="preserve">, bem como qualquer aditivo subsequente, </w:t>
      </w:r>
      <w:r w:rsidRPr="003D4D8D">
        <w:rPr>
          <w:rFonts w:cs="Arial"/>
          <w:szCs w:val="20"/>
          <w:lang w:val="pt-BR"/>
        </w:rPr>
        <w:t xml:space="preserve">nos competentes </w:t>
      </w:r>
      <w:r w:rsidR="002464FA" w:rsidRPr="003D4D8D">
        <w:rPr>
          <w:rFonts w:cs="Arial"/>
          <w:szCs w:val="20"/>
          <w:lang w:val="pt-BR"/>
        </w:rPr>
        <w:t xml:space="preserve">cartórios de registro de títulos e documentos </w:t>
      </w:r>
      <w:r w:rsidR="006121EC">
        <w:rPr>
          <w:rFonts w:cs="Arial"/>
          <w:szCs w:val="20"/>
          <w:lang w:val="pt-BR"/>
        </w:rPr>
        <w:t>indicados no Contrato de Compartilhamento de Garantias</w:t>
      </w:r>
      <w:r w:rsidR="006C6403" w:rsidRPr="003D4D8D">
        <w:rPr>
          <w:rFonts w:cs="Arial"/>
          <w:szCs w:val="20"/>
          <w:lang w:val="pt-BR"/>
        </w:rPr>
        <w:t xml:space="preserve">, </w:t>
      </w:r>
      <w:r w:rsidRPr="003D4D8D">
        <w:rPr>
          <w:rFonts w:cs="Arial"/>
          <w:szCs w:val="20"/>
          <w:lang w:val="pt-BR"/>
        </w:rPr>
        <w:t xml:space="preserve">incluindo respectivos aditamentos, devendo ser fornecida ao Agente Fiduciário, 1 (uma) via original do Contrato de Compartilhamento </w:t>
      </w:r>
      <w:r w:rsidRPr="003D4D8D">
        <w:rPr>
          <w:rFonts w:cs="Arial"/>
          <w:szCs w:val="20"/>
          <w:lang w:val="pt-BR"/>
        </w:rPr>
        <w:lastRenderedPageBreak/>
        <w:t>de Garantias devidamente registrada</w:t>
      </w:r>
      <w:r w:rsidR="006121EC">
        <w:rPr>
          <w:rFonts w:cs="Arial"/>
          <w:szCs w:val="20"/>
          <w:lang w:val="pt-BR"/>
        </w:rPr>
        <w:t xml:space="preserve">, observados os prazos previstos no </w:t>
      </w:r>
      <w:r w:rsidR="006121EC" w:rsidRPr="003D4D8D">
        <w:rPr>
          <w:rFonts w:cs="Arial"/>
          <w:szCs w:val="20"/>
          <w:lang w:val="pt-BR"/>
        </w:rPr>
        <w:t>Contrato de Compartilhamento de Garantias</w:t>
      </w:r>
      <w:r w:rsidRPr="003D4D8D">
        <w:rPr>
          <w:rFonts w:cs="Arial"/>
          <w:szCs w:val="20"/>
          <w:lang w:val="pt-BR"/>
        </w:rPr>
        <w:t>.</w:t>
      </w:r>
    </w:p>
    <w:p w14:paraId="6BBDB4CD" w14:textId="77777777" w:rsidR="0063263C" w:rsidRPr="003D4D8D" w:rsidRDefault="0063263C" w:rsidP="00874E34">
      <w:pPr>
        <w:pStyle w:val="Level2"/>
        <w:rPr>
          <w:rFonts w:cs="Arial"/>
          <w:szCs w:val="20"/>
          <w:lang w:val="pt-BR"/>
        </w:rPr>
      </w:pPr>
      <w:bookmarkStart w:id="92" w:name="_DV_M74"/>
      <w:bookmarkEnd w:id="92"/>
      <w:proofErr w:type="gramStart"/>
      <w:r w:rsidRPr="003D4D8D">
        <w:rPr>
          <w:rStyle w:val="DeltaViewInsertion"/>
          <w:rFonts w:cs="Arial"/>
          <w:b/>
          <w:color w:val="auto"/>
          <w:szCs w:val="20"/>
          <w:u w:val="none"/>
          <w:lang w:val="pt-BR"/>
        </w:rPr>
        <w:t>Distribuição</w:t>
      </w:r>
      <w:r w:rsidR="006A1C04" w:rsidRPr="003D4D8D">
        <w:rPr>
          <w:rStyle w:val="DeltaViewInsertion"/>
          <w:rFonts w:cs="Arial"/>
          <w:b/>
          <w:color w:val="auto"/>
          <w:szCs w:val="20"/>
          <w:u w:val="none"/>
          <w:lang w:val="pt-BR"/>
        </w:rPr>
        <w:t>,</w:t>
      </w:r>
      <w:r w:rsidRPr="003D4D8D">
        <w:rPr>
          <w:rStyle w:val="DeltaViewInsertion"/>
          <w:rFonts w:cs="Arial"/>
          <w:b/>
          <w:color w:val="auto"/>
          <w:szCs w:val="20"/>
          <w:u w:val="none"/>
          <w:lang w:val="pt-BR"/>
        </w:rPr>
        <w:t xml:space="preserve"> </w:t>
      </w:r>
      <w:r w:rsidRPr="003D4D8D">
        <w:rPr>
          <w:rFonts w:cs="Arial"/>
          <w:b/>
          <w:szCs w:val="20"/>
          <w:lang w:val="pt-BR"/>
        </w:rPr>
        <w:t>Negociação</w:t>
      </w:r>
      <w:r w:rsidR="006A1C04" w:rsidRPr="003D4D8D">
        <w:rPr>
          <w:rFonts w:cs="Arial"/>
          <w:b/>
          <w:szCs w:val="20"/>
          <w:lang w:val="pt-BR"/>
        </w:rPr>
        <w:t xml:space="preserve"> e Custódia Eletrônica</w:t>
      </w:r>
      <w:proofErr w:type="gramEnd"/>
      <w:r w:rsidR="00856849" w:rsidRPr="003D4D8D">
        <w:rPr>
          <w:rFonts w:cs="Arial"/>
          <w:b/>
          <w:szCs w:val="20"/>
          <w:lang w:val="pt-BR"/>
        </w:rPr>
        <w:t xml:space="preserve"> </w:t>
      </w:r>
    </w:p>
    <w:p w14:paraId="67CE036C" w14:textId="02E6A4A5" w:rsidR="00745427" w:rsidRPr="003D4D8D" w:rsidRDefault="00745427" w:rsidP="00874E34">
      <w:pPr>
        <w:pStyle w:val="Level3"/>
        <w:rPr>
          <w:rFonts w:eastAsia="Arial Unicode MS" w:cs="Arial"/>
          <w:szCs w:val="20"/>
          <w:lang w:val="pt-BR"/>
        </w:rPr>
      </w:pPr>
      <w:bookmarkStart w:id="93" w:name="_DV_M75"/>
      <w:bookmarkStart w:id="94" w:name="_Ref450840617"/>
      <w:bookmarkStart w:id="95" w:name="_Toc499990318"/>
      <w:bookmarkEnd w:id="93"/>
      <w:r w:rsidRPr="003D4D8D">
        <w:rPr>
          <w:rFonts w:cs="Arial"/>
          <w:szCs w:val="20"/>
          <w:lang w:val="pt-BR"/>
        </w:rPr>
        <w:t>As Debêntures serão depositadas</w:t>
      </w:r>
      <w:r w:rsidR="00305EA2">
        <w:rPr>
          <w:rFonts w:cs="Arial"/>
          <w:szCs w:val="20"/>
          <w:lang w:val="pt-BR"/>
        </w:rPr>
        <w:t>:</w:t>
      </w:r>
      <w:r w:rsidRPr="003D4D8D">
        <w:rPr>
          <w:rFonts w:cs="Arial"/>
          <w:szCs w:val="20"/>
          <w:lang w:val="pt-BR"/>
        </w:rPr>
        <w:t xml:space="preserve"> </w:t>
      </w:r>
      <w:r w:rsidRPr="0012337E">
        <w:rPr>
          <w:b/>
          <w:lang w:val="pt-BR"/>
        </w:rPr>
        <w:t>(i)</w:t>
      </w:r>
      <w:r w:rsidRPr="003D4D8D">
        <w:rPr>
          <w:rFonts w:cs="Arial"/>
          <w:szCs w:val="20"/>
          <w:lang w:val="pt-BR"/>
        </w:rPr>
        <w:t xml:space="preserve"> para distribuição no mercado primário por meio</w:t>
      </w:r>
      <w:r w:rsidR="00870741">
        <w:rPr>
          <w:rFonts w:cs="Arial"/>
          <w:szCs w:val="20"/>
          <w:lang w:val="pt-BR"/>
        </w:rPr>
        <w:t xml:space="preserve">: </w:t>
      </w:r>
      <w:r w:rsidRPr="003D4D8D">
        <w:rPr>
          <w:rFonts w:eastAsia="Arial Unicode MS" w:cs="Arial"/>
          <w:szCs w:val="20"/>
          <w:lang w:val="pt-BR"/>
        </w:rPr>
        <w:t>do MDA – Módulo de Distribuição de Ativos (“</w:t>
      </w:r>
      <w:r w:rsidRPr="003D4D8D">
        <w:rPr>
          <w:rFonts w:eastAsia="Arial Unicode MS" w:cs="Arial"/>
          <w:b/>
          <w:szCs w:val="20"/>
          <w:lang w:val="pt-BR"/>
        </w:rPr>
        <w:t>MDA</w:t>
      </w:r>
      <w:r w:rsidRPr="003D4D8D">
        <w:rPr>
          <w:rFonts w:eastAsia="Arial Unicode MS" w:cs="Arial"/>
          <w:szCs w:val="20"/>
          <w:lang w:val="pt-BR"/>
        </w:rPr>
        <w:t xml:space="preserve">”), administrado e operacionalizado pela </w:t>
      </w:r>
      <w:r w:rsidR="00305209" w:rsidRPr="007D68D3">
        <w:rPr>
          <w:rFonts w:eastAsia="Arial Unicode MS"/>
          <w:szCs w:val="20"/>
          <w:lang w:val="pt-BR"/>
        </w:rPr>
        <w:t>B3 S.A. – Brasil, Bolsa, Balcão</w:t>
      </w:r>
      <w:r w:rsidR="00305209" w:rsidRPr="003D4D8D" w:rsidDel="00305209">
        <w:rPr>
          <w:rFonts w:eastAsia="Arial Unicode MS" w:cs="Arial"/>
          <w:szCs w:val="20"/>
          <w:lang w:val="pt-BR"/>
        </w:rPr>
        <w:t xml:space="preserve"> </w:t>
      </w:r>
      <w:r w:rsidR="00DE3AF1">
        <w:rPr>
          <w:rFonts w:eastAsia="Arial Unicode MS" w:cs="Arial"/>
          <w:szCs w:val="20"/>
          <w:lang w:val="pt-BR"/>
        </w:rPr>
        <w:t xml:space="preserve">– Segmento CETIP UTVM </w:t>
      </w:r>
      <w:r w:rsidRPr="003D4D8D">
        <w:rPr>
          <w:rFonts w:eastAsia="Arial Unicode MS" w:cs="Arial"/>
          <w:szCs w:val="20"/>
          <w:lang w:val="pt-BR"/>
        </w:rPr>
        <w:t>(“</w:t>
      </w:r>
      <w:r w:rsidR="00305209">
        <w:rPr>
          <w:rFonts w:eastAsia="Arial Unicode MS" w:cs="Arial"/>
          <w:b/>
          <w:szCs w:val="20"/>
          <w:lang w:val="pt-BR"/>
        </w:rPr>
        <w:t>B3</w:t>
      </w:r>
      <w:r w:rsidRPr="003D4D8D">
        <w:rPr>
          <w:rFonts w:eastAsia="Arial Unicode MS" w:cs="Arial"/>
          <w:szCs w:val="20"/>
          <w:lang w:val="pt-BR"/>
        </w:rPr>
        <w:t xml:space="preserve">”), sendo a distribuição liquidada financeiramente por meio da </w:t>
      </w:r>
      <w:r w:rsidR="00305209">
        <w:rPr>
          <w:rFonts w:eastAsia="Arial Unicode MS" w:cs="Arial"/>
          <w:szCs w:val="20"/>
          <w:lang w:val="pt-BR"/>
        </w:rPr>
        <w:t>B3</w:t>
      </w:r>
      <w:r w:rsidRPr="002464FA">
        <w:rPr>
          <w:rFonts w:cs="Arial"/>
          <w:szCs w:val="20"/>
          <w:lang w:val="pt-BR"/>
        </w:rPr>
        <w:t xml:space="preserve">; </w:t>
      </w:r>
      <w:r w:rsidRPr="0012337E">
        <w:rPr>
          <w:b/>
          <w:lang w:val="pt-BR"/>
        </w:rPr>
        <w:t>(ii)</w:t>
      </w:r>
      <w:bookmarkStart w:id="96" w:name="_DV_M76"/>
      <w:bookmarkStart w:id="97" w:name="_Ref377649513"/>
      <w:bookmarkEnd w:id="96"/>
      <w:r w:rsidRPr="003D4D8D">
        <w:rPr>
          <w:rFonts w:eastAsia="Arial Unicode MS" w:cs="Arial"/>
          <w:szCs w:val="20"/>
          <w:lang w:val="pt-BR"/>
        </w:rPr>
        <w:t xml:space="preserve"> </w:t>
      </w:r>
      <w:bookmarkStart w:id="98" w:name="_DV_M77"/>
      <w:bookmarkStart w:id="99" w:name="_Ref449432461"/>
      <w:bookmarkEnd w:id="98"/>
      <w:r w:rsidRPr="003D4D8D">
        <w:rPr>
          <w:rFonts w:eastAsia="Arial Unicode MS" w:cs="Arial"/>
          <w:szCs w:val="20"/>
          <w:lang w:val="pt-BR"/>
        </w:rPr>
        <w:t>para negociação no mercado secundário por meio</w:t>
      </w:r>
      <w:r w:rsidR="00B84138">
        <w:rPr>
          <w:rFonts w:eastAsia="Arial Unicode MS" w:cs="Arial"/>
          <w:szCs w:val="20"/>
          <w:lang w:val="pt-BR"/>
        </w:rPr>
        <w:t xml:space="preserve"> </w:t>
      </w:r>
      <w:r w:rsidRPr="003D4D8D">
        <w:rPr>
          <w:rFonts w:eastAsia="Arial Unicode MS" w:cs="Arial"/>
          <w:szCs w:val="20"/>
          <w:lang w:val="pt-BR"/>
        </w:rPr>
        <w:t>do CETIP21 – Títulos e Valores Mobiliários (“</w:t>
      </w:r>
      <w:r w:rsidRPr="003D4D8D">
        <w:rPr>
          <w:rFonts w:eastAsia="Arial Unicode MS" w:cs="Arial"/>
          <w:b/>
          <w:szCs w:val="20"/>
          <w:lang w:val="pt-BR"/>
        </w:rPr>
        <w:t>CETIP21</w:t>
      </w:r>
      <w:r w:rsidRPr="003D4D8D">
        <w:rPr>
          <w:rFonts w:eastAsia="Arial Unicode MS" w:cs="Arial"/>
          <w:szCs w:val="20"/>
          <w:lang w:val="pt-BR"/>
        </w:rPr>
        <w:t xml:space="preserve">”), </w:t>
      </w:r>
      <w:r w:rsidR="00870741" w:rsidRPr="002464FA">
        <w:rPr>
          <w:rFonts w:eastAsia="Arial Unicode MS" w:cs="Arial"/>
          <w:szCs w:val="20"/>
          <w:lang w:val="pt-BR"/>
        </w:rPr>
        <w:t xml:space="preserve">administrado e operacionalizado pela </w:t>
      </w:r>
      <w:r w:rsidR="00305209">
        <w:rPr>
          <w:rFonts w:eastAsia="Arial Unicode MS" w:cs="Arial"/>
          <w:szCs w:val="20"/>
          <w:lang w:val="pt-BR"/>
        </w:rPr>
        <w:t>B3</w:t>
      </w:r>
      <w:r w:rsidR="00305EA2">
        <w:rPr>
          <w:rFonts w:eastAsia="Arial Unicode MS" w:cs="Arial"/>
          <w:szCs w:val="20"/>
          <w:lang w:val="pt-BR"/>
        </w:rPr>
        <w:t xml:space="preserve">; e </w:t>
      </w:r>
      <w:r w:rsidR="00305EA2" w:rsidRPr="002464FA">
        <w:rPr>
          <w:rFonts w:eastAsia="Arial Unicode MS" w:cs="Arial"/>
          <w:b/>
          <w:szCs w:val="20"/>
          <w:lang w:val="pt-BR"/>
        </w:rPr>
        <w:t>(iii)</w:t>
      </w:r>
      <w:r w:rsidR="00305EA2">
        <w:rPr>
          <w:rFonts w:eastAsia="Arial Unicode MS" w:cs="Arial"/>
          <w:szCs w:val="20"/>
          <w:lang w:val="pt-BR"/>
        </w:rPr>
        <w:t xml:space="preserve"> </w:t>
      </w:r>
      <w:r w:rsidR="00326437">
        <w:rPr>
          <w:rFonts w:eastAsia="Arial Unicode MS" w:cs="Arial"/>
          <w:szCs w:val="20"/>
          <w:lang w:val="pt-BR"/>
        </w:rPr>
        <w:t xml:space="preserve">para </w:t>
      </w:r>
      <w:r w:rsidR="00305EA2" w:rsidRPr="002464FA">
        <w:rPr>
          <w:rFonts w:eastAsia="Arial Unicode MS" w:cs="Arial"/>
          <w:szCs w:val="20"/>
          <w:lang w:val="pt-BR"/>
        </w:rPr>
        <w:t xml:space="preserve">custódia eletrônica na </w:t>
      </w:r>
      <w:r w:rsidR="00305209">
        <w:rPr>
          <w:rFonts w:eastAsia="Arial Unicode MS" w:cs="Arial"/>
          <w:szCs w:val="20"/>
          <w:lang w:val="pt-BR"/>
        </w:rPr>
        <w:t>B3</w:t>
      </w:r>
      <w:r w:rsidRPr="007D68D3">
        <w:rPr>
          <w:rFonts w:eastAsia="Arial Unicode MS" w:cs="Arial"/>
          <w:b/>
          <w:i/>
          <w:szCs w:val="20"/>
          <w:lang w:val="pt-BR"/>
        </w:rPr>
        <w:t>.</w:t>
      </w:r>
      <w:bookmarkEnd w:id="94"/>
      <w:bookmarkEnd w:id="97"/>
      <w:bookmarkEnd w:id="99"/>
      <w:r w:rsidR="00EE6C54" w:rsidRPr="007D68D3">
        <w:rPr>
          <w:rFonts w:eastAsia="Arial Unicode MS" w:cs="Arial"/>
          <w:b/>
          <w:i/>
          <w:szCs w:val="20"/>
          <w:lang w:val="pt-BR"/>
        </w:rPr>
        <w:t xml:space="preserve"> </w:t>
      </w:r>
    </w:p>
    <w:p w14:paraId="65663640" w14:textId="2CE0B047" w:rsidR="004E498F" w:rsidRPr="003D4D8D" w:rsidRDefault="00745427" w:rsidP="00874E34">
      <w:pPr>
        <w:pStyle w:val="Level3"/>
        <w:rPr>
          <w:rFonts w:eastAsia="Arial Unicode MS" w:cs="Arial"/>
          <w:szCs w:val="20"/>
          <w:lang w:val="pt-BR"/>
        </w:rPr>
      </w:pPr>
      <w:bookmarkStart w:id="100" w:name="_DV_M78"/>
      <w:bookmarkStart w:id="101" w:name="_Ref415729148"/>
      <w:bookmarkEnd w:id="100"/>
      <w:r w:rsidRPr="003D4D8D">
        <w:rPr>
          <w:rFonts w:eastAsia="Arial Unicode MS" w:cs="Arial"/>
          <w:szCs w:val="20"/>
          <w:lang w:val="pt-BR"/>
        </w:rPr>
        <w:t xml:space="preserve">Não obstante o disposto na </w:t>
      </w:r>
      <w:r w:rsidR="003531A4" w:rsidRPr="003D4D8D">
        <w:rPr>
          <w:rFonts w:eastAsia="Arial Unicode MS" w:cs="Arial"/>
          <w:szCs w:val="20"/>
          <w:lang w:val="pt-BR"/>
        </w:rPr>
        <w:t>C</w:t>
      </w:r>
      <w:r w:rsidRPr="003D4D8D">
        <w:rPr>
          <w:rFonts w:eastAsia="Arial Unicode MS" w:cs="Arial"/>
          <w:szCs w:val="20"/>
          <w:lang w:val="pt-BR"/>
        </w:rPr>
        <w:t xml:space="preserve">láusula </w:t>
      </w:r>
      <w:r w:rsidR="00602E81" w:rsidRPr="003D4D8D">
        <w:rPr>
          <w:rFonts w:eastAsia="Arial Unicode MS" w:cs="Arial"/>
          <w:szCs w:val="20"/>
          <w:lang w:val="pt-BR"/>
        </w:rPr>
        <w:t>2.</w:t>
      </w:r>
      <w:r w:rsidR="008B60C4" w:rsidRPr="003D4D8D">
        <w:rPr>
          <w:rFonts w:eastAsia="Arial Unicode MS" w:cs="Arial"/>
          <w:szCs w:val="20"/>
          <w:lang w:val="pt-BR"/>
        </w:rPr>
        <w:t>6</w:t>
      </w:r>
      <w:r w:rsidR="00602E81" w:rsidRPr="003D4D8D">
        <w:rPr>
          <w:rFonts w:eastAsia="Arial Unicode MS" w:cs="Arial"/>
          <w:szCs w:val="20"/>
          <w:lang w:val="pt-BR"/>
        </w:rPr>
        <w:t>.1 acima</w:t>
      </w:r>
      <w:r w:rsidRPr="003D4D8D">
        <w:rPr>
          <w:rFonts w:eastAsia="Arial Unicode MS" w:cs="Arial"/>
          <w:szCs w:val="20"/>
          <w:lang w:val="pt-BR"/>
        </w:rPr>
        <w:t>, as Debêntures somente poderão ser negociadas, entre Investidores Qualificados (conforme definidos</w:t>
      </w:r>
      <w:r w:rsidR="003B600B" w:rsidRPr="003D4D8D">
        <w:rPr>
          <w:rFonts w:eastAsia="Arial Unicode MS" w:cs="Arial"/>
          <w:szCs w:val="20"/>
          <w:lang w:val="pt-BR"/>
        </w:rPr>
        <w:t xml:space="preserve"> abaixo</w:t>
      </w:r>
      <w:r w:rsidRPr="003D4D8D">
        <w:rPr>
          <w:rFonts w:eastAsia="Arial Unicode MS" w:cs="Arial"/>
          <w:szCs w:val="20"/>
          <w:lang w:val="pt-BR"/>
        </w:rPr>
        <w:t xml:space="preserve">), nos mercados regulamentados de valores mobiliários depois de decorridos 90 (noventa) dias corridos </w:t>
      </w:r>
      <w:r w:rsidR="00DE3AF1">
        <w:rPr>
          <w:rFonts w:eastAsia="Arial Unicode MS" w:cs="Arial"/>
          <w:szCs w:val="20"/>
          <w:lang w:val="pt-BR"/>
        </w:rPr>
        <w:t xml:space="preserve">contados </w:t>
      </w:r>
      <w:r w:rsidRPr="003D4D8D">
        <w:rPr>
          <w:rFonts w:eastAsia="Arial Unicode MS" w:cs="Arial"/>
          <w:szCs w:val="20"/>
          <w:lang w:val="pt-BR"/>
        </w:rPr>
        <w:t xml:space="preserve">de cada subscrição </w:t>
      </w:r>
      <w:r w:rsidR="009E3A02" w:rsidRPr="003D4D8D">
        <w:rPr>
          <w:rFonts w:eastAsia="Arial Unicode MS" w:cs="Arial"/>
          <w:szCs w:val="20"/>
          <w:lang w:val="pt-BR"/>
        </w:rPr>
        <w:t xml:space="preserve">ou aquisição </w:t>
      </w:r>
      <w:r w:rsidR="006D0775" w:rsidRPr="003D4D8D">
        <w:rPr>
          <w:rFonts w:eastAsia="Arial Unicode MS" w:cs="Arial"/>
          <w:szCs w:val="20"/>
          <w:lang w:val="pt-BR"/>
        </w:rPr>
        <w:t xml:space="preserve">por </w:t>
      </w:r>
      <w:r w:rsidRPr="003D4D8D">
        <w:rPr>
          <w:rFonts w:eastAsia="Arial Unicode MS" w:cs="Arial"/>
          <w:szCs w:val="20"/>
          <w:lang w:val="pt-BR"/>
        </w:rPr>
        <w:t>Investidor</w:t>
      </w:r>
      <w:r w:rsidR="006D0775" w:rsidRPr="003D4D8D">
        <w:rPr>
          <w:rFonts w:eastAsia="Arial Unicode MS" w:cs="Arial"/>
          <w:szCs w:val="20"/>
          <w:lang w:val="pt-BR"/>
        </w:rPr>
        <w:t>es</w:t>
      </w:r>
      <w:r w:rsidRPr="003D4D8D">
        <w:rPr>
          <w:rFonts w:eastAsia="Arial Unicode MS" w:cs="Arial"/>
          <w:szCs w:val="20"/>
          <w:lang w:val="pt-BR"/>
        </w:rPr>
        <w:t xml:space="preserve"> Profissiona</w:t>
      </w:r>
      <w:r w:rsidR="006F0B20" w:rsidRPr="003D4D8D">
        <w:rPr>
          <w:rFonts w:eastAsia="Arial Unicode MS" w:cs="Arial"/>
          <w:szCs w:val="20"/>
          <w:lang w:val="pt-BR"/>
        </w:rPr>
        <w:t>is (conforme abaixo definido</w:t>
      </w:r>
      <w:r w:rsidR="00F533D2" w:rsidRPr="003D4D8D">
        <w:rPr>
          <w:rFonts w:eastAsia="Arial Unicode MS" w:cs="Arial"/>
          <w:szCs w:val="20"/>
          <w:lang w:val="pt-BR"/>
        </w:rPr>
        <w:t>s</w:t>
      </w:r>
      <w:r w:rsidR="006D0775" w:rsidRPr="003D4D8D">
        <w:rPr>
          <w:rFonts w:eastAsia="Arial Unicode MS" w:cs="Arial"/>
          <w:szCs w:val="20"/>
          <w:lang w:val="pt-BR"/>
        </w:rPr>
        <w:t>)</w:t>
      </w:r>
      <w:r w:rsidRPr="003D4D8D">
        <w:rPr>
          <w:rFonts w:eastAsia="Arial Unicode MS" w:cs="Arial"/>
          <w:szCs w:val="20"/>
          <w:lang w:val="pt-BR"/>
        </w:rPr>
        <w:t xml:space="preserve">, conforme disposto nos artigos </w:t>
      </w:r>
      <w:r w:rsidR="0023232B" w:rsidRPr="003D4D8D">
        <w:rPr>
          <w:rFonts w:eastAsia="Arial Unicode MS" w:cs="Arial"/>
          <w:szCs w:val="20"/>
          <w:lang w:val="pt-BR"/>
        </w:rPr>
        <w:t>13</w:t>
      </w:r>
      <w:r w:rsidRPr="003D4D8D">
        <w:rPr>
          <w:rFonts w:eastAsia="Arial Unicode MS" w:cs="Arial"/>
          <w:szCs w:val="20"/>
          <w:lang w:val="pt-BR"/>
        </w:rPr>
        <w:t xml:space="preserve"> e </w:t>
      </w:r>
      <w:r w:rsidR="0023232B" w:rsidRPr="003D4D8D">
        <w:rPr>
          <w:rFonts w:eastAsia="Arial Unicode MS" w:cs="Arial"/>
          <w:szCs w:val="20"/>
          <w:lang w:val="pt-BR"/>
        </w:rPr>
        <w:t>15</w:t>
      </w:r>
      <w:r w:rsidRPr="003D4D8D">
        <w:rPr>
          <w:rFonts w:eastAsia="Arial Unicode MS" w:cs="Arial"/>
          <w:szCs w:val="20"/>
          <w:lang w:val="pt-BR"/>
        </w:rPr>
        <w:t xml:space="preserve"> da Instrução CVM 476, respectivamente, e depois de observado o cumprimento, pela Emissora, dos requisitos do artigo 17 da Instrução CVM 476, sendo que a negociação das Debêntures deverá sempre respeitar as disposições legais e regulamentares aplicáveis.</w:t>
      </w:r>
      <w:bookmarkEnd w:id="101"/>
    </w:p>
    <w:p w14:paraId="1D3C244C" w14:textId="77777777" w:rsidR="00097C33" w:rsidRPr="003D4D8D" w:rsidRDefault="00097C33" w:rsidP="00874E34">
      <w:pPr>
        <w:pStyle w:val="Level2"/>
        <w:rPr>
          <w:rFonts w:eastAsia="Arial Unicode MS" w:cs="Arial"/>
          <w:b/>
          <w:szCs w:val="20"/>
          <w:lang w:val="pt-BR"/>
        </w:rPr>
      </w:pPr>
      <w:bookmarkStart w:id="102" w:name="_DV_M79"/>
      <w:bookmarkEnd w:id="102"/>
      <w:r w:rsidRPr="003D4D8D">
        <w:rPr>
          <w:rFonts w:eastAsia="Arial Unicode MS" w:cs="Arial"/>
          <w:b/>
          <w:szCs w:val="20"/>
          <w:lang w:val="pt-BR"/>
        </w:rPr>
        <w:t>Enquadramento d</w:t>
      </w:r>
      <w:r w:rsidR="00804CC2" w:rsidRPr="003D4D8D">
        <w:rPr>
          <w:rFonts w:eastAsia="Arial Unicode MS" w:cs="Arial"/>
          <w:b/>
          <w:szCs w:val="20"/>
          <w:lang w:val="pt-BR"/>
        </w:rPr>
        <w:t>o Projeto</w:t>
      </w:r>
    </w:p>
    <w:p w14:paraId="2749326E" w14:textId="20ABB21F" w:rsidR="00B55CD3" w:rsidRPr="003D4D8D" w:rsidRDefault="00B55CD3" w:rsidP="00874E34">
      <w:pPr>
        <w:pStyle w:val="Level3"/>
        <w:rPr>
          <w:rFonts w:eastAsia="Arial Unicode MS" w:cs="Arial"/>
          <w:smallCaps/>
          <w:szCs w:val="20"/>
          <w:lang w:val="pt-BR"/>
        </w:rPr>
      </w:pPr>
      <w:bookmarkStart w:id="103" w:name="_DV_M80"/>
      <w:bookmarkEnd w:id="103"/>
      <w:r w:rsidRPr="003D4D8D">
        <w:rPr>
          <w:rFonts w:eastAsia="Arial Unicode MS" w:cs="Arial"/>
          <w:szCs w:val="20"/>
          <w:lang w:val="pt-BR"/>
        </w:rPr>
        <w:t>As Debêntures contarão com o incentivo previsto no artigo 2º da Lei n° 12.431, de 24 de junho de 2011, conforme alterada (“</w:t>
      </w:r>
      <w:r w:rsidRPr="003D4D8D">
        <w:rPr>
          <w:rFonts w:eastAsia="Arial Unicode MS" w:cs="Arial"/>
          <w:b/>
          <w:szCs w:val="20"/>
          <w:lang w:val="pt-BR"/>
        </w:rPr>
        <w:t>Lei 12.431</w:t>
      </w:r>
      <w:r w:rsidRPr="003D4D8D">
        <w:rPr>
          <w:rFonts w:eastAsia="Arial Unicode MS" w:cs="Arial"/>
          <w:szCs w:val="20"/>
          <w:lang w:val="pt-BR"/>
        </w:rPr>
        <w:t xml:space="preserve">”), do Decreto n° </w:t>
      </w:r>
      <w:r w:rsidR="00CC3E82" w:rsidRPr="003D4D8D">
        <w:rPr>
          <w:rFonts w:eastAsia="Arial Unicode MS" w:cs="Arial"/>
          <w:szCs w:val="20"/>
          <w:lang w:val="pt-BR"/>
        </w:rPr>
        <w:t>8.874</w:t>
      </w:r>
      <w:r w:rsidRPr="003D4D8D">
        <w:rPr>
          <w:rFonts w:eastAsia="Arial Unicode MS" w:cs="Arial"/>
          <w:szCs w:val="20"/>
          <w:lang w:val="pt-BR"/>
        </w:rPr>
        <w:t xml:space="preserve">, de </w:t>
      </w:r>
      <w:r w:rsidR="00CC3E82" w:rsidRPr="003D4D8D">
        <w:rPr>
          <w:rFonts w:eastAsia="Arial Unicode MS" w:cs="Arial"/>
          <w:szCs w:val="20"/>
          <w:lang w:val="pt-BR"/>
        </w:rPr>
        <w:t>11</w:t>
      </w:r>
      <w:r w:rsidRPr="003D4D8D">
        <w:rPr>
          <w:rFonts w:eastAsia="Arial Unicode MS" w:cs="Arial"/>
          <w:szCs w:val="20"/>
          <w:lang w:val="pt-BR"/>
        </w:rPr>
        <w:t xml:space="preserve"> de </w:t>
      </w:r>
      <w:r w:rsidR="00CC3E82" w:rsidRPr="003D4D8D">
        <w:rPr>
          <w:rFonts w:eastAsia="Arial Unicode MS" w:cs="Arial"/>
          <w:szCs w:val="20"/>
          <w:lang w:val="pt-BR"/>
        </w:rPr>
        <w:t>outubro</w:t>
      </w:r>
      <w:r w:rsidRPr="003D4D8D">
        <w:rPr>
          <w:rFonts w:eastAsia="Arial Unicode MS" w:cs="Arial"/>
          <w:szCs w:val="20"/>
          <w:lang w:val="pt-BR"/>
        </w:rPr>
        <w:t xml:space="preserve"> de 201</w:t>
      </w:r>
      <w:r w:rsidR="00CC3E82" w:rsidRPr="003D4D8D">
        <w:rPr>
          <w:rFonts w:eastAsia="Arial Unicode MS" w:cs="Arial"/>
          <w:szCs w:val="20"/>
          <w:lang w:val="pt-BR"/>
        </w:rPr>
        <w:t>6</w:t>
      </w:r>
      <w:r w:rsidRPr="003D4D8D">
        <w:rPr>
          <w:rFonts w:eastAsia="Arial Unicode MS" w:cs="Arial"/>
          <w:szCs w:val="20"/>
          <w:lang w:val="pt-BR"/>
        </w:rPr>
        <w:t xml:space="preserve"> (“</w:t>
      </w:r>
      <w:r w:rsidRPr="003D4D8D">
        <w:rPr>
          <w:rFonts w:eastAsia="Arial Unicode MS" w:cs="Arial"/>
          <w:b/>
          <w:szCs w:val="20"/>
          <w:lang w:val="pt-BR"/>
        </w:rPr>
        <w:t xml:space="preserve">Decreto </w:t>
      </w:r>
      <w:r w:rsidR="00CC3E82" w:rsidRPr="003D4D8D">
        <w:rPr>
          <w:rFonts w:eastAsia="Arial Unicode MS" w:cs="Arial"/>
          <w:b/>
          <w:szCs w:val="20"/>
          <w:lang w:val="pt-BR"/>
        </w:rPr>
        <w:t>8.874</w:t>
      </w:r>
      <w:r w:rsidRPr="003D4D8D">
        <w:rPr>
          <w:rFonts w:eastAsia="Arial Unicode MS" w:cs="Arial"/>
          <w:szCs w:val="20"/>
          <w:lang w:val="pt-BR"/>
        </w:rPr>
        <w:t>”), da Resolução do Conselho Monetário Nacional (“</w:t>
      </w:r>
      <w:r w:rsidRPr="003D4D8D">
        <w:rPr>
          <w:rFonts w:eastAsia="Arial Unicode MS" w:cs="Arial"/>
          <w:b/>
          <w:szCs w:val="20"/>
          <w:lang w:val="pt-BR"/>
        </w:rPr>
        <w:t>CMN</w:t>
      </w:r>
      <w:r w:rsidRPr="003D4D8D">
        <w:rPr>
          <w:rFonts w:eastAsia="Arial Unicode MS" w:cs="Arial"/>
          <w:szCs w:val="20"/>
          <w:lang w:val="pt-BR"/>
        </w:rPr>
        <w:t>”) n° 3.947, de 27 de janeiro de 2011 (“</w:t>
      </w:r>
      <w:r w:rsidRPr="003D4D8D">
        <w:rPr>
          <w:rFonts w:eastAsia="Arial Unicode MS" w:cs="Arial"/>
          <w:b/>
          <w:szCs w:val="20"/>
          <w:lang w:val="pt-BR"/>
        </w:rPr>
        <w:t>Resolução CMN 3.947</w:t>
      </w:r>
      <w:r w:rsidRPr="003D4D8D">
        <w:rPr>
          <w:rFonts w:eastAsia="Arial Unicode MS" w:cs="Arial"/>
          <w:szCs w:val="20"/>
          <w:lang w:val="pt-BR"/>
        </w:rPr>
        <w:t xml:space="preserve">”), sendo </w:t>
      </w:r>
      <w:r w:rsidR="00F802A0" w:rsidRPr="003D4D8D">
        <w:rPr>
          <w:rFonts w:eastAsia="Arial Unicode MS" w:cs="Arial"/>
          <w:szCs w:val="20"/>
          <w:lang w:val="pt-BR"/>
        </w:rPr>
        <w:t>a totalidade d</w:t>
      </w:r>
      <w:r w:rsidRPr="003D4D8D">
        <w:rPr>
          <w:rFonts w:eastAsia="Arial Unicode MS" w:cs="Arial"/>
          <w:szCs w:val="20"/>
          <w:lang w:val="pt-BR"/>
        </w:rPr>
        <w:t xml:space="preserve">os recursos captados na Emissão aplicados no Projeto </w:t>
      </w:r>
      <w:r w:rsidR="00F802A0" w:rsidRPr="003D4D8D">
        <w:rPr>
          <w:rFonts w:eastAsia="Arial Unicode MS" w:cs="Arial"/>
          <w:szCs w:val="20"/>
          <w:lang w:val="pt-BR"/>
        </w:rPr>
        <w:t>(</w:t>
      </w:r>
      <w:r w:rsidRPr="003D4D8D">
        <w:rPr>
          <w:rFonts w:eastAsia="Arial Unicode MS" w:cs="Arial"/>
          <w:szCs w:val="20"/>
          <w:lang w:val="pt-BR"/>
        </w:rPr>
        <w:t xml:space="preserve">conforme </w:t>
      </w:r>
      <w:r w:rsidR="00E90190" w:rsidRPr="003D4D8D">
        <w:rPr>
          <w:rFonts w:eastAsia="Arial Unicode MS" w:cs="Arial"/>
          <w:szCs w:val="20"/>
          <w:lang w:val="pt-BR"/>
        </w:rPr>
        <w:t xml:space="preserve">definido e </w:t>
      </w:r>
      <w:r w:rsidRPr="003D4D8D">
        <w:rPr>
          <w:rFonts w:eastAsia="Arial Unicode MS" w:cs="Arial"/>
          <w:szCs w:val="20"/>
          <w:lang w:val="pt-BR"/>
        </w:rPr>
        <w:t xml:space="preserve">descrito na Cláusula </w:t>
      </w:r>
      <w:r w:rsidR="000B7037" w:rsidRPr="003D4D8D">
        <w:rPr>
          <w:rFonts w:eastAsia="Arial Unicode MS" w:cs="Arial"/>
          <w:szCs w:val="20"/>
          <w:lang w:val="pt-BR"/>
        </w:rPr>
        <w:t>3</w:t>
      </w:r>
      <w:r w:rsidR="00A5715E">
        <w:rPr>
          <w:rFonts w:eastAsia="Arial Unicode MS" w:cs="Arial"/>
          <w:szCs w:val="20"/>
          <w:lang w:val="pt-BR"/>
        </w:rPr>
        <w:t>.8</w:t>
      </w:r>
      <w:r w:rsidR="00CA04D5" w:rsidRPr="003D4D8D">
        <w:rPr>
          <w:rFonts w:eastAsia="Arial Unicode MS" w:cs="Arial"/>
          <w:szCs w:val="20"/>
          <w:lang w:val="pt-BR"/>
        </w:rPr>
        <w:t xml:space="preserve"> </w:t>
      </w:r>
      <w:r w:rsidRPr="003D4D8D">
        <w:rPr>
          <w:rFonts w:eastAsia="Arial Unicode MS" w:cs="Arial"/>
          <w:szCs w:val="20"/>
          <w:lang w:val="pt-BR"/>
        </w:rPr>
        <w:t>abaixo</w:t>
      </w:r>
      <w:r w:rsidR="00F802A0" w:rsidRPr="003D4D8D">
        <w:rPr>
          <w:rFonts w:eastAsia="Arial Unicode MS" w:cs="Arial"/>
          <w:szCs w:val="20"/>
          <w:lang w:val="pt-BR"/>
        </w:rPr>
        <w:t>)</w:t>
      </w:r>
      <w:r w:rsidR="00E90190" w:rsidRPr="003D4D8D">
        <w:rPr>
          <w:rFonts w:eastAsia="Arial Unicode MS" w:cs="Arial"/>
          <w:szCs w:val="20"/>
          <w:lang w:val="pt-BR"/>
        </w:rPr>
        <w:t xml:space="preserve">, </w:t>
      </w:r>
      <w:r w:rsidR="00437F71" w:rsidRPr="003D4D8D">
        <w:rPr>
          <w:rFonts w:eastAsia="Arial Unicode MS" w:cs="Arial"/>
          <w:szCs w:val="20"/>
          <w:lang w:val="pt-BR"/>
        </w:rPr>
        <w:t xml:space="preserve">tendo em vista o enquadramento do </w:t>
      </w:r>
      <w:r w:rsidR="0083703D" w:rsidRPr="003D4D8D">
        <w:rPr>
          <w:rFonts w:eastAsia="Arial Unicode MS" w:cs="Arial"/>
          <w:szCs w:val="20"/>
          <w:lang w:val="pt-BR"/>
        </w:rPr>
        <w:t>P</w:t>
      </w:r>
      <w:r w:rsidR="00437F71" w:rsidRPr="003D4D8D">
        <w:rPr>
          <w:rFonts w:eastAsia="Arial Unicode MS" w:cs="Arial"/>
          <w:szCs w:val="20"/>
          <w:lang w:val="pt-BR"/>
        </w:rPr>
        <w:t xml:space="preserve">rojeto </w:t>
      </w:r>
      <w:r w:rsidR="007630F5" w:rsidRPr="003D4D8D">
        <w:rPr>
          <w:rFonts w:eastAsia="Arial Unicode MS" w:cs="Arial"/>
          <w:szCs w:val="20"/>
          <w:lang w:val="pt-BR"/>
        </w:rPr>
        <w:t>como projeto prioritário pelo Ministério de Minas e Energia</w:t>
      </w:r>
      <w:r w:rsidR="002D3E40" w:rsidRPr="003D4D8D">
        <w:rPr>
          <w:rFonts w:eastAsia="Arial Unicode MS" w:cs="Arial"/>
          <w:szCs w:val="20"/>
          <w:lang w:val="pt-BR"/>
        </w:rPr>
        <w:t xml:space="preserve"> </w:t>
      </w:r>
      <w:r w:rsidR="002D3E40" w:rsidRPr="003D4D8D">
        <w:rPr>
          <w:rFonts w:eastAsia="Arial Unicode MS" w:cs="Arial"/>
          <w:szCs w:val="20"/>
          <w:lang w:val="pt-BR"/>
        </w:rPr>
        <w:lastRenderedPageBreak/>
        <w:t>(</w:t>
      </w:r>
      <w:r w:rsidR="00AF4179" w:rsidRPr="003D4D8D">
        <w:rPr>
          <w:rFonts w:eastAsia="Arial Unicode MS" w:cs="Arial"/>
          <w:szCs w:val="20"/>
          <w:lang w:val="pt-BR"/>
        </w:rPr>
        <w:t>“</w:t>
      </w:r>
      <w:r w:rsidR="002D3E40" w:rsidRPr="003D4D8D">
        <w:rPr>
          <w:rFonts w:eastAsia="Arial Unicode MS" w:cs="Arial"/>
          <w:b/>
          <w:szCs w:val="20"/>
          <w:lang w:val="pt-BR"/>
        </w:rPr>
        <w:t>MME</w:t>
      </w:r>
      <w:r w:rsidR="00AF4179" w:rsidRPr="003D4D8D">
        <w:rPr>
          <w:rFonts w:eastAsia="Arial Unicode MS" w:cs="Arial"/>
          <w:szCs w:val="20"/>
          <w:lang w:val="pt-BR"/>
        </w:rPr>
        <w:t>”</w:t>
      </w:r>
      <w:r w:rsidR="002D3E40" w:rsidRPr="003D4D8D">
        <w:rPr>
          <w:rFonts w:eastAsia="Arial Unicode MS" w:cs="Arial"/>
          <w:szCs w:val="20"/>
          <w:lang w:val="pt-BR"/>
        </w:rPr>
        <w:t>)</w:t>
      </w:r>
      <w:r w:rsidR="00437F71" w:rsidRPr="003D4D8D">
        <w:rPr>
          <w:rFonts w:eastAsia="Arial Unicode MS" w:cs="Arial"/>
          <w:szCs w:val="20"/>
          <w:lang w:val="pt-BR"/>
        </w:rPr>
        <w:t xml:space="preserve">, </w:t>
      </w:r>
      <w:r w:rsidR="0083703D" w:rsidRPr="003D4D8D">
        <w:rPr>
          <w:rFonts w:eastAsia="Arial Unicode MS" w:cs="Arial"/>
          <w:szCs w:val="20"/>
          <w:lang w:val="pt-BR"/>
        </w:rPr>
        <w:t xml:space="preserve">por meio da </w:t>
      </w:r>
      <w:r w:rsidR="00E173AE" w:rsidRPr="003D4D8D">
        <w:rPr>
          <w:rFonts w:eastAsia="Arial Unicode MS" w:cs="Arial"/>
          <w:szCs w:val="20"/>
          <w:lang w:val="pt-BR"/>
        </w:rPr>
        <w:t>Portaria d</w:t>
      </w:r>
      <w:r w:rsidR="00C12E7D">
        <w:rPr>
          <w:rFonts w:eastAsia="Arial Unicode MS" w:cs="Arial"/>
          <w:szCs w:val="20"/>
          <w:lang w:val="pt-BR"/>
        </w:rPr>
        <w:t>a Secretaria de Planejamento e Desen</w:t>
      </w:r>
      <w:r w:rsidR="006171FA">
        <w:rPr>
          <w:rFonts w:eastAsia="Arial Unicode MS" w:cs="Arial"/>
          <w:szCs w:val="20"/>
          <w:lang w:val="pt-BR"/>
        </w:rPr>
        <w:t>v</w:t>
      </w:r>
      <w:r w:rsidR="00C12E7D">
        <w:rPr>
          <w:rFonts w:eastAsia="Arial Unicode MS" w:cs="Arial"/>
          <w:szCs w:val="20"/>
          <w:lang w:val="pt-BR"/>
        </w:rPr>
        <w:t>olvimento Energético d</w:t>
      </w:r>
      <w:r w:rsidR="00E173AE" w:rsidRPr="003D4D8D">
        <w:rPr>
          <w:rFonts w:eastAsia="Arial Unicode MS" w:cs="Arial"/>
          <w:szCs w:val="20"/>
          <w:lang w:val="pt-BR"/>
        </w:rPr>
        <w:t xml:space="preserve">o </w:t>
      </w:r>
      <w:r w:rsidR="00E173AE" w:rsidRPr="00A96E0E">
        <w:rPr>
          <w:rFonts w:eastAsia="Arial Unicode MS" w:cs="Arial"/>
          <w:szCs w:val="20"/>
          <w:lang w:val="pt-BR"/>
        </w:rPr>
        <w:t xml:space="preserve">MME </w:t>
      </w:r>
      <w:r w:rsidR="00326437" w:rsidRPr="00BA79A7">
        <w:rPr>
          <w:rFonts w:eastAsia="Arial Unicode MS" w:cs="Arial"/>
          <w:szCs w:val="20"/>
          <w:lang w:val="pt-BR"/>
        </w:rPr>
        <w:t xml:space="preserve">nº </w:t>
      </w:r>
      <w:r w:rsidR="00C12E7D">
        <w:rPr>
          <w:rFonts w:cs="Arial"/>
          <w:szCs w:val="20"/>
          <w:lang w:val="pt-BR"/>
        </w:rPr>
        <w:t>306</w:t>
      </w:r>
      <w:r w:rsidR="00C12E7D" w:rsidRPr="00A96E0E">
        <w:rPr>
          <w:rFonts w:eastAsia="Arial Unicode MS" w:cs="Arial"/>
          <w:szCs w:val="20"/>
          <w:lang w:val="pt-BR"/>
        </w:rPr>
        <w:t xml:space="preserve">, </w:t>
      </w:r>
      <w:r w:rsidR="00E173AE" w:rsidRPr="00BA79A7">
        <w:rPr>
          <w:rFonts w:eastAsia="Arial Unicode MS" w:cs="Arial"/>
          <w:szCs w:val="20"/>
          <w:lang w:val="pt-BR"/>
        </w:rPr>
        <w:t xml:space="preserve">de </w:t>
      </w:r>
      <w:r w:rsidR="00C12E7D">
        <w:rPr>
          <w:rFonts w:cs="Arial"/>
          <w:szCs w:val="20"/>
          <w:lang w:val="pt-BR"/>
        </w:rPr>
        <w:t>17</w:t>
      </w:r>
      <w:r w:rsidR="00C12E7D" w:rsidRPr="00A96E0E">
        <w:rPr>
          <w:rFonts w:eastAsia="Arial Unicode MS" w:cs="Arial"/>
          <w:szCs w:val="20"/>
          <w:lang w:val="pt-BR"/>
        </w:rPr>
        <w:t xml:space="preserve"> </w:t>
      </w:r>
      <w:r w:rsidR="00E173AE" w:rsidRPr="00BA79A7">
        <w:rPr>
          <w:rFonts w:eastAsia="Arial Unicode MS" w:cs="Arial"/>
          <w:szCs w:val="20"/>
          <w:lang w:val="pt-BR"/>
        </w:rPr>
        <w:t xml:space="preserve">de </w:t>
      </w:r>
      <w:r w:rsidR="00C12E7D">
        <w:rPr>
          <w:rFonts w:cs="Arial"/>
          <w:szCs w:val="20"/>
          <w:lang w:val="pt-BR"/>
        </w:rPr>
        <w:t>outubro</w:t>
      </w:r>
      <w:r w:rsidR="00C12E7D" w:rsidRPr="00A96E0E">
        <w:rPr>
          <w:rFonts w:eastAsia="Arial Unicode MS" w:cs="Arial"/>
          <w:szCs w:val="20"/>
          <w:lang w:val="pt-BR"/>
        </w:rPr>
        <w:t xml:space="preserve"> </w:t>
      </w:r>
      <w:r w:rsidR="00E173AE" w:rsidRPr="00BA79A7">
        <w:rPr>
          <w:rFonts w:eastAsia="Arial Unicode MS" w:cs="Arial"/>
          <w:szCs w:val="20"/>
          <w:lang w:val="pt-BR"/>
        </w:rPr>
        <w:t xml:space="preserve">de </w:t>
      </w:r>
      <w:r w:rsidR="006737E6" w:rsidRPr="00E8299E">
        <w:rPr>
          <w:rFonts w:eastAsia="Arial Unicode MS" w:cs="Arial"/>
          <w:szCs w:val="20"/>
          <w:lang w:val="pt-BR"/>
        </w:rPr>
        <w:t>201</w:t>
      </w:r>
      <w:r w:rsidR="00CC3E82" w:rsidRPr="00E8299E">
        <w:rPr>
          <w:rFonts w:eastAsia="Arial Unicode MS" w:cs="Arial"/>
          <w:szCs w:val="20"/>
          <w:lang w:val="pt-BR"/>
        </w:rPr>
        <w:t>7</w:t>
      </w:r>
      <w:r w:rsidR="00E173AE" w:rsidRPr="00E8299E">
        <w:rPr>
          <w:rFonts w:eastAsia="Arial Unicode MS" w:cs="Arial"/>
          <w:szCs w:val="20"/>
          <w:lang w:val="pt-BR"/>
        </w:rPr>
        <w:t>, publicada no Diário Oficial da União (“</w:t>
      </w:r>
      <w:r w:rsidR="00E173AE" w:rsidRPr="00E8299E">
        <w:rPr>
          <w:rFonts w:eastAsia="Arial Unicode MS" w:cs="Arial"/>
          <w:b/>
          <w:szCs w:val="20"/>
          <w:lang w:val="pt-BR"/>
        </w:rPr>
        <w:t>DOU</w:t>
      </w:r>
      <w:r w:rsidR="00E173AE" w:rsidRPr="00E8299E">
        <w:rPr>
          <w:rFonts w:eastAsia="Arial Unicode MS" w:cs="Arial"/>
          <w:szCs w:val="20"/>
          <w:lang w:val="pt-BR"/>
        </w:rPr>
        <w:t xml:space="preserve">”) em </w:t>
      </w:r>
      <w:r w:rsidR="00C12E7D">
        <w:rPr>
          <w:rFonts w:cs="Arial"/>
          <w:szCs w:val="20"/>
          <w:lang w:val="pt-BR"/>
        </w:rPr>
        <w:t>19</w:t>
      </w:r>
      <w:r w:rsidR="00C12E7D" w:rsidRPr="00A96E0E">
        <w:rPr>
          <w:rFonts w:eastAsia="Arial Unicode MS" w:cs="Arial"/>
          <w:szCs w:val="20"/>
          <w:lang w:val="pt-BR"/>
        </w:rPr>
        <w:t xml:space="preserve"> </w:t>
      </w:r>
      <w:r w:rsidR="00E173AE" w:rsidRPr="00BA79A7">
        <w:rPr>
          <w:rFonts w:eastAsia="Arial Unicode MS" w:cs="Arial"/>
          <w:szCs w:val="20"/>
          <w:lang w:val="pt-BR"/>
        </w:rPr>
        <w:t xml:space="preserve">de </w:t>
      </w:r>
      <w:r w:rsidR="00C12E7D">
        <w:rPr>
          <w:rFonts w:cs="Arial"/>
          <w:szCs w:val="20"/>
          <w:lang w:val="pt-BR"/>
        </w:rPr>
        <w:t>outubro</w:t>
      </w:r>
      <w:r w:rsidR="00C12E7D" w:rsidRPr="00A96E0E">
        <w:rPr>
          <w:rFonts w:eastAsia="Arial Unicode MS" w:cs="Arial"/>
          <w:szCs w:val="20"/>
          <w:lang w:val="pt-BR"/>
        </w:rPr>
        <w:t xml:space="preserve"> </w:t>
      </w:r>
      <w:r w:rsidR="00E173AE" w:rsidRPr="00BA79A7">
        <w:rPr>
          <w:rFonts w:eastAsia="Arial Unicode MS" w:cs="Arial"/>
          <w:szCs w:val="20"/>
          <w:lang w:val="pt-BR"/>
        </w:rPr>
        <w:t xml:space="preserve">de </w:t>
      </w:r>
      <w:r w:rsidR="006737E6" w:rsidRPr="00E8299E">
        <w:rPr>
          <w:rFonts w:eastAsia="Arial Unicode MS" w:cs="Arial"/>
          <w:szCs w:val="20"/>
          <w:lang w:val="pt-BR"/>
        </w:rPr>
        <w:t>201</w:t>
      </w:r>
      <w:r w:rsidR="00CC3E82" w:rsidRPr="00E8299E">
        <w:rPr>
          <w:rFonts w:eastAsia="Arial Unicode MS" w:cs="Arial"/>
          <w:szCs w:val="20"/>
          <w:lang w:val="pt-BR"/>
        </w:rPr>
        <w:t>7</w:t>
      </w:r>
      <w:r w:rsidR="00E173AE" w:rsidRPr="00E8299E">
        <w:rPr>
          <w:rFonts w:eastAsia="Arial Unicode MS" w:cs="Arial"/>
          <w:szCs w:val="20"/>
          <w:lang w:val="pt-BR"/>
        </w:rPr>
        <w:t xml:space="preserve"> </w:t>
      </w:r>
      <w:r w:rsidR="00CC3E82" w:rsidRPr="00E8299E">
        <w:rPr>
          <w:rFonts w:eastAsia="Arial Unicode MS" w:cs="Arial"/>
          <w:szCs w:val="20"/>
          <w:lang w:val="pt-BR"/>
        </w:rPr>
        <w:t>(</w:t>
      </w:r>
      <w:r w:rsidR="00E173AE" w:rsidRPr="00E8299E">
        <w:rPr>
          <w:rFonts w:eastAsia="Arial Unicode MS" w:cs="Arial"/>
          <w:szCs w:val="20"/>
          <w:lang w:val="pt-BR"/>
        </w:rPr>
        <w:t>“</w:t>
      </w:r>
      <w:r w:rsidR="00E173AE" w:rsidRPr="00E8299E">
        <w:rPr>
          <w:rFonts w:eastAsia="Arial Unicode MS" w:cs="Arial"/>
          <w:b/>
          <w:szCs w:val="20"/>
          <w:lang w:val="pt-BR"/>
        </w:rPr>
        <w:t>Portaria</w:t>
      </w:r>
      <w:r w:rsidR="00E173AE" w:rsidRPr="00E8299E">
        <w:rPr>
          <w:rFonts w:eastAsia="Arial Unicode MS" w:cs="Arial"/>
          <w:szCs w:val="20"/>
          <w:lang w:val="pt-BR"/>
        </w:rPr>
        <w:t>”)</w:t>
      </w:r>
      <w:r w:rsidR="007630F5" w:rsidRPr="00E8299E">
        <w:rPr>
          <w:rFonts w:eastAsia="Arial Unicode MS" w:cs="Arial"/>
          <w:szCs w:val="20"/>
          <w:lang w:val="pt-BR"/>
        </w:rPr>
        <w:t>.</w:t>
      </w:r>
    </w:p>
    <w:p w14:paraId="3E206FFE" w14:textId="77777777" w:rsidR="00B55CD3" w:rsidRPr="003D4D8D" w:rsidRDefault="00B55CD3" w:rsidP="00874E34">
      <w:pPr>
        <w:pStyle w:val="Level1"/>
        <w:keepLines/>
        <w:spacing w:before="0"/>
        <w:rPr>
          <w:rFonts w:eastAsia="Arial Unicode MS" w:cs="Arial"/>
          <w:szCs w:val="20"/>
          <w:lang w:val="pt-BR"/>
        </w:rPr>
      </w:pPr>
      <w:bookmarkStart w:id="104" w:name="_DV_M81"/>
      <w:bookmarkStart w:id="105" w:name="_DV_M82"/>
      <w:bookmarkStart w:id="106" w:name="_DV_M83"/>
      <w:bookmarkStart w:id="107" w:name="_DV_M84"/>
      <w:bookmarkStart w:id="108" w:name="_DV_M85"/>
      <w:bookmarkStart w:id="109" w:name="_DV_M86"/>
      <w:bookmarkStart w:id="110" w:name="_DV_M87"/>
      <w:bookmarkEnd w:id="95"/>
      <w:bookmarkEnd w:id="104"/>
      <w:bookmarkEnd w:id="105"/>
      <w:bookmarkEnd w:id="106"/>
      <w:bookmarkEnd w:id="107"/>
      <w:bookmarkEnd w:id="108"/>
      <w:bookmarkEnd w:id="109"/>
      <w:bookmarkEnd w:id="110"/>
      <w:r w:rsidRPr="003D4D8D">
        <w:rPr>
          <w:rFonts w:eastAsia="Arial Unicode MS" w:cs="Arial"/>
          <w:szCs w:val="20"/>
          <w:lang w:val="pt-BR"/>
        </w:rPr>
        <w:t>CARACTERÍSTICAS DA EMISSÃO</w:t>
      </w:r>
      <w:r w:rsidR="001F1638" w:rsidRPr="003D4D8D">
        <w:rPr>
          <w:rFonts w:eastAsia="Arial Unicode MS" w:cs="Arial"/>
          <w:szCs w:val="20"/>
          <w:lang w:val="pt-BR"/>
        </w:rPr>
        <w:t>, DAS DEBÊNTURES</w:t>
      </w:r>
      <w:r w:rsidRPr="003D4D8D">
        <w:rPr>
          <w:rFonts w:eastAsia="Arial Unicode MS" w:cs="Arial"/>
          <w:szCs w:val="20"/>
          <w:lang w:val="pt-BR"/>
        </w:rPr>
        <w:t xml:space="preserve"> E DA OFERTA</w:t>
      </w:r>
    </w:p>
    <w:p w14:paraId="7D75286E" w14:textId="77777777" w:rsidR="000B7037" w:rsidRPr="003D4D8D" w:rsidRDefault="000B7037" w:rsidP="00874E34">
      <w:pPr>
        <w:pStyle w:val="Level2"/>
        <w:keepNext/>
        <w:keepLines/>
        <w:rPr>
          <w:rFonts w:eastAsia="Arial Unicode MS" w:cs="Arial"/>
          <w:b/>
          <w:szCs w:val="20"/>
          <w:lang w:val="pt-BR"/>
        </w:rPr>
      </w:pPr>
      <w:bookmarkStart w:id="111" w:name="_DV_M88"/>
      <w:bookmarkEnd w:id="111"/>
      <w:r w:rsidRPr="003D4D8D">
        <w:rPr>
          <w:rFonts w:eastAsia="Arial Unicode MS" w:cs="Arial"/>
          <w:b/>
          <w:szCs w:val="20"/>
          <w:lang w:val="pt-BR"/>
        </w:rPr>
        <w:t>Objeto Social da Emissora</w:t>
      </w:r>
    </w:p>
    <w:p w14:paraId="129CF6E7" w14:textId="77777777" w:rsidR="000B7037" w:rsidRPr="00326437" w:rsidRDefault="000B7037" w:rsidP="007E5027">
      <w:pPr>
        <w:pStyle w:val="Level3"/>
        <w:rPr>
          <w:rFonts w:eastAsia="Arial Unicode MS" w:cs="Arial"/>
          <w:szCs w:val="20"/>
          <w:lang w:val="pt-BR"/>
        </w:rPr>
      </w:pPr>
      <w:r w:rsidRPr="00CA50B1">
        <w:rPr>
          <w:rFonts w:eastAsia="Arial Unicode MS" w:cs="Arial"/>
          <w:szCs w:val="20"/>
          <w:lang w:val="pt-BR"/>
        </w:rPr>
        <w:t xml:space="preserve">A Emissora tem por objeto social </w:t>
      </w:r>
      <w:r w:rsidR="00326437" w:rsidRPr="006413F7">
        <w:rPr>
          <w:rFonts w:eastAsia="Arial Unicode MS" w:cs="Arial"/>
          <w:szCs w:val="20"/>
          <w:lang w:val="pt-BR"/>
        </w:rPr>
        <w:t>a implanta</w:t>
      </w:r>
      <w:r w:rsidR="00326437">
        <w:rPr>
          <w:rFonts w:eastAsia="Arial Unicode MS" w:cs="Arial"/>
          <w:szCs w:val="20"/>
          <w:lang w:val="pt-BR"/>
        </w:rPr>
        <w:t>çã</w:t>
      </w:r>
      <w:r w:rsidR="00326437" w:rsidRPr="006413F7">
        <w:rPr>
          <w:rFonts w:eastAsia="Arial Unicode MS" w:cs="Arial"/>
          <w:szCs w:val="20"/>
          <w:lang w:val="pt-BR"/>
        </w:rPr>
        <w:t>o, opera</w:t>
      </w:r>
      <w:r w:rsidR="00326437">
        <w:rPr>
          <w:rFonts w:eastAsia="Arial Unicode MS" w:cs="Arial"/>
          <w:szCs w:val="20"/>
          <w:lang w:val="pt-BR"/>
        </w:rPr>
        <w:t>çã</w:t>
      </w:r>
      <w:r w:rsidR="00326437" w:rsidRPr="006413F7">
        <w:rPr>
          <w:rFonts w:eastAsia="Arial Unicode MS" w:cs="Arial"/>
          <w:szCs w:val="20"/>
          <w:lang w:val="pt-BR"/>
        </w:rPr>
        <w:t>o comercial e explora</w:t>
      </w:r>
      <w:r w:rsidR="00326437">
        <w:rPr>
          <w:rFonts w:eastAsia="Arial Unicode MS" w:cs="Arial"/>
          <w:szCs w:val="20"/>
          <w:lang w:val="pt-BR"/>
        </w:rPr>
        <w:t>ção do negó</w:t>
      </w:r>
      <w:r w:rsidR="00326437" w:rsidRPr="006413F7">
        <w:rPr>
          <w:rFonts w:eastAsia="Arial Unicode MS" w:cs="Arial"/>
          <w:szCs w:val="20"/>
          <w:lang w:val="pt-BR"/>
        </w:rPr>
        <w:t>cio de</w:t>
      </w:r>
      <w:r w:rsidR="00326437" w:rsidRPr="00326437">
        <w:rPr>
          <w:rFonts w:eastAsia="Arial Unicode MS" w:cs="Arial"/>
          <w:szCs w:val="20"/>
          <w:lang w:val="pt-BR"/>
        </w:rPr>
        <w:t xml:space="preserve"> </w:t>
      </w:r>
      <w:r w:rsidR="00326437">
        <w:rPr>
          <w:rFonts w:eastAsia="Arial Unicode MS" w:cs="Arial"/>
          <w:szCs w:val="20"/>
          <w:lang w:val="pt-BR"/>
        </w:rPr>
        <w:t>energia elé</w:t>
      </w:r>
      <w:r w:rsidR="00326437" w:rsidRPr="006413F7">
        <w:rPr>
          <w:rFonts w:eastAsia="Arial Unicode MS" w:cs="Arial"/>
          <w:szCs w:val="20"/>
          <w:lang w:val="pt-BR"/>
        </w:rPr>
        <w:t>trica, mediante concess</w:t>
      </w:r>
      <w:r w:rsidR="00326437">
        <w:rPr>
          <w:rFonts w:eastAsia="Arial Unicode MS" w:cs="Arial"/>
          <w:szCs w:val="20"/>
          <w:lang w:val="pt-BR"/>
        </w:rPr>
        <w:t>ã</w:t>
      </w:r>
      <w:r w:rsidR="00326437" w:rsidRPr="006413F7">
        <w:rPr>
          <w:rFonts w:eastAsia="Arial Unicode MS" w:cs="Arial"/>
          <w:szCs w:val="20"/>
          <w:lang w:val="pt-BR"/>
        </w:rPr>
        <w:t>o de servi</w:t>
      </w:r>
      <w:r w:rsidR="0083059B">
        <w:rPr>
          <w:rFonts w:eastAsia="Arial Unicode MS" w:cs="Arial"/>
          <w:szCs w:val="20"/>
          <w:lang w:val="pt-BR"/>
        </w:rPr>
        <w:t>ç</w:t>
      </w:r>
      <w:r w:rsidR="00326437" w:rsidRPr="006413F7">
        <w:rPr>
          <w:rFonts w:eastAsia="Arial Unicode MS" w:cs="Arial"/>
          <w:szCs w:val="20"/>
          <w:lang w:val="pt-BR"/>
        </w:rPr>
        <w:t>o p</w:t>
      </w:r>
      <w:r w:rsidR="00326437">
        <w:rPr>
          <w:rFonts w:eastAsia="Arial Unicode MS" w:cs="Arial"/>
          <w:szCs w:val="20"/>
          <w:lang w:val="pt-BR"/>
        </w:rPr>
        <w:t>ú</w:t>
      </w:r>
      <w:r w:rsidR="00326437" w:rsidRPr="006413F7">
        <w:rPr>
          <w:rFonts w:eastAsia="Arial Unicode MS" w:cs="Arial"/>
          <w:szCs w:val="20"/>
          <w:lang w:val="pt-BR"/>
        </w:rPr>
        <w:t>blico de transmiss</w:t>
      </w:r>
      <w:r w:rsidR="00326437">
        <w:rPr>
          <w:rFonts w:eastAsia="Arial Unicode MS" w:cs="Arial"/>
          <w:szCs w:val="20"/>
          <w:lang w:val="pt-BR"/>
        </w:rPr>
        <w:t>ã</w:t>
      </w:r>
      <w:r w:rsidR="00326437" w:rsidRPr="006413F7">
        <w:rPr>
          <w:rFonts w:eastAsia="Arial Unicode MS" w:cs="Arial"/>
          <w:szCs w:val="20"/>
          <w:lang w:val="pt-BR"/>
        </w:rPr>
        <w:t>o de energia el</w:t>
      </w:r>
      <w:r w:rsidR="00326437">
        <w:rPr>
          <w:rFonts w:eastAsia="Arial Unicode MS" w:cs="Arial"/>
          <w:szCs w:val="20"/>
          <w:lang w:val="pt-BR"/>
        </w:rPr>
        <w:t>é</w:t>
      </w:r>
      <w:r w:rsidR="00326437" w:rsidRPr="006413F7">
        <w:rPr>
          <w:rFonts w:eastAsia="Arial Unicode MS" w:cs="Arial"/>
          <w:szCs w:val="20"/>
          <w:lang w:val="pt-BR"/>
        </w:rPr>
        <w:t>trica para</w:t>
      </w:r>
      <w:r w:rsidR="00326437" w:rsidRPr="00326437">
        <w:rPr>
          <w:rFonts w:eastAsia="Arial Unicode MS" w:cs="Arial"/>
          <w:szCs w:val="20"/>
          <w:lang w:val="pt-BR"/>
        </w:rPr>
        <w:t xml:space="preserve"> </w:t>
      </w:r>
      <w:r w:rsidR="00326437" w:rsidRPr="006413F7">
        <w:rPr>
          <w:rFonts w:eastAsia="Arial Unicode MS" w:cs="Arial"/>
          <w:szCs w:val="20"/>
          <w:lang w:val="pt-BR"/>
        </w:rPr>
        <w:t>constru</w:t>
      </w:r>
      <w:r w:rsidR="00326437">
        <w:rPr>
          <w:rFonts w:eastAsia="Arial Unicode MS" w:cs="Arial"/>
          <w:szCs w:val="20"/>
          <w:lang w:val="pt-BR"/>
        </w:rPr>
        <w:t>çã</w:t>
      </w:r>
      <w:r w:rsidR="00326437" w:rsidRPr="006413F7">
        <w:rPr>
          <w:rFonts w:eastAsia="Arial Unicode MS" w:cs="Arial"/>
          <w:szCs w:val="20"/>
          <w:lang w:val="pt-BR"/>
        </w:rPr>
        <w:t>o, opera</w:t>
      </w:r>
      <w:r w:rsidR="00326437">
        <w:rPr>
          <w:rFonts w:eastAsia="Arial Unicode MS" w:cs="Arial"/>
          <w:szCs w:val="20"/>
          <w:lang w:val="pt-BR"/>
        </w:rPr>
        <w:t>çã</w:t>
      </w:r>
      <w:r w:rsidR="00326437" w:rsidRPr="006413F7">
        <w:rPr>
          <w:rFonts w:eastAsia="Arial Unicode MS" w:cs="Arial"/>
          <w:szCs w:val="20"/>
          <w:lang w:val="pt-BR"/>
        </w:rPr>
        <w:t>o e manuten</w:t>
      </w:r>
      <w:r w:rsidR="00326437">
        <w:rPr>
          <w:rFonts w:eastAsia="Arial Unicode MS" w:cs="Arial"/>
          <w:szCs w:val="20"/>
          <w:lang w:val="pt-BR"/>
        </w:rPr>
        <w:t>çã</w:t>
      </w:r>
      <w:r w:rsidR="00326437" w:rsidRPr="006413F7">
        <w:rPr>
          <w:rFonts w:eastAsia="Arial Unicode MS" w:cs="Arial"/>
          <w:szCs w:val="20"/>
          <w:lang w:val="pt-BR"/>
        </w:rPr>
        <w:t>o de instala</w:t>
      </w:r>
      <w:r w:rsidR="00326437">
        <w:rPr>
          <w:rFonts w:eastAsia="Arial Unicode MS" w:cs="Arial"/>
          <w:szCs w:val="20"/>
          <w:lang w:val="pt-BR"/>
        </w:rPr>
        <w:t>çõ</w:t>
      </w:r>
      <w:r w:rsidR="00326437" w:rsidRPr="006413F7">
        <w:rPr>
          <w:rFonts w:eastAsia="Arial Unicode MS" w:cs="Arial"/>
          <w:szCs w:val="20"/>
          <w:lang w:val="pt-BR"/>
        </w:rPr>
        <w:t>es de transmiss</w:t>
      </w:r>
      <w:r w:rsidR="00326437">
        <w:rPr>
          <w:rFonts w:eastAsia="Arial Unicode MS" w:cs="Arial"/>
          <w:szCs w:val="20"/>
          <w:lang w:val="pt-BR"/>
        </w:rPr>
        <w:t>ão</w:t>
      </w:r>
      <w:r w:rsidR="00326437" w:rsidRPr="006413F7">
        <w:rPr>
          <w:rFonts w:eastAsia="Arial Unicode MS" w:cs="Arial"/>
          <w:szCs w:val="20"/>
          <w:lang w:val="pt-BR"/>
        </w:rPr>
        <w:t xml:space="preserve"> da rede b</w:t>
      </w:r>
      <w:r w:rsidR="00326437">
        <w:rPr>
          <w:rFonts w:eastAsia="Arial Unicode MS" w:cs="Arial"/>
          <w:szCs w:val="20"/>
          <w:lang w:val="pt-BR"/>
        </w:rPr>
        <w:t>á</w:t>
      </w:r>
      <w:r w:rsidR="00326437" w:rsidRPr="006413F7">
        <w:rPr>
          <w:rFonts w:eastAsia="Arial Unicode MS" w:cs="Arial"/>
          <w:szCs w:val="20"/>
          <w:lang w:val="pt-BR"/>
        </w:rPr>
        <w:t>sica do Sistema</w:t>
      </w:r>
      <w:r w:rsidR="00326437" w:rsidRPr="00326437">
        <w:rPr>
          <w:rFonts w:eastAsia="Arial Unicode MS" w:cs="Arial"/>
          <w:szCs w:val="20"/>
          <w:lang w:val="pt-BR"/>
        </w:rPr>
        <w:t xml:space="preserve"> </w:t>
      </w:r>
      <w:r w:rsidR="00326437" w:rsidRPr="006413F7">
        <w:rPr>
          <w:rFonts w:eastAsia="Arial Unicode MS" w:cs="Arial"/>
          <w:szCs w:val="20"/>
          <w:lang w:val="pt-BR"/>
        </w:rPr>
        <w:t>Interligado Nacional, especificamente das instala</w:t>
      </w:r>
      <w:r w:rsidR="00326437">
        <w:rPr>
          <w:rFonts w:eastAsia="Arial Unicode MS" w:cs="Arial"/>
          <w:szCs w:val="20"/>
          <w:lang w:val="pt-BR"/>
        </w:rPr>
        <w:t>çõ</w:t>
      </w:r>
      <w:r w:rsidR="00326437" w:rsidRPr="006413F7">
        <w:rPr>
          <w:rFonts w:eastAsia="Arial Unicode MS" w:cs="Arial"/>
          <w:szCs w:val="20"/>
          <w:lang w:val="pt-BR"/>
        </w:rPr>
        <w:t>es constitu</w:t>
      </w:r>
      <w:r w:rsidR="00326437">
        <w:rPr>
          <w:rFonts w:eastAsia="Arial Unicode MS" w:cs="Arial"/>
          <w:szCs w:val="20"/>
          <w:lang w:val="pt-BR"/>
        </w:rPr>
        <w:t>í</w:t>
      </w:r>
      <w:r w:rsidR="00326437" w:rsidRPr="006413F7">
        <w:rPr>
          <w:rFonts w:eastAsia="Arial Unicode MS" w:cs="Arial"/>
          <w:szCs w:val="20"/>
          <w:lang w:val="pt-BR"/>
        </w:rPr>
        <w:t>das pela Linha de Transmiss</w:t>
      </w:r>
      <w:r w:rsidR="00326437">
        <w:rPr>
          <w:rFonts w:eastAsia="Arial Unicode MS" w:cs="Arial"/>
          <w:szCs w:val="20"/>
          <w:lang w:val="pt-BR"/>
        </w:rPr>
        <w:t xml:space="preserve">ão </w:t>
      </w:r>
      <w:r w:rsidR="00326437" w:rsidRPr="006413F7">
        <w:rPr>
          <w:rFonts w:eastAsia="Arial Unicode MS" w:cs="Arial"/>
          <w:szCs w:val="20"/>
          <w:lang w:val="pt-BR"/>
        </w:rPr>
        <w:t>Estreito - Fern</w:t>
      </w:r>
      <w:r w:rsidR="00CA50B1">
        <w:rPr>
          <w:rFonts w:eastAsia="Arial Unicode MS" w:cs="Arial"/>
          <w:szCs w:val="20"/>
          <w:lang w:val="pt-BR"/>
        </w:rPr>
        <w:t>ã</w:t>
      </w:r>
      <w:r w:rsidR="00326437" w:rsidRPr="006413F7">
        <w:rPr>
          <w:rFonts w:eastAsia="Arial Unicode MS" w:cs="Arial"/>
          <w:szCs w:val="20"/>
          <w:lang w:val="pt-BR"/>
        </w:rPr>
        <w:t>o Dias, em 500 kV, circuito duplo, com extens</w:t>
      </w:r>
      <w:r w:rsidR="00326437">
        <w:rPr>
          <w:rFonts w:eastAsia="Arial Unicode MS" w:cs="Arial"/>
          <w:szCs w:val="20"/>
          <w:lang w:val="pt-BR"/>
        </w:rPr>
        <w:t>ã</w:t>
      </w:r>
      <w:r w:rsidR="00326437" w:rsidRPr="006413F7">
        <w:rPr>
          <w:rFonts w:eastAsia="Arial Unicode MS" w:cs="Arial"/>
          <w:szCs w:val="20"/>
          <w:lang w:val="pt-BR"/>
        </w:rPr>
        <w:t>o aproximada de 328 km.</w:t>
      </w:r>
      <w:r w:rsidR="00326437" w:rsidRPr="00CA50B1" w:rsidDel="00326437">
        <w:rPr>
          <w:rFonts w:eastAsia="Arial Unicode MS" w:cs="Arial"/>
          <w:szCs w:val="20"/>
          <w:lang w:val="pt-BR"/>
        </w:rPr>
        <w:t xml:space="preserve"> </w:t>
      </w:r>
    </w:p>
    <w:p w14:paraId="2AB8C7F9" w14:textId="77777777" w:rsidR="0063263C" w:rsidRPr="003D4D8D" w:rsidRDefault="0063263C" w:rsidP="00805997">
      <w:pPr>
        <w:pStyle w:val="Level2"/>
        <w:widowControl w:val="0"/>
        <w:ind w:left="1389"/>
        <w:rPr>
          <w:rFonts w:eastAsia="Arial Unicode MS" w:cs="Arial"/>
          <w:b/>
          <w:szCs w:val="20"/>
          <w:lang w:val="pt-BR"/>
        </w:rPr>
      </w:pPr>
      <w:r w:rsidRPr="003D4D8D">
        <w:rPr>
          <w:rFonts w:eastAsia="Arial Unicode MS" w:cs="Arial"/>
          <w:b/>
          <w:szCs w:val="20"/>
          <w:lang w:val="pt-BR"/>
        </w:rPr>
        <w:t>Número da Emissão</w:t>
      </w:r>
    </w:p>
    <w:p w14:paraId="0DDC5CF3" w14:textId="77777777" w:rsidR="0063263C" w:rsidRPr="003D4D8D" w:rsidRDefault="0063263C" w:rsidP="00874E34">
      <w:pPr>
        <w:pStyle w:val="Level3"/>
        <w:rPr>
          <w:rFonts w:eastAsia="Arial Unicode MS" w:cs="Arial"/>
          <w:szCs w:val="20"/>
          <w:lang w:val="pt-BR"/>
        </w:rPr>
      </w:pPr>
      <w:bookmarkStart w:id="112" w:name="_DV_M89"/>
      <w:bookmarkEnd w:id="112"/>
      <w:r w:rsidRPr="003D4D8D">
        <w:rPr>
          <w:rFonts w:eastAsia="Arial Unicode MS" w:cs="Arial"/>
          <w:szCs w:val="20"/>
          <w:lang w:val="pt-BR"/>
        </w:rPr>
        <w:t xml:space="preserve">A presente </w:t>
      </w:r>
      <w:r w:rsidR="00781277" w:rsidRPr="003D4D8D">
        <w:rPr>
          <w:rFonts w:eastAsia="Arial Unicode MS" w:cs="Arial"/>
          <w:szCs w:val="20"/>
          <w:lang w:val="pt-BR"/>
        </w:rPr>
        <w:t>Escritura de Emissão</w:t>
      </w:r>
      <w:r w:rsidRPr="003D4D8D">
        <w:rPr>
          <w:rFonts w:eastAsia="Arial Unicode MS" w:cs="Arial"/>
          <w:szCs w:val="20"/>
          <w:lang w:val="pt-BR"/>
        </w:rPr>
        <w:t xml:space="preserve"> constitui a </w:t>
      </w:r>
      <w:r w:rsidR="00EC2064" w:rsidRPr="003D4D8D">
        <w:rPr>
          <w:rFonts w:eastAsia="Arial Unicode MS" w:cs="Arial"/>
          <w:szCs w:val="20"/>
          <w:lang w:val="pt-BR"/>
        </w:rPr>
        <w:t xml:space="preserve">1ª </w:t>
      </w:r>
      <w:r w:rsidR="006B70EF" w:rsidRPr="003D4D8D">
        <w:rPr>
          <w:rFonts w:eastAsia="Arial Unicode MS" w:cs="Arial"/>
          <w:szCs w:val="20"/>
          <w:lang w:val="pt-BR"/>
        </w:rPr>
        <w:t>(</w:t>
      </w:r>
      <w:r w:rsidR="00EC2064" w:rsidRPr="003D4D8D">
        <w:rPr>
          <w:rFonts w:eastAsia="Arial Unicode MS" w:cs="Arial"/>
          <w:szCs w:val="20"/>
          <w:lang w:val="pt-BR"/>
        </w:rPr>
        <w:t>primeira</w:t>
      </w:r>
      <w:r w:rsidR="006B70EF" w:rsidRPr="003D4D8D">
        <w:rPr>
          <w:rFonts w:eastAsia="Arial Unicode MS" w:cs="Arial"/>
          <w:szCs w:val="20"/>
          <w:lang w:val="pt-BR"/>
        </w:rPr>
        <w:t>)</w:t>
      </w:r>
      <w:r w:rsidR="00703688" w:rsidRPr="003D4D8D">
        <w:rPr>
          <w:rFonts w:eastAsia="Arial Unicode MS" w:cs="Arial"/>
          <w:szCs w:val="20"/>
          <w:lang w:val="pt-BR"/>
        </w:rPr>
        <w:t xml:space="preserve"> </w:t>
      </w:r>
      <w:r w:rsidRPr="003D4D8D">
        <w:rPr>
          <w:rFonts w:eastAsia="Arial Unicode MS" w:cs="Arial"/>
          <w:szCs w:val="20"/>
          <w:lang w:val="pt-BR"/>
        </w:rPr>
        <w:t xml:space="preserve">emissão de </w:t>
      </w:r>
      <w:r w:rsidR="00A542EC" w:rsidRPr="003D4D8D">
        <w:rPr>
          <w:rFonts w:eastAsia="Arial Unicode MS" w:cs="Arial"/>
          <w:szCs w:val="20"/>
          <w:lang w:val="pt-BR"/>
        </w:rPr>
        <w:t>d</w:t>
      </w:r>
      <w:r w:rsidRPr="003D4D8D">
        <w:rPr>
          <w:rFonts w:eastAsia="Arial Unicode MS" w:cs="Arial"/>
          <w:szCs w:val="20"/>
          <w:lang w:val="pt-BR"/>
        </w:rPr>
        <w:t>ebêntures da Emissora.</w:t>
      </w:r>
    </w:p>
    <w:p w14:paraId="59E68050" w14:textId="77777777" w:rsidR="0054702C" w:rsidRPr="003D4D8D" w:rsidRDefault="0054702C" w:rsidP="00874E34">
      <w:pPr>
        <w:pStyle w:val="Level2"/>
        <w:rPr>
          <w:rFonts w:eastAsia="Arial Unicode MS" w:cs="Arial"/>
          <w:b/>
          <w:szCs w:val="20"/>
          <w:lang w:val="pt-BR"/>
        </w:rPr>
      </w:pPr>
      <w:bookmarkStart w:id="113" w:name="_DV_M90"/>
      <w:bookmarkEnd w:id="113"/>
      <w:r w:rsidRPr="003D4D8D">
        <w:rPr>
          <w:rFonts w:eastAsia="Arial Unicode MS" w:cs="Arial"/>
          <w:b/>
          <w:szCs w:val="20"/>
          <w:lang w:val="pt-BR"/>
        </w:rPr>
        <w:t>Data de Emissão</w:t>
      </w:r>
    </w:p>
    <w:p w14:paraId="7AD55314" w14:textId="12C168FA" w:rsidR="0054702C" w:rsidRPr="003D4D8D" w:rsidRDefault="0054702C" w:rsidP="00874E34">
      <w:pPr>
        <w:pStyle w:val="Level3"/>
        <w:rPr>
          <w:rFonts w:eastAsia="Arial Unicode MS" w:cs="Arial"/>
          <w:szCs w:val="20"/>
          <w:lang w:val="pt-BR"/>
        </w:rPr>
      </w:pPr>
      <w:bookmarkStart w:id="114" w:name="_DV_M91"/>
      <w:bookmarkEnd w:id="114"/>
      <w:r w:rsidRPr="003D4D8D">
        <w:rPr>
          <w:rFonts w:eastAsia="Arial Unicode MS" w:cs="Arial"/>
          <w:szCs w:val="20"/>
          <w:lang w:val="pt-BR"/>
        </w:rPr>
        <w:t xml:space="preserve">Para todos os fins e efeitos, a data de </w:t>
      </w:r>
      <w:r w:rsidR="008360AD" w:rsidRPr="008612D0">
        <w:rPr>
          <w:rFonts w:eastAsia="Arial Unicode MS" w:cs="Arial"/>
          <w:szCs w:val="20"/>
          <w:lang w:val="pt-BR"/>
        </w:rPr>
        <w:t xml:space="preserve">emissão das Debêntures é o dia </w:t>
      </w:r>
      <w:r w:rsidR="00B65934">
        <w:rPr>
          <w:rFonts w:eastAsia="Arial Unicode MS" w:cs="Arial"/>
          <w:szCs w:val="20"/>
          <w:lang w:val="pt-BR"/>
        </w:rPr>
        <w:t>15 de dezembro</w:t>
      </w:r>
      <w:r w:rsidR="00AD7760" w:rsidRPr="003D4D8D">
        <w:rPr>
          <w:rFonts w:eastAsia="Arial Unicode MS" w:cs="Arial"/>
          <w:szCs w:val="20"/>
          <w:lang w:val="pt-BR"/>
        </w:rPr>
        <w:t xml:space="preserve"> </w:t>
      </w:r>
      <w:r w:rsidR="000C0A29" w:rsidRPr="003D4D8D">
        <w:rPr>
          <w:rFonts w:eastAsia="Arial Unicode MS" w:cs="Arial"/>
          <w:szCs w:val="20"/>
          <w:lang w:val="pt-BR"/>
        </w:rPr>
        <w:t>de 201</w:t>
      </w:r>
      <w:r w:rsidR="008002EF" w:rsidRPr="003D4D8D">
        <w:rPr>
          <w:rFonts w:eastAsia="Arial Unicode MS" w:cs="Arial"/>
          <w:szCs w:val="20"/>
          <w:lang w:val="pt-BR"/>
        </w:rPr>
        <w:t>7</w:t>
      </w:r>
      <w:r w:rsidRPr="003D4D8D">
        <w:rPr>
          <w:rFonts w:eastAsia="Arial Unicode MS" w:cs="Arial"/>
          <w:szCs w:val="20"/>
          <w:lang w:val="pt-BR"/>
        </w:rPr>
        <w:t xml:space="preserve"> (</w:t>
      </w:r>
      <w:r w:rsidR="00AF4179" w:rsidRPr="003D4D8D">
        <w:rPr>
          <w:rFonts w:eastAsia="Arial Unicode MS" w:cs="Arial"/>
          <w:szCs w:val="20"/>
          <w:lang w:val="pt-BR"/>
        </w:rPr>
        <w:t>“</w:t>
      </w:r>
      <w:r w:rsidRPr="003D4D8D">
        <w:rPr>
          <w:rFonts w:eastAsia="Arial Unicode MS" w:cs="Arial"/>
          <w:b/>
          <w:szCs w:val="20"/>
          <w:lang w:val="pt-BR"/>
        </w:rPr>
        <w:t>Data de Emissão</w:t>
      </w:r>
      <w:r w:rsidR="00AF4179" w:rsidRPr="003D4D8D">
        <w:rPr>
          <w:rFonts w:eastAsia="Arial Unicode MS" w:cs="Arial"/>
          <w:szCs w:val="20"/>
          <w:lang w:val="pt-BR"/>
        </w:rPr>
        <w:t>”</w:t>
      </w:r>
      <w:r w:rsidRPr="003D4D8D">
        <w:rPr>
          <w:rFonts w:eastAsia="Arial Unicode MS" w:cs="Arial"/>
          <w:szCs w:val="20"/>
          <w:lang w:val="pt-BR"/>
        </w:rPr>
        <w:t>).</w:t>
      </w:r>
      <w:r w:rsidR="00E67BF6">
        <w:rPr>
          <w:rFonts w:eastAsia="Arial Unicode MS" w:cs="Arial"/>
          <w:szCs w:val="20"/>
          <w:lang w:val="pt-BR"/>
        </w:rPr>
        <w:t xml:space="preserve"> </w:t>
      </w:r>
    </w:p>
    <w:p w14:paraId="64E1142F" w14:textId="77777777" w:rsidR="0063263C" w:rsidRPr="003D4D8D" w:rsidRDefault="0063263C" w:rsidP="00874E34">
      <w:pPr>
        <w:pStyle w:val="Level2"/>
        <w:rPr>
          <w:rFonts w:eastAsia="Arial Unicode MS" w:cs="Arial"/>
          <w:b/>
          <w:szCs w:val="20"/>
          <w:lang w:val="pt-BR"/>
        </w:rPr>
      </w:pPr>
      <w:bookmarkStart w:id="115" w:name="_DV_M92"/>
      <w:bookmarkEnd w:id="115"/>
      <w:r w:rsidRPr="003D4D8D">
        <w:rPr>
          <w:rFonts w:eastAsia="Arial Unicode MS" w:cs="Arial"/>
          <w:b/>
          <w:szCs w:val="20"/>
          <w:lang w:val="pt-BR"/>
        </w:rPr>
        <w:t>Número de Séries</w:t>
      </w:r>
    </w:p>
    <w:p w14:paraId="29D03AE6" w14:textId="77777777" w:rsidR="00C67A95" w:rsidRPr="003D4D8D" w:rsidRDefault="00C67A95" w:rsidP="00874E34">
      <w:pPr>
        <w:pStyle w:val="Level3"/>
        <w:rPr>
          <w:rFonts w:eastAsia="Arial Unicode MS" w:cs="Arial"/>
          <w:szCs w:val="20"/>
          <w:lang w:val="pt-BR"/>
        </w:rPr>
      </w:pPr>
      <w:bookmarkStart w:id="116" w:name="_DV_M93"/>
      <w:bookmarkStart w:id="117" w:name="_Toc367387544"/>
      <w:bookmarkEnd w:id="116"/>
      <w:r w:rsidRPr="003D4D8D">
        <w:rPr>
          <w:rFonts w:eastAsia="Arial Unicode MS" w:cs="Arial"/>
          <w:szCs w:val="20"/>
          <w:lang w:val="pt-BR"/>
        </w:rPr>
        <w:t xml:space="preserve">A Emissão será realizada em </w:t>
      </w:r>
      <w:r w:rsidR="00DC0637" w:rsidRPr="003D4D8D">
        <w:rPr>
          <w:rFonts w:eastAsia="Arial Unicode MS" w:cs="Arial"/>
          <w:szCs w:val="20"/>
          <w:lang w:val="pt-BR"/>
        </w:rPr>
        <w:t>série única</w:t>
      </w:r>
      <w:r w:rsidRPr="003D4D8D">
        <w:rPr>
          <w:rFonts w:eastAsia="Arial Unicode MS" w:cs="Arial"/>
          <w:szCs w:val="20"/>
          <w:lang w:val="pt-BR"/>
        </w:rPr>
        <w:t>.</w:t>
      </w:r>
      <w:bookmarkStart w:id="118" w:name="_Toc367218052"/>
      <w:bookmarkStart w:id="119" w:name="_Ref367358330"/>
      <w:bookmarkStart w:id="120" w:name="_Ref367358548"/>
      <w:bookmarkStart w:id="121" w:name="_Ref367358588"/>
      <w:bookmarkStart w:id="122" w:name="_Ref367358602"/>
      <w:bookmarkStart w:id="123" w:name="_Ref367358744"/>
      <w:bookmarkStart w:id="124" w:name="_Toc367387545"/>
      <w:bookmarkEnd w:id="117"/>
      <w:bookmarkEnd w:id="118"/>
      <w:bookmarkEnd w:id="119"/>
      <w:bookmarkEnd w:id="120"/>
      <w:bookmarkEnd w:id="121"/>
      <w:bookmarkEnd w:id="122"/>
      <w:bookmarkEnd w:id="123"/>
      <w:bookmarkEnd w:id="124"/>
    </w:p>
    <w:p w14:paraId="34704BA4" w14:textId="77777777" w:rsidR="00C67A95" w:rsidRPr="003D4D8D" w:rsidRDefault="00C67A95" w:rsidP="00805997">
      <w:pPr>
        <w:pStyle w:val="Level2"/>
        <w:keepNext/>
        <w:rPr>
          <w:rFonts w:eastAsia="Arial Unicode MS" w:cs="Arial"/>
          <w:b/>
          <w:szCs w:val="20"/>
          <w:lang w:val="pt-BR"/>
        </w:rPr>
      </w:pPr>
      <w:bookmarkStart w:id="125" w:name="_DV_M94"/>
      <w:bookmarkEnd w:id="125"/>
      <w:r w:rsidRPr="003D4D8D">
        <w:rPr>
          <w:rFonts w:eastAsia="Arial Unicode MS" w:cs="Arial"/>
          <w:b/>
          <w:szCs w:val="20"/>
          <w:lang w:val="pt-BR"/>
        </w:rPr>
        <w:t>Valor Total da Emissão</w:t>
      </w:r>
    </w:p>
    <w:p w14:paraId="5312B45C" w14:textId="77777777" w:rsidR="00277942" w:rsidRPr="003D4D8D" w:rsidRDefault="00A52786" w:rsidP="00805997">
      <w:pPr>
        <w:pStyle w:val="Level3"/>
        <w:keepNext/>
        <w:rPr>
          <w:rFonts w:eastAsia="Arial Unicode MS" w:cs="Arial"/>
          <w:szCs w:val="20"/>
          <w:lang w:val="pt-BR"/>
        </w:rPr>
      </w:pPr>
      <w:bookmarkStart w:id="126" w:name="_DV_M95"/>
      <w:bookmarkStart w:id="127" w:name="_Ref451937660"/>
      <w:bookmarkEnd w:id="126"/>
      <w:r w:rsidRPr="003D4D8D">
        <w:rPr>
          <w:rFonts w:eastAsia="Arial Unicode MS" w:cs="Arial"/>
          <w:szCs w:val="20"/>
          <w:lang w:val="pt-BR"/>
        </w:rPr>
        <w:t xml:space="preserve">O valor total da Emissão é de </w:t>
      </w:r>
      <w:r w:rsidR="00AF0B65" w:rsidRPr="003D4D8D">
        <w:rPr>
          <w:rFonts w:eastAsia="Arial Unicode MS" w:cs="Arial"/>
          <w:szCs w:val="20"/>
          <w:lang w:val="pt-BR"/>
        </w:rPr>
        <w:t>R$</w:t>
      </w:r>
      <w:r w:rsidR="000E631A">
        <w:rPr>
          <w:rFonts w:eastAsia="Arial Unicode MS" w:cs="Arial"/>
          <w:szCs w:val="20"/>
          <w:lang w:val="pt-BR"/>
        </w:rPr>
        <w:t>10</w:t>
      </w:r>
      <w:r w:rsidR="000E631A" w:rsidRPr="003D4D8D">
        <w:rPr>
          <w:rFonts w:eastAsia="Arial Unicode MS" w:cs="Arial"/>
          <w:szCs w:val="20"/>
          <w:lang w:val="pt-BR"/>
        </w:rPr>
        <w:t>0</w:t>
      </w:r>
      <w:r w:rsidR="00FD4A77" w:rsidRPr="003D4D8D">
        <w:rPr>
          <w:rFonts w:eastAsia="Arial Unicode MS" w:cs="Arial"/>
          <w:szCs w:val="20"/>
          <w:lang w:val="pt-BR"/>
        </w:rPr>
        <w:t>.000.000,00</w:t>
      </w:r>
      <w:r w:rsidR="00AF0B65" w:rsidRPr="003D4D8D">
        <w:rPr>
          <w:rFonts w:eastAsia="Arial Unicode MS" w:cs="Arial"/>
          <w:szCs w:val="20"/>
          <w:lang w:val="pt-BR"/>
        </w:rPr>
        <w:t xml:space="preserve"> (</w:t>
      </w:r>
      <w:r w:rsidR="00832300">
        <w:rPr>
          <w:rFonts w:eastAsia="Arial Unicode MS" w:cs="Arial"/>
          <w:szCs w:val="20"/>
          <w:lang w:val="pt-BR"/>
        </w:rPr>
        <w:t>cem</w:t>
      </w:r>
      <w:r w:rsidR="00832300" w:rsidRPr="003D4D8D">
        <w:rPr>
          <w:rFonts w:eastAsia="Arial Unicode MS" w:cs="Arial"/>
          <w:szCs w:val="20"/>
          <w:lang w:val="pt-BR"/>
        </w:rPr>
        <w:t xml:space="preserve"> </w:t>
      </w:r>
      <w:r w:rsidR="00FD4A77" w:rsidRPr="003D4D8D">
        <w:rPr>
          <w:rFonts w:eastAsia="Arial Unicode MS" w:cs="Arial"/>
          <w:szCs w:val="20"/>
          <w:lang w:val="pt-BR"/>
        </w:rPr>
        <w:t>milhões de reais</w:t>
      </w:r>
      <w:r w:rsidR="00AF0B65" w:rsidRPr="003D4D8D">
        <w:rPr>
          <w:rFonts w:eastAsia="Arial Unicode MS" w:cs="Arial"/>
          <w:szCs w:val="20"/>
          <w:lang w:val="pt-BR"/>
        </w:rPr>
        <w:t>)</w:t>
      </w:r>
      <w:r w:rsidR="00263996" w:rsidRPr="003D4D8D">
        <w:rPr>
          <w:rFonts w:eastAsia="Arial Unicode MS" w:cs="Arial"/>
          <w:szCs w:val="20"/>
          <w:lang w:val="pt-BR"/>
        </w:rPr>
        <w:t xml:space="preserve"> na Data de Emissão</w:t>
      </w:r>
      <w:r w:rsidR="00AA17A2" w:rsidRPr="003D4D8D">
        <w:rPr>
          <w:rFonts w:eastAsia="Arial Unicode MS" w:cs="Arial"/>
          <w:szCs w:val="20"/>
          <w:lang w:val="pt-BR"/>
        </w:rPr>
        <w:t>.</w:t>
      </w:r>
      <w:bookmarkEnd w:id="127"/>
    </w:p>
    <w:p w14:paraId="0F9E08D6" w14:textId="77777777" w:rsidR="0063263C" w:rsidRPr="003D4D8D" w:rsidRDefault="0063263C" w:rsidP="00874E34">
      <w:pPr>
        <w:pStyle w:val="Level2"/>
        <w:rPr>
          <w:rFonts w:eastAsia="Arial Unicode MS" w:cs="Arial"/>
          <w:b/>
          <w:szCs w:val="20"/>
          <w:lang w:val="pt-BR"/>
        </w:rPr>
      </w:pPr>
      <w:bookmarkStart w:id="128" w:name="_DV_M96"/>
      <w:bookmarkStart w:id="129" w:name="_Ref451962362"/>
      <w:bookmarkEnd w:id="128"/>
      <w:r w:rsidRPr="003D4D8D">
        <w:rPr>
          <w:rFonts w:eastAsia="Arial Unicode MS" w:cs="Arial"/>
          <w:b/>
          <w:szCs w:val="20"/>
          <w:lang w:val="pt-BR"/>
        </w:rPr>
        <w:t>Colocação e Procedimento de Distribuição</w:t>
      </w:r>
      <w:bookmarkEnd w:id="129"/>
    </w:p>
    <w:p w14:paraId="3CC5C44C" w14:textId="232BA4B3" w:rsidR="00B4457C" w:rsidRPr="003D4D8D" w:rsidRDefault="00B4457C" w:rsidP="00874E34">
      <w:pPr>
        <w:pStyle w:val="Level3"/>
        <w:rPr>
          <w:lang w:val="pt-BR"/>
        </w:rPr>
      </w:pPr>
      <w:bookmarkStart w:id="130" w:name="_DV_M97"/>
      <w:bookmarkEnd w:id="130"/>
      <w:r w:rsidRPr="003D4D8D">
        <w:rPr>
          <w:lang w:val="pt-BR"/>
        </w:rPr>
        <w:lastRenderedPageBreak/>
        <w:t xml:space="preserve">As Debêntures serão objeto de distribuição pública, com esforços restritos, nos termos da Instrução CVM 476, sob o regime de garantia firme de colocação para </w:t>
      </w:r>
      <w:r w:rsidR="00263996" w:rsidRPr="003D4D8D">
        <w:rPr>
          <w:lang w:val="pt-BR"/>
        </w:rPr>
        <w:t>totalidade das</w:t>
      </w:r>
      <w:r w:rsidR="00601CEC" w:rsidRPr="003D4D8D">
        <w:rPr>
          <w:lang w:val="pt-BR"/>
        </w:rPr>
        <w:t xml:space="preserve"> Debêntures</w:t>
      </w:r>
      <w:r w:rsidR="00AC1F92" w:rsidRPr="003D4D8D">
        <w:rPr>
          <w:lang w:val="pt-BR"/>
        </w:rPr>
        <w:t xml:space="preserve">, com a intermediação de </w:t>
      </w:r>
      <w:r w:rsidR="00305EA2">
        <w:rPr>
          <w:lang w:val="pt-BR"/>
        </w:rPr>
        <w:t>determinada</w:t>
      </w:r>
      <w:r w:rsidR="00AC1F92" w:rsidRPr="003D4D8D">
        <w:rPr>
          <w:lang w:val="pt-BR"/>
        </w:rPr>
        <w:t xml:space="preserve"> instituição intermediária </w:t>
      </w:r>
      <w:r w:rsidR="00305EA2">
        <w:rPr>
          <w:lang w:val="pt-BR"/>
        </w:rPr>
        <w:t>integrante do sistema de distribuição de valores mobiliários</w:t>
      </w:r>
      <w:r w:rsidR="00AC1F92" w:rsidRPr="003D4D8D">
        <w:rPr>
          <w:lang w:val="pt-BR"/>
        </w:rPr>
        <w:t xml:space="preserve"> </w:t>
      </w:r>
      <w:r w:rsidR="00305EA2">
        <w:rPr>
          <w:lang w:val="pt-BR"/>
        </w:rPr>
        <w:t>(</w:t>
      </w:r>
      <w:r w:rsidR="00AC1F92" w:rsidRPr="003D4D8D">
        <w:rPr>
          <w:lang w:val="pt-BR"/>
        </w:rPr>
        <w:t>“</w:t>
      </w:r>
      <w:r w:rsidR="00AC1F92" w:rsidRPr="003D4D8D">
        <w:rPr>
          <w:b/>
          <w:lang w:val="pt-BR"/>
        </w:rPr>
        <w:t>Coordenador Líder</w:t>
      </w:r>
      <w:r w:rsidR="00AC1F92" w:rsidRPr="003D4D8D">
        <w:rPr>
          <w:lang w:val="pt-BR"/>
        </w:rPr>
        <w:t>”</w:t>
      </w:r>
      <w:r w:rsidR="00305EA2">
        <w:rPr>
          <w:lang w:val="pt-BR"/>
        </w:rPr>
        <w:t>)</w:t>
      </w:r>
      <w:r w:rsidRPr="003D4D8D">
        <w:rPr>
          <w:lang w:val="pt-BR"/>
        </w:rPr>
        <w:t xml:space="preserve">, por meio do módulo MDA, nos termos do </w:t>
      </w:r>
      <w:r w:rsidRPr="00242010">
        <w:rPr>
          <w:lang w:val="pt-BR"/>
        </w:rPr>
        <w:t>“</w:t>
      </w:r>
      <w:r w:rsidR="00DE3AF1" w:rsidRPr="00DF6927">
        <w:rPr>
          <w:lang w:val="pt-BR"/>
        </w:rPr>
        <w:t xml:space="preserve">Contrato de Coordenação, Estruturação e Distribuição Pública, com Esforços Restritos, sob Regime de Garantia Firme de Colocação, de Debêntures Simples, Não Conversíveis em Ações, da Espécie Com Garantia Real, </w:t>
      </w:r>
      <w:r w:rsidR="001D3CD2">
        <w:rPr>
          <w:lang w:val="pt-BR"/>
        </w:rPr>
        <w:t xml:space="preserve">Com Garantia Adicional Fidejussória, </w:t>
      </w:r>
      <w:r w:rsidR="00DE3AF1">
        <w:rPr>
          <w:lang w:val="pt-BR"/>
        </w:rPr>
        <w:t>e</w:t>
      </w:r>
      <w:r w:rsidR="00DE3AF1" w:rsidRPr="00DF6927">
        <w:rPr>
          <w:lang w:val="pt-BR"/>
        </w:rPr>
        <w:t>m Série Única, da 1ª (Primeira) Emissão da Cantareira Transmissora de Energia S.A</w:t>
      </w:r>
      <w:r w:rsidRPr="00242010">
        <w:rPr>
          <w:lang w:val="pt-BR"/>
        </w:rPr>
        <w:t>”</w:t>
      </w:r>
      <w:r w:rsidRPr="003D4D8D">
        <w:rPr>
          <w:lang w:val="pt-BR"/>
        </w:rPr>
        <w:t xml:space="preserve"> a ser celebrado entre a Emissora e </w:t>
      </w:r>
      <w:r w:rsidR="00B7553C">
        <w:rPr>
          <w:lang w:val="pt-BR"/>
        </w:rPr>
        <w:t>o Coordenador Líder</w:t>
      </w:r>
      <w:r w:rsidRPr="003D4D8D">
        <w:rPr>
          <w:lang w:val="pt-BR"/>
        </w:rPr>
        <w:t xml:space="preserve"> (“</w:t>
      </w:r>
      <w:r w:rsidRPr="003D4D8D">
        <w:rPr>
          <w:b/>
          <w:lang w:val="pt-BR"/>
        </w:rPr>
        <w:t>Contrato de Distribuição</w:t>
      </w:r>
      <w:r w:rsidRPr="003D4D8D">
        <w:rPr>
          <w:lang w:val="pt-BR"/>
        </w:rPr>
        <w:t>”).</w:t>
      </w:r>
    </w:p>
    <w:p w14:paraId="0A086730" w14:textId="77777777" w:rsidR="00B4457C" w:rsidRPr="003D4D8D" w:rsidRDefault="00B4457C" w:rsidP="00874E34">
      <w:pPr>
        <w:pStyle w:val="Level3"/>
        <w:rPr>
          <w:rFonts w:eastAsia="Arial Unicode MS" w:cs="Arial"/>
          <w:szCs w:val="20"/>
          <w:lang w:val="pt-BR"/>
        </w:rPr>
      </w:pPr>
      <w:bookmarkStart w:id="131" w:name="_DV_M98"/>
      <w:bookmarkEnd w:id="131"/>
      <w:r w:rsidRPr="003D4D8D">
        <w:rPr>
          <w:rFonts w:eastAsia="Arial Unicode MS" w:cs="Arial"/>
          <w:szCs w:val="20"/>
          <w:lang w:val="pt-BR"/>
        </w:rPr>
        <w:t xml:space="preserve">O plano de distribuição será organizado </w:t>
      </w:r>
      <w:r w:rsidR="00B7553C">
        <w:rPr>
          <w:rFonts w:eastAsia="Arial Unicode MS" w:cs="Arial"/>
          <w:szCs w:val="20"/>
          <w:lang w:val="pt-BR"/>
        </w:rPr>
        <w:t>pelo Coordenador Líder</w:t>
      </w:r>
      <w:r w:rsidRPr="003D4D8D">
        <w:rPr>
          <w:rFonts w:eastAsia="Arial Unicode MS" w:cs="Arial"/>
          <w:szCs w:val="20"/>
          <w:lang w:val="pt-BR"/>
        </w:rPr>
        <w:t xml:space="preserve"> e seguirá os procedimentos descritos na Instrução CVM 476 e no Contrato de Distribuição, tendo como público alvo exclusivamente Investidores Profissionais (“</w:t>
      </w:r>
      <w:r w:rsidRPr="003D4D8D">
        <w:rPr>
          <w:rFonts w:eastAsia="Arial Unicode MS" w:cs="Arial"/>
          <w:b/>
          <w:szCs w:val="20"/>
          <w:lang w:val="pt-BR"/>
        </w:rPr>
        <w:t>Plano de Distribuição</w:t>
      </w:r>
      <w:r w:rsidRPr="003D4D8D">
        <w:rPr>
          <w:rFonts w:eastAsia="Arial Unicode MS" w:cs="Arial"/>
          <w:szCs w:val="20"/>
          <w:lang w:val="pt-BR"/>
        </w:rPr>
        <w:t>”).</w:t>
      </w:r>
      <w:r w:rsidRPr="003D4D8D">
        <w:rPr>
          <w:rFonts w:eastAsia="Arial Unicode MS" w:cs="Arial"/>
          <w:sz w:val="24"/>
          <w:szCs w:val="20"/>
          <w:lang w:val="pt-BR"/>
        </w:rPr>
        <w:t xml:space="preserve"> </w:t>
      </w:r>
      <w:r w:rsidRPr="003D4D8D">
        <w:rPr>
          <w:rFonts w:eastAsia="Arial Unicode MS" w:cs="Arial"/>
          <w:szCs w:val="20"/>
          <w:lang w:val="pt-BR"/>
        </w:rPr>
        <w:t>O Plano de Distribuição será estabelecido mediante os seguintes termos:</w:t>
      </w:r>
    </w:p>
    <w:p w14:paraId="7F6B4C2A" w14:textId="77777777" w:rsidR="00B4457C" w:rsidRPr="003D4D8D" w:rsidRDefault="00B7553C" w:rsidP="007E5027">
      <w:pPr>
        <w:pStyle w:val="Level4"/>
        <w:rPr>
          <w:lang w:val="pt-BR"/>
        </w:rPr>
      </w:pPr>
      <w:bookmarkStart w:id="132" w:name="_DV_M99"/>
      <w:bookmarkEnd w:id="132"/>
      <w:proofErr w:type="gramStart"/>
      <w:r>
        <w:rPr>
          <w:lang w:val="pt-BR"/>
        </w:rPr>
        <w:t>o</w:t>
      </w:r>
      <w:proofErr w:type="gramEnd"/>
      <w:r>
        <w:rPr>
          <w:lang w:val="pt-BR"/>
        </w:rPr>
        <w:t xml:space="preserve"> Coordenador Líder poderá</w:t>
      </w:r>
      <w:r w:rsidR="00B4457C" w:rsidRPr="003D4D8D">
        <w:rPr>
          <w:lang w:val="pt-BR"/>
        </w:rPr>
        <w:t xml:space="preserve"> acessar</w:t>
      </w:r>
      <w:r w:rsidR="00CB3644" w:rsidRPr="003D4D8D">
        <w:rPr>
          <w:lang w:val="pt-BR"/>
        </w:rPr>
        <w:t>, no máximo,</w:t>
      </w:r>
      <w:r w:rsidR="00B4457C" w:rsidRPr="003D4D8D">
        <w:rPr>
          <w:lang w:val="pt-BR"/>
        </w:rPr>
        <w:t xml:space="preserve"> 75 (setenta e cinco) Investidores Profissionais, sendo possível a subscrição das Debêntures por, no máximo, 50 (cinquenta) Investidores Profissionais;</w:t>
      </w:r>
    </w:p>
    <w:p w14:paraId="5255DC25" w14:textId="77777777" w:rsidR="00B4457C" w:rsidRPr="003D4D8D" w:rsidRDefault="00B4457C" w:rsidP="007E5027">
      <w:pPr>
        <w:pStyle w:val="Level4"/>
        <w:rPr>
          <w:rFonts w:eastAsia="Arial Unicode MS"/>
          <w:szCs w:val="20"/>
          <w:lang w:val="pt-BR"/>
        </w:rPr>
      </w:pPr>
      <w:bookmarkStart w:id="133" w:name="_DV_M100"/>
      <w:bookmarkEnd w:id="133"/>
      <w:proofErr w:type="gramStart"/>
      <w:r w:rsidRPr="003D4D8D">
        <w:rPr>
          <w:rFonts w:eastAsia="Arial Unicode MS"/>
          <w:szCs w:val="20"/>
          <w:lang w:val="pt-BR"/>
        </w:rPr>
        <w:t>os</w:t>
      </w:r>
      <w:proofErr w:type="gramEnd"/>
      <w:r w:rsidRPr="003D4D8D">
        <w:rPr>
          <w:rFonts w:eastAsia="Arial Unicode MS"/>
          <w:szCs w:val="20"/>
          <w:lang w:val="pt-BR"/>
        </w:rPr>
        <w:t xml:space="preserve"> fundos de investimento</w:t>
      </w:r>
      <w:r w:rsidR="003631E9" w:rsidRPr="003D4D8D">
        <w:rPr>
          <w:rFonts w:eastAsia="Arial Unicode MS"/>
          <w:szCs w:val="20"/>
          <w:lang w:val="pt-BR"/>
        </w:rPr>
        <w:t xml:space="preserve"> (independentemente da qualificação de seus cotistas)</w:t>
      </w:r>
      <w:r w:rsidRPr="003D4D8D">
        <w:rPr>
          <w:rFonts w:eastAsia="Arial Unicode MS"/>
          <w:szCs w:val="20"/>
          <w:lang w:val="pt-BR"/>
        </w:rPr>
        <w:t xml:space="preserve"> e carteiras administradas de valores mobiliários cujas decisões de investimento sejam tomadas pelo mesmo gestor serão considerados como um único investidor para os fins dos limites previstos no </w:t>
      </w:r>
      <w:r w:rsidR="00C11121" w:rsidRPr="003D4D8D">
        <w:rPr>
          <w:rFonts w:eastAsia="Arial Unicode MS"/>
          <w:szCs w:val="20"/>
          <w:lang w:val="pt-BR"/>
        </w:rPr>
        <w:t>inciso</w:t>
      </w:r>
      <w:r w:rsidRPr="003D4D8D">
        <w:rPr>
          <w:rFonts w:eastAsia="Arial Unicode MS"/>
          <w:szCs w:val="20"/>
          <w:lang w:val="pt-BR"/>
        </w:rPr>
        <w:t xml:space="preserve"> (</w:t>
      </w:r>
      <w:r w:rsidR="00841557" w:rsidRPr="003D4D8D">
        <w:rPr>
          <w:rFonts w:eastAsia="Arial Unicode MS"/>
          <w:szCs w:val="20"/>
          <w:lang w:val="pt-BR"/>
        </w:rPr>
        <w:t>i</w:t>
      </w:r>
      <w:r w:rsidRPr="003D4D8D">
        <w:rPr>
          <w:rFonts w:eastAsia="Arial Unicode MS"/>
          <w:szCs w:val="20"/>
          <w:lang w:val="pt-BR"/>
        </w:rPr>
        <w:t>) acima, conforme disposto no artigo 3º, parágrafo 1º, da Instrução CVM 476;</w:t>
      </w:r>
    </w:p>
    <w:p w14:paraId="42EB5F11" w14:textId="77777777" w:rsidR="00B4457C" w:rsidRPr="003D4D8D" w:rsidRDefault="00B4457C" w:rsidP="007E5027">
      <w:pPr>
        <w:pStyle w:val="Level4"/>
        <w:rPr>
          <w:rFonts w:eastAsia="Arial Unicode MS"/>
          <w:szCs w:val="20"/>
          <w:lang w:val="pt-BR"/>
        </w:rPr>
      </w:pPr>
      <w:bookmarkStart w:id="134" w:name="_DV_M101"/>
      <w:bookmarkEnd w:id="134"/>
      <w:proofErr w:type="gramStart"/>
      <w:r w:rsidRPr="003D4D8D">
        <w:rPr>
          <w:rFonts w:eastAsia="Arial Unicode MS"/>
          <w:szCs w:val="20"/>
          <w:lang w:val="pt-BR"/>
        </w:rPr>
        <w:t>não</w:t>
      </w:r>
      <w:proofErr w:type="gramEnd"/>
      <w:r w:rsidRPr="003D4D8D">
        <w:rPr>
          <w:rFonts w:eastAsia="Arial Unicode MS"/>
          <w:szCs w:val="20"/>
          <w:lang w:val="pt-BR"/>
        </w:rPr>
        <w:t xml:space="preserve"> existirão reservas antecipadas, nem fixação de lotes mínimos ou máximos para a subscrição das Debêntures;</w:t>
      </w:r>
    </w:p>
    <w:p w14:paraId="5AAAF108" w14:textId="77777777" w:rsidR="00B4457C" w:rsidRPr="003D4D8D" w:rsidRDefault="00B4457C" w:rsidP="007E5027">
      <w:pPr>
        <w:pStyle w:val="Level4"/>
        <w:rPr>
          <w:rFonts w:eastAsia="Arial Unicode MS"/>
          <w:szCs w:val="20"/>
          <w:lang w:val="pt-BR"/>
        </w:rPr>
      </w:pPr>
      <w:bookmarkStart w:id="135" w:name="_DV_M102"/>
      <w:bookmarkEnd w:id="135"/>
      <w:proofErr w:type="gramStart"/>
      <w:r w:rsidRPr="003D4D8D">
        <w:rPr>
          <w:rFonts w:eastAsia="Arial Unicode MS"/>
          <w:szCs w:val="20"/>
          <w:lang w:val="pt-BR"/>
        </w:rPr>
        <w:lastRenderedPageBreak/>
        <w:t>não</w:t>
      </w:r>
      <w:proofErr w:type="gramEnd"/>
      <w:r w:rsidRPr="003D4D8D">
        <w:rPr>
          <w:rFonts w:eastAsia="Arial Unicode MS"/>
          <w:szCs w:val="20"/>
          <w:lang w:val="pt-BR"/>
        </w:rPr>
        <w:t xml:space="preserve"> será constituído fundo de manutenção de liquidez e não será firmado contrato de estabilização de preços com relação às Debêntures; </w:t>
      </w:r>
    </w:p>
    <w:p w14:paraId="6AEDA249" w14:textId="77777777" w:rsidR="00B4457C" w:rsidRPr="003D4D8D" w:rsidRDefault="00B4457C" w:rsidP="007E5027">
      <w:pPr>
        <w:pStyle w:val="Level4"/>
        <w:rPr>
          <w:rFonts w:eastAsia="Arial Unicode MS"/>
          <w:szCs w:val="20"/>
          <w:lang w:val="pt-BR"/>
        </w:rPr>
      </w:pPr>
      <w:bookmarkStart w:id="136" w:name="_DV_M103"/>
      <w:bookmarkEnd w:id="136"/>
      <w:r w:rsidRPr="003D4D8D">
        <w:rPr>
          <w:rFonts w:eastAsia="Arial Unicode MS"/>
          <w:szCs w:val="20"/>
          <w:lang w:val="pt-BR"/>
        </w:rPr>
        <w:t xml:space="preserve">serão atendidos os clientes Investidores Profissionais </w:t>
      </w:r>
      <w:r w:rsidR="00B7553C">
        <w:rPr>
          <w:rFonts w:eastAsia="Arial Unicode MS"/>
          <w:szCs w:val="20"/>
          <w:lang w:val="pt-BR"/>
        </w:rPr>
        <w:t xml:space="preserve">do </w:t>
      </w:r>
      <w:r w:rsidR="00B7553C">
        <w:rPr>
          <w:lang w:val="pt-BR"/>
        </w:rPr>
        <w:t>Coordenador Líder</w:t>
      </w:r>
      <w:r w:rsidRPr="003D4D8D">
        <w:rPr>
          <w:rFonts w:eastAsia="Arial Unicode MS"/>
          <w:szCs w:val="20"/>
          <w:lang w:val="pt-BR"/>
        </w:rPr>
        <w:t xml:space="preserve"> que desejarem efetuar investimentos nas Debêntures, tendo em vista a relação </w:t>
      </w:r>
      <w:r w:rsidR="00B7553C">
        <w:rPr>
          <w:rFonts w:eastAsia="Arial Unicode MS"/>
          <w:szCs w:val="20"/>
          <w:lang w:val="pt-BR"/>
        </w:rPr>
        <w:t xml:space="preserve">do </w:t>
      </w:r>
      <w:r w:rsidR="00B7553C">
        <w:rPr>
          <w:lang w:val="pt-BR"/>
        </w:rPr>
        <w:t>Coordenador Líder</w:t>
      </w:r>
      <w:r w:rsidRPr="003D4D8D">
        <w:rPr>
          <w:rFonts w:eastAsia="Arial Unicode MS"/>
          <w:szCs w:val="20"/>
          <w:lang w:val="pt-BR"/>
        </w:rPr>
        <w:t xml:space="preserve"> com esses clientes, bem como outros investidores, fundos de investimento, e pessoas físicas e jurídicas, mesmo que não sejam clientes </w:t>
      </w:r>
      <w:r w:rsidR="00B7553C">
        <w:rPr>
          <w:rFonts w:eastAsia="Arial Unicode MS"/>
          <w:szCs w:val="20"/>
          <w:lang w:val="pt-BR"/>
        </w:rPr>
        <w:t xml:space="preserve">do </w:t>
      </w:r>
      <w:r w:rsidR="00B7553C">
        <w:rPr>
          <w:lang w:val="pt-BR"/>
        </w:rPr>
        <w:t>Coordenador Líder</w:t>
      </w:r>
      <w:r w:rsidRPr="003D4D8D">
        <w:rPr>
          <w:rFonts w:eastAsia="Arial Unicode MS"/>
          <w:szCs w:val="20"/>
          <w:lang w:val="pt-BR"/>
        </w:rPr>
        <w:t xml:space="preserve">, desde que tais investidores sejam Investidores Profissionais e assinem a Declaração de Investidor </w:t>
      </w:r>
      <w:r w:rsidR="00AC1F92" w:rsidRPr="003D4D8D">
        <w:rPr>
          <w:rFonts w:eastAsia="Arial Unicode MS"/>
          <w:szCs w:val="20"/>
          <w:lang w:val="pt-BR"/>
        </w:rPr>
        <w:t>Profissional</w:t>
      </w:r>
      <w:r w:rsidR="00326437">
        <w:rPr>
          <w:rFonts w:eastAsia="Arial Unicode MS"/>
          <w:szCs w:val="20"/>
          <w:lang w:val="pt-BR"/>
        </w:rPr>
        <w:t xml:space="preserve"> (conforme definida abaixo)</w:t>
      </w:r>
      <w:r w:rsidRPr="003D4D8D">
        <w:rPr>
          <w:rFonts w:eastAsia="Arial Unicode MS"/>
          <w:szCs w:val="20"/>
          <w:lang w:val="pt-BR"/>
        </w:rPr>
        <w:t xml:space="preserve">, nos termos do inciso </w:t>
      </w:r>
      <w:r w:rsidR="00841557" w:rsidRPr="003D4D8D">
        <w:rPr>
          <w:rFonts w:eastAsia="Arial Unicode MS"/>
          <w:szCs w:val="20"/>
          <w:lang w:val="pt-BR"/>
        </w:rPr>
        <w:t>(vi)</w:t>
      </w:r>
      <w:r w:rsidRPr="003D4D8D">
        <w:rPr>
          <w:rFonts w:eastAsia="Arial Unicode MS"/>
          <w:szCs w:val="20"/>
          <w:lang w:val="pt-BR"/>
        </w:rPr>
        <w:t xml:space="preserve"> abaixo;</w:t>
      </w:r>
    </w:p>
    <w:p w14:paraId="3977B751" w14:textId="77777777" w:rsidR="00B4457C" w:rsidRPr="003D4D8D" w:rsidRDefault="00B4457C" w:rsidP="007E5027">
      <w:pPr>
        <w:pStyle w:val="Level4"/>
        <w:rPr>
          <w:rFonts w:eastAsia="Arial Unicode MS"/>
          <w:szCs w:val="20"/>
          <w:lang w:val="pt-BR"/>
        </w:rPr>
      </w:pPr>
      <w:bookmarkStart w:id="137" w:name="_DV_M104"/>
      <w:bookmarkEnd w:id="137"/>
      <w:proofErr w:type="gramStart"/>
      <w:r w:rsidRPr="003D4D8D">
        <w:rPr>
          <w:rFonts w:eastAsia="Arial Unicode MS"/>
          <w:szCs w:val="20"/>
          <w:lang w:val="pt-BR"/>
        </w:rPr>
        <w:t>os</w:t>
      </w:r>
      <w:proofErr w:type="gramEnd"/>
      <w:r w:rsidRPr="003D4D8D">
        <w:rPr>
          <w:rFonts w:eastAsia="Arial Unicode MS"/>
          <w:szCs w:val="20"/>
          <w:lang w:val="pt-BR"/>
        </w:rPr>
        <w:t xml:space="preserve"> Investidores Profissionais deverão assinar “Declaração de Investidor Profissional” atestando, dentre outros, estarem cientes de que (</w:t>
      </w:r>
      <w:r w:rsidR="00A66EA3" w:rsidRPr="003D4D8D">
        <w:rPr>
          <w:rFonts w:eastAsia="Arial Unicode MS"/>
          <w:szCs w:val="20"/>
          <w:lang w:val="pt-BR"/>
        </w:rPr>
        <w:t>a</w:t>
      </w:r>
      <w:r w:rsidRPr="003D4D8D">
        <w:rPr>
          <w:rFonts w:eastAsia="Arial Unicode MS"/>
          <w:szCs w:val="20"/>
          <w:lang w:val="pt-BR"/>
        </w:rPr>
        <w:t>) a Oferta não foi registrada na CVM, (</w:t>
      </w:r>
      <w:r w:rsidR="00A66EA3" w:rsidRPr="003D4D8D">
        <w:rPr>
          <w:rFonts w:eastAsia="Arial Unicode MS"/>
          <w:szCs w:val="20"/>
          <w:lang w:val="pt-BR"/>
        </w:rPr>
        <w:t>b</w:t>
      </w:r>
      <w:r w:rsidRPr="003D4D8D">
        <w:rPr>
          <w:rFonts w:eastAsia="Arial Unicode MS"/>
          <w:szCs w:val="20"/>
          <w:lang w:val="pt-BR"/>
        </w:rPr>
        <w:t>) as Debêntures estão sujeitas a restrições de negociação previstas nesta Escritura de Emissão e na Instrução CVM 476; e (</w:t>
      </w:r>
      <w:r w:rsidR="00A66EA3" w:rsidRPr="003D4D8D">
        <w:rPr>
          <w:rFonts w:eastAsia="Arial Unicode MS"/>
          <w:szCs w:val="20"/>
          <w:lang w:val="pt-BR"/>
        </w:rPr>
        <w:t>c</w:t>
      </w:r>
      <w:r w:rsidRPr="003D4D8D">
        <w:rPr>
          <w:rFonts w:eastAsia="Arial Unicode MS"/>
          <w:szCs w:val="20"/>
          <w:lang w:val="pt-BR"/>
        </w:rPr>
        <w:t xml:space="preserve">) </w:t>
      </w:r>
      <w:r w:rsidR="002D68B8" w:rsidRPr="003D4D8D">
        <w:rPr>
          <w:rFonts w:eastAsia="Arial Unicode MS"/>
          <w:szCs w:val="20"/>
          <w:lang w:val="pt-BR"/>
        </w:rPr>
        <w:t>efetu</w:t>
      </w:r>
      <w:r w:rsidR="000330D9" w:rsidRPr="003D4D8D">
        <w:rPr>
          <w:rFonts w:eastAsia="Arial Unicode MS"/>
          <w:szCs w:val="20"/>
          <w:lang w:val="pt-BR"/>
        </w:rPr>
        <w:t>aram</w:t>
      </w:r>
      <w:r w:rsidR="002D68B8" w:rsidRPr="003D4D8D">
        <w:rPr>
          <w:rFonts w:eastAsia="Arial Unicode MS"/>
          <w:szCs w:val="20"/>
          <w:lang w:val="pt-BR"/>
        </w:rPr>
        <w:t xml:space="preserve"> sua própria análise com relação à capacidade de pagamento da Emissora e/ou das </w:t>
      </w:r>
      <w:r w:rsidR="007E7F55" w:rsidRPr="00874E34">
        <w:rPr>
          <w:lang w:val="pt-BR"/>
        </w:rPr>
        <w:t>Fiadoras</w:t>
      </w:r>
      <w:r w:rsidRPr="003D4D8D">
        <w:rPr>
          <w:rFonts w:eastAsia="Arial Unicode MS"/>
          <w:szCs w:val="20"/>
          <w:lang w:val="pt-BR"/>
        </w:rPr>
        <w:t>; e</w:t>
      </w:r>
    </w:p>
    <w:p w14:paraId="40C06E60" w14:textId="77777777" w:rsidR="00B4457C" w:rsidRPr="003D4D8D" w:rsidRDefault="00B4457C" w:rsidP="007E5027">
      <w:pPr>
        <w:pStyle w:val="Level4"/>
        <w:rPr>
          <w:rFonts w:eastAsia="Arial Unicode MS"/>
          <w:szCs w:val="20"/>
          <w:lang w:val="pt-BR"/>
        </w:rPr>
      </w:pPr>
      <w:bookmarkStart w:id="138" w:name="_DV_M105"/>
      <w:bookmarkEnd w:id="138"/>
      <w:proofErr w:type="gramStart"/>
      <w:r w:rsidRPr="003D4D8D">
        <w:rPr>
          <w:rFonts w:eastAsia="Arial Unicode MS"/>
          <w:szCs w:val="20"/>
          <w:lang w:val="pt-BR"/>
        </w:rPr>
        <w:t>a</w:t>
      </w:r>
      <w:proofErr w:type="gramEnd"/>
      <w:r w:rsidRPr="003D4D8D">
        <w:rPr>
          <w:rFonts w:eastAsia="Arial Unicode MS"/>
          <w:szCs w:val="20"/>
          <w:lang w:val="pt-BR"/>
        </w:rPr>
        <w:t xml:space="preserve"> Emissora compromete-se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 </w:t>
      </w:r>
    </w:p>
    <w:p w14:paraId="31572B72" w14:textId="77777777" w:rsidR="00B4457C" w:rsidRPr="003D4D8D" w:rsidRDefault="00B4457C" w:rsidP="00874E34">
      <w:pPr>
        <w:pStyle w:val="Level3"/>
        <w:rPr>
          <w:rFonts w:eastAsia="Arial Unicode MS" w:cs="Arial"/>
          <w:szCs w:val="20"/>
          <w:lang w:val="pt-BR"/>
        </w:rPr>
      </w:pPr>
      <w:bookmarkStart w:id="139" w:name="_DV_M106"/>
      <w:bookmarkEnd w:id="139"/>
      <w:r w:rsidRPr="003D4D8D">
        <w:rPr>
          <w:rFonts w:eastAsia="Arial Unicode MS" w:cs="Arial"/>
          <w:szCs w:val="20"/>
          <w:lang w:val="pt-BR"/>
        </w:rPr>
        <w:t>Nos termos da Instrução da CVM nº 539, de 13 de novembro de 2013, conforme alterada</w:t>
      </w:r>
      <w:r w:rsidR="00AC1F92" w:rsidRPr="003D4D8D">
        <w:rPr>
          <w:rFonts w:eastAsia="Arial Unicode MS" w:cs="Arial"/>
          <w:szCs w:val="20"/>
          <w:lang w:val="pt-BR"/>
        </w:rPr>
        <w:t>,</w:t>
      </w:r>
      <w:r w:rsidRPr="003D4D8D">
        <w:rPr>
          <w:rFonts w:eastAsia="Arial Unicode MS" w:cs="Arial"/>
          <w:szCs w:val="20"/>
          <w:lang w:val="pt-BR"/>
        </w:rPr>
        <w:t xml:space="preserve"> inclusive pela Instrução da CVM n</w:t>
      </w:r>
      <w:r w:rsidRPr="003D4D8D">
        <w:rPr>
          <w:rFonts w:eastAsia="Arial Unicode MS" w:cs="Arial"/>
          <w:szCs w:val="20"/>
          <w:vertAlign w:val="superscript"/>
          <w:lang w:val="pt-BR"/>
        </w:rPr>
        <w:t>o</w:t>
      </w:r>
      <w:r w:rsidRPr="003D4D8D">
        <w:rPr>
          <w:rFonts w:eastAsia="Arial Unicode MS" w:cs="Arial"/>
          <w:szCs w:val="20"/>
          <w:lang w:val="pt-BR"/>
        </w:rPr>
        <w:t xml:space="preserve"> 554, de 17 de dezembro de 2014 (“</w:t>
      </w:r>
      <w:r w:rsidRPr="003D4D8D">
        <w:rPr>
          <w:rFonts w:eastAsia="Arial Unicode MS" w:cs="Arial"/>
          <w:b/>
          <w:szCs w:val="20"/>
          <w:lang w:val="pt-BR"/>
        </w:rPr>
        <w:t>Instrução CVM 539</w:t>
      </w:r>
      <w:r w:rsidRPr="003D4D8D">
        <w:rPr>
          <w:rFonts w:eastAsia="Arial Unicode MS" w:cs="Arial"/>
          <w:szCs w:val="20"/>
          <w:lang w:val="pt-BR"/>
        </w:rPr>
        <w:t>”)</w:t>
      </w:r>
      <w:r w:rsidR="00326437">
        <w:rPr>
          <w:rFonts w:eastAsia="Arial Unicode MS" w:cs="Arial"/>
          <w:szCs w:val="20"/>
          <w:lang w:val="pt-BR"/>
        </w:rPr>
        <w:t>,</w:t>
      </w:r>
      <w:r w:rsidRPr="003D4D8D">
        <w:rPr>
          <w:rFonts w:eastAsia="Arial Unicode MS" w:cs="Arial"/>
          <w:szCs w:val="20"/>
          <w:lang w:val="pt-BR"/>
        </w:rPr>
        <w:t xml:space="preserve"> e para fins da Oferta, serão considerados:</w:t>
      </w:r>
    </w:p>
    <w:p w14:paraId="782A94B2" w14:textId="77777777" w:rsidR="00B4457C" w:rsidRPr="003D4D8D" w:rsidRDefault="00B4457C" w:rsidP="007E5027">
      <w:pPr>
        <w:pStyle w:val="Level4"/>
        <w:rPr>
          <w:lang w:val="pt-BR"/>
        </w:rPr>
      </w:pPr>
      <w:bookmarkStart w:id="140" w:name="_DV_M107"/>
      <w:bookmarkEnd w:id="140"/>
      <w:r w:rsidRPr="003D4D8D">
        <w:rPr>
          <w:lang w:val="pt-BR"/>
        </w:rPr>
        <w:t>“</w:t>
      </w:r>
      <w:r w:rsidRPr="003D4D8D">
        <w:rPr>
          <w:b/>
          <w:lang w:val="pt-BR"/>
        </w:rPr>
        <w:t>Investidores Profissionais</w:t>
      </w:r>
      <w:r w:rsidRPr="003D4D8D">
        <w:rPr>
          <w:lang w:val="pt-BR"/>
        </w:rPr>
        <w:t>”: (</w:t>
      </w:r>
      <w:r w:rsidR="002351B0" w:rsidRPr="003D4D8D">
        <w:rPr>
          <w:lang w:val="pt-BR"/>
        </w:rPr>
        <w:t>a</w:t>
      </w:r>
      <w:r w:rsidRPr="003D4D8D">
        <w:rPr>
          <w:lang w:val="pt-BR"/>
        </w:rPr>
        <w:t>) instituições financeiras e demais instituições autorizadas a funcionar pelo Banco Central do Brasil</w:t>
      </w:r>
      <w:r w:rsidR="00BC6E35">
        <w:rPr>
          <w:lang w:val="pt-BR"/>
        </w:rPr>
        <w:t xml:space="preserve"> </w:t>
      </w:r>
      <w:r w:rsidR="00BC6E35">
        <w:rPr>
          <w:lang w:val="pt-BR"/>
        </w:rPr>
        <w:lastRenderedPageBreak/>
        <w:t>(“</w:t>
      </w:r>
      <w:r w:rsidR="00BC6E35" w:rsidRPr="006413F7">
        <w:rPr>
          <w:b/>
          <w:lang w:val="pt-BR"/>
        </w:rPr>
        <w:t>BACEN</w:t>
      </w:r>
      <w:r w:rsidR="00BC6E35">
        <w:rPr>
          <w:lang w:val="pt-BR"/>
        </w:rPr>
        <w:t>”)</w:t>
      </w:r>
      <w:r w:rsidRPr="003D4D8D">
        <w:rPr>
          <w:lang w:val="pt-BR"/>
        </w:rPr>
        <w:t>; (</w:t>
      </w:r>
      <w:r w:rsidR="002351B0" w:rsidRPr="003D4D8D">
        <w:rPr>
          <w:lang w:val="pt-BR"/>
        </w:rPr>
        <w:t>b</w:t>
      </w:r>
      <w:r w:rsidRPr="003D4D8D">
        <w:rPr>
          <w:lang w:val="pt-BR"/>
        </w:rPr>
        <w:t>) companhias seguradoras e sociedades de capitalização; (</w:t>
      </w:r>
      <w:r w:rsidR="00A66EA3" w:rsidRPr="003D4D8D">
        <w:rPr>
          <w:lang w:val="pt-BR"/>
        </w:rPr>
        <w:t>c</w:t>
      </w:r>
      <w:r w:rsidRPr="003D4D8D">
        <w:rPr>
          <w:lang w:val="pt-BR"/>
        </w:rPr>
        <w:t>) entidades abertas e fechadas de previdência complementar; (</w:t>
      </w:r>
      <w:r w:rsidR="00A66EA3" w:rsidRPr="003D4D8D">
        <w:rPr>
          <w:lang w:val="pt-BR"/>
        </w:rPr>
        <w:t>d</w:t>
      </w:r>
      <w:r w:rsidRPr="003D4D8D">
        <w:rPr>
          <w:lang w:val="pt-BR"/>
        </w:rPr>
        <w:t>) pessoas naturais ou jurídicas que possuam investimentos financeiros em valor superior a R$10.000.000,00 (dez milhões de reais) e que, adicionalmente, atestem por escrito sua condição de investidor profissional mediante termo próprio, de acordo com o Anexo 9-A da Instrução CVM 539; (</w:t>
      </w:r>
      <w:r w:rsidR="00A66EA3" w:rsidRPr="003D4D8D">
        <w:rPr>
          <w:lang w:val="pt-BR"/>
        </w:rPr>
        <w:t>e</w:t>
      </w:r>
      <w:r w:rsidRPr="003D4D8D">
        <w:rPr>
          <w:lang w:val="pt-BR"/>
        </w:rPr>
        <w:t>) fundos de investimento; (</w:t>
      </w:r>
      <w:r w:rsidR="00A66EA3" w:rsidRPr="003D4D8D">
        <w:rPr>
          <w:lang w:val="pt-BR"/>
        </w:rPr>
        <w:t>f</w:t>
      </w:r>
      <w:r w:rsidRPr="003D4D8D">
        <w:rPr>
          <w:lang w:val="pt-BR"/>
        </w:rPr>
        <w:t>) clubes de investimento, desde que tenham a carteira gerida por administrador de carteira de valores mobiliários autorizado pela CVM; (</w:t>
      </w:r>
      <w:r w:rsidR="00A66EA3" w:rsidRPr="003D4D8D">
        <w:rPr>
          <w:lang w:val="pt-BR"/>
        </w:rPr>
        <w:t>g</w:t>
      </w:r>
      <w:r w:rsidRPr="003D4D8D">
        <w:rPr>
          <w:lang w:val="pt-BR"/>
        </w:rPr>
        <w:t>) agentes autônomos de investimento, administradores de carteira, analistas e consultores de valores mobiliários autorizados pela CVM, em relação a seus recursos próprios; e (</w:t>
      </w:r>
      <w:r w:rsidR="00A66EA3" w:rsidRPr="003D4D8D">
        <w:rPr>
          <w:lang w:val="pt-BR"/>
        </w:rPr>
        <w:t>h</w:t>
      </w:r>
      <w:r w:rsidRPr="003D4D8D">
        <w:rPr>
          <w:lang w:val="pt-BR"/>
        </w:rPr>
        <w:t xml:space="preserve">) investidores não residentes; </w:t>
      </w:r>
    </w:p>
    <w:p w14:paraId="14975A2B" w14:textId="77777777" w:rsidR="00B4457C" w:rsidRPr="003D4D8D" w:rsidRDefault="00B4457C" w:rsidP="007E5027">
      <w:pPr>
        <w:pStyle w:val="Level4"/>
        <w:rPr>
          <w:lang w:val="pt-BR"/>
        </w:rPr>
      </w:pPr>
      <w:bookmarkStart w:id="141" w:name="_DV_M108"/>
      <w:bookmarkEnd w:id="141"/>
      <w:r w:rsidRPr="003D4D8D">
        <w:rPr>
          <w:lang w:val="pt-BR"/>
        </w:rPr>
        <w:t>“</w:t>
      </w:r>
      <w:r w:rsidRPr="003D4D8D">
        <w:rPr>
          <w:b/>
          <w:lang w:val="pt-BR"/>
        </w:rPr>
        <w:t>Investidores Qualificados</w:t>
      </w:r>
      <w:r w:rsidRPr="003D4D8D">
        <w:rPr>
          <w:lang w:val="pt-BR"/>
        </w:rPr>
        <w:t>”: (</w:t>
      </w:r>
      <w:r w:rsidR="002351B0" w:rsidRPr="003D4D8D">
        <w:rPr>
          <w:lang w:val="pt-BR"/>
        </w:rPr>
        <w:t>a</w:t>
      </w:r>
      <w:r w:rsidRPr="003D4D8D">
        <w:rPr>
          <w:lang w:val="pt-BR"/>
        </w:rPr>
        <w:t>) os Investidores Profissionais; (</w:t>
      </w:r>
      <w:r w:rsidR="002351B0" w:rsidRPr="003D4D8D">
        <w:rPr>
          <w:lang w:val="pt-BR"/>
        </w:rPr>
        <w:t>b</w:t>
      </w:r>
      <w:r w:rsidRPr="003D4D8D">
        <w:rPr>
          <w:lang w:val="pt-BR"/>
        </w:rPr>
        <w:t>) pessoas naturais ou jurídicas que possuam investimentos financeiros em valor superior a R$ 1.000.000,00 (um milhão de reais) e que, adicionalmente, atestem por escrito sua condição de investidor qualificado mediante termo próprio, de acordo com o Anexo 9-B da Instrução CVM 539; (</w:t>
      </w:r>
      <w:r w:rsidR="002351B0" w:rsidRPr="003D4D8D">
        <w:rPr>
          <w:lang w:val="pt-BR"/>
        </w:rPr>
        <w:t>c</w:t>
      </w:r>
      <w:r w:rsidRPr="003D4D8D">
        <w:rPr>
          <w:lang w:val="pt-BR"/>
        </w:rPr>
        <w:t>)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r w:rsidR="002351B0" w:rsidRPr="003D4D8D">
        <w:rPr>
          <w:lang w:val="pt-BR"/>
        </w:rPr>
        <w:t>d</w:t>
      </w:r>
      <w:r w:rsidRPr="003D4D8D">
        <w:rPr>
          <w:lang w:val="pt-BR"/>
        </w:rPr>
        <w:t>) clubes de investimento, desde que tenham a carteira gerida por um ou mais cotistas, que sejam investidores qualificados.</w:t>
      </w:r>
    </w:p>
    <w:p w14:paraId="0D6ACD82" w14:textId="77777777" w:rsidR="002D68B8" w:rsidRPr="003D4D8D" w:rsidRDefault="002D68B8" w:rsidP="00874E34">
      <w:pPr>
        <w:pStyle w:val="Level3"/>
        <w:rPr>
          <w:rFonts w:eastAsia="Arial Unicode MS" w:cs="Arial"/>
          <w:szCs w:val="20"/>
          <w:lang w:val="pt-BR"/>
        </w:rPr>
      </w:pPr>
      <w:bookmarkStart w:id="142" w:name="_DV_M109"/>
      <w:bookmarkEnd w:id="142"/>
      <w:r w:rsidRPr="003D4D8D">
        <w:rPr>
          <w:rFonts w:eastAsia="Arial Unicode MS" w:cs="Arial"/>
          <w:szCs w:val="20"/>
          <w:lang w:val="pt-BR"/>
        </w:rPr>
        <w:t>Os regimes próprios de previdência social instituídos pela União, pelos Estados, pelo Distrito Federal ou por Municípios serão considerados Investidores Profissionais ou Investidores Qualificados apenas se reconhecidos como tais conforme regulamentação específica do Ministério da Previdência Social.</w:t>
      </w:r>
    </w:p>
    <w:p w14:paraId="555ABC4E" w14:textId="77777777" w:rsidR="00041D02" w:rsidRPr="003D4D8D" w:rsidRDefault="00041D02" w:rsidP="00874E34">
      <w:pPr>
        <w:pStyle w:val="Level2"/>
        <w:rPr>
          <w:rFonts w:eastAsia="Arial Unicode MS" w:cs="Arial"/>
          <w:b/>
          <w:szCs w:val="20"/>
          <w:lang w:val="pt-BR"/>
        </w:rPr>
      </w:pPr>
      <w:bookmarkStart w:id="143" w:name="_DV_M110"/>
      <w:bookmarkStart w:id="144" w:name="_Ref427712341"/>
      <w:bookmarkEnd w:id="143"/>
      <w:r w:rsidRPr="003D4D8D">
        <w:rPr>
          <w:rFonts w:eastAsia="Arial Unicode MS" w:cs="Arial"/>
          <w:b/>
          <w:szCs w:val="20"/>
          <w:lang w:val="pt-BR"/>
        </w:rPr>
        <w:lastRenderedPageBreak/>
        <w:t xml:space="preserve">Procedimento de Coleta de Intenções de Investimentos (Procedimento de </w:t>
      </w:r>
      <w:proofErr w:type="spellStart"/>
      <w:r w:rsidRPr="003D4D8D">
        <w:rPr>
          <w:rFonts w:eastAsia="Arial Unicode MS" w:cs="Arial"/>
          <w:b/>
          <w:i/>
          <w:szCs w:val="20"/>
          <w:lang w:val="pt-BR"/>
        </w:rPr>
        <w:t>Bookbuilding</w:t>
      </w:r>
      <w:proofErr w:type="spellEnd"/>
      <w:r w:rsidRPr="003D4D8D">
        <w:rPr>
          <w:rFonts w:eastAsia="Arial Unicode MS" w:cs="Arial"/>
          <w:b/>
          <w:szCs w:val="20"/>
          <w:lang w:val="pt-BR"/>
        </w:rPr>
        <w:t>)</w:t>
      </w:r>
      <w:bookmarkStart w:id="145" w:name="_DV_M111"/>
      <w:bookmarkEnd w:id="144"/>
      <w:bookmarkEnd w:id="145"/>
      <w:r w:rsidRPr="003D4D8D">
        <w:rPr>
          <w:rFonts w:eastAsia="Arial Unicode MS" w:cs="Arial"/>
          <w:b/>
          <w:szCs w:val="20"/>
          <w:lang w:val="pt-BR"/>
        </w:rPr>
        <w:t xml:space="preserve"> </w:t>
      </w:r>
    </w:p>
    <w:p w14:paraId="14F6F280" w14:textId="77777777" w:rsidR="00041D02" w:rsidRPr="003D4D8D" w:rsidRDefault="00041D02" w:rsidP="00874E34">
      <w:pPr>
        <w:pStyle w:val="Level3"/>
        <w:rPr>
          <w:rFonts w:eastAsia="Arial Unicode MS" w:cs="Arial"/>
          <w:szCs w:val="20"/>
          <w:lang w:val="pt-BR"/>
        </w:rPr>
      </w:pPr>
      <w:bookmarkStart w:id="146" w:name="_DV_M112"/>
      <w:bookmarkStart w:id="147" w:name="_Ref427711666"/>
      <w:bookmarkEnd w:id="146"/>
      <w:r w:rsidRPr="003D4D8D">
        <w:rPr>
          <w:rFonts w:eastAsia="Arial Unicode MS" w:cs="Arial"/>
          <w:szCs w:val="20"/>
          <w:lang w:val="pt-BR"/>
        </w:rPr>
        <w:t xml:space="preserve">Será adotado o procedimento de coleta de intenções de investimento, organizado </w:t>
      </w:r>
      <w:r w:rsidR="00B7553C">
        <w:rPr>
          <w:rFonts w:eastAsia="Arial Unicode MS" w:cs="Arial"/>
          <w:szCs w:val="20"/>
          <w:lang w:val="pt-BR"/>
        </w:rPr>
        <w:t xml:space="preserve">pelo </w:t>
      </w:r>
      <w:r w:rsidR="00B7553C">
        <w:rPr>
          <w:lang w:val="pt-BR"/>
        </w:rPr>
        <w:t>Coordenador Líder</w:t>
      </w:r>
      <w:r w:rsidRPr="003D4D8D">
        <w:rPr>
          <w:rFonts w:eastAsia="Arial Unicode MS" w:cs="Arial"/>
          <w:szCs w:val="20"/>
          <w:lang w:val="pt-BR"/>
        </w:rPr>
        <w:t>, sem recebimento de reservas dos Investidores</w:t>
      </w:r>
      <w:r w:rsidR="00693449" w:rsidRPr="003D4D8D">
        <w:rPr>
          <w:rFonts w:eastAsia="Arial Unicode MS" w:cs="Arial"/>
          <w:szCs w:val="20"/>
          <w:lang w:val="pt-BR"/>
        </w:rPr>
        <w:t xml:space="preserve"> Profissionais</w:t>
      </w:r>
      <w:r w:rsidR="001A0E2D" w:rsidRPr="003D4D8D">
        <w:rPr>
          <w:rFonts w:eastAsia="Arial Unicode MS" w:cs="Arial"/>
          <w:szCs w:val="20"/>
          <w:lang w:val="pt-BR"/>
        </w:rPr>
        <w:t>,</w:t>
      </w:r>
      <w:r w:rsidRPr="003D4D8D">
        <w:rPr>
          <w:rFonts w:eastAsia="Arial Unicode MS" w:cs="Arial"/>
          <w:szCs w:val="20"/>
          <w:lang w:val="pt-BR"/>
        </w:rPr>
        <w:t xml:space="preserve"> sem lotes mínimos ou máximos, </w:t>
      </w:r>
      <w:r w:rsidR="00270FAD" w:rsidRPr="003D4D8D">
        <w:rPr>
          <w:szCs w:val="20"/>
          <w:lang w:val="pt-BR"/>
        </w:rPr>
        <w:t>para verificação</w:t>
      </w:r>
      <w:r w:rsidR="003133DC" w:rsidRPr="003D4D8D">
        <w:rPr>
          <w:szCs w:val="20"/>
          <w:lang w:val="pt-BR"/>
        </w:rPr>
        <w:t xml:space="preserve"> </w:t>
      </w:r>
      <w:r w:rsidR="00270FAD" w:rsidRPr="003D4D8D">
        <w:rPr>
          <w:szCs w:val="20"/>
          <w:lang w:val="pt-BR"/>
        </w:rPr>
        <w:t>da demanda pelas Debêntures</w:t>
      </w:r>
      <w:r w:rsidR="003133DC" w:rsidRPr="003D4D8D">
        <w:rPr>
          <w:szCs w:val="20"/>
          <w:lang w:val="pt-BR"/>
        </w:rPr>
        <w:t xml:space="preserve"> em diferentes níveis de taxas de juros</w:t>
      </w:r>
      <w:r w:rsidR="001131D0">
        <w:rPr>
          <w:szCs w:val="20"/>
          <w:lang w:val="pt-BR"/>
        </w:rPr>
        <w:t>,</w:t>
      </w:r>
      <w:r w:rsidR="003133DC" w:rsidRPr="003D4D8D">
        <w:rPr>
          <w:szCs w:val="20"/>
          <w:lang w:val="pt-BR"/>
        </w:rPr>
        <w:t xml:space="preserve"> </w:t>
      </w:r>
      <w:r w:rsidR="001131D0" w:rsidRPr="003D4D8D">
        <w:rPr>
          <w:szCs w:val="20"/>
          <w:lang w:val="pt-BR"/>
        </w:rPr>
        <w:t>para a definição dos Juros Remuneratórios</w:t>
      </w:r>
      <w:r w:rsidR="00326437">
        <w:rPr>
          <w:szCs w:val="20"/>
          <w:lang w:val="pt-BR"/>
        </w:rPr>
        <w:t xml:space="preserve"> (conforme definidos abaixo) </w:t>
      </w:r>
      <w:r w:rsidR="003133DC" w:rsidRPr="003D4D8D">
        <w:rPr>
          <w:rFonts w:eastAsia="Arial Unicode MS" w:cs="Arial"/>
          <w:szCs w:val="20"/>
          <w:lang w:val="pt-BR"/>
        </w:rPr>
        <w:t>(“</w:t>
      </w:r>
      <w:r w:rsidR="003133DC" w:rsidRPr="003D4D8D">
        <w:rPr>
          <w:rFonts w:eastAsia="Arial Unicode MS" w:cs="Arial"/>
          <w:b/>
          <w:szCs w:val="20"/>
          <w:lang w:val="pt-BR"/>
        </w:rPr>
        <w:t xml:space="preserve">Procedimento de </w:t>
      </w:r>
      <w:proofErr w:type="spellStart"/>
      <w:r w:rsidR="003133DC" w:rsidRPr="003D4D8D">
        <w:rPr>
          <w:rFonts w:eastAsia="Arial Unicode MS" w:cs="Arial"/>
          <w:b/>
          <w:i/>
          <w:szCs w:val="20"/>
          <w:lang w:val="pt-BR"/>
        </w:rPr>
        <w:t>Bookbuilding</w:t>
      </w:r>
      <w:proofErr w:type="spellEnd"/>
      <w:r w:rsidR="003133DC" w:rsidRPr="003D4D8D">
        <w:rPr>
          <w:rFonts w:eastAsia="Arial Unicode MS" w:cs="Arial"/>
          <w:szCs w:val="20"/>
          <w:lang w:val="pt-BR"/>
        </w:rPr>
        <w:t>”)</w:t>
      </w:r>
      <w:bookmarkEnd w:id="147"/>
      <w:r w:rsidRPr="003D4D8D">
        <w:rPr>
          <w:rFonts w:eastAsia="Arial Unicode MS" w:cs="Arial"/>
          <w:szCs w:val="20"/>
          <w:lang w:val="pt-BR"/>
        </w:rPr>
        <w:t xml:space="preserve">. </w:t>
      </w:r>
    </w:p>
    <w:p w14:paraId="60C1DD22" w14:textId="77777777" w:rsidR="00DC0A76" w:rsidRPr="003D4D8D" w:rsidRDefault="00DC0A76" w:rsidP="00874E34">
      <w:pPr>
        <w:pStyle w:val="Level3"/>
        <w:rPr>
          <w:rFonts w:eastAsia="Arial Unicode MS" w:cs="Arial"/>
          <w:szCs w:val="20"/>
          <w:lang w:val="pt-BR"/>
        </w:rPr>
      </w:pPr>
      <w:bookmarkStart w:id="148" w:name="_DV_M114"/>
      <w:bookmarkEnd w:id="148"/>
      <w:r w:rsidRPr="003D4D8D">
        <w:rPr>
          <w:rFonts w:eastAsia="Arial Unicode MS" w:cs="Arial"/>
          <w:szCs w:val="20"/>
          <w:lang w:val="pt-BR"/>
        </w:rPr>
        <w:t xml:space="preserve">O resultado do Procedimento de </w:t>
      </w:r>
      <w:proofErr w:type="spellStart"/>
      <w:r w:rsidRPr="003D4D8D">
        <w:rPr>
          <w:rFonts w:eastAsia="Arial Unicode MS" w:cs="Arial"/>
          <w:i/>
          <w:szCs w:val="20"/>
          <w:lang w:val="pt-BR"/>
        </w:rPr>
        <w:t>Bookbuilding</w:t>
      </w:r>
      <w:proofErr w:type="spellEnd"/>
      <w:r w:rsidRPr="003D4D8D">
        <w:rPr>
          <w:rFonts w:eastAsia="Arial Unicode MS" w:cs="Arial"/>
          <w:szCs w:val="20"/>
          <w:lang w:val="pt-BR"/>
        </w:rPr>
        <w:t xml:space="preserve"> será ratificado por meio de aditamento a esta Escritura de Emissão, a ser celebrado anteriormente à </w:t>
      </w:r>
      <w:r w:rsidR="001131D0">
        <w:rPr>
          <w:rFonts w:eastAsia="Arial Unicode MS" w:cs="Arial"/>
          <w:szCs w:val="20"/>
          <w:lang w:val="pt-BR"/>
        </w:rPr>
        <w:t>Data</w:t>
      </w:r>
      <w:r w:rsidRPr="003D4D8D">
        <w:rPr>
          <w:rFonts w:eastAsia="Arial Unicode MS" w:cs="Arial"/>
          <w:szCs w:val="20"/>
          <w:lang w:val="pt-BR"/>
        </w:rPr>
        <w:t xml:space="preserve"> de </w:t>
      </w:r>
      <w:r w:rsidR="001131D0">
        <w:rPr>
          <w:rFonts w:eastAsia="Arial Unicode MS" w:cs="Arial"/>
          <w:szCs w:val="20"/>
          <w:lang w:val="pt-BR"/>
        </w:rPr>
        <w:t>I</w:t>
      </w:r>
      <w:r w:rsidR="001131D0" w:rsidRPr="003D4D8D">
        <w:rPr>
          <w:rFonts w:eastAsia="Arial Unicode MS" w:cs="Arial"/>
          <w:szCs w:val="20"/>
          <w:lang w:val="pt-BR"/>
        </w:rPr>
        <w:t xml:space="preserve">ntegralização </w:t>
      </w:r>
      <w:r w:rsidR="001131D0">
        <w:rPr>
          <w:rFonts w:eastAsia="Arial Unicode MS" w:cs="Arial"/>
          <w:szCs w:val="20"/>
          <w:lang w:val="pt-BR"/>
        </w:rPr>
        <w:t xml:space="preserve">(conforme </w:t>
      </w:r>
      <w:r w:rsidR="00326437">
        <w:rPr>
          <w:rFonts w:eastAsia="Arial Unicode MS" w:cs="Arial"/>
          <w:szCs w:val="20"/>
          <w:lang w:val="pt-BR"/>
        </w:rPr>
        <w:t xml:space="preserve">definida </w:t>
      </w:r>
      <w:r w:rsidR="001131D0">
        <w:rPr>
          <w:rFonts w:eastAsia="Arial Unicode MS" w:cs="Arial"/>
          <w:szCs w:val="20"/>
          <w:lang w:val="pt-BR"/>
        </w:rPr>
        <w:t>abaixo)</w:t>
      </w:r>
      <w:r w:rsidR="000F56CE" w:rsidRPr="003D4D8D">
        <w:rPr>
          <w:rFonts w:eastAsia="Arial Unicode MS" w:cs="Arial"/>
          <w:szCs w:val="20"/>
          <w:lang w:val="pt-BR"/>
        </w:rPr>
        <w:t xml:space="preserve">, </w:t>
      </w:r>
      <w:r w:rsidRPr="003D4D8D">
        <w:rPr>
          <w:rFonts w:eastAsia="Arial Unicode MS" w:cs="Arial"/>
          <w:szCs w:val="20"/>
          <w:lang w:val="pt-BR"/>
        </w:rPr>
        <w:t xml:space="preserve">e devidamente </w:t>
      </w:r>
      <w:r w:rsidR="00D044B5">
        <w:rPr>
          <w:rFonts w:eastAsia="Arial Unicode MS" w:cs="Arial"/>
          <w:szCs w:val="20"/>
          <w:lang w:val="pt-BR"/>
        </w:rPr>
        <w:t>arquivado</w:t>
      </w:r>
      <w:r w:rsidR="00D044B5" w:rsidRPr="003D4D8D">
        <w:rPr>
          <w:rFonts w:eastAsia="Arial Unicode MS" w:cs="Arial"/>
          <w:szCs w:val="20"/>
          <w:lang w:val="pt-BR"/>
        </w:rPr>
        <w:t xml:space="preserve"> </w:t>
      </w:r>
      <w:r w:rsidRPr="003D4D8D">
        <w:rPr>
          <w:rFonts w:eastAsia="Arial Unicode MS" w:cs="Arial"/>
          <w:szCs w:val="20"/>
          <w:lang w:val="pt-BR"/>
        </w:rPr>
        <w:t xml:space="preserve">na </w:t>
      </w:r>
      <w:r w:rsidR="002D5014">
        <w:rPr>
          <w:rFonts w:eastAsia="Arial Unicode MS" w:cs="Arial"/>
          <w:szCs w:val="20"/>
          <w:lang w:val="pt-BR"/>
        </w:rPr>
        <w:t>JUCEPAR</w:t>
      </w:r>
      <w:r w:rsidR="001131D0">
        <w:rPr>
          <w:rFonts w:eastAsia="Arial Unicode MS" w:cs="Arial"/>
          <w:szCs w:val="20"/>
          <w:lang w:val="pt-BR"/>
        </w:rPr>
        <w:t xml:space="preserve"> e averbado nos </w:t>
      </w:r>
      <w:proofErr w:type="spellStart"/>
      <w:r w:rsidR="001131D0">
        <w:rPr>
          <w:rFonts w:eastAsia="Arial Unicode MS" w:cs="Arial"/>
          <w:szCs w:val="20"/>
          <w:lang w:val="pt-BR"/>
        </w:rPr>
        <w:t>RTDs</w:t>
      </w:r>
      <w:proofErr w:type="spellEnd"/>
      <w:r w:rsidRPr="003D4D8D">
        <w:rPr>
          <w:rFonts w:eastAsia="Arial Unicode MS" w:cs="Arial"/>
          <w:szCs w:val="20"/>
          <w:lang w:val="pt-BR"/>
        </w:rPr>
        <w:t xml:space="preserve">, nos termos da Cláusula </w:t>
      </w:r>
      <w:r w:rsidR="00602E81" w:rsidRPr="003D4D8D">
        <w:rPr>
          <w:rFonts w:eastAsia="Arial Unicode MS" w:cs="Arial"/>
          <w:szCs w:val="20"/>
          <w:lang w:val="pt-BR"/>
        </w:rPr>
        <w:t>2.</w:t>
      </w:r>
      <w:r w:rsidR="005500DC" w:rsidRPr="003D4D8D">
        <w:rPr>
          <w:rFonts w:eastAsia="Arial Unicode MS" w:cs="Arial"/>
          <w:szCs w:val="20"/>
          <w:lang w:val="pt-BR"/>
        </w:rPr>
        <w:t>2</w:t>
      </w:r>
      <w:r w:rsidRPr="003D4D8D">
        <w:rPr>
          <w:rFonts w:eastAsia="Arial Unicode MS" w:cs="Arial"/>
          <w:szCs w:val="20"/>
          <w:lang w:val="pt-BR"/>
        </w:rPr>
        <w:t xml:space="preserve"> acima</w:t>
      </w:r>
      <w:r w:rsidR="000F56CE" w:rsidRPr="003D4D8D">
        <w:rPr>
          <w:rFonts w:eastAsia="Arial Unicode MS" w:cs="Arial"/>
          <w:szCs w:val="20"/>
          <w:lang w:val="pt-BR"/>
        </w:rPr>
        <w:t xml:space="preserve">, e sem a necessidade de </w:t>
      </w:r>
      <w:r w:rsidR="007B6BFD" w:rsidRPr="003D4D8D">
        <w:rPr>
          <w:rFonts w:eastAsia="Arial Unicode MS" w:cs="Arial"/>
          <w:szCs w:val="20"/>
          <w:lang w:val="pt-BR"/>
        </w:rPr>
        <w:t xml:space="preserve">nova </w:t>
      </w:r>
      <w:r w:rsidR="000F56CE" w:rsidRPr="003D4D8D">
        <w:rPr>
          <w:rFonts w:eastAsia="Arial Unicode MS" w:cs="Arial"/>
          <w:szCs w:val="20"/>
          <w:lang w:val="pt-BR"/>
        </w:rPr>
        <w:t>aprovação societária por parte da Emissora</w:t>
      </w:r>
      <w:r w:rsidR="001131D0">
        <w:rPr>
          <w:rFonts w:eastAsia="Arial Unicode MS" w:cs="Arial"/>
          <w:szCs w:val="20"/>
          <w:lang w:val="pt-BR"/>
        </w:rPr>
        <w:t xml:space="preserve"> ou das Garantidoras e sem a necessidade de prévia aprovação da Assembleia Geral de Debenturistas</w:t>
      </w:r>
      <w:r w:rsidRPr="003D4D8D">
        <w:rPr>
          <w:rFonts w:eastAsia="Arial Unicode MS" w:cs="Arial"/>
          <w:szCs w:val="20"/>
          <w:lang w:val="pt-BR"/>
        </w:rPr>
        <w:t>.</w:t>
      </w:r>
    </w:p>
    <w:p w14:paraId="084D49E1" w14:textId="77777777" w:rsidR="00377905" w:rsidRPr="003D4D8D" w:rsidRDefault="00377905" w:rsidP="00874E34">
      <w:pPr>
        <w:pStyle w:val="Level3"/>
        <w:rPr>
          <w:rFonts w:eastAsia="Arial Unicode MS" w:cs="Arial"/>
          <w:szCs w:val="20"/>
          <w:lang w:val="pt-BR"/>
        </w:rPr>
      </w:pPr>
      <w:bookmarkStart w:id="149" w:name="_Ref451968876"/>
      <w:r w:rsidRPr="003D4D8D">
        <w:rPr>
          <w:rFonts w:eastAsia="Arial Unicode MS" w:cs="Arial"/>
          <w:szCs w:val="20"/>
          <w:lang w:val="pt-BR"/>
        </w:rPr>
        <w:t>O investimento nas Debêntures não é adequado aos investidores que: (i) não tenham profundo conhecimento dos riscos envolvidos na operação ou que não tenham acesso à consultoria especializada; e (ii) necessitem de liquidez considerável com relação aos títulos adquiridos, uma vez que a negociação de debêntures no mercado secundário é restrita.</w:t>
      </w:r>
      <w:bookmarkEnd w:id="149"/>
    </w:p>
    <w:p w14:paraId="1817FF21" w14:textId="77777777" w:rsidR="00C3660F" w:rsidRPr="003D4D8D" w:rsidRDefault="00C3660F" w:rsidP="00874E34">
      <w:pPr>
        <w:pStyle w:val="Level2"/>
        <w:rPr>
          <w:rFonts w:eastAsia="Arial Unicode MS" w:cs="Arial"/>
          <w:b/>
          <w:szCs w:val="20"/>
          <w:lang w:val="pt-BR"/>
        </w:rPr>
      </w:pPr>
      <w:bookmarkStart w:id="150" w:name="_DV_M115"/>
      <w:bookmarkStart w:id="151" w:name="_DV_M116"/>
      <w:bookmarkStart w:id="152" w:name="_DV_M117"/>
      <w:bookmarkStart w:id="153" w:name="_DV_M118"/>
      <w:bookmarkStart w:id="154" w:name="_DV_M119"/>
      <w:bookmarkStart w:id="155" w:name="_DV_M120"/>
      <w:bookmarkStart w:id="156" w:name="_DV_M121"/>
      <w:bookmarkStart w:id="157" w:name="_DV_M122"/>
      <w:bookmarkEnd w:id="150"/>
      <w:bookmarkEnd w:id="151"/>
      <w:bookmarkEnd w:id="152"/>
      <w:bookmarkEnd w:id="153"/>
      <w:bookmarkEnd w:id="154"/>
      <w:bookmarkEnd w:id="155"/>
      <w:bookmarkEnd w:id="156"/>
      <w:bookmarkEnd w:id="157"/>
      <w:r w:rsidRPr="003D4D8D">
        <w:rPr>
          <w:rFonts w:eastAsia="Arial Unicode MS" w:cs="Arial"/>
          <w:b/>
          <w:szCs w:val="20"/>
          <w:lang w:val="pt-BR"/>
        </w:rPr>
        <w:t>Destinação dos Recursos</w:t>
      </w:r>
    </w:p>
    <w:p w14:paraId="6BA345EA" w14:textId="77777777" w:rsidR="00C3660F" w:rsidRPr="003D4D8D" w:rsidRDefault="00C3660F" w:rsidP="009E4B7C">
      <w:pPr>
        <w:pStyle w:val="Level3"/>
        <w:spacing w:after="0"/>
        <w:rPr>
          <w:rFonts w:eastAsia="Arial Unicode MS" w:cs="Arial"/>
          <w:szCs w:val="20"/>
          <w:lang w:val="pt-BR"/>
        </w:rPr>
      </w:pPr>
      <w:r w:rsidRPr="003D4D8D">
        <w:rPr>
          <w:rFonts w:eastAsia="Arial Unicode MS" w:cs="Arial"/>
          <w:szCs w:val="20"/>
          <w:lang w:val="pt-BR"/>
        </w:rPr>
        <w:t xml:space="preserve">Nos termos do artigo 2º, parágrafo 1º, da Lei 12.431, do Decreto 8.874, e da Resolução CMN 3.947, a totalidade dos recursos líquidos captados pela Emissora por meio da Emissão será utilizada exclusivamente para realização de investimentos no </w:t>
      </w:r>
      <w:r w:rsidR="00326437">
        <w:rPr>
          <w:rFonts w:eastAsia="Arial Unicode MS" w:cs="Arial"/>
          <w:szCs w:val="20"/>
          <w:lang w:val="pt-BR"/>
        </w:rPr>
        <w:t>P</w:t>
      </w:r>
      <w:r w:rsidR="00326437" w:rsidRPr="003D4D8D">
        <w:rPr>
          <w:rFonts w:eastAsia="Arial Unicode MS" w:cs="Arial"/>
          <w:szCs w:val="20"/>
          <w:lang w:val="pt-BR"/>
        </w:rPr>
        <w:t>rojeto</w:t>
      </w:r>
      <w:r w:rsidRPr="003D4D8D">
        <w:rPr>
          <w:rFonts w:eastAsia="Arial Unicode MS" w:cs="Arial"/>
          <w:szCs w:val="20"/>
          <w:lang w:val="pt-BR"/>
        </w:rPr>
        <w:t xml:space="preserve">, conforme abaixo detalhado: </w:t>
      </w:r>
    </w:p>
    <w:p w14:paraId="71BE134C" w14:textId="77777777" w:rsidR="00C3660F" w:rsidRPr="009E4B7C" w:rsidRDefault="00C3660F" w:rsidP="009E4B7C">
      <w:pPr>
        <w:pStyle w:val="Level3"/>
        <w:numPr>
          <w:ilvl w:val="0"/>
          <w:numId w:val="0"/>
        </w:numPr>
        <w:spacing w:after="0"/>
        <w:ind w:left="1361"/>
        <w:rPr>
          <w:rFonts w:eastAsia="Arial Unicode MS"/>
          <w:lang w:val="pt-BR"/>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5"/>
        <w:gridCol w:w="5919"/>
      </w:tblGrid>
      <w:tr w:rsidR="00C3660F" w:rsidRPr="003D4D8D" w14:paraId="43D09E2D" w14:textId="77777777" w:rsidTr="00242010">
        <w:trPr>
          <w:trHeight w:val="17"/>
          <w:jc w:val="right"/>
        </w:trPr>
        <w:tc>
          <w:tcPr>
            <w:tcW w:w="1735" w:type="dxa"/>
          </w:tcPr>
          <w:p w14:paraId="23F73D07" w14:textId="77777777" w:rsidR="00C3660F" w:rsidRPr="00E67BF6" w:rsidRDefault="00C3660F" w:rsidP="00874E34">
            <w:pPr>
              <w:pStyle w:val="TabBody"/>
              <w:spacing w:before="0" w:after="140" w:line="290" w:lineRule="auto"/>
              <w:rPr>
                <w:b/>
                <w:szCs w:val="18"/>
              </w:rPr>
            </w:pPr>
            <w:r w:rsidRPr="00E67BF6">
              <w:rPr>
                <w:b/>
                <w:szCs w:val="18"/>
              </w:rPr>
              <w:t>Objetivo do Projeto</w:t>
            </w:r>
          </w:p>
        </w:tc>
        <w:tc>
          <w:tcPr>
            <w:tcW w:w="5919" w:type="dxa"/>
            <w:vAlign w:val="center"/>
          </w:tcPr>
          <w:p w14:paraId="5EECF71B" w14:textId="77777777" w:rsidR="00C3660F" w:rsidRPr="003D4D8D" w:rsidRDefault="00D044B5" w:rsidP="00874E34">
            <w:pPr>
              <w:pStyle w:val="TabBody"/>
              <w:spacing w:before="0" w:after="140" w:line="290" w:lineRule="auto"/>
            </w:pPr>
            <w:r w:rsidRPr="00AE64FC">
              <w:t>Instalações de transmissão nos estados de São Paulo e Minas Gerais, compostas pela Linha de Transmissão Estreito – Fernão Dias, em 500 kV, circuito duplo, com extensão aproximada de 3</w:t>
            </w:r>
            <w:r w:rsidR="00603EC0" w:rsidRPr="00AE64FC">
              <w:t>42</w:t>
            </w:r>
            <w:r w:rsidRPr="00AE64FC">
              <w:t xml:space="preserve"> km, com origem na Subestação Estreito e término na Subestação Fernão Dias. Entradas de linha, interligações de barramentos, barramentos, </w:t>
            </w:r>
            <w:r w:rsidRPr="00AE64FC">
              <w:lastRenderedPageBreak/>
              <w:t>equipamentos de compensação reativa e respectivas conexões nas subestações Estreito e Fernão Dias, instalações vinculadas e demais instalações necessárias às funções de medição, supervisão, proteção, comando, controle, telecomunicação, administração e apoio.</w:t>
            </w:r>
            <w:r w:rsidR="00C3660F" w:rsidRPr="003A075C">
              <w:t xml:space="preserve"> (“</w:t>
            </w:r>
            <w:r w:rsidR="00C3660F" w:rsidRPr="003A075C">
              <w:rPr>
                <w:b/>
              </w:rPr>
              <w:t>Projeto</w:t>
            </w:r>
            <w:r w:rsidR="00C3660F" w:rsidRPr="003A075C">
              <w:t>”).</w:t>
            </w:r>
            <w:r w:rsidR="00C3660F" w:rsidRPr="003D4D8D">
              <w:t xml:space="preserve"> </w:t>
            </w:r>
          </w:p>
        </w:tc>
      </w:tr>
      <w:tr w:rsidR="006A28D2" w:rsidRPr="003D4D8D" w14:paraId="6ABDB826" w14:textId="77777777" w:rsidTr="00242010">
        <w:trPr>
          <w:trHeight w:val="17"/>
          <w:jc w:val="right"/>
        </w:trPr>
        <w:tc>
          <w:tcPr>
            <w:tcW w:w="1735" w:type="dxa"/>
          </w:tcPr>
          <w:p w14:paraId="3550F63F" w14:textId="77777777" w:rsidR="006A28D2" w:rsidRPr="00E67BF6" w:rsidRDefault="006A28D2" w:rsidP="00874E34">
            <w:pPr>
              <w:pStyle w:val="TabBody"/>
              <w:spacing w:before="0" w:after="140" w:line="290" w:lineRule="auto"/>
              <w:rPr>
                <w:b/>
                <w:szCs w:val="18"/>
              </w:rPr>
            </w:pPr>
            <w:r w:rsidRPr="00E67BF6">
              <w:rPr>
                <w:b/>
                <w:szCs w:val="18"/>
              </w:rPr>
              <w:lastRenderedPageBreak/>
              <w:t>Início do Projeto</w:t>
            </w:r>
          </w:p>
        </w:tc>
        <w:tc>
          <w:tcPr>
            <w:tcW w:w="5919" w:type="dxa"/>
            <w:vAlign w:val="center"/>
          </w:tcPr>
          <w:p w14:paraId="7E0396D0" w14:textId="77777777" w:rsidR="006A28D2" w:rsidRPr="003D4D8D" w:rsidRDefault="00603EC0" w:rsidP="00874E34">
            <w:pPr>
              <w:pStyle w:val="TabBody"/>
              <w:spacing w:before="0" w:after="140" w:line="290" w:lineRule="auto"/>
            </w:pPr>
            <w:r>
              <w:t>05</w:t>
            </w:r>
            <w:r w:rsidR="007D2B9C">
              <w:t xml:space="preserve"> de setembro de 2014</w:t>
            </w:r>
          </w:p>
        </w:tc>
      </w:tr>
      <w:tr w:rsidR="006A28D2" w:rsidRPr="003D4D8D" w14:paraId="1C913D41" w14:textId="77777777" w:rsidTr="00242010">
        <w:trPr>
          <w:trHeight w:val="17"/>
          <w:jc w:val="right"/>
        </w:trPr>
        <w:tc>
          <w:tcPr>
            <w:tcW w:w="1735" w:type="dxa"/>
          </w:tcPr>
          <w:p w14:paraId="0B4E7D1F" w14:textId="77777777" w:rsidR="006A28D2" w:rsidRPr="00E85EA6" w:rsidRDefault="006A28D2" w:rsidP="00874E34">
            <w:pPr>
              <w:pStyle w:val="TabBody"/>
              <w:spacing w:before="0" w:after="140" w:line="290" w:lineRule="auto"/>
              <w:rPr>
                <w:b/>
                <w:szCs w:val="18"/>
              </w:rPr>
            </w:pPr>
            <w:r w:rsidRPr="00E67BF6">
              <w:rPr>
                <w:b/>
                <w:szCs w:val="18"/>
              </w:rPr>
              <w:t>Fase Atual do Projeto</w:t>
            </w:r>
          </w:p>
        </w:tc>
        <w:tc>
          <w:tcPr>
            <w:tcW w:w="5919" w:type="dxa"/>
            <w:vAlign w:val="center"/>
          </w:tcPr>
          <w:p w14:paraId="5D22D6A4" w14:textId="6593E050" w:rsidR="006A28D2" w:rsidRPr="003D4D8D" w:rsidRDefault="006A28D2" w:rsidP="00B94AF4">
            <w:pPr>
              <w:pStyle w:val="TabBody"/>
              <w:spacing w:before="0" w:after="140" w:line="290" w:lineRule="auto"/>
            </w:pPr>
            <w:r w:rsidRPr="002464FA">
              <w:t xml:space="preserve">O Projeto atualmente encontra-se em </w:t>
            </w:r>
            <w:r w:rsidR="00B94AF4">
              <w:t>99</w:t>
            </w:r>
            <w:r w:rsidRPr="002464FA">
              <w:t>% (</w:t>
            </w:r>
            <w:r w:rsidR="00B94AF4">
              <w:t>noventa e nove</w:t>
            </w:r>
            <w:r w:rsidRPr="002464FA">
              <w:t xml:space="preserve"> por cento) de sua e</w:t>
            </w:r>
            <w:r w:rsidR="007D2B9C">
              <w:t xml:space="preserve">xecução </w:t>
            </w:r>
            <w:r w:rsidRPr="002464FA">
              <w:t>física</w:t>
            </w:r>
            <w:r w:rsidR="007D2B9C">
              <w:t>/financeira</w:t>
            </w:r>
            <w:r w:rsidRPr="002464FA">
              <w:t>.</w:t>
            </w:r>
          </w:p>
        </w:tc>
      </w:tr>
      <w:tr w:rsidR="006A28D2" w:rsidRPr="003D4D8D" w14:paraId="2D123CF3" w14:textId="77777777" w:rsidTr="00242010">
        <w:trPr>
          <w:trHeight w:val="17"/>
          <w:jc w:val="right"/>
        </w:trPr>
        <w:tc>
          <w:tcPr>
            <w:tcW w:w="1735" w:type="dxa"/>
          </w:tcPr>
          <w:p w14:paraId="0AE79AC4" w14:textId="77777777" w:rsidR="006A28D2" w:rsidRPr="00E85EA6" w:rsidRDefault="006A28D2" w:rsidP="00874E34">
            <w:pPr>
              <w:pStyle w:val="TabBody"/>
              <w:spacing w:before="0" w:after="140" w:line="290" w:lineRule="auto"/>
              <w:rPr>
                <w:b/>
                <w:szCs w:val="18"/>
              </w:rPr>
            </w:pPr>
            <w:r w:rsidRPr="00E67BF6">
              <w:rPr>
                <w:b/>
                <w:szCs w:val="18"/>
              </w:rPr>
              <w:t>Encerramento estimado do Projeto</w:t>
            </w:r>
          </w:p>
        </w:tc>
        <w:tc>
          <w:tcPr>
            <w:tcW w:w="5919" w:type="dxa"/>
            <w:vAlign w:val="center"/>
          </w:tcPr>
          <w:p w14:paraId="722914DC" w14:textId="77777777" w:rsidR="006A28D2" w:rsidRPr="003D4D8D" w:rsidRDefault="006A28D2" w:rsidP="00874E34">
            <w:pPr>
              <w:pStyle w:val="TabBody"/>
              <w:spacing w:before="0" w:after="140" w:line="290" w:lineRule="auto"/>
            </w:pPr>
            <w:r w:rsidRPr="002464FA">
              <w:t xml:space="preserve">O Projeto tem estimativa para encerramento em </w:t>
            </w:r>
            <w:r w:rsidR="007D2B9C">
              <w:t>05 de março de 2018</w:t>
            </w:r>
            <w:r>
              <w:t>.</w:t>
            </w:r>
          </w:p>
        </w:tc>
      </w:tr>
      <w:tr w:rsidR="00C3660F" w:rsidRPr="003D4D8D" w14:paraId="05B5AE3E" w14:textId="77777777" w:rsidTr="00242010">
        <w:trPr>
          <w:trHeight w:val="17"/>
          <w:jc w:val="right"/>
        </w:trPr>
        <w:tc>
          <w:tcPr>
            <w:tcW w:w="1735" w:type="dxa"/>
          </w:tcPr>
          <w:p w14:paraId="2FB90807" w14:textId="77777777" w:rsidR="00C3660F" w:rsidRPr="00E67BF6" w:rsidRDefault="00C3660F" w:rsidP="00874E34">
            <w:pPr>
              <w:pStyle w:val="TabBody"/>
              <w:spacing w:before="0" w:after="140" w:line="290" w:lineRule="auto"/>
              <w:rPr>
                <w:b/>
                <w:szCs w:val="18"/>
              </w:rPr>
            </w:pPr>
            <w:r w:rsidRPr="00E67BF6">
              <w:rPr>
                <w:b/>
                <w:szCs w:val="18"/>
              </w:rPr>
              <w:t>Volume estimado de recursos financeiros necessários para a realização do Projeto</w:t>
            </w:r>
          </w:p>
        </w:tc>
        <w:tc>
          <w:tcPr>
            <w:tcW w:w="5919" w:type="dxa"/>
            <w:vAlign w:val="center"/>
          </w:tcPr>
          <w:p w14:paraId="6875AE89" w14:textId="77777777" w:rsidR="00C3660F" w:rsidRPr="003D4D8D" w:rsidRDefault="00C3660F" w:rsidP="00874E34">
            <w:pPr>
              <w:pStyle w:val="TabBody"/>
              <w:spacing w:before="0" w:after="140" w:line="290" w:lineRule="auto"/>
            </w:pPr>
            <w:r w:rsidRPr="003D4D8D">
              <w:t>Os custos totais de investimento no Projeto estão estimados em aproximadamente R$</w:t>
            </w:r>
            <w:r w:rsidR="007D2B9C">
              <w:t xml:space="preserve"> 820.376.000,00</w:t>
            </w:r>
            <w:r w:rsidR="00367CAC">
              <w:t xml:space="preserve"> </w:t>
            </w:r>
            <w:r w:rsidRPr="003D4D8D">
              <w:t>(</w:t>
            </w:r>
            <w:r w:rsidR="007D2B9C">
              <w:t>oitocentos e vinte milhões, trezentos e setenta e seis mil reais)</w:t>
            </w:r>
            <w:r w:rsidRPr="003D4D8D">
              <w:t>.</w:t>
            </w:r>
          </w:p>
        </w:tc>
      </w:tr>
      <w:tr w:rsidR="00C3660F" w:rsidRPr="003D4D8D" w14:paraId="7AC5AEE1" w14:textId="77777777" w:rsidTr="00242010">
        <w:trPr>
          <w:trHeight w:val="17"/>
          <w:jc w:val="right"/>
        </w:trPr>
        <w:tc>
          <w:tcPr>
            <w:tcW w:w="1735" w:type="dxa"/>
          </w:tcPr>
          <w:p w14:paraId="25EA264A" w14:textId="77777777" w:rsidR="00C3660F" w:rsidRPr="00E67BF6" w:rsidRDefault="00C3660F" w:rsidP="00874E34">
            <w:pPr>
              <w:pStyle w:val="TabBody"/>
              <w:spacing w:before="0" w:after="140" w:line="290" w:lineRule="auto"/>
              <w:rPr>
                <w:b/>
                <w:szCs w:val="18"/>
              </w:rPr>
            </w:pPr>
            <w:r w:rsidRPr="00E67BF6">
              <w:rPr>
                <w:b/>
                <w:szCs w:val="18"/>
              </w:rPr>
              <w:t>Valor das Debêntures que será destinado ao Projeto</w:t>
            </w:r>
          </w:p>
        </w:tc>
        <w:tc>
          <w:tcPr>
            <w:tcW w:w="5919" w:type="dxa"/>
            <w:vAlign w:val="center"/>
          </w:tcPr>
          <w:p w14:paraId="22CBAD57" w14:textId="77777777" w:rsidR="00C3660F" w:rsidRPr="003D4D8D" w:rsidRDefault="00C3660F" w:rsidP="00874E34">
            <w:pPr>
              <w:pStyle w:val="TabBody"/>
              <w:spacing w:before="0" w:after="140" w:line="290" w:lineRule="auto"/>
            </w:pPr>
            <w:r w:rsidRPr="003D4D8D">
              <w:t>O Valor Total da Emissão.</w:t>
            </w:r>
          </w:p>
        </w:tc>
      </w:tr>
      <w:tr w:rsidR="00C3660F" w:rsidRPr="003D4D8D" w14:paraId="0C472500" w14:textId="77777777" w:rsidTr="00242010">
        <w:trPr>
          <w:trHeight w:val="17"/>
          <w:jc w:val="right"/>
        </w:trPr>
        <w:tc>
          <w:tcPr>
            <w:tcW w:w="1735" w:type="dxa"/>
          </w:tcPr>
          <w:p w14:paraId="0CD2EA7F" w14:textId="77777777" w:rsidR="00C3660F" w:rsidRPr="00E67BF6" w:rsidRDefault="00C3660F" w:rsidP="00874E34">
            <w:pPr>
              <w:pStyle w:val="TabBody"/>
              <w:spacing w:before="0" w:after="140" w:line="290" w:lineRule="auto"/>
              <w:rPr>
                <w:b/>
                <w:szCs w:val="18"/>
              </w:rPr>
            </w:pPr>
            <w:r w:rsidRPr="00E67BF6">
              <w:rPr>
                <w:b/>
                <w:szCs w:val="18"/>
              </w:rPr>
              <w:t xml:space="preserve">Alocação dos recursos a serem captados por meio das Debêntures </w:t>
            </w:r>
          </w:p>
        </w:tc>
        <w:tc>
          <w:tcPr>
            <w:tcW w:w="5919" w:type="dxa"/>
            <w:vAlign w:val="center"/>
          </w:tcPr>
          <w:p w14:paraId="127ACE40" w14:textId="3C1D8E8E" w:rsidR="00C3660F" w:rsidRPr="003D4D8D" w:rsidRDefault="00C3660F" w:rsidP="00A96E0E">
            <w:pPr>
              <w:pStyle w:val="TabBody"/>
              <w:spacing w:before="0" w:after="140" w:line="290" w:lineRule="auto"/>
            </w:pPr>
            <w:r w:rsidRPr="003D4D8D">
              <w:t xml:space="preserve">Os recursos a serem captados pelas Debêntures deverão ser utilizados </w:t>
            </w:r>
            <w:r w:rsidRPr="00A96E0E">
              <w:t>para</w:t>
            </w:r>
            <w:r w:rsidRPr="00BA79A7">
              <w:t xml:space="preserve"> </w:t>
            </w:r>
            <w:r w:rsidRPr="00E8299E">
              <w:t>pagamento futuro</w:t>
            </w:r>
            <w:r w:rsidR="006A28D2" w:rsidRPr="00E8299E">
              <w:t xml:space="preserve">/ </w:t>
            </w:r>
            <w:r w:rsidRPr="00E8299E">
              <w:t>reembolso dos custos de implantação do Projeto.</w:t>
            </w:r>
            <w:r w:rsidRPr="003D4D8D">
              <w:t xml:space="preserve"> </w:t>
            </w:r>
          </w:p>
        </w:tc>
      </w:tr>
      <w:tr w:rsidR="00C3660F" w:rsidRPr="003D4D8D" w14:paraId="126E0ACB" w14:textId="77777777" w:rsidTr="00242010">
        <w:trPr>
          <w:trHeight w:val="17"/>
          <w:jc w:val="right"/>
        </w:trPr>
        <w:tc>
          <w:tcPr>
            <w:tcW w:w="1735" w:type="dxa"/>
          </w:tcPr>
          <w:p w14:paraId="206329DF" w14:textId="77777777" w:rsidR="00C3660F" w:rsidRPr="00E67BF6" w:rsidRDefault="00C3660F" w:rsidP="00874E34">
            <w:pPr>
              <w:pStyle w:val="TabBody"/>
              <w:spacing w:before="0" w:after="140" w:line="290" w:lineRule="auto"/>
              <w:rPr>
                <w:b/>
                <w:szCs w:val="18"/>
              </w:rPr>
            </w:pPr>
            <w:r w:rsidRPr="00E67BF6">
              <w:rPr>
                <w:b/>
                <w:szCs w:val="18"/>
              </w:rPr>
              <w:t xml:space="preserve">Percentual dos recursos financeiros necessários ao projeto provenientes das Debêntures </w:t>
            </w:r>
          </w:p>
        </w:tc>
        <w:tc>
          <w:tcPr>
            <w:tcW w:w="5919" w:type="dxa"/>
            <w:vAlign w:val="center"/>
          </w:tcPr>
          <w:p w14:paraId="174A24AF" w14:textId="77777777" w:rsidR="00C3660F" w:rsidRPr="003D4D8D" w:rsidRDefault="00C3660F" w:rsidP="00874E34">
            <w:pPr>
              <w:pStyle w:val="TabBody"/>
              <w:spacing w:before="0" w:after="140" w:line="290" w:lineRule="auto"/>
            </w:pPr>
            <w:r w:rsidRPr="003D4D8D">
              <w:t xml:space="preserve">As Debêntures representam aproximadamente </w:t>
            </w:r>
            <w:r w:rsidR="007D2B9C">
              <w:t>12,19</w:t>
            </w:r>
            <w:r w:rsidRPr="003D4D8D">
              <w:t>% (</w:t>
            </w:r>
            <w:r w:rsidR="004753A1">
              <w:t>doze</w:t>
            </w:r>
            <w:r w:rsidR="00771A66">
              <w:t xml:space="preserve"> inteiros e dezenove cent</w:t>
            </w:r>
            <w:r w:rsidR="00D65AB6">
              <w:t>és</w:t>
            </w:r>
            <w:r w:rsidR="00771A66">
              <w:t>imos</w:t>
            </w:r>
            <w:r w:rsidRPr="003D4D8D">
              <w:t>) do uso</w:t>
            </w:r>
            <w:r w:rsidRPr="003D4D8D">
              <w:rPr>
                <w:lang w:eastAsia="zh-CN"/>
              </w:rPr>
              <w:t xml:space="preserve"> total</w:t>
            </w:r>
            <w:r w:rsidRPr="003D4D8D">
              <w:t xml:space="preserve"> estimado do Projeto.</w:t>
            </w:r>
          </w:p>
        </w:tc>
      </w:tr>
    </w:tbl>
    <w:p w14:paraId="22A0D096" w14:textId="77777777" w:rsidR="007E5027" w:rsidRDefault="007E5027" w:rsidP="009E4B7C">
      <w:pPr>
        <w:pStyle w:val="Level3"/>
        <w:numPr>
          <w:ilvl w:val="0"/>
          <w:numId w:val="0"/>
        </w:numPr>
        <w:spacing w:after="0"/>
        <w:ind w:left="1361"/>
        <w:rPr>
          <w:rFonts w:eastAsia="Arial Unicode MS" w:cs="Arial"/>
          <w:szCs w:val="20"/>
          <w:lang w:val="pt-BR"/>
        </w:rPr>
      </w:pPr>
    </w:p>
    <w:p w14:paraId="0E6EBEDF" w14:textId="77777777" w:rsidR="00C3660F" w:rsidRPr="003D4D8D" w:rsidRDefault="00C3660F">
      <w:pPr>
        <w:pStyle w:val="Level3"/>
        <w:rPr>
          <w:rFonts w:eastAsia="Arial Unicode MS" w:cs="Arial"/>
          <w:szCs w:val="20"/>
          <w:lang w:val="pt-BR"/>
        </w:rPr>
      </w:pPr>
      <w:r w:rsidRPr="003D4D8D">
        <w:rPr>
          <w:rFonts w:eastAsia="Arial Unicode MS" w:cs="Arial"/>
          <w:szCs w:val="20"/>
          <w:lang w:val="pt-BR"/>
        </w:rPr>
        <w:lastRenderedPageBreak/>
        <w:t>Caso a Emissora não utilize os recursos na forma prevista na Cláusula 3.</w:t>
      </w:r>
      <w:r w:rsidR="00A5715E">
        <w:rPr>
          <w:rFonts w:eastAsia="Arial Unicode MS" w:cs="Arial"/>
          <w:szCs w:val="20"/>
          <w:lang w:val="pt-BR"/>
        </w:rPr>
        <w:t>8.</w:t>
      </w:r>
      <w:r w:rsidRPr="003D4D8D">
        <w:rPr>
          <w:rFonts w:eastAsia="Arial Unicode MS" w:cs="Arial"/>
          <w:szCs w:val="20"/>
          <w:lang w:val="pt-BR"/>
        </w:rPr>
        <w:t xml:space="preserve">1 acima, dando causa ao seu </w:t>
      </w:r>
      <w:proofErr w:type="spellStart"/>
      <w:r w:rsidRPr="003D4D8D">
        <w:rPr>
          <w:rFonts w:eastAsia="Arial Unicode MS" w:cs="Arial"/>
          <w:szCs w:val="20"/>
          <w:lang w:val="pt-BR"/>
        </w:rPr>
        <w:t>desenquadramento</w:t>
      </w:r>
      <w:proofErr w:type="spellEnd"/>
      <w:r w:rsidRPr="003D4D8D">
        <w:rPr>
          <w:rFonts w:eastAsia="Arial Unicode MS" w:cs="Arial"/>
          <w:szCs w:val="20"/>
          <w:lang w:val="pt-BR"/>
        </w:rPr>
        <w:t xml:space="preserve"> da Lei 12.431, esta será responsável pela multa equivalente a 20% (vinte por cento) do valor da Emissão não alocado no Projeto, observado os termos do artigo 2º parágrafos 5º, 6º e 7º da Lei 12.431.</w:t>
      </w:r>
    </w:p>
    <w:p w14:paraId="499D2337" w14:textId="77777777" w:rsidR="007178EB" w:rsidRDefault="0063263C" w:rsidP="00805997">
      <w:pPr>
        <w:pStyle w:val="Level2"/>
        <w:rPr>
          <w:rFonts w:eastAsia="Arial Unicode MS" w:cs="Arial"/>
          <w:b/>
          <w:szCs w:val="20"/>
          <w:lang w:val="pt-BR"/>
        </w:rPr>
      </w:pPr>
      <w:r w:rsidRPr="003D4D8D">
        <w:rPr>
          <w:rFonts w:eastAsia="Arial Unicode MS" w:cs="Arial"/>
          <w:b/>
          <w:szCs w:val="20"/>
          <w:lang w:val="pt-BR"/>
        </w:rPr>
        <w:t xml:space="preserve">Banco </w:t>
      </w:r>
      <w:r w:rsidR="0056157D" w:rsidRPr="003D4D8D">
        <w:rPr>
          <w:rFonts w:eastAsia="Arial Unicode MS" w:cs="Arial"/>
          <w:b/>
          <w:szCs w:val="20"/>
          <w:lang w:val="pt-BR"/>
        </w:rPr>
        <w:t>Liquidante</w:t>
      </w:r>
      <w:r w:rsidRPr="003D4D8D">
        <w:rPr>
          <w:rFonts w:eastAsia="Arial Unicode MS" w:cs="Arial"/>
          <w:b/>
          <w:szCs w:val="20"/>
          <w:lang w:val="pt-BR"/>
        </w:rPr>
        <w:t xml:space="preserve"> e </w:t>
      </w:r>
      <w:proofErr w:type="spellStart"/>
      <w:r w:rsidR="00D51905" w:rsidRPr="003D4D8D">
        <w:rPr>
          <w:rFonts w:eastAsia="Arial Unicode MS" w:cs="Arial"/>
          <w:b/>
          <w:szCs w:val="20"/>
          <w:lang w:val="pt-BR"/>
        </w:rPr>
        <w:t>Escriturador</w:t>
      </w:r>
      <w:proofErr w:type="spellEnd"/>
    </w:p>
    <w:p w14:paraId="2C5CC348" w14:textId="7DC72A07" w:rsidR="00363392" w:rsidRPr="003D4D8D" w:rsidRDefault="00363392" w:rsidP="00805997">
      <w:pPr>
        <w:pStyle w:val="Level3"/>
        <w:tabs>
          <w:tab w:val="clear" w:pos="1361"/>
          <w:tab w:val="num" w:pos="1276"/>
        </w:tabs>
        <w:ind w:left="1360" w:hanging="680"/>
        <w:rPr>
          <w:rFonts w:eastAsia="Arial Unicode MS" w:cs="Arial"/>
          <w:szCs w:val="20"/>
          <w:lang w:val="pt-BR"/>
        </w:rPr>
      </w:pPr>
      <w:bookmarkStart w:id="158" w:name="_DV_M123"/>
      <w:bookmarkEnd w:id="158"/>
      <w:r w:rsidRPr="003D4D8D">
        <w:rPr>
          <w:rFonts w:eastAsia="Arial Unicode MS" w:cs="Arial"/>
          <w:szCs w:val="20"/>
          <w:lang w:val="pt-BR"/>
        </w:rPr>
        <w:t>A instituição prestadora de serviços de banco liquidante das Debêntures é o</w:t>
      </w:r>
      <w:r w:rsidR="00270FAD" w:rsidRPr="003D4D8D">
        <w:rPr>
          <w:rFonts w:eastAsia="Arial Unicode MS" w:cs="Arial"/>
          <w:szCs w:val="20"/>
          <w:lang w:val="pt-BR"/>
        </w:rPr>
        <w:t xml:space="preserve"> </w:t>
      </w:r>
      <w:r w:rsidR="00FB148A">
        <w:rPr>
          <w:rFonts w:eastAsia="Arial Unicode MS" w:cs="Arial"/>
          <w:szCs w:val="20"/>
          <w:lang w:val="pt-BR"/>
        </w:rPr>
        <w:t>Itaú Unibanco S.A.</w:t>
      </w:r>
      <w:r w:rsidRPr="003D4D8D">
        <w:rPr>
          <w:rFonts w:eastAsia="Arial Unicode MS" w:cs="Arial"/>
          <w:szCs w:val="20"/>
          <w:lang w:val="pt-BR"/>
        </w:rPr>
        <w:t xml:space="preserve">, instituição financeira, com sede na Cidade de São Paulo, Estado de São Paulo, </w:t>
      </w:r>
      <w:r w:rsidR="00FB148A">
        <w:rPr>
          <w:rFonts w:eastAsia="Arial Unicode MS" w:cs="Arial"/>
          <w:szCs w:val="20"/>
          <w:lang w:val="pt-BR"/>
        </w:rPr>
        <w:t xml:space="preserve">na </w:t>
      </w:r>
      <w:r w:rsidR="00FB148A" w:rsidRPr="002464FA">
        <w:rPr>
          <w:rFonts w:eastAsia="Arial Unicode MS" w:cs="Arial"/>
          <w:szCs w:val="20"/>
          <w:lang w:val="pt-BR"/>
        </w:rPr>
        <w:t xml:space="preserve">Praça Alfredo Egydio de Souza Aranha, nº 100, Torre Olavo </w:t>
      </w:r>
      <w:proofErr w:type="spellStart"/>
      <w:r w:rsidR="00FB148A" w:rsidRPr="002464FA">
        <w:rPr>
          <w:rFonts w:eastAsia="Arial Unicode MS" w:cs="Arial"/>
          <w:szCs w:val="20"/>
          <w:lang w:val="pt-BR"/>
        </w:rPr>
        <w:t>Setubal</w:t>
      </w:r>
      <w:proofErr w:type="spellEnd"/>
      <w:r w:rsidRPr="003D4D8D">
        <w:rPr>
          <w:rFonts w:eastAsia="Arial Unicode MS" w:cs="Arial"/>
          <w:szCs w:val="20"/>
          <w:lang w:val="pt-BR"/>
        </w:rPr>
        <w:t xml:space="preserve">, inscrita no CNPJ/MF sob o nº </w:t>
      </w:r>
      <w:r w:rsidR="00FB148A" w:rsidRPr="002464FA">
        <w:rPr>
          <w:rFonts w:eastAsia="Arial Unicode MS" w:cs="Arial"/>
          <w:szCs w:val="20"/>
          <w:lang w:val="pt-BR"/>
        </w:rPr>
        <w:t>60.701.190/0001-04</w:t>
      </w:r>
      <w:r w:rsidR="00FB148A" w:rsidRPr="0012337E">
        <w:rPr>
          <w:rFonts w:ascii="Times New Roman" w:hAnsi="Times New Roman"/>
          <w:b/>
          <w:lang w:val="pt-BR"/>
        </w:rPr>
        <w:t xml:space="preserve"> </w:t>
      </w:r>
      <w:r w:rsidRPr="003D4D8D">
        <w:rPr>
          <w:rFonts w:eastAsia="Arial Unicode MS" w:cs="Arial"/>
          <w:szCs w:val="20"/>
          <w:lang w:val="pt-BR"/>
        </w:rPr>
        <w:t>(“</w:t>
      </w:r>
      <w:r w:rsidRPr="003D4D8D">
        <w:rPr>
          <w:rFonts w:eastAsia="Arial Unicode MS" w:cs="Arial"/>
          <w:b/>
          <w:szCs w:val="20"/>
          <w:lang w:val="pt-BR"/>
        </w:rPr>
        <w:t>Banco Liquidante</w:t>
      </w:r>
      <w:r w:rsidRPr="003D4D8D">
        <w:rPr>
          <w:rFonts w:eastAsia="Arial Unicode MS" w:cs="Arial"/>
          <w:szCs w:val="20"/>
          <w:lang w:val="pt-BR"/>
        </w:rPr>
        <w:t xml:space="preserve">”, cuja definição inclui qualquer outra instituição que venha a suceder o Banco Liquidante na prestação dos serviços de banco liquidante da Emissão). </w:t>
      </w:r>
    </w:p>
    <w:p w14:paraId="7DBC73E0" w14:textId="232C2CA4" w:rsidR="00363392" w:rsidRPr="003D4D8D" w:rsidRDefault="00363392" w:rsidP="00805997">
      <w:pPr>
        <w:pStyle w:val="Level3"/>
        <w:ind w:left="1360" w:hanging="680"/>
        <w:rPr>
          <w:rFonts w:eastAsia="Arial Unicode MS" w:cs="Arial"/>
          <w:szCs w:val="20"/>
          <w:lang w:val="pt-BR"/>
        </w:rPr>
      </w:pPr>
      <w:bookmarkStart w:id="159" w:name="_DV_M124"/>
      <w:bookmarkEnd w:id="159"/>
      <w:r w:rsidRPr="003D4D8D">
        <w:rPr>
          <w:rFonts w:eastAsia="Arial Unicode MS" w:cs="Arial"/>
          <w:szCs w:val="20"/>
          <w:lang w:val="pt-BR"/>
        </w:rPr>
        <w:t>A instituição prestadora de serviços de escrituração das Debêntures é a</w:t>
      </w:r>
      <w:r w:rsidR="00270FAD" w:rsidRPr="003D4D8D">
        <w:rPr>
          <w:rFonts w:eastAsia="Arial Unicode MS" w:cs="Arial"/>
          <w:szCs w:val="20"/>
          <w:lang w:val="pt-BR"/>
        </w:rPr>
        <w:t xml:space="preserve"> </w:t>
      </w:r>
      <w:r w:rsidR="00B364C8">
        <w:rPr>
          <w:rFonts w:eastAsia="Arial Unicode MS" w:cs="Arial"/>
          <w:szCs w:val="20"/>
          <w:lang w:val="pt-BR"/>
        </w:rPr>
        <w:t>Itaú Corretora de Valores S.A.</w:t>
      </w:r>
      <w:r w:rsidRPr="003D4D8D">
        <w:rPr>
          <w:rFonts w:eastAsia="Arial Unicode MS" w:cs="Arial"/>
          <w:szCs w:val="20"/>
          <w:lang w:val="pt-BR"/>
        </w:rPr>
        <w:t xml:space="preserve">, instituição financeira, com sede na Cidade de São Paulo, Estado de São Paulo, </w:t>
      </w:r>
      <w:r w:rsidR="00B364C8" w:rsidRPr="002464FA">
        <w:rPr>
          <w:rFonts w:eastAsia="Arial Unicode MS" w:cs="Arial"/>
          <w:szCs w:val="20"/>
          <w:lang w:val="pt-BR"/>
        </w:rPr>
        <w:t xml:space="preserve">na Avenida Brigadeiro Faria Lima, nº 3.400, 10º andar, inscrita no CNPJ/MF sob o nº 61.194.353/0001-64 </w:t>
      </w:r>
      <w:r w:rsidRPr="003D4D8D">
        <w:rPr>
          <w:rFonts w:eastAsia="Arial Unicode MS" w:cs="Arial"/>
          <w:szCs w:val="20"/>
          <w:lang w:val="pt-BR"/>
        </w:rPr>
        <w:t>(“</w:t>
      </w:r>
      <w:proofErr w:type="spellStart"/>
      <w:r w:rsidRPr="003D4D8D">
        <w:rPr>
          <w:rFonts w:eastAsia="Arial Unicode MS" w:cs="Arial"/>
          <w:b/>
          <w:szCs w:val="20"/>
          <w:lang w:val="pt-BR"/>
        </w:rPr>
        <w:t>Escriturador</w:t>
      </w:r>
      <w:proofErr w:type="spellEnd"/>
      <w:r w:rsidRPr="003D4D8D">
        <w:rPr>
          <w:rFonts w:eastAsia="Arial Unicode MS" w:cs="Arial"/>
          <w:szCs w:val="20"/>
          <w:lang w:val="pt-BR"/>
        </w:rPr>
        <w:t xml:space="preserve">”, cuja definição inclui qualquer outra instituição que venha a suceder o Banco </w:t>
      </w:r>
      <w:proofErr w:type="spellStart"/>
      <w:r w:rsidRPr="003D4D8D">
        <w:rPr>
          <w:rFonts w:eastAsia="Arial Unicode MS" w:cs="Arial"/>
          <w:szCs w:val="20"/>
          <w:lang w:val="pt-BR"/>
        </w:rPr>
        <w:t>Escriturador</w:t>
      </w:r>
      <w:proofErr w:type="spellEnd"/>
      <w:r w:rsidRPr="003D4D8D">
        <w:rPr>
          <w:rFonts w:eastAsia="Arial Unicode MS" w:cs="Arial"/>
          <w:szCs w:val="20"/>
          <w:lang w:val="pt-BR"/>
        </w:rPr>
        <w:t xml:space="preserve"> na prestação dos serviços de banco </w:t>
      </w:r>
      <w:proofErr w:type="spellStart"/>
      <w:r w:rsidRPr="003D4D8D">
        <w:rPr>
          <w:rFonts w:eastAsia="Arial Unicode MS" w:cs="Arial"/>
          <w:szCs w:val="20"/>
          <w:lang w:val="pt-BR"/>
        </w:rPr>
        <w:t>escriturador</w:t>
      </w:r>
      <w:proofErr w:type="spellEnd"/>
      <w:r w:rsidRPr="003D4D8D">
        <w:rPr>
          <w:rFonts w:eastAsia="Arial Unicode MS" w:cs="Arial"/>
          <w:szCs w:val="20"/>
          <w:lang w:val="pt-BR"/>
        </w:rPr>
        <w:t xml:space="preserve"> da Emissão). O </w:t>
      </w:r>
      <w:proofErr w:type="spellStart"/>
      <w:r w:rsidRPr="003D4D8D">
        <w:rPr>
          <w:rFonts w:eastAsia="Arial Unicode MS" w:cs="Arial"/>
          <w:szCs w:val="20"/>
          <w:lang w:val="pt-BR"/>
        </w:rPr>
        <w:t>Escriturador</w:t>
      </w:r>
      <w:proofErr w:type="spellEnd"/>
      <w:r w:rsidRPr="003D4D8D">
        <w:rPr>
          <w:rFonts w:eastAsia="Arial Unicode MS" w:cs="Arial"/>
          <w:szCs w:val="20"/>
          <w:lang w:val="pt-BR"/>
        </w:rPr>
        <w:t xml:space="preserve"> será responsável por realizar a escrituração das Debêntures</w:t>
      </w:r>
      <w:r w:rsidR="00326437">
        <w:rPr>
          <w:rFonts w:eastAsia="Arial Unicode MS" w:cs="Arial"/>
          <w:szCs w:val="20"/>
          <w:lang w:val="pt-BR"/>
        </w:rPr>
        <w:t>,</w:t>
      </w:r>
      <w:r w:rsidRPr="003D4D8D">
        <w:rPr>
          <w:rFonts w:eastAsia="Arial Unicode MS" w:cs="Arial"/>
          <w:szCs w:val="20"/>
          <w:lang w:val="pt-BR"/>
        </w:rPr>
        <w:t xml:space="preserve"> entre outras responsabilidades definidas nas normas editadas pela </w:t>
      </w:r>
      <w:r w:rsidR="00305209">
        <w:rPr>
          <w:rFonts w:eastAsia="Arial Unicode MS" w:cs="Arial"/>
          <w:szCs w:val="20"/>
          <w:lang w:val="pt-BR"/>
        </w:rPr>
        <w:t>B3</w:t>
      </w:r>
      <w:r w:rsidRPr="003D4D8D">
        <w:rPr>
          <w:rFonts w:eastAsia="Arial Unicode MS" w:cs="Arial"/>
          <w:szCs w:val="20"/>
          <w:lang w:val="pt-BR"/>
        </w:rPr>
        <w:t xml:space="preserve"> e </w:t>
      </w:r>
      <w:r w:rsidR="007B6145">
        <w:rPr>
          <w:rFonts w:eastAsia="Arial Unicode MS" w:cs="Arial"/>
          <w:szCs w:val="20"/>
          <w:lang w:val="pt-BR"/>
        </w:rPr>
        <w:t xml:space="preserve">nas </w:t>
      </w:r>
      <w:r w:rsidRPr="003D4D8D">
        <w:rPr>
          <w:rFonts w:eastAsia="Arial Unicode MS" w:cs="Arial"/>
          <w:szCs w:val="20"/>
          <w:lang w:val="pt-BR"/>
        </w:rPr>
        <w:t>instruções editadas pela CVM.</w:t>
      </w:r>
      <w:r w:rsidR="000127A6">
        <w:rPr>
          <w:rFonts w:eastAsia="Arial Unicode MS" w:cs="Arial"/>
          <w:szCs w:val="20"/>
          <w:lang w:val="pt-BR"/>
        </w:rPr>
        <w:t xml:space="preserve"> </w:t>
      </w:r>
    </w:p>
    <w:p w14:paraId="41B64698" w14:textId="77777777" w:rsidR="0063263C" w:rsidRPr="003D4D8D" w:rsidRDefault="00BA7B22" w:rsidP="00874E34">
      <w:pPr>
        <w:pStyle w:val="Level3"/>
        <w:rPr>
          <w:rFonts w:eastAsia="Arial Unicode MS" w:cs="Arial"/>
          <w:szCs w:val="20"/>
          <w:lang w:val="pt-BR"/>
        </w:rPr>
      </w:pPr>
      <w:bookmarkStart w:id="160" w:name="_DV_M125"/>
      <w:bookmarkEnd w:id="160"/>
      <w:r w:rsidRPr="003D4D8D">
        <w:rPr>
          <w:rFonts w:eastAsia="Arial Unicode MS" w:cs="Arial"/>
          <w:szCs w:val="20"/>
          <w:lang w:val="pt-BR"/>
        </w:rPr>
        <w:t xml:space="preserve">O Banco Liquidante e o </w:t>
      </w:r>
      <w:proofErr w:type="spellStart"/>
      <w:r w:rsidRPr="003D4D8D">
        <w:rPr>
          <w:rFonts w:eastAsia="Arial Unicode MS" w:cs="Arial"/>
          <w:szCs w:val="20"/>
          <w:lang w:val="pt-BR"/>
        </w:rPr>
        <w:t>Escriturador</w:t>
      </w:r>
      <w:proofErr w:type="spellEnd"/>
      <w:r w:rsidRPr="003D4D8D">
        <w:rPr>
          <w:rFonts w:eastAsia="Arial Unicode MS" w:cs="Arial"/>
          <w:szCs w:val="20"/>
          <w:lang w:val="pt-BR"/>
        </w:rPr>
        <w:t xml:space="preserve"> poderão ser substituídos a qualquer tempo</w:t>
      </w:r>
      <w:r w:rsidR="009B48D7" w:rsidRPr="003D4D8D">
        <w:rPr>
          <w:rFonts w:eastAsia="Arial Unicode MS" w:cs="Arial"/>
          <w:szCs w:val="20"/>
          <w:lang w:val="pt-BR"/>
        </w:rPr>
        <w:t xml:space="preserve">, </w:t>
      </w:r>
      <w:r w:rsidR="00237B46" w:rsidRPr="003D4D8D">
        <w:rPr>
          <w:rFonts w:eastAsia="Arial Unicode MS" w:cs="Arial"/>
          <w:szCs w:val="20"/>
          <w:lang w:val="pt-BR"/>
        </w:rPr>
        <w:t>mediante</w:t>
      </w:r>
      <w:r w:rsidR="009B48D7" w:rsidRPr="003D4D8D">
        <w:rPr>
          <w:rFonts w:eastAsia="Arial Unicode MS" w:cs="Arial"/>
          <w:szCs w:val="20"/>
          <w:lang w:val="pt-BR"/>
        </w:rPr>
        <w:t xml:space="preserve"> aprova</w:t>
      </w:r>
      <w:r w:rsidR="00237B46" w:rsidRPr="003D4D8D">
        <w:rPr>
          <w:rFonts w:eastAsia="Arial Unicode MS" w:cs="Arial"/>
          <w:szCs w:val="20"/>
          <w:lang w:val="pt-BR"/>
        </w:rPr>
        <w:t>ção</w:t>
      </w:r>
      <w:r w:rsidR="009B48D7" w:rsidRPr="003D4D8D">
        <w:rPr>
          <w:rFonts w:eastAsia="Arial Unicode MS" w:cs="Arial"/>
          <w:szCs w:val="20"/>
          <w:lang w:val="pt-BR"/>
        </w:rPr>
        <w:t xml:space="preserve"> pelos Debenturistas </w:t>
      </w:r>
      <w:r w:rsidR="00237B46" w:rsidRPr="003D4D8D">
        <w:rPr>
          <w:rFonts w:eastAsia="Arial Unicode MS" w:cs="Arial"/>
          <w:szCs w:val="20"/>
          <w:lang w:val="pt-BR"/>
        </w:rPr>
        <w:t>reunidos em</w:t>
      </w:r>
      <w:r w:rsidR="009B48D7" w:rsidRPr="003D4D8D">
        <w:rPr>
          <w:rFonts w:eastAsia="Arial Unicode MS" w:cs="Arial"/>
          <w:szCs w:val="20"/>
          <w:lang w:val="pt-BR"/>
        </w:rPr>
        <w:t xml:space="preserve"> Assembleia Geral de Debenturistas</w:t>
      </w:r>
      <w:r w:rsidR="00237B46" w:rsidRPr="003D4D8D">
        <w:rPr>
          <w:rFonts w:eastAsia="Arial Unicode MS" w:cs="Arial"/>
          <w:szCs w:val="20"/>
          <w:lang w:val="pt-BR"/>
        </w:rPr>
        <w:t>, nos termos da Cláusula</w:t>
      </w:r>
      <w:r w:rsidR="00CA755F" w:rsidRPr="003D4D8D">
        <w:rPr>
          <w:rFonts w:eastAsia="Arial Unicode MS" w:cs="Arial"/>
          <w:szCs w:val="20"/>
          <w:lang w:val="pt-BR"/>
        </w:rPr>
        <w:t xml:space="preserve"> </w:t>
      </w:r>
      <w:r w:rsidR="00A5715E">
        <w:rPr>
          <w:rFonts w:eastAsia="Arial Unicode MS" w:cs="Arial"/>
          <w:szCs w:val="20"/>
          <w:lang w:val="pt-BR"/>
        </w:rPr>
        <w:t>7</w:t>
      </w:r>
      <w:r w:rsidR="00A5715E" w:rsidRPr="003D4D8D">
        <w:rPr>
          <w:rFonts w:eastAsia="Arial Unicode MS" w:cs="Arial"/>
          <w:szCs w:val="20"/>
          <w:lang w:val="pt-BR"/>
        </w:rPr>
        <w:t xml:space="preserve"> </w:t>
      </w:r>
      <w:r w:rsidR="00602E81" w:rsidRPr="003D4D8D">
        <w:rPr>
          <w:rFonts w:eastAsia="Arial Unicode MS" w:cs="Arial"/>
          <w:szCs w:val="20"/>
          <w:lang w:val="pt-BR"/>
        </w:rPr>
        <w:t>abaixo</w:t>
      </w:r>
      <w:r w:rsidRPr="003D4D8D">
        <w:rPr>
          <w:rFonts w:eastAsia="Arial Unicode MS" w:cs="Arial"/>
          <w:szCs w:val="20"/>
          <w:lang w:val="pt-BR"/>
        </w:rPr>
        <w:t>.</w:t>
      </w:r>
    </w:p>
    <w:p w14:paraId="08BF168E" w14:textId="77777777" w:rsidR="00271C0C" w:rsidRPr="003D4D8D" w:rsidRDefault="009E4548" w:rsidP="00874E34">
      <w:pPr>
        <w:pStyle w:val="Level2"/>
        <w:rPr>
          <w:rFonts w:eastAsia="Arial Unicode MS" w:cs="Arial"/>
          <w:szCs w:val="20"/>
          <w:lang w:val="pt-BR"/>
        </w:rPr>
      </w:pPr>
      <w:bookmarkStart w:id="161" w:name="_DV_M126"/>
      <w:bookmarkStart w:id="162" w:name="_Toc499990326"/>
      <w:bookmarkEnd w:id="161"/>
      <w:r w:rsidRPr="003D4D8D">
        <w:rPr>
          <w:rFonts w:eastAsia="Arial Unicode MS" w:cs="Arial"/>
          <w:b/>
          <w:szCs w:val="20"/>
          <w:lang w:val="pt-BR"/>
        </w:rPr>
        <w:t>Valor Nominal Unitário</w:t>
      </w:r>
    </w:p>
    <w:p w14:paraId="25D0F731" w14:textId="529F2F36" w:rsidR="0063263C" w:rsidRPr="003D4D8D" w:rsidRDefault="009E4548" w:rsidP="00874E34">
      <w:pPr>
        <w:pStyle w:val="Level3"/>
        <w:rPr>
          <w:rFonts w:eastAsia="Arial Unicode MS" w:cs="Arial"/>
          <w:szCs w:val="20"/>
          <w:lang w:val="pt-BR"/>
        </w:rPr>
      </w:pPr>
      <w:bookmarkStart w:id="163" w:name="_DV_M127"/>
      <w:bookmarkEnd w:id="163"/>
      <w:r w:rsidRPr="003D4D8D">
        <w:rPr>
          <w:rFonts w:eastAsia="Arial Unicode MS" w:cs="Arial"/>
          <w:szCs w:val="20"/>
          <w:lang w:val="pt-BR"/>
        </w:rPr>
        <w:t xml:space="preserve">O valor </w:t>
      </w:r>
      <w:r w:rsidRPr="00E67BF6">
        <w:rPr>
          <w:rFonts w:eastAsia="Arial Unicode MS" w:cs="Arial"/>
          <w:szCs w:val="20"/>
          <w:lang w:val="pt-BR"/>
        </w:rPr>
        <w:t xml:space="preserve">nominal unitário das Debêntures será de </w:t>
      </w:r>
      <w:r w:rsidR="00DF3E31" w:rsidRPr="00E67BF6">
        <w:rPr>
          <w:rFonts w:eastAsia="Arial Unicode MS" w:cs="Arial"/>
          <w:szCs w:val="20"/>
          <w:lang w:val="pt-BR"/>
        </w:rPr>
        <w:t>R$</w:t>
      </w:r>
      <w:r w:rsidR="00B94AF4">
        <w:rPr>
          <w:rFonts w:eastAsia="Arial Unicode MS" w:cs="Arial"/>
          <w:szCs w:val="20"/>
          <w:lang w:val="pt-BR"/>
        </w:rPr>
        <w:t>1.000,00</w:t>
      </w:r>
      <w:r w:rsidR="00DF3E31" w:rsidRPr="007C65CB">
        <w:rPr>
          <w:rFonts w:eastAsia="Arial Unicode MS" w:cs="Arial"/>
          <w:szCs w:val="20"/>
          <w:lang w:val="pt-BR"/>
        </w:rPr>
        <w:t xml:space="preserve"> (</w:t>
      </w:r>
      <w:r w:rsidR="00B94AF4">
        <w:rPr>
          <w:rFonts w:eastAsia="Arial Unicode MS" w:cs="Arial"/>
          <w:szCs w:val="20"/>
          <w:lang w:val="pt-BR"/>
        </w:rPr>
        <w:t>mil</w:t>
      </w:r>
      <w:r w:rsidR="00DF3E31" w:rsidRPr="000F0B0F">
        <w:rPr>
          <w:rFonts w:eastAsia="Arial Unicode MS" w:cs="Arial"/>
          <w:szCs w:val="20"/>
          <w:lang w:val="pt-BR"/>
        </w:rPr>
        <w:t xml:space="preserve"> reais</w:t>
      </w:r>
      <w:r w:rsidR="00DF3E31" w:rsidRPr="004D1BAA">
        <w:rPr>
          <w:rFonts w:eastAsia="Arial Unicode MS" w:cs="Arial"/>
          <w:szCs w:val="20"/>
          <w:lang w:val="pt-BR"/>
        </w:rPr>
        <w:t>)</w:t>
      </w:r>
      <w:r w:rsidRPr="004D1BAA">
        <w:rPr>
          <w:rFonts w:eastAsia="Arial Unicode MS" w:cs="Arial"/>
          <w:szCs w:val="20"/>
          <w:lang w:val="pt-BR"/>
        </w:rPr>
        <w:t xml:space="preserve"> na</w:t>
      </w:r>
      <w:r w:rsidRPr="003D4D8D">
        <w:rPr>
          <w:rFonts w:eastAsia="Arial Unicode MS" w:cs="Arial"/>
          <w:szCs w:val="20"/>
          <w:lang w:val="pt-BR"/>
        </w:rPr>
        <w:t xml:space="preserve"> Data de Emissão (</w:t>
      </w:r>
      <w:r w:rsidR="00AF4179" w:rsidRPr="003D4D8D">
        <w:rPr>
          <w:rFonts w:eastAsia="Arial Unicode MS" w:cs="Arial"/>
          <w:szCs w:val="20"/>
          <w:lang w:val="pt-BR"/>
        </w:rPr>
        <w:t>“</w:t>
      </w:r>
      <w:r w:rsidRPr="003D4D8D">
        <w:rPr>
          <w:rFonts w:eastAsia="Arial Unicode MS" w:cs="Arial"/>
          <w:b/>
          <w:szCs w:val="20"/>
          <w:lang w:val="pt-BR"/>
        </w:rPr>
        <w:t>Valor Nominal Unitário</w:t>
      </w:r>
      <w:r w:rsidR="00AF4179" w:rsidRPr="003D4D8D">
        <w:rPr>
          <w:rFonts w:eastAsia="Arial Unicode MS" w:cs="Arial"/>
          <w:szCs w:val="20"/>
          <w:lang w:val="pt-BR"/>
        </w:rPr>
        <w:t>”</w:t>
      </w:r>
      <w:r w:rsidRPr="003D4D8D">
        <w:rPr>
          <w:rFonts w:eastAsia="Arial Unicode MS" w:cs="Arial"/>
          <w:szCs w:val="20"/>
          <w:lang w:val="pt-BR"/>
        </w:rPr>
        <w:t>).</w:t>
      </w:r>
      <w:r w:rsidR="00DF3E31" w:rsidRPr="003D4D8D">
        <w:rPr>
          <w:rFonts w:eastAsia="Arial Unicode MS" w:cs="Arial"/>
          <w:szCs w:val="20"/>
          <w:lang w:val="pt-BR"/>
        </w:rPr>
        <w:t xml:space="preserve"> </w:t>
      </w:r>
    </w:p>
    <w:p w14:paraId="5CA7CFB7" w14:textId="77777777" w:rsidR="00271C0C" w:rsidRPr="003D4D8D" w:rsidRDefault="0063263C" w:rsidP="00874E34">
      <w:pPr>
        <w:pStyle w:val="Level2"/>
        <w:rPr>
          <w:rFonts w:eastAsia="Arial Unicode MS" w:cs="Arial"/>
          <w:szCs w:val="20"/>
          <w:lang w:val="pt-BR"/>
        </w:rPr>
      </w:pPr>
      <w:bookmarkStart w:id="164" w:name="_DV_M128"/>
      <w:bookmarkEnd w:id="164"/>
      <w:r w:rsidRPr="003D4D8D">
        <w:rPr>
          <w:rStyle w:val="DeltaViewInsertion"/>
          <w:rFonts w:eastAsia="Arial Unicode MS" w:cs="Arial"/>
          <w:b/>
          <w:color w:val="auto"/>
          <w:szCs w:val="20"/>
          <w:u w:val="none"/>
          <w:lang w:val="pt-BR"/>
        </w:rPr>
        <w:lastRenderedPageBreak/>
        <w:t>Conversibilidade, Tipo</w:t>
      </w:r>
      <w:r w:rsidR="00326437">
        <w:rPr>
          <w:rStyle w:val="DeltaViewInsertion"/>
          <w:rFonts w:eastAsia="Arial Unicode MS" w:cs="Arial"/>
          <w:b/>
          <w:color w:val="auto"/>
          <w:szCs w:val="20"/>
          <w:u w:val="none"/>
          <w:lang w:val="pt-BR"/>
        </w:rPr>
        <w:t>,</w:t>
      </w:r>
      <w:r w:rsidRPr="003D4D8D">
        <w:rPr>
          <w:rFonts w:eastAsia="Arial Unicode MS" w:cs="Arial"/>
          <w:b/>
          <w:szCs w:val="20"/>
          <w:lang w:val="pt-BR"/>
        </w:rPr>
        <w:t xml:space="preserve"> Forma </w:t>
      </w:r>
      <w:r w:rsidR="006A4305" w:rsidRPr="003D4D8D">
        <w:rPr>
          <w:rFonts w:eastAsia="Arial Unicode MS" w:cs="Arial"/>
          <w:b/>
          <w:szCs w:val="20"/>
          <w:lang w:val="pt-BR"/>
        </w:rPr>
        <w:t>e Comprovação de Titularidade das Debêntures</w:t>
      </w:r>
    </w:p>
    <w:p w14:paraId="2CD8932C" w14:textId="77777777" w:rsidR="006A4305" w:rsidRPr="003D4D8D" w:rsidRDefault="0063263C" w:rsidP="00874E34">
      <w:pPr>
        <w:pStyle w:val="Level3"/>
        <w:rPr>
          <w:rFonts w:eastAsia="Arial Unicode MS" w:cs="Arial"/>
          <w:szCs w:val="20"/>
          <w:lang w:val="pt-BR"/>
        </w:rPr>
      </w:pPr>
      <w:bookmarkStart w:id="165" w:name="_DV_M129"/>
      <w:bookmarkEnd w:id="165"/>
      <w:r w:rsidRPr="003D4D8D">
        <w:rPr>
          <w:rFonts w:eastAsia="Arial Unicode MS" w:cs="Arial"/>
          <w:szCs w:val="20"/>
          <w:lang w:val="pt-BR"/>
        </w:rPr>
        <w:t>As Debêntures serão simples, ou seja, não conversíveis em ações de emissão da Emissora. As Debêntures serão escriturais e nominativas, sem emissão de cautelas ou certificados.</w:t>
      </w:r>
      <w:r w:rsidR="004244AC" w:rsidRPr="003D4D8D">
        <w:rPr>
          <w:rFonts w:eastAsia="Arial Unicode MS" w:cs="Arial"/>
          <w:szCs w:val="20"/>
          <w:lang w:val="pt-BR"/>
        </w:rPr>
        <w:t xml:space="preserve"> </w:t>
      </w:r>
      <w:r w:rsidR="006A4305" w:rsidRPr="003D4D8D">
        <w:rPr>
          <w:rFonts w:eastAsia="Arial Unicode MS" w:cs="Arial"/>
          <w:szCs w:val="20"/>
          <w:lang w:val="pt-BR"/>
        </w:rPr>
        <w:t xml:space="preserve">Para todos os fins de direito, a titularidade das Debêntures será comprovada pelo extrato emitido pelo </w:t>
      </w:r>
      <w:proofErr w:type="spellStart"/>
      <w:r w:rsidR="006A4305" w:rsidRPr="003D4D8D">
        <w:rPr>
          <w:rFonts w:eastAsia="Arial Unicode MS" w:cs="Arial"/>
          <w:szCs w:val="20"/>
          <w:lang w:val="pt-BR"/>
        </w:rPr>
        <w:t>Escriturador</w:t>
      </w:r>
      <w:proofErr w:type="spellEnd"/>
      <w:r w:rsidR="006A4305" w:rsidRPr="003D4D8D">
        <w:rPr>
          <w:rFonts w:eastAsia="Arial Unicode MS" w:cs="Arial"/>
          <w:szCs w:val="20"/>
          <w:lang w:val="pt-BR"/>
        </w:rPr>
        <w:t>, onde serão inscritos os nomes dos respectivos titulares das Debêntures (“</w:t>
      </w:r>
      <w:r w:rsidR="006A4305" w:rsidRPr="003D4D8D">
        <w:rPr>
          <w:rFonts w:eastAsia="Arial Unicode MS" w:cs="Arial"/>
          <w:b/>
          <w:szCs w:val="20"/>
          <w:lang w:val="pt-BR"/>
        </w:rPr>
        <w:t>Debenturistas</w:t>
      </w:r>
      <w:r w:rsidR="006A4305" w:rsidRPr="003D4D8D">
        <w:rPr>
          <w:rFonts w:eastAsia="Arial Unicode MS" w:cs="Arial"/>
          <w:szCs w:val="20"/>
          <w:lang w:val="pt-BR"/>
        </w:rPr>
        <w:t>”). Adicionalmente, será reconhecido como comprovante de titularidade das Debêntures</w:t>
      </w:r>
      <w:r w:rsidR="00305209">
        <w:rPr>
          <w:rFonts w:eastAsia="Arial Unicode MS" w:cs="Arial"/>
          <w:szCs w:val="20"/>
          <w:lang w:val="pt-BR"/>
        </w:rPr>
        <w:t xml:space="preserve"> </w:t>
      </w:r>
      <w:r w:rsidR="006A4305" w:rsidRPr="003D4D8D">
        <w:rPr>
          <w:rFonts w:eastAsia="Arial Unicode MS" w:cs="Arial"/>
          <w:szCs w:val="20"/>
          <w:lang w:val="pt-BR"/>
        </w:rPr>
        <w:t xml:space="preserve">o extrato emitido pela </w:t>
      </w:r>
      <w:r w:rsidR="00305209">
        <w:rPr>
          <w:rFonts w:eastAsia="Arial Unicode MS" w:cs="Arial"/>
          <w:szCs w:val="20"/>
          <w:lang w:val="pt-BR"/>
        </w:rPr>
        <w:t>B3</w:t>
      </w:r>
      <w:r w:rsidR="006A4305" w:rsidRPr="003D4D8D">
        <w:rPr>
          <w:rFonts w:eastAsia="Arial Unicode MS" w:cs="Arial"/>
          <w:szCs w:val="20"/>
          <w:lang w:val="pt-BR"/>
        </w:rPr>
        <w:t xml:space="preserve">, em nome do Debenturista, quando as Debêntures estiverem </w:t>
      </w:r>
      <w:r w:rsidR="00010B87" w:rsidRPr="003D4D8D">
        <w:rPr>
          <w:rFonts w:eastAsia="Arial Unicode MS" w:cs="Arial"/>
          <w:szCs w:val="20"/>
          <w:lang w:val="pt-BR"/>
        </w:rPr>
        <w:t>depositadas eletronicamente</w:t>
      </w:r>
      <w:r w:rsidR="006A4305" w:rsidRPr="003D4D8D">
        <w:rPr>
          <w:rFonts w:eastAsia="Arial Unicode MS" w:cs="Arial"/>
          <w:szCs w:val="20"/>
          <w:lang w:val="pt-BR"/>
        </w:rPr>
        <w:t xml:space="preserve"> na </w:t>
      </w:r>
      <w:r w:rsidR="00305209">
        <w:rPr>
          <w:rFonts w:eastAsia="Arial Unicode MS" w:cs="Arial"/>
          <w:szCs w:val="20"/>
          <w:lang w:val="pt-BR"/>
        </w:rPr>
        <w:t>B3</w:t>
      </w:r>
      <w:r w:rsidR="006A4305" w:rsidRPr="003D4D8D">
        <w:rPr>
          <w:rFonts w:eastAsia="Arial Unicode MS" w:cs="Arial"/>
          <w:szCs w:val="20"/>
          <w:lang w:val="pt-BR"/>
        </w:rPr>
        <w:t>.</w:t>
      </w:r>
    </w:p>
    <w:p w14:paraId="0B92C3D9" w14:textId="77777777" w:rsidR="00271C0C" w:rsidRPr="003D4D8D" w:rsidRDefault="0063263C" w:rsidP="00874E34">
      <w:pPr>
        <w:pStyle w:val="Level2"/>
        <w:rPr>
          <w:rFonts w:eastAsia="Arial Unicode MS" w:cs="Arial"/>
          <w:szCs w:val="20"/>
          <w:lang w:val="pt-BR"/>
        </w:rPr>
      </w:pPr>
      <w:bookmarkStart w:id="166" w:name="_DV_M130"/>
      <w:bookmarkEnd w:id="166"/>
      <w:r w:rsidRPr="003D4D8D">
        <w:rPr>
          <w:rFonts w:eastAsia="Arial Unicode MS" w:cs="Arial"/>
          <w:b/>
          <w:szCs w:val="20"/>
          <w:lang w:val="pt-BR"/>
        </w:rPr>
        <w:t>Espécie</w:t>
      </w:r>
      <w:r w:rsidRPr="003D4D8D">
        <w:rPr>
          <w:rFonts w:eastAsia="Arial Unicode MS" w:cs="Arial"/>
          <w:szCs w:val="20"/>
          <w:lang w:val="pt-BR"/>
        </w:rPr>
        <w:t xml:space="preserve"> </w:t>
      </w:r>
    </w:p>
    <w:p w14:paraId="18700C8A" w14:textId="77777777" w:rsidR="000A600B" w:rsidRPr="003D4D8D" w:rsidRDefault="0063263C" w:rsidP="00874E34">
      <w:pPr>
        <w:pStyle w:val="Level3"/>
        <w:rPr>
          <w:rFonts w:eastAsia="Arial Unicode MS" w:cs="Arial"/>
          <w:szCs w:val="20"/>
          <w:lang w:val="pt-BR"/>
        </w:rPr>
      </w:pPr>
      <w:bookmarkStart w:id="167" w:name="_DV_M131"/>
      <w:bookmarkEnd w:id="167"/>
      <w:r w:rsidRPr="003D4D8D">
        <w:rPr>
          <w:rFonts w:eastAsia="Arial Unicode MS" w:cs="Arial"/>
          <w:szCs w:val="20"/>
          <w:lang w:val="pt-BR"/>
        </w:rPr>
        <w:t>As Debêntures</w:t>
      </w:r>
      <w:r w:rsidR="00D8550F" w:rsidRPr="003D4D8D">
        <w:rPr>
          <w:rFonts w:eastAsia="Arial Unicode MS" w:cs="Arial"/>
          <w:szCs w:val="20"/>
          <w:lang w:val="pt-BR"/>
        </w:rPr>
        <w:t xml:space="preserve"> serão da espécie</w:t>
      </w:r>
      <w:r w:rsidR="00B364C8">
        <w:rPr>
          <w:rFonts w:eastAsia="Arial Unicode MS" w:cs="Arial"/>
          <w:szCs w:val="20"/>
          <w:lang w:val="pt-BR"/>
        </w:rPr>
        <w:t xml:space="preserve"> </w:t>
      </w:r>
      <w:r w:rsidR="0079173C" w:rsidRPr="003D4D8D">
        <w:rPr>
          <w:rFonts w:eastAsia="Arial Unicode MS" w:cs="Arial"/>
          <w:szCs w:val="20"/>
          <w:lang w:val="pt-BR"/>
        </w:rPr>
        <w:t>com garantia real</w:t>
      </w:r>
      <w:r w:rsidR="00377905" w:rsidRPr="003D4D8D">
        <w:rPr>
          <w:rFonts w:eastAsia="Arial Unicode MS" w:cs="Arial"/>
          <w:szCs w:val="20"/>
          <w:lang w:val="pt-BR"/>
        </w:rPr>
        <w:t xml:space="preserve">, nos termos do artigo 58, </w:t>
      </w:r>
      <w:r w:rsidR="00377905" w:rsidRPr="00874E34">
        <w:rPr>
          <w:i/>
          <w:lang w:val="pt-BR"/>
        </w:rPr>
        <w:t>caput</w:t>
      </w:r>
      <w:r w:rsidR="00377905" w:rsidRPr="003D4D8D">
        <w:rPr>
          <w:rFonts w:eastAsia="Arial Unicode MS" w:cs="Arial"/>
          <w:szCs w:val="20"/>
          <w:lang w:val="pt-BR"/>
        </w:rPr>
        <w:t>, da Lei das Sociedades por Ações</w:t>
      </w:r>
      <w:r w:rsidR="00D83C84">
        <w:rPr>
          <w:rFonts w:eastAsia="Arial Unicode MS" w:cs="Arial"/>
          <w:szCs w:val="20"/>
          <w:lang w:val="pt-BR"/>
        </w:rPr>
        <w:t xml:space="preserve"> e da Cláusula 3.30 abaixo</w:t>
      </w:r>
      <w:r w:rsidR="006A4305" w:rsidRPr="003D4D8D">
        <w:rPr>
          <w:rFonts w:eastAsia="Arial Unicode MS" w:cs="Arial"/>
          <w:szCs w:val="20"/>
          <w:lang w:val="pt-BR"/>
        </w:rPr>
        <w:t>. Adicionalmente, as Debêntures contarão</w:t>
      </w:r>
      <w:r w:rsidR="006A4305" w:rsidRPr="003D4D8D">
        <w:rPr>
          <w:rFonts w:eastAsia="Arial Unicode MS" w:cs="Arial"/>
          <w:sz w:val="26"/>
          <w:szCs w:val="20"/>
          <w:lang w:val="pt-BR"/>
        </w:rPr>
        <w:t xml:space="preserve"> </w:t>
      </w:r>
      <w:r w:rsidR="006A4305" w:rsidRPr="003D4D8D">
        <w:rPr>
          <w:rFonts w:eastAsia="Arial Unicode MS" w:cs="Arial"/>
          <w:szCs w:val="20"/>
          <w:lang w:val="pt-BR"/>
        </w:rPr>
        <w:t>com</w:t>
      </w:r>
      <w:r w:rsidR="00270FAD" w:rsidRPr="003D4D8D">
        <w:rPr>
          <w:rFonts w:eastAsia="Arial Unicode MS" w:cs="Arial"/>
          <w:szCs w:val="20"/>
          <w:lang w:val="pt-BR"/>
        </w:rPr>
        <w:t xml:space="preserve"> garantia</w:t>
      </w:r>
      <w:r w:rsidR="000F678E">
        <w:rPr>
          <w:rFonts w:eastAsia="Arial Unicode MS" w:cs="Arial"/>
          <w:szCs w:val="20"/>
          <w:lang w:val="pt-BR"/>
        </w:rPr>
        <w:t xml:space="preserve"> adicional fidejussória a ser prestada</w:t>
      </w:r>
      <w:r w:rsidR="00625C89" w:rsidRPr="003D4D8D">
        <w:rPr>
          <w:rFonts w:eastAsia="Arial Unicode MS" w:cs="Arial"/>
          <w:szCs w:val="20"/>
          <w:lang w:val="pt-BR"/>
        </w:rPr>
        <w:t xml:space="preserve"> pela</w:t>
      </w:r>
      <w:r w:rsidR="00377905" w:rsidRPr="003D4D8D">
        <w:rPr>
          <w:rFonts w:eastAsia="Arial Unicode MS" w:cs="Arial"/>
          <w:szCs w:val="20"/>
          <w:lang w:val="pt-BR"/>
        </w:rPr>
        <w:t>s</w:t>
      </w:r>
      <w:r w:rsidR="00625C89" w:rsidRPr="003D4D8D">
        <w:rPr>
          <w:rFonts w:eastAsia="Arial Unicode MS" w:cs="Arial"/>
          <w:szCs w:val="20"/>
          <w:lang w:val="pt-BR"/>
        </w:rPr>
        <w:t xml:space="preserve"> </w:t>
      </w:r>
      <w:r w:rsidR="007E7F55" w:rsidRPr="00874E34">
        <w:rPr>
          <w:lang w:val="pt-BR"/>
        </w:rPr>
        <w:t>Fiadoras</w:t>
      </w:r>
      <w:r w:rsidR="00377905" w:rsidRPr="003D4D8D">
        <w:rPr>
          <w:rFonts w:eastAsia="Arial Unicode MS" w:cs="Arial"/>
          <w:szCs w:val="20"/>
          <w:lang w:val="pt-BR"/>
        </w:rPr>
        <w:t xml:space="preserve">, </w:t>
      </w:r>
      <w:r w:rsidR="006A4305" w:rsidRPr="003D4D8D">
        <w:rPr>
          <w:rFonts w:eastAsia="Arial Unicode MS" w:cs="Arial"/>
          <w:szCs w:val="20"/>
          <w:lang w:val="pt-BR"/>
        </w:rPr>
        <w:t>nos termos da Cláusula</w:t>
      </w:r>
      <w:r w:rsidR="005578A7" w:rsidRPr="003D4D8D">
        <w:rPr>
          <w:rFonts w:eastAsia="Arial Unicode MS" w:cs="Arial"/>
          <w:szCs w:val="20"/>
          <w:lang w:val="pt-BR"/>
        </w:rPr>
        <w:t xml:space="preserve"> </w:t>
      </w:r>
      <w:r w:rsidR="00886072" w:rsidRPr="003D4D8D">
        <w:rPr>
          <w:rFonts w:eastAsia="Arial Unicode MS" w:cs="Arial"/>
          <w:szCs w:val="20"/>
          <w:lang w:val="pt-BR"/>
        </w:rPr>
        <w:t>3</w:t>
      </w:r>
      <w:r w:rsidR="00602E81" w:rsidRPr="003D4D8D">
        <w:rPr>
          <w:rFonts w:eastAsia="Arial Unicode MS" w:cs="Arial"/>
          <w:szCs w:val="20"/>
          <w:lang w:val="pt-BR"/>
        </w:rPr>
        <w:t>.</w:t>
      </w:r>
      <w:r w:rsidR="00886072" w:rsidRPr="003D4D8D">
        <w:rPr>
          <w:rFonts w:eastAsia="Arial Unicode MS" w:cs="Arial"/>
          <w:szCs w:val="20"/>
          <w:lang w:val="pt-BR"/>
        </w:rPr>
        <w:t>31</w:t>
      </w:r>
      <w:r w:rsidR="00602E81" w:rsidRPr="003D4D8D">
        <w:rPr>
          <w:rFonts w:eastAsia="Arial Unicode MS" w:cs="Arial"/>
          <w:szCs w:val="20"/>
          <w:lang w:val="pt-BR"/>
        </w:rPr>
        <w:t xml:space="preserve"> abaixo</w:t>
      </w:r>
      <w:r w:rsidR="006A4305" w:rsidRPr="003D4D8D">
        <w:rPr>
          <w:rFonts w:eastAsia="Arial Unicode MS" w:cs="Arial"/>
          <w:szCs w:val="20"/>
          <w:lang w:val="pt-BR"/>
        </w:rPr>
        <w:t>.</w:t>
      </w:r>
      <w:r w:rsidR="0079173C" w:rsidRPr="003D4D8D">
        <w:rPr>
          <w:rFonts w:eastAsia="Arial Unicode MS" w:cs="Arial"/>
          <w:szCs w:val="20"/>
          <w:lang w:val="pt-BR"/>
        </w:rPr>
        <w:t xml:space="preserve"> </w:t>
      </w:r>
    </w:p>
    <w:p w14:paraId="1D9DC029" w14:textId="77777777" w:rsidR="00271C0C" w:rsidRPr="003D4D8D" w:rsidRDefault="00DE669C" w:rsidP="00805997">
      <w:pPr>
        <w:pStyle w:val="Level2"/>
        <w:keepNext/>
        <w:rPr>
          <w:rStyle w:val="DeltaViewInsertion"/>
          <w:rFonts w:eastAsia="Arial Unicode MS" w:cs="Arial"/>
          <w:color w:val="auto"/>
          <w:szCs w:val="20"/>
          <w:u w:val="none"/>
          <w:lang w:val="pt-BR"/>
        </w:rPr>
      </w:pPr>
      <w:bookmarkStart w:id="168" w:name="_DV_M132"/>
      <w:bookmarkStart w:id="169" w:name="_Toc367387463"/>
      <w:bookmarkStart w:id="170" w:name="_Toc367387576"/>
      <w:bookmarkStart w:id="171" w:name="_Toc367389043"/>
      <w:bookmarkStart w:id="172" w:name="_Toc375090252"/>
      <w:bookmarkStart w:id="173" w:name="_Toc368667902"/>
      <w:bookmarkStart w:id="174" w:name="_Toc367387577"/>
      <w:bookmarkEnd w:id="168"/>
      <w:r w:rsidRPr="003D4D8D">
        <w:rPr>
          <w:rStyle w:val="DeltaViewInsertion"/>
          <w:rFonts w:eastAsia="Arial Unicode MS" w:cs="Arial"/>
          <w:b/>
          <w:color w:val="auto"/>
          <w:szCs w:val="20"/>
          <w:u w:val="none"/>
          <w:lang w:val="pt-BR"/>
        </w:rPr>
        <w:t>Prazo e Forma de Subscrição e Integralização</w:t>
      </w:r>
      <w:bookmarkStart w:id="175" w:name="_DV_M133"/>
      <w:bookmarkEnd w:id="169"/>
      <w:bookmarkEnd w:id="170"/>
      <w:bookmarkEnd w:id="171"/>
      <w:bookmarkEnd w:id="172"/>
      <w:bookmarkEnd w:id="173"/>
      <w:bookmarkEnd w:id="175"/>
      <w:r w:rsidRPr="003D4D8D">
        <w:rPr>
          <w:rStyle w:val="DeltaViewInsertion"/>
          <w:rFonts w:eastAsia="Arial Unicode MS" w:cs="Arial"/>
          <w:color w:val="auto"/>
          <w:szCs w:val="20"/>
          <w:u w:val="none"/>
          <w:lang w:val="pt-BR"/>
        </w:rPr>
        <w:t xml:space="preserve"> </w:t>
      </w:r>
    </w:p>
    <w:p w14:paraId="47E196F2" w14:textId="69BC8214" w:rsidR="00374BF0" w:rsidRPr="00365B5B" w:rsidRDefault="0065593D" w:rsidP="00805997">
      <w:pPr>
        <w:pStyle w:val="Level3"/>
        <w:keepNext/>
        <w:rPr>
          <w:rFonts w:eastAsia="Arial Unicode MS" w:cs="Arial"/>
          <w:szCs w:val="20"/>
          <w:lang w:val="pt-BR"/>
        </w:rPr>
      </w:pPr>
      <w:bookmarkStart w:id="176" w:name="_DV_M134"/>
      <w:bookmarkStart w:id="177" w:name="_Ref451966513"/>
      <w:bookmarkEnd w:id="176"/>
      <w:r w:rsidRPr="00365B5B">
        <w:rPr>
          <w:rFonts w:cs="Arial"/>
          <w:szCs w:val="20"/>
          <w:lang w:val="pt-BR"/>
        </w:rPr>
        <w:t>As Debêntures serão integralizadas, no mercado primário, em uma única data, pelo seu Valor Nominal Unitário,</w:t>
      </w:r>
      <w:r w:rsidR="00A716A7">
        <w:rPr>
          <w:rFonts w:cs="Arial"/>
          <w:szCs w:val="20"/>
          <w:lang w:val="pt-BR"/>
        </w:rPr>
        <w:t xml:space="preserve"> </w:t>
      </w:r>
      <w:r w:rsidR="00A716A7" w:rsidRPr="00E233DC">
        <w:rPr>
          <w:lang w:val="pt-BR"/>
        </w:rPr>
        <w:t>admitindo-se a integralização com ágio ou deságio</w:t>
      </w:r>
      <w:r w:rsidR="00A716A7" w:rsidRPr="003D4D8D">
        <w:rPr>
          <w:lang w:val="pt-BR"/>
        </w:rPr>
        <w:t>,</w:t>
      </w:r>
      <w:r w:rsidRPr="00365B5B">
        <w:rPr>
          <w:rFonts w:cs="Arial"/>
          <w:szCs w:val="20"/>
          <w:lang w:val="pt-BR"/>
        </w:rPr>
        <w:t xml:space="preserve"> na data da efetiva subscrição</w:t>
      </w:r>
      <w:r w:rsidR="00365B5B" w:rsidRPr="00365B5B">
        <w:rPr>
          <w:rFonts w:cs="Arial"/>
          <w:szCs w:val="20"/>
          <w:lang w:val="pt-BR"/>
        </w:rPr>
        <w:t xml:space="preserve">, </w:t>
      </w:r>
      <w:r w:rsidR="00365B5B" w:rsidRPr="00163453">
        <w:rPr>
          <w:rFonts w:cs="Arial"/>
          <w:szCs w:val="20"/>
          <w:lang w:val="pt-BR"/>
        </w:rPr>
        <w:t>sendo considerada, para fins da presente Emissão</w:t>
      </w:r>
      <w:r w:rsidR="00365B5B">
        <w:rPr>
          <w:rFonts w:cs="Arial"/>
          <w:szCs w:val="20"/>
          <w:lang w:val="pt-BR"/>
        </w:rPr>
        <w:t xml:space="preserve">, </w:t>
      </w:r>
      <w:r w:rsidRPr="00365B5B">
        <w:rPr>
          <w:rFonts w:cs="Arial"/>
          <w:szCs w:val="20"/>
          <w:lang w:val="pt-BR"/>
        </w:rPr>
        <w:t>“</w:t>
      </w:r>
      <w:r w:rsidRPr="00365B5B">
        <w:rPr>
          <w:rFonts w:cs="Arial"/>
          <w:b/>
          <w:szCs w:val="20"/>
          <w:lang w:val="pt-BR"/>
        </w:rPr>
        <w:t>Data de Integralização</w:t>
      </w:r>
      <w:r w:rsidRPr="00365B5B">
        <w:rPr>
          <w:rFonts w:cs="Arial"/>
          <w:szCs w:val="20"/>
          <w:lang w:val="pt-BR"/>
        </w:rPr>
        <w:t xml:space="preserve">”, </w:t>
      </w:r>
      <w:r w:rsidR="00365B5B" w:rsidRPr="00163453">
        <w:rPr>
          <w:rFonts w:cs="Arial"/>
          <w:szCs w:val="20"/>
          <w:lang w:val="pt-BR"/>
        </w:rPr>
        <w:t xml:space="preserve">a primeira data de integralização das Debêntures. Caso, excepcionalmente, por motivos operacionais, não ocorra a subscrição e a integralização da totalidade das Debêntures na Data de Integralização, a integralização das demais Debêntures deverá ocorrer em outra data. Neste caso, excepcionalmente, o preço de subscrição das Debêntures integralizadas após a primeira Data de Integralização será acrescido da Remuneração, calculada </w:t>
      </w:r>
      <w:proofErr w:type="gramStart"/>
      <w:r w:rsidR="00365B5B" w:rsidRPr="00163453">
        <w:rPr>
          <w:rFonts w:cs="Arial"/>
          <w:i/>
          <w:szCs w:val="20"/>
          <w:lang w:val="pt-BR"/>
        </w:rPr>
        <w:t>pro</w:t>
      </w:r>
      <w:proofErr w:type="gramEnd"/>
      <w:r w:rsidR="00365B5B" w:rsidRPr="00163453">
        <w:rPr>
          <w:rFonts w:cs="Arial"/>
          <w:i/>
          <w:szCs w:val="20"/>
          <w:lang w:val="pt-BR"/>
        </w:rPr>
        <w:t xml:space="preserve"> rata </w:t>
      </w:r>
      <w:proofErr w:type="spellStart"/>
      <w:r w:rsidR="00365B5B" w:rsidRPr="00163453">
        <w:rPr>
          <w:rFonts w:cs="Arial"/>
          <w:i/>
          <w:szCs w:val="20"/>
          <w:lang w:val="pt-BR"/>
        </w:rPr>
        <w:t>temporis</w:t>
      </w:r>
      <w:proofErr w:type="spellEnd"/>
      <w:r w:rsidR="00365B5B" w:rsidRPr="00163453">
        <w:rPr>
          <w:rFonts w:cs="Arial"/>
          <w:szCs w:val="20"/>
          <w:lang w:val="pt-BR"/>
        </w:rPr>
        <w:t xml:space="preserve"> desde a primeira Data de Integralização até a data de sua efetiva integralização. A integralização das Debêntures será realizada à </w:t>
      </w:r>
      <w:r w:rsidR="00365B5B" w:rsidRPr="00163453">
        <w:rPr>
          <w:rFonts w:cs="Arial"/>
          <w:szCs w:val="20"/>
          <w:lang w:val="pt-BR"/>
        </w:rPr>
        <w:lastRenderedPageBreak/>
        <w:t>vista, em moeda corrente nacional, de acordo com as normas de liquidação aplicáveis da B3</w:t>
      </w:r>
      <w:r w:rsidRPr="00365B5B">
        <w:rPr>
          <w:rFonts w:cs="Arial"/>
          <w:szCs w:val="20"/>
          <w:lang w:val="pt-BR"/>
        </w:rPr>
        <w:t>.</w:t>
      </w:r>
    </w:p>
    <w:p w14:paraId="3468A8A4" w14:textId="77777777" w:rsidR="00271C0C" w:rsidRPr="003D4D8D" w:rsidRDefault="00DE669C" w:rsidP="00874E34">
      <w:pPr>
        <w:pStyle w:val="Level2"/>
        <w:rPr>
          <w:rStyle w:val="DeltaViewInsertion"/>
          <w:rFonts w:eastAsia="Arial Unicode MS" w:cs="Arial"/>
          <w:color w:val="auto"/>
          <w:szCs w:val="20"/>
          <w:u w:val="none"/>
          <w:lang w:val="pt-BR"/>
        </w:rPr>
      </w:pPr>
      <w:bookmarkStart w:id="178" w:name="_DV_M135"/>
      <w:bookmarkStart w:id="179" w:name="_Toc367387464"/>
      <w:bookmarkStart w:id="180" w:name="_Toc367387578"/>
      <w:bookmarkStart w:id="181" w:name="_Toc367389044"/>
      <w:bookmarkStart w:id="182" w:name="_Toc375090253"/>
      <w:bookmarkStart w:id="183" w:name="_Toc368667903"/>
      <w:bookmarkEnd w:id="174"/>
      <w:bookmarkEnd w:id="177"/>
      <w:bookmarkEnd w:id="178"/>
      <w:r w:rsidRPr="003D4D8D">
        <w:rPr>
          <w:rStyle w:val="DeltaViewInsertion"/>
          <w:rFonts w:eastAsia="Arial Unicode MS" w:cs="Arial"/>
          <w:b/>
          <w:color w:val="auto"/>
          <w:szCs w:val="20"/>
          <w:u w:val="none"/>
          <w:lang w:val="pt-BR"/>
        </w:rPr>
        <w:t>Prazo e Data de Vencimento</w:t>
      </w:r>
      <w:bookmarkStart w:id="184" w:name="_DV_M136"/>
      <w:bookmarkStart w:id="185" w:name="_Toc367387579"/>
      <w:bookmarkEnd w:id="179"/>
      <w:bookmarkEnd w:id="180"/>
      <w:bookmarkEnd w:id="181"/>
      <w:bookmarkEnd w:id="182"/>
      <w:bookmarkEnd w:id="183"/>
      <w:bookmarkEnd w:id="184"/>
      <w:r w:rsidRPr="003D4D8D">
        <w:rPr>
          <w:rStyle w:val="DeltaViewInsertion"/>
          <w:rFonts w:eastAsia="Arial Unicode MS" w:cs="Arial"/>
          <w:b/>
          <w:color w:val="auto"/>
          <w:szCs w:val="20"/>
          <w:u w:val="none"/>
          <w:lang w:val="pt-BR"/>
        </w:rPr>
        <w:t xml:space="preserve"> </w:t>
      </w:r>
    </w:p>
    <w:p w14:paraId="2E1A768B" w14:textId="3DBA88BF" w:rsidR="00DE669C" w:rsidRDefault="00DE669C" w:rsidP="00874E34">
      <w:pPr>
        <w:pStyle w:val="Level3"/>
        <w:rPr>
          <w:rStyle w:val="DeltaViewInsertion"/>
          <w:rFonts w:eastAsia="Arial Unicode MS" w:cs="Arial"/>
          <w:color w:val="auto"/>
          <w:szCs w:val="20"/>
          <w:u w:val="none"/>
          <w:lang w:val="pt-BR"/>
        </w:rPr>
      </w:pPr>
      <w:bookmarkStart w:id="186" w:name="_DV_M137"/>
      <w:bookmarkEnd w:id="186"/>
      <w:r w:rsidRPr="008B58A9">
        <w:rPr>
          <w:rStyle w:val="DeltaViewInsertion"/>
          <w:rFonts w:eastAsia="Arial Unicode MS" w:cs="Arial"/>
          <w:color w:val="auto"/>
          <w:szCs w:val="20"/>
          <w:u w:val="none"/>
          <w:lang w:val="pt-BR"/>
        </w:rPr>
        <w:t>Ressalvadas as hipóteses de vencimento antecipado</w:t>
      </w:r>
      <w:r w:rsidR="00B555F7">
        <w:rPr>
          <w:rStyle w:val="DeltaViewInsertion"/>
          <w:rFonts w:eastAsia="Arial Unicode MS" w:cs="Arial"/>
          <w:color w:val="auto"/>
          <w:szCs w:val="20"/>
          <w:u w:val="none"/>
          <w:lang w:val="pt-BR"/>
        </w:rPr>
        <w:t xml:space="preserve"> e </w:t>
      </w:r>
      <w:r w:rsidR="001E57C3">
        <w:rPr>
          <w:rStyle w:val="DeltaViewInsertion"/>
          <w:rFonts w:eastAsia="Arial Unicode MS" w:cs="Arial"/>
          <w:color w:val="auto"/>
          <w:szCs w:val="20"/>
          <w:u w:val="none"/>
          <w:lang w:val="pt-BR"/>
        </w:rPr>
        <w:t>de resgate com o cancelamento da totalidade das Debêntures</w:t>
      </w:r>
      <w:r w:rsidRPr="008B58A9">
        <w:rPr>
          <w:rStyle w:val="DeltaViewInsertion"/>
          <w:rFonts w:eastAsia="Arial Unicode MS" w:cs="Arial"/>
          <w:color w:val="auto"/>
          <w:szCs w:val="20"/>
          <w:u w:val="none"/>
          <w:lang w:val="pt-BR"/>
        </w:rPr>
        <w:t>, ocasiões</w:t>
      </w:r>
      <w:r w:rsidRPr="003D4D8D">
        <w:rPr>
          <w:rStyle w:val="DeltaViewInsertion"/>
          <w:rFonts w:eastAsia="Arial Unicode MS" w:cs="Arial"/>
          <w:color w:val="auto"/>
          <w:szCs w:val="20"/>
          <w:u w:val="none"/>
          <w:lang w:val="pt-BR"/>
        </w:rPr>
        <w:t xml:space="preserve"> em que a Emissora obriga-se a proceder ao pagamento das Debêntures pelo </w:t>
      </w:r>
      <w:r w:rsidR="000F678E">
        <w:rPr>
          <w:rStyle w:val="DeltaViewInsertion"/>
          <w:rFonts w:eastAsia="Arial Unicode MS" w:cs="Arial"/>
          <w:color w:val="auto"/>
          <w:szCs w:val="20"/>
          <w:u w:val="none"/>
          <w:lang w:val="pt-BR"/>
        </w:rPr>
        <w:t xml:space="preserve">Valor Nominal </w:t>
      </w:r>
      <w:r w:rsidR="000F678E" w:rsidRPr="0012337E">
        <w:rPr>
          <w:rStyle w:val="DeltaViewInsertion"/>
          <w:color w:val="auto"/>
          <w:u w:val="none"/>
          <w:lang w:val="pt-BR"/>
        </w:rPr>
        <w:t xml:space="preserve">Unitário </w:t>
      </w:r>
      <w:r w:rsidR="000F678E">
        <w:rPr>
          <w:rStyle w:val="DeltaViewInsertion"/>
          <w:rFonts w:eastAsia="Arial Unicode MS" w:cs="Arial"/>
          <w:color w:val="auto"/>
          <w:szCs w:val="20"/>
          <w:u w:val="none"/>
          <w:lang w:val="pt-BR"/>
        </w:rPr>
        <w:t xml:space="preserve">Atualizado </w:t>
      </w:r>
      <w:r w:rsidR="0034299F">
        <w:rPr>
          <w:rStyle w:val="DeltaViewInsertion"/>
          <w:rFonts w:eastAsia="Arial Unicode MS" w:cs="Arial"/>
          <w:color w:val="auto"/>
          <w:szCs w:val="20"/>
          <w:u w:val="none"/>
          <w:lang w:val="pt-BR"/>
        </w:rPr>
        <w:t xml:space="preserve">(conforme definido abaixo) </w:t>
      </w:r>
      <w:r w:rsidRPr="003D4D8D">
        <w:rPr>
          <w:rStyle w:val="DeltaViewInsertion"/>
          <w:rFonts w:eastAsia="Arial Unicode MS" w:cs="Arial"/>
          <w:color w:val="auto"/>
          <w:szCs w:val="20"/>
          <w:u w:val="none"/>
          <w:lang w:val="pt-BR"/>
        </w:rPr>
        <w:t>acrescido dos Juros Remuneratórios</w:t>
      </w:r>
      <w:r w:rsidR="00881895" w:rsidRPr="003D4D8D">
        <w:rPr>
          <w:rStyle w:val="DeltaViewInsertion"/>
          <w:rFonts w:eastAsia="Arial Unicode MS" w:cs="Arial"/>
          <w:color w:val="auto"/>
          <w:szCs w:val="20"/>
          <w:u w:val="none"/>
          <w:lang w:val="pt-BR"/>
        </w:rPr>
        <w:t xml:space="preserve"> e eventuais </w:t>
      </w:r>
      <w:r w:rsidR="00AA2441" w:rsidRPr="003D4D8D">
        <w:rPr>
          <w:rStyle w:val="DeltaViewInsertion"/>
          <w:rFonts w:eastAsia="Arial Unicode MS" w:cs="Arial"/>
          <w:color w:val="auto"/>
          <w:szCs w:val="20"/>
          <w:u w:val="none"/>
          <w:lang w:val="pt-BR"/>
        </w:rPr>
        <w:t xml:space="preserve">Encargos Moratórios </w:t>
      </w:r>
      <w:r w:rsidR="00AA2441" w:rsidRPr="003D4D8D">
        <w:rPr>
          <w:rFonts w:eastAsia="Arial Unicode MS" w:cs="Arial"/>
          <w:szCs w:val="20"/>
          <w:lang w:val="pt-BR"/>
        </w:rPr>
        <w:t>(conforme definidos abaixo</w:t>
      </w:r>
      <w:r w:rsidR="00AA2441" w:rsidRPr="00A716A7">
        <w:rPr>
          <w:rStyle w:val="DeltaViewInsertion"/>
          <w:color w:val="auto"/>
          <w:u w:val="none"/>
          <w:lang w:val="pt-BR"/>
        </w:rPr>
        <w:t>)</w:t>
      </w:r>
      <w:r w:rsidR="00881895" w:rsidRPr="003D4D8D">
        <w:rPr>
          <w:rStyle w:val="DeltaViewInsertion"/>
          <w:rFonts w:eastAsia="Arial Unicode MS" w:cs="Arial"/>
          <w:color w:val="auto"/>
          <w:szCs w:val="20"/>
          <w:u w:val="none"/>
          <w:lang w:val="pt-BR"/>
        </w:rPr>
        <w:t>, conforme o caso</w:t>
      </w:r>
      <w:r w:rsidR="007C0FCA" w:rsidRPr="003D4D8D">
        <w:rPr>
          <w:rStyle w:val="DeltaViewInsertion"/>
          <w:rFonts w:eastAsia="Arial Unicode MS" w:cs="Arial"/>
          <w:color w:val="auto"/>
          <w:szCs w:val="20"/>
          <w:u w:val="none"/>
          <w:lang w:val="pt-BR"/>
        </w:rPr>
        <w:t xml:space="preserve">, </w:t>
      </w:r>
      <w:r w:rsidRPr="003D4D8D">
        <w:rPr>
          <w:rStyle w:val="DeltaViewInsertion"/>
          <w:rFonts w:eastAsia="Arial Unicode MS" w:cs="Arial"/>
          <w:color w:val="auto"/>
          <w:szCs w:val="20"/>
          <w:u w:val="none"/>
          <w:lang w:val="pt-BR"/>
        </w:rPr>
        <w:t xml:space="preserve">e em observância </w:t>
      </w:r>
      <w:r w:rsidR="009F3AD8" w:rsidRPr="003D4D8D">
        <w:rPr>
          <w:rStyle w:val="DeltaViewInsertion"/>
          <w:rFonts w:eastAsia="Arial Unicode MS" w:cs="Arial"/>
          <w:color w:val="auto"/>
          <w:szCs w:val="20"/>
          <w:u w:val="none"/>
          <w:lang w:val="pt-BR"/>
        </w:rPr>
        <w:t xml:space="preserve">à regulamentação aplicável, </w:t>
      </w:r>
      <w:r w:rsidR="009F3AD8" w:rsidRPr="00E67BF6">
        <w:rPr>
          <w:rStyle w:val="DeltaViewInsertion"/>
          <w:rFonts w:eastAsia="Arial Unicode MS" w:cs="Arial"/>
          <w:color w:val="auto"/>
          <w:szCs w:val="20"/>
          <w:u w:val="none"/>
          <w:lang w:val="pt-BR"/>
        </w:rPr>
        <w:t xml:space="preserve">inclusive </w:t>
      </w:r>
      <w:r w:rsidRPr="00E67BF6">
        <w:rPr>
          <w:rStyle w:val="DeltaViewInsertion"/>
          <w:rFonts w:eastAsia="Arial Unicode MS" w:cs="Arial"/>
          <w:color w:val="auto"/>
          <w:szCs w:val="20"/>
          <w:u w:val="none"/>
          <w:lang w:val="pt-BR"/>
        </w:rPr>
        <w:t xml:space="preserve">o artigo 1º da Resolução </w:t>
      </w:r>
      <w:r w:rsidR="00881895" w:rsidRPr="00E85EA6">
        <w:rPr>
          <w:rStyle w:val="DeltaViewInsertion"/>
          <w:rFonts w:eastAsia="Arial Unicode MS" w:cs="Arial"/>
          <w:color w:val="auto"/>
          <w:szCs w:val="20"/>
          <w:u w:val="none"/>
          <w:lang w:val="pt-BR"/>
        </w:rPr>
        <w:t xml:space="preserve">CMN </w:t>
      </w:r>
      <w:r w:rsidRPr="00E85EA6">
        <w:rPr>
          <w:rStyle w:val="DeltaViewInsertion"/>
          <w:rFonts w:eastAsia="Arial Unicode MS" w:cs="Arial"/>
          <w:color w:val="auto"/>
          <w:szCs w:val="20"/>
          <w:u w:val="none"/>
          <w:lang w:val="pt-BR"/>
        </w:rPr>
        <w:t>3.947</w:t>
      </w:r>
      <w:r w:rsidR="009F3AD8" w:rsidRPr="007C65CB">
        <w:rPr>
          <w:rStyle w:val="DeltaViewInsertion"/>
          <w:rFonts w:eastAsia="Arial Unicode MS" w:cs="Arial"/>
          <w:color w:val="auto"/>
          <w:szCs w:val="20"/>
          <w:u w:val="none"/>
          <w:lang w:val="pt-BR"/>
        </w:rPr>
        <w:t>,</w:t>
      </w:r>
      <w:r w:rsidR="00FC3E88" w:rsidRPr="000F0B0F">
        <w:rPr>
          <w:rStyle w:val="DeltaViewInsertion"/>
          <w:rFonts w:eastAsia="Arial Unicode MS" w:cs="Arial"/>
          <w:color w:val="auto"/>
          <w:szCs w:val="20"/>
          <w:u w:val="none"/>
          <w:lang w:val="pt-BR"/>
        </w:rPr>
        <w:t xml:space="preserve"> </w:t>
      </w:r>
      <w:r w:rsidRPr="000F0B0F">
        <w:rPr>
          <w:rStyle w:val="DeltaViewInsertion"/>
          <w:rFonts w:eastAsia="Arial Unicode MS" w:cs="Arial"/>
          <w:color w:val="auto"/>
          <w:szCs w:val="20"/>
          <w:u w:val="none"/>
          <w:lang w:val="pt-BR"/>
        </w:rPr>
        <w:t xml:space="preserve">as Debêntures terão prazo de vigência </w:t>
      </w:r>
      <w:r w:rsidR="00BB5B3C" w:rsidRPr="000F0B0F">
        <w:rPr>
          <w:rStyle w:val="DeltaViewInsertion"/>
          <w:rFonts w:eastAsia="Arial Unicode MS" w:cs="Arial"/>
          <w:color w:val="auto"/>
          <w:szCs w:val="20"/>
          <w:u w:val="none"/>
          <w:lang w:val="pt-BR"/>
        </w:rPr>
        <w:t xml:space="preserve">de </w:t>
      </w:r>
      <w:r w:rsidR="00365B5B" w:rsidRPr="00A716A7">
        <w:rPr>
          <w:rStyle w:val="DeltaViewInsertion"/>
          <w:rFonts w:eastAsia="Arial Unicode MS" w:cs="Arial"/>
          <w:color w:val="auto"/>
          <w:szCs w:val="20"/>
          <w:u w:val="none"/>
          <w:lang w:val="pt-BR"/>
        </w:rPr>
        <w:t>14 (quatorze) anos e 8 (oito) meses)</w:t>
      </w:r>
      <w:r w:rsidR="00BB5B3C" w:rsidRPr="004D1BAA">
        <w:rPr>
          <w:rStyle w:val="DeltaViewInsertion"/>
          <w:rFonts w:eastAsia="Arial Unicode MS" w:cs="Arial"/>
          <w:color w:val="auto"/>
          <w:szCs w:val="20"/>
          <w:u w:val="none"/>
          <w:lang w:val="pt-BR"/>
        </w:rPr>
        <w:t>, contados da Data de Emissão</w:t>
      </w:r>
      <w:r w:rsidR="003A16E4" w:rsidRPr="004D1BAA">
        <w:rPr>
          <w:rStyle w:val="DeltaViewInsertion"/>
          <w:rFonts w:eastAsia="Arial Unicode MS" w:cs="Arial"/>
          <w:color w:val="auto"/>
          <w:szCs w:val="20"/>
          <w:u w:val="none"/>
          <w:lang w:val="pt-BR"/>
        </w:rPr>
        <w:t xml:space="preserve">, vencendo-se, portanto, em </w:t>
      </w:r>
      <w:r w:rsidR="004753A1" w:rsidRPr="004D1BAA">
        <w:rPr>
          <w:rStyle w:val="DeltaViewInsertion"/>
          <w:rFonts w:eastAsia="Arial Unicode MS" w:cs="Arial"/>
          <w:color w:val="auto"/>
          <w:szCs w:val="20"/>
          <w:u w:val="none"/>
          <w:lang w:val="pt-BR"/>
        </w:rPr>
        <w:t>15</w:t>
      </w:r>
      <w:r w:rsidR="003A16E4" w:rsidRPr="00576466">
        <w:rPr>
          <w:rStyle w:val="DeltaViewInsertion"/>
          <w:rFonts w:eastAsia="Arial Unicode MS" w:cs="Arial"/>
          <w:color w:val="auto"/>
          <w:szCs w:val="20"/>
          <w:u w:val="none"/>
          <w:lang w:val="pt-BR"/>
        </w:rPr>
        <w:t xml:space="preserve"> de </w:t>
      </w:r>
      <w:r w:rsidR="004753A1" w:rsidRPr="00F615E8">
        <w:rPr>
          <w:rStyle w:val="DeltaViewInsertion"/>
          <w:rFonts w:eastAsia="Arial Unicode MS" w:cs="Arial"/>
          <w:color w:val="auto"/>
          <w:szCs w:val="20"/>
          <w:u w:val="none"/>
          <w:lang w:val="pt-BR"/>
        </w:rPr>
        <w:t>agosto</w:t>
      </w:r>
      <w:r w:rsidR="00D24208" w:rsidRPr="00B939F0">
        <w:rPr>
          <w:rStyle w:val="DeltaViewInsertion"/>
          <w:rFonts w:eastAsia="Arial Unicode MS" w:cs="Arial"/>
          <w:color w:val="auto"/>
          <w:szCs w:val="20"/>
          <w:u w:val="none"/>
          <w:lang w:val="pt-BR"/>
        </w:rPr>
        <w:t xml:space="preserve"> de </w:t>
      </w:r>
      <w:r w:rsidR="00D24208" w:rsidRPr="00E67BF6">
        <w:rPr>
          <w:rStyle w:val="DeltaViewInsertion"/>
          <w:rFonts w:eastAsia="Arial Unicode MS" w:cs="Arial"/>
          <w:color w:val="auto"/>
          <w:szCs w:val="20"/>
          <w:u w:val="none"/>
          <w:lang w:val="pt-BR"/>
        </w:rPr>
        <w:t>20</w:t>
      </w:r>
      <w:r w:rsidR="009345C9" w:rsidRPr="00E67BF6">
        <w:rPr>
          <w:rStyle w:val="DeltaViewInsertion"/>
          <w:rFonts w:eastAsia="Arial Unicode MS" w:cs="Arial"/>
          <w:color w:val="auto"/>
          <w:szCs w:val="20"/>
          <w:u w:val="none"/>
          <w:lang w:val="pt-BR"/>
        </w:rPr>
        <w:t>3</w:t>
      </w:r>
      <w:r w:rsidR="00FD0A38" w:rsidRPr="00E67BF6">
        <w:rPr>
          <w:rStyle w:val="DeltaViewInsertion"/>
          <w:rFonts w:eastAsia="Arial Unicode MS" w:cs="Arial"/>
          <w:color w:val="auto"/>
          <w:szCs w:val="20"/>
          <w:u w:val="none"/>
          <w:lang w:val="pt-BR"/>
        </w:rPr>
        <w:t>2</w:t>
      </w:r>
      <w:r w:rsidR="004709EA" w:rsidRPr="00E67BF6">
        <w:rPr>
          <w:rFonts w:eastAsia="Arial Unicode MS" w:cs="Arial"/>
          <w:szCs w:val="20"/>
          <w:lang w:val="pt-BR"/>
        </w:rPr>
        <w:t xml:space="preserve"> </w:t>
      </w:r>
      <w:r w:rsidR="00784871" w:rsidRPr="00E67BF6">
        <w:rPr>
          <w:rStyle w:val="DeltaViewInsertion"/>
          <w:rFonts w:eastAsia="Arial Unicode MS" w:cs="Arial"/>
          <w:color w:val="auto"/>
          <w:szCs w:val="20"/>
          <w:u w:val="none"/>
          <w:lang w:val="pt-BR"/>
        </w:rPr>
        <w:t>(“</w:t>
      </w:r>
      <w:r w:rsidRPr="00E67BF6">
        <w:rPr>
          <w:rStyle w:val="DeltaViewInsertion"/>
          <w:rFonts w:eastAsia="Arial Unicode MS" w:cs="Arial"/>
          <w:b/>
          <w:color w:val="auto"/>
          <w:szCs w:val="20"/>
          <w:u w:val="none"/>
          <w:lang w:val="pt-BR"/>
        </w:rPr>
        <w:t>Data de Vencimento das Debêntures</w:t>
      </w:r>
      <w:r w:rsidR="00784871" w:rsidRPr="00E67BF6">
        <w:rPr>
          <w:rStyle w:val="DeltaViewInsertion"/>
          <w:rFonts w:eastAsia="Arial Unicode MS" w:cs="Arial"/>
          <w:color w:val="auto"/>
          <w:szCs w:val="20"/>
          <w:u w:val="none"/>
          <w:lang w:val="pt-BR"/>
        </w:rPr>
        <w:t>”).</w:t>
      </w:r>
      <w:bookmarkEnd w:id="185"/>
    </w:p>
    <w:p w14:paraId="4842799A" w14:textId="77777777" w:rsidR="00271C0C" w:rsidRPr="003D4D8D" w:rsidRDefault="0063263C" w:rsidP="00874E34">
      <w:pPr>
        <w:pStyle w:val="Level2"/>
        <w:rPr>
          <w:rFonts w:eastAsia="Arial Unicode MS" w:cs="Arial"/>
          <w:szCs w:val="20"/>
          <w:lang w:val="pt-BR"/>
        </w:rPr>
      </w:pPr>
      <w:bookmarkStart w:id="187" w:name="_DV_M138"/>
      <w:bookmarkEnd w:id="187"/>
      <w:r w:rsidRPr="003D4D8D">
        <w:rPr>
          <w:rFonts w:eastAsia="Arial Unicode MS" w:cs="Arial"/>
          <w:b/>
          <w:szCs w:val="20"/>
          <w:lang w:val="pt-BR"/>
        </w:rPr>
        <w:t>Quantidade de Debêntures</w:t>
      </w:r>
      <w:r w:rsidRPr="003D4D8D">
        <w:rPr>
          <w:rFonts w:eastAsia="Arial Unicode MS" w:cs="Arial"/>
          <w:szCs w:val="20"/>
          <w:lang w:val="pt-BR"/>
        </w:rPr>
        <w:t xml:space="preserve"> </w:t>
      </w:r>
    </w:p>
    <w:p w14:paraId="393FF13F" w14:textId="270EACA5" w:rsidR="007E5027" w:rsidRPr="007B124E" w:rsidRDefault="0063263C" w:rsidP="003B5673">
      <w:pPr>
        <w:pStyle w:val="Level3"/>
        <w:rPr>
          <w:rStyle w:val="DeltaViewInsertion"/>
          <w:rFonts w:ascii="Times New Roman" w:hAnsi="Times New Roman"/>
          <w:color w:val="auto"/>
          <w:sz w:val="24"/>
          <w:u w:val="none"/>
          <w:lang w:val="pt-BR"/>
        </w:rPr>
      </w:pPr>
      <w:bookmarkStart w:id="188" w:name="_DV_M139"/>
      <w:bookmarkEnd w:id="188"/>
      <w:r w:rsidRPr="00E67BF6">
        <w:rPr>
          <w:rFonts w:eastAsia="Arial Unicode MS" w:cs="Arial"/>
          <w:szCs w:val="20"/>
          <w:lang w:val="pt-BR"/>
        </w:rPr>
        <w:t>Serão emitidas</w:t>
      </w:r>
      <w:r w:rsidR="007C2B08" w:rsidRPr="00E67BF6">
        <w:rPr>
          <w:rFonts w:eastAsia="Arial Unicode MS" w:cs="Arial"/>
          <w:szCs w:val="20"/>
          <w:lang w:val="pt-BR"/>
        </w:rPr>
        <w:t xml:space="preserve"> </w:t>
      </w:r>
      <w:r w:rsidR="006555C9" w:rsidRPr="000F0B0F">
        <w:rPr>
          <w:rFonts w:eastAsia="Arial Unicode MS" w:cs="Arial"/>
          <w:szCs w:val="20"/>
          <w:lang w:val="pt-BR"/>
        </w:rPr>
        <w:t>100</w:t>
      </w:r>
      <w:r w:rsidR="00B94AF4">
        <w:rPr>
          <w:rFonts w:eastAsia="Arial Unicode MS" w:cs="Arial"/>
          <w:szCs w:val="20"/>
          <w:lang w:val="pt-BR"/>
        </w:rPr>
        <w:t>.000</w:t>
      </w:r>
      <w:r w:rsidR="006555C9" w:rsidRPr="000F0B0F">
        <w:rPr>
          <w:rFonts w:eastAsia="Arial Unicode MS" w:cs="Arial"/>
          <w:szCs w:val="20"/>
          <w:lang w:val="pt-BR"/>
        </w:rPr>
        <w:t xml:space="preserve"> (cem</w:t>
      </w:r>
      <w:r w:rsidR="00B94AF4">
        <w:rPr>
          <w:rFonts w:eastAsia="Arial Unicode MS" w:cs="Arial"/>
          <w:szCs w:val="20"/>
          <w:lang w:val="pt-BR"/>
        </w:rPr>
        <w:t xml:space="preserve"> mil</w:t>
      </w:r>
      <w:r w:rsidR="006555C9" w:rsidRPr="000F0B0F">
        <w:rPr>
          <w:rFonts w:eastAsia="Arial Unicode MS" w:cs="Arial"/>
          <w:szCs w:val="20"/>
          <w:lang w:val="pt-BR"/>
        </w:rPr>
        <w:t xml:space="preserve">) </w:t>
      </w:r>
      <w:r w:rsidRPr="004D1BAA">
        <w:rPr>
          <w:rFonts w:eastAsia="Arial Unicode MS" w:cs="Arial"/>
          <w:szCs w:val="20"/>
          <w:lang w:val="pt-BR"/>
        </w:rPr>
        <w:t>Debêntures</w:t>
      </w:r>
      <w:r w:rsidR="0079173C" w:rsidRPr="004D1BAA">
        <w:rPr>
          <w:rFonts w:eastAsia="Arial Unicode MS" w:cs="Arial"/>
          <w:szCs w:val="20"/>
          <w:lang w:val="pt-BR"/>
        </w:rPr>
        <w:t xml:space="preserve"> (“</w:t>
      </w:r>
      <w:r w:rsidR="0079173C" w:rsidRPr="004D1BAA">
        <w:rPr>
          <w:rFonts w:eastAsia="Arial Unicode MS" w:cs="Arial"/>
          <w:b/>
          <w:szCs w:val="20"/>
          <w:lang w:val="pt-BR"/>
        </w:rPr>
        <w:t>Quantidade de Debêntures</w:t>
      </w:r>
      <w:r w:rsidR="0079173C" w:rsidRPr="004D1BAA">
        <w:rPr>
          <w:rFonts w:eastAsia="Arial Unicode MS" w:cs="Arial"/>
          <w:szCs w:val="20"/>
          <w:lang w:val="pt-BR"/>
        </w:rPr>
        <w:t>”)</w:t>
      </w:r>
      <w:r w:rsidR="00926AB8" w:rsidRPr="004D1BAA">
        <w:rPr>
          <w:rFonts w:eastAsia="Arial Unicode MS" w:cs="Arial"/>
          <w:szCs w:val="20"/>
          <w:lang w:val="pt-BR"/>
        </w:rPr>
        <w:t>.</w:t>
      </w:r>
    </w:p>
    <w:p w14:paraId="6516D1BB" w14:textId="77777777" w:rsidR="002573E9" w:rsidRPr="003D4D8D" w:rsidRDefault="00343B9F" w:rsidP="00874E34">
      <w:pPr>
        <w:pStyle w:val="Level2"/>
        <w:rPr>
          <w:rFonts w:eastAsia="Arial Unicode MS" w:cs="Arial"/>
          <w:b/>
          <w:szCs w:val="20"/>
          <w:lang w:val="pt-BR"/>
        </w:rPr>
      </w:pPr>
      <w:bookmarkStart w:id="189" w:name="_DV_M140"/>
      <w:bookmarkStart w:id="190" w:name="_Toc499990343"/>
      <w:bookmarkEnd w:id="162"/>
      <w:bookmarkEnd w:id="189"/>
      <w:r w:rsidRPr="003D4D8D">
        <w:rPr>
          <w:rFonts w:eastAsia="Arial Unicode MS" w:cs="Arial"/>
          <w:b/>
          <w:szCs w:val="20"/>
          <w:lang w:val="pt-BR"/>
        </w:rPr>
        <w:t xml:space="preserve">Atualização Monetária </w:t>
      </w:r>
    </w:p>
    <w:p w14:paraId="3778D697" w14:textId="34DEA714" w:rsidR="00025C03" w:rsidRPr="003D4D8D" w:rsidRDefault="00025C03" w:rsidP="00874E34">
      <w:pPr>
        <w:pStyle w:val="Level3"/>
        <w:rPr>
          <w:rStyle w:val="DeltaViewInsertion"/>
          <w:rFonts w:eastAsia="Arial Unicode MS" w:cs="Arial"/>
          <w:color w:val="auto"/>
          <w:szCs w:val="20"/>
          <w:u w:val="none"/>
          <w:lang w:val="pt-BR"/>
        </w:rPr>
      </w:pPr>
      <w:bookmarkStart w:id="191" w:name="_DV_M141"/>
      <w:bookmarkStart w:id="192" w:name="_Ref367359153"/>
      <w:bookmarkStart w:id="193" w:name="_Toc367387582"/>
      <w:bookmarkEnd w:id="191"/>
      <w:r w:rsidRPr="003D4D8D">
        <w:rPr>
          <w:rStyle w:val="DeltaViewInsertion"/>
          <w:rFonts w:eastAsia="Arial Unicode MS" w:cs="Arial"/>
          <w:color w:val="auto"/>
          <w:szCs w:val="20"/>
          <w:u w:val="none"/>
          <w:lang w:val="pt-BR"/>
        </w:rPr>
        <w:t xml:space="preserve">O Valor Nominal Unitário </w:t>
      </w:r>
      <w:r w:rsidR="00881895" w:rsidRPr="003D4D8D">
        <w:rPr>
          <w:rStyle w:val="DeltaViewInsertion"/>
          <w:rFonts w:eastAsia="Arial Unicode MS" w:cs="Arial"/>
          <w:color w:val="auto"/>
          <w:szCs w:val="20"/>
          <w:u w:val="none"/>
          <w:lang w:val="pt-BR"/>
        </w:rPr>
        <w:t xml:space="preserve">ou o saldo do Valor Nominal Unitário, conforme aplicável, </w:t>
      </w:r>
      <w:r w:rsidRPr="003D4D8D">
        <w:rPr>
          <w:rStyle w:val="DeltaViewInsertion"/>
          <w:rFonts w:eastAsia="Arial Unicode MS" w:cs="Arial"/>
          <w:color w:val="auto"/>
          <w:szCs w:val="20"/>
          <w:u w:val="none"/>
          <w:lang w:val="pt-BR"/>
        </w:rPr>
        <w:t xml:space="preserve">das Debêntures será atualizado </w:t>
      </w:r>
      <w:r w:rsidR="00881895" w:rsidRPr="003D4D8D">
        <w:rPr>
          <w:rStyle w:val="DeltaViewInsertion"/>
          <w:rFonts w:eastAsia="Arial Unicode MS" w:cs="Arial"/>
          <w:color w:val="auto"/>
          <w:szCs w:val="20"/>
          <w:u w:val="none"/>
          <w:lang w:val="pt-BR"/>
        </w:rPr>
        <w:t xml:space="preserve">monetariamente </w:t>
      </w:r>
      <w:r w:rsidRPr="003D4D8D">
        <w:rPr>
          <w:rStyle w:val="DeltaViewInsertion"/>
          <w:rFonts w:eastAsia="Arial Unicode MS" w:cs="Arial"/>
          <w:color w:val="auto"/>
          <w:szCs w:val="20"/>
          <w:u w:val="none"/>
          <w:lang w:val="pt-BR"/>
        </w:rPr>
        <w:t xml:space="preserve">pela variação </w:t>
      </w:r>
      <w:r w:rsidR="0034299F">
        <w:rPr>
          <w:rStyle w:val="DeltaViewInsertion"/>
          <w:rFonts w:eastAsia="Arial Unicode MS" w:cs="Arial"/>
          <w:color w:val="auto"/>
          <w:szCs w:val="20"/>
          <w:u w:val="none"/>
          <w:lang w:val="pt-BR"/>
        </w:rPr>
        <w:t xml:space="preserve">acumulada </w:t>
      </w:r>
      <w:r w:rsidRPr="003D4D8D">
        <w:rPr>
          <w:rStyle w:val="DeltaViewInsertion"/>
          <w:rFonts w:eastAsia="Arial Unicode MS" w:cs="Arial"/>
          <w:color w:val="auto"/>
          <w:szCs w:val="20"/>
          <w:u w:val="none"/>
          <w:lang w:val="pt-BR"/>
        </w:rPr>
        <w:t>do Índice Nacional de Preços ao Consumidor Amplo (“</w:t>
      </w:r>
      <w:r w:rsidRPr="003D4D8D">
        <w:rPr>
          <w:rStyle w:val="DeltaViewInsertion"/>
          <w:rFonts w:eastAsia="Arial Unicode MS" w:cs="Arial"/>
          <w:b/>
          <w:color w:val="auto"/>
          <w:szCs w:val="20"/>
          <w:u w:val="none"/>
          <w:lang w:val="pt-BR"/>
        </w:rPr>
        <w:t>IPCA</w:t>
      </w:r>
      <w:r w:rsidRPr="003D4D8D">
        <w:rPr>
          <w:rStyle w:val="DeltaViewInsertion"/>
          <w:rFonts w:eastAsia="Arial Unicode MS" w:cs="Arial"/>
          <w:color w:val="auto"/>
          <w:szCs w:val="20"/>
          <w:u w:val="none"/>
          <w:lang w:val="pt-BR"/>
        </w:rPr>
        <w:t xml:space="preserve">”), </w:t>
      </w:r>
      <w:r w:rsidR="00881895" w:rsidRPr="003D4D8D">
        <w:rPr>
          <w:rStyle w:val="DeltaViewInsertion"/>
          <w:rFonts w:eastAsia="Arial Unicode MS" w:cs="Arial"/>
          <w:color w:val="auto"/>
          <w:szCs w:val="20"/>
          <w:u w:val="none"/>
          <w:lang w:val="pt-BR"/>
        </w:rPr>
        <w:t xml:space="preserve">apurado e </w:t>
      </w:r>
      <w:r w:rsidRPr="003D4D8D">
        <w:rPr>
          <w:rStyle w:val="DeltaViewInsertion"/>
          <w:rFonts w:eastAsia="Arial Unicode MS" w:cs="Arial"/>
          <w:color w:val="auto"/>
          <w:szCs w:val="20"/>
          <w:u w:val="none"/>
          <w:lang w:val="pt-BR"/>
        </w:rPr>
        <w:t>divulgado mensalmente pelo Instituto Brasileiro de Geografia e Estatística (“</w:t>
      </w:r>
      <w:r w:rsidRPr="003D4D8D">
        <w:rPr>
          <w:rStyle w:val="DeltaViewInsertion"/>
          <w:rFonts w:eastAsia="Arial Unicode MS" w:cs="Arial"/>
          <w:b/>
          <w:color w:val="auto"/>
          <w:szCs w:val="20"/>
          <w:u w:val="none"/>
          <w:lang w:val="pt-BR"/>
        </w:rPr>
        <w:t>IBGE</w:t>
      </w:r>
      <w:r w:rsidRPr="003D4D8D">
        <w:rPr>
          <w:rStyle w:val="DeltaViewInsertion"/>
          <w:rFonts w:eastAsia="Arial Unicode MS" w:cs="Arial"/>
          <w:color w:val="auto"/>
          <w:szCs w:val="20"/>
          <w:u w:val="none"/>
          <w:lang w:val="pt-BR"/>
        </w:rPr>
        <w:t xml:space="preserve">”), desde a </w:t>
      </w:r>
      <w:r w:rsidR="002C59FC" w:rsidRPr="003D4D8D">
        <w:rPr>
          <w:rFonts w:eastAsia="Arial Unicode MS" w:cs="Arial"/>
          <w:szCs w:val="20"/>
          <w:lang w:val="pt-BR"/>
        </w:rPr>
        <w:t>Data de Integralização</w:t>
      </w:r>
      <w:r w:rsidR="00E2211E" w:rsidRPr="003D4D8D">
        <w:rPr>
          <w:rStyle w:val="DeltaViewInsertion"/>
          <w:rFonts w:eastAsia="Arial Unicode MS" w:cs="Arial"/>
          <w:color w:val="auto"/>
          <w:szCs w:val="20"/>
          <w:u w:val="none"/>
          <w:lang w:val="pt-BR"/>
        </w:rPr>
        <w:t xml:space="preserve"> </w:t>
      </w:r>
      <w:r w:rsidRPr="003D4D8D">
        <w:rPr>
          <w:rStyle w:val="DeltaViewInsertion"/>
          <w:rFonts w:eastAsia="Arial Unicode MS" w:cs="Arial"/>
          <w:color w:val="auto"/>
          <w:szCs w:val="20"/>
          <w:u w:val="none"/>
          <w:lang w:val="pt-BR"/>
        </w:rPr>
        <w:t>até a data do efetivo pagamento (“</w:t>
      </w:r>
      <w:r w:rsidRPr="003D4D8D">
        <w:rPr>
          <w:rStyle w:val="DeltaViewInsertion"/>
          <w:rFonts w:eastAsia="Arial Unicode MS" w:cs="Arial"/>
          <w:b/>
          <w:color w:val="auto"/>
          <w:szCs w:val="20"/>
          <w:u w:val="none"/>
          <w:lang w:val="pt-BR"/>
        </w:rPr>
        <w:t>Atualização Monetári</w:t>
      </w:r>
      <w:r w:rsidR="00044841" w:rsidRPr="003D4D8D">
        <w:rPr>
          <w:rStyle w:val="DeltaViewInsertion"/>
          <w:rFonts w:eastAsia="Arial Unicode MS" w:cs="Arial"/>
          <w:b/>
          <w:color w:val="auto"/>
          <w:szCs w:val="20"/>
          <w:u w:val="none"/>
          <w:lang w:val="pt-BR"/>
        </w:rPr>
        <w:t>a</w:t>
      </w:r>
      <w:r w:rsidRPr="003D4D8D">
        <w:rPr>
          <w:rStyle w:val="DeltaViewInsertion"/>
          <w:rFonts w:eastAsia="Arial Unicode MS" w:cs="Arial"/>
          <w:color w:val="auto"/>
          <w:szCs w:val="20"/>
          <w:u w:val="none"/>
          <w:lang w:val="pt-BR"/>
        </w:rPr>
        <w:t>”), sendo o produto da Atualização Monetária incorporado ao Valor Nominal Unitário ou ao saldo do Valor Nominal Unitário</w:t>
      </w:r>
      <w:r w:rsidR="00881895" w:rsidRPr="003D4D8D">
        <w:rPr>
          <w:rStyle w:val="DeltaViewInsertion"/>
          <w:rFonts w:eastAsia="Arial Unicode MS" w:cs="Arial"/>
          <w:color w:val="auto"/>
          <w:szCs w:val="20"/>
          <w:u w:val="none"/>
          <w:lang w:val="pt-BR"/>
        </w:rPr>
        <w:t xml:space="preserve">, conforme </w:t>
      </w:r>
      <w:r w:rsidR="00E2211E" w:rsidRPr="003D4D8D">
        <w:rPr>
          <w:rStyle w:val="DeltaViewInsertion"/>
          <w:rFonts w:eastAsia="Arial Unicode MS" w:cs="Arial"/>
          <w:color w:val="auto"/>
          <w:szCs w:val="20"/>
          <w:u w:val="none"/>
          <w:lang w:val="pt-BR"/>
        </w:rPr>
        <w:t xml:space="preserve">o caso </w:t>
      </w:r>
      <w:r w:rsidRPr="003D4D8D">
        <w:rPr>
          <w:rStyle w:val="DeltaViewInsertion"/>
          <w:rFonts w:eastAsia="Arial Unicode MS" w:cs="Arial"/>
          <w:color w:val="auto"/>
          <w:szCs w:val="20"/>
          <w:u w:val="none"/>
          <w:lang w:val="pt-BR"/>
        </w:rPr>
        <w:t>(“</w:t>
      </w:r>
      <w:r w:rsidRPr="003D4D8D">
        <w:rPr>
          <w:rStyle w:val="DeltaViewInsertion"/>
          <w:rFonts w:eastAsia="Arial Unicode MS" w:cs="Arial"/>
          <w:b/>
          <w:color w:val="auto"/>
          <w:szCs w:val="20"/>
          <w:u w:val="none"/>
          <w:lang w:val="pt-BR"/>
        </w:rPr>
        <w:t xml:space="preserve">Valor Nominal </w:t>
      </w:r>
      <w:r w:rsidR="00881895" w:rsidRPr="003D4D8D">
        <w:rPr>
          <w:rStyle w:val="DeltaViewInsertion"/>
          <w:rFonts w:eastAsia="Arial Unicode MS" w:cs="Arial"/>
          <w:b/>
          <w:color w:val="auto"/>
          <w:szCs w:val="20"/>
          <w:u w:val="none"/>
          <w:lang w:val="pt-BR"/>
        </w:rPr>
        <w:t xml:space="preserve">Unitário </w:t>
      </w:r>
      <w:r w:rsidRPr="003D4D8D">
        <w:rPr>
          <w:rStyle w:val="DeltaViewInsertion"/>
          <w:rFonts w:eastAsia="Arial Unicode MS" w:cs="Arial"/>
          <w:b/>
          <w:color w:val="auto"/>
          <w:szCs w:val="20"/>
          <w:u w:val="none"/>
          <w:lang w:val="pt-BR"/>
        </w:rPr>
        <w:t>Atualizado</w:t>
      </w:r>
      <w:r w:rsidRPr="003D4D8D">
        <w:rPr>
          <w:rStyle w:val="DeltaViewInsertion"/>
          <w:rFonts w:eastAsia="Arial Unicode MS" w:cs="Arial"/>
          <w:color w:val="auto"/>
          <w:szCs w:val="20"/>
          <w:u w:val="none"/>
          <w:lang w:val="pt-BR"/>
        </w:rPr>
        <w:t>”)</w:t>
      </w:r>
      <w:r w:rsidR="00881895" w:rsidRPr="003D4D8D">
        <w:rPr>
          <w:rStyle w:val="DeltaViewInsertion"/>
          <w:rFonts w:eastAsia="Arial Unicode MS" w:cs="Arial"/>
          <w:color w:val="auto"/>
          <w:szCs w:val="20"/>
          <w:u w:val="none"/>
          <w:lang w:val="pt-BR"/>
        </w:rPr>
        <w:t>. A Atualização Monetária será calculada conforme a fórmula abaixo</w:t>
      </w:r>
      <w:r w:rsidRPr="003D4D8D">
        <w:rPr>
          <w:rStyle w:val="DeltaViewInsertion"/>
          <w:rFonts w:eastAsia="Arial Unicode MS" w:cs="Arial"/>
          <w:color w:val="auto"/>
          <w:szCs w:val="20"/>
          <w:u w:val="none"/>
          <w:lang w:val="pt-BR"/>
        </w:rPr>
        <w:t>:</w:t>
      </w:r>
      <w:bookmarkStart w:id="194" w:name="_DV_M142"/>
      <w:bookmarkEnd w:id="192"/>
      <w:bookmarkEnd w:id="193"/>
      <w:bookmarkEnd w:id="194"/>
      <w:r w:rsidR="0056327F" w:rsidRPr="003D4D8D">
        <w:rPr>
          <w:rStyle w:val="DeltaViewInsertion"/>
          <w:rFonts w:eastAsia="Arial Unicode MS" w:cs="Arial"/>
          <w:color w:val="auto"/>
          <w:szCs w:val="20"/>
          <w:u w:val="none"/>
          <w:lang w:val="pt-BR"/>
        </w:rPr>
        <w:t xml:space="preserve"> </w:t>
      </w:r>
    </w:p>
    <w:p w14:paraId="31CD28A9" w14:textId="77777777" w:rsidR="00025C03" w:rsidRPr="00874E34" w:rsidRDefault="00025C03" w:rsidP="00874E34">
      <w:pPr>
        <w:spacing w:after="140" w:line="290" w:lineRule="auto"/>
        <w:contextualSpacing/>
        <w:jc w:val="both"/>
        <w:rPr>
          <w:rStyle w:val="DeltaViewInsertion"/>
          <w:rFonts w:ascii="Arial" w:eastAsia="Arial Unicode MS" w:hAnsi="Arial" w:cs="Arial"/>
          <w:color w:val="auto"/>
          <w:sz w:val="20"/>
          <w:szCs w:val="20"/>
          <w:u w:val="none"/>
        </w:rPr>
      </w:pPr>
    </w:p>
    <w:p w14:paraId="269DB203" w14:textId="77777777" w:rsidR="00025C03" w:rsidRPr="003D4D8D" w:rsidRDefault="00FE5CC4" w:rsidP="007E5027">
      <w:pPr>
        <w:spacing w:after="140" w:line="290" w:lineRule="auto"/>
        <w:contextualSpacing/>
        <w:jc w:val="center"/>
        <w:rPr>
          <w:rStyle w:val="DeltaViewInsertion"/>
          <w:rFonts w:ascii="Arial" w:eastAsia="Arial Unicode MS" w:hAnsi="Arial" w:cs="Arial"/>
          <w:color w:val="auto"/>
          <w:sz w:val="20"/>
          <w:szCs w:val="20"/>
          <w:u w:val="none"/>
        </w:rPr>
      </w:pPr>
      <w:r>
        <w:rPr>
          <w:rStyle w:val="DeltaViewInsertion"/>
          <w:rFonts w:ascii="Arial" w:eastAsia="Arial Unicode MS" w:hAnsi="Arial" w:cs="Arial"/>
          <w:noProof/>
          <w:color w:val="auto"/>
          <w:sz w:val="20"/>
          <w:szCs w:val="20"/>
          <w:u w:val="none"/>
        </w:rPr>
        <w:drawing>
          <wp:inline distT="0" distB="0" distL="0" distR="0" wp14:anchorId="6DD00E59" wp14:editId="61C36CAF">
            <wp:extent cx="876300" cy="1524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76300" cy="152400"/>
                    </a:xfrm>
                    <a:prstGeom prst="rect">
                      <a:avLst/>
                    </a:prstGeom>
                    <a:noFill/>
                    <a:ln>
                      <a:noFill/>
                    </a:ln>
                  </pic:spPr>
                </pic:pic>
              </a:graphicData>
            </a:graphic>
          </wp:inline>
        </w:drawing>
      </w:r>
    </w:p>
    <w:p w14:paraId="0AC2F609" w14:textId="77777777" w:rsidR="00025C03" w:rsidRPr="003D4D8D" w:rsidRDefault="00025C03" w:rsidP="007E5027">
      <w:pPr>
        <w:pStyle w:val="Body"/>
        <w:ind w:left="1361"/>
      </w:pPr>
      <w:bookmarkStart w:id="195" w:name="_DV_M143"/>
      <w:bookmarkEnd w:id="195"/>
      <w:r w:rsidRPr="003D4D8D">
        <w:lastRenderedPageBreak/>
        <w:t>Onde:</w:t>
      </w:r>
    </w:p>
    <w:p w14:paraId="74655BAF" w14:textId="77777777" w:rsidR="00025C03" w:rsidRPr="003D4D8D" w:rsidRDefault="00025C03" w:rsidP="007E5027">
      <w:pPr>
        <w:pStyle w:val="Body"/>
        <w:ind w:left="1361"/>
      </w:pPr>
      <w:bookmarkStart w:id="196" w:name="_DV_M144"/>
      <w:bookmarkEnd w:id="196"/>
      <w:proofErr w:type="spellStart"/>
      <w:r w:rsidRPr="003D4D8D">
        <w:t>VNa</w:t>
      </w:r>
      <w:proofErr w:type="spellEnd"/>
      <w:r w:rsidRPr="003D4D8D">
        <w:t xml:space="preserve"> =</w:t>
      </w:r>
      <w:r w:rsidRPr="003D4D8D">
        <w:tab/>
        <w:t xml:space="preserve"> Valor Nominal </w:t>
      </w:r>
      <w:r w:rsidR="00881895" w:rsidRPr="003D4D8D">
        <w:t xml:space="preserve">Unitário </w:t>
      </w:r>
      <w:r w:rsidRPr="003D4D8D">
        <w:t xml:space="preserve">Atualizado calculado com </w:t>
      </w:r>
      <w:r w:rsidR="001F704F" w:rsidRPr="003D4D8D">
        <w:t xml:space="preserve">8 </w:t>
      </w:r>
      <w:r w:rsidRPr="003D4D8D">
        <w:t>(</w:t>
      </w:r>
      <w:r w:rsidR="001F704F" w:rsidRPr="003D4D8D">
        <w:t>oito</w:t>
      </w:r>
      <w:r w:rsidRPr="003D4D8D">
        <w:t>)</w:t>
      </w:r>
      <w:r w:rsidR="00634BF1" w:rsidRPr="003D4D8D">
        <w:t xml:space="preserve"> </w:t>
      </w:r>
      <w:r w:rsidRPr="003D4D8D">
        <w:t>casas decimais, sem arredondamento;</w:t>
      </w:r>
      <w:r w:rsidR="00634BF1" w:rsidRPr="003D4D8D">
        <w:t xml:space="preserve"> </w:t>
      </w:r>
    </w:p>
    <w:p w14:paraId="6F7B2D0D" w14:textId="77777777" w:rsidR="00025C03" w:rsidRPr="003D4D8D" w:rsidRDefault="00025C03" w:rsidP="007E5027">
      <w:pPr>
        <w:pStyle w:val="Body"/>
        <w:ind w:left="1361"/>
      </w:pPr>
      <w:bookmarkStart w:id="197" w:name="_DV_M145"/>
      <w:bookmarkEnd w:id="197"/>
      <w:proofErr w:type="spellStart"/>
      <w:r w:rsidRPr="003D4D8D">
        <w:t>VNe</w:t>
      </w:r>
      <w:proofErr w:type="spellEnd"/>
      <w:r w:rsidRPr="003D4D8D">
        <w:t xml:space="preserve"> =</w:t>
      </w:r>
      <w:r w:rsidRPr="003D4D8D">
        <w:tab/>
        <w:t xml:space="preserve"> </w:t>
      </w:r>
      <w:r w:rsidR="008F6C61" w:rsidRPr="003D4D8D">
        <w:t xml:space="preserve">Valor Nominal Unitário ou </w:t>
      </w:r>
      <w:r w:rsidR="00DA73D8" w:rsidRPr="003D4D8D">
        <w:t>s</w:t>
      </w:r>
      <w:r w:rsidR="008F6C61" w:rsidRPr="003D4D8D">
        <w:t xml:space="preserve">aldo do Valor Nominal Unitário </w:t>
      </w:r>
      <w:r w:rsidR="001205FD" w:rsidRPr="003D4D8D">
        <w:t>(valor nominal remanescente após amortização</w:t>
      </w:r>
      <w:r w:rsidR="00432B25" w:rsidRPr="003D4D8D">
        <w:t xml:space="preserve"> de principal</w:t>
      </w:r>
      <w:r w:rsidR="00753362" w:rsidRPr="003D4D8D">
        <w:t xml:space="preserve"> </w:t>
      </w:r>
      <w:r w:rsidR="00432B25" w:rsidRPr="003D4D8D">
        <w:t>e atualização monetária a cada período</w:t>
      </w:r>
      <w:r w:rsidR="001205FD" w:rsidRPr="003D4D8D">
        <w:t>)</w:t>
      </w:r>
      <w:r w:rsidR="008F6C61" w:rsidRPr="003D4D8D">
        <w:t>, calculado com 8 (oito) casas decimais, sem arredondamento.</w:t>
      </w:r>
      <w:r w:rsidR="00F070B5" w:rsidRPr="003D4D8D">
        <w:t xml:space="preserve"> </w:t>
      </w:r>
    </w:p>
    <w:p w14:paraId="637C3BE3" w14:textId="77777777" w:rsidR="00025C03" w:rsidRPr="003D4D8D" w:rsidRDefault="00025C03" w:rsidP="007E5027">
      <w:pPr>
        <w:pStyle w:val="Body"/>
        <w:ind w:left="1361"/>
      </w:pPr>
      <w:bookmarkStart w:id="198" w:name="_DV_M146"/>
      <w:bookmarkEnd w:id="198"/>
      <w:r w:rsidRPr="003D4D8D">
        <w:t xml:space="preserve">C = Fator acumulado das variações mensais do </w:t>
      </w:r>
      <w:r w:rsidR="003C6043">
        <w:t>IPCA</w:t>
      </w:r>
      <w:r w:rsidR="008D42D8" w:rsidRPr="003D4D8D">
        <w:t xml:space="preserve"> </w:t>
      </w:r>
      <w:r w:rsidRPr="003D4D8D">
        <w:t>calculado com 8 (oito) casas decimais, sem arredondamento, apurado da seguinte forma:</w:t>
      </w:r>
    </w:p>
    <w:p w14:paraId="30127085" w14:textId="77777777" w:rsidR="00492E0D" w:rsidRPr="003D4D8D" w:rsidRDefault="00FE5CC4" w:rsidP="007E5027">
      <w:pPr>
        <w:spacing w:after="140" w:line="290" w:lineRule="auto"/>
        <w:ind w:left="1418" w:right="49"/>
        <w:contextualSpacing/>
        <w:jc w:val="center"/>
        <w:rPr>
          <w:rFonts w:ascii="Arial" w:eastAsia="Arial Unicode MS" w:hAnsi="Arial" w:cs="Arial"/>
          <w:sz w:val="20"/>
          <w:szCs w:val="20"/>
        </w:rPr>
      </w:pPr>
      <w:r>
        <w:rPr>
          <w:rStyle w:val="DeltaViewInsertion"/>
          <w:rFonts w:ascii="Arial" w:eastAsia="Arial Unicode MS" w:hAnsi="Arial" w:cs="Arial"/>
          <w:noProof/>
          <w:color w:val="auto"/>
          <w:sz w:val="20"/>
          <w:szCs w:val="20"/>
          <w:u w:val="none"/>
        </w:rPr>
        <w:drawing>
          <wp:inline distT="0" distB="0" distL="0" distR="0" wp14:anchorId="212D5543" wp14:editId="632C9D17">
            <wp:extent cx="1371600" cy="4191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71600" cy="419100"/>
                    </a:xfrm>
                    <a:prstGeom prst="rect">
                      <a:avLst/>
                    </a:prstGeom>
                    <a:noFill/>
                    <a:ln>
                      <a:noFill/>
                    </a:ln>
                  </pic:spPr>
                </pic:pic>
              </a:graphicData>
            </a:graphic>
          </wp:inline>
        </w:drawing>
      </w:r>
    </w:p>
    <w:p w14:paraId="4E737E39" w14:textId="77777777" w:rsidR="00025C03" w:rsidRPr="003D4D8D" w:rsidRDefault="00025C03" w:rsidP="007E5027">
      <w:pPr>
        <w:pStyle w:val="Body"/>
        <w:ind w:left="1417"/>
      </w:pPr>
      <w:bookmarkStart w:id="199" w:name="_DV_M147"/>
      <w:bookmarkEnd w:id="199"/>
      <w:r w:rsidRPr="003D4D8D">
        <w:t>Onde:</w:t>
      </w:r>
    </w:p>
    <w:p w14:paraId="3FBE3DBA" w14:textId="77777777" w:rsidR="00025C03" w:rsidRPr="003D4D8D" w:rsidRDefault="00025C03" w:rsidP="007E5027">
      <w:pPr>
        <w:pStyle w:val="Body"/>
        <w:ind w:left="1417"/>
      </w:pPr>
      <w:bookmarkStart w:id="200" w:name="_DV_M148"/>
      <w:bookmarkEnd w:id="200"/>
      <w:proofErr w:type="gramStart"/>
      <w:r w:rsidRPr="003D4D8D">
        <w:t>n</w:t>
      </w:r>
      <w:proofErr w:type="gramEnd"/>
      <w:r w:rsidRPr="003D4D8D">
        <w:t xml:space="preserve"> = número total de índices utilizados na Atualização Monetária, sendo “n” um número inteiro;</w:t>
      </w:r>
    </w:p>
    <w:p w14:paraId="0052ED6E" w14:textId="77777777" w:rsidR="00025C03" w:rsidRPr="003D4D8D" w:rsidRDefault="00025C03" w:rsidP="007E5027">
      <w:pPr>
        <w:pStyle w:val="Body"/>
        <w:ind w:left="1417"/>
      </w:pPr>
      <w:bookmarkStart w:id="201" w:name="_DV_M149"/>
      <w:bookmarkEnd w:id="201"/>
      <w:proofErr w:type="spellStart"/>
      <w:proofErr w:type="gramStart"/>
      <w:r w:rsidRPr="003D4D8D">
        <w:t>dup</w:t>
      </w:r>
      <w:proofErr w:type="spellEnd"/>
      <w:proofErr w:type="gramEnd"/>
      <w:r w:rsidRPr="003D4D8D">
        <w:t xml:space="preserve"> = número de </w:t>
      </w:r>
      <w:r w:rsidR="002F444F" w:rsidRPr="003D4D8D">
        <w:t xml:space="preserve">Dias Úteis </w:t>
      </w:r>
      <w:r w:rsidRPr="003D4D8D">
        <w:t xml:space="preserve">entre </w:t>
      </w:r>
      <w:r w:rsidR="002C59FC" w:rsidRPr="003D4D8D">
        <w:t>Data de Integralização</w:t>
      </w:r>
      <w:r w:rsidR="00D23367" w:rsidRPr="003D4D8D">
        <w:t xml:space="preserve"> </w:t>
      </w:r>
      <w:r w:rsidRPr="003D4D8D">
        <w:t xml:space="preserve">ou a última </w:t>
      </w:r>
      <w:r w:rsidR="005A0B43" w:rsidRPr="003D4D8D">
        <w:t xml:space="preserve">Data </w:t>
      </w:r>
      <w:r w:rsidRPr="003D4D8D">
        <w:t xml:space="preserve">de </w:t>
      </w:r>
      <w:r w:rsidR="005A0B43" w:rsidRPr="003D4D8D">
        <w:t xml:space="preserve">Aniversário (conforme abaixo </w:t>
      </w:r>
      <w:r w:rsidR="00D23367" w:rsidRPr="003D4D8D">
        <w:t>definida</w:t>
      </w:r>
      <w:r w:rsidR="005A0B43" w:rsidRPr="003D4D8D">
        <w:t xml:space="preserve">) </w:t>
      </w:r>
      <w:r w:rsidRPr="003D4D8D">
        <w:t xml:space="preserve">e a data de cálculo, limitado ao número total de </w:t>
      </w:r>
      <w:r w:rsidR="002F444F" w:rsidRPr="003D4D8D">
        <w:t xml:space="preserve">Dias Úteis </w:t>
      </w:r>
      <w:r w:rsidRPr="003D4D8D">
        <w:t xml:space="preserve">de vigência do </w:t>
      </w:r>
      <w:r w:rsidR="00CE22CF">
        <w:t>IPCA</w:t>
      </w:r>
      <w:r w:rsidRPr="003D4D8D">
        <w:t>, sendo “</w:t>
      </w:r>
      <w:proofErr w:type="spellStart"/>
      <w:r w:rsidRPr="003D4D8D">
        <w:t>dup</w:t>
      </w:r>
      <w:proofErr w:type="spellEnd"/>
      <w:r w:rsidRPr="003D4D8D">
        <w:t>” um número inteiro;</w:t>
      </w:r>
    </w:p>
    <w:p w14:paraId="086B34CF" w14:textId="77777777" w:rsidR="00025C03" w:rsidRPr="003D4D8D" w:rsidRDefault="00025C03" w:rsidP="007E5027">
      <w:pPr>
        <w:pStyle w:val="Body"/>
        <w:ind w:left="1417"/>
      </w:pPr>
      <w:bookmarkStart w:id="202" w:name="_DV_M150"/>
      <w:bookmarkEnd w:id="202"/>
      <w:proofErr w:type="spellStart"/>
      <w:proofErr w:type="gramStart"/>
      <w:r w:rsidRPr="003D4D8D">
        <w:t>dut</w:t>
      </w:r>
      <w:proofErr w:type="spellEnd"/>
      <w:proofErr w:type="gramEnd"/>
      <w:r w:rsidRPr="003D4D8D">
        <w:t xml:space="preserve"> = número de </w:t>
      </w:r>
      <w:r w:rsidR="002F444F" w:rsidRPr="003D4D8D">
        <w:t xml:space="preserve">Dias Úteis </w:t>
      </w:r>
      <w:r w:rsidRPr="003D4D8D">
        <w:t xml:space="preserve">entre a última e a próxima </w:t>
      </w:r>
      <w:r w:rsidR="005A0B43" w:rsidRPr="003D4D8D">
        <w:t xml:space="preserve">Data </w:t>
      </w:r>
      <w:r w:rsidRPr="003D4D8D">
        <w:t xml:space="preserve">de </w:t>
      </w:r>
      <w:r w:rsidR="005A0B43" w:rsidRPr="003D4D8D">
        <w:t>Aniversário</w:t>
      </w:r>
      <w:r w:rsidRPr="003D4D8D">
        <w:t>, sendo “</w:t>
      </w:r>
      <w:proofErr w:type="spellStart"/>
      <w:r w:rsidRPr="003D4D8D">
        <w:t>dut</w:t>
      </w:r>
      <w:proofErr w:type="spellEnd"/>
      <w:r w:rsidRPr="003D4D8D">
        <w:t>” um número inteiro;</w:t>
      </w:r>
    </w:p>
    <w:p w14:paraId="13D5A43F" w14:textId="77777777" w:rsidR="00025C03" w:rsidRPr="003D4D8D" w:rsidRDefault="00025C03" w:rsidP="007E5027">
      <w:pPr>
        <w:pStyle w:val="Body"/>
        <w:ind w:left="1417"/>
      </w:pPr>
      <w:bookmarkStart w:id="203" w:name="_DV_M151"/>
      <w:bookmarkEnd w:id="203"/>
      <w:proofErr w:type="spellStart"/>
      <w:r w:rsidRPr="003D4D8D">
        <w:t>NIk</w:t>
      </w:r>
      <w:proofErr w:type="spellEnd"/>
      <w:r w:rsidRPr="003D4D8D">
        <w:t xml:space="preserve"> = valor do </w:t>
      </w:r>
      <w:r w:rsidR="00CE22CF">
        <w:t>IPCA</w:t>
      </w:r>
      <w:r w:rsidRPr="003D4D8D">
        <w:t xml:space="preserve"> do mês anterior ao mês de atualização, caso a atualização seja em data anterior ou na própria </w:t>
      </w:r>
      <w:r w:rsidR="005A0B43" w:rsidRPr="003D4D8D">
        <w:t xml:space="preserve">Data </w:t>
      </w:r>
      <w:r w:rsidRPr="003D4D8D">
        <w:t xml:space="preserve">de </w:t>
      </w:r>
      <w:r w:rsidR="005A0B43" w:rsidRPr="003D4D8D">
        <w:t>Aniversário</w:t>
      </w:r>
      <w:r w:rsidR="00D83C84">
        <w:t xml:space="preserve"> (conforme definida abaixo)</w:t>
      </w:r>
      <w:r w:rsidRPr="003D4D8D">
        <w:t xml:space="preserve">. Após a </w:t>
      </w:r>
      <w:r w:rsidR="005A0B43" w:rsidRPr="003D4D8D">
        <w:t xml:space="preserve">Data </w:t>
      </w:r>
      <w:r w:rsidRPr="003D4D8D">
        <w:t xml:space="preserve">de </w:t>
      </w:r>
      <w:r w:rsidR="005A0B43" w:rsidRPr="003D4D8D">
        <w:t>Aniversário</w:t>
      </w:r>
      <w:r w:rsidRPr="003D4D8D">
        <w:t xml:space="preserve">, valor do </w:t>
      </w:r>
      <w:r w:rsidR="00CE22CF">
        <w:t>IPCA</w:t>
      </w:r>
      <w:r w:rsidRPr="003D4D8D">
        <w:t xml:space="preserve"> do mês de atualização;</w:t>
      </w:r>
    </w:p>
    <w:p w14:paraId="060ACBD7" w14:textId="77777777" w:rsidR="00025C03" w:rsidRPr="003D4D8D" w:rsidRDefault="00025C03" w:rsidP="007E5027">
      <w:pPr>
        <w:pStyle w:val="Body"/>
        <w:ind w:left="1417"/>
      </w:pPr>
      <w:bookmarkStart w:id="204" w:name="_DV_M152"/>
      <w:bookmarkEnd w:id="204"/>
      <w:r w:rsidRPr="003D4D8D">
        <w:t xml:space="preserve">NIk-1 = valor do </w:t>
      </w:r>
      <w:r w:rsidR="00CE22CF">
        <w:t>IPCA</w:t>
      </w:r>
      <w:r w:rsidRPr="003D4D8D">
        <w:t xml:space="preserve"> do mês anterior ao mês “k”.</w:t>
      </w:r>
    </w:p>
    <w:p w14:paraId="673A9BDB" w14:textId="77777777" w:rsidR="00025C03" w:rsidRPr="003D4D8D" w:rsidRDefault="00025C03" w:rsidP="007E5027">
      <w:pPr>
        <w:pStyle w:val="Body"/>
        <w:ind w:left="1417"/>
      </w:pPr>
      <w:bookmarkStart w:id="205" w:name="_DV_M153"/>
      <w:bookmarkEnd w:id="205"/>
      <w:r w:rsidRPr="003D4D8D">
        <w:t>O fator resultante da expressão abaixo descrita é considerado com 8 (oito) casas decimais, sem arredondamento:</w:t>
      </w:r>
    </w:p>
    <w:p w14:paraId="4E7A1136" w14:textId="77777777" w:rsidR="00492E0D" w:rsidRPr="003D4D8D" w:rsidRDefault="00FE5CC4" w:rsidP="007E5027">
      <w:pPr>
        <w:spacing w:after="140" w:line="290" w:lineRule="auto"/>
        <w:ind w:left="1418"/>
        <w:contextualSpacing/>
        <w:jc w:val="center"/>
        <w:rPr>
          <w:rFonts w:ascii="Arial" w:eastAsia="Arial Unicode MS" w:hAnsi="Arial" w:cs="Arial"/>
          <w:sz w:val="20"/>
          <w:szCs w:val="20"/>
        </w:rPr>
      </w:pPr>
      <w:r>
        <w:rPr>
          <w:rStyle w:val="DeltaViewInsertion"/>
          <w:rFonts w:ascii="Arial" w:eastAsia="Arial Unicode MS" w:hAnsi="Arial" w:cs="Arial"/>
          <w:noProof/>
          <w:color w:val="auto"/>
          <w:sz w:val="20"/>
          <w:szCs w:val="20"/>
          <w:u w:val="none"/>
        </w:rPr>
        <w:lastRenderedPageBreak/>
        <w:drawing>
          <wp:inline distT="0" distB="0" distL="0" distR="0" wp14:anchorId="41936C93" wp14:editId="4FB9087C">
            <wp:extent cx="609600" cy="3905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90525"/>
                    </a:xfrm>
                    <a:prstGeom prst="rect">
                      <a:avLst/>
                    </a:prstGeom>
                    <a:noFill/>
                    <a:ln>
                      <a:noFill/>
                    </a:ln>
                  </pic:spPr>
                </pic:pic>
              </a:graphicData>
            </a:graphic>
          </wp:inline>
        </w:drawing>
      </w:r>
    </w:p>
    <w:p w14:paraId="3BF3354F" w14:textId="77777777" w:rsidR="007E5027" w:rsidRPr="006731C5" w:rsidRDefault="007E5027" w:rsidP="00874E34">
      <w:pPr>
        <w:pStyle w:val="Body"/>
        <w:ind w:left="1417"/>
      </w:pPr>
      <w:bookmarkStart w:id="206" w:name="_DV_M154"/>
      <w:bookmarkEnd w:id="206"/>
    </w:p>
    <w:p w14:paraId="7C50F8BA" w14:textId="77777777" w:rsidR="00726C4B" w:rsidRPr="003D4D8D" w:rsidRDefault="00726C4B" w:rsidP="007E5027">
      <w:pPr>
        <w:pStyle w:val="Body"/>
        <w:ind w:left="1417"/>
      </w:pPr>
      <w:r w:rsidRPr="003D4D8D">
        <w:t xml:space="preserve">Onde: </w:t>
      </w:r>
    </w:p>
    <w:p w14:paraId="49630064" w14:textId="77777777" w:rsidR="00025C03" w:rsidRPr="003D4D8D" w:rsidRDefault="00025C03" w:rsidP="007E5027">
      <w:pPr>
        <w:pStyle w:val="Body"/>
        <w:ind w:left="1417"/>
      </w:pPr>
      <w:bookmarkStart w:id="207" w:name="_DV_M155"/>
      <w:bookmarkEnd w:id="207"/>
      <w:r w:rsidRPr="003D4D8D">
        <w:t xml:space="preserve">O </w:t>
      </w:r>
      <w:proofErr w:type="spellStart"/>
      <w:r w:rsidRPr="003D4D8D">
        <w:t>produtório</w:t>
      </w:r>
      <w:proofErr w:type="spellEnd"/>
      <w:r w:rsidRPr="003D4D8D">
        <w:t xml:space="preserve"> é executado a partir do fator mais recente, acrescentando-se, em seguida, os mais remotos. Os resultados intermediários são calculados com 16 (dezesseis) casas decimais, sem arredondamento</w:t>
      </w:r>
      <w:r w:rsidR="0058322B" w:rsidRPr="003D4D8D">
        <w:t>;</w:t>
      </w:r>
    </w:p>
    <w:p w14:paraId="7612C9E0" w14:textId="77777777" w:rsidR="00025C03" w:rsidRPr="003D4D8D" w:rsidRDefault="00025C03" w:rsidP="007E5027">
      <w:pPr>
        <w:pStyle w:val="Body"/>
        <w:ind w:left="1417"/>
      </w:pPr>
      <w:bookmarkStart w:id="208" w:name="_DV_M156"/>
      <w:bookmarkEnd w:id="208"/>
      <w:r w:rsidRPr="003D4D8D">
        <w:t>A aplicação do IPCA incidirá no menor período permitido pela legislação em vigor, sem necessidade de ajuste à Escritura de Emissão ou qualquer outra formalidade</w:t>
      </w:r>
      <w:r w:rsidR="0058322B" w:rsidRPr="003D4D8D">
        <w:t>;</w:t>
      </w:r>
    </w:p>
    <w:p w14:paraId="49D79681" w14:textId="12ED9647" w:rsidR="00025C03" w:rsidRPr="003D4D8D" w:rsidRDefault="00025C03" w:rsidP="007E5027">
      <w:pPr>
        <w:pStyle w:val="Body"/>
        <w:ind w:left="1417"/>
      </w:pPr>
      <w:bookmarkStart w:id="209" w:name="_DV_M157"/>
      <w:bookmarkEnd w:id="209"/>
      <w:r w:rsidRPr="003D4D8D">
        <w:t>Considera-se “</w:t>
      </w:r>
      <w:r w:rsidR="005A0B43" w:rsidRPr="003D4D8D">
        <w:rPr>
          <w:b/>
        </w:rPr>
        <w:t xml:space="preserve">Data </w:t>
      </w:r>
      <w:r w:rsidRPr="003D4D8D">
        <w:rPr>
          <w:b/>
        </w:rPr>
        <w:t xml:space="preserve">de </w:t>
      </w:r>
      <w:r w:rsidR="005A0B43" w:rsidRPr="003D4D8D">
        <w:rPr>
          <w:b/>
        </w:rPr>
        <w:t>Aniversário</w:t>
      </w:r>
      <w:r w:rsidRPr="003D4D8D">
        <w:t xml:space="preserve">” todo dia </w:t>
      </w:r>
      <w:r w:rsidR="004428EB" w:rsidRPr="003D4D8D">
        <w:t xml:space="preserve">15 </w:t>
      </w:r>
      <w:r w:rsidRPr="003D4D8D">
        <w:t xml:space="preserve">de cada mês, e caso referida data não seja </w:t>
      </w:r>
      <w:r w:rsidR="00DF1C9B" w:rsidRPr="003D4D8D">
        <w:t>D</w:t>
      </w:r>
      <w:r w:rsidRPr="003D4D8D">
        <w:t xml:space="preserve">ia </w:t>
      </w:r>
      <w:r w:rsidR="00DF1C9B" w:rsidRPr="003D4D8D">
        <w:t>Ú</w:t>
      </w:r>
      <w:r w:rsidRPr="003D4D8D">
        <w:t xml:space="preserve">til, o primeiro </w:t>
      </w:r>
      <w:r w:rsidR="00DF1C9B" w:rsidRPr="003D4D8D">
        <w:t>D</w:t>
      </w:r>
      <w:r w:rsidRPr="003D4D8D">
        <w:t xml:space="preserve">ia </w:t>
      </w:r>
      <w:r w:rsidR="00DF1C9B" w:rsidRPr="003D4D8D">
        <w:t>Ú</w:t>
      </w:r>
      <w:r w:rsidRPr="003D4D8D">
        <w:t>til subsequente</w:t>
      </w:r>
      <w:r w:rsidR="00A716A7">
        <w:t xml:space="preserve">, </w:t>
      </w:r>
      <w:r w:rsidR="00A716A7">
        <w:rPr>
          <w:rStyle w:val="DeltaViewInsertion"/>
          <w:rFonts w:eastAsia="Arial Unicode MS"/>
          <w:color w:val="auto"/>
          <w:u w:val="none"/>
        </w:rPr>
        <w:t>estando o conceito de “Dia Útil” descrito na Cláusula 3.20.2 desta Escritura de Emissão</w:t>
      </w:r>
      <w:r w:rsidR="0058322B" w:rsidRPr="003D4D8D">
        <w:t>; e</w:t>
      </w:r>
      <w:r w:rsidR="004244AC" w:rsidRPr="003D4D8D">
        <w:t xml:space="preserve"> </w:t>
      </w:r>
    </w:p>
    <w:p w14:paraId="6EB59DB7" w14:textId="77777777" w:rsidR="00025C03" w:rsidRPr="003D4D8D" w:rsidRDefault="00025C03" w:rsidP="007E5027">
      <w:pPr>
        <w:pStyle w:val="Body"/>
        <w:ind w:left="1417"/>
      </w:pPr>
      <w:bookmarkStart w:id="210" w:name="_DV_M158"/>
      <w:bookmarkEnd w:id="210"/>
      <w:r w:rsidRPr="003D4D8D">
        <w:t>Considera-se como mês de atualização, o período mensal compreendido entre duas datas de aniversários consecutivas das Debêntures.</w:t>
      </w:r>
    </w:p>
    <w:p w14:paraId="487060ED" w14:textId="77777777" w:rsidR="00025C03" w:rsidRPr="003D4D8D" w:rsidRDefault="00025C03" w:rsidP="007E5027">
      <w:pPr>
        <w:pStyle w:val="Level3"/>
        <w:rPr>
          <w:rStyle w:val="DeltaViewInsertion"/>
          <w:rFonts w:eastAsia="Arial Unicode MS"/>
          <w:color w:val="auto"/>
          <w:szCs w:val="20"/>
          <w:u w:val="none"/>
          <w:lang w:val="pt-BR"/>
        </w:rPr>
      </w:pPr>
      <w:bookmarkStart w:id="211" w:name="_DV_M159"/>
      <w:bookmarkStart w:id="212" w:name="_DV_M160"/>
      <w:bookmarkStart w:id="213" w:name="_Ref451153346"/>
      <w:bookmarkEnd w:id="211"/>
      <w:bookmarkEnd w:id="212"/>
      <w:r w:rsidRPr="003D4D8D">
        <w:rPr>
          <w:lang w:val="pt-BR"/>
        </w:rPr>
        <w:t>Se</w:t>
      </w:r>
      <w:r w:rsidRPr="003D4D8D">
        <w:rPr>
          <w:rStyle w:val="DeltaViewInsertion"/>
          <w:rFonts w:eastAsia="Arial Unicode MS"/>
          <w:color w:val="auto"/>
          <w:szCs w:val="20"/>
          <w:u w:val="none"/>
          <w:lang w:val="pt-BR"/>
        </w:rPr>
        <w:t xml:space="preserve"> até a </w:t>
      </w:r>
      <w:r w:rsidR="005A0B43" w:rsidRPr="003D4D8D">
        <w:rPr>
          <w:rStyle w:val="DeltaViewInsertion"/>
          <w:rFonts w:eastAsia="Arial Unicode MS"/>
          <w:color w:val="auto"/>
          <w:szCs w:val="20"/>
          <w:u w:val="none"/>
          <w:lang w:val="pt-BR"/>
        </w:rPr>
        <w:t xml:space="preserve">Data </w:t>
      </w:r>
      <w:r w:rsidRPr="003D4D8D">
        <w:rPr>
          <w:rStyle w:val="DeltaViewInsertion"/>
          <w:rFonts w:eastAsia="Arial Unicode MS"/>
          <w:color w:val="auto"/>
          <w:szCs w:val="20"/>
          <w:u w:val="none"/>
          <w:lang w:val="pt-BR"/>
        </w:rPr>
        <w:t xml:space="preserve">de </w:t>
      </w:r>
      <w:r w:rsidR="005A0B43" w:rsidRPr="003D4D8D">
        <w:rPr>
          <w:rStyle w:val="DeltaViewInsertion"/>
          <w:rFonts w:eastAsia="Arial Unicode MS"/>
          <w:color w:val="auto"/>
          <w:szCs w:val="20"/>
          <w:u w:val="none"/>
          <w:lang w:val="pt-BR"/>
        </w:rPr>
        <w:t xml:space="preserve">Aniversário </w:t>
      </w:r>
      <w:r w:rsidRPr="003D4D8D">
        <w:rPr>
          <w:rStyle w:val="DeltaViewInsertion"/>
          <w:rFonts w:eastAsia="Arial Unicode MS"/>
          <w:color w:val="auto"/>
          <w:szCs w:val="20"/>
          <w:u w:val="none"/>
          <w:lang w:val="pt-BR"/>
        </w:rPr>
        <w:t xml:space="preserve">das Debêntures o </w:t>
      </w:r>
      <w:proofErr w:type="spellStart"/>
      <w:r w:rsidRPr="003D4D8D">
        <w:rPr>
          <w:rStyle w:val="DeltaViewInsertion"/>
          <w:rFonts w:eastAsia="Arial Unicode MS"/>
          <w:color w:val="auto"/>
          <w:szCs w:val="20"/>
          <w:u w:val="none"/>
          <w:lang w:val="pt-BR"/>
        </w:rPr>
        <w:t>NIk</w:t>
      </w:r>
      <w:proofErr w:type="spellEnd"/>
      <w:r w:rsidRPr="003D4D8D">
        <w:rPr>
          <w:rStyle w:val="DeltaViewInsertion"/>
          <w:rFonts w:eastAsia="Arial Unicode MS"/>
          <w:color w:val="auto"/>
          <w:szCs w:val="20"/>
          <w:u w:val="none"/>
          <w:lang w:val="pt-BR"/>
        </w:rPr>
        <w:t xml:space="preserve"> não houver sido divulgado, deverá ser utilizado em substituição a </w:t>
      </w:r>
      <w:proofErr w:type="spellStart"/>
      <w:r w:rsidRPr="003D4D8D">
        <w:rPr>
          <w:rStyle w:val="DeltaViewInsertion"/>
          <w:rFonts w:eastAsia="Arial Unicode MS"/>
          <w:color w:val="auto"/>
          <w:szCs w:val="20"/>
          <w:u w:val="none"/>
          <w:lang w:val="pt-BR"/>
        </w:rPr>
        <w:t>NIk</w:t>
      </w:r>
      <w:proofErr w:type="spellEnd"/>
      <w:r w:rsidRPr="003D4D8D">
        <w:rPr>
          <w:rStyle w:val="DeltaViewInsertion"/>
          <w:rFonts w:eastAsia="Arial Unicode MS"/>
          <w:color w:val="auto"/>
          <w:szCs w:val="20"/>
          <w:u w:val="none"/>
          <w:lang w:val="pt-BR"/>
        </w:rPr>
        <w:t xml:space="preserve"> na apuração do Fator “C” um número-índice projetado calculado com base na última projeção disponível divulgada pela ANBIMA (“</w:t>
      </w:r>
      <w:r w:rsidRPr="003D4D8D">
        <w:rPr>
          <w:rStyle w:val="DeltaViewInsertion"/>
          <w:rFonts w:eastAsia="Arial Unicode MS"/>
          <w:b/>
          <w:color w:val="auto"/>
          <w:szCs w:val="20"/>
          <w:u w:val="none"/>
          <w:lang w:val="pt-BR"/>
        </w:rPr>
        <w:t>Número Índice Projetado</w:t>
      </w:r>
      <w:r w:rsidRPr="003D4D8D">
        <w:rPr>
          <w:rStyle w:val="DeltaViewInsertion"/>
          <w:rFonts w:eastAsia="Arial Unicode MS"/>
          <w:color w:val="auto"/>
          <w:szCs w:val="20"/>
          <w:u w:val="none"/>
          <w:lang w:val="pt-BR"/>
        </w:rPr>
        <w:t>” e “</w:t>
      </w:r>
      <w:r w:rsidRPr="003D4D8D">
        <w:rPr>
          <w:rStyle w:val="DeltaViewInsertion"/>
          <w:rFonts w:eastAsia="Arial Unicode MS"/>
          <w:b/>
          <w:color w:val="auto"/>
          <w:szCs w:val="20"/>
          <w:u w:val="none"/>
          <w:lang w:val="pt-BR"/>
        </w:rPr>
        <w:t>Projeção</w:t>
      </w:r>
      <w:r w:rsidRPr="003D4D8D">
        <w:rPr>
          <w:rStyle w:val="DeltaViewInsertion"/>
          <w:rFonts w:eastAsia="Arial Unicode MS"/>
          <w:color w:val="auto"/>
          <w:szCs w:val="20"/>
          <w:u w:val="none"/>
          <w:lang w:val="pt-BR"/>
        </w:rPr>
        <w:t>”</w:t>
      </w:r>
      <w:r w:rsidR="00D67139" w:rsidRPr="003D4D8D">
        <w:rPr>
          <w:rStyle w:val="DeltaViewInsertion"/>
          <w:rFonts w:eastAsia="Arial Unicode MS"/>
          <w:color w:val="auto"/>
          <w:szCs w:val="20"/>
          <w:u w:val="none"/>
          <w:lang w:val="pt-BR"/>
        </w:rPr>
        <w:t>, respectivamente</w:t>
      </w:r>
      <w:r w:rsidRPr="003D4D8D">
        <w:rPr>
          <w:rStyle w:val="DeltaViewInsertion"/>
          <w:rFonts w:eastAsia="Arial Unicode MS"/>
          <w:color w:val="auto"/>
          <w:szCs w:val="20"/>
          <w:u w:val="none"/>
          <w:lang w:val="pt-BR"/>
        </w:rPr>
        <w:t>) da variação percentual do IPCA, conforme fórmula a seguir:</w:t>
      </w:r>
      <w:bookmarkEnd w:id="213"/>
    </w:p>
    <w:p w14:paraId="1A435039" w14:textId="77777777" w:rsidR="00492E0D" w:rsidRPr="003D4D8D" w:rsidRDefault="00FE5CC4" w:rsidP="007E5027">
      <w:pPr>
        <w:pStyle w:val="Body"/>
        <w:ind w:left="1361"/>
        <w:jc w:val="center"/>
      </w:pPr>
      <w:r>
        <w:rPr>
          <w:noProof/>
        </w:rPr>
        <w:drawing>
          <wp:inline distT="0" distB="0" distL="0" distR="0" wp14:anchorId="08876906" wp14:editId="4DD4B4D7">
            <wp:extent cx="1695450" cy="1619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95450" cy="161925"/>
                    </a:xfrm>
                    <a:prstGeom prst="rect">
                      <a:avLst/>
                    </a:prstGeom>
                    <a:noFill/>
                    <a:ln>
                      <a:noFill/>
                    </a:ln>
                  </pic:spPr>
                </pic:pic>
              </a:graphicData>
            </a:graphic>
          </wp:inline>
        </w:drawing>
      </w:r>
    </w:p>
    <w:p w14:paraId="2369524E" w14:textId="77777777" w:rsidR="00025C03" w:rsidRPr="003D4D8D" w:rsidRDefault="00025C03" w:rsidP="007E5027">
      <w:pPr>
        <w:pStyle w:val="Body"/>
        <w:ind w:left="1361"/>
      </w:pPr>
      <w:bookmarkStart w:id="214" w:name="_DV_M161"/>
      <w:bookmarkEnd w:id="214"/>
      <w:r w:rsidRPr="003D4D8D">
        <w:t>Onde:</w:t>
      </w:r>
    </w:p>
    <w:p w14:paraId="1A874BA3" w14:textId="77777777" w:rsidR="00025C03" w:rsidRPr="003D4D8D" w:rsidRDefault="00025C03" w:rsidP="007E5027">
      <w:pPr>
        <w:pStyle w:val="Body"/>
        <w:ind w:left="1361"/>
      </w:pPr>
      <w:bookmarkStart w:id="215" w:name="_DV_M162"/>
      <w:bookmarkEnd w:id="215"/>
      <w:proofErr w:type="spellStart"/>
      <w:r w:rsidRPr="003D4D8D">
        <w:t>NIkp</w:t>
      </w:r>
      <w:proofErr w:type="spellEnd"/>
      <w:r w:rsidRPr="003D4D8D">
        <w:t xml:space="preserve"> = Número Índice Projetado do IPCA para o mês de atualização, calculado com 2 (duas) casas decimais, com arredondamento;</w:t>
      </w:r>
    </w:p>
    <w:p w14:paraId="536D62C3" w14:textId="77777777" w:rsidR="00025C03" w:rsidRPr="003D4D8D" w:rsidRDefault="00025C03" w:rsidP="007E5027">
      <w:pPr>
        <w:pStyle w:val="Body"/>
        <w:ind w:left="1361"/>
      </w:pPr>
      <w:bookmarkStart w:id="216" w:name="_DV_M163"/>
      <w:bookmarkEnd w:id="216"/>
      <w:r w:rsidRPr="003D4D8D">
        <w:t>Projeção</w:t>
      </w:r>
      <w:r w:rsidR="00F03379" w:rsidRPr="003D4D8D">
        <w:t xml:space="preserve"> </w:t>
      </w:r>
      <w:r w:rsidRPr="003D4D8D">
        <w:t>= variação percentual projetada pela ANBIMA referente ao mês de atualização</w:t>
      </w:r>
      <w:r w:rsidR="00F03379" w:rsidRPr="003D4D8D">
        <w:t>;</w:t>
      </w:r>
    </w:p>
    <w:p w14:paraId="2672B5AC" w14:textId="77777777" w:rsidR="00D23367" w:rsidRPr="003D4D8D" w:rsidRDefault="00D23367" w:rsidP="007E5027">
      <w:pPr>
        <w:pStyle w:val="Body"/>
        <w:ind w:left="1361"/>
      </w:pPr>
      <w:bookmarkStart w:id="217" w:name="_DV_M164"/>
      <w:bookmarkEnd w:id="217"/>
      <w:r w:rsidRPr="003D4D8D">
        <w:lastRenderedPageBreak/>
        <w:t>Onde:</w:t>
      </w:r>
    </w:p>
    <w:p w14:paraId="19B0515E" w14:textId="77777777" w:rsidR="00025C03" w:rsidRPr="003D4D8D" w:rsidRDefault="00025C03" w:rsidP="007E5027">
      <w:pPr>
        <w:pStyle w:val="Body"/>
        <w:ind w:left="1361"/>
      </w:pPr>
      <w:bookmarkStart w:id="218" w:name="_DV_M165"/>
      <w:bookmarkEnd w:id="218"/>
      <w:r w:rsidRPr="003D4D8D">
        <w:t>O Número Índice Projetado será utilizado, provisoriamente, enquanto não houver sido divulgado o número-índice correspondente ao mês de atualização, não sendo, porém, devida nenhuma compensação entre a Emissora e os Debenturistas quando da divulgação posterior do IPCA que seria aplicável; e</w:t>
      </w:r>
    </w:p>
    <w:p w14:paraId="1C2E3A60" w14:textId="77777777" w:rsidR="00025C03" w:rsidRPr="003D4D8D" w:rsidRDefault="00025C03" w:rsidP="007E5027">
      <w:pPr>
        <w:pStyle w:val="Body"/>
        <w:ind w:left="1361"/>
      </w:pPr>
      <w:bookmarkStart w:id="219" w:name="_DV_M166"/>
      <w:bookmarkEnd w:id="219"/>
      <w:r w:rsidRPr="003D4D8D">
        <w:t>O número índice do IPCA, bem como as projeções de sua variação, deverão ser utilizados considerando idêntico o número de casas decimais divulgado pelo órgão responsável por seu cálculo/apuração.</w:t>
      </w:r>
    </w:p>
    <w:p w14:paraId="34822355" w14:textId="70B94F6A" w:rsidR="00025C03" w:rsidRPr="003D4D8D" w:rsidRDefault="00025C03" w:rsidP="007E5027">
      <w:pPr>
        <w:pStyle w:val="Level3"/>
        <w:rPr>
          <w:lang w:val="pt-BR"/>
        </w:rPr>
      </w:pPr>
      <w:bookmarkStart w:id="220" w:name="_DV_M167"/>
      <w:bookmarkStart w:id="221" w:name="_Ref367359435"/>
      <w:bookmarkStart w:id="222" w:name="_Toc367387583"/>
      <w:bookmarkEnd w:id="220"/>
      <w:r w:rsidRPr="003D4D8D">
        <w:rPr>
          <w:lang w:val="pt-BR"/>
        </w:rPr>
        <w:t xml:space="preserve">Na ausência de apuração e/ou divulgação do IPCA por prazo superior a 10 (dez) </w:t>
      </w:r>
      <w:r w:rsidR="00A33E4E" w:rsidRPr="003D4D8D">
        <w:rPr>
          <w:lang w:val="pt-BR"/>
        </w:rPr>
        <w:t xml:space="preserve">Dias Úteis </w:t>
      </w:r>
      <w:r w:rsidRPr="003D4D8D">
        <w:rPr>
          <w:lang w:val="pt-BR"/>
        </w:rPr>
        <w:t>contados da data esperada para sua apuração e/ou divulgação ou, ainda, na hipótese de sua extinção ou inaplicabilidade por disposição legal ou determinação judicial (</w:t>
      </w:r>
      <w:r w:rsidR="00BE291C" w:rsidRPr="003D4D8D">
        <w:rPr>
          <w:lang w:val="pt-BR"/>
        </w:rPr>
        <w:t>“</w:t>
      </w:r>
      <w:r w:rsidRPr="0012337E">
        <w:rPr>
          <w:b/>
          <w:lang w:val="pt-BR"/>
        </w:rPr>
        <w:t>Período de Ausência do IPCA</w:t>
      </w:r>
      <w:r w:rsidR="00BE291C" w:rsidRPr="003D4D8D">
        <w:rPr>
          <w:lang w:val="pt-BR"/>
        </w:rPr>
        <w:t>”</w:t>
      </w:r>
      <w:r w:rsidRPr="003D4D8D">
        <w:rPr>
          <w:lang w:val="pt-BR"/>
        </w:rPr>
        <w:t xml:space="preserve">), o IPCA deverá ser substituído pelo devido substituto legal ou, no caso de inexistir substituto legal para o IPCA, o Agente Fiduciário deverá, no prazo de </w:t>
      </w:r>
      <w:r w:rsidR="00975CD7" w:rsidRPr="003D4D8D">
        <w:rPr>
          <w:lang w:val="pt-BR"/>
        </w:rPr>
        <w:t xml:space="preserve">até </w:t>
      </w:r>
      <w:r w:rsidRPr="003D4D8D">
        <w:rPr>
          <w:lang w:val="pt-BR"/>
        </w:rPr>
        <w:t xml:space="preserve">2 (dois) </w:t>
      </w:r>
      <w:r w:rsidR="002F444F" w:rsidRPr="003D4D8D">
        <w:rPr>
          <w:lang w:val="pt-BR"/>
        </w:rPr>
        <w:t xml:space="preserve">Dias Úteis </w:t>
      </w:r>
      <w:r w:rsidRPr="003D4D8D">
        <w:rPr>
          <w:lang w:val="pt-BR"/>
        </w:rPr>
        <w:t xml:space="preserve">a contar do </w:t>
      </w:r>
      <w:r w:rsidR="00D83C84">
        <w:rPr>
          <w:lang w:val="pt-BR"/>
        </w:rPr>
        <w:t xml:space="preserve">término do </w:t>
      </w:r>
      <w:r w:rsidRPr="003D4D8D">
        <w:rPr>
          <w:lang w:val="pt-BR"/>
        </w:rPr>
        <w:t>Período de Ausência do IPCA, convocar Assembleia Geral de Debenturistas para definir, de comum acordo com a Emissora, observad</w:t>
      </w:r>
      <w:r w:rsidR="00DD4A32" w:rsidRPr="003D4D8D">
        <w:rPr>
          <w:lang w:val="pt-BR"/>
        </w:rPr>
        <w:t xml:space="preserve">os a </w:t>
      </w:r>
      <w:proofErr w:type="spellStart"/>
      <w:r w:rsidR="00DD4A32" w:rsidRPr="003D4D8D">
        <w:rPr>
          <w:lang w:val="pt-BR"/>
        </w:rPr>
        <w:t>boa fé</w:t>
      </w:r>
      <w:proofErr w:type="spellEnd"/>
      <w:r w:rsidR="00DD4A32" w:rsidRPr="003D4D8D">
        <w:rPr>
          <w:lang w:val="pt-BR"/>
        </w:rPr>
        <w:t>,</w:t>
      </w:r>
      <w:r w:rsidRPr="003D4D8D">
        <w:rPr>
          <w:lang w:val="pt-BR"/>
        </w:rPr>
        <w:t xml:space="preserve"> a regulamentação aplicável e os requisitos da Lei 12.431, o novo parâmetro a ser aplicado, o qual deverá refletir parâmetros utilizados em operações similares existentes à época</w:t>
      </w:r>
      <w:r w:rsidR="00AA1942">
        <w:rPr>
          <w:lang w:val="pt-BR"/>
        </w:rPr>
        <w:t xml:space="preserve"> e atender os requisitos previstos no parágrafo 1º, do artigo 1º da Lei 12.431</w:t>
      </w:r>
      <w:r w:rsidRPr="003D4D8D">
        <w:rPr>
          <w:lang w:val="pt-BR"/>
        </w:rPr>
        <w:t xml:space="preserve"> (</w:t>
      </w:r>
      <w:r w:rsidR="00BE291C" w:rsidRPr="003D4D8D">
        <w:rPr>
          <w:lang w:val="pt-BR"/>
        </w:rPr>
        <w:t>“</w:t>
      </w:r>
      <w:r w:rsidRPr="0012337E">
        <w:rPr>
          <w:b/>
          <w:lang w:val="pt-BR"/>
        </w:rPr>
        <w:t>Taxa Substitutiva</w:t>
      </w:r>
      <w:r w:rsidR="00BE291C" w:rsidRPr="003D4D8D">
        <w:rPr>
          <w:lang w:val="pt-BR"/>
        </w:rPr>
        <w:t>”</w:t>
      </w:r>
      <w:r w:rsidRPr="003D4D8D">
        <w:rPr>
          <w:lang w:val="pt-BR"/>
        </w:rPr>
        <w:t xml:space="preserve">). Até a deliberação </w:t>
      </w:r>
      <w:r w:rsidR="00AA1942">
        <w:rPr>
          <w:lang w:val="pt-BR"/>
        </w:rPr>
        <w:t>da Taxa Substitutiva</w:t>
      </w:r>
      <w:r w:rsidRPr="003D4D8D">
        <w:rPr>
          <w:lang w:val="pt-BR"/>
        </w:rPr>
        <w:t xml:space="preserve">, será utilizada para o cálculo do valor de quaisquer obrigações pecuniárias previstas nesta Escritura de Emissão, a mesma </w:t>
      </w:r>
      <w:r w:rsidR="001F704F" w:rsidRPr="003D4D8D">
        <w:rPr>
          <w:lang w:val="pt-BR"/>
        </w:rPr>
        <w:t>variação</w:t>
      </w:r>
      <w:r w:rsidRPr="003D4D8D">
        <w:rPr>
          <w:lang w:val="pt-BR"/>
        </w:rPr>
        <w:t xml:space="preserve"> produzida pelo último IPCA divulgado, não sendo devidas quaisquer compensações entre a Emissora e os Debenturistas, quando da divulgação posterior do IPCA.</w:t>
      </w:r>
      <w:bookmarkStart w:id="223" w:name="_DV_M168"/>
      <w:bookmarkEnd w:id="221"/>
      <w:bookmarkEnd w:id="222"/>
      <w:bookmarkEnd w:id="223"/>
      <w:r w:rsidR="00BA26E5" w:rsidRPr="003D4D8D">
        <w:rPr>
          <w:lang w:val="pt-BR"/>
        </w:rPr>
        <w:t xml:space="preserve"> </w:t>
      </w:r>
    </w:p>
    <w:p w14:paraId="7F923F07" w14:textId="77777777" w:rsidR="00025C03" w:rsidRPr="003D4D8D" w:rsidRDefault="00025C03" w:rsidP="007E5027">
      <w:pPr>
        <w:pStyle w:val="Level3"/>
        <w:rPr>
          <w:lang w:val="pt-BR"/>
        </w:rPr>
      </w:pPr>
      <w:bookmarkStart w:id="224" w:name="_DV_M169"/>
      <w:bookmarkStart w:id="225" w:name="_Toc367387584"/>
      <w:bookmarkEnd w:id="224"/>
      <w:r w:rsidRPr="003D4D8D">
        <w:rPr>
          <w:lang w:val="pt-BR"/>
        </w:rPr>
        <w:t xml:space="preserve">Caso o IPCA venha a ser divulgado antes da realização da Assembleia Geral de Debenturistas referida na Cláusula anterior, a respectiva Assembleia Geral de Debenturistas não será mais realizada e o IPCA, a partir do retorno de sua divulgação, voltará a ser utilizado para o cálculo </w:t>
      </w:r>
      <w:r w:rsidRPr="003D4D8D">
        <w:rPr>
          <w:lang w:val="pt-BR"/>
        </w:rPr>
        <w:lastRenderedPageBreak/>
        <w:t>da Atualização Monetária desde o dia de sua indisponibilidade, não sendo devidas quaisquer compensações entre a Emissora e os Debenturistas.</w:t>
      </w:r>
      <w:bookmarkEnd w:id="225"/>
    </w:p>
    <w:p w14:paraId="2888F6DD" w14:textId="650EC318" w:rsidR="00BC6E35" w:rsidRPr="00A602BA" w:rsidRDefault="00665E91" w:rsidP="007E5027">
      <w:pPr>
        <w:pStyle w:val="Level3"/>
        <w:rPr>
          <w:rFonts w:cs="Arial"/>
          <w:szCs w:val="20"/>
          <w:lang w:val="pt-BR"/>
        </w:rPr>
      </w:pPr>
      <w:bookmarkStart w:id="226" w:name="_DV_M170"/>
      <w:bookmarkStart w:id="227" w:name="_Toc367387585"/>
      <w:bookmarkEnd w:id="226"/>
      <w:r w:rsidRPr="00A602BA">
        <w:rPr>
          <w:rFonts w:cs="Arial"/>
          <w:szCs w:val="20"/>
          <w:lang w:val="pt-BR"/>
        </w:rPr>
        <w:t>Caso não haja acordo sobre a Taxa Substitutiva entre os Debenturistas e a Emissora, na Assembleia Geral de Debenturistas convocada para este fim, ou caso a Taxa Substitutiva venha a acarretar a perda do benefício gerado pelo tratamento tributário previsto na Lei 12.431, a Emissora e os Debenturistas deverão, de comum acordo, no prazo de 10 (dez) Dias Úteis, contados da referida Assembleia Geral de Debenturistas ou da referida perda do benefício, nomear perito independente (“</w:t>
      </w:r>
      <w:r w:rsidRPr="00F1789F">
        <w:rPr>
          <w:b/>
          <w:lang w:val="pt-BR"/>
        </w:rPr>
        <w:t>Perito Independente</w:t>
      </w:r>
      <w:r w:rsidRPr="00A602BA">
        <w:rPr>
          <w:rFonts w:cs="Arial"/>
          <w:szCs w:val="20"/>
          <w:lang w:val="pt-BR"/>
        </w:rPr>
        <w:t>”) para determinação do novo índice de atualização, o qual deverá refletir ao máximo o IPCA, e que será exclusivo e vinculante à Emissora e aos Debenturistas</w:t>
      </w:r>
      <w:r w:rsidR="00E34503">
        <w:rPr>
          <w:rFonts w:cs="Arial"/>
          <w:szCs w:val="20"/>
          <w:lang w:val="pt-BR"/>
        </w:rPr>
        <w:t>, devendo, sempre, ser observadas as determinações previstas na legislação e na regulamentação em vigor</w:t>
      </w:r>
      <w:r w:rsidRPr="00A602BA">
        <w:rPr>
          <w:rFonts w:cs="Arial"/>
          <w:szCs w:val="20"/>
          <w:lang w:val="pt-BR"/>
        </w:rPr>
        <w:t xml:space="preserve"> (“</w:t>
      </w:r>
      <w:r w:rsidRPr="00D43E5C">
        <w:rPr>
          <w:rFonts w:cs="Arial"/>
          <w:b/>
          <w:szCs w:val="20"/>
          <w:lang w:val="pt-BR"/>
        </w:rPr>
        <w:t>Novo Índice</w:t>
      </w:r>
      <w:r w:rsidRPr="00A602BA">
        <w:rPr>
          <w:rFonts w:cs="Arial"/>
          <w:szCs w:val="20"/>
          <w:lang w:val="pt-BR"/>
        </w:rPr>
        <w:t xml:space="preserve">”). </w:t>
      </w:r>
      <w:r w:rsidRPr="00242010">
        <w:rPr>
          <w:rFonts w:cs="Arial"/>
          <w:szCs w:val="20"/>
          <w:lang w:val="pt-BR"/>
        </w:rPr>
        <w:t>Durante</w:t>
      </w:r>
      <w:r w:rsidRPr="00A602BA">
        <w:rPr>
          <w:rFonts w:cs="Arial"/>
          <w:szCs w:val="20"/>
          <w:lang w:val="pt-BR"/>
        </w:rPr>
        <w:t xml:space="preserve"> o prazo de amortização das Debêntures pela Emissora, a periodicidade do pagamento dos Juros Remuneratórios das Debêntures continuará sendo a estabelecida nesta Escritura de Emissão, observado que, até a amortização integral das Debêntures, será utilizado o Novo Índice determinado pelo Perito Independente. Caso a Taxa Substitutiva ou o Novo Índice, conforme o caso, seja referenciado em prazo diferente de 252 (duzentos e cinquenta e dois) Dias Úteis, a Taxa Substitutiva ou o Novo Índice, conforme o caso, deverá ser ajustado de modo a refletir a base de 252 (duzentos e cinquenta e dois) Dias Úteis. As despesas com a contratação do Perito Independente serão de </w:t>
      </w:r>
      <w:r w:rsidRPr="00E34503">
        <w:rPr>
          <w:rFonts w:cs="Arial"/>
          <w:szCs w:val="20"/>
          <w:lang w:val="pt-BR"/>
        </w:rPr>
        <w:t>responsabilidade da Emissora</w:t>
      </w:r>
      <w:r w:rsidR="00A602BA" w:rsidRPr="00E34503">
        <w:rPr>
          <w:rFonts w:cs="Arial"/>
          <w:szCs w:val="20"/>
          <w:lang w:val="pt-BR"/>
        </w:rPr>
        <w:t>.</w:t>
      </w:r>
      <w:r w:rsidR="00A94E82" w:rsidRPr="00E34503">
        <w:rPr>
          <w:rFonts w:cs="Arial"/>
          <w:szCs w:val="20"/>
          <w:lang w:val="pt-BR"/>
        </w:rPr>
        <w:t xml:space="preserve"> </w:t>
      </w:r>
    </w:p>
    <w:p w14:paraId="297357ED" w14:textId="2C54AE9D" w:rsidR="009E4548" w:rsidRPr="00841654" w:rsidRDefault="00665E91" w:rsidP="007E5027">
      <w:pPr>
        <w:pStyle w:val="Level3"/>
        <w:rPr>
          <w:rFonts w:cs="Arial"/>
          <w:szCs w:val="20"/>
          <w:lang w:val="pt-BR"/>
        </w:rPr>
      </w:pPr>
      <w:bookmarkStart w:id="228" w:name="_DV_M171"/>
      <w:bookmarkStart w:id="229" w:name="_DV_M172"/>
      <w:bookmarkEnd w:id="227"/>
      <w:bookmarkEnd w:id="228"/>
      <w:bookmarkEnd w:id="229"/>
      <w:r w:rsidRPr="00841654">
        <w:rPr>
          <w:rFonts w:cs="Arial"/>
          <w:szCs w:val="20"/>
          <w:lang w:val="pt-BR"/>
        </w:rPr>
        <w:t>Em qualquer hipótese, c</w:t>
      </w:r>
      <w:r w:rsidR="005A0B43" w:rsidRPr="00841654">
        <w:rPr>
          <w:rFonts w:cs="Arial"/>
          <w:szCs w:val="20"/>
          <w:lang w:val="pt-BR"/>
        </w:rPr>
        <w:t xml:space="preserve">aso o IPCA volte a ser divulgado ou caso venha a ser estabelecido um substituto legal para o IPCA </w:t>
      </w:r>
      <w:r w:rsidR="00D65B32" w:rsidRPr="00841654">
        <w:rPr>
          <w:rFonts w:cs="Arial"/>
          <w:szCs w:val="20"/>
          <w:lang w:val="pt-BR"/>
        </w:rPr>
        <w:t xml:space="preserve">mesmo </w:t>
      </w:r>
      <w:r w:rsidR="005A0B43" w:rsidRPr="00E55D7F">
        <w:rPr>
          <w:rFonts w:cs="Arial"/>
          <w:szCs w:val="20"/>
          <w:lang w:val="pt-BR"/>
        </w:rPr>
        <w:t>após a determinaçã</w:t>
      </w:r>
      <w:r w:rsidR="005A0B43" w:rsidRPr="00144DA8">
        <w:rPr>
          <w:rFonts w:cs="Arial"/>
          <w:szCs w:val="20"/>
          <w:lang w:val="pt-BR"/>
        </w:rPr>
        <w:t>o da Taxa Substitutiva</w:t>
      </w:r>
      <w:r w:rsidR="00AA1942">
        <w:rPr>
          <w:rFonts w:cs="Arial"/>
          <w:szCs w:val="20"/>
          <w:lang w:val="pt-BR"/>
        </w:rPr>
        <w:t xml:space="preserve"> ou do Novo Índice</w:t>
      </w:r>
      <w:r w:rsidR="005A0B43" w:rsidRPr="00183FAB">
        <w:rPr>
          <w:rFonts w:cs="Arial"/>
          <w:szCs w:val="20"/>
          <w:lang w:val="pt-BR"/>
        </w:rPr>
        <w:t>, o IPCA voltará, desde o dia de sua divulgação, ou, conforme o caso, o seu substituto legal passará, desde a data em que passe a viger, a ser utilizado para o cálculo da Atualização Monetária, incidindo retroativamente à Data de Aniversário, do mês imed</w:t>
      </w:r>
      <w:r w:rsidR="005A0B43" w:rsidRPr="00841654">
        <w:rPr>
          <w:rFonts w:cs="Arial"/>
          <w:szCs w:val="20"/>
          <w:lang w:val="pt-BR"/>
        </w:rPr>
        <w:t xml:space="preserve">iatamente anterior à sua divulgação, sendo, </w:t>
      </w:r>
      <w:r w:rsidR="005A0B43" w:rsidRPr="00841654">
        <w:rPr>
          <w:rFonts w:cs="Arial"/>
          <w:szCs w:val="20"/>
          <w:lang w:val="pt-BR"/>
        </w:rPr>
        <w:lastRenderedPageBreak/>
        <w:t>portanto, dispensada a realização da Assembleia Geral de Debenturistas para deliberar sobre este assunto.</w:t>
      </w:r>
    </w:p>
    <w:p w14:paraId="4900D831" w14:textId="77777777" w:rsidR="008753DC" w:rsidRPr="003D4D8D" w:rsidRDefault="008753DC" w:rsidP="007E5027">
      <w:pPr>
        <w:pStyle w:val="Level2"/>
        <w:rPr>
          <w:rStyle w:val="DeltaViewInsertion"/>
          <w:rFonts w:eastAsia="Arial Unicode MS" w:cs="Arial"/>
          <w:b/>
          <w:color w:val="auto"/>
          <w:szCs w:val="20"/>
          <w:u w:val="none"/>
          <w:lang w:val="pt-BR"/>
        </w:rPr>
      </w:pPr>
      <w:bookmarkStart w:id="230" w:name="_DV_M173"/>
      <w:bookmarkEnd w:id="230"/>
      <w:r w:rsidRPr="003D4D8D">
        <w:rPr>
          <w:b/>
          <w:lang w:val="pt-BR"/>
        </w:rPr>
        <w:t xml:space="preserve">Juros Remuneratórios das Debêntures </w:t>
      </w:r>
    </w:p>
    <w:p w14:paraId="4072B960" w14:textId="56F6E695" w:rsidR="00C87716" w:rsidRPr="00D50D7F" w:rsidRDefault="00C87716" w:rsidP="007E5027">
      <w:pPr>
        <w:pStyle w:val="Level3"/>
        <w:rPr>
          <w:rStyle w:val="DeltaViewInsertion"/>
          <w:rFonts w:eastAsia="Arial Unicode MS" w:cs="Arial"/>
          <w:color w:val="auto"/>
          <w:szCs w:val="20"/>
          <w:u w:val="none"/>
          <w:lang w:val="pt-BR"/>
        </w:rPr>
      </w:pPr>
      <w:bookmarkStart w:id="231" w:name="_DV_M174"/>
      <w:bookmarkStart w:id="232" w:name="_Ref451156011"/>
      <w:bookmarkEnd w:id="231"/>
      <w:r w:rsidRPr="00D50D7F">
        <w:rPr>
          <w:lang w:val="pt-BR"/>
        </w:rPr>
        <w:t>Sobre</w:t>
      </w:r>
      <w:r w:rsidRPr="00D50D7F">
        <w:rPr>
          <w:rStyle w:val="DeltaViewInsertion"/>
          <w:rFonts w:eastAsia="Arial Unicode MS" w:cs="Arial"/>
          <w:color w:val="auto"/>
          <w:szCs w:val="20"/>
          <w:u w:val="none"/>
          <w:lang w:val="pt-BR"/>
        </w:rPr>
        <w:t xml:space="preserve"> o Valor Nominal </w:t>
      </w:r>
      <w:r w:rsidRPr="00D50D7F">
        <w:rPr>
          <w:lang w:val="pt-BR"/>
        </w:rPr>
        <w:t xml:space="preserve">Unitário </w:t>
      </w:r>
      <w:r w:rsidRPr="00D50D7F">
        <w:rPr>
          <w:rStyle w:val="DeltaViewInsertion"/>
          <w:rFonts w:eastAsia="Arial Unicode MS" w:cs="Arial"/>
          <w:color w:val="auto"/>
          <w:szCs w:val="20"/>
          <w:u w:val="none"/>
          <w:lang w:val="pt-BR"/>
        </w:rPr>
        <w:t>Atualizado incidirão juros remuneratórios</w:t>
      </w:r>
      <w:r w:rsidR="002C4556" w:rsidRPr="00D50D7F">
        <w:rPr>
          <w:lang w:val="pt-BR"/>
        </w:rPr>
        <w:t xml:space="preserve"> </w:t>
      </w:r>
      <w:r w:rsidRPr="00D50D7F">
        <w:rPr>
          <w:lang w:val="pt-BR"/>
        </w:rPr>
        <w:t>correspondentes</w:t>
      </w:r>
      <w:r w:rsidR="00FC0D3D">
        <w:rPr>
          <w:lang w:val="pt-BR"/>
        </w:rPr>
        <w:t xml:space="preserve"> (i)</w:t>
      </w:r>
      <w:r w:rsidRPr="00D50D7F">
        <w:rPr>
          <w:lang w:val="pt-BR"/>
        </w:rPr>
        <w:t xml:space="preserve"> à taxa interna de retorno do Tesouro IPCA</w:t>
      </w:r>
      <w:r w:rsidR="00694783" w:rsidRPr="00D50D7F">
        <w:rPr>
          <w:lang w:val="pt-BR"/>
        </w:rPr>
        <w:t xml:space="preserve"> </w:t>
      </w:r>
      <w:r w:rsidRPr="00D50D7F">
        <w:rPr>
          <w:lang w:val="pt-BR"/>
        </w:rPr>
        <w:t xml:space="preserve">+ com Juros Semestrais, com vencimento em </w:t>
      </w:r>
      <w:r w:rsidR="00365B5B">
        <w:rPr>
          <w:lang w:val="pt-BR"/>
        </w:rPr>
        <w:t>2026</w:t>
      </w:r>
      <w:r w:rsidR="00365B5B" w:rsidRPr="00D50D7F">
        <w:rPr>
          <w:lang w:val="pt-BR"/>
        </w:rPr>
        <w:t xml:space="preserve">, </w:t>
      </w:r>
      <w:r w:rsidRPr="00D50D7F">
        <w:rPr>
          <w:lang w:val="pt-BR"/>
        </w:rPr>
        <w:t xml:space="preserve">baseada na cotação indicativa divulgada pela ANBIMA em sua página na internet (http://www.anbima.com.br), a ser apurada no fechamento do Dia Útil imediatamente anterior à data de realização do </w:t>
      </w:r>
      <w:r w:rsidRPr="00D50D7F">
        <w:rPr>
          <w:rFonts w:cs="Arial"/>
          <w:lang w:val="pt-BR"/>
        </w:rPr>
        <w:t xml:space="preserve">Procedimento de </w:t>
      </w:r>
      <w:proofErr w:type="spellStart"/>
      <w:r w:rsidRPr="00D50D7F">
        <w:rPr>
          <w:rFonts w:cs="Arial"/>
          <w:i/>
          <w:lang w:val="pt-BR"/>
        </w:rPr>
        <w:t>Bookbuilding</w:t>
      </w:r>
      <w:proofErr w:type="spellEnd"/>
      <w:r w:rsidRPr="00D50D7F">
        <w:rPr>
          <w:rFonts w:cs="Arial"/>
          <w:lang w:val="pt-BR"/>
        </w:rPr>
        <w:t xml:space="preserve"> (excluindo-se a data de realização do Procedimento de </w:t>
      </w:r>
      <w:proofErr w:type="spellStart"/>
      <w:r w:rsidRPr="00D50D7F">
        <w:rPr>
          <w:rFonts w:cs="Arial"/>
          <w:i/>
          <w:lang w:val="pt-BR"/>
        </w:rPr>
        <w:t>Bookbuilding</w:t>
      </w:r>
      <w:proofErr w:type="spellEnd"/>
      <w:r w:rsidRPr="00D50D7F">
        <w:rPr>
          <w:rFonts w:cs="Arial"/>
          <w:lang w:val="pt-BR"/>
        </w:rPr>
        <w:t>), acrescida exponencialmente</w:t>
      </w:r>
      <w:r w:rsidR="002C4556" w:rsidRPr="00D50D7F">
        <w:rPr>
          <w:rFonts w:cs="Arial"/>
          <w:lang w:val="pt-BR"/>
        </w:rPr>
        <w:t xml:space="preserve"> </w:t>
      </w:r>
      <w:r w:rsidR="00FC0D3D" w:rsidRPr="00E233DC">
        <w:rPr>
          <w:rFonts w:cs="Arial"/>
          <w:lang w:val="pt-BR"/>
        </w:rPr>
        <w:t xml:space="preserve">do </w:t>
      </w:r>
      <w:r w:rsidR="00FC0D3D" w:rsidRPr="00E233DC">
        <w:rPr>
          <w:rFonts w:cs="Arial"/>
          <w:i/>
          <w:lang w:val="pt-BR"/>
        </w:rPr>
        <w:t>spread</w:t>
      </w:r>
      <w:r w:rsidR="00FC0D3D" w:rsidRPr="00E233DC">
        <w:rPr>
          <w:rFonts w:cs="Arial"/>
          <w:lang w:val="pt-BR"/>
        </w:rPr>
        <w:t xml:space="preserve"> de 1,95% (um inteiro e noventa e cinco por cento) ao ano</w:t>
      </w:r>
      <w:r w:rsidR="00FC0D3D" w:rsidRPr="00E233DC">
        <w:rPr>
          <w:rFonts w:cs="Arial"/>
          <w:i/>
          <w:lang w:val="pt-BR"/>
        </w:rPr>
        <w:t xml:space="preserve">, </w:t>
      </w:r>
      <w:r w:rsidR="00FC0D3D" w:rsidRPr="00E233DC">
        <w:rPr>
          <w:rFonts w:cs="Arial"/>
          <w:lang w:val="pt-BR"/>
        </w:rPr>
        <w:t>ou (ii) 6,95% (seis inteiros e noventa e cinco centésimos por cento) ao ano, entre elas, aquela que for maior</w:t>
      </w:r>
      <w:r w:rsidR="00454454" w:rsidRPr="00AD0252">
        <w:rPr>
          <w:lang w:val="pt-BR"/>
        </w:rPr>
        <w:t>, base 252 (duzentos e cinquenta e dois) Dias Úteis</w:t>
      </w:r>
      <w:r w:rsidR="002E176C" w:rsidRPr="003B31C3">
        <w:rPr>
          <w:lang w:val="pt-BR"/>
        </w:rPr>
        <w:t xml:space="preserve"> </w:t>
      </w:r>
      <w:r w:rsidRPr="00D50D7F">
        <w:rPr>
          <w:rStyle w:val="DeltaViewInsertion"/>
          <w:rFonts w:eastAsia="Arial Unicode MS" w:cs="Arial"/>
          <w:color w:val="auto"/>
          <w:szCs w:val="20"/>
          <w:u w:val="none"/>
          <w:lang w:val="pt-BR"/>
        </w:rPr>
        <w:t>(“</w:t>
      </w:r>
      <w:r w:rsidRPr="00D50D7F">
        <w:rPr>
          <w:rStyle w:val="DeltaViewInsertion"/>
          <w:rFonts w:eastAsia="Arial Unicode MS" w:cs="Arial"/>
          <w:b/>
          <w:color w:val="auto"/>
          <w:szCs w:val="20"/>
          <w:u w:val="none"/>
          <w:lang w:val="pt-BR"/>
        </w:rPr>
        <w:t>Juros Remuneratórios</w:t>
      </w:r>
      <w:r w:rsidRPr="00D50D7F">
        <w:rPr>
          <w:rStyle w:val="DeltaViewInsertion"/>
          <w:rFonts w:eastAsia="Arial Unicode MS" w:cs="Arial"/>
          <w:color w:val="auto"/>
          <w:szCs w:val="20"/>
          <w:u w:val="none"/>
          <w:lang w:val="pt-BR"/>
        </w:rPr>
        <w:t>”).</w:t>
      </w:r>
      <w:r w:rsidR="00D50D7F" w:rsidRPr="002464FA">
        <w:rPr>
          <w:rStyle w:val="DeltaViewInsertion"/>
          <w:rFonts w:eastAsia="Arial Unicode MS" w:cs="Arial"/>
          <w:b/>
          <w:i/>
          <w:color w:val="auto"/>
          <w:szCs w:val="20"/>
          <w:u w:val="none"/>
          <w:lang w:val="pt-BR"/>
        </w:rPr>
        <w:t xml:space="preserve"> </w:t>
      </w:r>
    </w:p>
    <w:p w14:paraId="5238AFAE" w14:textId="08A735B8" w:rsidR="00A936B2" w:rsidRPr="00D43E5C" w:rsidRDefault="00C87716" w:rsidP="00E34503">
      <w:pPr>
        <w:pStyle w:val="Level3"/>
        <w:rPr>
          <w:rStyle w:val="DeltaViewInsertion"/>
          <w:color w:val="auto"/>
          <w:u w:val="none"/>
          <w:lang w:val="pt-BR"/>
        </w:rPr>
      </w:pPr>
      <w:r w:rsidRPr="003D4D8D">
        <w:rPr>
          <w:lang w:val="pt-BR"/>
        </w:rPr>
        <w:t xml:space="preserve">Ao final do Procedimento de </w:t>
      </w:r>
      <w:proofErr w:type="spellStart"/>
      <w:r w:rsidRPr="003D4D8D">
        <w:rPr>
          <w:i/>
          <w:lang w:val="pt-BR"/>
        </w:rPr>
        <w:t>Bookbuilding</w:t>
      </w:r>
      <w:proofErr w:type="spellEnd"/>
      <w:r w:rsidRPr="003D4D8D">
        <w:rPr>
          <w:lang w:val="pt-BR"/>
        </w:rPr>
        <w:t xml:space="preserve">, a Emissora ratificará os Juros Remuneratórios aplicáveis às Debêntures, por meio de aditamento a esta Escritura de Emissão, que deverá ser </w:t>
      </w:r>
      <w:r w:rsidR="007A281E">
        <w:rPr>
          <w:lang w:val="pt-BR"/>
        </w:rPr>
        <w:t>arquivado</w:t>
      </w:r>
      <w:r w:rsidR="007A281E" w:rsidRPr="003D4D8D">
        <w:rPr>
          <w:lang w:val="pt-BR"/>
        </w:rPr>
        <w:t xml:space="preserve"> </w:t>
      </w:r>
      <w:r w:rsidRPr="003D4D8D">
        <w:rPr>
          <w:lang w:val="pt-BR"/>
        </w:rPr>
        <w:t>na</w:t>
      </w:r>
      <w:r w:rsidR="002E176C">
        <w:rPr>
          <w:lang w:val="pt-BR"/>
        </w:rPr>
        <w:t xml:space="preserve"> </w:t>
      </w:r>
      <w:r w:rsidR="004859E6">
        <w:rPr>
          <w:lang w:val="pt-BR"/>
        </w:rPr>
        <w:t>JUCEPAR</w:t>
      </w:r>
      <w:r w:rsidR="00D50D7F">
        <w:rPr>
          <w:lang w:val="pt-BR"/>
        </w:rPr>
        <w:t xml:space="preserve"> </w:t>
      </w:r>
      <w:r w:rsidR="00D50D7F">
        <w:rPr>
          <w:rFonts w:eastAsia="Arial Unicode MS" w:cs="Arial"/>
          <w:szCs w:val="20"/>
          <w:lang w:val="pt-BR"/>
        </w:rPr>
        <w:t xml:space="preserve">e averbado nos </w:t>
      </w:r>
      <w:proofErr w:type="spellStart"/>
      <w:r w:rsidR="00D50D7F">
        <w:rPr>
          <w:rFonts w:eastAsia="Arial Unicode MS" w:cs="Arial"/>
          <w:szCs w:val="20"/>
          <w:lang w:val="pt-BR"/>
        </w:rPr>
        <w:t>RTDs</w:t>
      </w:r>
      <w:proofErr w:type="spellEnd"/>
      <w:r w:rsidRPr="003D4D8D">
        <w:rPr>
          <w:lang w:val="pt-BR"/>
        </w:rPr>
        <w:t>, sem necessidade de qualquer nova aprovação societária</w:t>
      </w:r>
      <w:r w:rsidR="00D50D7F">
        <w:rPr>
          <w:lang w:val="pt-BR"/>
        </w:rPr>
        <w:t xml:space="preserve"> da Emissora </w:t>
      </w:r>
      <w:r w:rsidR="00D50D7F">
        <w:rPr>
          <w:rFonts w:eastAsia="Arial Unicode MS" w:cs="Arial"/>
          <w:szCs w:val="20"/>
          <w:lang w:val="pt-BR"/>
        </w:rPr>
        <w:t>ou das Garantidoras e sem a necessidade de prévia aprovação da Assembleia Geral de Debenturistas</w:t>
      </w:r>
      <w:r w:rsidRPr="003D4D8D">
        <w:rPr>
          <w:lang w:val="pt-BR"/>
        </w:rPr>
        <w:t>.</w:t>
      </w:r>
    </w:p>
    <w:p w14:paraId="63B87662" w14:textId="2B617B66" w:rsidR="00FF5DFE" w:rsidRPr="003D4D8D" w:rsidRDefault="001C4D33" w:rsidP="007E5027">
      <w:pPr>
        <w:pStyle w:val="Level3"/>
        <w:rPr>
          <w:lang w:val="pt-BR"/>
        </w:rPr>
      </w:pPr>
      <w:bookmarkStart w:id="233" w:name="_DV_M175"/>
      <w:bookmarkStart w:id="234" w:name="_DV_M176"/>
      <w:bookmarkStart w:id="235" w:name="_DV_M177"/>
      <w:bookmarkEnd w:id="232"/>
      <w:bookmarkEnd w:id="233"/>
      <w:bookmarkEnd w:id="234"/>
      <w:bookmarkEnd w:id="235"/>
      <w:r w:rsidRPr="003D4D8D">
        <w:rPr>
          <w:lang w:val="pt-BR"/>
        </w:rPr>
        <w:t xml:space="preserve">Os Juros Remuneratórios serão incidentes sobre o Valor Nominal </w:t>
      </w:r>
      <w:r w:rsidR="00881895" w:rsidRPr="003D4D8D">
        <w:rPr>
          <w:lang w:val="pt-BR"/>
        </w:rPr>
        <w:t xml:space="preserve">Unitário </w:t>
      </w:r>
      <w:r w:rsidRPr="003D4D8D">
        <w:rPr>
          <w:lang w:val="pt-BR"/>
        </w:rPr>
        <w:t>Atualizado</w:t>
      </w:r>
      <w:r w:rsidR="00DE3AF1">
        <w:rPr>
          <w:lang w:val="pt-BR"/>
        </w:rPr>
        <w:t>,</w:t>
      </w:r>
      <w:r w:rsidR="000C0A29" w:rsidRPr="003D4D8D">
        <w:rPr>
          <w:lang w:val="pt-BR"/>
        </w:rPr>
        <w:t xml:space="preserve"> </w:t>
      </w:r>
      <w:r w:rsidRPr="003D4D8D">
        <w:rPr>
          <w:lang w:val="pt-BR"/>
        </w:rPr>
        <w:t xml:space="preserve">a partir da </w:t>
      </w:r>
      <w:r w:rsidR="002C59FC" w:rsidRPr="003D4D8D">
        <w:rPr>
          <w:lang w:val="pt-BR"/>
        </w:rPr>
        <w:t>Data de Integralização</w:t>
      </w:r>
      <w:r w:rsidR="007E2201" w:rsidRPr="003D4D8D">
        <w:rPr>
          <w:lang w:val="pt-BR"/>
        </w:rPr>
        <w:t xml:space="preserve"> </w:t>
      </w:r>
      <w:r w:rsidRPr="003D4D8D">
        <w:rPr>
          <w:lang w:val="pt-BR"/>
        </w:rPr>
        <w:t>ou da Data de Pagamento dos Juros Remuneratórios imediatamente anterior, conforme o caso, e pagos, conforme aplicável, ao final de cada Período de Capitalização (</w:t>
      </w:r>
      <w:r w:rsidR="00141E69" w:rsidRPr="003D4D8D">
        <w:rPr>
          <w:lang w:val="pt-BR"/>
        </w:rPr>
        <w:t xml:space="preserve">conforme </w:t>
      </w:r>
      <w:r w:rsidR="00CA40F0">
        <w:rPr>
          <w:lang w:val="pt-BR"/>
        </w:rPr>
        <w:t>definido abaixo</w:t>
      </w:r>
      <w:r w:rsidRPr="003D4D8D">
        <w:rPr>
          <w:lang w:val="pt-BR"/>
        </w:rPr>
        <w:t xml:space="preserve">), calculado em regime de capitalização composta </w:t>
      </w:r>
      <w:proofErr w:type="gramStart"/>
      <w:r w:rsidRPr="0012337E">
        <w:rPr>
          <w:i/>
          <w:lang w:val="pt-BR"/>
        </w:rPr>
        <w:t>pro</w:t>
      </w:r>
      <w:proofErr w:type="gramEnd"/>
      <w:r w:rsidRPr="0012337E">
        <w:rPr>
          <w:i/>
          <w:lang w:val="pt-BR"/>
        </w:rPr>
        <w:t xml:space="preserve"> rata </w:t>
      </w:r>
      <w:proofErr w:type="spellStart"/>
      <w:r w:rsidRPr="0012337E">
        <w:rPr>
          <w:i/>
          <w:lang w:val="pt-BR"/>
        </w:rPr>
        <w:t>temporis</w:t>
      </w:r>
      <w:proofErr w:type="spellEnd"/>
      <w:r w:rsidRPr="003D4D8D">
        <w:rPr>
          <w:lang w:val="pt-BR"/>
        </w:rPr>
        <w:t xml:space="preserve"> por Dias Úteis de acordo com a fórmula abaixo</w:t>
      </w:r>
      <w:r w:rsidR="008753DC" w:rsidRPr="003D4D8D">
        <w:rPr>
          <w:lang w:val="pt-BR"/>
        </w:rPr>
        <w:t xml:space="preserve">: </w:t>
      </w:r>
    </w:p>
    <w:p w14:paraId="36A27514" w14:textId="77777777" w:rsidR="008753DC" w:rsidRPr="003D4D8D" w:rsidRDefault="008753DC" w:rsidP="007E5027">
      <w:pPr>
        <w:pStyle w:val="Body"/>
        <w:ind w:left="1361"/>
        <w:jc w:val="center"/>
      </w:pPr>
      <w:bookmarkStart w:id="236" w:name="_DV_M178"/>
      <w:bookmarkEnd w:id="236"/>
      <w:r w:rsidRPr="003D4D8D">
        <w:t xml:space="preserve">J = </w:t>
      </w:r>
      <w:proofErr w:type="spellStart"/>
      <w:r w:rsidRPr="003D4D8D">
        <w:t>VNa</w:t>
      </w:r>
      <w:proofErr w:type="spellEnd"/>
      <w:r w:rsidRPr="003D4D8D">
        <w:t xml:space="preserve"> x (Fator Juros – 1)</w:t>
      </w:r>
    </w:p>
    <w:p w14:paraId="11725430" w14:textId="77777777" w:rsidR="008753DC" w:rsidRPr="003D4D8D" w:rsidRDefault="008753DC" w:rsidP="007E5027">
      <w:pPr>
        <w:pStyle w:val="Body"/>
        <w:ind w:left="1361"/>
      </w:pPr>
      <w:bookmarkStart w:id="237" w:name="_DV_M179"/>
      <w:bookmarkEnd w:id="237"/>
      <w:r w:rsidRPr="003D4D8D">
        <w:t>Onde:</w:t>
      </w:r>
    </w:p>
    <w:p w14:paraId="6A1479B2" w14:textId="77777777" w:rsidR="008753DC" w:rsidRPr="003D4D8D" w:rsidRDefault="008753DC" w:rsidP="007E5027">
      <w:pPr>
        <w:pStyle w:val="Body"/>
        <w:ind w:left="1361"/>
      </w:pPr>
      <w:bookmarkStart w:id="238" w:name="_DV_M180"/>
      <w:bookmarkEnd w:id="238"/>
      <w:r w:rsidRPr="003D4D8D">
        <w:lastRenderedPageBreak/>
        <w:t xml:space="preserve">J = valor </w:t>
      </w:r>
      <w:r w:rsidR="001F704F" w:rsidRPr="003D4D8D">
        <w:t xml:space="preserve">unitário </w:t>
      </w:r>
      <w:r w:rsidRPr="003D4D8D">
        <w:t xml:space="preserve">dos </w:t>
      </w:r>
      <w:r w:rsidR="00A73ED8" w:rsidRPr="003D4D8D">
        <w:t xml:space="preserve">Juros Remuneratórios </w:t>
      </w:r>
      <w:r w:rsidRPr="003D4D8D">
        <w:t>devidos no final de cada Período de Capitalização, calculado com 8 (oito)</w:t>
      </w:r>
      <w:r w:rsidR="00A73ED8" w:rsidRPr="003D4D8D">
        <w:t xml:space="preserve"> </w:t>
      </w:r>
      <w:r w:rsidRPr="003D4D8D">
        <w:t>casas decimais sem arredondamento;</w:t>
      </w:r>
    </w:p>
    <w:p w14:paraId="2E8D8DB6" w14:textId="77777777" w:rsidR="008753DC" w:rsidRPr="003D4D8D" w:rsidRDefault="008753DC" w:rsidP="007E5027">
      <w:pPr>
        <w:pStyle w:val="Body"/>
        <w:ind w:left="1361"/>
      </w:pPr>
      <w:bookmarkStart w:id="239" w:name="_DV_M181"/>
      <w:bookmarkEnd w:id="239"/>
      <w:proofErr w:type="spellStart"/>
      <w:r w:rsidRPr="003D4D8D">
        <w:t>VNa</w:t>
      </w:r>
      <w:proofErr w:type="spellEnd"/>
      <w:r w:rsidRPr="003D4D8D">
        <w:t xml:space="preserve"> = Valor Nominal </w:t>
      </w:r>
      <w:r w:rsidR="00881895" w:rsidRPr="003D4D8D">
        <w:t xml:space="preserve">Unitário </w:t>
      </w:r>
      <w:r w:rsidR="001F704F" w:rsidRPr="003D4D8D">
        <w:t>Atualizado</w:t>
      </w:r>
      <w:r w:rsidRPr="003D4D8D">
        <w:t xml:space="preserve"> calculado com 8 (oito) casas decimais, sem arredondamento;</w:t>
      </w:r>
      <w:r w:rsidR="00A73ED8" w:rsidRPr="003D4D8D">
        <w:t xml:space="preserve"> </w:t>
      </w:r>
    </w:p>
    <w:p w14:paraId="0782561D" w14:textId="77777777" w:rsidR="008753DC" w:rsidRPr="003D4D8D" w:rsidRDefault="008753DC" w:rsidP="007E5027">
      <w:pPr>
        <w:pStyle w:val="Body"/>
        <w:ind w:left="1361"/>
      </w:pPr>
      <w:bookmarkStart w:id="240" w:name="_DV_M182"/>
      <w:bookmarkEnd w:id="240"/>
      <w:r w:rsidRPr="003D4D8D">
        <w:t>Fator Juros = fator de juros fixos calculado com 9 (nove) casas decimais, com arredondamento, apurado da seguinte forma:</w:t>
      </w:r>
    </w:p>
    <w:p w14:paraId="2E2E4597" w14:textId="77777777" w:rsidR="00C73588" w:rsidRPr="003D4D8D" w:rsidRDefault="00FE5CC4" w:rsidP="007E5027">
      <w:pPr>
        <w:pStyle w:val="Body"/>
        <w:ind w:left="1361"/>
        <w:jc w:val="center"/>
      </w:pPr>
      <w:r>
        <w:rPr>
          <w:noProof/>
        </w:rPr>
        <w:drawing>
          <wp:inline distT="0" distB="0" distL="0" distR="0" wp14:anchorId="742A75A4" wp14:editId="1BF0171B">
            <wp:extent cx="1762125" cy="485775"/>
            <wp:effectExtent l="0" t="0" r="9525"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62125" cy="485775"/>
                    </a:xfrm>
                    <a:prstGeom prst="rect">
                      <a:avLst/>
                    </a:prstGeom>
                    <a:noFill/>
                    <a:ln>
                      <a:noFill/>
                    </a:ln>
                  </pic:spPr>
                </pic:pic>
              </a:graphicData>
            </a:graphic>
          </wp:inline>
        </w:drawing>
      </w:r>
    </w:p>
    <w:p w14:paraId="40308E64" w14:textId="77777777" w:rsidR="008753DC" w:rsidRPr="003D4D8D" w:rsidRDefault="008753DC" w:rsidP="007E5027">
      <w:pPr>
        <w:pStyle w:val="Body"/>
        <w:ind w:left="1361"/>
      </w:pPr>
      <w:bookmarkStart w:id="241" w:name="_DV_M183"/>
      <w:bookmarkEnd w:id="241"/>
      <w:r w:rsidRPr="003D4D8D">
        <w:t>Onde:</w:t>
      </w:r>
    </w:p>
    <w:p w14:paraId="21D378AF" w14:textId="77777777" w:rsidR="008753DC" w:rsidRPr="003D4D8D" w:rsidRDefault="008753DC" w:rsidP="007E5027">
      <w:pPr>
        <w:pStyle w:val="Body"/>
        <w:ind w:left="1361"/>
      </w:pPr>
      <w:bookmarkStart w:id="242" w:name="_DV_M184"/>
      <w:bookmarkEnd w:id="242"/>
      <w:r w:rsidRPr="003D4D8D">
        <w:t>Taxa =</w:t>
      </w:r>
      <w:r w:rsidR="001F704F" w:rsidRPr="003D4D8D">
        <w:t xml:space="preserve"> </w:t>
      </w:r>
      <w:r w:rsidR="00796B9C" w:rsidRPr="003D4D8D">
        <w:t xml:space="preserve">taxa a ser </w:t>
      </w:r>
      <w:r w:rsidR="00A73ED8" w:rsidRPr="003D4D8D">
        <w:t>informada com 4 (quatro) casas decimais, a ser apurada na forma d</w:t>
      </w:r>
      <w:r w:rsidR="004C3365" w:rsidRPr="003D4D8D">
        <w:t>a</w:t>
      </w:r>
      <w:r w:rsidR="00A73ED8" w:rsidRPr="003D4D8D">
        <w:t xml:space="preserve"> </w:t>
      </w:r>
      <w:r w:rsidR="004C3365" w:rsidRPr="003D4D8D">
        <w:t>Cláusula</w:t>
      </w:r>
      <w:r w:rsidR="00A73ED8" w:rsidRPr="003D4D8D">
        <w:t xml:space="preserve"> </w:t>
      </w:r>
      <w:r w:rsidR="00886072" w:rsidRPr="003D4D8D">
        <w:t>3</w:t>
      </w:r>
      <w:r w:rsidR="00602E81" w:rsidRPr="003D4D8D">
        <w:t>.</w:t>
      </w:r>
      <w:r w:rsidR="00922551" w:rsidRPr="003D4D8D">
        <w:t>1</w:t>
      </w:r>
      <w:r w:rsidR="00922551">
        <w:t>7</w:t>
      </w:r>
      <w:r w:rsidR="00602E81" w:rsidRPr="003D4D8D">
        <w:t>.1</w:t>
      </w:r>
      <w:r w:rsidR="0090574A" w:rsidRPr="003D4D8D">
        <w:t xml:space="preserve"> acima</w:t>
      </w:r>
      <w:r w:rsidRPr="003D4D8D">
        <w:t>;</w:t>
      </w:r>
    </w:p>
    <w:p w14:paraId="48C989B2" w14:textId="77777777" w:rsidR="008753DC" w:rsidRPr="003D4D8D" w:rsidRDefault="008753DC" w:rsidP="007E5027">
      <w:pPr>
        <w:pStyle w:val="Body"/>
        <w:ind w:left="1361"/>
      </w:pPr>
      <w:bookmarkStart w:id="243" w:name="_DV_M185"/>
      <w:bookmarkEnd w:id="243"/>
      <w:r w:rsidRPr="003D4D8D">
        <w:t xml:space="preserve">DP = número de </w:t>
      </w:r>
      <w:r w:rsidR="00B774D6" w:rsidRPr="003D4D8D">
        <w:t>D</w:t>
      </w:r>
      <w:r w:rsidRPr="003D4D8D">
        <w:t xml:space="preserve">ias </w:t>
      </w:r>
      <w:r w:rsidR="00B774D6" w:rsidRPr="003D4D8D">
        <w:t>Ú</w:t>
      </w:r>
      <w:r w:rsidRPr="003D4D8D">
        <w:t xml:space="preserve">teis entre </w:t>
      </w:r>
      <w:r w:rsidR="00CC08CA" w:rsidRPr="003D4D8D">
        <w:t xml:space="preserve">a </w:t>
      </w:r>
      <w:r w:rsidR="002C59FC" w:rsidRPr="003D4D8D">
        <w:t>Data de Integralização</w:t>
      </w:r>
      <w:r w:rsidR="00CC08CA" w:rsidRPr="003D4D8D">
        <w:t xml:space="preserve"> ou a Data de Pagamento dos Juros Remuneratórios (conforme </w:t>
      </w:r>
      <w:r w:rsidR="00CA40F0">
        <w:t>definido abaixo</w:t>
      </w:r>
      <w:r w:rsidR="00CC08CA" w:rsidRPr="003D4D8D">
        <w:t>)</w:t>
      </w:r>
      <w:r w:rsidR="000915BF" w:rsidRPr="003D4D8D">
        <w:t xml:space="preserve"> imediatamente anterior, conforme o caso</w:t>
      </w:r>
      <w:r w:rsidR="00CC08CA" w:rsidRPr="003D4D8D">
        <w:t xml:space="preserve">, </w:t>
      </w:r>
      <w:r w:rsidRPr="003D4D8D">
        <w:t>e a data atual, sendo “DP” um número inteiro.</w:t>
      </w:r>
      <w:r w:rsidR="00576812" w:rsidRPr="003D4D8D">
        <w:t xml:space="preserve"> </w:t>
      </w:r>
    </w:p>
    <w:p w14:paraId="76B44D60" w14:textId="77777777" w:rsidR="00032559" w:rsidRPr="003D4D8D" w:rsidRDefault="00032559" w:rsidP="007E5027">
      <w:pPr>
        <w:pStyle w:val="Level3"/>
        <w:rPr>
          <w:b/>
          <w:i/>
          <w:lang w:val="pt-BR"/>
        </w:rPr>
      </w:pPr>
      <w:bookmarkStart w:id="244" w:name="_Toc375090256"/>
      <w:bookmarkStart w:id="245" w:name="_Toc375090257"/>
      <w:bookmarkStart w:id="246" w:name="_Toc375090258"/>
      <w:bookmarkStart w:id="247" w:name="_DV_M186"/>
      <w:bookmarkStart w:id="248" w:name="_DV_M187"/>
      <w:bookmarkStart w:id="249" w:name="_DV_M188"/>
      <w:bookmarkStart w:id="250" w:name="_Toc367387593"/>
      <w:bookmarkStart w:id="251" w:name="_Ref263874908"/>
      <w:bookmarkStart w:id="252" w:name="_Ref297575384"/>
      <w:bookmarkStart w:id="253" w:name="_Ref297645315"/>
      <w:bookmarkStart w:id="254" w:name="_Ref331092039"/>
      <w:bookmarkStart w:id="255" w:name="_Ref332120930"/>
      <w:bookmarkStart w:id="256" w:name="_Ref332139437"/>
      <w:bookmarkStart w:id="257" w:name="_Ref333827088"/>
      <w:bookmarkStart w:id="258" w:name="_Ref333231006"/>
      <w:bookmarkEnd w:id="244"/>
      <w:bookmarkEnd w:id="245"/>
      <w:bookmarkEnd w:id="246"/>
      <w:bookmarkEnd w:id="247"/>
      <w:bookmarkEnd w:id="248"/>
      <w:bookmarkEnd w:id="249"/>
      <w:r w:rsidRPr="003D4D8D">
        <w:rPr>
          <w:lang w:val="pt-BR"/>
        </w:rPr>
        <w:t xml:space="preserve">Define-se </w:t>
      </w:r>
      <w:r w:rsidR="00784871" w:rsidRPr="003D4D8D">
        <w:rPr>
          <w:lang w:val="pt-BR"/>
        </w:rPr>
        <w:t>“</w:t>
      </w:r>
      <w:r w:rsidRPr="003D4D8D">
        <w:rPr>
          <w:b/>
          <w:lang w:val="pt-BR"/>
        </w:rPr>
        <w:t>Período de Capitalização</w:t>
      </w:r>
      <w:r w:rsidR="00784871" w:rsidRPr="003D4D8D">
        <w:rPr>
          <w:lang w:val="pt-BR"/>
        </w:rPr>
        <w:t xml:space="preserve">” </w:t>
      </w:r>
      <w:r w:rsidRPr="003D4D8D">
        <w:rPr>
          <w:lang w:val="pt-BR"/>
        </w:rPr>
        <w:t>como sendo o intervalo de tempo que se inicia na Data d</w:t>
      </w:r>
      <w:r w:rsidR="00883873" w:rsidRPr="003D4D8D">
        <w:rPr>
          <w:lang w:val="pt-BR"/>
        </w:rPr>
        <w:t xml:space="preserve">e </w:t>
      </w:r>
      <w:r w:rsidR="000330D9" w:rsidRPr="003D4D8D">
        <w:rPr>
          <w:lang w:val="pt-BR"/>
        </w:rPr>
        <w:t>Integralização</w:t>
      </w:r>
      <w:r w:rsidRPr="003D4D8D">
        <w:rPr>
          <w:lang w:val="pt-BR"/>
        </w:rPr>
        <w:t xml:space="preserve">, no caso do primeiro Período de Capitalização, ou </w:t>
      </w:r>
      <w:r w:rsidR="00265093" w:rsidRPr="003D4D8D">
        <w:rPr>
          <w:lang w:val="pt-BR"/>
        </w:rPr>
        <w:t>na</w:t>
      </w:r>
      <w:r w:rsidRPr="003D4D8D">
        <w:rPr>
          <w:lang w:val="pt-BR"/>
        </w:rPr>
        <w:t xml:space="preserve"> Data de Pagamento de Juros Remuneratórios</w:t>
      </w:r>
      <w:r w:rsidR="0001762F" w:rsidRPr="003D4D8D">
        <w:rPr>
          <w:lang w:val="pt-BR"/>
        </w:rPr>
        <w:t xml:space="preserve"> </w:t>
      </w:r>
      <w:r w:rsidR="00DD4A32" w:rsidRPr="003D4D8D">
        <w:rPr>
          <w:lang w:val="pt-BR"/>
        </w:rPr>
        <w:t>imediatamente anterior</w:t>
      </w:r>
      <w:r w:rsidR="00265093" w:rsidRPr="003D4D8D">
        <w:rPr>
          <w:lang w:val="pt-BR"/>
        </w:rPr>
        <w:t>,</w:t>
      </w:r>
      <w:r w:rsidR="0066650A" w:rsidRPr="003D4D8D">
        <w:rPr>
          <w:lang w:val="pt-BR"/>
        </w:rPr>
        <w:t xml:space="preserve"> </w:t>
      </w:r>
      <w:r w:rsidRPr="003D4D8D">
        <w:rPr>
          <w:lang w:val="pt-BR"/>
        </w:rPr>
        <w:t xml:space="preserve">no caso dos demais Períodos de Capitalização, e termina </w:t>
      </w:r>
      <w:r w:rsidR="00265093" w:rsidRPr="003D4D8D">
        <w:rPr>
          <w:lang w:val="pt-BR"/>
        </w:rPr>
        <w:t>na</w:t>
      </w:r>
      <w:r w:rsidRPr="003D4D8D">
        <w:rPr>
          <w:lang w:val="pt-BR"/>
        </w:rPr>
        <w:t xml:space="preserve"> Data de Pagamento de Juros Remuneratórios correspondente ao período em questão. Cada Período de Capitalização sucede o anterior sem solução de continuidade até a Data de Vencimento das Debêntures.</w:t>
      </w:r>
      <w:r w:rsidR="00137D3C" w:rsidRPr="003D4D8D">
        <w:rPr>
          <w:lang w:val="pt-BR"/>
        </w:rPr>
        <w:t xml:space="preserve"> </w:t>
      </w:r>
    </w:p>
    <w:p w14:paraId="7E09424C" w14:textId="406F25F0" w:rsidR="00032559" w:rsidRPr="003D4D8D" w:rsidRDefault="0090574A" w:rsidP="00874E34">
      <w:pPr>
        <w:pStyle w:val="Level3"/>
        <w:rPr>
          <w:rFonts w:eastAsia="Arial Unicode MS"/>
          <w:b/>
          <w:szCs w:val="20"/>
          <w:lang w:val="pt-BR"/>
        </w:rPr>
      </w:pPr>
      <w:bookmarkStart w:id="259" w:name="_DV_M189"/>
      <w:bookmarkStart w:id="260" w:name="_DV_M190"/>
      <w:bookmarkEnd w:id="250"/>
      <w:bookmarkEnd w:id="259"/>
      <w:bookmarkEnd w:id="260"/>
      <w:r w:rsidRPr="003D4D8D">
        <w:rPr>
          <w:rFonts w:eastAsia="Arial Unicode MS"/>
          <w:szCs w:val="20"/>
          <w:lang w:val="pt-BR"/>
        </w:rPr>
        <w:t>Sem prejuízo dos pagamentos em decorrência do vencimento antecipado das obrigações decorrentes das Debêntures</w:t>
      </w:r>
      <w:r w:rsidR="00B555F7">
        <w:rPr>
          <w:rFonts w:eastAsia="Arial Unicode MS"/>
          <w:szCs w:val="20"/>
          <w:lang w:val="pt-BR"/>
        </w:rPr>
        <w:t xml:space="preserve"> </w:t>
      </w:r>
      <w:r w:rsidR="00B555F7">
        <w:rPr>
          <w:rStyle w:val="DeltaViewInsertion"/>
          <w:rFonts w:eastAsia="Arial Unicode MS" w:cs="Arial"/>
          <w:color w:val="auto"/>
          <w:szCs w:val="20"/>
          <w:u w:val="none"/>
          <w:lang w:val="pt-BR"/>
        </w:rPr>
        <w:t xml:space="preserve">ou do resgate com o cancelamento da </w:t>
      </w:r>
      <w:r w:rsidR="00B555F7" w:rsidRPr="00874E34">
        <w:rPr>
          <w:lang w:val="pt-BR"/>
        </w:rPr>
        <w:t>totalidade das Debêntures</w:t>
      </w:r>
      <w:r w:rsidRPr="00F852CC">
        <w:rPr>
          <w:lang w:val="pt-BR"/>
        </w:rPr>
        <w:t xml:space="preserve">, nos termos previstos nesta Escritura de Emissão, os </w:t>
      </w:r>
      <w:r w:rsidR="006B6B21" w:rsidRPr="00F852CC">
        <w:rPr>
          <w:lang w:val="pt-BR"/>
        </w:rPr>
        <w:t xml:space="preserve">Juros Remuneratórios serão </w:t>
      </w:r>
      <w:r w:rsidR="00C3069C" w:rsidRPr="00F852CC">
        <w:rPr>
          <w:lang w:val="pt-BR"/>
        </w:rPr>
        <w:t xml:space="preserve">pagos </w:t>
      </w:r>
      <w:r w:rsidR="006B6B21" w:rsidRPr="00F852CC">
        <w:rPr>
          <w:lang w:val="pt-BR"/>
        </w:rPr>
        <w:t>semestralmente, sendo certo que</w:t>
      </w:r>
      <w:r w:rsidR="00CF7FCC" w:rsidRPr="00F852CC">
        <w:rPr>
          <w:lang w:val="pt-BR"/>
        </w:rPr>
        <w:t xml:space="preserve"> </w:t>
      </w:r>
      <w:r w:rsidR="002C76E5" w:rsidRPr="00E233DC">
        <w:rPr>
          <w:b/>
          <w:lang w:val="pt-BR"/>
        </w:rPr>
        <w:t>(i)</w:t>
      </w:r>
      <w:r w:rsidR="002C76E5" w:rsidRPr="00E233DC">
        <w:rPr>
          <w:lang w:val="pt-BR"/>
        </w:rPr>
        <w:t xml:space="preserve"> os Juros Remuneratórios calculados </w:t>
      </w:r>
      <w:r w:rsidR="002C76E5" w:rsidRPr="00E233DC">
        <w:rPr>
          <w:lang w:val="pt-BR"/>
        </w:rPr>
        <w:lastRenderedPageBreak/>
        <w:t>no período compreendido entre a Data de Integralização e o dia 15 de agosto de 2018 (inclusive) serão integralmente capitalizados e incorporados ao Valor Nominal Atualizado em 15 de agosto de 2018 (“</w:t>
      </w:r>
      <w:r w:rsidR="002C76E5" w:rsidRPr="002C76E5">
        <w:rPr>
          <w:b/>
          <w:lang w:val="pt-BR"/>
        </w:rPr>
        <w:t>Data de Incorporação</w:t>
      </w:r>
      <w:r w:rsidR="002C76E5" w:rsidRPr="00E233DC">
        <w:rPr>
          <w:lang w:val="pt-BR"/>
        </w:rPr>
        <w:t xml:space="preserve">”); </w:t>
      </w:r>
      <w:r w:rsidR="002C76E5" w:rsidRPr="00E233DC">
        <w:rPr>
          <w:b/>
          <w:lang w:val="pt-BR"/>
        </w:rPr>
        <w:t>(ii)</w:t>
      </w:r>
      <w:r w:rsidR="002C76E5" w:rsidRPr="00E233DC">
        <w:rPr>
          <w:lang w:val="pt-BR"/>
        </w:rPr>
        <w:t xml:space="preserve"> o primeiro pagamento de Juros Remuneratórios será realizado em 15 de fevereiro de 2019 (data do primeiro pagamento), considerando os Juros Remuneratórios calculados no período compreendido entre a Data de Incorporação e a data do primeiro pagamento dos Juros Remuneratórios; e </w:t>
      </w:r>
      <w:r w:rsidR="002C76E5" w:rsidRPr="00E233DC">
        <w:rPr>
          <w:b/>
          <w:lang w:val="pt-BR"/>
        </w:rPr>
        <w:t>(iii)</w:t>
      </w:r>
      <w:r w:rsidR="002C76E5" w:rsidRPr="00E233DC">
        <w:rPr>
          <w:lang w:val="pt-BR"/>
        </w:rPr>
        <w:t xml:space="preserve"> os demais pagamentos de Juros Remuneratórios ocorrerão sucessivamente, nas mesmas datas de pagamento das parcelas de amortização, nos termos previstos </w:t>
      </w:r>
      <w:r w:rsidR="00940F1B">
        <w:rPr>
          <w:lang w:val="pt-BR"/>
        </w:rPr>
        <w:t>nesta</w:t>
      </w:r>
      <w:r w:rsidR="00940F1B" w:rsidRPr="00E233DC">
        <w:rPr>
          <w:lang w:val="pt-BR"/>
        </w:rPr>
        <w:t xml:space="preserve"> </w:t>
      </w:r>
      <w:r w:rsidR="002C76E5" w:rsidRPr="00E233DC">
        <w:rPr>
          <w:lang w:val="pt-BR"/>
        </w:rPr>
        <w:t>Escritura de Emissão, sendo o último pagamento realizado n</w:t>
      </w:r>
      <w:bookmarkStart w:id="261" w:name="_GoBack"/>
      <w:bookmarkEnd w:id="261"/>
      <w:r w:rsidR="002C76E5" w:rsidRPr="00E233DC">
        <w:rPr>
          <w:lang w:val="pt-BR"/>
        </w:rPr>
        <w:t xml:space="preserve">a Data de Vencimento das Debêntures </w:t>
      </w:r>
      <w:r w:rsidR="006B6B21" w:rsidRPr="003D4D8D">
        <w:rPr>
          <w:rFonts w:eastAsia="Arial Unicode MS"/>
          <w:szCs w:val="20"/>
          <w:lang w:val="pt-BR"/>
        </w:rPr>
        <w:t>(cada uma dessas datas uma “</w:t>
      </w:r>
      <w:r w:rsidR="006B6B21" w:rsidRPr="003D4D8D">
        <w:rPr>
          <w:rFonts w:eastAsia="Arial Unicode MS"/>
          <w:b/>
          <w:szCs w:val="20"/>
          <w:lang w:val="pt-BR"/>
        </w:rPr>
        <w:t>Data de Pagamento dos Juros Remuneratórios</w:t>
      </w:r>
      <w:r w:rsidR="006B6B21" w:rsidRPr="003D4D8D">
        <w:rPr>
          <w:rFonts w:eastAsia="Arial Unicode MS"/>
          <w:szCs w:val="20"/>
          <w:lang w:val="pt-BR"/>
        </w:rPr>
        <w:t xml:space="preserve">”, conforme aplicável). Farão jus ao recebimento dos Juros Remuneratórios aqueles que forem titulares de Debêntures ao final do Dia Útil imediatamente anterior à Data de Pagamento </w:t>
      </w:r>
      <w:r w:rsidR="00EB015A" w:rsidRPr="003D4D8D">
        <w:rPr>
          <w:rFonts w:eastAsia="Arial Unicode MS"/>
          <w:szCs w:val="20"/>
          <w:lang w:val="pt-BR"/>
        </w:rPr>
        <w:t>d</w:t>
      </w:r>
      <w:r w:rsidR="00EB015A">
        <w:rPr>
          <w:rFonts w:eastAsia="Arial Unicode MS"/>
          <w:szCs w:val="20"/>
          <w:lang w:val="pt-BR"/>
        </w:rPr>
        <w:t>os</w:t>
      </w:r>
      <w:r w:rsidR="00EB015A" w:rsidRPr="003D4D8D">
        <w:rPr>
          <w:rFonts w:eastAsia="Arial Unicode MS"/>
          <w:szCs w:val="20"/>
          <w:lang w:val="pt-BR"/>
        </w:rPr>
        <w:t xml:space="preserve"> </w:t>
      </w:r>
      <w:r w:rsidR="006B6B21" w:rsidRPr="003D4D8D">
        <w:rPr>
          <w:rFonts w:eastAsia="Arial Unicode MS"/>
          <w:szCs w:val="20"/>
          <w:lang w:val="pt-BR"/>
        </w:rPr>
        <w:t>Juros Remuneratórios</w:t>
      </w:r>
      <w:r w:rsidR="007D3C9B" w:rsidRPr="003D4D8D">
        <w:rPr>
          <w:rFonts w:eastAsia="Arial Unicode MS"/>
          <w:szCs w:val="20"/>
          <w:lang w:val="pt-BR"/>
        </w:rPr>
        <w:t>.</w:t>
      </w:r>
      <w:r w:rsidR="00505772" w:rsidRPr="003D4D8D">
        <w:rPr>
          <w:rFonts w:eastAsia="Arial Unicode MS"/>
          <w:szCs w:val="20"/>
          <w:lang w:val="pt-BR"/>
        </w:rPr>
        <w:t xml:space="preserve"> </w:t>
      </w:r>
    </w:p>
    <w:p w14:paraId="44416980" w14:textId="77777777" w:rsidR="00256784" w:rsidRPr="003D4D8D" w:rsidRDefault="00256784" w:rsidP="00874E34">
      <w:pPr>
        <w:pStyle w:val="Level2"/>
        <w:rPr>
          <w:rFonts w:eastAsia="Arial Unicode MS" w:cs="Arial"/>
          <w:b/>
          <w:szCs w:val="20"/>
          <w:lang w:val="pt-BR"/>
        </w:rPr>
      </w:pPr>
      <w:bookmarkStart w:id="262" w:name="_DV_M191"/>
      <w:bookmarkEnd w:id="251"/>
      <w:bookmarkEnd w:id="252"/>
      <w:bookmarkEnd w:id="253"/>
      <w:bookmarkEnd w:id="254"/>
      <w:bookmarkEnd w:id="255"/>
      <w:bookmarkEnd w:id="256"/>
      <w:bookmarkEnd w:id="257"/>
      <w:bookmarkEnd w:id="258"/>
      <w:bookmarkEnd w:id="262"/>
      <w:r w:rsidRPr="003D4D8D">
        <w:rPr>
          <w:rFonts w:eastAsia="Arial Unicode MS" w:cs="Arial"/>
          <w:b/>
          <w:szCs w:val="20"/>
          <w:lang w:val="pt-BR"/>
        </w:rPr>
        <w:t xml:space="preserve">Amortização do Valor Nominal </w:t>
      </w:r>
      <w:r w:rsidR="00881895" w:rsidRPr="003D4D8D">
        <w:rPr>
          <w:rFonts w:eastAsia="Arial Unicode MS" w:cs="Arial"/>
          <w:b/>
          <w:szCs w:val="20"/>
          <w:lang w:val="pt-BR"/>
        </w:rPr>
        <w:t xml:space="preserve">Unitário </w:t>
      </w:r>
      <w:r w:rsidR="006B6B21" w:rsidRPr="003D4D8D">
        <w:rPr>
          <w:rFonts w:eastAsia="Arial Unicode MS" w:cs="Arial"/>
          <w:b/>
          <w:szCs w:val="20"/>
          <w:lang w:val="pt-BR"/>
        </w:rPr>
        <w:t>Atualizado</w:t>
      </w:r>
    </w:p>
    <w:p w14:paraId="1C793223" w14:textId="1865D8DB" w:rsidR="00B51599" w:rsidRDefault="00256784" w:rsidP="009E4B7C">
      <w:pPr>
        <w:pStyle w:val="Level3"/>
        <w:spacing w:after="0"/>
        <w:rPr>
          <w:rFonts w:eastAsia="Arial Unicode MS" w:cs="Arial"/>
          <w:szCs w:val="20"/>
          <w:lang w:val="pt-BR"/>
        </w:rPr>
      </w:pPr>
      <w:bookmarkStart w:id="263" w:name="_DV_M192"/>
      <w:bookmarkEnd w:id="263"/>
      <w:r w:rsidRPr="003D4D8D">
        <w:rPr>
          <w:rFonts w:eastAsia="Arial Unicode MS" w:cs="Arial"/>
          <w:szCs w:val="20"/>
          <w:lang w:val="pt-BR"/>
        </w:rPr>
        <w:t xml:space="preserve">O Valor Nominal </w:t>
      </w:r>
      <w:r w:rsidR="00881895" w:rsidRPr="003D4D8D">
        <w:rPr>
          <w:rFonts w:eastAsia="Arial Unicode MS" w:cs="Arial"/>
          <w:szCs w:val="20"/>
          <w:lang w:val="pt-BR"/>
        </w:rPr>
        <w:t xml:space="preserve">Unitário </w:t>
      </w:r>
      <w:r w:rsidRPr="003D4D8D">
        <w:rPr>
          <w:rFonts w:eastAsia="Arial Unicode MS" w:cs="Arial"/>
          <w:szCs w:val="20"/>
          <w:lang w:val="pt-BR"/>
        </w:rPr>
        <w:t xml:space="preserve">será amortizado em </w:t>
      </w:r>
      <w:r w:rsidR="005725B5">
        <w:rPr>
          <w:rFonts w:eastAsia="Arial Unicode MS" w:cs="Arial"/>
          <w:szCs w:val="20"/>
          <w:lang w:val="pt-BR"/>
        </w:rPr>
        <w:t>28</w:t>
      </w:r>
      <w:r w:rsidR="005725B5" w:rsidRPr="003D4D8D">
        <w:rPr>
          <w:rFonts w:eastAsia="Arial Unicode MS" w:cs="Arial"/>
          <w:szCs w:val="20"/>
          <w:lang w:val="pt-BR"/>
        </w:rPr>
        <w:t xml:space="preserve"> </w:t>
      </w:r>
      <w:r w:rsidR="005725B5" w:rsidRPr="00E85EA6">
        <w:rPr>
          <w:rFonts w:eastAsia="Arial Unicode MS" w:cs="Arial"/>
          <w:szCs w:val="20"/>
          <w:lang w:val="pt-BR"/>
        </w:rPr>
        <w:t xml:space="preserve">(vinte e oito) </w:t>
      </w:r>
      <w:r w:rsidRPr="00E85EA6">
        <w:rPr>
          <w:rFonts w:eastAsia="Arial Unicode MS" w:cs="Arial"/>
          <w:szCs w:val="20"/>
          <w:lang w:val="pt-BR"/>
        </w:rPr>
        <w:t>parcela</w:t>
      </w:r>
      <w:r w:rsidR="00C40830" w:rsidRPr="00E85EA6">
        <w:rPr>
          <w:rFonts w:eastAsia="Arial Unicode MS" w:cs="Arial"/>
          <w:szCs w:val="20"/>
          <w:lang w:val="pt-BR"/>
        </w:rPr>
        <w:t>s</w:t>
      </w:r>
      <w:r w:rsidR="00557937" w:rsidRPr="00E85EA6">
        <w:rPr>
          <w:rFonts w:eastAsia="Arial Unicode MS" w:cs="Arial"/>
          <w:szCs w:val="20"/>
          <w:lang w:val="pt-BR"/>
        </w:rPr>
        <w:t xml:space="preserve"> </w:t>
      </w:r>
      <w:r w:rsidR="00367FFB" w:rsidRPr="00E85EA6">
        <w:rPr>
          <w:rFonts w:eastAsia="Arial Unicode MS" w:cs="Arial"/>
          <w:szCs w:val="20"/>
          <w:lang w:val="pt-BR"/>
        </w:rPr>
        <w:t>semestrais</w:t>
      </w:r>
      <w:r w:rsidR="005B4609" w:rsidRPr="00E85EA6">
        <w:rPr>
          <w:rFonts w:eastAsia="Arial Unicode MS" w:cs="Arial"/>
          <w:szCs w:val="20"/>
          <w:lang w:val="pt-BR"/>
        </w:rPr>
        <w:t xml:space="preserve"> e consecutivas</w:t>
      </w:r>
      <w:r w:rsidR="00485BEA" w:rsidRPr="00E85EA6">
        <w:rPr>
          <w:rFonts w:eastAsia="Arial Unicode MS" w:cs="Arial"/>
          <w:szCs w:val="20"/>
          <w:lang w:val="pt-BR"/>
        </w:rPr>
        <w:t xml:space="preserve">, </w:t>
      </w:r>
      <w:r w:rsidR="00AC3BE2" w:rsidRPr="00E85EA6">
        <w:rPr>
          <w:rFonts w:eastAsia="Arial Unicode MS" w:cs="Arial"/>
          <w:szCs w:val="20"/>
          <w:lang w:val="pt-BR"/>
        </w:rPr>
        <w:t xml:space="preserve">sendo a primeira parcela devida em </w:t>
      </w:r>
      <w:r w:rsidR="00106C3E" w:rsidRPr="00E85EA6">
        <w:rPr>
          <w:rFonts w:eastAsia="Arial Unicode MS" w:cs="Arial"/>
          <w:szCs w:val="20"/>
          <w:lang w:val="pt-BR"/>
        </w:rPr>
        <w:t>15</w:t>
      </w:r>
      <w:r w:rsidR="006D6A2B" w:rsidRPr="00E85EA6">
        <w:rPr>
          <w:rFonts w:eastAsia="Arial Unicode MS"/>
          <w:szCs w:val="20"/>
          <w:lang w:val="pt-BR"/>
        </w:rPr>
        <w:t xml:space="preserve"> </w:t>
      </w:r>
      <w:r w:rsidR="004D6073" w:rsidRPr="00E85EA6">
        <w:rPr>
          <w:rFonts w:eastAsia="Arial Unicode MS" w:cs="Arial"/>
          <w:szCs w:val="20"/>
          <w:lang w:val="pt-BR"/>
        </w:rPr>
        <w:t xml:space="preserve">de </w:t>
      </w:r>
      <w:r w:rsidR="005725B5" w:rsidRPr="00E85EA6">
        <w:rPr>
          <w:rFonts w:eastAsia="Arial Unicode MS" w:cs="Arial"/>
          <w:szCs w:val="20"/>
          <w:lang w:val="pt-BR"/>
        </w:rPr>
        <w:t xml:space="preserve">fevereiro </w:t>
      </w:r>
      <w:r w:rsidR="004D6073" w:rsidRPr="00E85EA6">
        <w:rPr>
          <w:rFonts w:eastAsia="Arial Unicode MS" w:cs="Arial"/>
          <w:szCs w:val="20"/>
          <w:lang w:val="pt-BR"/>
        </w:rPr>
        <w:t xml:space="preserve">de </w:t>
      </w:r>
      <w:r w:rsidR="005725B5" w:rsidRPr="00E85EA6">
        <w:rPr>
          <w:rFonts w:eastAsia="Arial Unicode MS" w:cs="Arial"/>
          <w:szCs w:val="20"/>
          <w:lang w:val="pt-BR"/>
        </w:rPr>
        <w:t>2019</w:t>
      </w:r>
      <w:r w:rsidR="005725B5" w:rsidRPr="00E85EA6">
        <w:rPr>
          <w:rFonts w:eastAsia="Arial Unicode MS"/>
          <w:szCs w:val="20"/>
          <w:lang w:val="pt-BR"/>
        </w:rPr>
        <w:t xml:space="preserve"> </w:t>
      </w:r>
      <w:r w:rsidR="004D6073" w:rsidRPr="00E85EA6">
        <w:rPr>
          <w:rFonts w:eastAsia="Arial Unicode MS" w:cs="Arial"/>
          <w:szCs w:val="20"/>
          <w:lang w:val="pt-BR"/>
        </w:rPr>
        <w:t xml:space="preserve">e </w:t>
      </w:r>
      <w:r w:rsidR="00CC08CA" w:rsidRPr="00E85EA6">
        <w:rPr>
          <w:rFonts w:eastAsia="Arial Unicode MS" w:cs="Arial"/>
          <w:szCs w:val="20"/>
          <w:lang w:val="pt-BR"/>
        </w:rPr>
        <w:t>a</w:t>
      </w:r>
      <w:r w:rsidR="004D6073" w:rsidRPr="00E85EA6">
        <w:rPr>
          <w:rFonts w:eastAsia="Arial Unicode MS" w:cs="Arial"/>
          <w:szCs w:val="20"/>
          <w:lang w:val="pt-BR"/>
        </w:rPr>
        <w:t xml:space="preserve"> últim</w:t>
      </w:r>
      <w:r w:rsidR="00CC08CA" w:rsidRPr="00E85EA6">
        <w:rPr>
          <w:rFonts w:eastAsia="Arial Unicode MS" w:cs="Arial"/>
          <w:szCs w:val="20"/>
          <w:lang w:val="pt-BR"/>
        </w:rPr>
        <w:t>a</w:t>
      </w:r>
      <w:r w:rsidR="004D6073" w:rsidRPr="00E85EA6">
        <w:rPr>
          <w:rFonts w:eastAsia="Arial Unicode MS" w:cs="Arial"/>
          <w:szCs w:val="20"/>
          <w:lang w:val="pt-BR"/>
        </w:rPr>
        <w:t xml:space="preserve"> na Data de Vencimento</w:t>
      </w:r>
      <w:r w:rsidR="00BA5CEE" w:rsidRPr="00E85EA6">
        <w:rPr>
          <w:rFonts w:eastAsia="Arial Unicode MS" w:cs="Arial"/>
          <w:szCs w:val="20"/>
          <w:lang w:val="pt-BR"/>
        </w:rPr>
        <w:t xml:space="preserve"> das Debêntures</w:t>
      </w:r>
      <w:r w:rsidR="004D6073" w:rsidRPr="00C33BDB">
        <w:rPr>
          <w:rFonts w:eastAsia="Arial Unicode MS" w:cs="Arial"/>
          <w:szCs w:val="20"/>
          <w:lang w:val="pt-BR"/>
        </w:rPr>
        <w:t xml:space="preserve">, </w:t>
      </w:r>
      <w:r w:rsidR="009B55B8" w:rsidRPr="007C65CB">
        <w:rPr>
          <w:rFonts w:eastAsia="Arial Unicode MS" w:cs="Arial"/>
          <w:szCs w:val="20"/>
          <w:lang w:val="pt-BR"/>
        </w:rPr>
        <w:t xml:space="preserve">conforme </w:t>
      </w:r>
      <w:r w:rsidR="005B4609" w:rsidRPr="000F0B0F">
        <w:rPr>
          <w:rFonts w:eastAsia="Arial Unicode MS" w:cs="Arial"/>
          <w:szCs w:val="20"/>
          <w:lang w:val="pt-BR"/>
        </w:rPr>
        <w:t xml:space="preserve">cronograma descrito na tabela a seguir </w:t>
      </w:r>
      <w:r w:rsidR="00FE6ABC" w:rsidRPr="000F0B0F">
        <w:rPr>
          <w:rFonts w:eastAsia="Arial Unicode MS" w:cs="Arial"/>
          <w:szCs w:val="20"/>
          <w:lang w:val="pt-BR"/>
        </w:rPr>
        <w:t>(“</w:t>
      </w:r>
      <w:r w:rsidR="00FE6ABC" w:rsidRPr="000F0B0F">
        <w:rPr>
          <w:rFonts w:eastAsia="Arial Unicode MS" w:cs="Arial"/>
          <w:b/>
          <w:szCs w:val="20"/>
          <w:lang w:val="pt-BR"/>
        </w:rPr>
        <w:t>Datas de Amortização das Debêntures</w:t>
      </w:r>
      <w:r w:rsidR="00FE6ABC" w:rsidRPr="000F0B0F">
        <w:rPr>
          <w:rFonts w:eastAsia="Arial Unicode MS" w:cs="Arial"/>
          <w:szCs w:val="20"/>
          <w:lang w:val="pt-BR"/>
        </w:rPr>
        <w:t>”)</w:t>
      </w:r>
      <w:r w:rsidR="00DE3AF1">
        <w:rPr>
          <w:rFonts w:eastAsia="Arial Unicode MS" w:cs="Arial"/>
          <w:szCs w:val="20"/>
          <w:lang w:val="pt-BR"/>
        </w:rPr>
        <w:t xml:space="preserve">, </w:t>
      </w:r>
      <w:r w:rsidR="00DE3AF1" w:rsidRPr="00DF6927">
        <w:rPr>
          <w:rFonts w:eastAsia="Arial Unicode MS" w:cs="Arial"/>
          <w:szCs w:val="20"/>
          <w:lang w:val="pt-BR"/>
        </w:rPr>
        <w:t xml:space="preserve">sendo certo que cada parcela de amortização será acrescida da </w:t>
      </w:r>
      <w:r w:rsidR="00DE3AF1">
        <w:rPr>
          <w:rFonts w:eastAsia="Arial Unicode MS" w:cs="Arial"/>
          <w:szCs w:val="20"/>
          <w:lang w:val="pt-BR"/>
        </w:rPr>
        <w:t>A</w:t>
      </w:r>
      <w:r w:rsidR="00DE3AF1" w:rsidRPr="00DF6927">
        <w:rPr>
          <w:rFonts w:eastAsia="Arial Unicode MS" w:cs="Arial"/>
          <w:szCs w:val="20"/>
          <w:lang w:val="pt-BR"/>
        </w:rPr>
        <w:t xml:space="preserve">tualização </w:t>
      </w:r>
      <w:r w:rsidR="00DE3AF1">
        <w:rPr>
          <w:rFonts w:eastAsia="Arial Unicode MS" w:cs="Arial"/>
          <w:szCs w:val="20"/>
          <w:lang w:val="pt-BR"/>
        </w:rPr>
        <w:t>M</w:t>
      </w:r>
      <w:r w:rsidR="00DE3AF1" w:rsidRPr="00DF6927">
        <w:rPr>
          <w:rFonts w:eastAsia="Arial Unicode MS" w:cs="Arial"/>
          <w:szCs w:val="20"/>
          <w:lang w:val="pt-BR"/>
        </w:rPr>
        <w:t>onetária acumulada até a data de pagamento</w:t>
      </w:r>
      <w:r w:rsidR="009B55B8" w:rsidRPr="000F0B0F">
        <w:rPr>
          <w:rFonts w:eastAsia="Arial Unicode MS" w:cs="Arial"/>
          <w:szCs w:val="20"/>
          <w:lang w:val="pt-BR"/>
        </w:rPr>
        <w:t>:</w:t>
      </w:r>
      <w:r w:rsidR="00046AE5">
        <w:rPr>
          <w:rFonts w:eastAsia="Arial Unicode MS" w:cs="Arial"/>
          <w:szCs w:val="20"/>
          <w:lang w:val="pt-BR"/>
        </w:rPr>
        <w:t xml:space="preserve"> </w:t>
      </w:r>
    </w:p>
    <w:p w14:paraId="70852BFF" w14:textId="39378773" w:rsidR="007E5027" w:rsidRDefault="007E5027" w:rsidP="009E4B7C">
      <w:pPr>
        <w:pStyle w:val="Level3"/>
        <w:numPr>
          <w:ilvl w:val="0"/>
          <w:numId w:val="0"/>
        </w:numPr>
        <w:spacing w:after="0"/>
        <w:ind w:left="1361"/>
        <w:rPr>
          <w:rFonts w:eastAsia="Arial Unicode MS" w:cs="Arial"/>
          <w:szCs w:val="20"/>
          <w:lang w:val="pt-BR"/>
        </w:rPr>
      </w:pPr>
    </w:p>
    <w:tbl>
      <w:tblPr>
        <w:tblW w:w="751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5"/>
        <w:gridCol w:w="2452"/>
        <w:gridCol w:w="1701"/>
        <w:gridCol w:w="1984"/>
      </w:tblGrid>
      <w:tr w:rsidR="00E11BFE" w:rsidRPr="003D4D8D" w14:paraId="26CFF674" w14:textId="538AFB96" w:rsidTr="009E4B7C">
        <w:trPr>
          <w:trHeight w:val="917"/>
        </w:trPr>
        <w:tc>
          <w:tcPr>
            <w:tcW w:w="1375" w:type="dxa"/>
            <w:shd w:val="clear" w:color="auto" w:fill="D9D9D9"/>
            <w:vAlign w:val="center"/>
          </w:tcPr>
          <w:p w14:paraId="3FF5DA2F" w14:textId="77777777" w:rsidR="00E11BFE" w:rsidRPr="003D4D8D" w:rsidRDefault="00E11BFE" w:rsidP="00E11BFE">
            <w:pPr>
              <w:pStyle w:val="TabHeading"/>
              <w:spacing w:before="0" w:after="140" w:line="290" w:lineRule="auto"/>
              <w:jc w:val="center"/>
            </w:pPr>
            <w:r w:rsidRPr="003D4D8D">
              <w:t>Parcela</w:t>
            </w:r>
          </w:p>
        </w:tc>
        <w:tc>
          <w:tcPr>
            <w:tcW w:w="2452" w:type="dxa"/>
            <w:shd w:val="clear" w:color="auto" w:fill="D9D9D9"/>
            <w:vAlign w:val="center"/>
          </w:tcPr>
          <w:p w14:paraId="55C0235A" w14:textId="77777777" w:rsidR="00E11BFE" w:rsidRPr="003D4D8D" w:rsidRDefault="00E11BFE" w:rsidP="00E11BFE">
            <w:pPr>
              <w:pStyle w:val="TabHeading"/>
              <w:spacing w:before="0" w:after="140" w:line="290" w:lineRule="auto"/>
              <w:jc w:val="center"/>
            </w:pPr>
            <w:r w:rsidRPr="003D4D8D">
              <w:t>Data de Amortização</w:t>
            </w:r>
          </w:p>
        </w:tc>
        <w:tc>
          <w:tcPr>
            <w:tcW w:w="1701" w:type="dxa"/>
            <w:shd w:val="clear" w:color="auto" w:fill="D9D9D9"/>
            <w:vAlign w:val="center"/>
          </w:tcPr>
          <w:p w14:paraId="47190B36" w14:textId="430C54F6" w:rsidR="00E11BFE" w:rsidRPr="005725B5" w:rsidRDefault="00E11BFE" w:rsidP="00E11BFE">
            <w:pPr>
              <w:pStyle w:val="TabHeading"/>
              <w:spacing w:before="0" w:after="140" w:line="290" w:lineRule="auto"/>
              <w:jc w:val="center"/>
              <w:rPr>
                <w:vertAlign w:val="superscript"/>
              </w:rPr>
            </w:pPr>
            <w:r w:rsidRPr="0012337E">
              <w:rPr>
                <w:rFonts w:eastAsia="Arial Unicode MS"/>
                <w:sz w:val="20"/>
                <w:szCs w:val="20"/>
              </w:rPr>
              <w:t xml:space="preserve">Percentual do Valor Nominal Unitário a </w:t>
            </w:r>
            <w:proofErr w:type="gramStart"/>
            <w:r w:rsidRPr="0012337E">
              <w:rPr>
                <w:rFonts w:eastAsia="Arial Unicode MS"/>
                <w:sz w:val="20"/>
                <w:szCs w:val="20"/>
              </w:rPr>
              <w:t>ser Amortizado</w:t>
            </w:r>
            <w:proofErr w:type="gramEnd"/>
            <w:r w:rsidR="00536DA3">
              <w:rPr>
                <w:rFonts w:eastAsia="Arial Unicode MS"/>
                <w:sz w:val="20"/>
                <w:szCs w:val="20"/>
              </w:rPr>
              <w:t xml:space="preserve"> *</w:t>
            </w:r>
          </w:p>
        </w:tc>
        <w:tc>
          <w:tcPr>
            <w:tcW w:w="1984" w:type="dxa"/>
            <w:shd w:val="clear" w:color="auto" w:fill="D9D9D9"/>
            <w:vAlign w:val="center"/>
          </w:tcPr>
          <w:p w14:paraId="15E29012" w14:textId="4908A607" w:rsidR="00E11BFE" w:rsidRPr="0012337E" w:rsidRDefault="00E11BFE" w:rsidP="00E11BFE">
            <w:pPr>
              <w:pStyle w:val="TabHeading"/>
              <w:spacing w:before="0" w:after="140" w:line="290" w:lineRule="auto"/>
              <w:jc w:val="center"/>
              <w:rPr>
                <w:rFonts w:eastAsia="Arial Unicode MS"/>
                <w:sz w:val="20"/>
                <w:szCs w:val="20"/>
              </w:rPr>
            </w:pPr>
            <w:r w:rsidRPr="0012337E">
              <w:rPr>
                <w:rFonts w:eastAsia="Arial Unicode MS"/>
                <w:sz w:val="20"/>
                <w:szCs w:val="20"/>
              </w:rPr>
              <w:t xml:space="preserve">Percentual do Valor Nominal Unitário </w:t>
            </w:r>
            <w:r w:rsidR="001322FA">
              <w:rPr>
                <w:rFonts w:eastAsia="Arial Unicode MS"/>
                <w:sz w:val="20"/>
                <w:szCs w:val="20"/>
              </w:rPr>
              <w:t xml:space="preserve">Atualizado </w:t>
            </w:r>
            <w:r w:rsidRPr="0012337E">
              <w:rPr>
                <w:rFonts w:eastAsia="Arial Unicode MS"/>
                <w:sz w:val="20"/>
                <w:szCs w:val="20"/>
              </w:rPr>
              <w:t xml:space="preserve">a </w:t>
            </w:r>
            <w:proofErr w:type="gramStart"/>
            <w:r w:rsidRPr="0012337E">
              <w:rPr>
                <w:rFonts w:eastAsia="Arial Unicode MS"/>
                <w:sz w:val="20"/>
                <w:szCs w:val="20"/>
              </w:rPr>
              <w:t>ser Amortizado</w:t>
            </w:r>
            <w:proofErr w:type="gramEnd"/>
            <w:r w:rsidR="00536DA3">
              <w:rPr>
                <w:rFonts w:eastAsia="Arial Unicode MS"/>
                <w:sz w:val="20"/>
                <w:szCs w:val="20"/>
              </w:rPr>
              <w:t xml:space="preserve"> **</w:t>
            </w:r>
          </w:p>
        </w:tc>
      </w:tr>
      <w:tr w:rsidR="00E11BFE" w:rsidRPr="003D4D8D" w14:paraId="4D39FEBD" w14:textId="2FBDCF91" w:rsidTr="009E4B7C">
        <w:trPr>
          <w:trHeight w:val="396"/>
        </w:trPr>
        <w:tc>
          <w:tcPr>
            <w:tcW w:w="1375" w:type="dxa"/>
          </w:tcPr>
          <w:p w14:paraId="132E7FD5" w14:textId="77777777" w:rsidR="00E11BFE" w:rsidRPr="003D4D8D" w:rsidRDefault="00E11BFE" w:rsidP="00E11BFE">
            <w:pPr>
              <w:pStyle w:val="TabHeading"/>
              <w:spacing w:before="0" w:after="140" w:line="290" w:lineRule="auto"/>
              <w:jc w:val="center"/>
            </w:pPr>
            <w:r w:rsidRPr="003D4D8D">
              <w:t>1</w:t>
            </w:r>
            <w:r>
              <w:t>º</w:t>
            </w:r>
          </w:p>
        </w:tc>
        <w:tc>
          <w:tcPr>
            <w:tcW w:w="2452" w:type="dxa"/>
            <w:vAlign w:val="center"/>
          </w:tcPr>
          <w:p w14:paraId="79EAD0FD" w14:textId="4061AA4C" w:rsidR="00E11BFE" w:rsidRPr="003D4D8D" w:rsidRDefault="00E11BFE" w:rsidP="00E11BFE">
            <w:pPr>
              <w:pStyle w:val="TabBody"/>
              <w:spacing w:before="0" w:after="140" w:line="290" w:lineRule="auto"/>
              <w:jc w:val="center"/>
              <w:rPr>
                <w:color w:val="000000"/>
                <w:szCs w:val="20"/>
              </w:rPr>
            </w:pPr>
            <w:r>
              <w:rPr>
                <w:szCs w:val="20"/>
              </w:rPr>
              <w:t>15 de fevereiro de 2019</w:t>
            </w:r>
          </w:p>
        </w:tc>
        <w:tc>
          <w:tcPr>
            <w:tcW w:w="1701" w:type="dxa"/>
            <w:vAlign w:val="center"/>
          </w:tcPr>
          <w:p w14:paraId="4060661B" w14:textId="77777777" w:rsidR="00E11BFE" w:rsidRPr="003D4D8D" w:rsidRDefault="00E11BFE" w:rsidP="00E11BFE">
            <w:pPr>
              <w:pStyle w:val="TabBody"/>
              <w:spacing w:before="0" w:after="140" w:line="290" w:lineRule="auto"/>
              <w:jc w:val="center"/>
              <w:rPr>
                <w:color w:val="000000"/>
                <w:szCs w:val="20"/>
              </w:rPr>
            </w:pPr>
            <w:r>
              <w:rPr>
                <w:szCs w:val="20"/>
              </w:rPr>
              <w:t>3,5714</w:t>
            </w:r>
            <w:r w:rsidRPr="003D4D8D">
              <w:rPr>
                <w:color w:val="000000"/>
                <w:szCs w:val="20"/>
              </w:rPr>
              <w:t>%</w:t>
            </w:r>
          </w:p>
        </w:tc>
        <w:tc>
          <w:tcPr>
            <w:tcW w:w="1984" w:type="dxa"/>
          </w:tcPr>
          <w:p w14:paraId="1FD0BD07" w14:textId="21131B10" w:rsidR="00E11BFE" w:rsidRDefault="00E1178D" w:rsidP="00E11BFE">
            <w:pPr>
              <w:pStyle w:val="TabBody"/>
              <w:spacing w:before="0" w:after="140" w:line="290" w:lineRule="auto"/>
              <w:jc w:val="center"/>
              <w:rPr>
                <w:szCs w:val="20"/>
              </w:rPr>
            </w:pPr>
            <w:r>
              <w:rPr>
                <w:szCs w:val="20"/>
              </w:rPr>
              <w:t>3,5714%</w:t>
            </w:r>
          </w:p>
        </w:tc>
      </w:tr>
      <w:tr w:rsidR="00E11BFE" w:rsidRPr="003D4D8D" w14:paraId="2A6885D6" w14:textId="25F076BC" w:rsidTr="009E4B7C">
        <w:trPr>
          <w:trHeight w:val="396"/>
        </w:trPr>
        <w:tc>
          <w:tcPr>
            <w:tcW w:w="1375" w:type="dxa"/>
          </w:tcPr>
          <w:p w14:paraId="44EE65D6" w14:textId="77777777" w:rsidR="00E11BFE" w:rsidRPr="003D4D8D" w:rsidRDefault="00E11BFE" w:rsidP="00E11BFE">
            <w:pPr>
              <w:pStyle w:val="TabHeading"/>
              <w:spacing w:before="0" w:after="140" w:line="290" w:lineRule="auto"/>
              <w:jc w:val="center"/>
            </w:pPr>
            <w:r>
              <w:lastRenderedPageBreak/>
              <w:t>2º</w:t>
            </w:r>
          </w:p>
        </w:tc>
        <w:tc>
          <w:tcPr>
            <w:tcW w:w="2452" w:type="dxa"/>
            <w:vAlign w:val="center"/>
          </w:tcPr>
          <w:p w14:paraId="08C5A008" w14:textId="0B751612" w:rsidR="00E11BFE" w:rsidRPr="003D4D8D" w:rsidRDefault="00E11BFE" w:rsidP="00E11BFE">
            <w:pPr>
              <w:pStyle w:val="TabBody"/>
              <w:spacing w:before="0" w:after="140" w:line="290" w:lineRule="auto"/>
              <w:jc w:val="center"/>
              <w:rPr>
                <w:szCs w:val="20"/>
              </w:rPr>
            </w:pPr>
            <w:r>
              <w:rPr>
                <w:szCs w:val="20"/>
              </w:rPr>
              <w:t>15 de agosto de 2019</w:t>
            </w:r>
          </w:p>
        </w:tc>
        <w:tc>
          <w:tcPr>
            <w:tcW w:w="1701" w:type="dxa"/>
          </w:tcPr>
          <w:p w14:paraId="20990BDB"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1507BED3" w14:textId="7501F59F" w:rsidR="00E11BFE" w:rsidRPr="00BD30A2" w:rsidRDefault="00E1178D" w:rsidP="00E11BFE">
            <w:pPr>
              <w:pStyle w:val="TabBody"/>
              <w:spacing w:before="0" w:after="140" w:line="290" w:lineRule="auto"/>
              <w:jc w:val="center"/>
              <w:rPr>
                <w:szCs w:val="20"/>
              </w:rPr>
            </w:pPr>
            <w:r>
              <w:rPr>
                <w:szCs w:val="20"/>
              </w:rPr>
              <w:t>3,7037%</w:t>
            </w:r>
          </w:p>
        </w:tc>
      </w:tr>
      <w:tr w:rsidR="00E11BFE" w:rsidRPr="003D4D8D" w14:paraId="497BE9E7" w14:textId="653064CA" w:rsidTr="009E4B7C">
        <w:trPr>
          <w:trHeight w:val="396"/>
        </w:trPr>
        <w:tc>
          <w:tcPr>
            <w:tcW w:w="1375" w:type="dxa"/>
          </w:tcPr>
          <w:p w14:paraId="06E31BD7" w14:textId="77777777" w:rsidR="00E11BFE" w:rsidRPr="003D4D8D" w:rsidRDefault="00E11BFE" w:rsidP="00E11BFE">
            <w:pPr>
              <w:pStyle w:val="TabHeading"/>
              <w:spacing w:before="0" w:after="140" w:line="290" w:lineRule="auto"/>
              <w:jc w:val="center"/>
            </w:pPr>
            <w:r>
              <w:t>3º</w:t>
            </w:r>
          </w:p>
        </w:tc>
        <w:tc>
          <w:tcPr>
            <w:tcW w:w="2452" w:type="dxa"/>
            <w:vAlign w:val="center"/>
          </w:tcPr>
          <w:p w14:paraId="51AFCA51" w14:textId="1368B9F4" w:rsidR="00E11BFE" w:rsidRPr="003D4D8D" w:rsidRDefault="00E11BFE" w:rsidP="00E11BFE">
            <w:pPr>
              <w:pStyle w:val="TabBody"/>
              <w:spacing w:before="0" w:after="140" w:line="290" w:lineRule="auto"/>
              <w:jc w:val="center"/>
              <w:rPr>
                <w:szCs w:val="20"/>
              </w:rPr>
            </w:pPr>
            <w:r>
              <w:rPr>
                <w:szCs w:val="20"/>
              </w:rPr>
              <w:t>15 de fevereiro de 2020</w:t>
            </w:r>
          </w:p>
        </w:tc>
        <w:tc>
          <w:tcPr>
            <w:tcW w:w="1701" w:type="dxa"/>
          </w:tcPr>
          <w:p w14:paraId="5FF15CA4"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0C9785CF" w14:textId="6738D988" w:rsidR="00E11BFE" w:rsidRPr="00BD30A2" w:rsidRDefault="00E1178D" w:rsidP="00E11BFE">
            <w:pPr>
              <w:pStyle w:val="TabBody"/>
              <w:spacing w:before="0" w:after="140" w:line="290" w:lineRule="auto"/>
              <w:jc w:val="center"/>
              <w:rPr>
                <w:szCs w:val="20"/>
              </w:rPr>
            </w:pPr>
            <w:r>
              <w:rPr>
                <w:szCs w:val="20"/>
              </w:rPr>
              <w:t>3,8462%</w:t>
            </w:r>
          </w:p>
        </w:tc>
      </w:tr>
      <w:tr w:rsidR="00E11BFE" w:rsidRPr="003D4D8D" w14:paraId="1003F13C" w14:textId="2BF5034F" w:rsidTr="009E4B7C">
        <w:trPr>
          <w:trHeight w:val="396"/>
        </w:trPr>
        <w:tc>
          <w:tcPr>
            <w:tcW w:w="1375" w:type="dxa"/>
          </w:tcPr>
          <w:p w14:paraId="31C91318" w14:textId="77777777" w:rsidR="00E11BFE" w:rsidRPr="003D4D8D" w:rsidRDefault="00E11BFE" w:rsidP="00E11BFE">
            <w:pPr>
              <w:pStyle w:val="TabHeading"/>
              <w:spacing w:before="0" w:after="140" w:line="290" w:lineRule="auto"/>
              <w:jc w:val="center"/>
            </w:pPr>
            <w:r>
              <w:t>4º</w:t>
            </w:r>
          </w:p>
        </w:tc>
        <w:tc>
          <w:tcPr>
            <w:tcW w:w="2452" w:type="dxa"/>
            <w:vAlign w:val="center"/>
          </w:tcPr>
          <w:p w14:paraId="09EE40D6" w14:textId="64D6D7C9" w:rsidR="00E11BFE" w:rsidRPr="003D4D8D" w:rsidRDefault="00E11BFE" w:rsidP="00E11BFE">
            <w:pPr>
              <w:pStyle w:val="TabBody"/>
              <w:spacing w:before="0" w:after="140" w:line="290" w:lineRule="auto"/>
              <w:jc w:val="center"/>
              <w:rPr>
                <w:szCs w:val="20"/>
              </w:rPr>
            </w:pPr>
            <w:r>
              <w:rPr>
                <w:szCs w:val="20"/>
              </w:rPr>
              <w:t>15 de agosto de 2020</w:t>
            </w:r>
          </w:p>
        </w:tc>
        <w:tc>
          <w:tcPr>
            <w:tcW w:w="1701" w:type="dxa"/>
          </w:tcPr>
          <w:p w14:paraId="1439FF4D"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718CAE82" w14:textId="0AFE3184" w:rsidR="00E11BFE" w:rsidRPr="00BD30A2" w:rsidRDefault="00E1178D" w:rsidP="00E11BFE">
            <w:pPr>
              <w:pStyle w:val="TabBody"/>
              <w:spacing w:before="0" w:after="140" w:line="290" w:lineRule="auto"/>
              <w:jc w:val="center"/>
              <w:rPr>
                <w:szCs w:val="20"/>
              </w:rPr>
            </w:pPr>
            <w:r>
              <w:rPr>
                <w:szCs w:val="20"/>
              </w:rPr>
              <w:t>4,0000%</w:t>
            </w:r>
          </w:p>
        </w:tc>
      </w:tr>
      <w:tr w:rsidR="00E11BFE" w:rsidRPr="003D4D8D" w14:paraId="1F695B52" w14:textId="3D0FB600" w:rsidTr="009E4B7C">
        <w:trPr>
          <w:trHeight w:val="396"/>
        </w:trPr>
        <w:tc>
          <w:tcPr>
            <w:tcW w:w="1375" w:type="dxa"/>
          </w:tcPr>
          <w:p w14:paraId="024A507C" w14:textId="77777777" w:rsidR="00E11BFE" w:rsidRPr="003D4D8D" w:rsidRDefault="00E11BFE" w:rsidP="00E11BFE">
            <w:pPr>
              <w:pStyle w:val="TabHeading"/>
              <w:spacing w:before="0" w:after="140" w:line="290" w:lineRule="auto"/>
              <w:jc w:val="center"/>
            </w:pPr>
            <w:r>
              <w:t>5º</w:t>
            </w:r>
          </w:p>
        </w:tc>
        <w:tc>
          <w:tcPr>
            <w:tcW w:w="2452" w:type="dxa"/>
            <w:vAlign w:val="center"/>
          </w:tcPr>
          <w:p w14:paraId="77FE55AC" w14:textId="1289F0F8" w:rsidR="00E11BFE" w:rsidRPr="003D4D8D" w:rsidRDefault="00E11BFE" w:rsidP="00E11BFE">
            <w:pPr>
              <w:pStyle w:val="TabBody"/>
              <w:spacing w:before="0" w:after="140" w:line="290" w:lineRule="auto"/>
              <w:jc w:val="center"/>
              <w:rPr>
                <w:szCs w:val="20"/>
              </w:rPr>
            </w:pPr>
            <w:r>
              <w:rPr>
                <w:szCs w:val="20"/>
              </w:rPr>
              <w:t>15 de fevereiro de 2021</w:t>
            </w:r>
          </w:p>
        </w:tc>
        <w:tc>
          <w:tcPr>
            <w:tcW w:w="1701" w:type="dxa"/>
          </w:tcPr>
          <w:p w14:paraId="7329A344"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1EC5F2BF" w14:textId="54BE5923" w:rsidR="00E11BFE" w:rsidRPr="00BD30A2" w:rsidRDefault="00E1178D" w:rsidP="00E11BFE">
            <w:pPr>
              <w:pStyle w:val="TabBody"/>
              <w:spacing w:before="0" w:after="140" w:line="290" w:lineRule="auto"/>
              <w:jc w:val="center"/>
              <w:rPr>
                <w:szCs w:val="20"/>
              </w:rPr>
            </w:pPr>
            <w:r>
              <w:rPr>
                <w:szCs w:val="20"/>
              </w:rPr>
              <w:t>4,1667%</w:t>
            </w:r>
          </w:p>
        </w:tc>
      </w:tr>
      <w:tr w:rsidR="00E11BFE" w:rsidRPr="003D4D8D" w14:paraId="08EF7552" w14:textId="2AFE4D93" w:rsidTr="009E4B7C">
        <w:trPr>
          <w:trHeight w:val="396"/>
        </w:trPr>
        <w:tc>
          <w:tcPr>
            <w:tcW w:w="1375" w:type="dxa"/>
          </w:tcPr>
          <w:p w14:paraId="27E116C2" w14:textId="77777777" w:rsidR="00E11BFE" w:rsidRPr="003D4D8D" w:rsidRDefault="00E11BFE" w:rsidP="00E11BFE">
            <w:pPr>
              <w:pStyle w:val="TabHeading"/>
              <w:spacing w:before="0" w:after="140" w:line="290" w:lineRule="auto"/>
              <w:jc w:val="center"/>
            </w:pPr>
            <w:r>
              <w:t>6º</w:t>
            </w:r>
          </w:p>
        </w:tc>
        <w:tc>
          <w:tcPr>
            <w:tcW w:w="2452" w:type="dxa"/>
            <w:vAlign w:val="center"/>
          </w:tcPr>
          <w:p w14:paraId="0132CC46" w14:textId="5854A2A8" w:rsidR="00E11BFE" w:rsidRPr="003D4D8D" w:rsidRDefault="00E11BFE" w:rsidP="00E11BFE">
            <w:pPr>
              <w:pStyle w:val="TabBody"/>
              <w:spacing w:before="0" w:after="140" w:line="290" w:lineRule="auto"/>
              <w:jc w:val="center"/>
              <w:rPr>
                <w:szCs w:val="20"/>
              </w:rPr>
            </w:pPr>
            <w:r>
              <w:rPr>
                <w:szCs w:val="20"/>
              </w:rPr>
              <w:t>15 de agosto de 2021</w:t>
            </w:r>
          </w:p>
        </w:tc>
        <w:tc>
          <w:tcPr>
            <w:tcW w:w="1701" w:type="dxa"/>
          </w:tcPr>
          <w:p w14:paraId="14D34AF6"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78F2BF1D" w14:textId="256E78CC" w:rsidR="00E11BFE" w:rsidRPr="00BD30A2" w:rsidRDefault="00E1178D" w:rsidP="00E11BFE">
            <w:pPr>
              <w:pStyle w:val="TabBody"/>
              <w:spacing w:before="0" w:after="140" w:line="290" w:lineRule="auto"/>
              <w:jc w:val="center"/>
              <w:rPr>
                <w:szCs w:val="20"/>
              </w:rPr>
            </w:pPr>
            <w:r>
              <w:rPr>
                <w:szCs w:val="20"/>
              </w:rPr>
              <w:t>4,3478%</w:t>
            </w:r>
          </w:p>
        </w:tc>
      </w:tr>
      <w:tr w:rsidR="00E11BFE" w:rsidRPr="003D4D8D" w14:paraId="5F026368" w14:textId="139ABD04" w:rsidTr="009E4B7C">
        <w:trPr>
          <w:trHeight w:val="396"/>
        </w:trPr>
        <w:tc>
          <w:tcPr>
            <w:tcW w:w="1375" w:type="dxa"/>
          </w:tcPr>
          <w:p w14:paraId="6574815F" w14:textId="77777777" w:rsidR="00E11BFE" w:rsidRPr="003D4D8D" w:rsidRDefault="00E11BFE" w:rsidP="00E11BFE">
            <w:pPr>
              <w:pStyle w:val="TabHeading"/>
              <w:spacing w:before="0" w:after="140" w:line="290" w:lineRule="auto"/>
              <w:jc w:val="center"/>
            </w:pPr>
            <w:r>
              <w:t>7º</w:t>
            </w:r>
          </w:p>
        </w:tc>
        <w:tc>
          <w:tcPr>
            <w:tcW w:w="2452" w:type="dxa"/>
            <w:vAlign w:val="center"/>
          </w:tcPr>
          <w:p w14:paraId="41941302" w14:textId="53A17DA5" w:rsidR="00E11BFE" w:rsidRPr="003D4D8D" w:rsidRDefault="00E11BFE" w:rsidP="00E11BFE">
            <w:pPr>
              <w:pStyle w:val="TabBody"/>
              <w:spacing w:before="0" w:after="140" w:line="290" w:lineRule="auto"/>
              <w:jc w:val="center"/>
              <w:rPr>
                <w:szCs w:val="20"/>
              </w:rPr>
            </w:pPr>
            <w:r>
              <w:rPr>
                <w:szCs w:val="20"/>
              </w:rPr>
              <w:t>15 de fevereiro de 2022</w:t>
            </w:r>
          </w:p>
        </w:tc>
        <w:tc>
          <w:tcPr>
            <w:tcW w:w="1701" w:type="dxa"/>
          </w:tcPr>
          <w:p w14:paraId="68AA0EB0"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3251F122" w14:textId="1A1CDEDD" w:rsidR="00E11BFE" w:rsidRPr="00BD30A2" w:rsidRDefault="00E1178D" w:rsidP="00E11BFE">
            <w:pPr>
              <w:pStyle w:val="TabBody"/>
              <w:spacing w:before="0" w:after="140" w:line="290" w:lineRule="auto"/>
              <w:jc w:val="center"/>
              <w:rPr>
                <w:szCs w:val="20"/>
              </w:rPr>
            </w:pPr>
            <w:r>
              <w:rPr>
                <w:szCs w:val="20"/>
              </w:rPr>
              <w:t>4,5455%</w:t>
            </w:r>
          </w:p>
        </w:tc>
      </w:tr>
      <w:tr w:rsidR="00E11BFE" w:rsidRPr="003D4D8D" w14:paraId="6C4FCBB5" w14:textId="0C9C856A" w:rsidTr="009E4B7C">
        <w:trPr>
          <w:trHeight w:val="396"/>
        </w:trPr>
        <w:tc>
          <w:tcPr>
            <w:tcW w:w="1375" w:type="dxa"/>
          </w:tcPr>
          <w:p w14:paraId="79AC7514" w14:textId="77777777" w:rsidR="00E11BFE" w:rsidRPr="003D4D8D" w:rsidRDefault="00E11BFE" w:rsidP="00E11BFE">
            <w:pPr>
              <w:pStyle w:val="TabHeading"/>
              <w:spacing w:before="0" w:after="140" w:line="290" w:lineRule="auto"/>
              <w:jc w:val="center"/>
            </w:pPr>
            <w:r>
              <w:t>8º</w:t>
            </w:r>
          </w:p>
        </w:tc>
        <w:tc>
          <w:tcPr>
            <w:tcW w:w="2452" w:type="dxa"/>
            <w:vAlign w:val="center"/>
          </w:tcPr>
          <w:p w14:paraId="68147A79" w14:textId="32E8089F" w:rsidR="00E11BFE" w:rsidRPr="003D4D8D" w:rsidRDefault="00E11BFE" w:rsidP="00E11BFE">
            <w:pPr>
              <w:pStyle w:val="TabBody"/>
              <w:spacing w:before="0" w:after="140" w:line="290" w:lineRule="auto"/>
              <w:jc w:val="center"/>
              <w:rPr>
                <w:szCs w:val="20"/>
              </w:rPr>
            </w:pPr>
            <w:r>
              <w:rPr>
                <w:szCs w:val="20"/>
              </w:rPr>
              <w:t>15 de agosto de 2022</w:t>
            </w:r>
          </w:p>
        </w:tc>
        <w:tc>
          <w:tcPr>
            <w:tcW w:w="1701" w:type="dxa"/>
          </w:tcPr>
          <w:p w14:paraId="74AB57AF"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6BB6E1BC" w14:textId="609E72F7" w:rsidR="00E11BFE" w:rsidRPr="00BD30A2" w:rsidRDefault="00E1178D" w:rsidP="00E11BFE">
            <w:pPr>
              <w:pStyle w:val="TabBody"/>
              <w:spacing w:before="0" w:after="140" w:line="290" w:lineRule="auto"/>
              <w:jc w:val="center"/>
              <w:rPr>
                <w:szCs w:val="20"/>
              </w:rPr>
            </w:pPr>
            <w:r>
              <w:rPr>
                <w:szCs w:val="20"/>
              </w:rPr>
              <w:t>4,7619%</w:t>
            </w:r>
          </w:p>
        </w:tc>
      </w:tr>
      <w:tr w:rsidR="00E11BFE" w:rsidRPr="003D4D8D" w14:paraId="235654D0" w14:textId="61FEEC45" w:rsidTr="009E4B7C">
        <w:trPr>
          <w:trHeight w:val="396"/>
        </w:trPr>
        <w:tc>
          <w:tcPr>
            <w:tcW w:w="1375" w:type="dxa"/>
          </w:tcPr>
          <w:p w14:paraId="4C46D7C3" w14:textId="77777777" w:rsidR="00E11BFE" w:rsidRPr="003D4D8D" w:rsidRDefault="00E11BFE" w:rsidP="00E11BFE">
            <w:pPr>
              <w:pStyle w:val="TabHeading"/>
              <w:spacing w:before="0" w:after="140" w:line="290" w:lineRule="auto"/>
              <w:jc w:val="center"/>
            </w:pPr>
            <w:r>
              <w:t>9º</w:t>
            </w:r>
          </w:p>
        </w:tc>
        <w:tc>
          <w:tcPr>
            <w:tcW w:w="2452" w:type="dxa"/>
            <w:vAlign w:val="center"/>
          </w:tcPr>
          <w:p w14:paraId="54D03B2A" w14:textId="24F0A100" w:rsidR="00E11BFE" w:rsidRPr="003D4D8D" w:rsidRDefault="00E11BFE" w:rsidP="00E11BFE">
            <w:pPr>
              <w:pStyle w:val="TabBody"/>
              <w:spacing w:before="0" w:after="140" w:line="290" w:lineRule="auto"/>
              <w:jc w:val="center"/>
              <w:rPr>
                <w:szCs w:val="20"/>
              </w:rPr>
            </w:pPr>
            <w:r>
              <w:rPr>
                <w:szCs w:val="20"/>
              </w:rPr>
              <w:t>15 de fevereiro de 2023</w:t>
            </w:r>
          </w:p>
        </w:tc>
        <w:tc>
          <w:tcPr>
            <w:tcW w:w="1701" w:type="dxa"/>
          </w:tcPr>
          <w:p w14:paraId="537AA69A"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0BBB0064" w14:textId="39AD4DCA" w:rsidR="00E11BFE" w:rsidRPr="00BD30A2" w:rsidRDefault="00E1178D" w:rsidP="00E11BFE">
            <w:pPr>
              <w:pStyle w:val="TabBody"/>
              <w:spacing w:before="0" w:after="140" w:line="290" w:lineRule="auto"/>
              <w:jc w:val="center"/>
              <w:rPr>
                <w:szCs w:val="20"/>
              </w:rPr>
            </w:pPr>
            <w:r>
              <w:rPr>
                <w:szCs w:val="20"/>
              </w:rPr>
              <w:t>5,0000%</w:t>
            </w:r>
          </w:p>
        </w:tc>
      </w:tr>
      <w:tr w:rsidR="00E11BFE" w:rsidRPr="003D4D8D" w14:paraId="0741FA0B" w14:textId="200AB055" w:rsidTr="009E4B7C">
        <w:trPr>
          <w:trHeight w:val="396"/>
        </w:trPr>
        <w:tc>
          <w:tcPr>
            <w:tcW w:w="1375" w:type="dxa"/>
          </w:tcPr>
          <w:p w14:paraId="4200747F" w14:textId="77777777" w:rsidR="00E11BFE" w:rsidRPr="003D4D8D" w:rsidRDefault="00E11BFE" w:rsidP="00E11BFE">
            <w:pPr>
              <w:pStyle w:val="TabHeading"/>
              <w:spacing w:before="0" w:after="140" w:line="290" w:lineRule="auto"/>
              <w:jc w:val="center"/>
            </w:pPr>
            <w:r>
              <w:t>10º</w:t>
            </w:r>
          </w:p>
        </w:tc>
        <w:tc>
          <w:tcPr>
            <w:tcW w:w="2452" w:type="dxa"/>
            <w:vAlign w:val="center"/>
          </w:tcPr>
          <w:p w14:paraId="26820A2C" w14:textId="1D498E3F" w:rsidR="00E11BFE" w:rsidRPr="003D4D8D" w:rsidRDefault="00E11BFE" w:rsidP="00E11BFE">
            <w:pPr>
              <w:pStyle w:val="TabBody"/>
              <w:spacing w:before="0" w:after="140" w:line="290" w:lineRule="auto"/>
              <w:jc w:val="center"/>
              <w:rPr>
                <w:szCs w:val="20"/>
              </w:rPr>
            </w:pPr>
            <w:r>
              <w:rPr>
                <w:szCs w:val="20"/>
              </w:rPr>
              <w:t>15 de agosto de 2023</w:t>
            </w:r>
          </w:p>
        </w:tc>
        <w:tc>
          <w:tcPr>
            <w:tcW w:w="1701" w:type="dxa"/>
          </w:tcPr>
          <w:p w14:paraId="65CD123F"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551B629A" w14:textId="488E12FA" w:rsidR="00E11BFE" w:rsidRPr="00BD30A2" w:rsidRDefault="00E1178D" w:rsidP="00E11BFE">
            <w:pPr>
              <w:pStyle w:val="TabBody"/>
              <w:spacing w:before="0" w:after="140" w:line="290" w:lineRule="auto"/>
              <w:jc w:val="center"/>
              <w:rPr>
                <w:szCs w:val="20"/>
              </w:rPr>
            </w:pPr>
            <w:r>
              <w:rPr>
                <w:szCs w:val="20"/>
              </w:rPr>
              <w:t>5,2632%</w:t>
            </w:r>
          </w:p>
        </w:tc>
      </w:tr>
      <w:tr w:rsidR="00E11BFE" w:rsidRPr="003D4D8D" w14:paraId="52CCC64F" w14:textId="16A290DA" w:rsidTr="009E4B7C">
        <w:trPr>
          <w:trHeight w:val="396"/>
        </w:trPr>
        <w:tc>
          <w:tcPr>
            <w:tcW w:w="1375" w:type="dxa"/>
          </w:tcPr>
          <w:p w14:paraId="092234D7" w14:textId="77777777" w:rsidR="00E11BFE" w:rsidRPr="003D4D8D" w:rsidRDefault="00E11BFE" w:rsidP="00E11BFE">
            <w:pPr>
              <w:pStyle w:val="TabHeading"/>
              <w:spacing w:before="0" w:after="140" w:line="290" w:lineRule="auto"/>
              <w:jc w:val="center"/>
            </w:pPr>
            <w:r>
              <w:t>11º</w:t>
            </w:r>
          </w:p>
        </w:tc>
        <w:tc>
          <w:tcPr>
            <w:tcW w:w="2452" w:type="dxa"/>
            <w:vAlign w:val="center"/>
          </w:tcPr>
          <w:p w14:paraId="0051E278" w14:textId="7C253BA8" w:rsidR="00E11BFE" w:rsidRPr="003D4D8D" w:rsidRDefault="00E11BFE" w:rsidP="00E11BFE">
            <w:pPr>
              <w:pStyle w:val="TabBody"/>
              <w:spacing w:before="0" w:after="140" w:line="290" w:lineRule="auto"/>
              <w:jc w:val="center"/>
              <w:rPr>
                <w:szCs w:val="20"/>
              </w:rPr>
            </w:pPr>
            <w:r>
              <w:rPr>
                <w:szCs w:val="20"/>
              </w:rPr>
              <w:t>15 de fevereiro de 2024</w:t>
            </w:r>
          </w:p>
        </w:tc>
        <w:tc>
          <w:tcPr>
            <w:tcW w:w="1701" w:type="dxa"/>
          </w:tcPr>
          <w:p w14:paraId="6069B835"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759BCC0A" w14:textId="0D7ADD6F" w:rsidR="00E11BFE" w:rsidRPr="00BD30A2" w:rsidRDefault="00E1178D" w:rsidP="00E11BFE">
            <w:pPr>
              <w:pStyle w:val="TabBody"/>
              <w:spacing w:before="0" w:after="140" w:line="290" w:lineRule="auto"/>
              <w:jc w:val="center"/>
              <w:rPr>
                <w:szCs w:val="20"/>
              </w:rPr>
            </w:pPr>
            <w:r>
              <w:rPr>
                <w:szCs w:val="20"/>
              </w:rPr>
              <w:t>5,5556%</w:t>
            </w:r>
          </w:p>
        </w:tc>
      </w:tr>
      <w:tr w:rsidR="00E11BFE" w:rsidRPr="003D4D8D" w14:paraId="628BABA6" w14:textId="74EF9B75" w:rsidTr="009E4B7C">
        <w:trPr>
          <w:trHeight w:val="396"/>
        </w:trPr>
        <w:tc>
          <w:tcPr>
            <w:tcW w:w="1375" w:type="dxa"/>
          </w:tcPr>
          <w:p w14:paraId="14E0B2FF" w14:textId="77777777" w:rsidR="00E11BFE" w:rsidRPr="003D4D8D" w:rsidRDefault="00E11BFE" w:rsidP="00E11BFE">
            <w:pPr>
              <w:pStyle w:val="TabHeading"/>
              <w:spacing w:before="0" w:after="140" w:line="290" w:lineRule="auto"/>
              <w:jc w:val="center"/>
            </w:pPr>
            <w:r>
              <w:t>12º</w:t>
            </w:r>
          </w:p>
        </w:tc>
        <w:tc>
          <w:tcPr>
            <w:tcW w:w="2452" w:type="dxa"/>
            <w:vAlign w:val="center"/>
          </w:tcPr>
          <w:p w14:paraId="0B3FA281" w14:textId="1EB42CCE" w:rsidR="00E11BFE" w:rsidRPr="003D4D8D" w:rsidRDefault="00E11BFE" w:rsidP="00E11BFE">
            <w:pPr>
              <w:pStyle w:val="TabBody"/>
              <w:spacing w:before="0" w:after="140" w:line="290" w:lineRule="auto"/>
              <w:jc w:val="center"/>
              <w:rPr>
                <w:szCs w:val="20"/>
              </w:rPr>
            </w:pPr>
            <w:r>
              <w:rPr>
                <w:szCs w:val="20"/>
              </w:rPr>
              <w:t>15 de agosto de 2024</w:t>
            </w:r>
          </w:p>
        </w:tc>
        <w:tc>
          <w:tcPr>
            <w:tcW w:w="1701" w:type="dxa"/>
          </w:tcPr>
          <w:p w14:paraId="2349D561"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272BD336" w14:textId="3D8DB248" w:rsidR="00E11BFE" w:rsidRPr="00BD30A2" w:rsidRDefault="00E1178D" w:rsidP="00E11BFE">
            <w:pPr>
              <w:pStyle w:val="TabBody"/>
              <w:spacing w:before="0" w:after="140" w:line="290" w:lineRule="auto"/>
              <w:jc w:val="center"/>
              <w:rPr>
                <w:szCs w:val="20"/>
              </w:rPr>
            </w:pPr>
            <w:r>
              <w:rPr>
                <w:szCs w:val="20"/>
              </w:rPr>
              <w:t>5,8824%</w:t>
            </w:r>
          </w:p>
        </w:tc>
      </w:tr>
      <w:tr w:rsidR="00E11BFE" w:rsidRPr="003D4D8D" w14:paraId="4C012CBC" w14:textId="57529442" w:rsidTr="009E4B7C">
        <w:trPr>
          <w:trHeight w:val="396"/>
        </w:trPr>
        <w:tc>
          <w:tcPr>
            <w:tcW w:w="1375" w:type="dxa"/>
          </w:tcPr>
          <w:p w14:paraId="2344EF1A" w14:textId="77777777" w:rsidR="00E11BFE" w:rsidRPr="003D4D8D" w:rsidRDefault="00E11BFE" w:rsidP="00E11BFE">
            <w:pPr>
              <w:pStyle w:val="TabHeading"/>
              <w:spacing w:before="0" w:after="140" w:line="290" w:lineRule="auto"/>
              <w:jc w:val="center"/>
            </w:pPr>
            <w:r>
              <w:t>13º</w:t>
            </w:r>
          </w:p>
        </w:tc>
        <w:tc>
          <w:tcPr>
            <w:tcW w:w="2452" w:type="dxa"/>
            <w:vAlign w:val="center"/>
          </w:tcPr>
          <w:p w14:paraId="26956C39" w14:textId="651B49C7" w:rsidR="00E11BFE" w:rsidRPr="003D4D8D" w:rsidRDefault="00E11BFE" w:rsidP="00E11BFE">
            <w:pPr>
              <w:pStyle w:val="TabBody"/>
              <w:spacing w:before="0" w:after="140" w:line="290" w:lineRule="auto"/>
              <w:jc w:val="center"/>
              <w:rPr>
                <w:szCs w:val="20"/>
              </w:rPr>
            </w:pPr>
            <w:r>
              <w:rPr>
                <w:szCs w:val="20"/>
              </w:rPr>
              <w:t>15 de fevereiro de 2025</w:t>
            </w:r>
          </w:p>
        </w:tc>
        <w:tc>
          <w:tcPr>
            <w:tcW w:w="1701" w:type="dxa"/>
          </w:tcPr>
          <w:p w14:paraId="4D658DE3"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160E996C" w14:textId="33BA2068" w:rsidR="00E11BFE" w:rsidRPr="00BD30A2" w:rsidRDefault="00E1178D" w:rsidP="00E1178D">
            <w:pPr>
              <w:pStyle w:val="TabBody"/>
              <w:spacing w:before="0" w:after="140" w:line="290" w:lineRule="auto"/>
              <w:jc w:val="center"/>
              <w:rPr>
                <w:szCs w:val="20"/>
              </w:rPr>
            </w:pPr>
            <w:r>
              <w:rPr>
                <w:szCs w:val="20"/>
              </w:rPr>
              <w:t>6,2500%</w:t>
            </w:r>
          </w:p>
        </w:tc>
      </w:tr>
      <w:tr w:rsidR="00E11BFE" w:rsidRPr="003D4D8D" w14:paraId="6609530F" w14:textId="492077DC" w:rsidTr="009E4B7C">
        <w:trPr>
          <w:trHeight w:val="396"/>
        </w:trPr>
        <w:tc>
          <w:tcPr>
            <w:tcW w:w="1375" w:type="dxa"/>
          </w:tcPr>
          <w:p w14:paraId="641DF805" w14:textId="77777777" w:rsidR="00E11BFE" w:rsidRDefault="00E11BFE" w:rsidP="00E11BFE">
            <w:pPr>
              <w:pStyle w:val="TabHeading"/>
              <w:spacing w:before="0" w:after="140" w:line="290" w:lineRule="auto"/>
              <w:jc w:val="center"/>
            </w:pPr>
            <w:r>
              <w:t>14º</w:t>
            </w:r>
          </w:p>
        </w:tc>
        <w:tc>
          <w:tcPr>
            <w:tcW w:w="2452" w:type="dxa"/>
            <w:vAlign w:val="center"/>
          </w:tcPr>
          <w:p w14:paraId="6CC0BBD8" w14:textId="4E7156B8" w:rsidR="00E11BFE" w:rsidRPr="003D4D8D" w:rsidRDefault="00E11BFE" w:rsidP="00E11BFE">
            <w:pPr>
              <w:pStyle w:val="TabBody"/>
              <w:spacing w:before="0" w:after="140" w:line="290" w:lineRule="auto"/>
              <w:jc w:val="center"/>
              <w:rPr>
                <w:szCs w:val="20"/>
              </w:rPr>
            </w:pPr>
            <w:r>
              <w:rPr>
                <w:szCs w:val="20"/>
              </w:rPr>
              <w:t>15 de agosto de 2025</w:t>
            </w:r>
          </w:p>
        </w:tc>
        <w:tc>
          <w:tcPr>
            <w:tcW w:w="1701" w:type="dxa"/>
          </w:tcPr>
          <w:p w14:paraId="38F33A1E"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7DA31287" w14:textId="4C8EE25B" w:rsidR="00E11BFE" w:rsidRPr="00BD30A2" w:rsidRDefault="00E1178D" w:rsidP="00E11BFE">
            <w:pPr>
              <w:pStyle w:val="TabBody"/>
              <w:spacing w:before="0" w:after="140" w:line="290" w:lineRule="auto"/>
              <w:jc w:val="center"/>
              <w:rPr>
                <w:szCs w:val="20"/>
              </w:rPr>
            </w:pPr>
            <w:r>
              <w:rPr>
                <w:szCs w:val="20"/>
              </w:rPr>
              <w:t>6,6667%</w:t>
            </w:r>
          </w:p>
        </w:tc>
      </w:tr>
      <w:tr w:rsidR="00E11BFE" w:rsidRPr="003D4D8D" w14:paraId="778CA565" w14:textId="740ABC8D" w:rsidTr="009E4B7C">
        <w:trPr>
          <w:trHeight w:val="396"/>
        </w:trPr>
        <w:tc>
          <w:tcPr>
            <w:tcW w:w="1375" w:type="dxa"/>
          </w:tcPr>
          <w:p w14:paraId="0EC44F34" w14:textId="77777777" w:rsidR="00E11BFE" w:rsidRDefault="00E11BFE" w:rsidP="00E11BFE">
            <w:pPr>
              <w:pStyle w:val="TabHeading"/>
              <w:spacing w:before="0" w:after="140" w:line="290" w:lineRule="auto"/>
              <w:jc w:val="center"/>
            </w:pPr>
            <w:r>
              <w:t>15º</w:t>
            </w:r>
          </w:p>
        </w:tc>
        <w:tc>
          <w:tcPr>
            <w:tcW w:w="2452" w:type="dxa"/>
            <w:vAlign w:val="center"/>
          </w:tcPr>
          <w:p w14:paraId="1C1F2ED2" w14:textId="665E8CFC" w:rsidR="00E11BFE" w:rsidRPr="003D4D8D" w:rsidRDefault="00E11BFE" w:rsidP="00E11BFE">
            <w:pPr>
              <w:pStyle w:val="TabBody"/>
              <w:spacing w:before="0" w:after="140" w:line="290" w:lineRule="auto"/>
              <w:jc w:val="center"/>
              <w:rPr>
                <w:szCs w:val="20"/>
              </w:rPr>
            </w:pPr>
            <w:r>
              <w:rPr>
                <w:szCs w:val="20"/>
              </w:rPr>
              <w:t>15 de fevereiro de 2026</w:t>
            </w:r>
          </w:p>
        </w:tc>
        <w:tc>
          <w:tcPr>
            <w:tcW w:w="1701" w:type="dxa"/>
          </w:tcPr>
          <w:p w14:paraId="7353F937"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5AF062A2" w14:textId="208E92A1" w:rsidR="00E11BFE" w:rsidRPr="00BD30A2" w:rsidRDefault="00E1178D" w:rsidP="00E11BFE">
            <w:pPr>
              <w:pStyle w:val="TabBody"/>
              <w:spacing w:before="0" w:after="140" w:line="290" w:lineRule="auto"/>
              <w:jc w:val="center"/>
              <w:rPr>
                <w:szCs w:val="20"/>
              </w:rPr>
            </w:pPr>
            <w:r>
              <w:rPr>
                <w:szCs w:val="20"/>
              </w:rPr>
              <w:t>7,1429%</w:t>
            </w:r>
          </w:p>
        </w:tc>
      </w:tr>
      <w:tr w:rsidR="00E11BFE" w:rsidRPr="003D4D8D" w14:paraId="69A26F6A" w14:textId="5304D2F7" w:rsidTr="009E4B7C">
        <w:trPr>
          <w:trHeight w:val="396"/>
        </w:trPr>
        <w:tc>
          <w:tcPr>
            <w:tcW w:w="1375" w:type="dxa"/>
          </w:tcPr>
          <w:p w14:paraId="69B1FB9D" w14:textId="77777777" w:rsidR="00E11BFE" w:rsidRDefault="00E11BFE" w:rsidP="00E11BFE">
            <w:pPr>
              <w:pStyle w:val="TabHeading"/>
              <w:spacing w:before="0" w:after="140" w:line="290" w:lineRule="auto"/>
              <w:jc w:val="center"/>
            </w:pPr>
            <w:r>
              <w:t>16º</w:t>
            </w:r>
          </w:p>
        </w:tc>
        <w:tc>
          <w:tcPr>
            <w:tcW w:w="2452" w:type="dxa"/>
            <w:vAlign w:val="center"/>
          </w:tcPr>
          <w:p w14:paraId="6C0EB3D6" w14:textId="25D6E96D" w:rsidR="00E11BFE" w:rsidRPr="003D4D8D" w:rsidRDefault="00E11BFE" w:rsidP="00E11BFE">
            <w:pPr>
              <w:pStyle w:val="TabBody"/>
              <w:spacing w:before="0" w:after="140" w:line="290" w:lineRule="auto"/>
              <w:jc w:val="center"/>
              <w:rPr>
                <w:szCs w:val="20"/>
              </w:rPr>
            </w:pPr>
            <w:r>
              <w:rPr>
                <w:szCs w:val="20"/>
              </w:rPr>
              <w:t>15 de agosto de 2026</w:t>
            </w:r>
          </w:p>
        </w:tc>
        <w:tc>
          <w:tcPr>
            <w:tcW w:w="1701" w:type="dxa"/>
          </w:tcPr>
          <w:p w14:paraId="0B1617F9"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7B1E4011" w14:textId="189BEE9A" w:rsidR="00E11BFE" w:rsidRPr="00BD30A2" w:rsidRDefault="00E1178D" w:rsidP="00E11BFE">
            <w:pPr>
              <w:pStyle w:val="TabBody"/>
              <w:spacing w:before="0" w:after="140" w:line="290" w:lineRule="auto"/>
              <w:jc w:val="center"/>
              <w:rPr>
                <w:szCs w:val="20"/>
              </w:rPr>
            </w:pPr>
            <w:r>
              <w:rPr>
                <w:szCs w:val="20"/>
              </w:rPr>
              <w:t>7,6923%</w:t>
            </w:r>
          </w:p>
        </w:tc>
      </w:tr>
      <w:tr w:rsidR="00E11BFE" w:rsidRPr="003D4D8D" w14:paraId="21AF0E00" w14:textId="528CD36C" w:rsidTr="009E4B7C">
        <w:trPr>
          <w:trHeight w:val="396"/>
        </w:trPr>
        <w:tc>
          <w:tcPr>
            <w:tcW w:w="1375" w:type="dxa"/>
          </w:tcPr>
          <w:p w14:paraId="17992C0C" w14:textId="77777777" w:rsidR="00E11BFE" w:rsidRDefault="00E11BFE" w:rsidP="00E11BFE">
            <w:pPr>
              <w:pStyle w:val="TabHeading"/>
              <w:spacing w:before="0" w:after="140" w:line="290" w:lineRule="auto"/>
              <w:jc w:val="center"/>
            </w:pPr>
            <w:r>
              <w:t>17º</w:t>
            </w:r>
          </w:p>
        </w:tc>
        <w:tc>
          <w:tcPr>
            <w:tcW w:w="2452" w:type="dxa"/>
            <w:vAlign w:val="center"/>
          </w:tcPr>
          <w:p w14:paraId="6A3B8978" w14:textId="7D4902D3" w:rsidR="00E11BFE" w:rsidRPr="003D4D8D" w:rsidRDefault="00E11BFE" w:rsidP="00E11BFE">
            <w:pPr>
              <w:pStyle w:val="TabBody"/>
              <w:spacing w:before="0" w:after="140" w:line="290" w:lineRule="auto"/>
              <w:jc w:val="center"/>
              <w:rPr>
                <w:szCs w:val="20"/>
              </w:rPr>
            </w:pPr>
            <w:r>
              <w:rPr>
                <w:szCs w:val="20"/>
              </w:rPr>
              <w:t>15 de fevereiro de 2027</w:t>
            </w:r>
          </w:p>
        </w:tc>
        <w:tc>
          <w:tcPr>
            <w:tcW w:w="1701" w:type="dxa"/>
          </w:tcPr>
          <w:p w14:paraId="0915BAE1"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7F97AAD3" w14:textId="311D41B1" w:rsidR="00E11BFE" w:rsidRPr="00BD30A2" w:rsidRDefault="00E1178D" w:rsidP="00E11BFE">
            <w:pPr>
              <w:pStyle w:val="TabBody"/>
              <w:spacing w:before="0" w:after="140" w:line="290" w:lineRule="auto"/>
              <w:jc w:val="center"/>
              <w:rPr>
                <w:szCs w:val="20"/>
              </w:rPr>
            </w:pPr>
            <w:r>
              <w:rPr>
                <w:szCs w:val="20"/>
              </w:rPr>
              <w:t>8,3333%</w:t>
            </w:r>
          </w:p>
        </w:tc>
      </w:tr>
      <w:tr w:rsidR="00E11BFE" w:rsidRPr="003D4D8D" w14:paraId="3F2E9C41" w14:textId="788163A0" w:rsidTr="009E4B7C">
        <w:trPr>
          <w:trHeight w:val="396"/>
        </w:trPr>
        <w:tc>
          <w:tcPr>
            <w:tcW w:w="1375" w:type="dxa"/>
          </w:tcPr>
          <w:p w14:paraId="53B8DBAF" w14:textId="77777777" w:rsidR="00E11BFE" w:rsidRDefault="00E11BFE" w:rsidP="00E11BFE">
            <w:pPr>
              <w:pStyle w:val="TabHeading"/>
              <w:spacing w:before="0" w:after="140" w:line="290" w:lineRule="auto"/>
              <w:jc w:val="center"/>
            </w:pPr>
            <w:r>
              <w:t>18º</w:t>
            </w:r>
          </w:p>
        </w:tc>
        <w:tc>
          <w:tcPr>
            <w:tcW w:w="2452" w:type="dxa"/>
            <w:vAlign w:val="center"/>
          </w:tcPr>
          <w:p w14:paraId="75D09F90" w14:textId="5E4188AE" w:rsidR="00E11BFE" w:rsidRPr="003D4D8D" w:rsidRDefault="00E11BFE" w:rsidP="00E11BFE">
            <w:pPr>
              <w:pStyle w:val="TabBody"/>
              <w:spacing w:before="0" w:after="140" w:line="290" w:lineRule="auto"/>
              <w:jc w:val="center"/>
              <w:rPr>
                <w:szCs w:val="20"/>
              </w:rPr>
            </w:pPr>
            <w:r>
              <w:rPr>
                <w:szCs w:val="20"/>
              </w:rPr>
              <w:t>15 de agosto de 2027</w:t>
            </w:r>
          </w:p>
        </w:tc>
        <w:tc>
          <w:tcPr>
            <w:tcW w:w="1701" w:type="dxa"/>
          </w:tcPr>
          <w:p w14:paraId="5F865318"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16D7DE73" w14:textId="4A6E0289" w:rsidR="00E11BFE" w:rsidRPr="00BD30A2" w:rsidRDefault="00E1178D" w:rsidP="00E11BFE">
            <w:pPr>
              <w:pStyle w:val="TabBody"/>
              <w:spacing w:before="0" w:after="140" w:line="290" w:lineRule="auto"/>
              <w:jc w:val="center"/>
              <w:rPr>
                <w:szCs w:val="20"/>
              </w:rPr>
            </w:pPr>
            <w:r>
              <w:rPr>
                <w:szCs w:val="20"/>
              </w:rPr>
              <w:t>9,0909%</w:t>
            </w:r>
          </w:p>
        </w:tc>
      </w:tr>
      <w:tr w:rsidR="00E11BFE" w:rsidRPr="003D4D8D" w14:paraId="45295E99" w14:textId="727D95DA" w:rsidTr="009E4B7C">
        <w:trPr>
          <w:trHeight w:val="396"/>
        </w:trPr>
        <w:tc>
          <w:tcPr>
            <w:tcW w:w="1375" w:type="dxa"/>
          </w:tcPr>
          <w:p w14:paraId="7A2D4FF6" w14:textId="77777777" w:rsidR="00E11BFE" w:rsidRDefault="00E11BFE" w:rsidP="00E11BFE">
            <w:pPr>
              <w:pStyle w:val="TabHeading"/>
              <w:spacing w:before="0" w:after="140" w:line="290" w:lineRule="auto"/>
              <w:jc w:val="center"/>
            </w:pPr>
            <w:r>
              <w:t>19º</w:t>
            </w:r>
          </w:p>
        </w:tc>
        <w:tc>
          <w:tcPr>
            <w:tcW w:w="2452" w:type="dxa"/>
            <w:vAlign w:val="center"/>
          </w:tcPr>
          <w:p w14:paraId="37619537" w14:textId="1E4776D7" w:rsidR="00E11BFE" w:rsidRPr="003D4D8D" w:rsidRDefault="00E11BFE" w:rsidP="00E11BFE">
            <w:pPr>
              <w:pStyle w:val="TabBody"/>
              <w:spacing w:before="0" w:after="140" w:line="290" w:lineRule="auto"/>
              <w:jc w:val="center"/>
              <w:rPr>
                <w:szCs w:val="20"/>
              </w:rPr>
            </w:pPr>
            <w:r>
              <w:rPr>
                <w:szCs w:val="20"/>
              </w:rPr>
              <w:t>15 de fevereiro de 2028</w:t>
            </w:r>
          </w:p>
        </w:tc>
        <w:tc>
          <w:tcPr>
            <w:tcW w:w="1701" w:type="dxa"/>
          </w:tcPr>
          <w:p w14:paraId="35A63AC5" w14:textId="77777777" w:rsidR="00E11BFE" w:rsidRPr="003D4D8D" w:rsidRDefault="00E11BFE" w:rsidP="00E11BFE">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tcPr>
          <w:p w14:paraId="56EAAF40" w14:textId="0FBDAA45" w:rsidR="00E11BFE" w:rsidRPr="00BD30A2" w:rsidRDefault="00E1178D" w:rsidP="00E11BFE">
            <w:pPr>
              <w:pStyle w:val="TabBody"/>
              <w:spacing w:before="0" w:after="140" w:line="290" w:lineRule="auto"/>
              <w:jc w:val="center"/>
              <w:rPr>
                <w:szCs w:val="20"/>
              </w:rPr>
            </w:pPr>
            <w:r>
              <w:rPr>
                <w:szCs w:val="20"/>
              </w:rPr>
              <w:t>10,0000%</w:t>
            </w:r>
          </w:p>
        </w:tc>
      </w:tr>
      <w:tr w:rsidR="00E1178D" w:rsidRPr="003D4D8D" w14:paraId="651792FC" w14:textId="04520930" w:rsidTr="009E4B7C">
        <w:trPr>
          <w:trHeight w:val="396"/>
        </w:trPr>
        <w:tc>
          <w:tcPr>
            <w:tcW w:w="1375" w:type="dxa"/>
          </w:tcPr>
          <w:p w14:paraId="5F1EF4EA" w14:textId="77777777" w:rsidR="00E1178D" w:rsidRDefault="00E1178D" w:rsidP="00E1178D">
            <w:pPr>
              <w:pStyle w:val="TabHeading"/>
              <w:spacing w:before="0" w:after="140" w:line="290" w:lineRule="auto"/>
              <w:jc w:val="center"/>
            </w:pPr>
            <w:r>
              <w:t>20º</w:t>
            </w:r>
          </w:p>
        </w:tc>
        <w:tc>
          <w:tcPr>
            <w:tcW w:w="2452" w:type="dxa"/>
            <w:vAlign w:val="center"/>
          </w:tcPr>
          <w:p w14:paraId="41A68CF9" w14:textId="3961D5DA" w:rsidR="00E1178D" w:rsidRPr="003D4D8D" w:rsidRDefault="00E1178D" w:rsidP="00E1178D">
            <w:pPr>
              <w:pStyle w:val="TabBody"/>
              <w:spacing w:before="0" w:after="140" w:line="290" w:lineRule="auto"/>
              <w:jc w:val="center"/>
              <w:rPr>
                <w:szCs w:val="20"/>
              </w:rPr>
            </w:pPr>
            <w:r>
              <w:rPr>
                <w:szCs w:val="20"/>
              </w:rPr>
              <w:t>15 de agosto de 2028</w:t>
            </w:r>
          </w:p>
        </w:tc>
        <w:tc>
          <w:tcPr>
            <w:tcW w:w="1701" w:type="dxa"/>
          </w:tcPr>
          <w:p w14:paraId="2D7B0FBD"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5A372F3B" w14:textId="51882EC7" w:rsidR="00E1178D" w:rsidRPr="00BD30A2" w:rsidRDefault="00E1178D" w:rsidP="00E1178D">
            <w:pPr>
              <w:pStyle w:val="TabBody"/>
              <w:spacing w:before="0" w:after="140" w:line="290" w:lineRule="auto"/>
              <w:jc w:val="center"/>
              <w:rPr>
                <w:szCs w:val="20"/>
              </w:rPr>
            </w:pPr>
            <w:r w:rsidRPr="00E1178D">
              <w:rPr>
                <w:szCs w:val="20"/>
              </w:rPr>
              <w:t>11,1111%</w:t>
            </w:r>
          </w:p>
        </w:tc>
      </w:tr>
      <w:tr w:rsidR="00E1178D" w:rsidRPr="003D4D8D" w14:paraId="06DD8794" w14:textId="121BDE80" w:rsidTr="009E4B7C">
        <w:trPr>
          <w:trHeight w:val="396"/>
        </w:trPr>
        <w:tc>
          <w:tcPr>
            <w:tcW w:w="1375" w:type="dxa"/>
          </w:tcPr>
          <w:p w14:paraId="546EB8C5" w14:textId="77777777" w:rsidR="00E1178D" w:rsidRDefault="00E1178D" w:rsidP="00E1178D">
            <w:pPr>
              <w:pStyle w:val="TabHeading"/>
              <w:spacing w:before="0" w:after="140" w:line="290" w:lineRule="auto"/>
              <w:jc w:val="center"/>
            </w:pPr>
            <w:r>
              <w:t>21º</w:t>
            </w:r>
          </w:p>
        </w:tc>
        <w:tc>
          <w:tcPr>
            <w:tcW w:w="2452" w:type="dxa"/>
            <w:vAlign w:val="center"/>
          </w:tcPr>
          <w:p w14:paraId="36B334A2" w14:textId="6D05545B" w:rsidR="00E1178D" w:rsidRPr="003D4D8D" w:rsidRDefault="00E1178D" w:rsidP="00E1178D">
            <w:pPr>
              <w:pStyle w:val="TabBody"/>
              <w:spacing w:before="0" w:after="140" w:line="290" w:lineRule="auto"/>
              <w:jc w:val="center"/>
              <w:rPr>
                <w:szCs w:val="20"/>
              </w:rPr>
            </w:pPr>
            <w:r>
              <w:rPr>
                <w:szCs w:val="20"/>
              </w:rPr>
              <w:t>15 de fevereiro de 2029</w:t>
            </w:r>
          </w:p>
        </w:tc>
        <w:tc>
          <w:tcPr>
            <w:tcW w:w="1701" w:type="dxa"/>
          </w:tcPr>
          <w:p w14:paraId="13F7073E"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523395D6" w14:textId="70776666" w:rsidR="00E1178D" w:rsidRPr="00BD30A2" w:rsidRDefault="00E1178D" w:rsidP="00E1178D">
            <w:pPr>
              <w:pStyle w:val="TabBody"/>
              <w:spacing w:before="0" w:after="140" w:line="290" w:lineRule="auto"/>
              <w:jc w:val="center"/>
              <w:rPr>
                <w:szCs w:val="20"/>
              </w:rPr>
            </w:pPr>
            <w:r w:rsidRPr="00E1178D">
              <w:rPr>
                <w:szCs w:val="20"/>
              </w:rPr>
              <w:t>12,5000%</w:t>
            </w:r>
          </w:p>
        </w:tc>
      </w:tr>
      <w:tr w:rsidR="00E1178D" w:rsidRPr="003D4D8D" w14:paraId="7F65EB6D" w14:textId="20081B92" w:rsidTr="009E4B7C">
        <w:trPr>
          <w:trHeight w:val="396"/>
        </w:trPr>
        <w:tc>
          <w:tcPr>
            <w:tcW w:w="1375" w:type="dxa"/>
          </w:tcPr>
          <w:p w14:paraId="7BA6F920" w14:textId="77777777" w:rsidR="00E1178D" w:rsidRDefault="00E1178D" w:rsidP="00E1178D">
            <w:pPr>
              <w:pStyle w:val="TabHeading"/>
              <w:spacing w:before="0" w:after="140" w:line="290" w:lineRule="auto"/>
              <w:jc w:val="center"/>
            </w:pPr>
            <w:r>
              <w:t>22º</w:t>
            </w:r>
          </w:p>
        </w:tc>
        <w:tc>
          <w:tcPr>
            <w:tcW w:w="2452" w:type="dxa"/>
            <w:vAlign w:val="center"/>
          </w:tcPr>
          <w:p w14:paraId="4FB041F3" w14:textId="1AD0169C" w:rsidR="00E1178D" w:rsidRPr="003D4D8D" w:rsidRDefault="00E1178D" w:rsidP="00E1178D">
            <w:pPr>
              <w:pStyle w:val="TabBody"/>
              <w:spacing w:before="0" w:after="140" w:line="290" w:lineRule="auto"/>
              <w:jc w:val="center"/>
              <w:rPr>
                <w:szCs w:val="20"/>
              </w:rPr>
            </w:pPr>
            <w:r>
              <w:rPr>
                <w:szCs w:val="20"/>
              </w:rPr>
              <w:t>15 de agosto de 2029</w:t>
            </w:r>
          </w:p>
        </w:tc>
        <w:tc>
          <w:tcPr>
            <w:tcW w:w="1701" w:type="dxa"/>
          </w:tcPr>
          <w:p w14:paraId="37DEF4E6"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721667EF" w14:textId="2FA05CA7" w:rsidR="00E1178D" w:rsidRPr="00BD30A2" w:rsidRDefault="00E1178D" w:rsidP="00E1178D">
            <w:pPr>
              <w:pStyle w:val="TabBody"/>
              <w:spacing w:before="0" w:after="140" w:line="290" w:lineRule="auto"/>
              <w:jc w:val="center"/>
              <w:rPr>
                <w:szCs w:val="20"/>
              </w:rPr>
            </w:pPr>
            <w:r w:rsidRPr="00E1178D">
              <w:rPr>
                <w:szCs w:val="20"/>
              </w:rPr>
              <w:t>14,2857%</w:t>
            </w:r>
          </w:p>
        </w:tc>
      </w:tr>
      <w:tr w:rsidR="00E1178D" w:rsidRPr="003D4D8D" w14:paraId="7C23CEF7" w14:textId="609E28FE" w:rsidTr="009E4B7C">
        <w:trPr>
          <w:trHeight w:val="396"/>
        </w:trPr>
        <w:tc>
          <w:tcPr>
            <w:tcW w:w="1375" w:type="dxa"/>
          </w:tcPr>
          <w:p w14:paraId="0405A691" w14:textId="77777777" w:rsidR="00E1178D" w:rsidRDefault="00E1178D" w:rsidP="00E1178D">
            <w:pPr>
              <w:pStyle w:val="TabHeading"/>
              <w:spacing w:before="0" w:after="140" w:line="290" w:lineRule="auto"/>
              <w:jc w:val="center"/>
            </w:pPr>
            <w:r>
              <w:t>23º</w:t>
            </w:r>
          </w:p>
        </w:tc>
        <w:tc>
          <w:tcPr>
            <w:tcW w:w="2452" w:type="dxa"/>
            <w:vAlign w:val="center"/>
          </w:tcPr>
          <w:p w14:paraId="67D3C6CA" w14:textId="6A1E34F7" w:rsidR="00E1178D" w:rsidRPr="003D4D8D" w:rsidRDefault="00E1178D" w:rsidP="00E1178D">
            <w:pPr>
              <w:pStyle w:val="TabBody"/>
              <w:spacing w:before="0" w:after="140" w:line="290" w:lineRule="auto"/>
              <w:jc w:val="center"/>
              <w:rPr>
                <w:szCs w:val="20"/>
              </w:rPr>
            </w:pPr>
            <w:r>
              <w:rPr>
                <w:szCs w:val="20"/>
              </w:rPr>
              <w:t>15 de fevereiro de 2030</w:t>
            </w:r>
          </w:p>
        </w:tc>
        <w:tc>
          <w:tcPr>
            <w:tcW w:w="1701" w:type="dxa"/>
          </w:tcPr>
          <w:p w14:paraId="427E237A"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2E978B24" w14:textId="360F476A" w:rsidR="00E1178D" w:rsidRPr="00BD30A2" w:rsidRDefault="00E1178D" w:rsidP="00E1178D">
            <w:pPr>
              <w:pStyle w:val="TabBody"/>
              <w:spacing w:before="0" w:after="140" w:line="290" w:lineRule="auto"/>
              <w:jc w:val="center"/>
              <w:rPr>
                <w:szCs w:val="20"/>
              </w:rPr>
            </w:pPr>
            <w:r w:rsidRPr="00E1178D">
              <w:rPr>
                <w:szCs w:val="20"/>
              </w:rPr>
              <w:t>16,6667%</w:t>
            </w:r>
          </w:p>
        </w:tc>
      </w:tr>
      <w:tr w:rsidR="00E1178D" w:rsidRPr="003D4D8D" w14:paraId="4EB281C5" w14:textId="06C1A904" w:rsidTr="009E4B7C">
        <w:trPr>
          <w:trHeight w:val="396"/>
        </w:trPr>
        <w:tc>
          <w:tcPr>
            <w:tcW w:w="1375" w:type="dxa"/>
          </w:tcPr>
          <w:p w14:paraId="04C7DD29" w14:textId="77777777" w:rsidR="00E1178D" w:rsidRDefault="00E1178D" w:rsidP="00E1178D">
            <w:pPr>
              <w:pStyle w:val="TabHeading"/>
              <w:spacing w:before="0" w:after="140" w:line="290" w:lineRule="auto"/>
              <w:jc w:val="center"/>
            </w:pPr>
            <w:r>
              <w:t>24º</w:t>
            </w:r>
          </w:p>
        </w:tc>
        <w:tc>
          <w:tcPr>
            <w:tcW w:w="2452" w:type="dxa"/>
            <w:vAlign w:val="center"/>
          </w:tcPr>
          <w:p w14:paraId="027C1217" w14:textId="5324EAC8" w:rsidR="00E1178D" w:rsidRPr="003D4D8D" w:rsidRDefault="00E1178D" w:rsidP="00E1178D">
            <w:pPr>
              <w:pStyle w:val="TabBody"/>
              <w:spacing w:before="0" w:after="140" w:line="290" w:lineRule="auto"/>
              <w:jc w:val="center"/>
              <w:rPr>
                <w:szCs w:val="20"/>
              </w:rPr>
            </w:pPr>
            <w:r>
              <w:rPr>
                <w:szCs w:val="20"/>
              </w:rPr>
              <w:t>15 de agosto de 2030</w:t>
            </w:r>
          </w:p>
        </w:tc>
        <w:tc>
          <w:tcPr>
            <w:tcW w:w="1701" w:type="dxa"/>
          </w:tcPr>
          <w:p w14:paraId="6CCEA590"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4E7DB620" w14:textId="033371B2" w:rsidR="00E1178D" w:rsidRPr="00BD30A2" w:rsidRDefault="00E1178D" w:rsidP="00E1178D">
            <w:pPr>
              <w:pStyle w:val="TabBody"/>
              <w:spacing w:before="0" w:after="140" w:line="290" w:lineRule="auto"/>
              <w:jc w:val="center"/>
              <w:rPr>
                <w:szCs w:val="20"/>
              </w:rPr>
            </w:pPr>
            <w:r w:rsidRPr="00E1178D">
              <w:rPr>
                <w:szCs w:val="20"/>
              </w:rPr>
              <w:t>20,0000%</w:t>
            </w:r>
          </w:p>
        </w:tc>
      </w:tr>
      <w:tr w:rsidR="00E1178D" w:rsidRPr="003D4D8D" w14:paraId="2F658944" w14:textId="47C0C1E4" w:rsidTr="009E4B7C">
        <w:trPr>
          <w:trHeight w:val="396"/>
        </w:trPr>
        <w:tc>
          <w:tcPr>
            <w:tcW w:w="1375" w:type="dxa"/>
          </w:tcPr>
          <w:p w14:paraId="31294818" w14:textId="77777777" w:rsidR="00E1178D" w:rsidRDefault="00E1178D" w:rsidP="00E1178D">
            <w:pPr>
              <w:pStyle w:val="TabHeading"/>
              <w:spacing w:before="0" w:after="140" w:line="290" w:lineRule="auto"/>
              <w:jc w:val="center"/>
            </w:pPr>
            <w:r>
              <w:t>25º</w:t>
            </w:r>
          </w:p>
        </w:tc>
        <w:tc>
          <w:tcPr>
            <w:tcW w:w="2452" w:type="dxa"/>
            <w:vAlign w:val="center"/>
          </w:tcPr>
          <w:p w14:paraId="17BF9F48" w14:textId="720E0F86" w:rsidR="00E1178D" w:rsidRPr="003D4D8D" w:rsidRDefault="00E1178D" w:rsidP="00E1178D">
            <w:pPr>
              <w:pStyle w:val="TabBody"/>
              <w:spacing w:before="0" w:after="140" w:line="290" w:lineRule="auto"/>
              <w:jc w:val="center"/>
              <w:rPr>
                <w:szCs w:val="20"/>
              </w:rPr>
            </w:pPr>
            <w:r>
              <w:rPr>
                <w:szCs w:val="20"/>
              </w:rPr>
              <w:t>15 de fevereiro de 2031</w:t>
            </w:r>
          </w:p>
        </w:tc>
        <w:tc>
          <w:tcPr>
            <w:tcW w:w="1701" w:type="dxa"/>
          </w:tcPr>
          <w:p w14:paraId="2D4E497A"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48DB209E" w14:textId="679D7861" w:rsidR="00E1178D" w:rsidRPr="00BD30A2" w:rsidRDefault="00E1178D" w:rsidP="00E1178D">
            <w:pPr>
              <w:pStyle w:val="TabBody"/>
              <w:spacing w:before="0" w:after="140" w:line="290" w:lineRule="auto"/>
              <w:jc w:val="center"/>
              <w:rPr>
                <w:szCs w:val="20"/>
              </w:rPr>
            </w:pPr>
            <w:r w:rsidRPr="00E1178D">
              <w:rPr>
                <w:szCs w:val="20"/>
              </w:rPr>
              <w:t>25,0000%</w:t>
            </w:r>
          </w:p>
        </w:tc>
      </w:tr>
      <w:tr w:rsidR="00E1178D" w:rsidRPr="003D4D8D" w14:paraId="358399F1" w14:textId="197F309B" w:rsidTr="009E4B7C">
        <w:trPr>
          <w:trHeight w:val="396"/>
        </w:trPr>
        <w:tc>
          <w:tcPr>
            <w:tcW w:w="1375" w:type="dxa"/>
          </w:tcPr>
          <w:p w14:paraId="654FB52A" w14:textId="77777777" w:rsidR="00E1178D" w:rsidRDefault="00E1178D" w:rsidP="00E1178D">
            <w:pPr>
              <w:pStyle w:val="TabHeading"/>
              <w:spacing w:before="0" w:after="140" w:line="290" w:lineRule="auto"/>
              <w:jc w:val="center"/>
            </w:pPr>
            <w:r>
              <w:t>26º</w:t>
            </w:r>
          </w:p>
        </w:tc>
        <w:tc>
          <w:tcPr>
            <w:tcW w:w="2452" w:type="dxa"/>
            <w:vAlign w:val="center"/>
          </w:tcPr>
          <w:p w14:paraId="3DE606B1" w14:textId="7C95AE4C" w:rsidR="00E1178D" w:rsidRPr="003D4D8D" w:rsidRDefault="00E1178D" w:rsidP="00E1178D">
            <w:pPr>
              <w:pStyle w:val="TabBody"/>
              <w:spacing w:before="0" w:after="140" w:line="290" w:lineRule="auto"/>
              <w:jc w:val="center"/>
              <w:rPr>
                <w:szCs w:val="20"/>
              </w:rPr>
            </w:pPr>
            <w:r>
              <w:rPr>
                <w:szCs w:val="20"/>
              </w:rPr>
              <w:t>15 de agosto de 2031</w:t>
            </w:r>
          </w:p>
        </w:tc>
        <w:tc>
          <w:tcPr>
            <w:tcW w:w="1701" w:type="dxa"/>
          </w:tcPr>
          <w:p w14:paraId="3C9B867F"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3F7870AB" w14:textId="1F1FFC5B" w:rsidR="00E1178D" w:rsidRPr="00BD30A2" w:rsidRDefault="00E1178D" w:rsidP="00E1178D">
            <w:pPr>
              <w:pStyle w:val="TabBody"/>
              <w:spacing w:before="0" w:after="140" w:line="290" w:lineRule="auto"/>
              <w:jc w:val="center"/>
              <w:rPr>
                <w:szCs w:val="20"/>
              </w:rPr>
            </w:pPr>
            <w:r w:rsidRPr="00E1178D">
              <w:rPr>
                <w:szCs w:val="20"/>
              </w:rPr>
              <w:t>33,3333%</w:t>
            </w:r>
          </w:p>
        </w:tc>
      </w:tr>
      <w:tr w:rsidR="00E1178D" w:rsidRPr="003D4D8D" w14:paraId="1D7A53E1" w14:textId="0A87191B" w:rsidTr="009E4B7C">
        <w:trPr>
          <w:trHeight w:val="396"/>
        </w:trPr>
        <w:tc>
          <w:tcPr>
            <w:tcW w:w="1375" w:type="dxa"/>
          </w:tcPr>
          <w:p w14:paraId="14B58A4B" w14:textId="77777777" w:rsidR="00E1178D" w:rsidRDefault="00E1178D" w:rsidP="00E1178D">
            <w:pPr>
              <w:pStyle w:val="TabHeading"/>
              <w:spacing w:before="0" w:after="140" w:line="290" w:lineRule="auto"/>
              <w:jc w:val="center"/>
            </w:pPr>
            <w:r>
              <w:t>27º</w:t>
            </w:r>
          </w:p>
        </w:tc>
        <w:tc>
          <w:tcPr>
            <w:tcW w:w="2452" w:type="dxa"/>
            <w:vAlign w:val="center"/>
          </w:tcPr>
          <w:p w14:paraId="13872DA0" w14:textId="37E9248C" w:rsidR="00E1178D" w:rsidRPr="003D4D8D" w:rsidRDefault="00E1178D" w:rsidP="00E1178D">
            <w:pPr>
              <w:pStyle w:val="TabBody"/>
              <w:spacing w:before="0" w:after="140" w:line="290" w:lineRule="auto"/>
              <w:jc w:val="center"/>
              <w:rPr>
                <w:szCs w:val="20"/>
              </w:rPr>
            </w:pPr>
            <w:r>
              <w:rPr>
                <w:szCs w:val="20"/>
              </w:rPr>
              <w:t>15 de fevereiro de 2032</w:t>
            </w:r>
          </w:p>
        </w:tc>
        <w:tc>
          <w:tcPr>
            <w:tcW w:w="1701" w:type="dxa"/>
          </w:tcPr>
          <w:p w14:paraId="43EE0673" w14:textId="77777777" w:rsidR="00E1178D" w:rsidRPr="003D4D8D" w:rsidRDefault="00E1178D" w:rsidP="00E1178D">
            <w:pPr>
              <w:pStyle w:val="TabBody"/>
              <w:spacing w:before="0" w:after="140" w:line="290" w:lineRule="auto"/>
              <w:jc w:val="center"/>
              <w:rPr>
                <w:szCs w:val="20"/>
              </w:rPr>
            </w:pPr>
            <w:r w:rsidRPr="00BD30A2">
              <w:rPr>
                <w:szCs w:val="20"/>
              </w:rPr>
              <w:t>3,5714</w:t>
            </w:r>
            <w:r w:rsidRPr="00BD30A2">
              <w:rPr>
                <w:color w:val="000000"/>
                <w:szCs w:val="20"/>
              </w:rPr>
              <w:t>%</w:t>
            </w:r>
          </w:p>
        </w:tc>
        <w:tc>
          <w:tcPr>
            <w:tcW w:w="1984" w:type="dxa"/>
            <w:vAlign w:val="bottom"/>
          </w:tcPr>
          <w:p w14:paraId="7BDAD122" w14:textId="2920F4BE" w:rsidR="00E1178D" w:rsidRPr="00BD30A2" w:rsidRDefault="00E1178D" w:rsidP="00E1178D">
            <w:pPr>
              <w:pStyle w:val="TabBody"/>
              <w:spacing w:before="0" w:after="140" w:line="290" w:lineRule="auto"/>
              <w:jc w:val="center"/>
              <w:rPr>
                <w:szCs w:val="20"/>
              </w:rPr>
            </w:pPr>
            <w:r w:rsidRPr="00E1178D">
              <w:rPr>
                <w:szCs w:val="20"/>
              </w:rPr>
              <w:t>50,0000%</w:t>
            </w:r>
          </w:p>
        </w:tc>
      </w:tr>
      <w:tr w:rsidR="00E1178D" w:rsidRPr="003D4D8D" w14:paraId="13766382" w14:textId="14960BA0" w:rsidTr="009E4B7C">
        <w:trPr>
          <w:trHeight w:val="396"/>
        </w:trPr>
        <w:tc>
          <w:tcPr>
            <w:tcW w:w="1375" w:type="dxa"/>
          </w:tcPr>
          <w:p w14:paraId="78F09A01" w14:textId="77777777" w:rsidR="00E1178D" w:rsidRDefault="00E1178D" w:rsidP="00E1178D">
            <w:pPr>
              <w:pStyle w:val="TabHeading"/>
              <w:spacing w:before="0" w:after="140" w:line="290" w:lineRule="auto"/>
              <w:jc w:val="center"/>
            </w:pPr>
            <w:r>
              <w:lastRenderedPageBreak/>
              <w:t>28º</w:t>
            </w:r>
          </w:p>
        </w:tc>
        <w:tc>
          <w:tcPr>
            <w:tcW w:w="2452" w:type="dxa"/>
            <w:vAlign w:val="center"/>
          </w:tcPr>
          <w:p w14:paraId="41510C34" w14:textId="5CB91623" w:rsidR="00E1178D" w:rsidRPr="003D4D8D" w:rsidRDefault="00E1178D" w:rsidP="00E1178D">
            <w:pPr>
              <w:pStyle w:val="TabBody"/>
              <w:spacing w:before="0" w:after="140" w:line="290" w:lineRule="auto"/>
              <w:jc w:val="center"/>
              <w:rPr>
                <w:szCs w:val="20"/>
              </w:rPr>
            </w:pPr>
            <w:r>
              <w:rPr>
                <w:szCs w:val="20"/>
              </w:rPr>
              <w:t>15 de agosto de 2032</w:t>
            </w:r>
          </w:p>
        </w:tc>
        <w:tc>
          <w:tcPr>
            <w:tcW w:w="1701" w:type="dxa"/>
          </w:tcPr>
          <w:p w14:paraId="5D4DF9D6" w14:textId="32CBDF8B" w:rsidR="00E1178D" w:rsidRPr="003D4D8D" w:rsidRDefault="00E1178D" w:rsidP="00E1178D">
            <w:pPr>
              <w:pStyle w:val="TabBody"/>
              <w:spacing w:before="0" w:after="140" w:line="290" w:lineRule="auto"/>
              <w:jc w:val="center"/>
              <w:rPr>
                <w:szCs w:val="20"/>
              </w:rPr>
            </w:pPr>
            <w:r>
              <w:rPr>
                <w:szCs w:val="20"/>
              </w:rPr>
              <w:t>3,5722%</w:t>
            </w:r>
          </w:p>
        </w:tc>
        <w:tc>
          <w:tcPr>
            <w:tcW w:w="1984" w:type="dxa"/>
            <w:vAlign w:val="bottom"/>
          </w:tcPr>
          <w:p w14:paraId="5B48BFC8" w14:textId="7059F403" w:rsidR="00E1178D" w:rsidRDefault="00E1178D" w:rsidP="00E1178D">
            <w:pPr>
              <w:pStyle w:val="TabBody"/>
              <w:spacing w:before="0" w:after="140" w:line="290" w:lineRule="auto"/>
              <w:jc w:val="center"/>
              <w:rPr>
                <w:szCs w:val="20"/>
              </w:rPr>
            </w:pPr>
            <w:r w:rsidRPr="00E1178D">
              <w:rPr>
                <w:szCs w:val="20"/>
              </w:rPr>
              <w:t>100,0000%</w:t>
            </w:r>
          </w:p>
        </w:tc>
      </w:tr>
      <w:tr w:rsidR="00536DA3" w:rsidRPr="003D4D8D" w14:paraId="339EDF24" w14:textId="77777777" w:rsidTr="00ED1B1C">
        <w:trPr>
          <w:trHeight w:val="396"/>
        </w:trPr>
        <w:tc>
          <w:tcPr>
            <w:tcW w:w="7512" w:type="dxa"/>
            <w:gridSpan w:val="4"/>
          </w:tcPr>
          <w:p w14:paraId="32F92F69" w14:textId="1A9A5041" w:rsidR="00536DA3" w:rsidRDefault="00536DA3" w:rsidP="00536DA3">
            <w:pPr>
              <w:pStyle w:val="TabBody"/>
              <w:spacing w:before="0" w:after="0" w:line="290" w:lineRule="auto"/>
              <w:jc w:val="left"/>
              <w:rPr>
                <w:szCs w:val="20"/>
              </w:rPr>
            </w:pPr>
            <w:r>
              <w:rPr>
                <w:szCs w:val="20"/>
              </w:rPr>
              <w:t>* Percentuais destinados para fins meramente referenciais</w:t>
            </w:r>
            <w:r w:rsidR="00D36D58">
              <w:rPr>
                <w:szCs w:val="20"/>
              </w:rPr>
              <w:t>.</w:t>
            </w:r>
          </w:p>
          <w:p w14:paraId="04FB314C" w14:textId="2D059D43" w:rsidR="00536DA3" w:rsidRPr="00E1178D" w:rsidRDefault="00536DA3" w:rsidP="00536DA3">
            <w:pPr>
              <w:pStyle w:val="TabBody"/>
              <w:spacing w:before="0" w:after="0" w:line="290" w:lineRule="auto"/>
              <w:jc w:val="left"/>
              <w:rPr>
                <w:szCs w:val="20"/>
              </w:rPr>
            </w:pPr>
            <w:r>
              <w:rPr>
                <w:szCs w:val="20"/>
              </w:rPr>
              <w:t>** Percentuais destinados ao cálculo do Valor Nominal Unitário Atualizado</w:t>
            </w:r>
            <w:r w:rsidR="00D36D58">
              <w:rPr>
                <w:szCs w:val="20"/>
              </w:rPr>
              <w:t>.</w:t>
            </w:r>
          </w:p>
        </w:tc>
      </w:tr>
    </w:tbl>
    <w:p w14:paraId="3FD420C2" w14:textId="77777777" w:rsidR="005725B5" w:rsidRPr="0012337E" w:rsidRDefault="005725B5" w:rsidP="00874E34">
      <w:pPr>
        <w:pStyle w:val="Level3"/>
        <w:numPr>
          <w:ilvl w:val="0"/>
          <w:numId w:val="0"/>
        </w:numPr>
        <w:ind w:left="1361"/>
        <w:rPr>
          <w:rFonts w:eastAsia="Arial Unicode MS" w:cs="Arial"/>
          <w:b/>
          <w:i/>
          <w:szCs w:val="20"/>
          <w:lang w:val="pt-BR"/>
        </w:rPr>
      </w:pPr>
    </w:p>
    <w:p w14:paraId="47F98499" w14:textId="77777777" w:rsidR="0063263C" w:rsidRPr="003D4D8D" w:rsidRDefault="0063263C" w:rsidP="00874E34">
      <w:pPr>
        <w:pStyle w:val="Level2"/>
        <w:rPr>
          <w:rFonts w:eastAsia="Arial Unicode MS" w:cs="Arial"/>
          <w:b/>
          <w:szCs w:val="17"/>
          <w:lang w:val="pt-BR"/>
        </w:rPr>
      </w:pPr>
      <w:bookmarkStart w:id="264" w:name="_DV_M193"/>
      <w:bookmarkStart w:id="265" w:name="_DV_M194"/>
      <w:bookmarkStart w:id="266" w:name="_DV_M195"/>
      <w:bookmarkStart w:id="267" w:name="_Toc499990356"/>
      <w:bookmarkEnd w:id="190"/>
      <w:bookmarkEnd w:id="264"/>
      <w:bookmarkEnd w:id="265"/>
      <w:bookmarkEnd w:id="266"/>
      <w:r w:rsidRPr="003D4D8D">
        <w:rPr>
          <w:rFonts w:eastAsia="Arial Unicode MS" w:cs="Arial"/>
          <w:b/>
          <w:szCs w:val="17"/>
          <w:lang w:val="pt-BR"/>
        </w:rPr>
        <w:t>Local de Pagamento</w:t>
      </w:r>
      <w:bookmarkEnd w:id="267"/>
    </w:p>
    <w:p w14:paraId="4A60BE6B" w14:textId="79D1158D" w:rsidR="00976E53" w:rsidRPr="003D4D8D" w:rsidRDefault="00BA5CEE" w:rsidP="00874E34">
      <w:pPr>
        <w:pStyle w:val="Level3"/>
        <w:rPr>
          <w:rFonts w:eastAsia="Arial Unicode MS" w:cs="Arial"/>
          <w:szCs w:val="20"/>
          <w:lang w:val="pt-BR"/>
        </w:rPr>
      </w:pPr>
      <w:bookmarkStart w:id="268" w:name="_DV_M196"/>
      <w:bookmarkEnd w:id="268"/>
      <w:r w:rsidRPr="003D4D8D">
        <w:rPr>
          <w:rFonts w:eastAsia="Arial Unicode MS" w:cs="Arial"/>
          <w:szCs w:val="17"/>
          <w:lang w:val="pt-BR"/>
        </w:rPr>
        <w:t xml:space="preserve">Os pagamentos a que fazem jus as Debêntures serão efetuados: (i) utilizando-se os procedimentos adotados pela </w:t>
      </w:r>
      <w:r w:rsidR="00305209">
        <w:rPr>
          <w:rFonts w:eastAsia="Arial Unicode MS" w:cs="Arial"/>
          <w:szCs w:val="17"/>
          <w:lang w:val="pt-BR"/>
        </w:rPr>
        <w:t>B3</w:t>
      </w:r>
      <w:r w:rsidR="00305209" w:rsidRPr="003D4D8D">
        <w:rPr>
          <w:rFonts w:eastAsia="Arial Unicode MS" w:cs="Arial"/>
          <w:szCs w:val="17"/>
          <w:lang w:val="pt-BR"/>
        </w:rPr>
        <w:t xml:space="preserve"> </w:t>
      </w:r>
      <w:r w:rsidRPr="003D4D8D">
        <w:rPr>
          <w:rFonts w:eastAsia="Arial Unicode MS" w:cs="Arial"/>
          <w:szCs w:val="17"/>
          <w:lang w:val="pt-BR"/>
        </w:rPr>
        <w:t xml:space="preserve">para as Debêntures </w:t>
      </w:r>
      <w:r w:rsidR="00DE3AF1">
        <w:rPr>
          <w:rFonts w:eastAsia="Arial Unicode MS" w:cs="Arial"/>
          <w:szCs w:val="17"/>
          <w:lang w:val="pt-BR"/>
        </w:rPr>
        <w:t>custodiadas</w:t>
      </w:r>
      <w:r w:rsidR="00DE3AF1" w:rsidRPr="003D4D8D">
        <w:rPr>
          <w:rFonts w:eastAsia="Arial Unicode MS" w:cs="Arial"/>
          <w:szCs w:val="17"/>
          <w:lang w:val="pt-BR"/>
        </w:rPr>
        <w:t xml:space="preserve"> </w:t>
      </w:r>
      <w:r w:rsidR="00010B87" w:rsidRPr="003D4D8D">
        <w:rPr>
          <w:rFonts w:eastAsia="Arial Unicode MS" w:cs="Arial"/>
          <w:szCs w:val="17"/>
          <w:lang w:val="pt-BR"/>
        </w:rPr>
        <w:t>eletronicamente</w:t>
      </w:r>
      <w:r w:rsidRPr="003D4D8D">
        <w:rPr>
          <w:rFonts w:eastAsia="Arial Unicode MS" w:cs="Arial"/>
          <w:szCs w:val="17"/>
          <w:lang w:val="pt-BR"/>
        </w:rPr>
        <w:t xml:space="preserve"> na </w:t>
      </w:r>
      <w:r w:rsidR="00305209">
        <w:rPr>
          <w:rFonts w:eastAsia="Arial Unicode MS" w:cs="Arial"/>
          <w:szCs w:val="17"/>
          <w:lang w:val="pt-BR"/>
        </w:rPr>
        <w:t>B3</w:t>
      </w:r>
      <w:r w:rsidRPr="003D4D8D">
        <w:rPr>
          <w:rFonts w:eastAsia="Arial Unicode MS" w:cs="Arial"/>
          <w:szCs w:val="17"/>
          <w:lang w:val="pt-BR"/>
        </w:rPr>
        <w:t xml:space="preserve">; </w:t>
      </w:r>
      <w:r w:rsidR="00305209">
        <w:rPr>
          <w:rFonts w:eastAsia="Arial Unicode MS" w:cs="Arial"/>
          <w:szCs w:val="17"/>
          <w:lang w:val="pt-BR"/>
        </w:rPr>
        <w:t xml:space="preserve">ou </w:t>
      </w:r>
      <w:r w:rsidR="007B6145">
        <w:rPr>
          <w:rFonts w:eastAsia="Arial Unicode MS" w:cs="Arial"/>
          <w:szCs w:val="17"/>
          <w:lang w:val="pt-BR"/>
        </w:rPr>
        <w:t>(i</w:t>
      </w:r>
      <w:r w:rsidR="00FD6A12">
        <w:rPr>
          <w:rFonts w:eastAsia="Arial Unicode MS" w:cs="Arial"/>
          <w:szCs w:val="17"/>
          <w:lang w:val="pt-BR"/>
        </w:rPr>
        <w:t>i</w:t>
      </w:r>
      <w:r w:rsidR="007B6145">
        <w:rPr>
          <w:rFonts w:eastAsia="Arial Unicode MS" w:cs="Arial"/>
          <w:szCs w:val="17"/>
          <w:lang w:val="pt-BR"/>
        </w:rPr>
        <w:t>)</w:t>
      </w:r>
      <w:r w:rsidR="00305209">
        <w:rPr>
          <w:rFonts w:eastAsia="Arial Unicode MS" w:cs="Arial"/>
          <w:szCs w:val="17"/>
          <w:lang w:val="pt-BR"/>
        </w:rPr>
        <w:t xml:space="preserve"> </w:t>
      </w:r>
      <w:r w:rsidRPr="003D4D8D">
        <w:rPr>
          <w:rFonts w:eastAsia="Arial Unicode MS" w:cs="Arial"/>
          <w:szCs w:val="17"/>
          <w:lang w:val="pt-BR"/>
        </w:rPr>
        <w:t xml:space="preserve">na hipótese de as Debêntures não estarem </w:t>
      </w:r>
      <w:r w:rsidR="00DE3AF1">
        <w:rPr>
          <w:rFonts w:eastAsia="Arial Unicode MS" w:cs="Arial"/>
          <w:szCs w:val="17"/>
          <w:lang w:val="pt-BR"/>
        </w:rPr>
        <w:t>custodiadas</w:t>
      </w:r>
      <w:r w:rsidR="00DE3AF1" w:rsidRPr="003D4D8D">
        <w:rPr>
          <w:rFonts w:eastAsia="Arial Unicode MS" w:cs="Arial"/>
          <w:szCs w:val="17"/>
          <w:lang w:val="pt-BR"/>
        </w:rPr>
        <w:t xml:space="preserve"> </w:t>
      </w:r>
      <w:r w:rsidR="00010B87" w:rsidRPr="003D4D8D">
        <w:rPr>
          <w:rFonts w:eastAsia="Arial Unicode MS" w:cs="Arial"/>
          <w:szCs w:val="17"/>
          <w:lang w:val="pt-BR"/>
        </w:rPr>
        <w:t>eletronicamente</w:t>
      </w:r>
      <w:r w:rsidRPr="003D4D8D">
        <w:rPr>
          <w:rFonts w:eastAsia="Arial Unicode MS" w:cs="Arial"/>
          <w:szCs w:val="17"/>
          <w:lang w:val="pt-BR"/>
        </w:rPr>
        <w:t xml:space="preserve"> na </w:t>
      </w:r>
      <w:r w:rsidR="00305209">
        <w:rPr>
          <w:rFonts w:eastAsia="Arial Unicode MS" w:cs="Arial"/>
          <w:szCs w:val="17"/>
          <w:lang w:val="pt-BR"/>
        </w:rPr>
        <w:t>B3</w:t>
      </w:r>
      <w:r w:rsidRPr="003D4D8D">
        <w:rPr>
          <w:rFonts w:eastAsia="Arial Unicode MS" w:cs="Arial"/>
          <w:szCs w:val="17"/>
          <w:lang w:val="pt-BR"/>
        </w:rPr>
        <w:t>: (a) na sede do Banco Liquidante; ou (b) conforme o caso, pela instituição fina</w:t>
      </w:r>
      <w:r w:rsidR="008A4383" w:rsidRPr="003D4D8D">
        <w:rPr>
          <w:rFonts w:eastAsia="Arial Unicode MS" w:cs="Arial"/>
          <w:szCs w:val="17"/>
          <w:lang w:val="pt-BR"/>
        </w:rPr>
        <w:t>nceira contratada para este fim</w:t>
      </w:r>
      <w:r w:rsidRPr="003D4D8D">
        <w:rPr>
          <w:rFonts w:eastAsia="Arial Unicode MS" w:cs="Arial"/>
          <w:szCs w:val="17"/>
          <w:lang w:val="pt-BR"/>
        </w:rPr>
        <w:t>.</w:t>
      </w:r>
      <w:bookmarkStart w:id="269" w:name="_Toc499990357"/>
    </w:p>
    <w:p w14:paraId="7C75EABB" w14:textId="77777777" w:rsidR="0063263C" w:rsidRPr="003D4D8D" w:rsidRDefault="0063263C" w:rsidP="00874E34">
      <w:pPr>
        <w:pStyle w:val="Level2"/>
        <w:rPr>
          <w:rFonts w:eastAsia="Arial Unicode MS" w:cs="Arial"/>
          <w:b/>
          <w:szCs w:val="20"/>
          <w:lang w:val="pt-BR"/>
        </w:rPr>
      </w:pPr>
      <w:bookmarkStart w:id="270" w:name="_DV_M197"/>
      <w:bookmarkEnd w:id="270"/>
      <w:r w:rsidRPr="003D4D8D">
        <w:rPr>
          <w:rFonts w:eastAsia="Arial Unicode MS" w:cs="Arial"/>
          <w:b/>
          <w:szCs w:val="20"/>
          <w:lang w:val="pt-BR"/>
        </w:rPr>
        <w:t>Prorrogação dos Prazos</w:t>
      </w:r>
      <w:bookmarkEnd w:id="269"/>
    </w:p>
    <w:p w14:paraId="52BAFC4C" w14:textId="6534CAD1" w:rsidR="00CF0FBC" w:rsidRPr="003D4D8D" w:rsidRDefault="00CF0FBC" w:rsidP="00874E34">
      <w:pPr>
        <w:pStyle w:val="Level3"/>
        <w:rPr>
          <w:rFonts w:eastAsia="Arial Unicode MS" w:cs="Arial"/>
          <w:szCs w:val="20"/>
          <w:lang w:val="pt-BR"/>
        </w:rPr>
      </w:pPr>
      <w:bookmarkStart w:id="271" w:name="_DV_M198"/>
      <w:bookmarkEnd w:id="271"/>
      <w:r w:rsidRPr="003D4D8D">
        <w:rPr>
          <w:rFonts w:eastAsia="Arial Unicode MS" w:cs="Arial"/>
          <w:szCs w:val="20"/>
          <w:lang w:val="pt-BR"/>
        </w:rPr>
        <w:t xml:space="preserve">Considerar-se-ão prorrogados os prazos referentes ao pagamento de qualquer obrigação pecuniária prevista nesta Escritura de Emissão até o </w:t>
      </w:r>
      <w:r w:rsidR="00841654">
        <w:rPr>
          <w:rFonts w:eastAsia="Arial Unicode MS" w:cs="Arial"/>
          <w:szCs w:val="20"/>
          <w:lang w:val="pt-BR"/>
        </w:rPr>
        <w:t>D</w:t>
      </w:r>
      <w:r w:rsidR="00841654" w:rsidRPr="003D4D8D">
        <w:rPr>
          <w:rFonts w:eastAsia="Arial Unicode MS" w:cs="Arial"/>
          <w:szCs w:val="20"/>
          <w:lang w:val="pt-BR"/>
        </w:rPr>
        <w:t xml:space="preserve">ia </w:t>
      </w:r>
      <w:r w:rsidR="00841654">
        <w:rPr>
          <w:rFonts w:eastAsia="Arial Unicode MS" w:cs="Arial"/>
          <w:szCs w:val="20"/>
          <w:lang w:val="pt-BR"/>
        </w:rPr>
        <w:t>Ú</w:t>
      </w:r>
      <w:r w:rsidR="00841654" w:rsidRPr="003D4D8D">
        <w:rPr>
          <w:rFonts w:eastAsia="Arial Unicode MS" w:cs="Arial"/>
          <w:szCs w:val="20"/>
          <w:lang w:val="pt-BR"/>
        </w:rPr>
        <w:t xml:space="preserve">til </w:t>
      </w:r>
      <w:r w:rsidRPr="003D4D8D">
        <w:rPr>
          <w:rFonts w:eastAsia="Arial Unicode MS" w:cs="Arial"/>
          <w:szCs w:val="20"/>
          <w:lang w:val="pt-BR"/>
        </w:rPr>
        <w:t>subsequente, se o seu vencimento coincidir com feriado declarado nacional, sábado</w:t>
      </w:r>
      <w:r w:rsidR="00665E91">
        <w:rPr>
          <w:rFonts w:eastAsia="Arial Unicode MS" w:cs="Arial"/>
          <w:szCs w:val="20"/>
          <w:lang w:val="pt-BR"/>
        </w:rPr>
        <w:t xml:space="preserve"> </w:t>
      </w:r>
      <w:r w:rsidR="00A936B2">
        <w:rPr>
          <w:rFonts w:eastAsia="Arial Unicode MS" w:cs="Arial"/>
          <w:szCs w:val="20"/>
          <w:lang w:val="pt-BR"/>
        </w:rPr>
        <w:t>ou</w:t>
      </w:r>
      <w:r w:rsidRPr="003D4D8D">
        <w:rPr>
          <w:rFonts w:eastAsia="Arial Unicode MS" w:cs="Arial"/>
          <w:szCs w:val="20"/>
          <w:lang w:val="pt-BR"/>
        </w:rPr>
        <w:t xml:space="preserve"> domingo, sem nenhum acréscimo aos v</w:t>
      </w:r>
      <w:r w:rsidRPr="00E34503">
        <w:rPr>
          <w:rFonts w:eastAsia="Arial Unicode MS" w:cs="Arial"/>
          <w:szCs w:val="20"/>
          <w:lang w:val="pt-BR"/>
        </w:rPr>
        <w:t>alores a serem pagos.</w:t>
      </w:r>
      <w:r w:rsidR="00A94E82" w:rsidRPr="00E34503">
        <w:rPr>
          <w:rFonts w:eastAsia="Arial Unicode MS" w:cs="Arial"/>
          <w:szCs w:val="20"/>
          <w:lang w:val="pt-BR"/>
        </w:rPr>
        <w:t xml:space="preserve"> </w:t>
      </w:r>
    </w:p>
    <w:p w14:paraId="6A6DCCE5" w14:textId="77777777" w:rsidR="00240456" w:rsidRPr="003D4D8D" w:rsidRDefault="00240456" w:rsidP="00874E34">
      <w:pPr>
        <w:pStyle w:val="Level3"/>
        <w:rPr>
          <w:rFonts w:eastAsia="Arial Unicode MS" w:cs="Arial"/>
          <w:szCs w:val="20"/>
          <w:lang w:val="pt-BR"/>
        </w:rPr>
      </w:pPr>
      <w:bookmarkStart w:id="272" w:name="_DV_M199"/>
      <w:bookmarkEnd w:id="272"/>
      <w:r w:rsidRPr="003D4D8D">
        <w:rPr>
          <w:rFonts w:eastAsia="Arial Unicode MS" w:cs="Arial"/>
          <w:szCs w:val="20"/>
          <w:lang w:val="pt-BR"/>
        </w:rPr>
        <w:t>Para os fins desta Escritura de Emissão, considera-se “</w:t>
      </w:r>
      <w:proofErr w:type="gramStart"/>
      <w:r w:rsidRPr="003D4D8D">
        <w:rPr>
          <w:rFonts w:eastAsia="Arial Unicode MS" w:cs="Arial"/>
          <w:b/>
          <w:szCs w:val="20"/>
          <w:lang w:val="pt-BR"/>
        </w:rPr>
        <w:t>Dia(</w:t>
      </w:r>
      <w:proofErr w:type="gramEnd"/>
      <w:r w:rsidRPr="003D4D8D">
        <w:rPr>
          <w:rFonts w:eastAsia="Arial Unicode MS" w:cs="Arial"/>
          <w:b/>
          <w:szCs w:val="20"/>
          <w:lang w:val="pt-BR"/>
        </w:rPr>
        <w:t>s) Útil(eis)</w:t>
      </w:r>
      <w:r w:rsidRPr="003D4D8D">
        <w:rPr>
          <w:rFonts w:eastAsia="Arial Unicode MS" w:cs="Arial"/>
          <w:szCs w:val="20"/>
          <w:lang w:val="pt-BR"/>
        </w:rPr>
        <w:t xml:space="preserve">” qualquer dia que não seja sábado, domingo ou feriado declarado nacional. </w:t>
      </w:r>
    </w:p>
    <w:p w14:paraId="115A4C81" w14:textId="77777777" w:rsidR="0063263C" w:rsidRPr="003D4D8D" w:rsidRDefault="0063263C" w:rsidP="00874E34">
      <w:pPr>
        <w:pStyle w:val="Level2"/>
        <w:rPr>
          <w:rFonts w:eastAsia="Arial Unicode MS" w:cs="Arial"/>
          <w:b/>
          <w:szCs w:val="20"/>
          <w:lang w:val="pt-BR"/>
        </w:rPr>
      </w:pPr>
      <w:bookmarkStart w:id="273" w:name="_DV_M200"/>
      <w:bookmarkStart w:id="274" w:name="_Toc499990358"/>
      <w:bookmarkEnd w:id="273"/>
      <w:r w:rsidRPr="003D4D8D">
        <w:rPr>
          <w:rFonts w:eastAsia="Arial Unicode MS" w:cs="Arial"/>
          <w:b/>
          <w:szCs w:val="20"/>
          <w:lang w:val="pt-BR"/>
        </w:rPr>
        <w:t>Encargos Moratórios</w:t>
      </w:r>
      <w:bookmarkEnd w:id="274"/>
    </w:p>
    <w:p w14:paraId="5035A623" w14:textId="77777777" w:rsidR="002C3F9A" w:rsidRDefault="0063263C" w:rsidP="007E5027">
      <w:pPr>
        <w:pStyle w:val="Level3"/>
        <w:rPr>
          <w:rFonts w:eastAsia="Arial Unicode MS" w:cs="Arial"/>
          <w:szCs w:val="20"/>
          <w:lang w:val="pt-BR"/>
        </w:rPr>
      </w:pPr>
      <w:bookmarkStart w:id="275" w:name="_DV_M201"/>
      <w:bookmarkEnd w:id="275"/>
      <w:r w:rsidRPr="003D4D8D">
        <w:rPr>
          <w:rFonts w:eastAsia="Arial Unicode MS" w:cs="Arial"/>
          <w:szCs w:val="20"/>
          <w:lang w:val="pt-BR"/>
        </w:rPr>
        <w:t xml:space="preserve">Sem prejuízo </w:t>
      </w:r>
      <w:r w:rsidR="002D0F78" w:rsidRPr="003D4D8D">
        <w:rPr>
          <w:rFonts w:eastAsia="Arial Unicode MS" w:cs="Arial"/>
          <w:szCs w:val="20"/>
          <w:lang w:val="pt-BR"/>
        </w:rPr>
        <w:t>d</w:t>
      </w:r>
      <w:r w:rsidR="00914478" w:rsidRPr="003D4D8D">
        <w:rPr>
          <w:rFonts w:eastAsia="Arial Unicode MS" w:cs="Arial"/>
          <w:szCs w:val="20"/>
          <w:lang w:val="pt-BR"/>
        </w:rPr>
        <w:t xml:space="preserve">a </w:t>
      </w:r>
      <w:r w:rsidR="00343B9F" w:rsidRPr="003D4D8D">
        <w:rPr>
          <w:rFonts w:eastAsia="Arial Unicode MS" w:cs="Arial"/>
          <w:szCs w:val="20"/>
          <w:lang w:val="pt-BR"/>
        </w:rPr>
        <w:t>Atualização Monetária e dos Juros Remuneratórios</w:t>
      </w:r>
      <w:r w:rsidRPr="003D4D8D">
        <w:rPr>
          <w:rFonts w:eastAsia="Arial Unicode MS" w:cs="Arial"/>
          <w:szCs w:val="20"/>
          <w:lang w:val="pt-BR"/>
        </w:rPr>
        <w:t>, ocorrendo impontualidade no pagamento de qualquer quantia devida aos Debenturistas, os débitos em atraso ficarão sujeitos</w:t>
      </w:r>
      <w:r w:rsidR="00605276" w:rsidRPr="003D4D8D">
        <w:rPr>
          <w:rFonts w:eastAsia="Arial Unicode MS" w:cs="Arial"/>
          <w:szCs w:val="20"/>
          <w:lang w:val="pt-BR"/>
        </w:rPr>
        <w:t>, desde a data d</w:t>
      </w:r>
      <w:r w:rsidR="002C3F9A" w:rsidRPr="003D4D8D">
        <w:rPr>
          <w:rFonts w:eastAsia="Arial Unicode MS" w:cs="Arial"/>
          <w:szCs w:val="20"/>
          <w:lang w:val="pt-BR"/>
        </w:rPr>
        <w:t>o inadimplemento</w:t>
      </w:r>
      <w:r w:rsidR="00372739" w:rsidRPr="003D4D8D">
        <w:rPr>
          <w:rFonts w:eastAsia="Arial Unicode MS" w:cs="Arial"/>
          <w:szCs w:val="20"/>
          <w:lang w:val="pt-BR"/>
        </w:rPr>
        <w:t xml:space="preserve"> </w:t>
      </w:r>
      <w:r w:rsidR="00605276" w:rsidRPr="003D4D8D">
        <w:rPr>
          <w:rFonts w:eastAsia="Arial Unicode MS" w:cs="Arial"/>
          <w:szCs w:val="20"/>
          <w:lang w:val="pt-BR"/>
        </w:rPr>
        <w:t>até a data do efetivo pagamento, independente</w:t>
      </w:r>
      <w:r w:rsidR="007D7D37" w:rsidRPr="003D4D8D">
        <w:rPr>
          <w:rFonts w:eastAsia="Arial Unicode MS" w:cs="Arial"/>
          <w:szCs w:val="20"/>
          <w:lang w:val="pt-BR"/>
        </w:rPr>
        <w:t>mente</w:t>
      </w:r>
      <w:r w:rsidR="00605276" w:rsidRPr="003D4D8D">
        <w:rPr>
          <w:rFonts w:eastAsia="Arial Unicode MS" w:cs="Arial"/>
          <w:szCs w:val="20"/>
          <w:lang w:val="pt-BR"/>
        </w:rPr>
        <w:t xml:space="preserve"> de aviso ou notificação ou interpelação judicial ou extrajudicial,</w:t>
      </w:r>
      <w:r w:rsidRPr="003D4D8D">
        <w:rPr>
          <w:rFonts w:eastAsia="Arial Unicode MS" w:cs="Arial"/>
          <w:szCs w:val="20"/>
          <w:lang w:val="pt-BR"/>
        </w:rPr>
        <w:t xml:space="preserve"> a: </w:t>
      </w:r>
      <w:r w:rsidR="002C3F9A" w:rsidRPr="003D4D8D">
        <w:rPr>
          <w:rFonts w:eastAsia="Arial Unicode MS" w:cs="Arial"/>
          <w:szCs w:val="20"/>
          <w:lang w:val="pt-BR"/>
        </w:rPr>
        <w:t>(</w:t>
      </w:r>
      <w:r w:rsidR="002351B0" w:rsidRPr="003D4D8D">
        <w:rPr>
          <w:rFonts w:eastAsia="Arial Unicode MS" w:cs="Arial"/>
          <w:szCs w:val="20"/>
          <w:lang w:val="pt-BR"/>
        </w:rPr>
        <w:t>i</w:t>
      </w:r>
      <w:r w:rsidR="002C3F9A" w:rsidRPr="003D4D8D">
        <w:rPr>
          <w:rFonts w:eastAsia="Arial Unicode MS" w:cs="Arial"/>
          <w:szCs w:val="20"/>
          <w:lang w:val="pt-BR"/>
        </w:rPr>
        <w:t xml:space="preserve">) juros moratórios </w:t>
      </w:r>
      <w:r w:rsidR="00BE626C">
        <w:rPr>
          <w:rFonts w:eastAsia="Arial Unicode MS" w:cs="Arial"/>
          <w:szCs w:val="20"/>
          <w:lang w:val="pt-BR"/>
        </w:rPr>
        <w:t xml:space="preserve">calculados </w:t>
      </w:r>
      <w:r w:rsidR="00BE626C" w:rsidRPr="003D4D8D">
        <w:rPr>
          <w:rFonts w:eastAsia="Arial Unicode MS" w:cs="Arial"/>
          <w:i/>
          <w:szCs w:val="20"/>
          <w:lang w:val="pt-BR"/>
        </w:rPr>
        <w:t xml:space="preserve">pro rata </w:t>
      </w:r>
      <w:proofErr w:type="spellStart"/>
      <w:r w:rsidR="00BE626C" w:rsidRPr="003D4D8D">
        <w:rPr>
          <w:rFonts w:eastAsia="Arial Unicode MS" w:cs="Arial"/>
          <w:i/>
          <w:szCs w:val="20"/>
          <w:lang w:val="pt-BR"/>
        </w:rPr>
        <w:t>temporis</w:t>
      </w:r>
      <w:proofErr w:type="spellEnd"/>
      <w:r w:rsidR="00BE626C" w:rsidRPr="003D4D8D">
        <w:rPr>
          <w:rFonts w:eastAsia="Arial Unicode MS" w:cs="Arial"/>
          <w:szCs w:val="20"/>
          <w:lang w:val="pt-BR"/>
        </w:rPr>
        <w:t xml:space="preserve"> </w:t>
      </w:r>
      <w:r w:rsidR="00BE626C">
        <w:rPr>
          <w:rFonts w:eastAsia="Arial Unicode MS" w:cs="Arial"/>
          <w:szCs w:val="20"/>
          <w:lang w:val="pt-BR"/>
        </w:rPr>
        <w:t xml:space="preserve">desde a data de inadimplemento até a data do efetivo pagamento, </w:t>
      </w:r>
      <w:r w:rsidR="002C3F9A" w:rsidRPr="003D4D8D">
        <w:rPr>
          <w:rFonts w:eastAsia="Arial Unicode MS" w:cs="Arial"/>
          <w:szCs w:val="20"/>
          <w:lang w:val="pt-BR"/>
        </w:rPr>
        <w:t xml:space="preserve">à razão de 1% (um por cento) ao mês sobre o montante devido </w:t>
      </w:r>
      <w:r w:rsidR="00BE626C">
        <w:rPr>
          <w:rFonts w:eastAsia="Arial Unicode MS" w:cs="Arial"/>
          <w:szCs w:val="20"/>
          <w:lang w:val="pt-BR"/>
        </w:rPr>
        <w:t>e não pago</w:t>
      </w:r>
      <w:r w:rsidR="002C3F9A" w:rsidRPr="003D4D8D">
        <w:rPr>
          <w:rFonts w:eastAsia="Arial Unicode MS" w:cs="Arial"/>
          <w:szCs w:val="20"/>
          <w:lang w:val="pt-BR"/>
        </w:rPr>
        <w:t>; e (</w:t>
      </w:r>
      <w:r w:rsidR="00F32932" w:rsidRPr="003D4D8D">
        <w:rPr>
          <w:rFonts w:eastAsia="Arial Unicode MS" w:cs="Arial"/>
          <w:szCs w:val="20"/>
          <w:lang w:val="pt-BR"/>
        </w:rPr>
        <w:t>ii</w:t>
      </w:r>
      <w:r w:rsidR="002C3F9A" w:rsidRPr="003D4D8D">
        <w:rPr>
          <w:rFonts w:eastAsia="Arial Unicode MS" w:cs="Arial"/>
          <w:szCs w:val="20"/>
          <w:lang w:val="pt-BR"/>
        </w:rPr>
        <w:t xml:space="preserve">) multa </w:t>
      </w:r>
      <w:r w:rsidR="00BE626C">
        <w:rPr>
          <w:rFonts w:eastAsia="Arial Unicode MS" w:cs="Arial"/>
          <w:szCs w:val="20"/>
          <w:lang w:val="pt-BR"/>
        </w:rPr>
        <w:t xml:space="preserve">moratória </w:t>
      </w:r>
      <w:r w:rsidR="002C3F9A" w:rsidRPr="003D4D8D">
        <w:rPr>
          <w:rFonts w:eastAsia="Arial Unicode MS" w:cs="Arial"/>
          <w:szCs w:val="20"/>
          <w:lang w:val="pt-BR"/>
        </w:rPr>
        <w:t xml:space="preserve">convencional, </w:t>
      </w:r>
      <w:r w:rsidR="002C3F9A" w:rsidRPr="003D4D8D">
        <w:rPr>
          <w:rFonts w:eastAsia="Arial Unicode MS" w:cs="Arial"/>
          <w:szCs w:val="20"/>
          <w:lang w:val="pt-BR"/>
        </w:rPr>
        <w:lastRenderedPageBreak/>
        <w:t>irredutível e de natureza não compensatória, de 2% (dois por cento) sobre o valor devido e não pago (</w:t>
      </w:r>
      <w:r w:rsidR="00BE291C" w:rsidRPr="003D4D8D">
        <w:rPr>
          <w:rFonts w:eastAsia="Arial Unicode MS" w:cs="Arial"/>
          <w:szCs w:val="20"/>
          <w:lang w:val="pt-BR"/>
        </w:rPr>
        <w:t>“</w:t>
      </w:r>
      <w:r w:rsidR="002C3F9A" w:rsidRPr="003D4D8D">
        <w:rPr>
          <w:rFonts w:eastAsia="Arial Unicode MS" w:cs="Arial"/>
          <w:b/>
          <w:szCs w:val="20"/>
          <w:lang w:val="pt-BR"/>
        </w:rPr>
        <w:t>Encargos Moratórios</w:t>
      </w:r>
      <w:r w:rsidR="00BE291C" w:rsidRPr="003D4D8D">
        <w:rPr>
          <w:rFonts w:eastAsia="Arial Unicode MS" w:cs="Arial"/>
          <w:szCs w:val="20"/>
          <w:lang w:val="pt-BR"/>
        </w:rPr>
        <w:t>”</w:t>
      </w:r>
      <w:r w:rsidR="002C3F9A" w:rsidRPr="003D4D8D">
        <w:rPr>
          <w:rFonts w:eastAsia="Arial Unicode MS" w:cs="Arial"/>
          <w:szCs w:val="20"/>
          <w:lang w:val="pt-BR"/>
        </w:rPr>
        <w:t>).</w:t>
      </w:r>
    </w:p>
    <w:p w14:paraId="35336C2D" w14:textId="77777777" w:rsidR="0063263C" w:rsidRPr="003D4D8D" w:rsidRDefault="0063263C" w:rsidP="00805997">
      <w:pPr>
        <w:pStyle w:val="Level2"/>
        <w:keepNext/>
        <w:rPr>
          <w:rFonts w:eastAsia="Arial Unicode MS" w:cs="Arial"/>
          <w:b/>
          <w:szCs w:val="20"/>
          <w:lang w:val="pt-BR"/>
        </w:rPr>
      </w:pPr>
      <w:bookmarkStart w:id="276" w:name="_DV_M202"/>
      <w:bookmarkStart w:id="277" w:name="_Toc499990359"/>
      <w:bookmarkEnd w:id="276"/>
      <w:r w:rsidRPr="003D4D8D">
        <w:rPr>
          <w:rFonts w:eastAsia="Arial Unicode MS" w:cs="Arial"/>
          <w:b/>
          <w:szCs w:val="20"/>
          <w:lang w:val="pt-BR"/>
        </w:rPr>
        <w:t>Decadência dos Direitos aos Acréscimos</w:t>
      </w:r>
      <w:bookmarkEnd w:id="277"/>
    </w:p>
    <w:p w14:paraId="10C9BD90" w14:textId="77777777" w:rsidR="0063263C" w:rsidRPr="003D4D8D" w:rsidRDefault="0063263C" w:rsidP="00805997">
      <w:pPr>
        <w:pStyle w:val="Level3"/>
        <w:keepNext/>
        <w:rPr>
          <w:rFonts w:eastAsia="Arial Unicode MS" w:cs="Arial"/>
          <w:szCs w:val="20"/>
          <w:lang w:val="pt-BR"/>
        </w:rPr>
      </w:pPr>
      <w:bookmarkStart w:id="278" w:name="_DV_M203"/>
      <w:bookmarkEnd w:id="278"/>
      <w:r w:rsidRPr="003D4D8D">
        <w:rPr>
          <w:rFonts w:eastAsia="Arial Unicode MS" w:cs="Arial"/>
          <w:szCs w:val="20"/>
          <w:lang w:val="pt-BR"/>
        </w:rPr>
        <w:t xml:space="preserve">O não comparecimento do Debenturista para receber o valor correspondente a quaisquer das obrigações pecuniárias devidas pela Emissora nas datas previstas nesta </w:t>
      </w:r>
      <w:r w:rsidR="00781277" w:rsidRPr="003D4D8D">
        <w:rPr>
          <w:rFonts w:eastAsia="Arial Unicode MS" w:cs="Arial"/>
          <w:szCs w:val="20"/>
          <w:lang w:val="pt-BR"/>
        </w:rPr>
        <w:t>Escritura de Emissão</w:t>
      </w:r>
      <w:r w:rsidRPr="003D4D8D">
        <w:rPr>
          <w:rFonts w:eastAsia="Arial Unicode MS" w:cs="Arial"/>
          <w:szCs w:val="20"/>
          <w:lang w:val="pt-BR"/>
        </w:rPr>
        <w:t xml:space="preserve">, ou em comunicado publicado pela Emissora, não lhe dará direito ao recebimento </w:t>
      </w:r>
      <w:r w:rsidR="00D64B97" w:rsidRPr="003D4D8D">
        <w:rPr>
          <w:rFonts w:eastAsia="Arial Unicode MS" w:cs="Arial"/>
          <w:szCs w:val="20"/>
          <w:lang w:val="pt-BR"/>
        </w:rPr>
        <w:t>d</w:t>
      </w:r>
      <w:r w:rsidR="00914478" w:rsidRPr="003D4D8D">
        <w:rPr>
          <w:rFonts w:eastAsia="Arial Unicode MS" w:cs="Arial"/>
          <w:szCs w:val="20"/>
          <w:lang w:val="pt-BR"/>
        </w:rPr>
        <w:t>a</w:t>
      </w:r>
      <w:r w:rsidR="00D64B97" w:rsidRPr="003D4D8D">
        <w:rPr>
          <w:rFonts w:eastAsia="Arial Unicode MS" w:cs="Arial"/>
          <w:szCs w:val="20"/>
          <w:lang w:val="pt-BR"/>
        </w:rPr>
        <w:t xml:space="preserve"> </w:t>
      </w:r>
      <w:r w:rsidR="00343B9F" w:rsidRPr="003D4D8D">
        <w:rPr>
          <w:rFonts w:eastAsia="Arial Unicode MS" w:cs="Arial"/>
          <w:szCs w:val="20"/>
          <w:lang w:val="pt-BR"/>
        </w:rPr>
        <w:t>Atualização Monetária, Juros Remuneratórios</w:t>
      </w:r>
      <w:r w:rsidR="00914478" w:rsidRPr="003D4D8D">
        <w:rPr>
          <w:rFonts w:eastAsia="Arial Unicode MS" w:cs="Arial"/>
          <w:szCs w:val="20"/>
          <w:lang w:val="pt-BR"/>
        </w:rPr>
        <w:t xml:space="preserve"> </w:t>
      </w:r>
      <w:r w:rsidRPr="003D4D8D">
        <w:rPr>
          <w:rFonts w:eastAsia="Arial Unicode MS" w:cs="Arial"/>
          <w:szCs w:val="20"/>
          <w:lang w:val="pt-BR"/>
        </w:rPr>
        <w:t>ou Encargos Moratórios no período relativo ao atraso no recebimento, sendo-lhe, todavia, assegurados os direitos adquiridos até a data do respectivo vencimento.</w:t>
      </w:r>
    </w:p>
    <w:p w14:paraId="2679EE2B" w14:textId="77777777" w:rsidR="0063263C" w:rsidRPr="003D4D8D" w:rsidRDefault="0063263C" w:rsidP="00874E34">
      <w:pPr>
        <w:pStyle w:val="Level2"/>
        <w:rPr>
          <w:rFonts w:eastAsia="Arial Unicode MS" w:cs="Arial"/>
          <w:b/>
          <w:szCs w:val="20"/>
          <w:lang w:val="pt-BR"/>
        </w:rPr>
      </w:pPr>
      <w:bookmarkStart w:id="279" w:name="_DV_M204"/>
      <w:bookmarkEnd w:id="279"/>
      <w:r w:rsidRPr="003D4D8D">
        <w:rPr>
          <w:rFonts w:eastAsia="Arial Unicode MS" w:cs="Arial"/>
          <w:b/>
          <w:szCs w:val="20"/>
          <w:lang w:val="pt-BR"/>
        </w:rPr>
        <w:t>Repactuação</w:t>
      </w:r>
      <w:r w:rsidR="00883873" w:rsidRPr="003D4D8D">
        <w:rPr>
          <w:rFonts w:eastAsia="Arial Unicode MS" w:cs="Arial"/>
          <w:b/>
          <w:szCs w:val="20"/>
          <w:lang w:val="pt-BR"/>
        </w:rPr>
        <w:t xml:space="preserve"> Programada</w:t>
      </w:r>
    </w:p>
    <w:p w14:paraId="2EB2AB95" w14:textId="77777777" w:rsidR="00B54566" w:rsidRPr="003D4D8D" w:rsidRDefault="0063263C" w:rsidP="00874E34">
      <w:pPr>
        <w:pStyle w:val="Level3"/>
        <w:rPr>
          <w:rFonts w:eastAsia="Arial Unicode MS" w:cs="Arial"/>
          <w:szCs w:val="20"/>
          <w:lang w:val="pt-BR"/>
        </w:rPr>
      </w:pPr>
      <w:bookmarkStart w:id="280" w:name="_DV_M205"/>
      <w:bookmarkEnd w:id="280"/>
      <w:r w:rsidRPr="003D4D8D">
        <w:rPr>
          <w:rFonts w:eastAsia="Arial Unicode MS" w:cs="Arial"/>
          <w:szCs w:val="20"/>
          <w:lang w:val="pt-BR"/>
        </w:rPr>
        <w:t xml:space="preserve">Não haverá repactuação </w:t>
      </w:r>
      <w:r w:rsidR="00372739" w:rsidRPr="003D4D8D">
        <w:rPr>
          <w:rFonts w:eastAsia="Arial Unicode MS" w:cs="Arial"/>
          <w:szCs w:val="20"/>
          <w:lang w:val="pt-BR"/>
        </w:rPr>
        <w:t xml:space="preserve">programada </w:t>
      </w:r>
      <w:r w:rsidRPr="003D4D8D">
        <w:rPr>
          <w:rFonts w:eastAsia="Arial Unicode MS" w:cs="Arial"/>
          <w:szCs w:val="20"/>
          <w:lang w:val="pt-BR"/>
        </w:rPr>
        <w:t>das Debêntures.</w:t>
      </w:r>
    </w:p>
    <w:p w14:paraId="176D434E" w14:textId="77777777" w:rsidR="00B54566" w:rsidRPr="003D4D8D" w:rsidRDefault="00B54566" w:rsidP="00874E34">
      <w:pPr>
        <w:pStyle w:val="Level2"/>
        <w:rPr>
          <w:rFonts w:eastAsia="Arial Unicode MS" w:cs="Arial"/>
          <w:b/>
          <w:szCs w:val="20"/>
          <w:lang w:val="pt-BR"/>
        </w:rPr>
      </w:pPr>
      <w:bookmarkStart w:id="281" w:name="_DV_M206"/>
      <w:bookmarkEnd w:id="281"/>
      <w:r w:rsidRPr="003D4D8D">
        <w:rPr>
          <w:rFonts w:eastAsia="Arial Unicode MS" w:cs="Arial"/>
          <w:b/>
          <w:szCs w:val="20"/>
          <w:lang w:val="pt-BR"/>
        </w:rPr>
        <w:t>Amortização Extraordinária</w:t>
      </w:r>
      <w:r w:rsidR="00C340C3" w:rsidRPr="003D4D8D">
        <w:rPr>
          <w:rFonts w:eastAsia="Arial Unicode MS" w:cs="Arial"/>
          <w:b/>
          <w:szCs w:val="20"/>
          <w:lang w:val="pt-BR"/>
        </w:rPr>
        <w:t xml:space="preserve"> </w:t>
      </w:r>
    </w:p>
    <w:p w14:paraId="55BBC873" w14:textId="77777777" w:rsidR="00B54566" w:rsidRPr="003D4D8D" w:rsidRDefault="00B54566" w:rsidP="00874E34">
      <w:pPr>
        <w:pStyle w:val="Level3"/>
        <w:rPr>
          <w:rFonts w:eastAsia="Arial Unicode MS" w:cs="Arial"/>
          <w:szCs w:val="20"/>
          <w:lang w:val="pt-BR"/>
        </w:rPr>
      </w:pPr>
      <w:bookmarkStart w:id="282" w:name="_DV_M207"/>
      <w:bookmarkEnd w:id="282"/>
      <w:r w:rsidRPr="003D4D8D">
        <w:rPr>
          <w:rFonts w:eastAsia="Arial Unicode MS" w:cs="Arial"/>
          <w:szCs w:val="20"/>
          <w:lang w:val="pt-BR"/>
        </w:rPr>
        <w:t xml:space="preserve">As Debêntures não estarão sujeitas </w:t>
      </w:r>
      <w:r w:rsidR="00DD51E1" w:rsidRPr="003D4D8D">
        <w:rPr>
          <w:rFonts w:eastAsia="Arial Unicode MS" w:cs="Arial"/>
          <w:szCs w:val="20"/>
          <w:lang w:val="pt-BR"/>
        </w:rPr>
        <w:t xml:space="preserve">a </w:t>
      </w:r>
      <w:r w:rsidRPr="003D4D8D">
        <w:rPr>
          <w:rFonts w:eastAsia="Arial Unicode MS" w:cs="Arial"/>
          <w:szCs w:val="20"/>
          <w:lang w:val="pt-BR"/>
        </w:rPr>
        <w:t>amortização extraordinária pela Emissora.</w:t>
      </w:r>
    </w:p>
    <w:p w14:paraId="2005B7B3" w14:textId="77777777" w:rsidR="00B54566" w:rsidRPr="003D4D8D" w:rsidRDefault="00B54566" w:rsidP="00874E34">
      <w:pPr>
        <w:pStyle w:val="Level2"/>
        <w:rPr>
          <w:rFonts w:eastAsia="Arial Unicode MS" w:cs="Arial"/>
          <w:b/>
          <w:szCs w:val="20"/>
          <w:lang w:val="pt-BR"/>
        </w:rPr>
      </w:pPr>
      <w:bookmarkStart w:id="283" w:name="_DV_M208"/>
      <w:bookmarkEnd w:id="283"/>
      <w:r w:rsidRPr="003D4D8D">
        <w:rPr>
          <w:rFonts w:eastAsia="Arial Unicode MS" w:cs="Arial"/>
          <w:b/>
          <w:szCs w:val="20"/>
          <w:lang w:val="pt-BR"/>
        </w:rPr>
        <w:t>Resgate Antecipado Facultativo</w:t>
      </w:r>
    </w:p>
    <w:p w14:paraId="1665124A" w14:textId="77777777" w:rsidR="00B54566" w:rsidRPr="003D4D8D" w:rsidRDefault="00B54566" w:rsidP="00874E34">
      <w:pPr>
        <w:pStyle w:val="Level3"/>
        <w:rPr>
          <w:rFonts w:eastAsia="Arial Unicode MS" w:cs="Arial"/>
          <w:i/>
          <w:szCs w:val="20"/>
          <w:lang w:val="pt-BR"/>
        </w:rPr>
      </w:pPr>
      <w:bookmarkStart w:id="284" w:name="_DV_M209"/>
      <w:bookmarkEnd w:id="284"/>
      <w:r w:rsidRPr="003D4D8D">
        <w:rPr>
          <w:rFonts w:eastAsia="Arial Unicode MS" w:cs="Arial"/>
          <w:szCs w:val="20"/>
          <w:lang w:val="pt-BR"/>
        </w:rPr>
        <w:t>As Debêntures não estarão sujeitas ao resgate antecipado facultativo pela Emissora, total ou parcial.</w:t>
      </w:r>
    </w:p>
    <w:p w14:paraId="3E7B6691" w14:textId="77777777" w:rsidR="006C592F" w:rsidRPr="003D4D8D" w:rsidRDefault="006C592F" w:rsidP="00874E34">
      <w:pPr>
        <w:pStyle w:val="Level2"/>
        <w:widowControl w:val="0"/>
        <w:ind w:left="1389"/>
        <w:rPr>
          <w:b/>
          <w:lang w:val="pt-BR"/>
        </w:rPr>
      </w:pPr>
      <w:bookmarkStart w:id="285" w:name="_Ref448175363"/>
      <w:r w:rsidRPr="003D4D8D">
        <w:rPr>
          <w:rFonts w:eastAsia="Arial Unicode MS"/>
          <w:b/>
          <w:lang w:val="pt-BR"/>
        </w:rPr>
        <w:t xml:space="preserve">Oferta de </w:t>
      </w:r>
      <w:r w:rsidRPr="003D4D8D">
        <w:rPr>
          <w:b/>
          <w:lang w:val="pt-BR"/>
        </w:rPr>
        <w:t>Resgate Antecipado</w:t>
      </w:r>
      <w:bookmarkEnd w:id="285"/>
    </w:p>
    <w:p w14:paraId="1F1A9FAB" w14:textId="3BF63ED9" w:rsidR="006C592F" w:rsidRPr="003D4D8D" w:rsidRDefault="006C592F" w:rsidP="00874E34">
      <w:pPr>
        <w:pStyle w:val="Level3"/>
        <w:widowControl w:val="0"/>
        <w:ind w:left="1360" w:hanging="680"/>
        <w:rPr>
          <w:lang w:val="pt-BR"/>
        </w:rPr>
      </w:pPr>
      <w:bookmarkStart w:id="286" w:name="_Ref447070571"/>
      <w:r w:rsidRPr="003D4D8D">
        <w:rPr>
          <w:lang w:val="pt-BR"/>
        </w:rPr>
        <w:t xml:space="preserve">Após decorridos 4 (quatro) anos contados da Data de Emissão, ou seja, a partir de </w:t>
      </w:r>
      <w:r w:rsidR="00C6450D">
        <w:rPr>
          <w:rFonts w:cs="Arial"/>
          <w:lang w:val="pt-BR"/>
        </w:rPr>
        <w:t>15</w:t>
      </w:r>
      <w:r w:rsidR="00C6450D" w:rsidRPr="003D4D8D">
        <w:rPr>
          <w:lang w:val="pt-BR"/>
        </w:rPr>
        <w:t> </w:t>
      </w:r>
      <w:r w:rsidRPr="003D4D8D">
        <w:rPr>
          <w:lang w:val="pt-BR"/>
        </w:rPr>
        <w:t xml:space="preserve">de </w:t>
      </w:r>
      <w:r w:rsidR="008C48D0">
        <w:rPr>
          <w:lang w:val="pt-BR"/>
        </w:rPr>
        <w:t>dezembro</w:t>
      </w:r>
      <w:r w:rsidR="00C6450D" w:rsidRPr="003D4D8D">
        <w:rPr>
          <w:lang w:val="pt-BR"/>
        </w:rPr>
        <w:t xml:space="preserve"> </w:t>
      </w:r>
      <w:r w:rsidR="005D5D9D" w:rsidRPr="003D4D8D">
        <w:rPr>
          <w:lang w:val="pt-BR"/>
        </w:rPr>
        <w:t>de 2021</w:t>
      </w:r>
      <w:r w:rsidRPr="003D4D8D">
        <w:rPr>
          <w:lang w:val="pt-BR"/>
        </w:rPr>
        <w:t>, observado o disposto no inciso II do artigo 1º, §1º, da Lei 12.431, na Resolução do CMN nº 4.476, de 11 de abril de 2016</w:t>
      </w:r>
      <w:r w:rsidR="0094644E">
        <w:rPr>
          <w:lang w:val="pt-BR"/>
        </w:rPr>
        <w:t>,</w:t>
      </w:r>
      <w:r w:rsidRPr="003D4D8D">
        <w:rPr>
          <w:lang w:val="pt-BR"/>
        </w:rPr>
        <w:t xml:space="preserve"> e demais legislação aplicável, a Emissora poderá realizar, a seu exclusivo critério, oferta de resgate antecipado total das Debêntures</w:t>
      </w:r>
      <w:r w:rsidR="0008172E">
        <w:rPr>
          <w:lang w:val="pt-BR"/>
        </w:rPr>
        <w:t xml:space="preserve"> (sendo vedada a oferta de resgate parcial)</w:t>
      </w:r>
      <w:r w:rsidRPr="003D4D8D">
        <w:rPr>
          <w:lang w:val="pt-BR"/>
        </w:rPr>
        <w:t xml:space="preserve">, endereçada a todos os Debenturistas, sendo assegurado a todos os Debenturistas, sem distinção, igualdade de condições para aceitar ou não o resgate das </w:t>
      </w:r>
      <w:r w:rsidRPr="003D4D8D">
        <w:rPr>
          <w:lang w:val="pt-BR"/>
        </w:rPr>
        <w:lastRenderedPageBreak/>
        <w:t>Debêntures por eles detidas, nos termos da presente Escritura</w:t>
      </w:r>
      <w:r w:rsidR="00E34326" w:rsidRPr="003D4D8D">
        <w:rPr>
          <w:lang w:val="pt-BR"/>
        </w:rPr>
        <w:t xml:space="preserve"> de Emissão</w:t>
      </w:r>
      <w:r w:rsidRPr="003D4D8D">
        <w:rPr>
          <w:lang w:val="pt-BR"/>
        </w:rPr>
        <w:t xml:space="preserve"> e da legislação aplicável, incluindo, mas não se limitando, a Lei das Sociedades por Ações e as regras expedidas ou a serem expedidas pelo CMN</w:t>
      </w:r>
      <w:r w:rsidR="00B956DE" w:rsidRPr="003D4D8D">
        <w:rPr>
          <w:lang w:val="pt-BR"/>
        </w:rPr>
        <w:t xml:space="preserve"> </w:t>
      </w:r>
      <w:r w:rsidRPr="003D4D8D">
        <w:rPr>
          <w:lang w:val="pt-BR"/>
        </w:rPr>
        <w:t>(“</w:t>
      </w:r>
      <w:r w:rsidRPr="003D4D8D">
        <w:rPr>
          <w:b/>
          <w:lang w:val="pt-BR"/>
        </w:rPr>
        <w:t>Oferta de Resgate Antecipado</w:t>
      </w:r>
      <w:r w:rsidRPr="003D4D8D">
        <w:rPr>
          <w:lang w:val="pt-BR"/>
        </w:rPr>
        <w:t>”).</w:t>
      </w:r>
      <w:bookmarkEnd w:id="286"/>
    </w:p>
    <w:p w14:paraId="5B6C388A" w14:textId="77777777" w:rsidR="006C592F" w:rsidRPr="003D4D8D" w:rsidRDefault="006C592F" w:rsidP="007B124E">
      <w:pPr>
        <w:pStyle w:val="Level3"/>
        <w:keepNext/>
        <w:keepLines/>
        <w:rPr>
          <w:lang w:val="pt-BR"/>
        </w:rPr>
      </w:pPr>
      <w:r w:rsidRPr="003D4D8D">
        <w:rPr>
          <w:lang w:val="pt-BR"/>
        </w:rPr>
        <w:t>A Oferta de Resgate Antecipado deverá ser precedida de (</w:t>
      </w:r>
      <w:r w:rsidR="009D775D" w:rsidRPr="003D4D8D">
        <w:rPr>
          <w:lang w:val="pt-BR"/>
        </w:rPr>
        <w:t>a</w:t>
      </w:r>
      <w:r w:rsidRPr="003D4D8D">
        <w:rPr>
          <w:lang w:val="pt-BR"/>
        </w:rPr>
        <w:t>) envio ao Agente Fiduciário de notificação, devidamente assinada pelos representantes legais da Emissora, informando sobre a realização da Oferta de Resgate Antecipado; e (</w:t>
      </w:r>
      <w:r w:rsidR="009D775D" w:rsidRPr="003D4D8D">
        <w:rPr>
          <w:lang w:val="pt-BR"/>
        </w:rPr>
        <w:t>b</w:t>
      </w:r>
      <w:r w:rsidRPr="003D4D8D">
        <w:rPr>
          <w:lang w:val="pt-BR"/>
        </w:rPr>
        <w:t>) de aviso aos Debenturistas publicado e amplamente divulgado pela Emisso</w:t>
      </w:r>
      <w:r w:rsidR="005D5D9D" w:rsidRPr="003D4D8D">
        <w:rPr>
          <w:lang w:val="pt-BR"/>
        </w:rPr>
        <w:t xml:space="preserve">ra nos termos da Cláusula </w:t>
      </w:r>
      <w:r w:rsidR="00886072" w:rsidRPr="003D4D8D">
        <w:rPr>
          <w:lang w:val="pt-BR"/>
        </w:rPr>
        <w:t>3</w:t>
      </w:r>
      <w:r w:rsidR="005D5D9D" w:rsidRPr="003D4D8D">
        <w:rPr>
          <w:lang w:val="pt-BR"/>
        </w:rPr>
        <w:t>.2</w:t>
      </w:r>
      <w:r w:rsidR="00886072" w:rsidRPr="003D4D8D">
        <w:rPr>
          <w:lang w:val="pt-BR"/>
        </w:rPr>
        <w:t>8</w:t>
      </w:r>
      <w:r w:rsidR="005D5D9D" w:rsidRPr="003D4D8D">
        <w:rPr>
          <w:lang w:val="pt-BR"/>
        </w:rPr>
        <w:t>.1</w:t>
      </w:r>
      <w:r w:rsidRPr="003D4D8D">
        <w:rPr>
          <w:lang w:val="pt-BR"/>
        </w:rPr>
        <w:t xml:space="preserve"> abaixo, informando sobre a realização da Oferta de Resgate Antecipado</w:t>
      </w:r>
      <w:r w:rsidR="00B956DE" w:rsidRPr="003D4D8D">
        <w:rPr>
          <w:lang w:val="pt-BR"/>
        </w:rPr>
        <w:t xml:space="preserve"> </w:t>
      </w:r>
      <w:r w:rsidRPr="003D4D8D">
        <w:rPr>
          <w:lang w:val="pt-BR"/>
        </w:rPr>
        <w:t>(“</w:t>
      </w:r>
      <w:r w:rsidRPr="003D4D8D">
        <w:rPr>
          <w:b/>
          <w:lang w:val="pt-BR"/>
        </w:rPr>
        <w:t>Edital de Oferta de Resgate Antecipado</w:t>
      </w:r>
      <w:r w:rsidRPr="003D4D8D">
        <w:rPr>
          <w:lang w:val="pt-BR"/>
        </w:rPr>
        <w:t xml:space="preserve">”), ambos com antecedência mínima de </w:t>
      </w:r>
      <w:r w:rsidRPr="00E85EA6">
        <w:rPr>
          <w:lang w:val="pt-BR"/>
        </w:rPr>
        <w:t>30 (trinta)</w:t>
      </w:r>
      <w:r w:rsidRPr="003D4D8D">
        <w:rPr>
          <w:lang w:val="pt-BR"/>
        </w:rPr>
        <w:t xml:space="preserve"> dias contados da data programada para a efetiva realização do resgate. </w:t>
      </w:r>
    </w:p>
    <w:p w14:paraId="61C1E2AB" w14:textId="4F6B5D88" w:rsidR="00164145" w:rsidRDefault="00841654" w:rsidP="00874E34">
      <w:pPr>
        <w:pStyle w:val="Level3"/>
        <w:widowControl w:val="0"/>
        <w:ind w:left="1360" w:hanging="680"/>
        <w:rPr>
          <w:lang w:val="pt-BR"/>
        </w:rPr>
      </w:pPr>
      <w:bookmarkStart w:id="287" w:name="_Ref416099360"/>
      <w:r>
        <w:rPr>
          <w:rFonts w:eastAsia="Arial Unicode MS" w:cs="Arial"/>
          <w:szCs w:val="20"/>
          <w:lang w:val="pt-BR"/>
        </w:rPr>
        <w:t xml:space="preserve">A realização da </w:t>
      </w:r>
      <w:r w:rsidR="00164145">
        <w:rPr>
          <w:rFonts w:eastAsia="Arial Unicode MS" w:cs="Arial"/>
          <w:szCs w:val="20"/>
          <w:lang w:val="pt-BR"/>
        </w:rPr>
        <w:t>O</w:t>
      </w:r>
      <w:r>
        <w:rPr>
          <w:rFonts w:eastAsia="Arial Unicode MS" w:cs="Arial"/>
          <w:szCs w:val="20"/>
          <w:lang w:val="pt-BR"/>
        </w:rPr>
        <w:t>ferta de</w:t>
      </w:r>
      <w:r w:rsidR="00164145">
        <w:rPr>
          <w:rFonts w:eastAsia="Arial Unicode MS" w:cs="Arial"/>
          <w:szCs w:val="20"/>
          <w:lang w:val="pt-BR"/>
        </w:rPr>
        <w:t xml:space="preserve"> Resgate Antecipado estará sujeit</w:t>
      </w:r>
      <w:r>
        <w:rPr>
          <w:rFonts w:eastAsia="Arial Unicode MS" w:cs="Arial"/>
          <w:szCs w:val="20"/>
          <w:lang w:val="pt-BR"/>
        </w:rPr>
        <w:t>a</w:t>
      </w:r>
      <w:r w:rsidR="00164145">
        <w:rPr>
          <w:rFonts w:eastAsia="Arial Unicode MS" w:cs="Arial"/>
          <w:szCs w:val="20"/>
          <w:lang w:val="pt-BR"/>
        </w:rPr>
        <w:t xml:space="preserve"> a anuência prévia e expressa pelo BNDES, exceto na hipótese de pagamento antecipado integral do Contrato de Financiamento BNDES.</w:t>
      </w:r>
    </w:p>
    <w:p w14:paraId="6621A079" w14:textId="77777777" w:rsidR="007E5027" w:rsidRPr="004C73E8" w:rsidRDefault="006C592F" w:rsidP="00874E34">
      <w:pPr>
        <w:pStyle w:val="Level3"/>
        <w:widowControl w:val="0"/>
        <w:ind w:left="1360" w:hanging="680"/>
        <w:rPr>
          <w:lang w:val="pt-BR"/>
        </w:rPr>
      </w:pPr>
      <w:r w:rsidRPr="003D4D8D">
        <w:rPr>
          <w:lang w:val="pt-BR"/>
        </w:rPr>
        <w:t>O Edital de Oferta de Resgate Antecipado deverá conter, no mínimo, as seguintes informações: (</w:t>
      </w:r>
      <w:r w:rsidR="009D775D" w:rsidRPr="003D4D8D">
        <w:rPr>
          <w:lang w:val="pt-BR"/>
        </w:rPr>
        <w:t>a</w:t>
      </w:r>
      <w:r w:rsidRPr="003D4D8D">
        <w:rPr>
          <w:lang w:val="pt-BR"/>
        </w:rPr>
        <w:t>) a data efetiva para o resgate das Debêntures e pagamento aos Debenturistas; (</w:t>
      </w:r>
      <w:r w:rsidR="009D775D" w:rsidRPr="003D4D8D">
        <w:rPr>
          <w:lang w:val="pt-BR"/>
        </w:rPr>
        <w:t>b</w:t>
      </w:r>
      <w:r w:rsidRPr="003D4D8D">
        <w:rPr>
          <w:lang w:val="pt-BR"/>
        </w:rPr>
        <w:t xml:space="preserve">) o valor do prêmio </w:t>
      </w:r>
      <w:r w:rsidR="00D800A6">
        <w:rPr>
          <w:lang w:val="pt-BR"/>
        </w:rPr>
        <w:t xml:space="preserve">de resgate, caso exista, </w:t>
      </w:r>
      <w:r w:rsidRPr="003D4D8D">
        <w:rPr>
          <w:lang w:val="pt-BR"/>
        </w:rPr>
        <w:t xml:space="preserve">devido aos Debenturistas em face do resgate antecipado, </w:t>
      </w:r>
      <w:r w:rsidRPr="00574EDE">
        <w:rPr>
          <w:lang w:val="pt-BR"/>
        </w:rPr>
        <w:t>caso haja,</w:t>
      </w:r>
      <w:r w:rsidRPr="003D4D8D">
        <w:rPr>
          <w:lang w:val="pt-BR"/>
        </w:rPr>
        <w:t xml:space="preserve"> o qual não poderá ser negativo; (</w:t>
      </w:r>
      <w:r w:rsidR="009D775D" w:rsidRPr="003D4D8D">
        <w:rPr>
          <w:lang w:val="pt-BR"/>
        </w:rPr>
        <w:t>c</w:t>
      </w:r>
      <w:r w:rsidRPr="003D4D8D">
        <w:rPr>
          <w:lang w:val="pt-BR"/>
        </w:rPr>
        <w:t xml:space="preserve">) a forma e prazo para manifestação do Debenturista que aceitar a Oferta de Resgate Antecipado, prazo este que não poderá </w:t>
      </w:r>
      <w:r w:rsidRPr="00AE64FC">
        <w:rPr>
          <w:lang w:val="pt-BR"/>
        </w:rPr>
        <w:t xml:space="preserve">ser inferior </w:t>
      </w:r>
      <w:r w:rsidRPr="00E85EA6">
        <w:rPr>
          <w:lang w:val="pt-BR"/>
        </w:rPr>
        <w:t xml:space="preserve">a </w:t>
      </w:r>
      <w:r w:rsidR="00D800A6" w:rsidRPr="00E85EA6">
        <w:rPr>
          <w:lang w:val="pt-BR"/>
        </w:rPr>
        <w:t>1</w:t>
      </w:r>
      <w:r w:rsidR="00E85EA6">
        <w:rPr>
          <w:lang w:val="pt-BR"/>
        </w:rPr>
        <w:t>5</w:t>
      </w:r>
      <w:r w:rsidR="00D800A6" w:rsidRPr="00E85EA6">
        <w:rPr>
          <w:lang w:val="pt-BR"/>
        </w:rPr>
        <w:t xml:space="preserve"> </w:t>
      </w:r>
      <w:r w:rsidRPr="00E85EA6">
        <w:rPr>
          <w:lang w:val="pt-BR"/>
        </w:rPr>
        <w:t>(</w:t>
      </w:r>
      <w:r w:rsidR="00E85EA6">
        <w:rPr>
          <w:lang w:val="pt-BR"/>
        </w:rPr>
        <w:t>quinze</w:t>
      </w:r>
      <w:r w:rsidRPr="00E85EA6">
        <w:rPr>
          <w:lang w:val="pt-BR"/>
        </w:rPr>
        <w:t>) dias</w:t>
      </w:r>
      <w:r w:rsidRPr="00AE64FC">
        <w:rPr>
          <w:lang w:val="pt-BR"/>
        </w:rPr>
        <w:t xml:space="preserve"> contados da publicação do Edital </w:t>
      </w:r>
      <w:r w:rsidR="00D800A6" w:rsidRPr="00AE64FC">
        <w:rPr>
          <w:lang w:val="pt-BR"/>
        </w:rPr>
        <w:t xml:space="preserve">de Oferta </w:t>
      </w:r>
      <w:r w:rsidRPr="00AE64FC">
        <w:rPr>
          <w:lang w:val="pt-BR"/>
        </w:rPr>
        <w:t>de Resgate Antecipado; (</w:t>
      </w:r>
      <w:r w:rsidR="009D775D" w:rsidRPr="00AE64FC">
        <w:rPr>
          <w:lang w:val="pt-BR"/>
        </w:rPr>
        <w:t>d</w:t>
      </w:r>
      <w:r w:rsidRPr="00AE64FC">
        <w:rPr>
          <w:lang w:val="pt-BR"/>
        </w:rPr>
        <w:t>) </w:t>
      </w:r>
      <w:r w:rsidR="00330B03" w:rsidRPr="00AE64FC">
        <w:rPr>
          <w:lang w:val="pt-BR"/>
        </w:rPr>
        <w:t xml:space="preserve">que </w:t>
      </w:r>
      <w:r w:rsidRPr="00AE64FC">
        <w:rPr>
          <w:lang w:val="pt-BR"/>
        </w:rPr>
        <w:t>a Oferta de Resgate Antecipado estará</w:t>
      </w:r>
      <w:r w:rsidR="00330B03" w:rsidRPr="00AE64FC">
        <w:rPr>
          <w:lang w:val="pt-BR"/>
        </w:rPr>
        <w:t>, necessariamente,</w:t>
      </w:r>
      <w:r w:rsidRPr="00AE64FC">
        <w:rPr>
          <w:lang w:val="pt-BR"/>
        </w:rPr>
        <w:t xml:space="preserve"> condicionada à aceitação </w:t>
      </w:r>
      <w:r w:rsidR="00330B03" w:rsidRPr="00AE64FC">
        <w:rPr>
          <w:lang w:val="pt-BR"/>
        </w:rPr>
        <w:t>pela totalidade dos Debenturistas</w:t>
      </w:r>
      <w:r w:rsidRPr="00AE64FC">
        <w:rPr>
          <w:lang w:val="pt-BR"/>
        </w:rPr>
        <w:t>; e (</w:t>
      </w:r>
      <w:r w:rsidR="009D775D" w:rsidRPr="00AE64FC">
        <w:rPr>
          <w:lang w:val="pt-BR"/>
        </w:rPr>
        <w:t>e</w:t>
      </w:r>
      <w:r w:rsidRPr="00AE64FC">
        <w:rPr>
          <w:lang w:val="pt-BR"/>
        </w:rPr>
        <w:t>) quaisquer outras informações</w:t>
      </w:r>
      <w:r w:rsidRPr="003D4D8D">
        <w:rPr>
          <w:lang w:val="pt-BR"/>
        </w:rPr>
        <w:t xml:space="preserve"> necessárias à operacionalização do resgate antecipado e à tomada de decisão pelos Debenturistas.</w:t>
      </w:r>
      <w:bookmarkEnd w:id="287"/>
      <w:r w:rsidR="00CC1C11">
        <w:rPr>
          <w:lang w:val="pt-BR"/>
        </w:rPr>
        <w:t xml:space="preserve"> </w:t>
      </w:r>
    </w:p>
    <w:p w14:paraId="33162071" w14:textId="355592DC" w:rsidR="006C592F" w:rsidRPr="003D4D8D" w:rsidRDefault="006C592F" w:rsidP="00874E34">
      <w:pPr>
        <w:pStyle w:val="Level3"/>
        <w:widowControl w:val="0"/>
        <w:ind w:left="1360" w:hanging="680"/>
        <w:rPr>
          <w:lang w:val="pt-BR"/>
        </w:rPr>
      </w:pPr>
      <w:r w:rsidRPr="003D4D8D">
        <w:rPr>
          <w:lang w:val="pt-BR"/>
        </w:rPr>
        <w:t xml:space="preserve">Após a publicação do Edital de Oferta de Resgate Antecipado, os Debenturistas que optarem pela adesão à referida oferta terão que se manifestar formalmente à Emissora, com cópia para o Agente Fiduciário, </w:t>
      </w:r>
      <w:r w:rsidRPr="003D4D8D">
        <w:rPr>
          <w:lang w:val="pt-BR"/>
        </w:rPr>
        <w:lastRenderedPageBreak/>
        <w:t xml:space="preserve">e em conformidade com o disposto no Edital de Oferta de Resgate Antecipado. Ao final deste prazo, caso titulares representando a totalidade das Debêntures aceitem a Oferta de Resgate Antecipado, a Emissora terá </w:t>
      </w:r>
      <w:r w:rsidR="00DE3AF1">
        <w:rPr>
          <w:lang w:val="pt-BR"/>
        </w:rPr>
        <w:t xml:space="preserve">3 </w:t>
      </w:r>
      <w:r w:rsidRPr="003D4D8D">
        <w:rPr>
          <w:lang w:val="pt-BR"/>
        </w:rPr>
        <w:t>(</w:t>
      </w:r>
      <w:r w:rsidR="00DE3AF1">
        <w:rPr>
          <w:lang w:val="pt-BR"/>
        </w:rPr>
        <w:t>três</w:t>
      </w:r>
      <w:r w:rsidRPr="003D4D8D">
        <w:rPr>
          <w:lang w:val="pt-BR"/>
        </w:rPr>
        <w:t>) Dias Úteis para realizar os pagamentos devidos em razão do resgate antecipado das Debêntures, sendo certo que todas as Debêntures serão liquidadas em uma única data.</w:t>
      </w:r>
    </w:p>
    <w:p w14:paraId="72E76AC3" w14:textId="2EEFE115" w:rsidR="006C592F" w:rsidRPr="003D4D8D" w:rsidRDefault="006C592F" w:rsidP="00874E34">
      <w:pPr>
        <w:pStyle w:val="Level3"/>
        <w:widowControl w:val="0"/>
        <w:ind w:left="1360" w:hanging="680"/>
        <w:rPr>
          <w:lang w:val="pt-BR"/>
        </w:rPr>
      </w:pPr>
      <w:r w:rsidRPr="003D4D8D">
        <w:rPr>
          <w:lang w:val="pt-BR"/>
        </w:rPr>
        <w:t>O valor a ser pago aos Debenturistas na hipótese de realização do resgate antecipado nos termos desta Cláusula</w:t>
      </w:r>
      <w:r w:rsidR="005D5D9D" w:rsidRPr="003D4D8D">
        <w:rPr>
          <w:lang w:val="pt-BR"/>
        </w:rPr>
        <w:t xml:space="preserve"> </w:t>
      </w:r>
      <w:r w:rsidR="00886072" w:rsidRPr="003D4D8D">
        <w:rPr>
          <w:lang w:val="pt-BR"/>
        </w:rPr>
        <w:t>3</w:t>
      </w:r>
      <w:r w:rsidR="005D5D9D" w:rsidRPr="003D4D8D">
        <w:rPr>
          <w:lang w:val="pt-BR"/>
        </w:rPr>
        <w:t>.2</w:t>
      </w:r>
      <w:r w:rsidR="00886072" w:rsidRPr="003D4D8D">
        <w:rPr>
          <w:lang w:val="pt-BR"/>
        </w:rPr>
        <w:t>6</w:t>
      </w:r>
      <w:r w:rsidRPr="003D4D8D">
        <w:rPr>
          <w:lang w:val="pt-BR"/>
        </w:rPr>
        <w:t xml:space="preserve"> será equivalente ao Valor Nominal </w:t>
      </w:r>
      <w:r w:rsidR="00DE3AF1">
        <w:rPr>
          <w:lang w:val="pt-BR"/>
        </w:rPr>
        <w:t xml:space="preserve">Unitário </w:t>
      </w:r>
      <w:r w:rsidRPr="003D4D8D">
        <w:rPr>
          <w:lang w:val="pt-BR"/>
        </w:rPr>
        <w:t>Atualizado, acrescido (</w:t>
      </w:r>
      <w:r w:rsidR="009D775D" w:rsidRPr="003D4D8D">
        <w:rPr>
          <w:lang w:val="pt-BR"/>
        </w:rPr>
        <w:t>a</w:t>
      </w:r>
      <w:r w:rsidRPr="003D4D8D">
        <w:rPr>
          <w:lang w:val="pt-BR"/>
        </w:rPr>
        <w:t xml:space="preserve">) dos Juros Remuneratórios devidos na data de resgate e ainda não pagos até a data do resgate, calculados </w:t>
      </w:r>
      <w:r w:rsidRPr="003D4D8D">
        <w:rPr>
          <w:i/>
          <w:lang w:val="pt-BR"/>
        </w:rPr>
        <w:t xml:space="preserve">pro rata </w:t>
      </w:r>
      <w:proofErr w:type="spellStart"/>
      <w:r w:rsidRPr="003D4D8D">
        <w:rPr>
          <w:i/>
          <w:lang w:val="pt-BR"/>
        </w:rPr>
        <w:t>temporis</w:t>
      </w:r>
      <w:proofErr w:type="spellEnd"/>
      <w:r w:rsidRPr="003D4D8D">
        <w:rPr>
          <w:lang w:val="pt-BR"/>
        </w:rPr>
        <w:t xml:space="preserve"> desde a Data de </w:t>
      </w:r>
      <w:r w:rsidR="000330D9" w:rsidRPr="003D4D8D">
        <w:rPr>
          <w:lang w:val="pt-BR"/>
        </w:rPr>
        <w:t>Integralização</w:t>
      </w:r>
      <w:r w:rsidR="001A503F">
        <w:rPr>
          <w:lang w:val="pt-BR"/>
        </w:rPr>
        <w:t xml:space="preserve"> </w:t>
      </w:r>
      <w:r w:rsidRPr="003D4D8D">
        <w:rPr>
          <w:lang w:val="pt-BR"/>
        </w:rPr>
        <w:t xml:space="preserve">ou </w:t>
      </w:r>
      <w:r w:rsidR="008C00BC">
        <w:rPr>
          <w:lang w:val="pt-BR"/>
        </w:rPr>
        <w:t xml:space="preserve">a </w:t>
      </w:r>
      <w:r w:rsidRPr="003D4D8D">
        <w:rPr>
          <w:lang w:val="pt-BR"/>
        </w:rPr>
        <w:t>última Data de Pagamento dos Juros Remuneratórios, conforme o caso, e dos respectivos Encargos Moratórios, caso aplicáveis, e (</w:t>
      </w:r>
      <w:r w:rsidR="009D775D" w:rsidRPr="003D4D8D">
        <w:rPr>
          <w:lang w:val="pt-BR"/>
        </w:rPr>
        <w:t>b</w:t>
      </w:r>
      <w:r w:rsidRPr="003D4D8D">
        <w:rPr>
          <w:lang w:val="pt-BR"/>
        </w:rPr>
        <w:t>) de eventual prêmio de resgate a ser oferecido aos Debenturistas, a exclusivo critério da Emissora, o qual não poderá ser negativo (“</w:t>
      </w:r>
      <w:r w:rsidRPr="003D4D8D">
        <w:rPr>
          <w:b/>
          <w:lang w:val="pt-BR"/>
        </w:rPr>
        <w:t>Preço de Oferta de Resgate</w:t>
      </w:r>
      <w:r w:rsidRPr="003D4D8D">
        <w:rPr>
          <w:lang w:val="pt-BR"/>
        </w:rPr>
        <w:t>”).</w:t>
      </w:r>
    </w:p>
    <w:p w14:paraId="32F7A145" w14:textId="77777777" w:rsidR="006C592F" w:rsidRPr="003D4D8D" w:rsidRDefault="006C592F" w:rsidP="00874E34">
      <w:pPr>
        <w:pStyle w:val="Level3"/>
        <w:widowControl w:val="0"/>
        <w:ind w:left="1360" w:hanging="680"/>
        <w:rPr>
          <w:lang w:val="pt-BR"/>
        </w:rPr>
      </w:pPr>
      <w:r w:rsidRPr="003D4D8D">
        <w:rPr>
          <w:lang w:val="pt-BR"/>
        </w:rPr>
        <w:t>O pagamento do Preço de Oferta de Resgate será realizado (</w:t>
      </w:r>
      <w:r w:rsidR="009D775D" w:rsidRPr="003D4D8D">
        <w:rPr>
          <w:lang w:val="pt-BR"/>
        </w:rPr>
        <w:t>a</w:t>
      </w:r>
      <w:r w:rsidRPr="003D4D8D">
        <w:rPr>
          <w:lang w:val="pt-BR"/>
        </w:rPr>
        <w:t xml:space="preserve">) por meio dos procedimentos adotados pela </w:t>
      </w:r>
      <w:r w:rsidR="00305209">
        <w:rPr>
          <w:lang w:val="pt-BR"/>
        </w:rPr>
        <w:t>B3</w:t>
      </w:r>
      <w:r w:rsidR="00305209" w:rsidRPr="003D4D8D">
        <w:rPr>
          <w:lang w:val="pt-BR"/>
        </w:rPr>
        <w:t xml:space="preserve"> </w:t>
      </w:r>
      <w:r w:rsidRPr="003D4D8D">
        <w:rPr>
          <w:lang w:val="pt-BR"/>
        </w:rPr>
        <w:t xml:space="preserve">para as Debêntures custodiadas eletronicamente na </w:t>
      </w:r>
      <w:r w:rsidR="00305209">
        <w:rPr>
          <w:lang w:val="pt-BR"/>
        </w:rPr>
        <w:t>B3</w:t>
      </w:r>
      <w:r w:rsidRPr="003D4D8D">
        <w:rPr>
          <w:lang w:val="pt-BR"/>
        </w:rPr>
        <w:t xml:space="preserve">, conforme o caso, </w:t>
      </w:r>
      <w:r w:rsidR="00305209">
        <w:rPr>
          <w:lang w:val="pt-BR"/>
        </w:rPr>
        <w:t xml:space="preserve">ou </w:t>
      </w:r>
      <w:r w:rsidR="00E14705">
        <w:rPr>
          <w:lang w:val="pt-BR"/>
        </w:rPr>
        <w:t xml:space="preserve">(b) </w:t>
      </w:r>
      <w:r w:rsidRPr="003D4D8D">
        <w:rPr>
          <w:lang w:val="pt-BR"/>
        </w:rPr>
        <w:t xml:space="preserve">mediante procedimentos adotados pelo Banco Liquidante e </w:t>
      </w:r>
      <w:proofErr w:type="spellStart"/>
      <w:r w:rsidRPr="003D4D8D">
        <w:rPr>
          <w:lang w:val="pt-BR"/>
        </w:rPr>
        <w:t>Escriturador</w:t>
      </w:r>
      <w:proofErr w:type="spellEnd"/>
      <w:r w:rsidRPr="003D4D8D">
        <w:rPr>
          <w:lang w:val="pt-BR"/>
        </w:rPr>
        <w:t xml:space="preserve">, no caso de Debêntures que não estejam custodiadas eletronicamente na </w:t>
      </w:r>
      <w:r w:rsidR="00305209">
        <w:rPr>
          <w:lang w:val="pt-BR"/>
        </w:rPr>
        <w:t>B3</w:t>
      </w:r>
      <w:r w:rsidRPr="003D4D8D">
        <w:rPr>
          <w:lang w:val="pt-BR"/>
        </w:rPr>
        <w:t>.</w:t>
      </w:r>
    </w:p>
    <w:p w14:paraId="60F2933B" w14:textId="439AB054" w:rsidR="006C592F" w:rsidRPr="003D4D8D" w:rsidRDefault="006C592F" w:rsidP="00874E34">
      <w:pPr>
        <w:pStyle w:val="Level3"/>
        <w:widowControl w:val="0"/>
        <w:ind w:left="1360" w:hanging="680"/>
        <w:rPr>
          <w:lang w:val="pt-BR"/>
        </w:rPr>
      </w:pPr>
      <w:r w:rsidRPr="003D4D8D">
        <w:rPr>
          <w:lang w:val="pt-BR"/>
        </w:rPr>
        <w:t xml:space="preserve">A Emissora deverá comunicar a realização do resgate antecipado à </w:t>
      </w:r>
      <w:r w:rsidR="00305209">
        <w:rPr>
          <w:lang w:val="pt-BR"/>
        </w:rPr>
        <w:t>B3</w:t>
      </w:r>
      <w:r w:rsidR="00E14705">
        <w:rPr>
          <w:lang w:val="pt-BR"/>
        </w:rPr>
        <w:t xml:space="preserve"> </w:t>
      </w:r>
      <w:r w:rsidRPr="003D4D8D">
        <w:rPr>
          <w:lang w:val="pt-BR"/>
        </w:rPr>
        <w:t xml:space="preserve">por meio de correspondência escrita, com o de acordo do Agente Fiduciário, com no mínimo </w:t>
      </w:r>
      <w:r w:rsidR="00DE3AF1">
        <w:rPr>
          <w:lang w:val="pt-BR"/>
        </w:rPr>
        <w:t xml:space="preserve">3 </w:t>
      </w:r>
      <w:r w:rsidRPr="003D4D8D">
        <w:rPr>
          <w:lang w:val="pt-BR"/>
        </w:rPr>
        <w:t>(</w:t>
      </w:r>
      <w:r w:rsidR="00DE3AF1">
        <w:rPr>
          <w:lang w:val="pt-BR"/>
        </w:rPr>
        <w:t>tr</w:t>
      </w:r>
      <w:r w:rsidR="006E75F9">
        <w:rPr>
          <w:lang w:val="pt-BR"/>
        </w:rPr>
        <w:t>ês</w:t>
      </w:r>
      <w:r w:rsidRPr="003D4D8D">
        <w:rPr>
          <w:lang w:val="pt-BR"/>
        </w:rPr>
        <w:t>) Dias Úteis de antecedência contado da efetiva realização do resgate antecipado das Debêntures.</w:t>
      </w:r>
    </w:p>
    <w:p w14:paraId="55071CFE" w14:textId="77777777" w:rsidR="006C592F" w:rsidRPr="003D4D8D" w:rsidRDefault="006C592F" w:rsidP="00874E34">
      <w:pPr>
        <w:pStyle w:val="Level3"/>
        <w:widowControl w:val="0"/>
        <w:ind w:left="1360" w:hanging="680"/>
        <w:rPr>
          <w:lang w:val="pt-BR"/>
        </w:rPr>
      </w:pPr>
      <w:r w:rsidRPr="003D4D8D">
        <w:rPr>
          <w:lang w:val="pt-BR"/>
        </w:rPr>
        <w:t>As Debêntures resgatadas pela Emissora nos termos aqui previstos deverão ser obrigatoriamente canceladas pela Emissora.</w:t>
      </w:r>
    </w:p>
    <w:p w14:paraId="0CF01EF5" w14:textId="77777777" w:rsidR="00B54566" w:rsidRPr="003D4D8D" w:rsidRDefault="00B54566" w:rsidP="00874E34">
      <w:pPr>
        <w:pStyle w:val="Level2"/>
        <w:rPr>
          <w:rFonts w:eastAsia="Arial Unicode MS" w:cs="Arial"/>
          <w:b/>
          <w:szCs w:val="20"/>
          <w:lang w:val="pt-BR"/>
        </w:rPr>
      </w:pPr>
      <w:bookmarkStart w:id="288" w:name="_DV_M210"/>
      <w:bookmarkEnd w:id="288"/>
      <w:r w:rsidRPr="003D4D8D">
        <w:rPr>
          <w:rFonts w:eastAsia="Arial Unicode MS" w:cs="Arial"/>
          <w:b/>
          <w:szCs w:val="20"/>
          <w:lang w:val="pt-BR"/>
        </w:rPr>
        <w:t>Aquisição Facultativa</w:t>
      </w:r>
    </w:p>
    <w:p w14:paraId="72E058F2" w14:textId="6CB42AE3" w:rsidR="001364E9" w:rsidRDefault="00B54566" w:rsidP="00874E34">
      <w:pPr>
        <w:pStyle w:val="Level3"/>
        <w:rPr>
          <w:rFonts w:eastAsia="Arial Unicode MS" w:cs="Arial"/>
          <w:szCs w:val="20"/>
          <w:lang w:val="pt-BR"/>
        </w:rPr>
      </w:pPr>
      <w:bookmarkStart w:id="289" w:name="_DV_M211"/>
      <w:bookmarkEnd w:id="289"/>
      <w:r w:rsidRPr="003D4D8D">
        <w:rPr>
          <w:rFonts w:eastAsia="Arial Unicode MS" w:cs="Arial"/>
          <w:szCs w:val="20"/>
          <w:lang w:val="pt-BR"/>
        </w:rPr>
        <w:t xml:space="preserve">Após decorridos 2 (dois) anos contados da Data de Emissão, observado o </w:t>
      </w:r>
      <w:r w:rsidR="0036198C" w:rsidRPr="003D4D8D">
        <w:rPr>
          <w:rFonts w:eastAsia="Arial Unicode MS" w:cs="Arial"/>
          <w:szCs w:val="20"/>
          <w:lang w:val="pt-BR"/>
        </w:rPr>
        <w:t xml:space="preserve">disposto nos incisos I e II do </w:t>
      </w:r>
      <w:r w:rsidR="0036198C" w:rsidRPr="00E34503">
        <w:rPr>
          <w:rFonts w:eastAsia="Arial Unicode MS" w:cs="Arial"/>
          <w:szCs w:val="20"/>
          <w:lang w:val="pt-BR"/>
        </w:rPr>
        <w:t>parágrafo 1º do artigo 1º da Lei 12.431</w:t>
      </w:r>
      <w:r w:rsidR="00E55D7F" w:rsidRPr="00E34503">
        <w:rPr>
          <w:rFonts w:eastAsia="Arial Unicode MS" w:cs="Arial"/>
          <w:szCs w:val="20"/>
          <w:lang w:val="pt-BR"/>
        </w:rPr>
        <w:t xml:space="preserve">, a </w:t>
      </w:r>
      <w:r w:rsidR="00E55D7F" w:rsidRPr="00E34503">
        <w:rPr>
          <w:rFonts w:eastAsia="Arial Unicode MS" w:cs="Arial"/>
          <w:szCs w:val="20"/>
          <w:lang w:val="pt-BR"/>
        </w:rPr>
        <w:lastRenderedPageBreak/>
        <w:t>aceitação do respectivo Debenturista vendedor e a prévia anuência do BNDES</w:t>
      </w:r>
      <w:r w:rsidRPr="00E34503">
        <w:rPr>
          <w:rFonts w:eastAsia="Arial Unicode MS" w:cs="Arial"/>
          <w:szCs w:val="20"/>
          <w:lang w:val="pt-BR"/>
        </w:rPr>
        <w:t>, as Debêntures</w:t>
      </w:r>
      <w:r w:rsidR="000C6B08" w:rsidRPr="00E34503">
        <w:rPr>
          <w:rFonts w:eastAsia="Arial Unicode MS" w:cs="Arial"/>
          <w:szCs w:val="20"/>
          <w:lang w:val="pt-BR"/>
        </w:rPr>
        <w:t xml:space="preserve"> </w:t>
      </w:r>
      <w:r w:rsidRPr="00E34503">
        <w:rPr>
          <w:rFonts w:eastAsia="Arial Unicode MS" w:cs="Arial"/>
          <w:szCs w:val="20"/>
          <w:lang w:val="pt-BR"/>
        </w:rPr>
        <w:t xml:space="preserve">poderão ser adquiridas pela Emissora, no mercado secundário, a qualquer momento, observado o disposto no artigo 55, parágrafo 3º, da Lei das Sociedades por Ações, por valor igual ou inferior ao </w:t>
      </w:r>
      <w:r w:rsidR="0001762F" w:rsidRPr="00E34503">
        <w:rPr>
          <w:rFonts w:eastAsia="Arial Unicode MS" w:cs="Arial"/>
          <w:szCs w:val="20"/>
          <w:lang w:val="pt-BR"/>
        </w:rPr>
        <w:t>Valor Nominal Unitário</w:t>
      </w:r>
      <w:r w:rsidR="00EE4C63" w:rsidRPr="00E34503">
        <w:rPr>
          <w:rFonts w:eastAsia="Arial Unicode MS" w:cs="Arial"/>
          <w:szCs w:val="20"/>
          <w:lang w:val="pt-BR"/>
        </w:rPr>
        <w:t xml:space="preserve"> Atualizado</w:t>
      </w:r>
      <w:r w:rsidRPr="00E34503">
        <w:rPr>
          <w:rFonts w:eastAsia="Arial Unicode MS" w:cs="Arial"/>
          <w:szCs w:val="20"/>
          <w:lang w:val="pt-BR"/>
        </w:rPr>
        <w:t xml:space="preserve">, devendo o fato constar do relatório da administração e das demonstrações financeiras, ou por valor superior ao </w:t>
      </w:r>
      <w:r w:rsidR="0001762F" w:rsidRPr="00E34503">
        <w:rPr>
          <w:rFonts w:eastAsia="Arial Unicode MS" w:cs="Arial"/>
          <w:szCs w:val="20"/>
          <w:lang w:val="pt-BR"/>
        </w:rPr>
        <w:t>Valor Nominal Unitário</w:t>
      </w:r>
      <w:r w:rsidR="00EE4C63" w:rsidRPr="00E34503">
        <w:rPr>
          <w:rFonts w:eastAsia="Arial Unicode MS" w:cs="Arial"/>
          <w:szCs w:val="20"/>
          <w:lang w:val="pt-BR"/>
        </w:rPr>
        <w:t xml:space="preserve"> Atualizado</w:t>
      </w:r>
      <w:r w:rsidRPr="00E34503">
        <w:rPr>
          <w:rFonts w:eastAsia="Arial Unicode MS" w:cs="Arial"/>
          <w:szCs w:val="20"/>
          <w:lang w:val="pt-BR"/>
        </w:rPr>
        <w:t xml:space="preserve">, desde que observe as regras </w:t>
      </w:r>
      <w:r w:rsidR="0094644E" w:rsidRPr="00E34503">
        <w:rPr>
          <w:rFonts w:eastAsia="Arial Unicode MS" w:cs="Arial"/>
          <w:szCs w:val="20"/>
          <w:lang w:val="pt-BR"/>
        </w:rPr>
        <w:t xml:space="preserve">a serem </w:t>
      </w:r>
      <w:r w:rsidRPr="00E34503">
        <w:rPr>
          <w:rFonts w:eastAsia="Arial Unicode MS" w:cs="Arial"/>
          <w:szCs w:val="20"/>
          <w:lang w:val="pt-BR"/>
        </w:rPr>
        <w:t xml:space="preserve">expedidas pela CVM. As Debêntures que venham a ser adquiridas nos termos desta Cláusula poderão: </w:t>
      </w:r>
      <w:r w:rsidR="0034080B" w:rsidRPr="00E34503">
        <w:rPr>
          <w:rFonts w:eastAsia="Arial Unicode MS" w:cs="Arial"/>
          <w:szCs w:val="20"/>
          <w:lang w:val="pt-BR"/>
        </w:rPr>
        <w:t xml:space="preserve">(i) desde que permitido pela regulamentação aplicável, ser canceladas, observado o disposto na Lei 12.431, nas regras expedidas pelo CMN e na regulamentação aplicável, observado que, até a presente data, o CMN ainda não emitiu regras relativas à possibilidade de </w:t>
      </w:r>
      <w:r w:rsidR="001871CA" w:rsidRPr="00E34503">
        <w:rPr>
          <w:rFonts w:eastAsia="Arial Unicode MS" w:cs="Arial"/>
          <w:szCs w:val="20"/>
          <w:lang w:val="pt-BR"/>
        </w:rPr>
        <w:t>aquisição facultativa</w:t>
      </w:r>
      <w:r w:rsidR="0034080B" w:rsidRPr="00E34503">
        <w:rPr>
          <w:rFonts w:eastAsia="Arial Unicode MS" w:cs="Arial"/>
          <w:szCs w:val="20"/>
          <w:lang w:val="pt-BR"/>
        </w:rPr>
        <w:t xml:space="preserve"> das Debêntures</w:t>
      </w:r>
      <w:r w:rsidR="001871CA" w:rsidRPr="00E34503">
        <w:rPr>
          <w:rFonts w:eastAsia="Arial Unicode MS" w:cs="Arial"/>
          <w:szCs w:val="20"/>
          <w:lang w:val="pt-BR"/>
        </w:rPr>
        <w:t>, para cancelamento</w:t>
      </w:r>
      <w:r w:rsidR="0034080B" w:rsidRPr="00E34503">
        <w:rPr>
          <w:rFonts w:eastAsia="Arial Unicode MS" w:cs="Arial"/>
          <w:szCs w:val="20"/>
          <w:lang w:val="pt-BR"/>
        </w:rPr>
        <w:t xml:space="preserve">; </w:t>
      </w:r>
      <w:r w:rsidRPr="00E34503">
        <w:rPr>
          <w:rFonts w:eastAsia="Arial Unicode MS" w:cs="Arial"/>
          <w:szCs w:val="20"/>
          <w:lang w:val="pt-BR"/>
        </w:rPr>
        <w:t xml:space="preserve">(ii) permanecer na tesouraria da Emissora; ou (iii) ser novamente colocadas no mercado. As Debêntures adquiridas pela Emissora para permanência em tesouraria nos termos desta Cláusula, se e quando recolocadas no mercado, farão jus </w:t>
      </w:r>
      <w:r w:rsidR="00D72437" w:rsidRPr="00E34503">
        <w:rPr>
          <w:rFonts w:eastAsia="Arial Unicode MS" w:cs="Arial"/>
          <w:szCs w:val="20"/>
          <w:lang w:val="pt-BR"/>
        </w:rPr>
        <w:t>aos</w:t>
      </w:r>
      <w:r w:rsidRPr="00E34503">
        <w:rPr>
          <w:rFonts w:eastAsia="Arial Unicode MS" w:cs="Arial"/>
          <w:szCs w:val="20"/>
          <w:lang w:val="pt-BR"/>
        </w:rPr>
        <w:t xml:space="preserve"> mesm</w:t>
      </w:r>
      <w:r w:rsidR="00D72437" w:rsidRPr="00E34503">
        <w:rPr>
          <w:rFonts w:eastAsia="Arial Unicode MS" w:cs="Arial"/>
          <w:szCs w:val="20"/>
          <w:lang w:val="pt-BR"/>
        </w:rPr>
        <w:t>os</w:t>
      </w:r>
      <w:r w:rsidRPr="00E34503">
        <w:rPr>
          <w:rFonts w:eastAsia="Arial Unicode MS" w:cs="Arial"/>
          <w:szCs w:val="20"/>
          <w:lang w:val="pt-BR"/>
        </w:rPr>
        <w:t xml:space="preserve"> </w:t>
      </w:r>
      <w:r w:rsidR="00976E53" w:rsidRPr="00E34503">
        <w:rPr>
          <w:rFonts w:eastAsia="Arial Unicode MS" w:cs="Arial"/>
          <w:szCs w:val="20"/>
          <w:lang w:val="pt-BR"/>
        </w:rPr>
        <w:t xml:space="preserve">valores de </w:t>
      </w:r>
      <w:r w:rsidR="00D72437" w:rsidRPr="00E34503">
        <w:rPr>
          <w:rFonts w:eastAsia="Arial Unicode MS" w:cs="Arial"/>
          <w:szCs w:val="20"/>
          <w:lang w:val="pt-BR"/>
        </w:rPr>
        <w:t xml:space="preserve">Atualização Monetária e Juros Remuneratórios </w:t>
      </w:r>
      <w:r w:rsidRPr="00E34503">
        <w:rPr>
          <w:rFonts w:eastAsia="Arial Unicode MS" w:cs="Arial"/>
          <w:szCs w:val="20"/>
          <w:lang w:val="pt-BR"/>
        </w:rPr>
        <w:t>das demais Debêntures. Na hipótese de cancelamento das Debêntures, esta Escritura de Emissão</w:t>
      </w:r>
      <w:r w:rsidR="00D72437" w:rsidRPr="00E34503">
        <w:rPr>
          <w:rFonts w:eastAsia="Arial Unicode MS" w:cs="Arial"/>
          <w:szCs w:val="20"/>
          <w:lang w:val="pt-BR"/>
        </w:rPr>
        <w:t xml:space="preserve"> dever</w:t>
      </w:r>
      <w:r w:rsidR="00C0500F" w:rsidRPr="00E34503">
        <w:rPr>
          <w:rFonts w:eastAsia="Arial Unicode MS" w:cs="Arial"/>
          <w:szCs w:val="20"/>
          <w:lang w:val="pt-BR"/>
        </w:rPr>
        <w:t>á ser aditada para refletir tal cancelamento</w:t>
      </w:r>
      <w:r w:rsidRPr="00E34503">
        <w:rPr>
          <w:rFonts w:eastAsia="Arial Unicode MS" w:cs="Arial"/>
          <w:szCs w:val="20"/>
          <w:lang w:val="pt-BR"/>
        </w:rPr>
        <w:t>.</w:t>
      </w:r>
    </w:p>
    <w:p w14:paraId="43384A2B" w14:textId="77777777" w:rsidR="0063263C" w:rsidRPr="003D4D8D" w:rsidRDefault="0063263C" w:rsidP="00874E34">
      <w:pPr>
        <w:pStyle w:val="Level2"/>
        <w:rPr>
          <w:rFonts w:eastAsia="Arial Unicode MS" w:cs="Arial"/>
          <w:b/>
          <w:szCs w:val="20"/>
          <w:lang w:val="pt-BR"/>
        </w:rPr>
      </w:pPr>
      <w:bookmarkStart w:id="290" w:name="_DV_M212"/>
      <w:bookmarkEnd w:id="290"/>
      <w:r w:rsidRPr="003D4D8D">
        <w:rPr>
          <w:rFonts w:eastAsia="Arial Unicode MS" w:cs="Arial"/>
          <w:b/>
          <w:szCs w:val="20"/>
          <w:lang w:val="pt-BR"/>
        </w:rPr>
        <w:t>Publicidade</w:t>
      </w:r>
    </w:p>
    <w:p w14:paraId="61822CC9" w14:textId="77777777" w:rsidR="00A95FD7" w:rsidRPr="003D4D8D" w:rsidRDefault="00BD4BE2" w:rsidP="00874E34">
      <w:pPr>
        <w:pStyle w:val="Level3"/>
        <w:rPr>
          <w:rFonts w:eastAsia="Arial Unicode MS" w:cs="Arial"/>
          <w:szCs w:val="20"/>
          <w:lang w:val="pt-BR"/>
        </w:rPr>
      </w:pPr>
      <w:bookmarkStart w:id="291" w:name="_DV_M213"/>
      <w:bookmarkEnd w:id="291"/>
      <w:r w:rsidRPr="003D4D8D">
        <w:rPr>
          <w:rFonts w:eastAsia="Arial Unicode MS" w:cs="Arial"/>
          <w:szCs w:val="20"/>
          <w:lang w:val="pt-BR"/>
        </w:rPr>
        <w:t>Todos os atos e decisões a serem tomados decorrentes desta Emissão que, de qualquer forma, vierem a envolver interesses dos Debenturistas, deverão ser obrigatoriamente comunicados na forma de avisos, no</w:t>
      </w:r>
      <w:r w:rsidR="004E0A28" w:rsidRPr="003D4D8D">
        <w:rPr>
          <w:rFonts w:eastAsia="Arial Unicode MS" w:cs="Arial"/>
          <w:szCs w:val="20"/>
          <w:lang w:val="pt-BR"/>
        </w:rPr>
        <w:t>s Jornais de Publicação</w:t>
      </w:r>
      <w:r w:rsidR="00AC701B" w:rsidRPr="003D4D8D">
        <w:rPr>
          <w:rFonts w:eastAsia="Arial Unicode MS" w:cs="Arial"/>
          <w:szCs w:val="20"/>
          <w:lang w:val="pt-BR"/>
        </w:rPr>
        <w:t xml:space="preserve"> </w:t>
      </w:r>
      <w:r w:rsidR="00AA52E6">
        <w:rPr>
          <w:rFonts w:eastAsia="Arial Unicode MS" w:cs="Arial"/>
          <w:szCs w:val="20"/>
          <w:lang w:val="pt-BR"/>
        </w:rPr>
        <w:t>da Emissora</w:t>
      </w:r>
      <w:r w:rsidR="000330D9" w:rsidRPr="003D4D8D">
        <w:rPr>
          <w:rFonts w:eastAsia="Arial Unicode MS" w:cs="Arial"/>
          <w:szCs w:val="20"/>
          <w:lang w:val="pt-BR"/>
        </w:rPr>
        <w:t>,</w:t>
      </w:r>
      <w:r w:rsidRPr="003D4D8D">
        <w:rPr>
          <w:rFonts w:eastAsia="Arial Unicode MS" w:cs="Arial"/>
          <w:szCs w:val="20"/>
          <w:lang w:val="pt-BR"/>
        </w:rPr>
        <w:t xml:space="preserve"> observado o estabelecido no artigo 289 da Lei das Sociedades por Ações e </w:t>
      </w:r>
      <w:r w:rsidR="004729EC" w:rsidRPr="003D4D8D">
        <w:rPr>
          <w:rFonts w:eastAsia="Arial Unicode MS" w:cs="Arial"/>
          <w:szCs w:val="20"/>
          <w:lang w:val="pt-BR"/>
        </w:rPr>
        <w:t xml:space="preserve">as limitações impostas pela Instrução CVM 476 em relação à publicidade da Oferta e os prazos legais. </w:t>
      </w:r>
    </w:p>
    <w:p w14:paraId="59FCFAB4" w14:textId="77777777" w:rsidR="0063263C" w:rsidRPr="003D4D8D" w:rsidRDefault="004729EC" w:rsidP="00874E34">
      <w:pPr>
        <w:pStyle w:val="Level3"/>
        <w:rPr>
          <w:rFonts w:eastAsia="Arial Unicode MS" w:cs="Arial"/>
          <w:szCs w:val="20"/>
          <w:lang w:val="pt-BR"/>
        </w:rPr>
      </w:pPr>
      <w:bookmarkStart w:id="292" w:name="_DV_M214"/>
      <w:bookmarkEnd w:id="292"/>
      <w:r w:rsidRPr="003D4D8D">
        <w:rPr>
          <w:rFonts w:eastAsia="Arial Unicode MS" w:cs="Arial"/>
          <w:szCs w:val="20"/>
          <w:lang w:val="pt-BR"/>
        </w:rPr>
        <w:t>Caso a Emissora altere seu jornal de publicação após a Data de Emissão, deverá enviar notificação ao Agente Fiduciário informando o novo veículo e publicar, nos jornais anteriormente utilizados, aviso aos Debenturistas informando o novo veículo</w:t>
      </w:r>
      <w:r w:rsidR="00BD4BE2" w:rsidRPr="003D4D8D">
        <w:rPr>
          <w:rFonts w:eastAsia="Arial Unicode MS" w:cs="Arial"/>
          <w:szCs w:val="20"/>
          <w:lang w:val="pt-BR"/>
        </w:rPr>
        <w:t>.</w:t>
      </w:r>
    </w:p>
    <w:p w14:paraId="592AA381" w14:textId="77777777" w:rsidR="0063263C" w:rsidRPr="003D4D8D" w:rsidRDefault="00082F5A" w:rsidP="00874E34">
      <w:pPr>
        <w:pStyle w:val="Level2"/>
        <w:rPr>
          <w:rFonts w:eastAsia="Arial Unicode MS" w:cs="Arial"/>
          <w:b/>
          <w:szCs w:val="20"/>
          <w:lang w:val="pt-BR"/>
        </w:rPr>
      </w:pPr>
      <w:bookmarkStart w:id="293" w:name="_DV_M215"/>
      <w:bookmarkEnd w:id="293"/>
      <w:r w:rsidRPr="003D4D8D">
        <w:rPr>
          <w:rFonts w:eastAsia="Arial Unicode MS" w:cs="Arial"/>
          <w:b/>
          <w:szCs w:val="20"/>
          <w:lang w:val="pt-BR"/>
        </w:rPr>
        <w:lastRenderedPageBreak/>
        <w:t>Tratamento Tributário</w:t>
      </w:r>
    </w:p>
    <w:p w14:paraId="53CF7D14" w14:textId="77777777" w:rsidR="00611FB1" w:rsidRPr="003D4D8D" w:rsidRDefault="00611FB1" w:rsidP="00874E34">
      <w:pPr>
        <w:pStyle w:val="Level3"/>
        <w:rPr>
          <w:rFonts w:eastAsia="Arial Unicode MS" w:cs="Arial"/>
          <w:szCs w:val="20"/>
          <w:lang w:val="pt-BR"/>
        </w:rPr>
      </w:pPr>
      <w:bookmarkStart w:id="294" w:name="_DV_M216"/>
      <w:bookmarkEnd w:id="294"/>
      <w:r w:rsidRPr="003D4D8D">
        <w:rPr>
          <w:rFonts w:eastAsia="Arial Unicode MS" w:cs="Arial"/>
          <w:szCs w:val="20"/>
          <w:lang w:val="pt-BR"/>
        </w:rPr>
        <w:t>As Debêntures gozam do tratamento tributário previsto nos artigos 1º e 2º da Lei 12.431</w:t>
      </w:r>
      <w:r w:rsidR="00312BE7" w:rsidRPr="003D4D8D">
        <w:rPr>
          <w:rFonts w:eastAsia="Arial Unicode MS" w:cs="Arial"/>
          <w:szCs w:val="20"/>
          <w:lang w:val="pt-BR"/>
        </w:rPr>
        <w:t>.</w:t>
      </w:r>
      <w:bookmarkStart w:id="295" w:name="_Ref379570729"/>
    </w:p>
    <w:p w14:paraId="59FE53B6" w14:textId="77777777" w:rsidR="003B7C9D" w:rsidRPr="003D4D8D" w:rsidRDefault="00611FB1" w:rsidP="00874E34">
      <w:pPr>
        <w:pStyle w:val="Level3"/>
        <w:rPr>
          <w:rFonts w:eastAsia="Arial Unicode MS" w:cs="Arial"/>
          <w:szCs w:val="20"/>
          <w:lang w:val="pt-BR"/>
        </w:rPr>
      </w:pPr>
      <w:bookmarkStart w:id="296" w:name="_DV_M217"/>
      <w:bookmarkStart w:id="297" w:name="_Ref451157193"/>
      <w:bookmarkEnd w:id="296"/>
      <w:r w:rsidRPr="003D4D8D">
        <w:rPr>
          <w:rFonts w:eastAsia="Arial Unicode MS" w:cs="Arial"/>
          <w:szCs w:val="20"/>
          <w:lang w:val="pt-BR"/>
        </w:rPr>
        <w:t xml:space="preserve">Caso qualquer Debenturista goze de algum tipo de imunidade ou isenção tributária, diferente daquelas previstas na Lei 12.431, este deverá encaminhar ao </w:t>
      </w:r>
      <w:proofErr w:type="spellStart"/>
      <w:r w:rsidR="00AA52E6">
        <w:rPr>
          <w:rFonts w:eastAsia="Arial Unicode MS" w:cs="Arial"/>
          <w:szCs w:val="20"/>
          <w:lang w:val="pt-BR"/>
        </w:rPr>
        <w:t>Escriturador</w:t>
      </w:r>
      <w:proofErr w:type="spellEnd"/>
      <w:r w:rsidR="00AA52E6">
        <w:rPr>
          <w:rFonts w:eastAsia="Arial Unicode MS" w:cs="Arial"/>
          <w:szCs w:val="20"/>
          <w:lang w:val="pt-BR"/>
        </w:rPr>
        <w:t xml:space="preserve"> e ao </w:t>
      </w:r>
      <w:r w:rsidRPr="003D4D8D">
        <w:rPr>
          <w:rFonts w:eastAsia="Arial Unicode MS" w:cs="Arial"/>
          <w:szCs w:val="20"/>
          <w:lang w:val="pt-BR"/>
        </w:rPr>
        <w:t xml:space="preserve">Banco Liquidante, no prazo mínimo de 15 (quinze) </w:t>
      </w:r>
      <w:r w:rsidR="002F444F" w:rsidRPr="003D4D8D">
        <w:rPr>
          <w:rFonts w:eastAsia="Arial Unicode MS" w:cs="Arial"/>
          <w:szCs w:val="20"/>
          <w:lang w:val="pt-BR"/>
        </w:rPr>
        <w:t xml:space="preserve">Dias Úteis </w:t>
      </w:r>
      <w:r w:rsidRPr="003D4D8D">
        <w:rPr>
          <w:rFonts w:eastAsia="Arial Unicode MS" w:cs="Arial"/>
          <w:szCs w:val="20"/>
          <w:lang w:val="pt-BR"/>
        </w:rPr>
        <w:t>de antecedência em relação à data prevista para recebimento de quaisquer valores relativos às Debêntures, documentação comprobatória dessa imunidade ou isenção tributária, sob pena de ter descontados dos seus rendimentos os valores devidos, nos termos da legislação tributária em vigor e da Lei 12.431.</w:t>
      </w:r>
      <w:bookmarkEnd w:id="295"/>
      <w:bookmarkEnd w:id="297"/>
    </w:p>
    <w:p w14:paraId="0CDE5918" w14:textId="77777777" w:rsidR="00611FB1" w:rsidRPr="003D4D8D" w:rsidRDefault="00611FB1" w:rsidP="00874E34">
      <w:pPr>
        <w:pStyle w:val="Level3"/>
        <w:rPr>
          <w:rFonts w:eastAsia="Arial Unicode MS" w:cs="Arial"/>
          <w:szCs w:val="20"/>
          <w:lang w:val="pt-BR"/>
        </w:rPr>
      </w:pPr>
      <w:bookmarkStart w:id="298" w:name="_DV_M218"/>
      <w:bookmarkEnd w:id="298"/>
      <w:r w:rsidRPr="003D4D8D">
        <w:rPr>
          <w:rFonts w:eastAsia="Arial Unicode MS" w:cs="Arial"/>
          <w:szCs w:val="20"/>
          <w:lang w:val="pt-BR"/>
        </w:rPr>
        <w:t xml:space="preserve">O Debenturista que tenha apresentado documentação comprobatória de sua condição de imunidade ou isenção tributária, nos termos da Cláusula </w:t>
      </w:r>
      <w:r w:rsidR="00886072" w:rsidRPr="003D4D8D">
        <w:rPr>
          <w:rFonts w:eastAsia="Arial Unicode MS" w:cs="Arial"/>
          <w:szCs w:val="20"/>
          <w:lang w:val="pt-BR"/>
        </w:rPr>
        <w:t>3</w:t>
      </w:r>
      <w:r w:rsidR="00602E81" w:rsidRPr="003D4D8D">
        <w:rPr>
          <w:rFonts w:eastAsia="Arial Unicode MS" w:cs="Arial"/>
          <w:szCs w:val="20"/>
          <w:lang w:val="pt-BR"/>
        </w:rPr>
        <w:t>.2</w:t>
      </w:r>
      <w:r w:rsidR="00886072" w:rsidRPr="003D4D8D">
        <w:rPr>
          <w:rFonts w:eastAsia="Arial Unicode MS" w:cs="Arial"/>
          <w:szCs w:val="20"/>
          <w:lang w:val="pt-BR"/>
        </w:rPr>
        <w:t>9</w:t>
      </w:r>
      <w:r w:rsidR="00602E81" w:rsidRPr="003D4D8D">
        <w:rPr>
          <w:rFonts w:eastAsia="Arial Unicode MS" w:cs="Arial"/>
          <w:szCs w:val="20"/>
          <w:lang w:val="pt-BR"/>
        </w:rPr>
        <w:t>.2</w:t>
      </w:r>
      <w:r w:rsidR="003F3B9D" w:rsidRPr="003D4D8D">
        <w:rPr>
          <w:rFonts w:eastAsia="Arial Unicode MS" w:cs="Arial"/>
          <w:szCs w:val="20"/>
          <w:lang w:val="pt-BR"/>
        </w:rPr>
        <w:t xml:space="preserve"> </w:t>
      </w:r>
      <w:r w:rsidRPr="003D4D8D">
        <w:rPr>
          <w:rFonts w:eastAsia="Arial Unicode MS" w:cs="Arial"/>
          <w:szCs w:val="20"/>
          <w:lang w:val="pt-BR"/>
        </w:rPr>
        <w:t xml:space="preserve">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Liquidante e </w:t>
      </w:r>
      <w:r w:rsidR="00752AB9" w:rsidRPr="003D4D8D">
        <w:rPr>
          <w:rFonts w:eastAsia="Arial Unicode MS" w:cs="Arial"/>
          <w:szCs w:val="20"/>
          <w:lang w:val="pt-BR"/>
        </w:rPr>
        <w:t xml:space="preserve">ao </w:t>
      </w:r>
      <w:proofErr w:type="spellStart"/>
      <w:r w:rsidRPr="003D4D8D">
        <w:rPr>
          <w:rFonts w:eastAsia="Arial Unicode MS" w:cs="Arial"/>
          <w:szCs w:val="20"/>
          <w:lang w:val="pt-BR"/>
        </w:rPr>
        <w:t>Escriturador</w:t>
      </w:r>
      <w:proofErr w:type="spellEnd"/>
      <w:r w:rsidRPr="003D4D8D">
        <w:rPr>
          <w:rFonts w:eastAsia="Arial Unicode MS" w:cs="Arial"/>
          <w:szCs w:val="20"/>
          <w:lang w:val="pt-BR"/>
        </w:rPr>
        <w:t xml:space="preserve">, bem como prestar qualquer informação adicional em relação ao tema que lhe seja solicitada pelo Banco Liquidante, pelo </w:t>
      </w:r>
      <w:proofErr w:type="spellStart"/>
      <w:r w:rsidRPr="003D4D8D">
        <w:rPr>
          <w:rFonts w:eastAsia="Arial Unicode MS" w:cs="Arial"/>
          <w:szCs w:val="20"/>
          <w:lang w:val="pt-BR"/>
        </w:rPr>
        <w:t>Escriturador</w:t>
      </w:r>
      <w:proofErr w:type="spellEnd"/>
      <w:r w:rsidRPr="003D4D8D">
        <w:rPr>
          <w:rFonts w:eastAsia="Arial Unicode MS" w:cs="Arial"/>
          <w:szCs w:val="20"/>
          <w:lang w:val="pt-BR"/>
        </w:rPr>
        <w:t xml:space="preserve"> ou pela Emissora.</w:t>
      </w:r>
      <w:bookmarkStart w:id="299" w:name="_Ref380141300"/>
      <w:bookmarkStart w:id="300" w:name="_Toc367387613"/>
    </w:p>
    <w:p w14:paraId="490C9761" w14:textId="099AB8AD" w:rsidR="008F1608" w:rsidRPr="003D4D8D" w:rsidRDefault="006418ED" w:rsidP="00874E34">
      <w:pPr>
        <w:pStyle w:val="Level3"/>
        <w:rPr>
          <w:rFonts w:eastAsia="Arial Unicode MS" w:cs="Arial"/>
          <w:szCs w:val="20"/>
          <w:lang w:val="pt-BR"/>
        </w:rPr>
      </w:pPr>
      <w:bookmarkStart w:id="301" w:name="_DV_M219"/>
      <w:bookmarkEnd w:id="299"/>
      <w:bookmarkEnd w:id="300"/>
      <w:bookmarkEnd w:id="301"/>
      <w:r>
        <w:rPr>
          <w:lang w:val="pt-BR"/>
        </w:rPr>
        <w:t xml:space="preserve">Caso a Emissora não utilize os recursos na forma prevista na </w:t>
      </w:r>
      <w:r w:rsidR="00E117A1">
        <w:rPr>
          <w:lang w:val="pt-BR"/>
        </w:rPr>
        <w:t>Cláusula 3.8</w:t>
      </w:r>
      <w:r>
        <w:rPr>
          <w:lang w:val="pt-BR"/>
        </w:rPr>
        <w:t xml:space="preserve">, dando causa a seu </w:t>
      </w:r>
      <w:proofErr w:type="spellStart"/>
      <w:r>
        <w:rPr>
          <w:lang w:val="pt-BR"/>
        </w:rPr>
        <w:t>desenquadramento</w:t>
      </w:r>
      <w:proofErr w:type="spellEnd"/>
      <w:r>
        <w:rPr>
          <w:lang w:val="pt-BR"/>
        </w:rPr>
        <w:t xml:space="preserve"> da Lei 12.431, a Emissora </w:t>
      </w:r>
      <w:r>
        <w:rPr>
          <w:rFonts w:eastAsia="Arial Unicode MS" w:cs="Arial"/>
          <w:szCs w:val="20"/>
          <w:lang w:val="pt-BR"/>
        </w:rPr>
        <w:t>será responsável pelo pagamento de multa estabelecida nos termos do artigo 2º, parágrafos 5º, 6º e 7º da Lei 12.431</w:t>
      </w:r>
      <w:r w:rsidR="008F1608" w:rsidRPr="003D4D8D">
        <w:rPr>
          <w:rFonts w:eastAsia="Arial Unicode MS" w:cs="Arial"/>
          <w:szCs w:val="20"/>
          <w:lang w:val="pt-BR"/>
        </w:rPr>
        <w:t>.</w:t>
      </w:r>
      <w:r w:rsidR="000C1E36">
        <w:rPr>
          <w:rFonts w:eastAsia="Arial Unicode MS" w:cs="Arial"/>
          <w:szCs w:val="20"/>
          <w:lang w:val="pt-BR"/>
        </w:rPr>
        <w:t xml:space="preserve"> </w:t>
      </w:r>
    </w:p>
    <w:p w14:paraId="5406D774" w14:textId="7BB1C9F5" w:rsidR="001364E9" w:rsidRPr="006413F7" w:rsidRDefault="006418ED" w:rsidP="00874E34">
      <w:pPr>
        <w:pStyle w:val="Level3"/>
        <w:rPr>
          <w:rFonts w:eastAsia="Arial Unicode MS" w:cs="Arial"/>
          <w:szCs w:val="20"/>
          <w:lang w:val="pt-BR"/>
        </w:rPr>
      </w:pPr>
      <w:r>
        <w:rPr>
          <w:rFonts w:eastAsia="Arial Unicode MS" w:cs="Arial"/>
          <w:szCs w:val="20"/>
          <w:lang w:val="pt-BR"/>
        </w:rPr>
        <w:t xml:space="preserve">Sem prejuízo do disposto na </w:t>
      </w:r>
      <w:r w:rsidR="00E117A1">
        <w:rPr>
          <w:lang w:val="pt-BR"/>
        </w:rPr>
        <w:t>Cláusula 3.29.4</w:t>
      </w:r>
      <w:bookmarkStart w:id="302" w:name="_DV_C6"/>
      <w:r>
        <w:rPr>
          <w:rFonts w:eastAsia="Arial Unicode MS" w:cs="Arial"/>
          <w:szCs w:val="20"/>
          <w:lang w:val="pt-BR"/>
        </w:rPr>
        <w:t xml:space="preserve"> acima, caso, a qualquer momento durante a vigência da presente Escritura de Emissão e até</w:t>
      </w:r>
      <w:r w:rsidRPr="00242010">
        <w:rPr>
          <w:lang w:val="pt-BR"/>
        </w:rPr>
        <w:t xml:space="preserve"> a </w:t>
      </w:r>
      <w:bookmarkEnd w:id="302"/>
      <w:r>
        <w:rPr>
          <w:rFonts w:eastAsia="Arial Unicode MS" w:cs="Arial"/>
          <w:szCs w:val="20"/>
          <w:lang w:val="pt-BR"/>
        </w:rPr>
        <w:t xml:space="preserve">Data de Vencimento das Debêntures, as Debêntures deixem de gozar do tratamento tributário previsto na Lei </w:t>
      </w:r>
      <w:bookmarkStart w:id="303" w:name="_DV_C8"/>
      <w:r w:rsidRPr="00242010">
        <w:rPr>
          <w:lang w:val="pt-BR"/>
        </w:rPr>
        <w:t xml:space="preserve">12.431, a Emissora </w:t>
      </w:r>
      <w:r>
        <w:rPr>
          <w:rFonts w:eastAsia="Arial Unicode MS" w:cs="Arial"/>
          <w:szCs w:val="20"/>
          <w:lang w:val="pt-BR"/>
        </w:rPr>
        <w:t>desde já se obriga</w:t>
      </w:r>
      <w:r w:rsidRPr="00242010">
        <w:rPr>
          <w:lang w:val="pt-BR"/>
        </w:rPr>
        <w:t xml:space="preserve"> a</w:t>
      </w:r>
      <w:bookmarkEnd w:id="303"/>
      <w:r>
        <w:rPr>
          <w:rFonts w:eastAsia="Arial Unicode MS" w:cs="Arial"/>
          <w:szCs w:val="20"/>
          <w:lang w:val="pt-BR"/>
        </w:rPr>
        <w:t xml:space="preserve"> arcar com todos os tributos que venham a ser devidos pelos Debenturistas, bem como com qualquer multa a ser paga nos termos da </w:t>
      </w:r>
      <w:r>
        <w:rPr>
          <w:rFonts w:eastAsia="Arial Unicode MS" w:cs="Arial"/>
          <w:szCs w:val="20"/>
          <w:lang w:val="pt-BR"/>
        </w:rPr>
        <w:lastRenderedPageBreak/>
        <w:t xml:space="preserve">Lei </w:t>
      </w:r>
      <w:bookmarkStart w:id="304" w:name="_DV_C10"/>
      <w:r w:rsidRPr="00242010">
        <w:rPr>
          <w:lang w:val="pt-BR"/>
        </w:rPr>
        <w:t>12.431,</w:t>
      </w:r>
      <w:bookmarkEnd w:id="304"/>
      <w:r>
        <w:rPr>
          <w:rFonts w:eastAsia="Arial Unicode MS" w:cs="Arial"/>
          <w:szCs w:val="20"/>
          <w:lang w:val="pt-BR"/>
        </w:rPr>
        <w:t xml:space="preserve"> de modo que a Emissora deverá acrescer aos pagamentos de quaisquer montantes relativos às Debêntures valores adicionais suficientes para que os Debenturistas recebam tais pagamentos como se os referidos tributos não fossem </w:t>
      </w:r>
      <w:r w:rsidRPr="007B56F9">
        <w:rPr>
          <w:rFonts w:eastAsia="Arial Unicode MS" w:cs="Arial"/>
          <w:szCs w:val="20"/>
          <w:lang w:val="pt-BR"/>
        </w:rPr>
        <w:t>incidentes</w:t>
      </w:r>
      <w:bookmarkStart w:id="305" w:name="_DV_C11"/>
      <w:r w:rsidRPr="007B56F9">
        <w:rPr>
          <w:rFonts w:eastAsia="Arial Unicode MS" w:cs="Arial"/>
          <w:szCs w:val="20"/>
          <w:lang w:val="pt-BR"/>
        </w:rPr>
        <w:t>, exceto por eventual revogação do tratamento previsto</w:t>
      </w:r>
      <w:r w:rsidRPr="007B56F9">
        <w:rPr>
          <w:lang w:val="pt-BR"/>
        </w:rPr>
        <w:t xml:space="preserve"> na </w:t>
      </w:r>
      <w:r w:rsidRPr="007B56F9">
        <w:rPr>
          <w:rFonts w:eastAsia="Arial Unicode MS" w:cs="Arial"/>
          <w:szCs w:val="20"/>
          <w:lang w:val="pt-BR"/>
        </w:rPr>
        <w:t xml:space="preserve">Lei 12.431 ou modificação na sua redação que altere a alíquota incidente sobre os rendimentos das Debêntures, </w:t>
      </w:r>
      <w:r w:rsidRPr="007B56F9">
        <w:rPr>
          <w:lang w:val="pt-BR"/>
        </w:rPr>
        <w:t xml:space="preserve">hipótese </w:t>
      </w:r>
      <w:r w:rsidRPr="007B56F9">
        <w:rPr>
          <w:rFonts w:eastAsia="Arial Unicode MS" w:cs="Arial"/>
          <w:szCs w:val="20"/>
          <w:lang w:val="pt-BR"/>
        </w:rPr>
        <w:t xml:space="preserve">na qual </w:t>
      </w:r>
      <w:r w:rsidRPr="007B56F9">
        <w:rPr>
          <w:lang w:val="pt-BR"/>
        </w:rPr>
        <w:t xml:space="preserve">os Debenturistas </w:t>
      </w:r>
      <w:r w:rsidRPr="007B56F9">
        <w:rPr>
          <w:rFonts w:eastAsia="Arial Unicode MS" w:cs="Arial"/>
          <w:szCs w:val="20"/>
          <w:lang w:val="pt-BR"/>
        </w:rPr>
        <w:t>arcarão</w:t>
      </w:r>
      <w:r w:rsidRPr="007B56F9">
        <w:rPr>
          <w:lang w:val="pt-BR"/>
        </w:rPr>
        <w:t xml:space="preserve"> com os tributos que venham a </w:t>
      </w:r>
      <w:r w:rsidRPr="007B56F9">
        <w:rPr>
          <w:rFonts w:eastAsia="Arial Unicode MS" w:cs="Arial"/>
          <w:szCs w:val="20"/>
          <w:lang w:val="pt-BR"/>
        </w:rPr>
        <w:t>ser imputados legalmente a</w:t>
      </w:r>
      <w:r w:rsidRPr="007B56F9">
        <w:rPr>
          <w:lang w:val="pt-BR"/>
        </w:rPr>
        <w:t xml:space="preserve"> eles</w:t>
      </w:r>
      <w:bookmarkStart w:id="306" w:name="_DV_M220"/>
      <w:bookmarkStart w:id="307" w:name="_DV_M221"/>
      <w:bookmarkStart w:id="308" w:name="_DV_M222"/>
      <w:bookmarkStart w:id="309" w:name="_DV_M223"/>
      <w:bookmarkEnd w:id="305"/>
      <w:bookmarkEnd w:id="306"/>
      <w:bookmarkEnd w:id="307"/>
      <w:bookmarkEnd w:id="308"/>
      <w:bookmarkEnd w:id="309"/>
      <w:r w:rsidR="006E75F9" w:rsidRPr="007B56F9">
        <w:rPr>
          <w:rStyle w:val="DeltaViewInsertion"/>
          <w:rFonts w:eastAsia="Arial Unicode MS"/>
          <w:color w:val="auto"/>
          <w:szCs w:val="20"/>
          <w:u w:val="none"/>
          <w:lang w:val="pt-BR"/>
        </w:rPr>
        <w:t xml:space="preserve">, devendo </w:t>
      </w:r>
      <w:r w:rsidR="006E75F9" w:rsidRPr="007B56F9">
        <w:rPr>
          <w:rFonts w:eastAsia="Arial Unicode MS"/>
          <w:szCs w:val="20"/>
          <w:lang w:val="pt-BR"/>
        </w:rPr>
        <w:t>o pagamento destes valores ocorrer fora do âmbito da B3</w:t>
      </w:r>
      <w:r w:rsidR="00273CC1" w:rsidRPr="007B56F9">
        <w:rPr>
          <w:rFonts w:eastAsia="Arial Unicode MS"/>
          <w:szCs w:val="20"/>
          <w:lang w:val="pt-BR"/>
        </w:rPr>
        <w:t>.</w:t>
      </w:r>
      <w:bookmarkStart w:id="310" w:name="_DV_M224"/>
      <w:bookmarkStart w:id="311" w:name="_Toc499990364"/>
      <w:bookmarkEnd w:id="310"/>
    </w:p>
    <w:p w14:paraId="25846705" w14:textId="77777777" w:rsidR="0016653B" w:rsidRPr="003D4D8D" w:rsidRDefault="0016653B" w:rsidP="00874E34">
      <w:pPr>
        <w:pStyle w:val="Level2"/>
        <w:rPr>
          <w:rFonts w:eastAsia="Arial Unicode MS" w:cs="Arial"/>
          <w:b/>
          <w:szCs w:val="20"/>
          <w:lang w:val="pt-BR"/>
        </w:rPr>
      </w:pPr>
      <w:bookmarkStart w:id="312" w:name="_DV_M225"/>
      <w:bookmarkStart w:id="313" w:name="_Ref370460269"/>
      <w:bookmarkEnd w:id="312"/>
      <w:r w:rsidRPr="003D4D8D">
        <w:rPr>
          <w:rFonts w:eastAsia="Arial Unicode MS" w:cs="Arial"/>
          <w:b/>
          <w:szCs w:val="20"/>
          <w:lang w:val="pt-BR"/>
        </w:rPr>
        <w:t>Garantia</w:t>
      </w:r>
      <w:r w:rsidR="00075BF7" w:rsidRPr="003D4D8D">
        <w:rPr>
          <w:rFonts w:eastAsia="Arial Unicode MS" w:cs="Arial"/>
          <w:b/>
          <w:szCs w:val="20"/>
          <w:lang w:val="pt-BR"/>
        </w:rPr>
        <w:t>s</w:t>
      </w:r>
      <w:r w:rsidRPr="003D4D8D">
        <w:rPr>
          <w:rFonts w:eastAsia="Arial Unicode MS" w:cs="Arial"/>
          <w:b/>
          <w:szCs w:val="20"/>
          <w:lang w:val="pt-BR"/>
        </w:rPr>
        <w:t xml:space="preserve"> </w:t>
      </w:r>
      <w:r w:rsidR="00075BF7" w:rsidRPr="003D4D8D">
        <w:rPr>
          <w:rFonts w:eastAsia="Arial Unicode MS" w:cs="Arial"/>
          <w:b/>
          <w:szCs w:val="20"/>
          <w:lang w:val="pt-BR"/>
        </w:rPr>
        <w:t>Reais</w:t>
      </w:r>
      <w:bookmarkStart w:id="314" w:name="_DV_M226"/>
      <w:bookmarkEnd w:id="313"/>
      <w:bookmarkEnd w:id="314"/>
      <w:r w:rsidR="0048416A" w:rsidRPr="003D4D8D">
        <w:rPr>
          <w:rFonts w:eastAsia="Arial Unicode MS" w:cs="Arial"/>
          <w:b/>
          <w:szCs w:val="20"/>
          <w:lang w:val="pt-BR"/>
        </w:rPr>
        <w:t xml:space="preserve"> </w:t>
      </w:r>
    </w:p>
    <w:p w14:paraId="6370E82E" w14:textId="0D482264" w:rsidR="0024404E" w:rsidRPr="003D4D8D" w:rsidRDefault="0024404E" w:rsidP="00874E34">
      <w:pPr>
        <w:pStyle w:val="Level3"/>
        <w:rPr>
          <w:rFonts w:eastAsia="Arial Unicode MS" w:cs="Arial"/>
          <w:szCs w:val="20"/>
          <w:lang w:val="pt-BR"/>
        </w:rPr>
      </w:pPr>
      <w:bookmarkStart w:id="315" w:name="_DV_M227"/>
      <w:bookmarkStart w:id="316" w:name="_Ref450870099"/>
      <w:bookmarkEnd w:id="315"/>
      <w:r w:rsidRPr="003D4D8D">
        <w:rPr>
          <w:rFonts w:eastAsia="Arial Unicode MS" w:cs="Arial"/>
          <w:szCs w:val="20"/>
          <w:lang w:val="pt-BR"/>
        </w:rPr>
        <w:t xml:space="preserve">Como garantia do fiel, pontual e integral cumprimento de todas e quaisquer obrigações principais e </w:t>
      </w:r>
      <w:r w:rsidR="00AC1AE2" w:rsidRPr="003D4D8D">
        <w:rPr>
          <w:rFonts w:eastAsia="Arial Unicode MS" w:cs="Arial"/>
          <w:szCs w:val="20"/>
          <w:lang w:val="pt-BR"/>
        </w:rPr>
        <w:t>a</w:t>
      </w:r>
      <w:r w:rsidR="00AC1AE2">
        <w:rPr>
          <w:rFonts w:eastAsia="Arial Unicode MS" w:cs="Arial"/>
          <w:szCs w:val="20"/>
          <w:lang w:val="pt-BR"/>
        </w:rPr>
        <w:t>c</w:t>
      </w:r>
      <w:r w:rsidR="00AC1AE2" w:rsidRPr="003D4D8D">
        <w:rPr>
          <w:rFonts w:eastAsia="Arial Unicode MS" w:cs="Arial"/>
          <w:szCs w:val="20"/>
          <w:lang w:val="pt-BR"/>
        </w:rPr>
        <w:t>essórias</w:t>
      </w:r>
      <w:r w:rsidRPr="003D4D8D">
        <w:rPr>
          <w:rFonts w:eastAsia="Arial Unicode MS" w:cs="Arial"/>
          <w:szCs w:val="20"/>
          <w:lang w:val="pt-BR"/>
        </w:rPr>
        <w:t>, presentes e futuras, assumidas pela Emissora na presente Emissão, incluindo, mas sem limitação, (</w:t>
      </w:r>
      <w:r w:rsidR="0066614E" w:rsidRPr="003D4D8D">
        <w:rPr>
          <w:rFonts w:eastAsia="Arial Unicode MS" w:cs="Arial"/>
          <w:szCs w:val="20"/>
          <w:lang w:val="pt-BR"/>
        </w:rPr>
        <w:t>i</w:t>
      </w:r>
      <w:r w:rsidRPr="003D4D8D">
        <w:rPr>
          <w:rFonts w:eastAsia="Arial Unicode MS" w:cs="Arial"/>
          <w:szCs w:val="20"/>
          <w:lang w:val="pt-BR"/>
        </w:rPr>
        <w:t>) as obrigações relativas ao integral e pontual pagamento do Valor Nominal Unitário</w:t>
      </w:r>
      <w:r w:rsidR="00AB0E89" w:rsidRPr="003D4D8D">
        <w:rPr>
          <w:rFonts w:eastAsia="Arial Unicode MS" w:cs="Arial"/>
          <w:szCs w:val="20"/>
          <w:lang w:val="pt-BR"/>
        </w:rPr>
        <w:t xml:space="preserve"> Atualizado</w:t>
      </w:r>
      <w:r w:rsidR="00316B18">
        <w:rPr>
          <w:rFonts w:eastAsia="Arial Unicode MS" w:cs="Arial"/>
          <w:szCs w:val="20"/>
          <w:lang w:val="pt-BR"/>
        </w:rPr>
        <w:t>,</w:t>
      </w:r>
      <w:r w:rsidRPr="003D4D8D">
        <w:rPr>
          <w:rFonts w:eastAsia="Arial Unicode MS" w:cs="Arial"/>
          <w:szCs w:val="20"/>
          <w:lang w:val="pt-BR"/>
        </w:rPr>
        <w:t xml:space="preserve"> </w:t>
      </w:r>
      <w:r w:rsidR="00AB0E89" w:rsidRPr="003D4D8D">
        <w:rPr>
          <w:rFonts w:eastAsia="Arial Unicode MS" w:cs="Arial"/>
          <w:szCs w:val="20"/>
          <w:lang w:val="pt-BR"/>
        </w:rPr>
        <w:t>dos Juros Remuneratórios</w:t>
      </w:r>
      <w:r w:rsidRPr="003D4D8D">
        <w:rPr>
          <w:rFonts w:eastAsia="Arial Unicode MS" w:cs="Arial"/>
          <w:szCs w:val="20"/>
          <w:lang w:val="pt-BR"/>
        </w:rPr>
        <w:t>, dos Encargos Moratórios, dos demais encargos relativos às Debêntures subscritas e integralizadas e dos demais encargos relativos a esta Escritura de Emissão</w:t>
      </w:r>
      <w:r w:rsidR="00373B18">
        <w:rPr>
          <w:rFonts w:eastAsia="Arial Unicode MS" w:cs="Arial"/>
          <w:szCs w:val="20"/>
          <w:lang w:val="pt-BR"/>
        </w:rPr>
        <w:t xml:space="preserve">, </w:t>
      </w:r>
      <w:r w:rsidRPr="003D4D8D">
        <w:rPr>
          <w:rFonts w:eastAsia="Arial Unicode MS" w:cs="Arial"/>
          <w:szCs w:val="20"/>
          <w:lang w:val="pt-BR"/>
        </w:rPr>
        <w:t>aos Contratos de Garantias</w:t>
      </w:r>
      <w:r w:rsidR="00E57FFC">
        <w:rPr>
          <w:rFonts w:eastAsia="Arial Unicode MS" w:cs="Arial"/>
          <w:szCs w:val="20"/>
          <w:lang w:val="pt-BR"/>
        </w:rPr>
        <w:t xml:space="preserve"> Reais</w:t>
      </w:r>
      <w:r w:rsidR="00373B18">
        <w:rPr>
          <w:rFonts w:eastAsia="Arial Unicode MS" w:cs="Arial"/>
          <w:szCs w:val="20"/>
          <w:lang w:val="pt-BR"/>
        </w:rPr>
        <w:t xml:space="preserve"> e aos demais documentos da Emissão</w:t>
      </w:r>
      <w:r w:rsidRPr="003D4D8D">
        <w:rPr>
          <w:rFonts w:eastAsia="Arial Unicode MS" w:cs="Arial"/>
          <w:szCs w:val="20"/>
          <w:lang w:val="pt-BR"/>
        </w:rPr>
        <w:t>, conforme aplicável, quando devidos, seja nas respectivas datas de pagamento, na Data de Vencimento</w:t>
      </w:r>
      <w:r w:rsidR="00374BF0" w:rsidRPr="003D4D8D">
        <w:rPr>
          <w:rFonts w:eastAsia="Arial Unicode MS" w:cs="Arial"/>
          <w:szCs w:val="20"/>
          <w:lang w:val="pt-BR"/>
        </w:rPr>
        <w:t xml:space="preserve"> das Debêntures</w:t>
      </w:r>
      <w:r w:rsidRPr="003D4D8D">
        <w:rPr>
          <w:rFonts w:eastAsia="Arial Unicode MS" w:cs="Arial"/>
          <w:szCs w:val="20"/>
          <w:lang w:val="pt-BR"/>
        </w:rPr>
        <w:t>, ou em virtude do vencimento antecipado das obrigações decorrentes das Debêntures, nos termos desta Escritura de Emissão, conforme aplicável; (</w:t>
      </w:r>
      <w:r w:rsidR="0066614E" w:rsidRPr="003D4D8D">
        <w:rPr>
          <w:rFonts w:eastAsia="Arial Unicode MS" w:cs="Arial"/>
          <w:szCs w:val="20"/>
          <w:lang w:val="pt-BR"/>
        </w:rPr>
        <w:t>ii</w:t>
      </w:r>
      <w:r w:rsidRPr="003D4D8D">
        <w:rPr>
          <w:rFonts w:eastAsia="Arial Unicode MS" w:cs="Arial"/>
          <w:szCs w:val="20"/>
          <w:lang w:val="pt-BR"/>
        </w:rPr>
        <w:t>) as obrigações relativas a quaisquer outras obrigações de pagar assumidas pela Emissora, nesta Escritura de Emissão</w:t>
      </w:r>
      <w:r w:rsidR="00373B18">
        <w:rPr>
          <w:rFonts w:eastAsia="Arial Unicode MS" w:cs="Arial"/>
          <w:szCs w:val="20"/>
          <w:lang w:val="pt-BR"/>
        </w:rPr>
        <w:t xml:space="preserve">, </w:t>
      </w:r>
      <w:r w:rsidRPr="003D4D8D">
        <w:rPr>
          <w:rFonts w:eastAsia="Arial Unicode MS" w:cs="Arial"/>
          <w:szCs w:val="20"/>
          <w:lang w:val="pt-BR"/>
        </w:rPr>
        <w:t>nos Contratos de Garantias</w:t>
      </w:r>
      <w:r w:rsidR="00373B18">
        <w:rPr>
          <w:rFonts w:eastAsia="Arial Unicode MS" w:cs="Arial"/>
          <w:szCs w:val="20"/>
          <w:lang w:val="pt-BR"/>
        </w:rPr>
        <w:t xml:space="preserve"> e nos demais documentos da Emissão</w:t>
      </w:r>
      <w:r w:rsidRPr="003D4D8D">
        <w:rPr>
          <w:rFonts w:eastAsia="Arial Unicode MS" w:cs="Arial"/>
          <w:szCs w:val="20"/>
          <w:lang w:val="pt-BR"/>
        </w:rPr>
        <w:t xml:space="preserve">, conforme aplicável, incluindo, mas não se limitando, obrigações de pagar despesas, custos, encargos, tributos, reembolsos ou indenizações, bem como as obrigações relativas ao Banco Liquidante, ao </w:t>
      </w:r>
      <w:proofErr w:type="spellStart"/>
      <w:r w:rsidRPr="003D4D8D">
        <w:rPr>
          <w:rFonts w:eastAsia="Arial Unicode MS" w:cs="Arial"/>
          <w:szCs w:val="20"/>
          <w:lang w:val="pt-BR"/>
        </w:rPr>
        <w:t>Escriturador</w:t>
      </w:r>
      <w:proofErr w:type="spellEnd"/>
      <w:r w:rsidRPr="003D4D8D">
        <w:rPr>
          <w:rFonts w:eastAsia="Arial Unicode MS" w:cs="Arial"/>
          <w:szCs w:val="20"/>
          <w:lang w:val="pt-BR"/>
        </w:rPr>
        <w:t xml:space="preserve">, à </w:t>
      </w:r>
      <w:r w:rsidR="00305209">
        <w:rPr>
          <w:rFonts w:eastAsia="Arial Unicode MS" w:cs="Arial"/>
          <w:szCs w:val="20"/>
          <w:lang w:val="pt-BR"/>
        </w:rPr>
        <w:t>B3</w:t>
      </w:r>
      <w:r w:rsidR="00E14705">
        <w:rPr>
          <w:rFonts w:eastAsia="Arial Unicode MS" w:cs="Arial"/>
          <w:szCs w:val="20"/>
          <w:lang w:val="pt-BR"/>
        </w:rPr>
        <w:t xml:space="preserve"> e </w:t>
      </w:r>
      <w:r w:rsidRPr="003D4D8D">
        <w:rPr>
          <w:rFonts w:eastAsia="Arial Unicode MS" w:cs="Arial"/>
          <w:szCs w:val="20"/>
          <w:lang w:val="pt-BR"/>
        </w:rPr>
        <w:t>ao Agente Fiduciário; e (</w:t>
      </w:r>
      <w:r w:rsidR="0066614E" w:rsidRPr="003D4D8D">
        <w:rPr>
          <w:rFonts w:eastAsia="Arial Unicode MS" w:cs="Arial"/>
          <w:szCs w:val="20"/>
          <w:lang w:val="pt-BR"/>
        </w:rPr>
        <w:t>iii</w:t>
      </w:r>
      <w:r w:rsidRPr="003D4D8D">
        <w:rPr>
          <w:rFonts w:eastAsia="Arial Unicode MS" w:cs="Arial"/>
          <w:szCs w:val="20"/>
          <w:lang w:val="pt-BR"/>
        </w:rPr>
        <w:t xml:space="preserve">) as obrigações de ressarcimento de toda e qualquer importância que o Agente Fiduciário e/ou os Debenturistas venham a desembolsar no âmbito da Emissão e/ou em virtude da constituição, manutenção e/ou realização das Garantias, </w:t>
      </w:r>
      <w:r w:rsidRPr="003D4D8D">
        <w:rPr>
          <w:rFonts w:eastAsia="Arial Unicode MS" w:cs="Arial"/>
          <w:szCs w:val="20"/>
          <w:lang w:val="pt-BR"/>
        </w:rPr>
        <w:lastRenderedPageBreak/>
        <w:t>bem como todos e quaisquer tributos e despesas judiciais e/ou extrajudiciais incidentes sobre a excussão de tais Garantias</w:t>
      </w:r>
      <w:r w:rsidR="00DE2D84" w:rsidRPr="003D4D8D">
        <w:rPr>
          <w:rFonts w:eastAsia="Arial Unicode MS" w:cs="Arial"/>
          <w:szCs w:val="20"/>
          <w:lang w:val="pt-BR"/>
        </w:rPr>
        <w:t xml:space="preserve"> (“</w:t>
      </w:r>
      <w:r w:rsidR="00DE2D84" w:rsidRPr="003D4D8D">
        <w:rPr>
          <w:rFonts w:eastAsia="Arial Unicode MS" w:cs="Arial"/>
          <w:b/>
          <w:szCs w:val="20"/>
          <w:lang w:val="pt-BR"/>
        </w:rPr>
        <w:t>Valor Garantido</w:t>
      </w:r>
      <w:r w:rsidR="00DE2D84" w:rsidRPr="003D4D8D">
        <w:rPr>
          <w:rFonts w:eastAsia="Arial Unicode MS" w:cs="Arial"/>
          <w:szCs w:val="20"/>
          <w:lang w:val="pt-BR"/>
        </w:rPr>
        <w:t>”)</w:t>
      </w:r>
      <w:r w:rsidRPr="003D4D8D">
        <w:rPr>
          <w:rFonts w:eastAsia="Arial Unicode MS" w:cs="Arial"/>
          <w:szCs w:val="20"/>
          <w:lang w:val="pt-BR"/>
        </w:rPr>
        <w:t>, nos termos dos respectivos contratos, conforme aplicável (“</w:t>
      </w:r>
      <w:r w:rsidRPr="003D4D8D">
        <w:rPr>
          <w:rFonts w:eastAsia="Arial Unicode MS" w:cs="Arial"/>
          <w:b/>
          <w:szCs w:val="20"/>
          <w:lang w:val="pt-BR"/>
        </w:rPr>
        <w:t>Obrigações Garantidas</w:t>
      </w:r>
      <w:r w:rsidRPr="003D4D8D">
        <w:rPr>
          <w:rFonts w:eastAsia="Arial Unicode MS" w:cs="Arial"/>
          <w:szCs w:val="20"/>
          <w:lang w:val="pt-BR"/>
        </w:rPr>
        <w:t>”), as Debêntures contarão com as seguintes garantias reais:</w:t>
      </w:r>
      <w:bookmarkEnd w:id="316"/>
      <w:r w:rsidR="00AC1AE2">
        <w:rPr>
          <w:rFonts w:eastAsia="Arial Unicode MS" w:cs="Arial"/>
          <w:szCs w:val="20"/>
          <w:lang w:val="pt-BR"/>
        </w:rPr>
        <w:t xml:space="preserve"> </w:t>
      </w:r>
    </w:p>
    <w:p w14:paraId="7D8823D8" w14:textId="20A2C2C1" w:rsidR="00C42AF9" w:rsidRPr="003D4D8D" w:rsidRDefault="00832F4F" w:rsidP="007E5027">
      <w:pPr>
        <w:pStyle w:val="Level4"/>
        <w:rPr>
          <w:lang w:val="pt-BR"/>
        </w:rPr>
      </w:pPr>
      <w:bookmarkStart w:id="317" w:name="_DV_M228"/>
      <w:bookmarkEnd w:id="317"/>
      <w:r w:rsidRPr="003D4D8D">
        <w:rPr>
          <w:lang w:val="pt-BR"/>
        </w:rPr>
        <w:t>p</w:t>
      </w:r>
      <w:r w:rsidR="00C42AF9" w:rsidRPr="003D4D8D">
        <w:rPr>
          <w:lang w:val="pt-BR"/>
        </w:rPr>
        <w:t>enhor</w:t>
      </w:r>
      <w:r w:rsidR="00D46866" w:rsidRPr="003D4D8D">
        <w:rPr>
          <w:lang w:val="pt-BR"/>
        </w:rPr>
        <w:t>, pela</w:t>
      </w:r>
      <w:r w:rsidR="007E7F55">
        <w:rPr>
          <w:lang w:val="pt-BR"/>
        </w:rPr>
        <w:t xml:space="preserve"> Celeo e pela Copel </w:t>
      </w:r>
      <w:r w:rsidR="008B04B3">
        <w:rPr>
          <w:lang w:val="pt-BR"/>
        </w:rPr>
        <w:t>GET</w:t>
      </w:r>
      <w:r w:rsidR="00D46866" w:rsidRPr="003D4D8D">
        <w:rPr>
          <w:lang w:val="pt-BR"/>
        </w:rPr>
        <w:t>,</w:t>
      </w:r>
      <w:r w:rsidR="00C42AF9" w:rsidRPr="003D4D8D">
        <w:rPr>
          <w:lang w:val="pt-BR"/>
        </w:rPr>
        <w:t xml:space="preserve"> </w:t>
      </w:r>
      <w:r w:rsidR="00F14A06" w:rsidRPr="003D4D8D">
        <w:rPr>
          <w:lang w:val="pt-BR"/>
        </w:rPr>
        <w:t xml:space="preserve">em favor dos Debenturistas, representados pelo Agente Fiduciário, </w:t>
      </w:r>
      <w:r w:rsidR="00F205BF" w:rsidRPr="003D4D8D">
        <w:rPr>
          <w:lang w:val="pt-BR"/>
        </w:rPr>
        <w:t>e do BNDES</w:t>
      </w:r>
      <w:r w:rsidR="003504C5" w:rsidRPr="003D4D8D">
        <w:rPr>
          <w:lang w:val="pt-BR"/>
        </w:rPr>
        <w:t xml:space="preserve">, </w:t>
      </w:r>
      <w:r w:rsidR="00C42AF9" w:rsidRPr="003D4D8D">
        <w:rPr>
          <w:lang w:val="pt-BR"/>
        </w:rPr>
        <w:t>da totalidade das ações atuais e futuramente detidas, de emissão da Emissora de titularidade</w:t>
      </w:r>
      <w:r w:rsidR="00AC59D5" w:rsidRPr="003D4D8D">
        <w:rPr>
          <w:lang w:val="pt-BR"/>
        </w:rPr>
        <w:t xml:space="preserve"> </w:t>
      </w:r>
      <w:r w:rsidR="007E7F55">
        <w:rPr>
          <w:lang w:val="pt-BR"/>
        </w:rPr>
        <w:t xml:space="preserve">da Celeo e da Copel </w:t>
      </w:r>
      <w:r w:rsidR="008B04B3">
        <w:rPr>
          <w:lang w:val="pt-BR"/>
        </w:rPr>
        <w:t>GET</w:t>
      </w:r>
      <w:r w:rsidR="00373B18" w:rsidRPr="003D4D8D">
        <w:rPr>
          <w:lang w:val="pt-BR"/>
        </w:rPr>
        <w:t xml:space="preserve"> </w:t>
      </w:r>
      <w:r w:rsidR="00C42AF9" w:rsidRPr="003D4D8D">
        <w:rPr>
          <w:lang w:val="pt-BR"/>
        </w:rPr>
        <w:t>(“</w:t>
      </w:r>
      <w:r w:rsidR="00C42AF9" w:rsidRPr="003D4D8D">
        <w:rPr>
          <w:b/>
          <w:lang w:val="pt-BR"/>
        </w:rPr>
        <w:t xml:space="preserve">Ações da </w:t>
      </w:r>
      <w:r w:rsidR="00107205" w:rsidRPr="003D4D8D">
        <w:rPr>
          <w:b/>
          <w:lang w:val="pt-BR"/>
        </w:rPr>
        <w:t>Emissora</w:t>
      </w:r>
      <w:r w:rsidR="00C42AF9" w:rsidRPr="003D4D8D">
        <w:rPr>
          <w:lang w:val="pt-BR"/>
        </w:rPr>
        <w:t>”)</w:t>
      </w:r>
      <w:r w:rsidR="003E3096" w:rsidRPr="003D4D8D">
        <w:rPr>
          <w:lang w:val="pt-BR"/>
        </w:rPr>
        <w:t>, bem como quaisquer outras ações representativas do capital social</w:t>
      </w:r>
      <w:r w:rsidR="0094644E">
        <w:rPr>
          <w:lang w:val="pt-BR"/>
        </w:rPr>
        <w:t xml:space="preserve"> da Emissora</w:t>
      </w:r>
      <w:r w:rsidR="003E3096" w:rsidRPr="003D4D8D">
        <w:rPr>
          <w:lang w:val="pt-BR"/>
        </w:rPr>
        <w:t xml:space="preserve">, que venham a ser subscritas, </w:t>
      </w:r>
      <w:r w:rsidR="0094644E" w:rsidRPr="0094644E">
        <w:rPr>
          <w:lang w:val="pt-BR"/>
        </w:rPr>
        <w:t>integralizadas, recebidas, conferidas, compradas ou de outra forma adquiridas (direta ou indiretamente)</w:t>
      </w:r>
      <w:r w:rsidR="003E3096" w:rsidRPr="003D4D8D">
        <w:rPr>
          <w:lang w:val="pt-BR"/>
        </w:rPr>
        <w:t xml:space="preserve"> pelas mesmas, até o pagamento integral das obrigações estabelecidas na presente Escritura de Emissão</w:t>
      </w:r>
      <w:bookmarkStart w:id="318" w:name="_DV_M229"/>
      <w:bookmarkEnd w:id="318"/>
      <w:r w:rsidR="00373B18">
        <w:rPr>
          <w:lang w:val="pt-BR"/>
        </w:rPr>
        <w:t xml:space="preserve"> e no Contrato</w:t>
      </w:r>
      <w:r w:rsidR="00C42AF9" w:rsidRPr="003D4D8D">
        <w:rPr>
          <w:lang w:val="pt-BR"/>
        </w:rPr>
        <w:t xml:space="preserve"> </w:t>
      </w:r>
      <w:r w:rsidR="00373B18">
        <w:rPr>
          <w:lang w:val="pt-BR"/>
        </w:rPr>
        <w:t xml:space="preserve">de Financiamento BNDES (conforme definido abaixo) </w:t>
      </w:r>
      <w:r w:rsidR="00D46866" w:rsidRPr="003D4D8D">
        <w:rPr>
          <w:lang w:val="pt-BR"/>
        </w:rPr>
        <w:t>(“</w:t>
      </w:r>
      <w:r w:rsidR="00D46866" w:rsidRPr="003D4D8D">
        <w:rPr>
          <w:b/>
          <w:lang w:val="pt-BR"/>
        </w:rPr>
        <w:t>Penhor das Ações da Emissora</w:t>
      </w:r>
      <w:r w:rsidR="00D46866" w:rsidRPr="003D4D8D">
        <w:rPr>
          <w:lang w:val="pt-BR"/>
        </w:rPr>
        <w:t>”)</w:t>
      </w:r>
      <w:r w:rsidR="00FD6281" w:rsidRPr="003D4D8D">
        <w:rPr>
          <w:lang w:val="pt-BR"/>
        </w:rPr>
        <w:t>. Os demais termos e condições do Penhor de Ações da Emissora</w:t>
      </w:r>
      <w:r w:rsidR="00C42AF9" w:rsidRPr="003D4D8D">
        <w:rPr>
          <w:lang w:val="pt-BR"/>
        </w:rPr>
        <w:t xml:space="preserve"> </w:t>
      </w:r>
      <w:r w:rsidR="00FD6281" w:rsidRPr="003D4D8D">
        <w:rPr>
          <w:lang w:val="pt-BR"/>
        </w:rPr>
        <w:t>seguirão previstos</w:t>
      </w:r>
      <w:r w:rsidR="00C42AF9" w:rsidRPr="003D4D8D">
        <w:rPr>
          <w:lang w:val="pt-BR"/>
        </w:rPr>
        <w:t xml:space="preserve"> </w:t>
      </w:r>
      <w:r w:rsidR="008E600E" w:rsidRPr="003D4D8D">
        <w:rPr>
          <w:lang w:val="pt-BR"/>
        </w:rPr>
        <w:t>no</w:t>
      </w:r>
      <w:r w:rsidR="00C42AF9" w:rsidRPr="003D4D8D">
        <w:rPr>
          <w:lang w:val="pt-BR"/>
        </w:rPr>
        <w:t xml:space="preserve"> </w:t>
      </w:r>
      <w:r w:rsidR="00FE30B6" w:rsidRPr="003D4D8D">
        <w:rPr>
          <w:lang w:val="pt-BR"/>
        </w:rPr>
        <w:t>“</w:t>
      </w:r>
      <w:r w:rsidR="00DF0D39" w:rsidRPr="003D4D8D">
        <w:rPr>
          <w:rFonts w:eastAsia="Arial Unicode MS"/>
          <w:szCs w:val="20"/>
          <w:lang w:val="pt-BR"/>
        </w:rPr>
        <w:t xml:space="preserve">Contrato de Penhor da Totalidade das Ações de Emissão da </w:t>
      </w:r>
      <w:r w:rsidR="00373B18">
        <w:rPr>
          <w:rFonts w:eastAsia="Arial Unicode MS"/>
          <w:szCs w:val="20"/>
          <w:lang w:val="pt-BR"/>
        </w:rPr>
        <w:t>Cantareira Transmissão de Energia</w:t>
      </w:r>
      <w:r w:rsidR="00D5402B" w:rsidRPr="003D4D8D">
        <w:rPr>
          <w:rFonts w:eastAsia="Arial Unicode MS"/>
          <w:szCs w:val="20"/>
          <w:lang w:val="pt-BR"/>
        </w:rPr>
        <w:t xml:space="preserve"> </w:t>
      </w:r>
      <w:r w:rsidR="00DF0D39" w:rsidRPr="003D4D8D">
        <w:rPr>
          <w:rFonts w:eastAsia="Arial Unicode MS"/>
          <w:szCs w:val="20"/>
          <w:lang w:val="pt-BR"/>
        </w:rPr>
        <w:t>S.A.</w:t>
      </w:r>
      <w:r w:rsidR="00E473C3" w:rsidRPr="003D4D8D">
        <w:rPr>
          <w:lang w:val="pt-BR"/>
        </w:rPr>
        <w:t>”</w:t>
      </w:r>
      <w:r w:rsidR="00373B18">
        <w:rPr>
          <w:lang w:val="pt-BR"/>
        </w:rPr>
        <w:t xml:space="preserve"> </w:t>
      </w:r>
      <w:r w:rsidR="00373B18" w:rsidRPr="00A96E0E">
        <w:rPr>
          <w:lang w:val="pt-BR"/>
        </w:rPr>
        <w:t>a ser</w:t>
      </w:r>
      <w:r w:rsidR="00C42AF9" w:rsidRPr="003D4D8D">
        <w:rPr>
          <w:lang w:val="pt-BR"/>
        </w:rPr>
        <w:t xml:space="preserve"> </w:t>
      </w:r>
      <w:r w:rsidR="008E600E" w:rsidRPr="003D4D8D">
        <w:rPr>
          <w:lang w:val="pt-BR"/>
        </w:rPr>
        <w:t xml:space="preserve">celebrado </w:t>
      </w:r>
      <w:r w:rsidR="00C42AF9" w:rsidRPr="003D4D8D">
        <w:rPr>
          <w:lang w:val="pt-BR"/>
        </w:rPr>
        <w:t xml:space="preserve">entre </w:t>
      </w:r>
      <w:r w:rsidR="007E7F55">
        <w:rPr>
          <w:lang w:val="pt-BR"/>
        </w:rPr>
        <w:t xml:space="preserve">a Celeo, a Copel </w:t>
      </w:r>
      <w:r w:rsidR="008B04B3">
        <w:rPr>
          <w:lang w:val="pt-BR"/>
        </w:rPr>
        <w:t>GET</w:t>
      </w:r>
      <w:r w:rsidR="00A351B5">
        <w:rPr>
          <w:lang w:val="pt-BR"/>
        </w:rPr>
        <w:t>, o Agente Fiduciário</w:t>
      </w:r>
      <w:r w:rsidR="00373B18" w:rsidRPr="003D4D8D">
        <w:rPr>
          <w:lang w:val="pt-BR"/>
        </w:rPr>
        <w:t xml:space="preserve"> </w:t>
      </w:r>
      <w:r w:rsidR="00DF0D39" w:rsidRPr="003D4D8D">
        <w:rPr>
          <w:lang w:val="pt-BR"/>
        </w:rPr>
        <w:t>e</w:t>
      </w:r>
      <w:r w:rsidR="00FD6281" w:rsidRPr="003D4D8D">
        <w:rPr>
          <w:lang w:val="pt-BR"/>
        </w:rPr>
        <w:t xml:space="preserve"> o BNDES,</w:t>
      </w:r>
      <w:r w:rsidR="00C42AF9" w:rsidRPr="003D4D8D">
        <w:rPr>
          <w:lang w:val="pt-BR"/>
        </w:rPr>
        <w:t xml:space="preserve"> com a interveniência anuência da Emissora</w:t>
      </w:r>
      <w:r w:rsidR="00373B18">
        <w:rPr>
          <w:lang w:val="pt-BR"/>
        </w:rPr>
        <w:t xml:space="preserve"> </w:t>
      </w:r>
      <w:r w:rsidR="00C42AF9" w:rsidRPr="003D4D8D">
        <w:rPr>
          <w:lang w:val="pt-BR"/>
        </w:rPr>
        <w:t>(“</w:t>
      </w:r>
      <w:r w:rsidR="00C42AF9" w:rsidRPr="003D4D8D">
        <w:rPr>
          <w:b/>
          <w:lang w:val="pt-BR"/>
        </w:rPr>
        <w:t>Contrato de Penhor de Ações</w:t>
      </w:r>
      <w:r w:rsidR="00C42AF9" w:rsidRPr="003D4D8D">
        <w:rPr>
          <w:lang w:val="pt-BR"/>
        </w:rPr>
        <w:t>”)</w:t>
      </w:r>
      <w:r w:rsidR="00FD2DC0" w:rsidRPr="003D4D8D">
        <w:rPr>
          <w:lang w:val="pt-BR"/>
        </w:rPr>
        <w:t>;</w:t>
      </w:r>
      <w:r w:rsidR="00AC1AE2">
        <w:rPr>
          <w:lang w:val="pt-BR"/>
        </w:rPr>
        <w:t xml:space="preserve"> </w:t>
      </w:r>
    </w:p>
    <w:p w14:paraId="6AD40E53" w14:textId="2FA992F7" w:rsidR="004C2E99" w:rsidRPr="003D4D8D" w:rsidRDefault="0024404E" w:rsidP="007E5027">
      <w:pPr>
        <w:pStyle w:val="Level4"/>
        <w:rPr>
          <w:rFonts w:eastAsia="Arial Unicode MS"/>
          <w:szCs w:val="20"/>
          <w:lang w:val="pt-BR"/>
        </w:rPr>
      </w:pPr>
      <w:bookmarkStart w:id="319" w:name="_DV_M230"/>
      <w:bookmarkStart w:id="320" w:name="_DV_M231"/>
      <w:bookmarkStart w:id="321" w:name="_DV_M232"/>
      <w:bookmarkEnd w:id="319"/>
      <w:bookmarkEnd w:id="320"/>
      <w:bookmarkEnd w:id="321"/>
      <w:r w:rsidRPr="003D4D8D">
        <w:rPr>
          <w:lang w:val="pt-BR"/>
        </w:rPr>
        <w:t>cessão fiduciária, pela</w:t>
      </w:r>
      <w:r w:rsidR="008473F2" w:rsidRPr="003D4D8D">
        <w:rPr>
          <w:lang w:val="pt-BR"/>
        </w:rPr>
        <w:t xml:space="preserve"> Emissora</w:t>
      </w:r>
      <w:r w:rsidRPr="003D4D8D">
        <w:rPr>
          <w:lang w:val="pt-BR"/>
        </w:rPr>
        <w:t>, em caráter irrevogável e irretratável, em favor dos Debenturistas, representados pelo Agente Fiduciário,</w:t>
      </w:r>
      <w:r w:rsidR="0021507E" w:rsidRPr="003D4D8D">
        <w:rPr>
          <w:lang w:val="pt-BR"/>
        </w:rPr>
        <w:t xml:space="preserve"> e do BNDES</w:t>
      </w:r>
      <w:r w:rsidR="00551970" w:rsidRPr="003D4D8D">
        <w:rPr>
          <w:lang w:val="pt-BR"/>
        </w:rPr>
        <w:t xml:space="preserve"> (“</w:t>
      </w:r>
      <w:r w:rsidR="00551970" w:rsidRPr="003D4D8D">
        <w:rPr>
          <w:b/>
          <w:lang w:val="pt-BR"/>
        </w:rPr>
        <w:t>Cessão Fiduciária de Direitos Creditórios</w:t>
      </w:r>
      <w:r w:rsidR="00551970" w:rsidRPr="003D4D8D">
        <w:rPr>
          <w:lang w:val="pt-BR"/>
        </w:rPr>
        <w:t>”</w:t>
      </w:r>
      <w:r w:rsidR="000079CF">
        <w:rPr>
          <w:lang w:val="pt-BR"/>
        </w:rPr>
        <w:t xml:space="preserve"> e, em conjunto com o Penhor de Ações da Emissora, “</w:t>
      </w:r>
      <w:r w:rsidR="000079CF" w:rsidRPr="002464FA">
        <w:rPr>
          <w:b/>
          <w:lang w:val="pt-BR"/>
        </w:rPr>
        <w:t>Garantias</w:t>
      </w:r>
      <w:r w:rsidR="000079CF">
        <w:rPr>
          <w:b/>
          <w:lang w:val="pt-BR"/>
        </w:rPr>
        <w:t xml:space="preserve"> Reais</w:t>
      </w:r>
      <w:r w:rsidR="000079CF">
        <w:rPr>
          <w:lang w:val="pt-BR"/>
        </w:rPr>
        <w:t>”</w:t>
      </w:r>
      <w:r w:rsidR="00551970" w:rsidRPr="003D4D8D">
        <w:rPr>
          <w:lang w:val="pt-BR"/>
        </w:rPr>
        <w:t>)</w:t>
      </w:r>
      <w:r w:rsidR="00A0436C">
        <w:rPr>
          <w:lang w:val="pt-BR"/>
        </w:rPr>
        <w:t xml:space="preserve">, </w:t>
      </w:r>
      <w:r w:rsidR="00373B18">
        <w:rPr>
          <w:lang w:val="pt-BR"/>
        </w:rPr>
        <w:t>d</w:t>
      </w:r>
      <w:r w:rsidR="00F31AA1" w:rsidRPr="003D4D8D">
        <w:rPr>
          <w:lang w:val="pt-BR"/>
        </w:rPr>
        <w:t>a totalidade dos direitos creditórios</w:t>
      </w:r>
      <w:r w:rsidR="00A0436C">
        <w:rPr>
          <w:lang w:val="pt-BR"/>
        </w:rPr>
        <w:t xml:space="preserve"> de titularidade da Emissora</w:t>
      </w:r>
      <w:r w:rsidR="00F31AA1" w:rsidRPr="003D4D8D">
        <w:rPr>
          <w:lang w:val="pt-BR"/>
        </w:rPr>
        <w:t xml:space="preserve"> emergentes do Contrato de Concessão </w:t>
      </w:r>
      <w:r w:rsidR="00A0436C" w:rsidRPr="003D4D8D">
        <w:rPr>
          <w:lang w:val="pt-BR"/>
        </w:rPr>
        <w:t>01</w:t>
      </w:r>
      <w:r w:rsidR="00A0436C">
        <w:rPr>
          <w:lang w:val="pt-BR"/>
        </w:rPr>
        <w:t>9</w:t>
      </w:r>
      <w:r w:rsidR="00F31AA1" w:rsidRPr="003D4D8D">
        <w:rPr>
          <w:lang w:val="pt-BR"/>
        </w:rPr>
        <w:t xml:space="preserve">/2014-ANEEL, celebrado em </w:t>
      </w:r>
      <w:r w:rsidR="00A0436C">
        <w:rPr>
          <w:lang w:val="pt-BR"/>
        </w:rPr>
        <w:t>05 de setembro</w:t>
      </w:r>
      <w:r w:rsidR="00F31AA1" w:rsidRPr="003D4D8D">
        <w:rPr>
          <w:lang w:val="pt-BR"/>
        </w:rPr>
        <w:t xml:space="preserve"> de 2014, entre a União, representada pela Agência Nacional de Energia Elétrica - ANEEL, e a Emissora, e seus posteriores aditivos (“</w:t>
      </w:r>
      <w:r w:rsidR="00F31AA1" w:rsidRPr="003D4D8D">
        <w:rPr>
          <w:b/>
          <w:lang w:val="pt-BR"/>
        </w:rPr>
        <w:t xml:space="preserve">Contrato de </w:t>
      </w:r>
      <w:r w:rsidR="00F31AA1" w:rsidRPr="003D4D8D">
        <w:rPr>
          <w:b/>
          <w:lang w:val="pt-BR"/>
        </w:rPr>
        <w:lastRenderedPageBreak/>
        <w:t>Concessão</w:t>
      </w:r>
      <w:r w:rsidR="00F31AA1" w:rsidRPr="003D4D8D">
        <w:rPr>
          <w:lang w:val="pt-BR"/>
        </w:rPr>
        <w:t xml:space="preserve">”), provenientes do Contrato de Prestação de Serviços de Transmissão nº </w:t>
      </w:r>
      <w:r w:rsidR="00A0436C" w:rsidRPr="003D4D8D">
        <w:rPr>
          <w:lang w:val="pt-BR"/>
        </w:rPr>
        <w:t>01</w:t>
      </w:r>
      <w:r w:rsidR="00A0436C">
        <w:rPr>
          <w:lang w:val="pt-BR"/>
        </w:rPr>
        <w:t>9</w:t>
      </w:r>
      <w:r w:rsidR="00F31AA1" w:rsidRPr="003D4D8D">
        <w:rPr>
          <w:lang w:val="pt-BR"/>
        </w:rPr>
        <w:t>/2014, firmado entre a Emissora e o Operador Nacional do Sistema Elétrico – ONS (“</w:t>
      </w:r>
      <w:r w:rsidR="00F31AA1" w:rsidRPr="003D4D8D">
        <w:rPr>
          <w:b/>
          <w:lang w:val="pt-BR"/>
        </w:rPr>
        <w:t>ONS</w:t>
      </w:r>
      <w:r w:rsidR="00F31AA1" w:rsidRPr="003D4D8D">
        <w:rPr>
          <w:lang w:val="pt-BR"/>
        </w:rPr>
        <w:t xml:space="preserve">"), em </w:t>
      </w:r>
      <w:r w:rsidR="00A0436C">
        <w:rPr>
          <w:lang w:val="pt-BR"/>
        </w:rPr>
        <w:t>05</w:t>
      </w:r>
      <w:r w:rsidR="00A0436C" w:rsidRPr="003D4D8D">
        <w:rPr>
          <w:lang w:val="pt-BR"/>
        </w:rPr>
        <w:t xml:space="preserve"> </w:t>
      </w:r>
      <w:r w:rsidR="00F31AA1" w:rsidRPr="003D4D8D">
        <w:rPr>
          <w:lang w:val="pt-BR"/>
        </w:rPr>
        <w:t>de novembro de 2014, e seus posteriores aditivos (“</w:t>
      </w:r>
      <w:r w:rsidR="00F31AA1" w:rsidRPr="003D4D8D">
        <w:rPr>
          <w:b/>
          <w:lang w:val="pt-BR"/>
        </w:rPr>
        <w:t>CPST</w:t>
      </w:r>
      <w:r w:rsidR="00F31AA1" w:rsidRPr="003D4D8D">
        <w:rPr>
          <w:lang w:val="pt-BR"/>
        </w:rPr>
        <w:t>”) e provenientes dos Contratos de Uso do Sistema de Transmissão, celebrados entre o ONS e as concessionárias de transmissão e as usuárias do sistema de transmissão (“</w:t>
      </w:r>
      <w:proofErr w:type="spellStart"/>
      <w:r w:rsidR="00F31AA1" w:rsidRPr="003D4D8D">
        <w:rPr>
          <w:b/>
          <w:lang w:val="pt-BR"/>
        </w:rPr>
        <w:t>CUSTs</w:t>
      </w:r>
      <w:proofErr w:type="spellEnd"/>
      <w:r w:rsidR="00F31AA1" w:rsidRPr="003D4D8D">
        <w:rPr>
          <w:lang w:val="pt-BR"/>
        </w:rPr>
        <w:t xml:space="preserve">”), compreendendo, mas não se limitando: (a) </w:t>
      </w:r>
      <w:r w:rsidR="00A0436C">
        <w:rPr>
          <w:lang w:val="pt-BR"/>
        </w:rPr>
        <w:t>a</w:t>
      </w:r>
      <w:r w:rsidR="00F31AA1" w:rsidRPr="003D4D8D">
        <w:rPr>
          <w:lang w:val="pt-BR"/>
        </w:rPr>
        <w:t xml:space="preserve">o direito de receber todos e quaisquer valores que, efetiva ou potencialmente, sejam ou venham a se tornar exigíveis e pendentes de pagamento pelo poder concedente à Emissora, incluído o direito de receber todas as indenizações pela extinção da concessão outorgada nos termos do Contrato de Concessão; (b) </w:t>
      </w:r>
      <w:r w:rsidR="00A0436C">
        <w:rPr>
          <w:lang w:val="pt-BR"/>
        </w:rPr>
        <w:t>a</w:t>
      </w:r>
      <w:r w:rsidR="00F31AA1" w:rsidRPr="003D4D8D">
        <w:rPr>
          <w:lang w:val="pt-BR"/>
        </w:rPr>
        <w:t xml:space="preserve">os direitos creditórios da Emissora, provenientes da prestação de serviços de transmissão de energia elétrica, previstos no Contrato de Concessão, no CPST e nos </w:t>
      </w:r>
      <w:proofErr w:type="spellStart"/>
      <w:r w:rsidR="00F31AA1" w:rsidRPr="003D4D8D">
        <w:rPr>
          <w:lang w:val="pt-BR"/>
        </w:rPr>
        <w:t>CUSTs</w:t>
      </w:r>
      <w:proofErr w:type="spellEnd"/>
      <w:r w:rsidR="00F31AA1" w:rsidRPr="003D4D8D">
        <w:rPr>
          <w:lang w:val="pt-BR"/>
        </w:rPr>
        <w:t xml:space="preserve">, inclusive a totalidade da receita proveniente da prestação dos serviços de transmissão; (c) os direitos creditórios de conta centralizadora na qual serão depositados todos os recursos provenientes dos direitos cedidos previstos </w:t>
      </w:r>
      <w:r w:rsidR="00A351B5" w:rsidRPr="003D4D8D">
        <w:rPr>
          <w:lang w:val="pt-BR"/>
        </w:rPr>
        <w:t>nest</w:t>
      </w:r>
      <w:r w:rsidR="00A351B5">
        <w:rPr>
          <w:lang w:val="pt-BR"/>
        </w:rPr>
        <w:t>e</w:t>
      </w:r>
      <w:r w:rsidR="00A351B5" w:rsidRPr="003D4D8D">
        <w:rPr>
          <w:lang w:val="pt-BR"/>
        </w:rPr>
        <w:t xml:space="preserve"> </w:t>
      </w:r>
      <w:r w:rsidR="00A351B5">
        <w:rPr>
          <w:lang w:val="pt-BR"/>
        </w:rPr>
        <w:t>item (ii)</w:t>
      </w:r>
      <w:r w:rsidR="00A351B5" w:rsidRPr="003D4D8D">
        <w:rPr>
          <w:lang w:val="pt-BR"/>
        </w:rPr>
        <w:t xml:space="preserve"> </w:t>
      </w:r>
      <w:r w:rsidR="00F31AA1" w:rsidRPr="003D4D8D">
        <w:rPr>
          <w:lang w:val="pt-BR"/>
        </w:rPr>
        <w:t>(“</w:t>
      </w:r>
      <w:r w:rsidR="00F31AA1" w:rsidRPr="003D4D8D">
        <w:rPr>
          <w:b/>
          <w:lang w:val="pt-BR"/>
        </w:rPr>
        <w:t>Conta Centralizadora</w:t>
      </w:r>
      <w:r w:rsidR="00F31AA1" w:rsidRPr="003D4D8D">
        <w:rPr>
          <w:lang w:val="pt-BR"/>
        </w:rPr>
        <w:t xml:space="preserve">”) e de conta reserva que será constituída para pagamento das prestações de amortização do principal e dos acessórios da dívida decorrente do </w:t>
      </w:r>
      <w:r w:rsidR="00A0436C">
        <w:rPr>
          <w:lang w:val="pt-BR"/>
        </w:rPr>
        <w:t xml:space="preserve">Contrato de </w:t>
      </w:r>
      <w:r w:rsidR="00F31AA1" w:rsidRPr="003D4D8D">
        <w:rPr>
          <w:lang w:val="pt-BR"/>
        </w:rPr>
        <w:t xml:space="preserve">Financiamento BNDES e </w:t>
      </w:r>
      <w:r w:rsidR="00A0436C">
        <w:rPr>
          <w:lang w:val="pt-BR"/>
        </w:rPr>
        <w:t>desta</w:t>
      </w:r>
      <w:r w:rsidR="00A0436C" w:rsidRPr="003D4D8D">
        <w:rPr>
          <w:lang w:val="pt-BR"/>
        </w:rPr>
        <w:t xml:space="preserve"> </w:t>
      </w:r>
      <w:r w:rsidR="00F31AA1" w:rsidRPr="003D4D8D">
        <w:rPr>
          <w:lang w:val="pt-BR"/>
        </w:rPr>
        <w:t>Escritura de Emissão, no caso de insuficiência de recursos na Conta Centralizadora (“</w:t>
      </w:r>
      <w:r w:rsidR="00F31AA1" w:rsidRPr="003D4D8D">
        <w:rPr>
          <w:b/>
          <w:lang w:val="pt-BR"/>
        </w:rPr>
        <w:t>Conta Reserva</w:t>
      </w:r>
      <w:r w:rsidR="00F31AA1" w:rsidRPr="003D4D8D">
        <w:rPr>
          <w:lang w:val="pt-BR"/>
        </w:rPr>
        <w:t xml:space="preserve">”); e (d) todos os demais direitos, corpóreos ou incorpóreos, potenciais ou não, da Emissora que possam ser objeto de cessão fiduciária de acordo com as normas legais e regulamentares aplicáveis, decorrentes do Contrato de Concessão, do CPST e dos </w:t>
      </w:r>
      <w:proofErr w:type="spellStart"/>
      <w:r w:rsidR="00F31AA1" w:rsidRPr="003D4D8D">
        <w:rPr>
          <w:lang w:val="pt-BR"/>
        </w:rPr>
        <w:t>CUSTs</w:t>
      </w:r>
      <w:proofErr w:type="spellEnd"/>
      <w:r w:rsidR="00F31AA1" w:rsidRPr="003D4D8D">
        <w:rPr>
          <w:lang w:val="pt-BR"/>
        </w:rPr>
        <w:t>, ou decorrentes, a qualquer título, da prestação de serviços de transmissão de energia elétrica pela Emissora</w:t>
      </w:r>
      <w:r w:rsidR="001C54EF" w:rsidRPr="003D4D8D">
        <w:rPr>
          <w:rFonts w:eastAsia="Arial Unicode MS"/>
          <w:szCs w:val="20"/>
          <w:lang w:val="pt-BR"/>
        </w:rPr>
        <w:t>.</w:t>
      </w:r>
      <w:r w:rsidR="0021507E" w:rsidRPr="003D4D8D">
        <w:rPr>
          <w:rFonts w:eastAsia="Arial Unicode MS"/>
          <w:szCs w:val="20"/>
          <w:lang w:val="pt-BR"/>
        </w:rPr>
        <w:t xml:space="preserve"> </w:t>
      </w:r>
      <w:bookmarkStart w:id="322" w:name="_DV_M233"/>
      <w:bookmarkEnd w:id="322"/>
      <w:r w:rsidR="00551970" w:rsidRPr="003D4D8D">
        <w:rPr>
          <w:rFonts w:eastAsia="Arial Unicode MS"/>
          <w:szCs w:val="20"/>
          <w:lang w:val="pt-BR"/>
        </w:rPr>
        <w:t xml:space="preserve">Os demais termos e condições da Cessão Fiduciária de Direitos Creditórios </w:t>
      </w:r>
      <w:r w:rsidR="00A0436C">
        <w:rPr>
          <w:rFonts w:eastAsia="Arial Unicode MS"/>
          <w:szCs w:val="20"/>
          <w:lang w:val="pt-BR"/>
        </w:rPr>
        <w:t>serão</w:t>
      </w:r>
      <w:r w:rsidR="00551970" w:rsidRPr="003D4D8D">
        <w:rPr>
          <w:rFonts w:eastAsia="Arial Unicode MS"/>
          <w:szCs w:val="20"/>
          <w:lang w:val="pt-BR"/>
        </w:rPr>
        <w:t xml:space="preserve"> descritos no </w:t>
      </w:r>
      <w:r w:rsidR="0059428B" w:rsidRPr="003D4D8D">
        <w:rPr>
          <w:rFonts w:eastAsia="Arial Unicode MS"/>
          <w:szCs w:val="20"/>
          <w:lang w:val="pt-BR"/>
        </w:rPr>
        <w:t xml:space="preserve">“Contrato de Cessão Fiduciária de Direitos, Administração de Contas e Outras Avenças”, </w:t>
      </w:r>
      <w:r w:rsidR="00A0436C" w:rsidRPr="00A96E0E">
        <w:rPr>
          <w:rFonts w:eastAsia="Arial Unicode MS"/>
          <w:szCs w:val="20"/>
          <w:lang w:val="pt-BR"/>
        </w:rPr>
        <w:t>a ser</w:t>
      </w:r>
      <w:r w:rsidR="00A0436C">
        <w:rPr>
          <w:rFonts w:eastAsia="Arial Unicode MS"/>
          <w:szCs w:val="20"/>
          <w:lang w:val="pt-BR"/>
        </w:rPr>
        <w:t xml:space="preserve"> </w:t>
      </w:r>
      <w:r w:rsidR="0059428B" w:rsidRPr="003D4D8D">
        <w:rPr>
          <w:lang w:val="pt-BR"/>
        </w:rPr>
        <w:t>celebrado entre a Emissora</w:t>
      </w:r>
      <w:r w:rsidR="00A351B5">
        <w:rPr>
          <w:lang w:val="pt-BR"/>
        </w:rPr>
        <w:t xml:space="preserve">, o </w:t>
      </w:r>
      <w:r w:rsidR="00A351B5">
        <w:rPr>
          <w:lang w:val="pt-BR"/>
        </w:rPr>
        <w:lastRenderedPageBreak/>
        <w:t>Agente Fiduciário</w:t>
      </w:r>
      <w:r w:rsidR="0059428B" w:rsidRPr="003D4D8D">
        <w:rPr>
          <w:lang w:val="pt-BR"/>
        </w:rPr>
        <w:t xml:space="preserve"> e o BNDES</w:t>
      </w:r>
      <w:r w:rsidR="00A351B5">
        <w:rPr>
          <w:lang w:val="pt-BR"/>
        </w:rPr>
        <w:t xml:space="preserve"> </w:t>
      </w:r>
      <w:r w:rsidR="0059428B" w:rsidRPr="003D4D8D">
        <w:rPr>
          <w:rFonts w:eastAsia="Arial Unicode MS"/>
          <w:szCs w:val="20"/>
          <w:lang w:val="pt-BR"/>
        </w:rPr>
        <w:t>(“</w:t>
      </w:r>
      <w:r w:rsidR="0059428B" w:rsidRPr="003D4D8D">
        <w:rPr>
          <w:rFonts w:eastAsia="Arial Unicode MS"/>
          <w:b/>
          <w:szCs w:val="20"/>
          <w:lang w:val="pt-BR"/>
        </w:rPr>
        <w:t>Contrato de</w:t>
      </w:r>
      <w:r w:rsidR="0059428B" w:rsidRPr="003D4D8D">
        <w:rPr>
          <w:rFonts w:eastAsia="Arial Unicode MS"/>
          <w:szCs w:val="20"/>
          <w:lang w:val="pt-BR"/>
        </w:rPr>
        <w:t xml:space="preserve"> </w:t>
      </w:r>
      <w:r w:rsidR="0059428B" w:rsidRPr="003D4D8D">
        <w:rPr>
          <w:rFonts w:eastAsia="Arial Unicode MS"/>
          <w:b/>
          <w:szCs w:val="20"/>
          <w:lang w:val="pt-BR"/>
        </w:rPr>
        <w:t>Cessão Fiduciária de Direitos Creditórios</w:t>
      </w:r>
      <w:r w:rsidR="0059428B" w:rsidRPr="003D4D8D">
        <w:rPr>
          <w:rFonts w:eastAsia="Arial Unicode MS"/>
          <w:szCs w:val="20"/>
          <w:lang w:val="pt-BR"/>
        </w:rPr>
        <w:t>” e, em conjunto com o Contrato de Penhor de Ações, “</w:t>
      </w:r>
      <w:r w:rsidR="0059428B" w:rsidRPr="003D4D8D">
        <w:rPr>
          <w:rFonts w:eastAsia="Arial Unicode MS"/>
          <w:b/>
          <w:szCs w:val="20"/>
          <w:lang w:val="pt-BR"/>
        </w:rPr>
        <w:t>Contratos de Garantias Reais</w:t>
      </w:r>
      <w:r w:rsidR="0059428B" w:rsidRPr="003D4D8D">
        <w:rPr>
          <w:rFonts w:eastAsia="Arial Unicode MS"/>
          <w:szCs w:val="20"/>
          <w:lang w:val="pt-BR"/>
        </w:rPr>
        <w:t>”)</w:t>
      </w:r>
      <w:r w:rsidR="00551970" w:rsidRPr="003D4D8D">
        <w:rPr>
          <w:rFonts w:eastAsia="Arial Unicode MS"/>
          <w:szCs w:val="20"/>
          <w:lang w:val="pt-BR"/>
        </w:rPr>
        <w:t>.</w:t>
      </w:r>
    </w:p>
    <w:p w14:paraId="643685E7" w14:textId="12C21813" w:rsidR="00DE2D84" w:rsidRPr="003D4D8D" w:rsidRDefault="00C42AF9" w:rsidP="00874E34">
      <w:pPr>
        <w:pStyle w:val="Level3"/>
        <w:rPr>
          <w:rFonts w:eastAsia="Arial Unicode MS" w:cs="Arial"/>
          <w:szCs w:val="19"/>
          <w:lang w:val="pt-BR"/>
        </w:rPr>
      </w:pPr>
      <w:bookmarkStart w:id="323" w:name="_DV_M234"/>
      <w:bookmarkStart w:id="324" w:name="_DV_M236"/>
      <w:bookmarkStart w:id="325" w:name="_DV_M237"/>
      <w:bookmarkStart w:id="326" w:name="_DV_M238"/>
      <w:bookmarkStart w:id="327" w:name="_DV_M239"/>
      <w:bookmarkStart w:id="328" w:name="_DV_M240"/>
      <w:bookmarkStart w:id="329" w:name="_DV_M241"/>
      <w:bookmarkStart w:id="330" w:name="_DV_M242"/>
      <w:bookmarkStart w:id="331" w:name="_DV_M243"/>
      <w:bookmarkStart w:id="332" w:name="_Ref450870087"/>
      <w:bookmarkEnd w:id="323"/>
      <w:bookmarkEnd w:id="324"/>
      <w:bookmarkEnd w:id="325"/>
      <w:bookmarkEnd w:id="326"/>
      <w:bookmarkEnd w:id="327"/>
      <w:bookmarkEnd w:id="328"/>
      <w:bookmarkEnd w:id="329"/>
      <w:bookmarkEnd w:id="330"/>
      <w:bookmarkEnd w:id="331"/>
      <w:r w:rsidRPr="003D4D8D">
        <w:rPr>
          <w:rFonts w:eastAsia="Arial Unicode MS" w:cs="Arial"/>
          <w:b/>
          <w:szCs w:val="20"/>
          <w:lang w:val="pt-BR"/>
        </w:rPr>
        <w:t>Compartilhamento</w:t>
      </w:r>
      <w:r w:rsidR="007D5E2B" w:rsidRPr="003D4D8D">
        <w:rPr>
          <w:rFonts w:eastAsia="Arial Unicode MS" w:cs="Arial"/>
          <w:b/>
          <w:szCs w:val="20"/>
          <w:lang w:val="pt-BR"/>
        </w:rPr>
        <w:t xml:space="preserve"> das Garantias Reais</w:t>
      </w:r>
      <w:r w:rsidRPr="003D4D8D">
        <w:rPr>
          <w:rFonts w:eastAsia="Arial Unicode MS" w:cs="Arial"/>
          <w:szCs w:val="20"/>
          <w:lang w:val="pt-BR"/>
        </w:rPr>
        <w:t>:</w:t>
      </w:r>
      <w:r w:rsidRPr="003D4D8D">
        <w:rPr>
          <w:rFonts w:eastAsia="Arial Unicode MS" w:cs="Arial"/>
          <w:sz w:val="19"/>
          <w:szCs w:val="19"/>
          <w:lang w:val="pt-BR"/>
        </w:rPr>
        <w:t xml:space="preserve"> </w:t>
      </w:r>
      <w:r w:rsidRPr="003D4D8D">
        <w:rPr>
          <w:rFonts w:eastAsia="Arial Unicode MS" w:cs="Arial"/>
          <w:szCs w:val="19"/>
          <w:lang w:val="pt-BR"/>
        </w:rPr>
        <w:t>As Garantias</w:t>
      </w:r>
      <w:r w:rsidR="007D5E2B" w:rsidRPr="003D4D8D">
        <w:rPr>
          <w:rFonts w:eastAsia="Arial Unicode MS" w:cs="Arial"/>
          <w:szCs w:val="19"/>
          <w:lang w:val="pt-BR"/>
        </w:rPr>
        <w:t xml:space="preserve"> Reais</w:t>
      </w:r>
      <w:r w:rsidRPr="003D4D8D">
        <w:rPr>
          <w:rFonts w:eastAsia="Arial Unicode MS" w:cs="Arial"/>
          <w:szCs w:val="19"/>
          <w:lang w:val="pt-BR"/>
        </w:rPr>
        <w:t xml:space="preserve"> são </w:t>
      </w:r>
      <w:r w:rsidR="00530BF6" w:rsidRPr="003D4D8D">
        <w:rPr>
          <w:rFonts w:eastAsia="Arial Unicode MS" w:cs="Arial"/>
          <w:szCs w:val="19"/>
          <w:lang w:val="pt-BR"/>
        </w:rPr>
        <w:t xml:space="preserve">outorgadas </w:t>
      </w:r>
      <w:r w:rsidRPr="003D4D8D">
        <w:rPr>
          <w:rFonts w:eastAsia="Arial Unicode MS" w:cs="Arial"/>
          <w:szCs w:val="19"/>
          <w:lang w:val="pt-BR"/>
        </w:rPr>
        <w:t>em benefício conjunto</w:t>
      </w:r>
      <w:r w:rsidR="004B3696">
        <w:rPr>
          <w:rFonts w:eastAsia="Arial Unicode MS" w:cs="Arial"/>
          <w:szCs w:val="19"/>
          <w:lang w:val="pt-BR"/>
        </w:rPr>
        <w:t>: (i)</w:t>
      </w:r>
      <w:r w:rsidRPr="003D4D8D">
        <w:rPr>
          <w:rFonts w:eastAsia="Arial Unicode MS" w:cs="Arial"/>
          <w:szCs w:val="19"/>
          <w:lang w:val="pt-BR"/>
        </w:rPr>
        <w:t xml:space="preserve"> </w:t>
      </w:r>
      <w:r w:rsidR="00530BF6" w:rsidRPr="003D4D8D">
        <w:rPr>
          <w:rFonts w:eastAsia="Arial Unicode MS" w:cs="Arial"/>
          <w:szCs w:val="19"/>
          <w:lang w:val="pt-BR"/>
        </w:rPr>
        <w:t>d</w:t>
      </w:r>
      <w:r w:rsidRPr="003D4D8D">
        <w:rPr>
          <w:rFonts w:eastAsia="Arial Unicode MS" w:cs="Arial"/>
          <w:szCs w:val="19"/>
          <w:lang w:val="pt-BR"/>
        </w:rPr>
        <w:t xml:space="preserve">o </w:t>
      </w:r>
      <w:r w:rsidR="00DE2D84" w:rsidRPr="003D4D8D">
        <w:rPr>
          <w:rFonts w:eastAsia="Arial Unicode MS" w:cs="Arial"/>
          <w:szCs w:val="19"/>
          <w:lang w:val="pt-BR"/>
        </w:rPr>
        <w:t>BNDES</w:t>
      </w:r>
      <w:r w:rsidR="004B3696">
        <w:rPr>
          <w:rFonts w:eastAsia="Arial Unicode MS" w:cs="Arial"/>
          <w:szCs w:val="19"/>
          <w:lang w:val="pt-BR"/>
        </w:rPr>
        <w:t xml:space="preserve">, em decorrência do </w:t>
      </w:r>
      <w:r w:rsidR="004B3696" w:rsidRPr="003D4D8D">
        <w:rPr>
          <w:lang w:val="pt-BR"/>
        </w:rPr>
        <w:t xml:space="preserve">financiamento concedido pelo BNDES à Emissora, nos termos do Contrato de Financiamento Mediante Abertura de Crédito nº </w:t>
      </w:r>
      <w:r w:rsidR="004B3696">
        <w:rPr>
          <w:lang w:val="pt-BR"/>
        </w:rPr>
        <w:t>16.2.0675.1</w:t>
      </w:r>
      <w:r w:rsidR="004B3696" w:rsidRPr="003D4D8D">
        <w:rPr>
          <w:lang w:val="pt-BR"/>
        </w:rPr>
        <w:t xml:space="preserve">, celebrado em </w:t>
      </w:r>
      <w:r w:rsidR="004B3696">
        <w:rPr>
          <w:lang w:val="pt-BR"/>
        </w:rPr>
        <w:t>28 de dezembro de 2016, entre o BNDES, a Emissora</w:t>
      </w:r>
      <w:r w:rsidR="007E7F55">
        <w:rPr>
          <w:lang w:val="pt-BR"/>
        </w:rPr>
        <w:t xml:space="preserve">, a Celeo e a Copel </w:t>
      </w:r>
      <w:r w:rsidR="008B04B3">
        <w:rPr>
          <w:lang w:val="pt-BR"/>
        </w:rPr>
        <w:t>GET</w:t>
      </w:r>
      <w:r w:rsidR="007E7F55" w:rsidRPr="003D4D8D">
        <w:rPr>
          <w:lang w:val="pt-BR"/>
        </w:rPr>
        <w:t xml:space="preserve"> </w:t>
      </w:r>
      <w:r w:rsidR="004B3696" w:rsidRPr="003D4D8D">
        <w:rPr>
          <w:lang w:val="pt-BR"/>
        </w:rPr>
        <w:t>(“</w:t>
      </w:r>
      <w:r w:rsidR="004B3696" w:rsidRPr="003D4D8D">
        <w:rPr>
          <w:b/>
          <w:lang w:val="pt-BR"/>
        </w:rPr>
        <w:t>Financiamento BNDES</w:t>
      </w:r>
      <w:r w:rsidR="004B3696" w:rsidRPr="003D4D8D">
        <w:rPr>
          <w:lang w:val="pt-BR"/>
        </w:rPr>
        <w:t>” e “</w:t>
      </w:r>
      <w:r w:rsidR="004B3696" w:rsidRPr="003D4D8D">
        <w:rPr>
          <w:b/>
          <w:lang w:val="pt-BR"/>
        </w:rPr>
        <w:t>Contrato d</w:t>
      </w:r>
      <w:r w:rsidR="00E03117">
        <w:rPr>
          <w:b/>
          <w:lang w:val="pt-BR"/>
        </w:rPr>
        <w:t>e</w:t>
      </w:r>
      <w:r w:rsidR="004B3696" w:rsidRPr="003D4D8D">
        <w:rPr>
          <w:b/>
          <w:lang w:val="pt-BR"/>
        </w:rPr>
        <w:t xml:space="preserve"> Financiamento BNDES</w:t>
      </w:r>
      <w:r w:rsidR="004B3696" w:rsidRPr="003D4D8D">
        <w:rPr>
          <w:lang w:val="pt-BR"/>
        </w:rPr>
        <w:t>”</w:t>
      </w:r>
      <w:r w:rsidR="004B3696">
        <w:rPr>
          <w:lang w:val="pt-BR"/>
        </w:rPr>
        <w:t>, respectivamente</w:t>
      </w:r>
      <w:r w:rsidR="00955EC0">
        <w:rPr>
          <w:lang w:val="pt-BR"/>
        </w:rPr>
        <w:t xml:space="preserve">); </w:t>
      </w:r>
      <w:r w:rsidRPr="003D4D8D">
        <w:rPr>
          <w:rFonts w:eastAsia="Arial Unicode MS" w:cs="Arial"/>
          <w:szCs w:val="19"/>
          <w:lang w:val="pt-BR"/>
        </w:rPr>
        <w:t>e</w:t>
      </w:r>
      <w:r w:rsidR="004B3696">
        <w:rPr>
          <w:rFonts w:eastAsia="Arial Unicode MS" w:cs="Arial"/>
          <w:szCs w:val="19"/>
          <w:lang w:val="pt-BR"/>
        </w:rPr>
        <w:t xml:space="preserve"> (ii)</w:t>
      </w:r>
      <w:r w:rsidRPr="003D4D8D">
        <w:rPr>
          <w:rFonts w:eastAsia="Arial Unicode MS" w:cs="Arial"/>
          <w:szCs w:val="19"/>
          <w:lang w:val="pt-BR"/>
        </w:rPr>
        <w:t xml:space="preserve"> </w:t>
      </w:r>
      <w:r w:rsidR="00530BF6" w:rsidRPr="003D4D8D">
        <w:rPr>
          <w:rFonts w:eastAsia="Arial Unicode MS" w:cs="Arial"/>
          <w:szCs w:val="19"/>
          <w:lang w:val="pt-BR"/>
        </w:rPr>
        <w:t>d</w:t>
      </w:r>
      <w:r w:rsidRPr="003D4D8D">
        <w:rPr>
          <w:rFonts w:eastAsia="Arial Unicode MS" w:cs="Arial"/>
          <w:szCs w:val="19"/>
          <w:lang w:val="pt-BR"/>
        </w:rPr>
        <w:t>os Debenturistas,</w:t>
      </w:r>
      <w:r w:rsidR="007D5E2B" w:rsidRPr="003D4D8D">
        <w:rPr>
          <w:rFonts w:eastAsia="Arial Unicode MS" w:cs="Arial"/>
          <w:szCs w:val="19"/>
          <w:lang w:val="pt-BR"/>
        </w:rPr>
        <w:t xml:space="preserve"> representados pelo Agente Fiduciário</w:t>
      </w:r>
      <w:r w:rsidR="004B3696">
        <w:rPr>
          <w:rFonts w:eastAsia="Arial Unicode MS" w:cs="Arial"/>
          <w:szCs w:val="19"/>
          <w:lang w:val="pt-BR"/>
        </w:rPr>
        <w:t>. As Garantias Reais</w:t>
      </w:r>
      <w:r w:rsidRPr="003D4D8D">
        <w:rPr>
          <w:rFonts w:eastAsia="Arial Unicode MS" w:cs="Arial"/>
          <w:szCs w:val="19"/>
          <w:lang w:val="pt-BR"/>
        </w:rPr>
        <w:t xml:space="preserve"> serão compartilhadas </w:t>
      </w:r>
      <w:r w:rsidR="008F51BA" w:rsidRPr="003D4D8D">
        <w:rPr>
          <w:rFonts w:eastAsia="Arial Unicode MS" w:cs="Arial"/>
          <w:szCs w:val="19"/>
          <w:lang w:val="pt-BR"/>
        </w:rPr>
        <w:t xml:space="preserve">nos mesmos termos, </w:t>
      </w:r>
      <w:r w:rsidR="008F51BA" w:rsidRPr="0012337E">
        <w:rPr>
          <w:i/>
          <w:lang w:val="pt-BR"/>
        </w:rPr>
        <w:t>pari passu</w:t>
      </w:r>
      <w:r w:rsidR="008F51BA" w:rsidRPr="003D4D8D">
        <w:rPr>
          <w:rFonts w:eastAsia="Arial Unicode MS" w:cs="Arial"/>
          <w:szCs w:val="19"/>
          <w:lang w:val="pt-BR"/>
        </w:rPr>
        <w:t xml:space="preserve"> e em mesmo grau de senioridade, </w:t>
      </w:r>
      <w:r w:rsidRPr="003D4D8D">
        <w:rPr>
          <w:rFonts w:eastAsia="Arial Unicode MS" w:cs="Arial"/>
          <w:szCs w:val="19"/>
          <w:lang w:val="pt-BR"/>
        </w:rPr>
        <w:t>proporcionalmente a</w:t>
      </w:r>
      <w:r w:rsidR="00DE2D84" w:rsidRPr="003D4D8D">
        <w:rPr>
          <w:rFonts w:eastAsia="Arial Unicode MS" w:cs="Arial"/>
          <w:szCs w:val="19"/>
          <w:lang w:val="pt-BR"/>
        </w:rPr>
        <w:t>o saldo devedor com o</w:t>
      </w:r>
      <w:r w:rsidRPr="003D4D8D">
        <w:rPr>
          <w:rFonts w:eastAsia="Arial Unicode MS" w:cs="Arial"/>
          <w:szCs w:val="19"/>
          <w:lang w:val="pt-BR"/>
        </w:rPr>
        <w:t xml:space="preserve"> </w:t>
      </w:r>
      <w:r w:rsidR="00DE2D84" w:rsidRPr="003D4D8D">
        <w:rPr>
          <w:rFonts w:eastAsia="Arial Unicode MS" w:cs="Arial"/>
          <w:szCs w:val="19"/>
          <w:lang w:val="pt-BR"/>
        </w:rPr>
        <w:t>BNDES</w:t>
      </w:r>
      <w:r w:rsidRPr="003D4D8D">
        <w:rPr>
          <w:rFonts w:eastAsia="Arial Unicode MS" w:cs="Arial"/>
          <w:szCs w:val="19"/>
          <w:lang w:val="pt-BR"/>
        </w:rPr>
        <w:t xml:space="preserve"> e os Debenturistas</w:t>
      </w:r>
      <w:r w:rsidR="008F51BA" w:rsidRPr="003D4D8D">
        <w:rPr>
          <w:rFonts w:eastAsia="Arial Unicode MS" w:cs="Arial"/>
          <w:szCs w:val="19"/>
          <w:lang w:val="pt-BR"/>
        </w:rPr>
        <w:t>, sem ordem de preferência de recebimento no caso de excussão</w:t>
      </w:r>
      <w:r w:rsidRPr="003D4D8D">
        <w:rPr>
          <w:rFonts w:eastAsia="Arial Unicode MS" w:cs="Arial"/>
          <w:szCs w:val="19"/>
          <w:lang w:val="pt-BR"/>
        </w:rPr>
        <w:t xml:space="preserve"> </w:t>
      </w:r>
      <w:r w:rsidR="00743812" w:rsidRPr="003D4D8D">
        <w:rPr>
          <w:rFonts w:eastAsia="Arial Unicode MS" w:cs="Arial"/>
          <w:szCs w:val="19"/>
          <w:lang w:val="pt-BR"/>
        </w:rPr>
        <w:t>(“</w:t>
      </w:r>
      <w:r w:rsidR="00743812" w:rsidRPr="003D4D8D">
        <w:rPr>
          <w:rFonts w:eastAsia="Arial Unicode MS" w:cs="Arial"/>
          <w:b/>
          <w:szCs w:val="19"/>
          <w:lang w:val="pt-BR"/>
        </w:rPr>
        <w:t>Compartilhamento das Garantias</w:t>
      </w:r>
      <w:r w:rsidR="00743812" w:rsidRPr="003D4D8D">
        <w:rPr>
          <w:rFonts w:eastAsia="Arial Unicode MS" w:cs="Arial"/>
          <w:szCs w:val="19"/>
          <w:lang w:val="pt-BR"/>
        </w:rPr>
        <w:t>”)</w:t>
      </w:r>
      <w:r w:rsidR="00DE2D84" w:rsidRPr="003D4D8D">
        <w:rPr>
          <w:rFonts w:eastAsia="Arial Unicode MS" w:cs="Arial"/>
          <w:szCs w:val="19"/>
          <w:lang w:val="pt-BR"/>
        </w:rPr>
        <w:t>. Os demais termos e condições do Compartilhamento das Garantias encontram-se expressamente previstos</w:t>
      </w:r>
      <w:r w:rsidR="007C34AD">
        <w:rPr>
          <w:rFonts w:eastAsia="Arial Unicode MS" w:cs="Arial"/>
          <w:szCs w:val="19"/>
          <w:lang w:val="pt-BR"/>
        </w:rPr>
        <w:t xml:space="preserve"> </w:t>
      </w:r>
      <w:r w:rsidR="00743812" w:rsidRPr="003D4D8D">
        <w:rPr>
          <w:rFonts w:eastAsia="Arial Unicode MS" w:cs="Arial"/>
          <w:szCs w:val="19"/>
          <w:lang w:val="pt-BR"/>
        </w:rPr>
        <w:t xml:space="preserve">nos termos do “Contrato de Compartilhamento de Garantias e Outras Avenças” </w:t>
      </w:r>
      <w:r w:rsidR="00743812" w:rsidRPr="00A96E0E">
        <w:rPr>
          <w:rFonts w:eastAsia="Arial Unicode MS" w:cs="Arial"/>
          <w:szCs w:val="19"/>
          <w:lang w:val="pt-BR"/>
        </w:rPr>
        <w:t>a ser</w:t>
      </w:r>
      <w:r w:rsidR="00743812" w:rsidRPr="003D4D8D">
        <w:rPr>
          <w:rFonts w:eastAsia="Arial Unicode MS" w:cs="Arial"/>
          <w:szCs w:val="19"/>
          <w:lang w:val="pt-BR"/>
        </w:rPr>
        <w:t xml:space="preserve"> celebrado entre o BNDES e o Agente Fiduciário, na qualidade de representante dos Debenturistas (“</w:t>
      </w:r>
      <w:r w:rsidR="00743812" w:rsidRPr="003D4D8D">
        <w:rPr>
          <w:rFonts w:eastAsia="Arial Unicode MS" w:cs="Arial"/>
          <w:b/>
          <w:szCs w:val="19"/>
          <w:lang w:val="pt-BR"/>
        </w:rPr>
        <w:t>Contrato de Compartilhamento das Garantias</w:t>
      </w:r>
      <w:r w:rsidR="00743812" w:rsidRPr="003D4D8D">
        <w:rPr>
          <w:rFonts w:eastAsia="Arial Unicode MS" w:cs="Arial"/>
          <w:szCs w:val="19"/>
          <w:lang w:val="pt-BR"/>
        </w:rPr>
        <w:t>”)</w:t>
      </w:r>
      <w:r w:rsidR="00DE2D84" w:rsidRPr="003D4D8D">
        <w:rPr>
          <w:rFonts w:eastAsia="Arial Unicode MS" w:cs="Arial"/>
          <w:szCs w:val="19"/>
          <w:lang w:val="pt-BR"/>
        </w:rPr>
        <w:t>.</w:t>
      </w:r>
      <w:bookmarkStart w:id="333" w:name="_DV_M244"/>
      <w:bookmarkEnd w:id="332"/>
      <w:bookmarkEnd w:id="333"/>
      <w:r w:rsidR="00374BF0" w:rsidRPr="003D4D8D">
        <w:rPr>
          <w:rFonts w:eastAsia="Arial Unicode MS" w:cs="Arial"/>
          <w:szCs w:val="19"/>
          <w:lang w:val="pt-BR"/>
        </w:rPr>
        <w:t xml:space="preserve"> </w:t>
      </w:r>
    </w:p>
    <w:p w14:paraId="1ABBE395" w14:textId="77777777" w:rsidR="00DE70B7" w:rsidRPr="003D4D8D" w:rsidRDefault="00DE70B7" w:rsidP="00874E34">
      <w:pPr>
        <w:pStyle w:val="Level3"/>
        <w:rPr>
          <w:rFonts w:eastAsia="Arial Unicode MS" w:cs="Arial"/>
          <w:szCs w:val="20"/>
          <w:lang w:val="pt-BR"/>
        </w:rPr>
      </w:pPr>
      <w:bookmarkStart w:id="334" w:name="_DV_M245"/>
      <w:bookmarkEnd w:id="334"/>
      <w:r w:rsidRPr="003D4D8D">
        <w:rPr>
          <w:rFonts w:eastAsia="Arial Unicode MS" w:cs="Arial"/>
          <w:szCs w:val="20"/>
          <w:lang w:val="pt-BR"/>
        </w:rPr>
        <w:t>Todas as despesas com o registro dos Contratos de Garantia</w:t>
      </w:r>
      <w:r w:rsidR="00D721EA" w:rsidRPr="003D4D8D">
        <w:rPr>
          <w:rFonts w:eastAsia="Arial Unicode MS" w:cs="Arial"/>
          <w:szCs w:val="20"/>
          <w:lang w:val="pt-BR"/>
        </w:rPr>
        <w:t>s</w:t>
      </w:r>
      <w:bookmarkStart w:id="335" w:name="_DV_M246"/>
      <w:bookmarkEnd w:id="335"/>
      <w:r w:rsidR="00743812" w:rsidRPr="003D4D8D">
        <w:rPr>
          <w:rFonts w:eastAsia="Arial Unicode MS" w:cs="Arial"/>
          <w:szCs w:val="20"/>
          <w:lang w:val="pt-BR"/>
        </w:rPr>
        <w:t xml:space="preserve"> </w:t>
      </w:r>
      <w:r w:rsidR="007C34AD">
        <w:rPr>
          <w:rFonts w:eastAsia="Arial Unicode MS" w:cs="Arial"/>
          <w:szCs w:val="20"/>
          <w:lang w:val="pt-BR"/>
        </w:rPr>
        <w:t xml:space="preserve">Reais </w:t>
      </w:r>
      <w:r w:rsidR="00743812" w:rsidRPr="003D4D8D">
        <w:rPr>
          <w:rFonts w:eastAsia="Arial Unicode MS" w:cs="Arial"/>
          <w:szCs w:val="20"/>
          <w:lang w:val="pt-BR"/>
        </w:rPr>
        <w:t>e do Contrato de Compartilhamento</w:t>
      </w:r>
      <w:r w:rsidR="003631E9" w:rsidRPr="003D4D8D">
        <w:rPr>
          <w:rFonts w:eastAsia="Arial Unicode MS" w:cs="Arial"/>
          <w:szCs w:val="20"/>
          <w:lang w:val="pt-BR"/>
        </w:rPr>
        <w:t xml:space="preserve"> das Garantias</w:t>
      </w:r>
      <w:r w:rsidRPr="003D4D8D">
        <w:rPr>
          <w:rFonts w:eastAsia="Arial Unicode MS" w:cs="Arial"/>
          <w:szCs w:val="20"/>
          <w:lang w:val="pt-BR"/>
        </w:rPr>
        <w:t xml:space="preserve">, conforme </w:t>
      </w:r>
      <w:r w:rsidR="0006032D" w:rsidRPr="003D4D8D">
        <w:rPr>
          <w:rFonts w:eastAsia="Arial Unicode MS" w:cs="Arial"/>
          <w:szCs w:val="20"/>
          <w:lang w:val="pt-BR"/>
        </w:rPr>
        <w:t>previsto nos respectivos instrumentos</w:t>
      </w:r>
      <w:r w:rsidRPr="003D4D8D">
        <w:rPr>
          <w:rFonts w:eastAsia="Arial Unicode MS" w:cs="Arial"/>
          <w:szCs w:val="20"/>
          <w:lang w:val="pt-BR"/>
        </w:rPr>
        <w:t>, serão de responsabilidade da Emissora.</w:t>
      </w:r>
      <w:r w:rsidR="00A578AF" w:rsidRPr="003D4D8D">
        <w:rPr>
          <w:rFonts w:eastAsia="Arial Unicode MS" w:cs="Arial"/>
          <w:szCs w:val="20"/>
          <w:lang w:val="pt-BR"/>
        </w:rPr>
        <w:t xml:space="preserve"> </w:t>
      </w:r>
    </w:p>
    <w:p w14:paraId="35169DDA" w14:textId="77777777" w:rsidR="00DE70B7" w:rsidRPr="003D4D8D" w:rsidRDefault="00DE70B7" w:rsidP="00874E34">
      <w:pPr>
        <w:pStyle w:val="Level3"/>
        <w:rPr>
          <w:rFonts w:eastAsia="Arial Unicode MS" w:cs="Arial"/>
          <w:szCs w:val="20"/>
          <w:lang w:val="pt-BR"/>
        </w:rPr>
      </w:pPr>
      <w:bookmarkStart w:id="336" w:name="_DV_M247"/>
      <w:bookmarkEnd w:id="336"/>
      <w:r w:rsidRPr="003D4D8D">
        <w:rPr>
          <w:rFonts w:eastAsia="Arial Unicode MS" w:cs="Arial"/>
          <w:szCs w:val="20"/>
          <w:lang w:val="pt-BR"/>
        </w:rPr>
        <w:t>Fica, desde já, certo e ajustado que a inobservância dos prazos para execução de quaisquer Garantias Reais constituídas em favor dos Debenturistas não ensejará, sob hipótese nenhuma, perda de qualquer direito ou faculdade aqui prevista.</w:t>
      </w:r>
    </w:p>
    <w:p w14:paraId="3FB27C0D" w14:textId="77777777" w:rsidR="0018316D" w:rsidRPr="003D4D8D" w:rsidRDefault="0018316D" w:rsidP="00874E34">
      <w:pPr>
        <w:pStyle w:val="Level3"/>
        <w:rPr>
          <w:rFonts w:eastAsia="Arial Unicode MS" w:cs="Arial"/>
          <w:szCs w:val="20"/>
          <w:lang w:val="pt-BR"/>
        </w:rPr>
      </w:pPr>
      <w:bookmarkStart w:id="337" w:name="_DV_M248"/>
      <w:bookmarkEnd w:id="337"/>
      <w:r w:rsidRPr="003D4D8D">
        <w:rPr>
          <w:rFonts w:eastAsia="Arial Unicode MS" w:cs="Arial"/>
          <w:szCs w:val="20"/>
          <w:lang w:val="pt-BR"/>
        </w:rPr>
        <w:t>Observado o disposto no Contrato de Compartilhamento d</w:t>
      </w:r>
      <w:r w:rsidR="003631E9" w:rsidRPr="003D4D8D">
        <w:rPr>
          <w:rFonts w:eastAsia="Arial Unicode MS" w:cs="Arial"/>
          <w:szCs w:val="20"/>
          <w:lang w:val="pt-BR"/>
        </w:rPr>
        <w:t>as</w:t>
      </w:r>
      <w:r w:rsidRPr="003D4D8D">
        <w:rPr>
          <w:rFonts w:eastAsia="Arial Unicode MS" w:cs="Arial"/>
          <w:szCs w:val="20"/>
          <w:lang w:val="pt-BR"/>
        </w:rPr>
        <w:t xml:space="preserve"> Garantias</w:t>
      </w:r>
      <w:r w:rsidR="00A9069E" w:rsidRPr="003D4D8D">
        <w:rPr>
          <w:rFonts w:eastAsia="Arial Unicode MS" w:cs="Arial"/>
          <w:szCs w:val="20"/>
          <w:lang w:val="pt-BR"/>
        </w:rPr>
        <w:t>, n</w:t>
      </w:r>
      <w:r w:rsidRPr="003D4D8D">
        <w:rPr>
          <w:rFonts w:eastAsia="Arial Unicode MS" w:cs="Arial"/>
          <w:szCs w:val="20"/>
          <w:lang w:val="pt-BR"/>
        </w:rPr>
        <w:t xml:space="preserve">esta Escritura de Emissão e </w:t>
      </w:r>
      <w:r w:rsidR="00A9069E" w:rsidRPr="003D4D8D">
        <w:rPr>
          <w:rFonts w:eastAsia="Arial Unicode MS" w:cs="Arial"/>
          <w:szCs w:val="20"/>
          <w:lang w:val="pt-BR"/>
        </w:rPr>
        <w:t>no</w:t>
      </w:r>
      <w:r w:rsidRPr="003D4D8D">
        <w:rPr>
          <w:rFonts w:eastAsia="Arial Unicode MS" w:cs="Arial"/>
          <w:szCs w:val="20"/>
          <w:lang w:val="pt-BR"/>
        </w:rPr>
        <w:t>s Contratos de Garantia</w:t>
      </w:r>
      <w:r w:rsidR="00D721EA" w:rsidRPr="003D4D8D">
        <w:rPr>
          <w:rFonts w:eastAsia="Arial Unicode MS" w:cs="Arial"/>
          <w:szCs w:val="20"/>
          <w:lang w:val="pt-BR"/>
        </w:rPr>
        <w:t>s</w:t>
      </w:r>
      <w:r w:rsidR="00374645">
        <w:rPr>
          <w:rFonts w:eastAsia="Arial Unicode MS" w:cs="Arial"/>
          <w:szCs w:val="20"/>
          <w:lang w:val="pt-BR"/>
        </w:rPr>
        <w:t xml:space="preserve"> Reais</w:t>
      </w:r>
      <w:r w:rsidRPr="003D4D8D">
        <w:rPr>
          <w:rFonts w:eastAsia="Arial Unicode MS" w:cs="Arial"/>
          <w:szCs w:val="20"/>
          <w:lang w:val="pt-BR"/>
        </w:rPr>
        <w:t xml:space="preserve">, o Agente Fiduciário e/ou os Debenturistas poderão executar as Garantias Reais, simultaneamente ou em qualquer ordem, sem que com isso prejudique </w:t>
      </w:r>
      <w:r w:rsidRPr="003D4D8D">
        <w:rPr>
          <w:rFonts w:eastAsia="Arial Unicode MS" w:cs="Arial"/>
          <w:szCs w:val="20"/>
          <w:lang w:val="pt-BR"/>
        </w:rPr>
        <w:lastRenderedPageBreak/>
        <w:t>qualquer direito ou possibilidade de exercê-lo no futuro, até a quitação integral d</w:t>
      </w:r>
      <w:r w:rsidR="008903EA" w:rsidRPr="003D4D8D">
        <w:rPr>
          <w:rFonts w:eastAsia="Arial Unicode MS" w:cs="Arial"/>
          <w:szCs w:val="20"/>
          <w:lang w:val="pt-BR"/>
        </w:rPr>
        <w:t>o Valor Garantido</w:t>
      </w:r>
      <w:r w:rsidRPr="003D4D8D">
        <w:rPr>
          <w:rFonts w:eastAsia="Arial Unicode MS" w:cs="Arial"/>
          <w:szCs w:val="20"/>
          <w:lang w:val="pt-BR"/>
        </w:rPr>
        <w:t>.</w:t>
      </w:r>
      <w:bookmarkStart w:id="338" w:name="_DV_M249"/>
      <w:bookmarkEnd w:id="338"/>
      <w:r w:rsidR="00FF1B79" w:rsidRPr="003D4D8D">
        <w:rPr>
          <w:rFonts w:eastAsia="Arial Unicode MS" w:cs="Arial"/>
          <w:szCs w:val="20"/>
          <w:lang w:val="pt-BR"/>
        </w:rPr>
        <w:t xml:space="preserve"> </w:t>
      </w:r>
    </w:p>
    <w:p w14:paraId="3D4DDFFB" w14:textId="77777777" w:rsidR="0018316D" w:rsidRPr="003D4D8D" w:rsidRDefault="0018316D" w:rsidP="00874E34">
      <w:pPr>
        <w:pStyle w:val="Level3"/>
        <w:rPr>
          <w:rFonts w:eastAsia="Arial Unicode MS" w:cs="Arial"/>
          <w:szCs w:val="20"/>
          <w:lang w:val="pt-BR"/>
        </w:rPr>
      </w:pPr>
      <w:bookmarkStart w:id="339" w:name="_DV_M250"/>
      <w:bookmarkEnd w:id="339"/>
      <w:r w:rsidRPr="003D4D8D">
        <w:rPr>
          <w:rFonts w:eastAsia="Arial Unicode MS" w:cs="Arial"/>
          <w:szCs w:val="20"/>
          <w:lang w:val="pt-BR"/>
        </w:rPr>
        <w:t>As Garantias Reais referidas acima s</w:t>
      </w:r>
      <w:r w:rsidR="00BA469C" w:rsidRPr="003D4D8D">
        <w:rPr>
          <w:rFonts w:eastAsia="Arial Unicode MS" w:cs="Arial"/>
          <w:szCs w:val="20"/>
          <w:lang w:val="pt-BR"/>
        </w:rPr>
        <w:t>er</w:t>
      </w:r>
      <w:r w:rsidRPr="003D4D8D">
        <w:rPr>
          <w:rFonts w:eastAsia="Arial Unicode MS" w:cs="Arial"/>
          <w:szCs w:val="20"/>
          <w:lang w:val="pt-BR"/>
        </w:rPr>
        <w:t>ão outorgadas em caráter irrevogável e irretratável pela Emissora</w:t>
      </w:r>
      <w:r w:rsidR="007E7F55">
        <w:rPr>
          <w:rFonts w:eastAsia="Arial Unicode MS" w:cs="Arial"/>
          <w:szCs w:val="20"/>
          <w:lang w:val="pt-BR"/>
        </w:rPr>
        <w:t xml:space="preserve">, pela </w:t>
      </w:r>
      <w:r w:rsidR="007E7F55">
        <w:rPr>
          <w:lang w:val="pt-BR"/>
        </w:rPr>
        <w:t xml:space="preserve">Celeo e pela Copel </w:t>
      </w:r>
      <w:r w:rsidR="008B04B3">
        <w:rPr>
          <w:lang w:val="pt-BR"/>
        </w:rPr>
        <w:t>GET</w:t>
      </w:r>
      <w:r w:rsidRPr="003D4D8D">
        <w:rPr>
          <w:rFonts w:eastAsia="Arial Unicode MS" w:cs="Arial"/>
          <w:szCs w:val="20"/>
          <w:lang w:val="pt-BR"/>
        </w:rPr>
        <w:t>,</w:t>
      </w:r>
      <w:r w:rsidR="00743812" w:rsidRPr="003D4D8D">
        <w:rPr>
          <w:rFonts w:eastAsia="Arial Unicode MS" w:cs="Arial"/>
          <w:szCs w:val="20"/>
          <w:lang w:val="pt-BR"/>
        </w:rPr>
        <w:t xml:space="preserve"> conforme aplicável,</w:t>
      </w:r>
      <w:r w:rsidRPr="003D4D8D">
        <w:rPr>
          <w:rFonts w:eastAsia="Arial Unicode MS" w:cs="Arial"/>
          <w:szCs w:val="20"/>
          <w:lang w:val="pt-BR"/>
        </w:rPr>
        <w:t xml:space="preserve"> vigendo até a integral liquidação </w:t>
      </w:r>
      <w:r w:rsidR="008903EA" w:rsidRPr="003D4D8D">
        <w:rPr>
          <w:rFonts w:eastAsia="Arial Unicode MS" w:cs="Arial"/>
          <w:szCs w:val="20"/>
          <w:lang w:val="pt-BR"/>
        </w:rPr>
        <w:t>do Valor Garantido</w:t>
      </w:r>
      <w:r w:rsidRPr="003D4D8D">
        <w:rPr>
          <w:rFonts w:eastAsia="Arial Unicode MS" w:cs="Arial"/>
          <w:szCs w:val="20"/>
          <w:lang w:val="pt-BR"/>
        </w:rPr>
        <w:t>, nos termos dos Contratos de Garantia</w:t>
      </w:r>
      <w:r w:rsidR="00D721EA" w:rsidRPr="003D4D8D">
        <w:rPr>
          <w:rFonts w:eastAsia="Arial Unicode MS" w:cs="Arial"/>
          <w:szCs w:val="20"/>
          <w:lang w:val="pt-BR"/>
        </w:rPr>
        <w:t>s</w:t>
      </w:r>
      <w:r w:rsidR="009E7788" w:rsidRPr="003D4D8D">
        <w:rPr>
          <w:rFonts w:eastAsia="Arial Unicode MS" w:cs="Arial"/>
          <w:szCs w:val="20"/>
          <w:lang w:val="pt-BR"/>
        </w:rPr>
        <w:t xml:space="preserve"> Reais</w:t>
      </w:r>
      <w:r w:rsidRPr="003D4D8D">
        <w:rPr>
          <w:rFonts w:eastAsia="Arial Unicode MS" w:cs="Arial"/>
          <w:szCs w:val="20"/>
          <w:lang w:val="pt-BR"/>
        </w:rPr>
        <w:t xml:space="preserve">, da presente Escritura de Emissão e demais instrumentos jurídicos </w:t>
      </w:r>
      <w:r w:rsidR="00743812" w:rsidRPr="003D4D8D">
        <w:rPr>
          <w:rFonts w:eastAsia="Arial Unicode MS" w:cs="Arial"/>
          <w:szCs w:val="20"/>
          <w:lang w:val="pt-BR"/>
        </w:rPr>
        <w:t xml:space="preserve">que se fizerem necessários </w:t>
      </w:r>
      <w:r w:rsidRPr="003D4D8D">
        <w:rPr>
          <w:rFonts w:eastAsia="Arial Unicode MS" w:cs="Arial"/>
          <w:szCs w:val="20"/>
          <w:lang w:val="pt-BR"/>
        </w:rPr>
        <w:t>à formalização das Garantias Reais.</w:t>
      </w:r>
    </w:p>
    <w:p w14:paraId="6F96712E" w14:textId="77777777" w:rsidR="00AE79C1" w:rsidRPr="003D4D8D" w:rsidRDefault="003F7F6C" w:rsidP="00874E34">
      <w:pPr>
        <w:pStyle w:val="Level2"/>
        <w:rPr>
          <w:rFonts w:eastAsia="Arial Unicode MS" w:cs="Arial"/>
          <w:b/>
          <w:szCs w:val="20"/>
          <w:lang w:val="pt-BR"/>
        </w:rPr>
      </w:pPr>
      <w:bookmarkStart w:id="340" w:name="_DV_M251"/>
      <w:bookmarkStart w:id="341" w:name="_DV_M252"/>
      <w:bookmarkStart w:id="342" w:name="_DV_M253"/>
      <w:bookmarkStart w:id="343" w:name="_DV_M254"/>
      <w:bookmarkStart w:id="344" w:name="_DV_M255"/>
      <w:bookmarkStart w:id="345" w:name="_DV_M256"/>
      <w:bookmarkStart w:id="346" w:name="_DV_M257"/>
      <w:bookmarkStart w:id="347" w:name="_DV_M258"/>
      <w:bookmarkStart w:id="348" w:name="_DV_M259"/>
      <w:bookmarkStart w:id="349" w:name="_DV_M260"/>
      <w:bookmarkStart w:id="350" w:name="_DV_M261"/>
      <w:bookmarkStart w:id="351" w:name="_DV_M262"/>
      <w:bookmarkStart w:id="352" w:name="_DV_M263"/>
      <w:bookmarkStart w:id="353" w:name="_DV_M264"/>
      <w:bookmarkStart w:id="354" w:name="_DV_M265"/>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r w:rsidRPr="003D4D8D">
        <w:rPr>
          <w:rFonts w:eastAsia="Arial Unicode MS" w:cs="Arial"/>
          <w:b/>
          <w:szCs w:val="20"/>
          <w:lang w:val="pt-BR"/>
        </w:rPr>
        <w:t>Garantia</w:t>
      </w:r>
      <w:r w:rsidR="006121EC">
        <w:rPr>
          <w:rFonts w:eastAsia="Arial Unicode MS" w:cs="Arial"/>
          <w:b/>
          <w:szCs w:val="20"/>
          <w:lang w:val="pt-BR"/>
        </w:rPr>
        <w:t xml:space="preserve"> Fidejussória </w:t>
      </w:r>
    </w:p>
    <w:p w14:paraId="7980D91C" w14:textId="77777777" w:rsidR="00287E17" w:rsidRPr="00521BE3" w:rsidRDefault="00287E17" w:rsidP="00874E34">
      <w:pPr>
        <w:pStyle w:val="Level3"/>
        <w:rPr>
          <w:rFonts w:eastAsia="Arial Unicode MS" w:cs="Arial"/>
          <w:szCs w:val="20"/>
          <w:lang w:val="pt-BR"/>
        </w:rPr>
      </w:pPr>
      <w:bookmarkStart w:id="355" w:name="_Ref244087124"/>
      <w:r w:rsidRPr="001C0466">
        <w:rPr>
          <w:rFonts w:eastAsia="Arial Unicode MS" w:cs="Arial"/>
          <w:szCs w:val="20"/>
          <w:lang w:val="pt-BR"/>
        </w:rPr>
        <w:t xml:space="preserve">As </w:t>
      </w:r>
      <w:r w:rsidR="007E7F55" w:rsidRPr="001C0466">
        <w:rPr>
          <w:rFonts w:eastAsia="Arial Unicode MS" w:cs="Arial"/>
          <w:szCs w:val="20"/>
          <w:lang w:val="pt-BR"/>
        </w:rPr>
        <w:t>Fiadoras</w:t>
      </w:r>
      <w:r w:rsidRPr="001C0466">
        <w:rPr>
          <w:rFonts w:eastAsia="Arial Unicode MS" w:cs="Arial"/>
          <w:szCs w:val="20"/>
          <w:lang w:val="pt-BR"/>
        </w:rPr>
        <w:t xml:space="preserve">, por este ato e na melhor forma de direito, prestam fiança em favor dos Debenturistas, representados pelo Agente Fiduciário, em conformidade com o artigo 818 </w:t>
      </w:r>
      <w:r w:rsidRPr="00144DA8">
        <w:rPr>
          <w:rFonts w:eastAsia="Arial Unicode MS" w:cs="Arial"/>
          <w:szCs w:val="20"/>
          <w:lang w:val="pt-BR"/>
        </w:rPr>
        <w:t>da Lei nº 10.406, de 10 de janeiro de 2002, conforme alterada (“</w:t>
      </w:r>
      <w:r w:rsidRPr="00183FAB">
        <w:rPr>
          <w:rFonts w:eastAsia="Arial Unicode MS" w:cs="Arial"/>
          <w:b/>
          <w:szCs w:val="20"/>
          <w:lang w:val="pt-BR"/>
        </w:rPr>
        <w:t>Código Civil</w:t>
      </w:r>
      <w:r w:rsidRPr="00183FAB">
        <w:rPr>
          <w:rFonts w:eastAsia="Arial Unicode MS" w:cs="Arial"/>
          <w:szCs w:val="20"/>
          <w:lang w:val="pt-BR"/>
        </w:rPr>
        <w:t>”), independentemente das outras garantias que possam vir a ser constituídas no âmbito da Emissão, obrigando-se</w:t>
      </w:r>
      <w:r w:rsidR="003A075C" w:rsidRPr="00CC5F02">
        <w:rPr>
          <w:rFonts w:eastAsia="Arial Unicode MS" w:cs="Arial"/>
          <w:szCs w:val="20"/>
          <w:lang w:val="pt-BR"/>
        </w:rPr>
        <w:t xml:space="preserve"> individualmente</w:t>
      </w:r>
      <w:r w:rsidR="00CD67E8" w:rsidRPr="00CC5F02">
        <w:rPr>
          <w:rFonts w:eastAsia="Arial Unicode MS" w:cs="Arial"/>
          <w:szCs w:val="20"/>
          <w:lang w:val="pt-BR"/>
        </w:rPr>
        <w:t>, na proporção de 51% (cinquenta</w:t>
      </w:r>
      <w:r w:rsidR="00CD67E8" w:rsidRPr="00996EB9">
        <w:rPr>
          <w:rFonts w:eastAsia="Arial Unicode MS" w:cs="Arial"/>
          <w:szCs w:val="20"/>
          <w:lang w:val="pt-BR"/>
        </w:rPr>
        <w:t xml:space="preserve"> e um por cento) para</w:t>
      </w:r>
      <w:r w:rsidR="00CD67E8" w:rsidRPr="00505AD1">
        <w:rPr>
          <w:rFonts w:eastAsia="Arial Unicode MS" w:cs="Arial"/>
          <w:szCs w:val="20"/>
          <w:lang w:val="pt-BR"/>
        </w:rPr>
        <w:t xml:space="preserve"> a Celeo e 49% (quarenta e nove por cento) para a Copel</w:t>
      </w:r>
      <w:r w:rsidR="00A50647" w:rsidRPr="00505AD1">
        <w:rPr>
          <w:rFonts w:eastAsia="Arial Unicode MS" w:cs="Arial"/>
          <w:szCs w:val="20"/>
          <w:lang w:val="pt-BR"/>
        </w:rPr>
        <w:t xml:space="preserve"> GET</w:t>
      </w:r>
      <w:r w:rsidRPr="00505AD1">
        <w:rPr>
          <w:rFonts w:eastAsia="Arial Unicode MS" w:cs="Arial"/>
          <w:szCs w:val="20"/>
          <w:lang w:val="pt-BR"/>
        </w:rPr>
        <w:t>, em caráter irrevogável e irretratável, como fiador</w:t>
      </w:r>
      <w:r w:rsidRPr="00046B54">
        <w:rPr>
          <w:rFonts w:eastAsia="Arial Unicode MS" w:cs="Arial"/>
          <w:szCs w:val="20"/>
          <w:lang w:val="pt-BR"/>
        </w:rPr>
        <w:t>as e princip</w:t>
      </w:r>
      <w:r w:rsidRPr="00353AC9">
        <w:rPr>
          <w:rFonts w:eastAsia="Arial Unicode MS" w:cs="Arial"/>
          <w:szCs w:val="20"/>
          <w:lang w:val="pt-BR"/>
        </w:rPr>
        <w:t>ais pagadoras responsáveis</w:t>
      </w:r>
      <w:r w:rsidRPr="007364D8">
        <w:rPr>
          <w:rFonts w:eastAsia="Arial Unicode MS" w:cs="Arial"/>
          <w:szCs w:val="20"/>
          <w:lang w:val="pt-BR"/>
        </w:rPr>
        <w:t xml:space="preserve"> </w:t>
      </w:r>
      <w:r w:rsidR="00CD67E8" w:rsidRPr="007364D8">
        <w:rPr>
          <w:rFonts w:eastAsia="Arial Unicode MS" w:cs="Arial"/>
          <w:szCs w:val="20"/>
          <w:lang w:val="pt-BR"/>
        </w:rPr>
        <w:t>pelas</w:t>
      </w:r>
      <w:r w:rsidRPr="00B07BDF">
        <w:rPr>
          <w:rFonts w:eastAsia="Arial Unicode MS" w:cs="Arial"/>
          <w:szCs w:val="20"/>
          <w:lang w:val="pt-BR"/>
        </w:rPr>
        <w:t xml:space="preserve"> Obrigaç</w:t>
      </w:r>
      <w:r w:rsidRPr="00E5445B">
        <w:rPr>
          <w:rFonts w:eastAsia="Arial Unicode MS" w:cs="Arial"/>
          <w:szCs w:val="20"/>
          <w:lang w:val="pt-BR"/>
        </w:rPr>
        <w:t>ões Garantidas (“</w:t>
      </w:r>
      <w:r w:rsidRPr="00BC74BE">
        <w:rPr>
          <w:rFonts w:eastAsia="Arial Unicode MS" w:cs="Arial"/>
          <w:b/>
          <w:szCs w:val="20"/>
          <w:lang w:val="pt-BR"/>
        </w:rPr>
        <w:t>Fiança</w:t>
      </w:r>
      <w:r w:rsidRPr="00097708">
        <w:rPr>
          <w:rFonts w:eastAsia="Arial Unicode MS" w:cs="Arial"/>
          <w:szCs w:val="20"/>
          <w:lang w:val="pt-BR"/>
        </w:rPr>
        <w:t>”</w:t>
      </w:r>
      <w:r w:rsidR="000079CF" w:rsidRPr="008F60C8">
        <w:rPr>
          <w:rFonts w:eastAsia="Arial Unicode MS" w:cs="Arial"/>
          <w:szCs w:val="20"/>
          <w:lang w:val="pt-BR"/>
        </w:rPr>
        <w:t xml:space="preserve"> e, em conjunto com as Garantias Reais, “</w:t>
      </w:r>
      <w:r w:rsidR="000079CF" w:rsidRPr="00A531E1">
        <w:rPr>
          <w:rFonts w:eastAsia="Arial Unicode MS" w:cs="Arial"/>
          <w:b/>
          <w:szCs w:val="20"/>
          <w:lang w:val="pt-BR"/>
        </w:rPr>
        <w:t>Garantias</w:t>
      </w:r>
      <w:r w:rsidR="000079CF" w:rsidRPr="00A531E1">
        <w:rPr>
          <w:rFonts w:eastAsia="Arial Unicode MS" w:cs="Arial"/>
          <w:szCs w:val="20"/>
          <w:lang w:val="pt-BR"/>
        </w:rPr>
        <w:t>”</w:t>
      </w:r>
      <w:r w:rsidRPr="00521BE3">
        <w:rPr>
          <w:rFonts w:eastAsia="Arial Unicode MS" w:cs="Arial"/>
          <w:szCs w:val="20"/>
          <w:lang w:val="pt-BR"/>
        </w:rPr>
        <w:t>).</w:t>
      </w:r>
      <w:bookmarkEnd w:id="355"/>
      <w:r w:rsidRPr="00521BE3">
        <w:rPr>
          <w:rFonts w:eastAsia="Arial Unicode MS" w:cs="Arial"/>
          <w:szCs w:val="20"/>
          <w:lang w:val="pt-BR"/>
        </w:rPr>
        <w:t xml:space="preserve"> </w:t>
      </w:r>
    </w:p>
    <w:p w14:paraId="5F15FA7C" w14:textId="11BE6222" w:rsidR="008873A7" w:rsidRPr="00144DA8" w:rsidRDefault="008873A7" w:rsidP="00874E34">
      <w:pPr>
        <w:pStyle w:val="Level3"/>
        <w:rPr>
          <w:rFonts w:eastAsia="Arial Unicode MS"/>
          <w:bCs/>
          <w:w w:val="0"/>
          <w:szCs w:val="20"/>
          <w:lang w:val="pt-BR"/>
        </w:rPr>
      </w:pPr>
      <w:r w:rsidRPr="001C0466">
        <w:rPr>
          <w:rFonts w:eastAsia="Arial Unicode MS" w:cs="Arial"/>
          <w:szCs w:val="20"/>
          <w:lang w:val="pt-BR"/>
        </w:rPr>
        <w:t xml:space="preserve">O Valor Garantido será pago pelas Fiadoras, de forma individual e não solidária entre si, podendo o Agente Fiduciário exigir o respectivo Valor Garantido diretamente de cada Fiadora, em até 1 (um) Dia Útil contado da data do recebimento de notificação por escrito do Agente Fiduciário às Fiadoras, em qualquer hipótese independentemente de qualquer pretensão, ação, </w:t>
      </w:r>
      <w:r w:rsidRPr="00E34503">
        <w:rPr>
          <w:rFonts w:eastAsia="Arial Unicode MS" w:cs="Arial"/>
          <w:szCs w:val="20"/>
          <w:lang w:val="pt-BR"/>
        </w:rPr>
        <w:t xml:space="preserve">disputa ou reclamação que a Emissora venha a ter ou exercer em relação às suas obrigações sob as Debêntures, resguardado o direito de regresso das Fiadoras e observado o disposto abaixo. Tal notificação deverá ser imediatamente emitida pelo Agente Fiduciário após a ciência da ocorrência de falta de pagamento pela Emissora de qualquer valor devido nas datas de pagamento definidas nesta Escritura de Emissão ou quando da declaração do vencimento antecipado das </w:t>
      </w:r>
      <w:r w:rsidRPr="00E34503">
        <w:rPr>
          <w:rFonts w:eastAsia="Arial Unicode MS" w:cs="Arial"/>
          <w:szCs w:val="20"/>
          <w:lang w:val="pt-BR"/>
        </w:rPr>
        <w:lastRenderedPageBreak/>
        <w:t>Debêntures. O pagamento deverá ser realizado</w:t>
      </w:r>
      <w:r w:rsidRPr="001C0466">
        <w:rPr>
          <w:rFonts w:eastAsia="Arial Unicode MS" w:cs="Arial"/>
          <w:szCs w:val="20"/>
          <w:lang w:val="pt-BR"/>
        </w:rPr>
        <w:t xml:space="preserve"> segundo os procedimentos estabelecidos nesta Escritura de Emissão e de acordo com instruções recebidas do Agente Fiduciário e, conforme o caso, fora do âmbito da B3</w:t>
      </w:r>
      <w:r w:rsidR="001C0466">
        <w:rPr>
          <w:rFonts w:eastAsia="Arial Unicode MS" w:cs="Arial"/>
          <w:szCs w:val="20"/>
          <w:lang w:val="pt-BR"/>
        </w:rPr>
        <w:t>.</w:t>
      </w:r>
      <w:r w:rsidR="00F30438">
        <w:rPr>
          <w:rFonts w:eastAsia="Arial Unicode MS" w:cs="Arial"/>
          <w:szCs w:val="20"/>
          <w:lang w:val="pt-BR"/>
        </w:rPr>
        <w:t xml:space="preserve"> </w:t>
      </w:r>
    </w:p>
    <w:p w14:paraId="693755DD" w14:textId="2507C554" w:rsidR="00287E17" w:rsidRPr="00144DA8" w:rsidRDefault="00104BE2" w:rsidP="00874E34">
      <w:pPr>
        <w:pStyle w:val="Level3"/>
        <w:rPr>
          <w:rFonts w:eastAsia="Arial Unicode MS"/>
          <w:bCs/>
          <w:w w:val="0"/>
          <w:szCs w:val="20"/>
          <w:lang w:val="pt-BR"/>
        </w:rPr>
      </w:pPr>
      <w:r w:rsidRPr="00144DA8">
        <w:rPr>
          <w:rFonts w:eastAsia="Arial Unicode MS" w:cs="Arial"/>
          <w:szCs w:val="20"/>
          <w:lang w:val="pt-BR"/>
        </w:rPr>
        <w:t>Todos e quaisquer pagamentos realizados pelas Fiadoras em relação à Fiança serão efetuados livres e líquidos, sem a dedução de quaisquer tributos, impostos, taxas, contribuições de qualquer natureza, encargos ou retenções, presentes ou futuros, bem como de quaisquer juros, multas ou demais exigibilidades fiscais, devendo as Fiadoras pagarem as quantias adicionais que sejam necessárias para que os Debenturistas recebam, após tais deduções, recolhimentos ou pagamentos, uma quantia equivalente à que teria sido recebida se tais deduções, recolhimentos ou pagamentos não fossem aplicáveis e serão realizados fora do âmbito da B3</w:t>
      </w:r>
      <w:r w:rsidR="00287E17" w:rsidRPr="00144DA8">
        <w:rPr>
          <w:szCs w:val="20"/>
          <w:lang w:val="pt-BR"/>
        </w:rPr>
        <w:t>.</w:t>
      </w:r>
    </w:p>
    <w:p w14:paraId="327EE77E" w14:textId="5162478B" w:rsidR="00287E17" w:rsidRPr="00A81A3F" w:rsidRDefault="00B82271" w:rsidP="00874E34">
      <w:pPr>
        <w:pStyle w:val="Level3"/>
        <w:rPr>
          <w:szCs w:val="20"/>
          <w:lang w:val="pt-BR"/>
        </w:rPr>
      </w:pPr>
      <w:r w:rsidRPr="00046B54">
        <w:rPr>
          <w:rFonts w:eastAsia="Arial Unicode MS" w:cs="Arial"/>
          <w:szCs w:val="20"/>
          <w:lang w:val="pt-BR"/>
        </w:rPr>
        <w:t xml:space="preserve">As Fiadoras expressamente renunciam aos benefícios de ordem, direitos e faculdades de exoneração de qualquer natureza previstos nos </w:t>
      </w:r>
      <w:r w:rsidRPr="00F116CB">
        <w:rPr>
          <w:rFonts w:eastAsia="Arial Unicode MS" w:cs="Arial"/>
          <w:szCs w:val="20"/>
          <w:lang w:val="pt-BR"/>
        </w:rPr>
        <w:t>artigos 366,</w:t>
      </w:r>
      <w:r w:rsidR="007A281E">
        <w:rPr>
          <w:rFonts w:eastAsia="Arial Unicode MS" w:cs="Arial"/>
          <w:szCs w:val="20"/>
          <w:lang w:val="pt-BR"/>
        </w:rPr>
        <w:t xml:space="preserve"> </w:t>
      </w:r>
      <w:r w:rsidRPr="00F116CB">
        <w:rPr>
          <w:rFonts w:eastAsia="Arial Unicode MS" w:cs="Arial"/>
          <w:szCs w:val="20"/>
          <w:lang w:val="pt-BR"/>
        </w:rPr>
        <w:t>827, 834, 837, 838, incisos I e II, e 839, todos do</w:t>
      </w:r>
      <w:r w:rsidRPr="00046B54">
        <w:rPr>
          <w:rFonts w:eastAsia="Arial Unicode MS" w:cs="Arial"/>
          <w:szCs w:val="20"/>
          <w:lang w:val="pt-BR"/>
        </w:rPr>
        <w:t xml:space="preserve"> Código Civil, bem como do artigo 794 da Lei nº 13.105, de 16 de março de 2015 (“</w:t>
      </w:r>
      <w:r w:rsidRPr="007364D8">
        <w:rPr>
          <w:rFonts w:eastAsia="Arial Unicode MS" w:cs="Arial"/>
          <w:b/>
          <w:szCs w:val="20"/>
          <w:lang w:val="pt-BR"/>
        </w:rPr>
        <w:t>Código de Processo Civil</w:t>
      </w:r>
      <w:r w:rsidRPr="00BC74BE">
        <w:rPr>
          <w:rFonts w:eastAsia="Arial Unicode MS" w:cs="Arial"/>
          <w:szCs w:val="20"/>
          <w:lang w:val="pt-BR"/>
        </w:rPr>
        <w:t>”). Nenhuma objeção ou oposição da Emissora poderá ser admitida ou invocada pelas Fiadoras com o fito de se escusarem do cumprimento de suas obrigações perante os Debenturistas</w:t>
      </w:r>
      <w:r w:rsidR="00287E17" w:rsidRPr="00EB02F2">
        <w:rPr>
          <w:szCs w:val="20"/>
          <w:lang w:val="pt-BR"/>
        </w:rPr>
        <w:t>.</w:t>
      </w:r>
      <w:r w:rsidR="00FE6046" w:rsidRPr="00EB02F2">
        <w:rPr>
          <w:szCs w:val="20"/>
          <w:lang w:val="pt-BR"/>
        </w:rPr>
        <w:t xml:space="preserve"> </w:t>
      </w:r>
    </w:p>
    <w:p w14:paraId="498390CF" w14:textId="4FC772B7" w:rsidR="00287E17" w:rsidRPr="00144DA8" w:rsidRDefault="00104BE2" w:rsidP="00874E34">
      <w:pPr>
        <w:pStyle w:val="Level3"/>
        <w:rPr>
          <w:szCs w:val="20"/>
          <w:lang w:val="pt-BR"/>
        </w:rPr>
      </w:pPr>
      <w:r w:rsidRPr="00A531E1">
        <w:rPr>
          <w:rFonts w:eastAsia="Arial Unicode MS" w:cs="Arial"/>
          <w:szCs w:val="20"/>
          <w:lang w:val="pt-BR"/>
        </w:rPr>
        <w:t>As Fiadoras sub-rogar-se-ão nos direitos dos Debenturistas caso venham a honrar, total ou parcialmente, a Fiança</w:t>
      </w:r>
      <w:r w:rsidRPr="00144DA8">
        <w:rPr>
          <w:rFonts w:eastAsia="Arial Unicode MS" w:cs="Arial"/>
          <w:szCs w:val="20"/>
          <w:lang w:val="pt-BR"/>
        </w:rPr>
        <w:t xml:space="preserve"> objeto </w:t>
      </w:r>
      <w:r w:rsidR="00144DA8">
        <w:rPr>
          <w:rFonts w:eastAsia="Arial Unicode MS" w:cs="Arial"/>
          <w:szCs w:val="20"/>
          <w:lang w:val="pt-BR"/>
        </w:rPr>
        <w:t>desta Escritura de Emissão</w:t>
      </w:r>
      <w:r w:rsidRPr="00144DA8">
        <w:rPr>
          <w:rFonts w:eastAsia="Arial Unicode MS" w:cs="Arial"/>
          <w:szCs w:val="20"/>
          <w:lang w:val="pt-BR"/>
        </w:rPr>
        <w:t>, até o limite da parcela da dívida efetivamente por ela honrada, observado o disposto na Cláusula 3.31.6</w:t>
      </w:r>
      <w:r w:rsidR="00144DA8">
        <w:rPr>
          <w:rFonts w:eastAsia="Arial Unicode MS" w:cs="Arial"/>
          <w:szCs w:val="20"/>
          <w:lang w:val="pt-BR"/>
        </w:rPr>
        <w:t xml:space="preserve"> abaixo</w:t>
      </w:r>
      <w:r w:rsidRPr="00144DA8">
        <w:rPr>
          <w:rFonts w:eastAsia="Arial Unicode MS" w:cs="Arial"/>
          <w:szCs w:val="20"/>
          <w:lang w:val="pt-BR"/>
        </w:rPr>
        <w:t>.</w:t>
      </w:r>
      <w:r w:rsidR="00287E17" w:rsidRPr="00144DA8">
        <w:rPr>
          <w:szCs w:val="20"/>
          <w:lang w:val="pt-BR"/>
        </w:rPr>
        <w:t xml:space="preserve"> </w:t>
      </w:r>
    </w:p>
    <w:p w14:paraId="57572C57" w14:textId="2AD6284A" w:rsidR="008F2448" w:rsidRPr="00EB02F2" w:rsidRDefault="00104BE2" w:rsidP="008F2448">
      <w:pPr>
        <w:pStyle w:val="Level3"/>
        <w:rPr>
          <w:szCs w:val="20"/>
          <w:lang w:val="pt-BR"/>
        </w:rPr>
      </w:pPr>
      <w:r w:rsidRPr="00144DA8">
        <w:rPr>
          <w:rFonts w:eastAsia="Arial Unicode MS" w:cs="Arial"/>
          <w:szCs w:val="20"/>
          <w:lang w:val="pt-BR"/>
        </w:rPr>
        <w:t>As Fiadoras desde já concordam e obrigam-se a somente exigir e/ou demandar a Emissora por</w:t>
      </w:r>
      <w:r w:rsidRPr="00242010">
        <w:rPr>
          <w:lang w:val="pt-BR"/>
        </w:rPr>
        <w:t xml:space="preserve"> qualquer valor </w:t>
      </w:r>
      <w:r w:rsidRPr="001C0466">
        <w:rPr>
          <w:rFonts w:eastAsia="Arial Unicode MS" w:cs="Arial"/>
          <w:szCs w:val="20"/>
          <w:lang w:val="pt-BR"/>
        </w:rPr>
        <w:t>por ela</w:t>
      </w:r>
      <w:r w:rsidRPr="00242010">
        <w:rPr>
          <w:lang w:val="pt-BR"/>
        </w:rPr>
        <w:t xml:space="preserve"> honrado nos termos </w:t>
      </w:r>
      <w:r w:rsidRPr="001C0466">
        <w:rPr>
          <w:rFonts w:eastAsia="Arial Unicode MS" w:cs="Arial"/>
          <w:szCs w:val="20"/>
          <w:lang w:val="pt-BR"/>
        </w:rPr>
        <w:t xml:space="preserve">da Fiança após os Debenturistas terem recebido todos os valores a eles devidos nos termos </w:t>
      </w:r>
      <w:r w:rsidRPr="00242010">
        <w:rPr>
          <w:lang w:val="pt-BR"/>
        </w:rPr>
        <w:t xml:space="preserve">desta Escritura de </w:t>
      </w:r>
      <w:r w:rsidRPr="00EB02F2">
        <w:rPr>
          <w:lang w:val="pt-BR"/>
        </w:rPr>
        <w:t>Emissão</w:t>
      </w:r>
      <w:r w:rsidR="00287E17" w:rsidRPr="00D43E5C">
        <w:rPr>
          <w:i/>
          <w:color w:val="000000"/>
          <w:lang w:val="pt-BR"/>
        </w:rPr>
        <w:t>.</w:t>
      </w:r>
      <w:r w:rsidR="00CC1C11" w:rsidRPr="00D43E5C">
        <w:rPr>
          <w:i/>
          <w:color w:val="000000"/>
          <w:lang w:val="pt-BR"/>
        </w:rPr>
        <w:t xml:space="preserve"> </w:t>
      </w:r>
      <w:r w:rsidR="00144DA8" w:rsidRPr="00EB02F2">
        <w:rPr>
          <w:rFonts w:eastAsia="Arial Unicode MS" w:cs="Arial"/>
          <w:szCs w:val="20"/>
          <w:lang w:val="pt-BR"/>
        </w:rPr>
        <w:t>A</w:t>
      </w:r>
      <w:r w:rsidR="008F2448" w:rsidRPr="00EB02F2">
        <w:rPr>
          <w:rFonts w:eastAsia="Arial Unicode MS" w:cs="Arial"/>
          <w:szCs w:val="20"/>
          <w:lang w:val="pt-BR"/>
        </w:rPr>
        <w:t xml:space="preserve">s Fiadoras concordam e </w:t>
      </w:r>
      <w:r w:rsidR="008F2448" w:rsidRPr="00EB02F2">
        <w:rPr>
          <w:szCs w:val="20"/>
          <w:lang w:val="pt-BR"/>
        </w:rPr>
        <w:t xml:space="preserve">se </w:t>
      </w:r>
      <w:r w:rsidR="008F2448" w:rsidRPr="00EB02F2">
        <w:rPr>
          <w:rFonts w:eastAsia="Arial Unicode MS" w:cs="Arial"/>
          <w:szCs w:val="20"/>
          <w:lang w:val="pt-BR"/>
        </w:rPr>
        <w:t>obrigam a</w:t>
      </w:r>
      <w:r w:rsidR="008F2448" w:rsidRPr="00EB02F2">
        <w:rPr>
          <w:szCs w:val="20"/>
          <w:lang w:val="pt-BR"/>
        </w:rPr>
        <w:t xml:space="preserve">, caso </w:t>
      </w:r>
      <w:r w:rsidR="008F2448" w:rsidRPr="00EB02F2">
        <w:rPr>
          <w:color w:val="000000"/>
          <w:szCs w:val="20"/>
          <w:lang w:val="pt-BR"/>
        </w:rPr>
        <w:t>recebam</w:t>
      </w:r>
      <w:r w:rsidR="008F2448" w:rsidRPr="00EB02F2">
        <w:rPr>
          <w:color w:val="000000"/>
          <w:lang w:val="pt-BR"/>
        </w:rPr>
        <w:t xml:space="preserve"> qualquer valor </w:t>
      </w:r>
      <w:r w:rsidR="008F2448" w:rsidRPr="00EB02F2">
        <w:rPr>
          <w:color w:val="000000"/>
          <w:szCs w:val="20"/>
          <w:lang w:val="pt-BR"/>
        </w:rPr>
        <w:t>da Emissora em decorrência de qualquer valor que tiverem</w:t>
      </w:r>
      <w:r w:rsidR="008F2448" w:rsidRPr="00EB02F2">
        <w:rPr>
          <w:color w:val="000000"/>
          <w:lang w:val="pt-BR"/>
        </w:rPr>
        <w:t xml:space="preserve"> honrado nos termos </w:t>
      </w:r>
      <w:r w:rsidR="008F2448" w:rsidRPr="00EB02F2">
        <w:rPr>
          <w:color w:val="000000"/>
          <w:szCs w:val="20"/>
          <w:lang w:val="pt-BR"/>
        </w:rPr>
        <w:t xml:space="preserve">das Debêntures e/ou </w:t>
      </w:r>
      <w:r w:rsidR="008F2448" w:rsidRPr="00EB02F2">
        <w:rPr>
          <w:color w:val="000000"/>
          <w:lang w:val="pt-BR"/>
        </w:rPr>
        <w:t>desta Escritura de Emissão</w:t>
      </w:r>
      <w:r w:rsidR="008F2448" w:rsidRPr="00EB02F2">
        <w:rPr>
          <w:color w:val="000000"/>
          <w:szCs w:val="20"/>
          <w:lang w:val="pt-BR"/>
        </w:rPr>
        <w:t xml:space="preserve"> antes da integral quitação de todas as Obrigações Garantidas, repassar, no prazo de 5 (cinco) Dias Úteis contados da data de seu recebimento, tal valor ao Agente Fiduciário, para pagamento aos Debenturistas</w:t>
      </w:r>
      <w:r w:rsidR="008F2448" w:rsidRPr="00F1789F">
        <w:rPr>
          <w:color w:val="000000"/>
          <w:szCs w:val="20"/>
          <w:lang w:val="pt-BR"/>
        </w:rPr>
        <w:t>.</w:t>
      </w:r>
      <w:r w:rsidR="00EB02F2">
        <w:rPr>
          <w:color w:val="000000"/>
          <w:szCs w:val="20"/>
          <w:lang w:val="pt-BR"/>
        </w:rPr>
        <w:t xml:space="preserve"> </w:t>
      </w:r>
    </w:p>
    <w:p w14:paraId="464CE8F6" w14:textId="184C63D3" w:rsidR="004C73E8" w:rsidRPr="00EB02F2" w:rsidRDefault="00EB02F2" w:rsidP="008B60D7">
      <w:pPr>
        <w:pStyle w:val="Level3"/>
        <w:rPr>
          <w:szCs w:val="20"/>
          <w:lang w:val="pt-BR"/>
        </w:rPr>
      </w:pPr>
      <w:r w:rsidRPr="00EB02F2">
        <w:rPr>
          <w:szCs w:val="20"/>
          <w:lang w:val="pt-BR"/>
        </w:rPr>
        <w:t xml:space="preserve">Em hipótese alguma, eventual discussão judicial entre qualquer das </w:t>
      </w:r>
      <w:r w:rsidRPr="00EB02F2">
        <w:rPr>
          <w:rFonts w:eastAsia="Arial Unicode MS" w:cs="Arial"/>
          <w:szCs w:val="20"/>
          <w:lang w:val="pt-BR"/>
        </w:rPr>
        <w:t>Fiadoras</w:t>
      </w:r>
      <w:r w:rsidRPr="009B3F51">
        <w:rPr>
          <w:szCs w:val="20"/>
          <w:lang w:val="pt-BR"/>
        </w:rPr>
        <w:t xml:space="preserve"> e os Debenturistas implicará em atraso ou suspensão de cumprimento das obrigações assumidas pela Emissora e </w:t>
      </w:r>
      <w:r w:rsidRPr="009B3F51">
        <w:rPr>
          <w:rFonts w:eastAsia="Arial Unicode MS" w:cs="Arial"/>
          <w:szCs w:val="20"/>
          <w:lang w:val="pt-BR"/>
        </w:rPr>
        <w:t>Fiadoras</w:t>
      </w:r>
      <w:r w:rsidRPr="001F1325">
        <w:rPr>
          <w:szCs w:val="20"/>
          <w:lang w:val="pt-BR"/>
        </w:rPr>
        <w:t xml:space="preserve">. </w:t>
      </w:r>
    </w:p>
    <w:p w14:paraId="6A107293" w14:textId="3188B172" w:rsidR="00287E17" w:rsidRPr="002464FA" w:rsidRDefault="00183FAB" w:rsidP="00874E34">
      <w:pPr>
        <w:pStyle w:val="Level3"/>
        <w:rPr>
          <w:szCs w:val="20"/>
          <w:lang w:val="pt-BR"/>
        </w:rPr>
      </w:pPr>
      <w:r>
        <w:rPr>
          <w:szCs w:val="20"/>
          <w:lang w:val="pt-BR"/>
        </w:rPr>
        <w:t xml:space="preserve"> </w:t>
      </w:r>
      <w:r w:rsidR="00104BE2" w:rsidRPr="00EB02F2">
        <w:rPr>
          <w:szCs w:val="20"/>
          <w:lang w:val="pt-BR"/>
        </w:rPr>
        <w:t>A Fiança entrará em vigor na Data de Emissão, permanecendo válida em todos os seus termos até</w:t>
      </w:r>
      <w:r w:rsidR="00104BE2" w:rsidRPr="002464FA">
        <w:rPr>
          <w:szCs w:val="20"/>
          <w:lang w:val="pt-BR"/>
        </w:rPr>
        <w:t xml:space="preserve"> </w:t>
      </w:r>
      <w:r w:rsidR="00104BE2">
        <w:rPr>
          <w:szCs w:val="20"/>
          <w:lang w:val="pt-BR"/>
        </w:rPr>
        <w:t>a comprovação pela Emissora do</w:t>
      </w:r>
      <w:r w:rsidR="00104BE2" w:rsidRPr="00885281">
        <w:rPr>
          <w:szCs w:val="20"/>
          <w:lang w:val="pt-BR"/>
        </w:rPr>
        <w:t xml:space="preserve"> </w:t>
      </w:r>
      <w:proofErr w:type="spellStart"/>
      <w:r w:rsidR="00104BE2" w:rsidRPr="002464FA">
        <w:rPr>
          <w:i/>
          <w:lang w:val="pt-BR"/>
        </w:rPr>
        <w:t>Completion</w:t>
      </w:r>
      <w:proofErr w:type="spellEnd"/>
      <w:r w:rsidR="00104BE2" w:rsidRPr="002464FA">
        <w:rPr>
          <w:lang w:val="pt-BR"/>
        </w:rPr>
        <w:t xml:space="preserve"> </w:t>
      </w:r>
      <w:r w:rsidR="00104BE2">
        <w:rPr>
          <w:lang w:val="pt-BR"/>
        </w:rPr>
        <w:t>Financeiro</w:t>
      </w:r>
      <w:r w:rsidR="00104BE2" w:rsidRPr="001153B2">
        <w:rPr>
          <w:lang w:val="pt-BR"/>
        </w:rPr>
        <w:t xml:space="preserve"> (conforme abaixo definido)</w:t>
      </w:r>
      <w:r w:rsidR="00104BE2">
        <w:rPr>
          <w:lang w:val="pt-BR"/>
        </w:rPr>
        <w:t xml:space="preserve"> do Projeto</w:t>
      </w:r>
      <w:r w:rsidR="00104BE2" w:rsidRPr="002464FA">
        <w:rPr>
          <w:szCs w:val="20"/>
          <w:lang w:val="pt-BR"/>
        </w:rPr>
        <w:t xml:space="preserve">, </w:t>
      </w:r>
      <w:r w:rsidR="00104BE2" w:rsidRPr="00953837">
        <w:rPr>
          <w:lang w:val="pt-BR"/>
        </w:rPr>
        <w:t>nos termos da Cl</w:t>
      </w:r>
      <w:r w:rsidR="00104BE2">
        <w:rPr>
          <w:lang w:val="pt-BR"/>
        </w:rPr>
        <w:t>áusula 3.32</w:t>
      </w:r>
      <w:r w:rsidR="00104BE2" w:rsidRPr="001153B2">
        <w:rPr>
          <w:lang w:val="pt-BR"/>
        </w:rPr>
        <w:t xml:space="preserve"> abaixo</w:t>
      </w:r>
      <w:r w:rsidR="00104BE2" w:rsidRPr="002464FA">
        <w:rPr>
          <w:szCs w:val="20"/>
          <w:lang w:val="pt-BR"/>
        </w:rPr>
        <w:t xml:space="preserve"> </w:t>
      </w:r>
      <w:r w:rsidR="00104BE2">
        <w:rPr>
          <w:szCs w:val="20"/>
          <w:lang w:val="pt-BR"/>
        </w:rPr>
        <w:t>e observado o disposto na Cláusula 3.31.11 abaixo (“</w:t>
      </w:r>
      <w:r w:rsidR="00104BE2" w:rsidRPr="00307831">
        <w:rPr>
          <w:b/>
          <w:lang w:val="pt-BR"/>
        </w:rPr>
        <w:t xml:space="preserve">Comprovação do </w:t>
      </w:r>
      <w:proofErr w:type="spellStart"/>
      <w:r w:rsidR="00104BE2" w:rsidRPr="00307831">
        <w:rPr>
          <w:b/>
          <w:i/>
          <w:lang w:val="pt-BR"/>
        </w:rPr>
        <w:t>Completion</w:t>
      </w:r>
      <w:proofErr w:type="spellEnd"/>
      <w:r w:rsidR="00104BE2" w:rsidRPr="00307831">
        <w:rPr>
          <w:b/>
          <w:i/>
          <w:lang w:val="pt-BR"/>
        </w:rPr>
        <w:t xml:space="preserve"> </w:t>
      </w:r>
      <w:r w:rsidR="00104BE2" w:rsidRPr="00307831">
        <w:rPr>
          <w:b/>
          <w:lang w:val="pt-BR"/>
        </w:rPr>
        <w:t>Financeiro</w:t>
      </w:r>
      <w:r w:rsidR="00104BE2">
        <w:rPr>
          <w:szCs w:val="20"/>
          <w:lang w:val="pt-BR"/>
        </w:rPr>
        <w:t xml:space="preserve">”), </w:t>
      </w:r>
      <w:r w:rsidR="00104BE2" w:rsidRPr="002464FA">
        <w:rPr>
          <w:szCs w:val="20"/>
          <w:lang w:val="pt-BR"/>
        </w:rPr>
        <w:t>podendo ser excutida e exigida pelo Agente Fiduciário, judicial ou extrajudicialmente, quantas vezes forem ne</w:t>
      </w:r>
      <w:r w:rsidR="00104BE2" w:rsidRPr="00574EDE">
        <w:rPr>
          <w:szCs w:val="20"/>
          <w:lang w:val="pt-BR"/>
        </w:rPr>
        <w:t xml:space="preserve">cessárias até </w:t>
      </w:r>
      <w:r w:rsidR="00104BE2">
        <w:rPr>
          <w:szCs w:val="20"/>
          <w:lang w:val="pt-BR"/>
        </w:rPr>
        <w:t>a Comprovação do</w:t>
      </w:r>
      <w:r w:rsidR="00104BE2" w:rsidRPr="00574EDE">
        <w:rPr>
          <w:szCs w:val="20"/>
          <w:lang w:val="pt-BR"/>
        </w:rPr>
        <w:t xml:space="preserve"> </w:t>
      </w:r>
      <w:proofErr w:type="spellStart"/>
      <w:r w:rsidR="00104BE2" w:rsidRPr="00574EDE">
        <w:rPr>
          <w:i/>
          <w:lang w:val="pt-BR"/>
        </w:rPr>
        <w:t>Completion</w:t>
      </w:r>
      <w:proofErr w:type="spellEnd"/>
      <w:r w:rsidR="00104BE2" w:rsidRPr="00574EDE">
        <w:rPr>
          <w:lang w:val="pt-BR"/>
        </w:rPr>
        <w:t xml:space="preserve"> </w:t>
      </w:r>
      <w:r w:rsidR="00104BE2">
        <w:rPr>
          <w:lang w:val="pt-BR"/>
        </w:rPr>
        <w:t>Financeiro</w:t>
      </w:r>
      <w:r w:rsidR="00287E17" w:rsidRPr="002464FA">
        <w:rPr>
          <w:szCs w:val="20"/>
          <w:lang w:val="pt-BR"/>
        </w:rPr>
        <w:t xml:space="preserve">. </w:t>
      </w:r>
    </w:p>
    <w:p w14:paraId="140870B5" w14:textId="01EFD233" w:rsidR="00104BE2" w:rsidRPr="00A13853" w:rsidRDefault="00104BE2" w:rsidP="00874E34">
      <w:pPr>
        <w:pStyle w:val="Level3"/>
        <w:rPr>
          <w:szCs w:val="20"/>
          <w:lang w:val="pt-BR"/>
        </w:rPr>
      </w:pPr>
      <w:r>
        <w:rPr>
          <w:rFonts w:eastAsia="Arial Unicode MS" w:cs="Arial"/>
          <w:szCs w:val="20"/>
          <w:lang w:val="pt-BR"/>
        </w:rPr>
        <w:t xml:space="preserve">As Fiadoras, desde já, reconhecem como prazo </w:t>
      </w:r>
      <w:r w:rsidRPr="00736227">
        <w:rPr>
          <w:rFonts w:eastAsia="Arial Unicode MS" w:cs="Arial"/>
          <w:szCs w:val="20"/>
          <w:lang w:val="pt-BR"/>
        </w:rPr>
        <w:t xml:space="preserve">determinado, para fins do artigo 835 do Código Civil, a data do pagamento integral do Valor Garantido ou de </w:t>
      </w:r>
      <w:r w:rsidR="00183FAB" w:rsidRPr="00736227">
        <w:rPr>
          <w:rFonts w:eastAsia="Arial Unicode MS" w:cs="Arial"/>
          <w:szCs w:val="20"/>
          <w:lang w:val="pt-BR"/>
        </w:rPr>
        <w:t xml:space="preserve">Comprovação do </w:t>
      </w:r>
      <w:proofErr w:type="spellStart"/>
      <w:r w:rsidR="00183FAB" w:rsidRPr="00242010">
        <w:rPr>
          <w:rFonts w:eastAsia="Arial Unicode MS" w:cs="Arial"/>
          <w:i/>
          <w:szCs w:val="20"/>
          <w:lang w:val="pt-BR"/>
        </w:rPr>
        <w:t>Completion</w:t>
      </w:r>
      <w:proofErr w:type="spellEnd"/>
      <w:r w:rsidR="00183FAB" w:rsidRPr="00736227">
        <w:rPr>
          <w:rFonts w:eastAsia="Arial Unicode MS" w:cs="Arial"/>
          <w:szCs w:val="20"/>
          <w:lang w:val="pt-BR"/>
        </w:rPr>
        <w:t xml:space="preserve"> Financeiro</w:t>
      </w:r>
      <w:r w:rsidRPr="00736227">
        <w:rPr>
          <w:rFonts w:eastAsia="Arial Unicode MS" w:cs="Arial"/>
          <w:szCs w:val="20"/>
          <w:lang w:val="pt-BR"/>
        </w:rPr>
        <w:t>, o que ocorrer primeiro.</w:t>
      </w:r>
    </w:p>
    <w:p w14:paraId="22D89A89" w14:textId="251F56FB" w:rsidR="00287E17" w:rsidRPr="002464FA" w:rsidRDefault="00104BE2" w:rsidP="00874E34">
      <w:pPr>
        <w:pStyle w:val="Level3"/>
        <w:rPr>
          <w:szCs w:val="20"/>
          <w:lang w:val="pt-BR"/>
        </w:rPr>
      </w:pPr>
      <w:r>
        <w:rPr>
          <w:rFonts w:eastAsia="Arial Unicode MS" w:cs="Arial"/>
          <w:szCs w:val="20"/>
          <w:lang w:val="pt-BR"/>
        </w:rPr>
        <w:t>Cabe ao Agente Fiduciário</w:t>
      </w:r>
      <w:r w:rsidR="007A281E">
        <w:rPr>
          <w:rFonts w:eastAsia="Arial Unicode MS" w:cs="Arial"/>
          <w:szCs w:val="20"/>
          <w:lang w:val="pt-BR"/>
        </w:rPr>
        <w:t>, na qualidade de representante dos Debenturistas e desde que previamente aprovado por estes,</w:t>
      </w:r>
      <w:r>
        <w:rPr>
          <w:rFonts w:eastAsia="Arial Unicode MS" w:cs="Arial"/>
          <w:szCs w:val="20"/>
          <w:lang w:val="pt-BR"/>
        </w:rPr>
        <w:t xml:space="preserve"> requerer a execução judicial ou extrajudicial da Fiança prevista nesta Escritura de Emissão, uma vez verificada qualquer hipótese de insuficiência de pagamento de quaisquer valores, principais ou acessórios, devidos pela Emissora nos termos desta Escritura de Emissão</w:t>
      </w:r>
      <w:r w:rsidR="007A281E">
        <w:rPr>
          <w:rFonts w:eastAsia="Arial Unicode MS" w:cs="Arial"/>
          <w:szCs w:val="20"/>
          <w:lang w:val="pt-BR"/>
        </w:rPr>
        <w:t xml:space="preserve">, exceto se se outra forma for deliberado pelos Debenturistas da Emissão nos termos da </w:t>
      </w:r>
      <w:r w:rsidR="007A281E" w:rsidRPr="003D4D8D">
        <w:rPr>
          <w:lang w:val="pt-BR"/>
        </w:rPr>
        <w:t xml:space="preserve">Instrução da CVM nº 583, de 20 de dezembro de 2016 </w:t>
      </w:r>
      <w:r w:rsidR="007A281E" w:rsidRPr="003D4D8D">
        <w:rPr>
          <w:w w:val="0"/>
          <w:lang w:val="pt-BR"/>
        </w:rPr>
        <w:t>(“</w:t>
      </w:r>
      <w:r w:rsidR="007A281E" w:rsidRPr="003D4D8D">
        <w:rPr>
          <w:b/>
          <w:w w:val="0"/>
          <w:lang w:val="pt-BR"/>
        </w:rPr>
        <w:t>Instrução CVM 583</w:t>
      </w:r>
      <w:r w:rsidR="007A281E" w:rsidRPr="003D4D8D">
        <w:rPr>
          <w:w w:val="0"/>
          <w:lang w:val="pt-BR"/>
        </w:rPr>
        <w:t>”)</w:t>
      </w:r>
      <w:r w:rsidR="00287E17" w:rsidRPr="002464FA">
        <w:rPr>
          <w:szCs w:val="20"/>
          <w:lang w:val="pt-BR"/>
        </w:rPr>
        <w:t>.</w:t>
      </w:r>
    </w:p>
    <w:p w14:paraId="1245C933" w14:textId="3D86313D" w:rsidR="00287E17" w:rsidRPr="002464FA" w:rsidRDefault="00104BE2" w:rsidP="00104BE2">
      <w:pPr>
        <w:pStyle w:val="Level3"/>
        <w:rPr>
          <w:szCs w:val="20"/>
          <w:lang w:val="pt-BR"/>
        </w:rPr>
      </w:pPr>
      <w:r>
        <w:rPr>
          <w:szCs w:val="20"/>
          <w:lang w:val="pt-BR"/>
        </w:rPr>
        <w:t xml:space="preserve"> </w:t>
      </w:r>
      <w:r>
        <w:rPr>
          <w:rFonts w:eastAsia="Arial Unicode MS" w:cs="Arial"/>
          <w:szCs w:val="20"/>
          <w:lang w:val="pt-BR"/>
        </w:rPr>
        <w:t>Fica desde já certo e ajustado que a inobservância, pelo Agente Fiduciário, dos prazos para execução da Fiança em favor dos Debenturistas não ensejará, sob hipótese nenhuma, a perda de qualquer direito ou faculdade aqui previsto</w:t>
      </w:r>
      <w:r w:rsidR="00287E17" w:rsidRPr="002464FA">
        <w:rPr>
          <w:szCs w:val="20"/>
          <w:lang w:val="pt-BR"/>
        </w:rPr>
        <w:t xml:space="preserve">. </w:t>
      </w:r>
    </w:p>
    <w:p w14:paraId="1A4452D1" w14:textId="640C2985" w:rsidR="001D45A5" w:rsidRDefault="00B30F02" w:rsidP="00874E34">
      <w:pPr>
        <w:pStyle w:val="Level3"/>
        <w:rPr>
          <w:lang w:val="pt-BR"/>
        </w:rPr>
      </w:pPr>
      <w:r>
        <w:rPr>
          <w:lang w:val="pt-BR"/>
        </w:rPr>
        <w:t>O</w:t>
      </w:r>
      <w:r w:rsidR="00C630AA" w:rsidRPr="002464FA">
        <w:rPr>
          <w:lang w:val="pt-BR"/>
        </w:rPr>
        <w:t xml:space="preserve"> Agente Fiduciário somente deverá proceder com a liberação </w:t>
      </w:r>
      <w:r>
        <w:rPr>
          <w:lang w:val="pt-BR"/>
        </w:rPr>
        <w:t>da Fiança nos termos da Cláusula 3.31.</w:t>
      </w:r>
      <w:r w:rsidR="007A281E">
        <w:rPr>
          <w:lang w:val="pt-BR"/>
        </w:rPr>
        <w:t xml:space="preserve">9 </w:t>
      </w:r>
      <w:r>
        <w:rPr>
          <w:lang w:val="pt-BR"/>
        </w:rPr>
        <w:t>acima</w:t>
      </w:r>
      <w:r w:rsidR="00C630AA" w:rsidRPr="002464FA">
        <w:rPr>
          <w:lang w:val="pt-BR"/>
        </w:rPr>
        <w:t xml:space="preserve"> caso não tenha conhecimento ou não tenha notificado a Emissora, previamente à liberação </w:t>
      </w:r>
      <w:r>
        <w:rPr>
          <w:lang w:val="pt-BR"/>
        </w:rPr>
        <w:t>da Fiança</w:t>
      </w:r>
      <w:r w:rsidR="00AE1F96">
        <w:rPr>
          <w:lang w:val="pt-BR"/>
        </w:rPr>
        <w:t>,</w:t>
      </w:r>
      <w:r w:rsidR="00C630AA" w:rsidRPr="002464FA">
        <w:rPr>
          <w:lang w:val="pt-BR"/>
        </w:rPr>
        <w:t xml:space="preserve"> acerca da ocorrência de um Evento de Inadimplemento (conforme definido abaixo) ou, caso tenha notificado, tal Evento de Inadimplemento já tenha sido comprovadamente sanado nos termos desta Escritura de Emissão. </w:t>
      </w:r>
    </w:p>
    <w:p w14:paraId="4A29D2A0" w14:textId="77777777" w:rsidR="00B30F02" w:rsidRDefault="002505EB" w:rsidP="00874E34">
      <w:pPr>
        <w:pStyle w:val="Level2"/>
        <w:rPr>
          <w:rFonts w:eastAsia="Arial Unicode MS" w:cs="Arial"/>
          <w:b/>
          <w:szCs w:val="20"/>
          <w:lang w:val="pt-BR"/>
        </w:rPr>
      </w:pPr>
      <w:bookmarkStart w:id="356" w:name="_DV_M266"/>
      <w:bookmarkStart w:id="357" w:name="_Ref459205877"/>
      <w:bookmarkEnd w:id="356"/>
      <w:r w:rsidRPr="003D4D8D">
        <w:rPr>
          <w:rFonts w:eastAsia="Arial Unicode MS" w:cs="Arial"/>
          <w:b/>
          <w:szCs w:val="20"/>
          <w:lang w:val="pt-BR"/>
        </w:rPr>
        <w:t>Conclusão d</w:t>
      </w:r>
      <w:r w:rsidR="0030655C" w:rsidRPr="003D4D8D">
        <w:rPr>
          <w:rFonts w:eastAsia="Arial Unicode MS" w:cs="Arial"/>
          <w:b/>
          <w:szCs w:val="20"/>
          <w:lang w:val="pt-BR"/>
        </w:rPr>
        <w:t>o Projeto</w:t>
      </w:r>
      <w:bookmarkEnd w:id="357"/>
    </w:p>
    <w:p w14:paraId="41820E87" w14:textId="77777777" w:rsidR="00B30F02" w:rsidRDefault="00B30F02" w:rsidP="007B124E">
      <w:pPr>
        <w:pStyle w:val="Level3"/>
        <w:tabs>
          <w:tab w:val="clear" w:pos="1361"/>
        </w:tabs>
        <w:ind w:left="1418" w:hanging="709"/>
        <w:rPr>
          <w:rFonts w:cs="Arial"/>
          <w:szCs w:val="20"/>
          <w:lang w:val="pt-BR"/>
        </w:rPr>
      </w:pPr>
      <w:bookmarkStart w:id="358" w:name="_DV_M267"/>
      <w:bookmarkStart w:id="359" w:name="_Ref453538060"/>
      <w:bookmarkEnd w:id="358"/>
      <w:r w:rsidRPr="002464FA">
        <w:rPr>
          <w:rFonts w:cs="Arial"/>
          <w:szCs w:val="20"/>
          <w:lang w:val="pt-BR"/>
        </w:rPr>
        <w:t>Para fins e efeitos da presente Escritura de Emissão,</w:t>
      </w:r>
      <w:r w:rsidRPr="00953837">
        <w:rPr>
          <w:rFonts w:cs="Arial"/>
          <w:szCs w:val="20"/>
          <w:lang w:val="pt-BR"/>
        </w:rPr>
        <w:t xml:space="preserve"> </w:t>
      </w:r>
      <w:r w:rsidR="0097646F">
        <w:rPr>
          <w:rFonts w:cs="Arial"/>
          <w:szCs w:val="20"/>
          <w:lang w:val="pt-BR"/>
        </w:rPr>
        <w:t>o</w:t>
      </w:r>
      <w:r w:rsidRPr="00953837">
        <w:rPr>
          <w:rFonts w:cs="Arial"/>
          <w:szCs w:val="20"/>
          <w:lang w:val="pt-BR"/>
        </w:rPr>
        <w:t xml:space="preserve"> </w:t>
      </w:r>
      <w:proofErr w:type="spellStart"/>
      <w:r w:rsidRPr="002464FA">
        <w:rPr>
          <w:rFonts w:cs="Arial"/>
          <w:i/>
          <w:szCs w:val="20"/>
          <w:lang w:val="pt-BR"/>
        </w:rPr>
        <w:t>Completion</w:t>
      </w:r>
      <w:proofErr w:type="spellEnd"/>
      <w:r w:rsidRPr="00953837">
        <w:rPr>
          <w:rFonts w:cs="Arial"/>
          <w:szCs w:val="20"/>
          <w:lang w:val="pt-BR"/>
        </w:rPr>
        <w:t xml:space="preserve"> Financeiro do Projeto ocorrer</w:t>
      </w:r>
      <w:r w:rsidR="0097646F">
        <w:rPr>
          <w:rFonts w:cs="Arial"/>
          <w:szCs w:val="20"/>
          <w:lang w:val="pt-BR"/>
        </w:rPr>
        <w:t>á</w:t>
      </w:r>
      <w:r w:rsidRPr="00007B8E">
        <w:rPr>
          <w:rFonts w:cs="Arial"/>
          <w:szCs w:val="20"/>
          <w:lang w:val="pt-BR"/>
        </w:rPr>
        <w:t xml:space="preserve"> c</w:t>
      </w:r>
      <w:r w:rsidRPr="006D6A2B">
        <w:rPr>
          <w:rFonts w:cs="Arial"/>
          <w:szCs w:val="20"/>
          <w:lang w:val="pt-BR"/>
        </w:rPr>
        <w:t>onforme Cláusula abaixo.</w:t>
      </w:r>
    </w:p>
    <w:p w14:paraId="3574390B" w14:textId="77777777" w:rsidR="00A568F8" w:rsidRDefault="00B30F02" w:rsidP="007B124E">
      <w:pPr>
        <w:pStyle w:val="Level3"/>
        <w:tabs>
          <w:tab w:val="clear" w:pos="1361"/>
        </w:tabs>
        <w:ind w:left="1418" w:hanging="709"/>
        <w:rPr>
          <w:rFonts w:cs="Arial"/>
          <w:szCs w:val="20"/>
          <w:lang w:val="pt-BR"/>
        </w:rPr>
      </w:pPr>
      <w:r w:rsidRPr="002464FA">
        <w:rPr>
          <w:rFonts w:cs="Arial"/>
          <w:szCs w:val="20"/>
          <w:lang w:val="pt-BR"/>
        </w:rPr>
        <w:t xml:space="preserve">A conclusão </w:t>
      </w:r>
      <w:r w:rsidR="0097646F">
        <w:rPr>
          <w:rFonts w:cs="Arial"/>
          <w:szCs w:val="20"/>
          <w:lang w:val="pt-BR"/>
        </w:rPr>
        <w:t>financeira</w:t>
      </w:r>
      <w:r w:rsidRPr="002464FA">
        <w:rPr>
          <w:rFonts w:cs="Arial"/>
          <w:szCs w:val="20"/>
          <w:lang w:val="pt-BR"/>
        </w:rPr>
        <w:t xml:space="preserve"> do Projeto (“</w:t>
      </w:r>
      <w:proofErr w:type="spellStart"/>
      <w:r w:rsidRPr="002464FA">
        <w:rPr>
          <w:rFonts w:cs="Arial"/>
          <w:b/>
          <w:i/>
          <w:szCs w:val="20"/>
          <w:lang w:val="pt-BR"/>
        </w:rPr>
        <w:t>Completion</w:t>
      </w:r>
      <w:proofErr w:type="spellEnd"/>
      <w:r w:rsidRPr="002464FA">
        <w:rPr>
          <w:rFonts w:cs="Arial"/>
          <w:b/>
          <w:szCs w:val="20"/>
          <w:lang w:val="pt-BR"/>
        </w:rPr>
        <w:t xml:space="preserve"> </w:t>
      </w:r>
      <w:r w:rsidR="0097646F">
        <w:rPr>
          <w:rFonts w:cs="Arial"/>
          <w:b/>
          <w:szCs w:val="20"/>
          <w:lang w:val="pt-BR"/>
        </w:rPr>
        <w:t>Financeiro</w:t>
      </w:r>
      <w:r w:rsidRPr="002464FA">
        <w:rPr>
          <w:rFonts w:cs="Arial"/>
          <w:szCs w:val="20"/>
          <w:lang w:val="pt-BR"/>
        </w:rPr>
        <w:t>”) se dará por meio do cumprimento cumulativo das seguintes condições:</w:t>
      </w:r>
    </w:p>
    <w:p w14:paraId="46BD3955" w14:textId="77777777" w:rsidR="003A0A90" w:rsidRDefault="00A568F8" w:rsidP="00307831">
      <w:pPr>
        <w:pStyle w:val="Level4"/>
        <w:numPr>
          <w:ilvl w:val="3"/>
          <w:numId w:val="101"/>
        </w:numPr>
        <w:ind w:left="2127" w:hanging="709"/>
        <w:rPr>
          <w:lang w:val="pt-BR"/>
        </w:rPr>
      </w:pPr>
      <w:proofErr w:type="gramStart"/>
      <w:r w:rsidRPr="00307831">
        <w:rPr>
          <w:lang w:val="pt-BR"/>
        </w:rPr>
        <w:t>comprovação</w:t>
      </w:r>
      <w:proofErr w:type="gramEnd"/>
      <w:r w:rsidRPr="00307831">
        <w:rPr>
          <w:lang w:val="pt-BR"/>
        </w:rPr>
        <w:t xml:space="preserve"> da conclusão do Projeto e de sua entrada em operação comercial, conforme definido no Contrato de Concess</w:t>
      </w:r>
      <w:r w:rsidR="00514DF4" w:rsidRPr="00307831">
        <w:rPr>
          <w:lang w:val="pt-BR"/>
        </w:rPr>
        <w:t>ã</w:t>
      </w:r>
      <w:r w:rsidRPr="00307831">
        <w:rPr>
          <w:lang w:val="pt-BR"/>
        </w:rPr>
        <w:t>o,</w:t>
      </w:r>
      <w:r w:rsidR="00514DF4" w:rsidRPr="00307831">
        <w:rPr>
          <w:lang w:val="pt-BR"/>
        </w:rPr>
        <w:t xml:space="preserve"> com a devida obtenção de aprovação ou certificação da ANEEL e/ou ONS;</w:t>
      </w:r>
    </w:p>
    <w:p w14:paraId="644D3FA7" w14:textId="77777777" w:rsidR="000A2DFA" w:rsidRDefault="000A2DFA" w:rsidP="00307831">
      <w:pPr>
        <w:pStyle w:val="Level4"/>
        <w:numPr>
          <w:ilvl w:val="3"/>
          <w:numId w:val="101"/>
        </w:numPr>
        <w:ind w:left="2127" w:hanging="709"/>
        <w:rPr>
          <w:lang w:val="pt-BR"/>
        </w:rPr>
      </w:pPr>
      <w:proofErr w:type="gramStart"/>
      <w:r>
        <w:rPr>
          <w:lang w:val="pt-BR"/>
        </w:rPr>
        <w:t>apresentação</w:t>
      </w:r>
      <w:proofErr w:type="gramEnd"/>
      <w:r>
        <w:rPr>
          <w:lang w:val="pt-BR"/>
        </w:rPr>
        <w:t xml:space="preserve"> das Licenças de Operação do Projeto;</w:t>
      </w:r>
    </w:p>
    <w:p w14:paraId="028FD857" w14:textId="77777777" w:rsidR="004201F0" w:rsidRDefault="008E3026" w:rsidP="00307831">
      <w:pPr>
        <w:pStyle w:val="Level4"/>
        <w:numPr>
          <w:ilvl w:val="3"/>
          <w:numId w:val="101"/>
        </w:numPr>
        <w:ind w:left="2127" w:hanging="709"/>
        <w:rPr>
          <w:lang w:val="pt-BR"/>
        </w:rPr>
      </w:pPr>
      <w:proofErr w:type="gramStart"/>
      <w:r w:rsidRPr="00EF0BF9">
        <w:rPr>
          <w:lang w:val="pt-BR"/>
        </w:rPr>
        <w:t>os</w:t>
      </w:r>
      <w:proofErr w:type="gramEnd"/>
      <w:r w:rsidRPr="00EF0BF9">
        <w:rPr>
          <w:lang w:val="pt-BR"/>
        </w:rPr>
        <w:t xml:space="preserve"> Contratos de Garantia Real permanecem válidos, eficazes e exequíveis;</w:t>
      </w:r>
    </w:p>
    <w:p w14:paraId="636B3FF2" w14:textId="77777777" w:rsidR="008E3026" w:rsidRDefault="008E3026" w:rsidP="00307831">
      <w:pPr>
        <w:pStyle w:val="Level4"/>
        <w:numPr>
          <w:ilvl w:val="3"/>
          <w:numId w:val="101"/>
        </w:numPr>
        <w:ind w:left="2127" w:hanging="709"/>
        <w:rPr>
          <w:lang w:val="pt-BR"/>
        </w:rPr>
      </w:pPr>
      <w:proofErr w:type="gramStart"/>
      <w:r>
        <w:rPr>
          <w:lang w:val="pt-BR"/>
        </w:rPr>
        <w:t>estar</w:t>
      </w:r>
      <w:proofErr w:type="gramEnd"/>
      <w:r>
        <w:rPr>
          <w:lang w:val="pt-BR"/>
        </w:rPr>
        <w:t xml:space="preserve"> a Emissora e as demais empresas integrantes do grupo econômico a que </w:t>
      </w:r>
      <w:proofErr w:type="spellStart"/>
      <w:r>
        <w:rPr>
          <w:lang w:val="pt-BR"/>
        </w:rPr>
        <w:t>esta</w:t>
      </w:r>
      <w:proofErr w:type="spellEnd"/>
      <w:r>
        <w:rPr>
          <w:lang w:val="pt-BR"/>
        </w:rPr>
        <w:t xml:space="preserve"> pertença, em dia com todas as suas obrigações contratuais perante o BNDES;</w:t>
      </w:r>
    </w:p>
    <w:p w14:paraId="2481058E" w14:textId="77777777" w:rsidR="009E5242" w:rsidRDefault="009E5242" w:rsidP="00307831">
      <w:pPr>
        <w:pStyle w:val="Level4"/>
        <w:numPr>
          <w:ilvl w:val="3"/>
          <w:numId w:val="101"/>
        </w:numPr>
        <w:ind w:left="2127" w:hanging="709"/>
        <w:rPr>
          <w:lang w:val="pt-BR"/>
        </w:rPr>
      </w:pPr>
      <w:proofErr w:type="gramStart"/>
      <w:r>
        <w:rPr>
          <w:lang w:val="pt-BR"/>
        </w:rPr>
        <w:t>inexistência</w:t>
      </w:r>
      <w:proofErr w:type="gramEnd"/>
      <w:r>
        <w:rPr>
          <w:lang w:val="pt-BR"/>
        </w:rPr>
        <w:t xml:space="preserve"> de qualquer fato que</w:t>
      </w:r>
      <w:r w:rsidR="004E15BF">
        <w:rPr>
          <w:lang w:val="pt-BR"/>
        </w:rPr>
        <w:t>, a critério do BNDES,</w:t>
      </w:r>
      <w:r>
        <w:rPr>
          <w:lang w:val="pt-BR"/>
        </w:rPr>
        <w:t xml:space="preserve"> venha alterar substancialmente a situação econômico-financeira da Emissora, ou que possa comprometer a execução do Projeto, de forma a alterá-lo ou impossibilitar sua realização,</w:t>
      </w:r>
      <w:r w:rsidR="004E15BF">
        <w:rPr>
          <w:lang w:val="pt-BR"/>
        </w:rPr>
        <w:t xml:space="preserve"> ou que possa comprometer o pontual pagamento do serviço da dívida do Contrato de Financiamento com o BNDES;</w:t>
      </w:r>
    </w:p>
    <w:p w14:paraId="04BECC84" w14:textId="77777777" w:rsidR="009E5242" w:rsidRDefault="009E5242" w:rsidP="00307831">
      <w:pPr>
        <w:pStyle w:val="Level4"/>
        <w:numPr>
          <w:ilvl w:val="3"/>
          <w:numId w:val="101"/>
        </w:numPr>
        <w:ind w:left="2127" w:hanging="709"/>
        <w:rPr>
          <w:lang w:val="pt-BR"/>
        </w:rPr>
      </w:pPr>
      <w:proofErr w:type="gramStart"/>
      <w:r>
        <w:rPr>
          <w:lang w:val="pt-BR"/>
        </w:rPr>
        <w:t>estar</w:t>
      </w:r>
      <w:proofErr w:type="gramEnd"/>
      <w:r>
        <w:rPr>
          <w:lang w:val="pt-BR"/>
        </w:rPr>
        <w:t xml:space="preserve"> a Emissora em operação comercial plena e recebendo regularmente na Conta Centralizadora os direitos de crédito decorrentes da prestação de serviços de transmissão de energia elétrica;</w:t>
      </w:r>
    </w:p>
    <w:p w14:paraId="26B892B6" w14:textId="00DE985B" w:rsidR="009E5242" w:rsidRDefault="009E5242" w:rsidP="00307831">
      <w:pPr>
        <w:pStyle w:val="Level4"/>
        <w:numPr>
          <w:ilvl w:val="3"/>
          <w:numId w:val="101"/>
        </w:numPr>
        <w:ind w:left="2127" w:hanging="709"/>
        <w:rPr>
          <w:lang w:val="pt-BR"/>
        </w:rPr>
      </w:pPr>
      <w:proofErr w:type="gramStart"/>
      <w:r>
        <w:rPr>
          <w:lang w:val="pt-BR"/>
        </w:rPr>
        <w:t>apresentação</w:t>
      </w:r>
      <w:proofErr w:type="gramEnd"/>
      <w:r>
        <w:rPr>
          <w:lang w:val="pt-BR"/>
        </w:rPr>
        <w:t xml:space="preserve"> de apólice do seguro patrimonial dos bens e instalações do Pro</w:t>
      </w:r>
      <w:r w:rsidR="008E4A35">
        <w:rPr>
          <w:lang w:val="pt-BR"/>
        </w:rPr>
        <w:t>j</w:t>
      </w:r>
      <w:r>
        <w:rPr>
          <w:lang w:val="pt-BR"/>
        </w:rPr>
        <w:t xml:space="preserve">eto e comprovação de pagamento do respectivo prêmio, na forma do disposto no </w:t>
      </w:r>
      <w:r w:rsidRPr="00AE18A3">
        <w:rPr>
          <w:rFonts w:ascii="Tahoma" w:hAnsi="Tahoma" w:cs="Tahoma"/>
          <w:lang w:val="pt-BR"/>
        </w:rPr>
        <w:t>Contrato de Financiamento com o BNDES</w:t>
      </w:r>
      <w:r>
        <w:rPr>
          <w:lang w:val="pt-BR"/>
        </w:rPr>
        <w:t>;</w:t>
      </w:r>
    </w:p>
    <w:p w14:paraId="11E110C9" w14:textId="77777777" w:rsidR="00154D0D" w:rsidRPr="005408D3" w:rsidRDefault="008D6797" w:rsidP="00307831">
      <w:pPr>
        <w:pStyle w:val="Level4"/>
        <w:numPr>
          <w:ilvl w:val="3"/>
          <w:numId w:val="101"/>
        </w:numPr>
        <w:ind w:left="2127" w:hanging="709"/>
        <w:rPr>
          <w:lang w:val="pt-BR"/>
        </w:rPr>
      </w:pPr>
      <w:proofErr w:type="gramStart"/>
      <w:r>
        <w:rPr>
          <w:lang w:val="pt-BR"/>
        </w:rPr>
        <w:t>comprovação</w:t>
      </w:r>
      <w:proofErr w:type="gramEnd"/>
      <w:r>
        <w:rPr>
          <w:lang w:val="pt-BR"/>
        </w:rPr>
        <w:t xml:space="preserve"> do preenchimento integral da Conta Reserva na forma descrita no </w:t>
      </w:r>
      <w:r w:rsidRPr="00307831">
        <w:rPr>
          <w:rFonts w:eastAsia="Arial Unicode MS"/>
          <w:szCs w:val="20"/>
          <w:lang w:val="pt-BR"/>
        </w:rPr>
        <w:t>Contrato de</w:t>
      </w:r>
      <w:r w:rsidRPr="005408D3">
        <w:rPr>
          <w:rFonts w:eastAsia="Arial Unicode MS"/>
          <w:szCs w:val="20"/>
          <w:lang w:val="pt-BR"/>
        </w:rPr>
        <w:t xml:space="preserve"> </w:t>
      </w:r>
      <w:r w:rsidRPr="00307831">
        <w:rPr>
          <w:rFonts w:eastAsia="Arial Unicode MS"/>
          <w:szCs w:val="20"/>
          <w:lang w:val="pt-BR"/>
        </w:rPr>
        <w:t>Cessão Fiduciária de Direitos Creditórios;</w:t>
      </w:r>
    </w:p>
    <w:p w14:paraId="024D9922" w14:textId="77777777" w:rsidR="00DE58A7" w:rsidRPr="00307831" w:rsidRDefault="00DE58A7" w:rsidP="00307831">
      <w:pPr>
        <w:pStyle w:val="Level4"/>
        <w:numPr>
          <w:ilvl w:val="3"/>
          <w:numId w:val="101"/>
        </w:numPr>
        <w:ind w:left="2127" w:hanging="709"/>
        <w:rPr>
          <w:lang w:val="pt-BR"/>
        </w:rPr>
      </w:pPr>
      <w:proofErr w:type="gramStart"/>
      <w:r w:rsidRPr="00AE18A3">
        <w:rPr>
          <w:rFonts w:ascii="Tahoma" w:hAnsi="Tahoma" w:cs="Tahoma"/>
          <w:lang w:val="pt-BR"/>
        </w:rPr>
        <w:t>pagamento</w:t>
      </w:r>
      <w:proofErr w:type="gramEnd"/>
      <w:r w:rsidRPr="00AE18A3">
        <w:rPr>
          <w:rFonts w:ascii="Tahoma" w:hAnsi="Tahoma" w:cs="Tahoma"/>
          <w:lang w:val="pt-BR"/>
        </w:rPr>
        <w:t xml:space="preserve"> de 12 (doze) </w:t>
      </w:r>
      <w:r>
        <w:rPr>
          <w:rFonts w:ascii="Tahoma" w:hAnsi="Tahoma" w:cs="Tahoma"/>
          <w:lang w:val="pt-BR"/>
        </w:rPr>
        <w:t>prestações consecutivas</w:t>
      </w:r>
      <w:r w:rsidRPr="00AE18A3">
        <w:rPr>
          <w:rFonts w:ascii="Tahoma" w:hAnsi="Tahoma" w:cs="Tahoma"/>
          <w:lang w:val="pt-BR"/>
        </w:rPr>
        <w:t xml:space="preserve"> de amortização </w:t>
      </w:r>
      <w:r>
        <w:rPr>
          <w:rFonts w:ascii="Tahoma" w:hAnsi="Tahoma" w:cs="Tahoma"/>
          <w:lang w:val="pt-BR"/>
        </w:rPr>
        <w:t xml:space="preserve">dos </w:t>
      </w:r>
      <w:proofErr w:type="spellStart"/>
      <w:r>
        <w:rPr>
          <w:rFonts w:ascii="Tahoma" w:hAnsi="Tahoma" w:cs="Tahoma"/>
          <w:lang w:val="pt-BR"/>
        </w:rPr>
        <w:t>Subcréditos</w:t>
      </w:r>
      <w:proofErr w:type="spellEnd"/>
      <w:r>
        <w:rPr>
          <w:rFonts w:ascii="Tahoma" w:hAnsi="Tahoma" w:cs="Tahoma"/>
          <w:lang w:val="pt-BR"/>
        </w:rPr>
        <w:t xml:space="preserve"> “A” e “B” </w:t>
      </w:r>
      <w:r w:rsidRPr="00AE18A3">
        <w:rPr>
          <w:rFonts w:ascii="Tahoma" w:hAnsi="Tahoma" w:cs="Tahoma"/>
          <w:lang w:val="pt-BR"/>
        </w:rPr>
        <w:t>do Contrato de Financiamento com o BNDES</w:t>
      </w:r>
      <w:r>
        <w:rPr>
          <w:rFonts w:ascii="Tahoma" w:hAnsi="Tahoma" w:cs="Tahoma"/>
          <w:lang w:val="pt-BR"/>
        </w:rPr>
        <w:t>;</w:t>
      </w:r>
    </w:p>
    <w:p w14:paraId="75F863F9" w14:textId="77777777" w:rsidR="00DE58A7" w:rsidRPr="00307831" w:rsidRDefault="006A327F" w:rsidP="00307831">
      <w:pPr>
        <w:pStyle w:val="Level4"/>
        <w:numPr>
          <w:ilvl w:val="3"/>
          <w:numId w:val="101"/>
        </w:numPr>
        <w:ind w:left="2127" w:hanging="709"/>
        <w:rPr>
          <w:lang w:val="pt-BR"/>
        </w:rPr>
      </w:pPr>
      <w:proofErr w:type="gramStart"/>
      <w:r w:rsidRPr="00307831">
        <w:rPr>
          <w:rFonts w:ascii="Tahoma" w:hAnsi="Tahoma" w:cs="Tahoma"/>
          <w:lang w:val="pt-BR"/>
        </w:rPr>
        <w:t>atendimento</w:t>
      </w:r>
      <w:proofErr w:type="gramEnd"/>
      <w:r w:rsidRPr="00307831">
        <w:rPr>
          <w:rFonts w:ascii="Tahoma" w:hAnsi="Tahoma" w:cs="Tahoma"/>
          <w:lang w:val="pt-BR"/>
        </w:rPr>
        <w:t xml:space="preserve"> do ICSD </w:t>
      </w:r>
      <w:r>
        <w:rPr>
          <w:rFonts w:ascii="Tahoma" w:hAnsi="Tahoma" w:cs="Tahoma"/>
          <w:lang w:val="pt-BR"/>
        </w:rPr>
        <w:t>m</w:t>
      </w:r>
      <w:r w:rsidRPr="00307831">
        <w:rPr>
          <w:rFonts w:ascii="Tahoma" w:hAnsi="Tahoma" w:cs="Tahoma"/>
          <w:lang w:val="pt-BR"/>
        </w:rPr>
        <w:t>ínimo</w:t>
      </w:r>
      <w:r>
        <w:rPr>
          <w:rFonts w:ascii="Tahoma" w:hAnsi="Tahoma" w:cs="Tahoma"/>
          <w:lang w:val="pt-BR"/>
        </w:rPr>
        <w:t xml:space="preserve"> </w:t>
      </w:r>
      <w:r w:rsidR="00A6474E">
        <w:rPr>
          <w:rFonts w:ascii="Tahoma" w:hAnsi="Tahoma" w:cs="Tahoma"/>
          <w:lang w:val="pt-BR"/>
        </w:rPr>
        <w:t xml:space="preserve">conforme </w:t>
      </w:r>
      <w:r>
        <w:rPr>
          <w:rFonts w:ascii="Tahoma" w:hAnsi="Tahoma" w:cs="Tahoma"/>
          <w:lang w:val="pt-BR"/>
        </w:rPr>
        <w:t xml:space="preserve">previsto </w:t>
      </w:r>
      <w:r w:rsidR="00A6474E">
        <w:rPr>
          <w:rFonts w:ascii="Tahoma" w:hAnsi="Tahoma" w:cs="Tahoma"/>
          <w:lang w:val="pt-BR"/>
        </w:rPr>
        <w:t xml:space="preserve">e apurado na forma do item </w:t>
      </w:r>
      <w:r w:rsidR="00450B09">
        <w:rPr>
          <w:rFonts w:ascii="Tahoma" w:hAnsi="Tahoma" w:cs="Tahoma"/>
          <w:lang w:val="pt-BR"/>
        </w:rPr>
        <w:t>(ii) da Cláusula 4.1.2 d</w:t>
      </w:r>
      <w:r>
        <w:rPr>
          <w:rFonts w:ascii="Tahoma" w:hAnsi="Tahoma" w:cs="Tahoma"/>
          <w:lang w:val="pt-BR"/>
        </w:rPr>
        <w:t>esta Escritura</w:t>
      </w:r>
      <w:r w:rsidR="00DE58A7">
        <w:rPr>
          <w:rFonts w:ascii="Tahoma" w:hAnsi="Tahoma" w:cs="Tahoma"/>
          <w:lang w:val="pt-BR"/>
        </w:rPr>
        <w:t>;</w:t>
      </w:r>
    </w:p>
    <w:p w14:paraId="55203142" w14:textId="77777777" w:rsidR="003438CC" w:rsidRPr="00307831" w:rsidRDefault="00DE58A7" w:rsidP="00307831">
      <w:pPr>
        <w:pStyle w:val="Level4"/>
        <w:numPr>
          <w:ilvl w:val="3"/>
          <w:numId w:val="101"/>
        </w:numPr>
        <w:ind w:left="2127" w:hanging="709"/>
        <w:rPr>
          <w:lang w:val="pt-BR"/>
        </w:rPr>
      </w:pPr>
      <w:proofErr w:type="gramStart"/>
      <w:r>
        <w:rPr>
          <w:rFonts w:ascii="Tahoma" w:hAnsi="Tahoma" w:cs="Tahoma"/>
          <w:lang w:val="pt-BR"/>
        </w:rPr>
        <w:t>utilização</w:t>
      </w:r>
      <w:proofErr w:type="gramEnd"/>
      <w:r>
        <w:rPr>
          <w:rFonts w:ascii="Tahoma" w:hAnsi="Tahoma" w:cs="Tahoma"/>
          <w:lang w:val="pt-BR"/>
        </w:rPr>
        <w:t xml:space="preserve"> de, no mínimo, 50% (cinquenta por cento) dos recursos oriundos do </w:t>
      </w:r>
      <w:proofErr w:type="spellStart"/>
      <w:r>
        <w:rPr>
          <w:rFonts w:ascii="Tahoma" w:hAnsi="Tahoma" w:cs="Tahoma"/>
          <w:lang w:val="pt-BR"/>
        </w:rPr>
        <w:t>Subcrédito</w:t>
      </w:r>
      <w:proofErr w:type="spellEnd"/>
      <w:r>
        <w:rPr>
          <w:rFonts w:ascii="Tahoma" w:hAnsi="Tahoma" w:cs="Tahoma"/>
          <w:lang w:val="pt-BR"/>
        </w:rPr>
        <w:t xml:space="preserve"> “C” do </w:t>
      </w:r>
      <w:r w:rsidRPr="00AE18A3">
        <w:rPr>
          <w:rFonts w:ascii="Tahoma" w:hAnsi="Tahoma" w:cs="Tahoma"/>
          <w:lang w:val="pt-BR"/>
        </w:rPr>
        <w:t>Contrato de Financiamento com o BNDES</w:t>
      </w:r>
      <w:r>
        <w:rPr>
          <w:rFonts w:ascii="Tahoma" w:hAnsi="Tahoma" w:cs="Tahoma"/>
          <w:lang w:val="pt-BR"/>
        </w:rPr>
        <w:t>.</w:t>
      </w:r>
      <w:r w:rsidR="008E3026">
        <w:rPr>
          <w:lang w:val="pt-BR"/>
        </w:rPr>
        <w:t xml:space="preserve"> </w:t>
      </w:r>
    </w:p>
    <w:p w14:paraId="4F0E8DD0" w14:textId="2E6F1A59" w:rsidR="00B30F02" w:rsidRPr="005C71E7" w:rsidRDefault="00D82DD9" w:rsidP="007B124E">
      <w:pPr>
        <w:pStyle w:val="Level3"/>
        <w:tabs>
          <w:tab w:val="clear" w:pos="1361"/>
        </w:tabs>
        <w:ind w:left="1418" w:hanging="709"/>
        <w:rPr>
          <w:szCs w:val="20"/>
          <w:lang w:val="pt-BR"/>
        </w:rPr>
      </w:pPr>
      <w:bookmarkStart w:id="360" w:name="_Ref447277936"/>
      <w:r w:rsidRPr="005C71E7">
        <w:rPr>
          <w:szCs w:val="20"/>
          <w:lang w:val="pt-BR"/>
        </w:rPr>
        <w:t xml:space="preserve">A </w:t>
      </w:r>
      <w:r w:rsidRPr="00367CAC">
        <w:rPr>
          <w:rFonts w:cs="Arial"/>
          <w:szCs w:val="20"/>
          <w:lang w:val="pt-BR"/>
        </w:rPr>
        <w:t>comprovação</w:t>
      </w:r>
      <w:r w:rsidRPr="005C71E7">
        <w:rPr>
          <w:szCs w:val="20"/>
          <w:lang w:val="pt-BR"/>
        </w:rPr>
        <w:t xml:space="preserve"> </w:t>
      </w:r>
      <w:r w:rsidR="00B30F02" w:rsidRPr="005C71E7">
        <w:rPr>
          <w:szCs w:val="20"/>
          <w:lang w:val="pt-BR"/>
        </w:rPr>
        <w:t xml:space="preserve">do cumprimento do </w:t>
      </w:r>
      <w:proofErr w:type="spellStart"/>
      <w:r w:rsidR="00B30F02" w:rsidRPr="005C71E7">
        <w:rPr>
          <w:i/>
          <w:szCs w:val="20"/>
          <w:lang w:val="pt-BR"/>
        </w:rPr>
        <w:t>Completion</w:t>
      </w:r>
      <w:proofErr w:type="spellEnd"/>
      <w:r w:rsidR="00B30F02" w:rsidRPr="005C71E7">
        <w:rPr>
          <w:szCs w:val="20"/>
          <w:lang w:val="pt-BR"/>
        </w:rPr>
        <w:t xml:space="preserve"> Financeiro para os fins da </w:t>
      </w:r>
      <w:r w:rsidR="00953837" w:rsidRPr="005C71E7">
        <w:rPr>
          <w:szCs w:val="20"/>
          <w:lang w:val="pt-BR"/>
        </w:rPr>
        <w:t>presente Escritura de Emissão</w:t>
      </w:r>
      <w:r w:rsidR="00AE1F96" w:rsidRPr="005C71E7">
        <w:rPr>
          <w:szCs w:val="20"/>
          <w:lang w:val="pt-BR"/>
        </w:rPr>
        <w:t>,</w:t>
      </w:r>
      <w:r w:rsidR="00B30F02" w:rsidRPr="005C71E7">
        <w:rPr>
          <w:szCs w:val="20"/>
          <w:lang w:val="pt-BR"/>
        </w:rPr>
        <w:t xml:space="preserve"> se dará exclusivamente por meio do envio, pela Emissora ao Agente Fiduciário </w:t>
      </w:r>
      <w:r w:rsidR="001417F3">
        <w:rPr>
          <w:szCs w:val="20"/>
          <w:lang w:val="pt-BR"/>
        </w:rPr>
        <w:t xml:space="preserve">e a B3 </w:t>
      </w:r>
      <w:r w:rsidR="00B30F02" w:rsidRPr="005C71E7">
        <w:rPr>
          <w:szCs w:val="20"/>
          <w:lang w:val="pt-BR"/>
        </w:rPr>
        <w:t>de</w:t>
      </w:r>
      <w:r w:rsidR="00953837" w:rsidRPr="005C71E7">
        <w:rPr>
          <w:szCs w:val="20"/>
          <w:lang w:val="pt-BR"/>
        </w:rPr>
        <w:t xml:space="preserve">: </w:t>
      </w:r>
      <w:r w:rsidR="00953837" w:rsidRPr="005C71E7">
        <w:rPr>
          <w:b/>
          <w:szCs w:val="20"/>
          <w:lang w:val="pt-BR"/>
        </w:rPr>
        <w:t>(i)</w:t>
      </w:r>
      <w:r w:rsidR="00B30F02" w:rsidRPr="005C71E7">
        <w:rPr>
          <w:szCs w:val="20"/>
          <w:lang w:val="pt-BR"/>
        </w:rPr>
        <w:t xml:space="preserve"> cópia autenticada da carta emitida por escrito por parte do BNDES, na qualidade de credor do Contrato de Financiamento BNDES, no prazo de até </w:t>
      </w:r>
      <w:r w:rsidR="003B31C3" w:rsidRPr="005C71E7">
        <w:rPr>
          <w:szCs w:val="20"/>
          <w:lang w:val="pt-BR"/>
        </w:rPr>
        <w:t>7</w:t>
      </w:r>
      <w:r w:rsidR="00B30F02" w:rsidRPr="005C71E7">
        <w:rPr>
          <w:szCs w:val="20"/>
          <w:lang w:val="pt-BR"/>
        </w:rPr>
        <w:t> (</w:t>
      </w:r>
      <w:r w:rsidR="003B31C3" w:rsidRPr="005C71E7">
        <w:rPr>
          <w:szCs w:val="20"/>
          <w:lang w:val="pt-BR"/>
        </w:rPr>
        <w:t>sete</w:t>
      </w:r>
      <w:r w:rsidR="00B30F02" w:rsidRPr="005C71E7">
        <w:rPr>
          <w:szCs w:val="20"/>
          <w:lang w:val="pt-BR"/>
        </w:rPr>
        <w:t xml:space="preserve">) Dias Úteis contados do recebimento da respectiva carta pela Emissora, atestando o cumprimento do </w:t>
      </w:r>
      <w:proofErr w:type="spellStart"/>
      <w:r w:rsidRPr="005C71E7">
        <w:rPr>
          <w:i/>
          <w:szCs w:val="20"/>
          <w:lang w:val="pt-BR"/>
        </w:rPr>
        <w:t>Completion</w:t>
      </w:r>
      <w:proofErr w:type="spellEnd"/>
      <w:r w:rsidRPr="005C71E7">
        <w:rPr>
          <w:szCs w:val="20"/>
          <w:lang w:val="pt-BR"/>
        </w:rPr>
        <w:t xml:space="preserve"> </w:t>
      </w:r>
      <w:r w:rsidR="00B30F02" w:rsidRPr="005C71E7">
        <w:rPr>
          <w:szCs w:val="20"/>
          <w:lang w:val="pt-BR"/>
        </w:rPr>
        <w:t>Financeiro, nos termos do Contrat</w:t>
      </w:r>
      <w:r w:rsidR="00953837" w:rsidRPr="005C71E7">
        <w:rPr>
          <w:szCs w:val="20"/>
          <w:lang w:val="pt-BR"/>
        </w:rPr>
        <w:t xml:space="preserve">o de Financiamento BNDES; e </w:t>
      </w:r>
      <w:r w:rsidR="00953837" w:rsidRPr="005C71E7">
        <w:rPr>
          <w:b/>
          <w:szCs w:val="20"/>
          <w:lang w:val="pt-BR"/>
        </w:rPr>
        <w:t>(ii)</w:t>
      </w:r>
      <w:r w:rsidR="00953837" w:rsidRPr="005C71E7">
        <w:rPr>
          <w:szCs w:val="20"/>
          <w:lang w:val="pt-BR"/>
        </w:rPr>
        <w:t xml:space="preserve"> carta da Emissora</w:t>
      </w:r>
      <w:r w:rsidR="00B30F02" w:rsidRPr="005C71E7">
        <w:rPr>
          <w:szCs w:val="20"/>
          <w:lang w:val="pt-BR"/>
        </w:rPr>
        <w:t xml:space="preserve"> (</w:t>
      </w:r>
      <w:r w:rsidR="00953837" w:rsidRPr="005C71E7">
        <w:rPr>
          <w:szCs w:val="20"/>
          <w:lang w:val="pt-BR"/>
        </w:rPr>
        <w:t>a</w:t>
      </w:r>
      <w:r w:rsidR="00B30F02" w:rsidRPr="005C71E7">
        <w:rPr>
          <w:szCs w:val="20"/>
          <w:lang w:val="pt-BR"/>
        </w:rPr>
        <w:t xml:space="preserve">) atestando o cumprimento das condições para o </w:t>
      </w:r>
      <w:proofErr w:type="spellStart"/>
      <w:r w:rsidRPr="005C71E7">
        <w:rPr>
          <w:i/>
          <w:szCs w:val="20"/>
          <w:lang w:val="pt-BR"/>
        </w:rPr>
        <w:t>Completion</w:t>
      </w:r>
      <w:proofErr w:type="spellEnd"/>
      <w:r w:rsidRPr="005C71E7">
        <w:rPr>
          <w:szCs w:val="20"/>
          <w:lang w:val="pt-BR"/>
        </w:rPr>
        <w:t xml:space="preserve"> Financeiro, </w:t>
      </w:r>
      <w:r w:rsidR="00B30F02" w:rsidRPr="005C71E7">
        <w:rPr>
          <w:szCs w:val="20"/>
          <w:lang w:val="pt-BR"/>
        </w:rPr>
        <w:t xml:space="preserve">nos termos da Cláusula </w:t>
      </w:r>
      <w:r w:rsidR="00953837" w:rsidRPr="005C71E7">
        <w:rPr>
          <w:szCs w:val="20"/>
          <w:lang w:val="pt-BR"/>
        </w:rPr>
        <w:t>3.32.2</w:t>
      </w:r>
      <w:r w:rsidR="009F3ED7">
        <w:rPr>
          <w:szCs w:val="20"/>
          <w:lang w:val="pt-BR"/>
        </w:rPr>
        <w:t xml:space="preserve"> </w:t>
      </w:r>
      <w:r w:rsidR="00953837" w:rsidRPr="005C71E7">
        <w:rPr>
          <w:szCs w:val="20"/>
          <w:lang w:val="pt-BR"/>
        </w:rPr>
        <w:t>acima</w:t>
      </w:r>
      <w:r w:rsidR="00B30F02" w:rsidRPr="005C71E7">
        <w:rPr>
          <w:szCs w:val="20"/>
          <w:lang w:val="pt-BR"/>
        </w:rPr>
        <w:t>;</w:t>
      </w:r>
      <w:r w:rsidR="00FE6046" w:rsidRPr="005C71E7">
        <w:rPr>
          <w:szCs w:val="20"/>
          <w:lang w:val="pt-BR"/>
        </w:rPr>
        <w:t xml:space="preserve"> e</w:t>
      </w:r>
      <w:r w:rsidR="00B30F02" w:rsidRPr="005C71E7">
        <w:rPr>
          <w:szCs w:val="20"/>
          <w:lang w:val="pt-BR"/>
        </w:rPr>
        <w:t xml:space="preserve"> (</w:t>
      </w:r>
      <w:r w:rsidR="00953837" w:rsidRPr="005C71E7">
        <w:rPr>
          <w:szCs w:val="20"/>
          <w:lang w:val="pt-BR"/>
        </w:rPr>
        <w:t>b</w:t>
      </w:r>
      <w:r w:rsidR="00B30F02" w:rsidRPr="005C71E7">
        <w:rPr>
          <w:szCs w:val="20"/>
          <w:lang w:val="pt-BR"/>
        </w:rPr>
        <w:t>) atestando a não ocorrência de qualquer Evento de Inadimplemento e a inexistência de descumprimento de quaisquer obri</w:t>
      </w:r>
      <w:r w:rsidR="00953837" w:rsidRPr="005C71E7">
        <w:rPr>
          <w:szCs w:val="20"/>
          <w:lang w:val="pt-BR"/>
        </w:rPr>
        <w:t>gações perante os Debenturistas</w:t>
      </w:r>
      <w:r w:rsidR="00B30F02" w:rsidRPr="005C71E7">
        <w:rPr>
          <w:szCs w:val="20"/>
          <w:lang w:val="pt-BR"/>
        </w:rPr>
        <w:t>.</w:t>
      </w:r>
      <w:bookmarkStart w:id="361" w:name="_Ref447071813"/>
      <w:bookmarkEnd w:id="360"/>
    </w:p>
    <w:p w14:paraId="7C63406C" w14:textId="77777777" w:rsidR="004B5763" w:rsidRPr="003D4D8D" w:rsidRDefault="004B5763" w:rsidP="00874E34">
      <w:pPr>
        <w:pStyle w:val="Level2"/>
        <w:keepNext/>
        <w:keepLines/>
        <w:rPr>
          <w:rFonts w:eastAsia="Arial Unicode MS"/>
          <w:b/>
          <w:szCs w:val="20"/>
          <w:lang w:val="pt-BR"/>
        </w:rPr>
      </w:pPr>
      <w:bookmarkStart w:id="362" w:name="_DV_M268"/>
      <w:bookmarkEnd w:id="359"/>
      <w:bookmarkEnd w:id="361"/>
      <w:bookmarkEnd w:id="362"/>
      <w:r w:rsidRPr="003D4D8D">
        <w:rPr>
          <w:rFonts w:eastAsia="Arial Unicode MS"/>
          <w:b/>
          <w:szCs w:val="20"/>
          <w:lang w:val="pt-BR"/>
        </w:rPr>
        <w:t>Classificação de Risco</w:t>
      </w:r>
    </w:p>
    <w:p w14:paraId="06AB639A" w14:textId="22626F57" w:rsidR="004B5763" w:rsidRPr="00090FA6" w:rsidRDefault="004B5763" w:rsidP="007B124E">
      <w:pPr>
        <w:pStyle w:val="Level3"/>
        <w:tabs>
          <w:tab w:val="clear" w:pos="1361"/>
        </w:tabs>
        <w:ind w:left="1418" w:hanging="709"/>
        <w:rPr>
          <w:rFonts w:eastAsia="Arial Unicode MS" w:cs="Arial"/>
          <w:szCs w:val="20"/>
          <w:lang w:val="pt-BR"/>
        </w:rPr>
      </w:pPr>
      <w:bookmarkStart w:id="363" w:name="_DV_M269"/>
      <w:bookmarkEnd w:id="363"/>
      <w:r w:rsidRPr="003D4D8D">
        <w:rPr>
          <w:rFonts w:eastAsia="Arial Unicode MS" w:cs="Arial"/>
          <w:szCs w:val="20"/>
          <w:lang w:val="pt-BR"/>
        </w:rPr>
        <w:t xml:space="preserve">A </w:t>
      </w:r>
      <w:r w:rsidR="00623276" w:rsidRPr="007B124E">
        <w:rPr>
          <w:lang w:val="pt-BR"/>
        </w:rPr>
        <w:t>Fitch Ratings Brasil Ltda</w:t>
      </w:r>
      <w:r w:rsidR="0091758F">
        <w:rPr>
          <w:lang w:val="pt-BR"/>
        </w:rPr>
        <w:t>.</w:t>
      </w:r>
      <w:r w:rsidR="00623276" w:rsidRPr="003D4D8D">
        <w:rPr>
          <w:rFonts w:eastAsia="Arial Unicode MS" w:cs="Arial"/>
          <w:szCs w:val="20"/>
          <w:lang w:val="pt-BR"/>
        </w:rPr>
        <w:t xml:space="preserve"> </w:t>
      </w:r>
      <w:r w:rsidRPr="003D4D8D">
        <w:rPr>
          <w:rFonts w:eastAsia="Arial Unicode MS" w:cs="Arial"/>
          <w:szCs w:val="20"/>
          <w:lang w:val="pt-BR"/>
        </w:rPr>
        <w:t>(“</w:t>
      </w:r>
      <w:r w:rsidRPr="003D4D8D">
        <w:rPr>
          <w:rFonts w:eastAsia="Arial Unicode MS" w:cs="Arial"/>
          <w:b/>
          <w:szCs w:val="20"/>
          <w:lang w:val="pt-BR"/>
        </w:rPr>
        <w:t>Agência de Classificação de Risco</w:t>
      </w:r>
      <w:r w:rsidRPr="003D4D8D">
        <w:rPr>
          <w:rFonts w:eastAsia="Arial Unicode MS" w:cs="Arial"/>
          <w:szCs w:val="20"/>
          <w:lang w:val="pt-BR"/>
        </w:rPr>
        <w:t>”) foi contratada como agência de classificação de risco (</w:t>
      </w:r>
      <w:r w:rsidRPr="003D4D8D">
        <w:rPr>
          <w:rFonts w:eastAsia="Arial Unicode MS" w:cs="Arial"/>
          <w:i/>
          <w:szCs w:val="20"/>
          <w:lang w:val="pt-BR"/>
        </w:rPr>
        <w:t>rating</w:t>
      </w:r>
      <w:r w:rsidRPr="003D4D8D">
        <w:rPr>
          <w:rFonts w:eastAsia="Arial Unicode MS" w:cs="Arial"/>
          <w:szCs w:val="20"/>
          <w:lang w:val="pt-BR"/>
        </w:rPr>
        <w:t xml:space="preserve">) da Emissão, atribuindo </w:t>
      </w:r>
      <w:r w:rsidRPr="003D4D8D">
        <w:rPr>
          <w:rFonts w:eastAsia="Arial Unicode MS" w:cs="Arial"/>
          <w:i/>
          <w:szCs w:val="20"/>
          <w:lang w:val="pt-BR"/>
        </w:rPr>
        <w:t>rating</w:t>
      </w:r>
      <w:r w:rsidRPr="003D4D8D">
        <w:rPr>
          <w:rFonts w:eastAsia="Arial Unicode MS" w:cs="Arial"/>
          <w:szCs w:val="20"/>
          <w:lang w:val="pt-BR"/>
        </w:rPr>
        <w:t xml:space="preserve"> </w:t>
      </w:r>
      <w:r w:rsidR="0048416A" w:rsidRPr="003D4D8D">
        <w:rPr>
          <w:rFonts w:eastAsia="Arial Unicode MS" w:cs="Arial"/>
          <w:szCs w:val="20"/>
          <w:lang w:val="pt-BR"/>
        </w:rPr>
        <w:t xml:space="preserve">preliminar </w:t>
      </w:r>
      <w:r w:rsidRPr="003D4D8D">
        <w:rPr>
          <w:rFonts w:eastAsia="Arial Unicode MS" w:cs="Arial"/>
          <w:szCs w:val="20"/>
          <w:lang w:val="pt-BR"/>
        </w:rPr>
        <w:t xml:space="preserve">em escala nacional, equivalente de </w:t>
      </w:r>
      <w:r w:rsidR="00A96E0E" w:rsidRPr="003D4D8D">
        <w:rPr>
          <w:rFonts w:eastAsia="Arial Unicode MS" w:cs="Arial"/>
          <w:szCs w:val="20"/>
          <w:lang w:val="pt-BR"/>
        </w:rPr>
        <w:t>“</w:t>
      </w:r>
      <w:r w:rsidR="00A96E0E">
        <w:rPr>
          <w:rFonts w:eastAsia="Arial Unicode MS" w:cs="Arial"/>
          <w:szCs w:val="20"/>
          <w:lang w:val="pt-BR"/>
        </w:rPr>
        <w:t>AA+</w:t>
      </w:r>
      <w:r w:rsidR="00A96E0E" w:rsidRPr="003D4D8D">
        <w:rPr>
          <w:rFonts w:eastAsia="Arial Unicode MS" w:cs="Arial"/>
          <w:szCs w:val="20"/>
          <w:lang w:val="pt-BR"/>
        </w:rPr>
        <w:t>”</w:t>
      </w:r>
      <w:r w:rsidR="00A96E0E">
        <w:rPr>
          <w:rFonts w:eastAsia="Arial Unicode MS" w:cs="Arial"/>
          <w:szCs w:val="20"/>
          <w:lang w:val="pt-BR"/>
        </w:rPr>
        <w:t>.</w:t>
      </w:r>
    </w:p>
    <w:p w14:paraId="7818C1DD" w14:textId="77777777" w:rsidR="00551146" w:rsidRPr="003D4D8D" w:rsidRDefault="00683E29" w:rsidP="00874E34">
      <w:pPr>
        <w:pStyle w:val="Level2"/>
        <w:rPr>
          <w:rFonts w:eastAsia="Arial Unicode MS" w:cs="Arial"/>
          <w:b/>
          <w:szCs w:val="20"/>
          <w:lang w:val="pt-BR"/>
        </w:rPr>
      </w:pPr>
      <w:bookmarkStart w:id="364" w:name="_DV_M270"/>
      <w:bookmarkStart w:id="365" w:name="_Toc499990365"/>
      <w:bookmarkStart w:id="366" w:name="_Toc280370540"/>
      <w:bookmarkStart w:id="367" w:name="_Toc349040596"/>
      <w:bookmarkStart w:id="368" w:name="_Toc351469181"/>
      <w:bookmarkStart w:id="369" w:name="_Toc352767483"/>
      <w:bookmarkStart w:id="370" w:name="_Toc355626570"/>
      <w:bookmarkEnd w:id="311"/>
      <w:bookmarkEnd w:id="364"/>
      <w:r w:rsidRPr="003D4D8D">
        <w:rPr>
          <w:rFonts w:eastAsia="Arial Unicode MS" w:cs="Arial"/>
          <w:b/>
          <w:szCs w:val="20"/>
          <w:lang w:val="pt-BR"/>
        </w:rPr>
        <w:t xml:space="preserve">Condições para Subscrição e Integralização das Debêntures </w:t>
      </w:r>
    </w:p>
    <w:p w14:paraId="68D240F4" w14:textId="77777777" w:rsidR="00245BBE" w:rsidRPr="003D4D8D" w:rsidRDefault="00683E29" w:rsidP="00874E34">
      <w:pPr>
        <w:pStyle w:val="Level3"/>
        <w:rPr>
          <w:rFonts w:eastAsia="MS Mincho" w:cs="Arial"/>
          <w:szCs w:val="20"/>
          <w:lang w:val="pt-BR"/>
        </w:rPr>
      </w:pPr>
      <w:bookmarkStart w:id="371" w:name="_DV_M271"/>
      <w:bookmarkEnd w:id="371"/>
      <w:r w:rsidRPr="003D4D8D">
        <w:rPr>
          <w:rFonts w:eastAsia="Arial Unicode MS" w:cs="Arial"/>
          <w:szCs w:val="20"/>
          <w:lang w:val="pt-BR"/>
        </w:rPr>
        <w:t>A Emissora obriga-se a providenciar e enviar ao Agente Fiduciário</w:t>
      </w:r>
      <w:r w:rsidR="00894954" w:rsidRPr="003D4D8D">
        <w:rPr>
          <w:rFonts w:eastAsia="MS Mincho" w:cs="Arial"/>
          <w:szCs w:val="20"/>
          <w:lang w:val="pt-BR"/>
        </w:rPr>
        <w:t>,</w:t>
      </w:r>
      <w:r w:rsidRPr="003D4D8D">
        <w:rPr>
          <w:rFonts w:eastAsia="MS Mincho" w:cs="Arial"/>
          <w:szCs w:val="20"/>
          <w:lang w:val="pt-BR"/>
        </w:rPr>
        <w:t xml:space="preserve"> previamente à </w:t>
      </w:r>
      <w:r w:rsidR="00F160A3" w:rsidRPr="003D4D8D">
        <w:rPr>
          <w:rFonts w:eastAsia="MS Mincho" w:cs="Arial"/>
          <w:szCs w:val="20"/>
          <w:lang w:val="pt-BR"/>
        </w:rPr>
        <w:t>Data de Integralização</w:t>
      </w:r>
      <w:r w:rsidR="004B5763" w:rsidRPr="003D4D8D">
        <w:rPr>
          <w:rFonts w:eastAsia="MS Mincho" w:cs="Arial"/>
          <w:szCs w:val="20"/>
          <w:lang w:val="pt-BR"/>
        </w:rPr>
        <w:t xml:space="preserve"> das Debêntures</w:t>
      </w:r>
      <w:r w:rsidRPr="003D4D8D">
        <w:rPr>
          <w:rFonts w:eastAsia="MS Mincho" w:cs="Arial"/>
          <w:szCs w:val="20"/>
          <w:lang w:val="pt-BR"/>
        </w:rPr>
        <w:t>:</w:t>
      </w:r>
    </w:p>
    <w:p w14:paraId="6512D2A4" w14:textId="77777777" w:rsidR="0059524C" w:rsidRDefault="00894954" w:rsidP="00874E34">
      <w:pPr>
        <w:pStyle w:val="Level4"/>
        <w:rPr>
          <w:rFonts w:eastAsia="Arial Unicode MS"/>
          <w:szCs w:val="20"/>
          <w:lang w:val="pt-BR"/>
        </w:rPr>
      </w:pPr>
      <w:bookmarkStart w:id="372" w:name="_DV_M272"/>
      <w:bookmarkEnd w:id="372"/>
      <w:r w:rsidRPr="003D4D8D">
        <w:rPr>
          <w:rFonts w:eastAsia="MS Mincho"/>
          <w:szCs w:val="20"/>
          <w:lang w:val="pt-BR"/>
        </w:rPr>
        <w:t>1 (</w:t>
      </w:r>
      <w:r w:rsidR="009449E6" w:rsidRPr="003D4D8D">
        <w:rPr>
          <w:rFonts w:eastAsia="MS Mincho"/>
          <w:szCs w:val="20"/>
          <w:lang w:val="pt-BR"/>
        </w:rPr>
        <w:t>u</w:t>
      </w:r>
      <w:r w:rsidR="00683E29" w:rsidRPr="003D4D8D">
        <w:rPr>
          <w:rFonts w:eastAsia="MS Mincho"/>
          <w:szCs w:val="20"/>
          <w:lang w:val="pt-BR"/>
        </w:rPr>
        <w:t>ma</w:t>
      </w:r>
      <w:r w:rsidRPr="003D4D8D">
        <w:rPr>
          <w:rFonts w:eastAsia="MS Mincho"/>
          <w:szCs w:val="20"/>
          <w:lang w:val="pt-BR"/>
        </w:rPr>
        <w:t>)</w:t>
      </w:r>
      <w:r w:rsidR="00683E29" w:rsidRPr="003D4D8D">
        <w:rPr>
          <w:rFonts w:eastAsia="MS Mincho"/>
          <w:szCs w:val="20"/>
          <w:lang w:val="pt-BR"/>
        </w:rPr>
        <w:t xml:space="preserve"> </w:t>
      </w:r>
      <w:r w:rsidR="00322E64" w:rsidRPr="001407A6">
        <w:rPr>
          <w:szCs w:val="20"/>
          <w:lang w:val="pt-BR"/>
        </w:rPr>
        <w:t xml:space="preserve">cópia eletrônica (PDF) com a devida chancela digital da </w:t>
      </w:r>
      <w:r w:rsidR="00322E64">
        <w:rPr>
          <w:szCs w:val="20"/>
          <w:lang w:val="pt-BR"/>
        </w:rPr>
        <w:t>JUCEPAR, conforme o caso,</w:t>
      </w:r>
      <w:r w:rsidR="00322E64" w:rsidRPr="001407A6">
        <w:rPr>
          <w:szCs w:val="20"/>
          <w:lang w:val="pt-BR"/>
        </w:rPr>
        <w:t xml:space="preserve"> </w:t>
      </w:r>
      <w:r w:rsidR="004B5763" w:rsidRPr="003D4D8D">
        <w:rPr>
          <w:rFonts w:eastAsia="MS Mincho"/>
          <w:szCs w:val="20"/>
          <w:lang w:val="pt-BR"/>
        </w:rPr>
        <w:t xml:space="preserve">desta </w:t>
      </w:r>
      <w:r w:rsidR="00683E29" w:rsidRPr="003D4D8D">
        <w:rPr>
          <w:rFonts w:eastAsia="MS Mincho"/>
          <w:szCs w:val="20"/>
          <w:lang w:val="pt-BR"/>
        </w:rPr>
        <w:t>Escritura de Emissão devidamente</w:t>
      </w:r>
      <w:r w:rsidR="006F3AC9" w:rsidRPr="003D4D8D">
        <w:rPr>
          <w:rFonts w:eastAsia="MS Mincho"/>
          <w:szCs w:val="20"/>
          <w:lang w:val="pt-BR"/>
        </w:rPr>
        <w:t xml:space="preserve"> </w:t>
      </w:r>
      <w:r w:rsidR="004B5763" w:rsidRPr="003D4D8D">
        <w:rPr>
          <w:rFonts w:eastAsia="MS Mincho"/>
          <w:szCs w:val="20"/>
          <w:lang w:val="pt-BR"/>
        </w:rPr>
        <w:t xml:space="preserve">inscrita </w:t>
      </w:r>
      <w:r w:rsidR="006F3AC9" w:rsidRPr="003D4D8D">
        <w:rPr>
          <w:rFonts w:eastAsia="MS Mincho"/>
          <w:szCs w:val="20"/>
          <w:lang w:val="pt-BR"/>
        </w:rPr>
        <w:t>na</w:t>
      </w:r>
      <w:r w:rsidR="00FF6DB9">
        <w:rPr>
          <w:rFonts w:eastAsia="MS Mincho"/>
          <w:szCs w:val="20"/>
          <w:lang w:val="pt-BR"/>
        </w:rPr>
        <w:t xml:space="preserve"> </w:t>
      </w:r>
      <w:r w:rsidR="004859E6">
        <w:rPr>
          <w:rFonts w:eastAsia="MS Mincho"/>
          <w:szCs w:val="20"/>
          <w:lang w:val="pt-BR"/>
        </w:rPr>
        <w:t>JUCEPAR</w:t>
      </w:r>
      <w:r w:rsidR="006F3AC9" w:rsidRPr="003D4D8D">
        <w:rPr>
          <w:rFonts w:eastAsia="MS Mincho"/>
          <w:szCs w:val="20"/>
          <w:lang w:val="pt-BR"/>
        </w:rPr>
        <w:t>, nos termos da Cláusula</w:t>
      </w:r>
      <w:r w:rsidR="001769DD" w:rsidRPr="003D4D8D">
        <w:rPr>
          <w:rFonts w:eastAsia="MS Mincho"/>
          <w:szCs w:val="20"/>
          <w:lang w:val="pt-BR"/>
        </w:rPr>
        <w:t xml:space="preserve"> </w:t>
      </w:r>
      <w:r w:rsidR="00602E81" w:rsidRPr="003D4D8D">
        <w:rPr>
          <w:rFonts w:eastAsia="MS Mincho"/>
          <w:szCs w:val="20"/>
          <w:lang w:val="pt-BR"/>
        </w:rPr>
        <w:t>2.</w:t>
      </w:r>
      <w:r w:rsidR="005500DC" w:rsidRPr="003D4D8D">
        <w:rPr>
          <w:rFonts w:eastAsia="MS Mincho"/>
          <w:szCs w:val="20"/>
          <w:lang w:val="pt-BR"/>
        </w:rPr>
        <w:t>2</w:t>
      </w:r>
      <w:r w:rsidR="00322E64">
        <w:rPr>
          <w:rFonts w:eastAsia="MS Mincho"/>
          <w:szCs w:val="20"/>
          <w:lang w:val="pt-BR"/>
        </w:rPr>
        <w:t>.1</w:t>
      </w:r>
      <w:r w:rsidR="00C4366A" w:rsidRPr="003D4D8D">
        <w:rPr>
          <w:rFonts w:eastAsia="MS Mincho"/>
          <w:szCs w:val="20"/>
          <w:lang w:val="pt-BR"/>
        </w:rPr>
        <w:t xml:space="preserve"> acima</w:t>
      </w:r>
      <w:r w:rsidR="00683E29" w:rsidRPr="003D4D8D">
        <w:rPr>
          <w:rFonts w:eastAsia="Arial Unicode MS"/>
          <w:szCs w:val="20"/>
          <w:lang w:val="pt-BR"/>
        </w:rPr>
        <w:t>;</w:t>
      </w:r>
      <w:r w:rsidR="009E5FAC" w:rsidRPr="003D4D8D">
        <w:rPr>
          <w:rFonts w:eastAsia="Arial Unicode MS"/>
          <w:szCs w:val="20"/>
          <w:lang w:val="pt-BR"/>
        </w:rPr>
        <w:t xml:space="preserve"> </w:t>
      </w:r>
    </w:p>
    <w:p w14:paraId="1E27BD0A" w14:textId="77777777" w:rsidR="00322E64" w:rsidRPr="003D4D8D" w:rsidRDefault="00322E64" w:rsidP="00874E34">
      <w:pPr>
        <w:pStyle w:val="Level4"/>
        <w:rPr>
          <w:rFonts w:eastAsia="Arial Unicode MS"/>
          <w:szCs w:val="20"/>
          <w:lang w:val="pt-BR"/>
        </w:rPr>
      </w:pPr>
      <w:r>
        <w:rPr>
          <w:rFonts w:eastAsia="MS Mincho"/>
          <w:szCs w:val="20"/>
          <w:lang w:val="pt-BR"/>
        </w:rPr>
        <w:t xml:space="preserve">1 (uma) </w:t>
      </w:r>
      <w:r w:rsidR="00AE1F96" w:rsidRPr="001407A6">
        <w:rPr>
          <w:szCs w:val="20"/>
          <w:lang w:val="pt-BR"/>
        </w:rPr>
        <w:t>cópia eletrônica (PDF)</w:t>
      </w:r>
      <w:r>
        <w:rPr>
          <w:rFonts w:eastAsia="MS Mincho"/>
          <w:szCs w:val="20"/>
          <w:lang w:val="pt-BR"/>
        </w:rPr>
        <w:t xml:space="preserve"> desta Escritura de Emissão devidamente registrada nos </w:t>
      </w:r>
      <w:proofErr w:type="spellStart"/>
      <w:r>
        <w:rPr>
          <w:rFonts w:eastAsia="MS Mincho"/>
          <w:szCs w:val="20"/>
          <w:lang w:val="pt-BR"/>
        </w:rPr>
        <w:t>RTDs</w:t>
      </w:r>
      <w:proofErr w:type="spellEnd"/>
      <w:r>
        <w:rPr>
          <w:rFonts w:eastAsia="MS Mincho"/>
          <w:szCs w:val="20"/>
          <w:lang w:val="pt-BR"/>
        </w:rPr>
        <w:t>, nos termos das Cláusulas 2</w:t>
      </w:r>
      <w:r w:rsidRPr="002464FA">
        <w:rPr>
          <w:rFonts w:eastAsia="Arial Unicode MS"/>
          <w:szCs w:val="20"/>
          <w:lang w:val="pt-BR"/>
        </w:rPr>
        <w:t>.</w:t>
      </w:r>
      <w:r>
        <w:rPr>
          <w:rFonts w:eastAsia="Arial Unicode MS"/>
          <w:szCs w:val="20"/>
          <w:lang w:val="pt-BR"/>
        </w:rPr>
        <w:t>2.2 e 2.2.3 acima;</w:t>
      </w:r>
    </w:p>
    <w:p w14:paraId="758BEBD7" w14:textId="77777777" w:rsidR="00640F30" w:rsidRPr="003D4D8D" w:rsidRDefault="0059524C" w:rsidP="00874E34">
      <w:pPr>
        <w:pStyle w:val="Level4"/>
        <w:rPr>
          <w:rFonts w:eastAsia="Arial Unicode MS"/>
          <w:szCs w:val="20"/>
          <w:lang w:val="pt-BR"/>
        </w:rPr>
      </w:pPr>
      <w:bookmarkStart w:id="373" w:name="_DV_M273"/>
      <w:bookmarkEnd w:id="373"/>
      <w:r w:rsidRPr="003D4D8D">
        <w:rPr>
          <w:rFonts w:eastAsia="Arial Unicode MS"/>
          <w:szCs w:val="20"/>
          <w:lang w:val="pt-BR"/>
        </w:rPr>
        <w:t xml:space="preserve">1 (uma) </w:t>
      </w:r>
      <w:r w:rsidR="00AE1F96" w:rsidRPr="001407A6">
        <w:rPr>
          <w:szCs w:val="20"/>
          <w:lang w:val="pt-BR"/>
        </w:rPr>
        <w:t>cópia eletrônica (PDF)</w:t>
      </w:r>
      <w:r w:rsidRPr="003D4D8D">
        <w:rPr>
          <w:rFonts w:eastAsia="Arial Unicode MS"/>
          <w:szCs w:val="20"/>
          <w:lang w:val="pt-BR"/>
        </w:rPr>
        <w:t xml:space="preserve"> d</w:t>
      </w:r>
      <w:r w:rsidR="000A6A22" w:rsidRPr="003D4D8D">
        <w:rPr>
          <w:rFonts w:eastAsia="Arial Unicode MS"/>
          <w:szCs w:val="20"/>
          <w:lang w:val="pt-BR"/>
        </w:rPr>
        <w:t>os</w:t>
      </w:r>
      <w:r w:rsidRPr="003D4D8D">
        <w:rPr>
          <w:rFonts w:eastAsia="Arial Unicode MS"/>
          <w:szCs w:val="20"/>
          <w:lang w:val="pt-BR"/>
        </w:rPr>
        <w:t xml:space="preserve"> </w:t>
      </w:r>
      <w:r w:rsidR="000A6A22" w:rsidRPr="003D4D8D">
        <w:rPr>
          <w:rFonts w:eastAsia="Arial Unicode MS"/>
          <w:szCs w:val="20"/>
          <w:lang w:val="pt-BR"/>
        </w:rPr>
        <w:t>Contratos de Garantias</w:t>
      </w:r>
      <w:r w:rsidR="003631E9" w:rsidRPr="003D4D8D">
        <w:rPr>
          <w:rFonts w:eastAsia="Arial Unicode MS"/>
          <w:szCs w:val="20"/>
          <w:lang w:val="pt-BR"/>
        </w:rPr>
        <w:t xml:space="preserve"> </w:t>
      </w:r>
      <w:r w:rsidR="0089174F">
        <w:rPr>
          <w:rFonts w:eastAsia="Arial Unicode MS"/>
          <w:szCs w:val="20"/>
          <w:lang w:val="pt-BR"/>
        </w:rPr>
        <w:t xml:space="preserve">Reais </w:t>
      </w:r>
      <w:r w:rsidR="003631E9" w:rsidRPr="003D4D8D">
        <w:rPr>
          <w:rFonts w:eastAsia="Arial Unicode MS"/>
          <w:szCs w:val="20"/>
          <w:lang w:val="pt-BR"/>
        </w:rPr>
        <w:t>e do Contrato de Compartilhamento de Garantias</w:t>
      </w:r>
      <w:r w:rsidR="000A6A22" w:rsidRPr="003D4D8D">
        <w:rPr>
          <w:rFonts w:eastAsia="Arial Unicode MS"/>
          <w:szCs w:val="20"/>
          <w:lang w:val="pt-BR"/>
        </w:rPr>
        <w:t>, conforme aplicável,</w:t>
      </w:r>
      <w:r w:rsidRPr="003D4D8D">
        <w:rPr>
          <w:rFonts w:eastAsia="Arial Unicode MS"/>
          <w:szCs w:val="20"/>
          <w:lang w:val="pt-BR"/>
        </w:rPr>
        <w:t xml:space="preserve"> devidamente </w:t>
      </w:r>
      <w:r w:rsidR="000A6A22" w:rsidRPr="003D4D8D">
        <w:rPr>
          <w:rFonts w:eastAsia="Arial Unicode MS"/>
          <w:szCs w:val="20"/>
          <w:lang w:val="pt-BR"/>
        </w:rPr>
        <w:t>registrados</w:t>
      </w:r>
      <w:r w:rsidRPr="003D4D8D">
        <w:rPr>
          <w:rFonts w:eastAsia="Arial Unicode MS"/>
          <w:szCs w:val="20"/>
          <w:lang w:val="pt-BR"/>
        </w:rPr>
        <w:t xml:space="preserve"> </w:t>
      </w:r>
      <w:r w:rsidR="000A6A22" w:rsidRPr="003D4D8D">
        <w:rPr>
          <w:rFonts w:eastAsia="Arial Unicode MS"/>
          <w:szCs w:val="20"/>
          <w:lang w:val="pt-BR"/>
        </w:rPr>
        <w:t xml:space="preserve">nos competentes </w:t>
      </w:r>
      <w:r w:rsidR="00322E64" w:rsidRPr="003D4D8D">
        <w:rPr>
          <w:rFonts w:eastAsia="Arial Unicode MS"/>
          <w:szCs w:val="20"/>
          <w:lang w:val="pt-BR"/>
        </w:rPr>
        <w:t>cartórios de registro de títulos e documentos</w:t>
      </w:r>
      <w:r w:rsidR="000A6A22" w:rsidRPr="003D4D8D">
        <w:rPr>
          <w:rFonts w:eastAsia="Arial Unicode MS"/>
          <w:szCs w:val="20"/>
          <w:lang w:val="pt-BR"/>
        </w:rPr>
        <w:t>, nos termos da</w:t>
      </w:r>
      <w:r w:rsidR="00A040AE" w:rsidRPr="003D4D8D">
        <w:rPr>
          <w:rFonts w:eastAsia="Arial Unicode MS"/>
          <w:szCs w:val="20"/>
          <w:lang w:val="pt-BR"/>
        </w:rPr>
        <w:t>s</w:t>
      </w:r>
      <w:r w:rsidR="000A6A22" w:rsidRPr="003D4D8D">
        <w:rPr>
          <w:rFonts w:eastAsia="Arial Unicode MS"/>
          <w:szCs w:val="20"/>
          <w:lang w:val="pt-BR"/>
        </w:rPr>
        <w:t xml:space="preserve"> Cláusula</w:t>
      </w:r>
      <w:r w:rsidR="00A040AE" w:rsidRPr="003D4D8D">
        <w:rPr>
          <w:rFonts w:eastAsia="Arial Unicode MS"/>
          <w:szCs w:val="20"/>
          <w:lang w:val="pt-BR"/>
        </w:rPr>
        <w:t>s</w:t>
      </w:r>
      <w:r w:rsidR="000A6A22" w:rsidRPr="003D4D8D">
        <w:rPr>
          <w:rFonts w:eastAsia="Arial Unicode MS"/>
          <w:szCs w:val="20"/>
          <w:lang w:val="pt-BR"/>
        </w:rPr>
        <w:t xml:space="preserve"> </w:t>
      </w:r>
      <w:r w:rsidR="00602E81" w:rsidRPr="003D4D8D">
        <w:rPr>
          <w:rFonts w:eastAsia="Arial Unicode MS"/>
          <w:szCs w:val="20"/>
          <w:lang w:val="pt-BR"/>
        </w:rPr>
        <w:t>2.</w:t>
      </w:r>
      <w:r w:rsidR="00A040AE" w:rsidRPr="003D4D8D">
        <w:rPr>
          <w:rFonts w:eastAsia="Arial Unicode MS"/>
          <w:szCs w:val="20"/>
          <w:lang w:val="pt-BR"/>
        </w:rPr>
        <w:t xml:space="preserve">4 e 2.5 </w:t>
      </w:r>
      <w:r w:rsidR="000A6A22" w:rsidRPr="003D4D8D">
        <w:rPr>
          <w:rFonts w:eastAsia="Arial Unicode MS"/>
          <w:szCs w:val="20"/>
          <w:lang w:val="pt-BR"/>
        </w:rPr>
        <w:t>acima;</w:t>
      </w:r>
      <w:r w:rsidR="00692BC7" w:rsidRPr="003D4D8D">
        <w:rPr>
          <w:rFonts w:eastAsia="Arial Unicode MS"/>
          <w:szCs w:val="20"/>
          <w:lang w:val="pt-BR"/>
        </w:rPr>
        <w:t xml:space="preserve"> </w:t>
      </w:r>
    </w:p>
    <w:p w14:paraId="13E394B0" w14:textId="77777777" w:rsidR="003631E9" w:rsidRPr="003D4D8D" w:rsidRDefault="00640F30" w:rsidP="00874E34">
      <w:pPr>
        <w:pStyle w:val="Level4"/>
        <w:rPr>
          <w:rFonts w:eastAsia="Arial Unicode MS"/>
          <w:szCs w:val="20"/>
          <w:lang w:val="pt-BR"/>
        </w:rPr>
      </w:pPr>
      <w:bookmarkStart w:id="374" w:name="_DV_M274"/>
      <w:bookmarkEnd w:id="374"/>
      <w:r w:rsidRPr="003D4D8D">
        <w:rPr>
          <w:rFonts w:eastAsia="Arial Unicode MS"/>
          <w:szCs w:val="20"/>
          <w:lang w:val="pt-BR"/>
        </w:rPr>
        <w:t xml:space="preserve">1 (uma) cópia </w:t>
      </w:r>
      <w:r w:rsidR="000F56CE" w:rsidRPr="003D4D8D">
        <w:rPr>
          <w:rFonts w:eastAsia="Arial Unicode MS"/>
          <w:szCs w:val="20"/>
          <w:lang w:val="pt-BR"/>
        </w:rPr>
        <w:t xml:space="preserve">digitalizada </w:t>
      </w:r>
      <w:r w:rsidR="006A05CD">
        <w:rPr>
          <w:rFonts w:eastAsia="Arial Unicode MS"/>
          <w:szCs w:val="20"/>
          <w:lang w:val="pt-BR"/>
        </w:rPr>
        <w:t>integral</w:t>
      </w:r>
      <w:r w:rsidRPr="003D4D8D">
        <w:rPr>
          <w:rFonts w:eastAsia="Arial Unicode MS"/>
          <w:szCs w:val="20"/>
          <w:lang w:val="pt-BR"/>
        </w:rPr>
        <w:t xml:space="preserve"> </w:t>
      </w:r>
      <w:r w:rsidR="00672311" w:rsidRPr="003D4D8D">
        <w:rPr>
          <w:rFonts w:eastAsia="Arial Unicode MS"/>
          <w:szCs w:val="20"/>
          <w:lang w:val="pt-BR"/>
        </w:rPr>
        <w:t>do Livro de Registro de Ações da Emissora, comprovando lavratura relativa ao Penhor das Ações da Emissora</w:t>
      </w:r>
      <w:r w:rsidR="00672311" w:rsidRPr="003D4D8D">
        <w:rPr>
          <w:rFonts w:eastAsia="MS Mincho"/>
          <w:szCs w:val="20"/>
          <w:lang w:val="pt-BR"/>
        </w:rPr>
        <w:t>;</w:t>
      </w:r>
      <w:r w:rsidR="009615D7">
        <w:rPr>
          <w:rFonts w:eastAsia="MS Mincho"/>
          <w:szCs w:val="20"/>
          <w:lang w:val="pt-BR"/>
        </w:rPr>
        <w:t xml:space="preserve"> e</w:t>
      </w:r>
      <w:r w:rsidR="00672311" w:rsidRPr="003D4D8D">
        <w:rPr>
          <w:rFonts w:eastAsia="MS Mincho"/>
          <w:szCs w:val="20"/>
          <w:lang w:val="pt-BR"/>
        </w:rPr>
        <w:t xml:space="preserve"> </w:t>
      </w:r>
    </w:p>
    <w:p w14:paraId="1CCBE7E6" w14:textId="685F9317" w:rsidR="00AE1F96" w:rsidRDefault="00894954" w:rsidP="00874E34">
      <w:pPr>
        <w:pStyle w:val="Level4"/>
        <w:rPr>
          <w:rFonts w:eastAsia="MS Mincho"/>
          <w:szCs w:val="20"/>
          <w:lang w:val="pt-BR"/>
        </w:rPr>
      </w:pPr>
      <w:bookmarkStart w:id="375" w:name="_DV_M275"/>
      <w:bookmarkEnd w:id="375"/>
      <w:r w:rsidRPr="003D4D8D">
        <w:rPr>
          <w:rFonts w:eastAsia="Arial Unicode MS"/>
          <w:szCs w:val="20"/>
          <w:lang w:val="pt-BR"/>
        </w:rPr>
        <w:t xml:space="preserve">1 (uma) </w:t>
      </w:r>
      <w:r w:rsidR="009449E6" w:rsidRPr="003D4D8D">
        <w:rPr>
          <w:rFonts w:eastAsia="Arial Unicode MS"/>
          <w:szCs w:val="20"/>
          <w:lang w:val="pt-BR"/>
        </w:rPr>
        <w:t>c</w:t>
      </w:r>
      <w:r w:rsidR="00683E29" w:rsidRPr="003D4D8D">
        <w:rPr>
          <w:rFonts w:eastAsia="Arial Unicode MS"/>
          <w:szCs w:val="20"/>
          <w:lang w:val="pt-BR"/>
        </w:rPr>
        <w:t xml:space="preserve">ópia </w:t>
      </w:r>
      <w:r w:rsidR="00853066" w:rsidRPr="003D4D8D">
        <w:rPr>
          <w:rFonts w:eastAsia="Arial Unicode MS"/>
          <w:szCs w:val="20"/>
          <w:lang w:val="pt-BR"/>
        </w:rPr>
        <w:t xml:space="preserve">digitalizada </w:t>
      </w:r>
      <w:r w:rsidR="00683E29" w:rsidRPr="003D4D8D">
        <w:rPr>
          <w:rFonts w:eastAsia="Arial Unicode MS"/>
          <w:szCs w:val="20"/>
          <w:lang w:val="pt-BR"/>
        </w:rPr>
        <w:t>do relatório preliminar de classificação de risco (</w:t>
      </w:r>
      <w:r w:rsidR="00683E29" w:rsidRPr="003D4D8D">
        <w:rPr>
          <w:rFonts w:eastAsia="Arial Unicode MS"/>
          <w:i/>
          <w:szCs w:val="20"/>
          <w:lang w:val="pt-BR"/>
        </w:rPr>
        <w:t>rating</w:t>
      </w:r>
      <w:r w:rsidR="00683E29" w:rsidRPr="003D4D8D">
        <w:rPr>
          <w:rFonts w:eastAsia="Arial Unicode MS"/>
          <w:szCs w:val="20"/>
          <w:lang w:val="pt-BR"/>
        </w:rPr>
        <w:t xml:space="preserve">) das Debêntures </w:t>
      </w:r>
      <w:r w:rsidR="0059524C" w:rsidRPr="003D4D8D">
        <w:rPr>
          <w:rFonts w:eastAsia="Arial Unicode MS"/>
          <w:szCs w:val="20"/>
          <w:lang w:val="pt-BR"/>
        </w:rPr>
        <w:t>pela Agência de Classificação de Risco</w:t>
      </w:r>
      <w:r w:rsidR="009449E6" w:rsidRPr="003D4D8D">
        <w:rPr>
          <w:rFonts w:eastAsia="Arial Unicode MS"/>
          <w:szCs w:val="20"/>
          <w:lang w:val="pt-BR"/>
        </w:rPr>
        <w:t xml:space="preserve">, </w:t>
      </w:r>
      <w:r w:rsidR="00183A06" w:rsidRPr="003D4D8D">
        <w:rPr>
          <w:rFonts w:eastAsia="Arial Unicode MS"/>
          <w:szCs w:val="20"/>
          <w:lang w:val="pt-BR"/>
        </w:rPr>
        <w:t xml:space="preserve">observado o envio do relatório definitivo nos </w:t>
      </w:r>
      <w:r w:rsidR="009449E6" w:rsidRPr="003D4D8D">
        <w:rPr>
          <w:rFonts w:eastAsia="Arial Unicode MS"/>
          <w:szCs w:val="20"/>
          <w:lang w:val="pt-BR"/>
        </w:rPr>
        <w:t xml:space="preserve">termos do item </w:t>
      </w:r>
      <w:r w:rsidR="009325C4">
        <w:rPr>
          <w:rFonts w:eastAsia="Arial Unicode MS"/>
          <w:szCs w:val="20"/>
          <w:lang w:val="pt-BR"/>
        </w:rPr>
        <w:t>5</w:t>
      </w:r>
      <w:r w:rsidR="00602E81" w:rsidRPr="003D4D8D">
        <w:rPr>
          <w:rFonts w:eastAsia="Arial Unicode MS"/>
          <w:szCs w:val="20"/>
          <w:lang w:val="pt-BR"/>
        </w:rPr>
        <w:t>.1.</w:t>
      </w:r>
      <w:r w:rsidR="00602E81" w:rsidRPr="009325C4">
        <w:rPr>
          <w:rFonts w:eastAsia="Arial Unicode MS"/>
          <w:szCs w:val="20"/>
          <w:lang w:val="pt-BR"/>
        </w:rPr>
        <w:t>1(</w:t>
      </w:r>
      <w:r w:rsidR="009325C4" w:rsidRPr="009325C4">
        <w:rPr>
          <w:rFonts w:eastAsia="Arial Unicode MS"/>
          <w:szCs w:val="20"/>
          <w:lang w:val="pt-BR"/>
        </w:rPr>
        <w:t>xi</w:t>
      </w:r>
      <w:r w:rsidR="00602E81" w:rsidRPr="009325C4">
        <w:rPr>
          <w:rFonts w:eastAsia="Arial Unicode MS"/>
          <w:szCs w:val="20"/>
          <w:lang w:val="pt-BR"/>
        </w:rPr>
        <w:t>)</w:t>
      </w:r>
      <w:r w:rsidR="009449E6" w:rsidRPr="003D4D8D">
        <w:rPr>
          <w:rFonts w:eastAsia="Arial Unicode MS"/>
          <w:szCs w:val="20"/>
          <w:lang w:val="pt-BR"/>
        </w:rPr>
        <w:t xml:space="preserve"> abaixo</w:t>
      </w:r>
      <w:r w:rsidR="006E75F9">
        <w:rPr>
          <w:rFonts w:eastAsia="MS Mincho"/>
          <w:szCs w:val="20"/>
          <w:lang w:val="pt-BR"/>
        </w:rPr>
        <w:t>.</w:t>
      </w:r>
    </w:p>
    <w:p w14:paraId="558C32BA" w14:textId="692A71C0" w:rsidR="00683E29" w:rsidRPr="00874E34" w:rsidRDefault="009615D7" w:rsidP="00874E34">
      <w:pPr>
        <w:pStyle w:val="Level3"/>
        <w:rPr>
          <w:lang w:val="pt-BR"/>
        </w:rPr>
      </w:pPr>
      <w:r>
        <w:rPr>
          <w:rFonts w:eastAsia="Arial Unicode MS" w:cs="Arial"/>
          <w:szCs w:val="20"/>
          <w:lang w:val="pt-BR"/>
        </w:rPr>
        <w:t xml:space="preserve">Não obstante o disposto na Cláusula 3.34.1 acima, a Emissora enviará ao Agente Fiduciário </w:t>
      </w:r>
      <w:r w:rsidR="00451104" w:rsidRPr="006413F7">
        <w:rPr>
          <w:rFonts w:eastAsia="Arial Unicode MS" w:cs="Arial"/>
          <w:szCs w:val="20"/>
          <w:lang w:val="pt-BR"/>
        </w:rPr>
        <w:t xml:space="preserve">1 (uma) via original de cada documento mencionado nos itens </w:t>
      </w:r>
      <w:r w:rsidR="00BC6E35">
        <w:rPr>
          <w:rFonts w:eastAsia="Arial Unicode MS" w:cs="Arial"/>
          <w:szCs w:val="20"/>
          <w:lang w:val="pt-BR"/>
        </w:rPr>
        <w:t>(i) (neste caso ape</w:t>
      </w:r>
      <w:r w:rsidR="008E4A35">
        <w:rPr>
          <w:rFonts w:eastAsia="Arial Unicode MS" w:cs="Arial"/>
          <w:szCs w:val="20"/>
          <w:lang w:val="pt-BR"/>
        </w:rPr>
        <w:t>n</w:t>
      </w:r>
      <w:r w:rsidR="00BC6E35">
        <w:rPr>
          <w:rFonts w:eastAsia="Arial Unicode MS" w:cs="Arial"/>
          <w:szCs w:val="20"/>
          <w:lang w:val="pt-BR"/>
        </w:rPr>
        <w:t xml:space="preserve">as se for emitida via original pela JUCEPAR), </w:t>
      </w:r>
      <w:r w:rsidR="00451104" w:rsidRPr="006413F7">
        <w:rPr>
          <w:rFonts w:eastAsia="Arial Unicode MS" w:cs="Arial"/>
          <w:szCs w:val="20"/>
          <w:lang w:val="pt-BR"/>
        </w:rPr>
        <w:t xml:space="preserve">(ii) e (iii) </w:t>
      </w:r>
      <w:r w:rsidR="00BC6E35">
        <w:rPr>
          <w:rFonts w:eastAsia="Arial Unicode MS" w:cs="Arial"/>
          <w:szCs w:val="20"/>
          <w:lang w:val="pt-BR"/>
        </w:rPr>
        <w:t xml:space="preserve">da Cláusula 3.34.1 </w:t>
      </w:r>
      <w:r w:rsidR="00451104" w:rsidRPr="006413F7">
        <w:rPr>
          <w:rFonts w:eastAsia="Arial Unicode MS" w:cs="Arial"/>
          <w:szCs w:val="20"/>
          <w:lang w:val="pt-BR"/>
        </w:rPr>
        <w:t xml:space="preserve">acima em até </w:t>
      </w:r>
      <w:r w:rsidR="008E03C0">
        <w:rPr>
          <w:lang w:val="pt-BR"/>
        </w:rPr>
        <w:t>7</w:t>
      </w:r>
      <w:r w:rsidR="00F1680B" w:rsidRPr="00242010">
        <w:rPr>
          <w:lang w:val="pt-BR"/>
        </w:rPr>
        <w:t xml:space="preserve"> (</w:t>
      </w:r>
      <w:r w:rsidR="008E03C0">
        <w:rPr>
          <w:lang w:val="pt-BR"/>
        </w:rPr>
        <w:t>sete</w:t>
      </w:r>
      <w:r w:rsidR="00F1680B" w:rsidRPr="00242010">
        <w:rPr>
          <w:lang w:val="pt-BR"/>
        </w:rPr>
        <w:t>)</w:t>
      </w:r>
      <w:r w:rsidR="00F1680B" w:rsidRPr="006413F7">
        <w:rPr>
          <w:rFonts w:eastAsia="Arial Unicode MS" w:cs="Arial"/>
          <w:szCs w:val="20"/>
          <w:lang w:val="pt-BR"/>
        </w:rPr>
        <w:t xml:space="preserve"> </w:t>
      </w:r>
      <w:r w:rsidR="00451104" w:rsidRPr="006413F7">
        <w:rPr>
          <w:rFonts w:eastAsia="Arial Unicode MS" w:cs="Arial"/>
          <w:szCs w:val="20"/>
          <w:lang w:val="pt-BR"/>
        </w:rPr>
        <w:t>Dias Úteis contados d</w:t>
      </w:r>
      <w:r w:rsidR="00BC6E35">
        <w:rPr>
          <w:rFonts w:eastAsia="Arial Unicode MS" w:cs="Arial"/>
          <w:szCs w:val="20"/>
          <w:lang w:val="pt-BR"/>
        </w:rPr>
        <w:t>a</w:t>
      </w:r>
      <w:r w:rsidR="00451104" w:rsidRPr="006413F7">
        <w:rPr>
          <w:rFonts w:eastAsia="Arial Unicode MS" w:cs="Arial"/>
          <w:szCs w:val="20"/>
          <w:lang w:val="pt-BR"/>
        </w:rPr>
        <w:t xml:space="preserve"> </w:t>
      </w:r>
      <w:r w:rsidRPr="006413F7">
        <w:rPr>
          <w:rFonts w:eastAsia="Arial Unicode MS" w:cs="Arial"/>
          <w:szCs w:val="20"/>
          <w:lang w:val="pt-BR"/>
        </w:rPr>
        <w:t xml:space="preserve">Data de </w:t>
      </w:r>
      <w:r w:rsidR="00BC6E35">
        <w:rPr>
          <w:rFonts w:eastAsia="Arial Unicode MS" w:cs="Arial"/>
          <w:szCs w:val="20"/>
          <w:lang w:val="pt-BR"/>
        </w:rPr>
        <w:t>Integralização</w:t>
      </w:r>
      <w:r w:rsidRPr="00874E34">
        <w:rPr>
          <w:lang w:val="pt-BR"/>
        </w:rPr>
        <w:t>.</w:t>
      </w:r>
      <w:r w:rsidR="006A05CD">
        <w:rPr>
          <w:lang w:val="pt-BR"/>
        </w:rPr>
        <w:t xml:space="preserve"> No caso do it</w:t>
      </w:r>
      <w:r w:rsidR="008B7B1C">
        <w:rPr>
          <w:lang w:val="pt-BR"/>
        </w:rPr>
        <w:t>e</w:t>
      </w:r>
      <w:r w:rsidR="006A05CD">
        <w:rPr>
          <w:lang w:val="pt-BR"/>
        </w:rPr>
        <w:t xml:space="preserve">m (iv) deverá ser enviada uma cópia autenticada integral do Livro de </w:t>
      </w:r>
      <w:r w:rsidR="006A05CD" w:rsidRPr="003D4D8D">
        <w:rPr>
          <w:rFonts w:eastAsia="Arial Unicode MS"/>
          <w:szCs w:val="20"/>
          <w:lang w:val="pt-BR"/>
        </w:rPr>
        <w:t>Registro de Ações da Emissora</w:t>
      </w:r>
      <w:r w:rsidR="006A05CD">
        <w:rPr>
          <w:rFonts w:eastAsia="Arial Unicode MS"/>
          <w:szCs w:val="20"/>
          <w:lang w:val="pt-BR"/>
        </w:rPr>
        <w:t>.</w:t>
      </w:r>
    </w:p>
    <w:p w14:paraId="7E82F10B" w14:textId="296A1BC0" w:rsidR="00322E64" w:rsidRDefault="0063263C" w:rsidP="00874E34">
      <w:pPr>
        <w:pStyle w:val="Level1"/>
        <w:keepLines/>
        <w:spacing w:before="0"/>
        <w:rPr>
          <w:rFonts w:eastAsia="Arial Unicode MS" w:cs="Arial"/>
          <w:szCs w:val="20"/>
          <w:lang w:val="pt-BR"/>
        </w:rPr>
      </w:pPr>
      <w:bookmarkStart w:id="376" w:name="_DV_M276"/>
      <w:bookmarkStart w:id="377" w:name="_DV_M277"/>
      <w:bookmarkStart w:id="378" w:name="_DV_M278"/>
      <w:bookmarkStart w:id="379" w:name="_DV_M279"/>
      <w:bookmarkEnd w:id="376"/>
      <w:bookmarkEnd w:id="377"/>
      <w:bookmarkEnd w:id="378"/>
      <w:bookmarkEnd w:id="379"/>
      <w:r w:rsidRPr="003D4D8D">
        <w:rPr>
          <w:rFonts w:eastAsia="MS Mincho" w:cs="Arial"/>
          <w:szCs w:val="20"/>
          <w:lang w:val="pt-BR"/>
        </w:rPr>
        <w:t>VENCIMENTO ANTECIPADO</w:t>
      </w:r>
      <w:bookmarkEnd w:id="365"/>
      <w:bookmarkEnd w:id="366"/>
      <w:bookmarkEnd w:id="367"/>
      <w:bookmarkEnd w:id="368"/>
      <w:bookmarkEnd w:id="369"/>
      <w:bookmarkEnd w:id="370"/>
    </w:p>
    <w:p w14:paraId="00662D49" w14:textId="2607E7C4" w:rsidR="00F0069E" w:rsidRPr="003D4D8D" w:rsidRDefault="00F0069E" w:rsidP="007E5027">
      <w:pPr>
        <w:pStyle w:val="Level2"/>
        <w:rPr>
          <w:lang w:val="pt-BR"/>
        </w:rPr>
      </w:pPr>
      <w:bookmarkStart w:id="380" w:name="_DV_M280"/>
      <w:bookmarkStart w:id="381" w:name="_Ref451203492"/>
      <w:bookmarkEnd w:id="380"/>
      <w:r w:rsidRPr="003D4D8D">
        <w:rPr>
          <w:lang w:val="pt-BR"/>
        </w:rPr>
        <w:t xml:space="preserve">Observado o disposto nas Cláusulas </w:t>
      </w:r>
      <w:r w:rsidR="00414EA7" w:rsidRPr="003D4D8D">
        <w:rPr>
          <w:lang w:val="pt-BR"/>
        </w:rPr>
        <w:t>4</w:t>
      </w:r>
      <w:r w:rsidR="00602E81" w:rsidRPr="003D4D8D">
        <w:rPr>
          <w:lang w:val="pt-BR"/>
        </w:rPr>
        <w:t>.</w:t>
      </w:r>
      <w:r w:rsidR="007A281E">
        <w:rPr>
          <w:lang w:val="pt-BR"/>
        </w:rPr>
        <w:t>1.1</w:t>
      </w:r>
      <w:r w:rsidR="007A281E" w:rsidRPr="003D4D8D">
        <w:rPr>
          <w:lang w:val="pt-BR"/>
        </w:rPr>
        <w:t xml:space="preserve"> </w:t>
      </w:r>
      <w:r w:rsidRPr="003D4D8D">
        <w:rPr>
          <w:lang w:val="pt-BR"/>
        </w:rPr>
        <w:t>a</w:t>
      </w:r>
      <w:r w:rsidR="003D1E7F" w:rsidRPr="003D4D8D">
        <w:rPr>
          <w:lang w:val="pt-BR"/>
        </w:rPr>
        <w:t xml:space="preserve"> </w:t>
      </w:r>
      <w:r w:rsidR="00414EA7" w:rsidRPr="003D4D8D">
        <w:rPr>
          <w:lang w:val="pt-BR"/>
        </w:rPr>
        <w:t>4</w:t>
      </w:r>
      <w:r w:rsidR="00602E81" w:rsidRPr="003D4D8D">
        <w:rPr>
          <w:lang w:val="pt-BR"/>
        </w:rPr>
        <w:t>.</w:t>
      </w:r>
      <w:r w:rsidR="005E1691" w:rsidRPr="003D4D8D">
        <w:rPr>
          <w:lang w:val="pt-BR"/>
        </w:rPr>
        <w:t xml:space="preserve">8 </w:t>
      </w:r>
      <w:r w:rsidR="00602E81" w:rsidRPr="003D4D8D">
        <w:rPr>
          <w:lang w:val="pt-BR"/>
        </w:rPr>
        <w:t>abaixo</w:t>
      </w:r>
      <w:r w:rsidRPr="003D4D8D">
        <w:rPr>
          <w:lang w:val="pt-BR"/>
        </w:rPr>
        <w:t xml:space="preserve">, o Agente Fiduciário deverá declarar antecipadamente vencidas todas as obrigações decorrentes das Debêntures e exigir o imediato pagamento pela Emissora do Valor Nominal Unitário Atualizado, acrescido dos Juros Remuneratórios, calculados </w:t>
      </w:r>
      <w:r w:rsidRPr="00242010">
        <w:rPr>
          <w:lang w:val="pt-BR"/>
        </w:rPr>
        <w:t>p</w:t>
      </w:r>
      <w:r w:rsidRPr="0012337E">
        <w:rPr>
          <w:i/>
          <w:lang w:val="pt-BR"/>
        </w:rPr>
        <w:t xml:space="preserve">ro rata </w:t>
      </w:r>
      <w:proofErr w:type="spellStart"/>
      <w:r w:rsidRPr="0012337E">
        <w:rPr>
          <w:i/>
          <w:lang w:val="pt-BR"/>
        </w:rPr>
        <w:t>temporis</w:t>
      </w:r>
      <w:proofErr w:type="spellEnd"/>
      <w:r w:rsidRPr="003D4D8D">
        <w:rPr>
          <w:lang w:val="pt-BR"/>
        </w:rPr>
        <w:t xml:space="preserve">, desde a </w:t>
      </w:r>
      <w:r w:rsidR="002C59FC" w:rsidRPr="003D4D8D">
        <w:rPr>
          <w:lang w:val="pt-BR"/>
        </w:rPr>
        <w:t>Data de Integralização</w:t>
      </w:r>
      <w:r w:rsidRPr="003D4D8D">
        <w:rPr>
          <w:lang w:val="pt-BR"/>
        </w:rPr>
        <w:t xml:space="preserve"> ou da Data de Pagamento dos Juros Remuneratórios imediatamente anterior, e dos Encargos Moratórios e multas, se houver, incidentes até a data do seu efetivo pagamento, respeitados os respectivos prazos de cura (cada um desses eventos, um “</w:t>
      </w:r>
      <w:r w:rsidRPr="0012337E">
        <w:rPr>
          <w:b/>
          <w:lang w:val="pt-BR"/>
        </w:rPr>
        <w:t>Evento de Inadimplemento</w:t>
      </w:r>
      <w:r w:rsidRPr="003D4D8D">
        <w:rPr>
          <w:lang w:val="pt-BR"/>
        </w:rPr>
        <w:t>”)</w:t>
      </w:r>
      <w:bookmarkEnd w:id="381"/>
      <w:r w:rsidR="007E5027">
        <w:rPr>
          <w:lang w:val="pt-BR"/>
        </w:rPr>
        <w:t>.</w:t>
      </w:r>
    </w:p>
    <w:p w14:paraId="6AE3E76A" w14:textId="77777777" w:rsidR="00F0069E" w:rsidRPr="003D4D8D" w:rsidRDefault="00F0069E" w:rsidP="007E5027">
      <w:pPr>
        <w:pStyle w:val="Level3"/>
        <w:rPr>
          <w:lang w:val="pt-BR"/>
        </w:rPr>
      </w:pPr>
      <w:bookmarkStart w:id="382" w:name="_DV_M281"/>
      <w:bookmarkStart w:id="383" w:name="_Ref398913061"/>
      <w:bookmarkStart w:id="384" w:name="_Ref416256173"/>
      <w:bookmarkEnd w:id="382"/>
      <w:r w:rsidRPr="003D4D8D">
        <w:rPr>
          <w:lang w:val="pt-BR"/>
        </w:rPr>
        <w:t xml:space="preserve">Constituem Eventos de Inadimplemento que acarretam o vencimento automático das obrigações decorrentes desta Escritura de Emissão, aplicando-se o disposto na </w:t>
      </w:r>
      <w:r w:rsidR="00451104">
        <w:rPr>
          <w:lang w:val="pt-BR"/>
        </w:rPr>
        <w:t>C</w:t>
      </w:r>
      <w:r w:rsidR="00451104" w:rsidRPr="003D4D8D">
        <w:rPr>
          <w:lang w:val="pt-BR"/>
        </w:rPr>
        <w:t xml:space="preserve">láusula </w:t>
      </w:r>
      <w:r w:rsidR="00886072" w:rsidRPr="003D4D8D">
        <w:rPr>
          <w:lang w:val="pt-BR"/>
        </w:rPr>
        <w:t>4</w:t>
      </w:r>
      <w:r w:rsidR="00602E81" w:rsidRPr="003D4D8D">
        <w:rPr>
          <w:lang w:val="pt-BR"/>
        </w:rPr>
        <w:t>.3 abaixo</w:t>
      </w:r>
      <w:r w:rsidRPr="003D4D8D">
        <w:rPr>
          <w:lang w:val="pt-BR"/>
        </w:rPr>
        <w:t>:</w:t>
      </w:r>
      <w:bookmarkEnd w:id="383"/>
      <w:bookmarkEnd w:id="384"/>
    </w:p>
    <w:p w14:paraId="4431B98E" w14:textId="18B913F6" w:rsidR="00D6204B" w:rsidRPr="003D4D8D" w:rsidRDefault="00D6204B" w:rsidP="007E5027">
      <w:pPr>
        <w:pStyle w:val="Level4"/>
        <w:rPr>
          <w:lang w:val="pt-BR"/>
        </w:rPr>
      </w:pPr>
      <w:bookmarkStart w:id="385" w:name="_DV_M282"/>
      <w:bookmarkStart w:id="386" w:name="_Ref454300191"/>
      <w:bookmarkEnd w:id="385"/>
      <w:proofErr w:type="gramStart"/>
      <w:r w:rsidRPr="003D4D8D">
        <w:rPr>
          <w:lang w:val="pt-BR"/>
        </w:rPr>
        <w:t>não</w:t>
      </w:r>
      <w:proofErr w:type="gramEnd"/>
      <w:r w:rsidRPr="003D4D8D">
        <w:rPr>
          <w:lang w:val="pt-BR"/>
        </w:rPr>
        <w:t xml:space="preserve"> pagamento, pela Emissora, nas datas de vencimento previstas nesta Escritura de Emissão, do Valor Nominal Unitário Atualizado, dos Juros Remuneratórios ou de quaisquer outras obrigações pecuniárias devidas aos Debenturistas</w:t>
      </w:r>
      <w:r w:rsidR="009E7E55">
        <w:rPr>
          <w:lang w:val="pt-BR"/>
        </w:rPr>
        <w:t xml:space="preserve">, </w:t>
      </w:r>
      <w:r w:rsidR="009E7E55" w:rsidRPr="002464FA">
        <w:rPr>
          <w:lang w:val="pt-BR"/>
        </w:rPr>
        <w:t xml:space="preserve">sem que tal descumprimento seja sanado pela Emissora no prazo de até </w:t>
      </w:r>
      <w:r w:rsidR="00A936B2">
        <w:rPr>
          <w:lang w:val="pt-BR"/>
        </w:rPr>
        <w:t>3</w:t>
      </w:r>
      <w:r w:rsidR="00A936B2" w:rsidRPr="003B5673">
        <w:rPr>
          <w:lang w:val="pt-BR"/>
        </w:rPr>
        <w:t xml:space="preserve"> </w:t>
      </w:r>
      <w:r w:rsidR="006703B4" w:rsidRPr="003B5673">
        <w:rPr>
          <w:lang w:val="pt-BR"/>
        </w:rPr>
        <w:t>(</w:t>
      </w:r>
      <w:r w:rsidR="00A936B2">
        <w:rPr>
          <w:lang w:val="pt-BR"/>
        </w:rPr>
        <w:t>três</w:t>
      </w:r>
      <w:r w:rsidR="006703B4" w:rsidRPr="003B5673">
        <w:rPr>
          <w:lang w:val="pt-BR"/>
        </w:rPr>
        <w:t>) Dia</w:t>
      </w:r>
      <w:r w:rsidR="00A936B2">
        <w:rPr>
          <w:lang w:val="pt-BR"/>
        </w:rPr>
        <w:t>s</w:t>
      </w:r>
      <w:r w:rsidR="006703B4" w:rsidRPr="003B5673">
        <w:rPr>
          <w:lang w:val="pt-BR"/>
        </w:rPr>
        <w:t xml:space="preserve"> </w:t>
      </w:r>
      <w:r w:rsidR="00A936B2">
        <w:rPr>
          <w:lang w:val="pt-BR"/>
        </w:rPr>
        <w:t xml:space="preserve">Úteis </w:t>
      </w:r>
      <w:r w:rsidR="009E7E55" w:rsidRPr="003B5673">
        <w:rPr>
          <w:lang w:val="pt-BR"/>
        </w:rPr>
        <w:t>contado</w:t>
      </w:r>
      <w:r w:rsidR="00A936B2">
        <w:rPr>
          <w:lang w:val="pt-BR"/>
        </w:rPr>
        <w:t>s</w:t>
      </w:r>
      <w:r w:rsidR="009E7E55" w:rsidRPr="003B5673">
        <w:rPr>
          <w:lang w:val="pt-BR"/>
        </w:rPr>
        <w:t xml:space="preserve"> do respectivo vencimento</w:t>
      </w:r>
      <w:r w:rsidRPr="003B5673">
        <w:rPr>
          <w:lang w:val="pt-BR"/>
        </w:rPr>
        <w:t>;</w:t>
      </w:r>
      <w:bookmarkStart w:id="387" w:name="_DV_M283"/>
      <w:bookmarkEnd w:id="386"/>
      <w:bookmarkEnd w:id="387"/>
      <w:r w:rsidRPr="003B5673">
        <w:rPr>
          <w:lang w:val="pt-BR"/>
        </w:rPr>
        <w:t xml:space="preserve"> </w:t>
      </w:r>
    </w:p>
    <w:p w14:paraId="42A861F7" w14:textId="77777777" w:rsidR="00D6204B" w:rsidRPr="003D4D8D" w:rsidRDefault="00D6204B" w:rsidP="007E5027">
      <w:pPr>
        <w:pStyle w:val="Level4"/>
        <w:rPr>
          <w:lang w:val="pt-BR"/>
        </w:rPr>
      </w:pPr>
      <w:bookmarkStart w:id="388" w:name="_DV_M284"/>
      <w:bookmarkStart w:id="389" w:name="_Ref454300193"/>
      <w:bookmarkEnd w:id="388"/>
      <w:proofErr w:type="gramStart"/>
      <w:r w:rsidRPr="003D4D8D">
        <w:rPr>
          <w:lang w:val="pt-BR"/>
        </w:rPr>
        <w:t>extinção</w:t>
      </w:r>
      <w:proofErr w:type="gramEnd"/>
      <w:r w:rsidRPr="003D4D8D">
        <w:rPr>
          <w:lang w:val="pt-BR"/>
        </w:rPr>
        <w:t xml:space="preserve">, encerramento das atividades, liquidação, dissolução, bem como o requerimento </w:t>
      </w:r>
      <w:r w:rsidR="006A45FC">
        <w:rPr>
          <w:lang w:val="pt-BR"/>
        </w:rPr>
        <w:t xml:space="preserve">(a) </w:t>
      </w:r>
      <w:r w:rsidRPr="003D4D8D">
        <w:rPr>
          <w:lang w:val="pt-BR"/>
        </w:rPr>
        <w:t>de autofalência</w:t>
      </w:r>
      <w:r w:rsidR="00EC2644" w:rsidRPr="003D4D8D">
        <w:rPr>
          <w:lang w:val="pt-BR"/>
        </w:rPr>
        <w:t xml:space="preserve"> </w:t>
      </w:r>
      <w:r w:rsidRPr="003D4D8D">
        <w:rPr>
          <w:lang w:val="pt-BR"/>
        </w:rPr>
        <w:t>formulado pela Emissora,</w:t>
      </w:r>
      <w:r w:rsidR="0048416A" w:rsidRPr="003D4D8D">
        <w:rPr>
          <w:lang w:val="pt-BR"/>
        </w:rPr>
        <w:t xml:space="preserve"> independentemente de ter sido obtida homologação judicial</w:t>
      </w:r>
      <w:r w:rsidR="006A45FC">
        <w:rPr>
          <w:lang w:val="pt-BR"/>
        </w:rPr>
        <w:t>;</w:t>
      </w:r>
      <w:r w:rsidRPr="003D4D8D">
        <w:rPr>
          <w:lang w:val="pt-BR"/>
        </w:rPr>
        <w:t xml:space="preserve"> ou </w:t>
      </w:r>
      <w:r w:rsidR="006A45FC">
        <w:rPr>
          <w:lang w:val="pt-BR"/>
        </w:rPr>
        <w:t xml:space="preserve">(b) </w:t>
      </w:r>
      <w:r w:rsidRPr="003D4D8D">
        <w:rPr>
          <w:lang w:val="pt-BR"/>
        </w:rPr>
        <w:t>de falência relativo à Emissora</w:t>
      </w:r>
      <w:r w:rsidR="006E5B03" w:rsidRPr="003D4D8D">
        <w:rPr>
          <w:lang w:val="pt-BR"/>
        </w:rPr>
        <w:t xml:space="preserve"> </w:t>
      </w:r>
      <w:r w:rsidRPr="003D4D8D">
        <w:rPr>
          <w:lang w:val="pt-BR"/>
        </w:rPr>
        <w:t>formulado por terceiros</w:t>
      </w:r>
      <w:r w:rsidR="00A936B2">
        <w:rPr>
          <w:lang w:val="pt-BR"/>
        </w:rPr>
        <w:t>,</w:t>
      </w:r>
      <w:r w:rsidRPr="003D4D8D">
        <w:rPr>
          <w:lang w:val="pt-BR"/>
        </w:rPr>
        <w:t xml:space="preserve"> que não tenha sido elidido </w:t>
      </w:r>
      <w:r w:rsidR="00DC34AA" w:rsidRPr="00970944">
        <w:rPr>
          <w:lang w:val="pt-BR"/>
        </w:rPr>
        <w:t xml:space="preserve">ou suspenso pela Emissora </w:t>
      </w:r>
      <w:r w:rsidRPr="00970944">
        <w:rPr>
          <w:lang w:val="pt-BR"/>
        </w:rPr>
        <w:t>no prazo legal</w:t>
      </w:r>
      <w:bookmarkStart w:id="390" w:name="_DV_M286"/>
      <w:bookmarkEnd w:id="390"/>
      <w:r w:rsidRPr="003D4D8D">
        <w:rPr>
          <w:lang w:val="pt-BR"/>
        </w:rPr>
        <w:t>;</w:t>
      </w:r>
      <w:bookmarkStart w:id="391" w:name="_DV_M287"/>
      <w:bookmarkEnd w:id="389"/>
      <w:bookmarkEnd w:id="391"/>
      <w:r w:rsidRPr="003D4D8D">
        <w:rPr>
          <w:lang w:val="pt-BR"/>
        </w:rPr>
        <w:t xml:space="preserve"> </w:t>
      </w:r>
    </w:p>
    <w:p w14:paraId="50C3115A" w14:textId="3FAF8CDD" w:rsidR="008162D0" w:rsidRPr="003D4D8D" w:rsidRDefault="008162D0" w:rsidP="007E5027">
      <w:pPr>
        <w:pStyle w:val="Level4"/>
        <w:rPr>
          <w:lang w:val="pt-BR"/>
        </w:rPr>
      </w:pPr>
      <w:bookmarkStart w:id="392" w:name="_DV_M288"/>
      <w:bookmarkStart w:id="393" w:name="_Ref454300195"/>
      <w:bookmarkEnd w:id="392"/>
      <w:proofErr w:type="gramStart"/>
      <w:r w:rsidRPr="003D4D8D">
        <w:rPr>
          <w:lang w:val="pt-BR"/>
        </w:rPr>
        <w:t>transformação</w:t>
      </w:r>
      <w:proofErr w:type="gramEnd"/>
      <w:r w:rsidRPr="003D4D8D">
        <w:rPr>
          <w:lang w:val="pt-BR"/>
        </w:rPr>
        <w:t xml:space="preserve"> da Emissora em </w:t>
      </w:r>
      <w:r w:rsidR="001A6066">
        <w:rPr>
          <w:lang w:val="pt-BR"/>
        </w:rPr>
        <w:t>outro tipo societário</w:t>
      </w:r>
      <w:r w:rsidRPr="003D4D8D">
        <w:rPr>
          <w:lang w:val="pt-BR"/>
        </w:rPr>
        <w:t>;</w:t>
      </w:r>
    </w:p>
    <w:p w14:paraId="667D949E" w14:textId="17AF6A41" w:rsidR="00D6204B" w:rsidRPr="003D4D8D" w:rsidRDefault="000E3C3C" w:rsidP="007E5027">
      <w:pPr>
        <w:pStyle w:val="Level4"/>
        <w:rPr>
          <w:lang w:val="pt-BR"/>
        </w:rPr>
      </w:pPr>
      <w:proofErr w:type="gramStart"/>
      <w:r w:rsidRPr="00A13853">
        <w:rPr>
          <w:szCs w:val="20"/>
          <w:lang w:val="pt-BR"/>
        </w:rPr>
        <w:t>declaração</w:t>
      </w:r>
      <w:proofErr w:type="gramEnd"/>
      <w:r w:rsidRPr="00A13853">
        <w:rPr>
          <w:szCs w:val="20"/>
          <w:lang w:val="pt-BR"/>
        </w:rPr>
        <w:t xml:space="preserve"> de vencimento antecipado do Contrato de Financiamento BNDES e/ou de qualquer financiamento contratado pela Emissora com o BNDES e/ou suas </w:t>
      </w:r>
      <w:r w:rsidRPr="007B56F9">
        <w:rPr>
          <w:szCs w:val="20"/>
          <w:lang w:val="pt-BR"/>
        </w:rPr>
        <w:t>subsidiárias fundado em inadimplemento das obrigações financeiras decorrentes do Contrato de Financiamento BNDES, não sanadas no prazo de 90 (noventa) dias</w:t>
      </w:r>
      <w:r w:rsidR="007B56F9" w:rsidRPr="007B56F9">
        <w:rPr>
          <w:szCs w:val="20"/>
          <w:lang w:val="pt-BR"/>
        </w:rPr>
        <w:t>;</w:t>
      </w:r>
      <w:r w:rsidR="00A94E82">
        <w:rPr>
          <w:szCs w:val="20"/>
          <w:lang w:val="pt-BR"/>
        </w:rPr>
        <w:t xml:space="preserve"> </w:t>
      </w:r>
      <w:bookmarkStart w:id="394" w:name="_DV_M289"/>
      <w:bookmarkEnd w:id="393"/>
      <w:bookmarkEnd w:id="394"/>
    </w:p>
    <w:p w14:paraId="7ABB52F4" w14:textId="03C2611D" w:rsidR="005D5D9D" w:rsidRPr="003D4D8D" w:rsidRDefault="001A6066" w:rsidP="007E5027">
      <w:pPr>
        <w:pStyle w:val="Level4"/>
        <w:rPr>
          <w:lang w:val="pt-BR"/>
        </w:rPr>
      </w:pPr>
      <w:bookmarkStart w:id="395" w:name="_DV_M290"/>
      <w:bookmarkStart w:id="396" w:name="_DV_M292"/>
      <w:bookmarkEnd w:id="395"/>
      <w:bookmarkEnd w:id="396"/>
      <w:proofErr w:type="gramStart"/>
      <w:r w:rsidRPr="00A13853">
        <w:rPr>
          <w:szCs w:val="20"/>
          <w:lang w:val="pt-BR"/>
        </w:rPr>
        <w:t>extinção</w:t>
      </w:r>
      <w:proofErr w:type="gramEnd"/>
      <w:r w:rsidRPr="00A13853">
        <w:rPr>
          <w:szCs w:val="20"/>
          <w:lang w:val="pt-BR"/>
        </w:rPr>
        <w:t xml:space="preserve"> da concessão para executar o Projeto objeto do Contrato de </w:t>
      </w:r>
      <w:r w:rsidRPr="00EB02F2">
        <w:rPr>
          <w:szCs w:val="20"/>
          <w:lang w:val="pt-BR"/>
        </w:rPr>
        <w:t>Concessão</w:t>
      </w:r>
      <w:r w:rsidR="005D5D9D" w:rsidRPr="00EB02F2">
        <w:rPr>
          <w:lang w:val="pt-BR"/>
        </w:rPr>
        <w:t>.</w:t>
      </w:r>
      <w:r w:rsidR="005528F0" w:rsidRPr="00EB02F2">
        <w:rPr>
          <w:lang w:val="pt-BR"/>
        </w:rPr>
        <w:t xml:space="preserve"> </w:t>
      </w:r>
    </w:p>
    <w:p w14:paraId="7F6A4782" w14:textId="77777777" w:rsidR="00F0069E" w:rsidRPr="00F615E8" w:rsidRDefault="00F0069E" w:rsidP="007E5027">
      <w:pPr>
        <w:pStyle w:val="Level3"/>
        <w:rPr>
          <w:lang w:val="pt-BR"/>
        </w:rPr>
      </w:pPr>
      <w:bookmarkStart w:id="397" w:name="_DV_M293"/>
      <w:bookmarkStart w:id="398" w:name="_Ref398888998"/>
      <w:bookmarkEnd w:id="397"/>
      <w:r w:rsidRPr="00C33BDB">
        <w:rPr>
          <w:lang w:val="pt-BR"/>
        </w:rPr>
        <w:t>Constituem Eventos de Inadimplemento que podem acarretar o vencimento das obrigações decorrentes das Debêntures, aplicando-se o disposto na</w:t>
      </w:r>
      <w:r w:rsidR="00BE74A1" w:rsidRPr="00C33BDB">
        <w:rPr>
          <w:lang w:val="pt-BR"/>
        </w:rPr>
        <w:t>s</w:t>
      </w:r>
      <w:r w:rsidRPr="00C33BDB">
        <w:rPr>
          <w:lang w:val="pt-BR"/>
        </w:rPr>
        <w:t xml:space="preserve"> </w:t>
      </w:r>
      <w:r w:rsidR="00BE74A1" w:rsidRPr="00C33BDB">
        <w:rPr>
          <w:lang w:val="pt-BR"/>
        </w:rPr>
        <w:t>C</w:t>
      </w:r>
      <w:r w:rsidR="00B93BDF" w:rsidRPr="00C33BDB">
        <w:rPr>
          <w:lang w:val="pt-BR"/>
        </w:rPr>
        <w:t>láusula</w:t>
      </w:r>
      <w:r w:rsidR="00BE74A1" w:rsidRPr="00C33BDB">
        <w:rPr>
          <w:lang w:val="pt-BR"/>
        </w:rPr>
        <w:t>s</w:t>
      </w:r>
      <w:r w:rsidR="00B93BDF" w:rsidRPr="00C33BDB">
        <w:rPr>
          <w:lang w:val="pt-BR"/>
        </w:rPr>
        <w:t xml:space="preserve"> </w:t>
      </w:r>
      <w:r w:rsidR="00414EA7" w:rsidRPr="001C5DE1">
        <w:rPr>
          <w:lang w:val="pt-BR"/>
        </w:rPr>
        <w:t>4</w:t>
      </w:r>
      <w:r w:rsidRPr="007C65CB">
        <w:rPr>
          <w:lang w:val="pt-BR"/>
        </w:rPr>
        <w:t xml:space="preserve">.4 </w:t>
      </w:r>
      <w:r w:rsidR="005E1691" w:rsidRPr="000F0B0F">
        <w:rPr>
          <w:lang w:val="pt-BR"/>
        </w:rPr>
        <w:t xml:space="preserve">e </w:t>
      </w:r>
      <w:r w:rsidR="00414EA7" w:rsidRPr="000F0B0F">
        <w:rPr>
          <w:lang w:val="pt-BR"/>
        </w:rPr>
        <w:t>4</w:t>
      </w:r>
      <w:r w:rsidRPr="004D1BAA">
        <w:rPr>
          <w:lang w:val="pt-BR"/>
        </w:rPr>
        <w:t>.</w:t>
      </w:r>
      <w:r w:rsidR="005E1691" w:rsidRPr="004D1BAA">
        <w:rPr>
          <w:lang w:val="pt-BR"/>
        </w:rPr>
        <w:t xml:space="preserve">5 </w:t>
      </w:r>
      <w:r w:rsidRPr="004D1BAA">
        <w:rPr>
          <w:lang w:val="pt-BR"/>
        </w:rPr>
        <w:t>abaixo</w:t>
      </w:r>
      <w:r w:rsidRPr="00F615E8">
        <w:rPr>
          <w:lang w:val="pt-BR"/>
        </w:rPr>
        <w:t>:</w:t>
      </w:r>
      <w:bookmarkEnd w:id="398"/>
      <w:r w:rsidR="0091758F">
        <w:rPr>
          <w:lang w:val="pt-BR"/>
        </w:rPr>
        <w:t xml:space="preserve"> </w:t>
      </w:r>
    </w:p>
    <w:p w14:paraId="2B464395" w14:textId="7960DB1C" w:rsidR="00AE64FC" w:rsidRPr="007C65CB" w:rsidRDefault="00AE64FC" w:rsidP="007E5027">
      <w:pPr>
        <w:pStyle w:val="Level4"/>
        <w:rPr>
          <w:lang w:val="pt-BR"/>
        </w:rPr>
      </w:pPr>
      <w:bookmarkStart w:id="399" w:name="_DV_M294"/>
      <w:bookmarkEnd w:id="399"/>
      <w:r w:rsidRPr="00F615E8">
        <w:rPr>
          <w:lang w:val="pt-BR"/>
        </w:rPr>
        <w:t xml:space="preserve">inadimplemento </w:t>
      </w:r>
      <w:r w:rsidR="001E1E7A">
        <w:rPr>
          <w:lang w:val="pt-BR"/>
        </w:rPr>
        <w:t xml:space="preserve">ou declaração de vencimento antecipado </w:t>
      </w:r>
      <w:r w:rsidRPr="00F615E8">
        <w:rPr>
          <w:lang w:val="pt-BR"/>
        </w:rPr>
        <w:t>de qualquer obrigação financeira assumida ju</w:t>
      </w:r>
      <w:r w:rsidRPr="00B939F0">
        <w:rPr>
          <w:lang w:val="pt-BR"/>
        </w:rPr>
        <w:t>nto a quaisquer instituições financeiras: (a) pela Emissora, em montante, individual ou agregado, superior a R$</w:t>
      </w:r>
      <w:r w:rsidR="00623276">
        <w:rPr>
          <w:lang w:val="pt-BR"/>
        </w:rPr>
        <w:t>10.000.000,00</w:t>
      </w:r>
      <w:r w:rsidRPr="00C33BDB">
        <w:rPr>
          <w:lang w:val="pt-BR"/>
        </w:rPr>
        <w:t xml:space="preserve"> (</w:t>
      </w:r>
      <w:r w:rsidR="00623276">
        <w:rPr>
          <w:lang w:val="pt-BR"/>
        </w:rPr>
        <w:t>dez milhões</w:t>
      </w:r>
      <w:r w:rsidRPr="00C33BDB">
        <w:rPr>
          <w:lang w:val="pt-BR"/>
        </w:rPr>
        <w:t xml:space="preserve"> de reais); e/ou (b) por quaisquer das Garantidoras, em montante superior, ind</w:t>
      </w:r>
      <w:r w:rsidRPr="001C5DE1">
        <w:rPr>
          <w:lang w:val="pt-BR"/>
        </w:rPr>
        <w:t>ividual ou agregado, a R$</w:t>
      </w:r>
      <w:r w:rsidR="00623276">
        <w:rPr>
          <w:lang w:val="pt-BR"/>
        </w:rPr>
        <w:t xml:space="preserve">30.000.000,00 </w:t>
      </w:r>
      <w:r w:rsidRPr="00C33BDB">
        <w:rPr>
          <w:lang w:val="pt-BR"/>
        </w:rPr>
        <w:t>(</w:t>
      </w:r>
      <w:r w:rsidR="00ED79D2">
        <w:rPr>
          <w:lang w:val="pt-BR"/>
        </w:rPr>
        <w:t>t</w:t>
      </w:r>
      <w:r w:rsidR="00623276">
        <w:rPr>
          <w:lang w:val="pt-BR"/>
        </w:rPr>
        <w:t xml:space="preserve">rinta milhões </w:t>
      </w:r>
      <w:r w:rsidRPr="00C33BDB">
        <w:rPr>
          <w:lang w:val="pt-BR"/>
        </w:rPr>
        <w:t xml:space="preserve">de reais) ou </w:t>
      </w:r>
      <w:r w:rsidR="006E75F9">
        <w:rPr>
          <w:lang w:val="pt-BR"/>
        </w:rPr>
        <w:t xml:space="preserve">o </w:t>
      </w:r>
      <w:r w:rsidRPr="00C33BDB">
        <w:rPr>
          <w:lang w:val="pt-BR"/>
        </w:rPr>
        <w:t xml:space="preserve">seu equivalente em outras moedas, </w:t>
      </w:r>
      <w:r w:rsidR="006E75F9">
        <w:rPr>
          <w:lang w:val="pt-BR"/>
        </w:rPr>
        <w:t xml:space="preserve">considerando o câmbio da moeda equivalente no Dia Útil anterior ao inadimplemento ou ao vencimento antecipado, </w:t>
      </w:r>
      <w:r w:rsidRPr="00C33BDB">
        <w:rPr>
          <w:lang w:val="pt-BR"/>
        </w:rPr>
        <w:t xml:space="preserve">valores estes a serem devidamente corrigidos anualmente pelo IPCA a partir da Data de Emissão até </w:t>
      </w:r>
      <w:r w:rsidR="001E1E7A">
        <w:rPr>
          <w:lang w:val="pt-BR"/>
        </w:rPr>
        <w:t>a data de vencimento da obrigação ou da data d</w:t>
      </w:r>
      <w:r w:rsidRPr="00C33BDB">
        <w:rPr>
          <w:lang w:val="pt-BR"/>
        </w:rPr>
        <w:t>o respectivo vencimento antecipado, respeitados os respectivos prazos de cura previstos em tais documentos;</w:t>
      </w:r>
    </w:p>
    <w:p w14:paraId="419B809F" w14:textId="58682389" w:rsidR="00AE64FC" w:rsidRPr="00C33BDB" w:rsidRDefault="001A6066" w:rsidP="007E5027">
      <w:pPr>
        <w:pStyle w:val="Level4"/>
        <w:rPr>
          <w:lang w:val="pt-BR"/>
        </w:rPr>
      </w:pPr>
      <w:proofErr w:type="gramStart"/>
      <w:r>
        <w:rPr>
          <w:lang w:val="pt-BR"/>
        </w:rPr>
        <w:t>requerimento</w:t>
      </w:r>
      <w:proofErr w:type="gramEnd"/>
      <w:r>
        <w:rPr>
          <w:lang w:val="pt-BR"/>
        </w:rPr>
        <w:t xml:space="preserve"> de </w:t>
      </w:r>
      <w:r w:rsidRPr="00EB02F2">
        <w:rPr>
          <w:lang w:val="pt-BR"/>
        </w:rPr>
        <w:t xml:space="preserve">recuperação judicial ou extrajudicial formulado </w:t>
      </w:r>
      <w:r w:rsidR="006B35A9">
        <w:rPr>
          <w:lang w:val="pt-BR"/>
        </w:rPr>
        <w:t>pela</w:t>
      </w:r>
      <w:r w:rsidRPr="00EB02F2">
        <w:rPr>
          <w:lang w:val="pt-BR"/>
        </w:rPr>
        <w:t xml:space="preserve"> Emissora, independentemente </w:t>
      </w:r>
      <w:r w:rsidR="000F5AC7">
        <w:rPr>
          <w:lang w:val="pt-BR"/>
        </w:rPr>
        <w:t>de seu</w:t>
      </w:r>
      <w:r w:rsidR="006B35A9">
        <w:rPr>
          <w:lang w:val="pt-BR"/>
        </w:rPr>
        <w:t xml:space="preserve"> deferimento ou não pelo juízo competente</w:t>
      </w:r>
      <w:r w:rsidR="006703B4" w:rsidRPr="00F570BF">
        <w:rPr>
          <w:lang w:val="pt-BR"/>
        </w:rPr>
        <w:t>;</w:t>
      </w:r>
    </w:p>
    <w:p w14:paraId="05A23745" w14:textId="1B1890D5" w:rsidR="00490298" w:rsidRPr="00C33BDB" w:rsidRDefault="001A6066" w:rsidP="007E5027">
      <w:pPr>
        <w:pStyle w:val="Level4"/>
        <w:rPr>
          <w:lang w:val="pt-BR"/>
        </w:rPr>
      </w:pPr>
      <w:proofErr w:type="gramStart"/>
      <w:r>
        <w:rPr>
          <w:lang w:val="pt-BR"/>
        </w:rPr>
        <w:t>cisão</w:t>
      </w:r>
      <w:proofErr w:type="gramEnd"/>
      <w:r>
        <w:rPr>
          <w:lang w:val="pt-BR"/>
        </w:rPr>
        <w:t>, fusão ou incorporação, inclusive incorporação de ações, da Emissora ou, ainda, qualquer outra forma de reorganização societária envolvendo a Emissora, seja esta reorganização estritamente societária ou realizada mediante disposição de ativos relevantes por qualquer meio (incluindo, sem limitação, venda ou dação em pagamento</w:t>
      </w:r>
      <w:bookmarkStart w:id="400" w:name="_DV_M295"/>
      <w:bookmarkStart w:id="401" w:name="_DV_M296"/>
      <w:bookmarkStart w:id="402" w:name="_DV_M297"/>
      <w:bookmarkStart w:id="403" w:name="_DV_C22"/>
      <w:bookmarkEnd w:id="400"/>
      <w:bookmarkEnd w:id="401"/>
      <w:bookmarkEnd w:id="402"/>
      <w:r w:rsidR="00490298" w:rsidRPr="00C33BDB">
        <w:rPr>
          <w:rStyle w:val="DeltaViewInsertion"/>
          <w:rFonts w:eastAsia="Arial Unicode MS"/>
          <w:color w:val="auto"/>
          <w:szCs w:val="20"/>
          <w:u w:val="none"/>
          <w:lang w:val="pt-BR"/>
        </w:rPr>
        <w:t>;</w:t>
      </w:r>
    </w:p>
    <w:p w14:paraId="3B2F0DEF" w14:textId="267DE083" w:rsidR="00D6204B" w:rsidRPr="003D4D8D" w:rsidRDefault="00C13AA6" w:rsidP="007E5027">
      <w:pPr>
        <w:pStyle w:val="Level4"/>
        <w:rPr>
          <w:lang w:val="pt-BR"/>
        </w:rPr>
      </w:pPr>
      <w:bookmarkStart w:id="404" w:name="_DV_C23"/>
      <w:bookmarkEnd w:id="403"/>
      <w:proofErr w:type="gramStart"/>
      <w:r w:rsidRPr="00DD5C8B">
        <w:rPr>
          <w:lang w:val="pt-BR"/>
        </w:rPr>
        <w:t>não</w:t>
      </w:r>
      <w:proofErr w:type="gramEnd"/>
      <w:r w:rsidRPr="00DD5C8B">
        <w:rPr>
          <w:lang w:val="pt-BR"/>
        </w:rPr>
        <w:t xml:space="preserve"> renovação</w:t>
      </w:r>
      <w:r w:rsidR="00EB02F2">
        <w:rPr>
          <w:lang w:val="pt-BR"/>
        </w:rPr>
        <w:t xml:space="preserve"> ou </w:t>
      </w:r>
      <w:r w:rsidRPr="00DD5C8B">
        <w:rPr>
          <w:lang w:val="pt-BR"/>
        </w:rPr>
        <w:t xml:space="preserve">suspensão por </w:t>
      </w:r>
      <w:r w:rsidRPr="00EB02F2">
        <w:rPr>
          <w:lang w:val="pt-BR"/>
        </w:rPr>
        <w:t>prazo superior a 30 (trinta) dias, do Contrato de Concessão</w:t>
      </w:r>
      <w:bookmarkEnd w:id="404"/>
      <w:r w:rsidR="00D6204B" w:rsidRPr="003D4D8D">
        <w:rPr>
          <w:rStyle w:val="DeltaViewInsertion"/>
          <w:rFonts w:eastAsia="Arial Unicode MS"/>
          <w:color w:val="auto"/>
          <w:szCs w:val="20"/>
          <w:u w:val="none"/>
          <w:lang w:val="pt-BR"/>
        </w:rPr>
        <w:t>;</w:t>
      </w:r>
    </w:p>
    <w:p w14:paraId="173668B0" w14:textId="760221EF" w:rsidR="00D6204B" w:rsidRPr="009B3F51" w:rsidRDefault="00C13AA6" w:rsidP="007E5027">
      <w:pPr>
        <w:pStyle w:val="Level4"/>
        <w:rPr>
          <w:lang w:val="pt-BR"/>
        </w:rPr>
      </w:pPr>
      <w:bookmarkStart w:id="405" w:name="_DV_M301"/>
      <w:bookmarkEnd w:id="405"/>
      <w:proofErr w:type="gramStart"/>
      <w:r>
        <w:rPr>
          <w:lang w:val="pt-BR"/>
        </w:rPr>
        <w:t>transferência</w:t>
      </w:r>
      <w:proofErr w:type="gramEnd"/>
      <w:r>
        <w:rPr>
          <w:lang w:val="pt-BR"/>
        </w:rPr>
        <w:t xml:space="preserve"> ou qualquer forma de cessão ou promessa de cessão a terceiros, pela Emissora, e/ou pelas Garantidoras das obrigações </w:t>
      </w:r>
      <w:r w:rsidRPr="009B3F51">
        <w:rPr>
          <w:lang w:val="pt-BR"/>
        </w:rPr>
        <w:t>assumidas nesta Escritura de Emissão e/ou nos Contratos de Garantias, conforme aplicável</w:t>
      </w:r>
      <w:bookmarkStart w:id="406" w:name="_DV_M302"/>
      <w:bookmarkEnd w:id="406"/>
      <w:r w:rsidR="00D6204B" w:rsidRPr="009B3F51">
        <w:rPr>
          <w:lang w:val="pt-BR"/>
        </w:rPr>
        <w:t>;</w:t>
      </w:r>
      <w:r w:rsidR="00DD5C8B" w:rsidRPr="009B3F51">
        <w:rPr>
          <w:b/>
          <w:i/>
          <w:lang w:val="pt-BR"/>
        </w:rPr>
        <w:t xml:space="preserve"> </w:t>
      </w:r>
    </w:p>
    <w:p w14:paraId="0F93ED4B" w14:textId="0D88D735" w:rsidR="009B3F51" w:rsidRPr="00D43E5C" w:rsidRDefault="009B3F51" w:rsidP="00F1789F">
      <w:pPr>
        <w:pStyle w:val="Level4"/>
        <w:rPr>
          <w:lang w:val="pt-BR"/>
        </w:rPr>
      </w:pPr>
      <w:bookmarkStart w:id="407" w:name="_DV_M303"/>
      <w:bookmarkEnd w:id="407"/>
      <w:r w:rsidRPr="009B3F51">
        <w:rPr>
          <w:lang w:val="pt-BR"/>
        </w:rPr>
        <w:t>realização</w:t>
      </w:r>
      <w:r>
        <w:rPr>
          <w:lang w:val="pt-BR"/>
        </w:rPr>
        <w:t xml:space="preserve"> de resgate, recompra, amortização ou bonificação de ações de emissão da Emissora, distribuição, pela Emissora, de dividendos, juros sobre capital próprio, ou qualquer outra participação no lucro estatutariamente prevista, ou a realização de quaisquer outros pagamentos aos seus acionistas diretos ou indiretos</w:t>
      </w:r>
      <w:r w:rsidR="006B35A9">
        <w:rPr>
          <w:lang w:val="pt-BR"/>
        </w:rPr>
        <w:t xml:space="preserve"> (exceto redução de capital, conforme item </w:t>
      </w:r>
      <w:r w:rsidR="00A855BF">
        <w:rPr>
          <w:lang w:val="pt-BR"/>
        </w:rPr>
        <w:t>(</w:t>
      </w:r>
      <w:proofErr w:type="spellStart"/>
      <w:r w:rsidR="006B35A9">
        <w:rPr>
          <w:lang w:val="pt-BR"/>
        </w:rPr>
        <w:t>vii</w:t>
      </w:r>
      <w:proofErr w:type="spellEnd"/>
      <w:r w:rsidR="00A855BF">
        <w:rPr>
          <w:lang w:val="pt-BR"/>
        </w:rPr>
        <w:t>)</w:t>
      </w:r>
      <w:r w:rsidR="006B35A9">
        <w:rPr>
          <w:lang w:val="pt-BR"/>
        </w:rPr>
        <w:t xml:space="preserve"> abaixo)</w:t>
      </w:r>
      <w:r>
        <w:rPr>
          <w:lang w:val="pt-BR"/>
        </w:rPr>
        <w:t xml:space="preserve">, cujo valor, isoladamente ou em conjunto, supere o mínimo obrigatório disposto no artigo 202 da Lei das Sociedades por Ações, </w:t>
      </w:r>
      <w:r w:rsidRPr="006703B4">
        <w:rPr>
          <w:lang w:val="pt-BR"/>
        </w:rPr>
        <w:t>ressalvadas as seguintes hipóteses:  se</w:t>
      </w:r>
      <w:r>
        <w:rPr>
          <w:lang w:val="pt-BR"/>
        </w:rPr>
        <w:t xml:space="preserve"> verificada, cumulativamente, a ocorrência </w:t>
      </w:r>
      <w:r w:rsidRPr="006703B4">
        <w:rPr>
          <w:lang w:val="pt-BR"/>
        </w:rPr>
        <w:t>do seguinte: (1) </w:t>
      </w:r>
      <w:proofErr w:type="spellStart"/>
      <w:r w:rsidRPr="006703B4">
        <w:rPr>
          <w:i/>
          <w:lang w:val="pt-BR"/>
        </w:rPr>
        <w:t>Completion</w:t>
      </w:r>
      <w:proofErr w:type="spellEnd"/>
      <w:r w:rsidRPr="006703B4">
        <w:rPr>
          <w:lang w:val="pt-BR"/>
        </w:rPr>
        <w:t xml:space="preserve"> Financeiro</w:t>
      </w:r>
      <w:r>
        <w:rPr>
          <w:lang w:val="pt-BR"/>
        </w:rPr>
        <w:t xml:space="preserve"> do Projeto</w:t>
      </w:r>
      <w:r w:rsidRPr="006703B4">
        <w:rPr>
          <w:lang w:val="pt-BR"/>
        </w:rPr>
        <w:t>, nos termos da Cláusula 3.32.2 acima; (2) </w:t>
      </w:r>
      <w:r>
        <w:rPr>
          <w:lang w:val="pt-BR"/>
        </w:rPr>
        <w:t xml:space="preserve">atingido </w:t>
      </w:r>
      <w:r w:rsidR="006B35A9">
        <w:rPr>
          <w:lang w:val="pt-BR"/>
        </w:rPr>
        <w:t xml:space="preserve">o </w:t>
      </w:r>
      <w:r>
        <w:rPr>
          <w:lang w:val="pt-BR"/>
        </w:rPr>
        <w:t>Índice de Cobertura do Serviço da Dívida (“</w:t>
      </w:r>
      <w:r w:rsidRPr="00D43E5C">
        <w:rPr>
          <w:u w:val="single"/>
          <w:lang w:val="pt-BR"/>
        </w:rPr>
        <w:t>ICSD</w:t>
      </w:r>
      <w:r>
        <w:rPr>
          <w:lang w:val="pt-BR"/>
        </w:rPr>
        <w:t>”) de, no mínimo, 1,2 (um inteiro e dois décimos), no ano civil imediatamente anterior ao evento da distribuição de dividendos, calculado com base nas demonstrações contábeis regulatórias da Emissora, auditadas por auditor independente cadastrado na CVM, devendo os auditores emitir notas explicativas contemplando relatório de apuração do ICSD, conforme metodologia de cálculo constante do “</w:t>
      </w:r>
      <w:r>
        <w:rPr>
          <w:b/>
          <w:lang w:val="pt-BR"/>
        </w:rPr>
        <w:t>Anexo I</w:t>
      </w:r>
      <w:r>
        <w:rPr>
          <w:lang w:val="pt-BR"/>
        </w:rPr>
        <w:t>” à presente Escritura de Emissão; (</w:t>
      </w:r>
      <w:r w:rsidRPr="00576466">
        <w:rPr>
          <w:lang w:val="pt-BR"/>
        </w:rPr>
        <w:t>3) se verificada a inexistência de inadimplemento da Emissora perante o BNDES</w:t>
      </w:r>
      <w:r>
        <w:rPr>
          <w:lang w:val="pt-BR"/>
        </w:rPr>
        <w:t xml:space="preserve"> e (4) o montante de caixa e/ou aplicações financeiras a serem mantidas na Emissora e que sejam de sua livre movimentação, somados aos depósitos judiciais, após a referida distribuição de dividendos, seja igual ou maior que o total de provisões de contingências ambientais, trabalhistas, fiscais, previdenciárias, regulatórias, entre outras, registradas pela Emissora, sendo certo que as informações referentes ao montante de caixa e/ou aplicações financeiras de livre movimentação somados aos depósitos judiciais, assim como as referentes às provisões acima mencionadas, deverão ser aquelas extraídas das demonstrações contábeis regulatórias anuais auditadas por auditor independente cadastrado na CVM, referentes ao exercício imediatamente anterior ao evento da distribuição de dividendos; </w:t>
      </w:r>
    </w:p>
    <w:p w14:paraId="4230FB82" w14:textId="0796D4E1" w:rsidR="006418ED" w:rsidRPr="00CD28BD" w:rsidRDefault="006418ED">
      <w:pPr>
        <w:pStyle w:val="Level4"/>
        <w:rPr>
          <w:lang w:val="pt-BR"/>
        </w:rPr>
      </w:pPr>
      <w:bookmarkStart w:id="408" w:name="_DV_M304"/>
      <w:bookmarkStart w:id="409" w:name="_DV_M305"/>
      <w:bookmarkStart w:id="410" w:name="_DV_M306"/>
      <w:bookmarkStart w:id="411" w:name="_DV_M307"/>
      <w:bookmarkStart w:id="412" w:name="_DV_M308"/>
      <w:bookmarkStart w:id="413" w:name="_DV_M309"/>
      <w:bookmarkStart w:id="414" w:name="_DV_M311"/>
      <w:bookmarkStart w:id="415" w:name="_DV_M313"/>
      <w:bookmarkStart w:id="416" w:name="_DV_M314"/>
      <w:bookmarkStart w:id="417" w:name="_DV_M315"/>
      <w:bookmarkStart w:id="418" w:name="_DV_M316"/>
      <w:bookmarkStart w:id="419" w:name="_DV_M317"/>
      <w:bookmarkEnd w:id="408"/>
      <w:bookmarkEnd w:id="409"/>
      <w:bookmarkEnd w:id="410"/>
      <w:bookmarkEnd w:id="411"/>
      <w:bookmarkEnd w:id="412"/>
      <w:bookmarkEnd w:id="413"/>
      <w:bookmarkEnd w:id="414"/>
      <w:bookmarkEnd w:id="415"/>
      <w:bookmarkEnd w:id="416"/>
      <w:bookmarkEnd w:id="417"/>
      <w:bookmarkEnd w:id="418"/>
      <w:bookmarkEnd w:id="419"/>
      <w:proofErr w:type="gramStart"/>
      <w:r>
        <w:rPr>
          <w:lang w:val="pt-BR"/>
        </w:rPr>
        <w:t>redução</w:t>
      </w:r>
      <w:proofErr w:type="gramEnd"/>
      <w:r>
        <w:rPr>
          <w:lang w:val="pt-BR"/>
        </w:rPr>
        <w:t xml:space="preserve"> de </w:t>
      </w:r>
      <w:r w:rsidRPr="00B65934">
        <w:rPr>
          <w:lang w:val="pt-BR"/>
        </w:rPr>
        <w:t>capital social da Emissora, independentemente da distribuição de recursos aos seus acionistas diretos ou indiretos, inclusive sob a forma de cancelamento de Adiantamentos para Futuro Aumento de Capital (“</w:t>
      </w:r>
      <w:proofErr w:type="spellStart"/>
      <w:r w:rsidRPr="00B65934">
        <w:rPr>
          <w:b/>
          <w:lang w:val="pt-BR"/>
        </w:rPr>
        <w:t>AFACs</w:t>
      </w:r>
      <w:proofErr w:type="spellEnd"/>
      <w:r w:rsidRPr="00365B5B">
        <w:rPr>
          <w:lang w:val="pt-BR"/>
        </w:rPr>
        <w:t>”)</w:t>
      </w:r>
      <w:r w:rsidR="006B35A9" w:rsidRPr="00365B5B">
        <w:rPr>
          <w:lang w:val="pt-BR"/>
        </w:rPr>
        <w:t>, ressalvada a redução de capital permitida</w:t>
      </w:r>
      <w:r w:rsidR="000F5AC7" w:rsidRPr="00365B5B">
        <w:rPr>
          <w:lang w:val="pt-BR"/>
        </w:rPr>
        <w:t xml:space="preserve">, em </w:t>
      </w:r>
      <w:r w:rsidR="003B4A66" w:rsidRPr="00163453">
        <w:rPr>
          <w:lang w:val="pt-BR"/>
        </w:rPr>
        <w:t xml:space="preserve">montante equivalente </w:t>
      </w:r>
      <w:r w:rsidR="000F5AC7" w:rsidRPr="00163453">
        <w:rPr>
          <w:lang w:val="pt-BR"/>
        </w:rPr>
        <w:t xml:space="preserve">a até o </w:t>
      </w:r>
      <w:r w:rsidR="00603CE9" w:rsidRPr="00163453">
        <w:rPr>
          <w:lang w:val="pt-BR"/>
        </w:rPr>
        <w:t>valor líquido captado pela Emissora com a Oferta</w:t>
      </w:r>
      <w:r w:rsidR="000F5AC7" w:rsidRPr="00163453">
        <w:rPr>
          <w:lang w:val="pt-BR"/>
        </w:rPr>
        <w:t xml:space="preserve">, </w:t>
      </w:r>
      <w:r w:rsidR="006B35A9" w:rsidRPr="00B65934">
        <w:rPr>
          <w:lang w:val="pt-BR"/>
        </w:rPr>
        <w:t>a qual poderá ocorrer a qualquer momento</w:t>
      </w:r>
      <w:r w:rsidRPr="00B65934">
        <w:rPr>
          <w:lang w:val="pt-BR"/>
        </w:rPr>
        <w:t>;</w:t>
      </w:r>
      <w:r w:rsidR="0002282F" w:rsidRPr="00887235">
        <w:rPr>
          <w:lang w:val="pt-BR"/>
        </w:rPr>
        <w:t xml:space="preserve"> </w:t>
      </w:r>
    </w:p>
    <w:p w14:paraId="6C2D7035" w14:textId="1BC03BDF" w:rsidR="00D6204B" w:rsidRPr="006F5E01" w:rsidRDefault="006418ED" w:rsidP="006F5E01">
      <w:pPr>
        <w:pStyle w:val="Level4"/>
        <w:rPr>
          <w:lang w:val="pt-BR"/>
        </w:rPr>
      </w:pPr>
      <w:bookmarkStart w:id="420" w:name="_DV_M319"/>
      <w:bookmarkStart w:id="421" w:name="_DV_M320"/>
      <w:bookmarkEnd w:id="420"/>
      <w:bookmarkEnd w:id="421"/>
      <w:r w:rsidRPr="006F5E01">
        <w:rPr>
          <w:lang w:val="pt-BR"/>
        </w:rPr>
        <w:t xml:space="preserve">celebração de contratos de mútuo pela Emissora, com seus acionistas, diretos ou indiretos, e/ou com pessoas físicas ou jurídicas componentes do grupo econômico a que pertença a Emissora, incluindo administradores, </w:t>
      </w:r>
      <w:r w:rsidRPr="00F1789F">
        <w:rPr>
          <w:lang w:val="pt-BR"/>
        </w:rPr>
        <w:t>ressalvados</w:t>
      </w:r>
      <w:r w:rsidR="0002282F" w:rsidRPr="00F1789F">
        <w:rPr>
          <w:lang w:val="pt-BR"/>
        </w:rPr>
        <w:t xml:space="preserve"> </w:t>
      </w:r>
      <w:r w:rsidR="006B35A9">
        <w:rPr>
          <w:lang w:val="pt-BR"/>
        </w:rPr>
        <w:t xml:space="preserve">(a) </w:t>
      </w:r>
      <w:r w:rsidRPr="00F1789F">
        <w:rPr>
          <w:lang w:val="pt-BR"/>
        </w:rPr>
        <w:t>os contratos de mútuo celebrados</w:t>
      </w:r>
      <w:r w:rsidR="006B35A9">
        <w:rPr>
          <w:lang w:val="pt-BR"/>
        </w:rPr>
        <w:t xml:space="preserve"> ou a serem celebrados</w:t>
      </w:r>
      <w:r w:rsidRPr="00F1789F">
        <w:rPr>
          <w:lang w:val="pt-BR"/>
        </w:rPr>
        <w:t xml:space="preserve"> entre a Emissora, na qualidade de </w:t>
      </w:r>
      <w:proofErr w:type="spellStart"/>
      <w:r w:rsidRPr="00F1789F">
        <w:rPr>
          <w:lang w:val="pt-BR"/>
        </w:rPr>
        <w:t>mutuária</w:t>
      </w:r>
      <w:proofErr w:type="spellEnd"/>
      <w:r w:rsidRPr="00F1789F">
        <w:rPr>
          <w:lang w:val="pt-BR"/>
        </w:rPr>
        <w:t>, e as Garantidoras, na qualidade de mutuantes</w:t>
      </w:r>
      <w:r w:rsidR="006B35A9">
        <w:rPr>
          <w:lang w:val="pt-BR"/>
        </w:rPr>
        <w:t xml:space="preserve">, desde que não seja devida nenhuma remuneração, bem como </w:t>
      </w:r>
      <w:proofErr w:type="spellStart"/>
      <w:r w:rsidR="006B35A9">
        <w:rPr>
          <w:lang w:val="pt-BR"/>
        </w:rPr>
        <w:t>AFACs</w:t>
      </w:r>
      <w:proofErr w:type="spellEnd"/>
      <w:r w:rsidR="006B35A9">
        <w:rPr>
          <w:lang w:val="pt-BR"/>
        </w:rPr>
        <w:t xml:space="preserve"> com seus acionistas, diretos ou indiretos, sendo que o pagamento de quaisquer valores decorrentes dos mútuos ou o reembolso dos </w:t>
      </w:r>
      <w:proofErr w:type="spellStart"/>
      <w:r w:rsidR="006B35A9">
        <w:rPr>
          <w:lang w:val="pt-BR"/>
        </w:rPr>
        <w:t>AFACs</w:t>
      </w:r>
      <w:proofErr w:type="spellEnd"/>
      <w:r w:rsidR="006B35A9">
        <w:rPr>
          <w:lang w:val="pt-BR"/>
        </w:rPr>
        <w:t xml:space="preserve"> deverão ser subordinados à integral liquidação da Escritura de Emissão e do Contrato de Financiamento BNDES; e (b) os mútuos sem remuneração e/ou </w:t>
      </w:r>
      <w:proofErr w:type="spellStart"/>
      <w:r w:rsidR="006B35A9">
        <w:rPr>
          <w:lang w:val="pt-BR"/>
        </w:rPr>
        <w:t>AFACs</w:t>
      </w:r>
      <w:proofErr w:type="spellEnd"/>
      <w:r w:rsidR="006B35A9">
        <w:rPr>
          <w:lang w:val="pt-BR"/>
        </w:rPr>
        <w:t xml:space="preserve"> celebrados ou realizados até a Data de Integralização das Debêntures com a intenção de adiantar recursos para o Projeto</w:t>
      </w:r>
      <w:r w:rsidR="00887235" w:rsidRPr="00F1789F">
        <w:rPr>
          <w:lang w:val="pt-BR"/>
        </w:rPr>
        <w:t>;</w:t>
      </w:r>
    </w:p>
    <w:p w14:paraId="16DD2E46" w14:textId="2260B7A2" w:rsidR="00CD28BD" w:rsidRDefault="006418ED" w:rsidP="007E5027">
      <w:pPr>
        <w:pStyle w:val="Level4"/>
        <w:rPr>
          <w:lang w:val="pt-BR"/>
        </w:rPr>
      </w:pPr>
      <w:bookmarkStart w:id="422" w:name="_DV_M321"/>
      <w:bookmarkStart w:id="423" w:name="_DV_M329"/>
      <w:bookmarkStart w:id="424" w:name="_DV_M330"/>
      <w:bookmarkStart w:id="425" w:name="_DV_M332"/>
      <w:bookmarkStart w:id="426" w:name="_DV_M333"/>
      <w:bookmarkStart w:id="427" w:name="_DV_M334"/>
      <w:bookmarkStart w:id="428" w:name="_DV_M335"/>
      <w:bookmarkStart w:id="429" w:name="_DV_M336"/>
      <w:bookmarkStart w:id="430" w:name="_DV_M338"/>
      <w:bookmarkStart w:id="431" w:name="_DV_M339"/>
      <w:bookmarkStart w:id="432" w:name="_DV_M340"/>
      <w:bookmarkEnd w:id="422"/>
      <w:bookmarkEnd w:id="423"/>
      <w:bookmarkEnd w:id="424"/>
      <w:bookmarkEnd w:id="425"/>
      <w:bookmarkEnd w:id="426"/>
      <w:bookmarkEnd w:id="427"/>
      <w:bookmarkEnd w:id="428"/>
      <w:bookmarkEnd w:id="429"/>
      <w:bookmarkEnd w:id="430"/>
      <w:bookmarkEnd w:id="431"/>
      <w:bookmarkEnd w:id="432"/>
      <w:proofErr w:type="gramStart"/>
      <w:r>
        <w:rPr>
          <w:lang w:val="pt-BR"/>
        </w:rPr>
        <w:t>aplicação</w:t>
      </w:r>
      <w:proofErr w:type="gramEnd"/>
      <w:r>
        <w:rPr>
          <w:lang w:val="pt-BR"/>
        </w:rPr>
        <w:t xml:space="preserve"> dos recursos oriundos da Emissão, pela Emissora, em destinação diversa da descrita na Cláusula 3.8 desta Escritura de Emissão, sem prejuízo do disposto na Cláusula 3.29.4 acima</w:t>
      </w:r>
      <w:r w:rsidR="001C5DE1">
        <w:rPr>
          <w:lang w:val="pt-BR"/>
        </w:rPr>
        <w:t>;</w:t>
      </w:r>
      <w:r w:rsidR="00CC5F02">
        <w:rPr>
          <w:lang w:val="pt-BR"/>
        </w:rPr>
        <w:t xml:space="preserve"> </w:t>
      </w:r>
    </w:p>
    <w:p w14:paraId="3E44F212" w14:textId="72A315D1" w:rsidR="00D6204B" w:rsidRPr="003D4D8D" w:rsidRDefault="006418ED" w:rsidP="007E5027">
      <w:pPr>
        <w:pStyle w:val="Level4"/>
        <w:rPr>
          <w:lang w:val="pt-BR"/>
        </w:rPr>
      </w:pPr>
      <w:proofErr w:type="gramStart"/>
      <w:r>
        <w:rPr>
          <w:lang w:val="pt-BR"/>
        </w:rPr>
        <w:t>medida</w:t>
      </w:r>
      <w:proofErr w:type="gramEnd"/>
      <w:r>
        <w:rPr>
          <w:lang w:val="pt-BR"/>
        </w:rPr>
        <w:t xml:space="preserve"> de autoridade governamental com o objetivo de sequestrar, expropriar, nacionalizar, desapropriar ou de </w:t>
      </w:r>
      <w:r w:rsidRPr="00887235">
        <w:rPr>
          <w:lang w:val="pt-BR"/>
        </w:rPr>
        <w:t xml:space="preserve">qualquer modo adquirir, compulsoriamente, a totalidade ou parte substancial dos ativos da Emissora, </w:t>
      </w:r>
      <w:r w:rsidRPr="00F1789F">
        <w:rPr>
          <w:lang w:val="pt-BR"/>
        </w:rPr>
        <w:t>exceto se tal medida for cancelada, sustada ou, por qualquer forma, suspensa, em qualquer hipótese, dentro dos prazos legais</w:t>
      </w:r>
      <w:r w:rsidR="00D6204B" w:rsidRPr="00887235">
        <w:rPr>
          <w:lang w:val="pt-BR"/>
        </w:rPr>
        <w:t>;</w:t>
      </w:r>
      <w:r w:rsidR="00122C06" w:rsidRPr="00887235">
        <w:rPr>
          <w:lang w:val="pt-BR"/>
        </w:rPr>
        <w:t xml:space="preserve"> </w:t>
      </w:r>
    </w:p>
    <w:p w14:paraId="760770AE" w14:textId="075FFF07" w:rsidR="00D6204B" w:rsidRPr="00CC5F02" w:rsidRDefault="006418ED" w:rsidP="00CC5F02">
      <w:pPr>
        <w:pStyle w:val="Level4"/>
        <w:rPr>
          <w:lang w:val="pt-BR"/>
        </w:rPr>
      </w:pPr>
      <w:bookmarkStart w:id="433" w:name="_DV_M341"/>
      <w:bookmarkEnd w:id="433"/>
      <w:proofErr w:type="gramStart"/>
      <w:r>
        <w:rPr>
          <w:lang w:val="pt-BR"/>
        </w:rPr>
        <w:t>existência</w:t>
      </w:r>
      <w:proofErr w:type="gramEnd"/>
      <w:r>
        <w:rPr>
          <w:lang w:val="pt-BR"/>
        </w:rPr>
        <w:t xml:space="preserve"> de sentença condenatória transitada em julgado em razão da prática de atos, pela Emissora e/ou pelas Garantidoras, que importem em discriminação de raça ou gênero</w:t>
      </w:r>
      <w:r w:rsidR="00CC5F02">
        <w:rPr>
          <w:lang w:val="pt-BR"/>
        </w:rPr>
        <w:t xml:space="preserve">, </w:t>
      </w:r>
      <w:r w:rsidR="00CC5F02" w:rsidRPr="006703B4">
        <w:rPr>
          <w:lang w:val="pt-BR"/>
        </w:rPr>
        <w:t xml:space="preserve">trabalho </w:t>
      </w:r>
      <w:r w:rsidR="00CC5F02" w:rsidRPr="00AC1C0E">
        <w:rPr>
          <w:lang w:val="pt-BR"/>
        </w:rPr>
        <w:t>infantil, trabalho escravo, ou crime contra o meio ambiente</w:t>
      </w:r>
      <w:r w:rsidR="00CC5F02" w:rsidRPr="00307831">
        <w:rPr>
          <w:lang w:val="pt-BR"/>
        </w:rPr>
        <w:t>,</w:t>
      </w:r>
      <w:r w:rsidR="00CC5F02" w:rsidRPr="002A49C0">
        <w:rPr>
          <w:lang w:val="pt-BR"/>
        </w:rPr>
        <w:t xml:space="preserve"> desde que o dano não tenha sido integralmente reparado</w:t>
      </w:r>
      <w:r w:rsidR="00CC5F02" w:rsidRPr="00F116CB">
        <w:rPr>
          <w:lang w:val="pt-BR"/>
        </w:rPr>
        <w:t>;</w:t>
      </w:r>
      <w:r w:rsidR="00F33F68" w:rsidRPr="00F116CB">
        <w:rPr>
          <w:lang w:val="pt-BR"/>
        </w:rPr>
        <w:t xml:space="preserve"> </w:t>
      </w:r>
    </w:p>
    <w:p w14:paraId="74709933" w14:textId="04A47DFD" w:rsidR="00B620FF" w:rsidRPr="00F1789F" w:rsidRDefault="00B620FF" w:rsidP="00F1789F">
      <w:pPr>
        <w:pStyle w:val="Level4"/>
        <w:rPr>
          <w:lang w:val="pt-BR"/>
        </w:rPr>
      </w:pPr>
      <w:bookmarkStart w:id="434" w:name="_DV_M342"/>
      <w:bookmarkStart w:id="435" w:name="_DV_M346"/>
      <w:bookmarkStart w:id="436" w:name="_DV_M347"/>
      <w:bookmarkEnd w:id="434"/>
      <w:bookmarkEnd w:id="435"/>
      <w:bookmarkEnd w:id="436"/>
      <w:proofErr w:type="gramStart"/>
      <w:r w:rsidRPr="00F1789F">
        <w:rPr>
          <w:lang w:val="pt-BR"/>
        </w:rPr>
        <w:t>descumprimento</w:t>
      </w:r>
      <w:proofErr w:type="gramEnd"/>
      <w:r w:rsidRPr="00F1789F">
        <w:rPr>
          <w:lang w:val="pt-BR"/>
        </w:rPr>
        <w:t xml:space="preserve"> pela Emissora ou pelas Garantidoras, de qualquer obrigação não pecuniária prevista nesta Escritura de Emissão, nos Contratos de Garantias Reais e nos demais documentos da Emissão, não sanada em até 30 (trinta) dias contados da (a) data de notificação do Agente Fiduciário neste sentido; ou (b) data em que a Emissora ou </w:t>
      </w:r>
      <w:r w:rsidR="00F326AC">
        <w:rPr>
          <w:lang w:val="pt-BR"/>
        </w:rPr>
        <w:t xml:space="preserve">as </w:t>
      </w:r>
      <w:r w:rsidRPr="00F1789F">
        <w:rPr>
          <w:lang w:val="pt-BR"/>
        </w:rPr>
        <w:t>Garantidoras tomarem ciência do descumprimento da obrigação ou em prazo de cura específico previsto nesta Escritura de Emissão, o que ocorrer primeiro;</w:t>
      </w:r>
      <w:r w:rsidR="001F1325" w:rsidRPr="00F1789F">
        <w:rPr>
          <w:lang w:val="pt-BR"/>
        </w:rPr>
        <w:t xml:space="preserve"> </w:t>
      </w:r>
    </w:p>
    <w:p w14:paraId="7E8DAC7D" w14:textId="0D17D726" w:rsidR="00D6204B" w:rsidRPr="00D43E5C" w:rsidRDefault="00A75407" w:rsidP="00A75407">
      <w:pPr>
        <w:pStyle w:val="Level4"/>
        <w:rPr>
          <w:b/>
          <w:i/>
          <w:lang w:val="pt-BR"/>
        </w:rPr>
      </w:pPr>
      <w:proofErr w:type="gramStart"/>
      <w:r w:rsidRPr="00B82DF5">
        <w:rPr>
          <w:lang w:val="pt-BR"/>
        </w:rPr>
        <w:t>concessão</w:t>
      </w:r>
      <w:proofErr w:type="gramEnd"/>
      <w:r w:rsidRPr="00B82DF5">
        <w:rPr>
          <w:lang w:val="pt-BR"/>
        </w:rPr>
        <w:t xml:space="preserve"> de preferência a outros créditos ou assunção de novas dívidas pela Emissora, ressalvados os Endividamentos Permitidos. Entende-se por “</w:t>
      </w:r>
      <w:r w:rsidRPr="00B82DF5">
        <w:rPr>
          <w:b/>
          <w:lang w:val="pt-BR"/>
        </w:rPr>
        <w:t>Endividamento Permitido</w:t>
      </w:r>
      <w:r w:rsidRPr="00B82DF5">
        <w:rPr>
          <w:lang w:val="pt-BR"/>
        </w:rPr>
        <w:t xml:space="preserve">”: (a) dívidas assumidas pela Emissora de curto prazo, isto é, com vencimento em até 2 (dois) anos de sua contratação e </w:t>
      </w:r>
      <w:r w:rsidRPr="00274A36">
        <w:rPr>
          <w:szCs w:val="20"/>
          <w:lang w:val="pt-BR"/>
        </w:rPr>
        <w:t>limitada</w:t>
      </w:r>
      <w:r>
        <w:rPr>
          <w:szCs w:val="20"/>
          <w:lang w:val="pt-BR"/>
        </w:rPr>
        <w:t>s</w:t>
      </w:r>
      <w:r w:rsidRPr="00B82DF5">
        <w:rPr>
          <w:lang w:val="pt-BR"/>
        </w:rPr>
        <w:t xml:space="preserve"> ao valor máximo de R$ 10.000.000,00 (dez </w:t>
      </w:r>
      <w:r w:rsidRPr="00F1789F">
        <w:rPr>
          <w:lang w:val="pt-BR"/>
        </w:rPr>
        <w:t>milhões de reais</w:t>
      </w:r>
      <w:r w:rsidRPr="000133F9">
        <w:rPr>
          <w:lang w:val="pt-BR"/>
        </w:rPr>
        <w:t xml:space="preserve">) </w:t>
      </w:r>
      <w:r w:rsidRPr="00D43E5C">
        <w:rPr>
          <w:lang w:val="pt-BR"/>
        </w:rPr>
        <w:t>ou seu equivalente em outras moedas</w:t>
      </w:r>
      <w:r w:rsidRPr="00F1789F">
        <w:rPr>
          <w:lang w:val="pt-BR"/>
        </w:rPr>
        <w:t>,</w:t>
      </w:r>
      <w:r w:rsidR="006E75F9" w:rsidRPr="000133F9">
        <w:rPr>
          <w:lang w:val="pt-BR"/>
        </w:rPr>
        <w:t xml:space="preserve"> considerando o câmbio da moeda equivalente no Dia Útil anterior à efetiva contratação,</w:t>
      </w:r>
      <w:r w:rsidRPr="000133F9">
        <w:rPr>
          <w:lang w:val="pt-BR"/>
        </w:rPr>
        <w:t xml:space="preserve"> valor este a ser devidamente corrigido anualmente pelo IPCA desde a Data de Emissão até a data da assunção das novas dívidas, desde que, em qualquer hipótese, não resulte no descumprimento do ICSD indicado no item </w:t>
      </w:r>
      <w:r w:rsidR="00965380" w:rsidRPr="006C6C79">
        <w:rPr>
          <w:lang w:val="pt-BR"/>
        </w:rPr>
        <w:t>(</w:t>
      </w:r>
      <w:r w:rsidRPr="006C6C79">
        <w:rPr>
          <w:szCs w:val="20"/>
          <w:lang w:val="pt-BR"/>
        </w:rPr>
        <w:t>vi</w:t>
      </w:r>
      <w:r w:rsidR="00965380" w:rsidRPr="006C6C79">
        <w:rPr>
          <w:szCs w:val="20"/>
          <w:lang w:val="pt-BR"/>
        </w:rPr>
        <w:t>)</w:t>
      </w:r>
      <w:r w:rsidRPr="00D43E5C">
        <w:rPr>
          <w:szCs w:val="20"/>
          <w:lang w:val="pt-BR"/>
        </w:rPr>
        <w:t xml:space="preserve"> acima</w:t>
      </w:r>
      <w:r w:rsidRPr="00D43E5C">
        <w:rPr>
          <w:lang w:val="pt-BR"/>
        </w:rPr>
        <w:t xml:space="preserve"> e que sejam exclusivamente para investimentos em reforço solicitados e/ou autorizados pela ANEEL; (b) dívidas assumidas pela Emissora de longo prazo, isto é, com vencimento superior a 5 (cinco) anos de sua contratação e </w:t>
      </w:r>
      <w:r w:rsidRPr="00D43E5C">
        <w:rPr>
          <w:szCs w:val="20"/>
          <w:lang w:val="pt-BR"/>
        </w:rPr>
        <w:t>limitada</w:t>
      </w:r>
      <w:r w:rsidR="00965380" w:rsidRPr="00D43E5C">
        <w:rPr>
          <w:szCs w:val="20"/>
          <w:lang w:val="pt-BR"/>
        </w:rPr>
        <w:t>s</w:t>
      </w:r>
      <w:r w:rsidRPr="00D43E5C">
        <w:rPr>
          <w:lang w:val="pt-BR"/>
        </w:rPr>
        <w:t xml:space="preserve"> ao valor máximo de R$30.000.000,00 (trinta milhões de reais) ou seu equivalente em outras moedas</w:t>
      </w:r>
      <w:r w:rsidR="006E75F9" w:rsidRPr="00F1789F">
        <w:rPr>
          <w:lang w:val="pt-BR"/>
        </w:rPr>
        <w:t>, considerando o câmbio da moeda equivalente no Dia Útil anterior à efetiva contratação</w:t>
      </w:r>
      <w:r w:rsidRPr="000133F9">
        <w:rPr>
          <w:lang w:val="pt-BR"/>
        </w:rPr>
        <w:t>, valor este a ser devi</w:t>
      </w:r>
      <w:r w:rsidRPr="006C6C79">
        <w:rPr>
          <w:lang w:val="pt-BR"/>
        </w:rPr>
        <w:t>damente corrigido anualmente pelo IPCA desde a Data de Emissão até a data da assunção</w:t>
      </w:r>
      <w:r w:rsidRPr="00B82DF5">
        <w:rPr>
          <w:lang w:val="pt-BR"/>
        </w:rPr>
        <w:t xml:space="preserve"> das novas dívidas, desde que, em qualquer hipótese, não resulte no descumprimento do ICSD indicado no item </w:t>
      </w:r>
      <w:r w:rsidR="00965380">
        <w:rPr>
          <w:lang w:val="pt-BR"/>
        </w:rPr>
        <w:t>(</w:t>
      </w:r>
      <w:r w:rsidRPr="00274A36">
        <w:rPr>
          <w:szCs w:val="20"/>
          <w:lang w:val="pt-BR"/>
        </w:rPr>
        <w:t>vi</w:t>
      </w:r>
      <w:r w:rsidR="00965380">
        <w:rPr>
          <w:szCs w:val="20"/>
          <w:lang w:val="pt-BR"/>
        </w:rPr>
        <w:t>)</w:t>
      </w:r>
      <w:r w:rsidRPr="00274A36">
        <w:rPr>
          <w:szCs w:val="20"/>
          <w:lang w:val="pt-BR"/>
        </w:rPr>
        <w:t xml:space="preserve"> acima</w:t>
      </w:r>
      <w:r w:rsidRPr="00B82DF5">
        <w:rPr>
          <w:lang w:val="pt-BR"/>
        </w:rPr>
        <w:t xml:space="preserve"> e que sejam exclusivamente para investimentos em reforço solicitados e/ou autorizados pela ANEEL; (c) mútuos permitidos no âmbito desta Escritura de Emissão; e (d) dívidas permitidas no âmbito do Contrato de Financiamento BNDES, desde que sejam exclusivamente para investimentos em reforço solicitados e/ou autorizados pela ANEEL</w:t>
      </w:r>
      <w:bookmarkStart w:id="437" w:name="_DV_M349"/>
      <w:bookmarkStart w:id="438" w:name="_DV_M350"/>
      <w:bookmarkEnd w:id="437"/>
      <w:bookmarkEnd w:id="438"/>
      <w:r w:rsidRPr="00F11D1B">
        <w:rPr>
          <w:lang w:val="pt-BR"/>
        </w:rPr>
        <w:t>;</w:t>
      </w:r>
      <w:bookmarkStart w:id="439" w:name="_DV_M348"/>
      <w:bookmarkEnd w:id="439"/>
      <w:r w:rsidR="00B620FF" w:rsidRPr="00F11D1B">
        <w:rPr>
          <w:lang w:val="pt-BR"/>
        </w:rPr>
        <w:t xml:space="preserve"> </w:t>
      </w:r>
    </w:p>
    <w:p w14:paraId="574E3A50" w14:textId="46189F8E" w:rsidR="00965380" w:rsidRPr="00965380" w:rsidRDefault="00965380" w:rsidP="00965380">
      <w:pPr>
        <w:pStyle w:val="Level4"/>
        <w:rPr>
          <w:lang w:val="pt-BR"/>
        </w:rPr>
      </w:pPr>
      <w:proofErr w:type="gramStart"/>
      <w:r w:rsidRPr="00965380">
        <w:rPr>
          <w:lang w:val="pt-BR"/>
        </w:rPr>
        <w:t>realização</w:t>
      </w:r>
      <w:proofErr w:type="gramEnd"/>
      <w:r w:rsidRPr="00965380">
        <w:rPr>
          <w:szCs w:val="20"/>
          <w:lang w:val="pt-BR"/>
        </w:rPr>
        <w:t xml:space="preserve"> de investimentos pela Emissora em outros empreendimentos, que não os relacionados ao Projeto, ressalvados aqueles vinculados com infraestrutura social da região</w:t>
      </w:r>
      <w:r w:rsidR="00D74574">
        <w:rPr>
          <w:szCs w:val="20"/>
          <w:lang w:val="pt-BR"/>
        </w:rPr>
        <w:t xml:space="preserve"> </w:t>
      </w:r>
      <w:r w:rsidRPr="00965380">
        <w:rPr>
          <w:szCs w:val="20"/>
          <w:lang w:val="pt-BR"/>
        </w:rPr>
        <w:t>ou permitidos pelo Contrato de Concessão, incluindo aqueles investimentos em reforço para fins regulatórios autorizado pela ANEEL, ou destinados a investimentos sociais não contemplados nos licenciamentos ambientais e/ou programas socioambientais do Projeto previstos pelo Contrato de Financiamento BNDES;</w:t>
      </w:r>
    </w:p>
    <w:p w14:paraId="7679DEC6" w14:textId="3CD61F82" w:rsidR="005574C2" w:rsidRPr="00F615E8" w:rsidRDefault="008E79DC" w:rsidP="007E5027">
      <w:pPr>
        <w:pStyle w:val="Level4"/>
        <w:rPr>
          <w:lang w:val="pt-BR"/>
        </w:rPr>
      </w:pPr>
      <w:bookmarkStart w:id="440" w:name="_DV_M351"/>
      <w:bookmarkStart w:id="441" w:name="_DV_M352"/>
      <w:bookmarkStart w:id="442" w:name="_DV_M353"/>
      <w:bookmarkStart w:id="443" w:name="_DV_M354"/>
      <w:bookmarkStart w:id="444" w:name="_DV_M355"/>
      <w:bookmarkStart w:id="445" w:name="_DV_M356"/>
      <w:bookmarkStart w:id="446" w:name="_Ref457418321"/>
      <w:bookmarkEnd w:id="440"/>
      <w:bookmarkEnd w:id="441"/>
      <w:bookmarkEnd w:id="442"/>
      <w:bookmarkEnd w:id="443"/>
      <w:bookmarkEnd w:id="444"/>
      <w:bookmarkEnd w:id="445"/>
      <w:r>
        <w:rPr>
          <w:lang w:val="pt-BR"/>
        </w:rPr>
        <w:t>protesto de títulos: (a) contra a Emissora, em montante, individual ou agregado, superior a</w:t>
      </w:r>
      <w:r w:rsidR="003C29EF">
        <w:rPr>
          <w:lang w:val="pt-BR"/>
        </w:rPr>
        <w:t xml:space="preserve"> R$10.00</w:t>
      </w:r>
      <w:r w:rsidR="00805997">
        <w:rPr>
          <w:lang w:val="pt-BR"/>
        </w:rPr>
        <w:t>0.000,00 (dez milhões de reais)</w:t>
      </w:r>
      <w:r>
        <w:rPr>
          <w:lang w:val="pt-BR"/>
        </w:rPr>
        <w:t xml:space="preserve">; </w:t>
      </w:r>
      <w:r w:rsidR="00FD236D" w:rsidRPr="00F116CB">
        <w:rPr>
          <w:lang w:val="pt-BR"/>
        </w:rPr>
        <w:t>e/ou (b) contra qualquer das Garantidoras, em montante superior, individual ou agregado, a R$30.000.000,00 (trinta milhões),</w:t>
      </w:r>
      <w:r w:rsidR="00FD236D">
        <w:rPr>
          <w:lang w:val="pt-BR"/>
        </w:rPr>
        <w:t xml:space="preserve"> </w:t>
      </w:r>
      <w:r w:rsidR="006E75F9" w:rsidRPr="00EE18AF">
        <w:rPr>
          <w:lang w:val="pt-BR"/>
        </w:rPr>
        <w:t xml:space="preserve">ou </w:t>
      </w:r>
      <w:r w:rsidR="006E75F9">
        <w:rPr>
          <w:lang w:val="pt-BR"/>
        </w:rPr>
        <w:t xml:space="preserve">o </w:t>
      </w:r>
      <w:r w:rsidR="006E75F9" w:rsidRPr="00EE18AF">
        <w:rPr>
          <w:lang w:val="pt-BR"/>
        </w:rPr>
        <w:t>seu equiv</w:t>
      </w:r>
      <w:r w:rsidR="006E75F9" w:rsidRPr="00FB7B2E">
        <w:rPr>
          <w:lang w:val="pt-BR"/>
        </w:rPr>
        <w:t>alente em outras moedas,</w:t>
      </w:r>
      <w:r w:rsidR="006E75F9">
        <w:rPr>
          <w:lang w:val="pt-BR"/>
        </w:rPr>
        <w:t xml:space="preserve"> considerando o câmbio da moeda equivalente no Dia Útil anterior à realização do protesto, </w:t>
      </w:r>
      <w:r>
        <w:rPr>
          <w:lang w:val="pt-BR"/>
        </w:rPr>
        <w:t>valores estes a serem devidamente corrigidos anualmente pelo IPCA desde a Data de Emissão até o respectivo protesto, salvo se comprovado pela Emissora que o protesto (A) foi efetivamente suspenso dentro do prazo de até 30 (trinta) dias contados da data do respectivo evento, e apenas enquanto durarem os efeitos da suspensão; (B) foi cancelado no prazo legal;</w:t>
      </w:r>
      <w:r w:rsidR="00283CE7">
        <w:rPr>
          <w:lang w:val="pt-BR"/>
        </w:rPr>
        <w:t xml:space="preserve"> </w:t>
      </w:r>
      <w:r w:rsidR="006B35A9">
        <w:rPr>
          <w:lang w:val="pt-BR"/>
        </w:rPr>
        <w:t xml:space="preserve">ou </w:t>
      </w:r>
      <w:r>
        <w:rPr>
          <w:lang w:val="pt-BR"/>
        </w:rPr>
        <w:t>(C) foram prestadas garantias em juízo e aceitas pelo poder j</w:t>
      </w:r>
      <w:r w:rsidRPr="004B3125">
        <w:rPr>
          <w:lang w:val="pt-BR"/>
        </w:rPr>
        <w:t>udiciário</w:t>
      </w:r>
      <w:r w:rsidR="008E2527" w:rsidRPr="004B3125">
        <w:rPr>
          <w:lang w:val="pt-BR"/>
        </w:rPr>
        <w:t>;</w:t>
      </w:r>
    </w:p>
    <w:p w14:paraId="21A0FDFC" w14:textId="62C65624" w:rsidR="00311BBF" w:rsidRDefault="00F326AC" w:rsidP="009E4B7C">
      <w:pPr>
        <w:pStyle w:val="Level4"/>
        <w:rPr>
          <w:lang w:val="pt-BR"/>
        </w:rPr>
      </w:pPr>
      <w:bookmarkStart w:id="447" w:name="_DV_M358"/>
      <w:bookmarkStart w:id="448" w:name="_DV_M359"/>
      <w:bookmarkStart w:id="449" w:name="_DV_M357"/>
      <w:bookmarkEnd w:id="446"/>
      <w:bookmarkEnd w:id="447"/>
      <w:bookmarkEnd w:id="448"/>
      <w:bookmarkEnd w:id="449"/>
      <w:proofErr w:type="gramStart"/>
      <w:r>
        <w:rPr>
          <w:lang w:val="pt-BR"/>
        </w:rPr>
        <w:t>a</w:t>
      </w:r>
      <w:proofErr w:type="gramEnd"/>
      <w:r>
        <w:rPr>
          <w:lang w:val="pt-BR"/>
        </w:rPr>
        <w:t xml:space="preserve"> Emissora deixar de ter suas demonstrações financeiras auditadas por auditor independente registrado na CVM, desde que não sanada em até 30 (trinta) dias contados da (a) data de notificação do Agente Fiduciário neste sentido, ou (b) data em que a Emissora ou as Garantidoras tomarem ciência do descumprimento da </w:t>
      </w:r>
      <w:r w:rsidR="00A855BF">
        <w:rPr>
          <w:lang w:val="pt-BR"/>
        </w:rPr>
        <w:t xml:space="preserve">referida </w:t>
      </w:r>
      <w:r>
        <w:rPr>
          <w:lang w:val="pt-BR"/>
        </w:rPr>
        <w:t xml:space="preserve">obrigação; </w:t>
      </w:r>
    </w:p>
    <w:p w14:paraId="223815F9" w14:textId="6DE39D49" w:rsidR="00F326AC" w:rsidRDefault="008E79DC" w:rsidP="00505AD1">
      <w:pPr>
        <w:pStyle w:val="Level4"/>
        <w:rPr>
          <w:lang w:val="pt-BR"/>
        </w:rPr>
      </w:pPr>
      <w:r w:rsidRPr="00505AD1">
        <w:rPr>
          <w:lang w:val="pt-BR"/>
        </w:rPr>
        <w:t xml:space="preserve">se, após a respectiva formalização nos termos previstos nesta Escritura de Emissão, a Escritura de Emissão ou quaisquer das Garantias tornarem-se </w:t>
      </w:r>
      <w:r w:rsidRPr="00311BBF">
        <w:rPr>
          <w:lang w:val="pt-BR"/>
        </w:rPr>
        <w:t xml:space="preserve">ineficazes, inexequíveis, inválidas ou insuficientes, conforme previsto nos Contratos de Garantias, </w:t>
      </w:r>
      <w:r w:rsidR="00505AD1" w:rsidRPr="00F1789F">
        <w:rPr>
          <w:lang w:val="pt-BR"/>
        </w:rPr>
        <w:t xml:space="preserve">ou caso ocorra a degradação dos bens dados em garantia aos Debenturistas, conforme previsto nos Contratos de Garantias Reais, bem como ocorrência de quaisquer eventos que afetem de forma material adversa tais Garantias ou o cumprimento das disposições contidas nos Contratos de Garantias </w:t>
      </w:r>
      <w:r w:rsidR="00505AD1" w:rsidRPr="00F1789F">
        <w:rPr>
          <w:rFonts w:eastAsia="Arial Unicode MS"/>
          <w:szCs w:val="20"/>
          <w:lang w:val="pt-BR"/>
        </w:rPr>
        <w:t>Reais</w:t>
      </w:r>
      <w:r w:rsidR="00505AD1" w:rsidRPr="00311BBF">
        <w:rPr>
          <w:lang w:val="pt-BR"/>
        </w:rPr>
        <w:t xml:space="preserve">, </w:t>
      </w:r>
      <w:r w:rsidRPr="00311BBF">
        <w:rPr>
          <w:lang w:val="pt-BR"/>
        </w:rPr>
        <w:t>desde que não sejam substituídas ou complementadas nos prazos e te</w:t>
      </w:r>
      <w:r w:rsidRPr="003C29EF">
        <w:rPr>
          <w:lang w:val="pt-BR"/>
        </w:rPr>
        <w:t>rmos desta Escritura de Emissão e/ou dos respectivos Contratos de Garantias</w:t>
      </w:r>
      <w:r w:rsidR="00F326AC">
        <w:rPr>
          <w:lang w:val="pt-BR"/>
        </w:rPr>
        <w:t>;</w:t>
      </w:r>
    </w:p>
    <w:p w14:paraId="6EC6DEA5" w14:textId="3FB45B87" w:rsidR="008E79DC" w:rsidRPr="00F326AC" w:rsidRDefault="00F326AC" w:rsidP="00E11BFE">
      <w:pPr>
        <w:pStyle w:val="Level4"/>
        <w:rPr>
          <w:lang w:val="pt-BR"/>
        </w:rPr>
      </w:pPr>
      <w:r w:rsidRPr="00F326AC">
        <w:rPr>
          <w:lang w:val="pt-BR"/>
        </w:rPr>
        <w:t>com relação a qualquer dos bens dados em garantia por meio dos Contratos de Garantia e/ou a qualquer dos direitos a estes inerentes, nos termos dos Contratos de Garantia, conforme aplicável, rescisão, distrato, aditamento ou qualquer forma de alteração, cessão, venda, alienação, transferência, permuta, conferência ao capital, comodato, empréstimo, locação, arrendamento, dação em pagamento, instituição de usufruto ou fideicomisso,</w:t>
      </w:r>
      <w:r w:rsidRPr="009E4B7C">
        <w:rPr>
          <w:lang w:val="pt-BR"/>
        </w:rPr>
        <w:t xml:space="preserve"> </w:t>
      </w:r>
      <w:r w:rsidRPr="00F326AC">
        <w:rPr>
          <w:lang w:val="pt-BR"/>
        </w:rPr>
        <w:t>endosso, desconto ou qualquer outra forma de transferência ou disposição,</w:t>
      </w:r>
      <w:r w:rsidRPr="00F326AC" w:rsidDel="00F326AC">
        <w:rPr>
          <w:lang w:val="pt-BR"/>
        </w:rPr>
        <w:t xml:space="preserve"> </w:t>
      </w:r>
      <w:r w:rsidRPr="00F326AC">
        <w:rPr>
          <w:lang w:val="pt-BR"/>
        </w:rPr>
        <w:t xml:space="preserve">inclusive por meio de constituição de qualquer </w:t>
      </w:r>
      <w:r>
        <w:rPr>
          <w:lang w:val="pt-BR"/>
        </w:rPr>
        <w:t>ô</w:t>
      </w:r>
      <w:r w:rsidRPr="00F326AC">
        <w:rPr>
          <w:lang w:val="pt-BR"/>
        </w:rPr>
        <w:t>nus (assim definido como hipoteca, penhor, alienação fiduciária, cessão fiduciária, usufruto, fideicomisso, promessa de venda, opção de compra, direito de preferência, encargo, gravame ou ônus, arresto, sequestro ou penhora, judicial ou extrajudicial, voluntário ou involuntário</w:t>
      </w:r>
      <w:r>
        <w:rPr>
          <w:lang w:val="pt-BR"/>
        </w:rPr>
        <w:t xml:space="preserve"> (neste caso, desde que a penhora cause um Efeito Adverso Relevante), </w:t>
      </w:r>
      <w:r w:rsidRPr="00F326AC">
        <w:rPr>
          <w:lang w:val="pt-BR"/>
        </w:rPr>
        <w:t>ou outro ato que tenha o efeito prático similar a qualquer das expressões acima (exceto pelas garantias objeto dos Contratos de Garantias), em qualquer dos casos deste inciso, de forma gratuita ou onerosa, no todo ou em parte, direta ou indiretamente;</w:t>
      </w:r>
      <w:r w:rsidRPr="00F326AC" w:rsidDel="00F326AC">
        <w:rPr>
          <w:lang w:val="pt-BR"/>
        </w:rPr>
        <w:t xml:space="preserve"> </w:t>
      </w:r>
    </w:p>
    <w:p w14:paraId="7FBAD9C5" w14:textId="33658BC2" w:rsidR="008E79DC" w:rsidRDefault="008E79DC" w:rsidP="007E5027">
      <w:pPr>
        <w:pStyle w:val="Level4"/>
        <w:rPr>
          <w:lang w:val="pt-BR"/>
        </w:rPr>
      </w:pPr>
      <w:proofErr w:type="gramStart"/>
      <w:r>
        <w:rPr>
          <w:lang w:val="pt-BR"/>
        </w:rPr>
        <w:t>provarem</w:t>
      </w:r>
      <w:proofErr w:type="gramEnd"/>
      <w:r>
        <w:rPr>
          <w:lang w:val="pt-BR"/>
        </w:rPr>
        <w:t>-se falsas</w:t>
      </w:r>
      <w:r w:rsidR="0014192A" w:rsidRPr="003D4D8D">
        <w:rPr>
          <w:lang w:val="pt-BR"/>
        </w:rPr>
        <w:t xml:space="preserve"> </w:t>
      </w:r>
      <w:r w:rsidR="0014192A">
        <w:rPr>
          <w:lang w:val="pt-BR"/>
        </w:rPr>
        <w:t>ou</w:t>
      </w:r>
      <w:r>
        <w:rPr>
          <w:lang w:val="pt-BR"/>
        </w:rPr>
        <w:t xml:space="preserve"> enganosas</w:t>
      </w:r>
      <w:r w:rsidR="00046B54">
        <w:rPr>
          <w:lang w:val="pt-BR"/>
        </w:rPr>
        <w:t xml:space="preserve"> </w:t>
      </w:r>
      <w:r>
        <w:rPr>
          <w:lang w:val="pt-BR"/>
        </w:rPr>
        <w:t xml:space="preserve">quaisquer das declarações ou garantias prestadas pela Emissora e/ou pelas Garantidoras nesta Escritura de Emissão, nos Contratos de Garantias </w:t>
      </w:r>
      <w:r w:rsidR="00046B54">
        <w:rPr>
          <w:lang w:val="pt-BR"/>
        </w:rPr>
        <w:t xml:space="preserve">Reais </w:t>
      </w:r>
      <w:r>
        <w:rPr>
          <w:lang w:val="pt-BR"/>
        </w:rPr>
        <w:t>e nos demais documentos da Oferta;</w:t>
      </w:r>
    </w:p>
    <w:p w14:paraId="7C23E062" w14:textId="59AF5F7A" w:rsidR="00046B54" w:rsidRPr="00BB0287" w:rsidRDefault="00046B54" w:rsidP="00B312B1">
      <w:pPr>
        <w:pStyle w:val="Level4"/>
        <w:rPr>
          <w:lang w:val="pt-BR"/>
        </w:rPr>
      </w:pPr>
      <w:proofErr w:type="gramStart"/>
      <w:r w:rsidRPr="003D4D8D">
        <w:rPr>
          <w:lang w:val="pt-BR"/>
        </w:rPr>
        <w:t>revelarem</w:t>
      </w:r>
      <w:proofErr w:type="gramEnd"/>
      <w:r w:rsidRPr="003D4D8D">
        <w:rPr>
          <w:lang w:val="pt-BR"/>
        </w:rPr>
        <w:t xml:space="preserve">-se </w:t>
      </w:r>
      <w:r w:rsidRPr="001C5DE1">
        <w:rPr>
          <w:lang w:val="pt-BR"/>
        </w:rPr>
        <w:t>materialmente incorretas quaisquer das declarações ou garantias prestadas pela Emissora e/ou pelas Garantidoras nesta Escritura de Emissão, nos Contratos de Garantias Reais e nos demais documentos da Oferta, desde que</w:t>
      </w:r>
      <w:r w:rsidRPr="00874E34">
        <w:rPr>
          <w:lang w:val="pt-BR"/>
        </w:rPr>
        <w:t xml:space="preserve"> </w:t>
      </w:r>
      <w:r w:rsidRPr="001C5DE1">
        <w:rPr>
          <w:lang w:val="pt-BR"/>
        </w:rPr>
        <w:t>não tenha</w:t>
      </w:r>
      <w:r w:rsidR="00F326AC">
        <w:rPr>
          <w:lang w:val="pt-BR"/>
        </w:rPr>
        <w:t>m</w:t>
      </w:r>
      <w:r w:rsidRPr="001C5DE1">
        <w:rPr>
          <w:lang w:val="pt-BR"/>
        </w:rPr>
        <w:t xml:space="preserve"> sido </w:t>
      </w:r>
      <w:r w:rsidR="00F326AC" w:rsidRPr="001C5DE1">
        <w:rPr>
          <w:lang w:val="pt-BR"/>
        </w:rPr>
        <w:t>sanad</w:t>
      </w:r>
      <w:r w:rsidR="00F326AC">
        <w:rPr>
          <w:lang w:val="pt-BR"/>
        </w:rPr>
        <w:t>as</w:t>
      </w:r>
      <w:r w:rsidR="00F326AC" w:rsidRPr="001C5DE1">
        <w:rPr>
          <w:lang w:val="pt-BR"/>
        </w:rPr>
        <w:t xml:space="preserve"> </w:t>
      </w:r>
      <w:r w:rsidRPr="001C5DE1">
        <w:rPr>
          <w:lang w:val="pt-BR"/>
        </w:rPr>
        <w:t>em até 5 (cinco) Dias Úteis a contar do recebimento de notificação pela Emissora neste sentido;</w:t>
      </w:r>
      <w:r>
        <w:rPr>
          <w:lang w:val="pt-BR"/>
        </w:rPr>
        <w:t xml:space="preserve"> </w:t>
      </w:r>
    </w:p>
    <w:p w14:paraId="3E4145B7" w14:textId="6EDAB7BF" w:rsidR="008E79DC" w:rsidRPr="00F1789F" w:rsidRDefault="00872EA9" w:rsidP="00872EA9">
      <w:pPr>
        <w:pStyle w:val="Level4"/>
        <w:rPr>
          <w:lang w:val="pt-BR"/>
        </w:rPr>
      </w:pPr>
      <w:proofErr w:type="gramStart"/>
      <w:r w:rsidRPr="00BB0287">
        <w:rPr>
          <w:szCs w:val="20"/>
          <w:lang w:val="pt-BR"/>
        </w:rPr>
        <w:t>paralisação</w:t>
      </w:r>
      <w:proofErr w:type="gramEnd"/>
      <w:r w:rsidRPr="00BB0287">
        <w:rPr>
          <w:szCs w:val="20"/>
          <w:lang w:val="pt-BR"/>
        </w:rPr>
        <w:t xml:space="preserve"> </w:t>
      </w:r>
      <w:bookmarkStart w:id="450" w:name="_DV_M343"/>
      <w:bookmarkEnd w:id="450"/>
      <w:r w:rsidRPr="00BB0287">
        <w:rPr>
          <w:szCs w:val="20"/>
          <w:lang w:val="pt-BR"/>
        </w:rPr>
        <w:t xml:space="preserve">do Projeto </w:t>
      </w:r>
      <w:r w:rsidRPr="007B56F9">
        <w:rPr>
          <w:szCs w:val="20"/>
          <w:lang w:val="pt-BR"/>
        </w:rPr>
        <w:t xml:space="preserve">ou </w:t>
      </w:r>
      <w:r w:rsidRPr="00F1789F">
        <w:rPr>
          <w:szCs w:val="20"/>
          <w:lang w:val="pt-BR"/>
        </w:rPr>
        <w:t>de qualquer ativo que seja essencial à</w:t>
      </w:r>
      <w:bookmarkStart w:id="451" w:name="_DV_M345"/>
      <w:bookmarkEnd w:id="451"/>
      <w:r w:rsidRPr="00F1789F">
        <w:rPr>
          <w:szCs w:val="20"/>
          <w:lang w:val="pt-BR"/>
        </w:rPr>
        <w:t xml:space="preserve"> implementação ou operação do Projeto, por prazo superior a 180 (cento e oitenta) dias contados da ocorrência da referida paralisação, ressalvados os casos em que referida paralisação não gere Efeito Adverso Relevante;</w:t>
      </w:r>
    </w:p>
    <w:p w14:paraId="691C4DBA" w14:textId="2222F23D" w:rsidR="008E79DC" w:rsidRDefault="008E79DC" w:rsidP="007E5027">
      <w:pPr>
        <w:pStyle w:val="Level4"/>
        <w:rPr>
          <w:lang w:val="pt-BR"/>
        </w:rPr>
      </w:pPr>
      <w:proofErr w:type="spellStart"/>
      <w:proofErr w:type="gramStart"/>
      <w:r w:rsidRPr="00872EA9">
        <w:rPr>
          <w:lang w:val="pt-BR"/>
        </w:rPr>
        <w:t>proferimento</w:t>
      </w:r>
      <w:proofErr w:type="spellEnd"/>
      <w:proofErr w:type="gramEnd"/>
      <w:r w:rsidRPr="00872EA9">
        <w:rPr>
          <w:lang w:val="pt-BR"/>
        </w:rPr>
        <w:t xml:space="preserve"> de decisão judicial, administrativa ou arbitral, </w:t>
      </w:r>
      <w:r w:rsidR="007364D8" w:rsidRPr="00F1789F">
        <w:rPr>
          <w:lang w:val="pt-BR"/>
        </w:rPr>
        <w:t>em todos os três casos,</w:t>
      </w:r>
      <w:r w:rsidR="007364D8" w:rsidRPr="00872EA9">
        <w:rPr>
          <w:lang w:val="pt-BR"/>
        </w:rPr>
        <w:t xml:space="preserve"> </w:t>
      </w:r>
      <w:r w:rsidRPr="00872EA9">
        <w:rPr>
          <w:lang w:val="pt-BR"/>
        </w:rPr>
        <w:t xml:space="preserve">de natureza </w:t>
      </w:r>
      <w:r w:rsidR="007364D8" w:rsidRPr="00F1789F">
        <w:rPr>
          <w:lang w:val="pt-BR"/>
        </w:rPr>
        <w:t>definitiva</w:t>
      </w:r>
      <w:r w:rsidR="007364D8" w:rsidRPr="00872EA9">
        <w:rPr>
          <w:lang w:val="pt-BR"/>
        </w:rPr>
        <w:t xml:space="preserve"> </w:t>
      </w:r>
      <w:r w:rsidRPr="00872EA9">
        <w:rPr>
          <w:lang w:val="pt-BR"/>
        </w:rPr>
        <w:t>condenatória ou declaratória, contra a Emissora, que</w:t>
      </w:r>
      <w:r>
        <w:rPr>
          <w:lang w:val="pt-BR"/>
        </w:rPr>
        <w:t xml:space="preserve"> </w:t>
      </w:r>
      <w:r w:rsidR="007364D8">
        <w:rPr>
          <w:lang w:val="pt-BR"/>
        </w:rPr>
        <w:t xml:space="preserve">(a) </w:t>
      </w:r>
      <w:r>
        <w:rPr>
          <w:lang w:val="pt-BR"/>
        </w:rPr>
        <w:t xml:space="preserve">impeça </w:t>
      </w:r>
      <w:r w:rsidR="007364D8" w:rsidRPr="00F116CB">
        <w:rPr>
          <w:lang w:val="pt-BR"/>
        </w:rPr>
        <w:t>ou possa vir a impedir</w:t>
      </w:r>
      <w:r w:rsidR="007364D8" w:rsidRPr="004B3125">
        <w:rPr>
          <w:lang w:val="pt-BR"/>
        </w:rPr>
        <w:t xml:space="preserve"> </w:t>
      </w:r>
      <w:r w:rsidRPr="004B3125">
        <w:rPr>
          <w:lang w:val="pt-BR"/>
        </w:rPr>
        <w:t xml:space="preserve">a continuidade e/ou a </w:t>
      </w:r>
      <w:r w:rsidR="007364D8" w:rsidRPr="004B3125">
        <w:rPr>
          <w:lang w:val="pt-BR"/>
        </w:rPr>
        <w:t>c</w:t>
      </w:r>
      <w:r w:rsidRPr="004B3125">
        <w:rPr>
          <w:lang w:val="pt-BR"/>
        </w:rPr>
        <w:t>onclusão do Projeto;</w:t>
      </w:r>
      <w:r w:rsidR="007364D8" w:rsidRPr="004B3125">
        <w:rPr>
          <w:lang w:val="pt-BR"/>
        </w:rPr>
        <w:t xml:space="preserve"> </w:t>
      </w:r>
      <w:r w:rsidR="007364D8" w:rsidRPr="00F116CB">
        <w:rPr>
          <w:lang w:val="pt-BR"/>
        </w:rPr>
        <w:t>ou (b) que possa causar um Efeito Adverso Relevante;</w:t>
      </w:r>
      <w:r w:rsidR="007364D8">
        <w:rPr>
          <w:lang w:val="pt-BR"/>
        </w:rPr>
        <w:t xml:space="preserve"> </w:t>
      </w:r>
    </w:p>
    <w:p w14:paraId="7DDEC703" w14:textId="2D18ED8F" w:rsidR="008E79DC" w:rsidRDefault="00F326AC" w:rsidP="007E5027">
      <w:pPr>
        <w:pStyle w:val="Level4"/>
        <w:rPr>
          <w:lang w:val="pt-BR"/>
        </w:rPr>
      </w:pPr>
      <w:r>
        <w:rPr>
          <w:lang w:val="pt-BR"/>
        </w:rPr>
        <w:t xml:space="preserve">descumprimento </w:t>
      </w:r>
      <w:r w:rsidR="008E79DC">
        <w:rPr>
          <w:lang w:val="pt-BR"/>
        </w:rPr>
        <w:t xml:space="preserve">de decisão judicial, administrativa ou arbitral, final e irrecorrível, de natureza condenatória: (a) contra a Emissora, em montante, individual ou agregado, superior </w:t>
      </w:r>
      <w:r w:rsidR="008E79DC" w:rsidRPr="00F1789F">
        <w:rPr>
          <w:lang w:val="pt-BR"/>
        </w:rPr>
        <w:t xml:space="preserve">a </w:t>
      </w:r>
      <w:r w:rsidR="00872EA9">
        <w:rPr>
          <w:lang w:val="pt-BR"/>
        </w:rPr>
        <w:t>R$10.000.000,00 (dez milhões de reais)</w:t>
      </w:r>
      <w:r w:rsidR="008E79DC">
        <w:rPr>
          <w:lang w:val="pt-BR"/>
        </w:rPr>
        <w:t xml:space="preserve">; </w:t>
      </w:r>
      <w:r w:rsidR="00B07BDF" w:rsidRPr="00F116CB">
        <w:rPr>
          <w:lang w:val="pt-BR"/>
        </w:rPr>
        <w:t>e/ou (b) contra qualquer das Garantidoras, em montante superior, individual ou agregado, a R$30.000.000,00 (trinta milhões de reais)</w:t>
      </w:r>
      <w:r w:rsidR="00B07BDF" w:rsidRPr="004B3125">
        <w:rPr>
          <w:lang w:val="pt-BR"/>
        </w:rPr>
        <w:t>,</w:t>
      </w:r>
      <w:r w:rsidR="00B07BDF">
        <w:rPr>
          <w:lang w:val="pt-BR"/>
        </w:rPr>
        <w:t xml:space="preserve"> </w:t>
      </w:r>
      <w:r w:rsidR="006E75F9" w:rsidRPr="00FB7B2E">
        <w:rPr>
          <w:lang w:val="pt-BR"/>
        </w:rPr>
        <w:t xml:space="preserve">ou </w:t>
      </w:r>
      <w:r w:rsidR="006E75F9">
        <w:rPr>
          <w:lang w:val="pt-BR"/>
        </w:rPr>
        <w:t xml:space="preserve">o </w:t>
      </w:r>
      <w:r w:rsidR="006E75F9" w:rsidRPr="00FB7B2E">
        <w:rPr>
          <w:lang w:val="pt-BR"/>
        </w:rPr>
        <w:t>seu equivalente em outras moedas,</w:t>
      </w:r>
      <w:r w:rsidR="006E75F9">
        <w:rPr>
          <w:lang w:val="pt-BR"/>
        </w:rPr>
        <w:t xml:space="preserve"> considerando o câmbio da moeda equivalente no Dia Útil anterior ao </w:t>
      </w:r>
      <w:proofErr w:type="spellStart"/>
      <w:r w:rsidR="006E75F9">
        <w:rPr>
          <w:lang w:val="pt-BR"/>
        </w:rPr>
        <w:t>proferimento</w:t>
      </w:r>
      <w:proofErr w:type="spellEnd"/>
      <w:r w:rsidR="006E75F9">
        <w:rPr>
          <w:lang w:val="pt-BR"/>
        </w:rPr>
        <w:t xml:space="preserve"> da decisão, </w:t>
      </w:r>
      <w:r w:rsidR="008E79DC">
        <w:rPr>
          <w:lang w:val="pt-BR"/>
        </w:rPr>
        <w:t>valor</w:t>
      </w:r>
      <w:r w:rsidR="00B07BDF">
        <w:rPr>
          <w:lang w:val="pt-BR"/>
        </w:rPr>
        <w:t>es</w:t>
      </w:r>
      <w:r w:rsidR="008E79DC">
        <w:rPr>
          <w:lang w:val="pt-BR"/>
        </w:rPr>
        <w:t xml:space="preserve"> </w:t>
      </w:r>
      <w:r w:rsidR="008E79DC" w:rsidRPr="00872EA9">
        <w:rPr>
          <w:lang w:val="pt-BR"/>
        </w:rPr>
        <w:t>este</w:t>
      </w:r>
      <w:r w:rsidR="00B07BDF" w:rsidRPr="00872EA9">
        <w:rPr>
          <w:lang w:val="pt-BR"/>
        </w:rPr>
        <w:t>s</w:t>
      </w:r>
      <w:r w:rsidR="008E79DC" w:rsidRPr="00872EA9">
        <w:rPr>
          <w:lang w:val="pt-BR"/>
        </w:rPr>
        <w:t xml:space="preserve"> a ser anualmente corrigido</w:t>
      </w:r>
      <w:r w:rsidR="00B07BDF" w:rsidRPr="00872EA9">
        <w:rPr>
          <w:lang w:val="pt-BR"/>
        </w:rPr>
        <w:t>s</w:t>
      </w:r>
      <w:r w:rsidR="008E79DC" w:rsidRPr="00872EA9">
        <w:rPr>
          <w:lang w:val="pt-BR"/>
        </w:rPr>
        <w:t xml:space="preserve"> pelo IPCA a partir da Data de Emissão, </w:t>
      </w:r>
      <w:r w:rsidR="008E79DC" w:rsidRPr="00F1789F">
        <w:rPr>
          <w:lang w:val="pt-BR"/>
        </w:rPr>
        <w:t>exceto se, em qualquer dos casos, tal decisão for cancelada, sustada ou, por qualquer forma, suspensa, em qualquer hipótese dentro dos prazos legais</w:t>
      </w:r>
      <w:r w:rsidR="008E79DC" w:rsidRPr="00872EA9">
        <w:rPr>
          <w:lang w:val="pt-BR"/>
        </w:rPr>
        <w:t>;</w:t>
      </w:r>
      <w:r w:rsidR="00B07BDF" w:rsidRPr="00872EA9">
        <w:rPr>
          <w:lang w:val="pt-BR"/>
        </w:rPr>
        <w:t xml:space="preserve"> </w:t>
      </w:r>
    </w:p>
    <w:p w14:paraId="6685B440" w14:textId="2A24CA6C" w:rsidR="008E79DC" w:rsidRDefault="008E79DC" w:rsidP="007E5027">
      <w:pPr>
        <w:pStyle w:val="Level4"/>
        <w:rPr>
          <w:lang w:val="pt-BR"/>
        </w:rPr>
      </w:pPr>
      <w:proofErr w:type="gramStart"/>
      <w:r>
        <w:rPr>
          <w:lang w:val="pt-BR"/>
        </w:rPr>
        <w:t>não</w:t>
      </w:r>
      <w:proofErr w:type="gramEnd"/>
      <w:r>
        <w:rPr>
          <w:lang w:val="pt-BR"/>
        </w:rPr>
        <w:t xml:space="preserve"> atingimento pela Emissora, por </w:t>
      </w:r>
      <w:r w:rsidRPr="00191717">
        <w:rPr>
          <w:lang w:val="pt-BR"/>
        </w:rPr>
        <w:t>2 (</w:t>
      </w:r>
      <w:r w:rsidRPr="00C23E37">
        <w:rPr>
          <w:lang w:val="pt-BR"/>
        </w:rPr>
        <w:t>doi</w:t>
      </w:r>
      <w:r w:rsidRPr="00191717">
        <w:rPr>
          <w:lang w:val="pt-BR"/>
        </w:rPr>
        <w:t xml:space="preserve">s) anos seguidos ou </w:t>
      </w:r>
      <w:r w:rsidRPr="00C23E37">
        <w:rPr>
          <w:lang w:val="pt-BR"/>
        </w:rPr>
        <w:t>3</w:t>
      </w:r>
      <w:r w:rsidRPr="00191717">
        <w:rPr>
          <w:lang w:val="pt-BR"/>
        </w:rPr>
        <w:t xml:space="preserve"> (</w:t>
      </w:r>
      <w:r w:rsidRPr="00C23E37">
        <w:rPr>
          <w:lang w:val="pt-BR"/>
        </w:rPr>
        <w:t>três</w:t>
      </w:r>
      <w:r w:rsidRPr="00191717">
        <w:rPr>
          <w:lang w:val="pt-BR"/>
        </w:rPr>
        <w:t>) anos</w:t>
      </w:r>
      <w:r>
        <w:rPr>
          <w:lang w:val="pt-BR"/>
        </w:rPr>
        <w:t xml:space="preserve"> intercalados, do índice de cobertura do serviço </w:t>
      </w:r>
      <w:r w:rsidR="00E5445B">
        <w:rPr>
          <w:lang w:val="pt-BR"/>
        </w:rPr>
        <w:t>do ICSD</w:t>
      </w:r>
      <w:r>
        <w:rPr>
          <w:lang w:val="pt-BR"/>
        </w:rPr>
        <w:t xml:space="preserve"> mínimo de </w:t>
      </w:r>
      <w:r>
        <w:rPr>
          <w:rFonts w:eastAsia="Arial Unicode MS"/>
          <w:szCs w:val="20"/>
          <w:lang w:val="pt-BR"/>
        </w:rPr>
        <w:t xml:space="preserve">1,20 (um inteiro </w:t>
      </w:r>
      <w:proofErr w:type="spellStart"/>
      <w:r>
        <w:rPr>
          <w:rFonts w:eastAsia="Arial Unicode MS"/>
          <w:szCs w:val="20"/>
          <w:lang w:val="pt-BR"/>
        </w:rPr>
        <w:t>evinte</w:t>
      </w:r>
      <w:proofErr w:type="spellEnd"/>
      <w:r>
        <w:rPr>
          <w:rFonts w:eastAsia="Arial Unicode MS"/>
          <w:szCs w:val="20"/>
          <w:lang w:val="pt-BR"/>
        </w:rPr>
        <w:t xml:space="preserve"> centésimos)</w:t>
      </w:r>
      <w:r>
        <w:rPr>
          <w:lang w:val="pt-BR"/>
        </w:rPr>
        <w:t>, com base na</w:t>
      </w:r>
      <w:r w:rsidR="00E5445B">
        <w:rPr>
          <w:lang w:val="pt-BR"/>
        </w:rPr>
        <w:t>s</w:t>
      </w:r>
      <w:r>
        <w:rPr>
          <w:lang w:val="pt-BR"/>
        </w:rPr>
        <w:t xml:space="preserve"> demonstraç</w:t>
      </w:r>
      <w:r w:rsidR="00E5445B">
        <w:rPr>
          <w:lang w:val="pt-BR"/>
        </w:rPr>
        <w:t>ões</w:t>
      </w:r>
      <w:r>
        <w:rPr>
          <w:lang w:val="pt-BR"/>
        </w:rPr>
        <w:t xml:space="preserve"> financeira</w:t>
      </w:r>
      <w:r w:rsidR="00E5445B">
        <w:rPr>
          <w:lang w:val="pt-BR"/>
        </w:rPr>
        <w:t>s</w:t>
      </w:r>
      <w:r>
        <w:rPr>
          <w:lang w:val="pt-BR"/>
        </w:rPr>
        <w:t xml:space="preserve"> anua</w:t>
      </w:r>
      <w:r w:rsidR="00E5445B">
        <w:rPr>
          <w:lang w:val="pt-BR"/>
        </w:rPr>
        <w:t>is</w:t>
      </w:r>
      <w:r>
        <w:rPr>
          <w:lang w:val="pt-BR"/>
        </w:rPr>
        <w:t xml:space="preserve"> da Emissora, a partir das demonstrações financeiras encerradas em 31 (trinta e um) de dezembro </w:t>
      </w:r>
      <w:r w:rsidRPr="00872EA9">
        <w:rPr>
          <w:lang w:val="pt-BR"/>
        </w:rPr>
        <w:t xml:space="preserve">de </w:t>
      </w:r>
      <w:r w:rsidRPr="00F1789F">
        <w:rPr>
          <w:lang w:val="pt-BR"/>
        </w:rPr>
        <w:t>2018</w:t>
      </w:r>
      <w:r w:rsidRPr="00872EA9">
        <w:rPr>
          <w:lang w:val="pt-BR"/>
        </w:rPr>
        <w:t xml:space="preserve">. O ICSD deverá ser apurado anualmente, com base nas demonstrações financeiras consolidadas e auditadas anuais da Emissora referentes ao ano civil anterior, tendo como termo inicial o exercício social de </w:t>
      </w:r>
      <w:r w:rsidRPr="00F1789F">
        <w:rPr>
          <w:lang w:val="pt-BR"/>
        </w:rPr>
        <w:t>2018</w:t>
      </w:r>
      <w:r w:rsidRPr="00872EA9">
        <w:rPr>
          <w:lang w:val="pt-BR"/>
        </w:rPr>
        <w:t>, conforme metodologia de cálculo constante do “</w:t>
      </w:r>
      <w:r w:rsidRPr="00872EA9">
        <w:rPr>
          <w:b/>
          <w:lang w:val="pt-BR"/>
        </w:rPr>
        <w:t>Anexo I</w:t>
      </w:r>
      <w:r w:rsidRPr="00872EA9">
        <w:rPr>
          <w:lang w:val="pt-BR"/>
        </w:rPr>
        <w:t>” à presente Escritura de Emissão;</w:t>
      </w:r>
    </w:p>
    <w:p w14:paraId="3260E653" w14:textId="72BF59A7" w:rsidR="008E79DC" w:rsidRDefault="008E79DC" w:rsidP="007E5027">
      <w:pPr>
        <w:pStyle w:val="Level4"/>
        <w:rPr>
          <w:lang w:val="pt-BR"/>
        </w:rPr>
      </w:pPr>
      <w:proofErr w:type="gramStart"/>
      <w:r>
        <w:rPr>
          <w:lang w:val="pt-BR"/>
        </w:rPr>
        <w:t>emissão</w:t>
      </w:r>
      <w:proofErr w:type="gramEnd"/>
      <w:r>
        <w:rPr>
          <w:lang w:val="pt-BR"/>
        </w:rPr>
        <w:t xml:space="preserve"> de debêntures, partes beneficiárias ou qualquer outro valor mobiliário, pela Emissora, ressalvados eventuais aumentos de capital da Emissora subscritos e integralizados exclusivamente </w:t>
      </w:r>
      <w:r w:rsidR="00BC74BE" w:rsidRPr="00F116CB">
        <w:rPr>
          <w:lang w:val="pt-BR"/>
        </w:rPr>
        <w:t xml:space="preserve">pela </w:t>
      </w:r>
      <w:proofErr w:type="spellStart"/>
      <w:r w:rsidR="00BC74BE" w:rsidRPr="00F116CB">
        <w:rPr>
          <w:lang w:val="pt-BR"/>
        </w:rPr>
        <w:t>pela</w:t>
      </w:r>
      <w:proofErr w:type="spellEnd"/>
      <w:r w:rsidR="00BC74BE" w:rsidRPr="00F116CB">
        <w:rPr>
          <w:lang w:val="pt-BR"/>
        </w:rPr>
        <w:t xml:space="preserve"> </w:t>
      </w:r>
      <w:proofErr w:type="spellStart"/>
      <w:r w:rsidR="00BC74BE" w:rsidRPr="00F116CB">
        <w:rPr>
          <w:lang w:val="pt-BR"/>
        </w:rPr>
        <w:t>Celeo</w:t>
      </w:r>
      <w:proofErr w:type="spellEnd"/>
      <w:r w:rsidR="00BC74BE" w:rsidRPr="00F116CB">
        <w:rPr>
          <w:lang w:val="pt-BR"/>
        </w:rPr>
        <w:t xml:space="preserve"> e/ou pela Copel GET</w:t>
      </w:r>
      <w:r>
        <w:rPr>
          <w:lang w:val="pt-BR"/>
        </w:rPr>
        <w:t xml:space="preserve"> ou suas sucessoras permitidas;</w:t>
      </w:r>
    </w:p>
    <w:p w14:paraId="6399F9C8" w14:textId="0C2CDCB5" w:rsidR="008E79DC" w:rsidRDefault="008E79DC" w:rsidP="007E5027">
      <w:pPr>
        <w:pStyle w:val="Level4"/>
        <w:rPr>
          <w:lang w:val="pt-BR"/>
        </w:rPr>
      </w:pPr>
      <w:proofErr w:type="gramStart"/>
      <w:r>
        <w:rPr>
          <w:lang w:val="pt-BR"/>
        </w:rPr>
        <w:t>mudança</w:t>
      </w:r>
      <w:proofErr w:type="gramEnd"/>
      <w:r>
        <w:rPr>
          <w:lang w:val="pt-BR"/>
        </w:rPr>
        <w:t xml:space="preserve"> do controle acionário (conforme definição de controle prevista no artigo 116 da Lei das Sociedades por Ações) direto ou indireto da Emissora e/ou das Garantidoras</w:t>
      </w:r>
      <w:r w:rsidR="00097708">
        <w:rPr>
          <w:lang w:val="pt-BR"/>
        </w:rPr>
        <w:t>,</w:t>
      </w:r>
      <w:r>
        <w:rPr>
          <w:lang w:val="pt-BR"/>
        </w:rPr>
        <w:t xml:space="preserve"> </w:t>
      </w:r>
      <w:r w:rsidR="00097708" w:rsidRPr="00F1789F">
        <w:rPr>
          <w:lang w:val="pt-BR"/>
        </w:rPr>
        <w:t>exceto se, no caso da Emissora, a respectiva mudança for decorrente de reestruturações societárias realizadas entre sociedades do mesmo grupo econômico da Emissora e desde que a Emissora permaneça sob controle direto ou indireto das Garantidoras</w:t>
      </w:r>
      <w:r w:rsidRPr="00BB0287">
        <w:rPr>
          <w:lang w:val="pt-BR"/>
        </w:rPr>
        <w:t>;</w:t>
      </w:r>
      <w:r w:rsidR="00097708">
        <w:rPr>
          <w:lang w:val="pt-BR"/>
        </w:rPr>
        <w:t xml:space="preserve"> </w:t>
      </w:r>
    </w:p>
    <w:p w14:paraId="25106BB0" w14:textId="05149D35" w:rsidR="008E79DC" w:rsidRDefault="00097708" w:rsidP="007E5027">
      <w:pPr>
        <w:pStyle w:val="Level4"/>
        <w:rPr>
          <w:lang w:val="pt-BR"/>
        </w:rPr>
      </w:pPr>
      <w:r>
        <w:rPr>
          <w:lang w:val="pt-BR"/>
        </w:rPr>
        <w:t xml:space="preserve">suspensão ou </w:t>
      </w:r>
      <w:r w:rsidR="008E79DC" w:rsidRPr="00A13853">
        <w:rPr>
          <w:lang w:val="pt-BR"/>
        </w:rPr>
        <w:t xml:space="preserve">intervenção pelo </w:t>
      </w:r>
      <w:r>
        <w:rPr>
          <w:lang w:val="pt-BR"/>
        </w:rPr>
        <w:t>P</w:t>
      </w:r>
      <w:r w:rsidR="008E79DC" w:rsidRPr="00A13853">
        <w:rPr>
          <w:lang w:val="pt-BR"/>
        </w:rPr>
        <w:t xml:space="preserve">oder </w:t>
      </w:r>
      <w:r>
        <w:rPr>
          <w:lang w:val="pt-BR"/>
        </w:rPr>
        <w:t>C</w:t>
      </w:r>
      <w:r w:rsidR="008E79DC" w:rsidRPr="00A13853">
        <w:rPr>
          <w:lang w:val="pt-BR"/>
        </w:rPr>
        <w:t xml:space="preserve">oncedente, conforme previsto no artigo 5° e </w:t>
      </w:r>
      <w:r w:rsidR="008E79DC" w:rsidRPr="00BB0287">
        <w:rPr>
          <w:lang w:val="pt-BR"/>
        </w:rPr>
        <w:t>seguintes da Lei n° 12.767, de 27 de dezembro de 2012 (“</w:t>
      </w:r>
      <w:r w:rsidR="008E79DC" w:rsidRPr="00BB0287">
        <w:rPr>
          <w:u w:val="single"/>
          <w:lang w:val="pt-BR"/>
        </w:rPr>
        <w:t>Lei 12.767</w:t>
      </w:r>
      <w:r w:rsidR="008E79DC" w:rsidRPr="00BB0287">
        <w:rPr>
          <w:lang w:val="pt-BR"/>
        </w:rPr>
        <w:t xml:space="preserve">”), </w:t>
      </w:r>
      <w:r w:rsidRPr="00BB0287">
        <w:rPr>
          <w:lang w:val="pt-BR"/>
        </w:rPr>
        <w:t xml:space="preserve">da concessão objeto do Contrato Concessão </w:t>
      </w:r>
      <w:r w:rsidR="008E79DC" w:rsidRPr="00F1789F">
        <w:rPr>
          <w:lang w:val="pt-BR"/>
        </w:rPr>
        <w:t>e desde que</w:t>
      </w:r>
      <w:r w:rsidRPr="00F1789F">
        <w:rPr>
          <w:lang w:val="pt-BR"/>
        </w:rPr>
        <w:t xml:space="preserve"> </w:t>
      </w:r>
      <w:r w:rsidR="008E79DC" w:rsidRPr="00F1789F">
        <w:rPr>
          <w:lang w:val="pt-BR"/>
        </w:rPr>
        <w:t>(i) a intervenção não seja declarada nula nos termos do artigo 6°, § 1º da Lei 12.767; ou</w:t>
      </w:r>
      <w:r w:rsidR="008E79DC" w:rsidRPr="00BB0287">
        <w:rPr>
          <w:lang w:val="pt-BR"/>
        </w:rPr>
        <w:t xml:space="preserve"> </w:t>
      </w:r>
      <w:r w:rsidR="008E79DC" w:rsidRPr="00F1789F">
        <w:rPr>
          <w:lang w:val="pt-BR"/>
        </w:rPr>
        <w:t>(ii) não seja apresentado pela Emissora, no prazo legal, o plano de recuperação e correção das falhas e transgressões previsto no artigo 12 da referida Lei 12.767</w:t>
      </w:r>
      <w:r w:rsidR="008E79DC" w:rsidRPr="00BB0287">
        <w:rPr>
          <w:lang w:val="pt-BR"/>
        </w:rPr>
        <w:t xml:space="preserve">; </w:t>
      </w:r>
      <w:r w:rsidR="008E79DC" w:rsidRPr="00F1789F">
        <w:rPr>
          <w:lang w:val="pt-BR"/>
        </w:rPr>
        <w:t>ou (iii) seja indeferido o mencionado plano de recuperação e correção das falhas e transgressões apresentado pela Emissora por manifestação definitiva da ANEEL após análise de eventual pedido de reconsideração ou tal evento não tenha seus efeitos suspensos, e declarada a caducidade da concessão do serviço público</w:t>
      </w:r>
      <w:r w:rsidR="008E79DC" w:rsidRPr="00BB0287">
        <w:rPr>
          <w:lang w:val="pt-BR"/>
        </w:rPr>
        <w:t>;</w:t>
      </w:r>
      <w:r>
        <w:rPr>
          <w:lang w:val="pt-BR"/>
        </w:rPr>
        <w:t xml:space="preserve"> </w:t>
      </w:r>
      <w:r w:rsidR="00A81A3F">
        <w:rPr>
          <w:lang w:val="pt-BR"/>
        </w:rPr>
        <w:t xml:space="preserve"> </w:t>
      </w:r>
    </w:p>
    <w:p w14:paraId="02000659" w14:textId="6D953B78" w:rsidR="008E79DC" w:rsidRPr="00F1789F" w:rsidRDefault="008E79DC" w:rsidP="007E5027">
      <w:pPr>
        <w:pStyle w:val="Level4"/>
        <w:rPr>
          <w:rStyle w:val="DeltaViewInsertion"/>
          <w:color w:val="auto"/>
          <w:u w:val="none"/>
          <w:lang w:val="pt-BR"/>
        </w:rPr>
      </w:pPr>
      <w:r w:rsidRPr="00A13853">
        <w:rPr>
          <w:lang w:val="pt-BR"/>
        </w:rPr>
        <w:t xml:space="preserve">não renovação, não obtenção, cancelamento, revogação, ou extinção das </w:t>
      </w:r>
      <w:bookmarkStart w:id="452" w:name="_DV_C15"/>
      <w:r>
        <w:rPr>
          <w:rStyle w:val="DeltaViewInsertion"/>
          <w:rFonts w:eastAsia="Arial Unicode MS"/>
          <w:color w:val="auto"/>
          <w:szCs w:val="20"/>
          <w:u w:val="none"/>
          <w:lang w:val="pt-BR"/>
        </w:rPr>
        <w:t>aprovações, alvarás, concessões, autorizações, registros e</w:t>
      </w:r>
      <w:bookmarkEnd w:id="452"/>
      <w:r w:rsidRPr="00A13853">
        <w:rPr>
          <w:lang w:val="pt-BR"/>
        </w:rPr>
        <w:t xml:space="preserve"> licenças, inclusive as ambientais</w:t>
      </w:r>
      <w:bookmarkStart w:id="453" w:name="_DV_C17"/>
      <w:r>
        <w:rPr>
          <w:rStyle w:val="DeltaViewInsertion"/>
          <w:rFonts w:eastAsia="Arial Unicode MS"/>
          <w:color w:val="auto"/>
          <w:szCs w:val="20"/>
          <w:u w:val="none"/>
          <w:lang w:val="pt-BR"/>
        </w:rPr>
        <w:t xml:space="preserve"> e as concedidas pela ANEEL, (a) necessárias para a atividade da Emissora , incluindo, mas não se limitando aquelas exigidas para construir, operar e manter o Projeto; ou (b)</w:t>
      </w:r>
      <w:bookmarkEnd w:id="453"/>
      <w:r w:rsidRPr="00A13853">
        <w:rPr>
          <w:lang w:val="pt-BR"/>
        </w:rPr>
        <w:t xml:space="preserve"> necessárias para a </w:t>
      </w:r>
      <w:r>
        <w:rPr>
          <w:rStyle w:val="DeltaViewInsertion"/>
          <w:rFonts w:eastAsia="Arial Unicode MS"/>
          <w:color w:val="auto"/>
          <w:szCs w:val="20"/>
          <w:u w:val="none"/>
          <w:lang w:val="pt-BR"/>
        </w:rPr>
        <w:t xml:space="preserve">manutenção ininterrupta das atividades desenvolvidas pela Emissora e/ou suas controladas, exceto se dentro do prazo de </w:t>
      </w:r>
      <w:r w:rsidR="00BB0287" w:rsidRPr="00BB0287">
        <w:rPr>
          <w:rStyle w:val="DeltaViewInsertion"/>
          <w:rFonts w:eastAsia="Arial Unicode MS"/>
          <w:color w:val="auto"/>
          <w:szCs w:val="20"/>
          <w:u w:val="none"/>
          <w:lang w:val="pt-BR"/>
        </w:rPr>
        <w:t>60 (sessenta)</w:t>
      </w:r>
      <w:r w:rsidR="00F116CB">
        <w:rPr>
          <w:rStyle w:val="DeltaViewInsertion"/>
          <w:rFonts w:eastAsia="Arial Unicode MS"/>
          <w:color w:val="auto"/>
          <w:szCs w:val="20"/>
          <w:u w:val="none"/>
          <w:lang w:val="pt-BR"/>
        </w:rPr>
        <w:t xml:space="preserve"> </w:t>
      </w:r>
      <w:r>
        <w:rPr>
          <w:rStyle w:val="DeltaViewInsertion"/>
          <w:rFonts w:eastAsia="Arial Unicode MS"/>
          <w:color w:val="auto"/>
          <w:szCs w:val="20"/>
          <w:u w:val="none"/>
          <w:lang w:val="pt-BR"/>
        </w:rPr>
        <w:t>dias corridos a contar da data da referida não renovação, cancelamento, revogação, extinção ou da data em que a autorização, aprovação, registro ou licença deveria ter sido obtida, a Emissora comprove a existência de provimento administrativo ou jurisdicional autorizando a continuidade de suas atividades até a renovação ou obtenção da referida autorização, concessão, alvará, aprovação, registro ou licença</w:t>
      </w:r>
      <w:r w:rsidR="0014192A">
        <w:rPr>
          <w:rStyle w:val="DeltaViewInsertion"/>
          <w:rFonts w:eastAsia="Arial Unicode MS"/>
          <w:color w:val="auto"/>
          <w:szCs w:val="20"/>
          <w:u w:val="none"/>
          <w:lang w:val="pt-BR"/>
        </w:rPr>
        <w:t>.</w:t>
      </w:r>
    </w:p>
    <w:p w14:paraId="184C94B0" w14:textId="4E80A591" w:rsidR="00BB0287" w:rsidRDefault="00BB0287" w:rsidP="007E5027">
      <w:pPr>
        <w:pStyle w:val="Level4"/>
        <w:rPr>
          <w:lang w:val="pt-BR"/>
        </w:rPr>
      </w:pPr>
      <w:proofErr w:type="gramStart"/>
      <w:r>
        <w:rPr>
          <w:lang w:val="pt-BR"/>
        </w:rPr>
        <w:t>cancelamento</w:t>
      </w:r>
      <w:proofErr w:type="gramEnd"/>
      <w:r>
        <w:rPr>
          <w:lang w:val="pt-BR"/>
        </w:rPr>
        <w:t xml:space="preserve">, rescisão ou declaração judicial de invalidade ou ineficácia total ou parcial desta Escritura de Emissão, desde que não revertida em até 10 (dez) Dias Úteis; </w:t>
      </w:r>
      <w:r w:rsidR="00EC67E4">
        <w:rPr>
          <w:lang w:val="pt-BR"/>
        </w:rPr>
        <w:t>e</w:t>
      </w:r>
    </w:p>
    <w:p w14:paraId="31B5761A" w14:textId="2F9FD37E" w:rsidR="00BB0287" w:rsidRPr="00242010" w:rsidRDefault="00BB0287" w:rsidP="007E5027">
      <w:pPr>
        <w:pStyle w:val="Level4"/>
        <w:rPr>
          <w:rStyle w:val="DeltaViewInsertion"/>
          <w:color w:val="auto"/>
          <w:u w:val="none"/>
          <w:lang w:val="pt-BR"/>
        </w:rPr>
      </w:pPr>
      <w:proofErr w:type="gramStart"/>
      <w:r>
        <w:rPr>
          <w:lang w:val="pt-BR"/>
        </w:rPr>
        <w:t>alteração</w:t>
      </w:r>
      <w:proofErr w:type="gramEnd"/>
      <w:r>
        <w:rPr>
          <w:lang w:val="pt-BR"/>
        </w:rPr>
        <w:t xml:space="preserve"> da finalidade do Projeto.</w:t>
      </w:r>
    </w:p>
    <w:p w14:paraId="6512848E" w14:textId="2A284C9D" w:rsidR="00F0069E" w:rsidRDefault="00F0069E" w:rsidP="00D43E5C">
      <w:pPr>
        <w:pStyle w:val="Level2"/>
        <w:rPr>
          <w:rStyle w:val="DeltaViewInsertion"/>
          <w:rFonts w:eastAsia="Arial Unicode MS" w:cs="Arial"/>
          <w:color w:val="auto"/>
          <w:szCs w:val="22"/>
          <w:u w:val="none"/>
          <w:lang w:val="pt-BR"/>
        </w:rPr>
      </w:pPr>
      <w:bookmarkStart w:id="454" w:name="_DV_M360"/>
      <w:bookmarkStart w:id="455" w:name="_DV_M361"/>
      <w:bookmarkStart w:id="456" w:name="_DV_M362"/>
      <w:bookmarkStart w:id="457" w:name="_DV_M363"/>
      <w:bookmarkStart w:id="458" w:name="_DV_M364"/>
      <w:bookmarkStart w:id="459" w:name="_Ref451201195"/>
      <w:bookmarkEnd w:id="454"/>
      <w:bookmarkEnd w:id="455"/>
      <w:bookmarkEnd w:id="456"/>
      <w:bookmarkEnd w:id="457"/>
      <w:bookmarkEnd w:id="458"/>
      <w:r w:rsidRPr="003D4D8D">
        <w:rPr>
          <w:rStyle w:val="DeltaViewInsertion"/>
          <w:rFonts w:eastAsia="Arial Unicode MS" w:cs="Arial"/>
          <w:color w:val="auto"/>
          <w:szCs w:val="22"/>
          <w:u w:val="none"/>
          <w:lang w:val="pt-BR"/>
        </w:rPr>
        <w:t>A ocorrência de qualquer dos eventos descritos</w:t>
      </w:r>
      <w:r w:rsidR="003631E9" w:rsidRPr="003D4D8D">
        <w:rPr>
          <w:rStyle w:val="DeltaViewInsertion"/>
          <w:rFonts w:eastAsia="Arial Unicode MS" w:cs="Arial"/>
          <w:color w:val="auto"/>
          <w:szCs w:val="22"/>
          <w:u w:val="none"/>
          <w:lang w:val="pt-BR"/>
        </w:rPr>
        <w:t xml:space="preserve"> na </w:t>
      </w:r>
      <w:r w:rsidR="00BE74A1" w:rsidRPr="003D4D8D">
        <w:rPr>
          <w:rStyle w:val="DeltaViewInsertion"/>
          <w:rFonts w:eastAsia="Arial Unicode MS" w:cs="Arial"/>
          <w:color w:val="auto"/>
          <w:szCs w:val="22"/>
          <w:u w:val="none"/>
          <w:lang w:val="pt-BR"/>
        </w:rPr>
        <w:t>C</w:t>
      </w:r>
      <w:r w:rsidR="003631E9" w:rsidRPr="003D4D8D">
        <w:rPr>
          <w:rStyle w:val="DeltaViewInsertion"/>
          <w:rFonts w:eastAsia="Arial Unicode MS" w:cs="Arial"/>
          <w:color w:val="auto"/>
          <w:szCs w:val="22"/>
          <w:u w:val="none"/>
          <w:lang w:val="pt-BR"/>
        </w:rPr>
        <w:t xml:space="preserve">láusula </w:t>
      </w:r>
      <w:r w:rsidR="00886072" w:rsidRPr="003D4D8D">
        <w:rPr>
          <w:rStyle w:val="DeltaViewInsertion"/>
          <w:rFonts w:eastAsia="Arial Unicode MS" w:cs="Arial"/>
          <w:color w:val="auto"/>
          <w:szCs w:val="22"/>
          <w:u w:val="none"/>
          <w:lang w:val="pt-BR"/>
        </w:rPr>
        <w:t>4</w:t>
      </w:r>
      <w:r w:rsidR="00602E81" w:rsidRPr="003D4D8D">
        <w:rPr>
          <w:rStyle w:val="DeltaViewInsertion"/>
          <w:rFonts w:eastAsia="Arial Unicode MS" w:cs="Arial"/>
          <w:color w:val="auto"/>
          <w:szCs w:val="22"/>
          <w:u w:val="none"/>
          <w:lang w:val="pt-BR"/>
        </w:rPr>
        <w:t>.1 acima</w:t>
      </w:r>
      <w:r w:rsidRPr="003D4D8D">
        <w:rPr>
          <w:rStyle w:val="DeltaViewInsertion"/>
          <w:rFonts w:eastAsia="Arial Unicode MS" w:cs="Arial"/>
          <w:color w:val="auto"/>
          <w:szCs w:val="22"/>
          <w:u w:val="none"/>
          <w:lang w:val="pt-BR"/>
        </w:rPr>
        <w:t xml:space="preserve"> deverá ser prontamente comunicada ao Agente Fiduciário, pela Emissora</w:t>
      </w:r>
      <w:r w:rsidRPr="003D4D8D">
        <w:rPr>
          <w:rFonts w:eastAsia="Arial Unicode MS" w:cs="Arial"/>
          <w:szCs w:val="22"/>
          <w:lang w:val="pt-BR"/>
        </w:rPr>
        <w:t xml:space="preserve"> e/ou por quaisquer das </w:t>
      </w:r>
      <w:r w:rsidR="001F452F" w:rsidRPr="003D4D8D">
        <w:rPr>
          <w:rFonts w:eastAsia="Arial Unicode MS" w:cs="Arial"/>
          <w:szCs w:val="22"/>
          <w:lang w:val="pt-BR"/>
        </w:rPr>
        <w:t>Garantidoras</w:t>
      </w:r>
      <w:r w:rsidRPr="003D4D8D">
        <w:rPr>
          <w:rFonts w:eastAsia="Arial Unicode MS" w:cs="Arial"/>
          <w:szCs w:val="22"/>
          <w:lang w:val="pt-BR"/>
        </w:rPr>
        <w:t xml:space="preserve"> nos termos desta Escritura de Emissão e/ou dos respectivos Contratos de Garantia</w:t>
      </w:r>
      <w:r w:rsidR="00D721EA" w:rsidRPr="003D4D8D">
        <w:rPr>
          <w:rFonts w:eastAsia="Arial Unicode MS" w:cs="Arial"/>
          <w:szCs w:val="22"/>
          <w:lang w:val="pt-BR"/>
        </w:rPr>
        <w:t>s</w:t>
      </w:r>
      <w:r w:rsidR="0089174F">
        <w:rPr>
          <w:rFonts w:eastAsia="Arial Unicode MS" w:cs="Arial"/>
          <w:szCs w:val="22"/>
          <w:lang w:val="pt-BR"/>
        </w:rPr>
        <w:t xml:space="preserve"> </w:t>
      </w:r>
      <w:r w:rsidR="0089174F">
        <w:rPr>
          <w:rFonts w:eastAsia="Arial Unicode MS"/>
          <w:szCs w:val="20"/>
          <w:lang w:val="pt-BR"/>
        </w:rPr>
        <w:t>Reais</w:t>
      </w:r>
      <w:r w:rsidRPr="003D4D8D">
        <w:rPr>
          <w:rStyle w:val="DeltaViewInsertion"/>
          <w:rFonts w:eastAsia="Arial Unicode MS" w:cs="Arial"/>
          <w:color w:val="auto"/>
          <w:szCs w:val="22"/>
          <w:u w:val="none"/>
          <w:lang w:val="pt-BR"/>
        </w:rPr>
        <w:t>, em até</w:t>
      </w:r>
      <w:r w:rsidR="00C430D9" w:rsidRPr="003D4D8D">
        <w:rPr>
          <w:rStyle w:val="DeltaViewInsertion"/>
          <w:rFonts w:eastAsia="Arial Unicode MS" w:cs="Arial"/>
          <w:color w:val="auto"/>
          <w:szCs w:val="22"/>
          <w:u w:val="none"/>
          <w:lang w:val="pt-BR"/>
        </w:rPr>
        <w:t xml:space="preserve"> </w:t>
      </w:r>
      <w:r w:rsidR="002561BB" w:rsidRPr="00F615E8">
        <w:rPr>
          <w:rStyle w:val="DeltaViewInsertion"/>
          <w:rFonts w:eastAsia="Arial Unicode MS" w:cs="Arial"/>
          <w:color w:val="auto"/>
          <w:szCs w:val="22"/>
          <w:u w:val="none"/>
          <w:lang w:val="pt-BR"/>
        </w:rPr>
        <w:t xml:space="preserve">5 </w:t>
      </w:r>
      <w:r w:rsidRPr="00F615E8">
        <w:rPr>
          <w:rStyle w:val="DeltaViewInsertion"/>
          <w:rFonts w:eastAsia="Arial Unicode MS" w:cs="Arial"/>
          <w:color w:val="auto"/>
          <w:szCs w:val="22"/>
          <w:u w:val="none"/>
          <w:lang w:val="pt-BR"/>
        </w:rPr>
        <w:t>(</w:t>
      </w:r>
      <w:r w:rsidR="002561BB" w:rsidRPr="00F615E8">
        <w:rPr>
          <w:rStyle w:val="DeltaViewInsertion"/>
          <w:rFonts w:eastAsia="Arial Unicode MS" w:cs="Arial"/>
          <w:color w:val="auto"/>
          <w:szCs w:val="22"/>
          <w:u w:val="none"/>
          <w:lang w:val="pt-BR"/>
        </w:rPr>
        <w:t>cinco</w:t>
      </w:r>
      <w:r w:rsidRPr="00F615E8">
        <w:rPr>
          <w:rStyle w:val="DeltaViewInsertion"/>
          <w:rFonts w:eastAsia="Arial Unicode MS" w:cs="Arial"/>
          <w:color w:val="auto"/>
          <w:szCs w:val="22"/>
          <w:u w:val="none"/>
          <w:lang w:val="pt-BR"/>
        </w:rPr>
        <w:t>)</w:t>
      </w:r>
      <w:r w:rsidRPr="003D4D8D">
        <w:rPr>
          <w:rFonts w:eastAsia="Arial Unicode MS" w:cs="Arial"/>
          <w:b/>
          <w:szCs w:val="22"/>
          <w:lang w:val="pt-BR"/>
        </w:rPr>
        <w:t xml:space="preserve"> </w:t>
      </w:r>
      <w:r w:rsidRPr="003D4D8D">
        <w:rPr>
          <w:rStyle w:val="DeltaViewInsertion"/>
          <w:rFonts w:eastAsia="Arial Unicode MS" w:cs="Arial"/>
          <w:color w:val="auto"/>
          <w:szCs w:val="22"/>
          <w:u w:val="none"/>
          <w:lang w:val="pt-BR"/>
        </w:rPr>
        <w:t xml:space="preserve">Dias Úteis da sua ocorrência. O descumprimento deste dever pela Emissora </w:t>
      </w:r>
      <w:r w:rsidRPr="003D4D8D">
        <w:rPr>
          <w:rFonts w:eastAsia="Arial Unicode MS" w:cs="Arial"/>
          <w:szCs w:val="22"/>
          <w:lang w:val="pt-BR"/>
        </w:rPr>
        <w:t xml:space="preserve">e/ou por quaisquer das </w:t>
      </w:r>
      <w:r w:rsidR="001F452F" w:rsidRPr="003D4D8D">
        <w:rPr>
          <w:rFonts w:eastAsia="Arial Unicode MS" w:cs="Arial"/>
          <w:szCs w:val="22"/>
          <w:lang w:val="pt-BR"/>
        </w:rPr>
        <w:t>Garantidoras</w:t>
      </w:r>
      <w:r w:rsidRPr="003D4D8D">
        <w:rPr>
          <w:rFonts w:eastAsia="Arial Unicode MS" w:cs="Arial"/>
          <w:szCs w:val="22"/>
          <w:lang w:val="pt-BR"/>
        </w:rPr>
        <w:t xml:space="preserve"> </w:t>
      </w:r>
      <w:r w:rsidRPr="003D4D8D">
        <w:rPr>
          <w:rStyle w:val="DeltaViewInsertion"/>
          <w:rFonts w:eastAsia="Arial Unicode MS" w:cs="Arial"/>
          <w:color w:val="auto"/>
          <w:szCs w:val="22"/>
          <w:u w:val="none"/>
          <w:lang w:val="pt-BR"/>
        </w:rPr>
        <w:t>não impedirá o Agente Fiduciário e/ou os Debenturistas de, a seu critério, exercer seus poderes, faculdades e pretensões previstos nesta Escritura de Emissão e nos demais documentos da Emissão, inclusive o de declarar o vencimento antecipado das Debêntures.</w:t>
      </w:r>
      <w:bookmarkStart w:id="460" w:name="_DV_M365"/>
      <w:bookmarkEnd w:id="459"/>
      <w:bookmarkEnd w:id="460"/>
      <w:r w:rsidRPr="003D4D8D">
        <w:rPr>
          <w:rStyle w:val="DeltaViewInsertion"/>
          <w:rFonts w:eastAsia="Arial Unicode MS" w:cs="Arial"/>
          <w:color w:val="auto"/>
          <w:szCs w:val="22"/>
          <w:u w:val="none"/>
          <w:lang w:val="pt-BR"/>
        </w:rPr>
        <w:t xml:space="preserve"> </w:t>
      </w:r>
    </w:p>
    <w:p w14:paraId="127426F6" w14:textId="1B858F2D" w:rsidR="00F0069E" w:rsidRPr="003D4D8D" w:rsidRDefault="00F0069E" w:rsidP="00874E34">
      <w:pPr>
        <w:pStyle w:val="Level2"/>
        <w:rPr>
          <w:rStyle w:val="DeltaViewInsertion"/>
          <w:rFonts w:eastAsia="Arial Unicode MS" w:cs="Arial"/>
          <w:color w:val="auto"/>
          <w:szCs w:val="22"/>
          <w:u w:val="none"/>
          <w:lang w:val="pt-BR"/>
        </w:rPr>
      </w:pPr>
      <w:bookmarkStart w:id="461" w:name="_DV_M366"/>
      <w:bookmarkStart w:id="462" w:name="_Ref451200664"/>
      <w:bookmarkEnd w:id="461"/>
      <w:r w:rsidRPr="003D4D8D">
        <w:rPr>
          <w:rStyle w:val="DeltaViewInsertion"/>
          <w:rFonts w:eastAsia="Arial Unicode MS" w:cs="Arial"/>
          <w:color w:val="auto"/>
          <w:szCs w:val="22"/>
          <w:u w:val="none"/>
          <w:lang w:val="pt-BR"/>
        </w:rPr>
        <w:t xml:space="preserve">A ocorrência de quaisquer dos Eventos de Inadimplemento indicados na Cláusula </w:t>
      </w:r>
      <w:r w:rsidR="00886072" w:rsidRPr="003D4D8D">
        <w:rPr>
          <w:rStyle w:val="DeltaViewInsertion"/>
          <w:rFonts w:eastAsia="Arial Unicode MS" w:cs="Arial"/>
          <w:color w:val="auto"/>
          <w:szCs w:val="22"/>
          <w:u w:val="none"/>
          <w:lang w:val="pt-BR"/>
        </w:rPr>
        <w:t>4</w:t>
      </w:r>
      <w:r w:rsidR="00602E81" w:rsidRPr="003D4D8D">
        <w:rPr>
          <w:rStyle w:val="DeltaViewInsertion"/>
          <w:rFonts w:eastAsia="Arial Unicode MS" w:cs="Arial"/>
          <w:color w:val="auto"/>
          <w:szCs w:val="22"/>
          <w:u w:val="none"/>
          <w:lang w:val="pt-BR"/>
        </w:rPr>
        <w:t>.1.1</w:t>
      </w:r>
      <w:r w:rsidR="00C61050" w:rsidRPr="003D4D8D">
        <w:rPr>
          <w:rStyle w:val="DeltaViewInsertion"/>
          <w:rFonts w:eastAsia="Arial Unicode MS" w:cs="Arial"/>
          <w:color w:val="auto"/>
          <w:szCs w:val="22"/>
          <w:u w:val="none"/>
          <w:lang w:val="pt-BR"/>
        </w:rPr>
        <w:t xml:space="preserve"> </w:t>
      </w:r>
      <w:r w:rsidRPr="003D4D8D">
        <w:rPr>
          <w:rStyle w:val="DeltaViewInsertion"/>
          <w:rFonts w:eastAsia="Arial Unicode MS" w:cs="Arial"/>
          <w:color w:val="auto"/>
          <w:szCs w:val="22"/>
          <w:u w:val="none"/>
          <w:lang w:val="pt-BR"/>
        </w:rPr>
        <w:t>acima</w:t>
      </w:r>
      <w:r w:rsidR="00453807">
        <w:rPr>
          <w:rStyle w:val="DeltaViewInsertion"/>
          <w:rFonts w:eastAsia="Arial Unicode MS" w:cs="Arial"/>
          <w:color w:val="auto"/>
          <w:szCs w:val="22"/>
          <w:u w:val="none"/>
          <w:lang w:val="pt-BR"/>
        </w:rPr>
        <w:t>, respeitados os prazos de cura,</w:t>
      </w:r>
      <w:r w:rsidRPr="003D4D8D">
        <w:rPr>
          <w:rStyle w:val="DeltaViewInsertion"/>
          <w:rFonts w:eastAsia="Arial Unicode MS" w:cs="Arial"/>
          <w:color w:val="auto"/>
          <w:szCs w:val="22"/>
          <w:u w:val="none"/>
          <w:lang w:val="pt-BR"/>
        </w:rPr>
        <w:t xml:space="preserve"> acarretará o vencimento antecipado automático das obrigações decorrentes das Debêntures, </w:t>
      </w:r>
      <w:r w:rsidRPr="003D4D8D">
        <w:rPr>
          <w:rFonts w:eastAsia="Arial Unicode MS" w:cs="Arial"/>
          <w:szCs w:val="22"/>
          <w:lang w:val="pt-BR"/>
        </w:rPr>
        <w:t>independentemente de qualquer consulta aos Debenturistas</w:t>
      </w:r>
      <w:r w:rsidRPr="003D4D8D">
        <w:rPr>
          <w:rStyle w:val="DeltaViewInsertion"/>
          <w:rFonts w:eastAsia="Arial Unicode MS" w:cs="Arial"/>
          <w:color w:val="auto"/>
          <w:szCs w:val="22"/>
          <w:u w:val="none"/>
          <w:lang w:val="pt-BR"/>
        </w:rPr>
        <w:t>, com a consequente declaração, pelo Agente Fiduciário, assim que ciente da ocorrência dos eventos indicados acima, do vencimento antecipado de todas as obrigações decorrentes das Debêntures e exigência do pagamento do que for devido, independentemente de convocação de Assembleia Geral de Debenturistas ou da necessidade de envio de qualquer forma de comunicação ou notificação à Emissora.</w:t>
      </w:r>
      <w:bookmarkStart w:id="463" w:name="_DV_M367"/>
      <w:bookmarkEnd w:id="462"/>
      <w:bookmarkEnd w:id="463"/>
      <w:r w:rsidRPr="003D4D8D">
        <w:rPr>
          <w:rStyle w:val="DeltaViewInsertion"/>
          <w:rFonts w:eastAsia="Arial Unicode MS" w:cs="Arial"/>
          <w:color w:val="auto"/>
          <w:szCs w:val="22"/>
          <w:u w:val="none"/>
          <w:lang w:val="pt-BR"/>
        </w:rPr>
        <w:t xml:space="preserve"> </w:t>
      </w:r>
    </w:p>
    <w:p w14:paraId="0D076A03" w14:textId="6DD281D1" w:rsidR="00F615E8" w:rsidRDefault="00F0069E" w:rsidP="00307831">
      <w:pPr>
        <w:pStyle w:val="Level2"/>
        <w:ind w:left="1389"/>
        <w:rPr>
          <w:rStyle w:val="DeltaViewInsertion"/>
          <w:rFonts w:eastAsia="Arial Unicode MS" w:cs="Arial"/>
          <w:color w:val="auto"/>
          <w:szCs w:val="22"/>
          <w:u w:val="none"/>
          <w:lang w:val="pt-BR"/>
        </w:rPr>
      </w:pPr>
      <w:bookmarkStart w:id="464" w:name="_DV_M368"/>
      <w:bookmarkStart w:id="465" w:name="_Ref451176908"/>
      <w:bookmarkEnd w:id="464"/>
      <w:r w:rsidRPr="003D4D8D">
        <w:rPr>
          <w:rStyle w:val="DeltaViewInsertion"/>
          <w:rFonts w:eastAsia="Arial Unicode MS" w:cs="Arial"/>
          <w:color w:val="auto"/>
          <w:szCs w:val="22"/>
          <w:u w:val="none"/>
          <w:lang w:val="pt-BR"/>
        </w:rPr>
        <w:t>Na ocorrência de quaisquer dos</w:t>
      </w:r>
      <w:r w:rsidR="00453807">
        <w:rPr>
          <w:rStyle w:val="DeltaViewInsertion"/>
          <w:rFonts w:eastAsia="Arial Unicode MS" w:cs="Arial"/>
          <w:color w:val="auto"/>
          <w:szCs w:val="22"/>
          <w:u w:val="none"/>
          <w:lang w:val="pt-BR"/>
        </w:rPr>
        <w:t xml:space="preserve"> demais</w:t>
      </w:r>
      <w:r w:rsidRPr="003D4D8D">
        <w:rPr>
          <w:rStyle w:val="DeltaViewInsertion"/>
          <w:rFonts w:eastAsia="Arial Unicode MS" w:cs="Arial"/>
          <w:color w:val="auto"/>
          <w:szCs w:val="22"/>
          <w:u w:val="none"/>
          <w:lang w:val="pt-BR"/>
        </w:rPr>
        <w:t xml:space="preserve"> Eventos de Inadimplemento indicados na Cláusula</w:t>
      </w:r>
      <w:r w:rsidR="00FE5FA7">
        <w:rPr>
          <w:rStyle w:val="DeltaViewInsertion"/>
          <w:rFonts w:eastAsia="Arial Unicode MS" w:cs="Arial"/>
          <w:color w:val="auto"/>
          <w:szCs w:val="22"/>
          <w:u w:val="none"/>
          <w:lang w:val="pt-BR"/>
        </w:rPr>
        <w:t xml:space="preserve"> </w:t>
      </w:r>
      <w:r w:rsidR="00886072" w:rsidRPr="003D4D8D">
        <w:rPr>
          <w:rStyle w:val="DeltaViewInsertion"/>
          <w:rFonts w:eastAsia="Arial Unicode MS" w:cs="Arial"/>
          <w:color w:val="auto"/>
          <w:szCs w:val="22"/>
          <w:u w:val="none"/>
          <w:lang w:val="pt-BR"/>
        </w:rPr>
        <w:t>4</w:t>
      </w:r>
      <w:r w:rsidR="00602E81" w:rsidRPr="003D4D8D">
        <w:rPr>
          <w:rStyle w:val="DeltaViewInsertion"/>
          <w:rFonts w:eastAsia="Arial Unicode MS" w:cs="Arial"/>
          <w:color w:val="auto"/>
          <w:szCs w:val="22"/>
          <w:u w:val="none"/>
          <w:lang w:val="pt-BR"/>
        </w:rPr>
        <w:t>.1.2</w:t>
      </w:r>
      <w:r w:rsidR="00C61050" w:rsidRPr="003D4D8D">
        <w:rPr>
          <w:rStyle w:val="DeltaViewInsertion"/>
          <w:rFonts w:eastAsia="Arial Unicode MS" w:cs="Arial"/>
          <w:color w:val="auto"/>
          <w:szCs w:val="22"/>
          <w:u w:val="none"/>
          <w:lang w:val="pt-BR"/>
        </w:rPr>
        <w:t xml:space="preserve"> </w:t>
      </w:r>
      <w:r w:rsidRPr="003D4D8D">
        <w:rPr>
          <w:rStyle w:val="DeltaViewInsertion"/>
          <w:rFonts w:eastAsia="Arial Unicode MS" w:cs="Arial"/>
          <w:color w:val="auto"/>
          <w:szCs w:val="22"/>
          <w:u w:val="none"/>
          <w:lang w:val="pt-BR"/>
        </w:rPr>
        <w:t xml:space="preserve">acima, </w:t>
      </w:r>
      <w:r w:rsidR="00C430D9" w:rsidRPr="003D4D8D">
        <w:rPr>
          <w:rStyle w:val="DeltaViewInsertion"/>
          <w:rFonts w:eastAsia="Arial Unicode MS" w:cs="Arial"/>
          <w:color w:val="auto"/>
          <w:szCs w:val="22"/>
          <w:u w:val="none"/>
          <w:lang w:val="pt-BR"/>
        </w:rPr>
        <w:t xml:space="preserve">o </w:t>
      </w:r>
      <w:r w:rsidRPr="003D4D8D">
        <w:rPr>
          <w:rStyle w:val="DeltaViewInsertion"/>
          <w:rFonts w:eastAsia="Arial Unicode MS" w:cs="Arial"/>
          <w:color w:val="auto"/>
          <w:szCs w:val="22"/>
          <w:u w:val="none"/>
          <w:lang w:val="pt-BR"/>
        </w:rPr>
        <w:t xml:space="preserve">Agente Fiduciário </w:t>
      </w:r>
      <w:r w:rsidR="00984B9C" w:rsidRPr="003D4D8D">
        <w:rPr>
          <w:rStyle w:val="DeltaViewInsertion"/>
          <w:rFonts w:eastAsia="Arial Unicode MS" w:cs="Arial"/>
          <w:color w:val="auto"/>
          <w:szCs w:val="22"/>
          <w:u w:val="none"/>
          <w:lang w:val="pt-BR"/>
        </w:rPr>
        <w:t xml:space="preserve">deverá </w:t>
      </w:r>
      <w:r w:rsidRPr="003D4D8D">
        <w:rPr>
          <w:rStyle w:val="DeltaViewInsertion"/>
          <w:rFonts w:eastAsia="Arial Unicode MS" w:cs="Arial"/>
          <w:color w:val="auto"/>
          <w:szCs w:val="22"/>
          <w:u w:val="none"/>
          <w:lang w:val="pt-BR"/>
        </w:rPr>
        <w:t>convo</w:t>
      </w:r>
      <w:r w:rsidR="00984B9C" w:rsidRPr="003D4D8D">
        <w:rPr>
          <w:rStyle w:val="DeltaViewInsertion"/>
          <w:rFonts w:eastAsia="Arial Unicode MS" w:cs="Arial"/>
          <w:color w:val="auto"/>
          <w:szCs w:val="22"/>
          <w:u w:val="none"/>
          <w:lang w:val="pt-BR"/>
        </w:rPr>
        <w:t>car</w:t>
      </w:r>
      <w:r w:rsidRPr="003D4D8D">
        <w:rPr>
          <w:rStyle w:val="DeltaViewInsertion"/>
          <w:rFonts w:eastAsia="Arial Unicode MS" w:cs="Arial"/>
          <w:color w:val="auto"/>
          <w:szCs w:val="22"/>
          <w:u w:val="none"/>
          <w:lang w:val="pt-BR"/>
        </w:rPr>
        <w:t>, em até 5 (</w:t>
      </w:r>
      <w:r w:rsidRPr="00F615E8">
        <w:rPr>
          <w:rStyle w:val="DeltaViewInsertion"/>
          <w:rFonts w:eastAsia="Arial Unicode MS" w:cs="Arial"/>
          <w:color w:val="auto"/>
          <w:szCs w:val="22"/>
          <w:u w:val="none"/>
          <w:lang w:val="pt-BR"/>
        </w:rPr>
        <w:t>cinco)</w:t>
      </w:r>
      <w:r w:rsidRPr="003D4D8D">
        <w:rPr>
          <w:rFonts w:eastAsia="Arial Unicode MS" w:cs="Arial"/>
          <w:b/>
          <w:szCs w:val="22"/>
          <w:lang w:val="pt-BR"/>
        </w:rPr>
        <w:t xml:space="preserve"> </w:t>
      </w:r>
      <w:r w:rsidRPr="003D4D8D">
        <w:rPr>
          <w:rStyle w:val="DeltaViewInsertion"/>
          <w:rFonts w:eastAsia="Arial Unicode MS" w:cs="Arial"/>
          <w:color w:val="auto"/>
          <w:szCs w:val="22"/>
          <w:u w:val="none"/>
          <w:lang w:val="pt-BR"/>
        </w:rPr>
        <w:t>Dias Úteis contados da data em que tomar ciência do evento, Assembleia Geral de Debenturistas para deliberar sobre a eventual declaração do vencimento antecipado das obrigações decorrentes das Debêntures.</w:t>
      </w:r>
      <w:bookmarkStart w:id="466" w:name="_DV_M369"/>
      <w:bookmarkEnd w:id="465"/>
      <w:bookmarkEnd w:id="466"/>
    </w:p>
    <w:p w14:paraId="707AA2DE" w14:textId="6678EE79" w:rsidR="003D611F" w:rsidRPr="003D4D8D" w:rsidRDefault="004B7025" w:rsidP="00307831">
      <w:pPr>
        <w:pStyle w:val="Level2"/>
        <w:ind w:left="1389"/>
        <w:rPr>
          <w:rStyle w:val="DeltaViewInsertion"/>
          <w:rFonts w:ascii="Times New Roman" w:eastAsia="Arial Unicode MS" w:hAnsi="Times New Roman" w:cs="Arial"/>
          <w:color w:val="auto"/>
          <w:sz w:val="24"/>
          <w:szCs w:val="22"/>
          <w:u w:val="none"/>
          <w:lang w:val="pt-BR"/>
        </w:rPr>
      </w:pPr>
      <w:bookmarkStart w:id="467" w:name="_DV_M370"/>
      <w:bookmarkStart w:id="468" w:name="_Ref451177022"/>
      <w:bookmarkEnd w:id="467"/>
      <w:r w:rsidRPr="003D4D8D">
        <w:rPr>
          <w:rFonts w:eastAsia="Arial Unicode MS" w:cs="Arial"/>
          <w:szCs w:val="22"/>
          <w:lang w:val="pt-BR"/>
        </w:rPr>
        <w:t>Na Assembleia Geral de Debenturistas</w:t>
      </w:r>
      <w:r w:rsidR="005743E8">
        <w:rPr>
          <w:rFonts w:eastAsia="Arial Unicode MS" w:cs="Arial"/>
          <w:szCs w:val="22"/>
          <w:lang w:val="pt-BR"/>
        </w:rPr>
        <w:t xml:space="preserve"> que deliberar sobre quaisquer dos Eventos de Inadimplemento indicados na Cláusula 4.1.2</w:t>
      </w:r>
      <w:r w:rsidR="005456CE">
        <w:rPr>
          <w:rFonts w:eastAsia="Arial Unicode MS" w:cs="Arial"/>
          <w:szCs w:val="22"/>
          <w:lang w:val="pt-BR"/>
        </w:rPr>
        <w:t>,</w:t>
      </w:r>
      <w:r w:rsidRPr="003D4D8D">
        <w:rPr>
          <w:rFonts w:eastAsia="Arial Unicode MS" w:cs="Arial"/>
          <w:szCs w:val="22"/>
          <w:lang w:val="pt-BR"/>
        </w:rPr>
        <w:t xml:space="preserve"> </w:t>
      </w:r>
      <w:r w:rsidR="005743E8">
        <w:rPr>
          <w:rFonts w:eastAsia="Arial Unicode MS" w:cs="Arial"/>
          <w:szCs w:val="22"/>
          <w:lang w:val="pt-BR"/>
        </w:rPr>
        <w:t xml:space="preserve">e </w:t>
      </w:r>
      <w:r w:rsidR="005743E8" w:rsidRPr="00A13853">
        <w:rPr>
          <w:rStyle w:val="DeltaViewInsertion"/>
          <w:rFonts w:eastAsia="Arial Unicode MS" w:cs="Arial"/>
          <w:color w:val="auto"/>
          <w:u w:val="none"/>
          <w:lang w:val="pt-BR"/>
        </w:rPr>
        <w:t xml:space="preserve">que será instalada de acordo com os procedimentos e quórum previstos na Cláusula </w:t>
      </w:r>
      <w:r w:rsidR="005743E8" w:rsidRPr="00A13853">
        <w:rPr>
          <w:rStyle w:val="DeltaViewInsertion"/>
          <w:rFonts w:eastAsia="Arial Unicode MS"/>
          <w:color w:val="auto"/>
          <w:u w:val="none"/>
          <w:lang w:val="pt-BR"/>
        </w:rPr>
        <w:t>7.1</w:t>
      </w:r>
      <w:r w:rsidR="005743E8" w:rsidRPr="00A13853">
        <w:rPr>
          <w:rStyle w:val="DeltaViewInsertion"/>
          <w:rFonts w:eastAsia="Arial Unicode MS" w:cs="Arial"/>
          <w:color w:val="auto"/>
          <w:u w:val="none"/>
          <w:lang w:val="pt-BR"/>
        </w:rPr>
        <w:t xml:space="preserve"> e seguintes desta Escritura de Emissão, os Debenturistas poderão optar, por deliberação de Debenturistas que representem, no mínimo, 2/3 (dois terços) das Debêntures em Circulação, em primeira ou segunda convocação, por declarar antecipadamente vencidas as obrigações decorrentes das Debêntures, sendo que, nesse caso, o Agente Fiduciário deverá declarar o vencimento antecipado de todas as obrigações objeto desta Escritura de Emissão</w:t>
      </w:r>
      <w:r w:rsidRPr="003D4D8D">
        <w:rPr>
          <w:rFonts w:eastAsia="Arial Unicode MS" w:cs="Arial"/>
          <w:szCs w:val="22"/>
          <w:lang w:val="pt-BR"/>
        </w:rPr>
        <w:t xml:space="preserve">. </w:t>
      </w:r>
      <w:bookmarkEnd w:id="468"/>
    </w:p>
    <w:p w14:paraId="2BC71E2E" w14:textId="4B6C98B1" w:rsidR="00F0069E" w:rsidRPr="003D4D8D" w:rsidRDefault="00F0069E" w:rsidP="00874E34">
      <w:pPr>
        <w:pStyle w:val="Level2"/>
        <w:rPr>
          <w:rStyle w:val="DeltaViewInsertion"/>
          <w:rFonts w:eastAsia="Arial Unicode MS" w:cs="Arial"/>
          <w:color w:val="auto"/>
          <w:szCs w:val="22"/>
          <w:u w:val="none"/>
          <w:lang w:val="pt-BR"/>
        </w:rPr>
      </w:pPr>
      <w:bookmarkStart w:id="469" w:name="_DV_M371"/>
      <w:bookmarkStart w:id="470" w:name="_DV_M372"/>
      <w:bookmarkEnd w:id="469"/>
      <w:bookmarkEnd w:id="470"/>
      <w:r w:rsidRPr="003D4D8D">
        <w:rPr>
          <w:rStyle w:val="DeltaViewInsertion"/>
          <w:rFonts w:eastAsia="Arial Unicode MS" w:cs="Arial"/>
          <w:color w:val="auto"/>
          <w:szCs w:val="22"/>
          <w:u w:val="none"/>
          <w:lang w:val="pt-BR"/>
        </w:rPr>
        <w:t xml:space="preserve">Em caso de declaração do vencimento antecipado das obrigações decorrentes das Debêntures, o Agente Fiduciário </w:t>
      </w:r>
      <w:r w:rsidRPr="003D4D8D">
        <w:rPr>
          <w:rFonts w:eastAsia="Arial Unicode MS" w:cs="Arial"/>
          <w:szCs w:val="22"/>
          <w:lang w:val="pt-BR"/>
        </w:rPr>
        <w:t>deverá enviar, em até 1 (um) Dia Útil</w:t>
      </w:r>
      <w:r w:rsidR="008E2527">
        <w:rPr>
          <w:rFonts w:eastAsia="Arial Unicode MS" w:cs="Arial"/>
          <w:szCs w:val="22"/>
          <w:lang w:val="pt-BR"/>
        </w:rPr>
        <w:t xml:space="preserve"> contado da data da declaração do vencimento antecipado</w:t>
      </w:r>
      <w:r w:rsidR="005456CE">
        <w:rPr>
          <w:rFonts w:eastAsia="Arial Unicode MS" w:cs="Arial"/>
          <w:szCs w:val="22"/>
          <w:lang w:val="pt-BR"/>
        </w:rPr>
        <w:t>,</w:t>
      </w:r>
      <w:r w:rsidRPr="003D4D8D">
        <w:rPr>
          <w:rFonts w:eastAsia="Arial Unicode MS" w:cs="Arial"/>
          <w:szCs w:val="22"/>
          <w:lang w:val="pt-BR"/>
        </w:rPr>
        <w:t xml:space="preserve"> comunicação com aviso de recebimento à Emissora (“</w:t>
      </w:r>
      <w:r w:rsidRPr="003D4D8D">
        <w:rPr>
          <w:rFonts w:eastAsia="Arial Unicode MS" w:cs="Arial"/>
          <w:b/>
          <w:szCs w:val="22"/>
          <w:lang w:val="pt-BR"/>
        </w:rPr>
        <w:t>Comunicação de Vencimento Antecipado</w:t>
      </w:r>
      <w:r w:rsidRPr="003D4D8D">
        <w:rPr>
          <w:rFonts w:eastAsia="Arial Unicode MS" w:cs="Arial"/>
          <w:szCs w:val="22"/>
          <w:lang w:val="pt-BR"/>
        </w:rPr>
        <w:t>”), com cópia para o Banco Liquidante</w:t>
      </w:r>
      <w:r w:rsidR="002561BB" w:rsidRPr="003D4D8D">
        <w:rPr>
          <w:rFonts w:eastAsia="Arial Unicode MS" w:cs="Arial"/>
          <w:szCs w:val="22"/>
          <w:lang w:val="pt-BR"/>
        </w:rPr>
        <w:t>,</w:t>
      </w:r>
      <w:r w:rsidRPr="003D4D8D">
        <w:rPr>
          <w:rFonts w:eastAsia="Arial Unicode MS" w:cs="Arial"/>
          <w:szCs w:val="22"/>
          <w:lang w:val="pt-BR"/>
        </w:rPr>
        <w:t xml:space="preserve"> </w:t>
      </w:r>
      <w:proofErr w:type="spellStart"/>
      <w:r w:rsidRPr="003D4D8D">
        <w:rPr>
          <w:rFonts w:eastAsia="Arial Unicode MS" w:cs="Arial"/>
          <w:szCs w:val="22"/>
          <w:lang w:val="pt-BR"/>
        </w:rPr>
        <w:t>Escriturador</w:t>
      </w:r>
      <w:proofErr w:type="spellEnd"/>
      <w:r w:rsidR="002561BB" w:rsidRPr="003D4D8D">
        <w:rPr>
          <w:rFonts w:eastAsia="Arial Unicode MS" w:cs="Arial"/>
          <w:szCs w:val="22"/>
          <w:lang w:val="pt-BR"/>
        </w:rPr>
        <w:t xml:space="preserve"> e BNDES</w:t>
      </w:r>
      <w:r w:rsidRPr="003D4D8D">
        <w:rPr>
          <w:rFonts w:eastAsia="Arial Unicode MS" w:cs="Arial"/>
          <w:szCs w:val="22"/>
          <w:lang w:val="pt-BR"/>
        </w:rPr>
        <w:t>, informando tal evento</w:t>
      </w:r>
      <w:r w:rsidRPr="00083229">
        <w:rPr>
          <w:rFonts w:eastAsia="Arial Unicode MS" w:cs="Arial"/>
          <w:szCs w:val="22"/>
          <w:lang w:val="pt-BR"/>
        </w:rPr>
        <w:t xml:space="preserve">. A Emissora, no prazo de até </w:t>
      </w:r>
      <w:r w:rsidR="0001035B" w:rsidRPr="00B939F0">
        <w:rPr>
          <w:rFonts w:eastAsia="Arial Unicode MS" w:cs="Arial"/>
          <w:szCs w:val="22"/>
          <w:lang w:val="pt-BR"/>
        </w:rPr>
        <w:t>5 (cinco</w:t>
      </w:r>
      <w:r w:rsidR="0001035B" w:rsidRPr="00F615E8">
        <w:rPr>
          <w:rFonts w:eastAsia="Arial Unicode MS" w:cs="Arial"/>
          <w:szCs w:val="22"/>
          <w:lang w:val="pt-BR"/>
        </w:rPr>
        <w:t>)</w:t>
      </w:r>
      <w:r w:rsidRPr="00F615E8">
        <w:rPr>
          <w:rFonts w:eastAsia="Arial Unicode MS" w:cs="Arial"/>
          <w:b/>
          <w:szCs w:val="22"/>
          <w:lang w:val="pt-BR"/>
        </w:rPr>
        <w:t xml:space="preserve"> </w:t>
      </w:r>
      <w:r w:rsidRPr="00F615E8">
        <w:rPr>
          <w:rFonts w:eastAsia="Arial Unicode MS" w:cs="Arial"/>
          <w:szCs w:val="22"/>
          <w:lang w:val="pt-BR"/>
        </w:rPr>
        <w:t>Dias Úteis a contar da data de recebimento da Comunicação de Vencimento Antecipado, deverá efetuar</w:t>
      </w:r>
      <w:r w:rsidR="006E75F9">
        <w:rPr>
          <w:rFonts w:eastAsia="Arial Unicode MS" w:cs="Arial"/>
          <w:szCs w:val="22"/>
          <w:lang w:val="pt-BR"/>
        </w:rPr>
        <w:t>, fora do âmbito da B3,</w:t>
      </w:r>
      <w:r w:rsidRPr="00F615E8">
        <w:rPr>
          <w:rFonts w:eastAsia="Arial Unicode MS" w:cs="Arial"/>
          <w:szCs w:val="22"/>
          <w:lang w:val="pt-BR"/>
        </w:rPr>
        <w:t xml:space="preserve"> o pagamento do valor correspondente ao Valor Nominal Unitário Atualizado</w:t>
      </w:r>
      <w:r w:rsidRPr="003D4D8D">
        <w:rPr>
          <w:rFonts w:eastAsia="Arial Unicode MS" w:cs="Arial"/>
          <w:szCs w:val="22"/>
          <w:lang w:val="pt-BR"/>
        </w:rPr>
        <w:t xml:space="preserve">, acrescido dos Juros Remuneratórios devidos até a data do efetivo pagamento, acrescido ainda de Encargos Moratórios, se for o caso, nos termos desta Escritura de Emissão. </w:t>
      </w:r>
    </w:p>
    <w:p w14:paraId="10DD842F" w14:textId="1F8852D1" w:rsidR="00F0069E" w:rsidRPr="003D4D8D" w:rsidRDefault="00F0069E" w:rsidP="00874E34">
      <w:pPr>
        <w:pStyle w:val="Level2"/>
        <w:rPr>
          <w:rFonts w:eastAsia="Arial Unicode MS" w:cs="Arial"/>
          <w:szCs w:val="22"/>
          <w:lang w:val="pt-BR"/>
        </w:rPr>
      </w:pPr>
      <w:bookmarkStart w:id="471" w:name="_DV_M373"/>
      <w:bookmarkEnd w:id="471"/>
      <w:r w:rsidRPr="003D4D8D">
        <w:rPr>
          <w:rFonts w:eastAsia="Arial Unicode MS" w:cs="Arial"/>
          <w:szCs w:val="22"/>
          <w:lang w:val="pt-BR"/>
        </w:rPr>
        <w:t xml:space="preserve">Uma vez vencidas antecipadamente as Debêntures, nos termos desta Cláusula </w:t>
      </w:r>
      <w:r w:rsidR="00906490" w:rsidRPr="003D4D8D">
        <w:rPr>
          <w:rFonts w:eastAsia="Arial Unicode MS" w:cs="Arial"/>
          <w:szCs w:val="22"/>
          <w:lang w:val="pt-BR"/>
        </w:rPr>
        <w:t>4</w:t>
      </w:r>
      <w:r w:rsidRPr="003D4D8D">
        <w:rPr>
          <w:rFonts w:eastAsia="Arial Unicode MS" w:cs="Arial"/>
          <w:szCs w:val="22"/>
          <w:lang w:val="pt-BR"/>
        </w:rPr>
        <w:t xml:space="preserve">, o Agente Fiduciário deverá comunicar também a </w:t>
      </w:r>
      <w:r w:rsidR="00305209">
        <w:rPr>
          <w:rFonts w:eastAsia="Arial Unicode MS" w:cs="Arial"/>
          <w:szCs w:val="22"/>
          <w:lang w:val="pt-BR"/>
        </w:rPr>
        <w:t>B3</w:t>
      </w:r>
      <w:r w:rsidRPr="003D4D8D">
        <w:rPr>
          <w:rFonts w:eastAsia="Arial Unicode MS" w:cs="Arial"/>
          <w:szCs w:val="22"/>
          <w:lang w:val="pt-BR"/>
        </w:rPr>
        <w:t>, informando o vencimento antecipado</w:t>
      </w:r>
      <w:r w:rsidR="003631E9" w:rsidRPr="003D4D8D">
        <w:rPr>
          <w:rFonts w:eastAsia="Arial Unicode MS" w:cs="Arial"/>
          <w:szCs w:val="22"/>
          <w:lang w:val="pt-BR"/>
        </w:rPr>
        <w:t xml:space="preserve"> </w:t>
      </w:r>
      <w:r w:rsidR="006E75F9">
        <w:rPr>
          <w:rFonts w:eastAsia="Arial Unicode MS" w:cs="Arial"/>
          <w:szCs w:val="22"/>
          <w:lang w:val="pt-BR"/>
        </w:rPr>
        <w:t>imediatamente após a declaração do vencimento antecipado</w:t>
      </w:r>
      <w:r w:rsidRPr="003D4D8D">
        <w:rPr>
          <w:rFonts w:eastAsia="Arial Unicode MS" w:cs="Arial"/>
          <w:szCs w:val="22"/>
          <w:lang w:val="pt-BR"/>
        </w:rPr>
        <w:t xml:space="preserve">. </w:t>
      </w:r>
    </w:p>
    <w:p w14:paraId="1D24BEC4" w14:textId="6E8AC73A" w:rsidR="005743E8" w:rsidRPr="005743E8" w:rsidRDefault="005743E8" w:rsidP="00874E34">
      <w:pPr>
        <w:pStyle w:val="Level2"/>
        <w:rPr>
          <w:rStyle w:val="DeltaViewInsertion"/>
          <w:rFonts w:eastAsia="Arial Unicode MS" w:cs="Arial"/>
          <w:color w:val="auto"/>
          <w:szCs w:val="22"/>
          <w:u w:val="none"/>
          <w:lang w:val="pt-BR"/>
        </w:rPr>
      </w:pPr>
      <w:bookmarkStart w:id="472" w:name="_DV_M374"/>
      <w:bookmarkStart w:id="473" w:name="_Ref451201214"/>
      <w:bookmarkEnd w:id="472"/>
      <w:r w:rsidRPr="00A13853">
        <w:rPr>
          <w:rStyle w:val="DeltaViewInsertion"/>
          <w:rFonts w:eastAsia="Arial Unicode MS" w:cs="Arial"/>
          <w:color w:val="auto"/>
          <w:u w:val="none"/>
          <w:lang w:val="pt-BR"/>
        </w:rPr>
        <w:t>Na hipótese: (a)</w:t>
      </w:r>
      <w:r w:rsidRPr="00A13853">
        <w:rPr>
          <w:rStyle w:val="DeltaViewInsertion"/>
          <w:rFonts w:eastAsia="Arial Unicode MS"/>
          <w:color w:val="auto"/>
          <w:u w:val="none"/>
          <w:lang w:val="pt-BR"/>
        </w:rPr>
        <w:t xml:space="preserve"> </w:t>
      </w:r>
      <w:r w:rsidRPr="00A13853">
        <w:rPr>
          <w:rStyle w:val="DeltaViewInsertion"/>
          <w:rFonts w:eastAsia="Arial Unicode MS" w:cs="Arial"/>
          <w:color w:val="auto"/>
          <w:u w:val="none"/>
          <w:lang w:val="pt-BR"/>
        </w:rPr>
        <w:t>de não instalação, em segunda convocação, da Assembleia Geral de Debentur</w:t>
      </w:r>
      <w:r w:rsidRPr="00A13853">
        <w:rPr>
          <w:rStyle w:val="DeltaViewInsertion"/>
          <w:rFonts w:eastAsia="Arial Unicode MS"/>
          <w:color w:val="auto"/>
          <w:u w:val="none"/>
          <w:lang w:val="pt-BR"/>
        </w:rPr>
        <w:t>istas mencionada na Cláusula 4.4</w:t>
      </w:r>
      <w:r w:rsidRPr="00A13853">
        <w:rPr>
          <w:rStyle w:val="DeltaViewInsertion"/>
          <w:rFonts w:eastAsia="Arial Unicode MS" w:cs="Arial"/>
          <w:color w:val="auto"/>
          <w:u w:val="none"/>
          <w:lang w:val="pt-BR"/>
        </w:rPr>
        <w:t xml:space="preserve"> acima por falta de quórum; ou (b) de não ser aprovado o </w:t>
      </w:r>
      <w:r>
        <w:rPr>
          <w:rStyle w:val="DeltaViewInsertion"/>
          <w:rFonts w:eastAsia="Arial Unicode MS" w:cs="Arial"/>
          <w:color w:val="auto"/>
          <w:u w:val="none"/>
          <w:lang w:val="pt-BR"/>
        </w:rPr>
        <w:t xml:space="preserve">vencimento antecipado </w:t>
      </w:r>
      <w:r>
        <w:rPr>
          <w:rStyle w:val="DeltaViewInsertion"/>
          <w:rFonts w:eastAsia="Arial Unicode MS"/>
          <w:color w:val="auto"/>
          <w:u w:val="none"/>
          <w:lang w:val="pt-BR"/>
        </w:rPr>
        <w:t xml:space="preserve">das Debêntures </w:t>
      </w:r>
      <w:r w:rsidRPr="00A13853">
        <w:rPr>
          <w:rStyle w:val="DeltaViewInsertion"/>
          <w:rFonts w:eastAsia="Arial Unicode MS" w:cs="Arial"/>
          <w:color w:val="auto"/>
          <w:u w:val="none"/>
          <w:lang w:val="pt-BR"/>
        </w:rPr>
        <w:t xml:space="preserve">por deliberação de titulares das Debêntures que representem os quóruns de aprovação previstos na Cláusula </w:t>
      </w:r>
      <w:r w:rsidRPr="00A13853">
        <w:rPr>
          <w:rStyle w:val="DeltaViewInsertion"/>
          <w:rFonts w:eastAsia="Arial Unicode MS"/>
          <w:color w:val="auto"/>
          <w:u w:val="none"/>
          <w:lang w:val="pt-BR"/>
        </w:rPr>
        <w:t>4</w:t>
      </w:r>
      <w:r w:rsidRPr="00A13853">
        <w:rPr>
          <w:rStyle w:val="DeltaViewInsertion"/>
          <w:rFonts w:eastAsia="Arial Unicode MS" w:cs="Arial"/>
          <w:color w:val="auto"/>
          <w:u w:val="none"/>
          <w:lang w:val="pt-BR"/>
        </w:rPr>
        <w:t>.5 acima; ou (c) em caso de suspensão dos trabalhos para deliberação em data posterior; o Agente Fiduciário não deverá declarar o vencimento antecipado das obrigações decorrentes das Debêntures</w:t>
      </w:r>
      <w:r w:rsidR="00A531E1">
        <w:rPr>
          <w:rStyle w:val="DeltaViewInsertion"/>
          <w:rFonts w:eastAsia="Arial Unicode MS" w:cs="Arial"/>
          <w:color w:val="auto"/>
          <w:u w:val="none"/>
          <w:lang w:val="pt-BR"/>
        </w:rPr>
        <w:t>.</w:t>
      </w:r>
    </w:p>
    <w:p w14:paraId="25B727D1" w14:textId="7FCF451F" w:rsidR="00F0069E" w:rsidRPr="003D4D8D" w:rsidRDefault="00F0069E" w:rsidP="00874E34">
      <w:pPr>
        <w:pStyle w:val="Level2"/>
        <w:rPr>
          <w:rStyle w:val="DeltaViewInsertion"/>
          <w:rFonts w:eastAsia="Arial Unicode MS" w:cs="Arial"/>
          <w:color w:val="auto"/>
          <w:szCs w:val="22"/>
          <w:u w:val="none"/>
          <w:lang w:val="pt-BR"/>
        </w:rPr>
      </w:pPr>
      <w:r w:rsidRPr="003D4D8D">
        <w:rPr>
          <w:rStyle w:val="DeltaViewInsertion"/>
          <w:rFonts w:eastAsia="Arial Unicode MS" w:cs="Arial"/>
          <w:color w:val="auto"/>
          <w:szCs w:val="22"/>
          <w:u w:val="none"/>
          <w:lang w:val="pt-BR"/>
        </w:rPr>
        <w:t xml:space="preserve">Não configurará Evento de Inadimplemento nem dará ensejo à necessidade de anuência prévia, seja pelo Agente Fiduciário, seja pela Assembleia Geral de Debenturistas, qualquer alteração no fluxo de pagamentos </w:t>
      </w:r>
      <w:r w:rsidR="00E15B8B" w:rsidRPr="003D4D8D">
        <w:rPr>
          <w:rStyle w:val="DeltaViewInsertion"/>
          <w:rFonts w:eastAsia="Arial Unicode MS" w:cs="Arial"/>
          <w:color w:val="auto"/>
          <w:szCs w:val="22"/>
          <w:u w:val="none"/>
          <w:lang w:val="pt-BR"/>
        </w:rPr>
        <w:t xml:space="preserve">da Emissora </w:t>
      </w:r>
      <w:r w:rsidRPr="003D4D8D">
        <w:rPr>
          <w:rStyle w:val="DeltaViewInsertion"/>
          <w:rFonts w:eastAsia="Arial Unicode MS" w:cs="Arial"/>
          <w:color w:val="auto"/>
          <w:szCs w:val="22"/>
          <w:u w:val="none"/>
          <w:lang w:val="pt-BR"/>
        </w:rPr>
        <w:t>ao BNDES em decorrência de eventual reescalonamento,</w:t>
      </w:r>
      <w:r w:rsidRPr="003D4D8D">
        <w:rPr>
          <w:rFonts w:eastAsia="Arial Unicode MS" w:cs="Arial"/>
          <w:szCs w:val="22"/>
          <w:lang w:val="pt-BR"/>
        </w:rPr>
        <w:t xml:space="preserve"> com ou sem alteração de taxas, incluindo, mas não se limitando, a prorrogação de carência e/ou pagamento de principal da dívida assumida pel</w:t>
      </w:r>
      <w:r w:rsidR="002861C4" w:rsidRPr="003D4D8D">
        <w:rPr>
          <w:rFonts w:eastAsia="Arial Unicode MS" w:cs="Arial"/>
          <w:szCs w:val="22"/>
          <w:lang w:val="pt-BR"/>
        </w:rPr>
        <w:t>a Emissora</w:t>
      </w:r>
      <w:r w:rsidRPr="003D4D8D">
        <w:rPr>
          <w:rFonts w:eastAsia="Arial Unicode MS" w:cs="Arial"/>
          <w:szCs w:val="22"/>
          <w:lang w:val="pt-BR"/>
        </w:rPr>
        <w:t xml:space="preserve"> perante o BNDES, desde que não prejudiquem a capacidade de pagamento da</w:t>
      </w:r>
      <w:r w:rsidR="002861C4" w:rsidRPr="003D4D8D">
        <w:rPr>
          <w:rFonts w:eastAsia="Arial Unicode MS" w:cs="Arial"/>
          <w:szCs w:val="22"/>
          <w:lang w:val="pt-BR"/>
        </w:rPr>
        <w:t xml:space="preserve"> Emissora </w:t>
      </w:r>
      <w:r w:rsidRPr="003D4D8D">
        <w:rPr>
          <w:rFonts w:eastAsia="Arial Unicode MS" w:cs="Arial"/>
          <w:szCs w:val="22"/>
          <w:lang w:val="pt-BR"/>
        </w:rPr>
        <w:t xml:space="preserve">e permaneçam inalterados os termos e condições previstos nesta Escritura de Emissão, incluídos os pagamentos </w:t>
      </w:r>
      <w:r w:rsidR="009A2E54">
        <w:rPr>
          <w:rFonts w:eastAsia="Arial Unicode MS" w:cs="Arial"/>
          <w:szCs w:val="22"/>
          <w:lang w:val="pt-BR"/>
        </w:rPr>
        <w:t xml:space="preserve">do </w:t>
      </w:r>
      <w:r w:rsidR="00DB7B75" w:rsidRPr="003D4D8D">
        <w:rPr>
          <w:rFonts w:eastAsia="Arial Unicode MS" w:cs="Arial"/>
          <w:szCs w:val="22"/>
          <w:lang w:val="pt-BR"/>
        </w:rPr>
        <w:t>Valor Nominal Unitário Atualizado</w:t>
      </w:r>
      <w:r w:rsidR="00DB7B75">
        <w:rPr>
          <w:rFonts w:eastAsia="Arial Unicode MS" w:cs="Arial"/>
          <w:szCs w:val="22"/>
          <w:lang w:val="pt-BR"/>
        </w:rPr>
        <w:t xml:space="preserve"> </w:t>
      </w:r>
      <w:r w:rsidRPr="003D4D8D">
        <w:rPr>
          <w:rFonts w:eastAsia="Arial Unicode MS" w:cs="Arial"/>
          <w:szCs w:val="22"/>
          <w:lang w:val="pt-BR"/>
        </w:rPr>
        <w:t xml:space="preserve">e </w:t>
      </w:r>
      <w:r w:rsidR="009A2E54">
        <w:rPr>
          <w:rFonts w:eastAsia="Arial Unicode MS" w:cs="Arial"/>
          <w:szCs w:val="22"/>
          <w:lang w:val="pt-BR"/>
        </w:rPr>
        <w:t xml:space="preserve">dos </w:t>
      </w:r>
      <w:r w:rsidRPr="003D4D8D">
        <w:rPr>
          <w:rFonts w:eastAsia="Arial Unicode MS" w:cs="Arial"/>
          <w:szCs w:val="22"/>
          <w:lang w:val="pt-BR"/>
        </w:rPr>
        <w:t>Juros Remuneratórios.</w:t>
      </w:r>
      <w:bookmarkStart w:id="474" w:name="_DV_M375"/>
      <w:bookmarkEnd w:id="473"/>
      <w:bookmarkEnd w:id="474"/>
      <w:r w:rsidRPr="003D4D8D">
        <w:rPr>
          <w:rStyle w:val="DeltaViewInsertion"/>
          <w:rFonts w:eastAsia="Arial Unicode MS" w:cs="Arial"/>
          <w:color w:val="auto"/>
          <w:szCs w:val="22"/>
          <w:u w:val="none"/>
          <w:lang w:val="pt-BR"/>
        </w:rPr>
        <w:t xml:space="preserve"> </w:t>
      </w:r>
    </w:p>
    <w:p w14:paraId="7E7F42C1" w14:textId="77777777" w:rsidR="0063263C" w:rsidRPr="003D4D8D" w:rsidRDefault="0063263C" w:rsidP="00874E34">
      <w:pPr>
        <w:pStyle w:val="Level1"/>
        <w:keepNext w:val="0"/>
        <w:spacing w:before="0"/>
        <w:jc w:val="left"/>
        <w:rPr>
          <w:rFonts w:eastAsia="Arial Unicode MS" w:cs="Arial"/>
          <w:szCs w:val="22"/>
          <w:lang w:val="pt-BR"/>
        </w:rPr>
      </w:pPr>
      <w:bookmarkStart w:id="475" w:name="_DV_M376"/>
      <w:bookmarkStart w:id="476" w:name="_Toc499990368"/>
      <w:bookmarkStart w:id="477" w:name="_Toc280370541"/>
      <w:bookmarkStart w:id="478" w:name="_Toc349040597"/>
      <w:bookmarkStart w:id="479" w:name="_Toc355626571"/>
      <w:bookmarkStart w:id="480" w:name="_Toc351469182"/>
      <w:bookmarkStart w:id="481" w:name="_Toc352767484"/>
      <w:bookmarkEnd w:id="475"/>
      <w:r w:rsidRPr="003D4D8D">
        <w:rPr>
          <w:rFonts w:eastAsia="Arial Unicode MS" w:cs="Arial"/>
          <w:szCs w:val="22"/>
          <w:lang w:val="pt-BR"/>
        </w:rPr>
        <w:t xml:space="preserve">OBRIGAÇÕES ADICIONAIS DA </w:t>
      </w:r>
      <w:bookmarkStart w:id="482" w:name="_DV_M377"/>
      <w:bookmarkEnd w:id="476"/>
      <w:bookmarkEnd w:id="482"/>
      <w:r w:rsidRPr="003D4D8D">
        <w:rPr>
          <w:rFonts w:eastAsia="Arial Unicode MS" w:cs="Arial"/>
          <w:szCs w:val="22"/>
          <w:lang w:val="pt-BR"/>
        </w:rPr>
        <w:t>EMISSOR</w:t>
      </w:r>
      <w:r w:rsidR="00E024D0" w:rsidRPr="003D4D8D">
        <w:rPr>
          <w:rFonts w:eastAsia="Arial Unicode MS" w:cs="Arial"/>
          <w:szCs w:val="22"/>
          <w:lang w:val="pt-BR"/>
        </w:rPr>
        <w:t>A</w:t>
      </w:r>
      <w:bookmarkStart w:id="483" w:name="_DV_M378"/>
      <w:bookmarkEnd w:id="477"/>
      <w:bookmarkEnd w:id="478"/>
      <w:bookmarkEnd w:id="479"/>
      <w:bookmarkEnd w:id="480"/>
      <w:bookmarkEnd w:id="481"/>
      <w:bookmarkEnd w:id="483"/>
      <w:r w:rsidR="00AB0E89" w:rsidRPr="003D4D8D">
        <w:rPr>
          <w:rFonts w:eastAsia="Arial Unicode MS" w:cs="Arial"/>
          <w:szCs w:val="22"/>
          <w:lang w:val="pt-BR"/>
        </w:rPr>
        <w:t xml:space="preserve"> </w:t>
      </w:r>
      <w:r w:rsidR="00045A11" w:rsidRPr="003D4D8D">
        <w:rPr>
          <w:rFonts w:eastAsia="Arial Unicode MS" w:cs="Arial"/>
          <w:szCs w:val="22"/>
          <w:lang w:val="pt-BR"/>
        </w:rPr>
        <w:t>E DA</w:t>
      </w:r>
      <w:r w:rsidR="00FD3CA1" w:rsidRPr="003D4D8D">
        <w:rPr>
          <w:rFonts w:eastAsia="Arial Unicode MS" w:cs="Arial"/>
          <w:szCs w:val="22"/>
          <w:lang w:val="pt-BR"/>
        </w:rPr>
        <w:t>S</w:t>
      </w:r>
      <w:r w:rsidR="00045A11" w:rsidRPr="003D4D8D">
        <w:rPr>
          <w:rFonts w:eastAsia="Arial Unicode MS" w:cs="Arial"/>
          <w:szCs w:val="22"/>
          <w:lang w:val="pt-BR"/>
        </w:rPr>
        <w:t xml:space="preserve"> </w:t>
      </w:r>
      <w:r w:rsidR="008F0F01">
        <w:rPr>
          <w:rFonts w:eastAsia="Arial Unicode MS" w:cs="Arial"/>
          <w:szCs w:val="22"/>
          <w:lang w:val="pt-BR"/>
        </w:rPr>
        <w:t>FIADORAS</w:t>
      </w:r>
    </w:p>
    <w:p w14:paraId="7330F167" w14:textId="77777777" w:rsidR="00A512E9" w:rsidRPr="003D4D8D" w:rsidRDefault="00A512E9" w:rsidP="00874E34">
      <w:pPr>
        <w:pStyle w:val="Level2"/>
        <w:rPr>
          <w:rFonts w:eastAsia="Arial Unicode MS" w:cs="Arial"/>
          <w:b/>
          <w:szCs w:val="22"/>
          <w:lang w:val="pt-BR"/>
        </w:rPr>
      </w:pPr>
      <w:bookmarkStart w:id="484" w:name="_DV_M379"/>
      <w:bookmarkEnd w:id="484"/>
      <w:r w:rsidRPr="003D4D8D">
        <w:rPr>
          <w:rFonts w:eastAsia="Arial Unicode MS" w:cs="Arial"/>
          <w:b/>
          <w:szCs w:val="22"/>
          <w:lang w:val="pt-BR"/>
        </w:rPr>
        <w:t>Obrigações da Emissora</w:t>
      </w:r>
    </w:p>
    <w:p w14:paraId="37A9F008" w14:textId="77777777" w:rsidR="0063263C" w:rsidRDefault="004A0FFA" w:rsidP="00874E34">
      <w:pPr>
        <w:pStyle w:val="Level3"/>
        <w:tabs>
          <w:tab w:val="clear" w:pos="1361"/>
          <w:tab w:val="num" w:pos="1418"/>
          <w:tab w:val="num" w:pos="1560"/>
        </w:tabs>
        <w:ind w:left="1418" w:hanging="709"/>
        <w:rPr>
          <w:rFonts w:eastAsia="Arial Unicode MS" w:cs="Arial"/>
          <w:szCs w:val="20"/>
          <w:lang w:val="pt-BR"/>
        </w:rPr>
      </w:pPr>
      <w:bookmarkStart w:id="485" w:name="_DV_M380"/>
      <w:bookmarkStart w:id="486" w:name="_Ref451201110"/>
      <w:bookmarkEnd w:id="485"/>
      <w:r w:rsidRPr="003D4D8D">
        <w:rPr>
          <w:rFonts w:eastAsia="Arial Unicode MS" w:cs="Arial"/>
          <w:szCs w:val="20"/>
          <w:lang w:val="pt-BR"/>
        </w:rPr>
        <w:t>Sem prejuízo das</w:t>
      </w:r>
      <w:r w:rsidR="0063263C" w:rsidRPr="003D4D8D">
        <w:rPr>
          <w:rFonts w:eastAsia="Arial Unicode MS" w:cs="Arial"/>
          <w:szCs w:val="20"/>
          <w:lang w:val="pt-BR"/>
        </w:rPr>
        <w:t xml:space="preserve"> demais obrigações previstas nesta </w:t>
      </w:r>
      <w:r w:rsidR="00781277" w:rsidRPr="003D4D8D">
        <w:rPr>
          <w:rFonts w:eastAsia="Arial Unicode MS" w:cs="Arial"/>
          <w:szCs w:val="20"/>
          <w:lang w:val="pt-BR"/>
        </w:rPr>
        <w:t>Escritura de Emissão</w:t>
      </w:r>
      <w:r w:rsidR="003B31C3">
        <w:rPr>
          <w:rFonts w:eastAsia="Arial Unicode MS" w:cs="Arial"/>
          <w:szCs w:val="20"/>
          <w:lang w:val="pt-BR"/>
        </w:rPr>
        <w:t xml:space="preserve"> e nos Contratos de Garantias Reais</w:t>
      </w:r>
      <w:r w:rsidR="0063263C" w:rsidRPr="003D4D8D">
        <w:rPr>
          <w:rFonts w:eastAsia="Arial Unicode MS" w:cs="Arial"/>
          <w:szCs w:val="20"/>
          <w:lang w:val="pt-BR"/>
        </w:rPr>
        <w:t xml:space="preserve">, </w:t>
      </w:r>
      <w:r w:rsidR="0063263C" w:rsidRPr="003D4D8D">
        <w:rPr>
          <w:rStyle w:val="DeltaViewInsertion"/>
          <w:rFonts w:eastAsia="Arial Unicode MS" w:cs="Arial"/>
          <w:color w:val="auto"/>
          <w:szCs w:val="20"/>
          <w:u w:val="none"/>
          <w:lang w:val="pt-BR"/>
        </w:rPr>
        <w:t xml:space="preserve">enquanto o saldo devedor das Debêntures não for integralmente pago, </w:t>
      </w:r>
      <w:r w:rsidR="0063263C" w:rsidRPr="003D4D8D">
        <w:rPr>
          <w:rFonts w:eastAsia="Arial Unicode MS" w:cs="Arial"/>
          <w:szCs w:val="20"/>
          <w:lang w:val="pt-BR"/>
        </w:rPr>
        <w:t>a Emissora</w:t>
      </w:r>
      <w:r w:rsidR="00E024D0" w:rsidRPr="003D4D8D">
        <w:rPr>
          <w:rFonts w:eastAsia="Arial Unicode MS" w:cs="Arial"/>
          <w:szCs w:val="20"/>
          <w:lang w:val="pt-BR"/>
        </w:rPr>
        <w:t xml:space="preserve"> </w:t>
      </w:r>
      <w:r w:rsidR="00332041" w:rsidRPr="003D4D8D">
        <w:rPr>
          <w:rFonts w:eastAsia="Arial Unicode MS" w:cs="Arial"/>
          <w:szCs w:val="20"/>
          <w:lang w:val="pt-BR"/>
        </w:rPr>
        <w:t>obriga</w:t>
      </w:r>
      <w:r w:rsidR="00E024D0" w:rsidRPr="003D4D8D">
        <w:rPr>
          <w:rFonts w:eastAsia="Arial Unicode MS" w:cs="Arial"/>
          <w:szCs w:val="20"/>
          <w:lang w:val="pt-BR"/>
        </w:rPr>
        <w:t>-se</w:t>
      </w:r>
      <w:r w:rsidR="00332041" w:rsidRPr="003D4D8D">
        <w:rPr>
          <w:rFonts w:eastAsia="Arial Unicode MS" w:cs="Arial"/>
          <w:szCs w:val="20"/>
          <w:lang w:val="pt-BR"/>
        </w:rPr>
        <w:t>,</w:t>
      </w:r>
      <w:r w:rsidR="0063263C" w:rsidRPr="003D4D8D">
        <w:rPr>
          <w:rFonts w:eastAsia="Arial Unicode MS" w:cs="Arial"/>
          <w:szCs w:val="20"/>
          <w:lang w:val="pt-BR"/>
        </w:rPr>
        <w:t xml:space="preserve"> ainda, a:</w:t>
      </w:r>
      <w:bookmarkStart w:id="487" w:name="_DV_M381"/>
      <w:bookmarkEnd w:id="486"/>
      <w:bookmarkEnd w:id="487"/>
      <w:r w:rsidR="00FA5B52" w:rsidRPr="003D4D8D">
        <w:rPr>
          <w:rFonts w:eastAsia="Arial Unicode MS" w:cs="Arial"/>
          <w:szCs w:val="20"/>
          <w:lang w:val="pt-BR"/>
        </w:rPr>
        <w:t xml:space="preserve"> </w:t>
      </w:r>
    </w:p>
    <w:p w14:paraId="0D6A473D" w14:textId="77777777" w:rsidR="00A44AF9" w:rsidRPr="003D4D8D" w:rsidRDefault="00A44AF9" w:rsidP="007B124E">
      <w:pPr>
        <w:pStyle w:val="Level4"/>
        <w:tabs>
          <w:tab w:val="num" w:pos="1985"/>
        </w:tabs>
        <w:ind w:left="1985" w:hanging="1276"/>
        <w:rPr>
          <w:lang w:val="pt-BR"/>
        </w:rPr>
      </w:pPr>
      <w:bookmarkStart w:id="488" w:name="_DV_M382"/>
      <w:bookmarkEnd w:id="488"/>
      <w:proofErr w:type="gramStart"/>
      <w:r w:rsidRPr="003D4D8D">
        <w:rPr>
          <w:lang w:val="pt-BR"/>
        </w:rPr>
        <w:t>fornecer</w:t>
      </w:r>
      <w:proofErr w:type="gramEnd"/>
      <w:r w:rsidRPr="003D4D8D">
        <w:rPr>
          <w:lang w:val="pt-BR"/>
        </w:rPr>
        <w:t xml:space="preserve"> ao Agente Fiduciário:</w:t>
      </w:r>
    </w:p>
    <w:p w14:paraId="413BAAF4" w14:textId="5238AD49" w:rsidR="009F6EDC" w:rsidRPr="003D4D8D" w:rsidRDefault="009F6EDC" w:rsidP="007E5027">
      <w:pPr>
        <w:pStyle w:val="Level5"/>
        <w:tabs>
          <w:tab w:val="clear" w:pos="2721"/>
          <w:tab w:val="num" w:pos="2353"/>
        </w:tabs>
        <w:ind w:left="2353"/>
        <w:rPr>
          <w:lang w:val="pt-BR"/>
        </w:rPr>
      </w:pPr>
      <w:bookmarkStart w:id="489" w:name="_DV_M383"/>
      <w:bookmarkEnd w:id="489"/>
      <w:r w:rsidRPr="003D4D8D">
        <w:rPr>
          <w:lang w:val="pt-BR"/>
        </w:rPr>
        <w:t xml:space="preserve">dentro de, no máximo, 90 (noventa) dias após o término de cada exercício social, ou </w:t>
      </w:r>
      <w:r w:rsidR="00CF2B7F" w:rsidRPr="003D4D8D">
        <w:rPr>
          <w:lang w:val="pt-BR"/>
        </w:rPr>
        <w:t xml:space="preserve">7 </w:t>
      </w:r>
      <w:r w:rsidRPr="003D4D8D">
        <w:rPr>
          <w:lang w:val="pt-BR"/>
        </w:rPr>
        <w:t>(</w:t>
      </w:r>
      <w:r w:rsidR="00CF2B7F" w:rsidRPr="003D4D8D">
        <w:rPr>
          <w:lang w:val="pt-BR"/>
        </w:rPr>
        <w:t>sete</w:t>
      </w:r>
      <w:r w:rsidRPr="003D4D8D">
        <w:rPr>
          <w:lang w:val="pt-BR"/>
        </w:rPr>
        <w:t xml:space="preserve">) Dias Úteis após a data de sua divulgação, o que ocorrer primeiro, </w:t>
      </w:r>
      <w:r w:rsidR="0073352C">
        <w:rPr>
          <w:lang w:val="pt-BR"/>
        </w:rPr>
        <w:t xml:space="preserve">(I) </w:t>
      </w:r>
      <w:r w:rsidRPr="003D4D8D">
        <w:rPr>
          <w:lang w:val="pt-BR"/>
        </w:rPr>
        <w:t>cópia das demonstrações financeiras completas e auditadas da Emissora relativas ao respectivo exercício social, preparadas de acordo com os princípios contábeis geralmente aceitos no Brasil, acompanhadas do relatório da administração e do parecer dos auditores independentes com registro válido na CVM</w:t>
      </w:r>
      <w:r w:rsidR="007A281E">
        <w:rPr>
          <w:lang w:val="pt-BR"/>
        </w:rPr>
        <w:t>, bem como da memória de cálculo do ICSD</w:t>
      </w:r>
      <w:r w:rsidRPr="003D4D8D">
        <w:rPr>
          <w:lang w:val="pt-BR"/>
        </w:rPr>
        <w:t xml:space="preserve">; </w:t>
      </w:r>
      <w:r w:rsidRPr="00F615E8">
        <w:rPr>
          <w:lang w:val="pt-BR"/>
        </w:rPr>
        <w:t>(</w:t>
      </w:r>
      <w:r w:rsidR="00352F8E" w:rsidRPr="00F615E8">
        <w:rPr>
          <w:lang w:val="pt-BR"/>
        </w:rPr>
        <w:t>II</w:t>
      </w:r>
      <w:r w:rsidRPr="00F615E8">
        <w:rPr>
          <w:lang w:val="pt-BR"/>
        </w:rPr>
        <w:t>) declaração, assinada pelo(s) diretor(es) da Emissora, na forma do seu estatuto social, atestando: (w) que permanecem válidas as disposições contidas na Escritura de Emissão; (x) não ocorrência de qualquer Evento de Inadimplemento e inexistência de descumprimento de obrigações perante os Debenturistas; (y) que os bens e ativos da Emissora foram mantidos devidamente segurados</w:t>
      </w:r>
      <w:r w:rsidR="003D28A3" w:rsidRPr="00F615E8">
        <w:rPr>
          <w:lang w:val="pt-BR"/>
        </w:rPr>
        <w:t xml:space="preserve"> conforme práticas usuais de mercado</w:t>
      </w:r>
      <w:r w:rsidRPr="00F615E8">
        <w:rPr>
          <w:lang w:val="pt-BR"/>
        </w:rPr>
        <w:t xml:space="preserve"> e (z) que não foram praticados atos em desacordo com o estatuto social da Emissora</w:t>
      </w:r>
      <w:r w:rsidR="003B31C3" w:rsidRPr="00F615E8">
        <w:rPr>
          <w:lang w:val="pt-BR"/>
        </w:rPr>
        <w:t xml:space="preserve"> e das Garantidoras</w:t>
      </w:r>
      <w:r w:rsidRPr="00F615E8">
        <w:rPr>
          <w:lang w:val="pt-BR"/>
        </w:rPr>
        <w:t>;</w:t>
      </w:r>
      <w:r w:rsidRPr="003D4D8D">
        <w:rPr>
          <w:lang w:val="pt-BR"/>
        </w:rPr>
        <w:t xml:space="preserve"> </w:t>
      </w:r>
      <w:r w:rsidR="0073352C">
        <w:rPr>
          <w:lang w:val="pt-BR"/>
        </w:rPr>
        <w:t>e (III) cópia atualizada do organ</w:t>
      </w:r>
      <w:r w:rsidR="004635DC">
        <w:rPr>
          <w:lang w:val="pt-BR"/>
        </w:rPr>
        <w:t>o</w:t>
      </w:r>
      <w:r w:rsidR="0073352C">
        <w:rPr>
          <w:lang w:val="pt-BR"/>
        </w:rPr>
        <w:t>grama do grupo societário da Emissora.</w:t>
      </w:r>
      <w:r w:rsidRPr="003D4D8D">
        <w:rPr>
          <w:lang w:val="pt-BR"/>
        </w:rPr>
        <w:t xml:space="preserve"> </w:t>
      </w:r>
    </w:p>
    <w:p w14:paraId="291A2A89" w14:textId="77777777" w:rsidR="009F6EDC" w:rsidRPr="003D4D8D" w:rsidRDefault="009F6EDC" w:rsidP="007E5027">
      <w:pPr>
        <w:pStyle w:val="Level5"/>
        <w:tabs>
          <w:tab w:val="clear" w:pos="2721"/>
          <w:tab w:val="num" w:pos="2353"/>
        </w:tabs>
        <w:ind w:left="2353"/>
        <w:rPr>
          <w:lang w:val="pt-BR"/>
        </w:rPr>
      </w:pPr>
      <w:bookmarkStart w:id="490" w:name="_DV_M384"/>
      <w:bookmarkEnd w:id="490"/>
      <w:proofErr w:type="gramStart"/>
      <w:r w:rsidRPr="003D4D8D">
        <w:rPr>
          <w:lang w:val="pt-BR"/>
        </w:rPr>
        <w:t>em</w:t>
      </w:r>
      <w:proofErr w:type="gramEnd"/>
      <w:r w:rsidRPr="003D4D8D">
        <w:rPr>
          <w:lang w:val="pt-BR"/>
        </w:rPr>
        <w:t xml:space="preserve"> até 7 (sete) Dias Úteis contados do recebimento da solicitação, qualquer informação que venha a ser solicitada pelo Agente Fiduciário; </w:t>
      </w:r>
      <w:r w:rsidR="003B31C3">
        <w:rPr>
          <w:lang w:val="pt-BR"/>
        </w:rPr>
        <w:t>e</w:t>
      </w:r>
    </w:p>
    <w:p w14:paraId="6BDE7FB7" w14:textId="7DE90E92" w:rsidR="00161D91" w:rsidRDefault="009F6EDC" w:rsidP="007E5027">
      <w:pPr>
        <w:pStyle w:val="Level5"/>
        <w:tabs>
          <w:tab w:val="clear" w:pos="2721"/>
          <w:tab w:val="num" w:pos="2410"/>
        </w:tabs>
        <w:ind w:left="2410" w:hanging="709"/>
        <w:rPr>
          <w:lang w:val="pt-BR"/>
        </w:rPr>
      </w:pPr>
      <w:bookmarkStart w:id="491" w:name="_DV_M385"/>
      <w:bookmarkEnd w:id="491"/>
      <w:proofErr w:type="gramStart"/>
      <w:r w:rsidRPr="0012337E">
        <w:rPr>
          <w:lang w:val="pt-BR"/>
        </w:rPr>
        <w:t>dentro</w:t>
      </w:r>
      <w:proofErr w:type="gramEnd"/>
      <w:r w:rsidRPr="0012337E">
        <w:rPr>
          <w:lang w:val="pt-BR"/>
        </w:rPr>
        <w:t xml:space="preserve"> de até </w:t>
      </w:r>
      <w:r w:rsidR="0001035B" w:rsidRPr="00F615E8">
        <w:rPr>
          <w:lang w:val="pt-BR"/>
        </w:rPr>
        <w:t xml:space="preserve">5 </w:t>
      </w:r>
      <w:r w:rsidRPr="00F615E8">
        <w:rPr>
          <w:lang w:val="pt-BR"/>
        </w:rPr>
        <w:t>(</w:t>
      </w:r>
      <w:r w:rsidR="0001035B" w:rsidRPr="00F615E8">
        <w:rPr>
          <w:lang w:val="pt-BR"/>
        </w:rPr>
        <w:t>cinco</w:t>
      </w:r>
      <w:r w:rsidR="00A531E1">
        <w:rPr>
          <w:lang w:val="pt-BR"/>
        </w:rPr>
        <w:t>)</w:t>
      </w:r>
      <w:r w:rsidRPr="00F615E8">
        <w:rPr>
          <w:lang w:val="pt-BR"/>
        </w:rPr>
        <w:t xml:space="preserve"> Dias Úteis após a sua publicação, notificação da </w:t>
      </w:r>
      <w:r w:rsidR="003D28A3" w:rsidRPr="00F615E8">
        <w:rPr>
          <w:lang w:val="pt-BR"/>
        </w:rPr>
        <w:t>convocação de qualq</w:t>
      </w:r>
      <w:r w:rsidR="003D28A3" w:rsidRPr="00B939F0">
        <w:rPr>
          <w:lang w:val="pt-BR"/>
        </w:rPr>
        <w:t xml:space="preserve">uer assembleia geral, com a data de sua realização cuja ordem do dia inclua </w:t>
      </w:r>
      <w:r w:rsidR="003D28A3" w:rsidRPr="00F615E8">
        <w:rPr>
          <w:lang w:val="pt-BR"/>
        </w:rPr>
        <w:t>fatos ou atos que afetem os Debenturistas e, tão logo disponíveis, cópias de destas atas</w:t>
      </w:r>
      <w:r w:rsidRPr="00F615E8">
        <w:rPr>
          <w:lang w:val="pt-BR"/>
        </w:rPr>
        <w:t>;</w:t>
      </w:r>
      <w:r w:rsidR="00C73FB5" w:rsidRPr="0012337E">
        <w:rPr>
          <w:lang w:val="pt-BR"/>
        </w:rPr>
        <w:t xml:space="preserve"> </w:t>
      </w:r>
      <w:bookmarkStart w:id="492" w:name="_DV_M386"/>
      <w:bookmarkStart w:id="493" w:name="_DV_M387"/>
      <w:bookmarkStart w:id="494" w:name="_DV_M388"/>
      <w:bookmarkStart w:id="495" w:name="_DV_M389"/>
      <w:bookmarkEnd w:id="492"/>
      <w:bookmarkEnd w:id="493"/>
      <w:bookmarkEnd w:id="494"/>
      <w:bookmarkEnd w:id="495"/>
    </w:p>
    <w:p w14:paraId="51D6874A" w14:textId="77777777" w:rsidR="009F6EDC" w:rsidRDefault="009F6EDC" w:rsidP="007B124E">
      <w:pPr>
        <w:pStyle w:val="Level4"/>
        <w:tabs>
          <w:tab w:val="clear" w:pos="2098"/>
          <w:tab w:val="num" w:pos="1985"/>
        </w:tabs>
        <w:ind w:left="1985" w:hanging="1276"/>
        <w:rPr>
          <w:lang w:val="pt-BR"/>
        </w:rPr>
      </w:pPr>
      <w:r w:rsidRPr="0012337E">
        <w:rPr>
          <w:lang w:val="pt-BR"/>
        </w:rPr>
        <w:t xml:space="preserve">informar ao </w:t>
      </w:r>
      <w:r w:rsidRPr="00F615E8">
        <w:rPr>
          <w:lang w:val="pt-BR"/>
        </w:rPr>
        <w:t>Agente Fiduciário</w:t>
      </w:r>
      <w:r w:rsidR="00161D91" w:rsidRPr="00F615E8">
        <w:rPr>
          <w:lang w:val="pt-BR"/>
        </w:rPr>
        <w:t xml:space="preserve"> </w:t>
      </w:r>
      <w:r w:rsidR="00DC34AA" w:rsidRPr="00083229">
        <w:rPr>
          <w:lang w:val="pt-BR"/>
        </w:rPr>
        <w:t xml:space="preserve">em até </w:t>
      </w:r>
      <w:r w:rsidR="0001035B" w:rsidRPr="00B939F0">
        <w:rPr>
          <w:lang w:val="pt-BR"/>
        </w:rPr>
        <w:t xml:space="preserve">5 </w:t>
      </w:r>
      <w:r w:rsidR="00DC34AA" w:rsidRPr="00B939F0">
        <w:rPr>
          <w:lang w:val="pt-BR"/>
        </w:rPr>
        <w:t>(</w:t>
      </w:r>
      <w:r w:rsidR="0001035B" w:rsidRPr="00B939F0">
        <w:rPr>
          <w:lang w:val="pt-BR"/>
        </w:rPr>
        <w:t>cinco</w:t>
      </w:r>
      <w:r w:rsidR="00DC34AA" w:rsidRPr="00F615E8">
        <w:rPr>
          <w:lang w:val="pt-BR"/>
        </w:rPr>
        <w:t xml:space="preserve">) Dias Úteis contados da data de sua ocorrência </w:t>
      </w:r>
      <w:r w:rsidR="00161D91" w:rsidRPr="00F615E8">
        <w:rPr>
          <w:lang w:val="pt-BR"/>
        </w:rPr>
        <w:t>e, conforme</w:t>
      </w:r>
      <w:r w:rsidR="00161D91">
        <w:rPr>
          <w:lang w:val="pt-BR"/>
        </w:rPr>
        <w:t xml:space="preserve"> aplicável, as autoridades cabíveis</w:t>
      </w:r>
      <w:r w:rsidR="004911D2">
        <w:rPr>
          <w:lang w:val="pt-BR"/>
        </w:rPr>
        <w:t xml:space="preserve"> </w:t>
      </w:r>
      <w:r w:rsidRPr="0012337E">
        <w:rPr>
          <w:lang w:val="pt-BR"/>
        </w:rPr>
        <w:t>sobre qualquer alteração nas condições financeiras, econômicas, comerciais, operacionais, regulatórias ou societárias ou nos negócios da Emissora, bem como quaisquer eventos ou situações, inclusive ações judiciais ou procedimentos administrativos que: (</w:t>
      </w:r>
      <w:r w:rsidR="00352F8E" w:rsidRPr="0012337E">
        <w:rPr>
          <w:lang w:val="pt-BR"/>
        </w:rPr>
        <w:t>a</w:t>
      </w:r>
      <w:r w:rsidRPr="0012337E">
        <w:rPr>
          <w:lang w:val="pt-BR"/>
        </w:rPr>
        <w:t xml:space="preserve">) possam </w:t>
      </w:r>
      <w:r w:rsidR="007901EE" w:rsidRPr="0012337E">
        <w:rPr>
          <w:lang w:val="pt-BR"/>
        </w:rPr>
        <w:t>causar um Efeito Adverso Relevante</w:t>
      </w:r>
      <w:bookmarkStart w:id="496" w:name="_DV_X19"/>
      <w:bookmarkStart w:id="497" w:name="_DV_C71"/>
      <w:r w:rsidR="003D611F" w:rsidRPr="003D4D8D">
        <w:rPr>
          <w:rStyle w:val="DeltaViewMoveDestination"/>
          <w:rFonts w:eastAsia="Arial Unicode MS"/>
          <w:color w:val="auto"/>
          <w:szCs w:val="20"/>
          <w:u w:val="none"/>
          <w:lang w:val="pt-BR"/>
        </w:rPr>
        <w:t xml:space="preserve">, </w:t>
      </w:r>
      <w:r w:rsidR="00DC328A" w:rsidRPr="003D4D8D">
        <w:rPr>
          <w:rStyle w:val="DeltaViewMoveDestination"/>
          <w:rFonts w:eastAsia="Arial Unicode MS"/>
          <w:color w:val="auto"/>
          <w:szCs w:val="20"/>
          <w:u w:val="none"/>
          <w:lang w:val="pt-BR"/>
        </w:rPr>
        <w:t>definido como a ocorrência de quaisquer eventos ou situações que afetem, de modo adverso e relevante (</w:t>
      </w:r>
      <w:r w:rsidR="00352F8E" w:rsidRPr="003D4D8D">
        <w:rPr>
          <w:rStyle w:val="DeltaViewMoveDestination"/>
          <w:rFonts w:eastAsia="Arial Unicode MS"/>
          <w:color w:val="auto"/>
          <w:szCs w:val="20"/>
          <w:u w:val="none"/>
          <w:lang w:val="pt-BR"/>
        </w:rPr>
        <w:t>I</w:t>
      </w:r>
      <w:r w:rsidR="00DC328A" w:rsidRPr="003D4D8D">
        <w:rPr>
          <w:rStyle w:val="DeltaViewMoveDestination"/>
          <w:rFonts w:eastAsia="Arial Unicode MS"/>
          <w:color w:val="auto"/>
          <w:szCs w:val="20"/>
          <w:u w:val="none"/>
          <w:lang w:val="pt-BR"/>
        </w:rPr>
        <w:t>) o Projeto, os negócios, as operações, as propriedades ou os resultados da Emissora, (</w:t>
      </w:r>
      <w:r w:rsidR="00352F8E" w:rsidRPr="003D4D8D">
        <w:rPr>
          <w:rStyle w:val="DeltaViewMoveDestination"/>
          <w:rFonts w:eastAsia="Arial Unicode MS"/>
          <w:color w:val="auto"/>
          <w:szCs w:val="20"/>
          <w:u w:val="none"/>
          <w:lang w:val="pt-BR"/>
        </w:rPr>
        <w:t>II</w:t>
      </w:r>
      <w:r w:rsidR="00DC328A" w:rsidRPr="003D4D8D">
        <w:rPr>
          <w:rStyle w:val="DeltaViewMoveDestination"/>
          <w:rFonts w:eastAsia="Arial Unicode MS"/>
          <w:color w:val="auto"/>
          <w:szCs w:val="20"/>
          <w:u w:val="none"/>
          <w:lang w:val="pt-BR"/>
        </w:rPr>
        <w:t>) a validade ou exequibilidade dos documentos relacionados às Debêntures, inclusive os Contratos de Garantias</w:t>
      </w:r>
      <w:r w:rsidR="003B31C3">
        <w:rPr>
          <w:rStyle w:val="DeltaViewMoveDestination"/>
          <w:rFonts w:eastAsia="Arial Unicode MS"/>
          <w:color w:val="auto"/>
          <w:szCs w:val="20"/>
          <w:u w:val="none"/>
          <w:lang w:val="pt-BR"/>
        </w:rPr>
        <w:t xml:space="preserve"> Reais</w:t>
      </w:r>
      <w:r w:rsidR="00DC328A" w:rsidRPr="003D4D8D">
        <w:rPr>
          <w:rStyle w:val="DeltaViewMoveDestination"/>
          <w:rFonts w:eastAsia="Arial Unicode MS"/>
          <w:color w:val="auto"/>
          <w:szCs w:val="20"/>
          <w:u w:val="none"/>
          <w:lang w:val="pt-BR"/>
        </w:rPr>
        <w:t>; ou (</w:t>
      </w:r>
      <w:r w:rsidR="00352F8E" w:rsidRPr="003D4D8D">
        <w:rPr>
          <w:rStyle w:val="DeltaViewMoveDestination"/>
          <w:rFonts w:eastAsia="Arial Unicode MS"/>
          <w:color w:val="auto"/>
          <w:szCs w:val="20"/>
          <w:u w:val="none"/>
          <w:lang w:val="pt-BR"/>
        </w:rPr>
        <w:t>III</w:t>
      </w:r>
      <w:r w:rsidR="00DC328A" w:rsidRPr="003D4D8D">
        <w:rPr>
          <w:rStyle w:val="DeltaViewMoveDestination"/>
          <w:rFonts w:eastAsia="Arial Unicode MS"/>
          <w:color w:val="auto"/>
          <w:szCs w:val="20"/>
          <w:u w:val="none"/>
          <w:lang w:val="pt-BR"/>
        </w:rPr>
        <w:t xml:space="preserve">) a capacidade da Emissora em cumprir pontualmente suas </w:t>
      </w:r>
      <w:r w:rsidR="00DC328A" w:rsidRPr="00F615E8">
        <w:rPr>
          <w:rStyle w:val="DeltaViewMoveDestination"/>
          <w:rFonts w:eastAsia="Arial Unicode MS"/>
          <w:color w:val="auto"/>
          <w:szCs w:val="20"/>
          <w:u w:val="none"/>
          <w:lang w:val="pt-BR"/>
        </w:rPr>
        <w:t>obrigações</w:t>
      </w:r>
      <w:r w:rsidR="001B39EB" w:rsidRPr="00F615E8">
        <w:rPr>
          <w:rStyle w:val="DeltaViewMoveDestination"/>
          <w:rFonts w:eastAsia="Arial Unicode MS"/>
          <w:color w:val="auto"/>
          <w:szCs w:val="20"/>
          <w:u w:val="none"/>
          <w:lang w:val="pt-BR"/>
        </w:rPr>
        <w:t xml:space="preserve"> </w:t>
      </w:r>
      <w:r w:rsidR="00DC328A" w:rsidRPr="00AB1F2D">
        <w:rPr>
          <w:rStyle w:val="DeltaViewMoveDestination"/>
          <w:rFonts w:eastAsia="Arial Unicode MS"/>
          <w:color w:val="auto"/>
          <w:szCs w:val="20"/>
          <w:u w:val="none"/>
          <w:lang w:val="pt-BR"/>
        </w:rPr>
        <w:t>previstas</w:t>
      </w:r>
      <w:bookmarkStart w:id="498" w:name="_DV_M390"/>
      <w:bookmarkEnd w:id="496"/>
      <w:bookmarkEnd w:id="497"/>
      <w:bookmarkEnd w:id="498"/>
      <w:r w:rsidR="00AF1691" w:rsidRPr="00AB1F2D">
        <w:rPr>
          <w:rStyle w:val="DeltaViewMoveDestination"/>
          <w:rFonts w:eastAsia="Arial Unicode MS"/>
          <w:color w:val="auto"/>
          <w:szCs w:val="20"/>
          <w:u w:val="none"/>
          <w:lang w:val="pt-BR"/>
        </w:rPr>
        <w:t xml:space="preserve"> nesta Escritura </w:t>
      </w:r>
      <w:r w:rsidR="00E65E6B" w:rsidRPr="00AB1F2D">
        <w:rPr>
          <w:rStyle w:val="DeltaViewMoveDestination"/>
          <w:rFonts w:eastAsia="Arial Unicode MS"/>
          <w:color w:val="auto"/>
          <w:szCs w:val="20"/>
          <w:u w:val="none"/>
          <w:lang w:val="pt-BR"/>
        </w:rPr>
        <w:t xml:space="preserve">de Emissão </w:t>
      </w:r>
      <w:r w:rsidR="00AF1691" w:rsidRPr="00AB1F2D">
        <w:rPr>
          <w:rStyle w:val="DeltaViewMoveDestination"/>
          <w:rFonts w:eastAsia="Arial Unicode MS"/>
          <w:color w:val="auto"/>
          <w:szCs w:val="20"/>
          <w:u w:val="none"/>
          <w:lang w:val="pt-BR"/>
        </w:rPr>
        <w:t>ou nos Contratos de Garantias</w:t>
      </w:r>
      <w:r w:rsidR="00263251" w:rsidRPr="00AB1F2D">
        <w:rPr>
          <w:rStyle w:val="DeltaViewMoveDestination"/>
          <w:rFonts w:eastAsia="Arial Unicode MS"/>
          <w:color w:val="auto"/>
          <w:szCs w:val="20"/>
          <w:u w:val="none"/>
          <w:lang w:val="pt-BR"/>
        </w:rPr>
        <w:t xml:space="preserve"> </w:t>
      </w:r>
      <w:r w:rsidR="004A6624" w:rsidRPr="00AB1F2D">
        <w:rPr>
          <w:rStyle w:val="DeltaViewMoveDestination"/>
          <w:rFonts w:eastAsia="Arial Unicode MS"/>
          <w:color w:val="auto"/>
          <w:szCs w:val="20"/>
          <w:u w:val="none"/>
          <w:lang w:val="pt-BR"/>
        </w:rPr>
        <w:t xml:space="preserve">Reais </w:t>
      </w:r>
      <w:r w:rsidR="00263251" w:rsidRPr="00AB1F2D">
        <w:rPr>
          <w:rStyle w:val="DeltaViewMoveDestination"/>
          <w:rFonts w:eastAsia="Arial Unicode MS"/>
          <w:color w:val="auto"/>
          <w:szCs w:val="20"/>
          <w:u w:val="none"/>
          <w:lang w:val="pt-BR"/>
        </w:rPr>
        <w:t>(“</w:t>
      </w:r>
      <w:r w:rsidR="00263251" w:rsidRPr="00AB1F2D">
        <w:rPr>
          <w:rStyle w:val="DeltaViewMoveDestination"/>
          <w:rFonts w:eastAsia="Arial Unicode MS"/>
          <w:b/>
          <w:color w:val="auto"/>
          <w:szCs w:val="20"/>
          <w:u w:val="none"/>
          <w:lang w:val="pt-BR"/>
        </w:rPr>
        <w:t>Efeito Adverso Relevante</w:t>
      </w:r>
      <w:r w:rsidR="00263251" w:rsidRPr="00AB1F2D">
        <w:rPr>
          <w:rStyle w:val="DeltaViewMoveDestination"/>
          <w:rFonts w:eastAsia="Arial Unicode MS"/>
          <w:color w:val="auto"/>
          <w:szCs w:val="20"/>
          <w:u w:val="none"/>
          <w:lang w:val="pt-BR"/>
        </w:rPr>
        <w:t>”)</w:t>
      </w:r>
      <w:r w:rsidRPr="00AB1F2D">
        <w:rPr>
          <w:lang w:val="pt-BR"/>
        </w:rPr>
        <w:t xml:space="preserve">; </w:t>
      </w:r>
      <w:r w:rsidR="00430C2E">
        <w:rPr>
          <w:lang w:val="pt-BR"/>
        </w:rPr>
        <w:t xml:space="preserve">ou </w:t>
      </w:r>
      <w:r w:rsidRPr="00AB1F2D">
        <w:rPr>
          <w:lang w:val="pt-BR"/>
        </w:rPr>
        <w:t>(</w:t>
      </w:r>
      <w:r w:rsidR="00352F8E" w:rsidRPr="00AB1F2D">
        <w:rPr>
          <w:lang w:val="pt-BR"/>
        </w:rPr>
        <w:t>b</w:t>
      </w:r>
      <w:r w:rsidRPr="00AB1F2D">
        <w:rPr>
          <w:lang w:val="pt-BR"/>
        </w:rPr>
        <w:t>)</w:t>
      </w:r>
      <w:bookmarkStart w:id="499" w:name="_DV_M391"/>
      <w:bookmarkEnd w:id="499"/>
      <w:r w:rsidRPr="00AB1F2D">
        <w:rPr>
          <w:lang w:val="pt-BR"/>
        </w:rPr>
        <w:t xml:space="preserve"> faça</w:t>
      </w:r>
      <w:r w:rsidR="003B31C3" w:rsidRPr="00AB1F2D">
        <w:rPr>
          <w:lang w:val="pt-BR"/>
        </w:rPr>
        <w:t>m</w:t>
      </w:r>
      <w:r w:rsidRPr="00AB1F2D">
        <w:rPr>
          <w:lang w:val="pt-BR"/>
        </w:rPr>
        <w:t xml:space="preserve"> com que as demonstrações financeiras</w:t>
      </w:r>
      <w:r w:rsidRPr="0012337E">
        <w:rPr>
          <w:lang w:val="pt-BR"/>
        </w:rPr>
        <w:t xml:space="preserve"> da Emissora </w:t>
      </w:r>
      <w:r w:rsidR="00901CC1" w:rsidRPr="0012337E">
        <w:rPr>
          <w:lang w:val="pt-BR"/>
        </w:rPr>
        <w:t xml:space="preserve">deixem de refletir, de modo </w:t>
      </w:r>
      <w:r w:rsidR="000D1743" w:rsidRPr="0012337E">
        <w:rPr>
          <w:lang w:val="pt-BR"/>
        </w:rPr>
        <w:t xml:space="preserve">adverso e </w:t>
      </w:r>
      <w:r w:rsidR="00901CC1" w:rsidRPr="0012337E">
        <w:rPr>
          <w:lang w:val="pt-BR"/>
        </w:rPr>
        <w:t>relevante,</w:t>
      </w:r>
      <w:r w:rsidRPr="0012337E">
        <w:rPr>
          <w:lang w:val="pt-BR"/>
        </w:rPr>
        <w:t xml:space="preserve"> a real condição financeira da Emissora</w:t>
      </w:r>
      <w:r w:rsidR="00AB1F2D">
        <w:rPr>
          <w:lang w:val="pt-BR"/>
        </w:rPr>
        <w:t>;</w:t>
      </w:r>
    </w:p>
    <w:p w14:paraId="2E110CCF" w14:textId="77777777" w:rsidR="009F6EDC" w:rsidRPr="003D4D8D" w:rsidRDefault="003D28A3" w:rsidP="007B124E">
      <w:pPr>
        <w:pStyle w:val="Level4"/>
        <w:tabs>
          <w:tab w:val="clear" w:pos="2098"/>
          <w:tab w:val="num" w:pos="1985"/>
        </w:tabs>
        <w:ind w:left="1985" w:hanging="1276"/>
        <w:rPr>
          <w:lang w:val="pt-BR"/>
        </w:rPr>
      </w:pPr>
      <w:bookmarkStart w:id="500" w:name="_DV_M392"/>
      <w:bookmarkEnd w:id="500"/>
      <w:proofErr w:type="gramStart"/>
      <w:r w:rsidRPr="003D4D8D">
        <w:rPr>
          <w:lang w:val="pt-BR"/>
        </w:rPr>
        <w:t>informar</w:t>
      </w:r>
      <w:proofErr w:type="gramEnd"/>
      <w:r w:rsidRPr="003D4D8D">
        <w:rPr>
          <w:lang w:val="pt-BR"/>
        </w:rPr>
        <w:t xml:space="preserve"> ao Agente Fiduciário, dentro do prazo de </w:t>
      </w:r>
      <w:r w:rsidRPr="00AB1F2D">
        <w:rPr>
          <w:lang w:val="pt-BR"/>
        </w:rPr>
        <w:t xml:space="preserve">até </w:t>
      </w:r>
      <w:r w:rsidR="00E65E6B" w:rsidRPr="00AB1F2D">
        <w:rPr>
          <w:lang w:val="pt-BR"/>
        </w:rPr>
        <w:t xml:space="preserve">5 </w:t>
      </w:r>
      <w:r w:rsidRPr="00AB1F2D">
        <w:rPr>
          <w:lang w:val="pt-BR"/>
        </w:rPr>
        <w:t>(</w:t>
      </w:r>
      <w:r w:rsidR="00E65E6B" w:rsidRPr="00AB1F2D">
        <w:rPr>
          <w:lang w:val="pt-BR"/>
        </w:rPr>
        <w:t>cinco</w:t>
      </w:r>
      <w:r w:rsidRPr="00AB1F2D">
        <w:rPr>
          <w:lang w:val="pt-BR"/>
        </w:rPr>
        <w:t xml:space="preserve">) Dias Úteis contados do respectivo recebimento, sobre quaisquer autuações pelos órgãos governamentais, de caráter fiscal, ambiental, trabalhista relativa à saúde e segurança ocupacional, regulatório, ou de defesa da concorrência, entre outros, em relação </w:t>
      </w:r>
      <w:r w:rsidR="003B31C3" w:rsidRPr="00AB1F2D">
        <w:rPr>
          <w:lang w:val="pt-BR"/>
        </w:rPr>
        <w:t xml:space="preserve">ao Projeto ou </w:t>
      </w:r>
      <w:r w:rsidRPr="00AB1F2D">
        <w:rPr>
          <w:lang w:val="pt-BR"/>
        </w:rPr>
        <w:t xml:space="preserve">à Emissora, </w:t>
      </w:r>
      <w:r w:rsidR="003B31C3" w:rsidRPr="00AB1F2D">
        <w:rPr>
          <w:lang w:val="pt-BR"/>
        </w:rPr>
        <w:t xml:space="preserve">que imponham ou possam resultar em </w:t>
      </w:r>
      <w:r w:rsidRPr="00AB1F2D">
        <w:rPr>
          <w:lang w:val="pt-BR"/>
        </w:rPr>
        <w:t xml:space="preserve">sanções ou </w:t>
      </w:r>
      <w:r w:rsidRPr="00EE18AF">
        <w:rPr>
          <w:lang w:val="pt-BR"/>
        </w:rPr>
        <w:t xml:space="preserve">penalidades acima de </w:t>
      </w:r>
      <w:r w:rsidR="00BA1E2D" w:rsidRPr="00FB7B2E">
        <w:rPr>
          <w:lang w:val="pt-BR"/>
        </w:rPr>
        <w:t>R$30.000.0</w:t>
      </w:r>
      <w:r w:rsidR="00EE18AF" w:rsidRPr="00FB7B2E">
        <w:rPr>
          <w:lang w:val="pt-BR"/>
        </w:rPr>
        <w:t>00,00 (trinta milhões de reais)</w:t>
      </w:r>
      <w:r w:rsidR="009F6EDC" w:rsidRPr="00EE18AF">
        <w:rPr>
          <w:lang w:val="pt-BR"/>
        </w:rPr>
        <w:t>;</w:t>
      </w:r>
      <w:r w:rsidR="009F6EDC" w:rsidRPr="003D4D8D">
        <w:rPr>
          <w:lang w:val="pt-BR"/>
        </w:rPr>
        <w:t xml:space="preserve"> </w:t>
      </w:r>
    </w:p>
    <w:p w14:paraId="5F251C64" w14:textId="77777777" w:rsidR="009F6EDC" w:rsidRPr="003D4D8D" w:rsidRDefault="009F6EDC" w:rsidP="007B124E">
      <w:pPr>
        <w:pStyle w:val="Level4"/>
        <w:tabs>
          <w:tab w:val="clear" w:pos="2098"/>
          <w:tab w:val="num" w:pos="1985"/>
        </w:tabs>
        <w:ind w:left="1985" w:hanging="1276"/>
        <w:rPr>
          <w:lang w:val="pt-BR"/>
        </w:rPr>
      </w:pPr>
      <w:bookmarkStart w:id="501" w:name="_DV_M393"/>
      <w:bookmarkEnd w:id="501"/>
      <w:r w:rsidRPr="003D4D8D">
        <w:rPr>
          <w:lang w:val="pt-BR"/>
        </w:rPr>
        <w:t xml:space="preserve">informar ao Agente Fiduciário, </w:t>
      </w:r>
      <w:r w:rsidRPr="00AB1F2D">
        <w:rPr>
          <w:lang w:val="pt-BR"/>
        </w:rPr>
        <w:t xml:space="preserve">dentro do prazo de até </w:t>
      </w:r>
      <w:r w:rsidR="00E65E6B" w:rsidRPr="00AB1F2D">
        <w:rPr>
          <w:lang w:val="pt-BR"/>
        </w:rPr>
        <w:t xml:space="preserve">5 </w:t>
      </w:r>
      <w:r w:rsidRPr="00AB1F2D">
        <w:rPr>
          <w:lang w:val="pt-BR"/>
        </w:rPr>
        <w:t>(</w:t>
      </w:r>
      <w:r w:rsidR="00E65E6B" w:rsidRPr="00AB1F2D">
        <w:rPr>
          <w:lang w:val="pt-BR"/>
        </w:rPr>
        <w:t>cinco</w:t>
      </w:r>
      <w:r w:rsidRPr="00AB1F2D">
        <w:rPr>
          <w:lang w:val="pt-BR"/>
        </w:rPr>
        <w:t>) Dias Úteis contados da ciência, sobre, no âmbito do Projeto: (</w:t>
      </w:r>
      <w:r w:rsidR="00CA5244" w:rsidRPr="00AB1F2D">
        <w:rPr>
          <w:lang w:val="pt-BR"/>
        </w:rPr>
        <w:t>a</w:t>
      </w:r>
      <w:r w:rsidRPr="00AB1F2D">
        <w:rPr>
          <w:lang w:val="pt-BR"/>
        </w:rPr>
        <w:t>)</w:t>
      </w:r>
      <w:r w:rsidR="0060269F" w:rsidRPr="00AB1F2D">
        <w:rPr>
          <w:lang w:val="pt-BR"/>
        </w:rPr>
        <w:t xml:space="preserve"> descumprimento da </w:t>
      </w:r>
      <w:r w:rsidR="003B31C3" w:rsidRPr="00AB1F2D">
        <w:rPr>
          <w:lang w:val="pt-BR"/>
        </w:rPr>
        <w:t>legislação e da regulamentação ambiental e trabalhista relativa à saúde e segurança ocupacional aplicável às Garantidoras</w:t>
      </w:r>
      <w:r w:rsidR="003B31C3" w:rsidRPr="002464FA">
        <w:rPr>
          <w:lang w:val="pt-BR"/>
        </w:rPr>
        <w:t xml:space="preserve"> e/ou à Emissora, inclusive no que se refere à inexistência de trabalho escravo e infantil (“</w:t>
      </w:r>
      <w:r w:rsidR="003B31C3" w:rsidRPr="002464FA">
        <w:rPr>
          <w:b/>
          <w:lang w:val="pt-BR"/>
        </w:rPr>
        <w:t>Legislação Socioambiental</w:t>
      </w:r>
      <w:r w:rsidR="003B31C3" w:rsidRPr="002464FA">
        <w:rPr>
          <w:lang w:val="pt-BR"/>
        </w:rPr>
        <w:t>”)</w:t>
      </w:r>
      <w:r w:rsidR="0060269F" w:rsidRPr="003D4D8D">
        <w:rPr>
          <w:lang w:val="pt-BR"/>
        </w:rPr>
        <w:t>; (</w:t>
      </w:r>
      <w:r w:rsidR="00CA5244" w:rsidRPr="003D4D8D">
        <w:rPr>
          <w:lang w:val="pt-BR"/>
        </w:rPr>
        <w:t>b</w:t>
      </w:r>
      <w:r w:rsidR="0060269F" w:rsidRPr="003D4D8D">
        <w:rPr>
          <w:lang w:val="pt-BR"/>
        </w:rPr>
        <w:t>)</w:t>
      </w:r>
      <w:r w:rsidRPr="003D4D8D">
        <w:rPr>
          <w:lang w:val="pt-BR"/>
        </w:rPr>
        <w:t xml:space="preserve"> a ocorrência de dano ambiental; (</w:t>
      </w:r>
      <w:r w:rsidR="00CA5244" w:rsidRPr="003D4D8D">
        <w:rPr>
          <w:lang w:val="pt-BR"/>
        </w:rPr>
        <w:t>c</w:t>
      </w:r>
      <w:r w:rsidRPr="003D4D8D">
        <w:rPr>
          <w:lang w:val="pt-BR"/>
        </w:rPr>
        <w:t>) a instauração e/ou existência e/ou decisão proferida em processo administrativo ou judicial de natureza ambiental</w:t>
      </w:r>
      <w:r w:rsidR="0060269F" w:rsidRPr="003D4D8D">
        <w:rPr>
          <w:lang w:val="pt-BR"/>
        </w:rPr>
        <w:t>; ou (</w:t>
      </w:r>
      <w:r w:rsidR="00CA5244" w:rsidRPr="003D4D8D">
        <w:rPr>
          <w:lang w:val="pt-BR"/>
        </w:rPr>
        <w:t>d</w:t>
      </w:r>
      <w:r w:rsidR="0060269F" w:rsidRPr="003D4D8D">
        <w:rPr>
          <w:lang w:val="pt-BR"/>
        </w:rPr>
        <w:t>) qualquer situação que importe em modificação do Projeto ou que possa compromete-lo, indicando as providências que devam ser adotadas</w:t>
      </w:r>
      <w:r w:rsidRPr="003D4D8D">
        <w:rPr>
          <w:lang w:val="pt-BR"/>
        </w:rPr>
        <w:t>;</w:t>
      </w:r>
      <w:r w:rsidR="00122C06">
        <w:rPr>
          <w:lang w:val="pt-BR"/>
        </w:rPr>
        <w:t xml:space="preserve"> </w:t>
      </w:r>
    </w:p>
    <w:p w14:paraId="2DBF1533" w14:textId="77777777" w:rsidR="009F6EDC" w:rsidRPr="003D4D8D" w:rsidRDefault="009F6EDC" w:rsidP="007B124E">
      <w:pPr>
        <w:pStyle w:val="Level4"/>
        <w:tabs>
          <w:tab w:val="clear" w:pos="2098"/>
          <w:tab w:val="num" w:pos="1985"/>
        </w:tabs>
        <w:ind w:left="1985" w:hanging="1276"/>
        <w:rPr>
          <w:lang w:val="pt-BR"/>
        </w:rPr>
      </w:pPr>
      <w:bookmarkStart w:id="502" w:name="_DV_M394"/>
      <w:bookmarkEnd w:id="502"/>
      <w:proofErr w:type="gramStart"/>
      <w:r w:rsidRPr="003D4D8D">
        <w:rPr>
          <w:lang w:val="pt-BR"/>
        </w:rPr>
        <w:t>dentro</w:t>
      </w:r>
      <w:proofErr w:type="gramEnd"/>
      <w:r w:rsidRPr="003D4D8D">
        <w:rPr>
          <w:lang w:val="pt-BR"/>
        </w:rPr>
        <w:t xml:space="preserve"> do prazo de até 10 (dez) Dias Úteis contados da respectiva solicitação: (</w:t>
      </w:r>
      <w:r w:rsidR="00CA5244" w:rsidRPr="003D4D8D">
        <w:rPr>
          <w:lang w:val="pt-BR"/>
        </w:rPr>
        <w:t>a</w:t>
      </w:r>
      <w:r w:rsidRPr="003D4D8D">
        <w:rPr>
          <w:lang w:val="pt-BR"/>
        </w:rPr>
        <w:t xml:space="preserve">) informar ao Agente Fiduciário sobre impactos ambientais do Projeto e </w:t>
      </w:r>
      <w:r w:rsidR="001B39EB">
        <w:rPr>
          <w:lang w:val="pt-BR"/>
        </w:rPr>
        <w:t>a</w:t>
      </w:r>
      <w:r w:rsidRPr="003D4D8D">
        <w:rPr>
          <w:lang w:val="pt-BR"/>
        </w:rPr>
        <w:t>s formas de prevenção e contenção desses impactos; e (</w:t>
      </w:r>
      <w:r w:rsidR="00CA5244" w:rsidRPr="003D4D8D">
        <w:rPr>
          <w:lang w:val="pt-BR"/>
        </w:rPr>
        <w:t>b</w:t>
      </w:r>
      <w:r w:rsidRPr="003D4D8D">
        <w:rPr>
          <w:lang w:val="pt-BR"/>
        </w:rPr>
        <w:t>) disponibilizar cópia de estudos, laudos, relatórios, autorizações, licenças, alvarás, outorgas e suas renovações, suspensões, cancelamentos ou revogações relacionadas ao Projeto;</w:t>
      </w:r>
    </w:p>
    <w:p w14:paraId="169D1C72" w14:textId="77777777" w:rsidR="002E25FF" w:rsidRPr="003D4D8D" w:rsidRDefault="009F6EDC" w:rsidP="007B124E">
      <w:pPr>
        <w:pStyle w:val="Level4"/>
        <w:tabs>
          <w:tab w:val="clear" w:pos="2098"/>
          <w:tab w:val="num" w:pos="1985"/>
        </w:tabs>
        <w:ind w:left="1985" w:hanging="1276"/>
        <w:rPr>
          <w:lang w:val="pt-BR"/>
        </w:rPr>
      </w:pPr>
      <w:bookmarkStart w:id="503" w:name="_DV_M395"/>
      <w:bookmarkEnd w:id="503"/>
      <w:proofErr w:type="gramStart"/>
      <w:r w:rsidRPr="003D4D8D">
        <w:rPr>
          <w:lang w:val="pt-BR"/>
        </w:rPr>
        <w:t>manter</w:t>
      </w:r>
      <w:proofErr w:type="gramEnd"/>
      <w:r w:rsidRPr="003D4D8D">
        <w:rPr>
          <w:lang w:val="pt-BR"/>
        </w:rPr>
        <w:t xml:space="preserve"> sob a sua guarda, por 5 (cinco) anos, ou por prazo maior se solicitado pela CVM, todos os documentos e informações relacionados à Oferta</w:t>
      </w:r>
      <w:r w:rsidR="002E25FF" w:rsidRPr="003D4D8D">
        <w:rPr>
          <w:lang w:val="pt-BR"/>
        </w:rPr>
        <w:t>;</w:t>
      </w:r>
      <w:bookmarkStart w:id="504" w:name="_DV_M396"/>
      <w:bookmarkEnd w:id="504"/>
      <w:r w:rsidRPr="003D4D8D">
        <w:rPr>
          <w:lang w:val="pt-BR"/>
        </w:rPr>
        <w:t xml:space="preserve"> </w:t>
      </w:r>
    </w:p>
    <w:p w14:paraId="24590FDE" w14:textId="4D9BABC0" w:rsidR="009F6EDC" w:rsidRPr="003D4D8D" w:rsidRDefault="009F6EDC" w:rsidP="007B124E">
      <w:pPr>
        <w:pStyle w:val="Level4"/>
        <w:tabs>
          <w:tab w:val="clear" w:pos="2098"/>
          <w:tab w:val="num" w:pos="1985"/>
        </w:tabs>
        <w:ind w:left="1985" w:hanging="1276"/>
        <w:rPr>
          <w:lang w:val="pt-BR"/>
        </w:rPr>
      </w:pPr>
      <w:bookmarkStart w:id="505" w:name="_DV_M397"/>
      <w:bookmarkEnd w:id="505"/>
      <w:proofErr w:type="gramStart"/>
      <w:r w:rsidRPr="003D4D8D">
        <w:rPr>
          <w:lang w:val="pt-BR"/>
        </w:rPr>
        <w:t>efetuar</w:t>
      </w:r>
      <w:proofErr w:type="gramEnd"/>
      <w:r w:rsidRPr="003D4D8D">
        <w:rPr>
          <w:lang w:val="pt-BR"/>
        </w:rPr>
        <w:t xml:space="preserve"> pontualmente o pagamento dos serviços relacionados ao </w:t>
      </w:r>
      <w:r w:rsidR="006E75F9">
        <w:rPr>
          <w:lang w:val="pt-BR"/>
        </w:rPr>
        <w:t>depósito</w:t>
      </w:r>
      <w:r w:rsidR="006E75F9" w:rsidRPr="003D4D8D">
        <w:rPr>
          <w:lang w:val="pt-BR"/>
        </w:rPr>
        <w:t xml:space="preserve"> </w:t>
      </w:r>
      <w:r w:rsidRPr="003D4D8D">
        <w:rPr>
          <w:lang w:val="pt-BR"/>
        </w:rPr>
        <w:t xml:space="preserve">das Debêntures para negociação e custódia eletrônica na </w:t>
      </w:r>
      <w:r w:rsidR="00305209">
        <w:rPr>
          <w:lang w:val="pt-BR"/>
        </w:rPr>
        <w:t>B3</w:t>
      </w:r>
      <w:r w:rsidRPr="003D4D8D">
        <w:rPr>
          <w:lang w:val="pt-BR"/>
        </w:rPr>
        <w:t>;</w:t>
      </w:r>
    </w:p>
    <w:p w14:paraId="07C271F2" w14:textId="6818B765" w:rsidR="009F6EDC" w:rsidRPr="003D4D8D" w:rsidRDefault="009F6EDC" w:rsidP="007B124E">
      <w:pPr>
        <w:pStyle w:val="Level4"/>
        <w:tabs>
          <w:tab w:val="clear" w:pos="2098"/>
          <w:tab w:val="num" w:pos="1985"/>
        </w:tabs>
        <w:ind w:left="1985" w:hanging="1276"/>
        <w:rPr>
          <w:lang w:val="pt-BR"/>
        </w:rPr>
      </w:pPr>
      <w:bookmarkStart w:id="506" w:name="_DV_M398"/>
      <w:bookmarkEnd w:id="506"/>
      <w:proofErr w:type="gramStart"/>
      <w:r w:rsidRPr="003D4D8D">
        <w:rPr>
          <w:lang w:val="pt-BR"/>
        </w:rPr>
        <w:t>contratar</w:t>
      </w:r>
      <w:proofErr w:type="gramEnd"/>
      <w:r w:rsidRPr="003D4D8D">
        <w:rPr>
          <w:lang w:val="pt-BR"/>
        </w:rPr>
        <w:t xml:space="preserve"> e manter contratados, às suas expensas, durante todo o prazo de vigência das Debêntures, os prestadores de serviços inerentes às obrigações previstas nesta Escritura de Emissão, incluindo: (</w:t>
      </w:r>
      <w:r w:rsidR="00CA5244" w:rsidRPr="003D4D8D">
        <w:rPr>
          <w:lang w:val="pt-BR"/>
        </w:rPr>
        <w:t>a</w:t>
      </w:r>
      <w:r w:rsidRPr="003D4D8D">
        <w:rPr>
          <w:lang w:val="pt-BR"/>
        </w:rPr>
        <w:t xml:space="preserve">) Banco Liquidante e </w:t>
      </w:r>
      <w:proofErr w:type="spellStart"/>
      <w:r w:rsidRPr="003D4D8D">
        <w:rPr>
          <w:lang w:val="pt-BR"/>
        </w:rPr>
        <w:t>Escriturador</w:t>
      </w:r>
      <w:proofErr w:type="spellEnd"/>
      <w:r w:rsidRPr="003D4D8D">
        <w:rPr>
          <w:lang w:val="pt-BR"/>
        </w:rPr>
        <w:t>; (</w:t>
      </w:r>
      <w:r w:rsidR="00CA5244" w:rsidRPr="003D4D8D">
        <w:rPr>
          <w:lang w:val="pt-BR"/>
        </w:rPr>
        <w:t>b</w:t>
      </w:r>
      <w:r w:rsidRPr="003D4D8D">
        <w:rPr>
          <w:lang w:val="pt-BR"/>
        </w:rPr>
        <w:t>) Agente Fiduciário; (</w:t>
      </w:r>
      <w:r w:rsidR="00CA5244" w:rsidRPr="003D4D8D">
        <w:rPr>
          <w:lang w:val="pt-BR"/>
        </w:rPr>
        <w:t>c</w:t>
      </w:r>
      <w:r w:rsidRPr="003D4D8D">
        <w:rPr>
          <w:lang w:val="pt-BR"/>
        </w:rPr>
        <w:t xml:space="preserve">) </w:t>
      </w:r>
      <w:r w:rsidR="006E75F9">
        <w:rPr>
          <w:lang w:val="pt-BR"/>
        </w:rPr>
        <w:t xml:space="preserve">o ambiente </w:t>
      </w:r>
      <w:r w:rsidRPr="003D4D8D">
        <w:rPr>
          <w:lang w:val="pt-BR"/>
        </w:rPr>
        <w:t xml:space="preserve">de negociação das Debêntures no mercado secundário da </w:t>
      </w:r>
      <w:r w:rsidR="00305209">
        <w:rPr>
          <w:lang w:val="pt-BR"/>
        </w:rPr>
        <w:t>B3</w:t>
      </w:r>
      <w:r w:rsidRPr="003D4D8D">
        <w:rPr>
          <w:lang w:val="pt-BR"/>
        </w:rPr>
        <w:t>; e (</w:t>
      </w:r>
      <w:r w:rsidR="00CA5244" w:rsidRPr="003D4D8D">
        <w:rPr>
          <w:lang w:val="pt-BR"/>
        </w:rPr>
        <w:t>d</w:t>
      </w:r>
      <w:r w:rsidRPr="003D4D8D">
        <w:rPr>
          <w:lang w:val="pt-BR"/>
        </w:rPr>
        <w:t xml:space="preserve">) agência de classificação de </w:t>
      </w:r>
      <w:r w:rsidR="003631E9" w:rsidRPr="003D4D8D">
        <w:rPr>
          <w:lang w:val="pt-BR"/>
        </w:rPr>
        <w:t>r</w:t>
      </w:r>
      <w:r w:rsidRPr="003D4D8D">
        <w:rPr>
          <w:lang w:val="pt-BR"/>
        </w:rPr>
        <w:t>isco</w:t>
      </w:r>
      <w:r w:rsidR="003631E9" w:rsidRPr="003D4D8D">
        <w:rPr>
          <w:lang w:val="pt-BR"/>
        </w:rPr>
        <w:t xml:space="preserve"> (</w:t>
      </w:r>
      <w:r w:rsidR="003631E9" w:rsidRPr="003D4D8D">
        <w:rPr>
          <w:i/>
          <w:lang w:val="pt-BR"/>
        </w:rPr>
        <w:t>rating</w:t>
      </w:r>
      <w:r w:rsidR="003631E9" w:rsidRPr="003D4D8D">
        <w:rPr>
          <w:lang w:val="pt-BR"/>
        </w:rPr>
        <w:t>) para as Debêntures</w:t>
      </w:r>
      <w:r w:rsidRPr="003D4D8D">
        <w:rPr>
          <w:lang w:val="pt-BR"/>
        </w:rPr>
        <w:t>;</w:t>
      </w:r>
    </w:p>
    <w:p w14:paraId="464F3014" w14:textId="7DB48212" w:rsidR="00A531E1" w:rsidRPr="003D4D8D" w:rsidRDefault="00182433" w:rsidP="00A531E1">
      <w:pPr>
        <w:pStyle w:val="Level4"/>
        <w:tabs>
          <w:tab w:val="clear" w:pos="2098"/>
          <w:tab w:val="num" w:pos="1985"/>
        </w:tabs>
        <w:ind w:left="1985" w:hanging="1276"/>
        <w:rPr>
          <w:lang w:val="pt-BR"/>
        </w:rPr>
      </w:pPr>
      <w:bookmarkStart w:id="507" w:name="_DV_M399"/>
      <w:bookmarkEnd w:id="507"/>
      <w:proofErr w:type="gramStart"/>
      <w:r>
        <w:rPr>
          <w:lang w:val="pt-BR"/>
        </w:rPr>
        <w:t>manter</w:t>
      </w:r>
      <w:proofErr w:type="gramEnd"/>
      <w:r>
        <w:rPr>
          <w:lang w:val="pt-BR"/>
        </w:rPr>
        <w:t xml:space="preserve"> o </w:t>
      </w:r>
      <w:r w:rsidRPr="007B124E">
        <w:rPr>
          <w:lang w:val="pt-BR"/>
        </w:rPr>
        <w:t>ICSD</w:t>
      </w:r>
      <w:r w:rsidRPr="00083229">
        <w:rPr>
          <w:lang w:val="pt-BR"/>
        </w:rPr>
        <w:t xml:space="preserve"> mínimo </w:t>
      </w:r>
      <w:r w:rsidRPr="00B939F0">
        <w:rPr>
          <w:lang w:val="pt-BR"/>
        </w:rPr>
        <w:t xml:space="preserve">de </w:t>
      </w:r>
      <w:r w:rsidRPr="006703B4">
        <w:rPr>
          <w:lang w:val="pt-BR"/>
        </w:rPr>
        <w:t xml:space="preserve">1,2 (um </w:t>
      </w:r>
      <w:r>
        <w:rPr>
          <w:lang w:val="pt-BR"/>
        </w:rPr>
        <w:t xml:space="preserve">inteiro </w:t>
      </w:r>
      <w:r w:rsidRPr="006703B4">
        <w:rPr>
          <w:lang w:val="pt-BR"/>
        </w:rPr>
        <w:t xml:space="preserve">virgula, dois </w:t>
      </w:r>
      <w:r>
        <w:rPr>
          <w:lang w:val="pt-BR"/>
        </w:rPr>
        <w:t>décimos</w:t>
      </w:r>
      <w:r w:rsidRPr="006703B4">
        <w:rPr>
          <w:lang w:val="pt-BR"/>
        </w:rPr>
        <w:t>)</w:t>
      </w:r>
      <w:r w:rsidRPr="00F615E8">
        <w:rPr>
          <w:lang w:val="pt-BR"/>
        </w:rPr>
        <w:t xml:space="preserve">, </w:t>
      </w:r>
      <w:r>
        <w:rPr>
          <w:lang w:val="pt-BR"/>
        </w:rPr>
        <w:t xml:space="preserve">anualmente, </w:t>
      </w:r>
      <w:r w:rsidRPr="00F615E8">
        <w:rPr>
          <w:lang w:val="pt-BR"/>
        </w:rPr>
        <w:t xml:space="preserve">com base </w:t>
      </w:r>
      <w:r>
        <w:rPr>
          <w:lang w:val="pt-BR"/>
        </w:rPr>
        <w:t>na metodologia estabelecida no Anexo I desta Escritura</w:t>
      </w:r>
      <w:r w:rsidR="00A531E1">
        <w:rPr>
          <w:lang w:val="pt-BR"/>
        </w:rPr>
        <w:t xml:space="preserve"> de Emissão</w:t>
      </w:r>
      <w:r>
        <w:rPr>
          <w:lang w:val="pt-BR"/>
        </w:rPr>
        <w:t xml:space="preserve"> e </w:t>
      </w:r>
      <w:r w:rsidRPr="00F615E8">
        <w:rPr>
          <w:lang w:val="pt-BR"/>
        </w:rPr>
        <w:t xml:space="preserve">nas demonstrações financeiras anuais da Emissora auditadas por auditor independente cadastrado na CVM, a partir das demonstrações financeiras encerradas em 31 de dezembro de </w:t>
      </w:r>
      <w:r w:rsidR="00A531E1" w:rsidRPr="000133F9">
        <w:rPr>
          <w:lang w:val="pt-BR"/>
        </w:rPr>
        <w:t>2018</w:t>
      </w:r>
      <w:r w:rsidR="0014192A">
        <w:rPr>
          <w:lang w:val="pt-BR"/>
        </w:rPr>
        <w:t>,</w:t>
      </w:r>
      <w:r w:rsidR="00A531E1" w:rsidRPr="00A531E1">
        <w:rPr>
          <w:lang w:val="pt-BR"/>
        </w:rPr>
        <w:t xml:space="preserve"> </w:t>
      </w:r>
      <w:r w:rsidR="00A531E1">
        <w:rPr>
          <w:lang w:val="pt-BR"/>
        </w:rPr>
        <w:t>sem prejuízo do disposto no item (</w:t>
      </w:r>
      <w:proofErr w:type="spellStart"/>
      <w:r w:rsidR="000463CB">
        <w:rPr>
          <w:lang w:val="pt-BR"/>
        </w:rPr>
        <w:t>xxiv</w:t>
      </w:r>
      <w:proofErr w:type="spellEnd"/>
      <w:r w:rsidR="00A531E1">
        <w:rPr>
          <w:lang w:val="pt-BR"/>
        </w:rPr>
        <w:t>) da Cláusula 4.1.2 acima</w:t>
      </w:r>
      <w:r w:rsidR="00A531E1" w:rsidRPr="003D4D8D">
        <w:rPr>
          <w:lang w:val="pt-BR"/>
        </w:rPr>
        <w:t xml:space="preserve">; </w:t>
      </w:r>
    </w:p>
    <w:p w14:paraId="3678ED0D" w14:textId="77777777" w:rsidR="009F6EDC" w:rsidRPr="003D4D8D" w:rsidRDefault="009F6EDC" w:rsidP="007B124E">
      <w:pPr>
        <w:pStyle w:val="Level4"/>
        <w:tabs>
          <w:tab w:val="clear" w:pos="2098"/>
          <w:tab w:val="num" w:pos="1985"/>
        </w:tabs>
        <w:ind w:left="1985" w:hanging="1276"/>
        <w:rPr>
          <w:lang w:val="pt-BR"/>
        </w:rPr>
      </w:pPr>
      <w:bookmarkStart w:id="508" w:name="_DV_M400"/>
      <w:bookmarkEnd w:id="508"/>
      <w:proofErr w:type="gramStart"/>
      <w:r w:rsidRPr="003D4D8D">
        <w:rPr>
          <w:lang w:val="pt-BR"/>
        </w:rPr>
        <w:t>manter</w:t>
      </w:r>
      <w:proofErr w:type="gramEnd"/>
      <w:r w:rsidRPr="003D4D8D">
        <w:rPr>
          <w:lang w:val="pt-BR"/>
        </w:rPr>
        <w:t xml:space="preserve"> em situação regular suas obrigações junto aos órgãos do meio ambiente, durante o período de vigência </w:t>
      </w:r>
      <w:r w:rsidRPr="00AB1F2D">
        <w:rPr>
          <w:lang w:val="pt-BR"/>
        </w:rPr>
        <w:t>desta Escritura de Emissão</w:t>
      </w:r>
      <w:r w:rsidR="001B39EB" w:rsidRPr="00AB1F2D">
        <w:rPr>
          <w:lang w:val="pt-BR"/>
        </w:rPr>
        <w:t xml:space="preserve">, </w:t>
      </w:r>
      <w:r w:rsidR="007373F8" w:rsidRPr="00B939F0">
        <w:rPr>
          <w:lang w:val="pt-BR"/>
        </w:rPr>
        <w:t xml:space="preserve">exceto com relação àquelas obrigações que estejam sendo contestados de </w:t>
      </w:r>
      <w:proofErr w:type="spellStart"/>
      <w:r w:rsidR="007373F8" w:rsidRPr="00B939F0">
        <w:rPr>
          <w:lang w:val="pt-BR"/>
        </w:rPr>
        <w:t>boa fé</w:t>
      </w:r>
      <w:proofErr w:type="spellEnd"/>
      <w:r w:rsidR="007373F8" w:rsidRPr="00B939F0">
        <w:rPr>
          <w:lang w:val="pt-BR"/>
        </w:rPr>
        <w:t xml:space="preserve"> pela Emissora junto aos órgãos do meio ambiente</w:t>
      </w:r>
      <w:r w:rsidRPr="00B939F0">
        <w:rPr>
          <w:lang w:val="pt-BR"/>
        </w:rPr>
        <w:t>;</w:t>
      </w:r>
      <w:r w:rsidR="00122C06">
        <w:rPr>
          <w:lang w:val="pt-BR"/>
        </w:rPr>
        <w:t xml:space="preserve"> </w:t>
      </w:r>
    </w:p>
    <w:p w14:paraId="582AD5AD" w14:textId="77777777" w:rsidR="009F6EDC" w:rsidRPr="003D4D8D" w:rsidRDefault="009F6EDC" w:rsidP="007B124E">
      <w:pPr>
        <w:pStyle w:val="Level4"/>
        <w:tabs>
          <w:tab w:val="clear" w:pos="2098"/>
          <w:tab w:val="num" w:pos="1985"/>
        </w:tabs>
        <w:ind w:left="1985" w:hanging="1276"/>
        <w:rPr>
          <w:lang w:val="pt-BR"/>
        </w:rPr>
      </w:pPr>
      <w:bookmarkStart w:id="509" w:name="_DV_M401"/>
      <w:bookmarkStart w:id="510" w:name="_Ref451201104"/>
      <w:bookmarkEnd w:id="509"/>
      <w:r w:rsidRPr="003D4D8D">
        <w:rPr>
          <w:lang w:val="pt-BR"/>
        </w:rPr>
        <w:t>obter a classificação de risco (</w:t>
      </w:r>
      <w:r w:rsidRPr="003D4D8D">
        <w:rPr>
          <w:i/>
          <w:lang w:val="pt-BR"/>
        </w:rPr>
        <w:t>rating</w:t>
      </w:r>
      <w:r w:rsidRPr="003D4D8D">
        <w:rPr>
          <w:lang w:val="pt-BR"/>
        </w:rPr>
        <w:t xml:space="preserve">) preliminar das Debêntures pela Standard &amp; </w:t>
      </w:r>
      <w:proofErr w:type="spellStart"/>
      <w:r w:rsidRPr="003D4D8D">
        <w:rPr>
          <w:lang w:val="pt-BR"/>
        </w:rPr>
        <w:t>Poor's</w:t>
      </w:r>
      <w:proofErr w:type="spellEnd"/>
      <w:r w:rsidRPr="003D4D8D">
        <w:rPr>
          <w:lang w:val="pt-BR"/>
        </w:rPr>
        <w:t xml:space="preserve">, Fitch Ratings ou Moody's América Latina e fazer com que o Agente Fiduciário receba a respectiva súmula preliminar de </w:t>
      </w:r>
      <w:r w:rsidRPr="003D4D8D">
        <w:rPr>
          <w:i/>
          <w:lang w:val="pt-BR"/>
        </w:rPr>
        <w:t>rating</w:t>
      </w:r>
      <w:r w:rsidRPr="003D4D8D">
        <w:rPr>
          <w:lang w:val="pt-BR"/>
        </w:rPr>
        <w:t xml:space="preserve"> com, pelo menos, 2 (dois) Dias Úteis de antecedência ao início da Oferta, nos termos do artigo 7º-A da Instrução CVM 476, e obter a classificação de risco (</w:t>
      </w:r>
      <w:r w:rsidRPr="003D4D8D">
        <w:rPr>
          <w:i/>
          <w:lang w:val="pt-BR"/>
        </w:rPr>
        <w:t>rating</w:t>
      </w:r>
      <w:r w:rsidRPr="003D4D8D">
        <w:rPr>
          <w:lang w:val="pt-BR"/>
        </w:rPr>
        <w:t xml:space="preserve">) definitiva das Debêntures e fazer com que o Agente Fiduciário receba a respectiva súmula definitiva de </w:t>
      </w:r>
      <w:r w:rsidRPr="0012337E">
        <w:rPr>
          <w:i/>
          <w:lang w:val="pt-BR"/>
        </w:rPr>
        <w:t>rating</w:t>
      </w:r>
      <w:r w:rsidRPr="003D4D8D">
        <w:rPr>
          <w:lang w:val="pt-BR"/>
        </w:rPr>
        <w:t xml:space="preserve"> em até 5 (cinco) Dias Úteis contados da </w:t>
      </w:r>
      <w:r w:rsidR="001B39EB">
        <w:rPr>
          <w:lang w:val="pt-BR"/>
        </w:rPr>
        <w:t>Data de Integralização</w:t>
      </w:r>
      <w:r w:rsidR="00FB0721" w:rsidRPr="003D4D8D">
        <w:rPr>
          <w:lang w:val="pt-BR"/>
        </w:rPr>
        <w:t xml:space="preserve"> das Debêntures</w:t>
      </w:r>
      <w:r w:rsidRPr="003D4D8D">
        <w:rPr>
          <w:lang w:val="pt-BR"/>
        </w:rPr>
        <w:t xml:space="preserve">, devendo, ainda, com relação a pelo menos uma agência de classificação de risco, (a) atualizar anualmente, a partir da data de emissão do último relatório, até a Data de Vencimento das Debêntures o relatório da classificação de risco elaborado, (b) divulgar ou permitir que a agência de classificação de risco divulgue amplamente ao mercado os relatórios com as súmulas das classificações de risco, (c) entregar ao Agente Fiduciário os relatórios de classificação de risco preparados pela agência de classificação de risco no prazo de até 5 (cinco) Dias Úteis contados da data de seu recebimento pela Emissora e (d) comunicar em até </w:t>
      </w:r>
      <w:r w:rsidR="00CA1BD2" w:rsidRPr="003D4D8D">
        <w:rPr>
          <w:lang w:val="pt-BR"/>
        </w:rPr>
        <w:t>5</w:t>
      </w:r>
      <w:r w:rsidR="003D28A3" w:rsidRPr="003D4D8D">
        <w:rPr>
          <w:lang w:val="pt-BR"/>
        </w:rPr>
        <w:t xml:space="preserve"> </w:t>
      </w:r>
      <w:r w:rsidRPr="003D4D8D">
        <w:rPr>
          <w:lang w:val="pt-BR"/>
        </w:rPr>
        <w:t>(</w:t>
      </w:r>
      <w:r w:rsidR="00CA1BD2" w:rsidRPr="003D4D8D">
        <w:rPr>
          <w:lang w:val="pt-BR"/>
        </w:rPr>
        <w:t>cinco</w:t>
      </w:r>
      <w:r w:rsidRPr="003D4D8D">
        <w:rPr>
          <w:lang w:val="pt-BR"/>
        </w:rPr>
        <w:t>) Dias Úteis ao Agente Fiduciário qualquer alteração e o início de qualquer processo de revisão da classificação de risco; observado que, caso a agência de classificação de risco contratada cesse suas atividades no Brasil ou, por qualquer motivo, esteja ou seja impedida de emitir a classificação de risco das Debêntures, a Emissora deverá, a seu exclusivo critério, (</w:t>
      </w:r>
      <w:r w:rsidR="00CA5244" w:rsidRPr="003D4D8D">
        <w:rPr>
          <w:lang w:val="pt-BR"/>
        </w:rPr>
        <w:t>I</w:t>
      </w:r>
      <w:r w:rsidRPr="003D4D8D">
        <w:rPr>
          <w:lang w:val="pt-BR"/>
        </w:rPr>
        <w:t xml:space="preserve">) contratar outra agência de classificação de risco sem necessidade de aprovação dos Debenturistas, bastando notificar o Agente Fiduciário, desde que tal agência de classificação de risco seja a Standard &amp; </w:t>
      </w:r>
      <w:proofErr w:type="spellStart"/>
      <w:r w:rsidRPr="003D4D8D">
        <w:rPr>
          <w:lang w:val="pt-BR"/>
        </w:rPr>
        <w:t>Poor's</w:t>
      </w:r>
      <w:proofErr w:type="spellEnd"/>
      <w:r w:rsidRPr="003D4D8D">
        <w:rPr>
          <w:lang w:val="pt-BR"/>
        </w:rPr>
        <w:t>, a Fitch Ratings ou a Moody's América Latina ou (</w:t>
      </w:r>
      <w:r w:rsidR="00CA5244" w:rsidRPr="003D4D8D">
        <w:rPr>
          <w:lang w:val="pt-BR"/>
        </w:rPr>
        <w:t>II</w:t>
      </w:r>
      <w:r w:rsidRPr="003D4D8D">
        <w:rPr>
          <w:lang w:val="pt-BR"/>
        </w:rPr>
        <w:t>) notificar o Agente Fiduciário e convocar Assembleia Geral de Debenturistas para que estes definam a agência de classificação de risco;</w:t>
      </w:r>
      <w:bookmarkStart w:id="511" w:name="_DV_M402"/>
      <w:bookmarkEnd w:id="510"/>
      <w:bookmarkEnd w:id="511"/>
      <w:r w:rsidRPr="003D4D8D">
        <w:rPr>
          <w:lang w:val="pt-BR"/>
        </w:rPr>
        <w:t xml:space="preserve"> </w:t>
      </w:r>
    </w:p>
    <w:p w14:paraId="7E543266" w14:textId="77777777" w:rsidR="009F6EDC" w:rsidRPr="003D4D8D" w:rsidRDefault="009F6EDC" w:rsidP="007B124E">
      <w:pPr>
        <w:pStyle w:val="Level4"/>
        <w:tabs>
          <w:tab w:val="clear" w:pos="2098"/>
          <w:tab w:val="num" w:pos="1985"/>
        </w:tabs>
        <w:ind w:left="1985" w:hanging="1276"/>
        <w:rPr>
          <w:lang w:val="pt-BR"/>
        </w:rPr>
      </w:pPr>
      <w:bookmarkStart w:id="512" w:name="_DV_M403"/>
      <w:bookmarkEnd w:id="512"/>
      <w:proofErr w:type="gramStart"/>
      <w:r w:rsidRPr="003D4D8D">
        <w:rPr>
          <w:lang w:val="pt-BR"/>
        </w:rPr>
        <w:t>manter</w:t>
      </w:r>
      <w:proofErr w:type="gramEnd"/>
      <w:r w:rsidRPr="003D4D8D">
        <w:rPr>
          <w:lang w:val="pt-BR"/>
        </w:rPr>
        <w:t xml:space="preserve"> as Debêntures com o mesmo grau de senioridade do Contrato de Financiamento BNDES; </w:t>
      </w:r>
    </w:p>
    <w:p w14:paraId="7F1E6A1D" w14:textId="77777777" w:rsidR="009F6EDC" w:rsidRPr="003D4D8D" w:rsidRDefault="009F6EDC" w:rsidP="007B124E">
      <w:pPr>
        <w:pStyle w:val="Level4"/>
        <w:tabs>
          <w:tab w:val="clear" w:pos="2098"/>
          <w:tab w:val="num" w:pos="1985"/>
        </w:tabs>
        <w:ind w:left="1985" w:hanging="1276"/>
        <w:rPr>
          <w:lang w:val="pt-BR"/>
        </w:rPr>
      </w:pPr>
      <w:bookmarkStart w:id="513" w:name="_DV_M404"/>
      <w:bookmarkEnd w:id="513"/>
      <w:proofErr w:type="gramStart"/>
      <w:r w:rsidRPr="003D4D8D">
        <w:rPr>
          <w:lang w:val="pt-BR"/>
        </w:rPr>
        <w:t>permitir</w:t>
      </w:r>
      <w:proofErr w:type="gramEnd"/>
      <w:r w:rsidRPr="003D4D8D">
        <w:rPr>
          <w:lang w:val="pt-BR"/>
        </w:rPr>
        <w:t xml:space="preserve"> inspeção das obras do Projeto por parte de representante do Agente Fiduciário, inclusive por terceiros contratados especificamente para este fim, com a aprovação prévia dos Debenturistas</w:t>
      </w:r>
      <w:r w:rsidR="00D2260F" w:rsidRPr="003D4D8D">
        <w:rPr>
          <w:lang w:val="pt-BR"/>
        </w:rPr>
        <w:t>, reunidos em Assembleia Geral de Debenturistas</w:t>
      </w:r>
      <w:r w:rsidRPr="003D4D8D">
        <w:rPr>
          <w:lang w:val="pt-BR"/>
        </w:rPr>
        <w:t>, observados os procedimentos</w:t>
      </w:r>
      <w:r w:rsidR="003F48EF" w:rsidRPr="003D4D8D">
        <w:rPr>
          <w:lang w:val="pt-BR"/>
        </w:rPr>
        <w:t>, custos</w:t>
      </w:r>
      <w:r w:rsidRPr="003D4D8D">
        <w:rPr>
          <w:lang w:val="pt-BR"/>
        </w:rPr>
        <w:t xml:space="preserve">, escopo de trabalho e os prazos a serem definidos de comum acordo entre a Emissora e </w:t>
      </w:r>
      <w:r w:rsidR="00D2260F" w:rsidRPr="003D4D8D">
        <w:rPr>
          <w:lang w:val="pt-BR"/>
        </w:rPr>
        <w:t>os Debenturistas, na respectiva Assembleia Geral de Debenturistas</w:t>
      </w:r>
      <w:r w:rsidRPr="003D4D8D">
        <w:rPr>
          <w:lang w:val="pt-BR"/>
        </w:rPr>
        <w:t xml:space="preserve">; </w:t>
      </w:r>
    </w:p>
    <w:p w14:paraId="4CD9CC80" w14:textId="77777777" w:rsidR="009F6EDC" w:rsidRPr="003D4D8D" w:rsidRDefault="009F6EDC" w:rsidP="007B124E">
      <w:pPr>
        <w:pStyle w:val="Level4"/>
        <w:tabs>
          <w:tab w:val="clear" w:pos="2098"/>
          <w:tab w:val="num" w:pos="1985"/>
        </w:tabs>
        <w:ind w:left="1985" w:hanging="1276"/>
        <w:rPr>
          <w:lang w:val="pt-BR"/>
        </w:rPr>
      </w:pPr>
      <w:bookmarkStart w:id="514" w:name="_DV_M405"/>
      <w:bookmarkEnd w:id="514"/>
      <w:proofErr w:type="gramStart"/>
      <w:r w:rsidRPr="003D4D8D">
        <w:rPr>
          <w:lang w:val="pt-BR"/>
        </w:rPr>
        <w:t>manter</w:t>
      </w:r>
      <w:proofErr w:type="gramEnd"/>
      <w:r w:rsidRPr="003D4D8D">
        <w:rPr>
          <w:lang w:val="pt-BR"/>
        </w:rPr>
        <w:t xml:space="preserve">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 </w:t>
      </w:r>
    </w:p>
    <w:p w14:paraId="5A872EFA" w14:textId="77777777" w:rsidR="009F6EDC" w:rsidRPr="003D4D8D" w:rsidRDefault="009F6EDC" w:rsidP="007B124E">
      <w:pPr>
        <w:pStyle w:val="Level4"/>
        <w:tabs>
          <w:tab w:val="clear" w:pos="2098"/>
          <w:tab w:val="num" w:pos="1985"/>
        </w:tabs>
        <w:ind w:left="1985" w:hanging="1276"/>
        <w:rPr>
          <w:lang w:val="pt-BR"/>
        </w:rPr>
      </w:pPr>
      <w:bookmarkStart w:id="515" w:name="_DV_M406"/>
      <w:bookmarkEnd w:id="515"/>
      <w:proofErr w:type="gramStart"/>
      <w:r w:rsidRPr="003D4D8D">
        <w:rPr>
          <w:lang w:val="pt-BR"/>
        </w:rPr>
        <w:t>cumprir</w:t>
      </w:r>
      <w:proofErr w:type="gramEnd"/>
      <w:r w:rsidRPr="003D4D8D">
        <w:rPr>
          <w:lang w:val="pt-BR"/>
        </w:rPr>
        <w:t xml:space="preserve"> todas as determinações da CVM</w:t>
      </w:r>
      <w:r w:rsidR="00305209">
        <w:rPr>
          <w:lang w:val="pt-BR"/>
        </w:rPr>
        <w:t xml:space="preserve"> e</w:t>
      </w:r>
      <w:r w:rsidR="00E14705">
        <w:rPr>
          <w:lang w:val="pt-BR"/>
        </w:rPr>
        <w:t xml:space="preserve"> </w:t>
      </w:r>
      <w:r w:rsidRPr="003D4D8D">
        <w:rPr>
          <w:lang w:val="pt-BR"/>
        </w:rPr>
        <w:t xml:space="preserve">da </w:t>
      </w:r>
      <w:r w:rsidR="00305209">
        <w:rPr>
          <w:lang w:val="pt-BR"/>
        </w:rPr>
        <w:t>B3</w:t>
      </w:r>
      <w:r w:rsidRPr="003D4D8D">
        <w:rPr>
          <w:lang w:val="pt-BR"/>
        </w:rPr>
        <w:t>, com o envio de documentos e, ainda, prestando as informações que lhe forem solicitadas;</w:t>
      </w:r>
    </w:p>
    <w:p w14:paraId="0F221CEB" w14:textId="77777777" w:rsidR="009F6EDC" w:rsidRPr="003D4D8D" w:rsidRDefault="009F6EDC" w:rsidP="007B124E">
      <w:pPr>
        <w:pStyle w:val="Level4"/>
        <w:tabs>
          <w:tab w:val="clear" w:pos="2098"/>
          <w:tab w:val="num" w:pos="1985"/>
        </w:tabs>
        <w:ind w:left="1985" w:hanging="1276"/>
        <w:rPr>
          <w:lang w:val="pt-BR"/>
        </w:rPr>
      </w:pPr>
      <w:bookmarkStart w:id="516" w:name="_DV_M407"/>
      <w:bookmarkEnd w:id="516"/>
      <w:r w:rsidRPr="003D4D8D">
        <w:rPr>
          <w:lang w:val="pt-BR"/>
        </w:rPr>
        <w:t>arcar com todos os custos decorrentes (</w:t>
      </w:r>
      <w:r w:rsidR="00CA5244" w:rsidRPr="003D4D8D">
        <w:rPr>
          <w:lang w:val="pt-BR"/>
        </w:rPr>
        <w:t>a</w:t>
      </w:r>
      <w:r w:rsidRPr="003D4D8D">
        <w:rPr>
          <w:lang w:val="pt-BR"/>
        </w:rPr>
        <w:t xml:space="preserve">) da distribuição das Debêntures, incluindo todos os custos relativos ao seu registro na </w:t>
      </w:r>
      <w:r w:rsidR="00305209">
        <w:rPr>
          <w:lang w:val="pt-BR"/>
        </w:rPr>
        <w:t>B3</w:t>
      </w:r>
      <w:r w:rsidR="00E65E6B">
        <w:rPr>
          <w:lang w:val="pt-BR"/>
        </w:rPr>
        <w:t>,</w:t>
      </w:r>
      <w:r w:rsidRPr="003D4D8D">
        <w:rPr>
          <w:lang w:val="pt-BR"/>
        </w:rPr>
        <w:t xml:space="preserve"> (</w:t>
      </w:r>
      <w:r w:rsidR="00CA5244" w:rsidRPr="003D4D8D">
        <w:rPr>
          <w:lang w:val="pt-BR"/>
        </w:rPr>
        <w:t>b</w:t>
      </w:r>
      <w:r w:rsidRPr="003D4D8D">
        <w:rPr>
          <w:lang w:val="pt-BR"/>
        </w:rPr>
        <w:t xml:space="preserve">) de registro e de publicação dos </w:t>
      </w:r>
      <w:r w:rsidR="00345BA5" w:rsidRPr="003D4D8D">
        <w:rPr>
          <w:lang w:val="pt-BR"/>
        </w:rPr>
        <w:t>a</w:t>
      </w:r>
      <w:r w:rsidRPr="003D4D8D">
        <w:rPr>
          <w:lang w:val="pt-BR"/>
        </w:rPr>
        <w:t xml:space="preserve">tos </w:t>
      </w:r>
      <w:r w:rsidR="00345BA5" w:rsidRPr="003D4D8D">
        <w:rPr>
          <w:lang w:val="pt-BR"/>
        </w:rPr>
        <w:t>s</w:t>
      </w:r>
      <w:r w:rsidRPr="003D4D8D">
        <w:rPr>
          <w:lang w:val="pt-BR"/>
        </w:rPr>
        <w:t>ocietários</w:t>
      </w:r>
      <w:r w:rsidR="00345BA5" w:rsidRPr="003D4D8D">
        <w:rPr>
          <w:lang w:val="pt-BR"/>
        </w:rPr>
        <w:t xml:space="preserve"> necessários à realização da</w:t>
      </w:r>
      <w:r w:rsidRPr="003D4D8D">
        <w:rPr>
          <w:lang w:val="pt-BR"/>
        </w:rPr>
        <w:t xml:space="preserve"> Emissão, </w:t>
      </w:r>
      <w:r w:rsidR="00345BA5" w:rsidRPr="003D4D8D">
        <w:rPr>
          <w:lang w:val="pt-BR"/>
        </w:rPr>
        <w:t>da Oferta e da constituição das Garantias, nos termos desta Escritura de Emissão</w:t>
      </w:r>
      <w:r w:rsidR="00E65E6B">
        <w:rPr>
          <w:lang w:val="pt-BR"/>
        </w:rPr>
        <w:t>,</w:t>
      </w:r>
      <w:r w:rsidR="00345BA5" w:rsidRPr="003D4D8D">
        <w:rPr>
          <w:lang w:val="pt-BR"/>
        </w:rPr>
        <w:t xml:space="preserve"> </w:t>
      </w:r>
      <w:r w:rsidRPr="003D4D8D">
        <w:rPr>
          <w:lang w:val="pt-BR"/>
        </w:rPr>
        <w:t>(</w:t>
      </w:r>
      <w:r w:rsidR="00CA5244" w:rsidRPr="003D4D8D">
        <w:rPr>
          <w:lang w:val="pt-BR"/>
        </w:rPr>
        <w:t>c</w:t>
      </w:r>
      <w:r w:rsidRPr="003D4D8D">
        <w:rPr>
          <w:lang w:val="pt-BR"/>
        </w:rPr>
        <w:t>) de registro</w:t>
      </w:r>
      <w:r w:rsidR="00345BA5" w:rsidRPr="003D4D8D">
        <w:rPr>
          <w:lang w:val="pt-BR"/>
        </w:rPr>
        <w:t xml:space="preserve"> da presente Escritura de Emissão,</w:t>
      </w:r>
      <w:r w:rsidRPr="003D4D8D">
        <w:rPr>
          <w:lang w:val="pt-BR"/>
        </w:rPr>
        <w:t xml:space="preserve"> dos Contratos de Garantia</w:t>
      </w:r>
      <w:r w:rsidR="00D721EA" w:rsidRPr="003D4D8D">
        <w:rPr>
          <w:lang w:val="pt-BR"/>
        </w:rPr>
        <w:t>s</w:t>
      </w:r>
      <w:r w:rsidRPr="003D4D8D">
        <w:rPr>
          <w:lang w:val="pt-BR"/>
        </w:rPr>
        <w:t xml:space="preserve"> </w:t>
      </w:r>
      <w:r w:rsidR="0089174F">
        <w:rPr>
          <w:rFonts w:eastAsia="Arial Unicode MS"/>
          <w:szCs w:val="20"/>
          <w:lang w:val="pt-BR"/>
        </w:rPr>
        <w:t>Reais</w:t>
      </w:r>
      <w:r w:rsidR="0089174F" w:rsidRPr="003D4D8D">
        <w:rPr>
          <w:lang w:val="pt-BR"/>
        </w:rPr>
        <w:t xml:space="preserve"> </w:t>
      </w:r>
      <w:r w:rsidRPr="003D4D8D">
        <w:rPr>
          <w:lang w:val="pt-BR"/>
        </w:rPr>
        <w:t>e do Contrato de Compartilhamento de Garantias, bem como de seus respectivos aditamentos</w:t>
      </w:r>
      <w:r w:rsidR="00345BA5" w:rsidRPr="003D4D8D">
        <w:rPr>
          <w:lang w:val="pt-BR"/>
        </w:rPr>
        <w:t>, nos termos desta Escritura de Emissão</w:t>
      </w:r>
      <w:r w:rsidRPr="003D4D8D">
        <w:rPr>
          <w:lang w:val="pt-BR"/>
        </w:rPr>
        <w:t>, e (</w:t>
      </w:r>
      <w:r w:rsidR="00CA5244" w:rsidRPr="003D4D8D">
        <w:rPr>
          <w:lang w:val="pt-BR"/>
        </w:rPr>
        <w:t>d</w:t>
      </w:r>
      <w:r w:rsidRPr="003D4D8D">
        <w:rPr>
          <w:lang w:val="pt-BR"/>
        </w:rPr>
        <w:t xml:space="preserve">) das despesas e remuneração com a contratação de Agente Fiduciário, Banco Liquidante, </w:t>
      </w:r>
      <w:proofErr w:type="spellStart"/>
      <w:r w:rsidRPr="003D4D8D">
        <w:rPr>
          <w:lang w:val="pt-BR"/>
        </w:rPr>
        <w:t>Escriturador</w:t>
      </w:r>
      <w:proofErr w:type="spellEnd"/>
      <w:r w:rsidR="00345BA5" w:rsidRPr="003D4D8D">
        <w:rPr>
          <w:lang w:val="pt-BR"/>
        </w:rPr>
        <w:t>, do Banco Mandatário</w:t>
      </w:r>
      <w:r w:rsidRPr="003D4D8D">
        <w:rPr>
          <w:lang w:val="pt-BR"/>
        </w:rPr>
        <w:t xml:space="preserve"> e</w:t>
      </w:r>
      <w:r w:rsidR="00345BA5" w:rsidRPr="003D4D8D">
        <w:rPr>
          <w:lang w:val="pt-BR"/>
        </w:rPr>
        <w:t xml:space="preserve"> da</w:t>
      </w:r>
      <w:r w:rsidRPr="003D4D8D">
        <w:rPr>
          <w:lang w:val="pt-BR"/>
        </w:rPr>
        <w:t xml:space="preserve"> </w:t>
      </w:r>
      <w:r w:rsidR="00345BA5" w:rsidRPr="003D4D8D">
        <w:rPr>
          <w:lang w:val="pt-BR"/>
        </w:rPr>
        <w:t>A</w:t>
      </w:r>
      <w:r w:rsidRPr="003D4D8D">
        <w:rPr>
          <w:lang w:val="pt-BR"/>
        </w:rPr>
        <w:t xml:space="preserve">gência de </w:t>
      </w:r>
      <w:r w:rsidR="00345BA5" w:rsidRPr="003D4D8D">
        <w:rPr>
          <w:lang w:val="pt-BR"/>
        </w:rPr>
        <w:t>C</w:t>
      </w:r>
      <w:r w:rsidRPr="003D4D8D">
        <w:rPr>
          <w:lang w:val="pt-BR"/>
        </w:rPr>
        <w:t xml:space="preserve">lassificação de </w:t>
      </w:r>
      <w:r w:rsidR="00345BA5" w:rsidRPr="003D4D8D">
        <w:rPr>
          <w:lang w:val="pt-BR"/>
        </w:rPr>
        <w:t>R</w:t>
      </w:r>
      <w:r w:rsidRPr="003D4D8D">
        <w:rPr>
          <w:lang w:val="pt-BR"/>
        </w:rPr>
        <w:t>isco;</w:t>
      </w:r>
    </w:p>
    <w:p w14:paraId="2ABC0CA9" w14:textId="77777777" w:rsidR="009F6EDC" w:rsidRPr="003D4D8D" w:rsidRDefault="009F6EDC" w:rsidP="007B124E">
      <w:pPr>
        <w:pStyle w:val="Level4"/>
        <w:tabs>
          <w:tab w:val="clear" w:pos="2098"/>
          <w:tab w:val="num" w:pos="1985"/>
        </w:tabs>
        <w:ind w:left="1985" w:hanging="1276"/>
        <w:rPr>
          <w:lang w:val="pt-BR"/>
        </w:rPr>
      </w:pPr>
      <w:bookmarkStart w:id="517" w:name="_DV_M408"/>
      <w:bookmarkEnd w:id="517"/>
      <w:proofErr w:type="gramStart"/>
      <w:r w:rsidRPr="003D4D8D">
        <w:rPr>
          <w:lang w:val="pt-BR"/>
        </w:rPr>
        <w:t>efetuar</w:t>
      </w:r>
      <w:proofErr w:type="gramEnd"/>
      <w:r w:rsidRPr="003D4D8D">
        <w:rPr>
          <w:lang w:val="pt-BR"/>
        </w:rPr>
        <w:t xml:space="preserve"> </w:t>
      </w:r>
      <w:r w:rsidR="00955EC0">
        <w:rPr>
          <w:lang w:val="pt-BR"/>
        </w:rPr>
        <w:t xml:space="preserve">tempestivamente </w:t>
      </w:r>
      <w:r w:rsidRPr="003D4D8D">
        <w:rPr>
          <w:lang w:val="pt-BR"/>
        </w:rPr>
        <w:t>recolhimento de quaisquer tributos ou contribuições que incidam ou venham a incidir sobre a Emissão e que sejam de responsabilidade da Emissora;</w:t>
      </w:r>
    </w:p>
    <w:p w14:paraId="0B3E6619" w14:textId="77777777" w:rsidR="009F6EDC" w:rsidRPr="003D4D8D" w:rsidRDefault="009F6EDC" w:rsidP="007B124E">
      <w:pPr>
        <w:pStyle w:val="Level4"/>
        <w:tabs>
          <w:tab w:val="clear" w:pos="2098"/>
          <w:tab w:val="num" w:pos="1985"/>
        </w:tabs>
        <w:ind w:left="1985" w:hanging="1276"/>
        <w:rPr>
          <w:lang w:val="pt-BR"/>
        </w:rPr>
      </w:pPr>
      <w:bookmarkStart w:id="518" w:name="_DV_M409"/>
      <w:bookmarkEnd w:id="518"/>
      <w:proofErr w:type="gramStart"/>
      <w:r w:rsidRPr="003D4D8D">
        <w:rPr>
          <w:lang w:val="pt-BR"/>
        </w:rPr>
        <w:t>manter</w:t>
      </w:r>
      <w:proofErr w:type="gramEnd"/>
      <w:r w:rsidRPr="003D4D8D">
        <w:rPr>
          <w:lang w:val="pt-BR"/>
        </w:rPr>
        <w:t>-se adimplente com relação a todos os tributos ou contribuições devidos às Fazendas Federal, Estadual ou Municipal, bem como com relação às contribuições devidas ao Instituto Nacional do Seguro Social (INSS) e Fundo de Garantia do Tempo de Serviço (F</w:t>
      </w:r>
      <w:r w:rsidR="008B04B3">
        <w:rPr>
          <w:lang w:val="pt-BR"/>
        </w:rPr>
        <w:t>GT</w:t>
      </w:r>
      <w:r w:rsidRPr="003D4D8D">
        <w:rPr>
          <w:lang w:val="pt-BR"/>
        </w:rPr>
        <w:t xml:space="preserve">S), exceto com relação àqueles tributos que estejam sendo contestados de </w:t>
      </w:r>
      <w:proofErr w:type="spellStart"/>
      <w:r w:rsidRPr="003D4D8D">
        <w:rPr>
          <w:lang w:val="pt-BR"/>
        </w:rPr>
        <w:t>boa fé</w:t>
      </w:r>
      <w:proofErr w:type="spellEnd"/>
      <w:r w:rsidRPr="003D4D8D">
        <w:rPr>
          <w:lang w:val="pt-BR"/>
        </w:rPr>
        <w:t xml:space="preserve"> pela Emissora, nas esferas administrativa ou judicial; </w:t>
      </w:r>
    </w:p>
    <w:p w14:paraId="73DF711F" w14:textId="77777777" w:rsidR="009F6EDC" w:rsidRPr="003D4D8D" w:rsidRDefault="009F6EDC" w:rsidP="007B124E">
      <w:pPr>
        <w:pStyle w:val="Level4"/>
        <w:tabs>
          <w:tab w:val="clear" w:pos="2098"/>
          <w:tab w:val="num" w:pos="1985"/>
        </w:tabs>
        <w:ind w:left="1985" w:hanging="1276"/>
        <w:rPr>
          <w:lang w:val="pt-BR"/>
        </w:rPr>
      </w:pPr>
      <w:bookmarkStart w:id="519" w:name="_DV_M410"/>
      <w:bookmarkEnd w:id="519"/>
      <w:r w:rsidRPr="003D4D8D">
        <w:rPr>
          <w:lang w:val="pt-BR"/>
        </w:rPr>
        <w:t xml:space="preserve">manter o Projeto enquadrado nos termos da Lei 12.431 durante a vigência das Debêntures e comunicar o Agente Fiduciário, em até 5 (cinco) Dias Úteis, sobre o recebimento de quaisquer comunicações por escrito ou intimações acerca da instauração de qualquer processo administrativo ou judicial que possa resultar no </w:t>
      </w:r>
      <w:proofErr w:type="spellStart"/>
      <w:r w:rsidRPr="003D4D8D">
        <w:rPr>
          <w:lang w:val="pt-BR"/>
        </w:rPr>
        <w:t>desenquadramento</w:t>
      </w:r>
      <w:proofErr w:type="spellEnd"/>
      <w:r w:rsidRPr="003D4D8D">
        <w:rPr>
          <w:lang w:val="pt-BR"/>
        </w:rPr>
        <w:t xml:space="preserve"> do Projeto como prioritário, nos termos da Lei 12.431, bem como enviar ao Agente Fiduciário declaração firmada por representante legal da Emissora comprovando a utilização dos recursos de acordo com os termos da Lei 12.431 ou qualquer outro documento que possa ser solicitado pelo Agente Fiduciário para fins de acompanhamento da utilização dos recursos no Projeto;</w:t>
      </w:r>
    </w:p>
    <w:p w14:paraId="5E039A43" w14:textId="77777777" w:rsidR="009F6EDC" w:rsidRPr="003D4D8D" w:rsidRDefault="009F6EDC" w:rsidP="007B124E">
      <w:pPr>
        <w:pStyle w:val="Level4"/>
        <w:tabs>
          <w:tab w:val="clear" w:pos="2098"/>
          <w:tab w:val="num" w:pos="1985"/>
        </w:tabs>
        <w:ind w:left="1985" w:hanging="1276"/>
        <w:rPr>
          <w:lang w:val="pt-BR"/>
        </w:rPr>
      </w:pPr>
      <w:bookmarkStart w:id="520" w:name="_DV_M411"/>
      <w:bookmarkEnd w:id="520"/>
      <w:proofErr w:type="gramStart"/>
      <w:r w:rsidRPr="00182E86">
        <w:rPr>
          <w:lang w:val="pt-BR"/>
        </w:rPr>
        <w:t>obter</w:t>
      </w:r>
      <w:proofErr w:type="gramEnd"/>
      <w:r w:rsidRPr="00182E86">
        <w:rPr>
          <w:lang w:val="pt-BR"/>
        </w:rPr>
        <w:t>, manter</w:t>
      </w:r>
      <w:r w:rsidRPr="003D4D8D">
        <w:rPr>
          <w:lang w:val="pt-BR"/>
        </w:rPr>
        <w:t xml:space="preserve"> e conservar em vigor (e, nos casos em que apropriado, renovar de modo tempestivo) todas as </w:t>
      </w:r>
      <w:r w:rsidR="00B83D6F" w:rsidRPr="003D4D8D">
        <w:rPr>
          <w:lang w:val="pt-BR"/>
        </w:rPr>
        <w:t>a</w:t>
      </w:r>
      <w:r w:rsidRPr="003D4D8D">
        <w:rPr>
          <w:lang w:val="pt-BR"/>
        </w:rPr>
        <w:t>utorizações, aprovações, licenças, permissões, alvarás e suas renovações</w:t>
      </w:r>
      <w:r w:rsidRPr="00AB1F2D">
        <w:rPr>
          <w:lang w:val="pt-BR"/>
        </w:rPr>
        <w:t xml:space="preserve">, necessárias à implantação, </w:t>
      </w:r>
      <w:r w:rsidR="00955EC0" w:rsidRPr="00AB1F2D">
        <w:rPr>
          <w:lang w:val="pt-BR"/>
        </w:rPr>
        <w:t>ao desenvolviment</w:t>
      </w:r>
      <w:r w:rsidR="00835005" w:rsidRPr="00B939F0">
        <w:rPr>
          <w:lang w:val="pt-BR"/>
        </w:rPr>
        <w:t>o</w:t>
      </w:r>
      <w:r w:rsidR="00955EC0" w:rsidRPr="00B939F0">
        <w:rPr>
          <w:lang w:val="pt-BR"/>
        </w:rPr>
        <w:t xml:space="preserve">, </w:t>
      </w:r>
      <w:r w:rsidRPr="00AB1F2D">
        <w:rPr>
          <w:lang w:val="pt-BR"/>
        </w:rPr>
        <w:t>à operação e ao desenvolvimento do Projeto;</w:t>
      </w:r>
      <w:r w:rsidRPr="003D4D8D">
        <w:rPr>
          <w:lang w:val="pt-BR"/>
        </w:rPr>
        <w:t xml:space="preserve"> </w:t>
      </w:r>
    </w:p>
    <w:p w14:paraId="4B41DAAD" w14:textId="77777777" w:rsidR="009F6EDC" w:rsidRPr="003D4D8D" w:rsidRDefault="009F6EDC" w:rsidP="007B124E">
      <w:pPr>
        <w:pStyle w:val="Level4"/>
        <w:tabs>
          <w:tab w:val="clear" w:pos="2098"/>
          <w:tab w:val="num" w:pos="1985"/>
        </w:tabs>
        <w:ind w:left="1985" w:hanging="1276"/>
        <w:rPr>
          <w:lang w:val="pt-BR"/>
        </w:rPr>
      </w:pPr>
      <w:bookmarkStart w:id="521" w:name="_DV_M412"/>
      <w:bookmarkEnd w:id="521"/>
      <w:proofErr w:type="gramStart"/>
      <w:r w:rsidRPr="003D4D8D">
        <w:rPr>
          <w:lang w:val="pt-BR"/>
        </w:rPr>
        <w:t>praticar</w:t>
      </w:r>
      <w:proofErr w:type="gramEnd"/>
      <w:r w:rsidRPr="003D4D8D">
        <w:rPr>
          <w:lang w:val="pt-BR"/>
        </w:rPr>
        <w:t xml:space="preserve"> todos os demais atos, firmar todos os documentos e realizar todos os registros adicionais requeridos pelo Agente Fiduciário, na qualidade de representante dos Debenturistas, com o propósito de assegurar e manter a plena validade, eficácia e exequibilidade das Garantias</w:t>
      </w:r>
      <w:r w:rsidR="003F6315" w:rsidRPr="003D4D8D">
        <w:rPr>
          <w:lang w:val="pt-BR"/>
        </w:rPr>
        <w:t xml:space="preserve">, </w:t>
      </w:r>
      <w:r w:rsidR="007D0E4E" w:rsidRPr="003D4D8D">
        <w:rPr>
          <w:lang w:val="pt-BR"/>
        </w:rPr>
        <w:t xml:space="preserve">conforme </w:t>
      </w:r>
      <w:r w:rsidR="003F6315" w:rsidRPr="003D4D8D">
        <w:rPr>
          <w:lang w:val="pt-BR"/>
        </w:rPr>
        <w:t>previs</w:t>
      </w:r>
      <w:r w:rsidR="007D0E4E" w:rsidRPr="003D4D8D">
        <w:rPr>
          <w:lang w:val="pt-BR"/>
        </w:rPr>
        <w:t>to</w:t>
      </w:r>
      <w:r w:rsidR="00CA1BD2" w:rsidRPr="003D4D8D">
        <w:rPr>
          <w:lang w:val="pt-BR"/>
        </w:rPr>
        <w:t xml:space="preserve"> na l</w:t>
      </w:r>
      <w:r w:rsidR="003F6315" w:rsidRPr="003D4D8D">
        <w:rPr>
          <w:lang w:val="pt-BR"/>
        </w:rPr>
        <w:t>eg</w:t>
      </w:r>
      <w:r w:rsidR="00CA1BD2" w:rsidRPr="003D4D8D">
        <w:rPr>
          <w:lang w:val="pt-BR"/>
        </w:rPr>
        <w:t>i</w:t>
      </w:r>
      <w:r w:rsidR="003F6315" w:rsidRPr="003D4D8D">
        <w:rPr>
          <w:lang w:val="pt-BR"/>
        </w:rPr>
        <w:t>s</w:t>
      </w:r>
      <w:r w:rsidR="00CA1BD2" w:rsidRPr="003D4D8D">
        <w:rPr>
          <w:lang w:val="pt-BR"/>
        </w:rPr>
        <w:t xml:space="preserve">lação </w:t>
      </w:r>
      <w:r w:rsidR="00D22FDC" w:rsidRPr="003D4D8D">
        <w:rPr>
          <w:lang w:val="pt-BR"/>
        </w:rPr>
        <w:t xml:space="preserve">e/ou regulamentação </w:t>
      </w:r>
      <w:r w:rsidR="00CA1BD2" w:rsidRPr="003D4D8D">
        <w:rPr>
          <w:lang w:val="pt-BR"/>
        </w:rPr>
        <w:t>aplicável</w:t>
      </w:r>
      <w:r w:rsidRPr="003D4D8D">
        <w:rPr>
          <w:lang w:val="pt-BR"/>
        </w:rPr>
        <w:t>;</w:t>
      </w:r>
    </w:p>
    <w:p w14:paraId="386EECA0" w14:textId="77777777" w:rsidR="009F6EDC" w:rsidRPr="003D4D8D" w:rsidRDefault="009F6EDC" w:rsidP="007B124E">
      <w:pPr>
        <w:pStyle w:val="Level4"/>
        <w:tabs>
          <w:tab w:val="clear" w:pos="2098"/>
          <w:tab w:val="num" w:pos="1985"/>
        </w:tabs>
        <w:ind w:left="1985" w:hanging="1276"/>
        <w:rPr>
          <w:lang w:val="pt-BR"/>
        </w:rPr>
      </w:pPr>
      <w:bookmarkStart w:id="522" w:name="_DV_M413"/>
      <w:bookmarkEnd w:id="522"/>
      <w:proofErr w:type="gramStart"/>
      <w:r w:rsidRPr="003D4D8D">
        <w:rPr>
          <w:lang w:val="pt-BR"/>
        </w:rPr>
        <w:t>preencher</w:t>
      </w:r>
      <w:proofErr w:type="gramEnd"/>
      <w:r w:rsidRPr="003D4D8D">
        <w:rPr>
          <w:lang w:val="pt-BR"/>
        </w:rPr>
        <w:t xml:space="preserve"> e manter os saldos mínimos das contas previstas no </w:t>
      </w:r>
      <w:r w:rsidR="00955EC0">
        <w:rPr>
          <w:lang w:val="pt-BR"/>
        </w:rPr>
        <w:t>C</w:t>
      </w:r>
      <w:r w:rsidRPr="003D4D8D">
        <w:rPr>
          <w:lang w:val="pt-BR"/>
        </w:rPr>
        <w:t xml:space="preserve">ontrato de Cessão Fiduciária de Direitos Creditórios, conforme prazos e mecanismos previstos </w:t>
      </w:r>
      <w:r w:rsidR="00955EC0">
        <w:rPr>
          <w:lang w:val="pt-BR"/>
        </w:rPr>
        <w:t>no referido Contrato</w:t>
      </w:r>
      <w:r w:rsidRPr="003D4D8D">
        <w:rPr>
          <w:lang w:val="pt-BR"/>
        </w:rPr>
        <w:t xml:space="preserve">; </w:t>
      </w:r>
    </w:p>
    <w:p w14:paraId="12787E6F" w14:textId="77777777" w:rsidR="009F6EDC" w:rsidRPr="003D4D8D" w:rsidRDefault="009F6EDC" w:rsidP="007B124E">
      <w:pPr>
        <w:pStyle w:val="Level4"/>
        <w:tabs>
          <w:tab w:val="clear" w:pos="2098"/>
          <w:tab w:val="num" w:pos="1985"/>
        </w:tabs>
        <w:ind w:left="1985" w:hanging="1276"/>
        <w:rPr>
          <w:lang w:val="pt-BR"/>
        </w:rPr>
      </w:pPr>
      <w:bookmarkStart w:id="523" w:name="_DV_M415"/>
      <w:bookmarkEnd w:id="523"/>
      <w:proofErr w:type="gramStart"/>
      <w:r w:rsidRPr="003D4D8D">
        <w:rPr>
          <w:lang w:val="pt-BR"/>
        </w:rPr>
        <w:t>convocar</w:t>
      </w:r>
      <w:proofErr w:type="gramEnd"/>
      <w:r w:rsidRPr="003D4D8D">
        <w:rPr>
          <w:lang w:val="pt-BR"/>
        </w:rPr>
        <w:t xml:space="preserve">, nos termos da Cláusula </w:t>
      </w:r>
      <w:r w:rsidR="00414EA7" w:rsidRPr="003D4D8D">
        <w:rPr>
          <w:lang w:val="pt-BR"/>
        </w:rPr>
        <w:t>7</w:t>
      </w:r>
      <w:r w:rsidR="00602E81" w:rsidRPr="003D4D8D">
        <w:rPr>
          <w:lang w:val="pt-BR"/>
        </w:rPr>
        <w:t>.</w:t>
      </w:r>
      <w:r w:rsidR="0025428A" w:rsidRPr="003D4D8D">
        <w:rPr>
          <w:lang w:val="pt-BR"/>
        </w:rPr>
        <w:t xml:space="preserve">2 </w:t>
      </w:r>
      <w:r w:rsidRPr="003D4D8D">
        <w:rPr>
          <w:lang w:val="pt-BR"/>
        </w:rPr>
        <w:t>e seguintes desta Escritura de Emissão, Assembleia Geral de Debenturistas para deliberar sobre qualquer das matérias que se relacione com a presente Emissão</w:t>
      </w:r>
      <w:r w:rsidR="00E65E6B">
        <w:rPr>
          <w:lang w:val="pt-BR"/>
        </w:rPr>
        <w:t>,</w:t>
      </w:r>
      <w:r w:rsidRPr="003D4D8D">
        <w:rPr>
          <w:lang w:val="pt-BR"/>
        </w:rPr>
        <w:t xml:space="preserve"> caso o Agente Fiduciário deva fazer, nos termos da presente Escritura de Emissão, mas não o faça;</w:t>
      </w:r>
    </w:p>
    <w:p w14:paraId="339726AA" w14:textId="77777777" w:rsidR="009F6EDC" w:rsidRPr="003D4D8D" w:rsidRDefault="009F6EDC" w:rsidP="007B124E">
      <w:pPr>
        <w:pStyle w:val="Level4"/>
        <w:tabs>
          <w:tab w:val="clear" w:pos="2098"/>
          <w:tab w:val="num" w:pos="1985"/>
        </w:tabs>
        <w:ind w:left="1985" w:hanging="1276"/>
        <w:rPr>
          <w:lang w:val="pt-BR"/>
        </w:rPr>
      </w:pPr>
      <w:bookmarkStart w:id="524" w:name="_DV_M416"/>
      <w:bookmarkEnd w:id="524"/>
      <w:proofErr w:type="gramStart"/>
      <w:r w:rsidRPr="003D4D8D">
        <w:rPr>
          <w:lang w:val="pt-BR"/>
        </w:rPr>
        <w:t>observar</w:t>
      </w:r>
      <w:proofErr w:type="gramEnd"/>
      <w:r w:rsidRPr="003D4D8D">
        <w:rPr>
          <w:lang w:val="pt-BR"/>
        </w:rPr>
        <w:t xml:space="preserve">, durante o período de vigência </w:t>
      </w:r>
      <w:r w:rsidR="0024083C" w:rsidRPr="003D4D8D">
        <w:rPr>
          <w:lang w:val="pt-BR"/>
        </w:rPr>
        <w:t>das</w:t>
      </w:r>
      <w:r w:rsidRPr="003D4D8D">
        <w:rPr>
          <w:lang w:val="pt-BR"/>
        </w:rPr>
        <w:t xml:space="preserve"> </w:t>
      </w:r>
      <w:r w:rsidR="0024083C" w:rsidRPr="003D4D8D">
        <w:rPr>
          <w:lang w:val="pt-BR"/>
        </w:rPr>
        <w:t>Debêntures</w:t>
      </w:r>
      <w:r w:rsidRPr="003D4D8D">
        <w:rPr>
          <w:lang w:val="pt-BR"/>
        </w:rPr>
        <w:t>, o disposto na legislação aplicável às pessoas portadoras de deficiência;</w:t>
      </w:r>
    </w:p>
    <w:p w14:paraId="48B32664" w14:textId="77777777" w:rsidR="009F6EDC" w:rsidRPr="003D4D8D" w:rsidRDefault="009F6EDC" w:rsidP="007B124E">
      <w:pPr>
        <w:pStyle w:val="Level4"/>
        <w:tabs>
          <w:tab w:val="clear" w:pos="2098"/>
          <w:tab w:val="num" w:pos="1985"/>
        </w:tabs>
        <w:ind w:left="1985" w:hanging="1276"/>
        <w:rPr>
          <w:lang w:val="pt-BR"/>
        </w:rPr>
      </w:pPr>
      <w:bookmarkStart w:id="525" w:name="_DV_M417"/>
      <w:bookmarkEnd w:id="525"/>
      <w:proofErr w:type="gramStart"/>
      <w:r w:rsidRPr="003D4D8D">
        <w:rPr>
          <w:lang w:val="pt-BR"/>
        </w:rPr>
        <w:t>manter</w:t>
      </w:r>
      <w:proofErr w:type="gramEnd"/>
      <w:r w:rsidRPr="003D4D8D">
        <w:rPr>
          <w:lang w:val="pt-BR"/>
        </w:rPr>
        <w:t xml:space="preserve"> e conservar em bom estado todos os bens da Emissora, incluindo, mas não se limitando a, todas as suas propriedades móveis e imóveis, necessários à consecução do</w:t>
      </w:r>
      <w:bookmarkStart w:id="526" w:name="_DV_M418"/>
      <w:bookmarkEnd w:id="526"/>
      <w:r w:rsidRPr="003D4D8D">
        <w:rPr>
          <w:lang w:val="pt-BR"/>
        </w:rPr>
        <w:t xml:space="preserve"> </w:t>
      </w:r>
      <w:r w:rsidRPr="00AB1F2D">
        <w:rPr>
          <w:lang w:val="pt-BR"/>
        </w:rPr>
        <w:t>Projeto</w:t>
      </w:r>
      <w:r w:rsidR="00E65E6B" w:rsidRPr="00AB1F2D">
        <w:rPr>
          <w:lang w:val="pt-BR"/>
        </w:rPr>
        <w:t>, ressalvado o desgaste natural do seu uso regular</w:t>
      </w:r>
      <w:r w:rsidRPr="00AB1F2D">
        <w:rPr>
          <w:lang w:val="pt-BR"/>
        </w:rPr>
        <w:t>;</w:t>
      </w:r>
      <w:r w:rsidR="00122C06">
        <w:rPr>
          <w:lang w:val="pt-BR"/>
        </w:rPr>
        <w:t xml:space="preserve"> </w:t>
      </w:r>
    </w:p>
    <w:p w14:paraId="1BD4B3FB" w14:textId="77777777" w:rsidR="009F6EDC" w:rsidRPr="003D4D8D" w:rsidRDefault="009F6EDC" w:rsidP="007B124E">
      <w:pPr>
        <w:pStyle w:val="Level4"/>
        <w:tabs>
          <w:tab w:val="clear" w:pos="2098"/>
          <w:tab w:val="num" w:pos="1985"/>
        </w:tabs>
        <w:ind w:left="1985" w:hanging="1276"/>
        <w:rPr>
          <w:lang w:val="pt-BR"/>
        </w:rPr>
      </w:pPr>
      <w:bookmarkStart w:id="527" w:name="_DV_M419"/>
      <w:bookmarkEnd w:id="527"/>
      <w:r w:rsidRPr="003D4D8D">
        <w:rPr>
          <w:lang w:val="pt-BR"/>
        </w:rPr>
        <w:t>na hipótese da legalidade ou exequibilidade de qualquer das disposições relevantes desta Escritura de Emissão</w:t>
      </w:r>
      <w:r w:rsidR="0024083C" w:rsidRPr="003D4D8D">
        <w:rPr>
          <w:lang w:val="pt-BR"/>
        </w:rPr>
        <w:t>,</w:t>
      </w:r>
      <w:r w:rsidRPr="003D4D8D">
        <w:rPr>
          <w:lang w:val="pt-BR"/>
        </w:rPr>
        <w:t xml:space="preserve"> dos Contratos de Garantia</w:t>
      </w:r>
      <w:r w:rsidR="00D721EA" w:rsidRPr="003D4D8D">
        <w:rPr>
          <w:lang w:val="pt-BR"/>
        </w:rPr>
        <w:t>s</w:t>
      </w:r>
      <w:bookmarkStart w:id="528" w:name="_DV_M420"/>
      <w:bookmarkEnd w:id="528"/>
      <w:r w:rsidRPr="003D4D8D">
        <w:rPr>
          <w:lang w:val="pt-BR"/>
        </w:rPr>
        <w:t xml:space="preserve"> </w:t>
      </w:r>
      <w:r w:rsidR="0089174F">
        <w:rPr>
          <w:rFonts w:eastAsia="Arial Unicode MS"/>
          <w:szCs w:val="20"/>
          <w:lang w:val="pt-BR"/>
        </w:rPr>
        <w:t>Reais</w:t>
      </w:r>
      <w:r w:rsidR="0089174F" w:rsidRPr="003D4D8D">
        <w:rPr>
          <w:lang w:val="pt-BR"/>
        </w:rPr>
        <w:t xml:space="preserve"> </w:t>
      </w:r>
      <w:r w:rsidRPr="003D4D8D">
        <w:rPr>
          <w:lang w:val="pt-BR"/>
        </w:rPr>
        <w:t xml:space="preserve">e dos demais instrumentos relacionados no âmbito desta Emissão ser questionada judicialmente por qualquer pessoa, e tal questionamento judicial possa afetar a capacidade da Emissora e/ou das </w:t>
      </w:r>
      <w:r w:rsidR="003631E9" w:rsidRPr="003D4D8D">
        <w:rPr>
          <w:lang w:val="pt-BR"/>
        </w:rPr>
        <w:t>Garantidoras</w:t>
      </w:r>
      <w:r w:rsidRPr="003D4D8D">
        <w:rPr>
          <w:lang w:val="pt-BR"/>
        </w:rPr>
        <w:t xml:space="preserve"> em cumprir suas </w:t>
      </w:r>
      <w:r w:rsidRPr="00AB1F2D">
        <w:rPr>
          <w:lang w:val="pt-BR"/>
        </w:rPr>
        <w:t>obrigações previstas nesta</w:t>
      </w:r>
      <w:r w:rsidRPr="003D4D8D">
        <w:rPr>
          <w:lang w:val="pt-BR"/>
        </w:rPr>
        <w:t xml:space="preserve"> Escritura de Emissão e nos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Pr="003D4D8D">
        <w:rPr>
          <w:lang w:val="pt-BR"/>
        </w:rPr>
        <w:t xml:space="preserve">, deverá informar tal acontecimento ao Agente Fiduciário em até 5 (cinco) Dias Úteis contados da sua ocorrência, sem prejuízo da ocorrência de um dos Eventos de Inadimplemento; </w:t>
      </w:r>
    </w:p>
    <w:p w14:paraId="4A095C01" w14:textId="77777777" w:rsidR="003631E9" w:rsidRPr="003D4D8D" w:rsidRDefault="009F6EDC" w:rsidP="007B124E">
      <w:pPr>
        <w:pStyle w:val="Level4"/>
        <w:tabs>
          <w:tab w:val="clear" w:pos="2098"/>
          <w:tab w:val="num" w:pos="1985"/>
        </w:tabs>
        <w:ind w:left="1985" w:hanging="1276"/>
        <w:rPr>
          <w:lang w:val="pt-BR"/>
        </w:rPr>
      </w:pPr>
      <w:bookmarkStart w:id="529" w:name="_DV_M421"/>
      <w:bookmarkEnd w:id="529"/>
      <w:proofErr w:type="gramStart"/>
      <w:r w:rsidRPr="003D4D8D">
        <w:rPr>
          <w:lang w:val="pt-BR"/>
        </w:rPr>
        <w:t>caso</w:t>
      </w:r>
      <w:proofErr w:type="gramEnd"/>
      <w:r w:rsidRPr="003D4D8D">
        <w:rPr>
          <w:lang w:val="pt-BR"/>
        </w:rPr>
        <w:t xml:space="preserve"> a Emissora seja citada no âmbito de uma ação que tenha como objetivo a declaração de invalidade ou ineficácia total ou parcial desta Escritura de Emissão, a Emissora obriga-se a tomar todas as medidas necessárias para contestar tal ação no prazo legal;</w:t>
      </w:r>
    </w:p>
    <w:p w14:paraId="641B7890" w14:textId="77777777" w:rsidR="009F6EDC" w:rsidRPr="003D4D8D" w:rsidRDefault="003631E9" w:rsidP="007B124E">
      <w:pPr>
        <w:pStyle w:val="Level4"/>
        <w:tabs>
          <w:tab w:val="clear" w:pos="2098"/>
          <w:tab w:val="num" w:pos="1985"/>
        </w:tabs>
        <w:ind w:left="1985" w:hanging="1276"/>
        <w:rPr>
          <w:lang w:val="pt-BR"/>
        </w:rPr>
      </w:pPr>
      <w:bookmarkStart w:id="530" w:name="_DV_M422"/>
      <w:bookmarkEnd w:id="530"/>
      <w:proofErr w:type="gramStart"/>
      <w:r w:rsidRPr="003D4D8D">
        <w:rPr>
          <w:lang w:val="pt-BR"/>
        </w:rPr>
        <w:t>manter</w:t>
      </w:r>
      <w:proofErr w:type="gramEnd"/>
      <w:r w:rsidRPr="003D4D8D">
        <w:rPr>
          <w:lang w:val="pt-BR"/>
        </w:rPr>
        <w:t xml:space="preserve"> vigentes as apólices de seguros de forma compatível com os padrões exigidos pelo Contrato de Financiamento BNDES;</w:t>
      </w:r>
      <w:r w:rsidR="009F6EDC" w:rsidRPr="003D4D8D">
        <w:rPr>
          <w:lang w:val="pt-BR"/>
        </w:rPr>
        <w:t xml:space="preserve"> </w:t>
      </w:r>
    </w:p>
    <w:p w14:paraId="0CED233A" w14:textId="77777777" w:rsidR="009F6EDC" w:rsidRPr="003D4D8D" w:rsidRDefault="009F6EDC" w:rsidP="007B124E">
      <w:pPr>
        <w:pStyle w:val="Level4"/>
        <w:tabs>
          <w:tab w:val="clear" w:pos="2098"/>
          <w:tab w:val="num" w:pos="1985"/>
        </w:tabs>
        <w:ind w:left="1985" w:hanging="1276"/>
        <w:rPr>
          <w:lang w:val="pt-BR"/>
        </w:rPr>
      </w:pPr>
      <w:bookmarkStart w:id="531" w:name="_DV_M423"/>
      <w:bookmarkEnd w:id="531"/>
      <w:proofErr w:type="gramStart"/>
      <w:r w:rsidRPr="003D4D8D">
        <w:rPr>
          <w:lang w:val="pt-BR"/>
        </w:rPr>
        <w:t>manter</w:t>
      </w:r>
      <w:proofErr w:type="gramEnd"/>
      <w:r w:rsidRPr="003D4D8D">
        <w:rPr>
          <w:lang w:val="pt-BR"/>
        </w:rPr>
        <w:t xml:space="preserve"> em adequado funcionamento órgão para atender, de forma eficiente, aos Debenturistas ou contratar instituições financeiras autorizadas para a prestação desse serviço;</w:t>
      </w:r>
    </w:p>
    <w:p w14:paraId="006D25AA" w14:textId="77777777" w:rsidR="009F6EDC" w:rsidRPr="003D4D8D" w:rsidRDefault="009F6EDC" w:rsidP="007B124E">
      <w:pPr>
        <w:pStyle w:val="Level4"/>
        <w:tabs>
          <w:tab w:val="clear" w:pos="2098"/>
          <w:tab w:val="num" w:pos="1985"/>
        </w:tabs>
        <w:ind w:left="1985" w:hanging="1276"/>
        <w:rPr>
          <w:lang w:val="pt-BR"/>
        </w:rPr>
      </w:pPr>
      <w:bookmarkStart w:id="532" w:name="_DV_M424"/>
      <w:bookmarkEnd w:id="532"/>
      <w:proofErr w:type="gramStart"/>
      <w:r w:rsidRPr="003D4D8D">
        <w:rPr>
          <w:lang w:val="pt-BR"/>
        </w:rPr>
        <w:t>não</w:t>
      </w:r>
      <w:proofErr w:type="gramEnd"/>
      <w:r w:rsidRPr="003D4D8D">
        <w:rPr>
          <w:lang w:val="pt-BR"/>
        </w:rPr>
        <w:t xml:space="preserve"> realizar operações fora de seu objeto social,</w:t>
      </w:r>
      <w:r w:rsidR="0024083C" w:rsidRPr="003D4D8D">
        <w:rPr>
          <w:lang w:val="pt-BR"/>
        </w:rPr>
        <w:t xml:space="preserve"> conforme descrito na Cláusula </w:t>
      </w:r>
      <w:r w:rsidR="00806026" w:rsidRPr="003D4D8D">
        <w:rPr>
          <w:lang w:val="pt-BR"/>
        </w:rPr>
        <w:t>3</w:t>
      </w:r>
      <w:r w:rsidR="00A5715E">
        <w:rPr>
          <w:lang w:val="pt-BR"/>
        </w:rPr>
        <w:t>.1</w:t>
      </w:r>
      <w:r w:rsidR="0024083C" w:rsidRPr="003D4D8D">
        <w:rPr>
          <w:lang w:val="pt-BR"/>
        </w:rPr>
        <w:t xml:space="preserve"> acima,</w:t>
      </w:r>
      <w:r w:rsidRPr="003D4D8D">
        <w:rPr>
          <w:lang w:val="pt-BR"/>
        </w:rPr>
        <w:t xml:space="preserve"> observadas as disposições legais e regulamentares em vigor; </w:t>
      </w:r>
    </w:p>
    <w:p w14:paraId="764AAA12" w14:textId="77777777" w:rsidR="003F48EF" w:rsidRPr="003D4D8D" w:rsidRDefault="009F6EDC" w:rsidP="007B124E">
      <w:pPr>
        <w:pStyle w:val="Level4"/>
        <w:tabs>
          <w:tab w:val="clear" w:pos="2098"/>
          <w:tab w:val="num" w:pos="1985"/>
        </w:tabs>
        <w:ind w:left="1985" w:hanging="1276"/>
        <w:rPr>
          <w:lang w:val="pt-BR"/>
        </w:rPr>
      </w:pPr>
      <w:bookmarkStart w:id="533" w:name="_DV_M425"/>
      <w:bookmarkEnd w:id="533"/>
      <w:proofErr w:type="gramStart"/>
      <w:r w:rsidRPr="003D4D8D">
        <w:rPr>
          <w:lang w:val="pt-BR"/>
        </w:rPr>
        <w:t>notificar</w:t>
      </w:r>
      <w:proofErr w:type="gramEnd"/>
      <w:r w:rsidRPr="003D4D8D">
        <w:rPr>
          <w:lang w:val="pt-BR"/>
        </w:rPr>
        <w:t xml:space="preserve"> o Agente Fiduciário</w:t>
      </w:r>
      <w:r w:rsidR="001B39EB">
        <w:rPr>
          <w:lang w:val="pt-BR"/>
        </w:rPr>
        <w:t>,</w:t>
      </w:r>
      <w:r w:rsidRPr="003D4D8D">
        <w:rPr>
          <w:lang w:val="pt-BR"/>
        </w:rPr>
        <w:t xml:space="preserve"> em </w:t>
      </w:r>
      <w:r w:rsidRPr="00AB1F2D">
        <w:rPr>
          <w:lang w:val="pt-BR"/>
        </w:rPr>
        <w:t xml:space="preserve">até </w:t>
      </w:r>
      <w:r w:rsidR="00CD20CC" w:rsidRPr="00AB1F2D">
        <w:rPr>
          <w:lang w:val="pt-BR"/>
        </w:rPr>
        <w:t xml:space="preserve">5 </w:t>
      </w:r>
      <w:r w:rsidRPr="00AB1F2D">
        <w:rPr>
          <w:lang w:val="pt-BR"/>
        </w:rPr>
        <w:t>(</w:t>
      </w:r>
      <w:r w:rsidR="00CD20CC" w:rsidRPr="00AB1F2D">
        <w:rPr>
          <w:lang w:val="pt-BR"/>
        </w:rPr>
        <w:t>cinco</w:t>
      </w:r>
      <w:r w:rsidRPr="00AB1F2D">
        <w:rPr>
          <w:lang w:val="pt-BR"/>
        </w:rPr>
        <w:t xml:space="preserve">) Dias Úteis contados da </w:t>
      </w:r>
      <w:r w:rsidR="001B39EB" w:rsidRPr="00AB1F2D">
        <w:rPr>
          <w:lang w:val="pt-BR"/>
        </w:rPr>
        <w:t xml:space="preserve">sua </w:t>
      </w:r>
      <w:r w:rsidRPr="00AB1F2D">
        <w:rPr>
          <w:lang w:val="pt-BR"/>
        </w:rPr>
        <w:t>ocorrência</w:t>
      </w:r>
      <w:r w:rsidR="001B39EB" w:rsidRPr="00AB1F2D">
        <w:rPr>
          <w:lang w:val="pt-BR"/>
        </w:rPr>
        <w:t>,</w:t>
      </w:r>
      <w:r w:rsidRPr="00AB1F2D">
        <w:rPr>
          <w:lang w:val="pt-BR"/>
        </w:rPr>
        <w:t xml:space="preserve"> sobre qualquer ato ou fato que caus</w:t>
      </w:r>
      <w:r w:rsidR="003F48EF" w:rsidRPr="00AB1F2D">
        <w:rPr>
          <w:lang w:val="pt-BR"/>
        </w:rPr>
        <w:t>e</w:t>
      </w:r>
      <w:r w:rsidRPr="00AB1F2D">
        <w:rPr>
          <w:lang w:val="pt-BR"/>
        </w:rPr>
        <w:t xml:space="preserve"> interrupção ou suspensão das atividades da Emissora</w:t>
      </w:r>
      <w:r w:rsidR="00B64FE6" w:rsidRPr="00AB1F2D">
        <w:rPr>
          <w:lang w:val="pt-BR"/>
        </w:rPr>
        <w:t xml:space="preserve"> relacionadas ao Projeto</w:t>
      </w:r>
      <w:r w:rsidRPr="00AB1F2D">
        <w:rPr>
          <w:lang w:val="pt-BR"/>
        </w:rPr>
        <w:t>;</w:t>
      </w:r>
      <w:r w:rsidR="00122C06">
        <w:rPr>
          <w:lang w:val="pt-BR"/>
        </w:rPr>
        <w:t xml:space="preserve"> </w:t>
      </w:r>
    </w:p>
    <w:p w14:paraId="296B610A" w14:textId="77777777" w:rsidR="009F6EDC" w:rsidRPr="003D4D8D" w:rsidRDefault="009F6EDC" w:rsidP="007B124E">
      <w:pPr>
        <w:pStyle w:val="Level4"/>
        <w:tabs>
          <w:tab w:val="clear" w:pos="2098"/>
          <w:tab w:val="num" w:pos="1985"/>
        </w:tabs>
        <w:ind w:left="1985" w:hanging="1276"/>
        <w:rPr>
          <w:lang w:val="pt-BR"/>
        </w:rPr>
      </w:pPr>
      <w:bookmarkStart w:id="534" w:name="_DV_M426"/>
      <w:bookmarkEnd w:id="534"/>
      <w:proofErr w:type="gramStart"/>
      <w:r w:rsidRPr="003D4D8D">
        <w:rPr>
          <w:lang w:val="pt-BR"/>
        </w:rPr>
        <w:t>manter</w:t>
      </w:r>
      <w:proofErr w:type="gramEnd"/>
      <w:r w:rsidRPr="003D4D8D">
        <w:rPr>
          <w:lang w:val="pt-BR"/>
        </w:rPr>
        <w:t xml:space="preserve">-se em situação regular com relação às suas obrigações junto aos órgãos do meio ambiente, à ANEEL, ao MME e ao ONS, durante a vigência </w:t>
      </w:r>
      <w:r w:rsidR="00A85BCD" w:rsidRPr="003D4D8D">
        <w:rPr>
          <w:lang w:val="pt-BR"/>
        </w:rPr>
        <w:t xml:space="preserve">das </w:t>
      </w:r>
      <w:r w:rsidR="00A85BCD" w:rsidRPr="00502582">
        <w:rPr>
          <w:lang w:val="pt-BR"/>
        </w:rPr>
        <w:t>Debêntures</w:t>
      </w:r>
      <w:r w:rsidR="009C3462">
        <w:rPr>
          <w:lang w:val="pt-BR"/>
        </w:rPr>
        <w:t>,</w:t>
      </w:r>
      <w:r w:rsidR="00B64FE6">
        <w:rPr>
          <w:lang w:val="pt-BR"/>
        </w:rPr>
        <w:t xml:space="preserve"> </w:t>
      </w:r>
      <w:r w:rsidR="00B64FE6" w:rsidRPr="00B64FE6">
        <w:rPr>
          <w:lang w:val="pt-BR"/>
        </w:rPr>
        <w:t>exceto com relação àquelas matérias que estejam sendo discutidas de boa-fé pela Emissora em sede administrativa ou judicial e desde que o referido descumprimento não cause um Efeito Adverso Relevante</w:t>
      </w:r>
      <w:r w:rsidR="009B3F7A" w:rsidRPr="00502582">
        <w:rPr>
          <w:lang w:val="pt-BR"/>
        </w:rPr>
        <w:t>;</w:t>
      </w:r>
    </w:p>
    <w:p w14:paraId="17767C40" w14:textId="77777777" w:rsidR="009F6EDC" w:rsidRPr="003D4D8D" w:rsidRDefault="009F6EDC" w:rsidP="007B124E">
      <w:pPr>
        <w:pStyle w:val="Level4"/>
        <w:tabs>
          <w:tab w:val="clear" w:pos="2098"/>
          <w:tab w:val="num" w:pos="1985"/>
        </w:tabs>
        <w:ind w:left="1985" w:hanging="1276"/>
        <w:rPr>
          <w:lang w:val="pt-BR"/>
        </w:rPr>
      </w:pPr>
      <w:bookmarkStart w:id="535" w:name="_DV_M427"/>
      <w:bookmarkEnd w:id="535"/>
      <w:proofErr w:type="gramStart"/>
      <w:r w:rsidRPr="003D4D8D">
        <w:rPr>
          <w:lang w:val="pt-BR"/>
        </w:rPr>
        <w:t>manter</w:t>
      </w:r>
      <w:proofErr w:type="gramEnd"/>
      <w:r w:rsidRPr="003D4D8D">
        <w:rPr>
          <w:lang w:val="pt-BR"/>
        </w:rPr>
        <w:t xml:space="preserve"> em vigor a estrutura de contratos e demais acordos existentes necessários para viabilizar a operação e funcionamento de suas atividades ou que sejam relevantes de forma que sua invalidade possa afetar a implementação e desenvolvimento do</w:t>
      </w:r>
      <w:bookmarkStart w:id="536" w:name="_DV_M428"/>
      <w:bookmarkEnd w:id="536"/>
      <w:r w:rsidRPr="003D4D8D">
        <w:rPr>
          <w:lang w:val="pt-BR"/>
        </w:rPr>
        <w:t xml:space="preserve"> Projeto; </w:t>
      </w:r>
    </w:p>
    <w:p w14:paraId="37895EE5" w14:textId="77777777" w:rsidR="0060269F" w:rsidRPr="00182E86" w:rsidRDefault="0060269F" w:rsidP="007B124E">
      <w:pPr>
        <w:pStyle w:val="Level4"/>
        <w:tabs>
          <w:tab w:val="clear" w:pos="2098"/>
          <w:tab w:val="num" w:pos="1985"/>
        </w:tabs>
        <w:ind w:left="1985" w:hanging="1276"/>
        <w:rPr>
          <w:lang w:val="pt-BR"/>
        </w:rPr>
      </w:pPr>
      <w:proofErr w:type="gramStart"/>
      <w:r w:rsidRPr="00182E86">
        <w:rPr>
          <w:lang w:val="pt-BR"/>
        </w:rPr>
        <w:t>não</w:t>
      </w:r>
      <w:proofErr w:type="gramEnd"/>
      <w:r w:rsidRPr="00182E86">
        <w:rPr>
          <w:lang w:val="pt-BR"/>
        </w:rPr>
        <w:t xml:space="preserve"> utilizar os recursos oriundos da Emissão em atividades relacionadas ao Projeto para as quais não possua a licença ambiental, válida e vigente, exigida pela Legislação Socioambiental;</w:t>
      </w:r>
    </w:p>
    <w:p w14:paraId="2C0A4126" w14:textId="77777777" w:rsidR="009F6EDC" w:rsidRPr="003D4D8D" w:rsidRDefault="009F6EDC" w:rsidP="007B124E">
      <w:pPr>
        <w:pStyle w:val="Level4"/>
        <w:tabs>
          <w:tab w:val="clear" w:pos="2098"/>
          <w:tab w:val="num" w:pos="1985"/>
        </w:tabs>
        <w:ind w:left="1985" w:hanging="1276"/>
        <w:rPr>
          <w:lang w:val="pt-BR"/>
        </w:rPr>
      </w:pPr>
      <w:bookmarkStart w:id="537" w:name="_DV_M429"/>
      <w:bookmarkEnd w:id="537"/>
      <w:proofErr w:type="gramStart"/>
      <w:r w:rsidRPr="003D4D8D">
        <w:rPr>
          <w:lang w:val="pt-BR"/>
        </w:rPr>
        <w:t>não</w:t>
      </w:r>
      <w:proofErr w:type="gramEnd"/>
      <w:r w:rsidRPr="003D4D8D">
        <w:rPr>
          <w:lang w:val="pt-BR"/>
        </w:rPr>
        <w:t xml:space="preserve"> oferecer, prometer, dar, autorizar, solicitar ou aceitar, direta ou indiretamente, qualquer vantagem indevida, pecuniária ou de qualquer natureza, relacionada de qualquer forma com a finalidade da Emissão e tomar todas as medidas ao seu alcance para impedir administradores, empregados, agentes, representantes, fornecedores contratados ou subcontratados, seus ou de suas controladas, de fazê-lo; </w:t>
      </w:r>
    </w:p>
    <w:p w14:paraId="20720CFF" w14:textId="79F1611C" w:rsidR="009F6EDC" w:rsidRPr="003D4D8D" w:rsidRDefault="007D0E4E" w:rsidP="007B124E">
      <w:pPr>
        <w:pStyle w:val="Level4"/>
        <w:tabs>
          <w:tab w:val="clear" w:pos="2098"/>
          <w:tab w:val="num" w:pos="1985"/>
        </w:tabs>
        <w:ind w:left="1985" w:hanging="1276"/>
        <w:rPr>
          <w:lang w:val="pt-BR"/>
        </w:rPr>
      </w:pPr>
      <w:bookmarkStart w:id="538" w:name="_DV_M430"/>
      <w:bookmarkEnd w:id="538"/>
      <w:r w:rsidRPr="003D4D8D">
        <w:rPr>
          <w:lang w:val="pt-BR"/>
        </w:rPr>
        <w:t xml:space="preserve">observar, cumprir e fazer cumprir </w:t>
      </w:r>
      <w:r w:rsidR="003624B8">
        <w:rPr>
          <w:lang w:val="pt-BR"/>
        </w:rPr>
        <w:t>por si e por</w:t>
      </w:r>
      <w:r w:rsidR="003624B8" w:rsidRPr="003D4D8D">
        <w:rPr>
          <w:lang w:val="pt-BR"/>
        </w:rPr>
        <w:t xml:space="preserve"> </w:t>
      </w:r>
      <w:r w:rsidRPr="003D4D8D">
        <w:rPr>
          <w:lang w:val="pt-BR"/>
        </w:rPr>
        <w:t xml:space="preserve">suas </w:t>
      </w:r>
      <w:r w:rsidR="003624B8">
        <w:rPr>
          <w:lang w:val="pt-BR"/>
        </w:rPr>
        <w:t xml:space="preserve">afiliadas, acionistas, </w:t>
      </w:r>
      <w:r w:rsidRPr="003D4D8D">
        <w:rPr>
          <w:lang w:val="pt-BR"/>
        </w:rPr>
        <w:t>controladas</w:t>
      </w:r>
      <w:r w:rsidR="003624B8">
        <w:rPr>
          <w:lang w:val="pt-BR"/>
        </w:rPr>
        <w:t xml:space="preserve">, </w:t>
      </w:r>
      <w:r w:rsidRPr="003D4D8D">
        <w:rPr>
          <w:lang w:val="pt-BR"/>
        </w:rPr>
        <w:t>seus administradores, empregados</w:t>
      </w:r>
      <w:r w:rsidR="003624B8">
        <w:rPr>
          <w:lang w:val="pt-BR"/>
        </w:rPr>
        <w:t xml:space="preserve"> </w:t>
      </w:r>
      <w:r w:rsidRPr="003D4D8D">
        <w:rPr>
          <w:lang w:val="pt-BR"/>
        </w:rPr>
        <w:t>e exigir de coligadas, agentes, representantes,</w:t>
      </w:r>
      <w:r w:rsidR="003D28A3" w:rsidRPr="003D4D8D">
        <w:rPr>
          <w:lang w:val="pt-BR"/>
        </w:rPr>
        <w:t xml:space="preserve"> fornecedores, contratados, subcontratados ou terceiros agindo em seu nome o cumprimento de toda e qualquer lei que trata de corrupção,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Lei 6.385, da Lei nº 7.492, de 16 de junho de 1986 (“</w:t>
      </w:r>
      <w:r w:rsidR="003D28A3" w:rsidRPr="003D4D8D">
        <w:rPr>
          <w:b/>
          <w:lang w:val="pt-BR"/>
        </w:rPr>
        <w:t>Lei 7.492</w:t>
      </w:r>
      <w:r w:rsidR="003D28A3" w:rsidRPr="003D4D8D">
        <w:rPr>
          <w:lang w:val="pt-BR"/>
        </w:rPr>
        <w:t>”), da Lei nº 8.137, de 27 de dezembro de 1990 (“</w:t>
      </w:r>
      <w:r w:rsidR="003D28A3" w:rsidRPr="003D4D8D">
        <w:rPr>
          <w:b/>
          <w:lang w:val="pt-BR"/>
        </w:rPr>
        <w:t>Lei 8.317</w:t>
      </w:r>
      <w:r w:rsidR="003D28A3" w:rsidRPr="003D4D8D">
        <w:rPr>
          <w:lang w:val="pt-BR"/>
        </w:rPr>
        <w:t>”), da Lei nº 8.429, de 2 de junho de 1992 (“</w:t>
      </w:r>
      <w:r w:rsidR="003D28A3" w:rsidRPr="003D4D8D">
        <w:rPr>
          <w:b/>
          <w:lang w:val="pt-BR"/>
        </w:rPr>
        <w:t>Lei 8.429</w:t>
      </w:r>
      <w:r w:rsidR="003D28A3" w:rsidRPr="003D4D8D">
        <w:rPr>
          <w:lang w:val="pt-BR"/>
        </w:rPr>
        <w:t>”), da Lei nº 8.666, de 21 de junho de 1993 (ou outras normas de licitações e contratos da administração pública) (“</w:t>
      </w:r>
      <w:r w:rsidR="003D28A3" w:rsidRPr="003D4D8D">
        <w:rPr>
          <w:b/>
          <w:lang w:val="pt-BR"/>
        </w:rPr>
        <w:t>Lei 8.666</w:t>
      </w:r>
      <w:r w:rsidR="003D28A3" w:rsidRPr="003D4D8D">
        <w:rPr>
          <w:lang w:val="pt-BR"/>
        </w:rPr>
        <w:t>”), da Lei nº 9.613, de 3 de março de 1998 (“</w:t>
      </w:r>
      <w:r w:rsidR="003D28A3" w:rsidRPr="003D4D8D">
        <w:rPr>
          <w:b/>
          <w:lang w:val="pt-BR"/>
        </w:rPr>
        <w:t>Lei 9.613</w:t>
      </w:r>
      <w:r w:rsidR="003D28A3" w:rsidRPr="003D4D8D">
        <w:rPr>
          <w:lang w:val="pt-BR"/>
        </w:rPr>
        <w:t>”), da Lei nº 12.529, de 30 de novembro de 2011 (“</w:t>
      </w:r>
      <w:r w:rsidR="003D28A3" w:rsidRPr="003D4D8D">
        <w:rPr>
          <w:b/>
          <w:lang w:val="pt-BR"/>
        </w:rPr>
        <w:t>Lei 12.529</w:t>
      </w:r>
      <w:r w:rsidR="003D28A3" w:rsidRPr="003D4D8D">
        <w:rPr>
          <w:lang w:val="pt-BR"/>
        </w:rPr>
        <w:t>”), e da Lei nº 12.846, de 1º de agosto de 2013 (“</w:t>
      </w:r>
      <w:r w:rsidR="003D28A3" w:rsidRPr="003D4D8D">
        <w:rPr>
          <w:b/>
          <w:lang w:val="pt-BR"/>
        </w:rPr>
        <w:t>Lei 12.846</w:t>
      </w:r>
      <w:r w:rsidR="003D28A3" w:rsidRPr="003D4D8D">
        <w:rPr>
          <w:lang w:val="pt-BR"/>
        </w:rPr>
        <w:t>”), devendo (</w:t>
      </w:r>
      <w:r w:rsidR="00CA5244" w:rsidRPr="003D4D8D">
        <w:rPr>
          <w:lang w:val="pt-BR"/>
        </w:rPr>
        <w:t>a</w:t>
      </w:r>
      <w:r w:rsidR="003D28A3" w:rsidRPr="003D4D8D">
        <w:rPr>
          <w:lang w:val="pt-BR"/>
        </w:rPr>
        <w:t>) adotar políticas e procedimentos internos que assegurem integral cumprimento das leis acima; (</w:t>
      </w:r>
      <w:r w:rsidR="00CA5244" w:rsidRPr="003D4D8D">
        <w:rPr>
          <w:lang w:val="pt-BR"/>
        </w:rPr>
        <w:t>b</w:t>
      </w:r>
      <w:r w:rsidR="003D28A3" w:rsidRPr="003D4D8D">
        <w:rPr>
          <w:lang w:val="pt-BR"/>
        </w:rPr>
        <w:t xml:space="preserve">) dar conhecimento pleno de tais normas a todos os seus profissionais e/ou os demais prestadores de serviços, previamente ao início de sua atuação no âmbito da Oferta; </w:t>
      </w:r>
      <w:r w:rsidR="006577C6">
        <w:rPr>
          <w:lang w:val="pt-BR"/>
        </w:rPr>
        <w:t xml:space="preserve">e </w:t>
      </w:r>
      <w:r w:rsidR="003D28A3" w:rsidRPr="003D4D8D">
        <w:rPr>
          <w:lang w:val="pt-BR"/>
        </w:rPr>
        <w:t>(</w:t>
      </w:r>
      <w:r w:rsidR="00CA5244" w:rsidRPr="003D4D8D">
        <w:rPr>
          <w:lang w:val="pt-BR"/>
        </w:rPr>
        <w:t>c</w:t>
      </w:r>
      <w:r w:rsidR="003D28A3" w:rsidRPr="003D4D8D">
        <w:rPr>
          <w:lang w:val="pt-BR"/>
        </w:rPr>
        <w:t>) abster-se de praticar atos de corrupção e de agir de forma lesiva à administração pública, nacional</w:t>
      </w:r>
      <w:r w:rsidR="003624B8">
        <w:rPr>
          <w:lang w:val="pt-BR"/>
        </w:rPr>
        <w:t xml:space="preserve"> </w:t>
      </w:r>
      <w:r w:rsidR="003624B8" w:rsidRPr="002464FA">
        <w:rPr>
          <w:lang w:val="pt-BR"/>
        </w:rPr>
        <w:t>e estrangeira, no seu interesse ou para seu benefício, exclusivo ou não</w:t>
      </w:r>
      <w:r w:rsidR="003624B8" w:rsidRPr="00AB1F2D">
        <w:rPr>
          <w:lang w:val="pt-BR"/>
        </w:rPr>
        <w:t>; e (d</w:t>
      </w:r>
      <w:r w:rsidR="000F29A4" w:rsidRPr="00B939F0">
        <w:rPr>
          <w:lang w:val="pt-BR"/>
        </w:rPr>
        <w:t>) caso tenha</w:t>
      </w:r>
      <w:r w:rsidR="003624B8" w:rsidRPr="00B939F0">
        <w:rPr>
          <w:lang w:val="pt-BR"/>
        </w:rPr>
        <w:t xml:space="preserve"> conhecimento de qualquer ato ou fato que viole aludidas normas, </w:t>
      </w:r>
      <w:r w:rsidR="000F29A4" w:rsidRPr="00AB1F2D">
        <w:rPr>
          <w:lang w:val="pt-BR"/>
        </w:rPr>
        <w:t xml:space="preserve">comunicar </w:t>
      </w:r>
      <w:r w:rsidR="003624B8" w:rsidRPr="00AB1F2D">
        <w:rPr>
          <w:lang w:val="pt-BR"/>
        </w:rPr>
        <w:t>imediatamente ao Agente Fiduciário que poderá tomar todas as providências que entender necessárias</w:t>
      </w:r>
      <w:r w:rsidR="003624B8" w:rsidRPr="00307831">
        <w:rPr>
          <w:lang w:val="pt-BR"/>
        </w:rPr>
        <w:t>;</w:t>
      </w:r>
      <w:r w:rsidR="001B39EB">
        <w:rPr>
          <w:lang w:val="pt-BR"/>
        </w:rPr>
        <w:t xml:space="preserve"> </w:t>
      </w:r>
    </w:p>
    <w:p w14:paraId="52696355" w14:textId="5169B64B" w:rsidR="009F6EDC" w:rsidRPr="003D4D8D" w:rsidRDefault="007D0E4E" w:rsidP="007B124E">
      <w:pPr>
        <w:pStyle w:val="Level4"/>
        <w:tabs>
          <w:tab w:val="clear" w:pos="2098"/>
          <w:tab w:val="num" w:pos="1985"/>
        </w:tabs>
        <w:ind w:left="1985" w:hanging="1276"/>
        <w:rPr>
          <w:lang w:val="pt-BR"/>
        </w:rPr>
      </w:pPr>
      <w:bookmarkStart w:id="539" w:name="_DV_M431"/>
      <w:bookmarkEnd w:id="539"/>
      <w:r w:rsidRPr="003D4D8D">
        <w:rPr>
          <w:lang w:val="pt-BR"/>
        </w:rPr>
        <w:t xml:space="preserve">notificar o Agente Fiduciário, em </w:t>
      </w:r>
      <w:r w:rsidRPr="002C0EE4">
        <w:rPr>
          <w:lang w:val="pt-BR"/>
        </w:rPr>
        <w:t xml:space="preserve">até </w:t>
      </w:r>
      <w:r w:rsidR="006F42B7" w:rsidRPr="00307831">
        <w:rPr>
          <w:lang w:val="pt-BR"/>
        </w:rPr>
        <w:t>15 (quinze)</w:t>
      </w:r>
      <w:r w:rsidRPr="003D4D8D">
        <w:rPr>
          <w:lang w:val="pt-BR"/>
        </w:rPr>
        <w:t xml:space="preserve"> dias corridos da data em que tomar ciência, de que ela ou qualquer de suas controladas, ou ainda, qualquer dos respectivos administradores, empregados, agentes, representantes, fornecedores, contratados ou subcontratados encontram-se envolvidos em investigação, inquérito, ação, procedimento judicial ou administrativo </w:t>
      </w:r>
      <w:r w:rsidR="00355866" w:rsidRPr="002464FA">
        <w:rPr>
          <w:lang w:val="pt-BR"/>
        </w:rPr>
        <w:t>conduzido por autoridade administrativa ou judicial nacional ou estrangeira</w:t>
      </w:r>
      <w:r w:rsidR="00355866" w:rsidRPr="003D4D8D">
        <w:rPr>
          <w:lang w:val="pt-BR"/>
        </w:rPr>
        <w:t xml:space="preserve"> </w:t>
      </w:r>
      <w:r w:rsidRPr="003D4D8D">
        <w:rPr>
          <w:lang w:val="pt-BR"/>
        </w:rPr>
        <w:t xml:space="preserve">relativo à prática de atos lesivos, infrações ou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das Lei 6.385, </w:t>
      </w:r>
      <w:r w:rsidR="00521AF6" w:rsidRPr="003D4D8D">
        <w:rPr>
          <w:lang w:val="pt-BR"/>
        </w:rPr>
        <w:t>Lei</w:t>
      </w:r>
      <w:r w:rsidRPr="003D4D8D">
        <w:rPr>
          <w:lang w:val="pt-BR"/>
        </w:rPr>
        <w:t xml:space="preserve"> 7.492, </w:t>
      </w:r>
      <w:r w:rsidR="00521AF6" w:rsidRPr="003D4D8D">
        <w:rPr>
          <w:lang w:val="pt-BR"/>
        </w:rPr>
        <w:t>Lei</w:t>
      </w:r>
      <w:r w:rsidRPr="003D4D8D">
        <w:rPr>
          <w:lang w:val="pt-BR"/>
        </w:rPr>
        <w:t xml:space="preserve"> 8.</w:t>
      </w:r>
      <w:r w:rsidR="00521AF6" w:rsidRPr="003D4D8D" w:rsidDel="00521AF6">
        <w:rPr>
          <w:lang w:val="pt-BR"/>
        </w:rPr>
        <w:t xml:space="preserve"> </w:t>
      </w:r>
      <w:r w:rsidRPr="003D4D8D">
        <w:rPr>
          <w:lang w:val="pt-BR"/>
        </w:rPr>
        <w:t>3</w:t>
      </w:r>
      <w:r w:rsidR="00521AF6" w:rsidRPr="003D4D8D">
        <w:rPr>
          <w:lang w:val="pt-BR"/>
        </w:rPr>
        <w:t>1</w:t>
      </w:r>
      <w:r w:rsidRPr="003D4D8D">
        <w:rPr>
          <w:lang w:val="pt-BR"/>
        </w:rPr>
        <w:t xml:space="preserve">7, </w:t>
      </w:r>
      <w:r w:rsidR="00521AF6" w:rsidRPr="003D4D8D">
        <w:rPr>
          <w:lang w:val="pt-BR"/>
        </w:rPr>
        <w:t>Lei</w:t>
      </w:r>
      <w:r w:rsidRPr="003D4D8D">
        <w:rPr>
          <w:lang w:val="pt-BR"/>
        </w:rPr>
        <w:t xml:space="preserve"> 8.429, </w:t>
      </w:r>
      <w:r w:rsidR="00521AF6" w:rsidRPr="003D4D8D">
        <w:rPr>
          <w:lang w:val="pt-BR"/>
        </w:rPr>
        <w:t>Lei</w:t>
      </w:r>
      <w:r w:rsidRPr="003D4D8D">
        <w:rPr>
          <w:lang w:val="pt-BR"/>
        </w:rPr>
        <w:t xml:space="preserve"> 8.666 (ou outras normas de licitações e contratos da administração pública); </w:t>
      </w:r>
      <w:r w:rsidR="00521AF6" w:rsidRPr="003D4D8D">
        <w:rPr>
          <w:lang w:val="pt-BR"/>
        </w:rPr>
        <w:t>Lei</w:t>
      </w:r>
      <w:r w:rsidRPr="003D4D8D">
        <w:rPr>
          <w:lang w:val="pt-BR"/>
        </w:rPr>
        <w:t xml:space="preserve"> 9.613, </w:t>
      </w:r>
      <w:r w:rsidR="00521AF6" w:rsidRPr="003D4D8D">
        <w:rPr>
          <w:lang w:val="pt-BR"/>
        </w:rPr>
        <w:t>Lei</w:t>
      </w:r>
      <w:r w:rsidRPr="003D4D8D">
        <w:rPr>
          <w:lang w:val="pt-BR"/>
        </w:rPr>
        <w:t xml:space="preserve"> 12.529; e </w:t>
      </w:r>
      <w:r w:rsidR="00521AF6" w:rsidRPr="003D4D8D">
        <w:rPr>
          <w:lang w:val="pt-BR"/>
        </w:rPr>
        <w:t>Lei</w:t>
      </w:r>
      <w:r w:rsidRPr="003D4D8D">
        <w:rPr>
          <w:lang w:val="pt-BR"/>
        </w:rPr>
        <w:t xml:space="preserve"> 12.846, devendo: (a) </w:t>
      </w:r>
      <w:proofErr w:type="spellStart"/>
      <w:r w:rsidRPr="003D4D8D">
        <w:rPr>
          <w:lang w:val="pt-BR"/>
        </w:rPr>
        <w:t>fornecer</w:t>
      </w:r>
      <w:proofErr w:type="spellEnd"/>
      <w:r w:rsidRPr="003D4D8D">
        <w:rPr>
          <w:lang w:val="pt-BR"/>
        </w:rPr>
        <w:t xml:space="preserve"> cópia de eventuais decisões proferidas nos citados procedimentos, bem como informações detalhadas sobre as medidas adotadas em resposta a tais procedimentos, em que ela ou qualquer de suas controladas, ou os respectivos administradores, empregados, agentes ou representantes estejam envolvidos; e (b) apresentar ao Agente Fiduciário, assim que disponível, cópia de quaisquer acordos judiciais ou extrajudiciais, termos de ajustamento de conduta, acordos de leniência ou afins eventualmente celebrados, em que ela ou qualquer de suas controladas, ou os respectivos administradores, empregados</w:t>
      </w:r>
      <w:bookmarkStart w:id="540" w:name="_DV_C72"/>
      <w:r w:rsidRPr="003D4D8D">
        <w:rPr>
          <w:rStyle w:val="DeltaViewDeletion"/>
          <w:rFonts w:eastAsia="Arial Unicode MS"/>
          <w:szCs w:val="20"/>
          <w:lang w:val="pt-BR"/>
        </w:rPr>
        <w:t>,</w:t>
      </w:r>
      <w:bookmarkStart w:id="541" w:name="_DV_M432"/>
      <w:bookmarkEnd w:id="540"/>
      <w:bookmarkEnd w:id="541"/>
      <w:r w:rsidRPr="003D4D8D">
        <w:rPr>
          <w:lang w:val="pt-BR"/>
        </w:rPr>
        <w:t xml:space="preserve"> agentes ou representantes estejam envolvidos;</w:t>
      </w:r>
      <w:r w:rsidR="00F62770" w:rsidDel="00F62770">
        <w:rPr>
          <w:lang w:val="pt-BR"/>
        </w:rPr>
        <w:t xml:space="preserve"> </w:t>
      </w:r>
    </w:p>
    <w:p w14:paraId="3014A5C5" w14:textId="77777777" w:rsidR="009F6EDC" w:rsidRPr="00BB400B" w:rsidRDefault="009F6EDC" w:rsidP="003B5673">
      <w:pPr>
        <w:pStyle w:val="Level4"/>
        <w:tabs>
          <w:tab w:val="clear" w:pos="2098"/>
          <w:tab w:val="num" w:pos="1985"/>
        </w:tabs>
        <w:ind w:left="1985" w:hanging="1276"/>
        <w:rPr>
          <w:lang w:val="pt-BR"/>
        </w:rPr>
      </w:pPr>
      <w:bookmarkStart w:id="542" w:name="_DV_M433"/>
      <w:bookmarkStart w:id="543" w:name="_DV_M434"/>
      <w:bookmarkStart w:id="544" w:name="_DV_M435"/>
      <w:bookmarkStart w:id="545" w:name="_DV_M436"/>
      <w:bookmarkStart w:id="546" w:name="_DV_M437"/>
      <w:bookmarkEnd w:id="542"/>
      <w:bookmarkEnd w:id="543"/>
      <w:bookmarkEnd w:id="544"/>
      <w:bookmarkEnd w:id="545"/>
      <w:bookmarkEnd w:id="546"/>
      <w:proofErr w:type="gramStart"/>
      <w:r w:rsidRPr="003D4D8D">
        <w:rPr>
          <w:lang w:val="pt-BR"/>
        </w:rPr>
        <w:t>adotar</w:t>
      </w:r>
      <w:proofErr w:type="gramEnd"/>
      <w:r w:rsidR="007242C9" w:rsidRPr="003D4D8D">
        <w:rPr>
          <w:lang w:val="pt-BR"/>
        </w:rPr>
        <w:t xml:space="preserve"> </w:t>
      </w:r>
      <w:r w:rsidRPr="003D4D8D">
        <w:rPr>
          <w:lang w:val="pt-BR"/>
        </w:rPr>
        <w:t xml:space="preserve">durante o período de vigência </w:t>
      </w:r>
      <w:r w:rsidR="00922731" w:rsidRPr="003D4D8D">
        <w:rPr>
          <w:lang w:val="pt-BR"/>
        </w:rPr>
        <w:t>das Debêntures</w:t>
      </w:r>
      <w:r w:rsidRPr="003D4D8D">
        <w:rPr>
          <w:lang w:val="pt-BR"/>
        </w:rPr>
        <w:t xml:space="preserve">, as medidas e ações necessárias destinadas a evitar ou corrigir danos ao meio ambiente, segurança e medicina do trabalho que possam vir a ser causados </w:t>
      </w:r>
      <w:r w:rsidR="00EA5D09" w:rsidRPr="003D4D8D">
        <w:rPr>
          <w:lang w:val="pt-BR"/>
        </w:rPr>
        <w:t xml:space="preserve">pela Emissora </w:t>
      </w:r>
      <w:r w:rsidR="00283DA7">
        <w:rPr>
          <w:lang w:val="pt-BR"/>
        </w:rPr>
        <w:t>na</w:t>
      </w:r>
      <w:r w:rsidRPr="003D4D8D">
        <w:rPr>
          <w:lang w:val="pt-BR"/>
        </w:rPr>
        <w:t xml:space="preserve"> execução do Projeto;</w:t>
      </w:r>
    </w:p>
    <w:p w14:paraId="23285401" w14:textId="464DCD89" w:rsidR="009F6EDC" w:rsidRPr="00BB400B" w:rsidRDefault="009F6EDC" w:rsidP="003B5673">
      <w:pPr>
        <w:pStyle w:val="Level4"/>
        <w:tabs>
          <w:tab w:val="clear" w:pos="2098"/>
          <w:tab w:val="num" w:pos="1985"/>
        </w:tabs>
        <w:ind w:left="1985" w:hanging="1276"/>
        <w:rPr>
          <w:lang w:val="pt-BR"/>
        </w:rPr>
      </w:pPr>
      <w:proofErr w:type="gramStart"/>
      <w:r w:rsidRPr="00BB400B">
        <w:rPr>
          <w:lang w:val="pt-BR"/>
        </w:rPr>
        <w:t>não</w:t>
      </w:r>
      <w:proofErr w:type="gramEnd"/>
      <w:r w:rsidRPr="00BB400B">
        <w:rPr>
          <w:lang w:val="pt-BR"/>
        </w:rPr>
        <w:t xml:space="preserve"> distribuir quaisquer recursos aos acionistas, diretos ou indiretos, e/ou a pessoas físicas e jurídicas integrantes do mesmo grupo econômico, sob a forma de dividendos, juros sobre o capital próprio, pagamento de juros</w:t>
      </w:r>
      <w:r w:rsidR="00283DA7">
        <w:rPr>
          <w:lang w:val="pt-BR"/>
        </w:rPr>
        <w:t>, em desacordo com a Cláusula 4.1.2, item (ii),</w:t>
      </w:r>
      <w:r w:rsidRPr="00BB400B">
        <w:rPr>
          <w:lang w:val="pt-BR"/>
        </w:rPr>
        <w:t xml:space="preserve"> e/ou amortização de dívida subordinada e/ou </w:t>
      </w:r>
      <w:r w:rsidRPr="007B124E">
        <w:rPr>
          <w:lang w:val="pt-BR"/>
        </w:rPr>
        <w:t>redução de capital, inclusive</w:t>
      </w:r>
      <w:r w:rsidRPr="00BB400B">
        <w:rPr>
          <w:lang w:val="pt-BR"/>
        </w:rPr>
        <w:t xml:space="preserve"> sob a forma de cancelamento de adiantamentos para futuro aumento de capital,</w:t>
      </w:r>
      <w:r w:rsidR="00283DA7">
        <w:rPr>
          <w:lang w:val="pt-BR"/>
        </w:rPr>
        <w:t xml:space="preserve"> em desacordo com a Cláusula 4.1.1, item (vi)</w:t>
      </w:r>
      <w:r w:rsidR="004B2701" w:rsidRPr="002C0EE4">
        <w:rPr>
          <w:lang w:val="pt-BR"/>
        </w:rPr>
        <w:t>;</w:t>
      </w:r>
      <w:r w:rsidR="00083229" w:rsidRPr="00BB400B">
        <w:rPr>
          <w:lang w:val="pt-BR"/>
        </w:rPr>
        <w:t xml:space="preserve"> </w:t>
      </w:r>
    </w:p>
    <w:p w14:paraId="5D2B713E" w14:textId="31D2E7B9" w:rsidR="009F6EDC" w:rsidRPr="00CF15A4" w:rsidRDefault="00EA5D09" w:rsidP="007B124E">
      <w:pPr>
        <w:pStyle w:val="Level4"/>
        <w:tabs>
          <w:tab w:val="clear" w:pos="2098"/>
          <w:tab w:val="num" w:pos="1985"/>
        </w:tabs>
        <w:ind w:left="1985" w:hanging="1276"/>
        <w:rPr>
          <w:lang w:val="pt-BR"/>
        </w:rPr>
      </w:pPr>
      <w:bookmarkStart w:id="547" w:name="_DV_M439"/>
      <w:bookmarkStart w:id="548" w:name="_DV_M440"/>
      <w:bookmarkStart w:id="549" w:name="_DV_M441"/>
      <w:bookmarkEnd w:id="547"/>
      <w:bookmarkEnd w:id="548"/>
      <w:bookmarkEnd w:id="549"/>
      <w:proofErr w:type="gramStart"/>
      <w:r w:rsidRPr="00CF15A4">
        <w:rPr>
          <w:lang w:val="pt-BR"/>
        </w:rPr>
        <w:t>realizar</w:t>
      </w:r>
      <w:proofErr w:type="gramEnd"/>
      <w:r w:rsidRPr="00CF15A4">
        <w:rPr>
          <w:lang w:val="pt-BR"/>
        </w:rPr>
        <w:t xml:space="preserve"> aportes de </w:t>
      </w:r>
      <w:r w:rsidRPr="00083229">
        <w:rPr>
          <w:lang w:val="pt-BR"/>
        </w:rPr>
        <w:t xml:space="preserve">capital no Projeto, de forma a cobrir eventual insuficiência de capital necessário à implantação do </w:t>
      </w:r>
      <w:r w:rsidR="0085114C" w:rsidRPr="00083229">
        <w:rPr>
          <w:lang w:val="pt-BR"/>
        </w:rPr>
        <w:t xml:space="preserve">regular funcionamento do </w:t>
      </w:r>
      <w:r w:rsidRPr="00083229">
        <w:rPr>
          <w:lang w:val="pt-BR"/>
        </w:rPr>
        <w:t>Projeto</w:t>
      </w:r>
      <w:r w:rsidR="009F6EDC" w:rsidRPr="00083229">
        <w:rPr>
          <w:lang w:val="pt-BR"/>
        </w:rPr>
        <w:t>;</w:t>
      </w:r>
      <w:r w:rsidR="00CF15A4">
        <w:rPr>
          <w:lang w:val="pt-BR"/>
        </w:rPr>
        <w:t xml:space="preserve"> </w:t>
      </w:r>
    </w:p>
    <w:p w14:paraId="66A45148" w14:textId="77777777" w:rsidR="009F6EDC" w:rsidRPr="003D4D8D" w:rsidRDefault="009F6EDC" w:rsidP="007B124E">
      <w:pPr>
        <w:pStyle w:val="Level4"/>
        <w:tabs>
          <w:tab w:val="clear" w:pos="2098"/>
          <w:tab w:val="num" w:pos="1985"/>
        </w:tabs>
        <w:ind w:left="1985" w:hanging="1276"/>
        <w:rPr>
          <w:lang w:val="pt-BR"/>
        </w:rPr>
      </w:pPr>
      <w:bookmarkStart w:id="550" w:name="_DV_M442"/>
      <w:bookmarkEnd w:id="550"/>
      <w:proofErr w:type="gramStart"/>
      <w:r w:rsidRPr="003D4D8D">
        <w:rPr>
          <w:lang w:val="pt-BR"/>
        </w:rPr>
        <w:t>oferecer</w:t>
      </w:r>
      <w:proofErr w:type="gramEnd"/>
      <w:r w:rsidRPr="003D4D8D">
        <w:rPr>
          <w:lang w:val="pt-BR"/>
        </w:rPr>
        <w:t xml:space="preserve"> em garantia aos Debenturistas, </w:t>
      </w:r>
      <w:r w:rsidR="006577C6">
        <w:rPr>
          <w:lang w:val="pt-BR"/>
        </w:rPr>
        <w:t xml:space="preserve">em regime de compartilhamento com o BNDES, </w:t>
      </w:r>
      <w:r w:rsidRPr="003D4D8D">
        <w:rPr>
          <w:lang w:val="pt-BR"/>
        </w:rPr>
        <w:t xml:space="preserve">quaisquer ativos e/ou recebíveis supervenientes do Projeto, que tenham sido solicitados em garantia pelo BNDES no âmbito do Contrato de Financiamento BNDES; </w:t>
      </w:r>
    </w:p>
    <w:p w14:paraId="48CF175D" w14:textId="284DC03A" w:rsidR="009F6EDC" w:rsidRPr="003D4D8D" w:rsidRDefault="00083229" w:rsidP="007B124E">
      <w:pPr>
        <w:pStyle w:val="Level4"/>
        <w:tabs>
          <w:tab w:val="clear" w:pos="2098"/>
          <w:tab w:val="num" w:pos="1985"/>
        </w:tabs>
        <w:ind w:left="1985" w:hanging="1276"/>
        <w:rPr>
          <w:lang w:val="pt-BR"/>
        </w:rPr>
      </w:pPr>
      <w:bookmarkStart w:id="551" w:name="_DV_M443"/>
      <w:bookmarkEnd w:id="551"/>
      <w:r>
        <w:rPr>
          <w:lang w:val="pt-BR"/>
        </w:rPr>
        <w:t xml:space="preserve">(a) </w:t>
      </w:r>
      <w:r w:rsidR="009F6EDC" w:rsidRPr="003D4D8D">
        <w:rPr>
          <w:lang w:val="pt-BR"/>
        </w:rPr>
        <w:t xml:space="preserve">ressarcir os </w:t>
      </w:r>
      <w:r w:rsidR="009F6EDC" w:rsidRPr="007C3878">
        <w:rPr>
          <w:lang w:val="pt-BR"/>
        </w:rPr>
        <w:t xml:space="preserve">Debenturistas, independentemente de culpa, de qualquer quantia que estes sejam compelidos a pagar </w:t>
      </w:r>
      <w:r w:rsidR="001B39EB" w:rsidRPr="007C3878">
        <w:rPr>
          <w:lang w:val="pt-BR"/>
        </w:rPr>
        <w:t>em virtude de decisão judicial</w:t>
      </w:r>
      <w:r w:rsidR="001B39EB">
        <w:rPr>
          <w:lang w:val="pt-BR"/>
        </w:rPr>
        <w:t xml:space="preserve"> </w:t>
      </w:r>
      <w:r w:rsidR="00224075">
        <w:rPr>
          <w:lang w:val="pt-BR"/>
        </w:rPr>
        <w:t xml:space="preserve">de </w:t>
      </w:r>
      <w:r w:rsidR="00CE3EA0">
        <w:rPr>
          <w:lang w:val="pt-BR"/>
        </w:rPr>
        <w:t>exigibilidade imediata</w:t>
      </w:r>
      <w:r w:rsidR="001B39EB" w:rsidRPr="00AE3948">
        <w:rPr>
          <w:lang w:val="pt-BR"/>
        </w:rPr>
        <w:t xml:space="preserve">, </w:t>
      </w:r>
      <w:r w:rsidR="009F6EDC" w:rsidRPr="001A25D4">
        <w:rPr>
          <w:lang w:val="pt-BR"/>
        </w:rPr>
        <w:t>em razão de dano ambiental</w:t>
      </w:r>
      <w:r w:rsidR="009F6EDC" w:rsidRPr="003D4D8D">
        <w:rPr>
          <w:lang w:val="pt-BR"/>
        </w:rPr>
        <w:t xml:space="preserve"> decorrente do Projeto,</w:t>
      </w:r>
      <w:r w:rsidR="00FD1CF2">
        <w:rPr>
          <w:lang w:val="pt-BR"/>
        </w:rPr>
        <w:t xml:space="preserve"> </w:t>
      </w:r>
      <w:r w:rsidR="00FD1CF2" w:rsidRPr="00FD1CF2">
        <w:rPr>
          <w:lang w:val="pt-BR"/>
        </w:rPr>
        <w:t>sem prejuízo e ressalvado o direito da Emissora de tomar todas as medidas judiciais cabíveis para questioná-lo, nos termos da legislação aplicável</w:t>
      </w:r>
      <w:r w:rsidR="00FD1CF2">
        <w:rPr>
          <w:lang w:val="pt-BR"/>
        </w:rPr>
        <w:t>,</w:t>
      </w:r>
      <w:r w:rsidR="009F6EDC" w:rsidRPr="003D4D8D">
        <w:rPr>
          <w:lang w:val="pt-BR"/>
        </w:rPr>
        <w:t xml:space="preserve"> bem como </w:t>
      </w:r>
      <w:r>
        <w:rPr>
          <w:lang w:val="pt-BR"/>
        </w:rPr>
        <w:t>(b)</w:t>
      </w:r>
      <w:r w:rsidRPr="003D4D8D">
        <w:rPr>
          <w:lang w:val="pt-BR"/>
        </w:rPr>
        <w:t xml:space="preserve"> </w:t>
      </w:r>
      <w:r w:rsidR="009F6EDC" w:rsidRPr="003D4D8D">
        <w:rPr>
          <w:lang w:val="pt-BR"/>
        </w:rPr>
        <w:t xml:space="preserve">indenizar os Debenturistas por qualquer perda ou dano que estes venham a sofrer em decorrência do referido dano ambiental; </w:t>
      </w:r>
    </w:p>
    <w:p w14:paraId="4BC02D51" w14:textId="77777777" w:rsidR="009F6EDC" w:rsidRPr="007373F8" w:rsidRDefault="009F6EDC" w:rsidP="007B124E">
      <w:pPr>
        <w:pStyle w:val="Level4"/>
        <w:tabs>
          <w:tab w:val="clear" w:pos="2098"/>
          <w:tab w:val="num" w:pos="1985"/>
        </w:tabs>
        <w:ind w:left="1985" w:hanging="1276"/>
        <w:rPr>
          <w:lang w:val="pt-BR"/>
        </w:rPr>
      </w:pPr>
      <w:bookmarkStart w:id="552" w:name="_DV_M444"/>
      <w:bookmarkEnd w:id="552"/>
      <w:proofErr w:type="gramStart"/>
      <w:r w:rsidRPr="007373F8">
        <w:rPr>
          <w:lang w:val="pt-BR"/>
        </w:rPr>
        <w:t>cuidar</w:t>
      </w:r>
      <w:proofErr w:type="gramEnd"/>
      <w:r w:rsidRPr="007373F8">
        <w:rPr>
          <w:lang w:val="pt-BR"/>
        </w:rPr>
        <w:t xml:space="preserve"> para que as operações que venha a praticar no ambiente de negociação operacionalizado pela </w:t>
      </w:r>
      <w:r w:rsidR="00305209" w:rsidRPr="007373F8">
        <w:rPr>
          <w:lang w:val="pt-BR"/>
        </w:rPr>
        <w:t>B3</w:t>
      </w:r>
      <w:r w:rsidRPr="007373F8">
        <w:rPr>
          <w:lang w:val="pt-BR"/>
        </w:rPr>
        <w:t xml:space="preserve">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não tenham sido gerados por atuação do Agente Fiduciário; </w:t>
      </w:r>
    </w:p>
    <w:p w14:paraId="269750CC" w14:textId="77777777" w:rsidR="009F6EDC" w:rsidRPr="003D4D8D" w:rsidRDefault="009F6EDC" w:rsidP="007B124E">
      <w:pPr>
        <w:pStyle w:val="Level4"/>
        <w:tabs>
          <w:tab w:val="clear" w:pos="2098"/>
          <w:tab w:val="num" w:pos="1985"/>
        </w:tabs>
        <w:ind w:left="1985" w:hanging="1276"/>
        <w:rPr>
          <w:lang w:val="pt-BR"/>
        </w:rPr>
      </w:pPr>
      <w:bookmarkStart w:id="553" w:name="_DV_M445"/>
      <w:bookmarkEnd w:id="553"/>
      <w:proofErr w:type="gramStart"/>
      <w:r w:rsidRPr="003D4D8D">
        <w:rPr>
          <w:lang w:val="pt-BR"/>
        </w:rPr>
        <w:t>não</w:t>
      </w:r>
      <w:proofErr w:type="gramEnd"/>
      <w:r w:rsidRPr="003D4D8D">
        <w:rPr>
          <w:lang w:val="pt-BR"/>
        </w:rPr>
        <w:t xml:space="preserve"> realizar qualquer alteração no Contrato de Financiamento BNDES que possa: (</w:t>
      </w:r>
      <w:r w:rsidR="00CA5244" w:rsidRPr="003D4D8D">
        <w:rPr>
          <w:lang w:val="pt-BR"/>
        </w:rPr>
        <w:t>a</w:t>
      </w:r>
      <w:r w:rsidRPr="003D4D8D">
        <w:rPr>
          <w:lang w:val="pt-BR"/>
        </w:rPr>
        <w:t>) causar alterações nos termos e condições previstos nesta Escritura de Emissão, incluídos os pagamentos d</w:t>
      </w:r>
      <w:r w:rsidR="00922731" w:rsidRPr="003D4D8D">
        <w:rPr>
          <w:lang w:val="pt-BR"/>
        </w:rPr>
        <w:t>as parcelas da</w:t>
      </w:r>
      <w:r w:rsidRPr="003D4D8D">
        <w:rPr>
          <w:lang w:val="pt-BR"/>
        </w:rPr>
        <w:t xml:space="preserve"> </w:t>
      </w:r>
      <w:r w:rsidR="00922731" w:rsidRPr="003D4D8D">
        <w:rPr>
          <w:lang w:val="pt-BR"/>
        </w:rPr>
        <w:t>a</w:t>
      </w:r>
      <w:r w:rsidRPr="003D4D8D">
        <w:rPr>
          <w:lang w:val="pt-BR"/>
        </w:rPr>
        <w:t>mortização</w:t>
      </w:r>
      <w:r w:rsidR="00922731" w:rsidRPr="003D4D8D">
        <w:rPr>
          <w:lang w:val="pt-BR"/>
        </w:rPr>
        <w:t xml:space="preserve"> do Valor Nominal Unitário Atualizado</w:t>
      </w:r>
      <w:r w:rsidRPr="003D4D8D">
        <w:rPr>
          <w:lang w:val="pt-BR"/>
        </w:rPr>
        <w:t xml:space="preserve">, </w:t>
      </w:r>
      <w:r w:rsidR="008D468C" w:rsidRPr="003D4D8D">
        <w:rPr>
          <w:lang w:val="pt-BR"/>
        </w:rPr>
        <w:t xml:space="preserve">dos </w:t>
      </w:r>
      <w:r w:rsidRPr="003D4D8D">
        <w:rPr>
          <w:lang w:val="pt-BR"/>
        </w:rPr>
        <w:t>Juros Remuneratórios e</w:t>
      </w:r>
      <w:r w:rsidR="008D468C" w:rsidRPr="003D4D8D">
        <w:rPr>
          <w:lang w:val="pt-BR"/>
        </w:rPr>
        <w:t xml:space="preserve"> a</w:t>
      </w:r>
      <w:r w:rsidRPr="003D4D8D">
        <w:rPr>
          <w:lang w:val="pt-BR"/>
        </w:rPr>
        <w:t xml:space="preserve"> Atualização Monetária; (</w:t>
      </w:r>
      <w:r w:rsidR="00CA5244" w:rsidRPr="003D4D8D">
        <w:rPr>
          <w:lang w:val="pt-BR"/>
        </w:rPr>
        <w:t>b</w:t>
      </w:r>
      <w:r w:rsidRPr="003D4D8D">
        <w:rPr>
          <w:lang w:val="pt-BR"/>
        </w:rPr>
        <w:t xml:space="preserve">) afetar a capacidade da Emissora em cumprir suas obrigações </w:t>
      </w:r>
      <w:r w:rsidR="001B39EB">
        <w:rPr>
          <w:lang w:val="pt-BR"/>
        </w:rPr>
        <w:t>pecuniárias</w:t>
      </w:r>
      <w:r w:rsidR="001B39EB" w:rsidRPr="003D4D8D">
        <w:rPr>
          <w:lang w:val="pt-BR"/>
        </w:rPr>
        <w:t xml:space="preserve"> </w:t>
      </w:r>
      <w:r w:rsidRPr="003D4D8D">
        <w:rPr>
          <w:lang w:val="pt-BR"/>
        </w:rPr>
        <w:t>aqui previstas</w:t>
      </w:r>
      <w:r w:rsidR="008D468C" w:rsidRPr="003D4D8D">
        <w:rPr>
          <w:lang w:val="pt-BR"/>
        </w:rPr>
        <w:t xml:space="preserve"> ou nos Contratos de Garantias</w:t>
      </w:r>
      <w:r w:rsidR="0089174F">
        <w:rPr>
          <w:lang w:val="pt-BR"/>
        </w:rPr>
        <w:t xml:space="preserve"> </w:t>
      </w:r>
      <w:r w:rsidR="0089174F">
        <w:rPr>
          <w:rFonts w:eastAsia="Arial Unicode MS"/>
          <w:szCs w:val="20"/>
          <w:lang w:val="pt-BR"/>
        </w:rPr>
        <w:t>Reais</w:t>
      </w:r>
      <w:r w:rsidR="008D468C" w:rsidRPr="003D4D8D">
        <w:rPr>
          <w:lang w:val="pt-BR"/>
        </w:rPr>
        <w:t>, conforme aplicável</w:t>
      </w:r>
      <w:r w:rsidRPr="003D4D8D">
        <w:rPr>
          <w:lang w:val="pt-BR"/>
        </w:rPr>
        <w:t xml:space="preserve">; </w:t>
      </w:r>
    </w:p>
    <w:p w14:paraId="160369D2" w14:textId="77777777" w:rsidR="009F6EDC" w:rsidRPr="003D4D8D" w:rsidRDefault="009F6EDC" w:rsidP="007B124E">
      <w:pPr>
        <w:pStyle w:val="Level4"/>
        <w:tabs>
          <w:tab w:val="clear" w:pos="2098"/>
          <w:tab w:val="num" w:pos="1985"/>
        </w:tabs>
        <w:ind w:left="1985" w:hanging="1276"/>
        <w:rPr>
          <w:lang w:val="pt-BR"/>
        </w:rPr>
      </w:pPr>
      <w:bookmarkStart w:id="554" w:name="_DV_M446"/>
      <w:bookmarkEnd w:id="554"/>
      <w:proofErr w:type="gramStart"/>
      <w:r w:rsidRPr="003D4D8D">
        <w:rPr>
          <w:lang w:val="pt-BR"/>
        </w:rPr>
        <w:t>constituir</w:t>
      </w:r>
      <w:proofErr w:type="gramEnd"/>
      <w:r w:rsidRPr="003D4D8D">
        <w:rPr>
          <w:lang w:val="pt-BR"/>
        </w:rPr>
        <w:t xml:space="preserve"> o Agente Fiduciário, em caráter irrevogável e irretratável, como seu bastante procurador, por meio de procurações outorgadas nos termos e prazos previstos nos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00D2260F" w:rsidRPr="003D4D8D">
        <w:rPr>
          <w:lang w:val="pt-BR"/>
        </w:rPr>
        <w:t>;</w:t>
      </w:r>
    </w:p>
    <w:p w14:paraId="1BFF4A40" w14:textId="77777777" w:rsidR="009F6EDC" w:rsidRPr="003D4D8D" w:rsidRDefault="009F6EDC" w:rsidP="007B124E">
      <w:pPr>
        <w:pStyle w:val="Level4"/>
        <w:tabs>
          <w:tab w:val="clear" w:pos="2098"/>
          <w:tab w:val="num" w:pos="1985"/>
        </w:tabs>
        <w:ind w:left="1985" w:hanging="1276"/>
        <w:rPr>
          <w:lang w:val="pt-BR"/>
        </w:rPr>
      </w:pPr>
      <w:bookmarkStart w:id="555" w:name="_DV_M447"/>
      <w:bookmarkEnd w:id="555"/>
      <w:proofErr w:type="gramStart"/>
      <w:r w:rsidRPr="003D4D8D">
        <w:rPr>
          <w:lang w:val="pt-BR"/>
        </w:rPr>
        <w:t>executar</w:t>
      </w:r>
      <w:proofErr w:type="gramEnd"/>
      <w:r w:rsidRPr="003D4D8D">
        <w:rPr>
          <w:lang w:val="pt-BR"/>
        </w:rPr>
        <w:t xml:space="preserve"> e concluir física e financeiramente o Projeto; </w:t>
      </w:r>
    </w:p>
    <w:p w14:paraId="2BD02C21" w14:textId="77777777" w:rsidR="009F6EDC" w:rsidRPr="003D4D8D" w:rsidRDefault="009F6EDC" w:rsidP="007B124E">
      <w:pPr>
        <w:pStyle w:val="Level4"/>
        <w:tabs>
          <w:tab w:val="clear" w:pos="2098"/>
          <w:tab w:val="num" w:pos="1985"/>
        </w:tabs>
        <w:ind w:left="1985" w:hanging="1276"/>
        <w:rPr>
          <w:lang w:val="pt-BR"/>
        </w:rPr>
      </w:pPr>
      <w:bookmarkStart w:id="556" w:name="_DV_M448"/>
      <w:bookmarkEnd w:id="556"/>
      <w:proofErr w:type="gramStart"/>
      <w:r w:rsidRPr="003D4D8D">
        <w:rPr>
          <w:lang w:val="pt-BR"/>
        </w:rPr>
        <w:t>arcar</w:t>
      </w:r>
      <w:proofErr w:type="gramEnd"/>
      <w:r w:rsidRPr="003D4D8D">
        <w:rPr>
          <w:lang w:val="pt-BR"/>
        </w:rPr>
        <w:t xml:space="preserve"> com todas as despesas, custos e penalidades impostas pela ANEEL a qualquer tempo;</w:t>
      </w:r>
    </w:p>
    <w:p w14:paraId="6C39AE46" w14:textId="6CE0DCA2" w:rsidR="002E25FF" w:rsidRPr="003D4D8D" w:rsidRDefault="009F6EDC" w:rsidP="007B124E">
      <w:pPr>
        <w:pStyle w:val="Level4"/>
        <w:tabs>
          <w:tab w:val="clear" w:pos="2098"/>
          <w:tab w:val="num" w:pos="1985"/>
        </w:tabs>
        <w:ind w:left="1985" w:hanging="1276"/>
        <w:rPr>
          <w:lang w:val="pt-BR"/>
        </w:rPr>
      </w:pPr>
      <w:bookmarkStart w:id="557" w:name="_DV_M449"/>
      <w:bookmarkEnd w:id="557"/>
      <w:proofErr w:type="gramStart"/>
      <w:r w:rsidRPr="003D4D8D">
        <w:rPr>
          <w:lang w:val="pt-BR"/>
        </w:rPr>
        <w:t>comparecer</w:t>
      </w:r>
      <w:proofErr w:type="gramEnd"/>
      <w:r w:rsidRPr="003D4D8D">
        <w:rPr>
          <w:lang w:val="pt-BR"/>
        </w:rPr>
        <w:t xml:space="preserve"> às Assembleias Gerais de Debenturistas sempre que solicitada; </w:t>
      </w:r>
      <w:r w:rsidR="00355866">
        <w:rPr>
          <w:lang w:val="pt-BR"/>
        </w:rPr>
        <w:t xml:space="preserve">para </w:t>
      </w:r>
      <w:r w:rsidRPr="003D4D8D">
        <w:rPr>
          <w:lang w:val="pt-BR"/>
        </w:rPr>
        <w:t>substituir os direitos creditórios a serem cedidos fiduciariamente, por outros aceitáveis pelos Debenturistas, em até 30 (trinta) dias antes da data de vencimento dos referidos direitos creditórios, caso o prazo de vencimento de tais direitos creditórios seja inferior ao da vigência das Debêntures</w:t>
      </w:r>
      <w:r w:rsidR="002E25FF" w:rsidRPr="003D4D8D">
        <w:rPr>
          <w:lang w:val="pt-BR"/>
        </w:rPr>
        <w:t xml:space="preserve">; </w:t>
      </w:r>
    </w:p>
    <w:p w14:paraId="7BDFADC9" w14:textId="77777777" w:rsidR="002D5600" w:rsidRPr="003D4D8D" w:rsidRDefault="002D5600" w:rsidP="007B124E">
      <w:pPr>
        <w:pStyle w:val="Level4"/>
        <w:tabs>
          <w:tab w:val="clear" w:pos="2098"/>
          <w:tab w:val="num" w:pos="1985"/>
        </w:tabs>
        <w:ind w:left="1985" w:hanging="1276"/>
        <w:rPr>
          <w:lang w:val="pt-BR"/>
        </w:rPr>
      </w:pPr>
      <w:proofErr w:type="gramStart"/>
      <w:r w:rsidRPr="003D4D8D">
        <w:rPr>
          <w:lang w:val="pt-BR"/>
        </w:rPr>
        <w:t>adotar</w:t>
      </w:r>
      <w:proofErr w:type="gramEnd"/>
      <w:r w:rsidRPr="003D4D8D">
        <w:rPr>
          <w:lang w:val="pt-BR"/>
        </w:rPr>
        <w:t>, durante o período de vigência das Debêntures, as medidas e ações necessárias destinadas a evitar ou corrigir danos ao meio ambiente, segurança e medicina do trabalho que possam vir a ser causados pela Emissora pela execução do Projeto;</w:t>
      </w:r>
    </w:p>
    <w:p w14:paraId="4F1AE9AF" w14:textId="77777777" w:rsidR="002D5600" w:rsidRPr="003D4D8D" w:rsidRDefault="002D5600" w:rsidP="007B124E">
      <w:pPr>
        <w:pStyle w:val="Level4"/>
        <w:tabs>
          <w:tab w:val="clear" w:pos="2098"/>
          <w:tab w:val="num" w:pos="1985"/>
        </w:tabs>
        <w:ind w:left="1985" w:hanging="1276"/>
        <w:rPr>
          <w:lang w:val="pt-BR"/>
        </w:rPr>
      </w:pPr>
      <w:proofErr w:type="gramStart"/>
      <w:r w:rsidRPr="003D4D8D">
        <w:rPr>
          <w:lang w:val="pt-BR"/>
        </w:rPr>
        <w:t>não</w:t>
      </w:r>
      <w:proofErr w:type="gramEnd"/>
      <w:r w:rsidRPr="003D4D8D">
        <w:rPr>
          <w:lang w:val="pt-BR"/>
        </w:rPr>
        <w:t xml:space="preserve"> constituir, sem a prévia anuência dos Debenturistas, nenhum gravame e/ou ônus sobre quaisquer dos ativos e/ou direitos dados em garantia da Emissão e relacionado com o Projeto;</w:t>
      </w:r>
    </w:p>
    <w:p w14:paraId="5683CD8B" w14:textId="7E2A79BF" w:rsidR="002D5600" w:rsidRPr="00AE64FC" w:rsidRDefault="002D5600" w:rsidP="007B124E">
      <w:pPr>
        <w:pStyle w:val="Level4"/>
        <w:tabs>
          <w:tab w:val="clear" w:pos="2098"/>
          <w:tab w:val="num" w:pos="1985"/>
        </w:tabs>
        <w:ind w:left="1985" w:hanging="1276"/>
        <w:rPr>
          <w:lang w:val="pt-BR"/>
        </w:rPr>
      </w:pPr>
      <w:proofErr w:type="gramStart"/>
      <w:r w:rsidRPr="00AE64FC">
        <w:rPr>
          <w:lang w:val="pt-BR"/>
        </w:rPr>
        <w:t>não</w:t>
      </w:r>
      <w:proofErr w:type="gramEnd"/>
      <w:r w:rsidRPr="00AE64FC">
        <w:rPr>
          <w:lang w:val="pt-BR"/>
        </w:rPr>
        <w:t xml:space="preserve"> assumir novas dívidas, conceder preferência a outros créditos, realizar amortização de ações, emitir debêntures ou partes beneficiárias</w:t>
      </w:r>
      <w:r w:rsidR="00C71359">
        <w:rPr>
          <w:lang w:val="pt-BR"/>
        </w:rPr>
        <w:t>, ressalvados os Endividamentos Permitidos</w:t>
      </w:r>
      <w:r w:rsidRPr="00AE64FC">
        <w:rPr>
          <w:lang w:val="pt-BR"/>
        </w:rPr>
        <w:t>;</w:t>
      </w:r>
    </w:p>
    <w:p w14:paraId="197127B6" w14:textId="77777777" w:rsidR="002D5600" w:rsidRPr="003D4D8D" w:rsidRDefault="002D5600" w:rsidP="007B124E">
      <w:pPr>
        <w:pStyle w:val="Level4"/>
        <w:tabs>
          <w:tab w:val="clear" w:pos="2098"/>
          <w:tab w:val="num" w:pos="1985"/>
        </w:tabs>
        <w:ind w:left="1985" w:hanging="1276"/>
        <w:rPr>
          <w:lang w:val="pt-BR"/>
        </w:rPr>
      </w:pPr>
      <w:proofErr w:type="gramStart"/>
      <w:r w:rsidRPr="003D4D8D">
        <w:rPr>
          <w:lang w:val="pt-BR"/>
        </w:rPr>
        <w:t>enviar</w:t>
      </w:r>
      <w:proofErr w:type="gramEnd"/>
      <w:r w:rsidRPr="003D4D8D">
        <w:rPr>
          <w:lang w:val="pt-BR"/>
        </w:rPr>
        <w:t xml:space="preserve"> ao Agente Fiduciário cópia de quaisquer documentos que sejam enviados ao MME e/ou à ANEEL a respeito do acompanhamento da destinação de recursos da </w:t>
      </w:r>
      <w:r w:rsidRPr="00502582">
        <w:rPr>
          <w:lang w:val="pt-BR"/>
        </w:rPr>
        <w:t xml:space="preserve">Emissão, conforme aplicável, em até </w:t>
      </w:r>
      <w:r w:rsidR="007264A4" w:rsidRPr="00502582">
        <w:rPr>
          <w:lang w:val="pt-BR"/>
        </w:rPr>
        <w:t>5 (cinco)</w:t>
      </w:r>
      <w:r w:rsidRPr="00502582">
        <w:rPr>
          <w:lang w:val="pt-BR"/>
        </w:rPr>
        <w:t xml:space="preserve"> Dias Úteis contados do referido envio ao MME e/ou à ANEEL, bem como cópia de quaisquer documentos enviados à Emissora pelo MME e/ou pela ANEEL ou publicados por tais órgãos relacionados ao Projeto;</w:t>
      </w:r>
      <w:r w:rsidR="0085114C" w:rsidRPr="00502582">
        <w:rPr>
          <w:lang w:val="pt-BR"/>
        </w:rPr>
        <w:t xml:space="preserve"> </w:t>
      </w:r>
    </w:p>
    <w:p w14:paraId="250D3F45" w14:textId="77777777" w:rsidR="002D5600" w:rsidRPr="003D4D8D" w:rsidRDefault="002D5600" w:rsidP="007B124E">
      <w:pPr>
        <w:pStyle w:val="Level4"/>
        <w:tabs>
          <w:tab w:val="clear" w:pos="2098"/>
          <w:tab w:val="num" w:pos="1985"/>
        </w:tabs>
        <w:ind w:left="1985" w:hanging="1276"/>
        <w:rPr>
          <w:lang w:val="pt-BR"/>
        </w:rPr>
      </w:pPr>
      <w:proofErr w:type="gramStart"/>
      <w:r w:rsidRPr="003D4D8D">
        <w:rPr>
          <w:lang w:val="pt-BR"/>
        </w:rPr>
        <w:t>não</w:t>
      </w:r>
      <w:proofErr w:type="gramEnd"/>
      <w:r w:rsidRPr="003D4D8D">
        <w:rPr>
          <w:lang w:val="pt-BR"/>
        </w:rPr>
        <w:t xml:space="preserve"> conceder qualquer espécie de empréstimo, adiantamento, mútuo, bem como prestar qualquer tipo de aval, garantia ou efetuar qualquer tipo de pagamento a, ou por conta e ordem de, empresas coligadas, controladas ou controladoras, sem a prévia e expressa concordância dos Debenturistas</w:t>
      </w:r>
      <w:r w:rsidR="0050632E" w:rsidRPr="003D4D8D">
        <w:rPr>
          <w:lang w:val="pt-BR"/>
        </w:rPr>
        <w:t>;</w:t>
      </w:r>
    </w:p>
    <w:p w14:paraId="0840FEDB" w14:textId="77777777" w:rsidR="0050632E" w:rsidRPr="003D4D8D" w:rsidRDefault="0050632E" w:rsidP="007B124E">
      <w:pPr>
        <w:pStyle w:val="Level4"/>
        <w:tabs>
          <w:tab w:val="clear" w:pos="2098"/>
          <w:tab w:val="num" w:pos="1985"/>
        </w:tabs>
        <w:ind w:left="1985" w:hanging="1276"/>
        <w:rPr>
          <w:lang w:val="pt-BR"/>
        </w:rPr>
      </w:pPr>
      <w:proofErr w:type="gramStart"/>
      <w:r w:rsidRPr="003D4D8D">
        <w:rPr>
          <w:lang w:val="pt-BR"/>
        </w:rPr>
        <w:t>obter</w:t>
      </w:r>
      <w:proofErr w:type="gramEnd"/>
      <w:r w:rsidRPr="003D4D8D">
        <w:rPr>
          <w:lang w:val="pt-BR"/>
        </w:rPr>
        <w:t xml:space="preserve"> todos os documentos (laudos, estudos, relatórios, licenças) previstos nas normas de proteção ambiental e/ou trabalhista relativas à saúde e segurança ocupacional relacionados ao Projeto, atestando o seu cumprimento e mantendo as licenças e outorgas em pleno vigor e eficácia, bem como a informar ao Agente Fiduciário, imediatamente, sobre a existência de manifestação desfavorável de qualquer autoridade;</w:t>
      </w:r>
    </w:p>
    <w:p w14:paraId="407DC14B" w14:textId="77777777" w:rsidR="00493FA8" w:rsidRPr="0012337E" w:rsidRDefault="00493FA8" w:rsidP="007B124E">
      <w:pPr>
        <w:pStyle w:val="Level4"/>
        <w:tabs>
          <w:tab w:val="clear" w:pos="2098"/>
          <w:tab w:val="num" w:pos="1985"/>
        </w:tabs>
        <w:ind w:left="1985" w:hanging="1276"/>
        <w:rPr>
          <w:lang w:val="pt-BR"/>
        </w:rPr>
      </w:pPr>
      <w:proofErr w:type="gramStart"/>
      <w:r w:rsidRPr="0012337E">
        <w:rPr>
          <w:lang w:val="pt-BR"/>
        </w:rPr>
        <w:t>abster</w:t>
      </w:r>
      <w:proofErr w:type="gramEnd"/>
      <w:r w:rsidRPr="0012337E">
        <w:rPr>
          <w:lang w:val="pt-BR"/>
        </w:rPr>
        <w:t>-se de negociar valores mobiliários de sua emissão, até o envio da comunicação de encerramento da Oferta à CVM, salvo nas hipóteses previstas no artigo 48 da Instrução da CVM nº 400, de 29 de dezembro de 2003, conforme alterada (“</w:t>
      </w:r>
      <w:r w:rsidRPr="0012337E">
        <w:rPr>
          <w:b/>
          <w:lang w:val="pt-BR"/>
        </w:rPr>
        <w:t>Instrução CVM 400</w:t>
      </w:r>
      <w:r w:rsidRPr="0012337E">
        <w:rPr>
          <w:lang w:val="pt-BR"/>
        </w:rPr>
        <w:t>”);</w:t>
      </w:r>
    </w:p>
    <w:p w14:paraId="336D3AC1" w14:textId="77777777" w:rsidR="00493FA8" w:rsidRPr="0012337E" w:rsidRDefault="00493FA8" w:rsidP="007B124E">
      <w:pPr>
        <w:pStyle w:val="Level4"/>
        <w:tabs>
          <w:tab w:val="clear" w:pos="2098"/>
          <w:tab w:val="num" w:pos="1985"/>
        </w:tabs>
        <w:ind w:left="1985" w:hanging="1276"/>
        <w:rPr>
          <w:lang w:val="pt-BR"/>
        </w:rPr>
      </w:pPr>
      <w:proofErr w:type="gramStart"/>
      <w:r w:rsidRPr="0012337E">
        <w:rPr>
          <w:lang w:val="pt-BR"/>
        </w:rPr>
        <w:t>abster</w:t>
      </w:r>
      <w:proofErr w:type="gramEnd"/>
      <w:r w:rsidRPr="0012337E">
        <w:rPr>
          <w:lang w:val="pt-BR"/>
        </w:rPr>
        <w:t>-se, até o envio da comunicação de encerramento da Oferta à CVM, de (i) revelar informações relativas à Emissão, exceto aquilo que for necessário à consecução de seus objetivos, advertindo os destinatários sobre o caráter reservado da informação transmitida e (ii) utilizar as informações referentes à Emissão, exceto para fins estritamente relacionados com a preparação da Emissão;</w:t>
      </w:r>
    </w:p>
    <w:p w14:paraId="0073D629" w14:textId="77777777" w:rsidR="00493FA8" w:rsidRDefault="00493FA8" w:rsidP="007B124E">
      <w:pPr>
        <w:pStyle w:val="Level4"/>
        <w:tabs>
          <w:tab w:val="clear" w:pos="2098"/>
          <w:tab w:val="num" w:pos="1985"/>
        </w:tabs>
        <w:ind w:left="1985" w:hanging="1276"/>
        <w:rPr>
          <w:lang w:val="pt-BR"/>
        </w:rPr>
      </w:pPr>
      <w:proofErr w:type="gramStart"/>
      <w:r w:rsidRPr="0012337E">
        <w:rPr>
          <w:lang w:val="pt-BR"/>
        </w:rPr>
        <w:t>não</w:t>
      </w:r>
      <w:proofErr w:type="gramEnd"/>
      <w:r w:rsidRPr="0012337E">
        <w:rPr>
          <w:lang w:val="pt-BR"/>
        </w:rPr>
        <w:t xml:space="preserve"> divulgar ao público informações referentes à Emissora, à Emissão ou às Debêntures, em desacordo com o disposto na regulamentação aplicável, incluindo, mas não se limitando, ao disposto na Instrução CVM 476 e no artigo 48 da Instrução CVM 400;</w:t>
      </w:r>
    </w:p>
    <w:p w14:paraId="76EB806A" w14:textId="77777777" w:rsidR="00FB0721" w:rsidRPr="003D4D8D" w:rsidRDefault="00FB0721" w:rsidP="007B124E">
      <w:pPr>
        <w:pStyle w:val="Level4"/>
        <w:tabs>
          <w:tab w:val="clear" w:pos="2098"/>
          <w:tab w:val="num" w:pos="1985"/>
        </w:tabs>
        <w:ind w:left="1985" w:hanging="1276"/>
        <w:rPr>
          <w:lang w:val="pt-BR"/>
        </w:rPr>
      </w:pPr>
      <w:bookmarkStart w:id="558" w:name="_DV_M450"/>
      <w:bookmarkEnd w:id="558"/>
      <w:proofErr w:type="gramStart"/>
      <w:r w:rsidRPr="003D4D8D">
        <w:rPr>
          <w:lang w:val="pt-BR"/>
        </w:rPr>
        <w:t>sem</w:t>
      </w:r>
      <w:proofErr w:type="gramEnd"/>
      <w:r w:rsidRPr="003D4D8D">
        <w:rPr>
          <w:lang w:val="pt-BR"/>
        </w:rPr>
        <w:t xml:space="preserve"> prejuízo das demais obrigações previstas acima ou de outras obrigações expressamente previstas na regulamentação em vigor, nesta Escritura de Emissão e nos Contratos de Garantias</w:t>
      </w:r>
      <w:r w:rsidR="0089174F">
        <w:rPr>
          <w:lang w:val="pt-BR"/>
        </w:rPr>
        <w:t xml:space="preserve"> </w:t>
      </w:r>
      <w:r w:rsidR="0089174F">
        <w:rPr>
          <w:rFonts w:eastAsia="Arial Unicode MS"/>
          <w:szCs w:val="20"/>
          <w:lang w:val="pt-BR"/>
        </w:rPr>
        <w:t>Reais</w:t>
      </w:r>
      <w:r w:rsidRPr="003D4D8D">
        <w:rPr>
          <w:lang w:val="pt-BR"/>
        </w:rPr>
        <w:t>, conforme aplicável, nos termos do artigo 17 da Instrução CVM 476, a Emissora obriga-se a:</w:t>
      </w:r>
    </w:p>
    <w:p w14:paraId="43AA5214" w14:textId="77777777" w:rsidR="00903EDB" w:rsidRPr="003D4D8D" w:rsidRDefault="00903EDB" w:rsidP="00874E34">
      <w:pPr>
        <w:pStyle w:val="Level5"/>
        <w:tabs>
          <w:tab w:val="clear" w:pos="2721"/>
          <w:tab w:val="num" w:pos="2552"/>
        </w:tabs>
        <w:ind w:left="2552" w:hanging="567"/>
        <w:rPr>
          <w:lang w:val="pt-BR"/>
        </w:rPr>
      </w:pPr>
      <w:bookmarkStart w:id="559" w:name="_DV_M451"/>
      <w:bookmarkEnd w:id="559"/>
      <w:proofErr w:type="gramStart"/>
      <w:r w:rsidRPr="003D4D8D">
        <w:rPr>
          <w:lang w:val="pt-BR"/>
        </w:rPr>
        <w:t>preparar</w:t>
      </w:r>
      <w:proofErr w:type="gramEnd"/>
      <w:r w:rsidRPr="003D4D8D">
        <w:rPr>
          <w:lang w:val="pt-BR"/>
        </w:rPr>
        <w:t xml:space="preserve"> as demonstrações financeiras relativas a cada exercício social, em conformidade com a Lei das Sociedades por Ações e com as regras emitidas pela CVM;</w:t>
      </w:r>
    </w:p>
    <w:p w14:paraId="781B9A1C" w14:textId="77777777" w:rsidR="00903EDB" w:rsidRPr="003D4D8D" w:rsidRDefault="00903EDB" w:rsidP="00874E34">
      <w:pPr>
        <w:pStyle w:val="Level5"/>
        <w:tabs>
          <w:tab w:val="clear" w:pos="2721"/>
          <w:tab w:val="num" w:pos="2552"/>
        </w:tabs>
        <w:ind w:left="2552" w:hanging="567"/>
        <w:rPr>
          <w:lang w:val="pt-BR"/>
        </w:rPr>
      </w:pPr>
      <w:bookmarkStart w:id="560" w:name="_DV_M452"/>
      <w:bookmarkEnd w:id="560"/>
      <w:proofErr w:type="gramStart"/>
      <w:r w:rsidRPr="003D4D8D">
        <w:rPr>
          <w:lang w:val="pt-BR"/>
        </w:rPr>
        <w:t>submeter</w:t>
      </w:r>
      <w:proofErr w:type="gramEnd"/>
      <w:r w:rsidRPr="003D4D8D">
        <w:rPr>
          <w:lang w:val="pt-BR"/>
        </w:rPr>
        <w:t xml:space="preserve"> as demonstrações financeiras relativas a cada exercício social a auditoria por auditor independente registrado na CVM;</w:t>
      </w:r>
    </w:p>
    <w:p w14:paraId="55F42400" w14:textId="097D1C5B" w:rsidR="00EA5D09" w:rsidRPr="003D4D8D" w:rsidRDefault="00EA5D09" w:rsidP="00874E34">
      <w:pPr>
        <w:pStyle w:val="Level5"/>
        <w:tabs>
          <w:tab w:val="clear" w:pos="2721"/>
          <w:tab w:val="num" w:pos="2552"/>
        </w:tabs>
        <w:ind w:left="2552" w:hanging="567"/>
        <w:rPr>
          <w:lang w:val="pt-BR"/>
        </w:rPr>
      </w:pPr>
      <w:bookmarkStart w:id="561" w:name="_DV_M453"/>
      <w:bookmarkEnd w:id="561"/>
      <w:proofErr w:type="gramStart"/>
      <w:r w:rsidRPr="003D4D8D">
        <w:rPr>
          <w:lang w:val="pt-BR"/>
        </w:rPr>
        <w:t>no</w:t>
      </w:r>
      <w:proofErr w:type="gramEnd"/>
      <w:r w:rsidRPr="003D4D8D">
        <w:rPr>
          <w:lang w:val="pt-BR"/>
        </w:rPr>
        <w:t xml:space="preserve"> prazo de 3 (três) meses contados da data de encerramento de seu exercício social, divulgar na </w:t>
      </w:r>
      <w:r w:rsidR="000825AF">
        <w:rPr>
          <w:lang w:val="pt-BR"/>
        </w:rPr>
        <w:t xml:space="preserve">sua </w:t>
      </w:r>
      <w:r w:rsidRPr="003D4D8D">
        <w:rPr>
          <w:lang w:val="pt-BR"/>
        </w:rPr>
        <w:t>página na Internet (</w:t>
      </w:r>
      <w:r w:rsidR="007C48AE">
        <w:rPr>
          <w:lang w:val="pt-BR"/>
        </w:rPr>
        <w:t>www.</w:t>
      </w:r>
      <w:r w:rsidR="003023B1">
        <w:rPr>
          <w:lang w:val="pt-BR"/>
        </w:rPr>
        <w:t>cantareiraenergia</w:t>
      </w:r>
      <w:r w:rsidR="007C48AE">
        <w:rPr>
          <w:lang w:val="pt-BR"/>
        </w:rPr>
        <w:t>.com.br</w:t>
      </w:r>
      <w:r w:rsidRPr="003D4D8D">
        <w:rPr>
          <w:lang w:val="pt-BR"/>
        </w:rPr>
        <w:t>) as demonstrações financeiras da Emissora relativas a cada exercício social, acompanhadas de notas explicativas e do parecer dos auditores independentes;</w:t>
      </w:r>
    </w:p>
    <w:p w14:paraId="1215E959" w14:textId="1FB578F2" w:rsidR="00903EDB" w:rsidRPr="003D4D8D" w:rsidRDefault="00EA5D09" w:rsidP="00874E34">
      <w:pPr>
        <w:pStyle w:val="Level5"/>
        <w:tabs>
          <w:tab w:val="clear" w:pos="2721"/>
          <w:tab w:val="num" w:pos="2552"/>
        </w:tabs>
        <w:ind w:left="2552" w:hanging="567"/>
        <w:rPr>
          <w:lang w:val="pt-BR"/>
        </w:rPr>
      </w:pPr>
      <w:bookmarkStart w:id="562" w:name="_DV_M454"/>
      <w:bookmarkEnd w:id="562"/>
      <w:proofErr w:type="gramStart"/>
      <w:r w:rsidRPr="003D4D8D">
        <w:rPr>
          <w:lang w:val="pt-BR"/>
        </w:rPr>
        <w:t>por</w:t>
      </w:r>
      <w:proofErr w:type="gramEnd"/>
      <w:r w:rsidRPr="003D4D8D">
        <w:rPr>
          <w:lang w:val="pt-BR"/>
        </w:rPr>
        <w:t xml:space="preserve"> um prazo de 3 (três) anos contados da Data de Emissão, manter os documentos mencionados no </w:t>
      </w:r>
      <w:r w:rsidR="00C11121" w:rsidRPr="003D4D8D">
        <w:rPr>
          <w:lang w:val="pt-BR"/>
        </w:rPr>
        <w:t>inciso</w:t>
      </w:r>
      <w:r w:rsidRPr="003D4D8D">
        <w:rPr>
          <w:lang w:val="pt-BR"/>
        </w:rPr>
        <w:t xml:space="preserve"> </w:t>
      </w:r>
      <w:r w:rsidR="000825AF">
        <w:rPr>
          <w:lang w:val="pt-BR"/>
        </w:rPr>
        <w:t>(c) acima</w:t>
      </w:r>
      <w:r w:rsidRPr="003D4D8D">
        <w:rPr>
          <w:lang w:val="pt-BR"/>
        </w:rPr>
        <w:t xml:space="preserve"> na página na Internet </w:t>
      </w:r>
      <w:r w:rsidR="000825AF">
        <w:rPr>
          <w:lang w:val="pt-BR"/>
        </w:rPr>
        <w:t>Emissora (</w:t>
      </w:r>
      <w:r w:rsidR="007C48AE">
        <w:rPr>
          <w:lang w:val="pt-BR"/>
        </w:rPr>
        <w:t>www.</w:t>
      </w:r>
      <w:r w:rsidR="003023B1">
        <w:rPr>
          <w:lang w:val="pt-BR"/>
        </w:rPr>
        <w:t>cantareiraenergia</w:t>
      </w:r>
      <w:r w:rsidR="007C48AE">
        <w:rPr>
          <w:lang w:val="pt-BR"/>
        </w:rPr>
        <w:t>.com.br</w:t>
      </w:r>
      <w:r w:rsidR="000825AF">
        <w:rPr>
          <w:lang w:val="pt-BR"/>
        </w:rPr>
        <w:t>)</w:t>
      </w:r>
      <w:r w:rsidRPr="003D4D8D">
        <w:rPr>
          <w:lang w:val="pt-BR"/>
        </w:rPr>
        <w:t>;</w:t>
      </w:r>
    </w:p>
    <w:p w14:paraId="6DA5AA89" w14:textId="77777777" w:rsidR="00903EDB" w:rsidRPr="003D4D8D" w:rsidRDefault="00903EDB" w:rsidP="00874E34">
      <w:pPr>
        <w:pStyle w:val="Level5"/>
        <w:tabs>
          <w:tab w:val="clear" w:pos="2721"/>
          <w:tab w:val="num" w:pos="2552"/>
        </w:tabs>
        <w:ind w:left="2552" w:hanging="567"/>
        <w:rPr>
          <w:lang w:val="pt-BR"/>
        </w:rPr>
      </w:pPr>
      <w:bookmarkStart w:id="563" w:name="_DV_M455"/>
      <w:bookmarkEnd w:id="563"/>
      <w:proofErr w:type="gramStart"/>
      <w:r w:rsidRPr="003D4D8D">
        <w:rPr>
          <w:lang w:val="pt-BR"/>
        </w:rPr>
        <w:t>observar</w:t>
      </w:r>
      <w:proofErr w:type="gramEnd"/>
      <w:r w:rsidRPr="003D4D8D">
        <w:rPr>
          <w:lang w:val="pt-BR"/>
        </w:rPr>
        <w:t xml:space="preserve"> as disposições da Instrução </w:t>
      </w:r>
      <w:r w:rsidR="000B62A9" w:rsidRPr="003D4D8D">
        <w:rPr>
          <w:lang w:val="pt-BR"/>
        </w:rPr>
        <w:t xml:space="preserve">da </w:t>
      </w:r>
      <w:r w:rsidRPr="003D4D8D">
        <w:rPr>
          <w:lang w:val="pt-BR"/>
        </w:rPr>
        <w:t>CVM nº 358, de 3 de janeiro de 2002</w:t>
      </w:r>
      <w:r w:rsidR="000B62A9" w:rsidRPr="003D4D8D">
        <w:rPr>
          <w:lang w:val="pt-BR"/>
        </w:rPr>
        <w:t>, conforme alterada</w:t>
      </w:r>
      <w:r w:rsidRPr="003D4D8D">
        <w:rPr>
          <w:lang w:val="pt-BR"/>
        </w:rPr>
        <w:t xml:space="preserve"> (“</w:t>
      </w:r>
      <w:r w:rsidRPr="003D4D8D">
        <w:rPr>
          <w:b/>
          <w:lang w:val="pt-BR"/>
        </w:rPr>
        <w:t>Instrução CVM 358</w:t>
      </w:r>
      <w:r w:rsidRPr="003D4D8D">
        <w:rPr>
          <w:lang w:val="pt-BR"/>
        </w:rPr>
        <w:t>”) no que se refere ao dever de sigilo e às vedações à negociação;</w:t>
      </w:r>
    </w:p>
    <w:p w14:paraId="078C343F" w14:textId="0FEDA400" w:rsidR="00EA5D09" w:rsidRPr="003D4D8D" w:rsidRDefault="00EA5D09" w:rsidP="00874E34">
      <w:pPr>
        <w:pStyle w:val="Level5"/>
        <w:tabs>
          <w:tab w:val="clear" w:pos="2721"/>
          <w:tab w:val="num" w:pos="2552"/>
        </w:tabs>
        <w:ind w:left="2552" w:hanging="567"/>
        <w:rPr>
          <w:lang w:val="pt-BR"/>
        </w:rPr>
      </w:pPr>
      <w:bookmarkStart w:id="564" w:name="_DV_M456"/>
      <w:bookmarkEnd w:id="564"/>
      <w:proofErr w:type="gramStart"/>
      <w:r w:rsidRPr="003D4D8D">
        <w:rPr>
          <w:lang w:val="pt-BR"/>
        </w:rPr>
        <w:t>divulgar</w:t>
      </w:r>
      <w:proofErr w:type="gramEnd"/>
      <w:r w:rsidRPr="003D4D8D">
        <w:rPr>
          <w:lang w:val="pt-BR"/>
        </w:rPr>
        <w:t xml:space="preserve">, na </w:t>
      </w:r>
      <w:r w:rsidR="000825AF">
        <w:rPr>
          <w:lang w:val="pt-BR"/>
        </w:rPr>
        <w:t xml:space="preserve">sua </w:t>
      </w:r>
      <w:r w:rsidRPr="003D4D8D">
        <w:rPr>
          <w:lang w:val="pt-BR"/>
        </w:rPr>
        <w:t>página na Internet</w:t>
      </w:r>
      <w:r w:rsidR="00FD3CA1" w:rsidRPr="003D4D8D">
        <w:rPr>
          <w:lang w:val="pt-BR"/>
        </w:rPr>
        <w:t xml:space="preserve"> (</w:t>
      </w:r>
      <w:r w:rsidR="007C48AE">
        <w:rPr>
          <w:lang w:val="pt-BR"/>
        </w:rPr>
        <w:t>www.</w:t>
      </w:r>
      <w:r w:rsidR="003023B1">
        <w:rPr>
          <w:lang w:val="pt-BR"/>
        </w:rPr>
        <w:t>cantareiraenergia.</w:t>
      </w:r>
      <w:r w:rsidR="007C48AE">
        <w:rPr>
          <w:lang w:val="pt-BR"/>
        </w:rPr>
        <w:t>com.br</w:t>
      </w:r>
      <w:r w:rsidR="00FD3CA1" w:rsidRPr="003D4D8D">
        <w:rPr>
          <w:lang w:val="pt-BR"/>
        </w:rPr>
        <w:t>)</w:t>
      </w:r>
      <w:r w:rsidRPr="003D4D8D">
        <w:rPr>
          <w:lang w:val="pt-BR"/>
        </w:rPr>
        <w:t xml:space="preserve">, a ocorrência de qualquer ato ou fato relevante, conforme definido no artigo 2º da Instrução CVM 358, e comunicar a ocorrência de tal ato ou fato relevante imediatamente ao Agente Fiduciário e </w:t>
      </w:r>
      <w:r w:rsidR="00B7553C">
        <w:rPr>
          <w:lang w:val="pt-BR"/>
        </w:rPr>
        <w:t>ao Coordenador Líder</w:t>
      </w:r>
      <w:r w:rsidRPr="003D4D8D">
        <w:rPr>
          <w:lang w:val="pt-BR"/>
        </w:rPr>
        <w:t>; e</w:t>
      </w:r>
    </w:p>
    <w:p w14:paraId="28BD0CB6" w14:textId="77777777" w:rsidR="00903EDB" w:rsidRPr="003D4D8D" w:rsidRDefault="00EA5D09" w:rsidP="00874E34">
      <w:pPr>
        <w:pStyle w:val="Level5"/>
        <w:tabs>
          <w:tab w:val="clear" w:pos="2721"/>
          <w:tab w:val="num" w:pos="2552"/>
        </w:tabs>
        <w:ind w:left="2552" w:hanging="567"/>
        <w:rPr>
          <w:lang w:val="pt-BR"/>
        </w:rPr>
      </w:pPr>
      <w:bookmarkStart w:id="565" w:name="_DV_M457"/>
      <w:bookmarkEnd w:id="565"/>
      <w:proofErr w:type="gramStart"/>
      <w:r w:rsidRPr="003D4D8D">
        <w:rPr>
          <w:lang w:val="pt-BR"/>
        </w:rPr>
        <w:t>fornecer</w:t>
      </w:r>
      <w:proofErr w:type="gramEnd"/>
      <w:r w:rsidRPr="003D4D8D">
        <w:rPr>
          <w:lang w:val="pt-BR"/>
        </w:rPr>
        <w:t xml:space="preserve"> todas as informações necessárias solicitadas pela CVM</w:t>
      </w:r>
      <w:r w:rsidR="00305209">
        <w:rPr>
          <w:lang w:val="pt-BR"/>
        </w:rPr>
        <w:t xml:space="preserve"> e/ou pela B3</w:t>
      </w:r>
      <w:r w:rsidRPr="003D4D8D">
        <w:rPr>
          <w:lang w:val="pt-BR"/>
        </w:rPr>
        <w:t>.</w:t>
      </w:r>
    </w:p>
    <w:p w14:paraId="779D61F4" w14:textId="77777777" w:rsidR="00903EDB" w:rsidRPr="003D4D8D" w:rsidRDefault="00903EDB" w:rsidP="007E5027">
      <w:pPr>
        <w:pStyle w:val="Level2"/>
        <w:keepNext/>
        <w:keepLines/>
        <w:rPr>
          <w:b/>
          <w:lang w:val="pt-BR"/>
        </w:rPr>
      </w:pPr>
      <w:bookmarkStart w:id="566" w:name="_DV_M458"/>
      <w:bookmarkStart w:id="567" w:name="_DV_M459"/>
      <w:bookmarkStart w:id="568" w:name="_DV_M460"/>
      <w:bookmarkStart w:id="569" w:name="_DV_M461"/>
      <w:bookmarkStart w:id="570" w:name="_DV_M462"/>
      <w:bookmarkStart w:id="571" w:name="_DV_M463"/>
      <w:bookmarkStart w:id="572" w:name="_DV_M464"/>
      <w:bookmarkStart w:id="573" w:name="_DV_M465"/>
      <w:bookmarkStart w:id="574" w:name="_DV_M466"/>
      <w:bookmarkStart w:id="575" w:name="_DV_M467"/>
      <w:bookmarkStart w:id="576" w:name="_DV_M468"/>
      <w:bookmarkStart w:id="577" w:name="_DV_M469"/>
      <w:bookmarkStart w:id="578" w:name="_DV_M470"/>
      <w:bookmarkStart w:id="579" w:name="_DV_M471"/>
      <w:bookmarkStart w:id="580" w:name="_DV_M472"/>
      <w:bookmarkStart w:id="581" w:name="_DV_M473"/>
      <w:bookmarkStart w:id="582" w:name="_DV_M474"/>
      <w:bookmarkStart w:id="583" w:name="_DV_M475"/>
      <w:bookmarkStart w:id="584" w:name="_DV_M476"/>
      <w:bookmarkStart w:id="585" w:name="_DV_M477"/>
      <w:bookmarkStart w:id="586" w:name="_DV_M478"/>
      <w:bookmarkStart w:id="587" w:name="_DV_M479"/>
      <w:bookmarkStart w:id="588" w:name="_DV_M480"/>
      <w:bookmarkStart w:id="589" w:name="_DV_M481"/>
      <w:bookmarkStart w:id="590" w:name="_DV_M482"/>
      <w:bookmarkStart w:id="591" w:name="_DV_M483"/>
      <w:bookmarkStart w:id="592" w:name="_DV_M484"/>
      <w:bookmarkStart w:id="593" w:name="_DV_M485"/>
      <w:bookmarkStart w:id="594" w:name="_DV_M486"/>
      <w:bookmarkStart w:id="595" w:name="_DV_M487"/>
      <w:bookmarkStart w:id="596" w:name="_DV_M488"/>
      <w:bookmarkStart w:id="597" w:name="_DV_M489"/>
      <w:bookmarkStart w:id="598" w:name="_DV_M490"/>
      <w:bookmarkStart w:id="599" w:name="_DV_M491"/>
      <w:bookmarkStart w:id="600" w:name="_DV_M492"/>
      <w:bookmarkStart w:id="601" w:name="_DV_M493"/>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r w:rsidRPr="003D4D8D">
        <w:rPr>
          <w:b/>
          <w:lang w:val="pt-BR"/>
        </w:rPr>
        <w:t>Obrigações da</w:t>
      </w:r>
      <w:r w:rsidR="00F62BB0" w:rsidRPr="003D4D8D">
        <w:rPr>
          <w:b/>
          <w:lang w:val="pt-BR"/>
        </w:rPr>
        <w:t>s</w:t>
      </w:r>
      <w:r w:rsidRPr="003D4D8D">
        <w:rPr>
          <w:b/>
          <w:lang w:val="pt-BR"/>
        </w:rPr>
        <w:t xml:space="preserve"> </w:t>
      </w:r>
      <w:r w:rsidR="008F0F01">
        <w:rPr>
          <w:b/>
          <w:lang w:val="pt-BR"/>
        </w:rPr>
        <w:t>Fiadoras</w:t>
      </w:r>
      <w:r w:rsidR="008F0F01" w:rsidRPr="003D4D8D">
        <w:rPr>
          <w:b/>
          <w:lang w:val="pt-BR"/>
        </w:rPr>
        <w:t xml:space="preserve"> </w:t>
      </w:r>
    </w:p>
    <w:p w14:paraId="6BC3C48D" w14:textId="77777777" w:rsidR="00FD1CF2" w:rsidRDefault="00AC6BB5" w:rsidP="00874E34">
      <w:pPr>
        <w:pStyle w:val="Level3"/>
        <w:tabs>
          <w:tab w:val="clear" w:pos="1361"/>
          <w:tab w:val="num" w:pos="1418"/>
          <w:tab w:val="num" w:pos="1560"/>
        </w:tabs>
        <w:ind w:left="1418" w:hanging="709"/>
        <w:rPr>
          <w:lang w:val="pt-BR"/>
        </w:rPr>
      </w:pPr>
      <w:bookmarkStart w:id="602" w:name="_DV_M494"/>
      <w:bookmarkEnd w:id="602"/>
      <w:r w:rsidRPr="003D4D8D">
        <w:rPr>
          <w:lang w:val="pt-BR"/>
        </w:rPr>
        <w:t>Sem prejuízo</w:t>
      </w:r>
      <w:r w:rsidR="00903EDB" w:rsidRPr="003D4D8D">
        <w:rPr>
          <w:lang w:val="pt-BR"/>
        </w:rPr>
        <w:t xml:space="preserve"> </w:t>
      </w:r>
      <w:r w:rsidRPr="003D4D8D">
        <w:rPr>
          <w:lang w:val="pt-BR"/>
        </w:rPr>
        <w:t>d</w:t>
      </w:r>
      <w:r w:rsidR="00903EDB" w:rsidRPr="003D4D8D">
        <w:rPr>
          <w:lang w:val="pt-BR"/>
        </w:rPr>
        <w:t>as demais obrigações previstas nesta Escritura de Emissão</w:t>
      </w:r>
      <w:r w:rsidRPr="003D4D8D">
        <w:rPr>
          <w:lang w:val="pt-BR"/>
        </w:rPr>
        <w:t xml:space="preserve"> e nos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00903EDB" w:rsidRPr="003D4D8D">
        <w:rPr>
          <w:lang w:val="pt-BR"/>
        </w:rPr>
        <w:t>,</w:t>
      </w:r>
      <w:r w:rsidRPr="003D4D8D">
        <w:rPr>
          <w:lang w:val="pt-BR"/>
        </w:rPr>
        <w:t xml:space="preserve"> de que seja parte,</w:t>
      </w:r>
      <w:r w:rsidR="00903EDB" w:rsidRPr="003D4D8D">
        <w:rPr>
          <w:lang w:val="pt-BR"/>
        </w:rPr>
        <w:t xml:space="preserve"> enquanto o saldo devedor das Debêntures não for integralmente pago, a</w:t>
      </w:r>
      <w:r w:rsidR="00F62BB0" w:rsidRPr="003D4D8D">
        <w:rPr>
          <w:lang w:val="pt-BR"/>
        </w:rPr>
        <w:t>s</w:t>
      </w:r>
      <w:r w:rsidR="00903EDB" w:rsidRPr="003D4D8D">
        <w:rPr>
          <w:lang w:val="pt-BR"/>
        </w:rPr>
        <w:t xml:space="preserve"> </w:t>
      </w:r>
      <w:r w:rsidR="008F0F01">
        <w:rPr>
          <w:lang w:val="pt-BR"/>
        </w:rPr>
        <w:t>Fiadoras</w:t>
      </w:r>
      <w:r w:rsidR="008F0F01" w:rsidRPr="003D4D8D">
        <w:rPr>
          <w:lang w:val="pt-BR"/>
        </w:rPr>
        <w:t xml:space="preserve"> </w:t>
      </w:r>
      <w:r w:rsidR="00903EDB" w:rsidRPr="003D4D8D">
        <w:rPr>
          <w:lang w:val="pt-BR"/>
        </w:rPr>
        <w:t>obriga</w:t>
      </w:r>
      <w:r w:rsidR="00F62BB0" w:rsidRPr="003D4D8D">
        <w:rPr>
          <w:lang w:val="pt-BR"/>
        </w:rPr>
        <w:t>m</w:t>
      </w:r>
      <w:r w:rsidR="00903EDB" w:rsidRPr="003D4D8D">
        <w:rPr>
          <w:lang w:val="pt-BR"/>
        </w:rPr>
        <w:t>-se, ainda, a:</w:t>
      </w:r>
    </w:p>
    <w:p w14:paraId="50583940" w14:textId="77777777" w:rsidR="00903EDB" w:rsidRDefault="002F447D" w:rsidP="00FB7B2E">
      <w:pPr>
        <w:pStyle w:val="Level4"/>
        <w:tabs>
          <w:tab w:val="num" w:pos="1985"/>
        </w:tabs>
        <w:ind w:left="1985" w:hanging="567"/>
        <w:rPr>
          <w:lang w:val="pt-BR"/>
        </w:rPr>
      </w:pPr>
      <w:bookmarkStart w:id="603" w:name="_DV_M495"/>
      <w:bookmarkEnd w:id="603"/>
      <w:r w:rsidRPr="003D4D8D">
        <w:rPr>
          <w:lang w:val="pt-BR"/>
        </w:rPr>
        <w:t xml:space="preserve">fornecer ao Agente Fiduciário e </w:t>
      </w:r>
      <w:r w:rsidRPr="003D4D8D">
        <w:rPr>
          <w:rStyle w:val="DeltaViewInsertion"/>
          <w:rFonts w:eastAsia="Arial Unicode MS"/>
          <w:color w:val="auto"/>
          <w:szCs w:val="20"/>
          <w:u w:val="none"/>
          <w:lang w:val="pt-BR"/>
        </w:rPr>
        <w:t>disponibilizar na sua página na internet</w:t>
      </w:r>
      <w:r w:rsidRPr="003D4D8D">
        <w:rPr>
          <w:lang w:val="pt-BR"/>
        </w:rPr>
        <w:t xml:space="preserve">, </w:t>
      </w:r>
      <w:r w:rsidR="00903EDB" w:rsidRPr="003D4D8D">
        <w:rPr>
          <w:lang w:val="pt-BR"/>
        </w:rPr>
        <w:t xml:space="preserve">dentro de, no máximo, 90 (noventa) dias após o término de cada exercício social, ou em </w:t>
      </w:r>
      <w:bookmarkStart w:id="604" w:name="_DV_M496"/>
      <w:bookmarkEnd w:id="604"/>
      <w:r w:rsidR="00CF2B7F" w:rsidRPr="003D4D8D">
        <w:rPr>
          <w:lang w:val="pt-BR"/>
        </w:rPr>
        <w:t xml:space="preserve">7 </w:t>
      </w:r>
      <w:r w:rsidR="00903EDB" w:rsidRPr="003D4D8D">
        <w:rPr>
          <w:lang w:val="pt-BR"/>
        </w:rPr>
        <w:t>(</w:t>
      </w:r>
      <w:r w:rsidR="00CF2B7F" w:rsidRPr="003D4D8D">
        <w:rPr>
          <w:lang w:val="pt-BR"/>
        </w:rPr>
        <w:t>sete</w:t>
      </w:r>
      <w:r w:rsidR="00903EDB" w:rsidRPr="003D4D8D">
        <w:rPr>
          <w:lang w:val="pt-BR"/>
        </w:rPr>
        <w:t xml:space="preserve">) Dias Úteis após a data de sua divulgação, o que ocorrer primeiro, cópia de suas demonstrações financeiras completas e auditadas relativas ao respectivo exercício social, preparadas de acordo com os princípios contábeis geralmente aceitos no Brasil, acompanhadas do relatório da administração e do </w:t>
      </w:r>
      <w:r w:rsidR="00903EDB" w:rsidRPr="001F554A">
        <w:rPr>
          <w:lang w:val="pt-BR"/>
        </w:rPr>
        <w:t xml:space="preserve">parecer dos auditores independentes com registro válido na CVM; </w:t>
      </w:r>
    </w:p>
    <w:p w14:paraId="639938F8" w14:textId="238433C8" w:rsidR="001F554A" w:rsidRDefault="001F554A" w:rsidP="00874E34">
      <w:pPr>
        <w:pStyle w:val="Level4"/>
        <w:tabs>
          <w:tab w:val="num" w:pos="1985"/>
        </w:tabs>
        <w:ind w:left="1985" w:hanging="567"/>
        <w:rPr>
          <w:lang w:val="pt-BR"/>
        </w:rPr>
      </w:pPr>
      <w:proofErr w:type="gramStart"/>
      <w:r>
        <w:rPr>
          <w:lang w:val="pt-BR"/>
        </w:rPr>
        <w:t>em</w:t>
      </w:r>
      <w:proofErr w:type="gramEnd"/>
      <w:r>
        <w:rPr>
          <w:lang w:val="pt-BR"/>
        </w:rPr>
        <w:t xml:space="preserve"> relação à Celeo, aportar na Emissora, mediante integralização de capital em dinheiro e de forma proporcional </w:t>
      </w:r>
      <w:r w:rsidR="00802BDC">
        <w:rPr>
          <w:lang w:val="pt-BR"/>
        </w:rPr>
        <w:t>à sua</w:t>
      </w:r>
      <w:r>
        <w:rPr>
          <w:lang w:val="pt-BR"/>
        </w:rPr>
        <w:t xml:space="preserve"> participaç</w:t>
      </w:r>
      <w:r w:rsidR="00802BDC">
        <w:rPr>
          <w:lang w:val="pt-BR"/>
        </w:rPr>
        <w:t>ão acionária</w:t>
      </w:r>
      <w:r>
        <w:rPr>
          <w:lang w:val="pt-BR"/>
        </w:rPr>
        <w:t>, os recursos necessários à cobertura de eventuais insuficiências ou acréscimos do orçamento global do Projeto</w:t>
      </w:r>
      <w:r w:rsidRPr="002C0EE4">
        <w:rPr>
          <w:lang w:val="pt-BR"/>
        </w:rPr>
        <w:t>;</w:t>
      </w:r>
      <w:r w:rsidR="00D74574">
        <w:rPr>
          <w:lang w:val="pt-BR"/>
        </w:rPr>
        <w:t xml:space="preserve"> </w:t>
      </w:r>
    </w:p>
    <w:p w14:paraId="082B7171" w14:textId="77777777" w:rsidR="00903EDB" w:rsidRPr="00E22DA6" w:rsidRDefault="00903EDB" w:rsidP="00CE3EA0">
      <w:pPr>
        <w:pStyle w:val="Level4"/>
        <w:tabs>
          <w:tab w:val="num" w:pos="1985"/>
        </w:tabs>
        <w:ind w:left="1985" w:hanging="567"/>
        <w:rPr>
          <w:lang w:val="pt-BR"/>
        </w:rPr>
      </w:pPr>
      <w:bookmarkStart w:id="605" w:name="_DV_M497"/>
      <w:bookmarkStart w:id="606" w:name="_DV_M498"/>
      <w:bookmarkStart w:id="607" w:name="_DV_M499"/>
      <w:bookmarkStart w:id="608" w:name="_DV_M500"/>
      <w:bookmarkEnd w:id="605"/>
      <w:bookmarkEnd w:id="606"/>
      <w:bookmarkEnd w:id="607"/>
      <w:bookmarkEnd w:id="608"/>
      <w:proofErr w:type="gramStart"/>
      <w:r w:rsidRPr="00CE3EA0">
        <w:rPr>
          <w:lang w:val="pt-BR"/>
        </w:rPr>
        <w:t>constituir</w:t>
      </w:r>
      <w:proofErr w:type="gramEnd"/>
      <w:r w:rsidRPr="00CE3EA0">
        <w:rPr>
          <w:lang w:val="pt-BR"/>
        </w:rPr>
        <w:t xml:space="preserve"> o Agente Fiduciário, em caráter irrevogável e irretratável, como seu bastante procurador, por meio de procurações outorgadas nos termos e prazos previstos nos Contratos de Garantia</w:t>
      </w:r>
      <w:r w:rsidR="00D721EA" w:rsidRPr="00CE3EA0">
        <w:rPr>
          <w:lang w:val="pt-BR"/>
        </w:rPr>
        <w:t>s</w:t>
      </w:r>
      <w:r w:rsidR="0094543D" w:rsidRPr="00104B80">
        <w:rPr>
          <w:lang w:val="pt-BR"/>
        </w:rPr>
        <w:t xml:space="preserve"> </w:t>
      </w:r>
      <w:r w:rsidR="0089174F" w:rsidRPr="00104B80">
        <w:rPr>
          <w:lang w:val="pt-BR"/>
        </w:rPr>
        <w:t xml:space="preserve">Reais </w:t>
      </w:r>
      <w:r w:rsidR="0094543D" w:rsidRPr="00E22DA6">
        <w:rPr>
          <w:lang w:val="pt-BR"/>
        </w:rPr>
        <w:t>de que seja parte</w:t>
      </w:r>
      <w:r w:rsidRPr="00E22DA6">
        <w:rPr>
          <w:lang w:val="pt-BR"/>
        </w:rPr>
        <w:t>;</w:t>
      </w:r>
    </w:p>
    <w:p w14:paraId="05ABAC62" w14:textId="77777777" w:rsidR="00D64785" w:rsidRPr="003B5673" w:rsidRDefault="007B124E" w:rsidP="004911D2">
      <w:pPr>
        <w:pStyle w:val="Level4"/>
        <w:tabs>
          <w:tab w:val="num" w:pos="1985"/>
        </w:tabs>
        <w:ind w:left="1985" w:hanging="567"/>
        <w:rPr>
          <w:lang w:val="pt-BR"/>
        </w:rPr>
      </w:pPr>
      <w:bookmarkStart w:id="609" w:name="_DV_M501"/>
      <w:bookmarkStart w:id="610" w:name="_DV_M502"/>
      <w:bookmarkEnd w:id="609"/>
      <w:bookmarkEnd w:id="610"/>
      <w:proofErr w:type="gramStart"/>
      <w:r>
        <w:rPr>
          <w:lang w:val="pt-BR"/>
        </w:rPr>
        <w:t>em</w:t>
      </w:r>
      <w:proofErr w:type="gramEnd"/>
      <w:r>
        <w:rPr>
          <w:lang w:val="pt-BR"/>
        </w:rPr>
        <w:t xml:space="preserve"> relação à Celeo, </w:t>
      </w:r>
      <w:r w:rsidR="00903EDB" w:rsidRPr="003B5673">
        <w:rPr>
          <w:lang w:val="pt-BR"/>
        </w:rPr>
        <w:t>aportar recursos na Emissora, se necessário, para que esta possa garantir o preenchimento do saldo mínimo das contas previstas no contrato de Cessão Fiduciária de Direitos Creditórios da Emissora</w:t>
      </w:r>
      <w:r w:rsidR="00D64785" w:rsidRPr="003B5673">
        <w:rPr>
          <w:lang w:val="pt-BR"/>
        </w:rPr>
        <w:t>;</w:t>
      </w:r>
      <w:r w:rsidR="004C6B8F">
        <w:rPr>
          <w:lang w:val="pt-BR"/>
        </w:rPr>
        <w:t xml:space="preserve"> </w:t>
      </w:r>
    </w:p>
    <w:p w14:paraId="2600E526" w14:textId="77777777" w:rsidR="00D64785" w:rsidRPr="003D4D8D" w:rsidRDefault="00D64785" w:rsidP="00FB7B2E">
      <w:pPr>
        <w:pStyle w:val="Level4"/>
        <w:tabs>
          <w:tab w:val="num" w:pos="1985"/>
        </w:tabs>
        <w:ind w:left="1985" w:hanging="567"/>
        <w:rPr>
          <w:lang w:val="pt-BR"/>
        </w:rPr>
      </w:pPr>
      <w:proofErr w:type="gramStart"/>
      <w:r w:rsidRPr="003D4D8D">
        <w:rPr>
          <w:lang w:val="pt-BR"/>
        </w:rPr>
        <w:t>não</w:t>
      </w:r>
      <w:proofErr w:type="gramEnd"/>
      <w:r w:rsidRPr="003D4D8D">
        <w:rPr>
          <w:lang w:val="pt-BR"/>
        </w:rPr>
        <w:t xml:space="preserve"> oferecer, prometer, dar, autorizar, solicitar ou aceitar, direta ou indiretamente, qualquer vantagem indevida, pecuniária ou de qualquer natureza, relacionada de qualquer forma com a finalidade da Emissão e tomar todas as medidas ao seu alcance para impedir administradores, empregados, agentes, representantes, fornecedores contratados ou subcontratados, seus ou de suas controladas, de fazê-lo; </w:t>
      </w:r>
    </w:p>
    <w:p w14:paraId="0B63A977" w14:textId="1F76B653" w:rsidR="00D64785" w:rsidRPr="003D4D8D" w:rsidRDefault="00052A04" w:rsidP="007B124E">
      <w:pPr>
        <w:pStyle w:val="Level4"/>
        <w:rPr>
          <w:lang w:val="pt-BR"/>
        </w:rPr>
      </w:pPr>
      <w:bookmarkStart w:id="611" w:name="_DV_M503"/>
      <w:bookmarkEnd w:id="611"/>
      <w:r w:rsidRPr="003D4D8D">
        <w:rPr>
          <w:lang w:val="pt-BR"/>
        </w:rPr>
        <w:t>observar, cumprir</w:t>
      </w:r>
      <w:r w:rsidR="00FD1CF2">
        <w:rPr>
          <w:lang w:val="pt-BR"/>
        </w:rPr>
        <w:t xml:space="preserve"> e</w:t>
      </w:r>
      <w:r w:rsidR="00835005">
        <w:rPr>
          <w:lang w:val="pt-BR"/>
        </w:rPr>
        <w:t xml:space="preserve"> </w:t>
      </w:r>
      <w:r w:rsidRPr="003D4D8D">
        <w:rPr>
          <w:lang w:val="pt-BR"/>
        </w:rPr>
        <w:t xml:space="preserve">fazer cumprir </w:t>
      </w:r>
      <w:r w:rsidR="00835005">
        <w:rPr>
          <w:lang w:val="pt-BR"/>
        </w:rPr>
        <w:t xml:space="preserve">por si e por suas afiliadas, </w:t>
      </w:r>
      <w:r w:rsidR="00835005" w:rsidRPr="00AE64FC">
        <w:rPr>
          <w:lang w:val="pt-BR"/>
        </w:rPr>
        <w:t>acionistas</w:t>
      </w:r>
      <w:r w:rsidR="00835005">
        <w:rPr>
          <w:lang w:val="pt-BR"/>
        </w:rPr>
        <w:t>,</w:t>
      </w:r>
      <w:r w:rsidRPr="003D4D8D">
        <w:rPr>
          <w:lang w:val="pt-BR"/>
        </w:rPr>
        <w:t xml:space="preserve"> controladas e seus administradores, empregados, e exigir de coligadas, agentes, representantes, fornecedores, contratados, subcontratados ou terceiros agindo em seu nome o cumprimento de toda e qualquer lei que trata de corrupção,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w:t>
      </w:r>
      <w:r w:rsidR="003547D0" w:rsidRPr="003D4D8D">
        <w:rPr>
          <w:lang w:val="pt-BR"/>
        </w:rPr>
        <w:t>Lei 6.385, Lei 7.492, Lei 8.</w:t>
      </w:r>
      <w:r w:rsidR="003547D0" w:rsidRPr="003D4D8D" w:rsidDel="00521AF6">
        <w:rPr>
          <w:lang w:val="pt-BR"/>
        </w:rPr>
        <w:t xml:space="preserve"> </w:t>
      </w:r>
      <w:r w:rsidR="003547D0" w:rsidRPr="003D4D8D">
        <w:rPr>
          <w:lang w:val="pt-BR"/>
        </w:rPr>
        <w:t>317, Lei 8.429, Lei 8.666 (ou outras normas de licitações e contratos da administração pública); Lei 9.613, Lei 12.529; e Lei 12.846</w:t>
      </w:r>
      <w:r w:rsidRPr="003D4D8D">
        <w:rPr>
          <w:lang w:val="pt-BR"/>
        </w:rPr>
        <w:t>, devendo (</w:t>
      </w:r>
      <w:r w:rsidR="00283192" w:rsidRPr="003D4D8D">
        <w:rPr>
          <w:lang w:val="pt-BR"/>
        </w:rPr>
        <w:t>a</w:t>
      </w:r>
      <w:r w:rsidRPr="003D4D8D">
        <w:rPr>
          <w:lang w:val="pt-BR"/>
        </w:rPr>
        <w:t>) adotar políticas e procedimentos internos que assegurem integral cumprimento das leis acima; (</w:t>
      </w:r>
      <w:r w:rsidR="00283192" w:rsidRPr="003D4D8D">
        <w:rPr>
          <w:lang w:val="pt-BR"/>
        </w:rPr>
        <w:t>b</w:t>
      </w:r>
      <w:r w:rsidRPr="003D4D8D">
        <w:rPr>
          <w:lang w:val="pt-BR"/>
        </w:rPr>
        <w:t xml:space="preserve">) dar conhecimento pleno de tais normas a todos os seus profissionais e/ou os demais prestadores de serviços, previamente ao início de sua atuação no âmbito da Oferta; </w:t>
      </w:r>
      <w:r w:rsidR="00FD1CF2">
        <w:rPr>
          <w:lang w:val="pt-BR"/>
        </w:rPr>
        <w:t xml:space="preserve">e </w:t>
      </w:r>
      <w:r w:rsidRPr="003D4D8D">
        <w:rPr>
          <w:lang w:val="pt-BR"/>
        </w:rPr>
        <w:t>(</w:t>
      </w:r>
      <w:r w:rsidR="00283192" w:rsidRPr="003D4D8D">
        <w:rPr>
          <w:lang w:val="pt-BR"/>
        </w:rPr>
        <w:t>c</w:t>
      </w:r>
      <w:r w:rsidRPr="003D4D8D">
        <w:rPr>
          <w:lang w:val="pt-BR"/>
        </w:rPr>
        <w:t>) abster-se de praticar atos de corrupção e de agir de forma lesiva à administração pública, nacional</w:t>
      </w:r>
      <w:r w:rsidR="00835005">
        <w:rPr>
          <w:lang w:val="pt-BR"/>
        </w:rPr>
        <w:t xml:space="preserve"> </w:t>
      </w:r>
      <w:r w:rsidR="00835005" w:rsidRPr="00A16AC7">
        <w:rPr>
          <w:lang w:val="pt-BR"/>
        </w:rPr>
        <w:t xml:space="preserve">e estrangeira, no seu interesse ou para seu benefício, exclusivo ou não; </w:t>
      </w:r>
      <w:r w:rsidR="00835005">
        <w:rPr>
          <w:lang w:val="pt-BR"/>
        </w:rPr>
        <w:t xml:space="preserve">e </w:t>
      </w:r>
      <w:r w:rsidR="00835005" w:rsidRPr="00A16AC7">
        <w:rPr>
          <w:lang w:val="pt-BR"/>
        </w:rPr>
        <w:t>(</w:t>
      </w:r>
      <w:r w:rsidR="00835005">
        <w:rPr>
          <w:lang w:val="pt-BR"/>
        </w:rPr>
        <w:t>d</w:t>
      </w:r>
      <w:r w:rsidR="00835005" w:rsidRPr="000F29A4">
        <w:rPr>
          <w:lang w:val="pt-BR"/>
        </w:rPr>
        <w:t>) caso tenha</w:t>
      </w:r>
      <w:r w:rsidR="00835005" w:rsidRPr="00A16AC7">
        <w:rPr>
          <w:lang w:val="pt-BR"/>
        </w:rPr>
        <w:t xml:space="preserve"> conhecimento de qualquer ato ou fato que vi</w:t>
      </w:r>
      <w:r w:rsidR="00835005" w:rsidRPr="003624B8">
        <w:rPr>
          <w:lang w:val="pt-BR"/>
        </w:rPr>
        <w:t xml:space="preserve">ole aludidas normas, </w:t>
      </w:r>
      <w:r w:rsidR="00835005">
        <w:rPr>
          <w:lang w:val="pt-BR"/>
        </w:rPr>
        <w:t xml:space="preserve">comunicar </w:t>
      </w:r>
      <w:r w:rsidR="00835005" w:rsidRPr="00A16AC7">
        <w:rPr>
          <w:lang w:val="pt-BR"/>
        </w:rPr>
        <w:t xml:space="preserve">imediatamente </w:t>
      </w:r>
      <w:r w:rsidR="00835005">
        <w:rPr>
          <w:lang w:val="pt-BR"/>
        </w:rPr>
        <w:t>ao Agente Fiduciário</w:t>
      </w:r>
      <w:r w:rsidR="00835005" w:rsidRPr="00A16AC7">
        <w:rPr>
          <w:lang w:val="pt-BR"/>
        </w:rPr>
        <w:t xml:space="preserve"> que poderá tomar todas as providências que entender necessárias</w:t>
      </w:r>
      <w:r w:rsidRPr="003D4D8D">
        <w:rPr>
          <w:lang w:val="pt-BR"/>
        </w:rPr>
        <w:t>;</w:t>
      </w:r>
      <w:r w:rsidR="001B39EB">
        <w:rPr>
          <w:lang w:val="pt-BR"/>
        </w:rPr>
        <w:t xml:space="preserve"> </w:t>
      </w:r>
    </w:p>
    <w:p w14:paraId="0968F8B9" w14:textId="533EF5D0" w:rsidR="00903EDB" w:rsidRPr="003D4D8D" w:rsidRDefault="00052A04" w:rsidP="00FB7B2E">
      <w:pPr>
        <w:pStyle w:val="Level4"/>
        <w:tabs>
          <w:tab w:val="num" w:pos="1985"/>
        </w:tabs>
        <w:ind w:left="1985" w:hanging="567"/>
        <w:rPr>
          <w:lang w:val="pt-BR"/>
        </w:rPr>
      </w:pPr>
      <w:bookmarkStart w:id="612" w:name="_DV_M504"/>
      <w:bookmarkEnd w:id="612"/>
      <w:r w:rsidRPr="003D4D8D">
        <w:rPr>
          <w:lang w:val="pt-BR"/>
        </w:rPr>
        <w:t xml:space="preserve">notificar o Agente Fiduciário, </w:t>
      </w:r>
      <w:r w:rsidRPr="00083229">
        <w:rPr>
          <w:lang w:val="pt-BR"/>
        </w:rPr>
        <w:t xml:space="preserve">em até </w:t>
      </w:r>
      <w:r w:rsidR="007D53A9" w:rsidRPr="00083229">
        <w:rPr>
          <w:lang w:val="pt-BR"/>
        </w:rPr>
        <w:t xml:space="preserve">10 </w:t>
      </w:r>
      <w:r w:rsidR="00835005" w:rsidRPr="00083229">
        <w:rPr>
          <w:lang w:val="pt-BR"/>
        </w:rPr>
        <w:t>(</w:t>
      </w:r>
      <w:r w:rsidR="007D53A9" w:rsidRPr="00083229">
        <w:rPr>
          <w:lang w:val="pt-BR"/>
        </w:rPr>
        <w:t>dez</w:t>
      </w:r>
      <w:r w:rsidR="00835005" w:rsidRPr="00083229">
        <w:rPr>
          <w:lang w:val="pt-BR"/>
        </w:rPr>
        <w:t>)</w:t>
      </w:r>
      <w:r w:rsidRPr="00083229">
        <w:rPr>
          <w:lang w:val="pt-BR"/>
        </w:rPr>
        <w:t xml:space="preserve"> dias</w:t>
      </w:r>
      <w:r w:rsidRPr="00232BB6">
        <w:rPr>
          <w:lang w:val="pt-BR"/>
        </w:rPr>
        <w:t xml:space="preserve"> corridos</w:t>
      </w:r>
      <w:r w:rsidRPr="003D4D8D">
        <w:rPr>
          <w:lang w:val="pt-BR"/>
        </w:rPr>
        <w:t xml:space="preserve"> da data em que tomar ciência, de que ela ou qualquer de suas controladas, ou ainda, qualquer dos respectivos administradores, empregados, agentes, representantes, fornecedores, contratados ou subcontratados encontram-se envolvidos em investigação, inquérito, ação, procedimento judicial ou administrativo </w:t>
      </w:r>
      <w:r w:rsidR="00B85897" w:rsidRPr="00A16AC7">
        <w:rPr>
          <w:lang w:val="pt-BR"/>
        </w:rPr>
        <w:t>conduzido por autoridade administrativa ou judicial nacional ou estrangeira</w:t>
      </w:r>
      <w:r w:rsidR="00B85897" w:rsidRPr="003D4D8D">
        <w:rPr>
          <w:lang w:val="pt-BR"/>
        </w:rPr>
        <w:t xml:space="preserve"> relativo</w:t>
      </w:r>
      <w:r w:rsidRPr="003D4D8D">
        <w:rPr>
          <w:lang w:val="pt-BR"/>
        </w:rPr>
        <w:t xml:space="preserve"> à prática de atos lesivos, infrações ou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das </w:t>
      </w:r>
      <w:r w:rsidR="003547D0" w:rsidRPr="003D4D8D">
        <w:rPr>
          <w:lang w:val="pt-BR"/>
        </w:rPr>
        <w:t>Lei 6.385, Lei 7.492, Lei 8.</w:t>
      </w:r>
      <w:r w:rsidR="003547D0" w:rsidRPr="003D4D8D" w:rsidDel="00521AF6">
        <w:rPr>
          <w:lang w:val="pt-BR"/>
        </w:rPr>
        <w:t xml:space="preserve"> </w:t>
      </w:r>
      <w:r w:rsidR="003547D0" w:rsidRPr="003D4D8D">
        <w:rPr>
          <w:lang w:val="pt-BR"/>
        </w:rPr>
        <w:t>317, Lei 8.429, Lei 8.666 (ou outras normas de licitações e contratos da administração pública); Lei 9.613, Lei 12.529; e Lei 12.846</w:t>
      </w:r>
      <w:r w:rsidRPr="003D4D8D">
        <w:rPr>
          <w:lang w:val="pt-BR"/>
        </w:rPr>
        <w:t xml:space="preserve">, devendo: (a) </w:t>
      </w:r>
      <w:proofErr w:type="spellStart"/>
      <w:r w:rsidRPr="003D4D8D">
        <w:rPr>
          <w:lang w:val="pt-BR"/>
        </w:rPr>
        <w:t>fornecer</w:t>
      </w:r>
      <w:proofErr w:type="spellEnd"/>
      <w:r w:rsidRPr="003D4D8D">
        <w:rPr>
          <w:lang w:val="pt-BR"/>
        </w:rPr>
        <w:t xml:space="preserve"> cópia de eventuais decisões proferidas nos citados procedimentos, bem como informações detalhadas sobre as medidas adotadas em resposta a tais procedimentos, em que ela ou qualquer de suas controladas, ou os respectivos administradores, empregados, agentes ou representantes estejam envolvidos; e (b) apresentar ao Agente Fiduciário, assim que disponível, cópia de quaisquer acordos judiciais ou extrajudiciais, termos de ajustamento de conduta, acordos de leniência ou afins eventualmente celebrados, em que ela ou qualquer de suas controladas, ou os respectivos administradores, empregados, agentes ou representantes estejam envolvidos;</w:t>
      </w:r>
      <w:r w:rsidR="00467CF0">
        <w:rPr>
          <w:lang w:val="pt-BR"/>
        </w:rPr>
        <w:t xml:space="preserve"> </w:t>
      </w:r>
    </w:p>
    <w:p w14:paraId="1B1A976B" w14:textId="77777777" w:rsidR="002C3FD8" w:rsidRPr="00083229" w:rsidRDefault="002C3FD8">
      <w:pPr>
        <w:pStyle w:val="Level4"/>
        <w:tabs>
          <w:tab w:val="num" w:pos="1985"/>
        </w:tabs>
        <w:ind w:left="1985" w:hanging="567"/>
        <w:rPr>
          <w:lang w:val="pt-BR"/>
        </w:rPr>
      </w:pPr>
      <w:bookmarkStart w:id="613" w:name="_DV_M505"/>
      <w:bookmarkEnd w:id="613"/>
      <w:r w:rsidRPr="00F62770">
        <w:rPr>
          <w:lang w:val="pt-BR"/>
        </w:rPr>
        <w:t xml:space="preserve">informar ao Agente Fiduciário, em até </w:t>
      </w:r>
      <w:r w:rsidR="00052A04" w:rsidRPr="00AE64FC">
        <w:rPr>
          <w:lang w:val="pt-BR"/>
        </w:rPr>
        <w:t>2</w:t>
      </w:r>
      <w:r w:rsidRPr="00AE64FC">
        <w:rPr>
          <w:lang w:val="pt-BR"/>
        </w:rPr>
        <w:t xml:space="preserve"> (</w:t>
      </w:r>
      <w:r w:rsidR="00052A04" w:rsidRPr="00AE64FC">
        <w:rPr>
          <w:lang w:val="pt-BR"/>
        </w:rPr>
        <w:t>dois</w:t>
      </w:r>
      <w:r w:rsidRPr="00AE64FC">
        <w:rPr>
          <w:lang w:val="pt-BR"/>
        </w:rPr>
        <w:t>) Dias Úteis</w:t>
      </w:r>
      <w:r w:rsidRPr="00F62770">
        <w:rPr>
          <w:lang w:val="pt-BR"/>
        </w:rPr>
        <w:t xml:space="preserve"> contados</w:t>
      </w:r>
      <w:r w:rsidRPr="003D4D8D">
        <w:rPr>
          <w:lang w:val="pt-BR"/>
        </w:rPr>
        <w:t xml:space="preserve"> da data de sua ocorrência, sobre qualquer alteração nas condições financeiras, econômicas, comerciais, operacionais, regulatórias ou societárias ou nos negócios da</w:t>
      </w:r>
      <w:r w:rsidR="0041474B">
        <w:rPr>
          <w:lang w:val="pt-BR"/>
        </w:rPr>
        <w:t>s</w:t>
      </w:r>
      <w:r w:rsidRPr="003D4D8D">
        <w:rPr>
          <w:lang w:val="pt-BR"/>
        </w:rPr>
        <w:t xml:space="preserve"> </w:t>
      </w:r>
      <w:r w:rsidR="008F0F01">
        <w:rPr>
          <w:lang w:val="pt-BR"/>
        </w:rPr>
        <w:t>Fiadoras</w:t>
      </w:r>
      <w:r w:rsidRPr="003D4D8D">
        <w:rPr>
          <w:lang w:val="pt-BR"/>
        </w:rPr>
        <w:t>, bem como quaisquer eventos ou situações, inclusive ações judiciais ou procedimentos administrativos que</w:t>
      </w:r>
      <w:r w:rsidR="00052A04" w:rsidRPr="003D4D8D">
        <w:rPr>
          <w:lang w:val="pt-BR"/>
        </w:rPr>
        <w:t xml:space="preserve">: </w:t>
      </w:r>
      <w:r w:rsidR="00DC522F" w:rsidRPr="003D4D8D">
        <w:rPr>
          <w:lang w:val="pt-BR"/>
        </w:rPr>
        <w:t>(</w:t>
      </w:r>
      <w:r w:rsidR="00CA5244" w:rsidRPr="003D4D8D">
        <w:rPr>
          <w:lang w:val="pt-BR"/>
        </w:rPr>
        <w:t>a</w:t>
      </w:r>
      <w:r w:rsidR="00DC522F" w:rsidRPr="003D4D8D">
        <w:rPr>
          <w:lang w:val="pt-BR"/>
        </w:rPr>
        <w:t xml:space="preserve">) possam causar um Efeito Adverso Relevante; </w:t>
      </w:r>
      <w:r w:rsidR="0041474B">
        <w:rPr>
          <w:lang w:val="pt-BR"/>
        </w:rPr>
        <w:t xml:space="preserve">ou </w:t>
      </w:r>
      <w:r w:rsidR="00DC522F" w:rsidRPr="003D4D8D">
        <w:rPr>
          <w:lang w:val="pt-BR"/>
        </w:rPr>
        <w:t>(</w:t>
      </w:r>
      <w:r w:rsidR="00CA5244" w:rsidRPr="003D4D8D">
        <w:rPr>
          <w:lang w:val="pt-BR"/>
        </w:rPr>
        <w:t>b</w:t>
      </w:r>
      <w:r w:rsidR="00DC522F" w:rsidRPr="003D4D8D">
        <w:rPr>
          <w:lang w:val="pt-BR"/>
        </w:rPr>
        <w:t>) faça</w:t>
      </w:r>
      <w:r w:rsidR="0041474B">
        <w:rPr>
          <w:lang w:val="pt-BR"/>
        </w:rPr>
        <w:t>m</w:t>
      </w:r>
      <w:r w:rsidR="00DC522F" w:rsidRPr="003D4D8D">
        <w:rPr>
          <w:lang w:val="pt-BR"/>
        </w:rPr>
        <w:t xml:space="preserve"> com que as demonstrações financeiras </w:t>
      </w:r>
      <w:r w:rsidR="003547D0" w:rsidRPr="003D4D8D">
        <w:rPr>
          <w:lang w:val="pt-BR"/>
        </w:rPr>
        <w:t xml:space="preserve">das </w:t>
      </w:r>
      <w:r w:rsidR="008F0F01">
        <w:rPr>
          <w:lang w:val="pt-BR"/>
        </w:rPr>
        <w:t>Fiadoras</w:t>
      </w:r>
      <w:r w:rsidR="00DC522F" w:rsidRPr="003D4D8D">
        <w:rPr>
          <w:lang w:val="pt-BR"/>
        </w:rPr>
        <w:t xml:space="preserve"> deixem de refletir, de modo </w:t>
      </w:r>
      <w:r w:rsidR="00F946AB" w:rsidRPr="003D4D8D">
        <w:rPr>
          <w:lang w:val="pt-BR"/>
        </w:rPr>
        <w:t xml:space="preserve">adverso e </w:t>
      </w:r>
      <w:r w:rsidR="00DC522F" w:rsidRPr="003D4D8D">
        <w:rPr>
          <w:lang w:val="pt-BR"/>
        </w:rPr>
        <w:t xml:space="preserve">relevante, a real condição </w:t>
      </w:r>
      <w:r w:rsidR="00DC522F" w:rsidRPr="00083229">
        <w:rPr>
          <w:lang w:val="pt-BR"/>
        </w:rPr>
        <w:t>financeira da</w:t>
      </w:r>
      <w:r w:rsidR="0041474B" w:rsidRPr="00083229">
        <w:rPr>
          <w:lang w:val="pt-BR"/>
        </w:rPr>
        <w:t>s</w:t>
      </w:r>
      <w:r w:rsidR="00DC522F" w:rsidRPr="00083229">
        <w:rPr>
          <w:lang w:val="pt-BR"/>
        </w:rPr>
        <w:t xml:space="preserve"> </w:t>
      </w:r>
      <w:r w:rsidR="008F0F01" w:rsidRPr="00083229">
        <w:rPr>
          <w:lang w:val="pt-BR"/>
        </w:rPr>
        <w:t>Fiadoras</w:t>
      </w:r>
      <w:r w:rsidRPr="00083229">
        <w:rPr>
          <w:lang w:val="pt-BR"/>
        </w:rPr>
        <w:t xml:space="preserve">; </w:t>
      </w:r>
    </w:p>
    <w:p w14:paraId="662F9EEA" w14:textId="0AF28579" w:rsidR="002C3FD8" w:rsidRPr="00083229" w:rsidRDefault="002C3FD8">
      <w:pPr>
        <w:pStyle w:val="Level4"/>
        <w:tabs>
          <w:tab w:val="num" w:pos="1985"/>
        </w:tabs>
        <w:ind w:left="1985" w:hanging="567"/>
        <w:rPr>
          <w:lang w:val="pt-BR"/>
        </w:rPr>
      </w:pPr>
      <w:bookmarkStart w:id="614" w:name="_DV_M506"/>
      <w:bookmarkEnd w:id="614"/>
      <w:proofErr w:type="gramStart"/>
      <w:r w:rsidRPr="00083229">
        <w:rPr>
          <w:lang w:val="pt-BR"/>
        </w:rPr>
        <w:t>informar</w:t>
      </w:r>
      <w:proofErr w:type="gramEnd"/>
      <w:r w:rsidRPr="00083229">
        <w:rPr>
          <w:lang w:val="pt-BR"/>
        </w:rPr>
        <w:t xml:space="preserve"> ao Agente Fiduciário, dentro do prazo de até </w:t>
      </w:r>
      <w:r w:rsidR="00FD1CF2" w:rsidRPr="00083229">
        <w:rPr>
          <w:lang w:val="pt-BR"/>
        </w:rPr>
        <w:t xml:space="preserve">5 </w:t>
      </w:r>
      <w:r w:rsidRPr="00083229">
        <w:rPr>
          <w:lang w:val="pt-BR"/>
        </w:rPr>
        <w:t>(</w:t>
      </w:r>
      <w:r w:rsidR="00FD1CF2" w:rsidRPr="00083229">
        <w:rPr>
          <w:lang w:val="pt-BR"/>
        </w:rPr>
        <w:t>cinco</w:t>
      </w:r>
      <w:r w:rsidRPr="00083229">
        <w:rPr>
          <w:lang w:val="pt-BR"/>
        </w:rPr>
        <w:t>) Dias Úteis contados do respectivo recebimento, sobre quaisquer autuações pelos órgãos governamentais, de caráter fiscal, ambiental, trabalhista relativa</w:t>
      </w:r>
      <w:r w:rsidR="0041474B" w:rsidRPr="00083229">
        <w:rPr>
          <w:lang w:val="pt-BR"/>
        </w:rPr>
        <w:t>s</w:t>
      </w:r>
      <w:r w:rsidRPr="00083229">
        <w:rPr>
          <w:lang w:val="pt-BR"/>
        </w:rPr>
        <w:t xml:space="preserve"> à saúde e segurança ocupacional, regulatório, ou de defesa da concorrência, entre outros, em relação </w:t>
      </w:r>
      <w:r w:rsidR="00467CF0" w:rsidRPr="00083229">
        <w:rPr>
          <w:lang w:val="pt-BR"/>
        </w:rPr>
        <w:t xml:space="preserve">às </w:t>
      </w:r>
      <w:r w:rsidR="008F0F01" w:rsidRPr="00083229">
        <w:rPr>
          <w:lang w:val="pt-BR"/>
        </w:rPr>
        <w:t>Fiadoras</w:t>
      </w:r>
      <w:r w:rsidR="00467CF0" w:rsidRPr="00083229">
        <w:rPr>
          <w:lang w:val="pt-BR"/>
        </w:rPr>
        <w:t xml:space="preserve">, que imponham ou possam resultar em sanções ou penalidades acima de </w:t>
      </w:r>
      <w:r w:rsidR="00076CEB" w:rsidRPr="00FB7B2E">
        <w:rPr>
          <w:lang w:val="pt-BR"/>
        </w:rPr>
        <w:t>R$30.000.000,00 (trinta milhões de reais)</w:t>
      </w:r>
      <w:r w:rsidRPr="00242010">
        <w:rPr>
          <w:lang w:val="pt-BR"/>
        </w:rPr>
        <w:t>;</w:t>
      </w:r>
      <w:r w:rsidR="007E3F22" w:rsidRPr="00083229">
        <w:rPr>
          <w:lang w:val="pt-BR"/>
        </w:rPr>
        <w:t xml:space="preserve"> </w:t>
      </w:r>
    </w:p>
    <w:p w14:paraId="4BF055F1" w14:textId="77777777" w:rsidR="002C3FD8" w:rsidRPr="00FE3171" w:rsidRDefault="002C3FD8" w:rsidP="00805997">
      <w:pPr>
        <w:pStyle w:val="Level4"/>
        <w:tabs>
          <w:tab w:val="num" w:pos="1985"/>
        </w:tabs>
        <w:ind w:left="1985" w:hanging="567"/>
        <w:rPr>
          <w:lang w:val="pt-BR"/>
        </w:rPr>
      </w:pPr>
      <w:bookmarkStart w:id="615" w:name="_DV_M507"/>
      <w:bookmarkStart w:id="616" w:name="_DV_M508"/>
      <w:bookmarkStart w:id="617" w:name="_DV_M509"/>
      <w:bookmarkStart w:id="618" w:name="_DV_M510"/>
      <w:bookmarkEnd w:id="615"/>
      <w:bookmarkEnd w:id="616"/>
      <w:bookmarkEnd w:id="617"/>
      <w:bookmarkEnd w:id="618"/>
      <w:proofErr w:type="gramStart"/>
      <w:r w:rsidRPr="00FE3171">
        <w:rPr>
          <w:lang w:val="pt-BR"/>
        </w:rPr>
        <w:t>informar</w:t>
      </w:r>
      <w:proofErr w:type="gramEnd"/>
      <w:r w:rsidRPr="00FE3171">
        <w:rPr>
          <w:lang w:val="pt-BR"/>
        </w:rPr>
        <w:t xml:space="preserve"> ao Agente Fiduciário, dentro do prazo de até </w:t>
      </w:r>
      <w:r w:rsidR="00924639" w:rsidRPr="00FE3171">
        <w:rPr>
          <w:lang w:val="pt-BR"/>
        </w:rPr>
        <w:t>5</w:t>
      </w:r>
      <w:r w:rsidRPr="00FE3171">
        <w:rPr>
          <w:lang w:val="pt-BR"/>
        </w:rPr>
        <w:t xml:space="preserve"> (</w:t>
      </w:r>
      <w:r w:rsidR="00924639" w:rsidRPr="00FE3171">
        <w:rPr>
          <w:lang w:val="pt-BR"/>
        </w:rPr>
        <w:t>cinco</w:t>
      </w:r>
      <w:r w:rsidRPr="00FE3171">
        <w:rPr>
          <w:lang w:val="pt-BR"/>
        </w:rPr>
        <w:t>) Dias Úteis contados da ciência, sobre, no âmbito do Projeto: (</w:t>
      </w:r>
      <w:r w:rsidR="00CA5244" w:rsidRPr="00FE3171">
        <w:rPr>
          <w:lang w:val="pt-BR"/>
        </w:rPr>
        <w:t>a</w:t>
      </w:r>
      <w:r w:rsidRPr="00FE3171">
        <w:rPr>
          <w:lang w:val="pt-BR"/>
        </w:rPr>
        <w:t xml:space="preserve">) a ocorrência de dano ambiental causado pela </w:t>
      </w:r>
      <w:r w:rsidR="007B124E">
        <w:rPr>
          <w:lang w:val="pt-BR"/>
        </w:rPr>
        <w:t>Emissora</w:t>
      </w:r>
      <w:r w:rsidR="003547D0" w:rsidRPr="00FE3171">
        <w:rPr>
          <w:lang w:val="pt-BR"/>
        </w:rPr>
        <w:t xml:space="preserve"> </w:t>
      </w:r>
      <w:r w:rsidRPr="00FE3171">
        <w:rPr>
          <w:lang w:val="pt-BR"/>
        </w:rPr>
        <w:t>ou terceiros por ela contratado; e (</w:t>
      </w:r>
      <w:r w:rsidR="00CA5244" w:rsidRPr="00FE3171">
        <w:rPr>
          <w:lang w:val="pt-BR"/>
        </w:rPr>
        <w:t>b</w:t>
      </w:r>
      <w:r w:rsidRPr="00FE3171">
        <w:rPr>
          <w:lang w:val="pt-BR"/>
        </w:rPr>
        <w:t>) decisão judicial transitada em julgado de natureza ambiental;</w:t>
      </w:r>
      <w:r w:rsidR="00083229" w:rsidRPr="00FE3171">
        <w:rPr>
          <w:lang w:val="pt-BR"/>
        </w:rPr>
        <w:t xml:space="preserve"> </w:t>
      </w:r>
    </w:p>
    <w:p w14:paraId="5E1DDDB5" w14:textId="77777777" w:rsidR="002C3FD8" w:rsidRPr="003D4D8D" w:rsidRDefault="002C3FD8" w:rsidP="00FB7B2E">
      <w:pPr>
        <w:pStyle w:val="Level4"/>
        <w:tabs>
          <w:tab w:val="num" w:pos="1985"/>
        </w:tabs>
        <w:ind w:left="1985" w:hanging="567"/>
        <w:rPr>
          <w:lang w:val="pt-BR"/>
        </w:rPr>
      </w:pPr>
      <w:proofErr w:type="gramStart"/>
      <w:r w:rsidRPr="003D4D8D">
        <w:rPr>
          <w:lang w:val="pt-BR"/>
        </w:rPr>
        <w:t>manter</w:t>
      </w:r>
      <w:proofErr w:type="gramEnd"/>
      <w:r w:rsidRPr="003D4D8D">
        <w:rPr>
          <w:lang w:val="pt-BR"/>
        </w:rPr>
        <w:t xml:space="preserve">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w:t>
      </w:r>
      <w:r w:rsidR="007264A4">
        <w:rPr>
          <w:lang w:val="pt-BR"/>
        </w:rPr>
        <w:t xml:space="preserve"> e</w:t>
      </w:r>
    </w:p>
    <w:p w14:paraId="3ACF5CD2" w14:textId="77777777" w:rsidR="002C3FD8" w:rsidRPr="003D4D8D" w:rsidRDefault="002C3FD8">
      <w:pPr>
        <w:pStyle w:val="Level4"/>
        <w:tabs>
          <w:tab w:val="num" w:pos="1985"/>
        </w:tabs>
        <w:ind w:left="1985" w:hanging="567"/>
        <w:rPr>
          <w:lang w:val="pt-BR"/>
        </w:rPr>
      </w:pPr>
      <w:bookmarkStart w:id="619" w:name="_DV_M511"/>
      <w:bookmarkStart w:id="620" w:name="_DV_M512"/>
      <w:bookmarkEnd w:id="619"/>
      <w:bookmarkEnd w:id="620"/>
      <w:proofErr w:type="gramStart"/>
      <w:r w:rsidRPr="003D4D8D">
        <w:rPr>
          <w:lang w:val="pt-BR"/>
        </w:rPr>
        <w:t>não</w:t>
      </w:r>
      <w:proofErr w:type="gramEnd"/>
      <w:r w:rsidRPr="003D4D8D">
        <w:rPr>
          <w:lang w:val="pt-BR"/>
        </w:rPr>
        <w:t xml:space="preserve"> realizar operações fora de seu objeto social, observadas as disposições legais e regulamentares em vigor</w:t>
      </w:r>
      <w:r w:rsidR="007264A4">
        <w:rPr>
          <w:lang w:val="pt-BR"/>
        </w:rPr>
        <w:t>.</w:t>
      </w:r>
    </w:p>
    <w:p w14:paraId="4028A5A0" w14:textId="77777777" w:rsidR="0063263C" w:rsidRPr="003D4D8D" w:rsidRDefault="0063263C" w:rsidP="00874E34">
      <w:pPr>
        <w:pStyle w:val="Level1"/>
        <w:keepLines/>
        <w:spacing w:before="0"/>
        <w:rPr>
          <w:rFonts w:eastAsia="MS Mincho" w:cs="Arial"/>
          <w:b w:val="0"/>
          <w:szCs w:val="22"/>
          <w:lang w:val="pt-BR"/>
        </w:rPr>
      </w:pPr>
      <w:bookmarkStart w:id="621" w:name="_DV_M513"/>
      <w:bookmarkStart w:id="622" w:name="_DV_M514"/>
      <w:bookmarkStart w:id="623" w:name="_Toc499990370"/>
      <w:bookmarkStart w:id="624" w:name="_Toc280370542"/>
      <w:bookmarkStart w:id="625" w:name="_Toc349040598"/>
      <w:bookmarkStart w:id="626" w:name="_Toc351469183"/>
      <w:bookmarkStart w:id="627" w:name="_Toc352767485"/>
      <w:bookmarkStart w:id="628" w:name="_Toc355626572"/>
      <w:bookmarkEnd w:id="621"/>
      <w:bookmarkEnd w:id="622"/>
      <w:r w:rsidRPr="003D4D8D">
        <w:rPr>
          <w:rFonts w:eastAsia="Arial Unicode MS" w:cs="Arial"/>
          <w:szCs w:val="22"/>
          <w:lang w:val="pt-BR"/>
        </w:rPr>
        <w:t>AGENTE FIDUCIÁRIO</w:t>
      </w:r>
      <w:bookmarkEnd w:id="623"/>
      <w:bookmarkEnd w:id="624"/>
      <w:bookmarkEnd w:id="625"/>
      <w:bookmarkEnd w:id="626"/>
      <w:bookmarkEnd w:id="627"/>
      <w:bookmarkEnd w:id="628"/>
    </w:p>
    <w:p w14:paraId="7266D3F2" w14:textId="77777777" w:rsidR="0094543D" w:rsidRPr="003D4D8D" w:rsidRDefault="0094543D" w:rsidP="00874E34">
      <w:pPr>
        <w:pStyle w:val="Level2"/>
        <w:keepNext/>
        <w:keepLines/>
        <w:rPr>
          <w:rFonts w:eastAsia="MS Mincho" w:cs="Arial"/>
          <w:b/>
          <w:szCs w:val="22"/>
          <w:lang w:val="pt-BR"/>
        </w:rPr>
      </w:pPr>
      <w:bookmarkStart w:id="629" w:name="_DV_M515"/>
      <w:bookmarkStart w:id="630" w:name="_Toc499990371"/>
      <w:bookmarkEnd w:id="629"/>
      <w:r w:rsidRPr="003D4D8D">
        <w:rPr>
          <w:rFonts w:eastAsia="MS Mincho" w:cs="Arial"/>
          <w:b/>
          <w:szCs w:val="22"/>
          <w:lang w:val="pt-BR"/>
        </w:rPr>
        <w:t>Nomeação</w:t>
      </w:r>
    </w:p>
    <w:p w14:paraId="6DDDEF89" w14:textId="32D84028" w:rsidR="007E5027" w:rsidRPr="003D4D8D" w:rsidRDefault="0094543D" w:rsidP="003B5673">
      <w:pPr>
        <w:pStyle w:val="Level3"/>
        <w:keepNext/>
        <w:keepLines/>
        <w:rPr>
          <w:rFonts w:eastAsia="MS Mincho" w:cs="Arial"/>
          <w:szCs w:val="22"/>
          <w:lang w:val="pt-BR"/>
        </w:rPr>
      </w:pPr>
      <w:bookmarkStart w:id="631" w:name="_DV_M516"/>
      <w:bookmarkEnd w:id="631"/>
      <w:r w:rsidRPr="003D4D8D">
        <w:rPr>
          <w:rFonts w:eastAsia="MS Mincho" w:cs="Arial"/>
          <w:szCs w:val="22"/>
          <w:lang w:val="pt-BR"/>
        </w:rPr>
        <w:t xml:space="preserve">A Emissora neste ato constitui e nomeia </w:t>
      </w:r>
      <w:r w:rsidR="000A7461">
        <w:rPr>
          <w:rFonts w:eastAsia="MS Mincho" w:cs="Arial"/>
          <w:szCs w:val="22"/>
          <w:lang w:val="pt-BR"/>
        </w:rPr>
        <w:t>com</w:t>
      </w:r>
      <w:r w:rsidR="007A2EB7" w:rsidRPr="003D4D8D">
        <w:rPr>
          <w:rFonts w:eastAsia="MS Mincho" w:cs="Arial"/>
          <w:szCs w:val="22"/>
          <w:lang w:val="pt-BR"/>
        </w:rPr>
        <w:t>o Agente Fiduciário</w:t>
      </w:r>
      <w:r w:rsidR="000A7461">
        <w:rPr>
          <w:rFonts w:eastAsia="MS Mincho" w:cs="Arial"/>
          <w:szCs w:val="22"/>
          <w:lang w:val="pt-BR"/>
        </w:rPr>
        <w:t xml:space="preserve"> dos Debenturistas desta Emissão a </w:t>
      </w:r>
      <w:r w:rsidR="00EA5397" w:rsidRPr="00EA5397">
        <w:rPr>
          <w:rFonts w:eastAsia="MS Mincho" w:cs="Arial"/>
          <w:b/>
          <w:bCs/>
          <w:szCs w:val="22"/>
          <w:lang w:val="pt-BR"/>
        </w:rPr>
        <w:t xml:space="preserve">Oliveira </w:t>
      </w:r>
      <w:proofErr w:type="spellStart"/>
      <w:r w:rsidR="00EA5397" w:rsidRPr="00EA5397">
        <w:rPr>
          <w:rFonts w:eastAsia="MS Mincho" w:cs="Arial"/>
          <w:b/>
          <w:bCs/>
          <w:szCs w:val="22"/>
          <w:lang w:val="pt-BR"/>
        </w:rPr>
        <w:t>Trust</w:t>
      </w:r>
      <w:proofErr w:type="spellEnd"/>
      <w:r w:rsidR="00EA5397" w:rsidRPr="00EA5397">
        <w:rPr>
          <w:rFonts w:eastAsia="MS Mincho" w:cs="Arial"/>
          <w:b/>
          <w:bCs/>
          <w:szCs w:val="22"/>
          <w:lang w:val="pt-BR"/>
        </w:rPr>
        <w:t xml:space="preserve"> Distribuidora </w:t>
      </w:r>
      <w:r w:rsidR="00EA5397">
        <w:rPr>
          <w:rFonts w:eastAsia="MS Mincho" w:cs="Arial"/>
          <w:b/>
          <w:bCs/>
          <w:szCs w:val="22"/>
          <w:lang w:val="pt-BR"/>
        </w:rPr>
        <w:t>d</w:t>
      </w:r>
      <w:r w:rsidR="00EA5397" w:rsidRPr="00EA5397">
        <w:rPr>
          <w:rFonts w:eastAsia="MS Mincho" w:cs="Arial"/>
          <w:b/>
          <w:bCs/>
          <w:szCs w:val="22"/>
          <w:lang w:val="pt-BR"/>
        </w:rPr>
        <w:t xml:space="preserve">e Títulos </w:t>
      </w:r>
      <w:r w:rsidR="00EA5397">
        <w:rPr>
          <w:rFonts w:eastAsia="MS Mincho" w:cs="Arial"/>
          <w:b/>
          <w:bCs/>
          <w:szCs w:val="22"/>
          <w:lang w:val="pt-BR"/>
        </w:rPr>
        <w:t>e</w:t>
      </w:r>
      <w:r w:rsidR="00EA5397" w:rsidRPr="00EA5397">
        <w:rPr>
          <w:rFonts w:eastAsia="MS Mincho" w:cs="Arial"/>
          <w:b/>
          <w:bCs/>
          <w:szCs w:val="22"/>
          <w:lang w:val="pt-BR"/>
        </w:rPr>
        <w:t xml:space="preserve"> Valores Mobiliários S.A.</w:t>
      </w:r>
      <w:r w:rsidR="000F56CE" w:rsidRPr="003D4D8D">
        <w:rPr>
          <w:rFonts w:eastAsia="MS Mincho" w:cs="Arial"/>
          <w:szCs w:val="22"/>
          <w:lang w:val="pt-BR"/>
        </w:rPr>
        <w:t xml:space="preserve">, </w:t>
      </w:r>
      <w:r w:rsidRPr="003D4D8D">
        <w:rPr>
          <w:rFonts w:eastAsia="MS Mincho" w:cs="Arial"/>
          <w:szCs w:val="22"/>
          <w:lang w:val="pt-BR"/>
        </w:rPr>
        <w:t>qualificad</w:t>
      </w:r>
      <w:r w:rsidR="007A2EB7" w:rsidRPr="003D4D8D">
        <w:rPr>
          <w:rFonts w:eastAsia="MS Mincho" w:cs="Arial"/>
          <w:szCs w:val="22"/>
          <w:lang w:val="pt-BR"/>
        </w:rPr>
        <w:t>o</w:t>
      </w:r>
      <w:r w:rsidRPr="003D4D8D">
        <w:rPr>
          <w:rFonts w:eastAsia="MS Mincho" w:cs="Arial"/>
          <w:szCs w:val="22"/>
          <w:lang w:val="pt-BR"/>
        </w:rPr>
        <w:t xml:space="preserve"> no preâmbulo desta Escritura de Emissão, </w:t>
      </w:r>
      <w:r w:rsidR="007A2EB7" w:rsidRPr="003D4D8D">
        <w:rPr>
          <w:rFonts w:eastAsia="MS Mincho" w:cs="Arial"/>
          <w:szCs w:val="22"/>
          <w:lang w:val="pt-BR"/>
        </w:rPr>
        <w:t>o</w:t>
      </w:r>
      <w:r w:rsidRPr="003D4D8D">
        <w:rPr>
          <w:rFonts w:eastAsia="MS Mincho" w:cs="Arial"/>
          <w:szCs w:val="22"/>
          <w:lang w:val="pt-BR"/>
        </w:rPr>
        <w:t xml:space="preserve"> qual, neste ato e pela melhor forma de direito, aceita a nomeação para, nos termos da lei e desta Escritura de Emissão, representar a comunhão dos Debenturistas</w:t>
      </w:r>
      <w:r w:rsidR="007A2EB7" w:rsidRPr="003D4D8D">
        <w:rPr>
          <w:rFonts w:eastAsia="MS Mincho" w:cs="Arial"/>
          <w:szCs w:val="22"/>
          <w:lang w:val="pt-BR"/>
        </w:rPr>
        <w:t>,</w:t>
      </w:r>
      <w:r w:rsidRPr="003D4D8D">
        <w:rPr>
          <w:rFonts w:eastAsia="MS Mincho" w:cs="Arial"/>
          <w:szCs w:val="22"/>
          <w:lang w:val="pt-BR"/>
        </w:rPr>
        <w:t xml:space="preserve"> </w:t>
      </w:r>
      <w:r w:rsidR="007A2EB7" w:rsidRPr="003D4D8D">
        <w:rPr>
          <w:lang w:val="pt-BR"/>
        </w:rPr>
        <w:t xml:space="preserve">o disposto na </w:t>
      </w:r>
      <w:r w:rsidR="007A2EB7" w:rsidRPr="00CC0B73">
        <w:rPr>
          <w:w w:val="0"/>
          <w:lang w:val="pt-BR"/>
        </w:rPr>
        <w:t>Instrução CVM 583</w:t>
      </w:r>
      <w:r w:rsidR="007E5027">
        <w:rPr>
          <w:rFonts w:eastAsia="MS Mincho" w:cs="Arial"/>
          <w:szCs w:val="22"/>
          <w:lang w:val="pt-BR"/>
        </w:rPr>
        <w:t>.</w:t>
      </w:r>
    </w:p>
    <w:p w14:paraId="763B4816" w14:textId="77777777" w:rsidR="0094543D" w:rsidRPr="003D4D8D" w:rsidRDefault="0094543D" w:rsidP="00874E34">
      <w:pPr>
        <w:pStyle w:val="Level2"/>
        <w:rPr>
          <w:rFonts w:eastAsia="MS Mincho" w:cs="Arial"/>
          <w:b/>
          <w:szCs w:val="22"/>
          <w:lang w:val="pt-BR"/>
        </w:rPr>
      </w:pPr>
      <w:bookmarkStart w:id="632" w:name="_DV_M517"/>
      <w:bookmarkEnd w:id="632"/>
      <w:r w:rsidRPr="003D4D8D">
        <w:rPr>
          <w:rFonts w:eastAsia="MS Mincho" w:cs="Arial"/>
          <w:b/>
          <w:szCs w:val="22"/>
          <w:lang w:val="pt-BR"/>
        </w:rPr>
        <w:t>Substituição</w:t>
      </w:r>
    </w:p>
    <w:p w14:paraId="5B4974CB" w14:textId="77777777" w:rsidR="0094543D" w:rsidRPr="003D4D8D" w:rsidRDefault="0094543D" w:rsidP="007E5027">
      <w:pPr>
        <w:pStyle w:val="Level3"/>
        <w:rPr>
          <w:rFonts w:eastAsia="MS Mincho" w:cs="Arial"/>
          <w:szCs w:val="22"/>
          <w:lang w:val="pt-BR"/>
        </w:rPr>
      </w:pPr>
      <w:bookmarkStart w:id="633" w:name="_DV_M518"/>
      <w:bookmarkEnd w:id="633"/>
      <w:r w:rsidRPr="003D4D8D">
        <w:rPr>
          <w:rFonts w:eastAsia="MS Mincho" w:cs="Arial"/>
          <w:szCs w:val="22"/>
          <w:lang w:val="pt-BR"/>
        </w:rPr>
        <w:t>Nas hipóteses de ausência, impedimentos temporários, renúncia, intervenção, liquidação judicial ou extrajudicial, falência, ou qualquer outro caso de vacância do Agente Fiduciário, dentro do prazo máximo de 30 (trinta)</w:t>
      </w:r>
      <w:r w:rsidRPr="003D4D8D">
        <w:rPr>
          <w:rFonts w:eastAsia="MS Mincho" w:cs="Arial"/>
          <w:b/>
          <w:szCs w:val="22"/>
          <w:lang w:val="pt-BR"/>
        </w:rPr>
        <w:t xml:space="preserve"> </w:t>
      </w:r>
      <w:r w:rsidRPr="003D4D8D">
        <w:rPr>
          <w:rFonts w:eastAsia="MS Mincho" w:cs="Arial"/>
          <w:szCs w:val="22"/>
          <w:lang w:val="pt-BR"/>
        </w:rPr>
        <w:t>dias do evento que a determinar, deverá ser realizada Assembleia Geral de Debenturistas para a escolha de novo agente fiduciário</w:t>
      </w:r>
      <w:r w:rsidR="00881704" w:rsidRPr="003D4D8D">
        <w:rPr>
          <w:rFonts w:eastAsia="MS Mincho" w:cs="Arial"/>
          <w:szCs w:val="22"/>
          <w:lang w:val="pt-BR"/>
        </w:rPr>
        <w:t xml:space="preserve">, </w:t>
      </w:r>
      <w:r w:rsidR="00881704" w:rsidRPr="003D4D8D">
        <w:rPr>
          <w:lang w:val="pt-BR"/>
        </w:rPr>
        <w:t>a qual poderá ser convocada pelo próprio Agente Fiduciário a ser substituído, pela Emissora, por Debenturistas que representem 10% (dez por cento), no mínimo, das Debêntures em Circulação (conforme abaixo definido) ou pela CVM</w:t>
      </w:r>
      <w:r w:rsidRPr="003D4D8D">
        <w:rPr>
          <w:rFonts w:eastAsia="MS Mincho" w:cs="Arial"/>
          <w:szCs w:val="22"/>
          <w:lang w:val="pt-BR"/>
        </w:rPr>
        <w:t xml:space="preserve">. Na hipótese </w:t>
      </w:r>
      <w:proofErr w:type="gramStart"/>
      <w:r w:rsidRPr="003D4D8D">
        <w:rPr>
          <w:rFonts w:eastAsia="MS Mincho" w:cs="Arial"/>
          <w:szCs w:val="22"/>
          <w:lang w:val="pt-BR"/>
        </w:rPr>
        <w:t>da</w:t>
      </w:r>
      <w:proofErr w:type="gramEnd"/>
      <w:r w:rsidRPr="003D4D8D">
        <w:rPr>
          <w:rFonts w:eastAsia="MS Mincho" w:cs="Arial"/>
          <w:szCs w:val="22"/>
          <w:lang w:val="pt-BR"/>
        </w:rPr>
        <w:t xml:space="preserve"> convocação não ocorrer até 15 (quinze)</w:t>
      </w:r>
      <w:r w:rsidRPr="003D4D8D">
        <w:rPr>
          <w:rFonts w:eastAsia="MS Mincho" w:cs="Arial"/>
          <w:b/>
          <w:szCs w:val="22"/>
          <w:lang w:val="pt-BR"/>
        </w:rPr>
        <w:t xml:space="preserve"> </w:t>
      </w:r>
      <w:r w:rsidRPr="003D4D8D">
        <w:rPr>
          <w:rFonts w:eastAsia="MS Mincho" w:cs="Arial"/>
          <w:szCs w:val="22"/>
          <w:lang w:val="pt-BR"/>
        </w:rPr>
        <w:t>dias antes do término do prazo acima citado, caberá à Emissora efetuá-la</w:t>
      </w:r>
      <w:r w:rsidR="00881704" w:rsidRPr="003D4D8D">
        <w:rPr>
          <w:rFonts w:eastAsia="MS Mincho" w:cs="Arial"/>
          <w:szCs w:val="22"/>
          <w:lang w:val="pt-BR"/>
        </w:rPr>
        <w:t xml:space="preserve">, </w:t>
      </w:r>
      <w:r w:rsidR="00881704" w:rsidRPr="003D4D8D">
        <w:rPr>
          <w:w w:val="0"/>
          <w:lang w:val="pt-BR"/>
        </w:rPr>
        <w:t xml:space="preserve">observado o prazo de 8 (oito) dias para a primeira convocação e 5 (cinco) dias para a segunda convocação, </w:t>
      </w:r>
      <w:r w:rsidR="00881704" w:rsidRPr="003D4D8D">
        <w:rPr>
          <w:lang w:val="pt-BR"/>
        </w:rPr>
        <w:t>sendo certo que a CVM poderá nomear substituto provisório enquanto não se consumar o processo de escolha do novo agente fiduciário</w:t>
      </w:r>
      <w:r w:rsidRPr="003D4D8D">
        <w:rPr>
          <w:rFonts w:eastAsia="MS Mincho" w:cs="Arial"/>
          <w:szCs w:val="22"/>
          <w:lang w:val="pt-BR"/>
        </w:rPr>
        <w:t>.</w:t>
      </w:r>
    </w:p>
    <w:p w14:paraId="2C1272E1" w14:textId="77777777" w:rsidR="00881704" w:rsidRPr="003D4D8D" w:rsidRDefault="00881704" w:rsidP="007E5027">
      <w:pPr>
        <w:pStyle w:val="Level3"/>
        <w:rPr>
          <w:lang w:val="pt-BR"/>
        </w:rPr>
      </w:pPr>
      <w:bookmarkStart w:id="634" w:name="_DV_M519"/>
      <w:bookmarkEnd w:id="634"/>
      <w:r w:rsidRPr="003D4D8D">
        <w:rPr>
          <w:w w:val="0"/>
          <w:lang w:val="pt-BR"/>
        </w:rPr>
        <w:t xml:space="preserve">Caso ocorra a efetiva substituição do Agente Fiduciário, o substituto receberá a mesma remuneração recebida pelo Agente Fiduciário em todos os seus termos e condições, </w:t>
      </w:r>
      <w:r w:rsidRPr="003D4D8D">
        <w:rPr>
          <w:lang w:val="pt-BR"/>
        </w:rPr>
        <w:t>salvo se outra for negociada com a Emissora,</w:t>
      </w:r>
      <w:r w:rsidRPr="003D4D8D">
        <w:rPr>
          <w:w w:val="0"/>
          <w:lang w:val="pt-BR"/>
        </w:rPr>
        <w:t xml:space="preserve"> sendo que a primeira parcela devida ao substituto será calculada </w:t>
      </w:r>
      <w:proofErr w:type="gramStart"/>
      <w:r w:rsidRPr="003D4D8D">
        <w:rPr>
          <w:i/>
          <w:w w:val="0"/>
          <w:lang w:val="pt-BR"/>
        </w:rPr>
        <w:t>pro</w:t>
      </w:r>
      <w:proofErr w:type="gramEnd"/>
      <w:r w:rsidRPr="003D4D8D">
        <w:rPr>
          <w:i/>
          <w:w w:val="0"/>
          <w:lang w:val="pt-BR"/>
        </w:rPr>
        <w:t xml:space="preserve"> rata </w:t>
      </w:r>
      <w:proofErr w:type="spellStart"/>
      <w:r w:rsidRPr="003D4D8D">
        <w:rPr>
          <w:i/>
          <w:w w:val="0"/>
          <w:lang w:val="pt-BR"/>
        </w:rPr>
        <w:t>temporis</w:t>
      </w:r>
      <w:proofErr w:type="spellEnd"/>
      <w:r w:rsidRPr="003D4D8D">
        <w:rPr>
          <w:w w:val="0"/>
          <w:lang w:val="pt-BR"/>
        </w:rPr>
        <w:t>, a partir da data de início do exercício de sua função como agente fiduciário.</w:t>
      </w:r>
      <w:r w:rsidRPr="003D4D8D" w:rsidDel="00FF3623">
        <w:rPr>
          <w:lang w:val="pt-BR"/>
        </w:rPr>
        <w:t xml:space="preserve"> </w:t>
      </w:r>
    </w:p>
    <w:p w14:paraId="5ACDE120" w14:textId="77777777" w:rsidR="00881704" w:rsidRPr="003D4D8D" w:rsidRDefault="00881704" w:rsidP="007E5027">
      <w:pPr>
        <w:pStyle w:val="Level3"/>
        <w:rPr>
          <w:lang w:val="pt-BR"/>
        </w:rPr>
      </w:pPr>
      <w:r w:rsidRPr="003D4D8D">
        <w:rPr>
          <w:lang w:val="pt-BR"/>
        </w:rPr>
        <w:t>Na hipótese de não poder o Agente Fiduciário continuar a exercer as suas funções por circunstâncias supervenientes a esta Escritura de Emissão, deverá comunicar imediatamente o fato à Emissora e aos Debenturistas, mediante convocação de Assembleia Geral de Debenturistas, solicitando sua substituição.</w:t>
      </w:r>
    </w:p>
    <w:p w14:paraId="27427C17" w14:textId="77777777" w:rsidR="00881704" w:rsidRPr="003D4D8D" w:rsidRDefault="00881704" w:rsidP="007E5027">
      <w:pPr>
        <w:pStyle w:val="Level3"/>
        <w:rPr>
          <w:lang w:val="pt-BR"/>
        </w:rPr>
      </w:pPr>
      <w:r w:rsidRPr="003D4D8D">
        <w:rPr>
          <w:lang w:val="pt-BR"/>
        </w:rPr>
        <w:t>É facultado aos Debenturistas, após o encerramento do prazo para a distribuição das Debêntures no mercado, proceder à substituição do Agente Fiduciário e à indicação de seu substituto, em Assembleia Geral de Debenturistas especialmente convocada para esse fim.</w:t>
      </w:r>
    </w:p>
    <w:p w14:paraId="3C9F54AC" w14:textId="77777777" w:rsidR="00425E02" w:rsidRPr="00CF15A4" w:rsidRDefault="00425E02" w:rsidP="007E5027">
      <w:pPr>
        <w:pStyle w:val="Level3"/>
        <w:rPr>
          <w:lang w:val="pt-BR"/>
        </w:rPr>
      </w:pPr>
      <w:r w:rsidRPr="00CF15A4">
        <w:rPr>
          <w:lang w:val="pt-BR"/>
        </w:rPr>
        <w:t xml:space="preserve">A substituição do Agente Fiduciário deverá ser objeto de aditamento à presente Escritura de Emissão, o qual deverá ser arquivado na </w:t>
      </w:r>
      <w:r w:rsidRPr="00F62770">
        <w:rPr>
          <w:rFonts w:eastAsia="MS Mincho"/>
          <w:szCs w:val="20"/>
          <w:lang w:val="pt-BR"/>
        </w:rPr>
        <w:t>JUCEPAR</w:t>
      </w:r>
      <w:r w:rsidRPr="00CF15A4">
        <w:rPr>
          <w:rFonts w:eastAsia="MS Mincho"/>
          <w:szCs w:val="20"/>
          <w:lang w:val="pt-BR"/>
        </w:rPr>
        <w:t xml:space="preserve"> e averbado nos </w:t>
      </w:r>
      <w:proofErr w:type="spellStart"/>
      <w:r w:rsidRPr="00CF15A4">
        <w:rPr>
          <w:rFonts w:eastAsia="MS Mincho"/>
          <w:szCs w:val="20"/>
          <w:lang w:val="pt-BR"/>
        </w:rPr>
        <w:t>RTDs</w:t>
      </w:r>
      <w:proofErr w:type="spellEnd"/>
      <w:r w:rsidRPr="00CF15A4">
        <w:rPr>
          <w:rFonts w:eastAsia="MS Mincho"/>
          <w:szCs w:val="20"/>
          <w:lang w:val="pt-BR"/>
        </w:rPr>
        <w:t>.</w:t>
      </w:r>
    </w:p>
    <w:p w14:paraId="47802DEA" w14:textId="77777777" w:rsidR="00881704" w:rsidRPr="00CF15A4" w:rsidRDefault="00881704" w:rsidP="007E5027">
      <w:pPr>
        <w:pStyle w:val="Level3"/>
        <w:rPr>
          <w:lang w:val="pt-BR"/>
        </w:rPr>
      </w:pPr>
      <w:r w:rsidRPr="00CF15A4">
        <w:rPr>
          <w:lang w:val="pt-BR"/>
        </w:rPr>
        <w:t xml:space="preserve">A substituição do Agente Fiduciário deverá ser comunicada à CVM em até 7 (sete) dias úteis, contados do registro do aditamento da Escritura de Emissão, nos termos do artigo 9º da Instrução CVM 583, acompanhado das declarações previstas no artigo 5º, </w:t>
      </w:r>
      <w:r w:rsidRPr="00CF15A4">
        <w:rPr>
          <w:i/>
          <w:lang w:val="pt-BR"/>
        </w:rPr>
        <w:t>caput</w:t>
      </w:r>
      <w:r w:rsidRPr="00CF15A4">
        <w:rPr>
          <w:lang w:val="pt-BR"/>
        </w:rPr>
        <w:t xml:space="preserve"> e §1º da Instrução CVM 583.</w:t>
      </w:r>
    </w:p>
    <w:p w14:paraId="1B6E4546" w14:textId="77777777" w:rsidR="00881704" w:rsidRPr="003D4D8D" w:rsidRDefault="00881704" w:rsidP="007E5027">
      <w:pPr>
        <w:pStyle w:val="Level3"/>
        <w:rPr>
          <w:lang w:val="pt-BR"/>
        </w:rPr>
      </w:pPr>
      <w:r w:rsidRPr="003D4D8D">
        <w:rPr>
          <w:lang w:val="pt-BR"/>
        </w:rPr>
        <w:t>O Agente Fiduciário iniciará o exercício de suas funções a partir da data da presente Escritura de Emissão ou, no caso de agente fiduciário substituto, no dia da celebração do correspondente aditamento a esta Escritura de Emissão, devendo permanecer no exercício de suas funções até a sua efetiva substituição ou até o integral cumprimento das obrigações da Emissora previstas nesta Escritura de Emissão, conforme aplicável.</w:t>
      </w:r>
    </w:p>
    <w:p w14:paraId="70644B0B" w14:textId="77777777" w:rsidR="0094543D" w:rsidRPr="003D4D8D" w:rsidRDefault="00881704" w:rsidP="007E5027">
      <w:pPr>
        <w:pStyle w:val="Level3"/>
        <w:rPr>
          <w:lang w:val="pt-BR"/>
        </w:rPr>
      </w:pPr>
      <w:r w:rsidRPr="003D4D8D">
        <w:rPr>
          <w:lang w:val="pt-BR"/>
        </w:rPr>
        <w:t>Aplicam-se às hipóteses de substituição do Agente Fiduciário as normas e preceitos da CVM.</w:t>
      </w:r>
      <w:bookmarkStart w:id="635" w:name="_DV_M520"/>
      <w:bookmarkStart w:id="636" w:name="_DV_M521"/>
      <w:bookmarkStart w:id="637" w:name="_DV_M522"/>
      <w:bookmarkStart w:id="638" w:name="_DV_M523"/>
      <w:bookmarkStart w:id="639" w:name="_DV_M524"/>
      <w:bookmarkStart w:id="640" w:name="_DV_M525"/>
      <w:bookmarkEnd w:id="635"/>
      <w:bookmarkEnd w:id="636"/>
      <w:bookmarkEnd w:id="637"/>
      <w:bookmarkEnd w:id="638"/>
      <w:bookmarkEnd w:id="639"/>
      <w:bookmarkEnd w:id="640"/>
    </w:p>
    <w:p w14:paraId="529FE32D" w14:textId="77777777" w:rsidR="0094543D" w:rsidRPr="003D4D8D" w:rsidRDefault="0094543D" w:rsidP="00874E34">
      <w:pPr>
        <w:pStyle w:val="Level2"/>
        <w:rPr>
          <w:rFonts w:eastAsia="MS Mincho" w:cs="Arial"/>
          <w:b/>
          <w:szCs w:val="22"/>
          <w:lang w:val="pt-BR"/>
        </w:rPr>
      </w:pPr>
      <w:bookmarkStart w:id="641" w:name="_DV_M526"/>
      <w:bookmarkEnd w:id="641"/>
      <w:r w:rsidRPr="003D4D8D">
        <w:rPr>
          <w:rFonts w:eastAsia="MS Mincho" w:cs="Arial"/>
          <w:b/>
          <w:szCs w:val="22"/>
          <w:lang w:val="pt-BR"/>
        </w:rPr>
        <w:t>Deveres</w:t>
      </w:r>
    </w:p>
    <w:p w14:paraId="5ADB0AB1" w14:textId="77777777" w:rsidR="0094543D" w:rsidRPr="003D4D8D" w:rsidRDefault="0094543D" w:rsidP="00874E34">
      <w:pPr>
        <w:pStyle w:val="Level3"/>
        <w:rPr>
          <w:rFonts w:eastAsia="MS Mincho" w:cs="Arial"/>
          <w:szCs w:val="22"/>
          <w:lang w:val="pt-BR"/>
        </w:rPr>
      </w:pPr>
      <w:bookmarkStart w:id="642" w:name="_DV_M527"/>
      <w:bookmarkStart w:id="643" w:name="_Ref451202254"/>
      <w:bookmarkEnd w:id="642"/>
      <w:r w:rsidRPr="003D4D8D">
        <w:rPr>
          <w:rFonts w:eastAsia="MS Mincho" w:cs="Arial"/>
          <w:szCs w:val="22"/>
          <w:lang w:val="pt-BR"/>
        </w:rPr>
        <w:t xml:space="preserve">Além de outros previstos em lei ou nesta Escritura de Emissão, </w:t>
      </w:r>
      <w:r w:rsidR="00AB5BCE" w:rsidRPr="003D4D8D">
        <w:rPr>
          <w:szCs w:val="20"/>
          <w:lang w:val="pt-BR"/>
        </w:rPr>
        <w:t xml:space="preserve">em especial a Instrução CVM 583, ou na presente Escritura de Emissão, </w:t>
      </w:r>
      <w:r w:rsidRPr="003D4D8D">
        <w:rPr>
          <w:rFonts w:eastAsia="MS Mincho" w:cs="Arial"/>
          <w:szCs w:val="22"/>
          <w:lang w:val="pt-BR"/>
        </w:rPr>
        <w:t>constituem deveres e atribuições do Agente Fiduciário:</w:t>
      </w:r>
      <w:bookmarkEnd w:id="643"/>
    </w:p>
    <w:p w14:paraId="2035FDDF" w14:textId="77777777" w:rsidR="005F2F93" w:rsidRPr="003D4D8D" w:rsidRDefault="00425E02" w:rsidP="00874E34">
      <w:pPr>
        <w:pStyle w:val="Level4"/>
        <w:rPr>
          <w:rFonts w:eastAsia="MS Mincho"/>
          <w:szCs w:val="22"/>
          <w:lang w:val="pt-BR"/>
        </w:rPr>
      </w:pPr>
      <w:bookmarkStart w:id="644" w:name="_DV_M528"/>
      <w:bookmarkEnd w:id="644"/>
      <w:proofErr w:type="gramStart"/>
      <w:r>
        <w:rPr>
          <w:rFonts w:eastAsia="MS Mincho"/>
          <w:szCs w:val="22"/>
          <w:lang w:val="pt-BR"/>
        </w:rPr>
        <w:t>e</w:t>
      </w:r>
      <w:r w:rsidRPr="003D4D8D">
        <w:rPr>
          <w:rFonts w:eastAsia="MS Mincho"/>
          <w:szCs w:val="22"/>
          <w:lang w:val="pt-BR"/>
        </w:rPr>
        <w:t>xercer</w:t>
      </w:r>
      <w:proofErr w:type="gramEnd"/>
      <w:r w:rsidRPr="003D4D8D">
        <w:rPr>
          <w:rFonts w:eastAsia="MS Mincho"/>
          <w:szCs w:val="22"/>
          <w:lang w:val="pt-BR"/>
        </w:rPr>
        <w:t xml:space="preserve"> </w:t>
      </w:r>
      <w:r w:rsidR="005F2F93" w:rsidRPr="003D4D8D">
        <w:rPr>
          <w:rFonts w:eastAsia="MS Mincho"/>
          <w:szCs w:val="22"/>
          <w:lang w:val="pt-BR"/>
        </w:rPr>
        <w:t>suas atividades com boa fé, transparência e lealdade para com os Debenturistas;</w:t>
      </w:r>
    </w:p>
    <w:p w14:paraId="5259181F" w14:textId="77777777" w:rsidR="0094543D" w:rsidRPr="003D4D8D" w:rsidRDefault="0094543D" w:rsidP="00874E34">
      <w:pPr>
        <w:pStyle w:val="Level4"/>
        <w:rPr>
          <w:rFonts w:eastAsia="MS Mincho"/>
          <w:szCs w:val="22"/>
          <w:lang w:val="pt-BR"/>
        </w:rPr>
      </w:pPr>
      <w:proofErr w:type="gramStart"/>
      <w:r w:rsidRPr="003D4D8D">
        <w:rPr>
          <w:rFonts w:eastAsia="MS Mincho"/>
          <w:szCs w:val="22"/>
          <w:lang w:val="pt-BR"/>
        </w:rPr>
        <w:t>proteger</w:t>
      </w:r>
      <w:proofErr w:type="gramEnd"/>
      <w:r w:rsidRPr="003D4D8D">
        <w:rPr>
          <w:rFonts w:eastAsia="MS Mincho"/>
          <w:szCs w:val="22"/>
          <w:lang w:val="pt-BR"/>
        </w:rPr>
        <w:t xml:space="preserve"> os direitos e interesses dos Debenturistas, empregando, no exercício da função, o cuidado e a diligência que toda pessoa ativa e proba costuma empregar na administração de seus próprios bens;</w:t>
      </w:r>
    </w:p>
    <w:p w14:paraId="3EFF3B5F" w14:textId="77777777" w:rsidR="0094543D" w:rsidRPr="003D4D8D" w:rsidRDefault="0094543D" w:rsidP="00874E34">
      <w:pPr>
        <w:pStyle w:val="Level4"/>
        <w:rPr>
          <w:rFonts w:eastAsia="MS Mincho"/>
          <w:szCs w:val="22"/>
          <w:lang w:val="pt-BR"/>
        </w:rPr>
      </w:pPr>
      <w:bookmarkStart w:id="645" w:name="_DV_M529"/>
      <w:bookmarkEnd w:id="645"/>
      <w:proofErr w:type="gramStart"/>
      <w:r w:rsidRPr="003D4D8D">
        <w:rPr>
          <w:rFonts w:eastAsia="MS Mincho"/>
          <w:szCs w:val="22"/>
          <w:lang w:val="pt-BR"/>
        </w:rPr>
        <w:t>renunciar</w:t>
      </w:r>
      <w:proofErr w:type="gramEnd"/>
      <w:r w:rsidRPr="003D4D8D">
        <w:rPr>
          <w:rFonts w:eastAsia="MS Mincho"/>
          <w:szCs w:val="22"/>
          <w:lang w:val="pt-BR"/>
        </w:rPr>
        <w:t xml:space="preserve"> à função na hipótese de superveniência de conflitos de interesse ou de qualquer outra modalidade de inaptidão</w:t>
      </w:r>
      <w:r w:rsidR="00522517">
        <w:rPr>
          <w:rFonts w:eastAsia="MS Mincho"/>
          <w:szCs w:val="22"/>
          <w:lang w:val="pt-BR"/>
        </w:rPr>
        <w:t xml:space="preserve"> </w:t>
      </w:r>
      <w:r w:rsidR="00522517" w:rsidRPr="002464FA">
        <w:rPr>
          <w:rFonts w:eastAsia="MS Mincho"/>
          <w:szCs w:val="22"/>
          <w:lang w:val="pt-BR"/>
        </w:rPr>
        <w:t>e realizar imediata convocação da Assembleia Geral de Debenturistas prevista no art. 7º da Instrução CVM 583</w:t>
      </w:r>
      <w:r w:rsidRPr="003D4D8D">
        <w:rPr>
          <w:rFonts w:eastAsia="MS Mincho"/>
          <w:szCs w:val="22"/>
          <w:lang w:val="pt-BR"/>
        </w:rPr>
        <w:t>;</w:t>
      </w:r>
    </w:p>
    <w:p w14:paraId="60958ABE" w14:textId="77777777" w:rsidR="0094543D" w:rsidRPr="003D4D8D" w:rsidRDefault="0094543D" w:rsidP="00874E34">
      <w:pPr>
        <w:pStyle w:val="Level4"/>
        <w:rPr>
          <w:rFonts w:eastAsia="MS Mincho"/>
          <w:szCs w:val="22"/>
          <w:lang w:val="pt-BR"/>
        </w:rPr>
      </w:pPr>
      <w:bookmarkStart w:id="646" w:name="_DV_M530"/>
      <w:bookmarkEnd w:id="646"/>
      <w:proofErr w:type="gramStart"/>
      <w:r w:rsidRPr="003D4D8D">
        <w:rPr>
          <w:rFonts w:eastAsia="MS Mincho"/>
          <w:szCs w:val="22"/>
          <w:lang w:val="pt-BR"/>
        </w:rPr>
        <w:t>conservar</w:t>
      </w:r>
      <w:proofErr w:type="gramEnd"/>
      <w:r w:rsidRPr="003D4D8D">
        <w:rPr>
          <w:rFonts w:eastAsia="MS Mincho"/>
          <w:szCs w:val="22"/>
          <w:lang w:val="pt-BR"/>
        </w:rPr>
        <w:t xml:space="preserve"> em boa guarda toda a escrituração, correspondência e demais papéis relacionados ao exercício de suas funções;</w:t>
      </w:r>
    </w:p>
    <w:p w14:paraId="63F8960E" w14:textId="77777777" w:rsidR="00D850E3" w:rsidRPr="00522517" w:rsidRDefault="00D850E3" w:rsidP="00874E34">
      <w:pPr>
        <w:pStyle w:val="Level4"/>
        <w:rPr>
          <w:szCs w:val="20"/>
          <w:lang w:val="pt-BR"/>
        </w:rPr>
      </w:pPr>
      <w:proofErr w:type="gramStart"/>
      <w:r w:rsidRPr="003D4D8D">
        <w:rPr>
          <w:szCs w:val="20"/>
          <w:lang w:val="pt-BR"/>
        </w:rPr>
        <w:t>verificar</w:t>
      </w:r>
      <w:proofErr w:type="gramEnd"/>
      <w:r w:rsidRPr="003D4D8D">
        <w:rPr>
          <w:szCs w:val="20"/>
          <w:lang w:val="pt-BR"/>
        </w:rPr>
        <w:t xml:space="preserve">, no momento de aceitar a função, a veracidade das informações contidas </w:t>
      </w:r>
      <w:proofErr w:type="spellStart"/>
      <w:r w:rsidRPr="003D4D8D">
        <w:rPr>
          <w:szCs w:val="20"/>
          <w:lang w:val="pt-BR"/>
        </w:rPr>
        <w:t>nesta</w:t>
      </w:r>
      <w:proofErr w:type="spellEnd"/>
      <w:r w:rsidRPr="003D4D8D">
        <w:rPr>
          <w:szCs w:val="20"/>
          <w:lang w:val="pt-BR"/>
        </w:rPr>
        <w:t xml:space="preserve"> Escritura de Emissão, diligenciando no sentido de que sejam sanadas as omissões, falhas ou defeitos de que tenha conhecimento;</w:t>
      </w:r>
    </w:p>
    <w:p w14:paraId="52A17AAA" w14:textId="77777777" w:rsidR="00522517" w:rsidRPr="002464FA" w:rsidRDefault="00522517" w:rsidP="00874E34">
      <w:pPr>
        <w:pStyle w:val="Level4"/>
        <w:rPr>
          <w:szCs w:val="20"/>
          <w:lang w:val="pt-BR"/>
        </w:rPr>
      </w:pPr>
      <w:proofErr w:type="gramStart"/>
      <w:r w:rsidRPr="002464FA">
        <w:rPr>
          <w:szCs w:val="20"/>
          <w:lang w:val="pt-BR"/>
        </w:rPr>
        <w:t>diligenciar</w:t>
      </w:r>
      <w:proofErr w:type="gramEnd"/>
      <w:r w:rsidRPr="002464FA">
        <w:rPr>
          <w:szCs w:val="20"/>
          <w:lang w:val="pt-BR"/>
        </w:rPr>
        <w:t xml:space="preserve"> junto à Emissora para que esta Escritura de Emissão, e seus respectivos aditamentos, sejam </w:t>
      </w:r>
      <w:r w:rsidR="00425E02" w:rsidRPr="003D4D8D">
        <w:rPr>
          <w:lang w:val="pt-BR"/>
        </w:rPr>
        <w:t>arquivad</w:t>
      </w:r>
      <w:r w:rsidR="00425E02">
        <w:rPr>
          <w:lang w:val="pt-BR"/>
        </w:rPr>
        <w:t>os</w:t>
      </w:r>
      <w:r w:rsidR="00425E02" w:rsidRPr="003D4D8D">
        <w:rPr>
          <w:lang w:val="pt-BR"/>
        </w:rPr>
        <w:t xml:space="preserve"> na </w:t>
      </w:r>
      <w:r w:rsidR="00425E02">
        <w:rPr>
          <w:rFonts w:eastAsia="MS Mincho"/>
          <w:szCs w:val="20"/>
          <w:lang w:val="pt-BR"/>
        </w:rPr>
        <w:t xml:space="preserve">JUCEPAR e arquivados ou averbados nos </w:t>
      </w:r>
      <w:proofErr w:type="spellStart"/>
      <w:r w:rsidR="00425E02">
        <w:rPr>
          <w:rFonts w:eastAsia="MS Mincho"/>
          <w:szCs w:val="20"/>
          <w:lang w:val="pt-BR"/>
        </w:rPr>
        <w:t>RTDs</w:t>
      </w:r>
      <w:proofErr w:type="spellEnd"/>
      <w:r w:rsidRPr="002464FA">
        <w:rPr>
          <w:szCs w:val="20"/>
          <w:lang w:val="pt-BR"/>
        </w:rPr>
        <w:t>,</w:t>
      </w:r>
      <w:r w:rsidR="00425E02">
        <w:rPr>
          <w:szCs w:val="20"/>
          <w:lang w:val="pt-BR"/>
        </w:rPr>
        <w:t xml:space="preserve"> conforme o caso,</w:t>
      </w:r>
      <w:r w:rsidRPr="002464FA">
        <w:rPr>
          <w:szCs w:val="20"/>
          <w:lang w:val="pt-BR"/>
        </w:rPr>
        <w:t xml:space="preserve"> adotando, no caso de omissão da Emissora, as medidas eventualmente previstas em lei;</w:t>
      </w:r>
    </w:p>
    <w:p w14:paraId="17EBB4F6" w14:textId="77777777" w:rsidR="00D850E3" w:rsidRPr="003D4D8D" w:rsidRDefault="00D850E3" w:rsidP="00874E34">
      <w:pPr>
        <w:pStyle w:val="Level4"/>
        <w:rPr>
          <w:rFonts w:eastAsia="MS Mincho"/>
          <w:szCs w:val="22"/>
          <w:lang w:val="pt-BR"/>
        </w:rPr>
      </w:pPr>
      <w:bookmarkStart w:id="647" w:name="_DV_M531"/>
      <w:bookmarkEnd w:id="647"/>
      <w:proofErr w:type="gramStart"/>
      <w:r w:rsidRPr="003D4D8D">
        <w:rPr>
          <w:szCs w:val="20"/>
          <w:lang w:val="pt-BR"/>
        </w:rPr>
        <w:t>acompanhar</w:t>
      </w:r>
      <w:proofErr w:type="gramEnd"/>
      <w:r w:rsidRPr="003D4D8D">
        <w:rPr>
          <w:szCs w:val="20"/>
          <w:lang w:val="pt-BR"/>
        </w:rPr>
        <w:t xml:space="preserve"> a observância da periodicidade na prestação das informações obrigatórias pela Emissora, alertando os Debenturistas acerca de eventuais omissões ou inverdades constantes de tais informações;</w:t>
      </w:r>
    </w:p>
    <w:p w14:paraId="4889F5BE" w14:textId="77777777" w:rsidR="005F2F93" w:rsidRPr="003D4D8D" w:rsidRDefault="005F2F93" w:rsidP="00874E34">
      <w:pPr>
        <w:pStyle w:val="Level4"/>
        <w:rPr>
          <w:rFonts w:eastAsia="MS Mincho"/>
          <w:szCs w:val="22"/>
          <w:lang w:val="pt-BR"/>
        </w:rPr>
      </w:pPr>
      <w:proofErr w:type="gramStart"/>
      <w:r w:rsidRPr="003D4D8D">
        <w:rPr>
          <w:rFonts w:eastAsia="MS Mincho"/>
          <w:szCs w:val="22"/>
          <w:lang w:val="pt-BR"/>
        </w:rPr>
        <w:t>opinar</w:t>
      </w:r>
      <w:proofErr w:type="gramEnd"/>
      <w:r w:rsidRPr="003D4D8D">
        <w:rPr>
          <w:rFonts w:eastAsia="MS Mincho"/>
          <w:szCs w:val="22"/>
          <w:lang w:val="pt-BR"/>
        </w:rPr>
        <w:t xml:space="preserve"> sobre a suficiência das informações prestadas </w:t>
      </w:r>
      <w:r w:rsidR="001606DA" w:rsidRPr="003D4D8D">
        <w:rPr>
          <w:rFonts w:eastAsia="MS Mincho"/>
          <w:szCs w:val="22"/>
          <w:lang w:val="pt-BR"/>
        </w:rPr>
        <w:t>nas propostas de modificação das condições nas Debêntures</w:t>
      </w:r>
      <w:r w:rsidRPr="003D4D8D">
        <w:rPr>
          <w:rFonts w:eastAsia="MS Mincho"/>
          <w:szCs w:val="22"/>
          <w:lang w:val="pt-BR"/>
        </w:rPr>
        <w:t>;</w:t>
      </w:r>
    </w:p>
    <w:p w14:paraId="6FA55296" w14:textId="77777777" w:rsidR="0094543D" w:rsidRDefault="00522517" w:rsidP="00874E34">
      <w:pPr>
        <w:pStyle w:val="Level4"/>
        <w:rPr>
          <w:rFonts w:eastAsia="MS Mincho"/>
          <w:szCs w:val="22"/>
          <w:lang w:val="pt-BR"/>
        </w:rPr>
      </w:pPr>
      <w:bookmarkStart w:id="648" w:name="_DV_M532"/>
      <w:bookmarkStart w:id="649" w:name="_DV_M533"/>
      <w:bookmarkStart w:id="650" w:name="_DV_M534"/>
      <w:bookmarkEnd w:id="648"/>
      <w:bookmarkEnd w:id="649"/>
      <w:bookmarkEnd w:id="650"/>
      <w:proofErr w:type="gramStart"/>
      <w:r>
        <w:rPr>
          <w:rFonts w:eastAsia="MS Mincho"/>
          <w:szCs w:val="22"/>
          <w:lang w:val="pt-BR"/>
        </w:rPr>
        <w:t>verificar</w:t>
      </w:r>
      <w:proofErr w:type="gramEnd"/>
      <w:r>
        <w:rPr>
          <w:rFonts w:eastAsia="MS Mincho"/>
          <w:szCs w:val="22"/>
          <w:lang w:val="pt-BR"/>
        </w:rPr>
        <w:t xml:space="preserve"> a regularidade </w:t>
      </w:r>
      <w:r w:rsidR="0094543D" w:rsidRPr="003D4D8D">
        <w:rPr>
          <w:rFonts w:eastAsia="MS Mincho"/>
          <w:szCs w:val="22"/>
          <w:lang w:val="pt-BR"/>
        </w:rPr>
        <w:t>da constituição das Garantias, observando, ainda, a manutenção de sua suficiência e exequibilidade;</w:t>
      </w:r>
    </w:p>
    <w:p w14:paraId="345E3928" w14:textId="77777777" w:rsidR="00522517" w:rsidRPr="003D4D8D" w:rsidRDefault="00522517" w:rsidP="00874E34">
      <w:pPr>
        <w:pStyle w:val="Level4"/>
        <w:rPr>
          <w:rFonts w:eastAsia="MS Mincho"/>
          <w:szCs w:val="22"/>
          <w:lang w:val="pt-BR"/>
        </w:rPr>
      </w:pPr>
      <w:proofErr w:type="gramStart"/>
      <w:r w:rsidRPr="002464FA">
        <w:rPr>
          <w:rFonts w:eastAsia="MS Mincho"/>
          <w:szCs w:val="22"/>
          <w:lang w:val="pt-BR"/>
        </w:rPr>
        <w:t>intimar</w:t>
      </w:r>
      <w:proofErr w:type="gramEnd"/>
      <w:r w:rsidRPr="002464FA">
        <w:rPr>
          <w:rFonts w:eastAsia="MS Mincho"/>
          <w:szCs w:val="22"/>
          <w:lang w:val="pt-BR"/>
        </w:rPr>
        <w:t xml:space="preserve"> a </w:t>
      </w:r>
      <w:r w:rsidR="00620FA3">
        <w:rPr>
          <w:rFonts w:eastAsia="MS Mincho"/>
          <w:szCs w:val="22"/>
          <w:lang w:val="pt-BR"/>
        </w:rPr>
        <w:t>Emissora</w:t>
      </w:r>
      <w:r w:rsidR="00620FA3" w:rsidRPr="002464FA">
        <w:rPr>
          <w:rFonts w:eastAsia="MS Mincho"/>
          <w:szCs w:val="22"/>
          <w:lang w:val="pt-BR"/>
        </w:rPr>
        <w:t xml:space="preserve"> </w:t>
      </w:r>
      <w:r w:rsidRPr="002464FA">
        <w:rPr>
          <w:rFonts w:eastAsia="MS Mincho"/>
          <w:szCs w:val="22"/>
          <w:lang w:val="pt-BR"/>
        </w:rPr>
        <w:t>e as Garantidoras a reforçar as Garantias, na hipótese de sua deterioração ou depreciação;</w:t>
      </w:r>
    </w:p>
    <w:p w14:paraId="1DC38654" w14:textId="77777777" w:rsidR="0094543D" w:rsidRPr="003D4D8D" w:rsidRDefault="0094543D" w:rsidP="00874E34">
      <w:pPr>
        <w:pStyle w:val="Level4"/>
        <w:rPr>
          <w:rFonts w:eastAsia="MS Mincho"/>
          <w:szCs w:val="22"/>
          <w:lang w:val="pt-BR"/>
        </w:rPr>
      </w:pPr>
      <w:bookmarkStart w:id="651" w:name="_DV_M535"/>
      <w:bookmarkEnd w:id="651"/>
      <w:proofErr w:type="gramStart"/>
      <w:r w:rsidRPr="003D4D8D">
        <w:rPr>
          <w:rFonts w:eastAsia="MS Mincho"/>
          <w:szCs w:val="22"/>
          <w:lang w:val="pt-BR"/>
        </w:rPr>
        <w:t>solicitar</w:t>
      </w:r>
      <w:proofErr w:type="gramEnd"/>
      <w:r w:rsidR="00587A29">
        <w:rPr>
          <w:rFonts w:eastAsia="MS Mincho"/>
          <w:szCs w:val="22"/>
          <w:lang w:val="pt-BR"/>
        </w:rPr>
        <w:t xml:space="preserve"> às expensas da Emissora</w:t>
      </w:r>
      <w:r w:rsidRPr="003D4D8D">
        <w:rPr>
          <w:rFonts w:eastAsia="MS Mincho"/>
          <w:szCs w:val="22"/>
          <w:lang w:val="pt-BR"/>
        </w:rPr>
        <w:t>, quando julgar necessário para o fiel desempenho de suas funções ou se assim solicitado pelos Debenturistas, certidões atualizadas dos distribuidores cíveis, das Varas de Fazenda Pública, Cartórios de Protesto, Varas do Trabalho, Procuradoria da Fazenda Pública, onde se localiza a sede do estabelecimento principal da Emissora e da</w:t>
      </w:r>
      <w:r w:rsidR="00D850E3" w:rsidRPr="003D4D8D">
        <w:rPr>
          <w:rFonts w:eastAsia="MS Mincho"/>
          <w:szCs w:val="22"/>
          <w:lang w:val="pt-BR"/>
        </w:rPr>
        <w:t>s</w:t>
      </w:r>
      <w:r w:rsidRPr="003D4D8D">
        <w:rPr>
          <w:rFonts w:eastAsia="MS Mincho"/>
          <w:szCs w:val="22"/>
          <w:lang w:val="pt-BR"/>
        </w:rPr>
        <w:t xml:space="preserve"> </w:t>
      </w:r>
      <w:r w:rsidR="00952387" w:rsidRPr="003D4D8D">
        <w:rPr>
          <w:rFonts w:eastAsia="MS Mincho"/>
          <w:szCs w:val="22"/>
          <w:lang w:val="pt-BR"/>
        </w:rPr>
        <w:t>Controladoras</w:t>
      </w:r>
      <w:r w:rsidRPr="003D4D8D">
        <w:rPr>
          <w:rFonts w:eastAsia="MS Mincho"/>
          <w:szCs w:val="22"/>
          <w:lang w:val="pt-BR"/>
        </w:rPr>
        <w:t>;</w:t>
      </w:r>
    </w:p>
    <w:p w14:paraId="71051356" w14:textId="77777777" w:rsidR="00D850E3" w:rsidRPr="003D4D8D" w:rsidRDefault="00D850E3" w:rsidP="00874E34">
      <w:pPr>
        <w:pStyle w:val="Level4"/>
        <w:rPr>
          <w:rFonts w:eastAsia="MS Mincho"/>
          <w:szCs w:val="22"/>
          <w:lang w:val="pt-BR"/>
        </w:rPr>
      </w:pPr>
      <w:proofErr w:type="gramStart"/>
      <w:r w:rsidRPr="003D4D8D">
        <w:rPr>
          <w:szCs w:val="20"/>
          <w:lang w:val="pt-BR"/>
        </w:rPr>
        <w:t>solicitar</w:t>
      </w:r>
      <w:proofErr w:type="gramEnd"/>
      <w:r w:rsidR="00587A29">
        <w:rPr>
          <w:szCs w:val="20"/>
          <w:lang w:val="pt-BR"/>
        </w:rPr>
        <w:t xml:space="preserve"> às expensas da Emissora</w:t>
      </w:r>
      <w:r w:rsidRPr="003D4D8D">
        <w:rPr>
          <w:szCs w:val="20"/>
          <w:lang w:val="pt-BR"/>
        </w:rPr>
        <w:t xml:space="preserve">, quando considerar necessário, e desde que permitido pela legislação aplicável, auditoria extraordinária na Emissora, cujo custo deverá ser arcado pela Emissora, </w:t>
      </w:r>
      <w:r w:rsidRPr="003D4D8D">
        <w:rPr>
          <w:w w:val="0"/>
          <w:szCs w:val="20"/>
          <w:lang w:val="pt-BR"/>
        </w:rPr>
        <w:t>sendo que tal solicitação deverá ser devidamente justificada à Emissora, conforme aplicável;</w:t>
      </w:r>
    </w:p>
    <w:p w14:paraId="6AC3CDBD" w14:textId="77777777" w:rsidR="00D850E3" w:rsidRPr="003D4D8D" w:rsidRDefault="00D850E3" w:rsidP="00874E34">
      <w:pPr>
        <w:pStyle w:val="Level4"/>
        <w:rPr>
          <w:rFonts w:eastAsia="MS Mincho"/>
          <w:szCs w:val="22"/>
          <w:lang w:val="pt-BR"/>
        </w:rPr>
      </w:pPr>
      <w:proofErr w:type="gramStart"/>
      <w:r w:rsidRPr="003D4D8D">
        <w:rPr>
          <w:szCs w:val="20"/>
          <w:lang w:val="pt-BR"/>
        </w:rPr>
        <w:t>convocar</w:t>
      </w:r>
      <w:proofErr w:type="gramEnd"/>
      <w:r w:rsidRPr="003D4D8D">
        <w:rPr>
          <w:szCs w:val="20"/>
          <w:lang w:val="pt-BR"/>
        </w:rPr>
        <w:t xml:space="preserve">, quando necessário, a Assembleia Geral de Debenturistas mediante anúncio publicado, pelo menos 3 (três) vezes, nos jornais previsto na </w:t>
      </w:r>
      <w:r w:rsidR="00791CC5" w:rsidRPr="003D4D8D">
        <w:rPr>
          <w:szCs w:val="20"/>
          <w:lang w:val="pt-BR"/>
        </w:rPr>
        <w:t xml:space="preserve">Cláusula </w:t>
      </w:r>
      <w:r w:rsidR="00BE74A1" w:rsidRPr="003D4D8D">
        <w:rPr>
          <w:szCs w:val="20"/>
          <w:lang w:val="pt-BR"/>
        </w:rPr>
        <w:t>2.1.1</w:t>
      </w:r>
      <w:r w:rsidR="00791CC5" w:rsidRPr="003D4D8D">
        <w:rPr>
          <w:szCs w:val="20"/>
          <w:lang w:val="pt-BR"/>
        </w:rPr>
        <w:t xml:space="preserve"> </w:t>
      </w:r>
      <w:r w:rsidRPr="003D4D8D">
        <w:rPr>
          <w:szCs w:val="20"/>
          <w:lang w:val="pt-BR"/>
        </w:rPr>
        <w:t>acima, respeitadas outras regras relacionadas à publicação constantes da Lei das Sociedades por Ações e desta Escritura de Emissão, às expensas da Emissora;</w:t>
      </w:r>
    </w:p>
    <w:p w14:paraId="74B8C378" w14:textId="77777777" w:rsidR="00D850E3" w:rsidRPr="003D4D8D" w:rsidRDefault="00D850E3" w:rsidP="00874E34">
      <w:pPr>
        <w:pStyle w:val="Level4"/>
        <w:rPr>
          <w:rFonts w:eastAsia="MS Mincho"/>
          <w:szCs w:val="22"/>
          <w:lang w:val="pt-BR"/>
        </w:rPr>
      </w:pPr>
      <w:proofErr w:type="gramStart"/>
      <w:r w:rsidRPr="003D4D8D">
        <w:rPr>
          <w:szCs w:val="20"/>
          <w:lang w:val="pt-BR"/>
        </w:rPr>
        <w:t>comparecer</w:t>
      </w:r>
      <w:proofErr w:type="gramEnd"/>
      <w:r w:rsidRPr="003D4D8D">
        <w:rPr>
          <w:szCs w:val="20"/>
          <w:lang w:val="pt-BR"/>
        </w:rPr>
        <w:t xml:space="preserve"> à Assembleia Geral de Debenturistas a fim de prestar as informações que lhe forem solicitadas;</w:t>
      </w:r>
    </w:p>
    <w:p w14:paraId="6F2FBD70" w14:textId="77777777" w:rsidR="001606DA" w:rsidRPr="003D4D8D" w:rsidRDefault="001606DA" w:rsidP="00874E34">
      <w:pPr>
        <w:pStyle w:val="Level4"/>
        <w:rPr>
          <w:rFonts w:eastAsia="MS Mincho"/>
          <w:szCs w:val="22"/>
          <w:lang w:val="pt-BR"/>
        </w:rPr>
      </w:pPr>
      <w:proofErr w:type="gramStart"/>
      <w:r w:rsidRPr="003D4D8D">
        <w:rPr>
          <w:szCs w:val="20"/>
          <w:lang w:val="pt-BR"/>
        </w:rPr>
        <w:t>manter</w:t>
      </w:r>
      <w:proofErr w:type="gramEnd"/>
      <w:r w:rsidRPr="003D4D8D">
        <w:rPr>
          <w:szCs w:val="20"/>
          <w:lang w:val="pt-BR"/>
        </w:rPr>
        <w:t xml:space="preserve"> atualizada a relação dos Debenturistas e de seus endereços</w:t>
      </w:r>
      <w:r w:rsidR="00587A29">
        <w:rPr>
          <w:szCs w:val="20"/>
          <w:lang w:val="pt-BR"/>
        </w:rPr>
        <w:t xml:space="preserve">, mediante documentos disponibilizados pela B3 e pelo </w:t>
      </w:r>
      <w:proofErr w:type="spellStart"/>
      <w:r w:rsidR="00587A29">
        <w:rPr>
          <w:szCs w:val="20"/>
          <w:lang w:val="pt-BR"/>
        </w:rPr>
        <w:t>Escriturador</w:t>
      </w:r>
      <w:proofErr w:type="spellEnd"/>
      <w:r w:rsidRPr="003D4D8D">
        <w:rPr>
          <w:szCs w:val="20"/>
          <w:lang w:val="pt-BR"/>
        </w:rPr>
        <w:t>;</w:t>
      </w:r>
    </w:p>
    <w:p w14:paraId="158372CB" w14:textId="77777777" w:rsidR="001606DA" w:rsidRPr="003D4D8D" w:rsidRDefault="001606DA" w:rsidP="00874E34">
      <w:pPr>
        <w:pStyle w:val="Level4"/>
        <w:rPr>
          <w:rFonts w:eastAsia="MS Mincho"/>
          <w:szCs w:val="22"/>
          <w:lang w:val="pt-BR"/>
        </w:rPr>
      </w:pPr>
      <w:proofErr w:type="gramStart"/>
      <w:r w:rsidRPr="003D4D8D">
        <w:rPr>
          <w:szCs w:val="20"/>
          <w:lang w:val="pt-BR"/>
        </w:rPr>
        <w:t>fiscalizar</w:t>
      </w:r>
      <w:proofErr w:type="gramEnd"/>
      <w:r w:rsidRPr="003D4D8D">
        <w:rPr>
          <w:szCs w:val="20"/>
          <w:lang w:val="pt-BR"/>
        </w:rPr>
        <w:t xml:space="preserve"> o cumprimento das cláusulas constantes nesta Escritura</w:t>
      </w:r>
      <w:r w:rsidR="00E34326" w:rsidRPr="003D4D8D">
        <w:rPr>
          <w:szCs w:val="20"/>
          <w:lang w:val="pt-BR"/>
        </w:rPr>
        <w:t xml:space="preserve"> de Emissão</w:t>
      </w:r>
      <w:r w:rsidRPr="003D4D8D">
        <w:rPr>
          <w:szCs w:val="20"/>
          <w:lang w:val="pt-BR"/>
        </w:rPr>
        <w:t>, especialmente daquelas impositivas de obrigações de fazer e de não fazer;</w:t>
      </w:r>
    </w:p>
    <w:p w14:paraId="6ED78805" w14:textId="77777777" w:rsidR="001606DA" w:rsidRPr="003D4D8D" w:rsidRDefault="001606DA" w:rsidP="00874E34">
      <w:pPr>
        <w:pStyle w:val="Level4"/>
        <w:rPr>
          <w:szCs w:val="20"/>
          <w:lang w:val="pt-BR"/>
        </w:rPr>
      </w:pPr>
      <w:r w:rsidRPr="003D4D8D">
        <w:rPr>
          <w:szCs w:val="20"/>
          <w:lang w:val="pt-BR"/>
        </w:rPr>
        <w:t>comunicar aos Debenturistas qualquer inadimplemento, pela Emissora, de obrigações financeiras assumidas nesta Escritura</w:t>
      </w:r>
      <w:r w:rsidR="00E34326" w:rsidRPr="003D4D8D">
        <w:rPr>
          <w:szCs w:val="20"/>
          <w:lang w:val="pt-BR"/>
        </w:rPr>
        <w:t xml:space="preserve"> de </w:t>
      </w:r>
      <w:proofErr w:type="spellStart"/>
      <w:r w:rsidR="00E34326" w:rsidRPr="003D4D8D">
        <w:rPr>
          <w:szCs w:val="20"/>
          <w:lang w:val="pt-BR"/>
        </w:rPr>
        <w:t>Emissãro</w:t>
      </w:r>
      <w:proofErr w:type="spellEnd"/>
      <w:r w:rsidRPr="003D4D8D">
        <w:rPr>
          <w:szCs w:val="20"/>
          <w:lang w:val="pt-BR"/>
        </w:rPr>
        <w:t xml:space="preserve">, incluindo as obrigações relativas a garantias e a cláusulas contratuais destinadas a proteger o interesse dos Debenturistas e que estabelecem condições que não devem ser descumpridas pela Emissora, indicando as consequências para os Debenturistas e as providências que pretende tomar a respeito do assunto, observado o prazo previsto no art. 16, II, da Instrução CVM 583; </w:t>
      </w:r>
    </w:p>
    <w:p w14:paraId="5D8A2372" w14:textId="77777777" w:rsidR="0094543D" w:rsidRPr="003D4D8D" w:rsidRDefault="0094543D" w:rsidP="00874E34">
      <w:pPr>
        <w:pStyle w:val="Level4"/>
        <w:rPr>
          <w:rFonts w:eastAsia="MS Mincho"/>
          <w:szCs w:val="20"/>
          <w:lang w:val="pt-BR"/>
        </w:rPr>
      </w:pPr>
      <w:bookmarkStart w:id="652" w:name="_DV_M536"/>
      <w:bookmarkEnd w:id="652"/>
      <w:proofErr w:type="gramStart"/>
      <w:r w:rsidRPr="003D4D8D">
        <w:rPr>
          <w:rFonts w:eastAsia="MS Mincho"/>
          <w:szCs w:val="20"/>
          <w:lang w:val="pt-BR"/>
        </w:rPr>
        <w:t>elaborar</w:t>
      </w:r>
      <w:proofErr w:type="gramEnd"/>
      <w:r w:rsidRPr="003D4D8D">
        <w:rPr>
          <w:rFonts w:eastAsia="MS Mincho"/>
          <w:szCs w:val="20"/>
          <w:lang w:val="pt-BR"/>
        </w:rPr>
        <w:t xml:space="preserve"> o relatório anual, nos termos do artigo 68, parágrafo primeiro, alínea “b” da Lei das Sociedades por Ações</w:t>
      </w:r>
      <w:r w:rsidR="00425E02">
        <w:rPr>
          <w:rFonts w:eastAsia="MS Mincho"/>
          <w:szCs w:val="20"/>
          <w:lang w:val="pt-BR"/>
        </w:rPr>
        <w:t xml:space="preserve"> e do artigo 1º da </w:t>
      </w:r>
      <w:r w:rsidR="00425E02" w:rsidRPr="003D4D8D">
        <w:rPr>
          <w:szCs w:val="20"/>
          <w:lang w:val="pt-BR"/>
        </w:rPr>
        <w:t>Instrução CVM 583</w:t>
      </w:r>
      <w:r w:rsidRPr="003D4D8D">
        <w:rPr>
          <w:rFonts w:eastAsia="MS Mincho"/>
          <w:szCs w:val="20"/>
          <w:lang w:val="pt-BR"/>
        </w:rPr>
        <w:t>, o qual deverá conter, ao menos, as informações abaixo:</w:t>
      </w:r>
    </w:p>
    <w:p w14:paraId="177EC188" w14:textId="77777777" w:rsidR="0094543D" w:rsidRPr="003D4D8D" w:rsidRDefault="00522517" w:rsidP="007E5027">
      <w:pPr>
        <w:pStyle w:val="Level5"/>
        <w:rPr>
          <w:lang w:val="pt-BR"/>
        </w:rPr>
      </w:pPr>
      <w:bookmarkStart w:id="653" w:name="_DV_M537"/>
      <w:bookmarkEnd w:id="653"/>
      <w:proofErr w:type="gramStart"/>
      <w:r>
        <w:rPr>
          <w:lang w:val="pt-BR"/>
        </w:rPr>
        <w:t>cumprimento</w:t>
      </w:r>
      <w:proofErr w:type="gramEnd"/>
      <w:r>
        <w:rPr>
          <w:lang w:val="pt-BR"/>
        </w:rPr>
        <w:t xml:space="preserve"> pela</w:t>
      </w:r>
      <w:r w:rsidR="0094543D" w:rsidRPr="003D4D8D">
        <w:rPr>
          <w:lang w:val="pt-BR"/>
        </w:rPr>
        <w:t xml:space="preserve"> Emissora</w:t>
      </w:r>
      <w:r>
        <w:rPr>
          <w:lang w:val="pt-BR"/>
        </w:rPr>
        <w:t xml:space="preserve"> das suas obrigações de prestação de informações periódicas, indicando as inconsistências ou omissões de que tenha conhecimento</w:t>
      </w:r>
      <w:r w:rsidR="0094543D" w:rsidRPr="003D4D8D">
        <w:rPr>
          <w:lang w:val="pt-BR"/>
        </w:rPr>
        <w:t>;</w:t>
      </w:r>
    </w:p>
    <w:p w14:paraId="74D32E35" w14:textId="77777777" w:rsidR="0094543D" w:rsidRPr="003D4D8D" w:rsidRDefault="0094543D" w:rsidP="00874E34">
      <w:pPr>
        <w:pStyle w:val="Level5"/>
        <w:rPr>
          <w:rFonts w:eastAsia="MS Mincho"/>
          <w:szCs w:val="20"/>
          <w:lang w:val="pt-BR"/>
        </w:rPr>
      </w:pPr>
      <w:bookmarkStart w:id="654" w:name="_DV_M538"/>
      <w:bookmarkEnd w:id="654"/>
      <w:proofErr w:type="gramStart"/>
      <w:r w:rsidRPr="003D4D8D">
        <w:rPr>
          <w:rFonts w:eastAsia="MS Mincho"/>
          <w:szCs w:val="20"/>
          <w:lang w:val="pt-BR"/>
        </w:rPr>
        <w:t>alterações</w:t>
      </w:r>
      <w:proofErr w:type="gramEnd"/>
      <w:r w:rsidRPr="003D4D8D">
        <w:rPr>
          <w:rFonts w:eastAsia="MS Mincho"/>
          <w:szCs w:val="20"/>
          <w:lang w:val="pt-BR"/>
        </w:rPr>
        <w:t xml:space="preserve"> estatutárias da Emissora ocorridas no </w:t>
      </w:r>
      <w:r w:rsidR="00425E02">
        <w:rPr>
          <w:rFonts w:eastAsia="MS Mincho"/>
          <w:szCs w:val="20"/>
          <w:lang w:val="pt-BR"/>
        </w:rPr>
        <w:t>exercício social com efeitos relevantes para os Debenturistas</w:t>
      </w:r>
      <w:r w:rsidRPr="003D4D8D">
        <w:rPr>
          <w:rFonts w:eastAsia="MS Mincho"/>
          <w:szCs w:val="20"/>
          <w:lang w:val="pt-BR"/>
        </w:rPr>
        <w:t>;</w:t>
      </w:r>
    </w:p>
    <w:p w14:paraId="64A0A31C" w14:textId="77777777" w:rsidR="00425E02" w:rsidRPr="00F852CC" w:rsidRDefault="00425E02" w:rsidP="00874E34">
      <w:pPr>
        <w:pStyle w:val="Level5"/>
        <w:rPr>
          <w:lang w:val="pt-BR"/>
        </w:rPr>
      </w:pPr>
      <w:bookmarkStart w:id="655" w:name="_DV_M539"/>
      <w:bookmarkEnd w:id="655"/>
      <w:proofErr w:type="gramStart"/>
      <w:r w:rsidRPr="006413F7">
        <w:rPr>
          <w:lang w:val="pt-BR"/>
        </w:rPr>
        <w:t>comentários</w:t>
      </w:r>
      <w:proofErr w:type="gramEnd"/>
      <w:r w:rsidRPr="006413F7">
        <w:rPr>
          <w:lang w:val="pt-BR"/>
        </w:rPr>
        <w:t xml:space="preserve"> sobre indicadores </w:t>
      </w:r>
      <w:r w:rsidRPr="006413F7">
        <w:rPr>
          <w:rFonts w:eastAsia="MS Mincho"/>
          <w:szCs w:val="20"/>
          <w:lang w:val="pt-BR"/>
        </w:rPr>
        <w:t>econômicos</w:t>
      </w:r>
      <w:r w:rsidRPr="006413F7">
        <w:rPr>
          <w:lang w:val="pt-BR"/>
        </w:rPr>
        <w:t xml:space="preserve">, financeiros e de estrutura de capital </w:t>
      </w:r>
      <w:r w:rsidR="00E8088C">
        <w:rPr>
          <w:rFonts w:eastAsia="MS Mincho"/>
          <w:szCs w:val="20"/>
          <w:lang w:val="pt-BR"/>
        </w:rPr>
        <w:t>da Emissora</w:t>
      </w:r>
      <w:r w:rsidRPr="006413F7">
        <w:rPr>
          <w:lang w:val="pt-BR"/>
        </w:rPr>
        <w:t xml:space="preserve"> relacionados a cláusulas contratuais destinadas a proteger o interesse dos </w:t>
      </w:r>
      <w:r>
        <w:rPr>
          <w:rFonts w:eastAsia="MS Mincho"/>
          <w:szCs w:val="20"/>
          <w:lang w:val="pt-BR"/>
        </w:rPr>
        <w:t>Debenturistas e que estabelecem condições que não devem ser descumpridas pela Emissora;</w:t>
      </w:r>
    </w:p>
    <w:p w14:paraId="019E4CC1" w14:textId="77777777" w:rsidR="00425E02" w:rsidRPr="00F852CC" w:rsidRDefault="00425E02" w:rsidP="007E5027">
      <w:pPr>
        <w:pStyle w:val="Level5"/>
        <w:rPr>
          <w:lang w:val="pt-BR"/>
        </w:rPr>
      </w:pPr>
      <w:proofErr w:type="gramStart"/>
      <w:r>
        <w:rPr>
          <w:lang w:val="pt-BR"/>
        </w:rPr>
        <w:t>quantidade</w:t>
      </w:r>
      <w:proofErr w:type="gramEnd"/>
      <w:r>
        <w:rPr>
          <w:lang w:val="pt-BR"/>
        </w:rPr>
        <w:t xml:space="preserve"> de </w:t>
      </w:r>
      <w:r w:rsidR="00E8088C">
        <w:rPr>
          <w:lang w:val="pt-BR"/>
        </w:rPr>
        <w:t>Debêntures</w:t>
      </w:r>
      <w:r>
        <w:rPr>
          <w:lang w:val="pt-BR"/>
        </w:rPr>
        <w:t xml:space="preserve"> emitid</w:t>
      </w:r>
      <w:r w:rsidR="00E8088C">
        <w:rPr>
          <w:lang w:val="pt-BR"/>
        </w:rPr>
        <w:t>a</w:t>
      </w:r>
      <w:r>
        <w:rPr>
          <w:lang w:val="pt-BR"/>
        </w:rPr>
        <w:t xml:space="preserve">s, quantidade de </w:t>
      </w:r>
      <w:r w:rsidR="00E8088C">
        <w:rPr>
          <w:lang w:val="pt-BR"/>
        </w:rPr>
        <w:t>Debêntures</w:t>
      </w:r>
      <w:r>
        <w:rPr>
          <w:lang w:val="pt-BR"/>
        </w:rPr>
        <w:t xml:space="preserve"> em </w:t>
      </w:r>
      <w:r w:rsidR="00E8088C">
        <w:rPr>
          <w:lang w:val="pt-BR"/>
        </w:rPr>
        <w:t>C</w:t>
      </w:r>
      <w:r>
        <w:rPr>
          <w:lang w:val="pt-BR"/>
        </w:rPr>
        <w:t>irculação</w:t>
      </w:r>
      <w:r w:rsidR="00DF191D">
        <w:rPr>
          <w:lang w:val="pt-BR"/>
        </w:rPr>
        <w:t xml:space="preserve"> e saldo cancelado no período;</w:t>
      </w:r>
    </w:p>
    <w:p w14:paraId="30F34AF3" w14:textId="77777777" w:rsidR="0094543D" w:rsidRPr="003D4D8D" w:rsidRDefault="0094543D" w:rsidP="00874E34">
      <w:pPr>
        <w:pStyle w:val="Level5"/>
        <w:rPr>
          <w:rFonts w:eastAsia="MS Mincho"/>
          <w:szCs w:val="20"/>
          <w:lang w:val="pt-BR"/>
        </w:rPr>
      </w:pPr>
      <w:bookmarkStart w:id="656" w:name="_DV_M540"/>
      <w:bookmarkStart w:id="657" w:name="_DV_M541"/>
      <w:bookmarkEnd w:id="656"/>
      <w:bookmarkEnd w:id="657"/>
      <w:proofErr w:type="gramStart"/>
      <w:r w:rsidRPr="003D4D8D">
        <w:rPr>
          <w:rFonts w:eastAsia="MS Mincho"/>
          <w:szCs w:val="20"/>
          <w:lang w:val="pt-BR"/>
        </w:rPr>
        <w:t>resgate</w:t>
      </w:r>
      <w:proofErr w:type="gramEnd"/>
      <w:r w:rsidRPr="003D4D8D">
        <w:rPr>
          <w:rFonts w:eastAsia="MS Mincho"/>
          <w:szCs w:val="20"/>
          <w:lang w:val="pt-BR"/>
        </w:rPr>
        <w:t>, amortização, conversão, repactuação e pagamento de juros das Debêntures realizados no período;</w:t>
      </w:r>
    </w:p>
    <w:p w14:paraId="008F2705" w14:textId="77777777" w:rsidR="0094543D" w:rsidRPr="003D4D8D" w:rsidRDefault="0094543D" w:rsidP="00874E34">
      <w:pPr>
        <w:pStyle w:val="Level5"/>
        <w:rPr>
          <w:rFonts w:eastAsia="MS Mincho"/>
          <w:szCs w:val="20"/>
          <w:lang w:val="pt-BR"/>
        </w:rPr>
      </w:pPr>
      <w:bookmarkStart w:id="658" w:name="_DV_M542"/>
      <w:bookmarkEnd w:id="658"/>
      <w:proofErr w:type="gramStart"/>
      <w:r w:rsidRPr="003D4D8D">
        <w:rPr>
          <w:rFonts w:eastAsia="MS Mincho"/>
          <w:szCs w:val="20"/>
          <w:lang w:val="pt-BR"/>
        </w:rPr>
        <w:t>destinação</w:t>
      </w:r>
      <w:proofErr w:type="gramEnd"/>
      <w:r w:rsidRPr="003D4D8D">
        <w:rPr>
          <w:rFonts w:eastAsia="MS Mincho"/>
          <w:szCs w:val="20"/>
          <w:lang w:val="pt-BR"/>
        </w:rPr>
        <w:t xml:space="preserve"> dos recursos captados </w:t>
      </w:r>
      <w:r w:rsidR="00DF191D">
        <w:rPr>
          <w:rFonts w:eastAsia="MS Mincho"/>
          <w:szCs w:val="20"/>
          <w:lang w:val="pt-BR"/>
        </w:rPr>
        <w:t>por meio</w:t>
      </w:r>
      <w:r w:rsidR="00DF191D" w:rsidRPr="003D4D8D">
        <w:rPr>
          <w:rFonts w:eastAsia="MS Mincho"/>
          <w:szCs w:val="20"/>
          <w:lang w:val="pt-BR"/>
        </w:rPr>
        <w:t xml:space="preserve"> </w:t>
      </w:r>
      <w:r w:rsidRPr="003D4D8D">
        <w:rPr>
          <w:rFonts w:eastAsia="MS Mincho"/>
          <w:szCs w:val="20"/>
          <w:lang w:val="pt-BR"/>
        </w:rPr>
        <w:t xml:space="preserve">da </w:t>
      </w:r>
      <w:r w:rsidR="00DF191D">
        <w:rPr>
          <w:rFonts w:eastAsia="MS Mincho"/>
          <w:szCs w:val="20"/>
          <w:lang w:val="pt-BR"/>
        </w:rPr>
        <w:t>Emissão</w:t>
      </w:r>
      <w:r w:rsidRPr="003D4D8D">
        <w:rPr>
          <w:rFonts w:eastAsia="MS Mincho"/>
          <w:szCs w:val="20"/>
          <w:lang w:val="pt-BR"/>
        </w:rPr>
        <w:t xml:space="preserve">, de acordo com </w:t>
      </w:r>
      <w:r w:rsidR="00DF191D">
        <w:rPr>
          <w:rFonts w:eastAsia="MS Mincho"/>
          <w:szCs w:val="20"/>
          <w:lang w:val="pt-BR"/>
        </w:rPr>
        <w:t>as informações prestadas pela Emissora</w:t>
      </w:r>
      <w:r w:rsidRPr="003D4D8D">
        <w:rPr>
          <w:rFonts w:eastAsia="MS Mincho"/>
          <w:szCs w:val="20"/>
          <w:lang w:val="pt-BR"/>
        </w:rPr>
        <w:t>;</w:t>
      </w:r>
    </w:p>
    <w:p w14:paraId="0ED8A886" w14:textId="77777777" w:rsidR="0094543D" w:rsidRPr="003D4D8D" w:rsidRDefault="0094543D" w:rsidP="00874E34">
      <w:pPr>
        <w:pStyle w:val="Level5"/>
        <w:rPr>
          <w:rFonts w:eastAsia="MS Mincho"/>
          <w:szCs w:val="20"/>
          <w:lang w:val="pt-BR"/>
        </w:rPr>
      </w:pPr>
      <w:bookmarkStart w:id="659" w:name="_DV_M543"/>
      <w:bookmarkEnd w:id="659"/>
      <w:proofErr w:type="gramStart"/>
      <w:r w:rsidRPr="003D4D8D">
        <w:rPr>
          <w:rFonts w:eastAsia="MS Mincho"/>
          <w:szCs w:val="20"/>
          <w:lang w:val="pt-BR"/>
        </w:rPr>
        <w:t>relação</w:t>
      </w:r>
      <w:proofErr w:type="gramEnd"/>
      <w:r w:rsidRPr="003D4D8D">
        <w:rPr>
          <w:rFonts w:eastAsia="MS Mincho"/>
          <w:szCs w:val="20"/>
          <w:lang w:val="pt-BR"/>
        </w:rPr>
        <w:t xml:space="preserve"> dos bens e valores entregues à sua administração;</w:t>
      </w:r>
    </w:p>
    <w:p w14:paraId="28C5D345" w14:textId="77777777" w:rsidR="0094543D" w:rsidRPr="003D4D8D" w:rsidRDefault="0094543D" w:rsidP="00874E34">
      <w:pPr>
        <w:pStyle w:val="Level5"/>
        <w:rPr>
          <w:rFonts w:eastAsia="MS Mincho"/>
          <w:szCs w:val="20"/>
          <w:lang w:val="pt-BR"/>
        </w:rPr>
      </w:pPr>
      <w:bookmarkStart w:id="660" w:name="_DV_M544"/>
      <w:bookmarkEnd w:id="660"/>
      <w:proofErr w:type="gramStart"/>
      <w:r w:rsidRPr="003D4D8D">
        <w:rPr>
          <w:rFonts w:eastAsia="MS Mincho"/>
          <w:szCs w:val="20"/>
          <w:lang w:val="pt-BR"/>
        </w:rPr>
        <w:t>cumprimento</w:t>
      </w:r>
      <w:proofErr w:type="gramEnd"/>
      <w:r w:rsidRPr="003D4D8D">
        <w:rPr>
          <w:rFonts w:eastAsia="MS Mincho"/>
          <w:szCs w:val="20"/>
          <w:lang w:val="pt-BR"/>
        </w:rPr>
        <w:t xml:space="preserve"> de outras obrigações assumidas pela Emissora </w:t>
      </w:r>
      <w:r w:rsidR="00573D6C">
        <w:rPr>
          <w:rFonts w:eastAsia="MS Mincho"/>
          <w:szCs w:val="20"/>
          <w:lang w:val="pt-BR"/>
        </w:rPr>
        <w:t xml:space="preserve">e pelas </w:t>
      </w:r>
      <w:r w:rsidR="008F0F01">
        <w:rPr>
          <w:lang w:val="pt-BR"/>
        </w:rPr>
        <w:t>Fiadoras</w:t>
      </w:r>
      <w:r w:rsidR="00573D6C">
        <w:rPr>
          <w:rFonts w:eastAsia="MS Mincho"/>
          <w:szCs w:val="20"/>
          <w:lang w:val="pt-BR"/>
        </w:rPr>
        <w:t xml:space="preserve"> </w:t>
      </w:r>
      <w:r w:rsidRPr="003D4D8D">
        <w:rPr>
          <w:rFonts w:eastAsia="MS Mincho"/>
          <w:szCs w:val="20"/>
          <w:lang w:val="pt-BR"/>
        </w:rPr>
        <w:t>nesta Escritura de Emissão e</w:t>
      </w:r>
      <w:r w:rsidR="00573D6C">
        <w:rPr>
          <w:rFonts w:eastAsia="MS Mincho"/>
          <w:szCs w:val="20"/>
          <w:lang w:val="pt-BR"/>
        </w:rPr>
        <w:t>, conforme o caso,</w:t>
      </w:r>
      <w:r w:rsidRPr="003D4D8D">
        <w:rPr>
          <w:rFonts w:eastAsia="MS Mincho"/>
          <w:szCs w:val="20"/>
          <w:lang w:val="pt-BR"/>
        </w:rPr>
        <w:t xml:space="preserve"> nos demais documentos relacionados à Oferta; </w:t>
      </w:r>
    </w:p>
    <w:p w14:paraId="4846B656" w14:textId="77777777" w:rsidR="0094543D" w:rsidRPr="003D4D8D" w:rsidRDefault="00DF191D" w:rsidP="00874E34">
      <w:pPr>
        <w:pStyle w:val="Level5"/>
        <w:rPr>
          <w:rFonts w:eastAsia="MS Mincho"/>
          <w:szCs w:val="20"/>
          <w:lang w:val="pt-BR"/>
        </w:rPr>
      </w:pPr>
      <w:bookmarkStart w:id="661" w:name="_DV_M545"/>
      <w:bookmarkEnd w:id="661"/>
      <w:proofErr w:type="gramStart"/>
      <w:r>
        <w:rPr>
          <w:rFonts w:eastAsia="MS Mincho"/>
          <w:szCs w:val="20"/>
          <w:lang w:val="pt-BR"/>
        </w:rPr>
        <w:t>manutenção</w:t>
      </w:r>
      <w:proofErr w:type="gramEnd"/>
      <w:r w:rsidR="0094543D" w:rsidRPr="003D4D8D">
        <w:rPr>
          <w:rFonts w:eastAsia="MS Mincho"/>
          <w:szCs w:val="20"/>
          <w:lang w:val="pt-BR"/>
        </w:rPr>
        <w:t xml:space="preserve"> da suficiência e exequibilidade das Garantias;</w:t>
      </w:r>
    </w:p>
    <w:p w14:paraId="5BCDEAE4" w14:textId="77777777" w:rsidR="0094543D" w:rsidRPr="003D4D8D" w:rsidRDefault="0094543D" w:rsidP="00874E34">
      <w:pPr>
        <w:pStyle w:val="Level5"/>
        <w:rPr>
          <w:rFonts w:eastAsia="MS Mincho"/>
          <w:szCs w:val="20"/>
          <w:lang w:val="pt-BR"/>
        </w:rPr>
      </w:pPr>
      <w:bookmarkStart w:id="662" w:name="_DV_M546"/>
      <w:bookmarkEnd w:id="662"/>
      <w:r w:rsidRPr="003D4D8D">
        <w:rPr>
          <w:rFonts w:eastAsia="MS Mincho"/>
          <w:szCs w:val="20"/>
          <w:lang w:val="pt-BR"/>
        </w:rPr>
        <w:t xml:space="preserve">existência de outras emissões de </w:t>
      </w:r>
      <w:r w:rsidR="00522517">
        <w:rPr>
          <w:rFonts w:eastAsia="MS Mincho"/>
          <w:szCs w:val="20"/>
          <w:lang w:val="pt-BR"/>
        </w:rPr>
        <w:t>valores mobiliários</w:t>
      </w:r>
      <w:r w:rsidRPr="003D4D8D">
        <w:rPr>
          <w:rFonts w:eastAsia="MS Mincho"/>
          <w:szCs w:val="20"/>
          <w:lang w:val="pt-BR"/>
        </w:rPr>
        <w:t>, públicas ou privadas, feitas pela Emissora, por sociedade coligada, controlada, controladora ou integrante do mesmo grupo da Emissora em que tenha atuado como agente fiduciário, bem como os seguintes dados sobre tais emissões: (</w:t>
      </w:r>
      <w:r w:rsidR="00283192" w:rsidRPr="003D4D8D">
        <w:rPr>
          <w:rFonts w:eastAsia="MS Mincho"/>
          <w:szCs w:val="20"/>
          <w:lang w:val="pt-BR"/>
        </w:rPr>
        <w:t>I</w:t>
      </w:r>
      <w:r w:rsidRPr="003D4D8D">
        <w:rPr>
          <w:rFonts w:eastAsia="MS Mincho"/>
          <w:szCs w:val="20"/>
          <w:lang w:val="pt-BR"/>
        </w:rPr>
        <w:t>) denominação da companhia ofertante; (</w:t>
      </w:r>
      <w:r w:rsidR="00283192" w:rsidRPr="003D4D8D">
        <w:rPr>
          <w:rFonts w:eastAsia="MS Mincho"/>
          <w:szCs w:val="20"/>
          <w:lang w:val="pt-BR"/>
        </w:rPr>
        <w:t>II</w:t>
      </w:r>
      <w:r w:rsidRPr="003D4D8D">
        <w:rPr>
          <w:rFonts w:eastAsia="MS Mincho"/>
          <w:szCs w:val="20"/>
          <w:lang w:val="pt-BR"/>
        </w:rPr>
        <w:t>) valor da emissão; (</w:t>
      </w:r>
      <w:r w:rsidR="00283192" w:rsidRPr="003D4D8D">
        <w:rPr>
          <w:rFonts w:eastAsia="MS Mincho"/>
          <w:szCs w:val="20"/>
          <w:lang w:val="pt-BR"/>
        </w:rPr>
        <w:t>III</w:t>
      </w:r>
      <w:r w:rsidRPr="003D4D8D">
        <w:rPr>
          <w:rFonts w:eastAsia="MS Mincho"/>
          <w:szCs w:val="20"/>
          <w:lang w:val="pt-BR"/>
        </w:rPr>
        <w:t xml:space="preserve">) quantidade de </w:t>
      </w:r>
      <w:r w:rsidR="00522517">
        <w:rPr>
          <w:rFonts w:eastAsia="MS Mincho"/>
          <w:szCs w:val="20"/>
          <w:lang w:val="pt-BR"/>
        </w:rPr>
        <w:t>valores mobiliários emitidos</w:t>
      </w:r>
      <w:r w:rsidRPr="003D4D8D">
        <w:rPr>
          <w:rFonts w:eastAsia="MS Mincho"/>
          <w:szCs w:val="20"/>
          <w:lang w:val="pt-BR"/>
        </w:rPr>
        <w:t>; (</w:t>
      </w:r>
      <w:r w:rsidR="00283192" w:rsidRPr="003D4D8D">
        <w:rPr>
          <w:rFonts w:eastAsia="MS Mincho"/>
          <w:szCs w:val="20"/>
          <w:lang w:val="pt-BR"/>
        </w:rPr>
        <w:t>IV</w:t>
      </w:r>
      <w:r w:rsidRPr="003D4D8D">
        <w:rPr>
          <w:rFonts w:eastAsia="MS Mincho"/>
          <w:szCs w:val="20"/>
          <w:lang w:val="pt-BR"/>
        </w:rPr>
        <w:t>) espécie</w:t>
      </w:r>
      <w:r w:rsidR="00DF191D">
        <w:rPr>
          <w:rFonts w:eastAsia="MS Mincho"/>
          <w:szCs w:val="20"/>
          <w:lang w:val="pt-BR"/>
        </w:rPr>
        <w:t xml:space="preserve"> e garantias envolvidas</w:t>
      </w:r>
      <w:r w:rsidRPr="003D4D8D">
        <w:rPr>
          <w:rFonts w:eastAsia="MS Mincho"/>
          <w:szCs w:val="20"/>
          <w:lang w:val="pt-BR"/>
        </w:rPr>
        <w:t>; (</w:t>
      </w:r>
      <w:r w:rsidR="00283192" w:rsidRPr="003D4D8D">
        <w:rPr>
          <w:rFonts w:eastAsia="MS Mincho"/>
          <w:szCs w:val="20"/>
          <w:lang w:val="pt-BR"/>
        </w:rPr>
        <w:t>V</w:t>
      </w:r>
      <w:r w:rsidRPr="003D4D8D">
        <w:rPr>
          <w:rFonts w:eastAsia="MS Mincho"/>
          <w:szCs w:val="20"/>
          <w:lang w:val="pt-BR"/>
        </w:rPr>
        <w:t>) prazo de vencimento</w:t>
      </w:r>
      <w:r w:rsidR="00522517">
        <w:rPr>
          <w:rFonts w:eastAsia="MS Mincho"/>
          <w:szCs w:val="20"/>
          <w:lang w:val="pt-BR"/>
        </w:rPr>
        <w:t xml:space="preserve"> e taxa de juros</w:t>
      </w:r>
      <w:r w:rsidRPr="003D4D8D">
        <w:rPr>
          <w:rFonts w:eastAsia="MS Mincho"/>
          <w:szCs w:val="20"/>
          <w:lang w:val="pt-BR"/>
        </w:rPr>
        <w:t xml:space="preserve">; </w:t>
      </w:r>
      <w:r w:rsidR="00DF191D">
        <w:rPr>
          <w:rFonts w:eastAsia="MS Mincho"/>
          <w:szCs w:val="20"/>
          <w:lang w:val="pt-BR"/>
        </w:rPr>
        <w:t xml:space="preserve">e </w:t>
      </w:r>
      <w:r w:rsidRPr="003D4D8D">
        <w:rPr>
          <w:rFonts w:eastAsia="MS Mincho"/>
          <w:szCs w:val="20"/>
          <w:lang w:val="pt-BR"/>
        </w:rPr>
        <w:t>(</w:t>
      </w:r>
      <w:r w:rsidR="00283192" w:rsidRPr="003D4D8D">
        <w:rPr>
          <w:rFonts w:eastAsia="MS Mincho"/>
          <w:szCs w:val="20"/>
          <w:lang w:val="pt-BR"/>
        </w:rPr>
        <w:t>VI</w:t>
      </w:r>
      <w:r w:rsidRPr="003D4D8D">
        <w:rPr>
          <w:rFonts w:eastAsia="MS Mincho"/>
          <w:szCs w:val="20"/>
          <w:lang w:val="pt-BR"/>
        </w:rPr>
        <w:t>) inadimplemento no período; e</w:t>
      </w:r>
    </w:p>
    <w:p w14:paraId="05B90B04" w14:textId="77777777" w:rsidR="0094543D" w:rsidRPr="003D4D8D" w:rsidRDefault="0094543D" w:rsidP="00874E34">
      <w:pPr>
        <w:pStyle w:val="Level5"/>
        <w:rPr>
          <w:rFonts w:eastAsia="MS Mincho"/>
          <w:szCs w:val="20"/>
          <w:lang w:val="pt-BR"/>
        </w:rPr>
      </w:pPr>
      <w:bookmarkStart w:id="663" w:name="_DV_M547"/>
      <w:bookmarkEnd w:id="663"/>
      <w:proofErr w:type="gramStart"/>
      <w:r w:rsidRPr="003D4D8D">
        <w:rPr>
          <w:rFonts w:eastAsia="MS Mincho"/>
          <w:szCs w:val="20"/>
          <w:lang w:val="pt-BR"/>
        </w:rPr>
        <w:t>declaração</w:t>
      </w:r>
      <w:proofErr w:type="gramEnd"/>
      <w:r w:rsidRPr="003D4D8D">
        <w:rPr>
          <w:rFonts w:eastAsia="MS Mincho"/>
          <w:szCs w:val="20"/>
          <w:lang w:val="pt-BR"/>
        </w:rPr>
        <w:t xml:space="preserve"> sobre </w:t>
      </w:r>
      <w:r w:rsidR="00573D6C">
        <w:rPr>
          <w:rFonts w:eastAsia="MS Mincho"/>
          <w:szCs w:val="20"/>
          <w:lang w:val="pt-BR"/>
        </w:rPr>
        <w:t>a não existência de situação de conflito de interesses que impeça o Agente Fiduciário de exercer sua função</w:t>
      </w:r>
      <w:r w:rsidR="00DF191D">
        <w:rPr>
          <w:rFonts w:eastAsia="MS Mincho"/>
          <w:szCs w:val="20"/>
          <w:lang w:val="pt-BR"/>
        </w:rPr>
        <w:t>;</w:t>
      </w:r>
    </w:p>
    <w:p w14:paraId="26E8584B" w14:textId="2DC4C5BC" w:rsidR="0094543D" w:rsidRPr="003D4D8D" w:rsidRDefault="0094543D" w:rsidP="00874E34">
      <w:pPr>
        <w:pStyle w:val="Level4"/>
        <w:rPr>
          <w:rFonts w:eastAsia="MS Mincho"/>
          <w:szCs w:val="20"/>
          <w:lang w:val="pt-BR"/>
        </w:rPr>
      </w:pPr>
      <w:bookmarkStart w:id="664" w:name="_DV_M548"/>
      <w:bookmarkStart w:id="665" w:name="_Ref454199121"/>
      <w:bookmarkEnd w:id="664"/>
      <w:proofErr w:type="gramStart"/>
      <w:r w:rsidRPr="003D4D8D">
        <w:rPr>
          <w:rFonts w:eastAsia="MS Mincho"/>
          <w:szCs w:val="20"/>
          <w:lang w:val="pt-BR"/>
        </w:rPr>
        <w:t>colocar</w:t>
      </w:r>
      <w:proofErr w:type="gramEnd"/>
      <w:r w:rsidRPr="003D4D8D">
        <w:rPr>
          <w:rFonts w:eastAsia="MS Mincho"/>
          <w:szCs w:val="20"/>
          <w:lang w:val="pt-BR"/>
        </w:rPr>
        <w:t xml:space="preserve"> o relatório de que trata </w:t>
      </w:r>
      <w:r w:rsidR="00C11121" w:rsidRPr="003D4D8D">
        <w:rPr>
          <w:rFonts w:eastAsia="MS Mincho"/>
          <w:szCs w:val="20"/>
          <w:lang w:val="pt-BR"/>
        </w:rPr>
        <w:t xml:space="preserve">o inciso </w:t>
      </w:r>
      <w:r w:rsidRPr="003D4D8D">
        <w:rPr>
          <w:rFonts w:eastAsia="MS Mincho"/>
          <w:szCs w:val="20"/>
          <w:lang w:val="pt-BR"/>
        </w:rPr>
        <w:t>(</w:t>
      </w:r>
      <w:proofErr w:type="spellStart"/>
      <w:r w:rsidR="00791CC5" w:rsidRPr="003D4D8D">
        <w:rPr>
          <w:rFonts w:eastAsia="MS Mincho"/>
          <w:szCs w:val="20"/>
          <w:lang w:val="pt-BR"/>
        </w:rPr>
        <w:t>xv</w:t>
      </w:r>
      <w:r w:rsidR="00881704" w:rsidRPr="003D4D8D">
        <w:rPr>
          <w:rFonts w:eastAsia="MS Mincho"/>
          <w:szCs w:val="20"/>
          <w:lang w:val="pt-BR"/>
        </w:rPr>
        <w:t>i</w:t>
      </w:r>
      <w:proofErr w:type="spellEnd"/>
      <w:r w:rsidRPr="003D4D8D">
        <w:rPr>
          <w:rFonts w:eastAsia="MS Mincho"/>
          <w:szCs w:val="20"/>
          <w:lang w:val="pt-BR"/>
        </w:rPr>
        <w:t xml:space="preserve">) acima à disposição dos Debenturistas no prazo máximo de 4 (quatro) meses a contar do encerramento do exercício social da Emissora, ao menos na sede da </w:t>
      </w:r>
      <w:proofErr w:type="spellStart"/>
      <w:r w:rsidRPr="003D4D8D">
        <w:rPr>
          <w:rFonts w:eastAsia="MS Mincho"/>
          <w:szCs w:val="20"/>
          <w:lang w:val="pt-BR"/>
        </w:rPr>
        <w:t>Emissora</w:t>
      </w:r>
      <w:r w:rsidR="00D850E3" w:rsidRPr="003D4D8D">
        <w:rPr>
          <w:rFonts w:eastAsia="MS Mincho"/>
          <w:szCs w:val="20"/>
          <w:lang w:val="pt-BR"/>
        </w:rPr>
        <w:t>,</w:t>
      </w:r>
      <w:r w:rsidRPr="003D4D8D">
        <w:rPr>
          <w:rFonts w:eastAsia="MS Mincho"/>
          <w:szCs w:val="20"/>
          <w:lang w:val="pt-BR"/>
        </w:rPr>
        <w:t>no</w:t>
      </w:r>
      <w:proofErr w:type="spellEnd"/>
      <w:r w:rsidRPr="003D4D8D">
        <w:rPr>
          <w:rFonts w:eastAsia="MS Mincho"/>
          <w:szCs w:val="20"/>
          <w:lang w:val="pt-BR"/>
        </w:rPr>
        <w:t xml:space="preserve"> seu escritório</w:t>
      </w:r>
      <w:r w:rsidR="00D850E3" w:rsidRPr="003D4D8D">
        <w:rPr>
          <w:rFonts w:eastAsia="MS Mincho"/>
          <w:szCs w:val="20"/>
          <w:lang w:val="pt-BR"/>
        </w:rPr>
        <w:t xml:space="preserve">, na CVM, na </w:t>
      </w:r>
      <w:r w:rsidR="00305209">
        <w:rPr>
          <w:rFonts w:eastAsia="MS Mincho"/>
          <w:szCs w:val="20"/>
          <w:lang w:val="pt-BR"/>
        </w:rPr>
        <w:t>B3</w:t>
      </w:r>
      <w:r w:rsidR="00D850E3" w:rsidRPr="003D4D8D">
        <w:rPr>
          <w:rFonts w:eastAsia="MS Mincho"/>
          <w:szCs w:val="20"/>
          <w:lang w:val="pt-BR"/>
        </w:rPr>
        <w:t xml:space="preserve"> e na sede </w:t>
      </w:r>
      <w:r w:rsidR="00B7553C">
        <w:rPr>
          <w:rFonts w:eastAsia="MS Mincho"/>
          <w:szCs w:val="20"/>
          <w:lang w:val="pt-BR"/>
        </w:rPr>
        <w:t xml:space="preserve">do </w:t>
      </w:r>
      <w:r w:rsidR="00B7553C">
        <w:rPr>
          <w:lang w:val="pt-BR"/>
        </w:rPr>
        <w:t>Coordenador Líder</w:t>
      </w:r>
      <w:r w:rsidRPr="003D4D8D">
        <w:rPr>
          <w:rFonts w:eastAsia="MS Mincho"/>
          <w:szCs w:val="20"/>
          <w:lang w:val="pt-BR"/>
        </w:rPr>
        <w:t>;</w:t>
      </w:r>
      <w:bookmarkEnd w:id="665"/>
    </w:p>
    <w:p w14:paraId="3A9005CB" w14:textId="77777777" w:rsidR="0094543D" w:rsidRPr="003D4D8D" w:rsidRDefault="0094543D" w:rsidP="00874E34">
      <w:pPr>
        <w:pStyle w:val="Level4"/>
        <w:rPr>
          <w:rFonts w:eastAsia="MS Mincho"/>
          <w:szCs w:val="20"/>
          <w:lang w:val="pt-BR"/>
        </w:rPr>
      </w:pPr>
      <w:bookmarkStart w:id="666" w:name="_DV_M549"/>
      <w:bookmarkEnd w:id="666"/>
      <w:proofErr w:type="gramStart"/>
      <w:r w:rsidRPr="003D4D8D">
        <w:rPr>
          <w:rFonts w:eastAsia="MS Mincho"/>
          <w:szCs w:val="20"/>
          <w:lang w:val="pt-BR"/>
        </w:rPr>
        <w:t>fiscalizar</w:t>
      </w:r>
      <w:proofErr w:type="gramEnd"/>
      <w:r w:rsidRPr="003D4D8D">
        <w:rPr>
          <w:rFonts w:eastAsia="MS Mincho"/>
          <w:szCs w:val="20"/>
          <w:lang w:val="pt-BR"/>
        </w:rPr>
        <w:t xml:space="preserve"> o cumprimento das cláusulas e itens constantes desta Escritura de Emissão</w:t>
      </w:r>
      <w:r w:rsidR="00573D6C">
        <w:rPr>
          <w:rFonts w:eastAsia="MS Mincho"/>
          <w:szCs w:val="20"/>
          <w:lang w:val="pt-BR"/>
        </w:rPr>
        <w:t xml:space="preserve"> e dos Contratos de Garantias Reais</w:t>
      </w:r>
      <w:r w:rsidRPr="003D4D8D">
        <w:rPr>
          <w:rFonts w:eastAsia="MS Mincho"/>
          <w:szCs w:val="20"/>
          <w:lang w:val="pt-BR"/>
        </w:rPr>
        <w:t>, especialmente daqueles que impõem obrigações de fazer e de não fazer à Emissora;</w:t>
      </w:r>
    </w:p>
    <w:p w14:paraId="423B20B3" w14:textId="77777777" w:rsidR="0094543D" w:rsidRPr="003D4D8D" w:rsidRDefault="0094543D" w:rsidP="00874E34">
      <w:pPr>
        <w:pStyle w:val="Level4"/>
        <w:rPr>
          <w:rFonts w:eastAsia="MS Mincho"/>
          <w:szCs w:val="20"/>
          <w:lang w:val="pt-BR"/>
        </w:rPr>
      </w:pPr>
      <w:bookmarkStart w:id="667" w:name="_DV_M550"/>
      <w:bookmarkEnd w:id="667"/>
      <w:proofErr w:type="gramStart"/>
      <w:r w:rsidRPr="003D4D8D">
        <w:rPr>
          <w:rFonts w:eastAsia="MS Mincho"/>
          <w:szCs w:val="20"/>
          <w:lang w:val="pt-BR"/>
        </w:rPr>
        <w:t>verificar</w:t>
      </w:r>
      <w:proofErr w:type="gramEnd"/>
      <w:r w:rsidRPr="003D4D8D">
        <w:rPr>
          <w:rFonts w:eastAsia="MS Mincho"/>
          <w:szCs w:val="20"/>
          <w:lang w:val="pt-BR"/>
        </w:rPr>
        <w:t xml:space="preserve">, no momento de aceitar a função, a veracidade das informações contidas </w:t>
      </w:r>
      <w:proofErr w:type="spellStart"/>
      <w:r w:rsidRPr="003D4D8D">
        <w:rPr>
          <w:rFonts w:eastAsia="MS Mincho"/>
          <w:szCs w:val="20"/>
          <w:lang w:val="pt-BR"/>
        </w:rPr>
        <w:t>nesta</w:t>
      </w:r>
      <w:proofErr w:type="spellEnd"/>
      <w:r w:rsidRPr="003D4D8D">
        <w:rPr>
          <w:rFonts w:eastAsia="MS Mincho"/>
          <w:szCs w:val="20"/>
          <w:lang w:val="pt-BR"/>
        </w:rPr>
        <w:t xml:space="preserve"> Escritura de Emissão, diligenciando no sentido de que sejam sanadas as omissões, falhas ou defeitos, de que tenha conhecimento;</w:t>
      </w:r>
    </w:p>
    <w:p w14:paraId="716258B4" w14:textId="77777777" w:rsidR="0094543D" w:rsidRPr="003D4D8D" w:rsidRDefault="0094543D" w:rsidP="00874E34">
      <w:pPr>
        <w:pStyle w:val="Level4"/>
        <w:rPr>
          <w:rFonts w:eastAsia="MS Mincho"/>
          <w:szCs w:val="20"/>
          <w:lang w:val="pt-BR"/>
        </w:rPr>
      </w:pPr>
      <w:bookmarkStart w:id="668" w:name="_DV_M551"/>
      <w:bookmarkEnd w:id="668"/>
      <w:proofErr w:type="gramStart"/>
      <w:r w:rsidRPr="003D4D8D">
        <w:rPr>
          <w:rFonts w:eastAsia="MS Mincho"/>
          <w:szCs w:val="20"/>
          <w:lang w:val="pt-BR"/>
        </w:rPr>
        <w:t>solicitar</w:t>
      </w:r>
      <w:proofErr w:type="gramEnd"/>
      <w:r w:rsidRPr="003D4D8D">
        <w:rPr>
          <w:rFonts w:eastAsia="MS Mincho"/>
          <w:szCs w:val="20"/>
          <w:lang w:val="pt-BR"/>
        </w:rPr>
        <w:t xml:space="preserve">, quando considerar necessário, auditoria extraordinária na Emissora; </w:t>
      </w:r>
    </w:p>
    <w:p w14:paraId="64F1DDE3" w14:textId="77777777" w:rsidR="0094543D" w:rsidRPr="003D4D8D" w:rsidRDefault="0094543D" w:rsidP="00874E34">
      <w:pPr>
        <w:pStyle w:val="Level4"/>
        <w:rPr>
          <w:rFonts w:eastAsia="MS Mincho"/>
          <w:szCs w:val="20"/>
          <w:lang w:val="pt-BR"/>
        </w:rPr>
      </w:pPr>
      <w:bookmarkStart w:id="669" w:name="_DV_M552"/>
      <w:bookmarkEnd w:id="669"/>
      <w:proofErr w:type="gramStart"/>
      <w:r w:rsidRPr="003D4D8D">
        <w:rPr>
          <w:rFonts w:eastAsia="MS Mincho"/>
          <w:szCs w:val="20"/>
          <w:lang w:val="pt-BR"/>
        </w:rPr>
        <w:t>comparecer</w:t>
      </w:r>
      <w:proofErr w:type="gramEnd"/>
      <w:r w:rsidRPr="003D4D8D">
        <w:rPr>
          <w:rFonts w:eastAsia="MS Mincho"/>
          <w:szCs w:val="20"/>
          <w:lang w:val="pt-BR"/>
        </w:rPr>
        <w:t xml:space="preserve"> às Assembleias Gerais de Debenturistas a fim de prestar as informações que lhe forem solicitadas;</w:t>
      </w:r>
    </w:p>
    <w:p w14:paraId="2DDA27E8" w14:textId="77777777" w:rsidR="0094543D" w:rsidRPr="003D4D8D" w:rsidRDefault="0094543D" w:rsidP="00874E34">
      <w:pPr>
        <w:pStyle w:val="Level4"/>
        <w:rPr>
          <w:rFonts w:eastAsia="MS Mincho"/>
          <w:szCs w:val="20"/>
          <w:lang w:val="pt-BR"/>
        </w:rPr>
      </w:pPr>
      <w:bookmarkStart w:id="670" w:name="_DV_M553"/>
      <w:bookmarkEnd w:id="670"/>
      <w:r w:rsidRPr="003D4D8D">
        <w:rPr>
          <w:rFonts w:eastAsia="MS Mincho"/>
          <w:szCs w:val="20"/>
          <w:lang w:val="pt-BR"/>
        </w:rPr>
        <w:t xml:space="preserve">manter atualizada a relação dos Debenturistas e seus endereços, mediante, inclusive, gestões junto à Emissora, ao </w:t>
      </w:r>
      <w:proofErr w:type="spellStart"/>
      <w:r w:rsidRPr="003D4D8D">
        <w:rPr>
          <w:rFonts w:eastAsia="MS Mincho"/>
          <w:szCs w:val="20"/>
          <w:lang w:val="pt-BR"/>
        </w:rPr>
        <w:t>Escriturador</w:t>
      </w:r>
      <w:proofErr w:type="spellEnd"/>
      <w:r w:rsidRPr="003D4D8D">
        <w:rPr>
          <w:rFonts w:eastAsia="MS Mincho"/>
          <w:szCs w:val="20"/>
          <w:lang w:val="pt-BR"/>
        </w:rPr>
        <w:t xml:space="preserve">, ao Banco Liquidante, à </w:t>
      </w:r>
      <w:r w:rsidR="00305209">
        <w:rPr>
          <w:rFonts w:eastAsia="MS Mincho"/>
          <w:szCs w:val="20"/>
          <w:lang w:val="pt-BR"/>
        </w:rPr>
        <w:t>B3</w:t>
      </w:r>
      <w:r w:rsidR="00E14705">
        <w:rPr>
          <w:rFonts w:eastAsia="MS Mincho"/>
          <w:szCs w:val="20"/>
          <w:lang w:val="pt-BR"/>
        </w:rPr>
        <w:t xml:space="preserve">, </w:t>
      </w:r>
      <w:r w:rsidRPr="003D4D8D">
        <w:rPr>
          <w:rFonts w:eastAsia="MS Mincho"/>
          <w:szCs w:val="20"/>
          <w:lang w:val="pt-BR"/>
        </w:rPr>
        <w:t>sendo que, para fins de atendimento ao disposto nest</w:t>
      </w:r>
      <w:r w:rsidR="00C11121" w:rsidRPr="003D4D8D">
        <w:rPr>
          <w:rFonts w:eastAsia="MS Mincho"/>
          <w:szCs w:val="20"/>
          <w:lang w:val="pt-BR"/>
        </w:rPr>
        <w:t>e inciso</w:t>
      </w:r>
      <w:r w:rsidRPr="003D4D8D">
        <w:rPr>
          <w:rFonts w:eastAsia="MS Mincho"/>
          <w:szCs w:val="20"/>
          <w:lang w:val="pt-BR"/>
        </w:rPr>
        <w:t xml:space="preserve">, a Emissora e os Debenturistas mediante subscrição e integralização das Debêntures expressamente autorizam, desde já, o </w:t>
      </w:r>
      <w:proofErr w:type="spellStart"/>
      <w:r w:rsidRPr="003D4D8D">
        <w:rPr>
          <w:rFonts w:eastAsia="MS Mincho"/>
          <w:szCs w:val="20"/>
          <w:lang w:val="pt-BR"/>
        </w:rPr>
        <w:t>Escriturador</w:t>
      </w:r>
      <w:proofErr w:type="spellEnd"/>
      <w:r w:rsidRPr="003D4D8D">
        <w:rPr>
          <w:rFonts w:eastAsia="MS Mincho"/>
          <w:szCs w:val="20"/>
          <w:lang w:val="pt-BR"/>
        </w:rPr>
        <w:t xml:space="preserve">, o Banco Liquidante, a </w:t>
      </w:r>
      <w:r w:rsidR="00305209">
        <w:rPr>
          <w:rFonts w:eastAsia="MS Mincho"/>
          <w:szCs w:val="20"/>
          <w:lang w:val="pt-BR"/>
        </w:rPr>
        <w:t>B3</w:t>
      </w:r>
      <w:r w:rsidRPr="003D4D8D">
        <w:rPr>
          <w:rFonts w:eastAsia="MS Mincho"/>
          <w:szCs w:val="20"/>
          <w:lang w:val="pt-BR"/>
        </w:rPr>
        <w:t xml:space="preserve"> a atenderem quaisquer solicitações feitas pelo Agente Fiduciário, inclusive referente à divulgação, a qualquer momento, da posição de Debêntures e dos Debenturistas;</w:t>
      </w:r>
    </w:p>
    <w:p w14:paraId="2539ABFA" w14:textId="77777777" w:rsidR="0094543D" w:rsidRPr="003D4D8D" w:rsidRDefault="0094543D" w:rsidP="00874E34">
      <w:pPr>
        <w:pStyle w:val="Level4"/>
        <w:rPr>
          <w:rFonts w:eastAsia="MS Mincho"/>
          <w:szCs w:val="20"/>
          <w:lang w:val="pt-BR"/>
        </w:rPr>
      </w:pPr>
      <w:bookmarkStart w:id="671" w:name="_DV_M554"/>
      <w:bookmarkEnd w:id="671"/>
      <w:proofErr w:type="gramStart"/>
      <w:r w:rsidRPr="003D4D8D">
        <w:rPr>
          <w:rFonts w:eastAsia="MS Mincho"/>
          <w:szCs w:val="20"/>
          <w:lang w:val="pt-BR"/>
        </w:rPr>
        <w:t>notificar</w:t>
      </w:r>
      <w:proofErr w:type="gramEnd"/>
      <w:r w:rsidRPr="003D4D8D">
        <w:rPr>
          <w:rFonts w:eastAsia="MS Mincho"/>
          <w:szCs w:val="20"/>
          <w:lang w:val="pt-BR"/>
        </w:rPr>
        <w:t xml:space="preserve"> os Debenturistas, se possível individualmente, no prazo máximo de 5 (cinco) dias </w:t>
      </w:r>
      <w:r w:rsidR="00DF191D">
        <w:rPr>
          <w:rFonts w:eastAsia="MS Mincho"/>
          <w:szCs w:val="20"/>
          <w:lang w:val="pt-BR"/>
        </w:rPr>
        <w:t xml:space="preserve">contados </w:t>
      </w:r>
      <w:r w:rsidRPr="003D4D8D">
        <w:rPr>
          <w:rFonts w:eastAsia="MS Mincho"/>
          <w:szCs w:val="20"/>
          <w:lang w:val="pt-BR"/>
        </w:rPr>
        <w:t>da data em que tomar ciência da ocorrência de qualquer inadimplemento pela Emissora de obrigações assumidas nesta Escritura de Emissão, indicando o local em que fornecerá aos interessados maiores esclarecimentos</w:t>
      </w:r>
      <w:r w:rsidR="00E14705">
        <w:rPr>
          <w:rFonts w:eastAsia="MS Mincho"/>
          <w:szCs w:val="20"/>
          <w:lang w:val="pt-BR"/>
        </w:rPr>
        <w:t xml:space="preserve">, sendo que </w:t>
      </w:r>
      <w:r w:rsidR="00E14705">
        <w:rPr>
          <w:szCs w:val="20"/>
          <w:lang w:val="pt-BR"/>
        </w:rPr>
        <w:t>c</w:t>
      </w:r>
      <w:r w:rsidR="0046294E" w:rsidRPr="003D4D8D">
        <w:rPr>
          <w:szCs w:val="20"/>
          <w:lang w:val="pt-BR"/>
        </w:rPr>
        <w:t>omunicação de igual teor deve ser enviada à CVM</w:t>
      </w:r>
      <w:r w:rsidR="00305209">
        <w:rPr>
          <w:szCs w:val="20"/>
          <w:lang w:val="pt-BR"/>
        </w:rPr>
        <w:t xml:space="preserve"> e</w:t>
      </w:r>
      <w:r w:rsidR="00E14705">
        <w:rPr>
          <w:szCs w:val="20"/>
          <w:lang w:val="pt-BR"/>
        </w:rPr>
        <w:t xml:space="preserve"> </w:t>
      </w:r>
      <w:r w:rsidR="0046294E" w:rsidRPr="003D4D8D">
        <w:rPr>
          <w:szCs w:val="20"/>
          <w:lang w:val="pt-BR"/>
        </w:rPr>
        <w:t xml:space="preserve">à </w:t>
      </w:r>
      <w:r w:rsidR="00305209">
        <w:rPr>
          <w:szCs w:val="20"/>
          <w:lang w:val="pt-BR"/>
        </w:rPr>
        <w:t>B3</w:t>
      </w:r>
      <w:r w:rsidRPr="003D4D8D">
        <w:rPr>
          <w:rFonts w:eastAsia="MS Mincho"/>
          <w:szCs w:val="20"/>
          <w:lang w:val="pt-BR"/>
        </w:rPr>
        <w:t xml:space="preserve">; </w:t>
      </w:r>
    </w:p>
    <w:p w14:paraId="30874E3E" w14:textId="77777777" w:rsidR="0094543D" w:rsidRPr="003D4D8D" w:rsidRDefault="0094543D" w:rsidP="00874E34">
      <w:pPr>
        <w:pStyle w:val="Level4"/>
        <w:rPr>
          <w:rFonts w:eastAsia="MS Mincho"/>
          <w:szCs w:val="20"/>
          <w:lang w:val="pt-BR"/>
        </w:rPr>
      </w:pPr>
      <w:bookmarkStart w:id="672" w:name="_DV_M555"/>
      <w:bookmarkEnd w:id="672"/>
      <w:proofErr w:type="gramStart"/>
      <w:r w:rsidRPr="003D4D8D">
        <w:rPr>
          <w:rFonts w:eastAsia="MS Mincho"/>
          <w:szCs w:val="20"/>
          <w:lang w:val="pt-BR"/>
        </w:rPr>
        <w:t>acompanhar</w:t>
      </w:r>
      <w:proofErr w:type="gramEnd"/>
      <w:r w:rsidRPr="003D4D8D">
        <w:rPr>
          <w:rFonts w:eastAsia="MS Mincho"/>
          <w:szCs w:val="20"/>
          <w:lang w:val="pt-BR"/>
        </w:rPr>
        <w:t xml:space="preserve"> a observância da periodicidade na prestação das informações obrigatórias, alertando os Debenturistas acerca de eventuais omissões, falsidades, incorreções ou inexatidões constantes de tais informações;</w:t>
      </w:r>
    </w:p>
    <w:p w14:paraId="51D171BF" w14:textId="77777777" w:rsidR="0094543D" w:rsidRPr="003D4D8D" w:rsidRDefault="0094543D" w:rsidP="00874E34">
      <w:pPr>
        <w:pStyle w:val="Level4"/>
        <w:rPr>
          <w:rFonts w:eastAsia="MS Mincho"/>
          <w:szCs w:val="20"/>
          <w:lang w:val="pt-BR"/>
        </w:rPr>
      </w:pPr>
      <w:bookmarkStart w:id="673" w:name="_DV_M556"/>
      <w:bookmarkEnd w:id="673"/>
      <w:proofErr w:type="gramStart"/>
      <w:r w:rsidRPr="003D4D8D">
        <w:rPr>
          <w:rFonts w:eastAsia="MS Mincho"/>
          <w:szCs w:val="20"/>
          <w:lang w:val="pt-BR"/>
        </w:rPr>
        <w:t>encaminhar</w:t>
      </w:r>
      <w:proofErr w:type="gramEnd"/>
      <w:r w:rsidRPr="003D4D8D">
        <w:rPr>
          <w:rFonts w:eastAsia="MS Mincho"/>
          <w:szCs w:val="20"/>
          <w:lang w:val="pt-BR"/>
        </w:rPr>
        <w:t xml:space="preserve"> aos Debenturistas, em até 3 (três) Dias Úteis </w:t>
      </w:r>
      <w:r w:rsidR="00DF191D">
        <w:rPr>
          <w:rFonts w:eastAsia="MS Mincho"/>
          <w:szCs w:val="20"/>
          <w:lang w:val="pt-BR"/>
        </w:rPr>
        <w:t xml:space="preserve">contados </w:t>
      </w:r>
      <w:r w:rsidRPr="003D4D8D">
        <w:rPr>
          <w:rFonts w:eastAsia="MS Mincho"/>
          <w:szCs w:val="20"/>
          <w:lang w:val="pt-BR"/>
        </w:rPr>
        <w:t xml:space="preserve">de seu recebimento, qualquer informação relacionada com a Emissão que lhe venha a ser por ele solicitada e/ou recebida; </w:t>
      </w:r>
    </w:p>
    <w:p w14:paraId="6B058254" w14:textId="77777777" w:rsidR="0046294E" w:rsidRPr="003D4D8D" w:rsidRDefault="0046294E" w:rsidP="00874E34">
      <w:pPr>
        <w:pStyle w:val="Level4"/>
        <w:rPr>
          <w:rFonts w:eastAsia="MS Mincho"/>
          <w:szCs w:val="20"/>
          <w:lang w:val="pt-BR"/>
        </w:rPr>
      </w:pPr>
      <w:proofErr w:type="gramStart"/>
      <w:r w:rsidRPr="003D4D8D">
        <w:rPr>
          <w:w w:val="0"/>
          <w:szCs w:val="20"/>
          <w:lang w:val="pt-BR"/>
        </w:rPr>
        <w:t>acompanhar</w:t>
      </w:r>
      <w:proofErr w:type="gramEnd"/>
      <w:r w:rsidRPr="003D4D8D">
        <w:rPr>
          <w:szCs w:val="20"/>
          <w:lang w:val="pt-BR"/>
        </w:rPr>
        <w:t>, em cada data de pagamento, o integral e pontual pagamento dos valores devidos, conforme estipulado nesta Escritura de Emissão;</w:t>
      </w:r>
    </w:p>
    <w:p w14:paraId="4D65B777" w14:textId="21C3462A" w:rsidR="00573D6C" w:rsidRDefault="0094543D" w:rsidP="00874E34">
      <w:pPr>
        <w:pStyle w:val="Level4"/>
        <w:rPr>
          <w:rFonts w:eastAsia="MS Mincho"/>
          <w:szCs w:val="20"/>
          <w:lang w:val="pt-BR"/>
        </w:rPr>
      </w:pPr>
      <w:bookmarkStart w:id="674" w:name="_DV_M557"/>
      <w:bookmarkEnd w:id="674"/>
      <w:proofErr w:type="gramStart"/>
      <w:r w:rsidRPr="003D4D8D">
        <w:rPr>
          <w:rFonts w:eastAsia="MS Mincho"/>
          <w:szCs w:val="20"/>
          <w:lang w:val="pt-BR"/>
        </w:rPr>
        <w:t>disponibilizar</w:t>
      </w:r>
      <w:proofErr w:type="gramEnd"/>
      <w:r w:rsidRPr="003D4D8D">
        <w:rPr>
          <w:rFonts w:eastAsia="MS Mincho"/>
          <w:szCs w:val="20"/>
          <w:lang w:val="pt-BR"/>
        </w:rPr>
        <w:t xml:space="preserve"> o Valor Nominal Unitário Atualizado e os Juros Remuneratórios, calculados pela Emissora, aos Debenturistas e aos demais participantes do mercado, através de sua central de atendimento ou de sua página na rede mundial de computadores; </w:t>
      </w:r>
    </w:p>
    <w:p w14:paraId="523C403F" w14:textId="77777777" w:rsidR="0094543D" w:rsidRPr="003D4D8D" w:rsidRDefault="00573D6C" w:rsidP="00874E34">
      <w:pPr>
        <w:pStyle w:val="Level4"/>
        <w:rPr>
          <w:rFonts w:eastAsia="MS Mincho"/>
          <w:szCs w:val="20"/>
          <w:lang w:val="pt-BR"/>
        </w:rPr>
      </w:pPr>
      <w:proofErr w:type="gramStart"/>
      <w:r w:rsidRPr="002464FA">
        <w:rPr>
          <w:rFonts w:eastAsia="MS Mincho"/>
          <w:szCs w:val="20"/>
          <w:lang w:val="pt-BR"/>
        </w:rPr>
        <w:t>assegurar</w:t>
      </w:r>
      <w:proofErr w:type="gramEnd"/>
      <w:r w:rsidRPr="002464FA">
        <w:rPr>
          <w:rFonts w:eastAsia="MS Mincho"/>
          <w:szCs w:val="20"/>
          <w:lang w:val="pt-BR"/>
        </w:rPr>
        <w:t>, nos termos do parágrafo 1° do artigo 6º da Instrução da CVM 583, tratamento equitativo aos Debenturistas e a todos os titulares de valores mobiliários de emissão da Emissora ou de sociedades coligadas, controladas, controladoras ou integrantes do mesmo grupo da Emissora, respeitadas as garantias, obrigações e direitos específicos atribuídos aos respectivos titulares de valores mobiliários;</w:t>
      </w:r>
      <w:r>
        <w:rPr>
          <w:rFonts w:eastAsia="MS Mincho"/>
          <w:szCs w:val="20"/>
          <w:lang w:val="pt-BR"/>
        </w:rPr>
        <w:t xml:space="preserve"> </w:t>
      </w:r>
      <w:r w:rsidR="0094543D" w:rsidRPr="003D4D8D">
        <w:rPr>
          <w:rFonts w:eastAsia="MS Mincho"/>
          <w:szCs w:val="20"/>
          <w:lang w:val="pt-BR"/>
        </w:rPr>
        <w:t>e</w:t>
      </w:r>
    </w:p>
    <w:p w14:paraId="6C799FEE" w14:textId="77777777" w:rsidR="0094543D" w:rsidRPr="003D4D8D" w:rsidRDefault="0094543D" w:rsidP="00874E34">
      <w:pPr>
        <w:pStyle w:val="Level4"/>
        <w:rPr>
          <w:rFonts w:eastAsia="MS Mincho"/>
          <w:szCs w:val="20"/>
          <w:lang w:val="pt-BR"/>
        </w:rPr>
      </w:pPr>
      <w:bookmarkStart w:id="675" w:name="_DV_M558"/>
      <w:bookmarkEnd w:id="675"/>
      <w:proofErr w:type="gramStart"/>
      <w:r w:rsidRPr="003D4D8D">
        <w:rPr>
          <w:rFonts w:eastAsia="MS Mincho"/>
          <w:szCs w:val="20"/>
          <w:lang w:val="pt-BR"/>
        </w:rPr>
        <w:t>tomar</w:t>
      </w:r>
      <w:proofErr w:type="gramEnd"/>
      <w:r w:rsidRPr="003D4D8D">
        <w:rPr>
          <w:rFonts w:eastAsia="MS Mincho"/>
          <w:szCs w:val="20"/>
          <w:lang w:val="pt-BR"/>
        </w:rPr>
        <w:t xml:space="preserve"> todas as providências necessárias para exercício dos direitos e obrigações atribuídas no âmbito desta Escritura de Emissão.</w:t>
      </w:r>
    </w:p>
    <w:p w14:paraId="10F94EA5" w14:textId="77777777" w:rsidR="0046294E" w:rsidRPr="003D4D8D" w:rsidRDefault="0046294E" w:rsidP="007E5027">
      <w:pPr>
        <w:pStyle w:val="Level3"/>
        <w:rPr>
          <w:lang w:val="pt-BR"/>
        </w:rPr>
      </w:pPr>
      <w:r w:rsidRPr="003D4D8D">
        <w:rPr>
          <w:lang w:val="pt-BR"/>
        </w:rPr>
        <w:t>Os atos ou manifestações por parte do Agente Fiduciário que criarem responsabilidade para os Debenturistas e/ou exonerarem terceiros de obrigações com eles somente serão válidos quando assim previamente deliberado pelos Debenturistas reunidos em Assembleia Geral de Debenturistas.</w:t>
      </w:r>
    </w:p>
    <w:p w14:paraId="474ADA0C" w14:textId="77777777" w:rsidR="0046294E" w:rsidRPr="003D4D8D" w:rsidRDefault="0046294E" w:rsidP="007E5027">
      <w:pPr>
        <w:pStyle w:val="Level3"/>
        <w:rPr>
          <w:w w:val="0"/>
          <w:lang w:val="pt-BR"/>
        </w:rPr>
      </w:pPr>
      <w:r w:rsidRPr="003D4D8D">
        <w:rPr>
          <w:lang w:val="pt-BR"/>
        </w:rPr>
        <w:t>O Agente Fiduciário não emitirá qualquer tipo de opinião ou fará qualquer juízo sobre qualquer fato da Emissão cuja definição seja de competência dos Debenturistas, comprometendo-se tão somente a agir nos termos desta Escritura de Emissão ou conforme instruções que venham a ser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w:t>
      </w:r>
      <w:r w:rsidR="0050632E" w:rsidRPr="003D4D8D">
        <w:rPr>
          <w:lang w:val="pt-BR"/>
        </w:rPr>
        <w:t>se ao escopo da Instrução CVM 583</w:t>
      </w:r>
      <w:r w:rsidRPr="003D4D8D">
        <w:rPr>
          <w:lang w:val="pt-BR"/>
        </w:rPr>
        <w:t xml:space="preserve"> e dos artigos aplicáveis da Lei das Sociedades por Ações, ficando o Agente Fiduciário, portanto, isento, sob qualquer forma ou pretexto, de qualquer responsabilidade adicional que não tenha decorrido da legislação e regulamentação aplicáveis e das obrigações assumidas na presente Escritura de Emissão. </w:t>
      </w:r>
    </w:p>
    <w:p w14:paraId="1D9BCA7D" w14:textId="77777777" w:rsidR="0094543D" w:rsidRPr="003D4D8D" w:rsidRDefault="0094543D" w:rsidP="00874E34">
      <w:pPr>
        <w:pStyle w:val="Level2"/>
        <w:rPr>
          <w:rFonts w:eastAsia="Arial Unicode MS" w:cs="Arial"/>
          <w:b/>
          <w:szCs w:val="20"/>
          <w:lang w:val="pt-BR"/>
        </w:rPr>
      </w:pPr>
      <w:bookmarkStart w:id="676" w:name="_DV_M559"/>
      <w:bookmarkEnd w:id="676"/>
      <w:r w:rsidRPr="003D4D8D">
        <w:rPr>
          <w:rFonts w:eastAsia="MS Mincho" w:cs="Arial"/>
          <w:b/>
          <w:szCs w:val="20"/>
          <w:lang w:val="pt-BR"/>
        </w:rPr>
        <w:t>Atribuições Específicas</w:t>
      </w:r>
    </w:p>
    <w:p w14:paraId="7CB3E5DD" w14:textId="77777777" w:rsidR="0094543D" w:rsidRPr="003D4D8D" w:rsidRDefault="0094543D" w:rsidP="00874E34">
      <w:pPr>
        <w:pStyle w:val="Level3"/>
        <w:rPr>
          <w:rFonts w:eastAsia="Arial Unicode MS" w:cs="Arial"/>
          <w:szCs w:val="20"/>
          <w:lang w:val="pt-BR"/>
        </w:rPr>
      </w:pPr>
      <w:bookmarkStart w:id="677" w:name="_DV_M560"/>
      <w:bookmarkStart w:id="678" w:name="_Ref451203607"/>
      <w:bookmarkEnd w:id="677"/>
      <w:r w:rsidRPr="003D4D8D">
        <w:rPr>
          <w:rFonts w:eastAsia="Arial Unicode MS" w:cs="Arial"/>
          <w:szCs w:val="20"/>
          <w:lang w:val="pt-BR"/>
        </w:rPr>
        <w:t>Observadas as disposições desta Escritura de Emissão, o Agente Fiduciário usará de quaisquer procedimentos judiciais ou extrajudiciais contra a Emissora para a proteção e defesa dos interesses dos Debenturistas e para a realização de seus créditos,</w:t>
      </w:r>
      <w:r w:rsidR="00F90BEC">
        <w:rPr>
          <w:rFonts w:eastAsia="Arial Unicode MS" w:cs="Arial"/>
          <w:szCs w:val="20"/>
          <w:lang w:val="pt-BR"/>
        </w:rPr>
        <w:t xml:space="preserve"> observado o disposto no artigo 12 da Instrução CVM nº 583</w:t>
      </w:r>
      <w:bookmarkStart w:id="679" w:name="_DV_M561"/>
      <w:bookmarkStart w:id="680" w:name="_DV_M562"/>
      <w:bookmarkStart w:id="681" w:name="_DV_M563"/>
      <w:bookmarkStart w:id="682" w:name="_DV_M564"/>
      <w:bookmarkStart w:id="683" w:name="_DV_M566"/>
      <w:bookmarkStart w:id="684" w:name="_DV_M567"/>
      <w:bookmarkEnd w:id="678"/>
      <w:bookmarkEnd w:id="679"/>
      <w:bookmarkEnd w:id="680"/>
      <w:bookmarkEnd w:id="681"/>
      <w:bookmarkEnd w:id="682"/>
      <w:bookmarkEnd w:id="683"/>
      <w:bookmarkEnd w:id="684"/>
    </w:p>
    <w:p w14:paraId="1C8641EE" w14:textId="77777777" w:rsidR="0094543D" w:rsidRPr="003D4D8D" w:rsidRDefault="0094543D" w:rsidP="00874E34">
      <w:pPr>
        <w:pStyle w:val="Level2"/>
        <w:rPr>
          <w:rFonts w:eastAsia="Arial Unicode MS" w:cs="Arial"/>
          <w:b/>
          <w:szCs w:val="20"/>
          <w:lang w:val="pt-BR"/>
        </w:rPr>
      </w:pPr>
      <w:bookmarkStart w:id="685" w:name="_DV_M568"/>
      <w:bookmarkStart w:id="686" w:name="_DV_M569"/>
      <w:bookmarkStart w:id="687" w:name="_DV_M570"/>
      <w:bookmarkStart w:id="688" w:name="_DV_M571"/>
      <w:bookmarkEnd w:id="685"/>
      <w:bookmarkEnd w:id="686"/>
      <w:bookmarkEnd w:id="687"/>
      <w:bookmarkEnd w:id="688"/>
      <w:r w:rsidRPr="003D4D8D">
        <w:rPr>
          <w:rFonts w:eastAsia="Arial Unicode MS" w:cs="Arial"/>
          <w:b/>
          <w:szCs w:val="20"/>
          <w:lang w:val="pt-BR"/>
        </w:rPr>
        <w:t xml:space="preserve">Remuneração do Agente Fiduciário </w:t>
      </w:r>
    </w:p>
    <w:p w14:paraId="659BF7A3" w14:textId="77777777" w:rsidR="0094543D" w:rsidRPr="003D4D8D" w:rsidRDefault="0094543D" w:rsidP="00874E34">
      <w:pPr>
        <w:pStyle w:val="Level3"/>
        <w:rPr>
          <w:rFonts w:eastAsia="Arial Unicode MS" w:cs="Arial"/>
          <w:szCs w:val="20"/>
          <w:lang w:val="pt-BR"/>
        </w:rPr>
      </w:pPr>
      <w:bookmarkStart w:id="689" w:name="_DV_M572"/>
      <w:bookmarkEnd w:id="689"/>
      <w:r w:rsidRPr="003D4D8D">
        <w:rPr>
          <w:rFonts w:eastAsia="Arial Unicode MS" w:cs="Arial"/>
          <w:szCs w:val="20"/>
          <w:lang w:val="pt-BR"/>
        </w:rPr>
        <w:t xml:space="preserve">Será devido, ao Agente Fiduciário, </w:t>
      </w:r>
      <w:r w:rsidR="00A05E67">
        <w:rPr>
          <w:rFonts w:eastAsia="Arial Unicode MS" w:cs="Arial"/>
          <w:szCs w:val="20"/>
          <w:lang w:val="pt-BR"/>
        </w:rPr>
        <w:t>à</w:t>
      </w:r>
      <w:r w:rsidR="00A05E67" w:rsidRPr="00A05E67">
        <w:rPr>
          <w:rFonts w:eastAsia="Arial Unicode MS" w:cs="Arial"/>
          <w:szCs w:val="20"/>
          <w:lang w:val="pt-BR"/>
        </w:rPr>
        <w:t xml:space="preserve"> título de </w:t>
      </w:r>
      <w:r w:rsidR="00A05E67">
        <w:rPr>
          <w:rFonts w:eastAsia="Arial Unicode MS" w:cs="Arial"/>
          <w:szCs w:val="20"/>
          <w:lang w:val="pt-BR"/>
        </w:rPr>
        <w:t xml:space="preserve">honorários, </w:t>
      </w:r>
      <w:r w:rsidR="00A05E67" w:rsidRPr="00A05E67">
        <w:rPr>
          <w:rFonts w:eastAsia="Arial Unicode MS" w:cs="Arial"/>
          <w:szCs w:val="20"/>
          <w:lang w:val="pt-BR"/>
        </w:rPr>
        <w:t xml:space="preserve">parcelas anuais de </w:t>
      </w:r>
      <w:r w:rsidR="00A05E67" w:rsidRPr="00A05E67">
        <w:rPr>
          <w:rFonts w:eastAsia="Arial Unicode MS" w:cs="Arial"/>
          <w:b/>
          <w:bCs/>
          <w:szCs w:val="20"/>
          <w:lang w:val="pt-BR"/>
        </w:rPr>
        <w:t xml:space="preserve">R$ 16.000,00 (dezesseis mil reais), </w:t>
      </w:r>
      <w:r w:rsidR="00A05E67" w:rsidRPr="00A05E67">
        <w:rPr>
          <w:rFonts w:eastAsia="Arial Unicode MS" w:cs="Arial"/>
          <w:szCs w:val="20"/>
          <w:lang w:val="pt-BR"/>
        </w:rPr>
        <w:t xml:space="preserve">sendo o primeiro pagamento devido 05 (cinco) dias corridos contados da data de assinatura </w:t>
      </w:r>
      <w:r w:rsidR="00A05E67">
        <w:rPr>
          <w:rFonts w:eastAsia="Arial Unicode MS" w:cs="Arial"/>
          <w:szCs w:val="20"/>
          <w:lang w:val="pt-BR"/>
        </w:rPr>
        <w:t>da Escritura de Emissão</w:t>
      </w:r>
      <w:r w:rsidR="00A05E67" w:rsidRPr="00A05E67">
        <w:rPr>
          <w:rFonts w:eastAsia="Arial Unicode MS" w:cs="Arial"/>
          <w:szCs w:val="20"/>
          <w:lang w:val="pt-BR"/>
        </w:rPr>
        <w:t>, e os demais nas mesmas datas dos meses subsequentes. Tais parcelas serão devidas até a liquidação integral das Debêntures, caso estas não sejam quitadas na data de seu vencimento</w:t>
      </w:r>
      <w:r w:rsidRPr="003D4D8D">
        <w:rPr>
          <w:rFonts w:eastAsia="Arial Unicode MS" w:cs="Arial"/>
          <w:szCs w:val="20"/>
          <w:lang w:val="pt-BR"/>
        </w:rPr>
        <w:t xml:space="preserve">. </w:t>
      </w:r>
    </w:p>
    <w:p w14:paraId="2B78208D" w14:textId="77777777" w:rsidR="00F62BB0" w:rsidRPr="003D4D8D" w:rsidRDefault="00F62BB0" w:rsidP="00874E34">
      <w:pPr>
        <w:pStyle w:val="Level3"/>
        <w:rPr>
          <w:rFonts w:eastAsia="Arial Unicode MS" w:cs="Arial"/>
          <w:szCs w:val="20"/>
          <w:lang w:val="pt-BR"/>
        </w:rPr>
      </w:pPr>
      <w:r w:rsidRPr="003D4D8D">
        <w:rPr>
          <w:szCs w:val="20"/>
          <w:lang w:val="pt-BR"/>
        </w:rPr>
        <w:t xml:space="preserve">A </w:t>
      </w:r>
      <w:r w:rsidR="00DF191D">
        <w:rPr>
          <w:szCs w:val="20"/>
          <w:lang w:val="pt-BR"/>
        </w:rPr>
        <w:t>r</w:t>
      </w:r>
      <w:r w:rsidR="00DF191D" w:rsidRPr="003D4D8D">
        <w:rPr>
          <w:szCs w:val="20"/>
          <w:lang w:val="pt-BR"/>
        </w:rPr>
        <w:t xml:space="preserve">emuneração </w:t>
      </w:r>
      <w:r w:rsidRPr="003D4D8D">
        <w:rPr>
          <w:szCs w:val="20"/>
          <w:lang w:val="pt-BR"/>
        </w:rPr>
        <w:t xml:space="preserve">do Agente Fiduciário será devida mesmo após o vencimento das Debêntures, caso o Agente Fiduciário ainda esteja exercendo atividades inerentes a sua função em relação à Emissão, e, caso necessário, a referida </w:t>
      </w:r>
      <w:r w:rsidR="00DF191D">
        <w:rPr>
          <w:szCs w:val="20"/>
          <w:lang w:val="pt-BR"/>
        </w:rPr>
        <w:t>r</w:t>
      </w:r>
      <w:r w:rsidR="00DF191D" w:rsidRPr="003D4D8D">
        <w:rPr>
          <w:szCs w:val="20"/>
          <w:lang w:val="pt-BR"/>
        </w:rPr>
        <w:t xml:space="preserve">emuneração </w:t>
      </w:r>
      <w:r w:rsidR="00DF191D">
        <w:rPr>
          <w:szCs w:val="20"/>
          <w:lang w:val="pt-BR"/>
        </w:rPr>
        <w:t xml:space="preserve">do Agente Fiduciário </w:t>
      </w:r>
      <w:r w:rsidRPr="003D4D8D">
        <w:rPr>
          <w:szCs w:val="20"/>
          <w:lang w:val="pt-BR"/>
        </w:rPr>
        <w:t xml:space="preserve">será calculada </w:t>
      </w:r>
      <w:proofErr w:type="gramStart"/>
      <w:r w:rsidRPr="003D4D8D">
        <w:rPr>
          <w:i/>
          <w:szCs w:val="20"/>
          <w:lang w:val="pt-BR"/>
        </w:rPr>
        <w:t>pro</w:t>
      </w:r>
      <w:proofErr w:type="gramEnd"/>
      <w:r w:rsidRPr="003D4D8D">
        <w:rPr>
          <w:i/>
          <w:szCs w:val="20"/>
          <w:lang w:val="pt-BR"/>
        </w:rPr>
        <w:t xml:space="preserve"> rata die.</w:t>
      </w:r>
    </w:p>
    <w:p w14:paraId="3A85901F" w14:textId="5B67902C" w:rsidR="00F62BB0" w:rsidRPr="003D4D8D" w:rsidRDefault="00F62BB0" w:rsidP="00874E34">
      <w:pPr>
        <w:pStyle w:val="Level3"/>
        <w:rPr>
          <w:rFonts w:eastAsia="Arial Unicode MS" w:cs="Arial"/>
          <w:szCs w:val="20"/>
          <w:lang w:val="pt-BR"/>
        </w:rPr>
      </w:pPr>
      <w:r w:rsidRPr="003D4D8D">
        <w:rPr>
          <w:szCs w:val="20"/>
          <w:lang w:val="pt-BR"/>
        </w:rPr>
        <w:t xml:space="preserve">Na hipótese de ocorrer o cancelamento ou o resgate da totalidade das Debêntures, o Agente Fiduciário fará jus somente à remuneração calculada </w:t>
      </w:r>
      <w:proofErr w:type="gramStart"/>
      <w:r w:rsidRPr="003D4D8D">
        <w:rPr>
          <w:i/>
          <w:szCs w:val="20"/>
          <w:lang w:val="pt-BR"/>
        </w:rPr>
        <w:t>pro</w:t>
      </w:r>
      <w:proofErr w:type="gramEnd"/>
      <w:r w:rsidRPr="003D4D8D">
        <w:rPr>
          <w:i/>
          <w:szCs w:val="20"/>
          <w:lang w:val="pt-BR"/>
        </w:rPr>
        <w:t xml:space="preserve"> rata </w:t>
      </w:r>
      <w:proofErr w:type="spellStart"/>
      <w:r w:rsidRPr="003D4D8D">
        <w:rPr>
          <w:i/>
          <w:szCs w:val="20"/>
          <w:lang w:val="pt-BR"/>
        </w:rPr>
        <w:t>temporis</w:t>
      </w:r>
      <w:proofErr w:type="spellEnd"/>
      <w:r w:rsidRPr="003D4D8D">
        <w:rPr>
          <w:szCs w:val="20"/>
          <w:lang w:val="pt-BR"/>
        </w:rPr>
        <w:t xml:space="preserve"> pelo período da efetiva prestação dos serviços, devendo restituir à Emissora a diferença entre a remuneração recebida e aquela a que fez jus até o 5º (quinto) Dia Útil após a data de solicitação da Emissora.</w:t>
      </w:r>
    </w:p>
    <w:p w14:paraId="30F6D95E" w14:textId="77777777" w:rsidR="0094543D" w:rsidRDefault="00A05E67" w:rsidP="00874E34">
      <w:pPr>
        <w:pStyle w:val="Level3"/>
        <w:rPr>
          <w:rFonts w:eastAsia="Arial Unicode MS" w:cs="Arial"/>
          <w:szCs w:val="20"/>
          <w:lang w:val="pt-BR"/>
        </w:rPr>
      </w:pPr>
      <w:bookmarkStart w:id="690" w:name="_DV_M573"/>
      <w:bookmarkEnd w:id="690"/>
      <w:r w:rsidRPr="00A05E67">
        <w:rPr>
          <w:rFonts w:eastAsia="Arial Unicode MS" w:cs="Arial"/>
          <w:szCs w:val="20"/>
          <w:lang w:val="pt-BR"/>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 Oliveira </w:t>
      </w:r>
      <w:proofErr w:type="spellStart"/>
      <w:r w:rsidRPr="00A05E67">
        <w:rPr>
          <w:rFonts w:eastAsia="Arial Unicode MS" w:cs="Arial"/>
          <w:szCs w:val="20"/>
          <w:lang w:val="pt-BR"/>
        </w:rPr>
        <w:t>Trust</w:t>
      </w:r>
      <w:proofErr w:type="spellEnd"/>
      <w:r w:rsidRPr="00A05E67">
        <w:rPr>
          <w:rFonts w:eastAsia="Arial Unicode MS" w:cs="Arial"/>
          <w:szCs w:val="20"/>
          <w:lang w:val="pt-BR"/>
        </w:rPr>
        <w:t xml:space="preserve">, adicionalmente, o valor de </w:t>
      </w:r>
      <w:r w:rsidRPr="00A05E67">
        <w:rPr>
          <w:rFonts w:eastAsia="Arial Unicode MS" w:cs="Arial"/>
          <w:b/>
          <w:bCs/>
          <w:szCs w:val="20"/>
          <w:lang w:val="pt-BR"/>
        </w:rPr>
        <w:t>R$ 400,00 (quatrocentos reais)</w:t>
      </w:r>
      <w:r w:rsidRPr="00A05E67">
        <w:rPr>
          <w:rFonts w:eastAsia="Arial Unicode MS" w:cs="Arial"/>
          <w:szCs w:val="20"/>
          <w:lang w:val="pt-BR"/>
        </w:rPr>
        <w:t xml:space="preserve"> por hora-homem de trabalho dedicado a tais fatos bem como à (i) comentários aos documentos da Emissão durante a estruturação da mesma, caso a operação não venha a se efetivar; (ii) execução das garantias; (iii) participação em reuniões formais ou virtuais com a Emissora e/ou com investidores;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(ii) prazos de pagamento e (iii) condições relacionadas ao vencimento antecipado. Os eventos relacionados a amortização das Debêntures não são considerados reestruturação das Debêntures</w:t>
      </w:r>
      <w:r w:rsidR="0094543D" w:rsidRPr="003D4D8D">
        <w:rPr>
          <w:rFonts w:eastAsia="Arial Unicode MS" w:cs="Arial"/>
          <w:szCs w:val="20"/>
          <w:lang w:val="pt-BR"/>
        </w:rPr>
        <w:t>.</w:t>
      </w:r>
    </w:p>
    <w:p w14:paraId="08FDB867" w14:textId="77777777" w:rsidR="00A05E67" w:rsidRDefault="00A05E67" w:rsidP="00874E34">
      <w:pPr>
        <w:pStyle w:val="Level3"/>
        <w:rPr>
          <w:rFonts w:eastAsia="Arial Unicode MS" w:cs="Arial"/>
          <w:szCs w:val="20"/>
          <w:lang w:val="pt-BR"/>
        </w:rPr>
      </w:pPr>
      <w:r w:rsidRPr="00A05E67">
        <w:rPr>
          <w:rFonts w:eastAsia="Arial Unicode MS" w:cs="Arial"/>
          <w:szCs w:val="20"/>
          <w:lang w:val="pt-BR"/>
        </w:rPr>
        <w:t xml:space="preserve">No caso de celebração de aditamentos a </w:t>
      </w:r>
      <w:r>
        <w:rPr>
          <w:rFonts w:eastAsia="Arial Unicode MS" w:cs="Arial"/>
          <w:szCs w:val="20"/>
          <w:lang w:val="pt-BR"/>
        </w:rPr>
        <w:t>E</w:t>
      </w:r>
      <w:r w:rsidRPr="00A05E67">
        <w:rPr>
          <w:rFonts w:eastAsia="Arial Unicode MS" w:cs="Arial"/>
          <w:szCs w:val="20"/>
          <w:lang w:val="pt-BR"/>
        </w:rPr>
        <w:t xml:space="preserve">scritura de </w:t>
      </w:r>
      <w:r>
        <w:rPr>
          <w:rFonts w:eastAsia="Arial Unicode MS" w:cs="Arial"/>
          <w:szCs w:val="20"/>
          <w:lang w:val="pt-BR"/>
        </w:rPr>
        <w:t>E</w:t>
      </w:r>
      <w:r w:rsidRPr="00A05E67">
        <w:rPr>
          <w:rFonts w:eastAsia="Arial Unicode MS" w:cs="Arial"/>
          <w:szCs w:val="20"/>
          <w:lang w:val="pt-BR"/>
        </w:rPr>
        <w:t xml:space="preserve">missão bem como nas horas externas ao escritório </w:t>
      </w:r>
      <w:r>
        <w:rPr>
          <w:rFonts w:eastAsia="Arial Unicode MS" w:cs="Arial"/>
          <w:szCs w:val="20"/>
          <w:lang w:val="pt-BR"/>
        </w:rPr>
        <w:t>do Agente Fiduciário</w:t>
      </w:r>
      <w:r w:rsidRPr="00A05E67">
        <w:rPr>
          <w:rFonts w:eastAsia="Arial Unicode MS" w:cs="Arial"/>
          <w:szCs w:val="20"/>
          <w:lang w:val="pt-BR"/>
        </w:rPr>
        <w:t xml:space="preserve">, serão cobradas, adicionalmente, o valor de </w:t>
      </w:r>
      <w:r w:rsidRPr="00A05E67">
        <w:rPr>
          <w:rFonts w:eastAsia="Arial Unicode MS" w:cs="Arial"/>
          <w:b/>
          <w:bCs/>
          <w:szCs w:val="20"/>
          <w:lang w:val="pt-BR"/>
        </w:rPr>
        <w:t>R$ 400,00 (quatrocentos reais)</w:t>
      </w:r>
      <w:r w:rsidRPr="00A05E67">
        <w:rPr>
          <w:rFonts w:eastAsia="Arial Unicode MS" w:cs="Arial"/>
          <w:szCs w:val="20"/>
          <w:lang w:val="pt-BR"/>
        </w:rPr>
        <w:t xml:space="preserve"> por hora-homem de trabalho dedicado a tais alterações/serviços</w:t>
      </w:r>
      <w:r>
        <w:rPr>
          <w:rFonts w:eastAsia="Arial Unicode MS" w:cs="Arial"/>
          <w:szCs w:val="20"/>
          <w:lang w:val="pt-BR"/>
        </w:rPr>
        <w:t>.</w:t>
      </w:r>
    </w:p>
    <w:p w14:paraId="08980550" w14:textId="77777777" w:rsidR="00A05E67" w:rsidRDefault="00A05E67" w:rsidP="00874E34">
      <w:pPr>
        <w:pStyle w:val="Level3"/>
        <w:rPr>
          <w:rFonts w:eastAsia="Arial Unicode MS" w:cs="Arial"/>
          <w:szCs w:val="20"/>
          <w:lang w:val="pt-BR"/>
        </w:rPr>
      </w:pPr>
      <w:r w:rsidRPr="00A05E67">
        <w:rPr>
          <w:rFonts w:eastAsia="Arial Unicode MS" w:cs="Arial"/>
          <w:szCs w:val="20"/>
          <w:lang w:val="pt-BR"/>
        </w:rPr>
        <w:t>Os impostos incidentes sobre a remuneração serão acrescidos as parcelas nas datas de pagamento</w:t>
      </w:r>
      <w:r>
        <w:rPr>
          <w:rFonts w:eastAsia="Arial Unicode MS" w:cs="Arial"/>
          <w:szCs w:val="20"/>
          <w:lang w:val="pt-BR"/>
        </w:rPr>
        <w:t>.</w:t>
      </w:r>
    </w:p>
    <w:p w14:paraId="537A1A7A" w14:textId="7315FBAD" w:rsidR="0094543D" w:rsidRPr="00C1104E" w:rsidRDefault="00A05E67">
      <w:pPr>
        <w:pStyle w:val="Level3"/>
        <w:rPr>
          <w:rFonts w:eastAsia="Arial Unicode MS" w:cs="Arial"/>
          <w:szCs w:val="20"/>
          <w:lang w:val="pt-BR"/>
        </w:rPr>
      </w:pPr>
      <w:r w:rsidRPr="00A05E67">
        <w:rPr>
          <w:rFonts w:eastAsia="Arial Unicode MS" w:cs="Arial"/>
          <w:szCs w:val="20"/>
          <w:lang w:val="pt-BR"/>
        </w:rPr>
        <w:t xml:space="preserve">Todos os valores mencionados acima serão atualizados pelo IPCA, sempre na menor periodicidade permitida em lei, a partir da data de assinatura </w:t>
      </w:r>
      <w:r>
        <w:rPr>
          <w:rFonts w:eastAsia="Arial Unicode MS" w:cs="Arial"/>
          <w:szCs w:val="20"/>
          <w:lang w:val="pt-BR"/>
        </w:rPr>
        <w:t>da Escritura de Emissão.</w:t>
      </w:r>
      <w:bookmarkStart w:id="691" w:name="_DV_M574"/>
      <w:bookmarkEnd w:id="691"/>
    </w:p>
    <w:p w14:paraId="0E569643" w14:textId="77777777" w:rsidR="0094543D" w:rsidRPr="003D4D8D" w:rsidRDefault="0094543D" w:rsidP="00874E34">
      <w:pPr>
        <w:pStyle w:val="Level3"/>
        <w:rPr>
          <w:rFonts w:eastAsia="MS Mincho" w:cs="Arial"/>
          <w:b/>
          <w:szCs w:val="20"/>
          <w:lang w:val="pt-BR"/>
        </w:rPr>
      </w:pPr>
      <w:bookmarkStart w:id="692" w:name="_DV_M575"/>
      <w:bookmarkEnd w:id="692"/>
      <w:r w:rsidRPr="003D4D8D">
        <w:rPr>
          <w:rFonts w:eastAsia="Arial Unicode MS" w:cs="Arial"/>
          <w:szCs w:val="20"/>
          <w:lang w:val="pt-BR"/>
        </w:rPr>
        <w:t xml:space="preserve">Em caso de mora no pagamento da remuneração devida, os débitos em atraso ficarão sujeitos (i) </w:t>
      </w:r>
      <w:r w:rsidR="00DF191D" w:rsidRPr="003D4D8D">
        <w:rPr>
          <w:rFonts w:eastAsia="Arial Unicode MS" w:cs="Arial"/>
          <w:szCs w:val="20"/>
          <w:lang w:val="pt-BR"/>
        </w:rPr>
        <w:t xml:space="preserve">juros moratórios </w:t>
      </w:r>
      <w:r w:rsidR="00DF191D">
        <w:rPr>
          <w:rFonts w:eastAsia="Arial Unicode MS" w:cs="Arial"/>
          <w:szCs w:val="20"/>
          <w:lang w:val="pt-BR"/>
        </w:rPr>
        <w:t xml:space="preserve">calculados </w:t>
      </w:r>
      <w:r w:rsidR="00DF191D" w:rsidRPr="003D4D8D">
        <w:rPr>
          <w:rFonts w:eastAsia="Arial Unicode MS" w:cs="Arial"/>
          <w:i/>
          <w:szCs w:val="20"/>
          <w:lang w:val="pt-BR"/>
        </w:rPr>
        <w:t xml:space="preserve">pro rata </w:t>
      </w:r>
      <w:proofErr w:type="spellStart"/>
      <w:r w:rsidR="00DF191D" w:rsidRPr="003D4D8D">
        <w:rPr>
          <w:rFonts w:eastAsia="Arial Unicode MS" w:cs="Arial"/>
          <w:i/>
          <w:szCs w:val="20"/>
          <w:lang w:val="pt-BR"/>
        </w:rPr>
        <w:t>temporis</w:t>
      </w:r>
      <w:proofErr w:type="spellEnd"/>
      <w:r w:rsidR="00DF191D" w:rsidRPr="003D4D8D">
        <w:rPr>
          <w:rFonts w:eastAsia="Arial Unicode MS" w:cs="Arial"/>
          <w:szCs w:val="20"/>
          <w:lang w:val="pt-BR"/>
        </w:rPr>
        <w:t xml:space="preserve"> </w:t>
      </w:r>
      <w:r w:rsidR="00DF191D">
        <w:rPr>
          <w:rFonts w:eastAsia="Arial Unicode MS" w:cs="Arial"/>
          <w:szCs w:val="20"/>
          <w:lang w:val="pt-BR"/>
        </w:rPr>
        <w:t xml:space="preserve">desde a data de inadimplemento até a data do efetivo pagamento, </w:t>
      </w:r>
      <w:r w:rsidR="00DF191D" w:rsidRPr="003D4D8D">
        <w:rPr>
          <w:rFonts w:eastAsia="Arial Unicode MS" w:cs="Arial"/>
          <w:szCs w:val="20"/>
          <w:lang w:val="pt-BR"/>
        </w:rPr>
        <w:t xml:space="preserve">à razão de 1% (um por cento) ao mês sobre o montante devido </w:t>
      </w:r>
      <w:r w:rsidR="00DF191D">
        <w:rPr>
          <w:rFonts w:eastAsia="Arial Unicode MS" w:cs="Arial"/>
          <w:szCs w:val="20"/>
          <w:lang w:val="pt-BR"/>
        </w:rPr>
        <w:t>e não pago</w:t>
      </w:r>
      <w:r w:rsidRPr="003D4D8D">
        <w:rPr>
          <w:rFonts w:eastAsia="Arial Unicode MS" w:cs="Arial"/>
          <w:szCs w:val="20"/>
          <w:lang w:val="pt-BR"/>
        </w:rPr>
        <w:t>; (ii) multa moratória, irredutível e de natureza não compensatória, de 2% (dois por cento)</w:t>
      </w:r>
      <w:r w:rsidR="00DF191D">
        <w:rPr>
          <w:rFonts w:eastAsia="Arial Unicode MS" w:cs="Arial"/>
          <w:szCs w:val="20"/>
          <w:lang w:val="pt-BR"/>
        </w:rPr>
        <w:t xml:space="preserve"> sobre o valor devido e não pago</w:t>
      </w:r>
      <w:r w:rsidRPr="003D4D8D">
        <w:rPr>
          <w:rFonts w:eastAsia="Arial Unicode MS" w:cs="Arial"/>
          <w:szCs w:val="20"/>
          <w:lang w:val="pt-BR"/>
        </w:rPr>
        <w:t>; e (iii) atualização monetária pelo IP</w:t>
      </w:r>
      <w:r w:rsidR="00CF49A6">
        <w:rPr>
          <w:rFonts w:eastAsia="Arial Unicode MS" w:cs="Arial"/>
          <w:szCs w:val="20"/>
          <w:lang w:val="pt-BR"/>
        </w:rPr>
        <w:t>CA</w:t>
      </w:r>
      <w:r w:rsidRPr="003D4D8D">
        <w:rPr>
          <w:rFonts w:eastAsia="Arial Unicode MS" w:cs="Arial"/>
          <w:szCs w:val="20"/>
          <w:lang w:val="pt-BR"/>
        </w:rPr>
        <w:t xml:space="preserve">, calculada </w:t>
      </w:r>
      <w:r w:rsidRPr="003D4D8D">
        <w:rPr>
          <w:rFonts w:eastAsia="Arial Unicode MS" w:cs="Arial"/>
          <w:i/>
          <w:szCs w:val="20"/>
          <w:lang w:val="pt-BR"/>
        </w:rPr>
        <w:t>pro rata die</w:t>
      </w:r>
      <w:r w:rsidRPr="003D4D8D">
        <w:rPr>
          <w:rFonts w:eastAsia="Arial Unicode MS" w:cs="Arial"/>
          <w:szCs w:val="20"/>
          <w:lang w:val="pt-BR"/>
        </w:rPr>
        <w:t xml:space="preserve"> desde a data de inadimplemento até a data do efetivo pagamento</w:t>
      </w:r>
      <w:r w:rsidRPr="003D4D8D">
        <w:rPr>
          <w:rFonts w:eastAsia="MS Mincho" w:cs="Arial"/>
          <w:szCs w:val="20"/>
          <w:lang w:val="pt-BR"/>
        </w:rPr>
        <w:t>.</w:t>
      </w:r>
    </w:p>
    <w:p w14:paraId="2ACF36F2" w14:textId="77777777" w:rsidR="00A05E67" w:rsidRDefault="00A05E67" w:rsidP="00874E34">
      <w:pPr>
        <w:pStyle w:val="Level3"/>
        <w:rPr>
          <w:rFonts w:eastAsia="Arial Unicode MS" w:cs="Arial"/>
          <w:szCs w:val="20"/>
          <w:lang w:val="pt-BR"/>
        </w:rPr>
      </w:pPr>
      <w:bookmarkStart w:id="693" w:name="_DV_M576"/>
      <w:bookmarkStart w:id="694" w:name="_DV_M577"/>
      <w:bookmarkEnd w:id="693"/>
      <w:bookmarkEnd w:id="694"/>
      <w:r w:rsidRPr="00A05E67">
        <w:rPr>
          <w:rFonts w:eastAsia="Arial Unicode MS" w:cs="Arial"/>
          <w:szCs w:val="20"/>
          <w:lang w:val="pt-BR"/>
        </w:rPr>
        <w:t>Os serviços propost</w:t>
      </w:r>
      <w:r>
        <w:rPr>
          <w:rFonts w:eastAsia="Arial Unicode MS" w:cs="Arial"/>
          <w:szCs w:val="20"/>
          <w:lang w:val="pt-BR"/>
        </w:rPr>
        <w:t>os</w:t>
      </w:r>
      <w:r w:rsidRPr="00A05E67">
        <w:rPr>
          <w:rFonts w:eastAsia="Arial Unicode MS" w:cs="Arial"/>
          <w:szCs w:val="20"/>
          <w:lang w:val="pt-BR"/>
        </w:rPr>
        <w:t xml:space="preserve"> são aqueles descritos na Instrução CVM 583 e Lei </w:t>
      </w:r>
      <w:r w:rsidR="00104B80">
        <w:rPr>
          <w:rFonts w:eastAsia="Arial Unicode MS" w:cs="Arial"/>
          <w:szCs w:val="20"/>
          <w:lang w:val="pt-BR"/>
        </w:rPr>
        <w:t>das Sociedades por Ações</w:t>
      </w:r>
      <w:r w:rsidRPr="00A05E67">
        <w:rPr>
          <w:rFonts w:eastAsia="Arial Unicode MS" w:cs="Arial"/>
          <w:szCs w:val="20"/>
          <w:lang w:val="pt-BR"/>
        </w:rPr>
        <w:t xml:space="preserve">. Não estão incluídos os serviços relacionados à cobrança dos recebíveis cedidos. A verificação, pelo Agente Fiduciário, do fluxo de recebíveis se dará com base nas informações a serem prestadas pelo </w:t>
      </w:r>
      <w:r w:rsidR="00104B80">
        <w:rPr>
          <w:rFonts w:eastAsia="Arial Unicode MS" w:cs="Arial"/>
          <w:szCs w:val="20"/>
          <w:lang w:val="pt-BR"/>
        </w:rPr>
        <w:t>b</w:t>
      </w:r>
      <w:r w:rsidRPr="00A05E67">
        <w:rPr>
          <w:rFonts w:eastAsia="Arial Unicode MS" w:cs="Arial"/>
          <w:szCs w:val="20"/>
          <w:lang w:val="pt-BR"/>
        </w:rPr>
        <w:t xml:space="preserve">anco </w:t>
      </w:r>
      <w:r w:rsidR="00104B80">
        <w:rPr>
          <w:rFonts w:eastAsia="Arial Unicode MS" w:cs="Arial"/>
          <w:szCs w:val="20"/>
          <w:lang w:val="pt-BR"/>
        </w:rPr>
        <w:t>d</w:t>
      </w:r>
      <w:r w:rsidRPr="00A05E67">
        <w:rPr>
          <w:rFonts w:eastAsia="Arial Unicode MS" w:cs="Arial"/>
          <w:szCs w:val="20"/>
          <w:lang w:val="pt-BR"/>
        </w:rPr>
        <w:t>epositário</w:t>
      </w:r>
      <w:r>
        <w:rPr>
          <w:rFonts w:eastAsia="Arial Unicode MS" w:cs="Arial"/>
          <w:szCs w:val="20"/>
          <w:lang w:val="pt-BR"/>
        </w:rPr>
        <w:t>.</w:t>
      </w:r>
    </w:p>
    <w:p w14:paraId="6A7BBB00" w14:textId="77777777" w:rsidR="00A05E67" w:rsidRDefault="00A05E67" w:rsidP="00874E34">
      <w:pPr>
        <w:pStyle w:val="Level3"/>
        <w:rPr>
          <w:rFonts w:eastAsia="Arial Unicode MS" w:cs="Arial"/>
          <w:szCs w:val="20"/>
          <w:lang w:val="pt-BR"/>
        </w:rPr>
      </w:pPr>
      <w:r w:rsidRPr="00A05E67">
        <w:rPr>
          <w:rFonts w:eastAsia="Arial Unicode MS" w:cs="Arial"/>
          <w:szCs w:val="20"/>
          <w:lang w:val="pt-BR"/>
        </w:rPr>
        <w:t>Eventuais obrigações adicionais atribuídas ao Agente Fiduciário</w:t>
      </w:r>
      <w:r>
        <w:rPr>
          <w:rFonts w:eastAsia="Arial Unicode MS" w:cs="Arial"/>
          <w:szCs w:val="20"/>
          <w:lang w:val="pt-BR"/>
        </w:rPr>
        <w:t xml:space="preserve"> ou</w:t>
      </w:r>
      <w:r w:rsidRPr="00A05E67">
        <w:rPr>
          <w:rFonts w:eastAsia="Arial Unicode MS" w:cs="Arial"/>
          <w:szCs w:val="20"/>
          <w:lang w:val="pt-BR"/>
        </w:rPr>
        <w:t xml:space="preserve"> alterações nas características ordinárias da operação, facultarão ao Agente Fiduciário a revisão dos honorários ora </w:t>
      </w:r>
      <w:r w:rsidR="00E22DA6">
        <w:rPr>
          <w:rFonts w:eastAsia="Arial Unicode MS" w:cs="Arial"/>
          <w:szCs w:val="20"/>
          <w:lang w:val="pt-BR"/>
        </w:rPr>
        <w:t>determinados</w:t>
      </w:r>
      <w:r>
        <w:rPr>
          <w:rFonts w:eastAsia="Arial Unicode MS" w:cs="Arial"/>
          <w:szCs w:val="20"/>
          <w:lang w:val="pt-BR"/>
        </w:rPr>
        <w:t>.</w:t>
      </w:r>
    </w:p>
    <w:p w14:paraId="27C1EE15" w14:textId="77777777" w:rsidR="0094543D" w:rsidRPr="003D4D8D" w:rsidRDefault="0094543D" w:rsidP="00874E34">
      <w:pPr>
        <w:pStyle w:val="Level3"/>
        <w:rPr>
          <w:rFonts w:eastAsia="Arial Unicode MS" w:cs="Arial"/>
          <w:szCs w:val="20"/>
          <w:lang w:val="pt-BR"/>
        </w:rPr>
      </w:pPr>
      <w:r w:rsidRPr="003D4D8D">
        <w:rPr>
          <w:rFonts w:eastAsia="Arial Unicode MS" w:cs="Arial"/>
          <w:szCs w:val="20"/>
          <w:lang w:val="pt-BR"/>
        </w:rPr>
        <w:t>A remuneração prevista nos itens anteriores será devida mesmo após o vencimento das Debêntures, caso o Agente Fiduciário ainda esteja atuando na cobrança de inadimplementos não sanados pela Emissora.</w:t>
      </w:r>
    </w:p>
    <w:p w14:paraId="55D75180" w14:textId="77777777" w:rsidR="0094543D" w:rsidRPr="003D4D8D" w:rsidRDefault="0094543D" w:rsidP="00874E34">
      <w:pPr>
        <w:pStyle w:val="Level2"/>
        <w:rPr>
          <w:rFonts w:eastAsia="Arial Unicode MS" w:cs="Arial"/>
          <w:b/>
          <w:szCs w:val="20"/>
          <w:lang w:val="pt-BR"/>
        </w:rPr>
      </w:pPr>
      <w:bookmarkStart w:id="695" w:name="_DV_M578"/>
      <w:bookmarkEnd w:id="695"/>
      <w:r w:rsidRPr="003D4D8D">
        <w:rPr>
          <w:rFonts w:eastAsia="Arial Unicode MS" w:cs="Arial"/>
          <w:b/>
          <w:szCs w:val="20"/>
          <w:lang w:val="pt-BR"/>
        </w:rPr>
        <w:t>Despesas</w:t>
      </w:r>
    </w:p>
    <w:p w14:paraId="405E8C58" w14:textId="77777777" w:rsidR="0094543D" w:rsidRPr="003D4D8D" w:rsidRDefault="00A05E67" w:rsidP="00874E34">
      <w:pPr>
        <w:pStyle w:val="Level3"/>
        <w:rPr>
          <w:rFonts w:eastAsia="Arial Unicode MS" w:cs="Arial"/>
          <w:szCs w:val="20"/>
          <w:lang w:val="pt-BR"/>
        </w:rPr>
      </w:pPr>
      <w:bookmarkStart w:id="696" w:name="_DV_M579"/>
      <w:bookmarkEnd w:id="696"/>
      <w:r w:rsidRPr="00A05E67">
        <w:rPr>
          <w:rFonts w:eastAsia="Arial Unicode MS" w:cs="Arial"/>
          <w:szCs w:val="20"/>
          <w:lang w:val="pt-BR"/>
        </w:rPr>
        <w:t xml:space="preserve">A remuneração 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w:t>
      </w:r>
      <w:proofErr w:type="gramStart"/>
      <w:r w:rsidRPr="00A05E67">
        <w:rPr>
          <w:rFonts w:eastAsia="Arial Unicode MS" w:cs="Arial"/>
          <w:szCs w:val="20"/>
          <w:lang w:val="pt-BR"/>
        </w:rPr>
        <w:t>atuação  em</w:t>
      </w:r>
      <w:proofErr w:type="gramEnd"/>
      <w:r w:rsidRPr="00A05E67">
        <w:rPr>
          <w:rFonts w:eastAsia="Arial Unicode MS" w:cs="Arial"/>
          <w:szCs w:val="20"/>
          <w:lang w:val="pt-BR"/>
        </w:rPr>
        <w:t xml:space="preserve"> defesa da estrutura da operação, serão igualmente suportadas pelos investidores. Tais despesas incluem honorários advocatícios para defesa do Agente Fiduciário e deverão ser igualmente adiantadas pelos investidores e ressarcidas pela Emissora</w:t>
      </w:r>
      <w:r w:rsidR="0094543D" w:rsidRPr="00F62770">
        <w:rPr>
          <w:rFonts w:eastAsia="Arial Unicode MS" w:cs="Arial"/>
          <w:szCs w:val="20"/>
          <w:lang w:val="pt-BR"/>
        </w:rPr>
        <w:t>.</w:t>
      </w:r>
      <w:r w:rsidR="0094543D" w:rsidRPr="003D4D8D">
        <w:rPr>
          <w:rFonts w:eastAsia="Arial Unicode MS" w:cs="Arial"/>
          <w:szCs w:val="20"/>
          <w:lang w:val="pt-BR"/>
        </w:rPr>
        <w:t xml:space="preserve"> </w:t>
      </w:r>
    </w:p>
    <w:p w14:paraId="063AD494" w14:textId="77777777" w:rsidR="0094543D" w:rsidRPr="003D4D8D" w:rsidRDefault="00A05E67" w:rsidP="00874E34">
      <w:pPr>
        <w:pStyle w:val="Level3"/>
        <w:rPr>
          <w:rFonts w:eastAsia="Arial Unicode MS" w:cs="Arial"/>
          <w:szCs w:val="20"/>
          <w:lang w:val="pt-BR"/>
        </w:rPr>
      </w:pPr>
      <w:bookmarkStart w:id="697" w:name="_DV_M580"/>
      <w:bookmarkEnd w:id="697"/>
      <w:r w:rsidRPr="00A05E67">
        <w:rPr>
          <w:rFonts w:eastAsia="Arial Unicode MS" w:cs="Arial"/>
          <w:szCs w:val="20"/>
          <w:lang w:val="pt-BR"/>
        </w:rPr>
        <w:t>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r w:rsidR="0094543D" w:rsidRPr="003D4D8D">
        <w:rPr>
          <w:rFonts w:eastAsia="Arial Unicode MS" w:cs="Arial"/>
          <w:szCs w:val="20"/>
          <w:lang w:val="pt-BR"/>
        </w:rPr>
        <w:t>.</w:t>
      </w:r>
    </w:p>
    <w:p w14:paraId="19F9E59E" w14:textId="77777777" w:rsidR="0094543D" w:rsidRPr="003D4D8D" w:rsidRDefault="0094543D" w:rsidP="00874E34">
      <w:pPr>
        <w:pStyle w:val="Level2"/>
        <w:rPr>
          <w:rFonts w:eastAsia="Arial Unicode MS" w:cs="Arial"/>
          <w:b/>
          <w:szCs w:val="20"/>
          <w:lang w:val="pt-BR"/>
        </w:rPr>
      </w:pPr>
      <w:bookmarkStart w:id="698" w:name="_DV_M581"/>
      <w:bookmarkStart w:id="699" w:name="_DV_M582"/>
      <w:bookmarkStart w:id="700" w:name="_DV_M584"/>
      <w:bookmarkEnd w:id="698"/>
      <w:bookmarkEnd w:id="699"/>
      <w:bookmarkEnd w:id="700"/>
      <w:r w:rsidRPr="003D4D8D">
        <w:rPr>
          <w:rFonts w:eastAsia="Arial Unicode MS" w:cs="Arial"/>
          <w:b/>
          <w:szCs w:val="20"/>
          <w:lang w:val="pt-BR"/>
        </w:rPr>
        <w:t>Declarações do Agente Fiduciário</w:t>
      </w:r>
    </w:p>
    <w:p w14:paraId="22EAAC8D" w14:textId="77777777" w:rsidR="0094543D" w:rsidRPr="003D4D8D" w:rsidRDefault="0094543D" w:rsidP="00874E34">
      <w:pPr>
        <w:pStyle w:val="Level3"/>
        <w:rPr>
          <w:rFonts w:eastAsia="Arial Unicode MS" w:cs="Arial"/>
          <w:szCs w:val="20"/>
          <w:lang w:val="pt-BR"/>
        </w:rPr>
      </w:pPr>
      <w:bookmarkStart w:id="701" w:name="_DV_M585"/>
      <w:bookmarkStart w:id="702" w:name="_Ref451204076"/>
      <w:bookmarkEnd w:id="701"/>
      <w:r w:rsidRPr="003D4D8D">
        <w:rPr>
          <w:rFonts w:eastAsia="Arial Unicode MS" w:cs="Arial"/>
          <w:szCs w:val="20"/>
          <w:lang w:val="pt-BR"/>
        </w:rPr>
        <w:t>O Agente Fiduciário declara</w:t>
      </w:r>
      <w:r w:rsidR="00214D1D" w:rsidRPr="003D4D8D">
        <w:rPr>
          <w:rFonts w:eastAsia="Arial Unicode MS" w:cs="Arial"/>
          <w:szCs w:val="20"/>
          <w:lang w:val="pt-BR"/>
        </w:rPr>
        <w:t xml:space="preserve"> que, neste ato, sob as penas da lei</w:t>
      </w:r>
      <w:r w:rsidRPr="003D4D8D">
        <w:rPr>
          <w:rFonts w:eastAsia="Arial Unicode MS" w:cs="Arial"/>
          <w:szCs w:val="20"/>
          <w:lang w:val="pt-BR"/>
        </w:rPr>
        <w:t>:</w:t>
      </w:r>
      <w:bookmarkEnd w:id="702"/>
    </w:p>
    <w:p w14:paraId="1FEA6202" w14:textId="77777777" w:rsidR="00214D1D" w:rsidRPr="003D4D8D" w:rsidRDefault="00214D1D" w:rsidP="007E5027">
      <w:pPr>
        <w:pStyle w:val="Level4"/>
        <w:rPr>
          <w:lang w:val="pt-BR"/>
        </w:rPr>
      </w:pPr>
      <w:bookmarkStart w:id="703" w:name="_DV_M586"/>
      <w:bookmarkEnd w:id="703"/>
      <w:proofErr w:type="spellStart"/>
      <w:proofErr w:type="gramStart"/>
      <w:r w:rsidRPr="003D4D8D">
        <w:rPr>
          <w:lang w:val="pt-BR"/>
        </w:rPr>
        <w:t>é</w:t>
      </w:r>
      <w:proofErr w:type="spellEnd"/>
      <w:proofErr w:type="gramEnd"/>
      <w:r w:rsidRPr="003D4D8D">
        <w:rPr>
          <w:lang w:val="pt-BR"/>
        </w:rPr>
        <w:t xml:space="preserve"> instituição financeira devidamente organizada, constituída e existente sob a forma de sociedade por ações, de acordo com as leis brasileiras;</w:t>
      </w:r>
    </w:p>
    <w:p w14:paraId="7DBEB6D2" w14:textId="77777777" w:rsidR="0094543D" w:rsidRPr="003D4D8D" w:rsidRDefault="0094543D" w:rsidP="007E5027">
      <w:pPr>
        <w:pStyle w:val="Level4"/>
        <w:rPr>
          <w:lang w:val="pt-BR"/>
        </w:rPr>
      </w:pPr>
      <w:proofErr w:type="gramStart"/>
      <w:r w:rsidRPr="003D4D8D">
        <w:rPr>
          <w:lang w:val="pt-BR"/>
        </w:rPr>
        <w:t>não</w:t>
      </w:r>
      <w:proofErr w:type="gramEnd"/>
      <w:r w:rsidRPr="003D4D8D">
        <w:rPr>
          <w:lang w:val="pt-BR"/>
        </w:rPr>
        <w:t xml:space="preserve"> ter qualquer impedimento legal, sob as penas da lei, para exercer a função que lhe é conferida, conforme artigo 66, parágrafo 3º, da Lei das Sociedades por Ações e artigo </w:t>
      </w:r>
      <w:r w:rsidR="0037492B" w:rsidRPr="003D4D8D">
        <w:rPr>
          <w:lang w:val="pt-BR"/>
        </w:rPr>
        <w:t>6</w:t>
      </w:r>
      <w:r w:rsidRPr="003D4D8D">
        <w:rPr>
          <w:lang w:val="pt-BR"/>
        </w:rPr>
        <w:t xml:space="preserve"> da Instrução CVM </w:t>
      </w:r>
      <w:r w:rsidR="0037492B" w:rsidRPr="003D4D8D">
        <w:rPr>
          <w:lang w:val="pt-BR"/>
        </w:rPr>
        <w:t>583</w:t>
      </w:r>
      <w:r w:rsidRPr="003D4D8D">
        <w:rPr>
          <w:lang w:val="pt-BR"/>
        </w:rPr>
        <w:t>;</w:t>
      </w:r>
    </w:p>
    <w:p w14:paraId="18789D2A" w14:textId="77777777" w:rsidR="0094543D" w:rsidRPr="003D4D8D" w:rsidRDefault="0094543D" w:rsidP="007E5027">
      <w:pPr>
        <w:pStyle w:val="Level4"/>
        <w:rPr>
          <w:lang w:val="pt-BR"/>
        </w:rPr>
      </w:pPr>
      <w:bookmarkStart w:id="704" w:name="_DV_M587"/>
      <w:bookmarkEnd w:id="704"/>
      <w:proofErr w:type="gramStart"/>
      <w:r w:rsidRPr="003D4D8D">
        <w:rPr>
          <w:lang w:val="pt-BR"/>
        </w:rPr>
        <w:t>aceitar</w:t>
      </w:r>
      <w:proofErr w:type="gramEnd"/>
      <w:r w:rsidRPr="003D4D8D">
        <w:rPr>
          <w:lang w:val="pt-BR"/>
        </w:rPr>
        <w:t xml:space="preserve"> a função que lhe é conferida, assumindo integralmente os deveres e atribuições previstos na legislação específica e nesta Escritura de Emissão</w:t>
      </w:r>
      <w:r w:rsidR="00F56C6F" w:rsidRPr="003D4D8D">
        <w:rPr>
          <w:lang w:val="pt-BR"/>
        </w:rPr>
        <w:t xml:space="preserve"> e nos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Pr="003D4D8D">
        <w:rPr>
          <w:lang w:val="pt-BR"/>
        </w:rPr>
        <w:t>;</w:t>
      </w:r>
    </w:p>
    <w:p w14:paraId="663205EF" w14:textId="77777777" w:rsidR="0094543D" w:rsidRPr="003D4D8D" w:rsidRDefault="0094543D" w:rsidP="007E5027">
      <w:pPr>
        <w:pStyle w:val="Level4"/>
        <w:rPr>
          <w:lang w:val="pt-BR"/>
        </w:rPr>
      </w:pPr>
      <w:bookmarkStart w:id="705" w:name="_DV_M588"/>
      <w:bookmarkEnd w:id="705"/>
      <w:proofErr w:type="gramStart"/>
      <w:r w:rsidRPr="003D4D8D">
        <w:rPr>
          <w:lang w:val="pt-BR"/>
        </w:rPr>
        <w:t>conhecer</w:t>
      </w:r>
      <w:proofErr w:type="gramEnd"/>
      <w:r w:rsidRPr="003D4D8D">
        <w:rPr>
          <w:lang w:val="pt-BR"/>
        </w:rPr>
        <w:t xml:space="preserve"> e aceitar integralmente esta Escritura de Emissão</w:t>
      </w:r>
      <w:r w:rsidR="00F56C6F" w:rsidRPr="003D4D8D">
        <w:rPr>
          <w:lang w:val="pt-BR"/>
        </w:rPr>
        <w:t xml:space="preserve"> e os Contratos de Garantia</w:t>
      </w:r>
      <w:r w:rsidR="00D721EA" w:rsidRPr="003D4D8D">
        <w:rPr>
          <w:lang w:val="pt-BR"/>
        </w:rPr>
        <w:t>s</w:t>
      </w:r>
      <w:r w:rsidRPr="003D4D8D">
        <w:rPr>
          <w:lang w:val="pt-BR"/>
        </w:rPr>
        <w:t xml:space="preserve"> </w:t>
      </w:r>
      <w:r w:rsidR="0089174F">
        <w:rPr>
          <w:rFonts w:eastAsia="Arial Unicode MS"/>
          <w:szCs w:val="20"/>
          <w:lang w:val="pt-BR"/>
        </w:rPr>
        <w:t>Reais</w:t>
      </w:r>
      <w:r w:rsidR="0089174F" w:rsidRPr="003D4D8D">
        <w:rPr>
          <w:lang w:val="pt-BR"/>
        </w:rPr>
        <w:t xml:space="preserve"> </w:t>
      </w:r>
      <w:r w:rsidRPr="003D4D8D">
        <w:rPr>
          <w:lang w:val="pt-BR"/>
        </w:rPr>
        <w:t xml:space="preserve">e todas as suas </w:t>
      </w:r>
      <w:r w:rsidR="00BE74A1" w:rsidRPr="003D4D8D">
        <w:rPr>
          <w:lang w:val="pt-BR"/>
        </w:rPr>
        <w:t>c</w:t>
      </w:r>
      <w:r w:rsidRPr="003D4D8D">
        <w:rPr>
          <w:lang w:val="pt-BR"/>
        </w:rPr>
        <w:t xml:space="preserve">láusulas e condições; </w:t>
      </w:r>
    </w:p>
    <w:p w14:paraId="281A8C13" w14:textId="77777777" w:rsidR="0094543D" w:rsidRPr="003D4D8D" w:rsidRDefault="0094543D" w:rsidP="007E5027">
      <w:pPr>
        <w:pStyle w:val="Level4"/>
        <w:rPr>
          <w:lang w:val="pt-BR"/>
        </w:rPr>
      </w:pPr>
      <w:bookmarkStart w:id="706" w:name="_DV_M589"/>
      <w:bookmarkEnd w:id="706"/>
      <w:proofErr w:type="gramStart"/>
      <w:r w:rsidRPr="003D4D8D">
        <w:rPr>
          <w:lang w:val="pt-BR"/>
        </w:rPr>
        <w:t>não</w:t>
      </w:r>
      <w:proofErr w:type="gramEnd"/>
      <w:r w:rsidRPr="003D4D8D">
        <w:rPr>
          <w:lang w:val="pt-BR"/>
        </w:rPr>
        <w:t xml:space="preserve"> ter qualquer ligação com a Emissora que o impeça de exercer suas funções;</w:t>
      </w:r>
    </w:p>
    <w:p w14:paraId="1D7C7E1C" w14:textId="77777777" w:rsidR="0094543D" w:rsidRPr="003D4D8D" w:rsidRDefault="00D4522D" w:rsidP="007E5027">
      <w:pPr>
        <w:pStyle w:val="Level4"/>
        <w:rPr>
          <w:lang w:val="pt-BR"/>
        </w:rPr>
      </w:pPr>
      <w:bookmarkStart w:id="707" w:name="_DV_M590"/>
      <w:bookmarkEnd w:id="707"/>
      <w:proofErr w:type="gramStart"/>
      <w:r w:rsidRPr="003D4D8D">
        <w:rPr>
          <w:lang w:val="pt-BR"/>
        </w:rPr>
        <w:t>estar</w:t>
      </w:r>
      <w:proofErr w:type="gramEnd"/>
      <w:r w:rsidR="00214D1D" w:rsidRPr="003D4D8D">
        <w:rPr>
          <w:lang w:val="pt-BR"/>
        </w:rPr>
        <w:t xml:space="preserve"> devidamente autorizado e </w:t>
      </w:r>
      <w:r w:rsidR="009423E3">
        <w:rPr>
          <w:lang w:val="pt-BR"/>
        </w:rPr>
        <w:t>ter obtido</w:t>
      </w:r>
      <w:r w:rsidR="009423E3" w:rsidRPr="003D4D8D">
        <w:rPr>
          <w:lang w:val="pt-BR"/>
        </w:rPr>
        <w:t xml:space="preserve"> </w:t>
      </w:r>
      <w:r w:rsidR="00214D1D" w:rsidRPr="003D4D8D">
        <w:rPr>
          <w:lang w:val="pt-BR"/>
        </w:rPr>
        <w:t>todas as autorizações, inclusive, conforme aplicável, legais, societárias, regulatórias e de terceiros, necessárias à celebração desta Escritura de Emissão</w:t>
      </w:r>
      <w:r w:rsidR="005B6C72">
        <w:rPr>
          <w:lang w:val="pt-BR"/>
        </w:rPr>
        <w:t xml:space="preserve"> e dos Contratos de Garantias Reais</w:t>
      </w:r>
      <w:r w:rsidR="00214D1D" w:rsidRPr="003D4D8D">
        <w:rPr>
          <w:lang w:val="pt-BR"/>
        </w:rPr>
        <w:t xml:space="preserve">, ao cumprimento de todas as obrigações aqui </w:t>
      </w:r>
      <w:r w:rsidR="005B6C72">
        <w:rPr>
          <w:lang w:val="pt-BR"/>
        </w:rPr>
        <w:t xml:space="preserve">e ali </w:t>
      </w:r>
      <w:r w:rsidR="00214D1D" w:rsidRPr="003D4D8D">
        <w:rPr>
          <w:lang w:val="pt-BR"/>
        </w:rPr>
        <w:t>previstas, tendo sido plenamente satisfeitos todos os requisitos legais, societários, regulatórios e de terceiros necessários para tanto</w:t>
      </w:r>
      <w:r w:rsidR="0094543D" w:rsidRPr="003D4D8D">
        <w:rPr>
          <w:lang w:val="pt-BR"/>
        </w:rPr>
        <w:t>;</w:t>
      </w:r>
    </w:p>
    <w:p w14:paraId="4BFEBD68" w14:textId="77777777" w:rsidR="0094543D" w:rsidRPr="003D4D8D" w:rsidRDefault="0094543D" w:rsidP="007E5027">
      <w:pPr>
        <w:pStyle w:val="Level4"/>
        <w:rPr>
          <w:lang w:val="pt-BR"/>
        </w:rPr>
      </w:pPr>
      <w:bookmarkStart w:id="708" w:name="_DV_M591"/>
      <w:bookmarkEnd w:id="708"/>
      <w:proofErr w:type="gramStart"/>
      <w:r w:rsidRPr="003D4D8D">
        <w:rPr>
          <w:lang w:val="pt-BR"/>
        </w:rPr>
        <w:t>estar</w:t>
      </w:r>
      <w:proofErr w:type="gramEnd"/>
      <w:r w:rsidRPr="003D4D8D">
        <w:rPr>
          <w:lang w:val="pt-BR"/>
        </w:rPr>
        <w:t xml:space="preserve"> devidamente qualificado a exercer as atividades de Agente Fiduciário, nos termos da regulamentação aplicável vigente;</w:t>
      </w:r>
    </w:p>
    <w:p w14:paraId="06B51255" w14:textId="77777777" w:rsidR="0094543D" w:rsidRPr="003D4D8D" w:rsidRDefault="0094543D" w:rsidP="007E5027">
      <w:pPr>
        <w:pStyle w:val="Level4"/>
        <w:rPr>
          <w:lang w:val="pt-BR"/>
        </w:rPr>
      </w:pPr>
      <w:bookmarkStart w:id="709" w:name="_DV_M592"/>
      <w:bookmarkEnd w:id="709"/>
      <w:proofErr w:type="gramStart"/>
      <w:r w:rsidRPr="003D4D8D">
        <w:rPr>
          <w:lang w:val="pt-BR"/>
        </w:rPr>
        <w:t>que</w:t>
      </w:r>
      <w:proofErr w:type="gramEnd"/>
      <w:r w:rsidRPr="003D4D8D">
        <w:rPr>
          <w:lang w:val="pt-BR"/>
        </w:rPr>
        <w:t xml:space="preserve"> esta Escritura de Emissão constitui obrigação legal, válida, vinculativa e eficaz do Agente Fiduciário, exequível de acordo com os seus termos e condições;</w:t>
      </w:r>
    </w:p>
    <w:p w14:paraId="6B8CE84B" w14:textId="77777777" w:rsidR="0094543D" w:rsidRPr="003D4D8D" w:rsidRDefault="0094543D" w:rsidP="007E5027">
      <w:pPr>
        <w:pStyle w:val="Level4"/>
        <w:rPr>
          <w:lang w:val="pt-BR"/>
        </w:rPr>
      </w:pPr>
      <w:bookmarkStart w:id="710" w:name="_DV_M593"/>
      <w:bookmarkEnd w:id="710"/>
      <w:r w:rsidRPr="003D4D8D">
        <w:rPr>
          <w:lang w:val="pt-BR"/>
        </w:rPr>
        <w:t>que a celebração desta Escritura de Emissão</w:t>
      </w:r>
      <w:r w:rsidR="00F56C6F" w:rsidRPr="003D4D8D">
        <w:rPr>
          <w:lang w:val="pt-BR"/>
        </w:rPr>
        <w:t xml:space="preserve"> e os Contratos de Garantia</w:t>
      </w:r>
      <w:r w:rsidR="00D721EA" w:rsidRPr="003D4D8D">
        <w:rPr>
          <w:lang w:val="pt-BR"/>
        </w:rPr>
        <w:t>s</w:t>
      </w:r>
      <w:r w:rsidRPr="003D4D8D">
        <w:rPr>
          <w:lang w:val="pt-BR"/>
        </w:rPr>
        <w:t xml:space="preserve"> </w:t>
      </w:r>
      <w:r w:rsidR="0089174F">
        <w:rPr>
          <w:rFonts w:eastAsia="Arial Unicode MS"/>
          <w:szCs w:val="20"/>
          <w:lang w:val="pt-BR"/>
        </w:rPr>
        <w:t>Reais</w:t>
      </w:r>
      <w:r w:rsidR="0089174F" w:rsidRPr="003D4D8D">
        <w:rPr>
          <w:lang w:val="pt-BR"/>
        </w:rPr>
        <w:t xml:space="preserve"> </w:t>
      </w:r>
      <w:r w:rsidRPr="003D4D8D">
        <w:rPr>
          <w:lang w:val="pt-BR"/>
        </w:rPr>
        <w:t xml:space="preserve">e o cumprimento de suas obrigações </w:t>
      </w:r>
      <w:r w:rsidR="00F56C6F" w:rsidRPr="003D4D8D">
        <w:rPr>
          <w:lang w:val="pt-BR"/>
        </w:rPr>
        <w:t>aqui e ali</w:t>
      </w:r>
      <w:r w:rsidRPr="003D4D8D">
        <w:rPr>
          <w:lang w:val="pt-BR"/>
        </w:rPr>
        <w:t xml:space="preserve"> previstas </w:t>
      </w:r>
      <w:r w:rsidR="00D4522D" w:rsidRPr="003D4D8D">
        <w:rPr>
          <w:lang w:val="pt-BR"/>
        </w:rPr>
        <w:t>(a) não infringem o estatuto social do Agente Fiduciário; (b) não infringem qualquer contrato ou instrumento do qual o Agente Fiduciário seja parte e/ou pelo qual qualquer de seus ativos esteja sujeito; (c) não infringem qualquer disposição legal ou regulamentar a que o Agente Fiduciário e/ou qualquer de seus ativos esteja sujeito; e (d) não infringem qualquer ordem, decisão ou sentença administrativa, judicial ou arbitral que afete o Agente Fiduciário e/ou qualquer de seus ativos</w:t>
      </w:r>
      <w:r w:rsidRPr="003D4D8D">
        <w:rPr>
          <w:lang w:val="pt-BR"/>
        </w:rPr>
        <w:t>;</w:t>
      </w:r>
    </w:p>
    <w:p w14:paraId="17B885E7" w14:textId="77777777" w:rsidR="0094543D" w:rsidRPr="003D4D8D" w:rsidRDefault="0094543D" w:rsidP="007E5027">
      <w:pPr>
        <w:pStyle w:val="Level4"/>
        <w:rPr>
          <w:lang w:val="pt-BR"/>
        </w:rPr>
      </w:pPr>
      <w:bookmarkStart w:id="711" w:name="_DV_M594"/>
      <w:bookmarkEnd w:id="711"/>
      <w:proofErr w:type="gramStart"/>
      <w:r w:rsidRPr="003D4D8D">
        <w:rPr>
          <w:lang w:val="pt-BR"/>
        </w:rPr>
        <w:t>que</w:t>
      </w:r>
      <w:proofErr w:type="gramEnd"/>
      <w:r w:rsidRPr="003D4D8D">
        <w:rPr>
          <w:lang w:val="pt-BR"/>
        </w:rPr>
        <w:t xml:space="preserve"> verificou a veracidade das informações contidas </w:t>
      </w:r>
      <w:proofErr w:type="spellStart"/>
      <w:r w:rsidRPr="003D4D8D">
        <w:rPr>
          <w:lang w:val="pt-BR"/>
        </w:rPr>
        <w:t>nesta</w:t>
      </w:r>
      <w:proofErr w:type="spellEnd"/>
      <w:r w:rsidRPr="003D4D8D">
        <w:rPr>
          <w:lang w:val="pt-BR"/>
        </w:rPr>
        <w:t xml:space="preserve"> Escritura de Emissão </w:t>
      </w:r>
      <w:r w:rsidR="00F56C6F" w:rsidRPr="003D4D8D">
        <w:rPr>
          <w:lang w:val="pt-BR"/>
        </w:rPr>
        <w:t>e nos Contratos de Garantia</w:t>
      </w:r>
      <w:r w:rsidR="00D721EA" w:rsidRPr="003D4D8D">
        <w:rPr>
          <w:lang w:val="pt-BR"/>
        </w:rPr>
        <w:t>s</w:t>
      </w:r>
      <w:r w:rsidR="00F56C6F" w:rsidRPr="003D4D8D">
        <w:rPr>
          <w:lang w:val="pt-BR"/>
        </w:rPr>
        <w:t xml:space="preserve"> </w:t>
      </w:r>
      <w:r w:rsidR="0089174F">
        <w:rPr>
          <w:rFonts w:eastAsia="Arial Unicode MS"/>
          <w:szCs w:val="20"/>
          <w:lang w:val="pt-BR"/>
        </w:rPr>
        <w:t>Reais</w:t>
      </w:r>
      <w:r w:rsidR="0089174F" w:rsidRPr="003D4D8D">
        <w:rPr>
          <w:lang w:val="pt-BR"/>
        </w:rPr>
        <w:t xml:space="preserve"> </w:t>
      </w:r>
      <w:r w:rsidRPr="003D4D8D">
        <w:rPr>
          <w:lang w:val="pt-BR"/>
        </w:rPr>
        <w:t xml:space="preserve">diligenciando no sentido de que fossem sanadas as omissões, falhas ou defeitos de que tivesse conhecimento; </w:t>
      </w:r>
    </w:p>
    <w:p w14:paraId="1CF59DC0" w14:textId="77777777" w:rsidR="0094543D" w:rsidRPr="003D4D8D" w:rsidRDefault="0094543D" w:rsidP="007E5027">
      <w:pPr>
        <w:pStyle w:val="Level4"/>
        <w:rPr>
          <w:lang w:val="pt-BR"/>
        </w:rPr>
      </w:pPr>
      <w:bookmarkStart w:id="712" w:name="_DV_M595"/>
      <w:bookmarkEnd w:id="712"/>
      <w:proofErr w:type="gramStart"/>
      <w:r w:rsidRPr="003D4D8D">
        <w:rPr>
          <w:lang w:val="pt-BR"/>
        </w:rPr>
        <w:t>a</w:t>
      </w:r>
      <w:proofErr w:type="gramEnd"/>
      <w:r w:rsidRPr="003D4D8D">
        <w:rPr>
          <w:lang w:val="pt-BR"/>
        </w:rPr>
        <w:t xml:space="preserve"> pessoa que o representa na assinatura desta Escritura de Emissão </w:t>
      </w:r>
      <w:r w:rsidR="00F56C6F" w:rsidRPr="003D4D8D">
        <w:rPr>
          <w:lang w:val="pt-BR"/>
        </w:rPr>
        <w:t>e nos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00214D1D" w:rsidRPr="003D4D8D">
        <w:rPr>
          <w:lang w:val="pt-BR"/>
        </w:rPr>
        <w:t xml:space="preserve">, </w:t>
      </w:r>
      <w:r w:rsidR="00D4522D" w:rsidRPr="003D4D8D">
        <w:rPr>
          <w:lang w:val="pt-BR"/>
        </w:rPr>
        <w:t xml:space="preserve">tem </w:t>
      </w:r>
      <w:r w:rsidR="00214D1D" w:rsidRPr="003D4D8D">
        <w:rPr>
          <w:lang w:val="pt-BR"/>
        </w:rPr>
        <w:t xml:space="preserve">poderes societários e/ou delegados para assumir, em nome do Agente Fiduciário, as obrigações aqui </w:t>
      </w:r>
      <w:r w:rsidR="00D4522D" w:rsidRPr="003D4D8D">
        <w:rPr>
          <w:lang w:val="pt-BR"/>
        </w:rPr>
        <w:t>previstas e, sendo mandatário, tem</w:t>
      </w:r>
      <w:r w:rsidR="00214D1D" w:rsidRPr="003D4D8D">
        <w:rPr>
          <w:lang w:val="pt-BR"/>
        </w:rPr>
        <w:t xml:space="preserve"> os poderes legiti</w:t>
      </w:r>
      <w:r w:rsidR="00D4522D" w:rsidRPr="003D4D8D">
        <w:rPr>
          <w:lang w:val="pt-BR"/>
        </w:rPr>
        <w:t>mamente outorgados, estando o respectivo mandato</w:t>
      </w:r>
      <w:r w:rsidR="00214D1D" w:rsidRPr="003D4D8D">
        <w:rPr>
          <w:lang w:val="pt-BR"/>
        </w:rPr>
        <w:t xml:space="preserve"> em pleno vigor</w:t>
      </w:r>
      <w:r w:rsidRPr="003D4D8D">
        <w:rPr>
          <w:lang w:val="pt-BR"/>
        </w:rPr>
        <w:t>; e</w:t>
      </w:r>
    </w:p>
    <w:p w14:paraId="15B19662" w14:textId="7BD629C8" w:rsidR="0094543D" w:rsidRPr="003D4D8D" w:rsidRDefault="0094543D" w:rsidP="007E5027">
      <w:pPr>
        <w:pStyle w:val="Level4"/>
        <w:rPr>
          <w:lang w:val="pt-BR"/>
        </w:rPr>
      </w:pPr>
      <w:bookmarkStart w:id="713" w:name="_DV_M596"/>
      <w:bookmarkEnd w:id="713"/>
      <w:proofErr w:type="gramStart"/>
      <w:r w:rsidRPr="003D4D8D">
        <w:rPr>
          <w:lang w:val="pt-BR"/>
        </w:rPr>
        <w:t>que</w:t>
      </w:r>
      <w:proofErr w:type="gramEnd"/>
      <w:r w:rsidRPr="003D4D8D">
        <w:rPr>
          <w:lang w:val="pt-BR"/>
        </w:rPr>
        <w:t xml:space="preserve">, com base no organograma disponibilizado pela Emissora, para os fins do disposto </w:t>
      </w:r>
      <w:r w:rsidR="0037492B" w:rsidRPr="003D4D8D">
        <w:rPr>
          <w:lang w:val="pt-BR"/>
        </w:rPr>
        <w:t xml:space="preserve">no </w:t>
      </w:r>
      <w:r w:rsidRPr="003D4D8D">
        <w:rPr>
          <w:lang w:val="pt-BR"/>
        </w:rPr>
        <w:t>inciso X</w:t>
      </w:r>
      <w:r w:rsidR="0037492B" w:rsidRPr="003D4D8D">
        <w:rPr>
          <w:lang w:val="pt-BR"/>
        </w:rPr>
        <w:t>I</w:t>
      </w:r>
      <w:r w:rsidRPr="003D4D8D">
        <w:rPr>
          <w:lang w:val="pt-BR"/>
        </w:rPr>
        <w:t>, artigo 1</w:t>
      </w:r>
      <w:r w:rsidR="0037492B" w:rsidRPr="003D4D8D">
        <w:rPr>
          <w:lang w:val="pt-BR"/>
        </w:rPr>
        <w:t>º do Anexo 15</w:t>
      </w:r>
      <w:r w:rsidRPr="003D4D8D">
        <w:rPr>
          <w:lang w:val="pt-BR"/>
        </w:rPr>
        <w:t xml:space="preserve"> da Instrução CVM </w:t>
      </w:r>
      <w:r w:rsidR="0037492B" w:rsidRPr="003D4D8D">
        <w:rPr>
          <w:lang w:val="pt-BR"/>
        </w:rPr>
        <w:t>583</w:t>
      </w:r>
      <w:r w:rsidRPr="003D4D8D">
        <w:rPr>
          <w:lang w:val="pt-BR"/>
        </w:rPr>
        <w:t xml:space="preserve">, </w:t>
      </w:r>
      <w:r w:rsidR="00BD6326" w:rsidRPr="003D4D8D">
        <w:rPr>
          <w:lang w:val="pt-BR"/>
        </w:rPr>
        <w:t xml:space="preserve">o Agente Fiduciário </w:t>
      </w:r>
      <w:r w:rsidR="007A281E">
        <w:rPr>
          <w:lang w:val="pt-BR"/>
        </w:rPr>
        <w:t>declara que não atua como agente fiduciário de outras emissões da Emissora, de sociedade coligada, controlada, controladora ou integrante do mesmo grupo da Emissora</w:t>
      </w:r>
      <w:r w:rsidR="007A281E" w:rsidRPr="003D4D8D" w:rsidDel="007A281E">
        <w:rPr>
          <w:lang w:val="pt-BR"/>
        </w:rPr>
        <w:t xml:space="preserve"> </w:t>
      </w:r>
      <w:r w:rsidR="00201181" w:rsidRPr="003D4D8D">
        <w:rPr>
          <w:lang w:val="pt-BR"/>
        </w:rPr>
        <w:t>.</w:t>
      </w:r>
      <w:r w:rsidRPr="003D4D8D">
        <w:rPr>
          <w:lang w:val="pt-BR"/>
        </w:rPr>
        <w:t xml:space="preserve"> </w:t>
      </w:r>
      <w:bookmarkStart w:id="714" w:name="_DV_M597"/>
      <w:bookmarkEnd w:id="714"/>
    </w:p>
    <w:p w14:paraId="169BE301" w14:textId="77777777" w:rsidR="0094543D" w:rsidRPr="003D4D8D" w:rsidRDefault="0094543D" w:rsidP="00874E34">
      <w:pPr>
        <w:pStyle w:val="Level1"/>
        <w:spacing w:before="0"/>
        <w:rPr>
          <w:rFonts w:eastAsia="Arial Unicode MS" w:cs="Arial"/>
          <w:szCs w:val="20"/>
          <w:lang w:val="pt-BR"/>
        </w:rPr>
      </w:pPr>
      <w:r w:rsidRPr="003D4D8D">
        <w:rPr>
          <w:rFonts w:eastAsia="Arial Unicode MS" w:cs="Arial"/>
          <w:szCs w:val="20"/>
          <w:lang w:val="pt-BR"/>
        </w:rPr>
        <w:t>ASSEMBLEIA GERAL DE DEBENTURISTAS</w:t>
      </w:r>
    </w:p>
    <w:p w14:paraId="75605D46" w14:textId="77777777" w:rsidR="0094543D" w:rsidRPr="003D4D8D" w:rsidRDefault="0094543D" w:rsidP="00874E34">
      <w:pPr>
        <w:pStyle w:val="Level2"/>
        <w:rPr>
          <w:rFonts w:eastAsia="Arial Unicode MS" w:cs="Arial"/>
          <w:b/>
          <w:szCs w:val="20"/>
          <w:lang w:val="pt-BR"/>
        </w:rPr>
      </w:pPr>
      <w:bookmarkStart w:id="715" w:name="_DV_M598"/>
      <w:bookmarkStart w:id="716" w:name="_Ref451201382"/>
      <w:bookmarkEnd w:id="715"/>
      <w:r w:rsidRPr="003D4D8D">
        <w:rPr>
          <w:rFonts w:eastAsia="Arial Unicode MS" w:cs="Arial"/>
          <w:b/>
          <w:szCs w:val="20"/>
          <w:lang w:val="pt-BR"/>
        </w:rPr>
        <w:t>Disposições Gerais</w:t>
      </w:r>
      <w:r w:rsidR="00672311" w:rsidRPr="003D4D8D">
        <w:rPr>
          <w:rFonts w:eastAsia="Arial Unicode MS" w:cs="Arial"/>
          <w:b/>
          <w:szCs w:val="20"/>
          <w:lang w:val="pt-BR"/>
        </w:rPr>
        <w:t xml:space="preserve"> </w:t>
      </w:r>
    </w:p>
    <w:p w14:paraId="0CE74450" w14:textId="77777777" w:rsidR="0094543D" w:rsidRPr="003D4D8D" w:rsidRDefault="0094543D" w:rsidP="00874E34">
      <w:pPr>
        <w:pStyle w:val="Level3"/>
        <w:rPr>
          <w:rFonts w:eastAsia="Arial Unicode MS" w:cs="Arial"/>
          <w:szCs w:val="20"/>
          <w:lang w:val="pt-BR"/>
        </w:rPr>
      </w:pPr>
      <w:bookmarkStart w:id="717" w:name="_DV_M599"/>
      <w:bookmarkStart w:id="718" w:name="_Ref451200416"/>
      <w:bookmarkEnd w:id="716"/>
      <w:bookmarkEnd w:id="717"/>
      <w:r w:rsidRPr="003D4D8D">
        <w:rPr>
          <w:rFonts w:eastAsia="Arial Unicode MS" w:cs="Arial"/>
          <w:szCs w:val="20"/>
          <w:lang w:val="pt-BR"/>
        </w:rPr>
        <w:t>Os Debenturistas poderão, a qualquer tempo, reunir-se em assembleia geral, de acordo com o disposto no artigo 71 da Lei das Sociedades por Ações, a fim de deliberar sobre matérias de interesse da comunhão dos Debenturistas (“</w:t>
      </w:r>
      <w:r w:rsidRPr="003D4D8D">
        <w:rPr>
          <w:rFonts w:eastAsia="Arial Unicode MS" w:cs="Arial"/>
          <w:b/>
          <w:szCs w:val="20"/>
          <w:lang w:val="pt-BR"/>
        </w:rPr>
        <w:t>Assembleia Geral de Debenturistas</w:t>
      </w:r>
      <w:r w:rsidRPr="003D4D8D">
        <w:rPr>
          <w:rFonts w:eastAsia="Arial Unicode MS" w:cs="Arial"/>
          <w:szCs w:val="20"/>
          <w:lang w:val="pt-BR"/>
        </w:rPr>
        <w:t>”). As Assembleias Gerais de Debenturistas deverão ser realizadas de forma presencial e, caso venha a ser regulamentado pela CVM, poderão ser alternativamente realizadas por conferência telefônica, vídeo conferência ou por qualquer outro meio de comunicação.</w:t>
      </w:r>
      <w:bookmarkStart w:id="719" w:name="_DV_M600"/>
      <w:bookmarkEnd w:id="718"/>
      <w:bookmarkEnd w:id="719"/>
      <w:r w:rsidRPr="003D4D8D">
        <w:rPr>
          <w:rFonts w:eastAsia="Arial Unicode MS" w:cs="Arial"/>
          <w:szCs w:val="20"/>
          <w:lang w:val="pt-BR"/>
        </w:rPr>
        <w:t xml:space="preserve"> </w:t>
      </w:r>
    </w:p>
    <w:p w14:paraId="1F346A89" w14:textId="77777777" w:rsidR="0094543D" w:rsidRPr="003D4D8D" w:rsidRDefault="0094543D" w:rsidP="00874E34">
      <w:pPr>
        <w:pStyle w:val="Level3"/>
        <w:rPr>
          <w:rFonts w:eastAsia="Arial Unicode MS" w:cs="Arial"/>
          <w:szCs w:val="20"/>
          <w:lang w:val="pt-BR"/>
        </w:rPr>
      </w:pPr>
      <w:bookmarkStart w:id="720" w:name="_DV_M601"/>
      <w:bookmarkEnd w:id="720"/>
      <w:r w:rsidRPr="003D4D8D">
        <w:rPr>
          <w:rFonts w:eastAsia="Arial Unicode MS" w:cs="Arial"/>
          <w:szCs w:val="20"/>
          <w:lang w:val="pt-BR"/>
        </w:rPr>
        <w:t>Aplica-se à Assembleia Geral de Debenturistas, no que couber, o disposto na Lei das Sociedades por Ações sobre assembleia geral de acionistas.</w:t>
      </w:r>
    </w:p>
    <w:p w14:paraId="38E7C976" w14:textId="77777777" w:rsidR="0094543D" w:rsidRPr="003D4D8D" w:rsidRDefault="0094543D" w:rsidP="00874E34">
      <w:pPr>
        <w:pStyle w:val="Level2"/>
        <w:keepNext/>
        <w:keepLines/>
        <w:rPr>
          <w:rFonts w:eastAsia="Arial Unicode MS" w:cs="Arial"/>
          <w:b/>
          <w:szCs w:val="20"/>
          <w:lang w:val="pt-BR"/>
        </w:rPr>
      </w:pPr>
      <w:bookmarkStart w:id="721" w:name="_DV_M602"/>
      <w:bookmarkEnd w:id="721"/>
      <w:r w:rsidRPr="003D4D8D">
        <w:rPr>
          <w:rFonts w:eastAsia="Arial Unicode MS" w:cs="Arial"/>
          <w:b/>
          <w:szCs w:val="20"/>
          <w:lang w:val="pt-BR"/>
        </w:rPr>
        <w:t>Convocação</w:t>
      </w:r>
    </w:p>
    <w:p w14:paraId="2F28767B" w14:textId="77777777" w:rsidR="0094543D" w:rsidRPr="003D4D8D" w:rsidRDefault="0094543D" w:rsidP="00874E34">
      <w:pPr>
        <w:pStyle w:val="Level3"/>
        <w:keepNext/>
        <w:keepLines/>
        <w:rPr>
          <w:rFonts w:eastAsia="Arial Unicode MS" w:cs="Arial"/>
          <w:szCs w:val="20"/>
          <w:lang w:val="pt-BR"/>
        </w:rPr>
      </w:pPr>
      <w:bookmarkStart w:id="722" w:name="_DV_M603"/>
      <w:bookmarkEnd w:id="722"/>
      <w:r w:rsidRPr="003D4D8D">
        <w:rPr>
          <w:rFonts w:eastAsia="Arial Unicode MS" w:cs="Arial"/>
          <w:szCs w:val="20"/>
          <w:lang w:val="pt-BR"/>
        </w:rPr>
        <w:t>As Assembleias Gerais de Debenturistas podem ser convocadas pelo Agente Fiduciário, pela Emissora, pela CVM ou por Debenturistas que representem, no mínimo, 10% (dez por cento) das Debêntures em Circulação.</w:t>
      </w:r>
    </w:p>
    <w:p w14:paraId="3E561284" w14:textId="77777777" w:rsidR="0094543D" w:rsidRPr="003D4D8D" w:rsidRDefault="0094543D" w:rsidP="00874E34">
      <w:pPr>
        <w:pStyle w:val="Level3"/>
        <w:rPr>
          <w:rFonts w:eastAsia="Arial Unicode MS" w:cs="Arial"/>
          <w:szCs w:val="20"/>
          <w:lang w:val="pt-BR"/>
        </w:rPr>
      </w:pPr>
      <w:bookmarkStart w:id="723" w:name="_DV_M604"/>
      <w:bookmarkEnd w:id="723"/>
      <w:r w:rsidRPr="003D4D8D">
        <w:rPr>
          <w:rFonts w:eastAsia="Arial Unicode MS" w:cs="Arial"/>
          <w:szCs w:val="20"/>
          <w:lang w:val="pt-BR"/>
        </w:rPr>
        <w:t>A convocação se dará mediante anúncio publicado, pelo menos, 3 (três) vezes, nos Jornais de Publicação</w:t>
      </w:r>
      <w:r w:rsidR="00AA52E6">
        <w:rPr>
          <w:rFonts w:eastAsia="Arial Unicode MS" w:cs="Arial"/>
          <w:szCs w:val="20"/>
          <w:lang w:val="pt-BR"/>
        </w:rPr>
        <w:t xml:space="preserve"> da Emissora</w:t>
      </w:r>
      <w:r w:rsidRPr="003D4D8D">
        <w:rPr>
          <w:rFonts w:eastAsia="Arial Unicode MS" w:cs="Arial"/>
          <w:szCs w:val="20"/>
          <w:lang w:val="pt-BR"/>
        </w:rPr>
        <w:t>, respeitadas outras regras relacionadas à publicação de anúncio de convocação de assembleias gerais constantes da Lei das Sociedades por Ações, da regulamentação aplicável e desta Escritura de Emissão.</w:t>
      </w:r>
    </w:p>
    <w:p w14:paraId="071136E3" w14:textId="77777777" w:rsidR="0094543D" w:rsidRPr="003D4D8D" w:rsidRDefault="0094543D" w:rsidP="00874E34">
      <w:pPr>
        <w:pStyle w:val="Level3"/>
        <w:rPr>
          <w:rFonts w:eastAsia="Arial Unicode MS" w:cs="Arial"/>
          <w:szCs w:val="20"/>
          <w:lang w:val="pt-BR"/>
        </w:rPr>
      </w:pPr>
      <w:bookmarkStart w:id="724" w:name="_DV_M605"/>
      <w:bookmarkEnd w:id="724"/>
      <w:r w:rsidRPr="003D4D8D">
        <w:rPr>
          <w:rFonts w:eastAsia="Arial Unicode MS" w:cs="Arial"/>
          <w:szCs w:val="20"/>
          <w:lang w:val="pt-BR"/>
        </w:rPr>
        <w:t xml:space="preserve">As Assembleias Gerais de Debenturistas deverão ser realizadas, em primeira convocação, no prazo mínimo de </w:t>
      </w:r>
      <w:r w:rsidR="0027225A" w:rsidRPr="003D4D8D">
        <w:rPr>
          <w:rFonts w:eastAsia="Arial Unicode MS" w:cs="Arial"/>
          <w:szCs w:val="20"/>
          <w:lang w:val="pt-BR"/>
        </w:rPr>
        <w:t xml:space="preserve">8 </w:t>
      </w:r>
      <w:r w:rsidRPr="003D4D8D">
        <w:rPr>
          <w:rFonts w:eastAsia="Arial Unicode MS" w:cs="Arial"/>
          <w:szCs w:val="20"/>
          <w:lang w:val="pt-BR"/>
        </w:rPr>
        <w:t>(</w:t>
      </w:r>
      <w:r w:rsidR="0027225A" w:rsidRPr="003D4D8D">
        <w:rPr>
          <w:rFonts w:eastAsia="Arial Unicode MS" w:cs="Arial"/>
          <w:szCs w:val="20"/>
          <w:lang w:val="pt-BR"/>
        </w:rPr>
        <w:t>oito</w:t>
      </w:r>
      <w:r w:rsidRPr="003D4D8D">
        <w:rPr>
          <w:rFonts w:eastAsia="Arial Unicode MS" w:cs="Arial"/>
          <w:szCs w:val="20"/>
          <w:lang w:val="pt-BR"/>
        </w:rPr>
        <w:t xml:space="preserve">) dias contados da data da primeira publicação da convocação, ou, não se realizando a Assembleia Geral de Debenturistas, em primeira convocação, em segunda convocação, em, no mínimo, </w:t>
      </w:r>
      <w:r w:rsidR="0027225A" w:rsidRPr="003D4D8D">
        <w:rPr>
          <w:rFonts w:eastAsia="Arial Unicode MS" w:cs="Arial"/>
          <w:szCs w:val="20"/>
          <w:lang w:val="pt-BR"/>
        </w:rPr>
        <w:t xml:space="preserve">5 </w:t>
      </w:r>
      <w:r w:rsidRPr="003D4D8D">
        <w:rPr>
          <w:rFonts w:eastAsia="Arial Unicode MS" w:cs="Arial"/>
          <w:szCs w:val="20"/>
          <w:lang w:val="pt-BR"/>
        </w:rPr>
        <w:t>(</w:t>
      </w:r>
      <w:r w:rsidR="0027225A" w:rsidRPr="003D4D8D">
        <w:rPr>
          <w:rFonts w:eastAsia="Arial Unicode MS" w:cs="Arial"/>
          <w:szCs w:val="20"/>
          <w:lang w:val="pt-BR"/>
        </w:rPr>
        <w:t>cinco</w:t>
      </w:r>
      <w:r w:rsidRPr="003D4D8D">
        <w:rPr>
          <w:rFonts w:eastAsia="Arial Unicode MS" w:cs="Arial"/>
          <w:szCs w:val="20"/>
          <w:lang w:val="pt-BR"/>
        </w:rPr>
        <w:t xml:space="preserve">) dias contados da data da publicação do novo anúncio de convocação. </w:t>
      </w:r>
    </w:p>
    <w:p w14:paraId="3A734947" w14:textId="77777777" w:rsidR="0094543D" w:rsidRPr="003D4D8D" w:rsidRDefault="0094543D" w:rsidP="00874E34">
      <w:pPr>
        <w:pStyle w:val="Level3"/>
        <w:rPr>
          <w:rFonts w:eastAsia="Arial Unicode MS" w:cs="Arial"/>
          <w:szCs w:val="20"/>
          <w:lang w:val="pt-BR"/>
        </w:rPr>
      </w:pPr>
      <w:bookmarkStart w:id="725" w:name="_DV_M606"/>
      <w:bookmarkEnd w:id="725"/>
      <w:r w:rsidRPr="003D4D8D">
        <w:rPr>
          <w:rFonts w:eastAsia="Arial Unicode MS" w:cs="Arial"/>
          <w:szCs w:val="20"/>
          <w:lang w:val="pt-BR"/>
        </w:rPr>
        <w:t>As deliberações tomadas por Debenturistas no âmbito de sua competência legal, observados os quóruns estabelecidos nesta Escritura de Emissão, serão existentes, válidas e eficazes perante a Emissora e obrigarão a todos os Debenturistas, independentemente de terem comparecido à Assembleia Geral de Debenturistas ou do voto proferido na referida Assembleia Geral de Debenturistas.</w:t>
      </w:r>
    </w:p>
    <w:p w14:paraId="73CF0613" w14:textId="77777777" w:rsidR="0094543D" w:rsidRPr="003D4D8D" w:rsidRDefault="0094543D" w:rsidP="00874E34">
      <w:pPr>
        <w:pStyle w:val="Level3"/>
        <w:rPr>
          <w:rFonts w:eastAsia="Arial Unicode MS" w:cs="Arial"/>
          <w:szCs w:val="20"/>
          <w:lang w:val="pt-BR"/>
        </w:rPr>
      </w:pPr>
      <w:bookmarkStart w:id="726" w:name="_DV_M607"/>
      <w:bookmarkEnd w:id="726"/>
      <w:r w:rsidRPr="003D4D8D">
        <w:rPr>
          <w:rFonts w:eastAsia="Arial Unicode MS" w:cs="Arial"/>
          <w:szCs w:val="20"/>
          <w:lang w:val="pt-BR"/>
        </w:rPr>
        <w:t>Independentemente das formalidades previstas na legislação aplicável e nesta Escritura</w:t>
      </w:r>
      <w:r w:rsidR="00B632F5">
        <w:rPr>
          <w:rFonts w:eastAsia="Arial Unicode MS" w:cs="Arial"/>
          <w:szCs w:val="20"/>
          <w:lang w:val="pt-BR"/>
        </w:rPr>
        <w:t xml:space="preserve"> de Emissão</w:t>
      </w:r>
      <w:r w:rsidRPr="003D4D8D">
        <w:rPr>
          <w:rFonts w:eastAsia="Arial Unicode MS" w:cs="Arial"/>
          <w:szCs w:val="20"/>
          <w:lang w:val="pt-BR"/>
        </w:rPr>
        <w:t xml:space="preserve"> para convocação, será considerada regular a Assembleia Geral de Debenturistas a que comparecerem os titulares de todas as Debêntures em Circulação.</w:t>
      </w:r>
    </w:p>
    <w:p w14:paraId="68290C93" w14:textId="77777777" w:rsidR="0094543D" w:rsidRPr="003D4D8D" w:rsidRDefault="0094543D" w:rsidP="00805997">
      <w:pPr>
        <w:pStyle w:val="Level2"/>
        <w:keepNext/>
        <w:rPr>
          <w:rFonts w:eastAsia="Arial Unicode MS" w:cs="Arial"/>
          <w:b/>
          <w:szCs w:val="20"/>
          <w:lang w:val="pt-BR"/>
        </w:rPr>
      </w:pPr>
      <w:bookmarkStart w:id="727" w:name="_DV_M608"/>
      <w:bookmarkStart w:id="728" w:name="_Ref451202124"/>
      <w:bookmarkEnd w:id="727"/>
      <w:r w:rsidRPr="003D4D8D">
        <w:rPr>
          <w:rFonts w:eastAsia="Arial Unicode MS" w:cs="Arial"/>
          <w:b/>
          <w:szCs w:val="20"/>
          <w:lang w:val="pt-BR"/>
        </w:rPr>
        <w:t>Quórum de Instalação</w:t>
      </w:r>
      <w:bookmarkEnd w:id="728"/>
    </w:p>
    <w:p w14:paraId="09D43F0B" w14:textId="2F12DCCD" w:rsidR="0094543D" w:rsidRPr="003D4D8D" w:rsidRDefault="0094543D" w:rsidP="00805997">
      <w:pPr>
        <w:pStyle w:val="Level3"/>
        <w:keepNext/>
        <w:rPr>
          <w:rFonts w:eastAsia="Arial Unicode MS" w:cs="Arial"/>
          <w:szCs w:val="20"/>
          <w:lang w:val="pt-BR"/>
        </w:rPr>
      </w:pPr>
      <w:bookmarkStart w:id="729" w:name="_DV_M609"/>
      <w:bookmarkEnd w:id="729"/>
      <w:r w:rsidRPr="003D4D8D">
        <w:rPr>
          <w:rFonts w:eastAsia="Arial Unicode MS" w:cs="Arial"/>
          <w:szCs w:val="20"/>
          <w:lang w:val="pt-BR"/>
        </w:rPr>
        <w:t xml:space="preserve">Nos termos do artigo 71, parágrafo terceiro, da Lei das Sociedades por Ações, as Assembleias Gerais de Debenturistas se instalarão, em primeira convocação, com a presença de Debenturistas que representem a maioria, no mínimo, das Debêntures em Circulação e, em segunda convocação, com </w:t>
      </w:r>
      <w:r w:rsidR="002977F4" w:rsidRPr="003D4D8D">
        <w:rPr>
          <w:rFonts w:eastAsia="Arial Unicode MS" w:cs="Arial"/>
          <w:szCs w:val="20"/>
          <w:lang w:val="pt-BR"/>
        </w:rPr>
        <w:t xml:space="preserve">a presença de Debenturistas que representem </w:t>
      </w:r>
      <w:r w:rsidR="002977F4">
        <w:rPr>
          <w:rFonts w:eastAsia="Arial Unicode MS" w:cs="Arial"/>
          <w:szCs w:val="20"/>
          <w:lang w:val="pt-BR"/>
        </w:rPr>
        <w:t>30% (trinta por cento)</w:t>
      </w:r>
      <w:r w:rsidR="002977F4" w:rsidRPr="003D4D8D">
        <w:rPr>
          <w:rFonts w:eastAsia="Arial Unicode MS" w:cs="Arial"/>
          <w:szCs w:val="20"/>
          <w:lang w:val="pt-BR"/>
        </w:rPr>
        <w:t xml:space="preserve">, no mínimo, </w:t>
      </w:r>
      <w:proofErr w:type="gramStart"/>
      <w:r w:rsidR="002977F4" w:rsidRPr="003D4D8D">
        <w:rPr>
          <w:rFonts w:eastAsia="Arial Unicode MS" w:cs="Arial"/>
          <w:szCs w:val="20"/>
          <w:lang w:val="pt-BR"/>
        </w:rPr>
        <w:t xml:space="preserve">das </w:t>
      </w:r>
      <w:r w:rsidR="002977F4">
        <w:rPr>
          <w:rFonts w:eastAsia="Arial Unicode MS" w:cs="Arial"/>
          <w:szCs w:val="20"/>
          <w:lang w:val="pt-BR"/>
        </w:rPr>
        <w:t xml:space="preserve"> </w:t>
      </w:r>
      <w:r w:rsidRPr="003D4D8D">
        <w:rPr>
          <w:rFonts w:eastAsia="Arial Unicode MS" w:cs="Arial"/>
          <w:szCs w:val="20"/>
          <w:lang w:val="pt-BR"/>
        </w:rPr>
        <w:t>Debêntures</w:t>
      </w:r>
      <w:proofErr w:type="gramEnd"/>
      <w:r w:rsidRPr="003D4D8D">
        <w:rPr>
          <w:rFonts w:eastAsia="Arial Unicode MS" w:cs="Arial"/>
          <w:szCs w:val="20"/>
          <w:lang w:val="pt-BR"/>
        </w:rPr>
        <w:t xml:space="preserve"> em Circulação. </w:t>
      </w:r>
    </w:p>
    <w:p w14:paraId="2E834218" w14:textId="77777777" w:rsidR="0094543D" w:rsidRPr="003D4D8D" w:rsidRDefault="0094543D" w:rsidP="00874E34">
      <w:pPr>
        <w:pStyle w:val="Level3"/>
        <w:rPr>
          <w:rFonts w:eastAsia="Arial Unicode MS" w:cs="Arial"/>
          <w:szCs w:val="20"/>
          <w:lang w:val="pt-BR"/>
        </w:rPr>
      </w:pPr>
      <w:bookmarkStart w:id="730" w:name="_DV_M610"/>
      <w:bookmarkEnd w:id="730"/>
      <w:r w:rsidRPr="003D4D8D">
        <w:rPr>
          <w:rFonts w:eastAsia="Arial Unicode MS" w:cs="Arial"/>
          <w:szCs w:val="20"/>
          <w:lang w:val="pt-BR"/>
        </w:rPr>
        <w:t>Para efeito da constituição de todos e quaisquer dos quóruns de instalação ou deliberação das Assembleias Gerais de Debenturistas previstos nesta Escritura de Emissão, “</w:t>
      </w:r>
      <w:r w:rsidRPr="003D4D8D">
        <w:rPr>
          <w:rFonts w:eastAsia="Arial Unicode MS" w:cs="Arial"/>
          <w:b/>
          <w:szCs w:val="20"/>
          <w:lang w:val="pt-BR"/>
        </w:rPr>
        <w:t>Debêntures em Circulação</w:t>
      </w:r>
      <w:r w:rsidRPr="003D4D8D">
        <w:rPr>
          <w:rFonts w:eastAsia="Arial Unicode MS" w:cs="Arial"/>
          <w:szCs w:val="20"/>
          <w:lang w:val="pt-BR"/>
        </w:rPr>
        <w:t xml:space="preserve">” significam todas as Debêntures subscritas e integralizadas e não resgatadas, excluídas as Debêntures (i) mantidas em tesouraria pela Emissora; ou (ii) de titularidade de: (a) sociedades controladas ou coligadas pela Emissora (diretas ou indiretas), (b) controladoras (diretas ou indiretas) da Emissora ou sociedades sob controle comum, e (c) administradores da Emissora, incluindo, mas não se limitando a, pessoas direta ou indiretamente relacionadas a qualquer das pessoas anteriormente mencionadas, incluindo seus cônjuges, companheiros ou parentes até o 2º (segundo) grau. </w:t>
      </w:r>
    </w:p>
    <w:p w14:paraId="7C8B55ED" w14:textId="77777777" w:rsidR="0094543D" w:rsidRPr="00F62770" w:rsidRDefault="0094543D" w:rsidP="00874E34">
      <w:pPr>
        <w:pStyle w:val="Level2"/>
        <w:rPr>
          <w:rFonts w:eastAsia="Arial Unicode MS" w:cs="Arial"/>
          <w:b/>
          <w:szCs w:val="20"/>
          <w:lang w:val="pt-BR"/>
        </w:rPr>
      </w:pPr>
      <w:bookmarkStart w:id="731" w:name="_DV_M611"/>
      <w:bookmarkEnd w:id="731"/>
      <w:r w:rsidRPr="00F62770">
        <w:rPr>
          <w:rFonts w:eastAsia="Arial Unicode MS" w:cs="Arial"/>
          <w:b/>
          <w:szCs w:val="20"/>
          <w:lang w:val="pt-BR"/>
        </w:rPr>
        <w:t>Quórum de Deliberação</w:t>
      </w:r>
    </w:p>
    <w:p w14:paraId="086C62AE" w14:textId="6CB2F4F2" w:rsidR="0094543D" w:rsidRPr="00F62770" w:rsidRDefault="0094543D" w:rsidP="00874E34">
      <w:pPr>
        <w:pStyle w:val="Level3"/>
        <w:rPr>
          <w:rFonts w:eastAsia="Arial Unicode MS" w:cs="Arial"/>
          <w:szCs w:val="20"/>
          <w:lang w:val="pt-BR"/>
        </w:rPr>
      </w:pPr>
      <w:bookmarkStart w:id="732" w:name="_DV_M612"/>
      <w:bookmarkStart w:id="733" w:name="_Ref451200548"/>
      <w:bookmarkEnd w:id="732"/>
      <w:r w:rsidRPr="00F62770">
        <w:rPr>
          <w:rFonts w:eastAsia="Arial Unicode MS" w:cs="Arial"/>
          <w:szCs w:val="20"/>
          <w:lang w:val="pt-BR"/>
        </w:rPr>
        <w:t xml:space="preserve">Nas deliberações das Assembleias Gerais de Debenturistas, a cada Debênture em Circulação caberá um voto, admitida a constituição de mandatário, </w:t>
      </w:r>
      <w:proofErr w:type="gramStart"/>
      <w:r w:rsidRPr="00F62770">
        <w:rPr>
          <w:rFonts w:eastAsia="Arial Unicode MS" w:cs="Arial"/>
          <w:szCs w:val="20"/>
          <w:lang w:val="pt-BR"/>
        </w:rPr>
        <w:t>Debenturista</w:t>
      </w:r>
      <w:proofErr w:type="gramEnd"/>
      <w:r w:rsidRPr="00F62770">
        <w:rPr>
          <w:rFonts w:eastAsia="Arial Unicode MS" w:cs="Arial"/>
          <w:szCs w:val="20"/>
          <w:lang w:val="pt-BR"/>
        </w:rPr>
        <w:t xml:space="preserve"> ou não. Exceto pelo disposto na Cláu</w:t>
      </w:r>
      <w:r w:rsidR="00084E23" w:rsidRPr="00F62770">
        <w:rPr>
          <w:rFonts w:eastAsia="Arial Unicode MS" w:cs="Arial"/>
          <w:szCs w:val="20"/>
          <w:lang w:val="pt-BR"/>
        </w:rPr>
        <w:t>sula</w:t>
      </w:r>
      <w:r w:rsidR="00F675D1" w:rsidRPr="00F62770">
        <w:rPr>
          <w:rFonts w:eastAsia="Arial Unicode MS" w:cs="Arial"/>
          <w:szCs w:val="20"/>
          <w:lang w:val="pt-BR"/>
        </w:rPr>
        <w:t xml:space="preserve"> </w:t>
      </w:r>
      <w:r w:rsidR="00886072" w:rsidRPr="00F62770">
        <w:rPr>
          <w:rFonts w:eastAsia="Arial Unicode MS" w:cs="Arial"/>
          <w:szCs w:val="20"/>
          <w:lang w:val="pt-BR"/>
        </w:rPr>
        <w:t>7</w:t>
      </w:r>
      <w:r w:rsidR="00602E81" w:rsidRPr="00F62770">
        <w:rPr>
          <w:rFonts w:eastAsia="Arial Unicode MS" w:cs="Arial"/>
          <w:szCs w:val="20"/>
          <w:lang w:val="pt-BR"/>
        </w:rPr>
        <w:t>.4.2 abaixo</w:t>
      </w:r>
      <w:r w:rsidRPr="00F62770">
        <w:rPr>
          <w:rFonts w:eastAsia="Arial Unicode MS" w:cs="Arial"/>
          <w:szCs w:val="20"/>
          <w:lang w:val="pt-BR"/>
        </w:rPr>
        <w:t>, ou pelos demais quóruns expressamente previstos em outras cláusulas desta Escritura de Emissão, qualquer matéria a ser deliberada pelos Debenturistas deverá ser aprovada</w:t>
      </w:r>
      <w:r w:rsidR="00536773" w:rsidRPr="00F62770">
        <w:rPr>
          <w:rFonts w:eastAsia="Arial Unicode MS" w:cs="Arial"/>
          <w:szCs w:val="20"/>
          <w:lang w:val="pt-BR"/>
        </w:rPr>
        <w:t xml:space="preserve"> por Debenturistas representando, </w:t>
      </w:r>
      <w:r w:rsidR="00F675D1" w:rsidRPr="00F62770">
        <w:rPr>
          <w:rFonts w:eastAsia="Arial Unicode MS" w:cs="Arial"/>
          <w:szCs w:val="20"/>
          <w:lang w:val="pt-BR"/>
        </w:rPr>
        <w:t xml:space="preserve">no mínimo, em primeira convocação, </w:t>
      </w:r>
      <w:r w:rsidR="00F675D1" w:rsidRPr="00AE64FC">
        <w:rPr>
          <w:rFonts w:eastAsia="Arial Unicode MS" w:cs="Arial"/>
          <w:szCs w:val="20"/>
          <w:lang w:val="pt-BR"/>
        </w:rPr>
        <w:t>50% (cinquenta por cento) mais uma das Debêntures em Circulação</w:t>
      </w:r>
      <w:r w:rsidR="00F675D1" w:rsidRPr="00F62770">
        <w:rPr>
          <w:rFonts w:eastAsia="Arial Unicode MS" w:cs="Arial"/>
          <w:szCs w:val="20"/>
          <w:lang w:val="pt-BR"/>
        </w:rPr>
        <w:t xml:space="preserve"> e, em segunda convocação, </w:t>
      </w:r>
      <w:r w:rsidR="00F675D1" w:rsidRPr="00AE64FC">
        <w:rPr>
          <w:rFonts w:eastAsia="Arial Unicode MS" w:cs="Arial"/>
          <w:szCs w:val="20"/>
          <w:lang w:val="pt-BR"/>
        </w:rPr>
        <w:t>50% (cinquenta por cento) mais uma das Debêntures detidas pelos Debenturistas presentes</w:t>
      </w:r>
      <w:r w:rsidR="005902A7" w:rsidRPr="00AE64FC">
        <w:rPr>
          <w:rFonts w:eastAsia="Arial Unicode MS" w:cs="Arial"/>
          <w:szCs w:val="20"/>
          <w:lang w:val="pt-BR"/>
        </w:rPr>
        <w:t xml:space="preserve"> na respectiva Assembl</w:t>
      </w:r>
      <w:r w:rsidR="006E75F9">
        <w:rPr>
          <w:rFonts w:eastAsia="Arial Unicode MS" w:cs="Arial"/>
          <w:szCs w:val="20"/>
          <w:lang w:val="pt-BR"/>
        </w:rPr>
        <w:t>e</w:t>
      </w:r>
      <w:r w:rsidR="005902A7" w:rsidRPr="00AE64FC">
        <w:rPr>
          <w:rFonts w:eastAsia="Arial Unicode MS" w:cs="Arial"/>
          <w:szCs w:val="20"/>
          <w:lang w:val="pt-BR"/>
        </w:rPr>
        <w:t>ia Geral de Debenturistas</w:t>
      </w:r>
      <w:r w:rsidRPr="00F62770">
        <w:rPr>
          <w:rFonts w:eastAsia="Arial Unicode MS" w:cs="Arial"/>
          <w:szCs w:val="20"/>
          <w:lang w:val="pt-BR"/>
        </w:rPr>
        <w:t>.</w:t>
      </w:r>
      <w:bookmarkStart w:id="734" w:name="_DV_M613"/>
      <w:bookmarkEnd w:id="733"/>
      <w:bookmarkEnd w:id="734"/>
    </w:p>
    <w:p w14:paraId="4112712C" w14:textId="77777777" w:rsidR="0094543D" w:rsidRPr="00874E34" w:rsidRDefault="0094543D" w:rsidP="00307831">
      <w:pPr>
        <w:pStyle w:val="Level3"/>
        <w:spacing w:before="140"/>
        <w:ind w:left="1360" w:hanging="680"/>
        <w:rPr>
          <w:rFonts w:eastAsia="Arial Unicode MS" w:cs="Arial"/>
          <w:b/>
          <w:szCs w:val="20"/>
          <w:lang w:val="pt-BR"/>
        </w:rPr>
      </w:pPr>
      <w:bookmarkStart w:id="735" w:name="_DV_M614"/>
      <w:bookmarkStart w:id="736" w:name="_Ref452135653"/>
      <w:bookmarkEnd w:id="735"/>
      <w:r w:rsidRPr="00F62770">
        <w:rPr>
          <w:rFonts w:eastAsia="Arial Unicode MS" w:cs="Arial"/>
          <w:szCs w:val="20"/>
          <w:lang w:val="pt-BR"/>
        </w:rPr>
        <w:t xml:space="preserve">Mediante proposta da Emissora, a Assembleia Geral de Debenturistas poderá, por deliberação favorável de </w:t>
      </w:r>
      <w:r w:rsidR="00536773" w:rsidRPr="00F62770">
        <w:rPr>
          <w:rFonts w:eastAsia="Arial Unicode MS" w:cs="Arial"/>
          <w:szCs w:val="20"/>
          <w:lang w:val="pt-BR"/>
        </w:rPr>
        <w:t xml:space="preserve">Debenturistas representando, no mínimo, </w:t>
      </w:r>
      <w:r w:rsidR="00182433">
        <w:rPr>
          <w:rFonts w:eastAsia="Arial Unicode MS" w:cs="Arial"/>
          <w:szCs w:val="20"/>
          <w:lang w:val="pt-BR"/>
        </w:rPr>
        <w:t>75</w:t>
      </w:r>
      <w:r w:rsidR="00536773" w:rsidRPr="00F62770">
        <w:rPr>
          <w:rFonts w:eastAsia="Arial Unicode MS" w:cs="Arial"/>
          <w:szCs w:val="20"/>
          <w:lang w:val="pt-BR"/>
        </w:rPr>
        <w:t>% (</w:t>
      </w:r>
      <w:r w:rsidR="00182433">
        <w:rPr>
          <w:rFonts w:eastAsia="Arial Unicode MS" w:cs="Arial"/>
          <w:szCs w:val="20"/>
          <w:lang w:val="pt-BR"/>
        </w:rPr>
        <w:t>setenta e cinco</w:t>
      </w:r>
      <w:r w:rsidR="00182433" w:rsidRPr="00F62770">
        <w:rPr>
          <w:rFonts w:eastAsia="Arial Unicode MS" w:cs="Arial"/>
          <w:szCs w:val="20"/>
          <w:lang w:val="pt-BR"/>
        </w:rPr>
        <w:t xml:space="preserve"> </w:t>
      </w:r>
      <w:r w:rsidR="00536773" w:rsidRPr="00F62770">
        <w:rPr>
          <w:rFonts w:eastAsia="Arial Unicode MS" w:cs="Arial"/>
          <w:szCs w:val="20"/>
          <w:lang w:val="pt-BR"/>
        </w:rPr>
        <w:t>por cento) das Debêntures em Circulação, em primeira convocação e segunda convocação</w:t>
      </w:r>
      <w:r w:rsidRPr="00F62770">
        <w:rPr>
          <w:rFonts w:eastAsia="Arial Unicode MS" w:cs="Arial"/>
          <w:szCs w:val="20"/>
          <w:lang w:val="pt-BR"/>
        </w:rPr>
        <w:t>,</w:t>
      </w:r>
      <w:r w:rsidRPr="00F62770">
        <w:rPr>
          <w:rFonts w:eastAsia="Arial Unicode MS" w:cs="Arial"/>
          <w:b/>
          <w:szCs w:val="20"/>
          <w:lang w:val="pt-BR"/>
        </w:rPr>
        <w:t xml:space="preserve"> </w:t>
      </w:r>
      <w:r w:rsidRPr="00F62770">
        <w:rPr>
          <w:rFonts w:eastAsia="Arial Unicode MS" w:cs="Arial"/>
          <w:szCs w:val="20"/>
          <w:lang w:val="pt-BR"/>
        </w:rPr>
        <w:t>aprovar qualquer modificação relativa às características das Debêntures que implique alteração: (i) da Atualização Monetária ou dos Juros Remuneratórios, (ii) das Datas de Pagamento dos Juros Remuneratórios ou de quaisquer valores previstos nesta Escritura de Emissão, (iii) da Data de Vencimento das Debêntures e da vigência das Debêntures, (iv) dos valores, montantes e Datas de Amortização das Debêntures, (v) da redação de quaisquer dos Eventos de Inadimplemento, inclusive sua exclusão; (vi) da alteração dos quóruns de deliberação previstos nesta Escritura de Emissão, (</w:t>
      </w:r>
      <w:proofErr w:type="spellStart"/>
      <w:r w:rsidRPr="00F62770">
        <w:rPr>
          <w:rFonts w:eastAsia="Arial Unicode MS" w:cs="Arial"/>
          <w:szCs w:val="20"/>
          <w:lang w:val="pt-BR"/>
        </w:rPr>
        <w:t>vii</w:t>
      </w:r>
      <w:proofErr w:type="spellEnd"/>
      <w:r w:rsidRPr="00F62770">
        <w:rPr>
          <w:rFonts w:eastAsia="Arial Unicode MS" w:cs="Arial"/>
          <w:szCs w:val="20"/>
          <w:lang w:val="pt-BR"/>
        </w:rPr>
        <w:t>) das disposições desta Cláusula, (</w:t>
      </w:r>
      <w:proofErr w:type="spellStart"/>
      <w:r w:rsidRPr="00F62770">
        <w:rPr>
          <w:rFonts w:eastAsia="Arial Unicode MS" w:cs="Arial"/>
          <w:szCs w:val="20"/>
          <w:lang w:val="pt-BR"/>
        </w:rPr>
        <w:t>viii</w:t>
      </w:r>
      <w:proofErr w:type="spellEnd"/>
      <w:r w:rsidRPr="00F62770">
        <w:rPr>
          <w:rFonts w:eastAsia="Arial Unicode MS" w:cs="Arial"/>
          <w:szCs w:val="20"/>
          <w:lang w:val="pt-BR"/>
        </w:rPr>
        <w:t>) das Garantias, (</w:t>
      </w:r>
      <w:proofErr w:type="spellStart"/>
      <w:r w:rsidRPr="00F62770">
        <w:rPr>
          <w:rFonts w:eastAsia="Arial Unicode MS" w:cs="Arial"/>
          <w:szCs w:val="20"/>
          <w:lang w:val="pt-BR"/>
        </w:rPr>
        <w:t>ix</w:t>
      </w:r>
      <w:proofErr w:type="spellEnd"/>
      <w:r w:rsidRPr="00F62770">
        <w:rPr>
          <w:rFonts w:eastAsia="Arial Unicode MS" w:cs="Arial"/>
          <w:szCs w:val="20"/>
          <w:lang w:val="pt-BR"/>
        </w:rPr>
        <w:t>) criação de evento de repactuação, (x) das disposições relativas a resgate antecipado facultativo</w:t>
      </w:r>
      <w:r w:rsidRPr="003D4D8D">
        <w:rPr>
          <w:rFonts w:eastAsia="Arial Unicode MS" w:cs="Arial"/>
          <w:szCs w:val="20"/>
          <w:lang w:val="pt-BR"/>
        </w:rPr>
        <w:t>;</w:t>
      </w:r>
      <w:r w:rsidR="00FC7A74" w:rsidRPr="00F62770">
        <w:rPr>
          <w:rFonts w:eastAsia="Arial Unicode MS" w:cs="Arial"/>
          <w:szCs w:val="20"/>
          <w:lang w:val="pt-BR"/>
        </w:rPr>
        <w:t xml:space="preserve"> </w:t>
      </w:r>
      <w:r w:rsidRPr="00F62770">
        <w:rPr>
          <w:rFonts w:eastAsia="Arial Unicode MS" w:cs="Arial"/>
          <w:szCs w:val="20"/>
          <w:lang w:val="pt-BR"/>
        </w:rPr>
        <w:t>amortizações extraordinárias facultativas</w:t>
      </w:r>
      <w:r w:rsidRPr="003D4D8D">
        <w:rPr>
          <w:rFonts w:eastAsia="Arial Unicode MS" w:cs="Arial"/>
          <w:szCs w:val="20"/>
          <w:lang w:val="pt-BR"/>
        </w:rPr>
        <w:t xml:space="preserve">, </w:t>
      </w:r>
      <w:r w:rsidR="007C3878">
        <w:rPr>
          <w:rFonts w:eastAsia="Arial Unicode MS" w:cs="Arial"/>
          <w:szCs w:val="20"/>
          <w:lang w:val="pt-BR"/>
        </w:rPr>
        <w:t>ou</w:t>
      </w:r>
      <w:r w:rsidRPr="00B939F0">
        <w:rPr>
          <w:rFonts w:eastAsia="Arial Unicode MS" w:cs="Arial"/>
          <w:szCs w:val="20"/>
          <w:lang w:val="pt-BR"/>
        </w:rPr>
        <w:t xml:space="preserve"> (xi) da espécie das Debêntures</w:t>
      </w:r>
      <w:r w:rsidRPr="00F62770">
        <w:rPr>
          <w:rFonts w:eastAsia="Arial Unicode MS" w:cs="Arial"/>
          <w:szCs w:val="20"/>
          <w:lang w:val="pt-BR"/>
        </w:rPr>
        <w:t>.</w:t>
      </w:r>
      <w:bookmarkStart w:id="737" w:name="_DV_M615"/>
      <w:bookmarkEnd w:id="736"/>
      <w:bookmarkEnd w:id="737"/>
      <w:r w:rsidRPr="00F62770">
        <w:rPr>
          <w:rFonts w:eastAsia="Arial Unicode MS" w:cs="Arial"/>
          <w:szCs w:val="20"/>
          <w:lang w:val="pt-BR"/>
        </w:rPr>
        <w:t xml:space="preserve"> </w:t>
      </w:r>
    </w:p>
    <w:p w14:paraId="5199FF40" w14:textId="58E536A7" w:rsidR="00521BE3" w:rsidRPr="00334CAD" w:rsidRDefault="008E79DC" w:rsidP="00334CAD">
      <w:pPr>
        <w:pStyle w:val="Level3"/>
        <w:rPr>
          <w:rFonts w:eastAsia="Arial Unicode MS" w:cs="Arial"/>
          <w:szCs w:val="20"/>
          <w:lang w:val="pt-BR"/>
        </w:rPr>
      </w:pPr>
      <w:bookmarkStart w:id="738" w:name="_DV_M616"/>
      <w:bookmarkEnd w:id="738"/>
      <w:r w:rsidRPr="00C23E37">
        <w:rPr>
          <w:lang w:val="pt-BR"/>
        </w:rPr>
        <w:t xml:space="preserve">Caso </w:t>
      </w:r>
      <w:r w:rsidRPr="00521BE3">
        <w:rPr>
          <w:lang w:val="pt-BR"/>
        </w:rPr>
        <w:t>a Emissora, por qualquer motivo, solicite aos Debenturistas</w:t>
      </w:r>
      <w:r w:rsidR="0014192A" w:rsidRPr="00F62770">
        <w:rPr>
          <w:rFonts w:eastAsia="Arial Unicode MS" w:cs="Arial"/>
          <w:szCs w:val="20"/>
          <w:lang w:val="pt-BR"/>
        </w:rPr>
        <w:t xml:space="preserve">, antes da sua ocorrência, </w:t>
      </w:r>
      <w:r w:rsidRPr="00521BE3">
        <w:rPr>
          <w:lang w:val="pt-BR"/>
        </w:rPr>
        <w:t xml:space="preserve">a concessão de renúncia prévia ou perdão temporário </w:t>
      </w:r>
      <w:r w:rsidR="0014192A" w:rsidRPr="00F62770">
        <w:rPr>
          <w:rFonts w:eastAsia="Arial Unicode MS" w:cs="Arial"/>
          <w:szCs w:val="20"/>
          <w:lang w:val="pt-BR"/>
        </w:rPr>
        <w:t>(</w:t>
      </w:r>
      <w:proofErr w:type="spellStart"/>
      <w:r w:rsidR="0014192A" w:rsidRPr="00F62770">
        <w:rPr>
          <w:rFonts w:eastAsia="Arial Unicode MS" w:cs="Arial"/>
          <w:i/>
          <w:szCs w:val="20"/>
          <w:lang w:val="pt-BR"/>
        </w:rPr>
        <w:t>waiver</w:t>
      </w:r>
      <w:proofErr w:type="spellEnd"/>
      <w:r w:rsidR="0014192A" w:rsidRPr="00F62770">
        <w:rPr>
          <w:rFonts w:eastAsia="Arial Unicode MS" w:cs="Arial"/>
          <w:szCs w:val="20"/>
          <w:lang w:val="pt-BR"/>
        </w:rPr>
        <w:t xml:space="preserve">): (i) </w:t>
      </w:r>
      <w:r w:rsidRPr="00521BE3">
        <w:rPr>
          <w:lang w:val="pt-BR"/>
        </w:rPr>
        <w:t xml:space="preserve">aos Eventos de Inadimplemento </w:t>
      </w:r>
      <w:r w:rsidR="0014192A" w:rsidRPr="00F62770">
        <w:rPr>
          <w:rFonts w:eastAsia="Arial Unicode MS" w:cs="Arial"/>
          <w:szCs w:val="20"/>
          <w:lang w:val="pt-BR"/>
        </w:rPr>
        <w:t xml:space="preserve">que acarretem o vencimento automático das Debêntures descritos na Cláusula 4.1.1, </w:t>
      </w:r>
      <w:r w:rsidRPr="00C23E37">
        <w:rPr>
          <w:lang w:val="pt-BR"/>
        </w:rPr>
        <w:t>tal solicitação poderá ser aprovada</w:t>
      </w:r>
      <w:r w:rsidR="0014192A" w:rsidRPr="00F62770">
        <w:rPr>
          <w:rFonts w:eastAsia="Arial Unicode MS" w:cs="Arial"/>
          <w:szCs w:val="20"/>
          <w:lang w:val="pt-BR"/>
        </w:rPr>
        <w:t xml:space="preserve"> </w:t>
      </w:r>
      <w:r w:rsidRPr="00C23E37">
        <w:rPr>
          <w:lang w:val="pt-BR"/>
        </w:rPr>
        <w:t xml:space="preserve">por Debenturistas, reunidos em Assembleia Geral de Debenturistas, que representem, no mínimo, 65% (sessenta e cinco por cento) das Debêntures em Circulação, </w:t>
      </w:r>
      <w:r w:rsidR="0014192A" w:rsidRPr="00F62770">
        <w:rPr>
          <w:rFonts w:eastAsia="Arial Unicode MS" w:cs="Arial"/>
          <w:szCs w:val="20"/>
          <w:lang w:val="pt-BR"/>
        </w:rPr>
        <w:t>em primeira convocação, e</w:t>
      </w:r>
      <w:r w:rsidRPr="00C23E37">
        <w:rPr>
          <w:lang w:val="pt-BR"/>
        </w:rPr>
        <w:t xml:space="preserve"> 65% (sessenta e cinco por cento) das Debêntures detidas pelos Debenturistas presentes</w:t>
      </w:r>
      <w:r w:rsidR="0014192A" w:rsidRPr="00AE64FC">
        <w:rPr>
          <w:rFonts w:eastAsia="Arial Unicode MS" w:cs="Arial"/>
          <w:szCs w:val="20"/>
          <w:lang w:val="pt-BR"/>
        </w:rPr>
        <w:t>, em segunda convocação, desde que representantes de, no mínimo, 50% (cinquenta por cento) mais uma das Debêntures em Circulação</w:t>
      </w:r>
      <w:r w:rsidR="0014192A" w:rsidRPr="00F62770">
        <w:rPr>
          <w:rFonts w:eastAsia="Arial Unicode MS" w:cs="Arial"/>
          <w:szCs w:val="20"/>
          <w:lang w:val="pt-BR"/>
        </w:rPr>
        <w:t>; e (ii</w:t>
      </w:r>
      <w:r w:rsidR="0014192A" w:rsidRPr="003D4D8D">
        <w:rPr>
          <w:rFonts w:eastAsia="Arial Unicode MS" w:cs="Arial"/>
          <w:szCs w:val="20"/>
          <w:lang w:val="pt-BR"/>
        </w:rPr>
        <w:t>) para os demais Eventos de Inadimplemento previstos na Cláusula 4.1.2 desta Escritura de Emissão, tal solicitação poderá ser aprovada pelo quórum geral de deliberação previsto na Cláusula 7.4.1 acima</w:t>
      </w:r>
      <w:r w:rsidR="0014192A">
        <w:rPr>
          <w:rFonts w:eastAsia="Arial Unicode MS" w:cs="Arial"/>
          <w:szCs w:val="20"/>
          <w:lang w:val="pt-BR"/>
        </w:rPr>
        <w:t>,</w:t>
      </w:r>
      <w:r w:rsidR="0014192A" w:rsidRPr="003D4D8D">
        <w:rPr>
          <w:rFonts w:eastAsia="Arial Unicode MS" w:cs="Arial"/>
          <w:szCs w:val="20"/>
          <w:lang w:val="pt-BR"/>
        </w:rPr>
        <w:t xml:space="preserve"> </w:t>
      </w:r>
      <w:r w:rsidR="0014192A">
        <w:rPr>
          <w:rFonts w:eastAsia="Arial Unicode MS" w:cs="Arial"/>
          <w:szCs w:val="20"/>
          <w:lang w:val="pt-BR"/>
        </w:rPr>
        <w:t>sendo</w:t>
      </w:r>
      <w:r w:rsidRPr="00C23E37">
        <w:rPr>
          <w:lang w:val="pt-BR"/>
        </w:rPr>
        <w:t xml:space="preserve"> certo que a não aprovação concessão de renúncia prévia ou perdão temporário </w:t>
      </w:r>
      <w:r w:rsidR="0014192A" w:rsidRPr="003D4D8D">
        <w:rPr>
          <w:rFonts w:eastAsia="Arial Unicode MS" w:cs="Arial"/>
          <w:szCs w:val="20"/>
          <w:lang w:val="pt-BR"/>
        </w:rPr>
        <w:t>(</w:t>
      </w:r>
      <w:proofErr w:type="spellStart"/>
      <w:r w:rsidR="0014192A" w:rsidRPr="003D4D8D">
        <w:rPr>
          <w:rFonts w:eastAsia="Arial Unicode MS" w:cs="Arial"/>
          <w:i/>
          <w:szCs w:val="20"/>
          <w:lang w:val="pt-BR"/>
        </w:rPr>
        <w:t>waiver</w:t>
      </w:r>
      <w:proofErr w:type="spellEnd"/>
      <w:r w:rsidR="0014192A" w:rsidRPr="003D4D8D">
        <w:rPr>
          <w:rFonts w:eastAsia="Arial Unicode MS" w:cs="Arial"/>
          <w:szCs w:val="20"/>
          <w:lang w:val="pt-BR"/>
        </w:rPr>
        <w:t xml:space="preserve">) ou a não instalação em segunda convocação </w:t>
      </w:r>
      <w:r w:rsidRPr="00C23E37">
        <w:rPr>
          <w:lang w:val="pt-BR"/>
        </w:rPr>
        <w:t>não implicará na decretação do vencimento antecipado das Debêntures pelo Agente Fiduciário</w:t>
      </w:r>
      <w:r w:rsidR="005E1691" w:rsidRPr="003D4D8D">
        <w:rPr>
          <w:rFonts w:eastAsia="Arial Unicode MS" w:cs="Arial"/>
          <w:szCs w:val="20"/>
          <w:lang w:val="pt-BR"/>
        </w:rPr>
        <w:t>.</w:t>
      </w:r>
    </w:p>
    <w:p w14:paraId="56776702" w14:textId="50E60E48" w:rsidR="0094543D" w:rsidRPr="003D4D8D" w:rsidRDefault="008E79DC" w:rsidP="00874E34">
      <w:pPr>
        <w:pStyle w:val="Level3"/>
        <w:rPr>
          <w:rFonts w:eastAsia="Arial Unicode MS" w:cs="Arial"/>
          <w:szCs w:val="20"/>
          <w:lang w:val="pt-BR"/>
        </w:rPr>
      </w:pPr>
      <w:bookmarkStart w:id="739" w:name="_DV_M617"/>
      <w:bookmarkStart w:id="740" w:name="_Ref453932420"/>
      <w:bookmarkEnd w:id="739"/>
      <w:r>
        <w:rPr>
          <w:rFonts w:eastAsia="Arial Unicode MS" w:cs="Arial"/>
          <w:szCs w:val="20"/>
          <w:lang w:val="pt-BR"/>
        </w:rPr>
        <w:t xml:space="preserve">Será obrigatória a presença dos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pelos Debenturistas </w:t>
      </w:r>
      <w:r w:rsidR="00521BE3">
        <w:rPr>
          <w:rFonts w:eastAsia="Arial Unicode MS" w:cs="Arial"/>
          <w:szCs w:val="20"/>
          <w:lang w:val="pt-BR"/>
        </w:rPr>
        <w:t>ou</w:t>
      </w:r>
      <w:r>
        <w:rPr>
          <w:rFonts w:eastAsia="Arial Unicode MS" w:cs="Arial"/>
          <w:szCs w:val="20"/>
          <w:lang w:val="pt-BR"/>
        </w:rPr>
        <w:t xml:space="preserve"> pelo Agente Fiduciário, conforme o caso, nos termos desta Escritura de Emissão, hipótese em que será obrigatória</w:t>
      </w:r>
      <w:r w:rsidR="0094543D" w:rsidRPr="003D4D8D">
        <w:rPr>
          <w:rFonts w:eastAsia="Arial Unicode MS" w:cs="Arial"/>
          <w:szCs w:val="20"/>
          <w:lang w:val="pt-BR"/>
        </w:rPr>
        <w:t>.</w:t>
      </w:r>
      <w:bookmarkEnd w:id="740"/>
    </w:p>
    <w:p w14:paraId="3DB78BB9" w14:textId="77777777" w:rsidR="0094543D" w:rsidRPr="003D4D8D" w:rsidRDefault="0094543D" w:rsidP="00874E34">
      <w:pPr>
        <w:pStyle w:val="Level3"/>
        <w:rPr>
          <w:rFonts w:eastAsia="Arial Unicode MS" w:cs="Arial"/>
          <w:szCs w:val="20"/>
          <w:lang w:val="pt-BR"/>
        </w:rPr>
      </w:pPr>
      <w:bookmarkStart w:id="741" w:name="_DV_M618"/>
      <w:bookmarkEnd w:id="741"/>
      <w:r w:rsidRPr="003D4D8D">
        <w:rPr>
          <w:rFonts w:eastAsia="Arial Unicode MS" w:cs="Arial"/>
          <w:szCs w:val="20"/>
          <w:lang w:val="pt-BR"/>
        </w:rPr>
        <w:t>O Agente Fiduciário deverá comparecer às Assembleias Gerais de Debenturistas para prestar a quaisquer dos Debenturistas as informações que lhe forem solicitadas.</w:t>
      </w:r>
    </w:p>
    <w:p w14:paraId="4578036F" w14:textId="77777777" w:rsidR="00AF6696" w:rsidRDefault="00AF6696" w:rsidP="00AF6696">
      <w:pPr>
        <w:pStyle w:val="Level2"/>
        <w:tabs>
          <w:tab w:val="clear" w:pos="1390"/>
          <w:tab w:val="num" w:pos="680"/>
        </w:tabs>
        <w:ind w:left="680"/>
        <w:rPr>
          <w:rFonts w:eastAsia="Arial Unicode MS"/>
          <w:b/>
          <w:szCs w:val="20"/>
          <w:lang w:val="pt-BR"/>
        </w:rPr>
      </w:pPr>
      <w:bookmarkStart w:id="742" w:name="_DV_M619"/>
      <w:bookmarkStart w:id="743" w:name="_DV_M620"/>
      <w:bookmarkStart w:id="744" w:name="_DV_M621"/>
      <w:bookmarkStart w:id="745" w:name="_DV_M622"/>
      <w:bookmarkStart w:id="746" w:name="_DV_M623"/>
      <w:bookmarkEnd w:id="742"/>
      <w:bookmarkEnd w:id="743"/>
      <w:bookmarkEnd w:id="744"/>
      <w:bookmarkEnd w:id="745"/>
      <w:bookmarkEnd w:id="746"/>
      <w:r>
        <w:rPr>
          <w:rFonts w:eastAsia="Arial Unicode MS"/>
          <w:b/>
          <w:szCs w:val="20"/>
          <w:lang w:val="pt-BR"/>
        </w:rPr>
        <w:t>Suspensão e Retomada de Assembleias</w:t>
      </w:r>
    </w:p>
    <w:p w14:paraId="2828A140" w14:textId="655F0A5C" w:rsidR="00AF6696" w:rsidRDefault="00AF6696" w:rsidP="00AF6696">
      <w:pPr>
        <w:pStyle w:val="Level3"/>
        <w:rPr>
          <w:rFonts w:eastAsia="Arial Unicode MS" w:cs="Arial"/>
          <w:szCs w:val="20"/>
          <w:lang w:val="pt-BR"/>
        </w:rPr>
      </w:pPr>
      <w:r>
        <w:rPr>
          <w:rFonts w:eastAsia="Arial Unicode MS" w:cs="Arial"/>
          <w:szCs w:val="20"/>
          <w:lang w:val="pt-BR"/>
        </w:rPr>
        <w:t xml:space="preserve">Instaladas as Assembleias Gerais de Debenturistas, os titulares de, no mínimo, em primeira convocação, 50% (cinquenta por cento) mais uma das Debêntures em Circulação e, em segunda convocação, 50% (cinquenta por cento) mais uma das Debêntures </w:t>
      </w:r>
      <w:r w:rsidR="007A281E">
        <w:rPr>
          <w:rFonts w:eastAsia="Arial Unicode MS" w:cs="Arial"/>
          <w:szCs w:val="20"/>
          <w:lang w:val="pt-BR"/>
        </w:rPr>
        <w:t xml:space="preserve">em Circulação </w:t>
      </w:r>
      <w:r>
        <w:rPr>
          <w:rFonts w:eastAsia="Arial Unicode MS" w:cs="Arial"/>
          <w:szCs w:val="20"/>
          <w:lang w:val="pt-BR"/>
        </w:rPr>
        <w:t>detidas pelos Debenturistas presentes, poderão deliberar pela suspensão dos trabalhos, para retomada da respectiva assembleia em data posterior.</w:t>
      </w:r>
    </w:p>
    <w:p w14:paraId="39BEEB9E" w14:textId="77777777" w:rsidR="00AF6696" w:rsidRDefault="00AF6696" w:rsidP="00AF6696">
      <w:pPr>
        <w:pStyle w:val="Level3"/>
        <w:rPr>
          <w:rFonts w:eastAsia="Arial Unicode MS" w:cs="Arial"/>
          <w:szCs w:val="20"/>
          <w:lang w:val="pt-BR"/>
        </w:rPr>
      </w:pPr>
      <w:r>
        <w:rPr>
          <w:rFonts w:eastAsia="Arial Unicode MS" w:cs="Arial"/>
          <w:szCs w:val="20"/>
          <w:lang w:val="pt-BR"/>
        </w:rPr>
        <w:t xml:space="preserve">Em caso de suspensão dos trabalhos para deliberação em data posterior, as matérias já deliberadas até a suspensão da respectiva Assembleia Geral de Debenturistas instalada não poderão ser votadas novamente na continuação da referida assembleia, sendo que tais deliberações já tomadas serão, para todos os fins de direito, atos jurídicos perfeitos. </w:t>
      </w:r>
    </w:p>
    <w:p w14:paraId="6C61DE4B" w14:textId="77777777" w:rsidR="00AF6696" w:rsidRDefault="00AF6696" w:rsidP="000133F9">
      <w:pPr>
        <w:pStyle w:val="Level3"/>
        <w:rPr>
          <w:rFonts w:eastAsia="Arial Unicode MS" w:cs="Arial"/>
          <w:b/>
          <w:szCs w:val="20"/>
          <w:lang w:val="pt-BR"/>
        </w:rPr>
      </w:pPr>
      <w:r>
        <w:rPr>
          <w:rFonts w:eastAsia="Arial Unicode MS" w:cs="Arial"/>
          <w:szCs w:val="20"/>
          <w:lang w:val="pt-BR"/>
        </w:rPr>
        <w:t>As matérias não votadas até a suspensão dos trabalhos não serão consideradas deliberadas e não produzirão efeitos até a data da sua efetiva deliberação.</w:t>
      </w:r>
    </w:p>
    <w:p w14:paraId="0199D18B" w14:textId="77777777" w:rsidR="0094543D" w:rsidRPr="003D4D8D" w:rsidRDefault="0094543D" w:rsidP="00874E34">
      <w:pPr>
        <w:pStyle w:val="Level2"/>
        <w:rPr>
          <w:rFonts w:eastAsia="Arial Unicode MS" w:cs="Arial"/>
          <w:b/>
          <w:szCs w:val="20"/>
          <w:lang w:val="pt-BR"/>
        </w:rPr>
      </w:pPr>
      <w:r w:rsidRPr="003D4D8D">
        <w:rPr>
          <w:rFonts w:eastAsia="Arial Unicode MS" w:cs="Arial"/>
          <w:b/>
          <w:szCs w:val="20"/>
          <w:lang w:val="pt-BR"/>
        </w:rPr>
        <w:t>Mesa Diretora</w:t>
      </w:r>
    </w:p>
    <w:p w14:paraId="0508835D" w14:textId="77777777" w:rsidR="0094543D" w:rsidRPr="003D4D8D" w:rsidRDefault="0094543D" w:rsidP="00874E34">
      <w:pPr>
        <w:pStyle w:val="Level3"/>
        <w:rPr>
          <w:rFonts w:eastAsia="Arial Unicode MS" w:cs="Arial"/>
          <w:szCs w:val="20"/>
          <w:lang w:val="pt-BR"/>
        </w:rPr>
      </w:pPr>
      <w:bookmarkStart w:id="747" w:name="_DV_M624"/>
      <w:bookmarkEnd w:id="747"/>
      <w:r w:rsidRPr="003D4D8D">
        <w:rPr>
          <w:rFonts w:eastAsia="Arial Unicode MS" w:cs="Arial"/>
          <w:szCs w:val="20"/>
          <w:lang w:val="pt-BR"/>
        </w:rPr>
        <w:t>A presidência e secretaria das Assembleias Gerais de Debenturistas caberão aos representantes eleitos por Debenturistas presentes (podendo, para tal finalidade, ser eleito o representante do Agente Fiduciário presente a qualquer Assembleia Geral de Debenturistas) ou àqueles que forem designados pela CVM.</w:t>
      </w:r>
    </w:p>
    <w:p w14:paraId="32A42D4D" w14:textId="77777777" w:rsidR="0094543D" w:rsidRPr="003D4D8D" w:rsidRDefault="0094543D" w:rsidP="00874E34">
      <w:pPr>
        <w:pStyle w:val="Level1"/>
        <w:spacing w:before="0"/>
        <w:rPr>
          <w:lang w:val="pt-BR"/>
        </w:rPr>
      </w:pPr>
      <w:bookmarkStart w:id="748" w:name="_DV_M625"/>
      <w:bookmarkEnd w:id="748"/>
      <w:r w:rsidRPr="003D4D8D">
        <w:rPr>
          <w:lang w:val="pt-BR"/>
        </w:rPr>
        <w:t>DECLARAÇÕES E GARANTIAS</w:t>
      </w:r>
      <w:r w:rsidRPr="003D4D8D">
        <w:rPr>
          <w:rStyle w:val="DeltaViewInsertion"/>
          <w:rFonts w:eastAsia="Arial Unicode MS" w:cs="Arial"/>
          <w:smallCaps/>
          <w:color w:val="auto"/>
          <w:szCs w:val="22"/>
          <w:u w:val="none"/>
          <w:lang w:val="pt-BR"/>
        </w:rPr>
        <w:t xml:space="preserve"> DA EMISSORA</w:t>
      </w:r>
      <w:r w:rsidR="00FD3CA1" w:rsidRPr="003D4D8D">
        <w:rPr>
          <w:rStyle w:val="DeltaViewInsertion"/>
          <w:rFonts w:eastAsia="Arial Unicode MS" w:cs="Arial"/>
          <w:smallCaps/>
          <w:color w:val="auto"/>
          <w:szCs w:val="22"/>
          <w:u w:val="none"/>
          <w:lang w:val="pt-BR"/>
        </w:rPr>
        <w:t xml:space="preserve"> </w:t>
      </w:r>
      <w:r w:rsidRPr="003D4D8D">
        <w:rPr>
          <w:rStyle w:val="DeltaViewInsertion"/>
          <w:rFonts w:eastAsia="Arial Unicode MS" w:cs="Arial"/>
          <w:smallCaps/>
          <w:color w:val="auto"/>
          <w:szCs w:val="22"/>
          <w:u w:val="none"/>
          <w:lang w:val="pt-BR"/>
        </w:rPr>
        <w:t>E DA</w:t>
      </w:r>
      <w:r w:rsidR="00FD3CA1" w:rsidRPr="003D4D8D">
        <w:rPr>
          <w:rStyle w:val="DeltaViewInsertion"/>
          <w:rFonts w:eastAsia="Arial Unicode MS" w:cs="Arial"/>
          <w:smallCaps/>
          <w:color w:val="auto"/>
          <w:szCs w:val="22"/>
          <w:u w:val="none"/>
          <w:lang w:val="pt-BR"/>
        </w:rPr>
        <w:t>S</w:t>
      </w:r>
      <w:r w:rsidRPr="003D4D8D">
        <w:rPr>
          <w:rStyle w:val="DeltaViewInsertion"/>
          <w:rFonts w:eastAsia="Arial Unicode MS" w:cs="Arial"/>
          <w:smallCaps/>
          <w:color w:val="auto"/>
          <w:szCs w:val="22"/>
          <w:u w:val="none"/>
          <w:lang w:val="pt-BR"/>
        </w:rPr>
        <w:t xml:space="preserve"> </w:t>
      </w:r>
      <w:r w:rsidR="008F0F01">
        <w:rPr>
          <w:rStyle w:val="DeltaViewInsertion"/>
          <w:rFonts w:eastAsia="Arial Unicode MS" w:cs="Arial"/>
          <w:smallCaps/>
          <w:color w:val="auto"/>
          <w:szCs w:val="22"/>
          <w:u w:val="none"/>
          <w:lang w:val="pt-BR"/>
        </w:rPr>
        <w:t>FIADORAS</w:t>
      </w:r>
    </w:p>
    <w:p w14:paraId="5F6AAFE1" w14:textId="77777777" w:rsidR="0094543D" w:rsidRPr="003D4D8D" w:rsidRDefault="0094543D" w:rsidP="007E5027">
      <w:pPr>
        <w:pStyle w:val="Level2"/>
        <w:rPr>
          <w:lang w:val="pt-BR"/>
        </w:rPr>
      </w:pPr>
      <w:bookmarkStart w:id="749" w:name="_DV_M626"/>
      <w:bookmarkEnd w:id="749"/>
      <w:r w:rsidRPr="003D4D8D">
        <w:rPr>
          <w:lang w:val="pt-BR"/>
        </w:rPr>
        <w:t>A Emissora</w:t>
      </w:r>
      <w:r w:rsidR="00966651" w:rsidRPr="003D4D8D">
        <w:rPr>
          <w:lang w:val="pt-BR"/>
        </w:rPr>
        <w:t xml:space="preserve"> </w:t>
      </w:r>
      <w:r w:rsidRPr="003D4D8D">
        <w:rPr>
          <w:lang w:val="pt-BR"/>
        </w:rPr>
        <w:t>e a</w:t>
      </w:r>
      <w:r w:rsidR="00FD3CA1" w:rsidRPr="003D4D8D">
        <w:rPr>
          <w:lang w:val="pt-BR"/>
        </w:rPr>
        <w:t>s</w:t>
      </w:r>
      <w:r w:rsidRPr="003D4D8D">
        <w:rPr>
          <w:lang w:val="pt-BR"/>
        </w:rPr>
        <w:t xml:space="preserve"> </w:t>
      </w:r>
      <w:r w:rsidR="008F0F01">
        <w:rPr>
          <w:lang w:val="pt-BR"/>
        </w:rPr>
        <w:t>Fiadoras</w:t>
      </w:r>
      <w:r w:rsidR="001C3F49" w:rsidRPr="003D4D8D">
        <w:rPr>
          <w:lang w:val="pt-BR"/>
        </w:rPr>
        <w:t xml:space="preserve"> </w:t>
      </w:r>
      <w:r w:rsidRPr="003D4D8D">
        <w:rPr>
          <w:lang w:val="pt-BR"/>
        </w:rPr>
        <w:t>declaram e garantem, individualmente,</w:t>
      </w:r>
      <w:r w:rsidR="00617390" w:rsidRPr="003D4D8D">
        <w:rPr>
          <w:lang w:val="pt-BR"/>
        </w:rPr>
        <w:t xml:space="preserve"> conforme aplicável,</w:t>
      </w:r>
      <w:r w:rsidRPr="003D4D8D">
        <w:rPr>
          <w:lang w:val="pt-BR"/>
        </w:rPr>
        <w:t xml:space="preserve"> que</w:t>
      </w:r>
      <w:r w:rsidR="00F62770">
        <w:rPr>
          <w:lang w:val="pt-BR"/>
        </w:rPr>
        <w:t>, nesta data</w:t>
      </w:r>
      <w:r w:rsidRPr="003D4D8D">
        <w:rPr>
          <w:lang w:val="pt-BR"/>
        </w:rPr>
        <w:t>:</w:t>
      </w:r>
    </w:p>
    <w:p w14:paraId="1AEA418A" w14:textId="77777777" w:rsidR="0094543D" w:rsidRPr="003D4D8D" w:rsidRDefault="001C3F49" w:rsidP="00FB7B2E">
      <w:pPr>
        <w:pStyle w:val="Level4"/>
        <w:tabs>
          <w:tab w:val="num" w:pos="1361"/>
        </w:tabs>
        <w:ind w:left="1360"/>
        <w:rPr>
          <w:lang w:val="pt-BR"/>
        </w:rPr>
      </w:pPr>
      <w:bookmarkStart w:id="750" w:name="_DV_M627"/>
      <w:bookmarkEnd w:id="750"/>
      <w:proofErr w:type="gramStart"/>
      <w:r w:rsidRPr="003D4D8D">
        <w:rPr>
          <w:lang w:val="pt-BR"/>
        </w:rPr>
        <w:t>são</w:t>
      </w:r>
      <w:proofErr w:type="gramEnd"/>
      <w:r w:rsidR="0094543D" w:rsidRPr="003D4D8D">
        <w:rPr>
          <w:lang w:val="pt-BR"/>
        </w:rPr>
        <w:t xml:space="preserve"> sociedade</w:t>
      </w:r>
      <w:r w:rsidRPr="003D4D8D">
        <w:rPr>
          <w:lang w:val="pt-BR"/>
        </w:rPr>
        <w:t>s</w:t>
      </w:r>
      <w:r w:rsidR="0094543D" w:rsidRPr="003D4D8D">
        <w:rPr>
          <w:lang w:val="pt-BR"/>
        </w:rPr>
        <w:t xml:space="preserve"> por ações devidamente organizada</w:t>
      </w:r>
      <w:r w:rsidRPr="003D4D8D">
        <w:rPr>
          <w:lang w:val="pt-BR"/>
        </w:rPr>
        <w:t>s</w:t>
      </w:r>
      <w:r w:rsidR="0094543D" w:rsidRPr="003D4D8D">
        <w:rPr>
          <w:lang w:val="pt-BR"/>
        </w:rPr>
        <w:t>, constituída</w:t>
      </w:r>
      <w:r w:rsidR="00BD6326" w:rsidRPr="003D4D8D">
        <w:rPr>
          <w:lang w:val="pt-BR"/>
        </w:rPr>
        <w:t>s</w:t>
      </w:r>
      <w:r w:rsidR="0094543D" w:rsidRPr="003D4D8D">
        <w:rPr>
          <w:lang w:val="pt-BR"/>
        </w:rPr>
        <w:t xml:space="preserve"> e existente</w:t>
      </w:r>
      <w:r w:rsidR="00BD6326" w:rsidRPr="003D4D8D">
        <w:rPr>
          <w:lang w:val="pt-BR"/>
        </w:rPr>
        <w:t>s</w:t>
      </w:r>
      <w:r w:rsidR="0094543D" w:rsidRPr="003D4D8D">
        <w:rPr>
          <w:lang w:val="pt-BR"/>
        </w:rPr>
        <w:t xml:space="preserve"> de acordo com as leis da República Federativa do Brasil;</w:t>
      </w:r>
    </w:p>
    <w:p w14:paraId="27E1116B" w14:textId="77777777" w:rsidR="0094543D" w:rsidRPr="003D4D8D" w:rsidRDefault="00C56620">
      <w:pPr>
        <w:pStyle w:val="Level4"/>
        <w:tabs>
          <w:tab w:val="num" w:pos="1361"/>
        </w:tabs>
        <w:ind w:left="1360"/>
        <w:rPr>
          <w:lang w:val="pt-BR"/>
        </w:rPr>
      </w:pPr>
      <w:bookmarkStart w:id="751" w:name="_DV_M628"/>
      <w:bookmarkStart w:id="752" w:name="_DV_M629"/>
      <w:bookmarkEnd w:id="751"/>
      <w:bookmarkEnd w:id="752"/>
      <w:proofErr w:type="gramStart"/>
      <w:r w:rsidRPr="003D4D8D">
        <w:rPr>
          <w:lang w:val="pt-BR"/>
        </w:rPr>
        <w:t>estão</w:t>
      </w:r>
      <w:proofErr w:type="gramEnd"/>
      <w:r w:rsidRPr="003D4D8D">
        <w:rPr>
          <w:lang w:val="pt-BR"/>
        </w:rPr>
        <w:t xml:space="preserve"> </w:t>
      </w:r>
      <w:r w:rsidR="0094543D" w:rsidRPr="003D4D8D">
        <w:rPr>
          <w:lang w:val="pt-BR"/>
        </w:rPr>
        <w:t>devidamente autorizada</w:t>
      </w:r>
      <w:r w:rsidRPr="003D4D8D">
        <w:rPr>
          <w:lang w:val="pt-BR"/>
        </w:rPr>
        <w:t>s, nos termos da lei e de seus respectivos estatutos sociais,</w:t>
      </w:r>
      <w:r w:rsidR="0094543D" w:rsidRPr="003D4D8D">
        <w:rPr>
          <w:lang w:val="pt-BR"/>
        </w:rPr>
        <w:t xml:space="preserve"> a celebrar esta Escritura de Em</w:t>
      </w:r>
      <w:r w:rsidR="00617390" w:rsidRPr="003D4D8D">
        <w:rPr>
          <w:lang w:val="pt-BR"/>
        </w:rPr>
        <w:t>issão e 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00617390" w:rsidRPr="003D4D8D">
        <w:rPr>
          <w:lang w:val="pt-BR"/>
        </w:rPr>
        <w:t xml:space="preserve"> de que sejam parte </w:t>
      </w:r>
      <w:r w:rsidR="0094543D" w:rsidRPr="003D4D8D">
        <w:rPr>
          <w:lang w:val="pt-BR"/>
        </w:rPr>
        <w:t xml:space="preserve">e a cumprir todas as obrigações </w:t>
      </w:r>
      <w:r w:rsidR="009064A6">
        <w:rPr>
          <w:lang w:val="pt-BR"/>
        </w:rPr>
        <w:t>nestes</w:t>
      </w:r>
      <w:r w:rsidR="009064A6" w:rsidRPr="003D4D8D">
        <w:rPr>
          <w:lang w:val="pt-BR"/>
        </w:rPr>
        <w:t xml:space="preserve"> </w:t>
      </w:r>
      <w:r w:rsidR="0094543D" w:rsidRPr="003D4D8D">
        <w:rPr>
          <w:lang w:val="pt-BR"/>
        </w:rPr>
        <w:t>previstas, tendo, então, sido satisfeitos todos os requisitos legais e estatutários necessários para tanto;</w:t>
      </w:r>
    </w:p>
    <w:p w14:paraId="0065F7E3" w14:textId="77777777" w:rsidR="0094543D" w:rsidRPr="003D4D8D" w:rsidRDefault="0094543D">
      <w:pPr>
        <w:pStyle w:val="Level4"/>
        <w:tabs>
          <w:tab w:val="num" w:pos="1361"/>
        </w:tabs>
        <w:ind w:left="1360"/>
        <w:rPr>
          <w:lang w:val="pt-BR"/>
        </w:rPr>
      </w:pPr>
      <w:bookmarkStart w:id="753" w:name="_DV_M630"/>
      <w:bookmarkEnd w:id="753"/>
      <w:proofErr w:type="gramStart"/>
      <w:r w:rsidRPr="003D4D8D">
        <w:rPr>
          <w:lang w:val="pt-BR"/>
        </w:rPr>
        <w:t>os</w:t>
      </w:r>
      <w:proofErr w:type="gramEnd"/>
      <w:r w:rsidRPr="003D4D8D">
        <w:rPr>
          <w:lang w:val="pt-BR"/>
        </w:rPr>
        <w:t xml:space="preserve"> representantes legais que assinam esta </w:t>
      </w:r>
      <w:r w:rsidR="00617390" w:rsidRPr="003D4D8D">
        <w:rPr>
          <w:lang w:val="pt-BR"/>
        </w:rPr>
        <w:t>Escritura de Emissão e 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00617390" w:rsidRPr="003D4D8D">
        <w:rPr>
          <w:lang w:val="pt-BR"/>
        </w:rPr>
        <w:t xml:space="preserve"> de que sejam parte,</w:t>
      </w:r>
      <w:r w:rsidRPr="003D4D8D">
        <w:rPr>
          <w:lang w:val="pt-BR"/>
        </w:rPr>
        <w:t xml:space="preserve"> têm poderes estatutários ou delegados para assumir, em seu nome, as obrigações ora estabelecidas e, sendo mandatários, tiveram os poderes legitimamente outorgados, estando os respectivos mandatos em pleno vigor e efeito; </w:t>
      </w:r>
    </w:p>
    <w:p w14:paraId="62E373EA" w14:textId="77777777" w:rsidR="0094543D" w:rsidRPr="003D4D8D" w:rsidRDefault="0094543D">
      <w:pPr>
        <w:pStyle w:val="Level4"/>
        <w:tabs>
          <w:tab w:val="num" w:pos="1361"/>
        </w:tabs>
        <w:ind w:left="1360"/>
        <w:rPr>
          <w:lang w:val="pt-BR"/>
        </w:rPr>
      </w:pPr>
      <w:bookmarkStart w:id="754" w:name="_DV_M631"/>
      <w:bookmarkEnd w:id="754"/>
      <w:r w:rsidRPr="003D4D8D">
        <w:rPr>
          <w:lang w:val="pt-BR"/>
        </w:rPr>
        <w:t xml:space="preserve">a celebração desta </w:t>
      </w:r>
      <w:r w:rsidR="00617390" w:rsidRPr="003D4D8D">
        <w:rPr>
          <w:lang w:val="pt-BR"/>
        </w:rPr>
        <w:t xml:space="preserve">Escritura de Emissão e </w:t>
      </w:r>
      <w:r w:rsidR="009064A6">
        <w:rPr>
          <w:lang w:val="pt-BR"/>
        </w:rPr>
        <w:t>d</w:t>
      </w:r>
      <w:r w:rsidR="00617390" w:rsidRPr="003D4D8D">
        <w:rPr>
          <w:lang w:val="pt-BR"/>
        </w:rPr>
        <w:t>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009064A6">
        <w:rPr>
          <w:lang w:val="pt-BR"/>
        </w:rPr>
        <w:t xml:space="preserve"> </w:t>
      </w:r>
      <w:r w:rsidR="00617390" w:rsidRPr="003D4D8D">
        <w:rPr>
          <w:lang w:val="pt-BR"/>
        </w:rPr>
        <w:t>de que sejam parte</w:t>
      </w:r>
      <w:r w:rsidRPr="003D4D8D">
        <w:rPr>
          <w:lang w:val="pt-BR"/>
        </w:rPr>
        <w:t xml:space="preserve"> e o cumprimento das obrigações previstas em tais instrumentos, bem como a constituição da</w:t>
      </w:r>
      <w:r w:rsidR="004143D0" w:rsidRPr="003D4D8D">
        <w:rPr>
          <w:lang w:val="pt-BR"/>
        </w:rPr>
        <w:t>s</w:t>
      </w:r>
      <w:r w:rsidRPr="003D4D8D">
        <w:rPr>
          <w:lang w:val="pt-BR"/>
        </w:rPr>
        <w:t xml:space="preserve"> </w:t>
      </w:r>
      <w:r w:rsidR="001C3F49" w:rsidRPr="003D4D8D">
        <w:rPr>
          <w:lang w:val="pt-BR"/>
        </w:rPr>
        <w:t>Garantias</w:t>
      </w:r>
      <w:r w:rsidRPr="003D4D8D">
        <w:rPr>
          <w:lang w:val="pt-BR"/>
        </w:rPr>
        <w:t>, não infringem, nesta data, nenhuma disposição legal, contrato ou instrumento do qual seja</w:t>
      </w:r>
      <w:r w:rsidR="009064A6">
        <w:rPr>
          <w:lang w:val="pt-BR"/>
        </w:rPr>
        <w:t>m</w:t>
      </w:r>
      <w:r w:rsidRPr="003D4D8D">
        <w:rPr>
          <w:lang w:val="pt-BR"/>
        </w:rPr>
        <w:t xml:space="preserve"> parte, nem resultarão em (</w:t>
      </w:r>
      <w:r w:rsidR="006E30CA" w:rsidRPr="003D4D8D">
        <w:rPr>
          <w:lang w:val="pt-BR"/>
        </w:rPr>
        <w:t>a</w:t>
      </w:r>
      <w:r w:rsidRPr="003D4D8D">
        <w:rPr>
          <w:lang w:val="pt-BR"/>
        </w:rPr>
        <w:t>) vencimento antecipado de qualquer obrigação estabelecida em qualquer destes contratos ou instrumentos, (</w:t>
      </w:r>
      <w:r w:rsidR="006E30CA" w:rsidRPr="003D4D8D">
        <w:rPr>
          <w:lang w:val="pt-BR"/>
        </w:rPr>
        <w:t>b</w:t>
      </w:r>
      <w:r w:rsidRPr="003D4D8D">
        <w:rPr>
          <w:lang w:val="pt-BR"/>
        </w:rPr>
        <w:t xml:space="preserve">) criação de qualquer </w:t>
      </w:r>
      <w:r w:rsidR="00CA04D5" w:rsidRPr="003D4D8D">
        <w:rPr>
          <w:lang w:val="pt-BR"/>
        </w:rPr>
        <w:t xml:space="preserve">ônus </w:t>
      </w:r>
      <w:r w:rsidRPr="003D4D8D">
        <w:rPr>
          <w:lang w:val="pt-BR"/>
        </w:rPr>
        <w:t>sobre qualquer ativo ou bem da Emissora</w:t>
      </w:r>
      <w:r w:rsidR="009064A6">
        <w:rPr>
          <w:lang w:val="pt-BR"/>
        </w:rPr>
        <w:t xml:space="preserve"> ou das Garantidoras</w:t>
      </w:r>
      <w:r w:rsidRPr="003D4D8D">
        <w:rPr>
          <w:lang w:val="pt-BR"/>
        </w:rPr>
        <w:t>, exceto por aqueles ônus decorrentes dos Contratos de Garantia</w:t>
      </w:r>
      <w:r w:rsidR="00D721EA" w:rsidRPr="003D4D8D">
        <w:rPr>
          <w:lang w:val="pt-BR"/>
        </w:rPr>
        <w:t>s</w:t>
      </w:r>
      <w:r w:rsidR="0089174F">
        <w:rPr>
          <w:lang w:val="pt-BR"/>
        </w:rPr>
        <w:t xml:space="preserve"> </w:t>
      </w:r>
      <w:r w:rsidR="0089174F">
        <w:rPr>
          <w:rFonts w:eastAsia="Arial Unicode MS"/>
          <w:szCs w:val="20"/>
          <w:lang w:val="pt-BR"/>
        </w:rPr>
        <w:t>Reais</w:t>
      </w:r>
      <w:r w:rsidRPr="003D4D8D">
        <w:rPr>
          <w:lang w:val="pt-BR"/>
        </w:rPr>
        <w:t>; ou (</w:t>
      </w:r>
      <w:r w:rsidR="006E30CA" w:rsidRPr="003D4D8D">
        <w:rPr>
          <w:lang w:val="pt-BR"/>
        </w:rPr>
        <w:t>c</w:t>
      </w:r>
      <w:r w:rsidRPr="003D4D8D">
        <w:rPr>
          <w:lang w:val="pt-BR"/>
        </w:rPr>
        <w:t xml:space="preserve">) rescisão de qualquer desses contratos ou instrumentos; </w:t>
      </w:r>
    </w:p>
    <w:p w14:paraId="4AE2B78B" w14:textId="77777777" w:rsidR="00CA04D5" w:rsidRPr="00AE64FC" w:rsidRDefault="00CA04D5">
      <w:pPr>
        <w:pStyle w:val="Level4"/>
        <w:tabs>
          <w:tab w:val="num" w:pos="1361"/>
        </w:tabs>
        <w:ind w:left="1360"/>
        <w:rPr>
          <w:lang w:val="pt-BR"/>
        </w:rPr>
      </w:pPr>
      <w:bookmarkStart w:id="755" w:name="_DV_M632"/>
      <w:bookmarkEnd w:id="755"/>
      <w:proofErr w:type="gramStart"/>
      <w:r w:rsidRPr="003D4D8D">
        <w:rPr>
          <w:lang w:val="pt-BR"/>
        </w:rPr>
        <w:t>as</w:t>
      </w:r>
      <w:proofErr w:type="gramEnd"/>
      <w:r w:rsidRPr="003D4D8D">
        <w:rPr>
          <w:lang w:val="pt-BR"/>
        </w:rPr>
        <w:t xml:space="preserve"> obrigações assumidas nesta Escritura de Emissão e nos Contratos de Garantias</w:t>
      </w:r>
      <w:r w:rsidR="0089174F">
        <w:rPr>
          <w:lang w:val="pt-BR"/>
        </w:rPr>
        <w:t xml:space="preserve"> </w:t>
      </w:r>
      <w:r w:rsidR="0089174F">
        <w:rPr>
          <w:rFonts w:eastAsia="Arial Unicode MS"/>
          <w:szCs w:val="20"/>
          <w:lang w:val="pt-BR"/>
        </w:rPr>
        <w:t>Reais</w:t>
      </w:r>
      <w:r w:rsidRPr="003D4D8D">
        <w:rPr>
          <w:lang w:val="pt-BR"/>
        </w:rPr>
        <w:t xml:space="preserve"> de que sejam parte constituem obrigações legalmente válidas e vinculantes da Emissora</w:t>
      </w:r>
      <w:r w:rsidR="004143D0" w:rsidRPr="003D4D8D">
        <w:rPr>
          <w:lang w:val="pt-BR"/>
        </w:rPr>
        <w:t xml:space="preserve"> </w:t>
      </w:r>
      <w:r w:rsidRPr="003D4D8D">
        <w:rPr>
          <w:lang w:val="pt-BR"/>
        </w:rPr>
        <w:t>e da</w:t>
      </w:r>
      <w:r w:rsidR="004143D0" w:rsidRPr="003D4D8D">
        <w:rPr>
          <w:lang w:val="pt-BR"/>
        </w:rPr>
        <w:t>s</w:t>
      </w:r>
      <w:r w:rsidRPr="003D4D8D">
        <w:rPr>
          <w:lang w:val="pt-BR"/>
        </w:rPr>
        <w:t xml:space="preserve"> </w:t>
      </w:r>
      <w:r w:rsidR="001C3F49" w:rsidRPr="003D4D8D">
        <w:rPr>
          <w:lang w:val="pt-BR"/>
        </w:rPr>
        <w:t>Garantidoras</w:t>
      </w:r>
      <w:r w:rsidRPr="003D4D8D">
        <w:rPr>
          <w:lang w:val="pt-BR"/>
        </w:rPr>
        <w:t xml:space="preserve">, </w:t>
      </w:r>
      <w:r w:rsidR="00467CF0">
        <w:rPr>
          <w:lang w:val="pt-BR"/>
        </w:rPr>
        <w:t xml:space="preserve">conforme o caso, </w:t>
      </w:r>
      <w:r w:rsidRPr="003D4D8D">
        <w:rPr>
          <w:lang w:val="pt-BR"/>
        </w:rPr>
        <w:t xml:space="preserve">exequíveis de acordo com os seus </w:t>
      </w:r>
      <w:r w:rsidRPr="00AE64FC">
        <w:rPr>
          <w:lang w:val="pt-BR"/>
        </w:rPr>
        <w:t>termos e condições, com força de título executivo extrajudicial nos termos dos incisos I e III do artigo 784 do Código de Processo Civil;</w:t>
      </w:r>
    </w:p>
    <w:p w14:paraId="76A8280F" w14:textId="77777777" w:rsidR="0094543D" w:rsidRPr="00AE64FC" w:rsidRDefault="0094543D">
      <w:pPr>
        <w:pStyle w:val="Level4"/>
        <w:tabs>
          <w:tab w:val="num" w:pos="1361"/>
        </w:tabs>
        <w:ind w:left="1360"/>
        <w:rPr>
          <w:lang w:val="pt-BR"/>
        </w:rPr>
      </w:pPr>
      <w:bookmarkStart w:id="756" w:name="_DV_M633"/>
      <w:bookmarkEnd w:id="756"/>
      <w:proofErr w:type="gramStart"/>
      <w:r w:rsidRPr="00AE64FC">
        <w:rPr>
          <w:lang w:val="pt-BR"/>
        </w:rPr>
        <w:t>têm</w:t>
      </w:r>
      <w:proofErr w:type="gramEnd"/>
      <w:r w:rsidRPr="00AE64FC">
        <w:rPr>
          <w:lang w:val="pt-BR"/>
        </w:rPr>
        <w:t xml:space="preserve"> todas as autorizações e licenças exigidas pelas autoridades federais, estaduais e </w:t>
      </w:r>
      <w:r w:rsidRPr="00B939F0">
        <w:rPr>
          <w:lang w:val="pt-BR"/>
        </w:rPr>
        <w:t xml:space="preserve">municipais </w:t>
      </w:r>
      <w:r w:rsidR="00E33746" w:rsidRPr="00B939F0">
        <w:rPr>
          <w:lang w:val="pt-BR"/>
        </w:rPr>
        <w:t>necessárias para a implementação da fase atual do Projeto</w:t>
      </w:r>
      <w:r w:rsidRPr="00B939F0">
        <w:rPr>
          <w:lang w:val="pt-BR"/>
        </w:rPr>
        <w:t>, sendo</w:t>
      </w:r>
      <w:r w:rsidRPr="00AE64FC">
        <w:rPr>
          <w:lang w:val="pt-BR"/>
        </w:rPr>
        <w:t xml:space="preserve"> que até a presente data não foram notificadas acerca da revogação de qualquer delas ou da existência de processo administrativo que tenha por objeto a revogação, suspensão ou cancelamento de qualquer delas;</w:t>
      </w:r>
      <w:r w:rsidR="00467CF0" w:rsidRPr="00AE64FC">
        <w:rPr>
          <w:lang w:val="pt-BR"/>
        </w:rPr>
        <w:t xml:space="preserve"> </w:t>
      </w:r>
    </w:p>
    <w:p w14:paraId="2C15BC1D" w14:textId="77777777" w:rsidR="00DA12CE" w:rsidRPr="003D4D8D" w:rsidRDefault="0094543D">
      <w:pPr>
        <w:pStyle w:val="Level4"/>
        <w:tabs>
          <w:tab w:val="num" w:pos="1361"/>
        </w:tabs>
        <w:ind w:left="1360"/>
        <w:rPr>
          <w:lang w:val="pt-BR"/>
        </w:rPr>
      </w:pPr>
      <w:bookmarkStart w:id="757" w:name="_DV_M634"/>
      <w:bookmarkStart w:id="758" w:name="_DV_M635"/>
      <w:bookmarkEnd w:id="757"/>
      <w:bookmarkEnd w:id="758"/>
      <w:proofErr w:type="gramStart"/>
      <w:r w:rsidRPr="003D4D8D">
        <w:rPr>
          <w:lang w:val="pt-BR"/>
        </w:rPr>
        <w:t>não</w:t>
      </w:r>
      <w:proofErr w:type="gramEnd"/>
      <w:r w:rsidRPr="003D4D8D">
        <w:rPr>
          <w:lang w:val="pt-BR"/>
        </w:rPr>
        <w:t xml:space="preserve"> </w:t>
      </w:r>
      <w:r w:rsidR="00C56620" w:rsidRPr="003D4D8D">
        <w:rPr>
          <w:lang w:val="pt-BR"/>
        </w:rPr>
        <w:t xml:space="preserve">omitiram </w:t>
      </w:r>
      <w:r w:rsidRPr="003D4D8D">
        <w:rPr>
          <w:lang w:val="pt-BR"/>
        </w:rPr>
        <w:t>nenhum fato, de qualquer natureza, que seja de seu conhecimento e que possa resultar em Efeito Adverso Relevante;</w:t>
      </w:r>
    </w:p>
    <w:p w14:paraId="58DE7754" w14:textId="77777777" w:rsidR="0097049F" w:rsidRDefault="0094543D">
      <w:pPr>
        <w:pStyle w:val="Level4"/>
        <w:tabs>
          <w:tab w:val="num" w:pos="1361"/>
        </w:tabs>
        <w:ind w:left="1360"/>
        <w:rPr>
          <w:lang w:val="pt-BR"/>
        </w:rPr>
      </w:pPr>
      <w:bookmarkStart w:id="759" w:name="_DV_M636"/>
      <w:bookmarkEnd w:id="759"/>
      <w:proofErr w:type="gramStart"/>
      <w:r w:rsidRPr="003D4D8D">
        <w:rPr>
          <w:lang w:val="pt-BR"/>
        </w:rPr>
        <w:t>as</w:t>
      </w:r>
      <w:proofErr w:type="gramEnd"/>
      <w:r w:rsidRPr="003D4D8D">
        <w:rPr>
          <w:lang w:val="pt-BR"/>
        </w:rPr>
        <w:t xml:space="preserve"> demonstrações financeiras da Emissora</w:t>
      </w:r>
      <w:r w:rsidR="0019795D" w:rsidRPr="003D4D8D">
        <w:rPr>
          <w:lang w:val="pt-BR"/>
        </w:rPr>
        <w:t xml:space="preserve"> </w:t>
      </w:r>
      <w:r w:rsidR="009D7887" w:rsidRPr="003D4D8D">
        <w:rPr>
          <w:lang w:val="pt-BR"/>
        </w:rPr>
        <w:t>e da</w:t>
      </w:r>
      <w:r w:rsidR="004143D0" w:rsidRPr="003D4D8D">
        <w:rPr>
          <w:lang w:val="pt-BR"/>
        </w:rPr>
        <w:t>s</w:t>
      </w:r>
      <w:r w:rsidR="009D7887" w:rsidRPr="003D4D8D">
        <w:rPr>
          <w:lang w:val="pt-BR"/>
        </w:rPr>
        <w:t xml:space="preserve"> </w:t>
      </w:r>
      <w:r w:rsidR="008F0F01">
        <w:rPr>
          <w:lang w:val="pt-BR"/>
        </w:rPr>
        <w:t>Fiadoras</w:t>
      </w:r>
      <w:r w:rsidRPr="003D4D8D">
        <w:rPr>
          <w:lang w:val="pt-BR"/>
        </w:rPr>
        <w:t>, datadas de 31 de dezembro de 201</w:t>
      </w:r>
      <w:r w:rsidR="004143D0" w:rsidRPr="003D4D8D">
        <w:rPr>
          <w:lang w:val="pt-BR"/>
        </w:rPr>
        <w:t>6</w:t>
      </w:r>
      <w:r w:rsidR="001C3F49" w:rsidRPr="003D4D8D">
        <w:rPr>
          <w:lang w:val="pt-BR"/>
        </w:rPr>
        <w:t>,</w:t>
      </w:r>
      <w:r w:rsidR="004143D0" w:rsidRPr="003D4D8D">
        <w:rPr>
          <w:lang w:val="pt-BR"/>
        </w:rPr>
        <w:t xml:space="preserve"> </w:t>
      </w:r>
      <w:r w:rsidRPr="003D4D8D">
        <w:rPr>
          <w:lang w:val="pt-BR"/>
        </w:rPr>
        <w:t xml:space="preserve">representam corretamente a posição patrimonial e financeira da Emissora </w:t>
      </w:r>
      <w:r w:rsidR="0097049F">
        <w:rPr>
          <w:lang w:val="pt-BR"/>
        </w:rPr>
        <w:t xml:space="preserve">e das </w:t>
      </w:r>
      <w:r w:rsidR="008F0F01">
        <w:rPr>
          <w:lang w:val="pt-BR"/>
        </w:rPr>
        <w:t>Fiadoras</w:t>
      </w:r>
      <w:r w:rsidR="0097049F">
        <w:rPr>
          <w:lang w:val="pt-BR"/>
        </w:rPr>
        <w:t xml:space="preserve">, respectivamente, </w:t>
      </w:r>
      <w:r w:rsidRPr="003D4D8D">
        <w:rPr>
          <w:lang w:val="pt-BR"/>
        </w:rPr>
        <w:t>nas datas respectivas</w:t>
      </w:r>
      <w:r w:rsidR="00CE7DBF">
        <w:rPr>
          <w:lang w:val="pt-BR"/>
        </w:rPr>
        <w:t>,</w:t>
      </w:r>
      <w:r w:rsidRPr="003D4D8D">
        <w:rPr>
          <w:lang w:val="pt-BR"/>
        </w:rPr>
        <w:t xml:space="preserve"> e foram devidamente elaboradas em conformidade com os princípios fundamentais de contabilidade do Brasil </w:t>
      </w:r>
      <w:r w:rsidR="0019795D" w:rsidRPr="003D4D8D">
        <w:rPr>
          <w:lang w:val="pt-BR"/>
        </w:rPr>
        <w:t xml:space="preserve">e/ou </w:t>
      </w:r>
      <w:proofErr w:type="spellStart"/>
      <w:r w:rsidR="0019795D" w:rsidRPr="003D4D8D">
        <w:rPr>
          <w:lang w:val="pt-BR"/>
        </w:rPr>
        <w:t>International</w:t>
      </w:r>
      <w:proofErr w:type="spellEnd"/>
      <w:r w:rsidR="0019795D" w:rsidRPr="003D4D8D">
        <w:rPr>
          <w:lang w:val="pt-BR"/>
        </w:rPr>
        <w:t xml:space="preserve"> Financial </w:t>
      </w:r>
      <w:proofErr w:type="spellStart"/>
      <w:r w:rsidR="0019795D" w:rsidRPr="003D4D8D">
        <w:rPr>
          <w:lang w:val="pt-BR"/>
        </w:rPr>
        <w:t>Reporting</w:t>
      </w:r>
      <w:proofErr w:type="spellEnd"/>
      <w:r w:rsidR="0019795D" w:rsidRPr="003D4D8D">
        <w:rPr>
          <w:lang w:val="pt-BR"/>
        </w:rPr>
        <w:t xml:space="preserve"> Standards – IFRS, </w:t>
      </w:r>
      <w:r w:rsidRPr="003D4D8D">
        <w:rPr>
          <w:lang w:val="pt-BR"/>
        </w:rPr>
        <w:t>e refletem corretamente os ativos, passivos e contingências da Emissora</w:t>
      </w:r>
      <w:r w:rsidR="0019795D" w:rsidRPr="003D4D8D">
        <w:rPr>
          <w:lang w:val="pt-BR"/>
        </w:rPr>
        <w:t xml:space="preserve"> e das </w:t>
      </w:r>
      <w:r w:rsidR="008F0F01">
        <w:rPr>
          <w:lang w:val="pt-BR"/>
        </w:rPr>
        <w:t>Fiadoras</w:t>
      </w:r>
      <w:r w:rsidR="0097049F">
        <w:rPr>
          <w:lang w:val="pt-BR"/>
        </w:rPr>
        <w:t>;</w:t>
      </w:r>
    </w:p>
    <w:p w14:paraId="6994C6B4" w14:textId="69AF74CD" w:rsidR="0094543D" w:rsidRPr="003D4D8D" w:rsidRDefault="0097049F">
      <w:pPr>
        <w:pStyle w:val="Level4"/>
        <w:tabs>
          <w:tab w:val="num" w:pos="1361"/>
        </w:tabs>
        <w:ind w:left="1360"/>
        <w:rPr>
          <w:lang w:val="pt-BR"/>
        </w:rPr>
      </w:pPr>
      <w:r>
        <w:rPr>
          <w:lang w:val="pt-BR"/>
        </w:rPr>
        <w:t>d</w:t>
      </w:r>
      <w:r w:rsidR="0094543D" w:rsidRPr="003D4D8D">
        <w:rPr>
          <w:lang w:val="pt-BR"/>
        </w:rPr>
        <w:t xml:space="preserve">esde a data das demonstrações financeiras </w:t>
      </w:r>
      <w:r>
        <w:rPr>
          <w:lang w:val="pt-BR"/>
        </w:rPr>
        <w:t xml:space="preserve">da Emissora e das </w:t>
      </w:r>
      <w:r w:rsidR="008F0F01">
        <w:rPr>
          <w:lang w:val="pt-BR"/>
        </w:rPr>
        <w:t>Fiadoras</w:t>
      </w:r>
      <w:r>
        <w:rPr>
          <w:lang w:val="pt-BR"/>
        </w:rPr>
        <w:t xml:space="preserve"> </w:t>
      </w:r>
      <w:r w:rsidR="0094543D" w:rsidRPr="003D4D8D">
        <w:rPr>
          <w:lang w:val="pt-BR"/>
        </w:rPr>
        <w:t>relativas ao período encerrado em 31 de dezembro de 201</w:t>
      </w:r>
      <w:r w:rsidR="004143D0" w:rsidRPr="003D4D8D">
        <w:rPr>
          <w:lang w:val="pt-BR"/>
        </w:rPr>
        <w:t>6</w:t>
      </w:r>
      <w:r w:rsidR="0019795D" w:rsidRPr="003D4D8D">
        <w:rPr>
          <w:lang w:val="pt-BR"/>
        </w:rPr>
        <w:t xml:space="preserve">, </w:t>
      </w:r>
      <w:r w:rsidR="0094543D" w:rsidRPr="003D4D8D">
        <w:rPr>
          <w:lang w:val="pt-BR"/>
        </w:rPr>
        <w:t>até a presente data não houve</w:t>
      </w:r>
      <w:r>
        <w:rPr>
          <w:lang w:val="pt-BR"/>
        </w:rPr>
        <w:t xml:space="preserve">: (a) </w:t>
      </w:r>
      <w:r w:rsidR="0094543D" w:rsidRPr="003D4D8D">
        <w:rPr>
          <w:lang w:val="pt-BR"/>
        </w:rPr>
        <w:t xml:space="preserve">nenhum Efeito Adverso Relevante na situação financeira e nos resultados operacionais em questão, </w:t>
      </w:r>
      <w:r>
        <w:rPr>
          <w:lang w:val="pt-BR"/>
        </w:rPr>
        <w:t>(b)</w:t>
      </w:r>
      <w:r w:rsidR="0094543D" w:rsidRPr="003D4D8D">
        <w:rPr>
          <w:lang w:val="pt-BR"/>
        </w:rPr>
        <w:t xml:space="preserve"> qualquer operação envolvendo a Emissora</w:t>
      </w:r>
      <w:r>
        <w:rPr>
          <w:lang w:val="pt-BR"/>
        </w:rPr>
        <w:t xml:space="preserve"> ou as </w:t>
      </w:r>
      <w:r w:rsidR="008F0F01">
        <w:rPr>
          <w:lang w:val="pt-BR"/>
        </w:rPr>
        <w:t>Fiadoras</w:t>
      </w:r>
      <w:r w:rsidR="0094543D" w:rsidRPr="003D4D8D">
        <w:rPr>
          <w:lang w:val="pt-BR"/>
        </w:rPr>
        <w:t xml:space="preserve">, fora do curso normal de seus negócios, </w:t>
      </w:r>
      <w:r>
        <w:rPr>
          <w:lang w:val="pt-BR"/>
        </w:rPr>
        <w:t>(c)</w:t>
      </w:r>
      <w:r w:rsidR="0094543D" w:rsidRPr="003D4D8D">
        <w:rPr>
          <w:lang w:val="pt-BR"/>
        </w:rPr>
        <w:t xml:space="preserve"> declaração ou pagamento pela Emissora de dividendos, </w:t>
      </w:r>
      <w:r>
        <w:rPr>
          <w:lang w:val="pt-BR"/>
        </w:rPr>
        <w:t>(d)</w:t>
      </w:r>
      <w:r w:rsidR="0094543D" w:rsidRPr="003D4D8D">
        <w:rPr>
          <w:lang w:val="pt-BR"/>
        </w:rPr>
        <w:t xml:space="preserve"> qualquer alteração no capital social ou aumento do endividamento da Emissora, </w:t>
      </w:r>
      <w:r>
        <w:rPr>
          <w:lang w:val="pt-BR"/>
        </w:rPr>
        <w:t>e (e) contratação de novas dívidas pela Emissora</w:t>
      </w:r>
      <w:r w:rsidR="00AE64FC">
        <w:rPr>
          <w:lang w:val="pt-BR"/>
        </w:rPr>
        <w:t xml:space="preserve">; </w:t>
      </w:r>
    </w:p>
    <w:p w14:paraId="0B97C488" w14:textId="77777777" w:rsidR="0094543D" w:rsidRPr="003D4D8D" w:rsidRDefault="008F0F01">
      <w:pPr>
        <w:pStyle w:val="Level4"/>
        <w:tabs>
          <w:tab w:val="num" w:pos="1361"/>
        </w:tabs>
        <w:ind w:left="1360"/>
        <w:rPr>
          <w:lang w:val="pt-BR"/>
        </w:rPr>
      </w:pPr>
      <w:bookmarkStart w:id="760" w:name="_DV_M637"/>
      <w:bookmarkStart w:id="761" w:name="_DV_M638"/>
      <w:bookmarkStart w:id="762" w:name="_DV_M639"/>
      <w:bookmarkStart w:id="763" w:name="_DV_M640"/>
      <w:bookmarkEnd w:id="760"/>
      <w:bookmarkEnd w:id="761"/>
      <w:bookmarkEnd w:id="762"/>
      <w:bookmarkEnd w:id="763"/>
      <w:proofErr w:type="gramStart"/>
      <w:r>
        <w:rPr>
          <w:lang w:val="pt-BR"/>
        </w:rPr>
        <w:t>a</w:t>
      </w:r>
      <w:proofErr w:type="gramEnd"/>
      <w:r>
        <w:rPr>
          <w:lang w:val="pt-BR"/>
        </w:rPr>
        <w:t xml:space="preserve"> Celeo e a Copel </w:t>
      </w:r>
      <w:r w:rsidR="008B04B3">
        <w:rPr>
          <w:lang w:val="pt-BR"/>
        </w:rPr>
        <w:t>GET</w:t>
      </w:r>
      <w:r w:rsidR="0097049F" w:rsidRPr="003D4D8D">
        <w:rPr>
          <w:lang w:val="pt-BR"/>
        </w:rPr>
        <w:t xml:space="preserve"> </w:t>
      </w:r>
      <w:r w:rsidR="008E206D" w:rsidRPr="003D4D8D">
        <w:rPr>
          <w:lang w:val="pt-BR"/>
        </w:rPr>
        <w:t>são</w:t>
      </w:r>
      <w:r w:rsidR="0094543D" w:rsidRPr="003D4D8D">
        <w:rPr>
          <w:lang w:val="pt-BR"/>
        </w:rPr>
        <w:t xml:space="preserve"> legítima</w:t>
      </w:r>
      <w:r w:rsidR="008E206D" w:rsidRPr="003D4D8D">
        <w:rPr>
          <w:lang w:val="pt-BR"/>
        </w:rPr>
        <w:t>s</w:t>
      </w:r>
      <w:r w:rsidR="0094543D" w:rsidRPr="003D4D8D">
        <w:rPr>
          <w:lang w:val="pt-BR"/>
        </w:rPr>
        <w:t xml:space="preserve"> proprietária</w:t>
      </w:r>
      <w:r w:rsidR="008E206D" w:rsidRPr="003D4D8D">
        <w:rPr>
          <w:lang w:val="pt-BR"/>
        </w:rPr>
        <w:t>s</w:t>
      </w:r>
      <w:r w:rsidR="0094543D" w:rsidRPr="003D4D8D">
        <w:rPr>
          <w:lang w:val="pt-BR"/>
        </w:rPr>
        <w:t xml:space="preserve"> da totalidade das ações que compõem o capital social da Emissora, que se encontram livres e desembaraçadas de todos e quaisquer </w:t>
      </w:r>
      <w:r w:rsidR="00726FAC">
        <w:rPr>
          <w:lang w:val="pt-BR"/>
        </w:rPr>
        <w:t>ô</w:t>
      </w:r>
      <w:r w:rsidR="00726FAC" w:rsidRPr="003D4D8D">
        <w:rPr>
          <w:lang w:val="pt-BR"/>
        </w:rPr>
        <w:t xml:space="preserve">nus </w:t>
      </w:r>
      <w:r w:rsidR="0094543D" w:rsidRPr="003D4D8D">
        <w:rPr>
          <w:lang w:val="pt-BR"/>
        </w:rPr>
        <w:t xml:space="preserve">ou gravames, encargos ou pendências judiciais ou extrajudiciais de qualquer natureza, não tendo sido dadas em garantia, a qualquer título, de qualquer outra dívida assumida previamente à celebração desta Escritura de Emissão, com exceção </w:t>
      </w:r>
      <w:r w:rsidR="0097049F">
        <w:rPr>
          <w:lang w:val="pt-BR"/>
        </w:rPr>
        <w:t>dos Contratos de Garantias Reais</w:t>
      </w:r>
      <w:r w:rsidR="0094543D" w:rsidRPr="003D4D8D">
        <w:rPr>
          <w:lang w:val="pt-BR"/>
        </w:rPr>
        <w:t xml:space="preserve">; </w:t>
      </w:r>
    </w:p>
    <w:p w14:paraId="585B406A" w14:textId="77777777" w:rsidR="00DA12CE" w:rsidRPr="00B939F0" w:rsidRDefault="0094543D">
      <w:pPr>
        <w:pStyle w:val="Level4"/>
        <w:tabs>
          <w:tab w:val="num" w:pos="1361"/>
        </w:tabs>
        <w:ind w:left="1360"/>
        <w:rPr>
          <w:lang w:val="pt-BR"/>
        </w:rPr>
      </w:pPr>
      <w:bookmarkStart w:id="764" w:name="_DV_M641"/>
      <w:bookmarkEnd w:id="764"/>
      <w:proofErr w:type="gramStart"/>
      <w:r w:rsidRPr="00B939F0">
        <w:rPr>
          <w:lang w:val="pt-BR"/>
        </w:rPr>
        <w:t>não</w:t>
      </w:r>
      <w:proofErr w:type="gramEnd"/>
      <w:r w:rsidRPr="00B939F0">
        <w:rPr>
          <w:lang w:val="pt-BR"/>
        </w:rPr>
        <w:t xml:space="preserve"> </w:t>
      </w:r>
      <w:r w:rsidR="00CE7DBF" w:rsidRPr="00B939F0">
        <w:rPr>
          <w:lang w:val="pt-BR"/>
        </w:rPr>
        <w:t xml:space="preserve">tem conhecimento de </w:t>
      </w:r>
      <w:r w:rsidRPr="00B939F0">
        <w:rPr>
          <w:lang w:val="pt-BR"/>
        </w:rPr>
        <w:t>qualquer ação judicial, procedimento administrativo ou arbitral</w:t>
      </w:r>
      <w:r w:rsidR="00467CF0" w:rsidRPr="00B939F0">
        <w:rPr>
          <w:lang w:val="pt-BR"/>
        </w:rPr>
        <w:t xml:space="preserve"> ou </w:t>
      </w:r>
      <w:r w:rsidRPr="00B939F0">
        <w:rPr>
          <w:lang w:val="pt-BR"/>
        </w:rPr>
        <w:t>inquérito</w:t>
      </w:r>
      <w:r w:rsidR="005036CE" w:rsidRPr="00874E34">
        <w:rPr>
          <w:lang w:val="pt-BR"/>
        </w:rPr>
        <w:t xml:space="preserve"> ou investigação</w:t>
      </w:r>
      <w:r w:rsidRPr="00B939F0">
        <w:rPr>
          <w:lang w:val="pt-BR"/>
        </w:rPr>
        <w:t xml:space="preserve">, inclusive de natureza ambiental, envolvendo ou que possa afetar a Emissora </w:t>
      </w:r>
      <w:r w:rsidR="0097049F" w:rsidRPr="00B939F0">
        <w:rPr>
          <w:lang w:val="pt-BR"/>
        </w:rPr>
        <w:t xml:space="preserve">ou as </w:t>
      </w:r>
      <w:r w:rsidR="008F0F01" w:rsidRPr="00B939F0">
        <w:rPr>
          <w:lang w:val="pt-BR"/>
        </w:rPr>
        <w:t xml:space="preserve">Fiadoras </w:t>
      </w:r>
      <w:r w:rsidRPr="00B939F0">
        <w:rPr>
          <w:lang w:val="pt-BR"/>
        </w:rPr>
        <w:t>perante qualquer tribunal, órgão governamental ou árbitro referentes a</w:t>
      </w:r>
      <w:r w:rsidR="00804CC2" w:rsidRPr="00B939F0">
        <w:rPr>
          <w:lang w:val="pt-BR"/>
        </w:rPr>
        <w:t>o Projeto</w:t>
      </w:r>
      <w:r w:rsidRPr="00B939F0">
        <w:rPr>
          <w:lang w:val="pt-BR"/>
        </w:rPr>
        <w:t xml:space="preserve"> </w:t>
      </w:r>
      <w:r w:rsidR="00F47DFE" w:rsidRPr="00B939F0">
        <w:rPr>
          <w:lang w:val="pt-BR"/>
        </w:rPr>
        <w:t xml:space="preserve">ou </w:t>
      </w:r>
      <w:r w:rsidRPr="00B939F0">
        <w:rPr>
          <w:lang w:val="pt-BR"/>
        </w:rPr>
        <w:t xml:space="preserve">que possam causar um Efeito Adverso Relevante; </w:t>
      </w:r>
    </w:p>
    <w:p w14:paraId="3FC30663" w14:textId="77777777" w:rsidR="00DA12CE" w:rsidRDefault="0094543D">
      <w:pPr>
        <w:pStyle w:val="Level4"/>
        <w:tabs>
          <w:tab w:val="num" w:pos="1361"/>
        </w:tabs>
        <w:ind w:left="1360"/>
        <w:rPr>
          <w:lang w:val="pt-BR"/>
        </w:rPr>
      </w:pPr>
      <w:bookmarkStart w:id="765" w:name="_DV_M642"/>
      <w:bookmarkEnd w:id="765"/>
      <w:proofErr w:type="gramStart"/>
      <w:r w:rsidRPr="003D4D8D">
        <w:rPr>
          <w:lang w:val="pt-BR"/>
        </w:rPr>
        <w:t>a</w:t>
      </w:r>
      <w:proofErr w:type="gramEnd"/>
      <w:r w:rsidRPr="003D4D8D">
        <w:rPr>
          <w:lang w:val="pt-BR"/>
        </w:rPr>
        <w:t xml:space="preserve"> Emissora não tem qualquer ligação com o Agente Fiduciário ou conhecimento de fato que impeça o Agente Fiduciário de exercer, plenamente, suas funções, nos termos da Lei das Sociedades por Ações, e demais normas aplicáveis, inclusive regulamentares;</w:t>
      </w:r>
    </w:p>
    <w:p w14:paraId="37D8E2AD" w14:textId="57CCE114" w:rsidR="00B939F0" w:rsidRPr="00B939F0" w:rsidRDefault="00B939F0" w:rsidP="00B939F0">
      <w:pPr>
        <w:pStyle w:val="Level4"/>
        <w:tabs>
          <w:tab w:val="num" w:pos="1361"/>
        </w:tabs>
        <w:ind w:left="1360"/>
        <w:rPr>
          <w:lang w:val="pt-BR"/>
        </w:rPr>
      </w:pPr>
      <w:r>
        <w:rPr>
          <w:lang w:val="pt-BR"/>
        </w:rPr>
        <w:t xml:space="preserve">a Emissora cumpre a </w:t>
      </w:r>
      <w:r w:rsidRPr="00467CF0">
        <w:rPr>
          <w:lang w:val="pt-BR"/>
        </w:rPr>
        <w:t>legislação em vigor, em especial a legislação e regulamentação trabalhista, previdenciária e ambiental, de forma que (a) não utiliza, direta ou indiretamente, trabalho em condições análogas às de escravo ou trabalho infantil; (b) os seus trabalhadores são devidamente registrados nos termos da legislação em vigor; (c) cumpre as obrigações decorrentes dos respectivos contratos de trabalho e da legislação trabalhista e previdenciária em vigor; (d) cumpre a legislação aplicável à proteção do meio ambiente, bem como à saúde e segurança do trabalho; (e) det</w:t>
      </w:r>
      <w:r w:rsidR="007B124E">
        <w:rPr>
          <w:lang w:val="pt-BR"/>
        </w:rPr>
        <w:t>é</w:t>
      </w:r>
      <w:r w:rsidRPr="00467CF0">
        <w:rPr>
          <w:lang w:val="pt-BR"/>
        </w:rPr>
        <w:t>m todas as permissões, licenças, autorizações e aprovações necessárias para o regular exercício de suas atividades, em conformidade com a legislação ambiental aplicável; e (f) possu</w:t>
      </w:r>
      <w:r>
        <w:rPr>
          <w:lang w:val="pt-BR"/>
        </w:rPr>
        <w:t>i</w:t>
      </w:r>
      <w:r w:rsidRPr="00467CF0">
        <w:rPr>
          <w:lang w:val="pt-BR"/>
        </w:rPr>
        <w:t xml:space="preserve"> todos os registros necessários, em conformidade com a legislação civil e ambiental aplicável</w:t>
      </w:r>
      <w:r>
        <w:rPr>
          <w:lang w:val="pt-BR"/>
        </w:rPr>
        <w:t>;</w:t>
      </w:r>
    </w:p>
    <w:p w14:paraId="167CD11B" w14:textId="3ACDDBF6" w:rsidR="00B939F0" w:rsidRDefault="00B939F0" w:rsidP="00FB7B2E">
      <w:pPr>
        <w:pStyle w:val="Level4"/>
        <w:tabs>
          <w:tab w:val="num" w:pos="1361"/>
        </w:tabs>
        <w:ind w:left="1360"/>
        <w:rPr>
          <w:lang w:val="pt-BR"/>
        </w:rPr>
      </w:pPr>
      <w:bookmarkStart w:id="766" w:name="_DV_M643"/>
      <w:bookmarkEnd w:id="766"/>
      <w:r>
        <w:rPr>
          <w:lang w:val="pt-BR"/>
        </w:rPr>
        <w:t xml:space="preserve">ressalvadas as hipóteses em que as Fiadoras estejam, de </w:t>
      </w:r>
      <w:proofErr w:type="spellStart"/>
      <w:r>
        <w:rPr>
          <w:lang w:val="pt-BR"/>
        </w:rPr>
        <w:t>boa fé</w:t>
      </w:r>
      <w:proofErr w:type="spellEnd"/>
      <w:r>
        <w:rPr>
          <w:lang w:val="pt-BR"/>
        </w:rPr>
        <w:t xml:space="preserve"> discutindo a aplicabilidade da lei, regra ou regulamento nas esferas administrativa ou judicial</w:t>
      </w:r>
      <w:r w:rsidR="00D74574">
        <w:rPr>
          <w:lang w:val="pt-BR"/>
        </w:rPr>
        <w:t xml:space="preserve"> e que não cause</w:t>
      </w:r>
      <w:r w:rsidR="00BB0287">
        <w:rPr>
          <w:lang w:val="pt-BR"/>
        </w:rPr>
        <w:t>m</w:t>
      </w:r>
      <w:r w:rsidR="00D74574">
        <w:rPr>
          <w:lang w:val="pt-BR"/>
        </w:rPr>
        <w:t xml:space="preserve"> </w:t>
      </w:r>
      <w:r w:rsidR="00BB0287">
        <w:rPr>
          <w:lang w:val="pt-BR"/>
        </w:rPr>
        <w:t xml:space="preserve">um </w:t>
      </w:r>
      <w:r w:rsidR="00BB0287" w:rsidRPr="00F1789F">
        <w:rPr>
          <w:lang w:val="pt-BR"/>
        </w:rPr>
        <w:t>Efeito Adverso Relevante</w:t>
      </w:r>
      <w:r>
        <w:rPr>
          <w:lang w:val="pt-BR"/>
        </w:rPr>
        <w:t xml:space="preserve">, as Fiadoras cumprem, em todos os aspectos relevantes, </w:t>
      </w:r>
      <w:r w:rsidR="0094543D" w:rsidRPr="00467CF0">
        <w:rPr>
          <w:lang w:val="pt-BR"/>
        </w:rPr>
        <w:t>legislação em vigor, em especial a legislação e regulamentação trabalhista, previdenciária e ambiental, de forma que (</w:t>
      </w:r>
      <w:r w:rsidR="006E30CA" w:rsidRPr="00467CF0">
        <w:rPr>
          <w:lang w:val="pt-BR"/>
        </w:rPr>
        <w:t>a</w:t>
      </w:r>
      <w:r w:rsidR="0094543D" w:rsidRPr="00467CF0">
        <w:rPr>
          <w:lang w:val="pt-BR"/>
        </w:rPr>
        <w:t>) não utiliza</w:t>
      </w:r>
      <w:r w:rsidR="0097049F" w:rsidRPr="00467CF0">
        <w:rPr>
          <w:lang w:val="pt-BR"/>
        </w:rPr>
        <w:t>m</w:t>
      </w:r>
      <w:r w:rsidR="0094543D" w:rsidRPr="00467CF0">
        <w:rPr>
          <w:lang w:val="pt-BR"/>
        </w:rPr>
        <w:t>, direta ou indiretamente, trabalho em condições análogas às de escravo ou trabalho infantil; (</w:t>
      </w:r>
      <w:r w:rsidR="006E30CA" w:rsidRPr="00467CF0">
        <w:rPr>
          <w:lang w:val="pt-BR"/>
        </w:rPr>
        <w:t>b</w:t>
      </w:r>
      <w:r w:rsidR="0094543D" w:rsidRPr="00467CF0">
        <w:rPr>
          <w:lang w:val="pt-BR"/>
        </w:rPr>
        <w:t xml:space="preserve">) os </w:t>
      </w:r>
      <w:r w:rsidR="0097049F" w:rsidRPr="00467CF0">
        <w:rPr>
          <w:lang w:val="pt-BR"/>
        </w:rPr>
        <w:t xml:space="preserve">seus </w:t>
      </w:r>
      <w:r w:rsidR="0094543D" w:rsidRPr="00467CF0">
        <w:rPr>
          <w:lang w:val="pt-BR"/>
        </w:rPr>
        <w:t>trabalhadores são devidamente registrados nos termos da legislação em vigor; (</w:t>
      </w:r>
      <w:r w:rsidR="006E30CA" w:rsidRPr="00467CF0">
        <w:rPr>
          <w:lang w:val="pt-BR"/>
        </w:rPr>
        <w:t>c</w:t>
      </w:r>
      <w:r w:rsidR="0094543D" w:rsidRPr="00467CF0">
        <w:rPr>
          <w:lang w:val="pt-BR"/>
        </w:rPr>
        <w:t>) cumpre</w:t>
      </w:r>
      <w:r w:rsidR="0097049F" w:rsidRPr="00467CF0">
        <w:rPr>
          <w:lang w:val="pt-BR"/>
        </w:rPr>
        <w:t>m</w:t>
      </w:r>
      <w:r w:rsidR="0094543D" w:rsidRPr="00467CF0">
        <w:rPr>
          <w:lang w:val="pt-BR"/>
        </w:rPr>
        <w:t xml:space="preserve"> as obrigações decorrentes dos respectivos contratos de trabalho e da legislação trabalhista e previdenciária em vigor; (</w:t>
      </w:r>
      <w:r w:rsidR="006E30CA" w:rsidRPr="00467CF0">
        <w:rPr>
          <w:lang w:val="pt-BR"/>
        </w:rPr>
        <w:t>d</w:t>
      </w:r>
      <w:r w:rsidR="0094543D" w:rsidRPr="00467CF0">
        <w:rPr>
          <w:lang w:val="pt-BR"/>
        </w:rPr>
        <w:t>) cumpre</w:t>
      </w:r>
      <w:r w:rsidR="0097049F" w:rsidRPr="00467CF0">
        <w:rPr>
          <w:lang w:val="pt-BR"/>
        </w:rPr>
        <w:t>m</w:t>
      </w:r>
      <w:r w:rsidR="0094543D" w:rsidRPr="00467CF0">
        <w:rPr>
          <w:lang w:val="pt-BR"/>
        </w:rPr>
        <w:t xml:space="preserve"> a legislação aplicável à proteção do meio ambiente, bem como à saúde e segurança do trabalho; (</w:t>
      </w:r>
      <w:r w:rsidR="006E30CA" w:rsidRPr="00467CF0">
        <w:rPr>
          <w:lang w:val="pt-BR"/>
        </w:rPr>
        <w:t>e</w:t>
      </w:r>
      <w:r w:rsidR="0094543D" w:rsidRPr="00467CF0">
        <w:rPr>
          <w:lang w:val="pt-BR"/>
        </w:rPr>
        <w:t xml:space="preserve">) </w:t>
      </w:r>
      <w:r w:rsidR="00467CF0" w:rsidRPr="00467CF0">
        <w:rPr>
          <w:lang w:val="pt-BR"/>
        </w:rPr>
        <w:t>det</w:t>
      </w:r>
      <w:r w:rsidR="00467CF0">
        <w:rPr>
          <w:lang w:val="pt-BR"/>
        </w:rPr>
        <w:t>ê</w:t>
      </w:r>
      <w:r w:rsidR="00467CF0" w:rsidRPr="00467CF0">
        <w:rPr>
          <w:lang w:val="pt-BR"/>
        </w:rPr>
        <w:t xml:space="preserve">m </w:t>
      </w:r>
      <w:r w:rsidR="0094543D" w:rsidRPr="00467CF0">
        <w:rPr>
          <w:lang w:val="pt-BR"/>
        </w:rPr>
        <w:t>todas as permissões, licenças, autorizações e aprovações necessárias para o regular exercício de suas atividades, em conformidade com a legislação ambiental aplicável; e (</w:t>
      </w:r>
      <w:r w:rsidR="006E30CA" w:rsidRPr="00467CF0">
        <w:rPr>
          <w:lang w:val="pt-BR"/>
        </w:rPr>
        <w:t>f</w:t>
      </w:r>
      <w:r w:rsidR="0094543D" w:rsidRPr="00467CF0">
        <w:rPr>
          <w:lang w:val="pt-BR"/>
        </w:rPr>
        <w:t>) possu</w:t>
      </w:r>
      <w:r w:rsidR="0097049F" w:rsidRPr="00467CF0">
        <w:rPr>
          <w:lang w:val="pt-BR"/>
        </w:rPr>
        <w:t>em</w:t>
      </w:r>
      <w:r w:rsidR="0094543D" w:rsidRPr="00467CF0">
        <w:rPr>
          <w:lang w:val="pt-BR"/>
        </w:rPr>
        <w:t xml:space="preserve"> todos os registros necessários, em conformidade com a legislação civil e ambiental aplicável</w:t>
      </w:r>
      <w:r w:rsidR="0094543D" w:rsidRPr="003D4D8D">
        <w:rPr>
          <w:lang w:val="pt-BR"/>
        </w:rPr>
        <w:t xml:space="preserve">; </w:t>
      </w:r>
      <w:bookmarkStart w:id="767" w:name="_DV_M644"/>
      <w:bookmarkEnd w:id="767"/>
    </w:p>
    <w:p w14:paraId="4D6EAC82" w14:textId="117689EA" w:rsidR="0094543D" w:rsidRPr="003D4D8D" w:rsidRDefault="0094543D" w:rsidP="00FB7B2E">
      <w:pPr>
        <w:pStyle w:val="Level4"/>
        <w:tabs>
          <w:tab w:val="num" w:pos="1361"/>
        </w:tabs>
        <w:ind w:left="1360"/>
        <w:rPr>
          <w:lang w:val="pt-BR"/>
        </w:rPr>
      </w:pPr>
      <w:r w:rsidRPr="003D4D8D">
        <w:rPr>
          <w:lang w:val="pt-BR"/>
        </w:rPr>
        <w:t>nenhum registro, consentimento, autorização, aprovação, licença, ordem de, ou qualificação junto a qualquer autoridade governamental ou órgão regulatório é exigido para o cumprimento de suas obrigações nos termos da presente Escritura de Emissão</w:t>
      </w:r>
      <w:r w:rsidR="0097049F">
        <w:rPr>
          <w:lang w:val="pt-BR"/>
        </w:rPr>
        <w:t xml:space="preserve"> e dos Contratos de Garantias Reais</w:t>
      </w:r>
      <w:r w:rsidRPr="003D4D8D">
        <w:rPr>
          <w:lang w:val="pt-BR"/>
        </w:rPr>
        <w:t xml:space="preserve"> ou para a realização da Emissão </w:t>
      </w:r>
      <w:r w:rsidR="0097049F">
        <w:rPr>
          <w:lang w:val="pt-BR"/>
        </w:rPr>
        <w:t>e constituição das Garantias</w:t>
      </w:r>
      <w:r w:rsidR="00467CF0">
        <w:rPr>
          <w:lang w:val="pt-BR"/>
        </w:rPr>
        <w:t>,</w:t>
      </w:r>
      <w:r w:rsidR="0097049F">
        <w:rPr>
          <w:lang w:val="pt-BR"/>
        </w:rPr>
        <w:t xml:space="preserve"> </w:t>
      </w:r>
      <w:r w:rsidRPr="003D4D8D">
        <w:rPr>
          <w:lang w:val="pt-BR"/>
        </w:rPr>
        <w:t>exceto (</w:t>
      </w:r>
      <w:r w:rsidR="006E30CA" w:rsidRPr="00B939F0">
        <w:rPr>
          <w:lang w:val="pt-BR"/>
        </w:rPr>
        <w:t>a</w:t>
      </w:r>
      <w:r w:rsidRPr="00B939F0">
        <w:rPr>
          <w:lang w:val="pt-BR"/>
        </w:rPr>
        <w:t xml:space="preserve">) pelo registro das Debêntures junto aos sistemas de distribuição, negociação e custódia eletrônica da </w:t>
      </w:r>
      <w:r w:rsidR="00305209" w:rsidRPr="00B939F0">
        <w:rPr>
          <w:lang w:val="pt-BR"/>
        </w:rPr>
        <w:t>B3</w:t>
      </w:r>
      <w:r w:rsidRPr="00B939F0">
        <w:rPr>
          <w:lang w:val="pt-BR"/>
        </w:rPr>
        <w:t>, os quais estarão em pleno vigor e efeito na data de liquidação, (</w:t>
      </w:r>
      <w:r w:rsidR="006E30CA" w:rsidRPr="00B939F0">
        <w:rPr>
          <w:lang w:val="pt-BR"/>
        </w:rPr>
        <w:t>b</w:t>
      </w:r>
      <w:r w:rsidRPr="00B939F0">
        <w:rPr>
          <w:lang w:val="pt-BR"/>
        </w:rPr>
        <w:t>) pelo arquivamento</w:t>
      </w:r>
      <w:r w:rsidR="004464EB" w:rsidRPr="00F12B28">
        <w:rPr>
          <w:lang w:val="pt-BR"/>
        </w:rPr>
        <w:t xml:space="preserve"> da AGE da Emissora, </w:t>
      </w:r>
      <w:r w:rsidR="00B939F0" w:rsidRPr="00874E34">
        <w:rPr>
          <w:lang w:val="pt-BR"/>
        </w:rPr>
        <w:t xml:space="preserve">da RCA da Emissora </w:t>
      </w:r>
      <w:r w:rsidR="004464EB" w:rsidRPr="00B939F0">
        <w:rPr>
          <w:lang w:val="pt-BR"/>
        </w:rPr>
        <w:t xml:space="preserve">da AGE da </w:t>
      </w:r>
      <w:r w:rsidR="004464EB" w:rsidRPr="00CD2642">
        <w:rPr>
          <w:lang w:val="pt-BR"/>
        </w:rPr>
        <w:t>Celeo</w:t>
      </w:r>
      <w:r w:rsidR="00CD2642">
        <w:rPr>
          <w:lang w:val="pt-BR"/>
        </w:rPr>
        <w:t xml:space="preserve">, </w:t>
      </w:r>
      <w:r w:rsidR="004464EB" w:rsidRPr="00B939F0">
        <w:rPr>
          <w:lang w:val="pt-BR"/>
        </w:rPr>
        <w:t xml:space="preserve">da </w:t>
      </w:r>
      <w:r w:rsidR="00CD2642">
        <w:rPr>
          <w:lang w:val="pt-BR"/>
        </w:rPr>
        <w:t>Reunião da Diretoria</w:t>
      </w:r>
      <w:r w:rsidR="004464EB" w:rsidRPr="00B939F0">
        <w:rPr>
          <w:lang w:val="pt-BR"/>
        </w:rPr>
        <w:t xml:space="preserve"> da </w:t>
      </w:r>
      <w:r w:rsidR="004464EB" w:rsidRPr="007B124E">
        <w:rPr>
          <w:lang w:val="pt-BR"/>
        </w:rPr>
        <w:t>Copel</w:t>
      </w:r>
      <w:r w:rsidRPr="00B939F0">
        <w:rPr>
          <w:lang w:val="pt-BR"/>
        </w:rPr>
        <w:t xml:space="preserve"> </w:t>
      </w:r>
      <w:r w:rsidR="00CD2642">
        <w:rPr>
          <w:lang w:val="pt-BR"/>
        </w:rPr>
        <w:t xml:space="preserve">e da Reunião da Diretoria da Copel </w:t>
      </w:r>
      <w:r w:rsidR="008B04B3">
        <w:rPr>
          <w:lang w:val="pt-BR"/>
        </w:rPr>
        <w:t>GET</w:t>
      </w:r>
      <w:r w:rsidR="00CD2642">
        <w:rPr>
          <w:lang w:val="pt-BR"/>
        </w:rPr>
        <w:t xml:space="preserve"> </w:t>
      </w:r>
      <w:r w:rsidR="004464EB" w:rsidRPr="00B939F0">
        <w:rPr>
          <w:lang w:val="pt-BR"/>
        </w:rPr>
        <w:t>nas juntas comerciais competentes e nos devidos jornais de publicação, conforme indicado na Cláusula 1 acima</w:t>
      </w:r>
      <w:r w:rsidRPr="00B939F0">
        <w:rPr>
          <w:lang w:val="pt-BR"/>
        </w:rPr>
        <w:t>, nos termos da Lei das Sociedades por A</w:t>
      </w:r>
      <w:r w:rsidR="00617390" w:rsidRPr="00B939F0">
        <w:rPr>
          <w:lang w:val="pt-BR"/>
        </w:rPr>
        <w:t>ções</w:t>
      </w:r>
      <w:r w:rsidRPr="00B939F0">
        <w:rPr>
          <w:lang w:val="pt-BR"/>
        </w:rPr>
        <w:t>; (</w:t>
      </w:r>
      <w:r w:rsidR="006E30CA" w:rsidRPr="00B939F0">
        <w:rPr>
          <w:lang w:val="pt-BR"/>
        </w:rPr>
        <w:t>c</w:t>
      </w:r>
      <w:r w:rsidRPr="00B939F0">
        <w:rPr>
          <w:lang w:val="pt-BR"/>
        </w:rPr>
        <w:t>) pela inscrição desta Escritura de Emissão e de seus aditamentos p</w:t>
      </w:r>
      <w:r w:rsidRPr="00F12B28">
        <w:rPr>
          <w:lang w:val="pt-BR"/>
        </w:rPr>
        <w:t xml:space="preserve">erante a </w:t>
      </w:r>
      <w:r w:rsidR="004859E6" w:rsidRPr="00B939F0">
        <w:rPr>
          <w:rFonts w:eastAsia="MS Mincho"/>
          <w:szCs w:val="20"/>
          <w:lang w:val="pt-BR"/>
        </w:rPr>
        <w:t>JUCEPAR</w:t>
      </w:r>
      <w:r w:rsidR="004464EB" w:rsidRPr="00B939F0">
        <w:rPr>
          <w:lang w:val="pt-BR"/>
        </w:rPr>
        <w:t xml:space="preserve">, bem como pelo seu registro nos </w:t>
      </w:r>
      <w:proofErr w:type="spellStart"/>
      <w:r w:rsidR="004464EB" w:rsidRPr="00B939F0">
        <w:rPr>
          <w:lang w:val="pt-BR"/>
        </w:rPr>
        <w:t>RTDs</w:t>
      </w:r>
      <w:proofErr w:type="spellEnd"/>
      <w:r w:rsidRPr="00B939F0">
        <w:rPr>
          <w:lang w:val="pt-BR"/>
        </w:rPr>
        <w:t>; (</w:t>
      </w:r>
      <w:r w:rsidR="006E30CA" w:rsidRPr="00B939F0">
        <w:rPr>
          <w:lang w:val="pt-BR"/>
        </w:rPr>
        <w:t>d</w:t>
      </w:r>
      <w:r w:rsidRPr="00B939F0">
        <w:rPr>
          <w:lang w:val="pt-BR"/>
        </w:rPr>
        <w:t xml:space="preserve">) </w:t>
      </w:r>
      <w:r w:rsidR="00617390" w:rsidRPr="00B939F0">
        <w:rPr>
          <w:lang w:val="pt-BR"/>
        </w:rPr>
        <w:t>pelo</w:t>
      </w:r>
      <w:r w:rsidRPr="00B939F0">
        <w:rPr>
          <w:lang w:val="pt-BR"/>
        </w:rPr>
        <w:t xml:space="preserve"> registro dos Contratos de Garantia</w:t>
      </w:r>
      <w:r w:rsidR="00D721EA" w:rsidRPr="00B939F0">
        <w:rPr>
          <w:lang w:val="pt-BR"/>
        </w:rPr>
        <w:t>s</w:t>
      </w:r>
      <w:r w:rsidR="0089174F" w:rsidRPr="00B939F0">
        <w:rPr>
          <w:lang w:val="pt-BR"/>
        </w:rPr>
        <w:t xml:space="preserve"> </w:t>
      </w:r>
      <w:r w:rsidR="0089174F" w:rsidRPr="00B939F0">
        <w:rPr>
          <w:rFonts w:eastAsia="Arial Unicode MS"/>
          <w:szCs w:val="20"/>
          <w:lang w:val="pt-BR"/>
        </w:rPr>
        <w:t>Reais</w:t>
      </w:r>
      <w:r w:rsidRPr="00B939F0">
        <w:rPr>
          <w:lang w:val="pt-BR"/>
        </w:rPr>
        <w:t xml:space="preserve">, </w:t>
      </w:r>
      <w:r w:rsidR="00617390" w:rsidRPr="00B939F0">
        <w:rPr>
          <w:lang w:val="pt-BR"/>
        </w:rPr>
        <w:t xml:space="preserve">nos </w:t>
      </w:r>
      <w:r w:rsidR="004464EB" w:rsidRPr="00B939F0">
        <w:rPr>
          <w:lang w:val="pt-BR"/>
        </w:rPr>
        <w:t xml:space="preserve">cartórios de registro de títulos e documentos </w:t>
      </w:r>
      <w:r w:rsidR="00617390" w:rsidRPr="00B939F0">
        <w:rPr>
          <w:lang w:val="pt-BR"/>
        </w:rPr>
        <w:t xml:space="preserve">competentes, </w:t>
      </w:r>
      <w:r w:rsidRPr="00B939F0">
        <w:rPr>
          <w:lang w:val="pt-BR"/>
        </w:rPr>
        <w:t>nos termos e prazos previstos nesta Escritura de Emissão; e (</w:t>
      </w:r>
      <w:r w:rsidR="006E30CA" w:rsidRPr="00B939F0">
        <w:rPr>
          <w:lang w:val="pt-BR"/>
        </w:rPr>
        <w:t>e</w:t>
      </w:r>
      <w:r w:rsidRPr="00B939F0">
        <w:rPr>
          <w:lang w:val="pt-BR"/>
        </w:rPr>
        <w:t>) emissão e publicação da Portaria no DOU;</w:t>
      </w:r>
      <w:r w:rsidRPr="003D4D8D">
        <w:rPr>
          <w:lang w:val="pt-BR"/>
        </w:rPr>
        <w:t xml:space="preserve"> </w:t>
      </w:r>
    </w:p>
    <w:p w14:paraId="29DCDDCE" w14:textId="77777777" w:rsidR="0094543D" w:rsidRPr="003D4D8D" w:rsidRDefault="0094543D">
      <w:pPr>
        <w:pStyle w:val="Level4"/>
        <w:tabs>
          <w:tab w:val="num" w:pos="1361"/>
        </w:tabs>
        <w:ind w:left="1360"/>
        <w:rPr>
          <w:lang w:val="pt-BR"/>
        </w:rPr>
      </w:pPr>
      <w:bookmarkStart w:id="768" w:name="_DV_M645"/>
      <w:bookmarkEnd w:id="768"/>
      <w:r w:rsidRPr="003D4D8D">
        <w:rPr>
          <w:lang w:val="pt-BR"/>
        </w:rPr>
        <w:t xml:space="preserve">as informações prestadas até o encerramento da Oferta </w:t>
      </w:r>
      <w:bookmarkStart w:id="769" w:name="_DV_C83"/>
      <w:r w:rsidR="004F6C74" w:rsidRPr="003D4D8D">
        <w:rPr>
          <w:rStyle w:val="DeltaViewInsertion"/>
          <w:rFonts w:eastAsia="Arial Unicode MS"/>
          <w:color w:val="auto"/>
          <w:szCs w:val="22"/>
          <w:u w:val="none"/>
          <w:lang w:val="pt-BR"/>
        </w:rPr>
        <w:t xml:space="preserve">mediante o envio, </w:t>
      </w:r>
      <w:r w:rsidR="00B7553C">
        <w:rPr>
          <w:rStyle w:val="DeltaViewInsertion"/>
          <w:rFonts w:eastAsia="Arial Unicode MS"/>
          <w:color w:val="auto"/>
          <w:szCs w:val="22"/>
          <w:u w:val="none"/>
          <w:lang w:val="pt-BR"/>
        </w:rPr>
        <w:t xml:space="preserve">pelo </w:t>
      </w:r>
      <w:r w:rsidR="00B7553C">
        <w:rPr>
          <w:lang w:val="pt-BR"/>
        </w:rPr>
        <w:t>Coordenador Líder</w:t>
      </w:r>
      <w:r w:rsidR="004F6C74" w:rsidRPr="003D4D8D">
        <w:rPr>
          <w:rStyle w:val="DeltaViewInsertion"/>
          <w:rFonts w:eastAsia="Arial Unicode MS"/>
          <w:color w:val="auto"/>
          <w:szCs w:val="22"/>
          <w:u w:val="none"/>
          <w:lang w:val="pt-BR"/>
        </w:rPr>
        <w:t xml:space="preserve"> à</w:t>
      </w:r>
      <w:bookmarkStart w:id="770" w:name="_DV_M646"/>
      <w:bookmarkEnd w:id="769"/>
      <w:bookmarkEnd w:id="770"/>
      <w:r w:rsidRPr="003D4D8D">
        <w:rPr>
          <w:lang w:val="pt-BR"/>
        </w:rPr>
        <w:t xml:space="preserve"> CVM do comunicado de encerramento</w:t>
      </w:r>
      <w:r w:rsidR="00467CF0">
        <w:rPr>
          <w:lang w:val="pt-BR"/>
        </w:rPr>
        <w:t>,</w:t>
      </w:r>
      <w:r w:rsidRPr="003D4D8D">
        <w:rPr>
          <w:lang w:val="pt-BR"/>
        </w:rPr>
        <w:t xml:space="preserve"> são verdadeiras, consistentes, corretas e suficientes para que os investidores interessados em subscrever ou adquirir as Debêntures tenham conhecimento da Emissora suas respectivas atividades e </w:t>
      </w:r>
      <w:r w:rsidR="00467CF0" w:rsidRPr="003D4D8D">
        <w:rPr>
          <w:lang w:val="pt-BR"/>
        </w:rPr>
        <w:t>situaç</w:t>
      </w:r>
      <w:r w:rsidR="00467CF0">
        <w:rPr>
          <w:lang w:val="pt-BR"/>
        </w:rPr>
        <w:t>ão</w:t>
      </w:r>
      <w:r w:rsidR="00467CF0" w:rsidRPr="003D4D8D">
        <w:rPr>
          <w:lang w:val="pt-BR"/>
        </w:rPr>
        <w:t xml:space="preserve"> </w:t>
      </w:r>
      <w:r w:rsidRPr="003D4D8D">
        <w:rPr>
          <w:lang w:val="pt-BR"/>
        </w:rPr>
        <w:t xml:space="preserve">financeira, além dos riscos a suas atividades e quaisquer outras informações relevantes à tomada de decisões de investimento dos investidores interessados em adquirir as Debêntures; </w:t>
      </w:r>
    </w:p>
    <w:p w14:paraId="1935F4DD" w14:textId="77777777" w:rsidR="0094543D" w:rsidRPr="00B939F0" w:rsidRDefault="0094543D">
      <w:pPr>
        <w:pStyle w:val="Level4"/>
        <w:tabs>
          <w:tab w:val="num" w:pos="1361"/>
        </w:tabs>
        <w:ind w:left="1360"/>
        <w:rPr>
          <w:lang w:val="pt-BR"/>
        </w:rPr>
      </w:pPr>
      <w:bookmarkStart w:id="771" w:name="_DV_M647"/>
      <w:bookmarkEnd w:id="771"/>
      <w:proofErr w:type="gramStart"/>
      <w:r w:rsidRPr="003D4D8D">
        <w:rPr>
          <w:lang w:val="pt-BR"/>
        </w:rPr>
        <w:t>os</w:t>
      </w:r>
      <w:proofErr w:type="gramEnd"/>
      <w:r w:rsidRPr="003D4D8D">
        <w:rPr>
          <w:lang w:val="pt-BR"/>
        </w:rPr>
        <w:t xml:space="preserve"> documentos e informações fornecidos ao Agente Fiduciário são</w:t>
      </w:r>
      <w:r w:rsidR="00085A0F">
        <w:rPr>
          <w:lang w:val="pt-BR"/>
        </w:rPr>
        <w:t xml:space="preserve"> </w:t>
      </w:r>
      <w:r w:rsidRPr="003D4D8D">
        <w:rPr>
          <w:lang w:val="pt-BR"/>
        </w:rPr>
        <w:t xml:space="preserve">corretos e estão atualizados até a data em que foram fornecidos e incluem os documentos e informações </w:t>
      </w:r>
      <w:r w:rsidRPr="00B939F0">
        <w:rPr>
          <w:lang w:val="pt-BR"/>
        </w:rPr>
        <w:t>relevantes para a tomada de decisão de investimento sobre a Emissora;</w:t>
      </w:r>
    </w:p>
    <w:p w14:paraId="45FF91A2" w14:textId="77777777" w:rsidR="0094543D" w:rsidRPr="00B939F0" w:rsidRDefault="00EF5950">
      <w:pPr>
        <w:pStyle w:val="Level4"/>
        <w:tabs>
          <w:tab w:val="num" w:pos="1361"/>
        </w:tabs>
        <w:ind w:left="1360"/>
        <w:rPr>
          <w:lang w:val="pt-BR"/>
        </w:rPr>
      </w:pPr>
      <w:bookmarkStart w:id="772" w:name="_DV_M648"/>
      <w:bookmarkEnd w:id="772"/>
      <w:proofErr w:type="gramStart"/>
      <w:r w:rsidRPr="00B939F0">
        <w:rPr>
          <w:lang w:val="pt-BR"/>
        </w:rPr>
        <w:t>a</w:t>
      </w:r>
      <w:proofErr w:type="gramEnd"/>
      <w:r w:rsidRPr="00B939F0">
        <w:rPr>
          <w:lang w:val="pt-BR"/>
        </w:rPr>
        <w:t xml:space="preserve"> Emissora</w:t>
      </w:r>
      <w:r w:rsidR="0019795D" w:rsidRPr="00B939F0">
        <w:rPr>
          <w:lang w:val="pt-BR"/>
        </w:rPr>
        <w:t xml:space="preserve"> </w:t>
      </w:r>
      <w:r w:rsidR="0094543D" w:rsidRPr="00B939F0">
        <w:rPr>
          <w:lang w:val="pt-BR"/>
        </w:rPr>
        <w:t>cumpre as condicionantes ambientais constantes das licenças ambientais d</w:t>
      </w:r>
      <w:r w:rsidR="00804CC2" w:rsidRPr="00B939F0">
        <w:rPr>
          <w:lang w:val="pt-BR"/>
        </w:rPr>
        <w:t>o Projeto</w:t>
      </w:r>
      <w:r w:rsidR="0094543D" w:rsidRPr="00B939F0">
        <w:rPr>
          <w:lang w:val="pt-BR"/>
        </w:rPr>
        <w:t xml:space="preserve"> e est</w:t>
      </w:r>
      <w:r w:rsidRPr="00B939F0">
        <w:rPr>
          <w:lang w:val="pt-BR"/>
        </w:rPr>
        <w:t>á</w:t>
      </w:r>
      <w:r w:rsidR="0094543D" w:rsidRPr="00B939F0">
        <w:rPr>
          <w:lang w:val="pt-BR"/>
        </w:rPr>
        <w:t xml:space="preserve"> em situação regular com suas obrigações junto aos órgãos do meio ambiente; </w:t>
      </w:r>
    </w:p>
    <w:p w14:paraId="7882DB66" w14:textId="77777777" w:rsidR="0094543D" w:rsidRPr="003D4D8D" w:rsidRDefault="0094543D">
      <w:pPr>
        <w:pStyle w:val="Level4"/>
        <w:tabs>
          <w:tab w:val="num" w:pos="1361"/>
        </w:tabs>
        <w:ind w:left="1360"/>
        <w:rPr>
          <w:lang w:val="pt-BR"/>
        </w:rPr>
      </w:pPr>
      <w:bookmarkStart w:id="773" w:name="_DV_M649"/>
      <w:bookmarkEnd w:id="773"/>
      <w:proofErr w:type="gramStart"/>
      <w:r w:rsidRPr="003D4D8D">
        <w:rPr>
          <w:lang w:val="pt-BR"/>
        </w:rPr>
        <w:t>a</w:t>
      </w:r>
      <w:proofErr w:type="gramEnd"/>
      <w:r w:rsidRPr="003D4D8D">
        <w:rPr>
          <w:lang w:val="pt-BR"/>
        </w:rPr>
        <w:t xml:space="preserve"> Emissora possu</w:t>
      </w:r>
      <w:r w:rsidR="0019795D" w:rsidRPr="003D4D8D">
        <w:rPr>
          <w:lang w:val="pt-BR"/>
        </w:rPr>
        <w:t>i</w:t>
      </w:r>
      <w:r w:rsidRPr="003D4D8D">
        <w:rPr>
          <w:lang w:val="pt-BR"/>
        </w:rPr>
        <w:t xml:space="preserve"> justo título de todos os seus bens imóveis e demais direitos e ativos por elas detidos;</w:t>
      </w:r>
      <w:r w:rsidR="00467CF0">
        <w:rPr>
          <w:lang w:val="pt-BR"/>
        </w:rPr>
        <w:t xml:space="preserve"> </w:t>
      </w:r>
    </w:p>
    <w:p w14:paraId="4F27D94E" w14:textId="77777777" w:rsidR="0094543D" w:rsidRPr="003D4D8D" w:rsidRDefault="00EF5950">
      <w:pPr>
        <w:pStyle w:val="Level4"/>
        <w:tabs>
          <w:tab w:val="num" w:pos="1361"/>
        </w:tabs>
        <w:ind w:left="1360"/>
        <w:rPr>
          <w:lang w:val="pt-BR"/>
        </w:rPr>
      </w:pPr>
      <w:bookmarkStart w:id="774" w:name="_DV_M650"/>
      <w:bookmarkEnd w:id="774"/>
      <w:proofErr w:type="gramStart"/>
      <w:r w:rsidRPr="003D4D8D">
        <w:rPr>
          <w:lang w:val="pt-BR"/>
        </w:rPr>
        <w:t>a</w:t>
      </w:r>
      <w:proofErr w:type="gramEnd"/>
      <w:r w:rsidRPr="003D4D8D">
        <w:rPr>
          <w:lang w:val="pt-BR"/>
        </w:rPr>
        <w:t xml:space="preserve"> Emissora</w:t>
      </w:r>
      <w:r w:rsidR="0019795D" w:rsidRPr="003D4D8D">
        <w:rPr>
          <w:lang w:val="pt-BR"/>
        </w:rPr>
        <w:t xml:space="preserve"> </w:t>
      </w:r>
      <w:r w:rsidR="0094543D" w:rsidRPr="003D4D8D">
        <w:rPr>
          <w:lang w:val="pt-BR"/>
        </w:rPr>
        <w:t xml:space="preserve">mantém os seus bens adequadamente segurados, </w:t>
      </w:r>
      <w:r w:rsidR="004C40DF" w:rsidRPr="003D4D8D">
        <w:rPr>
          <w:lang w:val="pt-BR"/>
        </w:rPr>
        <w:t>de acordo com o estágio de desenvolvimento das operações,</w:t>
      </w:r>
      <w:r w:rsidR="0094543D" w:rsidRPr="003D4D8D">
        <w:rPr>
          <w:lang w:val="pt-BR"/>
        </w:rPr>
        <w:t xml:space="preserve"> e de acordo com as práticas correntes de mercado;</w:t>
      </w:r>
      <w:r w:rsidR="000E7A69" w:rsidRPr="003D4D8D">
        <w:rPr>
          <w:lang w:val="pt-BR"/>
        </w:rPr>
        <w:t xml:space="preserve"> </w:t>
      </w:r>
    </w:p>
    <w:p w14:paraId="46C86BEA" w14:textId="77777777" w:rsidR="00617390" w:rsidRPr="003D4D8D" w:rsidRDefault="00617390">
      <w:pPr>
        <w:pStyle w:val="Level4"/>
        <w:tabs>
          <w:tab w:val="num" w:pos="1361"/>
        </w:tabs>
        <w:ind w:left="1360"/>
        <w:rPr>
          <w:lang w:val="pt-BR"/>
        </w:rPr>
      </w:pPr>
      <w:bookmarkStart w:id="775" w:name="_DV_M651"/>
      <w:bookmarkEnd w:id="775"/>
      <w:proofErr w:type="gramStart"/>
      <w:r w:rsidRPr="003D4D8D">
        <w:rPr>
          <w:lang w:val="pt-BR"/>
        </w:rPr>
        <w:t>tem</w:t>
      </w:r>
      <w:proofErr w:type="gramEnd"/>
      <w:r w:rsidRPr="003D4D8D">
        <w:rPr>
          <w:lang w:val="pt-BR"/>
        </w:rPr>
        <w:t xml:space="preserve"> plena ciência e concorda integralmente com a forma de divulgação e apuração do IPCA, divulgada pela ANBI</w:t>
      </w:r>
      <w:r w:rsidR="00877BDF" w:rsidRPr="003D4D8D">
        <w:rPr>
          <w:lang w:val="pt-BR"/>
        </w:rPr>
        <w:t xml:space="preserve">MA, e que a forma de cálculo dos Juros Remuneratórios </w:t>
      </w:r>
      <w:r w:rsidRPr="003D4D8D">
        <w:rPr>
          <w:lang w:val="pt-BR"/>
        </w:rPr>
        <w:t xml:space="preserve">e da Atualização Monetária foram acordadas por livre vontade da Emissora, em observância ao princípio da boa-fé; </w:t>
      </w:r>
    </w:p>
    <w:p w14:paraId="11E0BD0A" w14:textId="77777777" w:rsidR="0094543D" w:rsidRPr="00467CF0" w:rsidRDefault="0094543D">
      <w:pPr>
        <w:pStyle w:val="Level4"/>
        <w:tabs>
          <w:tab w:val="num" w:pos="1361"/>
        </w:tabs>
        <w:ind w:left="1360"/>
        <w:rPr>
          <w:lang w:val="pt-BR"/>
        </w:rPr>
      </w:pPr>
      <w:bookmarkStart w:id="776" w:name="_DV_M652"/>
      <w:bookmarkEnd w:id="776"/>
      <w:proofErr w:type="gramStart"/>
      <w:r w:rsidRPr="006413F7">
        <w:rPr>
          <w:lang w:val="pt-BR"/>
        </w:rPr>
        <w:t>inexiste</w:t>
      </w:r>
      <w:proofErr w:type="gramEnd"/>
      <w:r w:rsidRPr="006413F7">
        <w:rPr>
          <w:lang w:val="pt-BR"/>
        </w:rPr>
        <w:t xml:space="preserve"> descumprimento de qualquer disposição contratual, legal ou de qualquer ordem judicial, administrativa ou arbitral, em qualquer dos casos, visando a anular, alterar, invalidar, questionar ou de qualquer forma afetar qualquer das obrigações decorrentes das Debêntures; </w:t>
      </w:r>
    </w:p>
    <w:p w14:paraId="75C0D19E" w14:textId="06ECA874" w:rsidR="0094543D" w:rsidRPr="003D4D8D" w:rsidRDefault="00397C7F">
      <w:pPr>
        <w:pStyle w:val="Level4"/>
        <w:tabs>
          <w:tab w:val="num" w:pos="1361"/>
        </w:tabs>
        <w:ind w:left="1360"/>
        <w:rPr>
          <w:lang w:val="pt-BR"/>
        </w:rPr>
      </w:pPr>
      <w:bookmarkStart w:id="777" w:name="_DV_M653"/>
      <w:bookmarkEnd w:id="777"/>
      <w:r w:rsidRPr="00467CF0">
        <w:rPr>
          <w:lang w:val="pt-BR"/>
        </w:rPr>
        <w:t xml:space="preserve">estão </w:t>
      </w:r>
      <w:r w:rsidR="0094543D" w:rsidRPr="00467CF0">
        <w:rPr>
          <w:lang w:val="pt-BR"/>
        </w:rPr>
        <w:t xml:space="preserve">cumprindo as leis, regulamentos e políticas anticorrupção a que </w:t>
      </w:r>
      <w:r w:rsidRPr="00467CF0">
        <w:rPr>
          <w:lang w:val="pt-BR"/>
        </w:rPr>
        <w:t xml:space="preserve">estão </w:t>
      </w:r>
      <w:r w:rsidR="0094543D" w:rsidRPr="00467CF0">
        <w:rPr>
          <w:lang w:val="pt-BR"/>
        </w:rPr>
        <w:t>submetida</w:t>
      </w:r>
      <w:r w:rsidRPr="00467CF0">
        <w:rPr>
          <w:lang w:val="pt-BR"/>
        </w:rPr>
        <w:t>s</w:t>
      </w:r>
      <w:r w:rsidR="0094543D" w:rsidRPr="00467CF0">
        <w:rPr>
          <w:lang w:val="pt-BR"/>
        </w:rPr>
        <w:t>, bem como as determinações e regras emanadas por qualquer órgão ou entidade governamental a que esteja</w:t>
      </w:r>
      <w:r w:rsidRPr="00467CF0">
        <w:rPr>
          <w:lang w:val="pt-BR"/>
        </w:rPr>
        <w:t>m</w:t>
      </w:r>
      <w:r w:rsidR="0094543D" w:rsidRPr="00467CF0">
        <w:rPr>
          <w:lang w:val="pt-BR"/>
        </w:rPr>
        <w:t xml:space="preserve"> sujeita</w:t>
      </w:r>
      <w:r w:rsidRPr="00467CF0">
        <w:rPr>
          <w:lang w:val="pt-BR"/>
        </w:rPr>
        <w:t>s</w:t>
      </w:r>
      <w:r w:rsidR="0094543D" w:rsidRPr="00467CF0">
        <w:rPr>
          <w:lang w:val="pt-BR"/>
        </w:rPr>
        <w:t xml:space="preserve">, que tenham por finalidade o combate ou a mitigação dos riscos relacionados a práticas corruptas, atos lesivos, infrações ou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w:t>
      </w:r>
      <w:r w:rsidR="00877BDF" w:rsidRPr="00467CF0">
        <w:rPr>
          <w:lang w:val="pt-BR"/>
        </w:rPr>
        <w:t>da Lei 6.385, da Lei 7.492, da Lei 8.317, da Lei 8.429, da Lei 8.666, da Lei 9.613, da Lei 12.529, e da Lei 12.846</w:t>
      </w:r>
      <w:r w:rsidR="0094543D" w:rsidRPr="00467CF0">
        <w:rPr>
          <w:lang w:val="pt-BR"/>
        </w:rPr>
        <w:t>;</w:t>
      </w:r>
      <w:r w:rsidR="00CE7DBF">
        <w:rPr>
          <w:lang w:val="pt-BR"/>
        </w:rPr>
        <w:t xml:space="preserve"> </w:t>
      </w:r>
    </w:p>
    <w:p w14:paraId="013681F4" w14:textId="77777777" w:rsidR="0094543D" w:rsidRPr="003D4D8D" w:rsidRDefault="0094543D">
      <w:pPr>
        <w:pStyle w:val="Level4"/>
        <w:tabs>
          <w:tab w:val="num" w:pos="1361"/>
        </w:tabs>
        <w:ind w:left="1360"/>
        <w:rPr>
          <w:lang w:val="pt-BR"/>
        </w:rPr>
      </w:pPr>
      <w:bookmarkStart w:id="778" w:name="_DV_M654"/>
      <w:bookmarkEnd w:id="778"/>
      <w:r w:rsidRPr="00467CF0">
        <w:rPr>
          <w:lang w:val="pt-BR"/>
        </w:rPr>
        <w:t xml:space="preserve">até a presente data, </w:t>
      </w:r>
      <w:r w:rsidR="00397C7F" w:rsidRPr="00467CF0">
        <w:rPr>
          <w:lang w:val="pt-BR"/>
        </w:rPr>
        <w:t xml:space="preserve">prepararam </w:t>
      </w:r>
      <w:r w:rsidRPr="00467CF0">
        <w:rPr>
          <w:lang w:val="pt-BR"/>
        </w:rPr>
        <w:t xml:space="preserve">e </w:t>
      </w:r>
      <w:r w:rsidR="00397C7F" w:rsidRPr="00467CF0">
        <w:rPr>
          <w:lang w:val="pt-BR"/>
        </w:rPr>
        <w:t xml:space="preserve">entregaram </w:t>
      </w:r>
      <w:r w:rsidRPr="00467CF0">
        <w:rPr>
          <w:lang w:val="pt-BR"/>
        </w:rPr>
        <w:t>todas as declarações de tributos, relatórios e outras informações que</w:t>
      </w:r>
      <w:r w:rsidR="00085A0F" w:rsidRPr="00467CF0">
        <w:rPr>
          <w:lang w:val="pt-BR"/>
        </w:rPr>
        <w:t xml:space="preserve"> </w:t>
      </w:r>
      <w:r w:rsidRPr="00467CF0">
        <w:rPr>
          <w:lang w:val="pt-BR"/>
        </w:rPr>
        <w:t xml:space="preserve">devem ser apresentadas, ou </w:t>
      </w:r>
      <w:r w:rsidR="00397C7F" w:rsidRPr="00467CF0">
        <w:rPr>
          <w:lang w:val="pt-BR"/>
        </w:rPr>
        <w:t xml:space="preserve">receberam </w:t>
      </w:r>
      <w:r w:rsidRPr="00467CF0">
        <w:rPr>
          <w:lang w:val="pt-BR"/>
        </w:rPr>
        <w:t>dilação dos prazos para apresentação destas declarações, sendo certo que todas as taxas, impostos e demais tributos e encargos governamentais devidos de qualquer forma por si, ou por suas controladas, ou, ainda, impostas a si ou a quaisquer de seus bens, direitos, propriedades ou ativos, ou relativo aos seus negócios, resultados e lucros foram integralmente pagos quando devidos, exceto em relação àquelas matérias que estejam sendo, de boa-fé, discutidas judicial ou administrativamente pela Emissora e não possam causar um Efeito Adverso Relevante</w:t>
      </w:r>
      <w:r w:rsidRPr="003D4D8D">
        <w:rPr>
          <w:lang w:val="pt-BR"/>
        </w:rPr>
        <w:t>;</w:t>
      </w:r>
    </w:p>
    <w:p w14:paraId="23242251" w14:textId="77777777" w:rsidR="0094543D" w:rsidRPr="00467CF0" w:rsidRDefault="0094543D">
      <w:pPr>
        <w:pStyle w:val="Level4"/>
        <w:tabs>
          <w:tab w:val="num" w:pos="1361"/>
        </w:tabs>
        <w:ind w:left="1360"/>
        <w:rPr>
          <w:lang w:val="pt-BR"/>
        </w:rPr>
      </w:pPr>
      <w:bookmarkStart w:id="779" w:name="_DV_M655"/>
      <w:bookmarkEnd w:id="779"/>
      <w:proofErr w:type="gramStart"/>
      <w:r w:rsidRPr="00467CF0">
        <w:rPr>
          <w:lang w:val="pt-BR"/>
        </w:rPr>
        <w:t>o</w:t>
      </w:r>
      <w:proofErr w:type="gramEnd"/>
      <w:r w:rsidRPr="00467CF0">
        <w:rPr>
          <w:lang w:val="pt-BR"/>
        </w:rPr>
        <w:t xml:space="preserve"> Projeto </w:t>
      </w:r>
      <w:r w:rsidR="0019795D" w:rsidRPr="00467CF0">
        <w:rPr>
          <w:lang w:val="pt-BR"/>
        </w:rPr>
        <w:t xml:space="preserve">foi </w:t>
      </w:r>
      <w:r w:rsidRPr="00467CF0">
        <w:rPr>
          <w:lang w:val="pt-BR"/>
        </w:rPr>
        <w:t>devidamente enquadrado</w:t>
      </w:r>
      <w:bookmarkStart w:id="780" w:name="_DV_M656"/>
      <w:bookmarkEnd w:id="780"/>
      <w:r w:rsidRPr="00467CF0">
        <w:rPr>
          <w:lang w:val="pt-BR"/>
        </w:rPr>
        <w:t xml:space="preserve"> nos termos da Lei 12.431 e considerado como prioritário nos termos da Portaria; </w:t>
      </w:r>
    </w:p>
    <w:p w14:paraId="3C454B81" w14:textId="77777777" w:rsidR="008B3132" w:rsidRPr="003D4D8D" w:rsidRDefault="00397C7F">
      <w:pPr>
        <w:pStyle w:val="Level4"/>
        <w:tabs>
          <w:tab w:val="num" w:pos="1361"/>
        </w:tabs>
        <w:ind w:left="1360"/>
        <w:rPr>
          <w:rStyle w:val="DeltaViewInsertion"/>
          <w:rFonts w:eastAsia="Arial Unicode MS"/>
          <w:b/>
          <w:smallCaps/>
          <w:color w:val="auto"/>
          <w:szCs w:val="20"/>
          <w:lang w:val="pt-BR"/>
        </w:rPr>
      </w:pPr>
      <w:bookmarkStart w:id="781" w:name="_DV_M657"/>
      <w:bookmarkEnd w:id="781"/>
      <w:proofErr w:type="gramStart"/>
      <w:r>
        <w:rPr>
          <w:rStyle w:val="DeltaViewInsertion"/>
          <w:rFonts w:eastAsia="Arial Unicode MS"/>
          <w:color w:val="auto"/>
          <w:szCs w:val="20"/>
          <w:u w:val="none"/>
          <w:lang w:val="pt-BR"/>
        </w:rPr>
        <w:t>a</w:t>
      </w:r>
      <w:proofErr w:type="gramEnd"/>
      <w:r>
        <w:rPr>
          <w:rStyle w:val="DeltaViewInsertion"/>
          <w:rFonts w:eastAsia="Arial Unicode MS"/>
          <w:color w:val="auto"/>
          <w:szCs w:val="20"/>
          <w:u w:val="none"/>
          <w:lang w:val="pt-BR"/>
        </w:rPr>
        <w:t xml:space="preserve"> Emissora </w:t>
      </w:r>
      <w:r w:rsidR="0094543D" w:rsidRPr="003D4D8D">
        <w:rPr>
          <w:rStyle w:val="DeltaViewInsertion"/>
          <w:rFonts w:eastAsia="Arial Unicode MS"/>
          <w:color w:val="auto"/>
          <w:szCs w:val="20"/>
          <w:u w:val="none"/>
          <w:lang w:val="pt-BR"/>
        </w:rPr>
        <w:t>tem plena ciência de que, nos termos do artigo 9º da Instrução CVM 476, não poderá realizar outra oferta pública da mesma espécie de valores mobiliários dentro do prazo de 4 (quatro) meses contados da data da comunicação à CVM do encerramento da Oferta, a menos que a nova oferta seja submetida a registro na CVM</w:t>
      </w:r>
      <w:r w:rsidR="008B3132" w:rsidRPr="003D4D8D">
        <w:rPr>
          <w:rStyle w:val="DeltaViewInsertion"/>
          <w:rFonts w:eastAsia="Arial Unicode MS"/>
          <w:color w:val="auto"/>
          <w:szCs w:val="20"/>
          <w:u w:val="none"/>
          <w:lang w:val="pt-BR"/>
        </w:rPr>
        <w:t xml:space="preserve">; </w:t>
      </w:r>
    </w:p>
    <w:p w14:paraId="496E5D2E" w14:textId="77777777" w:rsidR="00B91338" w:rsidRPr="007B124E" w:rsidRDefault="008B3132">
      <w:pPr>
        <w:pStyle w:val="Level4"/>
        <w:tabs>
          <w:tab w:val="num" w:pos="1361"/>
        </w:tabs>
        <w:ind w:left="1360"/>
        <w:rPr>
          <w:lang w:val="pt-BR"/>
        </w:rPr>
      </w:pPr>
      <w:proofErr w:type="gramStart"/>
      <w:r w:rsidRPr="007B124E">
        <w:rPr>
          <w:rStyle w:val="DeltaViewInsertion"/>
          <w:color w:val="auto"/>
          <w:u w:val="none"/>
          <w:lang w:val="pt-BR"/>
        </w:rPr>
        <w:t>o</w:t>
      </w:r>
      <w:proofErr w:type="gramEnd"/>
      <w:r w:rsidRPr="007B124E">
        <w:rPr>
          <w:rStyle w:val="DeltaViewInsertion"/>
          <w:color w:val="auto"/>
          <w:u w:val="none"/>
          <w:lang w:val="pt-BR"/>
        </w:rPr>
        <w:t xml:space="preserve"> </w:t>
      </w:r>
      <w:r w:rsidR="003D0A7E" w:rsidRPr="00FB7B2E">
        <w:rPr>
          <w:rStyle w:val="DeltaViewInsertion"/>
          <w:color w:val="auto"/>
          <w:u w:val="none"/>
          <w:lang w:val="pt-BR"/>
        </w:rPr>
        <w:t>Contrato de Concessão e</w:t>
      </w:r>
      <w:r w:rsidRPr="00FB7B2E">
        <w:rPr>
          <w:rStyle w:val="DeltaViewInsertion"/>
          <w:color w:val="auto"/>
          <w:u w:val="none"/>
          <w:lang w:val="pt-BR"/>
        </w:rPr>
        <w:t xml:space="preserve"> </w:t>
      </w:r>
      <w:r w:rsidR="003D0A7E" w:rsidRPr="00FB7B2E">
        <w:rPr>
          <w:rStyle w:val="DeltaViewInsertion"/>
          <w:color w:val="auto"/>
          <w:u w:val="none"/>
          <w:lang w:val="pt-BR"/>
        </w:rPr>
        <w:t>o CPST foram</w:t>
      </w:r>
      <w:r w:rsidR="003D0A7E" w:rsidRPr="007B124E">
        <w:rPr>
          <w:rStyle w:val="DeltaViewInsertion"/>
          <w:color w:val="auto"/>
          <w:u w:val="none"/>
          <w:lang w:val="pt-BR"/>
        </w:rPr>
        <w:t xml:space="preserve"> </w:t>
      </w:r>
      <w:r w:rsidRPr="007B124E">
        <w:rPr>
          <w:rStyle w:val="DeltaViewInsertion"/>
          <w:color w:val="auto"/>
          <w:u w:val="none"/>
          <w:lang w:val="pt-BR"/>
        </w:rPr>
        <w:t xml:space="preserve">devidamente </w:t>
      </w:r>
      <w:r w:rsidRPr="00FB7B2E">
        <w:rPr>
          <w:rStyle w:val="DeltaViewInsertion"/>
          <w:color w:val="auto"/>
          <w:u w:val="none"/>
          <w:lang w:val="pt-BR"/>
        </w:rPr>
        <w:t>firmado</w:t>
      </w:r>
      <w:r w:rsidR="003D0A7E" w:rsidRPr="00FB7B2E">
        <w:rPr>
          <w:rStyle w:val="DeltaViewInsertion"/>
          <w:color w:val="auto"/>
          <w:u w:val="none"/>
          <w:lang w:val="pt-BR"/>
        </w:rPr>
        <w:t>s</w:t>
      </w:r>
      <w:r w:rsidRPr="007B124E">
        <w:rPr>
          <w:rStyle w:val="DeltaViewInsertion"/>
          <w:color w:val="auto"/>
          <w:u w:val="none"/>
          <w:lang w:val="pt-BR"/>
        </w:rPr>
        <w:t>, constituindo obrigações válidas, eficazes, exequíveis e vinculantes de suas respectivas partes contratantes, de acordo com os prazos contratuais previstos</w:t>
      </w:r>
      <w:r w:rsidR="00B91338" w:rsidRPr="007B124E">
        <w:rPr>
          <w:rStyle w:val="DeltaViewInsertion"/>
          <w:color w:val="auto"/>
          <w:u w:val="none"/>
          <w:lang w:val="pt-BR"/>
        </w:rPr>
        <w:t>; e</w:t>
      </w:r>
      <w:r w:rsidR="00B91338" w:rsidRPr="00FB7B2E">
        <w:rPr>
          <w:rStyle w:val="DeltaViewInsertion"/>
          <w:rFonts w:eastAsia="Arial Unicode MS"/>
          <w:color w:val="auto"/>
          <w:szCs w:val="20"/>
          <w:u w:val="none"/>
          <w:lang w:val="pt-BR"/>
        </w:rPr>
        <w:t xml:space="preserve"> </w:t>
      </w:r>
    </w:p>
    <w:p w14:paraId="29F9909E" w14:textId="77777777" w:rsidR="00B939F0" w:rsidRPr="00A846BB" w:rsidRDefault="00B939F0" w:rsidP="007E5027">
      <w:pPr>
        <w:pStyle w:val="Level4"/>
        <w:tabs>
          <w:tab w:val="num" w:pos="1361"/>
        </w:tabs>
        <w:ind w:left="1360"/>
        <w:rPr>
          <w:rStyle w:val="DeltaViewInsertion"/>
          <w:color w:val="auto"/>
          <w:u w:val="none"/>
          <w:lang w:val="pt-BR"/>
        </w:rPr>
      </w:pPr>
      <w:proofErr w:type="gramStart"/>
      <w:r>
        <w:rPr>
          <w:rFonts w:eastAsia="Arial Unicode MS"/>
          <w:szCs w:val="20"/>
          <w:lang w:val="pt-BR"/>
        </w:rPr>
        <w:t>a</w:t>
      </w:r>
      <w:proofErr w:type="gramEnd"/>
      <w:r>
        <w:rPr>
          <w:rFonts w:eastAsia="Arial Unicode MS"/>
          <w:szCs w:val="20"/>
          <w:lang w:val="pt-BR"/>
        </w:rPr>
        <w:t xml:space="preserve"> Emissora </w:t>
      </w:r>
      <w:r>
        <w:rPr>
          <w:rStyle w:val="DeltaViewInsertion"/>
          <w:rFonts w:eastAsia="Arial Unicode MS"/>
          <w:color w:val="auto"/>
          <w:szCs w:val="20"/>
          <w:u w:val="none"/>
          <w:lang w:val="pt-BR"/>
        </w:rPr>
        <w:t>encontra-se adimplente</w:t>
      </w:r>
      <w:r w:rsidRPr="007D68D3">
        <w:rPr>
          <w:rStyle w:val="DeltaViewInsertion"/>
          <w:rFonts w:eastAsia="Arial Unicode MS"/>
          <w:color w:val="auto"/>
          <w:szCs w:val="20"/>
          <w:u w:val="none"/>
          <w:lang w:val="pt-BR"/>
        </w:rPr>
        <w:t xml:space="preserve"> no cumprimento de todas as leis, regulamentos, normas administrativas e determinações dos órgãos governamentais, autarquias, juízos ou tribunais</w:t>
      </w:r>
      <w:r>
        <w:rPr>
          <w:rStyle w:val="DeltaViewInsertion"/>
          <w:rFonts w:eastAsia="Arial Unicode MS"/>
          <w:color w:val="auto"/>
          <w:szCs w:val="20"/>
          <w:u w:val="none"/>
          <w:lang w:val="pt-BR"/>
        </w:rPr>
        <w:t>;</w:t>
      </w:r>
    </w:p>
    <w:p w14:paraId="662DCE3E" w14:textId="68AF7026" w:rsidR="00DA12CE" w:rsidRPr="00F12B28" w:rsidRDefault="003559D1" w:rsidP="00FB7B2E">
      <w:pPr>
        <w:pStyle w:val="Level4"/>
        <w:tabs>
          <w:tab w:val="num" w:pos="1361"/>
        </w:tabs>
        <w:ind w:left="1360"/>
        <w:rPr>
          <w:rStyle w:val="DeltaViewInsertion"/>
          <w:rFonts w:eastAsia="Arial Unicode MS"/>
          <w:color w:val="auto"/>
          <w:szCs w:val="20"/>
          <w:u w:val="none"/>
          <w:lang w:val="pt-BR"/>
        </w:rPr>
      </w:pPr>
      <w:r w:rsidRPr="00F12B28">
        <w:rPr>
          <w:rFonts w:eastAsia="Arial Unicode MS"/>
          <w:szCs w:val="20"/>
          <w:lang w:val="pt-BR"/>
        </w:rPr>
        <w:t xml:space="preserve">salvo nos casos em que, de </w:t>
      </w:r>
      <w:proofErr w:type="spellStart"/>
      <w:r w:rsidRPr="00F12B28">
        <w:rPr>
          <w:rFonts w:eastAsia="Arial Unicode MS"/>
          <w:szCs w:val="20"/>
          <w:lang w:val="pt-BR"/>
        </w:rPr>
        <w:t>boa fé</w:t>
      </w:r>
      <w:proofErr w:type="spellEnd"/>
      <w:r w:rsidRPr="00F12B28">
        <w:rPr>
          <w:rFonts w:eastAsia="Arial Unicode MS"/>
          <w:szCs w:val="20"/>
          <w:lang w:val="pt-BR"/>
        </w:rPr>
        <w:t xml:space="preserve">, esteja discutindo a aplicabilidade da lei, regulamento, norma administrativa </w:t>
      </w:r>
      <w:r w:rsidRPr="00F12B28">
        <w:rPr>
          <w:rStyle w:val="DeltaViewInsertion"/>
          <w:rFonts w:eastAsia="Arial Unicode MS"/>
          <w:color w:val="auto"/>
          <w:szCs w:val="20"/>
          <w:u w:val="none"/>
          <w:lang w:val="pt-BR"/>
        </w:rPr>
        <w:t xml:space="preserve">e determinações </w:t>
      </w:r>
      <w:r w:rsidRPr="00D43E5C">
        <w:rPr>
          <w:lang w:val="pt-BR"/>
        </w:rPr>
        <w:t>dos órgãos governamentais, autarquias, juízos ou tribunais</w:t>
      </w:r>
      <w:r w:rsidRPr="00F12B28">
        <w:rPr>
          <w:rFonts w:eastAsia="Arial Unicode MS"/>
          <w:szCs w:val="20"/>
          <w:lang w:val="pt-BR"/>
        </w:rPr>
        <w:t xml:space="preserve"> nas esferas administrativa ou judicial</w:t>
      </w:r>
      <w:r w:rsidR="00D74574">
        <w:rPr>
          <w:rFonts w:eastAsia="Arial Unicode MS"/>
          <w:szCs w:val="20"/>
          <w:lang w:val="pt-BR"/>
        </w:rPr>
        <w:t xml:space="preserve"> </w:t>
      </w:r>
      <w:r w:rsidR="00D74574" w:rsidRPr="00F1789F">
        <w:rPr>
          <w:rFonts w:eastAsia="Arial Unicode MS"/>
          <w:szCs w:val="20"/>
          <w:lang w:val="pt-BR"/>
        </w:rPr>
        <w:t>e que não cause</w:t>
      </w:r>
      <w:r w:rsidR="00BB0287" w:rsidRPr="00F1789F">
        <w:rPr>
          <w:rFonts w:eastAsia="Arial Unicode MS"/>
          <w:szCs w:val="20"/>
          <w:lang w:val="pt-BR"/>
        </w:rPr>
        <w:t>m</w:t>
      </w:r>
      <w:r w:rsidR="00D74574" w:rsidRPr="00F1789F">
        <w:rPr>
          <w:rFonts w:eastAsia="Arial Unicode MS"/>
          <w:szCs w:val="20"/>
          <w:lang w:val="pt-BR"/>
        </w:rPr>
        <w:t xml:space="preserve"> </w:t>
      </w:r>
      <w:r w:rsidR="00BB0287" w:rsidRPr="00F1789F">
        <w:rPr>
          <w:rFonts w:eastAsia="Arial Unicode MS"/>
          <w:szCs w:val="20"/>
          <w:lang w:val="pt-BR"/>
        </w:rPr>
        <w:t xml:space="preserve">um </w:t>
      </w:r>
      <w:r w:rsidR="00BB0287" w:rsidRPr="00D43E5C">
        <w:rPr>
          <w:lang w:val="pt-BR"/>
        </w:rPr>
        <w:t>Efeito Adverso Relevante</w:t>
      </w:r>
      <w:r w:rsidRPr="00F12B28">
        <w:rPr>
          <w:rFonts w:eastAsia="Arial Unicode MS"/>
          <w:szCs w:val="20"/>
          <w:lang w:val="pt-BR"/>
        </w:rPr>
        <w:t xml:space="preserve">, </w:t>
      </w:r>
      <w:r w:rsidR="00B939F0" w:rsidRPr="00F12B28">
        <w:rPr>
          <w:rFonts w:eastAsia="Arial Unicode MS"/>
          <w:szCs w:val="20"/>
          <w:lang w:val="pt-BR"/>
        </w:rPr>
        <w:t xml:space="preserve">as Fiadoras </w:t>
      </w:r>
      <w:r w:rsidR="00B91338" w:rsidRPr="00F12B28">
        <w:rPr>
          <w:rStyle w:val="DeltaViewInsertion"/>
          <w:rFonts w:eastAsia="Arial Unicode MS"/>
          <w:color w:val="auto"/>
          <w:szCs w:val="20"/>
          <w:u w:val="none"/>
          <w:lang w:val="pt-BR"/>
        </w:rPr>
        <w:t>encontram-se adimplentes no cumprimento de todas as leis, regulamentos, normas administrativas e determinações dos órgãos governamentais, autarquias, juízos ou tribunais</w:t>
      </w:r>
      <w:r w:rsidRPr="00F12B28">
        <w:rPr>
          <w:rStyle w:val="DeltaViewInsertion"/>
          <w:rFonts w:eastAsia="Arial Unicode MS"/>
          <w:color w:val="auto"/>
          <w:szCs w:val="20"/>
          <w:u w:val="none"/>
          <w:lang w:val="pt-BR"/>
        </w:rPr>
        <w:t xml:space="preserve">, </w:t>
      </w:r>
      <w:r w:rsidRPr="00F12B28">
        <w:rPr>
          <w:rFonts w:eastAsia="Arial Unicode MS"/>
          <w:szCs w:val="20"/>
          <w:lang w:val="pt-BR"/>
        </w:rPr>
        <w:t>aplicáveis à condução de seus negócios e que sejam relevantes para a execução de suas atividades</w:t>
      </w:r>
      <w:r w:rsidR="008D6945" w:rsidRPr="00F12B28">
        <w:rPr>
          <w:rFonts w:eastAsia="Arial Unicode MS"/>
          <w:szCs w:val="20"/>
          <w:lang w:val="pt-BR"/>
        </w:rPr>
        <w:t xml:space="preserve"> relacionadas ao Projeto</w:t>
      </w:r>
      <w:r w:rsidR="00B91338" w:rsidRPr="00F12B28">
        <w:rPr>
          <w:rStyle w:val="DeltaViewInsertion"/>
          <w:rFonts w:eastAsia="Arial Unicode MS"/>
          <w:color w:val="auto"/>
          <w:szCs w:val="20"/>
          <w:u w:val="none"/>
          <w:lang w:val="pt-BR"/>
        </w:rPr>
        <w:t>.</w:t>
      </w:r>
      <w:r w:rsidR="005036CE" w:rsidRPr="00F12B28">
        <w:rPr>
          <w:rStyle w:val="DeltaViewInsertion"/>
          <w:rFonts w:eastAsia="Arial Unicode MS"/>
          <w:color w:val="auto"/>
          <w:szCs w:val="20"/>
          <w:u w:val="none"/>
          <w:lang w:val="pt-BR"/>
        </w:rPr>
        <w:t xml:space="preserve"> </w:t>
      </w:r>
    </w:p>
    <w:p w14:paraId="064E205B" w14:textId="77777777" w:rsidR="0094543D" w:rsidRPr="003D4D8D" w:rsidRDefault="0094543D" w:rsidP="00874E34">
      <w:pPr>
        <w:pStyle w:val="Level2"/>
        <w:rPr>
          <w:rFonts w:eastAsia="Arial Unicode MS" w:cs="Arial"/>
          <w:szCs w:val="20"/>
          <w:lang w:val="pt-BR"/>
        </w:rPr>
      </w:pPr>
      <w:bookmarkStart w:id="782" w:name="_DV_M658"/>
      <w:bookmarkEnd w:id="782"/>
      <w:r w:rsidRPr="003D4D8D">
        <w:rPr>
          <w:rFonts w:eastAsia="Arial Unicode MS" w:cs="Arial"/>
          <w:szCs w:val="20"/>
          <w:lang w:val="pt-BR"/>
        </w:rPr>
        <w:t xml:space="preserve">Ficam </w:t>
      </w:r>
      <w:r w:rsidR="00DA5F09">
        <w:rPr>
          <w:rFonts w:eastAsia="Arial Unicode MS" w:cs="Arial"/>
          <w:szCs w:val="20"/>
          <w:lang w:val="pt-BR"/>
        </w:rPr>
        <w:t xml:space="preserve">as </w:t>
      </w:r>
      <w:r w:rsidR="008F0F01">
        <w:rPr>
          <w:rFonts w:eastAsia="Arial Unicode MS" w:cs="Arial"/>
          <w:szCs w:val="20"/>
          <w:lang w:val="pt-BR"/>
        </w:rPr>
        <w:t xml:space="preserve">Fiadoras </w:t>
      </w:r>
      <w:r w:rsidR="00DA5F09">
        <w:rPr>
          <w:rFonts w:eastAsia="Arial Unicode MS" w:cs="Arial"/>
          <w:szCs w:val="20"/>
          <w:lang w:val="pt-BR"/>
        </w:rPr>
        <w:t>e a Emissora</w:t>
      </w:r>
      <w:r w:rsidR="00467CF0">
        <w:rPr>
          <w:rFonts w:eastAsia="Arial Unicode MS" w:cs="Arial"/>
          <w:szCs w:val="20"/>
          <w:lang w:val="pt-BR"/>
        </w:rPr>
        <w:t>, de forma individual,</w:t>
      </w:r>
      <w:r w:rsidRPr="003D4D8D">
        <w:rPr>
          <w:rFonts w:eastAsia="Arial Unicode MS" w:cs="Arial"/>
          <w:szCs w:val="20"/>
          <w:lang w:val="pt-BR"/>
        </w:rPr>
        <w:t xml:space="preserve"> responsáveis por eventuais prejuízos que decorram da </w:t>
      </w:r>
      <w:proofErr w:type="spellStart"/>
      <w:r w:rsidRPr="003D4D8D">
        <w:rPr>
          <w:rFonts w:eastAsia="Arial Unicode MS" w:cs="Arial"/>
          <w:szCs w:val="20"/>
          <w:lang w:val="pt-BR"/>
        </w:rPr>
        <w:t>inveracidade</w:t>
      </w:r>
      <w:proofErr w:type="spellEnd"/>
      <w:r w:rsidRPr="003D4D8D">
        <w:rPr>
          <w:rFonts w:eastAsia="Arial Unicode MS" w:cs="Arial"/>
          <w:szCs w:val="20"/>
          <w:lang w:val="pt-BR"/>
        </w:rPr>
        <w:t xml:space="preserve"> ou inexatidão destas declarações, sem prejuízo do direito do Agente Fiduciário de declarar vencidas antecipadamente todas as obrigações objeto desta Escritura de Emissão, nos termos da Cláusula </w:t>
      </w:r>
      <w:r w:rsidR="000B7037" w:rsidRPr="003D4D8D">
        <w:rPr>
          <w:rFonts w:eastAsia="Arial Unicode MS" w:cs="Arial"/>
          <w:szCs w:val="20"/>
          <w:lang w:val="pt-BR"/>
        </w:rPr>
        <w:t>5</w:t>
      </w:r>
      <w:r w:rsidR="00BD6326" w:rsidRPr="003D4D8D">
        <w:rPr>
          <w:rFonts w:eastAsia="Arial Unicode MS" w:cs="Arial"/>
          <w:szCs w:val="20"/>
          <w:lang w:val="pt-BR"/>
        </w:rPr>
        <w:t xml:space="preserve"> </w:t>
      </w:r>
      <w:r w:rsidRPr="003D4D8D">
        <w:rPr>
          <w:rFonts w:eastAsia="Arial Unicode MS" w:cs="Arial"/>
          <w:szCs w:val="20"/>
          <w:lang w:val="pt-BR"/>
        </w:rPr>
        <w:t>acima.</w:t>
      </w:r>
    </w:p>
    <w:p w14:paraId="7E3BF1E3" w14:textId="77777777" w:rsidR="0094543D" w:rsidRPr="003D4D8D" w:rsidRDefault="0094543D" w:rsidP="00874E34">
      <w:pPr>
        <w:pStyle w:val="Level1"/>
        <w:spacing w:before="0"/>
        <w:rPr>
          <w:rFonts w:eastAsia="Arial Unicode MS" w:cs="Arial"/>
          <w:szCs w:val="20"/>
          <w:lang w:val="pt-BR"/>
        </w:rPr>
      </w:pPr>
      <w:bookmarkStart w:id="783" w:name="_DV_M659"/>
      <w:bookmarkEnd w:id="783"/>
      <w:r w:rsidRPr="003D4D8D">
        <w:rPr>
          <w:rFonts w:eastAsia="Arial Unicode MS" w:cs="Arial"/>
          <w:szCs w:val="20"/>
          <w:lang w:val="pt-BR"/>
        </w:rPr>
        <w:t>DISPOSIÇÕES GERAIS</w:t>
      </w:r>
    </w:p>
    <w:p w14:paraId="5CBB7F75" w14:textId="77777777" w:rsidR="0094543D" w:rsidRPr="003D4D8D" w:rsidRDefault="0094543D" w:rsidP="00874E34">
      <w:pPr>
        <w:pStyle w:val="Level2"/>
        <w:rPr>
          <w:rFonts w:eastAsia="Arial Unicode MS" w:cs="Arial"/>
          <w:b/>
          <w:szCs w:val="20"/>
          <w:lang w:val="pt-BR"/>
        </w:rPr>
      </w:pPr>
      <w:bookmarkStart w:id="784" w:name="_DV_M660"/>
      <w:bookmarkEnd w:id="784"/>
      <w:r w:rsidRPr="003D4D8D">
        <w:rPr>
          <w:rFonts w:eastAsia="Arial Unicode MS" w:cs="Arial"/>
          <w:b/>
          <w:szCs w:val="20"/>
          <w:lang w:val="pt-BR"/>
        </w:rPr>
        <w:t>Comunicações</w:t>
      </w:r>
    </w:p>
    <w:p w14:paraId="20159E39" w14:textId="77777777" w:rsidR="0094543D" w:rsidRDefault="0094543D" w:rsidP="00874E34">
      <w:pPr>
        <w:pStyle w:val="Level3"/>
        <w:rPr>
          <w:rFonts w:eastAsia="Arial Unicode MS" w:cs="Arial"/>
          <w:szCs w:val="20"/>
          <w:lang w:val="pt-BR"/>
        </w:rPr>
      </w:pPr>
      <w:bookmarkStart w:id="785" w:name="_DV_M661"/>
      <w:bookmarkStart w:id="786" w:name="_Ref451200713"/>
      <w:bookmarkEnd w:id="785"/>
      <w:r w:rsidRPr="003D4D8D">
        <w:rPr>
          <w:rFonts w:eastAsia="Arial Unicode MS" w:cs="Arial"/>
          <w:szCs w:val="20"/>
          <w:lang w:val="pt-BR"/>
        </w:rPr>
        <w:t>Quaisquer notificações, instruções ou comunicações a serem realizadas por qualquer das Partes em virtude desta Escritura de Emissão deverão ser encaminhadas para os seguintes endereços:</w:t>
      </w:r>
      <w:bookmarkEnd w:id="786"/>
    </w:p>
    <w:p w14:paraId="7863A7B4" w14:textId="77777777" w:rsidR="00C93940" w:rsidRPr="00874E34" w:rsidRDefault="00C93940" w:rsidP="00874E34">
      <w:pPr>
        <w:pStyle w:val="Body"/>
        <w:ind w:left="1361"/>
        <w:rPr>
          <w:u w:val="single"/>
        </w:rPr>
      </w:pPr>
      <w:bookmarkStart w:id="787" w:name="_DV_M662"/>
      <w:bookmarkEnd w:id="787"/>
    </w:p>
    <w:p w14:paraId="22258AAB" w14:textId="77777777" w:rsidR="0094543D" w:rsidRPr="003D4D8D" w:rsidRDefault="0094543D" w:rsidP="00874E34">
      <w:pPr>
        <w:pStyle w:val="Body"/>
        <w:spacing w:after="0"/>
        <w:ind w:left="1361"/>
      </w:pPr>
      <w:r w:rsidRPr="00874E34">
        <w:rPr>
          <w:u w:val="single"/>
        </w:rPr>
        <w:t>Para a Emissora</w:t>
      </w:r>
      <w:r w:rsidRPr="003D4D8D">
        <w:t>:</w:t>
      </w:r>
      <w:r w:rsidR="0090389A">
        <w:t xml:space="preserve"> </w:t>
      </w:r>
    </w:p>
    <w:p w14:paraId="154599B7" w14:textId="77777777" w:rsidR="00EF5AD1" w:rsidRDefault="0090389A" w:rsidP="00C93940">
      <w:pPr>
        <w:pStyle w:val="Body"/>
        <w:spacing w:after="0"/>
        <w:ind w:left="1361"/>
        <w:jc w:val="left"/>
      </w:pPr>
      <w:bookmarkStart w:id="788" w:name="_DV_M663"/>
      <w:bookmarkEnd w:id="788"/>
      <w:r>
        <w:rPr>
          <w:b/>
        </w:rPr>
        <w:t>Cantareira Transmissão de Energia S.A.</w:t>
      </w:r>
      <w:r w:rsidR="00B350F9" w:rsidRPr="003D4D8D">
        <w:rPr>
          <w:b/>
        </w:rPr>
        <w:br/>
      </w:r>
      <w:bookmarkStart w:id="789" w:name="_DV_M664"/>
      <w:bookmarkEnd w:id="789"/>
      <w:r w:rsidR="00EF5AD1">
        <w:t>Av. Marechal Câmara, 160, sala 1528, Centro</w:t>
      </w:r>
    </w:p>
    <w:p w14:paraId="2A26C1EC" w14:textId="77777777" w:rsidR="00EF5AD1" w:rsidRDefault="00EF5AD1" w:rsidP="00C93940">
      <w:pPr>
        <w:pStyle w:val="Body"/>
        <w:spacing w:after="0"/>
        <w:ind w:left="1361"/>
        <w:jc w:val="left"/>
      </w:pPr>
      <w:r>
        <w:t>Rio de Janeiro, RJ</w:t>
      </w:r>
    </w:p>
    <w:p w14:paraId="2BEA364E" w14:textId="77777777" w:rsidR="00B350F9" w:rsidRPr="003D4D8D" w:rsidRDefault="00EF5AD1" w:rsidP="00874E34">
      <w:pPr>
        <w:pStyle w:val="Body"/>
        <w:spacing w:after="0"/>
        <w:ind w:left="1361"/>
        <w:jc w:val="left"/>
      </w:pPr>
      <w:r>
        <w:t>CEP 20</w:t>
      </w:r>
      <w:r w:rsidR="00662563">
        <w:t>.</w:t>
      </w:r>
      <w:r>
        <w:t>020-080</w:t>
      </w:r>
      <w:bookmarkStart w:id="790" w:name="_DV_M665"/>
      <w:bookmarkStart w:id="791" w:name="_DV_M666"/>
      <w:bookmarkEnd w:id="790"/>
      <w:bookmarkEnd w:id="791"/>
      <w:r w:rsidR="00B350F9" w:rsidRPr="003D4D8D">
        <w:br/>
      </w:r>
      <w:proofErr w:type="gramStart"/>
      <w:r w:rsidR="0094543D" w:rsidRPr="003D4D8D">
        <w:t>At.:</w:t>
      </w:r>
      <w:proofErr w:type="gramEnd"/>
      <w:r w:rsidR="0094543D" w:rsidRPr="003D4D8D">
        <w:t xml:space="preserve"> </w:t>
      </w:r>
      <w:r>
        <w:t>Luiz Carlos Leite</w:t>
      </w:r>
      <w:bookmarkStart w:id="792" w:name="_DV_M667"/>
      <w:bookmarkEnd w:id="792"/>
      <w:r w:rsidR="00B350F9" w:rsidRPr="003D4D8D">
        <w:br/>
      </w:r>
      <w:r w:rsidR="0094543D" w:rsidRPr="003D4D8D">
        <w:t>Telefone:</w:t>
      </w:r>
      <w:r w:rsidR="00B318AB" w:rsidRPr="003D4D8D">
        <w:t xml:space="preserve"> </w:t>
      </w:r>
      <w:bookmarkStart w:id="793" w:name="_DV_M668"/>
      <w:bookmarkEnd w:id="793"/>
      <w:r>
        <w:t>21 3613-8600</w:t>
      </w:r>
      <w:r w:rsidR="00B350F9" w:rsidRPr="003D4D8D">
        <w:br/>
      </w:r>
      <w:r w:rsidR="005E2CDA" w:rsidRPr="003D4D8D">
        <w:t>E-Mail</w:t>
      </w:r>
      <w:r w:rsidR="0094543D" w:rsidRPr="003D4D8D">
        <w:t xml:space="preserve">: </w:t>
      </w:r>
      <w:bookmarkStart w:id="794" w:name="_DV_M669"/>
      <w:bookmarkStart w:id="795" w:name="_DV_M670"/>
      <w:bookmarkStart w:id="796" w:name="_DV_M671"/>
      <w:bookmarkStart w:id="797" w:name="_DV_M672"/>
      <w:bookmarkStart w:id="798" w:name="_DV_M673"/>
      <w:bookmarkStart w:id="799" w:name="_DV_M674"/>
      <w:bookmarkStart w:id="800" w:name="_DV_M675"/>
      <w:bookmarkStart w:id="801" w:name="_DV_M676"/>
      <w:bookmarkStart w:id="802" w:name="_DV_M677"/>
      <w:bookmarkStart w:id="803" w:name="_DV_M678"/>
      <w:bookmarkStart w:id="804" w:name="_DV_M679"/>
      <w:bookmarkStart w:id="805" w:name="_DV_M680"/>
      <w:bookmarkStart w:id="806" w:name="_DV_M681"/>
      <w:bookmarkStart w:id="807" w:name="_DV_M682"/>
      <w:bookmarkStart w:id="808" w:name="_DV_M683"/>
      <w:bookmarkStart w:id="809" w:name="_DV_M684"/>
      <w:bookmarkStart w:id="810" w:name="_DV_M685"/>
      <w:bookmarkStart w:id="811" w:name="_DV_M686"/>
      <w:bookmarkStart w:id="812" w:name="_DV_M687"/>
      <w:bookmarkStart w:id="813" w:name="_DV_M688"/>
      <w:bookmarkStart w:id="814" w:name="_DV_M689"/>
      <w:bookmarkStart w:id="815" w:name="_DV_M690"/>
      <w:bookmarkStart w:id="816" w:name="_DV_M691"/>
      <w:bookmarkStart w:id="817" w:name="_DV_M692"/>
      <w:bookmarkStart w:id="818" w:name="_DV_M693"/>
      <w:bookmarkStart w:id="819" w:name="_DV_M694"/>
      <w:bookmarkStart w:id="820" w:name="_DV_M695"/>
      <w:bookmarkStart w:id="821" w:name="_DV_M696"/>
      <w:bookmarkStart w:id="822" w:name="_DV_M697"/>
      <w:bookmarkStart w:id="823" w:name="_DV_M698"/>
      <w:bookmarkStart w:id="824" w:name="_DV_M699"/>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r w:rsidRPr="00EF5AD1">
        <w:t>luizcarlos.leite@caiuatesa.com.br</w:t>
      </w:r>
    </w:p>
    <w:p w14:paraId="53321152" w14:textId="77777777" w:rsidR="00C93940" w:rsidRDefault="00C93940" w:rsidP="007E5027">
      <w:pPr>
        <w:pStyle w:val="Body"/>
        <w:ind w:left="1361"/>
        <w:jc w:val="left"/>
        <w:rPr>
          <w:u w:val="single"/>
        </w:rPr>
      </w:pPr>
    </w:p>
    <w:p w14:paraId="42CF5F77" w14:textId="77777777" w:rsidR="00090FA6" w:rsidRDefault="0094543D" w:rsidP="00874E34">
      <w:pPr>
        <w:pStyle w:val="Body"/>
        <w:spacing w:after="0"/>
        <w:ind w:left="1361"/>
        <w:jc w:val="left"/>
      </w:pPr>
      <w:r w:rsidRPr="00874E34">
        <w:rPr>
          <w:u w:val="single"/>
        </w:rPr>
        <w:t>Para o Agente Fiduciário</w:t>
      </w:r>
      <w:r w:rsidRPr="003D4D8D">
        <w:t>:</w:t>
      </w:r>
    </w:p>
    <w:p w14:paraId="288E288E" w14:textId="286BE57F" w:rsidR="0094543D" w:rsidRDefault="00EA5397" w:rsidP="00874E34">
      <w:pPr>
        <w:pStyle w:val="Body"/>
        <w:spacing w:after="0"/>
        <w:ind w:left="1361"/>
        <w:jc w:val="left"/>
      </w:pPr>
      <w:bookmarkStart w:id="825" w:name="_DV_M700"/>
      <w:bookmarkEnd w:id="825"/>
      <w:r w:rsidRPr="00EA5397">
        <w:rPr>
          <w:b/>
          <w:smallCaps/>
        </w:rPr>
        <w:t xml:space="preserve">Oliveira </w:t>
      </w:r>
      <w:proofErr w:type="spellStart"/>
      <w:r w:rsidRPr="00EA5397">
        <w:rPr>
          <w:b/>
          <w:smallCaps/>
        </w:rPr>
        <w:t>Trust</w:t>
      </w:r>
      <w:proofErr w:type="spellEnd"/>
      <w:r w:rsidRPr="00EA5397">
        <w:rPr>
          <w:b/>
          <w:smallCaps/>
        </w:rPr>
        <w:t xml:space="preserve"> Distribuidora </w:t>
      </w:r>
      <w:r>
        <w:rPr>
          <w:b/>
          <w:smallCaps/>
        </w:rPr>
        <w:t>d</w:t>
      </w:r>
      <w:r w:rsidRPr="00EA5397">
        <w:rPr>
          <w:b/>
          <w:smallCaps/>
        </w:rPr>
        <w:t xml:space="preserve">e Títulos </w:t>
      </w:r>
      <w:r>
        <w:rPr>
          <w:b/>
          <w:smallCaps/>
        </w:rPr>
        <w:t>e</w:t>
      </w:r>
      <w:r w:rsidRPr="00EA5397">
        <w:rPr>
          <w:b/>
          <w:smallCaps/>
        </w:rPr>
        <w:t xml:space="preserve"> Valores Mobiliários S.A.</w:t>
      </w:r>
      <w:bookmarkStart w:id="826" w:name="_DV_M701"/>
      <w:bookmarkEnd w:id="826"/>
      <w:r w:rsidR="00B350F9" w:rsidRPr="003D4D8D">
        <w:br/>
      </w:r>
      <w:r w:rsidR="00662563" w:rsidRPr="00662563">
        <w:t xml:space="preserve">Avenida das Américas, n.º </w:t>
      </w:r>
      <w:r w:rsidR="00C142BD">
        <w:t>3434</w:t>
      </w:r>
      <w:r w:rsidR="00662563" w:rsidRPr="00662563">
        <w:t xml:space="preserve">, bloco </w:t>
      </w:r>
      <w:r w:rsidR="00C142BD">
        <w:t>7</w:t>
      </w:r>
      <w:r w:rsidR="00662563" w:rsidRPr="00662563">
        <w:t>, grupo 20</w:t>
      </w:r>
      <w:r w:rsidR="00C142BD">
        <w:t>1</w:t>
      </w:r>
      <w:r w:rsidR="00662563" w:rsidRPr="00662563">
        <w:t xml:space="preserve">, </w:t>
      </w:r>
      <w:r w:rsidR="00C142BD">
        <w:t>Centro Empresarial Mario Henrique Simonsen</w:t>
      </w:r>
      <w:r w:rsidR="00662563" w:rsidRPr="00662563" w:rsidDel="00662563">
        <w:t xml:space="preserve"> </w:t>
      </w:r>
      <w:bookmarkStart w:id="827" w:name="_DV_M702"/>
      <w:bookmarkEnd w:id="827"/>
      <w:r w:rsidR="00B350F9" w:rsidRPr="003D4D8D">
        <w:br/>
      </w:r>
      <w:r w:rsidR="00662563">
        <w:t>Rio de Janeiro</w:t>
      </w:r>
      <w:r w:rsidR="00662563" w:rsidRPr="003D4D8D">
        <w:t xml:space="preserve"> </w:t>
      </w:r>
      <w:r w:rsidR="00966651" w:rsidRPr="003D4D8D">
        <w:t xml:space="preserve">– </w:t>
      </w:r>
      <w:r w:rsidR="00662563">
        <w:t>RJ</w:t>
      </w:r>
      <w:r w:rsidR="00B350F9" w:rsidRPr="003D4D8D">
        <w:br/>
      </w:r>
      <w:r w:rsidR="00803F46" w:rsidRPr="003D4D8D">
        <w:t xml:space="preserve">CEP </w:t>
      </w:r>
      <w:bookmarkStart w:id="828" w:name="_DV_M703"/>
      <w:bookmarkEnd w:id="828"/>
      <w:r w:rsidR="00662563">
        <w:t>22.640-10</w:t>
      </w:r>
      <w:r w:rsidR="00C142BD">
        <w:t>2</w:t>
      </w:r>
      <w:r w:rsidR="00B350F9" w:rsidRPr="003D4D8D">
        <w:br/>
      </w:r>
      <w:proofErr w:type="gramStart"/>
      <w:r w:rsidR="00803F46" w:rsidRPr="003D4D8D">
        <w:t>At.:</w:t>
      </w:r>
      <w:proofErr w:type="gramEnd"/>
      <w:r w:rsidR="00803F46" w:rsidRPr="003D4D8D">
        <w:t xml:space="preserve"> </w:t>
      </w:r>
      <w:r w:rsidR="00C142BD">
        <w:t xml:space="preserve">Antonio Amaro // Maria Carolina Abrantes </w:t>
      </w:r>
      <w:proofErr w:type="spellStart"/>
      <w:r w:rsidR="00C142BD">
        <w:t>Lodi</w:t>
      </w:r>
      <w:proofErr w:type="spellEnd"/>
      <w:r w:rsidR="00C142BD">
        <w:t xml:space="preserve"> de Oliveira</w:t>
      </w:r>
      <w:bookmarkStart w:id="829" w:name="_DV_M704"/>
      <w:bookmarkEnd w:id="829"/>
      <w:r w:rsidR="00B350F9" w:rsidRPr="003D4D8D">
        <w:br/>
      </w:r>
      <w:r w:rsidR="00803F46" w:rsidRPr="003D4D8D">
        <w:t xml:space="preserve">Telefone: </w:t>
      </w:r>
      <w:bookmarkStart w:id="830" w:name="_DV_M705"/>
      <w:bookmarkEnd w:id="830"/>
      <w:r w:rsidR="00C142BD">
        <w:t>21 3514-0000</w:t>
      </w:r>
      <w:r w:rsidR="00B350F9" w:rsidRPr="003D4D8D">
        <w:br/>
      </w:r>
      <w:bookmarkStart w:id="831" w:name="_DV_M706"/>
      <w:bookmarkEnd w:id="831"/>
      <w:r w:rsidR="005E2CDA" w:rsidRPr="003D4D8D">
        <w:t>E-Mail</w:t>
      </w:r>
      <w:r w:rsidR="00803F46" w:rsidRPr="003D4D8D">
        <w:t xml:space="preserve">: </w:t>
      </w:r>
      <w:r w:rsidR="00A855BF" w:rsidRPr="009E4B7C">
        <w:t>antonio.amaro@oliveiratrust.com.br</w:t>
      </w:r>
      <w:r w:rsidR="00C142BD">
        <w:t xml:space="preserve"> // ger2.agente@oliveiratrust.com.br</w:t>
      </w:r>
    </w:p>
    <w:p w14:paraId="70B69EA2" w14:textId="77777777" w:rsidR="00C93940" w:rsidRPr="003D4D8D" w:rsidRDefault="00C93940" w:rsidP="007E5027">
      <w:pPr>
        <w:pStyle w:val="Body"/>
        <w:ind w:left="1361"/>
        <w:jc w:val="left"/>
      </w:pPr>
    </w:p>
    <w:p w14:paraId="28F09EE5" w14:textId="77777777" w:rsidR="00090FA6" w:rsidRPr="00874E34" w:rsidRDefault="009D0A36" w:rsidP="00C93940">
      <w:pPr>
        <w:pStyle w:val="Body"/>
        <w:spacing w:after="0"/>
        <w:ind w:left="1361"/>
        <w:jc w:val="left"/>
        <w:rPr>
          <w:u w:val="single"/>
        </w:rPr>
      </w:pPr>
      <w:bookmarkStart w:id="832" w:name="_DV_M707"/>
      <w:bookmarkEnd w:id="832"/>
      <w:r w:rsidRPr="00874E34">
        <w:rPr>
          <w:u w:val="single"/>
        </w:rPr>
        <w:t>Para o Banco Liquidante</w:t>
      </w:r>
    </w:p>
    <w:p w14:paraId="320C7C5A" w14:textId="6D94B639" w:rsidR="00F35138" w:rsidRDefault="00F35138" w:rsidP="00C93940">
      <w:pPr>
        <w:pStyle w:val="Body"/>
        <w:spacing w:after="0"/>
        <w:ind w:left="1361"/>
        <w:jc w:val="left"/>
      </w:pPr>
      <w:r w:rsidRPr="00874E34">
        <w:rPr>
          <w:b/>
          <w:smallCaps/>
        </w:rPr>
        <w:t>Itaú Unibanco S.A.</w:t>
      </w:r>
      <w:r w:rsidR="005E2CDA" w:rsidRPr="003D4D8D">
        <w:br/>
      </w:r>
      <w:r w:rsidRPr="00F35138">
        <w:t>Praça Alfredo Egydio de Souza Aranha, nº 100</w:t>
      </w:r>
    </w:p>
    <w:p w14:paraId="240B5546" w14:textId="77777777" w:rsidR="00662563" w:rsidRDefault="00662563" w:rsidP="00C93940">
      <w:pPr>
        <w:pStyle w:val="Body"/>
        <w:spacing w:after="0"/>
        <w:ind w:left="1361"/>
        <w:jc w:val="left"/>
      </w:pPr>
      <w:r>
        <w:t>São Paulo, SP</w:t>
      </w:r>
    </w:p>
    <w:p w14:paraId="61D32A55" w14:textId="6EBB3182" w:rsidR="00F35138" w:rsidRDefault="00F35138" w:rsidP="00C93940">
      <w:pPr>
        <w:pStyle w:val="Body"/>
        <w:spacing w:after="0"/>
        <w:ind w:left="1361"/>
        <w:jc w:val="left"/>
      </w:pPr>
      <w:r w:rsidRPr="003D4D8D">
        <w:t xml:space="preserve">CEP </w:t>
      </w:r>
      <w:r>
        <w:t>04</w:t>
      </w:r>
      <w:r w:rsidR="00FC7A74">
        <w:t>.</w:t>
      </w:r>
      <w:r>
        <w:t>44-902</w:t>
      </w:r>
      <w:r w:rsidRPr="003D4D8D">
        <w:br/>
      </w:r>
      <w:proofErr w:type="gramStart"/>
      <w:r w:rsidRPr="003D4D8D">
        <w:t>At.:</w:t>
      </w:r>
      <w:proofErr w:type="gramEnd"/>
      <w:r w:rsidRPr="003D4D8D">
        <w:t xml:space="preserve"> </w:t>
      </w:r>
      <w:r w:rsidR="00C323BE">
        <w:t>André Sales</w:t>
      </w:r>
      <w:r w:rsidRPr="003D4D8D">
        <w:br/>
        <w:t xml:space="preserve">Telefone: </w:t>
      </w:r>
      <w:r w:rsidR="00C323BE">
        <w:t>11 2740-2568</w:t>
      </w:r>
      <w:r w:rsidRPr="003D4D8D">
        <w:br/>
        <w:t xml:space="preserve">E-Mail: </w:t>
      </w:r>
      <w:r w:rsidR="00232B8A">
        <w:t>escrituracaorf@itau-unibanco.com.br</w:t>
      </w:r>
      <w:r w:rsidRPr="003D4D8D" w:rsidDel="00F35138">
        <w:t xml:space="preserve"> </w:t>
      </w:r>
    </w:p>
    <w:p w14:paraId="7D0BD8CA" w14:textId="77777777" w:rsidR="00C93940" w:rsidRDefault="00C93940" w:rsidP="00874E34">
      <w:pPr>
        <w:pStyle w:val="Body"/>
        <w:ind w:left="1361"/>
        <w:jc w:val="left"/>
      </w:pPr>
    </w:p>
    <w:p w14:paraId="4A88BC63" w14:textId="77777777" w:rsidR="00090FA6" w:rsidRDefault="009D0A36" w:rsidP="00C93940">
      <w:pPr>
        <w:pStyle w:val="Body"/>
        <w:spacing w:after="0"/>
        <w:ind w:left="1361"/>
        <w:jc w:val="left"/>
      </w:pPr>
      <w:r w:rsidRPr="00874E34">
        <w:rPr>
          <w:u w:val="single"/>
        </w:rPr>
        <w:t xml:space="preserve">Para o </w:t>
      </w:r>
      <w:proofErr w:type="spellStart"/>
      <w:r w:rsidRPr="00874E34">
        <w:rPr>
          <w:u w:val="single"/>
        </w:rPr>
        <w:t>Escriturador</w:t>
      </w:r>
      <w:proofErr w:type="spellEnd"/>
      <w:r w:rsidRPr="003D4D8D">
        <w:t>:</w:t>
      </w:r>
    </w:p>
    <w:p w14:paraId="7AAFF74E" w14:textId="3DD17BBE" w:rsidR="00662563" w:rsidRDefault="00F35138" w:rsidP="00C93940">
      <w:pPr>
        <w:pStyle w:val="Body"/>
        <w:spacing w:after="0"/>
        <w:ind w:left="1361"/>
        <w:jc w:val="left"/>
      </w:pPr>
      <w:r w:rsidRPr="00874E34">
        <w:rPr>
          <w:b/>
          <w:smallCaps/>
        </w:rPr>
        <w:t>Itaú Corretora de Valores S.A.</w:t>
      </w:r>
      <w:r w:rsidR="005E2CDA" w:rsidRPr="003D4D8D">
        <w:br/>
      </w:r>
      <w:r w:rsidRPr="00F35138">
        <w:t>Avenida Brigadeiro Faria Lima, nº 3.500, 3º andar</w:t>
      </w:r>
    </w:p>
    <w:p w14:paraId="4BAF6744" w14:textId="77777777" w:rsidR="00662563" w:rsidRDefault="00662563" w:rsidP="00C93940">
      <w:pPr>
        <w:pStyle w:val="Body"/>
        <w:spacing w:after="0"/>
        <w:ind w:left="1361"/>
        <w:jc w:val="left"/>
      </w:pPr>
      <w:r w:rsidRPr="00F35138">
        <w:t>São Paulo, SP</w:t>
      </w:r>
    </w:p>
    <w:p w14:paraId="23198654" w14:textId="77777777" w:rsidR="00F35138" w:rsidRPr="00F35138" w:rsidRDefault="00090FA6" w:rsidP="00C93940">
      <w:pPr>
        <w:pStyle w:val="Body"/>
        <w:spacing w:after="0"/>
        <w:ind w:left="1361"/>
        <w:jc w:val="left"/>
      </w:pPr>
      <w:r w:rsidRPr="003D4D8D">
        <w:t xml:space="preserve">CEP: </w:t>
      </w:r>
      <w:r>
        <w:t>04</w:t>
      </w:r>
      <w:r w:rsidR="00FC7A74">
        <w:t>.</w:t>
      </w:r>
      <w:r>
        <w:t>538-132</w:t>
      </w:r>
    </w:p>
    <w:p w14:paraId="25430A33" w14:textId="1275987A" w:rsidR="005E2CDA" w:rsidRDefault="005E2CDA" w:rsidP="00C93940">
      <w:pPr>
        <w:pStyle w:val="Body"/>
        <w:spacing w:after="0"/>
        <w:ind w:left="1361"/>
        <w:jc w:val="left"/>
      </w:pPr>
      <w:proofErr w:type="gramStart"/>
      <w:r w:rsidRPr="003D4D8D">
        <w:t>At.:</w:t>
      </w:r>
      <w:proofErr w:type="gramEnd"/>
      <w:r w:rsidRPr="003D4D8D">
        <w:t xml:space="preserve"> </w:t>
      </w:r>
      <w:r w:rsidR="00232B8A">
        <w:t>André Sales</w:t>
      </w:r>
      <w:r w:rsidRPr="003D4D8D">
        <w:br/>
        <w:t xml:space="preserve">Telefone: </w:t>
      </w:r>
      <w:r w:rsidR="00232B8A">
        <w:t>11 2740-2568</w:t>
      </w:r>
      <w:r w:rsidRPr="003D4D8D">
        <w:br/>
        <w:t xml:space="preserve">E-Mail: </w:t>
      </w:r>
      <w:r w:rsidR="00232B8A">
        <w:t>escrituracaorf@itau-unibanco.com.br</w:t>
      </w:r>
    </w:p>
    <w:p w14:paraId="17EB1D86" w14:textId="77777777" w:rsidR="00C93940" w:rsidRPr="003D4D8D" w:rsidRDefault="00C93940" w:rsidP="00307831">
      <w:pPr>
        <w:pStyle w:val="Body"/>
        <w:ind w:left="1361"/>
        <w:jc w:val="left"/>
      </w:pPr>
    </w:p>
    <w:p w14:paraId="31D84CBC" w14:textId="77777777" w:rsidR="00090FA6" w:rsidRDefault="0094543D" w:rsidP="00874E34">
      <w:pPr>
        <w:pStyle w:val="Body"/>
        <w:spacing w:after="0"/>
        <w:ind w:left="1361"/>
        <w:jc w:val="left"/>
      </w:pPr>
      <w:bookmarkStart w:id="833" w:name="_DV_M708"/>
      <w:bookmarkStart w:id="834" w:name="_DV_M709"/>
      <w:bookmarkStart w:id="835" w:name="_DV_M710"/>
      <w:bookmarkStart w:id="836" w:name="_DV_M711"/>
      <w:bookmarkStart w:id="837" w:name="_DV_M712"/>
      <w:bookmarkStart w:id="838" w:name="_DV_M713"/>
      <w:bookmarkStart w:id="839" w:name="_DV_M714"/>
      <w:bookmarkStart w:id="840" w:name="_DV_M715"/>
      <w:bookmarkStart w:id="841" w:name="_DV_M716"/>
      <w:bookmarkStart w:id="842" w:name="_DV_M717"/>
      <w:bookmarkStart w:id="843" w:name="_DV_M718"/>
      <w:bookmarkStart w:id="844" w:name="_DV_M719"/>
      <w:bookmarkStart w:id="845" w:name="_DV_M720"/>
      <w:bookmarkStart w:id="846" w:name="_DV_M721"/>
      <w:bookmarkStart w:id="847" w:name="_DV_M722"/>
      <w:bookmarkStart w:id="848" w:name="_DV_M723"/>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r w:rsidRPr="00874E34">
        <w:rPr>
          <w:u w:val="single"/>
        </w:rPr>
        <w:t xml:space="preserve">Para a </w:t>
      </w:r>
      <w:r w:rsidR="00305209" w:rsidRPr="00874E34">
        <w:rPr>
          <w:u w:val="single"/>
        </w:rPr>
        <w:t>B3</w:t>
      </w:r>
      <w:r w:rsidRPr="003D4D8D">
        <w:t>:</w:t>
      </w:r>
    </w:p>
    <w:p w14:paraId="5204A4D5" w14:textId="5CCF596D" w:rsidR="00662563" w:rsidRDefault="00305209" w:rsidP="00C93940">
      <w:pPr>
        <w:pStyle w:val="Body"/>
        <w:spacing w:after="0"/>
        <w:ind w:left="1361"/>
        <w:jc w:val="left"/>
      </w:pPr>
      <w:bookmarkStart w:id="849" w:name="_DV_M724"/>
      <w:bookmarkEnd w:id="849"/>
      <w:r w:rsidRPr="00874E34">
        <w:rPr>
          <w:b/>
          <w:smallCaps/>
        </w:rPr>
        <w:t>B3 S.A. – Brasil, Bolsa, Balcão</w:t>
      </w:r>
      <w:r w:rsidRPr="003D4D8D" w:rsidDel="00305209">
        <w:rPr>
          <w:b/>
        </w:rPr>
        <w:t xml:space="preserve"> </w:t>
      </w:r>
      <w:bookmarkStart w:id="850" w:name="_DV_M725"/>
      <w:bookmarkEnd w:id="850"/>
      <w:r w:rsidR="006E75F9">
        <w:rPr>
          <w:b/>
        </w:rPr>
        <w:t>– Segmento CETIP UTVM</w:t>
      </w:r>
      <w:r w:rsidR="005E2CDA" w:rsidRPr="003D4D8D">
        <w:br/>
      </w:r>
      <w:r w:rsidR="0094543D" w:rsidRPr="003D4D8D">
        <w:t>A</w:t>
      </w:r>
      <w:r w:rsidR="00DE224C" w:rsidRPr="003D4D8D">
        <w:t xml:space="preserve">lameda </w:t>
      </w:r>
      <w:proofErr w:type="spellStart"/>
      <w:r w:rsidR="00DE224C" w:rsidRPr="003D4D8D">
        <w:t>Xingú</w:t>
      </w:r>
      <w:proofErr w:type="spellEnd"/>
      <w:r w:rsidR="0094543D" w:rsidRPr="003D4D8D">
        <w:t xml:space="preserve">, nº </w:t>
      </w:r>
      <w:r w:rsidR="00DE224C" w:rsidRPr="003D4D8D">
        <w:t>350</w:t>
      </w:r>
      <w:r w:rsidR="0094543D" w:rsidRPr="003D4D8D">
        <w:t xml:space="preserve">, </w:t>
      </w:r>
      <w:r w:rsidR="00DE224C" w:rsidRPr="003D4D8D">
        <w:t>1</w:t>
      </w:r>
      <w:r w:rsidR="0094543D" w:rsidRPr="003D4D8D">
        <w:t>º andar</w:t>
      </w:r>
      <w:bookmarkStart w:id="851" w:name="_DV_M726"/>
      <w:bookmarkEnd w:id="851"/>
      <w:r w:rsidR="005E2CDA" w:rsidRPr="003D4D8D">
        <w:br/>
      </w:r>
      <w:r w:rsidR="00662563" w:rsidRPr="003D4D8D">
        <w:t>Alphaville, Barueri, SP</w:t>
      </w:r>
    </w:p>
    <w:p w14:paraId="173465BC" w14:textId="3AA5DB7C" w:rsidR="0094543D" w:rsidRPr="003D4D8D" w:rsidRDefault="00200537" w:rsidP="00874E34">
      <w:pPr>
        <w:pStyle w:val="Body"/>
        <w:spacing w:after="0"/>
        <w:ind w:left="1361"/>
        <w:jc w:val="left"/>
      </w:pPr>
      <w:r w:rsidRPr="003D4D8D">
        <w:t xml:space="preserve">CEP </w:t>
      </w:r>
      <w:r w:rsidR="00DE224C" w:rsidRPr="003D4D8D">
        <w:t>06</w:t>
      </w:r>
      <w:r w:rsidR="00FC7A74">
        <w:t>.</w:t>
      </w:r>
      <w:r w:rsidR="00DE224C" w:rsidRPr="003D4D8D">
        <w:t>455-030</w:t>
      </w:r>
      <w:r w:rsidRPr="003D4D8D">
        <w:t xml:space="preserve"> </w:t>
      </w:r>
      <w:bookmarkStart w:id="852" w:name="_DV_M727"/>
      <w:bookmarkEnd w:id="852"/>
      <w:r w:rsidR="005E2CDA" w:rsidRPr="003D4D8D">
        <w:br/>
      </w:r>
      <w:proofErr w:type="gramStart"/>
      <w:r w:rsidR="0094543D" w:rsidRPr="003D4D8D">
        <w:t>At.:</w:t>
      </w:r>
      <w:proofErr w:type="gramEnd"/>
      <w:r w:rsidR="0094543D" w:rsidRPr="003D4D8D">
        <w:t xml:space="preserve"> Superintendência de Valores Mobiliários</w:t>
      </w:r>
      <w:bookmarkStart w:id="853" w:name="_DV_M728"/>
      <w:bookmarkEnd w:id="853"/>
      <w:r w:rsidR="005E2CDA" w:rsidRPr="003D4D8D">
        <w:br/>
      </w:r>
      <w:r w:rsidR="0094543D" w:rsidRPr="003D4D8D">
        <w:t xml:space="preserve">Telefone: </w:t>
      </w:r>
      <w:r w:rsidR="006E75F9">
        <w:t>0300-111</w:t>
      </w:r>
      <w:r w:rsidR="006E75F9" w:rsidRPr="003D4D8D">
        <w:t>-1596</w:t>
      </w:r>
      <w:bookmarkStart w:id="854" w:name="_DV_M729"/>
      <w:bookmarkEnd w:id="854"/>
      <w:r w:rsidR="005E2CDA" w:rsidRPr="003D4D8D">
        <w:br/>
      </w:r>
      <w:bookmarkStart w:id="855" w:name="_DV_M730"/>
      <w:bookmarkEnd w:id="855"/>
      <w:r w:rsidR="0094543D" w:rsidRPr="003D4D8D">
        <w:t xml:space="preserve">E-mail: </w:t>
      </w:r>
      <w:r w:rsidR="006E75F9">
        <w:t>valores.mobiliarios@cetip</w:t>
      </w:r>
      <w:r w:rsidR="006E75F9" w:rsidRPr="00C507F0">
        <w:t>.com.br</w:t>
      </w:r>
    </w:p>
    <w:p w14:paraId="502F956B" w14:textId="77777777" w:rsidR="00FC7A74" w:rsidRDefault="00FC7A74" w:rsidP="007E5027">
      <w:pPr>
        <w:pStyle w:val="Body"/>
        <w:ind w:left="1361"/>
        <w:jc w:val="left"/>
      </w:pPr>
      <w:bookmarkStart w:id="856" w:name="_DV_M731"/>
      <w:bookmarkEnd w:id="856"/>
    </w:p>
    <w:p w14:paraId="4C840595" w14:textId="77777777" w:rsidR="00090FA6" w:rsidRDefault="0094543D" w:rsidP="00C93940">
      <w:pPr>
        <w:pStyle w:val="Body"/>
        <w:spacing w:after="0"/>
        <w:ind w:left="1361"/>
        <w:jc w:val="left"/>
        <w:rPr>
          <w:b/>
        </w:rPr>
      </w:pPr>
      <w:r w:rsidRPr="00874E34">
        <w:rPr>
          <w:u w:val="single"/>
        </w:rPr>
        <w:t>Para a</w:t>
      </w:r>
      <w:r w:rsidR="00DE224C" w:rsidRPr="00874E34">
        <w:rPr>
          <w:u w:val="single"/>
        </w:rPr>
        <w:t>s</w:t>
      </w:r>
      <w:r w:rsidRPr="00874E34">
        <w:rPr>
          <w:u w:val="single"/>
        </w:rPr>
        <w:t xml:space="preserve"> </w:t>
      </w:r>
      <w:proofErr w:type="gramStart"/>
      <w:r w:rsidR="008F0F01">
        <w:rPr>
          <w:u w:val="single"/>
        </w:rPr>
        <w:t>Fiadoras</w:t>
      </w:r>
      <w:r w:rsidRPr="003D4D8D">
        <w:t>:</w:t>
      </w:r>
      <w:r w:rsidR="005E2CDA" w:rsidRPr="003D4D8D">
        <w:br/>
      </w:r>
      <w:bookmarkStart w:id="857" w:name="_DV_M732"/>
      <w:bookmarkEnd w:id="857"/>
      <w:r w:rsidR="00090FA6" w:rsidRPr="00D423E7">
        <w:rPr>
          <w:b/>
          <w:smallCaps/>
        </w:rPr>
        <w:t>Celeo</w:t>
      </w:r>
      <w:proofErr w:type="gramEnd"/>
      <w:r w:rsidR="00090FA6" w:rsidRPr="00D423E7">
        <w:rPr>
          <w:b/>
          <w:smallCaps/>
        </w:rPr>
        <w:t xml:space="preserve"> Redes Brasil S.A.</w:t>
      </w:r>
    </w:p>
    <w:p w14:paraId="7FD70B8D" w14:textId="77777777" w:rsidR="00090FA6" w:rsidRDefault="00090FA6" w:rsidP="00C93940">
      <w:pPr>
        <w:pStyle w:val="Body"/>
        <w:spacing w:after="0"/>
        <w:ind w:left="1361"/>
        <w:jc w:val="left"/>
      </w:pPr>
      <w:r>
        <w:t xml:space="preserve">Av. Marechal </w:t>
      </w:r>
      <w:proofErr w:type="spellStart"/>
      <w:r>
        <w:t>Camara</w:t>
      </w:r>
      <w:proofErr w:type="spellEnd"/>
      <w:r w:rsidRPr="003D4D8D">
        <w:t xml:space="preserve">, nº </w:t>
      </w:r>
      <w:r>
        <w:t>160</w:t>
      </w:r>
      <w:r w:rsidRPr="003D4D8D">
        <w:t xml:space="preserve">, </w:t>
      </w:r>
      <w:r>
        <w:t>sala 1433, parte</w:t>
      </w:r>
      <w:r w:rsidR="00FC7A74">
        <w:t>, Centro</w:t>
      </w:r>
    </w:p>
    <w:p w14:paraId="77E32C09" w14:textId="77777777" w:rsidR="00662563" w:rsidRPr="00874E34" w:rsidRDefault="00662563" w:rsidP="00C93940">
      <w:pPr>
        <w:pStyle w:val="Body"/>
        <w:spacing w:after="0"/>
        <w:ind w:left="1361"/>
        <w:jc w:val="left"/>
      </w:pPr>
      <w:r>
        <w:t>Rio de Janeiro, RJ</w:t>
      </w:r>
    </w:p>
    <w:p w14:paraId="611D535F" w14:textId="77777777" w:rsidR="00090FA6" w:rsidRDefault="00090FA6" w:rsidP="00C93940">
      <w:pPr>
        <w:pStyle w:val="Body"/>
        <w:spacing w:after="0"/>
        <w:ind w:left="1361"/>
        <w:jc w:val="left"/>
        <w:rPr>
          <w:b/>
        </w:rPr>
      </w:pPr>
      <w:r w:rsidRPr="003D4D8D">
        <w:t xml:space="preserve">CEP </w:t>
      </w:r>
      <w:r w:rsidRPr="001407A6">
        <w:t>20.020-080</w:t>
      </w:r>
      <w:r>
        <w:t xml:space="preserve"> </w:t>
      </w:r>
    </w:p>
    <w:p w14:paraId="3D145853" w14:textId="77777777" w:rsidR="005E2CDA" w:rsidRDefault="005E2CDA" w:rsidP="00C93940">
      <w:pPr>
        <w:pStyle w:val="Body"/>
        <w:spacing w:after="0"/>
        <w:ind w:left="1361"/>
        <w:jc w:val="left"/>
      </w:pPr>
      <w:proofErr w:type="gramStart"/>
      <w:r w:rsidRPr="003D4D8D">
        <w:t>At.:</w:t>
      </w:r>
      <w:proofErr w:type="gramEnd"/>
      <w:r w:rsidRPr="003D4D8D">
        <w:t xml:space="preserve"> </w:t>
      </w:r>
      <w:r w:rsidR="001D16C2">
        <w:t xml:space="preserve">Francisco </w:t>
      </w:r>
      <w:proofErr w:type="spellStart"/>
      <w:r w:rsidR="001D16C2">
        <w:t>Antolin</w:t>
      </w:r>
      <w:proofErr w:type="spellEnd"/>
      <w:r w:rsidR="001D16C2">
        <w:t xml:space="preserve"> Chica </w:t>
      </w:r>
      <w:proofErr w:type="spellStart"/>
      <w:r w:rsidR="001D16C2">
        <w:t>Padilla</w:t>
      </w:r>
      <w:proofErr w:type="spellEnd"/>
      <w:r w:rsidRPr="003D4D8D">
        <w:br/>
        <w:t xml:space="preserve">Telefone: </w:t>
      </w:r>
      <w:r w:rsidR="001D16C2">
        <w:t>21 3171-7000</w:t>
      </w:r>
      <w:r w:rsidR="001D16C2">
        <w:tab/>
      </w:r>
      <w:r w:rsidRPr="003D4D8D">
        <w:br/>
        <w:t xml:space="preserve">E-Mail: </w:t>
      </w:r>
      <w:r w:rsidR="001D16C2">
        <w:t>francis</w:t>
      </w:r>
      <w:r w:rsidR="00D6663A">
        <w:t>c</w:t>
      </w:r>
      <w:r w:rsidR="001D16C2">
        <w:t>o.chica@celeoredes.com</w:t>
      </w:r>
    </w:p>
    <w:p w14:paraId="508D48CF" w14:textId="77777777" w:rsidR="00090FA6" w:rsidRDefault="00090FA6" w:rsidP="00874E34">
      <w:pPr>
        <w:pStyle w:val="Body"/>
        <w:ind w:left="1361"/>
        <w:jc w:val="left"/>
      </w:pPr>
    </w:p>
    <w:p w14:paraId="572F132D" w14:textId="77777777" w:rsidR="00090FA6" w:rsidRDefault="00611E33" w:rsidP="00C93940">
      <w:pPr>
        <w:pStyle w:val="Body"/>
        <w:spacing w:after="0"/>
        <w:ind w:left="1361"/>
        <w:jc w:val="left"/>
      </w:pPr>
      <w:r>
        <w:rPr>
          <w:b/>
          <w:smallCaps/>
        </w:rPr>
        <w:t>Companhia paranaense de Energia – COPEL</w:t>
      </w:r>
    </w:p>
    <w:p w14:paraId="43FF875B" w14:textId="184E5FAD" w:rsidR="00090FA6" w:rsidRDefault="00611E33" w:rsidP="00C93940">
      <w:pPr>
        <w:pStyle w:val="Body"/>
        <w:spacing w:after="0"/>
        <w:ind w:left="1361"/>
        <w:jc w:val="left"/>
      </w:pPr>
      <w:r>
        <w:t xml:space="preserve">Rua </w:t>
      </w:r>
      <w:r w:rsidR="00D36D58">
        <w:t xml:space="preserve">José </w:t>
      </w:r>
      <w:proofErr w:type="spellStart"/>
      <w:r w:rsidR="00D36D58">
        <w:t>Izidoro</w:t>
      </w:r>
      <w:proofErr w:type="spellEnd"/>
      <w:r w:rsidR="00D36D58">
        <w:t xml:space="preserve"> Barreto</w:t>
      </w:r>
      <w:r>
        <w:t xml:space="preserve">, nº </w:t>
      </w:r>
      <w:r w:rsidR="00D36D58">
        <w:t>158</w:t>
      </w:r>
      <w:r>
        <w:t xml:space="preserve">, </w:t>
      </w:r>
      <w:r w:rsidR="00D36D58">
        <w:t xml:space="preserve">Bloco </w:t>
      </w:r>
      <w:proofErr w:type="gramStart"/>
      <w:r w:rsidR="00D36D58">
        <w:t xml:space="preserve">A, </w:t>
      </w:r>
      <w:proofErr w:type="spellStart"/>
      <w:r w:rsidR="00D36D58">
        <w:t>Mossungue</w:t>
      </w:r>
      <w:proofErr w:type="spellEnd"/>
      <w:proofErr w:type="gramEnd"/>
    </w:p>
    <w:p w14:paraId="3CF87803" w14:textId="77777777" w:rsidR="00662563" w:rsidRDefault="00662563" w:rsidP="00C93940">
      <w:pPr>
        <w:pStyle w:val="Body"/>
        <w:spacing w:after="0"/>
        <w:ind w:left="1361"/>
        <w:jc w:val="left"/>
      </w:pPr>
      <w:r>
        <w:t>Curitiba, PR</w:t>
      </w:r>
    </w:p>
    <w:p w14:paraId="2320EFA5" w14:textId="6836DD58" w:rsidR="00090FA6" w:rsidRDefault="00090FA6" w:rsidP="00C93940">
      <w:pPr>
        <w:pStyle w:val="Body"/>
        <w:spacing w:after="0"/>
        <w:ind w:left="1361"/>
        <w:jc w:val="left"/>
      </w:pPr>
      <w:r w:rsidRPr="003D4D8D">
        <w:t xml:space="preserve">CEP </w:t>
      </w:r>
      <w:r w:rsidR="00D36D58">
        <w:t>81</w:t>
      </w:r>
      <w:r w:rsidR="00611E33">
        <w:t>.</w:t>
      </w:r>
      <w:r w:rsidR="00D36D58">
        <w:t>200</w:t>
      </w:r>
      <w:r w:rsidR="00611E33">
        <w:t>-</w:t>
      </w:r>
      <w:r w:rsidR="00D36D58">
        <w:t xml:space="preserve">240 </w:t>
      </w:r>
    </w:p>
    <w:p w14:paraId="41965DA4" w14:textId="745FB24C" w:rsidR="00FC7A74" w:rsidRDefault="00FC7A74" w:rsidP="00C93940">
      <w:pPr>
        <w:pStyle w:val="Body"/>
        <w:spacing w:after="0"/>
        <w:ind w:left="1361"/>
        <w:jc w:val="left"/>
      </w:pPr>
      <w:proofErr w:type="gramStart"/>
      <w:r w:rsidRPr="003D4D8D">
        <w:t>At.:</w:t>
      </w:r>
      <w:proofErr w:type="gramEnd"/>
      <w:r w:rsidRPr="003D4D8D">
        <w:t xml:space="preserve"> </w:t>
      </w:r>
      <w:r w:rsidR="00D36D58">
        <w:t>Márcio Roberto de Souza Marques</w:t>
      </w:r>
      <w:r w:rsidRPr="003D4D8D">
        <w:br/>
        <w:t xml:space="preserve">Telefone: </w:t>
      </w:r>
      <w:r w:rsidR="00D36D58">
        <w:t>41 3331-3181</w:t>
      </w:r>
      <w:r w:rsidRPr="003D4D8D">
        <w:br/>
        <w:t xml:space="preserve">E-Mail: </w:t>
      </w:r>
      <w:r w:rsidR="00D36D58">
        <w:t>marcio.marques@copel.com</w:t>
      </w:r>
    </w:p>
    <w:p w14:paraId="4093281B" w14:textId="77777777" w:rsidR="00C93940" w:rsidRPr="003D4D8D" w:rsidRDefault="00C93940" w:rsidP="00874E34">
      <w:pPr>
        <w:pStyle w:val="Body"/>
        <w:ind w:left="1361"/>
        <w:jc w:val="left"/>
      </w:pPr>
    </w:p>
    <w:p w14:paraId="6876713E" w14:textId="77777777" w:rsidR="0094543D" w:rsidRPr="003D4D8D" w:rsidRDefault="0094543D" w:rsidP="00874E34">
      <w:pPr>
        <w:pStyle w:val="Level3"/>
        <w:rPr>
          <w:rFonts w:eastAsia="Arial Unicode MS" w:cs="Arial"/>
          <w:szCs w:val="22"/>
          <w:lang w:val="pt-BR"/>
        </w:rPr>
      </w:pPr>
      <w:bookmarkStart w:id="858" w:name="_DV_M733"/>
      <w:bookmarkStart w:id="859" w:name="_DV_M734"/>
      <w:bookmarkStart w:id="860" w:name="_DV_M735"/>
      <w:bookmarkStart w:id="861" w:name="_DV_M736"/>
      <w:bookmarkStart w:id="862" w:name="_DV_M737"/>
      <w:bookmarkStart w:id="863" w:name="_DV_M738"/>
      <w:bookmarkStart w:id="864" w:name="_DV_M739"/>
      <w:bookmarkEnd w:id="858"/>
      <w:bookmarkEnd w:id="859"/>
      <w:bookmarkEnd w:id="860"/>
      <w:bookmarkEnd w:id="861"/>
      <w:bookmarkEnd w:id="862"/>
      <w:bookmarkEnd w:id="863"/>
      <w:bookmarkEnd w:id="864"/>
      <w:r w:rsidRPr="003D4D8D">
        <w:rPr>
          <w:rFonts w:eastAsia="Arial Unicode MS" w:cs="Arial"/>
          <w:szCs w:val="22"/>
          <w:lang w:val="pt-BR"/>
        </w:rPr>
        <w:t>As notificações, instruções e comunicações referentes a esta Escritura de Emissão serão consideradas entregues quando recebidas sob protocolo ou com “aviso de recebimento” expedido pela Empresa Brasileira de Correios, ou por telegrama nos endereços acima e, se enviada por correio eletrônico, na data de seu envio, desde que seu recebimento seja confirmado por meio de recibo emitido pelo remetente. Os respectivos originais deverão ser encaminhados para os endereços acima em até 5 (cinco) Dias Úteis após o envio da mensagem.</w:t>
      </w:r>
    </w:p>
    <w:p w14:paraId="22E344C5" w14:textId="77777777" w:rsidR="0094543D" w:rsidRPr="003D4D8D" w:rsidRDefault="0094543D" w:rsidP="00874E34">
      <w:pPr>
        <w:pStyle w:val="Level3"/>
        <w:rPr>
          <w:rFonts w:eastAsia="Arial Unicode MS" w:cs="Arial"/>
          <w:szCs w:val="22"/>
          <w:lang w:val="pt-BR"/>
        </w:rPr>
      </w:pPr>
      <w:bookmarkStart w:id="865" w:name="_DV_M740"/>
      <w:bookmarkEnd w:id="865"/>
      <w:r w:rsidRPr="003D4D8D">
        <w:rPr>
          <w:rFonts w:eastAsia="Arial Unicode MS" w:cs="Arial"/>
          <w:szCs w:val="22"/>
          <w:lang w:val="pt-BR"/>
        </w:rPr>
        <w:t>A mudança de qualquer dos endereços acima deverá ser imediatamente comunicada às demais Partes pela Parte que tiver seu endereço alterado.</w:t>
      </w:r>
    </w:p>
    <w:p w14:paraId="03D20CF7" w14:textId="77777777" w:rsidR="0094543D" w:rsidRPr="003D4D8D" w:rsidRDefault="0094543D" w:rsidP="00874E34">
      <w:pPr>
        <w:pStyle w:val="Level2"/>
        <w:rPr>
          <w:rFonts w:eastAsia="Arial Unicode MS" w:cs="Arial"/>
          <w:b/>
          <w:szCs w:val="22"/>
          <w:lang w:val="pt-BR"/>
        </w:rPr>
      </w:pPr>
      <w:bookmarkStart w:id="866" w:name="_DV_M741"/>
      <w:bookmarkEnd w:id="866"/>
      <w:r w:rsidRPr="003D4D8D">
        <w:rPr>
          <w:rFonts w:eastAsia="Arial Unicode MS" w:cs="Arial"/>
          <w:b/>
          <w:szCs w:val="22"/>
          <w:lang w:val="pt-BR"/>
        </w:rPr>
        <w:t>Renúncia</w:t>
      </w:r>
    </w:p>
    <w:p w14:paraId="2C481994" w14:textId="77777777" w:rsidR="0094543D" w:rsidRDefault="0094543D" w:rsidP="00874E34">
      <w:pPr>
        <w:pStyle w:val="Level3"/>
        <w:rPr>
          <w:rFonts w:eastAsia="Arial Unicode MS" w:cs="Arial"/>
          <w:szCs w:val="22"/>
          <w:lang w:val="pt-BR"/>
        </w:rPr>
      </w:pPr>
      <w:bookmarkStart w:id="867" w:name="_DV_M742"/>
      <w:bookmarkEnd w:id="867"/>
      <w:r w:rsidRPr="003D4D8D">
        <w:rPr>
          <w:rFonts w:eastAsia="Arial Unicode MS" w:cs="Arial"/>
          <w:szCs w:val="22"/>
          <w:lang w:val="pt-BR"/>
        </w:rPr>
        <w:t>Não se presume a renúncia a qualquer dos direitos decorrentes desta Escritura de Emissão. Desta forma, nenhum atraso, omissão ou liberalidade no exercício de qualquer direito, faculdade ou remédio que caiba ao Agente Fiduciário ou aos Debenturistas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6509FEEE" w14:textId="77777777" w:rsidR="0094543D" w:rsidRPr="003D4D8D" w:rsidRDefault="0094543D" w:rsidP="00874E34">
      <w:pPr>
        <w:pStyle w:val="Level2"/>
        <w:rPr>
          <w:rFonts w:eastAsia="Arial Unicode MS" w:cs="Arial"/>
          <w:b/>
          <w:szCs w:val="22"/>
          <w:lang w:val="pt-BR"/>
        </w:rPr>
      </w:pPr>
      <w:bookmarkStart w:id="868" w:name="_DV_M743"/>
      <w:bookmarkEnd w:id="868"/>
      <w:r w:rsidRPr="003D4D8D">
        <w:rPr>
          <w:rFonts w:eastAsia="Arial Unicode MS" w:cs="Arial"/>
          <w:b/>
          <w:szCs w:val="22"/>
          <w:lang w:val="pt-BR"/>
        </w:rPr>
        <w:t>Independência das Disposições d</w:t>
      </w:r>
      <w:r w:rsidR="00B9565B" w:rsidRPr="003D4D8D">
        <w:rPr>
          <w:rFonts w:eastAsia="Arial Unicode MS" w:cs="Arial"/>
          <w:b/>
          <w:szCs w:val="22"/>
          <w:lang w:val="pt-BR"/>
        </w:rPr>
        <w:t>esta</w:t>
      </w:r>
      <w:r w:rsidRPr="003D4D8D">
        <w:rPr>
          <w:rFonts w:eastAsia="Arial Unicode MS" w:cs="Arial"/>
          <w:b/>
          <w:szCs w:val="22"/>
          <w:lang w:val="pt-BR"/>
        </w:rPr>
        <w:t xml:space="preserve"> Escritura de Emissão</w:t>
      </w:r>
    </w:p>
    <w:p w14:paraId="4B85EB31" w14:textId="77777777" w:rsidR="0094543D" w:rsidRPr="003D4D8D" w:rsidRDefault="0094543D" w:rsidP="00874E34">
      <w:pPr>
        <w:pStyle w:val="Level3"/>
        <w:rPr>
          <w:rFonts w:eastAsia="Arial Unicode MS" w:cs="Arial"/>
          <w:szCs w:val="22"/>
          <w:lang w:val="pt-BR"/>
        </w:rPr>
      </w:pPr>
      <w:bookmarkStart w:id="869" w:name="_DV_M744"/>
      <w:bookmarkEnd w:id="869"/>
      <w:r w:rsidRPr="003D4D8D">
        <w:rPr>
          <w:rFonts w:eastAsia="Arial Unicode MS" w:cs="Arial"/>
          <w:szCs w:val="22"/>
          <w:lang w:val="pt-BR"/>
        </w:rPr>
        <w:t>Caso qualquer das disposições desta Escritura de Emissão venha a ser julgada ilegal, inválida ou ineficaz, prevalecerão todas as demais disposições não afetadas por tal julgamento, comprometendo-se as Partes, em boa fé, a substituir a disposição afetada por outra que, na medida do possível, produza o mesmo efeito.</w:t>
      </w:r>
    </w:p>
    <w:p w14:paraId="6B9CA4DE" w14:textId="77777777" w:rsidR="00736900" w:rsidRPr="006413F7" w:rsidRDefault="00736900" w:rsidP="007E5027">
      <w:pPr>
        <w:pStyle w:val="Level2"/>
        <w:rPr>
          <w:rFonts w:eastAsia="Arial Unicode MS" w:cs="Arial"/>
          <w:b/>
          <w:szCs w:val="22"/>
          <w:lang w:val="pt-BR"/>
        </w:rPr>
      </w:pPr>
      <w:bookmarkStart w:id="870" w:name="_DV_M745"/>
      <w:bookmarkEnd w:id="870"/>
      <w:r w:rsidRPr="006413F7">
        <w:rPr>
          <w:rFonts w:eastAsia="Arial Unicode MS" w:cs="Arial"/>
          <w:b/>
          <w:szCs w:val="22"/>
          <w:lang w:val="pt-BR"/>
        </w:rPr>
        <w:t>Aditamentos</w:t>
      </w:r>
    </w:p>
    <w:p w14:paraId="736DD254" w14:textId="77777777" w:rsidR="000F56CE" w:rsidRPr="003D4D8D" w:rsidRDefault="000F56CE" w:rsidP="00874E34">
      <w:pPr>
        <w:pStyle w:val="Level3"/>
        <w:rPr>
          <w:rFonts w:eastAsia="Arial Unicode MS" w:cs="Arial"/>
          <w:szCs w:val="22"/>
          <w:lang w:val="pt-BR"/>
        </w:rPr>
      </w:pPr>
      <w:r w:rsidRPr="003D4D8D">
        <w:rPr>
          <w:rFonts w:eastAsia="Arial Unicode MS" w:cs="Arial"/>
          <w:szCs w:val="22"/>
          <w:lang w:val="pt-BR"/>
        </w:rPr>
        <w:t xml:space="preserve">As Partes concordam que a presente Escritura de Emissão, assim como os demais documentos da Emissão poderão ser alterados, sem a necessidade de qualquer aprovação dos Debenturistas, sempre que e somente (i) </w:t>
      </w:r>
      <w:r w:rsidR="00736900">
        <w:rPr>
          <w:rFonts w:eastAsia="Arial Unicode MS" w:cs="Arial"/>
          <w:szCs w:val="22"/>
          <w:lang w:val="pt-BR"/>
        </w:rPr>
        <w:t xml:space="preserve">quando do </w:t>
      </w:r>
      <w:r w:rsidR="00736900" w:rsidRPr="00736900">
        <w:rPr>
          <w:rFonts w:eastAsia="Arial Unicode MS" w:cs="Arial"/>
          <w:szCs w:val="22"/>
          <w:lang w:val="pt-BR"/>
        </w:rPr>
        <w:t xml:space="preserve">resultado do Procedimento de </w:t>
      </w:r>
      <w:proofErr w:type="spellStart"/>
      <w:r w:rsidR="00736900" w:rsidRPr="00736900">
        <w:rPr>
          <w:rFonts w:eastAsia="Arial Unicode MS" w:cs="Arial"/>
          <w:i/>
          <w:szCs w:val="22"/>
          <w:lang w:val="pt-BR"/>
        </w:rPr>
        <w:t>Bookbuilding</w:t>
      </w:r>
      <w:proofErr w:type="spellEnd"/>
      <w:r w:rsidR="00736900">
        <w:rPr>
          <w:rFonts w:eastAsia="Arial Unicode MS" w:cs="Arial"/>
          <w:szCs w:val="22"/>
          <w:lang w:val="pt-BR"/>
        </w:rPr>
        <w:t>, nos termos da Cláusula 3.7.2 acima; (ii)</w:t>
      </w:r>
      <w:r w:rsidR="00736900" w:rsidRPr="00736900">
        <w:rPr>
          <w:rFonts w:eastAsia="Arial Unicode MS" w:cs="Arial"/>
          <w:szCs w:val="22"/>
          <w:lang w:val="pt-BR"/>
        </w:rPr>
        <w:t xml:space="preserve"> </w:t>
      </w:r>
      <w:r w:rsidRPr="003D4D8D">
        <w:rPr>
          <w:rFonts w:eastAsia="Arial Unicode MS" w:cs="Arial"/>
          <w:szCs w:val="22"/>
          <w:lang w:val="pt-BR"/>
        </w:rPr>
        <w:t>quando tal alteração decorrer exclusivamente da necessidade de atendimento a exigências de adequação a normas legais, regulamentares ou exigências da CVM, ANBIMA</w:t>
      </w:r>
      <w:r w:rsidR="00C507F0">
        <w:rPr>
          <w:rFonts w:eastAsia="Arial Unicode MS" w:cs="Arial"/>
          <w:szCs w:val="22"/>
          <w:lang w:val="pt-BR"/>
        </w:rPr>
        <w:t xml:space="preserve"> ou da B3</w:t>
      </w:r>
      <w:r w:rsidR="00142CA6" w:rsidRPr="003D4D8D">
        <w:rPr>
          <w:rFonts w:eastAsia="Arial Unicode MS" w:cs="Arial"/>
          <w:szCs w:val="22"/>
          <w:lang w:val="pt-BR"/>
        </w:rPr>
        <w:t>, conforme aplicável</w:t>
      </w:r>
      <w:r w:rsidRPr="003D4D8D">
        <w:rPr>
          <w:rFonts w:eastAsia="Arial Unicode MS" w:cs="Arial"/>
          <w:szCs w:val="22"/>
          <w:lang w:val="pt-BR"/>
        </w:rPr>
        <w:t>; (ii</w:t>
      </w:r>
      <w:r w:rsidR="00736900">
        <w:rPr>
          <w:rFonts w:eastAsia="Arial Unicode MS" w:cs="Arial"/>
          <w:szCs w:val="22"/>
          <w:lang w:val="pt-BR"/>
        </w:rPr>
        <w:t>i</w:t>
      </w:r>
      <w:r w:rsidRPr="003D4D8D">
        <w:rPr>
          <w:rFonts w:eastAsia="Arial Unicode MS" w:cs="Arial"/>
          <w:szCs w:val="22"/>
          <w:lang w:val="pt-BR"/>
        </w:rPr>
        <w:t>) quando verificado erro material, seja ele um erro grosseiro, de digitação ou aritmético; ou ainda (i</w:t>
      </w:r>
      <w:r w:rsidR="00736900">
        <w:rPr>
          <w:rFonts w:eastAsia="Arial Unicode MS" w:cs="Arial"/>
          <w:szCs w:val="22"/>
          <w:lang w:val="pt-BR"/>
        </w:rPr>
        <w:t>v</w:t>
      </w:r>
      <w:r w:rsidRPr="003D4D8D">
        <w:rPr>
          <w:rFonts w:eastAsia="Arial Unicode MS" w:cs="Arial"/>
          <w:szCs w:val="22"/>
          <w:lang w:val="pt-BR"/>
        </w:rPr>
        <w:t>) em virtude da atualização dos dados cadastrais das Partes, tais como alteração na razão social, endereço e telefone, entre outros, desde que não haja qualquer custo ou despesa adicional para os Debenturistas.</w:t>
      </w:r>
    </w:p>
    <w:p w14:paraId="572AE01E" w14:textId="77777777" w:rsidR="0094543D" w:rsidRPr="003D4D8D" w:rsidRDefault="0094543D" w:rsidP="00874E34">
      <w:pPr>
        <w:pStyle w:val="Level2"/>
        <w:rPr>
          <w:rFonts w:eastAsia="Arial Unicode MS" w:cs="Arial"/>
          <w:b/>
          <w:szCs w:val="22"/>
          <w:lang w:val="pt-BR"/>
        </w:rPr>
      </w:pPr>
      <w:bookmarkStart w:id="871" w:name="_DV_M746"/>
      <w:bookmarkEnd w:id="871"/>
      <w:r w:rsidRPr="003D4D8D">
        <w:rPr>
          <w:rFonts w:eastAsia="Arial Unicode MS" w:cs="Arial"/>
          <w:b/>
          <w:szCs w:val="22"/>
          <w:lang w:val="pt-BR"/>
        </w:rPr>
        <w:t>Título Executivo Extrajudicial e Execução Específica</w:t>
      </w:r>
    </w:p>
    <w:p w14:paraId="22E4C5A1" w14:textId="77777777" w:rsidR="00736900" w:rsidRDefault="00B9565B" w:rsidP="007E5027">
      <w:pPr>
        <w:pStyle w:val="Level3"/>
        <w:rPr>
          <w:rFonts w:eastAsia="Arial Unicode MS" w:cs="Arial"/>
          <w:szCs w:val="22"/>
          <w:lang w:val="pt-BR"/>
        </w:rPr>
      </w:pPr>
      <w:bookmarkStart w:id="872" w:name="_DV_M747"/>
      <w:bookmarkEnd w:id="872"/>
      <w:r w:rsidRPr="003D4D8D">
        <w:rPr>
          <w:rFonts w:eastAsia="Arial Unicode MS" w:cs="Arial"/>
          <w:szCs w:val="22"/>
          <w:lang w:val="pt-BR"/>
        </w:rPr>
        <w:t xml:space="preserve">Esta Escritura de Emissão e as Debêntures constituem títulos executivos extrajudiciais nos termos dos incisos I e III do artigo 784 do Código de Processo Civil, reconhecendo as </w:t>
      </w:r>
      <w:r w:rsidR="00AE1F96">
        <w:rPr>
          <w:rFonts w:eastAsia="Arial Unicode MS" w:cs="Arial"/>
          <w:szCs w:val="22"/>
          <w:lang w:val="pt-BR"/>
        </w:rPr>
        <w:t>P</w:t>
      </w:r>
      <w:r w:rsidR="00AE1F96" w:rsidRPr="003D4D8D">
        <w:rPr>
          <w:rFonts w:eastAsia="Arial Unicode MS" w:cs="Arial"/>
          <w:szCs w:val="22"/>
          <w:lang w:val="pt-BR"/>
        </w:rPr>
        <w:t>artes</w:t>
      </w:r>
      <w:r w:rsidRPr="003D4D8D">
        <w:rPr>
          <w:rFonts w:eastAsia="Arial Unicode MS" w:cs="Arial"/>
          <w:szCs w:val="22"/>
          <w:lang w:val="pt-BR"/>
        </w:rPr>
        <w:t xml:space="preserve">, desde já, que independentemente de quaisquer outras medidas cabíveis, as obrigações assumidas nos termos desta Escritura </w:t>
      </w:r>
      <w:r w:rsidR="00E34326" w:rsidRPr="003D4D8D">
        <w:rPr>
          <w:rFonts w:eastAsia="Arial Unicode MS" w:cs="Arial"/>
          <w:szCs w:val="22"/>
          <w:lang w:val="pt-BR"/>
        </w:rPr>
        <w:t xml:space="preserve">de Emissão </w:t>
      </w:r>
      <w:r w:rsidRPr="003D4D8D">
        <w:rPr>
          <w:rFonts w:eastAsia="Arial Unicode MS" w:cs="Arial"/>
          <w:szCs w:val="22"/>
          <w:lang w:val="pt-BR"/>
        </w:rPr>
        <w:t>comportam execução específica, submetendo-se às disposições dos artigos 814 e seguintes do Código de Processo Civil, sem prejuízo do direito de declarar o vencimento antecipado das Debêntures nos termos desta Escritura</w:t>
      </w:r>
      <w:r w:rsidR="00214F27" w:rsidRPr="003D4D8D">
        <w:rPr>
          <w:rFonts w:eastAsia="Arial Unicode MS" w:cs="Arial"/>
          <w:szCs w:val="22"/>
          <w:lang w:val="pt-BR"/>
        </w:rPr>
        <w:t xml:space="preserve"> de Emissão</w:t>
      </w:r>
      <w:r w:rsidRPr="003D4D8D">
        <w:rPr>
          <w:rFonts w:eastAsia="Arial Unicode MS" w:cs="Arial"/>
          <w:szCs w:val="22"/>
          <w:lang w:val="pt-BR"/>
        </w:rPr>
        <w:t>.</w:t>
      </w:r>
    </w:p>
    <w:p w14:paraId="3D7E6617" w14:textId="77777777" w:rsidR="00B9565B" w:rsidRPr="003D4D8D" w:rsidRDefault="00736900" w:rsidP="00874E34">
      <w:pPr>
        <w:pStyle w:val="Level3"/>
        <w:rPr>
          <w:rFonts w:eastAsia="Arial Unicode MS" w:cs="Arial"/>
          <w:szCs w:val="22"/>
          <w:lang w:val="pt-BR"/>
        </w:rPr>
      </w:pPr>
      <w:r w:rsidRPr="00736900">
        <w:rPr>
          <w:rFonts w:eastAsia="Arial Unicode MS" w:cs="Arial"/>
          <w:szCs w:val="22"/>
          <w:lang w:val="pt-BR"/>
        </w:rPr>
        <w:t xml:space="preserve">As Partes declaram, mútua e expressamente, que </w:t>
      </w:r>
      <w:proofErr w:type="spellStart"/>
      <w:r w:rsidRPr="00736900">
        <w:rPr>
          <w:rFonts w:eastAsia="Arial Unicode MS" w:cs="Arial"/>
          <w:szCs w:val="22"/>
          <w:lang w:val="pt-BR"/>
        </w:rPr>
        <w:t>esta</w:t>
      </w:r>
      <w:proofErr w:type="spellEnd"/>
      <w:r w:rsidRPr="00736900">
        <w:rPr>
          <w:rFonts w:eastAsia="Arial Unicode MS" w:cs="Arial"/>
          <w:szCs w:val="22"/>
          <w:lang w:val="pt-BR"/>
        </w:rPr>
        <w:t xml:space="preserve"> Escritura</w:t>
      </w:r>
      <w:r>
        <w:rPr>
          <w:rFonts w:eastAsia="Arial Unicode MS" w:cs="Arial"/>
          <w:szCs w:val="22"/>
          <w:lang w:val="pt-BR"/>
        </w:rPr>
        <w:t xml:space="preserve"> de Emissão</w:t>
      </w:r>
      <w:r w:rsidRPr="00736900">
        <w:rPr>
          <w:rFonts w:eastAsia="Arial Unicode MS" w:cs="Arial"/>
          <w:szCs w:val="22"/>
          <w:lang w:val="pt-BR"/>
        </w:rPr>
        <w:t xml:space="preserve"> foi celebrada em caráter irrevogável e irretratável, obrigando seus sucessores a qualquer título e respeitando-se os princípios de probidade e de boa-fé, por livre, consciente e firme manifestação de vontade das Partes e em perfeita relação de equidade.</w:t>
      </w:r>
      <w:r w:rsidR="00B9565B" w:rsidRPr="003D4D8D">
        <w:rPr>
          <w:rFonts w:eastAsia="Arial Unicode MS" w:cs="Arial"/>
          <w:szCs w:val="22"/>
          <w:lang w:val="pt-BR"/>
        </w:rPr>
        <w:t xml:space="preserve"> </w:t>
      </w:r>
    </w:p>
    <w:p w14:paraId="351F4777" w14:textId="77777777" w:rsidR="0094543D" w:rsidRPr="003D4D8D" w:rsidRDefault="0094543D" w:rsidP="00805997">
      <w:pPr>
        <w:pStyle w:val="Level2"/>
        <w:keepNext/>
        <w:rPr>
          <w:rFonts w:eastAsia="Arial Unicode MS" w:cs="Arial"/>
          <w:b/>
          <w:szCs w:val="22"/>
          <w:lang w:val="pt-BR"/>
        </w:rPr>
      </w:pPr>
      <w:bookmarkStart w:id="873" w:name="_DV_M748"/>
      <w:bookmarkEnd w:id="873"/>
      <w:r w:rsidRPr="003D4D8D">
        <w:rPr>
          <w:rFonts w:eastAsia="Arial Unicode MS" w:cs="Arial"/>
          <w:b/>
          <w:szCs w:val="22"/>
          <w:lang w:val="pt-BR"/>
        </w:rPr>
        <w:t>Cômputo do</w:t>
      </w:r>
      <w:r w:rsidR="0086644A" w:rsidRPr="003D4D8D">
        <w:rPr>
          <w:rFonts w:eastAsia="Arial Unicode MS" w:cs="Arial"/>
          <w:b/>
          <w:szCs w:val="22"/>
          <w:lang w:val="pt-BR"/>
        </w:rPr>
        <w:t>s</w:t>
      </w:r>
      <w:r w:rsidRPr="003D4D8D">
        <w:rPr>
          <w:rFonts w:eastAsia="Arial Unicode MS" w:cs="Arial"/>
          <w:b/>
          <w:szCs w:val="22"/>
          <w:lang w:val="pt-BR"/>
        </w:rPr>
        <w:t xml:space="preserve"> Prazo</w:t>
      </w:r>
      <w:r w:rsidR="0086644A" w:rsidRPr="003D4D8D">
        <w:rPr>
          <w:rFonts w:eastAsia="Arial Unicode MS" w:cs="Arial"/>
          <w:b/>
          <w:szCs w:val="22"/>
          <w:lang w:val="pt-BR"/>
        </w:rPr>
        <w:t>s</w:t>
      </w:r>
    </w:p>
    <w:p w14:paraId="0C05622C" w14:textId="77777777" w:rsidR="0094543D" w:rsidRPr="003D4D8D" w:rsidRDefault="0094543D" w:rsidP="00805997">
      <w:pPr>
        <w:pStyle w:val="Level3"/>
        <w:keepNext/>
        <w:rPr>
          <w:rFonts w:eastAsia="Arial Unicode MS" w:cs="Arial"/>
          <w:szCs w:val="22"/>
          <w:lang w:val="pt-BR"/>
        </w:rPr>
      </w:pPr>
      <w:bookmarkStart w:id="874" w:name="_DV_M749"/>
      <w:bookmarkEnd w:id="874"/>
      <w:r w:rsidRPr="003D4D8D">
        <w:rPr>
          <w:rFonts w:eastAsia="Arial Unicode MS" w:cs="Arial"/>
          <w:szCs w:val="22"/>
          <w:lang w:val="pt-BR"/>
        </w:rPr>
        <w:t xml:space="preserve">Exceto se de outra forma especificamente disposto nesta Escritura de Emissão, os prazos estabelecidos na presente Escritura de Emissão serão computados de acordo com a regra prescrita no artigo 132 </w:t>
      </w:r>
      <w:r w:rsidR="00287E17">
        <w:rPr>
          <w:rFonts w:eastAsia="Arial Unicode MS" w:cs="Arial"/>
          <w:szCs w:val="22"/>
          <w:lang w:val="pt-BR"/>
        </w:rPr>
        <w:t xml:space="preserve">do </w:t>
      </w:r>
      <w:r w:rsidR="00287E17" w:rsidRPr="0012337E">
        <w:rPr>
          <w:lang w:val="pt-BR"/>
        </w:rPr>
        <w:t>Código Civil</w:t>
      </w:r>
      <w:r w:rsidRPr="003D4D8D">
        <w:rPr>
          <w:rFonts w:eastAsia="Arial Unicode MS" w:cs="Arial"/>
          <w:szCs w:val="22"/>
          <w:lang w:val="pt-BR"/>
        </w:rPr>
        <w:t>, sendo excluído o dia do começo e incluído o do vencimento.</w:t>
      </w:r>
    </w:p>
    <w:p w14:paraId="4593DF77" w14:textId="77777777" w:rsidR="0094543D" w:rsidRPr="003D4D8D" w:rsidRDefault="0094543D" w:rsidP="00874E34">
      <w:pPr>
        <w:pStyle w:val="Level2"/>
        <w:rPr>
          <w:rFonts w:eastAsia="Arial Unicode MS" w:cs="Arial"/>
          <w:b/>
          <w:szCs w:val="22"/>
          <w:lang w:val="pt-BR"/>
        </w:rPr>
      </w:pPr>
      <w:bookmarkStart w:id="875" w:name="_DV_M750"/>
      <w:bookmarkEnd w:id="875"/>
      <w:r w:rsidRPr="003D4D8D">
        <w:rPr>
          <w:rFonts w:eastAsia="Arial Unicode MS" w:cs="Arial"/>
          <w:b/>
          <w:szCs w:val="22"/>
          <w:lang w:val="pt-BR"/>
        </w:rPr>
        <w:t>Despesas</w:t>
      </w:r>
    </w:p>
    <w:p w14:paraId="54F0BBE2" w14:textId="77777777" w:rsidR="00B9565B" w:rsidRDefault="0094543D" w:rsidP="00874E34">
      <w:pPr>
        <w:pStyle w:val="Level3"/>
        <w:rPr>
          <w:rFonts w:eastAsia="Arial Unicode MS" w:cs="Arial"/>
          <w:szCs w:val="22"/>
          <w:lang w:val="pt-BR"/>
        </w:rPr>
      </w:pPr>
      <w:bookmarkStart w:id="876" w:name="_DV_M751"/>
      <w:bookmarkEnd w:id="876"/>
      <w:r w:rsidRPr="003D4D8D">
        <w:rPr>
          <w:rFonts w:eastAsia="Arial Unicode MS" w:cs="Arial"/>
          <w:szCs w:val="22"/>
          <w:lang w:val="pt-BR"/>
        </w:rPr>
        <w:t xml:space="preserve">A Emissora arcará </w:t>
      </w:r>
      <w:r w:rsidR="00B9565B" w:rsidRPr="003D4D8D">
        <w:rPr>
          <w:rFonts w:eastAsia="Arial Unicode MS" w:cs="Arial"/>
          <w:szCs w:val="22"/>
          <w:lang w:val="pt-BR"/>
        </w:rPr>
        <w:t xml:space="preserve">com todos os custos decorrentes (i) da distribuição das Debêntures, incluindo todos os custos relativos ao seu registro na </w:t>
      </w:r>
      <w:r w:rsidR="00C507F0">
        <w:rPr>
          <w:rFonts w:eastAsia="Arial Unicode MS" w:cs="Arial"/>
          <w:szCs w:val="22"/>
          <w:lang w:val="pt-BR"/>
        </w:rPr>
        <w:t>B3</w:t>
      </w:r>
      <w:r w:rsidR="00736900">
        <w:rPr>
          <w:rFonts w:eastAsia="Arial Unicode MS" w:cs="Arial"/>
          <w:szCs w:val="22"/>
          <w:lang w:val="pt-BR"/>
        </w:rPr>
        <w:t>;</w:t>
      </w:r>
      <w:r w:rsidR="00B9565B" w:rsidRPr="003D4D8D">
        <w:rPr>
          <w:rFonts w:eastAsia="Arial Unicode MS" w:cs="Arial"/>
          <w:szCs w:val="22"/>
          <w:lang w:val="pt-BR"/>
        </w:rPr>
        <w:t xml:space="preserve"> (ii) de registro e de publicação dos atos societários necessários à realização da Emissão, da Oferta e da constituição das Garantias, nos termos desta Escritura de Emissão; (iii) de registro da presente Escritura de Emissão, dos Contratos de Garantia</w:t>
      </w:r>
      <w:r w:rsidR="00D721EA" w:rsidRPr="003D4D8D">
        <w:rPr>
          <w:rFonts w:eastAsia="Arial Unicode MS" w:cs="Arial"/>
          <w:szCs w:val="22"/>
          <w:lang w:val="pt-BR"/>
        </w:rPr>
        <w:t>s</w:t>
      </w:r>
      <w:r w:rsidR="00B9565B" w:rsidRPr="003D4D8D">
        <w:rPr>
          <w:rFonts w:eastAsia="Arial Unicode MS" w:cs="Arial"/>
          <w:szCs w:val="22"/>
          <w:lang w:val="pt-BR"/>
        </w:rPr>
        <w:t xml:space="preserve"> </w:t>
      </w:r>
      <w:r w:rsidR="0089174F">
        <w:rPr>
          <w:rFonts w:eastAsia="Arial Unicode MS"/>
          <w:szCs w:val="20"/>
          <w:lang w:val="pt-BR"/>
        </w:rPr>
        <w:t>Reais</w:t>
      </w:r>
      <w:r w:rsidR="0089174F" w:rsidRPr="003D4D8D">
        <w:rPr>
          <w:rFonts w:eastAsia="Arial Unicode MS" w:cs="Arial"/>
          <w:szCs w:val="22"/>
          <w:lang w:val="pt-BR"/>
        </w:rPr>
        <w:t xml:space="preserve"> </w:t>
      </w:r>
      <w:r w:rsidR="00B9565B" w:rsidRPr="003D4D8D">
        <w:rPr>
          <w:rFonts w:eastAsia="Arial Unicode MS" w:cs="Arial"/>
          <w:szCs w:val="22"/>
          <w:lang w:val="pt-BR"/>
        </w:rPr>
        <w:t>e do Contrato de Compartilhamento de Garantias, bem como de seus respectivos aditamentos, nos termos desta Escritura de Emissão</w:t>
      </w:r>
      <w:r w:rsidR="00090FA6">
        <w:rPr>
          <w:rFonts w:eastAsia="Arial Unicode MS" w:cs="Arial"/>
          <w:szCs w:val="22"/>
          <w:lang w:val="pt-BR"/>
        </w:rPr>
        <w:t xml:space="preserve"> e dos respectivos contratos</w:t>
      </w:r>
      <w:r w:rsidR="00736900">
        <w:rPr>
          <w:rFonts w:eastAsia="Arial Unicode MS" w:cs="Arial"/>
          <w:szCs w:val="22"/>
          <w:lang w:val="pt-BR"/>
        </w:rPr>
        <w:t>;</w:t>
      </w:r>
      <w:r w:rsidR="00B9565B" w:rsidRPr="003D4D8D">
        <w:rPr>
          <w:rFonts w:eastAsia="Arial Unicode MS" w:cs="Arial"/>
          <w:szCs w:val="22"/>
          <w:lang w:val="pt-BR"/>
        </w:rPr>
        <w:t xml:space="preserve"> e (iv) das despesas e remuneração com a contratação de Agente Fiduciário, Banco Liquidante, </w:t>
      </w:r>
      <w:proofErr w:type="spellStart"/>
      <w:r w:rsidR="00B9565B" w:rsidRPr="003D4D8D">
        <w:rPr>
          <w:rFonts w:eastAsia="Arial Unicode MS" w:cs="Arial"/>
          <w:szCs w:val="22"/>
          <w:lang w:val="pt-BR"/>
        </w:rPr>
        <w:t>Escriturador</w:t>
      </w:r>
      <w:proofErr w:type="spellEnd"/>
      <w:r w:rsidR="00B9565B" w:rsidRPr="003D4D8D">
        <w:rPr>
          <w:rFonts w:eastAsia="Arial Unicode MS" w:cs="Arial"/>
          <w:szCs w:val="22"/>
          <w:lang w:val="pt-BR"/>
        </w:rPr>
        <w:t>, do Banco Mandatário e Ag</w:t>
      </w:r>
      <w:r w:rsidR="00D60FFA" w:rsidRPr="003D4D8D">
        <w:rPr>
          <w:rFonts w:eastAsia="Arial Unicode MS" w:cs="Arial"/>
          <w:szCs w:val="22"/>
          <w:lang w:val="pt-BR"/>
        </w:rPr>
        <w:t>ência de Classificação de Risco.</w:t>
      </w:r>
    </w:p>
    <w:p w14:paraId="3264BD45" w14:textId="77777777" w:rsidR="0094543D" w:rsidRPr="003D4D8D" w:rsidRDefault="0094543D" w:rsidP="00874E34">
      <w:pPr>
        <w:pStyle w:val="Level2"/>
        <w:rPr>
          <w:rFonts w:eastAsia="Arial Unicode MS" w:cs="Arial"/>
          <w:b/>
          <w:szCs w:val="20"/>
          <w:lang w:val="pt-BR"/>
        </w:rPr>
      </w:pPr>
      <w:bookmarkStart w:id="877" w:name="_DV_M752"/>
      <w:bookmarkEnd w:id="877"/>
      <w:r w:rsidRPr="003D4D8D">
        <w:rPr>
          <w:rFonts w:eastAsia="Arial Unicode MS" w:cs="Arial"/>
          <w:b/>
          <w:szCs w:val="20"/>
          <w:lang w:val="pt-BR"/>
        </w:rPr>
        <w:t>Lei Aplicável</w:t>
      </w:r>
    </w:p>
    <w:p w14:paraId="5DBDD6AF" w14:textId="77777777" w:rsidR="0094543D" w:rsidRPr="003D4D8D" w:rsidRDefault="0094543D" w:rsidP="00874E34">
      <w:pPr>
        <w:pStyle w:val="Level3"/>
        <w:rPr>
          <w:rFonts w:eastAsia="Arial Unicode MS" w:cs="Arial"/>
          <w:szCs w:val="20"/>
          <w:lang w:val="pt-BR"/>
        </w:rPr>
      </w:pPr>
      <w:bookmarkStart w:id="878" w:name="_DV_M753"/>
      <w:bookmarkEnd w:id="878"/>
      <w:r w:rsidRPr="003D4D8D">
        <w:rPr>
          <w:rFonts w:eastAsia="Arial Unicode MS" w:cs="Arial"/>
          <w:szCs w:val="20"/>
          <w:lang w:val="pt-BR"/>
        </w:rPr>
        <w:t>Esta Escritura de Emissão é regida pelas Leis da República Federativa do Brasil.</w:t>
      </w:r>
    </w:p>
    <w:p w14:paraId="56E1D083" w14:textId="77777777" w:rsidR="0094543D" w:rsidRPr="003D4D8D" w:rsidRDefault="0094543D" w:rsidP="00874E34">
      <w:pPr>
        <w:pStyle w:val="Level2"/>
        <w:rPr>
          <w:rFonts w:eastAsia="Arial Unicode MS" w:cs="Arial"/>
          <w:b/>
          <w:szCs w:val="20"/>
          <w:lang w:val="pt-BR"/>
        </w:rPr>
      </w:pPr>
      <w:bookmarkStart w:id="879" w:name="_DV_M754"/>
      <w:bookmarkEnd w:id="879"/>
      <w:r w:rsidRPr="003D4D8D">
        <w:rPr>
          <w:rFonts w:eastAsia="Arial Unicode MS" w:cs="Arial"/>
          <w:b/>
          <w:szCs w:val="20"/>
          <w:lang w:val="pt-BR"/>
        </w:rPr>
        <w:t>Foro</w:t>
      </w:r>
    </w:p>
    <w:p w14:paraId="300922BC" w14:textId="77777777" w:rsidR="0094543D" w:rsidRPr="003D4D8D" w:rsidRDefault="0094543D" w:rsidP="00874E34">
      <w:pPr>
        <w:pStyle w:val="Level3"/>
        <w:rPr>
          <w:rFonts w:eastAsia="Arial Unicode MS" w:cs="Arial"/>
          <w:szCs w:val="20"/>
          <w:lang w:val="pt-BR"/>
        </w:rPr>
      </w:pPr>
      <w:bookmarkStart w:id="880" w:name="_DV_M755"/>
      <w:bookmarkEnd w:id="880"/>
      <w:r w:rsidRPr="003D4D8D">
        <w:rPr>
          <w:rFonts w:eastAsia="Arial Unicode MS" w:cs="Arial"/>
          <w:szCs w:val="20"/>
          <w:lang w:val="pt-BR"/>
        </w:rPr>
        <w:t xml:space="preserve">Fica eleito o foro da Cidade </w:t>
      </w:r>
      <w:r w:rsidR="00254767">
        <w:rPr>
          <w:rFonts w:eastAsia="Arial Unicode MS" w:cs="Arial"/>
          <w:szCs w:val="20"/>
          <w:lang w:val="pt-BR"/>
        </w:rPr>
        <w:t>d</w:t>
      </w:r>
      <w:r w:rsidR="00CF49A6">
        <w:rPr>
          <w:rFonts w:eastAsia="Arial Unicode MS" w:cs="Arial"/>
          <w:szCs w:val="20"/>
          <w:lang w:val="pt-BR"/>
        </w:rPr>
        <w:t>o Rio de Janeiro</w:t>
      </w:r>
      <w:r w:rsidR="00254767">
        <w:rPr>
          <w:rFonts w:eastAsia="Arial Unicode MS" w:cs="Arial"/>
          <w:szCs w:val="20"/>
          <w:lang w:val="pt-BR"/>
        </w:rPr>
        <w:t>, Estado d</w:t>
      </w:r>
      <w:r w:rsidR="00CF49A6">
        <w:rPr>
          <w:rFonts w:eastAsia="Arial Unicode MS" w:cs="Arial"/>
          <w:szCs w:val="20"/>
          <w:lang w:val="pt-BR"/>
        </w:rPr>
        <w:t>o Rio de Janeiro</w:t>
      </w:r>
      <w:r w:rsidRPr="003D4D8D">
        <w:rPr>
          <w:rFonts w:eastAsia="Arial Unicode MS" w:cs="Arial"/>
          <w:szCs w:val="20"/>
          <w:lang w:val="pt-BR"/>
        </w:rPr>
        <w:t xml:space="preserve">, para dirimir quaisquer dúvidas ou controvérsias oriundas desta Escritura de Emissão, com renúncia a qualquer outro, por mais privilegiado que seja. </w:t>
      </w:r>
    </w:p>
    <w:p w14:paraId="69864469" w14:textId="77777777" w:rsidR="00620FA3" w:rsidRDefault="00620FA3" w:rsidP="00874E34">
      <w:pPr>
        <w:shd w:val="clear" w:color="auto" w:fill="FFFFFF"/>
        <w:spacing w:after="140" w:line="290" w:lineRule="auto"/>
        <w:contextualSpacing/>
        <w:jc w:val="both"/>
        <w:rPr>
          <w:rFonts w:ascii="Arial" w:eastAsia="Arial Unicode MS" w:hAnsi="Arial" w:cs="Arial"/>
          <w:sz w:val="20"/>
          <w:szCs w:val="20"/>
        </w:rPr>
      </w:pPr>
      <w:bookmarkStart w:id="881" w:name="_DV_M756"/>
      <w:bookmarkEnd w:id="881"/>
    </w:p>
    <w:p w14:paraId="5EFB603C" w14:textId="77777777" w:rsidR="0094543D" w:rsidRPr="003D4D8D" w:rsidRDefault="0094543D" w:rsidP="00874E34">
      <w:pPr>
        <w:shd w:val="clear" w:color="auto" w:fill="FFFFFF"/>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 xml:space="preserve">Estando assim, as Partes, certas e ajustadas, firmam o presente </w:t>
      </w:r>
      <w:r w:rsidRPr="00E33746">
        <w:rPr>
          <w:rFonts w:ascii="Arial" w:eastAsia="Arial Unicode MS" w:hAnsi="Arial" w:cs="Arial"/>
          <w:sz w:val="20"/>
          <w:szCs w:val="20"/>
        </w:rPr>
        <w:t xml:space="preserve">instrumento, em </w:t>
      </w:r>
      <w:r w:rsidR="00736900" w:rsidRPr="00AE64FC">
        <w:rPr>
          <w:rFonts w:ascii="Arial" w:eastAsia="Arial Unicode MS" w:hAnsi="Arial" w:cs="Arial"/>
          <w:sz w:val="20"/>
          <w:szCs w:val="20"/>
        </w:rPr>
        <w:t>7</w:t>
      </w:r>
      <w:r w:rsidR="00254767" w:rsidRPr="00E33746">
        <w:rPr>
          <w:rFonts w:ascii="Arial" w:eastAsia="Arial Unicode MS" w:hAnsi="Arial" w:cs="Arial"/>
          <w:sz w:val="20"/>
          <w:szCs w:val="20"/>
        </w:rPr>
        <w:t xml:space="preserve"> (</w:t>
      </w:r>
      <w:r w:rsidR="00736900" w:rsidRPr="00AE64FC">
        <w:rPr>
          <w:rFonts w:ascii="Arial" w:eastAsia="Arial Unicode MS" w:hAnsi="Arial" w:cs="Arial"/>
          <w:sz w:val="20"/>
          <w:szCs w:val="20"/>
        </w:rPr>
        <w:t>sete</w:t>
      </w:r>
      <w:r w:rsidR="00254767" w:rsidRPr="00E33746">
        <w:rPr>
          <w:rFonts w:ascii="Arial" w:eastAsia="Arial Unicode MS" w:hAnsi="Arial" w:cs="Arial"/>
          <w:sz w:val="20"/>
          <w:szCs w:val="20"/>
        </w:rPr>
        <w:t>)</w:t>
      </w:r>
      <w:r w:rsidR="009C6688" w:rsidRPr="00E33746">
        <w:rPr>
          <w:rFonts w:ascii="Arial" w:eastAsia="Arial Unicode MS" w:hAnsi="Arial" w:cs="Arial"/>
          <w:b/>
          <w:sz w:val="20"/>
          <w:szCs w:val="20"/>
        </w:rPr>
        <w:t xml:space="preserve"> </w:t>
      </w:r>
      <w:r w:rsidRPr="00E33746">
        <w:rPr>
          <w:rFonts w:ascii="Arial" w:eastAsia="Arial Unicode MS" w:hAnsi="Arial" w:cs="Arial"/>
          <w:sz w:val="20"/>
          <w:szCs w:val="20"/>
        </w:rPr>
        <w:t>vias</w:t>
      </w:r>
      <w:r w:rsidRPr="003D4D8D">
        <w:rPr>
          <w:rFonts w:ascii="Arial" w:eastAsia="Arial Unicode MS" w:hAnsi="Arial" w:cs="Arial"/>
          <w:sz w:val="20"/>
          <w:szCs w:val="20"/>
        </w:rPr>
        <w:t xml:space="preserve"> de igual teor e forma, juntamente com 2 (duas) testemunhas, que também o assinam.</w:t>
      </w:r>
      <w:r w:rsidR="00736900">
        <w:rPr>
          <w:rFonts w:ascii="Arial" w:eastAsia="Arial Unicode MS" w:hAnsi="Arial" w:cs="Arial"/>
          <w:sz w:val="20"/>
          <w:szCs w:val="20"/>
        </w:rPr>
        <w:t xml:space="preserve"> </w:t>
      </w:r>
    </w:p>
    <w:p w14:paraId="6CA7D3CE" w14:textId="77777777" w:rsidR="00D65AE6" w:rsidRPr="003D4D8D" w:rsidRDefault="00D65AE6" w:rsidP="00874E34">
      <w:pPr>
        <w:shd w:val="clear" w:color="auto" w:fill="FFFFFF"/>
        <w:spacing w:after="140" w:line="290" w:lineRule="auto"/>
        <w:contextualSpacing/>
        <w:jc w:val="center"/>
        <w:rPr>
          <w:rFonts w:ascii="Arial" w:eastAsia="Arial Unicode MS" w:hAnsi="Arial" w:cs="Arial"/>
          <w:sz w:val="20"/>
          <w:szCs w:val="20"/>
        </w:rPr>
      </w:pPr>
      <w:bookmarkStart w:id="882" w:name="_DV_M757"/>
      <w:bookmarkEnd w:id="882"/>
    </w:p>
    <w:p w14:paraId="7D758942" w14:textId="7EAFA00B" w:rsidR="0094543D" w:rsidRPr="003D4D8D" w:rsidRDefault="00594F79" w:rsidP="00874E34">
      <w:pPr>
        <w:shd w:val="clear" w:color="auto" w:fill="FFFFFF"/>
        <w:spacing w:after="140" w:line="290" w:lineRule="auto"/>
        <w:contextualSpacing/>
        <w:jc w:val="center"/>
        <w:rPr>
          <w:rFonts w:ascii="Arial" w:eastAsia="Arial Unicode MS" w:hAnsi="Arial" w:cs="Arial"/>
          <w:sz w:val="20"/>
          <w:szCs w:val="20"/>
        </w:rPr>
      </w:pPr>
      <w:r>
        <w:rPr>
          <w:rFonts w:ascii="Arial" w:eastAsia="Arial Unicode MS" w:hAnsi="Arial" w:cs="Arial"/>
          <w:sz w:val="20"/>
          <w:szCs w:val="20"/>
        </w:rPr>
        <w:t xml:space="preserve">Rio </w:t>
      </w:r>
      <w:r w:rsidRPr="00805997">
        <w:rPr>
          <w:rFonts w:ascii="Arial" w:eastAsia="Arial Unicode MS" w:hAnsi="Arial" w:cs="Arial"/>
          <w:sz w:val="20"/>
          <w:szCs w:val="20"/>
        </w:rPr>
        <w:t>de Janeiro</w:t>
      </w:r>
      <w:r w:rsidR="0094543D" w:rsidRPr="00805997">
        <w:rPr>
          <w:rFonts w:ascii="Arial" w:eastAsia="Arial Unicode MS" w:hAnsi="Arial" w:cs="Arial"/>
          <w:sz w:val="20"/>
          <w:szCs w:val="20"/>
        </w:rPr>
        <w:t xml:space="preserve">, </w:t>
      </w:r>
      <w:r w:rsidR="00C408B1">
        <w:rPr>
          <w:rFonts w:ascii="Arial" w:eastAsia="Arial Unicode MS" w:hAnsi="Arial" w:cs="Arial"/>
          <w:sz w:val="20"/>
          <w:szCs w:val="20"/>
        </w:rPr>
        <w:t>6</w:t>
      </w:r>
      <w:r w:rsidR="00C408B1" w:rsidRPr="00805997">
        <w:rPr>
          <w:rFonts w:ascii="Arial" w:eastAsia="Arial Unicode MS" w:hAnsi="Arial" w:cs="Arial"/>
          <w:sz w:val="20"/>
          <w:szCs w:val="20"/>
        </w:rPr>
        <w:t xml:space="preserve"> </w:t>
      </w:r>
      <w:r w:rsidR="0094543D" w:rsidRPr="00805997">
        <w:rPr>
          <w:rFonts w:ascii="Arial" w:eastAsia="Arial Unicode MS" w:hAnsi="Arial" w:cs="Arial"/>
          <w:sz w:val="20"/>
          <w:szCs w:val="20"/>
        </w:rPr>
        <w:t xml:space="preserve">de </w:t>
      </w:r>
      <w:r w:rsidR="0082382E">
        <w:rPr>
          <w:rFonts w:ascii="Arial" w:eastAsia="Arial Unicode MS" w:hAnsi="Arial" w:cs="Arial"/>
          <w:sz w:val="20"/>
          <w:szCs w:val="20"/>
        </w:rPr>
        <w:t>dezembro</w:t>
      </w:r>
      <w:r w:rsidR="0082382E" w:rsidRPr="00805997">
        <w:rPr>
          <w:rFonts w:ascii="Arial" w:eastAsia="Arial Unicode MS" w:hAnsi="Arial" w:cs="Arial"/>
          <w:sz w:val="20"/>
          <w:szCs w:val="20"/>
        </w:rPr>
        <w:t xml:space="preserve"> </w:t>
      </w:r>
      <w:r w:rsidR="0094543D" w:rsidRPr="00805997">
        <w:rPr>
          <w:rFonts w:ascii="Arial" w:eastAsia="Arial Unicode MS" w:hAnsi="Arial" w:cs="Arial"/>
          <w:sz w:val="20"/>
          <w:szCs w:val="20"/>
        </w:rPr>
        <w:t>de 201</w:t>
      </w:r>
      <w:r w:rsidR="00DE224C" w:rsidRPr="00805997">
        <w:rPr>
          <w:rFonts w:ascii="Arial" w:eastAsia="Arial Unicode MS" w:hAnsi="Arial" w:cs="Arial"/>
          <w:sz w:val="20"/>
          <w:szCs w:val="20"/>
        </w:rPr>
        <w:t>7</w:t>
      </w:r>
      <w:r w:rsidR="0094543D" w:rsidRPr="003D4D8D">
        <w:rPr>
          <w:rFonts w:ascii="Arial" w:eastAsia="Arial Unicode MS" w:hAnsi="Arial" w:cs="Arial"/>
          <w:sz w:val="20"/>
          <w:szCs w:val="20"/>
        </w:rPr>
        <w:t>.</w:t>
      </w:r>
    </w:p>
    <w:p w14:paraId="211F99E5" w14:textId="77777777" w:rsidR="00B9565B" w:rsidRPr="003D4D8D" w:rsidRDefault="00B9565B" w:rsidP="00874E34">
      <w:pPr>
        <w:shd w:val="clear" w:color="auto" w:fill="FFFFFF"/>
        <w:spacing w:after="140" w:line="290" w:lineRule="auto"/>
        <w:contextualSpacing/>
        <w:jc w:val="center"/>
        <w:rPr>
          <w:rFonts w:ascii="Arial" w:eastAsia="Arial Unicode MS" w:hAnsi="Arial" w:cs="Arial"/>
          <w:sz w:val="20"/>
          <w:szCs w:val="20"/>
        </w:rPr>
      </w:pPr>
    </w:p>
    <w:p w14:paraId="545FB5D7" w14:textId="77777777" w:rsidR="0094543D" w:rsidRPr="003D4D8D" w:rsidRDefault="0094543D" w:rsidP="00874E34">
      <w:pPr>
        <w:spacing w:after="140" w:line="290" w:lineRule="auto"/>
        <w:contextualSpacing/>
        <w:jc w:val="center"/>
        <w:rPr>
          <w:rFonts w:ascii="Arial" w:eastAsia="Arial Unicode MS" w:hAnsi="Arial" w:cs="Arial"/>
          <w:i/>
          <w:sz w:val="20"/>
          <w:szCs w:val="20"/>
        </w:rPr>
      </w:pPr>
      <w:bookmarkStart w:id="883" w:name="_DV_M758"/>
      <w:bookmarkEnd w:id="883"/>
      <w:r w:rsidRPr="003D4D8D">
        <w:rPr>
          <w:rFonts w:ascii="Arial" w:eastAsia="Arial Unicode MS" w:hAnsi="Arial" w:cs="Arial"/>
          <w:i/>
          <w:sz w:val="20"/>
          <w:szCs w:val="20"/>
        </w:rPr>
        <w:t>[RESTANTE DA PÁGINA INTENCIONALMENTE DEIXADO EM BRANCO]</w:t>
      </w:r>
    </w:p>
    <w:p w14:paraId="76CFD62A" w14:textId="77777777" w:rsidR="00B9565B" w:rsidRPr="003D4D8D" w:rsidRDefault="0063263C" w:rsidP="00874E34">
      <w:pPr>
        <w:spacing w:after="140" w:line="290" w:lineRule="auto"/>
        <w:contextualSpacing/>
        <w:jc w:val="both"/>
        <w:rPr>
          <w:rFonts w:ascii="Arial" w:eastAsia="Arial Unicode MS" w:hAnsi="Arial" w:cs="Arial"/>
          <w:i/>
          <w:sz w:val="20"/>
          <w:szCs w:val="20"/>
        </w:rPr>
      </w:pPr>
      <w:bookmarkStart w:id="884" w:name="_DV_M759"/>
      <w:bookmarkEnd w:id="630"/>
      <w:bookmarkEnd w:id="884"/>
      <w:r w:rsidRPr="003D4D8D">
        <w:rPr>
          <w:rFonts w:ascii="Arial" w:eastAsia="Arial Unicode MS" w:hAnsi="Arial" w:cs="Arial"/>
          <w:i/>
          <w:sz w:val="20"/>
          <w:szCs w:val="20"/>
        </w:rPr>
        <w:br w:type="page"/>
      </w:r>
      <w:r w:rsidR="00B9565B" w:rsidRPr="003D4D8D">
        <w:rPr>
          <w:rFonts w:ascii="Arial" w:eastAsia="Arial Unicode MS" w:hAnsi="Arial" w:cs="Arial"/>
          <w:i/>
          <w:sz w:val="20"/>
          <w:szCs w:val="20"/>
        </w:rPr>
        <w:t xml:space="preserve">(Página de Assinaturas </w:t>
      </w:r>
      <w:r w:rsidR="00254767">
        <w:rPr>
          <w:rFonts w:ascii="Arial" w:eastAsia="Arial Unicode MS" w:hAnsi="Arial" w:cs="Arial"/>
          <w:i/>
          <w:sz w:val="20"/>
          <w:szCs w:val="20"/>
        </w:rPr>
        <w:t xml:space="preserve">(1/4) </w:t>
      </w:r>
      <w:r w:rsidR="00B9565B" w:rsidRPr="003D4D8D">
        <w:rPr>
          <w:rFonts w:ascii="Arial" w:eastAsia="Arial Unicode MS" w:hAnsi="Arial" w:cs="Arial"/>
          <w:i/>
          <w:sz w:val="20"/>
          <w:szCs w:val="20"/>
        </w:rPr>
        <w:t xml:space="preserve">do “Instrumento Particular de Escritura da 1ª (Primeira) Emissão de Debêntures Simples, Não Conversíveis em Ações, </w:t>
      </w:r>
      <w:r w:rsidR="00B9565B" w:rsidRPr="003D4D8D">
        <w:rPr>
          <w:rStyle w:val="DeltaViewInsertion"/>
          <w:rFonts w:ascii="Arial" w:eastAsia="Arial Unicode MS" w:hAnsi="Arial" w:cs="Arial"/>
          <w:i/>
          <w:color w:val="auto"/>
          <w:sz w:val="20"/>
          <w:szCs w:val="20"/>
          <w:u w:val="none"/>
        </w:rPr>
        <w:t>da Espécie</w:t>
      </w:r>
      <w:r w:rsidR="00F67C8E">
        <w:rPr>
          <w:rStyle w:val="DeltaViewInsertion"/>
          <w:rFonts w:ascii="Arial" w:eastAsia="Arial Unicode MS" w:hAnsi="Arial" w:cs="Arial"/>
          <w:i/>
          <w:color w:val="auto"/>
          <w:sz w:val="20"/>
          <w:szCs w:val="20"/>
          <w:u w:val="none"/>
        </w:rPr>
        <w:t xml:space="preserve"> </w:t>
      </w:r>
      <w:r w:rsidR="00B9565B" w:rsidRPr="003D4D8D">
        <w:rPr>
          <w:rStyle w:val="DeltaViewInsertion"/>
          <w:rFonts w:ascii="Arial" w:eastAsia="Arial Unicode MS" w:hAnsi="Arial" w:cs="Arial"/>
          <w:i/>
          <w:color w:val="auto"/>
          <w:sz w:val="20"/>
          <w:szCs w:val="20"/>
          <w:u w:val="none"/>
        </w:rPr>
        <w:t>com Garantia Real</w:t>
      </w:r>
      <w:r w:rsidR="00D877F3" w:rsidRPr="003D4D8D">
        <w:rPr>
          <w:rStyle w:val="DeltaViewInsertion"/>
          <w:rFonts w:ascii="Arial" w:eastAsia="Arial Unicode MS" w:hAnsi="Arial" w:cs="Arial"/>
          <w:i/>
          <w:color w:val="auto"/>
          <w:sz w:val="20"/>
          <w:szCs w:val="20"/>
          <w:u w:val="none"/>
        </w:rPr>
        <w:t>,</w:t>
      </w:r>
      <w:r w:rsidR="00B9565B" w:rsidRPr="003D4D8D">
        <w:rPr>
          <w:rStyle w:val="DeltaViewInsertion"/>
          <w:rFonts w:ascii="Arial" w:eastAsia="Arial Unicode MS" w:hAnsi="Arial" w:cs="Arial"/>
          <w:i/>
          <w:color w:val="auto"/>
          <w:sz w:val="20"/>
          <w:szCs w:val="20"/>
          <w:u w:val="none"/>
        </w:rPr>
        <w:t xml:space="preserve"> com Garantia Adicional Fidejussória, </w:t>
      </w:r>
      <w:r w:rsidR="00B9565B" w:rsidRPr="003D4D8D">
        <w:rPr>
          <w:rFonts w:ascii="Arial" w:eastAsia="Arial Unicode MS" w:hAnsi="Arial" w:cs="Arial"/>
          <w:i/>
          <w:sz w:val="20"/>
          <w:szCs w:val="20"/>
        </w:rPr>
        <w:t>em Série Única, para Distribuição Pública, com Esforços Restritos, da</w:t>
      </w:r>
      <w:r w:rsidR="00DA5E57" w:rsidRPr="003D4D8D">
        <w:rPr>
          <w:rFonts w:ascii="Arial" w:eastAsia="Arial Unicode MS" w:hAnsi="Arial" w:cs="Arial"/>
          <w:i/>
          <w:sz w:val="20"/>
          <w:szCs w:val="20"/>
        </w:rPr>
        <w:t xml:space="preserve"> </w:t>
      </w:r>
      <w:r w:rsidR="00887400">
        <w:rPr>
          <w:rFonts w:ascii="Arial" w:eastAsia="Arial Unicode MS" w:hAnsi="Arial" w:cs="Arial"/>
          <w:i/>
          <w:sz w:val="20"/>
          <w:szCs w:val="20"/>
        </w:rPr>
        <w:t>Cantareira Transmissora de Energia</w:t>
      </w:r>
      <w:r w:rsidR="00E66DA4" w:rsidRPr="003D4D8D">
        <w:rPr>
          <w:rFonts w:ascii="Arial" w:eastAsia="Arial Unicode MS" w:hAnsi="Arial" w:cs="Arial"/>
          <w:i/>
          <w:sz w:val="20"/>
          <w:szCs w:val="20"/>
        </w:rPr>
        <w:t xml:space="preserve"> S.A</w:t>
      </w:r>
      <w:r w:rsidR="00B9565B" w:rsidRPr="003D4D8D">
        <w:rPr>
          <w:rFonts w:ascii="Arial" w:eastAsia="Arial Unicode MS" w:hAnsi="Arial" w:cs="Arial"/>
          <w:i/>
          <w:sz w:val="20"/>
          <w:szCs w:val="20"/>
        </w:rPr>
        <w:t>.”)</w:t>
      </w:r>
    </w:p>
    <w:p w14:paraId="1E57FA07" w14:textId="77777777" w:rsidR="00B9565B" w:rsidRPr="003D4D8D" w:rsidRDefault="00B9565B" w:rsidP="00874E34">
      <w:pPr>
        <w:spacing w:after="140" w:line="290" w:lineRule="auto"/>
        <w:contextualSpacing/>
        <w:rPr>
          <w:rFonts w:ascii="Arial" w:eastAsia="Arial Unicode MS" w:hAnsi="Arial" w:cs="Arial"/>
          <w:sz w:val="20"/>
          <w:szCs w:val="20"/>
        </w:rPr>
      </w:pPr>
    </w:p>
    <w:p w14:paraId="301FA042" w14:textId="77777777" w:rsidR="00B9565B" w:rsidRPr="003D4D8D" w:rsidRDefault="00B9565B" w:rsidP="00874E34">
      <w:pPr>
        <w:spacing w:after="140" w:line="290" w:lineRule="auto"/>
        <w:contextualSpacing/>
        <w:rPr>
          <w:rFonts w:ascii="Arial" w:eastAsia="Arial Unicode MS" w:hAnsi="Arial" w:cs="Arial"/>
          <w:sz w:val="20"/>
          <w:szCs w:val="20"/>
        </w:rPr>
      </w:pPr>
    </w:p>
    <w:p w14:paraId="4853C2EB" w14:textId="77777777" w:rsidR="00B9565B" w:rsidRPr="003D4D8D" w:rsidRDefault="00B9565B" w:rsidP="00874E34">
      <w:pPr>
        <w:spacing w:after="140" w:line="290" w:lineRule="auto"/>
        <w:contextualSpacing/>
        <w:jc w:val="both"/>
        <w:rPr>
          <w:rFonts w:ascii="Arial" w:eastAsia="Arial Unicode MS" w:hAnsi="Arial" w:cs="Arial"/>
          <w:sz w:val="20"/>
          <w:szCs w:val="20"/>
        </w:rPr>
      </w:pPr>
    </w:p>
    <w:p w14:paraId="50697B06" w14:textId="77777777" w:rsidR="00B9565B" w:rsidRPr="003D4D8D" w:rsidRDefault="00887400" w:rsidP="00874E34">
      <w:pPr>
        <w:spacing w:after="140" w:line="290" w:lineRule="auto"/>
        <w:contextualSpacing/>
        <w:jc w:val="center"/>
        <w:rPr>
          <w:rFonts w:ascii="Arial" w:eastAsia="Arial Unicode MS" w:hAnsi="Arial" w:cs="Arial"/>
          <w:sz w:val="20"/>
          <w:szCs w:val="20"/>
        </w:rPr>
      </w:pPr>
      <w:bookmarkStart w:id="885" w:name="_DV_M760"/>
      <w:bookmarkEnd w:id="885"/>
      <w:r>
        <w:rPr>
          <w:rFonts w:ascii="Arial" w:hAnsi="Arial" w:cs="Arial"/>
          <w:b/>
          <w:smallCaps/>
          <w:sz w:val="20"/>
          <w:szCs w:val="20"/>
        </w:rPr>
        <w:t>CANTAREIRA</w:t>
      </w:r>
      <w:r w:rsidRPr="0012337E">
        <w:rPr>
          <w:rFonts w:ascii="Arial" w:hAnsi="Arial"/>
          <w:b/>
          <w:smallCaps/>
          <w:sz w:val="20"/>
        </w:rPr>
        <w:t xml:space="preserve"> TRANSMISSORA DE ENERGIA S.A.</w:t>
      </w:r>
    </w:p>
    <w:p w14:paraId="79A18438" w14:textId="77777777" w:rsidR="00B9565B" w:rsidRDefault="00B9565B" w:rsidP="00874E34">
      <w:pPr>
        <w:spacing w:after="140" w:line="290" w:lineRule="auto"/>
        <w:contextualSpacing/>
        <w:jc w:val="both"/>
        <w:rPr>
          <w:rFonts w:ascii="Arial" w:eastAsia="Arial Unicode MS" w:hAnsi="Arial" w:cs="Arial"/>
          <w:sz w:val="20"/>
          <w:szCs w:val="20"/>
        </w:rPr>
      </w:pPr>
    </w:p>
    <w:p w14:paraId="445A5FE4" w14:textId="77777777" w:rsidR="00887400" w:rsidRDefault="00887400" w:rsidP="00874E34">
      <w:pPr>
        <w:spacing w:after="140" w:line="290" w:lineRule="auto"/>
        <w:contextualSpacing/>
        <w:jc w:val="both"/>
        <w:rPr>
          <w:rFonts w:ascii="Arial" w:eastAsia="Arial Unicode MS" w:hAnsi="Arial" w:cs="Arial"/>
          <w:sz w:val="20"/>
          <w:szCs w:val="20"/>
        </w:rPr>
      </w:pPr>
    </w:p>
    <w:p w14:paraId="5A1D77EE" w14:textId="77777777" w:rsidR="00965597" w:rsidRPr="003D4D8D" w:rsidRDefault="00965597" w:rsidP="00874E34">
      <w:pPr>
        <w:spacing w:after="140" w:line="290" w:lineRule="auto"/>
        <w:contextualSpacing/>
        <w:jc w:val="both"/>
        <w:rPr>
          <w:rFonts w:ascii="Arial" w:eastAsia="Arial Unicode MS" w:hAnsi="Arial" w:cs="Arial"/>
          <w:sz w:val="20"/>
          <w:szCs w:val="20"/>
        </w:rPr>
      </w:pPr>
    </w:p>
    <w:tbl>
      <w:tblPr>
        <w:tblW w:w="0" w:type="auto"/>
        <w:tblLook w:val="04A0" w:firstRow="1" w:lastRow="0" w:firstColumn="1" w:lastColumn="0" w:noHBand="0" w:noVBand="1"/>
      </w:tblPr>
      <w:tblGrid>
        <w:gridCol w:w="4536"/>
        <w:gridCol w:w="4536"/>
      </w:tblGrid>
      <w:tr w:rsidR="005E2CDA" w:rsidRPr="003D4D8D" w14:paraId="4C15AF5C" w14:textId="77777777" w:rsidTr="00242010">
        <w:tc>
          <w:tcPr>
            <w:tcW w:w="4644" w:type="dxa"/>
            <w:shd w:val="clear" w:color="auto" w:fill="auto"/>
          </w:tcPr>
          <w:p w14:paraId="378ED7F4" w14:textId="77777777" w:rsidR="005E2CDA" w:rsidRPr="003D4D8D" w:rsidRDefault="005E2CDA" w:rsidP="00874E34">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w:t>
            </w:r>
            <w:r w:rsidR="00DA5E57" w:rsidRPr="003D4D8D">
              <w:rPr>
                <w:rFonts w:ascii="Arial" w:eastAsia="Arial Unicode MS" w:hAnsi="Arial" w:cs="Arial"/>
                <w:sz w:val="20"/>
                <w:szCs w:val="20"/>
              </w:rPr>
              <w:t>_____________________________________</w:t>
            </w:r>
            <w:r w:rsidR="00DA5E57" w:rsidRPr="003D4D8D">
              <w:rPr>
                <w:rFonts w:ascii="Arial" w:eastAsia="Arial Unicode MS" w:hAnsi="Arial" w:cs="Arial"/>
                <w:sz w:val="20"/>
                <w:szCs w:val="20"/>
              </w:rPr>
              <w:br/>
            </w:r>
            <w:proofErr w:type="gramStart"/>
            <w:r w:rsidR="00DA5E57" w:rsidRPr="003D4D8D">
              <w:rPr>
                <w:rFonts w:ascii="Arial" w:eastAsia="Arial Unicode MS" w:hAnsi="Arial" w:cs="Arial"/>
                <w:sz w:val="20"/>
                <w:szCs w:val="20"/>
              </w:rPr>
              <w:t>Nome:</w:t>
            </w:r>
            <w:r w:rsidR="00DA5E57" w:rsidRPr="003D4D8D">
              <w:rPr>
                <w:rFonts w:ascii="Arial" w:eastAsia="Arial Unicode MS" w:hAnsi="Arial" w:cs="Arial"/>
                <w:sz w:val="20"/>
                <w:szCs w:val="20"/>
              </w:rPr>
              <w:br/>
              <w:t>Cargo</w:t>
            </w:r>
            <w:proofErr w:type="gramEnd"/>
            <w:r w:rsidR="00DA5E57" w:rsidRPr="003D4D8D">
              <w:rPr>
                <w:rFonts w:ascii="Arial" w:eastAsia="Arial Unicode MS" w:hAnsi="Arial" w:cs="Arial"/>
                <w:sz w:val="20"/>
                <w:szCs w:val="20"/>
              </w:rPr>
              <w:t>:</w:t>
            </w:r>
          </w:p>
        </w:tc>
        <w:tc>
          <w:tcPr>
            <w:tcW w:w="4644" w:type="dxa"/>
            <w:shd w:val="clear" w:color="auto" w:fill="auto"/>
          </w:tcPr>
          <w:p w14:paraId="7DFF7418" w14:textId="77777777" w:rsidR="005E2CDA" w:rsidRPr="003D4D8D" w:rsidRDefault="00DA5E57" w:rsidP="00874E34">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______________________________________</w:t>
            </w:r>
            <w:r w:rsidRPr="003D4D8D">
              <w:rPr>
                <w:rFonts w:ascii="Arial" w:eastAsia="Arial Unicode MS" w:hAnsi="Arial" w:cs="Arial"/>
                <w:sz w:val="20"/>
                <w:szCs w:val="20"/>
              </w:rPr>
              <w:br/>
            </w:r>
            <w:proofErr w:type="gramStart"/>
            <w:r w:rsidRPr="003D4D8D">
              <w:rPr>
                <w:rFonts w:ascii="Arial" w:eastAsia="Arial Unicode MS" w:hAnsi="Arial" w:cs="Arial"/>
                <w:sz w:val="20"/>
                <w:szCs w:val="20"/>
              </w:rPr>
              <w:t>Nome:</w:t>
            </w:r>
            <w:r w:rsidRPr="003D4D8D">
              <w:rPr>
                <w:rFonts w:ascii="Arial" w:eastAsia="Arial Unicode MS" w:hAnsi="Arial" w:cs="Arial"/>
                <w:sz w:val="20"/>
                <w:szCs w:val="20"/>
              </w:rPr>
              <w:br/>
              <w:t>Cargo</w:t>
            </w:r>
            <w:proofErr w:type="gramEnd"/>
            <w:r w:rsidRPr="003D4D8D">
              <w:rPr>
                <w:rFonts w:ascii="Arial" w:eastAsia="Arial Unicode MS" w:hAnsi="Arial" w:cs="Arial"/>
                <w:sz w:val="20"/>
                <w:szCs w:val="20"/>
              </w:rPr>
              <w:t>:</w:t>
            </w:r>
          </w:p>
        </w:tc>
      </w:tr>
    </w:tbl>
    <w:p w14:paraId="76F532F6" w14:textId="77777777" w:rsidR="00B9565B" w:rsidRPr="003D4D8D" w:rsidRDefault="00B9565B" w:rsidP="00874E34">
      <w:pPr>
        <w:spacing w:after="140" w:line="290" w:lineRule="auto"/>
        <w:contextualSpacing/>
        <w:jc w:val="both"/>
        <w:rPr>
          <w:rFonts w:ascii="Arial" w:eastAsia="Arial Unicode MS" w:hAnsi="Arial" w:cs="Arial"/>
          <w:i/>
          <w:sz w:val="20"/>
          <w:szCs w:val="20"/>
        </w:rPr>
      </w:pPr>
      <w:bookmarkStart w:id="886" w:name="_DV_M761"/>
      <w:bookmarkEnd w:id="886"/>
      <w:r w:rsidRPr="003D4D8D">
        <w:rPr>
          <w:rFonts w:ascii="Arial" w:eastAsia="Arial Unicode MS" w:hAnsi="Arial" w:cs="Arial"/>
          <w:sz w:val="20"/>
          <w:szCs w:val="20"/>
        </w:rPr>
        <w:br w:type="page"/>
      </w:r>
      <w:r w:rsidR="00887400" w:rsidRPr="003D4D8D">
        <w:rPr>
          <w:rFonts w:ascii="Arial" w:eastAsia="Arial Unicode MS" w:hAnsi="Arial" w:cs="Arial"/>
          <w:i/>
          <w:sz w:val="20"/>
          <w:szCs w:val="20"/>
        </w:rPr>
        <w:t xml:space="preserve">(Página de Assinaturas </w:t>
      </w:r>
      <w:r w:rsidR="00254767">
        <w:rPr>
          <w:rFonts w:ascii="Arial" w:eastAsia="Arial Unicode MS" w:hAnsi="Arial" w:cs="Arial"/>
          <w:i/>
          <w:sz w:val="20"/>
          <w:szCs w:val="20"/>
        </w:rPr>
        <w:t xml:space="preserve">(2/4) </w:t>
      </w:r>
      <w:r w:rsidR="00887400" w:rsidRPr="003D4D8D">
        <w:rPr>
          <w:rFonts w:ascii="Arial" w:eastAsia="Arial Unicode MS" w:hAnsi="Arial" w:cs="Arial"/>
          <w:i/>
          <w:sz w:val="20"/>
          <w:szCs w:val="20"/>
        </w:rPr>
        <w:t xml:space="preserve">do “Instrumento Particular de Escritura da </w:t>
      </w:r>
      <w:r w:rsidR="00C93940">
        <w:rPr>
          <w:rFonts w:ascii="Arial" w:eastAsia="Arial Unicode MS" w:hAnsi="Arial" w:cs="Arial"/>
          <w:i/>
          <w:sz w:val="20"/>
          <w:szCs w:val="20"/>
        </w:rPr>
        <w:t>1ª (Primeira)</w:t>
      </w:r>
      <w:r w:rsidR="00887400" w:rsidRPr="003D4D8D">
        <w:rPr>
          <w:rFonts w:ascii="Arial" w:eastAsia="Arial Unicode MS" w:hAnsi="Arial" w:cs="Arial"/>
          <w:i/>
          <w:sz w:val="20"/>
          <w:szCs w:val="20"/>
        </w:rPr>
        <w:t xml:space="preserve"> Emissão de Debêntures Simples, Não Conversíveis em Ações, </w:t>
      </w:r>
      <w:r w:rsidR="00887400" w:rsidRPr="003D4D8D">
        <w:rPr>
          <w:rStyle w:val="DeltaViewInsertion"/>
          <w:rFonts w:ascii="Arial" w:eastAsia="Arial Unicode MS" w:hAnsi="Arial" w:cs="Arial"/>
          <w:i/>
          <w:color w:val="auto"/>
          <w:sz w:val="20"/>
          <w:szCs w:val="20"/>
          <w:u w:val="none"/>
        </w:rPr>
        <w:t>da Espécie</w:t>
      </w:r>
      <w:r w:rsidR="00887400">
        <w:rPr>
          <w:rStyle w:val="DeltaViewInsertion"/>
          <w:rFonts w:ascii="Arial" w:eastAsia="Arial Unicode MS" w:hAnsi="Arial" w:cs="Arial"/>
          <w:i/>
          <w:color w:val="auto"/>
          <w:sz w:val="20"/>
          <w:szCs w:val="20"/>
          <w:u w:val="none"/>
        </w:rPr>
        <w:t xml:space="preserve"> </w:t>
      </w:r>
      <w:r w:rsidR="00887400" w:rsidRPr="003D4D8D">
        <w:rPr>
          <w:rStyle w:val="DeltaViewInsertion"/>
          <w:rFonts w:ascii="Arial" w:eastAsia="Arial Unicode MS" w:hAnsi="Arial" w:cs="Arial"/>
          <w:i/>
          <w:color w:val="auto"/>
          <w:sz w:val="20"/>
          <w:szCs w:val="20"/>
          <w:u w:val="none"/>
        </w:rPr>
        <w:t xml:space="preserve">com Garantia Real, com Garantia Adicional Fidejussória, </w:t>
      </w:r>
      <w:r w:rsidR="00887400" w:rsidRPr="003D4D8D">
        <w:rPr>
          <w:rFonts w:ascii="Arial" w:eastAsia="Arial Unicode MS" w:hAnsi="Arial" w:cs="Arial"/>
          <w:i/>
          <w:sz w:val="20"/>
          <w:szCs w:val="20"/>
        </w:rPr>
        <w:t xml:space="preserve">em Série Única, para Distribuição Pública, com Esforços Restritos, da </w:t>
      </w:r>
      <w:r w:rsidR="00887400">
        <w:rPr>
          <w:rFonts w:ascii="Arial" w:eastAsia="Arial Unicode MS" w:hAnsi="Arial" w:cs="Arial"/>
          <w:i/>
          <w:sz w:val="20"/>
          <w:szCs w:val="20"/>
        </w:rPr>
        <w:t>Cantareira Transmissora de Energia</w:t>
      </w:r>
      <w:r w:rsidR="00887400" w:rsidRPr="003D4D8D">
        <w:rPr>
          <w:rFonts w:ascii="Arial" w:eastAsia="Arial Unicode MS" w:hAnsi="Arial" w:cs="Arial"/>
          <w:i/>
          <w:sz w:val="20"/>
          <w:szCs w:val="20"/>
        </w:rPr>
        <w:t xml:space="preserve"> S.A.”)</w:t>
      </w:r>
    </w:p>
    <w:p w14:paraId="37B0FFB4" w14:textId="77777777" w:rsidR="00B9565B" w:rsidRPr="003D4D8D" w:rsidRDefault="00B9565B" w:rsidP="00874E34">
      <w:pPr>
        <w:spacing w:after="140" w:line="290" w:lineRule="auto"/>
        <w:contextualSpacing/>
        <w:jc w:val="both"/>
        <w:rPr>
          <w:rFonts w:ascii="Arial" w:eastAsia="Arial Unicode MS" w:hAnsi="Arial" w:cs="Arial"/>
          <w:sz w:val="20"/>
          <w:szCs w:val="20"/>
        </w:rPr>
      </w:pPr>
    </w:p>
    <w:p w14:paraId="1C4E6B71" w14:textId="77777777" w:rsidR="00B9565B" w:rsidRPr="003D4D8D" w:rsidRDefault="00B9565B" w:rsidP="00874E34">
      <w:pPr>
        <w:spacing w:after="140" w:line="290" w:lineRule="auto"/>
        <w:contextualSpacing/>
        <w:rPr>
          <w:rFonts w:ascii="Arial" w:eastAsia="Arial Unicode MS" w:hAnsi="Arial" w:cs="Arial"/>
          <w:sz w:val="20"/>
          <w:szCs w:val="20"/>
        </w:rPr>
      </w:pPr>
    </w:p>
    <w:p w14:paraId="077C99BB" w14:textId="77777777" w:rsidR="00B9565B" w:rsidRPr="003D4D8D" w:rsidRDefault="00B9565B" w:rsidP="00874E34">
      <w:pPr>
        <w:spacing w:after="140" w:line="290" w:lineRule="auto"/>
        <w:contextualSpacing/>
        <w:jc w:val="both"/>
        <w:rPr>
          <w:rFonts w:ascii="Arial" w:eastAsia="Arial Unicode MS" w:hAnsi="Arial" w:cs="Arial"/>
          <w:sz w:val="20"/>
          <w:szCs w:val="20"/>
        </w:rPr>
      </w:pPr>
    </w:p>
    <w:p w14:paraId="52225FF1" w14:textId="77777777" w:rsidR="00B9565B" w:rsidRPr="00AE64FC" w:rsidRDefault="00662563" w:rsidP="007E5027">
      <w:pPr>
        <w:spacing w:after="140" w:line="290" w:lineRule="auto"/>
        <w:contextualSpacing/>
        <w:jc w:val="center"/>
        <w:rPr>
          <w:rFonts w:ascii="Arial" w:hAnsi="Arial" w:cs="Arial"/>
          <w:b/>
          <w:smallCaps/>
          <w:sz w:val="20"/>
          <w:szCs w:val="20"/>
        </w:rPr>
      </w:pPr>
      <w:bookmarkStart w:id="887" w:name="_DV_M762"/>
      <w:bookmarkEnd w:id="887"/>
      <w:r w:rsidRPr="00AE64FC">
        <w:rPr>
          <w:rFonts w:ascii="Arial" w:hAnsi="Arial" w:cs="Arial"/>
          <w:b/>
          <w:smallCaps/>
          <w:sz w:val="20"/>
          <w:szCs w:val="20"/>
        </w:rPr>
        <w:t>OLIVEIRA TRUST DISTRIBUIDORA DE TÍTULOS E VALORES MOBILIÁRIOS S.A.</w:t>
      </w:r>
      <w:r w:rsidRPr="00AE64FC" w:rsidDel="00662563">
        <w:rPr>
          <w:rFonts w:ascii="Arial" w:hAnsi="Arial" w:cs="Arial"/>
          <w:b/>
          <w:smallCaps/>
          <w:sz w:val="20"/>
          <w:szCs w:val="20"/>
        </w:rPr>
        <w:t xml:space="preserve"> </w:t>
      </w:r>
    </w:p>
    <w:p w14:paraId="0BC7858F" w14:textId="77777777" w:rsidR="00B9565B" w:rsidRPr="003D4D8D" w:rsidRDefault="00B9565B" w:rsidP="00874E34">
      <w:pPr>
        <w:spacing w:after="140" w:line="290" w:lineRule="auto"/>
        <w:contextualSpacing/>
        <w:jc w:val="both"/>
        <w:rPr>
          <w:rFonts w:ascii="Arial" w:eastAsia="Arial Unicode MS" w:hAnsi="Arial" w:cs="Arial"/>
          <w:sz w:val="20"/>
          <w:szCs w:val="20"/>
        </w:rPr>
      </w:pPr>
    </w:p>
    <w:p w14:paraId="005B6CBC" w14:textId="77777777" w:rsidR="00B9565B" w:rsidRPr="003D4D8D" w:rsidRDefault="00B9565B" w:rsidP="00874E34">
      <w:pPr>
        <w:spacing w:after="140" w:line="290" w:lineRule="auto"/>
        <w:contextualSpacing/>
        <w:jc w:val="both"/>
        <w:rPr>
          <w:rFonts w:ascii="Arial" w:eastAsia="Arial Unicode MS" w:hAnsi="Arial" w:cs="Arial"/>
          <w:sz w:val="20"/>
          <w:szCs w:val="20"/>
        </w:rPr>
      </w:pPr>
    </w:p>
    <w:p w14:paraId="4E671B19" w14:textId="77777777" w:rsidR="00DA5E57" w:rsidRPr="003D4D8D" w:rsidRDefault="00DA5E57" w:rsidP="00874E34">
      <w:pPr>
        <w:spacing w:after="140" w:line="290" w:lineRule="auto"/>
        <w:contextualSpacing/>
        <w:jc w:val="both"/>
        <w:rPr>
          <w:rFonts w:ascii="Arial" w:eastAsia="Arial Unicode MS" w:hAnsi="Arial" w:cs="Arial"/>
          <w:sz w:val="20"/>
          <w:szCs w:val="20"/>
        </w:rPr>
      </w:pPr>
    </w:p>
    <w:tbl>
      <w:tblPr>
        <w:tblW w:w="0" w:type="auto"/>
        <w:tblLook w:val="04A0" w:firstRow="1" w:lastRow="0" w:firstColumn="1" w:lastColumn="0" w:noHBand="0" w:noVBand="1"/>
      </w:tblPr>
      <w:tblGrid>
        <w:gridCol w:w="4536"/>
        <w:gridCol w:w="4536"/>
      </w:tblGrid>
      <w:tr w:rsidR="00DA5E57" w:rsidRPr="003D4D8D" w14:paraId="7C8E8BCF" w14:textId="77777777" w:rsidTr="00242010">
        <w:tc>
          <w:tcPr>
            <w:tcW w:w="4644" w:type="dxa"/>
            <w:shd w:val="clear" w:color="auto" w:fill="auto"/>
          </w:tcPr>
          <w:p w14:paraId="64876DC4" w14:textId="77777777" w:rsidR="00DA5E57" w:rsidRPr="003D4D8D" w:rsidRDefault="00DA5E57" w:rsidP="00874E34">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______________________________________</w:t>
            </w:r>
            <w:r w:rsidRPr="003D4D8D">
              <w:rPr>
                <w:rFonts w:ascii="Arial" w:eastAsia="Arial Unicode MS" w:hAnsi="Arial" w:cs="Arial"/>
                <w:sz w:val="20"/>
                <w:szCs w:val="20"/>
              </w:rPr>
              <w:br/>
            </w:r>
            <w:proofErr w:type="gramStart"/>
            <w:r w:rsidRPr="003D4D8D">
              <w:rPr>
                <w:rFonts w:ascii="Arial" w:eastAsia="Arial Unicode MS" w:hAnsi="Arial" w:cs="Arial"/>
                <w:sz w:val="20"/>
                <w:szCs w:val="20"/>
              </w:rPr>
              <w:t>Nome:</w:t>
            </w:r>
            <w:r w:rsidRPr="003D4D8D">
              <w:rPr>
                <w:rFonts w:ascii="Arial" w:eastAsia="Arial Unicode MS" w:hAnsi="Arial" w:cs="Arial"/>
                <w:sz w:val="20"/>
                <w:szCs w:val="20"/>
              </w:rPr>
              <w:br/>
              <w:t>Cargo</w:t>
            </w:r>
            <w:proofErr w:type="gramEnd"/>
            <w:r w:rsidRPr="003D4D8D">
              <w:rPr>
                <w:rFonts w:ascii="Arial" w:eastAsia="Arial Unicode MS" w:hAnsi="Arial" w:cs="Arial"/>
                <w:sz w:val="20"/>
                <w:szCs w:val="20"/>
              </w:rPr>
              <w:t>:</w:t>
            </w:r>
          </w:p>
        </w:tc>
        <w:tc>
          <w:tcPr>
            <w:tcW w:w="4644" w:type="dxa"/>
            <w:shd w:val="clear" w:color="auto" w:fill="auto"/>
          </w:tcPr>
          <w:p w14:paraId="3A8ADEB5" w14:textId="77777777" w:rsidR="00DA5E57" w:rsidRPr="003D4D8D" w:rsidRDefault="00DA5E57" w:rsidP="00874E34">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______________________________________</w:t>
            </w:r>
            <w:r w:rsidRPr="003D4D8D">
              <w:rPr>
                <w:rFonts w:ascii="Arial" w:eastAsia="Arial Unicode MS" w:hAnsi="Arial" w:cs="Arial"/>
                <w:sz w:val="20"/>
                <w:szCs w:val="20"/>
              </w:rPr>
              <w:br/>
            </w:r>
            <w:proofErr w:type="gramStart"/>
            <w:r w:rsidRPr="003D4D8D">
              <w:rPr>
                <w:rFonts w:ascii="Arial" w:eastAsia="Arial Unicode MS" w:hAnsi="Arial" w:cs="Arial"/>
                <w:sz w:val="20"/>
                <w:szCs w:val="20"/>
              </w:rPr>
              <w:t>Nome:</w:t>
            </w:r>
            <w:r w:rsidRPr="003D4D8D">
              <w:rPr>
                <w:rFonts w:ascii="Arial" w:eastAsia="Arial Unicode MS" w:hAnsi="Arial" w:cs="Arial"/>
                <w:sz w:val="20"/>
                <w:szCs w:val="20"/>
              </w:rPr>
              <w:br/>
              <w:t>Cargo</w:t>
            </w:r>
            <w:proofErr w:type="gramEnd"/>
            <w:r w:rsidRPr="003D4D8D">
              <w:rPr>
                <w:rFonts w:ascii="Arial" w:eastAsia="Arial Unicode MS" w:hAnsi="Arial" w:cs="Arial"/>
                <w:sz w:val="20"/>
                <w:szCs w:val="20"/>
              </w:rPr>
              <w:t>:</w:t>
            </w:r>
          </w:p>
        </w:tc>
      </w:tr>
    </w:tbl>
    <w:p w14:paraId="03967E09" w14:textId="77777777" w:rsidR="00DA5E57" w:rsidRPr="003D4D8D" w:rsidRDefault="00DA5E57" w:rsidP="00874E34">
      <w:pPr>
        <w:spacing w:after="140" w:line="290" w:lineRule="auto"/>
        <w:contextualSpacing/>
        <w:jc w:val="both"/>
        <w:rPr>
          <w:rFonts w:ascii="Arial" w:eastAsia="Arial Unicode MS" w:hAnsi="Arial" w:cs="Arial"/>
          <w:sz w:val="20"/>
          <w:szCs w:val="20"/>
        </w:rPr>
      </w:pPr>
    </w:p>
    <w:p w14:paraId="3F6DE03C" w14:textId="77777777" w:rsidR="00DA5E57" w:rsidRPr="003D4D8D" w:rsidRDefault="00DA5E57" w:rsidP="00874E34">
      <w:pPr>
        <w:spacing w:after="140" w:line="290" w:lineRule="auto"/>
        <w:contextualSpacing/>
        <w:jc w:val="both"/>
        <w:rPr>
          <w:rFonts w:ascii="Arial" w:eastAsia="Arial Unicode MS" w:hAnsi="Arial" w:cs="Arial"/>
          <w:sz w:val="20"/>
          <w:szCs w:val="20"/>
        </w:rPr>
      </w:pPr>
    </w:p>
    <w:p w14:paraId="754023C7" w14:textId="77777777" w:rsidR="00824728" w:rsidRPr="003D4D8D" w:rsidRDefault="00824728" w:rsidP="00874E34">
      <w:pPr>
        <w:spacing w:after="140" w:line="290" w:lineRule="auto"/>
        <w:contextualSpacing/>
        <w:jc w:val="both"/>
        <w:rPr>
          <w:rFonts w:ascii="Arial" w:eastAsia="Arial Unicode MS" w:hAnsi="Arial" w:cs="Arial"/>
          <w:i/>
          <w:sz w:val="20"/>
          <w:szCs w:val="20"/>
        </w:rPr>
      </w:pPr>
      <w:bookmarkStart w:id="888" w:name="_DV_M763"/>
      <w:bookmarkEnd w:id="888"/>
      <w:r w:rsidRPr="0012337E">
        <w:rPr>
          <w:rFonts w:ascii="Arial" w:hAnsi="Arial"/>
          <w:i/>
          <w:sz w:val="20"/>
        </w:rPr>
        <w:br w:type="page"/>
      </w:r>
      <w:r w:rsidR="00887400" w:rsidRPr="003D4D8D">
        <w:rPr>
          <w:rFonts w:ascii="Arial" w:eastAsia="Arial Unicode MS" w:hAnsi="Arial" w:cs="Arial"/>
          <w:i/>
          <w:sz w:val="20"/>
          <w:szCs w:val="20"/>
        </w:rPr>
        <w:t xml:space="preserve">(Página de Assinaturas </w:t>
      </w:r>
      <w:r w:rsidR="00254767">
        <w:rPr>
          <w:rFonts w:ascii="Arial" w:eastAsia="Arial Unicode MS" w:hAnsi="Arial" w:cs="Arial"/>
          <w:i/>
          <w:sz w:val="20"/>
          <w:szCs w:val="20"/>
        </w:rPr>
        <w:t xml:space="preserve">(3/4) </w:t>
      </w:r>
      <w:r w:rsidR="00887400" w:rsidRPr="003D4D8D">
        <w:rPr>
          <w:rFonts w:ascii="Arial" w:eastAsia="Arial Unicode MS" w:hAnsi="Arial" w:cs="Arial"/>
          <w:i/>
          <w:sz w:val="20"/>
          <w:szCs w:val="20"/>
        </w:rPr>
        <w:t>do “Instrume</w:t>
      </w:r>
      <w:r w:rsidR="00C93940">
        <w:rPr>
          <w:rFonts w:ascii="Arial" w:eastAsia="Arial Unicode MS" w:hAnsi="Arial" w:cs="Arial"/>
          <w:i/>
          <w:sz w:val="20"/>
          <w:szCs w:val="20"/>
        </w:rPr>
        <w:t>nto Particular de Escritura da 1ª (Primeira)</w:t>
      </w:r>
      <w:r w:rsidR="00887400" w:rsidRPr="003D4D8D">
        <w:rPr>
          <w:rFonts w:ascii="Arial" w:eastAsia="Arial Unicode MS" w:hAnsi="Arial" w:cs="Arial"/>
          <w:i/>
          <w:sz w:val="20"/>
          <w:szCs w:val="20"/>
        </w:rPr>
        <w:t xml:space="preserve"> Emissão de Debêntures Simples, Não Conversíveis em Ações, </w:t>
      </w:r>
      <w:r w:rsidR="00887400" w:rsidRPr="003D4D8D">
        <w:rPr>
          <w:rStyle w:val="DeltaViewInsertion"/>
          <w:rFonts w:ascii="Arial" w:eastAsia="Arial Unicode MS" w:hAnsi="Arial" w:cs="Arial"/>
          <w:i/>
          <w:color w:val="auto"/>
          <w:sz w:val="20"/>
          <w:szCs w:val="20"/>
          <w:u w:val="none"/>
        </w:rPr>
        <w:t>da Espécie</w:t>
      </w:r>
      <w:r w:rsidR="00887400">
        <w:rPr>
          <w:rStyle w:val="DeltaViewInsertion"/>
          <w:rFonts w:ascii="Arial" w:eastAsia="Arial Unicode MS" w:hAnsi="Arial" w:cs="Arial"/>
          <w:i/>
          <w:color w:val="auto"/>
          <w:sz w:val="20"/>
          <w:szCs w:val="20"/>
          <w:u w:val="none"/>
        </w:rPr>
        <w:t xml:space="preserve"> </w:t>
      </w:r>
      <w:r w:rsidR="00887400" w:rsidRPr="003D4D8D">
        <w:rPr>
          <w:rStyle w:val="DeltaViewInsertion"/>
          <w:rFonts w:ascii="Arial" w:eastAsia="Arial Unicode MS" w:hAnsi="Arial" w:cs="Arial"/>
          <w:i/>
          <w:color w:val="auto"/>
          <w:sz w:val="20"/>
          <w:szCs w:val="20"/>
          <w:u w:val="none"/>
        </w:rPr>
        <w:t xml:space="preserve">com Garantia Real, com Garantia Adicional Fidejussória, </w:t>
      </w:r>
      <w:r w:rsidR="00887400" w:rsidRPr="003D4D8D">
        <w:rPr>
          <w:rFonts w:ascii="Arial" w:eastAsia="Arial Unicode MS" w:hAnsi="Arial" w:cs="Arial"/>
          <w:i/>
          <w:sz w:val="20"/>
          <w:szCs w:val="20"/>
        </w:rPr>
        <w:t xml:space="preserve">em Série Única, para Distribuição Pública, com Esforços Restritos, da </w:t>
      </w:r>
      <w:r w:rsidR="00887400">
        <w:rPr>
          <w:rFonts w:ascii="Arial" w:eastAsia="Arial Unicode MS" w:hAnsi="Arial" w:cs="Arial"/>
          <w:i/>
          <w:sz w:val="20"/>
          <w:szCs w:val="20"/>
        </w:rPr>
        <w:t>Cantareira Transmissora de Energia</w:t>
      </w:r>
      <w:r w:rsidR="00887400" w:rsidRPr="003D4D8D">
        <w:rPr>
          <w:rFonts w:ascii="Arial" w:eastAsia="Arial Unicode MS" w:hAnsi="Arial" w:cs="Arial"/>
          <w:i/>
          <w:sz w:val="20"/>
          <w:szCs w:val="20"/>
        </w:rPr>
        <w:t xml:space="preserve"> S.A.”)</w:t>
      </w:r>
    </w:p>
    <w:p w14:paraId="38A97C29" w14:textId="77777777" w:rsidR="00824728" w:rsidRPr="003D4D8D" w:rsidRDefault="00824728" w:rsidP="00874E34">
      <w:pPr>
        <w:spacing w:after="140" w:line="290" w:lineRule="auto"/>
        <w:contextualSpacing/>
        <w:jc w:val="both"/>
        <w:rPr>
          <w:rFonts w:ascii="Arial" w:eastAsia="Arial Unicode MS" w:hAnsi="Arial" w:cs="Arial"/>
          <w:sz w:val="20"/>
          <w:szCs w:val="20"/>
        </w:rPr>
      </w:pPr>
    </w:p>
    <w:p w14:paraId="590CF5E7" w14:textId="77777777" w:rsidR="00824728" w:rsidRPr="003D4D8D" w:rsidRDefault="00824728" w:rsidP="00874E34">
      <w:pPr>
        <w:spacing w:after="140" w:line="290" w:lineRule="auto"/>
        <w:contextualSpacing/>
        <w:rPr>
          <w:rFonts w:ascii="Arial" w:eastAsia="Arial Unicode MS" w:hAnsi="Arial" w:cs="Arial"/>
          <w:sz w:val="20"/>
          <w:szCs w:val="20"/>
        </w:rPr>
      </w:pPr>
    </w:p>
    <w:p w14:paraId="614283EB" w14:textId="77777777" w:rsidR="00824728" w:rsidRPr="003D4D8D" w:rsidRDefault="00824728" w:rsidP="00874E34">
      <w:pPr>
        <w:spacing w:after="140" w:line="290" w:lineRule="auto"/>
        <w:contextualSpacing/>
        <w:jc w:val="both"/>
        <w:rPr>
          <w:rFonts w:ascii="Arial" w:eastAsia="Arial Unicode MS" w:hAnsi="Arial" w:cs="Arial"/>
          <w:sz w:val="20"/>
          <w:szCs w:val="20"/>
        </w:rPr>
      </w:pPr>
    </w:p>
    <w:p w14:paraId="4FCBC8E1" w14:textId="77777777" w:rsidR="00824728" w:rsidRPr="00874E34" w:rsidRDefault="00662563" w:rsidP="00874E34">
      <w:pPr>
        <w:spacing w:after="140" w:line="290" w:lineRule="auto"/>
        <w:contextualSpacing/>
        <w:jc w:val="center"/>
        <w:rPr>
          <w:rFonts w:ascii="Arial" w:hAnsi="Arial"/>
          <w:b/>
          <w:smallCaps/>
          <w:sz w:val="20"/>
        </w:rPr>
      </w:pPr>
      <w:r w:rsidRPr="001407A6">
        <w:rPr>
          <w:rFonts w:ascii="Arial" w:hAnsi="Arial" w:cs="Arial"/>
          <w:b/>
          <w:smallCaps/>
          <w:sz w:val="20"/>
          <w:szCs w:val="20"/>
        </w:rPr>
        <w:t>CELEO REDES BRASIL S.A.</w:t>
      </w:r>
      <w:r w:rsidRPr="00874E34" w:rsidDel="00254767">
        <w:rPr>
          <w:rFonts w:ascii="Arial" w:hAnsi="Arial"/>
          <w:b/>
          <w:smallCaps/>
          <w:sz w:val="20"/>
        </w:rPr>
        <w:t xml:space="preserve"> </w:t>
      </w:r>
    </w:p>
    <w:p w14:paraId="57E638E7" w14:textId="77777777" w:rsidR="00824728" w:rsidRDefault="00824728" w:rsidP="007E5027">
      <w:pPr>
        <w:spacing w:after="140" w:line="290" w:lineRule="auto"/>
        <w:contextualSpacing/>
        <w:jc w:val="both"/>
        <w:rPr>
          <w:rFonts w:ascii="Arial" w:eastAsia="Arial Unicode MS" w:hAnsi="Arial" w:cs="Arial"/>
          <w:sz w:val="20"/>
          <w:szCs w:val="20"/>
        </w:rPr>
      </w:pPr>
    </w:p>
    <w:p w14:paraId="3621D59A" w14:textId="77777777" w:rsidR="00161BB7" w:rsidRDefault="00161BB7" w:rsidP="00874E34">
      <w:pPr>
        <w:spacing w:after="140" w:line="290" w:lineRule="auto"/>
        <w:contextualSpacing/>
        <w:jc w:val="both"/>
        <w:rPr>
          <w:rFonts w:ascii="Arial" w:eastAsia="Arial Unicode MS" w:hAnsi="Arial" w:cs="Arial"/>
          <w:sz w:val="20"/>
          <w:szCs w:val="20"/>
        </w:rPr>
      </w:pPr>
    </w:p>
    <w:p w14:paraId="4B0C4D10" w14:textId="77777777" w:rsidR="00C93940" w:rsidRDefault="00C93940" w:rsidP="00874E34">
      <w:pPr>
        <w:spacing w:after="140" w:line="290" w:lineRule="auto"/>
        <w:contextualSpacing/>
        <w:jc w:val="both"/>
        <w:rPr>
          <w:rFonts w:ascii="Arial" w:eastAsia="Arial Unicode MS" w:hAnsi="Arial" w:cs="Arial"/>
          <w:sz w:val="20"/>
          <w:szCs w:val="20"/>
        </w:rPr>
      </w:pPr>
    </w:p>
    <w:tbl>
      <w:tblPr>
        <w:tblW w:w="0" w:type="auto"/>
        <w:tblLook w:val="04A0" w:firstRow="1" w:lastRow="0" w:firstColumn="1" w:lastColumn="0" w:noHBand="0" w:noVBand="1"/>
      </w:tblPr>
      <w:tblGrid>
        <w:gridCol w:w="4536"/>
        <w:gridCol w:w="4536"/>
      </w:tblGrid>
      <w:tr w:rsidR="00161BB7" w:rsidRPr="003D4D8D" w14:paraId="7AC798DC" w14:textId="77777777" w:rsidTr="00242010">
        <w:tc>
          <w:tcPr>
            <w:tcW w:w="4644" w:type="dxa"/>
            <w:shd w:val="clear" w:color="auto" w:fill="auto"/>
          </w:tcPr>
          <w:p w14:paraId="31F529AB" w14:textId="77777777" w:rsidR="00161BB7" w:rsidRPr="003D4D8D" w:rsidRDefault="00161BB7" w:rsidP="00874E34">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______________________________________</w:t>
            </w:r>
            <w:r w:rsidRPr="003D4D8D">
              <w:rPr>
                <w:rFonts w:ascii="Arial" w:eastAsia="Arial Unicode MS" w:hAnsi="Arial" w:cs="Arial"/>
                <w:sz w:val="20"/>
                <w:szCs w:val="20"/>
              </w:rPr>
              <w:br/>
            </w:r>
            <w:proofErr w:type="gramStart"/>
            <w:r w:rsidRPr="003D4D8D">
              <w:rPr>
                <w:rFonts w:ascii="Arial" w:eastAsia="Arial Unicode MS" w:hAnsi="Arial" w:cs="Arial"/>
                <w:sz w:val="20"/>
                <w:szCs w:val="20"/>
              </w:rPr>
              <w:t>Nome:</w:t>
            </w:r>
            <w:r w:rsidRPr="003D4D8D">
              <w:rPr>
                <w:rFonts w:ascii="Arial" w:eastAsia="Arial Unicode MS" w:hAnsi="Arial" w:cs="Arial"/>
                <w:sz w:val="20"/>
                <w:szCs w:val="20"/>
              </w:rPr>
              <w:br/>
              <w:t>Cargo</w:t>
            </w:r>
            <w:proofErr w:type="gramEnd"/>
            <w:r w:rsidRPr="003D4D8D">
              <w:rPr>
                <w:rFonts w:ascii="Arial" w:eastAsia="Arial Unicode MS" w:hAnsi="Arial" w:cs="Arial"/>
                <w:sz w:val="20"/>
                <w:szCs w:val="20"/>
              </w:rPr>
              <w:t>:</w:t>
            </w:r>
          </w:p>
        </w:tc>
        <w:tc>
          <w:tcPr>
            <w:tcW w:w="4644" w:type="dxa"/>
            <w:shd w:val="clear" w:color="auto" w:fill="auto"/>
          </w:tcPr>
          <w:p w14:paraId="254C4A35" w14:textId="77777777" w:rsidR="00161BB7" w:rsidRPr="003D4D8D" w:rsidRDefault="00161BB7" w:rsidP="00874E34">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______________________________________</w:t>
            </w:r>
            <w:r w:rsidRPr="003D4D8D">
              <w:rPr>
                <w:rFonts w:ascii="Arial" w:eastAsia="Arial Unicode MS" w:hAnsi="Arial" w:cs="Arial"/>
                <w:sz w:val="20"/>
                <w:szCs w:val="20"/>
              </w:rPr>
              <w:br/>
            </w:r>
            <w:proofErr w:type="gramStart"/>
            <w:r w:rsidRPr="003D4D8D">
              <w:rPr>
                <w:rFonts w:ascii="Arial" w:eastAsia="Arial Unicode MS" w:hAnsi="Arial" w:cs="Arial"/>
                <w:sz w:val="20"/>
                <w:szCs w:val="20"/>
              </w:rPr>
              <w:t>Nome:</w:t>
            </w:r>
            <w:r w:rsidRPr="003D4D8D">
              <w:rPr>
                <w:rFonts w:ascii="Arial" w:eastAsia="Arial Unicode MS" w:hAnsi="Arial" w:cs="Arial"/>
                <w:sz w:val="20"/>
                <w:szCs w:val="20"/>
              </w:rPr>
              <w:br/>
              <w:t>Cargo</w:t>
            </w:r>
            <w:proofErr w:type="gramEnd"/>
            <w:r w:rsidRPr="003D4D8D">
              <w:rPr>
                <w:rFonts w:ascii="Arial" w:eastAsia="Arial Unicode MS" w:hAnsi="Arial" w:cs="Arial"/>
                <w:sz w:val="20"/>
                <w:szCs w:val="20"/>
              </w:rPr>
              <w:t>:</w:t>
            </w:r>
          </w:p>
        </w:tc>
      </w:tr>
    </w:tbl>
    <w:p w14:paraId="5640264F" w14:textId="77777777" w:rsidR="00161BB7" w:rsidRPr="003D4D8D" w:rsidRDefault="00161BB7" w:rsidP="007E5027">
      <w:pPr>
        <w:spacing w:after="140" w:line="290" w:lineRule="auto"/>
        <w:contextualSpacing/>
        <w:jc w:val="both"/>
        <w:rPr>
          <w:rFonts w:ascii="Arial" w:eastAsia="Arial Unicode MS" w:hAnsi="Arial" w:cs="Arial"/>
          <w:sz w:val="20"/>
          <w:szCs w:val="20"/>
        </w:rPr>
      </w:pPr>
    </w:p>
    <w:p w14:paraId="760A7E3C" w14:textId="77777777" w:rsidR="00824728" w:rsidRPr="003D4D8D" w:rsidRDefault="00824728" w:rsidP="007E5027">
      <w:pPr>
        <w:spacing w:after="140" w:line="290" w:lineRule="auto"/>
        <w:contextualSpacing/>
        <w:jc w:val="both"/>
        <w:rPr>
          <w:rFonts w:ascii="Arial" w:eastAsia="Arial Unicode MS" w:hAnsi="Arial" w:cs="Arial"/>
          <w:i/>
          <w:sz w:val="20"/>
          <w:szCs w:val="20"/>
        </w:rPr>
      </w:pPr>
      <w:r w:rsidRPr="003D4D8D">
        <w:rPr>
          <w:rFonts w:ascii="Arial" w:eastAsia="Arial Unicode MS" w:hAnsi="Arial" w:cs="Arial"/>
          <w:sz w:val="20"/>
          <w:szCs w:val="20"/>
        </w:rPr>
        <w:br w:type="page"/>
      </w:r>
      <w:r w:rsidR="00887400" w:rsidRPr="003D4D8D">
        <w:rPr>
          <w:rFonts w:ascii="Arial" w:eastAsia="Arial Unicode MS" w:hAnsi="Arial" w:cs="Arial"/>
          <w:i/>
          <w:sz w:val="20"/>
          <w:szCs w:val="20"/>
        </w:rPr>
        <w:t xml:space="preserve">(Página de Assinaturas </w:t>
      </w:r>
      <w:r w:rsidR="00254767">
        <w:rPr>
          <w:rFonts w:ascii="Arial" w:eastAsia="Arial Unicode MS" w:hAnsi="Arial" w:cs="Arial"/>
          <w:i/>
          <w:sz w:val="20"/>
          <w:szCs w:val="20"/>
        </w:rPr>
        <w:t xml:space="preserve">(4/4) </w:t>
      </w:r>
      <w:r w:rsidR="00887400" w:rsidRPr="003D4D8D">
        <w:rPr>
          <w:rFonts w:ascii="Arial" w:eastAsia="Arial Unicode MS" w:hAnsi="Arial" w:cs="Arial"/>
          <w:i/>
          <w:sz w:val="20"/>
          <w:szCs w:val="20"/>
        </w:rPr>
        <w:t>do “Instrume</w:t>
      </w:r>
      <w:r w:rsidR="00C93940">
        <w:rPr>
          <w:rFonts w:ascii="Arial" w:eastAsia="Arial Unicode MS" w:hAnsi="Arial" w:cs="Arial"/>
          <w:i/>
          <w:sz w:val="20"/>
          <w:szCs w:val="20"/>
        </w:rPr>
        <w:t>nto Particular de Escritura da 1ª (Primeira)</w:t>
      </w:r>
      <w:r w:rsidR="00887400" w:rsidRPr="003D4D8D">
        <w:rPr>
          <w:rFonts w:ascii="Arial" w:eastAsia="Arial Unicode MS" w:hAnsi="Arial" w:cs="Arial"/>
          <w:i/>
          <w:sz w:val="20"/>
          <w:szCs w:val="20"/>
        </w:rPr>
        <w:t xml:space="preserve"> Emissão de Debêntures Simples, Não Conversíveis em Ações, </w:t>
      </w:r>
      <w:r w:rsidR="00887400" w:rsidRPr="003D4D8D">
        <w:rPr>
          <w:rStyle w:val="DeltaViewInsertion"/>
          <w:rFonts w:ascii="Arial" w:eastAsia="Arial Unicode MS" w:hAnsi="Arial" w:cs="Arial"/>
          <w:i/>
          <w:color w:val="auto"/>
          <w:sz w:val="20"/>
          <w:szCs w:val="20"/>
          <w:u w:val="none"/>
        </w:rPr>
        <w:t>da Espécie</w:t>
      </w:r>
      <w:r w:rsidR="00887400">
        <w:rPr>
          <w:rStyle w:val="DeltaViewInsertion"/>
          <w:rFonts w:ascii="Arial" w:eastAsia="Arial Unicode MS" w:hAnsi="Arial" w:cs="Arial"/>
          <w:i/>
          <w:color w:val="auto"/>
          <w:sz w:val="20"/>
          <w:szCs w:val="20"/>
          <w:u w:val="none"/>
        </w:rPr>
        <w:t xml:space="preserve"> </w:t>
      </w:r>
      <w:r w:rsidR="00887400" w:rsidRPr="003D4D8D">
        <w:rPr>
          <w:rStyle w:val="DeltaViewInsertion"/>
          <w:rFonts w:ascii="Arial" w:eastAsia="Arial Unicode MS" w:hAnsi="Arial" w:cs="Arial"/>
          <w:i/>
          <w:color w:val="auto"/>
          <w:sz w:val="20"/>
          <w:szCs w:val="20"/>
          <w:u w:val="none"/>
        </w:rPr>
        <w:t xml:space="preserve">com Garantia Real, com Garantia Adicional Fidejussória, </w:t>
      </w:r>
      <w:r w:rsidR="00887400" w:rsidRPr="003D4D8D">
        <w:rPr>
          <w:rFonts w:ascii="Arial" w:eastAsia="Arial Unicode MS" w:hAnsi="Arial" w:cs="Arial"/>
          <w:i/>
          <w:sz w:val="20"/>
          <w:szCs w:val="20"/>
        </w:rPr>
        <w:t xml:space="preserve">em Série Única, para Distribuição Pública, com Esforços Restritos, da </w:t>
      </w:r>
      <w:r w:rsidR="00887400">
        <w:rPr>
          <w:rFonts w:ascii="Arial" w:eastAsia="Arial Unicode MS" w:hAnsi="Arial" w:cs="Arial"/>
          <w:i/>
          <w:sz w:val="20"/>
          <w:szCs w:val="20"/>
        </w:rPr>
        <w:t>Cantareira Transmissora de Energia</w:t>
      </w:r>
      <w:r w:rsidR="00887400" w:rsidRPr="003D4D8D">
        <w:rPr>
          <w:rFonts w:ascii="Arial" w:eastAsia="Arial Unicode MS" w:hAnsi="Arial" w:cs="Arial"/>
          <w:i/>
          <w:sz w:val="20"/>
          <w:szCs w:val="20"/>
        </w:rPr>
        <w:t xml:space="preserve"> S.A.”)</w:t>
      </w:r>
    </w:p>
    <w:p w14:paraId="0B99C653" w14:textId="77777777" w:rsidR="00824728" w:rsidRPr="003D4D8D" w:rsidRDefault="00824728" w:rsidP="007E5027">
      <w:pPr>
        <w:spacing w:after="140" w:line="290" w:lineRule="auto"/>
        <w:contextualSpacing/>
        <w:jc w:val="both"/>
        <w:rPr>
          <w:rFonts w:ascii="Arial" w:eastAsia="Arial Unicode MS" w:hAnsi="Arial" w:cs="Arial"/>
          <w:sz w:val="20"/>
          <w:szCs w:val="20"/>
        </w:rPr>
      </w:pPr>
    </w:p>
    <w:p w14:paraId="255A21D1" w14:textId="77777777" w:rsidR="00824728" w:rsidRPr="003D4D8D" w:rsidRDefault="00824728" w:rsidP="007E5027">
      <w:pPr>
        <w:spacing w:after="140" w:line="290" w:lineRule="auto"/>
        <w:contextualSpacing/>
        <w:rPr>
          <w:rFonts w:ascii="Arial" w:eastAsia="Arial Unicode MS" w:hAnsi="Arial" w:cs="Arial"/>
          <w:sz w:val="20"/>
          <w:szCs w:val="20"/>
        </w:rPr>
      </w:pPr>
    </w:p>
    <w:p w14:paraId="0DD0033B" w14:textId="77777777" w:rsidR="00824728" w:rsidRPr="003D4D8D" w:rsidRDefault="00824728" w:rsidP="007E5027">
      <w:pPr>
        <w:spacing w:after="140" w:line="290" w:lineRule="auto"/>
        <w:contextualSpacing/>
        <w:jc w:val="both"/>
        <w:rPr>
          <w:rFonts w:ascii="Arial" w:eastAsia="Arial Unicode MS" w:hAnsi="Arial" w:cs="Arial"/>
          <w:sz w:val="20"/>
          <w:szCs w:val="20"/>
        </w:rPr>
      </w:pPr>
    </w:p>
    <w:p w14:paraId="001899AC" w14:textId="77777777" w:rsidR="00824728" w:rsidRPr="003D4D8D" w:rsidRDefault="00662563" w:rsidP="007E5027">
      <w:pPr>
        <w:spacing w:after="140" w:line="290" w:lineRule="auto"/>
        <w:contextualSpacing/>
        <w:jc w:val="center"/>
        <w:rPr>
          <w:rFonts w:ascii="Arial" w:eastAsia="Arial Unicode MS" w:hAnsi="Arial" w:cs="Arial"/>
          <w:sz w:val="20"/>
          <w:szCs w:val="20"/>
        </w:rPr>
      </w:pPr>
      <w:r w:rsidRPr="00611E33">
        <w:rPr>
          <w:rFonts w:ascii="Arial" w:hAnsi="Arial" w:cs="Arial"/>
          <w:b/>
          <w:smallCaps/>
          <w:sz w:val="20"/>
          <w:szCs w:val="20"/>
        </w:rPr>
        <w:t>COMPANHIA PARANAENSE DE ENERGIA – COPEL</w:t>
      </w:r>
      <w:r w:rsidRPr="00611E33" w:rsidDel="00611E33">
        <w:rPr>
          <w:rFonts w:ascii="Arial" w:hAnsi="Arial" w:cs="Arial"/>
          <w:b/>
          <w:smallCaps/>
          <w:sz w:val="20"/>
          <w:szCs w:val="20"/>
        </w:rPr>
        <w:t xml:space="preserve"> </w:t>
      </w:r>
      <w:r w:rsidRPr="003D4D8D" w:rsidDel="00254767">
        <w:rPr>
          <w:rFonts w:eastAsia="Arial Unicode MS" w:cs="Arial"/>
          <w:szCs w:val="20"/>
        </w:rPr>
        <w:t xml:space="preserve"> </w:t>
      </w:r>
    </w:p>
    <w:p w14:paraId="4ACC078B" w14:textId="77777777" w:rsidR="00824728" w:rsidRDefault="00824728" w:rsidP="007E5027">
      <w:pPr>
        <w:spacing w:after="140" w:line="290" w:lineRule="auto"/>
        <w:contextualSpacing/>
        <w:jc w:val="both"/>
        <w:rPr>
          <w:rFonts w:ascii="Arial" w:eastAsia="Arial Unicode MS" w:hAnsi="Arial" w:cs="Arial"/>
          <w:sz w:val="20"/>
          <w:szCs w:val="20"/>
        </w:rPr>
      </w:pPr>
    </w:p>
    <w:p w14:paraId="104A31D9" w14:textId="77777777" w:rsidR="00C93940" w:rsidRPr="003D4D8D" w:rsidRDefault="00C93940" w:rsidP="007E5027">
      <w:pPr>
        <w:spacing w:after="140" w:line="290" w:lineRule="auto"/>
        <w:contextualSpacing/>
        <w:jc w:val="both"/>
        <w:rPr>
          <w:rFonts w:ascii="Arial" w:eastAsia="Arial Unicode MS" w:hAnsi="Arial" w:cs="Arial"/>
          <w:sz w:val="20"/>
          <w:szCs w:val="20"/>
        </w:rPr>
      </w:pPr>
    </w:p>
    <w:p w14:paraId="0967047D" w14:textId="77777777" w:rsidR="00824728" w:rsidRPr="003D4D8D" w:rsidRDefault="00824728" w:rsidP="007E5027">
      <w:pPr>
        <w:spacing w:after="140" w:line="290" w:lineRule="auto"/>
        <w:contextualSpacing/>
        <w:jc w:val="both"/>
        <w:rPr>
          <w:rFonts w:ascii="Arial" w:eastAsia="Arial Unicode MS" w:hAnsi="Arial" w:cs="Arial"/>
          <w:sz w:val="20"/>
          <w:szCs w:val="20"/>
        </w:rPr>
      </w:pPr>
    </w:p>
    <w:tbl>
      <w:tblPr>
        <w:tblW w:w="0" w:type="auto"/>
        <w:tblLook w:val="04A0" w:firstRow="1" w:lastRow="0" w:firstColumn="1" w:lastColumn="0" w:noHBand="0" w:noVBand="1"/>
      </w:tblPr>
      <w:tblGrid>
        <w:gridCol w:w="4536"/>
        <w:gridCol w:w="4536"/>
      </w:tblGrid>
      <w:tr w:rsidR="00DA5E57" w:rsidRPr="003D4D8D" w14:paraId="712B9BE9" w14:textId="77777777" w:rsidTr="00242010">
        <w:tc>
          <w:tcPr>
            <w:tcW w:w="4644" w:type="dxa"/>
            <w:shd w:val="clear" w:color="auto" w:fill="auto"/>
          </w:tcPr>
          <w:p w14:paraId="5023DACB" w14:textId="77777777" w:rsidR="00DA5E57" w:rsidRPr="003D4D8D" w:rsidRDefault="00DA5E57" w:rsidP="007E5027">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______________________________________</w:t>
            </w:r>
            <w:r w:rsidRPr="003D4D8D">
              <w:rPr>
                <w:rFonts w:ascii="Arial" w:eastAsia="Arial Unicode MS" w:hAnsi="Arial" w:cs="Arial"/>
                <w:sz w:val="20"/>
                <w:szCs w:val="20"/>
              </w:rPr>
              <w:br/>
            </w:r>
            <w:proofErr w:type="gramStart"/>
            <w:r w:rsidRPr="003D4D8D">
              <w:rPr>
                <w:rFonts w:ascii="Arial" w:eastAsia="Arial Unicode MS" w:hAnsi="Arial" w:cs="Arial"/>
                <w:sz w:val="20"/>
                <w:szCs w:val="20"/>
              </w:rPr>
              <w:t>Nome:</w:t>
            </w:r>
            <w:r w:rsidRPr="003D4D8D">
              <w:rPr>
                <w:rFonts w:ascii="Arial" w:eastAsia="Arial Unicode MS" w:hAnsi="Arial" w:cs="Arial"/>
                <w:sz w:val="20"/>
                <w:szCs w:val="20"/>
              </w:rPr>
              <w:br/>
              <w:t>Cargo</w:t>
            </w:r>
            <w:proofErr w:type="gramEnd"/>
            <w:r w:rsidRPr="003D4D8D">
              <w:rPr>
                <w:rFonts w:ascii="Arial" w:eastAsia="Arial Unicode MS" w:hAnsi="Arial" w:cs="Arial"/>
                <w:sz w:val="20"/>
                <w:szCs w:val="20"/>
              </w:rPr>
              <w:t>:</w:t>
            </w:r>
          </w:p>
        </w:tc>
        <w:tc>
          <w:tcPr>
            <w:tcW w:w="4644" w:type="dxa"/>
            <w:shd w:val="clear" w:color="auto" w:fill="auto"/>
          </w:tcPr>
          <w:p w14:paraId="0A8D7E1C" w14:textId="77777777" w:rsidR="00DA5E57" w:rsidRPr="003D4D8D" w:rsidRDefault="00DA5E57" w:rsidP="007E5027">
            <w:pPr>
              <w:spacing w:after="140" w:line="290" w:lineRule="auto"/>
              <w:contextualSpacing/>
              <w:jc w:val="both"/>
              <w:rPr>
                <w:rFonts w:ascii="Arial" w:eastAsia="Arial Unicode MS" w:hAnsi="Arial" w:cs="Arial"/>
                <w:sz w:val="20"/>
                <w:szCs w:val="20"/>
              </w:rPr>
            </w:pPr>
            <w:r w:rsidRPr="003D4D8D">
              <w:rPr>
                <w:rFonts w:ascii="Arial" w:eastAsia="Arial Unicode MS" w:hAnsi="Arial" w:cs="Arial"/>
                <w:sz w:val="20"/>
                <w:szCs w:val="20"/>
              </w:rPr>
              <w:t>______________________________________</w:t>
            </w:r>
            <w:r w:rsidRPr="003D4D8D">
              <w:rPr>
                <w:rFonts w:ascii="Arial" w:eastAsia="Arial Unicode MS" w:hAnsi="Arial" w:cs="Arial"/>
                <w:sz w:val="20"/>
                <w:szCs w:val="20"/>
              </w:rPr>
              <w:br/>
            </w:r>
            <w:proofErr w:type="gramStart"/>
            <w:r w:rsidRPr="003D4D8D">
              <w:rPr>
                <w:rFonts w:ascii="Arial" w:eastAsia="Arial Unicode MS" w:hAnsi="Arial" w:cs="Arial"/>
                <w:sz w:val="20"/>
                <w:szCs w:val="20"/>
              </w:rPr>
              <w:t>Nome:</w:t>
            </w:r>
            <w:r w:rsidRPr="003D4D8D">
              <w:rPr>
                <w:rFonts w:ascii="Arial" w:eastAsia="Arial Unicode MS" w:hAnsi="Arial" w:cs="Arial"/>
                <w:sz w:val="20"/>
                <w:szCs w:val="20"/>
              </w:rPr>
              <w:br/>
              <w:t>Cargo</w:t>
            </w:r>
            <w:proofErr w:type="gramEnd"/>
            <w:r w:rsidRPr="003D4D8D">
              <w:rPr>
                <w:rFonts w:ascii="Arial" w:eastAsia="Arial Unicode MS" w:hAnsi="Arial" w:cs="Arial"/>
                <w:sz w:val="20"/>
                <w:szCs w:val="20"/>
              </w:rPr>
              <w:t>:</w:t>
            </w:r>
          </w:p>
        </w:tc>
      </w:tr>
    </w:tbl>
    <w:p w14:paraId="31092C23" w14:textId="77777777" w:rsidR="00D877F3" w:rsidRPr="003D4D8D" w:rsidRDefault="00D877F3" w:rsidP="007E5027">
      <w:pPr>
        <w:spacing w:after="140" w:line="290" w:lineRule="auto"/>
        <w:contextualSpacing/>
        <w:jc w:val="both"/>
        <w:rPr>
          <w:rFonts w:ascii="Arial" w:eastAsia="Arial Unicode MS" w:hAnsi="Arial" w:cs="Arial"/>
          <w:sz w:val="20"/>
          <w:szCs w:val="20"/>
        </w:rPr>
      </w:pPr>
      <w:bookmarkStart w:id="889" w:name="_DV_M764"/>
      <w:bookmarkStart w:id="890" w:name="_DV_M765"/>
      <w:bookmarkStart w:id="891" w:name="_DV_M766"/>
      <w:bookmarkStart w:id="892" w:name="_DV_M767"/>
      <w:bookmarkStart w:id="893" w:name="_DV_M768"/>
      <w:bookmarkStart w:id="894" w:name="_DV_M769"/>
      <w:bookmarkStart w:id="895" w:name="_DV_M770"/>
      <w:bookmarkStart w:id="896" w:name="_DV_M771"/>
      <w:bookmarkStart w:id="897" w:name="_DV_M772"/>
      <w:bookmarkStart w:id="898" w:name="_DV_M773"/>
      <w:bookmarkStart w:id="899" w:name="_DV_M774"/>
      <w:bookmarkStart w:id="900" w:name="_DV_M775"/>
      <w:bookmarkStart w:id="901" w:name="_DV_M776"/>
      <w:bookmarkEnd w:id="889"/>
      <w:bookmarkEnd w:id="890"/>
      <w:bookmarkEnd w:id="891"/>
      <w:bookmarkEnd w:id="892"/>
      <w:bookmarkEnd w:id="893"/>
      <w:bookmarkEnd w:id="894"/>
      <w:bookmarkEnd w:id="895"/>
      <w:bookmarkEnd w:id="896"/>
      <w:bookmarkEnd w:id="897"/>
      <w:bookmarkEnd w:id="898"/>
      <w:bookmarkEnd w:id="899"/>
      <w:bookmarkEnd w:id="900"/>
      <w:bookmarkEnd w:id="901"/>
    </w:p>
    <w:p w14:paraId="47EF032C" w14:textId="77777777" w:rsidR="00D877F3" w:rsidRDefault="00D877F3" w:rsidP="007E5027">
      <w:pPr>
        <w:spacing w:after="140" w:line="290" w:lineRule="auto"/>
        <w:contextualSpacing/>
        <w:jc w:val="both"/>
        <w:rPr>
          <w:rFonts w:ascii="Arial" w:eastAsia="Arial Unicode MS" w:hAnsi="Arial" w:cs="Arial"/>
          <w:sz w:val="20"/>
          <w:szCs w:val="20"/>
        </w:rPr>
      </w:pPr>
    </w:p>
    <w:p w14:paraId="37597B43" w14:textId="77777777" w:rsidR="00CE7DBF" w:rsidRDefault="00CE7DBF" w:rsidP="00874E34">
      <w:pPr>
        <w:spacing w:after="140" w:line="290" w:lineRule="auto"/>
        <w:contextualSpacing/>
        <w:jc w:val="both"/>
        <w:rPr>
          <w:rFonts w:ascii="Arial" w:eastAsia="Arial Unicode MS" w:hAnsi="Arial" w:cs="Arial"/>
          <w:sz w:val="20"/>
          <w:szCs w:val="20"/>
        </w:rPr>
      </w:pPr>
    </w:p>
    <w:p w14:paraId="7EDA8FBB" w14:textId="77777777" w:rsidR="00C93940" w:rsidRPr="003D4D8D" w:rsidRDefault="00C93940" w:rsidP="00874E34">
      <w:pPr>
        <w:spacing w:after="140" w:line="290" w:lineRule="auto"/>
        <w:contextualSpacing/>
        <w:jc w:val="both"/>
        <w:rPr>
          <w:rFonts w:ascii="Arial" w:eastAsia="Arial Unicode MS" w:hAnsi="Arial" w:cs="Arial"/>
          <w:sz w:val="20"/>
          <w:szCs w:val="20"/>
        </w:rPr>
      </w:pPr>
    </w:p>
    <w:p w14:paraId="21C8E355" w14:textId="77777777" w:rsidR="00B9565B" w:rsidRPr="003D4D8D" w:rsidRDefault="00B9565B" w:rsidP="00874E34">
      <w:pPr>
        <w:spacing w:after="140" w:line="290" w:lineRule="auto"/>
        <w:contextualSpacing/>
        <w:jc w:val="both"/>
        <w:rPr>
          <w:rFonts w:ascii="Arial" w:eastAsia="Arial Unicode MS" w:hAnsi="Arial" w:cs="Arial"/>
          <w:sz w:val="20"/>
          <w:szCs w:val="20"/>
        </w:rPr>
      </w:pPr>
      <w:bookmarkStart w:id="902" w:name="_DV_M777"/>
      <w:bookmarkEnd w:id="902"/>
      <w:r w:rsidRPr="003D4D8D">
        <w:rPr>
          <w:rFonts w:ascii="Arial" w:eastAsia="Arial Unicode MS" w:hAnsi="Arial" w:cs="Arial"/>
          <w:sz w:val="20"/>
          <w:szCs w:val="20"/>
        </w:rPr>
        <w:t>Testemunhas:</w:t>
      </w:r>
    </w:p>
    <w:p w14:paraId="32C60B06" w14:textId="77777777" w:rsidR="00B9565B" w:rsidRPr="003D4D8D" w:rsidRDefault="00B9565B" w:rsidP="00874E34">
      <w:pPr>
        <w:spacing w:after="140" w:line="290" w:lineRule="auto"/>
        <w:contextualSpacing/>
        <w:jc w:val="both"/>
        <w:rPr>
          <w:rFonts w:ascii="Arial" w:eastAsia="Arial Unicode MS" w:hAnsi="Arial" w:cs="Arial"/>
          <w:sz w:val="20"/>
          <w:szCs w:val="20"/>
        </w:rPr>
      </w:pPr>
    </w:p>
    <w:p w14:paraId="72A1A22B" w14:textId="77777777" w:rsidR="00B9565B" w:rsidRPr="003D4D8D" w:rsidRDefault="00B9565B" w:rsidP="00874E34">
      <w:pPr>
        <w:spacing w:after="140" w:line="290" w:lineRule="auto"/>
        <w:contextualSpacing/>
        <w:jc w:val="both"/>
        <w:rPr>
          <w:rFonts w:ascii="Arial" w:eastAsia="Arial Unicode MS" w:hAnsi="Arial" w:cs="Arial"/>
          <w:sz w:val="20"/>
          <w:szCs w:val="20"/>
        </w:rPr>
      </w:pPr>
    </w:p>
    <w:p w14:paraId="3DD74647" w14:textId="77777777" w:rsidR="00B9565B" w:rsidRPr="003D4D8D" w:rsidRDefault="00B9565B" w:rsidP="00874E34">
      <w:pPr>
        <w:spacing w:after="140" w:line="290" w:lineRule="auto"/>
        <w:contextualSpacing/>
        <w:jc w:val="both"/>
        <w:rPr>
          <w:rFonts w:ascii="Arial" w:eastAsia="Arial Unicode MS" w:hAnsi="Arial" w:cs="Arial"/>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044"/>
        <w:gridCol w:w="4531"/>
      </w:tblGrid>
      <w:tr w:rsidR="00B9565B" w:rsidRPr="003D4D8D" w14:paraId="1BBEC99C" w14:textId="77777777" w:rsidTr="00242010">
        <w:trPr>
          <w:jc w:val="center"/>
        </w:trPr>
        <w:tc>
          <w:tcPr>
            <w:tcW w:w="4044" w:type="dxa"/>
            <w:tcBorders>
              <w:top w:val="nil"/>
              <w:left w:val="nil"/>
              <w:bottom w:val="nil"/>
              <w:right w:val="nil"/>
            </w:tcBorders>
          </w:tcPr>
          <w:p w14:paraId="06AFF8F9" w14:textId="77777777" w:rsidR="00B9565B" w:rsidRPr="003D4D8D" w:rsidRDefault="00B9565B" w:rsidP="00874E34">
            <w:pPr>
              <w:spacing w:after="140" w:line="290" w:lineRule="auto"/>
              <w:contextualSpacing/>
              <w:jc w:val="center"/>
              <w:rPr>
                <w:rFonts w:ascii="Arial" w:eastAsia="Arial Unicode MS" w:hAnsi="Arial" w:cs="Arial"/>
                <w:sz w:val="20"/>
                <w:szCs w:val="20"/>
              </w:rPr>
            </w:pPr>
            <w:r w:rsidRPr="003D4D8D">
              <w:rPr>
                <w:rFonts w:ascii="Arial" w:eastAsia="Arial Unicode MS" w:hAnsi="Arial" w:cs="Arial"/>
                <w:sz w:val="20"/>
                <w:szCs w:val="20"/>
              </w:rPr>
              <w:t>___________________________</w:t>
            </w:r>
          </w:p>
        </w:tc>
        <w:tc>
          <w:tcPr>
            <w:tcW w:w="4531" w:type="dxa"/>
            <w:tcBorders>
              <w:top w:val="nil"/>
              <w:left w:val="nil"/>
              <w:bottom w:val="nil"/>
              <w:right w:val="nil"/>
            </w:tcBorders>
          </w:tcPr>
          <w:p w14:paraId="27EF2081" w14:textId="77777777" w:rsidR="00B9565B" w:rsidRPr="003D4D8D" w:rsidRDefault="00B9565B" w:rsidP="00874E34">
            <w:pPr>
              <w:spacing w:after="140" w:line="290" w:lineRule="auto"/>
              <w:contextualSpacing/>
              <w:jc w:val="center"/>
              <w:rPr>
                <w:rFonts w:ascii="Arial" w:eastAsia="Arial Unicode MS" w:hAnsi="Arial" w:cs="Arial"/>
                <w:sz w:val="20"/>
                <w:szCs w:val="20"/>
              </w:rPr>
            </w:pPr>
            <w:r w:rsidRPr="003D4D8D">
              <w:rPr>
                <w:rFonts w:ascii="Arial" w:eastAsia="Arial Unicode MS" w:hAnsi="Arial" w:cs="Arial"/>
                <w:sz w:val="20"/>
                <w:szCs w:val="20"/>
              </w:rPr>
              <w:t>_______________________________</w:t>
            </w:r>
          </w:p>
        </w:tc>
      </w:tr>
      <w:tr w:rsidR="00B9565B" w:rsidRPr="003D4D8D" w14:paraId="607A9754" w14:textId="77777777" w:rsidTr="00242010">
        <w:trPr>
          <w:jc w:val="center"/>
        </w:trPr>
        <w:tc>
          <w:tcPr>
            <w:tcW w:w="4044" w:type="dxa"/>
            <w:tcBorders>
              <w:top w:val="nil"/>
              <w:left w:val="nil"/>
              <w:bottom w:val="nil"/>
              <w:right w:val="nil"/>
            </w:tcBorders>
          </w:tcPr>
          <w:p w14:paraId="014929DC" w14:textId="77777777" w:rsidR="00B9565B" w:rsidRPr="003D4D8D" w:rsidRDefault="00B9565B" w:rsidP="00874E34">
            <w:pPr>
              <w:spacing w:after="140" w:line="290" w:lineRule="auto"/>
              <w:ind w:left="82"/>
              <w:contextualSpacing/>
              <w:rPr>
                <w:rFonts w:ascii="Arial" w:eastAsia="Arial Unicode MS" w:hAnsi="Arial" w:cs="Arial"/>
                <w:sz w:val="20"/>
                <w:szCs w:val="20"/>
              </w:rPr>
            </w:pPr>
            <w:r w:rsidRPr="003D4D8D">
              <w:rPr>
                <w:rFonts w:ascii="Arial" w:eastAsia="Arial Unicode MS" w:hAnsi="Arial" w:cs="Arial"/>
                <w:sz w:val="20"/>
                <w:szCs w:val="20"/>
              </w:rPr>
              <w:t>Nome:</w:t>
            </w:r>
          </w:p>
        </w:tc>
        <w:tc>
          <w:tcPr>
            <w:tcW w:w="4531" w:type="dxa"/>
            <w:tcBorders>
              <w:top w:val="nil"/>
              <w:left w:val="nil"/>
              <w:bottom w:val="nil"/>
              <w:right w:val="nil"/>
            </w:tcBorders>
          </w:tcPr>
          <w:p w14:paraId="6ED79BA2" w14:textId="77777777" w:rsidR="00B9565B" w:rsidRPr="003D4D8D" w:rsidRDefault="00B9565B" w:rsidP="00874E34">
            <w:pPr>
              <w:spacing w:after="140" w:line="290" w:lineRule="auto"/>
              <w:ind w:left="291"/>
              <w:contextualSpacing/>
              <w:rPr>
                <w:rFonts w:ascii="Arial" w:eastAsia="Arial Unicode MS" w:hAnsi="Arial" w:cs="Arial"/>
                <w:sz w:val="20"/>
                <w:szCs w:val="20"/>
              </w:rPr>
            </w:pPr>
            <w:r w:rsidRPr="003D4D8D">
              <w:rPr>
                <w:rFonts w:ascii="Arial" w:eastAsia="Arial Unicode MS" w:hAnsi="Arial" w:cs="Arial"/>
                <w:sz w:val="20"/>
                <w:szCs w:val="20"/>
              </w:rPr>
              <w:t>Nome:</w:t>
            </w:r>
          </w:p>
        </w:tc>
      </w:tr>
      <w:tr w:rsidR="00B9565B" w:rsidRPr="003D4D8D" w14:paraId="61C4207B" w14:textId="77777777" w:rsidTr="00242010">
        <w:trPr>
          <w:jc w:val="center"/>
        </w:trPr>
        <w:tc>
          <w:tcPr>
            <w:tcW w:w="4044" w:type="dxa"/>
            <w:tcBorders>
              <w:top w:val="nil"/>
              <w:left w:val="nil"/>
              <w:bottom w:val="nil"/>
              <w:right w:val="nil"/>
            </w:tcBorders>
          </w:tcPr>
          <w:p w14:paraId="5A0C5219" w14:textId="77777777" w:rsidR="00B9565B" w:rsidRPr="003D4D8D" w:rsidRDefault="00B9565B" w:rsidP="00874E34">
            <w:pPr>
              <w:spacing w:after="140" w:line="290" w:lineRule="auto"/>
              <w:ind w:left="82"/>
              <w:contextualSpacing/>
              <w:rPr>
                <w:rFonts w:ascii="Arial" w:eastAsia="Arial Unicode MS" w:hAnsi="Arial" w:cs="Arial"/>
                <w:sz w:val="20"/>
                <w:szCs w:val="20"/>
              </w:rPr>
            </w:pPr>
            <w:r w:rsidRPr="003D4D8D">
              <w:rPr>
                <w:rFonts w:ascii="Arial" w:eastAsia="Arial Unicode MS" w:hAnsi="Arial" w:cs="Arial"/>
                <w:sz w:val="20"/>
                <w:szCs w:val="20"/>
              </w:rPr>
              <w:t>CPF:</w:t>
            </w:r>
          </w:p>
        </w:tc>
        <w:tc>
          <w:tcPr>
            <w:tcW w:w="4531" w:type="dxa"/>
            <w:tcBorders>
              <w:top w:val="nil"/>
              <w:left w:val="nil"/>
              <w:bottom w:val="nil"/>
              <w:right w:val="nil"/>
            </w:tcBorders>
          </w:tcPr>
          <w:p w14:paraId="25B66818" w14:textId="77777777" w:rsidR="00B9565B" w:rsidRPr="003D4D8D" w:rsidRDefault="00B9565B" w:rsidP="00874E34">
            <w:pPr>
              <w:spacing w:after="140" w:line="290" w:lineRule="auto"/>
              <w:ind w:left="291"/>
              <w:contextualSpacing/>
              <w:rPr>
                <w:rFonts w:ascii="Arial" w:eastAsia="Arial Unicode MS" w:hAnsi="Arial" w:cs="Arial"/>
                <w:sz w:val="20"/>
                <w:szCs w:val="20"/>
              </w:rPr>
            </w:pPr>
            <w:r w:rsidRPr="003D4D8D">
              <w:rPr>
                <w:rFonts w:ascii="Arial" w:eastAsia="Arial Unicode MS" w:hAnsi="Arial" w:cs="Arial"/>
                <w:sz w:val="20"/>
                <w:szCs w:val="20"/>
              </w:rPr>
              <w:t>CPF:</w:t>
            </w:r>
          </w:p>
        </w:tc>
      </w:tr>
    </w:tbl>
    <w:p w14:paraId="3C1EFEA1" w14:textId="77777777" w:rsidR="00B9565B" w:rsidRPr="003D4D8D" w:rsidRDefault="00B9565B" w:rsidP="00874E34">
      <w:pPr>
        <w:spacing w:after="140" w:line="290" w:lineRule="auto"/>
        <w:contextualSpacing/>
        <w:rPr>
          <w:rFonts w:ascii="Arial" w:eastAsia="Arial Unicode MS" w:hAnsi="Arial" w:cs="Arial"/>
          <w:sz w:val="20"/>
          <w:szCs w:val="20"/>
        </w:rPr>
      </w:pPr>
    </w:p>
    <w:p w14:paraId="0C1B2834" w14:textId="77777777" w:rsidR="00CC39DF" w:rsidRPr="003D4D8D" w:rsidRDefault="00CC39DF" w:rsidP="007E5027">
      <w:pPr>
        <w:pStyle w:val="Heading"/>
      </w:pPr>
      <w:bookmarkStart w:id="903" w:name="_DV_M778"/>
      <w:bookmarkStart w:id="904" w:name="_DV_M779"/>
      <w:bookmarkStart w:id="905" w:name="_DV_M780"/>
      <w:bookmarkStart w:id="906" w:name="_DV_M781"/>
      <w:bookmarkStart w:id="907" w:name="_DV_M782"/>
      <w:bookmarkStart w:id="908" w:name="_DV_M783"/>
      <w:bookmarkStart w:id="909" w:name="_DV_M784"/>
      <w:bookmarkStart w:id="910" w:name="_DV_M785"/>
      <w:bookmarkStart w:id="911" w:name="_DV_M786"/>
      <w:bookmarkStart w:id="912" w:name="_DV_M787"/>
      <w:bookmarkStart w:id="913" w:name="_DV_M788"/>
      <w:bookmarkStart w:id="914" w:name="_DV_M789"/>
      <w:bookmarkStart w:id="915" w:name="_DV_M790"/>
      <w:bookmarkStart w:id="916" w:name="_DV_M791"/>
      <w:bookmarkStart w:id="917" w:name="_DV_M792"/>
      <w:bookmarkStart w:id="918" w:name="_DV_M793"/>
      <w:bookmarkStart w:id="919" w:name="_DV_M794"/>
      <w:bookmarkStart w:id="920" w:name="_DV_M795"/>
      <w:bookmarkStart w:id="921" w:name="_DV_M796"/>
      <w:bookmarkStart w:id="922" w:name="_DV_M797"/>
      <w:bookmarkStart w:id="923" w:name="_DV_M798"/>
      <w:bookmarkStart w:id="924" w:name="_DV_M799"/>
      <w:bookmarkStart w:id="925" w:name="_DV_M800"/>
      <w:bookmarkStart w:id="926" w:name="_DV_M801"/>
      <w:bookmarkStart w:id="927" w:name="_DV_M802"/>
      <w:bookmarkStart w:id="928" w:name="_DV_M803"/>
      <w:bookmarkStart w:id="929" w:name="_DV_M804"/>
      <w:bookmarkStart w:id="930" w:name="_DV_M805"/>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r w:rsidRPr="003D4D8D">
        <w:br w:type="page"/>
        <w:t>ANEXO I AO INSTRUME</w:t>
      </w:r>
      <w:r w:rsidR="00C93940">
        <w:t>NTO PARTICULAR DE ESCRITURA DA 1ª (PRIMEIRA)</w:t>
      </w:r>
      <w:r w:rsidRPr="003D4D8D">
        <w:t xml:space="preserve"> EMISSÃO DE DEBÊNTURES SIMPLES, NÃO CONVERSÍVEIS EM AÇÕES, DA ESPÉCIE COM GARANTIA REAL, COM GARANTIA ADICIONAL FIDEJUSSÓRIA, EM SÉRIE ÚNICA, PARA DISTRIBUIÇÃO PÚBLICA, COM ESFORÇOS RESTRITOS, DA </w:t>
      </w:r>
      <w:r w:rsidR="00887400">
        <w:t>CANTAREIRA TRANSMISSORA DE ENERGIA</w:t>
      </w:r>
      <w:r w:rsidRPr="003D4D8D">
        <w:t xml:space="preserve"> S.A.</w:t>
      </w:r>
    </w:p>
    <w:p w14:paraId="08E211D6" w14:textId="77777777" w:rsidR="00CC39DF" w:rsidRDefault="00CC39DF" w:rsidP="00874E34">
      <w:pPr>
        <w:widowControl w:val="0"/>
        <w:spacing w:after="140" w:line="290" w:lineRule="auto"/>
        <w:contextualSpacing/>
        <w:jc w:val="center"/>
        <w:rPr>
          <w:rFonts w:ascii="Arial" w:eastAsia="Arial Unicode MS" w:hAnsi="Arial" w:cs="Arial"/>
          <w:sz w:val="20"/>
          <w:szCs w:val="20"/>
          <w:u w:val="single"/>
        </w:rPr>
      </w:pPr>
      <w:r w:rsidRPr="003D4D8D">
        <w:rPr>
          <w:rFonts w:ascii="Arial" w:eastAsia="Arial Unicode MS" w:hAnsi="Arial" w:cs="Arial"/>
          <w:sz w:val="20"/>
          <w:szCs w:val="20"/>
          <w:u w:val="single"/>
        </w:rPr>
        <w:t>METODOLOGIA DE CÁLCULO DO ICSD CONSOLIDADO</w:t>
      </w:r>
    </w:p>
    <w:p w14:paraId="63D2E208" w14:textId="77777777" w:rsidR="00E33746" w:rsidRPr="007B124E" w:rsidRDefault="00E33746" w:rsidP="00874E34">
      <w:pPr>
        <w:widowControl w:val="0"/>
        <w:spacing w:after="140" w:line="290" w:lineRule="auto"/>
        <w:contextualSpacing/>
        <w:jc w:val="center"/>
        <w:rPr>
          <w:u w:val="single"/>
        </w:rPr>
      </w:pPr>
    </w:p>
    <w:p w14:paraId="2C363BF4" w14:textId="77777777" w:rsidR="00594F79" w:rsidRDefault="00594F79" w:rsidP="007E5027">
      <w:pPr>
        <w:pStyle w:val="Body"/>
      </w:pPr>
      <w:r w:rsidRPr="00594F79">
        <w:rPr>
          <w:noProof/>
        </w:rPr>
        <w:drawing>
          <wp:inline distT="0" distB="0" distL="0" distR="0" wp14:anchorId="64B32A78" wp14:editId="48711842">
            <wp:extent cx="5760085" cy="718798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3380" cy="7192092"/>
                    </a:xfrm>
                    <a:prstGeom prst="rect">
                      <a:avLst/>
                    </a:prstGeom>
                    <a:noFill/>
                    <a:ln>
                      <a:noFill/>
                    </a:ln>
                  </pic:spPr>
                </pic:pic>
              </a:graphicData>
            </a:graphic>
          </wp:inline>
        </w:drawing>
      </w:r>
    </w:p>
    <w:p w14:paraId="37A6BA76" w14:textId="77777777" w:rsidR="00594F79" w:rsidRDefault="00594F79" w:rsidP="007E5027">
      <w:pPr>
        <w:pStyle w:val="Body"/>
      </w:pPr>
    </w:p>
    <w:p w14:paraId="124C0AE6" w14:textId="77777777" w:rsidR="00594F79" w:rsidRPr="003D4D8D" w:rsidRDefault="00594F79" w:rsidP="007E5027">
      <w:pPr>
        <w:pStyle w:val="Body"/>
      </w:pPr>
      <w:r w:rsidRPr="00594F79">
        <w:rPr>
          <w:noProof/>
        </w:rPr>
        <w:drawing>
          <wp:inline distT="0" distB="0" distL="0" distR="0" wp14:anchorId="35BC6D93" wp14:editId="18C472D4">
            <wp:extent cx="5760720" cy="4377967"/>
            <wp:effectExtent l="0" t="0" r="0"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377967"/>
                    </a:xfrm>
                    <a:prstGeom prst="rect">
                      <a:avLst/>
                    </a:prstGeom>
                    <a:noFill/>
                    <a:ln>
                      <a:noFill/>
                    </a:ln>
                  </pic:spPr>
                </pic:pic>
              </a:graphicData>
            </a:graphic>
          </wp:inline>
        </w:drawing>
      </w:r>
    </w:p>
    <w:p w14:paraId="754EDF0E" w14:textId="77777777" w:rsidR="00CC39DF" w:rsidRPr="003D4D8D" w:rsidRDefault="00CC39DF" w:rsidP="00242010">
      <w:pPr>
        <w:pStyle w:val="Body"/>
      </w:pPr>
    </w:p>
    <w:sectPr w:rsidR="00CC39DF" w:rsidRPr="003D4D8D" w:rsidSect="00C060A9">
      <w:headerReference w:type="default" r:id="rId17"/>
      <w:footerReference w:type="default" r:id="rId18"/>
      <w:pgSz w:w="11907" w:h="16840"/>
      <w:pgMar w:top="1418" w:right="1134" w:bottom="1418" w:left="1701"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95949B" w14:textId="77777777" w:rsidR="0021617B" w:rsidRDefault="0021617B">
      <w:r>
        <w:separator/>
      </w:r>
    </w:p>
  </w:endnote>
  <w:endnote w:type="continuationSeparator" w:id="0">
    <w:p w14:paraId="760A29F9" w14:textId="77777777" w:rsidR="0021617B" w:rsidRDefault="0021617B">
      <w:r>
        <w:continuationSeparator/>
      </w:r>
    </w:p>
  </w:endnote>
  <w:endnote w:type="continuationNotice" w:id="1">
    <w:p w14:paraId="3AA8F944" w14:textId="77777777" w:rsidR="0021617B" w:rsidRDefault="002161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Negrito">
    <w:panose1 w:val="00000000000000000000"/>
    <w:charset w:val="00"/>
    <w:family w:val="roman"/>
    <w:notTrueType/>
    <w:pitch w:val="default"/>
  </w:font>
  <w:font w:name="Arial 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Optimum">
    <w:charset w:val="00"/>
    <w:family w:val="auto"/>
    <w:pitch w:val="variable"/>
    <w:sig w:usb0="00000003" w:usb1="00000000" w:usb2="00000000" w:usb3="00000000" w:csb0="00000001" w:csb1="00000000"/>
  </w:font>
  <w:font w:name="TT108t00">
    <w:altName w:val="MS Gothic"/>
    <w:panose1 w:val="00000000000000000000"/>
    <w:charset w:val="80"/>
    <w:family w:val="swiss"/>
    <w:notTrueType/>
    <w:pitch w:val="default"/>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B8E41C" w14:textId="77777777" w:rsidR="000C7C34" w:rsidRDefault="000C7C34" w:rsidP="000C7C34">
    <w:pPr>
      <w:pStyle w:val="Rodap"/>
      <w:ind w:firstLine="0"/>
      <w:jc w:val="left"/>
      <w:rPr>
        <w:rFonts w:ascii="Verdana" w:hAnsi="Verdana"/>
        <w:sz w:val="14"/>
        <w:szCs w:val="16"/>
      </w:rPr>
    </w:pPr>
    <w:r>
      <w:rPr>
        <w:rFonts w:ascii="Verdana" w:hAnsi="Verdana"/>
        <w:sz w:val="14"/>
        <w:szCs w:val="16"/>
      </w:rPr>
      <w:fldChar w:fldCharType="begin"/>
    </w:r>
    <w:r>
      <w:rPr>
        <w:rFonts w:ascii="Verdana" w:hAnsi="Verdana"/>
        <w:sz w:val="14"/>
        <w:szCs w:val="16"/>
      </w:rPr>
      <w:instrText xml:space="preserve"> DOCPROPERTY "iManageFooter"  \* MERGEFORMAT </w:instrText>
    </w:r>
    <w:r>
      <w:rPr>
        <w:rFonts w:ascii="Verdana" w:hAnsi="Verdana"/>
        <w:sz w:val="14"/>
        <w:szCs w:val="16"/>
      </w:rPr>
      <w:fldChar w:fldCharType="separate"/>
    </w:r>
  </w:p>
  <w:p w14:paraId="373D8AC2" w14:textId="0E3BAD42" w:rsidR="0021617B" w:rsidRPr="00C36BE3" w:rsidRDefault="000C7C34" w:rsidP="00C36BE3">
    <w:pPr>
      <w:pStyle w:val="Rodap"/>
      <w:ind w:firstLine="0"/>
      <w:jc w:val="left"/>
      <w:rPr>
        <w:rFonts w:ascii="Verdana" w:hAnsi="Verdana"/>
        <w:sz w:val="14"/>
        <w:szCs w:val="16"/>
      </w:rPr>
    </w:pPr>
    <w:r>
      <w:rPr>
        <w:rFonts w:ascii="Verdana" w:hAnsi="Verdana"/>
        <w:sz w:val="14"/>
        <w:szCs w:val="16"/>
      </w:rPr>
      <w:t xml:space="preserve">TEXT_SP - 13813846v18 5043.43 </w:t>
    </w:r>
    <w:r>
      <w:rPr>
        <w:rFonts w:ascii="Verdana" w:hAnsi="Verdana"/>
        <w:sz w:val="14"/>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B0CAF8" w14:textId="76E88847" w:rsidR="0021617B" w:rsidRPr="00A846BB" w:rsidRDefault="0021617B" w:rsidP="006D0496">
    <w:pPr>
      <w:pStyle w:val="Body"/>
      <w:jc w:val="left"/>
      <w:rPr>
        <w:rFonts w:ascii="Times New Roman" w:hAnsi="Times New Roman"/>
        <w:sz w:val="16"/>
      </w:rPr>
    </w:pPr>
    <w:r>
      <w:fldChar w:fldCharType="begin"/>
    </w:r>
    <w:r>
      <w:instrText xml:space="preserve"> PAGE   \* MERGEFORMAT </w:instrText>
    </w:r>
    <w:r>
      <w:fldChar w:fldCharType="separate"/>
    </w:r>
    <w:r w:rsidR="00D87A22">
      <w:rPr>
        <w:noProof/>
      </w:rPr>
      <w:t>65</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FD8800" w14:textId="77777777" w:rsidR="0021617B" w:rsidRDefault="0021617B">
      <w:r>
        <w:separator/>
      </w:r>
    </w:p>
  </w:footnote>
  <w:footnote w:type="continuationSeparator" w:id="0">
    <w:p w14:paraId="047F0D7D" w14:textId="77777777" w:rsidR="0021617B" w:rsidRDefault="0021617B">
      <w:r>
        <w:continuationSeparator/>
      </w:r>
    </w:p>
  </w:footnote>
  <w:footnote w:type="continuationNotice" w:id="1">
    <w:p w14:paraId="299546A0" w14:textId="77777777" w:rsidR="0021617B" w:rsidRDefault="0021617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97732" w14:textId="1028F495" w:rsidR="0021617B" w:rsidRPr="00972860" w:rsidRDefault="0021617B" w:rsidP="00CC0B73">
    <w:pPr>
      <w:pStyle w:val="Cabealho"/>
      <w:jc w:val="right"/>
      <w:rPr>
        <w:rFonts w:ascii="Arial" w:hAnsi="Arial" w:cs="Arial"/>
        <w:i/>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8D35C8" w14:textId="77777777" w:rsidR="0021617B" w:rsidRDefault="002161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D8AA9384"/>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851"/>
        </w:tabs>
        <w:autoSpaceDE w:val="0"/>
        <w:autoSpaceDN w:val="0"/>
        <w:adjustRightInd w:val="0"/>
        <w:spacing w:after="120"/>
        <w:ind w:left="851"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Verdana" w:hAnsi="Verdana" w:cs="Times New Roman" w:hint="default"/>
        <w:b w:val="0"/>
        <w:bCs w:val="0"/>
        <w:i w:val="0"/>
        <w:iCs w:val="0"/>
        <w:sz w:val="20"/>
        <w:szCs w:val="20"/>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1" w15:restartNumberingAfterBreak="0">
    <w:nsid w:val="00000006"/>
    <w:multiLevelType w:val="hybridMultilevel"/>
    <w:tmpl w:val="59D0FBA8"/>
    <w:lvl w:ilvl="0" w:tplc="2960A88A">
      <w:start w:val="1"/>
      <w:numFmt w:val="decimal"/>
      <w:pStyle w:val="StyleHeading1Before0pt"/>
      <w:lvlText w:val="%1."/>
      <w:lvlJc w:val="left"/>
      <w:pPr>
        <w:tabs>
          <w:tab w:val="num" w:pos="454"/>
        </w:tabs>
        <w:ind w:left="454" w:hanging="454"/>
      </w:pPr>
      <w:rPr>
        <w:rFonts w:cs="Times New Roman" w:hint="eastAsia"/>
      </w:rPr>
    </w:lvl>
    <w:lvl w:ilvl="1" w:tplc="04160019">
      <w:start w:val="1"/>
      <w:numFmt w:val="lowerLetter"/>
      <w:lvlText w:val="%2)"/>
      <w:lvlJc w:val="left"/>
      <w:pPr>
        <w:tabs>
          <w:tab w:val="num" w:pos="1420"/>
        </w:tabs>
        <w:ind w:left="1420" w:hanging="340"/>
      </w:pPr>
      <w:rPr>
        <w:rFonts w:ascii="Times" w:hAnsi="Times" w:cs="Times New Roman" w:hint="default"/>
        <w:b w:val="0"/>
        <w:i w:val="0"/>
        <w:color w:val="auto"/>
        <w:sz w:val="24"/>
        <w:szCs w:val="24"/>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 w15:restartNumberingAfterBreak="0">
    <w:nsid w:val="00000009"/>
    <w:multiLevelType w:val="hybridMultilevel"/>
    <w:tmpl w:val="6CC4F86C"/>
    <w:lvl w:ilvl="0" w:tplc="C80C2D9A">
      <w:start w:val="1"/>
      <w:numFmt w:val="decimal"/>
      <w:pStyle w:val="NormalNumerada"/>
      <w:lvlText w:val="(%1)"/>
      <w:lvlJc w:val="left"/>
      <w:pPr>
        <w:tabs>
          <w:tab w:val="num" w:pos="360"/>
        </w:tabs>
        <w:ind w:left="360" w:hanging="360"/>
      </w:pPr>
      <w:rPr>
        <w:rFonts w:ascii="Arial" w:hAnsi="Arial" w:cs="Times New Roman" w:hint="default"/>
      </w:rPr>
    </w:lvl>
    <w:lvl w:ilvl="1" w:tplc="04160019">
      <w:start w:val="1"/>
      <w:numFmt w:val="lowerRoman"/>
      <w:lvlText w:val="%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 w15:restartNumberingAfterBreak="0">
    <w:nsid w:val="0000000B"/>
    <w:multiLevelType w:val="multilevel"/>
    <w:tmpl w:val="55144C5A"/>
    <w:lvl w:ilvl="0">
      <w:start w:val="1"/>
      <w:numFmt w:val="decimal"/>
      <w:pStyle w:val="STDNvelUm"/>
      <w:lvlText w:val="%1."/>
      <w:lvlJc w:val="left"/>
      <w:pPr>
        <w:tabs>
          <w:tab w:val="num" w:pos="471"/>
        </w:tabs>
        <w:ind w:left="471" w:hanging="471"/>
      </w:pPr>
      <w:rPr>
        <w:rFonts w:ascii="Arial" w:hAnsi="Arial" w:cs="Times New Roman" w:hint="default"/>
        <w:b/>
        <w:smallCaps/>
        <w:dstrike w:val="0"/>
        <w:color w:val="CD0000"/>
        <w:sz w:val="28"/>
        <w:szCs w:val="28"/>
        <w:vertAlign w:val="baseline"/>
      </w:rPr>
    </w:lvl>
    <w:lvl w:ilvl="1">
      <w:start w:val="1"/>
      <w:numFmt w:val="decimal"/>
      <w:pStyle w:val="STDNvelDois"/>
      <w:lvlText w:val="%1.%2."/>
      <w:lvlJc w:val="left"/>
      <w:pPr>
        <w:tabs>
          <w:tab w:val="num" w:pos="471"/>
        </w:tabs>
        <w:ind w:left="1151" w:hanging="680"/>
      </w:pPr>
      <w:rPr>
        <w:rFonts w:ascii="Arial" w:hAnsi="Arial" w:cs="Times New Roman" w:hint="default"/>
        <w:b/>
        <w:smallCaps/>
        <w:color w:val="CD0000"/>
        <w:sz w:val="24"/>
        <w:szCs w:val="24"/>
      </w:rPr>
    </w:lvl>
    <w:lvl w:ilvl="2">
      <w:start w:val="1"/>
      <w:numFmt w:val="decimal"/>
      <w:pStyle w:val="STDNvelTrs"/>
      <w:lvlText w:val="%1.%2.%3."/>
      <w:lvlJc w:val="left"/>
      <w:pPr>
        <w:tabs>
          <w:tab w:val="num" w:pos="374"/>
        </w:tabs>
        <w:ind w:left="1281" w:hanging="907"/>
      </w:pPr>
      <w:rPr>
        <w:rFonts w:ascii="Arial" w:hAnsi="Arial" w:cs="Times New Roman" w:hint="default"/>
        <w:b/>
        <w:smallCaps/>
        <w:color w:val="CD0000"/>
        <w:sz w:val="24"/>
        <w:szCs w:val="24"/>
      </w:rPr>
    </w:lvl>
    <w:lvl w:ilvl="3">
      <w:start w:val="1"/>
      <w:numFmt w:val="decimal"/>
      <w:pStyle w:val="STDNvelQuatro"/>
      <w:lvlText w:val="%1.%2.%3.%4."/>
      <w:lvlJc w:val="left"/>
      <w:pPr>
        <w:tabs>
          <w:tab w:val="num" w:pos="1718"/>
        </w:tabs>
        <w:ind w:left="1718" w:hanging="1247"/>
      </w:pPr>
      <w:rPr>
        <w:rFonts w:ascii="Arial" w:hAnsi="Arial" w:cs="Times New Roman" w:hint="default"/>
        <w:b/>
        <w:smallCaps/>
        <w:color w:val="CD0000"/>
        <w:sz w:val="24"/>
        <w:szCs w:val="24"/>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4" w15:restartNumberingAfterBreak="0">
    <w:nsid w:val="00000010"/>
    <w:multiLevelType w:val="hybridMultilevel"/>
    <w:tmpl w:val="6EA088A6"/>
    <w:lvl w:ilvl="0" w:tplc="C7C69662">
      <w:start w:val="1"/>
      <w:numFmt w:val="lowerLetter"/>
      <w:lvlText w:val="(%1)"/>
      <w:lvlJc w:val="left"/>
      <w:pPr>
        <w:tabs>
          <w:tab w:val="num" w:pos="360"/>
        </w:tabs>
        <w:ind w:left="360" w:hanging="360"/>
      </w:pPr>
      <w:rPr>
        <w:rFonts w:ascii="Tahoma" w:hAnsi="Tahoma" w:cs="Tahoma" w:hint="default"/>
        <w:b w:val="0"/>
        <w:sz w:val="22"/>
        <w:szCs w:val="22"/>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5" w15:restartNumberingAfterBreak="0">
    <w:nsid w:val="00000018"/>
    <w:multiLevelType w:val="singleLevel"/>
    <w:tmpl w:val="0000000F"/>
    <w:name w:val="WW8Num15"/>
    <w:lvl w:ilvl="0">
      <w:start w:val="1"/>
      <w:numFmt w:val="upperRoman"/>
      <w:lvlText w:val="%1 -"/>
      <w:lvlJc w:val="right"/>
      <w:pPr>
        <w:tabs>
          <w:tab w:val="num" w:pos="180"/>
        </w:tabs>
        <w:ind w:left="180" w:hanging="180"/>
      </w:pPr>
      <w:rPr>
        <w:rFonts w:cs="Times New Roman"/>
        <w:sz w:val="24"/>
        <w:szCs w:val="24"/>
      </w:rPr>
    </w:lvl>
  </w:abstractNum>
  <w:abstractNum w:abstractNumId="6" w15:restartNumberingAfterBreak="0">
    <w:nsid w:val="00000024"/>
    <w:multiLevelType w:val="multilevel"/>
    <w:tmpl w:val="358454A0"/>
    <w:lvl w:ilvl="0">
      <w:start w:val="1"/>
      <w:numFmt w:val="upperRoman"/>
      <w:pStyle w:val="PargrafodaLista1"/>
      <w:lvlText w:val="CLÁUSULA %1."/>
      <w:lvlJc w:val="center"/>
      <w:pPr>
        <w:tabs>
          <w:tab w:val="num" w:pos="0"/>
        </w:tabs>
        <w:ind w:firstLine="288"/>
      </w:pPr>
      <w:rPr>
        <w:rFonts w:cs="Times New Roman" w:hint="eastAsia"/>
        <w:b w:val="0"/>
        <w:i w:val="0"/>
      </w:rPr>
    </w:lvl>
    <w:lvl w:ilvl="1">
      <w:start w:val="1"/>
      <w:numFmt w:val="decimal"/>
      <w:pStyle w:val="ContratoN3"/>
      <w:lvlText w:val="%1.%2."/>
      <w:lvlJc w:val="left"/>
      <w:pPr>
        <w:tabs>
          <w:tab w:val="num" w:pos="1134"/>
        </w:tabs>
      </w:pPr>
      <w:rPr>
        <w:rFonts w:cs="Times New Roman" w:hint="eastAsia"/>
      </w:rPr>
    </w:lvl>
    <w:lvl w:ilvl="2">
      <w:start w:val="1"/>
      <w:numFmt w:val="decimal"/>
      <w:pStyle w:val="EstiloContratoN1PretoVersalete"/>
      <w:lvlText w:val="%1.%2.%3."/>
      <w:lvlJc w:val="left"/>
      <w:pPr>
        <w:tabs>
          <w:tab w:val="num" w:pos="1854"/>
        </w:tabs>
        <w:ind w:left="1638" w:hanging="504"/>
      </w:pPr>
      <w:rPr>
        <w:rFonts w:ascii="Times New Roman Negrito" w:hAnsi="Times New Roman Negrito" w:cs="Times New Roman" w:hint="default"/>
      </w:rPr>
    </w:lvl>
    <w:lvl w:ilvl="3">
      <w:start w:val="1"/>
      <w:numFmt w:val="decimal"/>
      <w:lvlText w:val="%1.%2.%3.%4."/>
      <w:lvlJc w:val="left"/>
      <w:pPr>
        <w:tabs>
          <w:tab w:val="num" w:pos="1440"/>
        </w:tabs>
        <w:ind w:left="1368" w:hanging="648"/>
      </w:pPr>
      <w:rPr>
        <w:rFonts w:cs="Times New Roman" w:hint="eastAsia"/>
      </w:rPr>
    </w:lvl>
    <w:lvl w:ilvl="4">
      <w:start w:val="1"/>
      <w:numFmt w:val="decimal"/>
      <w:lvlText w:val="%1.%2.%3.%4.%5."/>
      <w:lvlJc w:val="left"/>
      <w:pPr>
        <w:tabs>
          <w:tab w:val="num" w:pos="2160"/>
        </w:tabs>
        <w:ind w:left="1872" w:hanging="792"/>
      </w:pPr>
      <w:rPr>
        <w:rFonts w:cs="Times New Roman" w:hint="eastAsia"/>
      </w:rPr>
    </w:lvl>
    <w:lvl w:ilvl="5">
      <w:start w:val="1"/>
      <w:numFmt w:val="decimal"/>
      <w:lvlText w:val="%1.%2.%3.%4.%5.%6."/>
      <w:lvlJc w:val="left"/>
      <w:pPr>
        <w:tabs>
          <w:tab w:val="num" w:pos="2520"/>
        </w:tabs>
        <w:ind w:left="2376" w:hanging="936"/>
      </w:pPr>
      <w:rPr>
        <w:rFonts w:cs="Times New Roman" w:hint="eastAsia"/>
      </w:rPr>
    </w:lvl>
    <w:lvl w:ilvl="6">
      <w:start w:val="1"/>
      <w:numFmt w:val="decimal"/>
      <w:lvlText w:val="%1.%2.%3.%4.%5.%6.%7."/>
      <w:lvlJc w:val="left"/>
      <w:pPr>
        <w:tabs>
          <w:tab w:val="num" w:pos="3240"/>
        </w:tabs>
        <w:ind w:left="2880" w:hanging="1080"/>
      </w:pPr>
      <w:rPr>
        <w:rFonts w:cs="Times New Roman" w:hint="eastAsia"/>
      </w:rPr>
    </w:lvl>
    <w:lvl w:ilvl="7">
      <w:start w:val="1"/>
      <w:numFmt w:val="decimal"/>
      <w:lvlText w:val="%1.%2.%3.%4.%5.%6.%7.%8."/>
      <w:lvlJc w:val="left"/>
      <w:pPr>
        <w:tabs>
          <w:tab w:val="num" w:pos="3600"/>
        </w:tabs>
        <w:ind w:left="3384" w:hanging="1224"/>
      </w:pPr>
      <w:rPr>
        <w:rFonts w:cs="Times New Roman" w:hint="eastAsia"/>
      </w:rPr>
    </w:lvl>
    <w:lvl w:ilvl="8">
      <w:start w:val="1"/>
      <w:numFmt w:val="decimal"/>
      <w:lvlText w:val="%1.%2.%3.%4.%5.%6.%7.%8.%9."/>
      <w:lvlJc w:val="left"/>
      <w:pPr>
        <w:tabs>
          <w:tab w:val="num" w:pos="4320"/>
        </w:tabs>
        <w:ind w:left="3960" w:hanging="1440"/>
      </w:pPr>
      <w:rPr>
        <w:rFonts w:cs="Times New Roman" w:hint="eastAsia"/>
      </w:rPr>
    </w:lvl>
  </w:abstractNum>
  <w:abstractNum w:abstractNumId="7" w15:restartNumberingAfterBreak="0">
    <w:nsid w:val="00000032"/>
    <w:multiLevelType w:val="multilevel"/>
    <w:tmpl w:val="A22E411C"/>
    <w:lvl w:ilvl="0">
      <w:start w:val="5"/>
      <w:numFmt w:val="decimal"/>
      <w:lvlText w:val="%1"/>
      <w:lvlJc w:val="left"/>
      <w:pPr>
        <w:ind w:left="705" w:hanging="705"/>
      </w:pPr>
      <w:rPr>
        <w:rFonts w:cs="Times New Roman" w:hint="default"/>
      </w:rPr>
    </w:lvl>
    <w:lvl w:ilvl="1">
      <w:start w:val="14"/>
      <w:numFmt w:val="decimal"/>
      <w:lvlText w:val="%1.%2"/>
      <w:lvlJc w:val="left"/>
      <w:pPr>
        <w:ind w:left="1323" w:hanging="705"/>
      </w:pPr>
      <w:rPr>
        <w:rFonts w:cs="Times New Roman" w:hint="default"/>
      </w:rPr>
    </w:lvl>
    <w:lvl w:ilvl="2">
      <w:start w:val="4"/>
      <w:numFmt w:val="decimal"/>
      <w:lvlText w:val="%1.%2.%3"/>
      <w:lvlJc w:val="left"/>
      <w:pPr>
        <w:ind w:left="1956" w:hanging="720"/>
      </w:pPr>
      <w:rPr>
        <w:rFonts w:cs="Times New Roman" w:hint="default"/>
      </w:rPr>
    </w:lvl>
    <w:lvl w:ilvl="3">
      <w:start w:val="1"/>
      <w:numFmt w:val="decimal"/>
      <w:lvlText w:val="%1.%2.%3.%4"/>
      <w:lvlJc w:val="left"/>
      <w:pPr>
        <w:ind w:left="2574" w:hanging="720"/>
      </w:pPr>
      <w:rPr>
        <w:rFonts w:cs="Times New Roman" w:hint="eastAsia"/>
        <w:b/>
        <w:i w:val="0"/>
        <w:sz w:val="16"/>
        <w:szCs w:val="16"/>
      </w:rPr>
    </w:lvl>
    <w:lvl w:ilvl="4">
      <w:start w:val="1"/>
      <w:numFmt w:val="decimal"/>
      <w:lvlText w:val="%1.%2.%3.%4.%5"/>
      <w:lvlJc w:val="left"/>
      <w:pPr>
        <w:ind w:left="3552" w:hanging="1080"/>
      </w:pPr>
      <w:rPr>
        <w:rFonts w:cs="Times New Roman" w:hint="eastAsia"/>
      </w:rPr>
    </w:lvl>
    <w:lvl w:ilvl="5">
      <w:start w:val="1"/>
      <w:numFmt w:val="decimal"/>
      <w:lvlText w:val="%1.%2.%3.%4.%5.%6"/>
      <w:lvlJc w:val="left"/>
      <w:pPr>
        <w:ind w:left="4170" w:hanging="1080"/>
      </w:pPr>
      <w:rPr>
        <w:rFonts w:cs="Times New Roman" w:hint="eastAsia"/>
      </w:rPr>
    </w:lvl>
    <w:lvl w:ilvl="6">
      <w:start w:val="1"/>
      <w:numFmt w:val="decimal"/>
      <w:lvlText w:val="%1.%2.%3.%4.%5.%6.%7"/>
      <w:lvlJc w:val="left"/>
      <w:pPr>
        <w:ind w:left="5148" w:hanging="1440"/>
      </w:pPr>
      <w:rPr>
        <w:rFonts w:cs="Times New Roman" w:hint="eastAsia"/>
      </w:rPr>
    </w:lvl>
    <w:lvl w:ilvl="7">
      <w:start w:val="1"/>
      <w:numFmt w:val="decimal"/>
      <w:lvlText w:val="%1.%2.%3.%4.%5.%6.%7.%8"/>
      <w:lvlJc w:val="left"/>
      <w:pPr>
        <w:ind w:left="5766" w:hanging="1440"/>
      </w:pPr>
      <w:rPr>
        <w:rFonts w:cs="Times New Roman" w:hint="eastAsia"/>
      </w:rPr>
    </w:lvl>
    <w:lvl w:ilvl="8">
      <w:start w:val="1"/>
      <w:numFmt w:val="decimal"/>
      <w:lvlText w:val="%1.%2.%3.%4.%5.%6.%7.%8.%9"/>
      <w:lvlJc w:val="left"/>
      <w:pPr>
        <w:ind w:left="6744" w:hanging="1800"/>
      </w:pPr>
      <w:rPr>
        <w:rFonts w:cs="Times New Roman" w:hint="eastAsia"/>
      </w:rPr>
    </w:lvl>
  </w:abstractNum>
  <w:abstractNum w:abstractNumId="8" w15:restartNumberingAfterBreak="0">
    <w:nsid w:val="00000040"/>
    <w:multiLevelType w:val="multilevel"/>
    <w:tmpl w:val="DC22AF4C"/>
    <w:lvl w:ilvl="0">
      <w:start w:val="1"/>
      <w:numFmt w:val="decimal"/>
      <w:pStyle w:val="Nivel1"/>
      <w:lvlText w:val="%1."/>
      <w:lvlJc w:val="left"/>
      <w:pPr>
        <w:tabs>
          <w:tab w:val="num" w:pos="851"/>
        </w:tabs>
        <w:ind w:left="851" w:hanging="851"/>
      </w:pPr>
      <w:rPr>
        <w:rFonts w:ascii="Times New Roman" w:hAnsi="Times New Roman" w:cs="Times New Roman" w:hint="default"/>
        <w:b/>
        <w:i w:val="0"/>
        <w:sz w:val="22"/>
      </w:rPr>
    </w:lvl>
    <w:lvl w:ilvl="1">
      <w:start w:val="1"/>
      <w:numFmt w:val="decimal"/>
      <w:pStyle w:val="Nivel2"/>
      <w:lvlText w:val="%1.%2"/>
      <w:lvlJc w:val="left"/>
      <w:pPr>
        <w:tabs>
          <w:tab w:val="num" w:pos="851"/>
        </w:tabs>
      </w:pPr>
      <w:rPr>
        <w:rFonts w:cs="Times New Roman" w:hint="eastAsia"/>
      </w:rPr>
    </w:lvl>
    <w:lvl w:ilvl="2">
      <w:start w:val="1"/>
      <w:numFmt w:val="decimal"/>
      <w:pStyle w:val="Nivel3"/>
      <w:lvlText w:val="%1.%2.%3"/>
      <w:lvlJc w:val="left"/>
      <w:pPr>
        <w:tabs>
          <w:tab w:val="num" w:pos="851"/>
        </w:tabs>
      </w:pPr>
      <w:rPr>
        <w:rFonts w:ascii="Times New Roman" w:hAnsi="Times New Roman" w:cs="Times New Roman" w:hint="default"/>
        <w:b w:val="0"/>
        <w:i w:val="0"/>
        <w:sz w:val="22"/>
      </w:rPr>
    </w:lvl>
    <w:lvl w:ilvl="3">
      <w:start w:val="1"/>
      <w:numFmt w:val="decimal"/>
      <w:pStyle w:val="Nivel4"/>
      <w:lvlText w:val="%1.%2.%3.%4"/>
      <w:lvlJc w:val="left"/>
      <w:pPr>
        <w:tabs>
          <w:tab w:val="num" w:pos="1843"/>
        </w:tabs>
        <w:ind w:left="142" w:firstLine="851"/>
      </w:pPr>
      <w:rPr>
        <w:rFonts w:cs="Times New Roman" w:hint="eastAsia"/>
      </w:rPr>
    </w:lvl>
    <w:lvl w:ilvl="4">
      <w:start w:val="1"/>
      <w:numFmt w:val="lowerRoman"/>
      <w:pStyle w:val="Nivel5"/>
      <w:lvlText w:val="(%5)"/>
      <w:lvlJc w:val="left"/>
      <w:pPr>
        <w:tabs>
          <w:tab w:val="num" w:pos="1418"/>
        </w:tabs>
        <w:ind w:left="1418" w:hanging="567"/>
      </w:pPr>
      <w:rPr>
        <w:rFonts w:ascii="Times New Roman" w:hAnsi="Times New Roman" w:cs="Times New Roman" w:hint="default"/>
        <w:b w:val="0"/>
        <w:i w:val="0"/>
        <w:sz w:val="22"/>
      </w:rPr>
    </w:lvl>
    <w:lvl w:ilvl="5">
      <w:start w:val="1"/>
      <w:numFmt w:val="lowerLetter"/>
      <w:pStyle w:val="Nivel6"/>
      <w:lvlText w:val="(%6)"/>
      <w:lvlJc w:val="left"/>
      <w:pPr>
        <w:tabs>
          <w:tab w:val="num" w:pos="1985"/>
        </w:tabs>
        <w:ind w:left="1985" w:hanging="567"/>
      </w:pPr>
      <w:rPr>
        <w:rFonts w:cs="Times New Roman" w:hint="eastAsia"/>
      </w:rPr>
    </w:lvl>
    <w:lvl w:ilvl="6">
      <w:start w:val="1"/>
      <w:numFmt w:val="decimal"/>
      <w:lvlText w:val="%7."/>
      <w:lvlJc w:val="left"/>
      <w:pPr>
        <w:ind w:left="2520" w:hanging="360"/>
      </w:pPr>
      <w:rPr>
        <w:rFonts w:cs="Times New Roman" w:hint="eastAsia"/>
      </w:rPr>
    </w:lvl>
    <w:lvl w:ilvl="7">
      <w:start w:val="1"/>
      <w:numFmt w:val="lowerLetter"/>
      <w:lvlText w:val="%8."/>
      <w:lvlJc w:val="left"/>
      <w:pPr>
        <w:ind w:left="2880" w:hanging="360"/>
      </w:pPr>
      <w:rPr>
        <w:rFonts w:cs="Times New Roman" w:hint="eastAsia"/>
      </w:rPr>
    </w:lvl>
    <w:lvl w:ilvl="8">
      <w:start w:val="1"/>
      <w:numFmt w:val="lowerRoman"/>
      <w:lvlText w:val="%9."/>
      <w:lvlJc w:val="left"/>
      <w:pPr>
        <w:ind w:left="3240" w:hanging="360"/>
      </w:pPr>
      <w:rPr>
        <w:rFonts w:cs="Times New Roman" w:hint="eastAsia"/>
      </w:rPr>
    </w:lvl>
  </w:abstractNum>
  <w:abstractNum w:abstractNumId="9" w15:restartNumberingAfterBreak="0">
    <w:nsid w:val="00000048"/>
    <w:multiLevelType w:val="multilevel"/>
    <w:tmpl w:val="979A65BE"/>
    <w:lvl w:ilvl="0">
      <w:start w:val="5"/>
      <w:numFmt w:val="decimal"/>
      <w:lvlText w:val="%1"/>
      <w:lvlJc w:val="left"/>
      <w:pPr>
        <w:ind w:left="600" w:hanging="600"/>
      </w:pPr>
      <w:rPr>
        <w:rFonts w:cs="Times New Roman" w:hint="default"/>
      </w:rPr>
    </w:lvl>
    <w:lvl w:ilvl="1">
      <w:start w:val="5"/>
      <w:numFmt w:val="decimal"/>
      <w:lvlText w:val="%1.%2"/>
      <w:lvlJc w:val="left"/>
      <w:pPr>
        <w:ind w:left="978" w:hanging="600"/>
      </w:pPr>
      <w:rPr>
        <w:rFonts w:cs="Times New Roman" w:hint="default"/>
      </w:rPr>
    </w:lvl>
    <w:lvl w:ilvl="2">
      <w:start w:val="5"/>
      <w:numFmt w:val="decimal"/>
      <w:lvlText w:val="%1.%2.%3"/>
      <w:lvlJc w:val="left"/>
      <w:pPr>
        <w:ind w:left="1476" w:hanging="720"/>
      </w:pPr>
      <w:rPr>
        <w:rFonts w:cs="Times New Roman" w:hint="default"/>
      </w:rPr>
    </w:lvl>
    <w:lvl w:ilvl="3">
      <w:start w:val="1"/>
      <w:numFmt w:val="none"/>
      <w:lvlText w:val="5.5.9.2"/>
      <w:lvlJc w:val="left"/>
      <w:pPr>
        <w:ind w:left="1854" w:hanging="720"/>
      </w:pPr>
      <w:rPr>
        <w:rFonts w:cs="Times New Roman" w:hint="eastAsia"/>
        <w:b/>
        <w:sz w:val="16"/>
        <w:szCs w:val="16"/>
      </w:rPr>
    </w:lvl>
    <w:lvl w:ilvl="4">
      <w:start w:val="1"/>
      <w:numFmt w:val="decimal"/>
      <w:lvlText w:val="%1.%2.%3.%4.%5"/>
      <w:lvlJc w:val="left"/>
      <w:pPr>
        <w:ind w:left="2592" w:hanging="1080"/>
      </w:pPr>
      <w:rPr>
        <w:rFonts w:cs="Times New Roman" w:hint="eastAsia"/>
      </w:rPr>
    </w:lvl>
    <w:lvl w:ilvl="5">
      <w:start w:val="1"/>
      <w:numFmt w:val="decimal"/>
      <w:lvlText w:val="%1.%2.%3.%4.%5.%6"/>
      <w:lvlJc w:val="left"/>
      <w:pPr>
        <w:ind w:left="2970" w:hanging="1080"/>
      </w:pPr>
      <w:rPr>
        <w:rFonts w:cs="Times New Roman" w:hint="eastAsia"/>
      </w:rPr>
    </w:lvl>
    <w:lvl w:ilvl="6">
      <w:start w:val="1"/>
      <w:numFmt w:val="decimal"/>
      <w:lvlText w:val="%1.%2.%3.%4.%5.%6.%7"/>
      <w:lvlJc w:val="left"/>
      <w:pPr>
        <w:ind w:left="3708" w:hanging="1440"/>
      </w:pPr>
      <w:rPr>
        <w:rFonts w:cs="Times New Roman" w:hint="eastAsia"/>
      </w:rPr>
    </w:lvl>
    <w:lvl w:ilvl="7">
      <w:start w:val="1"/>
      <w:numFmt w:val="decimal"/>
      <w:lvlText w:val="%1.%2.%3.%4.%5.%6.%7.%8"/>
      <w:lvlJc w:val="left"/>
      <w:pPr>
        <w:ind w:left="4086" w:hanging="1440"/>
      </w:pPr>
      <w:rPr>
        <w:rFonts w:cs="Times New Roman" w:hint="eastAsia"/>
      </w:rPr>
    </w:lvl>
    <w:lvl w:ilvl="8">
      <w:start w:val="1"/>
      <w:numFmt w:val="decimal"/>
      <w:lvlText w:val="%1.%2.%3.%4.%5.%6.%7.%8.%9"/>
      <w:lvlJc w:val="left"/>
      <w:pPr>
        <w:ind w:left="4824" w:hanging="1800"/>
      </w:pPr>
      <w:rPr>
        <w:rFonts w:cs="Times New Roman" w:hint="eastAsia"/>
      </w:rPr>
    </w:lvl>
  </w:abstractNum>
  <w:abstractNum w:abstractNumId="10" w15:restartNumberingAfterBreak="0">
    <w:nsid w:val="00000055"/>
    <w:multiLevelType w:val="multilevel"/>
    <w:tmpl w:val="2E749152"/>
    <w:lvl w:ilvl="0">
      <w:start w:val="5"/>
      <w:numFmt w:val="decimal"/>
      <w:lvlText w:val="%1"/>
      <w:lvlJc w:val="left"/>
      <w:pPr>
        <w:ind w:left="705" w:hanging="705"/>
      </w:pPr>
      <w:rPr>
        <w:rFonts w:cs="Times New Roman" w:hint="default"/>
      </w:rPr>
    </w:lvl>
    <w:lvl w:ilvl="1">
      <w:start w:val="26"/>
      <w:numFmt w:val="decimal"/>
      <w:lvlText w:val="%1.%2"/>
      <w:lvlJc w:val="left"/>
      <w:pPr>
        <w:ind w:left="1310" w:hanging="705"/>
      </w:pPr>
      <w:rPr>
        <w:rFonts w:cs="Times New Roman" w:hint="default"/>
      </w:rPr>
    </w:lvl>
    <w:lvl w:ilvl="2">
      <w:start w:val="2"/>
      <w:numFmt w:val="decimal"/>
      <w:lvlText w:val="%1.%2.%3"/>
      <w:lvlJc w:val="left"/>
      <w:pPr>
        <w:ind w:left="1930" w:hanging="720"/>
      </w:pPr>
      <w:rPr>
        <w:rFonts w:cs="Times New Roman" w:hint="cs"/>
      </w:rPr>
    </w:lvl>
    <w:lvl w:ilvl="3">
      <w:start w:val="1"/>
      <w:numFmt w:val="decimal"/>
      <w:lvlText w:val="%1.%2.%3.%4"/>
      <w:lvlJc w:val="left"/>
      <w:pPr>
        <w:ind w:left="2535" w:hanging="720"/>
      </w:pPr>
      <w:rPr>
        <w:rFonts w:cs="Times New Roman" w:hint="eastAsia"/>
        <w:b/>
        <w:sz w:val="16"/>
        <w:szCs w:val="16"/>
      </w:rPr>
    </w:lvl>
    <w:lvl w:ilvl="4">
      <w:start w:val="1"/>
      <w:numFmt w:val="decimal"/>
      <w:lvlText w:val="%1.%2.%3.%4.%5"/>
      <w:lvlJc w:val="left"/>
      <w:pPr>
        <w:ind w:left="3500" w:hanging="1080"/>
      </w:pPr>
      <w:rPr>
        <w:rFonts w:cs="Times New Roman" w:hint="eastAsia"/>
      </w:rPr>
    </w:lvl>
    <w:lvl w:ilvl="5">
      <w:start w:val="1"/>
      <w:numFmt w:val="decimal"/>
      <w:lvlText w:val="%1.%2.%3.%4.%5.%6"/>
      <w:lvlJc w:val="left"/>
      <w:pPr>
        <w:ind w:left="4105" w:hanging="1080"/>
      </w:pPr>
      <w:rPr>
        <w:rFonts w:cs="Times New Roman" w:hint="eastAsia"/>
      </w:rPr>
    </w:lvl>
    <w:lvl w:ilvl="6">
      <w:start w:val="1"/>
      <w:numFmt w:val="decimal"/>
      <w:lvlText w:val="%1.%2.%3.%4.%5.%6.%7"/>
      <w:lvlJc w:val="left"/>
      <w:pPr>
        <w:ind w:left="5070" w:hanging="1440"/>
      </w:pPr>
      <w:rPr>
        <w:rFonts w:cs="Times New Roman" w:hint="eastAsia"/>
      </w:rPr>
    </w:lvl>
    <w:lvl w:ilvl="7">
      <w:start w:val="1"/>
      <w:numFmt w:val="decimal"/>
      <w:lvlText w:val="%1.%2.%3.%4.%5.%6.%7.%8"/>
      <w:lvlJc w:val="left"/>
      <w:pPr>
        <w:ind w:left="5675" w:hanging="1440"/>
      </w:pPr>
      <w:rPr>
        <w:rFonts w:cs="Times New Roman" w:hint="eastAsia"/>
      </w:rPr>
    </w:lvl>
    <w:lvl w:ilvl="8">
      <w:start w:val="1"/>
      <w:numFmt w:val="decimal"/>
      <w:lvlText w:val="%1.%2.%3.%4.%5.%6.%7.%8.%9"/>
      <w:lvlJc w:val="left"/>
      <w:pPr>
        <w:ind w:left="6640" w:hanging="1800"/>
      </w:pPr>
      <w:rPr>
        <w:rFonts w:cs="Times New Roman" w:hint="eastAsia"/>
      </w:rPr>
    </w:lvl>
  </w:abstractNum>
  <w:abstractNum w:abstractNumId="11" w15:restartNumberingAfterBreak="0">
    <w:nsid w:val="00000059"/>
    <w:multiLevelType w:val="multilevel"/>
    <w:tmpl w:val="14A2DE5A"/>
    <w:lvl w:ilvl="0">
      <w:start w:val="1"/>
      <w:numFmt w:val="decimal"/>
      <w:lvlRestart w:val="0"/>
      <w:pStyle w:val="Parties"/>
      <w:lvlText w:val="(%1)"/>
      <w:lvlJc w:val="left"/>
      <w:pPr>
        <w:tabs>
          <w:tab w:val="num" w:pos="680"/>
        </w:tabs>
        <w:ind w:left="680" w:hanging="680"/>
      </w:pPr>
      <w:rPr>
        <w:rFonts w:ascii="Arial" w:hAnsi="Arial" w:cs="Arial"/>
        <w:b/>
        <w:bCs w:val="0"/>
        <w:caps w:val="0"/>
        <w:strike w:val="0"/>
        <w:dstrike w:val="0"/>
        <w:vanish w:val="0"/>
        <w:color w:val="000000"/>
        <w:sz w:val="20"/>
        <w:vertAlign w:val="baseline"/>
      </w:rPr>
    </w:lvl>
    <w:lvl w:ilvl="1">
      <w:start w:val="1"/>
      <w:numFmt w:val="upperLetter"/>
      <w:lvlRestart w:val="0"/>
      <w:pStyle w:val="Recitals"/>
      <w:lvlText w:val="(%2)"/>
      <w:lvlJc w:val="left"/>
      <w:pPr>
        <w:tabs>
          <w:tab w:val="num" w:pos="680"/>
        </w:tabs>
        <w:ind w:left="680" w:hanging="680"/>
      </w:pPr>
      <w:rPr>
        <w:rFonts w:ascii="Arial" w:hAnsi="Arial" w:cs="Arial" w:hint="eastAsia"/>
        <w:b w:val="0"/>
        <w:caps w:val="0"/>
        <w:strike w:val="0"/>
        <w:dstrike w:val="0"/>
        <w:vanish w:val="0"/>
        <w:color w:val="000000"/>
        <w:sz w:val="20"/>
        <w:vertAlign w:val="baseline"/>
      </w:rPr>
    </w:lvl>
    <w:lvl w:ilvl="2">
      <w:start w:val="1"/>
      <w:numFmt w:val="decimal"/>
      <w:lvlRestart w:val="0"/>
      <w:pStyle w:val="Parties2"/>
      <w:lvlText w:val="(%3)"/>
      <w:lvlJc w:val="left"/>
      <w:pPr>
        <w:tabs>
          <w:tab w:val="num" w:pos="680"/>
        </w:tabs>
        <w:ind w:left="680" w:hanging="680"/>
      </w:pPr>
      <w:rPr>
        <w:rFonts w:ascii="Arial" w:hAnsi="Arial" w:cs="Arial" w:hint="eastAsia"/>
        <w:b/>
        <w:caps w:val="0"/>
        <w:strike w:val="0"/>
        <w:dstrike w:val="0"/>
        <w:vanish w:val="0"/>
        <w:color w:val="000000"/>
        <w:sz w:val="20"/>
        <w:vertAlign w:val="baseline"/>
      </w:rPr>
    </w:lvl>
    <w:lvl w:ilvl="3">
      <w:start w:val="1"/>
      <w:numFmt w:val="upperLetter"/>
      <w:lvlRestart w:val="0"/>
      <w:pStyle w:val="Recitals2"/>
      <w:lvlText w:val="(%4)"/>
      <w:lvlJc w:val="left"/>
      <w:pPr>
        <w:tabs>
          <w:tab w:val="num" w:pos="680"/>
        </w:tabs>
        <w:ind w:left="680" w:hanging="680"/>
      </w:pPr>
      <w:rPr>
        <w:rFonts w:ascii="Arial" w:hAnsi="Arial" w:cs="Arial" w:hint="eastAsia"/>
        <w:b w:val="0"/>
        <w:caps w:val="0"/>
        <w:strike w:val="0"/>
        <w:dstrike w:val="0"/>
        <w:vanish w:val="0"/>
        <w:color w:val="000000"/>
        <w:sz w:val="20"/>
        <w:vertAlign w:val="baseline"/>
      </w:rPr>
    </w:lvl>
    <w:lvl w:ilvl="4">
      <w:start w:val="1"/>
      <w:numFmt w:val="decimal"/>
      <w:pStyle w:val="Ttulo5"/>
      <w:lvlText w:val="(%5)"/>
      <w:lvlJc w:val="left"/>
      <w:pPr>
        <w:ind w:left="2880" w:firstLine="0"/>
      </w:pPr>
      <w:rPr>
        <w:rFonts w:hint="eastAsia"/>
      </w:rPr>
    </w:lvl>
    <w:lvl w:ilvl="5">
      <w:start w:val="1"/>
      <w:numFmt w:val="lowerLetter"/>
      <w:pStyle w:val="Ttulo6"/>
      <w:lvlText w:val="(%6)"/>
      <w:lvlJc w:val="left"/>
      <w:pPr>
        <w:ind w:left="3600" w:firstLine="0"/>
      </w:pPr>
      <w:rPr>
        <w:rFonts w:hint="eastAsia"/>
      </w:rPr>
    </w:lvl>
    <w:lvl w:ilvl="6">
      <w:start w:val="1"/>
      <w:numFmt w:val="lowerRoman"/>
      <w:pStyle w:val="Ttulo7"/>
      <w:lvlText w:val="(%7)"/>
      <w:lvlJc w:val="left"/>
      <w:pPr>
        <w:ind w:left="4320" w:firstLine="0"/>
      </w:pPr>
      <w:rPr>
        <w:rFonts w:hint="eastAsia"/>
      </w:rPr>
    </w:lvl>
    <w:lvl w:ilvl="7">
      <w:start w:val="1"/>
      <w:numFmt w:val="lowerLetter"/>
      <w:pStyle w:val="Ttulo8"/>
      <w:lvlText w:val="(%8)"/>
      <w:lvlJc w:val="left"/>
      <w:pPr>
        <w:ind w:left="5040" w:firstLine="0"/>
      </w:pPr>
      <w:rPr>
        <w:rFonts w:hint="eastAsia"/>
      </w:rPr>
    </w:lvl>
    <w:lvl w:ilvl="8">
      <w:start w:val="1"/>
      <w:numFmt w:val="lowerRoman"/>
      <w:pStyle w:val="Ttulo9"/>
      <w:lvlText w:val="(%9)"/>
      <w:lvlJc w:val="left"/>
      <w:pPr>
        <w:ind w:left="5760" w:firstLine="0"/>
      </w:pPr>
      <w:rPr>
        <w:rFonts w:hint="eastAsia"/>
      </w:rPr>
    </w:lvl>
  </w:abstractNum>
  <w:abstractNum w:abstractNumId="12" w15:restartNumberingAfterBreak="0">
    <w:nsid w:val="0000006D"/>
    <w:multiLevelType w:val="multilevel"/>
    <w:tmpl w:val="5C187AFE"/>
    <w:lvl w:ilvl="0">
      <w:start w:val="5"/>
      <w:numFmt w:val="decimal"/>
      <w:lvlText w:val="%1"/>
      <w:lvlJc w:val="left"/>
      <w:pPr>
        <w:ind w:left="705" w:hanging="705"/>
      </w:pPr>
      <w:rPr>
        <w:rFonts w:cs="Times New Roman" w:hint="default"/>
      </w:rPr>
    </w:lvl>
    <w:lvl w:ilvl="1">
      <w:start w:val="13"/>
      <w:numFmt w:val="decimal"/>
      <w:lvlText w:val="%1.%2"/>
      <w:lvlJc w:val="left"/>
      <w:pPr>
        <w:ind w:left="1083" w:hanging="705"/>
      </w:pPr>
      <w:rPr>
        <w:rFonts w:cs="Times New Roman" w:hint="default"/>
      </w:rPr>
    </w:lvl>
    <w:lvl w:ilvl="2">
      <w:start w:val="2"/>
      <w:numFmt w:val="decimal"/>
      <w:lvlText w:val="%1.%2.%3"/>
      <w:lvlJc w:val="left"/>
      <w:pPr>
        <w:ind w:left="1476" w:hanging="720"/>
      </w:pPr>
      <w:rPr>
        <w:rFonts w:cs="Times New Roman" w:hint="cs"/>
      </w:rPr>
    </w:lvl>
    <w:lvl w:ilvl="3">
      <w:start w:val="1"/>
      <w:numFmt w:val="decimal"/>
      <w:lvlText w:val="%1.%2.%3.%4"/>
      <w:lvlJc w:val="left"/>
      <w:pPr>
        <w:ind w:left="1854" w:hanging="720"/>
      </w:pPr>
      <w:rPr>
        <w:rFonts w:cs="Times New Roman" w:hint="eastAsia"/>
        <w:b/>
        <w:sz w:val="16"/>
        <w:szCs w:val="16"/>
      </w:rPr>
    </w:lvl>
    <w:lvl w:ilvl="4">
      <w:start w:val="1"/>
      <w:numFmt w:val="decimal"/>
      <w:lvlText w:val="%1.%2.%3.%4.%5"/>
      <w:lvlJc w:val="left"/>
      <w:pPr>
        <w:ind w:left="2592" w:hanging="1080"/>
      </w:pPr>
      <w:rPr>
        <w:rFonts w:cs="Times New Roman" w:hint="eastAsia"/>
      </w:rPr>
    </w:lvl>
    <w:lvl w:ilvl="5">
      <w:start w:val="1"/>
      <w:numFmt w:val="decimal"/>
      <w:lvlText w:val="%1.%2.%3.%4.%5.%6"/>
      <w:lvlJc w:val="left"/>
      <w:pPr>
        <w:ind w:left="2970" w:hanging="1080"/>
      </w:pPr>
      <w:rPr>
        <w:rFonts w:cs="Times New Roman" w:hint="eastAsia"/>
      </w:rPr>
    </w:lvl>
    <w:lvl w:ilvl="6">
      <w:start w:val="1"/>
      <w:numFmt w:val="decimal"/>
      <w:lvlText w:val="%1.%2.%3.%4.%5.%6.%7"/>
      <w:lvlJc w:val="left"/>
      <w:pPr>
        <w:ind w:left="3708" w:hanging="1440"/>
      </w:pPr>
      <w:rPr>
        <w:rFonts w:cs="Times New Roman" w:hint="eastAsia"/>
      </w:rPr>
    </w:lvl>
    <w:lvl w:ilvl="7">
      <w:start w:val="1"/>
      <w:numFmt w:val="decimal"/>
      <w:lvlText w:val="%1.%2.%3.%4.%5.%6.%7.%8"/>
      <w:lvlJc w:val="left"/>
      <w:pPr>
        <w:ind w:left="4086" w:hanging="1440"/>
      </w:pPr>
      <w:rPr>
        <w:rFonts w:cs="Times New Roman" w:hint="eastAsia"/>
      </w:rPr>
    </w:lvl>
    <w:lvl w:ilvl="8">
      <w:start w:val="1"/>
      <w:numFmt w:val="decimal"/>
      <w:lvlText w:val="%1.%2.%3.%4.%5.%6.%7.%8.%9"/>
      <w:lvlJc w:val="left"/>
      <w:pPr>
        <w:ind w:left="4824" w:hanging="1800"/>
      </w:pPr>
      <w:rPr>
        <w:rFonts w:cs="Times New Roman" w:hint="eastAsia"/>
      </w:rPr>
    </w:lvl>
  </w:abstractNum>
  <w:abstractNum w:abstractNumId="13" w15:restartNumberingAfterBreak="0">
    <w:nsid w:val="00000079"/>
    <w:multiLevelType w:val="hybridMultilevel"/>
    <w:tmpl w:val="0C14A864"/>
    <w:lvl w:ilvl="0" w:tplc="04090017">
      <w:start w:val="1"/>
      <w:numFmt w:val="lowerLetter"/>
      <w:lvlText w:val="%1)"/>
      <w:lvlJc w:val="left"/>
      <w:pPr>
        <w:ind w:left="1429" w:hanging="360"/>
      </w:pPr>
      <w:rPr>
        <w:rFonts w:hint="eastAsia"/>
      </w:rPr>
    </w:lvl>
    <w:lvl w:ilvl="1" w:tplc="04160019">
      <w:start w:val="1"/>
      <w:numFmt w:val="lowerLetter"/>
      <w:lvlText w:val="%2."/>
      <w:lvlJc w:val="left"/>
      <w:pPr>
        <w:ind w:left="2149" w:hanging="360"/>
      </w:pPr>
      <w:rPr>
        <w:rFonts w:cs="Times New Roman"/>
      </w:rPr>
    </w:lvl>
    <w:lvl w:ilvl="2" w:tplc="0416001B">
      <w:start w:val="1"/>
      <w:numFmt w:val="lowerRoman"/>
      <w:lvlText w:val="%3."/>
      <w:lvlJc w:val="right"/>
      <w:pPr>
        <w:ind w:left="2869" w:hanging="180"/>
      </w:pPr>
      <w:rPr>
        <w:rFonts w:cs="Times New Roman"/>
      </w:rPr>
    </w:lvl>
    <w:lvl w:ilvl="3" w:tplc="0416000F">
      <w:start w:val="1"/>
      <w:numFmt w:val="decimal"/>
      <w:lvlText w:val="%4."/>
      <w:lvlJc w:val="left"/>
      <w:pPr>
        <w:ind w:left="3589" w:hanging="360"/>
      </w:pPr>
      <w:rPr>
        <w:rFonts w:cs="Times New Roman"/>
      </w:rPr>
    </w:lvl>
    <w:lvl w:ilvl="4" w:tplc="04160019">
      <w:start w:val="1"/>
      <w:numFmt w:val="lowerLetter"/>
      <w:lvlText w:val="%5."/>
      <w:lvlJc w:val="left"/>
      <w:pPr>
        <w:ind w:left="4309" w:hanging="360"/>
      </w:pPr>
      <w:rPr>
        <w:rFonts w:cs="Times New Roman"/>
      </w:rPr>
    </w:lvl>
    <w:lvl w:ilvl="5" w:tplc="0416001B">
      <w:start w:val="1"/>
      <w:numFmt w:val="lowerRoman"/>
      <w:lvlText w:val="%6."/>
      <w:lvlJc w:val="right"/>
      <w:pPr>
        <w:ind w:left="5029" w:hanging="180"/>
      </w:pPr>
      <w:rPr>
        <w:rFonts w:cs="Times New Roman"/>
      </w:rPr>
    </w:lvl>
    <w:lvl w:ilvl="6" w:tplc="0416000F">
      <w:start w:val="1"/>
      <w:numFmt w:val="decimal"/>
      <w:lvlText w:val="%7."/>
      <w:lvlJc w:val="left"/>
      <w:pPr>
        <w:ind w:left="5749" w:hanging="360"/>
      </w:pPr>
      <w:rPr>
        <w:rFonts w:cs="Times New Roman"/>
      </w:rPr>
    </w:lvl>
    <w:lvl w:ilvl="7" w:tplc="04160019">
      <w:start w:val="1"/>
      <w:numFmt w:val="lowerLetter"/>
      <w:lvlText w:val="%8."/>
      <w:lvlJc w:val="left"/>
      <w:pPr>
        <w:ind w:left="6469" w:hanging="360"/>
      </w:pPr>
      <w:rPr>
        <w:rFonts w:cs="Times New Roman"/>
      </w:rPr>
    </w:lvl>
    <w:lvl w:ilvl="8" w:tplc="0416001B">
      <w:start w:val="1"/>
      <w:numFmt w:val="lowerRoman"/>
      <w:lvlText w:val="%9."/>
      <w:lvlJc w:val="right"/>
      <w:pPr>
        <w:ind w:left="7189" w:hanging="180"/>
      </w:pPr>
      <w:rPr>
        <w:rFonts w:cs="Times New Roman"/>
      </w:rPr>
    </w:lvl>
  </w:abstractNum>
  <w:abstractNum w:abstractNumId="14" w15:restartNumberingAfterBreak="0">
    <w:nsid w:val="0000008D"/>
    <w:multiLevelType w:val="hybridMultilevel"/>
    <w:tmpl w:val="69F8CD5A"/>
    <w:lvl w:ilvl="0" w:tplc="2C423054">
      <w:start w:val="1"/>
      <w:numFmt w:val="lowerLetter"/>
      <w:pStyle w:val="Heading31"/>
      <w:lvlText w:val="%1)"/>
      <w:lvlJc w:val="left"/>
      <w:pPr>
        <w:tabs>
          <w:tab w:val="num" w:pos="720"/>
        </w:tabs>
        <w:ind w:left="720" w:hanging="360"/>
      </w:pPr>
      <w:rPr>
        <w:rFonts w:cs="Times New Roman"/>
      </w:rPr>
    </w:lvl>
    <w:lvl w:ilvl="1" w:tplc="61A686A0">
      <w:start w:val="1"/>
      <w:numFmt w:val="none"/>
      <w:lvlText w:val="i."/>
      <w:lvlJc w:val="right"/>
      <w:pPr>
        <w:tabs>
          <w:tab w:val="num" w:pos="1260"/>
        </w:tabs>
        <w:ind w:left="1260" w:hanging="180"/>
      </w:pPr>
      <w:rPr>
        <w:rFonts w:cs="Times New Roman" w:hint="eastAsia"/>
      </w:rPr>
    </w:lvl>
    <w:lvl w:ilvl="2" w:tplc="B528373C">
      <w:start w:val="1"/>
      <w:numFmt w:val="lowerRoman"/>
      <w:lvlText w:val="%3."/>
      <w:lvlJc w:val="left"/>
      <w:pPr>
        <w:tabs>
          <w:tab w:val="num" w:pos="2700"/>
        </w:tabs>
        <w:ind w:left="2700" w:hanging="720"/>
      </w:pPr>
      <w:rPr>
        <w:rFonts w:cs="Times New Roman" w:hint="eastAsia"/>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5" w15:restartNumberingAfterBreak="0">
    <w:nsid w:val="0000008E"/>
    <w:multiLevelType w:val="multilevel"/>
    <w:tmpl w:val="52FC1950"/>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000000"/>
        <w:sz w:val="22"/>
        <w:szCs w:val="24"/>
        <w:vertAlign w:val="baseline"/>
      </w:rPr>
    </w:lvl>
    <w:lvl w:ilvl="1">
      <w:start w:val="1"/>
      <w:numFmt w:val="decimal"/>
      <w:pStyle w:val="Level2"/>
      <w:lvlText w:val="%1.%2"/>
      <w:lvlJc w:val="left"/>
      <w:pPr>
        <w:tabs>
          <w:tab w:val="num" w:pos="1390"/>
        </w:tabs>
        <w:ind w:left="1390" w:hanging="680"/>
      </w:pPr>
      <w:rPr>
        <w:rFonts w:ascii="Arial" w:hAnsi="Arial"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i w:val="0"/>
        <w:caps w:val="0"/>
        <w:strike w:val="0"/>
        <w:dstrike w:val="0"/>
        <w:vanish w:val="0"/>
        <w:color w:val="000000"/>
        <w:sz w:val="20"/>
        <w:szCs w:val="20"/>
        <w:vertAlign w:val="baseline"/>
      </w:rPr>
    </w:lvl>
    <w:lvl w:ilvl="3">
      <w:start w:val="1"/>
      <w:numFmt w:val="lowerRoman"/>
      <w:pStyle w:val="Level4"/>
      <w:lvlText w:val="(%4)"/>
      <w:lvlJc w:val="left"/>
      <w:pPr>
        <w:tabs>
          <w:tab w:val="num" w:pos="2098"/>
        </w:tabs>
        <w:ind w:left="2098" w:hanging="680"/>
      </w:pPr>
      <w:rPr>
        <w:rFonts w:ascii="Arial" w:hAnsi="Arial" w:cs="Arial" w:hint="default"/>
        <w:b w:val="0"/>
        <w:i w:val="0"/>
        <w:caps w:val="0"/>
        <w:strike w:val="0"/>
        <w:dstrike w:val="0"/>
        <w:vanish w:val="0"/>
        <w:color w:val="000000"/>
        <w:sz w:val="20"/>
        <w:vertAlign w:val="baseline"/>
      </w:rPr>
    </w:lvl>
    <w:lvl w:ilvl="4">
      <w:start w:val="1"/>
      <w:numFmt w:val="lowerLetter"/>
      <w:pStyle w:val="Level5"/>
      <w:lvlText w:val="(%5)"/>
      <w:lvlJc w:val="left"/>
      <w:pPr>
        <w:tabs>
          <w:tab w:val="num" w:pos="2721"/>
        </w:tabs>
        <w:ind w:left="2721" w:hanging="680"/>
      </w:pPr>
      <w:rPr>
        <w:rFonts w:ascii="Arial" w:hAnsi="Arial" w:cs="Arial" w:hint="default"/>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00000090"/>
    <w:multiLevelType w:val="multilevel"/>
    <w:tmpl w:val="DB003E1E"/>
    <w:lvl w:ilvl="0">
      <w:start w:val="5"/>
      <w:numFmt w:val="decimal"/>
      <w:lvlText w:val="%1"/>
      <w:lvlJc w:val="left"/>
      <w:pPr>
        <w:ind w:left="705" w:hanging="705"/>
      </w:pPr>
      <w:rPr>
        <w:rFonts w:cs="Times New Roman" w:hint="default"/>
      </w:rPr>
    </w:lvl>
    <w:lvl w:ilvl="1">
      <w:start w:val="14"/>
      <w:numFmt w:val="decimal"/>
      <w:lvlText w:val="%1.%2"/>
      <w:lvlJc w:val="left"/>
      <w:pPr>
        <w:ind w:left="1323" w:hanging="705"/>
      </w:pPr>
      <w:rPr>
        <w:rFonts w:cs="Times New Roman" w:hint="default"/>
      </w:rPr>
    </w:lvl>
    <w:lvl w:ilvl="2">
      <w:start w:val="5"/>
      <w:numFmt w:val="decimal"/>
      <w:lvlText w:val="%1.%2.%3"/>
      <w:lvlJc w:val="left"/>
      <w:pPr>
        <w:ind w:left="1956" w:hanging="720"/>
      </w:pPr>
      <w:rPr>
        <w:rFonts w:cs="Times New Roman" w:hint="default"/>
      </w:rPr>
    </w:lvl>
    <w:lvl w:ilvl="3">
      <w:start w:val="1"/>
      <w:numFmt w:val="decimal"/>
      <w:lvlText w:val="%1.%2.%3.%4"/>
      <w:lvlJc w:val="left"/>
      <w:pPr>
        <w:ind w:left="2574" w:hanging="720"/>
      </w:pPr>
      <w:rPr>
        <w:rFonts w:cs="Times New Roman" w:hint="eastAsia"/>
        <w:b/>
        <w:sz w:val="16"/>
        <w:szCs w:val="16"/>
      </w:rPr>
    </w:lvl>
    <w:lvl w:ilvl="4">
      <w:start w:val="1"/>
      <w:numFmt w:val="decimal"/>
      <w:lvlText w:val="%1.%2.%3.%4.%5"/>
      <w:lvlJc w:val="left"/>
      <w:pPr>
        <w:ind w:left="3552" w:hanging="1080"/>
      </w:pPr>
      <w:rPr>
        <w:rFonts w:cs="Times New Roman" w:hint="eastAsia"/>
      </w:rPr>
    </w:lvl>
    <w:lvl w:ilvl="5">
      <w:start w:val="1"/>
      <w:numFmt w:val="decimal"/>
      <w:lvlText w:val="%1.%2.%3.%4.%5.%6"/>
      <w:lvlJc w:val="left"/>
      <w:pPr>
        <w:ind w:left="4170" w:hanging="1080"/>
      </w:pPr>
      <w:rPr>
        <w:rFonts w:cs="Times New Roman" w:hint="eastAsia"/>
      </w:rPr>
    </w:lvl>
    <w:lvl w:ilvl="6">
      <w:start w:val="1"/>
      <w:numFmt w:val="decimal"/>
      <w:lvlText w:val="%1.%2.%3.%4.%5.%6.%7"/>
      <w:lvlJc w:val="left"/>
      <w:pPr>
        <w:ind w:left="5148" w:hanging="1440"/>
      </w:pPr>
      <w:rPr>
        <w:rFonts w:cs="Times New Roman" w:hint="eastAsia"/>
      </w:rPr>
    </w:lvl>
    <w:lvl w:ilvl="7">
      <w:start w:val="1"/>
      <w:numFmt w:val="decimal"/>
      <w:lvlText w:val="%1.%2.%3.%4.%5.%6.%7.%8"/>
      <w:lvlJc w:val="left"/>
      <w:pPr>
        <w:ind w:left="5766" w:hanging="1440"/>
      </w:pPr>
      <w:rPr>
        <w:rFonts w:cs="Times New Roman" w:hint="eastAsia"/>
      </w:rPr>
    </w:lvl>
    <w:lvl w:ilvl="8">
      <w:start w:val="1"/>
      <w:numFmt w:val="decimal"/>
      <w:lvlText w:val="%1.%2.%3.%4.%5.%6.%7.%8.%9"/>
      <w:lvlJc w:val="left"/>
      <w:pPr>
        <w:ind w:left="6744" w:hanging="1800"/>
      </w:pPr>
      <w:rPr>
        <w:rFonts w:cs="Times New Roman" w:hint="eastAsia"/>
      </w:rPr>
    </w:lvl>
  </w:abstractNum>
  <w:abstractNum w:abstractNumId="17" w15:restartNumberingAfterBreak="0">
    <w:nsid w:val="00000094"/>
    <w:multiLevelType w:val="hybridMultilevel"/>
    <w:tmpl w:val="01883400"/>
    <w:lvl w:ilvl="0" w:tplc="55BC71FE">
      <w:start w:val="1"/>
      <w:numFmt w:val="decimal"/>
      <w:lvlText w:val="%1."/>
      <w:lvlJc w:val="left"/>
      <w:pPr>
        <w:ind w:left="720" w:hanging="360"/>
      </w:pPr>
      <w:rPr>
        <w:rFonts w:cs="Times New Roman"/>
        <w:b/>
      </w:rPr>
    </w:lvl>
    <w:lvl w:ilvl="1" w:tplc="04160019">
      <w:start w:val="1"/>
      <w:numFmt w:val="lowerLetter"/>
      <w:lvlText w:val="%2."/>
      <w:lvlJc w:val="left"/>
      <w:pPr>
        <w:ind w:left="1440" w:hanging="360"/>
      </w:pPr>
      <w:rPr>
        <w:rFonts w:cs="Times New Roman"/>
      </w:rPr>
    </w:lvl>
    <w:lvl w:ilvl="2" w:tplc="0416001B">
      <w:start w:val="1"/>
      <w:numFmt w:val="lowerRoman"/>
      <w:lvlText w:val="%3."/>
      <w:lvlJc w:val="right"/>
      <w:pPr>
        <w:ind w:left="2160" w:hanging="180"/>
      </w:pPr>
      <w:rPr>
        <w:rFonts w:cs="Times New Roman"/>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18" w15:restartNumberingAfterBreak="0">
    <w:nsid w:val="0000009B"/>
    <w:multiLevelType w:val="multilevel"/>
    <w:tmpl w:val="FD86C1B8"/>
    <w:name w:val="House_Style2"/>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 w15:restartNumberingAfterBreak="0">
    <w:nsid w:val="0D33119A"/>
    <w:multiLevelType w:val="multilevel"/>
    <w:tmpl w:val="679EA6B0"/>
    <w:lvl w:ilvl="0">
      <w:start w:val="2"/>
      <w:numFmt w:val="decimal"/>
      <w:lvlText w:val="%1."/>
      <w:lvlJc w:val="left"/>
      <w:pPr>
        <w:ind w:left="420" w:hanging="420"/>
      </w:pPr>
      <w:rPr>
        <w:rFonts w:hint="default"/>
        <w:color w:val="FFFFFF" w:themeColor="background1"/>
      </w:rPr>
    </w:lvl>
    <w:lvl w:ilvl="1">
      <w:start w:val="1"/>
      <w:numFmt w:val="decimal"/>
      <w:lvlText w:val="%1.%2."/>
      <w:lvlJc w:val="left"/>
      <w:pPr>
        <w:ind w:left="720" w:hanging="720"/>
      </w:pPr>
      <w:rPr>
        <w:rFonts w:ascii="Tahoma" w:hAnsi="Tahoma" w:cs="Tahoma" w:hint="default"/>
        <w:b/>
        <w:sz w:val="22"/>
        <w:szCs w:val="22"/>
      </w:rPr>
    </w:lvl>
    <w:lvl w:ilvl="2">
      <w:start w:val="1"/>
      <w:numFmt w:val="decimal"/>
      <w:lvlText w:val="%1.%2.%3."/>
      <w:lvlJc w:val="left"/>
      <w:pPr>
        <w:ind w:left="1080" w:hanging="1080"/>
      </w:pPr>
      <w:rPr>
        <w:rFonts w:ascii="Tahoma" w:hAnsi="Tahoma" w:cs="Tahoma" w:hint="default"/>
        <w:sz w:val="22"/>
        <w:szCs w:val="22"/>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1ED75A27"/>
    <w:multiLevelType w:val="multilevel"/>
    <w:tmpl w:val="846E1860"/>
    <w:lvl w:ilvl="0">
      <w:start w:val="1"/>
      <w:numFmt w:val="decimal"/>
      <w:lvlText w:val="%1."/>
      <w:lvlJc w:val="left"/>
      <w:pPr>
        <w:ind w:left="360" w:hanging="360"/>
      </w:pPr>
      <w:rPr>
        <w:color w:val="FFFFFF"/>
        <w:lang w:val="pt-BR"/>
      </w:rPr>
    </w:lvl>
    <w:lvl w:ilvl="1">
      <w:start w:val="1"/>
      <w:numFmt w:val="decimal"/>
      <w:lvlText w:val="%1.%2."/>
      <w:lvlJc w:val="left"/>
      <w:pPr>
        <w:ind w:left="1566"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C835611"/>
    <w:multiLevelType w:val="multilevel"/>
    <w:tmpl w:val="5A9ED206"/>
    <w:lvl w:ilvl="0">
      <w:start w:val="1"/>
      <w:numFmt w:val="upperRoman"/>
      <w:pStyle w:val="TtuloB1"/>
      <w:lvlText w:val="%1."/>
      <w:lvlJc w:val="left"/>
      <w:pPr>
        <w:tabs>
          <w:tab w:val="num" w:pos="2722"/>
        </w:tabs>
        <w:ind w:left="2041" w:firstLine="0"/>
      </w:pPr>
      <w:rPr>
        <w:rFonts w:ascii="Arial Bold" w:hAnsi="Arial Bold" w:hint="default"/>
        <w:b/>
        <w:i w:val="0"/>
        <w:caps/>
        <w:sz w:val="24"/>
      </w:rPr>
    </w:lvl>
    <w:lvl w:ilvl="1">
      <w:start w:val="1"/>
      <w:numFmt w:val="decimal"/>
      <w:pStyle w:val="TtuloB2"/>
      <w:lvlText w:val="%1.%2."/>
      <w:lvlJc w:val="left"/>
      <w:pPr>
        <w:tabs>
          <w:tab w:val="num" w:pos="2722"/>
        </w:tabs>
        <w:ind w:left="2041" w:firstLine="0"/>
      </w:pPr>
      <w:rPr>
        <w:rFonts w:ascii="Arial" w:hAnsi="Arial" w:hint="default"/>
        <w:b w:val="0"/>
        <w:i w:val="0"/>
        <w:caps/>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2C904D89"/>
    <w:multiLevelType w:val="multilevel"/>
    <w:tmpl w:val="56EAA636"/>
    <w:lvl w:ilvl="0">
      <w:start w:val="4"/>
      <w:numFmt w:val="decimal"/>
      <w:lvlText w:val="%1."/>
      <w:lvlJc w:val="left"/>
      <w:pPr>
        <w:ind w:left="585" w:hanging="585"/>
      </w:pPr>
      <w:rPr>
        <w:rFonts w:hint="default"/>
      </w:rPr>
    </w:lvl>
    <w:lvl w:ilvl="1">
      <w:start w:val="8"/>
      <w:numFmt w:val="decimal"/>
      <w:lvlText w:val="%1.%2."/>
      <w:lvlJc w:val="left"/>
      <w:pPr>
        <w:ind w:left="720" w:hanging="7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741008"/>
    <w:multiLevelType w:val="hybridMultilevel"/>
    <w:tmpl w:val="65E458D2"/>
    <w:lvl w:ilvl="0" w:tplc="04090017">
      <w:start w:val="1"/>
      <w:numFmt w:val="lowerLetter"/>
      <w:lvlText w:val="%1)"/>
      <w:lvlJc w:val="left"/>
      <w:pPr>
        <w:ind w:left="3441" w:hanging="360"/>
      </w:pPr>
    </w:lvl>
    <w:lvl w:ilvl="1" w:tplc="04090019" w:tentative="1">
      <w:start w:val="1"/>
      <w:numFmt w:val="lowerLetter"/>
      <w:lvlText w:val="%2."/>
      <w:lvlJc w:val="left"/>
      <w:pPr>
        <w:ind w:left="4161" w:hanging="360"/>
      </w:pPr>
    </w:lvl>
    <w:lvl w:ilvl="2" w:tplc="0409001B" w:tentative="1">
      <w:start w:val="1"/>
      <w:numFmt w:val="lowerRoman"/>
      <w:lvlText w:val="%3."/>
      <w:lvlJc w:val="right"/>
      <w:pPr>
        <w:ind w:left="4881" w:hanging="180"/>
      </w:pPr>
    </w:lvl>
    <w:lvl w:ilvl="3" w:tplc="0409000F" w:tentative="1">
      <w:start w:val="1"/>
      <w:numFmt w:val="decimal"/>
      <w:lvlText w:val="%4."/>
      <w:lvlJc w:val="left"/>
      <w:pPr>
        <w:ind w:left="5601" w:hanging="360"/>
      </w:pPr>
    </w:lvl>
    <w:lvl w:ilvl="4" w:tplc="04090019" w:tentative="1">
      <w:start w:val="1"/>
      <w:numFmt w:val="lowerLetter"/>
      <w:lvlText w:val="%5."/>
      <w:lvlJc w:val="left"/>
      <w:pPr>
        <w:ind w:left="6321" w:hanging="360"/>
      </w:pPr>
    </w:lvl>
    <w:lvl w:ilvl="5" w:tplc="0409001B" w:tentative="1">
      <w:start w:val="1"/>
      <w:numFmt w:val="lowerRoman"/>
      <w:lvlText w:val="%6."/>
      <w:lvlJc w:val="right"/>
      <w:pPr>
        <w:ind w:left="7041" w:hanging="180"/>
      </w:pPr>
    </w:lvl>
    <w:lvl w:ilvl="6" w:tplc="0409000F" w:tentative="1">
      <w:start w:val="1"/>
      <w:numFmt w:val="decimal"/>
      <w:lvlText w:val="%7."/>
      <w:lvlJc w:val="left"/>
      <w:pPr>
        <w:ind w:left="7761" w:hanging="360"/>
      </w:pPr>
    </w:lvl>
    <w:lvl w:ilvl="7" w:tplc="04090019" w:tentative="1">
      <w:start w:val="1"/>
      <w:numFmt w:val="lowerLetter"/>
      <w:lvlText w:val="%8."/>
      <w:lvlJc w:val="left"/>
      <w:pPr>
        <w:ind w:left="8481" w:hanging="360"/>
      </w:pPr>
    </w:lvl>
    <w:lvl w:ilvl="8" w:tplc="0409001B" w:tentative="1">
      <w:start w:val="1"/>
      <w:numFmt w:val="lowerRoman"/>
      <w:lvlText w:val="%9."/>
      <w:lvlJc w:val="right"/>
      <w:pPr>
        <w:ind w:left="9201" w:hanging="180"/>
      </w:pPr>
    </w:lvl>
  </w:abstractNum>
  <w:abstractNum w:abstractNumId="24" w15:restartNumberingAfterBreak="0">
    <w:nsid w:val="4D5E5524"/>
    <w:multiLevelType w:val="multilevel"/>
    <w:tmpl w:val="1B944D2C"/>
    <w:lvl w:ilvl="0">
      <w:start w:val="1"/>
      <w:numFmt w:val="decimal"/>
      <w:lvlText w:val="%1."/>
      <w:lvlJc w:val="left"/>
      <w:pPr>
        <w:ind w:left="1770" w:hanging="1410"/>
      </w:pPr>
      <w:rPr>
        <w:rFonts w:hint="default"/>
        <w:b/>
        <w:i w:val="0"/>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8375" w:hanging="720"/>
      </w:pPr>
      <w:rPr>
        <w:rFonts w:hint="default"/>
        <w:b/>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372006B"/>
    <w:multiLevelType w:val="multilevel"/>
    <w:tmpl w:val="8D206B7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6.%2."/>
      <w:lvlJc w:val="left"/>
      <w:pPr>
        <w:tabs>
          <w:tab w:val="num" w:pos="709"/>
        </w:tabs>
        <w:ind w:left="709" w:hanging="709"/>
      </w:pPr>
      <w:rPr>
        <w:rFonts w:hint="default"/>
        <w:b w:val="0"/>
        <w:i w:val="0"/>
        <w:sz w:val="20"/>
        <w:szCs w:val="20"/>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Verdana" w:hAnsi="Verdana" w:hint="default"/>
        <w:b w:val="0"/>
        <w:i w:val="0"/>
        <w:sz w:val="20"/>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6" w15:restartNumberingAfterBreak="0">
    <w:nsid w:val="6B1D1232"/>
    <w:multiLevelType w:val="multilevel"/>
    <w:tmpl w:val="5FAEFF34"/>
    <w:lvl w:ilvl="0">
      <w:start w:val="1"/>
      <w:numFmt w:val="decimal"/>
      <w:lvlText w:val="%1"/>
      <w:lvlJc w:val="left"/>
      <w:pPr>
        <w:tabs>
          <w:tab w:val="num" w:pos="567"/>
        </w:tabs>
        <w:ind w:left="567" w:hanging="567"/>
      </w:pPr>
      <w:rPr>
        <w:rFonts w:ascii="Garamond" w:hAnsi="Garamond" w:hint="default"/>
        <w:b/>
        <w:i w:val="0"/>
        <w:sz w:val="24"/>
        <w:szCs w:val="24"/>
      </w:rPr>
    </w:lvl>
    <w:lvl w:ilvl="1">
      <w:start w:val="1"/>
      <w:numFmt w:val="decimal"/>
      <w:lvlText w:val="%1.%2"/>
      <w:lvlJc w:val="left"/>
      <w:pPr>
        <w:tabs>
          <w:tab w:val="num" w:pos="1220"/>
        </w:tabs>
        <w:ind w:left="1220" w:hanging="680"/>
      </w:pPr>
      <w:rPr>
        <w:rFonts w:ascii="Garamond" w:hAnsi="Garamond" w:hint="default"/>
        <w:b/>
        <w:i w:val="0"/>
        <w:sz w:val="24"/>
        <w:szCs w:val="24"/>
      </w:rPr>
    </w:lvl>
    <w:lvl w:ilvl="2">
      <w:start w:val="1"/>
      <w:numFmt w:val="decimal"/>
      <w:lvlText w:val="%1.%2.%3"/>
      <w:lvlJc w:val="left"/>
      <w:pPr>
        <w:tabs>
          <w:tab w:val="num" w:pos="4196"/>
        </w:tabs>
        <w:ind w:left="4196" w:hanging="794"/>
      </w:pPr>
      <w:rPr>
        <w:rFonts w:ascii="Garamond" w:hAnsi="Garamond" w:hint="default"/>
        <w:b/>
        <w:i w:val="0"/>
        <w:sz w:val="24"/>
        <w:szCs w:val="24"/>
      </w:rPr>
    </w:lvl>
    <w:lvl w:ilvl="3">
      <w:start w:val="1"/>
      <w:numFmt w:val="lowerRoman"/>
      <w:lvlText w:val="(%4)"/>
      <w:lvlJc w:val="left"/>
      <w:pPr>
        <w:tabs>
          <w:tab w:val="num" w:pos="2722"/>
        </w:tabs>
        <w:ind w:left="2722" w:hanging="681"/>
      </w:pPr>
      <w:rPr>
        <w:rFonts w:hint="default"/>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27" w15:restartNumberingAfterBreak="0">
    <w:nsid w:val="72CF3E6B"/>
    <w:multiLevelType w:val="hybridMultilevel"/>
    <w:tmpl w:val="95CE90C2"/>
    <w:lvl w:ilvl="0" w:tplc="86C8338C">
      <w:start w:val="1"/>
      <w:numFmt w:val="lowerRoman"/>
      <w:lvlText w:val="(%1)"/>
      <w:lvlJc w:val="left"/>
      <w:pPr>
        <w:ind w:left="2138" w:hanging="360"/>
      </w:pPr>
      <w:rPr>
        <w:rFonts w:hint="default"/>
        <w:b w:val="0"/>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86C8338C">
      <w:start w:val="1"/>
      <w:numFmt w:val="lowerRoman"/>
      <w:lvlText w:val="(%4)"/>
      <w:lvlJc w:val="left"/>
      <w:pPr>
        <w:ind w:left="4298" w:hanging="360"/>
      </w:pPr>
      <w:rPr>
        <w:rFonts w:hint="default"/>
        <w:b w:val="0"/>
      </w:r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28" w15:restartNumberingAfterBreak="0">
    <w:nsid w:val="73624D60"/>
    <w:multiLevelType w:val="multilevel"/>
    <w:tmpl w:val="E57C6294"/>
    <w:lvl w:ilvl="0">
      <w:start w:val="4"/>
      <w:numFmt w:val="decimal"/>
      <w:lvlText w:val="%1."/>
      <w:lvlJc w:val="left"/>
      <w:pPr>
        <w:ind w:left="540" w:hanging="540"/>
      </w:pPr>
      <w:rPr>
        <w:rFonts w:hint="default"/>
        <w:i w:val="0"/>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8355D7B"/>
    <w:multiLevelType w:val="multilevel"/>
    <w:tmpl w:val="F1D651BA"/>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FFFFFF"/>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AFD1605"/>
    <w:multiLevelType w:val="multilevel"/>
    <w:tmpl w:val="A8B25B64"/>
    <w:name w:val="TabRomanAlpha"/>
    <w:lvl w:ilvl="0">
      <w:start w:val="1"/>
      <w:numFmt w:val="lowerRoman"/>
      <w:lvlRestart w:val="0"/>
      <w:pStyle w:val="TabRoman"/>
      <w:lvlText w:val="(%1)"/>
      <w:lvlJc w:val="left"/>
      <w:pPr>
        <w:tabs>
          <w:tab w:val="num" w:pos="425"/>
        </w:tabs>
        <w:ind w:left="425" w:hanging="425"/>
      </w:pPr>
      <w:rPr>
        <w:rFonts w:ascii="Arial" w:hAnsi="Arial" w:cs="Arial" w:hint="default"/>
        <w:b w:val="0"/>
        <w:caps w:val="0"/>
        <w:strike w:val="0"/>
        <w:dstrike w:val="0"/>
        <w:vanish w:val="0"/>
        <w:color w:val="000000"/>
        <w:sz w:val="18"/>
        <w:vertAlign w:val="baseline"/>
      </w:rPr>
    </w:lvl>
    <w:lvl w:ilvl="1">
      <w:start w:val="1"/>
      <w:numFmt w:val="lowerLetter"/>
      <w:pStyle w:val="TabAlpha"/>
      <w:lvlText w:val="(%2)"/>
      <w:lvlJc w:val="left"/>
      <w:pPr>
        <w:tabs>
          <w:tab w:val="num" w:pos="850"/>
        </w:tabs>
        <w:ind w:left="850" w:hanging="425"/>
      </w:pPr>
      <w:rPr>
        <w:rFonts w:ascii="Arial" w:hAnsi="Arial" w:cs="Arial" w:hint="default"/>
        <w:b w:val="0"/>
        <w:caps w:val="0"/>
        <w:strike w:val="0"/>
        <w:dstrike w:val="0"/>
        <w:vanish w:val="0"/>
        <w:color w:val="000000"/>
        <w:sz w:val="18"/>
        <w:vertAlign w:val="base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F7A4622"/>
    <w:multiLevelType w:val="multilevel"/>
    <w:tmpl w:val="1DCA53DC"/>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000000"/>
        <w:sz w:val="22"/>
        <w:szCs w:val="24"/>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0"/>
        <w:szCs w:val="20"/>
        <w:vertAlign w:val="baseline"/>
      </w:rPr>
    </w:lvl>
    <w:lvl w:ilvl="2">
      <w:start w:val="1"/>
      <w:numFmt w:val="decimal"/>
      <w:lvlText w:val="%1.%2.%3"/>
      <w:lvlJc w:val="left"/>
      <w:pPr>
        <w:tabs>
          <w:tab w:val="num" w:pos="1361"/>
        </w:tabs>
        <w:ind w:left="1361" w:hanging="681"/>
      </w:pPr>
      <w:rPr>
        <w:rFonts w:ascii="Arial" w:hAnsi="Arial" w:cs="Arial" w:hint="default"/>
        <w:b/>
        <w:i w:val="0"/>
        <w:caps w:val="0"/>
        <w:strike w:val="0"/>
        <w:dstrike w:val="0"/>
        <w:vanish w:val="0"/>
        <w:color w:val="000000"/>
        <w:sz w:val="17"/>
        <w:szCs w:val="16"/>
        <w:vertAlign w:val="baseline"/>
      </w:rPr>
    </w:lvl>
    <w:lvl w:ilvl="3">
      <w:start w:val="1"/>
      <w:numFmt w:val="decimal"/>
      <w:lvlText w:val="%1.%2.%3.%4"/>
      <w:lvlJc w:val="left"/>
      <w:pPr>
        <w:tabs>
          <w:tab w:val="num" w:pos="2041"/>
        </w:tabs>
        <w:ind w:left="2041" w:hanging="680"/>
      </w:pPr>
      <w:rPr>
        <w:rFonts w:ascii="Arial" w:hAnsi="Arial" w:cs="Arial" w:hint="default"/>
        <w:b w:val="0"/>
        <w:caps w:val="0"/>
        <w:strike w:val="0"/>
        <w:dstrike w:val="0"/>
        <w:vanish w:val="0"/>
        <w:color w:val="000000"/>
        <w:sz w:val="20"/>
        <w:vertAlign w:val="baseline"/>
      </w:rPr>
    </w:lvl>
    <w:lvl w:ilvl="4">
      <w:start w:val="1"/>
      <w:numFmt w:val="lowerRoman"/>
      <w:lvlText w:val="(%5)"/>
      <w:lvlJc w:val="left"/>
      <w:pPr>
        <w:tabs>
          <w:tab w:val="num" w:pos="2721"/>
        </w:tabs>
        <w:ind w:left="2721" w:hanging="680"/>
      </w:pPr>
      <w:rPr>
        <w:rFonts w:cs="Times New Roman" w:hint="eastAsia"/>
        <w:b w:val="0"/>
        <w:caps w:val="0"/>
        <w:strike w:val="0"/>
        <w:dstrike w:val="0"/>
        <w:vanish w:val="0"/>
        <w:color w:val="000000"/>
        <w:sz w:val="20"/>
        <w:vertAlign w:val="baseline"/>
      </w:rPr>
    </w:lvl>
    <w:lvl w:ilvl="5">
      <w:start w:val="1"/>
      <w:numFmt w:val="lowerRoman"/>
      <w:lvlText w:val="(%6)"/>
      <w:lvlJc w:val="left"/>
      <w:pPr>
        <w:tabs>
          <w:tab w:val="num" w:pos="3402"/>
        </w:tabs>
        <w:ind w:left="3402" w:hanging="681"/>
      </w:pPr>
      <w:rPr>
        <w:rFonts w:cs="Times New Roman" w:hint="eastAsia"/>
        <w:b w:val="0"/>
        <w:caps w:val="0"/>
        <w:strike w:val="0"/>
        <w:dstrike w:val="0"/>
        <w:vanish w:val="0"/>
        <w:color w:val="000000"/>
        <w:sz w:val="20"/>
        <w:vertAlign w:val="baseline"/>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num w:numId="1">
    <w:abstractNumId w:val="6"/>
  </w:num>
  <w:num w:numId="2">
    <w:abstractNumId w:val="2"/>
  </w:num>
  <w:num w:numId="3">
    <w:abstractNumId w:val="1"/>
  </w:num>
  <w:num w:numId="4">
    <w:abstractNumId w:val="3"/>
  </w:num>
  <w:num w:numId="5">
    <w:abstractNumId w:val="15"/>
  </w:num>
  <w:num w:numId="6">
    <w:abstractNumId w:val="14"/>
  </w:num>
  <w:num w:numId="7">
    <w:abstractNumId w:val="11"/>
  </w:num>
  <w:num w:numId="8">
    <w:abstractNumId w:val="8"/>
  </w:num>
  <w:num w:numId="9">
    <w:abstractNumId w:val="15"/>
  </w:num>
  <w:num w:numId="10">
    <w:abstractNumId w:val="21"/>
  </w:num>
  <w:num w:numId="11">
    <w:abstractNumId w:val="30"/>
  </w:num>
  <w:num w:numId="12">
    <w:abstractNumId w:val="13"/>
  </w:num>
  <w:num w:numId="13">
    <w:abstractNumId w:val="12"/>
  </w:num>
  <w:num w:numId="14">
    <w:abstractNumId w:val="9"/>
  </w:num>
  <w:num w:numId="15">
    <w:abstractNumId w:val="7"/>
  </w:num>
  <w:num w:numId="16">
    <w:abstractNumId w:val="16"/>
  </w:num>
  <w:num w:numId="17">
    <w:abstractNumId w:val="10"/>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num>
  <w:num w:numId="21">
    <w:abstractNumId w:val="29"/>
  </w:num>
  <w:num w:numId="22">
    <w:abstractNumId w:val="20"/>
  </w:num>
  <w:num w:numId="23">
    <w:abstractNumId w:val="4"/>
  </w:num>
  <w:num w:numId="24">
    <w:abstractNumId w:val="26"/>
  </w:num>
  <w:num w:numId="25">
    <w:abstractNumId w:val="23"/>
  </w:num>
  <w:num w:numId="26">
    <w:abstractNumId w:val="31"/>
  </w:num>
  <w:num w:numId="27">
    <w:abstractNumId w:val="24"/>
  </w:num>
  <w:num w:numId="28">
    <w:abstractNumId w:val="28"/>
  </w:num>
  <w:num w:numId="29">
    <w:abstractNumId w:val="19"/>
  </w:num>
  <w:num w:numId="30">
    <w:abstractNumId w:val="0"/>
  </w:num>
  <w:num w:numId="31">
    <w:abstractNumId w:val="22"/>
  </w:num>
  <w:num w:numId="32">
    <w:abstractNumId w:val="25"/>
  </w:num>
  <w:num w:numId="33">
    <w:abstractNumId w:val="15"/>
  </w:num>
  <w:num w:numId="34">
    <w:abstractNumId w:val="15"/>
  </w:num>
  <w:num w:numId="35">
    <w:abstractNumId w:val="15"/>
  </w:num>
  <w:num w:numId="36">
    <w:abstractNumId w:val="15"/>
  </w:num>
  <w:num w:numId="37">
    <w:abstractNumId w:val="15"/>
  </w:num>
  <w:num w:numId="38">
    <w:abstractNumId w:val="15"/>
  </w:num>
  <w:num w:numId="39">
    <w:abstractNumId w:val="15"/>
  </w:num>
  <w:num w:numId="40">
    <w:abstractNumId w:val="15"/>
  </w:num>
  <w:num w:numId="41">
    <w:abstractNumId w:val="15"/>
  </w:num>
  <w:num w:numId="42">
    <w:abstractNumId w:val="15"/>
  </w:num>
  <w:num w:numId="43">
    <w:abstractNumId w:val="15"/>
  </w:num>
  <w:num w:numId="44">
    <w:abstractNumId w:val="15"/>
  </w:num>
  <w:num w:numId="45">
    <w:abstractNumId w:val="15"/>
  </w:num>
  <w:num w:numId="46">
    <w:abstractNumId w:val="15"/>
  </w:num>
  <w:num w:numId="47">
    <w:abstractNumId w:val="15"/>
  </w:num>
  <w:num w:numId="48">
    <w:abstractNumId w:val="15"/>
  </w:num>
  <w:num w:numId="49">
    <w:abstractNumId w:val="15"/>
  </w:num>
  <w:num w:numId="50">
    <w:abstractNumId w:val="15"/>
  </w:num>
  <w:num w:numId="51">
    <w:abstractNumId w:val="15"/>
  </w:num>
  <w:num w:numId="52">
    <w:abstractNumId w:val="15"/>
  </w:num>
  <w:num w:numId="53">
    <w:abstractNumId w:val="15"/>
  </w:num>
  <w:num w:numId="54">
    <w:abstractNumId w:val="15"/>
  </w:num>
  <w:num w:numId="55">
    <w:abstractNumId w:val="15"/>
  </w:num>
  <w:num w:numId="56">
    <w:abstractNumId w:val="15"/>
  </w:num>
  <w:num w:numId="57">
    <w:abstractNumId w:val="15"/>
  </w:num>
  <w:num w:numId="58">
    <w:abstractNumId w:val="15"/>
  </w:num>
  <w:num w:numId="59">
    <w:abstractNumId w:val="15"/>
  </w:num>
  <w:num w:numId="60">
    <w:abstractNumId w:val="15"/>
  </w:num>
  <w:num w:numId="61">
    <w:abstractNumId w:val="15"/>
  </w:num>
  <w:num w:numId="62">
    <w:abstractNumId w:val="15"/>
  </w:num>
  <w:num w:numId="63">
    <w:abstractNumId w:val="15"/>
  </w:num>
  <w:num w:numId="64">
    <w:abstractNumId w:val="15"/>
  </w:num>
  <w:num w:numId="65">
    <w:abstractNumId w:val="15"/>
  </w:num>
  <w:num w:numId="66">
    <w:abstractNumId w:val="15"/>
  </w:num>
  <w:num w:numId="67">
    <w:abstractNumId w:val="15"/>
  </w:num>
  <w:num w:numId="68">
    <w:abstractNumId w:val="15"/>
  </w:num>
  <w:num w:numId="69">
    <w:abstractNumId w:val="15"/>
  </w:num>
  <w:num w:numId="70">
    <w:abstractNumId w:val="15"/>
  </w:num>
  <w:num w:numId="71">
    <w:abstractNumId w:val="15"/>
  </w:num>
  <w:num w:numId="72">
    <w:abstractNumId w:val="15"/>
  </w:num>
  <w:num w:numId="73">
    <w:abstractNumId w:val="15"/>
  </w:num>
  <w:num w:numId="74">
    <w:abstractNumId w:val="15"/>
  </w:num>
  <w:num w:numId="75">
    <w:abstractNumId w:val="15"/>
  </w:num>
  <w:num w:numId="76">
    <w:abstractNumId w:val="15"/>
  </w:num>
  <w:num w:numId="77">
    <w:abstractNumId w:val="15"/>
  </w:num>
  <w:num w:numId="78">
    <w:abstractNumId w:val="15"/>
  </w:num>
  <w:num w:numId="79">
    <w:abstractNumId w:val="15"/>
  </w:num>
  <w:num w:numId="80">
    <w:abstractNumId w:val="15"/>
  </w:num>
  <w:num w:numId="81">
    <w:abstractNumId w:val="15"/>
  </w:num>
  <w:num w:numId="82">
    <w:abstractNumId w:val="15"/>
  </w:num>
  <w:num w:numId="83">
    <w:abstractNumId w:val="15"/>
  </w:num>
  <w:num w:numId="84">
    <w:abstractNumId w:val="15"/>
  </w:num>
  <w:num w:numId="85">
    <w:abstractNumId w:val="15"/>
  </w:num>
  <w:num w:numId="86">
    <w:abstractNumId w:val="15"/>
  </w:num>
  <w:num w:numId="87">
    <w:abstractNumId w:val="15"/>
  </w:num>
  <w:num w:numId="88">
    <w:abstractNumId w:val="15"/>
  </w:num>
  <w:num w:numId="89">
    <w:abstractNumId w:val="15"/>
  </w:num>
  <w:num w:numId="90">
    <w:abstractNumId w:val="15"/>
  </w:num>
  <w:num w:numId="91">
    <w:abstractNumId w:val="15"/>
  </w:num>
  <w:num w:numId="92">
    <w:abstractNumId w:val="15"/>
  </w:num>
  <w:num w:numId="93">
    <w:abstractNumId w:val="15"/>
  </w:num>
  <w:num w:numId="94">
    <w:abstractNumId w:val="15"/>
  </w:num>
  <w:num w:numId="95">
    <w:abstractNumId w:val="15"/>
  </w:num>
  <w:num w:numId="96">
    <w:abstractNumId w:val="15"/>
  </w:num>
  <w:num w:numId="97">
    <w:abstractNumId w:val="15"/>
  </w:num>
  <w:num w:numId="98">
    <w:abstractNumId w:val="15"/>
  </w:num>
  <w:num w:numId="99">
    <w:abstractNumId w:val="15"/>
  </w:num>
  <w:num w:numId="100">
    <w:abstractNumId w:val="15"/>
  </w:num>
  <w:num w:numId="101">
    <w:abstractNumId w:val="27"/>
  </w:num>
  <w:num w:numId="102">
    <w:abstractNumId w:val="15"/>
  </w:num>
  <w:num w:numId="103">
    <w:abstractNumId w:val="15"/>
  </w:num>
  <w:num w:numId="104">
    <w:abstractNumId w:val="15"/>
  </w:num>
  <w:num w:numId="105">
    <w:abstractNumId w:val="15"/>
  </w:num>
  <w:num w:numId="106">
    <w:abstractNumId w:val="15"/>
  </w:num>
  <w:num w:numId="107">
    <w:abstractNumId w:val="15"/>
  </w:num>
  <w:num w:numId="108">
    <w:abstractNumId w:val="15"/>
  </w:num>
  <w:num w:numId="109">
    <w:abstractNumId w:val="15"/>
  </w:num>
  <w:num w:numId="110">
    <w:abstractNumId w:val="15"/>
  </w:num>
  <w:num w:numId="111">
    <w:abstractNumId w:val="15"/>
  </w:num>
  <w:num w:numId="112">
    <w:abstractNumId w:val="15"/>
  </w:num>
  <w:num w:numId="113">
    <w:abstractNumId w:val="15"/>
  </w:num>
  <w:num w:numId="114">
    <w:abstractNumId w:val="15"/>
  </w:num>
  <w:num w:numId="115">
    <w:abstractNumId w:val="15"/>
  </w:num>
  <w:num w:numId="116">
    <w:abstractNumId w:val="15"/>
  </w:num>
  <w:num w:numId="117">
    <w:abstractNumId w:val="1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hideSpellingErrors/>
  <w:hideGrammaticalErrors/>
  <w:activeWritingStyle w:appName="MSWord" w:lang="pt-BR"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09"/>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8673"/>
  </w:hdrShapeDefaults>
  <w:footnotePr>
    <w:footnote w:id="-1"/>
    <w:footnote w:id="0"/>
    <w:footnote w:id="1"/>
  </w:footnotePr>
  <w:endnotePr>
    <w:endnote w:id="-1"/>
    <w:endnote w:id="0"/>
    <w:endnote w:id="1"/>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F6A"/>
    <w:rsid w:val="00000291"/>
    <w:rsid w:val="00000A81"/>
    <w:rsid w:val="00000D8D"/>
    <w:rsid w:val="000017EC"/>
    <w:rsid w:val="00001F68"/>
    <w:rsid w:val="000024AA"/>
    <w:rsid w:val="0000260B"/>
    <w:rsid w:val="000027F5"/>
    <w:rsid w:val="000029C8"/>
    <w:rsid w:val="00002DD7"/>
    <w:rsid w:val="00002F93"/>
    <w:rsid w:val="00003258"/>
    <w:rsid w:val="00003490"/>
    <w:rsid w:val="00004746"/>
    <w:rsid w:val="00004BD1"/>
    <w:rsid w:val="00004DF4"/>
    <w:rsid w:val="00004EFD"/>
    <w:rsid w:val="000052B8"/>
    <w:rsid w:val="00005366"/>
    <w:rsid w:val="0000547E"/>
    <w:rsid w:val="000055E0"/>
    <w:rsid w:val="00005788"/>
    <w:rsid w:val="00005882"/>
    <w:rsid w:val="0000588D"/>
    <w:rsid w:val="0000619A"/>
    <w:rsid w:val="00006328"/>
    <w:rsid w:val="00006948"/>
    <w:rsid w:val="00006B0E"/>
    <w:rsid w:val="00006C93"/>
    <w:rsid w:val="0000783C"/>
    <w:rsid w:val="000078BD"/>
    <w:rsid w:val="000079CF"/>
    <w:rsid w:val="00007A95"/>
    <w:rsid w:val="00007B44"/>
    <w:rsid w:val="00007B64"/>
    <w:rsid w:val="00007B8E"/>
    <w:rsid w:val="00010339"/>
    <w:rsid w:val="0001035B"/>
    <w:rsid w:val="00010B87"/>
    <w:rsid w:val="00011299"/>
    <w:rsid w:val="00011ABE"/>
    <w:rsid w:val="00011C16"/>
    <w:rsid w:val="0001219A"/>
    <w:rsid w:val="000123CA"/>
    <w:rsid w:val="00012669"/>
    <w:rsid w:val="000127A6"/>
    <w:rsid w:val="00012EA2"/>
    <w:rsid w:val="00012EAE"/>
    <w:rsid w:val="00012F9C"/>
    <w:rsid w:val="000133F9"/>
    <w:rsid w:val="000135F1"/>
    <w:rsid w:val="000139C0"/>
    <w:rsid w:val="00013CFA"/>
    <w:rsid w:val="00013D1F"/>
    <w:rsid w:val="00013D5F"/>
    <w:rsid w:val="000140BC"/>
    <w:rsid w:val="000144CB"/>
    <w:rsid w:val="00014510"/>
    <w:rsid w:val="00014974"/>
    <w:rsid w:val="00014BE8"/>
    <w:rsid w:val="00014C81"/>
    <w:rsid w:val="00014C9E"/>
    <w:rsid w:val="00014EE9"/>
    <w:rsid w:val="0001502A"/>
    <w:rsid w:val="0001525D"/>
    <w:rsid w:val="00015513"/>
    <w:rsid w:val="000157EF"/>
    <w:rsid w:val="00015F50"/>
    <w:rsid w:val="000161B3"/>
    <w:rsid w:val="0001651A"/>
    <w:rsid w:val="000165D9"/>
    <w:rsid w:val="00016B39"/>
    <w:rsid w:val="00017239"/>
    <w:rsid w:val="000172E6"/>
    <w:rsid w:val="00017624"/>
    <w:rsid w:val="0001762F"/>
    <w:rsid w:val="00017F2D"/>
    <w:rsid w:val="00020616"/>
    <w:rsid w:val="00020A43"/>
    <w:rsid w:val="00021E12"/>
    <w:rsid w:val="0002248C"/>
    <w:rsid w:val="0002252D"/>
    <w:rsid w:val="0002274F"/>
    <w:rsid w:val="0002282F"/>
    <w:rsid w:val="00022EAB"/>
    <w:rsid w:val="00023097"/>
    <w:rsid w:val="0002323B"/>
    <w:rsid w:val="00023430"/>
    <w:rsid w:val="00023C25"/>
    <w:rsid w:val="00023C9B"/>
    <w:rsid w:val="00023F69"/>
    <w:rsid w:val="00024199"/>
    <w:rsid w:val="00024371"/>
    <w:rsid w:val="00024E78"/>
    <w:rsid w:val="00024FC6"/>
    <w:rsid w:val="000250C4"/>
    <w:rsid w:val="00025285"/>
    <w:rsid w:val="00025502"/>
    <w:rsid w:val="00025713"/>
    <w:rsid w:val="000257DF"/>
    <w:rsid w:val="000258D3"/>
    <w:rsid w:val="00025ABB"/>
    <w:rsid w:val="00025C03"/>
    <w:rsid w:val="00025DD6"/>
    <w:rsid w:val="00025E23"/>
    <w:rsid w:val="00025FCD"/>
    <w:rsid w:val="00026A4F"/>
    <w:rsid w:val="00026B4B"/>
    <w:rsid w:val="00026BB2"/>
    <w:rsid w:val="00026BC1"/>
    <w:rsid w:val="000273CA"/>
    <w:rsid w:val="00027419"/>
    <w:rsid w:val="00027564"/>
    <w:rsid w:val="00027575"/>
    <w:rsid w:val="000277C2"/>
    <w:rsid w:val="00027B99"/>
    <w:rsid w:val="00027F98"/>
    <w:rsid w:val="000302A1"/>
    <w:rsid w:val="0003075F"/>
    <w:rsid w:val="000307A6"/>
    <w:rsid w:val="00030C18"/>
    <w:rsid w:val="000313B0"/>
    <w:rsid w:val="00031906"/>
    <w:rsid w:val="00031DC7"/>
    <w:rsid w:val="00032559"/>
    <w:rsid w:val="000325AE"/>
    <w:rsid w:val="000325EF"/>
    <w:rsid w:val="000326A2"/>
    <w:rsid w:val="00032777"/>
    <w:rsid w:val="0003304A"/>
    <w:rsid w:val="000330D9"/>
    <w:rsid w:val="000331C3"/>
    <w:rsid w:val="000339D9"/>
    <w:rsid w:val="00033ADA"/>
    <w:rsid w:val="00034361"/>
    <w:rsid w:val="000345DD"/>
    <w:rsid w:val="00034D90"/>
    <w:rsid w:val="00034FB1"/>
    <w:rsid w:val="000351E9"/>
    <w:rsid w:val="00035243"/>
    <w:rsid w:val="00035899"/>
    <w:rsid w:val="00035920"/>
    <w:rsid w:val="00036162"/>
    <w:rsid w:val="0003671A"/>
    <w:rsid w:val="0003685F"/>
    <w:rsid w:val="00036A09"/>
    <w:rsid w:val="00036C53"/>
    <w:rsid w:val="00036F57"/>
    <w:rsid w:val="00037443"/>
    <w:rsid w:val="0003748D"/>
    <w:rsid w:val="000375DB"/>
    <w:rsid w:val="000379F9"/>
    <w:rsid w:val="00037A57"/>
    <w:rsid w:val="00040056"/>
    <w:rsid w:val="00040312"/>
    <w:rsid w:val="00040379"/>
    <w:rsid w:val="000403BF"/>
    <w:rsid w:val="0004041C"/>
    <w:rsid w:val="0004086B"/>
    <w:rsid w:val="00040BEF"/>
    <w:rsid w:val="00040DAB"/>
    <w:rsid w:val="0004108F"/>
    <w:rsid w:val="00041379"/>
    <w:rsid w:val="000416C2"/>
    <w:rsid w:val="00041A56"/>
    <w:rsid w:val="00041D02"/>
    <w:rsid w:val="00041FF7"/>
    <w:rsid w:val="000425DE"/>
    <w:rsid w:val="00042DBC"/>
    <w:rsid w:val="000442C5"/>
    <w:rsid w:val="000443E4"/>
    <w:rsid w:val="00044535"/>
    <w:rsid w:val="000446E6"/>
    <w:rsid w:val="00044841"/>
    <w:rsid w:val="000448F1"/>
    <w:rsid w:val="00044969"/>
    <w:rsid w:val="00044A37"/>
    <w:rsid w:val="00044F7D"/>
    <w:rsid w:val="0004540F"/>
    <w:rsid w:val="000454A2"/>
    <w:rsid w:val="000457F3"/>
    <w:rsid w:val="00045853"/>
    <w:rsid w:val="00045A11"/>
    <w:rsid w:val="00045BA7"/>
    <w:rsid w:val="00046237"/>
    <w:rsid w:val="000463CB"/>
    <w:rsid w:val="000464CE"/>
    <w:rsid w:val="000465C6"/>
    <w:rsid w:val="00046723"/>
    <w:rsid w:val="00046AE5"/>
    <w:rsid w:val="00046B54"/>
    <w:rsid w:val="00046DB3"/>
    <w:rsid w:val="000472CD"/>
    <w:rsid w:val="00047A80"/>
    <w:rsid w:val="00047CC9"/>
    <w:rsid w:val="00050AE7"/>
    <w:rsid w:val="00050EEB"/>
    <w:rsid w:val="000513F6"/>
    <w:rsid w:val="0005147A"/>
    <w:rsid w:val="000520F5"/>
    <w:rsid w:val="00052107"/>
    <w:rsid w:val="00052206"/>
    <w:rsid w:val="000527C0"/>
    <w:rsid w:val="000528A4"/>
    <w:rsid w:val="000528FD"/>
    <w:rsid w:val="00052A04"/>
    <w:rsid w:val="00052CAB"/>
    <w:rsid w:val="00052DF5"/>
    <w:rsid w:val="000534E2"/>
    <w:rsid w:val="0005390F"/>
    <w:rsid w:val="00053C59"/>
    <w:rsid w:val="00053E3E"/>
    <w:rsid w:val="00053F32"/>
    <w:rsid w:val="00054124"/>
    <w:rsid w:val="000541EC"/>
    <w:rsid w:val="0005465F"/>
    <w:rsid w:val="00054865"/>
    <w:rsid w:val="00054BAC"/>
    <w:rsid w:val="00055300"/>
    <w:rsid w:val="000556CB"/>
    <w:rsid w:val="00055C6C"/>
    <w:rsid w:val="0005601D"/>
    <w:rsid w:val="00056080"/>
    <w:rsid w:val="00056761"/>
    <w:rsid w:val="0005694B"/>
    <w:rsid w:val="00056A38"/>
    <w:rsid w:val="00056B2F"/>
    <w:rsid w:val="00056F77"/>
    <w:rsid w:val="00057B6F"/>
    <w:rsid w:val="0006032D"/>
    <w:rsid w:val="000603A5"/>
    <w:rsid w:val="00060565"/>
    <w:rsid w:val="0006060C"/>
    <w:rsid w:val="000606EE"/>
    <w:rsid w:val="00060EB1"/>
    <w:rsid w:val="0006146D"/>
    <w:rsid w:val="00061870"/>
    <w:rsid w:val="00061A46"/>
    <w:rsid w:val="00061DF8"/>
    <w:rsid w:val="00061EE3"/>
    <w:rsid w:val="00062177"/>
    <w:rsid w:val="00062A98"/>
    <w:rsid w:val="00062B64"/>
    <w:rsid w:val="00063115"/>
    <w:rsid w:val="0006324F"/>
    <w:rsid w:val="00063307"/>
    <w:rsid w:val="000638A8"/>
    <w:rsid w:val="000639D7"/>
    <w:rsid w:val="00063A1C"/>
    <w:rsid w:val="000649DB"/>
    <w:rsid w:val="00064C10"/>
    <w:rsid w:val="000651D1"/>
    <w:rsid w:val="000652F0"/>
    <w:rsid w:val="00065885"/>
    <w:rsid w:val="00065C1A"/>
    <w:rsid w:val="00066026"/>
    <w:rsid w:val="000661AC"/>
    <w:rsid w:val="00066373"/>
    <w:rsid w:val="0006666D"/>
    <w:rsid w:val="00066909"/>
    <w:rsid w:val="00066966"/>
    <w:rsid w:val="00067657"/>
    <w:rsid w:val="000676C8"/>
    <w:rsid w:val="0006772B"/>
    <w:rsid w:val="000700FB"/>
    <w:rsid w:val="000702EF"/>
    <w:rsid w:val="00070A86"/>
    <w:rsid w:val="0007128F"/>
    <w:rsid w:val="0007136E"/>
    <w:rsid w:val="0007198E"/>
    <w:rsid w:val="00071C33"/>
    <w:rsid w:val="0007227C"/>
    <w:rsid w:val="000726A2"/>
    <w:rsid w:val="000727E7"/>
    <w:rsid w:val="00072DA0"/>
    <w:rsid w:val="00072E56"/>
    <w:rsid w:val="000736FE"/>
    <w:rsid w:val="00073735"/>
    <w:rsid w:val="00073862"/>
    <w:rsid w:val="00073A12"/>
    <w:rsid w:val="00073ABB"/>
    <w:rsid w:val="00073E5E"/>
    <w:rsid w:val="00074104"/>
    <w:rsid w:val="000741EA"/>
    <w:rsid w:val="00074402"/>
    <w:rsid w:val="00074652"/>
    <w:rsid w:val="00074B70"/>
    <w:rsid w:val="00075277"/>
    <w:rsid w:val="000752AE"/>
    <w:rsid w:val="00075BEA"/>
    <w:rsid w:val="00075BF7"/>
    <w:rsid w:val="00075D14"/>
    <w:rsid w:val="00075F7D"/>
    <w:rsid w:val="000768B7"/>
    <w:rsid w:val="00076CDF"/>
    <w:rsid w:val="00076CEB"/>
    <w:rsid w:val="000771F2"/>
    <w:rsid w:val="00077AD0"/>
    <w:rsid w:val="00077B8A"/>
    <w:rsid w:val="0008007B"/>
    <w:rsid w:val="0008082C"/>
    <w:rsid w:val="00080BD6"/>
    <w:rsid w:val="00080DA1"/>
    <w:rsid w:val="00080DF9"/>
    <w:rsid w:val="0008172E"/>
    <w:rsid w:val="00081FA8"/>
    <w:rsid w:val="00082023"/>
    <w:rsid w:val="00082042"/>
    <w:rsid w:val="000825AF"/>
    <w:rsid w:val="00082658"/>
    <w:rsid w:val="00082809"/>
    <w:rsid w:val="00082D97"/>
    <w:rsid w:val="00082F5A"/>
    <w:rsid w:val="00083207"/>
    <w:rsid w:val="00083229"/>
    <w:rsid w:val="00083288"/>
    <w:rsid w:val="000834B7"/>
    <w:rsid w:val="000835FC"/>
    <w:rsid w:val="000837A6"/>
    <w:rsid w:val="0008399F"/>
    <w:rsid w:val="00083B43"/>
    <w:rsid w:val="000841EC"/>
    <w:rsid w:val="000844C2"/>
    <w:rsid w:val="0008484A"/>
    <w:rsid w:val="0008484E"/>
    <w:rsid w:val="000848A2"/>
    <w:rsid w:val="00084943"/>
    <w:rsid w:val="00084E23"/>
    <w:rsid w:val="00085123"/>
    <w:rsid w:val="000852FC"/>
    <w:rsid w:val="00085303"/>
    <w:rsid w:val="0008537D"/>
    <w:rsid w:val="000854FF"/>
    <w:rsid w:val="0008562F"/>
    <w:rsid w:val="00085A0F"/>
    <w:rsid w:val="00086071"/>
    <w:rsid w:val="000864FF"/>
    <w:rsid w:val="00086975"/>
    <w:rsid w:val="00086D55"/>
    <w:rsid w:val="00087043"/>
    <w:rsid w:val="00087151"/>
    <w:rsid w:val="00087205"/>
    <w:rsid w:val="000875C6"/>
    <w:rsid w:val="000876A4"/>
    <w:rsid w:val="00087960"/>
    <w:rsid w:val="00087AB3"/>
    <w:rsid w:val="00087B68"/>
    <w:rsid w:val="00090253"/>
    <w:rsid w:val="0009056B"/>
    <w:rsid w:val="000905AE"/>
    <w:rsid w:val="00090941"/>
    <w:rsid w:val="00090D97"/>
    <w:rsid w:val="00090EF4"/>
    <w:rsid w:val="00090FA6"/>
    <w:rsid w:val="00091167"/>
    <w:rsid w:val="000914E9"/>
    <w:rsid w:val="000915BF"/>
    <w:rsid w:val="000918E0"/>
    <w:rsid w:val="00091A0B"/>
    <w:rsid w:val="00091D43"/>
    <w:rsid w:val="00092029"/>
    <w:rsid w:val="00092191"/>
    <w:rsid w:val="00092556"/>
    <w:rsid w:val="000927FD"/>
    <w:rsid w:val="00092BFF"/>
    <w:rsid w:val="00093065"/>
    <w:rsid w:val="00093358"/>
    <w:rsid w:val="00093BF3"/>
    <w:rsid w:val="0009401A"/>
    <w:rsid w:val="0009406A"/>
    <w:rsid w:val="000944A1"/>
    <w:rsid w:val="0009476F"/>
    <w:rsid w:val="0009499A"/>
    <w:rsid w:val="00095C18"/>
    <w:rsid w:val="00095F2C"/>
    <w:rsid w:val="000965C5"/>
    <w:rsid w:val="000969D9"/>
    <w:rsid w:val="00096C58"/>
    <w:rsid w:val="00096F5F"/>
    <w:rsid w:val="00097708"/>
    <w:rsid w:val="0009778B"/>
    <w:rsid w:val="00097C33"/>
    <w:rsid w:val="000A0478"/>
    <w:rsid w:val="000A0C10"/>
    <w:rsid w:val="000A1112"/>
    <w:rsid w:val="000A14AF"/>
    <w:rsid w:val="000A19D3"/>
    <w:rsid w:val="000A1C9E"/>
    <w:rsid w:val="000A1D30"/>
    <w:rsid w:val="000A2107"/>
    <w:rsid w:val="000A27F4"/>
    <w:rsid w:val="000A2DFA"/>
    <w:rsid w:val="000A3269"/>
    <w:rsid w:val="000A382A"/>
    <w:rsid w:val="000A3942"/>
    <w:rsid w:val="000A3F2F"/>
    <w:rsid w:val="000A3F84"/>
    <w:rsid w:val="000A49D2"/>
    <w:rsid w:val="000A4B93"/>
    <w:rsid w:val="000A5BD4"/>
    <w:rsid w:val="000A600B"/>
    <w:rsid w:val="000A60D1"/>
    <w:rsid w:val="000A6245"/>
    <w:rsid w:val="000A646C"/>
    <w:rsid w:val="000A6671"/>
    <w:rsid w:val="000A6A22"/>
    <w:rsid w:val="000A7149"/>
    <w:rsid w:val="000A71CC"/>
    <w:rsid w:val="000A7461"/>
    <w:rsid w:val="000A77EC"/>
    <w:rsid w:val="000A7892"/>
    <w:rsid w:val="000A7F7B"/>
    <w:rsid w:val="000B008D"/>
    <w:rsid w:val="000B0588"/>
    <w:rsid w:val="000B06F2"/>
    <w:rsid w:val="000B07EA"/>
    <w:rsid w:val="000B093D"/>
    <w:rsid w:val="000B0955"/>
    <w:rsid w:val="000B0AAA"/>
    <w:rsid w:val="000B0B74"/>
    <w:rsid w:val="000B0E80"/>
    <w:rsid w:val="000B20D3"/>
    <w:rsid w:val="000B2850"/>
    <w:rsid w:val="000B2AA0"/>
    <w:rsid w:val="000B2E0D"/>
    <w:rsid w:val="000B2F1C"/>
    <w:rsid w:val="000B3054"/>
    <w:rsid w:val="000B3B3B"/>
    <w:rsid w:val="000B3D2C"/>
    <w:rsid w:val="000B4262"/>
    <w:rsid w:val="000B4518"/>
    <w:rsid w:val="000B47D8"/>
    <w:rsid w:val="000B4942"/>
    <w:rsid w:val="000B5062"/>
    <w:rsid w:val="000B549B"/>
    <w:rsid w:val="000B5782"/>
    <w:rsid w:val="000B57A1"/>
    <w:rsid w:val="000B5BF9"/>
    <w:rsid w:val="000B62A9"/>
    <w:rsid w:val="000B63A9"/>
    <w:rsid w:val="000B67E3"/>
    <w:rsid w:val="000B6811"/>
    <w:rsid w:val="000B6C52"/>
    <w:rsid w:val="000B7037"/>
    <w:rsid w:val="000B79A5"/>
    <w:rsid w:val="000B7BA0"/>
    <w:rsid w:val="000B7D4D"/>
    <w:rsid w:val="000B7D89"/>
    <w:rsid w:val="000B7EA8"/>
    <w:rsid w:val="000C0219"/>
    <w:rsid w:val="000C0A29"/>
    <w:rsid w:val="000C12E0"/>
    <w:rsid w:val="000C1E36"/>
    <w:rsid w:val="000C233C"/>
    <w:rsid w:val="000C2378"/>
    <w:rsid w:val="000C2596"/>
    <w:rsid w:val="000C2785"/>
    <w:rsid w:val="000C3E6D"/>
    <w:rsid w:val="000C423C"/>
    <w:rsid w:val="000C4268"/>
    <w:rsid w:val="000C47D2"/>
    <w:rsid w:val="000C4AD8"/>
    <w:rsid w:val="000C521C"/>
    <w:rsid w:val="000C58FD"/>
    <w:rsid w:val="000C5AA4"/>
    <w:rsid w:val="000C6285"/>
    <w:rsid w:val="000C67EA"/>
    <w:rsid w:val="000C6A42"/>
    <w:rsid w:val="000C6B08"/>
    <w:rsid w:val="000C6B66"/>
    <w:rsid w:val="000C6D00"/>
    <w:rsid w:val="000C748E"/>
    <w:rsid w:val="000C7C34"/>
    <w:rsid w:val="000C7F45"/>
    <w:rsid w:val="000D01D8"/>
    <w:rsid w:val="000D0282"/>
    <w:rsid w:val="000D028C"/>
    <w:rsid w:val="000D060C"/>
    <w:rsid w:val="000D06D7"/>
    <w:rsid w:val="000D095B"/>
    <w:rsid w:val="000D0A09"/>
    <w:rsid w:val="000D0A56"/>
    <w:rsid w:val="000D0A79"/>
    <w:rsid w:val="000D0AA4"/>
    <w:rsid w:val="000D0B90"/>
    <w:rsid w:val="000D0DE1"/>
    <w:rsid w:val="000D10F9"/>
    <w:rsid w:val="000D1552"/>
    <w:rsid w:val="000D1743"/>
    <w:rsid w:val="000D1B1D"/>
    <w:rsid w:val="000D1E92"/>
    <w:rsid w:val="000D2313"/>
    <w:rsid w:val="000D2325"/>
    <w:rsid w:val="000D246A"/>
    <w:rsid w:val="000D277E"/>
    <w:rsid w:val="000D2E77"/>
    <w:rsid w:val="000D31CD"/>
    <w:rsid w:val="000D336F"/>
    <w:rsid w:val="000D3CF3"/>
    <w:rsid w:val="000D4063"/>
    <w:rsid w:val="000D414A"/>
    <w:rsid w:val="000D4CA0"/>
    <w:rsid w:val="000D4DC5"/>
    <w:rsid w:val="000D4EA4"/>
    <w:rsid w:val="000D522E"/>
    <w:rsid w:val="000D5864"/>
    <w:rsid w:val="000D589D"/>
    <w:rsid w:val="000D5923"/>
    <w:rsid w:val="000D5ABB"/>
    <w:rsid w:val="000D5E5B"/>
    <w:rsid w:val="000D61CD"/>
    <w:rsid w:val="000D650F"/>
    <w:rsid w:val="000D6710"/>
    <w:rsid w:val="000D6775"/>
    <w:rsid w:val="000D6BDB"/>
    <w:rsid w:val="000D6F3B"/>
    <w:rsid w:val="000D70AA"/>
    <w:rsid w:val="000D73EC"/>
    <w:rsid w:val="000D799A"/>
    <w:rsid w:val="000D7A25"/>
    <w:rsid w:val="000D7CD9"/>
    <w:rsid w:val="000E0AED"/>
    <w:rsid w:val="000E0C49"/>
    <w:rsid w:val="000E139A"/>
    <w:rsid w:val="000E15DA"/>
    <w:rsid w:val="000E1BE6"/>
    <w:rsid w:val="000E1EBA"/>
    <w:rsid w:val="000E2514"/>
    <w:rsid w:val="000E2D3E"/>
    <w:rsid w:val="000E330B"/>
    <w:rsid w:val="000E36B3"/>
    <w:rsid w:val="000E378F"/>
    <w:rsid w:val="000E3B79"/>
    <w:rsid w:val="000E3C3C"/>
    <w:rsid w:val="000E4032"/>
    <w:rsid w:val="000E4112"/>
    <w:rsid w:val="000E413C"/>
    <w:rsid w:val="000E4700"/>
    <w:rsid w:val="000E4D01"/>
    <w:rsid w:val="000E52CD"/>
    <w:rsid w:val="000E546A"/>
    <w:rsid w:val="000E5497"/>
    <w:rsid w:val="000E55F8"/>
    <w:rsid w:val="000E57BB"/>
    <w:rsid w:val="000E59D5"/>
    <w:rsid w:val="000E5B09"/>
    <w:rsid w:val="000E5BEF"/>
    <w:rsid w:val="000E6297"/>
    <w:rsid w:val="000E631A"/>
    <w:rsid w:val="000E6532"/>
    <w:rsid w:val="000E6B12"/>
    <w:rsid w:val="000E7291"/>
    <w:rsid w:val="000E7A69"/>
    <w:rsid w:val="000E7A89"/>
    <w:rsid w:val="000F0043"/>
    <w:rsid w:val="000F04F2"/>
    <w:rsid w:val="000F07BA"/>
    <w:rsid w:val="000F08CB"/>
    <w:rsid w:val="000F0B0F"/>
    <w:rsid w:val="000F0CEA"/>
    <w:rsid w:val="000F14A2"/>
    <w:rsid w:val="000F1634"/>
    <w:rsid w:val="000F17EC"/>
    <w:rsid w:val="000F1EE5"/>
    <w:rsid w:val="000F230D"/>
    <w:rsid w:val="000F23D8"/>
    <w:rsid w:val="000F2583"/>
    <w:rsid w:val="000F25A5"/>
    <w:rsid w:val="000F28E9"/>
    <w:rsid w:val="000F29A2"/>
    <w:rsid w:val="000F29A4"/>
    <w:rsid w:val="000F29FD"/>
    <w:rsid w:val="000F2D02"/>
    <w:rsid w:val="000F2FC6"/>
    <w:rsid w:val="000F3ACB"/>
    <w:rsid w:val="000F3D33"/>
    <w:rsid w:val="000F462B"/>
    <w:rsid w:val="000F4885"/>
    <w:rsid w:val="000F4982"/>
    <w:rsid w:val="000F4D33"/>
    <w:rsid w:val="000F4DFB"/>
    <w:rsid w:val="000F5023"/>
    <w:rsid w:val="000F5411"/>
    <w:rsid w:val="000F56CE"/>
    <w:rsid w:val="000F5714"/>
    <w:rsid w:val="000F5985"/>
    <w:rsid w:val="000F5AC7"/>
    <w:rsid w:val="000F5BB1"/>
    <w:rsid w:val="000F5C20"/>
    <w:rsid w:val="000F5E92"/>
    <w:rsid w:val="000F5F45"/>
    <w:rsid w:val="000F5FEB"/>
    <w:rsid w:val="000F6583"/>
    <w:rsid w:val="000F65A2"/>
    <w:rsid w:val="000F678E"/>
    <w:rsid w:val="000F67D5"/>
    <w:rsid w:val="000F6A27"/>
    <w:rsid w:val="000F6E45"/>
    <w:rsid w:val="000F6FF1"/>
    <w:rsid w:val="000F70B4"/>
    <w:rsid w:val="000F73B9"/>
    <w:rsid w:val="000F73C3"/>
    <w:rsid w:val="000F763E"/>
    <w:rsid w:val="000F785F"/>
    <w:rsid w:val="000F79E1"/>
    <w:rsid w:val="000F7A6D"/>
    <w:rsid w:val="000F7F07"/>
    <w:rsid w:val="001000FD"/>
    <w:rsid w:val="0010012B"/>
    <w:rsid w:val="001003A1"/>
    <w:rsid w:val="0010089A"/>
    <w:rsid w:val="001008F1"/>
    <w:rsid w:val="00100920"/>
    <w:rsid w:val="00100E1A"/>
    <w:rsid w:val="0010113C"/>
    <w:rsid w:val="001011FF"/>
    <w:rsid w:val="001013B6"/>
    <w:rsid w:val="00101585"/>
    <w:rsid w:val="00101664"/>
    <w:rsid w:val="001018C5"/>
    <w:rsid w:val="001019B4"/>
    <w:rsid w:val="00101AEE"/>
    <w:rsid w:val="00101E27"/>
    <w:rsid w:val="001039F0"/>
    <w:rsid w:val="00103DEE"/>
    <w:rsid w:val="00103DF7"/>
    <w:rsid w:val="0010409D"/>
    <w:rsid w:val="001042B1"/>
    <w:rsid w:val="0010432B"/>
    <w:rsid w:val="001044B1"/>
    <w:rsid w:val="001044F8"/>
    <w:rsid w:val="0010451E"/>
    <w:rsid w:val="001049D4"/>
    <w:rsid w:val="00104B1D"/>
    <w:rsid w:val="00104B80"/>
    <w:rsid w:val="00104BE2"/>
    <w:rsid w:val="00104C2F"/>
    <w:rsid w:val="00105069"/>
    <w:rsid w:val="00105BD8"/>
    <w:rsid w:val="00105D54"/>
    <w:rsid w:val="00105E1C"/>
    <w:rsid w:val="00105E3B"/>
    <w:rsid w:val="001065C4"/>
    <w:rsid w:val="00106815"/>
    <w:rsid w:val="00106C3E"/>
    <w:rsid w:val="00106C6C"/>
    <w:rsid w:val="00106FAA"/>
    <w:rsid w:val="00107205"/>
    <w:rsid w:val="001075C4"/>
    <w:rsid w:val="001078A7"/>
    <w:rsid w:val="001079DA"/>
    <w:rsid w:val="00107A31"/>
    <w:rsid w:val="00107D60"/>
    <w:rsid w:val="00107F9B"/>
    <w:rsid w:val="00107FBB"/>
    <w:rsid w:val="00107FFD"/>
    <w:rsid w:val="001104BE"/>
    <w:rsid w:val="0011095C"/>
    <w:rsid w:val="00110AE9"/>
    <w:rsid w:val="00111479"/>
    <w:rsid w:val="00111497"/>
    <w:rsid w:val="00111964"/>
    <w:rsid w:val="00111B1A"/>
    <w:rsid w:val="00111F5E"/>
    <w:rsid w:val="001120B3"/>
    <w:rsid w:val="0011231D"/>
    <w:rsid w:val="00112715"/>
    <w:rsid w:val="0011315A"/>
    <w:rsid w:val="001131D0"/>
    <w:rsid w:val="00113D26"/>
    <w:rsid w:val="001140B5"/>
    <w:rsid w:val="00114D98"/>
    <w:rsid w:val="00114ED1"/>
    <w:rsid w:val="0011588C"/>
    <w:rsid w:val="001158E0"/>
    <w:rsid w:val="00115C9C"/>
    <w:rsid w:val="001160F5"/>
    <w:rsid w:val="001161B3"/>
    <w:rsid w:val="0011668C"/>
    <w:rsid w:val="00116BBC"/>
    <w:rsid w:val="0011726B"/>
    <w:rsid w:val="00117924"/>
    <w:rsid w:val="00117F31"/>
    <w:rsid w:val="00120574"/>
    <w:rsid w:val="001205FD"/>
    <w:rsid w:val="0012072C"/>
    <w:rsid w:val="00120B89"/>
    <w:rsid w:val="00120BF5"/>
    <w:rsid w:val="00120FA0"/>
    <w:rsid w:val="0012100C"/>
    <w:rsid w:val="001215C2"/>
    <w:rsid w:val="00121A64"/>
    <w:rsid w:val="00121B10"/>
    <w:rsid w:val="00122269"/>
    <w:rsid w:val="00122471"/>
    <w:rsid w:val="00122B1D"/>
    <w:rsid w:val="00122C06"/>
    <w:rsid w:val="00122FC2"/>
    <w:rsid w:val="0012337C"/>
    <w:rsid w:val="0012337E"/>
    <w:rsid w:val="001233EF"/>
    <w:rsid w:val="00123847"/>
    <w:rsid w:val="001238B5"/>
    <w:rsid w:val="00123DB0"/>
    <w:rsid w:val="001241C4"/>
    <w:rsid w:val="001245E5"/>
    <w:rsid w:val="00124ADA"/>
    <w:rsid w:val="00124BB2"/>
    <w:rsid w:val="00125255"/>
    <w:rsid w:val="0012599C"/>
    <w:rsid w:val="00125AC2"/>
    <w:rsid w:val="00125C4A"/>
    <w:rsid w:val="00125EF9"/>
    <w:rsid w:val="00126196"/>
    <w:rsid w:val="001264B0"/>
    <w:rsid w:val="00126BD9"/>
    <w:rsid w:val="00127653"/>
    <w:rsid w:val="00127670"/>
    <w:rsid w:val="001276F4"/>
    <w:rsid w:val="00127CDB"/>
    <w:rsid w:val="00130CA2"/>
    <w:rsid w:val="00130F45"/>
    <w:rsid w:val="0013103D"/>
    <w:rsid w:val="00131085"/>
    <w:rsid w:val="001310ED"/>
    <w:rsid w:val="0013113C"/>
    <w:rsid w:val="001312C0"/>
    <w:rsid w:val="00131387"/>
    <w:rsid w:val="001313C8"/>
    <w:rsid w:val="001316E7"/>
    <w:rsid w:val="001317DC"/>
    <w:rsid w:val="00131E8F"/>
    <w:rsid w:val="00131F6F"/>
    <w:rsid w:val="001321ED"/>
    <w:rsid w:val="0013226F"/>
    <w:rsid w:val="001322FA"/>
    <w:rsid w:val="00132345"/>
    <w:rsid w:val="0013255D"/>
    <w:rsid w:val="001329C8"/>
    <w:rsid w:val="00132B0C"/>
    <w:rsid w:val="00132F0B"/>
    <w:rsid w:val="0013335D"/>
    <w:rsid w:val="001335F7"/>
    <w:rsid w:val="00133618"/>
    <w:rsid w:val="001336E2"/>
    <w:rsid w:val="00133BFD"/>
    <w:rsid w:val="001345D5"/>
    <w:rsid w:val="00134A2C"/>
    <w:rsid w:val="00134AE4"/>
    <w:rsid w:val="00134E6B"/>
    <w:rsid w:val="00134F5D"/>
    <w:rsid w:val="00135290"/>
    <w:rsid w:val="001355A0"/>
    <w:rsid w:val="00135B1B"/>
    <w:rsid w:val="00135BA7"/>
    <w:rsid w:val="00135FD7"/>
    <w:rsid w:val="001364E9"/>
    <w:rsid w:val="00136726"/>
    <w:rsid w:val="00136828"/>
    <w:rsid w:val="00137089"/>
    <w:rsid w:val="001375DA"/>
    <w:rsid w:val="0013766B"/>
    <w:rsid w:val="00137796"/>
    <w:rsid w:val="00137891"/>
    <w:rsid w:val="00137D3C"/>
    <w:rsid w:val="00137E86"/>
    <w:rsid w:val="00137F6B"/>
    <w:rsid w:val="00140096"/>
    <w:rsid w:val="00140119"/>
    <w:rsid w:val="001402CC"/>
    <w:rsid w:val="001404D5"/>
    <w:rsid w:val="001407EC"/>
    <w:rsid w:val="00140C87"/>
    <w:rsid w:val="0014102D"/>
    <w:rsid w:val="001410DA"/>
    <w:rsid w:val="00141480"/>
    <w:rsid w:val="00141485"/>
    <w:rsid w:val="001417F3"/>
    <w:rsid w:val="0014192A"/>
    <w:rsid w:val="00141E69"/>
    <w:rsid w:val="0014289E"/>
    <w:rsid w:val="00142AA7"/>
    <w:rsid w:val="00142B6C"/>
    <w:rsid w:val="00142CA6"/>
    <w:rsid w:val="00142D38"/>
    <w:rsid w:val="00142FC4"/>
    <w:rsid w:val="0014336E"/>
    <w:rsid w:val="001434F5"/>
    <w:rsid w:val="001437B6"/>
    <w:rsid w:val="00143848"/>
    <w:rsid w:val="00143AAA"/>
    <w:rsid w:val="00143B1F"/>
    <w:rsid w:val="001440D7"/>
    <w:rsid w:val="00144AA0"/>
    <w:rsid w:val="00144B4B"/>
    <w:rsid w:val="00144DA8"/>
    <w:rsid w:val="00144FBF"/>
    <w:rsid w:val="00145352"/>
    <w:rsid w:val="001453B2"/>
    <w:rsid w:val="001458AC"/>
    <w:rsid w:val="00145C4F"/>
    <w:rsid w:val="00145C70"/>
    <w:rsid w:val="00145EF6"/>
    <w:rsid w:val="001463AF"/>
    <w:rsid w:val="0014654E"/>
    <w:rsid w:val="001466D5"/>
    <w:rsid w:val="001467F4"/>
    <w:rsid w:val="00146AB4"/>
    <w:rsid w:val="001471AB"/>
    <w:rsid w:val="001474EB"/>
    <w:rsid w:val="00147513"/>
    <w:rsid w:val="00147664"/>
    <w:rsid w:val="001478C5"/>
    <w:rsid w:val="0015014D"/>
    <w:rsid w:val="0015028F"/>
    <w:rsid w:val="001503F4"/>
    <w:rsid w:val="00150430"/>
    <w:rsid w:val="001504AE"/>
    <w:rsid w:val="0015089A"/>
    <w:rsid w:val="00150D51"/>
    <w:rsid w:val="00150E5B"/>
    <w:rsid w:val="001513AA"/>
    <w:rsid w:val="00151A85"/>
    <w:rsid w:val="00151C6D"/>
    <w:rsid w:val="0015249C"/>
    <w:rsid w:val="00152711"/>
    <w:rsid w:val="0015275A"/>
    <w:rsid w:val="001528AE"/>
    <w:rsid w:val="00152AE3"/>
    <w:rsid w:val="00152F32"/>
    <w:rsid w:val="001530B9"/>
    <w:rsid w:val="001530BA"/>
    <w:rsid w:val="00153122"/>
    <w:rsid w:val="001533CB"/>
    <w:rsid w:val="001533D3"/>
    <w:rsid w:val="00153831"/>
    <w:rsid w:val="0015392C"/>
    <w:rsid w:val="00153FC9"/>
    <w:rsid w:val="00153FD1"/>
    <w:rsid w:val="001545DA"/>
    <w:rsid w:val="00154B41"/>
    <w:rsid w:val="00154D0D"/>
    <w:rsid w:val="00154E44"/>
    <w:rsid w:val="00154FC8"/>
    <w:rsid w:val="00155D11"/>
    <w:rsid w:val="00155F89"/>
    <w:rsid w:val="00156724"/>
    <w:rsid w:val="00156C77"/>
    <w:rsid w:val="00156D41"/>
    <w:rsid w:val="00156F00"/>
    <w:rsid w:val="00157556"/>
    <w:rsid w:val="00157CFD"/>
    <w:rsid w:val="00157FCF"/>
    <w:rsid w:val="0016022B"/>
    <w:rsid w:val="001605EF"/>
    <w:rsid w:val="001606DA"/>
    <w:rsid w:val="00160798"/>
    <w:rsid w:val="00160893"/>
    <w:rsid w:val="0016092E"/>
    <w:rsid w:val="00160A7F"/>
    <w:rsid w:val="00160E5D"/>
    <w:rsid w:val="00161624"/>
    <w:rsid w:val="001619C2"/>
    <w:rsid w:val="001619F5"/>
    <w:rsid w:val="00161BB7"/>
    <w:rsid w:val="00161D91"/>
    <w:rsid w:val="0016211F"/>
    <w:rsid w:val="00162454"/>
    <w:rsid w:val="001624F1"/>
    <w:rsid w:val="001625E1"/>
    <w:rsid w:val="0016268B"/>
    <w:rsid w:val="00163312"/>
    <w:rsid w:val="0016339A"/>
    <w:rsid w:val="00163453"/>
    <w:rsid w:val="00163523"/>
    <w:rsid w:val="00163F16"/>
    <w:rsid w:val="0016400C"/>
    <w:rsid w:val="00164145"/>
    <w:rsid w:val="00164433"/>
    <w:rsid w:val="0016531A"/>
    <w:rsid w:val="001657ED"/>
    <w:rsid w:val="00165BD3"/>
    <w:rsid w:val="00165CF9"/>
    <w:rsid w:val="00165FA6"/>
    <w:rsid w:val="001664D3"/>
    <w:rsid w:val="0016653B"/>
    <w:rsid w:val="001665F2"/>
    <w:rsid w:val="00167103"/>
    <w:rsid w:val="00167642"/>
    <w:rsid w:val="001676D8"/>
    <w:rsid w:val="00167BAF"/>
    <w:rsid w:val="00170050"/>
    <w:rsid w:val="001703E7"/>
    <w:rsid w:val="00170990"/>
    <w:rsid w:val="00170CA7"/>
    <w:rsid w:val="001713F1"/>
    <w:rsid w:val="001720C7"/>
    <w:rsid w:val="001723A2"/>
    <w:rsid w:val="00172842"/>
    <w:rsid w:val="00173661"/>
    <w:rsid w:val="0017378C"/>
    <w:rsid w:val="00173B9D"/>
    <w:rsid w:val="00173DD8"/>
    <w:rsid w:val="0017476D"/>
    <w:rsid w:val="00174951"/>
    <w:rsid w:val="00174ABD"/>
    <w:rsid w:val="00174B8E"/>
    <w:rsid w:val="00174E35"/>
    <w:rsid w:val="0017504F"/>
    <w:rsid w:val="00175078"/>
    <w:rsid w:val="0017509E"/>
    <w:rsid w:val="00175381"/>
    <w:rsid w:val="001754DA"/>
    <w:rsid w:val="00175A24"/>
    <w:rsid w:val="00175B8F"/>
    <w:rsid w:val="00175BDA"/>
    <w:rsid w:val="00176089"/>
    <w:rsid w:val="001760C2"/>
    <w:rsid w:val="001760DB"/>
    <w:rsid w:val="0017615A"/>
    <w:rsid w:val="00176782"/>
    <w:rsid w:val="001769DD"/>
    <w:rsid w:val="00176A8B"/>
    <w:rsid w:val="0017708C"/>
    <w:rsid w:val="0017724D"/>
    <w:rsid w:val="00177D47"/>
    <w:rsid w:val="0018005C"/>
    <w:rsid w:val="0018021C"/>
    <w:rsid w:val="00180AA9"/>
    <w:rsid w:val="00180B63"/>
    <w:rsid w:val="00180E21"/>
    <w:rsid w:val="001810B0"/>
    <w:rsid w:val="00181183"/>
    <w:rsid w:val="001812FB"/>
    <w:rsid w:val="00181509"/>
    <w:rsid w:val="00181D81"/>
    <w:rsid w:val="00181F82"/>
    <w:rsid w:val="00181FA4"/>
    <w:rsid w:val="00182433"/>
    <w:rsid w:val="00182CC2"/>
    <w:rsid w:val="00182DD1"/>
    <w:rsid w:val="00182E86"/>
    <w:rsid w:val="00183129"/>
    <w:rsid w:val="0018316D"/>
    <w:rsid w:val="00183660"/>
    <w:rsid w:val="00183797"/>
    <w:rsid w:val="0018380F"/>
    <w:rsid w:val="00183A06"/>
    <w:rsid w:val="00183B13"/>
    <w:rsid w:val="00183E2C"/>
    <w:rsid w:val="00183FAB"/>
    <w:rsid w:val="00183FD0"/>
    <w:rsid w:val="00183FE9"/>
    <w:rsid w:val="0018462E"/>
    <w:rsid w:val="00184A00"/>
    <w:rsid w:val="0018508D"/>
    <w:rsid w:val="00185128"/>
    <w:rsid w:val="00185162"/>
    <w:rsid w:val="001856FD"/>
    <w:rsid w:val="001860B2"/>
    <w:rsid w:val="001865A3"/>
    <w:rsid w:val="001868B6"/>
    <w:rsid w:val="00187171"/>
    <w:rsid w:val="001871CA"/>
    <w:rsid w:val="00187652"/>
    <w:rsid w:val="00187B4B"/>
    <w:rsid w:val="00187EC7"/>
    <w:rsid w:val="001904B1"/>
    <w:rsid w:val="00190831"/>
    <w:rsid w:val="00190B09"/>
    <w:rsid w:val="00190B2B"/>
    <w:rsid w:val="00190FC5"/>
    <w:rsid w:val="00191164"/>
    <w:rsid w:val="0019155C"/>
    <w:rsid w:val="0019157A"/>
    <w:rsid w:val="001919A8"/>
    <w:rsid w:val="001920D8"/>
    <w:rsid w:val="00192207"/>
    <w:rsid w:val="00192361"/>
    <w:rsid w:val="001926B6"/>
    <w:rsid w:val="00192A86"/>
    <w:rsid w:val="00192B34"/>
    <w:rsid w:val="00192FED"/>
    <w:rsid w:val="00193023"/>
    <w:rsid w:val="0019304D"/>
    <w:rsid w:val="0019353B"/>
    <w:rsid w:val="001937FD"/>
    <w:rsid w:val="001938AA"/>
    <w:rsid w:val="00193A31"/>
    <w:rsid w:val="00193AB1"/>
    <w:rsid w:val="00193F77"/>
    <w:rsid w:val="001941E4"/>
    <w:rsid w:val="001945B5"/>
    <w:rsid w:val="001946B9"/>
    <w:rsid w:val="0019480D"/>
    <w:rsid w:val="00194FE2"/>
    <w:rsid w:val="00195105"/>
    <w:rsid w:val="001959C7"/>
    <w:rsid w:val="00195B93"/>
    <w:rsid w:val="00195CD9"/>
    <w:rsid w:val="00196064"/>
    <w:rsid w:val="001968A3"/>
    <w:rsid w:val="00196952"/>
    <w:rsid w:val="00196E92"/>
    <w:rsid w:val="00197473"/>
    <w:rsid w:val="00197500"/>
    <w:rsid w:val="0019795D"/>
    <w:rsid w:val="00197A01"/>
    <w:rsid w:val="00197A70"/>
    <w:rsid w:val="00197FD3"/>
    <w:rsid w:val="001A01A4"/>
    <w:rsid w:val="001A0303"/>
    <w:rsid w:val="001A0322"/>
    <w:rsid w:val="001A03AD"/>
    <w:rsid w:val="001A0AA6"/>
    <w:rsid w:val="001A0B13"/>
    <w:rsid w:val="001A0E2D"/>
    <w:rsid w:val="001A14BA"/>
    <w:rsid w:val="001A18C0"/>
    <w:rsid w:val="001A1913"/>
    <w:rsid w:val="001A1BB6"/>
    <w:rsid w:val="001A1BD4"/>
    <w:rsid w:val="001A1D28"/>
    <w:rsid w:val="001A1E91"/>
    <w:rsid w:val="001A2130"/>
    <w:rsid w:val="001A221C"/>
    <w:rsid w:val="001A2510"/>
    <w:rsid w:val="001A2533"/>
    <w:rsid w:val="001A25D4"/>
    <w:rsid w:val="001A2868"/>
    <w:rsid w:val="001A290D"/>
    <w:rsid w:val="001A3663"/>
    <w:rsid w:val="001A39D7"/>
    <w:rsid w:val="001A3E2F"/>
    <w:rsid w:val="001A3FF1"/>
    <w:rsid w:val="001A4193"/>
    <w:rsid w:val="001A41CF"/>
    <w:rsid w:val="001A44BD"/>
    <w:rsid w:val="001A48BE"/>
    <w:rsid w:val="001A4BA0"/>
    <w:rsid w:val="001A503F"/>
    <w:rsid w:val="001A5100"/>
    <w:rsid w:val="001A5645"/>
    <w:rsid w:val="001A574E"/>
    <w:rsid w:val="001A5A09"/>
    <w:rsid w:val="001A6066"/>
    <w:rsid w:val="001A607E"/>
    <w:rsid w:val="001A6467"/>
    <w:rsid w:val="001A6957"/>
    <w:rsid w:val="001A6A3E"/>
    <w:rsid w:val="001A6C9B"/>
    <w:rsid w:val="001A73B7"/>
    <w:rsid w:val="001A7565"/>
    <w:rsid w:val="001A7768"/>
    <w:rsid w:val="001A7D47"/>
    <w:rsid w:val="001A7E48"/>
    <w:rsid w:val="001A7F31"/>
    <w:rsid w:val="001B0A4F"/>
    <w:rsid w:val="001B0AD5"/>
    <w:rsid w:val="001B0D66"/>
    <w:rsid w:val="001B1011"/>
    <w:rsid w:val="001B1059"/>
    <w:rsid w:val="001B11AC"/>
    <w:rsid w:val="001B167B"/>
    <w:rsid w:val="001B1979"/>
    <w:rsid w:val="001B1987"/>
    <w:rsid w:val="001B1BCB"/>
    <w:rsid w:val="001B200B"/>
    <w:rsid w:val="001B249B"/>
    <w:rsid w:val="001B2896"/>
    <w:rsid w:val="001B2B28"/>
    <w:rsid w:val="001B31B6"/>
    <w:rsid w:val="001B3519"/>
    <w:rsid w:val="001B39EB"/>
    <w:rsid w:val="001B3AE5"/>
    <w:rsid w:val="001B3C9F"/>
    <w:rsid w:val="001B4654"/>
    <w:rsid w:val="001B4A67"/>
    <w:rsid w:val="001B4E17"/>
    <w:rsid w:val="001B4E7F"/>
    <w:rsid w:val="001B5052"/>
    <w:rsid w:val="001B6132"/>
    <w:rsid w:val="001B6761"/>
    <w:rsid w:val="001B69F1"/>
    <w:rsid w:val="001B6DCA"/>
    <w:rsid w:val="001B6DD6"/>
    <w:rsid w:val="001B6EE8"/>
    <w:rsid w:val="001B6FF5"/>
    <w:rsid w:val="001B7109"/>
    <w:rsid w:val="001B7349"/>
    <w:rsid w:val="001B75E8"/>
    <w:rsid w:val="001B78E5"/>
    <w:rsid w:val="001B7B45"/>
    <w:rsid w:val="001B7D00"/>
    <w:rsid w:val="001B7E6F"/>
    <w:rsid w:val="001C0466"/>
    <w:rsid w:val="001C06A4"/>
    <w:rsid w:val="001C0AF6"/>
    <w:rsid w:val="001C118E"/>
    <w:rsid w:val="001C22C8"/>
    <w:rsid w:val="001C2481"/>
    <w:rsid w:val="001C27FD"/>
    <w:rsid w:val="001C2A41"/>
    <w:rsid w:val="001C371C"/>
    <w:rsid w:val="001C3DAA"/>
    <w:rsid w:val="001C3E62"/>
    <w:rsid w:val="001C3EC8"/>
    <w:rsid w:val="001C3F49"/>
    <w:rsid w:val="001C4291"/>
    <w:rsid w:val="001C4420"/>
    <w:rsid w:val="001C4958"/>
    <w:rsid w:val="001C4BE5"/>
    <w:rsid w:val="001C4D33"/>
    <w:rsid w:val="001C51F5"/>
    <w:rsid w:val="001C54EF"/>
    <w:rsid w:val="001C553C"/>
    <w:rsid w:val="001C5BBB"/>
    <w:rsid w:val="001C5D8D"/>
    <w:rsid w:val="001C5DE1"/>
    <w:rsid w:val="001C62BA"/>
    <w:rsid w:val="001C62BD"/>
    <w:rsid w:val="001C695C"/>
    <w:rsid w:val="001C699B"/>
    <w:rsid w:val="001C6A65"/>
    <w:rsid w:val="001C6B7C"/>
    <w:rsid w:val="001C6BB5"/>
    <w:rsid w:val="001C70C4"/>
    <w:rsid w:val="001C726C"/>
    <w:rsid w:val="001C750A"/>
    <w:rsid w:val="001C76A5"/>
    <w:rsid w:val="001C76C8"/>
    <w:rsid w:val="001D05A7"/>
    <w:rsid w:val="001D05E4"/>
    <w:rsid w:val="001D0651"/>
    <w:rsid w:val="001D0CF1"/>
    <w:rsid w:val="001D107F"/>
    <w:rsid w:val="001D13E9"/>
    <w:rsid w:val="001D1567"/>
    <w:rsid w:val="001D16C2"/>
    <w:rsid w:val="001D2167"/>
    <w:rsid w:val="001D23E6"/>
    <w:rsid w:val="001D259D"/>
    <w:rsid w:val="001D2A79"/>
    <w:rsid w:val="001D2DA9"/>
    <w:rsid w:val="001D2ED4"/>
    <w:rsid w:val="001D3299"/>
    <w:rsid w:val="001D34D3"/>
    <w:rsid w:val="001D3504"/>
    <w:rsid w:val="001D372F"/>
    <w:rsid w:val="001D3964"/>
    <w:rsid w:val="001D3A88"/>
    <w:rsid w:val="001D3CD2"/>
    <w:rsid w:val="001D41D8"/>
    <w:rsid w:val="001D4574"/>
    <w:rsid w:val="001D45A5"/>
    <w:rsid w:val="001D4E92"/>
    <w:rsid w:val="001D5AD8"/>
    <w:rsid w:val="001D5C09"/>
    <w:rsid w:val="001D5EA5"/>
    <w:rsid w:val="001D609A"/>
    <w:rsid w:val="001D6209"/>
    <w:rsid w:val="001D6327"/>
    <w:rsid w:val="001D64EF"/>
    <w:rsid w:val="001D67B1"/>
    <w:rsid w:val="001D6A5E"/>
    <w:rsid w:val="001D6CDE"/>
    <w:rsid w:val="001D6DD8"/>
    <w:rsid w:val="001D75D6"/>
    <w:rsid w:val="001D7EDA"/>
    <w:rsid w:val="001E00A6"/>
    <w:rsid w:val="001E02F1"/>
    <w:rsid w:val="001E05F2"/>
    <w:rsid w:val="001E1AC7"/>
    <w:rsid w:val="001E1C17"/>
    <w:rsid w:val="001E1C59"/>
    <w:rsid w:val="001E1E7A"/>
    <w:rsid w:val="001E201B"/>
    <w:rsid w:val="001E2F9B"/>
    <w:rsid w:val="001E3345"/>
    <w:rsid w:val="001E383E"/>
    <w:rsid w:val="001E3CAC"/>
    <w:rsid w:val="001E45AA"/>
    <w:rsid w:val="001E4DD4"/>
    <w:rsid w:val="001E4E38"/>
    <w:rsid w:val="001E55E6"/>
    <w:rsid w:val="001E5638"/>
    <w:rsid w:val="001E57C3"/>
    <w:rsid w:val="001E5E6A"/>
    <w:rsid w:val="001E6107"/>
    <w:rsid w:val="001E6136"/>
    <w:rsid w:val="001E6856"/>
    <w:rsid w:val="001E6E47"/>
    <w:rsid w:val="001E6F54"/>
    <w:rsid w:val="001E708F"/>
    <w:rsid w:val="001E74D4"/>
    <w:rsid w:val="001E7684"/>
    <w:rsid w:val="001E7752"/>
    <w:rsid w:val="001E7A14"/>
    <w:rsid w:val="001F041E"/>
    <w:rsid w:val="001F0B5C"/>
    <w:rsid w:val="001F0E94"/>
    <w:rsid w:val="001F1325"/>
    <w:rsid w:val="001F137F"/>
    <w:rsid w:val="001F1638"/>
    <w:rsid w:val="001F16EE"/>
    <w:rsid w:val="001F18A6"/>
    <w:rsid w:val="001F19A8"/>
    <w:rsid w:val="001F1E58"/>
    <w:rsid w:val="001F20AE"/>
    <w:rsid w:val="001F20D8"/>
    <w:rsid w:val="001F20DB"/>
    <w:rsid w:val="001F2116"/>
    <w:rsid w:val="001F220E"/>
    <w:rsid w:val="001F23DB"/>
    <w:rsid w:val="001F2615"/>
    <w:rsid w:val="001F281E"/>
    <w:rsid w:val="001F36D0"/>
    <w:rsid w:val="001F3750"/>
    <w:rsid w:val="001F379E"/>
    <w:rsid w:val="001F3C08"/>
    <w:rsid w:val="001F3C9A"/>
    <w:rsid w:val="001F449F"/>
    <w:rsid w:val="001F452F"/>
    <w:rsid w:val="001F49D2"/>
    <w:rsid w:val="001F4C29"/>
    <w:rsid w:val="001F554A"/>
    <w:rsid w:val="001F569B"/>
    <w:rsid w:val="001F56DE"/>
    <w:rsid w:val="001F5BA1"/>
    <w:rsid w:val="001F5DD1"/>
    <w:rsid w:val="001F5EAD"/>
    <w:rsid w:val="001F6088"/>
    <w:rsid w:val="001F60BF"/>
    <w:rsid w:val="001F63DA"/>
    <w:rsid w:val="001F68D6"/>
    <w:rsid w:val="001F69A5"/>
    <w:rsid w:val="001F6D10"/>
    <w:rsid w:val="001F6D37"/>
    <w:rsid w:val="001F6F38"/>
    <w:rsid w:val="001F704F"/>
    <w:rsid w:val="001F769F"/>
    <w:rsid w:val="001F77C4"/>
    <w:rsid w:val="001F7A8B"/>
    <w:rsid w:val="001F7D71"/>
    <w:rsid w:val="001F7E4E"/>
    <w:rsid w:val="002000C1"/>
    <w:rsid w:val="0020023D"/>
    <w:rsid w:val="002004CD"/>
    <w:rsid w:val="00200537"/>
    <w:rsid w:val="00200729"/>
    <w:rsid w:val="0020103F"/>
    <w:rsid w:val="00201181"/>
    <w:rsid w:val="00201199"/>
    <w:rsid w:val="0020130A"/>
    <w:rsid w:val="00201364"/>
    <w:rsid w:val="002019B7"/>
    <w:rsid w:val="00201FDB"/>
    <w:rsid w:val="002028E8"/>
    <w:rsid w:val="002029C0"/>
    <w:rsid w:val="00202C87"/>
    <w:rsid w:val="00202CDA"/>
    <w:rsid w:val="00202DE6"/>
    <w:rsid w:val="00203208"/>
    <w:rsid w:val="00203371"/>
    <w:rsid w:val="0020356F"/>
    <w:rsid w:val="00203F0A"/>
    <w:rsid w:val="00204098"/>
    <w:rsid w:val="002043D0"/>
    <w:rsid w:val="00204544"/>
    <w:rsid w:val="0020474A"/>
    <w:rsid w:val="00204864"/>
    <w:rsid w:val="00204B61"/>
    <w:rsid w:val="00204BDA"/>
    <w:rsid w:val="002052AF"/>
    <w:rsid w:val="0020564F"/>
    <w:rsid w:val="00205870"/>
    <w:rsid w:val="00205996"/>
    <w:rsid w:val="00206024"/>
    <w:rsid w:val="00206123"/>
    <w:rsid w:val="00206297"/>
    <w:rsid w:val="002063C0"/>
    <w:rsid w:val="0020647E"/>
    <w:rsid w:val="0020651A"/>
    <w:rsid w:val="0020701A"/>
    <w:rsid w:val="0020715D"/>
    <w:rsid w:val="00207680"/>
    <w:rsid w:val="002079E0"/>
    <w:rsid w:val="00207C73"/>
    <w:rsid w:val="00207D19"/>
    <w:rsid w:val="00207D45"/>
    <w:rsid w:val="00207D92"/>
    <w:rsid w:val="00210E62"/>
    <w:rsid w:val="002114DB"/>
    <w:rsid w:val="00211739"/>
    <w:rsid w:val="00212328"/>
    <w:rsid w:val="002129CC"/>
    <w:rsid w:val="00212B00"/>
    <w:rsid w:val="00212B57"/>
    <w:rsid w:val="00213061"/>
    <w:rsid w:val="00213150"/>
    <w:rsid w:val="002131B6"/>
    <w:rsid w:val="002138A1"/>
    <w:rsid w:val="00213F30"/>
    <w:rsid w:val="00213FFB"/>
    <w:rsid w:val="0021445E"/>
    <w:rsid w:val="002146F9"/>
    <w:rsid w:val="00214D1D"/>
    <w:rsid w:val="00214D32"/>
    <w:rsid w:val="00214F27"/>
    <w:rsid w:val="0021507E"/>
    <w:rsid w:val="0021508F"/>
    <w:rsid w:val="002156D0"/>
    <w:rsid w:val="002156D1"/>
    <w:rsid w:val="00215718"/>
    <w:rsid w:val="0021617B"/>
    <w:rsid w:val="00216218"/>
    <w:rsid w:val="00216484"/>
    <w:rsid w:val="00216630"/>
    <w:rsid w:val="002166D2"/>
    <w:rsid w:val="00216783"/>
    <w:rsid w:val="00216819"/>
    <w:rsid w:val="00216A61"/>
    <w:rsid w:val="00216D2C"/>
    <w:rsid w:val="0021722E"/>
    <w:rsid w:val="00217487"/>
    <w:rsid w:val="00217AEE"/>
    <w:rsid w:val="00217C18"/>
    <w:rsid w:val="00217D38"/>
    <w:rsid w:val="002200DE"/>
    <w:rsid w:val="00220752"/>
    <w:rsid w:val="002207A2"/>
    <w:rsid w:val="00220D96"/>
    <w:rsid w:val="00221AD8"/>
    <w:rsid w:val="00221DE0"/>
    <w:rsid w:val="00221F11"/>
    <w:rsid w:val="00222188"/>
    <w:rsid w:val="002223D0"/>
    <w:rsid w:val="00222EB3"/>
    <w:rsid w:val="00222EEA"/>
    <w:rsid w:val="00224075"/>
    <w:rsid w:val="00224402"/>
    <w:rsid w:val="00224457"/>
    <w:rsid w:val="002246D0"/>
    <w:rsid w:val="00224C50"/>
    <w:rsid w:val="00224D8A"/>
    <w:rsid w:val="0022541C"/>
    <w:rsid w:val="00225768"/>
    <w:rsid w:val="00225792"/>
    <w:rsid w:val="00225A6C"/>
    <w:rsid w:val="00225CDA"/>
    <w:rsid w:val="002260A4"/>
    <w:rsid w:val="00226680"/>
    <w:rsid w:val="002268BA"/>
    <w:rsid w:val="00226CF7"/>
    <w:rsid w:val="002270BE"/>
    <w:rsid w:val="0022718A"/>
    <w:rsid w:val="00227367"/>
    <w:rsid w:val="002300C5"/>
    <w:rsid w:val="002303DE"/>
    <w:rsid w:val="00230441"/>
    <w:rsid w:val="002305FA"/>
    <w:rsid w:val="0023069D"/>
    <w:rsid w:val="002310F8"/>
    <w:rsid w:val="002315FA"/>
    <w:rsid w:val="0023223D"/>
    <w:rsid w:val="0023232B"/>
    <w:rsid w:val="002326F1"/>
    <w:rsid w:val="002329BD"/>
    <w:rsid w:val="00232A9E"/>
    <w:rsid w:val="00232B8A"/>
    <w:rsid w:val="00232BAC"/>
    <w:rsid w:val="00232BB6"/>
    <w:rsid w:val="00232C9A"/>
    <w:rsid w:val="00232DFA"/>
    <w:rsid w:val="0023338A"/>
    <w:rsid w:val="0023338F"/>
    <w:rsid w:val="00233396"/>
    <w:rsid w:val="00233482"/>
    <w:rsid w:val="00233CC6"/>
    <w:rsid w:val="0023486E"/>
    <w:rsid w:val="00234A6B"/>
    <w:rsid w:val="00234A80"/>
    <w:rsid w:val="002351B0"/>
    <w:rsid w:val="0023566A"/>
    <w:rsid w:val="0023613B"/>
    <w:rsid w:val="00236396"/>
    <w:rsid w:val="002366D2"/>
    <w:rsid w:val="0023687B"/>
    <w:rsid w:val="00236D93"/>
    <w:rsid w:val="002375CE"/>
    <w:rsid w:val="00237876"/>
    <w:rsid w:val="00237B46"/>
    <w:rsid w:val="00240456"/>
    <w:rsid w:val="002404DB"/>
    <w:rsid w:val="0024083C"/>
    <w:rsid w:val="002409AA"/>
    <w:rsid w:val="00240EEA"/>
    <w:rsid w:val="00240FDA"/>
    <w:rsid w:val="00241076"/>
    <w:rsid w:val="00241232"/>
    <w:rsid w:val="0024185D"/>
    <w:rsid w:val="00241A67"/>
    <w:rsid w:val="00242010"/>
    <w:rsid w:val="002425DF"/>
    <w:rsid w:val="00242928"/>
    <w:rsid w:val="00242C8D"/>
    <w:rsid w:val="00242D3E"/>
    <w:rsid w:val="00242D6E"/>
    <w:rsid w:val="002431D2"/>
    <w:rsid w:val="00243449"/>
    <w:rsid w:val="002437F5"/>
    <w:rsid w:val="00243ACA"/>
    <w:rsid w:val="00243F3E"/>
    <w:rsid w:val="0024404E"/>
    <w:rsid w:val="002445FD"/>
    <w:rsid w:val="002454AD"/>
    <w:rsid w:val="0024564A"/>
    <w:rsid w:val="00245A4F"/>
    <w:rsid w:val="00245BBE"/>
    <w:rsid w:val="002460E0"/>
    <w:rsid w:val="002462AD"/>
    <w:rsid w:val="00246320"/>
    <w:rsid w:val="002464FA"/>
    <w:rsid w:val="00246BCD"/>
    <w:rsid w:val="00246F43"/>
    <w:rsid w:val="00247150"/>
    <w:rsid w:val="002475F6"/>
    <w:rsid w:val="00247EC1"/>
    <w:rsid w:val="00250477"/>
    <w:rsid w:val="002505EB"/>
    <w:rsid w:val="00250BD0"/>
    <w:rsid w:val="00250E19"/>
    <w:rsid w:val="002514A7"/>
    <w:rsid w:val="002517B3"/>
    <w:rsid w:val="00251D30"/>
    <w:rsid w:val="00252016"/>
    <w:rsid w:val="00252559"/>
    <w:rsid w:val="002526BE"/>
    <w:rsid w:val="00252BF0"/>
    <w:rsid w:val="00252D33"/>
    <w:rsid w:val="00252D41"/>
    <w:rsid w:val="00252DA8"/>
    <w:rsid w:val="00252E4C"/>
    <w:rsid w:val="002530AB"/>
    <w:rsid w:val="00253557"/>
    <w:rsid w:val="00253842"/>
    <w:rsid w:val="00254068"/>
    <w:rsid w:val="00254273"/>
    <w:rsid w:val="0025428A"/>
    <w:rsid w:val="002544E8"/>
    <w:rsid w:val="00254767"/>
    <w:rsid w:val="002547B7"/>
    <w:rsid w:val="002549AF"/>
    <w:rsid w:val="00254DF7"/>
    <w:rsid w:val="00254E8D"/>
    <w:rsid w:val="00255654"/>
    <w:rsid w:val="0025592B"/>
    <w:rsid w:val="00255AEC"/>
    <w:rsid w:val="00255EED"/>
    <w:rsid w:val="00255F01"/>
    <w:rsid w:val="002561BB"/>
    <w:rsid w:val="002562C9"/>
    <w:rsid w:val="0025632E"/>
    <w:rsid w:val="0025662B"/>
    <w:rsid w:val="0025669A"/>
    <w:rsid w:val="00256784"/>
    <w:rsid w:val="00256A8C"/>
    <w:rsid w:val="00256B25"/>
    <w:rsid w:val="00256C88"/>
    <w:rsid w:val="002573E9"/>
    <w:rsid w:val="0025766A"/>
    <w:rsid w:val="002577A8"/>
    <w:rsid w:val="00257F8F"/>
    <w:rsid w:val="002600A1"/>
    <w:rsid w:val="0026061A"/>
    <w:rsid w:val="0026063C"/>
    <w:rsid w:val="00260CD5"/>
    <w:rsid w:val="00260E77"/>
    <w:rsid w:val="0026179E"/>
    <w:rsid w:val="00261B98"/>
    <w:rsid w:val="00261D48"/>
    <w:rsid w:val="00261E38"/>
    <w:rsid w:val="00263251"/>
    <w:rsid w:val="002632F3"/>
    <w:rsid w:val="002634B3"/>
    <w:rsid w:val="00263626"/>
    <w:rsid w:val="00263747"/>
    <w:rsid w:val="00263996"/>
    <w:rsid w:val="00263E80"/>
    <w:rsid w:val="0026402A"/>
    <w:rsid w:val="002642D1"/>
    <w:rsid w:val="002645F5"/>
    <w:rsid w:val="00264642"/>
    <w:rsid w:val="00264790"/>
    <w:rsid w:val="0026503B"/>
    <w:rsid w:val="00265093"/>
    <w:rsid w:val="00265225"/>
    <w:rsid w:val="00265434"/>
    <w:rsid w:val="002661BA"/>
    <w:rsid w:val="002662ED"/>
    <w:rsid w:val="00266408"/>
    <w:rsid w:val="0026662C"/>
    <w:rsid w:val="0026663A"/>
    <w:rsid w:val="002667D7"/>
    <w:rsid w:val="00266B9B"/>
    <w:rsid w:val="00266CD7"/>
    <w:rsid w:val="00266D11"/>
    <w:rsid w:val="00267AB3"/>
    <w:rsid w:val="00267EF3"/>
    <w:rsid w:val="002700A9"/>
    <w:rsid w:val="00270441"/>
    <w:rsid w:val="00270726"/>
    <w:rsid w:val="0027084B"/>
    <w:rsid w:val="00270AE7"/>
    <w:rsid w:val="00270F11"/>
    <w:rsid w:val="00270FAD"/>
    <w:rsid w:val="002715E3"/>
    <w:rsid w:val="00271800"/>
    <w:rsid w:val="00271902"/>
    <w:rsid w:val="00271C0C"/>
    <w:rsid w:val="0027225A"/>
    <w:rsid w:val="00272616"/>
    <w:rsid w:val="00272B15"/>
    <w:rsid w:val="00272B71"/>
    <w:rsid w:val="00272C7B"/>
    <w:rsid w:val="00273CC1"/>
    <w:rsid w:val="00273E44"/>
    <w:rsid w:val="00274245"/>
    <w:rsid w:val="002743E3"/>
    <w:rsid w:val="002746FD"/>
    <w:rsid w:val="0027476B"/>
    <w:rsid w:val="00274A79"/>
    <w:rsid w:val="00275286"/>
    <w:rsid w:val="00275577"/>
    <w:rsid w:val="00275ED5"/>
    <w:rsid w:val="0027619E"/>
    <w:rsid w:val="002762E0"/>
    <w:rsid w:val="00276819"/>
    <w:rsid w:val="00276C6E"/>
    <w:rsid w:val="00276D72"/>
    <w:rsid w:val="00276F09"/>
    <w:rsid w:val="00277424"/>
    <w:rsid w:val="00277942"/>
    <w:rsid w:val="00277B21"/>
    <w:rsid w:val="002803F9"/>
    <w:rsid w:val="002804B1"/>
    <w:rsid w:val="002804F9"/>
    <w:rsid w:val="002804FC"/>
    <w:rsid w:val="002806D3"/>
    <w:rsid w:val="00280719"/>
    <w:rsid w:val="002809B2"/>
    <w:rsid w:val="00280BEA"/>
    <w:rsid w:val="00281900"/>
    <w:rsid w:val="00281944"/>
    <w:rsid w:val="00281E19"/>
    <w:rsid w:val="00281FDE"/>
    <w:rsid w:val="0028207A"/>
    <w:rsid w:val="0028223C"/>
    <w:rsid w:val="00282711"/>
    <w:rsid w:val="002828DA"/>
    <w:rsid w:val="00282D6B"/>
    <w:rsid w:val="0028305C"/>
    <w:rsid w:val="00283192"/>
    <w:rsid w:val="002831B1"/>
    <w:rsid w:val="00283272"/>
    <w:rsid w:val="00283465"/>
    <w:rsid w:val="0028361F"/>
    <w:rsid w:val="002838EC"/>
    <w:rsid w:val="00283AF7"/>
    <w:rsid w:val="00283B24"/>
    <w:rsid w:val="00283C4E"/>
    <w:rsid w:val="00283CE7"/>
    <w:rsid w:val="00283D45"/>
    <w:rsid w:val="00283DA7"/>
    <w:rsid w:val="002841A7"/>
    <w:rsid w:val="00284211"/>
    <w:rsid w:val="002844ED"/>
    <w:rsid w:val="002847F7"/>
    <w:rsid w:val="00284AA5"/>
    <w:rsid w:val="00284BD1"/>
    <w:rsid w:val="00284DE5"/>
    <w:rsid w:val="00285277"/>
    <w:rsid w:val="0028553F"/>
    <w:rsid w:val="00285A6D"/>
    <w:rsid w:val="00285C60"/>
    <w:rsid w:val="00285EBB"/>
    <w:rsid w:val="002861C4"/>
    <w:rsid w:val="002867D6"/>
    <w:rsid w:val="002871E2"/>
    <w:rsid w:val="00287D22"/>
    <w:rsid w:val="00287E17"/>
    <w:rsid w:val="002902EF"/>
    <w:rsid w:val="00290618"/>
    <w:rsid w:val="0029123E"/>
    <w:rsid w:val="002918FD"/>
    <w:rsid w:val="00291DA0"/>
    <w:rsid w:val="002923D9"/>
    <w:rsid w:val="0029256E"/>
    <w:rsid w:val="00292B79"/>
    <w:rsid w:val="002934D7"/>
    <w:rsid w:val="0029362A"/>
    <w:rsid w:val="00293664"/>
    <w:rsid w:val="00293681"/>
    <w:rsid w:val="00293683"/>
    <w:rsid w:val="00293A7A"/>
    <w:rsid w:val="00293AAF"/>
    <w:rsid w:val="00294182"/>
    <w:rsid w:val="002942DB"/>
    <w:rsid w:val="0029440C"/>
    <w:rsid w:val="002944A4"/>
    <w:rsid w:val="002945B8"/>
    <w:rsid w:val="00294D5F"/>
    <w:rsid w:val="00294DF3"/>
    <w:rsid w:val="00295127"/>
    <w:rsid w:val="002953EA"/>
    <w:rsid w:val="002955F6"/>
    <w:rsid w:val="00295607"/>
    <w:rsid w:val="002966AE"/>
    <w:rsid w:val="00296D84"/>
    <w:rsid w:val="002970D2"/>
    <w:rsid w:val="00297440"/>
    <w:rsid w:val="00297530"/>
    <w:rsid w:val="00297772"/>
    <w:rsid w:val="002977F4"/>
    <w:rsid w:val="00297B0A"/>
    <w:rsid w:val="002A01B1"/>
    <w:rsid w:val="002A0262"/>
    <w:rsid w:val="002A0AA4"/>
    <w:rsid w:val="002A0CEB"/>
    <w:rsid w:val="002A16F5"/>
    <w:rsid w:val="002A17CE"/>
    <w:rsid w:val="002A1B7C"/>
    <w:rsid w:val="002A20DB"/>
    <w:rsid w:val="002A2518"/>
    <w:rsid w:val="002A2546"/>
    <w:rsid w:val="002A281A"/>
    <w:rsid w:val="002A2B32"/>
    <w:rsid w:val="002A2B7A"/>
    <w:rsid w:val="002A3782"/>
    <w:rsid w:val="002A3B5C"/>
    <w:rsid w:val="002A3B8D"/>
    <w:rsid w:val="002A3D41"/>
    <w:rsid w:val="002A3D8E"/>
    <w:rsid w:val="002A3DC3"/>
    <w:rsid w:val="002A4321"/>
    <w:rsid w:val="002A45BB"/>
    <w:rsid w:val="002A4776"/>
    <w:rsid w:val="002A49C0"/>
    <w:rsid w:val="002A4F17"/>
    <w:rsid w:val="002A5260"/>
    <w:rsid w:val="002A5427"/>
    <w:rsid w:val="002A5AAF"/>
    <w:rsid w:val="002A5C76"/>
    <w:rsid w:val="002A649D"/>
    <w:rsid w:val="002A6B06"/>
    <w:rsid w:val="002A6BD1"/>
    <w:rsid w:val="002A7033"/>
    <w:rsid w:val="002A79B2"/>
    <w:rsid w:val="002A7F40"/>
    <w:rsid w:val="002B05E0"/>
    <w:rsid w:val="002B089B"/>
    <w:rsid w:val="002B0974"/>
    <w:rsid w:val="002B0E27"/>
    <w:rsid w:val="002B0F40"/>
    <w:rsid w:val="002B0F97"/>
    <w:rsid w:val="002B1206"/>
    <w:rsid w:val="002B1A60"/>
    <w:rsid w:val="002B1C08"/>
    <w:rsid w:val="002B1ED4"/>
    <w:rsid w:val="002B30A0"/>
    <w:rsid w:val="002B37D5"/>
    <w:rsid w:val="002B4E7C"/>
    <w:rsid w:val="002B5A2C"/>
    <w:rsid w:val="002B6649"/>
    <w:rsid w:val="002B6937"/>
    <w:rsid w:val="002B6CBA"/>
    <w:rsid w:val="002B6E88"/>
    <w:rsid w:val="002B7200"/>
    <w:rsid w:val="002B72C1"/>
    <w:rsid w:val="002B752F"/>
    <w:rsid w:val="002B762E"/>
    <w:rsid w:val="002B789A"/>
    <w:rsid w:val="002B7A10"/>
    <w:rsid w:val="002B7BF2"/>
    <w:rsid w:val="002C043C"/>
    <w:rsid w:val="002C0455"/>
    <w:rsid w:val="002C0759"/>
    <w:rsid w:val="002C0E70"/>
    <w:rsid w:val="002C0EE4"/>
    <w:rsid w:val="002C0EFC"/>
    <w:rsid w:val="002C16C1"/>
    <w:rsid w:val="002C1891"/>
    <w:rsid w:val="002C1A3D"/>
    <w:rsid w:val="002C2137"/>
    <w:rsid w:val="002C2242"/>
    <w:rsid w:val="002C22C1"/>
    <w:rsid w:val="002C2817"/>
    <w:rsid w:val="002C2918"/>
    <w:rsid w:val="002C2A6D"/>
    <w:rsid w:val="002C2A6E"/>
    <w:rsid w:val="002C2E05"/>
    <w:rsid w:val="002C2F61"/>
    <w:rsid w:val="002C302B"/>
    <w:rsid w:val="002C350B"/>
    <w:rsid w:val="002C3647"/>
    <w:rsid w:val="002C3A7A"/>
    <w:rsid w:val="002C3AD0"/>
    <w:rsid w:val="002C3F9A"/>
    <w:rsid w:val="002C3FD8"/>
    <w:rsid w:val="002C40DC"/>
    <w:rsid w:val="002C4204"/>
    <w:rsid w:val="002C4556"/>
    <w:rsid w:val="002C494F"/>
    <w:rsid w:val="002C4B25"/>
    <w:rsid w:val="002C521D"/>
    <w:rsid w:val="002C55D4"/>
    <w:rsid w:val="002C599F"/>
    <w:rsid w:val="002C59FC"/>
    <w:rsid w:val="002C5D4A"/>
    <w:rsid w:val="002C5ED4"/>
    <w:rsid w:val="002C6B22"/>
    <w:rsid w:val="002C6E1A"/>
    <w:rsid w:val="002C7037"/>
    <w:rsid w:val="002C7079"/>
    <w:rsid w:val="002C72FA"/>
    <w:rsid w:val="002C7533"/>
    <w:rsid w:val="002C76E5"/>
    <w:rsid w:val="002C77D7"/>
    <w:rsid w:val="002C7AF3"/>
    <w:rsid w:val="002C7D1C"/>
    <w:rsid w:val="002C7E20"/>
    <w:rsid w:val="002C7FD5"/>
    <w:rsid w:val="002D04D2"/>
    <w:rsid w:val="002D07BF"/>
    <w:rsid w:val="002D0F78"/>
    <w:rsid w:val="002D1096"/>
    <w:rsid w:val="002D11F7"/>
    <w:rsid w:val="002D1246"/>
    <w:rsid w:val="002D1450"/>
    <w:rsid w:val="002D15AA"/>
    <w:rsid w:val="002D1969"/>
    <w:rsid w:val="002D22ED"/>
    <w:rsid w:val="002D2E7E"/>
    <w:rsid w:val="002D2EA9"/>
    <w:rsid w:val="002D3A1E"/>
    <w:rsid w:val="002D3A9C"/>
    <w:rsid w:val="002D3DE6"/>
    <w:rsid w:val="002D3E40"/>
    <w:rsid w:val="002D42DE"/>
    <w:rsid w:val="002D4326"/>
    <w:rsid w:val="002D4962"/>
    <w:rsid w:val="002D4A29"/>
    <w:rsid w:val="002D4A2C"/>
    <w:rsid w:val="002D4AEC"/>
    <w:rsid w:val="002D4BB3"/>
    <w:rsid w:val="002D4C4E"/>
    <w:rsid w:val="002D4C58"/>
    <w:rsid w:val="002D4E9C"/>
    <w:rsid w:val="002D4F05"/>
    <w:rsid w:val="002D5014"/>
    <w:rsid w:val="002D5360"/>
    <w:rsid w:val="002D5523"/>
    <w:rsid w:val="002D5600"/>
    <w:rsid w:val="002D56D7"/>
    <w:rsid w:val="002D5A46"/>
    <w:rsid w:val="002D5B9B"/>
    <w:rsid w:val="002D5C07"/>
    <w:rsid w:val="002D6332"/>
    <w:rsid w:val="002D68B8"/>
    <w:rsid w:val="002D6B05"/>
    <w:rsid w:val="002D6DFF"/>
    <w:rsid w:val="002D7528"/>
    <w:rsid w:val="002D76D8"/>
    <w:rsid w:val="002D7D01"/>
    <w:rsid w:val="002D7D75"/>
    <w:rsid w:val="002D7E38"/>
    <w:rsid w:val="002E001D"/>
    <w:rsid w:val="002E05A2"/>
    <w:rsid w:val="002E0699"/>
    <w:rsid w:val="002E0F9D"/>
    <w:rsid w:val="002E0FCB"/>
    <w:rsid w:val="002E1074"/>
    <w:rsid w:val="002E11BD"/>
    <w:rsid w:val="002E176C"/>
    <w:rsid w:val="002E1887"/>
    <w:rsid w:val="002E2092"/>
    <w:rsid w:val="002E25FF"/>
    <w:rsid w:val="002E2D5A"/>
    <w:rsid w:val="002E2E00"/>
    <w:rsid w:val="002E313A"/>
    <w:rsid w:val="002E342B"/>
    <w:rsid w:val="002E3B38"/>
    <w:rsid w:val="002E3D3F"/>
    <w:rsid w:val="002E3F7D"/>
    <w:rsid w:val="002E407F"/>
    <w:rsid w:val="002E40B5"/>
    <w:rsid w:val="002E4126"/>
    <w:rsid w:val="002E45E9"/>
    <w:rsid w:val="002E4C89"/>
    <w:rsid w:val="002E5A01"/>
    <w:rsid w:val="002E5BDD"/>
    <w:rsid w:val="002E5C23"/>
    <w:rsid w:val="002E5C76"/>
    <w:rsid w:val="002E6196"/>
    <w:rsid w:val="002E6456"/>
    <w:rsid w:val="002E674B"/>
    <w:rsid w:val="002E6AED"/>
    <w:rsid w:val="002E7261"/>
    <w:rsid w:val="002F012E"/>
    <w:rsid w:val="002F01F7"/>
    <w:rsid w:val="002F05DC"/>
    <w:rsid w:val="002F0705"/>
    <w:rsid w:val="002F0A66"/>
    <w:rsid w:val="002F1162"/>
    <w:rsid w:val="002F1B31"/>
    <w:rsid w:val="002F2696"/>
    <w:rsid w:val="002F28EC"/>
    <w:rsid w:val="002F2AC0"/>
    <w:rsid w:val="002F2B24"/>
    <w:rsid w:val="002F30D6"/>
    <w:rsid w:val="002F31AF"/>
    <w:rsid w:val="002F39BE"/>
    <w:rsid w:val="002F3D97"/>
    <w:rsid w:val="002F3E6F"/>
    <w:rsid w:val="002F3EC2"/>
    <w:rsid w:val="002F3FF1"/>
    <w:rsid w:val="002F43E4"/>
    <w:rsid w:val="002F444F"/>
    <w:rsid w:val="002F447D"/>
    <w:rsid w:val="002F46C4"/>
    <w:rsid w:val="002F4B53"/>
    <w:rsid w:val="002F4B6B"/>
    <w:rsid w:val="002F4CC9"/>
    <w:rsid w:val="002F4DD7"/>
    <w:rsid w:val="002F516B"/>
    <w:rsid w:val="002F5243"/>
    <w:rsid w:val="002F5275"/>
    <w:rsid w:val="002F5CBD"/>
    <w:rsid w:val="002F62C7"/>
    <w:rsid w:val="002F63BC"/>
    <w:rsid w:val="002F63CA"/>
    <w:rsid w:val="002F6426"/>
    <w:rsid w:val="002F65B9"/>
    <w:rsid w:val="002F65FA"/>
    <w:rsid w:val="002F6ACE"/>
    <w:rsid w:val="002F6CAB"/>
    <w:rsid w:val="002F79D4"/>
    <w:rsid w:val="002F7A69"/>
    <w:rsid w:val="002F7D36"/>
    <w:rsid w:val="002F7DBC"/>
    <w:rsid w:val="00300228"/>
    <w:rsid w:val="003004D2"/>
    <w:rsid w:val="0030057C"/>
    <w:rsid w:val="00300708"/>
    <w:rsid w:val="00300727"/>
    <w:rsid w:val="00300AD0"/>
    <w:rsid w:val="00300C32"/>
    <w:rsid w:val="00300CEB"/>
    <w:rsid w:val="00300E9E"/>
    <w:rsid w:val="0030123A"/>
    <w:rsid w:val="0030140E"/>
    <w:rsid w:val="003014F0"/>
    <w:rsid w:val="00301529"/>
    <w:rsid w:val="00301844"/>
    <w:rsid w:val="00301B9D"/>
    <w:rsid w:val="00301CE2"/>
    <w:rsid w:val="00301FF3"/>
    <w:rsid w:val="00302303"/>
    <w:rsid w:val="003023B1"/>
    <w:rsid w:val="003025AB"/>
    <w:rsid w:val="0030267C"/>
    <w:rsid w:val="0030287F"/>
    <w:rsid w:val="00302B6F"/>
    <w:rsid w:val="00302F80"/>
    <w:rsid w:val="00303484"/>
    <w:rsid w:val="00303D70"/>
    <w:rsid w:val="003040BC"/>
    <w:rsid w:val="003042A4"/>
    <w:rsid w:val="003048F8"/>
    <w:rsid w:val="00304B76"/>
    <w:rsid w:val="00304D50"/>
    <w:rsid w:val="00304DDE"/>
    <w:rsid w:val="00305209"/>
    <w:rsid w:val="003053F9"/>
    <w:rsid w:val="00305A28"/>
    <w:rsid w:val="00305BF5"/>
    <w:rsid w:val="00305D5E"/>
    <w:rsid w:val="00305EA2"/>
    <w:rsid w:val="003062C4"/>
    <w:rsid w:val="0030655C"/>
    <w:rsid w:val="0030676F"/>
    <w:rsid w:val="00306896"/>
    <w:rsid w:val="0030698C"/>
    <w:rsid w:val="00306E8F"/>
    <w:rsid w:val="00307831"/>
    <w:rsid w:val="003079B2"/>
    <w:rsid w:val="003079BA"/>
    <w:rsid w:val="0031007E"/>
    <w:rsid w:val="003101A1"/>
    <w:rsid w:val="00310700"/>
    <w:rsid w:val="003108F3"/>
    <w:rsid w:val="00310D37"/>
    <w:rsid w:val="0031128A"/>
    <w:rsid w:val="00311358"/>
    <w:rsid w:val="00311BBF"/>
    <w:rsid w:val="00311F15"/>
    <w:rsid w:val="00312AD9"/>
    <w:rsid w:val="00312BE7"/>
    <w:rsid w:val="00312C79"/>
    <w:rsid w:val="00312EA9"/>
    <w:rsid w:val="003132A8"/>
    <w:rsid w:val="003133DC"/>
    <w:rsid w:val="003141AC"/>
    <w:rsid w:val="0031449E"/>
    <w:rsid w:val="00314651"/>
    <w:rsid w:val="00314781"/>
    <w:rsid w:val="00314BE6"/>
    <w:rsid w:val="0031505C"/>
    <w:rsid w:val="003150EB"/>
    <w:rsid w:val="00315221"/>
    <w:rsid w:val="00315571"/>
    <w:rsid w:val="0031583B"/>
    <w:rsid w:val="00315B9A"/>
    <w:rsid w:val="00315CFC"/>
    <w:rsid w:val="003161D4"/>
    <w:rsid w:val="003162B0"/>
    <w:rsid w:val="0031649B"/>
    <w:rsid w:val="003164F4"/>
    <w:rsid w:val="0031652E"/>
    <w:rsid w:val="003169B4"/>
    <w:rsid w:val="00316B18"/>
    <w:rsid w:val="00317011"/>
    <w:rsid w:val="0031723B"/>
    <w:rsid w:val="003179D5"/>
    <w:rsid w:val="00317A19"/>
    <w:rsid w:val="00317C1E"/>
    <w:rsid w:val="00320049"/>
    <w:rsid w:val="003201B4"/>
    <w:rsid w:val="00320358"/>
    <w:rsid w:val="003204FA"/>
    <w:rsid w:val="00320622"/>
    <w:rsid w:val="00320743"/>
    <w:rsid w:val="00320D36"/>
    <w:rsid w:val="003219BD"/>
    <w:rsid w:val="00321C18"/>
    <w:rsid w:val="00321CBF"/>
    <w:rsid w:val="0032201F"/>
    <w:rsid w:val="00322C34"/>
    <w:rsid w:val="00322E64"/>
    <w:rsid w:val="0032358D"/>
    <w:rsid w:val="00323F9E"/>
    <w:rsid w:val="00323FB5"/>
    <w:rsid w:val="003241FF"/>
    <w:rsid w:val="003248F1"/>
    <w:rsid w:val="00324B94"/>
    <w:rsid w:val="00324BBA"/>
    <w:rsid w:val="003251DC"/>
    <w:rsid w:val="003254DF"/>
    <w:rsid w:val="00325553"/>
    <w:rsid w:val="00325FAE"/>
    <w:rsid w:val="003261FB"/>
    <w:rsid w:val="00326437"/>
    <w:rsid w:val="003266BF"/>
    <w:rsid w:val="003268A8"/>
    <w:rsid w:val="00326B68"/>
    <w:rsid w:val="00326D68"/>
    <w:rsid w:val="00326E6A"/>
    <w:rsid w:val="00326F59"/>
    <w:rsid w:val="00326F95"/>
    <w:rsid w:val="003274EF"/>
    <w:rsid w:val="003275C9"/>
    <w:rsid w:val="00327609"/>
    <w:rsid w:val="00327817"/>
    <w:rsid w:val="003278B5"/>
    <w:rsid w:val="00327E91"/>
    <w:rsid w:val="003307E6"/>
    <w:rsid w:val="00330A16"/>
    <w:rsid w:val="00330B03"/>
    <w:rsid w:val="00330B8C"/>
    <w:rsid w:val="00330C60"/>
    <w:rsid w:val="00330FF1"/>
    <w:rsid w:val="00331160"/>
    <w:rsid w:val="00331267"/>
    <w:rsid w:val="00331341"/>
    <w:rsid w:val="0033177A"/>
    <w:rsid w:val="00331C0F"/>
    <w:rsid w:val="00331CA2"/>
    <w:rsid w:val="00332041"/>
    <w:rsid w:val="003321D5"/>
    <w:rsid w:val="003322ED"/>
    <w:rsid w:val="003323DB"/>
    <w:rsid w:val="003325C1"/>
    <w:rsid w:val="00332DFF"/>
    <w:rsid w:val="00332F3D"/>
    <w:rsid w:val="0033366D"/>
    <w:rsid w:val="0033375D"/>
    <w:rsid w:val="003337A9"/>
    <w:rsid w:val="0033397B"/>
    <w:rsid w:val="00333DD9"/>
    <w:rsid w:val="00334014"/>
    <w:rsid w:val="00334026"/>
    <w:rsid w:val="003341ED"/>
    <w:rsid w:val="00334728"/>
    <w:rsid w:val="00334865"/>
    <w:rsid w:val="00334C56"/>
    <w:rsid w:val="00334CAD"/>
    <w:rsid w:val="00334DDD"/>
    <w:rsid w:val="00334F2A"/>
    <w:rsid w:val="0033512D"/>
    <w:rsid w:val="00335785"/>
    <w:rsid w:val="003359B3"/>
    <w:rsid w:val="00335C99"/>
    <w:rsid w:val="00335DE2"/>
    <w:rsid w:val="003360B7"/>
    <w:rsid w:val="003365A2"/>
    <w:rsid w:val="003367B4"/>
    <w:rsid w:val="00336F2E"/>
    <w:rsid w:val="0033747E"/>
    <w:rsid w:val="003379BE"/>
    <w:rsid w:val="00340293"/>
    <w:rsid w:val="0034080B"/>
    <w:rsid w:val="00340D17"/>
    <w:rsid w:val="00340D87"/>
    <w:rsid w:val="00341804"/>
    <w:rsid w:val="00341AA7"/>
    <w:rsid w:val="00341AEC"/>
    <w:rsid w:val="00341C27"/>
    <w:rsid w:val="00341E00"/>
    <w:rsid w:val="0034299F"/>
    <w:rsid w:val="00342B4D"/>
    <w:rsid w:val="0034316B"/>
    <w:rsid w:val="003433C6"/>
    <w:rsid w:val="003438CC"/>
    <w:rsid w:val="00343942"/>
    <w:rsid w:val="00343B9F"/>
    <w:rsid w:val="00343E10"/>
    <w:rsid w:val="00343F8E"/>
    <w:rsid w:val="00344026"/>
    <w:rsid w:val="003440B9"/>
    <w:rsid w:val="00345174"/>
    <w:rsid w:val="003453E3"/>
    <w:rsid w:val="003458E4"/>
    <w:rsid w:val="00345BA5"/>
    <w:rsid w:val="003460D7"/>
    <w:rsid w:val="00346102"/>
    <w:rsid w:val="003461E9"/>
    <w:rsid w:val="003469BF"/>
    <w:rsid w:val="00346B3F"/>
    <w:rsid w:val="00346C43"/>
    <w:rsid w:val="00346E92"/>
    <w:rsid w:val="0034708F"/>
    <w:rsid w:val="00347772"/>
    <w:rsid w:val="00347886"/>
    <w:rsid w:val="003478E7"/>
    <w:rsid w:val="00347E6D"/>
    <w:rsid w:val="00347E97"/>
    <w:rsid w:val="00347F04"/>
    <w:rsid w:val="003500C9"/>
    <w:rsid w:val="00350416"/>
    <w:rsid w:val="003504C5"/>
    <w:rsid w:val="0035056C"/>
    <w:rsid w:val="003507EE"/>
    <w:rsid w:val="00350C41"/>
    <w:rsid w:val="00350E6E"/>
    <w:rsid w:val="00350EDE"/>
    <w:rsid w:val="0035134D"/>
    <w:rsid w:val="003515D0"/>
    <w:rsid w:val="00351686"/>
    <w:rsid w:val="003516D0"/>
    <w:rsid w:val="00351931"/>
    <w:rsid w:val="00351B93"/>
    <w:rsid w:val="00351C04"/>
    <w:rsid w:val="00352165"/>
    <w:rsid w:val="00352AE4"/>
    <w:rsid w:val="00352DC3"/>
    <w:rsid w:val="00352F8E"/>
    <w:rsid w:val="003530DA"/>
    <w:rsid w:val="003531A4"/>
    <w:rsid w:val="00353402"/>
    <w:rsid w:val="003534B3"/>
    <w:rsid w:val="003535B2"/>
    <w:rsid w:val="00353607"/>
    <w:rsid w:val="00353AC9"/>
    <w:rsid w:val="00353E62"/>
    <w:rsid w:val="003543AF"/>
    <w:rsid w:val="0035455B"/>
    <w:rsid w:val="003546EA"/>
    <w:rsid w:val="003547D0"/>
    <w:rsid w:val="00354B0C"/>
    <w:rsid w:val="00354E46"/>
    <w:rsid w:val="00355538"/>
    <w:rsid w:val="00355866"/>
    <w:rsid w:val="0035587B"/>
    <w:rsid w:val="003558FB"/>
    <w:rsid w:val="003559D1"/>
    <w:rsid w:val="00355D71"/>
    <w:rsid w:val="00355E44"/>
    <w:rsid w:val="00356F53"/>
    <w:rsid w:val="0035713F"/>
    <w:rsid w:val="003575D2"/>
    <w:rsid w:val="00357B27"/>
    <w:rsid w:val="00357C2B"/>
    <w:rsid w:val="00357F37"/>
    <w:rsid w:val="00357F48"/>
    <w:rsid w:val="003605D0"/>
    <w:rsid w:val="00360A08"/>
    <w:rsid w:val="00360EBB"/>
    <w:rsid w:val="0036198C"/>
    <w:rsid w:val="00361AEA"/>
    <w:rsid w:val="00361C86"/>
    <w:rsid w:val="00361EDC"/>
    <w:rsid w:val="0036210E"/>
    <w:rsid w:val="0036232C"/>
    <w:rsid w:val="003624B8"/>
    <w:rsid w:val="003626AC"/>
    <w:rsid w:val="00362A29"/>
    <w:rsid w:val="00362B66"/>
    <w:rsid w:val="00362BAB"/>
    <w:rsid w:val="00362F6D"/>
    <w:rsid w:val="00362FC6"/>
    <w:rsid w:val="003631E9"/>
    <w:rsid w:val="00363318"/>
    <w:rsid w:val="00363392"/>
    <w:rsid w:val="0036343F"/>
    <w:rsid w:val="00363440"/>
    <w:rsid w:val="003636DE"/>
    <w:rsid w:val="003637C5"/>
    <w:rsid w:val="00363E9E"/>
    <w:rsid w:val="003640C2"/>
    <w:rsid w:val="003645B1"/>
    <w:rsid w:val="003647EA"/>
    <w:rsid w:val="003647FE"/>
    <w:rsid w:val="003649BB"/>
    <w:rsid w:val="00364A9E"/>
    <w:rsid w:val="00364D13"/>
    <w:rsid w:val="00364EA5"/>
    <w:rsid w:val="0036532A"/>
    <w:rsid w:val="00365716"/>
    <w:rsid w:val="00365B5B"/>
    <w:rsid w:val="00365B87"/>
    <w:rsid w:val="00365D0C"/>
    <w:rsid w:val="00365EC5"/>
    <w:rsid w:val="0036612D"/>
    <w:rsid w:val="00366316"/>
    <w:rsid w:val="00366370"/>
    <w:rsid w:val="003666A8"/>
    <w:rsid w:val="00366BF5"/>
    <w:rsid w:val="00366CFC"/>
    <w:rsid w:val="00366F5A"/>
    <w:rsid w:val="003674C8"/>
    <w:rsid w:val="003674EF"/>
    <w:rsid w:val="00367BC3"/>
    <w:rsid w:val="00367CAC"/>
    <w:rsid w:val="00367CBE"/>
    <w:rsid w:val="00367DBD"/>
    <w:rsid w:val="00367FFB"/>
    <w:rsid w:val="003710B5"/>
    <w:rsid w:val="00371517"/>
    <w:rsid w:val="003717EB"/>
    <w:rsid w:val="00371B3E"/>
    <w:rsid w:val="00371E30"/>
    <w:rsid w:val="00372069"/>
    <w:rsid w:val="00372335"/>
    <w:rsid w:val="0037243B"/>
    <w:rsid w:val="0037255B"/>
    <w:rsid w:val="00372739"/>
    <w:rsid w:val="00373378"/>
    <w:rsid w:val="003733B5"/>
    <w:rsid w:val="003733C6"/>
    <w:rsid w:val="00373771"/>
    <w:rsid w:val="00373B18"/>
    <w:rsid w:val="003743EF"/>
    <w:rsid w:val="00374494"/>
    <w:rsid w:val="00374645"/>
    <w:rsid w:val="003747CB"/>
    <w:rsid w:val="0037492B"/>
    <w:rsid w:val="00374BF0"/>
    <w:rsid w:val="00374E8E"/>
    <w:rsid w:val="003754B2"/>
    <w:rsid w:val="0037559D"/>
    <w:rsid w:val="003755FE"/>
    <w:rsid w:val="0037567B"/>
    <w:rsid w:val="003759D9"/>
    <w:rsid w:val="00376193"/>
    <w:rsid w:val="00376581"/>
    <w:rsid w:val="00376821"/>
    <w:rsid w:val="00376ED6"/>
    <w:rsid w:val="00376EDA"/>
    <w:rsid w:val="00376FCD"/>
    <w:rsid w:val="00377230"/>
    <w:rsid w:val="003777E5"/>
    <w:rsid w:val="00377905"/>
    <w:rsid w:val="00380830"/>
    <w:rsid w:val="00380B93"/>
    <w:rsid w:val="00380BCE"/>
    <w:rsid w:val="00380DA6"/>
    <w:rsid w:val="003813B7"/>
    <w:rsid w:val="003813B9"/>
    <w:rsid w:val="00381BD4"/>
    <w:rsid w:val="00381F33"/>
    <w:rsid w:val="003821C1"/>
    <w:rsid w:val="003825F0"/>
    <w:rsid w:val="00382AD7"/>
    <w:rsid w:val="00383037"/>
    <w:rsid w:val="0038337F"/>
    <w:rsid w:val="003833F2"/>
    <w:rsid w:val="003836DC"/>
    <w:rsid w:val="0038379C"/>
    <w:rsid w:val="00383BDB"/>
    <w:rsid w:val="00383C49"/>
    <w:rsid w:val="00384281"/>
    <w:rsid w:val="003846E1"/>
    <w:rsid w:val="00384B05"/>
    <w:rsid w:val="00384D82"/>
    <w:rsid w:val="00384DB4"/>
    <w:rsid w:val="00385477"/>
    <w:rsid w:val="00385A47"/>
    <w:rsid w:val="00385EA1"/>
    <w:rsid w:val="003861B8"/>
    <w:rsid w:val="0038645A"/>
    <w:rsid w:val="00386590"/>
    <w:rsid w:val="00386688"/>
    <w:rsid w:val="00387163"/>
    <w:rsid w:val="00387184"/>
    <w:rsid w:val="003871BE"/>
    <w:rsid w:val="003872F2"/>
    <w:rsid w:val="003877B1"/>
    <w:rsid w:val="00387C5C"/>
    <w:rsid w:val="00387DA0"/>
    <w:rsid w:val="00387E55"/>
    <w:rsid w:val="00387F1C"/>
    <w:rsid w:val="00387F85"/>
    <w:rsid w:val="0039002D"/>
    <w:rsid w:val="00390197"/>
    <w:rsid w:val="003901E0"/>
    <w:rsid w:val="00390887"/>
    <w:rsid w:val="0039137A"/>
    <w:rsid w:val="003913E6"/>
    <w:rsid w:val="003915FB"/>
    <w:rsid w:val="00391611"/>
    <w:rsid w:val="0039165C"/>
    <w:rsid w:val="00391835"/>
    <w:rsid w:val="00391BFE"/>
    <w:rsid w:val="00392121"/>
    <w:rsid w:val="0039214B"/>
    <w:rsid w:val="00392375"/>
    <w:rsid w:val="0039281C"/>
    <w:rsid w:val="00392A10"/>
    <w:rsid w:val="00392FBD"/>
    <w:rsid w:val="00393917"/>
    <w:rsid w:val="00393AFB"/>
    <w:rsid w:val="00393E34"/>
    <w:rsid w:val="00393F7B"/>
    <w:rsid w:val="00393FF2"/>
    <w:rsid w:val="0039408D"/>
    <w:rsid w:val="003940C8"/>
    <w:rsid w:val="003942B1"/>
    <w:rsid w:val="00394515"/>
    <w:rsid w:val="00394604"/>
    <w:rsid w:val="00394A34"/>
    <w:rsid w:val="00394A84"/>
    <w:rsid w:val="00394CFE"/>
    <w:rsid w:val="003958D4"/>
    <w:rsid w:val="003959A1"/>
    <w:rsid w:val="003959A6"/>
    <w:rsid w:val="00395E17"/>
    <w:rsid w:val="00395F6B"/>
    <w:rsid w:val="003963EE"/>
    <w:rsid w:val="00396FDA"/>
    <w:rsid w:val="003971D5"/>
    <w:rsid w:val="00397218"/>
    <w:rsid w:val="003976BF"/>
    <w:rsid w:val="00397AE3"/>
    <w:rsid w:val="00397C7F"/>
    <w:rsid w:val="003A0660"/>
    <w:rsid w:val="003A067C"/>
    <w:rsid w:val="003A075C"/>
    <w:rsid w:val="003A091C"/>
    <w:rsid w:val="003A0A90"/>
    <w:rsid w:val="003A0BAD"/>
    <w:rsid w:val="003A0D9C"/>
    <w:rsid w:val="003A16E4"/>
    <w:rsid w:val="003A172A"/>
    <w:rsid w:val="003A1C6C"/>
    <w:rsid w:val="003A1E99"/>
    <w:rsid w:val="003A1EF7"/>
    <w:rsid w:val="003A20A1"/>
    <w:rsid w:val="003A2C3E"/>
    <w:rsid w:val="003A2CD4"/>
    <w:rsid w:val="003A311F"/>
    <w:rsid w:val="003A360C"/>
    <w:rsid w:val="003A3699"/>
    <w:rsid w:val="003A3903"/>
    <w:rsid w:val="003A3CD4"/>
    <w:rsid w:val="003A3D85"/>
    <w:rsid w:val="003A3F66"/>
    <w:rsid w:val="003A3FEF"/>
    <w:rsid w:val="003A40A0"/>
    <w:rsid w:val="003A42D2"/>
    <w:rsid w:val="003A45E6"/>
    <w:rsid w:val="003A50AF"/>
    <w:rsid w:val="003A5496"/>
    <w:rsid w:val="003A58CE"/>
    <w:rsid w:val="003A5A20"/>
    <w:rsid w:val="003A5A84"/>
    <w:rsid w:val="003A5D56"/>
    <w:rsid w:val="003A61B6"/>
    <w:rsid w:val="003A6307"/>
    <w:rsid w:val="003A683F"/>
    <w:rsid w:val="003A6F13"/>
    <w:rsid w:val="003A6FBA"/>
    <w:rsid w:val="003A72E5"/>
    <w:rsid w:val="003B009F"/>
    <w:rsid w:val="003B01D6"/>
    <w:rsid w:val="003B0309"/>
    <w:rsid w:val="003B06E6"/>
    <w:rsid w:val="003B07FB"/>
    <w:rsid w:val="003B08DE"/>
    <w:rsid w:val="003B0DC2"/>
    <w:rsid w:val="003B1094"/>
    <w:rsid w:val="003B1248"/>
    <w:rsid w:val="003B2522"/>
    <w:rsid w:val="003B259B"/>
    <w:rsid w:val="003B2784"/>
    <w:rsid w:val="003B27D7"/>
    <w:rsid w:val="003B30F0"/>
    <w:rsid w:val="003B31C3"/>
    <w:rsid w:val="003B39C3"/>
    <w:rsid w:val="003B3CBD"/>
    <w:rsid w:val="003B4A66"/>
    <w:rsid w:val="003B4E73"/>
    <w:rsid w:val="003B4F8F"/>
    <w:rsid w:val="003B50DC"/>
    <w:rsid w:val="003B5673"/>
    <w:rsid w:val="003B600B"/>
    <w:rsid w:val="003B625D"/>
    <w:rsid w:val="003B636A"/>
    <w:rsid w:val="003B688C"/>
    <w:rsid w:val="003B6B1B"/>
    <w:rsid w:val="003B6CC9"/>
    <w:rsid w:val="003B6CE4"/>
    <w:rsid w:val="003B72D6"/>
    <w:rsid w:val="003B7A57"/>
    <w:rsid w:val="003B7C9D"/>
    <w:rsid w:val="003C016B"/>
    <w:rsid w:val="003C0A20"/>
    <w:rsid w:val="003C0F86"/>
    <w:rsid w:val="003C0F9F"/>
    <w:rsid w:val="003C0FEF"/>
    <w:rsid w:val="003C129B"/>
    <w:rsid w:val="003C12DF"/>
    <w:rsid w:val="003C1445"/>
    <w:rsid w:val="003C19A2"/>
    <w:rsid w:val="003C19F9"/>
    <w:rsid w:val="003C1A6C"/>
    <w:rsid w:val="003C1A81"/>
    <w:rsid w:val="003C1A9C"/>
    <w:rsid w:val="003C1D56"/>
    <w:rsid w:val="003C208A"/>
    <w:rsid w:val="003C2145"/>
    <w:rsid w:val="003C2319"/>
    <w:rsid w:val="003C29EF"/>
    <w:rsid w:val="003C2AD2"/>
    <w:rsid w:val="003C3122"/>
    <w:rsid w:val="003C39A0"/>
    <w:rsid w:val="003C458D"/>
    <w:rsid w:val="003C47BF"/>
    <w:rsid w:val="003C48E3"/>
    <w:rsid w:val="003C4C8C"/>
    <w:rsid w:val="003C509B"/>
    <w:rsid w:val="003C555D"/>
    <w:rsid w:val="003C56A0"/>
    <w:rsid w:val="003C5B74"/>
    <w:rsid w:val="003C602B"/>
    <w:rsid w:val="003C6043"/>
    <w:rsid w:val="003C62EC"/>
    <w:rsid w:val="003C6468"/>
    <w:rsid w:val="003C6E07"/>
    <w:rsid w:val="003C6E21"/>
    <w:rsid w:val="003C715A"/>
    <w:rsid w:val="003C721A"/>
    <w:rsid w:val="003C726D"/>
    <w:rsid w:val="003C7652"/>
    <w:rsid w:val="003C765D"/>
    <w:rsid w:val="003C7FF2"/>
    <w:rsid w:val="003D00DC"/>
    <w:rsid w:val="003D01B7"/>
    <w:rsid w:val="003D04EE"/>
    <w:rsid w:val="003D0A6C"/>
    <w:rsid w:val="003D0A7E"/>
    <w:rsid w:val="003D0CCF"/>
    <w:rsid w:val="003D1410"/>
    <w:rsid w:val="003D15B6"/>
    <w:rsid w:val="003D19C2"/>
    <w:rsid w:val="003D1E7F"/>
    <w:rsid w:val="003D2620"/>
    <w:rsid w:val="003D2704"/>
    <w:rsid w:val="003D28A3"/>
    <w:rsid w:val="003D2B52"/>
    <w:rsid w:val="003D2B9A"/>
    <w:rsid w:val="003D2C52"/>
    <w:rsid w:val="003D383E"/>
    <w:rsid w:val="003D391D"/>
    <w:rsid w:val="003D4616"/>
    <w:rsid w:val="003D49BF"/>
    <w:rsid w:val="003D4B4B"/>
    <w:rsid w:val="003D4D8D"/>
    <w:rsid w:val="003D4E12"/>
    <w:rsid w:val="003D5038"/>
    <w:rsid w:val="003D5750"/>
    <w:rsid w:val="003D5755"/>
    <w:rsid w:val="003D58DD"/>
    <w:rsid w:val="003D5921"/>
    <w:rsid w:val="003D6036"/>
    <w:rsid w:val="003D611F"/>
    <w:rsid w:val="003D635C"/>
    <w:rsid w:val="003D63B3"/>
    <w:rsid w:val="003D6412"/>
    <w:rsid w:val="003D665D"/>
    <w:rsid w:val="003D6A66"/>
    <w:rsid w:val="003D6AB3"/>
    <w:rsid w:val="003D6E07"/>
    <w:rsid w:val="003D6EA1"/>
    <w:rsid w:val="003D7053"/>
    <w:rsid w:val="003D7287"/>
    <w:rsid w:val="003D739A"/>
    <w:rsid w:val="003E0532"/>
    <w:rsid w:val="003E0CAE"/>
    <w:rsid w:val="003E0E18"/>
    <w:rsid w:val="003E12A8"/>
    <w:rsid w:val="003E1310"/>
    <w:rsid w:val="003E1A9A"/>
    <w:rsid w:val="003E1B00"/>
    <w:rsid w:val="003E1D7B"/>
    <w:rsid w:val="003E202C"/>
    <w:rsid w:val="003E24BC"/>
    <w:rsid w:val="003E2743"/>
    <w:rsid w:val="003E2841"/>
    <w:rsid w:val="003E2D13"/>
    <w:rsid w:val="003E2D19"/>
    <w:rsid w:val="003E3096"/>
    <w:rsid w:val="003E3CA0"/>
    <w:rsid w:val="003E3D9A"/>
    <w:rsid w:val="003E3F0F"/>
    <w:rsid w:val="003E4A1E"/>
    <w:rsid w:val="003E5434"/>
    <w:rsid w:val="003E5899"/>
    <w:rsid w:val="003E58DE"/>
    <w:rsid w:val="003E5907"/>
    <w:rsid w:val="003E5D3A"/>
    <w:rsid w:val="003E6070"/>
    <w:rsid w:val="003E68D8"/>
    <w:rsid w:val="003E697D"/>
    <w:rsid w:val="003E6AB0"/>
    <w:rsid w:val="003E6B50"/>
    <w:rsid w:val="003E6D74"/>
    <w:rsid w:val="003E6F3E"/>
    <w:rsid w:val="003E729B"/>
    <w:rsid w:val="003E72CD"/>
    <w:rsid w:val="003E74A1"/>
    <w:rsid w:val="003E74F5"/>
    <w:rsid w:val="003E763D"/>
    <w:rsid w:val="003E7922"/>
    <w:rsid w:val="003E7E47"/>
    <w:rsid w:val="003E7FE6"/>
    <w:rsid w:val="003F094E"/>
    <w:rsid w:val="003F0B5A"/>
    <w:rsid w:val="003F1031"/>
    <w:rsid w:val="003F13D5"/>
    <w:rsid w:val="003F1414"/>
    <w:rsid w:val="003F1445"/>
    <w:rsid w:val="003F1850"/>
    <w:rsid w:val="003F18F6"/>
    <w:rsid w:val="003F1961"/>
    <w:rsid w:val="003F1D1B"/>
    <w:rsid w:val="003F1FBA"/>
    <w:rsid w:val="003F21B1"/>
    <w:rsid w:val="003F250F"/>
    <w:rsid w:val="003F252B"/>
    <w:rsid w:val="003F2757"/>
    <w:rsid w:val="003F278F"/>
    <w:rsid w:val="003F3280"/>
    <w:rsid w:val="003F349F"/>
    <w:rsid w:val="003F34FA"/>
    <w:rsid w:val="003F3538"/>
    <w:rsid w:val="003F3765"/>
    <w:rsid w:val="003F377C"/>
    <w:rsid w:val="003F38C2"/>
    <w:rsid w:val="003F3B9D"/>
    <w:rsid w:val="003F3FF7"/>
    <w:rsid w:val="003F431C"/>
    <w:rsid w:val="003F48EF"/>
    <w:rsid w:val="003F4C13"/>
    <w:rsid w:val="003F56ED"/>
    <w:rsid w:val="003F5D45"/>
    <w:rsid w:val="003F620A"/>
    <w:rsid w:val="003F6315"/>
    <w:rsid w:val="003F6411"/>
    <w:rsid w:val="003F6717"/>
    <w:rsid w:val="003F6EFA"/>
    <w:rsid w:val="003F6FCD"/>
    <w:rsid w:val="003F7531"/>
    <w:rsid w:val="003F7AC6"/>
    <w:rsid w:val="003F7F6C"/>
    <w:rsid w:val="004001B5"/>
    <w:rsid w:val="00400E6F"/>
    <w:rsid w:val="004012E3"/>
    <w:rsid w:val="004017B8"/>
    <w:rsid w:val="00401917"/>
    <w:rsid w:val="004023BC"/>
    <w:rsid w:val="0040261B"/>
    <w:rsid w:val="00402681"/>
    <w:rsid w:val="00402FC9"/>
    <w:rsid w:val="0040363F"/>
    <w:rsid w:val="004037FE"/>
    <w:rsid w:val="00403877"/>
    <w:rsid w:val="00403D63"/>
    <w:rsid w:val="00404485"/>
    <w:rsid w:val="00404658"/>
    <w:rsid w:val="004047B5"/>
    <w:rsid w:val="004049FC"/>
    <w:rsid w:val="00404A26"/>
    <w:rsid w:val="00405133"/>
    <w:rsid w:val="0040517E"/>
    <w:rsid w:val="00405559"/>
    <w:rsid w:val="004062F2"/>
    <w:rsid w:val="00406388"/>
    <w:rsid w:val="004066B8"/>
    <w:rsid w:val="004067FA"/>
    <w:rsid w:val="004069ED"/>
    <w:rsid w:val="00406D4B"/>
    <w:rsid w:val="0040716C"/>
    <w:rsid w:val="004071DC"/>
    <w:rsid w:val="00410D1D"/>
    <w:rsid w:val="00410D26"/>
    <w:rsid w:val="004111D2"/>
    <w:rsid w:val="004112C8"/>
    <w:rsid w:val="00411339"/>
    <w:rsid w:val="0041162F"/>
    <w:rsid w:val="00411913"/>
    <w:rsid w:val="00411A88"/>
    <w:rsid w:val="00411CA0"/>
    <w:rsid w:val="00411E11"/>
    <w:rsid w:val="00412513"/>
    <w:rsid w:val="00412D0E"/>
    <w:rsid w:val="004131B2"/>
    <w:rsid w:val="004131DC"/>
    <w:rsid w:val="0041325D"/>
    <w:rsid w:val="00413357"/>
    <w:rsid w:val="00413BF3"/>
    <w:rsid w:val="00413CA8"/>
    <w:rsid w:val="00413DFC"/>
    <w:rsid w:val="0041436E"/>
    <w:rsid w:val="004143D0"/>
    <w:rsid w:val="004144D7"/>
    <w:rsid w:val="0041457A"/>
    <w:rsid w:val="0041474B"/>
    <w:rsid w:val="00414EA7"/>
    <w:rsid w:val="004152EC"/>
    <w:rsid w:val="00415527"/>
    <w:rsid w:val="00415B90"/>
    <w:rsid w:val="00415F46"/>
    <w:rsid w:val="0041621E"/>
    <w:rsid w:val="00416699"/>
    <w:rsid w:val="004169AC"/>
    <w:rsid w:val="00416BFF"/>
    <w:rsid w:val="004171FB"/>
    <w:rsid w:val="00417E27"/>
    <w:rsid w:val="00417E98"/>
    <w:rsid w:val="00420085"/>
    <w:rsid w:val="0042015F"/>
    <w:rsid w:val="004201F0"/>
    <w:rsid w:val="00420E0C"/>
    <w:rsid w:val="00421141"/>
    <w:rsid w:val="0042151E"/>
    <w:rsid w:val="00421854"/>
    <w:rsid w:val="00421FD8"/>
    <w:rsid w:val="00422226"/>
    <w:rsid w:val="004222E3"/>
    <w:rsid w:val="004223FE"/>
    <w:rsid w:val="0042312E"/>
    <w:rsid w:val="00423370"/>
    <w:rsid w:val="0042340A"/>
    <w:rsid w:val="00423594"/>
    <w:rsid w:val="00423E8B"/>
    <w:rsid w:val="004242AD"/>
    <w:rsid w:val="004244AC"/>
    <w:rsid w:val="004246BA"/>
    <w:rsid w:val="0042472F"/>
    <w:rsid w:val="00424A2B"/>
    <w:rsid w:val="00424E68"/>
    <w:rsid w:val="0042512D"/>
    <w:rsid w:val="00425647"/>
    <w:rsid w:val="00425BA7"/>
    <w:rsid w:val="00425CB9"/>
    <w:rsid w:val="00425E02"/>
    <w:rsid w:val="00425EA3"/>
    <w:rsid w:val="0042630F"/>
    <w:rsid w:val="0042635C"/>
    <w:rsid w:val="0042635E"/>
    <w:rsid w:val="004267F3"/>
    <w:rsid w:val="004268EA"/>
    <w:rsid w:val="004271E2"/>
    <w:rsid w:val="00427527"/>
    <w:rsid w:val="00427642"/>
    <w:rsid w:val="00430107"/>
    <w:rsid w:val="00430173"/>
    <w:rsid w:val="004301CF"/>
    <w:rsid w:val="004303F9"/>
    <w:rsid w:val="00430832"/>
    <w:rsid w:val="0043085A"/>
    <w:rsid w:val="00430A4A"/>
    <w:rsid w:val="00430AD8"/>
    <w:rsid w:val="00430C2E"/>
    <w:rsid w:val="00431C52"/>
    <w:rsid w:val="00431D7B"/>
    <w:rsid w:val="00432006"/>
    <w:rsid w:val="004323B1"/>
    <w:rsid w:val="00432452"/>
    <w:rsid w:val="004324E8"/>
    <w:rsid w:val="004326B3"/>
    <w:rsid w:val="0043278E"/>
    <w:rsid w:val="00432B25"/>
    <w:rsid w:val="00432B69"/>
    <w:rsid w:val="00432F00"/>
    <w:rsid w:val="00432F76"/>
    <w:rsid w:val="00432FE0"/>
    <w:rsid w:val="00432FEB"/>
    <w:rsid w:val="004331D3"/>
    <w:rsid w:val="004334B1"/>
    <w:rsid w:val="004338ED"/>
    <w:rsid w:val="00433C58"/>
    <w:rsid w:val="00433C78"/>
    <w:rsid w:val="004340EF"/>
    <w:rsid w:val="00434C26"/>
    <w:rsid w:val="004358CC"/>
    <w:rsid w:val="00436E48"/>
    <w:rsid w:val="004370D1"/>
    <w:rsid w:val="004372B9"/>
    <w:rsid w:val="00437C6A"/>
    <w:rsid w:val="00437C86"/>
    <w:rsid w:val="00437DD1"/>
    <w:rsid w:val="00437F71"/>
    <w:rsid w:val="00440221"/>
    <w:rsid w:val="00440578"/>
    <w:rsid w:val="004405E4"/>
    <w:rsid w:val="00440681"/>
    <w:rsid w:val="00440FE3"/>
    <w:rsid w:val="00441007"/>
    <w:rsid w:val="00441397"/>
    <w:rsid w:val="004414F8"/>
    <w:rsid w:val="00441553"/>
    <w:rsid w:val="004417A4"/>
    <w:rsid w:val="00441905"/>
    <w:rsid w:val="00441A43"/>
    <w:rsid w:val="00441CC7"/>
    <w:rsid w:val="00441CE0"/>
    <w:rsid w:val="004428EB"/>
    <w:rsid w:val="00442953"/>
    <w:rsid w:val="00442D44"/>
    <w:rsid w:val="00442E29"/>
    <w:rsid w:val="00442E45"/>
    <w:rsid w:val="00443388"/>
    <w:rsid w:val="00443460"/>
    <w:rsid w:val="004437CF"/>
    <w:rsid w:val="00443A24"/>
    <w:rsid w:val="00443A7A"/>
    <w:rsid w:val="00443B05"/>
    <w:rsid w:val="00443B48"/>
    <w:rsid w:val="00443B97"/>
    <w:rsid w:val="004442C0"/>
    <w:rsid w:val="00444532"/>
    <w:rsid w:val="0044498A"/>
    <w:rsid w:val="00444B7E"/>
    <w:rsid w:val="00444D8A"/>
    <w:rsid w:val="00444EFB"/>
    <w:rsid w:val="004454CB"/>
    <w:rsid w:val="004463B6"/>
    <w:rsid w:val="004464EB"/>
    <w:rsid w:val="00446AEF"/>
    <w:rsid w:val="00446C51"/>
    <w:rsid w:val="004471DD"/>
    <w:rsid w:val="00450225"/>
    <w:rsid w:val="004503B2"/>
    <w:rsid w:val="004503D4"/>
    <w:rsid w:val="00450583"/>
    <w:rsid w:val="004505E7"/>
    <w:rsid w:val="004507B8"/>
    <w:rsid w:val="00450A92"/>
    <w:rsid w:val="00450B09"/>
    <w:rsid w:val="00451104"/>
    <w:rsid w:val="0045113F"/>
    <w:rsid w:val="0045139A"/>
    <w:rsid w:val="00451580"/>
    <w:rsid w:val="004515CC"/>
    <w:rsid w:val="004519BC"/>
    <w:rsid w:val="0045293A"/>
    <w:rsid w:val="004536F6"/>
    <w:rsid w:val="00453807"/>
    <w:rsid w:val="00453811"/>
    <w:rsid w:val="004538B6"/>
    <w:rsid w:val="004538CC"/>
    <w:rsid w:val="00453FBB"/>
    <w:rsid w:val="0045429F"/>
    <w:rsid w:val="00454454"/>
    <w:rsid w:val="00454494"/>
    <w:rsid w:val="0045470B"/>
    <w:rsid w:val="00454C24"/>
    <w:rsid w:val="00454F0E"/>
    <w:rsid w:val="00454FF1"/>
    <w:rsid w:val="0045566F"/>
    <w:rsid w:val="00455799"/>
    <w:rsid w:val="004559AA"/>
    <w:rsid w:val="0045631D"/>
    <w:rsid w:val="0045686C"/>
    <w:rsid w:val="00456AF1"/>
    <w:rsid w:val="00456C58"/>
    <w:rsid w:val="0046007F"/>
    <w:rsid w:val="00460381"/>
    <w:rsid w:val="00460414"/>
    <w:rsid w:val="00460626"/>
    <w:rsid w:val="00460639"/>
    <w:rsid w:val="0046083B"/>
    <w:rsid w:val="0046093F"/>
    <w:rsid w:val="00461083"/>
    <w:rsid w:val="004610EB"/>
    <w:rsid w:val="00461807"/>
    <w:rsid w:val="004618B4"/>
    <w:rsid w:val="00461DE8"/>
    <w:rsid w:val="00462125"/>
    <w:rsid w:val="00462176"/>
    <w:rsid w:val="004623A2"/>
    <w:rsid w:val="004628B3"/>
    <w:rsid w:val="0046294E"/>
    <w:rsid w:val="00462FDD"/>
    <w:rsid w:val="004630BC"/>
    <w:rsid w:val="004630BE"/>
    <w:rsid w:val="00463308"/>
    <w:rsid w:val="004635DC"/>
    <w:rsid w:val="00463C47"/>
    <w:rsid w:val="00463CE8"/>
    <w:rsid w:val="00463E84"/>
    <w:rsid w:val="00464040"/>
    <w:rsid w:val="00464214"/>
    <w:rsid w:val="004642BB"/>
    <w:rsid w:val="00464425"/>
    <w:rsid w:val="004646BE"/>
    <w:rsid w:val="00464A25"/>
    <w:rsid w:val="00464C80"/>
    <w:rsid w:val="00464DF5"/>
    <w:rsid w:val="0046506D"/>
    <w:rsid w:val="0046522A"/>
    <w:rsid w:val="0046540E"/>
    <w:rsid w:val="00465A9A"/>
    <w:rsid w:val="00465F58"/>
    <w:rsid w:val="00465FDD"/>
    <w:rsid w:val="00465FEC"/>
    <w:rsid w:val="0046612E"/>
    <w:rsid w:val="00466454"/>
    <w:rsid w:val="00466D72"/>
    <w:rsid w:val="00466E95"/>
    <w:rsid w:val="004670A5"/>
    <w:rsid w:val="004670F6"/>
    <w:rsid w:val="004671D9"/>
    <w:rsid w:val="00467335"/>
    <w:rsid w:val="00467885"/>
    <w:rsid w:val="00467BAF"/>
    <w:rsid w:val="00467C19"/>
    <w:rsid w:val="00467CF0"/>
    <w:rsid w:val="0047076D"/>
    <w:rsid w:val="004709EA"/>
    <w:rsid w:val="00470B0E"/>
    <w:rsid w:val="00471832"/>
    <w:rsid w:val="00471999"/>
    <w:rsid w:val="00471CD4"/>
    <w:rsid w:val="0047257D"/>
    <w:rsid w:val="00472650"/>
    <w:rsid w:val="004729EC"/>
    <w:rsid w:val="00472A24"/>
    <w:rsid w:val="00474711"/>
    <w:rsid w:val="0047512C"/>
    <w:rsid w:val="004751F9"/>
    <w:rsid w:val="0047522D"/>
    <w:rsid w:val="00475248"/>
    <w:rsid w:val="004753A1"/>
    <w:rsid w:val="00475874"/>
    <w:rsid w:val="00475ABC"/>
    <w:rsid w:val="004761AF"/>
    <w:rsid w:val="00476575"/>
    <w:rsid w:val="004768C1"/>
    <w:rsid w:val="004771D7"/>
    <w:rsid w:val="004775C5"/>
    <w:rsid w:val="00477670"/>
    <w:rsid w:val="00477956"/>
    <w:rsid w:val="00477B46"/>
    <w:rsid w:val="00480111"/>
    <w:rsid w:val="00480257"/>
    <w:rsid w:val="004805F8"/>
    <w:rsid w:val="00481012"/>
    <w:rsid w:val="0048151A"/>
    <w:rsid w:val="004815A0"/>
    <w:rsid w:val="004815FC"/>
    <w:rsid w:val="00481813"/>
    <w:rsid w:val="00481B57"/>
    <w:rsid w:val="00481E68"/>
    <w:rsid w:val="0048231D"/>
    <w:rsid w:val="004825D1"/>
    <w:rsid w:val="004828E1"/>
    <w:rsid w:val="00482A35"/>
    <w:rsid w:val="00482A96"/>
    <w:rsid w:val="00482DE3"/>
    <w:rsid w:val="00482FA0"/>
    <w:rsid w:val="00483175"/>
    <w:rsid w:val="00483580"/>
    <w:rsid w:val="00483F20"/>
    <w:rsid w:val="0048416A"/>
    <w:rsid w:val="0048446E"/>
    <w:rsid w:val="004846DE"/>
    <w:rsid w:val="0048476E"/>
    <w:rsid w:val="0048497F"/>
    <w:rsid w:val="0048585C"/>
    <w:rsid w:val="0048595B"/>
    <w:rsid w:val="00485974"/>
    <w:rsid w:val="004859E6"/>
    <w:rsid w:val="00485A0C"/>
    <w:rsid w:val="00485A4B"/>
    <w:rsid w:val="00485BEA"/>
    <w:rsid w:val="00486547"/>
    <w:rsid w:val="00486825"/>
    <w:rsid w:val="00486A40"/>
    <w:rsid w:val="00486B9E"/>
    <w:rsid w:val="00486D79"/>
    <w:rsid w:val="00486F85"/>
    <w:rsid w:val="00487D95"/>
    <w:rsid w:val="00487FF0"/>
    <w:rsid w:val="00490298"/>
    <w:rsid w:val="00490655"/>
    <w:rsid w:val="00490A9D"/>
    <w:rsid w:val="00490DD9"/>
    <w:rsid w:val="004911D2"/>
    <w:rsid w:val="00491216"/>
    <w:rsid w:val="004912EE"/>
    <w:rsid w:val="00491696"/>
    <w:rsid w:val="004916EA"/>
    <w:rsid w:val="0049178E"/>
    <w:rsid w:val="004918E0"/>
    <w:rsid w:val="00491C4C"/>
    <w:rsid w:val="00491D09"/>
    <w:rsid w:val="00491F78"/>
    <w:rsid w:val="00492414"/>
    <w:rsid w:val="00492E0D"/>
    <w:rsid w:val="00493317"/>
    <w:rsid w:val="004935FE"/>
    <w:rsid w:val="00493980"/>
    <w:rsid w:val="00493C1E"/>
    <w:rsid w:val="00493C69"/>
    <w:rsid w:val="00493FA8"/>
    <w:rsid w:val="00494A17"/>
    <w:rsid w:val="00494C44"/>
    <w:rsid w:val="00494F31"/>
    <w:rsid w:val="0049558F"/>
    <w:rsid w:val="00495638"/>
    <w:rsid w:val="00495754"/>
    <w:rsid w:val="00495B3F"/>
    <w:rsid w:val="00495D5A"/>
    <w:rsid w:val="00495E90"/>
    <w:rsid w:val="00496227"/>
    <w:rsid w:val="00496318"/>
    <w:rsid w:val="00496615"/>
    <w:rsid w:val="00496D56"/>
    <w:rsid w:val="004973DB"/>
    <w:rsid w:val="004979C8"/>
    <w:rsid w:val="00497C24"/>
    <w:rsid w:val="004A01BF"/>
    <w:rsid w:val="004A03EA"/>
    <w:rsid w:val="004A041E"/>
    <w:rsid w:val="004A04FA"/>
    <w:rsid w:val="004A093E"/>
    <w:rsid w:val="004A0CE5"/>
    <w:rsid w:val="004A0FFA"/>
    <w:rsid w:val="004A11F5"/>
    <w:rsid w:val="004A14C7"/>
    <w:rsid w:val="004A177A"/>
    <w:rsid w:val="004A1C02"/>
    <w:rsid w:val="004A1E74"/>
    <w:rsid w:val="004A1F8D"/>
    <w:rsid w:val="004A211F"/>
    <w:rsid w:val="004A23A4"/>
    <w:rsid w:val="004A2630"/>
    <w:rsid w:val="004A28DC"/>
    <w:rsid w:val="004A29D7"/>
    <w:rsid w:val="004A2B78"/>
    <w:rsid w:val="004A2CE8"/>
    <w:rsid w:val="004A2DB2"/>
    <w:rsid w:val="004A2FDB"/>
    <w:rsid w:val="004A39AB"/>
    <w:rsid w:val="004A417E"/>
    <w:rsid w:val="004A47CD"/>
    <w:rsid w:val="004A4B8C"/>
    <w:rsid w:val="004A529B"/>
    <w:rsid w:val="004A5327"/>
    <w:rsid w:val="004A5C99"/>
    <w:rsid w:val="004A5D6D"/>
    <w:rsid w:val="004A5DFF"/>
    <w:rsid w:val="004A6288"/>
    <w:rsid w:val="004A6359"/>
    <w:rsid w:val="004A655E"/>
    <w:rsid w:val="004A6624"/>
    <w:rsid w:val="004A6C76"/>
    <w:rsid w:val="004A72D9"/>
    <w:rsid w:val="004A72DE"/>
    <w:rsid w:val="004A77E7"/>
    <w:rsid w:val="004B050A"/>
    <w:rsid w:val="004B0905"/>
    <w:rsid w:val="004B0EAE"/>
    <w:rsid w:val="004B11FF"/>
    <w:rsid w:val="004B1399"/>
    <w:rsid w:val="004B1455"/>
    <w:rsid w:val="004B16FD"/>
    <w:rsid w:val="004B1AFD"/>
    <w:rsid w:val="004B1E6E"/>
    <w:rsid w:val="004B1F8F"/>
    <w:rsid w:val="004B22A1"/>
    <w:rsid w:val="004B24BE"/>
    <w:rsid w:val="004B2701"/>
    <w:rsid w:val="004B3125"/>
    <w:rsid w:val="004B31FB"/>
    <w:rsid w:val="004B331B"/>
    <w:rsid w:val="004B33F7"/>
    <w:rsid w:val="004B3451"/>
    <w:rsid w:val="004B3696"/>
    <w:rsid w:val="004B3B07"/>
    <w:rsid w:val="004B3D3E"/>
    <w:rsid w:val="004B4255"/>
    <w:rsid w:val="004B449A"/>
    <w:rsid w:val="004B521E"/>
    <w:rsid w:val="004B53AA"/>
    <w:rsid w:val="004B55BE"/>
    <w:rsid w:val="004B55FD"/>
    <w:rsid w:val="004B5763"/>
    <w:rsid w:val="004B5E1E"/>
    <w:rsid w:val="004B5F40"/>
    <w:rsid w:val="004B6390"/>
    <w:rsid w:val="004B64AC"/>
    <w:rsid w:val="004B68CF"/>
    <w:rsid w:val="004B6AB0"/>
    <w:rsid w:val="004B6AEC"/>
    <w:rsid w:val="004B6F50"/>
    <w:rsid w:val="004B7025"/>
    <w:rsid w:val="004B7172"/>
    <w:rsid w:val="004B71C3"/>
    <w:rsid w:val="004B77C4"/>
    <w:rsid w:val="004B7ACF"/>
    <w:rsid w:val="004B7B2B"/>
    <w:rsid w:val="004B7D1A"/>
    <w:rsid w:val="004B7E47"/>
    <w:rsid w:val="004C047E"/>
    <w:rsid w:val="004C049A"/>
    <w:rsid w:val="004C04C1"/>
    <w:rsid w:val="004C0929"/>
    <w:rsid w:val="004C0DC9"/>
    <w:rsid w:val="004C0E48"/>
    <w:rsid w:val="004C1192"/>
    <w:rsid w:val="004C1327"/>
    <w:rsid w:val="004C17FC"/>
    <w:rsid w:val="004C22A0"/>
    <w:rsid w:val="004C23A5"/>
    <w:rsid w:val="004C2671"/>
    <w:rsid w:val="004C2885"/>
    <w:rsid w:val="004C2CCD"/>
    <w:rsid w:val="004C2D5E"/>
    <w:rsid w:val="004C2E99"/>
    <w:rsid w:val="004C3365"/>
    <w:rsid w:val="004C3674"/>
    <w:rsid w:val="004C3979"/>
    <w:rsid w:val="004C3A32"/>
    <w:rsid w:val="004C3B48"/>
    <w:rsid w:val="004C3B6C"/>
    <w:rsid w:val="004C3CDF"/>
    <w:rsid w:val="004C3E08"/>
    <w:rsid w:val="004C3F25"/>
    <w:rsid w:val="004C4037"/>
    <w:rsid w:val="004C40DF"/>
    <w:rsid w:val="004C412C"/>
    <w:rsid w:val="004C4319"/>
    <w:rsid w:val="004C52C9"/>
    <w:rsid w:val="004C5DCE"/>
    <w:rsid w:val="004C637C"/>
    <w:rsid w:val="004C6B89"/>
    <w:rsid w:val="004C6B8F"/>
    <w:rsid w:val="004C6C8D"/>
    <w:rsid w:val="004C6E6C"/>
    <w:rsid w:val="004C73E8"/>
    <w:rsid w:val="004C7429"/>
    <w:rsid w:val="004C79A9"/>
    <w:rsid w:val="004C7FFC"/>
    <w:rsid w:val="004D0164"/>
    <w:rsid w:val="004D0239"/>
    <w:rsid w:val="004D04EE"/>
    <w:rsid w:val="004D0948"/>
    <w:rsid w:val="004D0B04"/>
    <w:rsid w:val="004D10A0"/>
    <w:rsid w:val="004D10A6"/>
    <w:rsid w:val="004D1BAA"/>
    <w:rsid w:val="004D1C21"/>
    <w:rsid w:val="004D2A13"/>
    <w:rsid w:val="004D2AA0"/>
    <w:rsid w:val="004D2B18"/>
    <w:rsid w:val="004D2B6C"/>
    <w:rsid w:val="004D31E8"/>
    <w:rsid w:val="004D3203"/>
    <w:rsid w:val="004D3641"/>
    <w:rsid w:val="004D36E4"/>
    <w:rsid w:val="004D3B64"/>
    <w:rsid w:val="004D3D81"/>
    <w:rsid w:val="004D3F8E"/>
    <w:rsid w:val="004D43AA"/>
    <w:rsid w:val="004D467A"/>
    <w:rsid w:val="004D50CD"/>
    <w:rsid w:val="004D5479"/>
    <w:rsid w:val="004D55DE"/>
    <w:rsid w:val="004D5DC6"/>
    <w:rsid w:val="004D6030"/>
    <w:rsid w:val="004D6073"/>
    <w:rsid w:val="004D60F6"/>
    <w:rsid w:val="004D67BA"/>
    <w:rsid w:val="004D6B4D"/>
    <w:rsid w:val="004D7020"/>
    <w:rsid w:val="004D716C"/>
    <w:rsid w:val="004D72BD"/>
    <w:rsid w:val="004D72E6"/>
    <w:rsid w:val="004D7542"/>
    <w:rsid w:val="004D7598"/>
    <w:rsid w:val="004D76FD"/>
    <w:rsid w:val="004D7790"/>
    <w:rsid w:val="004D7836"/>
    <w:rsid w:val="004D7CC1"/>
    <w:rsid w:val="004D7DD0"/>
    <w:rsid w:val="004E017A"/>
    <w:rsid w:val="004E0A28"/>
    <w:rsid w:val="004E0A2D"/>
    <w:rsid w:val="004E0F23"/>
    <w:rsid w:val="004E12C0"/>
    <w:rsid w:val="004E1310"/>
    <w:rsid w:val="004E15BF"/>
    <w:rsid w:val="004E176E"/>
    <w:rsid w:val="004E184C"/>
    <w:rsid w:val="004E1CF6"/>
    <w:rsid w:val="004E1E2F"/>
    <w:rsid w:val="004E277C"/>
    <w:rsid w:val="004E277F"/>
    <w:rsid w:val="004E2935"/>
    <w:rsid w:val="004E2C33"/>
    <w:rsid w:val="004E314B"/>
    <w:rsid w:val="004E3638"/>
    <w:rsid w:val="004E3891"/>
    <w:rsid w:val="004E389E"/>
    <w:rsid w:val="004E3937"/>
    <w:rsid w:val="004E3B87"/>
    <w:rsid w:val="004E3F5C"/>
    <w:rsid w:val="004E41E8"/>
    <w:rsid w:val="004E47CE"/>
    <w:rsid w:val="004E498F"/>
    <w:rsid w:val="004E52A6"/>
    <w:rsid w:val="004E535C"/>
    <w:rsid w:val="004E5461"/>
    <w:rsid w:val="004E54D8"/>
    <w:rsid w:val="004E5652"/>
    <w:rsid w:val="004E5CF1"/>
    <w:rsid w:val="004E60C3"/>
    <w:rsid w:val="004E617E"/>
    <w:rsid w:val="004E61F9"/>
    <w:rsid w:val="004E623C"/>
    <w:rsid w:val="004E639E"/>
    <w:rsid w:val="004E66E2"/>
    <w:rsid w:val="004E671A"/>
    <w:rsid w:val="004E67E4"/>
    <w:rsid w:val="004E69E9"/>
    <w:rsid w:val="004E6A00"/>
    <w:rsid w:val="004E6C20"/>
    <w:rsid w:val="004E6D50"/>
    <w:rsid w:val="004E7234"/>
    <w:rsid w:val="004E7250"/>
    <w:rsid w:val="004E7523"/>
    <w:rsid w:val="004E794C"/>
    <w:rsid w:val="004E797C"/>
    <w:rsid w:val="004E7A78"/>
    <w:rsid w:val="004E7B9B"/>
    <w:rsid w:val="004E7D7E"/>
    <w:rsid w:val="004F028C"/>
    <w:rsid w:val="004F05EC"/>
    <w:rsid w:val="004F0633"/>
    <w:rsid w:val="004F0CF2"/>
    <w:rsid w:val="004F118B"/>
    <w:rsid w:val="004F14A4"/>
    <w:rsid w:val="004F1BCF"/>
    <w:rsid w:val="004F1C0D"/>
    <w:rsid w:val="004F1CD8"/>
    <w:rsid w:val="004F1CE5"/>
    <w:rsid w:val="004F227E"/>
    <w:rsid w:val="004F292B"/>
    <w:rsid w:val="004F295E"/>
    <w:rsid w:val="004F2A85"/>
    <w:rsid w:val="004F2D5C"/>
    <w:rsid w:val="004F2D7C"/>
    <w:rsid w:val="004F2DAE"/>
    <w:rsid w:val="004F2F3D"/>
    <w:rsid w:val="004F32C1"/>
    <w:rsid w:val="004F332F"/>
    <w:rsid w:val="004F37AA"/>
    <w:rsid w:val="004F3BDD"/>
    <w:rsid w:val="004F409B"/>
    <w:rsid w:val="004F43B7"/>
    <w:rsid w:val="004F4E63"/>
    <w:rsid w:val="004F52A8"/>
    <w:rsid w:val="004F544F"/>
    <w:rsid w:val="004F55B4"/>
    <w:rsid w:val="004F5605"/>
    <w:rsid w:val="004F5829"/>
    <w:rsid w:val="004F5BE4"/>
    <w:rsid w:val="004F5D90"/>
    <w:rsid w:val="004F62A9"/>
    <w:rsid w:val="004F66FD"/>
    <w:rsid w:val="004F6A8F"/>
    <w:rsid w:val="004F6C74"/>
    <w:rsid w:val="004F6D1F"/>
    <w:rsid w:val="004F7665"/>
    <w:rsid w:val="004F781E"/>
    <w:rsid w:val="004F7BD0"/>
    <w:rsid w:val="0050040B"/>
    <w:rsid w:val="00500746"/>
    <w:rsid w:val="0050097E"/>
    <w:rsid w:val="00500B18"/>
    <w:rsid w:val="00500BC7"/>
    <w:rsid w:val="00500D6B"/>
    <w:rsid w:val="00500E42"/>
    <w:rsid w:val="0050124E"/>
    <w:rsid w:val="00501648"/>
    <w:rsid w:val="005016CF"/>
    <w:rsid w:val="005018E7"/>
    <w:rsid w:val="00501EEC"/>
    <w:rsid w:val="00502078"/>
    <w:rsid w:val="0050223D"/>
    <w:rsid w:val="00502582"/>
    <w:rsid w:val="00502A28"/>
    <w:rsid w:val="00502D68"/>
    <w:rsid w:val="00502DA5"/>
    <w:rsid w:val="00502DAE"/>
    <w:rsid w:val="00502DFB"/>
    <w:rsid w:val="00503057"/>
    <w:rsid w:val="005031EB"/>
    <w:rsid w:val="005033EC"/>
    <w:rsid w:val="0050353B"/>
    <w:rsid w:val="005036CE"/>
    <w:rsid w:val="0050387A"/>
    <w:rsid w:val="00503886"/>
    <w:rsid w:val="00503B6F"/>
    <w:rsid w:val="00503C86"/>
    <w:rsid w:val="00504065"/>
    <w:rsid w:val="00504164"/>
    <w:rsid w:val="005042D4"/>
    <w:rsid w:val="00504495"/>
    <w:rsid w:val="00504518"/>
    <w:rsid w:val="005049BE"/>
    <w:rsid w:val="00504DD4"/>
    <w:rsid w:val="005051E1"/>
    <w:rsid w:val="005051E7"/>
    <w:rsid w:val="005051E9"/>
    <w:rsid w:val="005053BF"/>
    <w:rsid w:val="005056DD"/>
    <w:rsid w:val="00505772"/>
    <w:rsid w:val="005058F7"/>
    <w:rsid w:val="005059C0"/>
    <w:rsid w:val="00505A4F"/>
    <w:rsid w:val="00505AD1"/>
    <w:rsid w:val="0050632E"/>
    <w:rsid w:val="0050648A"/>
    <w:rsid w:val="00506672"/>
    <w:rsid w:val="0050674A"/>
    <w:rsid w:val="0050695F"/>
    <w:rsid w:val="00506A31"/>
    <w:rsid w:val="00507969"/>
    <w:rsid w:val="0051011E"/>
    <w:rsid w:val="00510214"/>
    <w:rsid w:val="005104C6"/>
    <w:rsid w:val="005109C8"/>
    <w:rsid w:val="00510C04"/>
    <w:rsid w:val="0051130F"/>
    <w:rsid w:val="005119B1"/>
    <w:rsid w:val="00511AEE"/>
    <w:rsid w:val="00511B56"/>
    <w:rsid w:val="00512411"/>
    <w:rsid w:val="00512637"/>
    <w:rsid w:val="005126B3"/>
    <w:rsid w:val="005127BC"/>
    <w:rsid w:val="0051291B"/>
    <w:rsid w:val="00512AD5"/>
    <w:rsid w:val="00512D76"/>
    <w:rsid w:val="00513176"/>
    <w:rsid w:val="00513309"/>
    <w:rsid w:val="005137AB"/>
    <w:rsid w:val="00513B69"/>
    <w:rsid w:val="00513C93"/>
    <w:rsid w:val="00513CD9"/>
    <w:rsid w:val="00514924"/>
    <w:rsid w:val="00514A40"/>
    <w:rsid w:val="00514BE6"/>
    <w:rsid w:val="00514DF4"/>
    <w:rsid w:val="00514E59"/>
    <w:rsid w:val="00515908"/>
    <w:rsid w:val="00515CC1"/>
    <w:rsid w:val="0051613B"/>
    <w:rsid w:val="005163E1"/>
    <w:rsid w:val="005169EA"/>
    <w:rsid w:val="00516B1F"/>
    <w:rsid w:val="00516B3E"/>
    <w:rsid w:val="00516B8C"/>
    <w:rsid w:val="00516DBD"/>
    <w:rsid w:val="00516E14"/>
    <w:rsid w:val="00516F67"/>
    <w:rsid w:val="00517084"/>
    <w:rsid w:val="0051762C"/>
    <w:rsid w:val="00517BEA"/>
    <w:rsid w:val="005206FF"/>
    <w:rsid w:val="00520831"/>
    <w:rsid w:val="005209A9"/>
    <w:rsid w:val="00520B25"/>
    <w:rsid w:val="00520D1F"/>
    <w:rsid w:val="00520DE8"/>
    <w:rsid w:val="00520FE9"/>
    <w:rsid w:val="005213BC"/>
    <w:rsid w:val="005215B1"/>
    <w:rsid w:val="00521866"/>
    <w:rsid w:val="005218A4"/>
    <w:rsid w:val="005218F2"/>
    <w:rsid w:val="00521AF6"/>
    <w:rsid w:val="00521BE3"/>
    <w:rsid w:val="00521BF2"/>
    <w:rsid w:val="00522517"/>
    <w:rsid w:val="00522B42"/>
    <w:rsid w:val="005230B6"/>
    <w:rsid w:val="005230E5"/>
    <w:rsid w:val="00523337"/>
    <w:rsid w:val="0052362E"/>
    <w:rsid w:val="005238F0"/>
    <w:rsid w:val="00523C39"/>
    <w:rsid w:val="00523ECE"/>
    <w:rsid w:val="00523F00"/>
    <w:rsid w:val="00523F3C"/>
    <w:rsid w:val="00524294"/>
    <w:rsid w:val="00524481"/>
    <w:rsid w:val="00524889"/>
    <w:rsid w:val="005249B6"/>
    <w:rsid w:val="00524C12"/>
    <w:rsid w:val="00524DB6"/>
    <w:rsid w:val="00525DE1"/>
    <w:rsid w:val="00526524"/>
    <w:rsid w:val="005265FF"/>
    <w:rsid w:val="0052664E"/>
    <w:rsid w:val="00526656"/>
    <w:rsid w:val="005266FA"/>
    <w:rsid w:val="005267D1"/>
    <w:rsid w:val="00526A94"/>
    <w:rsid w:val="00526B64"/>
    <w:rsid w:val="00526C04"/>
    <w:rsid w:val="00526ECA"/>
    <w:rsid w:val="00527807"/>
    <w:rsid w:val="005278D8"/>
    <w:rsid w:val="00527D66"/>
    <w:rsid w:val="005300E5"/>
    <w:rsid w:val="00530201"/>
    <w:rsid w:val="00530723"/>
    <w:rsid w:val="00530A2E"/>
    <w:rsid w:val="00530A97"/>
    <w:rsid w:val="00530BD0"/>
    <w:rsid w:val="00530BF6"/>
    <w:rsid w:val="00530D86"/>
    <w:rsid w:val="0053151D"/>
    <w:rsid w:val="00531586"/>
    <w:rsid w:val="00531753"/>
    <w:rsid w:val="005323E5"/>
    <w:rsid w:val="005325D3"/>
    <w:rsid w:val="005325FA"/>
    <w:rsid w:val="00532980"/>
    <w:rsid w:val="00532AB7"/>
    <w:rsid w:val="0053327F"/>
    <w:rsid w:val="00533DA9"/>
    <w:rsid w:val="0053480B"/>
    <w:rsid w:val="00534969"/>
    <w:rsid w:val="00534F3C"/>
    <w:rsid w:val="005350EE"/>
    <w:rsid w:val="005351CB"/>
    <w:rsid w:val="005351D8"/>
    <w:rsid w:val="0053582B"/>
    <w:rsid w:val="00535EDB"/>
    <w:rsid w:val="00536773"/>
    <w:rsid w:val="005368DA"/>
    <w:rsid w:val="00536B7F"/>
    <w:rsid w:val="00536D78"/>
    <w:rsid w:val="00536DA3"/>
    <w:rsid w:val="00536F19"/>
    <w:rsid w:val="005372C2"/>
    <w:rsid w:val="00537456"/>
    <w:rsid w:val="00537F50"/>
    <w:rsid w:val="005408D3"/>
    <w:rsid w:val="00541172"/>
    <w:rsid w:val="005416CB"/>
    <w:rsid w:val="0054187A"/>
    <w:rsid w:val="0054190D"/>
    <w:rsid w:val="00542018"/>
    <w:rsid w:val="005420F6"/>
    <w:rsid w:val="00542777"/>
    <w:rsid w:val="00542AF3"/>
    <w:rsid w:val="00542D6E"/>
    <w:rsid w:val="00542EC4"/>
    <w:rsid w:val="00543E09"/>
    <w:rsid w:val="00543FAE"/>
    <w:rsid w:val="00544132"/>
    <w:rsid w:val="005449E8"/>
    <w:rsid w:val="00544A91"/>
    <w:rsid w:val="00544D72"/>
    <w:rsid w:val="00545166"/>
    <w:rsid w:val="005453C0"/>
    <w:rsid w:val="005455D1"/>
    <w:rsid w:val="005456CE"/>
    <w:rsid w:val="00545A58"/>
    <w:rsid w:val="00545AC9"/>
    <w:rsid w:val="00545CE3"/>
    <w:rsid w:val="00545DC7"/>
    <w:rsid w:val="005466F9"/>
    <w:rsid w:val="00546F68"/>
    <w:rsid w:val="0054702C"/>
    <w:rsid w:val="0054715E"/>
    <w:rsid w:val="005474E2"/>
    <w:rsid w:val="00547A01"/>
    <w:rsid w:val="005500A5"/>
    <w:rsid w:val="005500DC"/>
    <w:rsid w:val="0055023A"/>
    <w:rsid w:val="00550547"/>
    <w:rsid w:val="00550EC2"/>
    <w:rsid w:val="00551146"/>
    <w:rsid w:val="0055121D"/>
    <w:rsid w:val="00551590"/>
    <w:rsid w:val="005517E2"/>
    <w:rsid w:val="00551870"/>
    <w:rsid w:val="00551970"/>
    <w:rsid w:val="00551CB9"/>
    <w:rsid w:val="00551F1C"/>
    <w:rsid w:val="0055282F"/>
    <w:rsid w:val="005528F0"/>
    <w:rsid w:val="00553098"/>
    <w:rsid w:val="00553282"/>
    <w:rsid w:val="00554171"/>
    <w:rsid w:val="00554183"/>
    <w:rsid w:val="00554202"/>
    <w:rsid w:val="00554C9D"/>
    <w:rsid w:val="0055536C"/>
    <w:rsid w:val="00555611"/>
    <w:rsid w:val="00555914"/>
    <w:rsid w:val="005559A4"/>
    <w:rsid w:val="00555CEC"/>
    <w:rsid w:val="00555D3D"/>
    <w:rsid w:val="00556051"/>
    <w:rsid w:val="0055612E"/>
    <w:rsid w:val="0055618B"/>
    <w:rsid w:val="005565EA"/>
    <w:rsid w:val="005566CA"/>
    <w:rsid w:val="005568B8"/>
    <w:rsid w:val="00556CEA"/>
    <w:rsid w:val="0055721A"/>
    <w:rsid w:val="005574C2"/>
    <w:rsid w:val="005578A7"/>
    <w:rsid w:val="00557937"/>
    <w:rsid w:val="00557E6D"/>
    <w:rsid w:val="0056074A"/>
    <w:rsid w:val="00560876"/>
    <w:rsid w:val="00560D50"/>
    <w:rsid w:val="00560DE8"/>
    <w:rsid w:val="0056157D"/>
    <w:rsid w:val="00561AD0"/>
    <w:rsid w:val="00561C5D"/>
    <w:rsid w:val="0056202B"/>
    <w:rsid w:val="00562329"/>
    <w:rsid w:val="00562919"/>
    <w:rsid w:val="00562D14"/>
    <w:rsid w:val="0056318B"/>
    <w:rsid w:val="0056327F"/>
    <w:rsid w:val="005635A8"/>
    <w:rsid w:val="005640ED"/>
    <w:rsid w:val="00564291"/>
    <w:rsid w:val="005642F2"/>
    <w:rsid w:val="00564A2C"/>
    <w:rsid w:val="00564BE9"/>
    <w:rsid w:val="00564CBD"/>
    <w:rsid w:val="005653F0"/>
    <w:rsid w:val="00565488"/>
    <w:rsid w:val="005654C0"/>
    <w:rsid w:val="0056553D"/>
    <w:rsid w:val="00565C52"/>
    <w:rsid w:val="00566076"/>
    <w:rsid w:val="005667EC"/>
    <w:rsid w:val="00566EBF"/>
    <w:rsid w:val="00566F94"/>
    <w:rsid w:val="00567081"/>
    <w:rsid w:val="0056732E"/>
    <w:rsid w:val="00567EE3"/>
    <w:rsid w:val="0057056F"/>
    <w:rsid w:val="0057080B"/>
    <w:rsid w:val="00570E89"/>
    <w:rsid w:val="00571056"/>
    <w:rsid w:val="005713C0"/>
    <w:rsid w:val="00571451"/>
    <w:rsid w:val="005715F4"/>
    <w:rsid w:val="005718B1"/>
    <w:rsid w:val="00571A9E"/>
    <w:rsid w:val="00571C2E"/>
    <w:rsid w:val="00571EE3"/>
    <w:rsid w:val="00572568"/>
    <w:rsid w:val="005725B5"/>
    <w:rsid w:val="0057265D"/>
    <w:rsid w:val="00572EBA"/>
    <w:rsid w:val="00572F20"/>
    <w:rsid w:val="00573D6C"/>
    <w:rsid w:val="00573E67"/>
    <w:rsid w:val="005742F6"/>
    <w:rsid w:val="005743E8"/>
    <w:rsid w:val="00574EDE"/>
    <w:rsid w:val="00574F52"/>
    <w:rsid w:val="00574FD0"/>
    <w:rsid w:val="0057500C"/>
    <w:rsid w:val="00575532"/>
    <w:rsid w:val="005757C7"/>
    <w:rsid w:val="00575BDF"/>
    <w:rsid w:val="00575CD4"/>
    <w:rsid w:val="00575D3A"/>
    <w:rsid w:val="00575DB0"/>
    <w:rsid w:val="00576020"/>
    <w:rsid w:val="005763BB"/>
    <w:rsid w:val="00576466"/>
    <w:rsid w:val="00576672"/>
    <w:rsid w:val="00576812"/>
    <w:rsid w:val="00576920"/>
    <w:rsid w:val="00576D53"/>
    <w:rsid w:val="00577338"/>
    <w:rsid w:val="005773A2"/>
    <w:rsid w:val="00577887"/>
    <w:rsid w:val="005800D4"/>
    <w:rsid w:val="005806E4"/>
    <w:rsid w:val="00580AD4"/>
    <w:rsid w:val="005810E0"/>
    <w:rsid w:val="0058113A"/>
    <w:rsid w:val="005811F5"/>
    <w:rsid w:val="00581295"/>
    <w:rsid w:val="00581941"/>
    <w:rsid w:val="005819D1"/>
    <w:rsid w:val="00581D59"/>
    <w:rsid w:val="005822A9"/>
    <w:rsid w:val="00582AD2"/>
    <w:rsid w:val="00582BFD"/>
    <w:rsid w:val="00582C39"/>
    <w:rsid w:val="00582CDC"/>
    <w:rsid w:val="0058308F"/>
    <w:rsid w:val="0058322B"/>
    <w:rsid w:val="00583BE7"/>
    <w:rsid w:val="00583F62"/>
    <w:rsid w:val="00584079"/>
    <w:rsid w:val="00584296"/>
    <w:rsid w:val="00584380"/>
    <w:rsid w:val="00584EF8"/>
    <w:rsid w:val="005858C8"/>
    <w:rsid w:val="00585B0C"/>
    <w:rsid w:val="00586324"/>
    <w:rsid w:val="005864AF"/>
    <w:rsid w:val="0058658E"/>
    <w:rsid w:val="00586692"/>
    <w:rsid w:val="005866F3"/>
    <w:rsid w:val="0058671D"/>
    <w:rsid w:val="005867AF"/>
    <w:rsid w:val="00586A71"/>
    <w:rsid w:val="00586F0E"/>
    <w:rsid w:val="00587399"/>
    <w:rsid w:val="00587841"/>
    <w:rsid w:val="00587940"/>
    <w:rsid w:val="0058794F"/>
    <w:rsid w:val="00587A29"/>
    <w:rsid w:val="00587D26"/>
    <w:rsid w:val="00587EB5"/>
    <w:rsid w:val="005902A7"/>
    <w:rsid w:val="005903FA"/>
    <w:rsid w:val="005904B2"/>
    <w:rsid w:val="00590A77"/>
    <w:rsid w:val="00590B47"/>
    <w:rsid w:val="00590BDF"/>
    <w:rsid w:val="00590F18"/>
    <w:rsid w:val="00590F1C"/>
    <w:rsid w:val="0059123A"/>
    <w:rsid w:val="005912E7"/>
    <w:rsid w:val="00591496"/>
    <w:rsid w:val="005922C7"/>
    <w:rsid w:val="0059233F"/>
    <w:rsid w:val="0059344A"/>
    <w:rsid w:val="00593B79"/>
    <w:rsid w:val="00593F47"/>
    <w:rsid w:val="0059428B"/>
    <w:rsid w:val="0059434D"/>
    <w:rsid w:val="00594505"/>
    <w:rsid w:val="00594BC3"/>
    <w:rsid w:val="00594F5A"/>
    <w:rsid w:val="00594F79"/>
    <w:rsid w:val="0059524C"/>
    <w:rsid w:val="005952F2"/>
    <w:rsid w:val="00595625"/>
    <w:rsid w:val="005956BB"/>
    <w:rsid w:val="00595725"/>
    <w:rsid w:val="00595C0D"/>
    <w:rsid w:val="0059614B"/>
    <w:rsid w:val="005962A6"/>
    <w:rsid w:val="00596596"/>
    <w:rsid w:val="00596710"/>
    <w:rsid w:val="00596B59"/>
    <w:rsid w:val="00596D6C"/>
    <w:rsid w:val="00596DE6"/>
    <w:rsid w:val="00596E18"/>
    <w:rsid w:val="00597360"/>
    <w:rsid w:val="00597A8D"/>
    <w:rsid w:val="00597DB1"/>
    <w:rsid w:val="005A06D2"/>
    <w:rsid w:val="005A07D0"/>
    <w:rsid w:val="005A0A53"/>
    <w:rsid w:val="005A0B43"/>
    <w:rsid w:val="005A1CBD"/>
    <w:rsid w:val="005A1FE9"/>
    <w:rsid w:val="005A2156"/>
    <w:rsid w:val="005A2192"/>
    <w:rsid w:val="005A2537"/>
    <w:rsid w:val="005A2A29"/>
    <w:rsid w:val="005A2E24"/>
    <w:rsid w:val="005A32CC"/>
    <w:rsid w:val="005A32F1"/>
    <w:rsid w:val="005A35B4"/>
    <w:rsid w:val="005A3626"/>
    <w:rsid w:val="005A3F6A"/>
    <w:rsid w:val="005A3FA2"/>
    <w:rsid w:val="005A4BE3"/>
    <w:rsid w:val="005A4DFC"/>
    <w:rsid w:val="005A4E31"/>
    <w:rsid w:val="005A52F1"/>
    <w:rsid w:val="005A57FD"/>
    <w:rsid w:val="005A5CF6"/>
    <w:rsid w:val="005A5F5C"/>
    <w:rsid w:val="005A659A"/>
    <w:rsid w:val="005A6689"/>
    <w:rsid w:val="005A6D4D"/>
    <w:rsid w:val="005A72EE"/>
    <w:rsid w:val="005A7302"/>
    <w:rsid w:val="005A7764"/>
    <w:rsid w:val="005A7841"/>
    <w:rsid w:val="005A7A96"/>
    <w:rsid w:val="005A7CC9"/>
    <w:rsid w:val="005A7DD8"/>
    <w:rsid w:val="005A7E3F"/>
    <w:rsid w:val="005B060E"/>
    <w:rsid w:val="005B0851"/>
    <w:rsid w:val="005B1051"/>
    <w:rsid w:val="005B1144"/>
    <w:rsid w:val="005B121C"/>
    <w:rsid w:val="005B1808"/>
    <w:rsid w:val="005B1A4A"/>
    <w:rsid w:val="005B1BAB"/>
    <w:rsid w:val="005B1C5C"/>
    <w:rsid w:val="005B1ED8"/>
    <w:rsid w:val="005B209B"/>
    <w:rsid w:val="005B21CC"/>
    <w:rsid w:val="005B2CBA"/>
    <w:rsid w:val="005B3313"/>
    <w:rsid w:val="005B3612"/>
    <w:rsid w:val="005B3AE0"/>
    <w:rsid w:val="005B3CC6"/>
    <w:rsid w:val="005B3CFE"/>
    <w:rsid w:val="005B4600"/>
    <w:rsid w:val="005B4609"/>
    <w:rsid w:val="005B4CFB"/>
    <w:rsid w:val="005B4E28"/>
    <w:rsid w:val="005B50F0"/>
    <w:rsid w:val="005B5284"/>
    <w:rsid w:val="005B5448"/>
    <w:rsid w:val="005B54A3"/>
    <w:rsid w:val="005B5A74"/>
    <w:rsid w:val="005B5C28"/>
    <w:rsid w:val="005B5CDC"/>
    <w:rsid w:val="005B5ECC"/>
    <w:rsid w:val="005B614B"/>
    <w:rsid w:val="005B665E"/>
    <w:rsid w:val="005B66EB"/>
    <w:rsid w:val="005B6B3C"/>
    <w:rsid w:val="005B6C72"/>
    <w:rsid w:val="005B6E62"/>
    <w:rsid w:val="005B6EA5"/>
    <w:rsid w:val="005B7358"/>
    <w:rsid w:val="005B73B5"/>
    <w:rsid w:val="005B75D0"/>
    <w:rsid w:val="005B78A4"/>
    <w:rsid w:val="005B7AA1"/>
    <w:rsid w:val="005B7D03"/>
    <w:rsid w:val="005C0336"/>
    <w:rsid w:val="005C048B"/>
    <w:rsid w:val="005C09C0"/>
    <w:rsid w:val="005C0A1B"/>
    <w:rsid w:val="005C0D02"/>
    <w:rsid w:val="005C0E9E"/>
    <w:rsid w:val="005C0EE1"/>
    <w:rsid w:val="005C14E9"/>
    <w:rsid w:val="005C171B"/>
    <w:rsid w:val="005C19FF"/>
    <w:rsid w:val="005C1AF1"/>
    <w:rsid w:val="005C1C9E"/>
    <w:rsid w:val="005C2332"/>
    <w:rsid w:val="005C27E0"/>
    <w:rsid w:val="005C2925"/>
    <w:rsid w:val="005C33EF"/>
    <w:rsid w:val="005C34DE"/>
    <w:rsid w:val="005C3BD7"/>
    <w:rsid w:val="005C42D2"/>
    <w:rsid w:val="005C4827"/>
    <w:rsid w:val="005C4A30"/>
    <w:rsid w:val="005C4F1F"/>
    <w:rsid w:val="005C523E"/>
    <w:rsid w:val="005C5827"/>
    <w:rsid w:val="005C59FE"/>
    <w:rsid w:val="005C5FA1"/>
    <w:rsid w:val="005C68AD"/>
    <w:rsid w:val="005C69CA"/>
    <w:rsid w:val="005C6AE3"/>
    <w:rsid w:val="005C6C73"/>
    <w:rsid w:val="005C6FAC"/>
    <w:rsid w:val="005C7038"/>
    <w:rsid w:val="005C71E7"/>
    <w:rsid w:val="005C7271"/>
    <w:rsid w:val="005C74CA"/>
    <w:rsid w:val="005C7637"/>
    <w:rsid w:val="005C77FA"/>
    <w:rsid w:val="005C7882"/>
    <w:rsid w:val="005C78C1"/>
    <w:rsid w:val="005C78E9"/>
    <w:rsid w:val="005D01F7"/>
    <w:rsid w:val="005D0290"/>
    <w:rsid w:val="005D082D"/>
    <w:rsid w:val="005D090B"/>
    <w:rsid w:val="005D09C2"/>
    <w:rsid w:val="005D0D9C"/>
    <w:rsid w:val="005D127B"/>
    <w:rsid w:val="005D15C3"/>
    <w:rsid w:val="005D15C7"/>
    <w:rsid w:val="005D163A"/>
    <w:rsid w:val="005D16BF"/>
    <w:rsid w:val="005D1BA7"/>
    <w:rsid w:val="005D1EA2"/>
    <w:rsid w:val="005D1EDF"/>
    <w:rsid w:val="005D24DD"/>
    <w:rsid w:val="005D25DD"/>
    <w:rsid w:val="005D2885"/>
    <w:rsid w:val="005D2ADD"/>
    <w:rsid w:val="005D3159"/>
    <w:rsid w:val="005D3841"/>
    <w:rsid w:val="005D3D4E"/>
    <w:rsid w:val="005D43EC"/>
    <w:rsid w:val="005D4435"/>
    <w:rsid w:val="005D48A8"/>
    <w:rsid w:val="005D53F8"/>
    <w:rsid w:val="005D5564"/>
    <w:rsid w:val="005D5BDA"/>
    <w:rsid w:val="005D5D9D"/>
    <w:rsid w:val="005D6EBB"/>
    <w:rsid w:val="005D72AA"/>
    <w:rsid w:val="005D73D8"/>
    <w:rsid w:val="005D774D"/>
    <w:rsid w:val="005D792A"/>
    <w:rsid w:val="005D796C"/>
    <w:rsid w:val="005D7B1B"/>
    <w:rsid w:val="005D7C07"/>
    <w:rsid w:val="005D7D3D"/>
    <w:rsid w:val="005E0085"/>
    <w:rsid w:val="005E00E9"/>
    <w:rsid w:val="005E03AE"/>
    <w:rsid w:val="005E08CF"/>
    <w:rsid w:val="005E0BDF"/>
    <w:rsid w:val="005E14CB"/>
    <w:rsid w:val="005E15DC"/>
    <w:rsid w:val="005E1691"/>
    <w:rsid w:val="005E189F"/>
    <w:rsid w:val="005E1B0F"/>
    <w:rsid w:val="005E1B51"/>
    <w:rsid w:val="005E1E1B"/>
    <w:rsid w:val="005E26A2"/>
    <w:rsid w:val="005E29AC"/>
    <w:rsid w:val="005E2B2E"/>
    <w:rsid w:val="005E2BD4"/>
    <w:rsid w:val="005E2CDA"/>
    <w:rsid w:val="005E2DB0"/>
    <w:rsid w:val="005E305E"/>
    <w:rsid w:val="005E3BBB"/>
    <w:rsid w:val="005E4228"/>
    <w:rsid w:val="005E43CC"/>
    <w:rsid w:val="005E45F1"/>
    <w:rsid w:val="005E46E6"/>
    <w:rsid w:val="005E47CE"/>
    <w:rsid w:val="005E486C"/>
    <w:rsid w:val="005E4BD1"/>
    <w:rsid w:val="005E53C8"/>
    <w:rsid w:val="005E540D"/>
    <w:rsid w:val="005E62C9"/>
    <w:rsid w:val="005E6520"/>
    <w:rsid w:val="005E68EB"/>
    <w:rsid w:val="005E6954"/>
    <w:rsid w:val="005E69EB"/>
    <w:rsid w:val="005E6A21"/>
    <w:rsid w:val="005E6DDD"/>
    <w:rsid w:val="005E743C"/>
    <w:rsid w:val="005E77A1"/>
    <w:rsid w:val="005E7E44"/>
    <w:rsid w:val="005F066C"/>
    <w:rsid w:val="005F06FD"/>
    <w:rsid w:val="005F0F27"/>
    <w:rsid w:val="005F1432"/>
    <w:rsid w:val="005F1D53"/>
    <w:rsid w:val="005F2518"/>
    <w:rsid w:val="005F26BA"/>
    <w:rsid w:val="005F272F"/>
    <w:rsid w:val="005F27D3"/>
    <w:rsid w:val="005F2D09"/>
    <w:rsid w:val="005F2EDA"/>
    <w:rsid w:val="005F2F93"/>
    <w:rsid w:val="005F30DF"/>
    <w:rsid w:val="005F3247"/>
    <w:rsid w:val="005F3A2C"/>
    <w:rsid w:val="005F3ADE"/>
    <w:rsid w:val="005F3E05"/>
    <w:rsid w:val="005F4137"/>
    <w:rsid w:val="005F4169"/>
    <w:rsid w:val="005F4302"/>
    <w:rsid w:val="005F450E"/>
    <w:rsid w:val="005F470C"/>
    <w:rsid w:val="005F4793"/>
    <w:rsid w:val="005F4854"/>
    <w:rsid w:val="005F4A0B"/>
    <w:rsid w:val="005F5562"/>
    <w:rsid w:val="005F608C"/>
    <w:rsid w:val="005F63F4"/>
    <w:rsid w:val="005F66A3"/>
    <w:rsid w:val="005F68C2"/>
    <w:rsid w:val="005F6D37"/>
    <w:rsid w:val="005F70E4"/>
    <w:rsid w:val="005F71D0"/>
    <w:rsid w:val="005F734D"/>
    <w:rsid w:val="005F73A3"/>
    <w:rsid w:val="005F7621"/>
    <w:rsid w:val="005F775B"/>
    <w:rsid w:val="005F7EE1"/>
    <w:rsid w:val="005F7EE9"/>
    <w:rsid w:val="006002F5"/>
    <w:rsid w:val="00600344"/>
    <w:rsid w:val="00600579"/>
    <w:rsid w:val="006008FD"/>
    <w:rsid w:val="006009D7"/>
    <w:rsid w:val="00600F36"/>
    <w:rsid w:val="00601514"/>
    <w:rsid w:val="006015CD"/>
    <w:rsid w:val="0060175E"/>
    <w:rsid w:val="00601944"/>
    <w:rsid w:val="00601C01"/>
    <w:rsid w:val="00601C19"/>
    <w:rsid w:val="00601CEC"/>
    <w:rsid w:val="00601D9F"/>
    <w:rsid w:val="00602156"/>
    <w:rsid w:val="00602230"/>
    <w:rsid w:val="00602595"/>
    <w:rsid w:val="00602648"/>
    <w:rsid w:val="0060269F"/>
    <w:rsid w:val="006029F1"/>
    <w:rsid w:val="00602B10"/>
    <w:rsid w:val="00602D53"/>
    <w:rsid w:val="00602E81"/>
    <w:rsid w:val="0060394A"/>
    <w:rsid w:val="00603CE9"/>
    <w:rsid w:val="00603EC0"/>
    <w:rsid w:val="00604727"/>
    <w:rsid w:val="00604A48"/>
    <w:rsid w:val="00605098"/>
    <w:rsid w:val="00605276"/>
    <w:rsid w:val="00605B8F"/>
    <w:rsid w:val="00605C69"/>
    <w:rsid w:val="00605F97"/>
    <w:rsid w:val="006061F5"/>
    <w:rsid w:val="006063D9"/>
    <w:rsid w:val="006064E1"/>
    <w:rsid w:val="00606D6B"/>
    <w:rsid w:val="00606E5F"/>
    <w:rsid w:val="0060712A"/>
    <w:rsid w:val="006076E1"/>
    <w:rsid w:val="00610164"/>
    <w:rsid w:val="00610322"/>
    <w:rsid w:val="006106CD"/>
    <w:rsid w:val="006107C5"/>
    <w:rsid w:val="006111EC"/>
    <w:rsid w:val="0061176F"/>
    <w:rsid w:val="0061195E"/>
    <w:rsid w:val="00611E33"/>
    <w:rsid w:val="00611FB1"/>
    <w:rsid w:val="00612027"/>
    <w:rsid w:val="006121EC"/>
    <w:rsid w:val="00612429"/>
    <w:rsid w:val="006127E7"/>
    <w:rsid w:val="00612D29"/>
    <w:rsid w:val="00613145"/>
    <w:rsid w:val="00613425"/>
    <w:rsid w:val="006136F6"/>
    <w:rsid w:val="00613851"/>
    <w:rsid w:val="00613F35"/>
    <w:rsid w:val="00613FE4"/>
    <w:rsid w:val="006140E1"/>
    <w:rsid w:val="006141F6"/>
    <w:rsid w:val="00614874"/>
    <w:rsid w:val="00614D8B"/>
    <w:rsid w:val="00614F02"/>
    <w:rsid w:val="0061521E"/>
    <w:rsid w:val="00615512"/>
    <w:rsid w:val="006159CC"/>
    <w:rsid w:val="00615BA4"/>
    <w:rsid w:val="00615D7B"/>
    <w:rsid w:val="006160BF"/>
    <w:rsid w:val="006162F6"/>
    <w:rsid w:val="006164C4"/>
    <w:rsid w:val="00616774"/>
    <w:rsid w:val="00616A83"/>
    <w:rsid w:val="00616B0A"/>
    <w:rsid w:val="00616E5A"/>
    <w:rsid w:val="006171C4"/>
    <w:rsid w:val="006171FA"/>
    <w:rsid w:val="00617390"/>
    <w:rsid w:val="0061751C"/>
    <w:rsid w:val="0061797A"/>
    <w:rsid w:val="00617DD3"/>
    <w:rsid w:val="00617F91"/>
    <w:rsid w:val="006200C3"/>
    <w:rsid w:val="00620388"/>
    <w:rsid w:val="00620895"/>
    <w:rsid w:val="00620B91"/>
    <w:rsid w:val="00620C3A"/>
    <w:rsid w:val="00620FA3"/>
    <w:rsid w:val="006210AA"/>
    <w:rsid w:val="006212B3"/>
    <w:rsid w:val="006213B0"/>
    <w:rsid w:val="0062149D"/>
    <w:rsid w:val="00621687"/>
    <w:rsid w:val="00621BA8"/>
    <w:rsid w:val="00621C50"/>
    <w:rsid w:val="00621C83"/>
    <w:rsid w:val="0062257B"/>
    <w:rsid w:val="006226EB"/>
    <w:rsid w:val="00622D39"/>
    <w:rsid w:val="00622F47"/>
    <w:rsid w:val="00623152"/>
    <w:rsid w:val="00623276"/>
    <w:rsid w:val="0062370A"/>
    <w:rsid w:val="006237CA"/>
    <w:rsid w:val="00624298"/>
    <w:rsid w:val="0062457F"/>
    <w:rsid w:val="006247BF"/>
    <w:rsid w:val="0062483E"/>
    <w:rsid w:val="00624DDF"/>
    <w:rsid w:val="006251FD"/>
    <w:rsid w:val="006256AA"/>
    <w:rsid w:val="0062593A"/>
    <w:rsid w:val="00625C89"/>
    <w:rsid w:val="00626151"/>
    <w:rsid w:val="006265A1"/>
    <w:rsid w:val="00626668"/>
    <w:rsid w:val="00626A7D"/>
    <w:rsid w:val="00626EE1"/>
    <w:rsid w:val="006270A1"/>
    <w:rsid w:val="006273A5"/>
    <w:rsid w:val="006273AF"/>
    <w:rsid w:val="00627A39"/>
    <w:rsid w:val="00627B78"/>
    <w:rsid w:val="00627F04"/>
    <w:rsid w:val="00630135"/>
    <w:rsid w:val="00630507"/>
    <w:rsid w:val="00630723"/>
    <w:rsid w:val="006315AB"/>
    <w:rsid w:val="00631C72"/>
    <w:rsid w:val="00631DCF"/>
    <w:rsid w:val="00631E29"/>
    <w:rsid w:val="00632324"/>
    <w:rsid w:val="006323D2"/>
    <w:rsid w:val="006324D6"/>
    <w:rsid w:val="0063263C"/>
    <w:rsid w:val="00632AEE"/>
    <w:rsid w:val="00632C1B"/>
    <w:rsid w:val="00632CA8"/>
    <w:rsid w:val="0063361E"/>
    <w:rsid w:val="0063405C"/>
    <w:rsid w:val="00634299"/>
    <w:rsid w:val="006342AC"/>
    <w:rsid w:val="00634583"/>
    <w:rsid w:val="006346C5"/>
    <w:rsid w:val="006347DB"/>
    <w:rsid w:val="00634BF1"/>
    <w:rsid w:val="00634DA8"/>
    <w:rsid w:val="00634F18"/>
    <w:rsid w:val="0063502E"/>
    <w:rsid w:val="006351DD"/>
    <w:rsid w:val="006357CE"/>
    <w:rsid w:val="00635F83"/>
    <w:rsid w:val="006360D1"/>
    <w:rsid w:val="00636416"/>
    <w:rsid w:val="006365A2"/>
    <w:rsid w:val="0063672B"/>
    <w:rsid w:val="00636D90"/>
    <w:rsid w:val="00636E91"/>
    <w:rsid w:val="0063754C"/>
    <w:rsid w:val="00637B87"/>
    <w:rsid w:val="006405EC"/>
    <w:rsid w:val="00640858"/>
    <w:rsid w:val="006408FB"/>
    <w:rsid w:val="00640F30"/>
    <w:rsid w:val="006413F7"/>
    <w:rsid w:val="0064181F"/>
    <w:rsid w:val="006418ED"/>
    <w:rsid w:val="00641ED2"/>
    <w:rsid w:val="0064203A"/>
    <w:rsid w:val="00642219"/>
    <w:rsid w:val="006422FB"/>
    <w:rsid w:val="0064233B"/>
    <w:rsid w:val="0064234E"/>
    <w:rsid w:val="006426B7"/>
    <w:rsid w:val="00642794"/>
    <w:rsid w:val="006430A7"/>
    <w:rsid w:val="00643229"/>
    <w:rsid w:val="006436F0"/>
    <w:rsid w:val="00643732"/>
    <w:rsid w:val="0064385C"/>
    <w:rsid w:val="00644416"/>
    <w:rsid w:val="0064452E"/>
    <w:rsid w:val="006446F5"/>
    <w:rsid w:val="00644EB1"/>
    <w:rsid w:val="00644F82"/>
    <w:rsid w:val="00644FAB"/>
    <w:rsid w:val="0064577F"/>
    <w:rsid w:val="00645872"/>
    <w:rsid w:val="00645FBB"/>
    <w:rsid w:val="0064603F"/>
    <w:rsid w:val="006460CB"/>
    <w:rsid w:val="006461A7"/>
    <w:rsid w:val="0064723D"/>
    <w:rsid w:val="006476AB"/>
    <w:rsid w:val="00647713"/>
    <w:rsid w:val="006502B6"/>
    <w:rsid w:val="00650B85"/>
    <w:rsid w:val="00650CB7"/>
    <w:rsid w:val="006514AE"/>
    <w:rsid w:val="006515DB"/>
    <w:rsid w:val="00651ECB"/>
    <w:rsid w:val="00652285"/>
    <w:rsid w:val="00652788"/>
    <w:rsid w:val="00652F02"/>
    <w:rsid w:val="00653307"/>
    <w:rsid w:val="0065371F"/>
    <w:rsid w:val="0065413F"/>
    <w:rsid w:val="006542DA"/>
    <w:rsid w:val="00654795"/>
    <w:rsid w:val="00654803"/>
    <w:rsid w:val="006548AE"/>
    <w:rsid w:val="00655154"/>
    <w:rsid w:val="0065517A"/>
    <w:rsid w:val="006551C5"/>
    <w:rsid w:val="006553B3"/>
    <w:rsid w:val="006555C9"/>
    <w:rsid w:val="0065576E"/>
    <w:rsid w:val="0065581F"/>
    <w:rsid w:val="0065593D"/>
    <w:rsid w:val="00655BE9"/>
    <w:rsid w:val="00655E86"/>
    <w:rsid w:val="00655ED6"/>
    <w:rsid w:val="00655EE3"/>
    <w:rsid w:val="00656766"/>
    <w:rsid w:val="00656913"/>
    <w:rsid w:val="00656BAF"/>
    <w:rsid w:val="00656D5A"/>
    <w:rsid w:val="006575FF"/>
    <w:rsid w:val="006577BE"/>
    <w:rsid w:val="006577C6"/>
    <w:rsid w:val="006579AE"/>
    <w:rsid w:val="00657D0F"/>
    <w:rsid w:val="00657DC9"/>
    <w:rsid w:val="00657EEB"/>
    <w:rsid w:val="00657FAB"/>
    <w:rsid w:val="006601F2"/>
    <w:rsid w:val="006602C9"/>
    <w:rsid w:val="00660341"/>
    <w:rsid w:val="00660FD7"/>
    <w:rsid w:val="0066174F"/>
    <w:rsid w:val="00661CC1"/>
    <w:rsid w:val="006620D8"/>
    <w:rsid w:val="00662224"/>
    <w:rsid w:val="00662563"/>
    <w:rsid w:val="00662DE8"/>
    <w:rsid w:val="006630A0"/>
    <w:rsid w:val="006633A7"/>
    <w:rsid w:val="0066343F"/>
    <w:rsid w:val="006635BC"/>
    <w:rsid w:val="00663997"/>
    <w:rsid w:val="006639C0"/>
    <w:rsid w:val="00663A1F"/>
    <w:rsid w:val="00664A3A"/>
    <w:rsid w:val="0066536A"/>
    <w:rsid w:val="006656A5"/>
    <w:rsid w:val="006658EC"/>
    <w:rsid w:val="00665CC7"/>
    <w:rsid w:val="00665E91"/>
    <w:rsid w:val="00665EA6"/>
    <w:rsid w:val="006660B0"/>
    <w:rsid w:val="0066614E"/>
    <w:rsid w:val="0066650A"/>
    <w:rsid w:val="00666B28"/>
    <w:rsid w:val="006675A5"/>
    <w:rsid w:val="006676B3"/>
    <w:rsid w:val="00667921"/>
    <w:rsid w:val="00667B06"/>
    <w:rsid w:val="00667C79"/>
    <w:rsid w:val="006703B4"/>
    <w:rsid w:val="006708F5"/>
    <w:rsid w:val="00670A76"/>
    <w:rsid w:val="00670D99"/>
    <w:rsid w:val="00671069"/>
    <w:rsid w:val="006710D3"/>
    <w:rsid w:val="0067172D"/>
    <w:rsid w:val="0067177C"/>
    <w:rsid w:val="00671F6F"/>
    <w:rsid w:val="006720ED"/>
    <w:rsid w:val="00672311"/>
    <w:rsid w:val="0067282F"/>
    <w:rsid w:val="00672C86"/>
    <w:rsid w:val="00672D0C"/>
    <w:rsid w:val="006731C5"/>
    <w:rsid w:val="0067321E"/>
    <w:rsid w:val="006734B6"/>
    <w:rsid w:val="006737E6"/>
    <w:rsid w:val="00673936"/>
    <w:rsid w:val="00673F72"/>
    <w:rsid w:val="00673F82"/>
    <w:rsid w:val="00673FBB"/>
    <w:rsid w:val="00674018"/>
    <w:rsid w:val="0067470C"/>
    <w:rsid w:val="00674A48"/>
    <w:rsid w:val="00674AA1"/>
    <w:rsid w:val="00675196"/>
    <w:rsid w:val="006753DA"/>
    <w:rsid w:val="00675A86"/>
    <w:rsid w:val="00675B56"/>
    <w:rsid w:val="00676058"/>
    <w:rsid w:val="0067669D"/>
    <w:rsid w:val="006766F0"/>
    <w:rsid w:val="006767BB"/>
    <w:rsid w:val="00676CF0"/>
    <w:rsid w:val="00677305"/>
    <w:rsid w:val="006773CC"/>
    <w:rsid w:val="0067779D"/>
    <w:rsid w:val="00677BE2"/>
    <w:rsid w:val="0068039A"/>
    <w:rsid w:val="006805A6"/>
    <w:rsid w:val="006808BA"/>
    <w:rsid w:val="00680AFC"/>
    <w:rsid w:val="00680CA9"/>
    <w:rsid w:val="00680FEA"/>
    <w:rsid w:val="00681195"/>
    <w:rsid w:val="006811C2"/>
    <w:rsid w:val="00681492"/>
    <w:rsid w:val="00681658"/>
    <w:rsid w:val="006816B1"/>
    <w:rsid w:val="006819B1"/>
    <w:rsid w:val="00681C97"/>
    <w:rsid w:val="0068226A"/>
    <w:rsid w:val="006823D4"/>
    <w:rsid w:val="006827FF"/>
    <w:rsid w:val="00682D75"/>
    <w:rsid w:val="00683334"/>
    <w:rsid w:val="0068337F"/>
    <w:rsid w:val="00683529"/>
    <w:rsid w:val="0068366C"/>
    <w:rsid w:val="00683CF3"/>
    <w:rsid w:val="00683E29"/>
    <w:rsid w:val="00683EA7"/>
    <w:rsid w:val="006842FE"/>
    <w:rsid w:val="00684642"/>
    <w:rsid w:val="00684A84"/>
    <w:rsid w:val="00684ABF"/>
    <w:rsid w:val="00684CDB"/>
    <w:rsid w:val="00684F07"/>
    <w:rsid w:val="0068508B"/>
    <w:rsid w:val="0068595C"/>
    <w:rsid w:val="006859F6"/>
    <w:rsid w:val="006869ED"/>
    <w:rsid w:val="00686D80"/>
    <w:rsid w:val="00687148"/>
    <w:rsid w:val="006871C8"/>
    <w:rsid w:val="00687550"/>
    <w:rsid w:val="00687BC3"/>
    <w:rsid w:val="00690353"/>
    <w:rsid w:val="006903C7"/>
    <w:rsid w:val="006907EC"/>
    <w:rsid w:val="0069080A"/>
    <w:rsid w:val="00690984"/>
    <w:rsid w:val="00690BC3"/>
    <w:rsid w:val="00690F68"/>
    <w:rsid w:val="006912D8"/>
    <w:rsid w:val="00691A39"/>
    <w:rsid w:val="00691F0C"/>
    <w:rsid w:val="006922F8"/>
    <w:rsid w:val="006924B3"/>
    <w:rsid w:val="006927A6"/>
    <w:rsid w:val="00692B8D"/>
    <w:rsid w:val="00692BC7"/>
    <w:rsid w:val="00692F07"/>
    <w:rsid w:val="006930A9"/>
    <w:rsid w:val="006933BF"/>
    <w:rsid w:val="00693449"/>
    <w:rsid w:val="006935F0"/>
    <w:rsid w:val="0069365D"/>
    <w:rsid w:val="00693788"/>
    <w:rsid w:val="00693981"/>
    <w:rsid w:val="00693C55"/>
    <w:rsid w:val="00693E0C"/>
    <w:rsid w:val="00694187"/>
    <w:rsid w:val="00694280"/>
    <w:rsid w:val="00694573"/>
    <w:rsid w:val="00694622"/>
    <w:rsid w:val="00694783"/>
    <w:rsid w:val="00695349"/>
    <w:rsid w:val="006954B8"/>
    <w:rsid w:val="006954E3"/>
    <w:rsid w:val="00695519"/>
    <w:rsid w:val="006957A5"/>
    <w:rsid w:val="00695E7F"/>
    <w:rsid w:val="006960D1"/>
    <w:rsid w:val="006963A6"/>
    <w:rsid w:val="0069693A"/>
    <w:rsid w:val="00696CA3"/>
    <w:rsid w:val="00697564"/>
    <w:rsid w:val="0069758F"/>
    <w:rsid w:val="0069763A"/>
    <w:rsid w:val="006976AA"/>
    <w:rsid w:val="006976EC"/>
    <w:rsid w:val="00697A8C"/>
    <w:rsid w:val="006A01B4"/>
    <w:rsid w:val="006A036D"/>
    <w:rsid w:val="006A04D2"/>
    <w:rsid w:val="006A05CD"/>
    <w:rsid w:val="006A0648"/>
    <w:rsid w:val="006A0B3D"/>
    <w:rsid w:val="006A0D6F"/>
    <w:rsid w:val="006A0EC2"/>
    <w:rsid w:val="006A14D4"/>
    <w:rsid w:val="006A162E"/>
    <w:rsid w:val="006A17C3"/>
    <w:rsid w:val="006A1842"/>
    <w:rsid w:val="006A18E5"/>
    <w:rsid w:val="006A1C04"/>
    <w:rsid w:val="006A1EE0"/>
    <w:rsid w:val="006A2048"/>
    <w:rsid w:val="006A20A8"/>
    <w:rsid w:val="006A2384"/>
    <w:rsid w:val="006A28D2"/>
    <w:rsid w:val="006A3148"/>
    <w:rsid w:val="006A316D"/>
    <w:rsid w:val="006A327F"/>
    <w:rsid w:val="006A3320"/>
    <w:rsid w:val="006A36E2"/>
    <w:rsid w:val="006A3741"/>
    <w:rsid w:val="006A37B8"/>
    <w:rsid w:val="006A4305"/>
    <w:rsid w:val="006A45FC"/>
    <w:rsid w:val="006A4C42"/>
    <w:rsid w:val="006A52E3"/>
    <w:rsid w:val="006A5DE3"/>
    <w:rsid w:val="006A621B"/>
    <w:rsid w:val="006A66A5"/>
    <w:rsid w:val="006A66D2"/>
    <w:rsid w:val="006A670E"/>
    <w:rsid w:val="006A6C98"/>
    <w:rsid w:val="006A7152"/>
    <w:rsid w:val="006A72AB"/>
    <w:rsid w:val="006A738E"/>
    <w:rsid w:val="006A74C0"/>
    <w:rsid w:val="006A79F8"/>
    <w:rsid w:val="006A7AE0"/>
    <w:rsid w:val="006A7D35"/>
    <w:rsid w:val="006A7F05"/>
    <w:rsid w:val="006B0180"/>
    <w:rsid w:val="006B05F6"/>
    <w:rsid w:val="006B0631"/>
    <w:rsid w:val="006B0BDF"/>
    <w:rsid w:val="006B1093"/>
    <w:rsid w:val="006B15BD"/>
    <w:rsid w:val="006B163E"/>
    <w:rsid w:val="006B1664"/>
    <w:rsid w:val="006B1A7C"/>
    <w:rsid w:val="006B1DBC"/>
    <w:rsid w:val="006B1F61"/>
    <w:rsid w:val="006B20A6"/>
    <w:rsid w:val="006B22A1"/>
    <w:rsid w:val="006B2445"/>
    <w:rsid w:val="006B2655"/>
    <w:rsid w:val="006B280F"/>
    <w:rsid w:val="006B2905"/>
    <w:rsid w:val="006B29F4"/>
    <w:rsid w:val="006B3060"/>
    <w:rsid w:val="006B34E9"/>
    <w:rsid w:val="006B352A"/>
    <w:rsid w:val="006B35A9"/>
    <w:rsid w:val="006B38C8"/>
    <w:rsid w:val="006B3C28"/>
    <w:rsid w:val="006B3DB1"/>
    <w:rsid w:val="006B430A"/>
    <w:rsid w:val="006B43C0"/>
    <w:rsid w:val="006B45FE"/>
    <w:rsid w:val="006B46D6"/>
    <w:rsid w:val="006B481D"/>
    <w:rsid w:val="006B5AB3"/>
    <w:rsid w:val="006B5E28"/>
    <w:rsid w:val="006B5EB8"/>
    <w:rsid w:val="006B6B21"/>
    <w:rsid w:val="006B70EF"/>
    <w:rsid w:val="006B74C1"/>
    <w:rsid w:val="006B7606"/>
    <w:rsid w:val="006B7BDB"/>
    <w:rsid w:val="006B7FB3"/>
    <w:rsid w:val="006C008C"/>
    <w:rsid w:val="006C065B"/>
    <w:rsid w:val="006C0C56"/>
    <w:rsid w:val="006C1586"/>
    <w:rsid w:val="006C1589"/>
    <w:rsid w:val="006C1BAC"/>
    <w:rsid w:val="006C1E5C"/>
    <w:rsid w:val="006C2188"/>
    <w:rsid w:val="006C23FB"/>
    <w:rsid w:val="006C2484"/>
    <w:rsid w:val="006C2892"/>
    <w:rsid w:val="006C2C38"/>
    <w:rsid w:val="006C2CB6"/>
    <w:rsid w:val="006C330E"/>
    <w:rsid w:val="006C3CDC"/>
    <w:rsid w:val="006C40EC"/>
    <w:rsid w:val="006C412F"/>
    <w:rsid w:val="006C4672"/>
    <w:rsid w:val="006C47BD"/>
    <w:rsid w:val="006C4ACD"/>
    <w:rsid w:val="006C4B78"/>
    <w:rsid w:val="006C4CF9"/>
    <w:rsid w:val="006C501F"/>
    <w:rsid w:val="006C5244"/>
    <w:rsid w:val="006C531E"/>
    <w:rsid w:val="006C592F"/>
    <w:rsid w:val="006C5931"/>
    <w:rsid w:val="006C5AA6"/>
    <w:rsid w:val="006C5F34"/>
    <w:rsid w:val="006C5F4C"/>
    <w:rsid w:val="006C5FCC"/>
    <w:rsid w:val="006C60BF"/>
    <w:rsid w:val="006C6403"/>
    <w:rsid w:val="006C6A45"/>
    <w:rsid w:val="006C6C79"/>
    <w:rsid w:val="006C6CE5"/>
    <w:rsid w:val="006C6DAB"/>
    <w:rsid w:val="006C6EF6"/>
    <w:rsid w:val="006C6F80"/>
    <w:rsid w:val="006C7202"/>
    <w:rsid w:val="006C7310"/>
    <w:rsid w:val="006C7A0A"/>
    <w:rsid w:val="006C7E6F"/>
    <w:rsid w:val="006D0496"/>
    <w:rsid w:val="006D0775"/>
    <w:rsid w:val="006D0D39"/>
    <w:rsid w:val="006D0DC9"/>
    <w:rsid w:val="006D0F2D"/>
    <w:rsid w:val="006D0F71"/>
    <w:rsid w:val="006D12ED"/>
    <w:rsid w:val="006D1490"/>
    <w:rsid w:val="006D194B"/>
    <w:rsid w:val="006D1BF0"/>
    <w:rsid w:val="006D1CCD"/>
    <w:rsid w:val="006D1D83"/>
    <w:rsid w:val="006D1F75"/>
    <w:rsid w:val="006D2076"/>
    <w:rsid w:val="006D2681"/>
    <w:rsid w:val="006D2C62"/>
    <w:rsid w:val="006D2E91"/>
    <w:rsid w:val="006D369A"/>
    <w:rsid w:val="006D371A"/>
    <w:rsid w:val="006D3D81"/>
    <w:rsid w:val="006D4530"/>
    <w:rsid w:val="006D48BA"/>
    <w:rsid w:val="006D4908"/>
    <w:rsid w:val="006D4F1E"/>
    <w:rsid w:val="006D52E4"/>
    <w:rsid w:val="006D5509"/>
    <w:rsid w:val="006D5B88"/>
    <w:rsid w:val="006D5D82"/>
    <w:rsid w:val="006D6090"/>
    <w:rsid w:val="006D60EB"/>
    <w:rsid w:val="006D62FC"/>
    <w:rsid w:val="006D65C2"/>
    <w:rsid w:val="006D68D4"/>
    <w:rsid w:val="006D690C"/>
    <w:rsid w:val="006D6A2B"/>
    <w:rsid w:val="006D6B12"/>
    <w:rsid w:val="006D738B"/>
    <w:rsid w:val="006D74F9"/>
    <w:rsid w:val="006D7A23"/>
    <w:rsid w:val="006E03B8"/>
    <w:rsid w:val="006E03E5"/>
    <w:rsid w:val="006E0419"/>
    <w:rsid w:val="006E0B21"/>
    <w:rsid w:val="006E0D3E"/>
    <w:rsid w:val="006E10AB"/>
    <w:rsid w:val="006E140E"/>
    <w:rsid w:val="006E14A8"/>
    <w:rsid w:val="006E1843"/>
    <w:rsid w:val="006E22EF"/>
    <w:rsid w:val="006E2452"/>
    <w:rsid w:val="006E25A4"/>
    <w:rsid w:val="006E26E3"/>
    <w:rsid w:val="006E27CA"/>
    <w:rsid w:val="006E282E"/>
    <w:rsid w:val="006E29A1"/>
    <w:rsid w:val="006E30CA"/>
    <w:rsid w:val="006E35FF"/>
    <w:rsid w:val="006E392C"/>
    <w:rsid w:val="006E49BD"/>
    <w:rsid w:val="006E5419"/>
    <w:rsid w:val="006E5B03"/>
    <w:rsid w:val="006E5C6B"/>
    <w:rsid w:val="006E5DF9"/>
    <w:rsid w:val="006E621E"/>
    <w:rsid w:val="006E6522"/>
    <w:rsid w:val="006E670D"/>
    <w:rsid w:val="006E7018"/>
    <w:rsid w:val="006E7058"/>
    <w:rsid w:val="006E713C"/>
    <w:rsid w:val="006E75F9"/>
    <w:rsid w:val="006E7C54"/>
    <w:rsid w:val="006E7D8F"/>
    <w:rsid w:val="006F0000"/>
    <w:rsid w:val="006F0153"/>
    <w:rsid w:val="006F02C1"/>
    <w:rsid w:val="006F036E"/>
    <w:rsid w:val="006F06C5"/>
    <w:rsid w:val="006F0B20"/>
    <w:rsid w:val="006F0C13"/>
    <w:rsid w:val="006F0F77"/>
    <w:rsid w:val="006F1046"/>
    <w:rsid w:val="006F112A"/>
    <w:rsid w:val="006F112E"/>
    <w:rsid w:val="006F13BF"/>
    <w:rsid w:val="006F1E7C"/>
    <w:rsid w:val="006F1F82"/>
    <w:rsid w:val="006F206D"/>
    <w:rsid w:val="006F2077"/>
    <w:rsid w:val="006F21D6"/>
    <w:rsid w:val="006F2D09"/>
    <w:rsid w:val="006F2EB2"/>
    <w:rsid w:val="006F3025"/>
    <w:rsid w:val="006F3585"/>
    <w:rsid w:val="006F372E"/>
    <w:rsid w:val="006F39EF"/>
    <w:rsid w:val="006F3A22"/>
    <w:rsid w:val="006F3AC9"/>
    <w:rsid w:val="006F42B7"/>
    <w:rsid w:val="006F49B5"/>
    <w:rsid w:val="006F4A8B"/>
    <w:rsid w:val="006F4D35"/>
    <w:rsid w:val="006F4DBA"/>
    <w:rsid w:val="006F564B"/>
    <w:rsid w:val="006F56D3"/>
    <w:rsid w:val="006F5771"/>
    <w:rsid w:val="006F5777"/>
    <w:rsid w:val="006F5E01"/>
    <w:rsid w:val="006F5EC5"/>
    <w:rsid w:val="006F617C"/>
    <w:rsid w:val="006F6666"/>
    <w:rsid w:val="006F6D1F"/>
    <w:rsid w:val="006F6DB6"/>
    <w:rsid w:val="006F6DCE"/>
    <w:rsid w:val="006F6E42"/>
    <w:rsid w:val="006F7578"/>
    <w:rsid w:val="006F799C"/>
    <w:rsid w:val="006F7AE0"/>
    <w:rsid w:val="00700641"/>
    <w:rsid w:val="0070103A"/>
    <w:rsid w:val="007019BB"/>
    <w:rsid w:val="00701A02"/>
    <w:rsid w:val="00701D0F"/>
    <w:rsid w:val="00701F5F"/>
    <w:rsid w:val="0070200F"/>
    <w:rsid w:val="007023DD"/>
    <w:rsid w:val="00702A01"/>
    <w:rsid w:val="00702B4E"/>
    <w:rsid w:val="00702EEF"/>
    <w:rsid w:val="00702F96"/>
    <w:rsid w:val="007032E7"/>
    <w:rsid w:val="00703394"/>
    <w:rsid w:val="00703688"/>
    <w:rsid w:val="00703E0B"/>
    <w:rsid w:val="007043B8"/>
    <w:rsid w:val="007043F9"/>
    <w:rsid w:val="00704B0A"/>
    <w:rsid w:val="00704B0F"/>
    <w:rsid w:val="00704C45"/>
    <w:rsid w:val="00704D2C"/>
    <w:rsid w:val="007051B2"/>
    <w:rsid w:val="007051D1"/>
    <w:rsid w:val="00705316"/>
    <w:rsid w:val="0070568D"/>
    <w:rsid w:val="00705848"/>
    <w:rsid w:val="00706C58"/>
    <w:rsid w:val="00706EE2"/>
    <w:rsid w:val="00706FC0"/>
    <w:rsid w:val="00707069"/>
    <w:rsid w:val="007077F8"/>
    <w:rsid w:val="00707B26"/>
    <w:rsid w:val="00707B73"/>
    <w:rsid w:val="00707C07"/>
    <w:rsid w:val="00707C9E"/>
    <w:rsid w:val="007102D8"/>
    <w:rsid w:val="00710617"/>
    <w:rsid w:val="0071066E"/>
    <w:rsid w:val="00710721"/>
    <w:rsid w:val="00710811"/>
    <w:rsid w:val="00710969"/>
    <w:rsid w:val="00710CA2"/>
    <w:rsid w:val="00711594"/>
    <w:rsid w:val="007116C1"/>
    <w:rsid w:val="007116D6"/>
    <w:rsid w:val="00712784"/>
    <w:rsid w:val="00712D6F"/>
    <w:rsid w:val="0071339A"/>
    <w:rsid w:val="007133B1"/>
    <w:rsid w:val="00713AEE"/>
    <w:rsid w:val="00713C18"/>
    <w:rsid w:val="00713DB2"/>
    <w:rsid w:val="00714470"/>
    <w:rsid w:val="007145CE"/>
    <w:rsid w:val="00714C33"/>
    <w:rsid w:val="00714CAA"/>
    <w:rsid w:val="00715735"/>
    <w:rsid w:val="00715749"/>
    <w:rsid w:val="00715A33"/>
    <w:rsid w:val="0071609B"/>
    <w:rsid w:val="0071633A"/>
    <w:rsid w:val="00716363"/>
    <w:rsid w:val="00716A58"/>
    <w:rsid w:val="00716CCA"/>
    <w:rsid w:val="007172A5"/>
    <w:rsid w:val="0071754B"/>
    <w:rsid w:val="00717588"/>
    <w:rsid w:val="00717593"/>
    <w:rsid w:val="007178EB"/>
    <w:rsid w:val="00717968"/>
    <w:rsid w:val="00717EF1"/>
    <w:rsid w:val="0072002C"/>
    <w:rsid w:val="00720051"/>
    <w:rsid w:val="00720053"/>
    <w:rsid w:val="0072005D"/>
    <w:rsid w:val="007203C0"/>
    <w:rsid w:val="0072170C"/>
    <w:rsid w:val="00721AB3"/>
    <w:rsid w:val="007220D6"/>
    <w:rsid w:val="007221C2"/>
    <w:rsid w:val="0072276E"/>
    <w:rsid w:val="0072279B"/>
    <w:rsid w:val="00722BA2"/>
    <w:rsid w:val="0072315C"/>
    <w:rsid w:val="007238E5"/>
    <w:rsid w:val="00723B9A"/>
    <w:rsid w:val="00723E6A"/>
    <w:rsid w:val="00724074"/>
    <w:rsid w:val="007242C9"/>
    <w:rsid w:val="00724CF5"/>
    <w:rsid w:val="007250AA"/>
    <w:rsid w:val="007260EC"/>
    <w:rsid w:val="0072631A"/>
    <w:rsid w:val="007264A4"/>
    <w:rsid w:val="00726841"/>
    <w:rsid w:val="00726C4B"/>
    <w:rsid w:val="00726F94"/>
    <w:rsid w:val="00726FAC"/>
    <w:rsid w:val="00727376"/>
    <w:rsid w:val="007275C3"/>
    <w:rsid w:val="00730085"/>
    <w:rsid w:val="00730239"/>
    <w:rsid w:val="00730722"/>
    <w:rsid w:val="00730834"/>
    <w:rsid w:val="007308B7"/>
    <w:rsid w:val="00730A51"/>
    <w:rsid w:val="00730C73"/>
    <w:rsid w:val="007310F9"/>
    <w:rsid w:val="00731677"/>
    <w:rsid w:val="007316DD"/>
    <w:rsid w:val="0073180B"/>
    <w:rsid w:val="00731A94"/>
    <w:rsid w:val="0073249C"/>
    <w:rsid w:val="007326BB"/>
    <w:rsid w:val="00732763"/>
    <w:rsid w:val="00732E75"/>
    <w:rsid w:val="0073319D"/>
    <w:rsid w:val="0073352C"/>
    <w:rsid w:val="007336AA"/>
    <w:rsid w:val="007339EE"/>
    <w:rsid w:val="00733E2A"/>
    <w:rsid w:val="00733E43"/>
    <w:rsid w:val="00733E75"/>
    <w:rsid w:val="00734014"/>
    <w:rsid w:val="0073412C"/>
    <w:rsid w:val="0073413D"/>
    <w:rsid w:val="0073445B"/>
    <w:rsid w:val="00734601"/>
    <w:rsid w:val="00734B9B"/>
    <w:rsid w:val="00734EE0"/>
    <w:rsid w:val="00735394"/>
    <w:rsid w:val="007355D1"/>
    <w:rsid w:val="00735BB2"/>
    <w:rsid w:val="00735F95"/>
    <w:rsid w:val="00735FBC"/>
    <w:rsid w:val="00736227"/>
    <w:rsid w:val="007364D8"/>
    <w:rsid w:val="00736674"/>
    <w:rsid w:val="00736861"/>
    <w:rsid w:val="00736900"/>
    <w:rsid w:val="00736E21"/>
    <w:rsid w:val="007373F8"/>
    <w:rsid w:val="00737F45"/>
    <w:rsid w:val="00740006"/>
    <w:rsid w:val="0074062F"/>
    <w:rsid w:val="0074093F"/>
    <w:rsid w:val="007409E7"/>
    <w:rsid w:val="00740AF7"/>
    <w:rsid w:val="00740E6F"/>
    <w:rsid w:val="0074135F"/>
    <w:rsid w:val="007414EE"/>
    <w:rsid w:val="007418AD"/>
    <w:rsid w:val="007419B5"/>
    <w:rsid w:val="00741B93"/>
    <w:rsid w:val="0074230C"/>
    <w:rsid w:val="0074236C"/>
    <w:rsid w:val="007423E9"/>
    <w:rsid w:val="00742585"/>
    <w:rsid w:val="00742791"/>
    <w:rsid w:val="007428CA"/>
    <w:rsid w:val="007428ED"/>
    <w:rsid w:val="00742B55"/>
    <w:rsid w:val="00742B89"/>
    <w:rsid w:val="00742FFD"/>
    <w:rsid w:val="0074364F"/>
    <w:rsid w:val="007436C1"/>
    <w:rsid w:val="00743812"/>
    <w:rsid w:val="00743A02"/>
    <w:rsid w:val="00743C08"/>
    <w:rsid w:val="00743DC0"/>
    <w:rsid w:val="007443CA"/>
    <w:rsid w:val="007445A3"/>
    <w:rsid w:val="0074483A"/>
    <w:rsid w:val="00744C4F"/>
    <w:rsid w:val="007450FB"/>
    <w:rsid w:val="00745427"/>
    <w:rsid w:val="00745672"/>
    <w:rsid w:val="007457B9"/>
    <w:rsid w:val="00745A80"/>
    <w:rsid w:val="00745DC9"/>
    <w:rsid w:val="00746179"/>
    <w:rsid w:val="0074643B"/>
    <w:rsid w:val="007466C6"/>
    <w:rsid w:val="00746DBA"/>
    <w:rsid w:val="00746E26"/>
    <w:rsid w:val="00746E30"/>
    <w:rsid w:val="00746ED0"/>
    <w:rsid w:val="0074713E"/>
    <w:rsid w:val="00747242"/>
    <w:rsid w:val="00747622"/>
    <w:rsid w:val="007477C3"/>
    <w:rsid w:val="00747FF4"/>
    <w:rsid w:val="0075019A"/>
    <w:rsid w:val="007501CC"/>
    <w:rsid w:val="0075065E"/>
    <w:rsid w:val="007507B4"/>
    <w:rsid w:val="007507FE"/>
    <w:rsid w:val="00750818"/>
    <w:rsid w:val="00750E62"/>
    <w:rsid w:val="00751238"/>
    <w:rsid w:val="0075199C"/>
    <w:rsid w:val="00751A3C"/>
    <w:rsid w:val="00751A67"/>
    <w:rsid w:val="00751BBA"/>
    <w:rsid w:val="00752100"/>
    <w:rsid w:val="00752194"/>
    <w:rsid w:val="007523C9"/>
    <w:rsid w:val="0075247C"/>
    <w:rsid w:val="0075257C"/>
    <w:rsid w:val="00752703"/>
    <w:rsid w:val="0075274E"/>
    <w:rsid w:val="00752AB9"/>
    <w:rsid w:val="00752EE9"/>
    <w:rsid w:val="007531BF"/>
    <w:rsid w:val="007531F6"/>
    <w:rsid w:val="00753261"/>
    <w:rsid w:val="00753362"/>
    <w:rsid w:val="007534EE"/>
    <w:rsid w:val="0075367F"/>
    <w:rsid w:val="00753707"/>
    <w:rsid w:val="0075373A"/>
    <w:rsid w:val="00753B05"/>
    <w:rsid w:val="00753BA4"/>
    <w:rsid w:val="00753BB3"/>
    <w:rsid w:val="00754583"/>
    <w:rsid w:val="00754BAD"/>
    <w:rsid w:val="00754F7D"/>
    <w:rsid w:val="00755202"/>
    <w:rsid w:val="00755211"/>
    <w:rsid w:val="0075531A"/>
    <w:rsid w:val="007558F1"/>
    <w:rsid w:val="007559AA"/>
    <w:rsid w:val="00755E26"/>
    <w:rsid w:val="00755FCC"/>
    <w:rsid w:val="00755FD0"/>
    <w:rsid w:val="007560A3"/>
    <w:rsid w:val="007561E6"/>
    <w:rsid w:val="00756248"/>
    <w:rsid w:val="00756693"/>
    <w:rsid w:val="007567D8"/>
    <w:rsid w:val="00756990"/>
    <w:rsid w:val="0075699B"/>
    <w:rsid w:val="00756CC4"/>
    <w:rsid w:val="00756E79"/>
    <w:rsid w:val="0075708E"/>
    <w:rsid w:val="00757AE1"/>
    <w:rsid w:val="00757B3F"/>
    <w:rsid w:val="00757C7D"/>
    <w:rsid w:val="0076021A"/>
    <w:rsid w:val="0076096F"/>
    <w:rsid w:val="00760ADA"/>
    <w:rsid w:val="007614C7"/>
    <w:rsid w:val="0076169E"/>
    <w:rsid w:val="00761C97"/>
    <w:rsid w:val="00761F98"/>
    <w:rsid w:val="0076262D"/>
    <w:rsid w:val="00762932"/>
    <w:rsid w:val="00762ACC"/>
    <w:rsid w:val="00762BCE"/>
    <w:rsid w:val="00762C49"/>
    <w:rsid w:val="007630F5"/>
    <w:rsid w:val="007632DC"/>
    <w:rsid w:val="00763721"/>
    <w:rsid w:val="00763976"/>
    <w:rsid w:val="00763CE6"/>
    <w:rsid w:val="00763FFF"/>
    <w:rsid w:val="00764288"/>
    <w:rsid w:val="00764290"/>
    <w:rsid w:val="00764A33"/>
    <w:rsid w:val="00764B4F"/>
    <w:rsid w:val="00764F9D"/>
    <w:rsid w:val="007654D0"/>
    <w:rsid w:val="00765ABF"/>
    <w:rsid w:val="00765BE7"/>
    <w:rsid w:val="007661B6"/>
    <w:rsid w:val="007662B2"/>
    <w:rsid w:val="007671C4"/>
    <w:rsid w:val="0077027F"/>
    <w:rsid w:val="00770361"/>
    <w:rsid w:val="00770437"/>
    <w:rsid w:val="00770461"/>
    <w:rsid w:val="00770A0B"/>
    <w:rsid w:val="00770A11"/>
    <w:rsid w:val="00770A70"/>
    <w:rsid w:val="00770D1F"/>
    <w:rsid w:val="00770D55"/>
    <w:rsid w:val="00770FFD"/>
    <w:rsid w:val="00771A66"/>
    <w:rsid w:val="00771AC0"/>
    <w:rsid w:val="00771E4F"/>
    <w:rsid w:val="00772281"/>
    <w:rsid w:val="00772D8C"/>
    <w:rsid w:val="00772F90"/>
    <w:rsid w:val="007736D3"/>
    <w:rsid w:val="00773C2A"/>
    <w:rsid w:val="00773D4C"/>
    <w:rsid w:val="007740E4"/>
    <w:rsid w:val="00774257"/>
    <w:rsid w:val="007743A1"/>
    <w:rsid w:val="007743C6"/>
    <w:rsid w:val="007745F8"/>
    <w:rsid w:val="007746DF"/>
    <w:rsid w:val="007747AE"/>
    <w:rsid w:val="0077494E"/>
    <w:rsid w:val="00774A98"/>
    <w:rsid w:val="00774B5A"/>
    <w:rsid w:val="00775A8A"/>
    <w:rsid w:val="007760F5"/>
    <w:rsid w:val="00776C32"/>
    <w:rsid w:val="00776CF0"/>
    <w:rsid w:val="00776F15"/>
    <w:rsid w:val="0077711B"/>
    <w:rsid w:val="00777441"/>
    <w:rsid w:val="00777A45"/>
    <w:rsid w:val="00777CE9"/>
    <w:rsid w:val="00780032"/>
    <w:rsid w:val="0078040E"/>
    <w:rsid w:val="00780BF3"/>
    <w:rsid w:val="00781277"/>
    <w:rsid w:val="007815DA"/>
    <w:rsid w:val="00781B64"/>
    <w:rsid w:val="00781F2B"/>
    <w:rsid w:val="007822C5"/>
    <w:rsid w:val="00782422"/>
    <w:rsid w:val="00782670"/>
    <w:rsid w:val="007828C7"/>
    <w:rsid w:val="00782992"/>
    <w:rsid w:val="00782A91"/>
    <w:rsid w:val="00782AD2"/>
    <w:rsid w:val="00782B32"/>
    <w:rsid w:val="00783326"/>
    <w:rsid w:val="0078346B"/>
    <w:rsid w:val="00784871"/>
    <w:rsid w:val="00784A49"/>
    <w:rsid w:val="00784D82"/>
    <w:rsid w:val="00784FC8"/>
    <w:rsid w:val="00785112"/>
    <w:rsid w:val="007851DF"/>
    <w:rsid w:val="007854BD"/>
    <w:rsid w:val="00785774"/>
    <w:rsid w:val="007857EA"/>
    <w:rsid w:val="00785C21"/>
    <w:rsid w:val="00785DC1"/>
    <w:rsid w:val="00785DD7"/>
    <w:rsid w:val="007861D4"/>
    <w:rsid w:val="00786B20"/>
    <w:rsid w:val="0078700E"/>
    <w:rsid w:val="007875A7"/>
    <w:rsid w:val="00787E75"/>
    <w:rsid w:val="007901EE"/>
    <w:rsid w:val="007904B1"/>
    <w:rsid w:val="0079050A"/>
    <w:rsid w:val="00790878"/>
    <w:rsid w:val="00790AB2"/>
    <w:rsid w:val="00790DED"/>
    <w:rsid w:val="007914F4"/>
    <w:rsid w:val="0079173C"/>
    <w:rsid w:val="00791A6C"/>
    <w:rsid w:val="00791CC5"/>
    <w:rsid w:val="007921C8"/>
    <w:rsid w:val="00792372"/>
    <w:rsid w:val="0079238B"/>
    <w:rsid w:val="00792755"/>
    <w:rsid w:val="00792AA8"/>
    <w:rsid w:val="00792F20"/>
    <w:rsid w:val="007935CD"/>
    <w:rsid w:val="00793788"/>
    <w:rsid w:val="00793BE9"/>
    <w:rsid w:val="00794713"/>
    <w:rsid w:val="00795295"/>
    <w:rsid w:val="0079529C"/>
    <w:rsid w:val="0079541C"/>
    <w:rsid w:val="0079543C"/>
    <w:rsid w:val="00795965"/>
    <w:rsid w:val="00795B13"/>
    <w:rsid w:val="00795F5F"/>
    <w:rsid w:val="00796691"/>
    <w:rsid w:val="00796B9C"/>
    <w:rsid w:val="00796CA7"/>
    <w:rsid w:val="007972A6"/>
    <w:rsid w:val="007977BD"/>
    <w:rsid w:val="00797C70"/>
    <w:rsid w:val="00797D0C"/>
    <w:rsid w:val="007A01A3"/>
    <w:rsid w:val="007A0381"/>
    <w:rsid w:val="007A0E64"/>
    <w:rsid w:val="007A0F03"/>
    <w:rsid w:val="007A15D5"/>
    <w:rsid w:val="007A1CF4"/>
    <w:rsid w:val="007A207B"/>
    <w:rsid w:val="007A20F7"/>
    <w:rsid w:val="007A281E"/>
    <w:rsid w:val="007A2A25"/>
    <w:rsid w:val="007A2AF5"/>
    <w:rsid w:val="007A2B74"/>
    <w:rsid w:val="007A2C61"/>
    <w:rsid w:val="007A2EB7"/>
    <w:rsid w:val="007A2FEE"/>
    <w:rsid w:val="007A37AB"/>
    <w:rsid w:val="007A419C"/>
    <w:rsid w:val="007A4B91"/>
    <w:rsid w:val="007A52F2"/>
    <w:rsid w:val="007A5C20"/>
    <w:rsid w:val="007A5EC1"/>
    <w:rsid w:val="007A647C"/>
    <w:rsid w:val="007A649B"/>
    <w:rsid w:val="007A6974"/>
    <w:rsid w:val="007A6C10"/>
    <w:rsid w:val="007A6D22"/>
    <w:rsid w:val="007A6D79"/>
    <w:rsid w:val="007A6E85"/>
    <w:rsid w:val="007A7132"/>
    <w:rsid w:val="007A73CB"/>
    <w:rsid w:val="007B124E"/>
    <w:rsid w:val="007B13EB"/>
    <w:rsid w:val="007B16B0"/>
    <w:rsid w:val="007B1A87"/>
    <w:rsid w:val="007B1EC8"/>
    <w:rsid w:val="007B232A"/>
    <w:rsid w:val="007B2A73"/>
    <w:rsid w:val="007B2E98"/>
    <w:rsid w:val="007B3425"/>
    <w:rsid w:val="007B3971"/>
    <w:rsid w:val="007B3EB0"/>
    <w:rsid w:val="007B4561"/>
    <w:rsid w:val="007B4865"/>
    <w:rsid w:val="007B4DC3"/>
    <w:rsid w:val="007B505C"/>
    <w:rsid w:val="007B54CC"/>
    <w:rsid w:val="007B558B"/>
    <w:rsid w:val="007B55FB"/>
    <w:rsid w:val="007B56F9"/>
    <w:rsid w:val="007B5803"/>
    <w:rsid w:val="007B5A56"/>
    <w:rsid w:val="007B6145"/>
    <w:rsid w:val="007B689C"/>
    <w:rsid w:val="007B6BE4"/>
    <w:rsid w:val="007B6BFD"/>
    <w:rsid w:val="007B6C16"/>
    <w:rsid w:val="007B6DD6"/>
    <w:rsid w:val="007B7C7D"/>
    <w:rsid w:val="007B7FE0"/>
    <w:rsid w:val="007C030B"/>
    <w:rsid w:val="007C0919"/>
    <w:rsid w:val="007C0966"/>
    <w:rsid w:val="007C0A99"/>
    <w:rsid w:val="007C0D28"/>
    <w:rsid w:val="007C0FBB"/>
    <w:rsid w:val="007C0FCA"/>
    <w:rsid w:val="007C1211"/>
    <w:rsid w:val="007C14B9"/>
    <w:rsid w:val="007C174D"/>
    <w:rsid w:val="007C1755"/>
    <w:rsid w:val="007C1929"/>
    <w:rsid w:val="007C1BF9"/>
    <w:rsid w:val="007C1EA0"/>
    <w:rsid w:val="007C20C0"/>
    <w:rsid w:val="007C294A"/>
    <w:rsid w:val="007C2B08"/>
    <w:rsid w:val="007C2BCC"/>
    <w:rsid w:val="007C2F0C"/>
    <w:rsid w:val="007C3314"/>
    <w:rsid w:val="007C3436"/>
    <w:rsid w:val="007C34AD"/>
    <w:rsid w:val="007C3518"/>
    <w:rsid w:val="007C3878"/>
    <w:rsid w:val="007C3A8D"/>
    <w:rsid w:val="007C3E54"/>
    <w:rsid w:val="007C3F55"/>
    <w:rsid w:val="007C3F96"/>
    <w:rsid w:val="007C48AE"/>
    <w:rsid w:val="007C506E"/>
    <w:rsid w:val="007C523F"/>
    <w:rsid w:val="007C5351"/>
    <w:rsid w:val="007C5A53"/>
    <w:rsid w:val="007C5AB9"/>
    <w:rsid w:val="007C5B48"/>
    <w:rsid w:val="007C65CB"/>
    <w:rsid w:val="007C6E86"/>
    <w:rsid w:val="007C70E6"/>
    <w:rsid w:val="007C7259"/>
    <w:rsid w:val="007C7266"/>
    <w:rsid w:val="007C72E5"/>
    <w:rsid w:val="007C782D"/>
    <w:rsid w:val="007C78B4"/>
    <w:rsid w:val="007C79FD"/>
    <w:rsid w:val="007C7A4E"/>
    <w:rsid w:val="007C7C90"/>
    <w:rsid w:val="007C7D50"/>
    <w:rsid w:val="007C7FAE"/>
    <w:rsid w:val="007D00A5"/>
    <w:rsid w:val="007D011D"/>
    <w:rsid w:val="007D0223"/>
    <w:rsid w:val="007D06A8"/>
    <w:rsid w:val="007D0930"/>
    <w:rsid w:val="007D0988"/>
    <w:rsid w:val="007D0BA6"/>
    <w:rsid w:val="007D0D2E"/>
    <w:rsid w:val="007D0E1D"/>
    <w:rsid w:val="007D0E4E"/>
    <w:rsid w:val="007D1707"/>
    <w:rsid w:val="007D181E"/>
    <w:rsid w:val="007D1830"/>
    <w:rsid w:val="007D1D6C"/>
    <w:rsid w:val="007D2273"/>
    <w:rsid w:val="007D239D"/>
    <w:rsid w:val="007D23AB"/>
    <w:rsid w:val="007D250E"/>
    <w:rsid w:val="007D2717"/>
    <w:rsid w:val="007D29DB"/>
    <w:rsid w:val="007D2B9C"/>
    <w:rsid w:val="007D2E73"/>
    <w:rsid w:val="007D317A"/>
    <w:rsid w:val="007D3C9B"/>
    <w:rsid w:val="007D487B"/>
    <w:rsid w:val="007D4C0B"/>
    <w:rsid w:val="007D4CAE"/>
    <w:rsid w:val="007D53A9"/>
    <w:rsid w:val="007D5899"/>
    <w:rsid w:val="007D5B0A"/>
    <w:rsid w:val="007D5E2B"/>
    <w:rsid w:val="007D5E9C"/>
    <w:rsid w:val="007D5FE2"/>
    <w:rsid w:val="007D6015"/>
    <w:rsid w:val="007D61F2"/>
    <w:rsid w:val="007D6687"/>
    <w:rsid w:val="007D68D3"/>
    <w:rsid w:val="007D6FB3"/>
    <w:rsid w:val="007D7002"/>
    <w:rsid w:val="007D713E"/>
    <w:rsid w:val="007D7180"/>
    <w:rsid w:val="007D77B5"/>
    <w:rsid w:val="007D78A4"/>
    <w:rsid w:val="007D7999"/>
    <w:rsid w:val="007D7D37"/>
    <w:rsid w:val="007D7F77"/>
    <w:rsid w:val="007E0509"/>
    <w:rsid w:val="007E078B"/>
    <w:rsid w:val="007E0A17"/>
    <w:rsid w:val="007E109D"/>
    <w:rsid w:val="007E1440"/>
    <w:rsid w:val="007E17AF"/>
    <w:rsid w:val="007E1A12"/>
    <w:rsid w:val="007E2201"/>
    <w:rsid w:val="007E23BA"/>
    <w:rsid w:val="007E2B8D"/>
    <w:rsid w:val="007E2C50"/>
    <w:rsid w:val="007E2E77"/>
    <w:rsid w:val="007E3187"/>
    <w:rsid w:val="007E3295"/>
    <w:rsid w:val="007E340C"/>
    <w:rsid w:val="007E3499"/>
    <w:rsid w:val="007E3885"/>
    <w:rsid w:val="007E38BB"/>
    <w:rsid w:val="007E3C76"/>
    <w:rsid w:val="007E3E3D"/>
    <w:rsid w:val="007E3F22"/>
    <w:rsid w:val="007E42E0"/>
    <w:rsid w:val="007E436F"/>
    <w:rsid w:val="007E43F0"/>
    <w:rsid w:val="007E442C"/>
    <w:rsid w:val="007E446D"/>
    <w:rsid w:val="007E453A"/>
    <w:rsid w:val="007E4C1F"/>
    <w:rsid w:val="007E5027"/>
    <w:rsid w:val="007E54FF"/>
    <w:rsid w:val="007E570A"/>
    <w:rsid w:val="007E5984"/>
    <w:rsid w:val="007E608E"/>
    <w:rsid w:val="007E635E"/>
    <w:rsid w:val="007E6C63"/>
    <w:rsid w:val="007E6F37"/>
    <w:rsid w:val="007E739D"/>
    <w:rsid w:val="007E7D0F"/>
    <w:rsid w:val="007E7EDC"/>
    <w:rsid w:val="007E7F55"/>
    <w:rsid w:val="007F0292"/>
    <w:rsid w:val="007F0737"/>
    <w:rsid w:val="007F0881"/>
    <w:rsid w:val="007F090B"/>
    <w:rsid w:val="007F1068"/>
    <w:rsid w:val="007F13EE"/>
    <w:rsid w:val="007F15A9"/>
    <w:rsid w:val="007F1796"/>
    <w:rsid w:val="007F17F8"/>
    <w:rsid w:val="007F181E"/>
    <w:rsid w:val="007F1A61"/>
    <w:rsid w:val="007F1D2D"/>
    <w:rsid w:val="007F1E10"/>
    <w:rsid w:val="007F1F74"/>
    <w:rsid w:val="007F2235"/>
    <w:rsid w:val="007F3295"/>
    <w:rsid w:val="007F3F45"/>
    <w:rsid w:val="007F4261"/>
    <w:rsid w:val="007F4F71"/>
    <w:rsid w:val="007F6230"/>
    <w:rsid w:val="007F650E"/>
    <w:rsid w:val="007F65CB"/>
    <w:rsid w:val="007F6F84"/>
    <w:rsid w:val="007F6F9A"/>
    <w:rsid w:val="007F7117"/>
    <w:rsid w:val="007F71E0"/>
    <w:rsid w:val="007F73E8"/>
    <w:rsid w:val="007F7595"/>
    <w:rsid w:val="007F770C"/>
    <w:rsid w:val="007F7712"/>
    <w:rsid w:val="007F78FD"/>
    <w:rsid w:val="007F7F77"/>
    <w:rsid w:val="008002EF"/>
    <w:rsid w:val="00800827"/>
    <w:rsid w:val="00800886"/>
    <w:rsid w:val="00800AAA"/>
    <w:rsid w:val="00800D8D"/>
    <w:rsid w:val="008013B7"/>
    <w:rsid w:val="00801B69"/>
    <w:rsid w:val="00801BC2"/>
    <w:rsid w:val="00801C3E"/>
    <w:rsid w:val="00801ECF"/>
    <w:rsid w:val="00801EFB"/>
    <w:rsid w:val="00801F61"/>
    <w:rsid w:val="008021BE"/>
    <w:rsid w:val="008025D1"/>
    <w:rsid w:val="00802772"/>
    <w:rsid w:val="00802BDC"/>
    <w:rsid w:val="00803101"/>
    <w:rsid w:val="0080321C"/>
    <w:rsid w:val="00803573"/>
    <w:rsid w:val="008036FD"/>
    <w:rsid w:val="00803D8D"/>
    <w:rsid w:val="00803EEC"/>
    <w:rsid w:val="00803F46"/>
    <w:rsid w:val="0080404C"/>
    <w:rsid w:val="0080409F"/>
    <w:rsid w:val="008046E2"/>
    <w:rsid w:val="0080484B"/>
    <w:rsid w:val="00804BAE"/>
    <w:rsid w:val="00804CC2"/>
    <w:rsid w:val="008050E9"/>
    <w:rsid w:val="00805997"/>
    <w:rsid w:val="008059F2"/>
    <w:rsid w:val="00805BD9"/>
    <w:rsid w:val="00806026"/>
    <w:rsid w:val="00806385"/>
    <w:rsid w:val="008065BA"/>
    <w:rsid w:val="008066DA"/>
    <w:rsid w:val="00806B97"/>
    <w:rsid w:val="00807764"/>
    <w:rsid w:val="00810490"/>
    <w:rsid w:val="00810615"/>
    <w:rsid w:val="008108EC"/>
    <w:rsid w:val="00810918"/>
    <w:rsid w:val="00811023"/>
    <w:rsid w:val="008110DB"/>
    <w:rsid w:val="008110F2"/>
    <w:rsid w:val="008113EB"/>
    <w:rsid w:val="008116DC"/>
    <w:rsid w:val="00811700"/>
    <w:rsid w:val="00811854"/>
    <w:rsid w:val="00811ACD"/>
    <w:rsid w:val="00811F2C"/>
    <w:rsid w:val="00812649"/>
    <w:rsid w:val="008126C9"/>
    <w:rsid w:val="00812B58"/>
    <w:rsid w:val="00812E7E"/>
    <w:rsid w:val="00812EB5"/>
    <w:rsid w:val="00813053"/>
    <w:rsid w:val="008130C2"/>
    <w:rsid w:val="0081334F"/>
    <w:rsid w:val="0081387B"/>
    <w:rsid w:val="00813D79"/>
    <w:rsid w:val="00813E3E"/>
    <w:rsid w:val="00813E71"/>
    <w:rsid w:val="00813E78"/>
    <w:rsid w:val="0081414C"/>
    <w:rsid w:val="0081457C"/>
    <w:rsid w:val="008159DD"/>
    <w:rsid w:val="00815A79"/>
    <w:rsid w:val="008162D0"/>
    <w:rsid w:val="00816446"/>
    <w:rsid w:val="008164F2"/>
    <w:rsid w:val="008171B4"/>
    <w:rsid w:val="008207F4"/>
    <w:rsid w:val="0082092C"/>
    <w:rsid w:val="00820A74"/>
    <w:rsid w:val="00820CBD"/>
    <w:rsid w:val="0082138C"/>
    <w:rsid w:val="00821451"/>
    <w:rsid w:val="008218DA"/>
    <w:rsid w:val="00821BA2"/>
    <w:rsid w:val="00822132"/>
    <w:rsid w:val="00822A69"/>
    <w:rsid w:val="008235DF"/>
    <w:rsid w:val="00823657"/>
    <w:rsid w:val="0082382E"/>
    <w:rsid w:val="00823CD2"/>
    <w:rsid w:val="00823EE3"/>
    <w:rsid w:val="00824582"/>
    <w:rsid w:val="0082466B"/>
    <w:rsid w:val="008246CC"/>
    <w:rsid w:val="00824728"/>
    <w:rsid w:val="008247DF"/>
    <w:rsid w:val="008254DB"/>
    <w:rsid w:val="008257FF"/>
    <w:rsid w:val="00825E06"/>
    <w:rsid w:val="008260CC"/>
    <w:rsid w:val="0082615F"/>
    <w:rsid w:val="008264F4"/>
    <w:rsid w:val="00826B87"/>
    <w:rsid w:val="00826F6E"/>
    <w:rsid w:val="00826F71"/>
    <w:rsid w:val="008270CB"/>
    <w:rsid w:val="00827C55"/>
    <w:rsid w:val="00827E70"/>
    <w:rsid w:val="00830025"/>
    <w:rsid w:val="0083059B"/>
    <w:rsid w:val="008307B9"/>
    <w:rsid w:val="00830F53"/>
    <w:rsid w:val="00831139"/>
    <w:rsid w:val="00831606"/>
    <w:rsid w:val="00831A4C"/>
    <w:rsid w:val="00831BC9"/>
    <w:rsid w:val="00831FBA"/>
    <w:rsid w:val="00832245"/>
    <w:rsid w:val="00832300"/>
    <w:rsid w:val="00832493"/>
    <w:rsid w:val="008324BD"/>
    <w:rsid w:val="008324E5"/>
    <w:rsid w:val="0083257D"/>
    <w:rsid w:val="00832B7B"/>
    <w:rsid w:val="00832EF7"/>
    <w:rsid w:val="00832F4F"/>
    <w:rsid w:val="00833124"/>
    <w:rsid w:val="00833159"/>
    <w:rsid w:val="00833610"/>
    <w:rsid w:val="00833E9E"/>
    <w:rsid w:val="008347BC"/>
    <w:rsid w:val="00834872"/>
    <w:rsid w:val="00835005"/>
    <w:rsid w:val="00835634"/>
    <w:rsid w:val="00835848"/>
    <w:rsid w:val="008359A4"/>
    <w:rsid w:val="00835A07"/>
    <w:rsid w:val="00835B80"/>
    <w:rsid w:val="00835BF2"/>
    <w:rsid w:val="008360AD"/>
    <w:rsid w:val="0083667B"/>
    <w:rsid w:val="0083685E"/>
    <w:rsid w:val="0083703D"/>
    <w:rsid w:val="0083709D"/>
    <w:rsid w:val="0083755C"/>
    <w:rsid w:val="00837584"/>
    <w:rsid w:val="0083797D"/>
    <w:rsid w:val="008402A5"/>
    <w:rsid w:val="008405E0"/>
    <w:rsid w:val="00840DFC"/>
    <w:rsid w:val="00840E2B"/>
    <w:rsid w:val="008412A4"/>
    <w:rsid w:val="00841495"/>
    <w:rsid w:val="00841557"/>
    <w:rsid w:val="00841654"/>
    <w:rsid w:val="0084199D"/>
    <w:rsid w:val="00841F75"/>
    <w:rsid w:val="008420B2"/>
    <w:rsid w:val="00842695"/>
    <w:rsid w:val="008428C5"/>
    <w:rsid w:val="0084331D"/>
    <w:rsid w:val="008437BB"/>
    <w:rsid w:val="00843836"/>
    <w:rsid w:val="00843B03"/>
    <w:rsid w:val="00843C47"/>
    <w:rsid w:val="00843D49"/>
    <w:rsid w:val="00843DFB"/>
    <w:rsid w:val="00843F90"/>
    <w:rsid w:val="008440E0"/>
    <w:rsid w:val="00844534"/>
    <w:rsid w:val="00844CA4"/>
    <w:rsid w:val="00844E60"/>
    <w:rsid w:val="008451F4"/>
    <w:rsid w:val="008452DE"/>
    <w:rsid w:val="008454EF"/>
    <w:rsid w:val="008458D2"/>
    <w:rsid w:val="00845B11"/>
    <w:rsid w:val="00845C93"/>
    <w:rsid w:val="008460F2"/>
    <w:rsid w:val="00846182"/>
    <w:rsid w:val="0084621D"/>
    <w:rsid w:val="008462A5"/>
    <w:rsid w:val="008462EB"/>
    <w:rsid w:val="00846931"/>
    <w:rsid w:val="008470C8"/>
    <w:rsid w:val="00847235"/>
    <w:rsid w:val="008473F2"/>
    <w:rsid w:val="00847D3A"/>
    <w:rsid w:val="00850169"/>
    <w:rsid w:val="0085018C"/>
    <w:rsid w:val="00850298"/>
    <w:rsid w:val="0085056C"/>
    <w:rsid w:val="00850AC8"/>
    <w:rsid w:val="00850C7A"/>
    <w:rsid w:val="00850D46"/>
    <w:rsid w:val="00850E41"/>
    <w:rsid w:val="00851121"/>
    <w:rsid w:val="0085114C"/>
    <w:rsid w:val="00851D5F"/>
    <w:rsid w:val="0085207D"/>
    <w:rsid w:val="00852398"/>
    <w:rsid w:val="00852C6F"/>
    <w:rsid w:val="00853066"/>
    <w:rsid w:val="008533F1"/>
    <w:rsid w:val="00854509"/>
    <w:rsid w:val="00855516"/>
    <w:rsid w:val="0085554A"/>
    <w:rsid w:val="00855D17"/>
    <w:rsid w:val="008567F5"/>
    <w:rsid w:val="00856849"/>
    <w:rsid w:val="0085687C"/>
    <w:rsid w:val="00856AD3"/>
    <w:rsid w:val="00856CF1"/>
    <w:rsid w:val="00856D46"/>
    <w:rsid w:val="00856FDD"/>
    <w:rsid w:val="0085723D"/>
    <w:rsid w:val="00857296"/>
    <w:rsid w:val="00857454"/>
    <w:rsid w:val="00857462"/>
    <w:rsid w:val="0085750F"/>
    <w:rsid w:val="00857ABE"/>
    <w:rsid w:val="00857C8A"/>
    <w:rsid w:val="0086000D"/>
    <w:rsid w:val="00860228"/>
    <w:rsid w:val="00860477"/>
    <w:rsid w:val="008605F6"/>
    <w:rsid w:val="0086089D"/>
    <w:rsid w:val="00860B5A"/>
    <w:rsid w:val="00860EA4"/>
    <w:rsid w:val="008612D0"/>
    <w:rsid w:val="008615A2"/>
    <w:rsid w:val="008616A6"/>
    <w:rsid w:val="008616EB"/>
    <w:rsid w:val="00861F00"/>
    <w:rsid w:val="00861F4B"/>
    <w:rsid w:val="008625E6"/>
    <w:rsid w:val="00862740"/>
    <w:rsid w:val="0086278B"/>
    <w:rsid w:val="008627AF"/>
    <w:rsid w:val="00862963"/>
    <w:rsid w:val="00862D3C"/>
    <w:rsid w:val="00862DFF"/>
    <w:rsid w:val="00862F9C"/>
    <w:rsid w:val="008631A6"/>
    <w:rsid w:val="008632E3"/>
    <w:rsid w:val="00863482"/>
    <w:rsid w:val="0086387A"/>
    <w:rsid w:val="00863D04"/>
    <w:rsid w:val="00863DFE"/>
    <w:rsid w:val="0086410A"/>
    <w:rsid w:val="00864340"/>
    <w:rsid w:val="008647E8"/>
    <w:rsid w:val="00864836"/>
    <w:rsid w:val="008648B4"/>
    <w:rsid w:val="008648BC"/>
    <w:rsid w:val="00864C49"/>
    <w:rsid w:val="00864C8A"/>
    <w:rsid w:val="00864C8E"/>
    <w:rsid w:val="00864E17"/>
    <w:rsid w:val="00865C7D"/>
    <w:rsid w:val="00866000"/>
    <w:rsid w:val="00866042"/>
    <w:rsid w:val="0086644A"/>
    <w:rsid w:val="00866545"/>
    <w:rsid w:val="00866E7B"/>
    <w:rsid w:val="00866F97"/>
    <w:rsid w:val="0086714A"/>
    <w:rsid w:val="00867673"/>
    <w:rsid w:val="00867E4F"/>
    <w:rsid w:val="00870008"/>
    <w:rsid w:val="00870686"/>
    <w:rsid w:val="00870741"/>
    <w:rsid w:val="0087097B"/>
    <w:rsid w:val="00870E78"/>
    <w:rsid w:val="00871446"/>
    <w:rsid w:val="00871FEE"/>
    <w:rsid w:val="00872064"/>
    <w:rsid w:val="008720D9"/>
    <w:rsid w:val="00872528"/>
    <w:rsid w:val="0087278B"/>
    <w:rsid w:val="008728A1"/>
    <w:rsid w:val="00872D5E"/>
    <w:rsid w:val="00872EA9"/>
    <w:rsid w:val="00873608"/>
    <w:rsid w:val="00873753"/>
    <w:rsid w:val="008739AF"/>
    <w:rsid w:val="00873BC4"/>
    <w:rsid w:val="00874643"/>
    <w:rsid w:val="00874679"/>
    <w:rsid w:val="00874772"/>
    <w:rsid w:val="00874AA4"/>
    <w:rsid w:val="00874E34"/>
    <w:rsid w:val="008753DC"/>
    <w:rsid w:val="00875540"/>
    <w:rsid w:val="0087664D"/>
    <w:rsid w:val="0087684B"/>
    <w:rsid w:val="00876BD1"/>
    <w:rsid w:val="00876BF3"/>
    <w:rsid w:val="00876D6B"/>
    <w:rsid w:val="00877553"/>
    <w:rsid w:val="00877AA4"/>
    <w:rsid w:val="00877BDF"/>
    <w:rsid w:val="00877C75"/>
    <w:rsid w:val="00877DE2"/>
    <w:rsid w:val="0088044E"/>
    <w:rsid w:val="008808EB"/>
    <w:rsid w:val="00880BA3"/>
    <w:rsid w:val="008811B2"/>
    <w:rsid w:val="008816CD"/>
    <w:rsid w:val="00881704"/>
    <w:rsid w:val="00881895"/>
    <w:rsid w:val="00881ACD"/>
    <w:rsid w:val="00881B2E"/>
    <w:rsid w:val="00881B66"/>
    <w:rsid w:val="00881BD9"/>
    <w:rsid w:val="0088257E"/>
    <w:rsid w:val="00882694"/>
    <w:rsid w:val="0088284A"/>
    <w:rsid w:val="00882AC2"/>
    <w:rsid w:val="00882DC4"/>
    <w:rsid w:val="00882E1E"/>
    <w:rsid w:val="00882F19"/>
    <w:rsid w:val="00883873"/>
    <w:rsid w:val="00883B46"/>
    <w:rsid w:val="00883FD8"/>
    <w:rsid w:val="008846DD"/>
    <w:rsid w:val="00884C31"/>
    <w:rsid w:val="00884FD5"/>
    <w:rsid w:val="00885281"/>
    <w:rsid w:val="00885319"/>
    <w:rsid w:val="008857FB"/>
    <w:rsid w:val="00886072"/>
    <w:rsid w:val="008866E3"/>
    <w:rsid w:val="00886BAF"/>
    <w:rsid w:val="00886D62"/>
    <w:rsid w:val="008871E3"/>
    <w:rsid w:val="00887235"/>
    <w:rsid w:val="008873A7"/>
    <w:rsid w:val="00887400"/>
    <w:rsid w:val="00887C65"/>
    <w:rsid w:val="00890211"/>
    <w:rsid w:val="008903EA"/>
    <w:rsid w:val="00890709"/>
    <w:rsid w:val="00890A69"/>
    <w:rsid w:val="00890B9F"/>
    <w:rsid w:val="00890C63"/>
    <w:rsid w:val="00890F98"/>
    <w:rsid w:val="0089129D"/>
    <w:rsid w:val="0089152A"/>
    <w:rsid w:val="00891661"/>
    <w:rsid w:val="0089174F"/>
    <w:rsid w:val="00891E48"/>
    <w:rsid w:val="00892919"/>
    <w:rsid w:val="0089294C"/>
    <w:rsid w:val="00892E5B"/>
    <w:rsid w:val="00893AFD"/>
    <w:rsid w:val="00893B73"/>
    <w:rsid w:val="008940B4"/>
    <w:rsid w:val="008941F6"/>
    <w:rsid w:val="00894954"/>
    <w:rsid w:val="00894B0A"/>
    <w:rsid w:val="00894EB1"/>
    <w:rsid w:val="00894FD6"/>
    <w:rsid w:val="0089503C"/>
    <w:rsid w:val="00895040"/>
    <w:rsid w:val="008952CA"/>
    <w:rsid w:val="008954D7"/>
    <w:rsid w:val="008958CE"/>
    <w:rsid w:val="00895920"/>
    <w:rsid w:val="008959F3"/>
    <w:rsid w:val="00896147"/>
    <w:rsid w:val="0089661F"/>
    <w:rsid w:val="00896676"/>
    <w:rsid w:val="00896A92"/>
    <w:rsid w:val="00896D7D"/>
    <w:rsid w:val="00896E0F"/>
    <w:rsid w:val="008971D7"/>
    <w:rsid w:val="0089729D"/>
    <w:rsid w:val="008974A5"/>
    <w:rsid w:val="008974C7"/>
    <w:rsid w:val="00897552"/>
    <w:rsid w:val="00897705"/>
    <w:rsid w:val="008A0364"/>
    <w:rsid w:val="008A0511"/>
    <w:rsid w:val="008A0709"/>
    <w:rsid w:val="008A0967"/>
    <w:rsid w:val="008A0999"/>
    <w:rsid w:val="008A200C"/>
    <w:rsid w:val="008A2AB2"/>
    <w:rsid w:val="008A33B4"/>
    <w:rsid w:val="008A4339"/>
    <w:rsid w:val="008A4383"/>
    <w:rsid w:val="008A4426"/>
    <w:rsid w:val="008A4B18"/>
    <w:rsid w:val="008A4F81"/>
    <w:rsid w:val="008A512C"/>
    <w:rsid w:val="008A527D"/>
    <w:rsid w:val="008A52DB"/>
    <w:rsid w:val="008A5319"/>
    <w:rsid w:val="008A6109"/>
    <w:rsid w:val="008A685E"/>
    <w:rsid w:val="008A6BB0"/>
    <w:rsid w:val="008A6CB6"/>
    <w:rsid w:val="008A6E74"/>
    <w:rsid w:val="008A71C7"/>
    <w:rsid w:val="008A7D9D"/>
    <w:rsid w:val="008B0343"/>
    <w:rsid w:val="008B0478"/>
    <w:rsid w:val="008B04B3"/>
    <w:rsid w:val="008B0634"/>
    <w:rsid w:val="008B0B65"/>
    <w:rsid w:val="008B0B9B"/>
    <w:rsid w:val="008B1296"/>
    <w:rsid w:val="008B13AB"/>
    <w:rsid w:val="008B1D66"/>
    <w:rsid w:val="008B1F51"/>
    <w:rsid w:val="008B2816"/>
    <w:rsid w:val="008B297B"/>
    <w:rsid w:val="008B2BF1"/>
    <w:rsid w:val="008B3132"/>
    <w:rsid w:val="008B321C"/>
    <w:rsid w:val="008B34DE"/>
    <w:rsid w:val="008B3E68"/>
    <w:rsid w:val="008B3F41"/>
    <w:rsid w:val="008B407D"/>
    <w:rsid w:val="008B4A7F"/>
    <w:rsid w:val="008B4B71"/>
    <w:rsid w:val="008B56C8"/>
    <w:rsid w:val="008B57A7"/>
    <w:rsid w:val="008B5847"/>
    <w:rsid w:val="008B58A9"/>
    <w:rsid w:val="008B5B56"/>
    <w:rsid w:val="008B5BEF"/>
    <w:rsid w:val="008B603B"/>
    <w:rsid w:val="008B60C4"/>
    <w:rsid w:val="008B60D7"/>
    <w:rsid w:val="008B6139"/>
    <w:rsid w:val="008B6677"/>
    <w:rsid w:val="008B6CAD"/>
    <w:rsid w:val="008B7B1C"/>
    <w:rsid w:val="008C00BC"/>
    <w:rsid w:val="008C0EE8"/>
    <w:rsid w:val="008C1664"/>
    <w:rsid w:val="008C16C6"/>
    <w:rsid w:val="008C1CB1"/>
    <w:rsid w:val="008C219B"/>
    <w:rsid w:val="008C2655"/>
    <w:rsid w:val="008C289F"/>
    <w:rsid w:val="008C2A8A"/>
    <w:rsid w:val="008C2FF8"/>
    <w:rsid w:val="008C30A3"/>
    <w:rsid w:val="008C3614"/>
    <w:rsid w:val="008C3AAA"/>
    <w:rsid w:val="008C4228"/>
    <w:rsid w:val="008C4359"/>
    <w:rsid w:val="008C4502"/>
    <w:rsid w:val="008C48D0"/>
    <w:rsid w:val="008C493F"/>
    <w:rsid w:val="008C4BB5"/>
    <w:rsid w:val="008C5983"/>
    <w:rsid w:val="008C59CB"/>
    <w:rsid w:val="008C5ABD"/>
    <w:rsid w:val="008C609A"/>
    <w:rsid w:val="008C6273"/>
    <w:rsid w:val="008C6619"/>
    <w:rsid w:val="008C66B5"/>
    <w:rsid w:val="008C6BB2"/>
    <w:rsid w:val="008C70A7"/>
    <w:rsid w:val="008C79AB"/>
    <w:rsid w:val="008C7D6F"/>
    <w:rsid w:val="008D0235"/>
    <w:rsid w:val="008D09CD"/>
    <w:rsid w:val="008D0DF8"/>
    <w:rsid w:val="008D11BE"/>
    <w:rsid w:val="008D11E3"/>
    <w:rsid w:val="008D179B"/>
    <w:rsid w:val="008D1898"/>
    <w:rsid w:val="008D1904"/>
    <w:rsid w:val="008D1D14"/>
    <w:rsid w:val="008D1F46"/>
    <w:rsid w:val="008D2A4E"/>
    <w:rsid w:val="008D2D1F"/>
    <w:rsid w:val="008D3153"/>
    <w:rsid w:val="008D3439"/>
    <w:rsid w:val="008D3A65"/>
    <w:rsid w:val="008D3C25"/>
    <w:rsid w:val="008D42D8"/>
    <w:rsid w:val="008D45C2"/>
    <w:rsid w:val="008D468C"/>
    <w:rsid w:val="008D46A0"/>
    <w:rsid w:val="008D4D92"/>
    <w:rsid w:val="008D5185"/>
    <w:rsid w:val="008D536F"/>
    <w:rsid w:val="008D55D9"/>
    <w:rsid w:val="008D671A"/>
    <w:rsid w:val="008D6797"/>
    <w:rsid w:val="008D68F6"/>
    <w:rsid w:val="008D6945"/>
    <w:rsid w:val="008D69A4"/>
    <w:rsid w:val="008D7146"/>
    <w:rsid w:val="008D7B82"/>
    <w:rsid w:val="008D7FF2"/>
    <w:rsid w:val="008E03C0"/>
    <w:rsid w:val="008E042B"/>
    <w:rsid w:val="008E06D4"/>
    <w:rsid w:val="008E0C9B"/>
    <w:rsid w:val="008E0F89"/>
    <w:rsid w:val="008E1769"/>
    <w:rsid w:val="008E1AB8"/>
    <w:rsid w:val="008E1F30"/>
    <w:rsid w:val="008E2033"/>
    <w:rsid w:val="008E206D"/>
    <w:rsid w:val="008E22F5"/>
    <w:rsid w:val="008E2527"/>
    <w:rsid w:val="008E29CF"/>
    <w:rsid w:val="008E2AC6"/>
    <w:rsid w:val="008E3026"/>
    <w:rsid w:val="008E3520"/>
    <w:rsid w:val="008E35CB"/>
    <w:rsid w:val="008E3707"/>
    <w:rsid w:val="008E3A14"/>
    <w:rsid w:val="008E4279"/>
    <w:rsid w:val="008E4A35"/>
    <w:rsid w:val="008E54ED"/>
    <w:rsid w:val="008E5A69"/>
    <w:rsid w:val="008E600E"/>
    <w:rsid w:val="008E623C"/>
    <w:rsid w:val="008E6391"/>
    <w:rsid w:val="008E6498"/>
    <w:rsid w:val="008E64E8"/>
    <w:rsid w:val="008E6615"/>
    <w:rsid w:val="008E668C"/>
    <w:rsid w:val="008E725A"/>
    <w:rsid w:val="008E72E9"/>
    <w:rsid w:val="008E75D7"/>
    <w:rsid w:val="008E79DC"/>
    <w:rsid w:val="008E7A7D"/>
    <w:rsid w:val="008E7C9D"/>
    <w:rsid w:val="008E7D9B"/>
    <w:rsid w:val="008E7E00"/>
    <w:rsid w:val="008E7FA7"/>
    <w:rsid w:val="008F089A"/>
    <w:rsid w:val="008F0A50"/>
    <w:rsid w:val="008F0B7E"/>
    <w:rsid w:val="008F0C8A"/>
    <w:rsid w:val="008F0F01"/>
    <w:rsid w:val="008F1608"/>
    <w:rsid w:val="008F17E9"/>
    <w:rsid w:val="008F1B00"/>
    <w:rsid w:val="008F1C1B"/>
    <w:rsid w:val="008F1E97"/>
    <w:rsid w:val="008F203B"/>
    <w:rsid w:val="008F2163"/>
    <w:rsid w:val="008F2448"/>
    <w:rsid w:val="008F2496"/>
    <w:rsid w:val="008F25E3"/>
    <w:rsid w:val="008F3883"/>
    <w:rsid w:val="008F3F89"/>
    <w:rsid w:val="008F4255"/>
    <w:rsid w:val="008F42C6"/>
    <w:rsid w:val="008F4793"/>
    <w:rsid w:val="008F481F"/>
    <w:rsid w:val="008F4982"/>
    <w:rsid w:val="008F4F65"/>
    <w:rsid w:val="008F51BA"/>
    <w:rsid w:val="008F5307"/>
    <w:rsid w:val="008F533D"/>
    <w:rsid w:val="008F5688"/>
    <w:rsid w:val="008F5AB0"/>
    <w:rsid w:val="008F5B07"/>
    <w:rsid w:val="008F60C8"/>
    <w:rsid w:val="008F61DB"/>
    <w:rsid w:val="008F6371"/>
    <w:rsid w:val="008F6401"/>
    <w:rsid w:val="008F653E"/>
    <w:rsid w:val="008F699A"/>
    <w:rsid w:val="008F69DD"/>
    <w:rsid w:val="008F6A9F"/>
    <w:rsid w:val="008F6C61"/>
    <w:rsid w:val="008F6E92"/>
    <w:rsid w:val="008F733D"/>
    <w:rsid w:val="008F7355"/>
    <w:rsid w:val="008F78EC"/>
    <w:rsid w:val="008F7B8B"/>
    <w:rsid w:val="0090061B"/>
    <w:rsid w:val="00900A31"/>
    <w:rsid w:val="00900BAF"/>
    <w:rsid w:val="009014E4"/>
    <w:rsid w:val="00901B4F"/>
    <w:rsid w:val="00901CC1"/>
    <w:rsid w:val="009026A9"/>
    <w:rsid w:val="00902EE6"/>
    <w:rsid w:val="009033C7"/>
    <w:rsid w:val="009035BB"/>
    <w:rsid w:val="0090389A"/>
    <w:rsid w:val="00903EDB"/>
    <w:rsid w:val="00904269"/>
    <w:rsid w:val="00904270"/>
    <w:rsid w:val="0090490B"/>
    <w:rsid w:val="00904A45"/>
    <w:rsid w:val="00904C0B"/>
    <w:rsid w:val="0090517B"/>
    <w:rsid w:val="009056A5"/>
    <w:rsid w:val="00905740"/>
    <w:rsid w:val="0090574A"/>
    <w:rsid w:val="009058CC"/>
    <w:rsid w:val="00905974"/>
    <w:rsid w:val="00905B3D"/>
    <w:rsid w:val="0090647B"/>
    <w:rsid w:val="00906490"/>
    <w:rsid w:val="009064A6"/>
    <w:rsid w:val="00906825"/>
    <w:rsid w:val="00906906"/>
    <w:rsid w:val="00906B07"/>
    <w:rsid w:val="009070F1"/>
    <w:rsid w:val="0090771E"/>
    <w:rsid w:val="009077DF"/>
    <w:rsid w:val="00907D6B"/>
    <w:rsid w:val="00910374"/>
    <w:rsid w:val="00911B2E"/>
    <w:rsid w:val="00912131"/>
    <w:rsid w:val="00912195"/>
    <w:rsid w:val="00912913"/>
    <w:rsid w:val="00912A06"/>
    <w:rsid w:val="00912BA9"/>
    <w:rsid w:val="00913305"/>
    <w:rsid w:val="00913815"/>
    <w:rsid w:val="0091399D"/>
    <w:rsid w:val="00913B20"/>
    <w:rsid w:val="00913B7D"/>
    <w:rsid w:val="00914478"/>
    <w:rsid w:val="00914565"/>
    <w:rsid w:val="00914579"/>
    <w:rsid w:val="009145BE"/>
    <w:rsid w:val="00914942"/>
    <w:rsid w:val="00914C11"/>
    <w:rsid w:val="00914CA1"/>
    <w:rsid w:val="00914CF5"/>
    <w:rsid w:val="00914E50"/>
    <w:rsid w:val="009150EE"/>
    <w:rsid w:val="00915327"/>
    <w:rsid w:val="009156DF"/>
    <w:rsid w:val="00915825"/>
    <w:rsid w:val="00915FD1"/>
    <w:rsid w:val="00916C04"/>
    <w:rsid w:val="00917427"/>
    <w:rsid w:val="0091758F"/>
    <w:rsid w:val="0091783C"/>
    <w:rsid w:val="0091797D"/>
    <w:rsid w:val="00917AAB"/>
    <w:rsid w:val="00920015"/>
    <w:rsid w:val="009201E6"/>
    <w:rsid w:val="0092026E"/>
    <w:rsid w:val="00920FC0"/>
    <w:rsid w:val="009212EE"/>
    <w:rsid w:val="009213F4"/>
    <w:rsid w:val="0092170A"/>
    <w:rsid w:val="009218B4"/>
    <w:rsid w:val="00921F12"/>
    <w:rsid w:val="009222AA"/>
    <w:rsid w:val="00922551"/>
    <w:rsid w:val="0092265A"/>
    <w:rsid w:val="00922715"/>
    <w:rsid w:val="00922731"/>
    <w:rsid w:val="00922C0F"/>
    <w:rsid w:val="00922C41"/>
    <w:rsid w:val="009231FD"/>
    <w:rsid w:val="009232C0"/>
    <w:rsid w:val="00923557"/>
    <w:rsid w:val="00924639"/>
    <w:rsid w:val="00924C13"/>
    <w:rsid w:val="00925790"/>
    <w:rsid w:val="009257BC"/>
    <w:rsid w:val="00925862"/>
    <w:rsid w:val="009259DF"/>
    <w:rsid w:val="00925A37"/>
    <w:rsid w:val="00925B0E"/>
    <w:rsid w:val="00925C10"/>
    <w:rsid w:val="00925D8A"/>
    <w:rsid w:val="00925E79"/>
    <w:rsid w:val="00925EF6"/>
    <w:rsid w:val="009263FE"/>
    <w:rsid w:val="0092677B"/>
    <w:rsid w:val="00926AB8"/>
    <w:rsid w:val="00926E62"/>
    <w:rsid w:val="0092716C"/>
    <w:rsid w:val="00927179"/>
    <w:rsid w:val="00927562"/>
    <w:rsid w:val="0092777A"/>
    <w:rsid w:val="00927786"/>
    <w:rsid w:val="00927E09"/>
    <w:rsid w:val="0093022B"/>
    <w:rsid w:val="00930312"/>
    <w:rsid w:val="00930A4C"/>
    <w:rsid w:val="0093141F"/>
    <w:rsid w:val="00931CEF"/>
    <w:rsid w:val="00931F75"/>
    <w:rsid w:val="0093211B"/>
    <w:rsid w:val="009325C4"/>
    <w:rsid w:val="0093273D"/>
    <w:rsid w:val="00932CC1"/>
    <w:rsid w:val="009337AC"/>
    <w:rsid w:val="00933878"/>
    <w:rsid w:val="00933C5E"/>
    <w:rsid w:val="0093411C"/>
    <w:rsid w:val="00934178"/>
    <w:rsid w:val="00934418"/>
    <w:rsid w:val="009345C9"/>
    <w:rsid w:val="00934B4E"/>
    <w:rsid w:val="00935247"/>
    <w:rsid w:val="009357DD"/>
    <w:rsid w:val="009358A2"/>
    <w:rsid w:val="00935DF1"/>
    <w:rsid w:val="00935E00"/>
    <w:rsid w:val="00935E7D"/>
    <w:rsid w:val="00935E96"/>
    <w:rsid w:val="00936122"/>
    <w:rsid w:val="00936423"/>
    <w:rsid w:val="00936C40"/>
    <w:rsid w:val="00936FC2"/>
    <w:rsid w:val="0093770F"/>
    <w:rsid w:val="0093787F"/>
    <w:rsid w:val="00937BED"/>
    <w:rsid w:val="0094059C"/>
    <w:rsid w:val="00940619"/>
    <w:rsid w:val="00940CC4"/>
    <w:rsid w:val="00940EBB"/>
    <w:rsid w:val="00940F1B"/>
    <w:rsid w:val="009414C1"/>
    <w:rsid w:val="009417EE"/>
    <w:rsid w:val="009422AF"/>
    <w:rsid w:val="009423E3"/>
    <w:rsid w:val="00942474"/>
    <w:rsid w:val="00942490"/>
    <w:rsid w:val="0094276F"/>
    <w:rsid w:val="00942D12"/>
    <w:rsid w:val="00942E12"/>
    <w:rsid w:val="00942E78"/>
    <w:rsid w:val="009437E8"/>
    <w:rsid w:val="00943989"/>
    <w:rsid w:val="00943CA5"/>
    <w:rsid w:val="009440A8"/>
    <w:rsid w:val="009444EA"/>
    <w:rsid w:val="009448E6"/>
    <w:rsid w:val="009449E6"/>
    <w:rsid w:val="00944C57"/>
    <w:rsid w:val="00944C74"/>
    <w:rsid w:val="00944EBF"/>
    <w:rsid w:val="00945388"/>
    <w:rsid w:val="0094543D"/>
    <w:rsid w:val="009456F7"/>
    <w:rsid w:val="009457D0"/>
    <w:rsid w:val="00945A3C"/>
    <w:rsid w:val="00945E71"/>
    <w:rsid w:val="00945FF6"/>
    <w:rsid w:val="0094629F"/>
    <w:rsid w:val="0094644E"/>
    <w:rsid w:val="009466F9"/>
    <w:rsid w:val="0094670F"/>
    <w:rsid w:val="00946FA7"/>
    <w:rsid w:val="0094791B"/>
    <w:rsid w:val="00947EB7"/>
    <w:rsid w:val="009506AC"/>
    <w:rsid w:val="0095146C"/>
    <w:rsid w:val="0095198A"/>
    <w:rsid w:val="00951BBB"/>
    <w:rsid w:val="00951F5A"/>
    <w:rsid w:val="009522DF"/>
    <w:rsid w:val="00952387"/>
    <w:rsid w:val="00952453"/>
    <w:rsid w:val="009524CE"/>
    <w:rsid w:val="009525E8"/>
    <w:rsid w:val="009527CB"/>
    <w:rsid w:val="00952BEC"/>
    <w:rsid w:val="00952E9F"/>
    <w:rsid w:val="00953118"/>
    <w:rsid w:val="0095329A"/>
    <w:rsid w:val="00953516"/>
    <w:rsid w:val="009537F5"/>
    <w:rsid w:val="00953837"/>
    <w:rsid w:val="00953B67"/>
    <w:rsid w:val="00953DFF"/>
    <w:rsid w:val="009540DC"/>
    <w:rsid w:val="00954877"/>
    <w:rsid w:val="00954A2D"/>
    <w:rsid w:val="00954CC9"/>
    <w:rsid w:val="00954CF3"/>
    <w:rsid w:val="00954E48"/>
    <w:rsid w:val="0095509B"/>
    <w:rsid w:val="009555DE"/>
    <w:rsid w:val="00955D8F"/>
    <w:rsid w:val="00955EC0"/>
    <w:rsid w:val="0095611A"/>
    <w:rsid w:val="00956284"/>
    <w:rsid w:val="009562BA"/>
    <w:rsid w:val="00956926"/>
    <w:rsid w:val="00956B32"/>
    <w:rsid w:val="00956B64"/>
    <w:rsid w:val="00957168"/>
    <w:rsid w:val="00957389"/>
    <w:rsid w:val="00957C7B"/>
    <w:rsid w:val="00957CCD"/>
    <w:rsid w:val="00960182"/>
    <w:rsid w:val="0096055B"/>
    <w:rsid w:val="009606D5"/>
    <w:rsid w:val="00960762"/>
    <w:rsid w:val="009609A4"/>
    <w:rsid w:val="00960B22"/>
    <w:rsid w:val="00960B70"/>
    <w:rsid w:val="00960BF6"/>
    <w:rsid w:val="009611A2"/>
    <w:rsid w:val="009612E4"/>
    <w:rsid w:val="009614E3"/>
    <w:rsid w:val="009615D7"/>
    <w:rsid w:val="0096165C"/>
    <w:rsid w:val="009616BE"/>
    <w:rsid w:val="00961DBF"/>
    <w:rsid w:val="00961DE2"/>
    <w:rsid w:val="00962175"/>
    <w:rsid w:val="0096244C"/>
    <w:rsid w:val="0096292F"/>
    <w:rsid w:val="00962E49"/>
    <w:rsid w:val="0096318F"/>
    <w:rsid w:val="0096355A"/>
    <w:rsid w:val="00963A34"/>
    <w:rsid w:val="00963B92"/>
    <w:rsid w:val="00963FE1"/>
    <w:rsid w:val="00964208"/>
    <w:rsid w:val="00965380"/>
    <w:rsid w:val="00965597"/>
    <w:rsid w:val="00965E2B"/>
    <w:rsid w:val="00965EA4"/>
    <w:rsid w:val="009663F3"/>
    <w:rsid w:val="00966651"/>
    <w:rsid w:val="009667A9"/>
    <w:rsid w:val="00966966"/>
    <w:rsid w:val="00966A89"/>
    <w:rsid w:val="00966E08"/>
    <w:rsid w:val="00966F50"/>
    <w:rsid w:val="00966F55"/>
    <w:rsid w:val="009670A0"/>
    <w:rsid w:val="00967150"/>
    <w:rsid w:val="0096736A"/>
    <w:rsid w:val="00967B0E"/>
    <w:rsid w:val="00967C67"/>
    <w:rsid w:val="00967D0A"/>
    <w:rsid w:val="00967EB5"/>
    <w:rsid w:val="00967F8F"/>
    <w:rsid w:val="009703ED"/>
    <w:rsid w:val="0097049F"/>
    <w:rsid w:val="009705D6"/>
    <w:rsid w:val="00970649"/>
    <w:rsid w:val="009707FC"/>
    <w:rsid w:val="009708EF"/>
    <w:rsid w:val="00970944"/>
    <w:rsid w:val="00970EF8"/>
    <w:rsid w:val="00970F12"/>
    <w:rsid w:val="00971174"/>
    <w:rsid w:val="0097154D"/>
    <w:rsid w:val="0097176F"/>
    <w:rsid w:val="009719E1"/>
    <w:rsid w:val="00971AA8"/>
    <w:rsid w:val="00971B7F"/>
    <w:rsid w:val="00971DC7"/>
    <w:rsid w:val="00971F02"/>
    <w:rsid w:val="00972731"/>
    <w:rsid w:val="00972860"/>
    <w:rsid w:val="00972F22"/>
    <w:rsid w:val="00972FB3"/>
    <w:rsid w:val="00973289"/>
    <w:rsid w:val="009738CD"/>
    <w:rsid w:val="0097435C"/>
    <w:rsid w:val="0097487E"/>
    <w:rsid w:val="009748C7"/>
    <w:rsid w:val="009748DC"/>
    <w:rsid w:val="00974F25"/>
    <w:rsid w:val="0097523D"/>
    <w:rsid w:val="00975742"/>
    <w:rsid w:val="009757BA"/>
    <w:rsid w:val="0097597D"/>
    <w:rsid w:val="00975A9A"/>
    <w:rsid w:val="00975ADC"/>
    <w:rsid w:val="00975CD7"/>
    <w:rsid w:val="0097646F"/>
    <w:rsid w:val="0097697C"/>
    <w:rsid w:val="00976AE8"/>
    <w:rsid w:val="00976D11"/>
    <w:rsid w:val="00976DD1"/>
    <w:rsid w:val="00976E53"/>
    <w:rsid w:val="00976F54"/>
    <w:rsid w:val="009770FE"/>
    <w:rsid w:val="009774E8"/>
    <w:rsid w:val="009775E0"/>
    <w:rsid w:val="00977DD8"/>
    <w:rsid w:val="00977FB6"/>
    <w:rsid w:val="00980027"/>
    <w:rsid w:val="00980046"/>
    <w:rsid w:val="00980128"/>
    <w:rsid w:val="00980C4C"/>
    <w:rsid w:val="00981049"/>
    <w:rsid w:val="00981F65"/>
    <w:rsid w:val="00982028"/>
    <w:rsid w:val="009823FC"/>
    <w:rsid w:val="0098247A"/>
    <w:rsid w:val="00982B17"/>
    <w:rsid w:val="00982F39"/>
    <w:rsid w:val="00983481"/>
    <w:rsid w:val="00983B9E"/>
    <w:rsid w:val="0098463E"/>
    <w:rsid w:val="009848C9"/>
    <w:rsid w:val="00984979"/>
    <w:rsid w:val="009849A2"/>
    <w:rsid w:val="00984B9C"/>
    <w:rsid w:val="00984BBA"/>
    <w:rsid w:val="00984F75"/>
    <w:rsid w:val="00985265"/>
    <w:rsid w:val="0098537E"/>
    <w:rsid w:val="0098572E"/>
    <w:rsid w:val="00985E2E"/>
    <w:rsid w:val="00985F6B"/>
    <w:rsid w:val="009861D8"/>
    <w:rsid w:val="009861DE"/>
    <w:rsid w:val="0098663B"/>
    <w:rsid w:val="00986902"/>
    <w:rsid w:val="00986CBE"/>
    <w:rsid w:val="00986FAF"/>
    <w:rsid w:val="009877E9"/>
    <w:rsid w:val="00987C6C"/>
    <w:rsid w:val="00990071"/>
    <w:rsid w:val="00990440"/>
    <w:rsid w:val="00990521"/>
    <w:rsid w:val="0099079B"/>
    <w:rsid w:val="00990BFE"/>
    <w:rsid w:val="00990D04"/>
    <w:rsid w:val="00990D69"/>
    <w:rsid w:val="00990DB6"/>
    <w:rsid w:val="00990E3B"/>
    <w:rsid w:val="009911DC"/>
    <w:rsid w:val="00991AC0"/>
    <w:rsid w:val="00991E99"/>
    <w:rsid w:val="00991EE5"/>
    <w:rsid w:val="00992841"/>
    <w:rsid w:val="00993033"/>
    <w:rsid w:val="00993831"/>
    <w:rsid w:val="009938D2"/>
    <w:rsid w:val="00994C39"/>
    <w:rsid w:val="00994F32"/>
    <w:rsid w:val="00995057"/>
    <w:rsid w:val="009953FD"/>
    <w:rsid w:val="0099556C"/>
    <w:rsid w:val="00995631"/>
    <w:rsid w:val="009956B5"/>
    <w:rsid w:val="00995721"/>
    <w:rsid w:val="00995924"/>
    <w:rsid w:val="009959E0"/>
    <w:rsid w:val="00995A80"/>
    <w:rsid w:val="00995CF3"/>
    <w:rsid w:val="009965CA"/>
    <w:rsid w:val="00996EB9"/>
    <w:rsid w:val="00997058"/>
    <w:rsid w:val="0099718B"/>
    <w:rsid w:val="00997235"/>
    <w:rsid w:val="009976D8"/>
    <w:rsid w:val="00997962"/>
    <w:rsid w:val="00997B46"/>
    <w:rsid w:val="00997E5B"/>
    <w:rsid w:val="009A0397"/>
    <w:rsid w:val="009A108F"/>
    <w:rsid w:val="009A151E"/>
    <w:rsid w:val="009A1BB0"/>
    <w:rsid w:val="009A1EAD"/>
    <w:rsid w:val="009A22D9"/>
    <w:rsid w:val="009A2DDF"/>
    <w:rsid w:val="009A2E54"/>
    <w:rsid w:val="009A2FFC"/>
    <w:rsid w:val="009A3A50"/>
    <w:rsid w:val="009A3CC5"/>
    <w:rsid w:val="009A3DDA"/>
    <w:rsid w:val="009A3DFF"/>
    <w:rsid w:val="009A438E"/>
    <w:rsid w:val="009A4B9B"/>
    <w:rsid w:val="009A4E7D"/>
    <w:rsid w:val="009A5424"/>
    <w:rsid w:val="009A544C"/>
    <w:rsid w:val="009A54FD"/>
    <w:rsid w:val="009A5E9F"/>
    <w:rsid w:val="009A5EAB"/>
    <w:rsid w:val="009A5F88"/>
    <w:rsid w:val="009A60E5"/>
    <w:rsid w:val="009A62BE"/>
    <w:rsid w:val="009A683F"/>
    <w:rsid w:val="009A6A35"/>
    <w:rsid w:val="009A6F90"/>
    <w:rsid w:val="009A712E"/>
    <w:rsid w:val="009A716C"/>
    <w:rsid w:val="009A72D7"/>
    <w:rsid w:val="009A743D"/>
    <w:rsid w:val="009A76C8"/>
    <w:rsid w:val="009A7B40"/>
    <w:rsid w:val="009A7B54"/>
    <w:rsid w:val="009A7F7A"/>
    <w:rsid w:val="009B0130"/>
    <w:rsid w:val="009B0131"/>
    <w:rsid w:val="009B0235"/>
    <w:rsid w:val="009B02FA"/>
    <w:rsid w:val="009B0348"/>
    <w:rsid w:val="009B0359"/>
    <w:rsid w:val="009B07E3"/>
    <w:rsid w:val="009B09F8"/>
    <w:rsid w:val="009B0AA4"/>
    <w:rsid w:val="009B0E5B"/>
    <w:rsid w:val="009B11D1"/>
    <w:rsid w:val="009B167C"/>
    <w:rsid w:val="009B2707"/>
    <w:rsid w:val="009B2724"/>
    <w:rsid w:val="009B2AC1"/>
    <w:rsid w:val="009B2DC7"/>
    <w:rsid w:val="009B33F0"/>
    <w:rsid w:val="009B36D1"/>
    <w:rsid w:val="009B3BA1"/>
    <w:rsid w:val="009B3E03"/>
    <w:rsid w:val="009B3F51"/>
    <w:rsid w:val="009B3F7A"/>
    <w:rsid w:val="009B40FA"/>
    <w:rsid w:val="009B4217"/>
    <w:rsid w:val="009B44E3"/>
    <w:rsid w:val="009B4586"/>
    <w:rsid w:val="009B4705"/>
    <w:rsid w:val="009B48D7"/>
    <w:rsid w:val="009B4A96"/>
    <w:rsid w:val="009B553E"/>
    <w:rsid w:val="009B55B8"/>
    <w:rsid w:val="009B5832"/>
    <w:rsid w:val="009B5C6E"/>
    <w:rsid w:val="009B5F98"/>
    <w:rsid w:val="009B6208"/>
    <w:rsid w:val="009B666F"/>
    <w:rsid w:val="009B6721"/>
    <w:rsid w:val="009B6783"/>
    <w:rsid w:val="009B68B1"/>
    <w:rsid w:val="009B6945"/>
    <w:rsid w:val="009B6D68"/>
    <w:rsid w:val="009B6E0D"/>
    <w:rsid w:val="009B71B0"/>
    <w:rsid w:val="009B7925"/>
    <w:rsid w:val="009B7F69"/>
    <w:rsid w:val="009C035F"/>
    <w:rsid w:val="009C0469"/>
    <w:rsid w:val="009C05F2"/>
    <w:rsid w:val="009C0786"/>
    <w:rsid w:val="009C0B18"/>
    <w:rsid w:val="009C0E07"/>
    <w:rsid w:val="009C1B09"/>
    <w:rsid w:val="009C21D6"/>
    <w:rsid w:val="009C2B2C"/>
    <w:rsid w:val="009C2E6E"/>
    <w:rsid w:val="009C3462"/>
    <w:rsid w:val="009C3637"/>
    <w:rsid w:val="009C36C2"/>
    <w:rsid w:val="009C378B"/>
    <w:rsid w:val="009C37F5"/>
    <w:rsid w:val="009C3894"/>
    <w:rsid w:val="009C396D"/>
    <w:rsid w:val="009C4105"/>
    <w:rsid w:val="009C4669"/>
    <w:rsid w:val="009C4670"/>
    <w:rsid w:val="009C486B"/>
    <w:rsid w:val="009C4E32"/>
    <w:rsid w:val="009C4F96"/>
    <w:rsid w:val="009C50FF"/>
    <w:rsid w:val="009C51A8"/>
    <w:rsid w:val="009C52F9"/>
    <w:rsid w:val="009C5998"/>
    <w:rsid w:val="009C5EDB"/>
    <w:rsid w:val="009C5F49"/>
    <w:rsid w:val="009C660E"/>
    <w:rsid w:val="009C6688"/>
    <w:rsid w:val="009C66A5"/>
    <w:rsid w:val="009C6CEB"/>
    <w:rsid w:val="009C7206"/>
    <w:rsid w:val="009C751E"/>
    <w:rsid w:val="009C75B5"/>
    <w:rsid w:val="009C79C9"/>
    <w:rsid w:val="009D00F3"/>
    <w:rsid w:val="009D028A"/>
    <w:rsid w:val="009D0504"/>
    <w:rsid w:val="009D0A36"/>
    <w:rsid w:val="009D12E2"/>
    <w:rsid w:val="009D1371"/>
    <w:rsid w:val="009D15AE"/>
    <w:rsid w:val="009D1698"/>
    <w:rsid w:val="009D176D"/>
    <w:rsid w:val="009D1DC3"/>
    <w:rsid w:val="009D2630"/>
    <w:rsid w:val="009D2A41"/>
    <w:rsid w:val="009D2F9F"/>
    <w:rsid w:val="009D3BFC"/>
    <w:rsid w:val="009D44E6"/>
    <w:rsid w:val="009D4603"/>
    <w:rsid w:val="009D487B"/>
    <w:rsid w:val="009D4890"/>
    <w:rsid w:val="009D5070"/>
    <w:rsid w:val="009D560E"/>
    <w:rsid w:val="009D5929"/>
    <w:rsid w:val="009D5A18"/>
    <w:rsid w:val="009D5D0B"/>
    <w:rsid w:val="009D5FCD"/>
    <w:rsid w:val="009D63B2"/>
    <w:rsid w:val="009D65CA"/>
    <w:rsid w:val="009D6955"/>
    <w:rsid w:val="009D6E7C"/>
    <w:rsid w:val="009D6F02"/>
    <w:rsid w:val="009D70BE"/>
    <w:rsid w:val="009D7238"/>
    <w:rsid w:val="009D75B9"/>
    <w:rsid w:val="009D7622"/>
    <w:rsid w:val="009D775D"/>
    <w:rsid w:val="009D7887"/>
    <w:rsid w:val="009D788E"/>
    <w:rsid w:val="009E0116"/>
    <w:rsid w:val="009E0769"/>
    <w:rsid w:val="009E0AC3"/>
    <w:rsid w:val="009E0AC8"/>
    <w:rsid w:val="009E0FC4"/>
    <w:rsid w:val="009E1217"/>
    <w:rsid w:val="009E12CF"/>
    <w:rsid w:val="009E166C"/>
    <w:rsid w:val="009E17BD"/>
    <w:rsid w:val="009E1A39"/>
    <w:rsid w:val="009E1BB7"/>
    <w:rsid w:val="009E1C7D"/>
    <w:rsid w:val="009E1D97"/>
    <w:rsid w:val="009E1E18"/>
    <w:rsid w:val="009E1F91"/>
    <w:rsid w:val="009E2084"/>
    <w:rsid w:val="009E237C"/>
    <w:rsid w:val="009E2744"/>
    <w:rsid w:val="009E2D07"/>
    <w:rsid w:val="009E301C"/>
    <w:rsid w:val="009E309D"/>
    <w:rsid w:val="009E30FA"/>
    <w:rsid w:val="009E3868"/>
    <w:rsid w:val="009E3A02"/>
    <w:rsid w:val="009E3C72"/>
    <w:rsid w:val="009E3D55"/>
    <w:rsid w:val="009E4548"/>
    <w:rsid w:val="009E4B7C"/>
    <w:rsid w:val="009E4C7D"/>
    <w:rsid w:val="009E4C92"/>
    <w:rsid w:val="009E4D63"/>
    <w:rsid w:val="009E5242"/>
    <w:rsid w:val="009E53D0"/>
    <w:rsid w:val="009E54C4"/>
    <w:rsid w:val="009E5840"/>
    <w:rsid w:val="009E5865"/>
    <w:rsid w:val="009E59FF"/>
    <w:rsid w:val="009E5FAC"/>
    <w:rsid w:val="009E6503"/>
    <w:rsid w:val="009E66FE"/>
    <w:rsid w:val="009E6734"/>
    <w:rsid w:val="009E6835"/>
    <w:rsid w:val="009E6B46"/>
    <w:rsid w:val="009E6E39"/>
    <w:rsid w:val="009E6F56"/>
    <w:rsid w:val="009E704D"/>
    <w:rsid w:val="009E7524"/>
    <w:rsid w:val="009E75BB"/>
    <w:rsid w:val="009E7788"/>
    <w:rsid w:val="009E7B3F"/>
    <w:rsid w:val="009E7D5E"/>
    <w:rsid w:val="009E7E55"/>
    <w:rsid w:val="009E7F67"/>
    <w:rsid w:val="009F095A"/>
    <w:rsid w:val="009F0B10"/>
    <w:rsid w:val="009F0C00"/>
    <w:rsid w:val="009F109E"/>
    <w:rsid w:val="009F1135"/>
    <w:rsid w:val="009F1807"/>
    <w:rsid w:val="009F18E7"/>
    <w:rsid w:val="009F1F29"/>
    <w:rsid w:val="009F23FC"/>
    <w:rsid w:val="009F268E"/>
    <w:rsid w:val="009F37BB"/>
    <w:rsid w:val="009F396C"/>
    <w:rsid w:val="009F3AD8"/>
    <w:rsid w:val="009F3CAD"/>
    <w:rsid w:val="009F3ED7"/>
    <w:rsid w:val="009F3F29"/>
    <w:rsid w:val="009F3F9D"/>
    <w:rsid w:val="009F46F3"/>
    <w:rsid w:val="009F4CFD"/>
    <w:rsid w:val="009F4E67"/>
    <w:rsid w:val="009F51EB"/>
    <w:rsid w:val="009F5241"/>
    <w:rsid w:val="009F5973"/>
    <w:rsid w:val="009F5DDB"/>
    <w:rsid w:val="009F6211"/>
    <w:rsid w:val="009F65AD"/>
    <w:rsid w:val="009F660C"/>
    <w:rsid w:val="009F68BC"/>
    <w:rsid w:val="009F68EC"/>
    <w:rsid w:val="009F6B2B"/>
    <w:rsid w:val="009F6DE2"/>
    <w:rsid w:val="009F6EDC"/>
    <w:rsid w:val="009F7026"/>
    <w:rsid w:val="009F70B2"/>
    <w:rsid w:val="009F76B1"/>
    <w:rsid w:val="009F7780"/>
    <w:rsid w:val="009F77A1"/>
    <w:rsid w:val="009F7A86"/>
    <w:rsid w:val="009F7C6F"/>
    <w:rsid w:val="00A00012"/>
    <w:rsid w:val="00A0016D"/>
    <w:rsid w:val="00A001E4"/>
    <w:rsid w:val="00A008F8"/>
    <w:rsid w:val="00A01184"/>
    <w:rsid w:val="00A011BB"/>
    <w:rsid w:val="00A01BA2"/>
    <w:rsid w:val="00A022B2"/>
    <w:rsid w:val="00A0232B"/>
    <w:rsid w:val="00A024B8"/>
    <w:rsid w:val="00A02F4F"/>
    <w:rsid w:val="00A030ED"/>
    <w:rsid w:val="00A03303"/>
    <w:rsid w:val="00A036BE"/>
    <w:rsid w:val="00A03B55"/>
    <w:rsid w:val="00A03C06"/>
    <w:rsid w:val="00A03CC5"/>
    <w:rsid w:val="00A040AE"/>
    <w:rsid w:val="00A0436C"/>
    <w:rsid w:val="00A0490B"/>
    <w:rsid w:val="00A04ABB"/>
    <w:rsid w:val="00A04E2C"/>
    <w:rsid w:val="00A04F29"/>
    <w:rsid w:val="00A0546D"/>
    <w:rsid w:val="00A055DB"/>
    <w:rsid w:val="00A05E67"/>
    <w:rsid w:val="00A061E7"/>
    <w:rsid w:val="00A06A7E"/>
    <w:rsid w:val="00A06CA4"/>
    <w:rsid w:val="00A06EA4"/>
    <w:rsid w:val="00A06F2C"/>
    <w:rsid w:val="00A070C8"/>
    <w:rsid w:val="00A07391"/>
    <w:rsid w:val="00A075CA"/>
    <w:rsid w:val="00A07C91"/>
    <w:rsid w:val="00A07E46"/>
    <w:rsid w:val="00A10120"/>
    <w:rsid w:val="00A1012B"/>
    <w:rsid w:val="00A104BD"/>
    <w:rsid w:val="00A104C5"/>
    <w:rsid w:val="00A105F8"/>
    <w:rsid w:val="00A110E5"/>
    <w:rsid w:val="00A1114F"/>
    <w:rsid w:val="00A1155F"/>
    <w:rsid w:val="00A11745"/>
    <w:rsid w:val="00A11D27"/>
    <w:rsid w:val="00A12259"/>
    <w:rsid w:val="00A1234A"/>
    <w:rsid w:val="00A125B5"/>
    <w:rsid w:val="00A12992"/>
    <w:rsid w:val="00A12FEE"/>
    <w:rsid w:val="00A13017"/>
    <w:rsid w:val="00A1325B"/>
    <w:rsid w:val="00A134C9"/>
    <w:rsid w:val="00A134DA"/>
    <w:rsid w:val="00A134F3"/>
    <w:rsid w:val="00A13853"/>
    <w:rsid w:val="00A13963"/>
    <w:rsid w:val="00A13FAF"/>
    <w:rsid w:val="00A14183"/>
    <w:rsid w:val="00A14ED2"/>
    <w:rsid w:val="00A14F6D"/>
    <w:rsid w:val="00A15778"/>
    <w:rsid w:val="00A15DCC"/>
    <w:rsid w:val="00A16234"/>
    <w:rsid w:val="00A16603"/>
    <w:rsid w:val="00A166EE"/>
    <w:rsid w:val="00A1692B"/>
    <w:rsid w:val="00A16B28"/>
    <w:rsid w:val="00A16CF0"/>
    <w:rsid w:val="00A16D06"/>
    <w:rsid w:val="00A16EBD"/>
    <w:rsid w:val="00A17782"/>
    <w:rsid w:val="00A179FC"/>
    <w:rsid w:val="00A20380"/>
    <w:rsid w:val="00A2069F"/>
    <w:rsid w:val="00A207C9"/>
    <w:rsid w:val="00A208A7"/>
    <w:rsid w:val="00A20C43"/>
    <w:rsid w:val="00A21A10"/>
    <w:rsid w:val="00A21BC4"/>
    <w:rsid w:val="00A227BC"/>
    <w:rsid w:val="00A227E8"/>
    <w:rsid w:val="00A2294E"/>
    <w:rsid w:val="00A2299D"/>
    <w:rsid w:val="00A22CDE"/>
    <w:rsid w:val="00A231D2"/>
    <w:rsid w:val="00A232B4"/>
    <w:rsid w:val="00A23537"/>
    <w:rsid w:val="00A23C8E"/>
    <w:rsid w:val="00A242C5"/>
    <w:rsid w:val="00A24443"/>
    <w:rsid w:val="00A245F7"/>
    <w:rsid w:val="00A248DE"/>
    <w:rsid w:val="00A24E1D"/>
    <w:rsid w:val="00A24EED"/>
    <w:rsid w:val="00A24FFE"/>
    <w:rsid w:val="00A250A8"/>
    <w:rsid w:val="00A252CA"/>
    <w:rsid w:val="00A253DB"/>
    <w:rsid w:val="00A254DC"/>
    <w:rsid w:val="00A25C11"/>
    <w:rsid w:val="00A25D54"/>
    <w:rsid w:val="00A26179"/>
    <w:rsid w:val="00A26B92"/>
    <w:rsid w:val="00A26CF5"/>
    <w:rsid w:val="00A26DD8"/>
    <w:rsid w:val="00A26FE1"/>
    <w:rsid w:val="00A2704E"/>
    <w:rsid w:val="00A27068"/>
    <w:rsid w:val="00A278C1"/>
    <w:rsid w:val="00A27D41"/>
    <w:rsid w:val="00A27D82"/>
    <w:rsid w:val="00A3024F"/>
    <w:rsid w:val="00A30251"/>
    <w:rsid w:val="00A30254"/>
    <w:rsid w:val="00A30509"/>
    <w:rsid w:val="00A305B1"/>
    <w:rsid w:val="00A30663"/>
    <w:rsid w:val="00A30C0C"/>
    <w:rsid w:val="00A30D11"/>
    <w:rsid w:val="00A30E09"/>
    <w:rsid w:val="00A30FC0"/>
    <w:rsid w:val="00A30FCB"/>
    <w:rsid w:val="00A31315"/>
    <w:rsid w:val="00A31360"/>
    <w:rsid w:val="00A318A9"/>
    <w:rsid w:val="00A31A1D"/>
    <w:rsid w:val="00A31C70"/>
    <w:rsid w:val="00A31FB7"/>
    <w:rsid w:val="00A321F5"/>
    <w:rsid w:val="00A32610"/>
    <w:rsid w:val="00A3274D"/>
    <w:rsid w:val="00A32919"/>
    <w:rsid w:val="00A32BF4"/>
    <w:rsid w:val="00A32EB8"/>
    <w:rsid w:val="00A3327E"/>
    <w:rsid w:val="00A33304"/>
    <w:rsid w:val="00A335CF"/>
    <w:rsid w:val="00A33766"/>
    <w:rsid w:val="00A339D9"/>
    <w:rsid w:val="00A33E4E"/>
    <w:rsid w:val="00A33E58"/>
    <w:rsid w:val="00A33FFC"/>
    <w:rsid w:val="00A34098"/>
    <w:rsid w:val="00A341BF"/>
    <w:rsid w:val="00A34530"/>
    <w:rsid w:val="00A345E7"/>
    <w:rsid w:val="00A34608"/>
    <w:rsid w:val="00A3464B"/>
    <w:rsid w:val="00A34BE5"/>
    <w:rsid w:val="00A34FCB"/>
    <w:rsid w:val="00A350BD"/>
    <w:rsid w:val="00A351B5"/>
    <w:rsid w:val="00A3627F"/>
    <w:rsid w:val="00A364C7"/>
    <w:rsid w:val="00A364E1"/>
    <w:rsid w:val="00A36508"/>
    <w:rsid w:val="00A36827"/>
    <w:rsid w:val="00A36FAA"/>
    <w:rsid w:val="00A37061"/>
    <w:rsid w:val="00A400EE"/>
    <w:rsid w:val="00A407E0"/>
    <w:rsid w:val="00A40EE2"/>
    <w:rsid w:val="00A411B9"/>
    <w:rsid w:val="00A413D7"/>
    <w:rsid w:val="00A41505"/>
    <w:rsid w:val="00A41882"/>
    <w:rsid w:val="00A41C9F"/>
    <w:rsid w:val="00A41D25"/>
    <w:rsid w:val="00A42A37"/>
    <w:rsid w:val="00A431F5"/>
    <w:rsid w:val="00A4322A"/>
    <w:rsid w:val="00A43927"/>
    <w:rsid w:val="00A43A1F"/>
    <w:rsid w:val="00A43A93"/>
    <w:rsid w:val="00A43C6C"/>
    <w:rsid w:val="00A44700"/>
    <w:rsid w:val="00A44AF9"/>
    <w:rsid w:val="00A44C4E"/>
    <w:rsid w:val="00A44D9E"/>
    <w:rsid w:val="00A45370"/>
    <w:rsid w:val="00A45A3B"/>
    <w:rsid w:val="00A45BCF"/>
    <w:rsid w:val="00A45C3C"/>
    <w:rsid w:val="00A45DD7"/>
    <w:rsid w:val="00A462E6"/>
    <w:rsid w:val="00A463D3"/>
    <w:rsid w:val="00A46DB1"/>
    <w:rsid w:val="00A46EFA"/>
    <w:rsid w:val="00A46F3F"/>
    <w:rsid w:val="00A471A5"/>
    <w:rsid w:val="00A473C5"/>
    <w:rsid w:val="00A47CD8"/>
    <w:rsid w:val="00A47E16"/>
    <w:rsid w:val="00A47FC0"/>
    <w:rsid w:val="00A500BE"/>
    <w:rsid w:val="00A50407"/>
    <w:rsid w:val="00A50647"/>
    <w:rsid w:val="00A50AC9"/>
    <w:rsid w:val="00A50DA4"/>
    <w:rsid w:val="00A5114D"/>
    <w:rsid w:val="00A5119C"/>
    <w:rsid w:val="00A512E9"/>
    <w:rsid w:val="00A5178D"/>
    <w:rsid w:val="00A5185E"/>
    <w:rsid w:val="00A5186A"/>
    <w:rsid w:val="00A51981"/>
    <w:rsid w:val="00A51CAF"/>
    <w:rsid w:val="00A51CB2"/>
    <w:rsid w:val="00A51D7D"/>
    <w:rsid w:val="00A5200F"/>
    <w:rsid w:val="00A52123"/>
    <w:rsid w:val="00A5214F"/>
    <w:rsid w:val="00A52786"/>
    <w:rsid w:val="00A5284B"/>
    <w:rsid w:val="00A52F91"/>
    <w:rsid w:val="00A52FDC"/>
    <w:rsid w:val="00A530D3"/>
    <w:rsid w:val="00A531E1"/>
    <w:rsid w:val="00A5334A"/>
    <w:rsid w:val="00A5410D"/>
    <w:rsid w:val="00A542EC"/>
    <w:rsid w:val="00A547F2"/>
    <w:rsid w:val="00A54AB9"/>
    <w:rsid w:val="00A5561A"/>
    <w:rsid w:val="00A5564C"/>
    <w:rsid w:val="00A55E9B"/>
    <w:rsid w:val="00A56260"/>
    <w:rsid w:val="00A564B2"/>
    <w:rsid w:val="00A56899"/>
    <w:rsid w:val="00A568F8"/>
    <w:rsid w:val="00A5715E"/>
    <w:rsid w:val="00A5735E"/>
    <w:rsid w:val="00A5749D"/>
    <w:rsid w:val="00A57810"/>
    <w:rsid w:val="00A5784B"/>
    <w:rsid w:val="00A578AF"/>
    <w:rsid w:val="00A57E6A"/>
    <w:rsid w:val="00A6020D"/>
    <w:rsid w:val="00A602BA"/>
    <w:rsid w:val="00A6069D"/>
    <w:rsid w:val="00A60CFD"/>
    <w:rsid w:val="00A61096"/>
    <w:rsid w:val="00A61104"/>
    <w:rsid w:val="00A6116A"/>
    <w:rsid w:val="00A6118A"/>
    <w:rsid w:val="00A61BAF"/>
    <w:rsid w:val="00A61CC0"/>
    <w:rsid w:val="00A61D07"/>
    <w:rsid w:val="00A620E0"/>
    <w:rsid w:val="00A621B0"/>
    <w:rsid w:val="00A6248A"/>
    <w:rsid w:val="00A6259E"/>
    <w:rsid w:val="00A62A3D"/>
    <w:rsid w:val="00A62C92"/>
    <w:rsid w:val="00A62D4D"/>
    <w:rsid w:val="00A62E5B"/>
    <w:rsid w:val="00A63760"/>
    <w:rsid w:val="00A64266"/>
    <w:rsid w:val="00A64688"/>
    <w:rsid w:val="00A6474E"/>
    <w:rsid w:val="00A64890"/>
    <w:rsid w:val="00A6559B"/>
    <w:rsid w:val="00A655A6"/>
    <w:rsid w:val="00A65787"/>
    <w:rsid w:val="00A657B9"/>
    <w:rsid w:val="00A65DB7"/>
    <w:rsid w:val="00A65F1E"/>
    <w:rsid w:val="00A6631F"/>
    <w:rsid w:val="00A664A5"/>
    <w:rsid w:val="00A66580"/>
    <w:rsid w:val="00A66CB6"/>
    <w:rsid w:val="00A66EA3"/>
    <w:rsid w:val="00A67351"/>
    <w:rsid w:val="00A67733"/>
    <w:rsid w:val="00A6799D"/>
    <w:rsid w:val="00A70315"/>
    <w:rsid w:val="00A70D7E"/>
    <w:rsid w:val="00A70F23"/>
    <w:rsid w:val="00A71222"/>
    <w:rsid w:val="00A7161A"/>
    <w:rsid w:val="00A716A7"/>
    <w:rsid w:val="00A7175B"/>
    <w:rsid w:val="00A718E4"/>
    <w:rsid w:val="00A7196A"/>
    <w:rsid w:val="00A71A3E"/>
    <w:rsid w:val="00A71B1A"/>
    <w:rsid w:val="00A71D68"/>
    <w:rsid w:val="00A71E7D"/>
    <w:rsid w:val="00A71FF8"/>
    <w:rsid w:val="00A71FFB"/>
    <w:rsid w:val="00A72240"/>
    <w:rsid w:val="00A7254D"/>
    <w:rsid w:val="00A72C4C"/>
    <w:rsid w:val="00A72DDF"/>
    <w:rsid w:val="00A73012"/>
    <w:rsid w:val="00A7353E"/>
    <w:rsid w:val="00A73642"/>
    <w:rsid w:val="00A736B4"/>
    <w:rsid w:val="00A73AFD"/>
    <w:rsid w:val="00A73ED8"/>
    <w:rsid w:val="00A74793"/>
    <w:rsid w:val="00A74947"/>
    <w:rsid w:val="00A749CD"/>
    <w:rsid w:val="00A75328"/>
    <w:rsid w:val="00A75407"/>
    <w:rsid w:val="00A76126"/>
    <w:rsid w:val="00A76137"/>
    <w:rsid w:val="00A765CB"/>
    <w:rsid w:val="00A7697A"/>
    <w:rsid w:val="00A76B7D"/>
    <w:rsid w:val="00A76CCD"/>
    <w:rsid w:val="00A77578"/>
    <w:rsid w:val="00A7765C"/>
    <w:rsid w:val="00A77BC1"/>
    <w:rsid w:val="00A77CEA"/>
    <w:rsid w:val="00A80529"/>
    <w:rsid w:val="00A8087A"/>
    <w:rsid w:val="00A80A81"/>
    <w:rsid w:val="00A80B87"/>
    <w:rsid w:val="00A810CE"/>
    <w:rsid w:val="00A812D6"/>
    <w:rsid w:val="00A81318"/>
    <w:rsid w:val="00A818FE"/>
    <w:rsid w:val="00A81A3F"/>
    <w:rsid w:val="00A82396"/>
    <w:rsid w:val="00A824ED"/>
    <w:rsid w:val="00A829CF"/>
    <w:rsid w:val="00A82B14"/>
    <w:rsid w:val="00A82E8D"/>
    <w:rsid w:val="00A82FA2"/>
    <w:rsid w:val="00A830A5"/>
    <w:rsid w:val="00A831F2"/>
    <w:rsid w:val="00A8331C"/>
    <w:rsid w:val="00A83466"/>
    <w:rsid w:val="00A83C39"/>
    <w:rsid w:val="00A8415E"/>
    <w:rsid w:val="00A841EE"/>
    <w:rsid w:val="00A842DC"/>
    <w:rsid w:val="00A8437F"/>
    <w:rsid w:val="00A846BB"/>
    <w:rsid w:val="00A84AD3"/>
    <w:rsid w:val="00A84D37"/>
    <w:rsid w:val="00A84F14"/>
    <w:rsid w:val="00A85233"/>
    <w:rsid w:val="00A852E2"/>
    <w:rsid w:val="00A855BF"/>
    <w:rsid w:val="00A85617"/>
    <w:rsid w:val="00A85BCD"/>
    <w:rsid w:val="00A85D88"/>
    <w:rsid w:val="00A85FD7"/>
    <w:rsid w:val="00A86FB6"/>
    <w:rsid w:val="00A87821"/>
    <w:rsid w:val="00A87AFE"/>
    <w:rsid w:val="00A87B61"/>
    <w:rsid w:val="00A87B7E"/>
    <w:rsid w:val="00A87BD9"/>
    <w:rsid w:val="00A87DDE"/>
    <w:rsid w:val="00A9023C"/>
    <w:rsid w:val="00A90297"/>
    <w:rsid w:val="00A9069E"/>
    <w:rsid w:val="00A90849"/>
    <w:rsid w:val="00A90862"/>
    <w:rsid w:val="00A90AE1"/>
    <w:rsid w:val="00A911B3"/>
    <w:rsid w:val="00A9132B"/>
    <w:rsid w:val="00A913E3"/>
    <w:rsid w:val="00A914AB"/>
    <w:rsid w:val="00A91AD6"/>
    <w:rsid w:val="00A91BE9"/>
    <w:rsid w:val="00A926AF"/>
    <w:rsid w:val="00A9277F"/>
    <w:rsid w:val="00A92C3A"/>
    <w:rsid w:val="00A93156"/>
    <w:rsid w:val="00A936B2"/>
    <w:rsid w:val="00A939B0"/>
    <w:rsid w:val="00A93A22"/>
    <w:rsid w:val="00A93B5B"/>
    <w:rsid w:val="00A9435C"/>
    <w:rsid w:val="00A94363"/>
    <w:rsid w:val="00A943D3"/>
    <w:rsid w:val="00A943DF"/>
    <w:rsid w:val="00A94720"/>
    <w:rsid w:val="00A94C4C"/>
    <w:rsid w:val="00A94C57"/>
    <w:rsid w:val="00A94E82"/>
    <w:rsid w:val="00A9525A"/>
    <w:rsid w:val="00A954E9"/>
    <w:rsid w:val="00A956E5"/>
    <w:rsid w:val="00A95DAE"/>
    <w:rsid w:val="00A95F75"/>
    <w:rsid w:val="00A95FD7"/>
    <w:rsid w:val="00A96531"/>
    <w:rsid w:val="00A96E0E"/>
    <w:rsid w:val="00A9751B"/>
    <w:rsid w:val="00A977E3"/>
    <w:rsid w:val="00A979D0"/>
    <w:rsid w:val="00A97B51"/>
    <w:rsid w:val="00AA05C6"/>
    <w:rsid w:val="00AA11A1"/>
    <w:rsid w:val="00AA1509"/>
    <w:rsid w:val="00AA15F8"/>
    <w:rsid w:val="00AA17A2"/>
    <w:rsid w:val="00AA1942"/>
    <w:rsid w:val="00AA1B6B"/>
    <w:rsid w:val="00AA1D9B"/>
    <w:rsid w:val="00AA20D7"/>
    <w:rsid w:val="00AA2441"/>
    <w:rsid w:val="00AA247C"/>
    <w:rsid w:val="00AA2A4E"/>
    <w:rsid w:val="00AA2A79"/>
    <w:rsid w:val="00AA30DC"/>
    <w:rsid w:val="00AA314A"/>
    <w:rsid w:val="00AA323A"/>
    <w:rsid w:val="00AA33BB"/>
    <w:rsid w:val="00AA3512"/>
    <w:rsid w:val="00AA3543"/>
    <w:rsid w:val="00AA3A12"/>
    <w:rsid w:val="00AA3B93"/>
    <w:rsid w:val="00AA3ED0"/>
    <w:rsid w:val="00AA3F46"/>
    <w:rsid w:val="00AA4005"/>
    <w:rsid w:val="00AA41D1"/>
    <w:rsid w:val="00AA42DA"/>
    <w:rsid w:val="00AA47CD"/>
    <w:rsid w:val="00AA4AB8"/>
    <w:rsid w:val="00AA4C47"/>
    <w:rsid w:val="00AA52E6"/>
    <w:rsid w:val="00AA55C2"/>
    <w:rsid w:val="00AA59AC"/>
    <w:rsid w:val="00AA5CD8"/>
    <w:rsid w:val="00AA5F62"/>
    <w:rsid w:val="00AA600E"/>
    <w:rsid w:val="00AA6224"/>
    <w:rsid w:val="00AA6439"/>
    <w:rsid w:val="00AA6690"/>
    <w:rsid w:val="00AA690D"/>
    <w:rsid w:val="00AA6B25"/>
    <w:rsid w:val="00AA6C11"/>
    <w:rsid w:val="00AA6C5E"/>
    <w:rsid w:val="00AA6D95"/>
    <w:rsid w:val="00AA7379"/>
    <w:rsid w:val="00AA74F0"/>
    <w:rsid w:val="00AA7673"/>
    <w:rsid w:val="00AA7852"/>
    <w:rsid w:val="00AB01C8"/>
    <w:rsid w:val="00AB0562"/>
    <w:rsid w:val="00AB0A31"/>
    <w:rsid w:val="00AB0B31"/>
    <w:rsid w:val="00AB0E89"/>
    <w:rsid w:val="00AB10CF"/>
    <w:rsid w:val="00AB1107"/>
    <w:rsid w:val="00AB1250"/>
    <w:rsid w:val="00AB1517"/>
    <w:rsid w:val="00AB17A9"/>
    <w:rsid w:val="00AB17AD"/>
    <w:rsid w:val="00AB194A"/>
    <w:rsid w:val="00AB198E"/>
    <w:rsid w:val="00AB19C8"/>
    <w:rsid w:val="00AB1AD4"/>
    <w:rsid w:val="00AB1C54"/>
    <w:rsid w:val="00AB1F2D"/>
    <w:rsid w:val="00AB1F99"/>
    <w:rsid w:val="00AB22E4"/>
    <w:rsid w:val="00AB235A"/>
    <w:rsid w:val="00AB2519"/>
    <w:rsid w:val="00AB277A"/>
    <w:rsid w:val="00AB279C"/>
    <w:rsid w:val="00AB29E6"/>
    <w:rsid w:val="00AB2D04"/>
    <w:rsid w:val="00AB2FB7"/>
    <w:rsid w:val="00AB2FE3"/>
    <w:rsid w:val="00AB3608"/>
    <w:rsid w:val="00AB38FB"/>
    <w:rsid w:val="00AB3930"/>
    <w:rsid w:val="00AB3E8E"/>
    <w:rsid w:val="00AB413C"/>
    <w:rsid w:val="00AB4172"/>
    <w:rsid w:val="00AB4294"/>
    <w:rsid w:val="00AB4A23"/>
    <w:rsid w:val="00AB4A98"/>
    <w:rsid w:val="00AB4CFA"/>
    <w:rsid w:val="00AB545D"/>
    <w:rsid w:val="00AB54C2"/>
    <w:rsid w:val="00AB55B9"/>
    <w:rsid w:val="00AB5695"/>
    <w:rsid w:val="00AB5890"/>
    <w:rsid w:val="00AB5BCE"/>
    <w:rsid w:val="00AB5BDE"/>
    <w:rsid w:val="00AB60A5"/>
    <w:rsid w:val="00AB6151"/>
    <w:rsid w:val="00AB6D3E"/>
    <w:rsid w:val="00AB7524"/>
    <w:rsid w:val="00AB7F83"/>
    <w:rsid w:val="00AC04A5"/>
    <w:rsid w:val="00AC0C05"/>
    <w:rsid w:val="00AC0DB5"/>
    <w:rsid w:val="00AC0F60"/>
    <w:rsid w:val="00AC0FAE"/>
    <w:rsid w:val="00AC1128"/>
    <w:rsid w:val="00AC1AE2"/>
    <w:rsid w:val="00AC1C0E"/>
    <w:rsid w:val="00AC1C63"/>
    <w:rsid w:val="00AC1F92"/>
    <w:rsid w:val="00AC2059"/>
    <w:rsid w:val="00AC2152"/>
    <w:rsid w:val="00AC216B"/>
    <w:rsid w:val="00AC21D9"/>
    <w:rsid w:val="00AC2C3E"/>
    <w:rsid w:val="00AC2DD8"/>
    <w:rsid w:val="00AC3405"/>
    <w:rsid w:val="00AC382D"/>
    <w:rsid w:val="00AC3BE2"/>
    <w:rsid w:val="00AC3E59"/>
    <w:rsid w:val="00AC3ED1"/>
    <w:rsid w:val="00AC3F3E"/>
    <w:rsid w:val="00AC4224"/>
    <w:rsid w:val="00AC4639"/>
    <w:rsid w:val="00AC4837"/>
    <w:rsid w:val="00AC4B00"/>
    <w:rsid w:val="00AC52C7"/>
    <w:rsid w:val="00AC5303"/>
    <w:rsid w:val="00AC53FB"/>
    <w:rsid w:val="00AC552A"/>
    <w:rsid w:val="00AC55A6"/>
    <w:rsid w:val="00AC57AC"/>
    <w:rsid w:val="00AC59D5"/>
    <w:rsid w:val="00AC602C"/>
    <w:rsid w:val="00AC6B16"/>
    <w:rsid w:val="00AC6BB5"/>
    <w:rsid w:val="00AC6D0D"/>
    <w:rsid w:val="00AC6E9C"/>
    <w:rsid w:val="00AC701B"/>
    <w:rsid w:val="00AC7202"/>
    <w:rsid w:val="00AC7336"/>
    <w:rsid w:val="00AC745D"/>
    <w:rsid w:val="00AC75FA"/>
    <w:rsid w:val="00AC7A9B"/>
    <w:rsid w:val="00AC7CBC"/>
    <w:rsid w:val="00AD001E"/>
    <w:rsid w:val="00AD01DB"/>
    <w:rsid w:val="00AD0252"/>
    <w:rsid w:val="00AD07EF"/>
    <w:rsid w:val="00AD1147"/>
    <w:rsid w:val="00AD161E"/>
    <w:rsid w:val="00AD1AE8"/>
    <w:rsid w:val="00AD2182"/>
    <w:rsid w:val="00AD2427"/>
    <w:rsid w:val="00AD2D4D"/>
    <w:rsid w:val="00AD2EC7"/>
    <w:rsid w:val="00AD3154"/>
    <w:rsid w:val="00AD382A"/>
    <w:rsid w:val="00AD3A7C"/>
    <w:rsid w:val="00AD428C"/>
    <w:rsid w:val="00AD4D2D"/>
    <w:rsid w:val="00AD4ED4"/>
    <w:rsid w:val="00AD5034"/>
    <w:rsid w:val="00AD5AFA"/>
    <w:rsid w:val="00AD5CB7"/>
    <w:rsid w:val="00AD5DD3"/>
    <w:rsid w:val="00AD6279"/>
    <w:rsid w:val="00AD6618"/>
    <w:rsid w:val="00AD675F"/>
    <w:rsid w:val="00AD6855"/>
    <w:rsid w:val="00AD6C84"/>
    <w:rsid w:val="00AD7334"/>
    <w:rsid w:val="00AD73F7"/>
    <w:rsid w:val="00AD7760"/>
    <w:rsid w:val="00AD7D95"/>
    <w:rsid w:val="00AE06F0"/>
    <w:rsid w:val="00AE08DB"/>
    <w:rsid w:val="00AE0A09"/>
    <w:rsid w:val="00AE0DEA"/>
    <w:rsid w:val="00AE1454"/>
    <w:rsid w:val="00AE1870"/>
    <w:rsid w:val="00AE1F96"/>
    <w:rsid w:val="00AE203F"/>
    <w:rsid w:val="00AE25EA"/>
    <w:rsid w:val="00AE27F8"/>
    <w:rsid w:val="00AE2899"/>
    <w:rsid w:val="00AE2D09"/>
    <w:rsid w:val="00AE2DA2"/>
    <w:rsid w:val="00AE3052"/>
    <w:rsid w:val="00AE3948"/>
    <w:rsid w:val="00AE45CB"/>
    <w:rsid w:val="00AE4B15"/>
    <w:rsid w:val="00AE5696"/>
    <w:rsid w:val="00AE64FC"/>
    <w:rsid w:val="00AE6A60"/>
    <w:rsid w:val="00AE6A64"/>
    <w:rsid w:val="00AE6BB4"/>
    <w:rsid w:val="00AE72A2"/>
    <w:rsid w:val="00AE735B"/>
    <w:rsid w:val="00AE76FD"/>
    <w:rsid w:val="00AE7988"/>
    <w:rsid w:val="00AE79C1"/>
    <w:rsid w:val="00AE7C6B"/>
    <w:rsid w:val="00AE7C78"/>
    <w:rsid w:val="00AE7EEB"/>
    <w:rsid w:val="00AF0471"/>
    <w:rsid w:val="00AF0992"/>
    <w:rsid w:val="00AF0A60"/>
    <w:rsid w:val="00AF0A63"/>
    <w:rsid w:val="00AF0B65"/>
    <w:rsid w:val="00AF0B67"/>
    <w:rsid w:val="00AF0C4B"/>
    <w:rsid w:val="00AF0E6E"/>
    <w:rsid w:val="00AF1275"/>
    <w:rsid w:val="00AF1445"/>
    <w:rsid w:val="00AF1691"/>
    <w:rsid w:val="00AF1AC1"/>
    <w:rsid w:val="00AF1B51"/>
    <w:rsid w:val="00AF2304"/>
    <w:rsid w:val="00AF24A2"/>
    <w:rsid w:val="00AF25A1"/>
    <w:rsid w:val="00AF26BC"/>
    <w:rsid w:val="00AF29FE"/>
    <w:rsid w:val="00AF2B03"/>
    <w:rsid w:val="00AF2D86"/>
    <w:rsid w:val="00AF2E06"/>
    <w:rsid w:val="00AF382D"/>
    <w:rsid w:val="00AF3E30"/>
    <w:rsid w:val="00AF411A"/>
    <w:rsid w:val="00AF4179"/>
    <w:rsid w:val="00AF4291"/>
    <w:rsid w:val="00AF4319"/>
    <w:rsid w:val="00AF4367"/>
    <w:rsid w:val="00AF4493"/>
    <w:rsid w:val="00AF4903"/>
    <w:rsid w:val="00AF4D7B"/>
    <w:rsid w:val="00AF5146"/>
    <w:rsid w:val="00AF546C"/>
    <w:rsid w:val="00AF58A5"/>
    <w:rsid w:val="00AF5A1C"/>
    <w:rsid w:val="00AF5B94"/>
    <w:rsid w:val="00AF6009"/>
    <w:rsid w:val="00AF600E"/>
    <w:rsid w:val="00AF6021"/>
    <w:rsid w:val="00AF6435"/>
    <w:rsid w:val="00AF655A"/>
    <w:rsid w:val="00AF65DC"/>
    <w:rsid w:val="00AF6696"/>
    <w:rsid w:val="00AF6A71"/>
    <w:rsid w:val="00AF6AB9"/>
    <w:rsid w:val="00AF6CEE"/>
    <w:rsid w:val="00AF6DF8"/>
    <w:rsid w:val="00AF7712"/>
    <w:rsid w:val="00AF7BBF"/>
    <w:rsid w:val="00B000C3"/>
    <w:rsid w:val="00B0018E"/>
    <w:rsid w:val="00B006B5"/>
    <w:rsid w:val="00B00796"/>
    <w:rsid w:val="00B00B4C"/>
    <w:rsid w:val="00B00E2C"/>
    <w:rsid w:val="00B0136A"/>
    <w:rsid w:val="00B013EA"/>
    <w:rsid w:val="00B01B22"/>
    <w:rsid w:val="00B01E94"/>
    <w:rsid w:val="00B0296C"/>
    <w:rsid w:val="00B02E62"/>
    <w:rsid w:val="00B030EC"/>
    <w:rsid w:val="00B031D5"/>
    <w:rsid w:val="00B033C1"/>
    <w:rsid w:val="00B036B6"/>
    <w:rsid w:val="00B038AA"/>
    <w:rsid w:val="00B03D4C"/>
    <w:rsid w:val="00B03D70"/>
    <w:rsid w:val="00B03F97"/>
    <w:rsid w:val="00B044FB"/>
    <w:rsid w:val="00B045E5"/>
    <w:rsid w:val="00B04AD5"/>
    <w:rsid w:val="00B04D48"/>
    <w:rsid w:val="00B051A2"/>
    <w:rsid w:val="00B05524"/>
    <w:rsid w:val="00B0591E"/>
    <w:rsid w:val="00B05A5F"/>
    <w:rsid w:val="00B05FF1"/>
    <w:rsid w:val="00B064D2"/>
    <w:rsid w:val="00B065A1"/>
    <w:rsid w:val="00B06780"/>
    <w:rsid w:val="00B0699B"/>
    <w:rsid w:val="00B069D8"/>
    <w:rsid w:val="00B06B53"/>
    <w:rsid w:val="00B06BED"/>
    <w:rsid w:val="00B07158"/>
    <w:rsid w:val="00B07310"/>
    <w:rsid w:val="00B07314"/>
    <w:rsid w:val="00B0768F"/>
    <w:rsid w:val="00B07BDF"/>
    <w:rsid w:val="00B07DD5"/>
    <w:rsid w:val="00B1023A"/>
    <w:rsid w:val="00B10F0F"/>
    <w:rsid w:val="00B10F1F"/>
    <w:rsid w:val="00B1106E"/>
    <w:rsid w:val="00B11AF7"/>
    <w:rsid w:val="00B11BCD"/>
    <w:rsid w:val="00B11C4D"/>
    <w:rsid w:val="00B120F2"/>
    <w:rsid w:val="00B123E8"/>
    <w:rsid w:val="00B1258C"/>
    <w:rsid w:val="00B1287C"/>
    <w:rsid w:val="00B12CBA"/>
    <w:rsid w:val="00B13445"/>
    <w:rsid w:val="00B135F7"/>
    <w:rsid w:val="00B13DEB"/>
    <w:rsid w:val="00B141B6"/>
    <w:rsid w:val="00B144DC"/>
    <w:rsid w:val="00B14EE0"/>
    <w:rsid w:val="00B15048"/>
    <w:rsid w:val="00B15540"/>
    <w:rsid w:val="00B15559"/>
    <w:rsid w:val="00B159A0"/>
    <w:rsid w:val="00B15B16"/>
    <w:rsid w:val="00B15FCB"/>
    <w:rsid w:val="00B160BC"/>
    <w:rsid w:val="00B16196"/>
    <w:rsid w:val="00B16282"/>
    <w:rsid w:val="00B1646F"/>
    <w:rsid w:val="00B16482"/>
    <w:rsid w:val="00B16674"/>
    <w:rsid w:val="00B16FC3"/>
    <w:rsid w:val="00B17116"/>
    <w:rsid w:val="00B174C1"/>
    <w:rsid w:val="00B178EE"/>
    <w:rsid w:val="00B20166"/>
    <w:rsid w:val="00B20560"/>
    <w:rsid w:val="00B20699"/>
    <w:rsid w:val="00B2082D"/>
    <w:rsid w:val="00B20ABF"/>
    <w:rsid w:val="00B20B18"/>
    <w:rsid w:val="00B20BC0"/>
    <w:rsid w:val="00B21405"/>
    <w:rsid w:val="00B21604"/>
    <w:rsid w:val="00B21A6F"/>
    <w:rsid w:val="00B21B55"/>
    <w:rsid w:val="00B21BBE"/>
    <w:rsid w:val="00B21E14"/>
    <w:rsid w:val="00B22471"/>
    <w:rsid w:val="00B225A0"/>
    <w:rsid w:val="00B2260E"/>
    <w:rsid w:val="00B22AFE"/>
    <w:rsid w:val="00B22DE4"/>
    <w:rsid w:val="00B23270"/>
    <w:rsid w:val="00B237A0"/>
    <w:rsid w:val="00B23839"/>
    <w:rsid w:val="00B239C6"/>
    <w:rsid w:val="00B23BF7"/>
    <w:rsid w:val="00B23C63"/>
    <w:rsid w:val="00B23F39"/>
    <w:rsid w:val="00B24A15"/>
    <w:rsid w:val="00B2511E"/>
    <w:rsid w:val="00B25686"/>
    <w:rsid w:val="00B256D5"/>
    <w:rsid w:val="00B25CB3"/>
    <w:rsid w:val="00B2629F"/>
    <w:rsid w:val="00B263FB"/>
    <w:rsid w:val="00B2654D"/>
    <w:rsid w:val="00B26796"/>
    <w:rsid w:val="00B26D2E"/>
    <w:rsid w:val="00B26F4E"/>
    <w:rsid w:val="00B272BA"/>
    <w:rsid w:val="00B2773D"/>
    <w:rsid w:val="00B2775A"/>
    <w:rsid w:val="00B27A12"/>
    <w:rsid w:val="00B30156"/>
    <w:rsid w:val="00B30B22"/>
    <w:rsid w:val="00B30DA4"/>
    <w:rsid w:val="00B30F02"/>
    <w:rsid w:val="00B30F43"/>
    <w:rsid w:val="00B312B1"/>
    <w:rsid w:val="00B31318"/>
    <w:rsid w:val="00B31608"/>
    <w:rsid w:val="00B318AB"/>
    <w:rsid w:val="00B31A68"/>
    <w:rsid w:val="00B31B9B"/>
    <w:rsid w:val="00B31FCF"/>
    <w:rsid w:val="00B328D8"/>
    <w:rsid w:val="00B32CF8"/>
    <w:rsid w:val="00B32F00"/>
    <w:rsid w:val="00B332CB"/>
    <w:rsid w:val="00B33454"/>
    <w:rsid w:val="00B33A70"/>
    <w:rsid w:val="00B33B5E"/>
    <w:rsid w:val="00B34842"/>
    <w:rsid w:val="00B34FE1"/>
    <w:rsid w:val="00B350F9"/>
    <w:rsid w:val="00B354A2"/>
    <w:rsid w:val="00B35792"/>
    <w:rsid w:val="00B3587E"/>
    <w:rsid w:val="00B358B1"/>
    <w:rsid w:val="00B35A70"/>
    <w:rsid w:val="00B35A71"/>
    <w:rsid w:val="00B35B8D"/>
    <w:rsid w:val="00B35F65"/>
    <w:rsid w:val="00B36344"/>
    <w:rsid w:val="00B364C8"/>
    <w:rsid w:val="00B367E3"/>
    <w:rsid w:val="00B36813"/>
    <w:rsid w:val="00B368DB"/>
    <w:rsid w:val="00B3731C"/>
    <w:rsid w:val="00B37577"/>
    <w:rsid w:val="00B378A5"/>
    <w:rsid w:val="00B37AA9"/>
    <w:rsid w:val="00B37B05"/>
    <w:rsid w:val="00B37C17"/>
    <w:rsid w:val="00B4006F"/>
    <w:rsid w:val="00B4008D"/>
    <w:rsid w:val="00B4085D"/>
    <w:rsid w:val="00B40977"/>
    <w:rsid w:val="00B412F4"/>
    <w:rsid w:val="00B415F3"/>
    <w:rsid w:val="00B4192F"/>
    <w:rsid w:val="00B41DF7"/>
    <w:rsid w:val="00B4231B"/>
    <w:rsid w:val="00B427A1"/>
    <w:rsid w:val="00B427C6"/>
    <w:rsid w:val="00B42975"/>
    <w:rsid w:val="00B42A6C"/>
    <w:rsid w:val="00B42B67"/>
    <w:rsid w:val="00B42D10"/>
    <w:rsid w:val="00B42E58"/>
    <w:rsid w:val="00B42EEA"/>
    <w:rsid w:val="00B43001"/>
    <w:rsid w:val="00B4300D"/>
    <w:rsid w:val="00B43122"/>
    <w:rsid w:val="00B4358A"/>
    <w:rsid w:val="00B43791"/>
    <w:rsid w:val="00B4457C"/>
    <w:rsid w:val="00B44622"/>
    <w:rsid w:val="00B44717"/>
    <w:rsid w:val="00B44CEF"/>
    <w:rsid w:val="00B45058"/>
    <w:rsid w:val="00B456A2"/>
    <w:rsid w:val="00B45747"/>
    <w:rsid w:val="00B457FE"/>
    <w:rsid w:val="00B45B75"/>
    <w:rsid w:val="00B46AFB"/>
    <w:rsid w:val="00B46C11"/>
    <w:rsid w:val="00B4705D"/>
    <w:rsid w:val="00B473D5"/>
    <w:rsid w:val="00B475C8"/>
    <w:rsid w:val="00B478A0"/>
    <w:rsid w:val="00B47B89"/>
    <w:rsid w:val="00B47FFC"/>
    <w:rsid w:val="00B50053"/>
    <w:rsid w:val="00B5030A"/>
    <w:rsid w:val="00B5049B"/>
    <w:rsid w:val="00B5062A"/>
    <w:rsid w:val="00B509DD"/>
    <w:rsid w:val="00B50E43"/>
    <w:rsid w:val="00B5124A"/>
    <w:rsid w:val="00B513DC"/>
    <w:rsid w:val="00B51539"/>
    <w:rsid w:val="00B51599"/>
    <w:rsid w:val="00B516B3"/>
    <w:rsid w:val="00B517A7"/>
    <w:rsid w:val="00B51879"/>
    <w:rsid w:val="00B51E02"/>
    <w:rsid w:val="00B52A5B"/>
    <w:rsid w:val="00B52F75"/>
    <w:rsid w:val="00B53053"/>
    <w:rsid w:val="00B53257"/>
    <w:rsid w:val="00B532A1"/>
    <w:rsid w:val="00B53D6E"/>
    <w:rsid w:val="00B540CF"/>
    <w:rsid w:val="00B543B6"/>
    <w:rsid w:val="00B54566"/>
    <w:rsid w:val="00B54589"/>
    <w:rsid w:val="00B54BEF"/>
    <w:rsid w:val="00B551AA"/>
    <w:rsid w:val="00B554BF"/>
    <w:rsid w:val="00B555F7"/>
    <w:rsid w:val="00B55CD3"/>
    <w:rsid w:val="00B55F76"/>
    <w:rsid w:val="00B5634B"/>
    <w:rsid w:val="00B56574"/>
    <w:rsid w:val="00B56903"/>
    <w:rsid w:val="00B5694B"/>
    <w:rsid w:val="00B56BB8"/>
    <w:rsid w:val="00B570B6"/>
    <w:rsid w:val="00B57CB9"/>
    <w:rsid w:val="00B57FC8"/>
    <w:rsid w:val="00B6018B"/>
    <w:rsid w:val="00B601C6"/>
    <w:rsid w:val="00B6024D"/>
    <w:rsid w:val="00B607FB"/>
    <w:rsid w:val="00B60DE0"/>
    <w:rsid w:val="00B60DFB"/>
    <w:rsid w:val="00B60FB1"/>
    <w:rsid w:val="00B610BD"/>
    <w:rsid w:val="00B61AB2"/>
    <w:rsid w:val="00B61D60"/>
    <w:rsid w:val="00B620FF"/>
    <w:rsid w:val="00B6226C"/>
    <w:rsid w:val="00B6242A"/>
    <w:rsid w:val="00B627AB"/>
    <w:rsid w:val="00B6321C"/>
    <w:rsid w:val="00B632F5"/>
    <w:rsid w:val="00B6344F"/>
    <w:rsid w:val="00B636C9"/>
    <w:rsid w:val="00B639F4"/>
    <w:rsid w:val="00B63B1B"/>
    <w:rsid w:val="00B640CA"/>
    <w:rsid w:val="00B64522"/>
    <w:rsid w:val="00B64C7D"/>
    <w:rsid w:val="00B64EF7"/>
    <w:rsid w:val="00B64F67"/>
    <w:rsid w:val="00B64FC8"/>
    <w:rsid w:val="00B64FE6"/>
    <w:rsid w:val="00B6510C"/>
    <w:rsid w:val="00B651B4"/>
    <w:rsid w:val="00B6521B"/>
    <w:rsid w:val="00B653F7"/>
    <w:rsid w:val="00B65429"/>
    <w:rsid w:val="00B65604"/>
    <w:rsid w:val="00B656CF"/>
    <w:rsid w:val="00B65934"/>
    <w:rsid w:val="00B65AD7"/>
    <w:rsid w:val="00B66037"/>
    <w:rsid w:val="00B66512"/>
    <w:rsid w:val="00B7020C"/>
    <w:rsid w:val="00B70257"/>
    <w:rsid w:val="00B70297"/>
    <w:rsid w:val="00B705D7"/>
    <w:rsid w:val="00B7113D"/>
    <w:rsid w:val="00B7116F"/>
    <w:rsid w:val="00B72181"/>
    <w:rsid w:val="00B726D0"/>
    <w:rsid w:val="00B72799"/>
    <w:rsid w:val="00B72C7F"/>
    <w:rsid w:val="00B72CB7"/>
    <w:rsid w:val="00B731A7"/>
    <w:rsid w:val="00B73A7B"/>
    <w:rsid w:val="00B73C1E"/>
    <w:rsid w:val="00B73F2C"/>
    <w:rsid w:val="00B7440B"/>
    <w:rsid w:val="00B7481B"/>
    <w:rsid w:val="00B7484E"/>
    <w:rsid w:val="00B748F6"/>
    <w:rsid w:val="00B75185"/>
    <w:rsid w:val="00B752BF"/>
    <w:rsid w:val="00B753F9"/>
    <w:rsid w:val="00B7553C"/>
    <w:rsid w:val="00B756B5"/>
    <w:rsid w:val="00B75852"/>
    <w:rsid w:val="00B75A00"/>
    <w:rsid w:val="00B76747"/>
    <w:rsid w:val="00B7682D"/>
    <w:rsid w:val="00B76A4F"/>
    <w:rsid w:val="00B76B4F"/>
    <w:rsid w:val="00B76C07"/>
    <w:rsid w:val="00B76EA8"/>
    <w:rsid w:val="00B772CF"/>
    <w:rsid w:val="00B77328"/>
    <w:rsid w:val="00B774C3"/>
    <w:rsid w:val="00B774D6"/>
    <w:rsid w:val="00B77710"/>
    <w:rsid w:val="00B77BA7"/>
    <w:rsid w:val="00B77BE2"/>
    <w:rsid w:val="00B77DB3"/>
    <w:rsid w:val="00B77F3C"/>
    <w:rsid w:val="00B80060"/>
    <w:rsid w:val="00B802EF"/>
    <w:rsid w:val="00B80474"/>
    <w:rsid w:val="00B805F6"/>
    <w:rsid w:val="00B80ADB"/>
    <w:rsid w:val="00B8121B"/>
    <w:rsid w:val="00B8148B"/>
    <w:rsid w:val="00B8173C"/>
    <w:rsid w:val="00B8180A"/>
    <w:rsid w:val="00B81F68"/>
    <w:rsid w:val="00B8222A"/>
    <w:rsid w:val="00B82271"/>
    <w:rsid w:val="00B824C6"/>
    <w:rsid w:val="00B82588"/>
    <w:rsid w:val="00B829AA"/>
    <w:rsid w:val="00B829B1"/>
    <w:rsid w:val="00B82A6D"/>
    <w:rsid w:val="00B8332D"/>
    <w:rsid w:val="00B837D4"/>
    <w:rsid w:val="00B8387F"/>
    <w:rsid w:val="00B838EE"/>
    <w:rsid w:val="00B83B55"/>
    <w:rsid w:val="00B83D6F"/>
    <w:rsid w:val="00B83F5C"/>
    <w:rsid w:val="00B84138"/>
    <w:rsid w:val="00B8442E"/>
    <w:rsid w:val="00B84710"/>
    <w:rsid w:val="00B854C5"/>
    <w:rsid w:val="00B85825"/>
    <w:rsid w:val="00B85897"/>
    <w:rsid w:val="00B861C3"/>
    <w:rsid w:val="00B86394"/>
    <w:rsid w:val="00B864B7"/>
    <w:rsid w:val="00B86841"/>
    <w:rsid w:val="00B86C7C"/>
    <w:rsid w:val="00B87173"/>
    <w:rsid w:val="00B871F3"/>
    <w:rsid w:val="00B872AA"/>
    <w:rsid w:val="00B87A57"/>
    <w:rsid w:val="00B9032F"/>
    <w:rsid w:val="00B9039E"/>
    <w:rsid w:val="00B90715"/>
    <w:rsid w:val="00B9093D"/>
    <w:rsid w:val="00B90966"/>
    <w:rsid w:val="00B9098B"/>
    <w:rsid w:val="00B90CAB"/>
    <w:rsid w:val="00B90F15"/>
    <w:rsid w:val="00B91338"/>
    <w:rsid w:val="00B9134E"/>
    <w:rsid w:val="00B91BF7"/>
    <w:rsid w:val="00B91F3E"/>
    <w:rsid w:val="00B920FA"/>
    <w:rsid w:val="00B926AB"/>
    <w:rsid w:val="00B93788"/>
    <w:rsid w:val="00B9395C"/>
    <w:rsid w:val="00B939F0"/>
    <w:rsid w:val="00B93B18"/>
    <w:rsid w:val="00B93BDF"/>
    <w:rsid w:val="00B94079"/>
    <w:rsid w:val="00B94116"/>
    <w:rsid w:val="00B94291"/>
    <w:rsid w:val="00B94AD3"/>
    <w:rsid w:val="00B94AF4"/>
    <w:rsid w:val="00B94B43"/>
    <w:rsid w:val="00B950CC"/>
    <w:rsid w:val="00B9565B"/>
    <w:rsid w:val="00B956DE"/>
    <w:rsid w:val="00B957A0"/>
    <w:rsid w:val="00B9624A"/>
    <w:rsid w:val="00B96353"/>
    <w:rsid w:val="00B966DE"/>
    <w:rsid w:val="00B96BD8"/>
    <w:rsid w:val="00B96CBB"/>
    <w:rsid w:val="00B96DDA"/>
    <w:rsid w:val="00B96DFC"/>
    <w:rsid w:val="00B9728D"/>
    <w:rsid w:val="00B977B8"/>
    <w:rsid w:val="00B97AF4"/>
    <w:rsid w:val="00B97D4D"/>
    <w:rsid w:val="00B97EEF"/>
    <w:rsid w:val="00BA028E"/>
    <w:rsid w:val="00BA02CE"/>
    <w:rsid w:val="00BA0407"/>
    <w:rsid w:val="00BA04BC"/>
    <w:rsid w:val="00BA07D3"/>
    <w:rsid w:val="00BA0EEE"/>
    <w:rsid w:val="00BA0FE4"/>
    <w:rsid w:val="00BA11AB"/>
    <w:rsid w:val="00BA1605"/>
    <w:rsid w:val="00BA178C"/>
    <w:rsid w:val="00BA1854"/>
    <w:rsid w:val="00BA1E2D"/>
    <w:rsid w:val="00BA2011"/>
    <w:rsid w:val="00BA2561"/>
    <w:rsid w:val="00BA258B"/>
    <w:rsid w:val="00BA26E5"/>
    <w:rsid w:val="00BA2C7A"/>
    <w:rsid w:val="00BA349F"/>
    <w:rsid w:val="00BA39C6"/>
    <w:rsid w:val="00BA3CA1"/>
    <w:rsid w:val="00BA4328"/>
    <w:rsid w:val="00BA444D"/>
    <w:rsid w:val="00BA458C"/>
    <w:rsid w:val="00BA469C"/>
    <w:rsid w:val="00BA4BD8"/>
    <w:rsid w:val="00BA525E"/>
    <w:rsid w:val="00BA53E2"/>
    <w:rsid w:val="00BA584F"/>
    <w:rsid w:val="00BA5C76"/>
    <w:rsid w:val="00BA5CEE"/>
    <w:rsid w:val="00BA6297"/>
    <w:rsid w:val="00BA62A2"/>
    <w:rsid w:val="00BA6787"/>
    <w:rsid w:val="00BA69A3"/>
    <w:rsid w:val="00BA6D3A"/>
    <w:rsid w:val="00BA6E3B"/>
    <w:rsid w:val="00BA7806"/>
    <w:rsid w:val="00BA7862"/>
    <w:rsid w:val="00BA79A7"/>
    <w:rsid w:val="00BA7AAF"/>
    <w:rsid w:val="00BA7B22"/>
    <w:rsid w:val="00BB0287"/>
    <w:rsid w:val="00BB06D6"/>
    <w:rsid w:val="00BB0F69"/>
    <w:rsid w:val="00BB11FD"/>
    <w:rsid w:val="00BB1878"/>
    <w:rsid w:val="00BB1AED"/>
    <w:rsid w:val="00BB2093"/>
    <w:rsid w:val="00BB2251"/>
    <w:rsid w:val="00BB2C94"/>
    <w:rsid w:val="00BB32C0"/>
    <w:rsid w:val="00BB3328"/>
    <w:rsid w:val="00BB3668"/>
    <w:rsid w:val="00BB38E0"/>
    <w:rsid w:val="00BB39E0"/>
    <w:rsid w:val="00BB3A0E"/>
    <w:rsid w:val="00BB3DF8"/>
    <w:rsid w:val="00BB3F54"/>
    <w:rsid w:val="00BB400B"/>
    <w:rsid w:val="00BB4201"/>
    <w:rsid w:val="00BB4730"/>
    <w:rsid w:val="00BB4853"/>
    <w:rsid w:val="00BB4886"/>
    <w:rsid w:val="00BB4A9C"/>
    <w:rsid w:val="00BB4B52"/>
    <w:rsid w:val="00BB4F6E"/>
    <w:rsid w:val="00BB5492"/>
    <w:rsid w:val="00BB557B"/>
    <w:rsid w:val="00BB55F8"/>
    <w:rsid w:val="00BB587B"/>
    <w:rsid w:val="00BB5AF7"/>
    <w:rsid w:val="00BB5B3C"/>
    <w:rsid w:val="00BB5B81"/>
    <w:rsid w:val="00BB5EE2"/>
    <w:rsid w:val="00BB6212"/>
    <w:rsid w:val="00BB629A"/>
    <w:rsid w:val="00BB66B5"/>
    <w:rsid w:val="00BB690A"/>
    <w:rsid w:val="00BB6AEE"/>
    <w:rsid w:val="00BB6C5D"/>
    <w:rsid w:val="00BB6CD1"/>
    <w:rsid w:val="00BB6DF5"/>
    <w:rsid w:val="00BB7340"/>
    <w:rsid w:val="00BB7367"/>
    <w:rsid w:val="00BB73A7"/>
    <w:rsid w:val="00BC03A7"/>
    <w:rsid w:val="00BC04BA"/>
    <w:rsid w:val="00BC04C7"/>
    <w:rsid w:val="00BC0B74"/>
    <w:rsid w:val="00BC0E43"/>
    <w:rsid w:val="00BC19A8"/>
    <w:rsid w:val="00BC2024"/>
    <w:rsid w:val="00BC21D5"/>
    <w:rsid w:val="00BC2BF2"/>
    <w:rsid w:val="00BC2DD2"/>
    <w:rsid w:val="00BC2E9D"/>
    <w:rsid w:val="00BC326F"/>
    <w:rsid w:val="00BC37AF"/>
    <w:rsid w:val="00BC4224"/>
    <w:rsid w:val="00BC432D"/>
    <w:rsid w:val="00BC4374"/>
    <w:rsid w:val="00BC43FD"/>
    <w:rsid w:val="00BC4606"/>
    <w:rsid w:val="00BC4790"/>
    <w:rsid w:val="00BC49EC"/>
    <w:rsid w:val="00BC523E"/>
    <w:rsid w:val="00BC54EC"/>
    <w:rsid w:val="00BC5D8D"/>
    <w:rsid w:val="00BC5DAC"/>
    <w:rsid w:val="00BC61D0"/>
    <w:rsid w:val="00BC6436"/>
    <w:rsid w:val="00BC6898"/>
    <w:rsid w:val="00BC6AB6"/>
    <w:rsid w:val="00BC6CDD"/>
    <w:rsid w:val="00BC6E35"/>
    <w:rsid w:val="00BC725E"/>
    <w:rsid w:val="00BC7313"/>
    <w:rsid w:val="00BC74AF"/>
    <w:rsid w:val="00BC74BE"/>
    <w:rsid w:val="00BC76DD"/>
    <w:rsid w:val="00BC7777"/>
    <w:rsid w:val="00BC7D00"/>
    <w:rsid w:val="00BC7DFB"/>
    <w:rsid w:val="00BC7F0D"/>
    <w:rsid w:val="00BC7F3E"/>
    <w:rsid w:val="00BC7FDB"/>
    <w:rsid w:val="00BD0306"/>
    <w:rsid w:val="00BD0597"/>
    <w:rsid w:val="00BD0636"/>
    <w:rsid w:val="00BD0778"/>
    <w:rsid w:val="00BD0902"/>
    <w:rsid w:val="00BD0D51"/>
    <w:rsid w:val="00BD11DE"/>
    <w:rsid w:val="00BD13F8"/>
    <w:rsid w:val="00BD15CC"/>
    <w:rsid w:val="00BD1618"/>
    <w:rsid w:val="00BD1708"/>
    <w:rsid w:val="00BD1797"/>
    <w:rsid w:val="00BD1874"/>
    <w:rsid w:val="00BD1F1E"/>
    <w:rsid w:val="00BD22EA"/>
    <w:rsid w:val="00BD2CDE"/>
    <w:rsid w:val="00BD3375"/>
    <w:rsid w:val="00BD3377"/>
    <w:rsid w:val="00BD386F"/>
    <w:rsid w:val="00BD3F42"/>
    <w:rsid w:val="00BD3F8C"/>
    <w:rsid w:val="00BD415E"/>
    <w:rsid w:val="00BD4BE2"/>
    <w:rsid w:val="00BD52E4"/>
    <w:rsid w:val="00BD5520"/>
    <w:rsid w:val="00BD577D"/>
    <w:rsid w:val="00BD6113"/>
    <w:rsid w:val="00BD62A9"/>
    <w:rsid w:val="00BD6326"/>
    <w:rsid w:val="00BD658F"/>
    <w:rsid w:val="00BD70CC"/>
    <w:rsid w:val="00BD7370"/>
    <w:rsid w:val="00BD74D6"/>
    <w:rsid w:val="00BD7E08"/>
    <w:rsid w:val="00BE032A"/>
    <w:rsid w:val="00BE055A"/>
    <w:rsid w:val="00BE058E"/>
    <w:rsid w:val="00BE0939"/>
    <w:rsid w:val="00BE0AD2"/>
    <w:rsid w:val="00BE0B1C"/>
    <w:rsid w:val="00BE0FCF"/>
    <w:rsid w:val="00BE17CC"/>
    <w:rsid w:val="00BE18F3"/>
    <w:rsid w:val="00BE1A2C"/>
    <w:rsid w:val="00BE24D4"/>
    <w:rsid w:val="00BE269A"/>
    <w:rsid w:val="00BE291C"/>
    <w:rsid w:val="00BE29DE"/>
    <w:rsid w:val="00BE2AE8"/>
    <w:rsid w:val="00BE2DBF"/>
    <w:rsid w:val="00BE2E9D"/>
    <w:rsid w:val="00BE2ED4"/>
    <w:rsid w:val="00BE3069"/>
    <w:rsid w:val="00BE35EB"/>
    <w:rsid w:val="00BE3E36"/>
    <w:rsid w:val="00BE3EB8"/>
    <w:rsid w:val="00BE3F74"/>
    <w:rsid w:val="00BE47A6"/>
    <w:rsid w:val="00BE4A77"/>
    <w:rsid w:val="00BE5513"/>
    <w:rsid w:val="00BE5C48"/>
    <w:rsid w:val="00BE603D"/>
    <w:rsid w:val="00BE6122"/>
    <w:rsid w:val="00BE61C7"/>
    <w:rsid w:val="00BE626C"/>
    <w:rsid w:val="00BE6E4E"/>
    <w:rsid w:val="00BE70A4"/>
    <w:rsid w:val="00BE71D3"/>
    <w:rsid w:val="00BE731E"/>
    <w:rsid w:val="00BE74A1"/>
    <w:rsid w:val="00BE7ADF"/>
    <w:rsid w:val="00BE7BC6"/>
    <w:rsid w:val="00BE7D6E"/>
    <w:rsid w:val="00BE7E51"/>
    <w:rsid w:val="00BF004B"/>
    <w:rsid w:val="00BF02F5"/>
    <w:rsid w:val="00BF036F"/>
    <w:rsid w:val="00BF0450"/>
    <w:rsid w:val="00BF09A1"/>
    <w:rsid w:val="00BF0FD7"/>
    <w:rsid w:val="00BF1C6B"/>
    <w:rsid w:val="00BF1E34"/>
    <w:rsid w:val="00BF1E41"/>
    <w:rsid w:val="00BF1E71"/>
    <w:rsid w:val="00BF207B"/>
    <w:rsid w:val="00BF21D7"/>
    <w:rsid w:val="00BF2A8E"/>
    <w:rsid w:val="00BF2A8F"/>
    <w:rsid w:val="00BF2DD7"/>
    <w:rsid w:val="00BF2E35"/>
    <w:rsid w:val="00BF2FB9"/>
    <w:rsid w:val="00BF4277"/>
    <w:rsid w:val="00BF46DD"/>
    <w:rsid w:val="00BF473C"/>
    <w:rsid w:val="00BF499C"/>
    <w:rsid w:val="00BF4AE1"/>
    <w:rsid w:val="00BF4BCB"/>
    <w:rsid w:val="00BF4E50"/>
    <w:rsid w:val="00BF5391"/>
    <w:rsid w:val="00BF5468"/>
    <w:rsid w:val="00BF57A1"/>
    <w:rsid w:val="00BF5EC3"/>
    <w:rsid w:val="00BF5F54"/>
    <w:rsid w:val="00BF5FCB"/>
    <w:rsid w:val="00BF6303"/>
    <w:rsid w:val="00BF656B"/>
    <w:rsid w:val="00BF6AB9"/>
    <w:rsid w:val="00BF7695"/>
    <w:rsid w:val="00BF771A"/>
    <w:rsid w:val="00BF7907"/>
    <w:rsid w:val="00BF7F9F"/>
    <w:rsid w:val="00C002CD"/>
    <w:rsid w:val="00C00729"/>
    <w:rsid w:val="00C00B7D"/>
    <w:rsid w:val="00C00EE6"/>
    <w:rsid w:val="00C01739"/>
    <w:rsid w:val="00C01CFA"/>
    <w:rsid w:val="00C01E23"/>
    <w:rsid w:val="00C0304B"/>
    <w:rsid w:val="00C0315A"/>
    <w:rsid w:val="00C031AB"/>
    <w:rsid w:val="00C03CDD"/>
    <w:rsid w:val="00C04148"/>
    <w:rsid w:val="00C0416D"/>
    <w:rsid w:val="00C0480A"/>
    <w:rsid w:val="00C04F60"/>
    <w:rsid w:val="00C0500F"/>
    <w:rsid w:val="00C050B9"/>
    <w:rsid w:val="00C05AA6"/>
    <w:rsid w:val="00C05B7F"/>
    <w:rsid w:val="00C05E31"/>
    <w:rsid w:val="00C05FFA"/>
    <w:rsid w:val="00C060A9"/>
    <w:rsid w:val="00C06B13"/>
    <w:rsid w:val="00C06EB8"/>
    <w:rsid w:val="00C07061"/>
    <w:rsid w:val="00C073D7"/>
    <w:rsid w:val="00C0755B"/>
    <w:rsid w:val="00C078D0"/>
    <w:rsid w:val="00C079C2"/>
    <w:rsid w:val="00C07F6C"/>
    <w:rsid w:val="00C10206"/>
    <w:rsid w:val="00C10851"/>
    <w:rsid w:val="00C10AA0"/>
    <w:rsid w:val="00C10B6E"/>
    <w:rsid w:val="00C10CB5"/>
    <w:rsid w:val="00C1104E"/>
    <w:rsid w:val="00C11121"/>
    <w:rsid w:val="00C11745"/>
    <w:rsid w:val="00C117CC"/>
    <w:rsid w:val="00C11D82"/>
    <w:rsid w:val="00C12001"/>
    <w:rsid w:val="00C1208A"/>
    <w:rsid w:val="00C126B4"/>
    <w:rsid w:val="00C12AF5"/>
    <w:rsid w:val="00C12E7D"/>
    <w:rsid w:val="00C13147"/>
    <w:rsid w:val="00C131E9"/>
    <w:rsid w:val="00C1328E"/>
    <w:rsid w:val="00C13AA6"/>
    <w:rsid w:val="00C13B57"/>
    <w:rsid w:val="00C1406C"/>
    <w:rsid w:val="00C142BD"/>
    <w:rsid w:val="00C1449D"/>
    <w:rsid w:val="00C146B3"/>
    <w:rsid w:val="00C147B4"/>
    <w:rsid w:val="00C15389"/>
    <w:rsid w:val="00C1554D"/>
    <w:rsid w:val="00C156EE"/>
    <w:rsid w:val="00C15E2D"/>
    <w:rsid w:val="00C15EBA"/>
    <w:rsid w:val="00C16204"/>
    <w:rsid w:val="00C16837"/>
    <w:rsid w:val="00C16868"/>
    <w:rsid w:val="00C16DE2"/>
    <w:rsid w:val="00C16F0F"/>
    <w:rsid w:val="00C1703B"/>
    <w:rsid w:val="00C171DA"/>
    <w:rsid w:val="00C1791F"/>
    <w:rsid w:val="00C17C2C"/>
    <w:rsid w:val="00C17C7C"/>
    <w:rsid w:val="00C20079"/>
    <w:rsid w:val="00C201B1"/>
    <w:rsid w:val="00C2028A"/>
    <w:rsid w:val="00C2031F"/>
    <w:rsid w:val="00C205E1"/>
    <w:rsid w:val="00C206FA"/>
    <w:rsid w:val="00C20B48"/>
    <w:rsid w:val="00C20CC2"/>
    <w:rsid w:val="00C20EA9"/>
    <w:rsid w:val="00C211C4"/>
    <w:rsid w:val="00C213FD"/>
    <w:rsid w:val="00C21825"/>
    <w:rsid w:val="00C219F5"/>
    <w:rsid w:val="00C220C9"/>
    <w:rsid w:val="00C2220B"/>
    <w:rsid w:val="00C2226E"/>
    <w:rsid w:val="00C222F3"/>
    <w:rsid w:val="00C227A1"/>
    <w:rsid w:val="00C22C3C"/>
    <w:rsid w:val="00C2342D"/>
    <w:rsid w:val="00C23C2A"/>
    <w:rsid w:val="00C23DEE"/>
    <w:rsid w:val="00C2418B"/>
    <w:rsid w:val="00C24635"/>
    <w:rsid w:val="00C24AA8"/>
    <w:rsid w:val="00C24AB4"/>
    <w:rsid w:val="00C24E12"/>
    <w:rsid w:val="00C24FAF"/>
    <w:rsid w:val="00C252BF"/>
    <w:rsid w:val="00C2590F"/>
    <w:rsid w:val="00C25C01"/>
    <w:rsid w:val="00C25D00"/>
    <w:rsid w:val="00C25D9A"/>
    <w:rsid w:val="00C261E7"/>
    <w:rsid w:val="00C262D9"/>
    <w:rsid w:val="00C26922"/>
    <w:rsid w:val="00C26C2E"/>
    <w:rsid w:val="00C26C5C"/>
    <w:rsid w:val="00C26F43"/>
    <w:rsid w:val="00C27031"/>
    <w:rsid w:val="00C270FB"/>
    <w:rsid w:val="00C274CE"/>
    <w:rsid w:val="00C27750"/>
    <w:rsid w:val="00C27FF1"/>
    <w:rsid w:val="00C300EF"/>
    <w:rsid w:val="00C3069C"/>
    <w:rsid w:val="00C3080A"/>
    <w:rsid w:val="00C309FC"/>
    <w:rsid w:val="00C30A12"/>
    <w:rsid w:val="00C30A66"/>
    <w:rsid w:val="00C30F00"/>
    <w:rsid w:val="00C312D4"/>
    <w:rsid w:val="00C31401"/>
    <w:rsid w:val="00C314F4"/>
    <w:rsid w:val="00C323BE"/>
    <w:rsid w:val="00C327B8"/>
    <w:rsid w:val="00C327CE"/>
    <w:rsid w:val="00C32DE9"/>
    <w:rsid w:val="00C33479"/>
    <w:rsid w:val="00C334EE"/>
    <w:rsid w:val="00C33A86"/>
    <w:rsid w:val="00C33BDB"/>
    <w:rsid w:val="00C340C3"/>
    <w:rsid w:val="00C3424F"/>
    <w:rsid w:val="00C3441D"/>
    <w:rsid w:val="00C345AF"/>
    <w:rsid w:val="00C352F4"/>
    <w:rsid w:val="00C357C7"/>
    <w:rsid w:val="00C3583D"/>
    <w:rsid w:val="00C35CF5"/>
    <w:rsid w:val="00C36251"/>
    <w:rsid w:val="00C3629A"/>
    <w:rsid w:val="00C362B8"/>
    <w:rsid w:val="00C3660F"/>
    <w:rsid w:val="00C36953"/>
    <w:rsid w:val="00C36A58"/>
    <w:rsid w:val="00C36B7C"/>
    <w:rsid w:val="00C36BE3"/>
    <w:rsid w:val="00C37088"/>
    <w:rsid w:val="00C37119"/>
    <w:rsid w:val="00C3716A"/>
    <w:rsid w:val="00C371E1"/>
    <w:rsid w:val="00C37A0B"/>
    <w:rsid w:val="00C37ACD"/>
    <w:rsid w:val="00C37B11"/>
    <w:rsid w:val="00C37DAE"/>
    <w:rsid w:val="00C37EC1"/>
    <w:rsid w:val="00C402A0"/>
    <w:rsid w:val="00C40830"/>
    <w:rsid w:val="00C408B1"/>
    <w:rsid w:val="00C40937"/>
    <w:rsid w:val="00C40A50"/>
    <w:rsid w:val="00C40E51"/>
    <w:rsid w:val="00C410EE"/>
    <w:rsid w:val="00C41557"/>
    <w:rsid w:val="00C417B0"/>
    <w:rsid w:val="00C41A47"/>
    <w:rsid w:val="00C41AFA"/>
    <w:rsid w:val="00C42164"/>
    <w:rsid w:val="00C42278"/>
    <w:rsid w:val="00C423FC"/>
    <w:rsid w:val="00C42731"/>
    <w:rsid w:val="00C42AF9"/>
    <w:rsid w:val="00C42F63"/>
    <w:rsid w:val="00C430D9"/>
    <w:rsid w:val="00C435C9"/>
    <w:rsid w:val="00C43646"/>
    <w:rsid w:val="00C4366A"/>
    <w:rsid w:val="00C43855"/>
    <w:rsid w:val="00C43A81"/>
    <w:rsid w:val="00C43C2D"/>
    <w:rsid w:val="00C43D84"/>
    <w:rsid w:val="00C43E1F"/>
    <w:rsid w:val="00C4422D"/>
    <w:rsid w:val="00C442CB"/>
    <w:rsid w:val="00C4436E"/>
    <w:rsid w:val="00C44634"/>
    <w:rsid w:val="00C44F49"/>
    <w:rsid w:val="00C4519A"/>
    <w:rsid w:val="00C453BE"/>
    <w:rsid w:val="00C45BA8"/>
    <w:rsid w:val="00C45E74"/>
    <w:rsid w:val="00C4607F"/>
    <w:rsid w:val="00C462D7"/>
    <w:rsid w:val="00C46A18"/>
    <w:rsid w:val="00C46D25"/>
    <w:rsid w:val="00C46E07"/>
    <w:rsid w:val="00C472E0"/>
    <w:rsid w:val="00C473D9"/>
    <w:rsid w:val="00C476DF"/>
    <w:rsid w:val="00C47859"/>
    <w:rsid w:val="00C47865"/>
    <w:rsid w:val="00C47990"/>
    <w:rsid w:val="00C47C9B"/>
    <w:rsid w:val="00C47D39"/>
    <w:rsid w:val="00C50651"/>
    <w:rsid w:val="00C507F0"/>
    <w:rsid w:val="00C50B30"/>
    <w:rsid w:val="00C50C34"/>
    <w:rsid w:val="00C51329"/>
    <w:rsid w:val="00C513A8"/>
    <w:rsid w:val="00C51622"/>
    <w:rsid w:val="00C51C0B"/>
    <w:rsid w:val="00C51D84"/>
    <w:rsid w:val="00C52067"/>
    <w:rsid w:val="00C520BC"/>
    <w:rsid w:val="00C523C9"/>
    <w:rsid w:val="00C52602"/>
    <w:rsid w:val="00C529CE"/>
    <w:rsid w:val="00C52AC4"/>
    <w:rsid w:val="00C52CE3"/>
    <w:rsid w:val="00C52D72"/>
    <w:rsid w:val="00C52FBC"/>
    <w:rsid w:val="00C530E6"/>
    <w:rsid w:val="00C53779"/>
    <w:rsid w:val="00C53F96"/>
    <w:rsid w:val="00C542FF"/>
    <w:rsid w:val="00C54877"/>
    <w:rsid w:val="00C54984"/>
    <w:rsid w:val="00C55069"/>
    <w:rsid w:val="00C55242"/>
    <w:rsid w:val="00C5589A"/>
    <w:rsid w:val="00C558DA"/>
    <w:rsid w:val="00C55A25"/>
    <w:rsid w:val="00C55CF3"/>
    <w:rsid w:val="00C55EFD"/>
    <w:rsid w:val="00C55F76"/>
    <w:rsid w:val="00C56153"/>
    <w:rsid w:val="00C56560"/>
    <w:rsid w:val="00C56620"/>
    <w:rsid w:val="00C5696F"/>
    <w:rsid w:val="00C56E68"/>
    <w:rsid w:val="00C56ECC"/>
    <w:rsid w:val="00C56FDE"/>
    <w:rsid w:val="00C570C5"/>
    <w:rsid w:val="00C5732D"/>
    <w:rsid w:val="00C5796E"/>
    <w:rsid w:val="00C57973"/>
    <w:rsid w:val="00C579ED"/>
    <w:rsid w:val="00C60116"/>
    <w:rsid w:val="00C6030F"/>
    <w:rsid w:val="00C6079D"/>
    <w:rsid w:val="00C607A4"/>
    <w:rsid w:val="00C609FB"/>
    <w:rsid w:val="00C60A38"/>
    <w:rsid w:val="00C60A68"/>
    <w:rsid w:val="00C60FFE"/>
    <w:rsid w:val="00C61050"/>
    <w:rsid w:val="00C6169C"/>
    <w:rsid w:val="00C61E9F"/>
    <w:rsid w:val="00C622D6"/>
    <w:rsid w:val="00C62389"/>
    <w:rsid w:val="00C62408"/>
    <w:rsid w:val="00C6299F"/>
    <w:rsid w:val="00C62A82"/>
    <w:rsid w:val="00C62E1F"/>
    <w:rsid w:val="00C62F6B"/>
    <w:rsid w:val="00C630AA"/>
    <w:rsid w:val="00C6395F"/>
    <w:rsid w:val="00C63DBC"/>
    <w:rsid w:val="00C63F54"/>
    <w:rsid w:val="00C64146"/>
    <w:rsid w:val="00C642B3"/>
    <w:rsid w:val="00C642EF"/>
    <w:rsid w:val="00C643E5"/>
    <w:rsid w:val="00C6450D"/>
    <w:rsid w:val="00C64A27"/>
    <w:rsid w:val="00C64F8B"/>
    <w:rsid w:val="00C652D4"/>
    <w:rsid w:val="00C655E0"/>
    <w:rsid w:val="00C65840"/>
    <w:rsid w:val="00C65E4A"/>
    <w:rsid w:val="00C667D2"/>
    <w:rsid w:val="00C6718C"/>
    <w:rsid w:val="00C67570"/>
    <w:rsid w:val="00C676C7"/>
    <w:rsid w:val="00C67A95"/>
    <w:rsid w:val="00C70039"/>
    <w:rsid w:val="00C7013B"/>
    <w:rsid w:val="00C70D66"/>
    <w:rsid w:val="00C70DC5"/>
    <w:rsid w:val="00C711BC"/>
    <w:rsid w:val="00C71359"/>
    <w:rsid w:val="00C71611"/>
    <w:rsid w:val="00C7163E"/>
    <w:rsid w:val="00C7182C"/>
    <w:rsid w:val="00C72009"/>
    <w:rsid w:val="00C720F9"/>
    <w:rsid w:val="00C72F85"/>
    <w:rsid w:val="00C72FA5"/>
    <w:rsid w:val="00C7306A"/>
    <w:rsid w:val="00C734E4"/>
    <w:rsid w:val="00C73588"/>
    <w:rsid w:val="00C73DAD"/>
    <w:rsid w:val="00C73E2C"/>
    <w:rsid w:val="00C73FB5"/>
    <w:rsid w:val="00C74CBE"/>
    <w:rsid w:val="00C74EB6"/>
    <w:rsid w:val="00C75071"/>
    <w:rsid w:val="00C75AFD"/>
    <w:rsid w:val="00C75BC1"/>
    <w:rsid w:val="00C75D9F"/>
    <w:rsid w:val="00C76201"/>
    <w:rsid w:val="00C76247"/>
    <w:rsid w:val="00C7673A"/>
    <w:rsid w:val="00C76958"/>
    <w:rsid w:val="00C76A06"/>
    <w:rsid w:val="00C7704E"/>
    <w:rsid w:val="00C77151"/>
    <w:rsid w:val="00C771A2"/>
    <w:rsid w:val="00C80191"/>
    <w:rsid w:val="00C801C6"/>
    <w:rsid w:val="00C80333"/>
    <w:rsid w:val="00C80733"/>
    <w:rsid w:val="00C8087D"/>
    <w:rsid w:val="00C80A92"/>
    <w:rsid w:val="00C80CCC"/>
    <w:rsid w:val="00C80DFE"/>
    <w:rsid w:val="00C80E41"/>
    <w:rsid w:val="00C80E47"/>
    <w:rsid w:val="00C813EA"/>
    <w:rsid w:val="00C8142C"/>
    <w:rsid w:val="00C81A61"/>
    <w:rsid w:val="00C81C44"/>
    <w:rsid w:val="00C8231F"/>
    <w:rsid w:val="00C82DB0"/>
    <w:rsid w:val="00C82EBD"/>
    <w:rsid w:val="00C830FB"/>
    <w:rsid w:val="00C837EF"/>
    <w:rsid w:val="00C838CC"/>
    <w:rsid w:val="00C849FB"/>
    <w:rsid w:val="00C84A71"/>
    <w:rsid w:val="00C853A2"/>
    <w:rsid w:val="00C855CA"/>
    <w:rsid w:val="00C85684"/>
    <w:rsid w:val="00C857D9"/>
    <w:rsid w:val="00C85B04"/>
    <w:rsid w:val="00C85BF2"/>
    <w:rsid w:val="00C85EB0"/>
    <w:rsid w:val="00C86090"/>
    <w:rsid w:val="00C863A8"/>
    <w:rsid w:val="00C865AA"/>
    <w:rsid w:val="00C869C1"/>
    <w:rsid w:val="00C86A55"/>
    <w:rsid w:val="00C86A77"/>
    <w:rsid w:val="00C86BDE"/>
    <w:rsid w:val="00C86BF6"/>
    <w:rsid w:val="00C86CD5"/>
    <w:rsid w:val="00C86DF4"/>
    <w:rsid w:val="00C87236"/>
    <w:rsid w:val="00C8746C"/>
    <w:rsid w:val="00C87716"/>
    <w:rsid w:val="00C87827"/>
    <w:rsid w:val="00C87B0E"/>
    <w:rsid w:val="00C87E98"/>
    <w:rsid w:val="00C90024"/>
    <w:rsid w:val="00C9013A"/>
    <w:rsid w:val="00C901ED"/>
    <w:rsid w:val="00C905F2"/>
    <w:rsid w:val="00C90797"/>
    <w:rsid w:val="00C90955"/>
    <w:rsid w:val="00C909E7"/>
    <w:rsid w:val="00C91079"/>
    <w:rsid w:val="00C91100"/>
    <w:rsid w:val="00C9138F"/>
    <w:rsid w:val="00C915B5"/>
    <w:rsid w:val="00C91781"/>
    <w:rsid w:val="00C91ED0"/>
    <w:rsid w:val="00C9206E"/>
    <w:rsid w:val="00C926B7"/>
    <w:rsid w:val="00C928C7"/>
    <w:rsid w:val="00C92FB4"/>
    <w:rsid w:val="00C9316C"/>
    <w:rsid w:val="00C93262"/>
    <w:rsid w:val="00C9348A"/>
    <w:rsid w:val="00C93685"/>
    <w:rsid w:val="00C93940"/>
    <w:rsid w:val="00C93AA0"/>
    <w:rsid w:val="00C93B65"/>
    <w:rsid w:val="00C94F88"/>
    <w:rsid w:val="00C94FC3"/>
    <w:rsid w:val="00C9523B"/>
    <w:rsid w:val="00C9545C"/>
    <w:rsid w:val="00C955C1"/>
    <w:rsid w:val="00C95B15"/>
    <w:rsid w:val="00C96102"/>
    <w:rsid w:val="00C965F0"/>
    <w:rsid w:val="00C968BD"/>
    <w:rsid w:val="00C96DE6"/>
    <w:rsid w:val="00C9715B"/>
    <w:rsid w:val="00C9733E"/>
    <w:rsid w:val="00C9737F"/>
    <w:rsid w:val="00C9795D"/>
    <w:rsid w:val="00C97E0A"/>
    <w:rsid w:val="00C97EBD"/>
    <w:rsid w:val="00CA024E"/>
    <w:rsid w:val="00CA04C1"/>
    <w:rsid w:val="00CA04C2"/>
    <w:rsid w:val="00CA04D5"/>
    <w:rsid w:val="00CA05F2"/>
    <w:rsid w:val="00CA08BC"/>
    <w:rsid w:val="00CA096A"/>
    <w:rsid w:val="00CA0B2F"/>
    <w:rsid w:val="00CA0C62"/>
    <w:rsid w:val="00CA0DAC"/>
    <w:rsid w:val="00CA1097"/>
    <w:rsid w:val="00CA137E"/>
    <w:rsid w:val="00CA1411"/>
    <w:rsid w:val="00CA141F"/>
    <w:rsid w:val="00CA1535"/>
    <w:rsid w:val="00CA172D"/>
    <w:rsid w:val="00CA1BD2"/>
    <w:rsid w:val="00CA1E5D"/>
    <w:rsid w:val="00CA209A"/>
    <w:rsid w:val="00CA23F2"/>
    <w:rsid w:val="00CA2DCC"/>
    <w:rsid w:val="00CA2FF9"/>
    <w:rsid w:val="00CA3013"/>
    <w:rsid w:val="00CA3492"/>
    <w:rsid w:val="00CA3686"/>
    <w:rsid w:val="00CA3980"/>
    <w:rsid w:val="00CA3A85"/>
    <w:rsid w:val="00CA3D6A"/>
    <w:rsid w:val="00CA40F0"/>
    <w:rsid w:val="00CA4107"/>
    <w:rsid w:val="00CA425C"/>
    <w:rsid w:val="00CA45F5"/>
    <w:rsid w:val="00CA4E3E"/>
    <w:rsid w:val="00CA50B1"/>
    <w:rsid w:val="00CA5178"/>
    <w:rsid w:val="00CA5244"/>
    <w:rsid w:val="00CA5371"/>
    <w:rsid w:val="00CA57DD"/>
    <w:rsid w:val="00CA5D3D"/>
    <w:rsid w:val="00CA60AC"/>
    <w:rsid w:val="00CA640B"/>
    <w:rsid w:val="00CA682C"/>
    <w:rsid w:val="00CA6E44"/>
    <w:rsid w:val="00CA6FAF"/>
    <w:rsid w:val="00CA708B"/>
    <w:rsid w:val="00CA755F"/>
    <w:rsid w:val="00CB004F"/>
    <w:rsid w:val="00CB0444"/>
    <w:rsid w:val="00CB0AAE"/>
    <w:rsid w:val="00CB0CAF"/>
    <w:rsid w:val="00CB0E45"/>
    <w:rsid w:val="00CB0F0A"/>
    <w:rsid w:val="00CB117E"/>
    <w:rsid w:val="00CB156A"/>
    <w:rsid w:val="00CB1CA3"/>
    <w:rsid w:val="00CB2BD5"/>
    <w:rsid w:val="00CB2C6D"/>
    <w:rsid w:val="00CB359F"/>
    <w:rsid w:val="00CB3638"/>
    <w:rsid w:val="00CB3644"/>
    <w:rsid w:val="00CB39AC"/>
    <w:rsid w:val="00CB43E6"/>
    <w:rsid w:val="00CB472C"/>
    <w:rsid w:val="00CB4914"/>
    <w:rsid w:val="00CB54FF"/>
    <w:rsid w:val="00CB5875"/>
    <w:rsid w:val="00CB5FF5"/>
    <w:rsid w:val="00CB6056"/>
    <w:rsid w:val="00CB60CF"/>
    <w:rsid w:val="00CB6300"/>
    <w:rsid w:val="00CB6372"/>
    <w:rsid w:val="00CB655C"/>
    <w:rsid w:val="00CB65E8"/>
    <w:rsid w:val="00CB697C"/>
    <w:rsid w:val="00CB766D"/>
    <w:rsid w:val="00CB7890"/>
    <w:rsid w:val="00CB796B"/>
    <w:rsid w:val="00CB7B61"/>
    <w:rsid w:val="00CC03A3"/>
    <w:rsid w:val="00CC08CA"/>
    <w:rsid w:val="00CC0B73"/>
    <w:rsid w:val="00CC0EBD"/>
    <w:rsid w:val="00CC1070"/>
    <w:rsid w:val="00CC1612"/>
    <w:rsid w:val="00CC1AA4"/>
    <w:rsid w:val="00CC1C11"/>
    <w:rsid w:val="00CC1CB8"/>
    <w:rsid w:val="00CC1F39"/>
    <w:rsid w:val="00CC2612"/>
    <w:rsid w:val="00CC270F"/>
    <w:rsid w:val="00CC28B9"/>
    <w:rsid w:val="00CC2A11"/>
    <w:rsid w:val="00CC2A3B"/>
    <w:rsid w:val="00CC2BC0"/>
    <w:rsid w:val="00CC306D"/>
    <w:rsid w:val="00CC33BC"/>
    <w:rsid w:val="00CC3949"/>
    <w:rsid w:val="00CC39DF"/>
    <w:rsid w:val="00CC3BB7"/>
    <w:rsid w:val="00CC3E82"/>
    <w:rsid w:val="00CC3FAC"/>
    <w:rsid w:val="00CC48A1"/>
    <w:rsid w:val="00CC4BB8"/>
    <w:rsid w:val="00CC4D91"/>
    <w:rsid w:val="00CC4E6C"/>
    <w:rsid w:val="00CC52BF"/>
    <w:rsid w:val="00CC5793"/>
    <w:rsid w:val="00CC5BBD"/>
    <w:rsid w:val="00CC5C96"/>
    <w:rsid w:val="00CC5DA2"/>
    <w:rsid w:val="00CC5F02"/>
    <w:rsid w:val="00CC5F47"/>
    <w:rsid w:val="00CC637E"/>
    <w:rsid w:val="00CC65D7"/>
    <w:rsid w:val="00CC6717"/>
    <w:rsid w:val="00CC6778"/>
    <w:rsid w:val="00CC6937"/>
    <w:rsid w:val="00CC6B68"/>
    <w:rsid w:val="00CC6D3A"/>
    <w:rsid w:val="00CC70CA"/>
    <w:rsid w:val="00CC72B6"/>
    <w:rsid w:val="00CC74FC"/>
    <w:rsid w:val="00CC794F"/>
    <w:rsid w:val="00CC7D0A"/>
    <w:rsid w:val="00CD072B"/>
    <w:rsid w:val="00CD09CE"/>
    <w:rsid w:val="00CD1608"/>
    <w:rsid w:val="00CD16D8"/>
    <w:rsid w:val="00CD1BF3"/>
    <w:rsid w:val="00CD1D62"/>
    <w:rsid w:val="00CD20CC"/>
    <w:rsid w:val="00CD224D"/>
    <w:rsid w:val="00CD2388"/>
    <w:rsid w:val="00CD2642"/>
    <w:rsid w:val="00CD2810"/>
    <w:rsid w:val="00CD28BD"/>
    <w:rsid w:val="00CD2D24"/>
    <w:rsid w:val="00CD2E79"/>
    <w:rsid w:val="00CD34DE"/>
    <w:rsid w:val="00CD3C86"/>
    <w:rsid w:val="00CD3F93"/>
    <w:rsid w:val="00CD412D"/>
    <w:rsid w:val="00CD478F"/>
    <w:rsid w:val="00CD47AD"/>
    <w:rsid w:val="00CD491D"/>
    <w:rsid w:val="00CD492A"/>
    <w:rsid w:val="00CD4969"/>
    <w:rsid w:val="00CD4CEF"/>
    <w:rsid w:val="00CD4EF8"/>
    <w:rsid w:val="00CD504F"/>
    <w:rsid w:val="00CD51C9"/>
    <w:rsid w:val="00CD563D"/>
    <w:rsid w:val="00CD568E"/>
    <w:rsid w:val="00CD588D"/>
    <w:rsid w:val="00CD5DCB"/>
    <w:rsid w:val="00CD5F40"/>
    <w:rsid w:val="00CD60B8"/>
    <w:rsid w:val="00CD63AE"/>
    <w:rsid w:val="00CD6528"/>
    <w:rsid w:val="00CD66F2"/>
    <w:rsid w:val="00CD67E8"/>
    <w:rsid w:val="00CD6EFA"/>
    <w:rsid w:val="00CD709B"/>
    <w:rsid w:val="00CD70AC"/>
    <w:rsid w:val="00CD70E5"/>
    <w:rsid w:val="00CD72EE"/>
    <w:rsid w:val="00CD73BA"/>
    <w:rsid w:val="00CD7552"/>
    <w:rsid w:val="00CD7BE1"/>
    <w:rsid w:val="00CD7CC6"/>
    <w:rsid w:val="00CE0559"/>
    <w:rsid w:val="00CE0650"/>
    <w:rsid w:val="00CE0C6B"/>
    <w:rsid w:val="00CE107A"/>
    <w:rsid w:val="00CE19DF"/>
    <w:rsid w:val="00CE1EEF"/>
    <w:rsid w:val="00CE203E"/>
    <w:rsid w:val="00CE2056"/>
    <w:rsid w:val="00CE2138"/>
    <w:rsid w:val="00CE22CF"/>
    <w:rsid w:val="00CE24D2"/>
    <w:rsid w:val="00CE26F2"/>
    <w:rsid w:val="00CE27BA"/>
    <w:rsid w:val="00CE29E5"/>
    <w:rsid w:val="00CE2F4E"/>
    <w:rsid w:val="00CE3C9C"/>
    <w:rsid w:val="00CE3EA0"/>
    <w:rsid w:val="00CE4049"/>
    <w:rsid w:val="00CE434A"/>
    <w:rsid w:val="00CE46C4"/>
    <w:rsid w:val="00CE4BE9"/>
    <w:rsid w:val="00CE5032"/>
    <w:rsid w:val="00CE50F9"/>
    <w:rsid w:val="00CE5128"/>
    <w:rsid w:val="00CE51AD"/>
    <w:rsid w:val="00CE53BD"/>
    <w:rsid w:val="00CE55B3"/>
    <w:rsid w:val="00CE59D6"/>
    <w:rsid w:val="00CE5D12"/>
    <w:rsid w:val="00CE5F0F"/>
    <w:rsid w:val="00CE62E8"/>
    <w:rsid w:val="00CE673F"/>
    <w:rsid w:val="00CE6A27"/>
    <w:rsid w:val="00CE6BD2"/>
    <w:rsid w:val="00CE6E75"/>
    <w:rsid w:val="00CE6FE1"/>
    <w:rsid w:val="00CE711A"/>
    <w:rsid w:val="00CE7B1A"/>
    <w:rsid w:val="00CE7D2E"/>
    <w:rsid w:val="00CE7DBF"/>
    <w:rsid w:val="00CF00E1"/>
    <w:rsid w:val="00CF0119"/>
    <w:rsid w:val="00CF037E"/>
    <w:rsid w:val="00CF03E3"/>
    <w:rsid w:val="00CF0886"/>
    <w:rsid w:val="00CF0A26"/>
    <w:rsid w:val="00CF0E36"/>
    <w:rsid w:val="00CF0FBC"/>
    <w:rsid w:val="00CF109E"/>
    <w:rsid w:val="00CF15A4"/>
    <w:rsid w:val="00CF18CD"/>
    <w:rsid w:val="00CF1C84"/>
    <w:rsid w:val="00CF1D57"/>
    <w:rsid w:val="00CF1DEE"/>
    <w:rsid w:val="00CF26ED"/>
    <w:rsid w:val="00CF2744"/>
    <w:rsid w:val="00CF27B2"/>
    <w:rsid w:val="00CF2A10"/>
    <w:rsid w:val="00CF2AFF"/>
    <w:rsid w:val="00CF2B7F"/>
    <w:rsid w:val="00CF31F1"/>
    <w:rsid w:val="00CF39A3"/>
    <w:rsid w:val="00CF3E45"/>
    <w:rsid w:val="00CF49A6"/>
    <w:rsid w:val="00CF4BE8"/>
    <w:rsid w:val="00CF4C97"/>
    <w:rsid w:val="00CF54B7"/>
    <w:rsid w:val="00CF5A17"/>
    <w:rsid w:val="00CF5A85"/>
    <w:rsid w:val="00CF5D56"/>
    <w:rsid w:val="00CF61C6"/>
    <w:rsid w:val="00CF6263"/>
    <w:rsid w:val="00CF67E1"/>
    <w:rsid w:val="00CF6E08"/>
    <w:rsid w:val="00CF7107"/>
    <w:rsid w:val="00CF72DF"/>
    <w:rsid w:val="00CF75A4"/>
    <w:rsid w:val="00CF795B"/>
    <w:rsid w:val="00CF7FCC"/>
    <w:rsid w:val="00D000C4"/>
    <w:rsid w:val="00D003F1"/>
    <w:rsid w:val="00D00973"/>
    <w:rsid w:val="00D00F63"/>
    <w:rsid w:val="00D01511"/>
    <w:rsid w:val="00D016BE"/>
    <w:rsid w:val="00D01E9E"/>
    <w:rsid w:val="00D02156"/>
    <w:rsid w:val="00D026D3"/>
    <w:rsid w:val="00D026E6"/>
    <w:rsid w:val="00D02948"/>
    <w:rsid w:val="00D02AF6"/>
    <w:rsid w:val="00D02BB2"/>
    <w:rsid w:val="00D02CBD"/>
    <w:rsid w:val="00D02E18"/>
    <w:rsid w:val="00D02E2E"/>
    <w:rsid w:val="00D02E57"/>
    <w:rsid w:val="00D02E7E"/>
    <w:rsid w:val="00D03204"/>
    <w:rsid w:val="00D036DE"/>
    <w:rsid w:val="00D03893"/>
    <w:rsid w:val="00D03DB1"/>
    <w:rsid w:val="00D04199"/>
    <w:rsid w:val="00D041B0"/>
    <w:rsid w:val="00D042A3"/>
    <w:rsid w:val="00D042DC"/>
    <w:rsid w:val="00D04307"/>
    <w:rsid w:val="00D044B5"/>
    <w:rsid w:val="00D04510"/>
    <w:rsid w:val="00D0501B"/>
    <w:rsid w:val="00D05135"/>
    <w:rsid w:val="00D05374"/>
    <w:rsid w:val="00D05428"/>
    <w:rsid w:val="00D05957"/>
    <w:rsid w:val="00D05C5E"/>
    <w:rsid w:val="00D05DE2"/>
    <w:rsid w:val="00D06013"/>
    <w:rsid w:val="00D06082"/>
    <w:rsid w:val="00D06E58"/>
    <w:rsid w:val="00D07587"/>
    <w:rsid w:val="00D07784"/>
    <w:rsid w:val="00D07AA0"/>
    <w:rsid w:val="00D07E96"/>
    <w:rsid w:val="00D10354"/>
    <w:rsid w:val="00D1044E"/>
    <w:rsid w:val="00D10498"/>
    <w:rsid w:val="00D10506"/>
    <w:rsid w:val="00D1066B"/>
    <w:rsid w:val="00D10D6C"/>
    <w:rsid w:val="00D10E29"/>
    <w:rsid w:val="00D11034"/>
    <w:rsid w:val="00D11103"/>
    <w:rsid w:val="00D115DC"/>
    <w:rsid w:val="00D11D88"/>
    <w:rsid w:val="00D11DA0"/>
    <w:rsid w:val="00D11ECF"/>
    <w:rsid w:val="00D1208E"/>
    <w:rsid w:val="00D120EA"/>
    <w:rsid w:val="00D12735"/>
    <w:rsid w:val="00D12B3B"/>
    <w:rsid w:val="00D1303E"/>
    <w:rsid w:val="00D1319D"/>
    <w:rsid w:val="00D1360C"/>
    <w:rsid w:val="00D13CF6"/>
    <w:rsid w:val="00D13FCA"/>
    <w:rsid w:val="00D14107"/>
    <w:rsid w:val="00D1437B"/>
    <w:rsid w:val="00D143B4"/>
    <w:rsid w:val="00D1472E"/>
    <w:rsid w:val="00D148B2"/>
    <w:rsid w:val="00D14DD3"/>
    <w:rsid w:val="00D150A4"/>
    <w:rsid w:val="00D151A2"/>
    <w:rsid w:val="00D15325"/>
    <w:rsid w:val="00D1593F"/>
    <w:rsid w:val="00D15B16"/>
    <w:rsid w:val="00D15E42"/>
    <w:rsid w:val="00D15F5A"/>
    <w:rsid w:val="00D16056"/>
    <w:rsid w:val="00D162A6"/>
    <w:rsid w:val="00D1634F"/>
    <w:rsid w:val="00D16708"/>
    <w:rsid w:val="00D1697C"/>
    <w:rsid w:val="00D16B6F"/>
    <w:rsid w:val="00D16D1F"/>
    <w:rsid w:val="00D1708E"/>
    <w:rsid w:val="00D170EE"/>
    <w:rsid w:val="00D17168"/>
    <w:rsid w:val="00D17383"/>
    <w:rsid w:val="00D174E0"/>
    <w:rsid w:val="00D178B6"/>
    <w:rsid w:val="00D178F9"/>
    <w:rsid w:val="00D17B66"/>
    <w:rsid w:val="00D2105D"/>
    <w:rsid w:val="00D2106D"/>
    <w:rsid w:val="00D21679"/>
    <w:rsid w:val="00D21A40"/>
    <w:rsid w:val="00D21AFB"/>
    <w:rsid w:val="00D21F2B"/>
    <w:rsid w:val="00D22288"/>
    <w:rsid w:val="00D2228E"/>
    <w:rsid w:val="00D2238D"/>
    <w:rsid w:val="00D2260F"/>
    <w:rsid w:val="00D228A0"/>
    <w:rsid w:val="00D22E01"/>
    <w:rsid w:val="00D22F16"/>
    <w:rsid w:val="00D22FDC"/>
    <w:rsid w:val="00D231C9"/>
    <w:rsid w:val="00D23237"/>
    <w:rsid w:val="00D23367"/>
    <w:rsid w:val="00D23A31"/>
    <w:rsid w:val="00D23BCA"/>
    <w:rsid w:val="00D23BF5"/>
    <w:rsid w:val="00D23F6C"/>
    <w:rsid w:val="00D24208"/>
    <w:rsid w:val="00D24245"/>
    <w:rsid w:val="00D249B2"/>
    <w:rsid w:val="00D24A80"/>
    <w:rsid w:val="00D24D85"/>
    <w:rsid w:val="00D24EFB"/>
    <w:rsid w:val="00D25084"/>
    <w:rsid w:val="00D25821"/>
    <w:rsid w:val="00D25EBE"/>
    <w:rsid w:val="00D25FAE"/>
    <w:rsid w:val="00D25FB3"/>
    <w:rsid w:val="00D2611D"/>
    <w:rsid w:val="00D26128"/>
    <w:rsid w:val="00D2637F"/>
    <w:rsid w:val="00D26545"/>
    <w:rsid w:val="00D26905"/>
    <w:rsid w:val="00D26A4A"/>
    <w:rsid w:val="00D26C41"/>
    <w:rsid w:val="00D26C58"/>
    <w:rsid w:val="00D26D2C"/>
    <w:rsid w:val="00D27A5C"/>
    <w:rsid w:val="00D27D8D"/>
    <w:rsid w:val="00D30499"/>
    <w:rsid w:val="00D304B0"/>
    <w:rsid w:val="00D30530"/>
    <w:rsid w:val="00D30B2B"/>
    <w:rsid w:val="00D30CB3"/>
    <w:rsid w:val="00D30FF7"/>
    <w:rsid w:val="00D3155F"/>
    <w:rsid w:val="00D31614"/>
    <w:rsid w:val="00D318EE"/>
    <w:rsid w:val="00D319ED"/>
    <w:rsid w:val="00D31EAE"/>
    <w:rsid w:val="00D32183"/>
    <w:rsid w:val="00D32693"/>
    <w:rsid w:val="00D32C3E"/>
    <w:rsid w:val="00D32E89"/>
    <w:rsid w:val="00D32ECC"/>
    <w:rsid w:val="00D33372"/>
    <w:rsid w:val="00D33439"/>
    <w:rsid w:val="00D3364B"/>
    <w:rsid w:val="00D337B4"/>
    <w:rsid w:val="00D339A2"/>
    <w:rsid w:val="00D33BA1"/>
    <w:rsid w:val="00D33CA5"/>
    <w:rsid w:val="00D34401"/>
    <w:rsid w:val="00D34EF1"/>
    <w:rsid w:val="00D34F79"/>
    <w:rsid w:val="00D354C8"/>
    <w:rsid w:val="00D358F2"/>
    <w:rsid w:val="00D359C7"/>
    <w:rsid w:val="00D35FA9"/>
    <w:rsid w:val="00D36670"/>
    <w:rsid w:val="00D3688C"/>
    <w:rsid w:val="00D36D58"/>
    <w:rsid w:val="00D36EE0"/>
    <w:rsid w:val="00D37253"/>
    <w:rsid w:val="00D37347"/>
    <w:rsid w:val="00D37858"/>
    <w:rsid w:val="00D37ADC"/>
    <w:rsid w:val="00D40027"/>
    <w:rsid w:val="00D40107"/>
    <w:rsid w:val="00D40766"/>
    <w:rsid w:val="00D40EBE"/>
    <w:rsid w:val="00D411A8"/>
    <w:rsid w:val="00D411CC"/>
    <w:rsid w:val="00D41319"/>
    <w:rsid w:val="00D41D62"/>
    <w:rsid w:val="00D41EAB"/>
    <w:rsid w:val="00D41F27"/>
    <w:rsid w:val="00D425C5"/>
    <w:rsid w:val="00D426D2"/>
    <w:rsid w:val="00D42A5F"/>
    <w:rsid w:val="00D42B3B"/>
    <w:rsid w:val="00D42CC2"/>
    <w:rsid w:val="00D42F5E"/>
    <w:rsid w:val="00D4334E"/>
    <w:rsid w:val="00D43853"/>
    <w:rsid w:val="00D43B35"/>
    <w:rsid w:val="00D43E5C"/>
    <w:rsid w:val="00D43F9B"/>
    <w:rsid w:val="00D44396"/>
    <w:rsid w:val="00D443E3"/>
    <w:rsid w:val="00D44739"/>
    <w:rsid w:val="00D44763"/>
    <w:rsid w:val="00D44779"/>
    <w:rsid w:val="00D447C1"/>
    <w:rsid w:val="00D44C3B"/>
    <w:rsid w:val="00D44D24"/>
    <w:rsid w:val="00D44F57"/>
    <w:rsid w:val="00D45145"/>
    <w:rsid w:val="00D4522D"/>
    <w:rsid w:val="00D45763"/>
    <w:rsid w:val="00D45C23"/>
    <w:rsid w:val="00D45DBE"/>
    <w:rsid w:val="00D46353"/>
    <w:rsid w:val="00D463F0"/>
    <w:rsid w:val="00D46405"/>
    <w:rsid w:val="00D465A7"/>
    <w:rsid w:val="00D46811"/>
    <w:rsid w:val="00D46866"/>
    <w:rsid w:val="00D46A60"/>
    <w:rsid w:val="00D46D07"/>
    <w:rsid w:val="00D46E6F"/>
    <w:rsid w:val="00D4743B"/>
    <w:rsid w:val="00D4765E"/>
    <w:rsid w:val="00D476EB"/>
    <w:rsid w:val="00D47759"/>
    <w:rsid w:val="00D47886"/>
    <w:rsid w:val="00D47A6F"/>
    <w:rsid w:val="00D47F70"/>
    <w:rsid w:val="00D47F91"/>
    <w:rsid w:val="00D500C1"/>
    <w:rsid w:val="00D50286"/>
    <w:rsid w:val="00D503CB"/>
    <w:rsid w:val="00D504BC"/>
    <w:rsid w:val="00D505E8"/>
    <w:rsid w:val="00D507B1"/>
    <w:rsid w:val="00D50D7F"/>
    <w:rsid w:val="00D5111D"/>
    <w:rsid w:val="00D515D9"/>
    <w:rsid w:val="00D51672"/>
    <w:rsid w:val="00D51905"/>
    <w:rsid w:val="00D51DAF"/>
    <w:rsid w:val="00D52068"/>
    <w:rsid w:val="00D5216E"/>
    <w:rsid w:val="00D52413"/>
    <w:rsid w:val="00D52710"/>
    <w:rsid w:val="00D52A01"/>
    <w:rsid w:val="00D52DF1"/>
    <w:rsid w:val="00D52F56"/>
    <w:rsid w:val="00D534FC"/>
    <w:rsid w:val="00D53756"/>
    <w:rsid w:val="00D53B33"/>
    <w:rsid w:val="00D53CB1"/>
    <w:rsid w:val="00D5402B"/>
    <w:rsid w:val="00D5416E"/>
    <w:rsid w:val="00D54234"/>
    <w:rsid w:val="00D5461E"/>
    <w:rsid w:val="00D54850"/>
    <w:rsid w:val="00D54894"/>
    <w:rsid w:val="00D55660"/>
    <w:rsid w:val="00D55672"/>
    <w:rsid w:val="00D5577B"/>
    <w:rsid w:val="00D559C7"/>
    <w:rsid w:val="00D55B1D"/>
    <w:rsid w:val="00D55BA0"/>
    <w:rsid w:val="00D55CE2"/>
    <w:rsid w:val="00D55E2D"/>
    <w:rsid w:val="00D5640B"/>
    <w:rsid w:val="00D56416"/>
    <w:rsid w:val="00D5668D"/>
    <w:rsid w:val="00D567D4"/>
    <w:rsid w:val="00D577DC"/>
    <w:rsid w:val="00D57B0A"/>
    <w:rsid w:val="00D57B2E"/>
    <w:rsid w:val="00D604F9"/>
    <w:rsid w:val="00D60A01"/>
    <w:rsid w:val="00D60A92"/>
    <w:rsid w:val="00D60FBC"/>
    <w:rsid w:val="00D60FFA"/>
    <w:rsid w:val="00D613D1"/>
    <w:rsid w:val="00D61844"/>
    <w:rsid w:val="00D6193D"/>
    <w:rsid w:val="00D6204B"/>
    <w:rsid w:val="00D62113"/>
    <w:rsid w:val="00D62166"/>
    <w:rsid w:val="00D6228B"/>
    <w:rsid w:val="00D624CF"/>
    <w:rsid w:val="00D6288C"/>
    <w:rsid w:val="00D6291F"/>
    <w:rsid w:val="00D62944"/>
    <w:rsid w:val="00D62AD7"/>
    <w:rsid w:val="00D62D17"/>
    <w:rsid w:val="00D6323F"/>
    <w:rsid w:val="00D633BB"/>
    <w:rsid w:val="00D63461"/>
    <w:rsid w:val="00D63561"/>
    <w:rsid w:val="00D6363F"/>
    <w:rsid w:val="00D63BC2"/>
    <w:rsid w:val="00D63D92"/>
    <w:rsid w:val="00D64445"/>
    <w:rsid w:val="00D64526"/>
    <w:rsid w:val="00D64719"/>
    <w:rsid w:val="00D64785"/>
    <w:rsid w:val="00D64B97"/>
    <w:rsid w:val="00D64DCC"/>
    <w:rsid w:val="00D6587A"/>
    <w:rsid w:val="00D65AB6"/>
    <w:rsid w:val="00D65AE6"/>
    <w:rsid w:val="00D65B32"/>
    <w:rsid w:val="00D66517"/>
    <w:rsid w:val="00D6663A"/>
    <w:rsid w:val="00D667F4"/>
    <w:rsid w:val="00D66BED"/>
    <w:rsid w:val="00D66DCB"/>
    <w:rsid w:val="00D66E12"/>
    <w:rsid w:val="00D67139"/>
    <w:rsid w:val="00D671F0"/>
    <w:rsid w:val="00D67418"/>
    <w:rsid w:val="00D67821"/>
    <w:rsid w:val="00D67A4E"/>
    <w:rsid w:val="00D7031B"/>
    <w:rsid w:val="00D704A8"/>
    <w:rsid w:val="00D705E5"/>
    <w:rsid w:val="00D70A9E"/>
    <w:rsid w:val="00D70CF9"/>
    <w:rsid w:val="00D70E51"/>
    <w:rsid w:val="00D70FD2"/>
    <w:rsid w:val="00D7159A"/>
    <w:rsid w:val="00D721EA"/>
    <w:rsid w:val="00D723ED"/>
    <w:rsid w:val="00D72437"/>
    <w:rsid w:val="00D728D1"/>
    <w:rsid w:val="00D731BB"/>
    <w:rsid w:val="00D7322F"/>
    <w:rsid w:val="00D738A8"/>
    <w:rsid w:val="00D73D22"/>
    <w:rsid w:val="00D743CF"/>
    <w:rsid w:val="00D74574"/>
    <w:rsid w:val="00D74887"/>
    <w:rsid w:val="00D74B7E"/>
    <w:rsid w:val="00D74CF0"/>
    <w:rsid w:val="00D75B0C"/>
    <w:rsid w:val="00D75CC9"/>
    <w:rsid w:val="00D75DE5"/>
    <w:rsid w:val="00D760C1"/>
    <w:rsid w:val="00D76661"/>
    <w:rsid w:val="00D76691"/>
    <w:rsid w:val="00D76738"/>
    <w:rsid w:val="00D76768"/>
    <w:rsid w:val="00D76776"/>
    <w:rsid w:val="00D76906"/>
    <w:rsid w:val="00D7690B"/>
    <w:rsid w:val="00D76E5A"/>
    <w:rsid w:val="00D76F48"/>
    <w:rsid w:val="00D77476"/>
    <w:rsid w:val="00D778DB"/>
    <w:rsid w:val="00D779D2"/>
    <w:rsid w:val="00D80057"/>
    <w:rsid w:val="00D800A6"/>
    <w:rsid w:val="00D80517"/>
    <w:rsid w:val="00D809F9"/>
    <w:rsid w:val="00D80CAC"/>
    <w:rsid w:val="00D80E56"/>
    <w:rsid w:val="00D81499"/>
    <w:rsid w:val="00D8160D"/>
    <w:rsid w:val="00D8183B"/>
    <w:rsid w:val="00D81B38"/>
    <w:rsid w:val="00D81BC4"/>
    <w:rsid w:val="00D81D73"/>
    <w:rsid w:val="00D82155"/>
    <w:rsid w:val="00D8277E"/>
    <w:rsid w:val="00D82786"/>
    <w:rsid w:val="00D829EB"/>
    <w:rsid w:val="00D82C04"/>
    <w:rsid w:val="00D82CA1"/>
    <w:rsid w:val="00D82DD9"/>
    <w:rsid w:val="00D8317F"/>
    <w:rsid w:val="00D836DB"/>
    <w:rsid w:val="00D836F1"/>
    <w:rsid w:val="00D83A07"/>
    <w:rsid w:val="00D83B01"/>
    <w:rsid w:val="00D83C84"/>
    <w:rsid w:val="00D83DB9"/>
    <w:rsid w:val="00D84059"/>
    <w:rsid w:val="00D84381"/>
    <w:rsid w:val="00D84429"/>
    <w:rsid w:val="00D846D5"/>
    <w:rsid w:val="00D8501D"/>
    <w:rsid w:val="00D850E3"/>
    <w:rsid w:val="00D8550F"/>
    <w:rsid w:val="00D8552E"/>
    <w:rsid w:val="00D855BB"/>
    <w:rsid w:val="00D856F8"/>
    <w:rsid w:val="00D85740"/>
    <w:rsid w:val="00D8595F"/>
    <w:rsid w:val="00D8629F"/>
    <w:rsid w:val="00D86656"/>
    <w:rsid w:val="00D867DA"/>
    <w:rsid w:val="00D86941"/>
    <w:rsid w:val="00D86FA7"/>
    <w:rsid w:val="00D87096"/>
    <w:rsid w:val="00D872FF"/>
    <w:rsid w:val="00D87351"/>
    <w:rsid w:val="00D877F3"/>
    <w:rsid w:val="00D87A22"/>
    <w:rsid w:val="00D87C3B"/>
    <w:rsid w:val="00D87DD2"/>
    <w:rsid w:val="00D87FA1"/>
    <w:rsid w:val="00D87FAA"/>
    <w:rsid w:val="00D90254"/>
    <w:rsid w:val="00D9033A"/>
    <w:rsid w:val="00D9052E"/>
    <w:rsid w:val="00D90B55"/>
    <w:rsid w:val="00D90D1C"/>
    <w:rsid w:val="00D9163A"/>
    <w:rsid w:val="00D917A2"/>
    <w:rsid w:val="00D919B7"/>
    <w:rsid w:val="00D91ECB"/>
    <w:rsid w:val="00D92052"/>
    <w:rsid w:val="00D922F3"/>
    <w:rsid w:val="00D926C0"/>
    <w:rsid w:val="00D92B93"/>
    <w:rsid w:val="00D92E1E"/>
    <w:rsid w:val="00D931CC"/>
    <w:rsid w:val="00D934FE"/>
    <w:rsid w:val="00D93F5A"/>
    <w:rsid w:val="00D940CD"/>
    <w:rsid w:val="00D947FD"/>
    <w:rsid w:val="00D94C33"/>
    <w:rsid w:val="00D94C59"/>
    <w:rsid w:val="00D94CBA"/>
    <w:rsid w:val="00D94F85"/>
    <w:rsid w:val="00D950AD"/>
    <w:rsid w:val="00D95362"/>
    <w:rsid w:val="00D954CF"/>
    <w:rsid w:val="00D95703"/>
    <w:rsid w:val="00D9572D"/>
    <w:rsid w:val="00D959AD"/>
    <w:rsid w:val="00D95CE8"/>
    <w:rsid w:val="00D964D5"/>
    <w:rsid w:val="00D9669A"/>
    <w:rsid w:val="00D966A5"/>
    <w:rsid w:val="00D97479"/>
    <w:rsid w:val="00D974D0"/>
    <w:rsid w:val="00D97556"/>
    <w:rsid w:val="00D976FA"/>
    <w:rsid w:val="00D978A9"/>
    <w:rsid w:val="00D97968"/>
    <w:rsid w:val="00D97A26"/>
    <w:rsid w:val="00D97D91"/>
    <w:rsid w:val="00DA018B"/>
    <w:rsid w:val="00DA068B"/>
    <w:rsid w:val="00DA0BE0"/>
    <w:rsid w:val="00DA12CE"/>
    <w:rsid w:val="00DA1371"/>
    <w:rsid w:val="00DA15E5"/>
    <w:rsid w:val="00DA1B74"/>
    <w:rsid w:val="00DA1C5D"/>
    <w:rsid w:val="00DA1E3D"/>
    <w:rsid w:val="00DA209C"/>
    <w:rsid w:val="00DA23BD"/>
    <w:rsid w:val="00DA249D"/>
    <w:rsid w:val="00DA26FC"/>
    <w:rsid w:val="00DA275A"/>
    <w:rsid w:val="00DA2DB5"/>
    <w:rsid w:val="00DA2DC8"/>
    <w:rsid w:val="00DA2F4B"/>
    <w:rsid w:val="00DA32C7"/>
    <w:rsid w:val="00DA3439"/>
    <w:rsid w:val="00DA34D0"/>
    <w:rsid w:val="00DA38FF"/>
    <w:rsid w:val="00DA3B5A"/>
    <w:rsid w:val="00DA3BC7"/>
    <w:rsid w:val="00DA3C80"/>
    <w:rsid w:val="00DA4745"/>
    <w:rsid w:val="00DA478E"/>
    <w:rsid w:val="00DA4922"/>
    <w:rsid w:val="00DA4E01"/>
    <w:rsid w:val="00DA53FD"/>
    <w:rsid w:val="00DA55D6"/>
    <w:rsid w:val="00DA57DB"/>
    <w:rsid w:val="00DA5D9C"/>
    <w:rsid w:val="00DA5E57"/>
    <w:rsid w:val="00DA5F09"/>
    <w:rsid w:val="00DA65C5"/>
    <w:rsid w:val="00DA6846"/>
    <w:rsid w:val="00DA6C44"/>
    <w:rsid w:val="00DA6C9B"/>
    <w:rsid w:val="00DA73D8"/>
    <w:rsid w:val="00DB0029"/>
    <w:rsid w:val="00DB0173"/>
    <w:rsid w:val="00DB04BA"/>
    <w:rsid w:val="00DB05FA"/>
    <w:rsid w:val="00DB071C"/>
    <w:rsid w:val="00DB071D"/>
    <w:rsid w:val="00DB1456"/>
    <w:rsid w:val="00DB17F9"/>
    <w:rsid w:val="00DB22DD"/>
    <w:rsid w:val="00DB2425"/>
    <w:rsid w:val="00DB26B9"/>
    <w:rsid w:val="00DB2825"/>
    <w:rsid w:val="00DB2959"/>
    <w:rsid w:val="00DB2E9C"/>
    <w:rsid w:val="00DB2E9E"/>
    <w:rsid w:val="00DB2F35"/>
    <w:rsid w:val="00DB304F"/>
    <w:rsid w:val="00DB30D6"/>
    <w:rsid w:val="00DB32A1"/>
    <w:rsid w:val="00DB32D8"/>
    <w:rsid w:val="00DB378F"/>
    <w:rsid w:val="00DB37E5"/>
    <w:rsid w:val="00DB38FB"/>
    <w:rsid w:val="00DB399E"/>
    <w:rsid w:val="00DB4534"/>
    <w:rsid w:val="00DB4AD8"/>
    <w:rsid w:val="00DB4C77"/>
    <w:rsid w:val="00DB5814"/>
    <w:rsid w:val="00DB5C20"/>
    <w:rsid w:val="00DB5C82"/>
    <w:rsid w:val="00DB5E6E"/>
    <w:rsid w:val="00DB5F42"/>
    <w:rsid w:val="00DB5F96"/>
    <w:rsid w:val="00DB61E9"/>
    <w:rsid w:val="00DB62BB"/>
    <w:rsid w:val="00DB6F9C"/>
    <w:rsid w:val="00DB72D3"/>
    <w:rsid w:val="00DB7B01"/>
    <w:rsid w:val="00DB7B75"/>
    <w:rsid w:val="00DB7FF7"/>
    <w:rsid w:val="00DC0303"/>
    <w:rsid w:val="00DC0637"/>
    <w:rsid w:val="00DC0A76"/>
    <w:rsid w:val="00DC0EAE"/>
    <w:rsid w:val="00DC160F"/>
    <w:rsid w:val="00DC1B0B"/>
    <w:rsid w:val="00DC1D8D"/>
    <w:rsid w:val="00DC1F23"/>
    <w:rsid w:val="00DC1F94"/>
    <w:rsid w:val="00DC2013"/>
    <w:rsid w:val="00DC235C"/>
    <w:rsid w:val="00DC248A"/>
    <w:rsid w:val="00DC25D3"/>
    <w:rsid w:val="00DC2B8D"/>
    <w:rsid w:val="00DC2C31"/>
    <w:rsid w:val="00DC2C94"/>
    <w:rsid w:val="00DC2E70"/>
    <w:rsid w:val="00DC2EAD"/>
    <w:rsid w:val="00DC2F87"/>
    <w:rsid w:val="00DC328A"/>
    <w:rsid w:val="00DC337D"/>
    <w:rsid w:val="00DC34AA"/>
    <w:rsid w:val="00DC3A11"/>
    <w:rsid w:val="00DC3C9C"/>
    <w:rsid w:val="00DC3D7A"/>
    <w:rsid w:val="00DC3D8E"/>
    <w:rsid w:val="00DC3F3B"/>
    <w:rsid w:val="00DC42E6"/>
    <w:rsid w:val="00DC45B3"/>
    <w:rsid w:val="00DC4B77"/>
    <w:rsid w:val="00DC4C2F"/>
    <w:rsid w:val="00DC522F"/>
    <w:rsid w:val="00DC53C2"/>
    <w:rsid w:val="00DC57BB"/>
    <w:rsid w:val="00DC6061"/>
    <w:rsid w:val="00DC6240"/>
    <w:rsid w:val="00DC6341"/>
    <w:rsid w:val="00DC6938"/>
    <w:rsid w:val="00DC6D9E"/>
    <w:rsid w:val="00DC74E5"/>
    <w:rsid w:val="00DC7537"/>
    <w:rsid w:val="00DC76E8"/>
    <w:rsid w:val="00DC7881"/>
    <w:rsid w:val="00DC7C99"/>
    <w:rsid w:val="00DD0093"/>
    <w:rsid w:val="00DD01C3"/>
    <w:rsid w:val="00DD0289"/>
    <w:rsid w:val="00DD0678"/>
    <w:rsid w:val="00DD08C5"/>
    <w:rsid w:val="00DD0A27"/>
    <w:rsid w:val="00DD1B28"/>
    <w:rsid w:val="00DD1F4C"/>
    <w:rsid w:val="00DD2777"/>
    <w:rsid w:val="00DD2A24"/>
    <w:rsid w:val="00DD2A2C"/>
    <w:rsid w:val="00DD2E1A"/>
    <w:rsid w:val="00DD31C1"/>
    <w:rsid w:val="00DD394B"/>
    <w:rsid w:val="00DD3A23"/>
    <w:rsid w:val="00DD3D51"/>
    <w:rsid w:val="00DD3EAA"/>
    <w:rsid w:val="00DD43E4"/>
    <w:rsid w:val="00DD4667"/>
    <w:rsid w:val="00DD467E"/>
    <w:rsid w:val="00DD48CB"/>
    <w:rsid w:val="00DD492C"/>
    <w:rsid w:val="00DD4945"/>
    <w:rsid w:val="00DD4A32"/>
    <w:rsid w:val="00DD4A6A"/>
    <w:rsid w:val="00DD4C45"/>
    <w:rsid w:val="00DD4DD6"/>
    <w:rsid w:val="00DD504E"/>
    <w:rsid w:val="00DD51E1"/>
    <w:rsid w:val="00DD565A"/>
    <w:rsid w:val="00DD5C8B"/>
    <w:rsid w:val="00DD5E9B"/>
    <w:rsid w:val="00DD5F89"/>
    <w:rsid w:val="00DD6101"/>
    <w:rsid w:val="00DD63AF"/>
    <w:rsid w:val="00DD652E"/>
    <w:rsid w:val="00DD6DAA"/>
    <w:rsid w:val="00DD7495"/>
    <w:rsid w:val="00DD773D"/>
    <w:rsid w:val="00DD77E4"/>
    <w:rsid w:val="00DD78E1"/>
    <w:rsid w:val="00DD7A2F"/>
    <w:rsid w:val="00DE06E1"/>
    <w:rsid w:val="00DE0E18"/>
    <w:rsid w:val="00DE1121"/>
    <w:rsid w:val="00DE1847"/>
    <w:rsid w:val="00DE1A9D"/>
    <w:rsid w:val="00DE1AB3"/>
    <w:rsid w:val="00DE1CFA"/>
    <w:rsid w:val="00DE201D"/>
    <w:rsid w:val="00DE223F"/>
    <w:rsid w:val="00DE224C"/>
    <w:rsid w:val="00DE23E4"/>
    <w:rsid w:val="00DE27FA"/>
    <w:rsid w:val="00DE2A7D"/>
    <w:rsid w:val="00DE2D84"/>
    <w:rsid w:val="00DE2E2A"/>
    <w:rsid w:val="00DE2E9B"/>
    <w:rsid w:val="00DE3349"/>
    <w:rsid w:val="00DE33B2"/>
    <w:rsid w:val="00DE33BD"/>
    <w:rsid w:val="00DE39F7"/>
    <w:rsid w:val="00DE3AF1"/>
    <w:rsid w:val="00DE3DC0"/>
    <w:rsid w:val="00DE4435"/>
    <w:rsid w:val="00DE44B2"/>
    <w:rsid w:val="00DE4A33"/>
    <w:rsid w:val="00DE4BA0"/>
    <w:rsid w:val="00DE5509"/>
    <w:rsid w:val="00DE58A7"/>
    <w:rsid w:val="00DE59A4"/>
    <w:rsid w:val="00DE5BF4"/>
    <w:rsid w:val="00DE5E3A"/>
    <w:rsid w:val="00DE5FB5"/>
    <w:rsid w:val="00DE60A9"/>
    <w:rsid w:val="00DE6186"/>
    <w:rsid w:val="00DE669C"/>
    <w:rsid w:val="00DE6CF4"/>
    <w:rsid w:val="00DE6EAB"/>
    <w:rsid w:val="00DE70B7"/>
    <w:rsid w:val="00DE70EA"/>
    <w:rsid w:val="00DE71DC"/>
    <w:rsid w:val="00DF0007"/>
    <w:rsid w:val="00DF01AF"/>
    <w:rsid w:val="00DF064E"/>
    <w:rsid w:val="00DF06A4"/>
    <w:rsid w:val="00DF0D27"/>
    <w:rsid w:val="00DF0D39"/>
    <w:rsid w:val="00DF0EAF"/>
    <w:rsid w:val="00DF0ECA"/>
    <w:rsid w:val="00DF18D8"/>
    <w:rsid w:val="00DF191D"/>
    <w:rsid w:val="00DF19F4"/>
    <w:rsid w:val="00DF1C9B"/>
    <w:rsid w:val="00DF1CC3"/>
    <w:rsid w:val="00DF2362"/>
    <w:rsid w:val="00DF3E31"/>
    <w:rsid w:val="00DF49E3"/>
    <w:rsid w:val="00DF49ED"/>
    <w:rsid w:val="00DF4C98"/>
    <w:rsid w:val="00DF4F9A"/>
    <w:rsid w:val="00DF5264"/>
    <w:rsid w:val="00DF53E0"/>
    <w:rsid w:val="00DF548B"/>
    <w:rsid w:val="00DF5651"/>
    <w:rsid w:val="00DF567E"/>
    <w:rsid w:val="00DF5817"/>
    <w:rsid w:val="00DF5AA1"/>
    <w:rsid w:val="00DF5F80"/>
    <w:rsid w:val="00DF6078"/>
    <w:rsid w:val="00DF645A"/>
    <w:rsid w:val="00DF67CA"/>
    <w:rsid w:val="00DF689C"/>
    <w:rsid w:val="00DF692F"/>
    <w:rsid w:val="00DF6937"/>
    <w:rsid w:val="00DF69D8"/>
    <w:rsid w:val="00DF7B0F"/>
    <w:rsid w:val="00E001A4"/>
    <w:rsid w:val="00E003C5"/>
    <w:rsid w:val="00E005EC"/>
    <w:rsid w:val="00E00CC5"/>
    <w:rsid w:val="00E00F2D"/>
    <w:rsid w:val="00E0106C"/>
    <w:rsid w:val="00E0118F"/>
    <w:rsid w:val="00E01677"/>
    <w:rsid w:val="00E0184B"/>
    <w:rsid w:val="00E01964"/>
    <w:rsid w:val="00E0196E"/>
    <w:rsid w:val="00E01970"/>
    <w:rsid w:val="00E01BF2"/>
    <w:rsid w:val="00E020F4"/>
    <w:rsid w:val="00E024AB"/>
    <w:rsid w:val="00E024D0"/>
    <w:rsid w:val="00E025B5"/>
    <w:rsid w:val="00E02AA4"/>
    <w:rsid w:val="00E02ACC"/>
    <w:rsid w:val="00E0300C"/>
    <w:rsid w:val="00E03117"/>
    <w:rsid w:val="00E03746"/>
    <w:rsid w:val="00E04080"/>
    <w:rsid w:val="00E0415F"/>
    <w:rsid w:val="00E0436E"/>
    <w:rsid w:val="00E047D9"/>
    <w:rsid w:val="00E049CE"/>
    <w:rsid w:val="00E04A29"/>
    <w:rsid w:val="00E051A0"/>
    <w:rsid w:val="00E05646"/>
    <w:rsid w:val="00E05747"/>
    <w:rsid w:val="00E05EF0"/>
    <w:rsid w:val="00E06035"/>
    <w:rsid w:val="00E064A1"/>
    <w:rsid w:val="00E06620"/>
    <w:rsid w:val="00E06A3C"/>
    <w:rsid w:val="00E06B83"/>
    <w:rsid w:val="00E06C20"/>
    <w:rsid w:val="00E06F17"/>
    <w:rsid w:val="00E079D8"/>
    <w:rsid w:val="00E07C25"/>
    <w:rsid w:val="00E104E7"/>
    <w:rsid w:val="00E10E44"/>
    <w:rsid w:val="00E1140F"/>
    <w:rsid w:val="00E11595"/>
    <w:rsid w:val="00E1178D"/>
    <w:rsid w:val="00E117A1"/>
    <w:rsid w:val="00E11BFE"/>
    <w:rsid w:val="00E11D89"/>
    <w:rsid w:val="00E12388"/>
    <w:rsid w:val="00E125E5"/>
    <w:rsid w:val="00E1277B"/>
    <w:rsid w:val="00E12B7D"/>
    <w:rsid w:val="00E12DBB"/>
    <w:rsid w:val="00E130A1"/>
    <w:rsid w:val="00E13176"/>
    <w:rsid w:val="00E1354D"/>
    <w:rsid w:val="00E13AE4"/>
    <w:rsid w:val="00E13FC2"/>
    <w:rsid w:val="00E14664"/>
    <w:rsid w:val="00E14705"/>
    <w:rsid w:val="00E147BC"/>
    <w:rsid w:val="00E147D3"/>
    <w:rsid w:val="00E148CF"/>
    <w:rsid w:val="00E1493F"/>
    <w:rsid w:val="00E14BA6"/>
    <w:rsid w:val="00E14E96"/>
    <w:rsid w:val="00E15294"/>
    <w:rsid w:val="00E1529B"/>
    <w:rsid w:val="00E152DC"/>
    <w:rsid w:val="00E15B8B"/>
    <w:rsid w:val="00E15EEB"/>
    <w:rsid w:val="00E15F4B"/>
    <w:rsid w:val="00E16687"/>
    <w:rsid w:val="00E166B0"/>
    <w:rsid w:val="00E16AB4"/>
    <w:rsid w:val="00E16DDD"/>
    <w:rsid w:val="00E16E52"/>
    <w:rsid w:val="00E17136"/>
    <w:rsid w:val="00E17283"/>
    <w:rsid w:val="00E173AE"/>
    <w:rsid w:val="00E17652"/>
    <w:rsid w:val="00E17ADE"/>
    <w:rsid w:val="00E17DFC"/>
    <w:rsid w:val="00E17E11"/>
    <w:rsid w:val="00E17F37"/>
    <w:rsid w:val="00E200BA"/>
    <w:rsid w:val="00E20185"/>
    <w:rsid w:val="00E206A6"/>
    <w:rsid w:val="00E2089A"/>
    <w:rsid w:val="00E20CD5"/>
    <w:rsid w:val="00E20F6A"/>
    <w:rsid w:val="00E210D5"/>
    <w:rsid w:val="00E2117C"/>
    <w:rsid w:val="00E21934"/>
    <w:rsid w:val="00E21C26"/>
    <w:rsid w:val="00E21D6D"/>
    <w:rsid w:val="00E2211E"/>
    <w:rsid w:val="00E22CD6"/>
    <w:rsid w:val="00E22DA6"/>
    <w:rsid w:val="00E23233"/>
    <w:rsid w:val="00E233A3"/>
    <w:rsid w:val="00E235E3"/>
    <w:rsid w:val="00E235EC"/>
    <w:rsid w:val="00E23632"/>
    <w:rsid w:val="00E239F4"/>
    <w:rsid w:val="00E23BA9"/>
    <w:rsid w:val="00E242EA"/>
    <w:rsid w:val="00E2448C"/>
    <w:rsid w:val="00E245EB"/>
    <w:rsid w:val="00E250C6"/>
    <w:rsid w:val="00E250F2"/>
    <w:rsid w:val="00E2513E"/>
    <w:rsid w:val="00E25854"/>
    <w:rsid w:val="00E25BD3"/>
    <w:rsid w:val="00E25EE3"/>
    <w:rsid w:val="00E26139"/>
    <w:rsid w:val="00E26231"/>
    <w:rsid w:val="00E26882"/>
    <w:rsid w:val="00E268BD"/>
    <w:rsid w:val="00E269ED"/>
    <w:rsid w:val="00E26A1C"/>
    <w:rsid w:val="00E26A8B"/>
    <w:rsid w:val="00E26A9E"/>
    <w:rsid w:val="00E2749F"/>
    <w:rsid w:val="00E27792"/>
    <w:rsid w:val="00E3055C"/>
    <w:rsid w:val="00E30938"/>
    <w:rsid w:val="00E30C44"/>
    <w:rsid w:val="00E310A6"/>
    <w:rsid w:val="00E316CD"/>
    <w:rsid w:val="00E31D6B"/>
    <w:rsid w:val="00E321BB"/>
    <w:rsid w:val="00E321BE"/>
    <w:rsid w:val="00E322C7"/>
    <w:rsid w:val="00E323F0"/>
    <w:rsid w:val="00E32486"/>
    <w:rsid w:val="00E3265F"/>
    <w:rsid w:val="00E328E3"/>
    <w:rsid w:val="00E32941"/>
    <w:rsid w:val="00E32A93"/>
    <w:rsid w:val="00E32AD5"/>
    <w:rsid w:val="00E32C19"/>
    <w:rsid w:val="00E32D0C"/>
    <w:rsid w:val="00E32D9D"/>
    <w:rsid w:val="00E32FC2"/>
    <w:rsid w:val="00E331E0"/>
    <w:rsid w:val="00E332F4"/>
    <w:rsid w:val="00E33556"/>
    <w:rsid w:val="00E3357E"/>
    <w:rsid w:val="00E335BD"/>
    <w:rsid w:val="00E33746"/>
    <w:rsid w:val="00E337F8"/>
    <w:rsid w:val="00E33BEA"/>
    <w:rsid w:val="00E33C56"/>
    <w:rsid w:val="00E33C89"/>
    <w:rsid w:val="00E33E1C"/>
    <w:rsid w:val="00E34177"/>
    <w:rsid w:val="00E34326"/>
    <w:rsid w:val="00E34503"/>
    <w:rsid w:val="00E345AD"/>
    <w:rsid w:val="00E34654"/>
    <w:rsid w:val="00E34867"/>
    <w:rsid w:val="00E34AD6"/>
    <w:rsid w:val="00E34B66"/>
    <w:rsid w:val="00E35D6F"/>
    <w:rsid w:val="00E3611B"/>
    <w:rsid w:val="00E363FD"/>
    <w:rsid w:val="00E3683E"/>
    <w:rsid w:val="00E3699F"/>
    <w:rsid w:val="00E3765A"/>
    <w:rsid w:val="00E376ED"/>
    <w:rsid w:val="00E37815"/>
    <w:rsid w:val="00E37C66"/>
    <w:rsid w:val="00E37FA5"/>
    <w:rsid w:val="00E40130"/>
    <w:rsid w:val="00E40212"/>
    <w:rsid w:val="00E403FE"/>
    <w:rsid w:val="00E40525"/>
    <w:rsid w:val="00E40843"/>
    <w:rsid w:val="00E40A80"/>
    <w:rsid w:val="00E415F1"/>
    <w:rsid w:val="00E416CF"/>
    <w:rsid w:val="00E41709"/>
    <w:rsid w:val="00E41880"/>
    <w:rsid w:val="00E421B6"/>
    <w:rsid w:val="00E42C1C"/>
    <w:rsid w:val="00E42D04"/>
    <w:rsid w:val="00E43945"/>
    <w:rsid w:val="00E43A7E"/>
    <w:rsid w:val="00E43C0C"/>
    <w:rsid w:val="00E44146"/>
    <w:rsid w:val="00E44890"/>
    <w:rsid w:val="00E44A1B"/>
    <w:rsid w:val="00E44A68"/>
    <w:rsid w:val="00E44B5D"/>
    <w:rsid w:val="00E44C69"/>
    <w:rsid w:val="00E44CF3"/>
    <w:rsid w:val="00E44F5A"/>
    <w:rsid w:val="00E45376"/>
    <w:rsid w:val="00E458E5"/>
    <w:rsid w:val="00E46488"/>
    <w:rsid w:val="00E465CB"/>
    <w:rsid w:val="00E4683A"/>
    <w:rsid w:val="00E47058"/>
    <w:rsid w:val="00E473C3"/>
    <w:rsid w:val="00E47E1E"/>
    <w:rsid w:val="00E50265"/>
    <w:rsid w:val="00E5031B"/>
    <w:rsid w:val="00E50AF3"/>
    <w:rsid w:val="00E50E97"/>
    <w:rsid w:val="00E50FF6"/>
    <w:rsid w:val="00E516F0"/>
    <w:rsid w:val="00E5195F"/>
    <w:rsid w:val="00E51BA0"/>
    <w:rsid w:val="00E51C21"/>
    <w:rsid w:val="00E51DF5"/>
    <w:rsid w:val="00E524C0"/>
    <w:rsid w:val="00E52674"/>
    <w:rsid w:val="00E5284E"/>
    <w:rsid w:val="00E52A25"/>
    <w:rsid w:val="00E52E37"/>
    <w:rsid w:val="00E5310C"/>
    <w:rsid w:val="00E532EA"/>
    <w:rsid w:val="00E53BEB"/>
    <w:rsid w:val="00E53C6C"/>
    <w:rsid w:val="00E53CA2"/>
    <w:rsid w:val="00E53E61"/>
    <w:rsid w:val="00E5445B"/>
    <w:rsid w:val="00E5447A"/>
    <w:rsid w:val="00E54D37"/>
    <w:rsid w:val="00E54DCD"/>
    <w:rsid w:val="00E55428"/>
    <w:rsid w:val="00E55CED"/>
    <w:rsid w:val="00E55D7F"/>
    <w:rsid w:val="00E56281"/>
    <w:rsid w:val="00E5635D"/>
    <w:rsid w:val="00E56994"/>
    <w:rsid w:val="00E56AC9"/>
    <w:rsid w:val="00E56F45"/>
    <w:rsid w:val="00E57062"/>
    <w:rsid w:val="00E5719E"/>
    <w:rsid w:val="00E57533"/>
    <w:rsid w:val="00E57D90"/>
    <w:rsid w:val="00E57FFC"/>
    <w:rsid w:val="00E600C4"/>
    <w:rsid w:val="00E602D9"/>
    <w:rsid w:val="00E607A4"/>
    <w:rsid w:val="00E607AD"/>
    <w:rsid w:val="00E60A91"/>
    <w:rsid w:val="00E60DF5"/>
    <w:rsid w:val="00E612C4"/>
    <w:rsid w:val="00E614F2"/>
    <w:rsid w:val="00E61B7E"/>
    <w:rsid w:val="00E61CF1"/>
    <w:rsid w:val="00E6206D"/>
    <w:rsid w:val="00E628B8"/>
    <w:rsid w:val="00E62A79"/>
    <w:rsid w:val="00E633A5"/>
    <w:rsid w:val="00E63963"/>
    <w:rsid w:val="00E63CBE"/>
    <w:rsid w:val="00E63D03"/>
    <w:rsid w:val="00E63E26"/>
    <w:rsid w:val="00E64476"/>
    <w:rsid w:val="00E6457B"/>
    <w:rsid w:val="00E64738"/>
    <w:rsid w:val="00E65599"/>
    <w:rsid w:val="00E65C05"/>
    <w:rsid w:val="00E65E6B"/>
    <w:rsid w:val="00E6606D"/>
    <w:rsid w:val="00E66288"/>
    <w:rsid w:val="00E66585"/>
    <w:rsid w:val="00E66859"/>
    <w:rsid w:val="00E669D4"/>
    <w:rsid w:val="00E66B75"/>
    <w:rsid w:val="00E66C79"/>
    <w:rsid w:val="00E66D6E"/>
    <w:rsid w:val="00E66DA4"/>
    <w:rsid w:val="00E66FEC"/>
    <w:rsid w:val="00E677F3"/>
    <w:rsid w:val="00E67B7F"/>
    <w:rsid w:val="00E67BF6"/>
    <w:rsid w:val="00E67C15"/>
    <w:rsid w:val="00E701BF"/>
    <w:rsid w:val="00E70447"/>
    <w:rsid w:val="00E70512"/>
    <w:rsid w:val="00E70CE8"/>
    <w:rsid w:val="00E714CC"/>
    <w:rsid w:val="00E71518"/>
    <w:rsid w:val="00E71A40"/>
    <w:rsid w:val="00E71F83"/>
    <w:rsid w:val="00E71F8C"/>
    <w:rsid w:val="00E7200D"/>
    <w:rsid w:val="00E7235F"/>
    <w:rsid w:val="00E72711"/>
    <w:rsid w:val="00E729E0"/>
    <w:rsid w:val="00E72CC0"/>
    <w:rsid w:val="00E731B7"/>
    <w:rsid w:val="00E73717"/>
    <w:rsid w:val="00E73F50"/>
    <w:rsid w:val="00E7421D"/>
    <w:rsid w:val="00E74350"/>
    <w:rsid w:val="00E743AF"/>
    <w:rsid w:val="00E74421"/>
    <w:rsid w:val="00E74817"/>
    <w:rsid w:val="00E749A5"/>
    <w:rsid w:val="00E74B38"/>
    <w:rsid w:val="00E74F12"/>
    <w:rsid w:val="00E74FAB"/>
    <w:rsid w:val="00E7516A"/>
    <w:rsid w:val="00E753DA"/>
    <w:rsid w:val="00E758C4"/>
    <w:rsid w:val="00E75B2B"/>
    <w:rsid w:val="00E75CBF"/>
    <w:rsid w:val="00E75DCB"/>
    <w:rsid w:val="00E75FBD"/>
    <w:rsid w:val="00E76392"/>
    <w:rsid w:val="00E76408"/>
    <w:rsid w:val="00E76BC3"/>
    <w:rsid w:val="00E76C61"/>
    <w:rsid w:val="00E77598"/>
    <w:rsid w:val="00E77894"/>
    <w:rsid w:val="00E778C7"/>
    <w:rsid w:val="00E77BAE"/>
    <w:rsid w:val="00E8054C"/>
    <w:rsid w:val="00E8085A"/>
    <w:rsid w:val="00E8088C"/>
    <w:rsid w:val="00E80DDA"/>
    <w:rsid w:val="00E8111F"/>
    <w:rsid w:val="00E81280"/>
    <w:rsid w:val="00E8166C"/>
    <w:rsid w:val="00E81DE9"/>
    <w:rsid w:val="00E8299E"/>
    <w:rsid w:val="00E82BED"/>
    <w:rsid w:val="00E82E28"/>
    <w:rsid w:val="00E83533"/>
    <w:rsid w:val="00E8371B"/>
    <w:rsid w:val="00E8399E"/>
    <w:rsid w:val="00E84151"/>
    <w:rsid w:val="00E84C08"/>
    <w:rsid w:val="00E84F34"/>
    <w:rsid w:val="00E852BF"/>
    <w:rsid w:val="00E8556B"/>
    <w:rsid w:val="00E85A95"/>
    <w:rsid w:val="00E85B1B"/>
    <w:rsid w:val="00E85C3D"/>
    <w:rsid w:val="00E85EA6"/>
    <w:rsid w:val="00E85EED"/>
    <w:rsid w:val="00E86241"/>
    <w:rsid w:val="00E865C8"/>
    <w:rsid w:val="00E86A1A"/>
    <w:rsid w:val="00E86A63"/>
    <w:rsid w:val="00E86ACE"/>
    <w:rsid w:val="00E86C59"/>
    <w:rsid w:val="00E87477"/>
    <w:rsid w:val="00E87A09"/>
    <w:rsid w:val="00E87AD4"/>
    <w:rsid w:val="00E87BCB"/>
    <w:rsid w:val="00E87DA5"/>
    <w:rsid w:val="00E90190"/>
    <w:rsid w:val="00E905A8"/>
    <w:rsid w:val="00E90837"/>
    <w:rsid w:val="00E90A24"/>
    <w:rsid w:val="00E913B4"/>
    <w:rsid w:val="00E916BD"/>
    <w:rsid w:val="00E916D0"/>
    <w:rsid w:val="00E91887"/>
    <w:rsid w:val="00E91A25"/>
    <w:rsid w:val="00E91B41"/>
    <w:rsid w:val="00E91BF0"/>
    <w:rsid w:val="00E920D6"/>
    <w:rsid w:val="00E9220C"/>
    <w:rsid w:val="00E92767"/>
    <w:rsid w:val="00E92B57"/>
    <w:rsid w:val="00E92D8C"/>
    <w:rsid w:val="00E93995"/>
    <w:rsid w:val="00E94274"/>
    <w:rsid w:val="00E94F2D"/>
    <w:rsid w:val="00E94FA4"/>
    <w:rsid w:val="00E95238"/>
    <w:rsid w:val="00E9539A"/>
    <w:rsid w:val="00E954BD"/>
    <w:rsid w:val="00E95A73"/>
    <w:rsid w:val="00E95BAD"/>
    <w:rsid w:val="00E95F6D"/>
    <w:rsid w:val="00E962B0"/>
    <w:rsid w:val="00E964FF"/>
    <w:rsid w:val="00E96B33"/>
    <w:rsid w:val="00E96B6D"/>
    <w:rsid w:val="00E9780F"/>
    <w:rsid w:val="00E97867"/>
    <w:rsid w:val="00E97CCA"/>
    <w:rsid w:val="00EA02B2"/>
    <w:rsid w:val="00EA0355"/>
    <w:rsid w:val="00EA03AA"/>
    <w:rsid w:val="00EA0804"/>
    <w:rsid w:val="00EA0BB1"/>
    <w:rsid w:val="00EA134D"/>
    <w:rsid w:val="00EA18FF"/>
    <w:rsid w:val="00EA20E2"/>
    <w:rsid w:val="00EA2141"/>
    <w:rsid w:val="00EA21AB"/>
    <w:rsid w:val="00EA26A4"/>
    <w:rsid w:val="00EA2C11"/>
    <w:rsid w:val="00EA2C2E"/>
    <w:rsid w:val="00EA2E36"/>
    <w:rsid w:val="00EA304C"/>
    <w:rsid w:val="00EA3226"/>
    <w:rsid w:val="00EA3A95"/>
    <w:rsid w:val="00EA3BFB"/>
    <w:rsid w:val="00EA3D9F"/>
    <w:rsid w:val="00EA3DFB"/>
    <w:rsid w:val="00EA3E72"/>
    <w:rsid w:val="00EA4635"/>
    <w:rsid w:val="00EA46E9"/>
    <w:rsid w:val="00EA5167"/>
    <w:rsid w:val="00EA5223"/>
    <w:rsid w:val="00EA5397"/>
    <w:rsid w:val="00EA592A"/>
    <w:rsid w:val="00EA5D09"/>
    <w:rsid w:val="00EA5F0B"/>
    <w:rsid w:val="00EA6498"/>
    <w:rsid w:val="00EA6716"/>
    <w:rsid w:val="00EA681B"/>
    <w:rsid w:val="00EA6C15"/>
    <w:rsid w:val="00EA6CA4"/>
    <w:rsid w:val="00EA6EDA"/>
    <w:rsid w:val="00EA716C"/>
    <w:rsid w:val="00EA71D1"/>
    <w:rsid w:val="00EA731D"/>
    <w:rsid w:val="00EA751A"/>
    <w:rsid w:val="00EA76D8"/>
    <w:rsid w:val="00EA79E9"/>
    <w:rsid w:val="00EA7D9E"/>
    <w:rsid w:val="00EA7FAB"/>
    <w:rsid w:val="00EB015A"/>
    <w:rsid w:val="00EB02F2"/>
    <w:rsid w:val="00EB0301"/>
    <w:rsid w:val="00EB07C8"/>
    <w:rsid w:val="00EB0C9B"/>
    <w:rsid w:val="00EB0CAA"/>
    <w:rsid w:val="00EB0DA7"/>
    <w:rsid w:val="00EB0F7C"/>
    <w:rsid w:val="00EB2348"/>
    <w:rsid w:val="00EB2D83"/>
    <w:rsid w:val="00EB2E34"/>
    <w:rsid w:val="00EB2F0E"/>
    <w:rsid w:val="00EB3494"/>
    <w:rsid w:val="00EB38D0"/>
    <w:rsid w:val="00EB3A75"/>
    <w:rsid w:val="00EB3AD3"/>
    <w:rsid w:val="00EB4052"/>
    <w:rsid w:val="00EB43B8"/>
    <w:rsid w:val="00EB448F"/>
    <w:rsid w:val="00EB4554"/>
    <w:rsid w:val="00EB4646"/>
    <w:rsid w:val="00EB4873"/>
    <w:rsid w:val="00EB48E0"/>
    <w:rsid w:val="00EB4D4F"/>
    <w:rsid w:val="00EB4EAD"/>
    <w:rsid w:val="00EB57EB"/>
    <w:rsid w:val="00EB5E45"/>
    <w:rsid w:val="00EB5F04"/>
    <w:rsid w:val="00EB6036"/>
    <w:rsid w:val="00EB63E9"/>
    <w:rsid w:val="00EB6E9F"/>
    <w:rsid w:val="00EB73A0"/>
    <w:rsid w:val="00EB74D1"/>
    <w:rsid w:val="00EB7854"/>
    <w:rsid w:val="00EB7ACE"/>
    <w:rsid w:val="00EB7C8A"/>
    <w:rsid w:val="00EC008E"/>
    <w:rsid w:val="00EC01EE"/>
    <w:rsid w:val="00EC0467"/>
    <w:rsid w:val="00EC06B4"/>
    <w:rsid w:val="00EC07D8"/>
    <w:rsid w:val="00EC0C85"/>
    <w:rsid w:val="00EC10E9"/>
    <w:rsid w:val="00EC1AA7"/>
    <w:rsid w:val="00EC2064"/>
    <w:rsid w:val="00EC245A"/>
    <w:rsid w:val="00EC24B3"/>
    <w:rsid w:val="00EC2644"/>
    <w:rsid w:val="00EC2D30"/>
    <w:rsid w:val="00EC2F7D"/>
    <w:rsid w:val="00EC35A8"/>
    <w:rsid w:val="00EC383C"/>
    <w:rsid w:val="00EC3989"/>
    <w:rsid w:val="00EC39EC"/>
    <w:rsid w:val="00EC4AAD"/>
    <w:rsid w:val="00EC53A5"/>
    <w:rsid w:val="00EC5464"/>
    <w:rsid w:val="00EC5484"/>
    <w:rsid w:val="00EC550D"/>
    <w:rsid w:val="00EC5BDE"/>
    <w:rsid w:val="00EC6084"/>
    <w:rsid w:val="00EC6169"/>
    <w:rsid w:val="00EC616E"/>
    <w:rsid w:val="00EC63E3"/>
    <w:rsid w:val="00EC67E4"/>
    <w:rsid w:val="00EC6A19"/>
    <w:rsid w:val="00EC6AE6"/>
    <w:rsid w:val="00EC6D36"/>
    <w:rsid w:val="00EC737F"/>
    <w:rsid w:val="00EC77F9"/>
    <w:rsid w:val="00EC7AA9"/>
    <w:rsid w:val="00EC7B31"/>
    <w:rsid w:val="00EC7C5E"/>
    <w:rsid w:val="00ED0053"/>
    <w:rsid w:val="00ED0D87"/>
    <w:rsid w:val="00ED0DA3"/>
    <w:rsid w:val="00ED1359"/>
    <w:rsid w:val="00ED14D7"/>
    <w:rsid w:val="00ED15D7"/>
    <w:rsid w:val="00ED17CB"/>
    <w:rsid w:val="00ED1A07"/>
    <w:rsid w:val="00ED1C9C"/>
    <w:rsid w:val="00ED1D66"/>
    <w:rsid w:val="00ED2159"/>
    <w:rsid w:val="00ED2211"/>
    <w:rsid w:val="00ED23B5"/>
    <w:rsid w:val="00ED24BC"/>
    <w:rsid w:val="00ED251D"/>
    <w:rsid w:val="00ED2B6E"/>
    <w:rsid w:val="00ED2D18"/>
    <w:rsid w:val="00ED3158"/>
    <w:rsid w:val="00ED3305"/>
    <w:rsid w:val="00ED37BB"/>
    <w:rsid w:val="00ED3901"/>
    <w:rsid w:val="00ED390F"/>
    <w:rsid w:val="00ED3911"/>
    <w:rsid w:val="00ED3A62"/>
    <w:rsid w:val="00ED3C65"/>
    <w:rsid w:val="00ED3FE2"/>
    <w:rsid w:val="00ED42AE"/>
    <w:rsid w:val="00ED4A33"/>
    <w:rsid w:val="00ED4A4C"/>
    <w:rsid w:val="00ED4D06"/>
    <w:rsid w:val="00ED4F77"/>
    <w:rsid w:val="00ED549C"/>
    <w:rsid w:val="00ED59C0"/>
    <w:rsid w:val="00ED5B57"/>
    <w:rsid w:val="00ED5F76"/>
    <w:rsid w:val="00ED656A"/>
    <w:rsid w:val="00ED657B"/>
    <w:rsid w:val="00ED67EF"/>
    <w:rsid w:val="00ED693C"/>
    <w:rsid w:val="00ED7193"/>
    <w:rsid w:val="00ED79D2"/>
    <w:rsid w:val="00ED7A0F"/>
    <w:rsid w:val="00ED7B65"/>
    <w:rsid w:val="00EE0150"/>
    <w:rsid w:val="00EE08CA"/>
    <w:rsid w:val="00EE0CC3"/>
    <w:rsid w:val="00EE0DA3"/>
    <w:rsid w:val="00EE0F44"/>
    <w:rsid w:val="00EE10B3"/>
    <w:rsid w:val="00EE17E9"/>
    <w:rsid w:val="00EE18AF"/>
    <w:rsid w:val="00EE1964"/>
    <w:rsid w:val="00EE211C"/>
    <w:rsid w:val="00EE2485"/>
    <w:rsid w:val="00EE2ED9"/>
    <w:rsid w:val="00EE2F9C"/>
    <w:rsid w:val="00EE3027"/>
    <w:rsid w:val="00EE37FC"/>
    <w:rsid w:val="00EE3EFA"/>
    <w:rsid w:val="00EE424B"/>
    <w:rsid w:val="00EE4710"/>
    <w:rsid w:val="00EE477E"/>
    <w:rsid w:val="00EE4BE0"/>
    <w:rsid w:val="00EE4C63"/>
    <w:rsid w:val="00EE4C7E"/>
    <w:rsid w:val="00EE4F6A"/>
    <w:rsid w:val="00EE51DE"/>
    <w:rsid w:val="00EE528A"/>
    <w:rsid w:val="00EE52AD"/>
    <w:rsid w:val="00EE530F"/>
    <w:rsid w:val="00EE5525"/>
    <w:rsid w:val="00EE59A7"/>
    <w:rsid w:val="00EE59D0"/>
    <w:rsid w:val="00EE5BA9"/>
    <w:rsid w:val="00EE5D59"/>
    <w:rsid w:val="00EE681D"/>
    <w:rsid w:val="00EE68B9"/>
    <w:rsid w:val="00EE6AEA"/>
    <w:rsid w:val="00EE6C54"/>
    <w:rsid w:val="00EE6F69"/>
    <w:rsid w:val="00EE6F97"/>
    <w:rsid w:val="00EE70EC"/>
    <w:rsid w:val="00EE7105"/>
    <w:rsid w:val="00EE7B7C"/>
    <w:rsid w:val="00EE7F6F"/>
    <w:rsid w:val="00EF00FB"/>
    <w:rsid w:val="00EF03B4"/>
    <w:rsid w:val="00EF0849"/>
    <w:rsid w:val="00EF0853"/>
    <w:rsid w:val="00EF0993"/>
    <w:rsid w:val="00EF0D89"/>
    <w:rsid w:val="00EF13F6"/>
    <w:rsid w:val="00EF1F66"/>
    <w:rsid w:val="00EF2C01"/>
    <w:rsid w:val="00EF36EA"/>
    <w:rsid w:val="00EF3860"/>
    <w:rsid w:val="00EF3BB2"/>
    <w:rsid w:val="00EF46CD"/>
    <w:rsid w:val="00EF4876"/>
    <w:rsid w:val="00EF4BAE"/>
    <w:rsid w:val="00EF5950"/>
    <w:rsid w:val="00EF5A7C"/>
    <w:rsid w:val="00EF5AD1"/>
    <w:rsid w:val="00EF5E15"/>
    <w:rsid w:val="00EF60CC"/>
    <w:rsid w:val="00EF623E"/>
    <w:rsid w:val="00EF6265"/>
    <w:rsid w:val="00EF660F"/>
    <w:rsid w:val="00EF6654"/>
    <w:rsid w:val="00EF6A8E"/>
    <w:rsid w:val="00EF6EE5"/>
    <w:rsid w:val="00EF724B"/>
    <w:rsid w:val="00EF7284"/>
    <w:rsid w:val="00EF7883"/>
    <w:rsid w:val="00EF7F3C"/>
    <w:rsid w:val="00EF7F79"/>
    <w:rsid w:val="00F001F3"/>
    <w:rsid w:val="00F0030E"/>
    <w:rsid w:val="00F0069E"/>
    <w:rsid w:val="00F00EAC"/>
    <w:rsid w:val="00F00F8F"/>
    <w:rsid w:val="00F01490"/>
    <w:rsid w:val="00F01CAE"/>
    <w:rsid w:val="00F01E4B"/>
    <w:rsid w:val="00F0202F"/>
    <w:rsid w:val="00F025DE"/>
    <w:rsid w:val="00F029D6"/>
    <w:rsid w:val="00F02EB0"/>
    <w:rsid w:val="00F03379"/>
    <w:rsid w:val="00F03826"/>
    <w:rsid w:val="00F03CAA"/>
    <w:rsid w:val="00F04928"/>
    <w:rsid w:val="00F04C8E"/>
    <w:rsid w:val="00F0505E"/>
    <w:rsid w:val="00F05569"/>
    <w:rsid w:val="00F0573B"/>
    <w:rsid w:val="00F05ECA"/>
    <w:rsid w:val="00F06A6E"/>
    <w:rsid w:val="00F06BB5"/>
    <w:rsid w:val="00F06F13"/>
    <w:rsid w:val="00F070B5"/>
    <w:rsid w:val="00F0711A"/>
    <w:rsid w:val="00F073EC"/>
    <w:rsid w:val="00F07483"/>
    <w:rsid w:val="00F0761E"/>
    <w:rsid w:val="00F077E8"/>
    <w:rsid w:val="00F07CB0"/>
    <w:rsid w:val="00F102EF"/>
    <w:rsid w:val="00F103B3"/>
    <w:rsid w:val="00F104CC"/>
    <w:rsid w:val="00F10A0A"/>
    <w:rsid w:val="00F10C24"/>
    <w:rsid w:val="00F10FB2"/>
    <w:rsid w:val="00F116CB"/>
    <w:rsid w:val="00F11D1B"/>
    <w:rsid w:val="00F11F10"/>
    <w:rsid w:val="00F11FC3"/>
    <w:rsid w:val="00F125CA"/>
    <w:rsid w:val="00F12B28"/>
    <w:rsid w:val="00F13107"/>
    <w:rsid w:val="00F131F8"/>
    <w:rsid w:val="00F138B2"/>
    <w:rsid w:val="00F138E1"/>
    <w:rsid w:val="00F13B6F"/>
    <w:rsid w:val="00F14534"/>
    <w:rsid w:val="00F145FF"/>
    <w:rsid w:val="00F14A06"/>
    <w:rsid w:val="00F14ADE"/>
    <w:rsid w:val="00F14FE8"/>
    <w:rsid w:val="00F151C2"/>
    <w:rsid w:val="00F15387"/>
    <w:rsid w:val="00F15BAB"/>
    <w:rsid w:val="00F160A3"/>
    <w:rsid w:val="00F1658E"/>
    <w:rsid w:val="00F1680B"/>
    <w:rsid w:val="00F16B2E"/>
    <w:rsid w:val="00F16BF6"/>
    <w:rsid w:val="00F1706B"/>
    <w:rsid w:val="00F1757A"/>
    <w:rsid w:val="00F1773C"/>
    <w:rsid w:val="00F1789F"/>
    <w:rsid w:val="00F17C40"/>
    <w:rsid w:val="00F2030F"/>
    <w:rsid w:val="00F205A8"/>
    <w:rsid w:val="00F205BF"/>
    <w:rsid w:val="00F2103E"/>
    <w:rsid w:val="00F210AC"/>
    <w:rsid w:val="00F21202"/>
    <w:rsid w:val="00F21E02"/>
    <w:rsid w:val="00F22065"/>
    <w:rsid w:val="00F221C9"/>
    <w:rsid w:val="00F2224C"/>
    <w:rsid w:val="00F22368"/>
    <w:rsid w:val="00F223FD"/>
    <w:rsid w:val="00F22B1D"/>
    <w:rsid w:val="00F22EFA"/>
    <w:rsid w:val="00F234A8"/>
    <w:rsid w:val="00F23547"/>
    <w:rsid w:val="00F237BC"/>
    <w:rsid w:val="00F23D2F"/>
    <w:rsid w:val="00F23F41"/>
    <w:rsid w:val="00F23FD9"/>
    <w:rsid w:val="00F2447C"/>
    <w:rsid w:val="00F245E4"/>
    <w:rsid w:val="00F24909"/>
    <w:rsid w:val="00F24DC6"/>
    <w:rsid w:val="00F250E4"/>
    <w:rsid w:val="00F2521A"/>
    <w:rsid w:val="00F255D7"/>
    <w:rsid w:val="00F25634"/>
    <w:rsid w:val="00F2563D"/>
    <w:rsid w:val="00F25882"/>
    <w:rsid w:val="00F25A90"/>
    <w:rsid w:val="00F25C0E"/>
    <w:rsid w:val="00F2673E"/>
    <w:rsid w:val="00F2694C"/>
    <w:rsid w:val="00F26B96"/>
    <w:rsid w:val="00F26ECF"/>
    <w:rsid w:val="00F27661"/>
    <w:rsid w:val="00F27A47"/>
    <w:rsid w:val="00F27B80"/>
    <w:rsid w:val="00F27CD1"/>
    <w:rsid w:val="00F27CE3"/>
    <w:rsid w:val="00F302FE"/>
    <w:rsid w:val="00F30438"/>
    <w:rsid w:val="00F30477"/>
    <w:rsid w:val="00F304B9"/>
    <w:rsid w:val="00F305D9"/>
    <w:rsid w:val="00F3073B"/>
    <w:rsid w:val="00F30E96"/>
    <w:rsid w:val="00F310A6"/>
    <w:rsid w:val="00F311F4"/>
    <w:rsid w:val="00F312C9"/>
    <w:rsid w:val="00F313CC"/>
    <w:rsid w:val="00F314C1"/>
    <w:rsid w:val="00F31863"/>
    <w:rsid w:val="00F31AA1"/>
    <w:rsid w:val="00F31CDD"/>
    <w:rsid w:val="00F31E1A"/>
    <w:rsid w:val="00F326AC"/>
    <w:rsid w:val="00F32932"/>
    <w:rsid w:val="00F32F75"/>
    <w:rsid w:val="00F33456"/>
    <w:rsid w:val="00F33784"/>
    <w:rsid w:val="00F33968"/>
    <w:rsid w:val="00F33F68"/>
    <w:rsid w:val="00F33FD3"/>
    <w:rsid w:val="00F340C8"/>
    <w:rsid w:val="00F34304"/>
    <w:rsid w:val="00F34488"/>
    <w:rsid w:val="00F347D5"/>
    <w:rsid w:val="00F3496B"/>
    <w:rsid w:val="00F34A35"/>
    <w:rsid w:val="00F34C5C"/>
    <w:rsid w:val="00F34CCB"/>
    <w:rsid w:val="00F34DF6"/>
    <w:rsid w:val="00F35138"/>
    <w:rsid w:val="00F351B6"/>
    <w:rsid w:val="00F352E1"/>
    <w:rsid w:val="00F35C3A"/>
    <w:rsid w:val="00F35C8E"/>
    <w:rsid w:val="00F362BF"/>
    <w:rsid w:val="00F3679E"/>
    <w:rsid w:val="00F367F5"/>
    <w:rsid w:val="00F367FA"/>
    <w:rsid w:val="00F36B91"/>
    <w:rsid w:val="00F37123"/>
    <w:rsid w:val="00F37335"/>
    <w:rsid w:val="00F378CE"/>
    <w:rsid w:val="00F400A5"/>
    <w:rsid w:val="00F40794"/>
    <w:rsid w:val="00F40BF0"/>
    <w:rsid w:val="00F40D39"/>
    <w:rsid w:val="00F40D9C"/>
    <w:rsid w:val="00F40DBF"/>
    <w:rsid w:val="00F40FE0"/>
    <w:rsid w:val="00F41206"/>
    <w:rsid w:val="00F41604"/>
    <w:rsid w:val="00F419F4"/>
    <w:rsid w:val="00F41A7C"/>
    <w:rsid w:val="00F420F9"/>
    <w:rsid w:val="00F42319"/>
    <w:rsid w:val="00F42759"/>
    <w:rsid w:val="00F4338D"/>
    <w:rsid w:val="00F43534"/>
    <w:rsid w:val="00F4393F"/>
    <w:rsid w:val="00F43A64"/>
    <w:rsid w:val="00F43B0A"/>
    <w:rsid w:val="00F441B5"/>
    <w:rsid w:val="00F44B7D"/>
    <w:rsid w:val="00F44DC0"/>
    <w:rsid w:val="00F44E1A"/>
    <w:rsid w:val="00F4549E"/>
    <w:rsid w:val="00F45E1D"/>
    <w:rsid w:val="00F45E81"/>
    <w:rsid w:val="00F46306"/>
    <w:rsid w:val="00F46696"/>
    <w:rsid w:val="00F467F6"/>
    <w:rsid w:val="00F4695F"/>
    <w:rsid w:val="00F4771A"/>
    <w:rsid w:val="00F47C85"/>
    <w:rsid w:val="00F47DFE"/>
    <w:rsid w:val="00F47E20"/>
    <w:rsid w:val="00F50742"/>
    <w:rsid w:val="00F50C74"/>
    <w:rsid w:val="00F510FC"/>
    <w:rsid w:val="00F5112F"/>
    <w:rsid w:val="00F51388"/>
    <w:rsid w:val="00F514B0"/>
    <w:rsid w:val="00F514D3"/>
    <w:rsid w:val="00F5202C"/>
    <w:rsid w:val="00F52079"/>
    <w:rsid w:val="00F520C6"/>
    <w:rsid w:val="00F520E5"/>
    <w:rsid w:val="00F5214C"/>
    <w:rsid w:val="00F52508"/>
    <w:rsid w:val="00F5255A"/>
    <w:rsid w:val="00F527E8"/>
    <w:rsid w:val="00F52DA8"/>
    <w:rsid w:val="00F533D2"/>
    <w:rsid w:val="00F53419"/>
    <w:rsid w:val="00F5353D"/>
    <w:rsid w:val="00F53589"/>
    <w:rsid w:val="00F53891"/>
    <w:rsid w:val="00F53B43"/>
    <w:rsid w:val="00F53F9D"/>
    <w:rsid w:val="00F54265"/>
    <w:rsid w:val="00F54602"/>
    <w:rsid w:val="00F55040"/>
    <w:rsid w:val="00F55150"/>
    <w:rsid w:val="00F55AFB"/>
    <w:rsid w:val="00F56C6F"/>
    <w:rsid w:val="00F56D4D"/>
    <w:rsid w:val="00F56E6B"/>
    <w:rsid w:val="00F570BF"/>
    <w:rsid w:val="00F57DC5"/>
    <w:rsid w:val="00F60422"/>
    <w:rsid w:val="00F6049D"/>
    <w:rsid w:val="00F60981"/>
    <w:rsid w:val="00F60D44"/>
    <w:rsid w:val="00F60E36"/>
    <w:rsid w:val="00F60EFD"/>
    <w:rsid w:val="00F61422"/>
    <w:rsid w:val="00F615E8"/>
    <w:rsid w:val="00F61723"/>
    <w:rsid w:val="00F61A39"/>
    <w:rsid w:val="00F61C0A"/>
    <w:rsid w:val="00F61C3E"/>
    <w:rsid w:val="00F61C83"/>
    <w:rsid w:val="00F6237C"/>
    <w:rsid w:val="00F62770"/>
    <w:rsid w:val="00F62790"/>
    <w:rsid w:val="00F62BB0"/>
    <w:rsid w:val="00F62F9D"/>
    <w:rsid w:val="00F637E5"/>
    <w:rsid w:val="00F6380D"/>
    <w:rsid w:val="00F649C2"/>
    <w:rsid w:val="00F64A2E"/>
    <w:rsid w:val="00F64F87"/>
    <w:rsid w:val="00F64FE6"/>
    <w:rsid w:val="00F65063"/>
    <w:rsid w:val="00F650C4"/>
    <w:rsid w:val="00F65690"/>
    <w:rsid w:val="00F65725"/>
    <w:rsid w:val="00F659FB"/>
    <w:rsid w:val="00F65A36"/>
    <w:rsid w:val="00F66188"/>
    <w:rsid w:val="00F662A7"/>
    <w:rsid w:val="00F665E9"/>
    <w:rsid w:val="00F67375"/>
    <w:rsid w:val="00F6748E"/>
    <w:rsid w:val="00F675D1"/>
    <w:rsid w:val="00F67799"/>
    <w:rsid w:val="00F678AA"/>
    <w:rsid w:val="00F67C8E"/>
    <w:rsid w:val="00F700C4"/>
    <w:rsid w:val="00F70462"/>
    <w:rsid w:val="00F704BD"/>
    <w:rsid w:val="00F7052E"/>
    <w:rsid w:val="00F70969"/>
    <w:rsid w:val="00F70D84"/>
    <w:rsid w:val="00F70E43"/>
    <w:rsid w:val="00F70F3E"/>
    <w:rsid w:val="00F71637"/>
    <w:rsid w:val="00F71AFD"/>
    <w:rsid w:val="00F71DF8"/>
    <w:rsid w:val="00F724A7"/>
    <w:rsid w:val="00F724FE"/>
    <w:rsid w:val="00F72535"/>
    <w:rsid w:val="00F72B25"/>
    <w:rsid w:val="00F72FC0"/>
    <w:rsid w:val="00F73130"/>
    <w:rsid w:val="00F73164"/>
    <w:rsid w:val="00F731AB"/>
    <w:rsid w:val="00F735B6"/>
    <w:rsid w:val="00F73859"/>
    <w:rsid w:val="00F73A5C"/>
    <w:rsid w:val="00F73CA5"/>
    <w:rsid w:val="00F73D64"/>
    <w:rsid w:val="00F74198"/>
    <w:rsid w:val="00F7454A"/>
    <w:rsid w:val="00F74B50"/>
    <w:rsid w:val="00F7500F"/>
    <w:rsid w:val="00F75059"/>
    <w:rsid w:val="00F7524B"/>
    <w:rsid w:val="00F7587B"/>
    <w:rsid w:val="00F75A33"/>
    <w:rsid w:val="00F75D2B"/>
    <w:rsid w:val="00F763F0"/>
    <w:rsid w:val="00F76D47"/>
    <w:rsid w:val="00F76D4A"/>
    <w:rsid w:val="00F770A6"/>
    <w:rsid w:val="00F773AA"/>
    <w:rsid w:val="00F7799B"/>
    <w:rsid w:val="00F779D9"/>
    <w:rsid w:val="00F779F2"/>
    <w:rsid w:val="00F77BF0"/>
    <w:rsid w:val="00F77F20"/>
    <w:rsid w:val="00F8021A"/>
    <w:rsid w:val="00F802A0"/>
    <w:rsid w:val="00F80317"/>
    <w:rsid w:val="00F80540"/>
    <w:rsid w:val="00F809C3"/>
    <w:rsid w:val="00F80B58"/>
    <w:rsid w:val="00F80EEB"/>
    <w:rsid w:val="00F8105F"/>
    <w:rsid w:val="00F81B09"/>
    <w:rsid w:val="00F81BBA"/>
    <w:rsid w:val="00F81C89"/>
    <w:rsid w:val="00F82253"/>
    <w:rsid w:val="00F825E7"/>
    <w:rsid w:val="00F82A2B"/>
    <w:rsid w:val="00F83335"/>
    <w:rsid w:val="00F8366B"/>
    <w:rsid w:val="00F837F4"/>
    <w:rsid w:val="00F845B5"/>
    <w:rsid w:val="00F845E9"/>
    <w:rsid w:val="00F85285"/>
    <w:rsid w:val="00F852CC"/>
    <w:rsid w:val="00F852CE"/>
    <w:rsid w:val="00F853F8"/>
    <w:rsid w:val="00F8545E"/>
    <w:rsid w:val="00F858CE"/>
    <w:rsid w:val="00F85E69"/>
    <w:rsid w:val="00F86DEE"/>
    <w:rsid w:val="00F87011"/>
    <w:rsid w:val="00F87653"/>
    <w:rsid w:val="00F877EF"/>
    <w:rsid w:val="00F87977"/>
    <w:rsid w:val="00F90A12"/>
    <w:rsid w:val="00F90BB5"/>
    <w:rsid w:val="00F90BEC"/>
    <w:rsid w:val="00F90E35"/>
    <w:rsid w:val="00F912DB"/>
    <w:rsid w:val="00F91534"/>
    <w:rsid w:val="00F919D6"/>
    <w:rsid w:val="00F91BE8"/>
    <w:rsid w:val="00F92546"/>
    <w:rsid w:val="00F92878"/>
    <w:rsid w:val="00F929C4"/>
    <w:rsid w:val="00F929D6"/>
    <w:rsid w:val="00F92EEA"/>
    <w:rsid w:val="00F937FB"/>
    <w:rsid w:val="00F93DA1"/>
    <w:rsid w:val="00F94555"/>
    <w:rsid w:val="00F9461E"/>
    <w:rsid w:val="00F946AB"/>
    <w:rsid w:val="00F9482D"/>
    <w:rsid w:val="00F949F2"/>
    <w:rsid w:val="00F95401"/>
    <w:rsid w:val="00F95703"/>
    <w:rsid w:val="00F95733"/>
    <w:rsid w:val="00F95B9B"/>
    <w:rsid w:val="00F95FA9"/>
    <w:rsid w:val="00F9645A"/>
    <w:rsid w:val="00F967E0"/>
    <w:rsid w:val="00F96A7A"/>
    <w:rsid w:val="00F96D8E"/>
    <w:rsid w:val="00F979D9"/>
    <w:rsid w:val="00F97E38"/>
    <w:rsid w:val="00FA0175"/>
    <w:rsid w:val="00FA0C3E"/>
    <w:rsid w:val="00FA0C60"/>
    <w:rsid w:val="00FA1079"/>
    <w:rsid w:val="00FA1322"/>
    <w:rsid w:val="00FA13EF"/>
    <w:rsid w:val="00FA1990"/>
    <w:rsid w:val="00FA2392"/>
    <w:rsid w:val="00FA23C0"/>
    <w:rsid w:val="00FA2425"/>
    <w:rsid w:val="00FA2705"/>
    <w:rsid w:val="00FA275E"/>
    <w:rsid w:val="00FA2836"/>
    <w:rsid w:val="00FA3143"/>
    <w:rsid w:val="00FA31B1"/>
    <w:rsid w:val="00FA3227"/>
    <w:rsid w:val="00FA3935"/>
    <w:rsid w:val="00FA3BFB"/>
    <w:rsid w:val="00FA3CA5"/>
    <w:rsid w:val="00FA4708"/>
    <w:rsid w:val="00FA47C6"/>
    <w:rsid w:val="00FA499E"/>
    <w:rsid w:val="00FA4C54"/>
    <w:rsid w:val="00FA560E"/>
    <w:rsid w:val="00FA5698"/>
    <w:rsid w:val="00FA57E9"/>
    <w:rsid w:val="00FA591B"/>
    <w:rsid w:val="00FA5B52"/>
    <w:rsid w:val="00FA5FBE"/>
    <w:rsid w:val="00FA632D"/>
    <w:rsid w:val="00FA6387"/>
    <w:rsid w:val="00FA66FB"/>
    <w:rsid w:val="00FA74F6"/>
    <w:rsid w:val="00FA76A4"/>
    <w:rsid w:val="00FA7804"/>
    <w:rsid w:val="00FA7996"/>
    <w:rsid w:val="00FA79C0"/>
    <w:rsid w:val="00FA7A22"/>
    <w:rsid w:val="00FA7AB8"/>
    <w:rsid w:val="00FA7DCF"/>
    <w:rsid w:val="00FA7E88"/>
    <w:rsid w:val="00FB015D"/>
    <w:rsid w:val="00FB027F"/>
    <w:rsid w:val="00FB0721"/>
    <w:rsid w:val="00FB0832"/>
    <w:rsid w:val="00FB0ADF"/>
    <w:rsid w:val="00FB148A"/>
    <w:rsid w:val="00FB14AB"/>
    <w:rsid w:val="00FB14D6"/>
    <w:rsid w:val="00FB181A"/>
    <w:rsid w:val="00FB193C"/>
    <w:rsid w:val="00FB1B15"/>
    <w:rsid w:val="00FB1C39"/>
    <w:rsid w:val="00FB1ED0"/>
    <w:rsid w:val="00FB207C"/>
    <w:rsid w:val="00FB21B2"/>
    <w:rsid w:val="00FB2418"/>
    <w:rsid w:val="00FB27B1"/>
    <w:rsid w:val="00FB290F"/>
    <w:rsid w:val="00FB2957"/>
    <w:rsid w:val="00FB3274"/>
    <w:rsid w:val="00FB3889"/>
    <w:rsid w:val="00FB3979"/>
    <w:rsid w:val="00FB3A43"/>
    <w:rsid w:val="00FB403D"/>
    <w:rsid w:val="00FB406B"/>
    <w:rsid w:val="00FB443D"/>
    <w:rsid w:val="00FB4656"/>
    <w:rsid w:val="00FB481C"/>
    <w:rsid w:val="00FB48C2"/>
    <w:rsid w:val="00FB5392"/>
    <w:rsid w:val="00FB5441"/>
    <w:rsid w:val="00FB54CC"/>
    <w:rsid w:val="00FB54F7"/>
    <w:rsid w:val="00FB58E3"/>
    <w:rsid w:val="00FB592C"/>
    <w:rsid w:val="00FB5DD9"/>
    <w:rsid w:val="00FB5EC2"/>
    <w:rsid w:val="00FB6671"/>
    <w:rsid w:val="00FB6953"/>
    <w:rsid w:val="00FB6B9C"/>
    <w:rsid w:val="00FB6BC1"/>
    <w:rsid w:val="00FB76D5"/>
    <w:rsid w:val="00FB7B2E"/>
    <w:rsid w:val="00FB7C64"/>
    <w:rsid w:val="00FB7DA8"/>
    <w:rsid w:val="00FB7DBD"/>
    <w:rsid w:val="00FC024A"/>
    <w:rsid w:val="00FC032E"/>
    <w:rsid w:val="00FC05EB"/>
    <w:rsid w:val="00FC0B56"/>
    <w:rsid w:val="00FC0D3D"/>
    <w:rsid w:val="00FC0D67"/>
    <w:rsid w:val="00FC0E8E"/>
    <w:rsid w:val="00FC1156"/>
    <w:rsid w:val="00FC1711"/>
    <w:rsid w:val="00FC2335"/>
    <w:rsid w:val="00FC24EF"/>
    <w:rsid w:val="00FC27D1"/>
    <w:rsid w:val="00FC2969"/>
    <w:rsid w:val="00FC3021"/>
    <w:rsid w:val="00FC3473"/>
    <w:rsid w:val="00FC36E8"/>
    <w:rsid w:val="00FC374B"/>
    <w:rsid w:val="00FC3A78"/>
    <w:rsid w:val="00FC3C13"/>
    <w:rsid w:val="00FC3DEC"/>
    <w:rsid w:val="00FC3E88"/>
    <w:rsid w:val="00FC40A3"/>
    <w:rsid w:val="00FC413C"/>
    <w:rsid w:val="00FC41DE"/>
    <w:rsid w:val="00FC44CC"/>
    <w:rsid w:val="00FC4905"/>
    <w:rsid w:val="00FC498A"/>
    <w:rsid w:val="00FC498C"/>
    <w:rsid w:val="00FC4A57"/>
    <w:rsid w:val="00FC4B80"/>
    <w:rsid w:val="00FC5815"/>
    <w:rsid w:val="00FC5ABF"/>
    <w:rsid w:val="00FC5B1C"/>
    <w:rsid w:val="00FC5E0A"/>
    <w:rsid w:val="00FC5F9D"/>
    <w:rsid w:val="00FC63FC"/>
    <w:rsid w:val="00FC6A30"/>
    <w:rsid w:val="00FC7692"/>
    <w:rsid w:val="00FC773D"/>
    <w:rsid w:val="00FC782F"/>
    <w:rsid w:val="00FC783E"/>
    <w:rsid w:val="00FC78E5"/>
    <w:rsid w:val="00FC7A74"/>
    <w:rsid w:val="00FC7AF1"/>
    <w:rsid w:val="00FC7B92"/>
    <w:rsid w:val="00FC7D39"/>
    <w:rsid w:val="00FC7E24"/>
    <w:rsid w:val="00FC7F6D"/>
    <w:rsid w:val="00FC7FA1"/>
    <w:rsid w:val="00FD0471"/>
    <w:rsid w:val="00FD086B"/>
    <w:rsid w:val="00FD0A38"/>
    <w:rsid w:val="00FD0D3A"/>
    <w:rsid w:val="00FD0EE5"/>
    <w:rsid w:val="00FD0FF0"/>
    <w:rsid w:val="00FD10D4"/>
    <w:rsid w:val="00FD1761"/>
    <w:rsid w:val="00FD1A89"/>
    <w:rsid w:val="00FD1CF2"/>
    <w:rsid w:val="00FD1DFF"/>
    <w:rsid w:val="00FD1EF3"/>
    <w:rsid w:val="00FD236D"/>
    <w:rsid w:val="00FD27FB"/>
    <w:rsid w:val="00FD2B77"/>
    <w:rsid w:val="00FD2C62"/>
    <w:rsid w:val="00FD2DC0"/>
    <w:rsid w:val="00FD3152"/>
    <w:rsid w:val="00FD334E"/>
    <w:rsid w:val="00FD3359"/>
    <w:rsid w:val="00FD33E2"/>
    <w:rsid w:val="00FD3CA1"/>
    <w:rsid w:val="00FD3D78"/>
    <w:rsid w:val="00FD3D88"/>
    <w:rsid w:val="00FD4061"/>
    <w:rsid w:val="00FD473C"/>
    <w:rsid w:val="00FD4A77"/>
    <w:rsid w:val="00FD4B4A"/>
    <w:rsid w:val="00FD4C15"/>
    <w:rsid w:val="00FD4F65"/>
    <w:rsid w:val="00FD5078"/>
    <w:rsid w:val="00FD50B4"/>
    <w:rsid w:val="00FD5636"/>
    <w:rsid w:val="00FD5ABA"/>
    <w:rsid w:val="00FD5B05"/>
    <w:rsid w:val="00FD5CDB"/>
    <w:rsid w:val="00FD5ED5"/>
    <w:rsid w:val="00FD6281"/>
    <w:rsid w:val="00FD6A12"/>
    <w:rsid w:val="00FD6FA1"/>
    <w:rsid w:val="00FD6FA4"/>
    <w:rsid w:val="00FD6FA8"/>
    <w:rsid w:val="00FD72AC"/>
    <w:rsid w:val="00FD746E"/>
    <w:rsid w:val="00FD77AA"/>
    <w:rsid w:val="00FD7A4C"/>
    <w:rsid w:val="00FD7A85"/>
    <w:rsid w:val="00FE0224"/>
    <w:rsid w:val="00FE048A"/>
    <w:rsid w:val="00FE092A"/>
    <w:rsid w:val="00FE0C2D"/>
    <w:rsid w:val="00FE0C95"/>
    <w:rsid w:val="00FE0E6B"/>
    <w:rsid w:val="00FE0EF0"/>
    <w:rsid w:val="00FE0FB3"/>
    <w:rsid w:val="00FE1325"/>
    <w:rsid w:val="00FE139A"/>
    <w:rsid w:val="00FE150F"/>
    <w:rsid w:val="00FE1736"/>
    <w:rsid w:val="00FE18C1"/>
    <w:rsid w:val="00FE194D"/>
    <w:rsid w:val="00FE1D53"/>
    <w:rsid w:val="00FE1ECE"/>
    <w:rsid w:val="00FE25BB"/>
    <w:rsid w:val="00FE2628"/>
    <w:rsid w:val="00FE2D15"/>
    <w:rsid w:val="00FE2DE9"/>
    <w:rsid w:val="00FE2F34"/>
    <w:rsid w:val="00FE3055"/>
    <w:rsid w:val="00FE30B6"/>
    <w:rsid w:val="00FE3171"/>
    <w:rsid w:val="00FE3199"/>
    <w:rsid w:val="00FE34D8"/>
    <w:rsid w:val="00FE3682"/>
    <w:rsid w:val="00FE3857"/>
    <w:rsid w:val="00FE38BC"/>
    <w:rsid w:val="00FE4130"/>
    <w:rsid w:val="00FE4244"/>
    <w:rsid w:val="00FE4842"/>
    <w:rsid w:val="00FE4D6B"/>
    <w:rsid w:val="00FE4EF6"/>
    <w:rsid w:val="00FE5077"/>
    <w:rsid w:val="00FE515A"/>
    <w:rsid w:val="00FE5263"/>
    <w:rsid w:val="00FE542A"/>
    <w:rsid w:val="00FE54B7"/>
    <w:rsid w:val="00FE5CC4"/>
    <w:rsid w:val="00FE5F56"/>
    <w:rsid w:val="00FE5FA7"/>
    <w:rsid w:val="00FE603D"/>
    <w:rsid w:val="00FE6046"/>
    <w:rsid w:val="00FE605C"/>
    <w:rsid w:val="00FE66DE"/>
    <w:rsid w:val="00FE67C0"/>
    <w:rsid w:val="00FE6ABC"/>
    <w:rsid w:val="00FE6C21"/>
    <w:rsid w:val="00FE6D68"/>
    <w:rsid w:val="00FE7024"/>
    <w:rsid w:val="00FE72D8"/>
    <w:rsid w:val="00FE7EB2"/>
    <w:rsid w:val="00FF0144"/>
    <w:rsid w:val="00FF0290"/>
    <w:rsid w:val="00FF0F1F"/>
    <w:rsid w:val="00FF1968"/>
    <w:rsid w:val="00FF19D4"/>
    <w:rsid w:val="00FF1B79"/>
    <w:rsid w:val="00FF1DA0"/>
    <w:rsid w:val="00FF1E09"/>
    <w:rsid w:val="00FF230F"/>
    <w:rsid w:val="00FF23CB"/>
    <w:rsid w:val="00FF2812"/>
    <w:rsid w:val="00FF2D5F"/>
    <w:rsid w:val="00FF313B"/>
    <w:rsid w:val="00FF31E5"/>
    <w:rsid w:val="00FF3264"/>
    <w:rsid w:val="00FF3727"/>
    <w:rsid w:val="00FF3973"/>
    <w:rsid w:val="00FF3B7E"/>
    <w:rsid w:val="00FF3EDB"/>
    <w:rsid w:val="00FF4780"/>
    <w:rsid w:val="00FF4998"/>
    <w:rsid w:val="00FF4CE1"/>
    <w:rsid w:val="00FF4E32"/>
    <w:rsid w:val="00FF5543"/>
    <w:rsid w:val="00FF5913"/>
    <w:rsid w:val="00FF5C63"/>
    <w:rsid w:val="00FF5DFE"/>
    <w:rsid w:val="00FF6252"/>
    <w:rsid w:val="00FF6D04"/>
    <w:rsid w:val="00FF6DB9"/>
    <w:rsid w:val="00FF70F1"/>
    <w:rsid w:val="00FF7183"/>
    <w:rsid w:val="00FF7351"/>
    <w:rsid w:val="00FF760B"/>
    <w:rsid w:val="00FF76B7"/>
    <w:rsid w:val="00FF7E43"/>
    <w:rsid w:val="00FF7F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o:shapelayout v:ext="edit">
      <o:idmap v:ext="edit" data="1"/>
    </o:shapelayout>
  </w:shapeDefaults>
  <w:decimalSymbol w:val=","/>
  <w:listSeparator w:val=";"/>
  <w14:docId w14:val="3F9DC711"/>
  <w14:defaultImageDpi w14:val="96"/>
  <w15:docId w15:val="{57029E71-C1A3-44D2-BD0D-38928768B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853"/>
    <w:pPr>
      <w:autoSpaceDE w:val="0"/>
      <w:autoSpaceDN w:val="0"/>
      <w:adjustRightInd w:val="0"/>
    </w:pPr>
    <w:rPr>
      <w:rFonts w:ascii="Times New Roman" w:hAnsi="Times New Roman"/>
      <w:sz w:val="24"/>
      <w:szCs w:val="24"/>
    </w:rPr>
  </w:style>
  <w:style w:type="paragraph" w:styleId="Ttulo1">
    <w:name w:val="heading 1"/>
    <w:basedOn w:val="Normal"/>
    <w:next w:val="Normal"/>
    <w:link w:val="Ttulo1Char"/>
    <w:autoRedefine/>
    <w:uiPriority w:val="99"/>
    <w:qFormat/>
    <w:pPr>
      <w:keepNext/>
      <w:spacing w:line="320" w:lineRule="exact"/>
      <w:ind w:left="720"/>
      <w:contextualSpacing/>
      <w:jc w:val="center"/>
      <w:outlineLvl w:val="0"/>
    </w:pPr>
    <w:rPr>
      <w:rFonts w:ascii="Arial" w:hAnsi="Arial" w:cs="Arial"/>
      <w:b/>
      <w:sz w:val="22"/>
      <w:szCs w:val="22"/>
    </w:rPr>
  </w:style>
  <w:style w:type="paragraph" w:styleId="Ttulo2">
    <w:name w:val="heading 2"/>
    <w:basedOn w:val="Normal"/>
    <w:next w:val="Normal"/>
    <w:link w:val="Ttulo2Char"/>
    <w:uiPriority w:val="99"/>
    <w:qFormat/>
    <w:pPr>
      <w:keepNext/>
      <w:jc w:val="both"/>
      <w:outlineLvl w:val="1"/>
    </w:pPr>
    <w:rPr>
      <w:rFonts w:ascii="Cambria" w:hAnsi="Cambria"/>
      <w:b/>
      <w:i/>
      <w:sz w:val="28"/>
      <w:szCs w:val="28"/>
    </w:rPr>
  </w:style>
  <w:style w:type="paragraph" w:styleId="Ttulo3">
    <w:name w:val="heading 3"/>
    <w:basedOn w:val="Normal"/>
    <w:next w:val="Normal"/>
    <w:link w:val="Ttulo3Char"/>
    <w:uiPriority w:val="99"/>
    <w:qFormat/>
    <w:pPr>
      <w:keepNext/>
      <w:jc w:val="center"/>
      <w:outlineLvl w:val="2"/>
    </w:pPr>
    <w:rPr>
      <w:rFonts w:ascii="Cambria" w:hAnsi="Cambria"/>
      <w:b/>
      <w:sz w:val="26"/>
      <w:szCs w:val="26"/>
    </w:rPr>
  </w:style>
  <w:style w:type="paragraph" w:styleId="Ttulo4">
    <w:name w:val="heading 4"/>
    <w:basedOn w:val="Normal"/>
    <w:next w:val="Normal"/>
    <w:link w:val="Ttulo4Char"/>
    <w:uiPriority w:val="99"/>
    <w:qFormat/>
    <w:pPr>
      <w:keepNext/>
      <w:jc w:val="both"/>
      <w:outlineLvl w:val="3"/>
    </w:pPr>
    <w:rPr>
      <w:rFonts w:ascii="Calibri" w:hAnsi="Calibri"/>
      <w:b/>
      <w:sz w:val="28"/>
      <w:szCs w:val="28"/>
    </w:rPr>
  </w:style>
  <w:style w:type="paragraph" w:styleId="Ttulo5">
    <w:name w:val="heading 5"/>
    <w:basedOn w:val="Normal"/>
    <w:next w:val="Normal"/>
    <w:link w:val="Ttulo5Char"/>
    <w:uiPriority w:val="99"/>
    <w:qFormat/>
    <w:pPr>
      <w:keepNext/>
      <w:numPr>
        <w:ilvl w:val="4"/>
        <w:numId w:val="7"/>
      </w:numPr>
      <w:jc w:val="center"/>
      <w:outlineLvl w:val="4"/>
    </w:pPr>
    <w:rPr>
      <w:rFonts w:ascii="Calibri" w:hAnsi="Calibri"/>
      <w:b/>
      <w:i/>
      <w:sz w:val="26"/>
      <w:szCs w:val="26"/>
    </w:rPr>
  </w:style>
  <w:style w:type="paragraph" w:styleId="Ttulo6">
    <w:name w:val="heading 6"/>
    <w:basedOn w:val="Normal"/>
    <w:next w:val="Normal"/>
    <w:link w:val="Ttulo6Char"/>
    <w:uiPriority w:val="99"/>
    <w:qFormat/>
    <w:pPr>
      <w:keepNext/>
      <w:numPr>
        <w:ilvl w:val="5"/>
        <w:numId w:val="7"/>
      </w:numPr>
      <w:spacing w:before="120" w:after="120"/>
      <w:ind w:right="57"/>
      <w:outlineLvl w:val="5"/>
    </w:pPr>
    <w:rPr>
      <w:rFonts w:ascii="Calibri" w:hAnsi="Calibri"/>
      <w:b/>
      <w:sz w:val="20"/>
      <w:szCs w:val="20"/>
    </w:rPr>
  </w:style>
  <w:style w:type="paragraph" w:styleId="Ttulo7">
    <w:name w:val="heading 7"/>
    <w:basedOn w:val="Normal"/>
    <w:next w:val="Normal"/>
    <w:link w:val="Ttulo7Char"/>
    <w:uiPriority w:val="99"/>
    <w:qFormat/>
    <w:pPr>
      <w:keepNext/>
      <w:numPr>
        <w:ilvl w:val="6"/>
        <w:numId w:val="7"/>
      </w:numPr>
      <w:jc w:val="both"/>
      <w:outlineLvl w:val="6"/>
    </w:pPr>
    <w:rPr>
      <w:rFonts w:ascii="Calibri" w:hAnsi="Calibri"/>
    </w:rPr>
  </w:style>
  <w:style w:type="paragraph" w:styleId="Ttulo8">
    <w:name w:val="heading 8"/>
    <w:basedOn w:val="Normal"/>
    <w:next w:val="Normal"/>
    <w:link w:val="Ttulo8Char"/>
    <w:uiPriority w:val="99"/>
    <w:qFormat/>
    <w:pPr>
      <w:keepNext/>
      <w:numPr>
        <w:ilvl w:val="7"/>
        <w:numId w:val="7"/>
      </w:numPr>
      <w:shd w:val="clear" w:color="auto" w:fill="FFFFFF"/>
      <w:tabs>
        <w:tab w:val="left" w:pos="1560"/>
      </w:tabs>
      <w:outlineLvl w:val="7"/>
    </w:pPr>
    <w:rPr>
      <w:rFonts w:ascii="Calibri" w:hAnsi="Calibri"/>
      <w:i/>
    </w:rPr>
  </w:style>
  <w:style w:type="paragraph" w:styleId="Ttulo9">
    <w:name w:val="heading 9"/>
    <w:basedOn w:val="Normal"/>
    <w:next w:val="Normal"/>
    <w:link w:val="Ttulo9Char"/>
    <w:uiPriority w:val="99"/>
    <w:qFormat/>
    <w:pPr>
      <w:keepNext/>
      <w:numPr>
        <w:ilvl w:val="8"/>
        <w:numId w:val="7"/>
      </w:numPr>
      <w:spacing w:line="320" w:lineRule="exact"/>
      <w:jc w:val="right"/>
      <w:outlineLvl w:val="8"/>
    </w:pPr>
    <w:rPr>
      <w:rFonts w:ascii="Cambria" w:hAnsi="Cambria"/>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Pr>
      <w:rFonts w:ascii="Arial" w:hAnsi="Arial"/>
      <w:b/>
      <w:sz w:val="22"/>
      <w:lang w:val="x-none"/>
    </w:rPr>
  </w:style>
  <w:style w:type="character" w:customStyle="1" w:styleId="Ttulo2Char">
    <w:name w:val="Título 2 Char"/>
    <w:link w:val="Ttulo2"/>
    <w:uiPriority w:val="99"/>
    <w:rPr>
      <w:rFonts w:ascii="Cambria" w:hAnsi="Cambria"/>
      <w:b/>
      <w:i/>
      <w:sz w:val="28"/>
    </w:rPr>
  </w:style>
  <w:style w:type="character" w:customStyle="1" w:styleId="Ttulo3Char">
    <w:name w:val="Título 3 Char"/>
    <w:link w:val="Ttulo3"/>
    <w:uiPriority w:val="99"/>
    <w:rPr>
      <w:rFonts w:ascii="Cambria" w:hAnsi="Cambria"/>
      <w:b/>
      <w:sz w:val="26"/>
    </w:rPr>
  </w:style>
  <w:style w:type="character" w:customStyle="1" w:styleId="Ttulo4Char">
    <w:name w:val="Título 4 Char"/>
    <w:link w:val="Ttulo4"/>
    <w:uiPriority w:val="99"/>
    <w:rPr>
      <w:b/>
      <w:sz w:val="28"/>
    </w:rPr>
  </w:style>
  <w:style w:type="character" w:customStyle="1" w:styleId="Ttulo5Char">
    <w:name w:val="Título 5 Char"/>
    <w:link w:val="Ttulo5"/>
    <w:uiPriority w:val="99"/>
    <w:rPr>
      <w:b/>
      <w:i/>
      <w:sz w:val="26"/>
      <w:szCs w:val="26"/>
    </w:rPr>
  </w:style>
  <w:style w:type="character" w:customStyle="1" w:styleId="Ttulo6Char">
    <w:name w:val="Título 6 Char"/>
    <w:link w:val="Ttulo6"/>
    <w:uiPriority w:val="99"/>
    <w:rPr>
      <w:b/>
    </w:rPr>
  </w:style>
  <w:style w:type="character" w:customStyle="1" w:styleId="Ttulo7Char">
    <w:name w:val="Título 7 Char"/>
    <w:link w:val="Ttulo7"/>
    <w:uiPriority w:val="99"/>
    <w:rPr>
      <w:sz w:val="24"/>
      <w:szCs w:val="24"/>
    </w:rPr>
  </w:style>
  <w:style w:type="character" w:customStyle="1" w:styleId="Ttulo8Char">
    <w:name w:val="Título 8 Char"/>
    <w:link w:val="Ttulo8"/>
    <w:uiPriority w:val="99"/>
    <w:rPr>
      <w:i/>
      <w:sz w:val="24"/>
      <w:szCs w:val="24"/>
      <w:shd w:val="clear" w:color="auto" w:fill="FFFFFF"/>
    </w:rPr>
  </w:style>
  <w:style w:type="character" w:customStyle="1" w:styleId="Ttulo9Char">
    <w:name w:val="Título 9 Char"/>
    <w:link w:val="Ttulo9"/>
    <w:uiPriority w:val="99"/>
    <w:rPr>
      <w:rFonts w:ascii="Cambria" w:hAnsi="Cambria"/>
    </w:rPr>
  </w:style>
  <w:style w:type="paragraph" w:styleId="Corpodetexto">
    <w:name w:val="Body Text"/>
    <w:aliases w:val="bt,BT,.BT,bd,5"/>
    <w:basedOn w:val="Normal"/>
    <w:next w:val="Lista2"/>
    <w:link w:val="CorpodetextoChar"/>
    <w:uiPriority w:val="99"/>
    <w:rPr>
      <w:sz w:val="18"/>
      <w:lang w:val="en-US"/>
    </w:rPr>
  </w:style>
  <w:style w:type="character" w:customStyle="1" w:styleId="CorpodetextoChar">
    <w:name w:val="Corpo de texto Char"/>
    <w:aliases w:val="bt Char,BT Char,.BT Char,bd Char,5 Char"/>
    <w:link w:val="Corpodetexto"/>
    <w:uiPriority w:val="99"/>
    <w:rPr>
      <w:rFonts w:ascii="Times New Roman" w:hAnsi="Times New Roman"/>
      <w:sz w:val="24"/>
    </w:rPr>
  </w:style>
  <w:style w:type="paragraph" w:styleId="Saudao">
    <w:name w:val="Salutation"/>
    <w:basedOn w:val="Normal"/>
    <w:next w:val="Normal"/>
    <w:link w:val="SaudaoChar"/>
    <w:uiPriority w:val="99"/>
    <w:pPr>
      <w:ind w:firstLine="1440"/>
      <w:jc w:val="both"/>
    </w:pPr>
  </w:style>
  <w:style w:type="character" w:customStyle="1" w:styleId="SaudaoChar">
    <w:name w:val="Saudação Char"/>
    <w:link w:val="Saudao"/>
    <w:uiPriority w:val="99"/>
    <w:rPr>
      <w:rFonts w:ascii="Times New Roman" w:hAnsi="Times New Roman"/>
      <w:sz w:val="24"/>
    </w:rPr>
  </w:style>
  <w:style w:type="paragraph" w:customStyle="1" w:styleId="p0">
    <w:name w:val="p0"/>
    <w:basedOn w:val="Normal"/>
    <w:uiPriority w:val="99"/>
    <w:pPr>
      <w:widowControl w:val="0"/>
      <w:tabs>
        <w:tab w:val="left" w:pos="720"/>
      </w:tabs>
      <w:spacing w:line="240" w:lineRule="atLeast"/>
      <w:ind w:firstLine="1440"/>
      <w:jc w:val="both"/>
    </w:pPr>
    <w:rPr>
      <w:rFonts w:ascii="Times" w:hAnsi="Times"/>
    </w:rPr>
  </w:style>
  <w:style w:type="paragraph" w:customStyle="1" w:styleId="TableTitle">
    <w:name w:val="Table Title"/>
    <w:basedOn w:val="Normal"/>
    <w:next w:val="Normal"/>
    <w:uiPriority w:val="99"/>
    <w:pPr>
      <w:spacing w:before="160"/>
    </w:pPr>
    <w:rPr>
      <w:rFonts w:ascii="Arial" w:hAnsi="Arial" w:cs="Arial"/>
      <w:b/>
      <w:caps/>
      <w:sz w:val="18"/>
      <w:szCs w:val="18"/>
      <w:lang w:val="en-US"/>
    </w:rPr>
  </w:style>
  <w:style w:type="paragraph" w:styleId="Lista2">
    <w:name w:val="List 2"/>
    <w:basedOn w:val="Normal"/>
    <w:uiPriority w:val="99"/>
    <w:pPr>
      <w:ind w:left="566" w:hanging="283"/>
      <w:jc w:val="both"/>
    </w:pPr>
  </w:style>
  <w:style w:type="paragraph" w:customStyle="1" w:styleId="sub">
    <w:name w:val="sub"/>
    <w:uiPriority w:val="9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uiPriority w:val="99"/>
    <w:pPr>
      <w:ind w:left="283" w:hanging="283"/>
      <w:jc w:val="both"/>
    </w:pPr>
  </w:style>
  <w:style w:type="character" w:customStyle="1" w:styleId="InitialStyle">
    <w:name w:val="InitialStyle"/>
    <w:uiPriority w:val="99"/>
    <w:rPr>
      <w:rFonts w:ascii="Times New Roman" w:hAnsi="Times New Roman"/>
      <w:color w:val="auto"/>
      <w:spacing w:val="0"/>
      <w:sz w:val="20"/>
    </w:rPr>
  </w:style>
  <w:style w:type="character" w:styleId="Nmerodepgina">
    <w:name w:val="page number"/>
    <w:uiPriority w:val="99"/>
  </w:style>
  <w:style w:type="paragraph" w:styleId="Cabealho">
    <w:name w:val="header"/>
    <w:aliases w:val="Cabeçalho1,Header Char"/>
    <w:basedOn w:val="Normal"/>
    <w:link w:val="CabealhoChar"/>
    <w:uiPriority w:val="99"/>
    <w:pPr>
      <w:tabs>
        <w:tab w:val="center" w:pos="4419"/>
        <w:tab w:val="right" w:pos="8838"/>
      </w:tabs>
      <w:ind w:firstLine="1440"/>
      <w:jc w:val="both"/>
    </w:pPr>
    <w:rPr>
      <w:rFonts w:ascii="Calibri" w:hAnsi="Calibri"/>
      <w:szCs w:val="20"/>
    </w:rPr>
  </w:style>
  <w:style w:type="character" w:customStyle="1" w:styleId="CabealhoChar">
    <w:name w:val="Cabeçalho Char"/>
    <w:aliases w:val="Cabeçalho1 Char,Header Char Char"/>
    <w:link w:val="Cabealho"/>
    <w:uiPriority w:val="99"/>
    <w:rPr>
      <w:sz w:val="24"/>
    </w:rPr>
  </w:style>
  <w:style w:type="paragraph" w:styleId="Rodap">
    <w:name w:val="footer"/>
    <w:basedOn w:val="Normal"/>
    <w:link w:val="RodapChar"/>
    <w:uiPriority w:val="99"/>
    <w:pPr>
      <w:widowControl w:val="0"/>
      <w:tabs>
        <w:tab w:val="center" w:pos="4419"/>
        <w:tab w:val="right" w:pos="8838"/>
      </w:tabs>
      <w:ind w:firstLine="1440"/>
      <w:jc w:val="both"/>
    </w:pPr>
    <w:rPr>
      <w:rFonts w:ascii="Times" w:hAnsi="Times"/>
      <w:szCs w:val="20"/>
    </w:rPr>
  </w:style>
  <w:style w:type="character" w:customStyle="1" w:styleId="RodapChar">
    <w:name w:val="Rodapé Char"/>
    <w:link w:val="Rodap"/>
    <w:uiPriority w:val="99"/>
    <w:rPr>
      <w:rFonts w:ascii="Times" w:hAnsi="Times"/>
      <w:sz w:val="24"/>
    </w:rPr>
  </w:style>
  <w:style w:type="paragraph" w:styleId="Recuodecorpodetexto">
    <w:name w:val="Body Text Indent"/>
    <w:aliases w:val="bti,bt2,Body Text Bold Indent"/>
    <w:basedOn w:val="Normal"/>
    <w:link w:val="RecuodecorpodetextoChar"/>
    <w:uiPriority w:val="99"/>
    <w:pPr>
      <w:widowControl w:val="0"/>
      <w:jc w:val="both"/>
    </w:pPr>
  </w:style>
  <w:style w:type="character" w:customStyle="1" w:styleId="RecuodecorpodetextoChar">
    <w:name w:val="Recuo de corpo de texto Char"/>
    <w:aliases w:val="bti Char,bt2 Char,Body Text Bold Indent Char"/>
    <w:link w:val="Recuodecorpodetexto"/>
    <w:uiPriority w:val="99"/>
    <w:rPr>
      <w:rFonts w:ascii="Times New Roman" w:hAnsi="Times New Roman"/>
      <w:sz w:val="24"/>
    </w:rPr>
  </w:style>
  <w:style w:type="paragraph" w:styleId="Corpodetexto3">
    <w:name w:val="Body Text 3"/>
    <w:basedOn w:val="Normal"/>
    <w:link w:val="Corpodetexto3Char"/>
    <w:uiPriority w:val="99"/>
    <w:pPr>
      <w:jc w:val="both"/>
    </w:pPr>
    <w:rPr>
      <w:sz w:val="16"/>
      <w:szCs w:val="16"/>
    </w:rPr>
  </w:style>
  <w:style w:type="character" w:customStyle="1" w:styleId="Corpodetexto3Char">
    <w:name w:val="Corpo de texto 3 Char"/>
    <w:link w:val="Corpodetexto3"/>
    <w:uiPriority w:val="99"/>
    <w:rPr>
      <w:rFonts w:ascii="Times New Roman" w:hAnsi="Times New Roman"/>
      <w:sz w:val="16"/>
    </w:rPr>
  </w:style>
  <w:style w:type="paragraph" w:styleId="Recuodecorpodetexto2">
    <w:name w:val="Body Text Indent 2"/>
    <w:basedOn w:val="Normal"/>
    <w:link w:val="Recuodecorpodetexto2Char"/>
    <w:uiPriority w:val="99"/>
    <w:pPr>
      <w:ind w:firstLine="2160"/>
      <w:jc w:val="both"/>
    </w:pPr>
  </w:style>
  <w:style w:type="character" w:customStyle="1" w:styleId="Recuodecorpodetexto2Char">
    <w:name w:val="Recuo de corpo de texto 2 Char"/>
    <w:link w:val="Recuodecorpodetexto2"/>
    <w:uiPriority w:val="99"/>
    <w:rPr>
      <w:rFonts w:ascii="Times New Roman" w:hAnsi="Times New Roman"/>
      <w:sz w:val="24"/>
    </w:rPr>
  </w:style>
  <w:style w:type="paragraph" w:styleId="Recuodecorpodetexto3">
    <w:name w:val="Body Text Indent 3"/>
    <w:basedOn w:val="Normal"/>
    <w:link w:val="Recuodecorpodetexto3Char"/>
    <w:uiPriority w:val="99"/>
    <w:pPr>
      <w:widowControl w:val="0"/>
      <w:ind w:firstLine="2124"/>
      <w:jc w:val="both"/>
    </w:pPr>
    <w:rPr>
      <w:sz w:val="16"/>
      <w:szCs w:val="16"/>
    </w:rPr>
  </w:style>
  <w:style w:type="character" w:customStyle="1" w:styleId="Recuodecorpodetexto3Char">
    <w:name w:val="Recuo de corpo de texto 3 Char"/>
    <w:link w:val="Recuodecorpodetexto3"/>
    <w:uiPriority w:val="99"/>
    <w:rPr>
      <w:rFonts w:ascii="Times New Roman" w:hAnsi="Times New Roman"/>
      <w:sz w:val="16"/>
    </w:rPr>
  </w:style>
  <w:style w:type="paragraph" w:styleId="Textodenotaderodap">
    <w:name w:val="footnote text"/>
    <w:basedOn w:val="Normal"/>
    <w:next w:val="FootnoteTextcont"/>
    <w:link w:val="TextodenotaderodapChar"/>
    <w:uiPriority w:val="99"/>
    <w:pPr>
      <w:tabs>
        <w:tab w:val="left" w:pos="227"/>
      </w:tabs>
      <w:ind w:left="227" w:hanging="227"/>
      <w:jc w:val="both"/>
    </w:pPr>
    <w:rPr>
      <w:rFonts w:ascii="Arial" w:hAnsi="Arial" w:cs="Arial"/>
      <w:sz w:val="16"/>
      <w:szCs w:val="20"/>
    </w:rPr>
  </w:style>
  <w:style w:type="character" w:customStyle="1" w:styleId="TextodenotaderodapChar">
    <w:name w:val="Texto de nota de rodapé Char"/>
    <w:link w:val="Textodenotaderodap"/>
    <w:uiPriority w:val="99"/>
    <w:rPr>
      <w:rFonts w:ascii="Arial" w:hAnsi="Arial" w:cs="Arial"/>
      <w:sz w:val="16"/>
      <w:lang w:val="pt-BR" w:eastAsia="pt-BR"/>
    </w:rPr>
  </w:style>
  <w:style w:type="paragraph" w:customStyle="1" w:styleId="para10">
    <w:name w:val="para10"/>
    <w:uiPriority w:val="99"/>
    <w:rsid w:val="00A13853"/>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uiPriority w:val="99"/>
    <w:pPr>
      <w:tabs>
        <w:tab w:val="left" w:pos="9072"/>
      </w:tabs>
      <w:spacing w:line="240" w:lineRule="atLeast"/>
      <w:ind w:left="426" w:right="-1"/>
      <w:jc w:val="both"/>
    </w:pPr>
  </w:style>
  <w:style w:type="paragraph" w:styleId="Ttulo">
    <w:name w:val="Title"/>
    <w:basedOn w:val="Normal"/>
    <w:link w:val="TtuloChar"/>
    <w:uiPriority w:val="99"/>
    <w:qFormat/>
    <w:pPr>
      <w:jc w:val="center"/>
    </w:pPr>
    <w:rPr>
      <w:rFonts w:ascii="Cambria" w:hAnsi="Cambria"/>
      <w:b/>
      <w:kern w:val="28"/>
      <w:sz w:val="32"/>
      <w:szCs w:val="32"/>
    </w:rPr>
  </w:style>
  <w:style w:type="character" w:customStyle="1" w:styleId="TtuloChar">
    <w:name w:val="Título Char"/>
    <w:link w:val="Ttulo"/>
    <w:uiPriority w:val="99"/>
    <w:rPr>
      <w:rFonts w:ascii="Cambria" w:hAnsi="Cambria"/>
      <w:b/>
      <w:kern w:val="28"/>
      <w:sz w:val="32"/>
    </w:rPr>
  </w:style>
  <w:style w:type="paragraph" w:styleId="MapadoDocumento">
    <w:name w:val="Document Map"/>
    <w:basedOn w:val="Normal"/>
    <w:link w:val="MapadoDocumentoChar"/>
    <w:uiPriority w:val="99"/>
    <w:pPr>
      <w:shd w:val="clear" w:color="auto" w:fill="000080"/>
    </w:pPr>
    <w:rPr>
      <w:rFonts w:ascii="Tahoma" w:hAnsi="Tahoma"/>
      <w:szCs w:val="20"/>
    </w:rPr>
  </w:style>
  <w:style w:type="character" w:customStyle="1" w:styleId="MapadoDocumentoChar">
    <w:name w:val="Mapa do Documento Char"/>
    <w:link w:val="MapadoDocumento"/>
    <w:uiPriority w:val="99"/>
    <w:rPr>
      <w:rFonts w:ascii="Tahoma" w:hAnsi="Tahoma"/>
      <w:sz w:val="24"/>
      <w:shd w:val="clear" w:color="auto" w:fill="000080"/>
    </w:rPr>
  </w:style>
  <w:style w:type="paragraph" w:customStyle="1" w:styleId="c3">
    <w:name w:val="c3"/>
    <w:basedOn w:val="Normal"/>
    <w:uiPriority w:val="99"/>
    <w:pPr>
      <w:spacing w:line="240" w:lineRule="atLeast"/>
      <w:jc w:val="center"/>
    </w:pPr>
    <w:rPr>
      <w:rFonts w:ascii="Times" w:hAnsi="Times" w:cs="Verdana"/>
    </w:rPr>
  </w:style>
  <w:style w:type="character" w:styleId="Hyperlink">
    <w:name w:val="Hyperlink"/>
    <w:uiPriority w:val="99"/>
    <w:rPr>
      <w:color w:val="0000FF"/>
      <w:spacing w:val="0"/>
      <w:u w:val="single"/>
    </w:rPr>
  </w:style>
  <w:style w:type="character" w:styleId="HiperlinkVisitado">
    <w:name w:val="FollowedHyperlink"/>
    <w:uiPriority w:val="99"/>
    <w:rPr>
      <w:color w:val="800080"/>
      <w:spacing w:val="0"/>
      <w:u w:val="single"/>
    </w:rPr>
  </w:style>
  <w:style w:type="paragraph" w:customStyle="1" w:styleId="DeltaViewTableHeading">
    <w:name w:val="DeltaView Table Heading"/>
    <w:basedOn w:val="Normal"/>
    <w:uiPriority w:val="99"/>
    <w:pPr>
      <w:spacing w:after="120"/>
    </w:pPr>
    <w:rPr>
      <w:rFonts w:ascii="Arial" w:hAnsi="Arial" w:cs="Arial"/>
      <w:b/>
      <w:lang w:val="en-US"/>
    </w:rPr>
  </w:style>
  <w:style w:type="paragraph" w:customStyle="1" w:styleId="DeltaViewTableBody">
    <w:name w:val="DeltaView Table Body"/>
    <w:basedOn w:val="Normal"/>
    <w:uiPriority w:val="99"/>
    <w:rPr>
      <w:rFonts w:ascii="Arial" w:hAnsi="Arial" w:cs="Arial"/>
      <w:lang w:val="en-US"/>
    </w:rPr>
  </w:style>
  <w:style w:type="paragraph" w:customStyle="1" w:styleId="DeltaViewAnnounce">
    <w:name w:val="DeltaView Announce"/>
    <w:uiPriority w:val="99"/>
    <w:rsid w:val="00A13853"/>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Insertion">
    <w:name w:val="DeltaView Insertion"/>
    <w:uiPriority w:val="99"/>
    <w:rPr>
      <w:color w:val="0000FF"/>
      <w:u w:val="double"/>
    </w:rPr>
  </w:style>
  <w:style w:type="character" w:customStyle="1" w:styleId="DeltaViewDeletion">
    <w:name w:val="DeltaView Deletion"/>
    <w:uiPriority w:val="99"/>
    <w:rPr>
      <w:strike/>
      <w:color w:val="FF0000"/>
    </w:rPr>
  </w:style>
  <w:style w:type="character" w:customStyle="1" w:styleId="DeltaViewMoveSource">
    <w:name w:val="DeltaView Move Source"/>
    <w:uiPriority w:val="99"/>
    <w:rPr>
      <w:strike/>
      <w:color w:val="00C000"/>
    </w:rPr>
  </w:style>
  <w:style w:type="character" w:customStyle="1" w:styleId="DeltaViewMoveDestination">
    <w:name w:val="DeltaView Move Destination"/>
    <w:uiPriority w:val="99"/>
    <w:rPr>
      <w:color w:val="00C000"/>
      <w:u w:val="double"/>
    </w:rPr>
  </w:style>
  <w:style w:type="paragraph" w:styleId="Textodecomentrio">
    <w:name w:val="annotation text"/>
    <w:basedOn w:val="Normal"/>
    <w:link w:val="TextodecomentrioChar"/>
    <w:uiPriority w:val="99"/>
    <w:rPr>
      <w:sz w:val="20"/>
      <w:szCs w:val="20"/>
    </w:rPr>
  </w:style>
  <w:style w:type="character" w:customStyle="1" w:styleId="TextodecomentrioChar">
    <w:name w:val="Texto de comentário Char"/>
    <w:link w:val="Textodecomentrio"/>
    <w:uiPriority w:val="99"/>
    <w:rPr>
      <w:rFonts w:ascii="Times New Roman" w:hAnsi="Times New Roman"/>
      <w:sz w:val="20"/>
    </w:rPr>
  </w:style>
  <w:style w:type="character" w:customStyle="1" w:styleId="DeltaViewChangeNumber">
    <w:name w:val="DeltaView Change Number"/>
    <w:uiPriority w:val="99"/>
    <w:rPr>
      <w:color w:val="000000"/>
      <w:vertAlign w:val="superscript"/>
    </w:rPr>
  </w:style>
  <w:style w:type="character" w:customStyle="1" w:styleId="DeltaViewDelimiter">
    <w:name w:val="DeltaView Delimiter"/>
    <w:uiPriority w:val="99"/>
  </w:style>
  <w:style w:type="character" w:customStyle="1" w:styleId="DeltaViewFormatChange">
    <w:name w:val="DeltaView Format Change"/>
    <w:uiPriority w:val="99"/>
    <w:rPr>
      <w:color w:val="000000"/>
    </w:rPr>
  </w:style>
  <w:style w:type="character" w:customStyle="1" w:styleId="DeltaViewMovedDeletion">
    <w:name w:val="DeltaView Moved Deletion"/>
    <w:uiPriority w:val="99"/>
    <w:rPr>
      <w:strike/>
      <w:color w:val="C08080"/>
    </w:rPr>
  </w:style>
  <w:style w:type="character" w:customStyle="1" w:styleId="DeltaViewEditorComment">
    <w:name w:val="DeltaView Editor Comment"/>
    <w:uiPriority w:val="99"/>
    <w:rPr>
      <w:color w:val="0000FF"/>
      <w:spacing w:val="0"/>
      <w:u w:val="double"/>
    </w:rPr>
  </w:style>
  <w:style w:type="paragraph" w:styleId="Corpodetexto2">
    <w:name w:val="Body Text 2"/>
    <w:basedOn w:val="Normal"/>
    <w:link w:val="Corpodetexto2Char"/>
    <w:uiPriority w:val="99"/>
    <w:pPr>
      <w:jc w:val="both"/>
    </w:pPr>
  </w:style>
  <w:style w:type="character" w:customStyle="1" w:styleId="Corpodetexto2Char">
    <w:name w:val="Corpo de texto 2 Char"/>
    <w:link w:val="Corpodetexto2"/>
    <w:uiPriority w:val="99"/>
    <w:rPr>
      <w:rFonts w:ascii="Times New Roman" w:hAnsi="Times New Roman"/>
      <w:sz w:val="24"/>
    </w:rPr>
  </w:style>
  <w:style w:type="paragraph" w:styleId="NormalWeb">
    <w:name w:val="Normal (Web)"/>
    <w:basedOn w:val="Normal"/>
    <w:uiPriority w:val="99"/>
    <w:pPr>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uiPriority w:val="99"/>
    <w:pPr>
      <w:jc w:val="both"/>
    </w:pPr>
    <w:rPr>
      <w:rFonts w:ascii="Arial" w:hAnsi="Arial"/>
      <w:szCs w:val="20"/>
    </w:rPr>
  </w:style>
  <w:style w:type="paragraph" w:styleId="Assuntodocomentrio">
    <w:name w:val="annotation subject"/>
    <w:basedOn w:val="Textodecomentrio"/>
    <w:next w:val="Textodecomentrio"/>
    <w:link w:val="AssuntodocomentrioChar"/>
    <w:uiPriority w:val="99"/>
    <w:rPr>
      <w:b/>
    </w:rPr>
  </w:style>
  <w:style w:type="character" w:customStyle="1" w:styleId="AssuntodocomentrioChar">
    <w:name w:val="Assunto do comentário Char"/>
    <w:link w:val="Assuntodocomentrio"/>
    <w:uiPriority w:val="99"/>
    <w:rPr>
      <w:rFonts w:ascii="Times New Roman" w:hAnsi="Times New Roman"/>
      <w:b/>
      <w:sz w:val="20"/>
    </w:rPr>
  </w:style>
  <w:style w:type="paragraph" w:styleId="Textodebalo">
    <w:name w:val="Balloon Text"/>
    <w:basedOn w:val="Normal"/>
    <w:link w:val="TextodebaloChar"/>
    <w:uiPriority w:val="99"/>
    <w:rPr>
      <w:rFonts w:ascii="Tahoma" w:hAnsi="Tahoma"/>
      <w:sz w:val="16"/>
      <w:szCs w:val="16"/>
    </w:rPr>
  </w:style>
  <w:style w:type="character" w:customStyle="1" w:styleId="TextodebaloChar">
    <w:name w:val="Texto de balão Char"/>
    <w:link w:val="Textodebalo"/>
    <w:uiPriority w:val="99"/>
    <w:rPr>
      <w:rFonts w:ascii="Tahoma" w:hAnsi="Tahoma"/>
      <w:sz w:val="16"/>
    </w:rPr>
  </w:style>
  <w:style w:type="paragraph" w:customStyle="1" w:styleId="BalloonText1">
    <w:name w:val="Balloon Text1"/>
    <w:basedOn w:val="Normal"/>
    <w:uiPriority w:val="99"/>
    <w:rPr>
      <w:rFonts w:ascii="Tahoma" w:hAnsi="Tahoma" w:cs="Tahoma"/>
      <w:sz w:val="16"/>
      <w:szCs w:val="16"/>
    </w:rPr>
  </w:style>
  <w:style w:type="character" w:customStyle="1" w:styleId="bodytext3char">
    <w:name w:val="bodytext3char"/>
    <w:uiPriority w:val="99"/>
  </w:style>
  <w:style w:type="paragraph" w:customStyle="1" w:styleId="Citipet">
    <w:name w:val="Citipet"/>
    <w:uiPriority w:val="99"/>
    <w:rsid w:val="00A13853"/>
    <w:pPr>
      <w:widowControl w:val="0"/>
      <w:autoSpaceDE w:val="0"/>
      <w:autoSpaceDN w:val="0"/>
      <w:adjustRightInd w:val="0"/>
      <w:ind w:left="1418" w:right="1134"/>
      <w:jc w:val="both"/>
    </w:pPr>
    <w:rPr>
      <w:rFonts w:ascii="Times New Roman" w:hAnsi="Times New Roman"/>
    </w:rPr>
  </w:style>
  <w:style w:type="paragraph" w:customStyle="1" w:styleId="CharChar">
    <w:name w:val="Char Char"/>
    <w:basedOn w:val="Normal"/>
    <w:uiPriority w:val="99"/>
    <w:pPr>
      <w:spacing w:after="160" w:line="240" w:lineRule="exact"/>
    </w:pPr>
    <w:rPr>
      <w:rFonts w:ascii="Verdana" w:eastAsia="MS Mincho" w:hAnsi="Verdana"/>
      <w:sz w:val="20"/>
      <w:szCs w:val="20"/>
      <w:lang w:val="en-US"/>
    </w:rPr>
  </w:style>
  <w:style w:type="paragraph" w:styleId="Subttulo">
    <w:name w:val="Subtitle"/>
    <w:basedOn w:val="Normal"/>
    <w:link w:val="SubttuloChar"/>
    <w:uiPriority w:val="99"/>
    <w:qFormat/>
    <w:pPr>
      <w:spacing w:after="60"/>
      <w:jc w:val="center"/>
      <w:outlineLvl w:val="1"/>
    </w:pPr>
    <w:rPr>
      <w:rFonts w:ascii="Cambria" w:hAnsi="Cambria"/>
    </w:rPr>
  </w:style>
  <w:style w:type="character" w:customStyle="1" w:styleId="SubttuloChar">
    <w:name w:val="Subtítulo Char"/>
    <w:link w:val="Subttulo"/>
    <w:uiPriority w:val="99"/>
    <w:rPr>
      <w:rFonts w:ascii="Cambria" w:hAnsi="Cambria"/>
      <w:sz w:val="24"/>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pPr>
      <w:widowControl w:val="0"/>
      <w:spacing w:after="160" w:line="240" w:lineRule="exact"/>
      <w:jc w:val="both"/>
    </w:pPr>
    <w:rPr>
      <w:rFonts w:ascii="Verdana" w:eastAsia="MS Mincho" w:hAnsi="Verdana"/>
      <w:sz w:val="20"/>
      <w:szCs w:val="20"/>
      <w:lang w:val="en-US"/>
    </w:rPr>
  </w:style>
  <w:style w:type="paragraph" w:customStyle="1" w:styleId="p3">
    <w:name w:val="p3"/>
    <w:basedOn w:val="Normal"/>
    <w:uiPriority w:val="99"/>
    <w:pPr>
      <w:tabs>
        <w:tab w:val="left" w:pos="720"/>
      </w:tabs>
      <w:spacing w:line="240" w:lineRule="atLeast"/>
      <w:jc w:val="both"/>
    </w:pPr>
    <w:rPr>
      <w:rFonts w:ascii="Times" w:hAnsi="Times"/>
      <w:szCs w:val="20"/>
    </w:rPr>
  </w:style>
  <w:style w:type="paragraph" w:customStyle="1" w:styleId="CharChar1CharCharCharCharCharCharCharCharCharCharCharCharCharCharCharChar1CharCharCharCharCharCharCharCharCharCharChar1CharCharCharChar">
    <w:name w:val="Char Char1 Char Char Char Char Char Char Char Char Char Char Char Char Char Char Char Char1 Char Char Char Char Char Char Char Char Char Char Char1 Char Char Char Char"/>
    <w:basedOn w:val="Normal"/>
    <w:uiPriority w:val="99"/>
    <w:pPr>
      <w:spacing w:after="160" w:line="240" w:lineRule="exact"/>
    </w:pPr>
    <w:rPr>
      <w:rFonts w:ascii="Verdana" w:hAnsi="Verdana"/>
      <w:sz w:val="20"/>
      <w:szCs w:val="20"/>
      <w:lang w:val="en-US"/>
    </w:rPr>
  </w:style>
  <w:style w:type="character" w:styleId="Forte">
    <w:name w:val="Strong"/>
    <w:uiPriority w:val="99"/>
    <w:qFormat/>
    <w:rPr>
      <w:b/>
    </w:rPr>
  </w:style>
  <w:style w:type="paragraph" w:customStyle="1" w:styleId="ListParagraph1">
    <w:name w:val="List Paragraph1"/>
    <w:basedOn w:val="Normal"/>
    <w:uiPriority w:val="99"/>
    <w:pPr>
      <w:ind w:left="720"/>
    </w:pPr>
  </w:style>
  <w:style w:type="character" w:styleId="nfase">
    <w:name w:val="Emphasis"/>
    <w:uiPriority w:val="20"/>
    <w:qFormat/>
    <w:rPr>
      <w:i/>
    </w:rPr>
  </w:style>
  <w:style w:type="paragraph" w:customStyle="1" w:styleId="BodyText21">
    <w:name w:val="Body Text 21"/>
    <w:basedOn w:val="Normal"/>
    <w:uiPriority w:val="99"/>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8"/>
      <w:szCs w:val="20"/>
    </w:rPr>
  </w:style>
  <w:style w:type="paragraph" w:customStyle="1" w:styleId="BodyTextIndent21">
    <w:name w:val="Body Text Indent 21"/>
    <w:basedOn w:val="Normal"/>
    <w:uiPriority w:val="99"/>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ind w:left="1304"/>
      <w:jc w:val="both"/>
    </w:pPr>
    <w:rPr>
      <w:sz w:val="28"/>
      <w:szCs w:val="20"/>
    </w:rPr>
  </w:style>
  <w:style w:type="character" w:styleId="Refdenotaderodap">
    <w:name w:val="footnote reference"/>
    <w:uiPriority w:val="99"/>
    <w:rPr>
      <w:vertAlign w:val="superscript"/>
    </w:rPr>
  </w:style>
  <w:style w:type="character" w:customStyle="1" w:styleId="wT9">
    <w:name w:val="wT9"/>
    <w:uiPriority w:val="99"/>
  </w:style>
  <w:style w:type="paragraph" w:customStyle="1" w:styleId="CharCharCharCharCharCharCharChar">
    <w:name w:val="Char Char Char Char Char Char Char Char"/>
    <w:basedOn w:val="Normal"/>
    <w:uiPriority w:val="99"/>
    <w:pPr>
      <w:spacing w:after="160" w:line="240" w:lineRule="exact"/>
    </w:pPr>
    <w:rPr>
      <w:rFonts w:ascii="Verdana" w:hAnsi="Verdana"/>
      <w:sz w:val="20"/>
      <w:szCs w:val="20"/>
      <w:lang w:val="en-US"/>
    </w:rPr>
  </w:style>
  <w:style w:type="paragraph" w:styleId="Sumrio1">
    <w:name w:val="toc 1"/>
    <w:basedOn w:val="Normal"/>
    <w:next w:val="Normal"/>
    <w:uiPriority w:val="99"/>
    <w:pPr>
      <w:widowControl w:val="0"/>
      <w:spacing w:before="120" w:after="120"/>
    </w:pPr>
    <w:rPr>
      <w:b/>
      <w:caps/>
      <w:sz w:val="22"/>
      <w:szCs w:val="20"/>
    </w:rPr>
  </w:style>
  <w:style w:type="paragraph" w:customStyle="1" w:styleId="Clausula">
    <w:name w:val="Clausula"/>
    <w:basedOn w:val="Normal"/>
    <w:uiPriority w:val="99"/>
    <w:pPr>
      <w:widowControl w:val="0"/>
      <w:spacing w:line="480" w:lineRule="auto"/>
      <w:jc w:val="center"/>
    </w:pPr>
    <w:rPr>
      <w:rFonts w:ascii="Tahoma" w:hAnsi="Tahoma"/>
      <w:b/>
      <w:sz w:val="16"/>
      <w:szCs w:val="20"/>
    </w:rPr>
  </w:style>
  <w:style w:type="paragraph" w:customStyle="1" w:styleId="ContratoN3">
    <w:name w:val="Contrato_N3"/>
    <w:basedOn w:val="Normal"/>
    <w:link w:val="ContratoN3CharChar"/>
    <w:uiPriority w:val="99"/>
    <w:pPr>
      <w:numPr>
        <w:ilvl w:val="1"/>
        <w:numId w:val="1"/>
      </w:numPr>
      <w:tabs>
        <w:tab w:val="clear" w:pos="1134"/>
        <w:tab w:val="num" w:pos="1854"/>
      </w:tabs>
      <w:spacing w:before="360" w:after="120" w:line="300" w:lineRule="exact"/>
      <w:ind w:left="1638" w:hanging="504"/>
      <w:jc w:val="both"/>
    </w:pPr>
    <w:rPr>
      <w:lang w:val="en-US"/>
    </w:rPr>
  </w:style>
  <w:style w:type="paragraph" w:customStyle="1" w:styleId="EstiloContratoN1PretoVersalete">
    <w:name w:val="Estilo Contrato_N1 + Preto Versalete"/>
    <w:basedOn w:val="Normal"/>
    <w:uiPriority w:val="99"/>
    <w:pPr>
      <w:numPr>
        <w:ilvl w:val="2"/>
        <w:numId w:val="1"/>
      </w:numPr>
      <w:tabs>
        <w:tab w:val="clear" w:pos="1854"/>
        <w:tab w:val="num" w:pos="0"/>
      </w:tabs>
      <w:spacing w:before="600" w:after="120"/>
      <w:ind w:left="0" w:firstLine="288"/>
      <w:jc w:val="center"/>
    </w:pPr>
    <w:rPr>
      <w:rFonts w:ascii="Times New Roman Negrito" w:hAnsi="Times New Roman Negrito"/>
      <w:b/>
      <w:caps/>
      <w:smallCaps/>
      <w:color w:val="000000"/>
      <w:lang w:val="en-US"/>
    </w:rPr>
  </w:style>
  <w:style w:type="paragraph" w:customStyle="1" w:styleId="PargrafodaLista1">
    <w:name w:val="Parágrafo da Lista1"/>
    <w:basedOn w:val="Normal"/>
    <w:uiPriority w:val="99"/>
    <w:pPr>
      <w:numPr>
        <w:numId w:val="1"/>
      </w:numPr>
    </w:pPr>
  </w:style>
  <w:style w:type="character" w:customStyle="1" w:styleId="msoins0">
    <w:name w:val="msoins"/>
    <w:uiPriority w:val="99"/>
  </w:style>
  <w:style w:type="paragraph" w:styleId="Commarcadores">
    <w:name w:val="List Bullet"/>
    <w:basedOn w:val="Normal"/>
    <w:uiPriority w:val="99"/>
    <w:pPr>
      <w:tabs>
        <w:tab w:val="num" w:pos="360"/>
      </w:tabs>
      <w:ind w:left="360" w:hanging="360"/>
    </w:pPr>
  </w:style>
  <w:style w:type="character" w:customStyle="1" w:styleId="CommarcadoresChar">
    <w:name w:val="Com marcadores Char"/>
    <w:uiPriority w:val="99"/>
    <w:rPr>
      <w:sz w:val="24"/>
      <w:lang w:val="pt-BR"/>
    </w:rPr>
  </w:style>
  <w:style w:type="character" w:customStyle="1" w:styleId="msodel0">
    <w:name w:val="msodel"/>
    <w:uiPriority w:val="99"/>
  </w:style>
  <w:style w:type="paragraph" w:styleId="Textodenotadefim">
    <w:name w:val="endnote text"/>
    <w:basedOn w:val="Normal"/>
    <w:link w:val="TextodenotadefimChar"/>
    <w:uiPriority w:val="99"/>
    <w:rPr>
      <w:rFonts w:ascii="Calibri" w:hAnsi="Calibri"/>
      <w:sz w:val="20"/>
      <w:szCs w:val="20"/>
    </w:rPr>
  </w:style>
  <w:style w:type="character" w:customStyle="1" w:styleId="TextodenotadefimChar">
    <w:name w:val="Texto de nota de fim Char"/>
    <w:link w:val="Textodenotadefim"/>
    <w:uiPriority w:val="99"/>
    <w:rPr>
      <w:lang w:val="pt-BR"/>
    </w:rPr>
  </w:style>
  <w:style w:type="character" w:styleId="Refdenotadefim">
    <w:name w:val="endnote reference"/>
    <w:uiPriority w:val="99"/>
    <w:rPr>
      <w:vertAlign w:val="superscript"/>
    </w:rPr>
  </w:style>
  <w:style w:type="paragraph" w:styleId="TextosemFormatao">
    <w:name w:val="Plain Text"/>
    <w:basedOn w:val="Normal"/>
    <w:link w:val="TextosemFormataoChar"/>
    <w:uiPriority w:val="99"/>
    <w:rPr>
      <w:rFonts w:ascii="Consolas" w:hAnsi="Consolas"/>
      <w:sz w:val="21"/>
      <w:szCs w:val="20"/>
    </w:rPr>
  </w:style>
  <w:style w:type="character" w:customStyle="1" w:styleId="TextosemFormataoChar">
    <w:name w:val="Texto sem Formatação Char"/>
    <w:link w:val="TextosemFormatao"/>
    <w:uiPriority w:val="99"/>
    <w:rPr>
      <w:rFonts w:ascii="Consolas" w:hAnsi="Consolas"/>
      <w:sz w:val="21"/>
    </w:rPr>
  </w:style>
  <w:style w:type="paragraph" w:customStyle="1" w:styleId="Default">
    <w:name w:val="Default"/>
    <w:uiPriority w:val="99"/>
    <w:rsid w:val="00A13853"/>
    <w:pPr>
      <w:autoSpaceDE w:val="0"/>
      <w:autoSpaceDN w:val="0"/>
      <w:adjustRightInd w:val="0"/>
    </w:pPr>
    <w:rPr>
      <w:rFonts w:ascii="Verdana" w:hAnsi="Verdana" w:cs="Verdana"/>
      <w:color w:val="000000"/>
      <w:sz w:val="24"/>
      <w:szCs w:val="24"/>
    </w:rPr>
  </w:style>
  <w:style w:type="paragraph" w:customStyle="1" w:styleId="NormalNumerada">
    <w:name w:val="Normal Numerada"/>
    <w:basedOn w:val="Normal"/>
    <w:uiPriority w:val="99"/>
    <w:pPr>
      <w:numPr>
        <w:numId w:val="2"/>
      </w:numPr>
      <w:tabs>
        <w:tab w:val="left" w:pos="567"/>
      </w:tabs>
      <w:spacing w:before="60" w:after="60" w:line="264" w:lineRule="auto"/>
      <w:jc w:val="both"/>
    </w:pPr>
    <w:rPr>
      <w:rFonts w:ascii="Arial" w:hAnsi="Arial"/>
      <w:sz w:val="22"/>
      <w:szCs w:val="20"/>
    </w:rPr>
  </w:style>
  <w:style w:type="paragraph" w:customStyle="1" w:styleId="STDTextoDois-Quatro">
    <w:name w:val="STD Texto Dois-Quatro"/>
    <w:basedOn w:val="Normal"/>
    <w:pPr>
      <w:spacing w:before="240" w:line="240" w:lineRule="exact"/>
      <w:ind w:left="471"/>
      <w:jc w:val="both"/>
    </w:pPr>
    <w:rPr>
      <w:rFonts w:ascii="Arial" w:hAnsi="Arial"/>
      <w:sz w:val="20"/>
    </w:rPr>
  </w:style>
  <w:style w:type="character" w:customStyle="1" w:styleId="STDTextoDois-QuatroChar">
    <w:name w:val="STD Texto Dois-Quatro Char"/>
    <w:uiPriority w:val="99"/>
    <w:rPr>
      <w:rFonts w:ascii="Arial" w:hAnsi="Arial"/>
      <w:sz w:val="24"/>
    </w:rPr>
  </w:style>
  <w:style w:type="paragraph" w:customStyle="1" w:styleId="Switzerland">
    <w:name w:val="Switzerland"/>
    <w:basedOn w:val="Corpodetexto"/>
    <w:uiPriority w:val="99"/>
    <w:pPr>
      <w:jc w:val="both"/>
    </w:pPr>
    <w:rPr>
      <w:rFonts w:eastAsia="MS Mincho"/>
      <w:sz w:val="22"/>
      <w:szCs w:val="20"/>
      <w:lang w:val="pt-BR"/>
    </w:rPr>
  </w:style>
  <w:style w:type="paragraph" w:customStyle="1" w:styleId="Nome">
    <w:name w:val="Nome"/>
    <w:basedOn w:val="Normal"/>
    <w:uiPriority w:val="99"/>
    <w:pPr>
      <w:spacing w:before="120" w:line="288" w:lineRule="auto"/>
      <w:jc w:val="both"/>
    </w:pPr>
    <w:rPr>
      <w:rFonts w:ascii="Arial" w:hAnsi="Arial"/>
      <w:sz w:val="22"/>
    </w:rPr>
  </w:style>
  <w:style w:type="paragraph" w:customStyle="1" w:styleId="StyleHeading1Before0pt">
    <w:name w:val="Style Heading 1 + Before:  0 pt"/>
    <w:basedOn w:val="Ttulo1"/>
    <w:uiPriority w:val="99"/>
    <w:pPr>
      <w:keepNext w:val="0"/>
      <w:numPr>
        <w:numId w:val="3"/>
      </w:numPr>
      <w:spacing w:before="240" w:after="240"/>
      <w:jc w:val="left"/>
    </w:pPr>
    <w:rPr>
      <w:b w:val="0"/>
      <w:smallCaps/>
    </w:rPr>
  </w:style>
  <w:style w:type="character" w:customStyle="1" w:styleId="p0Char">
    <w:name w:val="p0 Char"/>
    <w:uiPriority w:val="99"/>
    <w:rPr>
      <w:rFonts w:ascii="Times" w:hAnsi="Times"/>
      <w:sz w:val="24"/>
    </w:rPr>
  </w:style>
  <w:style w:type="paragraph" w:customStyle="1" w:styleId="ListParagraph2">
    <w:name w:val="List Paragraph2"/>
    <w:basedOn w:val="Normal"/>
    <w:uiPriority w:val="99"/>
    <w:pPr>
      <w:ind w:left="708"/>
      <w:jc w:val="both"/>
    </w:pPr>
    <w:rPr>
      <w:sz w:val="26"/>
      <w:szCs w:val="20"/>
    </w:rPr>
  </w:style>
  <w:style w:type="paragraph" w:customStyle="1" w:styleId="STDNvelUm">
    <w:name w:val="STD Nível Um"/>
    <w:basedOn w:val="Normal"/>
    <w:next w:val="Normal"/>
    <w:uiPriority w:val="99"/>
    <w:pPr>
      <w:numPr>
        <w:numId w:val="4"/>
      </w:numPr>
      <w:outlineLvl w:val="0"/>
    </w:pPr>
    <w:rPr>
      <w:rFonts w:ascii="Arial" w:hAnsi="Arial"/>
      <w:b/>
      <w:smallCaps/>
      <w:color w:val="CD0000"/>
      <w:sz w:val="28"/>
      <w:szCs w:val="28"/>
    </w:rPr>
  </w:style>
  <w:style w:type="paragraph" w:customStyle="1" w:styleId="STDNvelDois">
    <w:name w:val="STD Nível Dois"/>
    <w:basedOn w:val="STDNvelUm"/>
    <w:next w:val="Normal"/>
    <w:uiPriority w:val="99"/>
    <w:pPr>
      <w:numPr>
        <w:ilvl w:val="1"/>
      </w:numPr>
      <w:tabs>
        <w:tab w:val="num" w:pos="1440"/>
      </w:tabs>
      <w:spacing w:before="480"/>
      <w:ind w:left="942"/>
      <w:outlineLvl w:val="1"/>
    </w:pPr>
    <w:rPr>
      <w:sz w:val="24"/>
      <w:szCs w:val="24"/>
    </w:rPr>
  </w:style>
  <w:style w:type="paragraph" w:customStyle="1" w:styleId="STDNvelTrs">
    <w:name w:val="STD Nível Três"/>
    <w:basedOn w:val="STDNvelUm"/>
    <w:next w:val="Normal"/>
    <w:uiPriority w:val="99"/>
    <w:pPr>
      <w:numPr>
        <w:ilvl w:val="2"/>
      </w:numPr>
      <w:tabs>
        <w:tab w:val="num" w:pos="2160"/>
      </w:tabs>
      <w:spacing w:before="480"/>
      <w:outlineLvl w:val="2"/>
    </w:pPr>
    <w:rPr>
      <w:sz w:val="24"/>
      <w:szCs w:val="24"/>
    </w:rPr>
  </w:style>
  <w:style w:type="paragraph" w:customStyle="1" w:styleId="STDNvelQuatro">
    <w:name w:val="STD Nível Quatro"/>
    <w:basedOn w:val="STDNvelUm"/>
    <w:next w:val="Normal"/>
    <w:uiPriority w:val="99"/>
    <w:pPr>
      <w:numPr>
        <w:ilvl w:val="3"/>
      </w:numPr>
      <w:tabs>
        <w:tab w:val="num" w:pos="2880"/>
      </w:tabs>
      <w:spacing w:before="480"/>
      <w:outlineLvl w:val="3"/>
    </w:pPr>
    <w:rPr>
      <w:sz w:val="24"/>
      <w:szCs w:val="24"/>
    </w:rPr>
  </w:style>
  <w:style w:type="paragraph" w:customStyle="1" w:styleId="ax">
    <w:name w:val="a.x)"/>
    <w:uiPriority w:val="99"/>
    <w:rsid w:val="00A13853"/>
    <w:pPr>
      <w:autoSpaceDE w:val="0"/>
      <w:autoSpaceDN w:val="0"/>
      <w:adjustRightInd w:val="0"/>
      <w:spacing w:before="240" w:after="120"/>
      <w:ind w:left="1276" w:hanging="709"/>
      <w:jc w:val="both"/>
    </w:pPr>
    <w:rPr>
      <w:rFonts w:ascii="Arial" w:hAnsi="Arial"/>
      <w:sz w:val="24"/>
    </w:rPr>
  </w:style>
  <w:style w:type="paragraph" w:customStyle="1" w:styleId="BNDES">
    <w:name w:val="BNDES"/>
    <w:basedOn w:val="Normal"/>
    <w:uiPriority w:val="99"/>
    <w:pPr>
      <w:spacing w:after="120"/>
      <w:jc w:val="both"/>
    </w:pPr>
    <w:rPr>
      <w:rFonts w:ascii="Arial" w:hAnsi="Arial"/>
      <w:szCs w:val="20"/>
    </w:rPr>
  </w:style>
  <w:style w:type="character" w:customStyle="1" w:styleId="BNDESChar">
    <w:name w:val="BNDES Char"/>
    <w:uiPriority w:val="99"/>
    <w:rPr>
      <w:rFonts w:ascii="Arial" w:hAnsi="Arial"/>
      <w:sz w:val="24"/>
    </w:rPr>
  </w:style>
  <w:style w:type="paragraph" w:customStyle="1" w:styleId="numeroON">
    <w:name w:val="numero ON"/>
    <w:uiPriority w:val="99"/>
    <w:rsid w:val="00A13853"/>
    <w:pPr>
      <w:autoSpaceDE w:val="0"/>
      <w:autoSpaceDN w:val="0"/>
      <w:adjustRightInd w:val="0"/>
      <w:spacing w:before="120" w:after="360"/>
      <w:jc w:val="center"/>
    </w:pPr>
    <w:rPr>
      <w:rFonts w:ascii="Arial" w:hAnsi="Arial"/>
      <w:b/>
      <w:caps/>
      <w:sz w:val="24"/>
    </w:rPr>
  </w:style>
  <w:style w:type="character" w:styleId="Refdecomentrio">
    <w:name w:val="annotation reference"/>
    <w:uiPriority w:val="99"/>
    <w:rPr>
      <w:sz w:val="16"/>
    </w:rPr>
  </w:style>
  <w:style w:type="paragraph" w:customStyle="1" w:styleId="SombreamentoEscuro-nfase11">
    <w:name w:val="Sombreamento Escuro - Ênfase 11"/>
    <w:hidden/>
    <w:uiPriority w:val="99"/>
    <w:rsid w:val="00A13853"/>
    <w:pPr>
      <w:autoSpaceDE w:val="0"/>
      <w:autoSpaceDN w:val="0"/>
      <w:adjustRightInd w:val="0"/>
    </w:pPr>
    <w:rPr>
      <w:rFonts w:ascii="Times New Roman" w:hAnsi="Times New Roman"/>
      <w:sz w:val="24"/>
      <w:szCs w:val="24"/>
    </w:rPr>
  </w:style>
  <w:style w:type="paragraph" w:customStyle="1" w:styleId="ListaColorida-nfase11">
    <w:name w:val="Lista Colorida - Ênfase 11"/>
    <w:basedOn w:val="Normal"/>
    <w:uiPriority w:val="34"/>
    <w:qFormat/>
    <w:pPr>
      <w:ind w:left="720"/>
    </w:pPr>
    <w:rPr>
      <w:rFonts w:ascii="Calibri" w:hAnsi="Calibri"/>
      <w:sz w:val="22"/>
      <w:szCs w:val="22"/>
    </w:rPr>
  </w:style>
  <w:style w:type="paragraph" w:customStyle="1" w:styleId="NormalWeb0">
    <w:name w:val="Normal(Web)"/>
    <w:basedOn w:val="Normal"/>
    <w:uiPriority w:val="99"/>
    <w:pPr>
      <w:widowControl w:val="0"/>
      <w:spacing w:before="100" w:beforeAutospacing="1" w:after="100" w:afterAutospacing="1"/>
    </w:pPr>
    <w:rPr>
      <w:rFonts w:ascii="Arial Unicode MS" w:eastAsia="Arial Unicode MS" w:cs="Arial Unicode MS"/>
    </w:rPr>
  </w:style>
  <w:style w:type="paragraph" w:customStyle="1" w:styleId="CharChar1">
    <w:name w:val="Char Char1"/>
    <w:basedOn w:val="Normal"/>
    <w:uiPriority w:val="99"/>
    <w:pPr>
      <w:spacing w:after="160" w:line="240" w:lineRule="exact"/>
    </w:pPr>
    <w:rPr>
      <w:rFonts w:ascii="Verdana" w:eastAsia="MS Mincho" w:hAnsi="Verdana"/>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1"/>
    <w:basedOn w:val="Normal"/>
    <w:uiPriority w:val="99"/>
    <w:pPr>
      <w:widowControl w:val="0"/>
      <w:spacing w:after="160" w:line="240" w:lineRule="exact"/>
      <w:jc w:val="both"/>
    </w:pPr>
    <w:rPr>
      <w:rFonts w:ascii="Verdana" w:eastAsia="MS Mincho" w:hAnsi="Verdana"/>
      <w:sz w:val="20"/>
      <w:szCs w:val="20"/>
      <w:lang w:val="en-US"/>
    </w:rPr>
  </w:style>
  <w:style w:type="paragraph" w:customStyle="1" w:styleId="CharChar1CharCharCharCharCharCharCharCharCharCharCharCharCharCharCharChar1CharCharCharCharCharCharCharCharCharCharChar1CharCharCharChar1">
    <w:name w:val="Char Char1 Char Char Char Char Char Char Char Char Char Char Char Char Char Char Char Char1 Char Char Char Char Char Char Char Char Char Char Char1 Char Char Char Char1"/>
    <w:basedOn w:val="Normal"/>
    <w:uiPriority w:val="99"/>
    <w:pPr>
      <w:spacing w:after="160" w:line="240" w:lineRule="exact"/>
    </w:pPr>
    <w:rPr>
      <w:rFonts w:ascii="Verdana" w:hAnsi="Verdana"/>
      <w:sz w:val="20"/>
      <w:szCs w:val="20"/>
      <w:lang w:val="en-US"/>
    </w:rPr>
  </w:style>
  <w:style w:type="paragraph" w:customStyle="1" w:styleId="CharCharCharCharCharCharCharChar1">
    <w:name w:val="Char Char Char Char Char Char Char Char1"/>
    <w:basedOn w:val="Normal"/>
    <w:uiPriority w:val="99"/>
    <w:pPr>
      <w:spacing w:after="160" w:line="240" w:lineRule="exact"/>
    </w:pPr>
    <w:rPr>
      <w:rFonts w:ascii="Verdana" w:hAnsi="Verdana"/>
      <w:sz w:val="20"/>
      <w:szCs w:val="20"/>
      <w:lang w:val="en-US"/>
    </w:rPr>
  </w:style>
  <w:style w:type="paragraph" w:customStyle="1" w:styleId="Centered">
    <w:name w:val="Centered"/>
    <w:basedOn w:val="Normal"/>
    <w:uiPriority w:val="99"/>
    <w:pPr>
      <w:keepNext/>
      <w:widowControl w:val="0"/>
      <w:spacing w:after="240"/>
      <w:jc w:val="center"/>
    </w:pPr>
    <w:rPr>
      <w:b/>
      <w:sz w:val="18"/>
      <w:szCs w:val="18"/>
      <w:lang w:val="en-US"/>
    </w:rPr>
  </w:style>
  <w:style w:type="paragraph" w:customStyle="1" w:styleId="dx-TitleC">
    <w:name w:val="dx-Title C"/>
    <w:aliases w:val="t10"/>
    <w:basedOn w:val="Normal"/>
    <w:uiPriority w:val="99"/>
    <w:pPr>
      <w:spacing w:after="240"/>
      <w:jc w:val="center"/>
    </w:pPr>
    <w:rPr>
      <w:szCs w:val="20"/>
      <w:lang w:val="en-US"/>
    </w:rPr>
  </w:style>
  <w:style w:type="paragraph" w:customStyle="1" w:styleId="Estilo1">
    <w:name w:val="Estilo1"/>
    <w:basedOn w:val="Corpodetexto2"/>
    <w:uiPriority w:val="99"/>
    <w:pPr>
      <w:suppressAutoHyphens/>
      <w:spacing w:after="120" w:line="320" w:lineRule="exact"/>
    </w:pPr>
    <w:rPr>
      <w:rFonts w:ascii="Georgia" w:hAnsi="Georgia"/>
      <w:sz w:val="22"/>
      <w:szCs w:val="22"/>
    </w:rPr>
  </w:style>
  <w:style w:type="character" w:customStyle="1" w:styleId="Estilo1Char">
    <w:name w:val="Estilo1 Char"/>
    <w:uiPriority w:val="99"/>
    <w:rPr>
      <w:rFonts w:ascii="Georgia" w:hAnsi="Georgia"/>
      <w:sz w:val="22"/>
    </w:rPr>
  </w:style>
  <w:style w:type="character" w:customStyle="1" w:styleId="DeltaViewComment">
    <w:name w:val="DeltaView Comment"/>
    <w:uiPriority w:val="99"/>
    <w:rPr>
      <w:color w:val="000000"/>
    </w:rPr>
  </w:style>
  <w:style w:type="character" w:customStyle="1" w:styleId="DeltaViewStyleChangeText">
    <w:name w:val="DeltaView Style Change Text"/>
    <w:uiPriority w:val="99"/>
    <w:rPr>
      <w:color w:val="000000"/>
      <w:u w:val="double"/>
    </w:rPr>
  </w:style>
  <w:style w:type="character" w:customStyle="1" w:styleId="DeltaViewStyleChangeLabel">
    <w:name w:val="DeltaView Style Change Label"/>
    <w:uiPriority w:val="99"/>
    <w:rPr>
      <w:color w:val="000000"/>
    </w:rPr>
  </w:style>
  <w:style w:type="character" w:customStyle="1" w:styleId="DeltaViewInsertedComment">
    <w:name w:val="DeltaView Inserted Comment"/>
    <w:uiPriority w:val="99"/>
    <w:rPr>
      <w:color w:val="0000FF"/>
      <w:u w:val="double"/>
    </w:rPr>
  </w:style>
  <w:style w:type="character" w:customStyle="1" w:styleId="DeltaViewDeletedComment">
    <w:name w:val="DeltaView Deleted Comment"/>
    <w:uiPriority w:val="99"/>
    <w:rPr>
      <w:strike/>
      <w:color w:val="FF0000"/>
    </w:rPr>
  </w:style>
  <w:style w:type="paragraph" w:customStyle="1" w:styleId="a">
    <w:name w:val="a)"/>
    <w:next w:val="Normal"/>
    <w:uiPriority w:val="99"/>
    <w:rsid w:val="00A13853"/>
    <w:pPr>
      <w:autoSpaceDE w:val="0"/>
      <w:autoSpaceDN w:val="0"/>
      <w:adjustRightInd w:val="0"/>
      <w:spacing w:before="360" w:after="120"/>
      <w:ind w:left="567" w:hanging="567"/>
      <w:jc w:val="both"/>
    </w:pPr>
    <w:rPr>
      <w:rFonts w:ascii="Arial" w:hAnsi="Arial"/>
      <w:sz w:val="24"/>
    </w:rPr>
  </w:style>
  <w:style w:type="paragraph" w:customStyle="1" w:styleId="NormalOptimum">
    <w:name w:val="Normal Optimum"/>
    <w:uiPriority w:val="99"/>
    <w:rsid w:val="00A13853"/>
    <w:pPr>
      <w:widowControl w:val="0"/>
      <w:autoSpaceDE w:val="0"/>
      <w:autoSpaceDN w:val="0"/>
      <w:adjustRightInd w:val="0"/>
      <w:spacing w:after="120"/>
      <w:contextualSpacing/>
      <w:jc w:val="both"/>
    </w:pPr>
    <w:rPr>
      <w:rFonts w:ascii="Optimum" w:hAnsi="Optimum"/>
      <w:sz w:val="24"/>
      <w:szCs w:val="24"/>
    </w:rPr>
  </w:style>
  <w:style w:type="character" w:customStyle="1" w:styleId="NormalOptimumChar">
    <w:name w:val="Normal Optimum Char"/>
    <w:uiPriority w:val="99"/>
    <w:rPr>
      <w:rFonts w:ascii="Optimum" w:hAnsi="Optimum"/>
      <w:sz w:val="24"/>
    </w:rPr>
  </w:style>
  <w:style w:type="paragraph" w:customStyle="1" w:styleId="axx">
    <w:name w:val="a.x.x)"/>
    <w:basedOn w:val="ax"/>
    <w:uiPriority w:val="99"/>
    <w:pPr>
      <w:spacing w:before="120"/>
      <w:ind w:left="2268" w:hanging="992"/>
    </w:pPr>
  </w:style>
  <w:style w:type="paragraph" w:customStyle="1" w:styleId="1-PargrafoAJ">
    <w:name w:val="1 - Parágrafo AJ"/>
    <w:basedOn w:val="BNDES"/>
    <w:uiPriority w:val="99"/>
    <w:pPr>
      <w:tabs>
        <w:tab w:val="left" w:pos="1418"/>
      </w:tabs>
      <w:spacing w:after="0" w:line="312" w:lineRule="auto"/>
    </w:pPr>
    <w:rPr>
      <w:color w:val="333333"/>
      <w:spacing w:val="10"/>
    </w:rPr>
  </w:style>
  <w:style w:type="character" w:customStyle="1" w:styleId="1-PargrafoAJChar">
    <w:name w:val="1 - Parágrafo AJ Char"/>
    <w:uiPriority w:val="99"/>
    <w:rPr>
      <w:rFonts w:ascii="Arial" w:hAnsi="Arial"/>
      <w:color w:val="333333"/>
      <w:spacing w:val="10"/>
      <w:sz w:val="24"/>
    </w:rPr>
  </w:style>
  <w:style w:type="paragraph" w:customStyle="1" w:styleId="CTTCorpodeTexto">
    <w:name w:val="CTT_Corpo de Texto"/>
    <w:basedOn w:val="Normal"/>
    <w:uiPriority w:val="99"/>
    <w:pPr>
      <w:spacing w:before="240" w:after="240" w:line="300" w:lineRule="exact"/>
      <w:jc w:val="both"/>
    </w:pPr>
    <w:rPr>
      <w:rFonts w:eastAsia="Times New Roman"/>
    </w:rPr>
  </w:style>
  <w:style w:type="paragraph" w:customStyle="1" w:styleId="CharChar1CharCharCharCharCharChar">
    <w:name w:val="Char Char1 Char Char Char Char Char Char"/>
    <w:basedOn w:val="Normal"/>
    <w:uiPriority w:val="99"/>
    <w:pPr>
      <w:spacing w:after="160" w:line="240" w:lineRule="exact"/>
    </w:pPr>
    <w:rPr>
      <w:rFonts w:ascii="Verdana" w:hAnsi="Verdana"/>
      <w:sz w:val="20"/>
      <w:szCs w:val="20"/>
      <w:lang w:val="en-US"/>
    </w:rPr>
  </w:style>
  <w:style w:type="paragraph" w:customStyle="1" w:styleId="TextodeClusula">
    <w:name w:val="Texto de Cláusula"/>
    <w:basedOn w:val="Normal"/>
    <w:uiPriority w:val="99"/>
    <w:pPr>
      <w:spacing w:before="60" w:after="60" w:line="360" w:lineRule="auto"/>
      <w:jc w:val="both"/>
    </w:pPr>
    <w:rPr>
      <w:rFonts w:ascii="Arial" w:hAnsi="Arial" w:cs="Arial"/>
    </w:rPr>
  </w:style>
  <w:style w:type="character" w:customStyle="1" w:styleId="TextodeClusulaChar">
    <w:name w:val="Texto de Cláusula Char"/>
    <w:uiPriority w:val="99"/>
    <w:rPr>
      <w:rFonts w:ascii="Arial" w:hAnsi="Arial"/>
      <w:sz w:val="24"/>
    </w:rPr>
  </w:style>
  <w:style w:type="character" w:customStyle="1" w:styleId="apple-converted-space">
    <w:name w:val="apple-converted-space"/>
  </w:style>
  <w:style w:type="paragraph" w:customStyle="1" w:styleId="CharChar1CharCharCharCharCharChar2">
    <w:name w:val="Char Char1 Char Char Char Char Char Char2"/>
    <w:basedOn w:val="Normal"/>
    <w:uiPriority w:val="99"/>
    <w:pPr>
      <w:spacing w:after="160" w:line="240" w:lineRule="exact"/>
    </w:pPr>
    <w:rPr>
      <w:rFonts w:ascii="Verdana" w:hAnsi="Verdana"/>
      <w:sz w:val="20"/>
      <w:szCs w:val="20"/>
      <w:lang w:val="en-US"/>
    </w:rPr>
  </w:style>
  <w:style w:type="paragraph" w:customStyle="1" w:styleId="CharCharCharCharCharCharCharCharCharCharChar">
    <w:name w:val="Char Char Char Char Char Char Char Char Char Char Char"/>
    <w:basedOn w:val="Normal"/>
    <w:uiPriority w:val="99"/>
    <w:pPr>
      <w:spacing w:after="160" w:line="240" w:lineRule="exact"/>
    </w:pPr>
    <w:rPr>
      <w:rFonts w:ascii="Verdana" w:hAnsi="Verdana" w:cs="Verdana"/>
      <w:sz w:val="20"/>
      <w:szCs w:val="20"/>
      <w:lang w:val="en-US"/>
    </w:rPr>
  </w:style>
  <w:style w:type="character" w:customStyle="1" w:styleId="left">
    <w:name w:val="left"/>
    <w:uiPriority w:val="99"/>
    <w:rPr>
      <w:rFonts w:cs="Times New Roman"/>
    </w:rPr>
  </w:style>
  <w:style w:type="paragraph" w:customStyle="1" w:styleId="Level1">
    <w:name w:val="Level 1"/>
    <w:basedOn w:val="Normal"/>
    <w:pPr>
      <w:keepNext/>
      <w:numPr>
        <w:numId w:val="5"/>
      </w:numPr>
      <w:spacing w:before="280" w:after="140" w:line="290" w:lineRule="auto"/>
      <w:jc w:val="both"/>
      <w:outlineLvl w:val="0"/>
    </w:pPr>
    <w:rPr>
      <w:rFonts w:ascii="Arial" w:hAnsi="Arial"/>
      <w:b/>
      <w:sz w:val="22"/>
      <w:lang w:val="en-GB"/>
    </w:rPr>
  </w:style>
  <w:style w:type="paragraph" w:customStyle="1" w:styleId="Level2">
    <w:name w:val="Level 2"/>
    <w:basedOn w:val="Normal"/>
    <w:rsid w:val="00E602D9"/>
    <w:pPr>
      <w:numPr>
        <w:ilvl w:val="1"/>
        <w:numId w:val="5"/>
      </w:numPr>
      <w:spacing w:after="140" w:line="290" w:lineRule="auto"/>
      <w:jc w:val="both"/>
      <w:outlineLvl w:val="1"/>
    </w:pPr>
    <w:rPr>
      <w:rFonts w:ascii="Arial" w:hAnsi="Arial"/>
      <w:sz w:val="20"/>
      <w:lang w:val="en-GB"/>
    </w:rPr>
  </w:style>
  <w:style w:type="paragraph" w:customStyle="1" w:styleId="Level3">
    <w:name w:val="Level 3"/>
    <w:basedOn w:val="Normal"/>
    <w:uiPriority w:val="99"/>
    <w:pPr>
      <w:numPr>
        <w:ilvl w:val="2"/>
        <w:numId w:val="5"/>
      </w:numPr>
      <w:spacing w:after="140" w:line="290" w:lineRule="auto"/>
      <w:jc w:val="both"/>
      <w:outlineLvl w:val="2"/>
    </w:pPr>
    <w:rPr>
      <w:rFonts w:ascii="Arial" w:hAnsi="Arial"/>
      <w:sz w:val="20"/>
      <w:lang w:val="en-GB"/>
    </w:rPr>
  </w:style>
  <w:style w:type="paragraph" w:customStyle="1" w:styleId="Level4">
    <w:name w:val="Level 4"/>
    <w:basedOn w:val="Normal"/>
    <w:uiPriority w:val="99"/>
    <w:rsid w:val="00A13853"/>
    <w:pPr>
      <w:numPr>
        <w:ilvl w:val="3"/>
        <w:numId w:val="5"/>
      </w:numPr>
      <w:spacing w:after="140" w:line="290" w:lineRule="auto"/>
      <w:jc w:val="both"/>
      <w:outlineLvl w:val="3"/>
    </w:pPr>
    <w:rPr>
      <w:rFonts w:ascii="Arial" w:hAnsi="Arial" w:cs="Arial"/>
      <w:sz w:val="20"/>
      <w:lang w:val="en-GB"/>
    </w:rPr>
  </w:style>
  <w:style w:type="paragraph" w:customStyle="1" w:styleId="Level5">
    <w:name w:val="Level 5"/>
    <w:basedOn w:val="Normal"/>
    <w:uiPriority w:val="99"/>
    <w:pPr>
      <w:numPr>
        <w:ilvl w:val="4"/>
        <w:numId w:val="5"/>
      </w:numPr>
      <w:spacing w:after="140" w:line="290" w:lineRule="auto"/>
      <w:jc w:val="both"/>
    </w:pPr>
    <w:rPr>
      <w:rFonts w:ascii="Arial" w:hAnsi="Arial" w:cs="Arial"/>
      <w:sz w:val="20"/>
      <w:lang w:val="en-GB"/>
    </w:rPr>
  </w:style>
  <w:style w:type="paragraph" w:customStyle="1" w:styleId="Level6">
    <w:name w:val="Level 6"/>
    <w:basedOn w:val="Normal"/>
    <w:uiPriority w:val="99"/>
    <w:pPr>
      <w:numPr>
        <w:ilvl w:val="5"/>
        <w:numId w:val="5"/>
      </w:numPr>
      <w:spacing w:after="140" w:line="290" w:lineRule="auto"/>
      <w:jc w:val="both"/>
    </w:pPr>
    <w:rPr>
      <w:rFonts w:ascii="Arial" w:hAnsi="Arial"/>
      <w:sz w:val="20"/>
      <w:lang w:val="en-GB"/>
    </w:rPr>
  </w:style>
  <w:style w:type="paragraph" w:customStyle="1" w:styleId="Level7">
    <w:name w:val="Level 7"/>
    <w:basedOn w:val="Normal"/>
    <w:pPr>
      <w:spacing w:after="140" w:line="290" w:lineRule="auto"/>
      <w:jc w:val="both"/>
      <w:outlineLvl w:val="6"/>
    </w:pPr>
    <w:rPr>
      <w:rFonts w:ascii="Arial" w:hAnsi="Arial"/>
      <w:kern w:val="20"/>
      <w:sz w:val="20"/>
      <w:lang w:val="en-GB"/>
    </w:rPr>
  </w:style>
  <w:style w:type="paragraph" w:customStyle="1" w:styleId="Level8">
    <w:name w:val="Level 8"/>
    <w:basedOn w:val="Normal"/>
    <w:pPr>
      <w:spacing w:after="140" w:line="290" w:lineRule="auto"/>
      <w:jc w:val="both"/>
      <w:outlineLvl w:val="7"/>
    </w:pPr>
    <w:rPr>
      <w:rFonts w:ascii="Arial" w:hAnsi="Arial"/>
      <w:kern w:val="20"/>
      <w:sz w:val="20"/>
      <w:lang w:val="en-GB"/>
    </w:rPr>
  </w:style>
  <w:style w:type="paragraph" w:customStyle="1" w:styleId="Level9">
    <w:name w:val="Level 9"/>
    <w:basedOn w:val="Normal"/>
    <w:pPr>
      <w:spacing w:after="140" w:line="290" w:lineRule="auto"/>
      <w:jc w:val="both"/>
      <w:outlineLvl w:val="8"/>
    </w:pPr>
    <w:rPr>
      <w:rFonts w:ascii="Arial" w:hAnsi="Arial"/>
      <w:kern w:val="20"/>
      <w:sz w:val="20"/>
      <w:lang w:val="en-GB"/>
    </w:rPr>
  </w:style>
  <w:style w:type="character" w:customStyle="1" w:styleId="Level2Char">
    <w:name w:val="Level 2 Char"/>
    <w:uiPriority w:val="99"/>
    <w:rPr>
      <w:rFonts w:ascii="Arial" w:hAnsi="Arial"/>
      <w:sz w:val="24"/>
      <w:lang w:val="en-GB"/>
    </w:rPr>
  </w:style>
  <w:style w:type="paragraph" w:customStyle="1" w:styleId="Heading31">
    <w:name w:val="Heading 31"/>
    <w:aliases w:val="h3,Título 31"/>
    <w:basedOn w:val="Normal"/>
    <w:next w:val="Normal"/>
    <w:autoRedefine/>
    <w:uiPriority w:val="99"/>
    <w:pPr>
      <w:numPr>
        <w:numId w:val="6"/>
      </w:numPr>
      <w:spacing w:before="200" w:after="200"/>
      <w:jc w:val="both"/>
      <w:outlineLvl w:val="2"/>
    </w:pPr>
    <w:rPr>
      <w:rFonts w:ascii="Arial" w:hAnsi="Arial" w:cs="Arial"/>
    </w:rPr>
  </w:style>
  <w:style w:type="character" w:customStyle="1" w:styleId="negr1">
    <w:name w:val="negr1"/>
    <w:uiPriority w:val="99"/>
    <w:rPr>
      <w:rFonts w:cs="Times New Roman"/>
      <w:b/>
      <w:color w:val="333333"/>
    </w:rPr>
  </w:style>
  <w:style w:type="character" w:customStyle="1" w:styleId="Level3Char">
    <w:name w:val="Level 3 Char"/>
    <w:rPr>
      <w:rFonts w:ascii="Arial" w:hAnsi="Arial"/>
      <w:sz w:val="24"/>
      <w:lang w:val="en-GB"/>
    </w:rPr>
  </w:style>
  <w:style w:type="paragraph" w:customStyle="1" w:styleId="Nivel1">
    <w:name w:val="Nivel 1"/>
    <w:basedOn w:val="Normal"/>
    <w:uiPriority w:val="99"/>
    <w:pPr>
      <w:widowControl w:val="0"/>
      <w:numPr>
        <w:numId w:val="8"/>
      </w:numPr>
      <w:spacing w:line="300" w:lineRule="atLeast"/>
    </w:pPr>
    <w:rPr>
      <w:b/>
      <w:color w:val="000000"/>
      <w:sz w:val="22"/>
      <w:szCs w:val="22"/>
    </w:rPr>
  </w:style>
  <w:style w:type="paragraph" w:customStyle="1" w:styleId="Nivel2">
    <w:name w:val="Nivel 2"/>
    <w:basedOn w:val="Normal"/>
    <w:uiPriority w:val="99"/>
    <w:pPr>
      <w:widowControl w:val="0"/>
      <w:numPr>
        <w:ilvl w:val="1"/>
        <w:numId w:val="8"/>
      </w:numPr>
      <w:spacing w:line="300" w:lineRule="atLeast"/>
    </w:pPr>
    <w:rPr>
      <w:color w:val="000000"/>
      <w:sz w:val="22"/>
      <w:szCs w:val="22"/>
    </w:rPr>
  </w:style>
  <w:style w:type="paragraph" w:customStyle="1" w:styleId="Nivel3">
    <w:name w:val="Nivel 3"/>
    <w:basedOn w:val="Corpodetexto"/>
    <w:uiPriority w:val="99"/>
    <w:pPr>
      <w:numPr>
        <w:ilvl w:val="2"/>
        <w:numId w:val="8"/>
      </w:numPr>
      <w:spacing w:line="320" w:lineRule="exact"/>
      <w:jc w:val="both"/>
    </w:pPr>
    <w:rPr>
      <w:rFonts w:eastAsia="MS Mincho"/>
      <w:color w:val="000000"/>
      <w:sz w:val="22"/>
      <w:szCs w:val="22"/>
      <w:lang w:val="pt-BR"/>
    </w:rPr>
  </w:style>
  <w:style w:type="paragraph" w:customStyle="1" w:styleId="Nivel4">
    <w:name w:val="Nivel 4"/>
    <w:basedOn w:val="Default"/>
    <w:uiPriority w:val="99"/>
    <w:pPr>
      <w:widowControl w:val="0"/>
      <w:numPr>
        <w:ilvl w:val="3"/>
        <w:numId w:val="8"/>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uiPriority w:val="99"/>
    <w:pPr>
      <w:widowControl w:val="0"/>
      <w:numPr>
        <w:ilvl w:val="4"/>
        <w:numId w:val="8"/>
      </w:numPr>
      <w:spacing w:line="300" w:lineRule="atLeast"/>
      <w:jc w:val="both"/>
    </w:pPr>
    <w:rPr>
      <w:rFonts w:ascii="Times New Roman" w:hAnsi="Times New Roman" w:cs="Times New Roman"/>
      <w:sz w:val="22"/>
      <w:szCs w:val="22"/>
    </w:rPr>
  </w:style>
  <w:style w:type="paragraph" w:customStyle="1" w:styleId="Nivel6">
    <w:name w:val="Nivel 6"/>
    <w:basedOn w:val="Normal"/>
    <w:uiPriority w:val="99"/>
    <w:pPr>
      <w:widowControl w:val="0"/>
      <w:numPr>
        <w:ilvl w:val="5"/>
        <w:numId w:val="8"/>
      </w:numPr>
      <w:spacing w:line="300" w:lineRule="atLeast"/>
      <w:jc w:val="both"/>
    </w:pPr>
    <w:rPr>
      <w:rFonts w:eastAsia="TT108t00"/>
      <w:sz w:val="22"/>
      <w:szCs w:val="22"/>
    </w:rPr>
  </w:style>
  <w:style w:type="paragraph" w:customStyle="1" w:styleId="CharChar1CharCharCharCharCharChar1">
    <w:name w:val="Char Char1 Char Char Char Char Char Char1"/>
    <w:basedOn w:val="Normal"/>
    <w:uiPriority w:val="99"/>
    <w:pPr>
      <w:spacing w:after="160" w:line="240" w:lineRule="exact"/>
    </w:pPr>
    <w:rPr>
      <w:rFonts w:ascii="Verdana" w:hAnsi="Verdana"/>
      <w:sz w:val="20"/>
      <w:szCs w:val="20"/>
      <w:lang w:val="en-US"/>
    </w:rPr>
  </w:style>
  <w:style w:type="paragraph" w:customStyle="1" w:styleId="FootnoteTextcont">
    <w:name w:val="Footnote Text cont"/>
    <w:basedOn w:val="Normal"/>
    <w:rsid w:val="005C78C1"/>
    <w:pPr>
      <w:ind w:left="227"/>
      <w:jc w:val="both"/>
    </w:pPr>
    <w:rPr>
      <w:rFonts w:ascii="Arial" w:hAnsi="Arial" w:cs="Arial"/>
      <w:sz w:val="16"/>
    </w:rPr>
  </w:style>
  <w:style w:type="paragraph" w:customStyle="1" w:styleId="Body">
    <w:name w:val="Body"/>
    <w:basedOn w:val="Normal"/>
    <w:rsid w:val="007A20F7"/>
    <w:pPr>
      <w:spacing w:after="140" w:line="290" w:lineRule="auto"/>
      <w:jc w:val="both"/>
    </w:pPr>
    <w:rPr>
      <w:rFonts w:ascii="Arial" w:hAnsi="Arial" w:cs="Arial"/>
      <w:sz w:val="20"/>
      <w:szCs w:val="20"/>
    </w:rPr>
  </w:style>
  <w:style w:type="paragraph" w:customStyle="1" w:styleId="TtuloB1">
    <w:name w:val="Título B1"/>
    <w:basedOn w:val="Normal"/>
    <w:qFormat/>
    <w:rsid w:val="00881704"/>
    <w:pPr>
      <w:numPr>
        <w:numId w:val="10"/>
      </w:numPr>
      <w:tabs>
        <w:tab w:val="clear" w:pos="2722"/>
        <w:tab w:val="num" w:pos="680"/>
      </w:tabs>
      <w:autoSpaceDE/>
      <w:autoSpaceDN/>
      <w:adjustRightInd/>
      <w:spacing w:after="240"/>
      <w:ind w:left="680" w:hanging="680"/>
    </w:pPr>
    <w:rPr>
      <w:rFonts w:ascii="Arial Bold" w:eastAsia="MS Mincho" w:hAnsi="Arial Bold"/>
      <w:b/>
      <w:caps/>
      <w:szCs w:val="22"/>
      <w:lang w:eastAsia="en-US"/>
    </w:rPr>
  </w:style>
  <w:style w:type="paragraph" w:customStyle="1" w:styleId="TtuloB2">
    <w:name w:val="Título B2"/>
    <w:basedOn w:val="Normal"/>
    <w:qFormat/>
    <w:rsid w:val="00881704"/>
    <w:pPr>
      <w:numPr>
        <w:ilvl w:val="1"/>
        <w:numId w:val="10"/>
      </w:numPr>
      <w:tabs>
        <w:tab w:val="clear" w:pos="2722"/>
        <w:tab w:val="num" w:pos="680"/>
      </w:tabs>
      <w:autoSpaceDE/>
      <w:autoSpaceDN/>
      <w:adjustRightInd/>
      <w:spacing w:after="240"/>
      <w:ind w:left="680" w:hanging="680"/>
    </w:pPr>
    <w:rPr>
      <w:rFonts w:eastAsia="MS Mincho"/>
      <w:caps/>
      <w:szCs w:val="22"/>
      <w:lang w:eastAsia="en-US"/>
    </w:rPr>
  </w:style>
  <w:style w:type="paragraph" w:customStyle="1" w:styleId="TabBody">
    <w:name w:val="TabBody"/>
    <w:basedOn w:val="Normal"/>
    <w:rsid w:val="00516F67"/>
    <w:pPr>
      <w:spacing w:before="60" w:after="60" w:line="240" w:lineRule="exact"/>
      <w:jc w:val="both"/>
    </w:pPr>
    <w:rPr>
      <w:rFonts w:ascii="Arial" w:eastAsia="Arial Unicode MS" w:hAnsi="Arial" w:cs="Arial"/>
      <w:sz w:val="18"/>
    </w:rPr>
  </w:style>
  <w:style w:type="paragraph" w:customStyle="1" w:styleId="TabHeading">
    <w:name w:val="TabHeading"/>
    <w:basedOn w:val="Normal"/>
    <w:rsid w:val="009C0786"/>
    <w:pPr>
      <w:spacing w:before="60" w:after="60" w:line="240" w:lineRule="exact"/>
      <w:jc w:val="both"/>
    </w:pPr>
    <w:rPr>
      <w:rFonts w:ascii="Arial" w:hAnsi="Arial" w:cs="Arial"/>
      <w:b/>
      <w:sz w:val="18"/>
    </w:rPr>
  </w:style>
  <w:style w:type="paragraph" w:customStyle="1" w:styleId="TabRoman">
    <w:name w:val="TabRoman"/>
    <w:basedOn w:val="Normal"/>
    <w:rsid w:val="009C0786"/>
    <w:pPr>
      <w:numPr>
        <w:numId w:val="11"/>
      </w:numPr>
      <w:spacing w:before="60" w:after="60" w:line="240" w:lineRule="exact"/>
      <w:jc w:val="both"/>
    </w:pPr>
    <w:rPr>
      <w:rFonts w:ascii="Arial" w:hAnsi="Arial" w:cs="Arial"/>
      <w:sz w:val="18"/>
      <w:szCs w:val="20"/>
    </w:rPr>
  </w:style>
  <w:style w:type="paragraph" w:customStyle="1" w:styleId="TabAlpha">
    <w:name w:val="TabAlpha"/>
    <w:basedOn w:val="Normal"/>
    <w:rsid w:val="009C0786"/>
    <w:pPr>
      <w:numPr>
        <w:ilvl w:val="1"/>
        <w:numId w:val="11"/>
      </w:numPr>
    </w:pPr>
  </w:style>
  <w:style w:type="table" w:styleId="Tabelacomgrade">
    <w:name w:val="Table Grid"/>
    <w:basedOn w:val="Tabelanormal"/>
    <w:uiPriority w:val="39"/>
    <w:rsid w:val="005E2C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rsid w:val="00812EB5"/>
    <w:pPr>
      <w:numPr>
        <w:numId w:val="7"/>
      </w:numPr>
      <w:spacing w:after="140" w:line="290" w:lineRule="auto"/>
      <w:jc w:val="both"/>
    </w:pPr>
    <w:rPr>
      <w:rFonts w:ascii="Arial" w:hAnsi="Arial" w:cs="Arial"/>
      <w:sz w:val="20"/>
      <w:szCs w:val="20"/>
    </w:rPr>
  </w:style>
  <w:style w:type="paragraph" w:customStyle="1" w:styleId="Recitals">
    <w:name w:val="Recitals"/>
    <w:basedOn w:val="Normal"/>
    <w:rsid w:val="00812EB5"/>
    <w:pPr>
      <w:numPr>
        <w:ilvl w:val="1"/>
        <w:numId w:val="7"/>
      </w:numPr>
    </w:pPr>
  </w:style>
  <w:style w:type="paragraph" w:customStyle="1" w:styleId="Parties2">
    <w:name w:val="Parties 2"/>
    <w:basedOn w:val="Normal"/>
    <w:rsid w:val="00812EB5"/>
    <w:pPr>
      <w:numPr>
        <w:ilvl w:val="2"/>
        <w:numId w:val="7"/>
      </w:numPr>
    </w:pPr>
  </w:style>
  <w:style w:type="paragraph" w:customStyle="1" w:styleId="Recitals2">
    <w:name w:val="Recitals 2"/>
    <w:basedOn w:val="Normal"/>
    <w:rsid w:val="00812EB5"/>
    <w:pPr>
      <w:numPr>
        <w:ilvl w:val="3"/>
        <w:numId w:val="7"/>
      </w:numPr>
    </w:pPr>
  </w:style>
  <w:style w:type="paragraph" w:customStyle="1" w:styleId="Heading">
    <w:name w:val="Heading"/>
    <w:basedOn w:val="Normal"/>
    <w:rsid w:val="00812EB5"/>
    <w:pPr>
      <w:spacing w:after="140" w:line="290" w:lineRule="auto"/>
      <w:jc w:val="both"/>
    </w:pPr>
    <w:rPr>
      <w:rFonts w:ascii="Arial" w:hAnsi="Arial" w:cs="Arial"/>
      <w:b/>
      <w:sz w:val="22"/>
      <w:szCs w:val="20"/>
    </w:rPr>
  </w:style>
  <w:style w:type="character" w:customStyle="1" w:styleId="INDENT2">
    <w:name w:val="INDENT 2"/>
    <w:rsid w:val="00287E17"/>
    <w:rPr>
      <w:rFonts w:ascii="Times New Roman" w:hAnsi="Times New Roman"/>
      <w:sz w:val="24"/>
    </w:rPr>
  </w:style>
  <w:style w:type="character" w:customStyle="1" w:styleId="ContratoN3CharChar">
    <w:name w:val="Contrato_N3 Char Char"/>
    <w:link w:val="ContratoN3"/>
    <w:uiPriority w:val="99"/>
    <w:locked/>
    <w:rsid w:val="00287E17"/>
    <w:rPr>
      <w:rFonts w:ascii="Times New Roman" w:hAnsi="Times New Roman"/>
      <w:sz w:val="24"/>
      <w:szCs w:val="24"/>
      <w:lang w:val="en-US"/>
    </w:rPr>
  </w:style>
  <w:style w:type="paragraph" w:styleId="PargrafodaLista">
    <w:name w:val="List Paragraph"/>
    <w:basedOn w:val="Normal"/>
    <w:uiPriority w:val="99"/>
    <w:qFormat/>
    <w:rsid w:val="002464FA"/>
    <w:pPr>
      <w:ind w:left="720"/>
    </w:pPr>
  </w:style>
  <w:style w:type="paragraph" w:styleId="Reviso">
    <w:name w:val="Revision"/>
    <w:hidden/>
    <w:uiPriority w:val="99"/>
    <w:rsid w:val="00A13853"/>
    <w:pPr>
      <w:autoSpaceDE w:val="0"/>
      <w:autoSpaceDN w:val="0"/>
      <w:adjustRightInd w:val="0"/>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324894">
      <w:bodyDiv w:val="1"/>
      <w:marLeft w:val="0"/>
      <w:marRight w:val="0"/>
      <w:marTop w:val="0"/>
      <w:marBottom w:val="0"/>
      <w:divBdr>
        <w:top w:val="none" w:sz="0" w:space="0" w:color="auto"/>
        <w:left w:val="none" w:sz="0" w:space="0" w:color="auto"/>
        <w:bottom w:val="none" w:sz="0" w:space="0" w:color="auto"/>
        <w:right w:val="none" w:sz="0" w:space="0" w:color="auto"/>
      </w:divBdr>
    </w:div>
    <w:div w:id="98547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F5E76-4217-4999-8DEC-995EBB276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27267</Words>
  <Characters>153838</Characters>
  <Application>Microsoft Office Word</Application>
  <DocSecurity>0</DocSecurity>
  <Lines>1281</Lines>
  <Paragraphs>361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Lefosse Advogados</Company>
  <LinksUpToDate>false</LinksUpToDate>
  <CharactersWithSpaces>180744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Lefosse Advogados</dc:creator>
  <cp:lastModifiedBy>MMSO</cp:lastModifiedBy>
  <cp:revision>2</cp:revision>
  <cp:lastPrinted>2017-10-10T21:39:00Z</cp:lastPrinted>
  <dcterms:created xsi:type="dcterms:W3CDTF">2017-12-06T14:09:00Z</dcterms:created>
  <dcterms:modified xsi:type="dcterms:W3CDTF">2017-12-06T14:09:00Z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0x01010011B348A4EA14A343B6DC4747B9008258</vt:lpwstr>
  </property>
  <property fmtid="{D5CDD505-2E9C-101B-9397-08002B2CF9AE}" pid="3" name="_dlc_DocIdItemGuid">
    <vt:lpwstr>de9caa9f-915f-481d-ba71-dc360286f4db</vt:lpwstr>
  </property>
  <property fmtid="{D5CDD505-2E9C-101B-9397-08002B2CF9AE}" pid="4" name="Cliente">
    <vt:lpwstr>1122;#Alupar Investimentos S.A.:Alupar Investimentos S.A.|f8054e78-12be-433a-85e2-6568ec57ed7c</vt:lpwstr>
  </property>
  <property fmtid="{D5CDD505-2E9C-101B-9397-08002B2CF9AE}" pid="5" name="IDUnico">
    <vt:lpwstr>LDOC-3-261665</vt:lpwstr>
  </property>
  <property fmtid="{D5CDD505-2E9C-101B-9397-08002B2CF9AE}" pid="6" name="VersaoDocumento">
    <vt:lpwstr>0.9</vt:lpwstr>
  </property>
  <property fmtid="{D5CDD505-2E9C-101B-9397-08002B2CF9AE}" pid="7" name="AutorDocumento">
    <vt:lpwstr> </vt:lpwstr>
  </property>
  <property fmtid="{D5CDD505-2E9C-101B-9397-08002B2CF9AE}" pid="8" name="Keywords1">
    <vt:lpwstr> </vt:lpwstr>
  </property>
  <property fmtid="{D5CDD505-2E9C-101B-9397-08002B2CF9AE}" pid="9" name="iManageFooter">
    <vt:lpwstr>_x000d_TEXT_SP - 13813846v18 5043.43 </vt:lpwstr>
  </property>
</Properties>
</file>