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F5A692" w14:textId="77777777" w:rsidR="005E34A2" w:rsidRPr="00B23291" w:rsidRDefault="001F4407" w:rsidP="00E326A9">
      <w:pPr>
        <w:spacing w:after="0" w:line="276" w:lineRule="auto"/>
        <w:contextualSpacing/>
        <w:rPr>
          <w:rFonts w:ascii="Verdana" w:hAnsi="Verdana"/>
          <w:bCs/>
          <w:sz w:val="20"/>
        </w:rPr>
      </w:pPr>
      <w:r w:rsidRPr="003973BA">
        <w:rPr>
          <w:rFonts w:ascii="Verdana" w:hAnsi="Verdana"/>
          <w:b/>
          <w:sz w:val="20"/>
        </w:rPr>
        <w:t xml:space="preserve">INSTRUMENTO PARTICULAR DE ESCRITURA DA </w:t>
      </w:r>
      <w:r w:rsidR="008A155B" w:rsidRPr="00214A00">
        <w:rPr>
          <w:rFonts w:ascii="Verdana" w:hAnsi="Verdana"/>
          <w:b/>
          <w:sz w:val="20"/>
        </w:rPr>
        <w:t>2</w:t>
      </w:r>
      <w:r w:rsidR="008A155B" w:rsidRPr="00B2704A">
        <w:rPr>
          <w:rFonts w:ascii="Verdana" w:hAnsi="Verdana"/>
          <w:b/>
          <w:sz w:val="20"/>
        </w:rPr>
        <w:t xml:space="preserve">ª </w:t>
      </w:r>
      <w:r w:rsidRPr="00B2704A">
        <w:rPr>
          <w:rFonts w:ascii="Verdana" w:hAnsi="Verdana"/>
          <w:b/>
          <w:sz w:val="20"/>
        </w:rPr>
        <w:t>EMISSÃO</w:t>
      </w:r>
      <w:r w:rsidRPr="003973BA">
        <w:rPr>
          <w:rFonts w:ascii="Verdana" w:hAnsi="Verdana"/>
          <w:b/>
          <w:sz w:val="20"/>
        </w:rPr>
        <w:t xml:space="preserve"> DE DEBÊNTURES SIMPLES, NÃO CONVERSÍVEIS EM AÇÕES, DA ESPÉCIE </w:t>
      </w:r>
      <w:r w:rsidR="007B075B" w:rsidRPr="003973BA">
        <w:rPr>
          <w:rFonts w:ascii="Verdana" w:hAnsi="Verdana"/>
          <w:b/>
          <w:sz w:val="20"/>
        </w:rPr>
        <w:t>CO</w:t>
      </w:r>
      <w:r w:rsidR="00073DEB" w:rsidRPr="003973BA">
        <w:rPr>
          <w:rFonts w:ascii="Verdana" w:hAnsi="Verdana"/>
          <w:b/>
          <w:sz w:val="20"/>
        </w:rPr>
        <w:t>M GARANTIA REAL</w:t>
      </w:r>
      <w:r w:rsidRPr="003973BA">
        <w:rPr>
          <w:rFonts w:ascii="Verdana" w:hAnsi="Verdana"/>
          <w:b/>
          <w:sz w:val="20"/>
        </w:rPr>
        <w:t xml:space="preserve">, EM </w:t>
      </w:r>
      <w:r w:rsidR="00A32780" w:rsidRPr="003973BA">
        <w:rPr>
          <w:rFonts w:ascii="Verdana" w:hAnsi="Verdana"/>
          <w:b/>
          <w:sz w:val="20"/>
        </w:rPr>
        <w:t>SÉRIE ÚNICA</w:t>
      </w:r>
      <w:r w:rsidRPr="003973BA">
        <w:rPr>
          <w:rFonts w:ascii="Verdana" w:hAnsi="Verdana"/>
          <w:b/>
          <w:sz w:val="20"/>
        </w:rPr>
        <w:t xml:space="preserve">, PARA DISTRIBUIÇÃO PÚBLICA, COM </w:t>
      </w:r>
      <w:r w:rsidR="00AE4AF6" w:rsidRPr="003973BA">
        <w:rPr>
          <w:rFonts w:ascii="Verdana" w:hAnsi="Verdana"/>
          <w:b/>
          <w:sz w:val="20"/>
        </w:rPr>
        <w:t xml:space="preserve">ESFORÇOS RESTRITOS DE </w:t>
      </w:r>
      <w:r w:rsidR="0056054E" w:rsidRPr="003973BA">
        <w:rPr>
          <w:rFonts w:ascii="Verdana" w:hAnsi="Verdana"/>
          <w:b/>
          <w:sz w:val="20"/>
        </w:rPr>
        <w:t>COLOCA</w:t>
      </w:r>
      <w:r w:rsidR="00AE4AF6" w:rsidRPr="003973BA">
        <w:rPr>
          <w:rFonts w:ascii="Verdana" w:hAnsi="Verdana"/>
          <w:b/>
          <w:sz w:val="20"/>
        </w:rPr>
        <w:t>ÇÃO</w:t>
      </w:r>
      <w:r w:rsidRPr="003973BA">
        <w:rPr>
          <w:rFonts w:ascii="Verdana" w:hAnsi="Verdana"/>
          <w:b/>
          <w:sz w:val="20"/>
        </w:rPr>
        <w:t>,</w:t>
      </w:r>
      <w:r w:rsidR="00D72485" w:rsidRPr="003973BA">
        <w:rPr>
          <w:rFonts w:ascii="Verdana" w:hAnsi="Verdana"/>
          <w:b/>
          <w:sz w:val="20"/>
        </w:rPr>
        <w:t xml:space="preserve"> </w:t>
      </w:r>
      <w:r w:rsidRPr="003973BA">
        <w:rPr>
          <w:rFonts w:ascii="Verdana" w:hAnsi="Verdana"/>
          <w:b/>
          <w:sz w:val="20"/>
        </w:rPr>
        <w:t xml:space="preserve">DA </w:t>
      </w:r>
      <w:r w:rsidR="00A32780" w:rsidRPr="003973BA">
        <w:rPr>
          <w:rFonts w:ascii="Verdana" w:hAnsi="Verdana"/>
          <w:b/>
          <w:sz w:val="20"/>
        </w:rPr>
        <w:t>SELF</w:t>
      </w:r>
      <w:r w:rsidR="0084148D">
        <w:rPr>
          <w:rFonts w:ascii="Verdana" w:hAnsi="Verdana"/>
          <w:b/>
          <w:sz w:val="20"/>
        </w:rPr>
        <w:t xml:space="preserve"> </w:t>
      </w:r>
      <w:r w:rsidR="00A32780" w:rsidRPr="003973BA">
        <w:rPr>
          <w:rFonts w:ascii="Verdana" w:hAnsi="Verdana"/>
          <w:b/>
          <w:sz w:val="20"/>
        </w:rPr>
        <w:t>IT ACADEMIAS HOLDING S.A.</w:t>
      </w:r>
    </w:p>
    <w:p w14:paraId="2503E7FD" w14:textId="77777777" w:rsidR="001F4407" w:rsidRPr="003973BA" w:rsidRDefault="001F4407" w:rsidP="00E326A9">
      <w:pPr>
        <w:spacing w:after="0" w:line="276" w:lineRule="auto"/>
        <w:contextualSpacing/>
        <w:jc w:val="center"/>
        <w:rPr>
          <w:rFonts w:ascii="Verdana" w:hAnsi="Verdana"/>
          <w:sz w:val="20"/>
        </w:rPr>
      </w:pPr>
    </w:p>
    <w:p w14:paraId="21E78A30" w14:textId="77777777" w:rsidR="003C45FD" w:rsidRPr="003973BA" w:rsidRDefault="003C45FD" w:rsidP="00E326A9">
      <w:pPr>
        <w:spacing w:after="0" w:line="276" w:lineRule="auto"/>
        <w:contextualSpacing/>
        <w:jc w:val="center"/>
        <w:rPr>
          <w:rFonts w:ascii="Verdana" w:hAnsi="Verdana"/>
          <w:sz w:val="20"/>
        </w:rPr>
      </w:pPr>
    </w:p>
    <w:p w14:paraId="4AAD2389" w14:textId="77777777" w:rsidR="003C45FD" w:rsidRPr="003973BA" w:rsidRDefault="003C45FD" w:rsidP="00E326A9">
      <w:pPr>
        <w:spacing w:after="0" w:line="276" w:lineRule="auto"/>
        <w:contextualSpacing/>
        <w:jc w:val="center"/>
        <w:rPr>
          <w:rFonts w:ascii="Verdana" w:hAnsi="Verdana"/>
          <w:sz w:val="20"/>
        </w:rPr>
      </w:pPr>
    </w:p>
    <w:p w14:paraId="6F391F46" w14:textId="77777777" w:rsidR="003C45FD" w:rsidRPr="003973BA" w:rsidRDefault="003C45FD" w:rsidP="00E326A9">
      <w:pPr>
        <w:spacing w:after="0" w:line="276" w:lineRule="auto"/>
        <w:contextualSpacing/>
        <w:jc w:val="center"/>
        <w:rPr>
          <w:rFonts w:ascii="Verdana" w:hAnsi="Verdana"/>
          <w:sz w:val="20"/>
        </w:rPr>
      </w:pPr>
    </w:p>
    <w:p w14:paraId="7D71BED5" w14:textId="77777777" w:rsidR="00A32780" w:rsidRDefault="00A32780" w:rsidP="00E326A9">
      <w:pPr>
        <w:spacing w:after="0" w:line="276" w:lineRule="auto"/>
        <w:contextualSpacing/>
        <w:jc w:val="center"/>
        <w:rPr>
          <w:rFonts w:ascii="Verdana" w:hAnsi="Verdana"/>
          <w:sz w:val="20"/>
        </w:rPr>
      </w:pPr>
    </w:p>
    <w:p w14:paraId="0FB2DBB5" w14:textId="77777777" w:rsidR="004B5EDF" w:rsidRDefault="004B5EDF" w:rsidP="00E326A9">
      <w:pPr>
        <w:spacing w:after="0" w:line="276" w:lineRule="auto"/>
        <w:contextualSpacing/>
        <w:jc w:val="center"/>
        <w:rPr>
          <w:rFonts w:ascii="Verdana" w:hAnsi="Verdana"/>
          <w:sz w:val="20"/>
        </w:rPr>
      </w:pPr>
    </w:p>
    <w:p w14:paraId="5BA358A3" w14:textId="77777777" w:rsidR="004B5EDF" w:rsidRDefault="004B5EDF" w:rsidP="00E326A9">
      <w:pPr>
        <w:spacing w:after="0" w:line="276" w:lineRule="auto"/>
        <w:contextualSpacing/>
        <w:jc w:val="center"/>
        <w:rPr>
          <w:rFonts w:ascii="Verdana" w:hAnsi="Verdana"/>
          <w:sz w:val="20"/>
        </w:rPr>
      </w:pPr>
    </w:p>
    <w:p w14:paraId="248C53A9" w14:textId="77777777" w:rsidR="004B5EDF" w:rsidRPr="003973BA" w:rsidRDefault="004B5EDF" w:rsidP="00E326A9">
      <w:pPr>
        <w:spacing w:after="0" w:line="276" w:lineRule="auto"/>
        <w:contextualSpacing/>
        <w:jc w:val="center"/>
        <w:rPr>
          <w:rFonts w:ascii="Verdana" w:hAnsi="Verdana"/>
          <w:sz w:val="20"/>
        </w:rPr>
      </w:pPr>
    </w:p>
    <w:p w14:paraId="36724A32" w14:textId="77777777" w:rsidR="003C45FD" w:rsidRPr="003973BA" w:rsidRDefault="003C45FD" w:rsidP="00E326A9">
      <w:pPr>
        <w:spacing w:after="0" w:line="276" w:lineRule="auto"/>
        <w:contextualSpacing/>
        <w:jc w:val="center"/>
        <w:rPr>
          <w:rFonts w:ascii="Verdana" w:hAnsi="Verdana"/>
          <w:sz w:val="20"/>
        </w:rPr>
      </w:pPr>
    </w:p>
    <w:p w14:paraId="599524CC" w14:textId="77777777" w:rsidR="001F4407" w:rsidRPr="003973BA" w:rsidRDefault="00DB4382" w:rsidP="00E326A9">
      <w:pPr>
        <w:spacing w:after="0" w:line="276" w:lineRule="auto"/>
        <w:contextualSpacing/>
        <w:jc w:val="center"/>
        <w:rPr>
          <w:rFonts w:ascii="Verdana" w:hAnsi="Verdana"/>
          <w:sz w:val="20"/>
          <w:lang w:val="en-US"/>
        </w:rPr>
      </w:pPr>
      <w:r w:rsidRPr="003973BA">
        <w:rPr>
          <w:rFonts w:ascii="Verdana" w:hAnsi="Verdana"/>
          <w:sz w:val="20"/>
          <w:lang w:val="en-US"/>
        </w:rPr>
        <w:t>e</w:t>
      </w:r>
      <w:r w:rsidR="001F4407" w:rsidRPr="003973BA">
        <w:rPr>
          <w:rFonts w:ascii="Verdana" w:hAnsi="Verdana"/>
          <w:sz w:val="20"/>
          <w:lang w:val="en-US"/>
        </w:rPr>
        <w:t>ntre</w:t>
      </w:r>
    </w:p>
    <w:p w14:paraId="49B18EA2" w14:textId="77777777" w:rsidR="00DB4382" w:rsidRPr="003973BA" w:rsidRDefault="00DB4382" w:rsidP="00E326A9">
      <w:pPr>
        <w:spacing w:after="0" w:line="276" w:lineRule="auto"/>
        <w:contextualSpacing/>
        <w:jc w:val="center"/>
        <w:rPr>
          <w:rFonts w:ascii="Verdana" w:hAnsi="Verdana"/>
          <w:sz w:val="20"/>
          <w:lang w:val="en-US"/>
        </w:rPr>
      </w:pPr>
    </w:p>
    <w:p w14:paraId="3BB9C59A" w14:textId="77777777" w:rsidR="00A32780" w:rsidRPr="003973BA" w:rsidRDefault="00A32780" w:rsidP="00E326A9">
      <w:pPr>
        <w:spacing w:after="0" w:line="276" w:lineRule="auto"/>
        <w:contextualSpacing/>
        <w:jc w:val="center"/>
        <w:rPr>
          <w:rFonts w:ascii="Verdana" w:hAnsi="Verdana"/>
          <w:sz w:val="20"/>
          <w:lang w:val="en-US"/>
        </w:rPr>
      </w:pPr>
    </w:p>
    <w:p w14:paraId="60DE7C3C" w14:textId="77777777" w:rsidR="00A32780" w:rsidRPr="003973BA" w:rsidRDefault="00A32780" w:rsidP="00E326A9">
      <w:pPr>
        <w:spacing w:after="0" w:line="276" w:lineRule="auto"/>
        <w:contextualSpacing/>
        <w:jc w:val="center"/>
        <w:rPr>
          <w:rFonts w:ascii="Verdana" w:hAnsi="Verdana"/>
          <w:sz w:val="20"/>
          <w:lang w:val="en-US"/>
        </w:rPr>
      </w:pPr>
    </w:p>
    <w:p w14:paraId="5250FB16" w14:textId="77777777" w:rsidR="00A32780" w:rsidRPr="003973BA" w:rsidRDefault="00A32780" w:rsidP="00E326A9">
      <w:pPr>
        <w:spacing w:after="0" w:line="276" w:lineRule="auto"/>
        <w:contextualSpacing/>
        <w:jc w:val="center"/>
        <w:rPr>
          <w:rFonts w:ascii="Verdana" w:hAnsi="Verdana"/>
          <w:b/>
          <w:sz w:val="20"/>
          <w:lang w:val="en-US"/>
        </w:rPr>
      </w:pPr>
      <w:r w:rsidRPr="003973BA">
        <w:rPr>
          <w:rFonts w:ascii="Verdana" w:hAnsi="Verdana"/>
          <w:b/>
          <w:sz w:val="20"/>
          <w:lang w:val="en-US"/>
        </w:rPr>
        <w:t>SEL</w:t>
      </w:r>
      <w:r w:rsidR="00B23291">
        <w:rPr>
          <w:rFonts w:ascii="Verdana" w:hAnsi="Verdana"/>
          <w:b/>
          <w:sz w:val="20"/>
          <w:lang w:val="en-US"/>
        </w:rPr>
        <w:t>F</w:t>
      </w:r>
      <w:r w:rsidR="0084148D">
        <w:rPr>
          <w:rFonts w:ascii="Verdana" w:hAnsi="Verdana"/>
          <w:b/>
          <w:sz w:val="20"/>
          <w:lang w:val="en-US"/>
        </w:rPr>
        <w:t xml:space="preserve"> </w:t>
      </w:r>
      <w:r w:rsidRPr="003973BA">
        <w:rPr>
          <w:rFonts w:ascii="Verdana" w:hAnsi="Verdana"/>
          <w:b/>
          <w:sz w:val="20"/>
          <w:lang w:val="en-US"/>
        </w:rPr>
        <w:t>IT ACADEMIAS HOLDING S.A.</w:t>
      </w:r>
    </w:p>
    <w:p w14:paraId="07BD6D69" w14:textId="77777777" w:rsidR="001F4407" w:rsidRPr="003973BA" w:rsidRDefault="001F4407" w:rsidP="00E326A9">
      <w:pPr>
        <w:spacing w:after="0" w:line="276" w:lineRule="auto"/>
        <w:contextualSpacing/>
        <w:jc w:val="center"/>
        <w:rPr>
          <w:rFonts w:ascii="Verdana" w:hAnsi="Verdana"/>
          <w:sz w:val="20"/>
        </w:rPr>
      </w:pPr>
      <w:r w:rsidRPr="003973BA">
        <w:rPr>
          <w:rFonts w:ascii="Verdana" w:hAnsi="Verdana"/>
          <w:sz w:val="20"/>
        </w:rPr>
        <w:t>como Emissora</w:t>
      </w:r>
    </w:p>
    <w:p w14:paraId="091B16A3" w14:textId="77777777" w:rsidR="00EF013B" w:rsidRPr="003973BA" w:rsidRDefault="00EF013B" w:rsidP="00E326A9">
      <w:pPr>
        <w:spacing w:after="0" w:line="276" w:lineRule="auto"/>
        <w:contextualSpacing/>
        <w:jc w:val="center"/>
        <w:rPr>
          <w:rFonts w:ascii="Verdana" w:hAnsi="Verdana"/>
          <w:sz w:val="20"/>
        </w:rPr>
      </w:pPr>
    </w:p>
    <w:p w14:paraId="6F40153F" w14:textId="77777777" w:rsidR="00DB4382" w:rsidRPr="003973BA" w:rsidRDefault="00DB4382" w:rsidP="00E326A9">
      <w:pPr>
        <w:spacing w:after="0" w:line="276" w:lineRule="auto"/>
        <w:contextualSpacing/>
        <w:jc w:val="center"/>
        <w:rPr>
          <w:rFonts w:ascii="Verdana" w:hAnsi="Verdana"/>
          <w:sz w:val="20"/>
        </w:rPr>
      </w:pPr>
    </w:p>
    <w:p w14:paraId="087C0E45" w14:textId="77777777" w:rsidR="00A32780" w:rsidRPr="003973BA" w:rsidRDefault="00A32780" w:rsidP="00E326A9">
      <w:pPr>
        <w:spacing w:after="0" w:line="276" w:lineRule="auto"/>
        <w:contextualSpacing/>
        <w:jc w:val="center"/>
        <w:rPr>
          <w:rFonts w:ascii="Verdana" w:hAnsi="Verdana"/>
          <w:sz w:val="20"/>
        </w:rPr>
      </w:pPr>
    </w:p>
    <w:p w14:paraId="1A3C34A0" w14:textId="77777777" w:rsidR="00A32780" w:rsidRDefault="00A32780" w:rsidP="00E326A9">
      <w:pPr>
        <w:spacing w:after="0" w:line="276" w:lineRule="auto"/>
        <w:contextualSpacing/>
        <w:jc w:val="center"/>
        <w:rPr>
          <w:rFonts w:ascii="Verdana" w:hAnsi="Verdana"/>
          <w:sz w:val="20"/>
        </w:rPr>
      </w:pPr>
    </w:p>
    <w:p w14:paraId="12BBA383" w14:textId="77777777" w:rsidR="004B5EDF" w:rsidRDefault="004B5EDF" w:rsidP="00E326A9">
      <w:pPr>
        <w:spacing w:after="0" w:line="276" w:lineRule="auto"/>
        <w:contextualSpacing/>
        <w:jc w:val="center"/>
        <w:rPr>
          <w:rFonts w:ascii="Verdana" w:hAnsi="Verdana"/>
          <w:sz w:val="20"/>
        </w:rPr>
      </w:pPr>
      <w:r>
        <w:rPr>
          <w:rFonts w:ascii="Verdana" w:hAnsi="Verdana"/>
          <w:sz w:val="20"/>
        </w:rPr>
        <w:t>e</w:t>
      </w:r>
    </w:p>
    <w:p w14:paraId="437C93B5" w14:textId="77777777" w:rsidR="004B5EDF" w:rsidRPr="003973BA" w:rsidRDefault="004B5EDF" w:rsidP="00E326A9">
      <w:pPr>
        <w:spacing w:after="0" w:line="276" w:lineRule="auto"/>
        <w:contextualSpacing/>
        <w:jc w:val="center"/>
        <w:rPr>
          <w:rFonts w:ascii="Verdana" w:hAnsi="Verdana"/>
          <w:sz w:val="20"/>
        </w:rPr>
      </w:pPr>
    </w:p>
    <w:p w14:paraId="1D3B6CA9" w14:textId="77777777" w:rsidR="00A32780" w:rsidRPr="003973BA" w:rsidRDefault="00A32780" w:rsidP="00E326A9">
      <w:pPr>
        <w:spacing w:after="0" w:line="276" w:lineRule="auto"/>
        <w:contextualSpacing/>
        <w:jc w:val="center"/>
        <w:rPr>
          <w:rFonts w:ascii="Verdana" w:hAnsi="Verdana"/>
          <w:sz w:val="20"/>
        </w:rPr>
      </w:pPr>
    </w:p>
    <w:p w14:paraId="0BC44413" w14:textId="77777777" w:rsidR="00A32780" w:rsidRPr="003973BA" w:rsidRDefault="00A32780" w:rsidP="00E326A9">
      <w:pPr>
        <w:spacing w:after="0" w:line="276" w:lineRule="auto"/>
        <w:contextualSpacing/>
        <w:jc w:val="center"/>
        <w:rPr>
          <w:rFonts w:ascii="Verdana" w:hAnsi="Verdana"/>
          <w:sz w:val="20"/>
        </w:rPr>
      </w:pPr>
    </w:p>
    <w:p w14:paraId="0374349E" w14:textId="77777777" w:rsidR="001979CD" w:rsidRPr="003973BA" w:rsidRDefault="00A32780" w:rsidP="00E326A9">
      <w:pPr>
        <w:spacing w:after="0" w:line="276" w:lineRule="auto"/>
        <w:contextualSpacing/>
        <w:jc w:val="center"/>
        <w:rPr>
          <w:rFonts w:ascii="Verdana" w:hAnsi="Verdana"/>
          <w:b/>
          <w:sz w:val="20"/>
        </w:rPr>
      </w:pPr>
      <w:r w:rsidRPr="003973BA">
        <w:rPr>
          <w:rFonts w:ascii="Verdana" w:hAnsi="Verdana"/>
          <w:b/>
          <w:bCs/>
          <w:sz w:val="20"/>
        </w:rPr>
        <w:t>OLIVEIRA TRUST</w:t>
      </w:r>
      <w:r w:rsidR="00003731" w:rsidRPr="003973BA">
        <w:rPr>
          <w:rFonts w:ascii="Verdana" w:hAnsi="Verdana"/>
          <w:b/>
          <w:bCs/>
          <w:sz w:val="20"/>
        </w:rPr>
        <w:t xml:space="preserve"> DISTRIBUIDORA DE TÍTULOS E VALORES MOBILIÁRIOS </w:t>
      </w:r>
      <w:r w:rsidRPr="003973BA">
        <w:rPr>
          <w:rFonts w:ascii="Verdana" w:hAnsi="Verdana"/>
          <w:b/>
          <w:bCs/>
          <w:sz w:val="20"/>
        </w:rPr>
        <w:t>S.A.</w:t>
      </w:r>
    </w:p>
    <w:p w14:paraId="1C134F38" w14:textId="77777777" w:rsidR="001F4407" w:rsidRPr="003973BA" w:rsidRDefault="001F4407" w:rsidP="00E326A9">
      <w:pPr>
        <w:spacing w:after="0" w:line="276" w:lineRule="auto"/>
        <w:contextualSpacing/>
        <w:jc w:val="center"/>
        <w:rPr>
          <w:rFonts w:ascii="Verdana" w:hAnsi="Verdana"/>
          <w:sz w:val="20"/>
        </w:rPr>
      </w:pPr>
      <w:r w:rsidRPr="003973BA">
        <w:rPr>
          <w:rFonts w:ascii="Verdana" w:hAnsi="Verdana"/>
          <w:sz w:val="20"/>
        </w:rPr>
        <w:t>como Agente Fiduciário, representando a comunhão dos Debenturistas</w:t>
      </w:r>
    </w:p>
    <w:p w14:paraId="2BD2C534" w14:textId="77777777" w:rsidR="00773FF1" w:rsidRPr="003973BA" w:rsidRDefault="00773FF1" w:rsidP="00E326A9">
      <w:pPr>
        <w:spacing w:after="0" w:line="276" w:lineRule="auto"/>
        <w:contextualSpacing/>
        <w:jc w:val="center"/>
        <w:rPr>
          <w:rFonts w:ascii="Verdana" w:hAnsi="Verdana"/>
          <w:sz w:val="20"/>
        </w:rPr>
      </w:pPr>
    </w:p>
    <w:p w14:paraId="4FE415A9" w14:textId="77777777" w:rsidR="00773FF1" w:rsidRPr="003973BA" w:rsidRDefault="00773FF1" w:rsidP="00E326A9">
      <w:pPr>
        <w:spacing w:after="0" w:line="276" w:lineRule="auto"/>
        <w:contextualSpacing/>
        <w:jc w:val="center"/>
        <w:rPr>
          <w:rFonts w:ascii="Verdana" w:hAnsi="Verdana"/>
          <w:sz w:val="20"/>
        </w:rPr>
      </w:pPr>
    </w:p>
    <w:p w14:paraId="7C1FCFF4" w14:textId="77777777" w:rsidR="00DB4382" w:rsidRPr="003973BA" w:rsidRDefault="00DB4382" w:rsidP="00E326A9">
      <w:pPr>
        <w:spacing w:after="0" w:line="276" w:lineRule="auto"/>
        <w:contextualSpacing/>
        <w:jc w:val="center"/>
        <w:rPr>
          <w:rFonts w:ascii="Verdana" w:hAnsi="Verdana"/>
          <w:sz w:val="20"/>
        </w:rPr>
      </w:pPr>
    </w:p>
    <w:p w14:paraId="6B79C27E" w14:textId="77777777" w:rsidR="00D72485" w:rsidRPr="003973BA" w:rsidRDefault="00D72485" w:rsidP="00E326A9">
      <w:pPr>
        <w:spacing w:after="0" w:line="276" w:lineRule="auto"/>
        <w:contextualSpacing/>
        <w:jc w:val="center"/>
        <w:rPr>
          <w:rFonts w:ascii="Verdana" w:hAnsi="Verdana"/>
          <w:sz w:val="20"/>
        </w:rPr>
      </w:pPr>
    </w:p>
    <w:p w14:paraId="3927498B" w14:textId="77777777" w:rsidR="00D72485" w:rsidRPr="003973BA" w:rsidRDefault="00D72485" w:rsidP="00E326A9">
      <w:pPr>
        <w:spacing w:after="0" w:line="276" w:lineRule="auto"/>
        <w:contextualSpacing/>
        <w:jc w:val="center"/>
        <w:rPr>
          <w:rFonts w:ascii="Verdana" w:hAnsi="Verdana"/>
          <w:sz w:val="20"/>
        </w:rPr>
      </w:pPr>
    </w:p>
    <w:p w14:paraId="333D3762" w14:textId="77777777" w:rsidR="00D72485" w:rsidRPr="003973BA" w:rsidRDefault="00D72485" w:rsidP="00E326A9">
      <w:pPr>
        <w:spacing w:after="0" w:line="276" w:lineRule="auto"/>
        <w:contextualSpacing/>
        <w:jc w:val="center"/>
        <w:rPr>
          <w:rFonts w:ascii="Verdana" w:hAnsi="Verdana"/>
          <w:sz w:val="20"/>
        </w:rPr>
      </w:pPr>
    </w:p>
    <w:p w14:paraId="4E8274EE" w14:textId="77777777" w:rsidR="00A32780" w:rsidRDefault="00A32780" w:rsidP="00E326A9">
      <w:pPr>
        <w:spacing w:after="0" w:line="276" w:lineRule="auto"/>
        <w:contextualSpacing/>
        <w:jc w:val="center"/>
        <w:rPr>
          <w:rFonts w:ascii="Verdana" w:hAnsi="Verdana"/>
          <w:sz w:val="20"/>
        </w:rPr>
      </w:pPr>
    </w:p>
    <w:p w14:paraId="7DCCAF7D" w14:textId="77777777" w:rsidR="004B5EDF" w:rsidRDefault="004B5EDF" w:rsidP="00E326A9">
      <w:pPr>
        <w:spacing w:after="0" w:line="276" w:lineRule="auto"/>
        <w:contextualSpacing/>
        <w:jc w:val="center"/>
        <w:rPr>
          <w:rFonts w:ascii="Verdana" w:hAnsi="Verdana"/>
          <w:sz w:val="20"/>
        </w:rPr>
      </w:pPr>
    </w:p>
    <w:p w14:paraId="3075573B" w14:textId="77777777" w:rsidR="004B5EDF" w:rsidRDefault="004B5EDF" w:rsidP="00E326A9">
      <w:pPr>
        <w:spacing w:after="0" w:line="276" w:lineRule="auto"/>
        <w:contextualSpacing/>
        <w:jc w:val="center"/>
        <w:rPr>
          <w:rFonts w:ascii="Verdana" w:hAnsi="Verdana"/>
          <w:sz w:val="20"/>
        </w:rPr>
      </w:pPr>
    </w:p>
    <w:p w14:paraId="20A03FFD" w14:textId="77777777" w:rsidR="004B5EDF" w:rsidRDefault="004B5EDF" w:rsidP="00E326A9">
      <w:pPr>
        <w:spacing w:after="0" w:line="276" w:lineRule="auto"/>
        <w:contextualSpacing/>
        <w:jc w:val="center"/>
        <w:rPr>
          <w:rFonts w:ascii="Verdana" w:hAnsi="Verdana"/>
          <w:sz w:val="20"/>
        </w:rPr>
      </w:pPr>
    </w:p>
    <w:p w14:paraId="3EC38050" w14:textId="77777777" w:rsidR="00A32780" w:rsidRPr="003973BA" w:rsidRDefault="00A32780" w:rsidP="00E326A9">
      <w:pPr>
        <w:spacing w:after="0" w:line="276" w:lineRule="auto"/>
        <w:contextualSpacing/>
        <w:jc w:val="center"/>
        <w:rPr>
          <w:rFonts w:ascii="Verdana" w:hAnsi="Verdana"/>
          <w:sz w:val="20"/>
        </w:rPr>
      </w:pPr>
    </w:p>
    <w:p w14:paraId="6D1E47C3" w14:textId="77777777" w:rsidR="001F4407" w:rsidRPr="003973BA" w:rsidRDefault="001F4407" w:rsidP="00E326A9">
      <w:pPr>
        <w:spacing w:after="0" w:line="276" w:lineRule="auto"/>
        <w:contextualSpacing/>
        <w:jc w:val="center"/>
        <w:rPr>
          <w:rFonts w:ascii="Verdana" w:hAnsi="Verdana"/>
          <w:sz w:val="20"/>
        </w:rPr>
      </w:pPr>
      <w:r w:rsidRPr="003973BA">
        <w:rPr>
          <w:rFonts w:ascii="Verdana" w:hAnsi="Verdana"/>
          <w:sz w:val="20"/>
        </w:rPr>
        <w:t>Datado de</w:t>
      </w:r>
    </w:p>
    <w:p w14:paraId="3DB407B7" w14:textId="597529AB" w:rsidR="0094419D" w:rsidRPr="003973BA" w:rsidRDefault="001032C4" w:rsidP="00E326A9">
      <w:pPr>
        <w:spacing w:after="0" w:line="276" w:lineRule="auto"/>
        <w:contextualSpacing/>
        <w:jc w:val="center"/>
        <w:rPr>
          <w:rFonts w:ascii="Verdana" w:hAnsi="Verdana"/>
          <w:sz w:val="20"/>
        </w:rPr>
      </w:pPr>
      <w:r>
        <w:rPr>
          <w:rFonts w:ascii="Verdana" w:hAnsi="Verdana"/>
          <w:sz w:val="20"/>
        </w:rPr>
        <w:t>30 de agosto</w:t>
      </w:r>
      <w:r w:rsidR="00B0495C">
        <w:rPr>
          <w:rFonts w:ascii="Verdana" w:hAnsi="Verdana"/>
          <w:sz w:val="20"/>
        </w:rPr>
        <w:t xml:space="preserve"> 2019</w:t>
      </w:r>
    </w:p>
    <w:p w14:paraId="3E98C555" w14:textId="77777777" w:rsidR="001F4407" w:rsidRPr="003973BA" w:rsidRDefault="001F4407" w:rsidP="00E326A9">
      <w:pPr>
        <w:spacing w:after="0" w:line="276" w:lineRule="auto"/>
        <w:contextualSpacing/>
        <w:jc w:val="center"/>
        <w:rPr>
          <w:rFonts w:ascii="Verdana" w:hAnsi="Verdana"/>
          <w:sz w:val="20"/>
        </w:rPr>
      </w:pPr>
      <w:r w:rsidRPr="003973BA">
        <w:rPr>
          <w:rFonts w:ascii="Verdana" w:hAnsi="Verdana"/>
          <w:sz w:val="20"/>
        </w:rPr>
        <w:br w:type="page"/>
      </w:r>
    </w:p>
    <w:p w14:paraId="05D71D28" w14:textId="77777777" w:rsidR="00D72485" w:rsidRPr="003973BA" w:rsidRDefault="00D72485" w:rsidP="00E326A9">
      <w:pPr>
        <w:spacing w:after="0" w:line="276" w:lineRule="auto"/>
        <w:contextualSpacing/>
        <w:rPr>
          <w:rFonts w:ascii="Verdana" w:hAnsi="Verdana"/>
          <w:b/>
          <w:sz w:val="20"/>
        </w:rPr>
      </w:pPr>
      <w:r w:rsidRPr="003973BA">
        <w:rPr>
          <w:rFonts w:ascii="Verdana" w:hAnsi="Verdana"/>
          <w:b/>
          <w:sz w:val="20"/>
        </w:rPr>
        <w:lastRenderedPageBreak/>
        <w:t xml:space="preserve">INSTRUMENTO PARTICULAR DE ESCRITURA DA </w:t>
      </w:r>
      <w:r w:rsidR="00654526" w:rsidRPr="00214A00">
        <w:rPr>
          <w:rFonts w:ascii="Verdana" w:hAnsi="Verdana"/>
          <w:b/>
          <w:sz w:val="20"/>
        </w:rPr>
        <w:t>2</w:t>
      </w:r>
      <w:r w:rsidR="00654526" w:rsidRPr="00EB52FB">
        <w:rPr>
          <w:rFonts w:ascii="Verdana" w:hAnsi="Verdana"/>
          <w:b/>
          <w:sz w:val="20"/>
        </w:rPr>
        <w:t xml:space="preserve">ª </w:t>
      </w:r>
      <w:r w:rsidRPr="00EB52FB">
        <w:rPr>
          <w:rFonts w:ascii="Verdana" w:hAnsi="Verdana"/>
          <w:b/>
          <w:sz w:val="20"/>
        </w:rPr>
        <w:t>EMISSÃO</w:t>
      </w:r>
      <w:r w:rsidRPr="003973BA">
        <w:rPr>
          <w:rFonts w:ascii="Verdana" w:hAnsi="Verdana"/>
          <w:b/>
          <w:sz w:val="20"/>
        </w:rPr>
        <w:t xml:space="preserve"> DE DEBÊNTURES SIMPLES, NÃO CONVERSÍVEIS EM AÇÕES, DA ESPÉCIE </w:t>
      </w:r>
      <w:r w:rsidR="007B075B" w:rsidRPr="003973BA">
        <w:rPr>
          <w:rFonts w:ascii="Verdana" w:hAnsi="Verdana"/>
          <w:b/>
          <w:sz w:val="20"/>
        </w:rPr>
        <w:t>CO</w:t>
      </w:r>
      <w:r w:rsidRPr="003973BA">
        <w:rPr>
          <w:rFonts w:ascii="Verdana" w:hAnsi="Verdana"/>
          <w:b/>
          <w:sz w:val="20"/>
        </w:rPr>
        <w:t>M GARANTIA REAL, EM</w:t>
      </w:r>
      <w:r w:rsidR="00A32780" w:rsidRPr="003973BA">
        <w:rPr>
          <w:rFonts w:ascii="Verdana" w:hAnsi="Verdana"/>
          <w:b/>
          <w:sz w:val="20"/>
        </w:rPr>
        <w:t xml:space="preserve"> SÉRIE ÚNICA</w:t>
      </w:r>
      <w:r w:rsidRPr="003973BA">
        <w:rPr>
          <w:rFonts w:ascii="Verdana" w:hAnsi="Verdana"/>
          <w:b/>
          <w:sz w:val="20"/>
        </w:rPr>
        <w:t xml:space="preserve">, PARA DISTRIBUIÇÃO PÚBLICA, COM ESFORÇOS RESTRITOS DE </w:t>
      </w:r>
      <w:r w:rsidR="0056054E" w:rsidRPr="003973BA">
        <w:rPr>
          <w:rFonts w:ascii="Verdana" w:hAnsi="Verdana"/>
          <w:b/>
          <w:sz w:val="20"/>
        </w:rPr>
        <w:t>COLOCA</w:t>
      </w:r>
      <w:r w:rsidRPr="003973BA">
        <w:rPr>
          <w:rFonts w:ascii="Verdana" w:hAnsi="Verdana"/>
          <w:b/>
          <w:sz w:val="20"/>
        </w:rPr>
        <w:t xml:space="preserve">ÇÃO, DA </w:t>
      </w:r>
      <w:r w:rsidR="00A32780" w:rsidRPr="003973BA">
        <w:rPr>
          <w:rFonts w:ascii="Verdana" w:hAnsi="Verdana"/>
          <w:b/>
          <w:sz w:val="20"/>
        </w:rPr>
        <w:t>SELF</w:t>
      </w:r>
      <w:r w:rsidR="0084148D">
        <w:rPr>
          <w:rFonts w:ascii="Verdana" w:hAnsi="Verdana"/>
          <w:b/>
          <w:sz w:val="20"/>
        </w:rPr>
        <w:t xml:space="preserve"> </w:t>
      </w:r>
      <w:r w:rsidR="00A32780" w:rsidRPr="003973BA">
        <w:rPr>
          <w:rFonts w:ascii="Verdana" w:hAnsi="Verdana"/>
          <w:b/>
          <w:sz w:val="20"/>
        </w:rPr>
        <w:t>IT ACADEMIAS HOLDING S.A.</w:t>
      </w:r>
    </w:p>
    <w:p w14:paraId="288641C1" w14:textId="77777777" w:rsidR="001F4407" w:rsidRPr="003973BA" w:rsidRDefault="001F4407" w:rsidP="00E326A9">
      <w:pPr>
        <w:spacing w:after="0" w:line="276" w:lineRule="auto"/>
        <w:contextualSpacing/>
        <w:rPr>
          <w:rFonts w:ascii="Verdana" w:hAnsi="Verdana"/>
          <w:sz w:val="20"/>
        </w:rPr>
      </w:pPr>
    </w:p>
    <w:p w14:paraId="419541C2" w14:textId="77777777" w:rsidR="001F4407" w:rsidRPr="003973BA" w:rsidRDefault="001F4407" w:rsidP="00E326A9">
      <w:pPr>
        <w:autoSpaceDE w:val="0"/>
        <w:autoSpaceDN w:val="0"/>
        <w:adjustRightInd w:val="0"/>
        <w:spacing w:after="0" w:line="276" w:lineRule="auto"/>
        <w:contextualSpacing/>
        <w:rPr>
          <w:rFonts w:ascii="Verdana" w:hAnsi="Verdana"/>
          <w:sz w:val="20"/>
        </w:rPr>
      </w:pPr>
      <w:r w:rsidRPr="003973BA">
        <w:rPr>
          <w:rFonts w:ascii="Verdana" w:hAnsi="Verdana"/>
          <w:sz w:val="20"/>
        </w:rPr>
        <w:t>Pelo presente instrumento particular, de um lado,</w:t>
      </w:r>
    </w:p>
    <w:p w14:paraId="1608959B" w14:textId="77777777" w:rsidR="001F4407" w:rsidRPr="003973BA" w:rsidRDefault="001F4407" w:rsidP="00E326A9">
      <w:pPr>
        <w:autoSpaceDE w:val="0"/>
        <w:autoSpaceDN w:val="0"/>
        <w:adjustRightInd w:val="0"/>
        <w:spacing w:after="0" w:line="276" w:lineRule="auto"/>
        <w:contextualSpacing/>
        <w:rPr>
          <w:rFonts w:ascii="Verdana" w:hAnsi="Verdana"/>
          <w:sz w:val="20"/>
        </w:rPr>
      </w:pPr>
    </w:p>
    <w:p w14:paraId="626024E3" w14:textId="4AB6EC5A" w:rsidR="001F4407" w:rsidRPr="00437033" w:rsidRDefault="00516005" w:rsidP="00E326A9">
      <w:pPr>
        <w:autoSpaceDE w:val="0"/>
        <w:autoSpaceDN w:val="0"/>
        <w:adjustRightInd w:val="0"/>
        <w:spacing w:after="0" w:line="276" w:lineRule="auto"/>
        <w:contextualSpacing/>
        <w:rPr>
          <w:rFonts w:ascii="Verdana" w:hAnsi="Verdana"/>
          <w:b/>
          <w:bCs/>
          <w:sz w:val="20"/>
        </w:rPr>
      </w:pPr>
      <w:r w:rsidRPr="003973BA">
        <w:rPr>
          <w:rFonts w:ascii="Verdana" w:hAnsi="Verdana"/>
          <w:b/>
          <w:sz w:val="20"/>
        </w:rPr>
        <w:t>SELF</w:t>
      </w:r>
      <w:r w:rsidR="0084148D">
        <w:rPr>
          <w:rFonts w:ascii="Verdana" w:hAnsi="Verdana"/>
          <w:b/>
          <w:sz w:val="20"/>
        </w:rPr>
        <w:t xml:space="preserve"> </w:t>
      </w:r>
      <w:r w:rsidRPr="003973BA">
        <w:rPr>
          <w:rFonts w:ascii="Verdana" w:hAnsi="Verdana"/>
          <w:b/>
          <w:sz w:val="20"/>
        </w:rPr>
        <w:t>IT ACADEMIAS HOLDING S.A.</w:t>
      </w:r>
      <w:r w:rsidR="001427C7" w:rsidRPr="003973BA">
        <w:rPr>
          <w:rFonts w:ascii="Verdana" w:hAnsi="Verdana"/>
          <w:sz w:val="20"/>
        </w:rPr>
        <w:t xml:space="preserve">, sociedade </w:t>
      </w:r>
      <w:r w:rsidR="00D72485" w:rsidRPr="003973BA">
        <w:rPr>
          <w:rFonts w:ascii="Verdana" w:hAnsi="Verdana"/>
          <w:sz w:val="20"/>
        </w:rPr>
        <w:t>por ações</w:t>
      </w:r>
      <w:r w:rsidR="001427C7" w:rsidRPr="003973BA">
        <w:rPr>
          <w:rFonts w:ascii="Verdana" w:hAnsi="Verdana"/>
          <w:sz w:val="20"/>
        </w:rPr>
        <w:t>,</w:t>
      </w:r>
      <w:r w:rsidR="00E84091">
        <w:rPr>
          <w:rFonts w:ascii="Verdana" w:hAnsi="Verdana"/>
          <w:sz w:val="20"/>
        </w:rPr>
        <w:t xml:space="preserve"> sem registro de companhia aberta perante a Comissão de Valores Mobiliários </w:t>
      </w:r>
      <w:r w:rsidR="00BD699D">
        <w:rPr>
          <w:rFonts w:ascii="Verdana" w:hAnsi="Verdana"/>
          <w:sz w:val="20"/>
        </w:rPr>
        <w:t>–</w:t>
      </w:r>
      <w:r w:rsidR="00E84091">
        <w:rPr>
          <w:rFonts w:ascii="Verdana" w:hAnsi="Verdana"/>
          <w:sz w:val="20"/>
        </w:rPr>
        <w:t xml:space="preserve"> CVM</w:t>
      </w:r>
      <w:r w:rsidR="00BD699D">
        <w:rPr>
          <w:rFonts w:ascii="Verdana" w:hAnsi="Verdana"/>
          <w:sz w:val="20"/>
        </w:rPr>
        <w:t>,</w:t>
      </w:r>
      <w:r w:rsidR="001427C7" w:rsidRPr="003973BA">
        <w:rPr>
          <w:rFonts w:ascii="Verdana" w:hAnsi="Verdana"/>
          <w:sz w:val="20"/>
        </w:rPr>
        <w:t xml:space="preserve"> com sede na </w:t>
      </w:r>
      <w:r w:rsidR="0056054E" w:rsidRPr="003973BA">
        <w:rPr>
          <w:rFonts w:ascii="Verdana" w:hAnsi="Verdana"/>
          <w:sz w:val="20"/>
        </w:rPr>
        <w:t xml:space="preserve">Avenida </w:t>
      </w:r>
      <w:r w:rsidRPr="003973BA">
        <w:rPr>
          <w:rFonts w:ascii="Verdana" w:hAnsi="Verdana"/>
          <w:sz w:val="20"/>
        </w:rPr>
        <w:t xml:space="preserve">Antonio de </w:t>
      </w:r>
      <w:r w:rsidR="00F10A87" w:rsidRPr="003973BA">
        <w:rPr>
          <w:rFonts w:ascii="Verdana" w:hAnsi="Verdana"/>
          <w:sz w:val="20"/>
        </w:rPr>
        <w:t>Góes</w:t>
      </w:r>
      <w:r w:rsidR="0056054E" w:rsidRPr="003973BA">
        <w:rPr>
          <w:rFonts w:ascii="Verdana" w:hAnsi="Verdana"/>
          <w:sz w:val="20"/>
        </w:rPr>
        <w:t xml:space="preserve">, nº </w:t>
      </w:r>
      <w:r w:rsidRPr="003973BA">
        <w:rPr>
          <w:rFonts w:ascii="Verdana" w:hAnsi="Verdana"/>
          <w:sz w:val="20"/>
        </w:rPr>
        <w:t>275</w:t>
      </w:r>
      <w:r w:rsidR="0056054E" w:rsidRPr="003973BA">
        <w:rPr>
          <w:rFonts w:ascii="Verdana" w:hAnsi="Verdana"/>
          <w:sz w:val="20"/>
        </w:rPr>
        <w:t xml:space="preserve">, </w:t>
      </w:r>
      <w:r w:rsidRPr="003973BA">
        <w:rPr>
          <w:rFonts w:ascii="Verdana" w:hAnsi="Verdana"/>
          <w:sz w:val="20"/>
        </w:rPr>
        <w:t xml:space="preserve">sala </w:t>
      </w:r>
      <w:r w:rsidR="00C36C61">
        <w:rPr>
          <w:rFonts w:ascii="Verdana" w:hAnsi="Verdana"/>
          <w:sz w:val="20"/>
        </w:rPr>
        <w:t>1901</w:t>
      </w:r>
      <w:r w:rsidR="0056054E" w:rsidRPr="003973BA">
        <w:rPr>
          <w:rFonts w:ascii="Verdana" w:hAnsi="Verdana"/>
          <w:sz w:val="20"/>
        </w:rPr>
        <w:t xml:space="preserve">, CEP </w:t>
      </w:r>
      <w:r w:rsidRPr="003973BA">
        <w:rPr>
          <w:rFonts w:ascii="Verdana" w:hAnsi="Verdana"/>
          <w:sz w:val="20"/>
        </w:rPr>
        <w:t>51110-000</w:t>
      </w:r>
      <w:r w:rsidR="001427C7" w:rsidRPr="003973BA">
        <w:rPr>
          <w:rFonts w:ascii="Verdana" w:hAnsi="Verdana"/>
          <w:sz w:val="20"/>
        </w:rPr>
        <w:t xml:space="preserve">, na </w:t>
      </w:r>
      <w:r w:rsidR="003C6B8D" w:rsidRPr="003973BA">
        <w:rPr>
          <w:rFonts w:ascii="Verdana" w:hAnsi="Verdana"/>
          <w:sz w:val="20"/>
        </w:rPr>
        <w:t>c</w:t>
      </w:r>
      <w:r w:rsidR="001427C7" w:rsidRPr="003973BA">
        <w:rPr>
          <w:rFonts w:ascii="Verdana" w:hAnsi="Verdana"/>
          <w:sz w:val="20"/>
        </w:rPr>
        <w:t xml:space="preserve">idade </w:t>
      </w:r>
      <w:r w:rsidRPr="003973BA">
        <w:rPr>
          <w:rFonts w:ascii="Verdana" w:hAnsi="Verdana"/>
          <w:sz w:val="20"/>
        </w:rPr>
        <w:t>de Recife</w:t>
      </w:r>
      <w:r w:rsidR="001427C7" w:rsidRPr="003973BA">
        <w:rPr>
          <w:rFonts w:ascii="Verdana" w:hAnsi="Verdana"/>
          <w:sz w:val="20"/>
        </w:rPr>
        <w:t xml:space="preserve">, </w:t>
      </w:r>
      <w:r w:rsidR="003C6B8D" w:rsidRPr="003973BA">
        <w:rPr>
          <w:rFonts w:ascii="Verdana" w:hAnsi="Verdana"/>
          <w:sz w:val="20"/>
        </w:rPr>
        <w:t>e</w:t>
      </w:r>
      <w:r w:rsidR="001427C7" w:rsidRPr="003973BA">
        <w:rPr>
          <w:rFonts w:ascii="Verdana" w:hAnsi="Verdana"/>
          <w:sz w:val="20"/>
        </w:rPr>
        <w:t xml:space="preserve">stado </w:t>
      </w:r>
      <w:r w:rsidR="0056054E" w:rsidRPr="003973BA">
        <w:rPr>
          <w:rFonts w:ascii="Verdana" w:hAnsi="Verdana"/>
          <w:sz w:val="20"/>
        </w:rPr>
        <w:t xml:space="preserve">do </w:t>
      </w:r>
      <w:r w:rsidRPr="003973BA">
        <w:rPr>
          <w:rFonts w:ascii="Verdana" w:hAnsi="Verdana"/>
          <w:sz w:val="20"/>
        </w:rPr>
        <w:t>Pernambuco</w:t>
      </w:r>
      <w:r w:rsidR="00724034" w:rsidRPr="003973BA">
        <w:rPr>
          <w:rFonts w:ascii="Verdana" w:hAnsi="Verdana"/>
          <w:sz w:val="20"/>
        </w:rPr>
        <w:t xml:space="preserve">, </w:t>
      </w:r>
      <w:r w:rsidR="001427C7" w:rsidRPr="003973BA">
        <w:rPr>
          <w:rFonts w:ascii="Verdana" w:hAnsi="Verdana"/>
          <w:sz w:val="20"/>
        </w:rPr>
        <w:t xml:space="preserve">inscrita no Cadastro Nacional da Pessoa Jurídica do Ministério da </w:t>
      </w:r>
      <w:r w:rsidR="0056054E" w:rsidRPr="003973BA">
        <w:rPr>
          <w:rFonts w:ascii="Verdana" w:hAnsi="Verdana"/>
          <w:sz w:val="20"/>
        </w:rPr>
        <w:t>Economia</w:t>
      </w:r>
      <w:r w:rsidR="001427C7" w:rsidRPr="003973BA">
        <w:rPr>
          <w:rFonts w:ascii="Verdana" w:hAnsi="Verdana"/>
          <w:sz w:val="20"/>
        </w:rPr>
        <w:t xml:space="preserve"> (“</w:t>
      </w:r>
      <w:r w:rsidR="001427C7" w:rsidRPr="003973BA">
        <w:rPr>
          <w:rFonts w:ascii="Verdana" w:hAnsi="Verdana"/>
          <w:sz w:val="20"/>
          <w:u w:val="single"/>
        </w:rPr>
        <w:t>CNPJ/M</w:t>
      </w:r>
      <w:r w:rsidR="0056054E" w:rsidRPr="003973BA">
        <w:rPr>
          <w:rFonts w:ascii="Verdana" w:hAnsi="Verdana"/>
          <w:sz w:val="20"/>
          <w:u w:val="single"/>
        </w:rPr>
        <w:t>E</w:t>
      </w:r>
      <w:r w:rsidR="001427C7" w:rsidRPr="003973BA">
        <w:rPr>
          <w:rFonts w:ascii="Verdana" w:hAnsi="Verdana"/>
          <w:sz w:val="20"/>
        </w:rPr>
        <w:t xml:space="preserve">”) sob o nº </w:t>
      </w:r>
      <w:r w:rsidRPr="003973BA">
        <w:rPr>
          <w:rFonts w:ascii="Verdana" w:hAnsi="Verdana"/>
          <w:sz w:val="20"/>
        </w:rPr>
        <w:t>22.902.694/0001-95</w:t>
      </w:r>
      <w:r w:rsidR="001427C7" w:rsidRPr="003973BA">
        <w:rPr>
          <w:rFonts w:ascii="Verdana" w:hAnsi="Verdana"/>
          <w:sz w:val="20"/>
        </w:rPr>
        <w:t xml:space="preserve">, neste ato representada </w:t>
      </w:r>
      <w:r w:rsidR="00EE2B74" w:rsidRPr="003973BA">
        <w:rPr>
          <w:rFonts w:ascii="Verdana" w:hAnsi="Verdana"/>
          <w:sz w:val="20"/>
        </w:rPr>
        <w:t>nos termos</w:t>
      </w:r>
      <w:r w:rsidR="001427C7" w:rsidRPr="003973BA">
        <w:rPr>
          <w:rFonts w:ascii="Verdana" w:hAnsi="Verdana"/>
          <w:sz w:val="20"/>
        </w:rPr>
        <w:t xml:space="preserve"> de seu estatuto social</w:t>
      </w:r>
      <w:r w:rsidR="001F4407" w:rsidRPr="003973BA">
        <w:rPr>
          <w:rFonts w:ascii="Verdana" w:hAnsi="Verdana"/>
          <w:sz w:val="20"/>
        </w:rPr>
        <w:t xml:space="preserve"> (“</w:t>
      </w:r>
      <w:r w:rsidR="001F4407" w:rsidRPr="003973BA">
        <w:rPr>
          <w:rFonts w:ascii="Verdana" w:hAnsi="Verdana"/>
          <w:sz w:val="20"/>
          <w:u w:val="single"/>
        </w:rPr>
        <w:t>Emissora</w:t>
      </w:r>
      <w:r w:rsidR="001F4407" w:rsidRPr="003973BA">
        <w:rPr>
          <w:rFonts w:ascii="Verdana" w:hAnsi="Verdana"/>
          <w:sz w:val="20"/>
        </w:rPr>
        <w:t>” ou “</w:t>
      </w:r>
      <w:r w:rsidR="001F4407" w:rsidRPr="003973BA">
        <w:rPr>
          <w:rFonts w:ascii="Verdana" w:hAnsi="Verdana"/>
          <w:sz w:val="20"/>
          <w:u w:val="single"/>
        </w:rPr>
        <w:t>Companhia</w:t>
      </w:r>
      <w:r w:rsidR="001F4407" w:rsidRPr="003973BA">
        <w:rPr>
          <w:rFonts w:ascii="Verdana" w:hAnsi="Verdana"/>
          <w:sz w:val="20"/>
        </w:rPr>
        <w:t>”);</w:t>
      </w:r>
      <w:r w:rsidR="00AC23E1">
        <w:rPr>
          <w:rFonts w:ascii="Verdana" w:hAnsi="Verdana"/>
          <w:sz w:val="20"/>
        </w:rPr>
        <w:t xml:space="preserve"> </w:t>
      </w:r>
    </w:p>
    <w:p w14:paraId="1D74008B" w14:textId="77777777" w:rsidR="001F4407" w:rsidRPr="003973BA" w:rsidRDefault="001F4407" w:rsidP="00E326A9">
      <w:pPr>
        <w:autoSpaceDE w:val="0"/>
        <w:autoSpaceDN w:val="0"/>
        <w:adjustRightInd w:val="0"/>
        <w:spacing w:after="0" w:line="276" w:lineRule="auto"/>
        <w:contextualSpacing/>
        <w:rPr>
          <w:rFonts w:ascii="Verdana" w:hAnsi="Verdana"/>
          <w:sz w:val="20"/>
        </w:rPr>
      </w:pPr>
    </w:p>
    <w:p w14:paraId="06459371" w14:textId="77777777" w:rsidR="001F4407" w:rsidRPr="003973BA" w:rsidRDefault="001F4407" w:rsidP="00E326A9">
      <w:pPr>
        <w:autoSpaceDE w:val="0"/>
        <w:autoSpaceDN w:val="0"/>
        <w:adjustRightInd w:val="0"/>
        <w:spacing w:after="0" w:line="276" w:lineRule="auto"/>
        <w:contextualSpacing/>
        <w:rPr>
          <w:rFonts w:ascii="Verdana" w:hAnsi="Verdana"/>
          <w:sz w:val="20"/>
        </w:rPr>
      </w:pPr>
      <w:r w:rsidRPr="003973BA">
        <w:rPr>
          <w:rFonts w:ascii="Verdana" w:hAnsi="Verdana"/>
          <w:sz w:val="20"/>
        </w:rPr>
        <w:t xml:space="preserve">de outro lado, </w:t>
      </w:r>
      <w:r w:rsidR="00724034" w:rsidRPr="003973BA">
        <w:rPr>
          <w:rFonts w:ascii="Verdana" w:hAnsi="Verdana"/>
          <w:sz w:val="20"/>
        </w:rPr>
        <w:t>na qualidade de representante dos titulares das Debêntures (conforme definido adiante) (“</w:t>
      </w:r>
      <w:r w:rsidR="00724034" w:rsidRPr="003973BA">
        <w:rPr>
          <w:rFonts w:ascii="Verdana" w:hAnsi="Verdana"/>
          <w:sz w:val="20"/>
          <w:u w:val="single"/>
        </w:rPr>
        <w:t>Debenturistas</w:t>
      </w:r>
      <w:r w:rsidR="00724034" w:rsidRPr="003973BA">
        <w:rPr>
          <w:rFonts w:ascii="Verdana" w:hAnsi="Verdana"/>
          <w:sz w:val="20"/>
        </w:rPr>
        <w:t>”),</w:t>
      </w:r>
    </w:p>
    <w:p w14:paraId="3635F958" w14:textId="77777777" w:rsidR="001F4407" w:rsidRPr="003973BA" w:rsidRDefault="001F4407" w:rsidP="00E326A9">
      <w:pPr>
        <w:autoSpaceDE w:val="0"/>
        <w:autoSpaceDN w:val="0"/>
        <w:adjustRightInd w:val="0"/>
        <w:spacing w:after="0" w:line="276" w:lineRule="auto"/>
        <w:contextualSpacing/>
        <w:rPr>
          <w:rFonts w:ascii="Verdana" w:hAnsi="Verdana"/>
          <w:sz w:val="20"/>
        </w:rPr>
      </w:pPr>
    </w:p>
    <w:p w14:paraId="4FAB6DA6" w14:textId="77777777" w:rsidR="0056054E" w:rsidRPr="003973BA" w:rsidRDefault="0013336B" w:rsidP="00E326A9">
      <w:pPr>
        <w:spacing w:after="0" w:line="276" w:lineRule="auto"/>
        <w:contextualSpacing/>
        <w:rPr>
          <w:rFonts w:ascii="Verdana" w:hAnsi="Verdana"/>
          <w:sz w:val="20"/>
        </w:rPr>
      </w:pPr>
      <w:r w:rsidRPr="003973BA">
        <w:rPr>
          <w:rFonts w:ascii="Verdana" w:hAnsi="Verdana"/>
          <w:b/>
          <w:sz w:val="20"/>
        </w:rPr>
        <w:t xml:space="preserve"> OLIVEIRA TRUST DISTRIBUIDORA DE TÍTULOS E VALORES MOBILIÁRIOS S.A.</w:t>
      </w:r>
      <w:r w:rsidRPr="003973BA">
        <w:rPr>
          <w:rFonts w:ascii="Verdana" w:hAnsi="Verdana"/>
          <w:bCs/>
          <w:sz w:val="20"/>
        </w:rPr>
        <w:t xml:space="preserve">, instituição financeira autorizada a funcionar pelo Banco Central do Brasil, com domicílio na </w:t>
      </w:r>
      <w:r w:rsidRPr="003973BA">
        <w:rPr>
          <w:rFonts w:ascii="Verdana" w:hAnsi="Verdana"/>
          <w:sz w:val="20"/>
        </w:rPr>
        <w:t>Rua Joaquim Floriano, nº 1.052, 13º andar, Sala 132, Itaim Bibi</w:t>
      </w:r>
      <w:r w:rsidRPr="003973BA">
        <w:rPr>
          <w:rFonts w:ascii="Verdana" w:hAnsi="Verdana"/>
          <w:bCs/>
          <w:sz w:val="20"/>
        </w:rPr>
        <w:t xml:space="preserve">, na cidade de São Paulo, estado de São Paulo, inscrita no CNPJ/ME sob o nº </w:t>
      </w:r>
      <w:r w:rsidRPr="003973BA">
        <w:rPr>
          <w:rFonts w:ascii="Verdana" w:hAnsi="Verdana"/>
          <w:sz w:val="20"/>
        </w:rPr>
        <w:t>36.113.876/0004-34</w:t>
      </w:r>
      <w:r w:rsidRPr="003973BA">
        <w:rPr>
          <w:rFonts w:ascii="Verdana" w:hAnsi="Verdana"/>
          <w:bCs/>
          <w:sz w:val="20"/>
        </w:rPr>
        <w:t>, representando a comunhão de Debenturistas, neste ato devidamente representada nos termos do seu estatuto social</w:t>
      </w:r>
      <w:r w:rsidR="00B01CF9" w:rsidRPr="003973BA">
        <w:rPr>
          <w:rFonts w:ascii="Verdana" w:hAnsi="Verdana"/>
          <w:sz w:val="20"/>
        </w:rPr>
        <w:t xml:space="preserve"> (“</w:t>
      </w:r>
      <w:r w:rsidR="00B01CF9" w:rsidRPr="003973BA">
        <w:rPr>
          <w:rFonts w:ascii="Verdana" w:hAnsi="Verdana"/>
          <w:sz w:val="20"/>
          <w:u w:val="single"/>
        </w:rPr>
        <w:t>Agente Fiduciário</w:t>
      </w:r>
      <w:r w:rsidR="00B01CF9" w:rsidRPr="003973BA">
        <w:rPr>
          <w:rFonts w:ascii="Verdana" w:hAnsi="Verdana"/>
          <w:sz w:val="20"/>
        </w:rPr>
        <w:t>”</w:t>
      </w:r>
      <w:r w:rsidR="00516005" w:rsidRPr="003973BA">
        <w:rPr>
          <w:rFonts w:ascii="Verdana" w:hAnsi="Verdana"/>
          <w:sz w:val="20"/>
        </w:rPr>
        <w:t xml:space="preserve"> </w:t>
      </w:r>
      <w:r w:rsidR="0056054E" w:rsidRPr="003973BA">
        <w:rPr>
          <w:rFonts w:ascii="Verdana" w:hAnsi="Verdana"/>
          <w:bCs/>
          <w:sz w:val="20"/>
        </w:rPr>
        <w:t xml:space="preserve">e, quando em conjunto com a </w:t>
      </w:r>
      <w:r w:rsidR="00516005" w:rsidRPr="003973BA">
        <w:rPr>
          <w:rFonts w:ascii="Verdana" w:hAnsi="Verdana"/>
          <w:bCs/>
          <w:sz w:val="20"/>
        </w:rPr>
        <w:t>Emissora</w:t>
      </w:r>
      <w:r w:rsidR="0056054E" w:rsidRPr="003973BA">
        <w:rPr>
          <w:rFonts w:ascii="Verdana" w:hAnsi="Verdana"/>
          <w:bCs/>
          <w:sz w:val="20"/>
        </w:rPr>
        <w:t>, as “</w:t>
      </w:r>
      <w:r w:rsidR="0056054E" w:rsidRPr="003973BA">
        <w:rPr>
          <w:rFonts w:ascii="Verdana" w:hAnsi="Verdana"/>
          <w:bCs/>
          <w:sz w:val="20"/>
          <w:u w:val="single"/>
        </w:rPr>
        <w:t>Partes</w:t>
      </w:r>
      <w:r w:rsidR="0056054E" w:rsidRPr="003973BA">
        <w:rPr>
          <w:rFonts w:ascii="Verdana" w:hAnsi="Verdana"/>
          <w:bCs/>
          <w:sz w:val="20"/>
        </w:rPr>
        <w:t>”);</w:t>
      </w:r>
    </w:p>
    <w:p w14:paraId="7E9A5A7C" w14:textId="77777777" w:rsidR="001F4407" w:rsidRPr="003973BA" w:rsidRDefault="001F4407" w:rsidP="00E326A9">
      <w:pPr>
        <w:autoSpaceDE w:val="0"/>
        <w:autoSpaceDN w:val="0"/>
        <w:adjustRightInd w:val="0"/>
        <w:spacing w:after="0" w:line="276" w:lineRule="auto"/>
        <w:contextualSpacing/>
        <w:rPr>
          <w:rFonts w:ascii="Verdana" w:hAnsi="Verdana"/>
          <w:sz w:val="20"/>
        </w:rPr>
      </w:pPr>
    </w:p>
    <w:p w14:paraId="028E3772" w14:textId="77777777" w:rsidR="001F4407" w:rsidRPr="003973BA" w:rsidRDefault="0056054E" w:rsidP="00E326A9">
      <w:pPr>
        <w:spacing w:after="0" w:line="276" w:lineRule="auto"/>
        <w:contextualSpacing/>
        <w:rPr>
          <w:rFonts w:ascii="Verdana" w:hAnsi="Verdana"/>
          <w:sz w:val="20"/>
        </w:rPr>
      </w:pPr>
      <w:r w:rsidRPr="003973BA">
        <w:rPr>
          <w:rFonts w:ascii="Verdana" w:hAnsi="Verdana"/>
          <w:b/>
          <w:sz w:val="20"/>
        </w:rPr>
        <w:t>RESOLVEM</w:t>
      </w:r>
      <w:r w:rsidRPr="003973BA">
        <w:rPr>
          <w:rFonts w:ascii="Verdana" w:hAnsi="Verdana"/>
          <w:sz w:val="20"/>
        </w:rPr>
        <w:t xml:space="preserve"> as Partes</w:t>
      </w:r>
      <w:r w:rsidR="003F3855" w:rsidRPr="003973BA">
        <w:rPr>
          <w:rFonts w:ascii="Verdana" w:hAnsi="Verdana"/>
          <w:sz w:val="20"/>
        </w:rPr>
        <w:t>,</w:t>
      </w:r>
      <w:r w:rsidR="00EE2B74" w:rsidRPr="003973BA">
        <w:rPr>
          <w:rFonts w:ascii="Verdana" w:hAnsi="Verdana"/>
          <w:sz w:val="20"/>
        </w:rPr>
        <w:t xml:space="preserve"> </w:t>
      </w:r>
      <w:r w:rsidR="001F4407" w:rsidRPr="003973BA">
        <w:rPr>
          <w:rFonts w:ascii="Verdana" w:hAnsi="Verdana"/>
          <w:sz w:val="20"/>
        </w:rPr>
        <w:t xml:space="preserve">na melhor forma de direito, firmar o presente </w:t>
      </w:r>
      <w:r w:rsidR="00A90493" w:rsidRPr="003973BA">
        <w:rPr>
          <w:rFonts w:ascii="Verdana" w:hAnsi="Verdana"/>
          <w:sz w:val="20"/>
        </w:rPr>
        <w:t>“</w:t>
      </w:r>
      <w:r w:rsidR="00A90493" w:rsidRPr="003973BA">
        <w:rPr>
          <w:rFonts w:ascii="Verdana" w:hAnsi="Verdana"/>
          <w:i/>
          <w:sz w:val="20"/>
        </w:rPr>
        <w:t xml:space="preserve">Instrumento Particular de Escritura da </w:t>
      </w:r>
      <w:r w:rsidR="00267BAD">
        <w:rPr>
          <w:rFonts w:ascii="Verdana" w:hAnsi="Verdana"/>
          <w:i/>
          <w:sz w:val="20"/>
        </w:rPr>
        <w:t>2</w:t>
      </w:r>
      <w:r w:rsidR="00267BAD" w:rsidRPr="003973BA">
        <w:rPr>
          <w:rFonts w:ascii="Verdana" w:hAnsi="Verdana"/>
          <w:i/>
          <w:sz w:val="20"/>
        </w:rPr>
        <w:t xml:space="preserve">ª </w:t>
      </w:r>
      <w:r w:rsidR="00A90493" w:rsidRPr="003973BA">
        <w:rPr>
          <w:rFonts w:ascii="Verdana" w:hAnsi="Verdana"/>
          <w:i/>
          <w:sz w:val="20"/>
        </w:rPr>
        <w:t xml:space="preserve">Emissão de Debêntures Simples, Não Conversíveis em Ações, da Espécie </w:t>
      </w:r>
      <w:r w:rsidR="007B075B" w:rsidRPr="003973BA">
        <w:rPr>
          <w:rFonts w:ascii="Verdana" w:hAnsi="Verdana"/>
          <w:i/>
          <w:sz w:val="20"/>
        </w:rPr>
        <w:t>co</w:t>
      </w:r>
      <w:r w:rsidR="00A90493" w:rsidRPr="003973BA">
        <w:rPr>
          <w:rFonts w:ascii="Verdana" w:hAnsi="Verdana"/>
          <w:i/>
          <w:sz w:val="20"/>
        </w:rPr>
        <w:t xml:space="preserve">m Garantia Real, em </w:t>
      </w:r>
      <w:r w:rsidR="00516005" w:rsidRPr="003973BA">
        <w:rPr>
          <w:rFonts w:ascii="Verdana" w:hAnsi="Verdana"/>
          <w:i/>
          <w:sz w:val="20"/>
        </w:rPr>
        <w:t>Série Única</w:t>
      </w:r>
      <w:r w:rsidR="00A90493" w:rsidRPr="003973BA">
        <w:rPr>
          <w:rFonts w:ascii="Verdana" w:hAnsi="Verdana"/>
          <w:i/>
          <w:sz w:val="20"/>
        </w:rPr>
        <w:t xml:space="preserve">, para Distribuição Pública, com Esforços Restritos de </w:t>
      </w:r>
      <w:r w:rsidRPr="003973BA">
        <w:rPr>
          <w:rFonts w:ascii="Verdana" w:hAnsi="Verdana"/>
          <w:i/>
          <w:sz w:val="20"/>
        </w:rPr>
        <w:t>Coloca</w:t>
      </w:r>
      <w:r w:rsidR="00A90493" w:rsidRPr="003973BA">
        <w:rPr>
          <w:rFonts w:ascii="Verdana" w:hAnsi="Verdana"/>
          <w:i/>
          <w:sz w:val="20"/>
        </w:rPr>
        <w:t xml:space="preserve">ção, da </w:t>
      </w:r>
      <w:r w:rsidR="00516005" w:rsidRPr="003973BA">
        <w:rPr>
          <w:rFonts w:ascii="Verdana" w:hAnsi="Verdana"/>
          <w:i/>
          <w:sz w:val="20"/>
        </w:rPr>
        <w:t>Sel</w:t>
      </w:r>
      <w:r w:rsidR="00B23291">
        <w:rPr>
          <w:rFonts w:ascii="Verdana" w:hAnsi="Verdana"/>
          <w:i/>
          <w:sz w:val="20"/>
        </w:rPr>
        <w:t>f I</w:t>
      </w:r>
      <w:r w:rsidR="0084148D" w:rsidRPr="003973BA">
        <w:rPr>
          <w:rFonts w:ascii="Verdana" w:hAnsi="Verdana"/>
          <w:i/>
          <w:sz w:val="20"/>
        </w:rPr>
        <w:t xml:space="preserve">t </w:t>
      </w:r>
      <w:r w:rsidR="00516005" w:rsidRPr="003973BA">
        <w:rPr>
          <w:rFonts w:ascii="Verdana" w:hAnsi="Verdana"/>
          <w:i/>
          <w:sz w:val="20"/>
        </w:rPr>
        <w:t>Academias Holding</w:t>
      </w:r>
      <w:r w:rsidRPr="003973BA">
        <w:rPr>
          <w:rFonts w:ascii="Verdana" w:hAnsi="Verdana"/>
          <w:i/>
          <w:sz w:val="20"/>
        </w:rPr>
        <w:t xml:space="preserve"> S.A.</w:t>
      </w:r>
      <w:r w:rsidR="00A90493" w:rsidRPr="003973BA">
        <w:rPr>
          <w:rFonts w:ascii="Verdana" w:hAnsi="Verdana"/>
          <w:sz w:val="20"/>
        </w:rPr>
        <w:t>”</w:t>
      </w:r>
      <w:r w:rsidR="001F4407" w:rsidRPr="003973BA">
        <w:rPr>
          <w:rFonts w:ascii="Verdana" w:hAnsi="Verdana"/>
          <w:sz w:val="20"/>
        </w:rPr>
        <w:t xml:space="preserve"> (“</w:t>
      </w:r>
      <w:r w:rsidR="001F4407" w:rsidRPr="003973BA">
        <w:rPr>
          <w:rFonts w:ascii="Verdana" w:hAnsi="Verdana"/>
          <w:sz w:val="20"/>
          <w:u w:val="single"/>
        </w:rPr>
        <w:t>Escritura</w:t>
      </w:r>
      <w:r w:rsidR="001F4407" w:rsidRPr="003973BA">
        <w:rPr>
          <w:rFonts w:ascii="Verdana" w:hAnsi="Verdana"/>
          <w:sz w:val="20"/>
        </w:rPr>
        <w:t>” ou “</w:t>
      </w:r>
      <w:r w:rsidR="001F4407" w:rsidRPr="003973BA">
        <w:rPr>
          <w:rFonts w:ascii="Verdana" w:hAnsi="Verdana"/>
          <w:sz w:val="20"/>
          <w:u w:val="single"/>
        </w:rPr>
        <w:t>Escritura de Emissão</w:t>
      </w:r>
      <w:r w:rsidR="001F4407" w:rsidRPr="003973BA">
        <w:rPr>
          <w:rFonts w:ascii="Verdana" w:hAnsi="Verdana"/>
          <w:sz w:val="20"/>
        </w:rPr>
        <w:t>”), mediante as seguintes cláusulas e condições:</w:t>
      </w:r>
    </w:p>
    <w:p w14:paraId="24F1AF36" w14:textId="77777777" w:rsidR="00B70724" w:rsidRPr="003973BA" w:rsidRDefault="00B70724" w:rsidP="00E326A9">
      <w:pPr>
        <w:spacing w:after="0" w:line="276" w:lineRule="auto"/>
        <w:contextualSpacing/>
        <w:rPr>
          <w:rFonts w:ascii="Verdana" w:hAnsi="Verdana"/>
          <w:sz w:val="20"/>
        </w:rPr>
      </w:pPr>
    </w:p>
    <w:p w14:paraId="66DB7732" w14:textId="77777777" w:rsidR="00A66355" w:rsidRPr="003973BA" w:rsidRDefault="00EB44A1" w:rsidP="00E326A9">
      <w:pPr>
        <w:spacing w:after="0" w:line="276" w:lineRule="auto"/>
        <w:contextualSpacing/>
        <w:jc w:val="center"/>
        <w:rPr>
          <w:rFonts w:ascii="Verdana" w:hAnsi="Verdana"/>
          <w:b/>
          <w:sz w:val="20"/>
        </w:rPr>
      </w:pPr>
      <w:r w:rsidRPr="003973BA">
        <w:rPr>
          <w:rFonts w:ascii="Verdana" w:hAnsi="Verdana"/>
          <w:b/>
          <w:sz w:val="20"/>
        </w:rPr>
        <w:t>CLÁUSULA I</w:t>
      </w:r>
    </w:p>
    <w:p w14:paraId="0C789C13" w14:textId="77777777" w:rsidR="001F4407" w:rsidRPr="003973BA" w:rsidRDefault="00A66355" w:rsidP="00E326A9">
      <w:pPr>
        <w:spacing w:after="0" w:line="276" w:lineRule="auto"/>
        <w:contextualSpacing/>
        <w:jc w:val="center"/>
        <w:rPr>
          <w:rFonts w:ascii="Verdana" w:hAnsi="Verdana"/>
          <w:b/>
          <w:sz w:val="20"/>
        </w:rPr>
      </w:pPr>
      <w:r w:rsidRPr="003973BA">
        <w:rPr>
          <w:rFonts w:ascii="Verdana" w:hAnsi="Verdana"/>
          <w:b/>
          <w:sz w:val="20"/>
        </w:rPr>
        <w:t>AUTORIZAÇÕES</w:t>
      </w:r>
    </w:p>
    <w:p w14:paraId="0A082F64" w14:textId="77777777" w:rsidR="00EB44A1" w:rsidRPr="003973BA" w:rsidRDefault="00EB44A1" w:rsidP="00E326A9">
      <w:pPr>
        <w:spacing w:after="0" w:line="276" w:lineRule="auto"/>
        <w:contextualSpacing/>
        <w:rPr>
          <w:rFonts w:ascii="Verdana" w:hAnsi="Verdana"/>
          <w:sz w:val="20"/>
        </w:rPr>
      </w:pPr>
    </w:p>
    <w:p w14:paraId="770EC26D" w14:textId="4AD0ED5A" w:rsidR="00E12FCF" w:rsidRDefault="001F4407" w:rsidP="00E326A9">
      <w:pPr>
        <w:pStyle w:val="ListParagraph"/>
        <w:numPr>
          <w:ilvl w:val="0"/>
          <w:numId w:val="2"/>
        </w:numPr>
        <w:tabs>
          <w:tab w:val="left" w:pos="709"/>
        </w:tabs>
        <w:spacing w:after="0" w:line="276" w:lineRule="auto"/>
        <w:ind w:left="0" w:firstLine="0"/>
        <w:rPr>
          <w:rFonts w:ascii="Verdana" w:hAnsi="Verdana"/>
          <w:sz w:val="20"/>
        </w:rPr>
      </w:pPr>
      <w:r w:rsidRPr="003973BA">
        <w:rPr>
          <w:rFonts w:ascii="Verdana" w:hAnsi="Verdana"/>
          <w:sz w:val="20"/>
        </w:rPr>
        <w:t xml:space="preserve">A presente Escritura </w:t>
      </w:r>
      <w:r w:rsidR="008B787C">
        <w:rPr>
          <w:rFonts w:ascii="Verdana" w:hAnsi="Verdana"/>
          <w:sz w:val="20"/>
        </w:rPr>
        <w:t xml:space="preserve">e o </w:t>
      </w:r>
      <w:r w:rsidR="00946C4F">
        <w:rPr>
          <w:rFonts w:ascii="Verdana" w:hAnsi="Verdana"/>
          <w:sz w:val="20"/>
        </w:rPr>
        <w:t xml:space="preserve">Contrato de Cessão Fiduciária </w:t>
      </w:r>
      <w:r w:rsidR="00B5138A">
        <w:rPr>
          <w:rFonts w:ascii="Verdana" w:hAnsi="Verdana"/>
          <w:sz w:val="20"/>
        </w:rPr>
        <w:t xml:space="preserve">(conforme abaixo definido) </w:t>
      </w:r>
      <w:r w:rsidR="008B787C">
        <w:rPr>
          <w:rFonts w:ascii="Verdana" w:hAnsi="Verdana"/>
          <w:sz w:val="20"/>
        </w:rPr>
        <w:t>são</w:t>
      </w:r>
      <w:r w:rsidR="008B787C" w:rsidRPr="003973BA">
        <w:rPr>
          <w:rFonts w:ascii="Verdana" w:hAnsi="Verdana"/>
          <w:sz w:val="20"/>
        </w:rPr>
        <w:t xml:space="preserve"> firmad</w:t>
      </w:r>
      <w:r w:rsidR="008B787C">
        <w:rPr>
          <w:rFonts w:ascii="Verdana" w:hAnsi="Verdana"/>
          <w:sz w:val="20"/>
        </w:rPr>
        <w:t>os</w:t>
      </w:r>
      <w:r w:rsidR="008B787C" w:rsidRPr="003973BA">
        <w:rPr>
          <w:rFonts w:ascii="Verdana" w:hAnsi="Verdana"/>
          <w:sz w:val="20"/>
        </w:rPr>
        <w:t xml:space="preserve"> </w:t>
      </w:r>
      <w:r w:rsidRPr="003973BA">
        <w:rPr>
          <w:rFonts w:ascii="Verdana" w:hAnsi="Verdana"/>
          <w:sz w:val="20"/>
        </w:rPr>
        <w:t xml:space="preserve">com base nas deliberações da Assembleia Geral Extraordinária de acionistas da Emissora </w:t>
      </w:r>
      <w:r w:rsidR="00045002">
        <w:rPr>
          <w:rFonts w:ascii="Verdana" w:hAnsi="Verdana"/>
          <w:sz w:val="20"/>
        </w:rPr>
        <w:t>(“</w:t>
      </w:r>
      <w:r w:rsidR="00045002" w:rsidRPr="00F74203">
        <w:rPr>
          <w:rFonts w:ascii="Verdana" w:hAnsi="Verdana"/>
          <w:sz w:val="20"/>
          <w:u w:val="single"/>
        </w:rPr>
        <w:t>AGE</w:t>
      </w:r>
      <w:r w:rsidR="00152990">
        <w:rPr>
          <w:rFonts w:ascii="Verdana" w:hAnsi="Verdana"/>
          <w:sz w:val="20"/>
          <w:u w:val="single"/>
        </w:rPr>
        <w:t xml:space="preserve"> Emissora</w:t>
      </w:r>
      <w:r w:rsidR="00045002">
        <w:rPr>
          <w:rFonts w:ascii="Verdana" w:hAnsi="Verdana"/>
          <w:sz w:val="20"/>
        </w:rPr>
        <w:t xml:space="preserve">”) </w:t>
      </w:r>
      <w:r w:rsidRPr="003973BA">
        <w:rPr>
          <w:rFonts w:ascii="Verdana" w:hAnsi="Verdana"/>
          <w:sz w:val="20"/>
        </w:rPr>
        <w:t xml:space="preserve">realizada em </w:t>
      </w:r>
      <w:r w:rsidR="00BF3076">
        <w:rPr>
          <w:rFonts w:ascii="Verdana" w:hAnsi="Verdana"/>
          <w:sz w:val="20"/>
        </w:rPr>
        <w:t xml:space="preserve">22 de agosto de 2019 </w:t>
      </w:r>
      <w:r w:rsidR="008B787C">
        <w:rPr>
          <w:rFonts w:ascii="Verdana" w:hAnsi="Verdana"/>
          <w:sz w:val="20"/>
        </w:rPr>
        <w:t xml:space="preserve">e </w:t>
      </w:r>
      <w:r w:rsidR="008B787C" w:rsidRPr="003973BA">
        <w:rPr>
          <w:rFonts w:ascii="Verdana" w:hAnsi="Verdana"/>
          <w:sz w:val="20"/>
        </w:rPr>
        <w:t xml:space="preserve">da </w:t>
      </w:r>
      <w:r w:rsidR="008B787C">
        <w:rPr>
          <w:rFonts w:ascii="Verdana" w:hAnsi="Verdana"/>
          <w:sz w:val="20"/>
        </w:rPr>
        <w:t xml:space="preserve">Reunião do Conselho de Administração da </w:t>
      </w:r>
      <w:r w:rsidR="008B787C" w:rsidRPr="003973BA">
        <w:rPr>
          <w:rFonts w:ascii="Verdana" w:hAnsi="Verdana"/>
          <w:sz w:val="20"/>
        </w:rPr>
        <w:t xml:space="preserve">Emissora </w:t>
      </w:r>
      <w:r w:rsidR="008B787C">
        <w:rPr>
          <w:rFonts w:ascii="Verdana" w:hAnsi="Verdana"/>
          <w:sz w:val="20"/>
        </w:rPr>
        <w:t>(“</w:t>
      </w:r>
      <w:r w:rsidR="008B787C">
        <w:rPr>
          <w:rFonts w:ascii="Verdana" w:hAnsi="Verdana"/>
          <w:sz w:val="20"/>
          <w:u w:val="single"/>
        </w:rPr>
        <w:t>RCA</w:t>
      </w:r>
      <w:r w:rsidR="009B312F">
        <w:rPr>
          <w:rFonts w:ascii="Verdana" w:hAnsi="Verdana"/>
          <w:sz w:val="20"/>
          <w:u w:val="single"/>
        </w:rPr>
        <w:t xml:space="preserve"> Emissora</w:t>
      </w:r>
      <w:r w:rsidR="008B787C">
        <w:rPr>
          <w:rFonts w:ascii="Verdana" w:hAnsi="Verdana"/>
          <w:sz w:val="20"/>
        </w:rPr>
        <w:t xml:space="preserve">”) </w:t>
      </w:r>
      <w:r w:rsidR="008B787C" w:rsidRPr="003973BA">
        <w:rPr>
          <w:rFonts w:ascii="Verdana" w:hAnsi="Verdana"/>
          <w:sz w:val="20"/>
        </w:rPr>
        <w:t xml:space="preserve">realizada em </w:t>
      </w:r>
      <w:r w:rsidR="00BF3076">
        <w:rPr>
          <w:rFonts w:ascii="Verdana" w:hAnsi="Verdana"/>
          <w:sz w:val="20"/>
        </w:rPr>
        <w:t>22 de agosto de 2019</w:t>
      </w:r>
      <w:r w:rsidR="0056054E" w:rsidRPr="003973BA">
        <w:rPr>
          <w:rFonts w:ascii="Verdana" w:hAnsi="Verdana"/>
          <w:sz w:val="20"/>
        </w:rPr>
        <w:t xml:space="preserve">, </w:t>
      </w:r>
      <w:r w:rsidR="00045002">
        <w:rPr>
          <w:rFonts w:ascii="Verdana" w:hAnsi="Verdana"/>
          <w:sz w:val="20"/>
        </w:rPr>
        <w:t xml:space="preserve">que </w:t>
      </w:r>
      <w:r w:rsidR="008B787C">
        <w:rPr>
          <w:rFonts w:ascii="Verdana" w:hAnsi="Verdana"/>
          <w:sz w:val="20"/>
        </w:rPr>
        <w:t xml:space="preserve">serão </w:t>
      </w:r>
      <w:r w:rsidR="0056054E" w:rsidRPr="003973BA">
        <w:rPr>
          <w:rFonts w:ascii="Verdana" w:hAnsi="Verdana"/>
          <w:sz w:val="20"/>
        </w:rPr>
        <w:t>registrada</w:t>
      </w:r>
      <w:r w:rsidR="008932E8">
        <w:rPr>
          <w:rFonts w:ascii="Verdana" w:hAnsi="Verdana"/>
          <w:sz w:val="20"/>
        </w:rPr>
        <w:t>s</w:t>
      </w:r>
      <w:r w:rsidR="0056054E" w:rsidRPr="003973BA">
        <w:rPr>
          <w:rFonts w:ascii="Verdana" w:hAnsi="Verdana"/>
          <w:sz w:val="20"/>
        </w:rPr>
        <w:t xml:space="preserve"> perante a Junta Comercial do Estado </w:t>
      </w:r>
      <w:r w:rsidR="00F1079A" w:rsidRPr="003973BA">
        <w:rPr>
          <w:rFonts w:ascii="Verdana" w:hAnsi="Verdana"/>
          <w:sz w:val="20"/>
        </w:rPr>
        <w:t>de Pernambuco</w:t>
      </w:r>
      <w:r w:rsidR="0056054E" w:rsidRPr="003973BA">
        <w:rPr>
          <w:rFonts w:ascii="Verdana" w:hAnsi="Verdana"/>
          <w:sz w:val="20"/>
        </w:rPr>
        <w:t xml:space="preserve"> (“</w:t>
      </w:r>
      <w:r w:rsidR="00F1079A" w:rsidRPr="003973BA">
        <w:rPr>
          <w:rFonts w:ascii="Verdana" w:hAnsi="Verdana"/>
          <w:sz w:val="20"/>
          <w:u w:val="single"/>
        </w:rPr>
        <w:t>JUCEPE</w:t>
      </w:r>
      <w:r w:rsidR="0056054E" w:rsidRPr="003973BA">
        <w:rPr>
          <w:rFonts w:ascii="Verdana" w:hAnsi="Verdana"/>
          <w:sz w:val="20"/>
        </w:rPr>
        <w:t xml:space="preserve">”) </w:t>
      </w:r>
      <w:r w:rsidR="006B405B" w:rsidRPr="003973BA">
        <w:rPr>
          <w:rFonts w:ascii="Verdana" w:hAnsi="Verdana"/>
          <w:sz w:val="20"/>
        </w:rPr>
        <w:t>na</w:t>
      </w:r>
      <w:r w:rsidR="008932E8">
        <w:rPr>
          <w:rFonts w:ascii="Verdana" w:hAnsi="Verdana"/>
          <w:sz w:val="20"/>
        </w:rPr>
        <w:t>s</w:t>
      </w:r>
      <w:r w:rsidR="006B405B" w:rsidRPr="003973BA">
        <w:rPr>
          <w:rFonts w:ascii="Verdana" w:hAnsi="Verdana"/>
          <w:sz w:val="20"/>
        </w:rPr>
        <w:t xml:space="preserve"> qua</w:t>
      </w:r>
      <w:r w:rsidR="008932E8">
        <w:rPr>
          <w:rFonts w:ascii="Verdana" w:hAnsi="Verdana"/>
          <w:sz w:val="20"/>
        </w:rPr>
        <w:t>is</w:t>
      </w:r>
      <w:r w:rsidR="004C4855" w:rsidRPr="003973BA">
        <w:rPr>
          <w:rFonts w:ascii="Verdana" w:hAnsi="Verdana"/>
          <w:sz w:val="20"/>
        </w:rPr>
        <w:t xml:space="preserve"> foram aprovadas</w:t>
      </w:r>
      <w:r w:rsidRPr="003973BA">
        <w:rPr>
          <w:rFonts w:ascii="Verdana" w:hAnsi="Verdana"/>
          <w:sz w:val="20"/>
        </w:rPr>
        <w:t>: (i) as condições da Emissão (</w:t>
      </w:r>
      <w:r w:rsidR="004930B9" w:rsidRPr="003973BA">
        <w:rPr>
          <w:rFonts w:ascii="Verdana" w:hAnsi="Verdana"/>
          <w:sz w:val="20"/>
        </w:rPr>
        <w:t>co</w:t>
      </w:r>
      <w:r w:rsidR="0056054E" w:rsidRPr="003973BA">
        <w:rPr>
          <w:rFonts w:ascii="Verdana" w:hAnsi="Verdana"/>
          <w:sz w:val="20"/>
        </w:rPr>
        <w:t>nforme abaixo definido</w:t>
      </w:r>
      <w:r w:rsidRPr="003973BA">
        <w:rPr>
          <w:rFonts w:ascii="Verdana" w:hAnsi="Verdana"/>
          <w:sz w:val="20"/>
        </w:rPr>
        <w:t>)</w:t>
      </w:r>
      <w:r w:rsidR="0056054E" w:rsidRPr="003973BA">
        <w:rPr>
          <w:rFonts w:ascii="Verdana" w:hAnsi="Verdana"/>
          <w:sz w:val="20"/>
        </w:rPr>
        <w:t>,</w:t>
      </w:r>
      <w:r w:rsidRPr="003973BA">
        <w:rPr>
          <w:rFonts w:ascii="Verdana" w:hAnsi="Verdana"/>
          <w:sz w:val="20"/>
        </w:rPr>
        <w:t xml:space="preserve"> nos termos do artigo 59 da Lei nº 6.404, de 15 de dezembro de 1976, conforme alterada (“</w:t>
      </w:r>
      <w:r w:rsidRPr="003973BA">
        <w:rPr>
          <w:rFonts w:ascii="Verdana" w:hAnsi="Verdana"/>
          <w:sz w:val="20"/>
          <w:u w:val="single"/>
        </w:rPr>
        <w:t>Lei das Sociedades por Ações</w:t>
      </w:r>
      <w:r w:rsidRPr="003973BA">
        <w:rPr>
          <w:rFonts w:ascii="Verdana" w:hAnsi="Verdana"/>
          <w:sz w:val="20"/>
        </w:rPr>
        <w:t>”)</w:t>
      </w:r>
      <w:r w:rsidR="00EF3A48" w:rsidRPr="003973BA">
        <w:rPr>
          <w:rFonts w:ascii="Verdana" w:hAnsi="Verdana"/>
          <w:sz w:val="20"/>
        </w:rPr>
        <w:t>, e em conformidade com a Lei nº 6.385, de 07 de dezembro de 1976, conforme alterada</w:t>
      </w:r>
      <w:r w:rsidR="00B2338E" w:rsidRPr="003973BA">
        <w:rPr>
          <w:rFonts w:ascii="Verdana" w:hAnsi="Verdana"/>
          <w:sz w:val="20"/>
        </w:rPr>
        <w:t xml:space="preserve"> (“</w:t>
      </w:r>
      <w:r w:rsidR="00B2338E" w:rsidRPr="003973BA">
        <w:rPr>
          <w:rFonts w:ascii="Verdana" w:hAnsi="Verdana"/>
          <w:sz w:val="20"/>
          <w:u w:val="single"/>
        </w:rPr>
        <w:t>Lei do Mercado de Valores Mobiliários</w:t>
      </w:r>
      <w:r w:rsidR="00B2338E" w:rsidRPr="003973BA">
        <w:rPr>
          <w:rFonts w:ascii="Verdana" w:hAnsi="Verdana"/>
          <w:sz w:val="20"/>
        </w:rPr>
        <w:t>”)</w:t>
      </w:r>
      <w:r w:rsidR="00EF3A48" w:rsidRPr="003973BA">
        <w:rPr>
          <w:rFonts w:ascii="Verdana" w:hAnsi="Verdana"/>
          <w:sz w:val="20"/>
        </w:rPr>
        <w:t xml:space="preserve">, e com a Instrução da </w:t>
      </w:r>
      <w:r w:rsidR="00B2338E" w:rsidRPr="003973BA">
        <w:rPr>
          <w:rFonts w:ascii="Verdana" w:hAnsi="Verdana"/>
          <w:sz w:val="20"/>
        </w:rPr>
        <w:t>CVM nº 476, de 16 de janeiro de 2009, conforme alterada (“</w:t>
      </w:r>
      <w:r w:rsidR="00B2338E" w:rsidRPr="003973BA">
        <w:rPr>
          <w:rFonts w:ascii="Verdana" w:hAnsi="Verdana"/>
          <w:sz w:val="20"/>
          <w:u w:val="single"/>
        </w:rPr>
        <w:t>Instrução CVM 476</w:t>
      </w:r>
      <w:r w:rsidR="00B2338E" w:rsidRPr="003973BA">
        <w:rPr>
          <w:rFonts w:ascii="Verdana" w:hAnsi="Verdana"/>
          <w:sz w:val="20"/>
        </w:rPr>
        <w:t>”)</w:t>
      </w:r>
      <w:r w:rsidRPr="003973BA">
        <w:rPr>
          <w:rFonts w:ascii="Verdana" w:hAnsi="Verdana"/>
          <w:sz w:val="20"/>
        </w:rPr>
        <w:t>; (ii)</w:t>
      </w:r>
      <w:r w:rsidR="006B405B" w:rsidRPr="003973BA">
        <w:rPr>
          <w:rFonts w:ascii="Verdana" w:hAnsi="Verdana"/>
          <w:sz w:val="20"/>
        </w:rPr>
        <w:t xml:space="preserve"> </w:t>
      </w:r>
      <w:r w:rsidR="00D83FC3" w:rsidRPr="003973BA">
        <w:rPr>
          <w:rFonts w:ascii="Verdana" w:hAnsi="Verdana"/>
          <w:sz w:val="20"/>
        </w:rPr>
        <w:t xml:space="preserve">a celebração do </w:t>
      </w:r>
      <w:r w:rsidR="00946C4F">
        <w:rPr>
          <w:rFonts w:ascii="Verdana" w:hAnsi="Verdana"/>
          <w:sz w:val="20"/>
        </w:rPr>
        <w:t>Contrato de Cessão Fiduciária</w:t>
      </w:r>
      <w:r w:rsidR="00927E40" w:rsidRPr="003973BA">
        <w:rPr>
          <w:rFonts w:ascii="Verdana" w:hAnsi="Verdana"/>
          <w:sz w:val="20"/>
        </w:rPr>
        <w:t>,</w:t>
      </w:r>
      <w:r w:rsidR="00D83FC3" w:rsidRPr="003973BA">
        <w:rPr>
          <w:rFonts w:ascii="Verdana" w:hAnsi="Verdana"/>
          <w:sz w:val="20"/>
        </w:rPr>
        <w:t xml:space="preserve"> </w:t>
      </w:r>
      <w:r w:rsidR="00F1079A" w:rsidRPr="003973BA">
        <w:rPr>
          <w:rFonts w:ascii="Verdana" w:hAnsi="Verdana"/>
          <w:sz w:val="20"/>
        </w:rPr>
        <w:t>na qualidade de cedente</w:t>
      </w:r>
      <w:r w:rsidR="002B4A3F" w:rsidRPr="003973BA">
        <w:rPr>
          <w:rFonts w:ascii="Verdana" w:hAnsi="Verdana"/>
          <w:sz w:val="20"/>
        </w:rPr>
        <w:t>, conforme o caso</w:t>
      </w:r>
      <w:r w:rsidR="00D83FC3" w:rsidRPr="003973BA">
        <w:rPr>
          <w:rFonts w:ascii="Verdana" w:hAnsi="Verdana"/>
          <w:sz w:val="20"/>
        </w:rPr>
        <w:t xml:space="preserve">; </w:t>
      </w:r>
      <w:r w:rsidR="006B405B" w:rsidRPr="003973BA">
        <w:rPr>
          <w:rFonts w:ascii="Verdana" w:hAnsi="Verdana"/>
          <w:sz w:val="20"/>
        </w:rPr>
        <w:t>e (</w:t>
      </w:r>
      <w:r w:rsidR="00D83FC3" w:rsidRPr="003973BA">
        <w:rPr>
          <w:rFonts w:ascii="Verdana" w:hAnsi="Verdana"/>
          <w:sz w:val="20"/>
        </w:rPr>
        <w:t>i</w:t>
      </w:r>
      <w:r w:rsidR="002B4A3F" w:rsidRPr="003973BA">
        <w:rPr>
          <w:rFonts w:ascii="Verdana" w:hAnsi="Verdana"/>
          <w:sz w:val="20"/>
        </w:rPr>
        <w:t>ii</w:t>
      </w:r>
      <w:r w:rsidR="006B405B" w:rsidRPr="003973BA">
        <w:rPr>
          <w:rFonts w:ascii="Verdana" w:hAnsi="Verdana"/>
          <w:sz w:val="20"/>
        </w:rPr>
        <w:t>)</w:t>
      </w:r>
      <w:r w:rsidRPr="003973BA">
        <w:rPr>
          <w:rFonts w:ascii="Verdana" w:hAnsi="Verdana"/>
          <w:sz w:val="20"/>
        </w:rPr>
        <w:t xml:space="preserve"> a </w:t>
      </w:r>
      <w:r w:rsidR="000B0C8C">
        <w:rPr>
          <w:rFonts w:ascii="Verdana" w:hAnsi="Verdana"/>
          <w:sz w:val="20"/>
        </w:rPr>
        <w:t xml:space="preserve">prática, pela </w:t>
      </w:r>
      <w:r w:rsidRPr="003973BA">
        <w:rPr>
          <w:rFonts w:ascii="Verdana" w:hAnsi="Verdana"/>
          <w:sz w:val="20"/>
        </w:rPr>
        <w:t xml:space="preserve">Diretoria da </w:t>
      </w:r>
      <w:r w:rsidR="006C460B" w:rsidRPr="003973BA">
        <w:rPr>
          <w:rFonts w:ascii="Verdana" w:hAnsi="Verdana"/>
          <w:sz w:val="20"/>
        </w:rPr>
        <w:lastRenderedPageBreak/>
        <w:t>Emissora</w:t>
      </w:r>
      <w:r w:rsidRPr="003973BA">
        <w:rPr>
          <w:rFonts w:ascii="Verdana" w:hAnsi="Verdana"/>
          <w:sz w:val="20"/>
        </w:rPr>
        <w:t xml:space="preserve"> </w:t>
      </w:r>
      <w:r w:rsidR="000B0C8C">
        <w:rPr>
          <w:rFonts w:ascii="Verdana" w:hAnsi="Verdana"/>
          <w:sz w:val="20"/>
        </w:rPr>
        <w:t xml:space="preserve">de </w:t>
      </w:r>
      <w:r w:rsidRPr="003973BA">
        <w:rPr>
          <w:rFonts w:ascii="Verdana" w:hAnsi="Verdana"/>
          <w:sz w:val="20"/>
        </w:rPr>
        <w:t>todos os atos necessários à efetivação das deliberações ali consubstanciadas, incluindo a celebração de todos os documentos necessários à concretização da Emissão.</w:t>
      </w:r>
    </w:p>
    <w:p w14:paraId="0C45CB28" w14:textId="77777777" w:rsidR="00F3695A" w:rsidRDefault="00F3695A" w:rsidP="00E326A9">
      <w:pPr>
        <w:pStyle w:val="ListParagraph"/>
        <w:tabs>
          <w:tab w:val="left" w:pos="709"/>
        </w:tabs>
        <w:spacing w:after="0" w:line="276" w:lineRule="auto"/>
        <w:ind w:left="0"/>
        <w:rPr>
          <w:rFonts w:ascii="Verdana" w:hAnsi="Verdana"/>
          <w:sz w:val="20"/>
        </w:rPr>
      </w:pPr>
    </w:p>
    <w:p w14:paraId="6C8F853C" w14:textId="497B290D" w:rsidR="00F3695A" w:rsidRPr="00EA41B2" w:rsidRDefault="00152990" w:rsidP="00E326A9">
      <w:pPr>
        <w:pStyle w:val="ListParagraph"/>
        <w:numPr>
          <w:ilvl w:val="0"/>
          <w:numId w:val="2"/>
        </w:numPr>
        <w:tabs>
          <w:tab w:val="left" w:pos="709"/>
        </w:tabs>
        <w:spacing w:after="0" w:line="276" w:lineRule="auto"/>
        <w:ind w:left="0" w:firstLine="0"/>
        <w:rPr>
          <w:rFonts w:ascii="Verdana" w:hAnsi="Verdana"/>
          <w:sz w:val="20"/>
        </w:rPr>
      </w:pPr>
      <w:r>
        <w:rPr>
          <w:rFonts w:ascii="Verdana" w:hAnsi="Verdana"/>
          <w:sz w:val="20"/>
        </w:rPr>
        <w:t xml:space="preserve">Adicionalmente, a celebração do </w:t>
      </w:r>
      <w:r w:rsidR="00946C4F">
        <w:rPr>
          <w:rFonts w:ascii="Verdana" w:hAnsi="Verdana"/>
          <w:sz w:val="20"/>
        </w:rPr>
        <w:t xml:space="preserve">Contrato de Cessão Fiduciária </w:t>
      </w:r>
      <w:r>
        <w:rPr>
          <w:rFonts w:ascii="Verdana" w:hAnsi="Verdana"/>
          <w:sz w:val="20"/>
        </w:rPr>
        <w:t xml:space="preserve">pela: (i) </w:t>
      </w:r>
      <w:r w:rsidRPr="00152990">
        <w:rPr>
          <w:rFonts w:ascii="Verdana" w:hAnsi="Verdana"/>
          <w:sz w:val="20"/>
        </w:rPr>
        <w:t>Academia Inteligente Ltda. EPP</w:t>
      </w:r>
      <w:r>
        <w:rPr>
          <w:rFonts w:ascii="Verdana" w:hAnsi="Verdana"/>
          <w:sz w:val="20"/>
        </w:rPr>
        <w:t xml:space="preserve"> (“</w:t>
      </w:r>
      <w:r w:rsidRPr="00482695">
        <w:rPr>
          <w:rFonts w:ascii="Verdana" w:hAnsi="Verdana"/>
          <w:sz w:val="20"/>
          <w:u w:val="single"/>
        </w:rPr>
        <w:t>Academia EPP</w:t>
      </w:r>
      <w:r>
        <w:rPr>
          <w:rFonts w:ascii="Verdana" w:hAnsi="Verdana"/>
          <w:sz w:val="20"/>
        </w:rPr>
        <w:t>”)</w:t>
      </w:r>
      <w:r w:rsidR="00D81D21">
        <w:rPr>
          <w:rFonts w:ascii="Verdana" w:hAnsi="Verdana"/>
          <w:sz w:val="20"/>
        </w:rPr>
        <w:t xml:space="preserve"> foi aprovada </w:t>
      </w:r>
      <w:r w:rsidR="00D81D21" w:rsidRPr="00D81D21">
        <w:rPr>
          <w:rFonts w:ascii="Verdana" w:hAnsi="Verdana"/>
          <w:sz w:val="20"/>
        </w:rPr>
        <w:t xml:space="preserve">com base nas deliberações da </w:t>
      </w:r>
      <w:r w:rsidR="00D81D21">
        <w:rPr>
          <w:rFonts w:ascii="Verdana" w:hAnsi="Verdana"/>
          <w:sz w:val="20"/>
        </w:rPr>
        <w:t xml:space="preserve">Reunião de Sócios </w:t>
      </w:r>
      <w:r w:rsidR="00D81D21" w:rsidRPr="00D81D21">
        <w:rPr>
          <w:rFonts w:ascii="Verdana" w:hAnsi="Verdana"/>
          <w:sz w:val="20"/>
        </w:rPr>
        <w:t xml:space="preserve">da </w:t>
      </w:r>
      <w:r w:rsidR="00D81D21">
        <w:rPr>
          <w:rFonts w:ascii="Verdana" w:hAnsi="Verdana"/>
          <w:sz w:val="20"/>
        </w:rPr>
        <w:t xml:space="preserve">Academia EPP </w:t>
      </w:r>
      <w:r w:rsidR="00D81D21" w:rsidRPr="00D81D21">
        <w:rPr>
          <w:rFonts w:ascii="Verdana" w:hAnsi="Verdana"/>
          <w:sz w:val="20"/>
        </w:rPr>
        <w:t>(“</w:t>
      </w:r>
      <w:r w:rsidR="00D81D21" w:rsidRPr="00482695">
        <w:rPr>
          <w:rFonts w:ascii="Verdana" w:hAnsi="Verdana"/>
          <w:sz w:val="20"/>
          <w:u w:val="single"/>
        </w:rPr>
        <w:t>Reunião EPP</w:t>
      </w:r>
      <w:r w:rsidR="00D81D21" w:rsidRPr="00D81D21">
        <w:rPr>
          <w:rFonts w:ascii="Verdana" w:hAnsi="Verdana"/>
          <w:sz w:val="20"/>
        </w:rPr>
        <w:t xml:space="preserve">”) realizada em </w:t>
      </w:r>
      <w:r w:rsidR="00BF3076">
        <w:rPr>
          <w:rFonts w:ascii="Verdana" w:hAnsi="Verdana"/>
          <w:sz w:val="20"/>
        </w:rPr>
        <w:t>22 de agosto de 2019</w:t>
      </w:r>
      <w:r w:rsidR="00D81D21" w:rsidRPr="00D81D21">
        <w:rPr>
          <w:rFonts w:ascii="Verdana" w:hAnsi="Verdana"/>
          <w:sz w:val="20"/>
        </w:rPr>
        <w:t>, que ser</w:t>
      </w:r>
      <w:r w:rsidR="00D81D21">
        <w:rPr>
          <w:rFonts w:ascii="Verdana" w:hAnsi="Verdana"/>
          <w:sz w:val="20"/>
        </w:rPr>
        <w:t>á</w:t>
      </w:r>
      <w:r w:rsidR="00D81D21" w:rsidRPr="00D81D21">
        <w:rPr>
          <w:rFonts w:ascii="Verdana" w:hAnsi="Verdana"/>
          <w:sz w:val="20"/>
        </w:rPr>
        <w:t xml:space="preserve"> registrada perante a Junta Comercial do Estado da Paraíba </w:t>
      </w:r>
      <w:r w:rsidR="0063726C">
        <w:rPr>
          <w:rFonts w:ascii="Verdana" w:hAnsi="Verdana"/>
          <w:sz w:val="20"/>
        </w:rPr>
        <w:t>(“</w:t>
      </w:r>
      <w:r w:rsidR="00D81D21" w:rsidRPr="00482695">
        <w:rPr>
          <w:rFonts w:ascii="Verdana" w:hAnsi="Verdana"/>
          <w:sz w:val="20"/>
          <w:u w:val="single"/>
        </w:rPr>
        <w:t>JUCEPB</w:t>
      </w:r>
      <w:r w:rsidR="0063726C">
        <w:rPr>
          <w:rFonts w:ascii="Verdana" w:hAnsi="Verdana"/>
          <w:sz w:val="20"/>
        </w:rPr>
        <w:t>”)</w:t>
      </w:r>
      <w:r w:rsidR="00B11D42">
        <w:rPr>
          <w:rFonts w:ascii="Verdana" w:hAnsi="Verdana"/>
          <w:sz w:val="20"/>
        </w:rPr>
        <w:t xml:space="preserve">; (ii) </w:t>
      </w:r>
      <w:r w:rsidR="00B11D42" w:rsidRPr="005D1780">
        <w:rPr>
          <w:rFonts w:ascii="Verdana" w:hAnsi="Verdana"/>
          <w:sz w:val="20"/>
        </w:rPr>
        <w:t>Academia Inteligente Ltda. (“</w:t>
      </w:r>
      <w:r w:rsidR="00B11D42" w:rsidRPr="005D1780">
        <w:rPr>
          <w:rFonts w:ascii="Verdana" w:hAnsi="Verdana"/>
          <w:sz w:val="20"/>
          <w:u w:val="single"/>
        </w:rPr>
        <w:t xml:space="preserve">Academia </w:t>
      </w:r>
      <w:r w:rsidR="004511FF">
        <w:rPr>
          <w:rFonts w:ascii="Verdana" w:hAnsi="Verdana"/>
          <w:sz w:val="20"/>
          <w:u w:val="single"/>
        </w:rPr>
        <w:t>Inteligente</w:t>
      </w:r>
      <w:r w:rsidR="00B11D42" w:rsidRPr="005D1780">
        <w:rPr>
          <w:rFonts w:ascii="Verdana" w:hAnsi="Verdana"/>
          <w:sz w:val="20"/>
        </w:rPr>
        <w:t xml:space="preserve">”) foi aprovada com base nas deliberações da Reunião de Sócios da Academia </w:t>
      </w:r>
      <w:r w:rsidR="004511FF">
        <w:rPr>
          <w:rFonts w:ascii="Verdana" w:hAnsi="Verdana"/>
          <w:sz w:val="20"/>
        </w:rPr>
        <w:t xml:space="preserve">Inteligente </w:t>
      </w:r>
      <w:r w:rsidR="00B11D42" w:rsidRPr="005D1780">
        <w:rPr>
          <w:rFonts w:ascii="Verdana" w:hAnsi="Verdana"/>
          <w:sz w:val="20"/>
        </w:rPr>
        <w:t>(“</w:t>
      </w:r>
      <w:r w:rsidR="00B11D42" w:rsidRPr="005D1780">
        <w:rPr>
          <w:rFonts w:ascii="Verdana" w:hAnsi="Verdana"/>
          <w:sz w:val="20"/>
          <w:u w:val="single"/>
        </w:rPr>
        <w:t xml:space="preserve">Reunião Academia </w:t>
      </w:r>
      <w:r w:rsidR="004511FF">
        <w:rPr>
          <w:rFonts w:ascii="Verdana" w:hAnsi="Verdana"/>
          <w:sz w:val="20"/>
          <w:u w:val="single"/>
        </w:rPr>
        <w:t>Inteligente</w:t>
      </w:r>
      <w:r w:rsidR="00B11D42" w:rsidRPr="005D1780">
        <w:rPr>
          <w:rFonts w:ascii="Verdana" w:hAnsi="Verdana"/>
          <w:sz w:val="20"/>
        </w:rPr>
        <w:t>”)</w:t>
      </w:r>
      <w:r w:rsidR="00B11D42">
        <w:rPr>
          <w:rFonts w:ascii="Verdana" w:hAnsi="Verdana"/>
          <w:sz w:val="20"/>
        </w:rPr>
        <w:t xml:space="preserve"> </w:t>
      </w:r>
      <w:r w:rsidR="00B11D42" w:rsidRPr="005D1780">
        <w:rPr>
          <w:rFonts w:ascii="Verdana" w:hAnsi="Verdana"/>
          <w:sz w:val="20"/>
        </w:rPr>
        <w:t xml:space="preserve">realizada em </w:t>
      </w:r>
      <w:r w:rsidR="00BF3076">
        <w:rPr>
          <w:rFonts w:ascii="Verdana" w:hAnsi="Verdana"/>
          <w:sz w:val="20"/>
        </w:rPr>
        <w:t>22 de agosto de 2019</w:t>
      </w:r>
      <w:r w:rsidR="00B11D42" w:rsidRPr="005D1780">
        <w:rPr>
          <w:rFonts w:ascii="Verdana" w:hAnsi="Verdana"/>
          <w:sz w:val="20"/>
        </w:rPr>
        <w:t xml:space="preserve">, que será registrada perante a </w:t>
      </w:r>
      <w:r w:rsidR="00B11D42">
        <w:rPr>
          <w:rFonts w:ascii="Verdana" w:hAnsi="Verdana"/>
          <w:sz w:val="20"/>
        </w:rPr>
        <w:t>Junta Comercial do Estado da Bahia (“</w:t>
      </w:r>
      <w:r w:rsidR="00B11D42" w:rsidRPr="00E32E0B">
        <w:rPr>
          <w:rFonts w:ascii="Verdana" w:hAnsi="Verdana"/>
          <w:sz w:val="20"/>
          <w:u w:val="single"/>
        </w:rPr>
        <w:t>JUCEB</w:t>
      </w:r>
      <w:r w:rsidR="00B11D42">
        <w:rPr>
          <w:rFonts w:ascii="Verdana" w:hAnsi="Verdana"/>
          <w:sz w:val="20"/>
        </w:rPr>
        <w:t>”); e; (iii)</w:t>
      </w:r>
      <w:r w:rsidR="00D66E3C" w:rsidRPr="00D66E3C">
        <w:rPr>
          <w:rFonts w:ascii="Verdana" w:hAnsi="Verdana"/>
          <w:sz w:val="20"/>
        </w:rPr>
        <w:t xml:space="preserve"> </w:t>
      </w:r>
      <w:r w:rsidR="00B11D42" w:rsidRPr="00D66E3C">
        <w:rPr>
          <w:rFonts w:ascii="Verdana" w:hAnsi="Verdana"/>
          <w:sz w:val="20"/>
        </w:rPr>
        <w:t xml:space="preserve">Academia </w:t>
      </w:r>
      <w:r w:rsidR="00B11D42">
        <w:rPr>
          <w:rFonts w:ascii="Verdana" w:hAnsi="Verdana"/>
          <w:sz w:val="20"/>
        </w:rPr>
        <w:t>Automação</w:t>
      </w:r>
      <w:r w:rsidR="00B11D42" w:rsidRPr="00D66E3C">
        <w:rPr>
          <w:rFonts w:ascii="Verdana" w:hAnsi="Verdana"/>
          <w:sz w:val="20"/>
        </w:rPr>
        <w:t xml:space="preserve"> Ltda. </w:t>
      </w:r>
      <w:r w:rsidR="00B11D42">
        <w:rPr>
          <w:rFonts w:ascii="Verdana" w:hAnsi="Verdana"/>
          <w:sz w:val="20"/>
        </w:rPr>
        <w:t>(“</w:t>
      </w:r>
      <w:r w:rsidR="00B11D42">
        <w:rPr>
          <w:rFonts w:ascii="Verdana" w:hAnsi="Verdana"/>
          <w:sz w:val="20"/>
          <w:u w:val="single"/>
        </w:rPr>
        <w:t>Academia Automação</w:t>
      </w:r>
      <w:r w:rsidR="00B11D42" w:rsidRPr="00EC43BB">
        <w:rPr>
          <w:rFonts w:ascii="Verdana" w:hAnsi="Verdana"/>
          <w:sz w:val="20"/>
        </w:rPr>
        <w:t xml:space="preserve">”) </w:t>
      </w:r>
      <w:r w:rsidR="00D66E3C" w:rsidRPr="00D66E3C">
        <w:rPr>
          <w:rFonts w:ascii="Verdana" w:hAnsi="Verdana"/>
          <w:sz w:val="20"/>
        </w:rPr>
        <w:t xml:space="preserve">foi aprovada com base nas deliberações da Reunião de Sócios da Academia </w:t>
      </w:r>
      <w:r w:rsidR="00D40C95">
        <w:rPr>
          <w:rFonts w:ascii="Verdana" w:hAnsi="Verdana"/>
          <w:sz w:val="20"/>
        </w:rPr>
        <w:t xml:space="preserve">Automação </w:t>
      </w:r>
      <w:r w:rsidR="00D66E3C" w:rsidRPr="00D66E3C">
        <w:rPr>
          <w:rFonts w:ascii="Verdana" w:hAnsi="Verdana"/>
          <w:sz w:val="20"/>
        </w:rPr>
        <w:t>(“</w:t>
      </w:r>
      <w:r w:rsidR="004C62B1" w:rsidRPr="00482695">
        <w:rPr>
          <w:rFonts w:ascii="Verdana" w:hAnsi="Verdana"/>
          <w:sz w:val="20"/>
          <w:u w:val="single"/>
        </w:rPr>
        <w:t xml:space="preserve">Reunião </w:t>
      </w:r>
      <w:r w:rsidR="00D40C95" w:rsidRPr="00482695">
        <w:rPr>
          <w:rFonts w:ascii="Verdana" w:hAnsi="Verdana"/>
          <w:sz w:val="20"/>
          <w:u w:val="single"/>
        </w:rPr>
        <w:t>Automação</w:t>
      </w:r>
      <w:r w:rsidR="00D66E3C" w:rsidRPr="00D66E3C">
        <w:rPr>
          <w:rFonts w:ascii="Verdana" w:hAnsi="Verdana"/>
          <w:sz w:val="20"/>
        </w:rPr>
        <w:t>”</w:t>
      </w:r>
      <w:r w:rsidR="001F4323">
        <w:rPr>
          <w:rFonts w:ascii="Verdana" w:hAnsi="Verdana"/>
          <w:sz w:val="20"/>
        </w:rPr>
        <w:t xml:space="preserve"> e, em conjunto com a AGE Emissora, RCA Emissora</w:t>
      </w:r>
      <w:r w:rsidR="00B11D42">
        <w:rPr>
          <w:rFonts w:ascii="Verdana" w:hAnsi="Verdana"/>
          <w:sz w:val="20"/>
        </w:rPr>
        <w:t>,</w:t>
      </w:r>
      <w:r w:rsidR="001F4323">
        <w:rPr>
          <w:rFonts w:ascii="Verdana" w:hAnsi="Verdana"/>
          <w:sz w:val="20"/>
        </w:rPr>
        <w:t xml:space="preserve"> Reunião EPP</w:t>
      </w:r>
      <w:r w:rsidR="00B11D42">
        <w:rPr>
          <w:rFonts w:ascii="Verdana" w:hAnsi="Verdana"/>
          <w:sz w:val="20"/>
        </w:rPr>
        <w:t xml:space="preserve"> e a Reunião Academia </w:t>
      </w:r>
      <w:r w:rsidR="004511FF">
        <w:rPr>
          <w:rFonts w:ascii="Verdana" w:hAnsi="Verdana"/>
          <w:sz w:val="20"/>
        </w:rPr>
        <w:t>Inteligente</w:t>
      </w:r>
      <w:r w:rsidR="001F4323">
        <w:rPr>
          <w:rFonts w:ascii="Verdana" w:hAnsi="Verdana"/>
          <w:sz w:val="20"/>
        </w:rPr>
        <w:t>, as “</w:t>
      </w:r>
      <w:r w:rsidR="001F4323" w:rsidRPr="00437033">
        <w:rPr>
          <w:rFonts w:ascii="Verdana" w:hAnsi="Verdana"/>
          <w:sz w:val="20"/>
          <w:u w:val="single"/>
        </w:rPr>
        <w:t>Aprovações Societárias</w:t>
      </w:r>
      <w:r w:rsidR="001F4323" w:rsidRPr="00437033">
        <w:rPr>
          <w:rFonts w:ascii="Verdana" w:hAnsi="Verdana"/>
          <w:sz w:val="20"/>
        </w:rPr>
        <w:t>”</w:t>
      </w:r>
      <w:r w:rsidR="00D66E3C" w:rsidRPr="00D66E3C">
        <w:rPr>
          <w:rFonts w:ascii="Verdana" w:hAnsi="Verdana"/>
          <w:sz w:val="20"/>
        </w:rPr>
        <w:t xml:space="preserve">) realizada em </w:t>
      </w:r>
      <w:r w:rsidR="00BF3076">
        <w:rPr>
          <w:rFonts w:ascii="Verdana" w:hAnsi="Verdana"/>
          <w:sz w:val="20"/>
        </w:rPr>
        <w:t>22 de agosto de 2019</w:t>
      </w:r>
      <w:r w:rsidR="00D66E3C" w:rsidRPr="00D66E3C">
        <w:rPr>
          <w:rFonts w:ascii="Verdana" w:hAnsi="Verdana"/>
          <w:sz w:val="20"/>
        </w:rPr>
        <w:t xml:space="preserve">, que será registrada perante a </w:t>
      </w:r>
      <w:r w:rsidR="004C62B1">
        <w:rPr>
          <w:rFonts w:ascii="Verdana" w:hAnsi="Verdana"/>
          <w:sz w:val="20"/>
        </w:rPr>
        <w:t>JUCEPE</w:t>
      </w:r>
      <w:r w:rsidR="00D66E3C">
        <w:rPr>
          <w:rFonts w:ascii="Verdana" w:hAnsi="Verdana"/>
          <w:sz w:val="20"/>
        </w:rPr>
        <w:t>.</w:t>
      </w:r>
    </w:p>
    <w:p w14:paraId="58F7487B" w14:textId="77777777" w:rsidR="00A66355" w:rsidRPr="003973BA" w:rsidRDefault="00A66355" w:rsidP="00A57E91">
      <w:pPr>
        <w:spacing w:after="0" w:line="276" w:lineRule="auto"/>
        <w:contextualSpacing/>
        <w:rPr>
          <w:rFonts w:ascii="Verdana" w:hAnsi="Verdana"/>
          <w:b/>
          <w:sz w:val="20"/>
        </w:rPr>
      </w:pPr>
    </w:p>
    <w:p w14:paraId="21A46FED" w14:textId="77777777" w:rsidR="00A66355" w:rsidRPr="003973BA" w:rsidRDefault="001F4407">
      <w:pPr>
        <w:pStyle w:val="ListParagraph"/>
        <w:spacing w:after="0" w:line="276" w:lineRule="auto"/>
        <w:ind w:left="0"/>
        <w:jc w:val="center"/>
        <w:rPr>
          <w:rFonts w:ascii="Verdana" w:hAnsi="Verdana"/>
          <w:b/>
          <w:sz w:val="20"/>
        </w:rPr>
      </w:pPr>
      <w:r w:rsidRPr="003973BA">
        <w:rPr>
          <w:rFonts w:ascii="Verdana" w:hAnsi="Verdana"/>
          <w:b/>
          <w:sz w:val="20"/>
        </w:rPr>
        <w:t>CLÁUSULA II</w:t>
      </w:r>
    </w:p>
    <w:p w14:paraId="3C669763" w14:textId="77777777" w:rsidR="00170CC1" w:rsidRPr="00B23291" w:rsidRDefault="001F4407">
      <w:pPr>
        <w:pStyle w:val="ListParagraph"/>
        <w:spacing w:after="0" w:line="276" w:lineRule="auto"/>
        <w:ind w:left="0"/>
        <w:jc w:val="center"/>
        <w:rPr>
          <w:rFonts w:ascii="Verdana" w:hAnsi="Verdana"/>
          <w:b/>
          <w:sz w:val="20"/>
        </w:rPr>
      </w:pPr>
      <w:r w:rsidRPr="003973BA">
        <w:rPr>
          <w:rFonts w:ascii="Verdana" w:hAnsi="Verdana"/>
          <w:b/>
          <w:sz w:val="20"/>
        </w:rPr>
        <w:t>REQUISITOS</w:t>
      </w:r>
    </w:p>
    <w:p w14:paraId="46CA84F6" w14:textId="77777777" w:rsidR="00170CC1" w:rsidRPr="00B23291" w:rsidRDefault="00170CC1">
      <w:pPr>
        <w:pStyle w:val="ListParagraph"/>
        <w:spacing w:after="0" w:line="276" w:lineRule="auto"/>
        <w:ind w:left="0"/>
        <w:jc w:val="center"/>
        <w:rPr>
          <w:rFonts w:ascii="Verdana" w:hAnsi="Verdana"/>
          <w:b/>
          <w:sz w:val="20"/>
        </w:rPr>
      </w:pPr>
    </w:p>
    <w:p w14:paraId="625B9C98" w14:textId="77777777" w:rsidR="001F4407" w:rsidRPr="00B23291" w:rsidRDefault="001F4407" w:rsidP="00EC43BB">
      <w:pPr>
        <w:pStyle w:val="ListParagraph"/>
        <w:numPr>
          <w:ilvl w:val="0"/>
          <w:numId w:val="3"/>
        </w:numPr>
        <w:spacing w:after="0" w:line="276" w:lineRule="auto"/>
        <w:ind w:left="0" w:firstLine="0"/>
        <w:rPr>
          <w:rFonts w:ascii="Verdana" w:hAnsi="Verdana"/>
          <w:bCs/>
          <w:sz w:val="20"/>
        </w:rPr>
      </w:pPr>
      <w:r w:rsidRPr="00777FE0">
        <w:rPr>
          <w:rFonts w:ascii="Verdana" w:hAnsi="Verdana"/>
          <w:bCs/>
          <w:sz w:val="20"/>
        </w:rPr>
        <w:t xml:space="preserve">A </w:t>
      </w:r>
      <w:r w:rsidR="0025152A">
        <w:rPr>
          <w:rFonts w:ascii="Verdana" w:hAnsi="Verdana"/>
          <w:bCs/>
          <w:sz w:val="20"/>
        </w:rPr>
        <w:t>2</w:t>
      </w:r>
      <w:r w:rsidR="0025152A" w:rsidRPr="00777FE0">
        <w:rPr>
          <w:rFonts w:ascii="Verdana" w:hAnsi="Verdana"/>
          <w:bCs/>
          <w:sz w:val="20"/>
        </w:rPr>
        <w:t xml:space="preserve">ª </w:t>
      </w:r>
      <w:r w:rsidR="00852C56" w:rsidRPr="002009CF">
        <w:rPr>
          <w:rFonts w:ascii="Verdana" w:hAnsi="Verdana"/>
          <w:bCs/>
          <w:sz w:val="20"/>
        </w:rPr>
        <w:t>(</w:t>
      </w:r>
      <w:r w:rsidR="0025152A">
        <w:rPr>
          <w:rFonts w:ascii="Verdana" w:hAnsi="Verdana"/>
          <w:bCs/>
          <w:sz w:val="20"/>
        </w:rPr>
        <w:t>segunda</w:t>
      </w:r>
      <w:r w:rsidR="00852C56" w:rsidRPr="00777FE0">
        <w:rPr>
          <w:rFonts w:ascii="Verdana" w:hAnsi="Verdana"/>
          <w:bCs/>
          <w:sz w:val="20"/>
        </w:rPr>
        <w:t>)</w:t>
      </w:r>
      <w:r w:rsidR="00692F5B" w:rsidRPr="00777FE0">
        <w:rPr>
          <w:rFonts w:ascii="Verdana" w:hAnsi="Verdana"/>
          <w:bCs/>
          <w:sz w:val="20"/>
        </w:rPr>
        <w:t xml:space="preserve"> </w:t>
      </w:r>
      <w:r w:rsidRPr="002009CF">
        <w:rPr>
          <w:rFonts w:ascii="Verdana" w:hAnsi="Verdana"/>
          <w:bCs/>
          <w:sz w:val="20"/>
        </w:rPr>
        <w:t xml:space="preserve">emissão de debêntures simples, não conversíveis em ações, da espécie </w:t>
      </w:r>
      <w:r w:rsidR="007B075B" w:rsidRPr="00D67712">
        <w:rPr>
          <w:rFonts w:ascii="Verdana" w:hAnsi="Verdana"/>
          <w:bCs/>
          <w:sz w:val="20"/>
        </w:rPr>
        <w:t>co</w:t>
      </w:r>
      <w:r w:rsidR="005B697C" w:rsidRPr="00D67712">
        <w:rPr>
          <w:rFonts w:ascii="Verdana" w:hAnsi="Verdana"/>
          <w:bCs/>
          <w:sz w:val="20"/>
        </w:rPr>
        <w:t>m garantia real</w:t>
      </w:r>
      <w:r w:rsidRPr="00B23291">
        <w:rPr>
          <w:rFonts w:ascii="Verdana" w:hAnsi="Verdana"/>
          <w:bCs/>
          <w:sz w:val="20"/>
        </w:rPr>
        <w:t>, em</w:t>
      </w:r>
      <w:r w:rsidR="00CD13B4" w:rsidRPr="00B23291">
        <w:rPr>
          <w:rFonts w:ascii="Verdana" w:hAnsi="Verdana"/>
          <w:bCs/>
          <w:sz w:val="20"/>
        </w:rPr>
        <w:t xml:space="preserve"> </w:t>
      </w:r>
      <w:r w:rsidR="00F1079A" w:rsidRPr="00B23291">
        <w:rPr>
          <w:rFonts w:ascii="Verdana" w:hAnsi="Verdana"/>
          <w:bCs/>
          <w:sz w:val="20"/>
        </w:rPr>
        <w:t>série ún</w:t>
      </w:r>
      <w:r w:rsidR="004953F6" w:rsidRPr="00B23291">
        <w:rPr>
          <w:rFonts w:ascii="Verdana" w:hAnsi="Verdana"/>
          <w:bCs/>
          <w:sz w:val="20"/>
        </w:rPr>
        <w:t>ica</w:t>
      </w:r>
      <w:r w:rsidRPr="00B23291">
        <w:rPr>
          <w:rFonts w:ascii="Verdana" w:hAnsi="Verdana"/>
          <w:bCs/>
          <w:sz w:val="20"/>
        </w:rPr>
        <w:t>, da Emissora (</w:t>
      </w:r>
      <w:r w:rsidR="0056054E" w:rsidRPr="00B23291">
        <w:rPr>
          <w:rFonts w:ascii="Verdana" w:hAnsi="Verdana"/>
          <w:bCs/>
          <w:sz w:val="20"/>
        </w:rPr>
        <w:t>“</w:t>
      </w:r>
      <w:r w:rsidR="0056054E" w:rsidRPr="00B23291">
        <w:rPr>
          <w:rFonts w:ascii="Verdana" w:hAnsi="Verdana"/>
          <w:bCs/>
          <w:sz w:val="20"/>
          <w:u w:val="single"/>
        </w:rPr>
        <w:t>Debêntures</w:t>
      </w:r>
      <w:r w:rsidR="0056054E" w:rsidRPr="00B23291">
        <w:rPr>
          <w:rFonts w:ascii="Verdana" w:hAnsi="Verdana"/>
          <w:bCs/>
          <w:sz w:val="20"/>
        </w:rPr>
        <w:t xml:space="preserve">” e </w:t>
      </w:r>
      <w:r w:rsidRPr="00B23291">
        <w:rPr>
          <w:rFonts w:ascii="Verdana" w:hAnsi="Verdana"/>
          <w:bCs/>
          <w:sz w:val="20"/>
        </w:rPr>
        <w:t>“</w:t>
      </w:r>
      <w:r w:rsidRPr="00B23291">
        <w:rPr>
          <w:rFonts w:ascii="Verdana" w:hAnsi="Verdana"/>
          <w:bCs/>
          <w:sz w:val="20"/>
          <w:u w:val="single"/>
        </w:rPr>
        <w:t>Emissão</w:t>
      </w:r>
      <w:r w:rsidRPr="00B23291">
        <w:rPr>
          <w:rFonts w:ascii="Verdana" w:hAnsi="Verdana"/>
          <w:bCs/>
          <w:sz w:val="20"/>
        </w:rPr>
        <w:t xml:space="preserve">”, respectivamente), para distribuição pública, com </w:t>
      </w:r>
      <w:r w:rsidR="00AE4AF6" w:rsidRPr="00B23291">
        <w:rPr>
          <w:rFonts w:ascii="Verdana" w:hAnsi="Verdana"/>
          <w:bCs/>
          <w:sz w:val="20"/>
        </w:rPr>
        <w:t xml:space="preserve">esforços restritos de </w:t>
      </w:r>
      <w:r w:rsidR="0056054E" w:rsidRPr="00B23291">
        <w:rPr>
          <w:rFonts w:ascii="Verdana" w:hAnsi="Verdana"/>
          <w:bCs/>
          <w:sz w:val="20"/>
        </w:rPr>
        <w:t>coloca</w:t>
      </w:r>
      <w:r w:rsidR="00AE4AF6" w:rsidRPr="00B23291">
        <w:rPr>
          <w:rFonts w:ascii="Verdana" w:hAnsi="Verdana"/>
          <w:bCs/>
          <w:sz w:val="20"/>
        </w:rPr>
        <w:t>ção</w:t>
      </w:r>
      <w:r w:rsidRPr="00B23291">
        <w:rPr>
          <w:rFonts w:ascii="Verdana" w:hAnsi="Verdana"/>
          <w:bCs/>
          <w:sz w:val="20"/>
        </w:rPr>
        <w:t>, nos termos da Instrução CVM 476</w:t>
      </w:r>
      <w:r w:rsidR="00692F5B" w:rsidRPr="00B23291">
        <w:rPr>
          <w:rFonts w:ascii="Verdana" w:hAnsi="Verdana"/>
          <w:bCs/>
          <w:sz w:val="20"/>
        </w:rPr>
        <w:t xml:space="preserve"> (</w:t>
      </w:r>
      <w:r w:rsidRPr="00B23291">
        <w:rPr>
          <w:rFonts w:ascii="Verdana" w:hAnsi="Verdana"/>
          <w:bCs/>
          <w:sz w:val="20"/>
        </w:rPr>
        <w:t>“</w:t>
      </w:r>
      <w:r w:rsidRPr="00B23291">
        <w:rPr>
          <w:rFonts w:ascii="Verdana" w:hAnsi="Verdana"/>
          <w:bCs/>
          <w:sz w:val="20"/>
          <w:u w:val="single"/>
        </w:rPr>
        <w:t>Oferta</w:t>
      </w:r>
      <w:r w:rsidRPr="00B23291">
        <w:rPr>
          <w:rFonts w:ascii="Verdana" w:hAnsi="Verdana"/>
          <w:bCs/>
          <w:sz w:val="20"/>
        </w:rPr>
        <w:t>”), será realizada com observância aos requisitos abaixo.</w:t>
      </w:r>
    </w:p>
    <w:p w14:paraId="6F935B24" w14:textId="77777777" w:rsidR="00EB44A1" w:rsidRPr="003973BA" w:rsidRDefault="00EB44A1">
      <w:pPr>
        <w:spacing w:after="0" w:line="276" w:lineRule="auto"/>
        <w:contextualSpacing/>
        <w:rPr>
          <w:rFonts w:ascii="Verdana" w:hAnsi="Verdana"/>
          <w:sz w:val="20"/>
        </w:rPr>
      </w:pPr>
    </w:p>
    <w:p w14:paraId="031C71D0" w14:textId="77777777" w:rsidR="001F4407" w:rsidRPr="003973BA" w:rsidRDefault="001F4407" w:rsidP="00EC43BB">
      <w:pPr>
        <w:pStyle w:val="ListParagraph"/>
        <w:numPr>
          <w:ilvl w:val="0"/>
          <w:numId w:val="3"/>
        </w:numPr>
        <w:spacing w:after="0" w:line="276" w:lineRule="auto"/>
        <w:ind w:left="0" w:firstLine="0"/>
        <w:rPr>
          <w:rFonts w:ascii="Verdana" w:hAnsi="Verdana"/>
          <w:b/>
          <w:sz w:val="20"/>
        </w:rPr>
      </w:pPr>
      <w:r w:rsidRPr="003973BA">
        <w:rPr>
          <w:rFonts w:ascii="Verdana" w:hAnsi="Verdana"/>
          <w:b/>
          <w:sz w:val="20"/>
        </w:rPr>
        <w:t>Dispensa de Registro na CVM</w:t>
      </w:r>
    </w:p>
    <w:p w14:paraId="7546E43E" w14:textId="77777777" w:rsidR="00EB44A1" w:rsidRPr="003973BA" w:rsidRDefault="00EB44A1">
      <w:pPr>
        <w:spacing w:after="0" w:line="276" w:lineRule="auto"/>
        <w:contextualSpacing/>
        <w:rPr>
          <w:rFonts w:ascii="Verdana" w:hAnsi="Verdana"/>
          <w:sz w:val="20"/>
        </w:rPr>
      </w:pPr>
    </w:p>
    <w:p w14:paraId="3BAF1AC2" w14:textId="77777777" w:rsidR="001F4407" w:rsidRPr="003973BA" w:rsidRDefault="001F4407" w:rsidP="00EC43BB">
      <w:pPr>
        <w:pStyle w:val="ListParagraph"/>
        <w:numPr>
          <w:ilvl w:val="2"/>
          <w:numId w:val="72"/>
        </w:numPr>
        <w:spacing w:after="0" w:line="276" w:lineRule="auto"/>
        <w:ind w:left="0" w:firstLine="0"/>
        <w:rPr>
          <w:rFonts w:ascii="Verdana" w:hAnsi="Verdana"/>
          <w:sz w:val="20"/>
        </w:rPr>
      </w:pPr>
      <w:r w:rsidRPr="003973BA">
        <w:rPr>
          <w:rFonts w:ascii="Verdana" w:hAnsi="Verdana"/>
          <w:sz w:val="20"/>
        </w:rPr>
        <w:t>Nos termos do artigo 6º da Instrução CVM 476</w:t>
      </w:r>
      <w:r w:rsidR="00294DF0" w:rsidRPr="003973BA">
        <w:rPr>
          <w:rFonts w:ascii="Verdana" w:hAnsi="Verdana"/>
          <w:sz w:val="20"/>
        </w:rPr>
        <w:t xml:space="preserve"> e do artigo 19 da Lei do Mercado de Valores Mobiliários</w:t>
      </w:r>
      <w:r w:rsidR="00D72919" w:rsidRPr="003973BA">
        <w:rPr>
          <w:rFonts w:ascii="Verdana" w:hAnsi="Verdana"/>
          <w:sz w:val="20"/>
        </w:rPr>
        <w:t>,</w:t>
      </w:r>
      <w:r w:rsidRPr="003973BA">
        <w:rPr>
          <w:rFonts w:ascii="Verdana" w:hAnsi="Verdana"/>
          <w:sz w:val="20"/>
        </w:rPr>
        <w:t xml:space="preserve"> a Oferta está automaticamente dispensada de registro perante a CVM</w:t>
      </w:r>
      <w:r w:rsidR="00294DF0" w:rsidRPr="003973BA">
        <w:rPr>
          <w:rFonts w:ascii="Verdana" w:hAnsi="Verdana"/>
          <w:sz w:val="20"/>
        </w:rPr>
        <w:t xml:space="preserve"> e</w:t>
      </w:r>
      <w:r w:rsidRPr="003973BA">
        <w:rPr>
          <w:rFonts w:ascii="Verdana" w:hAnsi="Verdana"/>
          <w:sz w:val="20"/>
        </w:rPr>
        <w:t xml:space="preserve">, por se tratar de oferta pública de valores mobiliários com </w:t>
      </w:r>
      <w:r w:rsidR="00AE4AF6" w:rsidRPr="003973BA">
        <w:rPr>
          <w:rFonts w:ascii="Verdana" w:hAnsi="Verdana"/>
          <w:sz w:val="20"/>
        </w:rPr>
        <w:t xml:space="preserve">esforços restritos de </w:t>
      </w:r>
      <w:r w:rsidR="00A909D8" w:rsidRPr="003973BA">
        <w:rPr>
          <w:rFonts w:ascii="Verdana" w:hAnsi="Verdana"/>
          <w:sz w:val="20"/>
        </w:rPr>
        <w:t>coloca</w:t>
      </w:r>
      <w:r w:rsidR="00AE4AF6" w:rsidRPr="003973BA">
        <w:rPr>
          <w:rFonts w:ascii="Verdana" w:hAnsi="Verdana"/>
          <w:sz w:val="20"/>
        </w:rPr>
        <w:t>ção</w:t>
      </w:r>
      <w:r w:rsidRPr="003973BA">
        <w:rPr>
          <w:rFonts w:ascii="Verdana" w:hAnsi="Verdana"/>
          <w:sz w:val="20"/>
        </w:rPr>
        <w:t xml:space="preserve">, não </w:t>
      </w:r>
      <w:r w:rsidR="00D8527D" w:rsidRPr="003973BA">
        <w:rPr>
          <w:rFonts w:ascii="Verdana" w:hAnsi="Verdana"/>
          <w:sz w:val="20"/>
        </w:rPr>
        <w:t xml:space="preserve">será </w:t>
      </w:r>
      <w:r w:rsidRPr="003973BA">
        <w:rPr>
          <w:rFonts w:ascii="Verdana" w:hAnsi="Verdana"/>
          <w:sz w:val="20"/>
        </w:rPr>
        <w:t xml:space="preserve">objeto de protocolo, registro </w:t>
      </w:r>
      <w:r w:rsidR="005B697C" w:rsidRPr="003973BA">
        <w:rPr>
          <w:rFonts w:ascii="Verdana" w:hAnsi="Verdana"/>
          <w:sz w:val="20"/>
        </w:rPr>
        <w:t>ou</w:t>
      </w:r>
      <w:r w:rsidRPr="003973BA">
        <w:rPr>
          <w:rFonts w:ascii="Verdana" w:hAnsi="Verdana"/>
          <w:sz w:val="20"/>
        </w:rPr>
        <w:t xml:space="preserve"> arquivamento perante a CVM, exceto pelo envio da comunicação sobre o início da Oferta </w:t>
      </w:r>
      <w:r w:rsidR="000B0C8C">
        <w:rPr>
          <w:rFonts w:ascii="Verdana" w:hAnsi="Verdana"/>
          <w:sz w:val="20"/>
        </w:rPr>
        <w:t>(“</w:t>
      </w:r>
      <w:r w:rsidR="000B0C8C">
        <w:rPr>
          <w:rFonts w:ascii="Verdana" w:hAnsi="Verdana"/>
          <w:sz w:val="20"/>
          <w:u w:val="single"/>
        </w:rPr>
        <w:t>Comunicado de Início</w:t>
      </w:r>
      <w:r w:rsidR="000B0C8C" w:rsidRPr="00F727D3">
        <w:rPr>
          <w:rFonts w:ascii="Verdana" w:hAnsi="Verdana"/>
          <w:sz w:val="20"/>
        </w:rPr>
        <w:t xml:space="preserve">”) </w:t>
      </w:r>
      <w:r w:rsidRPr="003973BA">
        <w:rPr>
          <w:rFonts w:ascii="Verdana" w:hAnsi="Verdana"/>
          <w:sz w:val="20"/>
        </w:rPr>
        <w:t>e a comunicação de seu encerramento à CVM</w:t>
      </w:r>
      <w:r w:rsidR="004A6E0E" w:rsidRPr="003973BA">
        <w:rPr>
          <w:rFonts w:ascii="Verdana" w:hAnsi="Verdana"/>
          <w:sz w:val="20"/>
        </w:rPr>
        <w:t xml:space="preserve"> (“</w:t>
      </w:r>
      <w:r w:rsidR="004A6E0E" w:rsidRPr="003973BA">
        <w:rPr>
          <w:rFonts w:ascii="Verdana" w:hAnsi="Verdana"/>
          <w:sz w:val="20"/>
          <w:u w:val="single"/>
        </w:rPr>
        <w:t>Comunicado de Encerramento</w:t>
      </w:r>
      <w:r w:rsidR="004A6E0E" w:rsidRPr="003973BA">
        <w:rPr>
          <w:rFonts w:ascii="Verdana" w:hAnsi="Verdana"/>
          <w:sz w:val="20"/>
        </w:rPr>
        <w:t>”)</w:t>
      </w:r>
      <w:r w:rsidRPr="003973BA">
        <w:rPr>
          <w:rFonts w:ascii="Verdana" w:hAnsi="Verdana"/>
          <w:sz w:val="20"/>
        </w:rPr>
        <w:t>, nos termos dos artigos 7º-A e 8º, respectivamente, da Instrução CVM 476.</w:t>
      </w:r>
    </w:p>
    <w:p w14:paraId="47A2552D" w14:textId="77777777" w:rsidR="00EB44A1" w:rsidRPr="003973BA" w:rsidRDefault="00EB44A1">
      <w:pPr>
        <w:spacing w:after="0" w:line="276" w:lineRule="auto"/>
        <w:contextualSpacing/>
        <w:rPr>
          <w:rFonts w:ascii="Verdana" w:hAnsi="Verdana"/>
          <w:sz w:val="20"/>
        </w:rPr>
      </w:pPr>
    </w:p>
    <w:p w14:paraId="39AA6AE0" w14:textId="77777777" w:rsidR="001F4407" w:rsidRPr="003973BA" w:rsidRDefault="001F4407" w:rsidP="00EC43BB">
      <w:pPr>
        <w:pStyle w:val="ListParagraph"/>
        <w:numPr>
          <w:ilvl w:val="0"/>
          <w:numId w:val="3"/>
        </w:numPr>
        <w:spacing w:after="0" w:line="276" w:lineRule="auto"/>
        <w:ind w:left="0" w:firstLine="0"/>
        <w:rPr>
          <w:rFonts w:ascii="Verdana" w:hAnsi="Verdana"/>
          <w:b/>
          <w:sz w:val="20"/>
        </w:rPr>
      </w:pPr>
      <w:r w:rsidRPr="003973BA">
        <w:rPr>
          <w:rFonts w:ascii="Verdana" w:hAnsi="Verdana"/>
          <w:b/>
          <w:sz w:val="20"/>
        </w:rPr>
        <w:t>Registro na Associação Brasileira das Entidades dos Mercados Financeiro e de Capitais (“</w:t>
      </w:r>
      <w:r w:rsidRPr="003973BA">
        <w:rPr>
          <w:rFonts w:ascii="Verdana" w:hAnsi="Verdana"/>
          <w:b/>
          <w:sz w:val="20"/>
          <w:u w:val="single"/>
        </w:rPr>
        <w:t>ANBIMA</w:t>
      </w:r>
      <w:r w:rsidRPr="003973BA">
        <w:rPr>
          <w:rFonts w:ascii="Verdana" w:hAnsi="Verdana"/>
          <w:b/>
          <w:sz w:val="20"/>
        </w:rPr>
        <w:t>”)</w:t>
      </w:r>
    </w:p>
    <w:p w14:paraId="59D2F0CF" w14:textId="77777777" w:rsidR="006A2E40" w:rsidRPr="003973BA" w:rsidRDefault="006A2E40">
      <w:pPr>
        <w:spacing w:after="0" w:line="276" w:lineRule="auto"/>
        <w:contextualSpacing/>
        <w:rPr>
          <w:rFonts w:ascii="Verdana" w:hAnsi="Verdana"/>
          <w:sz w:val="20"/>
        </w:rPr>
      </w:pPr>
    </w:p>
    <w:p w14:paraId="0C6D2273" w14:textId="77777777" w:rsidR="004953F6" w:rsidRPr="003973BA" w:rsidRDefault="004953F6" w:rsidP="00EC43BB">
      <w:pPr>
        <w:pStyle w:val="ListParagraph"/>
        <w:numPr>
          <w:ilvl w:val="2"/>
          <w:numId w:val="73"/>
        </w:numPr>
        <w:spacing w:after="0" w:line="276" w:lineRule="auto"/>
        <w:ind w:left="0" w:firstLine="0"/>
        <w:rPr>
          <w:rFonts w:ascii="Verdana" w:hAnsi="Verdana"/>
          <w:sz w:val="20"/>
        </w:rPr>
      </w:pPr>
      <w:r w:rsidRPr="003973BA">
        <w:rPr>
          <w:rFonts w:ascii="Verdana" w:hAnsi="Verdana"/>
          <w:sz w:val="20"/>
        </w:rPr>
        <w:t xml:space="preserve">A Oferta </w:t>
      </w:r>
      <w:r w:rsidRPr="003973BA">
        <w:rPr>
          <w:rFonts w:ascii="Verdana" w:hAnsi="Verdana" w:cs="Tahoma"/>
          <w:sz w:val="20"/>
        </w:rPr>
        <w:t xml:space="preserve">deverá ser objeto de registro na ANBIMA </w:t>
      </w:r>
      <w:r w:rsidR="000B0C8C">
        <w:rPr>
          <w:rFonts w:ascii="Verdana" w:hAnsi="Verdana" w:cs="Tahoma"/>
          <w:sz w:val="20"/>
        </w:rPr>
        <w:t>no prazo de até 15 (quinze) dias contados da data de envio do Comunicado de Encerramento à CVM, conforme disposto no inciso II do artigo 16</w:t>
      </w:r>
      <w:r w:rsidRPr="003973BA">
        <w:rPr>
          <w:rFonts w:ascii="Verdana" w:hAnsi="Verdana" w:cs="Tahoma"/>
          <w:sz w:val="20"/>
        </w:rPr>
        <w:t xml:space="preserve"> do “</w:t>
      </w:r>
      <w:r w:rsidRPr="003973BA">
        <w:rPr>
          <w:rFonts w:ascii="Verdana" w:hAnsi="Verdana" w:cs="Tahoma"/>
          <w:i/>
          <w:iCs/>
          <w:sz w:val="20"/>
        </w:rPr>
        <w:t>Código ANBIMA de Regulação e Melhores Práticas para as Ofertas Públicas de Distribuição e Aquisição de Valores Mobiliários</w:t>
      </w:r>
      <w:r w:rsidRPr="003973BA">
        <w:rPr>
          <w:rFonts w:ascii="Verdana" w:hAnsi="Verdana" w:cs="Tahoma"/>
          <w:sz w:val="20"/>
        </w:rPr>
        <w:t>”, atualmente em vigor (“</w:t>
      </w:r>
      <w:r w:rsidRPr="003973BA">
        <w:rPr>
          <w:rFonts w:ascii="Verdana" w:hAnsi="Verdana" w:cs="Tahoma"/>
          <w:sz w:val="20"/>
          <w:u w:val="single"/>
        </w:rPr>
        <w:t>Código ANBIMA</w:t>
      </w:r>
      <w:r w:rsidRPr="003973BA">
        <w:rPr>
          <w:rFonts w:ascii="Verdana" w:hAnsi="Verdana" w:cs="Tahoma"/>
          <w:sz w:val="20"/>
        </w:rPr>
        <w:t>”).</w:t>
      </w:r>
      <w:r w:rsidRPr="003973BA">
        <w:rPr>
          <w:rFonts w:ascii="Verdana" w:hAnsi="Verdana"/>
          <w:sz w:val="20"/>
        </w:rPr>
        <w:t xml:space="preserve"> </w:t>
      </w:r>
    </w:p>
    <w:p w14:paraId="51CF42CF" w14:textId="77777777" w:rsidR="00A66355" w:rsidRPr="003973BA" w:rsidRDefault="00A66355">
      <w:pPr>
        <w:pStyle w:val="ListParagraph"/>
        <w:spacing w:after="0" w:line="276" w:lineRule="auto"/>
        <w:ind w:left="0"/>
        <w:rPr>
          <w:rFonts w:ascii="Verdana" w:hAnsi="Verdana"/>
          <w:sz w:val="20"/>
        </w:rPr>
      </w:pPr>
    </w:p>
    <w:p w14:paraId="1742DF69" w14:textId="77777777" w:rsidR="001F4407" w:rsidRPr="003973BA" w:rsidRDefault="001F4407" w:rsidP="00EC43BB">
      <w:pPr>
        <w:pStyle w:val="ListParagraph"/>
        <w:numPr>
          <w:ilvl w:val="0"/>
          <w:numId w:val="3"/>
        </w:numPr>
        <w:spacing w:after="0" w:line="276" w:lineRule="auto"/>
        <w:ind w:left="0" w:firstLine="0"/>
        <w:rPr>
          <w:rFonts w:ascii="Verdana" w:hAnsi="Verdana"/>
          <w:b/>
          <w:sz w:val="20"/>
        </w:rPr>
      </w:pPr>
      <w:r w:rsidRPr="003973BA">
        <w:rPr>
          <w:rFonts w:ascii="Verdana" w:hAnsi="Verdana"/>
          <w:b/>
          <w:sz w:val="20"/>
        </w:rPr>
        <w:t>Arquivamento na Junta Comercial e Publicaç</w:t>
      </w:r>
      <w:r w:rsidR="00D8527D" w:rsidRPr="003973BA">
        <w:rPr>
          <w:rFonts w:ascii="Verdana" w:hAnsi="Verdana"/>
          <w:b/>
          <w:sz w:val="20"/>
        </w:rPr>
        <w:t>ão</w:t>
      </w:r>
      <w:r w:rsidRPr="003973BA">
        <w:rPr>
          <w:rFonts w:ascii="Verdana" w:hAnsi="Verdana"/>
          <w:b/>
          <w:sz w:val="20"/>
        </w:rPr>
        <w:t xml:space="preserve"> dos Atos Societários</w:t>
      </w:r>
    </w:p>
    <w:p w14:paraId="7B817B4F" w14:textId="77777777" w:rsidR="006A2E40" w:rsidRPr="003973BA" w:rsidRDefault="006A2E40">
      <w:pPr>
        <w:spacing w:after="0" w:line="276" w:lineRule="auto"/>
        <w:contextualSpacing/>
        <w:rPr>
          <w:rFonts w:ascii="Verdana" w:hAnsi="Verdana"/>
          <w:sz w:val="20"/>
        </w:rPr>
      </w:pPr>
    </w:p>
    <w:p w14:paraId="3164806F" w14:textId="77777777" w:rsidR="00060E0A" w:rsidRDefault="001F4407" w:rsidP="00EC43BB">
      <w:pPr>
        <w:pStyle w:val="ListParagraph"/>
        <w:numPr>
          <w:ilvl w:val="2"/>
          <w:numId w:val="74"/>
        </w:numPr>
        <w:spacing w:after="0" w:line="276" w:lineRule="auto"/>
        <w:ind w:left="0" w:firstLine="0"/>
        <w:rPr>
          <w:rFonts w:ascii="Verdana" w:hAnsi="Verdana"/>
          <w:sz w:val="20"/>
        </w:rPr>
      </w:pPr>
      <w:r w:rsidRPr="003973BA">
        <w:rPr>
          <w:rFonts w:ascii="Verdana" w:hAnsi="Verdana"/>
          <w:sz w:val="20"/>
        </w:rPr>
        <w:t>A</w:t>
      </w:r>
      <w:r w:rsidR="00836517">
        <w:rPr>
          <w:rFonts w:ascii="Verdana" w:hAnsi="Verdana"/>
          <w:sz w:val="20"/>
        </w:rPr>
        <w:t>s</w:t>
      </w:r>
      <w:r w:rsidRPr="003973BA">
        <w:rPr>
          <w:rFonts w:ascii="Verdana" w:hAnsi="Verdana"/>
          <w:sz w:val="20"/>
        </w:rPr>
        <w:t xml:space="preserve"> ata</w:t>
      </w:r>
      <w:r w:rsidR="00836517">
        <w:rPr>
          <w:rFonts w:ascii="Verdana" w:hAnsi="Verdana"/>
          <w:sz w:val="20"/>
        </w:rPr>
        <w:t>s</w:t>
      </w:r>
      <w:r w:rsidRPr="003973BA">
        <w:rPr>
          <w:rFonts w:ascii="Verdana" w:hAnsi="Verdana"/>
          <w:sz w:val="20"/>
        </w:rPr>
        <w:t xml:space="preserve"> da AGE </w:t>
      </w:r>
      <w:r w:rsidR="00D948F7">
        <w:rPr>
          <w:rFonts w:ascii="Verdana" w:hAnsi="Verdana"/>
          <w:sz w:val="20"/>
        </w:rPr>
        <w:t>e da RCA serão</w:t>
      </w:r>
      <w:r w:rsidR="00D948F7" w:rsidRPr="003973BA">
        <w:rPr>
          <w:rFonts w:ascii="Verdana" w:hAnsi="Verdana"/>
          <w:sz w:val="20"/>
        </w:rPr>
        <w:t xml:space="preserve"> </w:t>
      </w:r>
      <w:r w:rsidRPr="003973BA">
        <w:rPr>
          <w:rFonts w:ascii="Verdana" w:hAnsi="Verdana"/>
          <w:sz w:val="20"/>
        </w:rPr>
        <w:t>devidamente arquivada</w:t>
      </w:r>
      <w:r w:rsidR="002F6A5E">
        <w:rPr>
          <w:rFonts w:ascii="Verdana" w:hAnsi="Verdana"/>
          <w:sz w:val="20"/>
        </w:rPr>
        <w:t>s</w:t>
      </w:r>
      <w:r w:rsidRPr="003973BA">
        <w:rPr>
          <w:rFonts w:ascii="Verdana" w:hAnsi="Verdana"/>
          <w:sz w:val="20"/>
        </w:rPr>
        <w:t xml:space="preserve"> na </w:t>
      </w:r>
      <w:r w:rsidR="004953F6" w:rsidRPr="003973BA">
        <w:rPr>
          <w:rFonts w:ascii="Verdana" w:hAnsi="Verdana"/>
          <w:sz w:val="20"/>
        </w:rPr>
        <w:t xml:space="preserve">JUCEPE </w:t>
      </w:r>
      <w:r w:rsidRPr="003973BA">
        <w:rPr>
          <w:rFonts w:ascii="Verdana" w:hAnsi="Verdana"/>
          <w:sz w:val="20"/>
        </w:rPr>
        <w:t>e publicada</w:t>
      </w:r>
      <w:r w:rsidR="00F21A0A">
        <w:rPr>
          <w:rFonts w:ascii="Verdana" w:hAnsi="Verdana"/>
          <w:sz w:val="20"/>
        </w:rPr>
        <w:t>s</w:t>
      </w:r>
      <w:r w:rsidRPr="003973BA">
        <w:rPr>
          <w:rFonts w:ascii="Verdana" w:hAnsi="Verdana"/>
          <w:sz w:val="20"/>
        </w:rPr>
        <w:t xml:space="preserve"> no Diário Oficial do Estado </w:t>
      </w:r>
      <w:r w:rsidR="00712560" w:rsidRPr="003973BA">
        <w:rPr>
          <w:rFonts w:ascii="Verdana" w:hAnsi="Verdana"/>
          <w:sz w:val="20"/>
        </w:rPr>
        <w:t xml:space="preserve">do </w:t>
      </w:r>
      <w:r w:rsidR="004953F6" w:rsidRPr="003973BA">
        <w:rPr>
          <w:rFonts w:ascii="Verdana" w:hAnsi="Verdana"/>
          <w:sz w:val="20"/>
        </w:rPr>
        <w:t>Pernambuco</w:t>
      </w:r>
      <w:r w:rsidR="008736C8" w:rsidRPr="003973BA">
        <w:rPr>
          <w:rFonts w:ascii="Verdana" w:hAnsi="Verdana"/>
          <w:sz w:val="20"/>
        </w:rPr>
        <w:t xml:space="preserve"> </w:t>
      </w:r>
      <w:r w:rsidRPr="003973BA">
        <w:rPr>
          <w:rFonts w:ascii="Verdana" w:hAnsi="Verdana"/>
          <w:sz w:val="20"/>
        </w:rPr>
        <w:t>(“</w:t>
      </w:r>
      <w:r w:rsidR="004953F6" w:rsidRPr="003973BA">
        <w:rPr>
          <w:rFonts w:ascii="Verdana" w:hAnsi="Verdana"/>
          <w:sz w:val="20"/>
          <w:u w:val="single"/>
        </w:rPr>
        <w:t>DOEPE</w:t>
      </w:r>
      <w:r w:rsidRPr="003973BA">
        <w:rPr>
          <w:rFonts w:ascii="Verdana" w:hAnsi="Verdana"/>
          <w:sz w:val="20"/>
        </w:rPr>
        <w:t xml:space="preserve">”) e no jornal </w:t>
      </w:r>
      <w:r w:rsidR="000B60E1" w:rsidRPr="003973BA">
        <w:rPr>
          <w:rFonts w:ascii="Verdana" w:hAnsi="Verdana"/>
          <w:sz w:val="20"/>
        </w:rPr>
        <w:t>“</w:t>
      </w:r>
      <w:r w:rsidR="000B60E1">
        <w:rPr>
          <w:rFonts w:ascii="Verdana" w:hAnsi="Verdana"/>
          <w:sz w:val="20"/>
        </w:rPr>
        <w:t>Folha de Pernambuco</w:t>
      </w:r>
      <w:r w:rsidR="000B60E1" w:rsidRPr="003973BA">
        <w:rPr>
          <w:rFonts w:ascii="Verdana" w:hAnsi="Verdana"/>
          <w:sz w:val="20"/>
        </w:rPr>
        <w:t xml:space="preserve">”, </w:t>
      </w:r>
      <w:r w:rsidRPr="003973BA">
        <w:rPr>
          <w:rFonts w:ascii="Verdana" w:hAnsi="Verdana"/>
          <w:sz w:val="20"/>
        </w:rPr>
        <w:t>nos termos do artigo 62, inciso I, e artigo 289 da Lei das</w:t>
      </w:r>
      <w:r w:rsidR="002C40DF" w:rsidRPr="003973BA">
        <w:rPr>
          <w:rFonts w:ascii="Verdana" w:hAnsi="Verdana"/>
          <w:sz w:val="20"/>
        </w:rPr>
        <w:t xml:space="preserve"> </w:t>
      </w:r>
      <w:r w:rsidRPr="003973BA">
        <w:rPr>
          <w:rFonts w:ascii="Verdana" w:hAnsi="Verdana"/>
          <w:sz w:val="20"/>
        </w:rPr>
        <w:t xml:space="preserve">Sociedades por Ações, assim como </w:t>
      </w:r>
      <w:r w:rsidR="004434F5" w:rsidRPr="003973BA">
        <w:rPr>
          <w:rFonts w:ascii="Verdana" w:hAnsi="Verdana"/>
          <w:sz w:val="20"/>
        </w:rPr>
        <w:t>seguir</w:t>
      </w:r>
      <w:r w:rsidR="004434F5">
        <w:rPr>
          <w:rFonts w:ascii="Verdana" w:hAnsi="Verdana"/>
          <w:sz w:val="20"/>
        </w:rPr>
        <w:t>ão</w:t>
      </w:r>
      <w:r w:rsidR="004434F5" w:rsidRPr="003973BA">
        <w:rPr>
          <w:rFonts w:ascii="Verdana" w:hAnsi="Verdana"/>
          <w:sz w:val="20"/>
        </w:rPr>
        <w:t xml:space="preserve"> </w:t>
      </w:r>
      <w:r w:rsidRPr="003973BA">
        <w:rPr>
          <w:rFonts w:ascii="Verdana" w:hAnsi="Verdana"/>
          <w:sz w:val="20"/>
        </w:rPr>
        <w:t xml:space="preserve">este procedimento eventuais atos societários </w:t>
      </w:r>
      <w:r w:rsidR="00294DF0" w:rsidRPr="003973BA">
        <w:rPr>
          <w:rFonts w:ascii="Verdana" w:hAnsi="Verdana"/>
          <w:sz w:val="20"/>
        </w:rPr>
        <w:t xml:space="preserve">posteriores </w:t>
      </w:r>
      <w:r w:rsidRPr="003973BA">
        <w:rPr>
          <w:rFonts w:ascii="Verdana" w:hAnsi="Verdana"/>
          <w:sz w:val="20"/>
        </w:rPr>
        <w:t>da Emissora, que sejam realizados em razão da Emissão.</w:t>
      </w:r>
      <w:r w:rsidR="003060D0" w:rsidRPr="003060D0">
        <w:rPr>
          <w:rFonts w:ascii="Arial" w:hAnsi="Arial" w:cs="Arial"/>
          <w:color w:val="000000"/>
          <w:sz w:val="20"/>
        </w:rPr>
        <w:t xml:space="preserve"> </w:t>
      </w:r>
    </w:p>
    <w:p w14:paraId="779FEA2D" w14:textId="77777777" w:rsidR="00060E0A" w:rsidRDefault="00060E0A">
      <w:pPr>
        <w:pStyle w:val="ListParagraph"/>
        <w:spacing w:after="0" w:line="276" w:lineRule="auto"/>
        <w:ind w:left="0"/>
        <w:rPr>
          <w:rFonts w:ascii="Verdana" w:hAnsi="Verdana"/>
          <w:sz w:val="20"/>
        </w:rPr>
      </w:pPr>
    </w:p>
    <w:p w14:paraId="4CE7C7F8" w14:textId="4AF50130" w:rsidR="00A66355" w:rsidRPr="003973BA" w:rsidRDefault="00C90B95" w:rsidP="00EC43BB">
      <w:pPr>
        <w:pStyle w:val="ListParagraph"/>
        <w:numPr>
          <w:ilvl w:val="2"/>
          <w:numId w:val="74"/>
        </w:numPr>
        <w:spacing w:after="0" w:line="276" w:lineRule="auto"/>
        <w:ind w:left="0" w:firstLine="0"/>
        <w:rPr>
          <w:rFonts w:ascii="Verdana" w:hAnsi="Verdana"/>
          <w:sz w:val="20"/>
        </w:rPr>
      </w:pPr>
      <w:r>
        <w:rPr>
          <w:rFonts w:ascii="Verdana" w:hAnsi="Verdana"/>
          <w:sz w:val="20"/>
        </w:rPr>
        <w:t>Adicionalmente</w:t>
      </w:r>
      <w:r w:rsidRPr="00C90B95">
        <w:rPr>
          <w:rFonts w:ascii="Verdana" w:hAnsi="Verdana"/>
          <w:sz w:val="20"/>
        </w:rPr>
        <w:t xml:space="preserve">: </w:t>
      </w:r>
      <w:r w:rsidR="00344ED5">
        <w:rPr>
          <w:rFonts w:ascii="Verdana" w:hAnsi="Verdana"/>
          <w:sz w:val="20"/>
        </w:rPr>
        <w:t xml:space="preserve">a ata da </w:t>
      </w:r>
      <w:r w:rsidRPr="00C90B95">
        <w:rPr>
          <w:rFonts w:ascii="Verdana" w:hAnsi="Verdana"/>
          <w:sz w:val="20"/>
        </w:rPr>
        <w:t>(i) Reunião EPP será registrada perante a JUCEPB</w:t>
      </w:r>
      <w:r w:rsidR="00F73BF5">
        <w:rPr>
          <w:rFonts w:ascii="Verdana" w:hAnsi="Verdana"/>
          <w:sz w:val="20"/>
        </w:rPr>
        <w:t>;</w:t>
      </w:r>
      <w:r w:rsidRPr="00C90B95">
        <w:rPr>
          <w:rFonts w:ascii="Verdana" w:hAnsi="Verdana"/>
          <w:sz w:val="20"/>
        </w:rPr>
        <w:t xml:space="preserve"> (ii)</w:t>
      </w:r>
      <w:r w:rsidR="000B0C8C">
        <w:rPr>
          <w:rFonts w:ascii="Verdana" w:hAnsi="Verdana"/>
          <w:sz w:val="20"/>
        </w:rPr>
        <w:t xml:space="preserve"> </w:t>
      </w:r>
      <w:r w:rsidR="00344ED5">
        <w:rPr>
          <w:rFonts w:ascii="Verdana" w:hAnsi="Verdana"/>
          <w:sz w:val="20"/>
        </w:rPr>
        <w:t>Reunião Academia Inteligente será registrada perante a JUCEPB; e (iii) da</w:t>
      </w:r>
      <w:r w:rsidR="00344ED5" w:rsidRPr="00C90B95">
        <w:rPr>
          <w:rFonts w:ascii="Verdana" w:hAnsi="Verdana"/>
          <w:sz w:val="20"/>
        </w:rPr>
        <w:t xml:space="preserve"> </w:t>
      </w:r>
      <w:r w:rsidRPr="00C90B95">
        <w:rPr>
          <w:rFonts w:ascii="Verdana" w:hAnsi="Verdana"/>
          <w:sz w:val="20"/>
        </w:rPr>
        <w:t>Reunião Automação será registrada perante a JUCEPE</w:t>
      </w:r>
      <w:r>
        <w:rPr>
          <w:rFonts w:ascii="Verdana" w:hAnsi="Verdana"/>
          <w:sz w:val="20"/>
        </w:rPr>
        <w:t>.</w:t>
      </w:r>
    </w:p>
    <w:p w14:paraId="72EF463D" w14:textId="77777777" w:rsidR="006A2E40" w:rsidRPr="003973BA" w:rsidRDefault="006A2E40">
      <w:pPr>
        <w:spacing w:after="0" w:line="276" w:lineRule="auto"/>
        <w:contextualSpacing/>
        <w:rPr>
          <w:rFonts w:ascii="Verdana" w:hAnsi="Verdana"/>
          <w:sz w:val="20"/>
        </w:rPr>
      </w:pPr>
    </w:p>
    <w:p w14:paraId="6066877F" w14:textId="77777777" w:rsidR="001F4407" w:rsidRPr="003973BA" w:rsidRDefault="001F4407" w:rsidP="00EC43BB">
      <w:pPr>
        <w:pStyle w:val="ListParagraph"/>
        <w:numPr>
          <w:ilvl w:val="0"/>
          <w:numId w:val="3"/>
        </w:numPr>
        <w:spacing w:after="0" w:line="276" w:lineRule="auto"/>
        <w:ind w:left="0" w:firstLine="0"/>
        <w:rPr>
          <w:rFonts w:ascii="Verdana" w:hAnsi="Verdana"/>
          <w:b/>
          <w:sz w:val="20"/>
        </w:rPr>
      </w:pPr>
      <w:r w:rsidRPr="003973BA">
        <w:rPr>
          <w:rFonts w:ascii="Verdana" w:hAnsi="Verdana"/>
          <w:b/>
          <w:sz w:val="20"/>
        </w:rPr>
        <w:t xml:space="preserve">Arquivamento da Escritura </w:t>
      </w:r>
      <w:r w:rsidR="00450471" w:rsidRPr="003973BA">
        <w:rPr>
          <w:rFonts w:ascii="Verdana" w:hAnsi="Verdana"/>
          <w:b/>
          <w:sz w:val="20"/>
        </w:rPr>
        <w:t>de Emissão</w:t>
      </w:r>
      <w:r w:rsidR="009A7111" w:rsidRPr="003973BA">
        <w:rPr>
          <w:rFonts w:ascii="Verdana" w:hAnsi="Verdana"/>
          <w:b/>
          <w:sz w:val="20"/>
        </w:rPr>
        <w:t xml:space="preserve"> e de seus Aditamentos</w:t>
      </w:r>
      <w:r w:rsidR="00450471" w:rsidRPr="003973BA">
        <w:rPr>
          <w:rFonts w:ascii="Verdana" w:hAnsi="Verdana"/>
          <w:b/>
          <w:sz w:val="20"/>
        </w:rPr>
        <w:t xml:space="preserve"> </w:t>
      </w:r>
      <w:r w:rsidRPr="003973BA">
        <w:rPr>
          <w:rFonts w:ascii="Verdana" w:hAnsi="Verdana"/>
          <w:b/>
          <w:sz w:val="20"/>
        </w:rPr>
        <w:t xml:space="preserve">na </w:t>
      </w:r>
      <w:r w:rsidR="004953F6" w:rsidRPr="003973BA">
        <w:rPr>
          <w:rFonts w:ascii="Verdana" w:hAnsi="Verdana"/>
          <w:b/>
          <w:sz w:val="20"/>
        </w:rPr>
        <w:t>JUCEPE</w:t>
      </w:r>
    </w:p>
    <w:p w14:paraId="5868FE5C" w14:textId="77777777" w:rsidR="006A2E40" w:rsidRPr="003973BA" w:rsidRDefault="006A2E40">
      <w:pPr>
        <w:spacing w:after="0" w:line="276" w:lineRule="auto"/>
        <w:contextualSpacing/>
        <w:rPr>
          <w:rFonts w:ascii="Verdana" w:hAnsi="Verdana"/>
          <w:sz w:val="20"/>
        </w:rPr>
      </w:pPr>
    </w:p>
    <w:p w14:paraId="4EF2E67D" w14:textId="77777777" w:rsidR="00A66355" w:rsidRPr="003973BA" w:rsidRDefault="001F4407" w:rsidP="00EC43BB">
      <w:pPr>
        <w:pStyle w:val="ListParagraph"/>
        <w:numPr>
          <w:ilvl w:val="2"/>
          <w:numId w:val="75"/>
        </w:numPr>
        <w:spacing w:after="0" w:line="276" w:lineRule="auto"/>
        <w:ind w:left="0" w:firstLine="0"/>
        <w:rPr>
          <w:rFonts w:ascii="Verdana" w:hAnsi="Verdana"/>
          <w:sz w:val="20"/>
        </w:rPr>
      </w:pPr>
      <w:r w:rsidRPr="003973BA">
        <w:rPr>
          <w:rFonts w:ascii="Verdana" w:hAnsi="Verdana"/>
          <w:sz w:val="20"/>
        </w:rPr>
        <w:t xml:space="preserve">Esta Escritura e seus eventuais aditamentos serão arquivados na </w:t>
      </w:r>
      <w:r w:rsidR="004953F6" w:rsidRPr="003973BA">
        <w:rPr>
          <w:rFonts w:ascii="Verdana" w:hAnsi="Verdana"/>
          <w:sz w:val="20"/>
        </w:rPr>
        <w:t>JUCEPE</w:t>
      </w:r>
      <w:r w:rsidRPr="003973BA">
        <w:rPr>
          <w:rFonts w:ascii="Verdana" w:hAnsi="Verdana"/>
          <w:sz w:val="20"/>
        </w:rPr>
        <w:t xml:space="preserve">, nos termos do artigo 62, inciso II e parágrafo 3º, da Lei das Sociedades por Ações. </w:t>
      </w:r>
    </w:p>
    <w:p w14:paraId="578125CC" w14:textId="77777777" w:rsidR="004747B0" w:rsidRPr="003973BA" w:rsidRDefault="004747B0">
      <w:pPr>
        <w:spacing w:after="0" w:line="276" w:lineRule="auto"/>
        <w:contextualSpacing/>
        <w:rPr>
          <w:rFonts w:ascii="Verdana" w:hAnsi="Verdana"/>
          <w:sz w:val="20"/>
        </w:rPr>
      </w:pPr>
    </w:p>
    <w:p w14:paraId="1093DB87" w14:textId="77777777" w:rsidR="000A1DC4" w:rsidRPr="003973BA" w:rsidRDefault="008736C8" w:rsidP="00EC43BB">
      <w:pPr>
        <w:pStyle w:val="ListParagraph"/>
        <w:numPr>
          <w:ilvl w:val="2"/>
          <w:numId w:val="75"/>
        </w:numPr>
        <w:spacing w:after="0" w:line="276" w:lineRule="auto"/>
        <w:ind w:left="0" w:firstLine="0"/>
        <w:rPr>
          <w:rFonts w:ascii="Verdana" w:hAnsi="Verdana"/>
          <w:sz w:val="20"/>
        </w:rPr>
      </w:pPr>
      <w:r w:rsidRPr="003973BA">
        <w:rPr>
          <w:rFonts w:ascii="Verdana" w:hAnsi="Verdana"/>
          <w:sz w:val="20"/>
        </w:rPr>
        <w:t xml:space="preserve">A </w:t>
      </w:r>
      <w:r w:rsidRPr="00234BFE">
        <w:rPr>
          <w:rFonts w:ascii="Verdana" w:hAnsi="Verdana"/>
          <w:sz w:val="20"/>
        </w:rPr>
        <w:t xml:space="preserve">presente Escritura e seus eventuais aditamentos deverão ser protocolados perante a </w:t>
      </w:r>
      <w:r w:rsidR="004953F6" w:rsidRPr="00234BFE">
        <w:rPr>
          <w:rFonts w:ascii="Verdana" w:hAnsi="Verdana"/>
          <w:sz w:val="20"/>
        </w:rPr>
        <w:t xml:space="preserve">JUCEPE </w:t>
      </w:r>
      <w:r w:rsidRPr="00B64C9E">
        <w:rPr>
          <w:rFonts w:ascii="Verdana" w:hAnsi="Verdana"/>
          <w:sz w:val="20"/>
        </w:rPr>
        <w:t xml:space="preserve">em até </w:t>
      </w:r>
      <w:r w:rsidR="000C6859" w:rsidRPr="00B23291">
        <w:rPr>
          <w:rFonts w:ascii="Verdana" w:hAnsi="Verdana"/>
          <w:sz w:val="20"/>
        </w:rPr>
        <w:t xml:space="preserve">3 </w:t>
      </w:r>
      <w:r w:rsidRPr="00B23291">
        <w:rPr>
          <w:rFonts w:ascii="Verdana" w:hAnsi="Verdana"/>
          <w:sz w:val="20"/>
        </w:rPr>
        <w:t>(</w:t>
      </w:r>
      <w:r w:rsidR="000C6859" w:rsidRPr="00B23291">
        <w:rPr>
          <w:rFonts w:ascii="Verdana" w:hAnsi="Verdana"/>
          <w:sz w:val="20"/>
        </w:rPr>
        <w:t>três</w:t>
      </w:r>
      <w:r w:rsidRPr="00B23291">
        <w:rPr>
          <w:rFonts w:ascii="Verdana" w:hAnsi="Verdana"/>
          <w:sz w:val="20"/>
        </w:rPr>
        <w:t>) Dias Úteis</w:t>
      </w:r>
      <w:r w:rsidRPr="00B64C9E">
        <w:rPr>
          <w:rFonts w:ascii="Verdana" w:hAnsi="Verdana"/>
          <w:sz w:val="20"/>
        </w:rPr>
        <w:t xml:space="preserve"> </w:t>
      </w:r>
      <w:r w:rsidR="00B5138A">
        <w:rPr>
          <w:rFonts w:ascii="Verdana" w:hAnsi="Verdana"/>
          <w:sz w:val="20"/>
        </w:rPr>
        <w:t xml:space="preserve">(conforme abaixo definidos) </w:t>
      </w:r>
      <w:r w:rsidR="00712560" w:rsidRPr="00B64C9E">
        <w:rPr>
          <w:rFonts w:ascii="Verdana" w:hAnsi="Verdana"/>
          <w:sz w:val="20"/>
        </w:rPr>
        <w:t>contados da data d</w:t>
      </w:r>
      <w:r w:rsidR="00712560" w:rsidRPr="007A3996">
        <w:rPr>
          <w:rFonts w:ascii="Verdana" w:hAnsi="Verdana"/>
          <w:sz w:val="20"/>
        </w:rPr>
        <w:t xml:space="preserve">e assinatura da presente Escritura ou dos eventuais </w:t>
      </w:r>
      <w:r w:rsidR="00712560" w:rsidRPr="0092667C">
        <w:rPr>
          <w:rFonts w:ascii="Verdana" w:hAnsi="Verdana"/>
          <w:sz w:val="20"/>
        </w:rPr>
        <w:t>aditamentos</w:t>
      </w:r>
      <w:r w:rsidRPr="00526154">
        <w:rPr>
          <w:rFonts w:ascii="Verdana" w:hAnsi="Verdana"/>
          <w:sz w:val="20"/>
        </w:rPr>
        <w:t xml:space="preserve">, </w:t>
      </w:r>
      <w:r w:rsidR="00712560" w:rsidRPr="00526154">
        <w:rPr>
          <w:rFonts w:ascii="Verdana" w:hAnsi="Verdana"/>
          <w:sz w:val="20"/>
        </w:rPr>
        <w:t xml:space="preserve">conforme aplicável, </w:t>
      </w:r>
      <w:r w:rsidRPr="00965FB5">
        <w:rPr>
          <w:rFonts w:ascii="Verdana" w:hAnsi="Verdana"/>
          <w:sz w:val="20"/>
        </w:rPr>
        <w:t xml:space="preserve">sendo que uma via original desta Escritura e de seus eventuais aditamentos devidamente arquivados na </w:t>
      </w:r>
      <w:r w:rsidR="004953F6" w:rsidRPr="00965FB5">
        <w:rPr>
          <w:rFonts w:ascii="Verdana" w:hAnsi="Verdana"/>
          <w:sz w:val="20"/>
        </w:rPr>
        <w:t>JUCEPE</w:t>
      </w:r>
      <w:r w:rsidRPr="00965FB5">
        <w:rPr>
          <w:rFonts w:ascii="Verdana" w:hAnsi="Verdana"/>
          <w:sz w:val="20"/>
        </w:rPr>
        <w:t xml:space="preserve">, deverão ser enviadas ao Agente Fiduciário em até </w:t>
      </w:r>
      <w:r w:rsidRPr="00B23291">
        <w:rPr>
          <w:rFonts w:ascii="Verdana" w:hAnsi="Verdana"/>
          <w:sz w:val="20"/>
        </w:rPr>
        <w:t>5 (cinco) Dias Úteis</w:t>
      </w:r>
      <w:r w:rsidRPr="00B64C9E">
        <w:rPr>
          <w:rFonts w:ascii="Verdana" w:hAnsi="Verdana"/>
          <w:sz w:val="20"/>
        </w:rPr>
        <w:t xml:space="preserve"> </w:t>
      </w:r>
      <w:r w:rsidR="00712560" w:rsidRPr="00B64C9E">
        <w:rPr>
          <w:rFonts w:ascii="Verdana" w:hAnsi="Verdana"/>
          <w:sz w:val="20"/>
        </w:rPr>
        <w:t>contados</w:t>
      </w:r>
      <w:r w:rsidRPr="003973BA">
        <w:rPr>
          <w:rFonts w:ascii="Verdana" w:hAnsi="Verdana"/>
          <w:sz w:val="20"/>
        </w:rPr>
        <w:t xml:space="preserve"> da data dos respectivos arquivamentos.</w:t>
      </w:r>
    </w:p>
    <w:p w14:paraId="13598A69" w14:textId="77777777" w:rsidR="00B70724" w:rsidRPr="003973BA" w:rsidRDefault="00B70724">
      <w:pPr>
        <w:spacing w:after="0" w:line="276" w:lineRule="auto"/>
        <w:contextualSpacing/>
        <w:rPr>
          <w:rFonts w:ascii="Verdana" w:hAnsi="Verdana"/>
          <w:sz w:val="20"/>
        </w:rPr>
      </w:pPr>
    </w:p>
    <w:p w14:paraId="6D1F92BE" w14:textId="77777777" w:rsidR="00476EFD" w:rsidRPr="003973BA" w:rsidRDefault="00476EFD" w:rsidP="00EC43BB">
      <w:pPr>
        <w:pStyle w:val="ListParagraph"/>
        <w:numPr>
          <w:ilvl w:val="0"/>
          <w:numId w:val="3"/>
        </w:numPr>
        <w:spacing w:after="0" w:line="276" w:lineRule="auto"/>
        <w:ind w:left="0" w:firstLine="0"/>
        <w:rPr>
          <w:rFonts w:ascii="Verdana" w:hAnsi="Verdana"/>
          <w:b/>
          <w:sz w:val="20"/>
        </w:rPr>
      </w:pPr>
      <w:r w:rsidRPr="003973BA">
        <w:rPr>
          <w:rFonts w:ascii="Verdana" w:hAnsi="Verdana"/>
          <w:b/>
          <w:sz w:val="20"/>
        </w:rPr>
        <w:t>Registro da Garantia</w:t>
      </w:r>
    </w:p>
    <w:p w14:paraId="6F4D707E" w14:textId="77777777" w:rsidR="00476EFD" w:rsidRPr="003973BA" w:rsidRDefault="00476EFD">
      <w:pPr>
        <w:pStyle w:val="ListParagraph"/>
        <w:spacing w:after="0" w:line="276" w:lineRule="auto"/>
        <w:ind w:left="0"/>
        <w:rPr>
          <w:rFonts w:ascii="Verdana" w:hAnsi="Verdana"/>
          <w:sz w:val="20"/>
        </w:rPr>
      </w:pPr>
    </w:p>
    <w:p w14:paraId="08E17A27" w14:textId="77777777" w:rsidR="00476EFD" w:rsidRPr="003973BA" w:rsidRDefault="00476EFD" w:rsidP="00EC43BB">
      <w:pPr>
        <w:pStyle w:val="ListParagraph"/>
        <w:numPr>
          <w:ilvl w:val="2"/>
          <w:numId w:val="76"/>
        </w:numPr>
        <w:spacing w:after="0" w:line="276" w:lineRule="auto"/>
        <w:ind w:left="0" w:firstLine="0"/>
        <w:rPr>
          <w:rFonts w:ascii="Verdana" w:hAnsi="Verdana"/>
          <w:sz w:val="20"/>
        </w:rPr>
      </w:pPr>
      <w:r w:rsidRPr="003973BA">
        <w:rPr>
          <w:rFonts w:ascii="Verdana" w:hAnsi="Verdana"/>
          <w:sz w:val="20"/>
        </w:rPr>
        <w:t xml:space="preserve">A </w:t>
      </w:r>
      <w:r w:rsidR="00B5138A">
        <w:rPr>
          <w:rFonts w:ascii="Verdana" w:hAnsi="Verdana"/>
          <w:sz w:val="20"/>
        </w:rPr>
        <w:t>Cessão Fiduciária (conforme abaixo definida)</w:t>
      </w:r>
      <w:r w:rsidR="00B5138A" w:rsidRPr="003973BA">
        <w:rPr>
          <w:rFonts w:ascii="Verdana" w:hAnsi="Verdana"/>
          <w:sz w:val="20"/>
        </w:rPr>
        <w:t xml:space="preserve"> </w:t>
      </w:r>
      <w:r w:rsidR="006668EF" w:rsidRPr="003973BA">
        <w:rPr>
          <w:rFonts w:ascii="Verdana" w:hAnsi="Verdana"/>
          <w:sz w:val="20"/>
        </w:rPr>
        <w:t xml:space="preserve">será </w:t>
      </w:r>
      <w:r w:rsidRPr="003973BA">
        <w:rPr>
          <w:rFonts w:ascii="Verdana" w:hAnsi="Verdana"/>
          <w:sz w:val="20"/>
        </w:rPr>
        <w:t xml:space="preserve">formalizada por meio </w:t>
      </w:r>
      <w:r w:rsidR="00712560" w:rsidRPr="003973BA">
        <w:rPr>
          <w:rFonts w:ascii="Verdana" w:hAnsi="Verdana"/>
          <w:sz w:val="20"/>
        </w:rPr>
        <w:t xml:space="preserve">do </w:t>
      </w:r>
      <w:r w:rsidR="00946C4F">
        <w:rPr>
          <w:rFonts w:ascii="Verdana" w:hAnsi="Verdana"/>
          <w:sz w:val="20"/>
        </w:rPr>
        <w:t>Contrato de Cessão Fiduciária</w:t>
      </w:r>
      <w:r w:rsidRPr="003973BA">
        <w:rPr>
          <w:rFonts w:ascii="Verdana" w:hAnsi="Verdana"/>
          <w:sz w:val="20"/>
        </w:rPr>
        <w:t xml:space="preserve">, que </w:t>
      </w:r>
      <w:r w:rsidR="004953F6" w:rsidRPr="003973BA">
        <w:rPr>
          <w:rFonts w:ascii="Verdana" w:hAnsi="Verdana"/>
          <w:sz w:val="20"/>
        </w:rPr>
        <w:t xml:space="preserve">será </w:t>
      </w:r>
      <w:r w:rsidRPr="003973BA">
        <w:rPr>
          <w:rFonts w:ascii="Verdana" w:hAnsi="Verdana"/>
          <w:sz w:val="20"/>
        </w:rPr>
        <w:t xml:space="preserve">registrado perante os </w:t>
      </w:r>
      <w:r w:rsidR="00712560" w:rsidRPr="003973BA">
        <w:rPr>
          <w:rFonts w:ascii="Verdana" w:hAnsi="Verdana"/>
          <w:sz w:val="20"/>
        </w:rPr>
        <w:t>cartórios</w:t>
      </w:r>
      <w:r w:rsidRPr="003973BA">
        <w:rPr>
          <w:rFonts w:ascii="Verdana" w:hAnsi="Verdana"/>
          <w:sz w:val="20"/>
        </w:rPr>
        <w:t xml:space="preserve"> competentes, </w:t>
      </w:r>
      <w:r w:rsidR="00712560" w:rsidRPr="003973BA">
        <w:rPr>
          <w:rFonts w:ascii="Verdana" w:hAnsi="Verdana"/>
          <w:sz w:val="20"/>
        </w:rPr>
        <w:t xml:space="preserve">no </w:t>
      </w:r>
      <w:r w:rsidR="004953F6" w:rsidRPr="003973BA">
        <w:rPr>
          <w:rFonts w:ascii="Verdana" w:hAnsi="Verdana"/>
          <w:sz w:val="20"/>
        </w:rPr>
        <w:t xml:space="preserve">qual deverão </w:t>
      </w:r>
      <w:r w:rsidRPr="003973BA">
        <w:rPr>
          <w:rFonts w:ascii="Verdana" w:hAnsi="Verdana"/>
          <w:sz w:val="20"/>
        </w:rPr>
        <w:t>ser registrado</w:t>
      </w:r>
      <w:r w:rsidR="004953F6" w:rsidRPr="003973BA">
        <w:rPr>
          <w:rFonts w:ascii="Verdana" w:hAnsi="Verdana"/>
          <w:sz w:val="20"/>
        </w:rPr>
        <w:t>s</w:t>
      </w:r>
      <w:r w:rsidRPr="003973BA">
        <w:rPr>
          <w:rFonts w:ascii="Verdana" w:hAnsi="Verdana"/>
          <w:sz w:val="20"/>
        </w:rPr>
        <w:t xml:space="preserve"> também os eventuais aditamentos ao </w:t>
      </w:r>
      <w:r w:rsidR="00946C4F">
        <w:rPr>
          <w:rFonts w:ascii="Verdana" w:hAnsi="Verdana"/>
          <w:sz w:val="20"/>
        </w:rPr>
        <w:t>Contrato de Cessão Fiduciária</w:t>
      </w:r>
      <w:r w:rsidRPr="003973BA">
        <w:rPr>
          <w:rFonts w:ascii="Verdana" w:hAnsi="Verdana"/>
          <w:sz w:val="20"/>
        </w:rPr>
        <w:t xml:space="preserve">, nos termos do artigo 62, inciso III, da Lei das Sociedades por Ações, observados os prazos previstos no </w:t>
      </w:r>
      <w:r w:rsidR="00946C4F">
        <w:rPr>
          <w:rFonts w:ascii="Verdana" w:hAnsi="Verdana"/>
          <w:sz w:val="20"/>
        </w:rPr>
        <w:t>Contrato de Cessão Fiduciária</w:t>
      </w:r>
      <w:r w:rsidRPr="003973BA">
        <w:rPr>
          <w:rFonts w:ascii="Verdana" w:hAnsi="Verdana"/>
          <w:sz w:val="20"/>
        </w:rPr>
        <w:t>.</w:t>
      </w:r>
    </w:p>
    <w:p w14:paraId="4D17DEB1" w14:textId="77777777" w:rsidR="00476EFD" w:rsidRPr="003973BA" w:rsidRDefault="00476EFD">
      <w:pPr>
        <w:pStyle w:val="ListParagraph"/>
        <w:spacing w:after="0" w:line="276" w:lineRule="auto"/>
        <w:ind w:left="0"/>
        <w:rPr>
          <w:rFonts w:ascii="Verdana" w:hAnsi="Verdana"/>
          <w:sz w:val="20"/>
        </w:rPr>
      </w:pPr>
    </w:p>
    <w:p w14:paraId="27C712CE" w14:textId="77777777" w:rsidR="00476EFD" w:rsidRPr="003973BA" w:rsidRDefault="00476EFD" w:rsidP="00EC43BB">
      <w:pPr>
        <w:pStyle w:val="ListParagraph"/>
        <w:numPr>
          <w:ilvl w:val="2"/>
          <w:numId w:val="76"/>
        </w:numPr>
        <w:spacing w:after="0" w:line="276" w:lineRule="auto"/>
        <w:ind w:left="0" w:firstLine="0"/>
        <w:rPr>
          <w:rFonts w:ascii="Verdana" w:hAnsi="Verdana"/>
          <w:sz w:val="20"/>
        </w:rPr>
      </w:pPr>
      <w:r w:rsidRPr="003973BA">
        <w:rPr>
          <w:rFonts w:ascii="Verdana" w:hAnsi="Verdana"/>
          <w:sz w:val="20"/>
        </w:rPr>
        <w:t xml:space="preserve">Os registros </w:t>
      </w:r>
      <w:r w:rsidR="00082D1B" w:rsidRPr="003973BA">
        <w:rPr>
          <w:rFonts w:ascii="Verdana" w:hAnsi="Verdana"/>
          <w:sz w:val="20"/>
        </w:rPr>
        <w:t xml:space="preserve">do </w:t>
      </w:r>
      <w:r w:rsidR="00946C4F">
        <w:rPr>
          <w:rFonts w:ascii="Verdana" w:hAnsi="Verdana"/>
          <w:sz w:val="20"/>
        </w:rPr>
        <w:t>Contrato de Cessão Fiduciária</w:t>
      </w:r>
      <w:r w:rsidR="0078029A">
        <w:rPr>
          <w:rFonts w:ascii="Verdana" w:hAnsi="Verdana"/>
          <w:sz w:val="20"/>
        </w:rPr>
        <w:t xml:space="preserve"> </w:t>
      </w:r>
      <w:r w:rsidRPr="003973BA">
        <w:rPr>
          <w:rFonts w:ascii="Verdana" w:hAnsi="Verdana"/>
          <w:sz w:val="20"/>
        </w:rPr>
        <w:t xml:space="preserve">nos </w:t>
      </w:r>
      <w:r w:rsidR="00082D1B" w:rsidRPr="003973BA">
        <w:rPr>
          <w:rFonts w:ascii="Verdana" w:hAnsi="Verdana"/>
          <w:sz w:val="20"/>
        </w:rPr>
        <w:t>cartórios</w:t>
      </w:r>
      <w:r w:rsidRPr="003973BA">
        <w:rPr>
          <w:rFonts w:ascii="Verdana" w:hAnsi="Verdana"/>
          <w:sz w:val="20"/>
        </w:rPr>
        <w:t xml:space="preserve"> competentes, conforme previsão da cláusula 2.</w:t>
      </w:r>
      <w:r w:rsidR="00170CC1">
        <w:rPr>
          <w:rFonts w:ascii="Verdana" w:hAnsi="Verdana"/>
          <w:sz w:val="20"/>
        </w:rPr>
        <w:t>6</w:t>
      </w:r>
      <w:r w:rsidRPr="003973BA">
        <w:rPr>
          <w:rFonts w:ascii="Verdana" w:hAnsi="Verdana"/>
          <w:sz w:val="20"/>
        </w:rPr>
        <w:t>.1 acima</w:t>
      </w:r>
      <w:r w:rsidR="00082D1B" w:rsidRPr="003973BA">
        <w:rPr>
          <w:rFonts w:ascii="Verdana" w:hAnsi="Verdana"/>
          <w:sz w:val="20"/>
        </w:rPr>
        <w:t>,</w:t>
      </w:r>
      <w:r w:rsidRPr="003973BA">
        <w:rPr>
          <w:rFonts w:ascii="Verdana" w:hAnsi="Verdana"/>
          <w:sz w:val="20"/>
        </w:rPr>
        <w:t xml:space="preserve"> deverão ser realizados nos termos e prazos previstos </w:t>
      </w:r>
      <w:r w:rsidR="00082D1B" w:rsidRPr="003973BA">
        <w:rPr>
          <w:rFonts w:ascii="Verdana" w:hAnsi="Verdana"/>
          <w:sz w:val="20"/>
        </w:rPr>
        <w:t>n</w:t>
      </w:r>
      <w:r w:rsidRPr="003973BA">
        <w:rPr>
          <w:rFonts w:ascii="Verdana" w:hAnsi="Verdana"/>
          <w:sz w:val="20"/>
        </w:rPr>
        <w:t xml:space="preserve">o </w:t>
      </w:r>
      <w:r w:rsidR="00946C4F">
        <w:rPr>
          <w:rFonts w:ascii="Verdana" w:hAnsi="Verdana"/>
          <w:sz w:val="20"/>
        </w:rPr>
        <w:t>Contrato de Cessão Fiduciária</w:t>
      </w:r>
      <w:r w:rsidRPr="003973BA">
        <w:rPr>
          <w:rFonts w:ascii="Verdana" w:hAnsi="Verdana"/>
          <w:sz w:val="20"/>
        </w:rPr>
        <w:t xml:space="preserve">, sendo que 1 (uma) via original </w:t>
      </w:r>
      <w:r w:rsidR="00082D1B" w:rsidRPr="003973BA">
        <w:rPr>
          <w:rFonts w:ascii="Verdana" w:hAnsi="Verdana"/>
          <w:sz w:val="20"/>
        </w:rPr>
        <w:t>d</w:t>
      </w:r>
      <w:r w:rsidRPr="003973BA">
        <w:rPr>
          <w:rFonts w:ascii="Verdana" w:hAnsi="Verdana"/>
          <w:sz w:val="20"/>
        </w:rPr>
        <w:t xml:space="preserve">o </w:t>
      </w:r>
      <w:r w:rsidR="00946C4F">
        <w:rPr>
          <w:rFonts w:ascii="Verdana" w:hAnsi="Verdana"/>
          <w:sz w:val="20"/>
        </w:rPr>
        <w:t xml:space="preserve">Contrato de Cessão Fiduciária </w:t>
      </w:r>
      <w:r w:rsidRPr="003973BA">
        <w:rPr>
          <w:rFonts w:ascii="Verdana" w:hAnsi="Verdana"/>
          <w:sz w:val="20"/>
        </w:rPr>
        <w:t xml:space="preserve">e de seus eventuais aditamentos devidamente registrados nos </w:t>
      </w:r>
      <w:r w:rsidR="00082D1B" w:rsidRPr="003973BA">
        <w:rPr>
          <w:rFonts w:ascii="Verdana" w:hAnsi="Verdana"/>
          <w:sz w:val="20"/>
        </w:rPr>
        <w:t>cartórios</w:t>
      </w:r>
      <w:r w:rsidRPr="003973BA">
        <w:rPr>
          <w:rFonts w:ascii="Verdana" w:hAnsi="Verdana"/>
          <w:sz w:val="20"/>
        </w:rPr>
        <w:t xml:space="preserve"> competentes deverão ser enviadas ao Agente Fiduciário em até 5 (cinco) Dias Úteis </w:t>
      </w:r>
      <w:r w:rsidR="00082D1B" w:rsidRPr="003973BA">
        <w:rPr>
          <w:rFonts w:ascii="Verdana" w:hAnsi="Verdana"/>
          <w:sz w:val="20"/>
        </w:rPr>
        <w:t>contados da</w:t>
      </w:r>
      <w:r w:rsidRPr="003973BA">
        <w:rPr>
          <w:rFonts w:ascii="Verdana" w:hAnsi="Verdana"/>
          <w:sz w:val="20"/>
        </w:rPr>
        <w:t xml:space="preserve"> data dos respectivos registros.</w:t>
      </w:r>
    </w:p>
    <w:p w14:paraId="1B292EE5" w14:textId="77777777" w:rsidR="00476EFD" w:rsidRPr="003973BA" w:rsidRDefault="00476EFD">
      <w:pPr>
        <w:pStyle w:val="ListParagraph"/>
        <w:spacing w:after="0" w:line="276" w:lineRule="auto"/>
        <w:ind w:left="0"/>
        <w:rPr>
          <w:rFonts w:ascii="Verdana" w:hAnsi="Verdana"/>
          <w:b/>
          <w:sz w:val="20"/>
        </w:rPr>
      </w:pPr>
    </w:p>
    <w:p w14:paraId="15F8DAAA" w14:textId="77777777" w:rsidR="001F4407" w:rsidRPr="003973BA" w:rsidRDefault="00D60D06" w:rsidP="00EC43BB">
      <w:pPr>
        <w:pStyle w:val="ListParagraph"/>
        <w:numPr>
          <w:ilvl w:val="0"/>
          <w:numId w:val="3"/>
        </w:numPr>
        <w:spacing w:after="0" w:line="276" w:lineRule="auto"/>
        <w:ind w:left="0" w:firstLine="0"/>
        <w:rPr>
          <w:rFonts w:ascii="Verdana" w:hAnsi="Verdana"/>
          <w:b/>
          <w:sz w:val="20"/>
        </w:rPr>
      </w:pPr>
      <w:r w:rsidRPr="003973BA">
        <w:rPr>
          <w:rFonts w:ascii="Verdana" w:hAnsi="Verdana"/>
          <w:b/>
          <w:sz w:val="20"/>
        </w:rPr>
        <w:t>Depósito para Distribuição, Negociação e Liquidação Financeira</w:t>
      </w:r>
    </w:p>
    <w:p w14:paraId="06E96C93" w14:textId="77777777" w:rsidR="006A2E40" w:rsidRPr="003973BA" w:rsidRDefault="006A2E40">
      <w:pPr>
        <w:spacing w:after="0" w:line="276" w:lineRule="auto"/>
        <w:contextualSpacing/>
        <w:rPr>
          <w:rFonts w:ascii="Verdana" w:hAnsi="Verdana"/>
          <w:sz w:val="20"/>
        </w:rPr>
      </w:pPr>
    </w:p>
    <w:p w14:paraId="43F6FB73" w14:textId="77777777" w:rsidR="001F4407" w:rsidRPr="003973BA" w:rsidRDefault="001F4407">
      <w:pPr>
        <w:pStyle w:val="ListParagraph"/>
        <w:numPr>
          <w:ilvl w:val="2"/>
          <w:numId w:val="77"/>
        </w:numPr>
        <w:spacing w:after="0" w:line="276" w:lineRule="auto"/>
        <w:rPr>
          <w:rFonts w:ascii="Verdana" w:hAnsi="Verdana"/>
          <w:sz w:val="20"/>
        </w:rPr>
      </w:pPr>
      <w:r w:rsidRPr="003973BA">
        <w:rPr>
          <w:rFonts w:ascii="Verdana" w:hAnsi="Verdana"/>
          <w:sz w:val="20"/>
        </w:rPr>
        <w:t>As Debêntures serão depositadas para:</w:t>
      </w:r>
    </w:p>
    <w:p w14:paraId="75193F85" w14:textId="77777777" w:rsidR="006A2E40" w:rsidRPr="003973BA" w:rsidRDefault="006A2E40">
      <w:pPr>
        <w:spacing w:after="0" w:line="276" w:lineRule="auto"/>
        <w:contextualSpacing/>
        <w:rPr>
          <w:rFonts w:ascii="Verdana" w:hAnsi="Verdana"/>
          <w:sz w:val="20"/>
        </w:rPr>
      </w:pPr>
    </w:p>
    <w:p w14:paraId="64A6BBDD" w14:textId="77777777" w:rsidR="001F4407" w:rsidRPr="003973BA" w:rsidRDefault="009A7111" w:rsidP="00EC43BB">
      <w:pPr>
        <w:pStyle w:val="ListParagraph"/>
        <w:numPr>
          <w:ilvl w:val="0"/>
          <w:numId w:val="64"/>
        </w:numPr>
        <w:tabs>
          <w:tab w:val="left" w:pos="709"/>
        </w:tabs>
        <w:spacing w:after="0" w:line="276" w:lineRule="auto"/>
        <w:ind w:left="0" w:firstLine="0"/>
        <w:rPr>
          <w:rFonts w:ascii="Verdana" w:hAnsi="Verdana"/>
          <w:sz w:val="20"/>
        </w:rPr>
      </w:pPr>
      <w:r w:rsidRPr="003973BA">
        <w:rPr>
          <w:rFonts w:ascii="Verdana" w:hAnsi="Verdana"/>
          <w:sz w:val="20"/>
        </w:rPr>
        <w:t>D</w:t>
      </w:r>
      <w:r w:rsidR="001F4407" w:rsidRPr="003973BA">
        <w:rPr>
          <w:rFonts w:ascii="Verdana" w:hAnsi="Verdana"/>
          <w:sz w:val="20"/>
        </w:rPr>
        <w:t>istribuição</w:t>
      </w:r>
      <w:r w:rsidRPr="003973BA">
        <w:rPr>
          <w:rFonts w:ascii="Verdana" w:hAnsi="Verdana"/>
          <w:sz w:val="20"/>
        </w:rPr>
        <w:t xml:space="preserve"> pública</w:t>
      </w:r>
      <w:r w:rsidR="001F4407" w:rsidRPr="003973BA">
        <w:rPr>
          <w:rFonts w:ascii="Verdana" w:hAnsi="Verdana"/>
          <w:sz w:val="20"/>
        </w:rPr>
        <w:t xml:space="preserve"> no mercado primário</w:t>
      </w:r>
      <w:r w:rsidR="00B934CE" w:rsidRPr="003973BA">
        <w:rPr>
          <w:rFonts w:ascii="Verdana" w:hAnsi="Verdana"/>
          <w:sz w:val="20"/>
        </w:rPr>
        <w:t>,</w:t>
      </w:r>
      <w:r w:rsidR="001F4407" w:rsidRPr="003973BA">
        <w:rPr>
          <w:rFonts w:ascii="Verdana" w:hAnsi="Verdana"/>
          <w:sz w:val="20"/>
        </w:rPr>
        <w:t xml:space="preserve"> por meio do MDA – Módulo de Distribuição de Ativos (“</w:t>
      </w:r>
      <w:r w:rsidR="001F4407" w:rsidRPr="003973BA">
        <w:rPr>
          <w:rFonts w:ascii="Verdana" w:hAnsi="Verdana"/>
          <w:sz w:val="20"/>
          <w:u w:val="single"/>
        </w:rPr>
        <w:t>MDA</w:t>
      </w:r>
      <w:r w:rsidR="001F4407" w:rsidRPr="003973BA">
        <w:rPr>
          <w:rFonts w:ascii="Verdana" w:hAnsi="Verdana"/>
          <w:sz w:val="20"/>
        </w:rPr>
        <w:t xml:space="preserve">”), administrado e operacionalizado pela </w:t>
      </w:r>
      <w:r w:rsidR="00476EFD" w:rsidRPr="003973BA">
        <w:rPr>
          <w:rFonts w:ascii="Verdana" w:hAnsi="Verdana"/>
          <w:sz w:val="20"/>
        </w:rPr>
        <w:t>B3</w:t>
      </w:r>
      <w:r w:rsidR="001F4407" w:rsidRPr="003973BA">
        <w:rPr>
          <w:rFonts w:ascii="Verdana" w:hAnsi="Verdana"/>
          <w:sz w:val="20"/>
        </w:rPr>
        <w:t xml:space="preserve"> S.A. – </w:t>
      </w:r>
      <w:r w:rsidR="00476EFD" w:rsidRPr="003973BA">
        <w:rPr>
          <w:rFonts w:ascii="Verdana" w:hAnsi="Verdana"/>
          <w:sz w:val="20"/>
        </w:rPr>
        <w:t>Brasil, Bolsa, Balcão</w:t>
      </w:r>
      <w:r w:rsidRPr="003973BA">
        <w:rPr>
          <w:rFonts w:ascii="Verdana" w:hAnsi="Verdana"/>
          <w:sz w:val="20"/>
        </w:rPr>
        <w:t xml:space="preserve"> – Segmento CETIP UTVM</w:t>
      </w:r>
      <w:r w:rsidR="00476EFD" w:rsidRPr="003973BA">
        <w:rPr>
          <w:rFonts w:ascii="Verdana" w:hAnsi="Verdana"/>
          <w:sz w:val="20"/>
        </w:rPr>
        <w:t xml:space="preserve"> </w:t>
      </w:r>
      <w:r w:rsidR="001F4407" w:rsidRPr="003973BA">
        <w:rPr>
          <w:rFonts w:ascii="Verdana" w:hAnsi="Verdana"/>
          <w:sz w:val="20"/>
        </w:rPr>
        <w:t>(“</w:t>
      </w:r>
      <w:r w:rsidR="00476EFD" w:rsidRPr="003973BA">
        <w:rPr>
          <w:rFonts w:ascii="Verdana" w:hAnsi="Verdana"/>
          <w:sz w:val="20"/>
          <w:u w:val="single"/>
        </w:rPr>
        <w:t>B3</w:t>
      </w:r>
      <w:r w:rsidR="001F4407" w:rsidRPr="003973BA">
        <w:rPr>
          <w:rFonts w:ascii="Verdana" w:hAnsi="Verdana"/>
          <w:sz w:val="20"/>
        </w:rPr>
        <w:t xml:space="preserve">”), sendo a distribuição liquidada financeiramente por meio da </w:t>
      </w:r>
      <w:r w:rsidR="00476EFD" w:rsidRPr="003973BA">
        <w:rPr>
          <w:rFonts w:ascii="Verdana" w:hAnsi="Verdana"/>
          <w:sz w:val="20"/>
        </w:rPr>
        <w:t>B3</w:t>
      </w:r>
      <w:r w:rsidR="001F4407" w:rsidRPr="003973BA">
        <w:rPr>
          <w:rFonts w:ascii="Verdana" w:hAnsi="Verdana"/>
          <w:sz w:val="20"/>
        </w:rPr>
        <w:t xml:space="preserve">; </w:t>
      </w:r>
      <w:r w:rsidR="00F07599" w:rsidRPr="003973BA">
        <w:rPr>
          <w:rFonts w:ascii="Verdana" w:hAnsi="Verdana"/>
          <w:sz w:val="20"/>
        </w:rPr>
        <w:t>e</w:t>
      </w:r>
    </w:p>
    <w:p w14:paraId="6B81F283" w14:textId="77777777" w:rsidR="006A2E40" w:rsidRPr="003973BA" w:rsidRDefault="006A2E40">
      <w:pPr>
        <w:tabs>
          <w:tab w:val="left" w:pos="709"/>
        </w:tabs>
        <w:spacing w:after="0" w:line="276" w:lineRule="auto"/>
        <w:contextualSpacing/>
        <w:rPr>
          <w:rFonts w:ascii="Verdana" w:hAnsi="Verdana"/>
          <w:sz w:val="20"/>
        </w:rPr>
      </w:pPr>
    </w:p>
    <w:p w14:paraId="734174A3" w14:textId="77777777" w:rsidR="00D60D06" w:rsidRPr="003973BA" w:rsidRDefault="00D60D06" w:rsidP="00EC43BB">
      <w:pPr>
        <w:pStyle w:val="ListParagraph"/>
        <w:numPr>
          <w:ilvl w:val="0"/>
          <w:numId w:val="64"/>
        </w:numPr>
        <w:tabs>
          <w:tab w:val="left" w:pos="709"/>
        </w:tabs>
        <w:spacing w:after="0" w:line="276" w:lineRule="auto"/>
        <w:ind w:left="0" w:firstLine="0"/>
        <w:rPr>
          <w:rFonts w:ascii="Verdana" w:hAnsi="Verdana"/>
          <w:sz w:val="20"/>
        </w:rPr>
      </w:pPr>
      <w:r w:rsidRPr="003973BA">
        <w:rPr>
          <w:rFonts w:ascii="Verdana" w:hAnsi="Verdana"/>
          <w:sz w:val="20"/>
        </w:rPr>
        <w:t>negociação no mercado secundário</w:t>
      </w:r>
      <w:r w:rsidR="00B934CE" w:rsidRPr="003973BA">
        <w:rPr>
          <w:rFonts w:ascii="Verdana" w:hAnsi="Verdana"/>
          <w:sz w:val="20"/>
        </w:rPr>
        <w:t>,</w:t>
      </w:r>
      <w:r w:rsidRPr="003973BA">
        <w:rPr>
          <w:rFonts w:ascii="Verdana" w:hAnsi="Verdana"/>
          <w:sz w:val="20"/>
        </w:rPr>
        <w:t xml:space="preserve"> por meio do CETIP21 – Títulos e Valores Mobiliários (“</w:t>
      </w:r>
      <w:r w:rsidRPr="003973BA">
        <w:rPr>
          <w:rFonts w:ascii="Verdana" w:hAnsi="Verdana"/>
          <w:sz w:val="20"/>
          <w:u w:val="single"/>
        </w:rPr>
        <w:t>CETIP21</w:t>
      </w:r>
      <w:r w:rsidRPr="003973BA">
        <w:rPr>
          <w:rFonts w:ascii="Verdana" w:hAnsi="Verdana"/>
          <w:sz w:val="20"/>
        </w:rPr>
        <w:t xml:space="preserve">”), administrado e operacionalizado pela </w:t>
      </w:r>
      <w:r w:rsidR="00082D1B" w:rsidRPr="003973BA">
        <w:rPr>
          <w:rFonts w:ascii="Verdana" w:hAnsi="Verdana"/>
          <w:sz w:val="20"/>
        </w:rPr>
        <w:t>B3</w:t>
      </w:r>
      <w:r w:rsidRPr="003973BA">
        <w:rPr>
          <w:rFonts w:ascii="Verdana" w:hAnsi="Verdana"/>
          <w:sz w:val="20"/>
        </w:rPr>
        <w:t xml:space="preserve">, sendo as negociações liquidadas financeiramente e as Debêntures custodiadas eletronicamente na </w:t>
      </w:r>
      <w:r w:rsidR="00082D1B" w:rsidRPr="003973BA">
        <w:rPr>
          <w:rFonts w:ascii="Verdana" w:hAnsi="Verdana"/>
          <w:sz w:val="20"/>
        </w:rPr>
        <w:t>B3</w:t>
      </w:r>
      <w:r w:rsidR="00F07599" w:rsidRPr="003973BA">
        <w:rPr>
          <w:rFonts w:ascii="Verdana" w:hAnsi="Verdana"/>
          <w:sz w:val="20"/>
        </w:rPr>
        <w:t>.</w:t>
      </w:r>
    </w:p>
    <w:p w14:paraId="31248488" w14:textId="77777777" w:rsidR="006A2E40" w:rsidRPr="003973BA" w:rsidRDefault="006A2E40">
      <w:pPr>
        <w:spacing w:after="0" w:line="276" w:lineRule="auto"/>
        <w:contextualSpacing/>
        <w:rPr>
          <w:rFonts w:ascii="Verdana" w:hAnsi="Verdana"/>
          <w:sz w:val="20"/>
        </w:rPr>
      </w:pPr>
    </w:p>
    <w:p w14:paraId="60FD1DDC" w14:textId="77777777" w:rsidR="003F0B87" w:rsidRPr="003973BA" w:rsidRDefault="001F4407" w:rsidP="00EC43BB">
      <w:pPr>
        <w:pStyle w:val="ListParagraph"/>
        <w:numPr>
          <w:ilvl w:val="2"/>
          <w:numId w:val="77"/>
        </w:numPr>
        <w:spacing w:after="0" w:line="276" w:lineRule="auto"/>
        <w:ind w:left="0" w:firstLine="0"/>
        <w:rPr>
          <w:rFonts w:ascii="Verdana" w:hAnsi="Verdana"/>
          <w:sz w:val="20"/>
        </w:rPr>
      </w:pPr>
      <w:r w:rsidRPr="003973BA">
        <w:rPr>
          <w:rFonts w:ascii="Verdana" w:hAnsi="Verdana"/>
          <w:sz w:val="20"/>
        </w:rPr>
        <w:t xml:space="preserve">Não obstante o descrito na </w:t>
      </w:r>
      <w:r w:rsidR="00170CC1">
        <w:rPr>
          <w:rFonts w:ascii="Verdana" w:hAnsi="Verdana"/>
          <w:sz w:val="20"/>
        </w:rPr>
        <w:t>c</w:t>
      </w:r>
      <w:r w:rsidRPr="003973BA">
        <w:rPr>
          <w:rFonts w:ascii="Verdana" w:hAnsi="Verdana"/>
          <w:sz w:val="20"/>
        </w:rPr>
        <w:t>láusula 2.</w:t>
      </w:r>
      <w:r w:rsidR="00170CC1">
        <w:rPr>
          <w:rFonts w:ascii="Verdana" w:hAnsi="Verdana"/>
          <w:sz w:val="20"/>
        </w:rPr>
        <w:t>7</w:t>
      </w:r>
      <w:r w:rsidRPr="003973BA">
        <w:rPr>
          <w:rFonts w:ascii="Verdana" w:hAnsi="Verdana"/>
          <w:sz w:val="20"/>
        </w:rPr>
        <w:t xml:space="preserve">.1 acima, as Debêntures somente poderão ser negociadas </w:t>
      </w:r>
      <w:r w:rsidR="00B5138A">
        <w:rPr>
          <w:rFonts w:ascii="Verdana" w:hAnsi="Verdana"/>
          <w:sz w:val="20"/>
        </w:rPr>
        <w:t xml:space="preserve">entre investidores qualificados (assim definidos na Instrução CVM 539 (conforme abaixo definida) </w:t>
      </w:r>
      <w:r w:rsidRPr="003973BA">
        <w:rPr>
          <w:rFonts w:ascii="Verdana" w:hAnsi="Verdana"/>
          <w:sz w:val="20"/>
        </w:rPr>
        <w:t xml:space="preserve">nos mercados regulamentados de valores mobiliários depois de decorridos 90 (noventa) dias </w:t>
      </w:r>
      <w:r w:rsidR="00D60D06" w:rsidRPr="003973BA">
        <w:rPr>
          <w:rFonts w:ascii="Verdana" w:hAnsi="Verdana"/>
          <w:sz w:val="20"/>
        </w:rPr>
        <w:t xml:space="preserve">contados </w:t>
      </w:r>
      <w:r w:rsidRPr="003973BA">
        <w:rPr>
          <w:rFonts w:ascii="Verdana" w:hAnsi="Verdana"/>
          <w:sz w:val="20"/>
        </w:rPr>
        <w:t>da data de cada subscrição ou aquisição</w:t>
      </w:r>
      <w:r w:rsidR="009A7111" w:rsidRPr="003973BA">
        <w:rPr>
          <w:rFonts w:ascii="Verdana" w:hAnsi="Verdana"/>
          <w:sz w:val="20"/>
        </w:rPr>
        <w:t xml:space="preserve"> inicial</w:t>
      </w:r>
      <w:r w:rsidRPr="003973BA">
        <w:rPr>
          <w:rFonts w:ascii="Verdana" w:hAnsi="Verdana"/>
          <w:sz w:val="20"/>
        </w:rPr>
        <w:t xml:space="preserve">, </w:t>
      </w:r>
      <w:r w:rsidR="00BB01D1">
        <w:rPr>
          <w:rFonts w:ascii="Verdana" w:hAnsi="Verdana"/>
          <w:sz w:val="20"/>
        </w:rPr>
        <w:t>observado</w:t>
      </w:r>
      <w:r w:rsidR="004A492F">
        <w:rPr>
          <w:rFonts w:ascii="Verdana" w:hAnsi="Verdana"/>
          <w:sz w:val="20"/>
        </w:rPr>
        <w:t>s</w:t>
      </w:r>
      <w:r w:rsidR="00BB01D1">
        <w:rPr>
          <w:rFonts w:ascii="Verdana" w:hAnsi="Verdana"/>
          <w:sz w:val="20"/>
        </w:rPr>
        <w:t xml:space="preserve"> o</w:t>
      </w:r>
      <w:r w:rsidR="004A492F">
        <w:rPr>
          <w:rFonts w:ascii="Verdana" w:hAnsi="Verdana"/>
          <w:sz w:val="20"/>
        </w:rPr>
        <w:t>s termos e exceções</w:t>
      </w:r>
      <w:r w:rsidR="00BB01D1" w:rsidRPr="003973BA">
        <w:rPr>
          <w:rFonts w:ascii="Verdana" w:hAnsi="Verdana"/>
          <w:sz w:val="20"/>
        </w:rPr>
        <w:t xml:space="preserve"> </w:t>
      </w:r>
      <w:r w:rsidRPr="003973BA">
        <w:rPr>
          <w:rFonts w:ascii="Verdana" w:hAnsi="Verdana"/>
          <w:sz w:val="20"/>
        </w:rPr>
        <w:t>disposto</w:t>
      </w:r>
      <w:r w:rsidR="004A492F">
        <w:rPr>
          <w:rFonts w:ascii="Verdana" w:hAnsi="Verdana"/>
          <w:sz w:val="20"/>
        </w:rPr>
        <w:t>s</w:t>
      </w:r>
      <w:r w:rsidRPr="003973BA">
        <w:rPr>
          <w:rFonts w:ascii="Verdana" w:hAnsi="Verdana"/>
          <w:sz w:val="20"/>
        </w:rPr>
        <w:t xml:space="preserve"> nos artigos 13 e 15 da Instrução CVM 476, e uma vez verificado o cumprimento, pela </w:t>
      </w:r>
      <w:r w:rsidR="006C460B" w:rsidRPr="003973BA">
        <w:rPr>
          <w:rFonts w:ascii="Verdana" w:hAnsi="Verdana"/>
          <w:sz w:val="20"/>
        </w:rPr>
        <w:t>Emissora</w:t>
      </w:r>
      <w:r w:rsidRPr="003973BA">
        <w:rPr>
          <w:rFonts w:ascii="Verdana" w:hAnsi="Verdana"/>
          <w:sz w:val="20"/>
        </w:rPr>
        <w:t>, de suas obrigações previstas no artigo 17 da Instrução CVM 476, sendo que a negociação das Debêntures deverá sempre respeitar as disposições legais e regulamentares aplicáveis.</w:t>
      </w:r>
    </w:p>
    <w:p w14:paraId="696F738F" w14:textId="77777777" w:rsidR="009A7111" w:rsidRPr="003973BA" w:rsidRDefault="009A7111">
      <w:pPr>
        <w:pStyle w:val="ListParagraph"/>
        <w:spacing w:after="0" w:line="276" w:lineRule="auto"/>
        <w:ind w:left="0"/>
        <w:rPr>
          <w:rFonts w:ascii="Verdana" w:hAnsi="Verdana"/>
          <w:sz w:val="20"/>
        </w:rPr>
      </w:pPr>
    </w:p>
    <w:p w14:paraId="73B131B4" w14:textId="77777777" w:rsidR="009A7111" w:rsidRPr="003973BA" w:rsidRDefault="00B57411" w:rsidP="00EC43BB">
      <w:pPr>
        <w:pStyle w:val="ListParagraph"/>
        <w:numPr>
          <w:ilvl w:val="2"/>
          <w:numId w:val="77"/>
        </w:numPr>
        <w:spacing w:after="0" w:line="276" w:lineRule="auto"/>
        <w:ind w:left="0" w:firstLine="0"/>
        <w:rPr>
          <w:rFonts w:ascii="Verdana" w:hAnsi="Verdana"/>
          <w:sz w:val="20"/>
        </w:rPr>
      </w:pPr>
      <w:r w:rsidRPr="003973BA">
        <w:rPr>
          <w:rFonts w:ascii="Verdana" w:hAnsi="Verdana"/>
          <w:sz w:val="20"/>
        </w:rPr>
        <w:t>Ainda</w:t>
      </w:r>
      <w:r w:rsidR="009A7111" w:rsidRPr="003973BA">
        <w:rPr>
          <w:rFonts w:ascii="Verdana" w:hAnsi="Verdana"/>
          <w:sz w:val="20"/>
        </w:rPr>
        <w:t xml:space="preserve">, a vedação à negociação das Debêntures no mercado secundário no período de 90 (noventa) dias contados de cada data de subscrição inicial pelos Investidores Profissionais </w:t>
      </w:r>
      <w:r w:rsidR="00B5138A">
        <w:rPr>
          <w:rFonts w:ascii="Verdana" w:hAnsi="Verdana"/>
          <w:sz w:val="20"/>
        </w:rPr>
        <w:t>(conforme abaixo definidos)</w:t>
      </w:r>
      <w:r w:rsidR="00B5138A" w:rsidRPr="003973BA">
        <w:rPr>
          <w:rFonts w:ascii="Verdana" w:hAnsi="Verdana"/>
          <w:sz w:val="20"/>
        </w:rPr>
        <w:t xml:space="preserve"> </w:t>
      </w:r>
      <w:r w:rsidR="009A7111" w:rsidRPr="003973BA">
        <w:rPr>
          <w:rFonts w:ascii="Verdana" w:hAnsi="Verdana"/>
          <w:sz w:val="20"/>
        </w:rPr>
        <w:t xml:space="preserve">não será aplicável </w:t>
      </w:r>
      <w:r w:rsidR="002B122A">
        <w:rPr>
          <w:rFonts w:ascii="Verdana" w:hAnsi="Verdana"/>
          <w:sz w:val="20"/>
        </w:rPr>
        <w:t>a</w:t>
      </w:r>
      <w:r w:rsidR="00CA6324">
        <w:rPr>
          <w:rFonts w:ascii="Verdana" w:hAnsi="Verdana"/>
          <w:sz w:val="20"/>
        </w:rPr>
        <w:t>o</w:t>
      </w:r>
      <w:r w:rsidR="00CA6324" w:rsidRPr="002A0C52">
        <w:rPr>
          <w:rFonts w:ascii="Verdana" w:hAnsi="Verdana"/>
          <w:sz w:val="20"/>
        </w:rPr>
        <w:t xml:space="preserve"> lote de Debêntures objeto de garantia firme de colocação pelos Coordenadores</w:t>
      </w:r>
      <w:r w:rsidR="00295160">
        <w:rPr>
          <w:rFonts w:ascii="Verdana" w:hAnsi="Verdana"/>
          <w:sz w:val="20"/>
        </w:rPr>
        <w:t xml:space="preserve"> </w:t>
      </w:r>
      <w:r w:rsidR="00670022" w:rsidRPr="003973BA">
        <w:rPr>
          <w:rFonts w:ascii="Verdana" w:hAnsi="Verdana"/>
          <w:sz w:val="20"/>
        </w:rPr>
        <w:t>(conforme abaixo definido)</w:t>
      </w:r>
      <w:r w:rsidR="009A7111" w:rsidRPr="003973BA">
        <w:rPr>
          <w:rFonts w:ascii="Verdana" w:hAnsi="Verdana"/>
          <w:sz w:val="20"/>
        </w:rPr>
        <w:t>, nos termos do inciso II do artigo 13 da Instrução CVM 476.</w:t>
      </w:r>
    </w:p>
    <w:p w14:paraId="6FCCB0C9" w14:textId="77777777" w:rsidR="00EE06ED" w:rsidRPr="003973BA" w:rsidRDefault="00EE06ED">
      <w:pPr>
        <w:spacing w:after="0" w:line="276" w:lineRule="auto"/>
        <w:contextualSpacing/>
        <w:rPr>
          <w:rFonts w:ascii="Verdana" w:hAnsi="Verdana"/>
          <w:sz w:val="20"/>
        </w:rPr>
      </w:pPr>
    </w:p>
    <w:p w14:paraId="1598541D" w14:textId="77777777" w:rsidR="006A2E40" w:rsidRPr="003973BA" w:rsidRDefault="006A2E40">
      <w:pPr>
        <w:spacing w:after="0" w:line="276" w:lineRule="auto"/>
        <w:contextualSpacing/>
        <w:jc w:val="center"/>
        <w:rPr>
          <w:rFonts w:ascii="Verdana" w:hAnsi="Verdana"/>
          <w:b/>
          <w:sz w:val="20"/>
        </w:rPr>
      </w:pPr>
      <w:r w:rsidRPr="003973BA">
        <w:rPr>
          <w:rFonts w:ascii="Verdana" w:hAnsi="Verdana"/>
          <w:b/>
          <w:sz w:val="20"/>
        </w:rPr>
        <w:t>CLÁUSULA III</w:t>
      </w:r>
    </w:p>
    <w:p w14:paraId="0FDF9170" w14:textId="77777777" w:rsidR="001F4407" w:rsidRPr="003973BA" w:rsidRDefault="001F4407">
      <w:pPr>
        <w:spacing w:after="0" w:line="276" w:lineRule="auto"/>
        <w:contextualSpacing/>
        <w:jc w:val="center"/>
        <w:rPr>
          <w:rFonts w:ascii="Verdana" w:hAnsi="Verdana"/>
          <w:sz w:val="20"/>
        </w:rPr>
      </w:pPr>
      <w:r w:rsidRPr="003973BA">
        <w:rPr>
          <w:rFonts w:ascii="Verdana" w:hAnsi="Verdana"/>
          <w:b/>
          <w:sz w:val="20"/>
        </w:rPr>
        <w:t>CARACTERÍSTICAS DA EMISSÃO</w:t>
      </w:r>
    </w:p>
    <w:p w14:paraId="0EDB324F" w14:textId="77777777" w:rsidR="001F4407" w:rsidRPr="003973BA" w:rsidRDefault="001F4407">
      <w:pPr>
        <w:spacing w:after="0" w:line="276" w:lineRule="auto"/>
        <w:contextualSpacing/>
        <w:rPr>
          <w:rFonts w:ascii="Verdana" w:hAnsi="Verdana"/>
          <w:sz w:val="20"/>
        </w:rPr>
      </w:pPr>
    </w:p>
    <w:p w14:paraId="0A25B228" w14:textId="77777777" w:rsidR="001F4407" w:rsidRPr="003973BA" w:rsidRDefault="001F4407" w:rsidP="00EC43BB">
      <w:pPr>
        <w:pStyle w:val="ListParagraph"/>
        <w:numPr>
          <w:ilvl w:val="0"/>
          <w:numId w:val="7"/>
        </w:numPr>
        <w:spacing w:after="0" w:line="276" w:lineRule="auto"/>
        <w:ind w:left="0" w:firstLine="0"/>
        <w:rPr>
          <w:rFonts w:ascii="Verdana" w:hAnsi="Verdana"/>
          <w:b/>
          <w:sz w:val="20"/>
        </w:rPr>
      </w:pPr>
      <w:r w:rsidRPr="003973BA">
        <w:rPr>
          <w:rFonts w:ascii="Verdana" w:hAnsi="Verdana"/>
          <w:b/>
          <w:sz w:val="20"/>
        </w:rPr>
        <w:t>Objeto Social da Emissora</w:t>
      </w:r>
    </w:p>
    <w:p w14:paraId="63305782" w14:textId="77777777" w:rsidR="001F4407" w:rsidRPr="003973BA" w:rsidRDefault="001F4407">
      <w:pPr>
        <w:spacing w:after="0" w:line="276" w:lineRule="auto"/>
        <w:contextualSpacing/>
        <w:rPr>
          <w:rFonts w:ascii="Verdana" w:hAnsi="Verdana"/>
          <w:sz w:val="20"/>
        </w:rPr>
      </w:pPr>
    </w:p>
    <w:p w14:paraId="509A1228" w14:textId="77777777" w:rsidR="00970A2C" w:rsidRPr="003973BA" w:rsidRDefault="001F4407" w:rsidP="00EC43BB">
      <w:pPr>
        <w:pStyle w:val="ListParagraph"/>
        <w:numPr>
          <w:ilvl w:val="0"/>
          <w:numId w:val="10"/>
        </w:numPr>
        <w:spacing w:after="0" w:line="276" w:lineRule="auto"/>
        <w:ind w:left="0" w:firstLine="0"/>
        <w:rPr>
          <w:rFonts w:ascii="Verdana" w:hAnsi="Verdana"/>
          <w:sz w:val="20"/>
        </w:rPr>
      </w:pPr>
      <w:r w:rsidRPr="003973BA">
        <w:rPr>
          <w:rFonts w:ascii="Verdana" w:hAnsi="Verdana"/>
          <w:sz w:val="20"/>
        </w:rPr>
        <w:t xml:space="preserve">De acordo com o </w:t>
      </w:r>
      <w:r w:rsidR="00294DF0" w:rsidRPr="003973BA">
        <w:rPr>
          <w:rFonts w:ascii="Verdana" w:hAnsi="Verdana"/>
          <w:sz w:val="20"/>
        </w:rPr>
        <w:t xml:space="preserve">estatuto social </w:t>
      </w:r>
      <w:r w:rsidRPr="003973BA">
        <w:rPr>
          <w:rFonts w:ascii="Verdana" w:hAnsi="Verdana"/>
          <w:sz w:val="20"/>
        </w:rPr>
        <w:t xml:space="preserve">da Emissora, seu objeto social consiste </w:t>
      </w:r>
      <w:r w:rsidR="00D10DEB" w:rsidRPr="00D10DEB">
        <w:rPr>
          <w:rFonts w:ascii="Verdana" w:hAnsi="Verdana"/>
          <w:sz w:val="20"/>
        </w:rPr>
        <w:t xml:space="preserve">em (i) atividades de condicionamento físico (CNAE 9313-1/00); e (ii) a participação em outras sociedades, empresariais ou simples, como acionista ou sócia, </w:t>
      </w:r>
      <w:r w:rsidR="001E4365">
        <w:rPr>
          <w:rFonts w:ascii="Verdana" w:hAnsi="Verdana"/>
          <w:sz w:val="20"/>
        </w:rPr>
        <w:t>c</w:t>
      </w:r>
      <w:r w:rsidR="00EA1FB9" w:rsidRPr="00D10DEB">
        <w:rPr>
          <w:rFonts w:ascii="Verdana" w:hAnsi="Verdana"/>
          <w:sz w:val="20"/>
        </w:rPr>
        <w:t xml:space="preserve">ontroladora </w:t>
      </w:r>
      <w:r w:rsidR="00D10DEB" w:rsidRPr="00D10DEB">
        <w:rPr>
          <w:rFonts w:ascii="Verdana" w:hAnsi="Verdana"/>
          <w:sz w:val="20"/>
        </w:rPr>
        <w:t xml:space="preserve">ou não </w:t>
      </w:r>
      <w:r w:rsidR="001E4365">
        <w:rPr>
          <w:rFonts w:ascii="Verdana" w:hAnsi="Verdana"/>
          <w:sz w:val="20"/>
        </w:rPr>
        <w:t>c</w:t>
      </w:r>
      <w:r w:rsidR="00EA1FB9" w:rsidRPr="00D10DEB">
        <w:rPr>
          <w:rFonts w:ascii="Verdana" w:hAnsi="Verdana"/>
          <w:sz w:val="20"/>
        </w:rPr>
        <w:t xml:space="preserve">ontroladora </w:t>
      </w:r>
      <w:r w:rsidR="00D10DEB" w:rsidRPr="00D10DEB">
        <w:rPr>
          <w:rFonts w:ascii="Verdana" w:hAnsi="Verdana"/>
          <w:sz w:val="20"/>
        </w:rPr>
        <w:t>(CNAE 6462-0/00 e CNAE 6463-8/00)</w:t>
      </w:r>
      <w:r w:rsidR="005156E6" w:rsidRPr="003973BA">
        <w:rPr>
          <w:rFonts w:ascii="Verdana" w:hAnsi="Verdana"/>
          <w:sz w:val="20"/>
        </w:rPr>
        <w:t>.</w:t>
      </w:r>
    </w:p>
    <w:p w14:paraId="41B77301" w14:textId="77777777" w:rsidR="001F4407" w:rsidRPr="003973BA" w:rsidRDefault="001F4407">
      <w:pPr>
        <w:spacing w:after="0" w:line="276" w:lineRule="auto"/>
        <w:contextualSpacing/>
        <w:rPr>
          <w:rFonts w:ascii="Verdana" w:hAnsi="Verdana"/>
          <w:sz w:val="20"/>
        </w:rPr>
      </w:pPr>
    </w:p>
    <w:p w14:paraId="35C3CB79" w14:textId="77777777" w:rsidR="001F4407" w:rsidRPr="003973BA" w:rsidRDefault="001F4407" w:rsidP="00EC43BB">
      <w:pPr>
        <w:pStyle w:val="ListParagraph"/>
        <w:numPr>
          <w:ilvl w:val="0"/>
          <w:numId w:val="7"/>
        </w:numPr>
        <w:spacing w:after="0" w:line="276" w:lineRule="auto"/>
        <w:ind w:left="0" w:firstLine="0"/>
        <w:rPr>
          <w:rFonts w:ascii="Verdana" w:hAnsi="Verdana"/>
          <w:b/>
          <w:sz w:val="20"/>
        </w:rPr>
      </w:pPr>
      <w:r w:rsidRPr="003973BA">
        <w:rPr>
          <w:rFonts w:ascii="Verdana" w:hAnsi="Verdana"/>
          <w:b/>
          <w:sz w:val="20"/>
        </w:rPr>
        <w:t>Número da Emissão</w:t>
      </w:r>
    </w:p>
    <w:p w14:paraId="3361C031" w14:textId="77777777" w:rsidR="001F4407" w:rsidRPr="003973BA" w:rsidRDefault="001F4407">
      <w:pPr>
        <w:spacing w:after="0" w:line="276" w:lineRule="auto"/>
        <w:contextualSpacing/>
        <w:rPr>
          <w:rFonts w:ascii="Verdana" w:hAnsi="Verdana"/>
          <w:sz w:val="20"/>
        </w:rPr>
      </w:pPr>
    </w:p>
    <w:p w14:paraId="4816EC78" w14:textId="77777777" w:rsidR="001F4407" w:rsidRPr="003973BA" w:rsidRDefault="001F4407" w:rsidP="00EC43BB">
      <w:pPr>
        <w:pStyle w:val="ListParagraph"/>
        <w:numPr>
          <w:ilvl w:val="0"/>
          <w:numId w:val="9"/>
        </w:numPr>
        <w:spacing w:after="0" w:line="276" w:lineRule="auto"/>
        <w:ind w:left="0" w:firstLine="0"/>
        <w:rPr>
          <w:rFonts w:ascii="Verdana" w:hAnsi="Verdana"/>
          <w:sz w:val="20"/>
        </w:rPr>
      </w:pPr>
      <w:r w:rsidRPr="003973BA">
        <w:rPr>
          <w:rFonts w:ascii="Verdana" w:hAnsi="Verdana"/>
          <w:sz w:val="20"/>
        </w:rPr>
        <w:t xml:space="preserve">A presente Emissão </w:t>
      </w:r>
      <w:r w:rsidRPr="009B4064">
        <w:rPr>
          <w:rFonts w:ascii="Verdana" w:hAnsi="Verdana"/>
          <w:sz w:val="20"/>
        </w:rPr>
        <w:t xml:space="preserve">constitui a </w:t>
      </w:r>
      <w:r w:rsidR="009B4064" w:rsidRPr="00214A00">
        <w:rPr>
          <w:rFonts w:ascii="Verdana" w:hAnsi="Verdana"/>
          <w:sz w:val="20"/>
        </w:rPr>
        <w:t>2</w:t>
      </w:r>
      <w:r w:rsidR="009B4064" w:rsidRPr="009B4064">
        <w:rPr>
          <w:rFonts w:ascii="Verdana" w:hAnsi="Verdana"/>
          <w:sz w:val="20"/>
        </w:rPr>
        <w:t xml:space="preserve">ª </w:t>
      </w:r>
      <w:r w:rsidR="000C6859" w:rsidRPr="009B4064">
        <w:rPr>
          <w:rFonts w:ascii="Verdana" w:hAnsi="Verdana"/>
          <w:sz w:val="20"/>
        </w:rPr>
        <w:t>(</w:t>
      </w:r>
      <w:r w:rsidR="009B4064" w:rsidRPr="00214A00">
        <w:rPr>
          <w:rFonts w:ascii="Verdana" w:hAnsi="Verdana"/>
          <w:sz w:val="20"/>
        </w:rPr>
        <w:t>segunda</w:t>
      </w:r>
      <w:r w:rsidR="000C6859" w:rsidRPr="009B4064">
        <w:rPr>
          <w:rFonts w:ascii="Verdana" w:hAnsi="Verdana"/>
          <w:sz w:val="20"/>
        </w:rPr>
        <w:t xml:space="preserve">) </w:t>
      </w:r>
      <w:r w:rsidRPr="009B4064">
        <w:rPr>
          <w:rFonts w:ascii="Verdana" w:hAnsi="Verdana"/>
          <w:sz w:val="20"/>
        </w:rPr>
        <w:t>emissão</w:t>
      </w:r>
      <w:r w:rsidRPr="003973BA">
        <w:rPr>
          <w:rFonts w:ascii="Verdana" w:hAnsi="Verdana"/>
          <w:sz w:val="20"/>
        </w:rPr>
        <w:t xml:space="preserve"> de debêntures da Emissora</w:t>
      </w:r>
      <w:r w:rsidR="004747B0" w:rsidRPr="003973BA">
        <w:rPr>
          <w:rFonts w:ascii="Verdana" w:hAnsi="Verdana"/>
          <w:sz w:val="20"/>
        </w:rPr>
        <w:t>.</w:t>
      </w:r>
    </w:p>
    <w:p w14:paraId="327A9B2D" w14:textId="77777777" w:rsidR="001F4407" w:rsidRPr="003973BA" w:rsidRDefault="001F4407">
      <w:pPr>
        <w:spacing w:after="0" w:line="276" w:lineRule="auto"/>
        <w:contextualSpacing/>
        <w:rPr>
          <w:rFonts w:ascii="Verdana" w:hAnsi="Verdana"/>
          <w:sz w:val="20"/>
        </w:rPr>
      </w:pPr>
    </w:p>
    <w:p w14:paraId="249FD030" w14:textId="77777777" w:rsidR="001F4407" w:rsidRPr="003973BA" w:rsidRDefault="001F4407" w:rsidP="00EC43BB">
      <w:pPr>
        <w:pStyle w:val="ListParagraph"/>
        <w:numPr>
          <w:ilvl w:val="0"/>
          <w:numId w:val="7"/>
        </w:numPr>
        <w:spacing w:after="0" w:line="276" w:lineRule="auto"/>
        <w:ind w:left="0" w:firstLine="0"/>
        <w:rPr>
          <w:rFonts w:ascii="Verdana" w:hAnsi="Verdana"/>
          <w:b/>
          <w:sz w:val="20"/>
        </w:rPr>
      </w:pPr>
      <w:r w:rsidRPr="003973BA">
        <w:rPr>
          <w:rFonts w:ascii="Verdana" w:hAnsi="Verdana"/>
          <w:b/>
          <w:sz w:val="20"/>
        </w:rPr>
        <w:t>Valor Total da Emissão</w:t>
      </w:r>
    </w:p>
    <w:p w14:paraId="220275D1" w14:textId="77777777" w:rsidR="006A2E40" w:rsidRPr="003973BA" w:rsidRDefault="006A2E40">
      <w:pPr>
        <w:spacing w:after="0" w:line="276" w:lineRule="auto"/>
        <w:contextualSpacing/>
        <w:rPr>
          <w:rFonts w:ascii="Verdana" w:hAnsi="Verdana"/>
          <w:sz w:val="20"/>
        </w:rPr>
      </w:pPr>
    </w:p>
    <w:p w14:paraId="536E8520" w14:textId="77777777" w:rsidR="004747B0" w:rsidRPr="003973BA" w:rsidRDefault="004747B0" w:rsidP="00EC43BB">
      <w:pPr>
        <w:pStyle w:val="ListParagraph"/>
        <w:numPr>
          <w:ilvl w:val="0"/>
          <w:numId w:val="8"/>
        </w:numPr>
        <w:spacing w:after="0" w:line="276" w:lineRule="auto"/>
        <w:ind w:left="0" w:firstLine="0"/>
        <w:rPr>
          <w:rFonts w:ascii="Verdana" w:hAnsi="Verdana"/>
          <w:sz w:val="20"/>
        </w:rPr>
      </w:pPr>
      <w:r w:rsidRPr="003973BA">
        <w:rPr>
          <w:rFonts w:ascii="Verdana" w:hAnsi="Verdana"/>
          <w:sz w:val="20"/>
        </w:rPr>
        <w:t xml:space="preserve">O valor total da Emissão será de </w:t>
      </w:r>
      <w:r w:rsidR="00970A2C" w:rsidRPr="003973BA">
        <w:rPr>
          <w:rFonts w:ascii="Verdana" w:hAnsi="Verdana"/>
          <w:sz w:val="20"/>
        </w:rPr>
        <w:t xml:space="preserve">R$ </w:t>
      </w:r>
      <w:r w:rsidR="0007641B" w:rsidRPr="003973BA">
        <w:rPr>
          <w:rFonts w:ascii="Verdana" w:hAnsi="Verdana"/>
          <w:sz w:val="20"/>
        </w:rPr>
        <w:t>130</w:t>
      </w:r>
      <w:r w:rsidR="00560BFE" w:rsidRPr="003973BA">
        <w:rPr>
          <w:rFonts w:ascii="Verdana" w:hAnsi="Verdana"/>
          <w:sz w:val="20"/>
        </w:rPr>
        <w:t>.</w:t>
      </w:r>
      <w:r w:rsidR="0007641B" w:rsidRPr="003973BA">
        <w:rPr>
          <w:rFonts w:ascii="Verdana" w:hAnsi="Verdana"/>
          <w:sz w:val="20"/>
        </w:rPr>
        <w:t>000</w:t>
      </w:r>
      <w:r w:rsidR="00970A2C" w:rsidRPr="003973BA">
        <w:rPr>
          <w:rFonts w:ascii="Verdana" w:hAnsi="Verdana"/>
          <w:sz w:val="20"/>
        </w:rPr>
        <w:t>.000,00 (</w:t>
      </w:r>
      <w:r w:rsidR="0007641B" w:rsidRPr="003973BA">
        <w:rPr>
          <w:rFonts w:ascii="Verdana" w:hAnsi="Verdana"/>
          <w:sz w:val="20"/>
        </w:rPr>
        <w:t>cento e trinta</w:t>
      </w:r>
      <w:r w:rsidR="00970A2C" w:rsidRPr="003973BA">
        <w:rPr>
          <w:rFonts w:ascii="Verdana" w:hAnsi="Verdana"/>
          <w:sz w:val="20"/>
        </w:rPr>
        <w:t xml:space="preserve"> milhões</w:t>
      </w:r>
      <w:r w:rsidR="00560BFE" w:rsidRPr="003973BA">
        <w:rPr>
          <w:rFonts w:ascii="Verdana" w:hAnsi="Verdana"/>
          <w:sz w:val="20"/>
        </w:rPr>
        <w:t xml:space="preserve"> </w:t>
      </w:r>
      <w:r w:rsidR="0007641B" w:rsidRPr="003973BA">
        <w:rPr>
          <w:rFonts w:ascii="Verdana" w:hAnsi="Verdana"/>
          <w:sz w:val="20"/>
        </w:rPr>
        <w:t>de</w:t>
      </w:r>
      <w:r w:rsidR="00970A2C" w:rsidRPr="003973BA">
        <w:rPr>
          <w:rFonts w:ascii="Verdana" w:hAnsi="Verdana"/>
          <w:sz w:val="20"/>
        </w:rPr>
        <w:t xml:space="preserve"> reais)</w:t>
      </w:r>
      <w:r w:rsidRPr="003973BA">
        <w:rPr>
          <w:rFonts w:ascii="Verdana" w:hAnsi="Verdana"/>
          <w:sz w:val="20"/>
        </w:rPr>
        <w:t>, na Data de Emissão (</w:t>
      </w:r>
      <w:r w:rsidR="006738DC" w:rsidRPr="003973BA">
        <w:rPr>
          <w:rFonts w:ascii="Verdana" w:hAnsi="Verdana"/>
          <w:sz w:val="20"/>
        </w:rPr>
        <w:t xml:space="preserve">conforme </w:t>
      </w:r>
      <w:r w:rsidR="00560BFE" w:rsidRPr="003973BA">
        <w:rPr>
          <w:rFonts w:ascii="Verdana" w:hAnsi="Verdana"/>
          <w:sz w:val="20"/>
        </w:rPr>
        <w:t>abaixo definido</w:t>
      </w:r>
      <w:r w:rsidRPr="003973BA">
        <w:rPr>
          <w:rFonts w:ascii="Verdana" w:hAnsi="Verdana"/>
          <w:sz w:val="20"/>
        </w:rPr>
        <w:t>)</w:t>
      </w:r>
      <w:r w:rsidR="005E79D9" w:rsidRPr="003973BA">
        <w:rPr>
          <w:rFonts w:ascii="Verdana" w:hAnsi="Verdana"/>
          <w:sz w:val="20"/>
        </w:rPr>
        <w:t xml:space="preserve"> (“</w:t>
      </w:r>
      <w:r w:rsidR="005E79D9" w:rsidRPr="003973BA">
        <w:rPr>
          <w:rFonts w:ascii="Verdana" w:hAnsi="Verdana"/>
          <w:sz w:val="20"/>
          <w:u w:val="single"/>
        </w:rPr>
        <w:t>Valor Total da Emissão</w:t>
      </w:r>
      <w:r w:rsidR="005E79D9" w:rsidRPr="003973BA">
        <w:rPr>
          <w:rFonts w:ascii="Verdana" w:hAnsi="Verdana"/>
          <w:sz w:val="20"/>
        </w:rPr>
        <w:t>”)</w:t>
      </w:r>
      <w:r w:rsidRPr="003973BA">
        <w:rPr>
          <w:rFonts w:ascii="Verdana" w:hAnsi="Verdana"/>
          <w:sz w:val="20"/>
        </w:rPr>
        <w:t>.</w:t>
      </w:r>
    </w:p>
    <w:p w14:paraId="51F6114A" w14:textId="77777777" w:rsidR="006A2E40" w:rsidRPr="003973BA" w:rsidRDefault="006A2E40">
      <w:pPr>
        <w:spacing w:after="0" w:line="276" w:lineRule="auto"/>
        <w:contextualSpacing/>
        <w:rPr>
          <w:rFonts w:ascii="Verdana" w:hAnsi="Verdana"/>
          <w:sz w:val="20"/>
        </w:rPr>
      </w:pPr>
    </w:p>
    <w:p w14:paraId="6802169A" w14:textId="77777777" w:rsidR="001F4407" w:rsidRPr="003973BA" w:rsidRDefault="001F4407" w:rsidP="00EC43BB">
      <w:pPr>
        <w:pStyle w:val="ListParagraph"/>
        <w:keepNext/>
        <w:keepLines/>
        <w:numPr>
          <w:ilvl w:val="0"/>
          <w:numId w:val="7"/>
        </w:numPr>
        <w:spacing w:after="0" w:line="276" w:lineRule="auto"/>
        <w:ind w:left="0" w:firstLine="0"/>
        <w:rPr>
          <w:rFonts w:ascii="Verdana" w:hAnsi="Verdana"/>
          <w:b/>
          <w:sz w:val="20"/>
        </w:rPr>
      </w:pPr>
      <w:r w:rsidRPr="003973BA">
        <w:rPr>
          <w:rFonts w:ascii="Verdana" w:hAnsi="Verdana"/>
          <w:b/>
          <w:sz w:val="20"/>
        </w:rPr>
        <w:t>Número de Série</w:t>
      </w:r>
    </w:p>
    <w:p w14:paraId="332A002A" w14:textId="77777777" w:rsidR="006A2E40" w:rsidRPr="003973BA" w:rsidRDefault="006A2E40">
      <w:pPr>
        <w:keepNext/>
        <w:keepLines/>
        <w:spacing w:after="0" w:line="276" w:lineRule="auto"/>
        <w:contextualSpacing/>
        <w:rPr>
          <w:rFonts w:ascii="Verdana" w:hAnsi="Verdana"/>
          <w:sz w:val="20"/>
        </w:rPr>
      </w:pPr>
    </w:p>
    <w:p w14:paraId="6D552C83" w14:textId="77777777" w:rsidR="006B0E0E" w:rsidRPr="003973BA" w:rsidRDefault="006B0E0E" w:rsidP="00EC43BB">
      <w:pPr>
        <w:pStyle w:val="ListParagraph"/>
        <w:keepNext/>
        <w:keepLines/>
        <w:numPr>
          <w:ilvl w:val="0"/>
          <w:numId w:val="51"/>
        </w:numPr>
        <w:spacing w:after="0" w:line="276" w:lineRule="auto"/>
        <w:ind w:left="0" w:firstLine="0"/>
        <w:rPr>
          <w:rFonts w:ascii="Verdana" w:hAnsi="Verdana"/>
          <w:sz w:val="20"/>
        </w:rPr>
      </w:pPr>
      <w:r w:rsidRPr="003973BA">
        <w:rPr>
          <w:rFonts w:ascii="Verdana" w:hAnsi="Verdana"/>
          <w:sz w:val="20"/>
        </w:rPr>
        <w:t xml:space="preserve">A Emissão será realizada em </w:t>
      </w:r>
      <w:r w:rsidR="0007641B" w:rsidRPr="003973BA">
        <w:rPr>
          <w:rFonts w:ascii="Verdana" w:hAnsi="Verdana"/>
          <w:sz w:val="20"/>
        </w:rPr>
        <w:t>sé</w:t>
      </w:r>
      <w:r w:rsidR="003D0356" w:rsidRPr="003973BA">
        <w:rPr>
          <w:rFonts w:ascii="Verdana" w:hAnsi="Verdana"/>
          <w:sz w:val="20"/>
        </w:rPr>
        <w:t>rie</w:t>
      </w:r>
      <w:r w:rsidR="0007641B" w:rsidRPr="003973BA">
        <w:rPr>
          <w:rFonts w:ascii="Verdana" w:hAnsi="Verdana"/>
          <w:sz w:val="20"/>
        </w:rPr>
        <w:t xml:space="preserve"> única</w:t>
      </w:r>
      <w:r w:rsidRPr="003973BA">
        <w:rPr>
          <w:rFonts w:ascii="Verdana" w:hAnsi="Verdana"/>
          <w:sz w:val="20"/>
        </w:rPr>
        <w:t>.</w:t>
      </w:r>
    </w:p>
    <w:p w14:paraId="779994F3" w14:textId="77777777" w:rsidR="001118BF" w:rsidRPr="003973BA" w:rsidRDefault="001118BF">
      <w:pPr>
        <w:spacing w:after="0" w:line="276" w:lineRule="auto"/>
        <w:contextualSpacing/>
        <w:rPr>
          <w:rFonts w:ascii="Verdana" w:hAnsi="Verdana"/>
          <w:b/>
          <w:sz w:val="20"/>
        </w:rPr>
      </w:pPr>
    </w:p>
    <w:p w14:paraId="59F415C1" w14:textId="77777777" w:rsidR="006A2E40" w:rsidRPr="003973BA" w:rsidRDefault="001F4407" w:rsidP="00EC43BB">
      <w:pPr>
        <w:pStyle w:val="ListParagraph"/>
        <w:numPr>
          <w:ilvl w:val="0"/>
          <w:numId w:val="7"/>
        </w:numPr>
        <w:spacing w:after="0" w:line="276" w:lineRule="auto"/>
        <w:ind w:left="0" w:firstLine="0"/>
        <w:rPr>
          <w:rFonts w:ascii="Verdana" w:hAnsi="Verdana"/>
          <w:sz w:val="20"/>
        </w:rPr>
      </w:pPr>
      <w:r w:rsidRPr="003973BA">
        <w:rPr>
          <w:rFonts w:ascii="Verdana" w:hAnsi="Verdana"/>
          <w:b/>
          <w:sz w:val="20"/>
        </w:rPr>
        <w:t>Procedimento de Distribuição</w:t>
      </w:r>
    </w:p>
    <w:p w14:paraId="03F3611D" w14:textId="77777777" w:rsidR="00E710CD" w:rsidRPr="003973BA" w:rsidRDefault="00E710CD">
      <w:pPr>
        <w:spacing w:after="0" w:line="276" w:lineRule="auto"/>
        <w:contextualSpacing/>
        <w:rPr>
          <w:rFonts w:ascii="Verdana" w:hAnsi="Verdana"/>
          <w:sz w:val="20"/>
        </w:rPr>
      </w:pPr>
    </w:p>
    <w:p w14:paraId="2AE13A67" w14:textId="327C8235" w:rsidR="00607356" w:rsidRPr="003973BA" w:rsidRDefault="001F4407" w:rsidP="00EC43BB">
      <w:pPr>
        <w:pStyle w:val="ListParagraph"/>
        <w:numPr>
          <w:ilvl w:val="0"/>
          <w:numId w:val="52"/>
        </w:numPr>
        <w:spacing w:after="0" w:line="276" w:lineRule="auto"/>
        <w:ind w:left="0" w:firstLine="0"/>
        <w:rPr>
          <w:rFonts w:ascii="Verdana" w:hAnsi="Verdana"/>
          <w:sz w:val="20"/>
        </w:rPr>
      </w:pPr>
      <w:r w:rsidRPr="003973BA">
        <w:rPr>
          <w:rFonts w:ascii="Verdana" w:hAnsi="Verdana"/>
          <w:sz w:val="20"/>
        </w:rPr>
        <w:lastRenderedPageBreak/>
        <w:t xml:space="preserve">As Debêntures serão objeto de distribuição pública com </w:t>
      </w:r>
      <w:r w:rsidR="00AE4AF6" w:rsidRPr="003973BA">
        <w:rPr>
          <w:rFonts w:ascii="Verdana" w:hAnsi="Verdana"/>
          <w:sz w:val="20"/>
        </w:rPr>
        <w:t xml:space="preserve">esforços restritos de </w:t>
      </w:r>
      <w:r w:rsidR="00A65BB6" w:rsidRPr="003973BA">
        <w:rPr>
          <w:rFonts w:ascii="Verdana" w:hAnsi="Verdana"/>
          <w:sz w:val="20"/>
        </w:rPr>
        <w:t>coloca</w:t>
      </w:r>
      <w:r w:rsidR="00AE4AF6" w:rsidRPr="003973BA">
        <w:rPr>
          <w:rFonts w:ascii="Verdana" w:hAnsi="Verdana"/>
          <w:sz w:val="20"/>
        </w:rPr>
        <w:t>ção</w:t>
      </w:r>
      <w:r w:rsidRPr="003973BA">
        <w:rPr>
          <w:rFonts w:ascii="Verdana" w:hAnsi="Verdana"/>
          <w:sz w:val="20"/>
        </w:rPr>
        <w:t xml:space="preserve">, nos termos da Instrução CVM 476, sob o regime </w:t>
      </w:r>
      <w:r w:rsidR="00485C31" w:rsidRPr="003973BA">
        <w:rPr>
          <w:rFonts w:ascii="Verdana" w:hAnsi="Verdana"/>
          <w:sz w:val="20"/>
        </w:rPr>
        <w:t>de garantia firme</w:t>
      </w:r>
      <w:r w:rsidR="00EB2C77">
        <w:rPr>
          <w:rFonts w:ascii="Verdana" w:hAnsi="Verdana"/>
          <w:sz w:val="20"/>
        </w:rPr>
        <w:t xml:space="preserve"> de colocação</w:t>
      </w:r>
      <w:r w:rsidR="000F6A20" w:rsidRPr="003973BA">
        <w:rPr>
          <w:rFonts w:ascii="Verdana" w:hAnsi="Verdana"/>
          <w:sz w:val="20"/>
        </w:rPr>
        <w:t xml:space="preserve">, </w:t>
      </w:r>
      <w:r w:rsidRPr="003973BA">
        <w:rPr>
          <w:rFonts w:ascii="Verdana" w:hAnsi="Verdana"/>
          <w:sz w:val="20"/>
        </w:rPr>
        <w:t xml:space="preserve">com a intermediação </w:t>
      </w:r>
      <w:r w:rsidR="00AB09F8" w:rsidRPr="003973BA">
        <w:rPr>
          <w:rFonts w:ascii="Verdana" w:hAnsi="Verdana"/>
          <w:sz w:val="20"/>
        </w:rPr>
        <w:t>de instituições financeiras autorizadas a prestar serviços de distribuição pública de valores mobiliários</w:t>
      </w:r>
      <w:r w:rsidR="00A65BB6" w:rsidRPr="003973BA">
        <w:rPr>
          <w:rFonts w:ascii="Verdana" w:hAnsi="Verdana"/>
          <w:sz w:val="20"/>
        </w:rPr>
        <w:t xml:space="preserve"> (“</w:t>
      </w:r>
      <w:r w:rsidR="00A65BB6" w:rsidRPr="003973BA">
        <w:rPr>
          <w:rFonts w:ascii="Verdana" w:hAnsi="Verdana"/>
          <w:sz w:val="20"/>
          <w:u w:val="single"/>
        </w:rPr>
        <w:t>Coordenadores</w:t>
      </w:r>
      <w:r w:rsidR="00A65BB6" w:rsidRPr="003973BA">
        <w:rPr>
          <w:rFonts w:ascii="Verdana" w:hAnsi="Verdana"/>
          <w:sz w:val="20"/>
        </w:rPr>
        <w:t xml:space="preserve">”), </w:t>
      </w:r>
      <w:r w:rsidR="002661EA" w:rsidRPr="003973BA">
        <w:rPr>
          <w:rFonts w:ascii="Verdana" w:hAnsi="Verdana"/>
          <w:sz w:val="20"/>
        </w:rPr>
        <w:t xml:space="preserve">nos termos do </w:t>
      </w:r>
      <w:r w:rsidR="00A65BB6" w:rsidRPr="003973BA">
        <w:rPr>
          <w:rFonts w:ascii="Verdana" w:hAnsi="Verdana"/>
          <w:sz w:val="20"/>
        </w:rPr>
        <w:t>“</w:t>
      </w:r>
      <w:r w:rsidR="002661EA" w:rsidRPr="003973BA">
        <w:rPr>
          <w:rFonts w:ascii="Verdana" w:hAnsi="Verdana"/>
          <w:i/>
          <w:sz w:val="20"/>
        </w:rPr>
        <w:t xml:space="preserve">Contrato de Coordenação e Distribuição Pública, com Esforços Restritos de Distribuição, sob o </w:t>
      </w:r>
      <w:r w:rsidR="00485C31" w:rsidRPr="003973BA">
        <w:rPr>
          <w:rFonts w:ascii="Verdana" w:hAnsi="Verdana"/>
          <w:i/>
          <w:sz w:val="20"/>
        </w:rPr>
        <w:t>Regime de Garantia Firme</w:t>
      </w:r>
      <w:r w:rsidR="002661EA" w:rsidRPr="003973BA">
        <w:rPr>
          <w:rFonts w:ascii="Verdana" w:hAnsi="Verdana"/>
          <w:i/>
          <w:sz w:val="20"/>
        </w:rPr>
        <w:t xml:space="preserve"> de Colocação, da </w:t>
      </w:r>
      <w:r w:rsidR="00267BAD">
        <w:rPr>
          <w:rFonts w:ascii="Verdana" w:hAnsi="Verdana"/>
          <w:i/>
          <w:sz w:val="20"/>
        </w:rPr>
        <w:t>2</w:t>
      </w:r>
      <w:r w:rsidR="00267BAD" w:rsidRPr="003973BA">
        <w:rPr>
          <w:rFonts w:ascii="Verdana" w:hAnsi="Verdana"/>
          <w:i/>
          <w:sz w:val="20"/>
        </w:rPr>
        <w:t xml:space="preserve">ª </w:t>
      </w:r>
      <w:r w:rsidR="002661EA" w:rsidRPr="003973BA">
        <w:rPr>
          <w:rFonts w:ascii="Verdana" w:hAnsi="Verdana"/>
          <w:i/>
          <w:sz w:val="20"/>
        </w:rPr>
        <w:t xml:space="preserve">Emissão de Debêntures Simples, não Conversíveis em Ações, da Espécie </w:t>
      </w:r>
      <w:r w:rsidR="007B075B" w:rsidRPr="003973BA">
        <w:rPr>
          <w:rFonts w:ascii="Verdana" w:hAnsi="Verdana"/>
          <w:i/>
          <w:sz w:val="20"/>
        </w:rPr>
        <w:t>co</w:t>
      </w:r>
      <w:r w:rsidR="0081203C" w:rsidRPr="003973BA">
        <w:rPr>
          <w:rFonts w:ascii="Verdana" w:hAnsi="Verdana"/>
          <w:i/>
          <w:sz w:val="20"/>
        </w:rPr>
        <w:t>m Garantia Real</w:t>
      </w:r>
      <w:r w:rsidR="002661EA" w:rsidRPr="003973BA">
        <w:rPr>
          <w:rFonts w:ascii="Verdana" w:hAnsi="Verdana"/>
          <w:i/>
          <w:sz w:val="20"/>
        </w:rPr>
        <w:t xml:space="preserve">, em </w:t>
      </w:r>
      <w:r w:rsidR="0007641B" w:rsidRPr="003973BA">
        <w:rPr>
          <w:rFonts w:ascii="Verdana" w:hAnsi="Verdana"/>
          <w:i/>
          <w:sz w:val="20"/>
        </w:rPr>
        <w:t>Série Única</w:t>
      </w:r>
      <w:r w:rsidR="002661EA" w:rsidRPr="003973BA">
        <w:rPr>
          <w:rFonts w:ascii="Verdana" w:hAnsi="Verdana"/>
          <w:i/>
          <w:sz w:val="20"/>
        </w:rPr>
        <w:t xml:space="preserve">, </w:t>
      </w:r>
      <w:r w:rsidR="000B0C8C">
        <w:rPr>
          <w:rFonts w:ascii="Verdana" w:hAnsi="Verdana"/>
          <w:i/>
          <w:sz w:val="20"/>
        </w:rPr>
        <w:t xml:space="preserve">da </w:t>
      </w:r>
      <w:r w:rsidR="0007641B" w:rsidRPr="003973BA">
        <w:rPr>
          <w:rFonts w:ascii="Verdana" w:hAnsi="Verdana"/>
          <w:i/>
          <w:sz w:val="20"/>
        </w:rPr>
        <w:t>Self</w:t>
      </w:r>
      <w:r w:rsidR="0084148D">
        <w:rPr>
          <w:rFonts w:ascii="Verdana" w:hAnsi="Verdana"/>
          <w:i/>
          <w:sz w:val="20"/>
        </w:rPr>
        <w:t xml:space="preserve"> I</w:t>
      </w:r>
      <w:r w:rsidR="0084148D" w:rsidRPr="003973BA">
        <w:rPr>
          <w:rFonts w:ascii="Verdana" w:hAnsi="Verdana"/>
          <w:i/>
          <w:sz w:val="20"/>
        </w:rPr>
        <w:t xml:space="preserve">t </w:t>
      </w:r>
      <w:r w:rsidR="0007641B" w:rsidRPr="003973BA">
        <w:rPr>
          <w:rFonts w:ascii="Verdana" w:hAnsi="Verdana"/>
          <w:i/>
          <w:sz w:val="20"/>
        </w:rPr>
        <w:t>Academias Holding</w:t>
      </w:r>
      <w:r w:rsidR="00A65BB6" w:rsidRPr="003973BA">
        <w:rPr>
          <w:rFonts w:ascii="Verdana" w:hAnsi="Verdana"/>
          <w:i/>
          <w:sz w:val="20"/>
        </w:rPr>
        <w:t xml:space="preserve"> S.A.</w:t>
      </w:r>
      <w:r w:rsidR="00A65BB6" w:rsidRPr="003973BA">
        <w:rPr>
          <w:rFonts w:ascii="Verdana" w:hAnsi="Verdana"/>
          <w:sz w:val="20"/>
        </w:rPr>
        <w:t>”</w:t>
      </w:r>
      <w:r w:rsidR="002661EA" w:rsidRPr="003973BA">
        <w:rPr>
          <w:rFonts w:ascii="Verdana" w:hAnsi="Verdana"/>
          <w:sz w:val="20"/>
        </w:rPr>
        <w:t>,</w:t>
      </w:r>
      <w:r w:rsidR="002661EA" w:rsidRPr="003973BA">
        <w:rPr>
          <w:rFonts w:ascii="Verdana" w:hAnsi="Verdana"/>
          <w:i/>
          <w:sz w:val="20"/>
        </w:rPr>
        <w:t xml:space="preserve"> </w:t>
      </w:r>
      <w:r w:rsidR="004C32F8">
        <w:rPr>
          <w:rFonts w:ascii="Verdana" w:hAnsi="Verdana"/>
          <w:sz w:val="20"/>
        </w:rPr>
        <w:t xml:space="preserve">a ser </w:t>
      </w:r>
      <w:r w:rsidR="002661EA" w:rsidRPr="003973BA">
        <w:rPr>
          <w:rFonts w:ascii="Verdana" w:hAnsi="Verdana"/>
          <w:sz w:val="20"/>
        </w:rPr>
        <w:t>celebrado</w:t>
      </w:r>
      <w:r w:rsidR="00ED07A1">
        <w:rPr>
          <w:rFonts w:ascii="Verdana" w:hAnsi="Verdana"/>
          <w:sz w:val="20"/>
        </w:rPr>
        <w:t xml:space="preserve"> </w:t>
      </w:r>
      <w:r w:rsidR="002661EA" w:rsidRPr="003973BA">
        <w:rPr>
          <w:rFonts w:ascii="Verdana" w:hAnsi="Verdana"/>
          <w:sz w:val="20"/>
        </w:rPr>
        <w:t>entre a Emissora</w:t>
      </w:r>
      <w:r w:rsidR="00A65BB6" w:rsidRPr="003973BA">
        <w:rPr>
          <w:rFonts w:ascii="Verdana" w:hAnsi="Verdana"/>
          <w:sz w:val="20"/>
        </w:rPr>
        <w:t xml:space="preserve"> e os Coordenadores </w:t>
      </w:r>
      <w:r w:rsidR="001A44B3" w:rsidRPr="003973BA">
        <w:rPr>
          <w:rFonts w:ascii="Verdana" w:hAnsi="Verdana"/>
          <w:sz w:val="20"/>
        </w:rPr>
        <w:t>(“</w:t>
      </w:r>
      <w:r w:rsidR="001A44B3" w:rsidRPr="003973BA">
        <w:rPr>
          <w:rFonts w:ascii="Verdana" w:hAnsi="Verdana"/>
          <w:sz w:val="20"/>
          <w:u w:val="single"/>
        </w:rPr>
        <w:t>Contrato de Colocação</w:t>
      </w:r>
      <w:r w:rsidR="001A44B3" w:rsidRPr="003973BA">
        <w:rPr>
          <w:rFonts w:ascii="Verdana" w:hAnsi="Verdana"/>
          <w:sz w:val="20"/>
        </w:rPr>
        <w:t>”)</w:t>
      </w:r>
      <w:r w:rsidRPr="003973BA">
        <w:rPr>
          <w:rFonts w:ascii="Verdana" w:hAnsi="Verdana"/>
          <w:sz w:val="20"/>
        </w:rPr>
        <w:t>.</w:t>
      </w:r>
      <w:r w:rsidR="00A65BB6" w:rsidRPr="003973BA">
        <w:rPr>
          <w:rFonts w:ascii="Verdana" w:hAnsi="Verdana"/>
          <w:sz w:val="20"/>
        </w:rPr>
        <w:t xml:space="preserve"> A Oferta contará com regime</w:t>
      </w:r>
      <w:r w:rsidR="00D635DA" w:rsidRPr="003973BA">
        <w:rPr>
          <w:rFonts w:ascii="Verdana" w:hAnsi="Verdana"/>
          <w:sz w:val="20"/>
        </w:rPr>
        <w:t xml:space="preserve"> </w:t>
      </w:r>
      <w:r w:rsidR="00A65BB6" w:rsidRPr="003973BA">
        <w:rPr>
          <w:rFonts w:ascii="Verdana" w:hAnsi="Verdana"/>
          <w:sz w:val="20"/>
        </w:rPr>
        <w:t xml:space="preserve">de garantia firme de colocação para </w:t>
      </w:r>
      <w:r w:rsidR="00AB09F8" w:rsidRPr="003973BA">
        <w:rPr>
          <w:rFonts w:ascii="Verdana" w:hAnsi="Verdana"/>
          <w:sz w:val="20"/>
        </w:rPr>
        <w:t>a totalidade das Debêntures</w:t>
      </w:r>
      <w:r w:rsidR="00D635DA" w:rsidRPr="003973BA">
        <w:rPr>
          <w:rFonts w:ascii="Verdana" w:hAnsi="Verdana"/>
          <w:sz w:val="20"/>
        </w:rPr>
        <w:t>.</w:t>
      </w:r>
    </w:p>
    <w:p w14:paraId="1D8A42FC" w14:textId="77777777" w:rsidR="001F4407" w:rsidRPr="003973BA" w:rsidRDefault="001F4407">
      <w:pPr>
        <w:spacing w:after="0" w:line="276" w:lineRule="auto"/>
        <w:contextualSpacing/>
        <w:rPr>
          <w:rFonts w:ascii="Verdana" w:hAnsi="Verdana"/>
          <w:sz w:val="20"/>
        </w:rPr>
      </w:pPr>
    </w:p>
    <w:p w14:paraId="5C386E8C" w14:textId="77777777" w:rsidR="001F4407" w:rsidRPr="003973BA" w:rsidRDefault="001F4407" w:rsidP="00EC43BB">
      <w:pPr>
        <w:pStyle w:val="ListParagraph"/>
        <w:numPr>
          <w:ilvl w:val="0"/>
          <w:numId w:val="52"/>
        </w:numPr>
        <w:spacing w:after="0" w:line="276" w:lineRule="auto"/>
        <w:ind w:left="0" w:firstLine="0"/>
        <w:rPr>
          <w:rFonts w:ascii="Verdana" w:hAnsi="Verdana"/>
          <w:sz w:val="20"/>
        </w:rPr>
      </w:pPr>
      <w:r w:rsidRPr="003973BA">
        <w:rPr>
          <w:rFonts w:ascii="Verdana" w:hAnsi="Verdana"/>
          <w:sz w:val="20"/>
        </w:rPr>
        <w:t xml:space="preserve">O plano de distribuição </w:t>
      </w:r>
      <w:r w:rsidR="00EA167A" w:rsidRPr="003973BA">
        <w:rPr>
          <w:rFonts w:ascii="Verdana" w:hAnsi="Verdana"/>
          <w:sz w:val="20"/>
        </w:rPr>
        <w:t xml:space="preserve">das Debêntures </w:t>
      </w:r>
      <w:r w:rsidRPr="003973BA">
        <w:rPr>
          <w:rFonts w:ascii="Verdana" w:hAnsi="Verdana"/>
          <w:sz w:val="20"/>
        </w:rPr>
        <w:t>seguirá o procedimento descrito na Instrução CVM 476, conforme previsto no Contrato de Colocação. Para tanto, o</w:t>
      </w:r>
      <w:r w:rsidR="00824E33" w:rsidRPr="003973BA">
        <w:rPr>
          <w:rFonts w:ascii="Verdana" w:hAnsi="Verdana"/>
          <w:sz w:val="20"/>
        </w:rPr>
        <w:t>s</w:t>
      </w:r>
      <w:r w:rsidRPr="003973BA">
        <w:rPr>
          <w:rFonts w:ascii="Verdana" w:hAnsi="Verdana"/>
          <w:sz w:val="20"/>
        </w:rPr>
        <w:t xml:space="preserve"> Coordenador</w:t>
      </w:r>
      <w:r w:rsidR="00824E33" w:rsidRPr="003973BA">
        <w:rPr>
          <w:rFonts w:ascii="Verdana" w:hAnsi="Verdana"/>
          <w:sz w:val="20"/>
        </w:rPr>
        <w:t>es</w:t>
      </w:r>
      <w:r w:rsidRPr="003973BA">
        <w:rPr>
          <w:rFonts w:ascii="Verdana" w:hAnsi="Verdana"/>
          <w:sz w:val="20"/>
        </w:rPr>
        <w:t xml:space="preserve"> </w:t>
      </w:r>
      <w:r w:rsidR="00824E33" w:rsidRPr="003973BA">
        <w:rPr>
          <w:rFonts w:ascii="Verdana" w:hAnsi="Verdana"/>
          <w:sz w:val="20"/>
        </w:rPr>
        <w:t xml:space="preserve">poderão </w:t>
      </w:r>
      <w:r w:rsidRPr="003973BA">
        <w:rPr>
          <w:rFonts w:ascii="Verdana" w:hAnsi="Verdana"/>
          <w:sz w:val="20"/>
        </w:rPr>
        <w:t>acessar, no máximo, 75 (setenta e cinco) Investidores Profissionais</w:t>
      </w:r>
      <w:r w:rsidR="00292943" w:rsidRPr="003973BA">
        <w:rPr>
          <w:rFonts w:ascii="Verdana" w:hAnsi="Verdana"/>
          <w:sz w:val="20"/>
        </w:rPr>
        <w:t xml:space="preserve">, </w:t>
      </w:r>
      <w:r w:rsidRPr="003973BA">
        <w:rPr>
          <w:rFonts w:ascii="Verdana" w:hAnsi="Verdana"/>
          <w:sz w:val="20"/>
        </w:rPr>
        <w:t xml:space="preserve">sendo possível a subscrição ou aquisição </w:t>
      </w:r>
      <w:r w:rsidR="00EA167A" w:rsidRPr="003973BA">
        <w:rPr>
          <w:rFonts w:ascii="Verdana" w:hAnsi="Verdana"/>
          <w:sz w:val="20"/>
        </w:rPr>
        <w:t xml:space="preserve">das Debêntures </w:t>
      </w:r>
      <w:r w:rsidRPr="003973BA">
        <w:rPr>
          <w:rFonts w:ascii="Verdana" w:hAnsi="Verdana"/>
          <w:sz w:val="20"/>
        </w:rPr>
        <w:t>por, no máximo, 50 (cinquenta) Investidores Profissionais.</w:t>
      </w:r>
    </w:p>
    <w:p w14:paraId="7BF5E91E" w14:textId="77777777" w:rsidR="000A6F69" w:rsidRPr="003973BA" w:rsidRDefault="000A6F69">
      <w:pPr>
        <w:spacing w:after="0" w:line="276" w:lineRule="auto"/>
        <w:contextualSpacing/>
        <w:rPr>
          <w:rFonts w:ascii="Verdana" w:hAnsi="Verdana"/>
          <w:sz w:val="20"/>
        </w:rPr>
      </w:pPr>
    </w:p>
    <w:p w14:paraId="23FD1232" w14:textId="77777777" w:rsidR="001F4407" w:rsidRPr="003973BA" w:rsidRDefault="001F4407" w:rsidP="00EC43BB">
      <w:pPr>
        <w:pStyle w:val="ListParagraph"/>
        <w:numPr>
          <w:ilvl w:val="0"/>
          <w:numId w:val="52"/>
        </w:numPr>
        <w:spacing w:after="0" w:line="276" w:lineRule="auto"/>
        <w:ind w:left="0" w:firstLine="0"/>
        <w:rPr>
          <w:rFonts w:ascii="Verdana" w:hAnsi="Verdana"/>
          <w:sz w:val="20"/>
        </w:rPr>
      </w:pPr>
      <w:r w:rsidRPr="003973BA">
        <w:rPr>
          <w:rFonts w:ascii="Verdana" w:hAnsi="Verdana"/>
          <w:sz w:val="20"/>
        </w:rPr>
        <w:t xml:space="preserve">Nos termos da Instrução CVM 476, a Oferta será destinada </w:t>
      </w:r>
      <w:r w:rsidR="00EA167A" w:rsidRPr="003973BA">
        <w:rPr>
          <w:rFonts w:ascii="Verdana" w:hAnsi="Verdana"/>
          <w:sz w:val="20"/>
        </w:rPr>
        <w:t xml:space="preserve">somente </w:t>
      </w:r>
      <w:r w:rsidRPr="003973BA">
        <w:rPr>
          <w:rFonts w:ascii="Verdana" w:hAnsi="Verdana"/>
          <w:sz w:val="20"/>
        </w:rPr>
        <w:t>a Investidores Profissionais e</w:t>
      </w:r>
      <w:r w:rsidR="008A1A9E" w:rsidRPr="003973BA">
        <w:rPr>
          <w:rFonts w:ascii="Verdana" w:hAnsi="Verdana"/>
          <w:sz w:val="20"/>
        </w:rPr>
        <w:t>,</w:t>
      </w:r>
      <w:r w:rsidRPr="003973BA">
        <w:rPr>
          <w:rFonts w:ascii="Verdana" w:hAnsi="Verdana"/>
          <w:sz w:val="20"/>
        </w:rPr>
        <w:t xml:space="preserve"> para fins da Oferta, serão considerados “</w:t>
      </w:r>
      <w:r w:rsidRPr="003973BA">
        <w:rPr>
          <w:rFonts w:ascii="Verdana" w:hAnsi="Verdana"/>
          <w:sz w:val="20"/>
          <w:u w:val="single"/>
        </w:rPr>
        <w:t>Investidores Profissionais</w:t>
      </w:r>
      <w:r w:rsidRPr="003973BA">
        <w:rPr>
          <w:rFonts w:ascii="Verdana" w:hAnsi="Verdana"/>
          <w:sz w:val="20"/>
        </w:rPr>
        <w:t xml:space="preserve">” aqueles investidores referidos no artigo 9º-A da </w:t>
      </w:r>
      <w:r w:rsidR="009A7111" w:rsidRPr="003973BA">
        <w:rPr>
          <w:rFonts w:ascii="Verdana" w:hAnsi="Verdana"/>
          <w:sz w:val="20"/>
        </w:rPr>
        <w:t>Instrução da CVM nº 539, de 13 de novembro de 2013, conforme alterada (“</w:t>
      </w:r>
      <w:r w:rsidR="009A7111" w:rsidRPr="003973BA">
        <w:rPr>
          <w:rFonts w:ascii="Verdana" w:hAnsi="Verdana"/>
          <w:sz w:val="20"/>
          <w:u w:val="single"/>
        </w:rPr>
        <w:t>Instrução CVM 539</w:t>
      </w:r>
      <w:r w:rsidR="009A7111" w:rsidRPr="003973BA">
        <w:rPr>
          <w:rFonts w:ascii="Verdana" w:hAnsi="Verdana"/>
          <w:sz w:val="20"/>
        </w:rPr>
        <w:t xml:space="preserve">”), </w:t>
      </w:r>
      <w:r w:rsidRPr="003973BA">
        <w:rPr>
          <w:rFonts w:ascii="Verdana" w:hAnsi="Verdana"/>
          <w:sz w:val="20"/>
        </w:rPr>
        <w:t>observado que os fundos de investimento e carteiras administradas de valores mobiliários cujas decisões de investimento sejam tomadas pelo mesmo gestor serão considerados como um único investidor, para os fins dos limites previstos na Cláusula 3.</w:t>
      </w:r>
      <w:r w:rsidR="003A7D87" w:rsidRPr="003973BA">
        <w:rPr>
          <w:rFonts w:ascii="Verdana" w:hAnsi="Verdana"/>
          <w:sz w:val="20"/>
        </w:rPr>
        <w:t>5</w:t>
      </w:r>
      <w:r w:rsidRPr="003973BA">
        <w:rPr>
          <w:rFonts w:ascii="Verdana" w:hAnsi="Verdana"/>
          <w:sz w:val="20"/>
        </w:rPr>
        <w:t>.</w:t>
      </w:r>
      <w:r w:rsidR="00776C01" w:rsidRPr="003973BA">
        <w:rPr>
          <w:rFonts w:ascii="Verdana" w:hAnsi="Verdana"/>
          <w:sz w:val="20"/>
        </w:rPr>
        <w:t>2</w:t>
      </w:r>
      <w:r w:rsidRPr="003973BA">
        <w:rPr>
          <w:rFonts w:ascii="Verdana" w:hAnsi="Verdana"/>
          <w:sz w:val="20"/>
        </w:rPr>
        <w:t xml:space="preserve"> acima.</w:t>
      </w:r>
    </w:p>
    <w:p w14:paraId="3EAFCA07" w14:textId="77777777" w:rsidR="00B630C9" w:rsidRPr="003973BA" w:rsidRDefault="00B630C9">
      <w:pPr>
        <w:pStyle w:val="ListParagraph"/>
        <w:tabs>
          <w:tab w:val="left" w:pos="567"/>
        </w:tabs>
        <w:spacing w:after="0" w:line="276" w:lineRule="auto"/>
        <w:ind w:left="0"/>
        <w:rPr>
          <w:rFonts w:ascii="Verdana" w:hAnsi="Verdana"/>
          <w:sz w:val="20"/>
        </w:rPr>
      </w:pPr>
    </w:p>
    <w:p w14:paraId="78E63B6B" w14:textId="77777777" w:rsidR="001F4407" w:rsidRPr="003973BA" w:rsidRDefault="001F4407" w:rsidP="00EC43BB">
      <w:pPr>
        <w:pStyle w:val="ListParagraph"/>
        <w:numPr>
          <w:ilvl w:val="0"/>
          <w:numId w:val="52"/>
        </w:numPr>
        <w:spacing w:after="0" w:line="276" w:lineRule="auto"/>
        <w:ind w:left="0" w:firstLine="0"/>
        <w:rPr>
          <w:rFonts w:ascii="Verdana" w:hAnsi="Verdana"/>
          <w:sz w:val="20"/>
        </w:rPr>
      </w:pPr>
      <w:r w:rsidRPr="003973BA">
        <w:rPr>
          <w:rFonts w:ascii="Verdana" w:hAnsi="Verdana"/>
          <w:sz w:val="20"/>
        </w:rPr>
        <w:t xml:space="preserve">No ato de subscrição das Debêntures, os Investidores Profissionais assinarão </w:t>
      </w:r>
      <w:r w:rsidR="00056875" w:rsidRPr="003973BA">
        <w:rPr>
          <w:rFonts w:ascii="Verdana" w:hAnsi="Verdana"/>
          <w:sz w:val="20"/>
        </w:rPr>
        <w:t xml:space="preserve">documento </w:t>
      </w:r>
      <w:r w:rsidRPr="003973BA">
        <w:rPr>
          <w:rFonts w:ascii="Verdana" w:hAnsi="Verdana"/>
          <w:sz w:val="20"/>
        </w:rPr>
        <w:t>atestando</w:t>
      </w:r>
      <w:r w:rsidR="00292943" w:rsidRPr="003973BA">
        <w:rPr>
          <w:rFonts w:ascii="Verdana" w:hAnsi="Verdana"/>
          <w:sz w:val="20"/>
        </w:rPr>
        <w:t>, dentre outras declarações</w:t>
      </w:r>
      <w:r w:rsidR="00A47C86" w:rsidRPr="003973BA">
        <w:rPr>
          <w:rFonts w:ascii="Verdana" w:hAnsi="Verdana"/>
          <w:sz w:val="20"/>
        </w:rPr>
        <w:t>,</w:t>
      </w:r>
      <w:r w:rsidRPr="003973BA">
        <w:rPr>
          <w:rFonts w:ascii="Verdana" w:hAnsi="Verdana"/>
          <w:sz w:val="20"/>
        </w:rPr>
        <w:t xml:space="preserve"> </w:t>
      </w:r>
      <w:r w:rsidR="008A1A9E" w:rsidRPr="003973BA">
        <w:rPr>
          <w:rFonts w:ascii="Verdana" w:hAnsi="Verdana"/>
          <w:sz w:val="20"/>
        </w:rPr>
        <w:t xml:space="preserve">(i) </w:t>
      </w:r>
      <w:r w:rsidRPr="003973BA">
        <w:rPr>
          <w:rFonts w:ascii="Verdana" w:hAnsi="Verdana"/>
          <w:sz w:val="20"/>
        </w:rPr>
        <w:t xml:space="preserve">que efetuaram sua própria análise </w:t>
      </w:r>
      <w:r w:rsidR="008A1A9E" w:rsidRPr="003973BA">
        <w:rPr>
          <w:rFonts w:ascii="Verdana" w:hAnsi="Verdana"/>
          <w:sz w:val="20"/>
        </w:rPr>
        <w:t>da</w:t>
      </w:r>
      <w:r w:rsidRPr="003973BA">
        <w:rPr>
          <w:rFonts w:ascii="Verdana" w:hAnsi="Verdana"/>
          <w:sz w:val="20"/>
        </w:rPr>
        <w:t xml:space="preserve"> capacidade de pagamento da Emissora</w:t>
      </w:r>
      <w:r w:rsidR="008A1A9E" w:rsidRPr="003973BA">
        <w:rPr>
          <w:rFonts w:ascii="Verdana" w:hAnsi="Verdana"/>
          <w:sz w:val="20"/>
        </w:rPr>
        <w:t>; (ii)</w:t>
      </w:r>
      <w:r w:rsidR="00F76013" w:rsidRPr="003973BA">
        <w:rPr>
          <w:rFonts w:ascii="Verdana" w:hAnsi="Verdana"/>
          <w:sz w:val="20"/>
        </w:rPr>
        <w:t xml:space="preserve"> </w:t>
      </w:r>
      <w:r w:rsidRPr="003973BA">
        <w:rPr>
          <w:rFonts w:ascii="Verdana" w:hAnsi="Verdana"/>
          <w:sz w:val="20"/>
        </w:rPr>
        <w:t>sua condição de Investidor Profissional, de acordo com o Anexo 9-A da Instrução CVM 539</w:t>
      </w:r>
      <w:r w:rsidR="008A1A9E" w:rsidRPr="003973BA">
        <w:rPr>
          <w:rFonts w:ascii="Verdana" w:hAnsi="Verdana"/>
          <w:sz w:val="20"/>
        </w:rPr>
        <w:t>; (iii)</w:t>
      </w:r>
      <w:r w:rsidRPr="003973BA">
        <w:rPr>
          <w:rFonts w:ascii="Verdana" w:hAnsi="Verdana"/>
          <w:sz w:val="20"/>
        </w:rPr>
        <w:t xml:space="preserve"> </w:t>
      </w:r>
      <w:r w:rsidR="008A1A9E" w:rsidRPr="003973BA">
        <w:rPr>
          <w:rFonts w:ascii="Verdana" w:hAnsi="Verdana"/>
          <w:sz w:val="20"/>
        </w:rPr>
        <w:t>sua ciência</w:t>
      </w:r>
      <w:r w:rsidRPr="003973BA">
        <w:rPr>
          <w:rFonts w:ascii="Verdana" w:hAnsi="Verdana"/>
          <w:sz w:val="20"/>
        </w:rPr>
        <w:t xml:space="preserve">, entre outras coisas, de que: (a) a Oferta não foi registrada perante a CVM; (b) </w:t>
      </w:r>
      <w:r w:rsidR="00893327">
        <w:rPr>
          <w:rFonts w:ascii="Verdana" w:hAnsi="Verdana"/>
          <w:sz w:val="20"/>
        </w:rPr>
        <w:t>a Oferta será registrada na ANBIMA</w:t>
      </w:r>
      <w:r w:rsidR="003F03B6">
        <w:rPr>
          <w:rFonts w:ascii="Verdana" w:hAnsi="Verdana"/>
          <w:sz w:val="20"/>
        </w:rPr>
        <w:t>;</w:t>
      </w:r>
      <w:r w:rsidR="00893327">
        <w:rPr>
          <w:rFonts w:ascii="Verdana" w:hAnsi="Verdana"/>
          <w:sz w:val="20"/>
        </w:rPr>
        <w:t xml:space="preserve"> (c) </w:t>
      </w:r>
      <w:r w:rsidRPr="003973BA">
        <w:rPr>
          <w:rFonts w:ascii="Verdana" w:hAnsi="Verdana"/>
          <w:sz w:val="20"/>
        </w:rPr>
        <w:t>as Debêntures estão sujeitas a restrições de negociação previstas na regulamentação aplicável e nesta Escritura</w:t>
      </w:r>
      <w:r w:rsidR="008A1A9E" w:rsidRPr="003973BA">
        <w:rPr>
          <w:rFonts w:ascii="Verdana" w:hAnsi="Verdana"/>
          <w:sz w:val="20"/>
        </w:rPr>
        <w:t xml:space="preserve">; </w:t>
      </w:r>
      <w:r w:rsidR="00A20C35" w:rsidRPr="003973BA">
        <w:rPr>
          <w:rFonts w:ascii="Verdana" w:hAnsi="Verdana"/>
          <w:sz w:val="20"/>
        </w:rPr>
        <w:t xml:space="preserve">e </w:t>
      </w:r>
      <w:r w:rsidR="008A1A9E" w:rsidRPr="003973BA">
        <w:rPr>
          <w:rFonts w:ascii="Verdana" w:hAnsi="Verdana"/>
          <w:sz w:val="20"/>
        </w:rPr>
        <w:t>(iv)</w:t>
      </w:r>
      <w:r w:rsidRPr="003973BA">
        <w:rPr>
          <w:rFonts w:ascii="Verdana" w:hAnsi="Verdana"/>
          <w:sz w:val="20"/>
        </w:rPr>
        <w:t xml:space="preserve"> sua concordância expressa a todos os termos e condições desta Escritura.</w:t>
      </w:r>
    </w:p>
    <w:p w14:paraId="33825FA6" w14:textId="77777777" w:rsidR="00B630C9" w:rsidRPr="003973BA" w:rsidRDefault="00B630C9">
      <w:pPr>
        <w:spacing w:after="0" w:line="276" w:lineRule="auto"/>
        <w:contextualSpacing/>
        <w:rPr>
          <w:rFonts w:ascii="Verdana" w:hAnsi="Verdana"/>
          <w:sz w:val="20"/>
        </w:rPr>
      </w:pPr>
    </w:p>
    <w:p w14:paraId="2B9C2CD0" w14:textId="77777777" w:rsidR="001F4407" w:rsidRPr="003973BA" w:rsidRDefault="001F4407" w:rsidP="00EC43BB">
      <w:pPr>
        <w:pStyle w:val="ListParagraph"/>
        <w:numPr>
          <w:ilvl w:val="0"/>
          <w:numId w:val="52"/>
        </w:numPr>
        <w:spacing w:after="0" w:line="276" w:lineRule="auto"/>
        <w:ind w:left="0" w:firstLine="0"/>
        <w:rPr>
          <w:rFonts w:ascii="Verdana" w:hAnsi="Verdana"/>
          <w:sz w:val="20"/>
        </w:rPr>
      </w:pPr>
      <w:r w:rsidRPr="003973BA">
        <w:rPr>
          <w:rFonts w:ascii="Verdana" w:hAnsi="Verdana"/>
          <w:sz w:val="20"/>
        </w:rPr>
        <w:t>A Emissora obriga-se a (</w:t>
      </w:r>
      <w:r w:rsidR="00EA167A" w:rsidRPr="003973BA">
        <w:rPr>
          <w:rFonts w:ascii="Verdana" w:hAnsi="Verdana"/>
          <w:sz w:val="20"/>
        </w:rPr>
        <w:t>i</w:t>
      </w:r>
      <w:r w:rsidRPr="003973BA">
        <w:rPr>
          <w:rFonts w:ascii="Verdana" w:hAnsi="Verdana"/>
          <w:sz w:val="20"/>
        </w:rPr>
        <w:t xml:space="preserve">) não contatar ou fornecer informações acerca da Oferta a qualquer Investidor Profissional, exceto se previamente acordado com </w:t>
      </w:r>
      <w:r w:rsidR="006160F0" w:rsidRPr="003973BA">
        <w:rPr>
          <w:rFonts w:ascii="Verdana" w:hAnsi="Verdana"/>
          <w:sz w:val="20"/>
        </w:rPr>
        <w:t>os Coordenadores</w:t>
      </w:r>
      <w:r w:rsidRPr="003973BA">
        <w:rPr>
          <w:rFonts w:ascii="Verdana" w:hAnsi="Verdana"/>
          <w:sz w:val="20"/>
        </w:rPr>
        <w:t>; e (</w:t>
      </w:r>
      <w:r w:rsidR="00EA167A" w:rsidRPr="003973BA">
        <w:rPr>
          <w:rFonts w:ascii="Verdana" w:hAnsi="Verdana"/>
          <w:sz w:val="20"/>
        </w:rPr>
        <w:t>ii</w:t>
      </w:r>
      <w:r w:rsidRPr="003973BA">
        <w:rPr>
          <w:rFonts w:ascii="Verdana" w:hAnsi="Verdana"/>
          <w:sz w:val="20"/>
        </w:rPr>
        <w:t>) informar ao</w:t>
      </w:r>
      <w:r w:rsidR="006160F0" w:rsidRPr="003973BA">
        <w:rPr>
          <w:rFonts w:ascii="Verdana" w:hAnsi="Verdana"/>
          <w:sz w:val="20"/>
        </w:rPr>
        <w:t>s</w:t>
      </w:r>
      <w:r w:rsidRPr="003973BA">
        <w:rPr>
          <w:rFonts w:ascii="Verdana" w:hAnsi="Verdana"/>
          <w:sz w:val="20"/>
        </w:rPr>
        <w:t xml:space="preserve"> </w:t>
      </w:r>
      <w:r w:rsidR="006160F0" w:rsidRPr="003973BA">
        <w:rPr>
          <w:rFonts w:ascii="Verdana" w:hAnsi="Verdana"/>
          <w:sz w:val="20"/>
        </w:rPr>
        <w:t>Coordenadores</w:t>
      </w:r>
      <w:r w:rsidRPr="003973BA">
        <w:rPr>
          <w:rFonts w:ascii="Verdana" w:hAnsi="Verdana"/>
          <w:sz w:val="20"/>
        </w:rPr>
        <w:t>, até o Dia Útil imediatamente subsequente, a ocorrência de contato que receba de potenciais Investidores Profissionais que venham a manifestar seu interesse na Oferta, comprometendo-se</w:t>
      </w:r>
      <w:r w:rsidR="002A2BC4" w:rsidRPr="003973BA">
        <w:rPr>
          <w:rFonts w:ascii="Verdana" w:hAnsi="Verdana"/>
          <w:sz w:val="20"/>
        </w:rPr>
        <w:t>,</w:t>
      </w:r>
      <w:r w:rsidRPr="003973BA">
        <w:rPr>
          <w:rFonts w:ascii="Verdana" w:hAnsi="Verdana"/>
          <w:sz w:val="20"/>
        </w:rPr>
        <w:t xml:space="preserve"> desde já</w:t>
      </w:r>
      <w:r w:rsidR="00620150" w:rsidRPr="003973BA">
        <w:rPr>
          <w:rFonts w:ascii="Verdana" w:hAnsi="Verdana"/>
          <w:sz w:val="20"/>
        </w:rPr>
        <w:t>,</w:t>
      </w:r>
      <w:r w:rsidRPr="003973BA">
        <w:rPr>
          <w:rFonts w:ascii="Verdana" w:hAnsi="Verdana"/>
          <w:sz w:val="20"/>
        </w:rPr>
        <w:t xml:space="preserve"> a não tomar qualquer providência em relação aos referidos potenciais Investidores Profissionais nesse período.</w:t>
      </w:r>
      <w:r w:rsidR="0096104E" w:rsidRPr="003973BA">
        <w:rPr>
          <w:rFonts w:ascii="Verdana" w:hAnsi="Verdana"/>
          <w:sz w:val="20"/>
        </w:rPr>
        <w:t xml:space="preserve"> Para os fins desta Escritura de Emissão</w:t>
      </w:r>
      <w:r w:rsidR="0096104E" w:rsidRPr="00B050AB">
        <w:rPr>
          <w:rFonts w:ascii="Verdana" w:hAnsi="Verdana"/>
          <w:sz w:val="20"/>
        </w:rPr>
        <w:t xml:space="preserve">, </w:t>
      </w:r>
      <w:r w:rsidR="00DD1219" w:rsidRPr="00B050AB">
        <w:rPr>
          <w:rFonts w:ascii="Verdana" w:hAnsi="Verdana"/>
          <w:sz w:val="20"/>
        </w:rPr>
        <w:t>“</w:t>
      </w:r>
      <w:r w:rsidR="00DD1219" w:rsidRPr="00EB4D73">
        <w:rPr>
          <w:rFonts w:ascii="Verdana" w:hAnsi="Verdana"/>
          <w:sz w:val="20"/>
          <w:u w:val="single"/>
        </w:rPr>
        <w:t>Dia(s) Útil(eis)</w:t>
      </w:r>
      <w:r w:rsidR="00DD1219" w:rsidRPr="00B050AB">
        <w:rPr>
          <w:rFonts w:ascii="Verdana" w:hAnsi="Verdana"/>
          <w:sz w:val="20"/>
        </w:rPr>
        <w:t>”</w:t>
      </w:r>
      <w:r w:rsidR="00DD1219">
        <w:rPr>
          <w:rFonts w:ascii="Verdana" w:hAnsi="Verdana"/>
          <w:sz w:val="20"/>
        </w:rPr>
        <w:t xml:space="preserve"> significa</w:t>
      </w:r>
      <w:r w:rsidR="00DD1219" w:rsidRPr="00DD1219">
        <w:rPr>
          <w:rFonts w:ascii="Verdana" w:hAnsi="Verdana"/>
          <w:sz w:val="20"/>
        </w:rPr>
        <w:t xml:space="preserve"> </w:t>
      </w:r>
      <w:r w:rsidR="00DD1219" w:rsidRPr="00DD1219">
        <w:rPr>
          <w:rFonts w:ascii="Verdana" w:hAnsi="Verdana"/>
          <w:b/>
          <w:sz w:val="20"/>
        </w:rPr>
        <w:t>(i)</w:t>
      </w:r>
      <w:r w:rsidR="00DD1219" w:rsidRPr="00DD1219">
        <w:rPr>
          <w:rFonts w:ascii="Verdana" w:hAnsi="Verdana"/>
          <w:sz w:val="20"/>
        </w:rPr>
        <w:t xml:space="preserve"> com relação a qualquer obrigação pecuniária realizada por meio da B3, qualquer dia que não seja sábado, domingo ou feriado declarado nacional; </w:t>
      </w:r>
      <w:r w:rsidR="00DD1219" w:rsidRPr="00DD1219">
        <w:rPr>
          <w:rFonts w:ascii="Verdana" w:hAnsi="Verdana"/>
          <w:b/>
          <w:sz w:val="20"/>
        </w:rPr>
        <w:t>(ii)</w:t>
      </w:r>
      <w:r w:rsidR="00DD1219" w:rsidRPr="00DD1219">
        <w:rPr>
          <w:rFonts w:ascii="Verdana" w:hAnsi="Verdana"/>
          <w:sz w:val="20"/>
        </w:rPr>
        <w:t xml:space="preserve"> com relação a qualquer obrigação pecuniária que não seja realizada por meio da por meio da B3, qualquer dia no qual haja expediente nos bancos comerciais na Cidade de São Paulo, Estado de São Paulo,</w:t>
      </w:r>
      <w:r w:rsidR="00ED609D">
        <w:rPr>
          <w:rFonts w:ascii="Verdana" w:hAnsi="Verdana"/>
          <w:sz w:val="20"/>
        </w:rPr>
        <w:t xml:space="preserve"> e Cidade de Recife, Estado de Pernambuco, </w:t>
      </w:r>
      <w:r w:rsidR="00DD1219" w:rsidRPr="00DD1219">
        <w:rPr>
          <w:rFonts w:ascii="Verdana" w:hAnsi="Verdana"/>
          <w:sz w:val="20"/>
        </w:rPr>
        <w:t xml:space="preserve">e que não seja sábado </w:t>
      </w:r>
      <w:r w:rsidR="00DD1219" w:rsidRPr="00DD1219">
        <w:rPr>
          <w:rFonts w:ascii="Verdana" w:hAnsi="Verdana"/>
          <w:sz w:val="20"/>
        </w:rPr>
        <w:lastRenderedPageBreak/>
        <w:t xml:space="preserve">ou domingo ou feriado declarado nacional; e </w:t>
      </w:r>
      <w:r w:rsidR="00DD1219" w:rsidRPr="00DD1219">
        <w:rPr>
          <w:rFonts w:ascii="Verdana" w:hAnsi="Verdana"/>
          <w:b/>
          <w:sz w:val="20"/>
        </w:rPr>
        <w:t>(iii)</w:t>
      </w:r>
      <w:r w:rsidR="00DD1219" w:rsidRPr="00DD1219">
        <w:rPr>
          <w:rFonts w:ascii="Verdana" w:hAnsi="Verdana"/>
          <w:sz w:val="20"/>
        </w:rPr>
        <w:t xml:space="preserve"> com relação a qualquer obrigação não pecuniária prevista nesta Escritura de Emissão, qualquer dia que não seja sábado ou domingo ou feriado na Cidade de São Paulo, Estado de São Paulo</w:t>
      </w:r>
      <w:r w:rsidR="00ED609D" w:rsidRPr="00ED609D">
        <w:rPr>
          <w:rFonts w:ascii="Verdana" w:hAnsi="Verdana"/>
          <w:sz w:val="20"/>
        </w:rPr>
        <w:t xml:space="preserve"> </w:t>
      </w:r>
      <w:r w:rsidR="00ED609D">
        <w:rPr>
          <w:rFonts w:ascii="Verdana" w:hAnsi="Verdana"/>
          <w:sz w:val="20"/>
        </w:rPr>
        <w:t>e Cidade de Recife, Estado de Pernambuco</w:t>
      </w:r>
      <w:r w:rsidR="0096104E" w:rsidRPr="003973BA">
        <w:rPr>
          <w:rFonts w:ascii="Verdana" w:hAnsi="Verdana"/>
          <w:sz w:val="20"/>
        </w:rPr>
        <w:t>.</w:t>
      </w:r>
    </w:p>
    <w:p w14:paraId="216FE24F" w14:textId="77777777" w:rsidR="00B630C9" w:rsidRPr="003973BA" w:rsidRDefault="00B630C9">
      <w:pPr>
        <w:spacing w:after="0" w:line="276" w:lineRule="auto"/>
        <w:contextualSpacing/>
        <w:rPr>
          <w:rFonts w:ascii="Verdana" w:hAnsi="Verdana"/>
          <w:sz w:val="20"/>
        </w:rPr>
      </w:pPr>
    </w:p>
    <w:p w14:paraId="5C49B3C2" w14:textId="77777777" w:rsidR="00F03B34" w:rsidRPr="003973BA" w:rsidRDefault="001D32C3" w:rsidP="00EC43BB">
      <w:pPr>
        <w:pStyle w:val="ListParagraph"/>
        <w:numPr>
          <w:ilvl w:val="0"/>
          <w:numId w:val="52"/>
        </w:numPr>
        <w:spacing w:after="0" w:line="276" w:lineRule="auto"/>
        <w:ind w:left="0" w:firstLine="0"/>
        <w:rPr>
          <w:rFonts w:ascii="Verdana" w:hAnsi="Verdana"/>
          <w:sz w:val="20"/>
        </w:rPr>
      </w:pPr>
      <w:r w:rsidRPr="003973BA">
        <w:rPr>
          <w:rFonts w:ascii="Verdana" w:hAnsi="Verdana"/>
          <w:sz w:val="20"/>
        </w:rPr>
        <w:t>Não s</w:t>
      </w:r>
      <w:r w:rsidR="00F03B34" w:rsidRPr="003973BA">
        <w:rPr>
          <w:rFonts w:ascii="Verdana" w:hAnsi="Verdana"/>
          <w:sz w:val="20"/>
        </w:rPr>
        <w:t>erá admitida a distribuição parcial das Debêntures</w:t>
      </w:r>
      <w:r w:rsidR="00E60BB4" w:rsidRPr="003973BA">
        <w:rPr>
          <w:rFonts w:ascii="Verdana" w:hAnsi="Verdana"/>
          <w:sz w:val="20"/>
        </w:rPr>
        <w:t>.</w:t>
      </w:r>
    </w:p>
    <w:p w14:paraId="1282091F" w14:textId="77777777" w:rsidR="001F4407" w:rsidRPr="003973BA" w:rsidRDefault="001F4407">
      <w:pPr>
        <w:spacing w:after="0" w:line="276" w:lineRule="auto"/>
        <w:contextualSpacing/>
        <w:rPr>
          <w:rFonts w:ascii="Verdana" w:hAnsi="Verdana"/>
          <w:sz w:val="20"/>
        </w:rPr>
      </w:pPr>
    </w:p>
    <w:p w14:paraId="21A4B677" w14:textId="77777777" w:rsidR="001F4407" w:rsidRPr="003973BA" w:rsidRDefault="002B15F6" w:rsidP="00EC43BB">
      <w:pPr>
        <w:pStyle w:val="ListParagraph"/>
        <w:numPr>
          <w:ilvl w:val="0"/>
          <w:numId w:val="7"/>
        </w:numPr>
        <w:spacing w:after="0" w:line="276" w:lineRule="auto"/>
        <w:ind w:left="0" w:firstLine="0"/>
        <w:rPr>
          <w:rFonts w:ascii="Verdana" w:hAnsi="Verdana"/>
          <w:b/>
          <w:sz w:val="20"/>
        </w:rPr>
      </w:pPr>
      <w:r w:rsidRPr="003973BA">
        <w:rPr>
          <w:rFonts w:ascii="Verdana" w:hAnsi="Verdana"/>
          <w:b/>
          <w:sz w:val="20"/>
        </w:rPr>
        <w:t>Agente de Liquidação e Escrituração</w:t>
      </w:r>
    </w:p>
    <w:p w14:paraId="46F8C2A8" w14:textId="77777777" w:rsidR="00B630C9" w:rsidRPr="003973BA" w:rsidRDefault="00B630C9">
      <w:pPr>
        <w:spacing w:after="0" w:line="276" w:lineRule="auto"/>
        <w:contextualSpacing/>
        <w:rPr>
          <w:rFonts w:ascii="Verdana" w:hAnsi="Verdana"/>
          <w:sz w:val="20"/>
        </w:rPr>
      </w:pPr>
    </w:p>
    <w:p w14:paraId="50506F30" w14:textId="77777777" w:rsidR="002B15F6" w:rsidRPr="003973BA" w:rsidRDefault="002B15F6" w:rsidP="00EC43BB">
      <w:pPr>
        <w:pStyle w:val="ListParagraph"/>
        <w:keepNext/>
        <w:keepLines/>
        <w:numPr>
          <w:ilvl w:val="0"/>
          <w:numId w:val="11"/>
        </w:numPr>
        <w:spacing w:after="0" w:line="276" w:lineRule="auto"/>
        <w:ind w:left="0" w:firstLine="0"/>
        <w:rPr>
          <w:rFonts w:ascii="Verdana" w:hAnsi="Verdana"/>
          <w:sz w:val="20"/>
        </w:rPr>
      </w:pPr>
      <w:r w:rsidRPr="003973BA">
        <w:rPr>
          <w:rFonts w:ascii="Verdana" w:hAnsi="Verdana"/>
          <w:sz w:val="20"/>
        </w:rPr>
        <w:t>O agente de liquidação e o escriturador da Emissão é a Oliveira Trust Distribuidora de Títulos e Valores Mobiliários S.A., acima qualificada (“</w:t>
      </w:r>
      <w:r w:rsidRPr="003973BA">
        <w:rPr>
          <w:rFonts w:ascii="Verdana" w:hAnsi="Verdana"/>
          <w:sz w:val="20"/>
          <w:u w:val="single"/>
        </w:rPr>
        <w:t>Agente de Liquidação</w:t>
      </w:r>
      <w:r w:rsidRPr="003973BA">
        <w:rPr>
          <w:rFonts w:ascii="Verdana" w:hAnsi="Verdana"/>
          <w:sz w:val="20"/>
        </w:rPr>
        <w:t>” ou “</w:t>
      </w:r>
      <w:r w:rsidRPr="003973BA">
        <w:rPr>
          <w:rFonts w:ascii="Verdana" w:hAnsi="Verdana"/>
          <w:sz w:val="20"/>
          <w:u w:val="single"/>
        </w:rPr>
        <w:t>Escriturador</w:t>
      </w:r>
      <w:r w:rsidRPr="003973BA">
        <w:rPr>
          <w:rFonts w:ascii="Verdana" w:hAnsi="Verdana"/>
          <w:sz w:val="20"/>
        </w:rPr>
        <w:t>”, conforme o contexto requeira, definição esta que incluirá qualquer outra instituição que venha a suceder ao Agente de Liquidação ou Escriturador acima nomeado na prestação dos serviços relativos às Debêntures).</w:t>
      </w:r>
    </w:p>
    <w:p w14:paraId="38C65B35" w14:textId="77777777" w:rsidR="00776C01" w:rsidRPr="003973BA" w:rsidRDefault="00776C01">
      <w:pPr>
        <w:spacing w:after="0" w:line="276" w:lineRule="auto"/>
        <w:contextualSpacing/>
        <w:rPr>
          <w:rFonts w:ascii="Verdana" w:hAnsi="Verdana"/>
          <w:sz w:val="20"/>
        </w:rPr>
      </w:pPr>
    </w:p>
    <w:p w14:paraId="2CA5C0C5" w14:textId="77777777" w:rsidR="001F4407" w:rsidRPr="003973BA" w:rsidRDefault="001F4407" w:rsidP="00EC43BB">
      <w:pPr>
        <w:pStyle w:val="ListParagraph"/>
        <w:numPr>
          <w:ilvl w:val="0"/>
          <w:numId w:val="7"/>
        </w:numPr>
        <w:spacing w:after="0" w:line="276" w:lineRule="auto"/>
        <w:ind w:left="0" w:firstLine="0"/>
        <w:rPr>
          <w:rFonts w:ascii="Verdana" w:hAnsi="Verdana"/>
          <w:b/>
          <w:sz w:val="20"/>
        </w:rPr>
      </w:pPr>
      <w:r w:rsidRPr="003973BA">
        <w:rPr>
          <w:rFonts w:ascii="Verdana" w:hAnsi="Verdana"/>
          <w:b/>
          <w:sz w:val="20"/>
        </w:rPr>
        <w:t>Destinação dos Recursos</w:t>
      </w:r>
      <w:r w:rsidR="00E81DD6" w:rsidRPr="003973BA">
        <w:rPr>
          <w:rFonts w:ascii="Verdana" w:hAnsi="Verdana"/>
          <w:b/>
          <w:sz w:val="20"/>
        </w:rPr>
        <w:t xml:space="preserve"> </w:t>
      </w:r>
    </w:p>
    <w:p w14:paraId="6DE1081A" w14:textId="77777777" w:rsidR="00B630C9" w:rsidRPr="003973BA" w:rsidRDefault="00B630C9">
      <w:pPr>
        <w:spacing w:after="0" w:line="276" w:lineRule="auto"/>
        <w:contextualSpacing/>
        <w:rPr>
          <w:rFonts w:ascii="Verdana" w:hAnsi="Verdana"/>
          <w:sz w:val="20"/>
        </w:rPr>
      </w:pPr>
    </w:p>
    <w:p w14:paraId="6D00B2AC" w14:textId="1FA4E381" w:rsidR="00E5343C" w:rsidRPr="003973BA" w:rsidRDefault="001F4407" w:rsidP="00EC43BB">
      <w:pPr>
        <w:pStyle w:val="ListParagraph"/>
        <w:numPr>
          <w:ilvl w:val="0"/>
          <w:numId w:val="12"/>
        </w:numPr>
        <w:spacing w:after="0" w:line="276" w:lineRule="auto"/>
        <w:ind w:left="0" w:firstLine="0"/>
        <w:rPr>
          <w:rFonts w:ascii="Verdana" w:hAnsi="Verdana"/>
          <w:sz w:val="20"/>
        </w:rPr>
      </w:pPr>
      <w:r w:rsidRPr="003973BA">
        <w:rPr>
          <w:rFonts w:ascii="Verdana" w:hAnsi="Verdana"/>
          <w:sz w:val="20"/>
        </w:rPr>
        <w:t xml:space="preserve">Os recursos líquidos obtidos pela Emissora com a Emissão serão </w:t>
      </w:r>
      <w:r w:rsidR="00312657" w:rsidRPr="003973BA">
        <w:rPr>
          <w:rFonts w:ascii="Verdana" w:hAnsi="Verdana"/>
          <w:sz w:val="20"/>
        </w:rPr>
        <w:t xml:space="preserve">integralmente destinados </w:t>
      </w:r>
      <w:r w:rsidR="00CE196E" w:rsidRPr="003973BA">
        <w:rPr>
          <w:rFonts w:ascii="Verdana" w:hAnsi="Verdana"/>
          <w:sz w:val="20"/>
        </w:rPr>
        <w:t>à</w:t>
      </w:r>
      <w:r w:rsidR="00C15B15">
        <w:rPr>
          <w:rFonts w:ascii="Verdana" w:hAnsi="Verdana"/>
          <w:sz w:val="20"/>
        </w:rPr>
        <w:t xml:space="preserve">, </w:t>
      </w:r>
      <w:r w:rsidR="00C351C3">
        <w:rPr>
          <w:rFonts w:ascii="Verdana" w:hAnsi="Verdana"/>
          <w:sz w:val="20"/>
        </w:rPr>
        <w:t xml:space="preserve">obrigatoriamente </w:t>
      </w:r>
      <w:r w:rsidR="00C15B15">
        <w:rPr>
          <w:rFonts w:ascii="Verdana" w:hAnsi="Verdana"/>
          <w:sz w:val="20"/>
        </w:rPr>
        <w:t>nessa ordem,</w:t>
      </w:r>
      <w:r w:rsidR="00E5343C" w:rsidRPr="003973BA">
        <w:rPr>
          <w:rFonts w:ascii="Verdana" w:hAnsi="Verdana"/>
          <w:sz w:val="20"/>
        </w:rPr>
        <w:t xml:space="preserve"> (i) liquidação </w:t>
      </w:r>
      <w:r w:rsidR="007030F0">
        <w:rPr>
          <w:rFonts w:ascii="Verdana" w:hAnsi="Verdana"/>
          <w:sz w:val="20"/>
        </w:rPr>
        <w:t xml:space="preserve">do saldo devedor </w:t>
      </w:r>
      <w:r w:rsidR="00EA41B2">
        <w:rPr>
          <w:rFonts w:ascii="Verdana" w:hAnsi="Verdana"/>
          <w:sz w:val="20"/>
        </w:rPr>
        <w:t>das seguintes</w:t>
      </w:r>
      <w:r w:rsidR="00EA41B2" w:rsidRPr="003973BA">
        <w:rPr>
          <w:rFonts w:ascii="Verdana" w:hAnsi="Verdana"/>
          <w:sz w:val="20"/>
        </w:rPr>
        <w:t xml:space="preserve"> </w:t>
      </w:r>
      <w:r w:rsidR="00E5343C" w:rsidRPr="003973BA">
        <w:rPr>
          <w:rFonts w:ascii="Verdana" w:hAnsi="Verdana"/>
          <w:sz w:val="20"/>
        </w:rPr>
        <w:t>dívidas da Emissora</w:t>
      </w:r>
      <w:r w:rsidR="00EA41B2">
        <w:rPr>
          <w:rFonts w:ascii="Verdana" w:hAnsi="Verdana"/>
          <w:sz w:val="20"/>
        </w:rPr>
        <w:t xml:space="preserve"> </w:t>
      </w:r>
      <w:r w:rsidR="00EA41B2" w:rsidRPr="006F2D55">
        <w:rPr>
          <w:rFonts w:ascii="Verdana" w:hAnsi="Verdana"/>
          <w:sz w:val="20"/>
        </w:rPr>
        <w:t xml:space="preserve">(a) </w:t>
      </w:r>
      <w:r w:rsidR="00C351C3">
        <w:rPr>
          <w:rFonts w:ascii="Verdana" w:hAnsi="Verdana"/>
          <w:sz w:val="20"/>
        </w:rPr>
        <w:t xml:space="preserve">Cédula de Crédito Bancário – Empréstimo para Capital de Giro Garantido por </w:t>
      </w:r>
      <w:r w:rsidR="00C351C3" w:rsidRPr="00B500BD">
        <w:rPr>
          <w:rFonts w:ascii="Verdana" w:hAnsi="Verdana"/>
          <w:sz w:val="20"/>
        </w:rPr>
        <w:t>Devedores Solidários (</w:t>
      </w:r>
      <w:r w:rsidR="00C351C3" w:rsidRPr="00511409">
        <w:rPr>
          <w:rFonts w:ascii="Verdana" w:hAnsi="Verdana"/>
          <w:sz w:val="20"/>
        </w:rPr>
        <w:t xml:space="preserve">Giro CDI- Parcela Flex – DS) </w:t>
      </w:r>
      <w:r w:rsidR="000B0C8C" w:rsidRPr="00511409">
        <w:rPr>
          <w:rFonts w:ascii="Verdana" w:hAnsi="Verdana"/>
          <w:sz w:val="20"/>
        </w:rPr>
        <w:t>emitida pela Emissora em favor</w:t>
      </w:r>
      <w:r w:rsidR="00160B11" w:rsidRPr="00511409">
        <w:rPr>
          <w:rFonts w:ascii="Verdana" w:hAnsi="Verdana"/>
          <w:sz w:val="20"/>
        </w:rPr>
        <w:t xml:space="preserve"> </w:t>
      </w:r>
      <w:r w:rsidR="000B0C8C" w:rsidRPr="00081511">
        <w:rPr>
          <w:rFonts w:ascii="Verdana" w:hAnsi="Verdana"/>
          <w:sz w:val="20"/>
        </w:rPr>
        <w:t>d</w:t>
      </w:r>
      <w:r w:rsidR="00160B11" w:rsidRPr="00863CAA">
        <w:rPr>
          <w:rFonts w:ascii="Verdana" w:hAnsi="Verdana"/>
          <w:sz w:val="20"/>
        </w:rPr>
        <w:t>o</w:t>
      </w:r>
      <w:r w:rsidR="00C351C3" w:rsidRPr="00863CAA">
        <w:rPr>
          <w:rFonts w:ascii="Verdana" w:hAnsi="Verdana"/>
          <w:sz w:val="20"/>
        </w:rPr>
        <w:t xml:space="preserve"> Itaú Unibanco S.A.</w:t>
      </w:r>
      <w:r w:rsidR="00160B11" w:rsidRPr="00863CAA">
        <w:rPr>
          <w:rFonts w:ascii="Verdana" w:hAnsi="Verdana"/>
          <w:sz w:val="20"/>
        </w:rPr>
        <w:t>,</w:t>
      </w:r>
      <w:r w:rsidR="00C351C3" w:rsidRPr="00F55FB4">
        <w:rPr>
          <w:rFonts w:ascii="Verdana" w:hAnsi="Verdana"/>
          <w:sz w:val="20"/>
        </w:rPr>
        <w:t xml:space="preserve"> </w:t>
      </w:r>
      <w:r w:rsidR="00EA41B2" w:rsidRPr="00F55FB4">
        <w:rPr>
          <w:rFonts w:ascii="Verdana" w:hAnsi="Verdana"/>
          <w:sz w:val="20"/>
        </w:rPr>
        <w:t xml:space="preserve">no valor </w:t>
      </w:r>
      <w:r w:rsidR="00F42AE2">
        <w:rPr>
          <w:rFonts w:ascii="Verdana" w:hAnsi="Verdana"/>
          <w:sz w:val="20"/>
        </w:rPr>
        <w:t xml:space="preserve">principal </w:t>
      </w:r>
      <w:r w:rsidR="00EA41B2" w:rsidRPr="00F55FB4">
        <w:rPr>
          <w:rFonts w:ascii="Verdana" w:hAnsi="Verdana"/>
          <w:sz w:val="20"/>
        </w:rPr>
        <w:t xml:space="preserve">de </w:t>
      </w:r>
      <w:r w:rsidR="00EA41B2" w:rsidRPr="001D339A">
        <w:rPr>
          <w:rFonts w:ascii="Verdana" w:hAnsi="Verdana"/>
          <w:sz w:val="20"/>
        </w:rPr>
        <w:t>R$ 20.</w:t>
      </w:r>
      <w:r w:rsidR="0021357C" w:rsidRPr="001D339A">
        <w:rPr>
          <w:rFonts w:ascii="Verdana" w:hAnsi="Verdana"/>
          <w:sz w:val="20"/>
        </w:rPr>
        <w:t>000.000,00</w:t>
      </w:r>
      <w:r w:rsidR="00EA41B2" w:rsidRPr="001D339A">
        <w:rPr>
          <w:rFonts w:ascii="Verdana" w:hAnsi="Verdana"/>
          <w:sz w:val="20"/>
        </w:rPr>
        <w:t xml:space="preserve"> (vinte milhões </w:t>
      </w:r>
      <w:r w:rsidR="0021357C" w:rsidRPr="001D339A">
        <w:rPr>
          <w:rFonts w:ascii="Verdana" w:hAnsi="Verdana"/>
          <w:sz w:val="20"/>
        </w:rPr>
        <w:t>d</w:t>
      </w:r>
      <w:r w:rsidR="00EA41B2" w:rsidRPr="001D339A">
        <w:rPr>
          <w:rFonts w:ascii="Verdana" w:hAnsi="Verdana"/>
          <w:sz w:val="20"/>
        </w:rPr>
        <w:t>e reais)</w:t>
      </w:r>
      <w:r w:rsidR="00D73912" w:rsidRPr="008E501B">
        <w:rPr>
          <w:rFonts w:ascii="Verdana" w:hAnsi="Verdana"/>
          <w:sz w:val="20"/>
        </w:rPr>
        <w:t xml:space="preserve"> </w:t>
      </w:r>
      <w:r w:rsidR="00D73912" w:rsidRPr="00CF0F43">
        <w:rPr>
          <w:rFonts w:ascii="Verdana" w:hAnsi="Verdana"/>
          <w:sz w:val="20"/>
        </w:rPr>
        <w:t>com vencimento em 22</w:t>
      </w:r>
      <w:r w:rsidR="00D73912" w:rsidRPr="00A10444">
        <w:rPr>
          <w:rFonts w:ascii="Verdana" w:hAnsi="Verdana"/>
          <w:sz w:val="20"/>
        </w:rPr>
        <w:t xml:space="preserve"> de fevereiro de 2023</w:t>
      </w:r>
      <w:r w:rsidR="00B5138A" w:rsidRPr="00A10444">
        <w:rPr>
          <w:rFonts w:ascii="Verdana" w:hAnsi="Verdana"/>
          <w:sz w:val="20"/>
        </w:rPr>
        <w:t>;</w:t>
      </w:r>
      <w:r w:rsidR="006F2D55" w:rsidRPr="00E326A9">
        <w:rPr>
          <w:rFonts w:ascii="Verdana" w:hAnsi="Verdana"/>
          <w:sz w:val="20"/>
        </w:rPr>
        <w:t xml:space="preserve"> </w:t>
      </w:r>
      <w:r w:rsidR="00D73912" w:rsidRPr="00A57E91">
        <w:rPr>
          <w:rFonts w:ascii="Verdana" w:hAnsi="Verdana"/>
          <w:sz w:val="20"/>
        </w:rPr>
        <w:t xml:space="preserve">(b) </w:t>
      </w:r>
      <w:r w:rsidR="00C351C3" w:rsidRPr="00A57E91">
        <w:rPr>
          <w:rFonts w:ascii="Verdana" w:hAnsi="Verdana"/>
          <w:sz w:val="20"/>
        </w:rPr>
        <w:t xml:space="preserve">Cédula de Crédito Bancário </w:t>
      </w:r>
      <w:r w:rsidR="00C351C3" w:rsidRPr="00511409">
        <w:rPr>
          <w:rFonts w:ascii="Verdana" w:hAnsi="Verdana"/>
          <w:sz w:val="20"/>
        </w:rPr>
        <w:t xml:space="preserve">– Empréstimo para Capital de Giro Garantido por Devedores Solidários (Giro CDI- Parcela Flex – DS) </w:t>
      </w:r>
      <w:r w:rsidR="000B0C8C" w:rsidRPr="00511409">
        <w:rPr>
          <w:rFonts w:ascii="Verdana" w:hAnsi="Verdana"/>
          <w:sz w:val="20"/>
        </w:rPr>
        <w:t>emitida pela Emissora em favor</w:t>
      </w:r>
      <w:r w:rsidR="00160B11" w:rsidRPr="00511409">
        <w:rPr>
          <w:rFonts w:ascii="Verdana" w:hAnsi="Verdana"/>
          <w:sz w:val="20"/>
        </w:rPr>
        <w:t xml:space="preserve"> </w:t>
      </w:r>
      <w:r w:rsidR="000B0C8C" w:rsidRPr="00511409">
        <w:rPr>
          <w:rFonts w:ascii="Verdana" w:hAnsi="Verdana"/>
          <w:sz w:val="20"/>
        </w:rPr>
        <w:t>d</w:t>
      </w:r>
      <w:r w:rsidR="00160B11" w:rsidRPr="00511409">
        <w:rPr>
          <w:rFonts w:ascii="Verdana" w:hAnsi="Verdana"/>
          <w:sz w:val="20"/>
        </w:rPr>
        <w:t xml:space="preserve">o Itaú Unibanco S.A. </w:t>
      </w:r>
      <w:r w:rsidR="00D73912" w:rsidRPr="00511409">
        <w:rPr>
          <w:rFonts w:ascii="Verdana" w:hAnsi="Verdana"/>
          <w:sz w:val="20"/>
        </w:rPr>
        <w:t xml:space="preserve">no valor </w:t>
      </w:r>
      <w:r w:rsidR="00F42AE2">
        <w:rPr>
          <w:rFonts w:ascii="Verdana" w:hAnsi="Verdana"/>
          <w:sz w:val="20"/>
        </w:rPr>
        <w:t xml:space="preserve">principal </w:t>
      </w:r>
      <w:r w:rsidR="00D73912" w:rsidRPr="00511409">
        <w:rPr>
          <w:rFonts w:ascii="Verdana" w:hAnsi="Verdana"/>
          <w:sz w:val="20"/>
        </w:rPr>
        <w:t xml:space="preserve">de </w:t>
      </w:r>
      <w:r w:rsidR="00D73912" w:rsidRPr="001D339A">
        <w:rPr>
          <w:rFonts w:ascii="Verdana" w:hAnsi="Verdana"/>
          <w:sz w:val="20"/>
        </w:rPr>
        <w:t>R$ 4.</w:t>
      </w:r>
      <w:r w:rsidR="0021357C">
        <w:rPr>
          <w:rFonts w:ascii="Verdana" w:hAnsi="Verdana"/>
          <w:sz w:val="20"/>
        </w:rPr>
        <w:t>9</w:t>
      </w:r>
      <w:r w:rsidR="00D73912" w:rsidRPr="001D339A">
        <w:rPr>
          <w:rFonts w:ascii="Verdana" w:hAnsi="Verdana"/>
          <w:sz w:val="20"/>
        </w:rPr>
        <w:t>9</w:t>
      </w:r>
      <w:r w:rsidR="0021357C" w:rsidRPr="001D339A">
        <w:rPr>
          <w:rFonts w:ascii="Verdana" w:hAnsi="Verdana"/>
          <w:sz w:val="20"/>
        </w:rPr>
        <w:t>6</w:t>
      </w:r>
      <w:r w:rsidR="00D73912" w:rsidRPr="001D339A">
        <w:rPr>
          <w:rFonts w:ascii="Verdana" w:hAnsi="Verdana"/>
          <w:sz w:val="20"/>
        </w:rPr>
        <w:t>.</w:t>
      </w:r>
      <w:r w:rsidR="0021357C" w:rsidRPr="001D339A">
        <w:rPr>
          <w:rFonts w:ascii="Verdana" w:hAnsi="Verdana"/>
          <w:sz w:val="20"/>
        </w:rPr>
        <w:t>233</w:t>
      </w:r>
      <w:r w:rsidR="00D73912" w:rsidRPr="001D339A">
        <w:rPr>
          <w:rFonts w:ascii="Verdana" w:hAnsi="Verdana"/>
          <w:sz w:val="20"/>
        </w:rPr>
        <w:t>,</w:t>
      </w:r>
      <w:r w:rsidR="0021357C" w:rsidRPr="001D339A">
        <w:rPr>
          <w:rFonts w:ascii="Verdana" w:hAnsi="Verdana"/>
          <w:sz w:val="20"/>
        </w:rPr>
        <w:t>00</w:t>
      </w:r>
      <w:r w:rsidR="00D73912" w:rsidRPr="001D339A">
        <w:rPr>
          <w:rFonts w:ascii="Verdana" w:hAnsi="Verdana"/>
          <w:sz w:val="20"/>
        </w:rPr>
        <w:t xml:space="preserve"> (quatro milhões</w:t>
      </w:r>
      <w:r w:rsidR="0021357C" w:rsidRPr="001D339A">
        <w:rPr>
          <w:rFonts w:ascii="Verdana" w:hAnsi="Verdana"/>
          <w:sz w:val="20"/>
        </w:rPr>
        <w:t>,</w:t>
      </w:r>
      <w:r w:rsidR="00D73912" w:rsidRPr="001D339A">
        <w:rPr>
          <w:rFonts w:ascii="Verdana" w:hAnsi="Verdana"/>
          <w:sz w:val="20"/>
        </w:rPr>
        <w:t xml:space="preserve"> </w:t>
      </w:r>
      <w:r w:rsidR="0021357C">
        <w:rPr>
          <w:rFonts w:ascii="Verdana" w:hAnsi="Verdana"/>
          <w:sz w:val="20"/>
        </w:rPr>
        <w:t>novecentos</w:t>
      </w:r>
      <w:r w:rsidR="0021357C" w:rsidRPr="001D339A">
        <w:rPr>
          <w:rFonts w:ascii="Verdana" w:hAnsi="Verdana"/>
          <w:sz w:val="20"/>
        </w:rPr>
        <w:t xml:space="preserve"> </w:t>
      </w:r>
      <w:r w:rsidR="00D73912" w:rsidRPr="001D339A">
        <w:rPr>
          <w:rFonts w:ascii="Verdana" w:hAnsi="Verdana"/>
          <w:sz w:val="20"/>
        </w:rPr>
        <w:t xml:space="preserve">e noventa e </w:t>
      </w:r>
      <w:r w:rsidR="0021357C" w:rsidRPr="001D339A">
        <w:rPr>
          <w:rFonts w:ascii="Verdana" w:hAnsi="Verdana"/>
          <w:sz w:val="20"/>
        </w:rPr>
        <w:t xml:space="preserve">seis </w:t>
      </w:r>
      <w:r w:rsidR="00D73912" w:rsidRPr="001D339A">
        <w:rPr>
          <w:rFonts w:ascii="Verdana" w:hAnsi="Verdana"/>
          <w:sz w:val="20"/>
        </w:rPr>
        <w:t>mil</w:t>
      </w:r>
      <w:r w:rsidR="0021357C" w:rsidRPr="0021357C">
        <w:rPr>
          <w:rFonts w:ascii="Verdana" w:hAnsi="Verdana"/>
          <w:sz w:val="20"/>
        </w:rPr>
        <w:t>,</w:t>
      </w:r>
      <w:r w:rsidR="0021357C" w:rsidRPr="001D339A">
        <w:rPr>
          <w:rFonts w:ascii="Verdana" w:hAnsi="Verdana"/>
          <w:sz w:val="20"/>
        </w:rPr>
        <w:t xml:space="preserve"> duzentos e trinta e três reais</w:t>
      </w:r>
      <w:r w:rsidR="00D73912" w:rsidRPr="001D339A">
        <w:rPr>
          <w:rFonts w:ascii="Verdana" w:hAnsi="Verdana"/>
          <w:sz w:val="20"/>
        </w:rPr>
        <w:t>)</w:t>
      </w:r>
      <w:r w:rsidR="00D73912" w:rsidRPr="0021357C">
        <w:rPr>
          <w:rFonts w:ascii="Verdana" w:hAnsi="Verdana"/>
          <w:sz w:val="20"/>
        </w:rPr>
        <w:t>,</w:t>
      </w:r>
      <w:r w:rsidR="00D73912" w:rsidRPr="002A609F">
        <w:rPr>
          <w:rFonts w:ascii="Verdana" w:hAnsi="Verdana"/>
          <w:sz w:val="20"/>
        </w:rPr>
        <w:t xml:space="preserve"> com vencimento em 20 de dezembro de 2022</w:t>
      </w:r>
      <w:r w:rsidR="00D73912" w:rsidRPr="00B500BD">
        <w:rPr>
          <w:rFonts w:ascii="Verdana" w:hAnsi="Verdana"/>
          <w:sz w:val="20"/>
        </w:rPr>
        <w:t>,</w:t>
      </w:r>
      <w:r w:rsidR="00EA41B2" w:rsidRPr="00B500BD">
        <w:rPr>
          <w:rFonts w:ascii="Verdana" w:hAnsi="Verdana"/>
          <w:sz w:val="20"/>
        </w:rPr>
        <w:t xml:space="preserve"> </w:t>
      </w:r>
      <w:r w:rsidR="00914FDA" w:rsidRPr="00B500BD">
        <w:rPr>
          <w:rFonts w:ascii="Verdana" w:hAnsi="Verdana"/>
          <w:sz w:val="20"/>
        </w:rPr>
        <w:t>no</w:t>
      </w:r>
      <w:r w:rsidR="00914FDA">
        <w:rPr>
          <w:rFonts w:ascii="Verdana" w:hAnsi="Verdana"/>
          <w:sz w:val="20"/>
        </w:rPr>
        <w:t xml:space="preserve"> prazo de </w:t>
      </w:r>
      <w:r w:rsidR="00014750">
        <w:rPr>
          <w:rFonts w:ascii="Verdana" w:hAnsi="Verdana"/>
          <w:sz w:val="20"/>
        </w:rPr>
        <w:t xml:space="preserve">até </w:t>
      </w:r>
      <w:r w:rsidR="00914FDA">
        <w:rPr>
          <w:rFonts w:ascii="Verdana" w:hAnsi="Verdana"/>
          <w:sz w:val="20"/>
        </w:rPr>
        <w:t xml:space="preserve">10 (dez) </w:t>
      </w:r>
      <w:r w:rsidR="00914FDA" w:rsidRPr="00ED621F">
        <w:rPr>
          <w:rFonts w:ascii="Verdana" w:hAnsi="Verdana"/>
          <w:sz w:val="20"/>
        </w:rPr>
        <w:t>Dias Úteis contados da Data de Integralização</w:t>
      </w:r>
      <w:r w:rsidR="00E5343C" w:rsidRPr="00ED621F">
        <w:rPr>
          <w:rFonts w:ascii="Verdana" w:hAnsi="Verdana"/>
          <w:sz w:val="20"/>
        </w:rPr>
        <w:t xml:space="preserve">; </w:t>
      </w:r>
      <w:r w:rsidR="00C526E3" w:rsidRPr="00ED621F">
        <w:rPr>
          <w:rFonts w:ascii="Verdana" w:hAnsi="Verdana"/>
          <w:sz w:val="20"/>
        </w:rPr>
        <w:t xml:space="preserve">e </w:t>
      </w:r>
      <w:r w:rsidR="00344ED5" w:rsidRPr="00ED621F">
        <w:rPr>
          <w:rFonts w:ascii="Verdana" w:hAnsi="Verdana"/>
          <w:sz w:val="20"/>
        </w:rPr>
        <w:t>(</w:t>
      </w:r>
      <w:r w:rsidR="00F14C3E" w:rsidRPr="00ED621F">
        <w:rPr>
          <w:rFonts w:ascii="Verdana" w:hAnsi="Verdana"/>
          <w:sz w:val="20"/>
        </w:rPr>
        <w:t>c</w:t>
      </w:r>
      <w:r w:rsidR="00344ED5" w:rsidRPr="00ED621F">
        <w:rPr>
          <w:rFonts w:ascii="Verdana" w:hAnsi="Verdana"/>
          <w:sz w:val="20"/>
        </w:rPr>
        <w:t>) Cédula de Crédito Bancário nº 4762718 emitida pela Emissora em favor do Banco</w:t>
      </w:r>
      <w:r w:rsidR="00344ED5" w:rsidRPr="001268ED">
        <w:rPr>
          <w:rFonts w:ascii="Verdana" w:hAnsi="Verdana"/>
          <w:sz w:val="20"/>
        </w:rPr>
        <w:t xml:space="preserve"> ABC Brasil S.A., no valor </w:t>
      </w:r>
      <w:r w:rsidR="00F42AE2">
        <w:rPr>
          <w:rFonts w:ascii="Verdana" w:hAnsi="Verdana"/>
          <w:sz w:val="20"/>
        </w:rPr>
        <w:t xml:space="preserve">principal </w:t>
      </w:r>
      <w:r w:rsidR="00344ED5" w:rsidRPr="001268ED">
        <w:rPr>
          <w:rFonts w:ascii="Verdana" w:hAnsi="Verdana"/>
          <w:sz w:val="20"/>
        </w:rPr>
        <w:t>de R$</w:t>
      </w:r>
      <w:r w:rsidR="00BF3076">
        <w:rPr>
          <w:rFonts w:ascii="Verdana" w:hAnsi="Verdana"/>
          <w:sz w:val="20"/>
        </w:rPr>
        <w:t>3.000.000,00</w:t>
      </w:r>
      <w:r w:rsidR="00344ED5" w:rsidRPr="00ED621F">
        <w:rPr>
          <w:rFonts w:ascii="Verdana" w:hAnsi="Verdana"/>
          <w:sz w:val="20"/>
        </w:rPr>
        <w:t xml:space="preserve"> </w:t>
      </w:r>
      <w:r w:rsidR="00BF3076" w:rsidRPr="00ED621F">
        <w:rPr>
          <w:rFonts w:ascii="Verdana" w:hAnsi="Verdana"/>
          <w:sz w:val="20"/>
        </w:rPr>
        <w:t>(</w:t>
      </w:r>
      <w:r w:rsidR="00BF3076">
        <w:rPr>
          <w:rFonts w:ascii="Verdana" w:hAnsi="Verdana"/>
          <w:sz w:val="20"/>
        </w:rPr>
        <w:t>três milhões de reais</w:t>
      </w:r>
      <w:r w:rsidR="00BF3076" w:rsidRPr="00ED621F">
        <w:rPr>
          <w:rFonts w:ascii="Verdana" w:hAnsi="Verdana"/>
          <w:sz w:val="20"/>
        </w:rPr>
        <w:t xml:space="preserve">), </w:t>
      </w:r>
      <w:r w:rsidR="00344ED5" w:rsidRPr="00ED621F">
        <w:rPr>
          <w:rFonts w:ascii="Verdana" w:hAnsi="Verdana"/>
          <w:sz w:val="20"/>
        </w:rPr>
        <w:t>com</w:t>
      </w:r>
      <w:r w:rsidR="00344ED5">
        <w:rPr>
          <w:rFonts w:ascii="Verdana" w:hAnsi="Verdana"/>
          <w:sz w:val="20"/>
        </w:rPr>
        <w:t xml:space="preserve"> vencimento em 06 de janeiro de 2020; </w:t>
      </w:r>
      <w:r w:rsidR="002B15F6" w:rsidRPr="003973BA">
        <w:rPr>
          <w:rFonts w:ascii="Verdana" w:hAnsi="Verdana"/>
          <w:sz w:val="20"/>
        </w:rPr>
        <w:t xml:space="preserve">e </w:t>
      </w:r>
      <w:r w:rsidR="00E5343C" w:rsidRPr="003973BA">
        <w:rPr>
          <w:rFonts w:ascii="Verdana" w:hAnsi="Verdana"/>
          <w:sz w:val="20"/>
        </w:rPr>
        <w:t xml:space="preserve">(ii) </w:t>
      </w:r>
      <w:r w:rsidR="001F4323">
        <w:rPr>
          <w:rFonts w:ascii="Verdana" w:hAnsi="Verdana"/>
          <w:sz w:val="20"/>
        </w:rPr>
        <w:t xml:space="preserve">o saldo remanescente ao </w:t>
      </w:r>
      <w:r w:rsidR="000E62AC" w:rsidRPr="000E62AC">
        <w:rPr>
          <w:rFonts w:ascii="Verdana" w:hAnsi="Verdana"/>
          <w:sz w:val="20"/>
        </w:rPr>
        <w:t>reforç</w:t>
      </w:r>
      <w:r w:rsidR="000E62AC">
        <w:rPr>
          <w:rFonts w:ascii="Verdana" w:hAnsi="Verdana"/>
          <w:sz w:val="20"/>
        </w:rPr>
        <w:t>o</w:t>
      </w:r>
      <w:r w:rsidR="000E62AC" w:rsidRPr="000E62AC">
        <w:rPr>
          <w:rFonts w:ascii="Verdana" w:hAnsi="Verdana"/>
          <w:sz w:val="20"/>
        </w:rPr>
        <w:t xml:space="preserve"> </w:t>
      </w:r>
      <w:r w:rsidR="000E62AC">
        <w:rPr>
          <w:rFonts w:ascii="Verdana" w:hAnsi="Verdana"/>
          <w:sz w:val="20"/>
        </w:rPr>
        <w:t>de</w:t>
      </w:r>
      <w:r w:rsidR="000E62AC" w:rsidRPr="000E62AC">
        <w:rPr>
          <w:rFonts w:ascii="Verdana" w:hAnsi="Verdana"/>
          <w:sz w:val="20"/>
        </w:rPr>
        <w:t xml:space="preserve"> caixa </w:t>
      </w:r>
      <w:r w:rsidR="000E62AC">
        <w:rPr>
          <w:rFonts w:ascii="Verdana" w:hAnsi="Verdana"/>
          <w:sz w:val="20"/>
        </w:rPr>
        <w:t xml:space="preserve">da Emissora </w:t>
      </w:r>
      <w:r w:rsidR="000E62AC" w:rsidRPr="000E62AC">
        <w:rPr>
          <w:rFonts w:ascii="Verdana" w:hAnsi="Verdana"/>
          <w:sz w:val="20"/>
        </w:rPr>
        <w:t xml:space="preserve">e o plano de expansão da </w:t>
      </w:r>
      <w:r w:rsidR="000E62AC" w:rsidRPr="00ED621F">
        <w:rPr>
          <w:rFonts w:ascii="Verdana" w:hAnsi="Verdana"/>
          <w:sz w:val="20"/>
        </w:rPr>
        <w:t>Emissora</w:t>
      </w:r>
      <w:r w:rsidR="00E5343C" w:rsidRPr="00ED621F">
        <w:rPr>
          <w:rFonts w:ascii="Verdana" w:hAnsi="Verdana"/>
          <w:sz w:val="20"/>
        </w:rPr>
        <w:t>.</w:t>
      </w:r>
      <w:r w:rsidR="001268ED">
        <w:rPr>
          <w:rFonts w:ascii="Verdana" w:hAnsi="Verdana"/>
          <w:sz w:val="20"/>
        </w:rPr>
        <w:t xml:space="preserve"> </w:t>
      </w:r>
    </w:p>
    <w:p w14:paraId="4ED3599C" w14:textId="77777777" w:rsidR="00BC5713" w:rsidRPr="003973BA" w:rsidRDefault="00BC5713">
      <w:pPr>
        <w:pStyle w:val="ListParagraph"/>
        <w:spacing w:after="0" w:line="276" w:lineRule="auto"/>
        <w:ind w:left="0"/>
        <w:rPr>
          <w:rFonts w:ascii="Verdana" w:hAnsi="Verdana"/>
          <w:sz w:val="20"/>
        </w:rPr>
      </w:pPr>
    </w:p>
    <w:p w14:paraId="1D218985" w14:textId="77777777" w:rsidR="00BC5713" w:rsidRPr="003973BA" w:rsidRDefault="00BC5713" w:rsidP="00EC43BB">
      <w:pPr>
        <w:pStyle w:val="ListParagraph"/>
        <w:numPr>
          <w:ilvl w:val="0"/>
          <w:numId w:val="12"/>
        </w:numPr>
        <w:spacing w:after="0" w:line="276" w:lineRule="auto"/>
        <w:ind w:left="0" w:firstLine="0"/>
        <w:rPr>
          <w:rFonts w:ascii="Verdana" w:hAnsi="Verdana"/>
          <w:sz w:val="20"/>
        </w:rPr>
      </w:pPr>
      <w:r w:rsidRPr="003973BA">
        <w:rPr>
          <w:rFonts w:ascii="Verdana" w:hAnsi="Verdana"/>
          <w:sz w:val="20"/>
        </w:rPr>
        <w:t>O Agente Fiduciário poderá solicitar à Emissora o envio de documentos comprobatórios da utilização de recursos prevista na Cláusula 3.7.1</w:t>
      </w:r>
      <w:r w:rsidR="005D7844">
        <w:rPr>
          <w:rFonts w:ascii="Verdana" w:hAnsi="Verdana"/>
          <w:sz w:val="20"/>
        </w:rPr>
        <w:t>, ite</w:t>
      </w:r>
      <w:r w:rsidR="006F2D55">
        <w:rPr>
          <w:rFonts w:ascii="Verdana" w:hAnsi="Verdana"/>
          <w:sz w:val="20"/>
        </w:rPr>
        <w:t>m</w:t>
      </w:r>
      <w:r w:rsidR="005711D1">
        <w:rPr>
          <w:rFonts w:ascii="Verdana" w:hAnsi="Verdana"/>
          <w:sz w:val="20"/>
        </w:rPr>
        <w:t xml:space="preserve"> </w:t>
      </w:r>
      <w:r w:rsidR="00642945">
        <w:rPr>
          <w:rFonts w:ascii="Verdana" w:hAnsi="Verdana"/>
          <w:sz w:val="20"/>
        </w:rPr>
        <w:t>(i)</w:t>
      </w:r>
      <w:r w:rsidR="00DC2720">
        <w:rPr>
          <w:rFonts w:ascii="Verdana" w:hAnsi="Verdana"/>
          <w:sz w:val="20"/>
        </w:rPr>
        <w:t xml:space="preserve"> </w:t>
      </w:r>
      <w:r w:rsidRPr="003973BA">
        <w:rPr>
          <w:rFonts w:ascii="Verdana" w:hAnsi="Verdana"/>
          <w:sz w:val="20"/>
        </w:rPr>
        <w:t xml:space="preserve">acima, obrigando-se a Emissora a fornecer os documentos comprobatórios ao Agente Fiduciário em até 5 (cinco) </w:t>
      </w:r>
      <w:r w:rsidR="00EB2C77">
        <w:rPr>
          <w:rFonts w:ascii="Verdana" w:hAnsi="Verdana"/>
          <w:sz w:val="20"/>
        </w:rPr>
        <w:t>D</w:t>
      </w:r>
      <w:r w:rsidR="00070EA8">
        <w:rPr>
          <w:rFonts w:ascii="Verdana" w:hAnsi="Verdana"/>
          <w:sz w:val="20"/>
        </w:rPr>
        <w:t xml:space="preserve">ias </w:t>
      </w:r>
      <w:r w:rsidR="00EB2C77">
        <w:rPr>
          <w:rFonts w:ascii="Verdana" w:hAnsi="Verdana"/>
          <w:sz w:val="20"/>
        </w:rPr>
        <w:t>Úteis</w:t>
      </w:r>
      <w:r w:rsidR="00EB2C77" w:rsidRPr="003973BA">
        <w:rPr>
          <w:rFonts w:ascii="Verdana" w:hAnsi="Verdana"/>
          <w:sz w:val="20"/>
        </w:rPr>
        <w:t xml:space="preserve"> </w:t>
      </w:r>
      <w:r w:rsidRPr="003973BA">
        <w:rPr>
          <w:rFonts w:ascii="Verdana" w:hAnsi="Verdana"/>
          <w:sz w:val="20"/>
        </w:rPr>
        <w:t xml:space="preserve">contados </w:t>
      </w:r>
      <w:r w:rsidR="00EB2C77">
        <w:rPr>
          <w:rFonts w:ascii="Verdana" w:hAnsi="Verdana"/>
          <w:sz w:val="20"/>
        </w:rPr>
        <w:t xml:space="preserve">do recebimento </w:t>
      </w:r>
      <w:r w:rsidRPr="003973BA">
        <w:rPr>
          <w:rFonts w:ascii="Verdana" w:hAnsi="Verdana"/>
          <w:sz w:val="20"/>
        </w:rPr>
        <w:t>da solicitação.</w:t>
      </w:r>
    </w:p>
    <w:p w14:paraId="2AA5709C" w14:textId="77777777" w:rsidR="00BA6095" w:rsidRPr="003973BA" w:rsidRDefault="00BA6095">
      <w:pPr>
        <w:pStyle w:val="ListParagraph"/>
        <w:spacing w:after="0" w:line="276" w:lineRule="auto"/>
        <w:ind w:left="0"/>
        <w:rPr>
          <w:rFonts w:ascii="Verdana" w:hAnsi="Verdana"/>
          <w:b/>
          <w:sz w:val="20"/>
        </w:rPr>
      </w:pPr>
    </w:p>
    <w:p w14:paraId="27DDDA7A" w14:textId="77777777" w:rsidR="00B630C9" w:rsidRPr="003973BA" w:rsidRDefault="00B630C9">
      <w:pPr>
        <w:spacing w:after="0" w:line="276" w:lineRule="auto"/>
        <w:contextualSpacing/>
        <w:jc w:val="center"/>
        <w:rPr>
          <w:rFonts w:ascii="Verdana" w:hAnsi="Verdana"/>
          <w:b/>
          <w:sz w:val="20"/>
        </w:rPr>
      </w:pPr>
      <w:r w:rsidRPr="003973BA">
        <w:rPr>
          <w:rFonts w:ascii="Verdana" w:hAnsi="Verdana"/>
          <w:b/>
          <w:sz w:val="20"/>
        </w:rPr>
        <w:t>CLÁUSULA IV</w:t>
      </w:r>
    </w:p>
    <w:p w14:paraId="051350F1" w14:textId="77777777" w:rsidR="00AC11FB" w:rsidRPr="003973BA" w:rsidRDefault="00AC11FB">
      <w:pPr>
        <w:spacing w:after="0" w:line="276" w:lineRule="auto"/>
        <w:contextualSpacing/>
        <w:jc w:val="center"/>
        <w:rPr>
          <w:rFonts w:ascii="Verdana" w:hAnsi="Verdana"/>
          <w:b/>
          <w:sz w:val="20"/>
        </w:rPr>
      </w:pPr>
      <w:r w:rsidRPr="003973BA">
        <w:rPr>
          <w:rFonts w:ascii="Verdana" w:hAnsi="Verdana"/>
          <w:b/>
          <w:sz w:val="20"/>
        </w:rPr>
        <w:t>CARACTERÍSTICAS GERAIS DAS DEBÊNTURES</w:t>
      </w:r>
    </w:p>
    <w:p w14:paraId="5114E020" w14:textId="77777777" w:rsidR="00AC11FB" w:rsidRPr="003973BA" w:rsidRDefault="00AC11FB">
      <w:pPr>
        <w:spacing w:after="0" w:line="276" w:lineRule="auto"/>
        <w:contextualSpacing/>
        <w:rPr>
          <w:rFonts w:ascii="Verdana" w:hAnsi="Verdana"/>
          <w:sz w:val="20"/>
        </w:rPr>
      </w:pPr>
    </w:p>
    <w:p w14:paraId="28E71CC5" w14:textId="4787D11B" w:rsidR="00AC11FB" w:rsidRPr="003973BA" w:rsidRDefault="00AC11FB" w:rsidP="00EC43BB">
      <w:pPr>
        <w:pStyle w:val="ListParagraph"/>
        <w:numPr>
          <w:ilvl w:val="0"/>
          <w:numId w:val="13"/>
        </w:numPr>
        <w:spacing w:after="0" w:line="276" w:lineRule="auto"/>
        <w:ind w:left="0" w:firstLine="0"/>
        <w:rPr>
          <w:rFonts w:ascii="Verdana" w:hAnsi="Verdana"/>
          <w:sz w:val="20"/>
        </w:rPr>
      </w:pPr>
      <w:r w:rsidRPr="003973BA">
        <w:rPr>
          <w:rFonts w:ascii="Verdana" w:hAnsi="Verdana"/>
          <w:b/>
          <w:sz w:val="20"/>
        </w:rPr>
        <w:t>Data de Emissão:</w:t>
      </w:r>
      <w:r w:rsidRPr="003973BA">
        <w:rPr>
          <w:rFonts w:ascii="Verdana" w:hAnsi="Verdana"/>
          <w:sz w:val="20"/>
        </w:rPr>
        <w:t xml:space="preserve"> Para todos os fins e efeitos legais, a data de emissão das Debêntures será o dia </w:t>
      </w:r>
      <w:r w:rsidR="003C5155">
        <w:rPr>
          <w:rFonts w:ascii="Verdana" w:hAnsi="Verdana"/>
          <w:sz w:val="20"/>
        </w:rPr>
        <w:t>30</w:t>
      </w:r>
      <w:r w:rsidR="00733958" w:rsidRPr="003973BA">
        <w:rPr>
          <w:rFonts w:ascii="Verdana" w:hAnsi="Verdana"/>
          <w:sz w:val="20"/>
        </w:rPr>
        <w:t xml:space="preserve"> </w:t>
      </w:r>
      <w:r w:rsidR="00BC5713" w:rsidRPr="003973BA">
        <w:rPr>
          <w:rFonts w:ascii="Verdana" w:hAnsi="Verdana"/>
          <w:sz w:val="20"/>
        </w:rPr>
        <w:t xml:space="preserve">de </w:t>
      </w:r>
      <w:r w:rsidR="00C15B15" w:rsidRPr="001D339A">
        <w:rPr>
          <w:rFonts w:ascii="Verdana" w:hAnsi="Verdana"/>
          <w:sz w:val="20"/>
        </w:rPr>
        <w:t>agosto</w:t>
      </w:r>
      <w:r w:rsidR="00914FDA" w:rsidRPr="003973BA">
        <w:rPr>
          <w:rFonts w:ascii="Verdana" w:hAnsi="Verdana"/>
          <w:sz w:val="20"/>
        </w:rPr>
        <w:t xml:space="preserve"> </w:t>
      </w:r>
      <w:r w:rsidR="00BC5713" w:rsidRPr="003973BA">
        <w:rPr>
          <w:rFonts w:ascii="Verdana" w:hAnsi="Verdana"/>
          <w:sz w:val="20"/>
        </w:rPr>
        <w:t>de 2019</w:t>
      </w:r>
      <w:r w:rsidR="00C80C56" w:rsidRPr="003973BA">
        <w:rPr>
          <w:rFonts w:ascii="Verdana" w:hAnsi="Verdana"/>
          <w:sz w:val="20"/>
        </w:rPr>
        <w:t xml:space="preserve"> </w:t>
      </w:r>
      <w:r w:rsidRPr="003973BA">
        <w:rPr>
          <w:rFonts w:ascii="Verdana" w:hAnsi="Verdana"/>
          <w:sz w:val="20"/>
        </w:rPr>
        <w:t>(“</w:t>
      </w:r>
      <w:r w:rsidRPr="003973BA">
        <w:rPr>
          <w:rFonts w:ascii="Verdana" w:hAnsi="Verdana"/>
          <w:sz w:val="20"/>
          <w:u w:val="single"/>
        </w:rPr>
        <w:t>Data de Emissão</w:t>
      </w:r>
      <w:r w:rsidRPr="003973BA">
        <w:rPr>
          <w:rFonts w:ascii="Verdana" w:hAnsi="Verdana"/>
          <w:sz w:val="20"/>
        </w:rPr>
        <w:t>”)</w:t>
      </w:r>
      <w:r w:rsidR="00B500BD">
        <w:rPr>
          <w:rFonts w:ascii="Verdana" w:hAnsi="Verdana"/>
          <w:sz w:val="20"/>
        </w:rPr>
        <w:t>.</w:t>
      </w:r>
    </w:p>
    <w:p w14:paraId="45476FAF" w14:textId="77777777" w:rsidR="00AC11FB" w:rsidRPr="003973BA" w:rsidRDefault="00AC11FB">
      <w:pPr>
        <w:spacing w:after="0" w:line="276" w:lineRule="auto"/>
        <w:contextualSpacing/>
        <w:rPr>
          <w:rFonts w:ascii="Verdana" w:hAnsi="Verdana"/>
          <w:sz w:val="20"/>
        </w:rPr>
      </w:pPr>
    </w:p>
    <w:p w14:paraId="6094564D" w14:textId="77777777" w:rsidR="00AC11FB" w:rsidRPr="003973BA" w:rsidRDefault="00AC11FB" w:rsidP="00EC43BB">
      <w:pPr>
        <w:pStyle w:val="ListParagraph"/>
        <w:numPr>
          <w:ilvl w:val="0"/>
          <w:numId w:val="13"/>
        </w:numPr>
        <w:spacing w:after="0" w:line="276" w:lineRule="auto"/>
        <w:ind w:left="0" w:firstLine="0"/>
        <w:rPr>
          <w:rFonts w:ascii="Verdana" w:hAnsi="Verdana"/>
          <w:sz w:val="20"/>
        </w:rPr>
      </w:pPr>
      <w:r w:rsidRPr="003973BA">
        <w:rPr>
          <w:rFonts w:ascii="Verdana" w:hAnsi="Verdana"/>
          <w:b/>
          <w:sz w:val="20"/>
        </w:rPr>
        <w:t>Forma, Tipo e Comprovação de Titularidade:</w:t>
      </w:r>
      <w:r w:rsidRPr="003973BA">
        <w:rPr>
          <w:rFonts w:ascii="Verdana" w:hAnsi="Verdana"/>
          <w:sz w:val="20"/>
        </w:rPr>
        <w:t xml:space="preserve"> As Debêntures serão emitidas sob a forma nominativa e escritural, sem emissão de cautelas ou certificados, sendo </w:t>
      </w:r>
      <w:r w:rsidRPr="003973BA">
        <w:rPr>
          <w:rFonts w:ascii="Verdana" w:hAnsi="Verdana"/>
          <w:sz w:val="20"/>
        </w:rPr>
        <w:lastRenderedPageBreak/>
        <w:t xml:space="preserve">que, para todos os fins de direito, a titularidade das Debêntures será </w:t>
      </w:r>
      <w:r w:rsidR="00CC18BF" w:rsidRPr="003973BA">
        <w:rPr>
          <w:rFonts w:ascii="Verdana" w:hAnsi="Verdana"/>
          <w:sz w:val="20"/>
        </w:rPr>
        <w:t>comprovada pelo extrato d</w:t>
      </w:r>
      <w:r w:rsidR="00C97595" w:rsidRPr="003973BA">
        <w:rPr>
          <w:rFonts w:ascii="Verdana" w:hAnsi="Verdana"/>
          <w:sz w:val="20"/>
        </w:rPr>
        <w:t>as Debêntures</w:t>
      </w:r>
      <w:r w:rsidR="00CC18BF" w:rsidRPr="003973BA">
        <w:rPr>
          <w:rFonts w:ascii="Verdana" w:hAnsi="Verdana"/>
          <w:sz w:val="20"/>
        </w:rPr>
        <w:t xml:space="preserve"> emitido pelo Escriturador, e, adicionalmente, com relação às Debêntures que estiverem custodiadas </w:t>
      </w:r>
      <w:r w:rsidR="00CC18BF" w:rsidRPr="003973BA">
        <w:rPr>
          <w:rFonts w:ascii="Verdana" w:hAnsi="Verdana"/>
          <w:iCs/>
          <w:sz w:val="20"/>
        </w:rPr>
        <w:t xml:space="preserve">eletronicamente </w:t>
      </w:r>
      <w:r w:rsidR="00CC18BF" w:rsidRPr="003973BA">
        <w:rPr>
          <w:rFonts w:ascii="Verdana" w:hAnsi="Verdana"/>
          <w:sz w:val="20"/>
        </w:rPr>
        <w:t xml:space="preserve">na </w:t>
      </w:r>
      <w:r w:rsidR="00453D5A" w:rsidRPr="003973BA">
        <w:rPr>
          <w:rFonts w:ascii="Verdana" w:hAnsi="Verdana"/>
          <w:sz w:val="20"/>
        </w:rPr>
        <w:t>B3</w:t>
      </w:r>
      <w:r w:rsidR="00CC18BF" w:rsidRPr="003973BA">
        <w:rPr>
          <w:rFonts w:ascii="Verdana" w:hAnsi="Verdana"/>
          <w:sz w:val="20"/>
        </w:rPr>
        <w:t xml:space="preserve">, a titularidade das Debêntures será comprovada pelo extrato expedido pela </w:t>
      </w:r>
      <w:r w:rsidR="00453D5A" w:rsidRPr="003973BA">
        <w:rPr>
          <w:rFonts w:ascii="Verdana" w:hAnsi="Verdana"/>
          <w:sz w:val="20"/>
        </w:rPr>
        <w:t>B3</w:t>
      </w:r>
      <w:r w:rsidR="00CC18BF" w:rsidRPr="003973BA">
        <w:rPr>
          <w:rFonts w:ascii="Verdana" w:hAnsi="Verdana"/>
          <w:sz w:val="20"/>
        </w:rPr>
        <w:t xml:space="preserve"> em nome do Debenturista</w:t>
      </w:r>
      <w:r w:rsidRPr="003973BA">
        <w:rPr>
          <w:rFonts w:ascii="Verdana" w:hAnsi="Verdana"/>
          <w:sz w:val="20"/>
        </w:rPr>
        <w:t>.</w:t>
      </w:r>
    </w:p>
    <w:p w14:paraId="35BFBDFC" w14:textId="77777777" w:rsidR="00AC11FB" w:rsidRPr="003973BA" w:rsidRDefault="00AC11FB">
      <w:pPr>
        <w:spacing w:after="0" w:line="276" w:lineRule="auto"/>
        <w:contextualSpacing/>
        <w:rPr>
          <w:rFonts w:ascii="Verdana" w:hAnsi="Verdana"/>
          <w:sz w:val="20"/>
        </w:rPr>
      </w:pPr>
    </w:p>
    <w:p w14:paraId="17E8499C" w14:textId="77777777" w:rsidR="00AC11FB" w:rsidRPr="003973BA" w:rsidRDefault="00AC11FB" w:rsidP="00EC43BB">
      <w:pPr>
        <w:pStyle w:val="ListParagraph"/>
        <w:numPr>
          <w:ilvl w:val="0"/>
          <w:numId w:val="13"/>
        </w:numPr>
        <w:spacing w:after="0" w:line="276" w:lineRule="auto"/>
        <w:ind w:left="0" w:firstLine="0"/>
        <w:rPr>
          <w:rFonts w:ascii="Verdana" w:hAnsi="Verdana"/>
          <w:sz w:val="20"/>
        </w:rPr>
      </w:pPr>
      <w:r w:rsidRPr="003973BA">
        <w:rPr>
          <w:rFonts w:ascii="Verdana" w:hAnsi="Verdana"/>
          <w:b/>
          <w:sz w:val="20"/>
        </w:rPr>
        <w:t>Conversibilidade:</w:t>
      </w:r>
      <w:r w:rsidRPr="003973BA">
        <w:rPr>
          <w:rFonts w:ascii="Verdana" w:hAnsi="Verdana"/>
          <w:sz w:val="20"/>
        </w:rPr>
        <w:t xml:space="preserve"> As Debêntures serão simples, ou seja, não conversíveis em ações de emissão da Emissora.</w:t>
      </w:r>
    </w:p>
    <w:p w14:paraId="455CB013" w14:textId="77777777" w:rsidR="00B630C9" w:rsidRPr="003973BA" w:rsidRDefault="00B630C9">
      <w:pPr>
        <w:spacing w:after="0" w:line="276" w:lineRule="auto"/>
        <w:contextualSpacing/>
        <w:rPr>
          <w:rFonts w:ascii="Verdana" w:hAnsi="Verdana"/>
          <w:sz w:val="20"/>
        </w:rPr>
      </w:pPr>
    </w:p>
    <w:p w14:paraId="0FDBB0E8" w14:textId="77777777" w:rsidR="00AC11FB" w:rsidRPr="003973BA" w:rsidRDefault="00AC11FB" w:rsidP="00EC43BB">
      <w:pPr>
        <w:pStyle w:val="ListParagraph"/>
        <w:numPr>
          <w:ilvl w:val="0"/>
          <w:numId w:val="13"/>
        </w:numPr>
        <w:spacing w:after="0" w:line="276" w:lineRule="auto"/>
        <w:ind w:left="0" w:firstLine="0"/>
        <w:rPr>
          <w:rFonts w:ascii="Verdana" w:hAnsi="Verdana"/>
          <w:sz w:val="20"/>
        </w:rPr>
      </w:pPr>
      <w:r w:rsidRPr="003973BA">
        <w:rPr>
          <w:rFonts w:ascii="Verdana" w:hAnsi="Verdana"/>
          <w:b/>
          <w:sz w:val="20"/>
        </w:rPr>
        <w:t>Espécie:</w:t>
      </w:r>
      <w:r w:rsidRPr="003973BA">
        <w:rPr>
          <w:rFonts w:ascii="Verdana" w:hAnsi="Verdana"/>
          <w:sz w:val="20"/>
        </w:rPr>
        <w:t xml:space="preserve"> As Debêntures serão da espécie </w:t>
      </w:r>
      <w:r w:rsidR="007B075B" w:rsidRPr="003973BA">
        <w:rPr>
          <w:rFonts w:ascii="Verdana" w:hAnsi="Verdana"/>
          <w:sz w:val="20"/>
        </w:rPr>
        <w:t>co</w:t>
      </w:r>
      <w:r w:rsidR="00453D5A" w:rsidRPr="003973BA">
        <w:rPr>
          <w:rFonts w:ascii="Verdana" w:hAnsi="Verdana"/>
          <w:sz w:val="20"/>
        </w:rPr>
        <w:t>m garantia real</w:t>
      </w:r>
      <w:r w:rsidR="00EB2C77" w:rsidRPr="00EB2C77">
        <w:rPr>
          <w:rFonts w:ascii="Verdana" w:hAnsi="Verdana"/>
          <w:sz w:val="20"/>
        </w:rPr>
        <w:t xml:space="preserve">, nos termos do artigo 58, </w:t>
      </w:r>
      <w:r w:rsidR="00EB2C77" w:rsidRPr="00754A8D">
        <w:rPr>
          <w:rFonts w:ascii="Verdana" w:hAnsi="Verdana"/>
          <w:i/>
          <w:sz w:val="20"/>
        </w:rPr>
        <w:t>caput</w:t>
      </w:r>
      <w:r w:rsidR="00EB2C77" w:rsidRPr="00EB2C77">
        <w:rPr>
          <w:rFonts w:ascii="Verdana" w:hAnsi="Verdana"/>
          <w:sz w:val="20"/>
        </w:rPr>
        <w:t>, da Lei das Sociedades por Ações</w:t>
      </w:r>
      <w:r w:rsidR="00604B59" w:rsidRPr="003973BA">
        <w:rPr>
          <w:rFonts w:ascii="Verdana" w:hAnsi="Verdana"/>
          <w:sz w:val="20"/>
        </w:rPr>
        <w:t>.</w:t>
      </w:r>
    </w:p>
    <w:p w14:paraId="7A1E6C40" w14:textId="77777777" w:rsidR="00B630C9" w:rsidRPr="003973BA" w:rsidRDefault="00B630C9">
      <w:pPr>
        <w:spacing w:after="0" w:line="276" w:lineRule="auto"/>
        <w:contextualSpacing/>
        <w:rPr>
          <w:rFonts w:ascii="Verdana" w:hAnsi="Verdana"/>
          <w:sz w:val="20"/>
        </w:rPr>
      </w:pPr>
    </w:p>
    <w:p w14:paraId="7C2BC763" w14:textId="7C634B4F" w:rsidR="00292943" w:rsidRPr="003973BA" w:rsidRDefault="00AC11FB" w:rsidP="00EC43BB">
      <w:pPr>
        <w:pStyle w:val="ListParagraph"/>
        <w:numPr>
          <w:ilvl w:val="0"/>
          <w:numId w:val="13"/>
        </w:numPr>
        <w:spacing w:after="0" w:line="276" w:lineRule="auto"/>
        <w:ind w:left="0" w:firstLine="0"/>
        <w:rPr>
          <w:rFonts w:ascii="Verdana" w:hAnsi="Verdana"/>
          <w:sz w:val="20"/>
        </w:rPr>
      </w:pPr>
      <w:r w:rsidRPr="003973BA">
        <w:rPr>
          <w:rFonts w:ascii="Verdana" w:hAnsi="Verdana"/>
          <w:b/>
          <w:sz w:val="20"/>
        </w:rPr>
        <w:t>Prazo e Data de Vencimento:</w:t>
      </w:r>
      <w:r w:rsidRPr="003973BA">
        <w:rPr>
          <w:rFonts w:ascii="Verdana" w:hAnsi="Verdana"/>
          <w:sz w:val="20"/>
        </w:rPr>
        <w:t xml:space="preserve"> Observado o disposto nesta Escritura, as Debêntures terão prazo de vencimento de </w:t>
      </w:r>
      <w:bookmarkStart w:id="0" w:name="_Hlk3488525"/>
      <w:r w:rsidR="002B15F6" w:rsidRPr="003973BA">
        <w:rPr>
          <w:rFonts w:ascii="Verdana" w:hAnsi="Verdana"/>
          <w:sz w:val="20"/>
        </w:rPr>
        <w:t xml:space="preserve">5 </w:t>
      </w:r>
      <w:r w:rsidR="00BC5713" w:rsidRPr="003973BA">
        <w:rPr>
          <w:rFonts w:ascii="Verdana" w:hAnsi="Verdana"/>
          <w:sz w:val="20"/>
        </w:rPr>
        <w:t>(</w:t>
      </w:r>
      <w:r w:rsidR="002B15F6" w:rsidRPr="003973BA">
        <w:rPr>
          <w:rFonts w:ascii="Verdana" w:hAnsi="Verdana"/>
          <w:sz w:val="20"/>
        </w:rPr>
        <w:t>cinco</w:t>
      </w:r>
      <w:r w:rsidR="00BC5713" w:rsidRPr="003973BA">
        <w:rPr>
          <w:rFonts w:ascii="Verdana" w:hAnsi="Verdana"/>
          <w:sz w:val="20"/>
        </w:rPr>
        <w:t>)</w:t>
      </w:r>
      <w:bookmarkEnd w:id="0"/>
      <w:r w:rsidR="00BC5713" w:rsidRPr="003973BA">
        <w:rPr>
          <w:rFonts w:ascii="Verdana" w:hAnsi="Verdana"/>
          <w:sz w:val="20"/>
        </w:rPr>
        <w:t xml:space="preserve"> </w:t>
      </w:r>
      <w:r w:rsidR="00D15700" w:rsidRPr="003973BA">
        <w:rPr>
          <w:rFonts w:ascii="Verdana" w:hAnsi="Verdana"/>
          <w:sz w:val="20"/>
        </w:rPr>
        <w:t>anos</w:t>
      </w:r>
      <w:r w:rsidR="00E17F4A" w:rsidRPr="003973BA">
        <w:rPr>
          <w:rFonts w:ascii="Verdana" w:hAnsi="Verdana"/>
          <w:sz w:val="20"/>
        </w:rPr>
        <w:t xml:space="preserve">, </w:t>
      </w:r>
      <w:r w:rsidRPr="003973BA">
        <w:rPr>
          <w:rFonts w:ascii="Verdana" w:hAnsi="Verdana"/>
          <w:sz w:val="20"/>
        </w:rPr>
        <w:t xml:space="preserve">contados </w:t>
      </w:r>
      <w:r w:rsidR="00BC5713" w:rsidRPr="003973BA">
        <w:rPr>
          <w:rFonts w:ascii="Verdana" w:hAnsi="Verdana"/>
          <w:sz w:val="20"/>
        </w:rPr>
        <w:t>d</w:t>
      </w:r>
      <w:r w:rsidRPr="003973BA">
        <w:rPr>
          <w:rFonts w:ascii="Verdana" w:hAnsi="Verdana"/>
          <w:sz w:val="20"/>
        </w:rPr>
        <w:t>a Data de Emissão, vencendo-se, portanto, em</w:t>
      </w:r>
      <w:r w:rsidR="00A66355" w:rsidRPr="003973BA">
        <w:rPr>
          <w:rFonts w:ascii="Verdana" w:hAnsi="Verdana"/>
          <w:sz w:val="20"/>
        </w:rPr>
        <w:t xml:space="preserve"> </w:t>
      </w:r>
      <w:r w:rsidR="003C5155">
        <w:rPr>
          <w:rFonts w:ascii="Verdana" w:hAnsi="Verdana"/>
          <w:sz w:val="20"/>
        </w:rPr>
        <w:t>30</w:t>
      </w:r>
      <w:r w:rsidR="00781996" w:rsidRPr="003973BA">
        <w:rPr>
          <w:rFonts w:ascii="Verdana" w:hAnsi="Verdana"/>
          <w:sz w:val="20"/>
        </w:rPr>
        <w:t xml:space="preserve"> </w:t>
      </w:r>
      <w:r w:rsidR="00B500BD" w:rsidRPr="003C5155">
        <w:rPr>
          <w:rFonts w:ascii="Verdana" w:hAnsi="Verdana"/>
          <w:sz w:val="20"/>
        </w:rPr>
        <w:t xml:space="preserve">de </w:t>
      </w:r>
      <w:r w:rsidR="00B500BD" w:rsidRPr="001D339A">
        <w:rPr>
          <w:rFonts w:ascii="Verdana" w:hAnsi="Verdana"/>
          <w:sz w:val="20"/>
        </w:rPr>
        <w:t>agosto de</w:t>
      </w:r>
      <w:r w:rsidR="00B500BD" w:rsidRPr="003973BA">
        <w:rPr>
          <w:rFonts w:ascii="Verdana" w:hAnsi="Verdana"/>
          <w:sz w:val="20"/>
        </w:rPr>
        <w:t xml:space="preserve"> </w:t>
      </w:r>
      <w:r w:rsidR="00230A28" w:rsidRPr="003973BA">
        <w:rPr>
          <w:rFonts w:ascii="Verdana" w:hAnsi="Verdana"/>
          <w:sz w:val="20"/>
        </w:rPr>
        <w:t>202</w:t>
      </w:r>
      <w:r w:rsidR="00230A28">
        <w:rPr>
          <w:rFonts w:ascii="Verdana" w:hAnsi="Verdana"/>
          <w:sz w:val="20"/>
        </w:rPr>
        <w:t>4</w:t>
      </w:r>
      <w:r w:rsidR="00230A28" w:rsidRPr="003973BA">
        <w:rPr>
          <w:rFonts w:ascii="Verdana" w:hAnsi="Verdana"/>
          <w:sz w:val="20"/>
        </w:rPr>
        <w:t xml:space="preserve"> </w:t>
      </w:r>
      <w:r w:rsidRPr="003973BA">
        <w:rPr>
          <w:rFonts w:ascii="Verdana" w:hAnsi="Verdana"/>
          <w:sz w:val="20"/>
        </w:rPr>
        <w:t>(“</w:t>
      </w:r>
      <w:r w:rsidRPr="003973BA">
        <w:rPr>
          <w:rFonts w:ascii="Verdana" w:hAnsi="Verdana"/>
          <w:sz w:val="20"/>
          <w:u w:val="single"/>
        </w:rPr>
        <w:t>Data de Vencimento</w:t>
      </w:r>
      <w:r w:rsidRPr="003973BA">
        <w:rPr>
          <w:rFonts w:ascii="Verdana" w:hAnsi="Verdana"/>
          <w:sz w:val="20"/>
        </w:rPr>
        <w:t>”).</w:t>
      </w:r>
      <w:r w:rsidR="00EE06ED" w:rsidRPr="003973BA">
        <w:rPr>
          <w:rFonts w:ascii="Verdana" w:hAnsi="Verdana"/>
          <w:sz w:val="20"/>
        </w:rPr>
        <w:t xml:space="preserve"> </w:t>
      </w:r>
    </w:p>
    <w:p w14:paraId="368D0FC9" w14:textId="77777777" w:rsidR="00B630C9" w:rsidRPr="003973BA" w:rsidRDefault="00B630C9">
      <w:pPr>
        <w:spacing w:after="0" w:line="276" w:lineRule="auto"/>
        <w:contextualSpacing/>
        <w:rPr>
          <w:rFonts w:ascii="Verdana" w:hAnsi="Verdana"/>
          <w:sz w:val="20"/>
        </w:rPr>
      </w:pPr>
    </w:p>
    <w:p w14:paraId="5CA35E5F" w14:textId="77777777" w:rsidR="00AC11FB" w:rsidRPr="003973BA" w:rsidRDefault="00903E56" w:rsidP="00EC43BB">
      <w:pPr>
        <w:pStyle w:val="ListParagraph"/>
        <w:numPr>
          <w:ilvl w:val="0"/>
          <w:numId w:val="13"/>
        </w:numPr>
        <w:spacing w:after="0" w:line="276" w:lineRule="auto"/>
        <w:ind w:left="0" w:firstLine="0"/>
        <w:rPr>
          <w:rFonts w:ascii="Verdana" w:hAnsi="Verdana"/>
          <w:sz w:val="20"/>
        </w:rPr>
      </w:pPr>
      <w:r w:rsidRPr="003973BA">
        <w:rPr>
          <w:rFonts w:ascii="Verdana" w:hAnsi="Verdana"/>
          <w:b/>
          <w:sz w:val="20"/>
        </w:rPr>
        <w:t>Valor Nominal Unitário:</w:t>
      </w:r>
      <w:r w:rsidRPr="003973BA">
        <w:rPr>
          <w:rFonts w:ascii="Verdana" w:hAnsi="Verdana"/>
          <w:sz w:val="20"/>
        </w:rPr>
        <w:t xml:space="preserve"> O valor nominal unitário das Debêntures será de R$</w:t>
      </w:r>
      <w:r w:rsidR="00453D5A" w:rsidRPr="003973BA">
        <w:rPr>
          <w:rFonts w:ascii="Verdana" w:hAnsi="Verdana"/>
          <w:sz w:val="20"/>
        </w:rPr>
        <w:t> </w:t>
      </w:r>
      <w:r w:rsidR="008979AB" w:rsidRPr="003973BA">
        <w:rPr>
          <w:rFonts w:ascii="Verdana" w:hAnsi="Verdana"/>
          <w:sz w:val="20"/>
        </w:rPr>
        <w:t>1</w:t>
      </w:r>
      <w:r w:rsidR="00B17D1C" w:rsidRPr="003973BA">
        <w:rPr>
          <w:rFonts w:ascii="Verdana" w:hAnsi="Verdana"/>
          <w:sz w:val="20"/>
        </w:rPr>
        <w:t>0.000,00</w:t>
      </w:r>
      <w:r w:rsidR="008979AB" w:rsidRPr="003973BA">
        <w:rPr>
          <w:rFonts w:ascii="Verdana" w:hAnsi="Verdana"/>
          <w:sz w:val="20"/>
        </w:rPr>
        <w:t xml:space="preserve"> </w:t>
      </w:r>
      <w:r w:rsidRPr="003973BA">
        <w:rPr>
          <w:rFonts w:ascii="Verdana" w:hAnsi="Verdana"/>
          <w:sz w:val="20"/>
        </w:rPr>
        <w:t>(</w:t>
      </w:r>
      <w:r w:rsidR="00B17D1C" w:rsidRPr="003973BA">
        <w:rPr>
          <w:rFonts w:ascii="Verdana" w:hAnsi="Verdana"/>
          <w:sz w:val="20"/>
        </w:rPr>
        <w:t>dez mil reais</w:t>
      </w:r>
      <w:r w:rsidRPr="003973BA">
        <w:rPr>
          <w:rFonts w:ascii="Verdana" w:hAnsi="Verdana"/>
          <w:sz w:val="20"/>
        </w:rPr>
        <w:t>) na Data de Emissão (“</w:t>
      </w:r>
      <w:r w:rsidRPr="003973BA">
        <w:rPr>
          <w:rFonts w:ascii="Verdana" w:hAnsi="Verdana"/>
          <w:sz w:val="20"/>
          <w:u w:val="single"/>
        </w:rPr>
        <w:t>Valor Nominal Unitário</w:t>
      </w:r>
      <w:r w:rsidRPr="003973BA">
        <w:rPr>
          <w:rFonts w:ascii="Verdana" w:hAnsi="Verdana"/>
          <w:sz w:val="20"/>
        </w:rPr>
        <w:t>”).</w:t>
      </w:r>
    </w:p>
    <w:p w14:paraId="02683FE0" w14:textId="77777777" w:rsidR="00B630C9" w:rsidRPr="003973BA" w:rsidRDefault="00B630C9">
      <w:pPr>
        <w:pStyle w:val="ListParagraph"/>
        <w:spacing w:after="0" w:line="276" w:lineRule="auto"/>
        <w:ind w:left="0"/>
        <w:rPr>
          <w:rFonts w:ascii="Verdana" w:hAnsi="Verdana"/>
          <w:sz w:val="20"/>
        </w:rPr>
      </w:pPr>
    </w:p>
    <w:p w14:paraId="74673449" w14:textId="77777777" w:rsidR="00AC11FB" w:rsidRPr="003973BA" w:rsidRDefault="00AC11FB" w:rsidP="00EC43BB">
      <w:pPr>
        <w:pStyle w:val="ListParagraph"/>
        <w:numPr>
          <w:ilvl w:val="0"/>
          <w:numId w:val="13"/>
        </w:numPr>
        <w:spacing w:after="0" w:line="276" w:lineRule="auto"/>
        <w:ind w:left="0" w:firstLine="0"/>
        <w:rPr>
          <w:rFonts w:ascii="Verdana" w:hAnsi="Verdana"/>
          <w:sz w:val="20"/>
        </w:rPr>
      </w:pPr>
      <w:r w:rsidRPr="003973BA">
        <w:rPr>
          <w:rFonts w:ascii="Verdana" w:hAnsi="Verdana"/>
          <w:b/>
          <w:sz w:val="20"/>
        </w:rPr>
        <w:t>Quantidade de Debêntures Emitidas:</w:t>
      </w:r>
      <w:r w:rsidRPr="003973BA">
        <w:rPr>
          <w:rFonts w:ascii="Verdana" w:hAnsi="Verdana"/>
          <w:sz w:val="20"/>
        </w:rPr>
        <w:t xml:space="preserve"> Serão emitidas</w:t>
      </w:r>
      <w:r w:rsidR="007B075B" w:rsidRPr="003973BA">
        <w:rPr>
          <w:rFonts w:ascii="Verdana" w:hAnsi="Verdana"/>
          <w:sz w:val="20"/>
        </w:rPr>
        <w:t xml:space="preserve"> </w:t>
      </w:r>
      <w:r w:rsidR="00B17D1C" w:rsidRPr="003973BA">
        <w:rPr>
          <w:rFonts w:ascii="Verdana" w:hAnsi="Verdana"/>
          <w:sz w:val="20"/>
        </w:rPr>
        <w:t>13</w:t>
      </w:r>
      <w:r w:rsidR="008979AB" w:rsidRPr="003973BA">
        <w:rPr>
          <w:rFonts w:ascii="Verdana" w:hAnsi="Verdana"/>
          <w:sz w:val="20"/>
        </w:rPr>
        <w:t>.</w:t>
      </w:r>
      <w:r w:rsidR="00B17D1C" w:rsidRPr="003973BA">
        <w:rPr>
          <w:rFonts w:ascii="Verdana" w:hAnsi="Verdana"/>
          <w:sz w:val="20"/>
        </w:rPr>
        <w:t>000</w:t>
      </w:r>
      <w:r w:rsidR="008979AB" w:rsidRPr="003973BA">
        <w:rPr>
          <w:rFonts w:ascii="Verdana" w:hAnsi="Verdana"/>
          <w:sz w:val="20"/>
        </w:rPr>
        <w:t xml:space="preserve"> (</w:t>
      </w:r>
      <w:r w:rsidR="00B17D1C" w:rsidRPr="003973BA">
        <w:rPr>
          <w:rFonts w:ascii="Verdana" w:hAnsi="Verdana"/>
          <w:sz w:val="20"/>
        </w:rPr>
        <w:t xml:space="preserve">treze </w:t>
      </w:r>
      <w:r w:rsidR="00EE06ED" w:rsidRPr="003973BA">
        <w:rPr>
          <w:rFonts w:ascii="Verdana" w:hAnsi="Verdana"/>
          <w:sz w:val="20"/>
        </w:rPr>
        <w:t>mil</w:t>
      </w:r>
      <w:r w:rsidR="008979AB" w:rsidRPr="003973BA">
        <w:rPr>
          <w:rFonts w:ascii="Verdana" w:hAnsi="Verdana"/>
          <w:sz w:val="20"/>
        </w:rPr>
        <w:t xml:space="preserve">) </w:t>
      </w:r>
      <w:r w:rsidR="007B075B" w:rsidRPr="003973BA">
        <w:rPr>
          <w:rFonts w:ascii="Verdana" w:hAnsi="Verdana"/>
          <w:sz w:val="20"/>
        </w:rPr>
        <w:t>Debêntures</w:t>
      </w:r>
      <w:r w:rsidRPr="003973BA">
        <w:rPr>
          <w:rFonts w:ascii="Verdana" w:hAnsi="Verdana"/>
          <w:sz w:val="20"/>
        </w:rPr>
        <w:t>.</w:t>
      </w:r>
    </w:p>
    <w:p w14:paraId="364DD267" w14:textId="77777777" w:rsidR="00AC11FB" w:rsidRPr="003973BA" w:rsidRDefault="00AC11FB">
      <w:pPr>
        <w:pStyle w:val="ListParagraph"/>
        <w:spacing w:after="0" w:line="276" w:lineRule="auto"/>
        <w:ind w:left="0"/>
        <w:rPr>
          <w:rFonts w:ascii="Verdana" w:hAnsi="Verdana"/>
          <w:sz w:val="20"/>
        </w:rPr>
      </w:pPr>
    </w:p>
    <w:p w14:paraId="628D89F7" w14:textId="26AADF76" w:rsidR="00D64F8B" w:rsidRDefault="00AC11FB" w:rsidP="00EC43BB">
      <w:pPr>
        <w:pStyle w:val="ListParagraph"/>
        <w:numPr>
          <w:ilvl w:val="0"/>
          <w:numId w:val="13"/>
        </w:numPr>
        <w:spacing w:after="0" w:line="276" w:lineRule="auto"/>
        <w:ind w:left="0" w:firstLine="0"/>
        <w:rPr>
          <w:rFonts w:ascii="Verdana" w:hAnsi="Verdana"/>
          <w:sz w:val="20"/>
        </w:rPr>
      </w:pPr>
      <w:r w:rsidRPr="003973BA">
        <w:rPr>
          <w:rFonts w:ascii="Verdana" w:hAnsi="Verdana"/>
          <w:b/>
          <w:sz w:val="20"/>
        </w:rPr>
        <w:t>Preço de Subscrição e Forma de Integralização</w:t>
      </w:r>
      <w:r w:rsidR="00B118BD" w:rsidRPr="003973BA">
        <w:rPr>
          <w:rFonts w:ascii="Verdana" w:hAnsi="Verdana"/>
          <w:sz w:val="20"/>
        </w:rPr>
        <w:t xml:space="preserve">: </w:t>
      </w:r>
      <w:r w:rsidR="00903E56" w:rsidRPr="003973BA">
        <w:rPr>
          <w:rFonts w:ascii="Verdana" w:hAnsi="Verdana"/>
          <w:sz w:val="20"/>
        </w:rPr>
        <w:t xml:space="preserve">As Debêntures serão subscritas e integralizadas à vista, </w:t>
      </w:r>
      <w:r w:rsidR="007B51C2" w:rsidRPr="003973BA">
        <w:rPr>
          <w:rFonts w:ascii="Verdana" w:hAnsi="Verdana"/>
          <w:sz w:val="20"/>
        </w:rPr>
        <w:t>no ato da subscrição</w:t>
      </w:r>
      <w:r w:rsidR="007B51C2" w:rsidRPr="003973BA" w:rsidDel="007B51C2">
        <w:rPr>
          <w:rFonts w:ascii="Verdana" w:hAnsi="Verdana"/>
          <w:sz w:val="20"/>
        </w:rPr>
        <w:t xml:space="preserve"> </w:t>
      </w:r>
      <w:r w:rsidR="00807440" w:rsidRPr="003973BA">
        <w:rPr>
          <w:rFonts w:ascii="Verdana" w:hAnsi="Verdana"/>
          <w:sz w:val="20"/>
        </w:rPr>
        <w:t>(</w:t>
      </w:r>
      <w:r w:rsidR="0061306C" w:rsidRPr="003973BA">
        <w:rPr>
          <w:rFonts w:ascii="Verdana" w:hAnsi="Verdana"/>
          <w:sz w:val="20"/>
        </w:rPr>
        <w:t xml:space="preserve">sendo qualquer data em que ocorrer uma subscrição e integralização de Debêntures doravante denominada como uma </w:t>
      </w:r>
      <w:r w:rsidR="00807440" w:rsidRPr="003973BA">
        <w:rPr>
          <w:rFonts w:ascii="Verdana" w:hAnsi="Verdana"/>
          <w:sz w:val="20"/>
        </w:rPr>
        <w:t>“</w:t>
      </w:r>
      <w:r w:rsidR="00807440" w:rsidRPr="003973BA">
        <w:rPr>
          <w:rFonts w:ascii="Verdana" w:hAnsi="Verdana"/>
          <w:sz w:val="20"/>
          <w:u w:val="single"/>
        </w:rPr>
        <w:t>Data de Integralização</w:t>
      </w:r>
      <w:r w:rsidR="00807440" w:rsidRPr="003973BA">
        <w:rPr>
          <w:rFonts w:ascii="Verdana" w:hAnsi="Verdana"/>
          <w:sz w:val="20"/>
        </w:rPr>
        <w:t xml:space="preserve">”), </w:t>
      </w:r>
      <w:r w:rsidR="00377CBA" w:rsidRPr="003973BA">
        <w:rPr>
          <w:rFonts w:ascii="Verdana" w:hAnsi="Verdana"/>
          <w:sz w:val="20"/>
        </w:rPr>
        <w:t xml:space="preserve">por meio do MDA, administrado e operacionalizado pela </w:t>
      </w:r>
      <w:r w:rsidR="003C6B8D" w:rsidRPr="003973BA">
        <w:rPr>
          <w:rFonts w:ascii="Verdana" w:hAnsi="Verdana"/>
          <w:sz w:val="20"/>
        </w:rPr>
        <w:t>B3</w:t>
      </w:r>
      <w:r w:rsidR="00377CBA" w:rsidRPr="003973BA">
        <w:rPr>
          <w:rFonts w:ascii="Verdana" w:hAnsi="Verdana"/>
          <w:sz w:val="20"/>
        </w:rPr>
        <w:t xml:space="preserve">, </w:t>
      </w:r>
      <w:r w:rsidR="00903E56" w:rsidRPr="003973BA">
        <w:rPr>
          <w:rFonts w:ascii="Verdana" w:hAnsi="Verdana"/>
          <w:sz w:val="20"/>
        </w:rPr>
        <w:t>em moeda corrente nacional</w:t>
      </w:r>
      <w:r w:rsidR="0078548D">
        <w:rPr>
          <w:rFonts w:ascii="Verdana" w:hAnsi="Verdana"/>
          <w:sz w:val="20"/>
        </w:rPr>
        <w:t xml:space="preserve">, </w:t>
      </w:r>
      <w:r w:rsidR="0078548D" w:rsidRPr="003973BA">
        <w:rPr>
          <w:rFonts w:ascii="Verdana" w:hAnsi="Verdana"/>
          <w:sz w:val="20"/>
        </w:rPr>
        <w:t>pelo seu Valor Nominal Unitário</w:t>
      </w:r>
      <w:r w:rsidR="0078548D">
        <w:rPr>
          <w:rFonts w:ascii="Verdana" w:hAnsi="Verdana"/>
          <w:sz w:val="20"/>
        </w:rPr>
        <w:t>, caso a integralização ocorra na primeira Data de Integralização</w:t>
      </w:r>
      <w:r w:rsidR="0078548D" w:rsidRPr="00001EF6">
        <w:rPr>
          <w:rFonts w:ascii="Verdana" w:hAnsi="Verdana"/>
          <w:sz w:val="20"/>
        </w:rPr>
        <w:t xml:space="preserve">, </w:t>
      </w:r>
      <w:r w:rsidR="0078548D">
        <w:rPr>
          <w:rFonts w:ascii="Verdana" w:hAnsi="Verdana"/>
          <w:sz w:val="20"/>
        </w:rPr>
        <w:t xml:space="preserve">ou pelo </w:t>
      </w:r>
      <w:r w:rsidR="0078548D" w:rsidRPr="00001EF6">
        <w:rPr>
          <w:rFonts w:ascii="Verdana" w:hAnsi="Verdana"/>
          <w:sz w:val="20"/>
        </w:rPr>
        <w:t xml:space="preserve">Valor Nominal </w:t>
      </w:r>
      <w:r w:rsidR="0078548D" w:rsidRPr="00B500BD">
        <w:rPr>
          <w:rFonts w:ascii="Verdana" w:hAnsi="Verdana"/>
          <w:sz w:val="20"/>
        </w:rPr>
        <w:t xml:space="preserve">Unitário acrescido da Remuneração (conforme abaixo definido), calculada </w:t>
      </w:r>
      <w:r w:rsidR="0078548D" w:rsidRPr="00B500BD">
        <w:rPr>
          <w:rFonts w:ascii="Verdana" w:hAnsi="Verdana"/>
          <w:i/>
          <w:sz w:val="20"/>
        </w:rPr>
        <w:t>pro rata temporis</w:t>
      </w:r>
      <w:r w:rsidR="0078548D" w:rsidRPr="00B500BD">
        <w:rPr>
          <w:rFonts w:ascii="Verdana" w:hAnsi="Verdana"/>
          <w:sz w:val="20"/>
        </w:rPr>
        <w:t xml:space="preserve">, a partir da primeira Data de Integralização </w:t>
      </w:r>
      <w:r w:rsidR="00AC23E1">
        <w:rPr>
          <w:rFonts w:ascii="Verdana" w:hAnsi="Verdana"/>
          <w:sz w:val="20"/>
        </w:rPr>
        <w:t xml:space="preserve">inclusive </w:t>
      </w:r>
      <w:r w:rsidR="0078548D" w:rsidRPr="00B500BD">
        <w:rPr>
          <w:rFonts w:ascii="Verdana" w:hAnsi="Verdana"/>
          <w:sz w:val="20"/>
        </w:rPr>
        <w:t>até a respectiva Data de Integralização</w:t>
      </w:r>
      <w:r w:rsidR="003B1078" w:rsidRPr="003973BA">
        <w:rPr>
          <w:rFonts w:ascii="Verdana" w:hAnsi="Verdana"/>
          <w:sz w:val="20"/>
        </w:rPr>
        <w:t xml:space="preserve"> </w:t>
      </w:r>
      <w:r w:rsidR="00377CBA" w:rsidRPr="003973BA">
        <w:rPr>
          <w:rFonts w:ascii="Verdana" w:hAnsi="Verdana"/>
          <w:sz w:val="20"/>
        </w:rPr>
        <w:t>(“</w:t>
      </w:r>
      <w:r w:rsidR="00377CBA" w:rsidRPr="003973BA">
        <w:rPr>
          <w:rFonts w:ascii="Verdana" w:hAnsi="Verdana"/>
          <w:sz w:val="20"/>
          <w:u w:val="single"/>
        </w:rPr>
        <w:t>Preço de Integralização</w:t>
      </w:r>
      <w:r w:rsidR="00377CBA" w:rsidRPr="003973BA">
        <w:rPr>
          <w:rFonts w:ascii="Verdana" w:hAnsi="Verdana"/>
          <w:sz w:val="20"/>
        </w:rPr>
        <w:t>”)</w:t>
      </w:r>
      <w:r w:rsidR="003B1078" w:rsidRPr="003973BA">
        <w:rPr>
          <w:rFonts w:ascii="Verdana" w:hAnsi="Verdana"/>
          <w:sz w:val="20"/>
        </w:rPr>
        <w:t>.</w:t>
      </w:r>
    </w:p>
    <w:p w14:paraId="6AF2ACAF" w14:textId="77777777" w:rsidR="004C0115" w:rsidRPr="003973BA" w:rsidRDefault="004C0115">
      <w:pPr>
        <w:pStyle w:val="ListParagraph"/>
        <w:spacing w:after="0" w:line="276" w:lineRule="auto"/>
        <w:ind w:left="0"/>
        <w:rPr>
          <w:rFonts w:ascii="Verdana" w:hAnsi="Verdana"/>
          <w:sz w:val="20"/>
        </w:rPr>
      </w:pPr>
    </w:p>
    <w:p w14:paraId="7AD79B40" w14:textId="77777777" w:rsidR="00F32BCB" w:rsidRPr="003973BA" w:rsidRDefault="00AC11FB" w:rsidP="00EC43BB">
      <w:pPr>
        <w:pStyle w:val="ListParagraph"/>
        <w:numPr>
          <w:ilvl w:val="0"/>
          <w:numId w:val="13"/>
        </w:numPr>
        <w:spacing w:after="0" w:line="276" w:lineRule="auto"/>
        <w:ind w:left="0" w:firstLine="0"/>
        <w:rPr>
          <w:rFonts w:ascii="Verdana" w:hAnsi="Verdana"/>
          <w:sz w:val="20"/>
        </w:rPr>
      </w:pPr>
      <w:r w:rsidRPr="003973BA">
        <w:rPr>
          <w:rFonts w:ascii="Verdana" w:hAnsi="Verdana"/>
          <w:b/>
          <w:sz w:val="20"/>
        </w:rPr>
        <w:t>Atualização Monetária das Debêntures</w:t>
      </w:r>
      <w:r w:rsidR="009A25EE" w:rsidRPr="003973BA">
        <w:rPr>
          <w:rFonts w:ascii="Verdana" w:hAnsi="Verdana"/>
          <w:b/>
          <w:sz w:val="20"/>
        </w:rPr>
        <w:t xml:space="preserve">: </w:t>
      </w:r>
      <w:r w:rsidR="003A4A59" w:rsidRPr="003973BA">
        <w:rPr>
          <w:rFonts w:ascii="Verdana" w:hAnsi="Verdana"/>
          <w:sz w:val="20"/>
        </w:rPr>
        <w:t>o Valor Nominal Unitário</w:t>
      </w:r>
      <w:r w:rsidR="007B075B" w:rsidRPr="003973BA">
        <w:rPr>
          <w:rFonts w:ascii="Verdana" w:hAnsi="Verdana"/>
          <w:sz w:val="20"/>
        </w:rPr>
        <w:t xml:space="preserve"> das Debêntures não</w:t>
      </w:r>
      <w:r w:rsidR="003A4A59" w:rsidRPr="003973BA">
        <w:rPr>
          <w:rFonts w:ascii="Verdana" w:hAnsi="Verdana"/>
          <w:sz w:val="20"/>
        </w:rPr>
        <w:t xml:space="preserve"> </w:t>
      </w:r>
      <w:r w:rsidR="009A25EE" w:rsidRPr="003973BA">
        <w:rPr>
          <w:rFonts w:ascii="Verdana" w:hAnsi="Verdana"/>
          <w:sz w:val="20"/>
        </w:rPr>
        <w:t>ser</w:t>
      </w:r>
      <w:r w:rsidR="00CA6324">
        <w:rPr>
          <w:rFonts w:ascii="Verdana" w:hAnsi="Verdana"/>
          <w:sz w:val="20"/>
        </w:rPr>
        <w:t>á</w:t>
      </w:r>
      <w:r w:rsidR="003A4A59" w:rsidRPr="003973BA">
        <w:rPr>
          <w:rFonts w:ascii="Verdana" w:hAnsi="Verdana"/>
          <w:sz w:val="20"/>
        </w:rPr>
        <w:t xml:space="preserve"> atualizado</w:t>
      </w:r>
      <w:r w:rsidR="007D3544" w:rsidRPr="003973BA">
        <w:rPr>
          <w:rFonts w:ascii="Verdana" w:hAnsi="Verdana"/>
          <w:sz w:val="20"/>
        </w:rPr>
        <w:t xml:space="preserve"> monetariamente</w:t>
      </w:r>
      <w:r w:rsidR="007B075B" w:rsidRPr="003973BA">
        <w:rPr>
          <w:rFonts w:ascii="Verdana" w:hAnsi="Verdana"/>
          <w:sz w:val="20"/>
        </w:rPr>
        <w:t>.</w:t>
      </w:r>
    </w:p>
    <w:p w14:paraId="3C6BD2D2" w14:textId="77777777" w:rsidR="007B075B" w:rsidRPr="003973BA" w:rsidRDefault="007B075B">
      <w:pPr>
        <w:pStyle w:val="ListParagraph"/>
        <w:spacing w:after="0" w:line="276" w:lineRule="auto"/>
        <w:ind w:left="0"/>
        <w:rPr>
          <w:rFonts w:ascii="Verdana" w:hAnsi="Verdana"/>
          <w:sz w:val="20"/>
        </w:rPr>
      </w:pPr>
    </w:p>
    <w:p w14:paraId="0F83A3C6" w14:textId="77777777" w:rsidR="008C3387" w:rsidRPr="003973BA" w:rsidRDefault="007D3544" w:rsidP="00EC43BB">
      <w:pPr>
        <w:pStyle w:val="ListParagraph"/>
        <w:numPr>
          <w:ilvl w:val="0"/>
          <w:numId w:val="13"/>
        </w:numPr>
        <w:spacing w:after="0" w:line="276" w:lineRule="auto"/>
        <w:ind w:left="0" w:firstLine="0"/>
        <w:rPr>
          <w:rFonts w:ascii="Verdana" w:hAnsi="Verdana"/>
          <w:b/>
          <w:sz w:val="20"/>
        </w:rPr>
      </w:pPr>
      <w:r w:rsidRPr="003973BA">
        <w:rPr>
          <w:rFonts w:ascii="Verdana" w:hAnsi="Verdana"/>
          <w:b/>
          <w:sz w:val="20"/>
        </w:rPr>
        <w:t>R</w:t>
      </w:r>
      <w:r w:rsidR="008C3387" w:rsidRPr="003973BA">
        <w:rPr>
          <w:rFonts w:ascii="Verdana" w:hAnsi="Verdana"/>
          <w:b/>
          <w:sz w:val="20"/>
        </w:rPr>
        <w:t>emuneração</w:t>
      </w:r>
      <w:r w:rsidR="00945476" w:rsidRPr="003973BA">
        <w:rPr>
          <w:rFonts w:ascii="Verdana" w:hAnsi="Verdana"/>
          <w:b/>
          <w:sz w:val="20"/>
        </w:rPr>
        <w:t xml:space="preserve"> das Debêntures</w:t>
      </w:r>
    </w:p>
    <w:p w14:paraId="482EA278" w14:textId="77777777" w:rsidR="0050403D" w:rsidRPr="003973BA" w:rsidRDefault="0050403D">
      <w:pPr>
        <w:spacing w:after="0" w:line="276" w:lineRule="auto"/>
        <w:contextualSpacing/>
        <w:rPr>
          <w:rFonts w:ascii="Verdana" w:hAnsi="Verdana"/>
          <w:sz w:val="20"/>
        </w:rPr>
      </w:pPr>
    </w:p>
    <w:p w14:paraId="401BB0A2" w14:textId="6A3F5102" w:rsidR="007C5A54" w:rsidRPr="003973BA" w:rsidRDefault="00647922" w:rsidP="00EC43BB">
      <w:pPr>
        <w:pStyle w:val="ListParagraph"/>
        <w:numPr>
          <w:ilvl w:val="2"/>
          <w:numId w:val="48"/>
        </w:numPr>
        <w:spacing w:after="0" w:line="276" w:lineRule="auto"/>
        <w:ind w:left="0" w:firstLine="0"/>
        <w:rPr>
          <w:rFonts w:ascii="Verdana" w:hAnsi="Verdana"/>
          <w:sz w:val="20"/>
        </w:rPr>
      </w:pPr>
      <w:bookmarkStart w:id="1" w:name="_Hlk2946690"/>
      <w:r w:rsidRPr="003973BA">
        <w:rPr>
          <w:rFonts w:ascii="Verdana" w:hAnsi="Verdana"/>
          <w:sz w:val="20"/>
        </w:rPr>
        <w:t xml:space="preserve">As Debêntures farão jus a uma </w:t>
      </w:r>
      <w:r w:rsidR="000B0C8C">
        <w:rPr>
          <w:rFonts w:ascii="Verdana" w:hAnsi="Verdana"/>
          <w:sz w:val="20"/>
        </w:rPr>
        <w:t>r</w:t>
      </w:r>
      <w:r w:rsidR="000B0C8C" w:rsidRPr="003973BA">
        <w:rPr>
          <w:rFonts w:ascii="Verdana" w:hAnsi="Verdana"/>
          <w:sz w:val="20"/>
        </w:rPr>
        <w:t xml:space="preserve">emuneração </w:t>
      </w:r>
      <w:r w:rsidRPr="003973BA">
        <w:rPr>
          <w:rFonts w:ascii="Verdana" w:hAnsi="Verdana"/>
          <w:sz w:val="20"/>
        </w:rPr>
        <w:t xml:space="preserve">equivalente a 100% (cem por cento) </w:t>
      </w:r>
      <w:r w:rsidR="000B0C8C">
        <w:rPr>
          <w:rFonts w:ascii="Verdana" w:hAnsi="Verdana"/>
          <w:sz w:val="20"/>
        </w:rPr>
        <w:t xml:space="preserve">da </w:t>
      </w:r>
      <w:r w:rsidRPr="003973BA">
        <w:rPr>
          <w:rFonts w:ascii="Verdana" w:hAnsi="Verdana"/>
          <w:sz w:val="20"/>
        </w:rPr>
        <w:t xml:space="preserve">variação acumulada das taxas médias diárias dos Depósitos Interfinanceiros DI de um dia, </w:t>
      </w:r>
      <w:r w:rsidRPr="003973BA">
        <w:rPr>
          <w:rFonts w:ascii="Verdana" w:hAnsi="Verdana"/>
          <w:i/>
          <w:sz w:val="20"/>
        </w:rPr>
        <w:t>over extra grupo</w:t>
      </w:r>
      <w:r w:rsidRPr="003973BA">
        <w:rPr>
          <w:rFonts w:ascii="Verdana" w:hAnsi="Verdana"/>
          <w:sz w:val="20"/>
        </w:rPr>
        <w:t>, expressa na forma percentual ao ano, base 252 (duzentos e cinquenta e dois) Dias Úteis, calculada e divulgada pela B3, no informativo diário disponível em sua página na internet (</w:t>
      </w:r>
      <w:r w:rsidR="002D1AEF" w:rsidRPr="002D1AEF">
        <w:rPr>
          <w:rStyle w:val="Hyperlink"/>
          <w:rFonts w:ascii="Verdana" w:hAnsi="Verdana"/>
          <w:sz w:val="20"/>
        </w:rPr>
        <w:t>www.b3.com.br</w:t>
      </w:r>
      <w:r w:rsidRPr="003973BA">
        <w:rPr>
          <w:rFonts w:ascii="Verdana" w:hAnsi="Verdana"/>
          <w:sz w:val="20"/>
        </w:rPr>
        <w:t>) (“</w:t>
      </w:r>
      <w:r w:rsidRPr="003973BA">
        <w:rPr>
          <w:rFonts w:ascii="Verdana" w:hAnsi="Verdana"/>
          <w:sz w:val="20"/>
          <w:u w:val="single"/>
        </w:rPr>
        <w:t>Taxa DI</w:t>
      </w:r>
      <w:r w:rsidRPr="003973BA">
        <w:rPr>
          <w:rFonts w:ascii="Verdana" w:hAnsi="Verdana"/>
          <w:sz w:val="20"/>
        </w:rPr>
        <w:t>”)</w:t>
      </w:r>
      <w:r w:rsidR="00C61B3B" w:rsidRPr="003973BA">
        <w:rPr>
          <w:rFonts w:ascii="Verdana" w:hAnsi="Verdana"/>
          <w:sz w:val="20"/>
        </w:rPr>
        <w:t xml:space="preserve">, acrescida de sobretaxa de </w:t>
      </w:r>
      <w:r w:rsidRPr="003973BA">
        <w:rPr>
          <w:rFonts w:ascii="Verdana" w:hAnsi="Verdana"/>
          <w:sz w:val="20"/>
        </w:rPr>
        <w:t>3</w:t>
      </w:r>
      <w:r w:rsidR="00C61B3B" w:rsidRPr="003973BA">
        <w:rPr>
          <w:rFonts w:ascii="Verdana" w:hAnsi="Verdana"/>
          <w:sz w:val="20"/>
        </w:rPr>
        <w:t>,</w:t>
      </w:r>
      <w:r w:rsidRPr="003973BA">
        <w:rPr>
          <w:rFonts w:ascii="Verdana" w:hAnsi="Verdana"/>
          <w:sz w:val="20"/>
        </w:rPr>
        <w:t>65</w:t>
      </w:r>
      <w:r w:rsidR="00C61B3B" w:rsidRPr="003973BA">
        <w:rPr>
          <w:rFonts w:ascii="Verdana" w:hAnsi="Verdana"/>
          <w:sz w:val="20"/>
        </w:rPr>
        <w:t>% (</w:t>
      </w:r>
      <w:r w:rsidRPr="003973BA">
        <w:rPr>
          <w:rFonts w:ascii="Verdana" w:hAnsi="Verdana"/>
          <w:sz w:val="20"/>
        </w:rPr>
        <w:t xml:space="preserve">três </w:t>
      </w:r>
      <w:r w:rsidR="00C61B3B" w:rsidRPr="003973BA">
        <w:rPr>
          <w:rFonts w:ascii="Verdana" w:hAnsi="Verdana"/>
          <w:sz w:val="20"/>
        </w:rPr>
        <w:t xml:space="preserve">inteiros e </w:t>
      </w:r>
      <w:r w:rsidRPr="003973BA">
        <w:rPr>
          <w:rFonts w:ascii="Verdana" w:hAnsi="Verdana"/>
          <w:sz w:val="20"/>
        </w:rPr>
        <w:t xml:space="preserve">sessenta e cinco </w:t>
      </w:r>
      <w:r w:rsidR="00BC5713" w:rsidRPr="003973BA">
        <w:rPr>
          <w:rFonts w:ascii="Verdana" w:hAnsi="Verdana"/>
          <w:sz w:val="20"/>
        </w:rPr>
        <w:t>centésimos</w:t>
      </w:r>
      <w:r w:rsidR="00C61B3B" w:rsidRPr="003973BA">
        <w:rPr>
          <w:rFonts w:ascii="Verdana" w:hAnsi="Verdana"/>
          <w:sz w:val="20"/>
        </w:rPr>
        <w:t xml:space="preserve"> por cento) ao ano </w:t>
      </w:r>
      <w:r w:rsidR="00AC23E1">
        <w:rPr>
          <w:rFonts w:ascii="Verdana" w:hAnsi="Verdana"/>
          <w:sz w:val="20"/>
        </w:rPr>
        <w:t xml:space="preserve">base 252 </w:t>
      </w:r>
      <w:r w:rsidR="00AC23E1" w:rsidRPr="003973BA">
        <w:rPr>
          <w:rFonts w:ascii="Verdana" w:hAnsi="Verdana"/>
          <w:sz w:val="20"/>
        </w:rPr>
        <w:t>(duzentos e cinquenta e dois)</w:t>
      </w:r>
      <w:r w:rsidR="00AC23E1">
        <w:rPr>
          <w:rFonts w:ascii="Verdana" w:hAnsi="Verdana"/>
          <w:sz w:val="20"/>
        </w:rPr>
        <w:t xml:space="preserve"> dias úteis </w:t>
      </w:r>
      <w:r w:rsidR="00C61B3B" w:rsidRPr="003973BA">
        <w:rPr>
          <w:rFonts w:ascii="Verdana" w:hAnsi="Verdana"/>
          <w:sz w:val="20"/>
        </w:rPr>
        <w:t>(“</w:t>
      </w:r>
      <w:r w:rsidR="00C61B3B" w:rsidRPr="003973BA">
        <w:rPr>
          <w:rFonts w:ascii="Verdana" w:hAnsi="Verdana"/>
          <w:sz w:val="20"/>
          <w:u w:val="single"/>
        </w:rPr>
        <w:t>Remuneração</w:t>
      </w:r>
      <w:r w:rsidR="00C61B3B" w:rsidRPr="003973BA">
        <w:rPr>
          <w:rFonts w:ascii="Verdana" w:hAnsi="Verdana"/>
          <w:sz w:val="20"/>
        </w:rPr>
        <w:t>”)</w:t>
      </w:r>
      <w:bookmarkEnd w:id="1"/>
      <w:r w:rsidR="00C61B3B" w:rsidRPr="003973BA">
        <w:rPr>
          <w:rFonts w:ascii="Verdana" w:hAnsi="Verdana"/>
          <w:sz w:val="20"/>
        </w:rPr>
        <w:t>.</w:t>
      </w:r>
    </w:p>
    <w:p w14:paraId="015404EE" w14:textId="77777777" w:rsidR="006B6B72" w:rsidRPr="003973BA" w:rsidRDefault="006B6B72">
      <w:pPr>
        <w:pStyle w:val="ListParagraph"/>
        <w:spacing w:after="0" w:line="276" w:lineRule="auto"/>
        <w:ind w:left="0"/>
        <w:rPr>
          <w:rFonts w:ascii="Verdana" w:hAnsi="Verdana"/>
          <w:sz w:val="20"/>
        </w:rPr>
      </w:pPr>
    </w:p>
    <w:p w14:paraId="0F4DDC48" w14:textId="4DF632B4" w:rsidR="006B6B72" w:rsidRPr="003973BA" w:rsidRDefault="006B6B72" w:rsidP="00EC43BB">
      <w:pPr>
        <w:pStyle w:val="ListParagraph"/>
        <w:numPr>
          <w:ilvl w:val="2"/>
          <w:numId w:val="48"/>
        </w:numPr>
        <w:spacing w:after="0" w:line="276" w:lineRule="auto"/>
        <w:ind w:left="0" w:firstLine="0"/>
        <w:rPr>
          <w:rFonts w:ascii="Verdana" w:hAnsi="Verdana"/>
          <w:sz w:val="20"/>
        </w:rPr>
      </w:pPr>
      <w:r w:rsidRPr="003973BA">
        <w:rPr>
          <w:rFonts w:ascii="Verdana" w:hAnsi="Verdana"/>
          <w:sz w:val="20"/>
        </w:rPr>
        <w:t xml:space="preserve">A Remuneração das Debêntures será calculada de forma exponencial e cumulativa </w:t>
      </w:r>
      <w:r w:rsidRPr="003973BA">
        <w:rPr>
          <w:rFonts w:ascii="Verdana" w:hAnsi="Verdana"/>
          <w:i/>
          <w:sz w:val="20"/>
        </w:rPr>
        <w:t>pro rata temporis</w:t>
      </w:r>
      <w:r w:rsidRPr="003973BA">
        <w:rPr>
          <w:rFonts w:ascii="Verdana" w:hAnsi="Verdana"/>
          <w:sz w:val="20"/>
        </w:rPr>
        <w:t xml:space="preserve"> por Dias Úteis, </w:t>
      </w:r>
      <w:r w:rsidR="00647922" w:rsidRPr="003973BA">
        <w:rPr>
          <w:rFonts w:ascii="Verdana" w:hAnsi="Verdana"/>
          <w:sz w:val="20"/>
        </w:rPr>
        <w:t xml:space="preserve">incidentes sobre o Valor Nominal Unitário </w:t>
      </w:r>
      <w:r w:rsidR="00647922" w:rsidRPr="003973BA">
        <w:rPr>
          <w:rFonts w:ascii="Verdana" w:hAnsi="Verdana"/>
          <w:sz w:val="20"/>
        </w:rPr>
        <w:lastRenderedPageBreak/>
        <w:t xml:space="preserve">ou saldo do Valor Nominal Unitário, conforme o caso, desde a </w:t>
      </w:r>
      <w:r w:rsidR="007B51C2">
        <w:rPr>
          <w:rFonts w:ascii="Verdana" w:hAnsi="Verdana"/>
          <w:sz w:val="20"/>
        </w:rPr>
        <w:t>primeira</w:t>
      </w:r>
      <w:r w:rsidR="007B51C2" w:rsidRPr="003973BA">
        <w:rPr>
          <w:rFonts w:ascii="Verdana" w:hAnsi="Verdana"/>
          <w:sz w:val="20"/>
        </w:rPr>
        <w:t xml:space="preserve"> </w:t>
      </w:r>
      <w:r w:rsidR="00647922" w:rsidRPr="003973BA">
        <w:rPr>
          <w:rFonts w:ascii="Verdana" w:hAnsi="Verdana"/>
          <w:sz w:val="20"/>
        </w:rPr>
        <w:t>Data de Integralização ou da data do último pagamento da Remuneração (inclusive), conforme o caso, até a data de pa</w:t>
      </w:r>
      <w:r w:rsidR="007F3487">
        <w:rPr>
          <w:rFonts w:ascii="Verdana" w:hAnsi="Verdana"/>
          <w:sz w:val="20"/>
        </w:rPr>
        <w:t>g</w:t>
      </w:r>
      <w:r w:rsidR="00647922" w:rsidRPr="003973BA">
        <w:rPr>
          <w:rFonts w:ascii="Verdana" w:hAnsi="Verdana"/>
          <w:sz w:val="20"/>
        </w:rPr>
        <w:t>amento da Remuneração (exclusive), de acordo com a fórmula abaixo</w:t>
      </w:r>
      <w:r w:rsidRPr="003973BA">
        <w:rPr>
          <w:rFonts w:ascii="Verdana" w:hAnsi="Verdana"/>
          <w:sz w:val="20"/>
        </w:rPr>
        <w:t>:</w:t>
      </w:r>
    </w:p>
    <w:p w14:paraId="39086404" w14:textId="77777777" w:rsidR="006B6B72" w:rsidRPr="003973BA" w:rsidRDefault="006B6B72">
      <w:pPr>
        <w:spacing w:after="0" w:line="276" w:lineRule="auto"/>
        <w:contextualSpacing/>
        <w:rPr>
          <w:rFonts w:ascii="Verdana" w:hAnsi="Verdana"/>
          <w:sz w:val="20"/>
        </w:rPr>
      </w:pPr>
    </w:p>
    <w:p w14:paraId="11F1B2BA" w14:textId="77777777" w:rsidR="00043E2D" w:rsidRPr="003973BA" w:rsidRDefault="00043E2D">
      <w:pPr>
        <w:spacing w:after="0" w:line="276" w:lineRule="auto"/>
        <w:contextualSpacing/>
        <w:jc w:val="center"/>
        <w:rPr>
          <w:rFonts w:ascii="Verdana" w:hAnsi="Verdana"/>
          <w:sz w:val="20"/>
        </w:rPr>
      </w:pPr>
      <w:r w:rsidRPr="003973BA">
        <w:rPr>
          <w:rFonts w:ascii="Verdana" w:hAnsi="Verdana"/>
          <w:sz w:val="20"/>
        </w:rPr>
        <w:t xml:space="preserve">J </w:t>
      </w:r>
      <w:r w:rsidRPr="003973BA">
        <w:rPr>
          <w:rFonts w:ascii="Verdana" w:hAnsi="Verdana"/>
          <w:sz w:val="20"/>
        </w:rPr>
        <w:sym w:font="Symbol" w:char="F03D"/>
      </w:r>
      <w:r w:rsidRPr="003973BA">
        <w:rPr>
          <w:rFonts w:ascii="Verdana" w:hAnsi="Verdana"/>
          <w:sz w:val="20"/>
        </w:rPr>
        <w:t xml:space="preserve"> VNE </w:t>
      </w:r>
      <w:r w:rsidRPr="003973BA">
        <w:rPr>
          <w:rFonts w:ascii="Verdana" w:hAnsi="Verdana"/>
          <w:sz w:val="20"/>
        </w:rPr>
        <w:sym w:font="Symbol" w:char="F0B4"/>
      </w:r>
      <w:r w:rsidRPr="003973BA">
        <w:rPr>
          <w:rFonts w:ascii="Verdana" w:hAnsi="Verdana"/>
          <w:sz w:val="20"/>
        </w:rPr>
        <w:t xml:space="preserve"> </w:t>
      </w:r>
      <w:r w:rsidRPr="003973BA">
        <w:rPr>
          <w:rFonts w:ascii="Verdana" w:hAnsi="Verdana"/>
          <w:sz w:val="20"/>
        </w:rPr>
        <w:sym w:font="Symbol" w:char="F028"/>
      </w:r>
      <w:r w:rsidRPr="003973BA">
        <w:rPr>
          <w:rFonts w:ascii="Verdana" w:hAnsi="Verdana"/>
          <w:sz w:val="20"/>
        </w:rPr>
        <w:t xml:space="preserve">FatorJuros </w:t>
      </w:r>
      <w:r w:rsidRPr="003973BA">
        <w:rPr>
          <w:rFonts w:ascii="Verdana" w:hAnsi="Verdana"/>
          <w:sz w:val="20"/>
        </w:rPr>
        <w:sym w:font="Symbol" w:char="F02D"/>
      </w:r>
      <w:r w:rsidRPr="003973BA">
        <w:rPr>
          <w:rFonts w:ascii="Verdana" w:hAnsi="Verdana"/>
          <w:sz w:val="20"/>
        </w:rPr>
        <w:t>1</w:t>
      </w:r>
      <w:r w:rsidRPr="003973BA">
        <w:rPr>
          <w:rFonts w:ascii="Verdana" w:hAnsi="Verdana"/>
          <w:sz w:val="20"/>
        </w:rPr>
        <w:sym w:font="Symbol" w:char="F029"/>
      </w:r>
      <w:r w:rsidRPr="003973BA">
        <w:rPr>
          <w:rFonts w:ascii="Verdana" w:hAnsi="Verdana"/>
          <w:sz w:val="20"/>
        </w:rPr>
        <w:t>, onde:</w:t>
      </w:r>
    </w:p>
    <w:p w14:paraId="00624D76" w14:textId="77777777" w:rsidR="00043E2D" w:rsidRPr="003973BA" w:rsidRDefault="00043E2D">
      <w:pPr>
        <w:spacing w:after="0" w:line="276" w:lineRule="auto"/>
        <w:contextualSpacing/>
        <w:jc w:val="center"/>
        <w:rPr>
          <w:rFonts w:ascii="Verdana" w:hAnsi="Verdana"/>
          <w:sz w:val="20"/>
        </w:rPr>
      </w:pPr>
    </w:p>
    <w:p w14:paraId="56424AB5" w14:textId="2ADC1128" w:rsidR="00043E2D" w:rsidRPr="003973BA" w:rsidRDefault="00043E2D">
      <w:pPr>
        <w:spacing w:after="0" w:line="276" w:lineRule="auto"/>
        <w:contextualSpacing/>
        <w:rPr>
          <w:rFonts w:ascii="Verdana" w:hAnsi="Verdana"/>
          <w:sz w:val="20"/>
        </w:rPr>
      </w:pPr>
      <w:r w:rsidRPr="003973BA">
        <w:rPr>
          <w:rFonts w:ascii="Verdana" w:hAnsi="Verdana"/>
          <w:sz w:val="20"/>
        </w:rPr>
        <w:t xml:space="preserve">J: </w:t>
      </w:r>
      <w:r w:rsidR="00422186" w:rsidRPr="003973BA">
        <w:rPr>
          <w:rFonts w:ascii="Verdana" w:hAnsi="Verdana"/>
          <w:sz w:val="20"/>
        </w:rPr>
        <w:t>v</w:t>
      </w:r>
      <w:r w:rsidRPr="003973BA">
        <w:rPr>
          <w:rFonts w:ascii="Verdana" w:hAnsi="Verdana"/>
          <w:sz w:val="20"/>
        </w:rPr>
        <w:t>alor unitário dos juros flutuantes, acrescido d</w:t>
      </w:r>
      <w:r w:rsidR="00422186" w:rsidRPr="003973BA">
        <w:rPr>
          <w:rFonts w:ascii="Verdana" w:hAnsi="Verdana"/>
          <w:sz w:val="20"/>
        </w:rPr>
        <w:t>o</w:t>
      </w:r>
      <w:r w:rsidRPr="003973BA">
        <w:rPr>
          <w:rFonts w:ascii="Verdana" w:hAnsi="Verdana"/>
          <w:sz w:val="20"/>
        </w:rPr>
        <w:t xml:space="preserve"> “Spread</w:t>
      </w:r>
      <w:r w:rsidR="00422186" w:rsidRPr="003973BA">
        <w:rPr>
          <w:rFonts w:ascii="Verdana" w:hAnsi="Verdana"/>
          <w:sz w:val="20"/>
        </w:rPr>
        <w:t>”</w:t>
      </w:r>
      <w:r w:rsidRPr="003973BA">
        <w:rPr>
          <w:rFonts w:ascii="Verdana" w:hAnsi="Verdana"/>
          <w:sz w:val="20"/>
        </w:rPr>
        <w:t>, acumulado no período, calculado com 8 (oito) casas decimais, sem arredondamento, devidos no final de cada Período de Capitalização</w:t>
      </w:r>
      <w:r w:rsidR="00344ED5">
        <w:rPr>
          <w:rFonts w:ascii="Verdana" w:hAnsi="Verdana"/>
          <w:sz w:val="20"/>
        </w:rPr>
        <w:t xml:space="preserve"> (conforme abaixo definido)</w:t>
      </w:r>
      <w:r w:rsidRPr="003973BA">
        <w:rPr>
          <w:rFonts w:ascii="Verdana" w:hAnsi="Verdana"/>
          <w:sz w:val="20"/>
        </w:rPr>
        <w:t>.</w:t>
      </w:r>
    </w:p>
    <w:p w14:paraId="4838ED5A" w14:textId="77777777" w:rsidR="00043E2D" w:rsidRPr="003973BA" w:rsidRDefault="00043E2D">
      <w:pPr>
        <w:spacing w:after="0" w:line="276" w:lineRule="auto"/>
        <w:contextualSpacing/>
        <w:rPr>
          <w:rFonts w:ascii="Verdana" w:hAnsi="Verdana"/>
          <w:sz w:val="20"/>
        </w:rPr>
      </w:pPr>
    </w:p>
    <w:p w14:paraId="4AF677A0" w14:textId="77777777" w:rsidR="006B6B72" w:rsidRPr="003973BA" w:rsidRDefault="00043E2D">
      <w:pPr>
        <w:spacing w:after="0" w:line="276" w:lineRule="auto"/>
        <w:contextualSpacing/>
        <w:rPr>
          <w:rFonts w:ascii="Verdana" w:hAnsi="Verdana"/>
          <w:sz w:val="20"/>
        </w:rPr>
      </w:pPr>
      <w:r w:rsidRPr="003973BA">
        <w:rPr>
          <w:rFonts w:ascii="Verdana" w:hAnsi="Verdana"/>
          <w:sz w:val="20"/>
        </w:rPr>
        <w:t xml:space="preserve">VNE: </w:t>
      </w:r>
      <w:r w:rsidR="00422186" w:rsidRPr="003973BA">
        <w:rPr>
          <w:rFonts w:ascii="Verdana" w:hAnsi="Verdana"/>
          <w:sz w:val="20"/>
        </w:rPr>
        <w:t xml:space="preserve">Valor Nominal Unitário </w:t>
      </w:r>
      <w:r w:rsidRPr="003973BA">
        <w:rPr>
          <w:rFonts w:ascii="Verdana" w:hAnsi="Verdana"/>
          <w:sz w:val="20"/>
        </w:rPr>
        <w:t xml:space="preserve">ou saldo do </w:t>
      </w:r>
      <w:r w:rsidR="00422186" w:rsidRPr="003973BA">
        <w:rPr>
          <w:rFonts w:ascii="Verdana" w:hAnsi="Verdana"/>
          <w:sz w:val="20"/>
        </w:rPr>
        <w:t>Valor Nominal Unitário, conforme o caso</w:t>
      </w:r>
      <w:r w:rsidRPr="003973BA">
        <w:rPr>
          <w:rFonts w:ascii="Verdana" w:hAnsi="Verdana"/>
          <w:sz w:val="20"/>
        </w:rPr>
        <w:t>, informado/calculado 8 (oito) casas decimais, sem arredondamento.</w:t>
      </w:r>
      <w:r w:rsidRPr="003973BA" w:rsidDel="00043E2D">
        <w:rPr>
          <w:rFonts w:ascii="Verdana" w:hAnsi="Verdana"/>
          <w:sz w:val="20"/>
        </w:rPr>
        <w:t xml:space="preserve"> </w:t>
      </w:r>
    </w:p>
    <w:p w14:paraId="6C581E79" w14:textId="77777777" w:rsidR="00422186" w:rsidRPr="003973BA" w:rsidRDefault="00422186">
      <w:pPr>
        <w:spacing w:after="0" w:line="276" w:lineRule="auto"/>
        <w:contextualSpacing/>
        <w:rPr>
          <w:rFonts w:ascii="Verdana" w:hAnsi="Verdana"/>
          <w:sz w:val="20"/>
        </w:rPr>
      </w:pPr>
    </w:p>
    <w:p w14:paraId="0B95F0A3" w14:textId="77777777" w:rsidR="00422186" w:rsidRPr="003973BA" w:rsidRDefault="00422186">
      <w:pPr>
        <w:spacing w:after="0" w:line="276" w:lineRule="auto"/>
        <w:contextualSpacing/>
        <w:rPr>
          <w:rFonts w:ascii="Verdana" w:hAnsi="Verdana"/>
          <w:sz w:val="20"/>
        </w:rPr>
      </w:pPr>
      <w:r w:rsidRPr="003973BA">
        <w:rPr>
          <w:rFonts w:ascii="Verdana" w:hAnsi="Verdana"/>
          <w:sz w:val="20"/>
        </w:rPr>
        <w:t>FatorJuros: fator de juros composto pelo parâmetro de flutuação acrescido do “Spread, calculado com 9 (nove) casas decimais, com arredondamento, apurado da seguinte forma:</w:t>
      </w:r>
    </w:p>
    <w:p w14:paraId="123D4741" w14:textId="77777777" w:rsidR="00422186" w:rsidRPr="003973BA" w:rsidRDefault="00422186">
      <w:pPr>
        <w:spacing w:after="0" w:line="276" w:lineRule="auto"/>
        <w:contextualSpacing/>
        <w:rPr>
          <w:rFonts w:ascii="Verdana" w:hAnsi="Verdana"/>
          <w:sz w:val="20"/>
        </w:rPr>
      </w:pPr>
    </w:p>
    <w:p w14:paraId="53E33844" w14:textId="77777777" w:rsidR="00422186" w:rsidRPr="003973BA" w:rsidRDefault="00422186">
      <w:pPr>
        <w:spacing w:after="0" w:line="276" w:lineRule="auto"/>
        <w:contextualSpacing/>
        <w:jc w:val="center"/>
        <w:rPr>
          <w:rFonts w:ascii="Verdana" w:hAnsi="Verdana"/>
          <w:sz w:val="20"/>
        </w:rPr>
      </w:pPr>
      <w:r w:rsidRPr="003973BA">
        <w:rPr>
          <w:rFonts w:ascii="Verdana" w:hAnsi="Verdana"/>
          <w:sz w:val="20"/>
        </w:rPr>
        <w:t xml:space="preserve">FatorJuros </w:t>
      </w:r>
      <w:r w:rsidRPr="003973BA">
        <w:rPr>
          <w:rFonts w:ascii="Verdana" w:hAnsi="Verdana"/>
          <w:sz w:val="20"/>
        </w:rPr>
        <w:sym w:font="Symbol" w:char="F03D"/>
      </w:r>
      <w:r w:rsidRPr="003973BA">
        <w:rPr>
          <w:rFonts w:ascii="Verdana" w:hAnsi="Verdana"/>
          <w:sz w:val="20"/>
        </w:rPr>
        <w:t xml:space="preserve"> FatorDI </w:t>
      </w:r>
      <w:r w:rsidRPr="003973BA">
        <w:rPr>
          <w:rFonts w:ascii="Verdana" w:hAnsi="Verdana"/>
          <w:sz w:val="20"/>
        </w:rPr>
        <w:sym w:font="Symbol" w:char="F0B4"/>
      </w:r>
      <w:r w:rsidRPr="003973BA">
        <w:rPr>
          <w:rFonts w:ascii="Verdana" w:hAnsi="Verdana"/>
          <w:sz w:val="20"/>
        </w:rPr>
        <w:t xml:space="preserve"> FatorSpread, onde:</w:t>
      </w:r>
    </w:p>
    <w:p w14:paraId="4EF2769F" w14:textId="77777777" w:rsidR="00422186" w:rsidRPr="003973BA" w:rsidRDefault="00422186">
      <w:pPr>
        <w:spacing w:after="0" w:line="276" w:lineRule="auto"/>
        <w:contextualSpacing/>
        <w:rPr>
          <w:rFonts w:ascii="Verdana" w:hAnsi="Verdana"/>
          <w:sz w:val="20"/>
        </w:rPr>
      </w:pPr>
    </w:p>
    <w:p w14:paraId="46BD9D82" w14:textId="77777777" w:rsidR="00422186" w:rsidRPr="003973BA" w:rsidRDefault="00422186">
      <w:pPr>
        <w:spacing w:after="0" w:line="276" w:lineRule="auto"/>
        <w:contextualSpacing/>
        <w:rPr>
          <w:rFonts w:ascii="Verdana" w:hAnsi="Verdana"/>
          <w:sz w:val="20"/>
        </w:rPr>
      </w:pPr>
      <w:r w:rsidRPr="00B476B5">
        <w:rPr>
          <w:rFonts w:ascii="Verdana" w:hAnsi="Verdana"/>
          <w:sz w:val="20"/>
        </w:rPr>
        <w:t>FatorDI: produtório das Taxas DI-Over com uso de percentual aplicado, da data de início de capitalização, inclusive, até a data de cálculo, exclusive, calculado com 8 (oito) casas decimais com arredondamento, apurado da seguinte forma:</w:t>
      </w:r>
    </w:p>
    <w:p w14:paraId="735065B5" w14:textId="77777777" w:rsidR="00422186" w:rsidRPr="003973BA" w:rsidRDefault="00422186">
      <w:pPr>
        <w:spacing w:after="0" w:line="276" w:lineRule="auto"/>
        <w:contextualSpacing/>
        <w:rPr>
          <w:rFonts w:ascii="Verdana" w:hAnsi="Verdana"/>
          <w:sz w:val="20"/>
        </w:rPr>
      </w:pPr>
    </w:p>
    <w:p w14:paraId="6E5AB6A7" w14:textId="77777777" w:rsidR="00422186" w:rsidRPr="003973BA" w:rsidRDefault="00ED7532">
      <w:pPr>
        <w:spacing w:after="0" w:line="276" w:lineRule="auto"/>
        <w:contextualSpacing/>
        <w:jc w:val="center"/>
        <w:rPr>
          <w:rFonts w:ascii="Verdana" w:hAnsi="Verdana"/>
          <w:sz w:val="20"/>
        </w:rPr>
      </w:pPr>
      <w:r>
        <w:rPr>
          <w:rFonts w:cs="Arial"/>
          <w:noProof/>
          <w:sz w:val="20"/>
        </w:rPr>
        <w:drawing>
          <wp:inline distT="0" distB="0" distL="0" distR="0" wp14:anchorId="17B5DC80" wp14:editId="36D8D612">
            <wp:extent cx="1784985" cy="467995"/>
            <wp:effectExtent l="0" t="0" r="5715" b="8255"/>
            <wp:docPr id="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8" cstate="print">
                      <a:extLst>
                        <a:ext uri="{28A0092B-C50C-407E-A947-70E740481C1C}">
                          <a14:useLocalDpi xmlns:a14="http://schemas.microsoft.com/office/drawing/2010/main" val="0"/>
                        </a:ext>
                      </a:extLst>
                    </a:blip>
                    <a:srcRect b="34506"/>
                    <a:stretch>
                      <a:fillRect/>
                    </a:stretch>
                  </pic:blipFill>
                  <pic:spPr bwMode="auto">
                    <a:xfrm>
                      <a:off x="0" y="0"/>
                      <a:ext cx="1784985" cy="467995"/>
                    </a:xfrm>
                    <a:prstGeom prst="rect">
                      <a:avLst/>
                    </a:prstGeom>
                    <a:noFill/>
                    <a:ln>
                      <a:noFill/>
                    </a:ln>
                  </pic:spPr>
                </pic:pic>
              </a:graphicData>
            </a:graphic>
          </wp:inline>
        </w:drawing>
      </w:r>
      <w:r w:rsidR="00422186" w:rsidRPr="003973BA">
        <w:rPr>
          <w:rFonts w:ascii="Verdana" w:hAnsi="Verdana"/>
          <w:sz w:val="20"/>
        </w:rPr>
        <w:t>, onde:</w:t>
      </w:r>
    </w:p>
    <w:p w14:paraId="291E2612" w14:textId="77777777" w:rsidR="00422186" w:rsidRPr="003973BA" w:rsidRDefault="00422186">
      <w:pPr>
        <w:spacing w:after="0" w:line="276" w:lineRule="auto"/>
        <w:contextualSpacing/>
        <w:rPr>
          <w:rFonts w:ascii="Verdana" w:hAnsi="Verdana"/>
          <w:sz w:val="20"/>
        </w:rPr>
      </w:pPr>
    </w:p>
    <w:p w14:paraId="04A74EB1" w14:textId="77777777" w:rsidR="00422186" w:rsidRPr="003973BA" w:rsidRDefault="001E0518">
      <w:pPr>
        <w:spacing w:after="0" w:line="276" w:lineRule="auto"/>
        <w:contextualSpacing/>
        <w:rPr>
          <w:rFonts w:ascii="Verdana" w:hAnsi="Verdana"/>
          <w:sz w:val="20"/>
        </w:rPr>
      </w:pPr>
      <w:r w:rsidRPr="00214A00">
        <w:rPr>
          <w:rFonts w:ascii="Verdana" w:hAnsi="Verdana"/>
          <w:sz w:val="20"/>
        </w:rPr>
        <w:t>k</w:t>
      </w:r>
      <w:r w:rsidRPr="001E0518">
        <w:rPr>
          <w:rFonts w:ascii="Verdana" w:hAnsi="Verdana"/>
          <w:b/>
          <w:sz w:val="20"/>
        </w:rPr>
        <w:t xml:space="preserve"> </w:t>
      </w:r>
      <w:r w:rsidRPr="001E0518">
        <w:rPr>
          <w:rFonts w:ascii="Verdana" w:hAnsi="Verdana"/>
          <w:sz w:val="20"/>
        </w:rPr>
        <w:t>= número de ordens das Taxas DI, variando de 1 (um) até nDI;</w:t>
      </w:r>
    </w:p>
    <w:p w14:paraId="2182A116" w14:textId="77777777" w:rsidR="00422186" w:rsidRPr="003973BA" w:rsidRDefault="00422186">
      <w:pPr>
        <w:spacing w:after="0" w:line="276" w:lineRule="auto"/>
        <w:contextualSpacing/>
        <w:rPr>
          <w:rFonts w:ascii="Verdana" w:hAnsi="Verdana"/>
          <w:sz w:val="20"/>
        </w:rPr>
      </w:pPr>
    </w:p>
    <w:p w14:paraId="2B6A9918" w14:textId="77777777" w:rsidR="00422186" w:rsidRPr="003973BA" w:rsidRDefault="001E0518">
      <w:pPr>
        <w:spacing w:after="0" w:line="276" w:lineRule="auto"/>
        <w:contextualSpacing/>
        <w:rPr>
          <w:rFonts w:ascii="Verdana" w:hAnsi="Verdana"/>
          <w:sz w:val="20"/>
        </w:rPr>
      </w:pPr>
      <w:r w:rsidRPr="001E0518">
        <w:rPr>
          <w:rFonts w:ascii="Verdana" w:hAnsi="Verdana"/>
          <w:sz w:val="20"/>
        </w:rPr>
        <w:t>nDI = número total de Taxas DI consideradas na apuração do produtório, sendo “nDI” um número inteiro; e</w:t>
      </w:r>
    </w:p>
    <w:p w14:paraId="337FE7DD" w14:textId="77777777" w:rsidR="00422186" w:rsidRPr="003973BA" w:rsidRDefault="00422186">
      <w:pPr>
        <w:spacing w:after="0" w:line="276" w:lineRule="auto"/>
        <w:contextualSpacing/>
        <w:rPr>
          <w:rFonts w:ascii="Verdana" w:hAnsi="Verdana"/>
          <w:sz w:val="20"/>
        </w:rPr>
      </w:pPr>
    </w:p>
    <w:p w14:paraId="4CEEE153" w14:textId="77777777" w:rsidR="00422186" w:rsidRPr="003973BA" w:rsidRDefault="00422186">
      <w:pPr>
        <w:spacing w:after="0" w:line="276" w:lineRule="auto"/>
        <w:contextualSpacing/>
        <w:rPr>
          <w:rFonts w:ascii="Verdana" w:hAnsi="Verdana"/>
          <w:sz w:val="20"/>
        </w:rPr>
      </w:pPr>
      <w:r w:rsidRPr="003973BA">
        <w:rPr>
          <w:rFonts w:ascii="Verdana" w:hAnsi="Verdana"/>
          <w:sz w:val="20"/>
        </w:rPr>
        <w:t>TDI</w:t>
      </w:r>
      <w:r w:rsidRPr="003973BA">
        <w:rPr>
          <w:rFonts w:ascii="Verdana" w:hAnsi="Verdana"/>
          <w:sz w:val="20"/>
          <w:vertAlign w:val="subscript"/>
        </w:rPr>
        <w:t>k</w:t>
      </w:r>
      <w:r w:rsidRPr="003973BA">
        <w:rPr>
          <w:rFonts w:ascii="Verdana" w:hAnsi="Verdana"/>
          <w:sz w:val="20"/>
        </w:rPr>
        <w:t>: Taxa DI-Over, expressa ao dia, calculada com 8 (oito) casas decimais, com arredondamento, da seguinte forma:</w:t>
      </w:r>
    </w:p>
    <w:p w14:paraId="03471768" w14:textId="77777777" w:rsidR="00422186" w:rsidRPr="003973BA" w:rsidRDefault="00422186">
      <w:pPr>
        <w:spacing w:after="0" w:line="276" w:lineRule="auto"/>
        <w:contextualSpacing/>
        <w:rPr>
          <w:rFonts w:ascii="Verdana" w:hAnsi="Verdana"/>
          <w:sz w:val="20"/>
        </w:rPr>
      </w:pPr>
    </w:p>
    <w:p w14:paraId="5959939F" w14:textId="77777777" w:rsidR="00422186" w:rsidRPr="003973BA" w:rsidRDefault="00422186">
      <w:pPr>
        <w:spacing w:after="0" w:line="276" w:lineRule="auto"/>
        <w:contextualSpacing/>
        <w:jc w:val="center"/>
        <w:rPr>
          <w:rFonts w:ascii="Verdana" w:hAnsi="Verdana"/>
          <w:sz w:val="20"/>
        </w:rPr>
      </w:pPr>
      <w:r w:rsidRPr="003973BA">
        <w:rPr>
          <w:rFonts w:ascii="Verdana" w:hAnsi="Verdana"/>
          <w:noProof/>
          <w:sz w:val="20"/>
        </w:rPr>
        <w:drawing>
          <wp:inline distT="0" distB="0" distL="0" distR="0" wp14:anchorId="37993387" wp14:editId="0B5A845C">
            <wp:extent cx="1543050" cy="557356"/>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84324" cy="572264"/>
                    </a:xfrm>
                    <a:prstGeom prst="rect">
                      <a:avLst/>
                    </a:prstGeom>
                  </pic:spPr>
                </pic:pic>
              </a:graphicData>
            </a:graphic>
          </wp:inline>
        </w:drawing>
      </w:r>
      <w:r w:rsidRPr="003973BA">
        <w:rPr>
          <w:rFonts w:ascii="Verdana" w:hAnsi="Verdana"/>
          <w:sz w:val="20"/>
        </w:rPr>
        <w:t>, onde:</w:t>
      </w:r>
    </w:p>
    <w:p w14:paraId="5C81265C" w14:textId="77777777" w:rsidR="00422186" w:rsidRPr="003973BA" w:rsidRDefault="00422186">
      <w:pPr>
        <w:spacing w:after="0" w:line="276" w:lineRule="auto"/>
        <w:contextualSpacing/>
        <w:rPr>
          <w:rFonts w:ascii="Verdana" w:hAnsi="Verdana"/>
          <w:sz w:val="20"/>
        </w:rPr>
      </w:pPr>
    </w:p>
    <w:p w14:paraId="61A981F8" w14:textId="77777777" w:rsidR="00422186" w:rsidRPr="003973BA" w:rsidRDefault="00422186">
      <w:pPr>
        <w:spacing w:after="0" w:line="276" w:lineRule="auto"/>
        <w:contextualSpacing/>
        <w:rPr>
          <w:rFonts w:ascii="Verdana" w:hAnsi="Verdana"/>
          <w:sz w:val="20"/>
        </w:rPr>
      </w:pPr>
      <w:r w:rsidRPr="003973BA">
        <w:rPr>
          <w:rFonts w:ascii="Verdana" w:hAnsi="Verdana"/>
          <w:sz w:val="20"/>
        </w:rPr>
        <w:t>DI</w:t>
      </w:r>
      <w:r w:rsidRPr="003973BA">
        <w:rPr>
          <w:rFonts w:ascii="Verdana" w:hAnsi="Verdana"/>
          <w:sz w:val="20"/>
          <w:vertAlign w:val="subscript"/>
        </w:rPr>
        <w:t>k</w:t>
      </w:r>
      <w:r w:rsidRPr="003973BA">
        <w:rPr>
          <w:rFonts w:ascii="Verdana" w:hAnsi="Verdana"/>
          <w:sz w:val="20"/>
        </w:rPr>
        <w:t>: Taxa DI-Over divulgada pela B3, utilizada com 2 (duas) casas decimais.</w:t>
      </w:r>
    </w:p>
    <w:p w14:paraId="3EEBEC2C" w14:textId="77777777" w:rsidR="00422186" w:rsidRPr="003973BA" w:rsidRDefault="00422186">
      <w:pPr>
        <w:spacing w:after="0" w:line="276" w:lineRule="auto"/>
        <w:contextualSpacing/>
        <w:rPr>
          <w:rFonts w:ascii="Verdana" w:hAnsi="Verdana"/>
          <w:sz w:val="20"/>
        </w:rPr>
      </w:pPr>
    </w:p>
    <w:p w14:paraId="7BD02F18" w14:textId="77777777" w:rsidR="00422186" w:rsidRPr="003973BA" w:rsidRDefault="00422186">
      <w:pPr>
        <w:spacing w:after="0" w:line="276" w:lineRule="auto"/>
        <w:contextualSpacing/>
        <w:rPr>
          <w:rFonts w:ascii="Verdana" w:hAnsi="Verdana"/>
          <w:sz w:val="20"/>
        </w:rPr>
      </w:pPr>
      <w:r w:rsidRPr="003973BA">
        <w:rPr>
          <w:rFonts w:ascii="Verdana" w:hAnsi="Verdana"/>
          <w:sz w:val="20"/>
        </w:rPr>
        <w:t>FatorSpread: fator de "Spread", calculado com arredondamento de 9 (nove) casas decimais</w:t>
      </w:r>
      <w:r w:rsidR="005A3E61" w:rsidRPr="003973BA">
        <w:rPr>
          <w:rFonts w:ascii="Verdana" w:hAnsi="Verdana"/>
          <w:sz w:val="20"/>
        </w:rPr>
        <w:t>, calculado da seguinte forma:</w:t>
      </w:r>
    </w:p>
    <w:p w14:paraId="7CABA71F" w14:textId="77777777" w:rsidR="00422186" w:rsidRPr="003973BA" w:rsidRDefault="00422186">
      <w:pPr>
        <w:spacing w:after="0" w:line="276" w:lineRule="auto"/>
        <w:contextualSpacing/>
        <w:rPr>
          <w:rFonts w:ascii="Verdana" w:hAnsi="Verdana"/>
          <w:sz w:val="20"/>
        </w:rPr>
      </w:pPr>
    </w:p>
    <w:p w14:paraId="603756C2" w14:textId="77777777" w:rsidR="005A3E61" w:rsidRPr="003973BA" w:rsidRDefault="005A3E61">
      <w:pPr>
        <w:spacing w:after="0" w:line="276" w:lineRule="auto"/>
        <w:contextualSpacing/>
        <w:jc w:val="center"/>
        <w:rPr>
          <w:rFonts w:ascii="Verdana" w:hAnsi="Verdana"/>
          <w:sz w:val="20"/>
        </w:rPr>
      </w:pPr>
      <m:oMath>
        <m:r>
          <m:rPr>
            <m:sty m:val="p"/>
          </m:rPr>
          <w:rPr>
            <w:rFonts w:ascii="Cambria Math" w:hAnsi="Cambria Math"/>
            <w:sz w:val="20"/>
          </w:rPr>
          <w:lastRenderedPageBreak/>
          <m:t>FatorSpread</m:t>
        </m:r>
        <m:r>
          <w:rPr>
            <w:rFonts w:ascii="Cambria Math" w:hAnsi="Cambria Math"/>
            <w:sz w:val="20"/>
          </w:rPr>
          <m:t xml:space="preserve">= </m:t>
        </m:r>
        <m:d>
          <m:dPr>
            <m:begChr m:val="["/>
            <m:endChr m:val="]"/>
            <m:ctrlPr>
              <w:rPr>
                <w:rFonts w:ascii="Cambria Math" w:hAnsi="Cambria Math"/>
                <w:i/>
                <w:sz w:val="20"/>
              </w:rPr>
            </m:ctrlPr>
          </m:dPr>
          <m:e>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m:t>
                    </m:r>
                    <m:f>
                      <m:fPr>
                        <m:ctrlPr>
                          <w:rPr>
                            <w:rFonts w:ascii="Cambria Math" w:hAnsi="Cambria Math"/>
                            <w:i/>
                            <w:sz w:val="20"/>
                          </w:rPr>
                        </m:ctrlPr>
                      </m:fPr>
                      <m:num>
                        <m:r>
                          <m:rPr>
                            <m:sty m:val="p"/>
                          </m:rPr>
                          <w:rPr>
                            <w:rFonts w:ascii="Cambria Math" w:hAnsi="Cambria Math"/>
                            <w:sz w:val="20"/>
                          </w:rPr>
                          <m:t>Taxa</m:t>
                        </m:r>
                      </m:num>
                      <m:den>
                        <m:r>
                          <w:rPr>
                            <w:rFonts w:ascii="Cambria Math" w:hAnsi="Cambria Math"/>
                            <w:sz w:val="20"/>
                          </w:rPr>
                          <m:t>100</m:t>
                        </m:r>
                      </m:den>
                    </m:f>
                  </m:e>
                </m:d>
              </m:e>
              <m:sup>
                <m:f>
                  <m:fPr>
                    <m:ctrlPr>
                      <w:rPr>
                        <w:rFonts w:ascii="Cambria Math" w:hAnsi="Cambria Math"/>
                        <w:i/>
                        <w:sz w:val="20"/>
                      </w:rPr>
                    </m:ctrlPr>
                  </m:fPr>
                  <m:num>
                    <m:r>
                      <w:rPr>
                        <w:rFonts w:ascii="Cambria Math" w:hAnsi="Cambria Math"/>
                        <w:sz w:val="20"/>
                      </w:rPr>
                      <m:t>DP</m:t>
                    </m:r>
                  </m:num>
                  <m:den>
                    <m:r>
                      <w:rPr>
                        <w:rFonts w:ascii="Cambria Math" w:hAnsi="Cambria Math"/>
                        <w:sz w:val="20"/>
                      </w:rPr>
                      <m:t>252</m:t>
                    </m:r>
                  </m:den>
                </m:f>
              </m:sup>
            </m:sSup>
          </m:e>
        </m:d>
      </m:oMath>
      <w:r w:rsidRPr="003973BA">
        <w:rPr>
          <w:rFonts w:ascii="Verdana" w:hAnsi="Verdana"/>
          <w:sz w:val="20"/>
        </w:rPr>
        <w:t>, onde</w:t>
      </w:r>
    </w:p>
    <w:p w14:paraId="46082C1D" w14:textId="77777777" w:rsidR="00422186" w:rsidRPr="003973BA" w:rsidRDefault="00422186">
      <w:pPr>
        <w:spacing w:after="0" w:line="276" w:lineRule="auto"/>
        <w:contextualSpacing/>
        <w:rPr>
          <w:rFonts w:ascii="Verdana" w:hAnsi="Verdana"/>
          <w:sz w:val="20"/>
        </w:rPr>
      </w:pPr>
    </w:p>
    <w:p w14:paraId="429133FE" w14:textId="77777777" w:rsidR="002345BC" w:rsidRDefault="00224616" w:rsidP="00EC43BB">
      <w:pPr>
        <w:spacing w:line="276" w:lineRule="auto"/>
      </w:pPr>
      <w:r w:rsidRPr="00A13235">
        <w:rPr>
          <w:rFonts w:ascii="Verdana" w:hAnsi="Verdana"/>
          <w:sz w:val="20"/>
        </w:rPr>
        <w:t xml:space="preserve">Taxa: </w:t>
      </w:r>
      <w:r w:rsidR="00BF08DE">
        <w:rPr>
          <w:rFonts w:ascii="Verdana" w:hAnsi="Verdana"/>
          <w:sz w:val="20"/>
        </w:rPr>
        <w:t>3,6500</w:t>
      </w:r>
      <w:r w:rsidR="00B03BA8" w:rsidRPr="00B23291">
        <w:rPr>
          <w:rFonts w:ascii="Verdana" w:hAnsi="Verdana"/>
          <w:sz w:val="20"/>
        </w:rPr>
        <w:t>.</w:t>
      </w:r>
    </w:p>
    <w:p w14:paraId="578480D9" w14:textId="77777777" w:rsidR="002345BC" w:rsidRPr="003973BA" w:rsidRDefault="002345BC" w:rsidP="00A57E91">
      <w:pPr>
        <w:spacing w:after="0" w:line="276" w:lineRule="auto"/>
        <w:contextualSpacing/>
        <w:rPr>
          <w:rFonts w:ascii="Verdana" w:hAnsi="Verdana"/>
          <w:sz w:val="20"/>
        </w:rPr>
      </w:pPr>
    </w:p>
    <w:p w14:paraId="114FDC0D" w14:textId="77777777" w:rsidR="00224616" w:rsidRPr="003973BA" w:rsidRDefault="00224616">
      <w:pPr>
        <w:spacing w:after="0" w:line="276" w:lineRule="auto"/>
        <w:contextualSpacing/>
        <w:rPr>
          <w:rFonts w:ascii="Verdana" w:hAnsi="Verdana"/>
          <w:sz w:val="20"/>
        </w:rPr>
      </w:pPr>
      <w:r w:rsidRPr="003973BA">
        <w:rPr>
          <w:rFonts w:ascii="Verdana" w:hAnsi="Verdana"/>
          <w:sz w:val="20"/>
        </w:rPr>
        <w:t>DP = número de Dias Úteis entre a primeira Data de Integralização ou a data de pagamento da Remuneração das Debêntures imediatamente anterior, conforme o caso, e a data atual, sendo “DP” um número inteiro.</w:t>
      </w:r>
    </w:p>
    <w:p w14:paraId="3FB9A2AF" w14:textId="77777777" w:rsidR="005A3E61" w:rsidRPr="003973BA" w:rsidRDefault="005A3E61">
      <w:pPr>
        <w:spacing w:after="0" w:line="276" w:lineRule="auto"/>
        <w:contextualSpacing/>
        <w:rPr>
          <w:rFonts w:ascii="Verdana" w:hAnsi="Verdana"/>
          <w:sz w:val="20"/>
        </w:rPr>
      </w:pPr>
    </w:p>
    <w:p w14:paraId="4FA2E3BF" w14:textId="77777777" w:rsidR="00422186" w:rsidRPr="003973BA" w:rsidRDefault="00422186">
      <w:pPr>
        <w:spacing w:after="0" w:line="276" w:lineRule="auto"/>
        <w:contextualSpacing/>
        <w:rPr>
          <w:rFonts w:ascii="Verdana" w:hAnsi="Verdana"/>
          <w:sz w:val="20"/>
        </w:rPr>
      </w:pPr>
      <w:r w:rsidRPr="003973BA">
        <w:rPr>
          <w:rFonts w:ascii="Verdana" w:hAnsi="Verdana"/>
          <w:sz w:val="20"/>
        </w:rPr>
        <w:t>Observações:</w:t>
      </w:r>
    </w:p>
    <w:p w14:paraId="3707FDDD" w14:textId="77777777" w:rsidR="00422186" w:rsidRPr="003973BA" w:rsidRDefault="00422186">
      <w:pPr>
        <w:spacing w:after="0" w:line="276" w:lineRule="auto"/>
        <w:contextualSpacing/>
        <w:rPr>
          <w:rFonts w:ascii="Verdana" w:hAnsi="Verdana"/>
          <w:sz w:val="20"/>
        </w:rPr>
      </w:pPr>
    </w:p>
    <w:p w14:paraId="48A2DB34" w14:textId="77777777" w:rsidR="00422AF2" w:rsidRPr="003973BA" w:rsidRDefault="00422AF2" w:rsidP="00EC43BB">
      <w:pPr>
        <w:pStyle w:val="ListParagraph"/>
        <w:numPr>
          <w:ilvl w:val="0"/>
          <w:numId w:val="68"/>
        </w:numPr>
        <w:spacing w:after="0" w:line="276" w:lineRule="auto"/>
        <w:ind w:left="0" w:firstLine="0"/>
        <w:rPr>
          <w:rFonts w:ascii="Verdana" w:hAnsi="Verdana"/>
          <w:sz w:val="20"/>
        </w:rPr>
      </w:pPr>
      <w:r w:rsidRPr="003973BA">
        <w:rPr>
          <w:rFonts w:ascii="Verdana" w:hAnsi="Verdana"/>
          <w:sz w:val="20"/>
        </w:rPr>
        <w:t>A Taxa DI deverá ser utilizada considerando idêntico número de casas decimais divulgado pela B3;</w:t>
      </w:r>
    </w:p>
    <w:p w14:paraId="2AC04484" w14:textId="77777777" w:rsidR="00422AF2" w:rsidRPr="003973BA" w:rsidRDefault="00422AF2">
      <w:pPr>
        <w:pStyle w:val="ListParagraph"/>
        <w:spacing w:after="0" w:line="276" w:lineRule="auto"/>
        <w:ind w:left="0"/>
        <w:rPr>
          <w:rFonts w:ascii="Verdana" w:hAnsi="Verdana"/>
          <w:sz w:val="20"/>
        </w:rPr>
      </w:pPr>
    </w:p>
    <w:p w14:paraId="2D1141A3" w14:textId="77777777" w:rsidR="00422AF2" w:rsidRPr="003973BA" w:rsidRDefault="00422AF2" w:rsidP="00EC43BB">
      <w:pPr>
        <w:pStyle w:val="ListParagraph"/>
        <w:numPr>
          <w:ilvl w:val="0"/>
          <w:numId w:val="68"/>
        </w:numPr>
        <w:spacing w:after="0" w:line="276" w:lineRule="auto"/>
        <w:ind w:left="0" w:firstLine="0"/>
        <w:rPr>
          <w:rFonts w:ascii="Verdana" w:hAnsi="Verdana"/>
          <w:sz w:val="20"/>
        </w:rPr>
      </w:pPr>
      <w:r w:rsidRPr="003973BA">
        <w:rPr>
          <w:rFonts w:ascii="Verdana" w:hAnsi="Verdana"/>
          <w:sz w:val="20"/>
        </w:rPr>
        <w:t>O fator resultante da expressão (1 + TDIk) é considerado com 16 (dezesseis) casas decimais, sem arredondamento assim como seu produtório;</w:t>
      </w:r>
    </w:p>
    <w:p w14:paraId="0A0FE136" w14:textId="77777777" w:rsidR="00422AF2" w:rsidRPr="003973BA" w:rsidRDefault="00422AF2">
      <w:pPr>
        <w:pStyle w:val="ListParagraph"/>
        <w:spacing w:after="0" w:line="276" w:lineRule="auto"/>
        <w:ind w:left="0"/>
        <w:rPr>
          <w:rFonts w:ascii="Verdana" w:hAnsi="Verdana"/>
          <w:sz w:val="20"/>
        </w:rPr>
      </w:pPr>
    </w:p>
    <w:p w14:paraId="1E3F83AD" w14:textId="77777777" w:rsidR="00422AF2" w:rsidRPr="003973BA" w:rsidRDefault="00422AF2" w:rsidP="00EC43BB">
      <w:pPr>
        <w:pStyle w:val="ListParagraph"/>
        <w:numPr>
          <w:ilvl w:val="0"/>
          <w:numId w:val="68"/>
        </w:numPr>
        <w:spacing w:after="0" w:line="276" w:lineRule="auto"/>
        <w:ind w:left="0" w:firstLine="0"/>
        <w:rPr>
          <w:rFonts w:ascii="Verdana" w:hAnsi="Verdana"/>
          <w:sz w:val="20"/>
        </w:rPr>
      </w:pPr>
      <w:r w:rsidRPr="003973BA">
        <w:rPr>
          <w:rFonts w:ascii="Verdana" w:hAnsi="Verdana"/>
          <w:sz w:val="20"/>
        </w:rPr>
        <w:t>Efetua-se o produtório dos fatores diários (1 + TDI</w:t>
      </w:r>
      <w:r w:rsidRPr="003973BA">
        <w:rPr>
          <w:rFonts w:ascii="Verdana" w:hAnsi="Verdana"/>
          <w:sz w:val="20"/>
          <w:vertAlign w:val="subscript"/>
        </w:rPr>
        <w:t>k</w:t>
      </w:r>
      <w:r w:rsidRPr="003973BA">
        <w:rPr>
          <w:rFonts w:ascii="Verdana" w:hAnsi="Verdana"/>
          <w:sz w:val="20"/>
        </w:rPr>
        <w:t>), sendo que a cada fator diário acumulado, trunca-se o resultado com 16 (dezesseis) casas decimais, aplicando-se o próximo fator diário, e assim por diante até o último considerado;</w:t>
      </w:r>
    </w:p>
    <w:p w14:paraId="05AB3A06" w14:textId="77777777" w:rsidR="00422AF2" w:rsidRPr="003973BA" w:rsidRDefault="00422AF2">
      <w:pPr>
        <w:pStyle w:val="ListParagraph"/>
        <w:spacing w:after="0" w:line="276" w:lineRule="auto"/>
        <w:rPr>
          <w:rFonts w:ascii="Verdana" w:hAnsi="Verdana"/>
          <w:sz w:val="20"/>
        </w:rPr>
      </w:pPr>
    </w:p>
    <w:p w14:paraId="14DDB82C" w14:textId="5A3DD59A" w:rsidR="00422AF2" w:rsidRPr="003973BA" w:rsidRDefault="00422AF2" w:rsidP="00EC43BB">
      <w:pPr>
        <w:pStyle w:val="ListParagraph"/>
        <w:numPr>
          <w:ilvl w:val="0"/>
          <w:numId w:val="68"/>
        </w:numPr>
        <w:spacing w:after="0" w:line="276" w:lineRule="auto"/>
        <w:ind w:left="0" w:firstLine="0"/>
        <w:rPr>
          <w:rFonts w:ascii="Verdana" w:hAnsi="Verdana"/>
          <w:sz w:val="20"/>
        </w:rPr>
      </w:pPr>
      <w:r w:rsidRPr="003973BA">
        <w:rPr>
          <w:rFonts w:ascii="Verdana" w:hAnsi="Verdana"/>
          <w:sz w:val="20"/>
        </w:rPr>
        <w:t>Uma vez os fatores estando acumulados, considera-se o fator resultante “Fator DI” com 8 (oito) casas decimais, com arredondamento;</w:t>
      </w:r>
      <w:r w:rsidR="003465FE">
        <w:rPr>
          <w:rFonts w:ascii="Verdana" w:hAnsi="Verdana"/>
          <w:sz w:val="20"/>
        </w:rPr>
        <w:t xml:space="preserve"> e</w:t>
      </w:r>
    </w:p>
    <w:p w14:paraId="18EF281C" w14:textId="77777777" w:rsidR="00422AF2" w:rsidRPr="003973BA" w:rsidRDefault="00422AF2">
      <w:pPr>
        <w:spacing w:after="0" w:line="276" w:lineRule="auto"/>
        <w:rPr>
          <w:rFonts w:ascii="Verdana" w:hAnsi="Verdana"/>
          <w:sz w:val="20"/>
        </w:rPr>
      </w:pPr>
    </w:p>
    <w:p w14:paraId="29E26F86" w14:textId="6D9C0697" w:rsidR="00422AF2" w:rsidRPr="003973BA" w:rsidRDefault="00422AF2" w:rsidP="00EC43BB">
      <w:pPr>
        <w:pStyle w:val="ListParagraph"/>
        <w:numPr>
          <w:ilvl w:val="0"/>
          <w:numId w:val="68"/>
        </w:numPr>
        <w:spacing w:after="0" w:line="276" w:lineRule="auto"/>
        <w:ind w:left="0" w:firstLine="0"/>
        <w:rPr>
          <w:rFonts w:ascii="Verdana" w:hAnsi="Verdana"/>
          <w:sz w:val="20"/>
        </w:rPr>
      </w:pPr>
      <w:r w:rsidRPr="003973BA">
        <w:rPr>
          <w:rFonts w:ascii="Verdana" w:hAnsi="Verdana"/>
          <w:sz w:val="20"/>
        </w:rPr>
        <w:t>O fator resultante da expressão (Fator DI x Fator Spread) deve ser considerado com 9 (nove) casas decimais, com arredondamento</w:t>
      </w:r>
      <w:r w:rsidR="003465FE">
        <w:rPr>
          <w:rFonts w:ascii="Verdana" w:hAnsi="Verdana"/>
          <w:sz w:val="20"/>
        </w:rPr>
        <w:t>.</w:t>
      </w:r>
    </w:p>
    <w:p w14:paraId="6EDD27BE" w14:textId="77777777" w:rsidR="006B4D3A" w:rsidRPr="003973BA" w:rsidRDefault="006B4D3A">
      <w:pPr>
        <w:spacing w:after="0" w:line="276" w:lineRule="auto"/>
        <w:contextualSpacing/>
        <w:rPr>
          <w:rFonts w:ascii="Verdana" w:hAnsi="Verdana"/>
          <w:sz w:val="20"/>
        </w:rPr>
      </w:pPr>
    </w:p>
    <w:p w14:paraId="16323A4A" w14:textId="4C35E7E0" w:rsidR="00344ED5" w:rsidRPr="003973BA" w:rsidRDefault="00344ED5" w:rsidP="00EC43BB">
      <w:pPr>
        <w:pStyle w:val="ListParagraph"/>
        <w:numPr>
          <w:ilvl w:val="2"/>
          <w:numId w:val="48"/>
        </w:numPr>
        <w:spacing w:after="0" w:line="276" w:lineRule="auto"/>
        <w:ind w:left="0" w:firstLine="0"/>
        <w:rPr>
          <w:rFonts w:ascii="Verdana" w:hAnsi="Verdana"/>
          <w:sz w:val="20"/>
        </w:rPr>
      </w:pPr>
      <w:r w:rsidRPr="00545078">
        <w:rPr>
          <w:rFonts w:ascii="Verdana" w:hAnsi="Verdana"/>
          <w:sz w:val="20"/>
        </w:rPr>
        <w:t>Define-se período de capitalização (“</w:t>
      </w:r>
      <w:r w:rsidRPr="00E32E0B">
        <w:rPr>
          <w:rFonts w:ascii="Verdana" w:hAnsi="Verdana"/>
          <w:sz w:val="20"/>
          <w:u w:val="single"/>
        </w:rPr>
        <w:t>Período de Capitalização</w:t>
      </w:r>
      <w:r w:rsidRPr="00545078">
        <w:rPr>
          <w:rFonts w:ascii="Verdana" w:hAnsi="Verdana"/>
          <w:sz w:val="20"/>
        </w:rPr>
        <w:t>”) como sendo o inter</w:t>
      </w:r>
      <w:r>
        <w:rPr>
          <w:rFonts w:ascii="Verdana" w:hAnsi="Verdana"/>
          <w:sz w:val="20"/>
        </w:rPr>
        <w:t>valo de tempo que se inicia na p</w:t>
      </w:r>
      <w:r w:rsidRPr="00545078">
        <w:rPr>
          <w:rFonts w:ascii="Verdana" w:hAnsi="Verdana"/>
          <w:sz w:val="20"/>
        </w:rPr>
        <w:t>rimeira Data de Integralização, no caso do primeiro Período de Capitalização, ou na data de pagamento da Remuneração imediatamente anterior, no caso dos demais Períodos de Capitalização, e termina na data prevista para o pagamento da Remuneração correspondente ao período em questão. Cada Período de Capitalização sucede o anterior sem solução de continuidade, até a respectiva Data de Vencimento.</w:t>
      </w:r>
    </w:p>
    <w:p w14:paraId="73E43E2D" w14:textId="77777777" w:rsidR="00344ED5" w:rsidRPr="00EC43BB" w:rsidRDefault="00344ED5" w:rsidP="00EC43BB">
      <w:pPr>
        <w:spacing w:after="0" w:line="276" w:lineRule="auto"/>
        <w:rPr>
          <w:rFonts w:ascii="Verdana" w:hAnsi="Verdana" w:cs="Tahoma"/>
          <w:spacing w:val="2"/>
          <w:sz w:val="20"/>
        </w:rPr>
      </w:pPr>
    </w:p>
    <w:p w14:paraId="354A897A" w14:textId="04A2C821" w:rsidR="00BC5713" w:rsidRPr="003973BA" w:rsidRDefault="00BC5713" w:rsidP="00A57E91">
      <w:pPr>
        <w:pStyle w:val="ListParagraph"/>
        <w:numPr>
          <w:ilvl w:val="2"/>
          <w:numId w:val="48"/>
        </w:numPr>
        <w:spacing w:after="0" w:line="276" w:lineRule="auto"/>
        <w:ind w:left="0" w:firstLine="0"/>
        <w:rPr>
          <w:rFonts w:ascii="Verdana" w:hAnsi="Verdana" w:cs="Tahoma"/>
          <w:spacing w:val="2"/>
          <w:sz w:val="20"/>
        </w:rPr>
      </w:pPr>
      <w:r w:rsidRPr="003973BA">
        <w:rPr>
          <w:rFonts w:ascii="Verdana" w:hAnsi="Verdana" w:cs="Tahoma"/>
          <w:spacing w:val="2"/>
          <w:sz w:val="20"/>
        </w:rPr>
        <w:t xml:space="preserve">No caso de indisponibilidade temporária da Taxa DI quando do pagamento de qualquer obrigação pecuniária prevista nesta Escritura, será utilizada na apuração de "TDIk" a última </w:t>
      </w:r>
      <w:r w:rsidRPr="003973BA">
        <w:rPr>
          <w:rFonts w:ascii="Verdana" w:hAnsi="Verdana"/>
          <w:sz w:val="20"/>
        </w:rPr>
        <w:t>Taxa</w:t>
      </w:r>
      <w:r w:rsidRPr="003973BA">
        <w:rPr>
          <w:rFonts w:ascii="Verdana" w:hAnsi="Verdana" w:cs="Tahoma"/>
          <w:spacing w:val="2"/>
          <w:sz w:val="20"/>
        </w:rPr>
        <w:t xml:space="preserve"> DI disponível naquela data, não sendo devidas quaisquer compensações financeiras, tanto por parte da Emissora quanto pelos Debenturistas, quando da divulgação posterior da Taxa DI aplicável.</w:t>
      </w:r>
    </w:p>
    <w:p w14:paraId="0788E511" w14:textId="77777777" w:rsidR="00BC5713" w:rsidRPr="003973BA" w:rsidRDefault="00BC5713">
      <w:pPr>
        <w:spacing w:after="0" w:line="276" w:lineRule="auto"/>
        <w:contextualSpacing/>
        <w:rPr>
          <w:rFonts w:ascii="Verdana" w:hAnsi="Verdana" w:cs="Tahoma"/>
          <w:spacing w:val="2"/>
          <w:sz w:val="20"/>
        </w:rPr>
      </w:pPr>
    </w:p>
    <w:p w14:paraId="29C86530" w14:textId="77777777" w:rsidR="00BC5713" w:rsidRPr="003973BA" w:rsidRDefault="00BC5713" w:rsidP="00EC43BB">
      <w:pPr>
        <w:pStyle w:val="ListParagraph"/>
        <w:numPr>
          <w:ilvl w:val="2"/>
          <w:numId w:val="48"/>
        </w:numPr>
        <w:spacing w:after="0" w:line="276" w:lineRule="auto"/>
        <w:ind w:left="0" w:firstLine="0"/>
        <w:rPr>
          <w:rFonts w:ascii="Verdana" w:hAnsi="Verdana" w:cs="Tahoma"/>
          <w:spacing w:val="2"/>
          <w:sz w:val="20"/>
        </w:rPr>
      </w:pPr>
      <w:r w:rsidRPr="003973BA">
        <w:rPr>
          <w:rFonts w:ascii="Verdana" w:hAnsi="Verdana" w:cs="Tahoma"/>
          <w:spacing w:val="2"/>
          <w:sz w:val="20"/>
        </w:rPr>
        <w:t>Na ausência de apuração, divulgação ou limitação da utilização ou extinção da Taxa DI por prazo superior a 10 (dez) Dias Úteis contados da data esperada para apuração ou divulgação (“</w:t>
      </w:r>
      <w:r w:rsidRPr="003973BA">
        <w:rPr>
          <w:rFonts w:ascii="Verdana" w:hAnsi="Verdana" w:cs="Tahoma"/>
          <w:spacing w:val="2"/>
          <w:sz w:val="20"/>
          <w:u w:val="single"/>
        </w:rPr>
        <w:t>Período de Ausência de Taxa DI</w:t>
      </w:r>
      <w:r w:rsidRPr="003973BA">
        <w:rPr>
          <w:rFonts w:ascii="Verdana" w:hAnsi="Verdana" w:cs="Tahoma"/>
          <w:spacing w:val="2"/>
          <w:sz w:val="20"/>
        </w:rPr>
        <w:t xml:space="preserve">”) ou, ainda, na hipótese de extinção ou inaplicabilidade por disposição legal ou determinação judicial da Taxa DI, o Agente Fiduciário deverá convocar Assembleia Geral, na forma e nos prazos </w:t>
      </w:r>
      <w:r w:rsidRPr="003973BA">
        <w:rPr>
          <w:rFonts w:ascii="Verdana" w:hAnsi="Verdana" w:cs="Tahoma"/>
          <w:spacing w:val="2"/>
          <w:sz w:val="20"/>
        </w:rPr>
        <w:lastRenderedPageBreak/>
        <w:t>estipulados nesta Escritura, para definir, de comum acordo com a Emissora, observada a regulamentação aplicável, o novo parâmetro a ser aplicado, o qual deverá refletir parâmetros utilizados em operações similares existentes à época (“</w:t>
      </w:r>
      <w:r w:rsidRPr="003973BA">
        <w:rPr>
          <w:rFonts w:ascii="Verdana" w:hAnsi="Verdana" w:cs="Tahoma"/>
          <w:spacing w:val="2"/>
          <w:sz w:val="20"/>
          <w:u w:val="single"/>
        </w:rPr>
        <w:t>Taxa Substitutiva</w:t>
      </w:r>
      <w:r w:rsidRPr="003973BA">
        <w:rPr>
          <w:rFonts w:ascii="Verdana" w:hAnsi="Verdana" w:cs="Tahoma"/>
          <w:spacing w:val="2"/>
          <w:sz w:val="20"/>
        </w:rPr>
        <w:t>”). A Assembleia Geral será realizada no prazo máximo de 30 (trinta) dias contados do último dia do Período de Ausência da Taxa DI ou da extinção ou inaplicabilidade por imposição legal ou judicial da Taxa DI, o que ocorrer primeiro. Até a deliberação da Taxa Substitutiva, será utilizada, para o cálculo do valor de quaisquer obrigações pecuniárias previstas nesta Escritura, e para cada dia do período em que ocorra a ausência de taxas, a fórmula estabelecida na Cláusula 4.3.10 acima, e para a apuração de "TDIk", será utilizada a última Taxa DI divulgada oficialmente, não sendo devidas quaisquer compensações entre a Emissora e os Debenturistas, quando da deliberação do novo parâmetro de Remuneração.</w:t>
      </w:r>
    </w:p>
    <w:p w14:paraId="07DEBC21" w14:textId="77777777" w:rsidR="00BC5713" w:rsidRPr="003973BA" w:rsidRDefault="00BC5713">
      <w:pPr>
        <w:spacing w:after="0" w:line="276" w:lineRule="auto"/>
        <w:contextualSpacing/>
        <w:rPr>
          <w:rFonts w:ascii="Verdana" w:hAnsi="Verdana" w:cs="Tahoma"/>
          <w:spacing w:val="2"/>
          <w:sz w:val="20"/>
        </w:rPr>
      </w:pPr>
    </w:p>
    <w:p w14:paraId="06E401BA" w14:textId="77777777" w:rsidR="00BC5713" w:rsidRPr="003973BA" w:rsidRDefault="00BC5713" w:rsidP="00EC43BB">
      <w:pPr>
        <w:pStyle w:val="ListParagraph"/>
        <w:numPr>
          <w:ilvl w:val="2"/>
          <w:numId w:val="48"/>
        </w:numPr>
        <w:spacing w:after="0" w:line="276" w:lineRule="auto"/>
        <w:ind w:left="0" w:firstLine="0"/>
        <w:rPr>
          <w:rFonts w:ascii="Verdana" w:hAnsi="Verdana" w:cs="Tahoma"/>
          <w:spacing w:val="2"/>
          <w:sz w:val="20"/>
        </w:rPr>
      </w:pPr>
      <w:r w:rsidRPr="003973BA">
        <w:rPr>
          <w:rFonts w:ascii="Verdana" w:hAnsi="Verdana" w:cs="Tahoma"/>
          <w:spacing w:val="2"/>
          <w:sz w:val="20"/>
        </w:rPr>
        <w:t>Caso a Taxa DI venha a ser divulgada antes da realização da Assembleia Geral, esta não será mais realizada e a Taxa DI, a partir da data de sua validade, voltará a ser utilizada para o cálculo da Remuneração.</w:t>
      </w:r>
    </w:p>
    <w:p w14:paraId="7422F7D6" w14:textId="77777777" w:rsidR="00BC5713" w:rsidRPr="003973BA" w:rsidRDefault="00BC5713">
      <w:pPr>
        <w:spacing w:after="0" w:line="276" w:lineRule="auto"/>
        <w:contextualSpacing/>
        <w:rPr>
          <w:rFonts w:ascii="Verdana" w:hAnsi="Verdana" w:cs="Tahoma"/>
          <w:spacing w:val="2"/>
          <w:sz w:val="20"/>
        </w:rPr>
      </w:pPr>
    </w:p>
    <w:p w14:paraId="7C8AC094" w14:textId="77777777" w:rsidR="00BC5713" w:rsidRPr="003973BA" w:rsidRDefault="00BC5713" w:rsidP="00EC43BB">
      <w:pPr>
        <w:pStyle w:val="ListParagraph"/>
        <w:numPr>
          <w:ilvl w:val="2"/>
          <w:numId w:val="48"/>
        </w:numPr>
        <w:spacing w:after="0" w:line="276" w:lineRule="auto"/>
        <w:ind w:left="0" w:firstLine="0"/>
        <w:rPr>
          <w:rFonts w:ascii="Verdana" w:hAnsi="Verdana" w:cs="Tahoma"/>
          <w:spacing w:val="2"/>
          <w:sz w:val="20"/>
        </w:rPr>
      </w:pPr>
      <w:r w:rsidRPr="003973BA">
        <w:rPr>
          <w:rFonts w:ascii="Verdana" w:hAnsi="Verdana" w:cs="Tahoma"/>
          <w:spacing w:val="2"/>
          <w:sz w:val="20"/>
        </w:rPr>
        <w:t xml:space="preserve">Caso não haja acordo sobre a Taxa Substitutiva entre a Emissora e Debenturistas representando, no mínimo, </w:t>
      </w:r>
      <w:r w:rsidR="002C6E7D">
        <w:rPr>
          <w:rFonts w:ascii="Verdana" w:hAnsi="Verdana" w:cs="Tahoma"/>
          <w:spacing w:val="2"/>
          <w:sz w:val="20"/>
        </w:rPr>
        <w:t>2/3</w:t>
      </w:r>
      <w:r w:rsidR="00CA6324" w:rsidRPr="003973BA">
        <w:rPr>
          <w:rFonts w:ascii="Verdana" w:hAnsi="Verdana" w:cs="Tahoma"/>
          <w:spacing w:val="2"/>
          <w:sz w:val="20"/>
        </w:rPr>
        <w:t xml:space="preserve"> (</w:t>
      </w:r>
      <w:r w:rsidR="002C6E7D">
        <w:rPr>
          <w:rFonts w:ascii="Verdana" w:hAnsi="Verdana" w:cs="Tahoma"/>
          <w:spacing w:val="2"/>
          <w:sz w:val="20"/>
        </w:rPr>
        <w:t>dois terços</w:t>
      </w:r>
      <w:r w:rsidR="00CA6324" w:rsidRPr="003973BA">
        <w:rPr>
          <w:rFonts w:ascii="Verdana" w:hAnsi="Verdana" w:cs="Tahoma"/>
          <w:spacing w:val="2"/>
          <w:sz w:val="20"/>
        </w:rPr>
        <w:t xml:space="preserve">) </w:t>
      </w:r>
      <w:r w:rsidRPr="003973BA">
        <w:rPr>
          <w:rFonts w:ascii="Verdana" w:hAnsi="Verdana" w:cs="Tahoma"/>
          <w:spacing w:val="2"/>
          <w:sz w:val="20"/>
        </w:rPr>
        <w:t>das Debêntures em Circulação</w:t>
      </w:r>
      <w:r w:rsidR="00422AF2" w:rsidRPr="003973BA">
        <w:rPr>
          <w:rFonts w:ascii="Verdana" w:hAnsi="Verdana" w:cs="Tahoma"/>
          <w:spacing w:val="2"/>
          <w:sz w:val="20"/>
        </w:rPr>
        <w:t xml:space="preserve"> (conforme abaixo definido)</w:t>
      </w:r>
      <w:r w:rsidRPr="003973BA">
        <w:rPr>
          <w:rFonts w:ascii="Verdana" w:hAnsi="Verdana" w:cs="Tahoma"/>
          <w:spacing w:val="2"/>
          <w:sz w:val="20"/>
        </w:rPr>
        <w:t>, a Emissora deverá resgatar antecipadamente e, consequentemente, cancelar antecipadamente a totalidade das Debêntures, sem realizar o pagamento de multa ou prêmio de qualquer natureza, no prazo de 30 (trinta) dias contados da data da realização da Assembleia Geral.</w:t>
      </w:r>
      <w:r w:rsidR="00D67712">
        <w:rPr>
          <w:rFonts w:ascii="Verdana" w:hAnsi="Verdana" w:cs="Tahoma"/>
          <w:spacing w:val="2"/>
          <w:sz w:val="20"/>
        </w:rPr>
        <w:t xml:space="preserve"> </w:t>
      </w:r>
    </w:p>
    <w:p w14:paraId="720AE712" w14:textId="77777777" w:rsidR="00B87734" w:rsidRPr="003973BA" w:rsidRDefault="00B87734">
      <w:pPr>
        <w:pStyle w:val="ListParagraph"/>
        <w:spacing w:after="0" w:line="276" w:lineRule="auto"/>
        <w:ind w:left="0"/>
        <w:rPr>
          <w:rFonts w:ascii="Verdana" w:hAnsi="Verdana" w:cs="Tahoma"/>
          <w:spacing w:val="2"/>
          <w:sz w:val="20"/>
        </w:rPr>
      </w:pPr>
    </w:p>
    <w:p w14:paraId="274FA0BE" w14:textId="77777777" w:rsidR="00BC5713" w:rsidRPr="003973BA" w:rsidRDefault="00BC5713" w:rsidP="00EC43BB">
      <w:pPr>
        <w:pStyle w:val="ListParagraph"/>
        <w:numPr>
          <w:ilvl w:val="2"/>
          <w:numId w:val="48"/>
        </w:numPr>
        <w:spacing w:after="0" w:line="276" w:lineRule="auto"/>
        <w:ind w:left="0" w:firstLine="0"/>
        <w:rPr>
          <w:rFonts w:ascii="Verdana" w:hAnsi="Verdana" w:cs="Tahoma"/>
          <w:spacing w:val="2"/>
          <w:sz w:val="20"/>
        </w:rPr>
      </w:pPr>
      <w:r w:rsidRPr="003973BA">
        <w:rPr>
          <w:rFonts w:ascii="Verdana" w:hAnsi="Verdana" w:cs="Tahoma"/>
          <w:spacing w:val="2"/>
          <w:sz w:val="20"/>
        </w:rPr>
        <w:t>No caso previsto na cláusula 4.10.</w:t>
      </w:r>
      <w:r w:rsidR="00422AF2" w:rsidRPr="003973BA">
        <w:rPr>
          <w:rFonts w:ascii="Verdana" w:hAnsi="Verdana" w:cs="Tahoma"/>
          <w:spacing w:val="2"/>
          <w:sz w:val="20"/>
        </w:rPr>
        <w:t xml:space="preserve">6 </w:t>
      </w:r>
      <w:r w:rsidRPr="003973BA">
        <w:rPr>
          <w:rFonts w:ascii="Verdana" w:hAnsi="Verdana" w:cs="Tahoma"/>
          <w:spacing w:val="2"/>
          <w:sz w:val="20"/>
        </w:rPr>
        <w:t>acima, o resgate antecipado das Debêntures será realizado pelo Valor Nominal Unitário</w:t>
      </w:r>
      <w:r w:rsidR="00AA4631" w:rsidRPr="003973BA">
        <w:rPr>
          <w:rFonts w:ascii="Verdana" w:hAnsi="Verdana" w:cs="Tahoma"/>
          <w:spacing w:val="2"/>
          <w:sz w:val="20"/>
        </w:rPr>
        <w:t xml:space="preserve"> ou pelo saldo do Valor Nominal Unitário</w:t>
      </w:r>
      <w:r w:rsidRPr="003973BA">
        <w:rPr>
          <w:rFonts w:ascii="Verdana" w:hAnsi="Verdana" w:cs="Tahoma"/>
          <w:spacing w:val="2"/>
          <w:sz w:val="20"/>
        </w:rPr>
        <w:t>,</w:t>
      </w:r>
      <w:r w:rsidR="00AA4631" w:rsidRPr="003973BA">
        <w:rPr>
          <w:rFonts w:ascii="Verdana" w:hAnsi="Verdana" w:cs="Tahoma"/>
          <w:spacing w:val="2"/>
          <w:sz w:val="20"/>
        </w:rPr>
        <w:t xml:space="preserve"> conforme o caso,</w:t>
      </w:r>
      <w:r w:rsidRPr="003973BA">
        <w:rPr>
          <w:rFonts w:ascii="Verdana" w:hAnsi="Verdana" w:cs="Tahoma"/>
          <w:spacing w:val="2"/>
          <w:sz w:val="20"/>
        </w:rPr>
        <w:t xml:space="preserve"> acrescido da Remuneração, calculada </w:t>
      </w:r>
      <w:r w:rsidRPr="003973BA">
        <w:rPr>
          <w:rFonts w:ascii="Verdana" w:hAnsi="Verdana" w:cs="Tahoma"/>
          <w:i/>
          <w:spacing w:val="2"/>
          <w:sz w:val="20"/>
        </w:rPr>
        <w:t>pro rata temporis</w:t>
      </w:r>
      <w:r w:rsidRPr="003973BA">
        <w:rPr>
          <w:rFonts w:ascii="Verdana" w:hAnsi="Verdana" w:cs="Tahoma"/>
          <w:spacing w:val="2"/>
          <w:sz w:val="20"/>
        </w:rPr>
        <w:t xml:space="preserve">, </w:t>
      </w:r>
      <w:r w:rsidRPr="003973BA">
        <w:rPr>
          <w:rFonts w:ascii="Verdana" w:hAnsi="Verdana"/>
          <w:sz w:val="20"/>
        </w:rPr>
        <w:t xml:space="preserve">a partir da </w:t>
      </w:r>
      <w:r w:rsidR="007B51C2">
        <w:rPr>
          <w:rFonts w:ascii="Verdana" w:hAnsi="Verdana"/>
          <w:sz w:val="20"/>
        </w:rPr>
        <w:t xml:space="preserve">primeira </w:t>
      </w:r>
      <w:r w:rsidRPr="003973BA">
        <w:rPr>
          <w:rFonts w:ascii="Verdana" w:hAnsi="Verdana"/>
          <w:sz w:val="20"/>
        </w:rPr>
        <w:t>Data de Integralização ou da última data de pagamento da Remuneração, conforme o caso, até a data do efetivo resgate das Debêntures</w:t>
      </w:r>
      <w:r w:rsidR="00AA4631" w:rsidRPr="003973BA">
        <w:rPr>
          <w:rFonts w:ascii="Verdana" w:hAnsi="Verdana"/>
          <w:sz w:val="20"/>
        </w:rPr>
        <w:t xml:space="preserve"> </w:t>
      </w:r>
      <w:r w:rsidRPr="003973BA">
        <w:rPr>
          <w:rFonts w:ascii="Verdana" w:hAnsi="Verdana"/>
          <w:sz w:val="20"/>
        </w:rPr>
        <w:t>(exclusive)</w:t>
      </w:r>
      <w:r w:rsidRPr="003973BA">
        <w:rPr>
          <w:rFonts w:ascii="Verdana" w:hAnsi="Verdana" w:cs="Tahoma"/>
          <w:spacing w:val="2"/>
          <w:sz w:val="20"/>
        </w:rPr>
        <w:t xml:space="preserve">. </w:t>
      </w:r>
      <w:r w:rsidR="00A43027" w:rsidRPr="003973BA">
        <w:rPr>
          <w:rFonts w:ascii="Verdana" w:hAnsi="Verdana" w:cs="Tahoma"/>
          <w:spacing w:val="2"/>
          <w:sz w:val="20"/>
        </w:rPr>
        <w:t xml:space="preserve">Nesse caso, </w:t>
      </w:r>
      <w:r w:rsidRPr="003973BA">
        <w:rPr>
          <w:rFonts w:ascii="Verdana" w:hAnsi="Verdana" w:cs="Tahoma"/>
          <w:spacing w:val="2"/>
          <w:sz w:val="20"/>
        </w:rPr>
        <w:t xml:space="preserve">para </w:t>
      </w:r>
      <w:r w:rsidR="00A43027" w:rsidRPr="003973BA">
        <w:rPr>
          <w:rFonts w:ascii="Verdana" w:hAnsi="Verdana" w:cs="Tahoma"/>
          <w:spacing w:val="2"/>
          <w:sz w:val="20"/>
        </w:rPr>
        <w:t xml:space="preserve">o </w:t>
      </w:r>
      <w:r w:rsidRPr="003973BA">
        <w:rPr>
          <w:rFonts w:ascii="Verdana" w:hAnsi="Verdana" w:cs="Tahoma"/>
          <w:spacing w:val="2"/>
          <w:sz w:val="20"/>
        </w:rPr>
        <w:t xml:space="preserve">cálculo </w:t>
      </w:r>
      <w:r w:rsidR="00A43027" w:rsidRPr="003973BA">
        <w:rPr>
          <w:rFonts w:ascii="Verdana" w:hAnsi="Verdana" w:cs="Tahoma"/>
          <w:spacing w:val="2"/>
          <w:sz w:val="20"/>
        </w:rPr>
        <w:t>da Remuneração das</w:t>
      </w:r>
      <w:r w:rsidRPr="003973BA">
        <w:rPr>
          <w:rFonts w:ascii="Verdana" w:hAnsi="Verdana" w:cs="Tahoma"/>
          <w:spacing w:val="2"/>
          <w:sz w:val="20"/>
        </w:rPr>
        <w:t xml:space="preserve"> Debêntures a serem resgatadas e, consequentemente, canceladas, para cada dia do Período de Ausência da Taxa DI</w:t>
      </w:r>
      <w:r w:rsidR="00A43027" w:rsidRPr="003973BA">
        <w:rPr>
          <w:rFonts w:ascii="Verdana" w:hAnsi="Verdana" w:cs="Tahoma"/>
          <w:spacing w:val="2"/>
          <w:sz w:val="20"/>
        </w:rPr>
        <w:t>,</w:t>
      </w:r>
      <w:r w:rsidRPr="003973BA">
        <w:rPr>
          <w:rFonts w:ascii="Verdana" w:hAnsi="Verdana" w:cs="Tahoma"/>
          <w:spacing w:val="2"/>
          <w:sz w:val="20"/>
        </w:rPr>
        <w:t xml:space="preserve"> será utilizada a fórmula estabelecida na Cláusula </w:t>
      </w:r>
      <w:r w:rsidR="00A43027" w:rsidRPr="003973BA">
        <w:rPr>
          <w:rFonts w:ascii="Verdana" w:hAnsi="Verdana" w:cs="Tahoma"/>
          <w:spacing w:val="2"/>
          <w:sz w:val="20"/>
        </w:rPr>
        <w:t>4.10.</w:t>
      </w:r>
      <w:r w:rsidR="00AA4631" w:rsidRPr="003973BA">
        <w:rPr>
          <w:rFonts w:ascii="Verdana" w:hAnsi="Verdana" w:cs="Tahoma"/>
          <w:spacing w:val="2"/>
          <w:sz w:val="20"/>
        </w:rPr>
        <w:t xml:space="preserve">2 </w:t>
      </w:r>
      <w:r w:rsidRPr="003973BA">
        <w:rPr>
          <w:rFonts w:ascii="Verdana" w:hAnsi="Verdana" w:cs="Tahoma"/>
          <w:spacing w:val="2"/>
          <w:sz w:val="20"/>
        </w:rPr>
        <w:t>acima e para a apuração de "TDIk" será utilizada a última Taxa DI divulgada oficialmente.</w:t>
      </w:r>
    </w:p>
    <w:p w14:paraId="34D64E99" w14:textId="77777777" w:rsidR="00FA79BC" w:rsidRPr="003973BA" w:rsidRDefault="00FA79BC">
      <w:pPr>
        <w:pStyle w:val="ListParagraph"/>
        <w:widowControl w:val="0"/>
        <w:tabs>
          <w:tab w:val="left" w:pos="709"/>
          <w:tab w:val="left" w:pos="1560"/>
        </w:tabs>
        <w:autoSpaceDE w:val="0"/>
        <w:autoSpaceDN w:val="0"/>
        <w:adjustRightInd w:val="0"/>
        <w:spacing w:after="0" w:line="276" w:lineRule="auto"/>
        <w:ind w:left="0"/>
        <w:contextualSpacing w:val="0"/>
        <w:rPr>
          <w:rFonts w:ascii="Verdana" w:hAnsi="Verdana" w:cs="Tahoma"/>
          <w:spacing w:val="2"/>
          <w:sz w:val="20"/>
        </w:rPr>
      </w:pPr>
    </w:p>
    <w:p w14:paraId="1C92188E" w14:textId="77777777" w:rsidR="00EC5A8D" w:rsidRPr="003973BA" w:rsidRDefault="00EC5A8D" w:rsidP="00EC43BB">
      <w:pPr>
        <w:pStyle w:val="ListParagraph"/>
        <w:numPr>
          <w:ilvl w:val="0"/>
          <w:numId w:val="13"/>
        </w:numPr>
        <w:spacing w:after="0" w:line="276" w:lineRule="auto"/>
        <w:ind w:left="0" w:firstLine="0"/>
        <w:rPr>
          <w:rFonts w:ascii="Verdana" w:hAnsi="Verdana"/>
          <w:b/>
          <w:sz w:val="20"/>
        </w:rPr>
      </w:pPr>
      <w:r w:rsidRPr="003973BA">
        <w:rPr>
          <w:rFonts w:ascii="Verdana" w:hAnsi="Verdana"/>
          <w:b/>
          <w:sz w:val="20"/>
        </w:rPr>
        <w:t>Pagamento da Remuneração</w:t>
      </w:r>
      <w:r w:rsidR="00945476" w:rsidRPr="003973BA">
        <w:rPr>
          <w:rFonts w:ascii="Verdana" w:hAnsi="Verdana"/>
          <w:b/>
          <w:sz w:val="20"/>
        </w:rPr>
        <w:t xml:space="preserve"> das Debêntures</w:t>
      </w:r>
    </w:p>
    <w:p w14:paraId="2BC4B250" w14:textId="77777777" w:rsidR="0092704D" w:rsidRPr="003973BA" w:rsidRDefault="0092704D">
      <w:pPr>
        <w:pStyle w:val="ListParagraph"/>
        <w:spacing w:after="0" w:line="276" w:lineRule="auto"/>
        <w:ind w:left="0"/>
        <w:rPr>
          <w:rFonts w:ascii="Verdana" w:hAnsi="Verdana"/>
          <w:sz w:val="20"/>
        </w:rPr>
      </w:pPr>
    </w:p>
    <w:p w14:paraId="33F97FC7" w14:textId="3F66B7DB" w:rsidR="00893C78" w:rsidRPr="003973BA" w:rsidRDefault="008A0DCC" w:rsidP="00EC43BB">
      <w:pPr>
        <w:pStyle w:val="ListParagraph"/>
        <w:numPr>
          <w:ilvl w:val="2"/>
          <w:numId w:val="49"/>
        </w:numPr>
        <w:spacing w:after="0" w:line="276" w:lineRule="auto"/>
        <w:ind w:left="0" w:firstLine="0"/>
        <w:rPr>
          <w:rFonts w:ascii="Verdana" w:hAnsi="Verdana"/>
          <w:sz w:val="20"/>
        </w:rPr>
      </w:pPr>
      <w:r w:rsidRPr="003973BA">
        <w:rPr>
          <w:rFonts w:ascii="Verdana" w:hAnsi="Verdana"/>
          <w:sz w:val="20"/>
        </w:rPr>
        <w:t>A</w:t>
      </w:r>
      <w:r w:rsidR="001A5A8C" w:rsidRPr="003973BA">
        <w:rPr>
          <w:rFonts w:ascii="Verdana" w:hAnsi="Verdana"/>
          <w:sz w:val="20"/>
        </w:rPr>
        <w:t xml:space="preserve"> Remuneração </w:t>
      </w:r>
      <w:r w:rsidR="00945476" w:rsidRPr="003973BA">
        <w:rPr>
          <w:rFonts w:ascii="Verdana" w:hAnsi="Verdana"/>
          <w:sz w:val="20"/>
        </w:rPr>
        <w:t xml:space="preserve">será paga </w:t>
      </w:r>
      <w:r w:rsidR="00231439" w:rsidRPr="003973BA">
        <w:rPr>
          <w:rFonts w:ascii="Verdana" w:hAnsi="Verdana"/>
          <w:sz w:val="20"/>
        </w:rPr>
        <w:t>trimestralmente</w:t>
      </w:r>
      <w:r w:rsidR="00893C78" w:rsidRPr="003973BA">
        <w:rPr>
          <w:rFonts w:ascii="Verdana" w:hAnsi="Verdana"/>
          <w:sz w:val="20"/>
        </w:rPr>
        <w:t xml:space="preserve">, a partir da Data de Emissão, sendo o primeiro pagamento devido em </w:t>
      </w:r>
      <w:r w:rsidR="008C2C39">
        <w:rPr>
          <w:rFonts w:ascii="Verdana" w:hAnsi="Verdana"/>
          <w:sz w:val="20"/>
        </w:rPr>
        <w:t>30</w:t>
      </w:r>
      <w:r w:rsidR="00197252" w:rsidRPr="003973BA">
        <w:rPr>
          <w:rFonts w:ascii="Verdana" w:hAnsi="Verdana"/>
          <w:sz w:val="20"/>
        </w:rPr>
        <w:t xml:space="preserve"> </w:t>
      </w:r>
      <w:r w:rsidR="00893C78" w:rsidRPr="003973BA">
        <w:rPr>
          <w:rFonts w:ascii="Verdana" w:hAnsi="Verdana"/>
          <w:sz w:val="20"/>
        </w:rPr>
        <w:t xml:space="preserve">de </w:t>
      </w:r>
      <w:r w:rsidR="008C2C39">
        <w:rPr>
          <w:rFonts w:ascii="Verdana" w:hAnsi="Verdana"/>
          <w:sz w:val="20"/>
        </w:rPr>
        <w:t>novembro</w:t>
      </w:r>
      <w:r w:rsidR="00197252" w:rsidRPr="003973BA">
        <w:rPr>
          <w:rFonts w:ascii="Verdana" w:hAnsi="Verdana"/>
          <w:sz w:val="20"/>
        </w:rPr>
        <w:t xml:space="preserve"> </w:t>
      </w:r>
      <w:r w:rsidR="00893C78" w:rsidRPr="003973BA">
        <w:rPr>
          <w:rFonts w:ascii="Verdana" w:hAnsi="Verdana"/>
          <w:sz w:val="20"/>
        </w:rPr>
        <w:t>de 2019 e os demais conforme</w:t>
      </w:r>
      <w:r w:rsidR="00D578E0">
        <w:rPr>
          <w:rFonts w:ascii="Verdana" w:hAnsi="Verdana"/>
          <w:sz w:val="20"/>
        </w:rPr>
        <w:t xml:space="preserve"> cronograma</w:t>
      </w:r>
      <w:r w:rsidR="00893C78" w:rsidRPr="003973BA">
        <w:rPr>
          <w:rFonts w:ascii="Verdana" w:hAnsi="Verdana"/>
          <w:sz w:val="20"/>
        </w:rPr>
        <w:t xml:space="preserve"> previsto no Anexo I à presente Escritura (“</w:t>
      </w:r>
      <w:r w:rsidR="00893C78" w:rsidRPr="003973BA">
        <w:rPr>
          <w:rFonts w:ascii="Verdana" w:hAnsi="Verdana"/>
          <w:sz w:val="20"/>
          <w:u w:val="single"/>
        </w:rPr>
        <w:t>Datas de Pagamento da Remuneração</w:t>
      </w:r>
      <w:r w:rsidR="00893C78" w:rsidRPr="003973BA">
        <w:rPr>
          <w:rFonts w:ascii="Verdana" w:hAnsi="Verdana"/>
          <w:sz w:val="20"/>
        </w:rPr>
        <w:t>”)</w:t>
      </w:r>
      <w:r w:rsidR="007B51C2" w:rsidRPr="007B51C2">
        <w:rPr>
          <w:rFonts w:ascii="Verdana" w:hAnsi="Verdana"/>
          <w:sz w:val="20"/>
        </w:rPr>
        <w:t>, ressalvados os pagamentos decorrentes da Amortização Extraordinária Facultativa (conforme abaixo definida) e das hipóteses de resgate antecipado e vencimento antecipado previstas nesta Escritura</w:t>
      </w:r>
      <w:r w:rsidR="00893C78" w:rsidRPr="003973BA">
        <w:rPr>
          <w:rFonts w:ascii="Verdana" w:hAnsi="Verdana"/>
          <w:sz w:val="20"/>
        </w:rPr>
        <w:t>.</w:t>
      </w:r>
    </w:p>
    <w:p w14:paraId="05A7D189" w14:textId="6FB837C7" w:rsidR="00945476" w:rsidRPr="003973BA" w:rsidRDefault="00945476">
      <w:pPr>
        <w:pStyle w:val="ListParagraph"/>
        <w:tabs>
          <w:tab w:val="left" w:pos="709"/>
        </w:tabs>
        <w:spacing w:after="0" w:line="276" w:lineRule="auto"/>
        <w:ind w:left="0"/>
        <w:rPr>
          <w:rFonts w:ascii="Verdana" w:hAnsi="Verdana"/>
          <w:sz w:val="20"/>
        </w:rPr>
      </w:pPr>
    </w:p>
    <w:p w14:paraId="121E18E3" w14:textId="77777777" w:rsidR="00EC5A8D" w:rsidRPr="003973BA" w:rsidRDefault="00231439" w:rsidP="00EC43BB">
      <w:pPr>
        <w:pStyle w:val="ListParagraph"/>
        <w:numPr>
          <w:ilvl w:val="2"/>
          <w:numId w:val="49"/>
        </w:numPr>
        <w:spacing w:after="0" w:line="276" w:lineRule="auto"/>
        <w:ind w:left="0" w:firstLine="0"/>
        <w:rPr>
          <w:rFonts w:ascii="Verdana" w:hAnsi="Verdana"/>
          <w:sz w:val="20"/>
        </w:rPr>
      </w:pPr>
      <w:r w:rsidRPr="003973BA">
        <w:rPr>
          <w:rFonts w:ascii="Verdana" w:hAnsi="Verdana"/>
          <w:sz w:val="20"/>
        </w:rPr>
        <w:t>Farão jus ao recebimento de qualquer valor devido aos titulares das Debêntures, nos termos desta Escritura, aqueles que sejam titulares de Debêntures no fechamento do Dia Útil imediatamente anterior à respectiva data de pagamento das Debêntures</w:t>
      </w:r>
      <w:r w:rsidR="001A5A8C" w:rsidRPr="003973BA">
        <w:rPr>
          <w:rFonts w:ascii="Verdana" w:hAnsi="Verdana"/>
          <w:sz w:val="20"/>
        </w:rPr>
        <w:t>.</w:t>
      </w:r>
    </w:p>
    <w:p w14:paraId="27AD8512" w14:textId="77777777" w:rsidR="00E86E9F" w:rsidRPr="003973BA" w:rsidRDefault="00E86E9F">
      <w:pPr>
        <w:pStyle w:val="ListParagraph"/>
        <w:spacing w:after="0" w:line="276" w:lineRule="auto"/>
        <w:ind w:left="0"/>
        <w:rPr>
          <w:rFonts w:ascii="Verdana" w:hAnsi="Verdana"/>
          <w:b/>
          <w:sz w:val="20"/>
        </w:rPr>
      </w:pPr>
    </w:p>
    <w:p w14:paraId="46D6DDC1" w14:textId="77777777" w:rsidR="00A73121" w:rsidRPr="003973BA" w:rsidRDefault="00EC5A8D" w:rsidP="00EC43BB">
      <w:pPr>
        <w:pStyle w:val="ListParagraph"/>
        <w:numPr>
          <w:ilvl w:val="0"/>
          <w:numId w:val="13"/>
        </w:numPr>
        <w:spacing w:after="0" w:line="276" w:lineRule="auto"/>
        <w:ind w:left="0" w:firstLine="0"/>
        <w:rPr>
          <w:rFonts w:ascii="Verdana" w:hAnsi="Verdana"/>
          <w:sz w:val="20"/>
        </w:rPr>
      </w:pPr>
      <w:r w:rsidRPr="003973BA">
        <w:rPr>
          <w:rFonts w:ascii="Verdana" w:hAnsi="Verdana"/>
          <w:b/>
          <w:sz w:val="20"/>
        </w:rPr>
        <w:t>Amortização</w:t>
      </w:r>
      <w:r w:rsidR="00E86E9F" w:rsidRPr="003973BA">
        <w:rPr>
          <w:rFonts w:ascii="Verdana" w:hAnsi="Verdana"/>
          <w:b/>
          <w:sz w:val="20"/>
        </w:rPr>
        <w:t xml:space="preserve"> das Debêntures</w:t>
      </w:r>
    </w:p>
    <w:p w14:paraId="3C060344" w14:textId="633BA992" w:rsidR="000F7F98" w:rsidRPr="003973BA" w:rsidRDefault="000F7F98">
      <w:pPr>
        <w:pStyle w:val="ListParagraph"/>
        <w:spacing w:after="0" w:line="276" w:lineRule="auto"/>
        <w:ind w:left="0"/>
        <w:rPr>
          <w:rFonts w:ascii="Verdana" w:hAnsi="Verdana"/>
          <w:sz w:val="20"/>
        </w:rPr>
      </w:pPr>
    </w:p>
    <w:p w14:paraId="4DB80C7D" w14:textId="36A2EDD8" w:rsidR="000F7F98" w:rsidRPr="00781996" w:rsidRDefault="00EC5A8D" w:rsidP="00EC43BB">
      <w:pPr>
        <w:pStyle w:val="ListParagraph"/>
        <w:numPr>
          <w:ilvl w:val="2"/>
          <w:numId w:val="56"/>
        </w:numPr>
        <w:tabs>
          <w:tab w:val="left" w:pos="851"/>
        </w:tabs>
        <w:spacing w:after="0" w:line="276" w:lineRule="auto"/>
        <w:ind w:left="0" w:firstLine="0"/>
        <w:rPr>
          <w:rFonts w:ascii="Verdana" w:hAnsi="Verdana"/>
          <w:sz w:val="20"/>
        </w:rPr>
      </w:pPr>
      <w:bookmarkStart w:id="2" w:name="_Hlk2946481"/>
      <w:r w:rsidRPr="003973BA">
        <w:rPr>
          <w:rFonts w:ascii="Verdana" w:hAnsi="Verdana"/>
          <w:sz w:val="20"/>
        </w:rPr>
        <w:t>O Valor Nominal Unitário das Debêntures</w:t>
      </w:r>
      <w:r w:rsidR="00E86E9F" w:rsidRPr="003973BA">
        <w:rPr>
          <w:rFonts w:ascii="Verdana" w:hAnsi="Verdana"/>
          <w:sz w:val="20"/>
        </w:rPr>
        <w:t xml:space="preserve"> </w:t>
      </w:r>
      <w:r w:rsidRPr="003973BA">
        <w:rPr>
          <w:rFonts w:ascii="Verdana" w:hAnsi="Verdana"/>
          <w:sz w:val="20"/>
        </w:rPr>
        <w:t>será amortizado</w:t>
      </w:r>
      <w:r w:rsidR="00C75ECD" w:rsidRPr="003973BA">
        <w:rPr>
          <w:rFonts w:ascii="Verdana" w:hAnsi="Verdana"/>
          <w:sz w:val="20"/>
        </w:rPr>
        <w:t xml:space="preserve"> </w:t>
      </w:r>
      <w:r w:rsidR="004040E9" w:rsidRPr="003973BA">
        <w:rPr>
          <w:rFonts w:ascii="Verdana" w:hAnsi="Verdana"/>
          <w:sz w:val="20"/>
        </w:rPr>
        <w:t xml:space="preserve">em </w:t>
      </w:r>
      <w:r w:rsidR="00E84091">
        <w:rPr>
          <w:rFonts w:ascii="Verdana" w:hAnsi="Verdana"/>
          <w:sz w:val="20"/>
        </w:rPr>
        <w:t>16</w:t>
      </w:r>
      <w:r w:rsidR="00E84091" w:rsidRPr="003973BA">
        <w:rPr>
          <w:rFonts w:ascii="Verdana" w:hAnsi="Verdana"/>
          <w:sz w:val="20"/>
        </w:rPr>
        <w:t xml:space="preserve"> (</w:t>
      </w:r>
      <w:r w:rsidR="00E84091">
        <w:rPr>
          <w:rFonts w:ascii="Verdana" w:hAnsi="Verdana"/>
          <w:sz w:val="20"/>
        </w:rPr>
        <w:t>dezesseis</w:t>
      </w:r>
      <w:r w:rsidR="00E84091" w:rsidRPr="003973BA">
        <w:rPr>
          <w:rFonts w:ascii="Verdana" w:hAnsi="Verdana"/>
          <w:sz w:val="20"/>
        </w:rPr>
        <w:t xml:space="preserve">) </w:t>
      </w:r>
      <w:r w:rsidR="004040E9" w:rsidRPr="003973BA">
        <w:rPr>
          <w:rFonts w:ascii="Verdana" w:hAnsi="Verdana"/>
          <w:sz w:val="20"/>
        </w:rPr>
        <w:t xml:space="preserve">parcelas </w:t>
      </w:r>
      <w:r w:rsidR="000A1D93" w:rsidRPr="003973BA">
        <w:rPr>
          <w:rFonts w:ascii="Verdana" w:hAnsi="Verdana"/>
          <w:sz w:val="20"/>
        </w:rPr>
        <w:t xml:space="preserve">trimestrais </w:t>
      </w:r>
      <w:r w:rsidR="004040E9" w:rsidRPr="003973BA">
        <w:rPr>
          <w:rFonts w:ascii="Verdana" w:hAnsi="Verdana"/>
          <w:sz w:val="20"/>
        </w:rPr>
        <w:t xml:space="preserve">e consecutivas, </w:t>
      </w:r>
      <w:r w:rsidR="00BD699D">
        <w:rPr>
          <w:rFonts w:ascii="Verdana" w:hAnsi="Verdana"/>
          <w:sz w:val="20"/>
        </w:rPr>
        <w:t xml:space="preserve">respeitada a carência de 4 (quatro trimestres), </w:t>
      </w:r>
      <w:r w:rsidR="004040E9" w:rsidRPr="003973BA">
        <w:rPr>
          <w:rFonts w:ascii="Verdana" w:hAnsi="Verdana"/>
          <w:sz w:val="20"/>
        </w:rPr>
        <w:t xml:space="preserve">sendo a primeira parcela devida no </w:t>
      </w:r>
      <w:r w:rsidR="008D73E4" w:rsidRPr="00FD716D">
        <w:rPr>
          <w:rFonts w:ascii="Verdana" w:hAnsi="Verdana"/>
          <w:sz w:val="20"/>
        </w:rPr>
        <w:t>1</w:t>
      </w:r>
      <w:r w:rsidR="008D73E4" w:rsidRPr="00214A00">
        <w:rPr>
          <w:rFonts w:ascii="Verdana" w:hAnsi="Verdana"/>
          <w:sz w:val="20"/>
        </w:rPr>
        <w:t>5</w:t>
      </w:r>
      <w:r w:rsidR="008D73E4" w:rsidRPr="00FD716D">
        <w:rPr>
          <w:rFonts w:ascii="Verdana" w:hAnsi="Verdana"/>
          <w:sz w:val="20"/>
        </w:rPr>
        <w:t xml:space="preserve">º </w:t>
      </w:r>
      <w:r w:rsidR="004040E9" w:rsidRPr="00FD716D">
        <w:rPr>
          <w:rFonts w:ascii="Verdana" w:hAnsi="Verdana"/>
          <w:sz w:val="20"/>
        </w:rPr>
        <w:t xml:space="preserve">(décimo </w:t>
      </w:r>
      <w:r w:rsidR="008D73E4" w:rsidRPr="00214A00">
        <w:rPr>
          <w:rFonts w:ascii="Verdana" w:hAnsi="Verdana"/>
          <w:sz w:val="20"/>
        </w:rPr>
        <w:t>quinto</w:t>
      </w:r>
      <w:r w:rsidR="004040E9" w:rsidRPr="00FD716D">
        <w:rPr>
          <w:rFonts w:ascii="Verdana" w:hAnsi="Verdana"/>
          <w:sz w:val="20"/>
        </w:rPr>
        <w:t>)</w:t>
      </w:r>
      <w:r w:rsidR="004040E9" w:rsidRPr="003973BA">
        <w:rPr>
          <w:rFonts w:ascii="Verdana" w:hAnsi="Verdana"/>
          <w:sz w:val="20"/>
        </w:rPr>
        <w:t xml:space="preserve"> mês contado da Data de Emissão, ou seja, </w:t>
      </w:r>
      <w:r w:rsidR="004040E9" w:rsidRPr="003C5155">
        <w:rPr>
          <w:rFonts w:ascii="Verdana" w:hAnsi="Verdana"/>
          <w:sz w:val="20"/>
        </w:rPr>
        <w:t xml:space="preserve">em </w:t>
      </w:r>
      <w:r w:rsidR="008443DC" w:rsidRPr="003C5155">
        <w:rPr>
          <w:rFonts w:ascii="Verdana" w:hAnsi="Verdana"/>
          <w:sz w:val="20"/>
        </w:rPr>
        <w:t>30</w:t>
      </w:r>
      <w:r w:rsidR="00E84091" w:rsidRPr="003C5155">
        <w:rPr>
          <w:rFonts w:ascii="Verdana" w:hAnsi="Verdana"/>
          <w:sz w:val="20"/>
        </w:rPr>
        <w:t xml:space="preserve"> </w:t>
      </w:r>
      <w:r w:rsidR="00B500BD" w:rsidRPr="003C5155">
        <w:rPr>
          <w:rFonts w:ascii="Verdana" w:hAnsi="Verdana"/>
          <w:sz w:val="20"/>
        </w:rPr>
        <w:t xml:space="preserve">de </w:t>
      </w:r>
      <w:r w:rsidR="00E84091" w:rsidRPr="001D339A">
        <w:rPr>
          <w:rFonts w:ascii="Verdana" w:hAnsi="Verdana"/>
          <w:sz w:val="20"/>
        </w:rPr>
        <w:t>novembro</w:t>
      </w:r>
      <w:r w:rsidR="00E84091" w:rsidRPr="003C5155">
        <w:rPr>
          <w:rFonts w:ascii="Verdana" w:hAnsi="Verdana"/>
          <w:sz w:val="20"/>
        </w:rPr>
        <w:t xml:space="preserve"> </w:t>
      </w:r>
      <w:r w:rsidR="004040E9" w:rsidRPr="003C5155">
        <w:rPr>
          <w:rFonts w:ascii="Verdana" w:hAnsi="Verdana"/>
          <w:sz w:val="20"/>
        </w:rPr>
        <w:t>de</w:t>
      </w:r>
      <w:r w:rsidR="004040E9" w:rsidRPr="003973BA">
        <w:rPr>
          <w:rFonts w:ascii="Verdana" w:hAnsi="Verdana"/>
          <w:sz w:val="20"/>
        </w:rPr>
        <w:t xml:space="preserve"> 2020, a última na Data de Vencimento, de acordo com a tabela prevista no Anexo I à presente Escritura </w:t>
      </w:r>
      <w:bookmarkEnd w:id="2"/>
      <w:r w:rsidR="00E86E9F" w:rsidRPr="003973BA">
        <w:rPr>
          <w:rFonts w:ascii="Verdana" w:hAnsi="Verdana"/>
          <w:sz w:val="20"/>
        </w:rPr>
        <w:t>(“</w:t>
      </w:r>
      <w:r w:rsidR="00E86E9F" w:rsidRPr="003973BA">
        <w:rPr>
          <w:rFonts w:ascii="Verdana" w:hAnsi="Verdana"/>
          <w:sz w:val="20"/>
          <w:u w:val="single"/>
        </w:rPr>
        <w:t>Datas de Amortização</w:t>
      </w:r>
      <w:r w:rsidR="00E86E9F" w:rsidRPr="003973BA">
        <w:rPr>
          <w:rFonts w:ascii="Verdana" w:hAnsi="Verdana"/>
          <w:sz w:val="20"/>
        </w:rPr>
        <w:t>”)</w:t>
      </w:r>
      <w:r w:rsidR="005063F7">
        <w:rPr>
          <w:rFonts w:ascii="Verdana" w:hAnsi="Verdana"/>
          <w:sz w:val="20"/>
        </w:rPr>
        <w:t>, ressalvados os pagamentos decorrentes da Amortização Extraordinária Facultativa</w:t>
      </w:r>
      <w:r w:rsidR="005063F7" w:rsidRPr="003973BA">
        <w:rPr>
          <w:rFonts w:ascii="Verdana" w:hAnsi="Verdana"/>
          <w:sz w:val="20"/>
        </w:rPr>
        <w:t xml:space="preserve"> </w:t>
      </w:r>
      <w:r w:rsidR="005063F7">
        <w:rPr>
          <w:rFonts w:ascii="Verdana" w:hAnsi="Verdana"/>
          <w:sz w:val="20"/>
        </w:rPr>
        <w:t>e das hipóteses de resgate antecipado e vencimento antecipado previstas nesta Escritura</w:t>
      </w:r>
      <w:r w:rsidR="004040E9" w:rsidRPr="003973BA">
        <w:rPr>
          <w:rFonts w:ascii="Verdana" w:hAnsi="Verdana"/>
          <w:sz w:val="20"/>
        </w:rPr>
        <w:t>.</w:t>
      </w:r>
      <w:r w:rsidR="00AC23E1">
        <w:rPr>
          <w:rFonts w:ascii="Verdana" w:hAnsi="Verdana"/>
          <w:sz w:val="20"/>
        </w:rPr>
        <w:t xml:space="preserve"> </w:t>
      </w:r>
    </w:p>
    <w:p w14:paraId="28C3E783" w14:textId="77777777" w:rsidR="000A1D93" w:rsidRPr="003973BA" w:rsidRDefault="000A1D93">
      <w:pPr>
        <w:pStyle w:val="ListParagraph"/>
        <w:tabs>
          <w:tab w:val="left" w:pos="851"/>
        </w:tabs>
        <w:spacing w:after="0" w:line="276" w:lineRule="auto"/>
        <w:ind w:left="0"/>
        <w:rPr>
          <w:rFonts w:ascii="Verdana" w:hAnsi="Verdana"/>
          <w:sz w:val="20"/>
        </w:rPr>
      </w:pPr>
    </w:p>
    <w:p w14:paraId="7E9546BB" w14:textId="77777777" w:rsidR="00AF382C" w:rsidRPr="003973BA" w:rsidRDefault="00AF382C" w:rsidP="00EC43BB">
      <w:pPr>
        <w:pStyle w:val="ListParagraph"/>
        <w:numPr>
          <w:ilvl w:val="2"/>
          <w:numId w:val="56"/>
        </w:numPr>
        <w:tabs>
          <w:tab w:val="left" w:pos="851"/>
        </w:tabs>
        <w:spacing w:after="0" w:line="276" w:lineRule="auto"/>
        <w:ind w:left="0" w:firstLine="0"/>
        <w:rPr>
          <w:rFonts w:ascii="Verdana" w:hAnsi="Verdana"/>
          <w:sz w:val="20"/>
        </w:rPr>
      </w:pPr>
      <w:r w:rsidRPr="003973BA">
        <w:rPr>
          <w:rFonts w:ascii="Verdana" w:hAnsi="Verdana"/>
          <w:b/>
          <w:sz w:val="20"/>
        </w:rPr>
        <w:t>Amortização Extraordinária Facultativa</w:t>
      </w:r>
      <w:r w:rsidRPr="003973BA">
        <w:rPr>
          <w:rFonts w:ascii="Verdana" w:hAnsi="Verdana"/>
          <w:sz w:val="20"/>
        </w:rPr>
        <w:t xml:space="preserve">: A Emissora poderá, voluntariamente, </w:t>
      </w:r>
      <w:r w:rsidR="00B66067">
        <w:rPr>
          <w:rFonts w:ascii="Verdana" w:hAnsi="Verdana"/>
          <w:sz w:val="20"/>
        </w:rPr>
        <w:t xml:space="preserve">a qualquer tempo e a seu exclusivo </w:t>
      </w:r>
      <w:r w:rsidR="00B23291">
        <w:rPr>
          <w:rFonts w:ascii="Verdana" w:hAnsi="Verdana"/>
          <w:sz w:val="20"/>
        </w:rPr>
        <w:t>critério</w:t>
      </w:r>
      <w:r w:rsidRPr="003973BA">
        <w:rPr>
          <w:rFonts w:ascii="Verdana" w:hAnsi="Verdana"/>
          <w:sz w:val="20"/>
        </w:rPr>
        <w:t xml:space="preserve">, realizar a amortização extraordinária </w:t>
      </w:r>
      <w:r w:rsidR="005152FB">
        <w:rPr>
          <w:rFonts w:ascii="Verdana" w:hAnsi="Verdana"/>
          <w:sz w:val="20"/>
        </w:rPr>
        <w:t xml:space="preserve">parcial </w:t>
      </w:r>
      <w:r w:rsidRPr="003973BA">
        <w:rPr>
          <w:rFonts w:ascii="Verdana" w:hAnsi="Verdana"/>
          <w:sz w:val="20"/>
        </w:rPr>
        <w:t>das Debêntures, mediante o pagamento do Prêmio (conforme abaixo definido) incidente sobre o Valor de Amortização Extraordinária Facultativa</w:t>
      </w:r>
      <w:r w:rsidR="00023A9B">
        <w:rPr>
          <w:rFonts w:ascii="Verdana" w:hAnsi="Verdana"/>
          <w:sz w:val="20"/>
        </w:rPr>
        <w:t>, observado o disposto nas Cláusulas abaixo</w:t>
      </w:r>
      <w:r w:rsidR="005063F7">
        <w:rPr>
          <w:rFonts w:ascii="Verdana" w:hAnsi="Verdana"/>
          <w:sz w:val="20"/>
        </w:rPr>
        <w:t xml:space="preserve"> (“</w:t>
      </w:r>
      <w:r w:rsidR="005063F7" w:rsidRPr="009775E2">
        <w:rPr>
          <w:rFonts w:ascii="Verdana" w:hAnsi="Verdana"/>
          <w:sz w:val="20"/>
          <w:u w:val="single"/>
        </w:rPr>
        <w:t>Amortização Extraordinária Facultativa</w:t>
      </w:r>
      <w:r w:rsidR="005063F7">
        <w:rPr>
          <w:rFonts w:ascii="Verdana" w:hAnsi="Verdana"/>
          <w:sz w:val="20"/>
        </w:rPr>
        <w:t>”)</w:t>
      </w:r>
      <w:r w:rsidRPr="003973BA">
        <w:rPr>
          <w:rFonts w:ascii="Verdana" w:hAnsi="Verdana"/>
          <w:sz w:val="20"/>
        </w:rPr>
        <w:t>.</w:t>
      </w:r>
    </w:p>
    <w:p w14:paraId="3FC77257" w14:textId="77777777" w:rsidR="00AF382C" w:rsidRPr="003973BA" w:rsidRDefault="00AF382C">
      <w:pPr>
        <w:pStyle w:val="ListParagraph"/>
        <w:tabs>
          <w:tab w:val="left" w:pos="851"/>
        </w:tabs>
        <w:spacing w:after="0" w:line="276" w:lineRule="auto"/>
        <w:ind w:left="0"/>
        <w:rPr>
          <w:rFonts w:ascii="Verdana" w:hAnsi="Verdana"/>
          <w:b/>
          <w:sz w:val="20"/>
        </w:rPr>
      </w:pPr>
    </w:p>
    <w:p w14:paraId="617A3790" w14:textId="77777777" w:rsidR="00AF382C" w:rsidRPr="003973BA" w:rsidRDefault="00AF382C" w:rsidP="00EC43BB">
      <w:pPr>
        <w:pStyle w:val="ListParagraph"/>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 xml:space="preserve">Por ocasião da </w:t>
      </w:r>
      <w:r w:rsidR="000B0C8C" w:rsidRPr="00F727D3">
        <w:rPr>
          <w:rFonts w:ascii="Verdana" w:hAnsi="Verdana"/>
          <w:sz w:val="20"/>
        </w:rPr>
        <w:t>Amortização Extraordinária Facultativa</w:t>
      </w:r>
      <w:r w:rsidRPr="003973BA">
        <w:rPr>
          <w:rFonts w:ascii="Verdana" w:hAnsi="Verdana"/>
          <w:sz w:val="20"/>
        </w:rPr>
        <w:t xml:space="preserve">, o valor devido pela Emissora será equivalente à parcela do Valor Nominal Unitário ou do saldo do Valor Nominal Unitário, conforme o caso, a ser amortizado, a exclusivo critério da Emissora, acrescido da Remuneração calculada </w:t>
      </w:r>
      <w:r w:rsidRPr="003973BA">
        <w:rPr>
          <w:rFonts w:ascii="Verdana" w:hAnsi="Verdana"/>
          <w:i/>
          <w:sz w:val="20"/>
        </w:rPr>
        <w:t>pro rata temporis</w:t>
      </w:r>
      <w:r w:rsidRPr="003973BA">
        <w:rPr>
          <w:rFonts w:ascii="Verdana" w:hAnsi="Verdana"/>
          <w:sz w:val="20"/>
        </w:rPr>
        <w:t xml:space="preserve"> desde a</w:t>
      </w:r>
      <w:r w:rsidR="00777E67" w:rsidRPr="00777E67">
        <w:rPr>
          <w:rFonts w:ascii="Verdana" w:hAnsi="Verdana"/>
          <w:sz w:val="20"/>
        </w:rPr>
        <w:t xml:space="preserve"> </w:t>
      </w:r>
      <w:r w:rsidR="00777E67">
        <w:rPr>
          <w:rFonts w:ascii="Verdana" w:hAnsi="Verdana"/>
          <w:sz w:val="20"/>
        </w:rPr>
        <w:t>primeira</w:t>
      </w:r>
      <w:r w:rsidRPr="003973BA">
        <w:rPr>
          <w:rFonts w:ascii="Verdana" w:hAnsi="Verdana"/>
          <w:sz w:val="20"/>
        </w:rPr>
        <w:t xml:space="preserve"> Data de Integralização, ou data do pagamento da Remuneração anterior, conforme o caso</w:t>
      </w:r>
      <w:r w:rsidRPr="003973BA" w:rsidDel="00CB1BDF">
        <w:rPr>
          <w:rFonts w:ascii="Verdana" w:hAnsi="Verdana"/>
          <w:sz w:val="20"/>
        </w:rPr>
        <w:t xml:space="preserve"> </w:t>
      </w:r>
      <w:r w:rsidRPr="003973BA">
        <w:rPr>
          <w:rFonts w:ascii="Verdana" w:hAnsi="Verdana"/>
          <w:sz w:val="20"/>
        </w:rPr>
        <w:t xml:space="preserve">e demais encargos devidos e não pagos até a data de realização da </w:t>
      </w:r>
      <w:r w:rsidR="000B0C8C" w:rsidRPr="000B0C8C">
        <w:rPr>
          <w:rFonts w:ascii="Verdana" w:hAnsi="Verdana"/>
          <w:sz w:val="20"/>
        </w:rPr>
        <w:t>Amortização Extraordinária Facultativa</w:t>
      </w:r>
      <w:r w:rsidR="000B0C8C" w:rsidRPr="000B0C8C" w:rsidDel="000B0C8C">
        <w:rPr>
          <w:rFonts w:ascii="Verdana" w:hAnsi="Verdana"/>
          <w:sz w:val="20"/>
        </w:rPr>
        <w:t xml:space="preserve"> </w:t>
      </w:r>
      <w:r w:rsidRPr="003973BA">
        <w:rPr>
          <w:rFonts w:ascii="Verdana" w:hAnsi="Verdana"/>
          <w:sz w:val="20"/>
        </w:rPr>
        <w:t>(“</w:t>
      </w:r>
      <w:r w:rsidRPr="003973BA">
        <w:rPr>
          <w:rFonts w:ascii="Verdana" w:hAnsi="Verdana"/>
          <w:sz w:val="20"/>
          <w:u w:val="single"/>
        </w:rPr>
        <w:t>Valor da Amortização Extraordinária Facultativa</w:t>
      </w:r>
      <w:r w:rsidRPr="003973BA">
        <w:rPr>
          <w:rFonts w:ascii="Verdana" w:hAnsi="Verdana"/>
          <w:sz w:val="20"/>
        </w:rPr>
        <w:t>”).</w:t>
      </w:r>
    </w:p>
    <w:p w14:paraId="28B285DA" w14:textId="77777777" w:rsidR="00AF382C" w:rsidRPr="003973BA" w:rsidRDefault="00AF382C">
      <w:pPr>
        <w:pStyle w:val="ListParagraph"/>
        <w:tabs>
          <w:tab w:val="left" w:pos="851"/>
        </w:tabs>
        <w:spacing w:after="0" w:line="276" w:lineRule="auto"/>
        <w:ind w:left="0"/>
        <w:rPr>
          <w:rFonts w:ascii="Verdana" w:hAnsi="Verdana"/>
          <w:sz w:val="20"/>
        </w:rPr>
      </w:pPr>
    </w:p>
    <w:p w14:paraId="63C5BD4E" w14:textId="77777777" w:rsidR="00AF382C" w:rsidRPr="003973BA" w:rsidRDefault="00AF382C" w:rsidP="00EC43BB">
      <w:pPr>
        <w:pStyle w:val="ListParagraph"/>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 xml:space="preserve">A </w:t>
      </w:r>
      <w:r w:rsidR="000B0C8C" w:rsidRPr="000B0C8C">
        <w:rPr>
          <w:rFonts w:ascii="Verdana" w:hAnsi="Verdana"/>
          <w:sz w:val="20"/>
        </w:rPr>
        <w:t>Amortização Extraordinária Facultativa</w:t>
      </w:r>
      <w:r w:rsidRPr="00965FB5">
        <w:rPr>
          <w:rFonts w:ascii="Verdana" w:hAnsi="Verdana"/>
          <w:sz w:val="20"/>
        </w:rPr>
        <w:t xml:space="preserve"> somente</w:t>
      </w:r>
      <w:r w:rsidRPr="003973BA">
        <w:rPr>
          <w:rFonts w:ascii="Verdana" w:hAnsi="Verdana"/>
          <w:sz w:val="20"/>
        </w:rPr>
        <w:t xml:space="preserve"> será realizada mediante envio de comunicação ao Agente Fiduciário, à B3 e ao Agente de Liquidação, com, no mínimo, 5 (cinco) Dias Úteis de antecedência em relação à data em que a Emissora pretende realizar a </w:t>
      </w:r>
      <w:r w:rsidR="000B0C8C" w:rsidRPr="000B0C8C">
        <w:rPr>
          <w:rFonts w:ascii="Verdana" w:hAnsi="Verdana"/>
          <w:sz w:val="20"/>
        </w:rPr>
        <w:t>Amortização Extraordinária Facultativa</w:t>
      </w:r>
      <w:r w:rsidRPr="003973BA">
        <w:rPr>
          <w:rFonts w:ascii="Verdana" w:hAnsi="Verdana"/>
          <w:sz w:val="20"/>
        </w:rPr>
        <w:t xml:space="preserve">, sendo que referida comunicação deverá informar: (i) a data de realização da </w:t>
      </w:r>
      <w:r w:rsidR="000B0C8C" w:rsidRPr="000B0C8C">
        <w:rPr>
          <w:rFonts w:ascii="Verdana" w:hAnsi="Verdana"/>
          <w:sz w:val="20"/>
        </w:rPr>
        <w:t>Amortização Extraordinária Facultativa</w:t>
      </w:r>
      <w:r w:rsidRPr="003973BA">
        <w:rPr>
          <w:rFonts w:ascii="Verdana" w:hAnsi="Verdana"/>
          <w:sz w:val="20"/>
        </w:rPr>
        <w:t xml:space="preserve">; (ii) o percentual e o correspondente montante do Valor Nominal Unitário ou do saldo do Valor Nominal Unitário a ser amortizado, bem como o valor do Prêmio, que não poderá ser negativo; e (iii) quaisquer outras informações necessárias à operacionalização da </w:t>
      </w:r>
      <w:r w:rsidR="000B0C8C" w:rsidRPr="000B0C8C">
        <w:rPr>
          <w:rFonts w:ascii="Verdana" w:hAnsi="Verdana"/>
          <w:sz w:val="20"/>
        </w:rPr>
        <w:t>Amortização Extraordinária Facultativa</w:t>
      </w:r>
      <w:r w:rsidR="000B0C8C" w:rsidRPr="003973BA" w:rsidDel="000B0C8C">
        <w:rPr>
          <w:rFonts w:ascii="Verdana" w:hAnsi="Verdana"/>
          <w:sz w:val="20"/>
        </w:rPr>
        <w:t xml:space="preserve"> </w:t>
      </w:r>
      <w:r w:rsidRPr="003973BA">
        <w:rPr>
          <w:rFonts w:ascii="Verdana" w:hAnsi="Verdana"/>
          <w:sz w:val="20"/>
        </w:rPr>
        <w:t>.</w:t>
      </w:r>
    </w:p>
    <w:p w14:paraId="33FC539F" w14:textId="77777777" w:rsidR="00AF382C" w:rsidRPr="003973BA" w:rsidRDefault="00AF382C">
      <w:pPr>
        <w:pStyle w:val="ListParagraph"/>
        <w:tabs>
          <w:tab w:val="left" w:pos="851"/>
        </w:tabs>
        <w:spacing w:after="0" w:line="276" w:lineRule="auto"/>
        <w:ind w:left="0"/>
        <w:rPr>
          <w:rFonts w:ascii="Verdana" w:hAnsi="Verdana"/>
          <w:sz w:val="20"/>
        </w:rPr>
      </w:pPr>
    </w:p>
    <w:p w14:paraId="7220BF05" w14:textId="77777777" w:rsidR="00AF382C" w:rsidRPr="003973BA" w:rsidRDefault="00AF382C" w:rsidP="00EC43BB">
      <w:pPr>
        <w:pStyle w:val="ListParagraph"/>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 xml:space="preserve">A </w:t>
      </w:r>
      <w:r w:rsidR="000B0C8C" w:rsidRPr="000B0C8C">
        <w:rPr>
          <w:rFonts w:ascii="Verdana" w:hAnsi="Verdana"/>
          <w:sz w:val="20"/>
        </w:rPr>
        <w:t>Amortização Extraordinária Facultativa</w:t>
      </w:r>
      <w:r w:rsidRPr="003973BA">
        <w:rPr>
          <w:rFonts w:ascii="Verdana" w:hAnsi="Verdana"/>
          <w:sz w:val="20"/>
        </w:rPr>
        <w:t xml:space="preserve"> para as Debêntures custodiadas eletronicamente na B3 seguirá os procedimentos de liquidação de eventos adotados pela B3. Caso as Debêntures não estejam custodiadas eletronicamente na B3, a </w:t>
      </w:r>
      <w:r w:rsidR="000B0C8C" w:rsidRPr="000B0C8C">
        <w:rPr>
          <w:rFonts w:ascii="Verdana" w:hAnsi="Verdana"/>
          <w:sz w:val="20"/>
        </w:rPr>
        <w:t>Amortização Extraordinária Facultativa</w:t>
      </w:r>
      <w:r w:rsidRPr="003973BA">
        <w:rPr>
          <w:rFonts w:ascii="Verdana" w:hAnsi="Verdana"/>
          <w:sz w:val="20"/>
        </w:rPr>
        <w:t xml:space="preserve"> será realizada por meio do Agente de Liquidação. </w:t>
      </w:r>
    </w:p>
    <w:p w14:paraId="6D4D0EDC" w14:textId="77777777" w:rsidR="00AF382C" w:rsidRPr="003973BA" w:rsidRDefault="00AF382C">
      <w:pPr>
        <w:pStyle w:val="ListParagraph"/>
        <w:spacing w:line="276" w:lineRule="auto"/>
        <w:rPr>
          <w:rFonts w:ascii="Verdana" w:hAnsi="Verdana"/>
          <w:sz w:val="20"/>
        </w:rPr>
      </w:pPr>
    </w:p>
    <w:p w14:paraId="40400B6D" w14:textId="561903C2" w:rsidR="00AF382C" w:rsidRDefault="00AF382C" w:rsidP="00EC43BB">
      <w:pPr>
        <w:pStyle w:val="ListParagraph"/>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 xml:space="preserve">A realização da </w:t>
      </w:r>
      <w:r w:rsidR="000B0C8C" w:rsidRPr="000B0C8C">
        <w:rPr>
          <w:rFonts w:ascii="Verdana" w:hAnsi="Verdana"/>
          <w:sz w:val="20"/>
        </w:rPr>
        <w:t>Amortização Extraordinária Facultativa</w:t>
      </w:r>
      <w:r w:rsidRPr="003973BA">
        <w:rPr>
          <w:rFonts w:ascii="Verdana" w:hAnsi="Verdana"/>
          <w:sz w:val="20"/>
        </w:rPr>
        <w:t xml:space="preserve"> deverá abranger, proporcionalmente, todas as Debêntures e deverá obedecer ao limite de amortização de 98% (noventa e oito por cento) do Valor Nominal Unitário ou saldo do Valor Nominal Unitário, conforme o caso, sendo que as Debêntures sofrerão uma equânime redução no seu Valor Nominal Unitário correspondente ao percentual da </w:t>
      </w:r>
      <w:r w:rsidR="000B0C8C" w:rsidRPr="000B0C8C">
        <w:rPr>
          <w:rFonts w:ascii="Verdana" w:hAnsi="Verdana"/>
          <w:sz w:val="20"/>
        </w:rPr>
        <w:t>Amortização Extraordinária Facultativa</w:t>
      </w:r>
      <w:r w:rsidRPr="003973BA">
        <w:rPr>
          <w:rFonts w:ascii="Verdana" w:hAnsi="Verdana"/>
          <w:sz w:val="20"/>
        </w:rPr>
        <w:t xml:space="preserve"> realizada pela Emissora.</w:t>
      </w:r>
    </w:p>
    <w:p w14:paraId="7FA092D2" w14:textId="77777777" w:rsidR="00F55FB4" w:rsidRPr="00EC43BB" w:rsidRDefault="00F55FB4" w:rsidP="00EC43BB">
      <w:pPr>
        <w:pStyle w:val="ListParagraph"/>
        <w:spacing w:line="276" w:lineRule="auto"/>
        <w:rPr>
          <w:rFonts w:ascii="Verdana" w:hAnsi="Verdana"/>
          <w:sz w:val="20"/>
        </w:rPr>
      </w:pPr>
    </w:p>
    <w:p w14:paraId="23308F5B" w14:textId="77777777" w:rsidR="002173B6" w:rsidRPr="003973BA" w:rsidRDefault="002173B6" w:rsidP="002173B6">
      <w:pPr>
        <w:pStyle w:val="ListParagraph"/>
        <w:numPr>
          <w:ilvl w:val="2"/>
          <w:numId w:val="56"/>
        </w:numPr>
        <w:tabs>
          <w:tab w:val="left" w:pos="851"/>
        </w:tabs>
        <w:spacing w:after="0" w:line="276" w:lineRule="auto"/>
        <w:ind w:left="0" w:firstLine="0"/>
        <w:rPr>
          <w:rFonts w:ascii="Verdana" w:hAnsi="Verdana"/>
          <w:sz w:val="20"/>
        </w:rPr>
      </w:pPr>
      <w:r w:rsidRPr="003973BA">
        <w:rPr>
          <w:rFonts w:ascii="Verdana" w:hAnsi="Verdana"/>
          <w:b/>
          <w:sz w:val="20"/>
        </w:rPr>
        <w:t>Resgate Antecipado Facultativo</w:t>
      </w:r>
      <w:r>
        <w:rPr>
          <w:rFonts w:ascii="Verdana" w:hAnsi="Verdana"/>
          <w:b/>
          <w:sz w:val="20"/>
        </w:rPr>
        <w:t xml:space="preserve"> Total</w:t>
      </w:r>
      <w:r w:rsidRPr="003973BA">
        <w:rPr>
          <w:rFonts w:ascii="Verdana" w:hAnsi="Verdana"/>
          <w:sz w:val="20"/>
        </w:rPr>
        <w:t>: A Emissora poderá, a qualquer momento e a seu exclusivo critério, realizar o resgate antecipado total das Debêntures, mediante o pagamento do Prêmio incidente sobre o Valor de Resgate Antecipado Facultativo (conforme abaixo definido)</w:t>
      </w:r>
      <w:r>
        <w:rPr>
          <w:rFonts w:ascii="Verdana" w:hAnsi="Verdana"/>
          <w:sz w:val="20"/>
        </w:rPr>
        <w:t>, sendo vedado o resgate parcial, com o consequente cancelamento de tais Debêntures, de acordo com os termos e condições previstos nas Cláusulas abaixo (“</w:t>
      </w:r>
      <w:r w:rsidRPr="00754A8D">
        <w:rPr>
          <w:rFonts w:ascii="Verdana" w:hAnsi="Verdana"/>
          <w:sz w:val="20"/>
          <w:u w:val="single"/>
        </w:rPr>
        <w:t>Resgate Antecipado Facultativo Total</w:t>
      </w:r>
      <w:r>
        <w:rPr>
          <w:rFonts w:ascii="Verdana" w:hAnsi="Verdana"/>
          <w:sz w:val="20"/>
        </w:rPr>
        <w:t>”)</w:t>
      </w:r>
      <w:r w:rsidRPr="003973BA">
        <w:rPr>
          <w:rFonts w:ascii="Verdana" w:hAnsi="Verdana"/>
          <w:sz w:val="20"/>
        </w:rPr>
        <w:t>.</w:t>
      </w:r>
    </w:p>
    <w:p w14:paraId="18F85C6B" w14:textId="77777777" w:rsidR="002173B6" w:rsidRPr="003973BA" w:rsidRDefault="002173B6" w:rsidP="002173B6">
      <w:pPr>
        <w:pStyle w:val="ListParagraph"/>
        <w:tabs>
          <w:tab w:val="left" w:pos="851"/>
        </w:tabs>
        <w:spacing w:after="0" w:line="276" w:lineRule="auto"/>
        <w:ind w:left="0"/>
        <w:rPr>
          <w:rFonts w:ascii="Verdana" w:hAnsi="Verdana"/>
          <w:sz w:val="20"/>
        </w:rPr>
      </w:pPr>
    </w:p>
    <w:p w14:paraId="0AFE3DDB" w14:textId="77777777" w:rsidR="002173B6" w:rsidRPr="003973BA" w:rsidRDefault="002173B6" w:rsidP="002173B6">
      <w:pPr>
        <w:pStyle w:val="ListParagraph"/>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 xml:space="preserve">Por ocasião do </w:t>
      </w:r>
      <w:r w:rsidRPr="00F727D3">
        <w:rPr>
          <w:rFonts w:ascii="Verdana" w:hAnsi="Verdana"/>
          <w:sz w:val="20"/>
        </w:rPr>
        <w:t>Resgate Antecipado Facultativo Total</w:t>
      </w:r>
      <w:r>
        <w:rPr>
          <w:rFonts w:ascii="Verdana" w:hAnsi="Verdana"/>
          <w:sz w:val="20"/>
        </w:rPr>
        <w:t xml:space="preserve"> </w:t>
      </w:r>
      <w:r w:rsidRPr="003973BA">
        <w:rPr>
          <w:rFonts w:ascii="Verdana" w:hAnsi="Verdana"/>
          <w:sz w:val="20"/>
        </w:rPr>
        <w:t xml:space="preserve">das Debêntures, o valor devido pela Emissora será equivalente ao Valor Nominal Unitário ou saldo do Valor Nominal Unitário das Debêntures objeto de resgate, conforme o caso, acrescido da Remuneração, calculada </w:t>
      </w:r>
      <w:r w:rsidRPr="003973BA">
        <w:rPr>
          <w:rFonts w:ascii="Verdana" w:hAnsi="Verdana"/>
          <w:i/>
          <w:sz w:val="20"/>
        </w:rPr>
        <w:t>pro rata temporis</w:t>
      </w:r>
      <w:r w:rsidRPr="003973BA">
        <w:rPr>
          <w:rFonts w:ascii="Verdana" w:hAnsi="Verdana"/>
          <w:sz w:val="20"/>
        </w:rPr>
        <w:t xml:space="preserve"> desde a </w:t>
      </w:r>
      <w:r>
        <w:rPr>
          <w:rFonts w:ascii="Verdana" w:hAnsi="Verdana"/>
          <w:sz w:val="20"/>
        </w:rPr>
        <w:t xml:space="preserve">primeira </w:t>
      </w:r>
      <w:r w:rsidRPr="003973BA">
        <w:rPr>
          <w:rFonts w:ascii="Verdana" w:hAnsi="Verdana"/>
          <w:sz w:val="20"/>
        </w:rPr>
        <w:t xml:space="preserve">Data de Integralização, ou a data de pagamento da Remuneração imediatamente anterior, conforme o caso, e demais encargos devidos e não pagos até a data de realização do </w:t>
      </w:r>
      <w:r>
        <w:rPr>
          <w:rFonts w:ascii="Verdana" w:hAnsi="Verdana"/>
          <w:sz w:val="20"/>
        </w:rPr>
        <w:t>R</w:t>
      </w:r>
      <w:r w:rsidRPr="003973BA">
        <w:rPr>
          <w:rFonts w:ascii="Verdana" w:hAnsi="Verdana"/>
          <w:sz w:val="20"/>
        </w:rPr>
        <w:t xml:space="preserve">esgate </w:t>
      </w:r>
      <w:r>
        <w:rPr>
          <w:rFonts w:ascii="Verdana" w:hAnsi="Verdana"/>
          <w:sz w:val="20"/>
        </w:rPr>
        <w:t>A</w:t>
      </w:r>
      <w:r w:rsidRPr="003973BA">
        <w:rPr>
          <w:rFonts w:ascii="Verdana" w:hAnsi="Verdana"/>
          <w:sz w:val="20"/>
        </w:rPr>
        <w:t xml:space="preserve">ntecipado </w:t>
      </w:r>
      <w:r>
        <w:rPr>
          <w:rFonts w:ascii="Verdana" w:hAnsi="Verdana"/>
          <w:sz w:val="20"/>
        </w:rPr>
        <w:t>F</w:t>
      </w:r>
      <w:r w:rsidRPr="003973BA">
        <w:rPr>
          <w:rFonts w:ascii="Verdana" w:hAnsi="Verdana"/>
          <w:sz w:val="20"/>
        </w:rPr>
        <w:t>acultativo</w:t>
      </w:r>
      <w:r>
        <w:rPr>
          <w:rFonts w:ascii="Verdana" w:hAnsi="Verdana"/>
          <w:sz w:val="20"/>
        </w:rPr>
        <w:t xml:space="preserve"> Total</w:t>
      </w:r>
      <w:r w:rsidRPr="003973BA">
        <w:rPr>
          <w:rFonts w:ascii="Verdana" w:hAnsi="Verdana"/>
          <w:sz w:val="20"/>
        </w:rPr>
        <w:t xml:space="preserve"> (“</w:t>
      </w:r>
      <w:r w:rsidRPr="003973BA">
        <w:rPr>
          <w:rFonts w:ascii="Verdana" w:hAnsi="Verdana"/>
          <w:sz w:val="20"/>
          <w:u w:val="single"/>
        </w:rPr>
        <w:t>Valor de Resgate Antecipado Facultativo</w:t>
      </w:r>
      <w:r w:rsidRPr="003973BA">
        <w:rPr>
          <w:rFonts w:ascii="Verdana" w:hAnsi="Verdana"/>
          <w:sz w:val="20"/>
        </w:rPr>
        <w:t>”).</w:t>
      </w:r>
    </w:p>
    <w:p w14:paraId="5697AAE3" w14:textId="77777777" w:rsidR="002173B6" w:rsidRPr="003973BA" w:rsidRDefault="002173B6" w:rsidP="002173B6">
      <w:pPr>
        <w:pStyle w:val="ListParagraph"/>
        <w:tabs>
          <w:tab w:val="left" w:pos="851"/>
        </w:tabs>
        <w:spacing w:after="0" w:line="276" w:lineRule="auto"/>
        <w:ind w:left="0"/>
        <w:rPr>
          <w:rFonts w:ascii="Verdana" w:hAnsi="Verdana"/>
          <w:sz w:val="20"/>
        </w:rPr>
      </w:pPr>
    </w:p>
    <w:p w14:paraId="1383A660" w14:textId="77777777" w:rsidR="002173B6" w:rsidRPr="00AF226B" w:rsidRDefault="002173B6" w:rsidP="002173B6">
      <w:pPr>
        <w:pStyle w:val="ListParagraph"/>
        <w:numPr>
          <w:ilvl w:val="3"/>
          <w:numId w:val="56"/>
        </w:numPr>
        <w:tabs>
          <w:tab w:val="left" w:pos="851"/>
        </w:tabs>
        <w:spacing w:after="0" w:line="276" w:lineRule="auto"/>
        <w:ind w:left="0" w:firstLine="0"/>
        <w:rPr>
          <w:rFonts w:ascii="Verdana" w:hAnsi="Verdana"/>
          <w:sz w:val="20"/>
        </w:rPr>
      </w:pPr>
      <w:r w:rsidRPr="005753A6">
        <w:rPr>
          <w:rFonts w:ascii="Verdana" w:hAnsi="Verdana"/>
          <w:sz w:val="20"/>
        </w:rPr>
        <w:t xml:space="preserve">O </w:t>
      </w:r>
      <w:r w:rsidRPr="00F727D3">
        <w:rPr>
          <w:rFonts w:ascii="Verdana" w:hAnsi="Verdana"/>
          <w:sz w:val="20"/>
        </w:rPr>
        <w:t>Resgate Antecipado Facultativo Total</w:t>
      </w:r>
      <w:r w:rsidRPr="00AF226B">
        <w:rPr>
          <w:rFonts w:ascii="Verdana" w:hAnsi="Verdana"/>
          <w:sz w:val="20"/>
        </w:rPr>
        <w:t xml:space="preserve"> da totalidade das Debêntures somente será realizado mediante envio de comunicação ao Agente Fiduciário, à B3 e ao Agente de Liquidação, com, no mínimo, 5 (cinco) Dias Úteis de antecedência em relação à data em que a Emissora pretende realizar o </w:t>
      </w:r>
      <w:r w:rsidRPr="00F727D3">
        <w:rPr>
          <w:rFonts w:ascii="Verdana" w:hAnsi="Verdana"/>
          <w:sz w:val="20"/>
        </w:rPr>
        <w:t>Resgate Antecipado Facultativo Total</w:t>
      </w:r>
      <w:r w:rsidRPr="005753A6">
        <w:rPr>
          <w:rFonts w:ascii="Verdana" w:hAnsi="Verdana"/>
          <w:sz w:val="20"/>
        </w:rPr>
        <w:t xml:space="preserve">, sendo que </w:t>
      </w:r>
      <w:r w:rsidRPr="00AF226B">
        <w:rPr>
          <w:rFonts w:ascii="Verdana" w:hAnsi="Verdana"/>
          <w:sz w:val="20"/>
        </w:rPr>
        <w:t xml:space="preserve">referida comunicação deverá informar: (i) a data de realização do </w:t>
      </w:r>
      <w:r w:rsidRPr="00F727D3">
        <w:rPr>
          <w:rFonts w:ascii="Verdana" w:hAnsi="Verdana"/>
          <w:sz w:val="20"/>
        </w:rPr>
        <w:t>Resgate Antecipado Facultativo Total</w:t>
      </w:r>
      <w:r w:rsidRPr="00AF226B">
        <w:rPr>
          <w:rFonts w:ascii="Verdana" w:hAnsi="Verdana"/>
          <w:sz w:val="20"/>
        </w:rPr>
        <w:t xml:space="preserve">; (iii) o Valor </w:t>
      </w:r>
      <w:r w:rsidRPr="00F727D3">
        <w:rPr>
          <w:rFonts w:ascii="Verdana" w:hAnsi="Verdana"/>
          <w:sz w:val="20"/>
        </w:rPr>
        <w:t xml:space="preserve">Resgate Antecipado Facultativo </w:t>
      </w:r>
      <w:r w:rsidRPr="00AF226B">
        <w:rPr>
          <w:rFonts w:ascii="Verdana" w:hAnsi="Verdana"/>
          <w:sz w:val="20"/>
        </w:rPr>
        <w:t xml:space="preserve">e do Prêmio a ser pago na data de realização do resgate; e (iv) quaisquer outras informações necessárias à operacionalização do </w:t>
      </w:r>
      <w:r w:rsidRPr="00F727D3">
        <w:rPr>
          <w:rFonts w:ascii="Verdana" w:hAnsi="Verdana"/>
          <w:sz w:val="20"/>
        </w:rPr>
        <w:t>Resgate Antecipado Facultativo Total</w:t>
      </w:r>
      <w:r w:rsidRPr="005753A6">
        <w:rPr>
          <w:rFonts w:ascii="Verdana" w:hAnsi="Verdana"/>
          <w:sz w:val="20"/>
        </w:rPr>
        <w:t>.</w:t>
      </w:r>
    </w:p>
    <w:p w14:paraId="3C927788" w14:textId="77777777" w:rsidR="002173B6" w:rsidRPr="003973BA" w:rsidRDefault="002173B6" w:rsidP="002173B6">
      <w:pPr>
        <w:pStyle w:val="ListParagraph"/>
        <w:spacing w:line="276" w:lineRule="auto"/>
        <w:rPr>
          <w:rFonts w:ascii="Verdana" w:hAnsi="Verdana"/>
          <w:sz w:val="20"/>
        </w:rPr>
      </w:pPr>
    </w:p>
    <w:p w14:paraId="5A008142" w14:textId="77777777" w:rsidR="002173B6" w:rsidRPr="003973BA" w:rsidRDefault="002173B6" w:rsidP="002173B6">
      <w:pPr>
        <w:pStyle w:val="ListParagraph"/>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 xml:space="preserve">O </w:t>
      </w:r>
      <w:r w:rsidRPr="00754A8D">
        <w:rPr>
          <w:rFonts w:ascii="Verdana" w:hAnsi="Verdana"/>
          <w:sz w:val="20"/>
          <w:u w:val="single"/>
        </w:rPr>
        <w:t>Resgate Antecipado Facultativo Total</w:t>
      </w:r>
      <w:r w:rsidRPr="003973BA" w:rsidDel="007D4E81">
        <w:rPr>
          <w:rFonts w:ascii="Verdana" w:hAnsi="Verdana"/>
          <w:sz w:val="20"/>
        </w:rPr>
        <w:t xml:space="preserve"> </w:t>
      </w:r>
      <w:r w:rsidRPr="003973BA">
        <w:rPr>
          <w:rFonts w:ascii="Verdana" w:hAnsi="Verdana"/>
          <w:sz w:val="20"/>
        </w:rPr>
        <w:t xml:space="preserve">para as Debêntures custodiadas eletronicamente na B3 seguirá os procedimentos de liquidação de eventos adotados pela B3. Caso as Debêntures não estejam custodiadas eletronicamente na B3, o </w:t>
      </w:r>
      <w:r w:rsidRPr="00437033">
        <w:rPr>
          <w:rFonts w:ascii="Verdana" w:hAnsi="Verdana"/>
          <w:sz w:val="20"/>
        </w:rPr>
        <w:t>Resgate Antecipado Facultativo Total</w:t>
      </w:r>
      <w:r w:rsidRPr="00781996" w:rsidDel="007D4E81">
        <w:rPr>
          <w:rFonts w:ascii="Verdana" w:hAnsi="Verdana"/>
          <w:sz w:val="20"/>
        </w:rPr>
        <w:t xml:space="preserve"> </w:t>
      </w:r>
      <w:r w:rsidRPr="003973BA">
        <w:rPr>
          <w:rFonts w:ascii="Verdana" w:hAnsi="Verdana"/>
          <w:sz w:val="20"/>
        </w:rPr>
        <w:t>será realizado por meio do Agente de Liquidação.</w:t>
      </w:r>
    </w:p>
    <w:p w14:paraId="606BAD8C" w14:textId="77777777" w:rsidR="002173B6" w:rsidRPr="003973BA" w:rsidRDefault="002173B6" w:rsidP="002173B6">
      <w:pPr>
        <w:pStyle w:val="ListParagraph"/>
        <w:spacing w:line="276" w:lineRule="auto"/>
        <w:rPr>
          <w:rFonts w:ascii="Verdana" w:hAnsi="Verdana"/>
          <w:sz w:val="20"/>
        </w:rPr>
      </w:pPr>
    </w:p>
    <w:p w14:paraId="1DEDB545" w14:textId="77777777" w:rsidR="002173B6" w:rsidRPr="003973BA" w:rsidRDefault="002173B6" w:rsidP="002173B6">
      <w:pPr>
        <w:pStyle w:val="ListParagraph"/>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As Debêntures resgatadas pela Emissora serão obrigatoriamente canceladas.</w:t>
      </w:r>
    </w:p>
    <w:p w14:paraId="434FD0A3" w14:textId="77777777" w:rsidR="002173B6" w:rsidRPr="003973BA" w:rsidRDefault="002173B6" w:rsidP="002173B6">
      <w:pPr>
        <w:pStyle w:val="ListParagraph"/>
        <w:tabs>
          <w:tab w:val="left" w:pos="567"/>
        </w:tabs>
        <w:spacing w:after="0" w:line="276" w:lineRule="auto"/>
        <w:ind w:left="567"/>
        <w:rPr>
          <w:rFonts w:ascii="Verdana" w:hAnsi="Verdana"/>
          <w:sz w:val="20"/>
        </w:rPr>
      </w:pPr>
    </w:p>
    <w:p w14:paraId="1C50C854" w14:textId="70B33580" w:rsidR="006220DB" w:rsidRDefault="008E501B" w:rsidP="00EC43BB">
      <w:pPr>
        <w:pStyle w:val="ListParagraph"/>
        <w:numPr>
          <w:ilvl w:val="2"/>
          <w:numId w:val="56"/>
        </w:numPr>
        <w:tabs>
          <w:tab w:val="left" w:pos="851"/>
        </w:tabs>
        <w:spacing w:after="0" w:line="276" w:lineRule="auto"/>
        <w:ind w:left="0" w:firstLine="0"/>
        <w:rPr>
          <w:rFonts w:ascii="Verdana" w:hAnsi="Verdana"/>
          <w:sz w:val="20"/>
        </w:rPr>
      </w:pPr>
      <w:r w:rsidRPr="0021357C">
        <w:rPr>
          <w:rFonts w:ascii="Verdana" w:hAnsi="Verdana"/>
          <w:b/>
          <w:bCs/>
          <w:sz w:val="20"/>
        </w:rPr>
        <w:t>Amortização Extraordinária Obrigatória</w:t>
      </w:r>
      <w:r w:rsidR="00E5022D" w:rsidRPr="0021357C">
        <w:rPr>
          <w:rFonts w:ascii="Verdana" w:hAnsi="Verdana"/>
          <w:b/>
          <w:bCs/>
          <w:sz w:val="20"/>
        </w:rPr>
        <w:t xml:space="preserve"> </w:t>
      </w:r>
      <w:r w:rsidR="00E5022D" w:rsidRPr="0021357C">
        <w:rPr>
          <w:rFonts w:ascii="Verdana" w:hAnsi="Verdana"/>
          <w:b/>
          <w:sz w:val="20"/>
        </w:rPr>
        <w:t>e Resgate Antecipado Total Obrigatório</w:t>
      </w:r>
      <w:r w:rsidRPr="0025312A">
        <w:rPr>
          <w:rFonts w:ascii="Verdana" w:hAnsi="Verdana"/>
          <w:b/>
          <w:bCs/>
          <w:sz w:val="20"/>
        </w:rPr>
        <w:t xml:space="preserve">: </w:t>
      </w:r>
      <w:r w:rsidR="00D66C79">
        <w:rPr>
          <w:rFonts w:ascii="Verdana" w:hAnsi="Verdana"/>
          <w:color w:val="000000" w:themeColor="text1"/>
          <w:sz w:val="20"/>
        </w:rPr>
        <w:t>N</w:t>
      </w:r>
      <w:r w:rsidR="00D66C79" w:rsidRPr="00C526E3">
        <w:rPr>
          <w:rFonts w:ascii="Verdana" w:hAnsi="Verdana"/>
          <w:color w:val="000000" w:themeColor="text1"/>
          <w:sz w:val="20"/>
        </w:rPr>
        <w:t>os termos do Contrato de Cessão Fiduciária,</w:t>
      </w:r>
      <w:r w:rsidR="00D66C79">
        <w:rPr>
          <w:rFonts w:ascii="Verdana" w:hAnsi="Verdana"/>
          <w:color w:val="000000" w:themeColor="text1"/>
          <w:sz w:val="20"/>
        </w:rPr>
        <w:t xml:space="preserve"> </w:t>
      </w:r>
      <w:r w:rsidR="00D66C79">
        <w:rPr>
          <w:rFonts w:ascii="Verdana" w:hAnsi="Verdana"/>
          <w:sz w:val="20"/>
        </w:rPr>
        <w:t>o</w:t>
      </w:r>
      <w:r w:rsidRPr="007030F0">
        <w:rPr>
          <w:rFonts w:ascii="Verdana" w:hAnsi="Verdana"/>
          <w:sz w:val="20"/>
        </w:rPr>
        <w:t xml:space="preserve"> Agente Fiduciári</w:t>
      </w:r>
      <w:r w:rsidR="00593D49" w:rsidRPr="007030F0">
        <w:rPr>
          <w:rFonts w:ascii="Verdana" w:hAnsi="Verdana"/>
          <w:sz w:val="20"/>
        </w:rPr>
        <w:t>o</w:t>
      </w:r>
      <w:r w:rsidRPr="007030F0">
        <w:rPr>
          <w:rFonts w:ascii="Verdana" w:hAnsi="Verdana"/>
          <w:sz w:val="20"/>
        </w:rPr>
        <w:t xml:space="preserve"> </w:t>
      </w:r>
      <w:r w:rsidR="005E6429">
        <w:rPr>
          <w:rFonts w:ascii="Verdana" w:hAnsi="Verdana"/>
          <w:color w:val="000000" w:themeColor="text1"/>
          <w:sz w:val="20"/>
        </w:rPr>
        <w:t>deverá notificar imediatamente o Banco Depositário</w:t>
      </w:r>
      <w:r w:rsidR="00D66C79">
        <w:rPr>
          <w:rFonts w:ascii="Verdana" w:hAnsi="Verdana"/>
          <w:color w:val="000000" w:themeColor="text1"/>
          <w:sz w:val="20"/>
        </w:rPr>
        <w:t xml:space="preserve"> (conforme abaixo definido)</w:t>
      </w:r>
      <w:r w:rsidR="005E6429">
        <w:rPr>
          <w:rFonts w:ascii="Verdana" w:hAnsi="Verdana"/>
          <w:color w:val="000000" w:themeColor="text1"/>
          <w:sz w:val="20"/>
        </w:rPr>
        <w:t xml:space="preserve"> para que ocorra a retenção de valores nas Contas Vinculadas (conforme abaixo definida) caso </w:t>
      </w:r>
      <w:r w:rsidRPr="007030F0">
        <w:rPr>
          <w:rFonts w:ascii="Verdana" w:hAnsi="Verdana"/>
          <w:sz w:val="20"/>
        </w:rPr>
        <w:t>identifique que ocorreu e/ou está ocorrendo antecipação de Recebíveis (conforme abaixo definido) pela</w:t>
      </w:r>
      <w:r w:rsidRPr="00C526E3">
        <w:rPr>
          <w:rFonts w:ascii="Verdana" w:hAnsi="Verdana"/>
          <w:sz w:val="20"/>
        </w:rPr>
        <w:t xml:space="preserve"> </w:t>
      </w:r>
      <w:r w:rsidRPr="00C526E3">
        <w:rPr>
          <w:rFonts w:ascii="Verdana" w:hAnsi="Verdana"/>
          <w:color w:val="000000" w:themeColor="text1"/>
          <w:sz w:val="20"/>
        </w:rPr>
        <w:t>Emissora e pelas Garantidoras</w:t>
      </w:r>
      <w:r w:rsidR="005E6429">
        <w:rPr>
          <w:rFonts w:ascii="Verdana" w:hAnsi="Verdana"/>
          <w:color w:val="000000" w:themeColor="text1"/>
          <w:sz w:val="20"/>
        </w:rPr>
        <w:t xml:space="preserve">, </w:t>
      </w:r>
      <w:r w:rsidRPr="0021357C">
        <w:rPr>
          <w:rFonts w:ascii="Verdana" w:hAnsi="Verdana"/>
          <w:color w:val="000000" w:themeColor="text1"/>
          <w:sz w:val="20"/>
        </w:rPr>
        <w:t xml:space="preserve">no momento em que (i) a Emissora e as Garantidoras estejam inadimplentes em relação </w:t>
      </w:r>
      <w:r w:rsidR="00F73BF5" w:rsidRPr="001D339A">
        <w:rPr>
          <w:rFonts w:ascii="Verdana" w:hAnsi="Verdana"/>
          <w:color w:val="000000" w:themeColor="text1"/>
          <w:sz w:val="20"/>
        </w:rPr>
        <w:t>à</w:t>
      </w:r>
      <w:r w:rsidRPr="0021357C">
        <w:rPr>
          <w:rFonts w:ascii="Verdana" w:hAnsi="Verdana"/>
          <w:color w:val="000000" w:themeColor="text1"/>
          <w:sz w:val="20"/>
        </w:rPr>
        <w:t>s Obrigações Garantidas</w:t>
      </w:r>
      <w:r w:rsidR="00360225" w:rsidRPr="0021357C">
        <w:rPr>
          <w:rFonts w:ascii="Verdana" w:hAnsi="Verdana"/>
          <w:color w:val="000000" w:themeColor="text1"/>
          <w:sz w:val="20"/>
        </w:rPr>
        <w:t xml:space="preserve"> e/</w:t>
      </w:r>
      <w:r w:rsidR="00360225" w:rsidRPr="0025312A">
        <w:rPr>
          <w:rFonts w:ascii="Verdana" w:hAnsi="Verdana"/>
          <w:sz w:val="20"/>
        </w:rPr>
        <w:t xml:space="preserve">ou tenha ocorrido um </w:t>
      </w:r>
      <w:r w:rsidR="00C526E3">
        <w:rPr>
          <w:rFonts w:ascii="Verdana" w:hAnsi="Verdana"/>
          <w:sz w:val="20"/>
        </w:rPr>
        <w:t>E</w:t>
      </w:r>
      <w:r w:rsidR="00360225" w:rsidRPr="0025312A">
        <w:rPr>
          <w:rFonts w:ascii="Verdana" w:hAnsi="Verdana"/>
          <w:sz w:val="20"/>
        </w:rPr>
        <w:t xml:space="preserve">vento de </w:t>
      </w:r>
      <w:r w:rsidR="00C526E3">
        <w:rPr>
          <w:rFonts w:ascii="Verdana" w:hAnsi="Verdana"/>
          <w:sz w:val="20"/>
        </w:rPr>
        <w:t>V</w:t>
      </w:r>
      <w:r w:rsidR="00360225" w:rsidRPr="0025312A">
        <w:rPr>
          <w:rFonts w:ascii="Verdana" w:hAnsi="Verdana"/>
          <w:sz w:val="20"/>
        </w:rPr>
        <w:t xml:space="preserve">encimento </w:t>
      </w:r>
      <w:r w:rsidR="00C526E3">
        <w:rPr>
          <w:rFonts w:ascii="Verdana" w:hAnsi="Verdana"/>
          <w:sz w:val="20"/>
        </w:rPr>
        <w:t>A</w:t>
      </w:r>
      <w:r w:rsidR="00360225" w:rsidRPr="0025312A">
        <w:rPr>
          <w:rFonts w:ascii="Verdana" w:hAnsi="Verdana"/>
          <w:sz w:val="20"/>
        </w:rPr>
        <w:t xml:space="preserve">ntecipado </w:t>
      </w:r>
      <w:r w:rsidR="00C526E3">
        <w:rPr>
          <w:rFonts w:ascii="Verdana" w:hAnsi="Verdana"/>
          <w:sz w:val="20"/>
        </w:rPr>
        <w:t xml:space="preserve">(conforme abaixo definido) </w:t>
      </w:r>
      <w:r w:rsidR="00360225" w:rsidRPr="0025312A">
        <w:rPr>
          <w:rFonts w:ascii="Verdana" w:hAnsi="Verdana"/>
          <w:sz w:val="20"/>
        </w:rPr>
        <w:t xml:space="preserve">nos termos da cláusula </w:t>
      </w:r>
      <w:r w:rsidR="00F73BF5" w:rsidRPr="001D339A">
        <w:rPr>
          <w:rFonts w:ascii="Verdana" w:hAnsi="Verdana"/>
          <w:sz w:val="20"/>
        </w:rPr>
        <w:fldChar w:fldCharType="begin"/>
      </w:r>
      <w:r w:rsidR="00F73BF5" w:rsidRPr="001D339A">
        <w:rPr>
          <w:rFonts w:ascii="Verdana" w:hAnsi="Verdana"/>
          <w:sz w:val="20"/>
        </w:rPr>
        <w:instrText xml:space="preserve"> REF _Ref16070451 \r \h </w:instrText>
      </w:r>
      <w:r w:rsidR="0021357C">
        <w:rPr>
          <w:rFonts w:ascii="Verdana" w:hAnsi="Verdana"/>
          <w:sz w:val="20"/>
        </w:rPr>
        <w:instrText xml:space="preserve"> \* MERGEFORMAT </w:instrText>
      </w:r>
      <w:r w:rsidR="00F73BF5" w:rsidRPr="001D339A">
        <w:rPr>
          <w:rFonts w:ascii="Verdana" w:hAnsi="Verdana"/>
          <w:sz w:val="20"/>
        </w:rPr>
      </w:r>
      <w:r w:rsidR="00F73BF5" w:rsidRPr="001D339A">
        <w:rPr>
          <w:rFonts w:ascii="Verdana" w:hAnsi="Verdana"/>
          <w:sz w:val="20"/>
        </w:rPr>
        <w:fldChar w:fldCharType="separate"/>
      </w:r>
      <w:r w:rsidR="005B3F8D">
        <w:rPr>
          <w:rFonts w:ascii="Verdana" w:hAnsi="Verdana"/>
          <w:sz w:val="20"/>
        </w:rPr>
        <w:t>5.1</w:t>
      </w:r>
      <w:r w:rsidR="00F73BF5" w:rsidRPr="001D339A">
        <w:rPr>
          <w:rFonts w:ascii="Verdana" w:hAnsi="Verdana"/>
          <w:sz w:val="20"/>
        </w:rPr>
        <w:fldChar w:fldCharType="end"/>
      </w:r>
      <w:r w:rsidR="00360225" w:rsidRPr="0021357C">
        <w:rPr>
          <w:rFonts w:ascii="Verdana" w:hAnsi="Verdana"/>
          <w:sz w:val="20"/>
        </w:rPr>
        <w:t xml:space="preserve"> abaixo</w:t>
      </w:r>
      <w:r w:rsidRPr="0021357C">
        <w:rPr>
          <w:rFonts w:ascii="Verdana" w:hAnsi="Verdana"/>
          <w:sz w:val="20"/>
        </w:rPr>
        <w:t xml:space="preserve">; ou (ii) o Valor Mínimo (conforme definido no Contrato de Cessão Fiduciária) não esteja sendo devidamente observado, conforme </w:t>
      </w:r>
      <w:r w:rsidR="00EA5ED7" w:rsidRPr="0025312A">
        <w:rPr>
          <w:rFonts w:ascii="Verdana" w:hAnsi="Verdana"/>
          <w:sz w:val="20"/>
        </w:rPr>
        <w:t>constatado</w:t>
      </w:r>
      <w:r w:rsidRPr="0025312A">
        <w:rPr>
          <w:rFonts w:ascii="Verdana" w:hAnsi="Verdana"/>
          <w:sz w:val="20"/>
        </w:rPr>
        <w:t xml:space="preserve"> pelas verificações periódicas a serem realizadas pel</w:t>
      </w:r>
      <w:r w:rsidRPr="007030F0">
        <w:rPr>
          <w:rFonts w:ascii="Verdana" w:hAnsi="Verdana"/>
          <w:sz w:val="20"/>
        </w:rPr>
        <w:t>o Agente Fiduciário</w:t>
      </w:r>
      <w:r w:rsidR="005E6429">
        <w:rPr>
          <w:rFonts w:ascii="Verdana" w:hAnsi="Verdana"/>
          <w:sz w:val="20"/>
        </w:rPr>
        <w:t>.</w:t>
      </w:r>
      <w:r w:rsidR="00E5022D" w:rsidRPr="00C526E3">
        <w:rPr>
          <w:rFonts w:ascii="Verdana" w:hAnsi="Verdana"/>
          <w:sz w:val="20"/>
        </w:rPr>
        <w:t xml:space="preserve"> </w:t>
      </w:r>
    </w:p>
    <w:p w14:paraId="35DB5128" w14:textId="77777777" w:rsidR="006220DB" w:rsidRDefault="006220DB" w:rsidP="001D339A">
      <w:pPr>
        <w:pStyle w:val="ListParagraph"/>
        <w:tabs>
          <w:tab w:val="left" w:pos="851"/>
        </w:tabs>
        <w:spacing w:after="0" w:line="276" w:lineRule="auto"/>
        <w:ind w:left="0"/>
        <w:rPr>
          <w:rFonts w:ascii="Verdana" w:hAnsi="Verdana"/>
          <w:sz w:val="20"/>
        </w:rPr>
      </w:pPr>
    </w:p>
    <w:p w14:paraId="47FE75CA" w14:textId="13B88A95" w:rsidR="008E501B" w:rsidRPr="00C526E3" w:rsidRDefault="005E6429" w:rsidP="001D339A">
      <w:pPr>
        <w:pStyle w:val="ListParagraph"/>
        <w:numPr>
          <w:ilvl w:val="3"/>
          <w:numId w:val="56"/>
        </w:numPr>
        <w:tabs>
          <w:tab w:val="left" w:pos="851"/>
        </w:tabs>
        <w:spacing w:after="0" w:line="276" w:lineRule="auto"/>
        <w:ind w:left="0" w:firstLine="0"/>
        <w:rPr>
          <w:rFonts w:ascii="Verdana" w:hAnsi="Verdana"/>
          <w:sz w:val="20"/>
        </w:rPr>
      </w:pPr>
      <w:r>
        <w:rPr>
          <w:rFonts w:ascii="Verdana" w:hAnsi="Verdana"/>
          <w:sz w:val="20"/>
        </w:rPr>
        <w:lastRenderedPageBreak/>
        <w:t>O</w:t>
      </w:r>
      <w:r w:rsidR="00C526E3">
        <w:rPr>
          <w:rFonts w:ascii="Verdana" w:hAnsi="Verdana"/>
          <w:sz w:val="20"/>
        </w:rPr>
        <w:t xml:space="preserve">s recursos </w:t>
      </w:r>
      <w:r w:rsidR="00045664" w:rsidRPr="001D339A">
        <w:rPr>
          <w:rFonts w:ascii="Verdana" w:hAnsi="Verdana"/>
          <w:sz w:val="20"/>
        </w:rPr>
        <w:t xml:space="preserve">líquidos </w:t>
      </w:r>
      <w:r w:rsidR="00DA5553">
        <w:rPr>
          <w:rFonts w:ascii="Verdana" w:hAnsi="Verdana"/>
          <w:sz w:val="20"/>
        </w:rPr>
        <w:t xml:space="preserve">decorrentes de tal antecipação de Recebíveis </w:t>
      </w:r>
      <w:r w:rsidR="00045664" w:rsidRPr="001D339A">
        <w:rPr>
          <w:rFonts w:ascii="Verdana" w:hAnsi="Verdana"/>
          <w:sz w:val="20"/>
        </w:rPr>
        <w:t>efetivamente depositados e retidos nas Contas Vinculadas</w:t>
      </w:r>
      <w:r w:rsidR="00045664" w:rsidRPr="0000232B">
        <w:rPr>
          <w:rFonts w:ascii="Verdana" w:hAnsi="Verdana"/>
          <w:sz w:val="20"/>
        </w:rPr>
        <w:t xml:space="preserve"> </w:t>
      </w:r>
      <w:r w:rsidR="00473F5E">
        <w:rPr>
          <w:rFonts w:ascii="Verdana" w:hAnsi="Verdana"/>
          <w:sz w:val="20"/>
        </w:rPr>
        <w:t>(“</w:t>
      </w:r>
      <w:r w:rsidR="00473F5E" w:rsidRPr="009B5B3E">
        <w:rPr>
          <w:rFonts w:ascii="Verdana" w:hAnsi="Verdana"/>
          <w:sz w:val="20"/>
          <w:u w:val="single"/>
        </w:rPr>
        <w:t>Recursos de Antecipação</w:t>
      </w:r>
      <w:r w:rsidR="00473F5E">
        <w:rPr>
          <w:rFonts w:ascii="Verdana" w:hAnsi="Verdana"/>
          <w:sz w:val="20"/>
        </w:rPr>
        <w:t xml:space="preserve">”) </w:t>
      </w:r>
      <w:r w:rsidR="00DA5553" w:rsidRPr="00DC69B9">
        <w:rPr>
          <w:rFonts w:ascii="Verdana" w:hAnsi="Verdana"/>
          <w:sz w:val="20"/>
        </w:rPr>
        <w:t>deverão</w:t>
      </w:r>
      <w:r w:rsidR="00DA5553">
        <w:rPr>
          <w:rFonts w:ascii="Verdana" w:hAnsi="Verdana"/>
          <w:sz w:val="20"/>
        </w:rPr>
        <w:t xml:space="preserve"> ser utilizados</w:t>
      </w:r>
      <w:r w:rsidR="00C242FB">
        <w:rPr>
          <w:rFonts w:ascii="Verdana" w:hAnsi="Verdana"/>
          <w:sz w:val="20"/>
        </w:rPr>
        <w:t xml:space="preserve"> mediante notificação à CETIP e à B3 </w:t>
      </w:r>
      <w:r w:rsidR="00C526E3">
        <w:rPr>
          <w:rFonts w:ascii="Verdana" w:hAnsi="Verdana"/>
          <w:sz w:val="20"/>
        </w:rPr>
        <w:t xml:space="preserve">(a) </w:t>
      </w:r>
      <w:r w:rsidR="00DA5553">
        <w:rPr>
          <w:rFonts w:ascii="Verdana" w:hAnsi="Verdana"/>
          <w:sz w:val="20"/>
        </w:rPr>
        <w:t xml:space="preserve">para </w:t>
      </w:r>
      <w:r w:rsidR="00C526E3" w:rsidRPr="00576612">
        <w:rPr>
          <w:rFonts w:ascii="Verdana" w:hAnsi="Verdana"/>
          <w:sz w:val="20"/>
        </w:rPr>
        <w:t>realizar a amortização extraordinária obrigatória das Debêntures</w:t>
      </w:r>
      <w:r w:rsidR="00C526E3">
        <w:rPr>
          <w:rFonts w:ascii="Verdana" w:hAnsi="Verdana"/>
          <w:sz w:val="20"/>
        </w:rPr>
        <w:t xml:space="preserve">, observado o disposto na Cláusula </w:t>
      </w:r>
      <w:r w:rsidR="00C526E3">
        <w:rPr>
          <w:rFonts w:ascii="Verdana" w:hAnsi="Verdana"/>
          <w:sz w:val="20"/>
        </w:rPr>
        <w:fldChar w:fldCharType="begin"/>
      </w:r>
      <w:r w:rsidR="00C526E3">
        <w:rPr>
          <w:rFonts w:ascii="Verdana" w:hAnsi="Verdana"/>
          <w:sz w:val="20"/>
        </w:rPr>
        <w:instrText xml:space="preserve"> REF _Ref16184071 \r \h </w:instrText>
      </w:r>
      <w:r w:rsidR="00C526E3">
        <w:rPr>
          <w:rFonts w:ascii="Verdana" w:hAnsi="Verdana"/>
          <w:sz w:val="20"/>
        </w:rPr>
      </w:r>
      <w:r w:rsidR="00C526E3">
        <w:rPr>
          <w:rFonts w:ascii="Verdana" w:hAnsi="Verdana"/>
          <w:sz w:val="20"/>
        </w:rPr>
        <w:fldChar w:fldCharType="separate"/>
      </w:r>
      <w:r w:rsidR="005B3F8D">
        <w:rPr>
          <w:rFonts w:ascii="Verdana" w:hAnsi="Verdana"/>
          <w:sz w:val="20"/>
        </w:rPr>
        <w:t>4.12.4.5</w:t>
      </w:r>
      <w:r w:rsidR="00C526E3">
        <w:rPr>
          <w:rFonts w:ascii="Verdana" w:hAnsi="Verdana"/>
          <w:sz w:val="20"/>
        </w:rPr>
        <w:fldChar w:fldCharType="end"/>
      </w:r>
      <w:r w:rsidR="00C526E3">
        <w:rPr>
          <w:rFonts w:ascii="Verdana" w:hAnsi="Verdana"/>
          <w:sz w:val="20"/>
        </w:rPr>
        <w:t xml:space="preserve"> abaixo (“</w:t>
      </w:r>
      <w:r w:rsidR="00C526E3">
        <w:rPr>
          <w:rFonts w:ascii="Verdana" w:hAnsi="Verdana"/>
          <w:sz w:val="20"/>
          <w:u w:val="single"/>
        </w:rPr>
        <w:t>Amortização Extraordinária Obrigatória</w:t>
      </w:r>
      <w:r w:rsidR="00C526E3">
        <w:rPr>
          <w:rFonts w:ascii="Verdana" w:hAnsi="Verdana"/>
          <w:sz w:val="20"/>
        </w:rPr>
        <w:t xml:space="preserve">”) ou (b) </w:t>
      </w:r>
      <w:r w:rsidR="00E5022D" w:rsidRPr="00C526E3">
        <w:rPr>
          <w:rFonts w:ascii="Verdana" w:hAnsi="Verdana"/>
          <w:sz w:val="20"/>
        </w:rPr>
        <w:t xml:space="preserve">caso haja recursos suficientes para tanto, obrigatoriamente, </w:t>
      </w:r>
      <w:r w:rsidR="001F2952">
        <w:rPr>
          <w:rFonts w:ascii="Verdana" w:hAnsi="Verdana"/>
          <w:sz w:val="20"/>
        </w:rPr>
        <w:t xml:space="preserve">para </w:t>
      </w:r>
      <w:r w:rsidR="00E5022D" w:rsidRPr="00C526E3">
        <w:rPr>
          <w:rFonts w:ascii="Verdana" w:hAnsi="Verdana"/>
          <w:sz w:val="20"/>
        </w:rPr>
        <w:t>realizar o resgate antecipado total obrigatório das Debêntures (“</w:t>
      </w:r>
      <w:r w:rsidR="00E5022D" w:rsidRPr="00C526E3">
        <w:rPr>
          <w:rFonts w:ascii="Verdana" w:hAnsi="Verdana"/>
          <w:sz w:val="20"/>
          <w:u w:val="single"/>
        </w:rPr>
        <w:t>Resgate Antecipado Total Obrigatório</w:t>
      </w:r>
      <w:r w:rsidR="00E5022D" w:rsidRPr="00C526E3">
        <w:rPr>
          <w:rFonts w:ascii="Verdana" w:hAnsi="Verdana"/>
          <w:sz w:val="20"/>
        </w:rPr>
        <w:t>”)</w:t>
      </w:r>
      <w:r w:rsidR="00C526E3">
        <w:rPr>
          <w:rFonts w:ascii="Verdana" w:hAnsi="Verdana"/>
          <w:sz w:val="20"/>
        </w:rPr>
        <w:t xml:space="preserve">, em ambos os caso, </w:t>
      </w:r>
      <w:r w:rsidR="00C526E3" w:rsidRPr="003973BA">
        <w:rPr>
          <w:rFonts w:ascii="Verdana" w:hAnsi="Verdana"/>
          <w:sz w:val="20"/>
        </w:rPr>
        <w:t xml:space="preserve">mediante o pagamento do Prêmio incidente sobre o </w:t>
      </w:r>
      <w:r w:rsidR="00C526E3" w:rsidRPr="008458E6">
        <w:rPr>
          <w:rFonts w:ascii="Verdana" w:hAnsi="Verdana"/>
          <w:sz w:val="20"/>
        </w:rPr>
        <w:t>Valor da Amortização Extraordinária Obrigatória e do Resgate Antecipado Total Obrigatório</w:t>
      </w:r>
      <w:r w:rsidR="00C526E3" w:rsidRPr="003973BA">
        <w:rPr>
          <w:rFonts w:ascii="Verdana" w:hAnsi="Verdana"/>
          <w:sz w:val="20"/>
        </w:rPr>
        <w:t xml:space="preserve"> (conforme abaixo definido)</w:t>
      </w:r>
      <w:r w:rsidR="00E5022D" w:rsidRPr="00C526E3">
        <w:rPr>
          <w:rFonts w:ascii="Verdana" w:hAnsi="Verdana"/>
          <w:sz w:val="20"/>
        </w:rPr>
        <w:t>.</w:t>
      </w:r>
      <w:r w:rsidR="00045664">
        <w:rPr>
          <w:rFonts w:ascii="Verdana" w:hAnsi="Verdana"/>
          <w:sz w:val="20"/>
        </w:rPr>
        <w:t xml:space="preserve"> </w:t>
      </w:r>
    </w:p>
    <w:p w14:paraId="07F9931D" w14:textId="77777777" w:rsidR="008E501B" w:rsidRPr="0021357C" w:rsidRDefault="008E501B" w:rsidP="00EC43BB">
      <w:pPr>
        <w:pStyle w:val="ListParagraph"/>
        <w:spacing w:line="276" w:lineRule="auto"/>
        <w:rPr>
          <w:rFonts w:ascii="Verdana" w:hAnsi="Verdana"/>
          <w:sz w:val="20"/>
        </w:rPr>
      </w:pPr>
    </w:p>
    <w:p w14:paraId="0C8D7304" w14:textId="1F9D36CC" w:rsidR="008E501B" w:rsidRPr="007030F0" w:rsidRDefault="008E501B" w:rsidP="001D339A">
      <w:pPr>
        <w:pStyle w:val="ListParagraph"/>
        <w:numPr>
          <w:ilvl w:val="3"/>
          <w:numId w:val="56"/>
        </w:numPr>
        <w:tabs>
          <w:tab w:val="left" w:pos="851"/>
        </w:tabs>
        <w:spacing w:after="0" w:line="276" w:lineRule="auto"/>
        <w:ind w:left="0" w:firstLine="0"/>
        <w:rPr>
          <w:rFonts w:ascii="Verdana" w:hAnsi="Verdana"/>
          <w:sz w:val="20"/>
        </w:rPr>
      </w:pPr>
      <w:r w:rsidRPr="0021357C">
        <w:rPr>
          <w:rFonts w:ascii="Verdana" w:hAnsi="Verdana"/>
          <w:sz w:val="20"/>
        </w:rPr>
        <w:t xml:space="preserve">Por ocasião da </w:t>
      </w:r>
      <w:r w:rsidR="00E5022D" w:rsidRPr="0021357C">
        <w:rPr>
          <w:rFonts w:ascii="Verdana" w:hAnsi="Verdana"/>
          <w:sz w:val="20"/>
        </w:rPr>
        <w:t>A</w:t>
      </w:r>
      <w:r w:rsidRPr="0021357C">
        <w:rPr>
          <w:rFonts w:ascii="Verdana" w:hAnsi="Verdana"/>
          <w:sz w:val="20"/>
        </w:rPr>
        <w:t xml:space="preserve">mortização </w:t>
      </w:r>
      <w:r w:rsidR="00E5022D" w:rsidRPr="0021357C">
        <w:rPr>
          <w:rFonts w:ascii="Verdana" w:hAnsi="Verdana"/>
          <w:sz w:val="20"/>
        </w:rPr>
        <w:t>E</w:t>
      </w:r>
      <w:r w:rsidRPr="0021357C">
        <w:rPr>
          <w:rFonts w:ascii="Verdana" w:hAnsi="Verdana"/>
          <w:sz w:val="20"/>
        </w:rPr>
        <w:t xml:space="preserve">xtraordinária </w:t>
      </w:r>
      <w:r w:rsidR="00E5022D" w:rsidRPr="0021357C">
        <w:rPr>
          <w:rFonts w:ascii="Verdana" w:hAnsi="Verdana"/>
          <w:sz w:val="20"/>
        </w:rPr>
        <w:t>O</w:t>
      </w:r>
      <w:r w:rsidRPr="0021357C">
        <w:rPr>
          <w:rFonts w:ascii="Verdana" w:hAnsi="Verdana"/>
          <w:sz w:val="20"/>
        </w:rPr>
        <w:t>brigatória</w:t>
      </w:r>
      <w:r w:rsidR="00E5022D" w:rsidRPr="0021357C">
        <w:rPr>
          <w:rFonts w:ascii="Verdana" w:hAnsi="Verdana"/>
          <w:sz w:val="20"/>
        </w:rPr>
        <w:t xml:space="preserve"> ou do Resgate Antecipado Total Obrigatório</w:t>
      </w:r>
      <w:r w:rsidRPr="0021357C">
        <w:rPr>
          <w:rFonts w:ascii="Verdana" w:hAnsi="Verdana"/>
          <w:sz w:val="20"/>
        </w:rPr>
        <w:t xml:space="preserve">, conforme o caso, </w:t>
      </w:r>
      <w:r w:rsidR="00473F5E">
        <w:rPr>
          <w:rFonts w:ascii="Verdana" w:hAnsi="Verdana"/>
          <w:sz w:val="20"/>
        </w:rPr>
        <w:t>os Recursos de Antecipação deverão ser utilizados</w:t>
      </w:r>
      <w:r w:rsidR="00EA5ED7" w:rsidRPr="00C526E3">
        <w:rPr>
          <w:rFonts w:ascii="Verdana" w:hAnsi="Verdana"/>
          <w:sz w:val="20"/>
        </w:rPr>
        <w:t xml:space="preserve"> para o pagamento </w:t>
      </w:r>
      <w:r w:rsidR="00677EAB" w:rsidRPr="00C526E3">
        <w:rPr>
          <w:rFonts w:ascii="Verdana" w:hAnsi="Verdana"/>
          <w:sz w:val="20"/>
        </w:rPr>
        <w:t xml:space="preserve">do Valor Nominal Unitário ou do saldo do Valor Nominal Unitário, conforme o caso, a ser amortizado, a exclusivo critério da Emissora, acrescido da Remuneração calculada </w:t>
      </w:r>
      <w:r w:rsidR="00677EAB" w:rsidRPr="0021357C">
        <w:rPr>
          <w:rFonts w:ascii="Verdana" w:hAnsi="Verdana"/>
          <w:i/>
          <w:sz w:val="20"/>
        </w:rPr>
        <w:t>pro rata temporis</w:t>
      </w:r>
      <w:r w:rsidR="00677EAB" w:rsidRPr="0021357C">
        <w:rPr>
          <w:rFonts w:ascii="Verdana" w:hAnsi="Verdana"/>
          <w:sz w:val="20"/>
        </w:rPr>
        <w:t xml:space="preserve"> desde a primeira Data de Integralização, ou </w:t>
      </w:r>
      <w:r w:rsidR="00F73BF5" w:rsidRPr="001D339A">
        <w:rPr>
          <w:rFonts w:ascii="Verdana" w:hAnsi="Verdana"/>
          <w:sz w:val="20"/>
        </w:rPr>
        <w:t xml:space="preserve">da </w:t>
      </w:r>
      <w:r w:rsidR="00677EAB" w:rsidRPr="0021357C">
        <w:rPr>
          <w:rFonts w:ascii="Verdana" w:hAnsi="Verdana"/>
          <w:sz w:val="20"/>
        </w:rPr>
        <w:t>data do pagamento da Remuneração anterior, conforme o caso</w:t>
      </w:r>
      <w:r w:rsidR="00677EAB" w:rsidRPr="0021357C" w:rsidDel="00CB1BDF">
        <w:rPr>
          <w:rFonts w:ascii="Verdana" w:hAnsi="Verdana"/>
          <w:sz w:val="20"/>
        </w:rPr>
        <w:t xml:space="preserve"> </w:t>
      </w:r>
      <w:r w:rsidR="00677EAB" w:rsidRPr="0025312A">
        <w:rPr>
          <w:rFonts w:ascii="Verdana" w:hAnsi="Verdana"/>
          <w:sz w:val="20"/>
        </w:rPr>
        <w:t>e demais encargos devidos e não pagos até a data de realização da Amortização Extraordinária Obrigatória ou do Resgate Antecipado Total Obrigatório, conforme o caso</w:t>
      </w:r>
      <w:r w:rsidR="00CF0F43" w:rsidRPr="00C526E3">
        <w:rPr>
          <w:rFonts w:ascii="Verdana" w:hAnsi="Verdana"/>
          <w:sz w:val="20"/>
        </w:rPr>
        <w:t xml:space="preserve"> (“</w:t>
      </w:r>
      <w:r w:rsidR="00CF0F43" w:rsidRPr="00C526E3">
        <w:rPr>
          <w:rFonts w:ascii="Verdana" w:hAnsi="Verdana"/>
          <w:sz w:val="20"/>
          <w:u w:val="single"/>
        </w:rPr>
        <w:t>Valor da Amortização Extraordinária Obrigatória e do Resgate Antecipado Total Obrigatório</w:t>
      </w:r>
      <w:r w:rsidR="00CF0F43" w:rsidRPr="00C526E3">
        <w:rPr>
          <w:rFonts w:ascii="Verdana" w:hAnsi="Verdana"/>
          <w:sz w:val="20"/>
        </w:rPr>
        <w:t>”)</w:t>
      </w:r>
      <w:r w:rsidR="00EA5ED7" w:rsidRPr="00C526E3">
        <w:rPr>
          <w:rFonts w:ascii="Verdana" w:hAnsi="Verdana"/>
          <w:sz w:val="20"/>
        </w:rPr>
        <w:t>.</w:t>
      </w:r>
      <w:r w:rsidR="007030F0">
        <w:rPr>
          <w:rFonts w:ascii="Verdana" w:hAnsi="Verdana"/>
          <w:sz w:val="20"/>
        </w:rPr>
        <w:t xml:space="preserve"> </w:t>
      </w:r>
    </w:p>
    <w:p w14:paraId="29820BC3" w14:textId="77777777" w:rsidR="008E501B" w:rsidRPr="00C526E3" w:rsidRDefault="008E501B" w:rsidP="00EC43BB">
      <w:pPr>
        <w:pStyle w:val="ListParagraph"/>
        <w:tabs>
          <w:tab w:val="left" w:pos="851"/>
        </w:tabs>
        <w:spacing w:after="0" w:line="276" w:lineRule="auto"/>
        <w:ind w:left="0"/>
        <w:rPr>
          <w:rFonts w:ascii="Verdana" w:hAnsi="Verdana"/>
          <w:sz w:val="20"/>
        </w:rPr>
      </w:pPr>
    </w:p>
    <w:p w14:paraId="7D0A113A" w14:textId="172AC8A2" w:rsidR="008E501B" w:rsidRPr="003B12DA" w:rsidRDefault="008E501B" w:rsidP="001D339A">
      <w:pPr>
        <w:pStyle w:val="ListParagraph"/>
        <w:numPr>
          <w:ilvl w:val="3"/>
          <w:numId w:val="56"/>
        </w:numPr>
        <w:tabs>
          <w:tab w:val="left" w:pos="851"/>
        </w:tabs>
        <w:spacing w:after="0" w:line="276" w:lineRule="auto"/>
        <w:ind w:left="0" w:firstLine="0"/>
        <w:rPr>
          <w:rFonts w:ascii="Verdana" w:hAnsi="Verdana"/>
          <w:sz w:val="20"/>
        </w:rPr>
      </w:pPr>
      <w:r w:rsidRPr="003B12DA">
        <w:rPr>
          <w:rFonts w:ascii="Verdana" w:hAnsi="Verdana"/>
          <w:sz w:val="20"/>
        </w:rPr>
        <w:t xml:space="preserve">A </w:t>
      </w:r>
      <w:r w:rsidR="00E5022D" w:rsidRPr="003B12DA">
        <w:rPr>
          <w:rFonts w:ascii="Verdana" w:hAnsi="Verdana"/>
          <w:sz w:val="20"/>
        </w:rPr>
        <w:t>A</w:t>
      </w:r>
      <w:r w:rsidRPr="00AB0254">
        <w:rPr>
          <w:rFonts w:ascii="Verdana" w:hAnsi="Verdana"/>
          <w:sz w:val="20"/>
        </w:rPr>
        <w:t xml:space="preserve">mortização </w:t>
      </w:r>
      <w:r w:rsidR="00E5022D" w:rsidRPr="00BA2C75">
        <w:rPr>
          <w:rFonts w:ascii="Verdana" w:hAnsi="Verdana"/>
          <w:sz w:val="20"/>
        </w:rPr>
        <w:t>E</w:t>
      </w:r>
      <w:r w:rsidRPr="00BA2C75">
        <w:rPr>
          <w:rFonts w:ascii="Verdana" w:hAnsi="Verdana"/>
          <w:sz w:val="20"/>
        </w:rPr>
        <w:t xml:space="preserve">xtraordinária </w:t>
      </w:r>
      <w:r w:rsidR="00E5022D" w:rsidRPr="00BA2C75">
        <w:rPr>
          <w:rFonts w:ascii="Verdana" w:hAnsi="Verdana"/>
          <w:sz w:val="20"/>
        </w:rPr>
        <w:t>O</w:t>
      </w:r>
      <w:r w:rsidRPr="008443DC">
        <w:rPr>
          <w:rFonts w:ascii="Verdana" w:hAnsi="Verdana"/>
          <w:sz w:val="20"/>
        </w:rPr>
        <w:t xml:space="preserve">brigatória </w:t>
      </w:r>
      <w:r w:rsidR="00E5022D" w:rsidRPr="008443DC">
        <w:rPr>
          <w:rFonts w:ascii="Verdana" w:hAnsi="Verdana"/>
          <w:sz w:val="20"/>
        </w:rPr>
        <w:t>ou o Resgate Antecipado Total</w:t>
      </w:r>
      <w:r w:rsidR="001531FA" w:rsidRPr="008443DC">
        <w:rPr>
          <w:rFonts w:ascii="Verdana" w:hAnsi="Verdana"/>
          <w:sz w:val="20"/>
        </w:rPr>
        <w:t xml:space="preserve"> Obrigatório</w:t>
      </w:r>
      <w:r w:rsidR="00E5022D" w:rsidRPr="008443DC">
        <w:rPr>
          <w:rFonts w:ascii="Verdana" w:hAnsi="Verdana"/>
          <w:sz w:val="20"/>
        </w:rPr>
        <w:t xml:space="preserve"> </w:t>
      </w:r>
      <w:r w:rsidRPr="001D339A">
        <w:rPr>
          <w:rFonts w:ascii="Verdana" w:hAnsi="Verdana"/>
          <w:sz w:val="20"/>
        </w:rPr>
        <w:t>dever</w:t>
      </w:r>
      <w:r w:rsidR="001531FA" w:rsidRPr="001D339A">
        <w:rPr>
          <w:rFonts w:ascii="Verdana" w:hAnsi="Verdana"/>
          <w:sz w:val="20"/>
        </w:rPr>
        <w:t>ão</w:t>
      </w:r>
      <w:r w:rsidRPr="001D339A">
        <w:rPr>
          <w:rFonts w:ascii="Verdana" w:hAnsi="Verdana"/>
          <w:sz w:val="20"/>
        </w:rPr>
        <w:t xml:space="preserve"> ser realizad</w:t>
      </w:r>
      <w:r w:rsidR="001531FA" w:rsidRPr="001D339A">
        <w:rPr>
          <w:rFonts w:ascii="Verdana" w:hAnsi="Verdana"/>
          <w:sz w:val="20"/>
        </w:rPr>
        <w:t>os</w:t>
      </w:r>
      <w:r w:rsidRPr="001D339A">
        <w:rPr>
          <w:rFonts w:ascii="Verdana" w:hAnsi="Verdana"/>
          <w:sz w:val="20"/>
        </w:rPr>
        <w:t xml:space="preserve"> em até </w:t>
      </w:r>
      <w:r w:rsidR="00F56EDD" w:rsidRPr="001D339A">
        <w:rPr>
          <w:rFonts w:ascii="Verdana" w:hAnsi="Verdana"/>
          <w:sz w:val="20"/>
        </w:rPr>
        <w:t>2</w:t>
      </w:r>
      <w:r w:rsidRPr="003B12DA">
        <w:rPr>
          <w:rFonts w:ascii="Verdana" w:hAnsi="Verdana"/>
          <w:sz w:val="20"/>
        </w:rPr>
        <w:t xml:space="preserve"> (</w:t>
      </w:r>
      <w:r w:rsidR="00F56EDD" w:rsidRPr="001D339A">
        <w:rPr>
          <w:rFonts w:ascii="Verdana" w:hAnsi="Verdana"/>
          <w:sz w:val="20"/>
        </w:rPr>
        <w:t>dois</w:t>
      </w:r>
      <w:r w:rsidRPr="003B12DA">
        <w:rPr>
          <w:rFonts w:ascii="Verdana" w:hAnsi="Verdana"/>
          <w:sz w:val="20"/>
        </w:rPr>
        <w:t>) Dias</w:t>
      </w:r>
      <w:r w:rsidRPr="00AB0254">
        <w:rPr>
          <w:rFonts w:ascii="Verdana" w:hAnsi="Verdana"/>
          <w:sz w:val="20"/>
        </w:rPr>
        <w:t xml:space="preserve"> Úteis a contar da data de recebimento do</w:t>
      </w:r>
      <w:r w:rsidRPr="008443DC">
        <w:rPr>
          <w:rFonts w:ascii="Verdana" w:hAnsi="Verdana"/>
          <w:sz w:val="20"/>
        </w:rPr>
        <w:t xml:space="preserve">s recursos oriundos </w:t>
      </w:r>
      <w:r w:rsidR="00EA5ED7" w:rsidRPr="008443DC">
        <w:rPr>
          <w:rFonts w:ascii="Verdana" w:hAnsi="Verdana"/>
          <w:sz w:val="20"/>
        </w:rPr>
        <w:t>da antecipação de Recebíveis</w:t>
      </w:r>
      <w:r w:rsidRPr="008443DC">
        <w:rPr>
          <w:rFonts w:ascii="Verdana" w:hAnsi="Verdana"/>
          <w:sz w:val="20"/>
        </w:rPr>
        <w:t>, sendo que para tanto a Emissora deverá,</w:t>
      </w:r>
      <w:r w:rsidR="00E5022D" w:rsidRPr="001D339A">
        <w:rPr>
          <w:rFonts w:ascii="Verdana" w:hAnsi="Verdana"/>
          <w:sz w:val="20"/>
        </w:rPr>
        <w:t xml:space="preserve"> respeitado este prazo,</w:t>
      </w:r>
      <w:r w:rsidRPr="001D339A">
        <w:rPr>
          <w:rFonts w:ascii="Verdana" w:hAnsi="Verdana"/>
          <w:sz w:val="20"/>
        </w:rPr>
        <w:t xml:space="preserve"> enviar ao Agente Fiduciário, à B3 e ao Agente de Liquidação comunicação informando (i) a data de realização </w:t>
      </w:r>
      <w:r w:rsidR="001531FA" w:rsidRPr="001D339A">
        <w:rPr>
          <w:rFonts w:ascii="Verdana" w:hAnsi="Verdana"/>
          <w:sz w:val="20"/>
        </w:rPr>
        <w:t>da Amortização Extraordinária Obrigatória ou do Resgate Antecipado Total Obrigatório</w:t>
      </w:r>
      <w:r w:rsidRPr="001D339A">
        <w:rPr>
          <w:rFonts w:ascii="Verdana" w:hAnsi="Verdana"/>
          <w:sz w:val="20"/>
        </w:rPr>
        <w:t xml:space="preserve">; (ii) o percentual e o correspondente montante do Valor Nominal Unitário ou do saldo do Valor Nominal Unitário </w:t>
      </w:r>
      <w:r w:rsidR="00E5022D" w:rsidRPr="001D339A">
        <w:rPr>
          <w:rFonts w:ascii="Verdana" w:hAnsi="Verdana"/>
          <w:sz w:val="20"/>
        </w:rPr>
        <w:t>da</w:t>
      </w:r>
      <w:r w:rsidRPr="001D339A">
        <w:rPr>
          <w:rFonts w:ascii="Verdana" w:hAnsi="Verdana"/>
          <w:sz w:val="20"/>
        </w:rPr>
        <w:t xml:space="preserve"> </w:t>
      </w:r>
      <w:r w:rsidR="001531FA" w:rsidRPr="001D339A">
        <w:rPr>
          <w:rFonts w:ascii="Verdana" w:hAnsi="Verdana"/>
          <w:sz w:val="20"/>
        </w:rPr>
        <w:t>A</w:t>
      </w:r>
      <w:r w:rsidRPr="001D339A">
        <w:rPr>
          <w:rFonts w:ascii="Verdana" w:hAnsi="Verdana"/>
          <w:sz w:val="20"/>
        </w:rPr>
        <w:t xml:space="preserve">mortização </w:t>
      </w:r>
      <w:r w:rsidR="001531FA" w:rsidRPr="001D339A">
        <w:rPr>
          <w:rFonts w:ascii="Verdana" w:hAnsi="Verdana"/>
          <w:sz w:val="20"/>
        </w:rPr>
        <w:t>E</w:t>
      </w:r>
      <w:r w:rsidRPr="001D339A">
        <w:rPr>
          <w:rFonts w:ascii="Verdana" w:hAnsi="Verdana"/>
          <w:sz w:val="20"/>
        </w:rPr>
        <w:t xml:space="preserve">xtraordinária </w:t>
      </w:r>
      <w:r w:rsidR="001531FA" w:rsidRPr="001D339A">
        <w:rPr>
          <w:rFonts w:ascii="Verdana" w:hAnsi="Verdana"/>
          <w:sz w:val="20"/>
        </w:rPr>
        <w:t>O</w:t>
      </w:r>
      <w:r w:rsidRPr="001D339A">
        <w:rPr>
          <w:rFonts w:ascii="Verdana" w:hAnsi="Verdana"/>
          <w:sz w:val="20"/>
        </w:rPr>
        <w:t>brigatória</w:t>
      </w:r>
      <w:r w:rsidR="001531FA" w:rsidRPr="001D339A">
        <w:rPr>
          <w:rFonts w:ascii="Verdana" w:hAnsi="Verdana"/>
          <w:sz w:val="20"/>
        </w:rPr>
        <w:t xml:space="preserve"> ou do Resgate Antecipado Total Obrigatório, acrescido da Remuneração devida desde a Data de Integralização ou da última data de pagamento de Remuneração</w:t>
      </w:r>
      <w:r w:rsidR="00F73BF5" w:rsidRPr="001D339A">
        <w:rPr>
          <w:rFonts w:ascii="Verdana" w:hAnsi="Verdana"/>
          <w:sz w:val="20"/>
        </w:rPr>
        <w:t xml:space="preserve"> imediatamente anterior</w:t>
      </w:r>
      <w:r w:rsidRPr="003B12DA">
        <w:rPr>
          <w:rFonts w:ascii="Verdana" w:hAnsi="Verdana"/>
          <w:sz w:val="20"/>
        </w:rPr>
        <w:t xml:space="preserve">; e (iii) quaisquer outras informações necessárias à operacionalização </w:t>
      </w:r>
      <w:r w:rsidRPr="00AB0254">
        <w:rPr>
          <w:rFonts w:ascii="Verdana" w:hAnsi="Verdana"/>
          <w:sz w:val="20"/>
        </w:rPr>
        <w:t xml:space="preserve">da </w:t>
      </w:r>
      <w:r w:rsidR="001531FA" w:rsidRPr="00BA2C75">
        <w:rPr>
          <w:rFonts w:ascii="Verdana" w:hAnsi="Verdana"/>
          <w:sz w:val="20"/>
        </w:rPr>
        <w:t>A</w:t>
      </w:r>
      <w:r w:rsidRPr="00BA2C75">
        <w:rPr>
          <w:rFonts w:ascii="Verdana" w:hAnsi="Verdana"/>
          <w:sz w:val="20"/>
        </w:rPr>
        <w:t xml:space="preserve">mortização </w:t>
      </w:r>
      <w:r w:rsidR="001531FA" w:rsidRPr="008443DC">
        <w:rPr>
          <w:rFonts w:ascii="Verdana" w:hAnsi="Verdana"/>
          <w:sz w:val="20"/>
        </w:rPr>
        <w:t>E</w:t>
      </w:r>
      <w:r w:rsidRPr="008443DC">
        <w:rPr>
          <w:rFonts w:ascii="Verdana" w:hAnsi="Verdana"/>
          <w:sz w:val="20"/>
        </w:rPr>
        <w:t xml:space="preserve">xtraordinária </w:t>
      </w:r>
      <w:r w:rsidR="001531FA" w:rsidRPr="001D339A">
        <w:rPr>
          <w:rFonts w:ascii="Verdana" w:hAnsi="Verdana"/>
          <w:sz w:val="20"/>
        </w:rPr>
        <w:t>O</w:t>
      </w:r>
      <w:r w:rsidRPr="001D339A">
        <w:rPr>
          <w:rFonts w:ascii="Verdana" w:hAnsi="Verdana"/>
          <w:sz w:val="20"/>
        </w:rPr>
        <w:t>brigatória</w:t>
      </w:r>
      <w:r w:rsidR="001531FA" w:rsidRPr="001D339A">
        <w:rPr>
          <w:rFonts w:ascii="Verdana" w:hAnsi="Verdana"/>
          <w:sz w:val="20"/>
        </w:rPr>
        <w:t xml:space="preserve"> ou do Resgate Antecipado Total Obrigatório</w:t>
      </w:r>
      <w:r w:rsidRPr="001D339A">
        <w:rPr>
          <w:rFonts w:ascii="Verdana" w:hAnsi="Verdana"/>
          <w:sz w:val="20"/>
        </w:rPr>
        <w:t>.</w:t>
      </w:r>
    </w:p>
    <w:p w14:paraId="0643D2AA" w14:textId="77777777" w:rsidR="008E501B" w:rsidRPr="00C526E3" w:rsidRDefault="008E501B" w:rsidP="00EC43BB">
      <w:pPr>
        <w:pStyle w:val="ListParagraph"/>
        <w:spacing w:line="276" w:lineRule="auto"/>
        <w:rPr>
          <w:rFonts w:ascii="Verdana" w:hAnsi="Verdana"/>
          <w:sz w:val="20"/>
        </w:rPr>
      </w:pPr>
    </w:p>
    <w:p w14:paraId="72F56925" w14:textId="1E4B5C98" w:rsidR="008E501B" w:rsidRPr="0021357C" w:rsidRDefault="008E501B" w:rsidP="001D339A">
      <w:pPr>
        <w:pStyle w:val="ListParagraph"/>
        <w:numPr>
          <w:ilvl w:val="3"/>
          <w:numId w:val="56"/>
        </w:numPr>
        <w:tabs>
          <w:tab w:val="left" w:pos="851"/>
        </w:tabs>
        <w:spacing w:after="0" w:line="276" w:lineRule="auto"/>
        <w:ind w:left="0" w:firstLine="0"/>
        <w:rPr>
          <w:rFonts w:ascii="Verdana" w:hAnsi="Verdana"/>
          <w:sz w:val="20"/>
        </w:rPr>
      </w:pPr>
      <w:r w:rsidRPr="00C526E3">
        <w:rPr>
          <w:rFonts w:ascii="Verdana" w:hAnsi="Verdana"/>
          <w:sz w:val="20"/>
        </w:rPr>
        <w:t xml:space="preserve">A </w:t>
      </w:r>
      <w:r w:rsidR="001531FA" w:rsidRPr="00C526E3">
        <w:rPr>
          <w:rFonts w:ascii="Verdana" w:hAnsi="Verdana"/>
          <w:sz w:val="20"/>
        </w:rPr>
        <w:t>Amortização Extraordinária Obrigatória ou o Resgate Antecipado Total Obrigatório</w:t>
      </w:r>
      <w:r w:rsidRPr="00C526E3">
        <w:rPr>
          <w:rFonts w:ascii="Verdana" w:hAnsi="Verdana"/>
          <w:sz w:val="20"/>
        </w:rPr>
        <w:t xml:space="preserve">, </w:t>
      </w:r>
      <w:r w:rsidR="001531FA" w:rsidRPr="00C526E3">
        <w:rPr>
          <w:rFonts w:ascii="Verdana" w:hAnsi="Verdana"/>
          <w:sz w:val="20"/>
        </w:rPr>
        <w:t xml:space="preserve">conforme o caso, </w:t>
      </w:r>
      <w:r w:rsidRPr="0021357C">
        <w:rPr>
          <w:rFonts w:ascii="Verdana" w:hAnsi="Verdana"/>
          <w:sz w:val="20"/>
        </w:rPr>
        <w:t>para as Debêntures custodiadas eletronicamente na B3</w:t>
      </w:r>
      <w:r w:rsidR="00E5022D" w:rsidRPr="0021357C">
        <w:rPr>
          <w:rFonts w:ascii="Verdana" w:hAnsi="Verdana"/>
          <w:sz w:val="20"/>
        </w:rPr>
        <w:t>,</w:t>
      </w:r>
      <w:r w:rsidRPr="0021357C">
        <w:rPr>
          <w:rFonts w:ascii="Verdana" w:hAnsi="Verdana"/>
          <w:sz w:val="20"/>
        </w:rPr>
        <w:t xml:space="preserve"> seguirá os procedimentos de liquidação de eventos adotados pela B3. Caso as Debêntures não estejam custodiadas eletronicamente na B3, a </w:t>
      </w:r>
      <w:r w:rsidR="00A10444" w:rsidRPr="0021357C">
        <w:rPr>
          <w:rFonts w:ascii="Verdana" w:hAnsi="Verdana"/>
          <w:sz w:val="20"/>
        </w:rPr>
        <w:t>A</w:t>
      </w:r>
      <w:r w:rsidRPr="0021357C">
        <w:rPr>
          <w:rFonts w:ascii="Verdana" w:hAnsi="Verdana"/>
          <w:sz w:val="20"/>
        </w:rPr>
        <w:t xml:space="preserve">mortização </w:t>
      </w:r>
      <w:r w:rsidR="00A10444" w:rsidRPr="0021357C">
        <w:rPr>
          <w:rFonts w:ascii="Verdana" w:hAnsi="Verdana"/>
          <w:sz w:val="20"/>
        </w:rPr>
        <w:t>E</w:t>
      </w:r>
      <w:r w:rsidRPr="0021357C">
        <w:rPr>
          <w:rFonts w:ascii="Verdana" w:hAnsi="Verdana"/>
          <w:sz w:val="20"/>
        </w:rPr>
        <w:t xml:space="preserve">xtraordinária </w:t>
      </w:r>
      <w:r w:rsidR="00A10444" w:rsidRPr="0021357C">
        <w:rPr>
          <w:rFonts w:ascii="Verdana" w:hAnsi="Verdana"/>
          <w:sz w:val="20"/>
        </w:rPr>
        <w:t>O</w:t>
      </w:r>
      <w:r w:rsidRPr="0021357C">
        <w:rPr>
          <w:rFonts w:ascii="Verdana" w:hAnsi="Verdana"/>
          <w:sz w:val="20"/>
        </w:rPr>
        <w:t xml:space="preserve">brigatória ou o </w:t>
      </w:r>
      <w:r w:rsidR="00A10444" w:rsidRPr="0021357C">
        <w:rPr>
          <w:rFonts w:ascii="Verdana" w:hAnsi="Verdana"/>
          <w:sz w:val="20"/>
        </w:rPr>
        <w:t>R</w:t>
      </w:r>
      <w:r w:rsidRPr="0021357C">
        <w:rPr>
          <w:rFonts w:ascii="Verdana" w:hAnsi="Verdana"/>
          <w:sz w:val="20"/>
        </w:rPr>
        <w:t xml:space="preserve">esgate </w:t>
      </w:r>
      <w:r w:rsidR="00A10444" w:rsidRPr="0021357C">
        <w:rPr>
          <w:rFonts w:ascii="Verdana" w:hAnsi="Verdana"/>
          <w:sz w:val="20"/>
        </w:rPr>
        <w:t>A</w:t>
      </w:r>
      <w:r w:rsidRPr="0021357C">
        <w:rPr>
          <w:rFonts w:ascii="Verdana" w:hAnsi="Verdana"/>
          <w:sz w:val="20"/>
        </w:rPr>
        <w:t xml:space="preserve">ntecipado </w:t>
      </w:r>
      <w:r w:rsidR="00A10444" w:rsidRPr="0021357C">
        <w:rPr>
          <w:rFonts w:ascii="Verdana" w:hAnsi="Verdana"/>
          <w:sz w:val="20"/>
        </w:rPr>
        <w:t>T</w:t>
      </w:r>
      <w:r w:rsidRPr="0021357C">
        <w:rPr>
          <w:rFonts w:ascii="Verdana" w:hAnsi="Verdana"/>
          <w:sz w:val="20"/>
        </w:rPr>
        <w:t xml:space="preserve">otal </w:t>
      </w:r>
      <w:r w:rsidR="00A10444" w:rsidRPr="0021357C">
        <w:rPr>
          <w:rFonts w:ascii="Verdana" w:hAnsi="Verdana"/>
          <w:sz w:val="20"/>
        </w:rPr>
        <w:t>O</w:t>
      </w:r>
      <w:r w:rsidRPr="0021357C">
        <w:rPr>
          <w:rFonts w:ascii="Verdana" w:hAnsi="Verdana"/>
          <w:sz w:val="20"/>
        </w:rPr>
        <w:t xml:space="preserve">brigatório, conforme o caso, será realizada por meio do Agente de Liquidação. </w:t>
      </w:r>
    </w:p>
    <w:p w14:paraId="4BCFA2C8" w14:textId="77777777" w:rsidR="008E501B" w:rsidRPr="0021357C" w:rsidRDefault="008E501B" w:rsidP="00EC43BB">
      <w:pPr>
        <w:pStyle w:val="ListParagraph"/>
        <w:spacing w:line="276" w:lineRule="auto"/>
        <w:rPr>
          <w:rFonts w:ascii="Verdana" w:hAnsi="Verdana"/>
          <w:sz w:val="20"/>
        </w:rPr>
      </w:pPr>
    </w:p>
    <w:p w14:paraId="02F3AA04" w14:textId="77777777" w:rsidR="007030F0" w:rsidRDefault="008E501B" w:rsidP="001D339A">
      <w:pPr>
        <w:pStyle w:val="ListParagraph"/>
        <w:numPr>
          <w:ilvl w:val="3"/>
          <w:numId w:val="56"/>
        </w:numPr>
        <w:tabs>
          <w:tab w:val="left" w:pos="851"/>
        </w:tabs>
        <w:spacing w:after="0" w:line="276" w:lineRule="auto"/>
        <w:ind w:left="0" w:firstLine="0"/>
        <w:rPr>
          <w:rFonts w:ascii="Verdana" w:hAnsi="Verdana"/>
          <w:sz w:val="20"/>
        </w:rPr>
      </w:pPr>
      <w:bookmarkStart w:id="3" w:name="_Ref16184071"/>
      <w:r w:rsidRPr="0021357C">
        <w:rPr>
          <w:rFonts w:ascii="Verdana" w:hAnsi="Verdana"/>
          <w:sz w:val="20"/>
        </w:rPr>
        <w:t xml:space="preserve">A realização da </w:t>
      </w:r>
      <w:r w:rsidR="001531FA" w:rsidRPr="0021357C">
        <w:rPr>
          <w:rFonts w:ascii="Verdana" w:hAnsi="Verdana"/>
          <w:sz w:val="20"/>
        </w:rPr>
        <w:t>A</w:t>
      </w:r>
      <w:r w:rsidRPr="0021357C">
        <w:rPr>
          <w:rFonts w:ascii="Verdana" w:hAnsi="Verdana"/>
          <w:sz w:val="20"/>
        </w:rPr>
        <w:t xml:space="preserve">mortização </w:t>
      </w:r>
      <w:r w:rsidR="001531FA" w:rsidRPr="0021357C">
        <w:rPr>
          <w:rFonts w:ascii="Verdana" w:hAnsi="Verdana"/>
          <w:sz w:val="20"/>
        </w:rPr>
        <w:t>E</w:t>
      </w:r>
      <w:r w:rsidRPr="0021357C">
        <w:rPr>
          <w:rFonts w:ascii="Verdana" w:hAnsi="Verdana"/>
          <w:sz w:val="20"/>
        </w:rPr>
        <w:t xml:space="preserve">xtraordinária </w:t>
      </w:r>
      <w:r w:rsidR="001531FA" w:rsidRPr="0021357C">
        <w:rPr>
          <w:rFonts w:ascii="Verdana" w:hAnsi="Verdana"/>
          <w:sz w:val="20"/>
        </w:rPr>
        <w:t>O</w:t>
      </w:r>
      <w:r w:rsidRPr="0021357C">
        <w:rPr>
          <w:rFonts w:ascii="Verdana" w:hAnsi="Verdana"/>
          <w:sz w:val="20"/>
        </w:rPr>
        <w:t xml:space="preserve">brigatória deverá abranger, proporcionalmente, todas as Debêntures e deverá obedecer ao limite de amortização de 98% (noventa e oito por cento) do Valor Nominal Unitário ou saldo do Valor Nominal Unitário, conforme o caso, sendo que as Debêntures sofrerão uma equânime redução no </w:t>
      </w:r>
      <w:r w:rsidRPr="0021357C">
        <w:rPr>
          <w:rFonts w:ascii="Verdana" w:hAnsi="Verdana"/>
          <w:sz w:val="20"/>
        </w:rPr>
        <w:lastRenderedPageBreak/>
        <w:t xml:space="preserve">seu Valor Nominal Unitário correspondente ao percentual da </w:t>
      </w:r>
      <w:r w:rsidR="001531FA" w:rsidRPr="0021357C">
        <w:rPr>
          <w:rFonts w:ascii="Verdana" w:hAnsi="Verdana"/>
          <w:sz w:val="20"/>
        </w:rPr>
        <w:t>A</w:t>
      </w:r>
      <w:r w:rsidRPr="0021357C">
        <w:rPr>
          <w:rFonts w:ascii="Verdana" w:hAnsi="Verdana"/>
          <w:sz w:val="20"/>
        </w:rPr>
        <w:t xml:space="preserve">mortização </w:t>
      </w:r>
      <w:r w:rsidR="001531FA" w:rsidRPr="0021357C">
        <w:rPr>
          <w:rFonts w:ascii="Verdana" w:hAnsi="Verdana"/>
          <w:sz w:val="20"/>
        </w:rPr>
        <w:t>E</w:t>
      </w:r>
      <w:r w:rsidRPr="0021357C">
        <w:rPr>
          <w:rFonts w:ascii="Verdana" w:hAnsi="Verdana"/>
          <w:sz w:val="20"/>
        </w:rPr>
        <w:t xml:space="preserve">xtraordinária </w:t>
      </w:r>
      <w:r w:rsidR="001531FA" w:rsidRPr="0021357C">
        <w:rPr>
          <w:rFonts w:ascii="Verdana" w:hAnsi="Verdana"/>
          <w:sz w:val="20"/>
        </w:rPr>
        <w:t>O</w:t>
      </w:r>
      <w:r w:rsidRPr="0021357C">
        <w:rPr>
          <w:rFonts w:ascii="Verdana" w:hAnsi="Verdana"/>
          <w:sz w:val="20"/>
        </w:rPr>
        <w:t>brigatória realizada pela Emissora.</w:t>
      </w:r>
      <w:bookmarkEnd w:id="3"/>
    </w:p>
    <w:p w14:paraId="75F13D2E" w14:textId="77777777" w:rsidR="007030F0" w:rsidRPr="001D339A" w:rsidRDefault="007030F0" w:rsidP="001D339A">
      <w:pPr>
        <w:pStyle w:val="ListParagraph"/>
        <w:rPr>
          <w:rFonts w:ascii="Verdana" w:hAnsi="Verdana"/>
          <w:sz w:val="20"/>
        </w:rPr>
      </w:pPr>
    </w:p>
    <w:p w14:paraId="18B1FF6C" w14:textId="5F5FBB80" w:rsidR="00F55FB4" w:rsidRPr="0021357C" w:rsidRDefault="008E501B" w:rsidP="001D339A">
      <w:pPr>
        <w:pStyle w:val="ListParagraph"/>
        <w:numPr>
          <w:ilvl w:val="3"/>
          <w:numId w:val="56"/>
        </w:numPr>
        <w:tabs>
          <w:tab w:val="left" w:pos="851"/>
        </w:tabs>
        <w:spacing w:after="0" w:line="276" w:lineRule="auto"/>
        <w:ind w:left="0" w:firstLine="0"/>
        <w:rPr>
          <w:rFonts w:ascii="Verdana" w:hAnsi="Verdana"/>
          <w:sz w:val="20"/>
        </w:rPr>
      </w:pPr>
      <w:r w:rsidRPr="007030F0">
        <w:rPr>
          <w:rFonts w:ascii="Verdana" w:hAnsi="Verdana"/>
          <w:sz w:val="20"/>
        </w:rPr>
        <w:t xml:space="preserve">As Debêntures resgatas pela Emissora por força do </w:t>
      </w:r>
      <w:r w:rsidR="001531FA" w:rsidRPr="007030F0">
        <w:rPr>
          <w:rFonts w:ascii="Verdana" w:hAnsi="Verdana"/>
          <w:sz w:val="20"/>
        </w:rPr>
        <w:t>R</w:t>
      </w:r>
      <w:r w:rsidRPr="00C526E3">
        <w:rPr>
          <w:rFonts w:ascii="Verdana" w:hAnsi="Verdana"/>
          <w:sz w:val="20"/>
        </w:rPr>
        <w:t xml:space="preserve">esgate </w:t>
      </w:r>
      <w:r w:rsidR="001531FA" w:rsidRPr="00C526E3">
        <w:rPr>
          <w:rFonts w:ascii="Verdana" w:hAnsi="Verdana"/>
          <w:sz w:val="20"/>
        </w:rPr>
        <w:t>A</w:t>
      </w:r>
      <w:r w:rsidRPr="00C526E3">
        <w:rPr>
          <w:rFonts w:ascii="Verdana" w:hAnsi="Verdana"/>
          <w:sz w:val="20"/>
        </w:rPr>
        <w:t xml:space="preserve">ntecipado </w:t>
      </w:r>
      <w:r w:rsidR="001531FA" w:rsidRPr="00C526E3">
        <w:rPr>
          <w:rFonts w:ascii="Verdana" w:hAnsi="Verdana"/>
          <w:sz w:val="20"/>
        </w:rPr>
        <w:t>Total O</w:t>
      </w:r>
      <w:r w:rsidRPr="00C526E3">
        <w:rPr>
          <w:rFonts w:ascii="Verdana" w:hAnsi="Verdana"/>
          <w:sz w:val="20"/>
        </w:rPr>
        <w:t>brigatório serão obrigator</w:t>
      </w:r>
      <w:r w:rsidRPr="0021357C">
        <w:rPr>
          <w:rFonts w:ascii="Verdana" w:hAnsi="Verdana"/>
          <w:sz w:val="20"/>
        </w:rPr>
        <w:t>iamente canceladas.</w:t>
      </w:r>
    </w:p>
    <w:p w14:paraId="74033806" w14:textId="77777777" w:rsidR="00AF382C" w:rsidRPr="003973BA" w:rsidRDefault="00AF382C">
      <w:pPr>
        <w:pStyle w:val="ListParagraph"/>
        <w:tabs>
          <w:tab w:val="left" w:pos="851"/>
        </w:tabs>
        <w:spacing w:after="0" w:line="276" w:lineRule="auto"/>
        <w:ind w:left="0"/>
        <w:rPr>
          <w:rFonts w:ascii="Verdana" w:hAnsi="Verdana"/>
          <w:sz w:val="20"/>
        </w:rPr>
      </w:pPr>
    </w:p>
    <w:p w14:paraId="6DDC1B2C" w14:textId="7F552D20" w:rsidR="000E72A0" w:rsidRPr="003973BA" w:rsidRDefault="000E72A0" w:rsidP="001D339A">
      <w:pPr>
        <w:pStyle w:val="ListParagraph"/>
        <w:numPr>
          <w:ilvl w:val="2"/>
          <w:numId w:val="56"/>
        </w:numPr>
        <w:tabs>
          <w:tab w:val="left" w:pos="851"/>
        </w:tabs>
        <w:spacing w:after="0" w:line="276" w:lineRule="auto"/>
        <w:ind w:left="0" w:firstLine="0"/>
        <w:rPr>
          <w:rFonts w:ascii="Verdana" w:hAnsi="Verdana"/>
          <w:sz w:val="20"/>
        </w:rPr>
      </w:pPr>
      <w:r w:rsidRPr="003973BA">
        <w:rPr>
          <w:rFonts w:ascii="Verdana" w:hAnsi="Verdana"/>
          <w:b/>
          <w:sz w:val="20"/>
        </w:rPr>
        <w:t>Prêmio</w:t>
      </w:r>
      <w:r w:rsidRPr="003973BA">
        <w:rPr>
          <w:rFonts w:ascii="Verdana" w:hAnsi="Verdana"/>
          <w:sz w:val="20"/>
        </w:rPr>
        <w:t>: Em caso de realização, pela Emissora,</w:t>
      </w:r>
      <w:r w:rsidR="00F73BF5">
        <w:rPr>
          <w:rFonts w:ascii="Verdana" w:hAnsi="Verdana"/>
          <w:sz w:val="20"/>
        </w:rPr>
        <w:t xml:space="preserve"> de</w:t>
      </w:r>
      <w:r w:rsidRPr="003973BA">
        <w:rPr>
          <w:rFonts w:ascii="Verdana" w:hAnsi="Verdana"/>
          <w:sz w:val="20"/>
        </w:rPr>
        <w:t xml:space="preserve"> </w:t>
      </w:r>
      <w:r>
        <w:rPr>
          <w:rFonts w:ascii="Verdana" w:hAnsi="Verdana"/>
          <w:sz w:val="20"/>
        </w:rPr>
        <w:t xml:space="preserve">(i) </w:t>
      </w:r>
      <w:r w:rsidR="007D4E81">
        <w:rPr>
          <w:rFonts w:ascii="Verdana" w:hAnsi="Verdana"/>
          <w:sz w:val="20"/>
        </w:rPr>
        <w:t>R</w:t>
      </w:r>
      <w:r w:rsidR="007D4E81" w:rsidRPr="003973BA">
        <w:rPr>
          <w:rFonts w:ascii="Verdana" w:hAnsi="Verdana"/>
          <w:sz w:val="20"/>
        </w:rPr>
        <w:t xml:space="preserve">esgate </w:t>
      </w:r>
      <w:r w:rsidR="007D4E81">
        <w:rPr>
          <w:rFonts w:ascii="Verdana" w:hAnsi="Verdana"/>
          <w:sz w:val="20"/>
        </w:rPr>
        <w:t>A</w:t>
      </w:r>
      <w:r w:rsidR="007D4E81" w:rsidRPr="003973BA">
        <w:rPr>
          <w:rFonts w:ascii="Verdana" w:hAnsi="Verdana"/>
          <w:sz w:val="20"/>
        </w:rPr>
        <w:t xml:space="preserve">ntecipado </w:t>
      </w:r>
      <w:r w:rsidR="007D4E81">
        <w:rPr>
          <w:rFonts w:ascii="Verdana" w:hAnsi="Verdana"/>
          <w:sz w:val="20"/>
        </w:rPr>
        <w:t>F</w:t>
      </w:r>
      <w:r w:rsidR="007D4E81" w:rsidRPr="003973BA">
        <w:rPr>
          <w:rFonts w:ascii="Verdana" w:hAnsi="Verdana"/>
          <w:sz w:val="20"/>
        </w:rPr>
        <w:t>acultativo</w:t>
      </w:r>
      <w:r w:rsidR="007D4E81">
        <w:rPr>
          <w:rFonts w:ascii="Verdana" w:hAnsi="Verdana"/>
          <w:sz w:val="20"/>
        </w:rPr>
        <w:t xml:space="preserve"> Total</w:t>
      </w:r>
      <w:r w:rsidR="007D4E81" w:rsidRPr="003973BA">
        <w:rPr>
          <w:rFonts w:ascii="Verdana" w:hAnsi="Verdana"/>
          <w:sz w:val="20"/>
        </w:rPr>
        <w:t xml:space="preserve"> </w:t>
      </w:r>
      <w:r w:rsidRPr="003973BA">
        <w:rPr>
          <w:rFonts w:ascii="Verdana" w:hAnsi="Verdana"/>
          <w:sz w:val="20"/>
        </w:rPr>
        <w:t>das Debêntures</w:t>
      </w:r>
      <w:r w:rsidR="00F73BF5">
        <w:rPr>
          <w:rFonts w:ascii="Verdana" w:hAnsi="Verdana"/>
          <w:sz w:val="20"/>
        </w:rPr>
        <w:t>,</w:t>
      </w:r>
      <w:r w:rsidRPr="003973BA">
        <w:rPr>
          <w:rFonts w:ascii="Verdana" w:hAnsi="Verdana"/>
          <w:sz w:val="20"/>
        </w:rPr>
        <w:t xml:space="preserve"> </w:t>
      </w:r>
      <w:r w:rsidR="001531FA">
        <w:rPr>
          <w:rFonts w:ascii="Verdana" w:hAnsi="Verdana"/>
          <w:sz w:val="20"/>
        </w:rPr>
        <w:t>(ii) Amortização Extraordinária Obrigatória e Resgate Antecipado Total</w:t>
      </w:r>
      <w:r w:rsidR="00F73BF5">
        <w:rPr>
          <w:rFonts w:ascii="Verdana" w:hAnsi="Verdana"/>
          <w:sz w:val="20"/>
        </w:rPr>
        <w:t xml:space="preserve"> Obrigatório</w:t>
      </w:r>
      <w:r w:rsidR="001531FA">
        <w:rPr>
          <w:rFonts w:ascii="Verdana" w:hAnsi="Verdana"/>
          <w:sz w:val="20"/>
        </w:rPr>
        <w:t xml:space="preserve">, </w:t>
      </w:r>
      <w:r w:rsidR="00CF0F43">
        <w:rPr>
          <w:rFonts w:ascii="Verdana" w:hAnsi="Verdana"/>
          <w:sz w:val="20"/>
        </w:rPr>
        <w:t xml:space="preserve">ou </w:t>
      </w:r>
      <w:r>
        <w:rPr>
          <w:rFonts w:ascii="Verdana" w:hAnsi="Verdana"/>
          <w:sz w:val="20"/>
        </w:rPr>
        <w:t>(ii</w:t>
      </w:r>
      <w:r w:rsidR="001531FA">
        <w:rPr>
          <w:rFonts w:ascii="Verdana" w:hAnsi="Verdana"/>
          <w:sz w:val="20"/>
        </w:rPr>
        <w:t>i</w:t>
      </w:r>
      <w:r>
        <w:rPr>
          <w:rFonts w:ascii="Verdana" w:hAnsi="Verdana"/>
          <w:sz w:val="20"/>
        </w:rPr>
        <w:t>)</w:t>
      </w:r>
      <w:r w:rsidRPr="003973BA">
        <w:rPr>
          <w:rFonts w:ascii="Verdana" w:hAnsi="Verdana"/>
          <w:sz w:val="20"/>
        </w:rPr>
        <w:t xml:space="preserve"> </w:t>
      </w:r>
      <w:r w:rsidR="004B541F">
        <w:rPr>
          <w:rFonts w:ascii="Verdana" w:hAnsi="Verdana"/>
          <w:sz w:val="20"/>
        </w:rPr>
        <w:t>A</w:t>
      </w:r>
      <w:r w:rsidRPr="003973BA">
        <w:rPr>
          <w:rFonts w:ascii="Verdana" w:hAnsi="Verdana"/>
          <w:sz w:val="20"/>
        </w:rPr>
        <w:t xml:space="preserve">mortização </w:t>
      </w:r>
      <w:r w:rsidR="004B541F">
        <w:rPr>
          <w:rFonts w:ascii="Verdana" w:hAnsi="Verdana"/>
          <w:sz w:val="20"/>
        </w:rPr>
        <w:t>E</w:t>
      </w:r>
      <w:r w:rsidRPr="003973BA">
        <w:rPr>
          <w:rFonts w:ascii="Verdana" w:hAnsi="Verdana"/>
          <w:sz w:val="20"/>
        </w:rPr>
        <w:t xml:space="preserve">xtraordinária </w:t>
      </w:r>
      <w:r w:rsidR="004B541F">
        <w:rPr>
          <w:rFonts w:ascii="Verdana" w:hAnsi="Verdana"/>
          <w:sz w:val="20"/>
        </w:rPr>
        <w:t>Facultativa</w:t>
      </w:r>
      <w:r w:rsidRPr="003973BA">
        <w:rPr>
          <w:rFonts w:ascii="Verdana" w:hAnsi="Verdana"/>
          <w:sz w:val="20"/>
        </w:rPr>
        <w:t>, será devido pela Emissora, além do Valor de Resgate Antecipado Facultativo</w:t>
      </w:r>
      <w:r w:rsidR="00F73BF5">
        <w:rPr>
          <w:rFonts w:ascii="Verdana" w:hAnsi="Verdana"/>
          <w:sz w:val="20"/>
        </w:rPr>
        <w:t>,</w:t>
      </w:r>
      <w:r w:rsidRPr="003973BA">
        <w:rPr>
          <w:rFonts w:ascii="Verdana" w:hAnsi="Verdana"/>
          <w:sz w:val="20"/>
        </w:rPr>
        <w:t xml:space="preserve"> </w:t>
      </w:r>
      <w:r w:rsidR="00A10444">
        <w:rPr>
          <w:rFonts w:ascii="Verdana" w:hAnsi="Verdana"/>
          <w:sz w:val="20"/>
        </w:rPr>
        <w:t xml:space="preserve">do </w:t>
      </w:r>
      <w:r w:rsidR="00A10444" w:rsidRPr="00EC43BB">
        <w:rPr>
          <w:rFonts w:ascii="Verdana" w:hAnsi="Verdana"/>
          <w:sz w:val="20"/>
        </w:rPr>
        <w:t>Valor da Amortização Extraordinária Obrigatória e do Resgate Antecipado Total Obrigatório</w:t>
      </w:r>
      <w:r w:rsidR="00A10444" w:rsidRPr="003973BA">
        <w:rPr>
          <w:rFonts w:ascii="Verdana" w:hAnsi="Verdana"/>
          <w:sz w:val="20"/>
        </w:rPr>
        <w:t xml:space="preserve"> </w:t>
      </w:r>
      <w:r w:rsidR="00A10444">
        <w:rPr>
          <w:rFonts w:ascii="Verdana" w:hAnsi="Verdana"/>
          <w:sz w:val="20"/>
        </w:rPr>
        <w:t xml:space="preserve">ou </w:t>
      </w:r>
      <w:r w:rsidRPr="003973BA">
        <w:rPr>
          <w:rFonts w:ascii="Verdana" w:hAnsi="Verdana"/>
          <w:sz w:val="20"/>
        </w:rPr>
        <w:t>do</w:t>
      </w:r>
      <w:r w:rsidR="00A10444">
        <w:rPr>
          <w:rFonts w:ascii="Verdana" w:hAnsi="Verdana"/>
          <w:sz w:val="20"/>
        </w:rPr>
        <w:t xml:space="preserve"> </w:t>
      </w:r>
      <w:r w:rsidRPr="003973BA">
        <w:rPr>
          <w:rFonts w:ascii="Verdana" w:hAnsi="Verdana"/>
          <w:sz w:val="20"/>
        </w:rPr>
        <w:t>Valor da Amortização Extraordinária Facultativa, conforme o caso, um prêmio incidente sobre o Valor de Resgate Antecipado Facultativo</w:t>
      </w:r>
      <w:r w:rsidR="00F73BF5">
        <w:rPr>
          <w:rFonts w:ascii="Verdana" w:hAnsi="Verdana"/>
          <w:sz w:val="20"/>
        </w:rPr>
        <w:t xml:space="preserve">, o </w:t>
      </w:r>
      <w:r w:rsidR="00F73BF5" w:rsidRPr="001D339A">
        <w:rPr>
          <w:rFonts w:ascii="Verdana" w:hAnsi="Verdana"/>
          <w:sz w:val="20"/>
        </w:rPr>
        <w:t>Valor da Amortização Extraordinária Obrigatória e do Resgate Antecipado Total Obrigatório</w:t>
      </w:r>
      <w:r w:rsidR="00F73BF5">
        <w:rPr>
          <w:rFonts w:ascii="Verdana" w:hAnsi="Verdana"/>
          <w:sz w:val="20"/>
        </w:rPr>
        <w:t>,</w:t>
      </w:r>
      <w:r w:rsidRPr="003973BA">
        <w:rPr>
          <w:rFonts w:ascii="Verdana" w:hAnsi="Verdana"/>
          <w:sz w:val="20"/>
        </w:rPr>
        <w:t xml:space="preserve"> ou o Valor da Amortização Extraordinária Facultativa, conforme o caso, equivalente ao abaixo descrito (em conjunto o “</w:t>
      </w:r>
      <w:r w:rsidRPr="003973BA">
        <w:rPr>
          <w:rFonts w:ascii="Verdana" w:hAnsi="Verdana"/>
          <w:sz w:val="20"/>
          <w:u w:val="single"/>
        </w:rPr>
        <w:t>Prêmio</w:t>
      </w:r>
      <w:r w:rsidRPr="003973BA">
        <w:rPr>
          <w:rFonts w:ascii="Verdana" w:hAnsi="Verdana"/>
          <w:sz w:val="20"/>
        </w:rPr>
        <w:t>”):</w:t>
      </w:r>
    </w:p>
    <w:p w14:paraId="300B586D" w14:textId="77777777" w:rsidR="000E72A0" w:rsidRPr="003973BA" w:rsidRDefault="000E72A0">
      <w:pPr>
        <w:pStyle w:val="ListParagraph"/>
        <w:tabs>
          <w:tab w:val="left" w:pos="851"/>
        </w:tabs>
        <w:spacing w:after="0" w:line="276" w:lineRule="auto"/>
        <w:ind w:left="0"/>
        <w:rPr>
          <w:rFonts w:ascii="Verdana" w:hAnsi="Verdana"/>
          <w:b/>
          <w:sz w:val="20"/>
        </w:rPr>
      </w:pPr>
    </w:p>
    <w:p w14:paraId="3E4C27BD" w14:textId="0F2E661B" w:rsidR="000E72A0" w:rsidRPr="003973BA" w:rsidRDefault="000E72A0" w:rsidP="00EC43BB">
      <w:pPr>
        <w:pStyle w:val="ListParagraph"/>
        <w:numPr>
          <w:ilvl w:val="0"/>
          <w:numId w:val="71"/>
        </w:numPr>
        <w:tabs>
          <w:tab w:val="left" w:pos="567"/>
        </w:tabs>
        <w:spacing w:after="0" w:line="276" w:lineRule="auto"/>
        <w:ind w:left="567" w:firstLine="0"/>
        <w:rPr>
          <w:rFonts w:ascii="Verdana" w:hAnsi="Verdana"/>
          <w:sz w:val="20"/>
        </w:rPr>
      </w:pPr>
      <w:r w:rsidRPr="003973BA">
        <w:rPr>
          <w:rFonts w:ascii="Verdana" w:hAnsi="Verdana"/>
          <w:sz w:val="20"/>
        </w:rPr>
        <w:t>0,80% (oitenta centésimos por cento)</w:t>
      </w:r>
      <w:r w:rsidR="001F0610">
        <w:rPr>
          <w:rFonts w:ascii="Verdana" w:hAnsi="Verdana"/>
          <w:sz w:val="20"/>
        </w:rPr>
        <w:t xml:space="preserve"> </w:t>
      </w:r>
      <w:r w:rsidR="001F0610" w:rsidRPr="00437033">
        <w:rPr>
          <w:rFonts w:ascii="Verdana" w:hAnsi="Verdana"/>
          <w:i/>
          <w:iCs/>
          <w:sz w:val="20"/>
        </w:rPr>
        <w:t>flat</w:t>
      </w:r>
      <w:r w:rsidRPr="003973BA">
        <w:rPr>
          <w:rFonts w:ascii="Verdana" w:hAnsi="Verdana"/>
          <w:sz w:val="20"/>
        </w:rPr>
        <w:t xml:space="preserve">, caso o Resgate Antecipado Facultativo </w:t>
      </w:r>
      <w:r>
        <w:rPr>
          <w:rFonts w:ascii="Verdana" w:hAnsi="Verdana"/>
          <w:sz w:val="20"/>
        </w:rPr>
        <w:t xml:space="preserve">Total </w:t>
      </w:r>
      <w:r w:rsidRPr="003973BA">
        <w:rPr>
          <w:rFonts w:ascii="Verdana" w:hAnsi="Verdana"/>
          <w:sz w:val="20"/>
        </w:rPr>
        <w:t xml:space="preserve">ou a Amortização Extraordinária Facultativa sejam realizados em até 01 (um) ano da Data de </w:t>
      </w:r>
      <w:r w:rsidR="001F0610">
        <w:rPr>
          <w:rFonts w:ascii="Verdana" w:hAnsi="Verdana"/>
          <w:sz w:val="20"/>
        </w:rPr>
        <w:t>Emissão</w:t>
      </w:r>
      <w:r w:rsidRPr="003973BA">
        <w:rPr>
          <w:rFonts w:ascii="Verdana" w:hAnsi="Verdana"/>
          <w:sz w:val="20"/>
        </w:rPr>
        <w:t>;</w:t>
      </w:r>
    </w:p>
    <w:p w14:paraId="0A9D44D8" w14:textId="77777777" w:rsidR="000E72A0" w:rsidRPr="003973BA" w:rsidRDefault="000E72A0">
      <w:pPr>
        <w:pStyle w:val="ListParagraph"/>
        <w:tabs>
          <w:tab w:val="left" w:pos="567"/>
        </w:tabs>
        <w:spacing w:after="0" w:line="276" w:lineRule="auto"/>
        <w:ind w:left="567"/>
        <w:rPr>
          <w:rFonts w:ascii="Verdana" w:hAnsi="Verdana"/>
          <w:sz w:val="20"/>
        </w:rPr>
      </w:pPr>
    </w:p>
    <w:p w14:paraId="4E66DB60" w14:textId="020FD72E" w:rsidR="000E72A0" w:rsidRPr="003973BA" w:rsidRDefault="000E72A0" w:rsidP="00EC43BB">
      <w:pPr>
        <w:pStyle w:val="ListParagraph"/>
        <w:numPr>
          <w:ilvl w:val="0"/>
          <w:numId w:val="71"/>
        </w:numPr>
        <w:tabs>
          <w:tab w:val="left" w:pos="567"/>
        </w:tabs>
        <w:spacing w:after="0" w:line="276" w:lineRule="auto"/>
        <w:ind w:left="567" w:firstLine="0"/>
        <w:rPr>
          <w:rFonts w:ascii="Verdana" w:hAnsi="Verdana"/>
          <w:sz w:val="20"/>
        </w:rPr>
      </w:pPr>
      <w:r w:rsidRPr="003973BA">
        <w:rPr>
          <w:rFonts w:ascii="Verdana" w:hAnsi="Verdana"/>
          <w:sz w:val="20"/>
        </w:rPr>
        <w:t>0,60% (sessenta centésimos por cento)</w:t>
      </w:r>
      <w:r w:rsidR="001F0610">
        <w:rPr>
          <w:rFonts w:ascii="Verdana" w:hAnsi="Verdana"/>
          <w:sz w:val="20"/>
        </w:rPr>
        <w:t xml:space="preserve"> </w:t>
      </w:r>
      <w:r w:rsidR="001F0610" w:rsidRPr="00216D73">
        <w:rPr>
          <w:rFonts w:ascii="Verdana" w:hAnsi="Verdana"/>
          <w:i/>
          <w:iCs/>
          <w:sz w:val="20"/>
        </w:rPr>
        <w:t>flat</w:t>
      </w:r>
      <w:r w:rsidRPr="003973BA">
        <w:rPr>
          <w:rFonts w:ascii="Verdana" w:hAnsi="Verdana"/>
          <w:sz w:val="20"/>
        </w:rPr>
        <w:t xml:space="preserve"> caso o Resgate Antecipado Facultativo </w:t>
      </w:r>
      <w:r>
        <w:rPr>
          <w:rFonts w:ascii="Verdana" w:hAnsi="Verdana"/>
          <w:sz w:val="20"/>
        </w:rPr>
        <w:t xml:space="preserve">Total </w:t>
      </w:r>
      <w:r w:rsidRPr="003973BA">
        <w:rPr>
          <w:rFonts w:ascii="Verdana" w:hAnsi="Verdana"/>
          <w:sz w:val="20"/>
        </w:rPr>
        <w:t xml:space="preserve">ou Amortização Extraordinária Facultativa sejam realizados a partir de 1 (um) ano e antes de 2 (dois) anos da Data de </w:t>
      </w:r>
      <w:r w:rsidR="001F0610">
        <w:rPr>
          <w:rFonts w:ascii="Verdana" w:hAnsi="Verdana"/>
          <w:sz w:val="20"/>
        </w:rPr>
        <w:t>Emissão</w:t>
      </w:r>
      <w:r w:rsidRPr="003973BA">
        <w:rPr>
          <w:rFonts w:ascii="Verdana" w:hAnsi="Verdana"/>
          <w:sz w:val="20"/>
        </w:rPr>
        <w:t xml:space="preserve">, </w:t>
      </w:r>
    </w:p>
    <w:p w14:paraId="5AFAC199" w14:textId="77777777" w:rsidR="000E72A0" w:rsidRPr="003973BA" w:rsidRDefault="000E72A0">
      <w:pPr>
        <w:pStyle w:val="ListParagraph"/>
        <w:spacing w:line="276" w:lineRule="auto"/>
        <w:rPr>
          <w:rFonts w:ascii="Verdana" w:hAnsi="Verdana"/>
          <w:sz w:val="20"/>
        </w:rPr>
      </w:pPr>
    </w:p>
    <w:p w14:paraId="60E1EE9C" w14:textId="34BEAA1F" w:rsidR="000E72A0" w:rsidRPr="003973BA" w:rsidRDefault="000E72A0" w:rsidP="00EC43BB">
      <w:pPr>
        <w:pStyle w:val="ListParagraph"/>
        <w:numPr>
          <w:ilvl w:val="0"/>
          <w:numId w:val="71"/>
        </w:numPr>
        <w:tabs>
          <w:tab w:val="left" w:pos="567"/>
        </w:tabs>
        <w:spacing w:after="0" w:line="276" w:lineRule="auto"/>
        <w:ind w:left="567" w:firstLine="0"/>
        <w:rPr>
          <w:rFonts w:ascii="Verdana" w:hAnsi="Verdana"/>
          <w:sz w:val="20"/>
        </w:rPr>
      </w:pPr>
      <w:r w:rsidRPr="003973BA">
        <w:rPr>
          <w:rFonts w:ascii="Verdana" w:hAnsi="Verdana"/>
          <w:sz w:val="20"/>
        </w:rPr>
        <w:t>0,40% (quarenta centésimos por cento)</w:t>
      </w:r>
      <w:r w:rsidR="001F0610">
        <w:rPr>
          <w:rFonts w:ascii="Verdana" w:hAnsi="Verdana"/>
          <w:sz w:val="20"/>
        </w:rPr>
        <w:t xml:space="preserve"> </w:t>
      </w:r>
      <w:r w:rsidR="001F0610" w:rsidRPr="00216D73">
        <w:rPr>
          <w:rFonts w:ascii="Verdana" w:hAnsi="Verdana"/>
          <w:i/>
          <w:iCs/>
          <w:sz w:val="20"/>
        </w:rPr>
        <w:t>flat</w:t>
      </w:r>
      <w:r w:rsidRPr="003973BA">
        <w:rPr>
          <w:rFonts w:ascii="Verdana" w:hAnsi="Verdana"/>
          <w:sz w:val="20"/>
        </w:rPr>
        <w:t xml:space="preserve"> caso o Resgate Antecipado Facultativo </w:t>
      </w:r>
      <w:r>
        <w:rPr>
          <w:rFonts w:ascii="Verdana" w:hAnsi="Verdana"/>
          <w:sz w:val="20"/>
        </w:rPr>
        <w:t xml:space="preserve">Total </w:t>
      </w:r>
      <w:r w:rsidRPr="003973BA">
        <w:rPr>
          <w:rFonts w:ascii="Verdana" w:hAnsi="Verdana"/>
          <w:sz w:val="20"/>
        </w:rPr>
        <w:t xml:space="preserve">ou Amortização Extraordinária Facultativa sejam realizados a partir de 2 (dois) anos e antes de 3 (três) anos da Data de </w:t>
      </w:r>
      <w:r w:rsidR="001F0610">
        <w:rPr>
          <w:rFonts w:ascii="Verdana" w:hAnsi="Verdana"/>
          <w:sz w:val="20"/>
        </w:rPr>
        <w:t>Emissão</w:t>
      </w:r>
      <w:r w:rsidRPr="003973BA">
        <w:rPr>
          <w:rFonts w:ascii="Verdana" w:hAnsi="Verdana"/>
          <w:sz w:val="20"/>
        </w:rPr>
        <w:t xml:space="preserve">; e </w:t>
      </w:r>
    </w:p>
    <w:p w14:paraId="568BC351" w14:textId="77777777" w:rsidR="000E72A0" w:rsidRPr="003973BA" w:rsidRDefault="000E72A0">
      <w:pPr>
        <w:pStyle w:val="ListParagraph"/>
        <w:spacing w:line="276" w:lineRule="auto"/>
        <w:rPr>
          <w:rFonts w:ascii="Verdana" w:hAnsi="Verdana"/>
          <w:sz w:val="20"/>
        </w:rPr>
      </w:pPr>
    </w:p>
    <w:p w14:paraId="4AD0E2CD" w14:textId="0B61B7CC" w:rsidR="000E72A0" w:rsidRPr="00B23291" w:rsidRDefault="000E72A0" w:rsidP="00EC43BB">
      <w:pPr>
        <w:pStyle w:val="ListParagraph"/>
        <w:numPr>
          <w:ilvl w:val="0"/>
          <w:numId w:val="71"/>
        </w:numPr>
        <w:tabs>
          <w:tab w:val="left" w:pos="567"/>
        </w:tabs>
        <w:spacing w:after="0" w:line="276" w:lineRule="auto"/>
        <w:ind w:left="567" w:firstLine="0"/>
        <w:rPr>
          <w:rFonts w:ascii="Verdana" w:hAnsi="Verdana"/>
          <w:sz w:val="20"/>
        </w:rPr>
      </w:pPr>
      <w:r w:rsidRPr="003973BA">
        <w:rPr>
          <w:rFonts w:ascii="Verdana" w:hAnsi="Verdana"/>
          <w:sz w:val="20"/>
        </w:rPr>
        <w:t xml:space="preserve">0,20% (vinte centésimos por cento) </w:t>
      </w:r>
      <w:r w:rsidR="001F0610" w:rsidRPr="00216D73">
        <w:rPr>
          <w:rFonts w:ascii="Verdana" w:hAnsi="Verdana"/>
          <w:i/>
          <w:iCs/>
          <w:sz w:val="20"/>
        </w:rPr>
        <w:t>flat</w:t>
      </w:r>
      <w:r w:rsidR="001F0610" w:rsidRPr="003973BA">
        <w:rPr>
          <w:rFonts w:ascii="Verdana" w:hAnsi="Verdana"/>
          <w:sz w:val="20"/>
        </w:rPr>
        <w:t xml:space="preserve"> </w:t>
      </w:r>
      <w:r w:rsidRPr="003973BA">
        <w:rPr>
          <w:rFonts w:ascii="Verdana" w:hAnsi="Verdana"/>
          <w:sz w:val="20"/>
        </w:rPr>
        <w:t>caso o Resgate Antecipado Facultativo</w:t>
      </w:r>
      <w:r>
        <w:rPr>
          <w:rFonts w:ascii="Verdana" w:hAnsi="Verdana"/>
          <w:sz w:val="20"/>
        </w:rPr>
        <w:t xml:space="preserve"> Total</w:t>
      </w:r>
      <w:r w:rsidRPr="003973BA">
        <w:rPr>
          <w:rFonts w:ascii="Verdana" w:hAnsi="Verdana"/>
          <w:sz w:val="20"/>
        </w:rPr>
        <w:t xml:space="preserve"> ou Amortização Extraordinária Facultativa sejam realizados a partir de 3 (três) anos da Data de </w:t>
      </w:r>
      <w:r w:rsidR="001F0610">
        <w:rPr>
          <w:rFonts w:ascii="Verdana" w:hAnsi="Verdana"/>
          <w:sz w:val="20"/>
        </w:rPr>
        <w:t>Emissão</w:t>
      </w:r>
      <w:r w:rsidR="001F0610" w:rsidRPr="003973BA">
        <w:rPr>
          <w:rFonts w:ascii="Verdana" w:hAnsi="Verdana"/>
          <w:sz w:val="20"/>
        </w:rPr>
        <w:t xml:space="preserve"> </w:t>
      </w:r>
      <w:r w:rsidRPr="003973BA">
        <w:rPr>
          <w:rFonts w:ascii="Verdana" w:hAnsi="Verdana"/>
          <w:sz w:val="20"/>
        </w:rPr>
        <w:t>e antes do Prazo de Vencimento.</w:t>
      </w:r>
    </w:p>
    <w:p w14:paraId="4A99AD49" w14:textId="77777777" w:rsidR="00A919E3" w:rsidRPr="00482695" w:rsidRDefault="00A919E3">
      <w:pPr>
        <w:pStyle w:val="ListParagraph"/>
        <w:spacing w:line="276" w:lineRule="auto"/>
        <w:ind w:left="0"/>
      </w:pPr>
    </w:p>
    <w:p w14:paraId="269060C7" w14:textId="1EB3201F" w:rsidR="00344ED5" w:rsidRPr="002A609F" w:rsidRDefault="00981D53" w:rsidP="001D339A">
      <w:pPr>
        <w:pStyle w:val="ListParagraph"/>
        <w:numPr>
          <w:ilvl w:val="2"/>
          <w:numId w:val="56"/>
        </w:numPr>
        <w:tabs>
          <w:tab w:val="left" w:pos="851"/>
        </w:tabs>
        <w:spacing w:after="0" w:line="276" w:lineRule="auto"/>
        <w:ind w:left="0" w:firstLine="0"/>
        <w:rPr>
          <w:rFonts w:ascii="Verdana" w:hAnsi="Verdana"/>
          <w:b/>
          <w:sz w:val="20"/>
        </w:rPr>
      </w:pPr>
      <w:r w:rsidRPr="003465FE">
        <w:rPr>
          <w:rFonts w:ascii="Verdana" w:hAnsi="Verdana"/>
          <w:b/>
          <w:bCs/>
          <w:sz w:val="20"/>
        </w:rPr>
        <w:t xml:space="preserve">Oferta de Resgate Antecipado. </w:t>
      </w:r>
      <w:bookmarkStart w:id="4" w:name="_Ref9520478"/>
      <w:r w:rsidRPr="003465FE">
        <w:rPr>
          <w:rFonts w:ascii="Verdana" w:hAnsi="Verdana"/>
          <w:bCs/>
          <w:sz w:val="20"/>
        </w:rPr>
        <w:t>A Emissora poderá realizar, a seu exclusivo critério, a qualquer tempo, oferta de resgate antecipado de parte ou da totalidade das Debêntures, sendo assegurado a todos aos Debenturistas igualdade de condições para aceitar o resgate das Debêntures por eles detidos (“</w:t>
      </w:r>
      <w:r w:rsidRPr="003465FE">
        <w:rPr>
          <w:rFonts w:ascii="Verdana" w:hAnsi="Verdana"/>
          <w:bCs/>
          <w:sz w:val="20"/>
          <w:u w:val="single"/>
        </w:rPr>
        <w:t>Oferta de Resgate Antecipado</w:t>
      </w:r>
      <w:r w:rsidRPr="003465FE">
        <w:rPr>
          <w:rFonts w:ascii="Verdana" w:hAnsi="Verdana"/>
          <w:bCs/>
          <w:sz w:val="20"/>
        </w:rPr>
        <w:t>”).</w:t>
      </w:r>
      <w:bookmarkEnd w:id="4"/>
      <w:r w:rsidRPr="003465FE">
        <w:rPr>
          <w:rFonts w:ascii="Verdana" w:hAnsi="Verdana"/>
          <w:bCs/>
          <w:sz w:val="20"/>
        </w:rPr>
        <w:t xml:space="preserve"> Na ocorrência de uma Oferta de Resgate Antecipado, </w:t>
      </w:r>
      <w:r w:rsidR="00E479CD" w:rsidRPr="003465FE">
        <w:rPr>
          <w:rFonts w:ascii="Verdana" w:hAnsi="Verdana"/>
          <w:bCs/>
          <w:sz w:val="20"/>
        </w:rPr>
        <w:t>o</w:t>
      </w:r>
      <w:r w:rsidRPr="003465FE">
        <w:rPr>
          <w:rFonts w:ascii="Verdana" w:hAnsi="Verdana"/>
          <w:bCs/>
          <w:sz w:val="20"/>
        </w:rPr>
        <w:t xml:space="preserve"> </w:t>
      </w:r>
      <w:r w:rsidR="00E479CD" w:rsidRPr="003465FE">
        <w:rPr>
          <w:rFonts w:ascii="Verdana" w:hAnsi="Verdana"/>
          <w:bCs/>
          <w:sz w:val="20"/>
        </w:rPr>
        <w:t>Agente Fiduciário</w:t>
      </w:r>
      <w:r w:rsidRPr="003465FE">
        <w:rPr>
          <w:rFonts w:ascii="Verdana" w:hAnsi="Verdana"/>
          <w:bCs/>
          <w:sz w:val="20"/>
        </w:rPr>
        <w:t xml:space="preserve"> deverá enviar oferta de resgate antecipado </w:t>
      </w:r>
      <w:r w:rsidR="00DA5AEC" w:rsidRPr="003465FE">
        <w:rPr>
          <w:rFonts w:ascii="Verdana" w:hAnsi="Verdana"/>
          <w:bCs/>
          <w:sz w:val="20"/>
        </w:rPr>
        <w:t>das Debentures</w:t>
      </w:r>
      <w:r w:rsidRPr="003465FE">
        <w:rPr>
          <w:rFonts w:ascii="Verdana" w:hAnsi="Verdana"/>
          <w:bCs/>
          <w:sz w:val="20"/>
        </w:rPr>
        <w:t xml:space="preserve"> endereçada a todos os </w:t>
      </w:r>
      <w:r w:rsidR="00DA5AEC" w:rsidRPr="003465FE">
        <w:rPr>
          <w:rFonts w:ascii="Verdana" w:hAnsi="Verdana"/>
          <w:bCs/>
          <w:sz w:val="20"/>
        </w:rPr>
        <w:t>Debenturistas</w:t>
      </w:r>
      <w:r w:rsidRPr="003465FE">
        <w:rPr>
          <w:rFonts w:ascii="Verdana" w:hAnsi="Verdana"/>
          <w:bCs/>
          <w:sz w:val="20"/>
        </w:rPr>
        <w:t>, conforme abaixo.</w:t>
      </w:r>
    </w:p>
    <w:p w14:paraId="15F74845" w14:textId="77777777" w:rsidR="00981D53" w:rsidRPr="003465FE" w:rsidRDefault="00981D53" w:rsidP="00EC43BB">
      <w:pPr>
        <w:pStyle w:val="ListParagraph"/>
        <w:tabs>
          <w:tab w:val="left" w:pos="851"/>
        </w:tabs>
        <w:spacing w:after="0" w:line="276" w:lineRule="auto"/>
        <w:ind w:left="0"/>
        <w:rPr>
          <w:rFonts w:ascii="Verdana" w:hAnsi="Verdana"/>
          <w:bCs/>
          <w:sz w:val="20"/>
        </w:rPr>
      </w:pPr>
    </w:p>
    <w:p w14:paraId="4A9C2BCC" w14:textId="77777777" w:rsidR="00981D53" w:rsidRPr="00446DB4" w:rsidRDefault="00981D53" w:rsidP="001D339A">
      <w:pPr>
        <w:pStyle w:val="ListParagraph"/>
        <w:numPr>
          <w:ilvl w:val="3"/>
          <w:numId w:val="56"/>
        </w:numPr>
        <w:spacing w:after="0" w:line="276" w:lineRule="auto"/>
        <w:ind w:left="0" w:firstLine="0"/>
        <w:rPr>
          <w:rFonts w:ascii="Verdana" w:hAnsi="Verdana"/>
          <w:bCs/>
          <w:sz w:val="20"/>
        </w:rPr>
      </w:pPr>
      <w:r w:rsidRPr="00446DB4">
        <w:rPr>
          <w:rFonts w:ascii="Verdana" w:hAnsi="Verdana"/>
          <w:bCs/>
          <w:sz w:val="20"/>
        </w:rPr>
        <w:t>Para realizar a Oferta de Resgate Antecipado, a Emissora deverá notificar, por escrito, com pelo menos 30 (trinta) dias corridos de antecedência da data em que desejar realizar a Oferta de Resgate Antecipado</w:t>
      </w:r>
      <w:r w:rsidR="00AF5BC9">
        <w:rPr>
          <w:rFonts w:ascii="Verdana" w:hAnsi="Verdana"/>
          <w:bCs/>
          <w:sz w:val="20"/>
        </w:rPr>
        <w:t>,</w:t>
      </w:r>
      <w:r w:rsidRPr="00446DB4">
        <w:rPr>
          <w:rFonts w:ascii="Verdana" w:hAnsi="Verdana"/>
          <w:bCs/>
          <w:sz w:val="20"/>
        </w:rPr>
        <w:t xml:space="preserve"> o Agente Fiduciário, informando que deseja realizar Oferta de Resgate Antecipado das Debêntures, cuja comunicação deverá conter, no mínimo (“</w:t>
      </w:r>
      <w:r w:rsidRPr="007D159F">
        <w:rPr>
          <w:rFonts w:ascii="Verdana" w:hAnsi="Verdana"/>
          <w:bCs/>
          <w:sz w:val="20"/>
          <w:u w:val="single"/>
        </w:rPr>
        <w:t>Notificação de Resgate</w:t>
      </w:r>
      <w:r w:rsidRPr="00446DB4">
        <w:rPr>
          <w:rFonts w:ascii="Verdana" w:hAnsi="Verdana"/>
          <w:bCs/>
          <w:sz w:val="20"/>
        </w:rPr>
        <w:t>”):</w:t>
      </w:r>
    </w:p>
    <w:p w14:paraId="64491BCE" w14:textId="77777777" w:rsidR="00981D53" w:rsidRPr="00446DB4" w:rsidRDefault="00981D53" w:rsidP="00EC43BB">
      <w:pPr>
        <w:pStyle w:val="ListParagraph"/>
        <w:spacing w:after="0" w:line="276" w:lineRule="auto"/>
        <w:ind w:left="0"/>
        <w:rPr>
          <w:rFonts w:ascii="Verdana" w:hAnsi="Verdana"/>
          <w:bCs/>
          <w:sz w:val="20"/>
        </w:rPr>
      </w:pPr>
    </w:p>
    <w:p w14:paraId="63BCA0D9" w14:textId="77777777" w:rsidR="00981D53" w:rsidRPr="00446DB4" w:rsidRDefault="00981D53" w:rsidP="00EC43BB">
      <w:pPr>
        <w:pStyle w:val="ListParagraph"/>
        <w:numPr>
          <w:ilvl w:val="0"/>
          <w:numId w:val="83"/>
        </w:numPr>
        <w:spacing w:after="0" w:line="276" w:lineRule="auto"/>
        <w:ind w:left="0" w:firstLine="0"/>
        <w:rPr>
          <w:rFonts w:ascii="Verdana" w:hAnsi="Verdana"/>
          <w:bCs/>
          <w:sz w:val="20"/>
        </w:rPr>
      </w:pPr>
      <w:r w:rsidRPr="00446DB4">
        <w:rPr>
          <w:rFonts w:ascii="Verdana" w:hAnsi="Verdana"/>
          <w:bCs/>
          <w:sz w:val="20"/>
        </w:rPr>
        <w:t>O valor do prêmio proposto, se houver, para o resgate das Debêntures, sendo que o prêmio não poderá ser negativo;</w:t>
      </w:r>
    </w:p>
    <w:p w14:paraId="56739E11" w14:textId="77777777" w:rsidR="00981D53" w:rsidRPr="00446DB4" w:rsidRDefault="00981D53" w:rsidP="00EC43BB">
      <w:pPr>
        <w:pStyle w:val="ListParagraph"/>
        <w:spacing w:after="0" w:line="276" w:lineRule="auto"/>
        <w:ind w:left="0"/>
        <w:rPr>
          <w:rFonts w:ascii="Verdana" w:hAnsi="Verdana"/>
          <w:bCs/>
          <w:sz w:val="20"/>
        </w:rPr>
      </w:pPr>
    </w:p>
    <w:p w14:paraId="2C83C7F8" w14:textId="77777777" w:rsidR="00981D53" w:rsidRPr="00446DB4" w:rsidRDefault="00981D53" w:rsidP="00EC43BB">
      <w:pPr>
        <w:pStyle w:val="ListParagraph"/>
        <w:numPr>
          <w:ilvl w:val="0"/>
          <w:numId w:val="83"/>
        </w:numPr>
        <w:spacing w:after="0" w:line="276" w:lineRule="auto"/>
        <w:ind w:left="0" w:firstLine="0"/>
        <w:rPr>
          <w:rFonts w:ascii="Verdana" w:hAnsi="Verdana"/>
          <w:bCs/>
          <w:sz w:val="20"/>
        </w:rPr>
      </w:pPr>
      <w:r w:rsidRPr="00446DB4">
        <w:rPr>
          <w:rFonts w:ascii="Verdana" w:hAnsi="Verdana"/>
          <w:bCs/>
          <w:sz w:val="20"/>
        </w:rPr>
        <w:t>A data em que se efetivará o resgate, que não poderá exceder 60 (sessenta) dias corridos a contar da data de envio da Notificação de Resgate;</w:t>
      </w:r>
    </w:p>
    <w:p w14:paraId="569B4E1C" w14:textId="77777777" w:rsidR="00981D53" w:rsidRPr="00446DB4" w:rsidRDefault="00981D53" w:rsidP="00EC43BB">
      <w:pPr>
        <w:pStyle w:val="ListParagraph"/>
        <w:spacing w:after="0" w:line="276" w:lineRule="auto"/>
        <w:ind w:left="0"/>
        <w:rPr>
          <w:rFonts w:ascii="Verdana" w:hAnsi="Verdana"/>
          <w:bCs/>
          <w:sz w:val="20"/>
        </w:rPr>
      </w:pPr>
    </w:p>
    <w:p w14:paraId="1F1059EC" w14:textId="77777777" w:rsidR="00981D53" w:rsidRPr="00446DB4" w:rsidRDefault="00981D53" w:rsidP="00EC43BB">
      <w:pPr>
        <w:pStyle w:val="ListParagraph"/>
        <w:numPr>
          <w:ilvl w:val="0"/>
          <w:numId w:val="83"/>
        </w:numPr>
        <w:spacing w:after="0" w:line="276" w:lineRule="auto"/>
        <w:ind w:left="0" w:firstLine="0"/>
        <w:rPr>
          <w:rFonts w:ascii="Verdana" w:hAnsi="Verdana"/>
          <w:bCs/>
          <w:sz w:val="20"/>
        </w:rPr>
      </w:pPr>
      <w:r w:rsidRPr="00446DB4">
        <w:rPr>
          <w:rFonts w:ascii="Verdana" w:hAnsi="Verdana"/>
          <w:bCs/>
          <w:sz w:val="20"/>
        </w:rPr>
        <w:t>A forma e prazo para manifestação da Debenturista em relação à Oferta de Resgate Antecipado, caso haja adesão à Oferta de Resgate Antecipado;</w:t>
      </w:r>
    </w:p>
    <w:p w14:paraId="51566CBA" w14:textId="77777777" w:rsidR="00981D53" w:rsidRPr="00446DB4" w:rsidRDefault="00981D53" w:rsidP="00EC43BB">
      <w:pPr>
        <w:pStyle w:val="ListParagraph"/>
        <w:spacing w:after="0" w:line="276" w:lineRule="auto"/>
        <w:ind w:left="0"/>
        <w:rPr>
          <w:rFonts w:ascii="Verdana" w:hAnsi="Verdana"/>
          <w:bCs/>
          <w:sz w:val="20"/>
        </w:rPr>
      </w:pPr>
      <w:r w:rsidRPr="00446DB4">
        <w:rPr>
          <w:rFonts w:ascii="Verdana" w:hAnsi="Verdana"/>
          <w:bCs/>
          <w:sz w:val="20"/>
        </w:rPr>
        <w:t xml:space="preserve"> </w:t>
      </w:r>
    </w:p>
    <w:p w14:paraId="7B960C09" w14:textId="77777777" w:rsidR="00981D53" w:rsidRPr="00446DB4" w:rsidRDefault="00981D53" w:rsidP="00EC43BB">
      <w:pPr>
        <w:pStyle w:val="ListParagraph"/>
        <w:numPr>
          <w:ilvl w:val="0"/>
          <w:numId w:val="83"/>
        </w:numPr>
        <w:spacing w:after="0" w:line="276" w:lineRule="auto"/>
        <w:ind w:left="0" w:firstLine="0"/>
        <w:rPr>
          <w:rFonts w:ascii="Verdana" w:hAnsi="Verdana"/>
          <w:bCs/>
          <w:sz w:val="20"/>
        </w:rPr>
      </w:pPr>
      <w:r w:rsidRPr="00446DB4">
        <w:rPr>
          <w:rFonts w:ascii="Verdana" w:hAnsi="Verdana"/>
          <w:bCs/>
          <w:sz w:val="20"/>
        </w:rPr>
        <w:t>Se o efetivo resgate antecipado das Debêntures pela Emissora está condicionado à adesão da totalidade ou de um número mínimo das Debêntures à Oferta de Resgate Antecipado; e</w:t>
      </w:r>
    </w:p>
    <w:p w14:paraId="4658A7C3" w14:textId="77777777" w:rsidR="00981D53" w:rsidRPr="00446DB4" w:rsidRDefault="00981D53" w:rsidP="00EC43BB">
      <w:pPr>
        <w:pStyle w:val="ListParagraph"/>
        <w:spacing w:after="0" w:line="276" w:lineRule="auto"/>
        <w:ind w:left="0"/>
        <w:rPr>
          <w:rFonts w:ascii="Verdana" w:hAnsi="Verdana"/>
          <w:bCs/>
          <w:sz w:val="20"/>
        </w:rPr>
      </w:pPr>
    </w:p>
    <w:p w14:paraId="5228AC4B" w14:textId="77777777" w:rsidR="00981D53" w:rsidRPr="00446DB4" w:rsidRDefault="00981D53" w:rsidP="00EC43BB">
      <w:pPr>
        <w:pStyle w:val="ListParagraph"/>
        <w:numPr>
          <w:ilvl w:val="0"/>
          <w:numId w:val="83"/>
        </w:numPr>
        <w:spacing w:after="0" w:line="276" w:lineRule="auto"/>
        <w:ind w:left="0" w:firstLine="0"/>
        <w:rPr>
          <w:rFonts w:ascii="Verdana" w:hAnsi="Verdana"/>
          <w:bCs/>
          <w:sz w:val="20"/>
        </w:rPr>
      </w:pPr>
      <w:r w:rsidRPr="00446DB4">
        <w:rPr>
          <w:rFonts w:ascii="Verdana" w:hAnsi="Verdana"/>
          <w:bCs/>
          <w:sz w:val="20"/>
        </w:rPr>
        <w:t>Demais informações relevantes para a realização do resgate das Debêntures. A apresentação de proposta de resgate das Debêntures, nos termos aqui previstos, poderá ser realizada pela Emissora a qualquer momento durante a vigência das Debêntures, desde que observado o disposto na Cláusul</w:t>
      </w:r>
      <w:r w:rsidR="00DA5AEC">
        <w:rPr>
          <w:rFonts w:ascii="Verdana" w:hAnsi="Verdana"/>
          <w:bCs/>
          <w:sz w:val="20"/>
        </w:rPr>
        <w:t>a 4.12.5</w:t>
      </w:r>
      <w:r w:rsidRPr="00446DB4">
        <w:rPr>
          <w:rFonts w:ascii="Verdana" w:hAnsi="Verdana"/>
          <w:bCs/>
          <w:sz w:val="20"/>
        </w:rPr>
        <w:t xml:space="preserve"> acima.</w:t>
      </w:r>
    </w:p>
    <w:p w14:paraId="7D66ABE2" w14:textId="77777777" w:rsidR="00981D53" w:rsidRPr="00446DB4" w:rsidRDefault="00981D53" w:rsidP="00EC43BB">
      <w:pPr>
        <w:pStyle w:val="ListParagraph"/>
        <w:spacing w:after="0" w:line="276" w:lineRule="auto"/>
        <w:ind w:left="0"/>
        <w:rPr>
          <w:rFonts w:ascii="Verdana" w:hAnsi="Verdana"/>
          <w:bCs/>
          <w:sz w:val="20"/>
        </w:rPr>
      </w:pPr>
    </w:p>
    <w:p w14:paraId="66DCF9DB" w14:textId="43B31D02" w:rsidR="00981D53" w:rsidRDefault="00981D53" w:rsidP="001D339A">
      <w:pPr>
        <w:pStyle w:val="ListParagraph"/>
        <w:numPr>
          <w:ilvl w:val="3"/>
          <w:numId w:val="56"/>
        </w:numPr>
        <w:spacing w:after="0" w:line="276" w:lineRule="auto"/>
        <w:ind w:left="0" w:firstLine="0"/>
        <w:rPr>
          <w:rFonts w:ascii="Verdana" w:hAnsi="Verdana"/>
          <w:bCs/>
          <w:sz w:val="20"/>
        </w:rPr>
      </w:pPr>
      <w:r w:rsidRPr="00E61D34">
        <w:rPr>
          <w:rFonts w:ascii="Verdana" w:hAnsi="Verdana"/>
          <w:bCs/>
          <w:sz w:val="20"/>
        </w:rPr>
        <w:t>Caso a quantidade de Debêntures a serem resgatadas seja inferior à quantidade mínima de Debêntures estabelecida pela Emissora na Notificação de Resgate, será facultado à Emissora cancelar a Oferta de Resgate Antecipado.</w:t>
      </w:r>
    </w:p>
    <w:p w14:paraId="496CB4F6" w14:textId="77777777" w:rsidR="00E84091" w:rsidRDefault="00E84091" w:rsidP="00EC43BB">
      <w:pPr>
        <w:pStyle w:val="ListParagraph"/>
        <w:spacing w:after="0" w:line="276" w:lineRule="auto"/>
        <w:ind w:left="0"/>
        <w:rPr>
          <w:rFonts w:ascii="Verdana" w:hAnsi="Verdana"/>
          <w:bCs/>
          <w:sz w:val="20"/>
        </w:rPr>
      </w:pPr>
    </w:p>
    <w:p w14:paraId="7F38DE3F" w14:textId="0197DB7A" w:rsidR="00E84091" w:rsidRPr="00E61D34" w:rsidRDefault="00E84091" w:rsidP="001D339A">
      <w:pPr>
        <w:pStyle w:val="ListParagraph"/>
        <w:numPr>
          <w:ilvl w:val="3"/>
          <w:numId w:val="56"/>
        </w:numPr>
        <w:spacing w:after="0" w:line="276" w:lineRule="auto"/>
        <w:ind w:left="0" w:firstLine="0"/>
        <w:rPr>
          <w:rFonts w:ascii="Verdana" w:hAnsi="Verdana"/>
          <w:bCs/>
          <w:sz w:val="20"/>
        </w:rPr>
      </w:pPr>
      <w:r>
        <w:rPr>
          <w:rFonts w:ascii="Verdana" w:hAnsi="Verdana"/>
          <w:bCs/>
          <w:sz w:val="20"/>
        </w:rPr>
        <w:t>Após a confirmação da quantidade de Debêntures a serem resgata</w:t>
      </w:r>
      <w:r w:rsidR="00025507">
        <w:rPr>
          <w:rFonts w:ascii="Verdana" w:hAnsi="Verdana"/>
          <w:bCs/>
          <w:sz w:val="20"/>
        </w:rPr>
        <w:t>d</w:t>
      </w:r>
      <w:r>
        <w:rPr>
          <w:rFonts w:ascii="Verdana" w:hAnsi="Verdana"/>
          <w:bCs/>
          <w:sz w:val="20"/>
        </w:rPr>
        <w:t xml:space="preserve">as, a Emissora deverá comunicar a B3, previamente ao evento de resgate. </w:t>
      </w:r>
    </w:p>
    <w:p w14:paraId="466A3108" w14:textId="77777777" w:rsidR="00981D53" w:rsidRPr="00E61D34" w:rsidRDefault="00981D53" w:rsidP="00EC43BB">
      <w:pPr>
        <w:pStyle w:val="ListParagraph"/>
        <w:spacing w:after="0" w:line="276" w:lineRule="auto"/>
        <w:ind w:left="0"/>
        <w:rPr>
          <w:rFonts w:ascii="Verdana" w:hAnsi="Verdana"/>
          <w:bCs/>
          <w:sz w:val="20"/>
        </w:rPr>
      </w:pPr>
    </w:p>
    <w:p w14:paraId="72E7DE03" w14:textId="32D6A75D" w:rsidR="00981D53" w:rsidRPr="00E61D34" w:rsidRDefault="00981D53" w:rsidP="001D339A">
      <w:pPr>
        <w:pStyle w:val="ListParagraph"/>
        <w:numPr>
          <w:ilvl w:val="3"/>
          <w:numId w:val="56"/>
        </w:numPr>
        <w:spacing w:after="0" w:line="276" w:lineRule="auto"/>
        <w:ind w:left="0" w:firstLine="0"/>
        <w:rPr>
          <w:rFonts w:ascii="Verdana" w:hAnsi="Verdana"/>
          <w:bCs/>
          <w:sz w:val="20"/>
        </w:rPr>
      </w:pPr>
      <w:r w:rsidRPr="00E61D34">
        <w:rPr>
          <w:rFonts w:ascii="Verdana" w:hAnsi="Verdana"/>
          <w:bCs/>
          <w:sz w:val="20"/>
        </w:rPr>
        <w:t xml:space="preserve">As </w:t>
      </w:r>
      <w:r w:rsidRPr="00781996">
        <w:rPr>
          <w:rFonts w:ascii="Verdana" w:hAnsi="Verdana"/>
          <w:bCs/>
          <w:sz w:val="20"/>
        </w:rPr>
        <w:t>Debêntu</w:t>
      </w:r>
      <w:r w:rsidRPr="001A06EC">
        <w:rPr>
          <w:rFonts w:ascii="Verdana" w:hAnsi="Verdana"/>
          <w:bCs/>
          <w:sz w:val="20"/>
        </w:rPr>
        <w:t xml:space="preserve">res serão </w:t>
      </w:r>
      <w:r w:rsidRPr="00EE5D17">
        <w:rPr>
          <w:rFonts w:ascii="Verdana" w:hAnsi="Verdana"/>
          <w:bCs/>
          <w:sz w:val="20"/>
        </w:rPr>
        <w:t xml:space="preserve">resgatadas pelo </w:t>
      </w:r>
      <w:r w:rsidR="00AF5BC9" w:rsidRPr="00437033">
        <w:rPr>
          <w:rFonts w:ascii="Verdana" w:hAnsi="Verdana"/>
          <w:sz w:val="20"/>
        </w:rPr>
        <w:t>Valor de Resgate Antecipado Facultativo</w:t>
      </w:r>
      <w:r w:rsidRPr="00781996">
        <w:rPr>
          <w:rFonts w:ascii="Verdana" w:hAnsi="Verdana"/>
          <w:bCs/>
          <w:sz w:val="20"/>
        </w:rPr>
        <w:t>,</w:t>
      </w:r>
      <w:r w:rsidRPr="001A06EC">
        <w:rPr>
          <w:rFonts w:ascii="Verdana" w:hAnsi="Verdana"/>
          <w:bCs/>
          <w:sz w:val="20"/>
        </w:rPr>
        <w:t xml:space="preserve"> acrescidos de eventual </w:t>
      </w:r>
      <w:r w:rsidR="00DA5AEC" w:rsidRPr="00EE5D17">
        <w:rPr>
          <w:rFonts w:ascii="Verdana" w:hAnsi="Verdana"/>
          <w:bCs/>
          <w:sz w:val="20"/>
        </w:rPr>
        <w:t>p</w:t>
      </w:r>
      <w:r w:rsidRPr="00EE5D17">
        <w:rPr>
          <w:rFonts w:ascii="Verdana" w:hAnsi="Verdana"/>
          <w:bCs/>
          <w:sz w:val="20"/>
        </w:rPr>
        <w:t>rêmio</w:t>
      </w:r>
      <w:r w:rsidR="00FB5FE3" w:rsidRPr="00EE5D17">
        <w:rPr>
          <w:rFonts w:ascii="Verdana" w:hAnsi="Verdana"/>
          <w:bCs/>
          <w:sz w:val="20"/>
        </w:rPr>
        <w:t xml:space="preserve"> a ser definido</w:t>
      </w:r>
      <w:r w:rsidR="00EE5D17">
        <w:rPr>
          <w:rFonts w:ascii="Verdana" w:hAnsi="Verdana"/>
          <w:bCs/>
          <w:sz w:val="20"/>
        </w:rPr>
        <w:t>,</w:t>
      </w:r>
      <w:r w:rsidR="001F0610" w:rsidRPr="00781996">
        <w:rPr>
          <w:rFonts w:ascii="Verdana" w:hAnsi="Verdana"/>
          <w:bCs/>
          <w:sz w:val="20"/>
        </w:rPr>
        <w:t xml:space="preserve"> e </w:t>
      </w:r>
      <w:r w:rsidR="00EE5D17" w:rsidRPr="001A06EC">
        <w:rPr>
          <w:rFonts w:ascii="Verdana" w:hAnsi="Verdana"/>
          <w:bCs/>
          <w:sz w:val="20"/>
        </w:rPr>
        <w:t xml:space="preserve">a Oferta de Resgate Antecipado se </w:t>
      </w:r>
      <w:r w:rsidR="00EE5D17" w:rsidRPr="00EE5D17">
        <w:rPr>
          <w:rFonts w:ascii="Verdana" w:hAnsi="Verdana"/>
          <w:bCs/>
          <w:sz w:val="20"/>
        </w:rPr>
        <w:t xml:space="preserve">operacionalizará </w:t>
      </w:r>
      <w:r w:rsidR="00EE5D17" w:rsidRPr="00437033">
        <w:rPr>
          <w:rFonts w:ascii="Verdana" w:hAnsi="Verdana"/>
          <w:bCs/>
          <w:sz w:val="20"/>
        </w:rPr>
        <w:t>conforme procedimentos operacionais da B3</w:t>
      </w:r>
      <w:r w:rsidR="00EE5D17">
        <w:rPr>
          <w:rFonts w:ascii="Verdana" w:hAnsi="Verdana"/>
          <w:bCs/>
          <w:sz w:val="20"/>
        </w:rPr>
        <w:t>.</w:t>
      </w:r>
    </w:p>
    <w:p w14:paraId="443D1EB0" w14:textId="77777777" w:rsidR="00981D53" w:rsidRPr="002A609F" w:rsidRDefault="00981D53" w:rsidP="00A57E91">
      <w:pPr>
        <w:pStyle w:val="ListParagraph"/>
        <w:spacing w:line="276" w:lineRule="auto"/>
        <w:ind w:left="0"/>
      </w:pPr>
    </w:p>
    <w:p w14:paraId="77CF1AAE" w14:textId="77777777" w:rsidR="007E6332" w:rsidRPr="003973BA" w:rsidRDefault="004C6822" w:rsidP="001D339A">
      <w:pPr>
        <w:pStyle w:val="ListParagraph"/>
        <w:numPr>
          <w:ilvl w:val="2"/>
          <w:numId w:val="56"/>
        </w:numPr>
        <w:spacing w:line="276" w:lineRule="auto"/>
        <w:ind w:left="0" w:firstLine="0"/>
      </w:pPr>
      <w:r w:rsidRPr="00777FE0">
        <w:rPr>
          <w:rFonts w:ascii="Verdana" w:hAnsi="Verdana"/>
          <w:b/>
          <w:bCs/>
          <w:sz w:val="20"/>
        </w:rPr>
        <w:t>Aquisição Facultativa</w:t>
      </w:r>
      <w:r w:rsidRPr="00777FE0">
        <w:rPr>
          <w:rFonts w:ascii="Verdana" w:hAnsi="Verdana"/>
          <w:sz w:val="20"/>
        </w:rPr>
        <w:t>. A Emiss</w:t>
      </w:r>
      <w:r w:rsidRPr="00A13235">
        <w:rPr>
          <w:rFonts w:ascii="Verdana" w:hAnsi="Verdana"/>
          <w:sz w:val="20"/>
        </w:rPr>
        <w:t xml:space="preserve">ora poderá, a qualquer tempo, adquirir Debêntures, desde que observe o disposto no artigo 55, parágrafo 3°, da Lei das Sociedades por Ações, nos artigos 13 e 15 da Instrução CVM 476 e na regulamentação aplicável da CVM. As Debêntures adquiridas pela </w:t>
      </w:r>
      <w:r w:rsidR="00973361" w:rsidRPr="00A13235">
        <w:rPr>
          <w:rFonts w:ascii="Verdana" w:hAnsi="Verdana"/>
          <w:sz w:val="20"/>
        </w:rPr>
        <w:t>Emissora</w:t>
      </w:r>
      <w:r w:rsidRPr="00A13235">
        <w:rPr>
          <w:rFonts w:ascii="Verdana" w:hAnsi="Verdana"/>
          <w:sz w:val="20"/>
        </w:rPr>
        <w:t xml:space="preserve"> poderão ser canceladas, permanecer em tesouraria ou ser novamente colocadas no mercado. As Debêntures adquiridas pela </w:t>
      </w:r>
      <w:r w:rsidR="00B23291" w:rsidRPr="00A13235">
        <w:rPr>
          <w:rFonts w:ascii="Verdana" w:hAnsi="Verdana"/>
          <w:sz w:val="20"/>
        </w:rPr>
        <w:t>Emissora</w:t>
      </w:r>
      <w:r w:rsidRPr="00A13235">
        <w:rPr>
          <w:rFonts w:ascii="Verdana" w:hAnsi="Verdana"/>
          <w:sz w:val="20"/>
        </w:rPr>
        <w:t xml:space="preserve"> para permanência em tesouraria nos termos desta Cláusula, se e quando recolocadas no mercado, farão jus à mesma Remuneração aplicável às demais Debêntures da respectiva série.</w:t>
      </w:r>
    </w:p>
    <w:p w14:paraId="5F3F6FC2" w14:textId="77777777" w:rsidR="00AF382C" w:rsidRPr="00234BFE" w:rsidRDefault="00AF382C">
      <w:pPr>
        <w:pStyle w:val="ListParagraph"/>
        <w:tabs>
          <w:tab w:val="left" w:pos="851"/>
        </w:tabs>
        <w:spacing w:after="0" w:line="276" w:lineRule="auto"/>
        <w:ind w:left="0"/>
        <w:rPr>
          <w:rFonts w:ascii="Verdana" w:hAnsi="Verdana"/>
          <w:sz w:val="20"/>
        </w:rPr>
      </w:pPr>
    </w:p>
    <w:p w14:paraId="1FAF4AB5" w14:textId="77777777" w:rsidR="003D6882" w:rsidRPr="003973BA" w:rsidRDefault="00EC5A8D" w:rsidP="00EC43BB">
      <w:pPr>
        <w:pStyle w:val="ListParagraph"/>
        <w:numPr>
          <w:ilvl w:val="0"/>
          <w:numId w:val="13"/>
        </w:numPr>
        <w:spacing w:after="0" w:line="276" w:lineRule="auto"/>
        <w:ind w:left="0" w:firstLine="0"/>
        <w:rPr>
          <w:rFonts w:ascii="Verdana" w:hAnsi="Verdana"/>
          <w:sz w:val="20"/>
        </w:rPr>
      </w:pPr>
      <w:r w:rsidRPr="003973BA">
        <w:rPr>
          <w:rFonts w:ascii="Verdana" w:hAnsi="Verdana"/>
          <w:b/>
          <w:bCs/>
          <w:sz w:val="20"/>
        </w:rPr>
        <w:t>Local de Pagamento</w:t>
      </w:r>
      <w:r w:rsidRPr="003973BA">
        <w:rPr>
          <w:rFonts w:ascii="Verdana" w:hAnsi="Verdana"/>
          <w:sz w:val="20"/>
        </w:rPr>
        <w:t xml:space="preserve">: </w:t>
      </w:r>
      <w:bookmarkStart w:id="5" w:name="_Hlk2946946"/>
      <w:r w:rsidRPr="003973BA">
        <w:rPr>
          <w:rFonts w:ascii="Verdana" w:hAnsi="Verdana"/>
          <w:sz w:val="20"/>
        </w:rPr>
        <w:t xml:space="preserve">Os pagamentos a que fizerem jus as Debêntures serão efetuados pela Emissora no respectivo vencimento utilizando-se, conforme o caso: (a) os procedimentos adotados pela </w:t>
      </w:r>
      <w:r w:rsidR="004931E1" w:rsidRPr="003973BA">
        <w:rPr>
          <w:rFonts w:ascii="Verdana" w:hAnsi="Verdana"/>
          <w:sz w:val="20"/>
        </w:rPr>
        <w:t>B3</w:t>
      </w:r>
      <w:r w:rsidRPr="003973BA">
        <w:rPr>
          <w:rFonts w:ascii="Verdana" w:hAnsi="Verdana"/>
          <w:sz w:val="20"/>
        </w:rPr>
        <w:t xml:space="preserve">, para as Debêntures custodiadas eletronicamente na </w:t>
      </w:r>
      <w:r w:rsidR="004931E1" w:rsidRPr="003973BA">
        <w:rPr>
          <w:rFonts w:ascii="Verdana" w:hAnsi="Verdana"/>
          <w:sz w:val="20"/>
        </w:rPr>
        <w:t>B3</w:t>
      </w:r>
      <w:r w:rsidRPr="003973BA">
        <w:rPr>
          <w:rFonts w:ascii="Verdana" w:hAnsi="Verdana"/>
          <w:sz w:val="20"/>
        </w:rPr>
        <w:t xml:space="preserve">; ou (b) os procedimentos adotados pelo Escriturador, para as Debêntures que não estejam custodiadas eletronicamente na </w:t>
      </w:r>
      <w:r w:rsidR="004931E1" w:rsidRPr="003973BA">
        <w:rPr>
          <w:rFonts w:ascii="Verdana" w:hAnsi="Verdana"/>
          <w:sz w:val="20"/>
        </w:rPr>
        <w:t>B3</w:t>
      </w:r>
      <w:bookmarkEnd w:id="5"/>
      <w:r w:rsidRPr="003973BA">
        <w:rPr>
          <w:rFonts w:ascii="Verdana" w:hAnsi="Verdana"/>
          <w:sz w:val="20"/>
        </w:rPr>
        <w:t>.</w:t>
      </w:r>
    </w:p>
    <w:p w14:paraId="22D1C471" w14:textId="77777777" w:rsidR="00875889" w:rsidRPr="003973BA" w:rsidRDefault="00875889">
      <w:pPr>
        <w:pStyle w:val="ListParagraph"/>
        <w:spacing w:after="0" w:line="276" w:lineRule="auto"/>
        <w:ind w:left="0"/>
        <w:rPr>
          <w:rFonts w:ascii="Verdana" w:hAnsi="Verdana"/>
          <w:b/>
          <w:bCs/>
          <w:sz w:val="20"/>
        </w:rPr>
      </w:pPr>
    </w:p>
    <w:p w14:paraId="6469EFDA" w14:textId="77777777" w:rsidR="00EC5A8D" w:rsidRPr="003973BA" w:rsidRDefault="00EC5A8D" w:rsidP="00EC43BB">
      <w:pPr>
        <w:pStyle w:val="ListParagraph"/>
        <w:numPr>
          <w:ilvl w:val="0"/>
          <w:numId w:val="13"/>
        </w:numPr>
        <w:spacing w:after="0" w:line="276" w:lineRule="auto"/>
        <w:ind w:left="0" w:firstLine="0"/>
        <w:rPr>
          <w:rFonts w:ascii="Verdana" w:hAnsi="Verdana"/>
          <w:sz w:val="20"/>
        </w:rPr>
      </w:pPr>
      <w:r w:rsidRPr="003973BA">
        <w:rPr>
          <w:rFonts w:ascii="Verdana" w:hAnsi="Verdana"/>
          <w:b/>
          <w:bCs/>
          <w:sz w:val="20"/>
        </w:rPr>
        <w:lastRenderedPageBreak/>
        <w:t>Prorrogação dos Prazos</w:t>
      </w:r>
      <w:r w:rsidRPr="003973BA">
        <w:rPr>
          <w:rFonts w:ascii="Verdana" w:hAnsi="Verdana"/>
          <w:sz w:val="20"/>
        </w:rPr>
        <w:t xml:space="preserve">: </w:t>
      </w:r>
      <w:bookmarkStart w:id="6" w:name="_Hlk2946967"/>
      <w:r w:rsidRPr="003973BA">
        <w:rPr>
          <w:rFonts w:ascii="Verdana" w:hAnsi="Verdana"/>
          <w:sz w:val="20"/>
        </w:rPr>
        <w:t xml:space="preserve">Considerar-se-ão </w:t>
      </w:r>
      <w:r w:rsidR="00143222" w:rsidRPr="003973BA">
        <w:rPr>
          <w:rFonts w:ascii="Verdana" w:hAnsi="Verdana"/>
          <w:sz w:val="20"/>
        </w:rPr>
        <w:t xml:space="preserve">automaticamente </w:t>
      </w:r>
      <w:r w:rsidRPr="003973BA">
        <w:rPr>
          <w:rFonts w:ascii="Verdana" w:hAnsi="Verdana"/>
          <w:sz w:val="20"/>
        </w:rPr>
        <w:t xml:space="preserve">prorrogados </w:t>
      </w:r>
      <w:r w:rsidR="000E7C97" w:rsidRPr="003973BA">
        <w:rPr>
          <w:rFonts w:ascii="Verdana" w:hAnsi="Verdana"/>
          <w:sz w:val="20"/>
        </w:rPr>
        <w:t xml:space="preserve">todos </w:t>
      </w:r>
      <w:r w:rsidRPr="003973BA">
        <w:rPr>
          <w:rFonts w:ascii="Verdana" w:hAnsi="Verdana"/>
          <w:sz w:val="20"/>
        </w:rPr>
        <w:t xml:space="preserve">os prazos </w:t>
      </w:r>
      <w:r w:rsidR="00090CE7" w:rsidRPr="003973BA">
        <w:rPr>
          <w:rFonts w:ascii="Verdana" w:hAnsi="Verdana"/>
          <w:sz w:val="20"/>
        </w:rPr>
        <w:t>para</w:t>
      </w:r>
      <w:r w:rsidRPr="003973BA">
        <w:rPr>
          <w:rFonts w:ascii="Verdana" w:hAnsi="Verdana"/>
          <w:sz w:val="20"/>
        </w:rPr>
        <w:t xml:space="preserve"> pagamento de qualquer obrigação</w:t>
      </w:r>
      <w:r w:rsidR="00090CE7" w:rsidRPr="003973BA">
        <w:rPr>
          <w:rFonts w:ascii="Verdana" w:hAnsi="Verdana"/>
          <w:sz w:val="20"/>
        </w:rPr>
        <w:t xml:space="preserve"> prevista ou decorrente da Emissão</w:t>
      </w:r>
      <w:r w:rsidRPr="003973BA">
        <w:rPr>
          <w:rFonts w:ascii="Verdana" w:hAnsi="Verdana"/>
          <w:sz w:val="20"/>
        </w:rPr>
        <w:t xml:space="preserve"> até o </w:t>
      </w:r>
      <w:r w:rsidR="00AC58C0" w:rsidRPr="003973BA">
        <w:rPr>
          <w:rFonts w:ascii="Verdana" w:hAnsi="Verdana"/>
          <w:sz w:val="20"/>
        </w:rPr>
        <w:t>Dia Ú</w:t>
      </w:r>
      <w:r w:rsidR="00090CE7" w:rsidRPr="003973BA">
        <w:rPr>
          <w:rFonts w:ascii="Verdana" w:hAnsi="Verdana"/>
          <w:sz w:val="20"/>
        </w:rPr>
        <w:t xml:space="preserve">til </w:t>
      </w:r>
      <w:r w:rsidRPr="003973BA">
        <w:rPr>
          <w:rFonts w:ascii="Verdana" w:hAnsi="Verdana"/>
          <w:sz w:val="20"/>
        </w:rPr>
        <w:t xml:space="preserve">subsequente, </w:t>
      </w:r>
      <w:r w:rsidR="00090CE7" w:rsidRPr="003973BA">
        <w:rPr>
          <w:rFonts w:ascii="Verdana" w:hAnsi="Verdana"/>
          <w:sz w:val="20"/>
        </w:rPr>
        <w:t xml:space="preserve">sem </w:t>
      </w:r>
      <w:r w:rsidR="000E7C97" w:rsidRPr="003973BA">
        <w:rPr>
          <w:rFonts w:ascii="Verdana" w:hAnsi="Verdana"/>
          <w:sz w:val="20"/>
        </w:rPr>
        <w:t xml:space="preserve">qualquer </w:t>
      </w:r>
      <w:r w:rsidR="00090CE7" w:rsidRPr="003973BA">
        <w:rPr>
          <w:rFonts w:ascii="Verdana" w:hAnsi="Verdana"/>
          <w:sz w:val="20"/>
        </w:rPr>
        <w:t xml:space="preserve">acréscimo de </w:t>
      </w:r>
      <w:r w:rsidR="00AC58C0" w:rsidRPr="003973BA">
        <w:rPr>
          <w:rFonts w:ascii="Verdana" w:hAnsi="Verdana"/>
          <w:sz w:val="20"/>
        </w:rPr>
        <w:t>Encargo</w:t>
      </w:r>
      <w:r w:rsidR="000E7C97" w:rsidRPr="003973BA">
        <w:rPr>
          <w:rFonts w:ascii="Verdana" w:hAnsi="Verdana"/>
          <w:sz w:val="20"/>
        </w:rPr>
        <w:t>s</w:t>
      </w:r>
      <w:r w:rsidR="00AC58C0" w:rsidRPr="003973BA">
        <w:rPr>
          <w:rFonts w:ascii="Verdana" w:hAnsi="Verdana"/>
          <w:sz w:val="20"/>
        </w:rPr>
        <w:t xml:space="preserve"> M</w:t>
      </w:r>
      <w:r w:rsidR="00090CE7" w:rsidRPr="003973BA">
        <w:rPr>
          <w:rFonts w:ascii="Verdana" w:hAnsi="Verdana"/>
          <w:sz w:val="20"/>
        </w:rPr>
        <w:t>oratório</w:t>
      </w:r>
      <w:r w:rsidR="000E7C97" w:rsidRPr="003973BA">
        <w:rPr>
          <w:rFonts w:ascii="Verdana" w:hAnsi="Verdana"/>
          <w:sz w:val="20"/>
        </w:rPr>
        <w:t>s</w:t>
      </w:r>
      <w:r w:rsidR="00AC58C0" w:rsidRPr="003973BA">
        <w:rPr>
          <w:rFonts w:ascii="Verdana" w:hAnsi="Verdana"/>
          <w:sz w:val="20"/>
        </w:rPr>
        <w:t xml:space="preserve"> (</w:t>
      </w:r>
      <w:r w:rsidR="00670172" w:rsidRPr="003973BA">
        <w:rPr>
          <w:rFonts w:ascii="Verdana" w:hAnsi="Verdana"/>
          <w:sz w:val="20"/>
        </w:rPr>
        <w:t>conforme abaixo definido</w:t>
      </w:r>
      <w:r w:rsidR="00AC58C0" w:rsidRPr="003973BA">
        <w:rPr>
          <w:rFonts w:ascii="Verdana" w:hAnsi="Verdana"/>
          <w:sz w:val="20"/>
        </w:rPr>
        <w:t>)</w:t>
      </w:r>
      <w:r w:rsidR="00090CE7" w:rsidRPr="003973BA">
        <w:rPr>
          <w:rFonts w:ascii="Verdana" w:hAnsi="Verdana"/>
          <w:sz w:val="20"/>
        </w:rPr>
        <w:t xml:space="preserve"> aos valores a serem pagos, </w:t>
      </w:r>
      <w:r w:rsidR="00875889" w:rsidRPr="003973BA">
        <w:rPr>
          <w:rFonts w:ascii="Verdana" w:hAnsi="Verdana"/>
          <w:sz w:val="20"/>
        </w:rPr>
        <w:t xml:space="preserve">quando a data de tais pagamentos coincidir com dia </w:t>
      </w:r>
      <w:r w:rsidR="00840D17" w:rsidRPr="003973BA">
        <w:rPr>
          <w:rFonts w:ascii="Verdana" w:hAnsi="Verdana"/>
          <w:sz w:val="20"/>
        </w:rPr>
        <w:t>(i) em que não haja expediente bancário na Cidade de São Paulo, Estado de São Paulo,</w:t>
      </w:r>
      <w:r w:rsidR="006F36A5">
        <w:rPr>
          <w:rFonts w:ascii="Verdana" w:hAnsi="Verdana"/>
          <w:sz w:val="20"/>
        </w:rPr>
        <w:t xml:space="preserve"> e Cidade de Recife, Estado de Pernambuco,</w:t>
      </w:r>
      <w:r w:rsidR="00840D17" w:rsidRPr="003973BA">
        <w:rPr>
          <w:rFonts w:ascii="Verdana" w:hAnsi="Verdana"/>
          <w:sz w:val="20"/>
        </w:rPr>
        <w:t xml:space="preserve"> com relação aos pagamentos que não devam ser realizados por meio da </w:t>
      </w:r>
      <w:r w:rsidR="004931E1" w:rsidRPr="003973BA">
        <w:rPr>
          <w:rFonts w:ascii="Verdana" w:hAnsi="Verdana"/>
          <w:sz w:val="20"/>
        </w:rPr>
        <w:t>B3</w:t>
      </w:r>
      <w:r w:rsidR="00840D17" w:rsidRPr="003973BA">
        <w:rPr>
          <w:rFonts w:ascii="Verdana" w:hAnsi="Verdana"/>
          <w:sz w:val="20"/>
        </w:rPr>
        <w:t>, se houver</w:t>
      </w:r>
      <w:r w:rsidR="00670172" w:rsidRPr="003973BA">
        <w:rPr>
          <w:rFonts w:ascii="Verdana" w:hAnsi="Verdana"/>
          <w:sz w:val="20"/>
        </w:rPr>
        <w:t>;</w:t>
      </w:r>
      <w:r w:rsidR="00840D17" w:rsidRPr="003973BA">
        <w:rPr>
          <w:rFonts w:ascii="Verdana" w:hAnsi="Verdana"/>
          <w:sz w:val="20"/>
        </w:rPr>
        <w:t xml:space="preserve"> </w:t>
      </w:r>
      <w:r w:rsidR="00670172" w:rsidRPr="003973BA">
        <w:rPr>
          <w:rFonts w:ascii="Verdana" w:hAnsi="Verdana"/>
          <w:sz w:val="20"/>
        </w:rPr>
        <w:t>e/</w:t>
      </w:r>
      <w:r w:rsidR="00840D17" w:rsidRPr="003973BA">
        <w:rPr>
          <w:rFonts w:ascii="Verdana" w:hAnsi="Verdana"/>
          <w:sz w:val="20"/>
        </w:rPr>
        <w:t xml:space="preserve">ou (ii) </w:t>
      </w:r>
      <w:r w:rsidR="00875889" w:rsidRPr="003973BA">
        <w:rPr>
          <w:rFonts w:ascii="Verdana" w:hAnsi="Verdana"/>
          <w:sz w:val="20"/>
        </w:rPr>
        <w:t xml:space="preserve">que não </w:t>
      </w:r>
      <w:r w:rsidR="009647EB" w:rsidRPr="003973BA">
        <w:rPr>
          <w:rFonts w:ascii="Verdana" w:hAnsi="Verdana"/>
          <w:sz w:val="20"/>
        </w:rPr>
        <w:t>seja um</w:t>
      </w:r>
      <w:r w:rsidR="00875889" w:rsidRPr="003973BA">
        <w:rPr>
          <w:rFonts w:ascii="Verdana" w:hAnsi="Verdana"/>
          <w:sz w:val="20"/>
        </w:rPr>
        <w:t xml:space="preserve"> Dia Útil</w:t>
      </w:r>
      <w:r w:rsidR="00840D17" w:rsidRPr="003973BA">
        <w:rPr>
          <w:rFonts w:ascii="Verdana" w:hAnsi="Verdana"/>
          <w:sz w:val="20"/>
        </w:rPr>
        <w:t xml:space="preserve">, com relação aos pagamento que devam ser realizados por meio da </w:t>
      </w:r>
      <w:r w:rsidR="004931E1" w:rsidRPr="003973BA">
        <w:rPr>
          <w:rFonts w:ascii="Verdana" w:hAnsi="Verdana"/>
          <w:sz w:val="20"/>
        </w:rPr>
        <w:t>B3</w:t>
      </w:r>
      <w:bookmarkEnd w:id="6"/>
      <w:r w:rsidRPr="003973BA">
        <w:rPr>
          <w:rFonts w:ascii="Verdana" w:hAnsi="Verdana"/>
          <w:sz w:val="20"/>
        </w:rPr>
        <w:t>.</w:t>
      </w:r>
      <w:r w:rsidR="009A7F5C" w:rsidRPr="003973BA">
        <w:rPr>
          <w:rFonts w:ascii="Verdana" w:hAnsi="Verdana"/>
          <w:sz w:val="20"/>
        </w:rPr>
        <w:t xml:space="preserve"> </w:t>
      </w:r>
    </w:p>
    <w:p w14:paraId="4F235F01" w14:textId="77777777" w:rsidR="00B65D8D" w:rsidRPr="003973BA" w:rsidRDefault="00B65D8D">
      <w:pPr>
        <w:autoSpaceDE w:val="0"/>
        <w:autoSpaceDN w:val="0"/>
        <w:adjustRightInd w:val="0"/>
        <w:spacing w:after="0" w:line="276" w:lineRule="auto"/>
        <w:contextualSpacing/>
        <w:rPr>
          <w:rFonts w:ascii="Verdana" w:hAnsi="Verdana"/>
          <w:b/>
          <w:bCs/>
          <w:sz w:val="20"/>
        </w:rPr>
      </w:pPr>
    </w:p>
    <w:p w14:paraId="1B0076EB" w14:textId="77777777" w:rsidR="00EC5A8D" w:rsidRPr="003973BA" w:rsidRDefault="00EC5A8D" w:rsidP="00EC43BB">
      <w:pPr>
        <w:pStyle w:val="ListParagraph"/>
        <w:numPr>
          <w:ilvl w:val="0"/>
          <w:numId w:val="13"/>
        </w:numPr>
        <w:spacing w:after="0" w:line="276" w:lineRule="auto"/>
        <w:ind w:left="0" w:firstLine="0"/>
        <w:rPr>
          <w:rFonts w:ascii="Verdana" w:hAnsi="Verdana"/>
          <w:sz w:val="20"/>
        </w:rPr>
      </w:pPr>
      <w:r w:rsidRPr="003973BA">
        <w:rPr>
          <w:rFonts w:ascii="Verdana" w:hAnsi="Verdana"/>
          <w:b/>
          <w:bCs/>
          <w:sz w:val="20"/>
        </w:rPr>
        <w:t>Encargos Moratórios</w:t>
      </w:r>
      <w:r w:rsidRPr="003973BA">
        <w:rPr>
          <w:rFonts w:ascii="Verdana" w:hAnsi="Verdana"/>
          <w:sz w:val="20"/>
        </w:rPr>
        <w:t xml:space="preserve">: </w:t>
      </w:r>
      <w:bookmarkStart w:id="7" w:name="_Hlk2946986"/>
      <w:r w:rsidRPr="003973BA">
        <w:rPr>
          <w:rFonts w:ascii="Verdana" w:hAnsi="Verdana"/>
          <w:sz w:val="20"/>
        </w:rPr>
        <w:t>Sem prejuízo da Remuneração das Debêntures, ocorrendo impontualidade no pagamento pela Emissora de qualquer quantia devida aos Debenturistas, os débitos em atraso vencidos e não pagos pela Emissora ficarão sujeitos a, independentemente de aviso, notificação ou interpelação judicial ou extrajudicial</w:t>
      </w:r>
      <w:r w:rsidR="00670172" w:rsidRPr="003973BA">
        <w:rPr>
          <w:rFonts w:ascii="Verdana" w:hAnsi="Verdana"/>
          <w:sz w:val="20"/>
        </w:rPr>
        <w:t>,</w:t>
      </w:r>
      <w:r w:rsidRPr="003973BA">
        <w:rPr>
          <w:rFonts w:ascii="Verdana" w:hAnsi="Verdana"/>
          <w:sz w:val="20"/>
        </w:rPr>
        <w:t xml:space="preserve"> (i) multa convencional, irredutível e de natureza não compensatória, </w:t>
      </w:r>
      <w:r w:rsidR="00005993" w:rsidRPr="003973BA">
        <w:rPr>
          <w:rFonts w:ascii="Verdana" w:hAnsi="Verdana"/>
          <w:sz w:val="20"/>
        </w:rPr>
        <w:t xml:space="preserve">de </w:t>
      </w:r>
      <w:r w:rsidR="00AA14DA" w:rsidRPr="003973BA">
        <w:rPr>
          <w:rFonts w:ascii="Verdana" w:hAnsi="Verdana"/>
          <w:sz w:val="20"/>
        </w:rPr>
        <w:t>2</w:t>
      </w:r>
      <w:r w:rsidR="00005993" w:rsidRPr="003973BA">
        <w:rPr>
          <w:rFonts w:ascii="Verdana" w:hAnsi="Verdana"/>
          <w:sz w:val="20"/>
        </w:rPr>
        <w:t>% (</w:t>
      </w:r>
      <w:r w:rsidR="00AA14DA" w:rsidRPr="003973BA">
        <w:rPr>
          <w:rFonts w:ascii="Verdana" w:hAnsi="Verdana"/>
          <w:sz w:val="20"/>
        </w:rPr>
        <w:t xml:space="preserve">dois </w:t>
      </w:r>
      <w:r w:rsidR="00005993" w:rsidRPr="003973BA">
        <w:rPr>
          <w:rFonts w:ascii="Verdana" w:hAnsi="Verdana"/>
          <w:sz w:val="20"/>
        </w:rPr>
        <w:t>por cento</w:t>
      </w:r>
      <w:r w:rsidRPr="003973BA">
        <w:rPr>
          <w:rFonts w:ascii="Verdana" w:hAnsi="Verdana"/>
          <w:sz w:val="20"/>
        </w:rPr>
        <w:t xml:space="preserve">); e (ii) juros moratórios à razão de </w:t>
      </w:r>
      <w:r w:rsidR="007C712F" w:rsidRPr="003973BA">
        <w:rPr>
          <w:rFonts w:ascii="Verdana" w:hAnsi="Verdana"/>
          <w:sz w:val="20"/>
        </w:rPr>
        <w:t xml:space="preserve">1% </w:t>
      </w:r>
      <w:r w:rsidRPr="003973BA">
        <w:rPr>
          <w:rFonts w:ascii="Verdana" w:hAnsi="Verdana"/>
          <w:sz w:val="20"/>
        </w:rPr>
        <w:t>(</w:t>
      </w:r>
      <w:r w:rsidR="007C712F" w:rsidRPr="003973BA">
        <w:rPr>
          <w:rFonts w:ascii="Verdana" w:hAnsi="Verdana"/>
          <w:sz w:val="20"/>
        </w:rPr>
        <w:t>um</w:t>
      </w:r>
      <w:r w:rsidRPr="003973BA">
        <w:rPr>
          <w:rFonts w:ascii="Verdana" w:hAnsi="Verdana"/>
          <w:sz w:val="20"/>
        </w:rPr>
        <w:t xml:space="preserve"> por cento) ao mês, desde a data da inadimplência até a data do efetivo pagamento</w:t>
      </w:r>
      <w:r w:rsidR="00670172" w:rsidRPr="003973BA">
        <w:rPr>
          <w:rFonts w:ascii="Verdana" w:hAnsi="Verdana"/>
          <w:sz w:val="20"/>
        </w:rPr>
        <w:t>,</w:t>
      </w:r>
      <w:r w:rsidRPr="003973BA">
        <w:rPr>
          <w:rFonts w:ascii="Verdana" w:hAnsi="Verdana"/>
          <w:sz w:val="20"/>
        </w:rPr>
        <w:t xml:space="preserve"> ambos calculados sobre o montante devido e não pago (“</w:t>
      </w:r>
      <w:r w:rsidRPr="003973BA">
        <w:rPr>
          <w:rFonts w:ascii="Verdana" w:hAnsi="Verdana"/>
          <w:sz w:val="20"/>
          <w:u w:val="single"/>
        </w:rPr>
        <w:t>Encargos Moratórios</w:t>
      </w:r>
      <w:r w:rsidRPr="003973BA">
        <w:rPr>
          <w:rFonts w:ascii="Verdana" w:hAnsi="Verdana"/>
          <w:sz w:val="20"/>
        </w:rPr>
        <w:t>”)</w:t>
      </w:r>
      <w:bookmarkEnd w:id="7"/>
      <w:r w:rsidRPr="003973BA">
        <w:rPr>
          <w:rFonts w:ascii="Verdana" w:hAnsi="Verdana"/>
          <w:sz w:val="20"/>
        </w:rPr>
        <w:t>.</w:t>
      </w:r>
    </w:p>
    <w:p w14:paraId="7BDEC8C5" w14:textId="77777777" w:rsidR="00EC5A8D" w:rsidRPr="003973BA" w:rsidRDefault="00EC5A8D">
      <w:pPr>
        <w:spacing w:after="0" w:line="276" w:lineRule="auto"/>
        <w:contextualSpacing/>
        <w:rPr>
          <w:rFonts w:ascii="Verdana" w:hAnsi="Verdana"/>
          <w:sz w:val="20"/>
        </w:rPr>
      </w:pPr>
    </w:p>
    <w:p w14:paraId="2CC91EA2" w14:textId="77777777" w:rsidR="00EC5A8D" w:rsidRPr="003973BA" w:rsidRDefault="00EC5A8D" w:rsidP="00EC43BB">
      <w:pPr>
        <w:pStyle w:val="ListParagraph"/>
        <w:numPr>
          <w:ilvl w:val="0"/>
          <w:numId w:val="13"/>
        </w:numPr>
        <w:spacing w:after="0" w:line="276" w:lineRule="auto"/>
        <w:ind w:left="0" w:firstLine="0"/>
        <w:rPr>
          <w:rFonts w:ascii="Verdana" w:hAnsi="Verdana"/>
          <w:sz w:val="20"/>
        </w:rPr>
      </w:pPr>
      <w:r w:rsidRPr="003973BA">
        <w:rPr>
          <w:rFonts w:ascii="Verdana" w:hAnsi="Verdana"/>
          <w:b/>
          <w:bCs/>
          <w:sz w:val="20"/>
        </w:rPr>
        <w:t>Repactuação</w:t>
      </w:r>
      <w:r w:rsidRPr="003973BA">
        <w:rPr>
          <w:rFonts w:ascii="Verdana" w:hAnsi="Verdana"/>
          <w:sz w:val="20"/>
        </w:rPr>
        <w:t xml:space="preserve">: As Debêntures não serão objeto de repactuação programada. </w:t>
      </w:r>
    </w:p>
    <w:p w14:paraId="3AA90A70" w14:textId="77777777" w:rsidR="00B65D8D" w:rsidRPr="003973BA" w:rsidRDefault="00B65D8D">
      <w:pPr>
        <w:spacing w:after="0" w:line="276" w:lineRule="auto"/>
        <w:contextualSpacing/>
        <w:rPr>
          <w:rFonts w:ascii="Verdana" w:hAnsi="Verdana"/>
          <w:b/>
          <w:bCs/>
          <w:sz w:val="20"/>
        </w:rPr>
      </w:pPr>
    </w:p>
    <w:p w14:paraId="02023F83" w14:textId="48B8E353" w:rsidR="00FF2217" w:rsidRDefault="00EC5A8D" w:rsidP="00EC43BB">
      <w:pPr>
        <w:pStyle w:val="ListParagraph"/>
        <w:numPr>
          <w:ilvl w:val="0"/>
          <w:numId w:val="13"/>
        </w:numPr>
        <w:spacing w:after="0" w:line="276" w:lineRule="auto"/>
        <w:ind w:left="0" w:firstLine="0"/>
        <w:rPr>
          <w:rFonts w:ascii="Verdana" w:hAnsi="Verdana"/>
          <w:sz w:val="20"/>
        </w:rPr>
      </w:pPr>
      <w:r w:rsidRPr="003973BA">
        <w:rPr>
          <w:rFonts w:ascii="Verdana" w:hAnsi="Verdana"/>
          <w:b/>
          <w:bCs/>
          <w:sz w:val="20"/>
        </w:rPr>
        <w:t>Publicidade</w:t>
      </w:r>
      <w:r w:rsidRPr="003973BA">
        <w:rPr>
          <w:rFonts w:ascii="Verdana" w:hAnsi="Verdana"/>
          <w:sz w:val="20"/>
        </w:rPr>
        <w:t xml:space="preserve">: Todos os atos e decisões a serem tomados decorrentes desta Emissão que, de qualquer forma, vierem a envolver interesses dos Debenturistas, deverão ser obrigatoriamente comunicados na forma de avisos no </w:t>
      </w:r>
      <w:r w:rsidR="00AA5C28" w:rsidRPr="003973BA">
        <w:rPr>
          <w:rFonts w:ascii="Verdana" w:hAnsi="Verdana"/>
          <w:sz w:val="20"/>
        </w:rPr>
        <w:t xml:space="preserve">DOEPE </w:t>
      </w:r>
      <w:r w:rsidRPr="003973BA">
        <w:rPr>
          <w:rFonts w:ascii="Verdana" w:hAnsi="Verdana"/>
          <w:sz w:val="20"/>
        </w:rPr>
        <w:t xml:space="preserve">e no jornal </w:t>
      </w:r>
      <w:r w:rsidR="00685852" w:rsidRPr="003973BA">
        <w:rPr>
          <w:rFonts w:ascii="Verdana" w:hAnsi="Verdana"/>
          <w:sz w:val="20"/>
        </w:rPr>
        <w:t>“</w:t>
      </w:r>
      <w:r w:rsidR="00685852">
        <w:rPr>
          <w:rFonts w:ascii="Verdana" w:hAnsi="Verdana"/>
          <w:sz w:val="20"/>
        </w:rPr>
        <w:t>Folha de Pernambuco</w:t>
      </w:r>
      <w:r w:rsidR="00685852" w:rsidRPr="003973BA">
        <w:rPr>
          <w:rFonts w:ascii="Verdana" w:hAnsi="Verdana"/>
          <w:sz w:val="20"/>
        </w:rPr>
        <w:t xml:space="preserve">” </w:t>
      </w:r>
      <w:r w:rsidRPr="003973BA">
        <w:rPr>
          <w:rFonts w:ascii="Verdana" w:hAnsi="Verdana"/>
          <w:sz w:val="20"/>
        </w:rPr>
        <w:t>(“</w:t>
      </w:r>
      <w:r w:rsidRPr="003973BA">
        <w:rPr>
          <w:rFonts w:ascii="Verdana" w:hAnsi="Verdana"/>
          <w:sz w:val="20"/>
          <w:u w:val="single"/>
        </w:rPr>
        <w:t>Aviso aos Debenturistas</w:t>
      </w:r>
      <w:r w:rsidRPr="003973BA">
        <w:rPr>
          <w:rFonts w:ascii="Verdana" w:hAnsi="Verdana"/>
          <w:sz w:val="20"/>
        </w:rPr>
        <w:t>”), bem como na página da</w:t>
      </w:r>
      <w:r w:rsidR="00821A2C" w:rsidRPr="003973BA">
        <w:rPr>
          <w:rFonts w:ascii="Verdana" w:hAnsi="Verdana"/>
          <w:sz w:val="20"/>
        </w:rPr>
        <w:t xml:space="preserve"> Emissora </w:t>
      </w:r>
      <w:r w:rsidRPr="003973BA">
        <w:rPr>
          <w:rFonts w:ascii="Verdana" w:hAnsi="Verdana"/>
          <w:sz w:val="20"/>
        </w:rPr>
        <w:t>na rede mundial de computadores</w:t>
      </w:r>
      <w:r w:rsidR="00821A2C" w:rsidRPr="003973BA">
        <w:rPr>
          <w:rFonts w:ascii="Verdana" w:hAnsi="Verdana"/>
          <w:sz w:val="20"/>
        </w:rPr>
        <w:t>, qual seja,</w:t>
      </w:r>
      <w:r w:rsidRPr="003973BA">
        <w:rPr>
          <w:rFonts w:ascii="Verdana" w:hAnsi="Verdana"/>
          <w:sz w:val="20"/>
        </w:rPr>
        <w:t xml:space="preserve"> </w:t>
      </w:r>
      <w:r w:rsidR="0019723B" w:rsidRPr="00354720">
        <w:rPr>
          <w:rFonts w:ascii="Verdana" w:hAnsi="Verdana"/>
          <w:sz w:val="20"/>
        </w:rPr>
        <w:t>https://www.selfitacademias.com.br/investidor</w:t>
      </w:r>
      <w:r w:rsidR="00BA70E5" w:rsidRPr="003973BA">
        <w:rPr>
          <w:rFonts w:ascii="Verdana" w:hAnsi="Verdana"/>
          <w:sz w:val="20"/>
        </w:rPr>
        <w:t>,</w:t>
      </w:r>
      <w:r w:rsidR="0045523F" w:rsidRPr="003973BA">
        <w:rPr>
          <w:rFonts w:ascii="Verdana" w:hAnsi="Verdana"/>
          <w:sz w:val="20"/>
        </w:rPr>
        <w:t xml:space="preserve"> o</w:t>
      </w:r>
      <w:r w:rsidRPr="003973BA">
        <w:rPr>
          <w:rFonts w:ascii="Verdana" w:hAnsi="Verdana"/>
          <w:sz w:val="20"/>
        </w:rPr>
        <w:t>bservado o estabelecido no artigo 289 da Lei das Sociedades por Ações e as limitações</w:t>
      </w:r>
      <w:r w:rsidR="00B65D8D" w:rsidRPr="003973BA">
        <w:rPr>
          <w:rFonts w:ascii="Verdana" w:hAnsi="Verdana"/>
          <w:sz w:val="20"/>
        </w:rPr>
        <w:t xml:space="preserve"> </w:t>
      </w:r>
      <w:r w:rsidRPr="003973BA">
        <w:rPr>
          <w:rFonts w:ascii="Verdana" w:hAnsi="Verdana"/>
          <w:sz w:val="20"/>
        </w:rPr>
        <w:t xml:space="preserve">impostas pela Instrução CVM 476 em relação à publicidade da Oferta e os prazos legais, devendo a Emissora comunicar </w:t>
      </w:r>
      <w:r w:rsidR="007545D7" w:rsidRPr="003973BA">
        <w:rPr>
          <w:rFonts w:ascii="Verdana" w:hAnsi="Verdana"/>
          <w:sz w:val="20"/>
        </w:rPr>
        <w:t>tais atos e decisões a</w:t>
      </w:r>
      <w:r w:rsidRPr="003973BA">
        <w:rPr>
          <w:rFonts w:ascii="Verdana" w:hAnsi="Verdana"/>
          <w:sz w:val="20"/>
        </w:rPr>
        <w:t>o Agente Fiduciário</w:t>
      </w:r>
      <w:r w:rsidR="00421C44" w:rsidRPr="003973BA">
        <w:rPr>
          <w:rFonts w:ascii="Verdana" w:hAnsi="Verdana"/>
          <w:sz w:val="20"/>
        </w:rPr>
        <w:t xml:space="preserve"> e </w:t>
      </w:r>
      <w:r w:rsidR="007545D7" w:rsidRPr="003973BA">
        <w:rPr>
          <w:rFonts w:ascii="Verdana" w:hAnsi="Verdana"/>
          <w:sz w:val="20"/>
        </w:rPr>
        <w:t>à</w:t>
      </w:r>
      <w:r w:rsidRPr="003973BA">
        <w:rPr>
          <w:rFonts w:ascii="Verdana" w:hAnsi="Verdana"/>
          <w:sz w:val="20"/>
        </w:rPr>
        <w:t xml:space="preserve"> </w:t>
      </w:r>
      <w:r w:rsidR="00F160CB" w:rsidRPr="003973BA">
        <w:rPr>
          <w:rFonts w:ascii="Verdana" w:hAnsi="Verdana"/>
          <w:sz w:val="20"/>
        </w:rPr>
        <w:t>B3</w:t>
      </w:r>
      <w:r w:rsidR="007545D7" w:rsidRPr="003973BA">
        <w:rPr>
          <w:rFonts w:ascii="Verdana" w:hAnsi="Verdana"/>
          <w:sz w:val="20"/>
        </w:rPr>
        <w:t>. C</w:t>
      </w:r>
      <w:r w:rsidRPr="003973BA">
        <w:rPr>
          <w:rFonts w:ascii="Verdana" w:hAnsi="Verdana"/>
          <w:sz w:val="20"/>
        </w:rPr>
        <w:t xml:space="preserve">aso a Emissora altere </w:t>
      </w:r>
      <w:r w:rsidR="007951AB" w:rsidRPr="003973BA">
        <w:rPr>
          <w:rFonts w:ascii="Verdana" w:hAnsi="Verdana"/>
          <w:sz w:val="20"/>
        </w:rPr>
        <w:t xml:space="preserve">o </w:t>
      </w:r>
      <w:r w:rsidRPr="003973BA">
        <w:rPr>
          <w:rFonts w:ascii="Verdana" w:hAnsi="Verdana"/>
          <w:sz w:val="20"/>
        </w:rPr>
        <w:t>seu jornal de publicação após a Data de Emissão, deverá enviar notificação ao Agente Fiduciário informando o novo veículo para divulgação de suas informações</w:t>
      </w:r>
      <w:r w:rsidR="00B60FDA" w:rsidRPr="003973BA">
        <w:rPr>
          <w:rFonts w:ascii="Verdana" w:hAnsi="Verdana"/>
          <w:sz w:val="20"/>
        </w:rPr>
        <w:t>, no prazo de 5 (cinco) Dias Úteis contados da data de alteração</w:t>
      </w:r>
      <w:r w:rsidRPr="003973BA">
        <w:rPr>
          <w:rFonts w:ascii="Verdana" w:hAnsi="Verdana"/>
          <w:sz w:val="20"/>
        </w:rPr>
        <w:t>.</w:t>
      </w:r>
    </w:p>
    <w:p w14:paraId="2B4B2962" w14:textId="77777777" w:rsidR="00FF2217" w:rsidRPr="00482695" w:rsidRDefault="00FF2217" w:rsidP="00EC43BB">
      <w:pPr>
        <w:pStyle w:val="ListParagraph"/>
        <w:spacing w:line="276" w:lineRule="auto"/>
        <w:rPr>
          <w:rFonts w:ascii="Verdana" w:hAnsi="Verdana"/>
          <w:sz w:val="20"/>
        </w:rPr>
      </w:pPr>
    </w:p>
    <w:p w14:paraId="7D7F4F32" w14:textId="77777777" w:rsidR="00EC5A8D" w:rsidRPr="003973BA" w:rsidRDefault="00EC5A8D" w:rsidP="00A57E91">
      <w:pPr>
        <w:pStyle w:val="ListParagraph"/>
        <w:numPr>
          <w:ilvl w:val="0"/>
          <w:numId w:val="13"/>
        </w:numPr>
        <w:spacing w:after="0" w:line="276" w:lineRule="auto"/>
        <w:ind w:left="0" w:firstLine="0"/>
        <w:rPr>
          <w:rFonts w:ascii="Verdana" w:hAnsi="Verdana"/>
          <w:sz w:val="20"/>
        </w:rPr>
      </w:pPr>
      <w:r w:rsidRPr="003973BA">
        <w:rPr>
          <w:rFonts w:ascii="Verdana" w:hAnsi="Verdana"/>
          <w:b/>
          <w:sz w:val="20"/>
        </w:rPr>
        <w:t>Classificação de Risco</w:t>
      </w:r>
      <w:r w:rsidR="00A26AAD" w:rsidRPr="003973BA">
        <w:rPr>
          <w:rFonts w:ascii="Verdana" w:hAnsi="Verdana"/>
          <w:b/>
          <w:sz w:val="20"/>
        </w:rPr>
        <w:t xml:space="preserve">: </w:t>
      </w:r>
      <w:r w:rsidRPr="003973BA">
        <w:rPr>
          <w:rFonts w:ascii="Verdana" w:hAnsi="Verdana"/>
          <w:sz w:val="20"/>
        </w:rPr>
        <w:t xml:space="preserve">Não será contratada agência de classificação de risco no âmbito da Oferta para atribuir </w:t>
      </w:r>
      <w:r w:rsidRPr="003973BA">
        <w:rPr>
          <w:rFonts w:ascii="Verdana" w:hAnsi="Verdana"/>
          <w:i/>
          <w:sz w:val="20"/>
        </w:rPr>
        <w:t>rating</w:t>
      </w:r>
      <w:r w:rsidRPr="003973BA">
        <w:rPr>
          <w:rFonts w:ascii="Verdana" w:hAnsi="Verdana"/>
          <w:sz w:val="20"/>
        </w:rPr>
        <w:t xml:space="preserve"> às Debêntures.</w:t>
      </w:r>
    </w:p>
    <w:p w14:paraId="180E23A8" w14:textId="77777777" w:rsidR="009A6E79" w:rsidRPr="003973BA" w:rsidRDefault="009A6E79">
      <w:pPr>
        <w:pStyle w:val="ListParagraph"/>
        <w:spacing w:after="0" w:line="276" w:lineRule="auto"/>
        <w:ind w:left="0"/>
        <w:rPr>
          <w:rFonts w:ascii="Verdana" w:hAnsi="Verdana"/>
          <w:sz w:val="20"/>
        </w:rPr>
      </w:pPr>
    </w:p>
    <w:p w14:paraId="717AAC7C" w14:textId="77777777" w:rsidR="004B541F" w:rsidRDefault="00CA68D8">
      <w:pPr>
        <w:pStyle w:val="ListParagraph"/>
        <w:spacing w:after="0" w:line="276" w:lineRule="auto"/>
        <w:ind w:left="0"/>
        <w:rPr>
          <w:rFonts w:ascii="Verdana" w:hAnsi="Verdana"/>
          <w:sz w:val="20"/>
        </w:rPr>
      </w:pPr>
      <w:r>
        <w:rPr>
          <w:rFonts w:ascii="Verdana" w:hAnsi="Verdana"/>
          <w:b/>
          <w:sz w:val="20"/>
        </w:rPr>
        <w:t xml:space="preserve">4.19. </w:t>
      </w:r>
      <w:r w:rsidR="009A6E79" w:rsidRPr="003973BA">
        <w:rPr>
          <w:rFonts w:ascii="Verdana" w:hAnsi="Verdana"/>
          <w:b/>
          <w:sz w:val="20"/>
        </w:rPr>
        <w:t>Garantias</w:t>
      </w:r>
      <w:r w:rsidR="000F2803" w:rsidRPr="003973BA">
        <w:rPr>
          <w:rFonts w:ascii="Verdana" w:hAnsi="Verdana"/>
          <w:b/>
          <w:sz w:val="20"/>
        </w:rPr>
        <w:t xml:space="preserve">: </w:t>
      </w:r>
      <w:r w:rsidR="000F2803" w:rsidRPr="003973BA">
        <w:rPr>
          <w:rFonts w:ascii="Verdana" w:hAnsi="Verdana"/>
          <w:sz w:val="20"/>
        </w:rPr>
        <w:t xml:space="preserve">As </w:t>
      </w:r>
      <w:r w:rsidR="00B66067">
        <w:rPr>
          <w:rFonts w:ascii="Verdana" w:hAnsi="Verdana"/>
          <w:sz w:val="20"/>
        </w:rPr>
        <w:t xml:space="preserve">Debêntures </w:t>
      </w:r>
      <w:r w:rsidR="00001EF6" w:rsidRPr="003973BA">
        <w:rPr>
          <w:rFonts w:ascii="Verdana" w:hAnsi="Verdana"/>
          <w:sz w:val="20"/>
        </w:rPr>
        <w:t xml:space="preserve">contarão com </w:t>
      </w:r>
      <w:r w:rsidR="00B66067">
        <w:rPr>
          <w:rFonts w:ascii="Verdana" w:hAnsi="Verdana"/>
          <w:sz w:val="20"/>
        </w:rPr>
        <w:t>garantia real composta por cessão fiduciária de recebíveis e conta vinculada, conforme cláusula 4.19.1 abaixo</w:t>
      </w:r>
      <w:r w:rsidR="004B541F">
        <w:rPr>
          <w:rFonts w:ascii="Verdana" w:hAnsi="Verdana"/>
          <w:sz w:val="20"/>
        </w:rPr>
        <w:t>.</w:t>
      </w:r>
    </w:p>
    <w:p w14:paraId="0A3803B1" w14:textId="77777777" w:rsidR="004B541F" w:rsidRDefault="004B541F">
      <w:pPr>
        <w:pStyle w:val="ListParagraph"/>
        <w:spacing w:after="0" w:line="276" w:lineRule="auto"/>
        <w:ind w:left="0"/>
        <w:rPr>
          <w:rFonts w:ascii="Verdana" w:hAnsi="Verdana"/>
          <w:sz w:val="20"/>
        </w:rPr>
      </w:pPr>
    </w:p>
    <w:p w14:paraId="3C715895" w14:textId="4AFB7472" w:rsidR="007030F0" w:rsidRPr="001D339A" w:rsidRDefault="00DF7F26" w:rsidP="00EC43BB">
      <w:pPr>
        <w:pStyle w:val="ListParagraph"/>
        <w:numPr>
          <w:ilvl w:val="2"/>
          <w:numId w:val="78"/>
        </w:numPr>
        <w:tabs>
          <w:tab w:val="left" w:pos="0"/>
          <w:tab w:val="left" w:pos="851"/>
        </w:tabs>
        <w:spacing w:after="0" w:line="276" w:lineRule="auto"/>
        <w:ind w:left="0" w:firstLine="0"/>
        <w:rPr>
          <w:rFonts w:ascii="Verdana" w:hAnsi="Verdana"/>
          <w:b/>
          <w:bCs/>
          <w:sz w:val="20"/>
        </w:rPr>
      </w:pPr>
      <w:r w:rsidRPr="003973BA">
        <w:rPr>
          <w:rFonts w:ascii="Verdana" w:hAnsi="Verdana"/>
          <w:b/>
          <w:sz w:val="20"/>
        </w:rPr>
        <w:t>Cess</w:t>
      </w:r>
      <w:r w:rsidR="00C61E71" w:rsidRPr="003973BA">
        <w:rPr>
          <w:rFonts w:ascii="Verdana" w:hAnsi="Verdana"/>
          <w:b/>
          <w:sz w:val="20"/>
        </w:rPr>
        <w:t>ão</w:t>
      </w:r>
      <w:r w:rsidRPr="003973BA">
        <w:rPr>
          <w:rFonts w:ascii="Verdana" w:hAnsi="Verdana"/>
          <w:b/>
          <w:sz w:val="20"/>
        </w:rPr>
        <w:t xml:space="preserve"> </w:t>
      </w:r>
      <w:r w:rsidR="00C60888" w:rsidRPr="003973BA">
        <w:rPr>
          <w:rFonts w:ascii="Verdana" w:hAnsi="Verdana"/>
          <w:b/>
          <w:sz w:val="20"/>
        </w:rPr>
        <w:t>Fiduciária:</w:t>
      </w:r>
      <w:r w:rsidR="00C60888" w:rsidRPr="003973BA">
        <w:rPr>
          <w:rFonts w:ascii="Verdana" w:hAnsi="Verdana"/>
          <w:sz w:val="20"/>
        </w:rPr>
        <w:t xml:space="preserve"> </w:t>
      </w:r>
      <w:r w:rsidR="00965FB5">
        <w:rPr>
          <w:rFonts w:ascii="Verdana" w:hAnsi="Verdana"/>
          <w:sz w:val="20"/>
        </w:rPr>
        <w:t>A Emissora</w:t>
      </w:r>
      <w:r w:rsidR="0019723B">
        <w:rPr>
          <w:rFonts w:ascii="Verdana" w:hAnsi="Verdana"/>
          <w:sz w:val="20"/>
        </w:rPr>
        <w:t xml:space="preserve">, a Academia Automação, a Academia EPP e a Academia </w:t>
      </w:r>
      <w:r w:rsidR="004511FF">
        <w:rPr>
          <w:rFonts w:ascii="Verdana" w:hAnsi="Verdana"/>
          <w:sz w:val="20"/>
        </w:rPr>
        <w:t>Inteligente</w:t>
      </w:r>
      <w:r w:rsidR="0019723B">
        <w:rPr>
          <w:rFonts w:ascii="Verdana" w:hAnsi="Verdana"/>
          <w:sz w:val="20"/>
        </w:rPr>
        <w:t xml:space="preserve"> (em conjunto “</w:t>
      </w:r>
      <w:r w:rsidR="0019723B" w:rsidRPr="00EC43BB">
        <w:rPr>
          <w:rFonts w:ascii="Verdana" w:hAnsi="Verdana"/>
          <w:sz w:val="20"/>
          <w:u w:val="single"/>
        </w:rPr>
        <w:t>Garantidoras</w:t>
      </w:r>
      <w:r w:rsidR="0019723B">
        <w:rPr>
          <w:rFonts w:ascii="Verdana" w:hAnsi="Verdana"/>
          <w:sz w:val="20"/>
        </w:rPr>
        <w:t>”)</w:t>
      </w:r>
      <w:r w:rsidR="001A0C6F" w:rsidRPr="003973BA">
        <w:rPr>
          <w:rFonts w:ascii="Verdana" w:hAnsi="Verdana"/>
          <w:sz w:val="20"/>
        </w:rPr>
        <w:t xml:space="preserve"> </w:t>
      </w:r>
      <w:r w:rsidR="0019723B" w:rsidRPr="00576612">
        <w:rPr>
          <w:rFonts w:ascii="Verdana" w:hAnsi="Verdana"/>
          <w:sz w:val="20"/>
        </w:rPr>
        <w:t>constitu</w:t>
      </w:r>
      <w:r w:rsidR="0019723B">
        <w:rPr>
          <w:rFonts w:ascii="Verdana" w:hAnsi="Verdana"/>
          <w:sz w:val="20"/>
        </w:rPr>
        <w:t>irão</w:t>
      </w:r>
      <w:r w:rsidR="0019723B" w:rsidRPr="00576612">
        <w:rPr>
          <w:rFonts w:ascii="Verdana" w:hAnsi="Verdana"/>
          <w:sz w:val="20"/>
        </w:rPr>
        <w:t xml:space="preserve"> </w:t>
      </w:r>
      <w:r w:rsidR="00965FB5">
        <w:rPr>
          <w:rFonts w:ascii="Verdana" w:hAnsi="Verdana"/>
          <w:sz w:val="20"/>
        </w:rPr>
        <w:t>em garantia</w:t>
      </w:r>
      <w:r w:rsidR="00965FB5" w:rsidRPr="00576612">
        <w:rPr>
          <w:rFonts w:ascii="Verdana" w:hAnsi="Verdana"/>
          <w:sz w:val="20"/>
        </w:rPr>
        <w:t xml:space="preserve"> </w:t>
      </w:r>
      <w:r w:rsidR="00965FB5">
        <w:rPr>
          <w:rFonts w:ascii="Verdana" w:hAnsi="Verdana"/>
          <w:sz w:val="20"/>
        </w:rPr>
        <w:t>a</w:t>
      </w:r>
      <w:r w:rsidR="00965FB5" w:rsidRPr="00576612">
        <w:rPr>
          <w:rFonts w:ascii="Verdana" w:hAnsi="Verdana"/>
          <w:sz w:val="20"/>
        </w:rPr>
        <w:t xml:space="preserve">o pagamento integral e tempestivo da totalidade das obrigações principais e acessórias, presentes e futuras, assumidas ou que venham a ser assumidas pela Emissora em razão das Debêntures, no âmbito desta Escritura, incluindo, mas sem se limitar, ao Valor Nominal Unitário, à Remuneração, bem como a todos e quaisquer valores devidos aos </w:t>
      </w:r>
      <w:r w:rsidR="00965FB5" w:rsidRPr="00576612">
        <w:rPr>
          <w:rFonts w:ascii="Verdana" w:hAnsi="Verdana"/>
          <w:sz w:val="20"/>
        </w:rPr>
        <w:lastRenderedPageBreak/>
        <w:t xml:space="preserve">Debenturistas, a qualquer título, e todos os custos e despesas para fins da cobrança dos créditos oriundos das </w:t>
      </w:r>
      <w:r w:rsidR="00965FB5" w:rsidRPr="00965FB5">
        <w:rPr>
          <w:rFonts w:ascii="Verdana" w:hAnsi="Verdana"/>
          <w:sz w:val="20"/>
        </w:rPr>
        <w:t xml:space="preserve">Debêntures e da excussão da </w:t>
      </w:r>
      <w:r w:rsidR="00B050AB">
        <w:rPr>
          <w:rFonts w:ascii="Verdana" w:hAnsi="Verdana"/>
          <w:sz w:val="20"/>
        </w:rPr>
        <w:t>Cessão Fiduciária</w:t>
      </w:r>
      <w:r w:rsidR="00965FB5" w:rsidRPr="00965FB5">
        <w:rPr>
          <w:rFonts w:ascii="Verdana" w:hAnsi="Verdana"/>
          <w:sz w:val="20"/>
        </w:rPr>
        <w:t>, incluindo Encargos Moratórios, penas convencionais, honorários advocatícios, custas e despesas judiciais ou extrajudiciais e tributos, bem como todo e qualquer custo incorrido pelo Agente Fiduciário e/ou pelos Debenturistas (“</w:t>
      </w:r>
      <w:r w:rsidR="001A0C6F" w:rsidRPr="00B23291">
        <w:rPr>
          <w:rFonts w:ascii="Verdana" w:hAnsi="Verdana"/>
          <w:sz w:val="20"/>
          <w:u w:val="single"/>
        </w:rPr>
        <w:t>Obrigações Garantidas</w:t>
      </w:r>
      <w:r w:rsidR="00965FB5" w:rsidRPr="00965FB5">
        <w:rPr>
          <w:rFonts w:ascii="Verdana" w:hAnsi="Verdana"/>
          <w:sz w:val="20"/>
        </w:rPr>
        <w:t>”)</w:t>
      </w:r>
      <w:r w:rsidR="001A0C6F" w:rsidRPr="003973BA">
        <w:rPr>
          <w:rFonts w:ascii="Verdana" w:hAnsi="Verdana"/>
          <w:sz w:val="20"/>
        </w:rPr>
        <w:t>, por meio da assinatura e registro do “</w:t>
      </w:r>
      <w:r w:rsidR="001A0C6F" w:rsidRPr="003973BA">
        <w:rPr>
          <w:rFonts w:ascii="Verdana" w:hAnsi="Verdana"/>
          <w:i/>
          <w:sz w:val="20"/>
        </w:rPr>
        <w:t>Instrumento Particular de Cessão Fiduciária de Recebíveis e de Conta</w:t>
      </w:r>
      <w:r w:rsidR="001F4323">
        <w:rPr>
          <w:rFonts w:ascii="Verdana" w:hAnsi="Verdana"/>
          <w:i/>
          <w:sz w:val="20"/>
        </w:rPr>
        <w:t>s</w:t>
      </w:r>
      <w:r w:rsidR="001A0C6F" w:rsidRPr="003973BA">
        <w:rPr>
          <w:rFonts w:ascii="Verdana" w:hAnsi="Verdana"/>
          <w:i/>
          <w:sz w:val="20"/>
        </w:rPr>
        <w:t xml:space="preserve"> Vinculada</w:t>
      </w:r>
      <w:r w:rsidR="001F4323">
        <w:rPr>
          <w:rFonts w:ascii="Verdana" w:hAnsi="Verdana"/>
          <w:i/>
          <w:sz w:val="20"/>
        </w:rPr>
        <w:t>s</w:t>
      </w:r>
      <w:r w:rsidR="001A0C6F" w:rsidRPr="003973BA">
        <w:rPr>
          <w:rFonts w:ascii="Verdana" w:hAnsi="Verdana"/>
          <w:i/>
          <w:sz w:val="20"/>
        </w:rPr>
        <w:t xml:space="preserve"> em Garantia e Outras Avenças</w:t>
      </w:r>
      <w:r w:rsidR="001A0C6F" w:rsidRPr="003973BA">
        <w:rPr>
          <w:rFonts w:ascii="Verdana" w:hAnsi="Verdana"/>
          <w:sz w:val="20"/>
        </w:rPr>
        <w:t>”</w:t>
      </w:r>
      <w:r w:rsidR="00C60888" w:rsidRPr="003973BA">
        <w:rPr>
          <w:rFonts w:ascii="Verdana" w:hAnsi="Verdana"/>
          <w:sz w:val="20"/>
        </w:rPr>
        <w:t xml:space="preserve">, </w:t>
      </w:r>
      <w:r w:rsidR="004B541F">
        <w:rPr>
          <w:rFonts w:ascii="Verdana" w:hAnsi="Verdana"/>
          <w:sz w:val="20"/>
        </w:rPr>
        <w:t xml:space="preserve">a ser </w:t>
      </w:r>
      <w:r w:rsidR="004B541F" w:rsidRPr="00754A8D">
        <w:rPr>
          <w:rFonts w:ascii="Verdana" w:hAnsi="Verdana"/>
          <w:sz w:val="20"/>
        </w:rPr>
        <w:t>celebrado</w:t>
      </w:r>
      <w:r w:rsidR="00FB5FE3">
        <w:rPr>
          <w:rFonts w:ascii="Verdana" w:hAnsi="Verdana"/>
          <w:sz w:val="20"/>
        </w:rPr>
        <w:t xml:space="preserve"> </w:t>
      </w:r>
      <w:r w:rsidR="00C60888" w:rsidRPr="003973BA">
        <w:rPr>
          <w:rFonts w:ascii="Verdana" w:hAnsi="Verdana"/>
          <w:sz w:val="20"/>
        </w:rPr>
        <w:t xml:space="preserve">entre a </w:t>
      </w:r>
      <w:r w:rsidR="004C6822" w:rsidRPr="003973BA">
        <w:rPr>
          <w:rFonts w:ascii="Verdana" w:hAnsi="Verdana"/>
          <w:sz w:val="20"/>
        </w:rPr>
        <w:t>Emissora</w:t>
      </w:r>
      <w:r w:rsidR="0019723B">
        <w:rPr>
          <w:rFonts w:ascii="Verdana" w:hAnsi="Verdana"/>
          <w:sz w:val="20"/>
        </w:rPr>
        <w:t>, as</w:t>
      </w:r>
      <w:r w:rsidR="00FB5FE3">
        <w:rPr>
          <w:rFonts w:ascii="Verdana" w:hAnsi="Verdana"/>
          <w:sz w:val="20"/>
        </w:rPr>
        <w:t xml:space="preserve"> </w:t>
      </w:r>
      <w:r w:rsidR="0097667F" w:rsidRPr="00EC43BB">
        <w:rPr>
          <w:rFonts w:ascii="Verdana" w:hAnsi="Verdana"/>
          <w:sz w:val="20"/>
        </w:rPr>
        <w:t>Garantidoras</w:t>
      </w:r>
      <w:r w:rsidR="004C6822" w:rsidRPr="003973BA">
        <w:rPr>
          <w:rFonts w:ascii="Verdana" w:hAnsi="Verdana"/>
          <w:sz w:val="20"/>
        </w:rPr>
        <w:t xml:space="preserve"> </w:t>
      </w:r>
      <w:r w:rsidR="00C60888" w:rsidRPr="003973BA">
        <w:rPr>
          <w:rFonts w:ascii="Verdana" w:hAnsi="Verdana"/>
          <w:sz w:val="20"/>
        </w:rPr>
        <w:t>e o Agente Fiduciário (“</w:t>
      </w:r>
      <w:r w:rsidR="00C60888" w:rsidRPr="003973BA">
        <w:rPr>
          <w:rFonts w:ascii="Verdana" w:hAnsi="Verdana"/>
          <w:sz w:val="20"/>
          <w:u w:val="single"/>
        </w:rPr>
        <w:t xml:space="preserve">Contrato de </w:t>
      </w:r>
      <w:r w:rsidRPr="003973BA">
        <w:rPr>
          <w:rFonts w:ascii="Verdana" w:hAnsi="Verdana"/>
          <w:sz w:val="20"/>
          <w:u w:val="single"/>
        </w:rPr>
        <w:t>Cessão Fiduciária</w:t>
      </w:r>
      <w:r w:rsidR="00C60888" w:rsidRPr="003973BA">
        <w:rPr>
          <w:rFonts w:ascii="Verdana" w:hAnsi="Verdana"/>
          <w:sz w:val="20"/>
        </w:rPr>
        <w:t>”),</w:t>
      </w:r>
      <w:r w:rsidR="001A0C6F" w:rsidRPr="003973BA">
        <w:rPr>
          <w:rFonts w:ascii="Verdana" w:hAnsi="Verdana"/>
          <w:sz w:val="20"/>
        </w:rPr>
        <w:t xml:space="preserve"> </w:t>
      </w:r>
      <w:r w:rsidR="0097667F">
        <w:rPr>
          <w:rFonts w:ascii="Verdana" w:hAnsi="Verdana"/>
          <w:sz w:val="20"/>
        </w:rPr>
        <w:t>por meio do qual será constituída</w:t>
      </w:r>
      <w:r w:rsidR="007030F0">
        <w:rPr>
          <w:rFonts w:ascii="Verdana" w:hAnsi="Verdana"/>
          <w:sz w:val="20"/>
        </w:rPr>
        <w:t xml:space="preserve"> a</w:t>
      </w:r>
      <w:r w:rsidR="0097667F">
        <w:rPr>
          <w:rFonts w:ascii="Verdana" w:hAnsi="Verdana"/>
          <w:sz w:val="20"/>
        </w:rPr>
        <w:t xml:space="preserve"> </w:t>
      </w:r>
      <w:r w:rsidR="001A0C6F" w:rsidRPr="003973BA">
        <w:rPr>
          <w:rFonts w:ascii="Verdana" w:hAnsi="Verdana"/>
          <w:sz w:val="20"/>
        </w:rPr>
        <w:t>cessão fiduciária</w:t>
      </w:r>
      <w:r w:rsidR="00AB3AA5">
        <w:rPr>
          <w:rFonts w:ascii="Verdana" w:hAnsi="Verdana"/>
          <w:sz w:val="20"/>
        </w:rPr>
        <w:t xml:space="preserve"> conforme descrito genericamente abaixo, </w:t>
      </w:r>
      <w:r w:rsidR="009A6C5D">
        <w:rPr>
          <w:rFonts w:ascii="Verdana" w:hAnsi="Verdana"/>
          <w:sz w:val="20"/>
        </w:rPr>
        <w:t>de modo</w:t>
      </w:r>
      <w:r w:rsidR="00AB3AA5">
        <w:rPr>
          <w:rFonts w:ascii="Verdana" w:hAnsi="Verdana"/>
          <w:sz w:val="20"/>
        </w:rPr>
        <w:t xml:space="preserve"> que a cessão fiduciária será tratada de forma especifica no Contrato de Cessão Fiduciária</w:t>
      </w:r>
      <w:r w:rsidR="007030F0">
        <w:rPr>
          <w:rFonts w:ascii="Verdana" w:hAnsi="Verdana"/>
          <w:sz w:val="20"/>
        </w:rPr>
        <w:t>:</w:t>
      </w:r>
      <w:r w:rsidR="004A5B63">
        <w:rPr>
          <w:rFonts w:ascii="Verdana" w:hAnsi="Verdana"/>
          <w:sz w:val="20"/>
        </w:rPr>
        <w:t xml:space="preserve"> </w:t>
      </w:r>
    </w:p>
    <w:p w14:paraId="254FB784" w14:textId="77777777" w:rsidR="004A5B63" w:rsidRPr="001D339A" w:rsidRDefault="004A5B63" w:rsidP="001D339A">
      <w:pPr>
        <w:pStyle w:val="ListParagraph"/>
        <w:tabs>
          <w:tab w:val="left" w:pos="0"/>
          <w:tab w:val="left" w:pos="851"/>
        </w:tabs>
        <w:spacing w:after="0" w:line="276" w:lineRule="auto"/>
        <w:ind w:left="0"/>
        <w:rPr>
          <w:rFonts w:ascii="Verdana" w:hAnsi="Verdana"/>
          <w:b/>
          <w:bCs/>
          <w:sz w:val="20"/>
        </w:rPr>
      </w:pPr>
    </w:p>
    <w:p w14:paraId="7CA8953A" w14:textId="72A51524" w:rsidR="007030F0" w:rsidRDefault="00F73BF5" w:rsidP="001D339A">
      <w:pPr>
        <w:pStyle w:val="ListParagraph"/>
        <w:numPr>
          <w:ilvl w:val="0"/>
          <w:numId w:val="84"/>
        </w:numPr>
        <w:tabs>
          <w:tab w:val="left" w:pos="0"/>
          <w:tab w:val="left" w:pos="1418"/>
        </w:tabs>
        <w:spacing w:after="0" w:line="276" w:lineRule="auto"/>
        <w:rPr>
          <w:rFonts w:ascii="Verdana" w:hAnsi="Verdana"/>
          <w:sz w:val="20"/>
        </w:rPr>
      </w:pPr>
      <w:bookmarkStart w:id="8" w:name="_Hlk15562924"/>
      <w:r>
        <w:rPr>
          <w:rFonts w:ascii="Verdana" w:hAnsi="Verdana"/>
          <w:sz w:val="20"/>
        </w:rPr>
        <w:t xml:space="preserve">de </w:t>
      </w:r>
      <w:r w:rsidR="00C939C9" w:rsidRPr="00973E20">
        <w:rPr>
          <w:rFonts w:ascii="Verdana" w:hAnsi="Verdana"/>
          <w:sz w:val="20"/>
        </w:rPr>
        <w:t>recebíveis</w:t>
      </w:r>
      <w:r w:rsidR="00C939C9">
        <w:rPr>
          <w:rFonts w:ascii="Verdana" w:hAnsi="Verdana"/>
          <w:sz w:val="20"/>
        </w:rPr>
        <w:t xml:space="preserve"> de </w:t>
      </w:r>
      <w:r w:rsidR="00C939C9" w:rsidRPr="00973E20">
        <w:rPr>
          <w:rFonts w:ascii="Verdana" w:hAnsi="Verdana"/>
          <w:sz w:val="20"/>
        </w:rPr>
        <w:t>titularidade da</w:t>
      </w:r>
      <w:r w:rsidR="00C939C9">
        <w:rPr>
          <w:rFonts w:ascii="Verdana" w:hAnsi="Verdana"/>
          <w:sz w:val="20"/>
        </w:rPr>
        <w:t xml:space="preserve"> Emissora e das Garantidoras</w:t>
      </w:r>
      <w:r w:rsidR="007030F0">
        <w:rPr>
          <w:rFonts w:ascii="Verdana" w:hAnsi="Verdana"/>
          <w:sz w:val="20"/>
        </w:rPr>
        <w:t>, em montante equivalente a, no mínimo, o Valor Mínimo</w:t>
      </w:r>
      <w:r w:rsidR="00AB3AA5">
        <w:rPr>
          <w:rFonts w:ascii="Verdana" w:hAnsi="Verdana"/>
          <w:sz w:val="20"/>
        </w:rPr>
        <w:t xml:space="preserve"> (conforme definido no Contrato de Cessão Fiduciária)</w:t>
      </w:r>
      <w:r w:rsidR="007030F0">
        <w:rPr>
          <w:rFonts w:ascii="Verdana" w:hAnsi="Verdana"/>
          <w:sz w:val="20"/>
        </w:rPr>
        <w:t>, decorrentes da</w:t>
      </w:r>
      <w:r w:rsidR="00C939C9">
        <w:rPr>
          <w:rFonts w:ascii="Verdana" w:hAnsi="Verdana"/>
          <w:sz w:val="20"/>
        </w:rPr>
        <w:t xml:space="preserve"> </w:t>
      </w:r>
      <w:r w:rsidR="00C939C9" w:rsidRPr="00973E20">
        <w:rPr>
          <w:rFonts w:ascii="Verdana" w:hAnsi="Verdana"/>
          <w:sz w:val="20"/>
        </w:rPr>
        <w:t>prestação de serviços de atividades de condicionamento físico</w:t>
      </w:r>
      <w:r w:rsidR="007030F0">
        <w:rPr>
          <w:rFonts w:ascii="Verdana" w:hAnsi="Verdana"/>
          <w:sz w:val="20"/>
        </w:rPr>
        <w:t>, que s</w:t>
      </w:r>
      <w:r w:rsidR="00C526E3">
        <w:rPr>
          <w:rFonts w:ascii="Verdana" w:hAnsi="Verdana"/>
          <w:sz w:val="20"/>
        </w:rPr>
        <w:t>ejam regularmente prestados pela Emissora e pela</w:t>
      </w:r>
      <w:r w:rsidR="004A5B63">
        <w:rPr>
          <w:rFonts w:ascii="Verdana" w:hAnsi="Verdana"/>
          <w:sz w:val="20"/>
        </w:rPr>
        <w:t>s</w:t>
      </w:r>
      <w:r w:rsidR="00C526E3">
        <w:rPr>
          <w:rFonts w:ascii="Verdana" w:hAnsi="Verdana"/>
          <w:sz w:val="20"/>
        </w:rPr>
        <w:t xml:space="preserve"> Garantidora</w:t>
      </w:r>
      <w:r w:rsidR="004A5B63">
        <w:rPr>
          <w:rFonts w:ascii="Verdana" w:hAnsi="Verdana"/>
          <w:sz w:val="20"/>
        </w:rPr>
        <w:t>s</w:t>
      </w:r>
      <w:r w:rsidR="00C526E3">
        <w:rPr>
          <w:rFonts w:ascii="Verdana" w:hAnsi="Verdana"/>
          <w:sz w:val="20"/>
        </w:rPr>
        <w:t xml:space="preserve"> </w:t>
      </w:r>
      <w:r w:rsidR="007030F0">
        <w:rPr>
          <w:rFonts w:ascii="Verdana" w:hAnsi="Verdana"/>
          <w:sz w:val="20"/>
        </w:rPr>
        <w:t>em favor d</w:t>
      </w:r>
      <w:r w:rsidR="00C939C9">
        <w:rPr>
          <w:rFonts w:ascii="Verdana" w:hAnsi="Verdana"/>
          <w:sz w:val="20"/>
        </w:rPr>
        <w:t xml:space="preserve">e seus </w:t>
      </w:r>
      <w:r w:rsidR="00C939C9" w:rsidRPr="00C26233">
        <w:rPr>
          <w:rFonts w:ascii="Verdana" w:hAnsi="Verdana"/>
          <w:sz w:val="20"/>
        </w:rPr>
        <w:t>clientes</w:t>
      </w:r>
      <w:r w:rsidR="007030F0">
        <w:rPr>
          <w:rFonts w:ascii="Verdana" w:hAnsi="Verdana" w:cs="Arial"/>
          <w:sz w:val="20"/>
        </w:rPr>
        <w:t>, por meio de cartões de débito ou crédito de determinadas bandeiras mencionadas no Contrato de Cessão Fiduciária</w:t>
      </w:r>
      <w:r w:rsidR="00C939C9">
        <w:rPr>
          <w:rFonts w:ascii="Verdana" w:hAnsi="Verdana" w:cs="Arial"/>
          <w:sz w:val="20"/>
        </w:rPr>
        <w:t xml:space="preserve"> </w:t>
      </w:r>
      <w:r w:rsidR="00C939C9">
        <w:rPr>
          <w:rFonts w:ascii="Verdana" w:hAnsi="Verdana"/>
          <w:sz w:val="20"/>
        </w:rPr>
        <w:t>(“</w:t>
      </w:r>
      <w:r w:rsidR="00C939C9">
        <w:rPr>
          <w:rFonts w:ascii="Verdana" w:hAnsi="Verdana"/>
          <w:sz w:val="20"/>
          <w:u w:val="single"/>
        </w:rPr>
        <w:t>Recebíveis</w:t>
      </w:r>
      <w:r w:rsidR="00C939C9">
        <w:rPr>
          <w:rFonts w:ascii="Verdana" w:hAnsi="Verdana"/>
          <w:sz w:val="20"/>
        </w:rPr>
        <w:t>”)</w:t>
      </w:r>
      <w:bookmarkEnd w:id="8"/>
      <w:r w:rsidR="00187537">
        <w:rPr>
          <w:rFonts w:ascii="Verdana" w:hAnsi="Verdana"/>
          <w:sz w:val="20"/>
        </w:rPr>
        <w:t>;</w:t>
      </w:r>
    </w:p>
    <w:p w14:paraId="7E400C61" w14:textId="77777777" w:rsidR="004A5B63" w:rsidRDefault="004A5B63" w:rsidP="001D339A">
      <w:pPr>
        <w:pStyle w:val="ListParagraph"/>
        <w:tabs>
          <w:tab w:val="left" w:pos="0"/>
          <w:tab w:val="left" w:pos="1418"/>
        </w:tabs>
        <w:spacing w:after="0" w:line="276" w:lineRule="auto"/>
        <w:ind w:left="1440"/>
        <w:rPr>
          <w:rFonts w:ascii="Verdana" w:hAnsi="Verdana"/>
          <w:sz w:val="20"/>
        </w:rPr>
      </w:pPr>
    </w:p>
    <w:p w14:paraId="417976CC" w14:textId="04F9235E" w:rsidR="007030F0" w:rsidRPr="001D339A" w:rsidRDefault="00187537" w:rsidP="001D339A">
      <w:pPr>
        <w:pStyle w:val="ListParagraph"/>
        <w:numPr>
          <w:ilvl w:val="0"/>
          <w:numId w:val="84"/>
        </w:numPr>
        <w:tabs>
          <w:tab w:val="left" w:pos="0"/>
          <w:tab w:val="left" w:pos="1418"/>
        </w:tabs>
        <w:spacing w:after="0" w:line="276" w:lineRule="auto"/>
        <w:rPr>
          <w:rFonts w:ascii="Verdana" w:hAnsi="Verdana"/>
          <w:b/>
          <w:bCs/>
          <w:sz w:val="20"/>
        </w:rPr>
      </w:pPr>
      <w:r w:rsidRPr="0097667F">
        <w:rPr>
          <w:rFonts w:ascii="Verdana" w:hAnsi="Verdana"/>
          <w:sz w:val="20"/>
        </w:rPr>
        <w:t xml:space="preserve">de todos e quaisquer direitos sobre determinadas contas correntes vinculadas, de movimentação restrita, de titularidade da Emissora e das Garantidoras, </w:t>
      </w:r>
      <w:r>
        <w:rPr>
          <w:rFonts w:ascii="Verdana" w:hAnsi="Verdana"/>
          <w:sz w:val="20"/>
        </w:rPr>
        <w:t xml:space="preserve">mantidas junto </w:t>
      </w:r>
      <w:r w:rsidR="00580BBE">
        <w:rPr>
          <w:rFonts w:ascii="Verdana" w:hAnsi="Verdana"/>
          <w:sz w:val="20"/>
        </w:rPr>
        <w:t>à instituição financeira a ser indicada no Contrato de Cessão Fiduciária</w:t>
      </w:r>
      <w:r w:rsidRPr="0097667F">
        <w:rPr>
          <w:rFonts w:ascii="Verdana" w:hAnsi="Verdana"/>
          <w:sz w:val="20"/>
        </w:rPr>
        <w:t>, na qualidade de banco depositário das Contas Vinculadas</w:t>
      </w:r>
      <w:r>
        <w:rPr>
          <w:rFonts w:ascii="Verdana" w:hAnsi="Verdana"/>
          <w:sz w:val="20"/>
        </w:rPr>
        <w:t xml:space="preserve">, nas quais transitarão obrigatoriamente os </w:t>
      </w:r>
      <w:r w:rsidR="006032F6">
        <w:rPr>
          <w:rFonts w:ascii="Verdana" w:hAnsi="Verdana"/>
          <w:sz w:val="20"/>
        </w:rPr>
        <w:t>Recebíveis</w:t>
      </w:r>
      <w:r w:rsidRPr="0097667F">
        <w:rPr>
          <w:rFonts w:ascii="Verdana" w:hAnsi="Verdana"/>
          <w:sz w:val="20"/>
        </w:rPr>
        <w:t xml:space="preserve"> (“</w:t>
      </w:r>
      <w:r w:rsidRPr="00EB4D73">
        <w:rPr>
          <w:rFonts w:ascii="Verdana" w:hAnsi="Verdana"/>
          <w:sz w:val="20"/>
          <w:u w:val="single"/>
        </w:rPr>
        <w:t>Contas Vinculadas</w:t>
      </w:r>
      <w:r w:rsidRPr="0097667F">
        <w:rPr>
          <w:rFonts w:ascii="Verdana" w:hAnsi="Verdana"/>
          <w:sz w:val="20"/>
        </w:rPr>
        <w:t>” e “</w:t>
      </w:r>
      <w:r w:rsidR="0019723B">
        <w:rPr>
          <w:rFonts w:ascii="Verdana" w:hAnsi="Verdana"/>
          <w:sz w:val="20"/>
          <w:u w:val="single"/>
        </w:rPr>
        <w:t>Banco Depositário</w:t>
      </w:r>
      <w:r w:rsidRPr="0097667F">
        <w:rPr>
          <w:rFonts w:ascii="Verdana" w:hAnsi="Verdana"/>
          <w:sz w:val="20"/>
        </w:rPr>
        <w:t>”, respectivamente)</w:t>
      </w:r>
      <w:r w:rsidR="00C939C9">
        <w:rPr>
          <w:rFonts w:ascii="Verdana" w:hAnsi="Verdana"/>
          <w:sz w:val="20"/>
        </w:rPr>
        <w:t>, as quais</w:t>
      </w:r>
      <w:r w:rsidR="00C939C9" w:rsidRPr="002F4B8C">
        <w:rPr>
          <w:rFonts w:ascii="Verdana" w:hAnsi="Verdana"/>
          <w:sz w:val="20"/>
        </w:rPr>
        <w:t xml:space="preserve"> ser</w:t>
      </w:r>
      <w:r w:rsidR="00C939C9">
        <w:rPr>
          <w:rFonts w:ascii="Verdana" w:hAnsi="Verdana"/>
          <w:sz w:val="20"/>
        </w:rPr>
        <w:t>ão</w:t>
      </w:r>
      <w:r w:rsidR="00C939C9" w:rsidRPr="002F4B8C">
        <w:rPr>
          <w:rFonts w:ascii="Verdana" w:hAnsi="Verdana"/>
          <w:sz w:val="20"/>
        </w:rPr>
        <w:t xml:space="preserve"> utilizada</w:t>
      </w:r>
      <w:r w:rsidR="00C939C9">
        <w:rPr>
          <w:rFonts w:ascii="Verdana" w:hAnsi="Verdana"/>
          <w:sz w:val="20"/>
        </w:rPr>
        <w:t>s</w:t>
      </w:r>
      <w:r w:rsidR="00C939C9" w:rsidRPr="002F4B8C">
        <w:rPr>
          <w:rFonts w:ascii="Verdana" w:hAnsi="Verdana"/>
          <w:sz w:val="20"/>
        </w:rPr>
        <w:t xml:space="preserve"> para o depósito e movimentação dos Recebíveis, incluindo, mas sem se limitar a, os rendimentos provenientes dos Investimentos Permitidos (conforme </w:t>
      </w:r>
      <w:r w:rsidR="00C939C9">
        <w:rPr>
          <w:rFonts w:ascii="Verdana" w:hAnsi="Verdana"/>
          <w:sz w:val="20"/>
        </w:rPr>
        <w:t>definido no Contrato de Cessão Fiduciária</w:t>
      </w:r>
      <w:r w:rsidR="00C939C9" w:rsidRPr="002F4B8C">
        <w:rPr>
          <w:rFonts w:ascii="Verdana" w:hAnsi="Verdana"/>
          <w:sz w:val="20"/>
        </w:rPr>
        <w:t>)</w:t>
      </w:r>
      <w:r w:rsidR="00C939C9">
        <w:rPr>
          <w:rFonts w:ascii="Verdana" w:hAnsi="Verdana"/>
          <w:sz w:val="20"/>
        </w:rPr>
        <w:t xml:space="preserve"> </w:t>
      </w:r>
      <w:bookmarkStart w:id="9" w:name="_Hlk16021686"/>
      <w:r w:rsidR="00C939C9">
        <w:rPr>
          <w:rFonts w:ascii="Verdana" w:hAnsi="Verdana"/>
          <w:sz w:val="20"/>
        </w:rPr>
        <w:t>(os Investimentos Permitidos,</w:t>
      </w:r>
      <w:r w:rsidR="00C939C9">
        <w:rPr>
          <w:rFonts w:ascii="Verdana" w:hAnsi="Verdana"/>
          <w:bCs/>
          <w:sz w:val="20"/>
        </w:rPr>
        <w:t xml:space="preserve"> quando em conjunto com</w:t>
      </w:r>
      <w:r w:rsidR="00C939C9">
        <w:rPr>
          <w:rFonts w:ascii="Verdana" w:hAnsi="Verdana"/>
          <w:sz w:val="20"/>
        </w:rPr>
        <w:t xml:space="preserve"> </w:t>
      </w:r>
      <w:r w:rsidR="00C939C9" w:rsidRPr="002F4B8C">
        <w:rPr>
          <w:rFonts w:ascii="Verdana" w:hAnsi="Verdana"/>
          <w:sz w:val="20"/>
        </w:rPr>
        <w:t>os Rece</w:t>
      </w:r>
      <w:bookmarkStart w:id="10" w:name="_GoBack"/>
      <w:bookmarkEnd w:id="10"/>
      <w:r w:rsidR="00C939C9" w:rsidRPr="002F4B8C">
        <w:rPr>
          <w:rFonts w:ascii="Verdana" w:hAnsi="Verdana"/>
          <w:sz w:val="20"/>
        </w:rPr>
        <w:t>bíveis</w:t>
      </w:r>
      <w:r w:rsidR="00C939C9">
        <w:rPr>
          <w:rFonts w:ascii="Verdana" w:hAnsi="Verdana"/>
          <w:sz w:val="20"/>
        </w:rPr>
        <w:t xml:space="preserve"> e as Contas Vinculadas</w:t>
      </w:r>
      <w:r w:rsidR="00C939C9" w:rsidRPr="002F4B8C">
        <w:rPr>
          <w:rFonts w:ascii="Verdana" w:hAnsi="Verdana"/>
          <w:sz w:val="20"/>
        </w:rPr>
        <w:t xml:space="preserve"> os “</w:t>
      </w:r>
      <w:r w:rsidR="00C939C9" w:rsidRPr="002F4B8C">
        <w:rPr>
          <w:rFonts w:ascii="Verdana" w:hAnsi="Verdana"/>
          <w:sz w:val="20"/>
          <w:u w:val="single"/>
        </w:rPr>
        <w:t>Créditos Cedidos</w:t>
      </w:r>
      <w:r w:rsidR="00C939C9" w:rsidRPr="002F4B8C">
        <w:rPr>
          <w:rFonts w:ascii="Verdana" w:hAnsi="Verdana"/>
          <w:sz w:val="20"/>
        </w:rPr>
        <w:t>”</w:t>
      </w:r>
      <w:r w:rsidR="00C939C9">
        <w:rPr>
          <w:rFonts w:ascii="Verdana" w:hAnsi="Verdana"/>
          <w:sz w:val="20"/>
        </w:rPr>
        <w:t>)</w:t>
      </w:r>
      <w:bookmarkEnd w:id="9"/>
      <w:r w:rsidR="00C939C9">
        <w:rPr>
          <w:rFonts w:ascii="Verdana" w:hAnsi="Verdana"/>
          <w:sz w:val="20"/>
        </w:rPr>
        <w:t>; e</w:t>
      </w:r>
    </w:p>
    <w:p w14:paraId="67A57147" w14:textId="77777777" w:rsidR="004A5B63" w:rsidRPr="001D339A" w:rsidRDefault="004A5B63" w:rsidP="001D339A">
      <w:pPr>
        <w:pStyle w:val="ListParagraph"/>
        <w:rPr>
          <w:rFonts w:ascii="Verdana" w:hAnsi="Verdana"/>
          <w:b/>
          <w:bCs/>
          <w:sz w:val="20"/>
        </w:rPr>
      </w:pPr>
    </w:p>
    <w:p w14:paraId="5DFBAA88" w14:textId="4005252E" w:rsidR="004A5B63" w:rsidRPr="001D339A" w:rsidRDefault="00C939C9" w:rsidP="001D339A">
      <w:pPr>
        <w:pStyle w:val="ListParagraph"/>
        <w:numPr>
          <w:ilvl w:val="0"/>
          <w:numId w:val="84"/>
        </w:numPr>
        <w:tabs>
          <w:tab w:val="left" w:pos="0"/>
          <w:tab w:val="left" w:pos="1418"/>
        </w:tabs>
        <w:spacing w:after="0" w:line="276" w:lineRule="auto"/>
        <w:rPr>
          <w:rFonts w:ascii="Arial" w:hAnsi="Arial" w:cs="Arial"/>
          <w:b/>
          <w:bCs/>
          <w:sz w:val="20"/>
        </w:rPr>
      </w:pPr>
      <w:bookmarkStart w:id="11" w:name="_Hlk15563455"/>
      <w:r>
        <w:rPr>
          <w:rFonts w:ascii="Verdana" w:hAnsi="Verdana"/>
          <w:sz w:val="20"/>
        </w:rPr>
        <w:t>todos os recursos, valores ou bens recebidos pela</w:t>
      </w:r>
      <w:r w:rsidR="00E10DF9">
        <w:rPr>
          <w:rFonts w:ascii="Verdana" w:hAnsi="Verdana"/>
          <w:sz w:val="20"/>
        </w:rPr>
        <w:t xml:space="preserve"> Emissora e pelas</w:t>
      </w:r>
      <w:r>
        <w:rPr>
          <w:rFonts w:ascii="Verdana" w:hAnsi="Verdana"/>
          <w:sz w:val="20"/>
        </w:rPr>
        <w:t xml:space="preserve"> </w:t>
      </w:r>
      <w:r w:rsidR="00E10DF9">
        <w:rPr>
          <w:rFonts w:ascii="Verdana" w:hAnsi="Verdana"/>
          <w:sz w:val="20"/>
        </w:rPr>
        <w:t>Garantidoras</w:t>
      </w:r>
      <w:r>
        <w:rPr>
          <w:rFonts w:ascii="Verdana" w:hAnsi="Verdana"/>
          <w:sz w:val="20"/>
        </w:rPr>
        <w:t xml:space="preserve"> como forma de pagamento dos Recebíveis onerados em favor do </w:t>
      </w:r>
      <w:r w:rsidRPr="0059417A">
        <w:rPr>
          <w:rFonts w:ascii="Verdana" w:hAnsi="Verdana"/>
          <w:sz w:val="20"/>
        </w:rPr>
        <w:t>Agente Fiduciário</w:t>
      </w:r>
      <w:r>
        <w:rPr>
          <w:rFonts w:ascii="Verdana" w:hAnsi="Verdana"/>
          <w:bCs/>
          <w:sz w:val="20"/>
        </w:rPr>
        <w:t>, conforme descrito acima,</w:t>
      </w:r>
      <w:r w:rsidRPr="002F4B8C">
        <w:rPr>
          <w:rFonts w:ascii="Verdana" w:hAnsi="Verdana"/>
          <w:sz w:val="20"/>
        </w:rPr>
        <w:t xml:space="preserve"> e aos demais valores depositados ou que venham a ser depositados na</w:t>
      </w:r>
      <w:r>
        <w:rPr>
          <w:rFonts w:ascii="Verdana" w:hAnsi="Verdana"/>
          <w:sz w:val="20"/>
        </w:rPr>
        <w:t>s</w:t>
      </w:r>
      <w:r w:rsidRPr="002F4B8C">
        <w:rPr>
          <w:rFonts w:ascii="Verdana" w:hAnsi="Verdana"/>
          <w:sz w:val="20"/>
        </w:rPr>
        <w:t xml:space="preserve"> Conta</w:t>
      </w:r>
      <w:r>
        <w:rPr>
          <w:rFonts w:ascii="Verdana" w:hAnsi="Verdana"/>
          <w:sz w:val="20"/>
        </w:rPr>
        <w:t>s</w:t>
      </w:r>
      <w:r w:rsidRPr="002F4B8C">
        <w:rPr>
          <w:rFonts w:ascii="Verdana" w:hAnsi="Verdana"/>
          <w:sz w:val="20"/>
        </w:rPr>
        <w:t xml:space="preserve"> Vinculada</w:t>
      </w:r>
      <w:r>
        <w:rPr>
          <w:rFonts w:ascii="Verdana" w:hAnsi="Verdana"/>
          <w:sz w:val="20"/>
        </w:rPr>
        <w:t>s</w:t>
      </w:r>
      <w:r w:rsidRPr="002F4B8C">
        <w:rPr>
          <w:rFonts w:ascii="Verdana" w:hAnsi="Verdana"/>
          <w:sz w:val="20"/>
        </w:rPr>
        <w:t xml:space="preserve"> (“</w:t>
      </w:r>
      <w:r w:rsidRPr="002F4B8C">
        <w:rPr>
          <w:rFonts w:ascii="Verdana" w:hAnsi="Verdana"/>
          <w:sz w:val="20"/>
          <w:u w:val="single"/>
        </w:rPr>
        <w:t>Cessão Fiduciária</w:t>
      </w:r>
      <w:r w:rsidRPr="002F4B8C">
        <w:rPr>
          <w:rFonts w:ascii="Verdana" w:hAnsi="Verdana"/>
          <w:sz w:val="20"/>
        </w:rPr>
        <w:t>”</w:t>
      </w:r>
      <w:r>
        <w:rPr>
          <w:rFonts w:ascii="Verdana" w:hAnsi="Verdana"/>
          <w:sz w:val="20"/>
        </w:rPr>
        <w:t xml:space="preserve"> ou “</w:t>
      </w:r>
      <w:r>
        <w:rPr>
          <w:rFonts w:ascii="Verdana" w:hAnsi="Verdana"/>
          <w:sz w:val="20"/>
          <w:u w:val="single"/>
        </w:rPr>
        <w:t>Garantia</w:t>
      </w:r>
      <w:r>
        <w:rPr>
          <w:rFonts w:ascii="Verdana" w:hAnsi="Verdana"/>
          <w:sz w:val="20"/>
        </w:rPr>
        <w:t>”</w:t>
      </w:r>
      <w:r w:rsidRPr="002F4B8C">
        <w:rPr>
          <w:rFonts w:ascii="Verdana" w:hAnsi="Verdana"/>
          <w:sz w:val="20"/>
        </w:rPr>
        <w:t>)</w:t>
      </w:r>
      <w:bookmarkEnd w:id="11"/>
      <w:r w:rsidR="004C6822" w:rsidRPr="003973BA">
        <w:rPr>
          <w:rFonts w:ascii="Verdana" w:hAnsi="Verdana"/>
          <w:sz w:val="20"/>
        </w:rPr>
        <w:t>.</w:t>
      </w:r>
      <w:r w:rsidR="00E20ACE" w:rsidRPr="003973BA">
        <w:rPr>
          <w:rFonts w:ascii="Verdana" w:hAnsi="Verdana"/>
          <w:sz w:val="20"/>
        </w:rPr>
        <w:t xml:space="preserve"> </w:t>
      </w:r>
      <w:r w:rsidR="00E036A7" w:rsidRPr="00E036A7">
        <w:rPr>
          <w:rFonts w:ascii="Verdana" w:hAnsi="Verdana"/>
          <w:sz w:val="20"/>
          <w:lang w:bidi="pt-BR"/>
        </w:rPr>
        <w:t xml:space="preserve">Os demais termos e condições da Cessão Fiduciária </w:t>
      </w:r>
      <w:r w:rsidR="00946C4F">
        <w:rPr>
          <w:rFonts w:ascii="Verdana" w:hAnsi="Verdana"/>
          <w:sz w:val="20"/>
          <w:lang w:bidi="pt-BR"/>
        </w:rPr>
        <w:t xml:space="preserve">e das Contas Vinculadas </w:t>
      </w:r>
      <w:r w:rsidR="00E036A7" w:rsidRPr="00E036A7">
        <w:rPr>
          <w:rFonts w:ascii="Verdana" w:hAnsi="Verdana"/>
          <w:sz w:val="20"/>
          <w:lang w:bidi="pt-BR"/>
        </w:rPr>
        <w:t xml:space="preserve">encontram-se expressamente previstos e detalhados no </w:t>
      </w:r>
      <w:r w:rsidR="00946C4F">
        <w:rPr>
          <w:rFonts w:ascii="Verdana" w:hAnsi="Verdana"/>
          <w:sz w:val="20"/>
          <w:lang w:bidi="pt-BR"/>
        </w:rPr>
        <w:t>Contrato de Cessão Fiduciária</w:t>
      </w:r>
      <w:r w:rsidR="00E036A7" w:rsidRPr="00E036A7">
        <w:rPr>
          <w:rFonts w:ascii="Verdana" w:hAnsi="Verdana"/>
          <w:sz w:val="20"/>
          <w:lang w:bidi="pt-BR"/>
        </w:rPr>
        <w:t>.</w:t>
      </w:r>
      <w:r w:rsidR="00E036A7" w:rsidRPr="00E036A7">
        <w:rPr>
          <w:rFonts w:ascii="Verdana" w:hAnsi="Verdana"/>
          <w:b/>
          <w:bCs/>
          <w:sz w:val="20"/>
        </w:rPr>
        <w:t xml:space="preserve"> </w:t>
      </w:r>
    </w:p>
    <w:p w14:paraId="679339A7" w14:textId="77777777" w:rsidR="002C0301" w:rsidRDefault="002C0301">
      <w:pPr>
        <w:pStyle w:val="ListParagraph"/>
        <w:tabs>
          <w:tab w:val="left" w:pos="0"/>
          <w:tab w:val="left" w:pos="851"/>
        </w:tabs>
        <w:spacing w:after="0" w:line="276" w:lineRule="auto"/>
        <w:ind w:left="0"/>
        <w:rPr>
          <w:rFonts w:ascii="Verdana" w:hAnsi="Verdana"/>
          <w:b/>
          <w:bCs/>
          <w:sz w:val="20"/>
        </w:rPr>
      </w:pPr>
    </w:p>
    <w:p w14:paraId="1617B0EF" w14:textId="411E50C1" w:rsidR="002C0301" w:rsidRPr="00F727D3" w:rsidRDefault="002C0301" w:rsidP="00EC43BB">
      <w:pPr>
        <w:pStyle w:val="ListParagraph"/>
        <w:numPr>
          <w:ilvl w:val="2"/>
          <w:numId w:val="78"/>
        </w:numPr>
        <w:tabs>
          <w:tab w:val="left" w:pos="0"/>
          <w:tab w:val="left" w:pos="851"/>
        </w:tabs>
        <w:spacing w:after="0" w:line="276" w:lineRule="auto"/>
        <w:ind w:left="0" w:firstLine="0"/>
        <w:rPr>
          <w:rFonts w:ascii="Verdana" w:hAnsi="Verdana"/>
          <w:sz w:val="20"/>
        </w:rPr>
      </w:pPr>
      <w:r w:rsidRPr="00482695">
        <w:rPr>
          <w:rFonts w:ascii="Verdana" w:hAnsi="Verdana"/>
          <w:sz w:val="20"/>
        </w:rPr>
        <w:t>Para regular a movimentação das Contas Vinculadas, a Emissora,</w:t>
      </w:r>
      <w:r>
        <w:rPr>
          <w:rFonts w:ascii="Verdana" w:hAnsi="Verdana"/>
          <w:sz w:val="20"/>
        </w:rPr>
        <w:t xml:space="preserve"> </w:t>
      </w:r>
      <w:r w:rsidRPr="00482695">
        <w:rPr>
          <w:rFonts w:ascii="Verdana" w:hAnsi="Verdana"/>
          <w:sz w:val="20"/>
        </w:rPr>
        <w:t xml:space="preserve">as Garantidoras, o Agente Fiduciário e o </w:t>
      </w:r>
      <w:r w:rsidR="0019723B">
        <w:rPr>
          <w:rFonts w:ascii="Verdana" w:hAnsi="Verdana"/>
          <w:sz w:val="20"/>
        </w:rPr>
        <w:t>Banco Depositário</w:t>
      </w:r>
      <w:r w:rsidRPr="00482695">
        <w:rPr>
          <w:rFonts w:ascii="Verdana" w:hAnsi="Verdana"/>
          <w:sz w:val="20"/>
        </w:rPr>
        <w:t xml:space="preserve"> responsável pela movimentação das Contas Vinculadas celebrarão o “</w:t>
      </w:r>
      <w:r w:rsidRPr="00482695">
        <w:rPr>
          <w:rFonts w:ascii="Verdana" w:hAnsi="Verdana"/>
          <w:i/>
          <w:sz w:val="20"/>
        </w:rPr>
        <w:t>Instrumento Particular de Contrato de Conta Vinculada</w:t>
      </w:r>
      <w:r w:rsidRPr="00482695">
        <w:rPr>
          <w:rFonts w:ascii="Verdana" w:hAnsi="Verdana"/>
          <w:sz w:val="20"/>
        </w:rPr>
        <w:t>” (“</w:t>
      </w:r>
      <w:r w:rsidRPr="00482695">
        <w:rPr>
          <w:rFonts w:ascii="Verdana" w:hAnsi="Verdana"/>
          <w:sz w:val="20"/>
          <w:u w:val="single"/>
        </w:rPr>
        <w:t>Contrato de Conta Vinculada</w:t>
      </w:r>
      <w:r w:rsidRPr="00482695">
        <w:rPr>
          <w:rFonts w:ascii="Verdana" w:hAnsi="Verdana"/>
          <w:sz w:val="20"/>
        </w:rPr>
        <w:t>”).</w:t>
      </w:r>
    </w:p>
    <w:p w14:paraId="25EB7E91" w14:textId="77777777" w:rsidR="00BF552F" w:rsidRPr="003973BA" w:rsidRDefault="00BF552F">
      <w:pPr>
        <w:pStyle w:val="ListParagraph"/>
        <w:tabs>
          <w:tab w:val="left" w:pos="709"/>
        </w:tabs>
        <w:spacing w:after="0" w:line="276" w:lineRule="auto"/>
        <w:ind w:left="0"/>
        <w:rPr>
          <w:rFonts w:ascii="Verdana" w:hAnsi="Verdana"/>
          <w:sz w:val="20"/>
        </w:rPr>
      </w:pPr>
    </w:p>
    <w:p w14:paraId="56634DED" w14:textId="77777777" w:rsidR="00B65D8D" w:rsidRPr="003973BA" w:rsidRDefault="00B65D8D">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CLÁUSULA V</w:t>
      </w:r>
    </w:p>
    <w:p w14:paraId="3AB1615A" w14:textId="77777777" w:rsidR="00EC5A8D" w:rsidRPr="003973BA" w:rsidRDefault="00EC5A8D">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lastRenderedPageBreak/>
        <w:t>VENCIMENTO ANTECIPADO</w:t>
      </w:r>
    </w:p>
    <w:p w14:paraId="41F094E2" w14:textId="77777777" w:rsidR="00571AC0" w:rsidRPr="003973BA" w:rsidRDefault="00571AC0">
      <w:pPr>
        <w:autoSpaceDE w:val="0"/>
        <w:autoSpaceDN w:val="0"/>
        <w:adjustRightInd w:val="0"/>
        <w:spacing w:after="0" w:line="276" w:lineRule="auto"/>
        <w:contextualSpacing/>
        <w:rPr>
          <w:rFonts w:ascii="Verdana" w:hAnsi="Verdana"/>
          <w:b/>
          <w:sz w:val="20"/>
        </w:rPr>
      </w:pPr>
    </w:p>
    <w:p w14:paraId="546BC8ED" w14:textId="77777777" w:rsidR="00146A94" w:rsidRPr="003973BA" w:rsidRDefault="00146A94" w:rsidP="00EC43BB">
      <w:pPr>
        <w:pStyle w:val="ListParagraph"/>
        <w:numPr>
          <w:ilvl w:val="0"/>
          <w:numId w:val="14"/>
        </w:numPr>
        <w:autoSpaceDE w:val="0"/>
        <w:autoSpaceDN w:val="0"/>
        <w:adjustRightInd w:val="0"/>
        <w:spacing w:after="0" w:line="276" w:lineRule="auto"/>
        <w:ind w:left="0" w:firstLine="0"/>
        <w:rPr>
          <w:rFonts w:ascii="Verdana" w:hAnsi="Verdana"/>
          <w:sz w:val="20"/>
        </w:rPr>
      </w:pPr>
      <w:bookmarkStart w:id="12" w:name="_Ref16070451"/>
      <w:r w:rsidRPr="003973BA">
        <w:rPr>
          <w:rFonts w:ascii="Verdana" w:hAnsi="Verdana"/>
          <w:b/>
          <w:bCs/>
          <w:sz w:val="20"/>
        </w:rPr>
        <w:t>Eventos de Vencimento Antecipado</w:t>
      </w:r>
      <w:bookmarkEnd w:id="12"/>
    </w:p>
    <w:p w14:paraId="46080530" w14:textId="77777777" w:rsidR="00146A94" w:rsidRPr="003973BA" w:rsidRDefault="00146A94">
      <w:pPr>
        <w:spacing w:after="0" w:line="276" w:lineRule="auto"/>
        <w:contextualSpacing/>
        <w:rPr>
          <w:rFonts w:ascii="Verdana" w:hAnsi="Verdana"/>
          <w:sz w:val="20"/>
        </w:rPr>
      </w:pPr>
    </w:p>
    <w:p w14:paraId="3CBBDB27" w14:textId="77777777" w:rsidR="00146A94" w:rsidRPr="003973BA" w:rsidRDefault="00146A94" w:rsidP="00EC43BB">
      <w:pPr>
        <w:pStyle w:val="ListParagraph"/>
        <w:numPr>
          <w:ilvl w:val="0"/>
          <w:numId w:val="15"/>
        </w:numPr>
        <w:spacing w:after="0" w:line="276" w:lineRule="auto"/>
        <w:ind w:left="0" w:firstLine="0"/>
        <w:rPr>
          <w:rFonts w:ascii="Verdana" w:hAnsi="Verdana"/>
          <w:sz w:val="20"/>
        </w:rPr>
      </w:pPr>
      <w:r w:rsidRPr="003973BA">
        <w:rPr>
          <w:rFonts w:ascii="Verdana" w:hAnsi="Verdana"/>
          <w:sz w:val="20"/>
        </w:rPr>
        <w:t>Observado o disposto na</w:t>
      </w:r>
      <w:r w:rsidR="00C74531" w:rsidRPr="003973BA">
        <w:rPr>
          <w:rFonts w:ascii="Verdana" w:hAnsi="Verdana"/>
          <w:sz w:val="20"/>
        </w:rPr>
        <w:t>s</w:t>
      </w:r>
      <w:r w:rsidRPr="003973BA">
        <w:rPr>
          <w:rFonts w:ascii="Verdana" w:hAnsi="Verdana"/>
          <w:sz w:val="20"/>
        </w:rPr>
        <w:t xml:space="preserve"> Cláusula</w:t>
      </w:r>
      <w:r w:rsidR="00C74531" w:rsidRPr="003973BA">
        <w:rPr>
          <w:rFonts w:ascii="Verdana" w:hAnsi="Verdana"/>
          <w:sz w:val="20"/>
        </w:rPr>
        <w:t>s</w:t>
      </w:r>
      <w:r w:rsidRPr="003973BA">
        <w:rPr>
          <w:rFonts w:ascii="Verdana" w:hAnsi="Verdana"/>
          <w:sz w:val="20"/>
        </w:rPr>
        <w:t xml:space="preserve"> </w:t>
      </w:r>
      <w:r w:rsidR="00036EB2" w:rsidRPr="003973BA">
        <w:rPr>
          <w:rFonts w:ascii="Verdana" w:hAnsi="Verdana"/>
          <w:sz w:val="20"/>
        </w:rPr>
        <w:t>5</w:t>
      </w:r>
      <w:r w:rsidRPr="003973BA">
        <w:rPr>
          <w:rFonts w:ascii="Verdana" w:hAnsi="Verdana"/>
          <w:sz w:val="20"/>
        </w:rPr>
        <w:t>.</w:t>
      </w:r>
      <w:r w:rsidR="00C74531" w:rsidRPr="003973BA">
        <w:rPr>
          <w:rFonts w:ascii="Verdana" w:hAnsi="Verdana"/>
          <w:sz w:val="20"/>
        </w:rPr>
        <w:t>1.</w:t>
      </w:r>
      <w:r w:rsidR="001C7559" w:rsidRPr="003973BA">
        <w:rPr>
          <w:rFonts w:ascii="Verdana" w:hAnsi="Verdana"/>
          <w:sz w:val="20"/>
        </w:rPr>
        <w:t>1.1</w:t>
      </w:r>
      <w:r w:rsidRPr="003973BA">
        <w:rPr>
          <w:rFonts w:ascii="Verdana" w:hAnsi="Verdana"/>
          <w:sz w:val="20"/>
        </w:rPr>
        <w:t xml:space="preserve"> </w:t>
      </w:r>
      <w:r w:rsidR="00C74531" w:rsidRPr="003973BA">
        <w:rPr>
          <w:rFonts w:ascii="Verdana" w:hAnsi="Verdana"/>
          <w:sz w:val="20"/>
        </w:rPr>
        <w:t xml:space="preserve">e seguintes </w:t>
      </w:r>
      <w:r w:rsidRPr="003973BA">
        <w:rPr>
          <w:rFonts w:ascii="Verdana" w:hAnsi="Verdana"/>
          <w:sz w:val="20"/>
        </w:rPr>
        <w:t xml:space="preserve">abaixo, o Agente Fiduciário </w:t>
      </w:r>
      <w:r w:rsidR="00A447E6" w:rsidRPr="003973BA">
        <w:rPr>
          <w:rFonts w:ascii="Verdana" w:hAnsi="Verdana"/>
          <w:sz w:val="20"/>
        </w:rPr>
        <w:t>deverá</w:t>
      </w:r>
      <w:r w:rsidR="001C7559" w:rsidRPr="003973BA">
        <w:rPr>
          <w:rFonts w:ascii="Verdana" w:hAnsi="Verdana"/>
          <w:sz w:val="20"/>
        </w:rPr>
        <w:t>, independentemente de qualquer consulta aos Debenturistas</w:t>
      </w:r>
      <w:r w:rsidR="002D60D4" w:rsidRPr="003973BA">
        <w:rPr>
          <w:rFonts w:ascii="Verdana" w:hAnsi="Verdana"/>
          <w:sz w:val="20"/>
        </w:rPr>
        <w:t xml:space="preserve"> ou de aviso ou notificação judicial ou extrajudicial à Emissora,</w:t>
      </w:r>
      <w:r w:rsidR="001C7559" w:rsidRPr="003973BA">
        <w:rPr>
          <w:rFonts w:ascii="Verdana" w:hAnsi="Verdana"/>
          <w:sz w:val="20"/>
        </w:rPr>
        <w:t xml:space="preserve"> </w:t>
      </w:r>
      <w:r w:rsidRPr="003973BA">
        <w:rPr>
          <w:rFonts w:ascii="Verdana" w:hAnsi="Verdana"/>
          <w:sz w:val="20"/>
        </w:rPr>
        <w:t>declarar o vencimento antecipado de todas as obrigações constantes desta Escritura e exigir o pagamento</w:t>
      </w:r>
      <w:r w:rsidR="00FA63AA" w:rsidRPr="003973BA">
        <w:rPr>
          <w:rFonts w:ascii="Verdana" w:hAnsi="Verdana"/>
          <w:sz w:val="20"/>
        </w:rPr>
        <w:t xml:space="preserve"> antecipado</w:t>
      </w:r>
      <w:r w:rsidRPr="003973BA">
        <w:rPr>
          <w:rFonts w:ascii="Verdana" w:hAnsi="Verdana"/>
          <w:sz w:val="20"/>
        </w:rPr>
        <w:t xml:space="preserve">, pela Emissora, do </w:t>
      </w:r>
      <w:r w:rsidR="00A447E6" w:rsidRPr="003973BA">
        <w:rPr>
          <w:rFonts w:ascii="Verdana" w:hAnsi="Verdana"/>
          <w:sz w:val="20"/>
        </w:rPr>
        <w:t>saldo devedor</w:t>
      </w:r>
      <w:r w:rsidRPr="003973BA">
        <w:rPr>
          <w:rFonts w:ascii="Verdana" w:hAnsi="Verdana"/>
          <w:sz w:val="20"/>
        </w:rPr>
        <w:t xml:space="preserve"> das Debêntures</w:t>
      </w:r>
      <w:r w:rsidR="0065694E" w:rsidRPr="003973BA">
        <w:rPr>
          <w:rFonts w:ascii="Verdana" w:hAnsi="Verdana"/>
          <w:sz w:val="20"/>
        </w:rPr>
        <w:t>,</w:t>
      </w:r>
      <w:r w:rsidRPr="003973BA">
        <w:rPr>
          <w:rFonts w:ascii="Verdana" w:hAnsi="Verdana"/>
          <w:sz w:val="20"/>
        </w:rPr>
        <w:t xml:space="preserve"> acrescido da</w:t>
      </w:r>
      <w:r w:rsidR="009647EB" w:rsidRPr="003973BA">
        <w:rPr>
          <w:rFonts w:ascii="Verdana" w:hAnsi="Verdana"/>
          <w:sz w:val="20"/>
        </w:rPr>
        <w:t xml:space="preserve"> </w:t>
      </w:r>
      <w:r w:rsidRPr="003973BA">
        <w:rPr>
          <w:rFonts w:ascii="Verdana" w:hAnsi="Verdana"/>
          <w:sz w:val="20"/>
        </w:rPr>
        <w:t>Remuneração</w:t>
      </w:r>
      <w:r w:rsidR="00FA63AA" w:rsidRPr="003973BA">
        <w:rPr>
          <w:rFonts w:ascii="Verdana" w:hAnsi="Verdana"/>
          <w:sz w:val="20"/>
        </w:rPr>
        <w:t xml:space="preserve"> </w:t>
      </w:r>
      <w:r w:rsidR="00A447E6" w:rsidRPr="003973BA">
        <w:rPr>
          <w:rFonts w:ascii="Verdana" w:hAnsi="Verdana"/>
          <w:sz w:val="20"/>
        </w:rPr>
        <w:t xml:space="preserve">das Debêntures aplicável </w:t>
      </w:r>
      <w:r w:rsidR="00FA63AA" w:rsidRPr="003973BA">
        <w:rPr>
          <w:rFonts w:ascii="Verdana" w:hAnsi="Verdana"/>
          <w:sz w:val="20"/>
        </w:rPr>
        <w:t>e</w:t>
      </w:r>
      <w:r w:rsidRPr="003973BA">
        <w:rPr>
          <w:rFonts w:ascii="Verdana" w:hAnsi="Verdana"/>
          <w:sz w:val="20"/>
        </w:rPr>
        <w:t xml:space="preserve">, </w:t>
      </w:r>
      <w:r w:rsidR="00FA63AA" w:rsidRPr="003973BA">
        <w:rPr>
          <w:rFonts w:ascii="Verdana" w:hAnsi="Verdana"/>
          <w:sz w:val="20"/>
        </w:rPr>
        <w:t xml:space="preserve">conforme o caso, </w:t>
      </w:r>
      <w:r w:rsidRPr="003973BA">
        <w:rPr>
          <w:rFonts w:ascii="Verdana" w:hAnsi="Verdana"/>
          <w:sz w:val="20"/>
        </w:rPr>
        <w:t>dos Encargos Moratórios</w:t>
      </w:r>
      <w:r w:rsidR="00FA63AA" w:rsidRPr="003973BA">
        <w:rPr>
          <w:rFonts w:ascii="Verdana" w:hAnsi="Verdana"/>
          <w:sz w:val="20"/>
        </w:rPr>
        <w:t xml:space="preserve"> </w:t>
      </w:r>
      <w:r w:rsidRPr="003973BA">
        <w:rPr>
          <w:rFonts w:ascii="Verdana" w:hAnsi="Verdana"/>
          <w:sz w:val="20"/>
        </w:rPr>
        <w:t xml:space="preserve">e de quaisquer outros valores eventualmente devidos pela Emissora nos termos desta Escritura </w:t>
      </w:r>
      <w:r w:rsidR="00CE68BD" w:rsidRPr="003973BA">
        <w:rPr>
          <w:rFonts w:ascii="Verdana" w:hAnsi="Verdana"/>
          <w:sz w:val="20"/>
        </w:rPr>
        <w:t xml:space="preserve">e/ou do </w:t>
      </w:r>
      <w:r w:rsidR="00946C4F">
        <w:rPr>
          <w:rFonts w:ascii="Verdana" w:hAnsi="Verdana"/>
          <w:sz w:val="20"/>
        </w:rPr>
        <w:t>Contrato de Cessão Fiduciária</w:t>
      </w:r>
      <w:r w:rsidRPr="003973BA">
        <w:rPr>
          <w:rFonts w:ascii="Verdana" w:hAnsi="Verdana"/>
          <w:sz w:val="20"/>
        </w:rPr>
        <w:t>, na ocorrência das seguintes hipóteses</w:t>
      </w:r>
      <w:r w:rsidR="00740F51" w:rsidRPr="003973BA">
        <w:rPr>
          <w:rFonts w:ascii="Verdana" w:hAnsi="Verdana"/>
          <w:sz w:val="20"/>
        </w:rPr>
        <w:t>, respeitados os respectivos prazos de cura</w:t>
      </w:r>
      <w:r w:rsidRPr="003973BA">
        <w:rPr>
          <w:rFonts w:ascii="Verdana" w:hAnsi="Verdana"/>
          <w:sz w:val="20"/>
        </w:rPr>
        <w:t xml:space="preserve"> (“</w:t>
      </w:r>
      <w:r w:rsidRPr="003973BA">
        <w:rPr>
          <w:rFonts w:ascii="Verdana" w:hAnsi="Verdana"/>
          <w:sz w:val="20"/>
          <w:u w:val="single"/>
        </w:rPr>
        <w:t>Evento</w:t>
      </w:r>
      <w:r w:rsidR="00A447E6" w:rsidRPr="003973BA">
        <w:rPr>
          <w:rFonts w:ascii="Verdana" w:hAnsi="Verdana"/>
          <w:sz w:val="20"/>
          <w:u w:val="single"/>
        </w:rPr>
        <w:t>s</w:t>
      </w:r>
      <w:r w:rsidRPr="003973BA">
        <w:rPr>
          <w:rFonts w:ascii="Verdana" w:hAnsi="Verdana"/>
          <w:sz w:val="20"/>
          <w:u w:val="single"/>
        </w:rPr>
        <w:t xml:space="preserve"> de Vencimento Antecipado</w:t>
      </w:r>
      <w:r w:rsidR="002D60D4" w:rsidRPr="003973BA">
        <w:rPr>
          <w:rFonts w:ascii="Verdana" w:hAnsi="Verdana"/>
          <w:sz w:val="20"/>
          <w:u w:val="single"/>
        </w:rPr>
        <w:t xml:space="preserve"> Automático</w:t>
      </w:r>
      <w:r w:rsidRPr="003973BA">
        <w:rPr>
          <w:rFonts w:ascii="Verdana" w:hAnsi="Verdana"/>
          <w:sz w:val="20"/>
        </w:rPr>
        <w:t>”):</w:t>
      </w:r>
    </w:p>
    <w:p w14:paraId="0DD34368" w14:textId="77777777" w:rsidR="001C7559" w:rsidRPr="003973BA" w:rsidRDefault="001C7559">
      <w:pPr>
        <w:pStyle w:val="ListParagraph"/>
        <w:spacing w:after="0" w:line="276" w:lineRule="auto"/>
        <w:ind w:left="0"/>
        <w:rPr>
          <w:rFonts w:ascii="Verdana" w:hAnsi="Verdana"/>
          <w:sz w:val="20"/>
        </w:rPr>
      </w:pPr>
    </w:p>
    <w:p w14:paraId="7CCDB742" w14:textId="77777777" w:rsidR="002D60D4" w:rsidRPr="003973BA" w:rsidRDefault="002D60D4" w:rsidP="00EC43BB">
      <w:pPr>
        <w:pStyle w:val="ListParagraph"/>
        <w:numPr>
          <w:ilvl w:val="0"/>
          <w:numId w:val="69"/>
        </w:numPr>
        <w:spacing w:after="0" w:line="276" w:lineRule="auto"/>
        <w:ind w:left="0" w:firstLine="0"/>
        <w:rPr>
          <w:rFonts w:ascii="Verdana" w:hAnsi="Verdana"/>
          <w:sz w:val="20"/>
        </w:rPr>
      </w:pPr>
      <w:r w:rsidRPr="003973BA">
        <w:rPr>
          <w:rFonts w:ascii="Verdana" w:hAnsi="Verdana"/>
          <w:sz w:val="20"/>
        </w:rPr>
        <w:t xml:space="preserve">não pagamento pela Emissora de quaisquer obrigações pecuniárias devidas no âmbito desta Escritura ou do </w:t>
      </w:r>
      <w:r w:rsidR="00946C4F">
        <w:rPr>
          <w:rFonts w:ascii="Verdana" w:hAnsi="Verdana"/>
          <w:sz w:val="20"/>
        </w:rPr>
        <w:t xml:space="preserve">Contrato de Cessão Fiduciária </w:t>
      </w:r>
      <w:r w:rsidRPr="003973BA">
        <w:rPr>
          <w:rFonts w:ascii="Verdana" w:hAnsi="Verdana"/>
          <w:sz w:val="20"/>
        </w:rPr>
        <w:t>nas datas previstas</w:t>
      </w:r>
      <w:r w:rsidR="00884ED0">
        <w:rPr>
          <w:rFonts w:ascii="Verdana" w:hAnsi="Verdana"/>
          <w:sz w:val="20"/>
        </w:rPr>
        <w:t xml:space="preserve"> nestes contratos</w:t>
      </w:r>
      <w:r w:rsidR="007D2CBC">
        <w:rPr>
          <w:rFonts w:ascii="Verdana" w:hAnsi="Verdana"/>
          <w:sz w:val="20"/>
        </w:rPr>
        <w:t xml:space="preserve">, </w:t>
      </w:r>
      <w:r w:rsidR="00FC54DF">
        <w:rPr>
          <w:rFonts w:ascii="Verdana" w:hAnsi="Verdana"/>
          <w:sz w:val="20"/>
        </w:rPr>
        <w:t xml:space="preserve">exceto se tal inadimplemento for sanado </w:t>
      </w:r>
      <w:r w:rsidR="007D2CBC">
        <w:rPr>
          <w:rFonts w:ascii="Verdana" w:hAnsi="Verdana"/>
          <w:sz w:val="20"/>
        </w:rPr>
        <w:t xml:space="preserve">no prazo de 1 (um) Dia Útil contado da data </w:t>
      </w:r>
      <w:r w:rsidR="00FC54DF">
        <w:rPr>
          <w:rFonts w:ascii="Verdana" w:hAnsi="Verdana"/>
          <w:sz w:val="20"/>
        </w:rPr>
        <w:t xml:space="preserve">do </w:t>
      </w:r>
      <w:r w:rsidR="007D2CBC">
        <w:rPr>
          <w:rFonts w:ascii="Verdana" w:hAnsi="Verdana"/>
          <w:sz w:val="20"/>
        </w:rPr>
        <w:t>não pagamento</w:t>
      </w:r>
      <w:r w:rsidRPr="003973BA">
        <w:rPr>
          <w:rFonts w:ascii="Verdana" w:hAnsi="Verdana"/>
          <w:sz w:val="20"/>
        </w:rPr>
        <w:t>;</w:t>
      </w:r>
    </w:p>
    <w:p w14:paraId="7AFC4DF1" w14:textId="77777777" w:rsidR="002D60D4" w:rsidRPr="003973BA" w:rsidRDefault="002D60D4">
      <w:pPr>
        <w:pStyle w:val="ListParagraph"/>
        <w:spacing w:after="0" w:line="276" w:lineRule="auto"/>
        <w:ind w:left="0"/>
        <w:rPr>
          <w:rFonts w:ascii="Verdana" w:hAnsi="Verdana"/>
          <w:sz w:val="20"/>
        </w:rPr>
      </w:pPr>
    </w:p>
    <w:p w14:paraId="3C471734" w14:textId="77777777" w:rsidR="001C7559" w:rsidRPr="00437033" w:rsidRDefault="002D60D4" w:rsidP="00EC43BB">
      <w:pPr>
        <w:pStyle w:val="ListParagraph"/>
        <w:numPr>
          <w:ilvl w:val="0"/>
          <w:numId w:val="69"/>
        </w:numPr>
        <w:spacing w:after="0" w:line="276" w:lineRule="auto"/>
        <w:ind w:left="0" w:firstLine="0"/>
        <w:rPr>
          <w:rFonts w:ascii="Verdana" w:hAnsi="Verdana"/>
          <w:sz w:val="20"/>
        </w:rPr>
      </w:pPr>
      <w:r w:rsidRPr="003973BA">
        <w:rPr>
          <w:rFonts w:ascii="Verdana" w:hAnsi="Verdana"/>
          <w:sz w:val="20"/>
        </w:rPr>
        <w:t>pedido de autofalência, falência não elidida no prazo legal ou decretação de falência da Emissora e/ou de quaisquer sociedades por elas controladas</w:t>
      </w:r>
      <w:r w:rsidR="00AB61DE" w:rsidRPr="003973BA">
        <w:rPr>
          <w:rFonts w:ascii="Verdana" w:hAnsi="Verdana"/>
          <w:sz w:val="20"/>
        </w:rPr>
        <w:t xml:space="preserve"> (conforme definição de controle prevista no artigo 116 da Lei das Sociedades por Ações) (“</w:t>
      </w:r>
      <w:r w:rsidR="00AB61DE" w:rsidRPr="00437033">
        <w:rPr>
          <w:rFonts w:ascii="Verdana" w:hAnsi="Verdana"/>
          <w:sz w:val="20"/>
          <w:u w:val="single"/>
        </w:rPr>
        <w:t>Controladas</w:t>
      </w:r>
      <w:r w:rsidR="00AB61DE" w:rsidRPr="00437033">
        <w:rPr>
          <w:rFonts w:ascii="Verdana" w:hAnsi="Verdana"/>
          <w:sz w:val="20"/>
        </w:rPr>
        <w:t>”)</w:t>
      </w:r>
      <w:r w:rsidRPr="00437033">
        <w:rPr>
          <w:rFonts w:ascii="Verdana" w:hAnsi="Verdana"/>
          <w:sz w:val="20"/>
        </w:rPr>
        <w:t>, direta ou indiretamente, ou qualquer procedimento</w:t>
      </w:r>
      <w:r w:rsidR="00B41895" w:rsidRPr="00437033">
        <w:rPr>
          <w:rFonts w:ascii="Verdana" w:hAnsi="Verdana"/>
          <w:sz w:val="20"/>
        </w:rPr>
        <w:t xml:space="preserve"> de insolvência</w:t>
      </w:r>
      <w:r w:rsidRPr="00437033">
        <w:rPr>
          <w:rFonts w:ascii="Verdana" w:hAnsi="Verdana"/>
          <w:sz w:val="20"/>
        </w:rPr>
        <w:t xml:space="preserve"> análogo que venha a ser criado por lei</w:t>
      </w:r>
      <w:r w:rsidR="00B41895" w:rsidRPr="00437033">
        <w:rPr>
          <w:rFonts w:ascii="Verdana" w:hAnsi="Verdana"/>
          <w:sz w:val="20"/>
        </w:rPr>
        <w:t>, desde que não elidido no prazo legal que vier a ser criado no âmbito de referida lei</w:t>
      </w:r>
      <w:r w:rsidRPr="00437033">
        <w:rPr>
          <w:rFonts w:ascii="Verdana" w:hAnsi="Verdana"/>
          <w:sz w:val="20"/>
        </w:rPr>
        <w:t>;</w:t>
      </w:r>
    </w:p>
    <w:p w14:paraId="0E51FB16" w14:textId="77777777" w:rsidR="006C15E3" w:rsidRPr="00437033" w:rsidRDefault="006C15E3">
      <w:pPr>
        <w:pStyle w:val="ListParagraph"/>
        <w:spacing w:line="276" w:lineRule="auto"/>
        <w:rPr>
          <w:rFonts w:ascii="Verdana" w:hAnsi="Verdana"/>
          <w:sz w:val="20"/>
        </w:rPr>
      </w:pPr>
    </w:p>
    <w:p w14:paraId="7A1A429F" w14:textId="77777777" w:rsidR="006C15E3" w:rsidRPr="00437033" w:rsidRDefault="006C15E3" w:rsidP="00EC43BB">
      <w:pPr>
        <w:pStyle w:val="ListParagraph"/>
        <w:numPr>
          <w:ilvl w:val="0"/>
          <w:numId w:val="69"/>
        </w:numPr>
        <w:spacing w:after="0" w:line="276" w:lineRule="auto"/>
        <w:ind w:left="0" w:firstLine="0"/>
        <w:rPr>
          <w:rFonts w:ascii="Verdana" w:hAnsi="Verdana"/>
          <w:sz w:val="20"/>
        </w:rPr>
      </w:pPr>
      <w:r w:rsidRPr="00437033">
        <w:rPr>
          <w:rFonts w:ascii="Verdana" w:hAnsi="Verdana"/>
          <w:sz w:val="20"/>
        </w:rPr>
        <w:t xml:space="preserve">pedido de recuperação judicial ou extrajudicial formulado pela Emissora e/ou por </w:t>
      </w:r>
      <w:r w:rsidR="00B7372B" w:rsidRPr="00437033">
        <w:rPr>
          <w:rFonts w:ascii="Verdana" w:hAnsi="Verdana"/>
          <w:sz w:val="20"/>
        </w:rPr>
        <w:t>suas Controladas</w:t>
      </w:r>
      <w:r w:rsidRPr="00437033">
        <w:rPr>
          <w:rFonts w:ascii="Verdana" w:hAnsi="Verdana"/>
          <w:sz w:val="20"/>
        </w:rPr>
        <w:t>, direta ou indiretamente, independente de deferimento do processamento da recuperação ou de sua concessão pelo Juízo competente, ou qualquer procedimento análogo que venha a ser criado por lei;</w:t>
      </w:r>
    </w:p>
    <w:p w14:paraId="5C7AC07A" w14:textId="77777777" w:rsidR="001200B1" w:rsidRPr="00437033" w:rsidRDefault="001200B1" w:rsidP="00EC43BB">
      <w:pPr>
        <w:pStyle w:val="ListParagraph"/>
        <w:spacing w:line="276" w:lineRule="auto"/>
        <w:rPr>
          <w:rFonts w:ascii="Verdana" w:hAnsi="Verdana"/>
          <w:sz w:val="20"/>
        </w:rPr>
      </w:pPr>
    </w:p>
    <w:p w14:paraId="6C36E5C1" w14:textId="77777777" w:rsidR="00AB61DE" w:rsidRPr="00437033" w:rsidRDefault="00AB61DE" w:rsidP="00A57E91">
      <w:pPr>
        <w:pStyle w:val="ListParagraph"/>
        <w:numPr>
          <w:ilvl w:val="0"/>
          <w:numId w:val="69"/>
        </w:numPr>
        <w:spacing w:after="0" w:line="276" w:lineRule="auto"/>
        <w:ind w:left="0" w:firstLine="0"/>
        <w:rPr>
          <w:rFonts w:ascii="Verdana" w:hAnsi="Verdana"/>
          <w:sz w:val="20"/>
        </w:rPr>
      </w:pPr>
      <w:r w:rsidRPr="00437033">
        <w:rPr>
          <w:rFonts w:ascii="Verdana" w:hAnsi="Verdana"/>
          <w:sz w:val="20"/>
        </w:rPr>
        <w:t>liquidação, dissolução ou extinção da Emissora ou qualquer procedimento análogo que venha a ser criado por lei;</w:t>
      </w:r>
    </w:p>
    <w:p w14:paraId="11190A5D" w14:textId="77777777" w:rsidR="004C4D4D" w:rsidRPr="00437033" w:rsidRDefault="004C4D4D">
      <w:pPr>
        <w:pStyle w:val="ListParagraph"/>
        <w:spacing w:line="276" w:lineRule="auto"/>
        <w:rPr>
          <w:rFonts w:ascii="Verdana" w:hAnsi="Verdana"/>
          <w:sz w:val="20"/>
        </w:rPr>
      </w:pPr>
    </w:p>
    <w:p w14:paraId="08AF3EF8" w14:textId="77777777" w:rsidR="002D60D4" w:rsidRPr="00437033" w:rsidRDefault="002D60D4" w:rsidP="00EC43BB">
      <w:pPr>
        <w:pStyle w:val="ListParagraph"/>
        <w:numPr>
          <w:ilvl w:val="0"/>
          <w:numId w:val="69"/>
        </w:numPr>
        <w:spacing w:after="0" w:line="276" w:lineRule="auto"/>
        <w:ind w:left="0" w:firstLine="0"/>
        <w:rPr>
          <w:rFonts w:ascii="Verdana" w:hAnsi="Verdana"/>
          <w:sz w:val="20"/>
        </w:rPr>
      </w:pPr>
      <w:r w:rsidRPr="00437033">
        <w:rPr>
          <w:rFonts w:ascii="Verdana" w:hAnsi="Verdana"/>
          <w:sz w:val="20"/>
        </w:rPr>
        <w:t>alteração e/ou transformação da forma societária da Emissora</w:t>
      </w:r>
      <w:r w:rsidR="00B66067" w:rsidRPr="00437033">
        <w:rPr>
          <w:rFonts w:ascii="Verdana" w:hAnsi="Verdana"/>
          <w:sz w:val="20"/>
        </w:rPr>
        <w:t>, de modo que ela deixe de ser uma Sociedade por Ações</w:t>
      </w:r>
      <w:r w:rsidRPr="00437033">
        <w:rPr>
          <w:rFonts w:ascii="Verdana" w:hAnsi="Verdana"/>
          <w:sz w:val="20"/>
        </w:rPr>
        <w:t>;</w:t>
      </w:r>
    </w:p>
    <w:p w14:paraId="460F77E0" w14:textId="77777777" w:rsidR="002D60D4" w:rsidRPr="00437033" w:rsidRDefault="002D60D4">
      <w:pPr>
        <w:pStyle w:val="ListParagraph"/>
        <w:spacing w:line="276" w:lineRule="auto"/>
        <w:rPr>
          <w:rFonts w:ascii="Verdana" w:hAnsi="Verdana"/>
          <w:sz w:val="20"/>
        </w:rPr>
      </w:pPr>
    </w:p>
    <w:p w14:paraId="5A76A6AA" w14:textId="7A45752F" w:rsidR="002D60D4" w:rsidRPr="00437033" w:rsidRDefault="002D60D4" w:rsidP="00EC43BB">
      <w:pPr>
        <w:pStyle w:val="ListParagraph"/>
        <w:numPr>
          <w:ilvl w:val="0"/>
          <w:numId w:val="69"/>
        </w:numPr>
        <w:spacing w:after="0" w:line="276" w:lineRule="auto"/>
        <w:ind w:left="0" w:firstLine="0"/>
        <w:rPr>
          <w:rFonts w:ascii="Verdana" w:hAnsi="Verdana"/>
          <w:sz w:val="20"/>
        </w:rPr>
      </w:pPr>
      <w:r w:rsidRPr="00437033">
        <w:rPr>
          <w:rFonts w:ascii="Verdana" w:hAnsi="Verdana"/>
          <w:sz w:val="20"/>
        </w:rPr>
        <w:t>alteração do controle acionário</w:t>
      </w:r>
      <w:r w:rsidR="007E6332" w:rsidRPr="00437033">
        <w:rPr>
          <w:rFonts w:ascii="Verdana" w:hAnsi="Verdana"/>
          <w:sz w:val="20"/>
        </w:rPr>
        <w:t>,</w:t>
      </w:r>
      <w:r w:rsidRPr="00437033">
        <w:rPr>
          <w:rFonts w:ascii="Verdana" w:hAnsi="Verdana"/>
          <w:sz w:val="20"/>
        </w:rPr>
        <w:t xml:space="preserve"> </w:t>
      </w:r>
      <w:r w:rsidR="00A65A4C">
        <w:rPr>
          <w:rFonts w:ascii="Verdana" w:hAnsi="Verdana"/>
          <w:sz w:val="20"/>
        </w:rPr>
        <w:t xml:space="preserve">direto ou </w:t>
      </w:r>
      <w:r w:rsidRPr="00437033">
        <w:rPr>
          <w:rFonts w:ascii="Verdana" w:hAnsi="Verdana"/>
          <w:sz w:val="20"/>
        </w:rPr>
        <w:t xml:space="preserve">indireto da </w:t>
      </w:r>
      <w:r w:rsidR="00B23291" w:rsidRPr="00437033">
        <w:rPr>
          <w:rFonts w:ascii="Verdana" w:hAnsi="Verdana"/>
          <w:sz w:val="20"/>
        </w:rPr>
        <w:t>Emissora</w:t>
      </w:r>
      <w:r w:rsidRPr="00437033">
        <w:rPr>
          <w:rFonts w:ascii="Verdana" w:hAnsi="Verdana"/>
          <w:sz w:val="20"/>
        </w:rPr>
        <w:t xml:space="preserve">, conforme a definição prevista no artigo 116 da Lei das Sociedades por Ações, </w:t>
      </w:r>
      <w:r w:rsidR="00562496" w:rsidRPr="00437033">
        <w:rPr>
          <w:rFonts w:ascii="Verdana" w:hAnsi="Verdana"/>
          <w:sz w:val="20"/>
        </w:rPr>
        <w:t xml:space="preserve">exceto </w:t>
      </w:r>
      <w:r w:rsidR="00C526E3">
        <w:rPr>
          <w:rFonts w:ascii="Verdana" w:hAnsi="Verdana"/>
          <w:sz w:val="20"/>
        </w:rPr>
        <w:t xml:space="preserve">(a) </w:t>
      </w:r>
      <w:r w:rsidR="00562496" w:rsidRPr="00437033">
        <w:rPr>
          <w:rFonts w:ascii="Verdana" w:hAnsi="Verdana"/>
          <w:sz w:val="20"/>
        </w:rPr>
        <w:t>nos casos em que</w:t>
      </w:r>
      <w:r w:rsidR="000B04DB" w:rsidRPr="00437033">
        <w:rPr>
          <w:rFonts w:ascii="Verdana" w:hAnsi="Verdana"/>
          <w:sz w:val="20"/>
        </w:rPr>
        <w:t xml:space="preserve"> </w:t>
      </w:r>
      <w:r w:rsidR="00562496" w:rsidRPr="00437033">
        <w:rPr>
          <w:rFonts w:ascii="Verdana" w:hAnsi="Verdana"/>
          <w:sz w:val="20"/>
        </w:rPr>
        <w:t xml:space="preserve">tenha </w:t>
      </w:r>
      <w:r w:rsidR="00585F3B" w:rsidRPr="00437033">
        <w:rPr>
          <w:rFonts w:ascii="Verdana" w:hAnsi="Verdana"/>
          <w:sz w:val="20"/>
        </w:rPr>
        <w:t xml:space="preserve">sido </w:t>
      </w:r>
      <w:r w:rsidR="00562496" w:rsidRPr="00437033">
        <w:rPr>
          <w:rFonts w:ascii="Verdana" w:hAnsi="Verdana"/>
          <w:sz w:val="20"/>
        </w:rPr>
        <w:t xml:space="preserve">obtida </w:t>
      </w:r>
      <w:r w:rsidRPr="00437033">
        <w:rPr>
          <w:rFonts w:ascii="Verdana" w:hAnsi="Verdana"/>
          <w:sz w:val="20"/>
        </w:rPr>
        <w:t xml:space="preserve">expressa </w:t>
      </w:r>
      <w:r w:rsidR="00B66067" w:rsidRPr="00437033">
        <w:rPr>
          <w:rFonts w:ascii="Verdana" w:hAnsi="Verdana"/>
          <w:sz w:val="20"/>
        </w:rPr>
        <w:t xml:space="preserve">e </w:t>
      </w:r>
      <w:r w:rsidRPr="00437033">
        <w:rPr>
          <w:rFonts w:ascii="Verdana" w:hAnsi="Verdana"/>
          <w:sz w:val="20"/>
        </w:rPr>
        <w:t>prévia anuência do Agente Fiduciário, após deliberação dos Debenturistas em Assembleia Geral</w:t>
      </w:r>
      <w:r w:rsidR="00133BBF" w:rsidRPr="00437033">
        <w:rPr>
          <w:rFonts w:ascii="Verdana" w:hAnsi="Verdana"/>
          <w:sz w:val="20"/>
        </w:rPr>
        <w:t xml:space="preserve"> representando 2/3 (dois terços) das Debêntures </w:t>
      </w:r>
      <w:r w:rsidR="003C4DC9" w:rsidRPr="00437033">
        <w:rPr>
          <w:rFonts w:ascii="Verdana" w:hAnsi="Verdana"/>
          <w:sz w:val="20"/>
        </w:rPr>
        <w:t>em Circulação</w:t>
      </w:r>
      <w:r w:rsidR="000B04DB" w:rsidRPr="00437033">
        <w:rPr>
          <w:rFonts w:ascii="Verdana" w:hAnsi="Verdana"/>
          <w:sz w:val="20"/>
        </w:rPr>
        <w:t>;</w:t>
      </w:r>
      <w:r w:rsidR="00437033">
        <w:rPr>
          <w:rFonts w:ascii="Verdana" w:hAnsi="Verdana"/>
          <w:sz w:val="20"/>
        </w:rPr>
        <w:t xml:space="preserve"> </w:t>
      </w:r>
      <w:r w:rsidR="000B04DB" w:rsidRPr="00437033">
        <w:rPr>
          <w:rFonts w:ascii="Verdana" w:hAnsi="Verdana"/>
          <w:sz w:val="20"/>
        </w:rPr>
        <w:t>ou (b)</w:t>
      </w:r>
      <w:r w:rsidR="00562496" w:rsidRPr="00437033">
        <w:rPr>
          <w:rFonts w:ascii="Verdana" w:hAnsi="Verdana"/>
          <w:sz w:val="20"/>
        </w:rPr>
        <w:t xml:space="preserve"> </w:t>
      </w:r>
      <w:r w:rsidR="00FB03DA" w:rsidRPr="00437033">
        <w:rPr>
          <w:rFonts w:ascii="Verdana" w:hAnsi="Verdana"/>
          <w:sz w:val="20"/>
        </w:rPr>
        <w:t xml:space="preserve">o controle acionário indireto da Emissora continue sendo exercido </w:t>
      </w:r>
      <w:r w:rsidR="0019723B">
        <w:rPr>
          <w:rFonts w:ascii="Verdana" w:hAnsi="Verdana"/>
          <w:sz w:val="20"/>
        </w:rPr>
        <w:t>pela HIG Capital, LLC.</w:t>
      </w:r>
      <w:r w:rsidR="00437033">
        <w:rPr>
          <w:rFonts w:ascii="Verdana" w:hAnsi="Verdana"/>
          <w:b/>
          <w:bCs/>
          <w:sz w:val="20"/>
        </w:rPr>
        <w:t xml:space="preserve"> </w:t>
      </w:r>
    </w:p>
    <w:p w14:paraId="14E49CE1" w14:textId="77777777" w:rsidR="002D60D4" w:rsidRPr="003973BA" w:rsidRDefault="002D60D4">
      <w:pPr>
        <w:pStyle w:val="ListParagraph"/>
        <w:spacing w:line="276" w:lineRule="auto"/>
        <w:jc w:val="center"/>
        <w:rPr>
          <w:rFonts w:ascii="Verdana" w:hAnsi="Verdana"/>
          <w:sz w:val="20"/>
        </w:rPr>
      </w:pPr>
    </w:p>
    <w:p w14:paraId="21632467" w14:textId="4B08795F" w:rsidR="002D60D4" w:rsidRPr="00437033" w:rsidRDefault="002D60D4" w:rsidP="00EC43BB">
      <w:pPr>
        <w:pStyle w:val="ListParagraph"/>
        <w:numPr>
          <w:ilvl w:val="0"/>
          <w:numId w:val="69"/>
        </w:numPr>
        <w:spacing w:after="0" w:line="276" w:lineRule="auto"/>
        <w:ind w:left="0" w:firstLine="0"/>
        <w:rPr>
          <w:rFonts w:ascii="Verdana" w:hAnsi="Verdana"/>
          <w:sz w:val="20"/>
        </w:rPr>
      </w:pPr>
      <w:bookmarkStart w:id="13" w:name="_Hlk12029696"/>
      <w:bookmarkStart w:id="14" w:name="_Hlk13249622"/>
      <w:r w:rsidRPr="00437033">
        <w:rPr>
          <w:rFonts w:ascii="Verdana" w:hAnsi="Verdana"/>
          <w:sz w:val="20"/>
        </w:rPr>
        <w:t>fusão, cisão</w:t>
      </w:r>
      <w:r w:rsidR="004C4D4D" w:rsidRPr="00437033">
        <w:rPr>
          <w:rFonts w:ascii="Verdana" w:hAnsi="Verdana"/>
          <w:sz w:val="20"/>
        </w:rPr>
        <w:t>,</w:t>
      </w:r>
      <w:r w:rsidRPr="00437033">
        <w:rPr>
          <w:rFonts w:ascii="Verdana" w:hAnsi="Verdana"/>
          <w:sz w:val="20"/>
        </w:rPr>
        <w:t xml:space="preserve"> incorporação</w:t>
      </w:r>
      <w:r w:rsidR="00B6374D" w:rsidRPr="00437033">
        <w:rPr>
          <w:rFonts w:ascii="Verdana" w:hAnsi="Verdana"/>
          <w:sz w:val="20"/>
        </w:rPr>
        <w:t>,</w:t>
      </w:r>
      <w:r w:rsidR="005C64E8" w:rsidRPr="00437033">
        <w:rPr>
          <w:rFonts w:ascii="Verdana" w:hAnsi="Verdana"/>
          <w:sz w:val="20"/>
        </w:rPr>
        <w:t xml:space="preserve"> </w:t>
      </w:r>
      <w:r w:rsidR="004C4D4D" w:rsidRPr="00437033">
        <w:rPr>
          <w:rFonts w:ascii="Verdana" w:hAnsi="Verdana"/>
          <w:sz w:val="20"/>
        </w:rPr>
        <w:t xml:space="preserve">incorporação de ações </w:t>
      </w:r>
      <w:r w:rsidR="00B6374D" w:rsidRPr="00437033">
        <w:rPr>
          <w:rFonts w:ascii="Verdana" w:hAnsi="Verdana"/>
          <w:sz w:val="20"/>
        </w:rPr>
        <w:t xml:space="preserve">ou qualquer outra forma de reorganização societária </w:t>
      </w:r>
      <w:r w:rsidRPr="00437033">
        <w:rPr>
          <w:rFonts w:ascii="Verdana" w:hAnsi="Verdana"/>
          <w:sz w:val="20"/>
        </w:rPr>
        <w:t xml:space="preserve">da Emissora </w:t>
      </w:r>
      <w:r w:rsidR="008636AC" w:rsidRPr="00437033">
        <w:rPr>
          <w:rFonts w:ascii="Verdana" w:hAnsi="Verdana"/>
          <w:sz w:val="20"/>
        </w:rPr>
        <w:t>que implique mudança de controle</w:t>
      </w:r>
      <w:r w:rsidR="001521DF" w:rsidRPr="00437033">
        <w:rPr>
          <w:rFonts w:ascii="Verdana" w:hAnsi="Verdana"/>
          <w:sz w:val="20"/>
        </w:rPr>
        <w:t xml:space="preserve"> (conforme a </w:t>
      </w:r>
      <w:r w:rsidR="001521DF" w:rsidRPr="00437033">
        <w:rPr>
          <w:rFonts w:ascii="Verdana" w:hAnsi="Verdana"/>
          <w:sz w:val="20"/>
        </w:rPr>
        <w:lastRenderedPageBreak/>
        <w:t>definição prevista no artigo 116 da Lei das Sociedades por Ações)</w:t>
      </w:r>
      <w:r w:rsidR="008636AC" w:rsidRPr="00437033">
        <w:rPr>
          <w:rFonts w:ascii="Verdana" w:hAnsi="Verdana"/>
          <w:sz w:val="20"/>
        </w:rPr>
        <w:t xml:space="preserve"> da Emissora</w:t>
      </w:r>
      <w:r w:rsidR="007043DA" w:rsidRPr="00437033">
        <w:rPr>
          <w:rFonts w:ascii="Verdana" w:hAnsi="Verdana"/>
          <w:sz w:val="20"/>
        </w:rPr>
        <w:t xml:space="preserve"> na forma prevista no item (vi) desta Cláusula 5.1.1</w:t>
      </w:r>
      <w:r w:rsidR="008636AC" w:rsidRPr="00437033">
        <w:rPr>
          <w:rFonts w:ascii="Verdana" w:hAnsi="Verdana"/>
          <w:sz w:val="20"/>
        </w:rPr>
        <w:t>, exceto (a) no caso de incorporação pela Emissora de qualquer Controlada, incluindo as Garantidoras; (b) no caso de criação de subsidiárias</w:t>
      </w:r>
      <w:r w:rsidR="00786D49" w:rsidRPr="00437033">
        <w:rPr>
          <w:rFonts w:ascii="Verdana" w:hAnsi="Verdana"/>
          <w:sz w:val="20"/>
        </w:rPr>
        <w:t xml:space="preserve"> e filial</w:t>
      </w:r>
      <w:r w:rsidR="008636AC" w:rsidRPr="00437033">
        <w:rPr>
          <w:rFonts w:ascii="Verdana" w:hAnsi="Verdana"/>
          <w:sz w:val="20"/>
        </w:rPr>
        <w:t xml:space="preserve">, pela Emissora; </w:t>
      </w:r>
      <w:r w:rsidR="007C48BD" w:rsidRPr="00437033">
        <w:rPr>
          <w:rFonts w:ascii="Verdana" w:hAnsi="Verdana"/>
          <w:sz w:val="20"/>
        </w:rPr>
        <w:t xml:space="preserve">(c) tenha </w:t>
      </w:r>
      <w:r w:rsidR="007A0ADE" w:rsidRPr="00437033">
        <w:rPr>
          <w:rFonts w:ascii="Verdana" w:hAnsi="Verdana"/>
          <w:sz w:val="20"/>
        </w:rPr>
        <w:t>sido</w:t>
      </w:r>
      <w:r w:rsidR="007C48BD" w:rsidRPr="00437033">
        <w:rPr>
          <w:rFonts w:ascii="Verdana" w:hAnsi="Verdana"/>
          <w:sz w:val="20"/>
        </w:rPr>
        <w:t xml:space="preserve"> obtida expressa e prévia anuência do Agente Fiduciário, após deliberação dos Debenturistas em Assembleia Geral representando 2/3 (dois terços) das Debêntures em Circulação; </w:t>
      </w:r>
      <w:r w:rsidR="008636AC" w:rsidRPr="00437033">
        <w:rPr>
          <w:rFonts w:ascii="Verdana" w:hAnsi="Verdana"/>
          <w:sz w:val="20"/>
        </w:rPr>
        <w:t>ou (</w:t>
      </w:r>
      <w:bookmarkStart w:id="15" w:name="_Hlk13250053"/>
      <w:r w:rsidR="007C48BD" w:rsidRPr="00437033">
        <w:rPr>
          <w:rFonts w:ascii="Verdana" w:hAnsi="Verdana"/>
          <w:sz w:val="20"/>
        </w:rPr>
        <w:t>d</w:t>
      </w:r>
      <w:r w:rsidR="008636AC" w:rsidRPr="00437033">
        <w:rPr>
          <w:rFonts w:ascii="Verdana" w:hAnsi="Verdana"/>
          <w:sz w:val="20"/>
        </w:rPr>
        <w:t>) tiver sido assegurado aos Debenturistas que o desejarem, durante o prazo mínimo de 6 (seis) meses contados da data de publicação das atas dos atos societários relativos à operação, o resgate das Debêntures de que forem titulares, mediante o pagamento do saldo devedor do Valor Nominal Unitário, acrescido</w:t>
      </w:r>
      <w:r w:rsidR="00C83410" w:rsidRPr="00437033">
        <w:rPr>
          <w:rFonts w:ascii="Verdana" w:hAnsi="Verdana"/>
          <w:sz w:val="20"/>
        </w:rPr>
        <w:t xml:space="preserve"> ou não</w:t>
      </w:r>
      <w:r w:rsidR="008636AC" w:rsidRPr="00437033">
        <w:rPr>
          <w:rFonts w:ascii="Verdana" w:hAnsi="Verdana"/>
          <w:sz w:val="20"/>
        </w:rPr>
        <w:t xml:space="preserve"> </w:t>
      </w:r>
      <w:r w:rsidR="00C83410" w:rsidRPr="00437033">
        <w:rPr>
          <w:rFonts w:ascii="Verdana" w:hAnsi="Verdana"/>
          <w:sz w:val="20"/>
        </w:rPr>
        <w:t xml:space="preserve">de eventual prêmio definido na </w:t>
      </w:r>
      <w:r w:rsidR="008C5A64" w:rsidRPr="00437033">
        <w:rPr>
          <w:rFonts w:ascii="Verdana" w:hAnsi="Verdana"/>
          <w:sz w:val="20"/>
        </w:rPr>
        <w:t xml:space="preserve">hipótese de Oferta de Resgate Antecipado </w:t>
      </w:r>
      <w:r w:rsidR="006326CE" w:rsidRPr="00437033">
        <w:rPr>
          <w:rFonts w:ascii="Verdana" w:hAnsi="Verdana"/>
          <w:sz w:val="20"/>
        </w:rPr>
        <w:t xml:space="preserve">e </w:t>
      </w:r>
      <w:r w:rsidR="008636AC" w:rsidRPr="00437033">
        <w:rPr>
          <w:rFonts w:ascii="Verdana" w:hAnsi="Verdana"/>
          <w:sz w:val="20"/>
        </w:rPr>
        <w:t xml:space="preserve">da Remuneração, calculada </w:t>
      </w:r>
      <w:r w:rsidR="008636AC" w:rsidRPr="00437033">
        <w:rPr>
          <w:rFonts w:ascii="Verdana" w:hAnsi="Verdana"/>
          <w:i/>
          <w:sz w:val="20"/>
        </w:rPr>
        <w:t>pro rata temporis</w:t>
      </w:r>
      <w:r w:rsidR="008636AC" w:rsidRPr="00437033">
        <w:rPr>
          <w:rFonts w:ascii="Verdana" w:hAnsi="Verdana"/>
          <w:sz w:val="20"/>
        </w:rPr>
        <w:t xml:space="preserve"> desde a </w:t>
      </w:r>
      <w:r w:rsidR="007C48BD" w:rsidRPr="00437033">
        <w:rPr>
          <w:rFonts w:ascii="Verdana" w:hAnsi="Verdana"/>
          <w:sz w:val="20"/>
        </w:rPr>
        <w:t>p</w:t>
      </w:r>
      <w:r w:rsidR="008636AC" w:rsidRPr="00437033">
        <w:rPr>
          <w:rFonts w:ascii="Verdana" w:hAnsi="Verdana"/>
          <w:sz w:val="20"/>
        </w:rPr>
        <w:t>rimeira Data de Integralização ou a data de pagamento de Remuneração imediatamente anterior, conforme o caso, até a data do efetivo pagamento</w:t>
      </w:r>
      <w:bookmarkEnd w:id="13"/>
      <w:r w:rsidR="00FD1464" w:rsidRPr="00437033">
        <w:rPr>
          <w:rFonts w:ascii="Verdana" w:hAnsi="Verdana"/>
          <w:sz w:val="20"/>
        </w:rPr>
        <w:t>, nos termos do artigo 231, §1º, da Lei das Sociedades por Ações</w:t>
      </w:r>
      <w:bookmarkEnd w:id="15"/>
      <w:r w:rsidR="00C83410" w:rsidRPr="00437033">
        <w:rPr>
          <w:rFonts w:ascii="Verdana" w:hAnsi="Verdana"/>
          <w:sz w:val="20"/>
        </w:rPr>
        <w:t>;</w:t>
      </w:r>
      <w:bookmarkEnd w:id="14"/>
    </w:p>
    <w:p w14:paraId="737853E3" w14:textId="77777777" w:rsidR="002D60D4" w:rsidRPr="00437033" w:rsidRDefault="002D60D4">
      <w:pPr>
        <w:pStyle w:val="ListParagraph"/>
        <w:spacing w:line="276" w:lineRule="auto"/>
        <w:rPr>
          <w:rFonts w:ascii="Verdana" w:hAnsi="Verdana"/>
          <w:sz w:val="20"/>
        </w:rPr>
      </w:pPr>
    </w:p>
    <w:p w14:paraId="6A372ED0" w14:textId="77777777" w:rsidR="002D60D4" w:rsidRPr="003973BA" w:rsidRDefault="00D66AA1" w:rsidP="00EC43BB">
      <w:pPr>
        <w:pStyle w:val="ListParagraph"/>
        <w:numPr>
          <w:ilvl w:val="0"/>
          <w:numId w:val="69"/>
        </w:numPr>
        <w:spacing w:after="0" w:line="276" w:lineRule="auto"/>
        <w:ind w:left="0" w:firstLine="0"/>
        <w:rPr>
          <w:rFonts w:ascii="Verdana" w:hAnsi="Verdana"/>
          <w:sz w:val="20"/>
        </w:rPr>
      </w:pPr>
      <w:r w:rsidRPr="00437033">
        <w:rPr>
          <w:rFonts w:ascii="Verdana" w:hAnsi="Verdana"/>
          <w:sz w:val="20"/>
        </w:rPr>
        <w:t xml:space="preserve">realização dos seguintes atos pela Emissora </w:t>
      </w:r>
      <w:r w:rsidR="00542049" w:rsidRPr="00437033">
        <w:rPr>
          <w:rFonts w:ascii="Verdana" w:hAnsi="Verdana"/>
          <w:sz w:val="20"/>
        </w:rPr>
        <w:t xml:space="preserve">com relação a esta Escritura e/ou ao </w:t>
      </w:r>
      <w:r w:rsidR="00946C4F" w:rsidRPr="00437033">
        <w:rPr>
          <w:rFonts w:ascii="Verdana" w:hAnsi="Verdana"/>
          <w:sz w:val="20"/>
        </w:rPr>
        <w:t xml:space="preserve">Contrato de Cessão Fiduciária </w:t>
      </w:r>
      <w:r w:rsidR="005870DF" w:rsidRPr="00437033">
        <w:rPr>
          <w:rFonts w:ascii="Verdana" w:hAnsi="Verdana"/>
          <w:sz w:val="20"/>
        </w:rPr>
        <w:t>ou aos direitos a estas inerentes</w:t>
      </w:r>
      <w:r w:rsidR="004057FE" w:rsidRPr="00437033">
        <w:rPr>
          <w:rFonts w:ascii="Verdana" w:hAnsi="Verdana"/>
          <w:sz w:val="20"/>
        </w:rPr>
        <w:t>, em desconformidade</w:t>
      </w:r>
      <w:r w:rsidR="004057FE">
        <w:rPr>
          <w:rFonts w:ascii="Verdana" w:hAnsi="Verdana"/>
          <w:sz w:val="20"/>
        </w:rPr>
        <w:t xml:space="preserve"> com o previsto nestes contratos</w:t>
      </w:r>
      <w:r>
        <w:rPr>
          <w:rFonts w:ascii="Verdana" w:hAnsi="Verdana"/>
          <w:sz w:val="20"/>
        </w:rPr>
        <w:t>:</w:t>
      </w:r>
      <w:r w:rsidR="00542049" w:rsidRPr="003973BA">
        <w:rPr>
          <w:rFonts w:ascii="Verdana" w:hAnsi="Verdana"/>
          <w:sz w:val="20"/>
        </w:rPr>
        <w:t xml:space="preserve"> cancelamento, revogação, rescisão, distrato ou qualquer forma de alteração, cessão, venda, alienação, transferência, permuta, conferência ao capital, comodato, empréstimo, locação, arrendamento, dação em pagamento, instituição de usufruto ou fideicomisso, endosso, desconto ou qualquer outra forma de transferência ou disposição, inclusive por meio de redução de capital, ou constituição de qualquer Ônus (assim definido como hipoteca, penhor, alienação fiduciária, cessão fiduciária, usufruto, fideicomisso, promessa de venda, opção de compra, direito de preferência, encargo, gravame ou ônus, arresto, sequestro ou penhora, judicial ou extrajudicial, voluntário ou involuntário, ou outro ato que tenha o efeito prático similar a qualquer das expressões acima ("</w:t>
      </w:r>
      <w:r w:rsidR="00542049" w:rsidRPr="003973BA">
        <w:rPr>
          <w:rFonts w:ascii="Verdana" w:hAnsi="Verdana"/>
          <w:sz w:val="20"/>
          <w:u w:val="single"/>
        </w:rPr>
        <w:t>Ônus</w:t>
      </w:r>
      <w:r w:rsidR="00542049" w:rsidRPr="003973BA">
        <w:rPr>
          <w:rFonts w:ascii="Verdana" w:hAnsi="Verdana"/>
          <w:sz w:val="20"/>
        </w:rPr>
        <w:t>"))</w:t>
      </w:r>
      <w:r w:rsidR="00B04530">
        <w:rPr>
          <w:rFonts w:ascii="Verdana" w:hAnsi="Verdana"/>
          <w:sz w:val="20"/>
        </w:rPr>
        <w:t>, exceto pela</w:t>
      </w:r>
      <w:r w:rsidR="000E72A0">
        <w:rPr>
          <w:rFonts w:ascii="Verdana" w:hAnsi="Verdana"/>
          <w:sz w:val="20"/>
        </w:rPr>
        <w:t xml:space="preserve"> constituição d</w:t>
      </w:r>
      <w:r w:rsidR="00450295">
        <w:rPr>
          <w:rFonts w:ascii="Verdana" w:hAnsi="Verdana"/>
          <w:sz w:val="20"/>
        </w:rPr>
        <w:t>o</w:t>
      </w:r>
      <w:r w:rsidR="000E72A0">
        <w:rPr>
          <w:rFonts w:ascii="Verdana" w:hAnsi="Verdana"/>
          <w:sz w:val="20"/>
        </w:rPr>
        <w:t xml:space="preserve"> </w:t>
      </w:r>
      <w:r w:rsidR="00450295">
        <w:rPr>
          <w:rFonts w:ascii="Verdana" w:hAnsi="Verdana"/>
          <w:sz w:val="20"/>
        </w:rPr>
        <w:t>ô</w:t>
      </w:r>
      <w:r w:rsidR="000E72A0">
        <w:rPr>
          <w:rFonts w:ascii="Verdana" w:hAnsi="Verdana"/>
          <w:sz w:val="20"/>
        </w:rPr>
        <w:t>nus objeto da</w:t>
      </w:r>
      <w:r w:rsidR="00B04530">
        <w:rPr>
          <w:rFonts w:ascii="Verdana" w:hAnsi="Verdana"/>
          <w:sz w:val="20"/>
        </w:rPr>
        <w:t xml:space="preserve"> Cessão Fid</w:t>
      </w:r>
      <w:r w:rsidR="00B04530" w:rsidRPr="00EB32C2">
        <w:rPr>
          <w:rFonts w:ascii="Verdana" w:hAnsi="Verdana"/>
          <w:sz w:val="20"/>
        </w:rPr>
        <w:t>uciária</w:t>
      </w:r>
      <w:r w:rsidR="008C5A64">
        <w:rPr>
          <w:rFonts w:ascii="Verdana" w:hAnsi="Verdana"/>
          <w:sz w:val="20"/>
        </w:rPr>
        <w:t>;</w:t>
      </w:r>
      <w:r w:rsidR="007A5490">
        <w:rPr>
          <w:rFonts w:ascii="Verdana" w:hAnsi="Verdana"/>
          <w:sz w:val="20"/>
        </w:rPr>
        <w:t xml:space="preserve"> </w:t>
      </w:r>
      <w:r w:rsidR="00A3374C">
        <w:rPr>
          <w:rFonts w:ascii="Verdana" w:hAnsi="Verdana"/>
          <w:sz w:val="20"/>
        </w:rPr>
        <w:t>e/</w:t>
      </w:r>
      <w:r w:rsidR="007A5490">
        <w:rPr>
          <w:rFonts w:ascii="Verdana" w:hAnsi="Verdana"/>
          <w:sz w:val="20"/>
        </w:rPr>
        <w:t>ou conforme permitido nos termos do</w:t>
      </w:r>
      <w:r w:rsidR="007A5490" w:rsidRPr="002A609F">
        <w:rPr>
          <w:rFonts w:ascii="Verdana" w:hAnsi="Verdana"/>
          <w:sz w:val="20"/>
        </w:rPr>
        <w:t xml:space="preserve"> </w:t>
      </w:r>
      <w:r w:rsidR="00946C4F">
        <w:rPr>
          <w:rFonts w:ascii="Verdana" w:hAnsi="Verdana"/>
          <w:sz w:val="20"/>
        </w:rPr>
        <w:t>Contrato de Cessão Fiduciária</w:t>
      </w:r>
      <w:r w:rsidR="008C5A64">
        <w:rPr>
          <w:rFonts w:ascii="Verdana" w:hAnsi="Verdana"/>
          <w:sz w:val="20"/>
        </w:rPr>
        <w:t>;</w:t>
      </w:r>
    </w:p>
    <w:p w14:paraId="620BCB6F" w14:textId="77777777" w:rsidR="002D60D4" w:rsidRPr="003973BA" w:rsidRDefault="002D60D4">
      <w:pPr>
        <w:pStyle w:val="ListParagraph"/>
        <w:spacing w:line="276" w:lineRule="auto"/>
        <w:rPr>
          <w:rFonts w:ascii="Verdana" w:hAnsi="Verdana"/>
          <w:sz w:val="20"/>
        </w:rPr>
      </w:pPr>
    </w:p>
    <w:p w14:paraId="79885469" w14:textId="1F1BA4C8" w:rsidR="002D60D4" w:rsidRPr="00F74203" w:rsidRDefault="002D60D4" w:rsidP="00EC43BB">
      <w:pPr>
        <w:pStyle w:val="ListParagraph"/>
        <w:numPr>
          <w:ilvl w:val="0"/>
          <w:numId w:val="69"/>
        </w:numPr>
        <w:spacing w:after="0" w:line="276" w:lineRule="auto"/>
        <w:ind w:left="0" w:firstLine="0"/>
        <w:rPr>
          <w:rFonts w:ascii="Verdana" w:hAnsi="Verdana"/>
          <w:sz w:val="20"/>
        </w:rPr>
      </w:pPr>
      <w:r w:rsidRPr="003465FE">
        <w:rPr>
          <w:rFonts w:ascii="Verdana" w:hAnsi="Verdana"/>
          <w:sz w:val="20"/>
        </w:rPr>
        <w:t xml:space="preserve">decisão em </w:t>
      </w:r>
      <w:r w:rsidR="00524E42" w:rsidRPr="00EC43BB">
        <w:rPr>
          <w:rFonts w:ascii="Verdana" w:hAnsi="Verdana"/>
          <w:sz w:val="20"/>
        </w:rPr>
        <w:t>primeira</w:t>
      </w:r>
      <w:r w:rsidR="00524E42" w:rsidRPr="003465FE">
        <w:rPr>
          <w:rFonts w:ascii="Verdana" w:hAnsi="Verdana"/>
          <w:sz w:val="20"/>
        </w:rPr>
        <w:t xml:space="preserve"> </w:t>
      </w:r>
      <w:r w:rsidRPr="003465FE">
        <w:rPr>
          <w:rFonts w:ascii="Verdana" w:hAnsi="Verdana"/>
          <w:sz w:val="20"/>
        </w:rPr>
        <w:t>instância</w:t>
      </w:r>
      <w:r w:rsidRPr="003973BA">
        <w:rPr>
          <w:rFonts w:ascii="Verdana" w:hAnsi="Verdana"/>
          <w:sz w:val="20"/>
        </w:rPr>
        <w:t xml:space="preserve"> prolatada por qualquer juiz ou tribunal declarando a ilegalidade, nulidade</w:t>
      </w:r>
      <w:r w:rsidR="007D2CBC">
        <w:rPr>
          <w:rFonts w:ascii="Verdana" w:hAnsi="Verdana"/>
          <w:sz w:val="20"/>
        </w:rPr>
        <w:t>, ineficácia</w:t>
      </w:r>
      <w:r w:rsidRPr="003973BA">
        <w:rPr>
          <w:rFonts w:ascii="Verdana" w:hAnsi="Verdana"/>
          <w:sz w:val="20"/>
        </w:rPr>
        <w:t xml:space="preserve"> ou inexequibilidade desta Escritura e/ou do </w:t>
      </w:r>
      <w:r w:rsidR="00946C4F">
        <w:rPr>
          <w:rFonts w:ascii="Verdana" w:hAnsi="Verdana"/>
          <w:sz w:val="20"/>
        </w:rPr>
        <w:t>Contrato de Cessão Fiduciária</w:t>
      </w:r>
      <w:r w:rsidR="00F724A2">
        <w:rPr>
          <w:rFonts w:ascii="Verdana" w:hAnsi="Verdana"/>
          <w:sz w:val="20"/>
        </w:rPr>
        <w:t>,</w:t>
      </w:r>
      <w:r w:rsidR="00B06DEC">
        <w:rPr>
          <w:rFonts w:ascii="Verdana" w:hAnsi="Verdana"/>
          <w:sz w:val="20"/>
        </w:rPr>
        <w:t xml:space="preserve"> ou de quaisquer de suas disposições,</w:t>
      </w:r>
      <w:r w:rsidR="00F724A2">
        <w:rPr>
          <w:rFonts w:ascii="Verdana" w:hAnsi="Verdana"/>
          <w:sz w:val="20"/>
        </w:rPr>
        <w:t xml:space="preserve"> observado o disposto</w:t>
      </w:r>
      <w:r w:rsidR="00585F3B">
        <w:rPr>
          <w:rFonts w:ascii="Verdana" w:hAnsi="Verdana"/>
          <w:sz w:val="20"/>
        </w:rPr>
        <w:t xml:space="preserve"> no inciso (x) desta cláusula 5.1.1 e</w:t>
      </w:r>
      <w:r w:rsidR="00F724A2">
        <w:rPr>
          <w:rFonts w:ascii="Verdana" w:hAnsi="Verdana"/>
          <w:sz w:val="20"/>
        </w:rPr>
        <w:t xml:space="preserve"> na cláusula </w:t>
      </w:r>
      <w:r w:rsidR="00E85490" w:rsidRPr="00F74203">
        <w:rPr>
          <w:rFonts w:ascii="Verdana" w:hAnsi="Verdana"/>
          <w:sz w:val="20"/>
        </w:rPr>
        <w:t>10.6.4</w:t>
      </w:r>
      <w:r w:rsidR="00F724A2">
        <w:rPr>
          <w:rFonts w:ascii="Verdana" w:hAnsi="Verdana"/>
          <w:sz w:val="20"/>
        </w:rPr>
        <w:t xml:space="preserve"> </w:t>
      </w:r>
      <w:r w:rsidR="00046EB7">
        <w:rPr>
          <w:rFonts w:ascii="Verdana" w:hAnsi="Verdana"/>
          <w:sz w:val="20"/>
        </w:rPr>
        <w:t>desta Escritura</w:t>
      </w:r>
      <w:r w:rsidRPr="003973BA">
        <w:rPr>
          <w:rFonts w:ascii="Verdana" w:hAnsi="Verdana"/>
          <w:sz w:val="20"/>
        </w:rPr>
        <w:t>;</w:t>
      </w:r>
    </w:p>
    <w:p w14:paraId="7E1B4058" w14:textId="77777777" w:rsidR="00295DD2" w:rsidRPr="00F74203" w:rsidRDefault="00295DD2" w:rsidP="00EC43BB">
      <w:pPr>
        <w:pStyle w:val="ListParagraph"/>
        <w:spacing w:line="276" w:lineRule="auto"/>
        <w:rPr>
          <w:rFonts w:ascii="Verdana" w:hAnsi="Verdana"/>
          <w:sz w:val="20"/>
        </w:rPr>
      </w:pPr>
    </w:p>
    <w:p w14:paraId="76806813" w14:textId="736DA96A" w:rsidR="00F25869" w:rsidRDefault="0028113D" w:rsidP="00A57E91">
      <w:pPr>
        <w:pStyle w:val="ListParagraph"/>
        <w:numPr>
          <w:ilvl w:val="0"/>
          <w:numId w:val="69"/>
        </w:numPr>
        <w:spacing w:after="0" w:line="276" w:lineRule="auto"/>
        <w:ind w:left="0" w:firstLine="0"/>
        <w:rPr>
          <w:rFonts w:ascii="Verdana" w:hAnsi="Verdana"/>
          <w:sz w:val="20"/>
        </w:rPr>
      </w:pPr>
      <w:r>
        <w:rPr>
          <w:rFonts w:ascii="Verdana" w:hAnsi="Verdana"/>
          <w:sz w:val="20"/>
        </w:rPr>
        <w:t>caso (a) o Contrato de Conta Vinculada seja, por qualquer motivo</w:t>
      </w:r>
      <w:r w:rsidR="0019723B">
        <w:rPr>
          <w:rFonts w:ascii="Verdana" w:hAnsi="Verdana"/>
          <w:sz w:val="20"/>
        </w:rPr>
        <w:t xml:space="preserve"> </w:t>
      </w:r>
      <w:r w:rsidR="00524E42">
        <w:rPr>
          <w:rFonts w:ascii="Verdana" w:hAnsi="Verdana"/>
          <w:sz w:val="20"/>
        </w:rPr>
        <w:t>resilido, declarado ilegal, nulo, ineficaz ou inexequível</w:t>
      </w:r>
      <w:r w:rsidR="00524E42" w:rsidDel="00585F3B">
        <w:rPr>
          <w:rFonts w:ascii="Verdana" w:hAnsi="Verdana"/>
          <w:sz w:val="20"/>
        </w:rPr>
        <w:t xml:space="preserve"> </w:t>
      </w:r>
      <w:r>
        <w:rPr>
          <w:rFonts w:ascii="Verdana" w:hAnsi="Verdana"/>
          <w:sz w:val="20"/>
        </w:rPr>
        <w:t>, sem que a Emissora tenha constituído nova Conta Vinculada no prazo previsto no Contrato de Cessão Fiduciária ou prazo convencionado com os Debenturistas titulares de 2/3 das Debêntures em Circulação em Assembleia Geral, ou (b) a Emissora constitua quaisquer Ônus sobre a Conta Vinculada, exceto pela Cessão Fiduciária</w:t>
      </w:r>
      <w:r w:rsidR="002D5B54">
        <w:rPr>
          <w:rFonts w:ascii="Verdana" w:hAnsi="Verdana"/>
          <w:sz w:val="20"/>
        </w:rPr>
        <w:t>;</w:t>
      </w:r>
    </w:p>
    <w:p w14:paraId="3725A7B3" w14:textId="77777777" w:rsidR="00F25869" w:rsidRPr="003973BA" w:rsidRDefault="00F25869">
      <w:pPr>
        <w:pStyle w:val="ListParagraph"/>
        <w:spacing w:after="0" w:line="276" w:lineRule="auto"/>
        <w:ind w:left="0"/>
        <w:rPr>
          <w:rFonts w:ascii="Verdana" w:hAnsi="Verdana"/>
          <w:sz w:val="20"/>
        </w:rPr>
      </w:pPr>
    </w:p>
    <w:p w14:paraId="3A9F4F2D" w14:textId="77777777" w:rsidR="002537F8" w:rsidRPr="00F25869" w:rsidRDefault="002D60D4" w:rsidP="00EC43BB">
      <w:pPr>
        <w:pStyle w:val="ListParagraph"/>
        <w:numPr>
          <w:ilvl w:val="0"/>
          <w:numId w:val="69"/>
        </w:numPr>
        <w:spacing w:after="0" w:line="276" w:lineRule="auto"/>
        <w:ind w:left="0" w:firstLine="0"/>
        <w:rPr>
          <w:rFonts w:ascii="Verdana" w:hAnsi="Verdana"/>
          <w:sz w:val="20"/>
        </w:rPr>
      </w:pPr>
      <w:bookmarkStart w:id="16" w:name="_Hlk12030215"/>
      <w:r w:rsidRPr="00F25869">
        <w:rPr>
          <w:rFonts w:ascii="Verdana" w:hAnsi="Verdana"/>
          <w:sz w:val="20"/>
        </w:rPr>
        <w:t xml:space="preserve">vencimento </w:t>
      </w:r>
      <w:r w:rsidRPr="00031D9E">
        <w:rPr>
          <w:rFonts w:ascii="Verdana" w:hAnsi="Verdana"/>
          <w:sz w:val="20"/>
        </w:rPr>
        <w:t xml:space="preserve">antecipado de quaisquer obrigações financeiras da Emissora e/ou de quaisquer </w:t>
      </w:r>
      <w:r w:rsidR="00B7372B" w:rsidRPr="00757557">
        <w:rPr>
          <w:rFonts w:ascii="Verdana" w:hAnsi="Verdana"/>
          <w:sz w:val="20"/>
        </w:rPr>
        <w:t>de suas</w:t>
      </w:r>
      <w:r w:rsidRPr="00757557">
        <w:rPr>
          <w:rFonts w:ascii="Verdana" w:hAnsi="Verdana"/>
          <w:sz w:val="20"/>
        </w:rPr>
        <w:t xml:space="preserve"> </w:t>
      </w:r>
      <w:r w:rsidR="00B63B62" w:rsidRPr="005753A6">
        <w:rPr>
          <w:rFonts w:ascii="Verdana" w:hAnsi="Verdana"/>
          <w:sz w:val="20"/>
        </w:rPr>
        <w:t>Garantidoras</w:t>
      </w:r>
      <w:r w:rsidR="009662A0" w:rsidRPr="00AF226B">
        <w:rPr>
          <w:rFonts w:ascii="Verdana" w:hAnsi="Verdana"/>
          <w:sz w:val="20"/>
        </w:rPr>
        <w:t xml:space="preserve"> e </w:t>
      </w:r>
      <w:r w:rsidR="00EB32C2" w:rsidRPr="00AF226B">
        <w:rPr>
          <w:rFonts w:ascii="Verdana" w:hAnsi="Verdana"/>
          <w:sz w:val="20"/>
        </w:rPr>
        <w:t>e</w:t>
      </w:r>
      <w:r w:rsidR="009662A0" w:rsidRPr="00AF226B">
        <w:rPr>
          <w:rFonts w:ascii="Verdana" w:hAnsi="Verdana"/>
          <w:sz w:val="20"/>
        </w:rPr>
        <w:t>ventualmente Controladas, caso aplicável,</w:t>
      </w:r>
      <w:r w:rsidRPr="00AF226B">
        <w:rPr>
          <w:rFonts w:ascii="Verdana" w:hAnsi="Verdana"/>
          <w:sz w:val="20"/>
        </w:rPr>
        <w:t xml:space="preserve"> direta ou indiretamente, no mercado </w:t>
      </w:r>
      <w:r w:rsidR="008E4521" w:rsidRPr="00AF226B">
        <w:rPr>
          <w:rFonts w:ascii="Verdana" w:hAnsi="Verdana"/>
          <w:sz w:val="20"/>
        </w:rPr>
        <w:t xml:space="preserve">financeiro </w:t>
      </w:r>
      <w:r w:rsidR="00D61EC2" w:rsidRPr="00AF226B">
        <w:rPr>
          <w:rFonts w:ascii="Verdana" w:hAnsi="Verdana"/>
          <w:sz w:val="20"/>
        </w:rPr>
        <w:t xml:space="preserve">ou de capitais </w:t>
      </w:r>
      <w:r w:rsidRPr="00AF226B">
        <w:rPr>
          <w:rFonts w:ascii="Verdana" w:hAnsi="Verdana"/>
          <w:sz w:val="20"/>
        </w:rPr>
        <w:t xml:space="preserve">nacional e internacional, em valor </w:t>
      </w:r>
      <w:r w:rsidRPr="00AF226B">
        <w:rPr>
          <w:rFonts w:ascii="Verdana" w:hAnsi="Verdana"/>
          <w:sz w:val="20"/>
        </w:rPr>
        <w:lastRenderedPageBreak/>
        <w:t xml:space="preserve">individual ou agregado superior a </w:t>
      </w:r>
      <w:r w:rsidRPr="00F727D3">
        <w:rPr>
          <w:rFonts w:ascii="Verdana" w:hAnsi="Verdana"/>
          <w:sz w:val="20"/>
        </w:rPr>
        <w:t xml:space="preserve">R$ </w:t>
      </w:r>
      <w:r w:rsidR="00657C08" w:rsidRPr="00F727D3">
        <w:rPr>
          <w:rFonts w:ascii="Verdana" w:hAnsi="Verdana"/>
          <w:sz w:val="20"/>
        </w:rPr>
        <w:t>4</w:t>
      </w:r>
      <w:r w:rsidR="007D2CBC" w:rsidRPr="00F727D3">
        <w:rPr>
          <w:rFonts w:ascii="Verdana" w:hAnsi="Verdana"/>
          <w:sz w:val="20"/>
        </w:rPr>
        <w:t xml:space="preserve">.000.000,00 </w:t>
      </w:r>
      <w:r w:rsidRPr="00F727D3">
        <w:rPr>
          <w:rFonts w:ascii="Verdana" w:hAnsi="Verdana"/>
          <w:sz w:val="20"/>
        </w:rPr>
        <w:t>(</w:t>
      </w:r>
      <w:r w:rsidR="00657C08" w:rsidRPr="00F727D3">
        <w:rPr>
          <w:rFonts w:ascii="Verdana" w:hAnsi="Verdana"/>
          <w:sz w:val="20"/>
        </w:rPr>
        <w:t xml:space="preserve">quatro </w:t>
      </w:r>
      <w:r w:rsidR="007D2CBC" w:rsidRPr="00F727D3">
        <w:rPr>
          <w:rFonts w:ascii="Verdana" w:hAnsi="Verdana"/>
          <w:sz w:val="20"/>
        </w:rPr>
        <w:t>milhões</w:t>
      </w:r>
      <w:r w:rsidRPr="00F727D3">
        <w:rPr>
          <w:rFonts w:ascii="Verdana" w:hAnsi="Verdana"/>
          <w:sz w:val="20"/>
        </w:rPr>
        <w:t>)</w:t>
      </w:r>
      <w:r w:rsidRPr="00AF226B">
        <w:rPr>
          <w:rFonts w:ascii="Verdana" w:hAnsi="Verdana"/>
          <w:sz w:val="20"/>
        </w:rPr>
        <w:t xml:space="preserve"> ou</w:t>
      </w:r>
      <w:r w:rsidRPr="00F25869">
        <w:rPr>
          <w:rFonts w:ascii="Verdana" w:hAnsi="Verdana"/>
          <w:sz w:val="20"/>
        </w:rPr>
        <w:t xml:space="preserve"> seu equivalente em outras moedas</w:t>
      </w:r>
      <w:bookmarkEnd w:id="16"/>
      <w:r w:rsidRPr="00F25869">
        <w:rPr>
          <w:rFonts w:ascii="Verdana" w:hAnsi="Verdana"/>
          <w:sz w:val="20"/>
        </w:rPr>
        <w:t>;</w:t>
      </w:r>
    </w:p>
    <w:p w14:paraId="0CAD4053" w14:textId="77777777" w:rsidR="00571AC0" w:rsidRPr="008A4B70" w:rsidRDefault="00571AC0">
      <w:pPr>
        <w:pStyle w:val="ListParagraph"/>
        <w:spacing w:after="0" w:line="276" w:lineRule="auto"/>
        <w:ind w:left="0"/>
        <w:rPr>
          <w:rFonts w:ascii="Verdana" w:hAnsi="Verdana"/>
          <w:sz w:val="20"/>
        </w:rPr>
      </w:pPr>
    </w:p>
    <w:p w14:paraId="6D8974DC" w14:textId="77777777" w:rsidR="002D60D4" w:rsidRPr="008A4B70" w:rsidRDefault="002D60D4" w:rsidP="00EC43BB">
      <w:pPr>
        <w:pStyle w:val="ListParagraph"/>
        <w:numPr>
          <w:ilvl w:val="0"/>
          <w:numId w:val="69"/>
        </w:numPr>
        <w:spacing w:after="0" w:line="276" w:lineRule="auto"/>
        <w:ind w:left="0" w:firstLine="0"/>
        <w:rPr>
          <w:rFonts w:ascii="Verdana" w:hAnsi="Verdana"/>
          <w:sz w:val="20"/>
        </w:rPr>
      </w:pPr>
      <w:r w:rsidRPr="008A4B70">
        <w:rPr>
          <w:rFonts w:ascii="Verdana" w:hAnsi="Verdana"/>
          <w:sz w:val="20"/>
        </w:rPr>
        <w:t xml:space="preserve">redução do capital social ou mútuo a </w:t>
      </w:r>
      <w:r w:rsidR="00EA1FB9">
        <w:rPr>
          <w:rFonts w:ascii="Verdana" w:hAnsi="Verdana"/>
          <w:sz w:val="20"/>
        </w:rPr>
        <w:t>Controladoras</w:t>
      </w:r>
      <w:r w:rsidR="00EA1FB9" w:rsidRPr="008A4B70">
        <w:rPr>
          <w:rFonts w:ascii="Verdana" w:hAnsi="Verdana"/>
          <w:sz w:val="20"/>
        </w:rPr>
        <w:t xml:space="preserve"> </w:t>
      </w:r>
      <w:r w:rsidRPr="008A4B70">
        <w:rPr>
          <w:rFonts w:ascii="Verdana" w:hAnsi="Verdana"/>
          <w:sz w:val="20"/>
        </w:rPr>
        <w:t xml:space="preserve">da Emissora, exceto </w:t>
      </w:r>
      <w:r w:rsidR="00CE534C">
        <w:rPr>
          <w:rFonts w:ascii="Verdana" w:hAnsi="Verdana"/>
          <w:sz w:val="20"/>
        </w:rPr>
        <w:t xml:space="preserve">(a) </w:t>
      </w:r>
      <w:r w:rsidRPr="008A4B70">
        <w:rPr>
          <w:rFonts w:ascii="Verdana" w:hAnsi="Verdana"/>
          <w:sz w:val="20"/>
        </w:rPr>
        <w:t>nos casos de redução de capital realizada com o objetivo de absorver prejuízos, nos termos do artigo 173 da Lei das Sociedades por Ações</w:t>
      </w:r>
      <w:r w:rsidR="00CE534C">
        <w:rPr>
          <w:rFonts w:ascii="Verdana" w:hAnsi="Verdana"/>
          <w:sz w:val="20"/>
        </w:rPr>
        <w:t xml:space="preserve">, ou </w:t>
      </w:r>
      <w:r w:rsidR="00CE534C" w:rsidRPr="00CE534C">
        <w:rPr>
          <w:rFonts w:ascii="Verdana" w:hAnsi="Verdana"/>
          <w:sz w:val="20"/>
        </w:rPr>
        <w:t>(b)</w:t>
      </w:r>
      <w:r w:rsidR="00CE534C">
        <w:rPr>
          <w:rFonts w:ascii="Verdana" w:hAnsi="Verdana"/>
          <w:sz w:val="20"/>
        </w:rPr>
        <w:t xml:space="preserve"> se </w:t>
      </w:r>
      <w:r w:rsidR="00CE534C" w:rsidRPr="008A4B70">
        <w:rPr>
          <w:rFonts w:ascii="Verdana" w:hAnsi="Verdana"/>
          <w:sz w:val="20"/>
        </w:rPr>
        <w:t xml:space="preserve">previamente aprovado por Debenturistas reunidos em Assembleia Geral representando </w:t>
      </w:r>
      <w:r w:rsidR="00CE534C">
        <w:rPr>
          <w:rFonts w:ascii="Verdana" w:hAnsi="Verdana" w:cs="Tahoma"/>
          <w:spacing w:val="2"/>
          <w:sz w:val="20"/>
        </w:rPr>
        <w:t>2/3</w:t>
      </w:r>
      <w:r w:rsidR="00CE534C" w:rsidRPr="003973BA">
        <w:rPr>
          <w:rFonts w:ascii="Verdana" w:hAnsi="Verdana" w:cs="Tahoma"/>
          <w:spacing w:val="2"/>
          <w:sz w:val="20"/>
        </w:rPr>
        <w:t xml:space="preserve"> (</w:t>
      </w:r>
      <w:r w:rsidR="00CE534C">
        <w:rPr>
          <w:rFonts w:ascii="Verdana" w:hAnsi="Verdana" w:cs="Tahoma"/>
          <w:spacing w:val="2"/>
          <w:sz w:val="20"/>
        </w:rPr>
        <w:t>dois terços</w:t>
      </w:r>
      <w:r w:rsidR="00CE534C" w:rsidRPr="003973BA">
        <w:rPr>
          <w:rFonts w:ascii="Verdana" w:hAnsi="Verdana" w:cs="Tahoma"/>
          <w:spacing w:val="2"/>
          <w:sz w:val="20"/>
        </w:rPr>
        <w:t>)</w:t>
      </w:r>
      <w:r w:rsidR="00CE534C" w:rsidRPr="00777FE0" w:rsidDel="00B66067">
        <w:rPr>
          <w:rFonts w:ascii="Verdana" w:hAnsi="Verdana" w:cs="Tahoma"/>
          <w:spacing w:val="2"/>
          <w:sz w:val="20"/>
        </w:rPr>
        <w:t xml:space="preserve"> </w:t>
      </w:r>
      <w:r w:rsidR="00CE534C" w:rsidRPr="00777FE0">
        <w:rPr>
          <w:rFonts w:ascii="Verdana" w:hAnsi="Verdana"/>
          <w:sz w:val="20"/>
        </w:rPr>
        <w:t>das Debêntures em Circulação</w:t>
      </w:r>
      <w:r w:rsidRPr="008A4B70">
        <w:rPr>
          <w:rFonts w:ascii="Verdana" w:hAnsi="Verdana"/>
          <w:sz w:val="20"/>
        </w:rPr>
        <w:t>;</w:t>
      </w:r>
    </w:p>
    <w:p w14:paraId="4D550B6A" w14:textId="77777777" w:rsidR="002D60D4" w:rsidRPr="008A4B70" w:rsidRDefault="002D60D4">
      <w:pPr>
        <w:pStyle w:val="ListParagraph"/>
        <w:spacing w:line="276" w:lineRule="auto"/>
        <w:rPr>
          <w:rFonts w:ascii="Verdana" w:hAnsi="Verdana"/>
          <w:sz w:val="20"/>
        </w:rPr>
      </w:pPr>
    </w:p>
    <w:p w14:paraId="52A3C623" w14:textId="4452A7CA" w:rsidR="002D60D4" w:rsidRPr="00777FE0" w:rsidRDefault="007D2CBC" w:rsidP="00EC43BB">
      <w:pPr>
        <w:pStyle w:val="ListParagraph"/>
        <w:numPr>
          <w:ilvl w:val="0"/>
          <w:numId w:val="69"/>
        </w:numPr>
        <w:spacing w:after="0" w:line="276" w:lineRule="auto"/>
        <w:ind w:left="0" w:firstLine="0"/>
        <w:rPr>
          <w:rFonts w:ascii="Verdana" w:hAnsi="Verdana"/>
          <w:sz w:val="20"/>
        </w:rPr>
      </w:pPr>
      <w:bookmarkStart w:id="17" w:name="_Hlk12029823"/>
      <w:r w:rsidRPr="008A4B70">
        <w:rPr>
          <w:rFonts w:ascii="Verdana" w:hAnsi="Verdana"/>
          <w:sz w:val="20"/>
        </w:rPr>
        <w:t xml:space="preserve">resgate ou amortização de ações, </w:t>
      </w:r>
      <w:r w:rsidR="002D60D4" w:rsidRPr="008A4B70">
        <w:rPr>
          <w:rFonts w:ascii="Verdana" w:hAnsi="Verdana"/>
          <w:sz w:val="20"/>
        </w:rPr>
        <w:t>pagamento de dividendos, juros sobre o capital próprio ou qualquer outra participação nos lucros prevista dos documentos societários da Emissora</w:t>
      </w:r>
      <w:r w:rsidR="00B66067" w:rsidRPr="008A4B70">
        <w:rPr>
          <w:rFonts w:ascii="Verdana" w:hAnsi="Verdana"/>
          <w:sz w:val="20"/>
        </w:rPr>
        <w:t xml:space="preserve"> acima de 25%</w:t>
      </w:r>
      <w:r w:rsidR="00C526E3">
        <w:rPr>
          <w:rFonts w:ascii="Verdana" w:hAnsi="Verdana"/>
          <w:sz w:val="20"/>
        </w:rPr>
        <w:t xml:space="preserve"> (vinte e cinco por cento)</w:t>
      </w:r>
      <w:r w:rsidR="00B66067" w:rsidRPr="008A4B70">
        <w:rPr>
          <w:rFonts w:ascii="Verdana" w:hAnsi="Verdana"/>
          <w:sz w:val="20"/>
        </w:rPr>
        <w:t xml:space="preserve"> do lucro líquido de cada exercício,</w:t>
      </w:r>
      <w:r w:rsidR="002D60D4" w:rsidRPr="008A4B70">
        <w:rPr>
          <w:rFonts w:ascii="Verdana" w:hAnsi="Verdana"/>
          <w:sz w:val="20"/>
        </w:rPr>
        <w:t xml:space="preserve"> </w:t>
      </w:r>
      <w:r w:rsidR="00DB7883" w:rsidRPr="008A4B70">
        <w:rPr>
          <w:rFonts w:ascii="Verdana" w:hAnsi="Verdana"/>
          <w:sz w:val="20"/>
        </w:rPr>
        <w:t>exceto</w:t>
      </w:r>
      <w:r w:rsidR="00B66067" w:rsidRPr="008A4B70">
        <w:rPr>
          <w:rFonts w:ascii="Verdana" w:hAnsi="Verdana"/>
          <w:sz w:val="20"/>
        </w:rPr>
        <w:t xml:space="preserve"> </w:t>
      </w:r>
      <w:r w:rsidR="00DB7883" w:rsidRPr="008A4B70">
        <w:rPr>
          <w:rFonts w:ascii="Verdana" w:hAnsi="Verdana"/>
          <w:sz w:val="20"/>
        </w:rPr>
        <w:t xml:space="preserve">se previamente aprovado por Debenturistas reunidos em Assembleia Geral representando </w:t>
      </w:r>
      <w:r w:rsidR="00D2756C">
        <w:rPr>
          <w:rFonts w:ascii="Verdana" w:hAnsi="Verdana" w:cs="Tahoma"/>
          <w:spacing w:val="2"/>
          <w:sz w:val="20"/>
        </w:rPr>
        <w:t>2/3</w:t>
      </w:r>
      <w:r w:rsidR="00D67712" w:rsidRPr="003973BA">
        <w:rPr>
          <w:rFonts w:ascii="Verdana" w:hAnsi="Verdana" w:cs="Tahoma"/>
          <w:spacing w:val="2"/>
          <w:sz w:val="20"/>
        </w:rPr>
        <w:t xml:space="preserve"> (</w:t>
      </w:r>
      <w:r w:rsidR="00D2756C">
        <w:rPr>
          <w:rFonts w:ascii="Verdana" w:hAnsi="Verdana" w:cs="Tahoma"/>
          <w:spacing w:val="2"/>
          <w:sz w:val="20"/>
        </w:rPr>
        <w:t>dois terços</w:t>
      </w:r>
      <w:r w:rsidR="00D67712" w:rsidRPr="003973BA">
        <w:rPr>
          <w:rFonts w:ascii="Verdana" w:hAnsi="Verdana" w:cs="Tahoma"/>
          <w:spacing w:val="2"/>
          <w:sz w:val="20"/>
        </w:rPr>
        <w:t>)</w:t>
      </w:r>
      <w:r w:rsidR="00D67712" w:rsidRPr="00777FE0" w:rsidDel="00B66067">
        <w:rPr>
          <w:rFonts w:ascii="Verdana" w:hAnsi="Verdana" w:cs="Tahoma"/>
          <w:spacing w:val="2"/>
          <w:sz w:val="20"/>
        </w:rPr>
        <w:t xml:space="preserve"> </w:t>
      </w:r>
      <w:r w:rsidR="00DB7883" w:rsidRPr="00777FE0">
        <w:rPr>
          <w:rFonts w:ascii="Verdana" w:hAnsi="Verdana"/>
          <w:sz w:val="20"/>
        </w:rPr>
        <w:t>das Debêntures em Circulação</w:t>
      </w:r>
      <w:bookmarkEnd w:id="17"/>
      <w:r w:rsidR="00511409">
        <w:rPr>
          <w:rFonts w:ascii="Verdana" w:hAnsi="Verdana"/>
          <w:sz w:val="20"/>
        </w:rPr>
        <w:t xml:space="preserve"> </w:t>
      </w:r>
      <w:r w:rsidR="00511409" w:rsidRPr="0025312A">
        <w:rPr>
          <w:rFonts w:ascii="Verdana" w:hAnsi="Verdana"/>
          <w:sz w:val="20"/>
        </w:rPr>
        <w:t xml:space="preserve">e observado o Índice (conforme definido no item </w:t>
      </w:r>
      <w:r w:rsidR="00C526E3">
        <w:rPr>
          <w:rFonts w:ascii="Verdana" w:hAnsi="Verdana"/>
          <w:sz w:val="20"/>
        </w:rPr>
        <w:t>(</w:t>
      </w:r>
      <w:r w:rsidR="00511409" w:rsidRPr="0025312A">
        <w:rPr>
          <w:rFonts w:ascii="Verdana" w:hAnsi="Verdana"/>
          <w:sz w:val="20"/>
        </w:rPr>
        <w:t>xix</w:t>
      </w:r>
      <w:r w:rsidR="00C526E3">
        <w:rPr>
          <w:rFonts w:ascii="Verdana" w:hAnsi="Verdana"/>
          <w:sz w:val="20"/>
        </w:rPr>
        <w:t>)</w:t>
      </w:r>
      <w:r w:rsidR="00511409" w:rsidRPr="0025312A">
        <w:rPr>
          <w:rFonts w:ascii="Verdana" w:hAnsi="Verdana"/>
          <w:sz w:val="20"/>
        </w:rPr>
        <w:t xml:space="preserve"> abaixo)</w:t>
      </w:r>
      <w:r w:rsidR="002D60D4" w:rsidRPr="00511409">
        <w:rPr>
          <w:rFonts w:ascii="Verdana" w:hAnsi="Verdana"/>
          <w:sz w:val="20"/>
        </w:rPr>
        <w:t>;</w:t>
      </w:r>
      <w:r w:rsidR="00D67712">
        <w:rPr>
          <w:rFonts w:ascii="Verdana" w:hAnsi="Verdana"/>
          <w:sz w:val="20"/>
        </w:rPr>
        <w:t xml:space="preserve"> </w:t>
      </w:r>
    </w:p>
    <w:p w14:paraId="6FF50461" w14:textId="77777777" w:rsidR="002D60D4" w:rsidRPr="008A4B70" w:rsidRDefault="002D60D4">
      <w:pPr>
        <w:pStyle w:val="ListParagraph"/>
        <w:spacing w:line="276" w:lineRule="auto"/>
        <w:rPr>
          <w:rFonts w:ascii="Verdana" w:hAnsi="Verdana"/>
          <w:sz w:val="20"/>
        </w:rPr>
      </w:pPr>
    </w:p>
    <w:p w14:paraId="25B5EB03" w14:textId="77777777" w:rsidR="002D60D4" w:rsidRPr="008A4B70" w:rsidRDefault="002D60D4" w:rsidP="00EC43BB">
      <w:pPr>
        <w:pStyle w:val="ListParagraph"/>
        <w:numPr>
          <w:ilvl w:val="0"/>
          <w:numId w:val="69"/>
        </w:numPr>
        <w:spacing w:after="0" w:line="276" w:lineRule="auto"/>
        <w:ind w:left="0" w:firstLine="0"/>
        <w:rPr>
          <w:rFonts w:ascii="Verdana" w:hAnsi="Verdana"/>
          <w:sz w:val="20"/>
        </w:rPr>
      </w:pPr>
      <w:r w:rsidRPr="008A4B70">
        <w:rPr>
          <w:rFonts w:ascii="Verdana" w:hAnsi="Verdana"/>
          <w:sz w:val="20"/>
        </w:rPr>
        <w:t>caso, por qualquer motivo, a Emissão e/ou a Oferta seja</w:t>
      </w:r>
      <w:r w:rsidR="004A767A" w:rsidRPr="008A4B70">
        <w:rPr>
          <w:rFonts w:ascii="Verdana" w:hAnsi="Verdana"/>
          <w:sz w:val="20"/>
        </w:rPr>
        <w:t>m</w:t>
      </w:r>
      <w:r w:rsidRPr="008A4B70">
        <w:rPr>
          <w:rFonts w:ascii="Verdana" w:hAnsi="Verdana"/>
          <w:sz w:val="20"/>
        </w:rPr>
        <w:t xml:space="preserve"> suspensa</w:t>
      </w:r>
      <w:r w:rsidR="004A767A" w:rsidRPr="008A4B70">
        <w:rPr>
          <w:rFonts w:ascii="Verdana" w:hAnsi="Verdana"/>
          <w:sz w:val="20"/>
        </w:rPr>
        <w:t>s</w:t>
      </w:r>
      <w:r w:rsidRPr="008A4B70">
        <w:rPr>
          <w:rFonts w:ascii="Verdana" w:hAnsi="Verdana"/>
          <w:sz w:val="20"/>
        </w:rPr>
        <w:t xml:space="preserve"> ou cancelada</w:t>
      </w:r>
      <w:r w:rsidR="001B44A9">
        <w:rPr>
          <w:rFonts w:ascii="Verdana" w:hAnsi="Verdana"/>
          <w:sz w:val="20"/>
        </w:rPr>
        <w:t>s</w:t>
      </w:r>
      <w:r w:rsidRPr="008A4B70">
        <w:rPr>
          <w:rFonts w:ascii="Verdana" w:hAnsi="Verdana"/>
          <w:sz w:val="20"/>
        </w:rPr>
        <w:t xml:space="preserve"> pela CVM</w:t>
      </w:r>
      <w:r w:rsidR="00CB5F83">
        <w:rPr>
          <w:rFonts w:ascii="Verdana" w:hAnsi="Verdana"/>
          <w:sz w:val="20"/>
        </w:rPr>
        <w:t xml:space="preserve"> após a integralização das Debêntures</w:t>
      </w:r>
      <w:r w:rsidRPr="008A4B70">
        <w:rPr>
          <w:rFonts w:ascii="Verdana" w:hAnsi="Verdana"/>
          <w:sz w:val="20"/>
        </w:rPr>
        <w:t>;</w:t>
      </w:r>
    </w:p>
    <w:p w14:paraId="33CFCED2" w14:textId="77777777" w:rsidR="002E3B21" w:rsidRPr="003973BA" w:rsidRDefault="002E3B21">
      <w:pPr>
        <w:pStyle w:val="ListParagraph"/>
        <w:spacing w:line="276" w:lineRule="auto"/>
        <w:rPr>
          <w:rFonts w:ascii="Verdana" w:hAnsi="Verdana"/>
          <w:sz w:val="20"/>
        </w:rPr>
      </w:pPr>
    </w:p>
    <w:p w14:paraId="463E0A62" w14:textId="77777777" w:rsidR="005753A6" w:rsidRPr="003973BA" w:rsidRDefault="002E3B21" w:rsidP="00EC43BB">
      <w:pPr>
        <w:pStyle w:val="ListParagraph"/>
        <w:numPr>
          <w:ilvl w:val="0"/>
          <w:numId w:val="69"/>
        </w:numPr>
        <w:spacing w:after="0" w:line="276" w:lineRule="auto"/>
        <w:ind w:left="0" w:firstLine="0"/>
        <w:rPr>
          <w:rFonts w:ascii="Verdana" w:hAnsi="Verdana"/>
          <w:sz w:val="20"/>
        </w:rPr>
      </w:pPr>
      <w:r w:rsidRPr="005753A6">
        <w:rPr>
          <w:rFonts w:ascii="Verdana" w:hAnsi="Verdana"/>
          <w:sz w:val="20"/>
        </w:rPr>
        <w:t>prática, pela Emissora</w:t>
      </w:r>
      <w:r w:rsidR="0013336B" w:rsidRPr="005753A6">
        <w:rPr>
          <w:rFonts w:ascii="Verdana" w:hAnsi="Verdana"/>
          <w:sz w:val="20"/>
        </w:rPr>
        <w:t xml:space="preserve"> </w:t>
      </w:r>
      <w:r w:rsidR="00542049" w:rsidRPr="00AF226B">
        <w:rPr>
          <w:rFonts w:ascii="Verdana" w:hAnsi="Verdana"/>
          <w:sz w:val="20"/>
        </w:rPr>
        <w:t xml:space="preserve">e/ou por qualquer </w:t>
      </w:r>
      <w:r w:rsidR="00BE7220" w:rsidRPr="00AF226B">
        <w:rPr>
          <w:rFonts w:ascii="Verdana" w:hAnsi="Verdana"/>
          <w:sz w:val="20"/>
        </w:rPr>
        <w:t>c</w:t>
      </w:r>
      <w:r w:rsidR="00DB7883" w:rsidRPr="00AF226B">
        <w:rPr>
          <w:rFonts w:ascii="Verdana" w:hAnsi="Verdana"/>
          <w:sz w:val="20"/>
        </w:rPr>
        <w:t xml:space="preserve">ontroladora </w:t>
      </w:r>
      <w:bookmarkStart w:id="18" w:name="_Hlk14168452"/>
      <w:r w:rsidR="00542049" w:rsidRPr="00AF226B">
        <w:rPr>
          <w:rFonts w:ascii="Verdana" w:hAnsi="Verdana"/>
          <w:sz w:val="20"/>
        </w:rPr>
        <w:t>(conforme definição de controle prevista no artigo 116 da Lei das Sociedades por Ações) (“</w:t>
      </w:r>
      <w:r w:rsidR="00542049" w:rsidRPr="00AF226B">
        <w:rPr>
          <w:rFonts w:ascii="Verdana" w:hAnsi="Verdana"/>
          <w:sz w:val="20"/>
          <w:u w:val="single"/>
        </w:rPr>
        <w:t>Controladora</w:t>
      </w:r>
      <w:r w:rsidR="00542049" w:rsidRPr="00AF226B">
        <w:rPr>
          <w:rFonts w:ascii="Verdana" w:hAnsi="Verdana"/>
          <w:sz w:val="20"/>
        </w:rPr>
        <w:t>”</w:t>
      </w:r>
      <w:r w:rsidR="00EA1FB9" w:rsidRPr="00AF226B">
        <w:rPr>
          <w:rFonts w:ascii="Verdana" w:hAnsi="Verdana"/>
          <w:sz w:val="20"/>
        </w:rPr>
        <w:t xml:space="preserve"> ou quando houver mais de uma as “</w:t>
      </w:r>
      <w:r w:rsidR="00EA1FB9" w:rsidRPr="00AF226B">
        <w:rPr>
          <w:rFonts w:ascii="Verdana" w:hAnsi="Verdana"/>
          <w:sz w:val="20"/>
          <w:u w:val="single"/>
        </w:rPr>
        <w:t>Controladoras</w:t>
      </w:r>
      <w:r w:rsidR="00EA1FB9" w:rsidRPr="00AF226B">
        <w:rPr>
          <w:rFonts w:ascii="Verdana" w:hAnsi="Verdana"/>
          <w:sz w:val="20"/>
        </w:rPr>
        <w:t>”</w:t>
      </w:r>
      <w:r w:rsidR="00542049" w:rsidRPr="00AF226B">
        <w:rPr>
          <w:rFonts w:ascii="Verdana" w:hAnsi="Verdana"/>
          <w:sz w:val="20"/>
        </w:rPr>
        <w:t>)</w:t>
      </w:r>
      <w:bookmarkEnd w:id="18"/>
      <w:r w:rsidR="00BE7220" w:rsidRPr="00AF226B">
        <w:rPr>
          <w:rFonts w:ascii="Verdana" w:hAnsi="Verdana"/>
          <w:sz w:val="20"/>
        </w:rPr>
        <w:t xml:space="preserve"> da Emissora</w:t>
      </w:r>
      <w:r w:rsidRPr="00AF226B">
        <w:rPr>
          <w:rFonts w:ascii="Verdana" w:hAnsi="Verdana"/>
          <w:sz w:val="20"/>
        </w:rPr>
        <w:t>, de qualquer ato visando anular, questionar, revisar,</w:t>
      </w:r>
      <w:r w:rsidR="00924C7A" w:rsidRPr="00AF226B">
        <w:rPr>
          <w:rFonts w:ascii="Verdana" w:hAnsi="Verdana"/>
          <w:sz w:val="20"/>
        </w:rPr>
        <w:t xml:space="preserve"> </w:t>
      </w:r>
      <w:r w:rsidRPr="00AF226B">
        <w:rPr>
          <w:rFonts w:ascii="Verdana" w:hAnsi="Verdana"/>
          <w:sz w:val="20"/>
        </w:rPr>
        <w:t xml:space="preserve">cancelar, descaracterizar </w:t>
      </w:r>
      <w:r w:rsidR="00924C7A" w:rsidRPr="00AF226B">
        <w:rPr>
          <w:rFonts w:ascii="Verdana" w:hAnsi="Verdana"/>
          <w:sz w:val="20"/>
        </w:rPr>
        <w:t>ou</w:t>
      </w:r>
      <w:r w:rsidRPr="00AF226B">
        <w:rPr>
          <w:rFonts w:ascii="Verdana" w:hAnsi="Verdana"/>
          <w:sz w:val="20"/>
        </w:rPr>
        <w:t xml:space="preserve"> repudiar, por procedimento de ordem litigiosa, judicial, arbitral ou administrativa, esta Escritura</w:t>
      </w:r>
      <w:r w:rsidR="00DB7883" w:rsidRPr="00AF226B">
        <w:rPr>
          <w:rFonts w:ascii="Verdana" w:hAnsi="Verdana"/>
          <w:sz w:val="20"/>
        </w:rPr>
        <w:t xml:space="preserve">, o </w:t>
      </w:r>
      <w:r w:rsidR="00946C4F" w:rsidRPr="00AF226B">
        <w:rPr>
          <w:rFonts w:ascii="Verdana" w:hAnsi="Verdana"/>
          <w:sz w:val="20"/>
        </w:rPr>
        <w:t>Contrato de Cessão Fiduciária</w:t>
      </w:r>
      <w:r w:rsidR="002C0301" w:rsidRPr="00AF226B">
        <w:rPr>
          <w:rFonts w:ascii="Verdana" w:hAnsi="Verdana"/>
          <w:sz w:val="20"/>
        </w:rPr>
        <w:t xml:space="preserve"> e/ou Contrato de Conta Vinculada</w:t>
      </w:r>
      <w:r w:rsidR="00946C4F" w:rsidRPr="00AF226B">
        <w:rPr>
          <w:rFonts w:ascii="Verdana" w:hAnsi="Verdana"/>
          <w:sz w:val="20"/>
        </w:rPr>
        <w:t xml:space="preserve"> </w:t>
      </w:r>
      <w:r w:rsidRPr="00AF226B">
        <w:rPr>
          <w:rFonts w:ascii="Verdana" w:hAnsi="Verdana"/>
          <w:sz w:val="20"/>
        </w:rPr>
        <w:t>ou</w:t>
      </w:r>
      <w:r w:rsidR="00DB7883" w:rsidRPr="00AF226B">
        <w:rPr>
          <w:rFonts w:ascii="Verdana" w:hAnsi="Verdana"/>
          <w:sz w:val="20"/>
        </w:rPr>
        <w:t xml:space="preserve"> qualquer outro documento da Oferta ou qualquer de suas disposições</w:t>
      </w:r>
      <w:r w:rsidR="006D1BD9" w:rsidRPr="00AF226B">
        <w:rPr>
          <w:rFonts w:ascii="Verdana" w:hAnsi="Verdana"/>
          <w:sz w:val="20"/>
        </w:rPr>
        <w:t>;</w:t>
      </w:r>
    </w:p>
    <w:p w14:paraId="55211F00" w14:textId="77777777" w:rsidR="00076BEA" w:rsidRPr="005753A6" w:rsidRDefault="00076BEA">
      <w:pPr>
        <w:pStyle w:val="ListParagraph"/>
        <w:spacing w:after="0" w:line="276" w:lineRule="auto"/>
        <w:ind w:left="0"/>
        <w:rPr>
          <w:rFonts w:ascii="Verdana" w:hAnsi="Verdana"/>
          <w:sz w:val="20"/>
        </w:rPr>
      </w:pPr>
    </w:p>
    <w:p w14:paraId="72AF3530" w14:textId="77777777" w:rsidR="00076BEA" w:rsidRPr="003973BA" w:rsidRDefault="00076BEA" w:rsidP="00EC43BB">
      <w:pPr>
        <w:pStyle w:val="ListParagraph"/>
        <w:numPr>
          <w:ilvl w:val="0"/>
          <w:numId w:val="69"/>
        </w:numPr>
        <w:spacing w:after="0" w:line="276" w:lineRule="auto"/>
        <w:ind w:left="0" w:firstLine="0"/>
        <w:rPr>
          <w:rFonts w:ascii="Verdana" w:hAnsi="Verdana"/>
          <w:sz w:val="20"/>
        </w:rPr>
      </w:pPr>
      <w:r w:rsidRPr="003973BA">
        <w:rPr>
          <w:rFonts w:ascii="Verdana" w:hAnsi="Verdana"/>
          <w:sz w:val="20"/>
        </w:rPr>
        <w:t xml:space="preserve">não </w:t>
      </w:r>
      <w:r w:rsidR="006667CE" w:rsidRPr="003973BA">
        <w:rPr>
          <w:rFonts w:ascii="Verdana" w:hAnsi="Verdana"/>
          <w:sz w:val="20"/>
        </w:rPr>
        <w:t xml:space="preserve">celebração e </w:t>
      </w:r>
      <w:r w:rsidRPr="003973BA">
        <w:rPr>
          <w:rFonts w:ascii="Verdana" w:hAnsi="Verdana"/>
          <w:sz w:val="20"/>
        </w:rPr>
        <w:t xml:space="preserve">constituição da Garantia nos termos e prazos previstos nesta Escritura de Emissão e no </w:t>
      </w:r>
      <w:r w:rsidR="006667CE" w:rsidRPr="003973BA">
        <w:rPr>
          <w:rFonts w:ascii="Verdana" w:hAnsi="Verdana"/>
          <w:sz w:val="20"/>
        </w:rPr>
        <w:t xml:space="preserve">respectivo </w:t>
      </w:r>
      <w:r w:rsidR="00946C4F">
        <w:rPr>
          <w:rFonts w:ascii="Verdana" w:hAnsi="Verdana"/>
          <w:sz w:val="20"/>
        </w:rPr>
        <w:t>Contrato de Cessão Fiduciária</w:t>
      </w:r>
      <w:r w:rsidRPr="003973BA">
        <w:rPr>
          <w:rFonts w:ascii="Verdana" w:hAnsi="Verdana"/>
          <w:sz w:val="20"/>
        </w:rPr>
        <w:t>;</w:t>
      </w:r>
    </w:p>
    <w:p w14:paraId="46986BBF" w14:textId="77777777" w:rsidR="00076BEA" w:rsidRPr="003973BA" w:rsidRDefault="00076BEA">
      <w:pPr>
        <w:pStyle w:val="ListParagraph"/>
        <w:spacing w:line="276" w:lineRule="auto"/>
        <w:rPr>
          <w:rFonts w:ascii="Verdana" w:hAnsi="Verdana"/>
          <w:sz w:val="20"/>
        </w:rPr>
      </w:pPr>
    </w:p>
    <w:p w14:paraId="606A5B39" w14:textId="77777777" w:rsidR="00757557" w:rsidRPr="00757557" w:rsidRDefault="009D44A4" w:rsidP="00EC43BB">
      <w:pPr>
        <w:pStyle w:val="ListParagraph"/>
        <w:numPr>
          <w:ilvl w:val="0"/>
          <w:numId w:val="69"/>
        </w:numPr>
        <w:spacing w:after="0" w:line="276" w:lineRule="auto"/>
        <w:ind w:left="0" w:firstLine="0"/>
        <w:rPr>
          <w:rFonts w:ascii="Verdana" w:hAnsi="Verdana"/>
          <w:sz w:val="20"/>
        </w:rPr>
      </w:pPr>
      <w:r w:rsidRPr="00757557">
        <w:rPr>
          <w:rFonts w:ascii="Verdana" w:hAnsi="Verdana"/>
          <w:sz w:val="20"/>
        </w:rPr>
        <w:t>não utilização, pela Emissora, dos recursos líquidos obtidos com a Emissão estritamente nos</w:t>
      </w:r>
      <w:r w:rsidRPr="006512FB">
        <w:rPr>
          <w:rFonts w:ascii="Verdana" w:hAnsi="Verdana"/>
          <w:sz w:val="20"/>
        </w:rPr>
        <w:t xml:space="preserve"> termos previs</w:t>
      </w:r>
      <w:r w:rsidR="002409A1" w:rsidRPr="006512FB">
        <w:rPr>
          <w:rFonts w:ascii="Verdana" w:hAnsi="Verdana"/>
          <w:sz w:val="20"/>
        </w:rPr>
        <w:t>tos</w:t>
      </w:r>
      <w:r w:rsidR="00757557" w:rsidRPr="006512FB">
        <w:rPr>
          <w:rFonts w:ascii="Verdana" w:hAnsi="Verdana"/>
          <w:sz w:val="20"/>
        </w:rPr>
        <w:t xml:space="preserve"> na Cláusula 3.7</w:t>
      </w:r>
      <w:r w:rsidR="002409A1" w:rsidRPr="00F9465D">
        <w:rPr>
          <w:rFonts w:ascii="Verdana" w:hAnsi="Verdana"/>
          <w:sz w:val="20"/>
        </w:rPr>
        <w:t xml:space="preserve"> </w:t>
      </w:r>
      <w:r w:rsidR="00757557" w:rsidRPr="0030158D">
        <w:rPr>
          <w:rFonts w:ascii="Verdana" w:hAnsi="Verdana"/>
          <w:sz w:val="20"/>
        </w:rPr>
        <w:t>desta</w:t>
      </w:r>
      <w:r w:rsidR="00757557" w:rsidRPr="0088788B">
        <w:rPr>
          <w:rFonts w:ascii="Verdana" w:hAnsi="Verdana"/>
          <w:sz w:val="20"/>
        </w:rPr>
        <w:t xml:space="preserve"> </w:t>
      </w:r>
      <w:r w:rsidR="002409A1" w:rsidRPr="00F10E7C">
        <w:rPr>
          <w:rFonts w:ascii="Verdana" w:hAnsi="Verdana"/>
          <w:sz w:val="20"/>
        </w:rPr>
        <w:t>Escritura d</w:t>
      </w:r>
      <w:r w:rsidR="002409A1" w:rsidRPr="009F6399">
        <w:rPr>
          <w:rFonts w:ascii="Verdana" w:hAnsi="Verdana"/>
          <w:sz w:val="20"/>
        </w:rPr>
        <w:t>e Emissão</w:t>
      </w:r>
      <w:r w:rsidR="002409A1" w:rsidRPr="00757557">
        <w:rPr>
          <w:rFonts w:ascii="Verdana" w:hAnsi="Verdana"/>
          <w:sz w:val="20"/>
        </w:rPr>
        <w:t>;</w:t>
      </w:r>
    </w:p>
    <w:p w14:paraId="6B3A7591" w14:textId="77777777" w:rsidR="006A3F29" w:rsidRPr="003973BA" w:rsidRDefault="006A3F29">
      <w:pPr>
        <w:pStyle w:val="ListParagraph"/>
        <w:spacing w:after="0" w:line="276" w:lineRule="auto"/>
        <w:ind w:left="0"/>
        <w:rPr>
          <w:rFonts w:ascii="Verdana" w:hAnsi="Verdana"/>
          <w:sz w:val="20"/>
        </w:rPr>
      </w:pPr>
    </w:p>
    <w:p w14:paraId="3CBD300A" w14:textId="77777777" w:rsidR="006A3F29" w:rsidRPr="00F727D3" w:rsidRDefault="006A3F29" w:rsidP="00EC43BB">
      <w:pPr>
        <w:pStyle w:val="ListParagraph"/>
        <w:numPr>
          <w:ilvl w:val="0"/>
          <w:numId w:val="69"/>
        </w:numPr>
        <w:spacing w:after="0" w:line="276" w:lineRule="auto"/>
        <w:ind w:left="0" w:firstLine="0"/>
        <w:rPr>
          <w:rFonts w:ascii="Verdana" w:hAnsi="Verdana"/>
          <w:sz w:val="20"/>
        </w:rPr>
      </w:pPr>
      <w:r w:rsidRPr="00F727D3">
        <w:rPr>
          <w:rFonts w:ascii="Verdana" w:hAnsi="Verdana"/>
          <w:sz w:val="20"/>
        </w:rPr>
        <w:t xml:space="preserve">caso as declarações realizadas pela Emissora nesta Escritura e/ou no </w:t>
      </w:r>
      <w:r w:rsidR="00946C4F" w:rsidRPr="00F727D3">
        <w:rPr>
          <w:rFonts w:ascii="Verdana" w:hAnsi="Verdana"/>
          <w:sz w:val="20"/>
        </w:rPr>
        <w:t xml:space="preserve">Contrato de Cessão Fiduciária </w:t>
      </w:r>
      <w:r w:rsidRPr="00F727D3">
        <w:rPr>
          <w:rFonts w:ascii="Verdana" w:hAnsi="Verdana"/>
          <w:sz w:val="20"/>
        </w:rPr>
        <w:t>sejam falsas</w:t>
      </w:r>
      <w:r w:rsidR="00CB5F83" w:rsidRPr="00F727D3">
        <w:rPr>
          <w:rFonts w:ascii="Verdana" w:hAnsi="Verdana"/>
          <w:sz w:val="20"/>
        </w:rPr>
        <w:t xml:space="preserve"> ou</w:t>
      </w:r>
      <w:r w:rsidRPr="00F727D3">
        <w:rPr>
          <w:rFonts w:ascii="Verdana" w:hAnsi="Verdana"/>
          <w:sz w:val="20"/>
        </w:rPr>
        <w:t xml:space="preserve"> enganosas</w:t>
      </w:r>
      <w:r w:rsidR="007D4E81" w:rsidRPr="00F727D3">
        <w:rPr>
          <w:rFonts w:ascii="Verdana" w:hAnsi="Verdana"/>
          <w:sz w:val="20"/>
        </w:rPr>
        <w:t>;</w:t>
      </w:r>
    </w:p>
    <w:p w14:paraId="724E9B6A" w14:textId="77777777" w:rsidR="00081511" w:rsidRPr="00EC43BB" w:rsidRDefault="00081511" w:rsidP="00EC43BB">
      <w:pPr>
        <w:pStyle w:val="ListParagraph"/>
        <w:spacing w:after="0" w:line="276" w:lineRule="auto"/>
        <w:rPr>
          <w:rFonts w:ascii="Verdana" w:hAnsi="Verdana"/>
          <w:sz w:val="20"/>
        </w:rPr>
      </w:pPr>
    </w:p>
    <w:p w14:paraId="4A911C4A" w14:textId="619A5465" w:rsidR="006A3F29" w:rsidRPr="003973BA" w:rsidRDefault="006A3F29" w:rsidP="00EC43BB">
      <w:pPr>
        <w:pStyle w:val="ListParagraph"/>
        <w:numPr>
          <w:ilvl w:val="0"/>
          <w:numId w:val="69"/>
        </w:numPr>
        <w:spacing w:after="0" w:line="276" w:lineRule="auto"/>
        <w:ind w:left="0" w:firstLine="0"/>
        <w:rPr>
          <w:rFonts w:ascii="Verdana" w:hAnsi="Verdana"/>
          <w:sz w:val="20"/>
        </w:rPr>
      </w:pPr>
      <w:r w:rsidRPr="003973BA">
        <w:rPr>
          <w:rFonts w:ascii="Verdana" w:hAnsi="Verdana"/>
          <w:sz w:val="20"/>
        </w:rPr>
        <w:t xml:space="preserve">abandono total </w:t>
      </w:r>
      <w:r w:rsidR="009319C7">
        <w:rPr>
          <w:rFonts w:ascii="Verdana" w:hAnsi="Verdana"/>
          <w:sz w:val="20"/>
        </w:rPr>
        <w:t>ou</w:t>
      </w:r>
      <w:r w:rsidRPr="003973BA">
        <w:rPr>
          <w:rFonts w:ascii="Verdana" w:hAnsi="Verdana"/>
          <w:sz w:val="20"/>
        </w:rPr>
        <w:t xml:space="preserve"> parali</w:t>
      </w:r>
      <w:r w:rsidR="000418EB">
        <w:rPr>
          <w:rFonts w:ascii="Verdana" w:hAnsi="Verdana"/>
          <w:sz w:val="20"/>
        </w:rPr>
        <w:t>s</w:t>
      </w:r>
      <w:r w:rsidRPr="003973BA">
        <w:rPr>
          <w:rFonts w:ascii="Verdana" w:hAnsi="Verdana"/>
          <w:sz w:val="20"/>
        </w:rPr>
        <w:t xml:space="preserve">ação </w:t>
      </w:r>
      <w:r w:rsidR="009319C7">
        <w:rPr>
          <w:rFonts w:ascii="Verdana" w:hAnsi="Verdana"/>
          <w:sz w:val="20"/>
        </w:rPr>
        <w:t xml:space="preserve">total </w:t>
      </w:r>
      <w:r w:rsidRPr="003973BA">
        <w:rPr>
          <w:rFonts w:ascii="Verdana" w:hAnsi="Verdana"/>
          <w:sz w:val="20"/>
        </w:rPr>
        <w:t xml:space="preserve">das atividades da Emissora </w:t>
      </w:r>
      <w:r w:rsidR="00B66067">
        <w:rPr>
          <w:rFonts w:ascii="Verdana" w:hAnsi="Verdana"/>
          <w:sz w:val="20"/>
        </w:rPr>
        <w:t>e/ou de quaisque</w:t>
      </w:r>
      <w:r w:rsidR="000C6859">
        <w:rPr>
          <w:rFonts w:ascii="Verdana" w:hAnsi="Verdana"/>
          <w:sz w:val="20"/>
        </w:rPr>
        <w:t>r de suas</w:t>
      </w:r>
      <w:r w:rsidR="00B66067">
        <w:rPr>
          <w:rFonts w:ascii="Verdana" w:hAnsi="Verdana"/>
          <w:sz w:val="20"/>
        </w:rPr>
        <w:t xml:space="preserve"> Controladoras </w:t>
      </w:r>
      <w:r w:rsidRPr="003973BA">
        <w:rPr>
          <w:rFonts w:ascii="Verdana" w:hAnsi="Verdana"/>
          <w:sz w:val="20"/>
        </w:rPr>
        <w:t>por prazo superior a 30 (trinta) dias;</w:t>
      </w:r>
      <w:r w:rsidR="00B66067">
        <w:rPr>
          <w:rFonts w:ascii="Verdana" w:hAnsi="Verdana"/>
          <w:sz w:val="20"/>
        </w:rPr>
        <w:t xml:space="preserve"> e</w:t>
      </w:r>
      <w:r w:rsidR="002D479E">
        <w:rPr>
          <w:rFonts w:ascii="Verdana" w:hAnsi="Verdana"/>
          <w:sz w:val="20"/>
        </w:rPr>
        <w:t xml:space="preserve"> </w:t>
      </w:r>
    </w:p>
    <w:p w14:paraId="3BF72C75" w14:textId="77777777" w:rsidR="006667CE" w:rsidRPr="003973BA" w:rsidRDefault="006667CE">
      <w:pPr>
        <w:pStyle w:val="ListParagraph"/>
        <w:spacing w:line="276" w:lineRule="auto"/>
        <w:rPr>
          <w:rFonts w:ascii="Verdana" w:hAnsi="Verdana"/>
          <w:sz w:val="20"/>
        </w:rPr>
      </w:pPr>
    </w:p>
    <w:p w14:paraId="14715BB9" w14:textId="77777777" w:rsidR="00616658" w:rsidRDefault="002E3B21" w:rsidP="00EC43BB">
      <w:pPr>
        <w:pStyle w:val="ListParagraph"/>
        <w:numPr>
          <w:ilvl w:val="0"/>
          <w:numId w:val="69"/>
        </w:numPr>
        <w:spacing w:after="0" w:line="276" w:lineRule="auto"/>
        <w:ind w:left="0" w:firstLine="0"/>
        <w:rPr>
          <w:rFonts w:ascii="Verdana" w:hAnsi="Verdana"/>
          <w:sz w:val="20"/>
        </w:rPr>
      </w:pPr>
      <w:r w:rsidRPr="003973BA">
        <w:rPr>
          <w:rFonts w:ascii="Verdana" w:hAnsi="Verdana"/>
          <w:sz w:val="20"/>
        </w:rPr>
        <w:t>caso as Debêntures tenham seu registro cancelado</w:t>
      </w:r>
      <w:r w:rsidR="00B66067">
        <w:rPr>
          <w:rFonts w:ascii="Verdana" w:hAnsi="Verdana"/>
          <w:sz w:val="20"/>
        </w:rPr>
        <w:t xml:space="preserve"> </w:t>
      </w:r>
      <w:r w:rsidRPr="003973BA">
        <w:rPr>
          <w:rFonts w:ascii="Verdana" w:hAnsi="Verdana"/>
          <w:sz w:val="20"/>
        </w:rPr>
        <w:t>perante a B3.</w:t>
      </w:r>
    </w:p>
    <w:p w14:paraId="5BD88C2A" w14:textId="77777777" w:rsidR="001C7559" w:rsidRPr="003973BA" w:rsidRDefault="001C7559">
      <w:pPr>
        <w:pStyle w:val="ListParagraph"/>
        <w:spacing w:after="0" w:line="276" w:lineRule="auto"/>
        <w:ind w:left="0"/>
        <w:rPr>
          <w:rFonts w:ascii="Verdana" w:hAnsi="Verdana"/>
          <w:sz w:val="20"/>
        </w:rPr>
      </w:pPr>
    </w:p>
    <w:p w14:paraId="1D861DCC" w14:textId="77777777" w:rsidR="002E3B21" w:rsidRPr="003973BA" w:rsidRDefault="002E3B21">
      <w:pPr>
        <w:pStyle w:val="ListParagraph"/>
        <w:spacing w:after="0" w:line="276" w:lineRule="auto"/>
        <w:ind w:left="0"/>
        <w:rPr>
          <w:rFonts w:ascii="Verdana" w:hAnsi="Verdana"/>
          <w:sz w:val="20"/>
        </w:rPr>
      </w:pPr>
      <w:r w:rsidRPr="003973BA">
        <w:rPr>
          <w:rFonts w:ascii="Verdana" w:hAnsi="Verdana"/>
          <w:sz w:val="20"/>
        </w:rPr>
        <w:t>5.1.1.1.</w:t>
      </w:r>
      <w:r w:rsidRPr="003973BA">
        <w:rPr>
          <w:rFonts w:ascii="Verdana" w:hAnsi="Verdana"/>
          <w:sz w:val="20"/>
        </w:rPr>
        <w:tab/>
        <w:t xml:space="preserve">Ocorrendo quaisquer dos Eventos de Vencimento Antecipado Automático, as Debêntures tornar-se-ão automaticamente vencidas, de pleno direito, independentemente de qualquer aviso ou notificação judicial ou extrajudicial à Emissora. Sem prejuízo do vencimento automático, o Agente Fiduciário deverá, em até 2 (dois) Dias Úteis, a contar de sua ciência de qualquer dos aludidos Eventos de Vencimento </w:t>
      </w:r>
      <w:r w:rsidRPr="003973BA">
        <w:rPr>
          <w:rFonts w:ascii="Verdana" w:hAnsi="Verdana"/>
          <w:sz w:val="20"/>
        </w:rPr>
        <w:lastRenderedPageBreak/>
        <w:t>Antecipado Automático, enviar à Emissora comunicação escrita, nos termos da Cláusula 5.1.5 abaixo, informando tal acontecimento.</w:t>
      </w:r>
    </w:p>
    <w:p w14:paraId="3D31DC39" w14:textId="77777777" w:rsidR="002E3B21" w:rsidRPr="003973BA" w:rsidRDefault="002E3B21">
      <w:pPr>
        <w:pStyle w:val="ListParagraph"/>
        <w:spacing w:after="0" w:line="276" w:lineRule="auto"/>
        <w:ind w:left="0"/>
        <w:rPr>
          <w:rFonts w:ascii="Verdana" w:hAnsi="Verdana"/>
          <w:sz w:val="20"/>
        </w:rPr>
      </w:pPr>
    </w:p>
    <w:p w14:paraId="3CDA4AA1" w14:textId="77777777" w:rsidR="001C7559" w:rsidRPr="003973BA" w:rsidRDefault="001C7559" w:rsidP="00EC43BB">
      <w:pPr>
        <w:pStyle w:val="ListParagraph"/>
        <w:numPr>
          <w:ilvl w:val="0"/>
          <w:numId w:val="15"/>
        </w:numPr>
        <w:spacing w:after="0" w:line="276" w:lineRule="auto"/>
        <w:ind w:left="0" w:firstLine="0"/>
        <w:rPr>
          <w:rFonts w:ascii="Verdana" w:hAnsi="Verdana"/>
          <w:sz w:val="20"/>
        </w:rPr>
      </w:pPr>
      <w:r w:rsidRPr="003973BA">
        <w:rPr>
          <w:rFonts w:ascii="Verdana" w:hAnsi="Verdana"/>
          <w:sz w:val="20"/>
        </w:rPr>
        <w:t>Observado o disposto nas Cláusulas 5.1.</w:t>
      </w:r>
      <w:r w:rsidR="002E3B21" w:rsidRPr="003973BA">
        <w:rPr>
          <w:rFonts w:ascii="Verdana" w:hAnsi="Verdana"/>
          <w:sz w:val="20"/>
        </w:rPr>
        <w:t>2</w:t>
      </w:r>
      <w:r w:rsidRPr="003973BA">
        <w:rPr>
          <w:rFonts w:ascii="Verdana" w:hAnsi="Verdana"/>
          <w:sz w:val="20"/>
        </w:rPr>
        <w:t xml:space="preserve">.1 e seguintes abaixo, o Agente Fiduciário poderá declarar o vencimento antecipado de todas as obrigações constantes desta Escritura e exigir o pagamento antecipado, pela Emissora, do saldo devedor das Debêntures, acrescido da Remuneração das Debêntures aplicável e, conforme o caso, dos Encargos Moratórios e de quaisquer outros valores eventualmente devidos pela Emissora nos termos desta Escritura e/ou do </w:t>
      </w:r>
      <w:r w:rsidR="00946C4F">
        <w:rPr>
          <w:rFonts w:ascii="Verdana" w:hAnsi="Verdana"/>
          <w:sz w:val="20"/>
        </w:rPr>
        <w:t>Contrato de Cessão Fiduciária</w:t>
      </w:r>
      <w:r w:rsidRPr="003973BA">
        <w:rPr>
          <w:rFonts w:ascii="Verdana" w:hAnsi="Verdana"/>
          <w:sz w:val="20"/>
        </w:rPr>
        <w:t>, na ocorrência das seguintes hipóteses, respeitados os respectivos prazos de cura (“</w:t>
      </w:r>
      <w:r w:rsidRPr="003973BA">
        <w:rPr>
          <w:rFonts w:ascii="Verdana" w:hAnsi="Verdana"/>
          <w:sz w:val="20"/>
          <w:u w:val="single"/>
        </w:rPr>
        <w:t>Eventos de Vencimento Antecipado</w:t>
      </w:r>
      <w:r w:rsidR="002E3B21" w:rsidRPr="003973BA">
        <w:rPr>
          <w:rFonts w:ascii="Verdana" w:hAnsi="Verdana"/>
          <w:sz w:val="20"/>
          <w:u w:val="single"/>
        </w:rPr>
        <w:t xml:space="preserve"> Não Automático</w:t>
      </w:r>
      <w:r w:rsidRPr="003973BA">
        <w:rPr>
          <w:rFonts w:ascii="Verdana" w:hAnsi="Verdana"/>
          <w:sz w:val="20"/>
        </w:rPr>
        <w:t>”</w:t>
      </w:r>
      <w:r w:rsidR="006C0D99" w:rsidRPr="003973BA">
        <w:rPr>
          <w:rFonts w:ascii="Verdana" w:hAnsi="Verdana"/>
          <w:sz w:val="20"/>
        </w:rPr>
        <w:t xml:space="preserve"> e, em conjunto com os Eventos de Vencimento Antecipado Automático, os “</w:t>
      </w:r>
      <w:r w:rsidR="006C0D99" w:rsidRPr="003973BA">
        <w:rPr>
          <w:rFonts w:ascii="Verdana" w:hAnsi="Verdana"/>
          <w:sz w:val="20"/>
          <w:u w:val="single"/>
        </w:rPr>
        <w:t>Eventos de Vencimento Antecipado</w:t>
      </w:r>
      <w:r w:rsidR="006C0D99" w:rsidRPr="003973BA">
        <w:rPr>
          <w:rFonts w:ascii="Verdana" w:hAnsi="Verdana"/>
          <w:sz w:val="20"/>
        </w:rPr>
        <w:t>”</w:t>
      </w:r>
      <w:r w:rsidRPr="003973BA">
        <w:rPr>
          <w:rFonts w:ascii="Verdana" w:hAnsi="Verdana"/>
          <w:sz w:val="20"/>
        </w:rPr>
        <w:t>):</w:t>
      </w:r>
    </w:p>
    <w:p w14:paraId="1D6DC6C0" w14:textId="77777777" w:rsidR="00A447E6" w:rsidRPr="003973BA" w:rsidRDefault="00A447E6">
      <w:pPr>
        <w:pStyle w:val="ListParagraph"/>
        <w:spacing w:after="0" w:line="276" w:lineRule="auto"/>
        <w:ind w:left="1080"/>
        <w:rPr>
          <w:rFonts w:ascii="Verdana" w:hAnsi="Verdana"/>
          <w:sz w:val="20"/>
        </w:rPr>
      </w:pPr>
    </w:p>
    <w:p w14:paraId="176E7970" w14:textId="0664E1BC" w:rsidR="009319C7" w:rsidRPr="00A7209A" w:rsidRDefault="009319C7" w:rsidP="00EC43BB">
      <w:pPr>
        <w:pStyle w:val="ListParagraph"/>
        <w:numPr>
          <w:ilvl w:val="0"/>
          <w:numId w:val="38"/>
        </w:numPr>
        <w:tabs>
          <w:tab w:val="left" w:pos="709"/>
        </w:tabs>
        <w:spacing w:after="0" w:line="276" w:lineRule="auto"/>
        <w:ind w:left="0" w:firstLine="0"/>
        <w:rPr>
          <w:rFonts w:ascii="Verdana" w:hAnsi="Verdana"/>
          <w:sz w:val="20"/>
        </w:rPr>
      </w:pPr>
      <w:bookmarkStart w:id="19" w:name="_Hlk12030720"/>
      <w:r w:rsidRPr="00A7209A">
        <w:rPr>
          <w:rFonts w:ascii="Verdana" w:hAnsi="Verdana"/>
          <w:sz w:val="20"/>
        </w:rPr>
        <w:t xml:space="preserve">protesto de títulos contra a Emissora e/ou de suas sociedades Controladas </w:t>
      </w:r>
      <w:r w:rsidRPr="00AF226B">
        <w:rPr>
          <w:rFonts w:ascii="Verdana" w:hAnsi="Verdana"/>
          <w:sz w:val="20"/>
        </w:rPr>
        <w:t xml:space="preserve">, em valor individual ou agregado superior a </w:t>
      </w:r>
      <w:r w:rsidR="00AC282B" w:rsidRPr="00F727D3">
        <w:rPr>
          <w:rFonts w:ascii="Verdana" w:hAnsi="Verdana"/>
          <w:sz w:val="20"/>
        </w:rPr>
        <w:t>R$ 4.000.000,00 (quatro milhões)</w:t>
      </w:r>
      <w:r w:rsidRPr="00AF226B">
        <w:rPr>
          <w:rFonts w:ascii="Verdana" w:hAnsi="Verdana"/>
          <w:sz w:val="20"/>
        </w:rPr>
        <w:t xml:space="preserve"> ou seu equivalente</w:t>
      </w:r>
      <w:r w:rsidRPr="00A7209A">
        <w:rPr>
          <w:rFonts w:ascii="Verdana" w:hAnsi="Verdana"/>
          <w:sz w:val="20"/>
        </w:rPr>
        <w:t xml:space="preserve"> em outras moedas, salvo se, no prazo legal ou no prazo máximo de </w:t>
      </w:r>
      <w:r w:rsidR="00B67F7F" w:rsidRPr="00A7209A">
        <w:rPr>
          <w:rFonts w:ascii="Verdana" w:hAnsi="Verdana"/>
          <w:sz w:val="20"/>
        </w:rPr>
        <w:t xml:space="preserve">15 </w:t>
      </w:r>
      <w:r w:rsidRPr="00A7209A">
        <w:rPr>
          <w:rFonts w:ascii="Verdana" w:hAnsi="Verdana"/>
          <w:sz w:val="20"/>
        </w:rPr>
        <w:t>(</w:t>
      </w:r>
      <w:r w:rsidR="00B67F7F" w:rsidRPr="00A7209A">
        <w:rPr>
          <w:rFonts w:ascii="Verdana" w:hAnsi="Verdana"/>
          <w:sz w:val="20"/>
        </w:rPr>
        <w:t>quinze</w:t>
      </w:r>
      <w:r w:rsidRPr="00A7209A">
        <w:rPr>
          <w:rFonts w:ascii="Verdana" w:hAnsi="Verdana"/>
          <w:sz w:val="20"/>
        </w:rPr>
        <w:t>) Dias Úteis, o que for menor, a Emissora e/ou Controladas comprovarem que (a) o protesto foi suspenso, cancelado ou sustado por decisão judicial; (b) foram prestadas e aceitas garantias em juízo em valor no mínimo equivalente ao montante protestado</w:t>
      </w:r>
      <w:r w:rsidR="00F23D66">
        <w:rPr>
          <w:rFonts w:ascii="Verdana" w:hAnsi="Verdana"/>
          <w:sz w:val="20"/>
        </w:rPr>
        <w:t>;</w:t>
      </w:r>
    </w:p>
    <w:bookmarkEnd w:id="19"/>
    <w:p w14:paraId="04356E52" w14:textId="77777777" w:rsidR="00A447E6" w:rsidRPr="003973BA" w:rsidRDefault="00A447E6">
      <w:pPr>
        <w:pStyle w:val="ListParagraph"/>
        <w:spacing w:after="0" w:line="276" w:lineRule="auto"/>
        <w:ind w:left="1080"/>
        <w:rPr>
          <w:rFonts w:ascii="Verdana" w:hAnsi="Verdana"/>
          <w:sz w:val="20"/>
        </w:rPr>
      </w:pPr>
    </w:p>
    <w:p w14:paraId="10D5EED9" w14:textId="77777777" w:rsidR="00A447E6" w:rsidRDefault="00A447E6" w:rsidP="00EC43BB">
      <w:pPr>
        <w:pStyle w:val="ListParagraph"/>
        <w:numPr>
          <w:ilvl w:val="0"/>
          <w:numId w:val="38"/>
        </w:numPr>
        <w:tabs>
          <w:tab w:val="left" w:pos="709"/>
        </w:tabs>
        <w:spacing w:after="0" w:line="276" w:lineRule="auto"/>
        <w:ind w:left="0" w:firstLine="0"/>
        <w:rPr>
          <w:rFonts w:ascii="Verdana" w:hAnsi="Verdana"/>
          <w:sz w:val="20"/>
        </w:rPr>
      </w:pPr>
      <w:r w:rsidRPr="003973BA">
        <w:rPr>
          <w:rFonts w:ascii="Verdana" w:hAnsi="Verdana"/>
          <w:sz w:val="20"/>
        </w:rPr>
        <w:t>descumprimento pela</w:t>
      </w:r>
      <w:r w:rsidR="00473317" w:rsidRPr="003973BA">
        <w:rPr>
          <w:rFonts w:ascii="Verdana" w:hAnsi="Verdana"/>
          <w:sz w:val="20"/>
        </w:rPr>
        <w:t xml:space="preserve"> Emissora</w:t>
      </w:r>
      <w:r w:rsidRPr="003973BA">
        <w:rPr>
          <w:rFonts w:ascii="Verdana" w:hAnsi="Verdana"/>
          <w:sz w:val="20"/>
        </w:rPr>
        <w:t xml:space="preserve"> de qualquer obrigação não pecuniária prevista </w:t>
      </w:r>
      <w:r w:rsidR="00473317" w:rsidRPr="003973BA">
        <w:rPr>
          <w:rFonts w:ascii="Verdana" w:hAnsi="Verdana"/>
          <w:sz w:val="20"/>
        </w:rPr>
        <w:t xml:space="preserve">nesta Escritura e/ou no </w:t>
      </w:r>
      <w:r w:rsidR="00946C4F">
        <w:rPr>
          <w:rFonts w:ascii="Verdana" w:hAnsi="Verdana"/>
          <w:sz w:val="20"/>
        </w:rPr>
        <w:t>Contrato de Cessão Fiduciária</w:t>
      </w:r>
      <w:r w:rsidR="002C0301">
        <w:rPr>
          <w:rFonts w:ascii="Verdana" w:hAnsi="Verdana"/>
          <w:sz w:val="20"/>
        </w:rPr>
        <w:t xml:space="preserve"> e/ou no Contrato de Conta Vinculada</w:t>
      </w:r>
      <w:r w:rsidRPr="003973BA">
        <w:rPr>
          <w:rFonts w:ascii="Verdana" w:hAnsi="Verdana"/>
          <w:sz w:val="20"/>
        </w:rPr>
        <w:t>, que (i) não seja devidamente sanada no prazo de cura especifico</w:t>
      </w:r>
      <w:r w:rsidR="00397016">
        <w:rPr>
          <w:rFonts w:ascii="Verdana" w:hAnsi="Verdana"/>
          <w:sz w:val="20"/>
        </w:rPr>
        <w:t xml:space="preserve"> aplicável àquela obrigação</w:t>
      </w:r>
      <w:r w:rsidRPr="003973BA">
        <w:rPr>
          <w:rFonts w:ascii="Verdana" w:hAnsi="Verdana"/>
          <w:sz w:val="20"/>
        </w:rPr>
        <w:t xml:space="preserve">; ou (ii) em não havendo prazo de cura especifico, não seja devidamente sanada no prazo de </w:t>
      </w:r>
      <w:r w:rsidR="009530F3">
        <w:rPr>
          <w:rFonts w:ascii="Verdana" w:hAnsi="Verdana"/>
          <w:sz w:val="20"/>
        </w:rPr>
        <w:t>10</w:t>
      </w:r>
      <w:r w:rsidR="009530F3" w:rsidRPr="003973BA">
        <w:rPr>
          <w:rFonts w:ascii="Verdana" w:hAnsi="Verdana"/>
          <w:sz w:val="20"/>
        </w:rPr>
        <w:t xml:space="preserve"> </w:t>
      </w:r>
      <w:r w:rsidRPr="003973BA">
        <w:rPr>
          <w:rFonts w:ascii="Verdana" w:hAnsi="Verdana"/>
          <w:sz w:val="20"/>
        </w:rPr>
        <w:t>(</w:t>
      </w:r>
      <w:r w:rsidR="009530F3">
        <w:rPr>
          <w:rFonts w:ascii="Verdana" w:hAnsi="Verdana"/>
          <w:sz w:val="20"/>
        </w:rPr>
        <w:t>dez</w:t>
      </w:r>
      <w:r w:rsidRPr="003973BA">
        <w:rPr>
          <w:rFonts w:ascii="Verdana" w:hAnsi="Verdana"/>
          <w:sz w:val="20"/>
        </w:rPr>
        <w:t xml:space="preserve">) Dias Úteis </w:t>
      </w:r>
      <w:r w:rsidR="00473317" w:rsidRPr="003973BA">
        <w:rPr>
          <w:rFonts w:ascii="Verdana" w:hAnsi="Verdana"/>
          <w:sz w:val="20"/>
        </w:rPr>
        <w:t>contados</w:t>
      </w:r>
      <w:r w:rsidRPr="003973BA">
        <w:rPr>
          <w:rFonts w:ascii="Verdana" w:hAnsi="Verdana"/>
          <w:sz w:val="20"/>
        </w:rPr>
        <w:t xml:space="preserve"> </w:t>
      </w:r>
      <w:r w:rsidR="00AD7CB6" w:rsidRPr="003973BA">
        <w:rPr>
          <w:rFonts w:ascii="Verdana" w:hAnsi="Verdana"/>
          <w:sz w:val="20"/>
        </w:rPr>
        <w:t>do descumprimento</w:t>
      </w:r>
      <w:r w:rsidRPr="003973BA">
        <w:rPr>
          <w:rFonts w:ascii="Verdana" w:hAnsi="Verdana"/>
          <w:sz w:val="20"/>
        </w:rPr>
        <w:t>;</w:t>
      </w:r>
    </w:p>
    <w:p w14:paraId="7A38B101" w14:textId="77777777" w:rsidR="000A39F2" w:rsidRDefault="000A39F2">
      <w:pPr>
        <w:pStyle w:val="ListParagraph"/>
        <w:tabs>
          <w:tab w:val="left" w:pos="709"/>
        </w:tabs>
        <w:spacing w:after="0" w:line="276" w:lineRule="auto"/>
        <w:ind w:left="0"/>
        <w:rPr>
          <w:rFonts w:ascii="Verdana" w:hAnsi="Verdana"/>
          <w:sz w:val="20"/>
        </w:rPr>
      </w:pPr>
    </w:p>
    <w:p w14:paraId="6BEB59B7" w14:textId="03A2EAC3" w:rsidR="000A39F2" w:rsidRPr="00BC0735" w:rsidRDefault="000A39F2" w:rsidP="00EC43BB">
      <w:pPr>
        <w:pStyle w:val="ListParagraph"/>
        <w:numPr>
          <w:ilvl w:val="0"/>
          <w:numId w:val="38"/>
        </w:numPr>
        <w:tabs>
          <w:tab w:val="left" w:pos="709"/>
        </w:tabs>
        <w:spacing w:after="0" w:line="276" w:lineRule="auto"/>
        <w:ind w:left="0" w:firstLine="0"/>
        <w:rPr>
          <w:rFonts w:ascii="Verdana" w:hAnsi="Verdana"/>
          <w:sz w:val="20"/>
        </w:rPr>
      </w:pPr>
      <w:r w:rsidRPr="00BC0735">
        <w:rPr>
          <w:rFonts w:ascii="Verdana" w:hAnsi="Verdana"/>
          <w:sz w:val="20"/>
        </w:rPr>
        <w:t>inquérito instaurado por autoridade competente a fim de apurar violação de qualquer dispositivo de qualquer lei ou, no seu melhor conhecimento, de qualquer regulamento contra a prática de corrupção ou atos lesivos à administração pública, incluindo, sem limitação, Leis Anticorrupção pela Emissora;</w:t>
      </w:r>
    </w:p>
    <w:p w14:paraId="3EDDA01E" w14:textId="77777777" w:rsidR="00BC0735" w:rsidRPr="00BC0735" w:rsidRDefault="00BC0735" w:rsidP="00EC43BB">
      <w:pPr>
        <w:pStyle w:val="ListParagraph"/>
        <w:spacing w:line="276" w:lineRule="auto"/>
        <w:rPr>
          <w:rFonts w:ascii="Verdana" w:hAnsi="Verdana"/>
          <w:sz w:val="20"/>
        </w:rPr>
      </w:pPr>
    </w:p>
    <w:p w14:paraId="57546242" w14:textId="7ED6CDF3" w:rsidR="000A39F2" w:rsidRPr="009F730F" w:rsidRDefault="000A39F2" w:rsidP="001D339A">
      <w:pPr>
        <w:pStyle w:val="ListParagraph"/>
        <w:numPr>
          <w:ilvl w:val="0"/>
          <w:numId w:val="38"/>
        </w:numPr>
        <w:tabs>
          <w:tab w:val="left" w:pos="709"/>
        </w:tabs>
        <w:spacing w:line="276" w:lineRule="auto"/>
        <w:ind w:left="0" w:firstLine="0"/>
        <w:rPr>
          <w:rFonts w:ascii="Verdana" w:hAnsi="Verdana"/>
          <w:sz w:val="20"/>
        </w:rPr>
      </w:pPr>
      <w:r w:rsidRPr="003973BA">
        <w:rPr>
          <w:rFonts w:ascii="Verdana" w:hAnsi="Verdana"/>
          <w:sz w:val="20"/>
        </w:rPr>
        <w:t xml:space="preserve">caso as declarações realizadas pela Emissora nesta Escritura e/ou no </w:t>
      </w:r>
      <w:r w:rsidR="00946C4F">
        <w:rPr>
          <w:rFonts w:ascii="Verdana" w:hAnsi="Verdana"/>
          <w:sz w:val="20"/>
        </w:rPr>
        <w:t xml:space="preserve">Contrato de Cessão Fiduciária </w:t>
      </w:r>
      <w:r w:rsidRPr="003973BA">
        <w:rPr>
          <w:rFonts w:ascii="Verdana" w:hAnsi="Verdana"/>
          <w:sz w:val="20"/>
        </w:rPr>
        <w:t>sejam</w:t>
      </w:r>
      <w:r w:rsidR="00F23D66">
        <w:rPr>
          <w:rFonts w:ascii="Verdana" w:hAnsi="Verdana"/>
          <w:sz w:val="20"/>
        </w:rPr>
        <w:t xml:space="preserve"> declaradas</w:t>
      </w:r>
      <w:r w:rsidR="00FF0945">
        <w:rPr>
          <w:rFonts w:ascii="Verdana" w:hAnsi="Verdana"/>
          <w:sz w:val="20"/>
        </w:rPr>
        <w:t xml:space="preserve"> </w:t>
      </w:r>
      <w:r w:rsidRPr="003973BA">
        <w:rPr>
          <w:rFonts w:ascii="Verdana" w:hAnsi="Verdana"/>
          <w:sz w:val="20"/>
        </w:rPr>
        <w:t>incorretas, incompletas</w:t>
      </w:r>
      <w:r w:rsidR="007D4E81">
        <w:rPr>
          <w:rFonts w:ascii="Verdana" w:hAnsi="Verdana"/>
          <w:sz w:val="20"/>
        </w:rPr>
        <w:t>, inconsistentes</w:t>
      </w:r>
      <w:r w:rsidRPr="003973BA">
        <w:rPr>
          <w:rFonts w:ascii="Verdana" w:hAnsi="Verdana"/>
          <w:sz w:val="20"/>
        </w:rPr>
        <w:t xml:space="preserve"> ou insuficientes</w:t>
      </w:r>
      <w:r w:rsidR="00F23D66">
        <w:rPr>
          <w:rFonts w:ascii="Verdana" w:hAnsi="Verdana"/>
          <w:sz w:val="20"/>
        </w:rPr>
        <w:t xml:space="preserve">, </w:t>
      </w:r>
      <w:r w:rsidR="00F23D66" w:rsidRPr="00F23D66">
        <w:rPr>
          <w:rFonts w:ascii="Verdana" w:hAnsi="Verdana"/>
          <w:sz w:val="20"/>
        </w:rPr>
        <w:t>na data em que foram prestadas</w:t>
      </w:r>
      <w:r w:rsidR="00677EAB" w:rsidRPr="009F730F">
        <w:rPr>
          <w:rFonts w:ascii="Verdana" w:hAnsi="Verdana"/>
          <w:sz w:val="20"/>
        </w:rPr>
        <w:t>;</w:t>
      </w:r>
    </w:p>
    <w:p w14:paraId="5B4A6321" w14:textId="77777777" w:rsidR="00A447E6" w:rsidRPr="003973BA" w:rsidRDefault="00A447E6">
      <w:pPr>
        <w:pStyle w:val="ListParagraph"/>
        <w:spacing w:after="0" w:line="276" w:lineRule="auto"/>
        <w:ind w:left="1080"/>
        <w:rPr>
          <w:rFonts w:ascii="Verdana" w:hAnsi="Verdana"/>
          <w:sz w:val="20"/>
        </w:rPr>
      </w:pPr>
    </w:p>
    <w:p w14:paraId="4FC9CB12" w14:textId="77777777" w:rsidR="00587832" w:rsidRPr="00AF226B" w:rsidRDefault="00234BFE" w:rsidP="00EC43BB">
      <w:pPr>
        <w:pStyle w:val="ListParagraph"/>
        <w:numPr>
          <w:ilvl w:val="0"/>
          <w:numId w:val="38"/>
        </w:numPr>
        <w:tabs>
          <w:tab w:val="left" w:pos="709"/>
        </w:tabs>
        <w:spacing w:after="0" w:line="276" w:lineRule="auto"/>
        <w:ind w:left="0" w:firstLine="0"/>
        <w:rPr>
          <w:rFonts w:ascii="Verdana" w:hAnsi="Verdana"/>
          <w:sz w:val="20"/>
        </w:rPr>
      </w:pPr>
      <w:bookmarkStart w:id="20" w:name="_Hlk12030781"/>
      <w:r>
        <w:rPr>
          <w:rFonts w:ascii="Verdana" w:hAnsi="Verdana"/>
          <w:sz w:val="20"/>
        </w:rPr>
        <w:t xml:space="preserve">mora ou </w:t>
      </w:r>
      <w:r w:rsidR="006A3F29" w:rsidRPr="003973BA">
        <w:rPr>
          <w:rFonts w:ascii="Verdana" w:hAnsi="Verdana"/>
          <w:sz w:val="20"/>
        </w:rPr>
        <w:t xml:space="preserve">inadimplemento no pagamento de quaisquer obrigações financeiras da Emissora e/ou de quaisquer </w:t>
      </w:r>
      <w:r w:rsidR="00B7372B">
        <w:rPr>
          <w:rFonts w:ascii="Verdana" w:hAnsi="Verdana"/>
          <w:sz w:val="20"/>
        </w:rPr>
        <w:t>de suas</w:t>
      </w:r>
      <w:r w:rsidR="006A3F29" w:rsidRPr="003973BA">
        <w:rPr>
          <w:rFonts w:ascii="Verdana" w:hAnsi="Verdana"/>
          <w:sz w:val="20"/>
        </w:rPr>
        <w:t xml:space="preserve"> </w:t>
      </w:r>
      <w:r w:rsidR="00AD7CB6" w:rsidRPr="003973BA">
        <w:rPr>
          <w:rFonts w:ascii="Verdana" w:hAnsi="Verdana"/>
          <w:sz w:val="20"/>
        </w:rPr>
        <w:t>Controladas</w:t>
      </w:r>
      <w:r w:rsidR="006A3F29" w:rsidRPr="003973BA">
        <w:rPr>
          <w:rFonts w:ascii="Verdana" w:hAnsi="Verdana"/>
          <w:sz w:val="20"/>
        </w:rPr>
        <w:t xml:space="preserve">, direta ou indiretamente, no mercado </w:t>
      </w:r>
      <w:r w:rsidR="004C3AA8" w:rsidRPr="00AF226B">
        <w:rPr>
          <w:rFonts w:ascii="Verdana" w:hAnsi="Verdana"/>
          <w:sz w:val="20"/>
        </w:rPr>
        <w:t xml:space="preserve">financeiro ou de capitais </w:t>
      </w:r>
      <w:r w:rsidR="006A3F29" w:rsidRPr="00AF226B">
        <w:rPr>
          <w:rFonts w:ascii="Verdana" w:hAnsi="Verdana"/>
          <w:sz w:val="20"/>
        </w:rPr>
        <w:t xml:space="preserve">nacional e internacional, em valor individual ou agregado superior a </w:t>
      </w:r>
      <w:r w:rsidR="006A3F29" w:rsidRPr="00F727D3">
        <w:rPr>
          <w:rFonts w:ascii="Verdana" w:hAnsi="Verdana"/>
          <w:sz w:val="20"/>
        </w:rPr>
        <w:t xml:space="preserve">R$ </w:t>
      </w:r>
      <w:r w:rsidR="00C128FA" w:rsidRPr="00F727D3">
        <w:rPr>
          <w:rFonts w:ascii="Verdana" w:hAnsi="Verdana"/>
          <w:sz w:val="20"/>
        </w:rPr>
        <w:t>4</w:t>
      </w:r>
      <w:r w:rsidRPr="00F727D3">
        <w:rPr>
          <w:rFonts w:ascii="Verdana" w:hAnsi="Verdana"/>
          <w:sz w:val="20"/>
        </w:rPr>
        <w:t>.000.000,00 (</w:t>
      </w:r>
      <w:r w:rsidR="00C128FA" w:rsidRPr="00F727D3">
        <w:rPr>
          <w:rFonts w:ascii="Verdana" w:hAnsi="Verdana"/>
          <w:sz w:val="20"/>
        </w:rPr>
        <w:t xml:space="preserve">quatro </w:t>
      </w:r>
      <w:r w:rsidRPr="00F727D3">
        <w:rPr>
          <w:rFonts w:ascii="Verdana" w:hAnsi="Verdana"/>
          <w:sz w:val="20"/>
        </w:rPr>
        <w:t>milhões de reais)</w:t>
      </w:r>
      <w:r w:rsidRPr="00AF226B">
        <w:rPr>
          <w:rFonts w:ascii="Verdana" w:hAnsi="Verdana"/>
          <w:sz w:val="20"/>
        </w:rPr>
        <w:t xml:space="preserve"> </w:t>
      </w:r>
      <w:r w:rsidR="006A3F29" w:rsidRPr="00AF226B">
        <w:rPr>
          <w:rFonts w:ascii="Verdana" w:hAnsi="Verdana"/>
          <w:sz w:val="20"/>
        </w:rPr>
        <w:t xml:space="preserve">ou seu equivalente em outras </w:t>
      </w:r>
      <w:bookmarkStart w:id="21" w:name="_Hlk12030812"/>
      <w:bookmarkEnd w:id="20"/>
      <w:r w:rsidR="00B23291" w:rsidRPr="00AF226B">
        <w:rPr>
          <w:rFonts w:ascii="Verdana" w:hAnsi="Verdana"/>
          <w:sz w:val="20"/>
        </w:rPr>
        <w:t>moedas</w:t>
      </w:r>
      <w:r w:rsidR="00DC2FAC" w:rsidRPr="00AF226B">
        <w:rPr>
          <w:rFonts w:ascii="Verdana" w:hAnsi="Verdana"/>
          <w:sz w:val="20"/>
        </w:rPr>
        <w:t>, que não sejam sanados nos prazos de cura previstos nos respectivos contratos;</w:t>
      </w:r>
    </w:p>
    <w:p w14:paraId="0B804277" w14:textId="77777777" w:rsidR="00587832" w:rsidRPr="00AF226B" w:rsidRDefault="00587832" w:rsidP="00EC43BB">
      <w:pPr>
        <w:pStyle w:val="ListParagraph"/>
        <w:spacing w:line="276" w:lineRule="auto"/>
        <w:rPr>
          <w:rFonts w:ascii="Verdana" w:hAnsi="Verdana"/>
          <w:sz w:val="20"/>
        </w:rPr>
      </w:pPr>
    </w:p>
    <w:p w14:paraId="5282894D" w14:textId="77777777" w:rsidR="00A447E6" w:rsidRPr="00AF226B" w:rsidRDefault="00B23291" w:rsidP="00A57E91">
      <w:pPr>
        <w:pStyle w:val="ListParagraph"/>
        <w:numPr>
          <w:ilvl w:val="0"/>
          <w:numId w:val="38"/>
        </w:numPr>
        <w:tabs>
          <w:tab w:val="left" w:pos="709"/>
        </w:tabs>
        <w:spacing w:after="0" w:line="276" w:lineRule="auto"/>
        <w:ind w:left="0" w:firstLine="0"/>
        <w:rPr>
          <w:rFonts w:ascii="Verdana" w:hAnsi="Verdana"/>
          <w:sz w:val="20"/>
        </w:rPr>
      </w:pPr>
      <w:r w:rsidRPr="00AF226B">
        <w:rPr>
          <w:rFonts w:ascii="Verdana" w:hAnsi="Verdana"/>
          <w:sz w:val="20"/>
        </w:rPr>
        <w:t>não</w:t>
      </w:r>
      <w:r w:rsidR="00A447E6" w:rsidRPr="00AF226B">
        <w:rPr>
          <w:rFonts w:ascii="Verdana" w:hAnsi="Verdana"/>
          <w:sz w:val="20"/>
        </w:rPr>
        <w:t xml:space="preserve"> cumprimento de decisão judicial, arbitral ou administrativa</w:t>
      </w:r>
      <w:r w:rsidR="00224692" w:rsidRPr="00AF226B">
        <w:rPr>
          <w:rFonts w:ascii="Verdana" w:hAnsi="Verdana"/>
          <w:sz w:val="20"/>
        </w:rPr>
        <w:t xml:space="preserve"> não </w:t>
      </w:r>
      <w:r w:rsidR="0022183D" w:rsidRPr="00AF226B">
        <w:rPr>
          <w:rFonts w:ascii="Verdana" w:hAnsi="Verdana"/>
          <w:sz w:val="20"/>
        </w:rPr>
        <w:t>sujeita a</w:t>
      </w:r>
      <w:r w:rsidR="00224692" w:rsidRPr="00AF226B">
        <w:rPr>
          <w:rFonts w:ascii="Verdana" w:hAnsi="Verdana"/>
          <w:sz w:val="20"/>
        </w:rPr>
        <w:t xml:space="preserve"> recurso</w:t>
      </w:r>
      <w:r w:rsidR="00A447E6" w:rsidRPr="00AF226B">
        <w:rPr>
          <w:rFonts w:ascii="Verdana" w:hAnsi="Verdana"/>
          <w:sz w:val="20"/>
        </w:rPr>
        <w:t xml:space="preserve"> contra a </w:t>
      </w:r>
      <w:r w:rsidR="00473317" w:rsidRPr="00AF226B">
        <w:rPr>
          <w:rFonts w:ascii="Verdana" w:hAnsi="Verdana"/>
          <w:sz w:val="20"/>
        </w:rPr>
        <w:t>Emissora</w:t>
      </w:r>
      <w:r w:rsidR="00A447E6" w:rsidRPr="00AF226B">
        <w:rPr>
          <w:rFonts w:ascii="Verdana" w:hAnsi="Verdana"/>
          <w:sz w:val="20"/>
        </w:rPr>
        <w:t xml:space="preserve"> e/ou quaisquer </w:t>
      </w:r>
      <w:r w:rsidR="00B7372B" w:rsidRPr="00AF226B">
        <w:rPr>
          <w:rFonts w:ascii="Verdana" w:hAnsi="Verdana"/>
          <w:sz w:val="20"/>
        </w:rPr>
        <w:t>de suas</w:t>
      </w:r>
      <w:r w:rsidR="00A447E6" w:rsidRPr="00AF226B">
        <w:rPr>
          <w:rFonts w:ascii="Verdana" w:hAnsi="Verdana"/>
          <w:sz w:val="20"/>
        </w:rPr>
        <w:t xml:space="preserve"> </w:t>
      </w:r>
      <w:r w:rsidR="00AD7CB6" w:rsidRPr="00AF226B">
        <w:rPr>
          <w:rFonts w:ascii="Verdana" w:hAnsi="Verdana"/>
          <w:sz w:val="20"/>
        </w:rPr>
        <w:t>Controladas</w:t>
      </w:r>
      <w:r w:rsidR="00A447E6" w:rsidRPr="00AF226B">
        <w:rPr>
          <w:rFonts w:ascii="Verdana" w:hAnsi="Verdana"/>
          <w:sz w:val="20"/>
        </w:rPr>
        <w:t xml:space="preserve">, direta ou indiretamente, cujo valor individual ou agregado, seja igual ou superior a </w:t>
      </w:r>
      <w:r w:rsidR="00A447E6" w:rsidRPr="00F727D3">
        <w:rPr>
          <w:rFonts w:ascii="Verdana" w:hAnsi="Verdana"/>
          <w:sz w:val="20"/>
        </w:rPr>
        <w:t xml:space="preserve">R$ </w:t>
      </w:r>
      <w:r w:rsidR="008C6BC9" w:rsidRPr="00F727D3">
        <w:rPr>
          <w:rFonts w:ascii="Verdana" w:hAnsi="Verdana"/>
          <w:sz w:val="20"/>
        </w:rPr>
        <w:t>4</w:t>
      </w:r>
      <w:r w:rsidR="00234BFE" w:rsidRPr="00F727D3">
        <w:rPr>
          <w:rFonts w:ascii="Verdana" w:hAnsi="Verdana"/>
          <w:sz w:val="20"/>
        </w:rPr>
        <w:t>.000.000,00 (</w:t>
      </w:r>
      <w:r w:rsidR="008C6BC9" w:rsidRPr="00F727D3">
        <w:rPr>
          <w:rFonts w:ascii="Verdana" w:hAnsi="Verdana"/>
          <w:sz w:val="20"/>
        </w:rPr>
        <w:t xml:space="preserve">quatro </w:t>
      </w:r>
      <w:r w:rsidR="00234BFE" w:rsidRPr="00F727D3">
        <w:rPr>
          <w:rFonts w:ascii="Verdana" w:hAnsi="Verdana"/>
          <w:sz w:val="20"/>
        </w:rPr>
        <w:t>milhões de reais)</w:t>
      </w:r>
      <w:r w:rsidR="00234BFE" w:rsidRPr="00AF226B">
        <w:rPr>
          <w:rFonts w:ascii="Verdana" w:hAnsi="Verdana"/>
          <w:sz w:val="20"/>
        </w:rPr>
        <w:t xml:space="preserve"> </w:t>
      </w:r>
      <w:r w:rsidR="00A447E6" w:rsidRPr="00AF226B">
        <w:rPr>
          <w:rFonts w:ascii="Verdana" w:hAnsi="Verdana"/>
          <w:sz w:val="20"/>
        </w:rPr>
        <w:t>ou o equivalente em outras moedas</w:t>
      </w:r>
      <w:bookmarkEnd w:id="21"/>
      <w:r w:rsidR="00A447E6" w:rsidRPr="00AF226B">
        <w:rPr>
          <w:rFonts w:ascii="Verdana" w:hAnsi="Verdana"/>
          <w:sz w:val="20"/>
        </w:rPr>
        <w:t>;</w:t>
      </w:r>
    </w:p>
    <w:p w14:paraId="74DA200B" w14:textId="77777777" w:rsidR="00F9465D" w:rsidRPr="00AF226B" w:rsidRDefault="00F9465D" w:rsidP="00EC43BB">
      <w:pPr>
        <w:pStyle w:val="ListParagraph"/>
        <w:spacing w:line="276" w:lineRule="auto"/>
        <w:rPr>
          <w:rFonts w:ascii="Verdana" w:hAnsi="Verdana"/>
          <w:sz w:val="20"/>
        </w:rPr>
      </w:pPr>
    </w:p>
    <w:p w14:paraId="6F0C345D" w14:textId="07691A5F" w:rsidR="00DF5864" w:rsidRPr="00AF226B" w:rsidRDefault="00DF5864" w:rsidP="00A57E91">
      <w:pPr>
        <w:pStyle w:val="ListParagraph"/>
        <w:numPr>
          <w:ilvl w:val="0"/>
          <w:numId w:val="38"/>
        </w:numPr>
        <w:tabs>
          <w:tab w:val="left" w:pos="709"/>
        </w:tabs>
        <w:spacing w:after="0" w:line="276" w:lineRule="auto"/>
        <w:ind w:left="0" w:firstLine="0"/>
        <w:rPr>
          <w:rFonts w:ascii="Verdana" w:hAnsi="Verdana"/>
          <w:sz w:val="20"/>
        </w:rPr>
      </w:pPr>
      <w:r w:rsidRPr="00AF226B">
        <w:rPr>
          <w:rFonts w:ascii="Verdana" w:hAnsi="Verdana"/>
          <w:sz w:val="20"/>
        </w:rPr>
        <w:t>abandono</w:t>
      </w:r>
      <w:r w:rsidR="009319C7" w:rsidRPr="00AF226B">
        <w:rPr>
          <w:rFonts w:ascii="Verdana" w:hAnsi="Verdana"/>
          <w:sz w:val="20"/>
        </w:rPr>
        <w:t xml:space="preserve"> </w:t>
      </w:r>
      <w:r w:rsidRPr="00AF226B">
        <w:rPr>
          <w:rFonts w:ascii="Verdana" w:hAnsi="Verdana"/>
          <w:sz w:val="20"/>
        </w:rPr>
        <w:t xml:space="preserve">parcial ou paralisação </w:t>
      </w:r>
      <w:r w:rsidR="009319C7" w:rsidRPr="00AF226B">
        <w:rPr>
          <w:rFonts w:ascii="Verdana" w:hAnsi="Verdana"/>
          <w:sz w:val="20"/>
        </w:rPr>
        <w:t xml:space="preserve">parcial </w:t>
      </w:r>
      <w:r w:rsidRPr="00AF226B">
        <w:rPr>
          <w:rFonts w:ascii="Verdana" w:hAnsi="Verdana"/>
          <w:sz w:val="20"/>
        </w:rPr>
        <w:t>das atividades da Emissora</w:t>
      </w:r>
      <w:r w:rsidR="00AF1F3C" w:rsidRPr="00AF226B">
        <w:rPr>
          <w:rFonts w:ascii="Verdana" w:hAnsi="Verdana"/>
          <w:sz w:val="20"/>
        </w:rPr>
        <w:t>, por prazo superior a 30 (trinta) dias,</w:t>
      </w:r>
      <w:r w:rsidRPr="00AF226B">
        <w:rPr>
          <w:rFonts w:ascii="Verdana" w:hAnsi="Verdana"/>
          <w:sz w:val="20"/>
        </w:rPr>
        <w:t xml:space="preserve"> </w:t>
      </w:r>
      <w:r w:rsidR="007A0ADE" w:rsidRPr="00AF226B">
        <w:rPr>
          <w:rFonts w:ascii="Verdana" w:hAnsi="Verdana"/>
          <w:sz w:val="20"/>
        </w:rPr>
        <w:t xml:space="preserve">de </w:t>
      </w:r>
      <w:r w:rsidR="00F23D66">
        <w:rPr>
          <w:rFonts w:ascii="Verdana" w:hAnsi="Verdana"/>
          <w:sz w:val="20"/>
        </w:rPr>
        <w:t>filiais</w:t>
      </w:r>
      <w:r w:rsidR="007A0ADE" w:rsidRPr="00AF226B">
        <w:rPr>
          <w:rFonts w:ascii="Verdana" w:hAnsi="Verdana"/>
          <w:sz w:val="20"/>
        </w:rPr>
        <w:t xml:space="preserve"> </w:t>
      </w:r>
      <w:r w:rsidR="00186EEB" w:rsidRPr="00AF226B">
        <w:rPr>
          <w:rFonts w:ascii="Verdana" w:hAnsi="Verdana"/>
          <w:sz w:val="20"/>
        </w:rPr>
        <w:t xml:space="preserve">que </w:t>
      </w:r>
      <w:r w:rsidR="007A0ADE" w:rsidRPr="00AF226B">
        <w:rPr>
          <w:rFonts w:ascii="Verdana" w:hAnsi="Verdana"/>
          <w:sz w:val="20"/>
        </w:rPr>
        <w:t xml:space="preserve">individualmente ou em conjunto </w:t>
      </w:r>
      <w:r w:rsidR="00186EEB" w:rsidRPr="00AF226B">
        <w:rPr>
          <w:rFonts w:ascii="Verdana" w:hAnsi="Verdana"/>
          <w:sz w:val="20"/>
        </w:rPr>
        <w:t>represente</w:t>
      </w:r>
      <w:r w:rsidR="007A0ADE" w:rsidRPr="00AF226B">
        <w:rPr>
          <w:rFonts w:ascii="Verdana" w:hAnsi="Verdana"/>
          <w:sz w:val="20"/>
        </w:rPr>
        <w:t>m</w:t>
      </w:r>
      <w:r w:rsidR="00186EEB" w:rsidRPr="00AF226B">
        <w:rPr>
          <w:rFonts w:ascii="Verdana" w:hAnsi="Verdana"/>
          <w:sz w:val="20"/>
        </w:rPr>
        <w:t xml:space="preserve"> </w:t>
      </w:r>
      <w:r w:rsidR="00186EEB" w:rsidRPr="00F727D3">
        <w:rPr>
          <w:rFonts w:ascii="Verdana" w:hAnsi="Verdana"/>
          <w:sz w:val="20"/>
        </w:rPr>
        <w:t>10%</w:t>
      </w:r>
      <w:r w:rsidR="00F9465D" w:rsidRPr="00F727D3">
        <w:rPr>
          <w:rFonts w:ascii="Verdana" w:hAnsi="Verdana"/>
          <w:sz w:val="20"/>
        </w:rPr>
        <w:t xml:space="preserve"> (dez por cento)</w:t>
      </w:r>
      <w:r w:rsidR="00186EEB" w:rsidRPr="00AF226B">
        <w:rPr>
          <w:rFonts w:ascii="Verdana" w:hAnsi="Verdana"/>
          <w:sz w:val="20"/>
        </w:rPr>
        <w:t xml:space="preserve"> </w:t>
      </w:r>
      <w:r w:rsidR="007A0ADE" w:rsidRPr="00AF226B">
        <w:rPr>
          <w:rFonts w:ascii="Verdana" w:hAnsi="Verdana"/>
          <w:sz w:val="20"/>
        </w:rPr>
        <w:t xml:space="preserve">ou mais </w:t>
      </w:r>
      <w:r w:rsidR="00186EEB" w:rsidRPr="00AF226B">
        <w:rPr>
          <w:rFonts w:ascii="Verdana" w:hAnsi="Verdana"/>
          <w:sz w:val="20"/>
        </w:rPr>
        <w:t xml:space="preserve">do </w:t>
      </w:r>
      <w:r w:rsidR="00F513C5" w:rsidRPr="00AF226B">
        <w:rPr>
          <w:rFonts w:ascii="Verdana" w:hAnsi="Verdana"/>
          <w:sz w:val="20"/>
        </w:rPr>
        <w:t>faturamento da Emissora nos últimos 12 (doze) meses</w:t>
      </w:r>
      <w:r w:rsidRPr="00AF226B">
        <w:rPr>
          <w:rFonts w:ascii="Verdana" w:hAnsi="Verdana"/>
          <w:sz w:val="20"/>
        </w:rPr>
        <w:t>;</w:t>
      </w:r>
      <w:r w:rsidR="00F513C5" w:rsidRPr="00F727D3">
        <w:rPr>
          <w:rFonts w:ascii="Verdana" w:hAnsi="Verdana"/>
          <w:b/>
          <w:sz w:val="20"/>
        </w:rPr>
        <w:t xml:space="preserve"> </w:t>
      </w:r>
    </w:p>
    <w:p w14:paraId="4241C30E" w14:textId="77777777" w:rsidR="00542049" w:rsidRPr="00AF226B" w:rsidRDefault="00542049">
      <w:pPr>
        <w:pStyle w:val="ListParagraph"/>
        <w:spacing w:line="276" w:lineRule="auto"/>
        <w:rPr>
          <w:rFonts w:ascii="Verdana" w:hAnsi="Verdana"/>
          <w:sz w:val="20"/>
        </w:rPr>
      </w:pPr>
    </w:p>
    <w:p w14:paraId="6FE4BFE2" w14:textId="77777777" w:rsidR="00542049" w:rsidRPr="00EA4C65" w:rsidRDefault="00542049" w:rsidP="00EC43BB">
      <w:pPr>
        <w:pStyle w:val="ListParagraph"/>
        <w:numPr>
          <w:ilvl w:val="0"/>
          <w:numId w:val="38"/>
        </w:numPr>
        <w:tabs>
          <w:tab w:val="left" w:pos="709"/>
        </w:tabs>
        <w:spacing w:after="0" w:line="276" w:lineRule="auto"/>
        <w:ind w:left="0" w:firstLine="0"/>
        <w:rPr>
          <w:rFonts w:ascii="Verdana" w:hAnsi="Verdana"/>
          <w:sz w:val="20"/>
        </w:rPr>
      </w:pPr>
      <w:bookmarkStart w:id="22" w:name="_Hlk12030861"/>
      <w:r w:rsidRPr="00AF226B">
        <w:rPr>
          <w:rFonts w:ascii="Verdana" w:hAnsi="Verdana"/>
          <w:sz w:val="20"/>
        </w:rPr>
        <w:t xml:space="preserve">existência, de qualquer decisão judicial final e/ou de qualquer decisão arbitral não sujeita a recurso, contra a Emissora em valor, individual ou agregado, igual ou superior a </w:t>
      </w:r>
      <w:r w:rsidR="00DF5864" w:rsidRPr="00F727D3">
        <w:rPr>
          <w:rFonts w:ascii="Verdana" w:hAnsi="Verdana"/>
          <w:sz w:val="20"/>
        </w:rPr>
        <w:t xml:space="preserve">R$ </w:t>
      </w:r>
      <w:r w:rsidR="009E02E1" w:rsidRPr="00F727D3">
        <w:rPr>
          <w:rFonts w:ascii="Verdana" w:hAnsi="Verdana"/>
          <w:sz w:val="20"/>
        </w:rPr>
        <w:t>4</w:t>
      </w:r>
      <w:r w:rsidR="00234BFE" w:rsidRPr="00F727D3">
        <w:rPr>
          <w:rFonts w:ascii="Verdana" w:hAnsi="Verdana"/>
          <w:sz w:val="20"/>
        </w:rPr>
        <w:t>.000.000,00 (</w:t>
      </w:r>
      <w:r w:rsidR="009E02E1" w:rsidRPr="00F727D3">
        <w:rPr>
          <w:rFonts w:ascii="Verdana" w:hAnsi="Verdana"/>
          <w:sz w:val="20"/>
        </w:rPr>
        <w:t xml:space="preserve">quatro </w:t>
      </w:r>
      <w:r w:rsidR="00234BFE" w:rsidRPr="00F727D3">
        <w:rPr>
          <w:rFonts w:ascii="Verdana" w:hAnsi="Verdana"/>
          <w:sz w:val="20"/>
        </w:rPr>
        <w:t>milhões de reais)</w:t>
      </w:r>
      <w:r w:rsidR="00234BFE" w:rsidRPr="00AF226B">
        <w:rPr>
          <w:rFonts w:ascii="Verdana" w:hAnsi="Verdana"/>
          <w:sz w:val="20"/>
        </w:rPr>
        <w:t xml:space="preserve"> </w:t>
      </w:r>
      <w:r w:rsidRPr="00AF226B">
        <w:rPr>
          <w:rFonts w:ascii="Verdana" w:hAnsi="Verdana"/>
          <w:sz w:val="20"/>
        </w:rPr>
        <w:t>ou o equivalente</w:t>
      </w:r>
      <w:r w:rsidRPr="00754A8D">
        <w:rPr>
          <w:rFonts w:ascii="Verdana" w:hAnsi="Verdana"/>
          <w:sz w:val="20"/>
        </w:rPr>
        <w:t xml:space="preserve"> em outras moedas</w:t>
      </w:r>
      <w:bookmarkEnd w:id="22"/>
      <w:r w:rsidRPr="00754A8D">
        <w:rPr>
          <w:rFonts w:ascii="Verdana" w:hAnsi="Verdana"/>
          <w:sz w:val="20"/>
        </w:rPr>
        <w:t>;</w:t>
      </w:r>
    </w:p>
    <w:p w14:paraId="35A22C1A" w14:textId="77777777" w:rsidR="00414E76" w:rsidRPr="003973BA" w:rsidRDefault="00414E76">
      <w:pPr>
        <w:pStyle w:val="ListParagraph"/>
        <w:spacing w:line="276" w:lineRule="auto"/>
        <w:rPr>
          <w:rFonts w:ascii="Verdana" w:hAnsi="Verdana"/>
          <w:sz w:val="20"/>
        </w:rPr>
      </w:pPr>
    </w:p>
    <w:p w14:paraId="2982A39C" w14:textId="77777777" w:rsidR="00A447E6" w:rsidRDefault="00A447E6" w:rsidP="00EC43BB">
      <w:pPr>
        <w:pStyle w:val="ListParagraph"/>
        <w:numPr>
          <w:ilvl w:val="0"/>
          <w:numId w:val="38"/>
        </w:numPr>
        <w:tabs>
          <w:tab w:val="left" w:pos="709"/>
        </w:tabs>
        <w:spacing w:after="0" w:line="276" w:lineRule="auto"/>
        <w:ind w:left="0" w:firstLine="0"/>
        <w:rPr>
          <w:rFonts w:ascii="Verdana" w:hAnsi="Verdana"/>
          <w:sz w:val="20"/>
        </w:rPr>
      </w:pPr>
      <w:r w:rsidRPr="003973BA">
        <w:rPr>
          <w:rFonts w:ascii="Verdana" w:hAnsi="Verdana"/>
          <w:sz w:val="20"/>
        </w:rPr>
        <w:t xml:space="preserve">alteração no objeto social da </w:t>
      </w:r>
      <w:r w:rsidR="000030A3" w:rsidRPr="003973BA">
        <w:rPr>
          <w:rFonts w:ascii="Verdana" w:hAnsi="Verdana"/>
          <w:sz w:val="20"/>
        </w:rPr>
        <w:t>Emissora</w:t>
      </w:r>
      <w:r w:rsidRPr="003973BA">
        <w:rPr>
          <w:rFonts w:ascii="Verdana" w:hAnsi="Verdana"/>
          <w:sz w:val="20"/>
        </w:rPr>
        <w:t xml:space="preserve"> que modifique as atividades atualmente por ela praticadas de forma relevante, ou que agregue a essas atividades novos negócios que tenham prevalência ou que possam representar desvios significativos e relevantes em relação às atividades atualmente desenvolvidas pela </w:t>
      </w:r>
      <w:r w:rsidR="000030A3" w:rsidRPr="003973BA">
        <w:rPr>
          <w:rFonts w:ascii="Verdana" w:hAnsi="Verdana"/>
          <w:sz w:val="20"/>
        </w:rPr>
        <w:t>Emissora, salvo se com expressa prévia anuência do Agente Fiduciário, após deliberação dos Debenturistas em Assembleia Geral</w:t>
      </w:r>
      <w:r w:rsidRPr="003973BA">
        <w:rPr>
          <w:rFonts w:ascii="Verdana" w:hAnsi="Verdana"/>
          <w:sz w:val="20"/>
        </w:rPr>
        <w:t xml:space="preserve">; </w:t>
      </w:r>
    </w:p>
    <w:p w14:paraId="13CB5A10" w14:textId="77777777" w:rsidR="00031D9E" w:rsidRPr="002A609F" w:rsidRDefault="00031D9E" w:rsidP="00EC43BB">
      <w:pPr>
        <w:pStyle w:val="ListParagraph"/>
        <w:spacing w:line="276" w:lineRule="auto"/>
        <w:rPr>
          <w:rFonts w:ascii="Verdana" w:hAnsi="Verdana"/>
          <w:sz w:val="20"/>
        </w:rPr>
      </w:pPr>
    </w:p>
    <w:p w14:paraId="5CAA88D1" w14:textId="60B77AB9" w:rsidR="0025312A" w:rsidRPr="001D339A" w:rsidRDefault="005D0301" w:rsidP="001D339A">
      <w:pPr>
        <w:pStyle w:val="ListParagraph"/>
        <w:numPr>
          <w:ilvl w:val="0"/>
          <w:numId w:val="38"/>
        </w:numPr>
        <w:tabs>
          <w:tab w:val="left" w:pos="709"/>
        </w:tabs>
        <w:spacing w:after="0" w:line="276" w:lineRule="auto"/>
        <w:ind w:left="0" w:firstLine="0"/>
        <w:rPr>
          <w:rFonts w:ascii="Verdana" w:hAnsi="Verdana"/>
          <w:sz w:val="20"/>
        </w:rPr>
      </w:pPr>
      <w:r w:rsidRPr="00A01518">
        <w:rPr>
          <w:rFonts w:ascii="Verdana" w:hAnsi="Verdana"/>
          <w:sz w:val="20"/>
        </w:rPr>
        <w:t>não renovação, cancelamento, revogação ou suspens</w:t>
      </w:r>
      <w:r w:rsidRPr="00E36D9D">
        <w:rPr>
          <w:rFonts w:ascii="Verdana" w:hAnsi="Verdana"/>
          <w:sz w:val="20"/>
        </w:rPr>
        <w:t>ão de autorizações, concessões, subvenções, alvarás ou licenças,</w:t>
      </w:r>
      <w:r w:rsidR="00B64C9E" w:rsidRPr="00E36D9D">
        <w:rPr>
          <w:rFonts w:ascii="Verdana" w:hAnsi="Verdana"/>
          <w:sz w:val="20"/>
        </w:rPr>
        <w:t xml:space="preserve"> dispensas,</w:t>
      </w:r>
      <w:r w:rsidRPr="00E36D9D">
        <w:rPr>
          <w:rFonts w:ascii="Verdana" w:hAnsi="Verdana"/>
          <w:sz w:val="20"/>
        </w:rPr>
        <w:t xml:space="preserve"> inclusive as ambientais</w:t>
      </w:r>
      <w:r w:rsidR="006B1DD0">
        <w:rPr>
          <w:rFonts w:ascii="Verdana" w:hAnsi="Verdana"/>
          <w:sz w:val="20"/>
        </w:rPr>
        <w:t xml:space="preserve"> necessárias à manutenção das atividades desenvolvidas pela Emissora,</w:t>
      </w:r>
      <w:r w:rsidR="00A751FC" w:rsidRPr="00D866BC">
        <w:rPr>
          <w:rFonts w:ascii="Verdana" w:hAnsi="Verdana"/>
          <w:sz w:val="20"/>
        </w:rPr>
        <w:t xml:space="preserve"> </w:t>
      </w:r>
      <w:r w:rsidR="00A751FC" w:rsidRPr="00A01518">
        <w:rPr>
          <w:rFonts w:ascii="Verdana" w:hAnsi="Verdana"/>
          <w:sz w:val="20"/>
        </w:rPr>
        <w:t>exceto (</w:t>
      </w:r>
      <w:r w:rsidR="00EA5F6D" w:rsidRPr="00A01518">
        <w:rPr>
          <w:rFonts w:ascii="Verdana" w:hAnsi="Verdana"/>
          <w:sz w:val="20"/>
        </w:rPr>
        <w:t>a</w:t>
      </w:r>
      <w:r w:rsidR="00A751FC" w:rsidRPr="00A01518">
        <w:rPr>
          <w:rFonts w:ascii="Verdana" w:hAnsi="Verdana"/>
          <w:sz w:val="20"/>
        </w:rPr>
        <w:t>) no que se referir às licenças e/ou às aprovações em processo de renovação tempestiva e/ou que estejam sendo discutidas de boa-fé pela Emissora, nas esferas judicial ou administrativa, desde que tenham sido obtidos os efeitos suspensivos de sua exigibilidade (caso aplicável) ou caso a Emissora comprove que, em decorrência de tal questionamento e enquanto este perdurar, a renovação ou obtenção da referida licença ou autorização não será exigida; ou (</w:t>
      </w:r>
      <w:r w:rsidR="00EA5F6D" w:rsidRPr="00A01518">
        <w:rPr>
          <w:rFonts w:ascii="Verdana" w:hAnsi="Verdana"/>
          <w:sz w:val="20"/>
        </w:rPr>
        <w:t>b</w:t>
      </w:r>
      <w:r w:rsidR="00A751FC" w:rsidRPr="00A01518">
        <w:rPr>
          <w:rFonts w:ascii="Verdana" w:hAnsi="Verdana"/>
          <w:sz w:val="20"/>
        </w:rPr>
        <w:t>) se a Emissora comprovar a existência de provimento jurisdicional ou autorização por autoridade competente, conforme aplicável, em qualquer uma das hipóteses acima autorizando a continuidade das respectivas atividades até a renovação ou obtenção da referida licença ou autorização</w:t>
      </w:r>
      <w:r w:rsidR="00FB4A5B">
        <w:rPr>
          <w:rFonts w:ascii="Verdana" w:hAnsi="Verdana"/>
          <w:sz w:val="20"/>
        </w:rPr>
        <w:t xml:space="preserve">; </w:t>
      </w:r>
    </w:p>
    <w:p w14:paraId="6DF8B265" w14:textId="77777777" w:rsidR="0025312A" w:rsidRPr="008A4B70" w:rsidRDefault="0025312A" w:rsidP="0025312A">
      <w:pPr>
        <w:pStyle w:val="ListParagraph"/>
        <w:spacing w:line="276" w:lineRule="auto"/>
        <w:rPr>
          <w:rFonts w:ascii="Verdana" w:hAnsi="Verdana"/>
          <w:sz w:val="20"/>
        </w:rPr>
      </w:pPr>
    </w:p>
    <w:p w14:paraId="78BF4442" w14:textId="359CBB9E" w:rsidR="0025312A" w:rsidRPr="000418EB" w:rsidRDefault="0025312A" w:rsidP="00000E69">
      <w:pPr>
        <w:pStyle w:val="ListParagraph"/>
        <w:numPr>
          <w:ilvl w:val="0"/>
          <w:numId w:val="38"/>
        </w:numPr>
        <w:spacing w:after="0" w:line="276" w:lineRule="auto"/>
        <w:ind w:left="0" w:firstLine="0"/>
        <w:rPr>
          <w:rFonts w:ascii="Verdana" w:hAnsi="Verdana"/>
          <w:sz w:val="20"/>
        </w:rPr>
      </w:pPr>
      <w:r w:rsidRPr="00677506">
        <w:rPr>
          <w:rFonts w:ascii="Verdana" w:hAnsi="Verdana"/>
          <w:sz w:val="20"/>
        </w:rPr>
        <w:t xml:space="preserve">condenação </w:t>
      </w:r>
      <w:r w:rsidRPr="003465FE">
        <w:rPr>
          <w:rFonts w:ascii="Verdana" w:hAnsi="Verdana"/>
          <w:sz w:val="20"/>
        </w:rPr>
        <w:t xml:space="preserve">em </w:t>
      </w:r>
      <w:r w:rsidRPr="0025312A">
        <w:rPr>
          <w:rFonts w:ascii="Verdana" w:hAnsi="Verdana"/>
          <w:sz w:val="20"/>
        </w:rPr>
        <w:t>primeira</w:t>
      </w:r>
      <w:r w:rsidRPr="003465FE">
        <w:rPr>
          <w:rFonts w:ascii="Verdana" w:hAnsi="Verdana"/>
          <w:sz w:val="20"/>
        </w:rPr>
        <w:t xml:space="preserve"> instância da</w:t>
      </w:r>
      <w:r w:rsidRPr="00677506">
        <w:rPr>
          <w:rFonts w:ascii="Verdana" w:hAnsi="Verdana"/>
          <w:sz w:val="20"/>
        </w:rPr>
        <w:t xml:space="preserve"> Emissora</w:t>
      </w:r>
      <w:r>
        <w:rPr>
          <w:rFonts w:ascii="Verdana" w:hAnsi="Verdana"/>
          <w:sz w:val="20"/>
        </w:rPr>
        <w:t>,</w:t>
      </w:r>
      <w:r w:rsidRPr="00677506">
        <w:rPr>
          <w:rFonts w:ascii="Verdana" w:hAnsi="Verdana"/>
          <w:sz w:val="20"/>
        </w:rPr>
        <w:t xml:space="preserve"> de suas </w:t>
      </w:r>
      <w:r w:rsidRPr="00A01518">
        <w:rPr>
          <w:rFonts w:ascii="Verdana" w:hAnsi="Verdana"/>
          <w:sz w:val="20"/>
        </w:rPr>
        <w:t>C</w:t>
      </w:r>
      <w:r w:rsidRPr="00E36D9D">
        <w:rPr>
          <w:rFonts w:ascii="Verdana" w:hAnsi="Verdana"/>
          <w:sz w:val="20"/>
        </w:rPr>
        <w:t>ontro</w:t>
      </w:r>
      <w:r w:rsidRPr="00D866BC">
        <w:rPr>
          <w:rFonts w:ascii="Verdana" w:hAnsi="Verdana"/>
          <w:sz w:val="20"/>
        </w:rPr>
        <w:t>ladas</w:t>
      </w:r>
      <w:r w:rsidRPr="00A142D2">
        <w:rPr>
          <w:rFonts w:ascii="Verdana" w:hAnsi="Verdana"/>
          <w:sz w:val="20"/>
        </w:rPr>
        <w:t xml:space="preserve"> (conform</w:t>
      </w:r>
      <w:r w:rsidRPr="00677506">
        <w:rPr>
          <w:rFonts w:ascii="Verdana" w:hAnsi="Verdana"/>
          <w:sz w:val="20"/>
        </w:rPr>
        <w:t xml:space="preserve">e abaixo definido), administradores e/ou acionistas agindo em nome Emissora, por crimes relacionados às normas aplicáveis que versam sobre atos de corrupção e atos lesivos contra a administração pública, incluindo, mas não se limitando a, as normas previstas no Decreto-Lei n.º 2.848/1940, na Lei nº 12.529, de 30 de novembro de 2011, conforme alterada, na Lei nº 9.613, de 3 de março de 1998, conforme alterada, na Lei nº 12.846, de 1º de agosto de 2013, conforme alterada, do Decreto nº 8.420, de 18 de março de 2015, no </w:t>
      </w:r>
      <w:r w:rsidRPr="00677506">
        <w:rPr>
          <w:rFonts w:ascii="Verdana" w:hAnsi="Verdana"/>
          <w:i/>
          <w:sz w:val="20"/>
        </w:rPr>
        <w:t>US Foreing Corrupt Practices Act</w:t>
      </w:r>
      <w:r w:rsidRPr="00677506">
        <w:rPr>
          <w:rFonts w:ascii="Verdana" w:hAnsi="Verdana"/>
          <w:sz w:val="20"/>
        </w:rPr>
        <w:t xml:space="preserve"> (FCPA) e no </w:t>
      </w:r>
      <w:r w:rsidRPr="00677506">
        <w:rPr>
          <w:rFonts w:ascii="Verdana" w:hAnsi="Verdana"/>
          <w:i/>
          <w:sz w:val="20"/>
        </w:rPr>
        <w:t>UK Bribery Act</w:t>
      </w:r>
      <w:r w:rsidRPr="00677506">
        <w:rPr>
          <w:rFonts w:ascii="Verdana" w:hAnsi="Verdana"/>
          <w:sz w:val="20"/>
        </w:rPr>
        <w:t xml:space="preserve"> (conjuntamente, as “</w:t>
      </w:r>
      <w:r w:rsidRPr="00677506">
        <w:rPr>
          <w:rFonts w:ascii="Verdana" w:hAnsi="Verdana"/>
          <w:sz w:val="20"/>
          <w:u w:val="single"/>
        </w:rPr>
        <w:t>Leis Anticorrupção</w:t>
      </w:r>
      <w:r w:rsidRPr="00677506">
        <w:rPr>
          <w:rFonts w:ascii="Verdana" w:hAnsi="Verdana"/>
          <w:sz w:val="20"/>
        </w:rPr>
        <w:t>”), conforme aplicáveis;</w:t>
      </w:r>
    </w:p>
    <w:p w14:paraId="7F03EBF3" w14:textId="77777777" w:rsidR="00252AB4" w:rsidRPr="00A01518" w:rsidRDefault="00252AB4" w:rsidP="00A57E91">
      <w:pPr>
        <w:pStyle w:val="ListParagraph"/>
        <w:tabs>
          <w:tab w:val="left" w:pos="709"/>
        </w:tabs>
        <w:spacing w:after="0" w:line="276" w:lineRule="auto"/>
        <w:ind w:left="0"/>
        <w:rPr>
          <w:rFonts w:ascii="Verdana" w:hAnsi="Verdana"/>
          <w:sz w:val="20"/>
        </w:rPr>
      </w:pPr>
    </w:p>
    <w:p w14:paraId="43505D3A" w14:textId="17231BC3" w:rsidR="00A447E6" w:rsidRPr="003465FE" w:rsidRDefault="00331E50" w:rsidP="00EC43BB">
      <w:pPr>
        <w:pStyle w:val="ListParagraph"/>
        <w:numPr>
          <w:ilvl w:val="0"/>
          <w:numId w:val="38"/>
        </w:numPr>
        <w:tabs>
          <w:tab w:val="left" w:pos="709"/>
        </w:tabs>
        <w:spacing w:after="0" w:line="276" w:lineRule="auto"/>
        <w:ind w:left="0" w:firstLine="0"/>
        <w:rPr>
          <w:rFonts w:ascii="Verdana" w:hAnsi="Verdana"/>
          <w:sz w:val="20"/>
        </w:rPr>
      </w:pPr>
      <w:bookmarkStart w:id="23" w:name="_Hlk12030912"/>
      <w:r w:rsidRPr="000975DA">
        <w:rPr>
          <w:rFonts w:ascii="Verdana" w:hAnsi="Verdana"/>
          <w:sz w:val="20"/>
        </w:rPr>
        <w:t xml:space="preserve">celebração de contratos de mútuo, empréstimos, </w:t>
      </w:r>
      <w:r w:rsidRPr="003973BA">
        <w:rPr>
          <w:rFonts w:ascii="Verdana" w:hAnsi="Verdana"/>
          <w:sz w:val="20"/>
        </w:rPr>
        <w:t>adiantamentos ou qualquer outra modalidade de crédito e/ou garantia</w:t>
      </w:r>
      <w:r>
        <w:rPr>
          <w:rFonts w:ascii="Verdana" w:hAnsi="Verdana"/>
          <w:sz w:val="20"/>
        </w:rPr>
        <w:t xml:space="preserve">s </w:t>
      </w:r>
      <w:r w:rsidRPr="000975DA">
        <w:rPr>
          <w:rFonts w:ascii="Verdana" w:hAnsi="Verdana"/>
          <w:sz w:val="20"/>
        </w:rPr>
        <w:t xml:space="preserve">pela Emissora e/ou as Garantidoras, com seus acionistas diretos ou indiretos, e/ou com pessoas físicas ou jurídicas componentes </w:t>
      </w:r>
      <w:r w:rsidRPr="00AF226B">
        <w:rPr>
          <w:rFonts w:ascii="Verdana" w:hAnsi="Verdana"/>
          <w:sz w:val="20"/>
        </w:rPr>
        <w:t>do grupo econômico a que pertença a Emissora, as Garantidoras e/ou qualquer de seus administradores, com exceção de (a) mútuos ou empréstimos tomados pela Emissora e/ou as Garantidoras com suas Controladoras</w:t>
      </w:r>
      <w:r>
        <w:rPr>
          <w:rFonts w:ascii="Verdana" w:hAnsi="Verdana"/>
          <w:sz w:val="20"/>
        </w:rPr>
        <w:t>,</w:t>
      </w:r>
      <w:r w:rsidRPr="008E2963">
        <w:rPr>
          <w:rFonts w:ascii="Verdana" w:hAnsi="Verdana"/>
          <w:sz w:val="20"/>
        </w:rPr>
        <w:t xml:space="preserve"> com cronograma de amortização subordinado a esta Emissão, em uma única operação ou em uma série de operações </w:t>
      </w:r>
      <w:r w:rsidRPr="008E2963">
        <w:rPr>
          <w:rFonts w:ascii="Verdana" w:hAnsi="Verdana"/>
          <w:sz w:val="20"/>
        </w:rPr>
        <w:lastRenderedPageBreak/>
        <w:t>relacionadas em um período de 6 (seis) meses</w:t>
      </w:r>
      <w:r>
        <w:rPr>
          <w:rFonts w:ascii="Verdana" w:hAnsi="Verdana"/>
          <w:sz w:val="20"/>
        </w:rPr>
        <w:t xml:space="preserve">, ou (b) mútuos ou empréstimos concedidos pela Emissora a suas Controladas, desde que, </w:t>
      </w:r>
      <w:r w:rsidRPr="006658AC">
        <w:rPr>
          <w:rFonts w:ascii="Verdana" w:hAnsi="Verdana"/>
          <w:sz w:val="20"/>
        </w:rPr>
        <w:t>seja em uma única operação ou em uma série de operações relacionadas que em conjunto</w:t>
      </w:r>
      <w:r w:rsidRPr="00E32E0B">
        <w:rPr>
          <w:rFonts w:ascii="Verdana" w:hAnsi="Verdana"/>
          <w:sz w:val="20"/>
        </w:rPr>
        <w:t>, seja mantido</w:t>
      </w:r>
      <w:r w:rsidRPr="008E2963">
        <w:rPr>
          <w:rFonts w:ascii="Verdana" w:hAnsi="Verdana"/>
          <w:sz w:val="20"/>
        </w:rPr>
        <w:t xml:space="preserve"> o </w:t>
      </w:r>
      <w:r w:rsidRPr="00E32E0B">
        <w:rPr>
          <w:rFonts w:ascii="Verdana" w:hAnsi="Verdana"/>
          <w:sz w:val="20"/>
        </w:rPr>
        <w:t>Índice (conforme abaixo definido)</w:t>
      </w:r>
      <w:r w:rsidRPr="006658AC">
        <w:rPr>
          <w:rFonts w:ascii="Verdana" w:hAnsi="Verdana"/>
          <w:sz w:val="20"/>
        </w:rPr>
        <w:t>;</w:t>
      </w:r>
      <w:bookmarkEnd w:id="23"/>
    </w:p>
    <w:p w14:paraId="3F905FB9" w14:textId="77777777" w:rsidR="0015000D" w:rsidRPr="0015000D" w:rsidRDefault="0015000D" w:rsidP="00EC43BB">
      <w:pPr>
        <w:pStyle w:val="ListParagraph"/>
        <w:spacing w:line="276" w:lineRule="auto"/>
        <w:rPr>
          <w:rFonts w:ascii="Verdana" w:hAnsi="Verdana"/>
          <w:sz w:val="20"/>
        </w:rPr>
      </w:pPr>
    </w:p>
    <w:p w14:paraId="7D15516F" w14:textId="56CE606F" w:rsidR="002E3B21" w:rsidRPr="004B5EDF" w:rsidRDefault="00FF4EFB" w:rsidP="00A57E91">
      <w:pPr>
        <w:pStyle w:val="ListParagraph"/>
        <w:numPr>
          <w:ilvl w:val="0"/>
          <w:numId w:val="38"/>
        </w:numPr>
        <w:tabs>
          <w:tab w:val="left" w:pos="709"/>
        </w:tabs>
        <w:spacing w:after="0" w:line="276" w:lineRule="auto"/>
        <w:ind w:left="0" w:firstLine="0"/>
        <w:rPr>
          <w:rFonts w:ascii="Verdana" w:hAnsi="Verdana"/>
          <w:sz w:val="20"/>
        </w:rPr>
      </w:pPr>
      <w:r w:rsidRPr="00F74203">
        <w:rPr>
          <w:rFonts w:ascii="Verdana" w:hAnsi="Verdana"/>
          <w:sz w:val="20"/>
        </w:rPr>
        <w:t>questionamento judicial prejudicial aos direitos dos Debenturistas,</w:t>
      </w:r>
      <w:r w:rsidRPr="00F74203" w:rsidDel="008035B9">
        <w:rPr>
          <w:rFonts w:ascii="Verdana" w:hAnsi="Verdana"/>
          <w:sz w:val="20"/>
        </w:rPr>
        <w:t xml:space="preserve"> </w:t>
      </w:r>
      <w:r w:rsidRPr="00F74203">
        <w:rPr>
          <w:rFonts w:ascii="Verdana" w:hAnsi="Verdana"/>
          <w:sz w:val="20"/>
        </w:rPr>
        <w:t xml:space="preserve">por qualquer pessoa não mencionada na alínea (xvi) da Cláusula 5.1.1 acima, desta Escritura de Emissão ou do </w:t>
      </w:r>
      <w:r w:rsidR="00946C4F">
        <w:rPr>
          <w:rFonts w:ascii="Verdana" w:hAnsi="Verdana"/>
          <w:sz w:val="20"/>
        </w:rPr>
        <w:t>Contrato de Cessão Fiduciária</w:t>
      </w:r>
      <w:r w:rsidRPr="00F74203">
        <w:rPr>
          <w:rFonts w:ascii="Verdana" w:hAnsi="Verdana"/>
          <w:sz w:val="20"/>
        </w:rPr>
        <w:t xml:space="preserve">, anulando parcialmente, questionando a validade de cláusulas ou revisando parcialmente os termos e condições desta Escritura ou do </w:t>
      </w:r>
      <w:r w:rsidR="00946C4F">
        <w:rPr>
          <w:rFonts w:ascii="Verdana" w:hAnsi="Verdana"/>
          <w:sz w:val="20"/>
        </w:rPr>
        <w:t>Contrato de Cessão Fiduciária</w:t>
      </w:r>
      <w:r w:rsidRPr="00F74203">
        <w:rPr>
          <w:rFonts w:ascii="Verdana" w:hAnsi="Verdana"/>
          <w:sz w:val="20"/>
        </w:rPr>
        <w:t xml:space="preserve">, desde que tal questionamento não tenha sido elidido </w:t>
      </w:r>
      <w:r w:rsidR="003C5155">
        <w:rPr>
          <w:rFonts w:ascii="Verdana" w:hAnsi="Verdana"/>
          <w:sz w:val="20"/>
        </w:rPr>
        <w:t>no prazo de 10 dias</w:t>
      </w:r>
      <w:r w:rsidR="009A6C5D">
        <w:rPr>
          <w:rFonts w:ascii="Verdana" w:hAnsi="Verdana"/>
          <w:sz w:val="20"/>
        </w:rPr>
        <w:t xml:space="preserve"> corridos</w:t>
      </w:r>
      <w:r w:rsidR="007D4E81">
        <w:rPr>
          <w:rFonts w:ascii="Verdana" w:hAnsi="Verdana"/>
          <w:sz w:val="20"/>
        </w:rPr>
        <w:t>;</w:t>
      </w:r>
    </w:p>
    <w:p w14:paraId="35E20796" w14:textId="77777777" w:rsidR="002E3B21" w:rsidRPr="003973BA" w:rsidRDefault="002E3B21">
      <w:pPr>
        <w:pStyle w:val="ListParagraph"/>
        <w:spacing w:after="0" w:line="276" w:lineRule="auto"/>
        <w:ind w:left="1080"/>
        <w:rPr>
          <w:rFonts w:ascii="Verdana" w:hAnsi="Verdana"/>
          <w:sz w:val="20"/>
        </w:rPr>
      </w:pPr>
    </w:p>
    <w:p w14:paraId="3B49CD80" w14:textId="77777777" w:rsidR="002E3B21" w:rsidRPr="003973BA" w:rsidRDefault="002E3B21" w:rsidP="00EC43BB">
      <w:pPr>
        <w:pStyle w:val="ListParagraph"/>
        <w:numPr>
          <w:ilvl w:val="0"/>
          <w:numId w:val="38"/>
        </w:numPr>
        <w:tabs>
          <w:tab w:val="left" w:pos="709"/>
        </w:tabs>
        <w:spacing w:after="0" w:line="276" w:lineRule="auto"/>
        <w:ind w:left="0" w:firstLine="0"/>
        <w:rPr>
          <w:rFonts w:ascii="Verdana" w:hAnsi="Verdana"/>
          <w:sz w:val="20"/>
        </w:rPr>
      </w:pPr>
      <w:r w:rsidRPr="003973BA">
        <w:rPr>
          <w:rFonts w:ascii="Verdana" w:hAnsi="Verdana"/>
          <w:sz w:val="20"/>
        </w:rPr>
        <w:t xml:space="preserve">desapropriação, confisco ou qualquer outra medida de qualquer entidade governamental brasileira que resulte </w:t>
      </w:r>
      <w:r w:rsidR="00477393">
        <w:rPr>
          <w:rFonts w:ascii="Verdana" w:hAnsi="Verdana"/>
          <w:sz w:val="20"/>
        </w:rPr>
        <w:t>(</w:t>
      </w:r>
      <w:r w:rsidR="001234DA">
        <w:rPr>
          <w:rFonts w:ascii="Verdana" w:hAnsi="Verdana"/>
          <w:sz w:val="20"/>
        </w:rPr>
        <w:t>a</w:t>
      </w:r>
      <w:r w:rsidR="00477393">
        <w:rPr>
          <w:rFonts w:ascii="Verdana" w:hAnsi="Verdana"/>
          <w:sz w:val="20"/>
        </w:rPr>
        <w:t xml:space="preserve">) </w:t>
      </w:r>
      <w:r w:rsidRPr="003973BA">
        <w:rPr>
          <w:rFonts w:ascii="Verdana" w:hAnsi="Verdana"/>
          <w:sz w:val="20"/>
        </w:rPr>
        <w:t xml:space="preserve">na incapacidade da Emissora de gerir seus negócios, desde que tal desapropriação, confisco ou outra medida afete a capacidade de pagamento, pela Emissora, de suas obrigações relativas a esta Escritura e/ou ao </w:t>
      </w:r>
      <w:r w:rsidR="00946C4F">
        <w:rPr>
          <w:rFonts w:ascii="Verdana" w:hAnsi="Verdana"/>
          <w:sz w:val="20"/>
        </w:rPr>
        <w:t xml:space="preserve">Contrato de Cessão Fiduciária </w:t>
      </w:r>
      <w:r w:rsidR="00B64C9E">
        <w:rPr>
          <w:rFonts w:ascii="Verdana" w:hAnsi="Verdana"/>
          <w:sz w:val="20"/>
        </w:rPr>
        <w:t xml:space="preserve">e/ou </w:t>
      </w:r>
      <w:r w:rsidR="004D2811">
        <w:rPr>
          <w:rFonts w:ascii="Verdana" w:hAnsi="Verdana" w:cs="Arial"/>
          <w:sz w:val="20"/>
        </w:rPr>
        <w:t>(</w:t>
      </w:r>
      <w:r w:rsidR="001234DA">
        <w:rPr>
          <w:rFonts w:ascii="Verdana" w:hAnsi="Verdana" w:cs="Arial"/>
          <w:sz w:val="20"/>
        </w:rPr>
        <w:t>b</w:t>
      </w:r>
      <w:r w:rsidR="004D2811">
        <w:rPr>
          <w:rFonts w:ascii="Verdana" w:hAnsi="Verdana" w:cs="Arial"/>
          <w:sz w:val="20"/>
        </w:rPr>
        <w:t xml:space="preserve">) </w:t>
      </w:r>
      <w:r w:rsidR="00B64C9E" w:rsidRPr="00663EDC">
        <w:rPr>
          <w:rFonts w:ascii="Verdana" w:hAnsi="Verdana" w:cs="Arial"/>
          <w:sz w:val="20"/>
        </w:rPr>
        <w:t>na efetiva perda, pela Emissora, da propriedade e/ou da posse direta ou indireta da totalidade ou de parte substancial de seus bens ou ativos, mediante a imissão da posse pela respectiva autoridade governamental</w:t>
      </w:r>
      <w:r w:rsidRPr="003973BA">
        <w:rPr>
          <w:rFonts w:ascii="Verdana" w:hAnsi="Verdana"/>
          <w:sz w:val="20"/>
        </w:rPr>
        <w:t>;</w:t>
      </w:r>
    </w:p>
    <w:p w14:paraId="195D7055" w14:textId="77777777" w:rsidR="002E3B21" w:rsidRPr="003973BA" w:rsidRDefault="002E3B21">
      <w:pPr>
        <w:pStyle w:val="ListParagraph"/>
        <w:spacing w:after="0" w:line="276" w:lineRule="auto"/>
        <w:ind w:left="1080"/>
        <w:rPr>
          <w:rFonts w:ascii="Verdana" w:hAnsi="Verdana"/>
          <w:sz w:val="20"/>
        </w:rPr>
      </w:pPr>
    </w:p>
    <w:p w14:paraId="30AB35A3" w14:textId="5D879ABE" w:rsidR="002E3B21" w:rsidRDefault="002E3B21" w:rsidP="00EC43BB">
      <w:pPr>
        <w:pStyle w:val="ListParagraph"/>
        <w:numPr>
          <w:ilvl w:val="0"/>
          <w:numId w:val="38"/>
        </w:numPr>
        <w:tabs>
          <w:tab w:val="left" w:pos="709"/>
        </w:tabs>
        <w:spacing w:after="0" w:line="276" w:lineRule="auto"/>
        <w:ind w:left="0" w:firstLine="0"/>
        <w:rPr>
          <w:rFonts w:ascii="Verdana" w:hAnsi="Verdana"/>
          <w:sz w:val="20"/>
        </w:rPr>
      </w:pPr>
      <w:bookmarkStart w:id="24" w:name="_Hlk12030047"/>
      <w:r w:rsidRPr="003973BA">
        <w:rPr>
          <w:rFonts w:ascii="Verdana" w:hAnsi="Verdana"/>
          <w:sz w:val="20"/>
        </w:rPr>
        <w:t xml:space="preserve">venda ou transferência de ativo da Emissora e/ou de qualquer </w:t>
      </w:r>
      <w:r w:rsidR="00FA7636">
        <w:rPr>
          <w:rFonts w:ascii="Verdana" w:hAnsi="Verdana"/>
          <w:sz w:val="20"/>
        </w:rPr>
        <w:t>Controlada</w:t>
      </w:r>
      <w:r w:rsidRPr="003973BA">
        <w:rPr>
          <w:rFonts w:ascii="Verdana" w:hAnsi="Verdana"/>
          <w:sz w:val="20"/>
        </w:rPr>
        <w:t xml:space="preserve">, de valor individual superior a </w:t>
      </w:r>
      <w:r w:rsidR="007E6332" w:rsidRPr="00214A00">
        <w:rPr>
          <w:rFonts w:ascii="Verdana" w:hAnsi="Verdana"/>
          <w:sz w:val="20"/>
        </w:rPr>
        <w:t>5% (cinco por cento)</w:t>
      </w:r>
      <w:r w:rsidR="00000E69">
        <w:rPr>
          <w:rFonts w:ascii="Verdana" w:hAnsi="Verdana"/>
          <w:sz w:val="20"/>
        </w:rPr>
        <w:t xml:space="preserve"> ou valor agregado superior a 20% (vinte por cento)</w:t>
      </w:r>
      <w:r w:rsidR="007E6332" w:rsidRPr="00214A00">
        <w:rPr>
          <w:rFonts w:ascii="Verdana" w:hAnsi="Verdana"/>
          <w:sz w:val="20"/>
        </w:rPr>
        <w:t xml:space="preserve"> </w:t>
      </w:r>
      <w:r w:rsidRPr="00214A00">
        <w:rPr>
          <w:rFonts w:ascii="Verdana" w:hAnsi="Verdana"/>
          <w:sz w:val="20"/>
        </w:rPr>
        <w:t>do</w:t>
      </w:r>
      <w:r w:rsidR="009742FA">
        <w:rPr>
          <w:rFonts w:ascii="Verdana" w:hAnsi="Verdana"/>
          <w:sz w:val="20"/>
        </w:rPr>
        <w:t>s</w:t>
      </w:r>
      <w:r w:rsidRPr="00214A00">
        <w:rPr>
          <w:rFonts w:ascii="Verdana" w:hAnsi="Verdana"/>
          <w:sz w:val="20"/>
        </w:rPr>
        <w:t xml:space="preserve"> </w:t>
      </w:r>
      <w:r w:rsidR="00330B2D" w:rsidRPr="00330B2D">
        <w:rPr>
          <w:rFonts w:ascii="Verdana" w:hAnsi="Verdana"/>
          <w:sz w:val="20"/>
        </w:rPr>
        <w:t>ativos totais</w:t>
      </w:r>
      <w:r w:rsidRPr="00330B2D">
        <w:rPr>
          <w:rFonts w:ascii="Verdana" w:hAnsi="Verdana"/>
          <w:sz w:val="20"/>
        </w:rPr>
        <w:t xml:space="preserve"> da Emissora</w:t>
      </w:r>
      <w:r w:rsidR="00B64C9E" w:rsidRPr="00330B2D">
        <w:rPr>
          <w:rFonts w:ascii="Verdana" w:hAnsi="Verdana"/>
          <w:sz w:val="20"/>
        </w:rPr>
        <w:t xml:space="preserve"> </w:t>
      </w:r>
      <w:r w:rsidR="00FA7636" w:rsidRPr="00330B2D">
        <w:rPr>
          <w:rFonts w:ascii="Verdana" w:hAnsi="Verdana"/>
          <w:sz w:val="20"/>
        </w:rPr>
        <w:t xml:space="preserve">na </w:t>
      </w:r>
      <w:r w:rsidR="00B64C9E" w:rsidRPr="00330B2D">
        <w:rPr>
          <w:rFonts w:ascii="Verdana" w:hAnsi="Verdana"/>
          <w:sz w:val="20"/>
        </w:rPr>
        <w:t>Data de Emissão</w:t>
      </w:r>
      <w:bookmarkEnd w:id="24"/>
      <w:r w:rsidRPr="003973BA">
        <w:rPr>
          <w:rFonts w:ascii="Verdana" w:hAnsi="Verdana"/>
          <w:sz w:val="20"/>
        </w:rPr>
        <w:t>;</w:t>
      </w:r>
    </w:p>
    <w:p w14:paraId="33357001" w14:textId="77777777" w:rsidR="00B64C9E" w:rsidRPr="00B23291" w:rsidRDefault="00B64C9E" w:rsidP="00EC43BB">
      <w:pPr>
        <w:pStyle w:val="ListParagraph"/>
        <w:spacing w:line="276" w:lineRule="auto"/>
        <w:rPr>
          <w:rFonts w:ascii="Verdana" w:hAnsi="Verdana"/>
          <w:sz w:val="20"/>
        </w:rPr>
      </w:pPr>
    </w:p>
    <w:p w14:paraId="24169C46" w14:textId="77777777" w:rsidR="00BC0735" w:rsidRPr="00482695" w:rsidRDefault="00B64C9E" w:rsidP="00A57E91">
      <w:pPr>
        <w:pStyle w:val="ListParagraph"/>
        <w:numPr>
          <w:ilvl w:val="0"/>
          <w:numId w:val="38"/>
        </w:numPr>
        <w:spacing w:after="0" w:line="276" w:lineRule="auto"/>
        <w:ind w:left="0" w:firstLine="0"/>
        <w:rPr>
          <w:rFonts w:ascii="Verdana" w:hAnsi="Verdana"/>
          <w:sz w:val="20"/>
        </w:rPr>
      </w:pPr>
      <w:r w:rsidRPr="00663EDC">
        <w:rPr>
          <w:rFonts w:ascii="Verdana" w:hAnsi="Verdana" w:cs="Arial"/>
          <w:sz w:val="20"/>
        </w:rPr>
        <w:t>inclusão, em acordo societário ou estatuto social da Emissora, de dispositivo que importe em restrições ou prejuízo à capacidade de pagamento das obrigações financeiras decorrentes desta Escritura</w:t>
      </w:r>
      <w:r>
        <w:rPr>
          <w:rFonts w:ascii="Verdana" w:hAnsi="Verdana" w:cs="Arial"/>
          <w:sz w:val="20"/>
        </w:rPr>
        <w:t>;</w:t>
      </w:r>
    </w:p>
    <w:p w14:paraId="1275EEF7" w14:textId="77777777" w:rsidR="00031D9E" w:rsidRDefault="00031D9E">
      <w:pPr>
        <w:pStyle w:val="ListParagraph"/>
        <w:tabs>
          <w:tab w:val="left" w:pos="709"/>
        </w:tabs>
        <w:spacing w:after="0" w:line="276" w:lineRule="auto"/>
        <w:ind w:left="0"/>
        <w:rPr>
          <w:rFonts w:ascii="Verdana" w:hAnsi="Verdana"/>
          <w:color w:val="000000"/>
          <w:sz w:val="20"/>
          <w:szCs w:val="24"/>
        </w:rPr>
      </w:pPr>
    </w:p>
    <w:p w14:paraId="515D42C9" w14:textId="364849A9" w:rsidR="006512FB" w:rsidRPr="009F6399" w:rsidRDefault="00031D9E" w:rsidP="00EC43BB">
      <w:pPr>
        <w:pStyle w:val="ListParagraph"/>
        <w:numPr>
          <w:ilvl w:val="0"/>
          <w:numId w:val="38"/>
        </w:numPr>
        <w:spacing w:after="0" w:line="276" w:lineRule="auto"/>
        <w:ind w:left="0" w:firstLine="0"/>
        <w:rPr>
          <w:rFonts w:ascii="Verdana" w:hAnsi="Verdana" w:cs="Arial"/>
          <w:sz w:val="20"/>
        </w:rPr>
      </w:pPr>
      <w:r w:rsidRPr="002A609F">
        <w:rPr>
          <w:rFonts w:ascii="Verdana" w:hAnsi="Verdana"/>
          <w:color w:val="000000" w:themeColor="text1"/>
          <w:sz w:val="20"/>
        </w:rPr>
        <w:t>questionamento judicial,</w:t>
      </w:r>
      <w:r w:rsidRPr="002A609F" w:rsidDel="008035B9">
        <w:rPr>
          <w:rFonts w:ascii="Verdana" w:hAnsi="Verdana"/>
          <w:color w:val="000000" w:themeColor="text1"/>
          <w:sz w:val="20"/>
        </w:rPr>
        <w:t xml:space="preserve"> </w:t>
      </w:r>
      <w:r w:rsidRPr="002A609F">
        <w:rPr>
          <w:rFonts w:ascii="Verdana" w:hAnsi="Verdana"/>
          <w:color w:val="000000" w:themeColor="text1"/>
          <w:sz w:val="20"/>
        </w:rPr>
        <w:t>por qualquer pessoa não mencionada na alínea (xvi) da Cláusula 5.1</w:t>
      </w:r>
      <w:r w:rsidR="0030158D" w:rsidRPr="002A609F">
        <w:rPr>
          <w:rFonts w:ascii="Verdana" w:hAnsi="Verdana"/>
          <w:color w:val="000000" w:themeColor="text1"/>
          <w:sz w:val="20"/>
        </w:rPr>
        <w:t>.1</w:t>
      </w:r>
      <w:r w:rsidRPr="002A609F">
        <w:rPr>
          <w:rFonts w:ascii="Verdana" w:hAnsi="Verdana"/>
          <w:color w:val="000000" w:themeColor="text1"/>
          <w:sz w:val="20"/>
        </w:rPr>
        <w:t xml:space="preserve"> acima</w:t>
      </w:r>
      <w:r w:rsidRPr="003973BA">
        <w:rPr>
          <w:rFonts w:ascii="Verdana" w:hAnsi="Verdana"/>
          <w:sz w:val="20"/>
        </w:rPr>
        <w:t xml:space="preserve">, desta Escritura de Emissão, do </w:t>
      </w:r>
      <w:r w:rsidR="00946C4F">
        <w:rPr>
          <w:rFonts w:ascii="Verdana" w:hAnsi="Verdana"/>
          <w:sz w:val="20"/>
        </w:rPr>
        <w:t>Contrato de Cessão Fiduciária</w:t>
      </w:r>
      <w:r w:rsidRPr="003973BA">
        <w:rPr>
          <w:rFonts w:ascii="Verdana" w:hAnsi="Verdana"/>
          <w:sz w:val="20"/>
        </w:rPr>
        <w:t>, anulando, questionando, revisando, cancelando, descaracterizando</w:t>
      </w:r>
      <w:r>
        <w:rPr>
          <w:rFonts w:ascii="Verdana" w:hAnsi="Verdana"/>
          <w:sz w:val="20"/>
        </w:rPr>
        <w:t xml:space="preserve"> ou </w:t>
      </w:r>
      <w:r w:rsidRPr="003973BA">
        <w:rPr>
          <w:rFonts w:ascii="Verdana" w:hAnsi="Verdana"/>
          <w:sz w:val="20"/>
        </w:rPr>
        <w:t>repudiando</w:t>
      </w:r>
      <w:r>
        <w:rPr>
          <w:rFonts w:ascii="Verdana" w:hAnsi="Verdana"/>
          <w:sz w:val="20"/>
        </w:rPr>
        <w:t xml:space="preserve"> </w:t>
      </w:r>
      <w:r w:rsidRPr="003973BA">
        <w:rPr>
          <w:rFonts w:ascii="Verdana" w:hAnsi="Verdana"/>
          <w:sz w:val="20"/>
        </w:rPr>
        <w:t xml:space="preserve">esta </w:t>
      </w:r>
      <w:r w:rsidRPr="00F9465D">
        <w:rPr>
          <w:rFonts w:ascii="Verdana" w:hAnsi="Verdana" w:cs="Arial"/>
          <w:sz w:val="20"/>
        </w:rPr>
        <w:t>Escritura, o</w:t>
      </w:r>
      <w:r w:rsidR="00AF1F3C">
        <w:rPr>
          <w:rFonts w:ascii="Verdana" w:hAnsi="Verdana" w:cs="Arial"/>
          <w:sz w:val="20"/>
        </w:rPr>
        <w:t xml:space="preserve"> </w:t>
      </w:r>
      <w:r w:rsidR="00946C4F">
        <w:rPr>
          <w:rFonts w:ascii="Verdana" w:hAnsi="Verdana" w:cs="Arial"/>
          <w:sz w:val="20"/>
        </w:rPr>
        <w:t xml:space="preserve">Contrato de Cessão Fiduciária </w:t>
      </w:r>
      <w:r w:rsidRPr="0030158D">
        <w:rPr>
          <w:rFonts w:ascii="Verdana" w:hAnsi="Verdana" w:cs="Arial"/>
          <w:sz w:val="20"/>
        </w:rPr>
        <w:t>e/ou qualquer de su</w:t>
      </w:r>
      <w:r w:rsidRPr="0088788B">
        <w:rPr>
          <w:rFonts w:ascii="Verdana" w:hAnsi="Verdana" w:cs="Arial"/>
          <w:sz w:val="20"/>
        </w:rPr>
        <w:t>as respectiv</w:t>
      </w:r>
      <w:r w:rsidRPr="00F10E7C">
        <w:rPr>
          <w:rFonts w:ascii="Verdana" w:hAnsi="Verdana" w:cs="Arial"/>
          <w:sz w:val="20"/>
        </w:rPr>
        <w:t>as disposições, não elidida no prazo legal</w:t>
      </w:r>
      <w:r w:rsidRPr="009F6399">
        <w:rPr>
          <w:rFonts w:ascii="Verdana" w:hAnsi="Verdana" w:cs="Arial"/>
          <w:sz w:val="20"/>
        </w:rPr>
        <w:t>;</w:t>
      </w:r>
    </w:p>
    <w:p w14:paraId="01D7F6AF" w14:textId="77777777" w:rsidR="006512FB" w:rsidRPr="007431F7" w:rsidRDefault="006512FB">
      <w:pPr>
        <w:pStyle w:val="ListParagraph"/>
        <w:spacing w:after="0" w:line="276" w:lineRule="auto"/>
        <w:ind w:left="0"/>
        <w:rPr>
          <w:rFonts w:ascii="Verdana" w:hAnsi="Verdana" w:cs="Arial"/>
          <w:sz w:val="20"/>
        </w:rPr>
      </w:pPr>
    </w:p>
    <w:p w14:paraId="551F4CFF" w14:textId="77777777" w:rsidR="00B06DEC" w:rsidRDefault="00757557" w:rsidP="00EC43BB">
      <w:pPr>
        <w:pStyle w:val="ListParagraph"/>
        <w:numPr>
          <w:ilvl w:val="0"/>
          <w:numId w:val="38"/>
        </w:numPr>
        <w:spacing w:after="0" w:line="276" w:lineRule="auto"/>
        <w:ind w:left="0" w:firstLine="0"/>
        <w:rPr>
          <w:rFonts w:ascii="Verdana" w:hAnsi="Verdana" w:cs="Arial"/>
          <w:sz w:val="20"/>
        </w:rPr>
      </w:pPr>
      <w:r w:rsidRPr="006F0859">
        <w:rPr>
          <w:rFonts w:ascii="Verdana" w:hAnsi="Verdana" w:cs="Arial"/>
          <w:sz w:val="20"/>
        </w:rPr>
        <w:t>caso as Debên</w:t>
      </w:r>
      <w:r w:rsidRPr="00AA79BC">
        <w:rPr>
          <w:rFonts w:ascii="Verdana" w:hAnsi="Verdana" w:cs="Arial"/>
          <w:sz w:val="20"/>
        </w:rPr>
        <w:t>tures tenham seu registro</w:t>
      </w:r>
      <w:r w:rsidRPr="001E4365">
        <w:rPr>
          <w:rFonts w:ascii="Verdana" w:hAnsi="Verdana" w:cs="Arial"/>
          <w:sz w:val="20"/>
        </w:rPr>
        <w:t xml:space="preserve"> suspenso perante a B3</w:t>
      </w:r>
      <w:r w:rsidR="00AF1F3C">
        <w:rPr>
          <w:rFonts w:ascii="Verdana" w:hAnsi="Verdana" w:cs="Arial"/>
          <w:sz w:val="20"/>
        </w:rPr>
        <w:t xml:space="preserve"> e tal suspensão não seja </w:t>
      </w:r>
      <w:r w:rsidR="007D4E81">
        <w:rPr>
          <w:rFonts w:ascii="Verdana" w:hAnsi="Verdana" w:cs="Arial"/>
          <w:sz w:val="20"/>
        </w:rPr>
        <w:t xml:space="preserve">retida </w:t>
      </w:r>
      <w:r w:rsidR="00AF1F3C">
        <w:rPr>
          <w:rFonts w:ascii="Verdana" w:hAnsi="Verdana" w:cs="Arial"/>
          <w:sz w:val="20"/>
        </w:rPr>
        <w:t>pela Emissora</w:t>
      </w:r>
      <w:r w:rsidR="006512FB" w:rsidRPr="00B77246">
        <w:rPr>
          <w:rFonts w:ascii="Verdana" w:hAnsi="Verdana" w:cs="Arial"/>
          <w:sz w:val="20"/>
        </w:rPr>
        <w:t xml:space="preserve"> no prazo de</w:t>
      </w:r>
      <w:r w:rsidR="006512FB" w:rsidRPr="007A0ADE">
        <w:rPr>
          <w:rFonts w:ascii="Verdana" w:hAnsi="Verdana" w:cs="Arial"/>
          <w:sz w:val="20"/>
        </w:rPr>
        <w:t xml:space="preserve"> </w:t>
      </w:r>
      <w:r w:rsidR="00AF1F3C">
        <w:rPr>
          <w:rFonts w:ascii="Verdana" w:hAnsi="Verdana" w:cs="Arial"/>
          <w:sz w:val="20"/>
        </w:rPr>
        <w:t xml:space="preserve">até </w:t>
      </w:r>
      <w:r w:rsidR="006512FB" w:rsidRPr="007A0ADE">
        <w:rPr>
          <w:rFonts w:ascii="Verdana" w:hAnsi="Verdana" w:cs="Arial"/>
          <w:sz w:val="20"/>
        </w:rPr>
        <w:t>1 (um) Dia Útil;</w:t>
      </w:r>
    </w:p>
    <w:p w14:paraId="20CF22C6" w14:textId="77777777" w:rsidR="0025312A" w:rsidRPr="001D339A" w:rsidRDefault="0025312A" w:rsidP="001D339A">
      <w:pPr>
        <w:spacing w:line="276" w:lineRule="auto"/>
        <w:rPr>
          <w:rFonts w:ascii="Verdana" w:hAnsi="Verdana"/>
          <w:sz w:val="20"/>
        </w:rPr>
      </w:pPr>
    </w:p>
    <w:p w14:paraId="3462E030" w14:textId="3F307639" w:rsidR="0025312A" w:rsidRPr="0025312A" w:rsidRDefault="0025312A" w:rsidP="001D339A">
      <w:pPr>
        <w:pStyle w:val="ListParagraph"/>
        <w:numPr>
          <w:ilvl w:val="0"/>
          <w:numId w:val="69"/>
        </w:numPr>
        <w:spacing w:after="0" w:line="276" w:lineRule="auto"/>
        <w:ind w:left="0" w:firstLine="0"/>
        <w:rPr>
          <w:rFonts w:ascii="Verdana" w:hAnsi="Verdana"/>
          <w:sz w:val="20"/>
        </w:rPr>
      </w:pPr>
      <w:r w:rsidRPr="00F727D3">
        <w:rPr>
          <w:rFonts w:ascii="Verdana" w:hAnsi="Verdana" w:cs="Arial"/>
          <w:bCs/>
          <w:sz w:val="20"/>
        </w:rPr>
        <w:t xml:space="preserve">não celebração pela Emissora e pelas Garantidores </w:t>
      </w:r>
      <w:r>
        <w:rPr>
          <w:rFonts w:ascii="Verdana" w:hAnsi="Verdana" w:cs="Arial"/>
          <w:bCs/>
          <w:sz w:val="20"/>
        </w:rPr>
        <w:t xml:space="preserve">no caso </w:t>
      </w:r>
      <w:r w:rsidRPr="00F727D3">
        <w:rPr>
          <w:rFonts w:ascii="Verdana" w:hAnsi="Verdana" w:cs="Arial"/>
          <w:bCs/>
          <w:sz w:val="20"/>
        </w:rPr>
        <w:t>de aditamento do Contrato de Cessão Fiduciária, respeitados os termos e procedimentos dispostos</w:t>
      </w:r>
      <w:r>
        <w:rPr>
          <w:rFonts w:ascii="Verdana" w:hAnsi="Verdana" w:cs="Arial"/>
          <w:bCs/>
          <w:sz w:val="20"/>
        </w:rPr>
        <w:t xml:space="preserve"> no Contrato de Cessão Fiduciária</w:t>
      </w:r>
      <w:r w:rsidRPr="00F727D3">
        <w:rPr>
          <w:rFonts w:ascii="Verdana" w:hAnsi="Verdana" w:cs="Arial"/>
          <w:bCs/>
          <w:sz w:val="20"/>
        </w:rPr>
        <w:t xml:space="preserve">, para adaptá-lo às novas sistemáticas de registro de direitos creditórios que dispõem a </w:t>
      </w:r>
      <w:r w:rsidRPr="00CB0C56">
        <w:rPr>
          <w:rFonts w:ascii="Verdana" w:hAnsi="Verdana" w:cs="Arial"/>
          <w:bCs/>
          <w:sz w:val="20"/>
        </w:rPr>
        <w:t xml:space="preserve">Resolução nº </w:t>
      </w:r>
      <w:r>
        <w:rPr>
          <w:rFonts w:ascii="Verdana" w:hAnsi="Verdana" w:cs="Arial"/>
          <w:bCs/>
          <w:sz w:val="20"/>
        </w:rPr>
        <w:t>4734</w:t>
      </w:r>
      <w:r w:rsidRPr="00CB0C56">
        <w:rPr>
          <w:rFonts w:ascii="Verdana" w:hAnsi="Verdana" w:cs="Arial"/>
          <w:bCs/>
          <w:sz w:val="20"/>
        </w:rPr>
        <w:t xml:space="preserve">, de </w:t>
      </w:r>
      <w:r>
        <w:rPr>
          <w:rFonts w:ascii="Verdana" w:hAnsi="Verdana" w:cs="Arial"/>
          <w:bCs/>
          <w:sz w:val="20"/>
        </w:rPr>
        <w:t>27</w:t>
      </w:r>
      <w:r w:rsidRPr="00CB0C56">
        <w:rPr>
          <w:rFonts w:ascii="Verdana" w:hAnsi="Verdana" w:cs="Arial"/>
          <w:bCs/>
          <w:sz w:val="20"/>
        </w:rPr>
        <w:t xml:space="preserve"> de </w:t>
      </w:r>
      <w:r>
        <w:rPr>
          <w:rFonts w:ascii="Verdana" w:hAnsi="Verdana" w:cs="Arial"/>
          <w:bCs/>
          <w:sz w:val="20"/>
        </w:rPr>
        <w:t>junho</w:t>
      </w:r>
      <w:r w:rsidRPr="00CB0C56">
        <w:rPr>
          <w:rFonts w:ascii="Verdana" w:hAnsi="Verdana" w:cs="Arial"/>
          <w:bCs/>
          <w:sz w:val="20"/>
        </w:rPr>
        <w:t xml:space="preserve"> de 2019, do Conselho Monetário Nacional e a Circular BACEN nº 3952 de </w:t>
      </w:r>
      <w:r>
        <w:rPr>
          <w:rFonts w:ascii="Verdana" w:hAnsi="Verdana" w:cs="Arial"/>
          <w:bCs/>
          <w:sz w:val="20"/>
        </w:rPr>
        <w:t>27</w:t>
      </w:r>
      <w:r w:rsidRPr="00CB0C56">
        <w:rPr>
          <w:rFonts w:ascii="Verdana" w:hAnsi="Verdana" w:cs="Arial"/>
          <w:bCs/>
          <w:sz w:val="20"/>
        </w:rPr>
        <w:t xml:space="preserve"> de junho de 2019</w:t>
      </w:r>
      <w:r w:rsidRPr="00F727D3">
        <w:rPr>
          <w:rFonts w:ascii="Verdana" w:hAnsi="Verdana" w:cs="Arial"/>
          <w:bCs/>
          <w:sz w:val="20"/>
        </w:rPr>
        <w:t>, ou qualquer outra norma que vier a substituí-las;</w:t>
      </w:r>
    </w:p>
    <w:p w14:paraId="2CD9C009" w14:textId="77777777" w:rsidR="00B06DEC" w:rsidRPr="00F727D3" w:rsidRDefault="00B06DEC" w:rsidP="00EC43BB">
      <w:pPr>
        <w:pStyle w:val="ListParagraph"/>
        <w:spacing w:line="276" w:lineRule="auto"/>
        <w:rPr>
          <w:rFonts w:ascii="Verdana" w:hAnsi="Verdana" w:cs="Arial"/>
          <w:sz w:val="20"/>
        </w:rPr>
      </w:pPr>
    </w:p>
    <w:p w14:paraId="38A8EB3E" w14:textId="77777777" w:rsidR="006512FB" w:rsidRPr="00AF1F3C" w:rsidRDefault="00B06DEC" w:rsidP="00A57E91">
      <w:pPr>
        <w:pStyle w:val="ListParagraph"/>
        <w:numPr>
          <w:ilvl w:val="0"/>
          <w:numId w:val="38"/>
        </w:numPr>
        <w:spacing w:after="0" w:line="276" w:lineRule="auto"/>
        <w:ind w:left="0" w:firstLine="0"/>
        <w:rPr>
          <w:rFonts w:ascii="Verdana" w:hAnsi="Verdana" w:cs="Arial"/>
          <w:sz w:val="20"/>
        </w:rPr>
      </w:pPr>
      <w:r>
        <w:rPr>
          <w:rFonts w:ascii="Verdana" w:hAnsi="Verdana" w:cs="Arial"/>
          <w:sz w:val="20"/>
        </w:rPr>
        <w:t xml:space="preserve"> descumprimento da Legislação Socioambiental (</w:t>
      </w:r>
      <w:r w:rsidRPr="00AF226B">
        <w:rPr>
          <w:rFonts w:ascii="Verdana" w:hAnsi="Verdana" w:cs="Arial"/>
          <w:sz w:val="20"/>
        </w:rPr>
        <w:t xml:space="preserve">conforme abaixo definida), </w:t>
      </w:r>
      <w:r w:rsidRPr="00F727D3">
        <w:rPr>
          <w:rFonts w:ascii="Verdana" w:hAnsi="Verdana" w:cs="Arial"/>
          <w:sz w:val="20"/>
        </w:rPr>
        <w:t>não sanado no prazo de 5 (cinco) Dias Úteis contados do descumprimento</w:t>
      </w:r>
      <w:r w:rsidRPr="00AF226B">
        <w:rPr>
          <w:rFonts w:ascii="Verdana" w:hAnsi="Verdana" w:cs="Arial"/>
          <w:sz w:val="20"/>
        </w:rPr>
        <w:t>, exceto</w:t>
      </w:r>
      <w:r>
        <w:rPr>
          <w:rFonts w:ascii="Verdana" w:hAnsi="Verdana" w:cs="Arial"/>
          <w:sz w:val="20"/>
        </w:rPr>
        <w:t xml:space="preserve"> nos casos </w:t>
      </w:r>
      <w:r>
        <w:rPr>
          <w:rFonts w:ascii="Verdana" w:hAnsi="Verdana" w:cs="Arial"/>
          <w:sz w:val="20"/>
        </w:rPr>
        <w:lastRenderedPageBreak/>
        <w:t>em que o referido descumprimento esteja sendo discutido de boa-fé nas esferas administrativa e/ou judicial; e</w:t>
      </w:r>
    </w:p>
    <w:p w14:paraId="4355786C" w14:textId="77777777" w:rsidR="00B64C9E" w:rsidRPr="00AF1F3C" w:rsidRDefault="00B64C9E">
      <w:pPr>
        <w:pStyle w:val="ListParagraph"/>
        <w:spacing w:after="0" w:line="276" w:lineRule="auto"/>
        <w:ind w:left="0"/>
        <w:rPr>
          <w:rFonts w:ascii="Verdana" w:hAnsi="Verdana" w:cs="Arial"/>
          <w:sz w:val="20"/>
        </w:rPr>
      </w:pPr>
    </w:p>
    <w:p w14:paraId="40F9AB57" w14:textId="07D5B378" w:rsidR="00857324" w:rsidRPr="00BA2C75" w:rsidRDefault="00857324" w:rsidP="00EC43BB">
      <w:pPr>
        <w:pStyle w:val="ListParagraph"/>
        <w:numPr>
          <w:ilvl w:val="0"/>
          <w:numId w:val="38"/>
        </w:numPr>
        <w:spacing w:after="0" w:line="276" w:lineRule="auto"/>
        <w:ind w:left="0" w:firstLine="0"/>
        <w:rPr>
          <w:rFonts w:ascii="Verdana" w:hAnsi="Verdana"/>
          <w:sz w:val="20"/>
        </w:rPr>
      </w:pPr>
      <w:r w:rsidRPr="00AF1F3C">
        <w:rPr>
          <w:rFonts w:ascii="Verdana" w:hAnsi="Verdana" w:cs="Arial"/>
          <w:sz w:val="20"/>
        </w:rPr>
        <w:t>não cumprimento do seguinte índice</w:t>
      </w:r>
      <w:r w:rsidRPr="003973BA">
        <w:rPr>
          <w:rFonts w:ascii="Verdana" w:hAnsi="Verdana"/>
          <w:sz w:val="20"/>
        </w:rPr>
        <w:t xml:space="preserve"> financeiro pela Emissora, a ser calculado </w:t>
      </w:r>
      <w:r w:rsidRPr="00AB0254">
        <w:rPr>
          <w:rFonts w:ascii="Verdana" w:hAnsi="Verdana"/>
          <w:sz w:val="20"/>
        </w:rPr>
        <w:t>anualmente pel</w:t>
      </w:r>
      <w:r w:rsidR="002358DA" w:rsidRPr="00AB0254">
        <w:rPr>
          <w:rFonts w:ascii="Verdana" w:hAnsi="Verdana"/>
          <w:sz w:val="20"/>
        </w:rPr>
        <w:t>a Emi</w:t>
      </w:r>
      <w:r w:rsidR="002358DA" w:rsidRPr="00BA2C75">
        <w:rPr>
          <w:rFonts w:ascii="Verdana" w:hAnsi="Verdana"/>
          <w:sz w:val="20"/>
        </w:rPr>
        <w:t>ssora e acompanhado pelo</w:t>
      </w:r>
      <w:r w:rsidRPr="00BA2C75">
        <w:rPr>
          <w:rFonts w:ascii="Verdana" w:hAnsi="Verdana"/>
          <w:sz w:val="20"/>
        </w:rPr>
        <w:t xml:space="preserve"> Agente Fiduciário, a contar desta data</w:t>
      </w:r>
      <w:r w:rsidR="006A3F29" w:rsidRPr="00BA2C75">
        <w:rPr>
          <w:rFonts w:ascii="Verdana" w:hAnsi="Verdana"/>
          <w:sz w:val="20"/>
        </w:rPr>
        <w:t xml:space="preserve"> até a Data de Vencimento ou até que as Obrigações Garantidas sejam integralmente adimplidas, destes eventos, o que ocorrer por último</w:t>
      </w:r>
      <w:r w:rsidRPr="00BA2C75">
        <w:rPr>
          <w:rFonts w:ascii="Verdana" w:hAnsi="Verdana"/>
          <w:sz w:val="20"/>
        </w:rPr>
        <w:t>, de acordo com as informações anuais consolidadas divulgadas regularmente pela Emissora (“</w:t>
      </w:r>
      <w:r w:rsidRPr="00BA2C75">
        <w:rPr>
          <w:rFonts w:ascii="Verdana" w:hAnsi="Verdana"/>
          <w:sz w:val="20"/>
          <w:u w:val="single"/>
        </w:rPr>
        <w:t>Índice</w:t>
      </w:r>
      <w:r w:rsidRPr="00BA2C75">
        <w:rPr>
          <w:rFonts w:ascii="Verdana" w:hAnsi="Verdana"/>
          <w:sz w:val="20"/>
        </w:rPr>
        <w:t>”):</w:t>
      </w:r>
    </w:p>
    <w:p w14:paraId="452EF5DB" w14:textId="77777777" w:rsidR="00857324" w:rsidRPr="001D339A" w:rsidRDefault="00857324">
      <w:pPr>
        <w:pStyle w:val="ListParagraph"/>
        <w:spacing w:after="0" w:line="276" w:lineRule="auto"/>
        <w:ind w:left="1080"/>
        <w:rPr>
          <w:rFonts w:ascii="Verdana" w:hAnsi="Verdana"/>
          <w:sz w:val="20"/>
        </w:rPr>
      </w:pPr>
    </w:p>
    <w:tbl>
      <w:tblPr>
        <w:tblStyle w:val="TableGrid"/>
        <w:tblW w:w="0" w:type="auto"/>
        <w:tblLook w:val="04A0" w:firstRow="1" w:lastRow="0" w:firstColumn="1" w:lastColumn="0" w:noHBand="0" w:noVBand="1"/>
      </w:tblPr>
      <w:tblGrid>
        <w:gridCol w:w="8830"/>
      </w:tblGrid>
      <w:tr w:rsidR="00857324" w:rsidRPr="001D339A" w14:paraId="7702CB6D" w14:textId="77777777" w:rsidTr="004A1BB4">
        <w:tc>
          <w:tcPr>
            <w:tcW w:w="8830" w:type="dxa"/>
          </w:tcPr>
          <w:p w14:paraId="359AB6D0" w14:textId="5EC5DD3F" w:rsidR="00857324" w:rsidRPr="001D339A" w:rsidRDefault="00857324">
            <w:pPr>
              <w:pStyle w:val="ListParagraph"/>
              <w:spacing w:after="0" w:line="276" w:lineRule="auto"/>
              <w:ind w:left="0"/>
              <w:rPr>
                <w:rFonts w:ascii="Verdana" w:hAnsi="Verdana"/>
                <w:sz w:val="20"/>
              </w:rPr>
            </w:pPr>
            <w:r w:rsidRPr="001D339A">
              <w:rPr>
                <w:rFonts w:ascii="Verdana" w:hAnsi="Verdana"/>
                <w:sz w:val="20"/>
              </w:rPr>
              <w:t>Índice = (Dívida Líquida) / EBITDA</w:t>
            </w:r>
            <w:r w:rsidR="00E40C35">
              <w:rPr>
                <w:rFonts w:ascii="Verdana" w:hAnsi="Verdana"/>
                <w:sz w:val="20"/>
              </w:rPr>
              <w:t xml:space="preserve"> Ajustado</w:t>
            </w:r>
            <w:r w:rsidRPr="001D339A">
              <w:rPr>
                <w:rFonts w:ascii="Verdana" w:hAnsi="Verdana"/>
                <w:sz w:val="20"/>
              </w:rPr>
              <w:t xml:space="preserve"> ≤ </w:t>
            </w:r>
            <w:r w:rsidR="001B577D" w:rsidRPr="001D339A">
              <w:rPr>
                <w:rFonts w:ascii="Verdana" w:hAnsi="Verdana"/>
                <w:sz w:val="20"/>
              </w:rPr>
              <w:t>3</w:t>
            </w:r>
            <w:r w:rsidRPr="001D339A">
              <w:rPr>
                <w:rFonts w:ascii="Verdana" w:hAnsi="Verdana"/>
                <w:sz w:val="20"/>
              </w:rPr>
              <w:t>,</w:t>
            </w:r>
            <w:r w:rsidR="001B577D" w:rsidRPr="001D339A">
              <w:rPr>
                <w:rFonts w:ascii="Verdana" w:hAnsi="Verdana"/>
                <w:sz w:val="20"/>
              </w:rPr>
              <w:t>25X</w:t>
            </w:r>
            <w:r w:rsidRPr="001D339A">
              <w:rPr>
                <w:rFonts w:ascii="Verdana" w:hAnsi="Verdana"/>
                <w:sz w:val="20"/>
              </w:rPr>
              <w:t>, para o ano de 2019</w:t>
            </w:r>
            <w:r w:rsidR="001B577D" w:rsidRPr="001D339A">
              <w:rPr>
                <w:rFonts w:ascii="Verdana" w:hAnsi="Verdana"/>
                <w:sz w:val="20"/>
              </w:rPr>
              <w:t xml:space="preserve"> e para o ano de 2020</w:t>
            </w:r>
            <w:r w:rsidRPr="001D339A">
              <w:rPr>
                <w:rFonts w:ascii="Verdana" w:hAnsi="Verdana"/>
                <w:sz w:val="20"/>
              </w:rPr>
              <w:t>;</w:t>
            </w:r>
          </w:p>
          <w:p w14:paraId="0B6424C1" w14:textId="77777777" w:rsidR="00857324" w:rsidRPr="001D339A" w:rsidRDefault="00857324">
            <w:pPr>
              <w:pStyle w:val="ListParagraph"/>
              <w:spacing w:after="0" w:line="276" w:lineRule="auto"/>
              <w:ind w:left="0"/>
              <w:rPr>
                <w:rFonts w:ascii="Verdana" w:hAnsi="Verdana"/>
                <w:sz w:val="20"/>
              </w:rPr>
            </w:pPr>
          </w:p>
          <w:p w14:paraId="1BE2B5C4" w14:textId="3990C7B5" w:rsidR="001B577D" w:rsidRPr="001D339A" w:rsidRDefault="00857324">
            <w:pPr>
              <w:pStyle w:val="ListParagraph"/>
              <w:spacing w:after="0" w:line="276" w:lineRule="auto"/>
              <w:ind w:left="0"/>
              <w:rPr>
                <w:rFonts w:ascii="Verdana" w:hAnsi="Verdana"/>
                <w:sz w:val="20"/>
              </w:rPr>
            </w:pPr>
            <w:r w:rsidRPr="001D339A">
              <w:rPr>
                <w:rFonts w:ascii="Verdana" w:hAnsi="Verdana"/>
                <w:sz w:val="20"/>
              </w:rPr>
              <w:t xml:space="preserve">Índice = (Dívida Líquida) / EBITDA </w:t>
            </w:r>
            <w:r w:rsidR="00E40C35">
              <w:rPr>
                <w:rFonts w:ascii="Verdana" w:hAnsi="Verdana"/>
                <w:sz w:val="20"/>
              </w:rPr>
              <w:t xml:space="preserve">Ajustado </w:t>
            </w:r>
            <w:r w:rsidRPr="001D339A">
              <w:rPr>
                <w:rFonts w:ascii="Verdana" w:hAnsi="Verdana"/>
                <w:sz w:val="20"/>
              </w:rPr>
              <w:t xml:space="preserve">≤ </w:t>
            </w:r>
            <w:r w:rsidR="001B577D" w:rsidRPr="001D339A">
              <w:rPr>
                <w:rFonts w:ascii="Verdana" w:hAnsi="Verdana"/>
                <w:sz w:val="20"/>
              </w:rPr>
              <w:t>3</w:t>
            </w:r>
            <w:r w:rsidRPr="001D339A">
              <w:rPr>
                <w:rFonts w:ascii="Verdana" w:hAnsi="Verdana"/>
                <w:sz w:val="20"/>
              </w:rPr>
              <w:t>,</w:t>
            </w:r>
            <w:r w:rsidR="001B577D" w:rsidRPr="001D339A">
              <w:rPr>
                <w:rFonts w:ascii="Verdana" w:hAnsi="Verdana"/>
                <w:sz w:val="20"/>
              </w:rPr>
              <w:t>0X</w:t>
            </w:r>
            <w:r w:rsidRPr="001D339A">
              <w:rPr>
                <w:rFonts w:ascii="Verdana" w:hAnsi="Verdana"/>
                <w:sz w:val="20"/>
              </w:rPr>
              <w:t xml:space="preserve">, para o ano de </w:t>
            </w:r>
            <w:r w:rsidR="001B577D" w:rsidRPr="001D339A">
              <w:rPr>
                <w:rFonts w:ascii="Verdana" w:hAnsi="Verdana"/>
                <w:sz w:val="20"/>
              </w:rPr>
              <w:t>2021; e</w:t>
            </w:r>
          </w:p>
          <w:p w14:paraId="6363D5C6" w14:textId="77777777" w:rsidR="001B577D" w:rsidRPr="001D339A" w:rsidRDefault="001B577D">
            <w:pPr>
              <w:pStyle w:val="ListParagraph"/>
              <w:spacing w:after="0" w:line="276" w:lineRule="auto"/>
              <w:ind w:left="0"/>
              <w:rPr>
                <w:rFonts w:ascii="Verdana" w:hAnsi="Verdana"/>
                <w:sz w:val="20"/>
              </w:rPr>
            </w:pPr>
          </w:p>
          <w:p w14:paraId="080D0844" w14:textId="3B6ED956" w:rsidR="00857324" w:rsidRPr="001D339A" w:rsidRDefault="001B577D">
            <w:pPr>
              <w:pStyle w:val="ListParagraph"/>
              <w:spacing w:after="0" w:line="276" w:lineRule="auto"/>
              <w:ind w:left="0"/>
              <w:rPr>
                <w:rFonts w:ascii="Verdana" w:hAnsi="Verdana"/>
                <w:sz w:val="20"/>
              </w:rPr>
            </w:pPr>
            <w:r w:rsidRPr="001D339A">
              <w:rPr>
                <w:rFonts w:ascii="Verdana" w:hAnsi="Verdana"/>
                <w:sz w:val="20"/>
              </w:rPr>
              <w:t xml:space="preserve">Índice = (Dívida Líquida) / EBITDA </w:t>
            </w:r>
            <w:r w:rsidR="00E40C35">
              <w:rPr>
                <w:rFonts w:ascii="Verdana" w:hAnsi="Verdana"/>
                <w:sz w:val="20"/>
              </w:rPr>
              <w:t xml:space="preserve">Ajustado </w:t>
            </w:r>
            <w:r w:rsidRPr="001D339A">
              <w:rPr>
                <w:rFonts w:ascii="Verdana" w:hAnsi="Verdana"/>
                <w:sz w:val="20"/>
              </w:rPr>
              <w:t>≤ 2,</w:t>
            </w:r>
            <w:r w:rsidR="00D866BC" w:rsidRPr="001D339A">
              <w:rPr>
                <w:rFonts w:ascii="Verdana" w:hAnsi="Verdana"/>
                <w:sz w:val="20"/>
              </w:rPr>
              <w:t>5</w:t>
            </w:r>
            <w:r w:rsidR="00EB722B" w:rsidRPr="001D339A">
              <w:rPr>
                <w:rFonts w:ascii="Verdana" w:hAnsi="Verdana"/>
                <w:sz w:val="20"/>
              </w:rPr>
              <w:t>0</w:t>
            </w:r>
            <w:r w:rsidR="00D866BC" w:rsidRPr="001D339A">
              <w:rPr>
                <w:rFonts w:ascii="Verdana" w:hAnsi="Verdana"/>
                <w:sz w:val="20"/>
              </w:rPr>
              <w:t>X</w:t>
            </w:r>
            <w:r w:rsidRPr="001D339A">
              <w:rPr>
                <w:rFonts w:ascii="Verdana" w:hAnsi="Verdana"/>
                <w:sz w:val="20"/>
              </w:rPr>
              <w:t xml:space="preserve">, a partir de 2022 </w:t>
            </w:r>
            <w:r w:rsidR="00857324" w:rsidRPr="001D339A">
              <w:rPr>
                <w:rFonts w:ascii="Verdana" w:hAnsi="Verdana"/>
                <w:sz w:val="20"/>
              </w:rPr>
              <w:t xml:space="preserve">até </w:t>
            </w:r>
            <w:r w:rsidR="006209F9" w:rsidRPr="001D339A">
              <w:rPr>
                <w:rFonts w:ascii="Verdana" w:hAnsi="Verdana"/>
                <w:sz w:val="20"/>
              </w:rPr>
              <w:t>a Data de Vencimento ou até que as Obrigações Garantidas sejam integralmente adimplidas</w:t>
            </w:r>
            <w:r w:rsidR="006A3F29" w:rsidRPr="001D339A">
              <w:rPr>
                <w:rFonts w:ascii="Verdana" w:hAnsi="Verdana"/>
                <w:sz w:val="20"/>
              </w:rPr>
              <w:t>, destes eventos, o que ocorrer por último</w:t>
            </w:r>
            <w:r w:rsidR="006209F9" w:rsidRPr="001D339A">
              <w:rPr>
                <w:rFonts w:ascii="Verdana" w:hAnsi="Verdana"/>
                <w:sz w:val="20"/>
              </w:rPr>
              <w:t>.</w:t>
            </w:r>
          </w:p>
        </w:tc>
      </w:tr>
    </w:tbl>
    <w:p w14:paraId="414313AD" w14:textId="77777777" w:rsidR="00857324" w:rsidRPr="001D339A" w:rsidRDefault="00857324" w:rsidP="00A57E91">
      <w:pPr>
        <w:pStyle w:val="ListParagraph"/>
        <w:spacing w:after="0" w:line="276" w:lineRule="auto"/>
        <w:ind w:left="0"/>
        <w:rPr>
          <w:rFonts w:ascii="Verdana" w:hAnsi="Verdana"/>
          <w:sz w:val="20"/>
        </w:rPr>
      </w:pPr>
    </w:p>
    <w:p w14:paraId="4556B016" w14:textId="4B7CCAF1" w:rsidR="002E3B21" w:rsidRPr="00AB0254" w:rsidRDefault="002E3B21">
      <w:pPr>
        <w:pStyle w:val="ListParagraph"/>
        <w:tabs>
          <w:tab w:val="left" w:pos="709"/>
        </w:tabs>
        <w:spacing w:after="0" w:line="276" w:lineRule="auto"/>
        <w:ind w:left="0"/>
        <w:rPr>
          <w:rFonts w:ascii="Verdana" w:hAnsi="Verdana"/>
          <w:b/>
          <w:bCs/>
          <w:sz w:val="20"/>
        </w:rPr>
      </w:pPr>
      <w:r w:rsidRPr="001D339A">
        <w:rPr>
          <w:rFonts w:ascii="Verdana" w:hAnsi="Verdana"/>
          <w:sz w:val="20"/>
        </w:rPr>
        <w:t>5.1.2.1.</w:t>
      </w:r>
      <w:r w:rsidRPr="001D339A">
        <w:rPr>
          <w:rFonts w:ascii="Verdana" w:hAnsi="Verdana"/>
          <w:sz w:val="20"/>
        </w:rPr>
        <w:tab/>
        <w:t>Para os fins desta Escritura</w:t>
      </w:r>
      <w:r w:rsidR="006C0D99" w:rsidRPr="001D339A">
        <w:rPr>
          <w:rFonts w:ascii="Verdana" w:hAnsi="Verdana"/>
          <w:sz w:val="20"/>
        </w:rPr>
        <w:t>:</w:t>
      </w:r>
      <w:r w:rsidR="002358DA" w:rsidRPr="001D339A">
        <w:rPr>
          <w:rFonts w:ascii="Verdana" w:hAnsi="Verdana"/>
          <w:b/>
          <w:bCs/>
          <w:sz w:val="20"/>
        </w:rPr>
        <w:t xml:space="preserve"> </w:t>
      </w:r>
    </w:p>
    <w:p w14:paraId="29AE0679" w14:textId="77777777" w:rsidR="002358DA" w:rsidRPr="001D339A" w:rsidRDefault="002358DA">
      <w:pPr>
        <w:pStyle w:val="ListParagraph"/>
        <w:tabs>
          <w:tab w:val="left" w:pos="709"/>
        </w:tabs>
        <w:spacing w:after="0" w:line="276" w:lineRule="auto"/>
        <w:ind w:left="0"/>
        <w:rPr>
          <w:rFonts w:ascii="Verdana" w:hAnsi="Verdana"/>
          <w:b/>
          <w:bCs/>
          <w:sz w:val="20"/>
        </w:rPr>
      </w:pPr>
    </w:p>
    <w:p w14:paraId="143B1891" w14:textId="726589A8" w:rsidR="00857324" w:rsidRPr="00AB0254" w:rsidRDefault="006209F9" w:rsidP="00EC43BB">
      <w:pPr>
        <w:pStyle w:val="ListParagraph"/>
        <w:numPr>
          <w:ilvl w:val="0"/>
          <w:numId w:val="66"/>
        </w:numPr>
        <w:tabs>
          <w:tab w:val="left" w:pos="709"/>
        </w:tabs>
        <w:spacing w:after="0" w:line="276" w:lineRule="auto"/>
        <w:ind w:left="0" w:firstLine="0"/>
        <w:rPr>
          <w:rFonts w:ascii="Verdana" w:hAnsi="Verdana"/>
          <w:sz w:val="20"/>
        </w:rPr>
      </w:pPr>
      <w:r w:rsidRPr="001D339A">
        <w:rPr>
          <w:rFonts w:ascii="Verdana" w:hAnsi="Verdana"/>
          <w:sz w:val="20"/>
        </w:rPr>
        <w:t>“</w:t>
      </w:r>
      <w:r w:rsidR="00857324" w:rsidRPr="001D339A">
        <w:rPr>
          <w:rFonts w:ascii="Verdana" w:hAnsi="Verdana"/>
          <w:sz w:val="20"/>
          <w:u w:val="single"/>
        </w:rPr>
        <w:t>Dívida Líquida</w:t>
      </w:r>
      <w:r w:rsidRPr="001D339A">
        <w:rPr>
          <w:rFonts w:ascii="Verdana" w:hAnsi="Verdana"/>
          <w:sz w:val="20"/>
        </w:rPr>
        <w:t>”</w:t>
      </w:r>
      <w:r w:rsidR="00857324" w:rsidRPr="001D339A">
        <w:rPr>
          <w:rFonts w:ascii="Verdana" w:hAnsi="Verdana"/>
          <w:sz w:val="20"/>
        </w:rPr>
        <w:t xml:space="preserve"> </w:t>
      </w:r>
      <w:r w:rsidR="00EB5414" w:rsidRPr="001D339A">
        <w:rPr>
          <w:rFonts w:ascii="Verdana" w:hAnsi="Verdana"/>
          <w:sz w:val="20"/>
        </w:rPr>
        <w:t>significa o somatório resultante (a) da soma de (i) empréstimos, financiamentos, linhas de crédito com qualquer instituição financeira ou no mercado de capitais que possuam valor utilizado em aberto, (ii) leasings financeiros, (iii) parcelas não pagas de aquisições de empresas, desde que tais parcelas tenham vencimento inferior ou igual ao vencimento final das Debêntures, (iv) impostos parcelados</w:t>
      </w:r>
      <w:r w:rsidR="007D7B67" w:rsidRPr="001D339A">
        <w:rPr>
          <w:rFonts w:ascii="Verdana" w:hAnsi="Verdana"/>
          <w:sz w:val="20"/>
        </w:rPr>
        <w:t>;</w:t>
      </w:r>
      <w:r w:rsidR="00EB5414" w:rsidRPr="001D339A">
        <w:rPr>
          <w:rFonts w:ascii="Verdana" w:hAnsi="Verdana"/>
          <w:sz w:val="20"/>
        </w:rPr>
        <w:t xml:space="preserve"> e (v) mútuos ou qualquer outra forma de passivo com partes relacionadas, exceto se celebrados entre a Emissora e as Controladas ou mútuos com partes relacionadas com cronograma de amortização subordinado a esta Emissão</w:t>
      </w:r>
      <w:r w:rsidR="006D28BB" w:rsidRPr="001D339A">
        <w:rPr>
          <w:rFonts w:ascii="Verdana" w:hAnsi="Verdana"/>
          <w:sz w:val="20"/>
        </w:rPr>
        <w:t>;</w:t>
      </w:r>
      <w:r w:rsidR="00EB5414" w:rsidRPr="001D339A">
        <w:rPr>
          <w:rFonts w:ascii="Verdana" w:hAnsi="Verdana"/>
          <w:sz w:val="20"/>
        </w:rPr>
        <w:t xml:space="preserve"> e (b) subtração de caixas e aplicações financeiras de curto prazo (menor que 360 dias)</w:t>
      </w:r>
      <w:r w:rsidR="007D7B67" w:rsidRPr="001D339A">
        <w:rPr>
          <w:rFonts w:ascii="Verdana" w:hAnsi="Verdana"/>
          <w:sz w:val="20"/>
        </w:rPr>
        <w:t xml:space="preserve">. </w:t>
      </w:r>
      <w:r w:rsidR="006D28BB" w:rsidRPr="001D339A">
        <w:rPr>
          <w:rFonts w:ascii="Verdana" w:hAnsi="Verdana"/>
          <w:sz w:val="20"/>
        </w:rPr>
        <w:t>Fica, desde já, certo e ajustado que, e</w:t>
      </w:r>
      <w:r w:rsidR="007D7B67" w:rsidRPr="001D339A">
        <w:rPr>
          <w:rFonts w:ascii="Verdana" w:hAnsi="Verdana"/>
          <w:sz w:val="20"/>
        </w:rPr>
        <w:t>m caso de aquisições</w:t>
      </w:r>
      <w:r w:rsidR="006D28BB" w:rsidRPr="001D339A">
        <w:rPr>
          <w:rFonts w:ascii="Verdana" w:hAnsi="Verdana"/>
          <w:sz w:val="20"/>
        </w:rPr>
        <w:t xml:space="preserve"> sociedades</w:t>
      </w:r>
      <w:r w:rsidR="007D7B67" w:rsidRPr="001D339A">
        <w:rPr>
          <w:rFonts w:ascii="Verdana" w:hAnsi="Verdana"/>
          <w:sz w:val="20"/>
        </w:rPr>
        <w:t xml:space="preserve"> que não estejam integralmente consolidados nas demonstrações financeiras anuais da Emissora, a dívida líquida </w:t>
      </w:r>
      <w:r w:rsidR="006D28BB" w:rsidRPr="001D339A">
        <w:rPr>
          <w:rFonts w:ascii="Verdana" w:hAnsi="Verdana"/>
          <w:sz w:val="20"/>
        </w:rPr>
        <w:t>de tal sociedade</w:t>
      </w:r>
      <w:r w:rsidR="007D7B67" w:rsidRPr="001D339A">
        <w:rPr>
          <w:rFonts w:ascii="Verdana" w:hAnsi="Verdana"/>
          <w:sz w:val="20"/>
        </w:rPr>
        <w:t xml:space="preserve"> adquirida deverá ser refletida na Dívida Líquida da Emissora, proporcionalmente à participação </w:t>
      </w:r>
      <w:r w:rsidR="006D28BB" w:rsidRPr="001D339A">
        <w:rPr>
          <w:rFonts w:ascii="Verdana" w:hAnsi="Verdana"/>
          <w:sz w:val="20"/>
        </w:rPr>
        <w:t>no capital social em tal empresa</w:t>
      </w:r>
      <w:r w:rsidR="00857324" w:rsidRPr="001D339A">
        <w:rPr>
          <w:rFonts w:ascii="Verdana" w:hAnsi="Verdana"/>
          <w:sz w:val="20"/>
        </w:rPr>
        <w:t>;</w:t>
      </w:r>
      <w:r w:rsidR="00C71C1E" w:rsidRPr="001D339A">
        <w:rPr>
          <w:rFonts w:ascii="Verdana" w:hAnsi="Verdana"/>
          <w:sz w:val="20"/>
        </w:rPr>
        <w:t xml:space="preserve"> </w:t>
      </w:r>
      <w:r w:rsidR="007D7B67" w:rsidRPr="001D339A">
        <w:rPr>
          <w:rFonts w:ascii="Verdana" w:hAnsi="Verdana"/>
          <w:sz w:val="20"/>
        </w:rPr>
        <w:t>e</w:t>
      </w:r>
    </w:p>
    <w:p w14:paraId="3A2A2687" w14:textId="77777777" w:rsidR="00857324" w:rsidRPr="003973BA" w:rsidRDefault="00857324">
      <w:pPr>
        <w:pStyle w:val="ListParagraph"/>
        <w:tabs>
          <w:tab w:val="left" w:pos="709"/>
        </w:tabs>
        <w:spacing w:after="0" w:line="276" w:lineRule="auto"/>
        <w:ind w:left="0"/>
        <w:rPr>
          <w:rFonts w:ascii="Verdana" w:hAnsi="Verdana"/>
          <w:sz w:val="20"/>
        </w:rPr>
      </w:pPr>
    </w:p>
    <w:p w14:paraId="7E14D731" w14:textId="6911236F" w:rsidR="00857324" w:rsidRPr="009F730F" w:rsidRDefault="006209F9" w:rsidP="000418EB">
      <w:pPr>
        <w:pStyle w:val="ListParagraph"/>
        <w:numPr>
          <w:ilvl w:val="0"/>
          <w:numId w:val="66"/>
        </w:numPr>
        <w:tabs>
          <w:tab w:val="left" w:pos="709"/>
        </w:tabs>
        <w:spacing w:after="0" w:line="276" w:lineRule="auto"/>
        <w:ind w:left="0"/>
        <w:rPr>
          <w:rFonts w:ascii="Verdana" w:hAnsi="Verdana"/>
          <w:sz w:val="20"/>
        </w:rPr>
      </w:pPr>
      <w:r w:rsidRPr="003973BA">
        <w:rPr>
          <w:rFonts w:ascii="Verdana" w:hAnsi="Verdana"/>
          <w:sz w:val="20"/>
        </w:rPr>
        <w:t>“</w:t>
      </w:r>
      <w:r w:rsidR="00B86035" w:rsidRPr="003973BA">
        <w:rPr>
          <w:rFonts w:ascii="Verdana" w:hAnsi="Verdana"/>
          <w:sz w:val="20"/>
          <w:u w:val="single"/>
        </w:rPr>
        <w:t>EBITDA</w:t>
      </w:r>
      <w:r w:rsidR="001032C4">
        <w:rPr>
          <w:rFonts w:ascii="Verdana" w:hAnsi="Verdana"/>
          <w:sz w:val="20"/>
          <w:u w:val="single"/>
        </w:rPr>
        <w:t xml:space="preserve"> Ajustado</w:t>
      </w:r>
      <w:r w:rsidRPr="003973BA">
        <w:rPr>
          <w:rFonts w:ascii="Verdana" w:hAnsi="Verdana"/>
          <w:sz w:val="20"/>
        </w:rPr>
        <w:t>”</w:t>
      </w:r>
      <w:r w:rsidR="00857324" w:rsidRPr="003973BA">
        <w:rPr>
          <w:rFonts w:ascii="Verdana" w:hAnsi="Verdana"/>
          <w:b/>
          <w:sz w:val="20"/>
        </w:rPr>
        <w:t xml:space="preserve"> </w:t>
      </w:r>
      <w:r w:rsidR="001032C4">
        <w:rPr>
          <w:rFonts w:ascii="Verdana" w:hAnsi="Verdana"/>
          <w:sz w:val="20"/>
        </w:rPr>
        <w:t xml:space="preserve">significa o lucro operacional relativo aos 12 (doze) meses anteriores à data de apuração, excluindo: </w:t>
      </w:r>
      <w:r w:rsidR="001032C4" w:rsidRPr="001032C4">
        <w:rPr>
          <w:rFonts w:ascii="Verdana" w:hAnsi="Verdana"/>
          <w:sz w:val="20"/>
        </w:rPr>
        <w:t xml:space="preserve">(i) despesas e receitas financeiras (ii) receitas e despesas não recorrentes, incluindo despesas com projetos estratégicos com caráter extraordinário, (iii) amortização e depreciação e (iv) custos de </w:t>
      </w:r>
      <w:r w:rsidR="001032C4" w:rsidRPr="001032C4">
        <w:rPr>
          <w:rFonts w:ascii="Verdana" w:hAnsi="Verdana"/>
          <w:i/>
          <w:iCs/>
          <w:sz w:val="20"/>
        </w:rPr>
        <w:t>startup</w:t>
      </w:r>
      <w:r w:rsidR="001032C4" w:rsidRPr="001032C4">
        <w:rPr>
          <w:rFonts w:ascii="Verdana" w:hAnsi="Verdana"/>
          <w:sz w:val="20"/>
        </w:rPr>
        <w:t xml:space="preserve"> até o 6º (sexto) mês (inclusive) de operação de cada loja nova, sendo certo que, nesse período de 6 (seis) meses para cada nova loja, o prejuízo acumulado para cada loja deverá ser de, no máximo, R$600.000,00 (seiscentos mil reais). Em caso</w:t>
      </w:r>
      <w:r w:rsidR="001032C4">
        <w:rPr>
          <w:rFonts w:ascii="Verdana" w:hAnsi="Verdana"/>
          <w:sz w:val="20"/>
        </w:rPr>
        <w:t xml:space="preserve"> de aquisições ao longo dos últimos 12 (doze) meses que não estejam integralmente consolidados nas demonstrações financeiras anuais, o cálculo do EBITDA</w:t>
      </w:r>
      <w:r w:rsidR="00E40C35">
        <w:rPr>
          <w:rFonts w:ascii="Verdana" w:hAnsi="Verdana"/>
          <w:sz w:val="20"/>
        </w:rPr>
        <w:t xml:space="preserve"> Ajustado</w:t>
      </w:r>
      <w:r w:rsidR="001032C4">
        <w:rPr>
          <w:rFonts w:ascii="Verdana" w:hAnsi="Verdana"/>
          <w:sz w:val="20"/>
        </w:rPr>
        <w:t xml:space="preserve"> será proforma considerando os 12 (doze) meses integrais de operação de tal aquisição.</w:t>
      </w:r>
    </w:p>
    <w:p w14:paraId="00905DF4" w14:textId="77777777" w:rsidR="00B86035" w:rsidRPr="003973BA" w:rsidRDefault="00B86035">
      <w:pPr>
        <w:pStyle w:val="ListParagraph"/>
        <w:tabs>
          <w:tab w:val="left" w:pos="709"/>
        </w:tabs>
        <w:spacing w:after="0" w:line="276" w:lineRule="auto"/>
        <w:ind w:left="0"/>
        <w:rPr>
          <w:rFonts w:ascii="Verdana" w:hAnsi="Verdana"/>
          <w:sz w:val="20"/>
        </w:rPr>
      </w:pPr>
    </w:p>
    <w:p w14:paraId="3D710387" w14:textId="77777777" w:rsidR="00C74531" w:rsidRPr="003973BA" w:rsidRDefault="006C0D99">
      <w:pPr>
        <w:pStyle w:val="ListParagraph"/>
        <w:spacing w:after="0" w:line="276" w:lineRule="auto"/>
        <w:ind w:left="0"/>
        <w:rPr>
          <w:rFonts w:ascii="Verdana" w:hAnsi="Verdana"/>
          <w:sz w:val="20"/>
        </w:rPr>
      </w:pPr>
      <w:r w:rsidRPr="003973BA">
        <w:rPr>
          <w:rFonts w:ascii="Verdana" w:hAnsi="Verdana"/>
          <w:sz w:val="20"/>
        </w:rPr>
        <w:lastRenderedPageBreak/>
        <w:t>5.1.2.2.</w:t>
      </w:r>
      <w:r w:rsidRPr="003973BA">
        <w:rPr>
          <w:rFonts w:ascii="Verdana" w:hAnsi="Verdana"/>
          <w:sz w:val="20"/>
        </w:rPr>
        <w:tab/>
      </w:r>
      <w:r w:rsidR="00146A94" w:rsidRPr="003973BA">
        <w:rPr>
          <w:rFonts w:ascii="Verdana" w:hAnsi="Verdana"/>
          <w:sz w:val="20"/>
        </w:rPr>
        <w:t xml:space="preserve">Na ocorrência de Eventos de Vencimento Antecipado </w:t>
      </w:r>
      <w:r w:rsidRPr="003973BA">
        <w:rPr>
          <w:rFonts w:ascii="Verdana" w:hAnsi="Verdana"/>
          <w:sz w:val="20"/>
        </w:rPr>
        <w:t>Não Automático</w:t>
      </w:r>
      <w:r w:rsidR="00146A94" w:rsidRPr="003973BA">
        <w:rPr>
          <w:rFonts w:ascii="Verdana" w:hAnsi="Verdana"/>
          <w:sz w:val="20"/>
        </w:rPr>
        <w:t xml:space="preserve">, </w:t>
      </w:r>
      <w:r w:rsidR="009A4842" w:rsidRPr="003973BA">
        <w:rPr>
          <w:rFonts w:ascii="Verdana" w:hAnsi="Verdana"/>
          <w:sz w:val="20"/>
        </w:rPr>
        <w:t xml:space="preserve">o Agente Fiduciário deverá, em até </w:t>
      </w:r>
      <w:r w:rsidR="00B64C9E">
        <w:rPr>
          <w:rFonts w:ascii="Verdana" w:hAnsi="Verdana"/>
          <w:sz w:val="20"/>
        </w:rPr>
        <w:t>2</w:t>
      </w:r>
      <w:r w:rsidR="00B64C9E" w:rsidRPr="003973BA">
        <w:rPr>
          <w:rFonts w:ascii="Verdana" w:hAnsi="Verdana"/>
          <w:sz w:val="20"/>
        </w:rPr>
        <w:t xml:space="preserve"> </w:t>
      </w:r>
      <w:r w:rsidR="009A4842" w:rsidRPr="003973BA">
        <w:rPr>
          <w:rFonts w:ascii="Verdana" w:hAnsi="Verdana"/>
          <w:sz w:val="20"/>
        </w:rPr>
        <w:t>(</w:t>
      </w:r>
      <w:r w:rsidR="00B64C9E">
        <w:rPr>
          <w:rFonts w:ascii="Verdana" w:hAnsi="Verdana"/>
          <w:sz w:val="20"/>
        </w:rPr>
        <w:t>dois</w:t>
      </w:r>
      <w:r w:rsidR="009A4842" w:rsidRPr="003973BA">
        <w:rPr>
          <w:rFonts w:ascii="Verdana" w:hAnsi="Verdana"/>
          <w:sz w:val="20"/>
        </w:rPr>
        <w:t xml:space="preserve">) Dias Úteis </w:t>
      </w:r>
      <w:r w:rsidR="00992669" w:rsidRPr="003973BA">
        <w:rPr>
          <w:rFonts w:ascii="Verdana" w:hAnsi="Verdana"/>
          <w:sz w:val="20"/>
        </w:rPr>
        <w:t xml:space="preserve">contados </w:t>
      </w:r>
      <w:r w:rsidR="009A4842" w:rsidRPr="003973BA">
        <w:rPr>
          <w:rFonts w:ascii="Verdana" w:hAnsi="Verdana"/>
          <w:sz w:val="20"/>
        </w:rPr>
        <w:t>da data em que tomar ciência da ocorrência do referido Evento de Vencimento Antecipado Não Automático</w:t>
      </w:r>
      <w:r w:rsidR="00992669" w:rsidRPr="003973BA">
        <w:rPr>
          <w:rFonts w:ascii="Verdana" w:hAnsi="Verdana"/>
          <w:sz w:val="20"/>
        </w:rPr>
        <w:t>,</w:t>
      </w:r>
      <w:r w:rsidR="009A4842" w:rsidRPr="003973BA">
        <w:rPr>
          <w:rFonts w:ascii="Verdana" w:hAnsi="Verdana"/>
          <w:sz w:val="20"/>
        </w:rPr>
        <w:t xml:space="preserve"> convocar uma Assembleia Geral para deliberar sobre a não declaração de vencimento antecipado das Debêntures</w:t>
      </w:r>
      <w:r w:rsidR="00992669" w:rsidRPr="003973BA">
        <w:rPr>
          <w:rFonts w:ascii="Verdana" w:hAnsi="Verdana"/>
          <w:sz w:val="20"/>
        </w:rPr>
        <w:t>.</w:t>
      </w:r>
    </w:p>
    <w:p w14:paraId="33A11A20" w14:textId="77777777" w:rsidR="00C74531" w:rsidRPr="003973BA" w:rsidRDefault="00C74531">
      <w:pPr>
        <w:pStyle w:val="ListParagraph"/>
        <w:spacing w:after="0" w:line="276" w:lineRule="auto"/>
        <w:ind w:left="0"/>
        <w:rPr>
          <w:rFonts w:ascii="Verdana" w:hAnsi="Verdana"/>
          <w:sz w:val="20"/>
        </w:rPr>
      </w:pPr>
    </w:p>
    <w:p w14:paraId="467418E3" w14:textId="77777777" w:rsidR="008C4A3A" w:rsidRPr="003973BA" w:rsidRDefault="006C0D99">
      <w:pPr>
        <w:pStyle w:val="ListParagraph"/>
        <w:tabs>
          <w:tab w:val="left" w:pos="709"/>
        </w:tabs>
        <w:spacing w:after="0" w:line="276" w:lineRule="auto"/>
        <w:ind w:left="0"/>
        <w:rPr>
          <w:rFonts w:ascii="Verdana" w:hAnsi="Verdana"/>
          <w:sz w:val="20"/>
        </w:rPr>
      </w:pPr>
      <w:r w:rsidRPr="003973BA">
        <w:rPr>
          <w:rFonts w:ascii="Verdana" w:hAnsi="Verdana"/>
          <w:sz w:val="20"/>
        </w:rPr>
        <w:t>5.1.2.3.</w:t>
      </w:r>
      <w:r w:rsidRPr="003973BA">
        <w:rPr>
          <w:rFonts w:ascii="Verdana" w:hAnsi="Verdana"/>
          <w:sz w:val="20"/>
        </w:rPr>
        <w:tab/>
      </w:r>
      <w:bookmarkStart w:id="25" w:name="_Hlk12031116"/>
      <w:r w:rsidR="00146A94" w:rsidRPr="003973BA">
        <w:rPr>
          <w:rFonts w:ascii="Verdana" w:hAnsi="Verdana"/>
          <w:sz w:val="20"/>
        </w:rPr>
        <w:t xml:space="preserve">Caso, na </w:t>
      </w:r>
      <w:r w:rsidR="004C57A5" w:rsidRPr="00777FE0">
        <w:rPr>
          <w:rFonts w:ascii="Verdana" w:hAnsi="Verdana"/>
          <w:sz w:val="20"/>
        </w:rPr>
        <w:t>Assembleia Geral</w:t>
      </w:r>
      <w:r w:rsidR="00146A94" w:rsidRPr="00777FE0">
        <w:rPr>
          <w:rFonts w:ascii="Verdana" w:hAnsi="Verdana"/>
          <w:sz w:val="20"/>
        </w:rPr>
        <w:t xml:space="preserve">, Debenturistas representando </w:t>
      </w:r>
      <w:r w:rsidR="007B1FC7">
        <w:rPr>
          <w:rFonts w:ascii="Verdana" w:hAnsi="Verdana" w:cs="Tahoma"/>
          <w:spacing w:val="2"/>
          <w:sz w:val="20"/>
        </w:rPr>
        <w:t>2/3</w:t>
      </w:r>
      <w:r w:rsidR="00D67712" w:rsidRPr="003973BA">
        <w:rPr>
          <w:rFonts w:ascii="Verdana" w:hAnsi="Verdana" w:cs="Tahoma"/>
          <w:spacing w:val="2"/>
          <w:sz w:val="20"/>
        </w:rPr>
        <w:t xml:space="preserve"> (</w:t>
      </w:r>
      <w:r w:rsidR="007B1FC7">
        <w:rPr>
          <w:rFonts w:ascii="Verdana" w:hAnsi="Verdana" w:cs="Tahoma"/>
          <w:spacing w:val="2"/>
          <w:sz w:val="20"/>
        </w:rPr>
        <w:t>dois terços</w:t>
      </w:r>
      <w:r w:rsidR="00D67712" w:rsidRPr="003973BA">
        <w:rPr>
          <w:rFonts w:ascii="Verdana" w:hAnsi="Verdana" w:cs="Tahoma"/>
          <w:spacing w:val="2"/>
          <w:sz w:val="20"/>
        </w:rPr>
        <w:t>)</w:t>
      </w:r>
      <w:r w:rsidR="00E17921" w:rsidRPr="00777FE0">
        <w:rPr>
          <w:rFonts w:ascii="Verdana" w:hAnsi="Verdana"/>
          <w:sz w:val="20"/>
        </w:rPr>
        <w:t xml:space="preserve"> </w:t>
      </w:r>
      <w:r w:rsidR="006728E2">
        <w:rPr>
          <w:rFonts w:ascii="Verdana" w:hAnsi="Verdana"/>
          <w:sz w:val="20"/>
        </w:rPr>
        <w:t xml:space="preserve">das </w:t>
      </w:r>
      <w:r w:rsidR="00146A94" w:rsidRPr="00777FE0">
        <w:rPr>
          <w:rFonts w:ascii="Verdana" w:hAnsi="Verdana"/>
          <w:sz w:val="20"/>
        </w:rPr>
        <w:t>Debêntures em Circulação</w:t>
      </w:r>
      <w:r w:rsidR="00F72C04" w:rsidRPr="00777FE0">
        <w:rPr>
          <w:rFonts w:ascii="Verdana" w:hAnsi="Verdana"/>
          <w:sz w:val="20"/>
        </w:rPr>
        <w:t xml:space="preserve"> (</w:t>
      </w:r>
      <w:r w:rsidR="00B17554" w:rsidRPr="008A4B70">
        <w:rPr>
          <w:rFonts w:ascii="Verdana" w:hAnsi="Verdana"/>
          <w:sz w:val="20"/>
        </w:rPr>
        <w:t>conforme abaixo definido</w:t>
      </w:r>
      <w:r w:rsidR="00F72C04" w:rsidRPr="008A4B70">
        <w:rPr>
          <w:rFonts w:ascii="Verdana" w:hAnsi="Verdana"/>
          <w:sz w:val="20"/>
        </w:rPr>
        <w:t xml:space="preserve">) </w:t>
      </w:r>
      <w:r w:rsidR="00BD368C">
        <w:rPr>
          <w:rFonts w:ascii="Verdana" w:hAnsi="Verdana"/>
          <w:sz w:val="20"/>
        </w:rPr>
        <w:t>em primeira convocação, ou</w:t>
      </w:r>
      <w:r w:rsidR="00BD368C" w:rsidRPr="00BD368C">
        <w:rPr>
          <w:rFonts w:ascii="Verdana" w:hAnsi="Verdana"/>
          <w:sz w:val="20"/>
        </w:rPr>
        <w:t xml:space="preserve"> </w:t>
      </w:r>
      <w:r w:rsidR="00BD368C" w:rsidRPr="00777FE0">
        <w:rPr>
          <w:rFonts w:ascii="Verdana" w:hAnsi="Verdana"/>
          <w:sz w:val="20"/>
        </w:rPr>
        <w:t xml:space="preserve">Debenturistas representando </w:t>
      </w:r>
      <w:r w:rsidR="00817869">
        <w:rPr>
          <w:rFonts w:ascii="Verdana" w:hAnsi="Verdana" w:cs="Tahoma"/>
          <w:spacing w:val="2"/>
          <w:sz w:val="20"/>
        </w:rPr>
        <w:t>50%</w:t>
      </w:r>
      <w:r w:rsidR="00BD368C" w:rsidRPr="003973BA">
        <w:rPr>
          <w:rFonts w:ascii="Verdana" w:hAnsi="Verdana" w:cs="Tahoma"/>
          <w:spacing w:val="2"/>
          <w:sz w:val="20"/>
        </w:rPr>
        <w:t xml:space="preserve"> (</w:t>
      </w:r>
      <w:r w:rsidR="00817869">
        <w:rPr>
          <w:rFonts w:ascii="Verdana" w:hAnsi="Verdana" w:cs="Tahoma"/>
          <w:spacing w:val="2"/>
          <w:sz w:val="20"/>
        </w:rPr>
        <w:t>cinquenta por cento</w:t>
      </w:r>
      <w:r w:rsidR="00BD368C" w:rsidRPr="003973BA">
        <w:rPr>
          <w:rFonts w:ascii="Verdana" w:hAnsi="Verdana" w:cs="Tahoma"/>
          <w:spacing w:val="2"/>
          <w:sz w:val="20"/>
        </w:rPr>
        <w:t>)</w:t>
      </w:r>
      <w:r w:rsidR="00BD368C" w:rsidRPr="00777FE0">
        <w:rPr>
          <w:rFonts w:ascii="Verdana" w:hAnsi="Verdana"/>
          <w:sz w:val="20"/>
        </w:rPr>
        <w:t xml:space="preserve"> </w:t>
      </w:r>
      <w:r w:rsidR="00817869">
        <w:rPr>
          <w:rFonts w:ascii="Verdana" w:hAnsi="Verdana"/>
          <w:sz w:val="20"/>
        </w:rPr>
        <w:t xml:space="preserve">mais um </w:t>
      </w:r>
      <w:r w:rsidR="00BD368C">
        <w:rPr>
          <w:rFonts w:ascii="Verdana" w:hAnsi="Verdana"/>
          <w:sz w:val="20"/>
        </w:rPr>
        <w:t xml:space="preserve">das </w:t>
      </w:r>
      <w:r w:rsidR="00BD368C" w:rsidRPr="00777FE0">
        <w:rPr>
          <w:rFonts w:ascii="Verdana" w:hAnsi="Verdana"/>
          <w:sz w:val="20"/>
        </w:rPr>
        <w:t xml:space="preserve">Debêntures </w:t>
      </w:r>
      <w:r w:rsidR="00817869">
        <w:rPr>
          <w:rFonts w:ascii="Verdana" w:hAnsi="Verdana"/>
          <w:sz w:val="20"/>
        </w:rPr>
        <w:t xml:space="preserve">em Circulação </w:t>
      </w:r>
      <w:r w:rsidR="00BD368C">
        <w:rPr>
          <w:rFonts w:ascii="Verdana" w:hAnsi="Verdana"/>
          <w:sz w:val="20"/>
        </w:rPr>
        <w:t>em segunda convocação</w:t>
      </w:r>
      <w:r w:rsidR="00770456">
        <w:rPr>
          <w:rFonts w:ascii="Verdana" w:hAnsi="Verdana"/>
          <w:sz w:val="20"/>
        </w:rPr>
        <w:t>,</w:t>
      </w:r>
      <w:r w:rsidR="00BD368C">
        <w:rPr>
          <w:rFonts w:ascii="Verdana" w:hAnsi="Verdana"/>
          <w:sz w:val="20"/>
        </w:rPr>
        <w:t xml:space="preserve"> </w:t>
      </w:r>
      <w:r w:rsidR="00146A94" w:rsidRPr="008A4B70">
        <w:rPr>
          <w:rFonts w:ascii="Verdana" w:hAnsi="Verdana"/>
          <w:sz w:val="20"/>
        </w:rPr>
        <w:t xml:space="preserve">decidirem por </w:t>
      </w:r>
      <w:r w:rsidR="00354493" w:rsidRPr="008A4B70">
        <w:rPr>
          <w:rFonts w:ascii="Verdana" w:hAnsi="Verdana"/>
          <w:sz w:val="20"/>
        </w:rPr>
        <w:t xml:space="preserve">não </w:t>
      </w:r>
      <w:r w:rsidR="00B17554" w:rsidRPr="008A4B70">
        <w:rPr>
          <w:rFonts w:ascii="Verdana" w:hAnsi="Verdana"/>
          <w:sz w:val="20"/>
        </w:rPr>
        <w:t>declarar</w:t>
      </w:r>
      <w:r w:rsidR="00146A94" w:rsidRPr="008A4B70">
        <w:rPr>
          <w:rFonts w:ascii="Verdana" w:hAnsi="Verdana"/>
          <w:sz w:val="20"/>
        </w:rPr>
        <w:t xml:space="preserve"> o vencimento antecipado das</w:t>
      </w:r>
      <w:r w:rsidR="00146A94" w:rsidRPr="003973BA">
        <w:rPr>
          <w:rFonts w:ascii="Verdana" w:hAnsi="Verdana"/>
          <w:sz w:val="20"/>
        </w:rPr>
        <w:t xml:space="preserve"> obrigações decorrentes das Debêntures, o Agente Fiduciário</w:t>
      </w:r>
      <w:r w:rsidR="00992669" w:rsidRPr="003973BA">
        <w:rPr>
          <w:rFonts w:ascii="Verdana" w:hAnsi="Verdana"/>
          <w:sz w:val="20"/>
        </w:rPr>
        <w:t xml:space="preserve"> </w:t>
      </w:r>
      <w:r w:rsidR="00354493" w:rsidRPr="003973BA">
        <w:rPr>
          <w:rFonts w:ascii="Verdana" w:hAnsi="Verdana"/>
          <w:sz w:val="20"/>
        </w:rPr>
        <w:t xml:space="preserve">não </w:t>
      </w:r>
      <w:r w:rsidR="00146A94" w:rsidRPr="003973BA">
        <w:rPr>
          <w:rFonts w:ascii="Verdana" w:hAnsi="Verdana"/>
          <w:sz w:val="20"/>
        </w:rPr>
        <w:t>deverá declarar antecipadamente vencidas todas as obrigações decorrentes das Debêntures</w:t>
      </w:r>
      <w:r w:rsidR="00B17554" w:rsidRPr="003973BA">
        <w:rPr>
          <w:rFonts w:ascii="Verdana" w:hAnsi="Verdana"/>
          <w:sz w:val="20"/>
        </w:rPr>
        <w:t>.</w:t>
      </w:r>
      <w:r w:rsidR="00992669" w:rsidRPr="003973BA">
        <w:rPr>
          <w:rFonts w:ascii="Verdana" w:hAnsi="Verdana"/>
          <w:sz w:val="20"/>
        </w:rPr>
        <w:t xml:space="preserve"> Em qualquer outra hipótese, incluindo, sem limitação, a não instalação da Assembleia Geral ou não manifestação dos Debenturistas ou ausência do quórum necessário para deliberação, o Agente Fiduciário deverá declarar o vencimento antecipado das Debêntures</w:t>
      </w:r>
      <w:bookmarkEnd w:id="25"/>
      <w:r w:rsidR="0033343A" w:rsidRPr="003973BA">
        <w:rPr>
          <w:rFonts w:ascii="Verdana" w:hAnsi="Verdana"/>
          <w:sz w:val="20"/>
        </w:rPr>
        <w:t>.</w:t>
      </w:r>
      <w:r w:rsidR="00D67712">
        <w:rPr>
          <w:rFonts w:ascii="Verdana" w:hAnsi="Verdana"/>
          <w:sz w:val="20"/>
        </w:rPr>
        <w:t xml:space="preserve"> </w:t>
      </w:r>
    </w:p>
    <w:p w14:paraId="6EEB9F71" w14:textId="77777777" w:rsidR="00DB1594" w:rsidRPr="003973BA" w:rsidRDefault="00DB1594">
      <w:pPr>
        <w:tabs>
          <w:tab w:val="left" w:pos="709"/>
        </w:tabs>
        <w:spacing w:after="0" w:line="276" w:lineRule="auto"/>
        <w:rPr>
          <w:rFonts w:ascii="Verdana" w:hAnsi="Verdana"/>
          <w:sz w:val="20"/>
        </w:rPr>
      </w:pPr>
    </w:p>
    <w:p w14:paraId="6050B03A" w14:textId="77777777" w:rsidR="00DB1594" w:rsidRPr="003973BA" w:rsidRDefault="00DB1594" w:rsidP="00EC43BB">
      <w:pPr>
        <w:pStyle w:val="ListParagraph"/>
        <w:numPr>
          <w:ilvl w:val="0"/>
          <w:numId w:val="15"/>
        </w:numPr>
        <w:spacing w:after="0" w:line="276" w:lineRule="auto"/>
        <w:ind w:left="0" w:firstLine="0"/>
        <w:rPr>
          <w:rFonts w:ascii="Verdana" w:hAnsi="Verdana"/>
          <w:sz w:val="20"/>
        </w:rPr>
      </w:pPr>
      <w:r w:rsidRPr="003973BA">
        <w:rPr>
          <w:rFonts w:ascii="Verdana" w:hAnsi="Verdana"/>
          <w:sz w:val="20"/>
        </w:rPr>
        <w:t>Em caso de declaração do vencimento antecipado das obrigações decorrentes das Debêntures, o Agente Fiduciário deverá enviar</w:t>
      </w:r>
      <w:r w:rsidR="00992669" w:rsidRPr="003973BA">
        <w:rPr>
          <w:rFonts w:ascii="Verdana" w:hAnsi="Verdana"/>
          <w:sz w:val="20"/>
        </w:rPr>
        <w:t xml:space="preserve">, no prazo de 1 (um) Dia Útil contado da data da declaração do vencimento antecipado, </w:t>
      </w:r>
      <w:r w:rsidRPr="003973BA">
        <w:rPr>
          <w:rFonts w:ascii="Verdana" w:hAnsi="Verdana"/>
          <w:sz w:val="20"/>
        </w:rPr>
        <w:t>comunicação com aviso de recebimento à Emissora (“</w:t>
      </w:r>
      <w:r w:rsidRPr="003973BA">
        <w:rPr>
          <w:rFonts w:ascii="Verdana" w:hAnsi="Verdana"/>
          <w:sz w:val="20"/>
          <w:u w:val="single"/>
        </w:rPr>
        <w:t>Comunicação de Vencimento Antecipado</w:t>
      </w:r>
      <w:r w:rsidRPr="003973BA">
        <w:rPr>
          <w:rFonts w:ascii="Verdana" w:hAnsi="Verdana"/>
          <w:sz w:val="20"/>
        </w:rPr>
        <w:t xml:space="preserve">”), informando </w:t>
      </w:r>
      <w:r w:rsidR="00992669" w:rsidRPr="003973BA">
        <w:rPr>
          <w:rFonts w:ascii="Verdana" w:hAnsi="Verdana"/>
          <w:sz w:val="20"/>
        </w:rPr>
        <w:t>a declaração do vencimento antecipado</w:t>
      </w:r>
      <w:r w:rsidRPr="003973BA">
        <w:rPr>
          <w:rFonts w:ascii="Verdana" w:hAnsi="Verdana"/>
          <w:sz w:val="20"/>
        </w:rPr>
        <w:t xml:space="preserve">, para que a Emissora, no prazo de até </w:t>
      </w:r>
      <w:r w:rsidR="00354493" w:rsidRPr="003973BA">
        <w:rPr>
          <w:rFonts w:ascii="Verdana" w:hAnsi="Verdana"/>
          <w:sz w:val="20"/>
        </w:rPr>
        <w:t xml:space="preserve">1 </w:t>
      </w:r>
      <w:r w:rsidRPr="003973BA">
        <w:rPr>
          <w:rFonts w:ascii="Verdana" w:hAnsi="Verdana"/>
          <w:sz w:val="20"/>
        </w:rPr>
        <w:t>(</w:t>
      </w:r>
      <w:r w:rsidR="00354493" w:rsidRPr="003973BA">
        <w:rPr>
          <w:rFonts w:ascii="Verdana" w:hAnsi="Verdana"/>
          <w:sz w:val="20"/>
        </w:rPr>
        <w:t>um</w:t>
      </w:r>
      <w:r w:rsidRPr="003973BA">
        <w:rPr>
          <w:rFonts w:ascii="Verdana" w:hAnsi="Verdana"/>
          <w:sz w:val="20"/>
        </w:rPr>
        <w:t xml:space="preserve">) Dia </w:t>
      </w:r>
      <w:r w:rsidR="00354493" w:rsidRPr="003973BA">
        <w:rPr>
          <w:rFonts w:ascii="Verdana" w:hAnsi="Verdana"/>
          <w:sz w:val="20"/>
        </w:rPr>
        <w:t xml:space="preserve">Útil </w:t>
      </w:r>
      <w:r w:rsidRPr="003973BA">
        <w:rPr>
          <w:rFonts w:ascii="Verdana" w:hAnsi="Verdana"/>
          <w:sz w:val="20"/>
        </w:rPr>
        <w:t>a contar da data de recebimento da Comunicação de Vencimento Antecipado, efetue pagamento do valor correspondente, nos termos desta Escritura</w:t>
      </w:r>
      <w:r w:rsidR="008413C3" w:rsidRPr="003973BA">
        <w:rPr>
          <w:rFonts w:ascii="Verdana" w:hAnsi="Verdana"/>
          <w:sz w:val="20"/>
        </w:rPr>
        <w:t>.</w:t>
      </w:r>
    </w:p>
    <w:p w14:paraId="12859CC8" w14:textId="77777777" w:rsidR="00C74531" w:rsidRPr="003973BA" w:rsidRDefault="00C74531">
      <w:pPr>
        <w:pStyle w:val="ListParagraph"/>
        <w:spacing w:after="0" w:line="276" w:lineRule="auto"/>
        <w:ind w:left="0"/>
        <w:rPr>
          <w:rFonts w:ascii="Verdana" w:hAnsi="Verdana"/>
          <w:sz w:val="20"/>
        </w:rPr>
      </w:pPr>
    </w:p>
    <w:p w14:paraId="2ADC53DD" w14:textId="77777777" w:rsidR="00BF452A" w:rsidRPr="003973BA" w:rsidRDefault="005459F4" w:rsidP="00EC43BB">
      <w:pPr>
        <w:pStyle w:val="ListParagraph"/>
        <w:numPr>
          <w:ilvl w:val="0"/>
          <w:numId w:val="15"/>
        </w:numPr>
        <w:spacing w:after="0" w:line="276" w:lineRule="auto"/>
        <w:ind w:left="0" w:firstLine="0"/>
        <w:rPr>
          <w:rFonts w:ascii="Verdana" w:hAnsi="Verdana"/>
          <w:sz w:val="20"/>
        </w:rPr>
      </w:pPr>
      <w:r w:rsidRPr="003973BA">
        <w:rPr>
          <w:rFonts w:ascii="Verdana" w:hAnsi="Verdana"/>
          <w:sz w:val="20"/>
        </w:rPr>
        <w:t>Em caso d</w:t>
      </w:r>
      <w:r w:rsidR="00C74531" w:rsidRPr="003973BA">
        <w:rPr>
          <w:rFonts w:ascii="Verdana" w:hAnsi="Verdana"/>
          <w:sz w:val="20"/>
        </w:rPr>
        <w:t>e</w:t>
      </w:r>
      <w:r w:rsidRPr="003973BA">
        <w:rPr>
          <w:rFonts w:ascii="Verdana" w:hAnsi="Verdana"/>
          <w:sz w:val="20"/>
        </w:rPr>
        <w:t xml:space="preserve"> vencimento antecipado das obrigações decorrentes das Debêntures, a Emissora obriga-se a resgatar a totalidade das Debêntures, com o seu consequente cancelamento</w:t>
      </w:r>
      <w:r w:rsidR="00204D14" w:rsidRPr="003973BA">
        <w:rPr>
          <w:rFonts w:ascii="Verdana" w:hAnsi="Verdana"/>
          <w:sz w:val="20"/>
        </w:rPr>
        <w:t xml:space="preserve">, sendo que </w:t>
      </w:r>
      <w:r w:rsidR="00992669" w:rsidRPr="003973BA">
        <w:rPr>
          <w:rFonts w:ascii="Verdana" w:hAnsi="Verdana"/>
          <w:sz w:val="20"/>
        </w:rPr>
        <w:t xml:space="preserve">o valor do resgate será </w:t>
      </w:r>
      <w:r w:rsidRPr="003973BA">
        <w:rPr>
          <w:rFonts w:ascii="Verdana" w:hAnsi="Verdana"/>
          <w:sz w:val="20"/>
        </w:rPr>
        <w:t>o saldo do Valor Nominal Unitário acrescido</w:t>
      </w:r>
      <w:r w:rsidR="00B77E40" w:rsidRPr="003973BA">
        <w:rPr>
          <w:rFonts w:ascii="Verdana" w:hAnsi="Verdana"/>
          <w:sz w:val="20"/>
        </w:rPr>
        <w:t xml:space="preserve"> </w:t>
      </w:r>
      <w:r w:rsidRPr="003973BA">
        <w:rPr>
          <w:rFonts w:ascii="Verdana" w:hAnsi="Verdana"/>
          <w:sz w:val="20"/>
        </w:rPr>
        <w:t xml:space="preserve">da Remuneração, </w:t>
      </w:r>
      <w:r w:rsidR="00204D14" w:rsidRPr="003973BA">
        <w:rPr>
          <w:rFonts w:ascii="Verdana" w:hAnsi="Verdana"/>
          <w:sz w:val="20"/>
        </w:rPr>
        <w:t xml:space="preserve">calculada </w:t>
      </w:r>
      <w:r w:rsidR="00204D14" w:rsidRPr="003973BA">
        <w:rPr>
          <w:rFonts w:ascii="Verdana" w:hAnsi="Verdana"/>
          <w:i/>
          <w:iCs/>
          <w:sz w:val="20"/>
        </w:rPr>
        <w:t>pro rata temporis</w:t>
      </w:r>
      <w:r w:rsidR="00204D14" w:rsidRPr="003973BA">
        <w:rPr>
          <w:rFonts w:ascii="Verdana" w:hAnsi="Verdana"/>
          <w:sz w:val="20"/>
        </w:rPr>
        <w:t>, desde a Data de Integralização ou da última data de pagamento da Remuneração, o que ocorrer por último, até a data do efetivo resgate, sem prejuízo do pagamento dos Encargos Moratórios e de quaisquer outros valores eventualmente devidos pela Emissora nos termos desta Escritura, conforme o caso.</w:t>
      </w:r>
    </w:p>
    <w:p w14:paraId="618A0965" w14:textId="77777777" w:rsidR="00146A94" w:rsidRPr="003973BA" w:rsidRDefault="00146A94">
      <w:pPr>
        <w:spacing w:after="0" w:line="276" w:lineRule="auto"/>
        <w:contextualSpacing/>
        <w:rPr>
          <w:rFonts w:ascii="Verdana" w:hAnsi="Verdana"/>
          <w:sz w:val="20"/>
        </w:rPr>
      </w:pPr>
    </w:p>
    <w:p w14:paraId="079745CE" w14:textId="77777777" w:rsidR="00146A94" w:rsidRPr="00214A00" w:rsidRDefault="004424A7" w:rsidP="00EC43BB">
      <w:pPr>
        <w:pStyle w:val="ListParagraph"/>
        <w:numPr>
          <w:ilvl w:val="0"/>
          <w:numId w:val="15"/>
        </w:numPr>
        <w:spacing w:after="0" w:line="276" w:lineRule="auto"/>
        <w:ind w:left="0" w:firstLine="0"/>
        <w:rPr>
          <w:rFonts w:ascii="Verdana" w:hAnsi="Verdana"/>
          <w:b/>
          <w:sz w:val="20"/>
        </w:rPr>
      </w:pPr>
      <w:r w:rsidRPr="003973BA">
        <w:rPr>
          <w:rFonts w:ascii="Verdana" w:hAnsi="Verdana"/>
          <w:sz w:val="20"/>
        </w:rPr>
        <w:t xml:space="preserve">Caso ocorra </w:t>
      </w:r>
      <w:r w:rsidR="00992669" w:rsidRPr="003973BA">
        <w:rPr>
          <w:rFonts w:ascii="Verdana" w:hAnsi="Verdana"/>
          <w:sz w:val="20"/>
        </w:rPr>
        <w:t xml:space="preserve">a declaração do </w:t>
      </w:r>
      <w:r w:rsidRPr="003973BA">
        <w:rPr>
          <w:rFonts w:ascii="Verdana" w:hAnsi="Verdana"/>
          <w:sz w:val="20"/>
        </w:rPr>
        <w:t xml:space="preserve">vencimento antecipado, o Agente Fiduciário deverá comunicar a </w:t>
      </w:r>
      <w:r w:rsidR="00AE224F" w:rsidRPr="003973BA">
        <w:rPr>
          <w:rFonts w:ascii="Verdana" w:hAnsi="Verdana"/>
          <w:sz w:val="20"/>
        </w:rPr>
        <w:t>B3</w:t>
      </w:r>
      <w:r w:rsidRPr="003973BA">
        <w:rPr>
          <w:rFonts w:ascii="Verdana" w:hAnsi="Verdana"/>
          <w:sz w:val="20"/>
        </w:rPr>
        <w:t xml:space="preserve"> na mesma data</w:t>
      </w:r>
      <w:r w:rsidR="00AE224F" w:rsidRPr="003973BA">
        <w:rPr>
          <w:rFonts w:ascii="Verdana" w:hAnsi="Verdana"/>
          <w:sz w:val="20"/>
        </w:rPr>
        <w:t xml:space="preserve">, sendo certo, no entanto, que o pagamento será realizado fora </w:t>
      </w:r>
      <w:r w:rsidR="00843C50" w:rsidRPr="003973BA">
        <w:rPr>
          <w:rFonts w:ascii="Verdana" w:hAnsi="Verdana"/>
          <w:sz w:val="20"/>
        </w:rPr>
        <w:t xml:space="preserve">do ambiente da </w:t>
      </w:r>
      <w:r w:rsidR="00AE224F" w:rsidRPr="003973BA">
        <w:rPr>
          <w:rFonts w:ascii="Verdana" w:hAnsi="Verdana"/>
          <w:sz w:val="20"/>
        </w:rPr>
        <w:t>B3</w:t>
      </w:r>
      <w:r w:rsidRPr="003973BA">
        <w:rPr>
          <w:rFonts w:ascii="Verdana" w:hAnsi="Verdana"/>
          <w:sz w:val="20"/>
        </w:rPr>
        <w:t>.</w:t>
      </w:r>
    </w:p>
    <w:p w14:paraId="515DA8B5" w14:textId="77777777" w:rsidR="00000BDD" w:rsidRPr="00482695" w:rsidRDefault="00000BDD" w:rsidP="00EC43BB">
      <w:pPr>
        <w:pStyle w:val="ListParagraph"/>
        <w:spacing w:line="276" w:lineRule="auto"/>
        <w:rPr>
          <w:rFonts w:ascii="Verdana" w:hAnsi="Verdana"/>
          <w:b/>
          <w:sz w:val="20"/>
        </w:rPr>
      </w:pPr>
    </w:p>
    <w:p w14:paraId="111DFC6D" w14:textId="77777777" w:rsidR="00000BDD" w:rsidRPr="00214A00" w:rsidRDefault="00000BDD" w:rsidP="00A57E91">
      <w:pPr>
        <w:pStyle w:val="ListParagraph"/>
        <w:numPr>
          <w:ilvl w:val="0"/>
          <w:numId w:val="15"/>
        </w:numPr>
        <w:spacing w:after="0" w:line="276" w:lineRule="auto"/>
        <w:ind w:left="0" w:firstLine="0"/>
        <w:rPr>
          <w:rFonts w:ascii="Verdana" w:hAnsi="Verdana"/>
          <w:sz w:val="20"/>
        </w:rPr>
      </w:pPr>
      <w:r w:rsidRPr="00214A00">
        <w:rPr>
          <w:rFonts w:ascii="Verdana" w:hAnsi="Verdana"/>
          <w:sz w:val="20"/>
        </w:rPr>
        <w:t xml:space="preserve">Não obstante o disposto nesta Cláusula </w:t>
      </w:r>
      <w:r w:rsidR="002D6980">
        <w:rPr>
          <w:rFonts w:ascii="Verdana" w:hAnsi="Verdana"/>
          <w:sz w:val="20"/>
        </w:rPr>
        <w:t>Quinta</w:t>
      </w:r>
      <w:r w:rsidRPr="00214A00">
        <w:rPr>
          <w:rFonts w:ascii="Verdana" w:hAnsi="Verdana"/>
          <w:sz w:val="20"/>
        </w:rPr>
        <w:t xml:space="preserve">, a Emissora poderá, a qualquer momento, convocar Assembleia Geral de Debenturistas para que estes deliberem sobre a renúncia ou o perdão temporário prévio (pedido de </w:t>
      </w:r>
      <w:r w:rsidRPr="00214A00">
        <w:rPr>
          <w:rFonts w:ascii="Verdana" w:hAnsi="Verdana"/>
          <w:i/>
          <w:sz w:val="20"/>
        </w:rPr>
        <w:t>waiver</w:t>
      </w:r>
      <w:r w:rsidRPr="00214A00">
        <w:rPr>
          <w:rFonts w:ascii="Verdana" w:hAnsi="Verdana"/>
          <w:sz w:val="20"/>
        </w:rPr>
        <w:t xml:space="preserve"> prévio) de qualquer Evento de Vencimento Antecipado previsto acima que dependerá da aprovação de Debenturistas titulares de, no mínimo, 2/3 (dois terços) das Debêntures em Circulação</w:t>
      </w:r>
      <w:r w:rsidR="008D5CB5">
        <w:rPr>
          <w:rFonts w:ascii="Verdana" w:hAnsi="Verdana"/>
          <w:sz w:val="20"/>
        </w:rPr>
        <w:t>.</w:t>
      </w:r>
    </w:p>
    <w:p w14:paraId="46699ED0" w14:textId="77777777" w:rsidR="00775EBF" w:rsidRPr="003973BA" w:rsidRDefault="00775EBF">
      <w:pPr>
        <w:spacing w:after="0" w:line="276" w:lineRule="auto"/>
        <w:contextualSpacing/>
        <w:rPr>
          <w:rFonts w:ascii="Verdana" w:hAnsi="Verdana"/>
          <w:sz w:val="20"/>
        </w:rPr>
      </w:pPr>
      <w:bookmarkStart w:id="26" w:name="_DV_M45"/>
      <w:bookmarkEnd w:id="26"/>
    </w:p>
    <w:p w14:paraId="5CFE7AC3" w14:textId="77777777" w:rsidR="00EB6BC1" w:rsidRPr="003973BA" w:rsidRDefault="00EB6BC1">
      <w:pPr>
        <w:spacing w:after="0" w:line="276" w:lineRule="auto"/>
        <w:contextualSpacing/>
        <w:jc w:val="center"/>
        <w:rPr>
          <w:rFonts w:ascii="Verdana" w:hAnsi="Verdana"/>
          <w:b/>
          <w:sz w:val="20"/>
        </w:rPr>
      </w:pPr>
      <w:r w:rsidRPr="003973BA">
        <w:rPr>
          <w:rFonts w:ascii="Verdana" w:hAnsi="Verdana"/>
          <w:b/>
          <w:sz w:val="20"/>
        </w:rPr>
        <w:t>CLÁUSULA VI</w:t>
      </w:r>
    </w:p>
    <w:p w14:paraId="29B86594" w14:textId="77777777" w:rsidR="00775EBF" w:rsidRPr="003973BA" w:rsidRDefault="00775EBF">
      <w:pPr>
        <w:spacing w:after="0" w:line="276" w:lineRule="auto"/>
        <w:contextualSpacing/>
        <w:jc w:val="center"/>
        <w:rPr>
          <w:rFonts w:ascii="Verdana" w:hAnsi="Verdana"/>
          <w:b/>
          <w:sz w:val="20"/>
        </w:rPr>
      </w:pPr>
      <w:r w:rsidRPr="003973BA">
        <w:rPr>
          <w:rFonts w:ascii="Verdana" w:hAnsi="Verdana"/>
          <w:b/>
          <w:sz w:val="20"/>
        </w:rPr>
        <w:t>OBRIGAÇÕES ADICIONAIS DA EMISSORA</w:t>
      </w:r>
    </w:p>
    <w:p w14:paraId="221DB755" w14:textId="77777777" w:rsidR="00EB6BC1" w:rsidRPr="003973BA" w:rsidRDefault="00EB6BC1">
      <w:pPr>
        <w:spacing w:after="0" w:line="276" w:lineRule="auto"/>
        <w:contextualSpacing/>
        <w:rPr>
          <w:rFonts w:ascii="Verdana" w:hAnsi="Verdana"/>
          <w:sz w:val="20"/>
        </w:rPr>
      </w:pPr>
    </w:p>
    <w:p w14:paraId="690F062D" w14:textId="77777777" w:rsidR="00775EBF" w:rsidRPr="003973BA" w:rsidRDefault="00775EBF" w:rsidP="00EC43BB">
      <w:pPr>
        <w:pStyle w:val="ListParagraph"/>
        <w:numPr>
          <w:ilvl w:val="0"/>
          <w:numId w:val="16"/>
        </w:numPr>
        <w:spacing w:after="0" w:line="276" w:lineRule="auto"/>
        <w:ind w:left="0" w:firstLine="0"/>
        <w:rPr>
          <w:rFonts w:ascii="Verdana" w:hAnsi="Verdana"/>
          <w:sz w:val="20"/>
        </w:rPr>
      </w:pPr>
      <w:r w:rsidRPr="003973BA">
        <w:rPr>
          <w:rFonts w:ascii="Verdana" w:hAnsi="Verdana"/>
          <w:sz w:val="20"/>
        </w:rPr>
        <w:t xml:space="preserve">Sem prejuízo das demais obrigações previstas nesta Escritura e na legislação e regulamentação aplicáveis, enquanto </w:t>
      </w:r>
      <w:r w:rsidR="00354493" w:rsidRPr="003973BA">
        <w:rPr>
          <w:rFonts w:ascii="Verdana" w:hAnsi="Verdana"/>
          <w:sz w:val="20"/>
        </w:rPr>
        <w:t xml:space="preserve">as Obrigações Garantidas não forem </w:t>
      </w:r>
      <w:r w:rsidR="00E94828" w:rsidRPr="003973BA">
        <w:rPr>
          <w:rFonts w:ascii="Verdana" w:hAnsi="Verdana"/>
          <w:sz w:val="20"/>
        </w:rPr>
        <w:t>integralmente</w:t>
      </w:r>
      <w:r w:rsidR="00354493" w:rsidRPr="003973BA">
        <w:rPr>
          <w:rFonts w:ascii="Verdana" w:hAnsi="Verdana"/>
          <w:sz w:val="20"/>
        </w:rPr>
        <w:t xml:space="preserve"> adimplidas</w:t>
      </w:r>
      <w:r w:rsidRPr="003973BA">
        <w:rPr>
          <w:rFonts w:ascii="Verdana" w:hAnsi="Verdana"/>
          <w:sz w:val="20"/>
        </w:rPr>
        <w:t>, a Emissora obriga-se, ainda, a:</w:t>
      </w:r>
    </w:p>
    <w:p w14:paraId="006CE570" w14:textId="77777777" w:rsidR="00180160" w:rsidRPr="003973BA" w:rsidRDefault="00180160">
      <w:pPr>
        <w:pStyle w:val="ListParagraph"/>
        <w:tabs>
          <w:tab w:val="left" w:pos="709"/>
        </w:tabs>
        <w:spacing w:after="0" w:line="276" w:lineRule="auto"/>
        <w:ind w:left="0"/>
        <w:rPr>
          <w:rFonts w:ascii="Verdana" w:hAnsi="Verdana"/>
          <w:sz w:val="20"/>
        </w:rPr>
      </w:pPr>
    </w:p>
    <w:p w14:paraId="6CAA9B2E" w14:textId="77777777" w:rsidR="00180160" w:rsidRPr="003973BA" w:rsidRDefault="00180160"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preparar as demonstrações financeiras consolidadas da Emissora relativas a cada exercício social, em conformidade com a Lei das Sociedades por Ações e com as regras emitidas pela CVM;</w:t>
      </w:r>
    </w:p>
    <w:p w14:paraId="681014F8" w14:textId="77777777" w:rsidR="00D940BC" w:rsidRPr="003973BA" w:rsidRDefault="00D940BC">
      <w:pPr>
        <w:pStyle w:val="ListParagraph"/>
        <w:spacing w:after="0" w:line="276" w:lineRule="auto"/>
        <w:ind w:left="0"/>
        <w:rPr>
          <w:rFonts w:ascii="Verdana" w:hAnsi="Verdana"/>
          <w:sz w:val="20"/>
        </w:rPr>
      </w:pPr>
    </w:p>
    <w:p w14:paraId="4C014AA1" w14:textId="77777777" w:rsidR="00180160" w:rsidRPr="003973BA" w:rsidRDefault="00180160"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submeter as demonstrações financeiras consolidadas da Emissora relativas a cada exercício social a auditoria</w:t>
      </w:r>
      <w:r w:rsidR="00E17921">
        <w:rPr>
          <w:rFonts w:ascii="Verdana" w:hAnsi="Verdana"/>
          <w:sz w:val="20"/>
        </w:rPr>
        <w:t>,</w:t>
      </w:r>
      <w:r w:rsidRPr="003973BA">
        <w:rPr>
          <w:rFonts w:ascii="Verdana" w:hAnsi="Verdana"/>
          <w:sz w:val="20"/>
        </w:rPr>
        <w:t xml:space="preserve"> por auditor independente registrado na CVM;</w:t>
      </w:r>
      <w:r w:rsidR="00E94828" w:rsidRPr="003973BA">
        <w:rPr>
          <w:rFonts w:ascii="Verdana" w:hAnsi="Verdana"/>
          <w:sz w:val="20"/>
        </w:rPr>
        <w:t xml:space="preserve"> </w:t>
      </w:r>
    </w:p>
    <w:p w14:paraId="6898E8D7" w14:textId="77777777" w:rsidR="00E94828" w:rsidRPr="003973BA" w:rsidRDefault="00E94828">
      <w:pPr>
        <w:pStyle w:val="ListParagraph"/>
        <w:spacing w:line="276" w:lineRule="auto"/>
        <w:rPr>
          <w:rFonts w:ascii="Verdana" w:hAnsi="Verdana"/>
          <w:sz w:val="20"/>
        </w:rPr>
      </w:pPr>
    </w:p>
    <w:p w14:paraId="4D295E97" w14:textId="77777777" w:rsidR="00E94828" w:rsidRPr="003973BA" w:rsidRDefault="00E94828"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divulgar, até o dia anterior ao início das negociações das Debêntures, as demonstrações financeiras acompanhadas de notas explicativas e do relatório dos auditores independentes relativas aos 3 (três) últimos exercícios sociais encerrados;</w:t>
      </w:r>
    </w:p>
    <w:p w14:paraId="471EA291" w14:textId="77777777" w:rsidR="00D940BC" w:rsidRPr="003973BA" w:rsidRDefault="00D940BC">
      <w:pPr>
        <w:pStyle w:val="ListParagraph"/>
        <w:spacing w:after="0" w:line="276" w:lineRule="auto"/>
        <w:ind w:left="0"/>
        <w:rPr>
          <w:rFonts w:ascii="Verdana" w:hAnsi="Verdana"/>
          <w:sz w:val="20"/>
        </w:rPr>
      </w:pPr>
    </w:p>
    <w:p w14:paraId="7D4F7B19" w14:textId="77777777" w:rsidR="00BF452A" w:rsidRDefault="00E17921" w:rsidP="00EC43BB">
      <w:pPr>
        <w:pStyle w:val="ListParagraph"/>
        <w:numPr>
          <w:ilvl w:val="2"/>
          <w:numId w:val="37"/>
        </w:numPr>
        <w:tabs>
          <w:tab w:val="left" w:pos="709"/>
        </w:tabs>
        <w:spacing w:after="0" w:line="276" w:lineRule="auto"/>
        <w:ind w:left="0" w:firstLine="0"/>
        <w:rPr>
          <w:rFonts w:ascii="Verdana" w:hAnsi="Verdana"/>
          <w:sz w:val="20"/>
        </w:rPr>
      </w:pPr>
      <w:bookmarkStart w:id="27" w:name="_Ref265248531"/>
      <w:r w:rsidRPr="00080ED0">
        <w:rPr>
          <w:rFonts w:ascii="Verdana" w:hAnsi="Verdana"/>
          <w:sz w:val="20"/>
        </w:rPr>
        <w:t>divulgar as demonstrações financeiras subsequentes, acompanhadas de notas explicativas e relatório dos auditores independentes, dentro de 3 (três) meses contados do encerramento do exercício social</w:t>
      </w:r>
      <w:r w:rsidR="002F50C3" w:rsidRPr="003973BA">
        <w:rPr>
          <w:rFonts w:ascii="Verdana" w:hAnsi="Verdana"/>
          <w:sz w:val="20"/>
        </w:rPr>
        <w:t>;</w:t>
      </w:r>
    </w:p>
    <w:p w14:paraId="6D3279E5" w14:textId="77777777" w:rsidR="00E17921" w:rsidRDefault="00E17921">
      <w:pPr>
        <w:pStyle w:val="ListParagraph"/>
        <w:tabs>
          <w:tab w:val="left" w:pos="709"/>
        </w:tabs>
        <w:spacing w:after="0" w:line="276" w:lineRule="auto"/>
        <w:ind w:left="0"/>
        <w:rPr>
          <w:rFonts w:ascii="Verdana" w:hAnsi="Verdana"/>
          <w:sz w:val="20"/>
        </w:rPr>
      </w:pPr>
    </w:p>
    <w:p w14:paraId="447B444C" w14:textId="10A2556F" w:rsidR="00E17921" w:rsidRPr="003973BA" w:rsidRDefault="00E17921" w:rsidP="00EC43BB">
      <w:pPr>
        <w:pStyle w:val="ListParagraph"/>
        <w:numPr>
          <w:ilvl w:val="2"/>
          <w:numId w:val="37"/>
        </w:numPr>
        <w:tabs>
          <w:tab w:val="left" w:pos="709"/>
        </w:tabs>
        <w:spacing w:after="0" w:line="276" w:lineRule="auto"/>
        <w:ind w:left="0" w:firstLine="0"/>
        <w:rPr>
          <w:rFonts w:ascii="Verdana" w:hAnsi="Verdana"/>
          <w:sz w:val="20"/>
        </w:rPr>
      </w:pPr>
      <w:r w:rsidRPr="00080ED0">
        <w:rPr>
          <w:rFonts w:ascii="Verdana" w:hAnsi="Verdana"/>
          <w:sz w:val="20"/>
        </w:rPr>
        <w:t xml:space="preserve">observar as disposições da Instrução </w:t>
      </w:r>
      <w:r w:rsidR="00331E50">
        <w:rPr>
          <w:rFonts w:ascii="Verdana" w:hAnsi="Verdana"/>
          <w:sz w:val="20"/>
        </w:rPr>
        <w:t xml:space="preserve">da </w:t>
      </w:r>
      <w:r w:rsidRPr="00080ED0">
        <w:rPr>
          <w:rFonts w:ascii="Verdana" w:hAnsi="Verdana"/>
          <w:sz w:val="20"/>
        </w:rPr>
        <w:t>CVM nº 358, de 3 de janeiro de 2002, no tocante a dever de sigilo e vedações à negociação;</w:t>
      </w:r>
    </w:p>
    <w:p w14:paraId="47F7E60F" w14:textId="77777777" w:rsidR="00E17921" w:rsidRPr="003973BA" w:rsidRDefault="00E17921">
      <w:pPr>
        <w:pStyle w:val="ListParagraph"/>
        <w:spacing w:after="0" w:line="276" w:lineRule="auto"/>
        <w:ind w:left="0"/>
        <w:rPr>
          <w:rFonts w:ascii="Verdana" w:hAnsi="Verdana"/>
          <w:sz w:val="20"/>
        </w:rPr>
      </w:pPr>
    </w:p>
    <w:p w14:paraId="0C41AE1C" w14:textId="77777777" w:rsidR="00E17921" w:rsidRPr="003973BA" w:rsidRDefault="00E17921" w:rsidP="00EC43BB">
      <w:pPr>
        <w:pStyle w:val="ListParagraph"/>
        <w:numPr>
          <w:ilvl w:val="2"/>
          <w:numId w:val="37"/>
        </w:numPr>
        <w:tabs>
          <w:tab w:val="left" w:pos="709"/>
        </w:tabs>
        <w:spacing w:after="0" w:line="276" w:lineRule="auto"/>
        <w:ind w:left="0" w:firstLine="0"/>
        <w:rPr>
          <w:rFonts w:ascii="Verdana" w:hAnsi="Verdana"/>
          <w:sz w:val="20"/>
        </w:rPr>
      </w:pPr>
      <w:r w:rsidRPr="00080ED0">
        <w:rPr>
          <w:rFonts w:ascii="Verdana" w:hAnsi="Verdana"/>
          <w:sz w:val="20"/>
        </w:rPr>
        <w:t>divulgar a ocorrência de fato relevante, conforme definido pelo art. 2º da Instrução CVM nº 358, de 3 de janeiro de 2002</w:t>
      </w:r>
      <w:r>
        <w:rPr>
          <w:rFonts w:ascii="Verdana" w:hAnsi="Verdana"/>
          <w:sz w:val="20"/>
        </w:rPr>
        <w:t>;</w:t>
      </w:r>
    </w:p>
    <w:bookmarkEnd w:id="27"/>
    <w:p w14:paraId="4EC127C9" w14:textId="77777777" w:rsidR="00D940BC" w:rsidRPr="003973BA" w:rsidRDefault="00D940BC">
      <w:pPr>
        <w:pStyle w:val="ListParagraph"/>
        <w:spacing w:after="0" w:line="276" w:lineRule="auto"/>
        <w:ind w:left="0"/>
        <w:rPr>
          <w:rFonts w:ascii="Verdana" w:hAnsi="Verdana"/>
          <w:sz w:val="20"/>
        </w:rPr>
      </w:pPr>
    </w:p>
    <w:p w14:paraId="63202C06" w14:textId="77777777" w:rsidR="00180160" w:rsidRPr="003973BA" w:rsidRDefault="00E17921" w:rsidP="00EC43BB">
      <w:pPr>
        <w:pStyle w:val="ListParagraph"/>
        <w:numPr>
          <w:ilvl w:val="2"/>
          <w:numId w:val="37"/>
        </w:numPr>
        <w:tabs>
          <w:tab w:val="left" w:pos="709"/>
        </w:tabs>
        <w:spacing w:after="0" w:line="276" w:lineRule="auto"/>
        <w:ind w:left="0" w:firstLine="0"/>
        <w:rPr>
          <w:rFonts w:ascii="Verdana" w:hAnsi="Verdana"/>
          <w:sz w:val="20"/>
        </w:rPr>
      </w:pPr>
      <w:r w:rsidRPr="00080ED0">
        <w:rPr>
          <w:rFonts w:ascii="Verdana" w:hAnsi="Verdana"/>
          <w:sz w:val="20"/>
        </w:rPr>
        <w:t>fornecer as informações solicitadas pela CVM</w:t>
      </w:r>
      <w:r w:rsidR="00180160" w:rsidRPr="003973BA">
        <w:rPr>
          <w:rFonts w:ascii="Verdana" w:hAnsi="Verdana"/>
          <w:sz w:val="20"/>
        </w:rPr>
        <w:t>;</w:t>
      </w:r>
    </w:p>
    <w:p w14:paraId="6445D27F" w14:textId="77777777" w:rsidR="00D940BC" w:rsidRPr="003973BA" w:rsidRDefault="00D940BC">
      <w:pPr>
        <w:pStyle w:val="ListParagraph"/>
        <w:spacing w:after="0" w:line="276" w:lineRule="auto"/>
        <w:ind w:left="0"/>
        <w:rPr>
          <w:rFonts w:ascii="Verdana" w:hAnsi="Verdana"/>
          <w:sz w:val="20"/>
        </w:rPr>
      </w:pPr>
    </w:p>
    <w:p w14:paraId="65A936B0" w14:textId="64C21332" w:rsidR="00180160" w:rsidRDefault="00E17921" w:rsidP="00EC43BB">
      <w:pPr>
        <w:pStyle w:val="ListParagraph"/>
        <w:numPr>
          <w:ilvl w:val="2"/>
          <w:numId w:val="37"/>
        </w:numPr>
        <w:tabs>
          <w:tab w:val="left" w:pos="709"/>
        </w:tabs>
        <w:spacing w:after="0" w:line="276" w:lineRule="auto"/>
        <w:ind w:left="0" w:firstLine="0"/>
        <w:rPr>
          <w:rFonts w:ascii="Verdana" w:hAnsi="Verdana"/>
          <w:sz w:val="20"/>
        </w:rPr>
      </w:pPr>
      <w:r w:rsidRPr="00080ED0">
        <w:rPr>
          <w:rFonts w:ascii="Verdana" w:hAnsi="Verdana"/>
          <w:sz w:val="20"/>
        </w:rPr>
        <w:t>divulgar em sua página na rede mundial de computadores o relatório anual e demais comunicações enviadas pelo</w:t>
      </w:r>
      <w:r w:rsidR="00777FE0">
        <w:rPr>
          <w:rFonts w:ascii="Verdana" w:hAnsi="Verdana"/>
          <w:sz w:val="20"/>
        </w:rPr>
        <w:t xml:space="preserve"> A</w:t>
      </w:r>
      <w:r w:rsidRPr="00080ED0">
        <w:rPr>
          <w:rFonts w:ascii="Verdana" w:hAnsi="Verdana"/>
          <w:sz w:val="20"/>
        </w:rPr>
        <w:t xml:space="preserve">gente </w:t>
      </w:r>
      <w:r w:rsidR="00777FE0">
        <w:rPr>
          <w:rFonts w:ascii="Verdana" w:hAnsi="Verdana"/>
          <w:sz w:val="20"/>
        </w:rPr>
        <w:t>F</w:t>
      </w:r>
      <w:r w:rsidRPr="00080ED0">
        <w:rPr>
          <w:rFonts w:ascii="Verdana" w:hAnsi="Verdana"/>
          <w:sz w:val="20"/>
        </w:rPr>
        <w:t xml:space="preserve">iduciário na mesma data do seu recebimento, </w:t>
      </w:r>
      <w:r w:rsidR="00777FE0">
        <w:rPr>
          <w:rFonts w:ascii="Verdana" w:hAnsi="Verdana"/>
          <w:sz w:val="20"/>
        </w:rPr>
        <w:t xml:space="preserve">conforme definido no artigo 2º da Instrução CVM 358, </w:t>
      </w:r>
      <w:r w:rsidRPr="00080ED0">
        <w:rPr>
          <w:rFonts w:ascii="Verdana" w:hAnsi="Verdana"/>
          <w:sz w:val="20"/>
        </w:rPr>
        <w:t xml:space="preserve">observado ainda o disposto no inciso </w:t>
      </w:r>
      <w:r w:rsidR="00230741">
        <w:rPr>
          <w:rFonts w:ascii="Verdana" w:hAnsi="Verdana"/>
          <w:sz w:val="20"/>
        </w:rPr>
        <w:t>(iv)</w:t>
      </w:r>
      <w:r w:rsidRPr="00080ED0">
        <w:rPr>
          <w:rFonts w:ascii="Verdana" w:hAnsi="Verdana"/>
          <w:sz w:val="20"/>
        </w:rPr>
        <w:t xml:space="preserve"> deste artigo</w:t>
      </w:r>
      <w:r w:rsidR="00180160" w:rsidRPr="003973BA">
        <w:rPr>
          <w:rFonts w:ascii="Verdana" w:hAnsi="Verdana"/>
          <w:sz w:val="20"/>
        </w:rPr>
        <w:t>;</w:t>
      </w:r>
    </w:p>
    <w:p w14:paraId="27A3F500" w14:textId="77777777" w:rsidR="00E17921" w:rsidRPr="00B23291" w:rsidRDefault="00E17921" w:rsidP="00EC43BB">
      <w:pPr>
        <w:pStyle w:val="ListParagraph"/>
        <w:spacing w:line="276" w:lineRule="auto"/>
        <w:rPr>
          <w:rFonts w:ascii="Verdana" w:hAnsi="Verdana"/>
          <w:sz w:val="20"/>
        </w:rPr>
      </w:pPr>
    </w:p>
    <w:p w14:paraId="57FACC87" w14:textId="06D84DFC" w:rsidR="00E17921" w:rsidRPr="000C6859" w:rsidRDefault="00E17921" w:rsidP="00A57E91">
      <w:pPr>
        <w:pStyle w:val="ListParagraph"/>
        <w:numPr>
          <w:ilvl w:val="2"/>
          <w:numId w:val="37"/>
        </w:numPr>
        <w:tabs>
          <w:tab w:val="left" w:pos="709"/>
        </w:tabs>
        <w:spacing w:after="0" w:line="276" w:lineRule="auto"/>
        <w:ind w:left="0" w:firstLine="0"/>
        <w:rPr>
          <w:rFonts w:ascii="Verdana" w:hAnsi="Verdana"/>
          <w:sz w:val="20"/>
        </w:rPr>
      </w:pPr>
      <w:r>
        <w:rPr>
          <w:rFonts w:ascii="Verdana" w:hAnsi="Verdana"/>
          <w:sz w:val="20"/>
        </w:rPr>
        <w:t xml:space="preserve">divulgar as informações referidas nos incisos </w:t>
      </w:r>
      <w:r w:rsidR="00CE6349">
        <w:rPr>
          <w:rFonts w:ascii="Verdana" w:hAnsi="Verdana"/>
          <w:sz w:val="20"/>
        </w:rPr>
        <w:t>(</w:t>
      </w:r>
      <w:r>
        <w:rPr>
          <w:rFonts w:ascii="Verdana" w:hAnsi="Verdana"/>
          <w:sz w:val="20"/>
        </w:rPr>
        <w:t>iii</w:t>
      </w:r>
      <w:r w:rsidR="00CE6349">
        <w:rPr>
          <w:rFonts w:ascii="Verdana" w:hAnsi="Verdana"/>
          <w:sz w:val="20"/>
        </w:rPr>
        <w:t>)</w:t>
      </w:r>
      <w:r>
        <w:rPr>
          <w:rFonts w:ascii="Verdana" w:hAnsi="Verdana"/>
          <w:sz w:val="20"/>
        </w:rPr>
        <w:t xml:space="preserve">, </w:t>
      </w:r>
      <w:r w:rsidR="00CE6349">
        <w:rPr>
          <w:rFonts w:ascii="Verdana" w:hAnsi="Verdana"/>
          <w:sz w:val="20"/>
        </w:rPr>
        <w:t>(</w:t>
      </w:r>
      <w:r>
        <w:rPr>
          <w:rFonts w:ascii="Verdana" w:hAnsi="Verdana"/>
          <w:sz w:val="20"/>
        </w:rPr>
        <w:t>iv</w:t>
      </w:r>
      <w:r w:rsidR="005F6245">
        <w:rPr>
          <w:rFonts w:ascii="Verdana" w:hAnsi="Verdana"/>
          <w:sz w:val="20"/>
        </w:rPr>
        <w:t xml:space="preserve">) e </w:t>
      </w:r>
      <w:r w:rsidR="00CE6349">
        <w:rPr>
          <w:rFonts w:ascii="Verdana" w:hAnsi="Verdana"/>
          <w:sz w:val="20"/>
        </w:rPr>
        <w:t>(</w:t>
      </w:r>
      <w:r>
        <w:rPr>
          <w:rFonts w:ascii="Verdana" w:hAnsi="Verdana"/>
          <w:sz w:val="20"/>
        </w:rPr>
        <w:t>vi</w:t>
      </w:r>
      <w:r w:rsidR="00CE6349">
        <w:rPr>
          <w:rFonts w:ascii="Verdana" w:hAnsi="Verdana"/>
          <w:sz w:val="20"/>
        </w:rPr>
        <w:t>)</w:t>
      </w:r>
      <w:r w:rsidR="00421FBB">
        <w:rPr>
          <w:rFonts w:ascii="Verdana" w:hAnsi="Verdana"/>
          <w:sz w:val="20"/>
        </w:rPr>
        <w:t xml:space="preserve"> </w:t>
      </w:r>
      <w:r>
        <w:rPr>
          <w:rFonts w:ascii="Verdana" w:hAnsi="Verdana"/>
          <w:sz w:val="20"/>
        </w:rPr>
        <w:t>acima (a) em sua página na rede mundial de computadores</w:t>
      </w:r>
      <w:r w:rsidR="00331E50">
        <w:rPr>
          <w:rFonts w:ascii="Verdana" w:hAnsi="Verdana"/>
          <w:sz w:val="20"/>
        </w:rPr>
        <w:t xml:space="preserve"> (</w:t>
      </w:r>
      <w:r w:rsidR="00331E50" w:rsidRPr="00354720">
        <w:rPr>
          <w:rFonts w:ascii="Verdana" w:hAnsi="Verdana"/>
          <w:sz w:val="20"/>
        </w:rPr>
        <w:t>https://www.selfitacademias.com.br/investidor</w:t>
      </w:r>
      <w:r w:rsidR="00331E50">
        <w:rPr>
          <w:rFonts w:ascii="Verdana" w:hAnsi="Verdana"/>
          <w:sz w:val="20"/>
        </w:rPr>
        <w:t>)</w:t>
      </w:r>
      <w:r>
        <w:rPr>
          <w:rFonts w:ascii="Verdana" w:hAnsi="Verdana"/>
          <w:sz w:val="20"/>
        </w:rPr>
        <w:t>, mantendo-as disponíveis pelo período de 3 (três) anos; e (b) em sistema disponibilizado pela entidade administradora de mercados organizados onde os valores mobiliários estão admitidos à negociação;</w:t>
      </w:r>
    </w:p>
    <w:p w14:paraId="4B85347A" w14:textId="77777777" w:rsidR="00BD0902" w:rsidRPr="003973BA" w:rsidRDefault="00BD0902">
      <w:pPr>
        <w:pStyle w:val="ListParagraph"/>
        <w:tabs>
          <w:tab w:val="left" w:pos="709"/>
        </w:tabs>
        <w:spacing w:after="0" w:line="276" w:lineRule="auto"/>
        <w:ind w:left="0"/>
        <w:rPr>
          <w:rFonts w:ascii="Verdana" w:hAnsi="Verdana"/>
          <w:sz w:val="20"/>
        </w:rPr>
      </w:pPr>
      <w:bookmarkStart w:id="28" w:name="_Ref168844178"/>
      <w:bookmarkStart w:id="29" w:name="_Ref262552290"/>
    </w:p>
    <w:p w14:paraId="503B1991" w14:textId="27F71919" w:rsidR="00BD0902" w:rsidRPr="003973BA" w:rsidRDefault="00BD0902" w:rsidP="00EC43BB">
      <w:pPr>
        <w:pStyle w:val="ListParagraph"/>
        <w:numPr>
          <w:ilvl w:val="2"/>
          <w:numId w:val="37"/>
        </w:numPr>
        <w:tabs>
          <w:tab w:val="left" w:pos="709"/>
        </w:tabs>
        <w:spacing w:after="0" w:line="276" w:lineRule="auto"/>
        <w:ind w:left="0" w:firstLine="0"/>
        <w:rPr>
          <w:rFonts w:ascii="Verdana" w:hAnsi="Verdana"/>
          <w:sz w:val="20"/>
        </w:rPr>
      </w:pPr>
      <w:bookmarkStart w:id="30" w:name="_Ref225332080"/>
      <w:bookmarkEnd w:id="28"/>
      <w:bookmarkEnd w:id="29"/>
      <w:r w:rsidRPr="003973BA">
        <w:rPr>
          <w:rFonts w:ascii="Verdana" w:hAnsi="Verdana"/>
          <w:sz w:val="20"/>
        </w:rPr>
        <w:t>fornecer ao Agente Fiduciário:</w:t>
      </w:r>
      <w:bookmarkEnd w:id="30"/>
    </w:p>
    <w:p w14:paraId="0650A313" w14:textId="77777777" w:rsidR="00BD0902" w:rsidRPr="003973BA" w:rsidRDefault="00BD0902">
      <w:pPr>
        <w:pStyle w:val="ListParagraph"/>
        <w:spacing w:after="0" w:line="276" w:lineRule="auto"/>
        <w:ind w:left="0"/>
        <w:rPr>
          <w:rFonts w:ascii="Verdana" w:hAnsi="Verdana"/>
          <w:sz w:val="20"/>
        </w:rPr>
      </w:pPr>
    </w:p>
    <w:p w14:paraId="5E8CC9BF" w14:textId="77777777" w:rsidR="00D6160D" w:rsidRPr="003973BA" w:rsidRDefault="00D6160D" w:rsidP="00EC43BB">
      <w:pPr>
        <w:pStyle w:val="ListParagraph"/>
        <w:numPr>
          <w:ilvl w:val="1"/>
          <w:numId w:val="41"/>
        </w:numPr>
        <w:tabs>
          <w:tab w:val="left" w:pos="709"/>
        </w:tabs>
        <w:spacing w:after="0" w:line="276" w:lineRule="auto"/>
        <w:ind w:left="709" w:firstLine="0"/>
        <w:rPr>
          <w:rFonts w:ascii="Verdana" w:hAnsi="Verdana"/>
          <w:sz w:val="20"/>
        </w:rPr>
      </w:pPr>
      <w:bookmarkStart w:id="31" w:name="_Hlk3480988"/>
      <w:bookmarkStart w:id="32" w:name="_Ref285571943"/>
      <w:bookmarkStart w:id="33" w:name="_Ref414906542"/>
      <w:r w:rsidRPr="003973BA">
        <w:rPr>
          <w:rFonts w:ascii="Verdana" w:hAnsi="Verdana"/>
          <w:sz w:val="20"/>
        </w:rPr>
        <w:t xml:space="preserve">no prazo de </w:t>
      </w:r>
      <w:r w:rsidR="00D36D06" w:rsidRPr="003973BA">
        <w:rPr>
          <w:rFonts w:ascii="Verdana" w:hAnsi="Verdana"/>
          <w:sz w:val="20"/>
        </w:rPr>
        <w:t xml:space="preserve">3 </w:t>
      </w:r>
      <w:r w:rsidRPr="003973BA">
        <w:rPr>
          <w:rFonts w:ascii="Verdana" w:hAnsi="Verdana"/>
          <w:sz w:val="20"/>
        </w:rPr>
        <w:t>(três) meses contados da data de encerramento de seu exercício social</w:t>
      </w:r>
      <w:r w:rsidR="00B77E40" w:rsidRPr="003973BA">
        <w:rPr>
          <w:rFonts w:ascii="Verdana" w:hAnsi="Verdana"/>
          <w:sz w:val="20"/>
        </w:rPr>
        <w:t xml:space="preserve">, ou em até </w:t>
      </w:r>
      <w:r w:rsidR="00AF6B6B">
        <w:rPr>
          <w:rFonts w:ascii="Verdana" w:hAnsi="Verdana"/>
          <w:sz w:val="20"/>
        </w:rPr>
        <w:t>10</w:t>
      </w:r>
      <w:r w:rsidR="0035153B" w:rsidRPr="003973BA">
        <w:rPr>
          <w:rFonts w:ascii="Verdana" w:hAnsi="Verdana"/>
          <w:sz w:val="20"/>
        </w:rPr>
        <w:t xml:space="preserve"> </w:t>
      </w:r>
      <w:r w:rsidR="00B77E40" w:rsidRPr="003973BA">
        <w:rPr>
          <w:rFonts w:ascii="Verdana" w:hAnsi="Verdana"/>
          <w:sz w:val="20"/>
        </w:rPr>
        <w:t>(</w:t>
      </w:r>
      <w:r w:rsidR="00AF6B6B">
        <w:rPr>
          <w:rFonts w:ascii="Verdana" w:hAnsi="Verdana"/>
          <w:sz w:val="20"/>
        </w:rPr>
        <w:t>dez</w:t>
      </w:r>
      <w:r w:rsidR="00B77E40" w:rsidRPr="003973BA">
        <w:rPr>
          <w:rFonts w:ascii="Verdana" w:hAnsi="Verdana"/>
          <w:sz w:val="20"/>
        </w:rPr>
        <w:t xml:space="preserve">) </w:t>
      </w:r>
      <w:r w:rsidR="00840F1B" w:rsidRPr="003973BA">
        <w:rPr>
          <w:rFonts w:ascii="Verdana" w:hAnsi="Verdana"/>
          <w:sz w:val="20"/>
        </w:rPr>
        <w:t xml:space="preserve">Dias Úteis </w:t>
      </w:r>
      <w:r w:rsidR="00B77E40" w:rsidRPr="003973BA">
        <w:rPr>
          <w:rFonts w:ascii="Verdana" w:hAnsi="Verdana"/>
          <w:sz w:val="20"/>
        </w:rPr>
        <w:t>contados de sua divulgação, o que ocorrer primeiro</w:t>
      </w:r>
      <w:bookmarkEnd w:id="31"/>
      <w:r w:rsidRPr="003973BA">
        <w:rPr>
          <w:rFonts w:ascii="Verdana" w:hAnsi="Verdana"/>
          <w:sz w:val="20"/>
        </w:rPr>
        <w:t xml:space="preserve">, </w:t>
      </w:r>
      <w:r w:rsidR="00185B16" w:rsidRPr="003973BA">
        <w:rPr>
          <w:rFonts w:ascii="Verdana" w:hAnsi="Verdana"/>
          <w:sz w:val="20"/>
        </w:rPr>
        <w:t xml:space="preserve">(i) </w:t>
      </w:r>
      <w:r w:rsidRPr="003973BA">
        <w:rPr>
          <w:rFonts w:ascii="Verdana" w:hAnsi="Verdana"/>
          <w:sz w:val="20"/>
        </w:rPr>
        <w:t>cópia de suas demonstrações financeiras</w:t>
      </w:r>
      <w:r w:rsidR="00B77E40" w:rsidRPr="003973BA">
        <w:rPr>
          <w:rFonts w:ascii="Verdana" w:hAnsi="Verdana"/>
          <w:sz w:val="20"/>
        </w:rPr>
        <w:t xml:space="preserve"> auditadas</w:t>
      </w:r>
      <w:r w:rsidRPr="003973BA">
        <w:rPr>
          <w:rFonts w:ascii="Verdana" w:hAnsi="Verdana"/>
          <w:sz w:val="20"/>
        </w:rPr>
        <w:t xml:space="preserve"> completas relativas ao respectivo exercício social encerrado, acompanhadas de parecer dos auditores independentes</w:t>
      </w:r>
      <w:r w:rsidR="00185B16" w:rsidRPr="003973BA">
        <w:rPr>
          <w:rFonts w:ascii="Verdana" w:hAnsi="Verdana"/>
          <w:sz w:val="20"/>
        </w:rPr>
        <w:t>,</w:t>
      </w:r>
      <w:r w:rsidR="00B77E40" w:rsidRPr="003973BA">
        <w:rPr>
          <w:rFonts w:ascii="Verdana" w:hAnsi="Verdana"/>
          <w:sz w:val="20"/>
        </w:rPr>
        <w:t xml:space="preserve"> e </w:t>
      </w:r>
      <w:r w:rsidR="00185B16" w:rsidRPr="003973BA">
        <w:rPr>
          <w:rFonts w:ascii="Verdana" w:hAnsi="Verdana"/>
          <w:sz w:val="20"/>
        </w:rPr>
        <w:t>(ii)</w:t>
      </w:r>
      <w:r w:rsidR="00E710CD" w:rsidRPr="003973BA">
        <w:rPr>
          <w:rFonts w:ascii="Verdana" w:hAnsi="Verdana"/>
          <w:sz w:val="20"/>
        </w:rPr>
        <w:t xml:space="preserve"> </w:t>
      </w:r>
      <w:r w:rsidRPr="003973BA">
        <w:rPr>
          <w:rFonts w:ascii="Verdana" w:hAnsi="Verdana"/>
          <w:sz w:val="20"/>
        </w:rPr>
        <w:t xml:space="preserve">declaração firmada por </w:t>
      </w:r>
      <w:r w:rsidRPr="003973BA">
        <w:rPr>
          <w:rFonts w:ascii="Verdana" w:hAnsi="Verdana"/>
          <w:sz w:val="20"/>
        </w:rPr>
        <w:lastRenderedPageBreak/>
        <w:t>representantes legais da Emissora, na forma de seu estatuto social, atestando (</w:t>
      </w:r>
      <w:r w:rsidR="00E710CD" w:rsidRPr="003973BA">
        <w:rPr>
          <w:rFonts w:ascii="Verdana" w:hAnsi="Verdana"/>
          <w:sz w:val="20"/>
        </w:rPr>
        <w:t>1</w:t>
      </w:r>
      <w:r w:rsidR="00D36D06" w:rsidRPr="003973BA">
        <w:rPr>
          <w:rFonts w:ascii="Verdana" w:hAnsi="Verdana"/>
          <w:sz w:val="20"/>
        </w:rPr>
        <w:t xml:space="preserve">) </w:t>
      </w:r>
      <w:r w:rsidRPr="003973BA">
        <w:rPr>
          <w:rFonts w:ascii="Verdana" w:hAnsi="Verdana"/>
          <w:sz w:val="20"/>
        </w:rPr>
        <w:t>que permanecem válidas as disposições contidas nesta Escritura; (</w:t>
      </w:r>
      <w:r w:rsidR="00E710CD" w:rsidRPr="003973BA">
        <w:rPr>
          <w:rFonts w:ascii="Verdana" w:hAnsi="Verdana"/>
          <w:sz w:val="20"/>
        </w:rPr>
        <w:t>2</w:t>
      </w:r>
      <w:r w:rsidR="00D36D06" w:rsidRPr="003973BA">
        <w:rPr>
          <w:rFonts w:ascii="Verdana" w:hAnsi="Verdana"/>
          <w:sz w:val="20"/>
        </w:rPr>
        <w:t xml:space="preserve">) </w:t>
      </w:r>
      <w:r w:rsidRPr="003973BA">
        <w:rPr>
          <w:rFonts w:ascii="Verdana" w:hAnsi="Verdana"/>
          <w:sz w:val="20"/>
        </w:rPr>
        <w:t>a não ocorrência de qualquer Evento de Vencimento Antecipado e a inexistência de descumprimento de obrigações da Emissora perante os Debenturistas; (</w:t>
      </w:r>
      <w:r w:rsidR="00E710CD" w:rsidRPr="003973BA">
        <w:rPr>
          <w:rFonts w:ascii="Verdana" w:hAnsi="Verdana"/>
          <w:sz w:val="20"/>
        </w:rPr>
        <w:t>3</w:t>
      </w:r>
      <w:r w:rsidRPr="003973BA">
        <w:rPr>
          <w:rFonts w:ascii="Verdana" w:hAnsi="Verdana"/>
          <w:sz w:val="20"/>
        </w:rPr>
        <w:t>) que não foram praticados atos em desacordo com seu estatuto social;</w:t>
      </w:r>
      <w:bookmarkEnd w:id="32"/>
      <w:bookmarkEnd w:id="33"/>
      <w:r w:rsidRPr="003973BA">
        <w:rPr>
          <w:rFonts w:ascii="Verdana" w:hAnsi="Verdana"/>
          <w:sz w:val="20"/>
        </w:rPr>
        <w:t xml:space="preserve"> </w:t>
      </w:r>
    </w:p>
    <w:p w14:paraId="5A2486EB" w14:textId="77777777" w:rsidR="00C76DB2" w:rsidRPr="003973BA" w:rsidRDefault="00C76DB2">
      <w:pPr>
        <w:pStyle w:val="ListParagraph"/>
        <w:tabs>
          <w:tab w:val="left" w:pos="709"/>
        </w:tabs>
        <w:spacing w:after="0" w:line="276" w:lineRule="auto"/>
        <w:ind w:left="709"/>
        <w:rPr>
          <w:rFonts w:ascii="Verdana" w:hAnsi="Verdana"/>
          <w:sz w:val="20"/>
        </w:rPr>
      </w:pPr>
    </w:p>
    <w:p w14:paraId="4658B9BE" w14:textId="77777777" w:rsidR="00BD0902" w:rsidRPr="003973BA" w:rsidRDefault="00BD0902" w:rsidP="00EC43BB">
      <w:pPr>
        <w:pStyle w:val="ListParagraph"/>
        <w:numPr>
          <w:ilvl w:val="1"/>
          <w:numId w:val="41"/>
        </w:numPr>
        <w:tabs>
          <w:tab w:val="left" w:pos="709"/>
        </w:tabs>
        <w:spacing w:after="0" w:line="276" w:lineRule="auto"/>
        <w:ind w:left="709" w:firstLine="0"/>
        <w:rPr>
          <w:rFonts w:ascii="Verdana" w:hAnsi="Verdana"/>
          <w:sz w:val="20"/>
        </w:rPr>
      </w:pPr>
      <w:bookmarkStart w:id="34" w:name="_Ref168844063"/>
      <w:bookmarkStart w:id="35" w:name="_Ref278277903"/>
      <w:bookmarkStart w:id="36" w:name="_Ref168844180"/>
      <w:r w:rsidRPr="003973BA">
        <w:rPr>
          <w:rFonts w:ascii="Verdana" w:hAnsi="Verdana"/>
          <w:sz w:val="20"/>
        </w:rPr>
        <w:t xml:space="preserve">no prazo de até </w:t>
      </w:r>
      <w:r w:rsidR="00EC3DFD">
        <w:rPr>
          <w:rFonts w:ascii="Verdana" w:hAnsi="Verdana"/>
          <w:sz w:val="20"/>
        </w:rPr>
        <w:t>5</w:t>
      </w:r>
      <w:r w:rsidR="00EC3DFD" w:rsidRPr="003973BA">
        <w:rPr>
          <w:rFonts w:ascii="Verdana" w:hAnsi="Verdana"/>
          <w:sz w:val="20"/>
        </w:rPr>
        <w:t xml:space="preserve"> </w:t>
      </w:r>
      <w:r w:rsidR="00BF452A" w:rsidRPr="003973BA">
        <w:rPr>
          <w:rFonts w:ascii="Verdana" w:hAnsi="Verdana"/>
          <w:sz w:val="20"/>
        </w:rPr>
        <w:t>(</w:t>
      </w:r>
      <w:r w:rsidR="00EC3DFD">
        <w:rPr>
          <w:rFonts w:ascii="Verdana" w:hAnsi="Verdana"/>
          <w:sz w:val="20"/>
        </w:rPr>
        <w:t>cinco</w:t>
      </w:r>
      <w:r w:rsidR="00BF452A" w:rsidRPr="003973BA">
        <w:rPr>
          <w:rFonts w:ascii="Verdana" w:hAnsi="Verdana"/>
          <w:sz w:val="20"/>
        </w:rPr>
        <w:t>)</w:t>
      </w:r>
      <w:r w:rsidRPr="003973BA">
        <w:rPr>
          <w:rFonts w:ascii="Verdana" w:hAnsi="Verdana"/>
          <w:sz w:val="20"/>
        </w:rPr>
        <w:t xml:space="preserve"> Dia</w:t>
      </w:r>
      <w:r w:rsidR="00EC3DFD">
        <w:rPr>
          <w:rFonts w:ascii="Verdana" w:hAnsi="Verdana"/>
          <w:sz w:val="20"/>
        </w:rPr>
        <w:t>s</w:t>
      </w:r>
      <w:r w:rsidRPr="003973BA">
        <w:rPr>
          <w:rFonts w:ascii="Verdana" w:hAnsi="Verdana"/>
          <w:sz w:val="20"/>
        </w:rPr>
        <w:t xml:space="preserve"> Út</w:t>
      </w:r>
      <w:r w:rsidR="00EC3DFD">
        <w:rPr>
          <w:rFonts w:ascii="Verdana" w:hAnsi="Verdana"/>
          <w:sz w:val="20"/>
        </w:rPr>
        <w:t>e</w:t>
      </w:r>
      <w:r w:rsidR="00BE0C23" w:rsidRPr="003973BA">
        <w:rPr>
          <w:rFonts w:ascii="Verdana" w:hAnsi="Verdana"/>
          <w:sz w:val="20"/>
        </w:rPr>
        <w:t>i</w:t>
      </w:r>
      <w:r w:rsidR="00EC3DFD">
        <w:rPr>
          <w:rFonts w:ascii="Verdana" w:hAnsi="Verdana"/>
          <w:sz w:val="20"/>
        </w:rPr>
        <w:t>s</w:t>
      </w:r>
      <w:r w:rsidRPr="003973BA">
        <w:rPr>
          <w:rFonts w:ascii="Verdana" w:hAnsi="Verdana"/>
          <w:sz w:val="20"/>
        </w:rPr>
        <w:t xml:space="preserve"> contado</w:t>
      </w:r>
      <w:r w:rsidR="00A4467A">
        <w:rPr>
          <w:rFonts w:ascii="Verdana" w:hAnsi="Verdana"/>
          <w:sz w:val="20"/>
        </w:rPr>
        <w:t>s</w:t>
      </w:r>
      <w:r w:rsidRPr="003973BA">
        <w:rPr>
          <w:rFonts w:ascii="Verdana" w:hAnsi="Verdana"/>
          <w:sz w:val="20"/>
        </w:rPr>
        <w:t xml:space="preserve"> da data em que forem (ou devessem ter sido) publicados ou, se não forem publicados, da data em que forem realizados, </w:t>
      </w:r>
      <w:r w:rsidR="00C76DB2" w:rsidRPr="003973BA">
        <w:rPr>
          <w:rFonts w:ascii="Verdana" w:hAnsi="Verdana"/>
          <w:sz w:val="20"/>
        </w:rPr>
        <w:t xml:space="preserve">cópias </w:t>
      </w:r>
      <w:r w:rsidR="00F51EB0" w:rsidRPr="003973BA">
        <w:rPr>
          <w:rFonts w:ascii="Verdana" w:hAnsi="Verdana"/>
          <w:sz w:val="20"/>
        </w:rPr>
        <w:t xml:space="preserve">eletrônicas (em formato .pdf) </w:t>
      </w:r>
      <w:r w:rsidR="00C76DB2" w:rsidRPr="003973BA">
        <w:rPr>
          <w:rFonts w:ascii="Verdana" w:hAnsi="Verdana"/>
          <w:sz w:val="20"/>
        </w:rPr>
        <w:t xml:space="preserve">dos </w:t>
      </w:r>
      <w:r w:rsidRPr="003973BA">
        <w:rPr>
          <w:rFonts w:ascii="Verdana" w:hAnsi="Verdana"/>
          <w:sz w:val="20"/>
        </w:rPr>
        <w:t>avisos aos Debenturistas;</w:t>
      </w:r>
      <w:bookmarkEnd w:id="34"/>
      <w:bookmarkEnd w:id="35"/>
    </w:p>
    <w:p w14:paraId="54DA75BB" w14:textId="77777777" w:rsidR="00C76DB2" w:rsidRPr="003973BA" w:rsidRDefault="00C76DB2">
      <w:pPr>
        <w:pStyle w:val="ListParagraph"/>
        <w:tabs>
          <w:tab w:val="left" w:pos="709"/>
        </w:tabs>
        <w:spacing w:after="0" w:line="276" w:lineRule="auto"/>
        <w:ind w:left="709"/>
        <w:rPr>
          <w:rFonts w:ascii="Verdana" w:hAnsi="Verdana"/>
          <w:sz w:val="20"/>
        </w:rPr>
      </w:pPr>
    </w:p>
    <w:p w14:paraId="5BE35A41" w14:textId="77777777" w:rsidR="00BD0902" w:rsidRPr="003973BA" w:rsidRDefault="00BD0902" w:rsidP="00EC43BB">
      <w:pPr>
        <w:pStyle w:val="ListParagraph"/>
        <w:numPr>
          <w:ilvl w:val="1"/>
          <w:numId w:val="41"/>
        </w:numPr>
        <w:tabs>
          <w:tab w:val="left" w:pos="709"/>
        </w:tabs>
        <w:spacing w:after="0" w:line="276" w:lineRule="auto"/>
        <w:ind w:left="709" w:firstLine="0"/>
        <w:rPr>
          <w:rFonts w:ascii="Verdana" w:hAnsi="Verdana"/>
          <w:sz w:val="20"/>
        </w:rPr>
      </w:pPr>
      <w:r w:rsidRPr="003973BA">
        <w:rPr>
          <w:rFonts w:ascii="Verdana" w:hAnsi="Verdana"/>
          <w:sz w:val="20"/>
        </w:rPr>
        <w:t xml:space="preserve">no prazo de até </w:t>
      </w:r>
      <w:r w:rsidR="001A5F7C">
        <w:rPr>
          <w:rFonts w:ascii="Verdana" w:hAnsi="Verdana"/>
          <w:sz w:val="20"/>
        </w:rPr>
        <w:t>2</w:t>
      </w:r>
      <w:r w:rsidR="001A5F7C" w:rsidRPr="003973BA">
        <w:rPr>
          <w:rFonts w:ascii="Verdana" w:hAnsi="Verdana"/>
          <w:sz w:val="20"/>
        </w:rPr>
        <w:t xml:space="preserve"> </w:t>
      </w:r>
      <w:r w:rsidR="00BF452A" w:rsidRPr="003973BA">
        <w:rPr>
          <w:rFonts w:ascii="Verdana" w:hAnsi="Verdana"/>
          <w:sz w:val="20"/>
        </w:rPr>
        <w:t>(</w:t>
      </w:r>
      <w:r w:rsidR="001A5F7C">
        <w:rPr>
          <w:rFonts w:ascii="Verdana" w:hAnsi="Verdana"/>
          <w:sz w:val="20"/>
        </w:rPr>
        <w:t>dois</w:t>
      </w:r>
      <w:r w:rsidR="00BF452A" w:rsidRPr="003973BA">
        <w:rPr>
          <w:rFonts w:ascii="Verdana" w:hAnsi="Verdana"/>
          <w:sz w:val="20"/>
        </w:rPr>
        <w:t>)</w:t>
      </w:r>
      <w:r w:rsidR="00BF452A" w:rsidRPr="003973BA" w:rsidDel="00BF452A">
        <w:rPr>
          <w:rFonts w:ascii="Verdana" w:hAnsi="Verdana"/>
          <w:sz w:val="20"/>
        </w:rPr>
        <w:t xml:space="preserve"> </w:t>
      </w:r>
      <w:r w:rsidRPr="003973BA">
        <w:rPr>
          <w:rFonts w:ascii="Verdana" w:hAnsi="Verdana"/>
          <w:sz w:val="20"/>
        </w:rPr>
        <w:t>Dia</w:t>
      </w:r>
      <w:r w:rsidR="001A5F7C">
        <w:rPr>
          <w:rFonts w:ascii="Verdana" w:hAnsi="Verdana"/>
          <w:sz w:val="20"/>
        </w:rPr>
        <w:t>s</w:t>
      </w:r>
      <w:r w:rsidRPr="003973BA">
        <w:rPr>
          <w:rFonts w:ascii="Verdana" w:hAnsi="Verdana"/>
          <w:sz w:val="20"/>
        </w:rPr>
        <w:t xml:space="preserve"> </w:t>
      </w:r>
      <w:r w:rsidR="00C76DB2" w:rsidRPr="003973BA">
        <w:rPr>
          <w:rFonts w:ascii="Verdana" w:hAnsi="Verdana"/>
          <w:sz w:val="20"/>
        </w:rPr>
        <w:t>Út</w:t>
      </w:r>
      <w:r w:rsidR="001A5F7C">
        <w:rPr>
          <w:rFonts w:ascii="Verdana" w:hAnsi="Verdana"/>
          <w:sz w:val="20"/>
        </w:rPr>
        <w:t>eis</w:t>
      </w:r>
      <w:r w:rsidRPr="003973BA">
        <w:rPr>
          <w:rFonts w:ascii="Verdana" w:hAnsi="Verdana"/>
          <w:sz w:val="20"/>
        </w:rPr>
        <w:t xml:space="preserve"> contado</w:t>
      </w:r>
      <w:r w:rsidR="00A4467A">
        <w:rPr>
          <w:rFonts w:ascii="Verdana" w:hAnsi="Verdana"/>
          <w:sz w:val="20"/>
        </w:rPr>
        <w:t>s</w:t>
      </w:r>
      <w:r w:rsidRPr="003973BA">
        <w:rPr>
          <w:rFonts w:ascii="Verdana" w:hAnsi="Verdana"/>
          <w:sz w:val="20"/>
        </w:rPr>
        <w:t xml:space="preserve"> da data de </w:t>
      </w:r>
      <w:r w:rsidR="00C76DB2" w:rsidRPr="003973BA">
        <w:rPr>
          <w:rFonts w:ascii="Verdana" w:hAnsi="Verdana"/>
          <w:sz w:val="20"/>
        </w:rPr>
        <w:t xml:space="preserve">ciência da </w:t>
      </w:r>
      <w:r w:rsidRPr="003973BA">
        <w:rPr>
          <w:rFonts w:ascii="Verdana" w:hAnsi="Verdana"/>
          <w:sz w:val="20"/>
        </w:rPr>
        <w:t>ocorrência, informações a respeito da ocorrência</w:t>
      </w:r>
      <w:r w:rsidR="00D612D7" w:rsidRPr="003973BA">
        <w:rPr>
          <w:rFonts w:ascii="Verdana" w:hAnsi="Verdana"/>
          <w:sz w:val="20"/>
        </w:rPr>
        <w:t xml:space="preserve"> </w:t>
      </w:r>
      <w:r w:rsidR="00C76DB2" w:rsidRPr="003973BA">
        <w:rPr>
          <w:rFonts w:ascii="Verdana" w:hAnsi="Verdana"/>
          <w:sz w:val="20"/>
        </w:rPr>
        <w:t>e/ou documentos acerca</w:t>
      </w:r>
      <w:r w:rsidRPr="003973BA">
        <w:rPr>
          <w:rFonts w:ascii="Verdana" w:hAnsi="Verdana"/>
          <w:sz w:val="20"/>
        </w:rPr>
        <w:t xml:space="preserve"> (</w:t>
      </w:r>
      <w:r w:rsidR="00582C2B" w:rsidRPr="003973BA">
        <w:rPr>
          <w:rFonts w:ascii="Verdana" w:hAnsi="Verdana"/>
          <w:sz w:val="20"/>
        </w:rPr>
        <w:t>1</w:t>
      </w:r>
      <w:r w:rsidR="00D36D06" w:rsidRPr="003973BA">
        <w:rPr>
          <w:rFonts w:ascii="Verdana" w:hAnsi="Verdana"/>
          <w:sz w:val="20"/>
        </w:rPr>
        <w:t xml:space="preserve">) </w:t>
      </w:r>
      <w:r w:rsidRPr="003973BA">
        <w:rPr>
          <w:rFonts w:ascii="Verdana" w:hAnsi="Verdana"/>
          <w:sz w:val="20"/>
        </w:rPr>
        <w:t>de qualquer inadimplemento, pela Emissora, de qualquer obrigação prevista nesta Escritura; e/ou (</w:t>
      </w:r>
      <w:r w:rsidR="00582C2B" w:rsidRPr="003973BA">
        <w:rPr>
          <w:rFonts w:ascii="Verdana" w:hAnsi="Verdana"/>
          <w:sz w:val="20"/>
        </w:rPr>
        <w:t>2</w:t>
      </w:r>
      <w:r w:rsidR="00D36D06" w:rsidRPr="003973BA">
        <w:rPr>
          <w:rFonts w:ascii="Verdana" w:hAnsi="Verdana"/>
          <w:sz w:val="20"/>
        </w:rPr>
        <w:t xml:space="preserve">) </w:t>
      </w:r>
      <w:r w:rsidRPr="003973BA">
        <w:rPr>
          <w:rFonts w:ascii="Verdana" w:hAnsi="Verdana"/>
          <w:sz w:val="20"/>
        </w:rPr>
        <w:t>de qualquer Evento de Vencimento Antecipado;</w:t>
      </w:r>
    </w:p>
    <w:p w14:paraId="3C0A48DA" w14:textId="77777777" w:rsidR="00C76DB2" w:rsidRPr="003973BA" w:rsidRDefault="00C76DB2">
      <w:pPr>
        <w:pStyle w:val="ListParagraph"/>
        <w:tabs>
          <w:tab w:val="left" w:pos="709"/>
        </w:tabs>
        <w:spacing w:after="0" w:line="276" w:lineRule="auto"/>
        <w:ind w:left="709"/>
        <w:rPr>
          <w:rFonts w:ascii="Verdana" w:hAnsi="Verdana"/>
          <w:sz w:val="20"/>
        </w:rPr>
      </w:pPr>
    </w:p>
    <w:p w14:paraId="7199B9D8" w14:textId="77777777" w:rsidR="00BD0902" w:rsidRPr="003973BA" w:rsidRDefault="00BD0902" w:rsidP="00EC43BB">
      <w:pPr>
        <w:pStyle w:val="ListParagraph"/>
        <w:numPr>
          <w:ilvl w:val="1"/>
          <w:numId w:val="41"/>
        </w:numPr>
        <w:tabs>
          <w:tab w:val="left" w:pos="709"/>
        </w:tabs>
        <w:spacing w:after="0" w:line="276" w:lineRule="auto"/>
        <w:ind w:left="709" w:firstLine="0"/>
        <w:rPr>
          <w:rFonts w:ascii="Verdana" w:hAnsi="Verdana"/>
          <w:sz w:val="20"/>
        </w:rPr>
      </w:pPr>
      <w:r w:rsidRPr="003973BA">
        <w:rPr>
          <w:rFonts w:ascii="Verdana" w:hAnsi="Verdana"/>
          <w:sz w:val="20"/>
        </w:rPr>
        <w:t xml:space="preserve">no prazo de até </w:t>
      </w:r>
      <w:r w:rsidR="001A5F7C">
        <w:rPr>
          <w:rFonts w:ascii="Verdana" w:hAnsi="Verdana"/>
          <w:sz w:val="20"/>
        </w:rPr>
        <w:t>2</w:t>
      </w:r>
      <w:r w:rsidR="001A5F7C" w:rsidRPr="003973BA">
        <w:rPr>
          <w:rFonts w:ascii="Verdana" w:hAnsi="Verdana"/>
          <w:sz w:val="20"/>
        </w:rPr>
        <w:t xml:space="preserve"> (</w:t>
      </w:r>
      <w:r w:rsidR="001A5F7C">
        <w:rPr>
          <w:rFonts w:ascii="Verdana" w:hAnsi="Verdana"/>
          <w:sz w:val="20"/>
        </w:rPr>
        <w:t>dois</w:t>
      </w:r>
      <w:r w:rsidR="001A5F7C" w:rsidRPr="003973BA">
        <w:rPr>
          <w:rFonts w:ascii="Verdana" w:hAnsi="Verdana"/>
          <w:sz w:val="20"/>
        </w:rPr>
        <w:t>)</w:t>
      </w:r>
      <w:r w:rsidR="001A5F7C" w:rsidRPr="003973BA" w:rsidDel="00BF452A">
        <w:rPr>
          <w:rFonts w:ascii="Verdana" w:hAnsi="Verdana"/>
          <w:sz w:val="20"/>
        </w:rPr>
        <w:t xml:space="preserve"> </w:t>
      </w:r>
      <w:r w:rsidR="001A5F7C" w:rsidRPr="003973BA">
        <w:rPr>
          <w:rFonts w:ascii="Verdana" w:hAnsi="Verdana"/>
          <w:sz w:val="20"/>
        </w:rPr>
        <w:t>Dia</w:t>
      </w:r>
      <w:r w:rsidR="001A5F7C">
        <w:rPr>
          <w:rFonts w:ascii="Verdana" w:hAnsi="Verdana"/>
          <w:sz w:val="20"/>
        </w:rPr>
        <w:t>s</w:t>
      </w:r>
      <w:r w:rsidR="001A5F7C" w:rsidRPr="003973BA">
        <w:rPr>
          <w:rFonts w:ascii="Verdana" w:hAnsi="Verdana"/>
          <w:sz w:val="20"/>
        </w:rPr>
        <w:t xml:space="preserve"> Út</w:t>
      </w:r>
      <w:r w:rsidR="001A5F7C">
        <w:rPr>
          <w:rFonts w:ascii="Verdana" w:hAnsi="Verdana"/>
          <w:sz w:val="20"/>
        </w:rPr>
        <w:t>eis</w:t>
      </w:r>
      <w:r w:rsidR="001A5F7C" w:rsidRPr="003973BA">
        <w:rPr>
          <w:rFonts w:ascii="Verdana" w:hAnsi="Verdana"/>
          <w:sz w:val="20"/>
        </w:rPr>
        <w:t xml:space="preserve"> contado</w:t>
      </w:r>
      <w:r w:rsidR="001A5F7C">
        <w:rPr>
          <w:rFonts w:ascii="Verdana" w:hAnsi="Verdana"/>
          <w:sz w:val="20"/>
        </w:rPr>
        <w:t>s</w:t>
      </w:r>
      <w:r w:rsidR="001A5F7C" w:rsidRPr="003973BA" w:rsidDel="001A5F7C">
        <w:rPr>
          <w:rFonts w:ascii="Verdana" w:hAnsi="Verdana"/>
          <w:sz w:val="20"/>
        </w:rPr>
        <w:t xml:space="preserve"> </w:t>
      </w:r>
      <w:r w:rsidRPr="003973BA">
        <w:rPr>
          <w:rFonts w:ascii="Verdana" w:hAnsi="Verdana"/>
          <w:sz w:val="20"/>
        </w:rPr>
        <w:t>da data de recebimento, cópia de qualquer correspondência ou notificação, judicial ou extrajudicial, recebida pela Emissora, relacionada</w:t>
      </w:r>
      <w:r w:rsidR="00582C2B" w:rsidRPr="003973BA">
        <w:rPr>
          <w:rFonts w:ascii="Verdana" w:hAnsi="Verdana"/>
          <w:sz w:val="20"/>
        </w:rPr>
        <w:t>, direta ou indiretamente</w:t>
      </w:r>
      <w:r w:rsidRPr="003973BA">
        <w:rPr>
          <w:rFonts w:ascii="Verdana" w:hAnsi="Verdana"/>
          <w:sz w:val="20"/>
        </w:rPr>
        <w:t xml:space="preserve"> (</w:t>
      </w:r>
      <w:r w:rsidR="00582C2B" w:rsidRPr="003973BA">
        <w:rPr>
          <w:rFonts w:ascii="Verdana" w:hAnsi="Verdana"/>
          <w:sz w:val="20"/>
        </w:rPr>
        <w:t>1</w:t>
      </w:r>
      <w:r w:rsidR="00D36D06" w:rsidRPr="003973BA">
        <w:rPr>
          <w:rFonts w:ascii="Verdana" w:hAnsi="Verdana"/>
          <w:sz w:val="20"/>
        </w:rPr>
        <w:t xml:space="preserve">) </w:t>
      </w:r>
      <w:r w:rsidRPr="003973BA">
        <w:rPr>
          <w:rFonts w:ascii="Verdana" w:hAnsi="Verdana"/>
          <w:sz w:val="20"/>
        </w:rPr>
        <w:t>a qualquer inadimplemento, pela Emissora, de qualquer obrigação prevista nesta Escritura</w:t>
      </w:r>
      <w:r w:rsidR="0008470D" w:rsidRPr="003973BA">
        <w:rPr>
          <w:rFonts w:ascii="Verdana" w:hAnsi="Verdana"/>
          <w:sz w:val="20"/>
        </w:rPr>
        <w:t>, n</w:t>
      </w:r>
      <w:r w:rsidR="00BE0C23" w:rsidRPr="003973BA">
        <w:rPr>
          <w:rFonts w:ascii="Verdana" w:hAnsi="Verdana"/>
          <w:sz w:val="20"/>
        </w:rPr>
        <w:t>o</w:t>
      </w:r>
      <w:r w:rsidR="0008470D" w:rsidRPr="003973BA">
        <w:rPr>
          <w:rFonts w:ascii="Verdana" w:hAnsi="Verdana"/>
          <w:sz w:val="20"/>
        </w:rPr>
        <w:t xml:space="preserve"> </w:t>
      </w:r>
      <w:r w:rsidR="00946C4F">
        <w:rPr>
          <w:rFonts w:ascii="Verdana" w:hAnsi="Verdana"/>
          <w:sz w:val="20"/>
        </w:rPr>
        <w:t>Contrato de Cessão Fiduciária</w:t>
      </w:r>
      <w:r w:rsidRPr="003973BA">
        <w:rPr>
          <w:rFonts w:ascii="Verdana" w:hAnsi="Verdana"/>
          <w:sz w:val="20"/>
        </w:rPr>
        <w:t>; e/ou (</w:t>
      </w:r>
      <w:r w:rsidR="00582C2B" w:rsidRPr="003973BA">
        <w:rPr>
          <w:rFonts w:ascii="Verdana" w:hAnsi="Verdana"/>
          <w:sz w:val="20"/>
        </w:rPr>
        <w:t>2</w:t>
      </w:r>
      <w:r w:rsidR="00D36D06" w:rsidRPr="003973BA">
        <w:rPr>
          <w:rFonts w:ascii="Verdana" w:hAnsi="Verdana"/>
          <w:sz w:val="20"/>
        </w:rPr>
        <w:t xml:space="preserve">) </w:t>
      </w:r>
      <w:r w:rsidRPr="003973BA">
        <w:rPr>
          <w:rFonts w:ascii="Verdana" w:hAnsi="Verdana"/>
          <w:sz w:val="20"/>
        </w:rPr>
        <w:t>a um Evento de Vencimento Antecipado;</w:t>
      </w:r>
    </w:p>
    <w:p w14:paraId="317B8DD4" w14:textId="77777777" w:rsidR="00C76DB2" w:rsidRPr="003973BA" w:rsidRDefault="00C76DB2">
      <w:pPr>
        <w:pStyle w:val="ListParagraph"/>
        <w:tabs>
          <w:tab w:val="left" w:pos="709"/>
        </w:tabs>
        <w:spacing w:after="0" w:line="276" w:lineRule="auto"/>
        <w:ind w:left="709"/>
        <w:rPr>
          <w:rFonts w:ascii="Verdana" w:hAnsi="Verdana"/>
          <w:sz w:val="20"/>
        </w:rPr>
      </w:pPr>
    </w:p>
    <w:p w14:paraId="6BFCC951" w14:textId="77777777" w:rsidR="00076BEA" w:rsidRPr="003973BA" w:rsidRDefault="00BD0902" w:rsidP="00EC43BB">
      <w:pPr>
        <w:pStyle w:val="ListParagraph"/>
        <w:numPr>
          <w:ilvl w:val="1"/>
          <w:numId w:val="41"/>
        </w:numPr>
        <w:tabs>
          <w:tab w:val="left" w:pos="709"/>
        </w:tabs>
        <w:spacing w:after="0" w:line="276" w:lineRule="auto"/>
        <w:ind w:left="709" w:firstLine="0"/>
        <w:rPr>
          <w:rFonts w:ascii="Verdana" w:hAnsi="Verdana"/>
          <w:sz w:val="20"/>
        </w:rPr>
      </w:pPr>
      <w:bookmarkStart w:id="37" w:name="_Ref168844067"/>
      <w:r w:rsidRPr="003973BA">
        <w:rPr>
          <w:rFonts w:ascii="Verdana" w:hAnsi="Verdana"/>
          <w:sz w:val="20"/>
        </w:rPr>
        <w:t xml:space="preserve">no prazo de até </w:t>
      </w:r>
      <w:r w:rsidR="00BE0C23" w:rsidRPr="003973BA">
        <w:rPr>
          <w:rFonts w:ascii="Verdana" w:hAnsi="Verdana"/>
          <w:sz w:val="20"/>
        </w:rPr>
        <w:t>5</w:t>
      </w:r>
      <w:r w:rsidR="00BF452A" w:rsidRPr="003973BA">
        <w:rPr>
          <w:rFonts w:ascii="Verdana" w:hAnsi="Verdana"/>
          <w:sz w:val="20"/>
        </w:rPr>
        <w:t xml:space="preserve"> (</w:t>
      </w:r>
      <w:r w:rsidR="00BE0C23" w:rsidRPr="003973BA">
        <w:rPr>
          <w:rFonts w:ascii="Verdana" w:hAnsi="Verdana"/>
          <w:sz w:val="20"/>
        </w:rPr>
        <w:t>cinco</w:t>
      </w:r>
      <w:r w:rsidR="00BF452A" w:rsidRPr="003973BA">
        <w:rPr>
          <w:rFonts w:ascii="Verdana" w:hAnsi="Verdana"/>
          <w:sz w:val="20"/>
        </w:rPr>
        <w:t>)</w:t>
      </w:r>
      <w:r w:rsidR="00BF452A" w:rsidRPr="003973BA" w:rsidDel="00BF452A">
        <w:rPr>
          <w:rFonts w:ascii="Verdana" w:hAnsi="Verdana"/>
          <w:sz w:val="20"/>
        </w:rPr>
        <w:t xml:space="preserve"> </w:t>
      </w:r>
      <w:r w:rsidRPr="003973BA">
        <w:rPr>
          <w:rFonts w:ascii="Verdana" w:hAnsi="Verdana"/>
          <w:sz w:val="20"/>
        </w:rPr>
        <w:t>Dias Úteis contados da data de recebimento da respectiva solicitação, informações e/ou documentos que venham a ser solicitados pelo Agente Fiduciário, incluindo para atualização daqueles anteriormente prestados ou entregues ou em decorrência das disposições legais e regulamentares aplicáveis e/ou de qualquer ordem, decisão ou sentença administrativa, judicial ou arbitral;</w:t>
      </w:r>
      <w:bookmarkEnd w:id="37"/>
      <w:r w:rsidR="00F51EB0" w:rsidRPr="003973BA">
        <w:rPr>
          <w:rFonts w:ascii="Verdana" w:hAnsi="Verdana"/>
          <w:sz w:val="20"/>
        </w:rPr>
        <w:t xml:space="preserve"> </w:t>
      </w:r>
    </w:p>
    <w:p w14:paraId="5BC41751" w14:textId="77777777" w:rsidR="00076BEA" w:rsidRPr="003973BA" w:rsidRDefault="00076BEA">
      <w:pPr>
        <w:pStyle w:val="ListParagraph"/>
        <w:spacing w:line="276" w:lineRule="auto"/>
        <w:ind w:left="709"/>
        <w:rPr>
          <w:rFonts w:ascii="Verdana" w:hAnsi="Verdana"/>
          <w:sz w:val="20"/>
        </w:rPr>
      </w:pPr>
    </w:p>
    <w:p w14:paraId="0CBF780A" w14:textId="77777777" w:rsidR="00F51EB0" w:rsidRPr="003973BA" w:rsidRDefault="00076BEA" w:rsidP="00EC43BB">
      <w:pPr>
        <w:pStyle w:val="ListParagraph"/>
        <w:numPr>
          <w:ilvl w:val="1"/>
          <w:numId w:val="41"/>
        </w:numPr>
        <w:tabs>
          <w:tab w:val="left" w:pos="709"/>
        </w:tabs>
        <w:spacing w:after="0" w:line="276" w:lineRule="auto"/>
        <w:ind w:left="709" w:firstLine="0"/>
        <w:rPr>
          <w:rFonts w:ascii="Verdana" w:hAnsi="Verdana"/>
          <w:sz w:val="20"/>
        </w:rPr>
      </w:pPr>
      <w:r w:rsidRPr="003973BA">
        <w:rPr>
          <w:rFonts w:ascii="Verdana" w:hAnsi="Verdana"/>
          <w:sz w:val="20"/>
        </w:rPr>
        <w:t xml:space="preserve">no prazo de até </w:t>
      </w:r>
      <w:r w:rsidR="005D6E4C">
        <w:rPr>
          <w:rFonts w:ascii="Verdana" w:hAnsi="Verdana"/>
          <w:sz w:val="20"/>
        </w:rPr>
        <w:t>2</w:t>
      </w:r>
      <w:r w:rsidR="005D6E4C" w:rsidRPr="003973BA">
        <w:rPr>
          <w:rFonts w:ascii="Verdana" w:hAnsi="Verdana"/>
          <w:sz w:val="20"/>
        </w:rPr>
        <w:t xml:space="preserve"> (</w:t>
      </w:r>
      <w:r w:rsidR="005D6E4C">
        <w:rPr>
          <w:rFonts w:ascii="Verdana" w:hAnsi="Verdana"/>
          <w:sz w:val="20"/>
        </w:rPr>
        <w:t>dois</w:t>
      </w:r>
      <w:r w:rsidR="005D6E4C" w:rsidRPr="003973BA">
        <w:rPr>
          <w:rFonts w:ascii="Verdana" w:hAnsi="Verdana"/>
          <w:sz w:val="20"/>
        </w:rPr>
        <w:t>)</w:t>
      </w:r>
      <w:r w:rsidR="005D6E4C" w:rsidRPr="003973BA" w:rsidDel="00BF452A">
        <w:rPr>
          <w:rFonts w:ascii="Verdana" w:hAnsi="Verdana"/>
          <w:sz w:val="20"/>
        </w:rPr>
        <w:t xml:space="preserve"> </w:t>
      </w:r>
      <w:r w:rsidR="005D6E4C" w:rsidRPr="003973BA">
        <w:rPr>
          <w:rFonts w:ascii="Verdana" w:hAnsi="Verdana"/>
          <w:sz w:val="20"/>
        </w:rPr>
        <w:t>Dia</w:t>
      </w:r>
      <w:r w:rsidR="005D6E4C">
        <w:rPr>
          <w:rFonts w:ascii="Verdana" w:hAnsi="Verdana"/>
          <w:sz w:val="20"/>
        </w:rPr>
        <w:t>s</w:t>
      </w:r>
      <w:r w:rsidR="005D6E4C" w:rsidRPr="003973BA">
        <w:rPr>
          <w:rFonts w:ascii="Verdana" w:hAnsi="Verdana"/>
          <w:sz w:val="20"/>
        </w:rPr>
        <w:t xml:space="preserve"> Út</w:t>
      </w:r>
      <w:r w:rsidR="005D6E4C">
        <w:rPr>
          <w:rFonts w:ascii="Verdana" w:hAnsi="Verdana"/>
          <w:sz w:val="20"/>
        </w:rPr>
        <w:t>eis</w:t>
      </w:r>
      <w:r w:rsidR="005D6E4C" w:rsidRPr="003973BA">
        <w:rPr>
          <w:rFonts w:ascii="Verdana" w:hAnsi="Verdana"/>
          <w:sz w:val="20"/>
        </w:rPr>
        <w:t xml:space="preserve"> contado</w:t>
      </w:r>
      <w:r w:rsidR="005D6E4C">
        <w:rPr>
          <w:rFonts w:ascii="Verdana" w:hAnsi="Verdana"/>
          <w:sz w:val="20"/>
        </w:rPr>
        <w:t>s</w:t>
      </w:r>
      <w:r w:rsidR="005D6E4C" w:rsidRPr="003973BA" w:rsidDel="001A5F7C">
        <w:rPr>
          <w:rFonts w:ascii="Verdana" w:hAnsi="Verdana"/>
          <w:sz w:val="20"/>
        </w:rPr>
        <w:t xml:space="preserve"> </w:t>
      </w:r>
      <w:r w:rsidRPr="003973BA">
        <w:rPr>
          <w:rFonts w:ascii="Verdana" w:hAnsi="Verdana"/>
          <w:sz w:val="20"/>
        </w:rPr>
        <w:t>da data de ciência, informações a respeito da ocorrência de qualquer evento ou situação que cause (1) qualquer efeito adverso relevante na situação (financeira ou de outra natureza), nos negócios, nos bens, nos resultados operacionais e/ou nas perspectivas da Emissora</w:t>
      </w:r>
      <w:r w:rsidR="00D612D7" w:rsidRPr="003973BA">
        <w:rPr>
          <w:rFonts w:ascii="Verdana" w:hAnsi="Verdana"/>
          <w:sz w:val="20"/>
        </w:rPr>
        <w:t xml:space="preserve"> e/ou</w:t>
      </w:r>
      <w:r w:rsidRPr="003973BA">
        <w:rPr>
          <w:rFonts w:ascii="Verdana" w:hAnsi="Verdana"/>
          <w:sz w:val="20"/>
        </w:rPr>
        <w:t xml:space="preserve"> de qualquer Controlada; (2) qualquer </w:t>
      </w:r>
      <w:r w:rsidR="00B64C9E">
        <w:rPr>
          <w:rFonts w:ascii="Verdana" w:hAnsi="Verdana"/>
          <w:sz w:val="20"/>
        </w:rPr>
        <w:t>evento ou situação que possa afetar negativamente a</w:t>
      </w:r>
      <w:r w:rsidRPr="003973BA">
        <w:rPr>
          <w:rFonts w:ascii="Verdana" w:hAnsi="Verdana"/>
          <w:sz w:val="20"/>
        </w:rPr>
        <w:t xml:space="preserve"> capacidade da </w:t>
      </w:r>
      <w:r w:rsidR="00773191">
        <w:rPr>
          <w:rFonts w:ascii="Verdana" w:hAnsi="Verdana"/>
          <w:sz w:val="20"/>
        </w:rPr>
        <w:t>Emissora</w:t>
      </w:r>
      <w:r w:rsidR="00773191" w:rsidRPr="003973BA">
        <w:rPr>
          <w:rFonts w:ascii="Verdana" w:hAnsi="Verdana"/>
          <w:sz w:val="20"/>
        </w:rPr>
        <w:t xml:space="preserve"> </w:t>
      </w:r>
      <w:r w:rsidRPr="003973BA">
        <w:rPr>
          <w:rFonts w:ascii="Verdana" w:hAnsi="Verdana"/>
          <w:sz w:val="20"/>
        </w:rPr>
        <w:t xml:space="preserve">de cumprir qualquer de suas obrigações nos termos desta Escritura de Emissão e/ou do </w:t>
      </w:r>
      <w:r w:rsidR="00946C4F">
        <w:rPr>
          <w:rFonts w:ascii="Verdana" w:hAnsi="Verdana"/>
          <w:sz w:val="20"/>
        </w:rPr>
        <w:t xml:space="preserve">Contrato de Cessão Fiduciária </w:t>
      </w:r>
      <w:r w:rsidRPr="003973BA">
        <w:rPr>
          <w:rFonts w:ascii="Verdana" w:hAnsi="Verdana"/>
          <w:sz w:val="20"/>
        </w:rPr>
        <w:t>(“</w:t>
      </w:r>
      <w:r w:rsidRPr="003973BA">
        <w:rPr>
          <w:rFonts w:ascii="Verdana" w:hAnsi="Verdana"/>
          <w:sz w:val="20"/>
          <w:u w:val="single"/>
        </w:rPr>
        <w:t>Efeito Adverso Relevante</w:t>
      </w:r>
      <w:r w:rsidRPr="003973BA">
        <w:rPr>
          <w:rFonts w:ascii="Verdana" w:hAnsi="Verdana"/>
          <w:sz w:val="20"/>
        </w:rPr>
        <w:t xml:space="preserve">”); </w:t>
      </w:r>
    </w:p>
    <w:p w14:paraId="286CC38B" w14:textId="77777777" w:rsidR="00F51EB0" w:rsidRPr="003973BA" w:rsidRDefault="00F51EB0">
      <w:pPr>
        <w:pStyle w:val="ListParagraph"/>
        <w:tabs>
          <w:tab w:val="left" w:pos="709"/>
        </w:tabs>
        <w:spacing w:after="0" w:line="276" w:lineRule="auto"/>
        <w:ind w:left="709"/>
        <w:rPr>
          <w:rFonts w:ascii="Verdana" w:hAnsi="Verdana"/>
          <w:sz w:val="20"/>
        </w:rPr>
      </w:pPr>
    </w:p>
    <w:p w14:paraId="6F966FE7" w14:textId="7B60BC34" w:rsidR="00582C2B" w:rsidRDefault="00D612D7" w:rsidP="00EC43BB">
      <w:pPr>
        <w:pStyle w:val="ListParagraph"/>
        <w:numPr>
          <w:ilvl w:val="1"/>
          <w:numId w:val="41"/>
        </w:numPr>
        <w:tabs>
          <w:tab w:val="left" w:pos="709"/>
        </w:tabs>
        <w:spacing w:after="0" w:line="276" w:lineRule="auto"/>
        <w:ind w:left="709" w:firstLine="0"/>
        <w:rPr>
          <w:rFonts w:ascii="Verdana" w:hAnsi="Verdana"/>
          <w:sz w:val="20"/>
        </w:rPr>
      </w:pPr>
      <w:r w:rsidRPr="003973BA">
        <w:rPr>
          <w:rFonts w:ascii="Verdana" w:hAnsi="Verdana"/>
          <w:sz w:val="20"/>
        </w:rPr>
        <w:t xml:space="preserve">em até </w:t>
      </w:r>
      <w:r w:rsidR="00A0450F">
        <w:rPr>
          <w:rFonts w:ascii="Verdana" w:hAnsi="Verdana"/>
          <w:sz w:val="20"/>
        </w:rPr>
        <w:t>5</w:t>
      </w:r>
      <w:r w:rsidR="00A0450F" w:rsidRPr="003973BA">
        <w:rPr>
          <w:rFonts w:ascii="Verdana" w:hAnsi="Verdana"/>
          <w:sz w:val="20"/>
        </w:rPr>
        <w:t xml:space="preserve"> </w:t>
      </w:r>
      <w:r w:rsidRPr="003973BA">
        <w:rPr>
          <w:rFonts w:ascii="Verdana" w:hAnsi="Verdana"/>
          <w:sz w:val="20"/>
        </w:rPr>
        <w:t>(</w:t>
      </w:r>
      <w:r w:rsidR="00A0450F">
        <w:rPr>
          <w:rFonts w:ascii="Verdana" w:hAnsi="Verdana"/>
          <w:sz w:val="20"/>
        </w:rPr>
        <w:t>cinco</w:t>
      </w:r>
      <w:r w:rsidRPr="003973BA">
        <w:rPr>
          <w:rFonts w:ascii="Verdana" w:hAnsi="Verdana"/>
          <w:sz w:val="20"/>
        </w:rPr>
        <w:t xml:space="preserve">) Dias Úteis contados da solicitação pelo Agente Fiduciário, </w:t>
      </w:r>
      <w:r w:rsidR="00185B16" w:rsidRPr="003973BA">
        <w:rPr>
          <w:rFonts w:ascii="Verdana" w:hAnsi="Verdana"/>
          <w:sz w:val="20"/>
        </w:rPr>
        <w:t xml:space="preserve">enviar o organograma de seu grupo societário, o qual deverá conter, inclusive, </w:t>
      </w:r>
      <w:r w:rsidR="00EA1FB9">
        <w:rPr>
          <w:rFonts w:ascii="Verdana" w:hAnsi="Verdana"/>
          <w:sz w:val="20"/>
        </w:rPr>
        <w:t>as</w:t>
      </w:r>
      <w:r w:rsidR="00EA1FB9" w:rsidRPr="003973BA">
        <w:rPr>
          <w:rFonts w:ascii="Verdana" w:hAnsi="Verdana"/>
          <w:sz w:val="20"/>
        </w:rPr>
        <w:t xml:space="preserve"> </w:t>
      </w:r>
      <w:r w:rsidR="00EA1FB9">
        <w:rPr>
          <w:rFonts w:ascii="Verdana" w:hAnsi="Verdana"/>
          <w:sz w:val="20"/>
        </w:rPr>
        <w:t>Controladoras</w:t>
      </w:r>
      <w:r w:rsidR="00185B16" w:rsidRPr="003973BA">
        <w:rPr>
          <w:rFonts w:ascii="Verdana" w:hAnsi="Verdana"/>
          <w:sz w:val="20"/>
        </w:rPr>
        <w:t xml:space="preserve">, as </w:t>
      </w:r>
      <w:r w:rsidR="00B7372B">
        <w:rPr>
          <w:rFonts w:ascii="Verdana" w:hAnsi="Verdana"/>
          <w:sz w:val="20"/>
        </w:rPr>
        <w:t>C</w:t>
      </w:r>
      <w:r w:rsidR="00B7372B" w:rsidRPr="003973BA">
        <w:rPr>
          <w:rFonts w:ascii="Verdana" w:hAnsi="Verdana"/>
          <w:sz w:val="20"/>
        </w:rPr>
        <w:t>ontroladas</w:t>
      </w:r>
      <w:r w:rsidR="00185B16" w:rsidRPr="003973BA">
        <w:rPr>
          <w:rFonts w:ascii="Verdana" w:hAnsi="Verdana"/>
          <w:sz w:val="20"/>
        </w:rPr>
        <w:t xml:space="preserve">, as sociedades sob controle comum, as coligadas, e as sociedades integrantes do bloco de controle da Emissora, conforme aplicável, </w:t>
      </w:r>
      <w:r w:rsidR="00DC68D7" w:rsidRPr="003973BA">
        <w:rPr>
          <w:rFonts w:ascii="Verdana" w:hAnsi="Verdana"/>
          <w:sz w:val="20"/>
        </w:rPr>
        <w:t>assim como os atos societários e os dados financeiros da Emissora</w:t>
      </w:r>
      <w:r w:rsidR="00185B16" w:rsidRPr="003973BA">
        <w:rPr>
          <w:rFonts w:ascii="Verdana" w:hAnsi="Verdana"/>
          <w:sz w:val="20"/>
        </w:rPr>
        <w:t xml:space="preserve">, e prestar todas as informações, que venham a ser solicitados pelo Agente Fiduciário para a realização do relatório citado no inciso (xiv) da Cláusula </w:t>
      </w:r>
      <w:r w:rsidR="00185B16" w:rsidRPr="003973BA">
        <w:rPr>
          <w:rFonts w:ascii="Verdana" w:hAnsi="Verdana"/>
          <w:sz w:val="20"/>
        </w:rPr>
        <w:lastRenderedPageBreak/>
        <w:t>7.4.1 abaixo, no prazo de até 30 (trinta) dias corridos antes do encerramento do prazo previsto no inciso (xv) da Cláusula 7.4.1. abaixo</w:t>
      </w:r>
      <w:r w:rsidR="00B64C9E">
        <w:rPr>
          <w:rFonts w:ascii="Verdana" w:hAnsi="Verdana"/>
          <w:sz w:val="20"/>
        </w:rPr>
        <w:t>; e</w:t>
      </w:r>
    </w:p>
    <w:p w14:paraId="794FEAE6" w14:textId="77777777" w:rsidR="00B64C9E" w:rsidRPr="00B23291" w:rsidRDefault="00B64C9E" w:rsidP="00EC43BB">
      <w:pPr>
        <w:pStyle w:val="ListParagraph"/>
        <w:spacing w:line="276" w:lineRule="auto"/>
        <w:rPr>
          <w:rFonts w:ascii="Verdana" w:hAnsi="Verdana"/>
          <w:sz w:val="20"/>
        </w:rPr>
      </w:pPr>
    </w:p>
    <w:p w14:paraId="09F36EAC" w14:textId="763C5F86" w:rsidR="00BD0902" w:rsidRPr="003973BA" w:rsidRDefault="0076539B" w:rsidP="00A57E91">
      <w:pPr>
        <w:pStyle w:val="ListParagraph"/>
        <w:numPr>
          <w:ilvl w:val="2"/>
          <w:numId w:val="37"/>
        </w:numPr>
        <w:tabs>
          <w:tab w:val="left" w:pos="709"/>
        </w:tabs>
        <w:spacing w:after="0" w:line="276" w:lineRule="auto"/>
        <w:ind w:left="0" w:firstLine="0"/>
        <w:rPr>
          <w:rFonts w:ascii="Verdana" w:hAnsi="Verdana"/>
          <w:sz w:val="20"/>
        </w:rPr>
      </w:pPr>
      <w:bookmarkStart w:id="38" w:name="_Ref168844076"/>
      <w:bookmarkEnd w:id="36"/>
      <w:r>
        <w:rPr>
          <w:rFonts w:ascii="Verdana" w:hAnsi="Verdana"/>
          <w:sz w:val="20"/>
        </w:rPr>
        <w:t xml:space="preserve">com exceção da </w:t>
      </w:r>
      <w:r w:rsidRPr="00A723A8">
        <w:rPr>
          <w:rFonts w:ascii="Verdana" w:hAnsi="Verdana"/>
          <w:sz w:val="20"/>
        </w:rPr>
        <w:t>Legislação Socioambiental</w:t>
      </w:r>
      <w:r w:rsidRPr="005914C7">
        <w:rPr>
          <w:rFonts w:ascii="Verdana" w:hAnsi="Verdana"/>
          <w:sz w:val="20"/>
        </w:rPr>
        <w:t xml:space="preserve"> e as</w:t>
      </w:r>
      <w:r w:rsidRPr="003973BA">
        <w:rPr>
          <w:rFonts w:ascii="Verdana" w:hAnsi="Verdana"/>
          <w:sz w:val="20"/>
        </w:rPr>
        <w:t xml:space="preserve"> Leis Anticorrupção</w:t>
      </w:r>
      <w:r>
        <w:rPr>
          <w:rFonts w:ascii="Verdana" w:hAnsi="Verdana"/>
          <w:sz w:val="20"/>
        </w:rPr>
        <w:t xml:space="preserve">, as quais são tratadas nos itens (xxxix) e (xxvii) desta Cláusula, respectivamente, </w:t>
      </w:r>
      <w:r w:rsidR="00BD0902" w:rsidRPr="003973BA">
        <w:rPr>
          <w:rFonts w:ascii="Verdana" w:hAnsi="Verdana"/>
          <w:sz w:val="20"/>
        </w:rPr>
        <w:t>cumprir as leis, regulamentos, normas administrativas e determinações dos órgãos governamentais, autarquias ou instâncias judiciais aplicáveis ao exercício de suas atividades</w:t>
      </w:r>
      <w:r w:rsidR="00F15350" w:rsidRPr="003973BA">
        <w:rPr>
          <w:rFonts w:ascii="Verdana" w:hAnsi="Verdana"/>
          <w:sz w:val="20"/>
        </w:rPr>
        <w:t>,</w:t>
      </w:r>
      <w:r>
        <w:rPr>
          <w:rFonts w:ascii="Verdana" w:hAnsi="Verdana"/>
          <w:sz w:val="20"/>
        </w:rPr>
        <w:t xml:space="preserve"> exceto por aquelas que</w:t>
      </w:r>
      <w:r w:rsidR="00331E50">
        <w:rPr>
          <w:rFonts w:ascii="Verdana" w:hAnsi="Verdana"/>
          <w:sz w:val="20"/>
        </w:rPr>
        <w:t xml:space="preserve"> (a)</w:t>
      </w:r>
      <w:r>
        <w:rPr>
          <w:rFonts w:ascii="Verdana" w:hAnsi="Verdana"/>
          <w:sz w:val="20"/>
        </w:rPr>
        <w:t xml:space="preserve"> estejam sendo discutidas em boa-fé judicial ou administrativamente</w:t>
      </w:r>
      <w:r w:rsidR="00331E50">
        <w:rPr>
          <w:rFonts w:ascii="Verdana" w:hAnsi="Verdana"/>
          <w:sz w:val="20"/>
        </w:rPr>
        <w:t xml:space="preserve"> e/ou (b) tenham sido obtidos os efeitos suspensivos de sua exigibilidade</w:t>
      </w:r>
      <w:r w:rsidR="00655E74" w:rsidRPr="009F6399">
        <w:rPr>
          <w:rFonts w:ascii="Verdana" w:hAnsi="Verdana"/>
          <w:sz w:val="20"/>
        </w:rPr>
        <w:t>.</w:t>
      </w:r>
      <w:r w:rsidR="00655E74">
        <w:rPr>
          <w:rFonts w:ascii="Verdana" w:hAnsi="Verdana"/>
          <w:sz w:val="20"/>
        </w:rPr>
        <w:t xml:space="preserve"> </w:t>
      </w:r>
      <w:bookmarkEnd w:id="38"/>
    </w:p>
    <w:p w14:paraId="5AE96C5D" w14:textId="77777777" w:rsidR="00C76DB2" w:rsidRPr="003973BA" w:rsidRDefault="00C76DB2">
      <w:pPr>
        <w:pStyle w:val="ListParagraph"/>
        <w:tabs>
          <w:tab w:val="left" w:pos="709"/>
        </w:tabs>
        <w:spacing w:after="0" w:line="276" w:lineRule="auto"/>
        <w:ind w:left="0"/>
        <w:rPr>
          <w:rFonts w:ascii="Verdana" w:hAnsi="Verdana"/>
          <w:sz w:val="20"/>
        </w:rPr>
      </w:pPr>
    </w:p>
    <w:p w14:paraId="47EF083F" w14:textId="77777777" w:rsidR="00BD0902" w:rsidRPr="003973BA" w:rsidRDefault="00BD0902"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manter em dia o pagamento de todas as obrigações de natureza tributária (municipal, estadual e federal), trabalhista, previdenciária, ambiental e de quaisquer outras obrigações impostas por lei</w:t>
      </w:r>
      <w:r w:rsidR="009C4945">
        <w:rPr>
          <w:rFonts w:ascii="Verdana" w:hAnsi="Verdana"/>
          <w:sz w:val="20"/>
        </w:rPr>
        <w:t xml:space="preserve">, </w:t>
      </w:r>
      <w:r w:rsidR="008505A5" w:rsidRPr="00214A00">
        <w:rPr>
          <w:rFonts w:ascii="Verdana" w:hAnsi="Verdana"/>
          <w:sz w:val="20"/>
        </w:rPr>
        <w:t>que não estejam sendo discutidas em boa-fé e tenham sido obtidos os efeitos suspensivos de sua exigibilidade</w:t>
      </w:r>
      <w:r w:rsidRPr="003973BA">
        <w:rPr>
          <w:rFonts w:ascii="Verdana" w:hAnsi="Verdana"/>
          <w:sz w:val="20"/>
        </w:rPr>
        <w:t>;</w:t>
      </w:r>
    </w:p>
    <w:p w14:paraId="381C3845" w14:textId="77777777" w:rsidR="00A90153" w:rsidRPr="003973BA" w:rsidRDefault="00A90153">
      <w:pPr>
        <w:pStyle w:val="ListParagraph"/>
        <w:tabs>
          <w:tab w:val="left" w:pos="709"/>
        </w:tabs>
        <w:spacing w:after="0" w:line="276" w:lineRule="auto"/>
        <w:ind w:left="0"/>
        <w:rPr>
          <w:rFonts w:ascii="Verdana" w:hAnsi="Verdana"/>
          <w:sz w:val="20"/>
        </w:rPr>
      </w:pPr>
    </w:p>
    <w:p w14:paraId="2DA791AC" w14:textId="77777777" w:rsidR="00BD0902" w:rsidRPr="003973BA" w:rsidRDefault="00BD0902" w:rsidP="00EC43BB">
      <w:pPr>
        <w:pStyle w:val="ListParagraph"/>
        <w:numPr>
          <w:ilvl w:val="2"/>
          <w:numId w:val="37"/>
        </w:numPr>
        <w:tabs>
          <w:tab w:val="left" w:pos="709"/>
        </w:tabs>
        <w:spacing w:after="0" w:line="276" w:lineRule="auto"/>
        <w:ind w:left="0" w:firstLine="0"/>
        <w:rPr>
          <w:rFonts w:ascii="Verdana" w:hAnsi="Verdana"/>
          <w:sz w:val="20"/>
        </w:rPr>
      </w:pPr>
      <w:bookmarkStart w:id="39" w:name="_Ref168844078"/>
      <w:r w:rsidRPr="003973BA">
        <w:rPr>
          <w:rFonts w:ascii="Verdana" w:hAnsi="Verdana"/>
          <w:sz w:val="20"/>
        </w:rPr>
        <w:t xml:space="preserve">manter </w:t>
      </w:r>
      <w:r w:rsidR="00076BEA" w:rsidRPr="003973BA">
        <w:rPr>
          <w:rFonts w:ascii="Verdana" w:hAnsi="Verdana"/>
          <w:sz w:val="20"/>
        </w:rPr>
        <w:t xml:space="preserve">e fazer com que as Controladas mantenham, </w:t>
      </w:r>
      <w:r w:rsidRPr="003973BA">
        <w:rPr>
          <w:rFonts w:ascii="Verdana" w:hAnsi="Verdana"/>
          <w:sz w:val="20"/>
        </w:rPr>
        <w:t xml:space="preserve">sempre válidas, eficazes, em perfeita ordem e em pleno vigor, todas as licenças, concessões, autorizações, permissões e alvarás, inclusive ambientais, </w:t>
      </w:r>
      <w:r w:rsidR="00B64C9E">
        <w:rPr>
          <w:rFonts w:ascii="Verdana" w:hAnsi="Verdana"/>
          <w:sz w:val="20"/>
        </w:rPr>
        <w:t>necessárias</w:t>
      </w:r>
      <w:r w:rsidR="00B64C9E" w:rsidRPr="003973BA">
        <w:rPr>
          <w:rFonts w:ascii="Verdana" w:hAnsi="Verdana"/>
          <w:sz w:val="20"/>
        </w:rPr>
        <w:t xml:space="preserve"> </w:t>
      </w:r>
      <w:r w:rsidRPr="003973BA">
        <w:rPr>
          <w:rFonts w:ascii="Verdana" w:hAnsi="Verdana"/>
          <w:sz w:val="20"/>
        </w:rPr>
        <w:t xml:space="preserve">ao regular desenvolvimento </w:t>
      </w:r>
      <w:r w:rsidR="000E6EAC" w:rsidRPr="003973BA">
        <w:rPr>
          <w:rFonts w:ascii="Verdana" w:hAnsi="Verdana"/>
          <w:sz w:val="20"/>
        </w:rPr>
        <w:t>das atividades dos seus objetos sociais</w:t>
      </w:r>
      <w:bookmarkEnd w:id="39"/>
      <w:r w:rsidR="00C25CFE">
        <w:rPr>
          <w:rFonts w:ascii="Verdana" w:hAnsi="Verdana"/>
          <w:sz w:val="20"/>
        </w:rPr>
        <w:t>, exceto caso (a) estejam em processo de regular renovação, ou (b) estejam sendo discutidas de boa-fé nas esferas administrativa ou judicial</w:t>
      </w:r>
      <w:r w:rsidR="00802FA7">
        <w:rPr>
          <w:rFonts w:ascii="Verdana" w:hAnsi="Verdana"/>
          <w:sz w:val="20"/>
        </w:rPr>
        <w:t>;</w:t>
      </w:r>
      <w:r w:rsidR="00384ACC">
        <w:rPr>
          <w:rFonts w:ascii="Verdana" w:hAnsi="Verdana"/>
          <w:sz w:val="20"/>
        </w:rPr>
        <w:t xml:space="preserve"> </w:t>
      </w:r>
    </w:p>
    <w:p w14:paraId="108C4ED3" w14:textId="77777777" w:rsidR="00180160" w:rsidRPr="003973BA" w:rsidRDefault="00180160">
      <w:pPr>
        <w:pStyle w:val="ListParagraph"/>
        <w:tabs>
          <w:tab w:val="left" w:pos="709"/>
        </w:tabs>
        <w:spacing w:after="0" w:line="276" w:lineRule="auto"/>
        <w:ind w:left="0"/>
        <w:rPr>
          <w:rFonts w:ascii="Verdana" w:hAnsi="Verdana"/>
          <w:sz w:val="20"/>
        </w:rPr>
      </w:pPr>
    </w:p>
    <w:p w14:paraId="71B8B83C" w14:textId="77777777" w:rsidR="00BD0902" w:rsidRPr="003973BA" w:rsidRDefault="00BD0902"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 xml:space="preserve">manter </w:t>
      </w:r>
      <w:r w:rsidR="00076BEA" w:rsidRPr="003973BA">
        <w:rPr>
          <w:rFonts w:ascii="Verdana" w:hAnsi="Verdana"/>
          <w:sz w:val="20"/>
        </w:rPr>
        <w:t xml:space="preserve">e fazer com que as Controladas mantenham, </w:t>
      </w:r>
      <w:r w:rsidRPr="003973BA">
        <w:rPr>
          <w:rFonts w:ascii="Verdana" w:hAnsi="Verdana"/>
          <w:sz w:val="20"/>
        </w:rPr>
        <w:t>seguro adequado para seus bens e ativos relevantes, conforme práticas correntes de mercado;</w:t>
      </w:r>
    </w:p>
    <w:p w14:paraId="5680CFDB" w14:textId="77777777" w:rsidR="00180160" w:rsidRPr="003973BA" w:rsidRDefault="00180160">
      <w:pPr>
        <w:pStyle w:val="ListParagraph"/>
        <w:tabs>
          <w:tab w:val="left" w:pos="709"/>
        </w:tabs>
        <w:spacing w:after="0" w:line="276" w:lineRule="auto"/>
        <w:ind w:left="0"/>
        <w:rPr>
          <w:rFonts w:ascii="Verdana" w:hAnsi="Verdana"/>
          <w:sz w:val="20"/>
        </w:rPr>
      </w:pPr>
    </w:p>
    <w:p w14:paraId="26B2DA5A" w14:textId="77777777" w:rsidR="00BD0902" w:rsidRPr="003973BA" w:rsidRDefault="00BD0902" w:rsidP="00EC43BB">
      <w:pPr>
        <w:pStyle w:val="ListParagraph"/>
        <w:numPr>
          <w:ilvl w:val="2"/>
          <w:numId w:val="37"/>
        </w:numPr>
        <w:tabs>
          <w:tab w:val="left" w:pos="709"/>
        </w:tabs>
        <w:spacing w:after="0" w:line="276" w:lineRule="auto"/>
        <w:ind w:left="0" w:firstLine="0"/>
        <w:rPr>
          <w:rFonts w:ascii="Verdana" w:hAnsi="Verdana"/>
          <w:sz w:val="20"/>
        </w:rPr>
      </w:pPr>
      <w:bookmarkStart w:id="40" w:name="_Ref168844079"/>
      <w:r w:rsidRPr="003973BA">
        <w:rPr>
          <w:rFonts w:ascii="Verdana" w:hAnsi="Verdana"/>
          <w:sz w:val="20"/>
        </w:rPr>
        <w:t xml:space="preserve">manter sempre válidas, eficazes, em perfeita ordem e em pleno vigor todas as autorizações necessárias à celebração desta Escritura </w:t>
      </w:r>
      <w:r w:rsidR="00DB33F3" w:rsidRPr="003973BA">
        <w:rPr>
          <w:rFonts w:ascii="Verdana" w:hAnsi="Verdana"/>
          <w:sz w:val="20"/>
        </w:rPr>
        <w:t>e do</w:t>
      </w:r>
      <w:r w:rsidR="00BE0C23" w:rsidRPr="003973BA">
        <w:rPr>
          <w:rFonts w:ascii="Verdana" w:hAnsi="Verdana"/>
          <w:sz w:val="20"/>
        </w:rPr>
        <w:t xml:space="preserve"> </w:t>
      </w:r>
      <w:r w:rsidR="00946C4F">
        <w:rPr>
          <w:rFonts w:ascii="Verdana" w:hAnsi="Verdana"/>
          <w:sz w:val="20"/>
        </w:rPr>
        <w:t xml:space="preserve">Contrato de Cessão Fiduciária </w:t>
      </w:r>
      <w:r w:rsidRPr="003973BA">
        <w:rPr>
          <w:rFonts w:ascii="Verdana" w:hAnsi="Verdana"/>
          <w:sz w:val="20"/>
        </w:rPr>
        <w:t>e ao cumprimento de todas as obrigações aqui previstas;</w:t>
      </w:r>
      <w:bookmarkEnd w:id="40"/>
    </w:p>
    <w:p w14:paraId="366F87B6" w14:textId="77777777" w:rsidR="00180160" w:rsidRPr="003973BA" w:rsidRDefault="00180160">
      <w:pPr>
        <w:pStyle w:val="ListParagraph"/>
        <w:tabs>
          <w:tab w:val="left" w:pos="709"/>
        </w:tabs>
        <w:spacing w:after="0" w:line="276" w:lineRule="auto"/>
        <w:ind w:left="0"/>
        <w:rPr>
          <w:rFonts w:ascii="Verdana" w:hAnsi="Verdana"/>
          <w:sz w:val="20"/>
        </w:rPr>
      </w:pPr>
    </w:p>
    <w:p w14:paraId="6FB622DD" w14:textId="2192FBD6" w:rsidR="00BD0902" w:rsidRPr="003973BA" w:rsidRDefault="00847B74" w:rsidP="00EC43BB">
      <w:pPr>
        <w:pStyle w:val="ListParagraph"/>
        <w:numPr>
          <w:ilvl w:val="2"/>
          <w:numId w:val="37"/>
        </w:numPr>
        <w:tabs>
          <w:tab w:val="left" w:pos="709"/>
        </w:tabs>
        <w:spacing w:after="0" w:line="276" w:lineRule="auto"/>
        <w:ind w:left="0" w:firstLine="0"/>
        <w:rPr>
          <w:rFonts w:ascii="Verdana" w:hAnsi="Verdana"/>
          <w:sz w:val="20"/>
        </w:rPr>
      </w:pPr>
      <w:bookmarkStart w:id="41" w:name="_Ref389587172"/>
      <w:bookmarkStart w:id="42" w:name="_Ref168844086"/>
      <w:r w:rsidRPr="003973BA">
        <w:rPr>
          <w:rFonts w:ascii="Verdana" w:hAnsi="Verdana"/>
          <w:sz w:val="20"/>
        </w:rPr>
        <w:t xml:space="preserve">contratar e manter contratados, às suas expensas, durante o prazo de vigência das Debêntures, os prestadores de serviços inerentes às obrigações previstas nesta Escritura, incluindo o Agente Fiduciário, o Escriturador, o </w:t>
      </w:r>
      <w:r w:rsidR="00967738">
        <w:rPr>
          <w:rFonts w:ascii="Verdana" w:hAnsi="Verdana"/>
          <w:sz w:val="20"/>
        </w:rPr>
        <w:t>Agente de Liquidação</w:t>
      </w:r>
      <w:r w:rsidRPr="003973BA">
        <w:rPr>
          <w:rFonts w:ascii="Verdana" w:hAnsi="Verdana"/>
          <w:sz w:val="20"/>
        </w:rPr>
        <w:t>,</w:t>
      </w:r>
      <w:r w:rsidR="00E53AA0" w:rsidRPr="003973BA">
        <w:rPr>
          <w:rFonts w:ascii="Verdana" w:hAnsi="Verdana"/>
          <w:sz w:val="20"/>
        </w:rPr>
        <w:t xml:space="preserve"> o banco depositário,</w:t>
      </w:r>
      <w:r w:rsidRPr="003973BA">
        <w:rPr>
          <w:rFonts w:ascii="Verdana" w:hAnsi="Verdana"/>
          <w:sz w:val="20"/>
        </w:rPr>
        <w:t xml:space="preserve"> </w:t>
      </w:r>
      <w:r w:rsidR="00582C2B" w:rsidRPr="003973BA">
        <w:rPr>
          <w:rFonts w:ascii="Verdana" w:hAnsi="Verdana"/>
          <w:sz w:val="20"/>
        </w:rPr>
        <w:t>a</w:t>
      </w:r>
      <w:r w:rsidRPr="003973BA">
        <w:rPr>
          <w:rFonts w:ascii="Verdana" w:hAnsi="Verdana"/>
          <w:sz w:val="20"/>
        </w:rPr>
        <w:t>uditor</w:t>
      </w:r>
      <w:r w:rsidR="00582C2B" w:rsidRPr="003973BA">
        <w:rPr>
          <w:rFonts w:ascii="Verdana" w:hAnsi="Verdana"/>
          <w:sz w:val="20"/>
        </w:rPr>
        <w:t>es independentes registrados na CVM</w:t>
      </w:r>
      <w:r w:rsidRPr="003973BA">
        <w:rPr>
          <w:rFonts w:ascii="Verdana" w:hAnsi="Verdana"/>
          <w:sz w:val="20"/>
        </w:rPr>
        <w:t>, o ambiente de distribuição das Debêntures no mercado primário (MDA) e o ambiente de negociação das Debêntures no mercado secundário (CETIP21)</w:t>
      </w:r>
      <w:r w:rsidR="00BD0902" w:rsidRPr="003973BA">
        <w:rPr>
          <w:rFonts w:ascii="Verdana" w:hAnsi="Verdana"/>
          <w:sz w:val="20"/>
        </w:rPr>
        <w:t>;</w:t>
      </w:r>
      <w:bookmarkEnd w:id="41"/>
      <w:bookmarkEnd w:id="42"/>
    </w:p>
    <w:p w14:paraId="396458A5" w14:textId="77777777" w:rsidR="00180160" w:rsidRPr="003973BA" w:rsidRDefault="00180160">
      <w:pPr>
        <w:pStyle w:val="ListParagraph"/>
        <w:tabs>
          <w:tab w:val="left" w:pos="709"/>
        </w:tabs>
        <w:spacing w:after="0" w:line="276" w:lineRule="auto"/>
        <w:ind w:left="0"/>
        <w:rPr>
          <w:rFonts w:ascii="Verdana" w:hAnsi="Verdana"/>
          <w:sz w:val="20"/>
        </w:rPr>
      </w:pPr>
    </w:p>
    <w:p w14:paraId="59A97C32" w14:textId="77777777" w:rsidR="00BD0902" w:rsidRPr="003973BA" w:rsidRDefault="00BD0902" w:rsidP="00EC43BB">
      <w:pPr>
        <w:pStyle w:val="ListParagraph"/>
        <w:numPr>
          <w:ilvl w:val="2"/>
          <w:numId w:val="37"/>
        </w:numPr>
        <w:tabs>
          <w:tab w:val="left" w:pos="709"/>
        </w:tabs>
        <w:spacing w:after="0" w:line="276" w:lineRule="auto"/>
        <w:ind w:left="0" w:firstLine="0"/>
        <w:rPr>
          <w:rFonts w:ascii="Verdana" w:hAnsi="Verdana"/>
          <w:sz w:val="20"/>
        </w:rPr>
      </w:pPr>
      <w:bookmarkStart w:id="43" w:name="_Ref278278911"/>
      <w:r w:rsidRPr="003973BA">
        <w:rPr>
          <w:rFonts w:ascii="Verdana" w:hAnsi="Verdana"/>
          <w:sz w:val="20"/>
        </w:rPr>
        <w:t>realizar o recolhimento de todos os tributos que incidam ou venham a incidir sobre as Debêntures que sejam de responsabilidade da Emissora;</w:t>
      </w:r>
      <w:bookmarkEnd w:id="43"/>
    </w:p>
    <w:p w14:paraId="560E643A" w14:textId="77777777" w:rsidR="00180160" w:rsidRPr="003973BA" w:rsidRDefault="00180160">
      <w:pPr>
        <w:pStyle w:val="ListParagraph"/>
        <w:tabs>
          <w:tab w:val="left" w:pos="709"/>
        </w:tabs>
        <w:spacing w:after="0" w:line="276" w:lineRule="auto"/>
        <w:ind w:left="0"/>
        <w:rPr>
          <w:rFonts w:ascii="Verdana" w:hAnsi="Verdana"/>
          <w:sz w:val="20"/>
        </w:rPr>
      </w:pPr>
    </w:p>
    <w:p w14:paraId="0127EBA7" w14:textId="77777777" w:rsidR="00BD0902" w:rsidRPr="003973BA" w:rsidRDefault="00BD0902" w:rsidP="00EC43BB">
      <w:pPr>
        <w:pStyle w:val="ListParagraph"/>
        <w:numPr>
          <w:ilvl w:val="2"/>
          <w:numId w:val="37"/>
        </w:numPr>
        <w:tabs>
          <w:tab w:val="left" w:pos="709"/>
        </w:tabs>
        <w:spacing w:after="0" w:line="276" w:lineRule="auto"/>
        <w:ind w:left="0" w:firstLine="0"/>
        <w:rPr>
          <w:rFonts w:ascii="Verdana" w:hAnsi="Verdana"/>
          <w:sz w:val="20"/>
        </w:rPr>
      </w:pPr>
      <w:bookmarkStart w:id="44" w:name="_Ref168844100"/>
      <w:r w:rsidRPr="003973BA">
        <w:rPr>
          <w:rFonts w:ascii="Verdana" w:hAnsi="Verdana"/>
          <w:sz w:val="20"/>
        </w:rPr>
        <w:t xml:space="preserve">notificar, na mesma data, o Agente Fiduciário da convocação, pela Emissora, de qualquer </w:t>
      </w:r>
      <w:r w:rsidR="00AF2494" w:rsidRPr="003973BA">
        <w:rPr>
          <w:rFonts w:ascii="Verdana" w:hAnsi="Verdana"/>
          <w:sz w:val="20"/>
        </w:rPr>
        <w:t>Assembleia Geral</w:t>
      </w:r>
      <w:r w:rsidRPr="003973BA">
        <w:rPr>
          <w:rFonts w:ascii="Verdana" w:hAnsi="Verdana"/>
          <w:sz w:val="20"/>
        </w:rPr>
        <w:t>;</w:t>
      </w:r>
      <w:bookmarkEnd w:id="44"/>
    </w:p>
    <w:p w14:paraId="73880C54" w14:textId="77777777" w:rsidR="00180160" w:rsidRPr="003973BA" w:rsidRDefault="00180160">
      <w:pPr>
        <w:pStyle w:val="ListParagraph"/>
        <w:tabs>
          <w:tab w:val="left" w:pos="709"/>
        </w:tabs>
        <w:spacing w:after="0" w:line="276" w:lineRule="auto"/>
        <w:ind w:left="0"/>
        <w:rPr>
          <w:rFonts w:ascii="Verdana" w:hAnsi="Verdana"/>
          <w:sz w:val="20"/>
        </w:rPr>
      </w:pPr>
    </w:p>
    <w:p w14:paraId="454DE83B" w14:textId="77777777" w:rsidR="00BD0902" w:rsidRPr="003973BA" w:rsidRDefault="00BD0902" w:rsidP="00EC43BB">
      <w:pPr>
        <w:pStyle w:val="ListParagraph"/>
        <w:numPr>
          <w:ilvl w:val="2"/>
          <w:numId w:val="37"/>
        </w:numPr>
        <w:tabs>
          <w:tab w:val="left" w:pos="709"/>
        </w:tabs>
        <w:spacing w:after="0" w:line="276" w:lineRule="auto"/>
        <w:ind w:left="0" w:firstLine="0"/>
        <w:rPr>
          <w:rFonts w:ascii="Verdana" w:hAnsi="Verdana"/>
          <w:sz w:val="20"/>
        </w:rPr>
      </w:pPr>
      <w:bookmarkStart w:id="45" w:name="_Ref168844102"/>
      <w:bookmarkStart w:id="46" w:name="_Ref168844104"/>
      <w:r w:rsidRPr="003973BA">
        <w:rPr>
          <w:rFonts w:ascii="Verdana" w:hAnsi="Verdana"/>
          <w:sz w:val="20"/>
        </w:rPr>
        <w:t>convocar, no prazo de até</w:t>
      </w:r>
      <w:r w:rsidR="005A5F74" w:rsidRPr="003973BA">
        <w:rPr>
          <w:rFonts w:ascii="Verdana" w:hAnsi="Verdana"/>
          <w:sz w:val="20"/>
        </w:rPr>
        <w:t xml:space="preserve"> </w:t>
      </w:r>
      <w:r w:rsidR="003D52A5" w:rsidRPr="003973BA">
        <w:rPr>
          <w:rFonts w:ascii="Verdana" w:hAnsi="Verdana"/>
          <w:sz w:val="20"/>
        </w:rPr>
        <w:t xml:space="preserve">5 </w:t>
      </w:r>
      <w:r w:rsidRPr="003973BA">
        <w:rPr>
          <w:rFonts w:ascii="Verdana" w:hAnsi="Verdana"/>
          <w:sz w:val="20"/>
        </w:rPr>
        <w:t xml:space="preserve">(cinco) Dias Úteis, </w:t>
      </w:r>
      <w:r w:rsidR="0073163D" w:rsidRPr="003973BA">
        <w:rPr>
          <w:rFonts w:ascii="Verdana" w:hAnsi="Verdana"/>
          <w:sz w:val="20"/>
        </w:rPr>
        <w:t>A</w:t>
      </w:r>
      <w:r w:rsidRPr="003973BA">
        <w:rPr>
          <w:rFonts w:ascii="Verdana" w:hAnsi="Verdana"/>
          <w:sz w:val="20"/>
        </w:rPr>
        <w:t xml:space="preserve">ssembleia </w:t>
      </w:r>
      <w:r w:rsidR="0073163D" w:rsidRPr="003973BA">
        <w:rPr>
          <w:rFonts w:ascii="Verdana" w:hAnsi="Verdana"/>
          <w:sz w:val="20"/>
        </w:rPr>
        <w:t>G</w:t>
      </w:r>
      <w:r w:rsidRPr="003973BA">
        <w:rPr>
          <w:rFonts w:ascii="Verdana" w:hAnsi="Verdana"/>
          <w:sz w:val="20"/>
        </w:rPr>
        <w:t>eral para deliberar sobre qualquer das matérias que sejam do interesse dos Debenturistas, caso o Agente Fiduciário deva fazer, nos termos da lei e/ou desta Escritura, mas não o faça no prazo aplicável;</w:t>
      </w:r>
      <w:bookmarkEnd w:id="45"/>
    </w:p>
    <w:p w14:paraId="58D2EC3C" w14:textId="77777777" w:rsidR="00180160" w:rsidRPr="003973BA" w:rsidRDefault="00180160">
      <w:pPr>
        <w:pStyle w:val="ListParagraph"/>
        <w:tabs>
          <w:tab w:val="left" w:pos="709"/>
        </w:tabs>
        <w:spacing w:after="0" w:line="276" w:lineRule="auto"/>
        <w:ind w:left="0"/>
        <w:rPr>
          <w:rFonts w:ascii="Verdana" w:hAnsi="Verdana"/>
          <w:sz w:val="20"/>
        </w:rPr>
      </w:pPr>
    </w:p>
    <w:p w14:paraId="2EBD9A9B" w14:textId="77777777" w:rsidR="00BD0902" w:rsidRPr="003973BA" w:rsidRDefault="00BD0902"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 xml:space="preserve">comparecer, por meio de seus representantes, às </w:t>
      </w:r>
      <w:r w:rsidR="00DB2297" w:rsidRPr="003973BA">
        <w:rPr>
          <w:rFonts w:ascii="Verdana" w:hAnsi="Verdana"/>
          <w:sz w:val="20"/>
        </w:rPr>
        <w:t>Assembleias Gerais</w:t>
      </w:r>
      <w:r w:rsidRPr="003973BA">
        <w:rPr>
          <w:rFonts w:ascii="Verdana" w:hAnsi="Verdana"/>
          <w:sz w:val="20"/>
        </w:rPr>
        <w:t>, sempre que solicitad</w:t>
      </w:r>
      <w:bookmarkEnd w:id="46"/>
      <w:r w:rsidR="00BE0C23" w:rsidRPr="003973BA">
        <w:rPr>
          <w:rFonts w:ascii="Verdana" w:hAnsi="Verdana"/>
          <w:sz w:val="20"/>
        </w:rPr>
        <w:t>o</w:t>
      </w:r>
      <w:r w:rsidRPr="003973BA">
        <w:rPr>
          <w:rFonts w:ascii="Verdana" w:hAnsi="Verdana"/>
          <w:sz w:val="20"/>
        </w:rPr>
        <w:t>;</w:t>
      </w:r>
    </w:p>
    <w:p w14:paraId="3AE0F9DC" w14:textId="77777777" w:rsidR="00A90153" w:rsidRPr="003973BA" w:rsidRDefault="00A90153">
      <w:pPr>
        <w:pStyle w:val="ListParagraph"/>
        <w:tabs>
          <w:tab w:val="left" w:pos="709"/>
        </w:tabs>
        <w:spacing w:after="0" w:line="276" w:lineRule="auto"/>
        <w:ind w:left="0"/>
        <w:rPr>
          <w:rFonts w:ascii="Verdana" w:hAnsi="Verdana"/>
          <w:sz w:val="20"/>
        </w:rPr>
      </w:pPr>
    </w:p>
    <w:p w14:paraId="63DE46AF" w14:textId="77777777" w:rsidR="00BD0902" w:rsidRPr="003973BA" w:rsidRDefault="00BD0902"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responsabilizar-se pela veracidade</w:t>
      </w:r>
      <w:r w:rsidR="00B20A89" w:rsidRPr="003973BA">
        <w:rPr>
          <w:rFonts w:ascii="Verdana" w:hAnsi="Verdana"/>
          <w:sz w:val="20"/>
        </w:rPr>
        <w:t>,</w:t>
      </w:r>
      <w:r w:rsidRPr="003973BA">
        <w:rPr>
          <w:rFonts w:ascii="Verdana" w:hAnsi="Verdana"/>
          <w:sz w:val="20"/>
        </w:rPr>
        <w:t xml:space="preserve"> exatidão</w:t>
      </w:r>
      <w:r w:rsidR="00B20A89" w:rsidRPr="003973BA">
        <w:rPr>
          <w:rFonts w:ascii="Verdana" w:hAnsi="Verdana"/>
          <w:sz w:val="20"/>
        </w:rPr>
        <w:t>, completude e suficiência</w:t>
      </w:r>
      <w:r w:rsidRPr="003973BA">
        <w:rPr>
          <w:rFonts w:ascii="Verdana" w:hAnsi="Verdana"/>
          <w:sz w:val="20"/>
        </w:rPr>
        <w:t xml:space="preserve"> dos dados e informações prestadas no âmbito da Emissão e da Oferta;</w:t>
      </w:r>
    </w:p>
    <w:p w14:paraId="614A98A4" w14:textId="77777777" w:rsidR="00180160" w:rsidRPr="003973BA" w:rsidRDefault="00180160">
      <w:pPr>
        <w:pStyle w:val="ListParagraph"/>
        <w:tabs>
          <w:tab w:val="left" w:pos="709"/>
        </w:tabs>
        <w:spacing w:after="0" w:line="276" w:lineRule="auto"/>
        <w:ind w:left="0"/>
        <w:rPr>
          <w:rFonts w:ascii="Verdana" w:hAnsi="Verdana"/>
          <w:sz w:val="20"/>
        </w:rPr>
      </w:pPr>
    </w:p>
    <w:p w14:paraId="05CEA918" w14:textId="77777777" w:rsidR="00BD0902" w:rsidRPr="003973BA" w:rsidRDefault="00BD0902"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dar ciência desta Escritura e de seus termos e condições aos seus administradores e fazer com que estes cumpram e façam cumprir todos os seus termos e condições;</w:t>
      </w:r>
    </w:p>
    <w:p w14:paraId="6439A534" w14:textId="77777777" w:rsidR="00A90153" w:rsidRPr="003973BA" w:rsidRDefault="00A90153">
      <w:pPr>
        <w:pStyle w:val="ListParagraph"/>
        <w:tabs>
          <w:tab w:val="left" w:pos="709"/>
        </w:tabs>
        <w:spacing w:after="0" w:line="276" w:lineRule="auto"/>
        <w:ind w:left="0"/>
        <w:rPr>
          <w:rFonts w:ascii="Verdana" w:hAnsi="Verdana"/>
          <w:sz w:val="20"/>
        </w:rPr>
      </w:pPr>
    </w:p>
    <w:p w14:paraId="1283B188" w14:textId="77777777" w:rsidR="00BD0902" w:rsidRPr="003973BA" w:rsidRDefault="00BD0902"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 xml:space="preserve">não transferir as suas obrigações previstas </w:t>
      </w:r>
      <w:r w:rsidR="00F51EB0" w:rsidRPr="003973BA">
        <w:rPr>
          <w:rFonts w:ascii="Verdana" w:hAnsi="Verdana"/>
          <w:sz w:val="20"/>
        </w:rPr>
        <w:t xml:space="preserve">nesta </w:t>
      </w:r>
      <w:r w:rsidRPr="003973BA">
        <w:rPr>
          <w:rFonts w:ascii="Verdana" w:hAnsi="Verdana"/>
          <w:sz w:val="20"/>
        </w:rPr>
        <w:t xml:space="preserve">Escritura </w:t>
      </w:r>
      <w:r w:rsidR="00300B96" w:rsidRPr="003973BA">
        <w:rPr>
          <w:rFonts w:ascii="Verdana" w:hAnsi="Verdana"/>
          <w:sz w:val="20"/>
        </w:rPr>
        <w:t xml:space="preserve">e/ou no </w:t>
      </w:r>
      <w:r w:rsidR="00946C4F">
        <w:rPr>
          <w:rFonts w:ascii="Verdana" w:hAnsi="Verdana"/>
          <w:sz w:val="20"/>
        </w:rPr>
        <w:t xml:space="preserve">Contrato de Cessão Fiduciária </w:t>
      </w:r>
      <w:r w:rsidRPr="003973BA">
        <w:rPr>
          <w:rFonts w:ascii="Verdana" w:hAnsi="Verdana"/>
          <w:sz w:val="20"/>
        </w:rPr>
        <w:t>a terceiros;</w:t>
      </w:r>
    </w:p>
    <w:p w14:paraId="613E68A0" w14:textId="77777777" w:rsidR="00180160" w:rsidRPr="003973BA" w:rsidRDefault="00180160">
      <w:pPr>
        <w:pStyle w:val="ListParagraph"/>
        <w:tabs>
          <w:tab w:val="left" w:pos="709"/>
        </w:tabs>
        <w:spacing w:after="0" w:line="276" w:lineRule="auto"/>
        <w:ind w:left="0"/>
        <w:rPr>
          <w:rFonts w:ascii="Verdana" w:hAnsi="Verdana"/>
          <w:sz w:val="20"/>
        </w:rPr>
      </w:pPr>
    </w:p>
    <w:p w14:paraId="3240A123" w14:textId="77777777" w:rsidR="00BD0902" w:rsidRPr="00C85E0B" w:rsidRDefault="00BD0902" w:rsidP="00EC43BB">
      <w:pPr>
        <w:pStyle w:val="ListParagraph"/>
        <w:numPr>
          <w:ilvl w:val="2"/>
          <w:numId w:val="37"/>
        </w:numPr>
        <w:tabs>
          <w:tab w:val="left" w:pos="709"/>
        </w:tabs>
        <w:spacing w:after="0" w:line="276" w:lineRule="auto"/>
        <w:ind w:left="0" w:firstLine="0"/>
        <w:rPr>
          <w:rFonts w:ascii="Verdana" w:hAnsi="Verdana"/>
          <w:sz w:val="20"/>
        </w:rPr>
      </w:pPr>
      <w:r w:rsidRPr="00C85E0B">
        <w:rPr>
          <w:rFonts w:ascii="Verdana" w:hAnsi="Verdana"/>
          <w:sz w:val="20"/>
        </w:rPr>
        <w:t>não realizar operações fora do seu objeto social, observadas as disposições estatutárias, legais e regulamentares em vigor;</w:t>
      </w:r>
    </w:p>
    <w:p w14:paraId="74727B7A" w14:textId="77777777" w:rsidR="00180160" w:rsidRPr="00C85E0B" w:rsidRDefault="00180160">
      <w:pPr>
        <w:pStyle w:val="ListParagraph"/>
        <w:tabs>
          <w:tab w:val="left" w:pos="709"/>
        </w:tabs>
        <w:spacing w:after="0" w:line="276" w:lineRule="auto"/>
        <w:ind w:left="0"/>
        <w:rPr>
          <w:rFonts w:ascii="Verdana" w:hAnsi="Verdana"/>
          <w:sz w:val="20"/>
        </w:rPr>
      </w:pPr>
    </w:p>
    <w:p w14:paraId="66F7E743" w14:textId="77777777" w:rsidR="0099020C" w:rsidRPr="00C85E0B" w:rsidRDefault="00C33746" w:rsidP="00EC43BB">
      <w:pPr>
        <w:pStyle w:val="ListParagraph"/>
        <w:numPr>
          <w:ilvl w:val="2"/>
          <w:numId w:val="37"/>
        </w:numPr>
        <w:tabs>
          <w:tab w:val="left" w:pos="709"/>
        </w:tabs>
        <w:spacing w:after="0" w:line="276" w:lineRule="auto"/>
        <w:ind w:left="0" w:firstLine="0"/>
        <w:rPr>
          <w:rFonts w:ascii="Verdana" w:hAnsi="Verdana"/>
          <w:sz w:val="20"/>
        </w:rPr>
      </w:pPr>
      <w:r w:rsidRPr="00214A00">
        <w:rPr>
          <w:rFonts w:ascii="Verdana" w:hAnsi="Verdana"/>
          <w:sz w:val="20"/>
        </w:rPr>
        <w:t>promover o registro d</w:t>
      </w:r>
      <w:r w:rsidR="00582C2B" w:rsidRPr="00214A00">
        <w:rPr>
          <w:rFonts w:ascii="Verdana" w:hAnsi="Verdana"/>
          <w:sz w:val="20"/>
        </w:rPr>
        <w:t>est</w:t>
      </w:r>
      <w:r w:rsidRPr="00214A00">
        <w:rPr>
          <w:rFonts w:ascii="Verdana" w:hAnsi="Verdana"/>
          <w:sz w:val="20"/>
        </w:rPr>
        <w:t xml:space="preserve">a Escritura perante a </w:t>
      </w:r>
      <w:r w:rsidR="00DF30BF" w:rsidRPr="00214A00">
        <w:rPr>
          <w:rFonts w:ascii="Verdana" w:hAnsi="Verdana"/>
          <w:sz w:val="20"/>
        </w:rPr>
        <w:t>JUCEPE</w:t>
      </w:r>
      <w:r w:rsidRPr="00214A00">
        <w:rPr>
          <w:rFonts w:ascii="Verdana" w:hAnsi="Verdana"/>
          <w:sz w:val="20"/>
        </w:rPr>
        <w:t>, conforme previsto nesta Escritura</w:t>
      </w:r>
      <w:r w:rsidR="00582C2B" w:rsidRPr="00214A00">
        <w:rPr>
          <w:rFonts w:ascii="Verdana" w:hAnsi="Verdana"/>
          <w:sz w:val="20"/>
        </w:rPr>
        <w:t xml:space="preserve"> e na Lei das Sociedades por Ações</w:t>
      </w:r>
      <w:r w:rsidR="00300B96" w:rsidRPr="00214A00">
        <w:rPr>
          <w:rFonts w:ascii="Verdana" w:hAnsi="Verdana"/>
          <w:sz w:val="20"/>
        </w:rPr>
        <w:t xml:space="preserve">, e do </w:t>
      </w:r>
      <w:r w:rsidR="00946C4F">
        <w:rPr>
          <w:rFonts w:ascii="Verdana" w:hAnsi="Verdana"/>
          <w:sz w:val="20"/>
        </w:rPr>
        <w:t xml:space="preserve">Contrato de Cessão Fiduciária </w:t>
      </w:r>
      <w:r w:rsidR="00300B96" w:rsidRPr="00214A00">
        <w:rPr>
          <w:rFonts w:ascii="Verdana" w:hAnsi="Verdana"/>
          <w:sz w:val="20"/>
        </w:rPr>
        <w:t>perante os competentes cartórios de títulos e documentos</w:t>
      </w:r>
      <w:r w:rsidR="0099020C" w:rsidRPr="00C85E0B">
        <w:rPr>
          <w:rFonts w:ascii="Verdana" w:hAnsi="Verdana"/>
          <w:sz w:val="20"/>
        </w:rPr>
        <w:t>;</w:t>
      </w:r>
    </w:p>
    <w:p w14:paraId="4F6FDD91" w14:textId="77777777" w:rsidR="0099020C" w:rsidRPr="003973BA" w:rsidRDefault="0099020C">
      <w:pPr>
        <w:pStyle w:val="ListParagraph"/>
        <w:tabs>
          <w:tab w:val="left" w:pos="709"/>
        </w:tabs>
        <w:spacing w:after="0" w:line="276" w:lineRule="auto"/>
        <w:ind w:left="0"/>
        <w:rPr>
          <w:rFonts w:ascii="Verdana" w:hAnsi="Verdana"/>
          <w:sz w:val="20"/>
        </w:rPr>
      </w:pPr>
    </w:p>
    <w:p w14:paraId="1193D08E" w14:textId="77777777" w:rsidR="0099020C" w:rsidRPr="003973BA" w:rsidRDefault="0099020C"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 xml:space="preserve">manter procedimentos internos que assegurem integral cumprimento das Leis Anticorrupção, e dar conhecimento pleno de tais </w:t>
      </w:r>
      <w:r w:rsidR="00B860D5" w:rsidRPr="003973BA">
        <w:rPr>
          <w:rFonts w:ascii="Verdana" w:hAnsi="Verdana"/>
          <w:sz w:val="20"/>
        </w:rPr>
        <w:t>procedimentos</w:t>
      </w:r>
      <w:r w:rsidR="00BF452A" w:rsidRPr="003973BA">
        <w:rPr>
          <w:rFonts w:ascii="Verdana" w:hAnsi="Verdana"/>
          <w:sz w:val="20"/>
        </w:rPr>
        <w:t xml:space="preserve"> </w:t>
      </w:r>
      <w:r w:rsidRPr="003973BA">
        <w:rPr>
          <w:rFonts w:ascii="Verdana" w:hAnsi="Verdana"/>
          <w:sz w:val="20"/>
        </w:rPr>
        <w:t xml:space="preserve">a todos os seus profissionais que venham a se relacionar, previamente ao início de sua atuação no âmbito </w:t>
      </w:r>
      <w:r w:rsidR="00BE0C23" w:rsidRPr="003973BA">
        <w:rPr>
          <w:rFonts w:ascii="Verdana" w:hAnsi="Verdana"/>
          <w:sz w:val="20"/>
        </w:rPr>
        <w:t>desta Escritura</w:t>
      </w:r>
      <w:r w:rsidR="00D72935" w:rsidRPr="003973BA">
        <w:rPr>
          <w:rFonts w:ascii="Verdana" w:hAnsi="Verdana"/>
          <w:sz w:val="20"/>
        </w:rPr>
        <w:t xml:space="preserve"> e do </w:t>
      </w:r>
      <w:r w:rsidR="00946C4F">
        <w:rPr>
          <w:rFonts w:ascii="Verdana" w:hAnsi="Verdana"/>
          <w:sz w:val="20"/>
        </w:rPr>
        <w:t>Contrato de Cessão Fiduciária</w:t>
      </w:r>
      <w:r w:rsidRPr="003973BA">
        <w:rPr>
          <w:rFonts w:ascii="Verdana" w:hAnsi="Verdana"/>
          <w:sz w:val="20"/>
        </w:rPr>
        <w:t>;</w:t>
      </w:r>
    </w:p>
    <w:p w14:paraId="6EB498FF" w14:textId="77777777" w:rsidR="0099020C" w:rsidRPr="003973BA" w:rsidRDefault="0099020C">
      <w:pPr>
        <w:pStyle w:val="ListParagraph"/>
        <w:tabs>
          <w:tab w:val="left" w:pos="709"/>
        </w:tabs>
        <w:spacing w:after="0" w:line="276" w:lineRule="auto"/>
        <w:ind w:left="0"/>
        <w:rPr>
          <w:rFonts w:ascii="Verdana" w:hAnsi="Verdana"/>
          <w:sz w:val="20"/>
        </w:rPr>
      </w:pPr>
    </w:p>
    <w:p w14:paraId="215E5E6F" w14:textId="77777777" w:rsidR="00582C2B" w:rsidRPr="003973BA" w:rsidRDefault="00B64C9E" w:rsidP="00EC43BB">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 xml:space="preserve">observar e cumprir e fazer com que </w:t>
      </w:r>
      <w:r w:rsidR="00EA1FB9">
        <w:rPr>
          <w:rFonts w:ascii="Verdana" w:hAnsi="Verdana"/>
          <w:sz w:val="20"/>
        </w:rPr>
        <w:t>suas</w:t>
      </w:r>
      <w:r w:rsidR="00EA1FB9" w:rsidRPr="00D6567B">
        <w:rPr>
          <w:rFonts w:ascii="Verdana" w:hAnsi="Verdana"/>
          <w:sz w:val="20"/>
        </w:rPr>
        <w:t xml:space="preserve"> respectiv</w:t>
      </w:r>
      <w:r w:rsidR="00EA1FB9">
        <w:rPr>
          <w:rFonts w:ascii="Verdana" w:hAnsi="Verdana"/>
          <w:sz w:val="20"/>
        </w:rPr>
        <w:t>a</w:t>
      </w:r>
      <w:r w:rsidR="00EA1FB9" w:rsidRPr="00D6567B">
        <w:rPr>
          <w:rFonts w:ascii="Verdana" w:hAnsi="Verdana"/>
          <w:sz w:val="20"/>
        </w:rPr>
        <w:t xml:space="preserve">s </w:t>
      </w:r>
      <w:r w:rsidR="00802FA7">
        <w:rPr>
          <w:rFonts w:ascii="Verdana" w:hAnsi="Verdana"/>
          <w:sz w:val="20"/>
        </w:rPr>
        <w:t>C</w:t>
      </w:r>
      <w:r w:rsidR="00802FA7" w:rsidRPr="00D6567B">
        <w:rPr>
          <w:rFonts w:ascii="Verdana" w:hAnsi="Verdana"/>
          <w:sz w:val="20"/>
        </w:rPr>
        <w:t>ontrolador</w:t>
      </w:r>
      <w:r w:rsidR="00EA1FB9">
        <w:rPr>
          <w:rFonts w:ascii="Verdana" w:hAnsi="Verdana"/>
          <w:sz w:val="20"/>
        </w:rPr>
        <w:t>a</w:t>
      </w:r>
      <w:r w:rsidR="00802FA7" w:rsidRPr="00D6567B">
        <w:rPr>
          <w:rFonts w:ascii="Verdana" w:hAnsi="Verdana"/>
          <w:sz w:val="20"/>
        </w:rPr>
        <w:t>s</w:t>
      </w:r>
      <w:r w:rsidRPr="00D6567B">
        <w:rPr>
          <w:rFonts w:ascii="Verdana" w:hAnsi="Verdana"/>
          <w:sz w:val="20"/>
        </w:rPr>
        <w:t xml:space="preserve">, </w:t>
      </w:r>
      <w:r w:rsidR="00B7372B">
        <w:rPr>
          <w:rFonts w:ascii="Verdana" w:hAnsi="Verdana"/>
          <w:sz w:val="20"/>
        </w:rPr>
        <w:t>C</w:t>
      </w:r>
      <w:r w:rsidRPr="00D6567B">
        <w:rPr>
          <w:rFonts w:ascii="Verdana" w:hAnsi="Verdana"/>
          <w:sz w:val="20"/>
        </w:rPr>
        <w:t xml:space="preserve">ontroladas, </w:t>
      </w:r>
      <w:r w:rsidR="000F2955">
        <w:rPr>
          <w:rFonts w:ascii="Verdana" w:hAnsi="Verdana"/>
          <w:sz w:val="20"/>
        </w:rPr>
        <w:t xml:space="preserve">e empresas sobre as quais a </w:t>
      </w:r>
      <w:r w:rsidR="00952CD6">
        <w:rPr>
          <w:rFonts w:ascii="Verdana" w:hAnsi="Verdana"/>
          <w:sz w:val="20"/>
        </w:rPr>
        <w:t>B</w:t>
      </w:r>
      <w:r w:rsidR="00F10E7C" w:rsidRPr="00F10E7C">
        <w:rPr>
          <w:rFonts w:ascii="Verdana" w:hAnsi="Verdana"/>
          <w:sz w:val="20"/>
        </w:rPr>
        <w:t>oa Viagem Participações</w:t>
      </w:r>
      <w:r w:rsidR="00952CD6">
        <w:rPr>
          <w:rFonts w:ascii="Verdana" w:hAnsi="Verdana"/>
          <w:sz w:val="20"/>
        </w:rPr>
        <w:t>, sociedade por ações, com sede na Cidade do Rio de Janeiro, Estado do Rio de Janeiro, na Avenida Ataulfo de Paiva, nº 1</w:t>
      </w:r>
      <w:r w:rsidR="000F523A">
        <w:rPr>
          <w:rFonts w:ascii="Verdana" w:hAnsi="Verdana"/>
          <w:sz w:val="20"/>
        </w:rPr>
        <w:t>.</w:t>
      </w:r>
      <w:r w:rsidR="00952CD6">
        <w:rPr>
          <w:rFonts w:ascii="Verdana" w:hAnsi="Verdana"/>
          <w:sz w:val="20"/>
        </w:rPr>
        <w:t xml:space="preserve">251, 9º andar, sala 901, Leblon, CEP 22440-034, inscrita no CNPJ sob o nº </w:t>
      </w:r>
      <w:r w:rsidR="000F523A">
        <w:rPr>
          <w:rFonts w:ascii="Verdana" w:hAnsi="Verdana"/>
          <w:sz w:val="20"/>
        </w:rPr>
        <w:t>23.808.292/0001-99,</w:t>
      </w:r>
      <w:r w:rsidR="00952CD6" w:rsidDel="00952CD6">
        <w:rPr>
          <w:rFonts w:ascii="Verdana" w:hAnsi="Verdana"/>
          <w:sz w:val="20"/>
        </w:rPr>
        <w:t xml:space="preserve"> </w:t>
      </w:r>
      <w:r w:rsidR="000F2955">
        <w:rPr>
          <w:rFonts w:ascii="Verdana" w:hAnsi="Verdana"/>
          <w:sz w:val="20"/>
        </w:rPr>
        <w:t xml:space="preserve">e </w:t>
      </w:r>
      <w:r w:rsidR="00F10E7C">
        <w:rPr>
          <w:rFonts w:ascii="Verdana" w:hAnsi="Verdana"/>
          <w:sz w:val="20"/>
        </w:rPr>
        <w:t xml:space="preserve">a </w:t>
      </w:r>
      <w:r w:rsidR="00F10E7C" w:rsidRPr="00F10E7C">
        <w:rPr>
          <w:rFonts w:ascii="Verdana" w:hAnsi="Verdana"/>
          <w:sz w:val="20"/>
        </w:rPr>
        <w:t>Grajaú Participações Ltda</w:t>
      </w:r>
      <w:r w:rsidR="00F10E7C">
        <w:rPr>
          <w:rFonts w:ascii="Verdana" w:hAnsi="Verdana"/>
          <w:sz w:val="20"/>
        </w:rPr>
        <w:t>.</w:t>
      </w:r>
      <w:r w:rsidR="000F523A">
        <w:rPr>
          <w:rFonts w:ascii="Verdana" w:hAnsi="Verdana"/>
          <w:sz w:val="20"/>
        </w:rPr>
        <w:t>, sociedade limitada, com sede na Cidade do Rio de Janeiro, Estado do Rio de Janeiro, na Avenida Ataulfo de Paiva, nº 1.251, 9º andar,</w:t>
      </w:r>
      <w:r w:rsidR="0078029A">
        <w:rPr>
          <w:rFonts w:ascii="Verdana" w:hAnsi="Verdana"/>
          <w:sz w:val="20"/>
        </w:rPr>
        <w:t xml:space="preserve"> </w:t>
      </w:r>
      <w:r w:rsidR="000F523A">
        <w:rPr>
          <w:rFonts w:ascii="Verdana" w:hAnsi="Verdana"/>
          <w:sz w:val="20"/>
        </w:rPr>
        <w:t>sala</w:t>
      </w:r>
      <w:r w:rsidR="0078029A">
        <w:rPr>
          <w:rFonts w:ascii="Verdana" w:hAnsi="Verdana"/>
          <w:sz w:val="20"/>
        </w:rPr>
        <w:t xml:space="preserve"> </w:t>
      </w:r>
      <w:r w:rsidR="000F523A">
        <w:rPr>
          <w:rFonts w:ascii="Verdana" w:hAnsi="Verdana"/>
          <w:sz w:val="20"/>
        </w:rPr>
        <w:t>901, Leblon, CEP 22440-034, inscrita no CNPJ sob o nº 21.365.724/0001-09</w:t>
      </w:r>
      <w:r w:rsidR="009F6399">
        <w:rPr>
          <w:rFonts w:ascii="Verdana" w:hAnsi="Verdana"/>
          <w:sz w:val="20"/>
        </w:rPr>
        <w:t xml:space="preserve"> </w:t>
      </w:r>
      <w:r w:rsidR="000F2955">
        <w:rPr>
          <w:rFonts w:ascii="Verdana" w:hAnsi="Verdana"/>
          <w:sz w:val="20"/>
        </w:rPr>
        <w:t xml:space="preserve">exerçam controle direto </w:t>
      </w:r>
      <w:r w:rsidR="003110DD">
        <w:rPr>
          <w:rFonts w:ascii="Verdana" w:hAnsi="Verdana"/>
          <w:sz w:val="20"/>
        </w:rPr>
        <w:t>ou</w:t>
      </w:r>
      <w:r w:rsidR="000F2955">
        <w:rPr>
          <w:rFonts w:ascii="Verdana" w:hAnsi="Verdana"/>
          <w:sz w:val="20"/>
        </w:rPr>
        <w:t xml:space="preserve"> indireto</w:t>
      </w:r>
      <w:r w:rsidRPr="00D6567B">
        <w:rPr>
          <w:rFonts w:ascii="Verdana" w:hAnsi="Verdana"/>
          <w:sz w:val="20"/>
        </w:rPr>
        <w:t xml:space="preserve"> (“</w:t>
      </w:r>
      <w:r w:rsidRPr="00D6567B">
        <w:rPr>
          <w:rFonts w:ascii="Verdana" w:hAnsi="Verdana"/>
          <w:sz w:val="20"/>
          <w:u w:val="single"/>
        </w:rPr>
        <w:t>Afiliadas</w:t>
      </w:r>
      <w:r w:rsidRPr="00D6567B">
        <w:rPr>
          <w:rFonts w:ascii="Verdana" w:hAnsi="Verdana"/>
          <w:sz w:val="20"/>
        </w:rPr>
        <w:t xml:space="preserve">”) e seus diretores, funcionários e membros de conselho de administração, se existentes, observem e cumpram as normas relativas a atos de corrupção em geral, nacionais e estrangeiras, incluindo, mas não se limitando aos previstos </w:t>
      </w:r>
      <w:r>
        <w:rPr>
          <w:rFonts w:ascii="Verdana" w:hAnsi="Verdana"/>
          <w:sz w:val="20"/>
        </w:rPr>
        <w:t xml:space="preserve">nas Leis Anticorrupção, devendo </w:t>
      </w:r>
      <w:r w:rsidR="0099020C" w:rsidRPr="003973BA">
        <w:rPr>
          <w:rFonts w:ascii="Verdana" w:hAnsi="Verdana"/>
          <w:sz w:val="20"/>
        </w:rPr>
        <w:t>abster-se de praticar atos de corrupção e de agir de forma lesiva à administração pública, nacional ou estrangeira</w:t>
      </w:r>
      <w:r w:rsidR="0099020C" w:rsidRPr="003973BA" w:rsidDel="002B121B">
        <w:rPr>
          <w:rFonts w:ascii="Verdana" w:hAnsi="Verdana"/>
          <w:sz w:val="20"/>
        </w:rPr>
        <w:t xml:space="preserve"> </w:t>
      </w:r>
      <w:r w:rsidR="0099020C" w:rsidRPr="003973BA">
        <w:rPr>
          <w:rFonts w:ascii="Verdana" w:hAnsi="Verdana"/>
          <w:sz w:val="20"/>
        </w:rPr>
        <w:t xml:space="preserve">em seu interesse </w:t>
      </w:r>
      <w:r w:rsidR="008B4F29" w:rsidRPr="003973BA">
        <w:rPr>
          <w:rFonts w:ascii="Verdana" w:hAnsi="Verdana"/>
          <w:sz w:val="20"/>
        </w:rPr>
        <w:t>ou benefício</w:t>
      </w:r>
      <w:r w:rsidR="0099020C" w:rsidRPr="003973BA">
        <w:rPr>
          <w:rFonts w:ascii="Verdana" w:hAnsi="Verdana"/>
          <w:sz w:val="20"/>
        </w:rPr>
        <w:t>, exclusivo ou não</w:t>
      </w:r>
      <w:r w:rsidR="000E6EAC" w:rsidRPr="003973BA">
        <w:rPr>
          <w:rFonts w:ascii="Verdana" w:hAnsi="Verdana"/>
          <w:sz w:val="20"/>
        </w:rPr>
        <w:t>,</w:t>
      </w:r>
      <w:r>
        <w:rPr>
          <w:rFonts w:ascii="Verdana" w:hAnsi="Verdana"/>
          <w:sz w:val="20"/>
        </w:rPr>
        <w:t xml:space="preserve"> conforme o caso, ou de suas respectivas Afiliadas</w:t>
      </w:r>
      <w:r w:rsidR="00432586" w:rsidRPr="003973BA">
        <w:rPr>
          <w:rFonts w:ascii="Verdana" w:hAnsi="Verdana"/>
          <w:sz w:val="20"/>
        </w:rPr>
        <w:t xml:space="preserve"> </w:t>
      </w:r>
      <w:r w:rsidR="000E6EAC" w:rsidRPr="003973BA">
        <w:rPr>
          <w:rFonts w:ascii="Verdana" w:hAnsi="Verdana"/>
          <w:sz w:val="20"/>
        </w:rPr>
        <w:t>de forma a</w:t>
      </w:r>
      <w:r w:rsidR="00582C2B" w:rsidRPr="003973BA">
        <w:rPr>
          <w:rFonts w:ascii="Verdana" w:hAnsi="Verdana"/>
          <w:sz w:val="20"/>
        </w:rPr>
        <w:t>:</w:t>
      </w:r>
      <w:r w:rsidR="00BE0C23" w:rsidRPr="003973BA">
        <w:rPr>
          <w:rFonts w:ascii="Verdana" w:hAnsi="Verdana"/>
          <w:sz w:val="20"/>
        </w:rPr>
        <w:t xml:space="preserve"> (a) não utilizar seus recursos para contribuições, doações ou despesas de representação ilegais ou outras despesas ilegais relativas a atividades políticas; (b) não realizar qualquer pagamento ilegal, direto ou indireto, a empregados ou funcionários públicos, partidos políticos, políticos ou candidatos políticos (incluindo seus familiares), nacionais ou estrangeiros; (c) não praticar quaisquer atos para obter ou manter qualquer negócio, transação ou vantagem comercial indevida; (d) não violar as Leis Anticorrupção; (e) não realizar nenhum pagamento de propina, abatimento ilícito, remuneração ilícita, suborno, tráfico de </w:t>
      </w:r>
      <w:r w:rsidR="00BE0C23" w:rsidRPr="003973BA">
        <w:rPr>
          <w:rFonts w:ascii="Verdana" w:hAnsi="Verdana"/>
          <w:sz w:val="20"/>
        </w:rPr>
        <w:lastRenderedPageBreak/>
        <w:t>influência, “caixinha” ou outro pagamento ilegal; (f) não oferecer, pagar, prometer ou autorizar o pagamento de qualquer quantia ou qualquer coisa de valor, incluindo, mas não se limitando a, pagamentos de facilitação, taxas de urgência, gorjetas, presentes, brindes, entretenimentos, vantagens ou qualquer benefício, direta ou indiretamente, a agente público, ou a terceira pessoa a ele relacionada; (g) abster-se de prometer, oferecer, dar, aceitar, direta ou indiretamente, qualquer tipo de vantagem indevida a agente público ou terceira pessoa a ele relacionada; (h) abster-se de financiar, custear, patrocinar, ou de qualquer modo subvencionar a prática dos atos ilícitos que atentem contra as Leis Anticorrupção; (i) não praticar atos lesivos à autoridade governamental, nacional ou estrangeira, que atentem contra o patrimônio público nacional ou estrangeiro, contra os princípios da administração pública ou contra os compromissos internacionais assumidos pelo Brasil, devendo atuar em conformidade com as Leis Anticorrupção</w:t>
      </w:r>
      <w:r w:rsidR="00076BEA" w:rsidRPr="003973BA">
        <w:rPr>
          <w:rFonts w:ascii="Verdana" w:hAnsi="Verdana"/>
          <w:sz w:val="20"/>
        </w:rPr>
        <w:t xml:space="preserve">; (j) envidar os melhores esforços para que seus eventuais subcontratados se comprometam a observar o aqui disposto, devendo, ainda, dar conhecimento pleno de tais normas a todos os seus profissionais que venham a se relacionar com </w:t>
      </w:r>
      <w:r w:rsidR="00DF30BF" w:rsidRPr="003973BA">
        <w:rPr>
          <w:rFonts w:ascii="Verdana" w:hAnsi="Verdana"/>
          <w:sz w:val="20"/>
        </w:rPr>
        <w:t>o Agente Fiduciário</w:t>
      </w:r>
      <w:r w:rsidR="00BE0C23" w:rsidRPr="003973BA">
        <w:rPr>
          <w:rFonts w:ascii="Verdana" w:hAnsi="Verdana"/>
          <w:sz w:val="20"/>
        </w:rPr>
        <w:t>;</w:t>
      </w:r>
      <w:r w:rsidR="009F6399" w:rsidDel="009F6399">
        <w:rPr>
          <w:rFonts w:ascii="Verdana" w:hAnsi="Verdana"/>
          <w:sz w:val="20"/>
        </w:rPr>
        <w:t xml:space="preserve"> </w:t>
      </w:r>
    </w:p>
    <w:p w14:paraId="3C597C1A" w14:textId="77777777" w:rsidR="00582C2B" w:rsidRPr="003973BA" w:rsidRDefault="00582C2B">
      <w:pPr>
        <w:pStyle w:val="ListParagraph"/>
        <w:tabs>
          <w:tab w:val="left" w:pos="709"/>
        </w:tabs>
        <w:spacing w:after="0" w:line="276" w:lineRule="auto"/>
        <w:ind w:left="0"/>
        <w:rPr>
          <w:rFonts w:ascii="Verdana" w:hAnsi="Verdana"/>
          <w:sz w:val="20"/>
        </w:rPr>
      </w:pPr>
    </w:p>
    <w:p w14:paraId="4FFAB8A0" w14:textId="77777777" w:rsidR="00871251" w:rsidRPr="003973BA" w:rsidRDefault="002925E9"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c</w:t>
      </w:r>
      <w:r w:rsidR="0008475C" w:rsidRPr="003973BA">
        <w:rPr>
          <w:rFonts w:ascii="Verdana" w:hAnsi="Verdana"/>
          <w:sz w:val="20"/>
        </w:rPr>
        <w:t xml:space="preserve">aso tenha conhecimento de qualquer ato ou fato que viole </w:t>
      </w:r>
      <w:r w:rsidR="00871251" w:rsidRPr="003973BA">
        <w:rPr>
          <w:rFonts w:ascii="Verdana" w:hAnsi="Verdana"/>
          <w:sz w:val="20"/>
        </w:rPr>
        <w:t xml:space="preserve">ou possa violar </w:t>
      </w:r>
      <w:r w:rsidR="0008475C" w:rsidRPr="003973BA">
        <w:rPr>
          <w:rFonts w:ascii="Verdana" w:hAnsi="Verdana"/>
          <w:sz w:val="20"/>
        </w:rPr>
        <w:t>as Leis Anticorrupção, comunicar</w:t>
      </w:r>
      <w:r w:rsidR="003D52A5" w:rsidRPr="003973BA">
        <w:rPr>
          <w:rFonts w:ascii="Verdana" w:hAnsi="Verdana"/>
          <w:sz w:val="20"/>
        </w:rPr>
        <w:t>,</w:t>
      </w:r>
      <w:r w:rsidR="0008475C" w:rsidRPr="003973BA">
        <w:rPr>
          <w:rFonts w:ascii="Verdana" w:hAnsi="Verdana"/>
          <w:sz w:val="20"/>
        </w:rPr>
        <w:t xml:space="preserve"> em até </w:t>
      </w:r>
      <w:r w:rsidR="00BE0C23" w:rsidRPr="003973BA">
        <w:rPr>
          <w:rFonts w:ascii="Verdana" w:hAnsi="Verdana"/>
          <w:sz w:val="20"/>
        </w:rPr>
        <w:t>1</w:t>
      </w:r>
      <w:r w:rsidR="00F95A7C" w:rsidRPr="003973BA">
        <w:rPr>
          <w:rFonts w:ascii="Verdana" w:hAnsi="Verdana"/>
          <w:sz w:val="20"/>
        </w:rPr>
        <w:t xml:space="preserve"> </w:t>
      </w:r>
      <w:r w:rsidR="00BF452A" w:rsidRPr="003973BA">
        <w:rPr>
          <w:rFonts w:ascii="Verdana" w:hAnsi="Verdana"/>
          <w:sz w:val="20"/>
        </w:rPr>
        <w:t>(</w:t>
      </w:r>
      <w:r w:rsidR="00BE0C23" w:rsidRPr="003973BA">
        <w:rPr>
          <w:rFonts w:ascii="Verdana" w:hAnsi="Verdana"/>
          <w:sz w:val="20"/>
        </w:rPr>
        <w:t>um</w:t>
      </w:r>
      <w:r w:rsidR="00BF452A" w:rsidRPr="003973BA">
        <w:rPr>
          <w:rFonts w:ascii="Verdana" w:hAnsi="Verdana"/>
          <w:sz w:val="20"/>
        </w:rPr>
        <w:t>)</w:t>
      </w:r>
      <w:r w:rsidR="0008475C" w:rsidRPr="003973BA">
        <w:rPr>
          <w:rFonts w:ascii="Verdana" w:hAnsi="Verdana"/>
          <w:sz w:val="20"/>
        </w:rPr>
        <w:t xml:space="preserve"> Dia Út</w:t>
      </w:r>
      <w:r w:rsidR="00BE0C23" w:rsidRPr="003973BA">
        <w:rPr>
          <w:rFonts w:ascii="Verdana" w:hAnsi="Verdana"/>
          <w:sz w:val="20"/>
        </w:rPr>
        <w:t>il</w:t>
      </w:r>
      <w:r w:rsidR="003D52A5" w:rsidRPr="003973BA">
        <w:rPr>
          <w:rFonts w:ascii="Verdana" w:hAnsi="Verdana"/>
          <w:sz w:val="20"/>
        </w:rPr>
        <w:t>,</w:t>
      </w:r>
      <w:r w:rsidR="0008475C" w:rsidRPr="003973BA">
        <w:rPr>
          <w:rFonts w:ascii="Verdana" w:hAnsi="Verdana"/>
          <w:sz w:val="20"/>
        </w:rPr>
        <w:t xml:space="preserve"> o Agente Fiduciário</w:t>
      </w:r>
      <w:r w:rsidR="00871251" w:rsidRPr="003973BA">
        <w:rPr>
          <w:rFonts w:ascii="Verdana" w:hAnsi="Verdana"/>
          <w:sz w:val="20"/>
        </w:rPr>
        <w:t>, incluindo, mas sem se limitar a:</w:t>
      </w:r>
      <w:r w:rsidR="00185B16" w:rsidRPr="003973BA">
        <w:rPr>
          <w:rFonts w:ascii="Verdana" w:hAnsi="Verdana"/>
          <w:sz w:val="20"/>
        </w:rPr>
        <w:t xml:space="preserve"> </w:t>
      </w:r>
      <w:r w:rsidR="00BE0C23" w:rsidRPr="003973BA">
        <w:rPr>
          <w:rFonts w:ascii="Verdana" w:hAnsi="Verdana"/>
          <w:sz w:val="20"/>
        </w:rPr>
        <w:t>(a) ocorrência, solicitação ou suspeita de (1) qualquer pagamento, oferta, solicitação ou acordo para conceder vantagem indevida a agente público, ou a terceira pessoa a ele relacionada, com o objetivo de obter qualquer benefício para a Emissora, relacionado ou não às Debêntures, ou (2) qualquer evento que possa tornar imprecisas ou incorretas as declarações da Emissora contidas nesta Escritura, em relação ao cumprimento das Leis Anticorrupção; (b) instauração de, ou condenação em, qualquer processo ou procedimento (incluindo processos administrativos, inquéritos civis públicos, inquéritos policiais, comissões parlamentares de inquérito e procedimentos investigativos diversos) e ações judicias; (c) celebração de qualquer acordo de cooperação com autoridades públicas (e.g., acordos de leniência, termos de cessamento de conduta ou delação premiada), relacionados a atos lesivos contra a administração pública, atos de improbidade administrativa, atos ilícitos ligados à licitações e contratos públicos, ilícitos concorrenciais, crimes contra a administração pública, crimes de licitação, crimes contra ordem econômica ou a qualquer conduta considerada corrupta pela legislação ou autoridade competente, nacional ou estrangeira</w:t>
      </w:r>
      <w:r w:rsidR="008814A4" w:rsidRPr="003973BA">
        <w:rPr>
          <w:rFonts w:ascii="Verdana" w:hAnsi="Verdana"/>
          <w:sz w:val="20"/>
        </w:rPr>
        <w:t>, nos termos das Leis Anticorrupção</w:t>
      </w:r>
      <w:r w:rsidR="00BE0C23" w:rsidRPr="003973BA">
        <w:rPr>
          <w:rFonts w:ascii="Verdana" w:hAnsi="Verdana"/>
          <w:sz w:val="20"/>
        </w:rPr>
        <w:t xml:space="preserve">; e (d) inscrição, se for o caso, da Emissora no Cadastro Nacional de Empresas Punidas - CNEP, ou outros cadastros análogos instituídos por outros entes, nos termos </w:t>
      </w:r>
      <w:r w:rsidR="008814A4" w:rsidRPr="003973BA">
        <w:rPr>
          <w:rFonts w:ascii="Verdana" w:hAnsi="Verdana"/>
          <w:sz w:val="20"/>
        </w:rPr>
        <w:t>das Leis Anticorrupção</w:t>
      </w:r>
      <w:r w:rsidR="00BE0C23" w:rsidRPr="003973BA">
        <w:rPr>
          <w:rFonts w:ascii="Verdana" w:hAnsi="Verdana"/>
          <w:sz w:val="20"/>
        </w:rPr>
        <w:t>;</w:t>
      </w:r>
    </w:p>
    <w:p w14:paraId="6089C164" w14:textId="77777777" w:rsidR="00871251" w:rsidRPr="003973BA" w:rsidRDefault="00871251">
      <w:pPr>
        <w:pStyle w:val="ListParagraph"/>
        <w:tabs>
          <w:tab w:val="left" w:pos="709"/>
        </w:tabs>
        <w:spacing w:after="0" w:line="276" w:lineRule="auto"/>
        <w:ind w:left="0"/>
        <w:rPr>
          <w:rFonts w:ascii="Verdana" w:hAnsi="Verdana"/>
          <w:sz w:val="20"/>
        </w:rPr>
      </w:pPr>
    </w:p>
    <w:p w14:paraId="1FCD0F6B" w14:textId="77777777" w:rsidR="00C33746" w:rsidRPr="003973BA" w:rsidRDefault="00871251"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c</w:t>
      </w:r>
      <w:r w:rsidR="00C33746" w:rsidRPr="003973BA">
        <w:rPr>
          <w:rFonts w:ascii="Verdana" w:hAnsi="Verdana"/>
          <w:sz w:val="20"/>
        </w:rPr>
        <w:t xml:space="preserve">uidar para que as operações que venha a praticar no </w:t>
      </w:r>
      <w:r w:rsidR="006F0527" w:rsidRPr="003973BA">
        <w:rPr>
          <w:rFonts w:ascii="Verdana" w:hAnsi="Verdana"/>
          <w:sz w:val="20"/>
        </w:rPr>
        <w:t>âmbito da</w:t>
      </w:r>
      <w:r w:rsidR="00C33746" w:rsidRPr="003973BA">
        <w:rPr>
          <w:rFonts w:ascii="Verdana" w:hAnsi="Verdana"/>
          <w:sz w:val="20"/>
        </w:rPr>
        <w:t xml:space="preserve"> </w:t>
      </w:r>
      <w:r w:rsidR="00300B96" w:rsidRPr="003973BA">
        <w:rPr>
          <w:rFonts w:ascii="Verdana" w:hAnsi="Verdana"/>
          <w:sz w:val="20"/>
        </w:rPr>
        <w:t>B3</w:t>
      </w:r>
      <w:r w:rsidR="00C33746" w:rsidRPr="003973BA">
        <w:rPr>
          <w:rFonts w:ascii="Verdana" w:hAnsi="Verdana"/>
          <w:sz w:val="20"/>
        </w:rPr>
        <w:t xml:space="preserve"> sejam sempre amparadas pelas boas práticas de mercado, com plena e perfeita observância das normas aplicáveis à matéria, isentando o Agente Fiduciário de toda e qualquer responsabilidade por reclamações, prejuízos, perdas e danos, lucros cessantes e/ou emergentes a que o não respeito às referidas normas der causa, desde que comprovadamente não tenham sido gerados por atuação do Agente Fiduciário</w:t>
      </w:r>
      <w:r w:rsidR="002F425E" w:rsidRPr="003973BA">
        <w:rPr>
          <w:rFonts w:ascii="Verdana" w:hAnsi="Verdana"/>
          <w:sz w:val="20"/>
        </w:rPr>
        <w:t>;</w:t>
      </w:r>
      <w:r w:rsidR="0071610B" w:rsidRPr="003973BA">
        <w:rPr>
          <w:rFonts w:ascii="Verdana" w:hAnsi="Verdana"/>
          <w:sz w:val="20"/>
        </w:rPr>
        <w:t xml:space="preserve"> </w:t>
      </w:r>
    </w:p>
    <w:p w14:paraId="18D5398A" w14:textId="77777777" w:rsidR="00076BEA" w:rsidRPr="003973BA" w:rsidRDefault="00076BEA">
      <w:pPr>
        <w:pStyle w:val="ListParagraph"/>
        <w:spacing w:line="276" w:lineRule="auto"/>
        <w:rPr>
          <w:rFonts w:ascii="Verdana" w:hAnsi="Verdana"/>
          <w:sz w:val="20"/>
        </w:rPr>
      </w:pPr>
    </w:p>
    <w:p w14:paraId="470D296A" w14:textId="77777777" w:rsidR="00076BEA" w:rsidRPr="003973BA" w:rsidRDefault="00076BEA"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não praticar atos em desacordo com seu estatuto social ou a Escritura;</w:t>
      </w:r>
    </w:p>
    <w:p w14:paraId="5EFAAFE2" w14:textId="77777777" w:rsidR="00076BEA" w:rsidRPr="003973BA" w:rsidRDefault="00076BEA">
      <w:pPr>
        <w:pStyle w:val="ListParagraph"/>
        <w:spacing w:line="276" w:lineRule="auto"/>
        <w:rPr>
          <w:rFonts w:ascii="Verdana" w:hAnsi="Verdana"/>
          <w:sz w:val="20"/>
        </w:rPr>
      </w:pPr>
    </w:p>
    <w:p w14:paraId="217F2F8B" w14:textId="77777777" w:rsidR="00836A30" w:rsidRPr="003973BA" w:rsidRDefault="00836A30"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notificar o Agente Fiduciário sobre qualquer ato ou fato que possa causar interrupção ou suspensão das atividades da Emissora ou que possa afetar a capacidade de pagamento das Debêntures;</w:t>
      </w:r>
    </w:p>
    <w:p w14:paraId="274FB1AD" w14:textId="77777777" w:rsidR="00836A30" w:rsidRPr="003973BA" w:rsidRDefault="00836A30">
      <w:pPr>
        <w:pStyle w:val="ListParagraph"/>
        <w:spacing w:line="276" w:lineRule="auto"/>
        <w:rPr>
          <w:rFonts w:ascii="Verdana" w:hAnsi="Verdana"/>
          <w:sz w:val="20"/>
        </w:rPr>
      </w:pPr>
    </w:p>
    <w:p w14:paraId="37600CF2" w14:textId="77777777" w:rsidR="00836A30" w:rsidRDefault="00836A30"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atender integralmente as obrigações previstas no artigo 17 da Instrução CVM 476;</w:t>
      </w:r>
    </w:p>
    <w:p w14:paraId="7ADD643F" w14:textId="77777777" w:rsidR="002168F4" w:rsidRDefault="002168F4">
      <w:pPr>
        <w:pStyle w:val="ListParagraph"/>
        <w:tabs>
          <w:tab w:val="left" w:pos="709"/>
        </w:tabs>
        <w:spacing w:after="0" w:line="276" w:lineRule="auto"/>
        <w:ind w:left="0"/>
        <w:rPr>
          <w:rFonts w:ascii="Verdana" w:hAnsi="Verdana"/>
          <w:sz w:val="20"/>
        </w:rPr>
      </w:pPr>
    </w:p>
    <w:p w14:paraId="1A5BB7E7" w14:textId="77777777" w:rsidR="00B64C9E" w:rsidRDefault="00B64C9E" w:rsidP="00EC43BB">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cumprir todas as determinações emanadas da CVM e da B3, conforme aplicável, inclusive mediante envio de documentos, prestando, ainda, as informações que lhe forem solicitadas</w:t>
      </w:r>
      <w:r>
        <w:rPr>
          <w:rFonts w:ascii="Verdana" w:hAnsi="Verdana"/>
          <w:sz w:val="20"/>
        </w:rPr>
        <w:t>;</w:t>
      </w:r>
    </w:p>
    <w:p w14:paraId="4BAAEBDD" w14:textId="77777777" w:rsidR="00B64C9E" w:rsidRPr="00135EB6" w:rsidRDefault="00B64C9E" w:rsidP="00EC43BB">
      <w:pPr>
        <w:pStyle w:val="ListParagraph"/>
        <w:spacing w:line="276" w:lineRule="auto"/>
        <w:rPr>
          <w:rFonts w:ascii="Verdana" w:hAnsi="Verdana"/>
          <w:sz w:val="20"/>
        </w:rPr>
      </w:pPr>
    </w:p>
    <w:p w14:paraId="77275A0B" w14:textId="77777777" w:rsidR="00B64C9E" w:rsidRDefault="00B64C9E" w:rsidP="00A57E91">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efetuar o pagamento de todas as despesas comprovadas pelo Agente</w:t>
      </w:r>
      <w:r w:rsidRPr="00D6567B">
        <w:rPr>
          <w:rFonts w:ascii="Verdana" w:hAnsi="Verdana"/>
          <w:sz w:val="20"/>
          <w:lang w:eastAsia="pt-PT"/>
        </w:rPr>
        <w:t xml:space="preserve"> Fiduciário</w:t>
      </w:r>
      <w:r w:rsidR="00F16E6C">
        <w:rPr>
          <w:rFonts w:ascii="Verdana" w:hAnsi="Verdana"/>
          <w:sz w:val="20"/>
          <w:lang w:eastAsia="pt-PT"/>
        </w:rPr>
        <w:t>, desde que</w:t>
      </w:r>
      <w:r w:rsidRPr="00D6567B">
        <w:rPr>
          <w:rFonts w:ascii="Verdana" w:hAnsi="Verdana"/>
          <w:sz w:val="20"/>
        </w:rPr>
        <w:t xml:space="preserve"> previamente aprovadas pela Emissora</w:t>
      </w:r>
      <w:r w:rsidRPr="00D6567B">
        <w:rPr>
          <w:rFonts w:ascii="Verdana" w:hAnsi="Verdana"/>
          <w:sz w:val="20"/>
          <w:lang w:eastAsia="pt-PT"/>
        </w:rPr>
        <w:t xml:space="preserve">, </w:t>
      </w:r>
      <w:r w:rsidRPr="00D6567B">
        <w:rPr>
          <w:rFonts w:ascii="Verdana" w:hAnsi="Verdana"/>
          <w:sz w:val="20"/>
        </w:rPr>
        <w:t>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w:t>
      </w:r>
      <w:r w:rsidRPr="00D169FE">
        <w:rPr>
          <w:rFonts w:ascii="Verdana" w:hAnsi="Verdana"/>
          <w:sz w:val="20"/>
        </w:rPr>
        <w:t xml:space="preserve">; </w:t>
      </w:r>
    </w:p>
    <w:p w14:paraId="3BB65341" w14:textId="77777777" w:rsidR="00B64C9E" w:rsidRPr="00135EB6" w:rsidRDefault="00B64C9E" w:rsidP="00EC43BB">
      <w:pPr>
        <w:pStyle w:val="ListParagraph"/>
        <w:spacing w:line="276" w:lineRule="auto"/>
        <w:rPr>
          <w:rFonts w:ascii="Verdana" w:hAnsi="Verdana"/>
          <w:sz w:val="20"/>
        </w:rPr>
      </w:pPr>
    </w:p>
    <w:p w14:paraId="5CA4B6CF" w14:textId="77777777" w:rsidR="00B64C9E" w:rsidRDefault="00B64C9E" w:rsidP="00A57E91">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arcar com todos os custos decorrentes: (i) da distribuição das Debêntures, incluindo todos os custos relativos ao seu registro na B3; (ii) de registro e de publicação das aprovações e dos atos societários necessários à realização da Emissão e da Oferta</w:t>
      </w:r>
      <w:r w:rsidRPr="00135EB6">
        <w:rPr>
          <w:rFonts w:ascii="Verdana" w:hAnsi="Verdana"/>
          <w:sz w:val="20"/>
        </w:rPr>
        <w:t>, bem como à constituição da Garantia</w:t>
      </w:r>
      <w:r w:rsidRPr="00D6567B">
        <w:rPr>
          <w:rFonts w:ascii="Verdana" w:hAnsi="Verdana"/>
          <w:sz w:val="20"/>
        </w:rPr>
        <w:t xml:space="preserve">; (iii) de registro desta Escritura </w:t>
      </w:r>
      <w:r w:rsidRPr="00135EB6">
        <w:rPr>
          <w:rFonts w:ascii="Verdana" w:hAnsi="Verdana"/>
          <w:sz w:val="20"/>
        </w:rPr>
        <w:t xml:space="preserve">e do </w:t>
      </w:r>
      <w:r w:rsidR="00946C4F">
        <w:rPr>
          <w:rFonts w:ascii="Verdana" w:hAnsi="Verdana"/>
          <w:sz w:val="20"/>
        </w:rPr>
        <w:t xml:space="preserve">Contrato de Cessão Fiduciária </w:t>
      </w:r>
      <w:r w:rsidRPr="00D6567B">
        <w:rPr>
          <w:rFonts w:ascii="Verdana" w:hAnsi="Verdana"/>
          <w:sz w:val="20"/>
        </w:rPr>
        <w:t>e seus eventuais aditamentos, nos termos desta Escritura; e (iv) quaisquer outros custos necessários para a manutenção das Debêntures</w:t>
      </w:r>
      <w:r>
        <w:rPr>
          <w:rFonts w:ascii="Verdana" w:hAnsi="Verdana"/>
          <w:sz w:val="20"/>
        </w:rPr>
        <w:t>;</w:t>
      </w:r>
    </w:p>
    <w:p w14:paraId="36060701" w14:textId="77777777" w:rsidR="00B64C9E" w:rsidRPr="00135EB6" w:rsidRDefault="00B64C9E" w:rsidP="00EC43BB">
      <w:pPr>
        <w:pStyle w:val="ListParagraph"/>
        <w:spacing w:line="276" w:lineRule="auto"/>
        <w:rPr>
          <w:rFonts w:ascii="Verdana" w:hAnsi="Verdana"/>
          <w:sz w:val="20"/>
        </w:rPr>
      </w:pPr>
    </w:p>
    <w:p w14:paraId="2047891B" w14:textId="77777777" w:rsidR="00B64C9E" w:rsidRDefault="00B64C9E" w:rsidP="00A57E91">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divulgar em sua página na rede mundial de computadores o relatório anual e demais comunicações enviadas pelo Agente Fiduciário na mesma data do seu recebimento</w:t>
      </w:r>
      <w:r>
        <w:rPr>
          <w:rFonts w:ascii="Verdana" w:hAnsi="Verdana"/>
          <w:sz w:val="20"/>
        </w:rPr>
        <w:t>;</w:t>
      </w:r>
    </w:p>
    <w:p w14:paraId="73639F2E" w14:textId="77777777" w:rsidR="00B64C9E" w:rsidRPr="00135EB6" w:rsidRDefault="00B64C9E" w:rsidP="00EC43BB">
      <w:pPr>
        <w:pStyle w:val="ListParagraph"/>
        <w:spacing w:line="276" w:lineRule="auto"/>
        <w:rPr>
          <w:rFonts w:ascii="Verdana" w:hAnsi="Verdana"/>
          <w:sz w:val="20"/>
        </w:rPr>
      </w:pPr>
    </w:p>
    <w:p w14:paraId="4FDEA7C3" w14:textId="77777777" w:rsidR="00B64C9E" w:rsidRDefault="00B64C9E" w:rsidP="00A57E91">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não realizar, nos termos do artigo 9º da Instrução CVM 476, outra oferta pública da mesma espécie de valores mobiliários dentro do prazo de 4 (quatro) meses contados da data do encerramento ou do cancelamento da Oferta, a menos que a nova oferta seja submetida a registro na CVM</w:t>
      </w:r>
      <w:r>
        <w:rPr>
          <w:rFonts w:ascii="Verdana" w:hAnsi="Verdana"/>
          <w:sz w:val="20"/>
        </w:rPr>
        <w:t>;</w:t>
      </w:r>
    </w:p>
    <w:p w14:paraId="2BD6CE04" w14:textId="77777777" w:rsidR="00B64C9E" w:rsidRPr="00135EB6" w:rsidRDefault="00B64C9E" w:rsidP="00EC43BB">
      <w:pPr>
        <w:pStyle w:val="ListParagraph"/>
        <w:spacing w:line="276" w:lineRule="auto"/>
        <w:rPr>
          <w:rFonts w:ascii="Verdana" w:hAnsi="Verdana"/>
          <w:sz w:val="20"/>
        </w:rPr>
      </w:pPr>
    </w:p>
    <w:p w14:paraId="6AAA31B0" w14:textId="77777777" w:rsidR="00B64C9E" w:rsidRPr="00526154" w:rsidRDefault="00B64C9E" w:rsidP="00A57E91">
      <w:pPr>
        <w:pStyle w:val="ListParagraph"/>
        <w:numPr>
          <w:ilvl w:val="2"/>
          <w:numId w:val="37"/>
        </w:numPr>
        <w:tabs>
          <w:tab w:val="left" w:pos="709"/>
        </w:tabs>
        <w:spacing w:after="0" w:line="276" w:lineRule="auto"/>
        <w:ind w:left="0" w:firstLine="0"/>
        <w:rPr>
          <w:rFonts w:ascii="Verdana" w:hAnsi="Verdana"/>
          <w:sz w:val="20"/>
        </w:rPr>
      </w:pPr>
      <w:r w:rsidRPr="00B23291">
        <w:rPr>
          <w:rFonts w:ascii="Verdana" w:hAnsi="Verdana"/>
          <w:sz w:val="20"/>
        </w:rPr>
        <w:t>manter em vigor todos os contratos e instrumentos de financiamento necessários para a condução de seus negócios;</w:t>
      </w:r>
    </w:p>
    <w:p w14:paraId="1E411CA8" w14:textId="77777777" w:rsidR="00B64C9E" w:rsidRPr="00135EB6" w:rsidRDefault="00B64C9E" w:rsidP="00EC43BB">
      <w:pPr>
        <w:pStyle w:val="ListParagraph"/>
        <w:spacing w:line="276" w:lineRule="auto"/>
        <w:rPr>
          <w:rFonts w:ascii="Verdana" w:hAnsi="Verdana"/>
          <w:sz w:val="20"/>
        </w:rPr>
      </w:pPr>
    </w:p>
    <w:p w14:paraId="42F52C34" w14:textId="77777777" w:rsidR="00B64C9E" w:rsidRPr="00135EB6" w:rsidRDefault="00B64C9E" w:rsidP="00A57E91">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 xml:space="preserve">cumprir integralmente as leis, regulamentos e demais normas ambientais e trabalhistas em vigor, relativa à saúde e segurança ocupacional, inclusive no que se refere à inexistência de trabalho infantil e análogo a de escravo, assim como não adotar ações que incentivem a prostituição, em especial com relação aos seus projetos e atividades de qualquer forma beneficiados pela Emissão, mantendo, ainda, todas as licenças ambientais válidas e/ou dispensas e/ou protocolo junto às autoridades públicas, </w:t>
      </w:r>
      <w:r w:rsidRPr="00D6567B">
        <w:rPr>
          <w:rFonts w:ascii="Verdana" w:hAnsi="Verdana"/>
          <w:color w:val="000000"/>
          <w:sz w:val="20"/>
        </w:rPr>
        <w:t>observados os prazos previstos no artigo 18, §4º, da Resolução do Conselho Nacional do Meio Ambiente – CONAMA nº 237, de 19 de dezembro de 1997 e/ou os prazos definidos pelos órgãos ambientais das jurisdições em que a Emissora atue</w:t>
      </w:r>
      <w:r>
        <w:rPr>
          <w:rFonts w:ascii="Verdana" w:hAnsi="Verdana"/>
          <w:color w:val="000000"/>
          <w:sz w:val="20"/>
        </w:rPr>
        <w:t>;</w:t>
      </w:r>
    </w:p>
    <w:p w14:paraId="52AD9231" w14:textId="77777777" w:rsidR="00B64C9E" w:rsidRPr="00135EB6" w:rsidRDefault="00B64C9E" w:rsidP="00EC43BB">
      <w:pPr>
        <w:pStyle w:val="ListParagraph"/>
        <w:spacing w:line="276" w:lineRule="auto"/>
        <w:rPr>
          <w:rFonts w:ascii="Verdana" w:hAnsi="Verdana"/>
          <w:sz w:val="20"/>
        </w:rPr>
      </w:pPr>
    </w:p>
    <w:p w14:paraId="67CE50B1" w14:textId="77777777" w:rsidR="00B64C9E" w:rsidRDefault="00B64C9E" w:rsidP="00A57E91">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 xml:space="preserve">proceder a todas as diligências exigidas para suas respectivas atividades econômicas, preservando o meio ambiente e atendendo às determinações dos órgãos municipais, estaduais e federais que, </w:t>
      </w:r>
      <w:bookmarkStart w:id="47" w:name="_DV_M91"/>
      <w:bookmarkEnd w:id="47"/>
      <w:r w:rsidRPr="00D6567B">
        <w:rPr>
          <w:rFonts w:ascii="Verdana" w:hAnsi="Verdana"/>
          <w:sz w:val="20"/>
        </w:rPr>
        <w:t>subsidiariamente, venham a legislar ou regulamentar as normas ambientais em vigor</w:t>
      </w:r>
      <w:r>
        <w:rPr>
          <w:rFonts w:ascii="Verdana" w:hAnsi="Verdana"/>
          <w:sz w:val="20"/>
        </w:rPr>
        <w:t>;</w:t>
      </w:r>
    </w:p>
    <w:p w14:paraId="70FA8FE8" w14:textId="77777777" w:rsidR="00B64C9E" w:rsidRPr="00135EB6" w:rsidRDefault="00B64C9E" w:rsidP="00EC43BB">
      <w:pPr>
        <w:pStyle w:val="ListParagraph"/>
        <w:spacing w:line="276" w:lineRule="auto"/>
        <w:rPr>
          <w:rFonts w:ascii="Verdana" w:hAnsi="Verdana"/>
          <w:sz w:val="20"/>
        </w:rPr>
      </w:pPr>
    </w:p>
    <w:p w14:paraId="576FAFEA" w14:textId="77777777" w:rsidR="00B64C9E" w:rsidRPr="007D49C3" w:rsidRDefault="00B64C9E" w:rsidP="00A57E91">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cs="Arial"/>
          <w:sz w:val="20"/>
        </w:rPr>
        <w:t xml:space="preserve">não divulgar ao público informações referentes à Emissora, à Emissão ou às </w:t>
      </w:r>
      <w:r w:rsidRPr="00D6567B">
        <w:rPr>
          <w:rFonts w:ascii="Verdana" w:hAnsi="Verdana" w:cs="Arial"/>
          <w:bCs/>
          <w:sz w:val="20"/>
        </w:rPr>
        <w:t>Debêntures</w:t>
      </w:r>
      <w:r w:rsidRPr="00D6567B">
        <w:rPr>
          <w:rFonts w:ascii="Verdana" w:hAnsi="Verdana" w:cs="Arial"/>
          <w:sz w:val="20"/>
        </w:rPr>
        <w:t xml:space="preserve">, em desacordo com o disposto na regulamentação aplicável, incluindo, mas não se limitando, ao disposto na Instrução </w:t>
      </w:r>
      <w:r w:rsidR="00512F69">
        <w:rPr>
          <w:rFonts w:ascii="Verdana" w:hAnsi="Verdana" w:cs="Arial"/>
          <w:sz w:val="20"/>
        </w:rPr>
        <w:t>CVM</w:t>
      </w:r>
      <w:r w:rsidRPr="00D6567B">
        <w:rPr>
          <w:rFonts w:ascii="Verdana" w:hAnsi="Verdana" w:cs="Arial"/>
          <w:sz w:val="20"/>
        </w:rPr>
        <w:t xml:space="preserve"> 476 e no artigo 48 da Instrução da CVM 400</w:t>
      </w:r>
      <w:r>
        <w:rPr>
          <w:rFonts w:ascii="Verdana" w:hAnsi="Verdana" w:cs="Arial"/>
          <w:sz w:val="20"/>
        </w:rPr>
        <w:t>;</w:t>
      </w:r>
    </w:p>
    <w:p w14:paraId="72BC8EED" w14:textId="77777777" w:rsidR="00B64C9E" w:rsidRPr="00135EB6" w:rsidRDefault="00B64C9E" w:rsidP="00EC43BB">
      <w:pPr>
        <w:pStyle w:val="ListParagraph"/>
        <w:spacing w:line="276" w:lineRule="auto"/>
        <w:rPr>
          <w:rFonts w:ascii="Verdana" w:hAnsi="Verdana"/>
          <w:sz w:val="20"/>
        </w:rPr>
      </w:pPr>
    </w:p>
    <w:p w14:paraId="46C42204" w14:textId="77777777" w:rsidR="00B64C9E" w:rsidRPr="007D49C3" w:rsidRDefault="00B64C9E" w:rsidP="00A57E91">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cs="Arial"/>
          <w:sz w:val="20"/>
        </w:rPr>
        <w:t xml:space="preserve">abster-se de negociar valores mobiliários de sua emissão, até o envio do </w:t>
      </w:r>
      <w:r w:rsidRPr="00D6567B">
        <w:rPr>
          <w:rFonts w:ascii="Verdana" w:hAnsi="Verdana"/>
          <w:sz w:val="20"/>
        </w:rPr>
        <w:t>Comunicado de Encerramento</w:t>
      </w:r>
      <w:r w:rsidRPr="00D6567B">
        <w:rPr>
          <w:rFonts w:ascii="Verdana" w:hAnsi="Verdana" w:cs="Tahoma"/>
          <w:sz w:val="20"/>
        </w:rPr>
        <w:t xml:space="preserve"> </w:t>
      </w:r>
      <w:r w:rsidRPr="00D6567B">
        <w:rPr>
          <w:rFonts w:ascii="Verdana" w:hAnsi="Verdana" w:cs="Arial"/>
          <w:sz w:val="20"/>
        </w:rPr>
        <w:t>à CVM, salvo nas hipóteses previstas no artigo 48 da Instrução CVM 400</w:t>
      </w:r>
      <w:r>
        <w:rPr>
          <w:rFonts w:ascii="Verdana" w:hAnsi="Verdana" w:cs="Arial"/>
          <w:sz w:val="20"/>
        </w:rPr>
        <w:t>;</w:t>
      </w:r>
    </w:p>
    <w:p w14:paraId="6D59E079" w14:textId="77777777" w:rsidR="00B64C9E" w:rsidRPr="00135EB6" w:rsidRDefault="00B64C9E" w:rsidP="00EC43BB">
      <w:pPr>
        <w:pStyle w:val="ListParagraph"/>
        <w:spacing w:line="276" w:lineRule="auto"/>
        <w:rPr>
          <w:rFonts w:ascii="Verdana" w:hAnsi="Verdana"/>
          <w:sz w:val="20"/>
        </w:rPr>
      </w:pPr>
    </w:p>
    <w:p w14:paraId="2C0566D0" w14:textId="77777777" w:rsidR="00B64C9E" w:rsidRPr="007D49C3" w:rsidRDefault="00B64C9E" w:rsidP="00A57E91">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cs="Arial"/>
          <w:sz w:val="20"/>
        </w:rPr>
        <w:t xml:space="preserve">abster-se, até o envio do </w:t>
      </w:r>
      <w:r w:rsidRPr="00D6567B">
        <w:rPr>
          <w:rFonts w:ascii="Verdana" w:hAnsi="Verdana"/>
          <w:sz w:val="20"/>
        </w:rPr>
        <w:t>Comunicado de Encerramento</w:t>
      </w:r>
      <w:r w:rsidRPr="00D6567B">
        <w:rPr>
          <w:rFonts w:ascii="Verdana" w:hAnsi="Verdana" w:cs="Tahoma"/>
          <w:sz w:val="20"/>
        </w:rPr>
        <w:t xml:space="preserve"> </w:t>
      </w:r>
      <w:r w:rsidRPr="00D6567B">
        <w:rPr>
          <w:rFonts w:ascii="Verdana" w:hAnsi="Verdana" w:cs="Arial"/>
          <w:sz w:val="20"/>
        </w:rPr>
        <w:t>à CVM,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relacionados com a preparação da Emissão</w:t>
      </w:r>
      <w:r>
        <w:rPr>
          <w:rFonts w:ascii="Verdana" w:hAnsi="Verdana" w:cs="Arial"/>
          <w:sz w:val="20"/>
        </w:rPr>
        <w:t>;</w:t>
      </w:r>
    </w:p>
    <w:p w14:paraId="6645FFEB" w14:textId="77777777" w:rsidR="00B64C9E" w:rsidRPr="00135EB6" w:rsidRDefault="00B64C9E" w:rsidP="00EC43BB">
      <w:pPr>
        <w:pStyle w:val="ListParagraph"/>
        <w:spacing w:line="276" w:lineRule="auto"/>
        <w:rPr>
          <w:rFonts w:ascii="Verdana" w:hAnsi="Verdana"/>
          <w:sz w:val="20"/>
        </w:rPr>
      </w:pPr>
    </w:p>
    <w:p w14:paraId="2677C9B7" w14:textId="77777777" w:rsidR="00B64C9E" w:rsidRPr="007D49C3" w:rsidRDefault="00B64C9E" w:rsidP="00A57E91">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cs="Arial"/>
          <w:sz w:val="20"/>
        </w:rPr>
        <w:t xml:space="preserve">manter as Debêntures registradas para negociação no mercado secundário durante o prazo de vigência das </w:t>
      </w:r>
      <w:r w:rsidRPr="00D6567B">
        <w:rPr>
          <w:rFonts w:ascii="Verdana" w:hAnsi="Verdana" w:cs="Arial"/>
          <w:bCs/>
          <w:sz w:val="20"/>
        </w:rPr>
        <w:t>Debêntures</w:t>
      </w:r>
      <w:r w:rsidRPr="00D6567B">
        <w:rPr>
          <w:rFonts w:ascii="Verdana" w:hAnsi="Verdana" w:cs="Arial"/>
          <w:sz w:val="20"/>
        </w:rPr>
        <w:t>, arcando com os custos do referido registro</w:t>
      </w:r>
      <w:r>
        <w:rPr>
          <w:rFonts w:ascii="Verdana" w:hAnsi="Verdana" w:cs="Arial"/>
          <w:sz w:val="20"/>
        </w:rPr>
        <w:t>;</w:t>
      </w:r>
    </w:p>
    <w:p w14:paraId="5C82482C" w14:textId="77777777" w:rsidR="00B64C9E" w:rsidRPr="00135EB6" w:rsidRDefault="00B64C9E" w:rsidP="00EC43BB">
      <w:pPr>
        <w:pStyle w:val="ListParagraph"/>
        <w:spacing w:line="276" w:lineRule="auto"/>
        <w:rPr>
          <w:rFonts w:ascii="Verdana" w:hAnsi="Verdana"/>
          <w:sz w:val="20"/>
        </w:rPr>
      </w:pPr>
    </w:p>
    <w:p w14:paraId="0D179FE5" w14:textId="77777777" w:rsidR="00B64C9E" w:rsidRPr="007A3996" w:rsidRDefault="00B64C9E" w:rsidP="00A57E91">
      <w:pPr>
        <w:pStyle w:val="ListParagraph"/>
        <w:numPr>
          <w:ilvl w:val="2"/>
          <w:numId w:val="37"/>
        </w:numPr>
        <w:tabs>
          <w:tab w:val="left" w:pos="709"/>
        </w:tabs>
        <w:spacing w:after="0" w:line="276" w:lineRule="auto"/>
        <w:ind w:left="0" w:firstLine="0"/>
        <w:rPr>
          <w:rFonts w:ascii="Verdana" w:hAnsi="Verdana"/>
          <w:sz w:val="20"/>
        </w:rPr>
      </w:pPr>
      <w:r w:rsidRPr="00D6567B">
        <w:rPr>
          <w:rFonts w:ascii="Verdana" w:hAnsi="Verdana" w:cs="Arial"/>
          <w:sz w:val="20"/>
        </w:rPr>
        <w:t>guardar, por 5 (cinco) anos contados da data do encerramento da Emissão, toda a documentação a ela relativa</w:t>
      </w:r>
      <w:r>
        <w:rPr>
          <w:rFonts w:ascii="Verdana" w:hAnsi="Verdana" w:cs="Arial"/>
          <w:sz w:val="20"/>
        </w:rPr>
        <w:t>;</w:t>
      </w:r>
    </w:p>
    <w:p w14:paraId="5E5DDAD9" w14:textId="77777777" w:rsidR="00384D47" w:rsidRPr="003973BA" w:rsidRDefault="00384D47">
      <w:pPr>
        <w:pStyle w:val="ListParagraph"/>
        <w:tabs>
          <w:tab w:val="left" w:pos="709"/>
        </w:tabs>
        <w:spacing w:after="0" w:line="276" w:lineRule="auto"/>
        <w:ind w:left="0"/>
        <w:rPr>
          <w:rFonts w:ascii="Verdana" w:hAnsi="Verdana"/>
          <w:sz w:val="20"/>
        </w:rPr>
      </w:pPr>
    </w:p>
    <w:p w14:paraId="51A19BAF" w14:textId="77777777" w:rsidR="00384D47" w:rsidRPr="003973BA" w:rsidRDefault="00384D47" w:rsidP="00EC43BB">
      <w:pPr>
        <w:pStyle w:val="ListParagraph"/>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manter válidas e regulares as declarações e garantias apresentadas na Escritura;</w:t>
      </w:r>
    </w:p>
    <w:p w14:paraId="3FDE7525" w14:textId="77777777" w:rsidR="00384D47" w:rsidRPr="003973BA" w:rsidRDefault="00384D47">
      <w:pPr>
        <w:pStyle w:val="ListParagraph"/>
        <w:tabs>
          <w:tab w:val="left" w:pos="709"/>
        </w:tabs>
        <w:spacing w:after="0" w:line="276" w:lineRule="auto"/>
        <w:ind w:left="0"/>
        <w:rPr>
          <w:rFonts w:ascii="Verdana" w:hAnsi="Verdana"/>
          <w:sz w:val="20"/>
        </w:rPr>
      </w:pPr>
    </w:p>
    <w:p w14:paraId="5440EDD9" w14:textId="77777777" w:rsidR="00A90E76" w:rsidRPr="003973BA" w:rsidRDefault="00A90E76">
      <w:pPr>
        <w:pStyle w:val="ListParagraph"/>
        <w:tabs>
          <w:tab w:val="left" w:pos="709"/>
        </w:tabs>
        <w:spacing w:after="0" w:line="276" w:lineRule="auto"/>
        <w:ind w:left="0"/>
        <w:rPr>
          <w:rFonts w:ascii="Verdana" w:hAnsi="Verdana"/>
          <w:sz w:val="20"/>
        </w:rPr>
      </w:pPr>
    </w:p>
    <w:p w14:paraId="59F17CC4" w14:textId="77777777" w:rsidR="00EB6BC1" w:rsidRPr="003973BA" w:rsidRDefault="00EB6BC1">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CLÁUSULA VII</w:t>
      </w:r>
    </w:p>
    <w:p w14:paraId="204C4A5D" w14:textId="77777777" w:rsidR="00EB6BC1" w:rsidRPr="003973BA" w:rsidRDefault="00EB6BC1">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AGENTE FIDUCIÁRIO</w:t>
      </w:r>
    </w:p>
    <w:p w14:paraId="29CD9F7D" w14:textId="77777777" w:rsidR="00EB6BC1" w:rsidRPr="003973BA" w:rsidRDefault="00EB6BC1">
      <w:pPr>
        <w:spacing w:after="0" w:line="276" w:lineRule="auto"/>
        <w:rPr>
          <w:rFonts w:ascii="Verdana" w:hAnsi="Verdana"/>
          <w:sz w:val="20"/>
        </w:rPr>
      </w:pPr>
    </w:p>
    <w:p w14:paraId="506C3FBF" w14:textId="77777777" w:rsidR="00775EBF" w:rsidRPr="003973BA" w:rsidRDefault="00775EBF" w:rsidP="00EC43BB">
      <w:pPr>
        <w:pStyle w:val="ListParagraph"/>
        <w:numPr>
          <w:ilvl w:val="0"/>
          <w:numId w:val="17"/>
        </w:numPr>
        <w:autoSpaceDE w:val="0"/>
        <w:autoSpaceDN w:val="0"/>
        <w:adjustRightInd w:val="0"/>
        <w:spacing w:after="0" w:line="276" w:lineRule="auto"/>
        <w:ind w:left="0" w:firstLine="0"/>
        <w:rPr>
          <w:rFonts w:ascii="Verdana" w:hAnsi="Verdana"/>
          <w:sz w:val="20"/>
        </w:rPr>
      </w:pPr>
      <w:r w:rsidRPr="003973BA">
        <w:rPr>
          <w:rFonts w:ascii="Verdana" w:hAnsi="Verdana"/>
          <w:b/>
          <w:bCs/>
          <w:sz w:val="20"/>
        </w:rPr>
        <w:t xml:space="preserve">Nomeação </w:t>
      </w:r>
      <w:r w:rsidR="00180160" w:rsidRPr="003973BA">
        <w:rPr>
          <w:rFonts w:ascii="Verdana" w:hAnsi="Verdana"/>
          <w:b/>
          <w:bCs/>
          <w:sz w:val="20"/>
        </w:rPr>
        <w:t>do Agente Fiduciário</w:t>
      </w:r>
    </w:p>
    <w:p w14:paraId="63D66B36" w14:textId="77777777" w:rsidR="00235BF6" w:rsidRPr="003973BA" w:rsidRDefault="00235BF6">
      <w:pPr>
        <w:spacing w:after="0" w:line="276" w:lineRule="auto"/>
        <w:contextualSpacing/>
        <w:rPr>
          <w:rFonts w:ascii="Verdana" w:hAnsi="Verdana"/>
          <w:sz w:val="20"/>
        </w:rPr>
      </w:pPr>
    </w:p>
    <w:p w14:paraId="33DBD4E1" w14:textId="77777777" w:rsidR="00B44E4F" w:rsidRPr="003973BA" w:rsidRDefault="00775EBF" w:rsidP="00EC43BB">
      <w:pPr>
        <w:pStyle w:val="ListParagraph"/>
        <w:numPr>
          <w:ilvl w:val="0"/>
          <w:numId w:val="18"/>
        </w:numPr>
        <w:spacing w:after="0" w:line="276" w:lineRule="auto"/>
        <w:ind w:left="0" w:firstLine="0"/>
        <w:rPr>
          <w:rFonts w:ascii="Verdana" w:hAnsi="Verdana"/>
          <w:sz w:val="20"/>
        </w:rPr>
      </w:pPr>
      <w:r w:rsidRPr="003973BA">
        <w:rPr>
          <w:rFonts w:ascii="Verdana" w:hAnsi="Verdana"/>
          <w:sz w:val="20"/>
        </w:rPr>
        <w:t xml:space="preserve">A Emissora constitui e nomeia </w:t>
      </w:r>
      <w:r w:rsidR="00384D47" w:rsidRPr="003973BA">
        <w:rPr>
          <w:rFonts w:ascii="Verdana" w:hAnsi="Verdana"/>
          <w:sz w:val="20"/>
        </w:rPr>
        <w:t>OLIVEIRA TRUST DISTRIBUIDORA DE TÍTULOS E VALORES MOBILIÁRIOS S.A.</w:t>
      </w:r>
      <w:r w:rsidR="00384D47" w:rsidRPr="003973BA">
        <w:rPr>
          <w:rFonts w:ascii="Verdana" w:hAnsi="Verdana"/>
          <w:i/>
          <w:sz w:val="20"/>
        </w:rPr>
        <w:t>,</w:t>
      </w:r>
      <w:r w:rsidR="00384D47" w:rsidRPr="003973BA">
        <w:rPr>
          <w:rFonts w:ascii="Verdana" w:hAnsi="Verdana"/>
          <w:sz w:val="20"/>
        </w:rPr>
        <w:t xml:space="preserve"> qualificada no preâmbulo desta Escritura</w:t>
      </w:r>
      <w:r w:rsidRPr="003973BA">
        <w:rPr>
          <w:rFonts w:ascii="Verdana" w:hAnsi="Verdana"/>
          <w:sz w:val="20"/>
        </w:rPr>
        <w:t xml:space="preserve">, como </w:t>
      </w:r>
      <w:r w:rsidR="005E2747">
        <w:rPr>
          <w:rFonts w:ascii="Verdana" w:hAnsi="Verdana"/>
          <w:sz w:val="20"/>
        </w:rPr>
        <w:t>A</w:t>
      </w:r>
      <w:r w:rsidR="005E2747" w:rsidRPr="003973BA">
        <w:rPr>
          <w:rFonts w:ascii="Verdana" w:hAnsi="Verdana"/>
          <w:sz w:val="20"/>
        </w:rPr>
        <w:t xml:space="preserve">gente </w:t>
      </w:r>
      <w:r w:rsidR="00526154">
        <w:rPr>
          <w:rFonts w:ascii="Verdana" w:hAnsi="Verdana"/>
          <w:sz w:val="20"/>
        </w:rPr>
        <w:t>F</w:t>
      </w:r>
      <w:r w:rsidR="00526154" w:rsidRPr="003973BA">
        <w:rPr>
          <w:rFonts w:ascii="Verdana" w:hAnsi="Verdana"/>
          <w:sz w:val="20"/>
        </w:rPr>
        <w:t>iduciário</w:t>
      </w:r>
      <w:r w:rsidRPr="003973BA">
        <w:rPr>
          <w:rFonts w:ascii="Verdana" w:hAnsi="Verdana"/>
          <w:sz w:val="20"/>
        </w:rPr>
        <w:t>, representando</w:t>
      </w:r>
      <w:r w:rsidR="004A1BB4" w:rsidRPr="003973BA">
        <w:rPr>
          <w:rFonts w:ascii="Verdana" w:hAnsi="Verdana"/>
          <w:sz w:val="20"/>
        </w:rPr>
        <w:t xml:space="preserve"> a comunhão</w:t>
      </w:r>
      <w:r w:rsidRPr="003973BA">
        <w:rPr>
          <w:rFonts w:ascii="Verdana" w:hAnsi="Verdana"/>
          <w:sz w:val="20"/>
        </w:rPr>
        <w:t xml:space="preserve"> </w:t>
      </w:r>
      <w:r w:rsidR="004A1BB4" w:rsidRPr="003973BA">
        <w:rPr>
          <w:rFonts w:ascii="Verdana" w:hAnsi="Verdana"/>
          <w:sz w:val="20"/>
        </w:rPr>
        <w:t>d</w:t>
      </w:r>
      <w:r w:rsidRPr="003973BA">
        <w:rPr>
          <w:rFonts w:ascii="Verdana" w:hAnsi="Verdana"/>
          <w:sz w:val="20"/>
        </w:rPr>
        <w:t xml:space="preserve">os Debenturistas, </w:t>
      </w:r>
      <w:r w:rsidR="00415278" w:rsidRPr="003973BA">
        <w:rPr>
          <w:rFonts w:ascii="Verdana" w:hAnsi="Verdana"/>
          <w:sz w:val="20"/>
        </w:rPr>
        <w:t xml:space="preserve">o </w:t>
      </w:r>
      <w:r w:rsidRPr="003973BA">
        <w:rPr>
          <w:rFonts w:ascii="Verdana" w:hAnsi="Verdana"/>
          <w:sz w:val="20"/>
        </w:rPr>
        <w:t>qual, neste ato e pela melhor forma de direito, aceita a nomeação para, nos termos da lei e da presente Escritura, representar</w:t>
      </w:r>
      <w:r w:rsidR="00F316BF" w:rsidRPr="003973BA">
        <w:rPr>
          <w:rFonts w:ascii="Verdana" w:hAnsi="Verdana"/>
          <w:sz w:val="20"/>
        </w:rPr>
        <w:t xml:space="preserve"> a comunhão dos Debenturistas</w:t>
      </w:r>
      <w:r w:rsidRPr="003973BA">
        <w:rPr>
          <w:rFonts w:ascii="Verdana" w:hAnsi="Verdana"/>
          <w:sz w:val="20"/>
        </w:rPr>
        <w:t xml:space="preserve"> perante a Emissora.</w:t>
      </w:r>
    </w:p>
    <w:p w14:paraId="1382828C" w14:textId="77777777" w:rsidR="00775EBF" w:rsidRPr="003973BA" w:rsidRDefault="00775EBF">
      <w:pPr>
        <w:spacing w:after="0" w:line="276" w:lineRule="auto"/>
        <w:contextualSpacing/>
        <w:rPr>
          <w:rFonts w:ascii="Verdana" w:hAnsi="Verdana"/>
          <w:sz w:val="20"/>
        </w:rPr>
      </w:pPr>
    </w:p>
    <w:p w14:paraId="10D7014A" w14:textId="77777777" w:rsidR="00B85AA5" w:rsidRPr="003973BA" w:rsidRDefault="00775EBF" w:rsidP="00EC43BB">
      <w:pPr>
        <w:pStyle w:val="ListParagraph"/>
        <w:numPr>
          <w:ilvl w:val="0"/>
          <w:numId w:val="17"/>
        </w:numPr>
        <w:autoSpaceDE w:val="0"/>
        <w:autoSpaceDN w:val="0"/>
        <w:adjustRightInd w:val="0"/>
        <w:spacing w:after="0" w:line="276" w:lineRule="auto"/>
        <w:ind w:left="0" w:firstLine="0"/>
        <w:rPr>
          <w:rFonts w:ascii="Verdana" w:hAnsi="Verdana"/>
          <w:sz w:val="20"/>
        </w:rPr>
      </w:pPr>
      <w:r w:rsidRPr="003973BA">
        <w:rPr>
          <w:rFonts w:ascii="Verdana" w:hAnsi="Verdana"/>
          <w:b/>
          <w:bCs/>
          <w:sz w:val="20"/>
        </w:rPr>
        <w:t>Declaraç</w:t>
      </w:r>
      <w:r w:rsidR="00B40510" w:rsidRPr="003973BA">
        <w:rPr>
          <w:rFonts w:ascii="Verdana" w:hAnsi="Verdana"/>
          <w:b/>
          <w:bCs/>
          <w:sz w:val="20"/>
        </w:rPr>
        <w:t>ões do Agente Fiduciário</w:t>
      </w:r>
    </w:p>
    <w:p w14:paraId="235931DA" w14:textId="77777777" w:rsidR="00182B36" w:rsidRPr="003973BA" w:rsidRDefault="00182B36">
      <w:pPr>
        <w:autoSpaceDE w:val="0"/>
        <w:autoSpaceDN w:val="0"/>
        <w:adjustRightInd w:val="0"/>
        <w:spacing w:after="0" w:line="276" w:lineRule="auto"/>
        <w:contextualSpacing/>
        <w:rPr>
          <w:rFonts w:ascii="Verdana" w:hAnsi="Verdana"/>
          <w:sz w:val="20"/>
        </w:rPr>
      </w:pPr>
    </w:p>
    <w:p w14:paraId="2FDA33FD" w14:textId="77777777" w:rsidR="00775EBF" w:rsidRPr="003973BA" w:rsidRDefault="00775EBF" w:rsidP="00EC43BB">
      <w:pPr>
        <w:pStyle w:val="ListParagraph"/>
        <w:numPr>
          <w:ilvl w:val="0"/>
          <w:numId w:val="19"/>
        </w:numPr>
        <w:autoSpaceDE w:val="0"/>
        <w:autoSpaceDN w:val="0"/>
        <w:adjustRightInd w:val="0"/>
        <w:spacing w:after="0" w:line="276" w:lineRule="auto"/>
        <w:ind w:left="0" w:firstLine="0"/>
        <w:rPr>
          <w:rFonts w:ascii="Verdana" w:hAnsi="Verdana"/>
          <w:sz w:val="20"/>
        </w:rPr>
      </w:pPr>
      <w:r w:rsidRPr="003973BA">
        <w:rPr>
          <w:rFonts w:ascii="Verdana" w:hAnsi="Verdana"/>
          <w:sz w:val="20"/>
        </w:rPr>
        <w:t>O Agente Fiduciário declara, neste ato, sob as penas da lei:</w:t>
      </w:r>
    </w:p>
    <w:p w14:paraId="610948CD" w14:textId="77777777" w:rsidR="00182B36" w:rsidRPr="003973BA" w:rsidRDefault="00182B36">
      <w:pPr>
        <w:autoSpaceDE w:val="0"/>
        <w:autoSpaceDN w:val="0"/>
        <w:adjustRightInd w:val="0"/>
        <w:spacing w:after="0" w:line="276" w:lineRule="auto"/>
        <w:contextualSpacing/>
        <w:rPr>
          <w:rFonts w:ascii="Verdana" w:hAnsi="Verdana"/>
          <w:sz w:val="20"/>
        </w:rPr>
      </w:pPr>
    </w:p>
    <w:p w14:paraId="3C3ABCC9" w14:textId="77777777" w:rsidR="00775EBF" w:rsidRPr="003973BA" w:rsidRDefault="00775EBF" w:rsidP="00EC43BB">
      <w:pPr>
        <w:pStyle w:val="ListParagraph"/>
        <w:numPr>
          <w:ilvl w:val="2"/>
          <w:numId w:val="44"/>
        </w:numPr>
        <w:tabs>
          <w:tab w:val="left" w:pos="709"/>
        </w:tabs>
        <w:spacing w:after="0" w:line="276" w:lineRule="auto"/>
        <w:ind w:left="0" w:firstLine="0"/>
        <w:rPr>
          <w:rFonts w:ascii="Verdana" w:hAnsi="Verdana"/>
          <w:sz w:val="20"/>
        </w:rPr>
      </w:pPr>
      <w:r w:rsidRPr="003973BA">
        <w:rPr>
          <w:rFonts w:ascii="Verdana" w:hAnsi="Verdana"/>
          <w:sz w:val="20"/>
        </w:rPr>
        <w:lastRenderedPageBreak/>
        <w:t xml:space="preserve">não ter qualquer impedimento legal, conforme artigo 66, parágrafo 3º da Lei das Sociedades por Ações, e o artigo </w:t>
      </w:r>
      <w:r w:rsidR="000628B9" w:rsidRPr="003973BA">
        <w:rPr>
          <w:rFonts w:ascii="Verdana" w:hAnsi="Verdana"/>
          <w:sz w:val="20"/>
        </w:rPr>
        <w:t>6º</w:t>
      </w:r>
      <w:r w:rsidRPr="003973BA">
        <w:rPr>
          <w:rFonts w:ascii="Verdana" w:hAnsi="Verdana"/>
          <w:sz w:val="20"/>
        </w:rPr>
        <w:t xml:space="preserve"> da Instrução CVM </w:t>
      </w:r>
      <w:r w:rsidR="00CC1D4D" w:rsidRPr="003973BA">
        <w:rPr>
          <w:rFonts w:ascii="Verdana" w:hAnsi="Verdana"/>
          <w:sz w:val="20"/>
        </w:rPr>
        <w:t xml:space="preserve">nº </w:t>
      </w:r>
      <w:r w:rsidR="00F316BF" w:rsidRPr="003973BA">
        <w:rPr>
          <w:rFonts w:ascii="Verdana" w:hAnsi="Verdana"/>
          <w:sz w:val="20"/>
        </w:rPr>
        <w:t>583</w:t>
      </w:r>
      <w:r w:rsidR="00CC1D4D" w:rsidRPr="003973BA">
        <w:rPr>
          <w:rFonts w:ascii="Verdana" w:hAnsi="Verdana"/>
          <w:sz w:val="20"/>
        </w:rPr>
        <w:t>, de 2</w:t>
      </w:r>
      <w:r w:rsidR="00F316BF" w:rsidRPr="003973BA">
        <w:rPr>
          <w:rFonts w:ascii="Verdana" w:hAnsi="Verdana"/>
          <w:sz w:val="20"/>
        </w:rPr>
        <w:t>0</w:t>
      </w:r>
      <w:r w:rsidR="00CC1D4D" w:rsidRPr="003973BA">
        <w:rPr>
          <w:rFonts w:ascii="Verdana" w:hAnsi="Verdana"/>
          <w:sz w:val="20"/>
        </w:rPr>
        <w:t xml:space="preserve"> de </w:t>
      </w:r>
      <w:r w:rsidR="00F316BF" w:rsidRPr="003973BA">
        <w:rPr>
          <w:rFonts w:ascii="Verdana" w:hAnsi="Verdana"/>
          <w:sz w:val="20"/>
        </w:rPr>
        <w:t xml:space="preserve">dezembro </w:t>
      </w:r>
      <w:r w:rsidR="00CC1D4D" w:rsidRPr="003973BA">
        <w:rPr>
          <w:rFonts w:ascii="Verdana" w:hAnsi="Verdana"/>
          <w:sz w:val="20"/>
        </w:rPr>
        <w:t xml:space="preserve">de </w:t>
      </w:r>
      <w:r w:rsidR="00F316BF" w:rsidRPr="003973BA">
        <w:rPr>
          <w:rFonts w:ascii="Verdana" w:hAnsi="Verdana"/>
          <w:sz w:val="20"/>
        </w:rPr>
        <w:t>2016</w:t>
      </w:r>
      <w:r w:rsidR="00D72935" w:rsidRPr="003973BA">
        <w:rPr>
          <w:rFonts w:ascii="Verdana" w:hAnsi="Verdana"/>
          <w:sz w:val="20"/>
        </w:rPr>
        <w:t>, conforme alterada</w:t>
      </w:r>
      <w:r w:rsidR="00CC1D4D" w:rsidRPr="003973BA">
        <w:rPr>
          <w:rFonts w:ascii="Verdana" w:hAnsi="Verdana"/>
          <w:sz w:val="20"/>
        </w:rPr>
        <w:t xml:space="preserve"> (</w:t>
      </w:r>
      <w:r w:rsidR="00871251" w:rsidRPr="003973BA">
        <w:rPr>
          <w:rFonts w:ascii="Verdana" w:hAnsi="Verdana"/>
          <w:sz w:val="20"/>
        </w:rPr>
        <w:t>“</w:t>
      </w:r>
      <w:r w:rsidR="00CC1D4D" w:rsidRPr="003973BA">
        <w:rPr>
          <w:rFonts w:ascii="Verdana" w:hAnsi="Verdana"/>
          <w:sz w:val="20"/>
          <w:u w:val="single"/>
        </w:rPr>
        <w:t xml:space="preserve">Instrução CVM </w:t>
      </w:r>
      <w:r w:rsidR="00F316BF" w:rsidRPr="003973BA">
        <w:rPr>
          <w:rFonts w:ascii="Verdana" w:hAnsi="Verdana"/>
          <w:sz w:val="20"/>
          <w:u w:val="single"/>
        </w:rPr>
        <w:t>583</w:t>
      </w:r>
      <w:r w:rsidR="00871251" w:rsidRPr="003973BA">
        <w:rPr>
          <w:rFonts w:ascii="Verdana" w:hAnsi="Verdana"/>
          <w:sz w:val="20"/>
        </w:rPr>
        <w:t>”</w:t>
      </w:r>
      <w:r w:rsidR="00CC1D4D" w:rsidRPr="003973BA">
        <w:rPr>
          <w:rFonts w:ascii="Verdana" w:hAnsi="Verdana"/>
          <w:sz w:val="20"/>
        </w:rPr>
        <w:t>)</w:t>
      </w:r>
      <w:r w:rsidRPr="003973BA">
        <w:rPr>
          <w:rFonts w:ascii="Verdana" w:hAnsi="Verdana"/>
          <w:sz w:val="20"/>
        </w:rPr>
        <w:t>, para exercer a função que lhe é conferida;</w:t>
      </w:r>
    </w:p>
    <w:p w14:paraId="34693C78" w14:textId="77777777" w:rsidR="00182B36" w:rsidRPr="003973BA" w:rsidRDefault="00182B36">
      <w:pPr>
        <w:pStyle w:val="ListParagraph"/>
        <w:tabs>
          <w:tab w:val="left" w:pos="709"/>
        </w:tabs>
        <w:spacing w:after="0" w:line="276" w:lineRule="auto"/>
        <w:ind w:left="0"/>
        <w:rPr>
          <w:rFonts w:ascii="Verdana" w:hAnsi="Verdana"/>
          <w:sz w:val="20"/>
        </w:rPr>
      </w:pPr>
    </w:p>
    <w:p w14:paraId="44418C14" w14:textId="77777777" w:rsidR="000628B9" w:rsidRPr="003973BA" w:rsidRDefault="000628B9" w:rsidP="00EC43BB">
      <w:pPr>
        <w:pStyle w:val="ListParagraph"/>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aceitar a função que lhe é conferida, assumindo integralmente os deveres e atribuições previstos na legislação específica e nesta Escritura;</w:t>
      </w:r>
    </w:p>
    <w:p w14:paraId="21A7B5DB" w14:textId="77777777" w:rsidR="000628B9" w:rsidRPr="003973BA" w:rsidRDefault="000628B9">
      <w:pPr>
        <w:spacing w:after="0" w:line="276" w:lineRule="auto"/>
        <w:contextualSpacing/>
        <w:rPr>
          <w:rFonts w:ascii="Verdana" w:eastAsia="Arial Unicode MS" w:hAnsi="Verdana" w:cs="Arial"/>
          <w:sz w:val="20"/>
        </w:rPr>
      </w:pPr>
    </w:p>
    <w:p w14:paraId="39F85D30" w14:textId="77777777" w:rsidR="000628B9" w:rsidRPr="003973BA" w:rsidRDefault="000628B9" w:rsidP="00EC43BB">
      <w:pPr>
        <w:pStyle w:val="ListParagraph"/>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 xml:space="preserve">conhecer e aceitar integralmente esta Escritura e todas as suas Cláusulas e condições; </w:t>
      </w:r>
    </w:p>
    <w:p w14:paraId="081BD0FC" w14:textId="77777777" w:rsidR="000628B9" w:rsidRPr="003973BA" w:rsidRDefault="000628B9">
      <w:pPr>
        <w:spacing w:after="0" w:line="276" w:lineRule="auto"/>
        <w:ind w:hanging="709"/>
        <w:contextualSpacing/>
        <w:rPr>
          <w:rFonts w:ascii="Verdana" w:eastAsia="Arial Unicode MS" w:hAnsi="Verdana" w:cs="Arial"/>
          <w:sz w:val="20"/>
        </w:rPr>
      </w:pPr>
    </w:p>
    <w:p w14:paraId="2E2CFF28" w14:textId="77777777" w:rsidR="000628B9" w:rsidRPr="003973BA" w:rsidRDefault="000628B9" w:rsidP="00EC43BB">
      <w:pPr>
        <w:pStyle w:val="ListParagraph"/>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não ter qualquer ligação com a Emissora que o impeça de exercer suas funções;</w:t>
      </w:r>
    </w:p>
    <w:p w14:paraId="0F45706F" w14:textId="77777777" w:rsidR="000628B9" w:rsidRPr="003973BA" w:rsidRDefault="000628B9">
      <w:pPr>
        <w:spacing w:after="0" w:line="276" w:lineRule="auto"/>
        <w:contextualSpacing/>
        <w:rPr>
          <w:rFonts w:ascii="Verdana" w:eastAsia="Arial Unicode MS" w:hAnsi="Verdana" w:cs="Arial"/>
          <w:sz w:val="20"/>
        </w:rPr>
      </w:pPr>
    </w:p>
    <w:p w14:paraId="75F71010" w14:textId="77777777" w:rsidR="000628B9" w:rsidRPr="003973BA" w:rsidRDefault="000628B9" w:rsidP="00EC43BB">
      <w:pPr>
        <w:pStyle w:val="ListParagraph"/>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estar devidamente autorizado a celebrar esta Escritura e a cumprir com suas obrigações previstas neste instrumento, tendo sido satisfeitos todos os requisitos legais e estatutários necessários para tanto;</w:t>
      </w:r>
    </w:p>
    <w:p w14:paraId="2230296E" w14:textId="77777777" w:rsidR="000628B9" w:rsidRPr="003973BA" w:rsidRDefault="000628B9">
      <w:pPr>
        <w:spacing w:after="0" w:line="276" w:lineRule="auto"/>
        <w:contextualSpacing/>
        <w:rPr>
          <w:rFonts w:ascii="Verdana" w:eastAsia="Arial Unicode MS" w:hAnsi="Verdana" w:cs="Arial"/>
          <w:sz w:val="20"/>
        </w:rPr>
      </w:pPr>
    </w:p>
    <w:p w14:paraId="2CB21EEE" w14:textId="77777777" w:rsidR="000628B9" w:rsidRPr="003973BA" w:rsidRDefault="000628B9" w:rsidP="00EC43BB">
      <w:pPr>
        <w:pStyle w:val="ListParagraph"/>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estar devidamente qualificado a exercer as atividades de Agente Fiduciário, nos termos da regulamentação aplicável vigente;</w:t>
      </w:r>
    </w:p>
    <w:p w14:paraId="48594C41" w14:textId="77777777" w:rsidR="000628B9" w:rsidRPr="003973BA" w:rsidRDefault="000628B9">
      <w:pPr>
        <w:pStyle w:val="ListParagraph"/>
        <w:spacing w:after="0" w:line="276" w:lineRule="auto"/>
        <w:ind w:left="0"/>
        <w:rPr>
          <w:rFonts w:ascii="Verdana" w:eastAsia="Arial Unicode MS" w:hAnsi="Verdana"/>
          <w:sz w:val="20"/>
        </w:rPr>
      </w:pPr>
    </w:p>
    <w:p w14:paraId="24CF3182" w14:textId="77777777" w:rsidR="000628B9" w:rsidRPr="003973BA" w:rsidRDefault="000628B9" w:rsidP="00EC43BB">
      <w:pPr>
        <w:pStyle w:val="ListParagraph"/>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que esta Escritura constitui obrigação legal, válida, vinculativa e eficaz do Agente Fiduciário, exequível de acordo com os seus termos e condições;</w:t>
      </w:r>
    </w:p>
    <w:p w14:paraId="3BAAFE2D" w14:textId="77777777" w:rsidR="000628B9" w:rsidRPr="003973BA" w:rsidRDefault="000628B9">
      <w:pPr>
        <w:pStyle w:val="ListParagraph"/>
        <w:spacing w:after="0" w:line="276" w:lineRule="auto"/>
        <w:ind w:left="0"/>
        <w:rPr>
          <w:rFonts w:ascii="Verdana" w:eastAsia="Arial Unicode MS" w:hAnsi="Verdana"/>
          <w:sz w:val="20"/>
        </w:rPr>
      </w:pPr>
    </w:p>
    <w:p w14:paraId="29E5D5CC" w14:textId="77777777" w:rsidR="000628B9" w:rsidRPr="003973BA" w:rsidRDefault="000628B9" w:rsidP="00EC43BB">
      <w:pPr>
        <w:pStyle w:val="ListParagraph"/>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hAnsi="Verdana"/>
          <w:sz w:val="20"/>
        </w:rPr>
        <w:t>que</w:t>
      </w:r>
      <w:r w:rsidRPr="003973BA">
        <w:rPr>
          <w:rFonts w:ascii="Verdana" w:eastAsia="Arial Unicode MS" w:hAnsi="Verdana" w:cs="Arial"/>
          <w:sz w:val="20"/>
        </w:rPr>
        <w:t xml:space="preserve"> a celebração desta Escritura e o cumprimento de suas obrigações nela previstas não infringem qualquer obrigação anteriormente assumida pelo Agente Fiduciário;</w:t>
      </w:r>
    </w:p>
    <w:p w14:paraId="7147B797" w14:textId="77777777" w:rsidR="000628B9" w:rsidRPr="003973BA" w:rsidRDefault="000628B9">
      <w:pPr>
        <w:spacing w:after="0" w:line="276" w:lineRule="auto"/>
        <w:contextualSpacing/>
        <w:rPr>
          <w:rFonts w:ascii="Verdana" w:eastAsia="Arial Unicode MS" w:hAnsi="Verdana" w:cs="Arial"/>
          <w:sz w:val="20"/>
        </w:rPr>
      </w:pPr>
    </w:p>
    <w:p w14:paraId="675B1CCE" w14:textId="77777777" w:rsidR="000628B9" w:rsidRPr="003973BA" w:rsidRDefault="000628B9" w:rsidP="00EC43BB">
      <w:pPr>
        <w:pStyle w:val="ListParagraph"/>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 xml:space="preserve">que verificou a veracidade das informações relativas à Garantia e a consistência </w:t>
      </w:r>
      <w:r w:rsidRPr="003973BA">
        <w:rPr>
          <w:rFonts w:ascii="Verdana" w:hAnsi="Verdana"/>
          <w:sz w:val="20"/>
        </w:rPr>
        <w:t>das</w:t>
      </w:r>
      <w:r w:rsidRPr="003973BA">
        <w:rPr>
          <w:rFonts w:ascii="Verdana" w:eastAsia="Arial Unicode MS" w:hAnsi="Verdana" w:cs="Arial"/>
          <w:sz w:val="20"/>
        </w:rPr>
        <w:t xml:space="preserve"> demais informações contidas nesta Escritura diligenciando no sentido de que fossem sanadas as omissões, falhas ou defeitos de que tivesse conhecimento; </w:t>
      </w:r>
    </w:p>
    <w:p w14:paraId="2D6CFBE7" w14:textId="77777777" w:rsidR="000628B9" w:rsidRPr="003973BA" w:rsidRDefault="000628B9">
      <w:pPr>
        <w:spacing w:after="0" w:line="276" w:lineRule="auto"/>
        <w:contextualSpacing/>
        <w:rPr>
          <w:rFonts w:ascii="Verdana" w:eastAsia="Arial Unicode MS" w:hAnsi="Verdana" w:cs="Arial"/>
          <w:sz w:val="20"/>
        </w:rPr>
      </w:pPr>
    </w:p>
    <w:p w14:paraId="4908AA6E" w14:textId="77777777" w:rsidR="000628B9" w:rsidRPr="003973BA" w:rsidRDefault="000628B9" w:rsidP="00EC43BB">
      <w:pPr>
        <w:pStyle w:val="ListParagraph"/>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a</w:t>
      </w:r>
      <w:r w:rsidR="004A1BB4" w:rsidRPr="003973BA">
        <w:rPr>
          <w:rFonts w:ascii="Verdana" w:eastAsia="Arial Unicode MS" w:hAnsi="Verdana" w:cs="Arial"/>
          <w:sz w:val="20"/>
        </w:rPr>
        <w:t>s</w:t>
      </w:r>
      <w:r w:rsidRPr="003973BA">
        <w:rPr>
          <w:rFonts w:ascii="Verdana" w:eastAsia="Arial Unicode MS" w:hAnsi="Verdana" w:cs="Arial"/>
          <w:sz w:val="20"/>
        </w:rPr>
        <w:t xml:space="preserve"> pessoa</w:t>
      </w:r>
      <w:r w:rsidR="004A1BB4" w:rsidRPr="003973BA">
        <w:rPr>
          <w:rFonts w:ascii="Verdana" w:eastAsia="Arial Unicode MS" w:hAnsi="Verdana" w:cs="Arial"/>
          <w:sz w:val="20"/>
        </w:rPr>
        <w:t xml:space="preserve">s </w:t>
      </w:r>
      <w:r w:rsidRPr="003973BA">
        <w:rPr>
          <w:rFonts w:ascii="Verdana" w:eastAsia="Arial Unicode MS" w:hAnsi="Verdana" w:cs="Arial"/>
          <w:sz w:val="20"/>
        </w:rPr>
        <w:t>que o representa</w:t>
      </w:r>
      <w:r w:rsidR="004A1BB4" w:rsidRPr="003973BA">
        <w:rPr>
          <w:rFonts w:ascii="Verdana" w:eastAsia="Arial Unicode MS" w:hAnsi="Verdana" w:cs="Arial"/>
          <w:sz w:val="20"/>
        </w:rPr>
        <w:t>m</w:t>
      </w:r>
      <w:r w:rsidRPr="003973BA">
        <w:rPr>
          <w:rFonts w:ascii="Verdana" w:eastAsia="Arial Unicode MS" w:hAnsi="Verdana" w:cs="Arial"/>
          <w:sz w:val="20"/>
        </w:rPr>
        <w:t xml:space="preserve"> na assinatura desta Escritura t</w:t>
      </w:r>
      <w:r w:rsidR="004A1BB4" w:rsidRPr="003973BA">
        <w:rPr>
          <w:rFonts w:ascii="Verdana" w:eastAsia="Arial Unicode MS" w:hAnsi="Verdana" w:cs="Arial"/>
          <w:sz w:val="20"/>
        </w:rPr>
        <w:t>ê</w:t>
      </w:r>
      <w:r w:rsidRPr="003973BA">
        <w:rPr>
          <w:rFonts w:ascii="Verdana" w:eastAsia="Arial Unicode MS" w:hAnsi="Verdana" w:cs="Arial"/>
          <w:sz w:val="20"/>
        </w:rPr>
        <w:t xml:space="preserve">m poderes bastantes para tanto; </w:t>
      </w:r>
    </w:p>
    <w:p w14:paraId="6C7F0BCF" w14:textId="77777777" w:rsidR="000628B9" w:rsidRPr="003973BA" w:rsidRDefault="000628B9">
      <w:pPr>
        <w:spacing w:after="0" w:line="276" w:lineRule="auto"/>
        <w:contextualSpacing/>
        <w:rPr>
          <w:rFonts w:ascii="Verdana" w:eastAsia="Arial Unicode MS" w:hAnsi="Verdana" w:cs="Arial"/>
          <w:sz w:val="20"/>
        </w:rPr>
      </w:pPr>
    </w:p>
    <w:p w14:paraId="60F4F9D6" w14:textId="77777777" w:rsidR="000628B9" w:rsidRPr="003973BA" w:rsidRDefault="000628B9" w:rsidP="00EC43BB">
      <w:pPr>
        <w:pStyle w:val="ListParagraph"/>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hAnsi="Verdana"/>
          <w:sz w:val="20"/>
        </w:rPr>
        <w:t xml:space="preserve">que, com base no organograma disponibilizado pela Emissora, para os fins do disposto na Instrução CVM 583, não atua como agente fiduciário de outras emissões da Emissora, de sociedade coligada, controlada, </w:t>
      </w:r>
      <w:r w:rsidR="00EA1FB9">
        <w:rPr>
          <w:rFonts w:ascii="Verdana" w:hAnsi="Verdana"/>
          <w:sz w:val="20"/>
        </w:rPr>
        <w:t>C</w:t>
      </w:r>
      <w:r w:rsidR="00EA1FB9" w:rsidRPr="003973BA">
        <w:rPr>
          <w:rFonts w:ascii="Verdana" w:hAnsi="Verdana"/>
          <w:sz w:val="20"/>
        </w:rPr>
        <w:t xml:space="preserve">ontroladora </w:t>
      </w:r>
      <w:r w:rsidRPr="003973BA">
        <w:rPr>
          <w:rFonts w:ascii="Verdana" w:hAnsi="Verdana"/>
          <w:sz w:val="20"/>
        </w:rPr>
        <w:t>ou integrante do mesmo grupo da Emissora;</w:t>
      </w:r>
      <w:r w:rsidR="00E859EB" w:rsidRPr="003973BA">
        <w:rPr>
          <w:rFonts w:ascii="Verdana" w:hAnsi="Verdana"/>
          <w:sz w:val="20"/>
        </w:rPr>
        <w:t xml:space="preserve"> e</w:t>
      </w:r>
    </w:p>
    <w:p w14:paraId="3121677A" w14:textId="77777777" w:rsidR="000628B9" w:rsidRPr="003973BA" w:rsidRDefault="000628B9">
      <w:pPr>
        <w:keepNext/>
        <w:keepLines/>
        <w:spacing w:after="0" w:line="276" w:lineRule="auto"/>
        <w:contextualSpacing/>
        <w:rPr>
          <w:rFonts w:ascii="Verdana" w:eastAsia="Arial Unicode MS" w:hAnsi="Verdana" w:cs="Arial"/>
          <w:sz w:val="20"/>
        </w:rPr>
      </w:pPr>
    </w:p>
    <w:p w14:paraId="698B79E7" w14:textId="77777777" w:rsidR="00775EBF" w:rsidRPr="003973BA" w:rsidRDefault="000628B9" w:rsidP="00EC43BB">
      <w:pPr>
        <w:pStyle w:val="ListParagraph"/>
        <w:numPr>
          <w:ilvl w:val="2"/>
          <w:numId w:val="44"/>
        </w:numPr>
        <w:tabs>
          <w:tab w:val="left" w:pos="709"/>
        </w:tabs>
        <w:spacing w:after="0" w:line="276" w:lineRule="auto"/>
        <w:ind w:left="0" w:firstLine="0"/>
        <w:rPr>
          <w:rFonts w:ascii="Verdana" w:hAnsi="Verdana"/>
          <w:sz w:val="20"/>
        </w:rPr>
      </w:pPr>
      <w:r w:rsidRPr="003973BA">
        <w:rPr>
          <w:rFonts w:ascii="Verdana" w:hAnsi="Verdana"/>
          <w:sz w:val="20"/>
        </w:rPr>
        <w:t>que</w:t>
      </w:r>
      <w:r w:rsidRPr="003973BA">
        <w:rPr>
          <w:rFonts w:ascii="Verdana" w:eastAsia="Arial Unicode MS" w:hAnsi="Verdana" w:cs="Arial"/>
          <w:bCs/>
          <w:sz w:val="20"/>
        </w:rPr>
        <w:t xml:space="preserve"> verificará a constituição e exequibilidade da Garantia nos termos da presente Escritura e do </w:t>
      </w:r>
      <w:r w:rsidR="00946C4F">
        <w:rPr>
          <w:rFonts w:ascii="Verdana" w:hAnsi="Verdana"/>
          <w:sz w:val="20"/>
        </w:rPr>
        <w:t>Contrato de Cessão Fiduciária</w:t>
      </w:r>
      <w:r w:rsidR="00E859EB" w:rsidRPr="003973BA">
        <w:rPr>
          <w:rFonts w:ascii="Verdana" w:eastAsia="Arial Unicode MS" w:hAnsi="Verdana" w:cs="Arial"/>
          <w:bCs/>
          <w:sz w:val="20"/>
        </w:rPr>
        <w:t>.</w:t>
      </w:r>
    </w:p>
    <w:p w14:paraId="26D070CE" w14:textId="77777777" w:rsidR="00775EBF" w:rsidRPr="003973BA" w:rsidRDefault="00775EBF">
      <w:pPr>
        <w:spacing w:after="0" w:line="276" w:lineRule="auto"/>
        <w:contextualSpacing/>
        <w:rPr>
          <w:rFonts w:ascii="Verdana" w:hAnsi="Verdana"/>
          <w:sz w:val="20"/>
        </w:rPr>
      </w:pPr>
    </w:p>
    <w:p w14:paraId="2584592B" w14:textId="77777777" w:rsidR="00775EBF" w:rsidRPr="003973BA" w:rsidRDefault="00775EBF" w:rsidP="00EC43BB">
      <w:pPr>
        <w:pStyle w:val="ListParagraph"/>
        <w:numPr>
          <w:ilvl w:val="0"/>
          <w:numId w:val="19"/>
        </w:numPr>
        <w:autoSpaceDE w:val="0"/>
        <w:autoSpaceDN w:val="0"/>
        <w:adjustRightInd w:val="0"/>
        <w:spacing w:after="0" w:line="276" w:lineRule="auto"/>
        <w:ind w:left="0" w:firstLine="0"/>
        <w:rPr>
          <w:rFonts w:ascii="Verdana" w:hAnsi="Verdana"/>
          <w:sz w:val="20"/>
        </w:rPr>
      </w:pPr>
      <w:r w:rsidRPr="003973BA">
        <w:rPr>
          <w:rFonts w:ascii="Verdana" w:hAnsi="Verdana"/>
          <w:sz w:val="20"/>
        </w:rPr>
        <w:t>O Agente Fiduciário exercerá suas funções a partir da data de assinatura desta Escritura ou de eventual aditamento relativo à sua substituição, devendo permanecer no exercício de suas funções até que todas as obrigações da Emissora nos termos desta Escritura sejam integralmente cumpridas, ou, ainda, até sua efetiva substituição.</w:t>
      </w:r>
    </w:p>
    <w:p w14:paraId="615D814A" w14:textId="77777777" w:rsidR="00775EBF" w:rsidRPr="003973BA" w:rsidRDefault="00775EBF">
      <w:pPr>
        <w:spacing w:after="0" w:line="276" w:lineRule="auto"/>
        <w:contextualSpacing/>
        <w:rPr>
          <w:rFonts w:ascii="Verdana" w:hAnsi="Verdana"/>
          <w:sz w:val="20"/>
        </w:rPr>
      </w:pPr>
    </w:p>
    <w:p w14:paraId="5B35D656" w14:textId="77777777" w:rsidR="00775EBF" w:rsidRPr="003973BA" w:rsidRDefault="00775EBF" w:rsidP="00EC43BB">
      <w:pPr>
        <w:pStyle w:val="ListParagraph"/>
        <w:numPr>
          <w:ilvl w:val="0"/>
          <w:numId w:val="19"/>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O Agente Fiduciário não emitirá qualquer tipo de opinião ou fará qualquer juízo sobre a orientação acerca de qualquer fato da Emissão que seja de competência de definição pelos Debenturistas, comprometendo-se tão 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nos termos desta Escritura e reproduzidas perante a Emissora, independentemente de eventuais prejuízos que venham a ser causados em decorrência disto aos Debenturistas e/ou à Emissora. A atuação do Agente Fiduciário limita-se ao escopo da Instrução CVM </w:t>
      </w:r>
      <w:r w:rsidR="00E859EB" w:rsidRPr="003973BA">
        <w:rPr>
          <w:rFonts w:ascii="Verdana" w:hAnsi="Verdana"/>
          <w:sz w:val="20"/>
        </w:rPr>
        <w:t>583</w:t>
      </w:r>
      <w:r w:rsidRPr="003973BA">
        <w:rPr>
          <w:rFonts w:ascii="Verdana" w:hAnsi="Verdana"/>
          <w:sz w:val="20"/>
        </w:rPr>
        <w:t xml:space="preserve"> e dos artigos aplicáveis da Lei das Sociedades por Ações, estando este isento, sob qualquer forma ou pretexto, de qualquer responsabilidade adicional que não tenha decorrido da legislação aplicável. </w:t>
      </w:r>
    </w:p>
    <w:p w14:paraId="3B6C9502" w14:textId="77777777" w:rsidR="00182B36" w:rsidRPr="003973BA" w:rsidRDefault="00182B36">
      <w:pPr>
        <w:autoSpaceDE w:val="0"/>
        <w:autoSpaceDN w:val="0"/>
        <w:adjustRightInd w:val="0"/>
        <w:spacing w:after="0" w:line="276" w:lineRule="auto"/>
        <w:contextualSpacing/>
        <w:rPr>
          <w:rFonts w:ascii="Verdana" w:hAnsi="Verdana"/>
          <w:sz w:val="20"/>
        </w:rPr>
      </w:pPr>
    </w:p>
    <w:p w14:paraId="4F9D398E" w14:textId="77777777" w:rsidR="00775EBF" w:rsidRPr="003973BA" w:rsidRDefault="00775EBF" w:rsidP="00EC43BB">
      <w:pPr>
        <w:pStyle w:val="ListParagraph"/>
        <w:numPr>
          <w:ilvl w:val="0"/>
          <w:numId w:val="19"/>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Sem prejuízo do dever de diligência do Agente Fiduciário, o mesmo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 </w:t>
      </w:r>
    </w:p>
    <w:p w14:paraId="5DB5CF88" w14:textId="77777777" w:rsidR="00182B36" w:rsidRPr="003973BA" w:rsidRDefault="00182B36">
      <w:pPr>
        <w:spacing w:after="0" w:line="276" w:lineRule="auto"/>
        <w:contextualSpacing/>
        <w:rPr>
          <w:rFonts w:ascii="Verdana" w:hAnsi="Verdana"/>
          <w:sz w:val="20"/>
        </w:rPr>
      </w:pPr>
    </w:p>
    <w:p w14:paraId="22E7712B" w14:textId="77777777" w:rsidR="00775EBF" w:rsidRPr="003973BA" w:rsidRDefault="00775EBF" w:rsidP="00EC43BB">
      <w:pPr>
        <w:pStyle w:val="ListParagraph"/>
        <w:numPr>
          <w:ilvl w:val="0"/>
          <w:numId w:val="19"/>
        </w:numPr>
        <w:autoSpaceDE w:val="0"/>
        <w:autoSpaceDN w:val="0"/>
        <w:adjustRightInd w:val="0"/>
        <w:spacing w:after="0" w:line="276" w:lineRule="auto"/>
        <w:ind w:left="0" w:firstLine="0"/>
        <w:rPr>
          <w:rFonts w:ascii="Verdana" w:hAnsi="Verdana"/>
          <w:sz w:val="20"/>
        </w:rPr>
      </w:pPr>
      <w:r w:rsidRPr="003973BA">
        <w:rPr>
          <w:rFonts w:ascii="Verdana" w:hAnsi="Verdana"/>
          <w:sz w:val="20"/>
        </w:rPr>
        <w:t>Os atos ou manifestações</w:t>
      </w:r>
      <w:r w:rsidR="00CC1D4D" w:rsidRPr="003973BA">
        <w:rPr>
          <w:rFonts w:ascii="Verdana" w:hAnsi="Verdana"/>
          <w:sz w:val="20"/>
        </w:rPr>
        <w:t>,</w:t>
      </w:r>
      <w:r w:rsidRPr="003973BA">
        <w:rPr>
          <w:rFonts w:ascii="Verdana" w:hAnsi="Verdana"/>
          <w:sz w:val="20"/>
        </w:rPr>
        <w:t xml:space="preserve"> por parte do Agente Fiduciário, que criarem responsabilidade para os Debenturistas e/ou exonerarem terceiros de obrigações para com eles, bem como aqueles relacionados ao devido cumprimento das obrigações assumidas </w:t>
      </w:r>
      <w:r w:rsidR="00FE49B4" w:rsidRPr="003973BA">
        <w:rPr>
          <w:rFonts w:ascii="Verdana" w:hAnsi="Verdana"/>
          <w:sz w:val="20"/>
        </w:rPr>
        <w:t>nesta Escritura</w:t>
      </w:r>
      <w:r w:rsidRPr="003973BA">
        <w:rPr>
          <w:rFonts w:ascii="Verdana" w:hAnsi="Verdana"/>
          <w:sz w:val="20"/>
        </w:rPr>
        <w:t xml:space="preserve">, somente serão válidos quando previamente assim deliberado </w:t>
      </w:r>
      <w:r w:rsidR="00185B16" w:rsidRPr="003973BA">
        <w:rPr>
          <w:rFonts w:ascii="Verdana" w:hAnsi="Verdana"/>
          <w:sz w:val="20"/>
        </w:rPr>
        <w:t xml:space="preserve">pelos Debenturistas reunidos </w:t>
      </w:r>
      <w:r w:rsidRPr="003973BA">
        <w:rPr>
          <w:rFonts w:ascii="Verdana" w:hAnsi="Verdana"/>
          <w:sz w:val="20"/>
        </w:rPr>
        <w:t>em Assembleia Geral</w:t>
      </w:r>
      <w:r w:rsidR="00F461D0" w:rsidRPr="003973BA">
        <w:rPr>
          <w:rFonts w:ascii="Verdana" w:hAnsi="Verdana"/>
          <w:sz w:val="20"/>
        </w:rPr>
        <w:t>, desde que respeitados os quóruns de deliberação previstos nesta Escritura</w:t>
      </w:r>
      <w:r w:rsidR="00DA1544" w:rsidRPr="003973BA">
        <w:rPr>
          <w:rFonts w:ascii="Verdana" w:hAnsi="Verdana"/>
          <w:sz w:val="20"/>
        </w:rPr>
        <w:t>.</w:t>
      </w:r>
    </w:p>
    <w:p w14:paraId="23ED5384" w14:textId="77777777" w:rsidR="00A90E76" w:rsidRPr="003973BA" w:rsidRDefault="00A90E76">
      <w:pPr>
        <w:spacing w:after="0" w:line="276" w:lineRule="auto"/>
        <w:contextualSpacing/>
        <w:rPr>
          <w:rFonts w:ascii="Verdana" w:hAnsi="Verdana"/>
          <w:sz w:val="20"/>
        </w:rPr>
      </w:pPr>
    </w:p>
    <w:p w14:paraId="62A9C113" w14:textId="77777777" w:rsidR="00775EBF" w:rsidRPr="003973BA" w:rsidRDefault="00775EBF" w:rsidP="00EC43BB">
      <w:pPr>
        <w:pStyle w:val="ListParagraph"/>
        <w:numPr>
          <w:ilvl w:val="0"/>
          <w:numId w:val="17"/>
        </w:numPr>
        <w:autoSpaceDE w:val="0"/>
        <w:autoSpaceDN w:val="0"/>
        <w:adjustRightInd w:val="0"/>
        <w:spacing w:after="0" w:line="276" w:lineRule="auto"/>
        <w:ind w:left="0" w:firstLine="0"/>
        <w:rPr>
          <w:rFonts w:ascii="Verdana" w:hAnsi="Verdana"/>
          <w:sz w:val="20"/>
        </w:rPr>
      </w:pPr>
      <w:r w:rsidRPr="003973BA">
        <w:rPr>
          <w:rFonts w:ascii="Verdana" w:hAnsi="Verdana"/>
          <w:b/>
          <w:bCs/>
          <w:sz w:val="20"/>
        </w:rPr>
        <w:t xml:space="preserve">Substituição </w:t>
      </w:r>
      <w:r w:rsidR="00180160" w:rsidRPr="003973BA">
        <w:rPr>
          <w:rFonts w:ascii="Verdana" w:hAnsi="Verdana"/>
          <w:b/>
          <w:bCs/>
          <w:sz w:val="20"/>
        </w:rPr>
        <w:t>do Agente Fiduciário</w:t>
      </w:r>
    </w:p>
    <w:p w14:paraId="2560D2BE" w14:textId="77777777" w:rsidR="00182B36" w:rsidRPr="003973BA" w:rsidRDefault="00182B36">
      <w:pPr>
        <w:pStyle w:val="ListParagraph"/>
        <w:spacing w:after="0" w:line="276" w:lineRule="auto"/>
        <w:ind w:left="0"/>
        <w:rPr>
          <w:rFonts w:ascii="Verdana" w:hAnsi="Verdana"/>
          <w:sz w:val="20"/>
        </w:rPr>
      </w:pPr>
    </w:p>
    <w:p w14:paraId="0E817887" w14:textId="77777777" w:rsidR="00775EBF" w:rsidRPr="003973BA" w:rsidRDefault="00775EBF" w:rsidP="00EC43BB">
      <w:pPr>
        <w:pStyle w:val="ListParagraph"/>
        <w:numPr>
          <w:ilvl w:val="0"/>
          <w:numId w:val="20"/>
        </w:numPr>
        <w:spacing w:after="0" w:line="276" w:lineRule="auto"/>
        <w:ind w:left="0" w:firstLine="0"/>
        <w:rPr>
          <w:rFonts w:ascii="Verdana" w:hAnsi="Verdana"/>
          <w:sz w:val="20"/>
        </w:rPr>
      </w:pPr>
      <w:r w:rsidRPr="003973BA">
        <w:rPr>
          <w:rFonts w:ascii="Verdana" w:hAnsi="Verdana"/>
          <w:sz w:val="20"/>
        </w:rPr>
        <w:t>Nas hipóteses de ausência, impedimentos temporários, renúncia, intervenção, liquidação judicial ou extrajudicial, falência, ou qualquer outro caso de vacância do Agente Fiduciário, será realizada, dentro do prazo máximo de 30 (trinta) dias contados do evento que a determinar, Assembleia Geral para a escolha do novo agente fiduciário, a qual poderá ser convocada pelo próprio Agente Fiduciário a ser substituído, pela Emissora, por Debenturistas que representem 10% (dez por cento), no mínimo, das Debêntures em Circulação ou pela CVM. Na hipótese da convocação não ocorrer em até 15 (quinze) dias antes do término do prazo acima citado, caberá à Emissora efetuá-la, observado o prazo de 15 (quinze) dias para a primeira convocação e 8 (oito) dias para a segunda convocação, sendo certo que a CVM poderá nomear substituto provisório enquanto não se consumar o processo de escolha do novo agente fiduciário.</w:t>
      </w:r>
    </w:p>
    <w:p w14:paraId="17F97AAF" w14:textId="77777777" w:rsidR="00775EBF" w:rsidRPr="003973BA" w:rsidRDefault="00775EBF">
      <w:pPr>
        <w:pStyle w:val="ListParagraph"/>
        <w:spacing w:after="0" w:line="276" w:lineRule="auto"/>
        <w:ind w:left="0"/>
        <w:rPr>
          <w:rFonts w:ascii="Verdana" w:hAnsi="Verdana"/>
          <w:sz w:val="20"/>
        </w:rPr>
      </w:pPr>
    </w:p>
    <w:p w14:paraId="58E4426C" w14:textId="77777777" w:rsidR="00775EBF" w:rsidRPr="003973BA" w:rsidRDefault="00675C4C" w:rsidP="00EC43BB">
      <w:pPr>
        <w:pStyle w:val="ListParagraph"/>
        <w:numPr>
          <w:ilvl w:val="0"/>
          <w:numId w:val="20"/>
        </w:numPr>
        <w:spacing w:after="0" w:line="276" w:lineRule="auto"/>
        <w:ind w:left="0" w:firstLine="0"/>
        <w:rPr>
          <w:rFonts w:ascii="Verdana" w:hAnsi="Verdana"/>
          <w:sz w:val="20"/>
        </w:rPr>
      </w:pPr>
      <w:r w:rsidRPr="003973BA">
        <w:rPr>
          <w:rFonts w:ascii="Verdana" w:hAnsi="Verdana"/>
          <w:sz w:val="20"/>
        </w:rPr>
        <w:t xml:space="preserve">Na hipótese de não poder o Agente Fiduciário continuar a exercer as suas funções por circunstâncias supervenientes a esta Escritura, deverá comunicar imediatamente o fato à Emissora e aos Debenturistas, mediante convocação de </w:t>
      </w:r>
      <w:r w:rsidR="003E3876" w:rsidRPr="003973BA">
        <w:rPr>
          <w:rFonts w:ascii="Verdana" w:hAnsi="Verdana"/>
          <w:sz w:val="20"/>
        </w:rPr>
        <w:t>A</w:t>
      </w:r>
      <w:r w:rsidRPr="003973BA">
        <w:rPr>
          <w:rFonts w:ascii="Verdana" w:hAnsi="Verdana"/>
          <w:sz w:val="20"/>
        </w:rPr>
        <w:t xml:space="preserve">ssembleia </w:t>
      </w:r>
      <w:r w:rsidR="003E3876" w:rsidRPr="003973BA">
        <w:rPr>
          <w:rFonts w:ascii="Verdana" w:hAnsi="Verdana"/>
          <w:sz w:val="20"/>
        </w:rPr>
        <w:t>G</w:t>
      </w:r>
      <w:r w:rsidRPr="003973BA">
        <w:rPr>
          <w:rFonts w:ascii="Verdana" w:hAnsi="Verdana"/>
          <w:sz w:val="20"/>
        </w:rPr>
        <w:t>eral solicitando sua substituição</w:t>
      </w:r>
      <w:r w:rsidR="00775EBF" w:rsidRPr="003973BA">
        <w:rPr>
          <w:rFonts w:ascii="Verdana" w:hAnsi="Verdana"/>
          <w:sz w:val="20"/>
        </w:rPr>
        <w:t xml:space="preserve">. </w:t>
      </w:r>
    </w:p>
    <w:p w14:paraId="47D50193" w14:textId="77777777" w:rsidR="00182B36" w:rsidRPr="003973BA" w:rsidRDefault="00182B36">
      <w:pPr>
        <w:autoSpaceDE w:val="0"/>
        <w:autoSpaceDN w:val="0"/>
        <w:adjustRightInd w:val="0"/>
        <w:spacing w:after="0" w:line="276" w:lineRule="auto"/>
        <w:contextualSpacing/>
        <w:rPr>
          <w:rFonts w:ascii="Verdana" w:hAnsi="Verdana"/>
          <w:sz w:val="20"/>
        </w:rPr>
      </w:pPr>
    </w:p>
    <w:p w14:paraId="51AA4429" w14:textId="77777777" w:rsidR="00775EBF" w:rsidRPr="003973BA" w:rsidRDefault="00775EBF" w:rsidP="00EC43BB">
      <w:pPr>
        <w:pStyle w:val="ListParagraph"/>
        <w:numPr>
          <w:ilvl w:val="0"/>
          <w:numId w:val="20"/>
        </w:numPr>
        <w:spacing w:after="0" w:line="276" w:lineRule="auto"/>
        <w:ind w:left="0" w:firstLine="0"/>
        <w:rPr>
          <w:rFonts w:ascii="Verdana" w:hAnsi="Verdana"/>
          <w:sz w:val="20"/>
        </w:rPr>
      </w:pPr>
      <w:r w:rsidRPr="003973BA">
        <w:rPr>
          <w:rFonts w:ascii="Verdana" w:hAnsi="Verdana"/>
          <w:sz w:val="20"/>
        </w:rPr>
        <w:t xml:space="preserve">É facultado aos Debenturistas, após o encerramento do prazo para a distribuição das Debêntures, proceder à substituição do Agente Fiduciário e à indicação de seu substituto, em </w:t>
      </w:r>
      <w:r w:rsidR="00F11ACE" w:rsidRPr="003973BA">
        <w:rPr>
          <w:rFonts w:ascii="Verdana" w:hAnsi="Verdana"/>
          <w:sz w:val="20"/>
        </w:rPr>
        <w:t xml:space="preserve">Assembleia Geral </w:t>
      </w:r>
      <w:r w:rsidRPr="003973BA">
        <w:rPr>
          <w:rFonts w:ascii="Verdana" w:hAnsi="Verdana"/>
          <w:sz w:val="20"/>
        </w:rPr>
        <w:t xml:space="preserve">especialmente convocada para esse fim. </w:t>
      </w:r>
    </w:p>
    <w:p w14:paraId="0C05B7FB" w14:textId="77777777" w:rsidR="00182B36" w:rsidRPr="003973BA" w:rsidRDefault="00182B36">
      <w:pPr>
        <w:autoSpaceDE w:val="0"/>
        <w:autoSpaceDN w:val="0"/>
        <w:adjustRightInd w:val="0"/>
        <w:spacing w:after="0" w:line="276" w:lineRule="auto"/>
        <w:contextualSpacing/>
        <w:rPr>
          <w:rFonts w:ascii="Verdana" w:hAnsi="Verdana"/>
          <w:sz w:val="20"/>
        </w:rPr>
      </w:pPr>
    </w:p>
    <w:p w14:paraId="526FDEEA" w14:textId="77777777" w:rsidR="00182B36" w:rsidRPr="003973BA" w:rsidRDefault="00E859EB" w:rsidP="00EC43BB">
      <w:pPr>
        <w:pStyle w:val="ListParagraph"/>
        <w:numPr>
          <w:ilvl w:val="0"/>
          <w:numId w:val="20"/>
        </w:numPr>
        <w:spacing w:after="0" w:line="276" w:lineRule="auto"/>
        <w:ind w:left="0" w:firstLine="0"/>
        <w:rPr>
          <w:rFonts w:ascii="Verdana" w:hAnsi="Verdana"/>
          <w:sz w:val="20"/>
        </w:rPr>
      </w:pPr>
      <w:r w:rsidRPr="003973BA">
        <w:rPr>
          <w:rFonts w:ascii="Verdana" w:hAnsi="Verdana"/>
          <w:sz w:val="20"/>
        </w:rPr>
        <w:t>A substituição do Agente Fiduciário deverá ser objeto de (i) aditamento a esta Escritura, que deverá ser arquivado na JUCE</w:t>
      </w:r>
      <w:r w:rsidR="000E5840">
        <w:rPr>
          <w:rFonts w:ascii="Verdana" w:hAnsi="Verdana"/>
          <w:sz w:val="20"/>
        </w:rPr>
        <w:t>PE</w:t>
      </w:r>
      <w:r w:rsidRPr="003973BA">
        <w:rPr>
          <w:rFonts w:ascii="Verdana" w:hAnsi="Verdana"/>
          <w:sz w:val="20"/>
        </w:rPr>
        <w:t xml:space="preserve"> e averbado à margem do registro desta Escritura</w:t>
      </w:r>
      <w:r w:rsidR="00FE49B4" w:rsidRPr="003973BA">
        <w:rPr>
          <w:rFonts w:ascii="Verdana" w:hAnsi="Verdana"/>
          <w:sz w:val="20"/>
        </w:rPr>
        <w:t xml:space="preserve"> nos competentes cartórios de registro de títulos e documentos</w:t>
      </w:r>
      <w:r w:rsidRPr="003973BA">
        <w:rPr>
          <w:rFonts w:ascii="Verdana" w:hAnsi="Verdana"/>
          <w:sz w:val="20"/>
        </w:rPr>
        <w:t xml:space="preserve">, no prazo e forma previsto </w:t>
      </w:r>
      <w:r w:rsidR="00252511" w:rsidRPr="003973BA">
        <w:rPr>
          <w:rFonts w:ascii="Verdana" w:hAnsi="Verdana"/>
          <w:sz w:val="20"/>
        </w:rPr>
        <w:t>nesta Escritura</w:t>
      </w:r>
      <w:r w:rsidRPr="003973BA">
        <w:rPr>
          <w:rFonts w:ascii="Verdana" w:hAnsi="Verdana"/>
          <w:sz w:val="20"/>
        </w:rPr>
        <w:t>; e (ii) comunicação à CVM, no prazo de até 7 (sete) Dias Úteis a contar da data do arquivamento na JUCE</w:t>
      </w:r>
      <w:r w:rsidR="000E5840">
        <w:rPr>
          <w:rFonts w:ascii="Verdana" w:hAnsi="Verdana"/>
          <w:sz w:val="20"/>
        </w:rPr>
        <w:t>PE</w:t>
      </w:r>
      <w:r w:rsidRPr="003973BA">
        <w:rPr>
          <w:rFonts w:ascii="Verdana" w:hAnsi="Verdana"/>
          <w:sz w:val="20"/>
        </w:rPr>
        <w:t xml:space="preserve"> do aditamento mencionado no item (i).</w:t>
      </w:r>
    </w:p>
    <w:p w14:paraId="28C7A2D5" w14:textId="77777777" w:rsidR="00FE49B4" w:rsidRPr="003973BA" w:rsidRDefault="00FE49B4">
      <w:pPr>
        <w:pStyle w:val="ListParagraph"/>
        <w:spacing w:after="0" w:line="276" w:lineRule="auto"/>
        <w:ind w:left="0"/>
        <w:rPr>
          <w:rFonts w:ascii="Verdana" w:hAnsi="Verdana"/>
          <w:sz w:val="20"/>
        </w:rPr>
      </w:pPr>
    </w:p>
    <w:p w14:paraId="0DBE8778" w14:textId="77777777" w:rsidR="00775EBF" w:rsidRPr="003973BA" w:rsidRDefault="00775EBF" w:rsidP="00EC43BB">
      <w:pPr>
        <w:pStyle w:val="ListParagraph"/>
        <w:numPr>
          <w:ilvl w:val="0"/>
          <w:numId w:val="20"/>
        </w:numPr>
        <w:spacing w:after="0" w:line="276" w:lineRule="auto"/>
        <w:ind w:left="0" w:firstLine="0"/>
        <w:rPr>
          <w:rFonts w:ascii="Verdana" w:hAnsi="Verdana"/>
          <w:sz w:val="20"/>
        </w:rPr>
      </w:pPr>
      <w:r w:rsidRPr="003973BA">
        <w:rPr>
          <w:rFonts w:ascii="Verdana" w:hAnsi="Verdana"/>
          <w:sz w:val="20"/>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sidRPr="003973BA">
        <w:rPr>
          <w:rFonts w:ascii="Verdana" w:hAnsi="Verdana"/>
          <w:i/>
          <w:iCs/>
          <w:sz w:val="20"/>
        </w:rPr>
        <w:t>pro rata temporis</w:t>
      </w:r>
      <w:r w:rsidRPr="003973BA">
        <w:rPr>
          <w:rFonts w:ascii="Verdana" w:hAnsi="Verdana"/>
          <w:sz w:val="20"/>
        </w:rPr>
        <w:t xml:space="preserve">, a partir da data de início do exercício de sua função com agente fiduciário. Esta remuneração poderá ser alterada de comum acordo entre a Emissora e o agente fiduciário substituto. </w:t>
      </w:r>
    </w:p>
    <w:p w14:paraId="615FC203" w14:textId="77777777" w:rsidR="00182B36" w:rsidRPr="003973BA" w:rsidRDefault="00182B36">
      <w:pPr>
        <w:spacing w:after="0" w:line="276" w:lineRule="auto"/>
        <w:contextualSpacing/>
        <w:rPr>
          <w:rFonts w:ascii="Verdana" w:hAnsi="Verdana"/>
          <w:sz w:val="20"/>
        </w:rPr>
      </w:pPr>
    </w:p>
    <w:p w14:paraId="31A2C881" w14:textId="77777777" w:rsidR="00775EBF" w:rsidRPr="003973BA" w:rsidRDefault="00775EBF" w:rsidP="00EC43BB">
      <w:pPr>
        <w:pStyle w:val="ListParagraph"/>
        <w:numPr>
          <w:ilvl w:val="0"/>
          <w:numId w:val="20"/>
        </w:numPr>
        <w:spacing w:after="0" w:line="276" w:lineRule="auto"/>
        <w:ind w:left="0" w:firstLine="0"/>
        <w:rPr>
          <w:rFonts w:ascii="Verdana" w:hAnsi="Verdana"/>
          <w:sz w:val="20"/>
        </w:rPr>
      </w:pPr>
      <w:r w:rsidRPr="003973BA">
        <w:rPr>
          <w:rFonts w:ascii="Verdana" w:hAnsi="Verdana"/>
          <w:sz w:val="20"/>
        </w:rPr>
        <w:t>Aplicam-se às hipóteses de substituição do Agente Fiduciário as normas e preceitos a respeito emanados da CVM.</w:t>
      </w:r>
    </w:p>
    <w:p w14:paraId="4CF2C76B" w14:textId="77777777" w:rsidR="00775EBF" w:rsidRPr="003973BA" w:rsidRDefault="00775EBF">
      <w:pPr>
        <w:spacing w:after="0" w:line="276" w:lineRule="auto"/>
        <w:contextualSpacing/>
        <w:rPr>
          <w:rFonts w:ascii="Verdana" w:hAnsi="Verdana"/>
          <w:sz w:val="20"/>
        </w:rPr>
      </w:pPr>
    </w:p>
    <w:p w14:paraId="18D92373" w14:textId="77777777" w:rsidR="00775EBF" w:rsidRPr="003973BA" w:rsidRDefault="00775EBF" w:rsidP="00EC43BB">
      <w:pPr>
        <w:pStyle w:val="ListParagraph"/>
        <w:numPr>
          <w:ilvl w:val="0"/>
          <w:numId w:val="17"/>
        </w:numPr>
        <w:autoSpaceDE w:val="0"/>
        <w:autoSpaceDN w:val="0"/>
        <w:adjustRightInd w:val="0"/>
        <w:spacing w:after="0" w:line="276" w:lineRule="auto"/>
        <w:ind w:left="0" w:firstLine="0"/>
        <w:rPr>
          <w:rFonts w:ascii="Verdana" w:hAnsi="Verdana"/>
          <w:sz w:val="20"/>
        </w:rPr>
      </w:pPr>
      <w:r w:rsidRPr="003973BA">
        <w:rPr>
          <w:rFonts w:ascii="Verdana" w:hAnsi="Verdana"/>
          <w:b/>
          <w:bCs/>
          <w:sz w:val="20"/>
        </w:rPr>
        <w:t xml:space="preserve">Obrigações </w:t>
      </w:r>
      <w:r w:rsidR="00180160" w:rsidRPr="003973BA">
        <w:rPr>
          <w:rFonts w:ascii="Verdana" w:hAnsi="Verdana"/>
          <w:b/>
          <w:bCs/>
          <w:sz w:val="20"/>
        </w:rPr>
        <w:t>do Agente Fiduciário</w:t>
      </w:r>
    </w:p>
    <w:p w14:paraId="5D31A281" w14:textId="77777777" w:rsidR="00182B36" w:rsidRPr="003973BA" w:rsidRDefault="00182B36">
      <w:pPr>
        <w:autoSpaceDE w:val="0"/>
        <w:autoSpaceDN w:val="0"/>
        <w:adjustRightInd w:val="0"/>
        <w:spacing w:after="0" w:line="276" w:lineRule="auto"/>
        <w:contextualSpacing/>
        <w:rPr>
          <w:rFonts w:ascii="Verdana" w:hAnsi="Verdana"/>
          <w:sz w:val="20"/>
        </w:rPr>
      </w:pPr>
    </w:p>
    <w:p w14:paraId="543423C0" w14:textId="77777777" w:rsidR="00775EBF" w:rsidRPr="003973BA" w:rsidRDefault="00775EBF" w:rsidP="00EC43BB">
      <w:pPr>
        <w:pStyle w:val="ListParagraph"/>
        <w:numPr>
          <w:ilvl w:val="0"/>
          <w:numId w:val="21"/>
        </w:numPr>
        <w:autoSpaceDE w:val="0"/>
        <w:autoSpaceDN w:val="0"/>
        <w:adjustRightInd w:val="0"/>
        <w:spacing w:after="0" w:line="276" w:lineRule="auto"/>
        <w:ind w:left="0" w:firstLine="0"/>
        <w:rPr>
          <w:rFonts w:ascii="Verdana" w:hAnsi="Verdana"/>
          <w:sz w:val="20"/>
        </w:rPr>
      </w:pPr>
      <w:r w:rsidRPr="003973BA">
        <w:rPr>
          <w:rFonts w:ascii="Verdana" w:hAnsi="Verdana"/>
          <w:sz w:val="20"/>
        </w:rPr>
        <w:t>Além de outros previstos em lei, em ato normativo da CVM e nesta Escritura, constituem obrigações do Agente Fiduciário:</w:t>
      </w:r>
    </w:p>
    <w:p w14:paraId="6F4C6460" w14:textId="77777777" w:rsidR="00182B36" w:rsidRPr="003973BA" w:rsidRDefault="00182B36">
      <w:pPr>
        <w:pStyle w:val="ListParagraph"/>
        <w:tabs>
          <w:tab w:val="left" w:pos="709"/>
        </w:tabs>
        <w:spacing w:after="0" w:line="276" w:lineRule="auto"/>
        <w:ind w:left="0"/>
        <w:rPr>
          <w:rFonts w:ascii="Verdana" w:hAnsi="Verdana"/>
          <w:sz w:val="20"/>
        </w:rPr>
      </w:pPr>
    </w:p>
    <w:p w14:paraId="60B398BB"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exercer suas atividades com boa-fé, transparência e lealdade perante os Debenturistas</w:t>
      </w:r>
      <w:r w:rsidRPr="003973BA">
        <w:rPr>
          <w:rFonts w:ascii="Verdana" w:eastAsia="MS Mincho" w:hAnsi="Verdana" w:cs="Arial"/>
          <w:sz w:val="20"/>
        </w:rPr>
        <w:t>;</w:t>
      </w:r>
    </w:p>
    <w:p w14:paraId="64F72076" w14:textId="77777777" w:rsidR="00155C35" w:rsidRPr="003973BA" w:rsidRDefault="00155C35">
      <w:pPr>
        <w:spacing w:after="0" w:line="276" w:lineRule="auto"/>
        <w:contextualSpacing/>
        <w:rPr>
          <w:rFonts w:ascii="Verdana" w:eastAsia="MS Mincho" w:hAnsi="Verdana" w:cs="Arial"/>
          <w:sz w:val="20"/>
        </w:rPr>
      </w:pPr>
    </w:p>
    <w:p w14:paraId="77A54999"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proteger os direitos e interesses dos Debenturistas, empregando, no exercício da função, o cuidado e a diligência que toda pessoa ativa e proba costuma empregar na administração de seus próprios bens;</w:t>
      </w:r>
    </w:p>
    <w:p w14:paraId="1B0560A7"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3859BA10"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bookmarkStart w:id="48" w:name="_Ref229140703"/>
      <w:r w:rsidRPr="003973BA">
        <w:rPr>
          <w:rFonts w:ascii="Verdana" w:eastAsia="MS Mincho" w:hAnsi="Verdana" w:cs="Arial"/>
          <w:sz w:val="20"/>
        </w:rPr>
        <w:t>renunciar à função na hipótese de superveniência de conflitos de interesse ou de qualquer outra modalidade de inaptidão e realizar a imediata convocação da assembleia prevista no art. 7º da Instrução CVM 583, para deliberar sobre sua substituição;</w:t>
      </w:r>
      <w:bookmarkEnd w:id="48"/>
    </w:p>
    <w:p w14:paraId="6543D805"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76C31A58"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conservar em boa guarda toda a documentação relativa ao exercício de suas funções;</w:t>
      </w:r>
    </w:p>
    <w:p w14:paraId="35D69CB4"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05466D40"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Arial Unicode MS" w:hAnsi="Verdana" w:cs="Tahoma"/>
          <w:sz w:val="20"/>
        </w:rPr>
        <w:t>verificar, no momento de aceitar a função, a veracidade das informações relativas às garantias e a consistência das demais informações contidas nesta Escritura, diligenciando para que sejam sanadas as omissões, falhas ou defeitos de que tenha conhecimento;</w:t>
      </w:r>
    </w:p>
    <w:p w14:paraId="79D9EB24" w14:textId="77777777" w:rsidR="00155C35" w:rsidRPr="003973BA" w:rsidRDefault="00155C35">
      <w:pPr>
        <w:pStyle w:val="ListParagraph"/>
        <w:spacing w:after="0" w:line="276" w:lineRule="auto"/>
        <w:ind w:left="0"/>
        <w:rPr>
          <w:rFonts w:ascii="Verdana" w:eastAsia="MS Mincho" w:hAnsi="Verdana" w:cs="Arial"/>
          <w:sz w:val="20"/>
        </w:rPr>
      </w:pPr>
    </w:p>
    <w:p w14:paraId="381EBB71"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lastRenderedPageBreak/>
        <w:t>diligenciar junto à Emissora para que a Escritura e seus aditamentos, sejam registrados nos órgãos competentes, adotando, no caso de omissão da Emissora, as medidas eventualmente previstas em lei, e sem prejuízo da ocorrência do descumprimento de obrigação não pecuniária pela Emissora;</w:t>
      </w:r>
    </w:p>
    <w:p w14:paraId="0E099F2B"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222BE22E"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Arial Unicode MS" w:hAnsi="Verdana" w:cs="Tahoma"/>
          <w:sz w:val="20"/>
        </w:rPr>
        <w:t>acompanhar a prestação das informações periódicas pela Emissora, alertando os Debenturistas, no relatório anual, acerca de eventuais inconsistências ou omissões de que tenha conhecimento;</w:t>
      </w:r>
    </w:p>
    <w:p w14:paraId="0890C2F9"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34949024"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opinar sobre a suficiência das informações prestadas nas propostas de modificação nas condições das Debêntures, se for o caso;</w:t>
      </w:r>
    </w:p>
    <w:p w14:paraId="426A8C12"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0C8C63F6"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verificar a regularidade da constituição da Garantia, observando, ainda, a manutenção de sua suficiência e exequibilidade</w:t>
      </w:r>
      <w:r w:rsidR="00384D47" w:rsidRPr="003973BA">
        <w:rPr>
          <w:rFonts w:ascii="Verdana" w:eastAsia="MS Mincho" w:hAnsi="Verdana" w:cs="Arial"/>
          <w:sz w:val="20"/>
        </w:rPr>
        <w:t xml:space="preserve"> nos termos das disposições estabelecidas na Escritura e na regulamentação aplicável;</w:t>
      </w:r>
    </w:p>
    <w:p w14:paraId="00E38A8B"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3446B67C"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examinar proposta de substituição dos bens dados em garantia, manifestando sua opinião a respeito do assunto, de forma justificada;</w:t>
      </w:r>
    </w:p>
    <w:p w14:paraId="17D39189" w14:textId="77777777" w:rsidR="00155C35" w:rsidRPr="003973BA" w:rsidRDefault="00155C35">
      <w:pPr>
        <w:pStyle w:val="ListParagraph"/>
        <w:spacing w:after="0" w:line="276" w:lineRule="auto"/>
        <w:ind w:left="0"/>
        <w:rPr>
          <w:rFonts w:ascii="Verdana" w:eastAsia="MS Mincho" w:hAnsi="Verdana" w:cs="Arial"/>
          <w:sz w:val="20"/>
        </w:rPr>
      </w:pPr>
    </w:p>
    <w:p w14:paraId="2A82F59F"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 xml:space="preserve">intimar a </w:t>
      </w:r>
      <w:r w:rsidR="00280B69" w:rsidRPr="003973BA">
        <w:rPr>
          <w:rFonts w:ascii="Verdana" w:hAnsi="Verdana" w:cs="Tahoma"/>
          <w:sz w:val="20"/>
        </w:rPr>
        <w:t>Emissora</w:t>
      </w:r>
      <w:r w:rsidRPr="003973BA">
        <w:rPr>
          <w:rFonts w:ascii="Verdana" w:hAnsi="Verdana" w:cs="Tahoma"/>
          <w:sz w:val="20"/>
        </w:rPr>
        <w:t xml:space="preserve"> a reforçar a Garantia, na hipótese de sua deterioração ou depreciação;</w:t>
      </w:r>
    </w:p>
    <w:p w14:paraId="7D15A378" w14:textId="77777777" w:rsidR="00155C35" w:rsidRPr="003973BA" w:rsidRDefault="00155C35">
      <w:pPr>
        <w:pStyle w:val="ListParagraph"/>
        <w:spacing w:after="0" w:line="276" w:lineRule="auto"/>
        <w:ind w:left="0"/>
        <w:rPr>
          <w:rFonts w:ascii="Verdana" w:eastAsia="MS Mincho" w:hAnsi="Verdana" w:cs="Arial"/>
          <w:sz w:val="20"/>
        </w:rPr>
      </w:pPr>
    </w:p>
    <w:p w14:paraId="422D3ED2"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solicitar</w:t>
      </w:r>
      <w:r w:rsidRPr="003973BA">
        <w:rPr>
          <w:rFonts w:ascii="Verdana" w:eastAsia="MS Mincho" w:hAnsi="Verdana" w:cs="Arial"/>
          <w:sz w:val="20"/>
        </w:rPr>
        <w:t xml:space="preserve">, quando julgar necessário para o fiel desempenho de suas funções ou se assim solicitado pelos Debenturistas, certidões atualizadas dos distribuidores cíveis, das Varas de Fazenda Pública, Cartórios de Protesto, Varas do Trabalho, Procuradoria da Fazenda Pública, </w:t>
      </w:r>
      <w:r w:rsidRPr="003973BA">
        <w:rPr>
          <w:rFonts w:ascii="Verdana" w:eastAsia="Arial Unicode MS" w:hAnsi="Verdana" w:cs="Tahoma"/>
          <w:sz w:val="20"/>
        </w:rPr>
        <w:t>da localidade onde se situem os bens dados em garantia</w:t>
      </w:r>
      <w:r w:rsidRPr="003973BA">
        <w:rPr>
          <w:rFonts w:ascii="Verdana" w:eastAsia="MS Mincho" w:hAnsi="Verdana" w:cs="Arial"/>
          <w:sz w:val="20"/>
        </w:rPr>
        <w:t xml:space="preserve"> ou onde se localiza o domicílio ou a sede do estabelecimento principal da Emissora e d</w:t>
      </w:r>
      <w:r w:rsidR="00280B69" w:rsidRPr="003973BA">
        <w:rPr>
          <w:rFonts w:ascii="Verdana" w:eastAsia="MS Mincho" w:hAnsi="Verdana" w:cs="Arial"/>
          <w:sz w:val="20"/>
        </w:rPr>
        <w:t>a</w:t>
      </w:r>
      <w:r w:rsidR="007D4E81">
        <w:rPr>
          <w:rFonts w:ascii="Verdana" w:eastAsia="MS Mincho" w:hAnsi="Verdana" w:cs="Arial"/>
          <w:sz w:val="20"/>
        </w:rPr>
        <w:t>s</w:t>
      </w:r>
      <w:r w:rsidRPr="003973BA">
        <w:rPr>
          <w:rFonts w:ascii="Verdana" w:eastAsia="MS Mincho" w:hAnsi="Verdana" w:cs="Arial"/>
          <w:sz w:val="20"/>
        </w:rPr>
        <w:t xml:space="preserve"> </w:t>
      </w:r>
      <w:r w:rsidR="007D4E81">
        <w:rPr>
          <w:rFonts w:ascii="Verdana" w:eastAsia="MS Mincho" w:hAnsi="Verdana" w:cs="Arial"/>
          <w:sz w:val="20"/>
        </w:rPr>
        <w:t>Garantidoras</w:t>
      </w:r>
      <w:r w:rsidRPr="003973BA">
        <w:rPr>
          <w:rFonts w:ascii="Verdana" w:eastAsia="MS Mincho" w:hAnsi="Verdana" w:cs="Arial"/>
          <w:sz w:val="20"/>
        </w:rPr>
        <w:t>;</w:t>
      </w:r>
    </w:p>
    <w:p w14:paraId="5CCFE90F"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bookmarkStart w:id="49" w:name="_Ref227418785"/>
    </w:p>
    <w:p w14:paraId="2F2CDE6F"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bookmarkStart w:id="50" w:name="_Ref271276465"/>
      <w:r w:rsidRPr="003973BA">
        <w:rPr>
          <w:rFonts w:ascii="Verdana" w:eastAsia="MS Mincho" w:hAnsi="Verdana" w:cs="Arial"/>
          <w:sz w:val="20"/>
        </w:rPr>
        <w:t xml:space="preserve">elaborar o relatório anual, nos termos do artigo 68, parágrafo primeiro, alínea “b” </w:t>
      </w:r>
      <w:r w:rsidRPr="003973BA">
        <w:rPr>
          <w:rFonts w:ascii="Verdana" w:hAnsi="Verdana" w:cs="Tahoma"/>
          <w:sz w:val="20"/>
        </w:rPr>
        <w:t>da</w:t>
      </w:r>
      <w:r w:rsidRPr="003973BA">
        <w:rPr>
          <w:rFonts w:ascii="Verdana" w:eastAsia="MS Mincho" w:hAnsi="Verdana" w:cs="Arial"/>
          <w:sz w:val="20"/>
        </w:rPr>
        <w:t xml:space="preserve"> Lei das Sociedades por Ações</w:t>
      </w:r>
      <w:r w:rsidRPr="003973BA">
        <w:rPr>
          <w:rFonts w:ascii="Verdana" w:eastAsia="MS Mincho" w:hAnsi="Verdana" w:cs="Arial"/>
          <w:color w:val="000000"/>
          <w:w w:val="0"/>
          <w:sz w:val="20"/>
        </w:rPr>
        <w:t xml:space="preserve"> </w:t>
      </w:r>
      <w:r w:rsidRPr="003973BA">
        <w:rPr>
          <w:rFonts w:ascii="Verdana" w:eastAsia="MS Mincho" w:hAnsi="Verdana" w:cs="Arial"/>
          <w:sz w:val="20"/>
        </w:rPr>
        <w:t>e nos termos da Instrução CVM 583, a fim de descrever os fatos relevantes ocorridos durante o exercício relativos à execução das obrigações assumidas pela Emissora e aos bens garantidores das Debêntures, o qual deverá conter, ao menos, as informações abaixo:</w:t>
      </w:r>
      <w:bookmarkEnd w:id="49"/>
      <w:bookmarkEnd w:id="50"/>
    </w:p>
    <w:p w14:paraId="675E1712" w14:textId="77777777" w:rsidR="00155C35" w:rsidRPr="003973BA" w:rsidRDefault="00155C35">
      <w:pPr>
        <w:numPr>
          <w:ilvl w:val="12"/>
          <w:numId w:val="0"/>
        </w:numPr>
        <w:spacing w:after="0" w:line="276" w:lineRule="auto"/>
        <w:contextualSpacing/>
        <w:rPr>
          <w:rFonts w:ascii="Verdana" w:eastAsia="MS Mincho" w:hAnsi="Verdana" w:cs="Arial"/>
          <w:sz w:val="20"/>
        </w:rPr>
      </w:pPr>
    </w:p>
    <w:p w14:paraId="1FA80A12"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bookmarkStart w:id="51" w:name="_Ref255308734"/>
      <w:r w:rsidRPr="003973BA">
        <w:rPr>
          <w:rFonts w:ascii="Verdana" w:eastAsia="MS Mincho" w:hAnsi="Verdana" w:cs="Arial"/>
          <w:sz w:val="20"/>
        </w:rPr>
        <w:t>cumprimento pela Emissora das suas obrigações de prestação de informações periódicas, indicando as inconsistências ou omissões de que tenha conhecimento;</w:t>
      </w:r>
      <w:bookmarkEnd w:id="51"/>
    </w:p>
    <w:p w14:paraId="0C972A09" w14:textId="77777777" w:rsidR="00155C35" w:rsidRPr="003973BA" w:rsidRDefault="00155C35">
      <w:pPr>
        <w:numPr>
          <w:ilvl w:val="12"/>
          <w:numId w:val="0"/>
        </w:numPr>
        <w:tabs>
          <w:tab w:val="left" w:pos="709"/>
        </w:tabs>
        <w:spacing w:after="0" w:line="276" w:lineRule="auto"/>
        <w:contextualSpacing/>
        <w:rPr>
          <w:rFonts w:ascii="Verdana" w:eastAsia="MS Mincho" w:hAnsi="Verdana" w:cs="Arial"/>
          <w:sz w:val="20"/>
        </w:rPr>
      </w:pPr>
    </w:p>
    <w:p w14:paraId="1E34586A"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alterações estatutárias ocorridas no exercício social com efeitos relevantes para os Debenturistas;</w:t>
      </w:r>
    </w:p>
    <w:p w14:paraId="59309660" w14:textId="77777777" w:rsidR="00155C35" w:rsidRPr="003973BA" w:rsidRDefault="00155C35">
      <w:pPr>
        <w:numPr>
          <w:ilvl w:val="12"/>
          <w:numId w:val="0"/>
        </w:numPr>
        <w:tabs>
          <w:tab w:val="left" w:pos="709"/>
        </w:tabs>
        <w:spacing w:after="0" w:line="276" w:lineRule="auto"/>
        <w:contextualSpacing/>
        <w:rPr>
          <w:rFonts w:ascii="Verdana" w:eastAsia="MS Mincho" w:hAnsi="Verdana" w:cs="Arial"/>
          <w:sz w:val="20"/>
        </w:rPr>
      </w:pPr>
    </w:p>
    <w:p w14:paraId="3805BFBC"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comentários sobre indicadores econômicos, financeiros e de estrutura de capital da Emissora relacionados a cláusulas contratuais destinadas a proteger o interesse dos Debenturistas e que estabelecem condições que não devem ser descumpridas pela Emissora;</w:t>
      </w:r>
    </w:p>
    <w:p w14:paraId="4F99677D" w14:textId="77777777" w:rsidR="00155C35" w:rsidRPr="003973BA" w:rsidRDefault="00155C35">
      <w:pPr>
        <w:numPr>
          <w:ilvl w:val="12"/>
          <w:numId w:val="0"/>
        </w:numPr>
        <w:tabs>
          <w:tab w:val="left" w:pos="709"/>
        </w:tabs>
        <w:spacing w:after="0" w:line="276" w:lineRule="auto"/>
        <w:contextualSpacing/>
        <w:rPr>
          <w:rFonts w:ascii="Verdana" w:eastAsia="MS Mincho" w:hAnsi="Verdana" w:cs="Arial"/>
          <w:sz w:val="20"/>
        </w:rPr>
      </w:pPr>
    </w:p>
    <w:p w14:paraId="4B23F83B"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lastRenderedPageBreak/>
        <w:t>quantidade das Debêntures emitidas, quantidade de Debêntures em Circulação e saldo cancelado no período;</w:t>
      </w:r>
    </w:p>
    <w:p w14:paraId="3DF6D6C3" w14:textId="77777777" w:rsidR="00155C35" w:rsidRPr="003973BA" w:rsidRDefault="00155C35">
      <w:pPr>
        <w:pStyle w:val="ListParagraph"/>
        <w:tabs>
          <w:tab w:val="left" w:pos="709"/>
        </w:tabs>
        <w:spacing w:after="0" w:line="276" w:lineRule="auto"/>
        <w:ind w:left="0"/>
        <w:rPr>
          <w:rFonts w:ascii="Verdana" w:eastAsia="MS Mincho" w:hAnsi="Verdana"/>
          <w:sz w:val="20"/>
        </w:rPr>
      </w:pPr>
    </w:p>
    <w:p w14:paraId="4199BCD3"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resgate, amortização, conversão, repactuação e pagamento de juros das Debêntures realizados no período;</w:t>
      </w:r>
    </w:p>
    <w:p w14:paraId="41EDB728" w14:textId="77777777" w:rsidR="00155C35" w:rsidRPr="003973BA" w:rsidRDefault="00155C35">
      <w:pPr>
        <w:pStyle w:val="ListParagraph"/>
        <w:tabs>
          <w:tab w:val="left" w:pos="709"/>
        </w:tabs>
        <w:spacing w:after="0" w:line="276" w:lineRule="auto"/>
        <w:ind w:left="0"/>
        <w:rPr>
          <w:rFonts w:ascii="Verdana" w:eastAsia="MS Mincho" w:hAnsi="Verdana"/>
          <w:sz w:val="20"/>
        </w:rPr>
      </w:pPr>
    </w:p>
    <w:p w14:paraId="57983E77"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destinação dos recursos captados por meio das Debêntures, conforme informações prestadas pela Emissora;</w:t>
      </w:r>
    </w:p>
    <w:p w14:paraId="06A13945" w14:textId="77777777" w:rsidR="00155C35" w:rsidRPr="003973BA" w:rsidRDefault="00155C35">
      <w:pPr>
        <w:pStyle w:val="ListParagraph"/>
        <w:tabs>
          <w:tab w:val="left" w:pos="709"/>
        </w:tabs>
        <w:spacing w:after="0" w:line="276" w:lineRule="auto"/>
        <w:ind w:left="0"/>
        <w:rPr>
          <w:rFonts w:ascii="Verdana" w:eastAsia="MS Mincho" w:hAnsi="Verdana"/>
          <w:sz w:val="20"/>
        </w:rPr>
      </w:pPr>
    </w:p>
    <w:p w14:paraId="721EBDF7"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relação dos bens e valores entregues à sua administração;</w:t>
      </w:r>
    </w:p>
    <w:p w14:paraId="206AABE3" w14:textId="77777777" w:rsidR="00155C35" w:rsidRPr="003973BA" w:rsidRDefault="00155C35">
      <w:pPr>
        <w:tabs>
          <w:tab w:val="left" w:pos="709"/>
        </w:tabs>
        <w:spacing w:after="0" w:line="276" w:lineRule="auto"/>
        <w:contextualSpacing/>
        <w:rPr>
          <w:rFonts w:ascii="Verdana" w:eastAsia="MS Mincho" w:hAnsi="Verdana" w:cs="Arial"/>
          <w:sz w:val="20"/>
        </w:rPr>
      </w:pPr>
    </w:p>
    <w:p w14:paraId="3750E062"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 xml:space="preserve">cumprimento de outras obrigações assumidas pela Emissora nesta Escritura e nos demais documentos relacionados à Oferta; </w:t>
      </w:r>
    </w:p>
    <w:p w14:paraId="34BCDCEE" w14:textId="77777777" w:rsidR="00155C35" w:rsidRPr="003973BA" w:rsidRDefault="00155C35">
      <w:pPr>
        <w:tabs>
          <w:tab w:val="left" w:pos="709"/>
        </w:tabs>
        <w:spacing w:after="0" w:line="276" w:lineRule="auto"/>
        <w:contextualSpacing/>
        <w:rPr>
          <w:rFonts w:ascii="Verdana" w:eastAsia="MS Mincho" w:hAnsi="Verdana" w:cs="Arial"/>
          <w:sz w:val="20"/>
        </w:rPr>
      </w:pPr>
    </w:p>
    <w:p w14:paraId="4C745B52"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manutenção da suficiência e exequibilidade da Garantia;</w:t>
      </w:r>
    </w:p>
    <w:p w14:paraId="26E02FDC" w14:textId="77777777" w:rsidR="00155C35" w:rsidRPr="003973BA" w:rsidRDefault="00155C35">
      <w:pPr>
        <w:pStyle w:val="ListParagraph"/>
        <w:tabs>
          <w:tab w:val="left" w:pos="709"/>
        </w:tabs>
        <w:spacing w:after="0" w:line="276" w:lineRule="auto"/>
        <w:ind w:left="0"/>
        <w:rPr>
          <w:rFonts w:ascii="Verdana" w:eastAsia="MS Mincho" w:hAnsi="Verdana"/>
          <w:sz w:val="20"/>
        </w:rPr>
      </w:pPr>
    </w:p>
    <w:p w14:paraId="0198C0F3"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 xml:space="preserve">existência de outras emissões de valores mobiliários, públicas ou privadas, feitas pela própria Emissora, por sociedade coligada, controlada, </w:t>
      </w:r>
      <w:r w:rsidR="00EA1FB9">
        <w:rPr>
          <w:rFonts w:ascii="Verdana" w:eastAsia="MS Mincho" w:hAnsi="Verdana" w:cs="Arial"/>
          <w:sz w:val="20"/>
        </w:rPr>
        <w:t>C</w:t>
      </w:r>
      <w:r w:rsidR="00EA1FB9" w:rsidRPr="003973BA">
        <w:rPr>
          <w:rFonts w:ascii="Verdana" w:eastAsia="MS Mincho" w:hAnsi="Verdana" w:cs="Arial"/>
          <w:sz w:val="20"/>
        </w:rPr>
        <w:t xml:space="preserve">ontroladora </w:t>
      </w:r>
      <w:r w:rsidRPr="003973BA">
        <w:rPr>
          <w:rFonts w:ascii="Verdana" w:eastAsia="MS Mincho" w:hAnsi="Verdana" w:cs="Arial"/>
          <w:sz w:val="20"/>
        </w:rPr>
        <w:t>ou integrante do mesmo grupo da Emissora em que tenha atuado como agente fiduciário no período, bem como os seguintes dados sobre tais emissões (i) denominação da Emissora; (ii) valor da emissão; (iii) quantidade emitida; (iv) espécie e garantias envolvidas; (v) prazo de vencimento e taxa de juros; e (vi) inadimplemento no período; e</w:t>
      </w:r>
    </w:p>
    <w:p w14:paraId="5C2EDC54" w14:textId="77777777" w:rsidR="00155C35" w:rsidRPr="003973BA" w:rsidRDefault="00155C35">
      <w:pPr>
        <w:numPr>
          <w:ilvl w:val="12"/>
          <w:numId w:val="0"/>
        </w:numPr>
        <w:tabs>
          <w:tab w:val="left" w:pos="709"/>
        </w:tabs>
        <w:spacing w:after="0" w:line="276" w:lineRule="auto"/>
        <w:contextualSpacing/>
        <w:rPr>
          <w:rFonts w:ascii="Verdana" w:eastAsia="MS Mincho" w:hAnsi="Verdana" w:cs="Arial"/>
          <w:sz w:val="20"/>
        </w:rPr>
      </w:pPr>
    </w:p>
    <w:p w14:paraId="0CC7693F"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declaração sobre a não existência de situação de conflito de interesses que impeça o Agente Fiduciário a continuar a exercer a função.</w:t>
      </w:r>
    </w:p>
    <w:p w14:paraId="591D55F3" w14:textId="77777777" w:rsidR="00155C35" w:rsidRPr="003973BA" w:rsidRDefault="00155C35">
      <w:pPr>
        <w:numPr>
          <w:ilvl w:val="12"/>
          <w:numId w:val="0"/>
        </w:numPr>
        <w:spacing w:after="0" w:line="276" w:lineRule="auto"/>
        <w:contextualSpacing/>
        <w:rPr>
          <w:rFonts w:ascii="Verdana" w:eastAsia="MS Mincho" w:hAnsi="Verdana" w:cs="Arial"/>
          <w:sz w:val="20"/>
        </w:rPr>
      </w:pPr>
    </w:p>
    <w:p w14:paraId="557730BB"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bookmarkStart w:id="52" w:name="_Ref227419090"/>
      <w:bookmarkStart w:id="53" w:name="_Ref255308755"/>
      <w:r w:rsidRPr="003973BA">
        <w:rPr>
          <w:rFonts w:ascii="Verdana" w:hAnsi="Verdana" w:cs="Tahoma"/>
          <w:sz w:val="20"/>
        </w:rPr>
        <w:t>colocar</w:t>
      </w:r>
      <w:r w:rsidRPr="003973BA">
        <w:rPr>
          <w:rFonts w:ascii="Verdana" w:eastAsia="MS Mincho" w:hAnsi="Verdana" w:cs="Arial"/>
          <w:sz w:val="20"/>
        </w:rPr>
        <w:t xml:space="preserve"> o relatório de que trata o item (xiii) acima à disposição dos Debenturistas no prazo máximo de 4 (quatro) meses</w:t>
      </w:r>
      <w:r w:rsidRPr="003973BA">
        <w:rPr>
          <w:rFonts w:ascii="Verdana" w:eastAsia="MS Mincho" w:hAnsi="Verdana" w:cs="Arial"/>
          <w:b/>
          <w:sz w:val="20"/>
        </w:rPr>
        <w:t xml:space="preserve"> </w:t>
      </w:r>
      <w:r w:rsidRPr="003973BA">
        <w:rPr>
          <w:rFonts w:ascii="Verdana" w:eastAsia="MS Mincho" w:hAnsi="Verdana" w:cs="Arial"/>
          <w:sz w:val="20"/>
        </w:rPr>
        <w:t>a contar do encerramento do exercício social da Emissora em sua página na rede mundial de computadores e no mesmo prazo encaminhar o referido relatório à Emissora, para divulgação na forma prevista na regulamentação específica;</w:t>
      </w:r>
      <w:bookmarkEnd w:id="52"/>
      <w:bookmarkEnd w:id="53"/>
    </w:p>
    <w:p w14:paraId="58954D86"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72CBF47B"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 xml:space="preserve">fiscalizar o cumprimento das cláusulas e itens constantes desta Escritura de </w:t>
      </w:r>
      <w:r w:rsidRPr="003973BA">
        <w:rPr>
          <w:rFonts w:ascii="Verdana" w:hAnsi="Verdana" w:cs="Tahoma"/>
          <w:sz w:val="20"/>
        </w:rPr>
        <w:t>Emissão</w:t>
      </w:r>
      <w:r w:rsidRPr="003973BA">
        <w:rPr>
          <w:rFonts w:ascii="Verdana" w:eastAsia="MS Mincho" w:hAnsi="Verdana" w:cs="Arial"/>
          <w:sz w:val="20"/>
        </w:rPr>
        <w:t>, especialmente daqueles que impõem obrigações de fazer e de não fazer à Emissora;</w:t>
      </w:r>
    </w:p>
    <w:p w14:paraId="156EF49E" w14:textId="77777777" w:rsidR="00155C35" w:rsidRPr="003973BA" w:rsidRDefault="00155C35">
      <w:pPr>
        <w:numPr>
          <w:ilvl w:val="12"/>
          <w:numId w:val="0"/>
        </w:numPr>
        <w:spacing w:after="0" w:line="276" w:lineRule="auto"/>
        <w:contextualSpacing/>
        <w:rPr>
          <w:rFonts w:ascii="Verdana" w:eastAsia="MS Mincho" w:hAnsi="Verdana" w:cs="Arial"/>
          <w:sz w:val="20"/>
        </w:rPr>
      </w:pPr>
    </w:p>
    <w:p w14:paraId="5CAB1475"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solicitar</w:t>
      </w:r>
      <w:r w:rsidRPr="003973BA">
        <w:rPr>
          <w:rFonts w:ascii="Verdana" w:eastAsia="MS Mincho" w:hAnsi="Verdana" w:cs="Arial"/>
          <w:sz w:val="20"/>
        </w:rPr>
        <w:t xml:space="preserve">, quando considerar necessário, auditoria externa na Emissora; </w:t>
      </w:r>
    </w:p>
    <w:p w14:paraId="2A3CBC26"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770ACA01"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convocar, quando necessário, Assembleia Geral, na forma desta Escritura;</w:t>
      </w:r>
    </w:p>
    <w:p w14:paraId="73F47E26" w14:textId="77777777" w:rsidR="00155C35" w:rsidRPr="003973BA" w:rsidRDefault="00155C35">
      <w:pPr>
        <w:pStyle w:val="ListParagraph"/>
        <w:spacing w:after="0" w:line="276" w:lineRule="auto"/>
        <w:ind w:left="0"/>
        <w:rPr>
          <w:rFonts w:ascii="Verdana" w:eastAsia="MS Mincho" w:hAnsi="Verdana" w:cs="Arial"/>
          <w:sz w:val="20"/>
        </w:rPr>
      </w:pPr>
    </w:p>
    <w:p w14:paraId="05986654"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comparecer</w:t>
      </w:r>
      <w:r w:rsidRPr="003973BA">
        <w:rPr>
          <w:rFonts w:ascii="Verdana" w:eastAsia="MS Mincho" w:hAnsi="Verdana" w:cs="Arial"/>
          <w:sz w:val="20"/>
        </w:rPr>
        <w:t xml:space="preserve"> às Assembleias Gerais a fim de prestar as informações que lhe forem solicitadas;</w:t>
      </w:r>
    </w:p>
    <w:p w14:paraId="429A54FF"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35BB821F" w14:textId="18FCC9EA"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 xml:space="preserve">manter atualizada a relação dos Debenturistas e seus endereços, mediante, </w:t>
      </w:r>
      <w:r w:rsidRPr="003973BA">
        <w:rPr>
          <w:rFonts w:ascii="Verdana" w:hAnsi="Verdana" w:cs="Tahoma"/>
          <w:sz w:val="20"/>
        </w:rPr>
        <w:t>inclusive</w:t>
      </w:r>
      <w:r w:rsidRPr="003973BA">
        <w:rPr>
          <w:rFonts w:ascii="Verdana" w:eastAsia="MS Mincho" w:hAnsi="Verdana" w:cs="Arial"/>
          <w:sz w:val="20"/>
        </w:rPr>
        <w:t xml:space="preserve">, gestões junto à Emissora, ao </w:t>
      </w:r>
      <w:r w:rsidR="00967738">
        <w:rPr>
          <w:rFonts w:ascii="Verdana" w:eastAsia="MS Mincho" w:hAnsi="Verdana" w:cs="Arial"/>
          <w:sz w:val="20"/>
        </w:rPr>
        <w:t>Agente de Liquidação</w:t>
      </w:r>
      <w:r w:rsidRPr="003973BA">
        <w:rPr>
          <w:rFonts w:ascii="Verdana" w:eastAsia="MS Mincho" w:hAnsi="Verdana" w:cs="Arial"/>
          <w:sz w:val="20"/>
        </w:rPr>
        <w:t xml:space="preserve">, ao Escriturador, à </w:t>
      </w:r>
      <w:r w:rsidRPr="003973BA">
        <w:rPr>
          <w:rFonts w:ascii="Verdana" w:hAnsi="Verdana" w:cs="Arial"/>
          <w:sz w:val="20"/>
        </w:rPr>
        <w:t>B3 –</w:t>
      </w:r>
      <w:r w:rsidRPr="003973BA">
        <w:rPr>
          <w:rFonts w:ascii="Verdana" w:eastAsia="MS Mincho" w:hAnsi="Verdana" w:cs="Arial"/>
          <w:sz w:val="20"/>
        </w:rPr>
        <w:t xml:space="preserve">, sendo que, para fins de atendimento ao disposto neste item, a Emissora e os </w:t>
      </w:r>
      <w:r w:rsidRPr="003973BA">
        <w:rPr>
          <w:rFonts w:ascii="Verdana" w:eastAsia="MS Mincho" w:hAnsi="Verdana" w:cs="Arial"/>
          <w:sz w:val="20"/>
        </w:rPr>
        <w:lastRenderedPageBreak/>
        <w:t xml:space="preserve">Debenturistas mediante subscrição e integralização das Debêntures expressamente autorizam, desde já, o </w:t>
      </w:r>
      <w:r w:rsidR="00967738">
        <w:rPr>
          <w:rFonts w:ascii="Verdana" w:eastAsia="MS Mincho" w:hAnsi="Verdana" w:cs="Arial"/>
          <w:sz w:val="20"/>
        </w:rPr>
        <w:t>Agente de Liquidação</w:t>
      </w:r>
      <w:r w:rsidRPr="003973BA">
        <w:rPr>
          <w:rFonts w:ascii="Verdana" w:eastAsia="MS Mincho" w:hAnsi="Verdana" w:cs="Arial"/>
          <w:sz w:val="20"/>
        </w:rPr>
        <w:t xml:space="preserve">, o Escriturador e a </w:t>
      </w:r>
      <w:r w:rsidRPr="003973BA">
        <w:rPr>
          <w:rFonts w:ascii="Verdana" w:hAnsi="Verdana" w:cs="Arial"/>
          <w:sz w:val="20"/>
        </w:rPr>
        <w:t xml:space="preserve">B3 </w:t>
      </w:r>
      <w:r w:rsidRPr="003973BA">
        <w:rPr>
          <w:rFonts w:ascii="Verdana" w:eastAsia="MS Mincho" w:hAnsi="Verdana" w:cs="Arial"/>
          <w:sz w:val="20"/>
        </w:rPr>
        <w:t>a atenderem quaisquer solicitações feitas pelo Agente Fiduciário, inclusive referente à divulgação, a qualquer momento, da posição de Debêntures e dos Debenturistas;</w:t>
      </w:r>
    </w:p>
    <w:p w14:paraId="757B9DAD"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225CDB74"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 xml:space="preserve">comunicar aos Debenturistas qualquer inadimplemento, pela Emissora, de obrigações financeiras assumidas na presente Escritura de Emissão, incluindo as cláusulas contratuais destinadas a proteger o interesse dos Debenturistas e que estabelecem condições que não devem ser descumpridas pela Emissora, </w:t>
      </w:r>
      <w:r w:rsidRPr="003973BA">
        <w:rPr>
          <w:rFonts w:ascii="Verdana" w:hAnsi="Verdana" w:cs="Tahoma"/>
          <w:sz w:val="20"/>
        </w:rPr>
        <w:t>indicando</w:t>
      </w:r>
      <w:r w:rsidRPr="003973BA">
        <w:rPr>
          <w:rFonts w:ascii="Verdana" w:eastAsia="MS Mincho" w:hAnsi="Verdana" w:cs="Arial"/>
          <w:sz w:val="20"/>
        </w:rPr>
        <w:t xml:space="preserve"> as consequências para os Debenturistas e as providências que pretende tomar a respeito do assunto, em até </w:t>
      </w:r>
      <w:r w:rsidR="001540E4" w:rsidRPr="003973BA">
        <w:rPr>
          <w:rFonts w:ascii="Verdana" w:eastAsia="MS Mincho" w:hAnsi="Verdana" w:cs="Arial"/>
          <w:sz w:val="20"/>
        </w:rPr>
        <w:t>5</w:t>
      </w:r>
      <w:r w:rsidRPr="003973BA">
        <w:rPr>
          <w:rFonts w:ascii="Verdana" w:eastAsia="MS Mincho" w:hAnsi="Verdana" w:cs="Arial"/>
          <w:sz w:val="20"/>
        </w:rPr>
        <w:t xml:space="preserve"> (</w:t>
      </w:r>
      <w:r w:rsidR="001540E4" w:rsidRPr="003973BA">
        <w:rPr>
          <w:rFonts w:ascii="Verdana" w:eastAsia="MS Mincho" w:hAnsi="Verdana" w:cs="Arial"/>
          <w:sz w:val="20"/>
        </w:rPr>
        <w:t>cinco</w:t>
      </w:r>
      <w:r w:rsidRPr="003973BA">
        <w:rPr>
          <w:rFonts w:ascii="Verdana" w:eastAsia="MS Mincho" w:hAnsi="Verdana" w:cs="Arial"/>
          <w:sz w:val="20"/>
        </w:rPr>
        <w:t>) Dias Úteis a contar de sua ciência;</w:t>
      </w:r>
    </w:p>
    <w:p w14:paraId="5F5BB04E" w14:textId="77777777" w:rsidR="00155C35" w:rsidRPr="003973BA" w:rsidRDefault="00155C35">
      <w:pPr>
        <w:pStyle w:val="ListParagraph"/>
        <w:spacing w:after="0" w:line="276" w:lineRule="auto"/>
        <w:ind w:left="0"/>
        <w:rPr>
          <w:rFonts w:ascii="Verdana" w:eastAsia="MS Mincho" w:hAnsi="Verdana" w:cs="Arial"/>
          <w:sz w:val="20"/>
        </w:rPr>
      </w:pPr>
    </w:p>
    <w:p w14:paraId="5B877EE5"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Arial Unicode MS" w:hAnsi="Verdana" w:cs="Arial"/>
          <w:sz w:val="20"/>
        </w:rPr>
      </w:pPr>
      <w:r w:rsidRPr="003973BA">
        <w:rPr>
          <w:rFonts w:ascii="Verdana" w:hAnsi="Verdana" w:cs="Tahoma"/>
          <w:sz w:val="20"/>
        </w:rPr>
        <w:t>acompanhar o resgate das Debêntures nos casos previstos nesta Escritura;</w:t>
      </w:r>
    </w:p>
    <w:p w14:paraId="781BF9DE" w14:textId="77777777" w:rsidR="00155C35" w:rsidRPr="003973BA" w:rsidRDefault="00155C35">
      <w:pPr>
        <w:pStyle w:val="ListParagraph"/>
        <w:spacing w:after="0" w:line="276" w:lineRule="auto"/>
        <w:ind w:left="0"/>
        <w:rPr>
          <w:rFonts w:ascii="Verdana" w:eastAsia="MS Mincho" w:hAnsi="Verdana" w:cs="Arial"/>
          <w:sz w:val="20"/>
        </w:rPr>
      </w:pPr>
    </w:p>
    <w:p w14:paraId="644DC251" w14:textId="77777777" w:rsidR="001540E4"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 xml:space="preserve">disponibilizar o Valor Nominal Unitário </w:t>
      </w:r>
      <w:r w:rsidR="001540E4" w:rsidRPr="003973BA">
        <w:rPr>
          <w:rFonts w:ascii="Verdana" w:eastAsia="MS Mincho" w:hAnsi="Verdana" w:cs="Arial"/>
          <w:sz w:val="20"/>
        </w:rPr>
        <w:t>das Debêntures</w:t>
      </w:r>
      <w:r w:rsidR="008B1552" w:rsidRPr="003973BA">
        <w:rPr>
          <w:rFonts w:ascii="Verdana" w:eastAsia="MS Mincho" w:hAnsi="Verdana" w:cs="Arial"/>
          <w:sz w:val="20"/>
        </w:rPr>
        <w:t xml:space="preserve"> </w:t>
      </w:r>
      <w:r w:rsidR="00280B69" w:rsidRPr="003973BA">
        <w:rPr>
          <w:rFonts w:ascii="Verdana" w:eastAsia="MS Mincho" w:hAnsi="Verdana" w:cs="Arial"/>
          <w:sz w:val="20"/>
        </w:rPr>
        <w:t>a</w:t>
      </w:r>
      <w:r w:rsidRPr="003973BA">
        <w:rPr>
          <w:rFonts w:ascii="Verdana" w:eastAsia="MS Mincho" w:hAnsi="Verdana" w:cs="Arial"/>
          <w:sz w:val="20"/>
        </w:rPr>
        <w:t>tualizado</w:t>
      </w:r>
      <w:r w:rsidRPr="003973BA">
        <w:rPr>
          <w:rFonts w:ascii="Verdana" w:eastAsia="Arial Unicode MS" w:hAnsi="Verdana" w:cs="Arial"/>
          <w:sz w:val="20"/>
        </w:rPr>
        <w:t xml:space="preserve">, </w:t>
      </w:r>
      <w:r w:rsidRPr="003973BA">
        <w:rPr>
          <w:rFonts w:ascii="Verdana" w:eastAsia="MS Mincho" w:hAnsi="Verdana" w:cs="Arial"/>
          <w:sz w:val="20"/>
        </w:rPr>
        <w:t xml:space="preserve">e </w:t>
      </w:r>
      <w:r w:rsidR="00280B69" w:rsidRPr="003973BA">
        <w:rPr>
          <w:rFonts w:ascii="Verdana" w:eastAsia="MS Mincho" w:hAnsi="Verdana" w:cs="Arial"/>
          <w:sz w:val="20"/>
        </w:rPr>
        <w:t>a</w:t>
      </w:r>
      <w:r w:rsidRPr="003973BA">
        <w:rPr>
          <w:rFonts w:ascii="Verdana" w:eastAsia="MS Mincho" w:hAnsi="Verdana" w:cs="Arial"/>
          <w:sz w:val="20"/>
        </w:rPr>
        <w:t xml:space="preserve"> </w:t>
      </w:r>
      <w:r w:rsidR="00280B69" w:rsidRPr="003973BA">
        <w:rPr>
          <w:rFonts w:ascii="Verdana" w:eastAsia="MS Mincho" w:hAnsi="Verdana" w:cs="Arial"/>
          <w:sz w:val="20"/>
        </w:rPr>
        <w:t>Remuneração</w:t>
      </w:r>
      <w:r w:rsidR="001540E4" w:rsidRPr="003973BA">
        <w:rPr>
          <w:rFonts w:ascii="Verdana" w:eastAsia="MS Mincho" w:hAnsi="Verdana" w:cs="Arial"/>
          <w:sz w:val="20"/>
        </w:rPr>
        <w:t xml:space="preserve"> das Debêntures</w:t>
      </w:r>
      <w:r w:rsidRPr="003973BA">
        <w:rPr>
          <w:rFonts w:ascii="Verdana" w:eastAsia="MS Mincho" w:hAnsi="Verdana" w:cs="Arial"/>
          <w:sz w:val="20"/>
        </w:rPr>
        <w:t>, calculados de acordo com a metodologia desta Escritura, aos Debenturistas e aos demais participantes do mercado, através de sua central de atendimento ou de sua página na rede mundial de computadores</w:t>
      </w:r>
      <w:r w:rsidR="001540E4" w:rsidRPr="003973BA">
        <w:rPr>
          <w:rFonts w:ascii="Verdana" w:eastAsia="MS Mincho" w:hAnsi="Verdana" w:cs="Arial"/>
          <w:sz w:val="20"/>
        </w:rPr>
        <w:t>;</w:t>
      </w:r>
    </w:p>
    <w:p w14:paraId="16248342" w14:textId="77777777" w:rsidR="001540E4" w:rsidRPr="003973BA" w:rsidRDefault="001540E4">
      <w:pPr>
        <w:autoSpaceDE w:val="0"/>
        <w:autoSpaceDN w:val="0"/>
        <w:adjustRightInd w:val="0"/>
        <w:spacing w:after="0" w:line="276" w:lineRule="auto"/>
        <w:contextualSpacing/>
        <w:rPr>
          <w:rFonts w:ascii="Verdana" w:eastAsia="MS Mincho" w:hAnsi="Verdana" w:cs="Arial"/>
          <w:sz w:val="20"/>
        </w:rPr>
      </w:pPr>
    </w:p>
    <w:p w14:paraId="11CC28B0" w14:textId="77777777" w:rsidR="001540E4" w:rsidRPr="003973BA" w:rsidRDefault="001540E4"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disponibilizar o Valor Nominal Unitário</w:t>
      </w:r>
      <w:r w:rsidR="00094A7F" w:rsidRPr="003973BA">
        <w:rPr>
          <w:rFonts w:ascii="Verdana" w:eastAsia="MS Mincho" w:hAnsi="Verdana" w:cs="Arial"/>
          <w:sz w:val="20"/>
        </w:rPr>
        <w:t xml:space="preserve"> e a Remuneração</w:t>
      </w:r>
      <w:r w:rsidRPr="003973BA">
        <w:rPr>
          <w:rFonts w:ascii="Verdana" w:eastAsia="MS Mincho" w:hAnsi="Verdana" w:cs="Arial"/>
          <w:sz w:val="20"/>
        </w:rPr>
        <w:t>, calculados</w:t>
      </w:r>
      <w:r w:rsidR="002358DA">
        <w:rPr>
          <w:rFonts w:ascii="Verdana" w:eastAsia="MS Mincho" w:hAnsi="Verdana" w:cs="Arial"/>
          <w:sz w:val="20"/>
        </w:rPr>
        <w:t xml:space="preserve"> </w:t>
      </w:r>
      <w:r w:rsidRPr="003973BA">
        <w:rPr>
          <w:rFonts w:ascii="Verdana" w:eastAsia="MS Mincho" w:hAnsi="Verdana" w:cs="Arial"/>
          <w:sz w:val="20"/>
        </w:rPr>
        <w:t>de acordo com a metodologia desta Escritura, aos Debenturistas e aos demais participantes do mercado, através de sua central de atendimento ou de sua página na rede mundial de computadores;</w:t>
      </w:r>
    </w:p>
    <w:p w14:paraId="604193C5" w14:textId="77777777" w:rsidR="001540E4" w:rsidRPr="003973BA" w:rsidRDefault="001540E4">
      <w:pPr>
        <w:autoSpaceDE w:val="0"/>
        <w:autoSpaceDN w:val="0"/>
        <w:adjustRightInd w:val="0"/>
        <w:spacing w:after="0" w:line="276" w:lineRule="auto"/>
        <w:contextualSpacing/>
        <w:rPr>
          <w:rFonts w:ascii="Verdana" w:eastAsia="MS Mincho" w:hAnsi="Verdana" w:cs="Arial"/>
          <w:sz w:val="20"/>
        </w:rPr>
      </w:pPr>
    </w:p>
    <w:p w14:paraId="4ECED05F" w14:textId="77777777" w:rsidR="00155C35" w:rsidRPr="003973BA" w:rsidRDefault="001540E4"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realizar a verificação do Índice</w:t>
      </w:r>
      <w:r w:rsidR="00155C35" w:rsidRPr="003973BA">
        <w:rPr>
          <w:rFonts w:ascii="Verdana" w:eastAsia="MS Mincho" w:hAnsi="Verdana" w:cs="Arial"/>
          <w:sz w:val="20"/>
        </w:rPr>
        <w:t>;</w:t>
      </w:r>
    </w:p>
    <w:p w14:paraId="6F1CA440" w14:textId="77777777" w:rsidR="00155C35" w:rsidRPr="003973BA" w:rsidRDefault="00155C35">
      <w:pPr>
        <w:pStyle w:val="ListParagraph"/>
        <w:spacing w:after="0" w:line="276" w:lineRule="auto"/>
        <w:ind w:left="0"/>
        <w:rPr>
          <w:rFonts w:ascii="Verdana" w:eastAsia="MS Mincho" w:hAnsi="Verdana"/>
          <w:sz w:val="20"/>
        </w:rPr>
      </w:pPr>
    </w:p>
    <w:p w14:paraId="38D61FFD"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Arial Unicode MS" w:hAnsi="Verdana" w:cs="Arial"/>
          <w:sz w:val="20"/>
        </w:rPr>
      </w:pPr>
      <w:r w:rsidRPr="003973BA">
        <w:rPr>
          <w:rFonts w:ascii="Verdana" w:eastAsia="MS Mincho" w:hAnsi="Verdana" w:cs="Arial"/>
          <w:sz w:val="20"/>
        </w:rPr>
        <w:t xml:space="preserve">tomar todas as providências necessárias para exercício dos direitos e obrigações </w:t>
      </w:r>
      <w:r w:rsidRPr="003973BA">
        <w:rPr>
          <w:rFonts w:ascii="Verdana" w:hAnsi="Verdana" w:cs="Tahoma"/>
          <w:sz w:val="20"/>
        </w:rPr>
        <w:t>atribuídas</w:t>
      </w:r>
      <w:r w:rsidRPr="003973BA">
        <w:rPr>
          <w:rFonts w:ascii="Verdana" w:eastAsia="MS Mincho" w:hAnsi="Verdana" w:cs="Arial"/>
          <w:sz w:val="20"/>
        </w:rPr>
        <w:t xml:space="preserve"> no âmbito desta Escritura de Emissão</w:t>
      </w:r>
      <w:r w:rsidR="00094A7F" w:rsidRPr="003973BA">
        <w:rPr>
          <w:rFonts w:ascii="Verdana" w:eastAsia="MS Mincho" w:hAnsi="Verdana" w:cs="Arial"/>
          <w:sz w:val="20"/>
        </w:rPr>
        <w:t xml:space="preserve">; e </w:t>
      </w:r>
      <w:bookmarkStart w:id="54" w:name="_DV_M473"/>
      <w:bookmarkEnd w:id="54"/>
    </w:p>
    <w:p w14:paraId="099606C1" w14:textId="77777777" w:rsidR="00094A7F" w:rsidRPr="003973BA" w:rsidRDefault="00094A7F">
      <w:pPr>
        <w:pStyle w:val="ListParagraph"/>
        <w:spacing w:line="276" w:lineRule="auto"/>
        <w:rPr>
          <w:rFonts w:ascii="Verdana" w:eastAsia="Arial Unicode MS" w:hAnsi="Verdana" w:cs="Arial"/>
          <w:sz w:val="20"/>
        </w:rPr>
      </w:pPr>
    </w:p>
    <w:p w14:paraId="5B8DC56C" w14:textId="77777777" w:rsidR="00094A7F" w:rsidRPr="003973BA" w:rsidRDefault="00094A7F" w:rsidP="00EC43BB">
      <w:pPr>
        <w:numPr>
          <w:ilvl w:val="0"/>
          <w:numId w:val="61"/>
        </w:numPr>
        <w:autoSpaceDE w:val="0"/>
        <w:autoSpaceDN w:val="0"/>
        <w:adjustRightInd w:val="0"/>
        <w:spacing w:after="0" w:line="276" w:lineRule="auto"/>
        <w:ind w:left="0" w:firstLine="0"/>
        <w:contextualSpacing/>
        <w:rPr>
          <w:rFonts w:ascii="Verdana" w:eastAsia="Arial Unicode MS" w:hAnsi="Verdana" w:cs="Arial"/>
          <w:sz w:val="20"/>
        </w:rPr>
      </w:pPr>
      <w:r w:rsidRPr="003973BA">
        <w:rPr>
          <w:rFonts w:ascii="Verdana" w:eastAsia="MS Mincho" w:hAnsi="Verdana" w:cs="Arial"/>
          <w:sz w:val="20"/>
        </w:rPr>
        <w:t>disponibilizar, no prazo de 1 (um) Dia Útil contado da data em que tiver acesso, aos Debenturistas, todos os atos e documentos relevantes aos interesses dos Debenturistas.</w:t>
      </w:r>
    </w:p>
    <w:p w14:paraId="68DB999F" w14:textId="77777777" w:rsidR="006E01E4" w:rsidRPr="003973BA" w:rsidRDefault="006E01E4">
      <w:pPr>
        <w:spacing w:after="0" w:line="276" w:lineRule="auto"/>
        <w:contextualSpacing/>
        <w:rPr>
          <w:rFonts w:ascii="Verdana" w:hAnsi="Verdana"/>
          <w:sz w:val="20"/>
        </w:rPr>
      </w:pPr>
    </w:p>
    <w:p w14:paraId="4BA15D5A" w14:textId="77777777" w:rsidR="006E01E4" w:rsidRPr="003973BA" w:rsidRDefault="006E01E4" w:rsidP="00EC43BB">
      <w:pPr>
        <w:pStyle w:val="ListParagraph"/>
        <w:numPr>
          <w:ilvl w:val="0"/>
          <w:numId w:val="17"/>
        </w:numPr>
        <w:autoSpaceDE w:val="0"/>
        <w:autoSpaceDN w:val="0"/>
        <w:adjustRightInd w:val="0"/>
        <w:spacing w:after="0" w:line="276" w:lineRule="auto"/>
        <w:ind w:left="0" w:firstLine="0"/>
        <w:rPr>
          <w:rFonts w:ascii="Verdana" w:hAnsi="Verdana"/>
          <w:b/>
          <w:bCs/>
          <w:sz w:val="20"/>
        </w:rPr>
      </w:pPr>
      <w:r w:rsidRPr="003973BA">
        <w:rPr>
          <w:rFonts w:ascii="Verdana" w:hAnsi="Verdana"/>
          <w:b/>
          <w:bCs/>
          <w:sz w:val="20"/>
        </w:rPr>
        <w:t>Atribuições Específicas</w:t>
      </w:r>
    </w:p>
    <w:p w14:paraId="08871174" w14:textId="77777777" w:rsidR="006E01E4" w:rsidRPr="003973BA" w:rsidRDefault="006E01E4">
      <w:pPr>
        <w:spacing w:after="0" w:line="276" w:lineRule="auto"/>
        <w:contextualSpacing/>
        <w:rPr>
          <w:rFonts w:ascii="Verdana" w:hAnsi="Verdana"/>
          <w:b/>
          <w:bCs/>
          <w:sz w:val="20"/>
        </w:rPr>
      </w:pPr>
    </w:p>
    <w:p w14:paraId="40B534C1" w14:textId="77777777" w:rsidR="006E01E4" w:rsidRDefault="00280B69" w:rsidP="00EC43BB">
      <w:pPr>
        <w:pStyle w:val="ListParagraph"/>
        <w:numPr>
          <w:ilvl w:val="0"/>
          <w:numId w:val="22"/>
        </w:numPr>
        <w:autoSpaceDE w:val="0"/>
        <w:autoSpaceDN w:val="0"/>
        <w:adjustRightInd w:val="0"/>
        <w:spacing w:after="0" w:line="276" w:lineRule="auto"/>
        <w:ind w:left="0" w:firstLine="0"/>
        <w:rPr>
          <w:rFonts w:ascii="Verdana" w:hAnsi="Verdana"/>
          <w:sz w:val="20"/>
        </w:rPr>
      </w:pPr>
      <w:r w:rsidRPr="003973BA">
        <w:rPr>
          <w:rFonts w:ascii="Verdana" w:hAnsi="Verdana"/>
          <w:sz w:val="20"/>
        </w:rPr>
        <w:t>No caso de inadimplemento de quaisquer condições da Emissão, o Agente Fiduciário deve usar de toda e qualquer medida prevista na presente Escritura para proteger direitos ou defender interesses dos Debenturistas, nos termos previsto no artigo 12 da Instrução da CVM 583.</w:t>
      </w:r>
    </w:p>
    <w:p w14:paraId="02B5B100" w14:textId="77777777" w:rsidR="002358DA" w:rsidRDefault="002358DA">
      <w:pPr>
        <w:pStyle w:val="ListParagraph"/>
        <w:autoSpaceDE w:val="0"/>
        <w:autoSpaceDN w:val="0"/>
        <w:adjustRightInd w:val="0"/>
        <w:spacing w:after="0" w:line="276" w:lineRule="auto"/>
        <w:ind w:left="0"/>
        <w:rPr>
          <w:rFonts w:ascii="Verdana" w:hAnsi="Verdana"/>
          <w:sz w:val="20"/>
        </w:rPr>
      </w:pPr>
    </w:p>
    <w:p w14:paraId="0F53FB29" w14:textId="77777777" w:rsidR="002358DA" w:rsidRPr="002358DA" w:rsidRDefault="002358DA" w:rsidP="00EC43BB">
      <w:pPr>
        <w:pStyle w:val="ListParagraph"/>
        <w:numPr>
          <w:ilvl w:val="0"/>
          <w:numId w:val="22"/>
        </w:numPr>
        <w:autoSpaceDE w:val="0"/>
        <w:autoSpaceDN w:val="0"/>
        <w:adjustRightInd w:val="0"/>
        <w:spacing w:after="0" w:line="276" w:lineRule="auto"/>
        <w:ind w:left="0" w:firstLine="0"/>
        <w:rPr>
          <w:rFonts w:ascii="Verdana" w:hAnsi="Verdana"/>
          <w:sz w:val="20"/>
        </w:rPr>
      </w:pPr>
      <w:r>
        <w:rPr>
          <w:rFonts w:ascii="Verdana" w:hAnsi="Verdana"/>
          <w:sz w:val="20"/>
        </w:rPr>
        <w:t>Os serviços do Agente Fiduciário previstos pelo Escritura de Emissão são aqueles descritos na Instrução da CVM 583 e da Lei 6.404/76.</w:t>
      </w:r>
    </w:p>
    <w:p w14:paraId="23D7032E" w14:textId="77777777" w:rsidR="009D48C4" w:rsidRPr="003973BA" w:rsidRDefault="009D48C4">
      <w:pPr>
        <w:autoSpaceDE w:val="0"/>
        <w:autoSpaceDN w:val="0"/>
        <w:adjustRightInd w:val="0"/>
        <w:spacing w:after="0" w:line="276" w:lineRule="auto"/>
        <w:contextualSpacing/>
        <w:rPr>
          <w:rFonts w:ascii="Verdana" w:hAnsi="Verdana"/>
          <w:b/>
          <w:bCs/>
          <w:sz w:val="20"/>
        </w:rPr>
      </w:pPr>
    </w:p>
    <w:p w14:paraId="0AA1B76F" w14:textId="77777777" w:rsidR="006E01E4" w:rsidRPr="003973BA" w:rsidRDefault="009D48C4" w:rsidP="00EC43BB">
      <w:pPr>
        <w:pStyle w:val="ListParagraph"/>
        <w:numPr>
          <w:ilvl w:val="0"/>
          <w:numId w:val="17"/>
        </w:numPr>
        <w:autoSpaceDE w:val="0"/>
        <w:autoSpaceDN w:val="0"/>
        <w:adjustRightInd w:val="0"/>
        <w:spacing w:after="0" w:line="276" w:lineRule="auto"/>
        <w:ind w:left="0" w:firstLine="0"/>
        <w:rPr>
          <w:rFonts w:ascii="Verdana" w:hAnsi="Verdana"/>
          <w:b/>
          <w:bCs/>
          <w:sz w:val="20"/>
        </w:rPr>
      </w:pPr>
      <w:r w:rsidRPr="003973BA">
        <w:rPr>
          <w:rFonts w:ascii="Verdana" w:hAnsi="Verdana"/>
          <w:b/>
          <w:bCs/>
          <w:sz w:val="20"/>
        </w:rPr>
        <w:t>Remuneração do Agente Fiduciário</w:t>
      </w:r>
    </w:p>
    <w:p w14:paraId="7906C7E1" w14:textId="77777777" w:rsidR="00E7183D" w:rsidRPr="003973BA" w:rsidRDefault="00E7183D">
      <w:pPr>
        <w:autoSpaceDE w:val="0"/>
        <w:autoSpaceDN w:val="0"/>
        <w:adjustRightInd w:val="0"/>
        <w:spacing w:after="0" w:line="276" w:lineRule="auto"/>
        <w:contextualSpacing/>
        <w:rPr>
          <w:rFonts w:ascii="Verdana" w:hAnsi="Verdana"/>
          <w:sz w:val="20"/>
        </w:rPr>
      </w:pPr>
    </w:p>
    <w:p w14:paraId="142F098A" w14:textId="416D45FF" w:rsidR="006C460B" w:rsidRPr="003973BA" w:rsidRDefault="00EE554B">
      <w:pPr>
        <w:pStyle w:val="ListParagraph"/>
        <w:spacing w:after="0" w:line="276" w:lineRule="auto"/>
        <w:ind w:left="0"/>
        <w:rPr>
          <w:rFonts w:ascii="Verdana" w:hAnsi="Verdana"/>
          <w:sz w:val="20"/>
        </w:rPr>
      </w:pPr>
      <w:bookmarkStart w:id="55" w:name="_Ref130284025"/>
      <w:bookmarkStart w:id="56" w:name="_Ref264707931"/>
      <w:bookmarkStart w:id="57" w:name="_Ref130286973"/>
      <w:r w:rsidRPr="003973BA">
        <w:rPr>
          <w:rFonts w:ascii="Verdana" w:hAnsi="Verdana"/>
          <w:sz w:val="20"/>
        </w:rPr>
        <w:lastRenderedPageBreak/>
        <w:t>7.6.1.</w:t>
      </w:r>
      <w:r w:rsidRPr="003973BA">
        <w:rPr>
          <w:rFonts w:ascii="Verdana" w:hAnsi="Verdana"/>
          <w:sz w:val="20"/>
        </w:rPr>
        <w:tab/>
      </w:r>
      <w:r w:rsidR="009D48C4" w:rsidRPr="003973BA">
        <w:rPr>
          <w:rFonts w:ascii="Verdana" w:hAnsi="Verdana"/>
          <w:sz w:val="20"/>
        </w:rPr>
        <w:t>Pelo desempenho dos deveres e atribuições que lhe competem, nos termos da lei e desta Escritura, o Agente Fiduciário, ou a instituição que vier a substituí-lo nessa qualidade</w:t>
      </w:r>
      <w:bookmarkStart w:id="58" w:name="_Ref264564354"/>
      <w:bookmarkEnd w:id="55"/>
      <w:r w:rsidR="009D48C4" w:rsidRPr="003973BA">
        <w:rPr>
          <w:rFonts w:ascii="Verdana" w:hAnsi="Verdana"/>
          <w:sz w:val="20"/>
        </w:rPr>
        <w:t xml:space="preserve"> receberá uma remuneração</w:t>
      </w:r>
      <w:bookmarkStart w:id="59" w:name="_Ref274576365"/>
      <w:bookmarkEnd w:id="58"/>
      <w:r w:rsidR="009D48C4" w:rsidRPr="003973BA">
        <w:rPr>
          <w:rFonts w:ascii="Verdana" w:hAnsi="Verdana"/>
          <w:sz w:val="20"/>
        </w:rPr>
        <w:t xml:space="preserve"> de R$</w:t>
      </w:r>
      <w:r w:rsidR="001540E4" w:rsidRPr="003973BA">
        <w:rPr>
          <w:rFonts w:ascii="Verdana" w:hAnsi="Verdana"/>
          <w:sz w:val="20"/>
        </w:rPr>
        <w:t xml:space="preserve"> </w:t>
      </w:r>
      <w:r w:rsidR="00476E7A">
        <w:rPr>
          <w:rFonts w:ascii="Verdana" w:hAnsi="Verdana"/>
          <w:sz w:val="20"/>
        </w:rPr>
        <w:t>36</w:t>
      </w:r>
      <w:r w:rsidR="002358DA">
        <w:rPr>
          <w:rFonts w:ascii="Verdana" w:hAnsi="Verdana"/>
          <w:sz w:val="20"/>
        </w:rPr>
        <w:t>.000,00</w:t>
      </w:r>
      <w:r w:rsidR="009D48C4" w:rsidRPr="003973BA">
        <w:rPr>
          <w:rFonts w:ascii="Verdana" w:hAnsi="Verdana"/>
          <w:sz w:val="20"/>
        </w:rPr>
        <w:t xml:space="preserve"> (</w:t>
      </w:r>
      <w:r w:rsidR="00476E7A">
        <w:rPr>
          <w:rFonts w:ascii="Verdana" w:hAnsi="Verdana"/>
          <w:sz w:val="20"/>
        </w:rPr>
        <w:t>trinta e seis</w:t>
      </w:r>
      <w:r w:rsidR="002358DA">
        <w:rPr>
          <w:rFonts w:ascii="Verdana" w:hAnsi="Verdana"/>
          <w:sz w:val="20"/>
        </w:rPr>
        <w:t xml:space="preserve"> mil reais</w:t>
      </w:r>
      <w:r w:rsidR="009D48C4" w:rsidRPr="003973BA">
        <w:rPr>
          <w:rFonts w:ascii="Verdana" w:hAnsi="Verdana"/>
          <w:sz w:val="20"/>
        </w:rPr>
        <w:t xml:space="preserve">) por ano, devida pela Emissora, sendo a primeira parcela da remuneração devida </w:t>
      </w:r>
      <w:r w:rsidR="00FD59C2" w:rsidRPr="003973BA">
        <w:rPr>
          <w:rFonts w:ascii="Verdana" w:hAnsi="Verdana"/>
          <w:sz w:val="20"/>
        </w:rPr>
        <w:t>até</w:t>
      </w:r>
      <w:r w:rsidR="009D48C4" w:rsidRPr="003973BA">
        <w:rPr>
          <w:rFonts w:ascii="Verdana" w:hAnsi="Verdana"/>
          <w:sz w:val="20"/>
        </w:rPr>
        <w:t xml:space="preserve"> </w:t>
      </w:r>
      <w:r w:rsidRPr="003973BA">
        <w:rPr>
          <w:rFonts w:ascii="Verdana" w:hAnsi="Verdana"/>
          <w:sz w:val="20"/>
        </w:rPr>
        <w:t xml:space="preserve">5º </w:t>
      </w:r>
      <w:r w:rsidR="009D48C4" w:rsidRPr="003973BA">
        <w:rPr>
          <w:rFonts w:ascii="Verdana" w:hAnsi="Verdana"/>
          <w:sz w:val="20"/>
        </w:rPr>
        <w:t>(quinto) Dia Útil contado da data de celebração desta Escritura, e as demais, no mesmo dia dos anos subsequentes</w:t>
      </w:r>
      <w:r w:rsidR="002358DA">
        <w:rPr>
          <w:rFonts w:ascii="Verdana" w:hAnsi="Verdana"/>
          <w:sz w:val="20"/>
        </w:rPr>
        <w:t xml:space="preserve"> </w:t>
      </w:r>
      <w:r w:rsidR="009D48C4" w:rsidRPr="003973BA">
        <w:rPr>
          <w:rFonts w:ascii="Verdana" w:hAnsi="Verdana"/>
          <w:sz w:val="20"/>
        </w:rPr>
        <w:t>(“</w:t>
      </w:r>
      <w:r w:rsidR="009D48C4" w:rsidRPr="003973BA">
        <w:rPr>
          <w:rFonts w:ascii="Verdana" w:hAnsi="Verdana"/>
          <w:sz w:val="20"/>
          <w:u w:val="single"/>
        </w:rPr>
        <w:t>Remuneração do Agente Fiduciário</w:t>
      </w:r>
      <w:r w:rsidR="009D48C4" w:rsidRPr="003973BA">
        <w:rPr>
          <w:rFonts w:ascii="Verdana" w:hAnsi="Verdana"/>
          <w:sz w:val="20"/>
        </w:rPr>
        <w:t>”)</w:t>
      </w:r>
      <w:bookmarkEnd w:id="59"/>
      <w:r w:rsidR="009D48C4" w:rsidRPr="003973BA">
        <w:rPr>
          <w:rFonts w:ascii="Verdana" w:hAnsi="Verdana"/>
          <w:sz w:val="20"/>
        </w:rPr>
        <w:t xml:space="preserve">. </w:t>
      </w:r>
      <w:r w:rsidR="008B5A67" w:rsidRPr="003973BA">
        <w:rPr>
          <w:rFonts w:ascii="Verdana" w:hAnsi="Verdana"/>
          <w:sz w:val="20"/>
        </w:rPr>
        <w:t xml:space="preserve">A remuneração será devida mesmo após o vencimento final das Debêntures, caso o Agente Fiduciário ainda esteja exercendo atividades inerentes a sua função em relação à emissão. </w:t>
      </w:r>
      <w:r w:rsidR="009D48C4" w:rsidRPr="003973BA">
        <w:rPr>
          <w:rFonts w:ascii="Verdana" w:hAnsi="Verdana"/>
          <w:sz w:val="20"/>
        </w:rPr>
        <w:t>A primeira parcela da Remuneração do Agente Fiduciário será devida ainda que a operação não seja integralizada, a título de estruturação e implantação</w:t>
      </w:r>
      <w:r w:rsidR="006C460B" w:rsidRPr="003973BA">
        <w:rPr>
          <w:rFonts w:ascii="Verdana" w:hAnsi="Verdana"/>
          <w:sz w:val="20"/>
        </w:rPr>
        <w:t>.</w:t>
      </w:r>
    </w:p>
    <w:p w14:paraId="6B8D9DEA" w14:textId="77777777" w:rsidR="006C460B" w:rsidRPr="003973BA" w:rsidRDefault="006C460B">
      <w:pPr>
        <w:pStyle w:val="ListParagraph"/>
        <w:spacing w:after="0" w:line="276" w:lineRule="auto"/>
        <w:ind w:left="0"/>
        <w:rPr>
          <w:rFonts w:ascii="Verdana" w:hAnsi="Verdana"/>
          <w:sz w:val="20"/>
        </w:rPr>
      </w:pPr>
    </w:p>
    <w:p w14:paraId="32F00F59" w14:textId="77777777" w:rsidR="00094A7F" w:rsidRPr="003973BA" w:rsidRDefault="00EE554B">
      <w:pPr>
        <w:pStyle w:val="ListParagraph"/>
        <w:spacing w:after="0" w:line="276" w:lineRule="auto"/>
        <w:ind w:left="0"/>
        <w:rPr>
          <w:rFonts w:ascii="Verdana" w:hAnsi="Verdana"/>
          <w:sz w:val="20"/>
        </w:rPr>
      </w:pPr>
      <w:r w:rsidRPr="003973BA">
        <w:rPr>
          <w:rFonts w:ascii="Verdana" w:hAnsi="Verdana"/>
          <w:sz w:val="20"/>
        </w:rPr>
        <w:t>7.6.2.</w:t>
      </w:r>
      <w:r w:rsidRPr="003973BA">
        <w:rPr>
          <w:rFonts w:ascii="Verdana" w:hAnsi="Verdana"/>
          <w:sz w:val="20"/>
        </w:rPr>
        <w:tab/>
      </w:r>
      <w:r w:rsidR="006C460B" w:rsidRPr="003973BA">
        <w:rPr>
          <w:rFonts w:ascii="Verdana" w:hAnsi="Verdana"/>
          <w:sz w:val="20"/>
        </w:rPr>
        <w:t xml:space="preserve">A Remuneração </w:t>
      </w:r>
      <w:r w:rsidR="009D48C4" w:rsidRPr="003973BA">
        <w:rPr>
          <w:rFonts w:ascii="Verdana" w:hAnsi="Verdana"/>
          <w:sz w:val="20"/>
        </w:rPr>
        <w:t>do Agente Fiduciário</w:t>
      </w:r>
      <w:r w:rsidR="00185DC3" w:rsidRPr="003973BA">
        <w:rPr>
          <w:rFonts w:ascii="Verdana" w:hAnsi="Verdana"/>
          <w:sz w:val="20"/>
        </w:rPr>
        <w:t xml:space="preserve"> será</w:t>
      </w:r>
      <w:r w:rsidR="006C460B" w:rsidRPr="003973BA">
        <w:rPr>
          <w:rFonts w:ascii="Verdana" w:hAnsi="Verdana"/>
          <w:sz w:val="20"/>
        </w:rPr>
        <w:t>:</w:t>
      </w:r>
    </w:p>
    <w:p w14:paraId="3E898E31" w14:textId="77777777" w:rsidR="00094A7F" w:rsidRPr="003973BA" w:rsidRDefault="00094A7F">
      <w:pPr>
        <w:pStyle w:val="ListParagraph"/>
        <w:spacing w:after="0" w:line="276" w:lineRule="auto"/>
        <w:ind w:left="0"/>
        <w:rPr>
          <w:rFonts w:ascii="Verdana" w:hAnsi="Verdana"/>
          <w:sz w:val="20"/>
        </w:rPr>
      </w:pPr>
    </w:p>
    <w:p w14:paraId="3E20C4DE" w14:textId="77777777" w:rsidR="00094A7F" w:rsidRPr="003973BA" w:rsidRDefault="00094A7F">
      <w:pPr>
        <w:pStyle w:val="ListParagraph"/>
        <w:spacing w:after="0" w:line="276" w:lineRule="auto"/>
        <w:ind w:left="0"/>
        <w:rPr>
          <w:rFonts w:ascii="Verdana" w:hAnsi="Verdana"/>
          <w:sz w:val="20"/>
        </w:rPr>
      </w:pPr>
      <w:r w:rsidRPr="003973BA">
        <w:rPr>
          <w:rFonts w:ascii="Verdana" w:hAnsi="Verdana"/>
          <w:sz w:val="20"/>
        </w:rPr>
        <w:t xml:space="preserve">7.6.2.1. </w:t>
      </w:r>
      <w:r w:rsidR="002358DA" w:rsidRPr="003973BA">
        <w:rPr>
          <w:rFonts w:ascii="Verdana" w:hAnsi="Verdana"/>
          <w:sz w:val="20"/>
        </w:rPr>
        <w:t>No caso de</w:t>
      </w:r>
      <w:r w:rsidR="002358DA">
        <w:rPr>
          <w:rFonts w:ascii="Verdana" w:hAnsi="Verdana"/>
          <w:sz w:val="20"/>
        </w:rPr>
        <w:t xml:space="preserve"> inadimplemento no pagamento das Debêntures ou de reestruturação das condições das Debêntures após a Emissão ou da participação em reuniões ou conferências telefônicas, bem como atendimento à solicitações extraordinárias, serão devidas ao Agente Fiduciário</w:t>
      </w:r>
      <w:r w:rsidR="002358DA" w:rsidRPr="003973BA">
        <w:rPr>
          <w:rFonts w:ascii="Verdana" w:hAnsi="Verdana"/>
          <w:sz w:val="20"/>
        </w:rPr>
        <w:t>, adicionalmente, o valor de R$ 500 (quinhentos reais) por hora-homem de trabalho dedicado a tais</w:t>
      </w:r>
      <w:r w:rsidR="002358DA">
        <w:rPr>
          <w:rFonts w:ascii="Verdana" w:hAnsi="Verdana"/>
          <w:sz w:val="20"/>
        </w:rPr>
        <w:t xml:space="preserve"> fatos bem como à: (i) execução das garantias, se houver, (ii) comparecimento em reuniões formais com a Emissora e/ou com Debenturistas; e (iii) implementação das consequentes decisões tomadas em tais eventos, pagas 10 (dez) dias após comprovação da entrega, pelo Agente Fiduciário, de “relatórios de horas” à Emissora. Entende-se por reestruturação das Debêntures os eventos relacionados a alteração: (i) das garantias, se houve; (ii) prazos de pagamentos; e (iii) condições relacionadas ao vencimento antecipado. Os eventos relacionados a amortização das Debêntures não são considerados reestruturação das Debêntures</w:t>
      </w:r>
      <w:r w:rsidRPr="003973BA">
        <w:rPr>
          <w:rFonts w:ascii="Verdana" w:hAnsi="Verdana"/>
          <w:sz w:val="20"/>
        </w:rPr>
        <w:t xml:space="preserve">. </w:t>
      </w:r>
    </w:p>
    <w:p w14:paraId="0A2D550A" w14:textId="77777777" w:rsidR="00094A7F" w:rsidRPr="003973BA" w:rsidRDefault="00094A7F">
      <w:pPr>
        <w:pStyle w:val="ListParagraph"/>
        <w:spacing w:after="0" w:line="276" w:lineRule="auto"/>
        <w:ind w:left="0"/>
        <w:rPr>
          <w:rFonts w:ascii="Verdana" w:hAnsi="Verdana"/>
          <w:sz w:val="20"/>
        </w:rPr>
      </w:pPr>
    </w:p>
    <w:p w14:paraId="082412B0" w14:textId="77777777" w:rsidR="00094A7F" w:rsidRPr="003973BA" w:rsidRDefault="00094A7F">
      <w:pPr>
        <w:pStyle w:val="ListParagraph"/>
        <w:spacing w:after="0" w:line="276" w:lineRule="auto"/>
        <w:ind w:left="0"/>
        <w:rPr>
          <w:rFonts w:ascii="Verdana" w:hAnsi="Verdana"/>
          <w:sz w:val="20"/>
        </w:rPr>
      </w:pPr>
      <w:r w:rsidRPr="003973BA">
        <w:rPr>
          <w:rFonts w:ascii="Verdana" w:hAnsi="Verdana"/>
          <w:sz w:val="20"/>
        </w:rPr>
        <w:t>7.6.2.2. No caso de aditamentos aos documentos da Oferta bem como nas horas externas ao escritório do Agente Fiduciário, serão cobradas, adicionalmente, o valor de R$500,00 (quinhentos reais) por hora-homem de trabalho dedicado a tais alterações/serviços.</w:t>
      </w:r>
    </w:p>
    <w:p w14:paraId="6AEDAA4C" w14:textId="77777777" w:rsidR="00094A7F" w:rsidRPr="003973BA" w:rsidRDefault="00094A7F">
      <w:pPr>
        <w:pStyle w:val="ListParagraph"/>
        <w:tabs>
          <w:tab w:val="left" w:pos="709"/>
        </w:tabs>
        <w:spacing w:after="0" w:line="276" w:lineRule="auto"/>
        <w:rPr>
          <w:rFonts w:ascii="Verdana" w:hAnsi="Verdana"/>
          <w:sz w:val="20"/>
        </w:rPr>
      </w:pPr>
    </w:p>
    <w:p w14:paraId="3AAB26F0" w14:textId="77777777" w:rsidR="00094A7F" w:rsidRPr="003973BA" w:rsidRDefault="00094A7F">
      <w:pPr>
        <w:pStyle w:val="ListParagraph"/>
        <w:spacing w:after="0" w:line="276" w:lineRule="auto"/>
        <w:ind w:left="0"/>
        <w:rPr>
          <w:rFonts w:ascii="Verdana" w:hAnsi="Verdana"/>
          <w:sz w:val="20"/>
        </w:rPr>
      </w:pPr>
      <w:r w:rsidRPr="003973BA">
        <w:rPr>
          <w:rFonts w:ascii="Verdana" w:hAnsi="Verdana"/>
          <w:sz w:val="20"/>
        </w:rPr>
        <w:t>7.6.2.3</w:t>
      </w:r>
      <w:r w:rsidRPr="003973BA">
        <w:rPr>
          <w:rFonts w:ascii="Verdana" w:hAnsi="Verdana"/>
          <w:sz w:val="20"/>
        </w:rPr>
        <w:tab/>
        <w:t>Não haverá devolução de valores já recebidos pelo Agente Fiduciário a título da prestação de serviços, exceto se o valor tiver sido pago incorretamente.</w:t>
      </w:r>
    </w:p>
    <w:p w14:paraId="53018C72" w14:textId="77777777" w:rsidR="00094A7F" w:rsidRPr="003973BA" w:rsidRDefault="00094A7F">
      <w:pPr>
        <w:pStyle w:val="ListParagraph"/>
        <w:tabs>
          <w:tab w:val="left" w:pos="709"/>
        </w:tabs>
        <w:spacing w:after="0" w:line="276" w:lineRule="auto"/>
        <w:rPr>
          <w:rFonts w:ascii="Verdana" w:hAnsi="Verdana"/>
          <w:sz w:val="20"/>
        </w:rPr>
      </w:pPr>
    </w:p>
    <w:p w14:paraId="7D75C149" w14:textId="77777777" w:rsidR="00094A7F" w:rsidRPr="003973BA" w:rsidRDefault="00094A7F">
      <w:pPr>
        <w:pStyle w:val="ListParagraph"/>
        <w:spacing w:after="0" w:line="276" w:lineRule="auto"/>
        <w:ind w:left="0"/>
        <w:rPr>
          <w:rFonts w:ascii="Verdana" w:hAnsi="Verdana"/>
          <w:sz w:val="20"/>
        </w:rPr>
      </w:pPr>
      <w:r w:rsidRPr="003973BA">
        <w:rPr>
          <w:rFonts w:ascii="Verdana" w:hAnsi="Verdana"/>
          <w:sz w:val="20"/>
        </w:rPr>
        <w:t>7.6.</w:t>
      </w:r>
      <w:r w:rsidR="002358DA">
        <w:rPr>
          <w:rFonts w:ascii="Verdana" w:hAnsi="Verdana"/>
          <w:sz w:val="20"/>
        </w:rPr>
        <w:t>3</w:t>
      </w:r>
      <w:r w:rsidRPr="003973BA">
        <w:rPr>
          <w:rFonts w:ascii="Verdana" w:hAnsi="Verdana"/>
          <w:sz w:val="20"/>
        </w:rPr>
        <w:t>.</w:t>
      </w:r>
      <w:r w:rsidRPr="003973BA">
        <w:rPr>
          <w:rFonts w:ascii="Verdana" w:hAnsi="Verdana"/>
          <w:sz w:val="20"/>
        </w:rPr>
        <w:tab/>
        <w:t>A Remuneração do Agente Fiduciário e demais remunerações e valores devidos ao Agente Fiduciário serão:</w:t>
      </w:r>
    </w:p>
    <w:p w14:paraId="2984FF7D" w14:textId="77777777" w:rsidR="00094A7F" w:rsidRPr="003973BA" w:rsidRDefault="00094A7F">
      <w:pPr>
        <w:pStyle w:val="ListParagraph"/>
        <w:tabs>
          <w:tab w:val="left" w:pos="709"/>
        </w:tabs>
        <w:spacing w:after="0" w:line="276" w:lineRule="auto"/>
        <w:rPr>
          <w:rFonts w:ascii="Verdana" w:hAnsi="Verdana"/>
          <w:sz w:val="20"/>
        </w:rPr>
      </w:pPr>
    </w:p>
    <w:p w14:paraId="6E4A1C86" w14:textId="77777777" w:rsidR="00094A7F" w:rsidRPr="003973BA" w:rsidRDefault="002358DA" w:rsidP="00EC43BB">
      <w:pPr>
        <w:pStyle w:val="ListParagraph"/>
        <w:numPr>
          <w:ilvl w:val="5"/>
          <w:numId w:val="44"/>
        </w:numPr>
        <w:tabs>
          <w:tab w:val="left" w:pos="0"/>
        </w:tabs>
        <w:spacing w:after="0" w:line="276" w:lineRule="auto"/>
        <w:ind w:left="0" w:firstLine="0"/>
        <w:rPr>
          <w:rFonts w:ascii="Verdana" w:hAnsi="Verdana"/>
          <w:sz w:val="20"/>
        </w:rPr>
      </w:pPr>
      <w:r>
        <w:rPr>
          <w:rFonts w:ascii="Verdana" w:hAnsi="Verdana"/>
          <w:sz w:val="20"/>
        </w:rPr>
        <w:t>as parcelas acima serão atualizadas pelo Índice Geral de Preços – Mercado, divulgado peça Fundação Getúlio Vargas (“</w:t>
      </w:r>
      <w:r w:rsidRPr="004817F7">
        <w:rPr>
          <w:rFonts w:ascii="Verdana" w:hAnsi="Verdana"/>
          <w:sz w:val="20"/>
          <w:u w:val="single"/>
        </w:rPr>
        <w:t>IGP-M</w:t>
      </w:r>
      <w:r>
        <w:rPr>
          <w:rFonts w:ascii="Verdana" w:hAnsi="Verdana"/>
          <w:sz w:val="20"/>
        </w:rPr>
        <w:t>”), a partir da Data de Emissão</w:t>
      </w:r>
      <w:r w:rsidR="00094A7F" w:rsidRPr="003973BA">
        <w:rPr>
          <w:rFonts w:ascii="Verdana" w:hAnsi="Verdana"/>
          <w:sz w:val="20"/>
        </w:rPr>
        <w:t>;</w:t>
      </w:r>
    </w:p>
    <w:p w14:paraId="2C3530C6" w14:textId="77777777" w:rsidR="00094A7F" w:rsidRPr="003973BA" w:rsidRDefault="00094A7F">
      <w:pPr>
        <w:pStyle w:val="ListParagraph"/>
        <w:tabs>
          <w:tab w:val="left" w:pos="709"/>
        </w:tabs>
        <w:spacing w:after="0" w:line="276" w:lineRule="auto"/>
        <w:rPr>
          <w:rFonts w:ascii="Verdana" w:hAnsi="Verdana"/>
          <w:sz w:val="20"/>
        </w:rPr>
      </w:pPr>
    </w:p>
    <w:p w14:paraId="0F9CEB95" w14:textId="77777777" w:rsidR="00094A7F" w:rsidRPr="003973BA" w:rsidRDefault="00094A7F" w:rsidP="00EC43BB">
      <w:pPr>
        <w:pStyle w:val="ListParagraph"/>
        <w:numPr>
          <w:ilvl w:val="5"/>
          <w:numId w:val="44"/>
        </w:numPr>
        <w:tabs>
          <w:tab w:val="left" w:pos="0"/>
        </w:tabs>
        <w:spacing w:after="0" w:line="276" w:lineRule="auto"/>
        <w:ind w:left="0" w:firstLine="0"/>
        <w:rPr>
          <w:rFonts w:ascii="Verdana" w:hAnsi="Verdana"/>
          <w:sz w:val="20"/>
        </w:rPr>
      </w:pPr>
      <w:r w:rsidRPr="003973BA">
        <w:rPr>
          <w:rFonts w:ascii="Verdana" w:hAnsi="Verdana"/>
          <w:sz w:val="20"/>
        </w:rPr>
        <w:t xml:space="preserve">acrescidos do Imposto Sobre Serviços de Qualquer Natureza – ISSQN, da Contribuição para o Programa de Integração Social – PIS, da Contribuição para o Financiamento da Seguridade Social – COFINS, da Contribuição Social sobre o Lucro Líquido – CSLL, do Imposto de Renda Retido na Fonte - IRRF e de quaisquer outros </w:t>
      </w:r>
      <w:r w:rsidRPr="003973BA">
        <w:rPr>
          <w:rFonts w:ascii="Verdana" w:hAnsi="Verdana"/>
          <w:sz w:val="20"/>
        </w:rPr>
        <w:lastRenderedPageBreak/>
        <w:t>tributos e despesas que venham a incidir sobre a remuneração devida ao Agente Fiduciário, nas alíquotas vigentes nas datas de cada pagamento;</w:t>
      </w:r>
      <w:r w:rsidR="002358DA">
        <w:rPr>
          <w:rFonts w:ascii="Verdana" w:hAnsi="Verdana"/>
          <w:sz w:val="20"/>
        </w:rPr>
        <w:t xml:space="preserve"> e</w:t>
      </w:r>
    </w:p>
    <w:p w14:paraId="120669D4" w14:textId="77777777" w:rsidR="00094A7F" w:rsidRPr="003973BA" w:rsidRDefault="00094A7F">
      <w:pPr>
        <w:pStyle w:val="ListParagraph"/>
        <w:tabs>
          <w:tab w:val="left" w:pos="709"/>
        </w:tabs>
        <w:spacing w:after="0" w:line="276" w:lineRule="auto"/>
        <w:rPr>
          <w:rFonts w:ascii="Verdana" w:hAnsi="Verdana"/>
          <w:sz w:val="20"/>
        </w:rPr>
      </w:pPr>
    </w:p>
    <w:p w14:paraId="1B16B46C" w14:textId="77777777" w:rsidR="00094A7F" w:rsidRPr="003973BA" w:rsidRDefault="00094A7F" w:rsidP="00EC43BB">
      <w:pPr>
        <w:pStyle w:val="ListParagraph"/>
        <w:numPr>
          <w:ilvl w:val="5"/>
          <w:numId w:val="44"/>
        </w:numPr>
        <w:tabs>
          <w:tab w:val="left" w:pos="0"/>
        </w:tabs>
        <w:spacing w:after="0" w:line="276" w:lineRule="auto"/>
        <w:ind w:left="0" w:firstLine="0"/>
        <w:rPr>
          <w:rFonts w:ascii="Verdana" w:hAnsi="Verdana"/>
          <w:sz w:val="20"/>
        </w:rPr>
      </w:pPr>
      <w:r w:rsidRPr="003973BA">
        <w:rPr>
          <w:rFonts w:ascii="Verdana" w:hAnsi="Verdana"/>
          <w:sz w:val="20"/>
        </w:rPr>
        <w:t>acrescidos, em caso de mora em seu pagamento, independentemente de aviso, notificação ou interpelação judicial ou extrajudicial, sobre os valores em atraso, de (a) juros de mora de 1% (um por cento) ao mês, calculados pro rata temporis desde a data de inadimplemento até a data do efetivo pagamento; (b) multa moratória, irredutível e de natureza não compensatória, de 2% (dois por cento); e (c) atualização monetária pelo IPCA, calculada pro rata temporis desde a data de inadimplemento até a data do efetivo pagamento</w:t>
      </w:r>
      <w:r w:rsidR="002358DA">
        <w:rPr>
          <w:rFonts w:ascii="Verdana" w:hAnsi="Verdana"/>
          <w:sz w:val="20"/>
        </w:rPr>
        <w:t>.</w:t>
      </w:r>
    </w:p>
    <w:p w14:paraId="511454DF" w14:textId="77777777" w:rsidR="00094A7F" w:rsidRPr="003973BA" w:rsidRDefault="00094A7F">
      <w:pPr>
        <w:pStyle w:val="ListParagraph"/>
        <w:tabs>
          <w:tab w:val="left" w:pos="709"/>
        </w:tabs>
        <w:spacing w:after="0" w:line="276" w:lineRule="auto"/>
        <w:rPr>
          <w:rFonts w:ascii="Verdana" w:hAnsi="Verdana"/>
          <w:sz w:val="20"/>
        </w:rPr>
      </w:pPr>
    </w:p>
    <w:p w14:paraId="1408CD59" w14:textId="77777777" w:rsidR="006C460B" w:rsidRPr="003973BA" w:rsidRDefault="006C460B" w:rsidP="00EC43BB">
      <w:pPr>
        <w:pStyle w:val="ListParagraph"/>
        <w:numPr>
          <w:ilvl w:val="0"/>
          <w:numId w:val="17"/>
        </w:numPr>
        <w:autoSpaceDE w:val="0"/>
        <w:autoSpaceDN w:val="0"/>
        <w:adjustRightInd w:val="0"/>
        <w:spacing w:after="0" w:line="276" w:lineRule="auto"/>
        <w:ind w:left="0" w:firstLine="0"/>
        <w:rPr>
          <w:rFonts w:ascii="Verdana" w:hAnsi="Verdana"/>
          <w:b/>
          <w:sz w:val="20"/>
        </w:rPr>
      </w:pPr>
      <w:bookmarkStart w:id="60" w:name="_Ref130284022"/>
      <w:bookmarkEnd w:id="56"/>
      <w:bookmarkEnd w:id="57"/>
      <w:r w:rsidRPr="003973BA">
        <w:rPr>
          <w:rFonts w:ascii="Verdana" w:hAnsi="Verdana"/>
          <w:b/>
          <w:sz w:val="20"/>
        </w:rPr>
        <w:t>Despesas do Agente Fiduciário</w:t>
      </w:r>
    </w:p>
    <w:p w14:paraId="30BA9D1C" w14:textId="77777777" w:rsidR="006C460B" w:rsidRPr="003973BA" w:rsidRDefault="006C460B">
      <w:pPr>
        <w:pStyle w:val="ListParagraph"/>
        <w:spacing w:after="0" w:line="276" w:lineRule="auto"/>
        <w:ind w:left="0"/>
        <w:rPr>
          <w:rFonts w:ascii="Verdana" w:hAnsi="Verdana"/>
          <w:sz w:val="20"/>
        </w:rPr>
      </w:pPr>
    </w:p>
    <w:p w14:paraId="022A037B" w14:textId="77777777" w:rsidR="00F459CE" w:rsidRPr="003973BA" w:rsidRDefault="006C460B" w:rsidP="00EC43BB">
      <w:pPr>
        <w:pStyle w:val="ListParagraph"/>
        <w:numPr>
          <w:ilvl w:val="0"/>
          <w:numId w:val="23"/>
        </w:numPr>
        <w:spacing w:after="0" w:line="276" w:lineRule="auto"/>
        <w:ind w:left="0" w:firstLine="0"/>
        <w:rPr>
          <w:rFonts w:ascii="Verdana" w:hAnsi="Verdana"/>
          <w:sz w:val="20"/>
        </w:rPr>
      </w:pPr>
      <w:r w:rsidRPr="003973BA">
        <w:rPr>
          <w:rFonts w:ascii="Verdana" w:hAnsi="Verdana"/>
          <w:sz w:val="20"/>
        </w:rPr>
        <w:t xml:space="preserve">O Agente Fiduciário </w:t>
      </w:r>
      <w:r w:rsidR="00F459CE" w:rsidRPr="003973BA">
        <w:rPr>
          <w:rFonts w:ascii="Verdana" w:hAnsi="Verdana"/>
          <w:sz w:val="20"/>
        </w:rPr>
        <w:t xml:space="preserve">será reembolsado pela </w:t>
      </w:r>
      <w:r w:rsidRPr="003973BA">
        <w:rPr>
          <w:rFonts w:ascii="Verdana" w:hAnsi="Verdana"/>
          <w:sz w:val="20"/>
        </w:rPr>
        <w:t>Emissora</w:t>
      </w:r>
      <w:r w:rsidR="00F459CE" w:rsidRPr="003973BA">
        <w:rPr>
          <w:rFonts w:ascii="Verdana" w:hAnsi="Verdana"/>
          <w:sz w:val="20"/>
        </w:rPr>
        <w:t xml:space="preserve"> por todas as despesas que </w:t>
      </w:r>
      <w:r w:rsidR="009D48C4" w:rsidRPr="003973BA">
        <w:rPr>
          <w:rFonts w:ascii="Verdana" w:hAnsi="Verdana"/>
          <w:sz w:val="20"/>
        </w:rPr>
        <w:t xml:space="preserve">sejam necessárias ao exercício de sua função ou que </w:t>
      </w:r>
      <w:r w:rsidR="00F459CE" w:rsidRPr="003973BA">
        <w:rPr>
          <w:rFonts w:ascii="Verdana" w:hAnsi="Verdana"/>
          <w:sz w:val="20"/>
        </w:rPr>
        <w:t xml:space="preserve">comprovadamente incorrer para proteger os direitos e interesses dos Debenturistas ou para realizar seus créditos, no prazo de até 10 (dez) </w:t>
      </w:r>
      <w:r w:rsidR="002D4EAE" w:rsidRPr="003973BA">
        <w:rPr>
          <w:rFonts w:ascii="Verdana" w:hAnsi="Verdana"/>
          <w:sz w:val="20"/>
        </w:rPr>
        <w:t xml:space="preserve">Dias Úteis </w:t>
      </w:r>
      <w:r w:rsidR="00F459CE" w:rsidRPr="003973BA">
        <w:rPr>
          <w:rFonts w:ascii="Verdana" w:hAnsi="Verdana"/>
          <w:sz w:val="20"/>
        </w:rPr>
        <w:t>contados da data de entrega de cópia dos documentos comprobatórios neste sentido, desde que</w:t>
      </w:r>
      <w:r w:rsidR="00FD59C2" w:rsidRPr="003973BA">
        <w:rPr>
          <w:rFonts w:ascii="Verdana" w:hAnsi="Verdana"/>
          <w:sz w:val="20"/>
        </w:rPr>
        <w:t>, sempre que possível,</w:t>
      </w:r>
      <w:r w:rsidR="00F459CE" w:rsidRPr="003973BA">
        <w:rPr>
          <w:rFonts w:ascii="Verdana" w:hAnsi="Verdana"/>
          <w:sz w:val="20"/>
        </w:rPr>
        <w:t xml:space="preserve"> as despesas tenham sido previamente aprovadas pela </w:t>
      </w:r>
      <w:r w:rsidRPr="003973BA">
        <w:rPr>
          <w:rFonts w:ascii="Verdana" w:hAnsi="Verdana"/>
          <w:sz w:val="20"/>
        </w:rPr>
        <w:t>Emissora</w:t>
      </w:r>
      <w:r w:rsidR="00F459CE" w:rsidRPr="003973BA">
        <w:rPr>
          <w:rFonts w:ascii="Verdana" w:hAnsi="Verdana"/>
          <w:sz w:val="20"/>
        </w:rPr>
        <w:t xml:space="preserve">, as quais serão consideradas aprovadas caso a </w:t>
      </w:r>
      <w:r w:rsidRPr="003973BA">
        <w:rPr>
          <w:rFonts w:ascii="Verdana" w:hAnsi="Verdana"/>
          <w:sz w:val="20"/>
        </w:rPr>
        <w:t>Emissora</w:t>
      </w:r>
      <w:r w:rsidR="00F459CE" w:rsidRPr="003973BA">
        <w:rPr>
          <w:rFonts w:ascii="Verdana" w:hAnsi="Verdana"/>
          <w:sz w:val="20"/>
        </w:rPr>
        <w:t xml:space="preserve"> não se manifeste no prazo de 5 (cinco) Dias Úteis contados da data de recebimento da respectiva solicitação pelo Agente Fiduciário, incluindo</w:t>
      </w:r>
      <w:r w:rsidR="002358DA">
        <w:rPr>
          <w:rFonts w:ascii="Verdana" w:hAnsi="Verdana"/>
          <w:sz w:val="20"/>
        </w:rPr>
        <w:t>, mas não se limitando a</w:t>
      </w:r>
      <w:r w:rsidR="00F459CE" w:rsidRPr="003973BA">
        <w:rPr>
          <w:rFonts w:ascii="Verdana" w:hAnsi="Verdana"/>
          <w:sz w:val="20"/>
        </w:rPr>
        <w:t xml:space="preserve"> despesas com:</w:t>
      </w:r>
      <w:bookmarkEnd w:id="60"/>
    </w:p>
    <w:p w14:paraId="20D44407" w14:textId="77777777" w:rsidR="002D4EAE" w:rsidRPr="003973BA" w:rsidRDefault="002D4EAE">
      <w:pPr>
        <w:pStyle w:val="ListParagraph"/>
        <w:tabs>
          <w:tab w:val="left" w:pos="709"/>
        </w:tabs>
        <w:spacing w:after="0" w:line="276" w:lineRule="auto"/>
        <w:ind w:left="0"/>
        <w:rPr>
          <w:rFonts w:ascii="Verdana" w:hAnsi="Verdana"/>
          <w:sz w:val="20"/>
        </w:rPr>
      </w:pPr>
    </w:p>
    <w:p w14:paraId="0A4278D2" w14:textId="77777777" w:rsidR="00F459CE" w:rsidRPr="003973BA" w:rsidRDefault="00F459CE" w:rsidP="00EC43BB">
      <w:pPr>
        <w:pStyle w:val="ListParagraph"/>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publicação de relatórios, editais de convocação, avisos, notificações e outros, conforme previsto nesta Escritura de Emissão, e outras que vierem a ser exigidas por regulamentos aplicáveis;</w:t>
      </w:r>
    </w:p>
    <w:p w14:paraId="3321C437" w14:textId="77777777" w:rsidR="00F40CEA" w:rsidRPr="003973BA" w:rsidRDefault="00F40CEA">
      <w:pPr>
        <w:pStyle w:val="ListParagraph"/>
        <w:tabs>
          <w:tab w:val="left" w:pos="709"/>
        </w:tabs>
        <w:spacing w:after="0" w:line="276" w:lineRule="auto"/>
        <w:ind w:left="0"/>
        <w:rPr>
          <w:rFonts w:ascii="Verdana" w:hAnsi="Verdana"/>
          <w:sz w:val="20"/>
        </w:rPr>
      </w:pPr>
    </w:p>
    <w:p w14:paraId="3171471A" w14:textId="77777777" w:rsidR="00F459CE" w:rsidRPr="003973BA" w:rsidRDefault="00F459CE" w:rsidP="00EC43BB">
      <w:pPr>
        <w:pStyle w:val="ListParagraph"/>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extração de certidões;</w:t>
      </w:r>
    </w:p>
    <w:p w14:paraId="61C1711B" w14:textId="77777777" w:rsidR="00F40CEA" w:rsidRPr="003973BA" w:rsidRDefault="00F40CEA">
      <w:pPr>
        <w:pStyle w:val="ListParagraph"/>
        <w:tabs>
          <w:tab w:val="left" w:pos="709"/>
        </w:tabs>
        <w:spacing w:after="0" w:line="276" w:lineRule="auto"/>
        <w:ind w:left="0"/>
        <w:rPr>
          <w:rFonts w:ascii="Verdana" w:hAnsi="Verdana"/>
          <w:sz w:val="20"/>
        </w:rPr>
      </w:pPr>
    </w:p>
    <w:p w14:paraId="551D0FA5" w14:textId="77777777" w:rsidR="00F459CE" w:rsidRPr="003973BA" w:rsidRDefault="00F459CE" w:rsidP="00EC43BB">
      <w:pPr>
        <w:pStyle w:val="ListParagraph"/>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despesas cartorárias;</w:t>
      </w:r>
    </w:p>
    <w:p w14:paraId="56EE09ED" w14:textId="77777777" w:rsidR="00F40CEA" w:rsidRPr="003973BA" w:rsidRDefault="00F40CEA">
      <w:pPr>
        <w:pStyle w:val="ListParagraph"/>
        <w:tabs>
          <w:tab w:val="left" w:pos="709"/>
        </w:tabs>
        <w:spacing w:after="0" w:line="276" w:lineRule="auto"/>
        <w:ind w:left="0"/>
        <w:rPr>
          <w:rFonts w:ascii="Verdana" w:hAnsi="Verdana"/>
          <w:sz w:val="20"/>
        </w:rPr>
      </w:pPr>
    </w:p>
    <w:p w14:paraId="04FFB2E6" w14:textId="77777777" w:rsidR="00F459CE" w:rsidRPr="003973BA" w:rsidRDefault="00F459CE" w:rsidP="00EC43BB">
      <w:pPr>
        <w:pStyle w:val="ListParagraph"/>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transporte</w:t>
      </w:r>
      <w:r w:rsidR="009D48C4" w:rsidRPr="003973BA">
        <w:rPr>
          <w:rFonts w:ascii="Verdana" w:hAnsi="Verdana"/>
          <w:sz w:val="20"/>
        </w:rPr>
        <w:t>s</w:t>
      </w:r>
      <w:r w:rsidRPr="003973BA">
        <w:rPr>
          <w:rFonts w:ascii="Verdana" w:hAnsi="Verdana"/>
          <w:sz w:val="20"/>
        </w:rPr>
        <w:t>, viagens, alimentação e estadas, quando necessárias ao desempenho de suas funções nos termos desta Escritura;</w:t>
      </w:r>
    </w:p>
    <w:p w14:paraId="607EE750" w14:textId="77777777" w:rsidR="00F40CEA" w:rsidRPr="003973BA" w:rsidRDefault="00F40CEA">
      <w:pPr>
        <w:pStyle w:val="ListParagraph"/>
        <w:tabs>
          <w:tab w:val="left" w:pos="709"/>
        </w:tabs>
        <w:spacing w:after="0" w:line="276" w:lineRule="auto"/>
        <w:ind w:left="0"/>
        <w:rPr>
          <w:rFonts w:ascii="Verdana" w:hAnsi="Verdana"/>
          <w:sz w:val="20"/>
        </w:rPr>
      </w:pPr>
    </w:p>
    <w:p w14:paraId="7F7CC605" w14:textId="77777777" w:rsidR="00F459CE" w:rsidRPr="003973BA" w:rsidRDefault="00F459CE" w:rsidP="00EC43BB">
      <w:pPr>
        <w:pStyle w:val="ListParagraph"/>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despesas com fotocópias, digitalizações e envio de documentos;</w:t>
      </w:r>
    </w:p>
    <w:p w14:paraId="70C5A579" w14:textId="77777777" w:rsidR="00F40CEA" w:rsidRPr="003973BA" w:rsidRDefault="00F40CEA">
      <w:pPr>
        <w:pStyle w:val="ListParagraph"/>
        <w:tabs>
          <w:tab w:val="left" w:pos="709"/>
        </w:tabs>
        <w:spacing w:after="0" w:line="276" w:lineRule="auto"/>
        <w:ind w:left="0"/>
        <w:rPr>
          <w:rFonts w:ascii="Verdana" w:hAnsi="Verdana"/>
          <w:sz w:val="20"/>
        </w:rPr>
      </w:pPr>
    </w:p>
    <w:p w14:paraId="696A164E" w14:textId="77777777" w:rsidR="00F459CE" w:rsidRPr="003973BA" w:rsidRDefault="00F459CE" w:rsidP="00EC43BB">
      <w:pPr>
        <w:pStyle w:val="ListParagraph"/>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despesas com contatos telefônicos e conferências telefônicas;</w:t>
      </w:r>
    </w:p>
    <w:p w14:paraId="25E69836" w14:textId="77777777" w:rsidR="00F40CEA" w:rsidRPr="003973BA" w:rsidRDefault="00F40CEA">
      <w:pPr>
        <w:pStyle w:val="ListParagraph"/>
        <w:tabs>
          <w:tab w:val="left" w:pos="709"/>
        </w:tabs>
        <w:spacing w:after="0" w:line="276" w:lineRule="auto"/>
        <w:ind w:left="0"/>
        <w:rPr>
          <w:rFonts w:ascii="Verdana" w:hAnsi="Verdana"/>
          <w:sz w:val="20"/>
        </w:rPr>
      </w:pPr>
    </w:p>
    <w:p w14:paraId="1A6A1C59" w14:textId="77777777" w:rsidR="00F459CE" w:rsidRPr="003973BA" w:rsidRDefault="00F459CE" w:rsidP="00EC43BB">
      <w:pPr>
        <w:pStyle w:val="ListParagraph"/>
        <w:numPr>
          <w:ilvl w:val="2"/>
          <w:numId w:val="46"/>
        </w:numPr>
        <w:tabs>
          <w:tab w:val="left" w:pos="709"/>
        </w:tabs>
        <w:spacing w:after="0" w:line="276" w:lineRule="auto"/>
        <w:ind w:left="0" w:firstLine="0"/>
        <w:rPr>
          <w:rFonts w:ascii="Verdana" w:hAnsi="Verdana"/>
          <w:sz w:val="20"/>
        </w:rPr>
      </w:pPr>
      <w:bookmarkStart w:id="61" w:name="_Ref130287028"/>
      <w:r w:rsidRPr="003973BA">
        <w:rPr>
          <w:rFonts w:ascii="Verdana" w:hAnsi="Verdana"/>
          <w:sz w:val="20"/>
        </w:rPr>
        <w:t>despesas com especialistas, tais como auditoria e fiscalização; e</w:t>
      </w:r>
    </w:p>
    <w:p w14:paraId="73CE35CE" w14:textId="77777777" w:rsidR="00F40CEA" w:rsidRPr="003973BA" w:rsidRDefault="00F40CEA">
      <w:pPr>
        <w:pStyle w:val="ListParagraph"/>
        <w:tabs>
          <w:tab w:val="left" w:pos="709"/>
        </w:tabs>
        <w:spacing w:after="0" w:line="276" w:lineRule="auto"/>
        <w:ind w:left="0"/>
        <w:rPr>
          <w:rFonts w:ascii="Verdana" w:hAnsi="Verdana"/>
          <w:sz w:val="20"/>
        </w:rPr>
      </w:pPr>
    </w:p>
    <w:p w14:paraId="48F317DF" w14:textId="77777777" w:rsidR="00F459CE" w:rsidRPr="003973BA" w:rsidRDefault="00F459CE" w:rsidP="00EC43BB">
      <w:pPr>
        <w:pStyle w:val="ListParagraph"/>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contratação de assess</w:t>
      </w:r>
      <w:r w:rsidR="006C460B" w:rsidRPr="003973BA">
        <w:rPr>
          <w:rFonts w:ascii="Verdana" w:hAnsi="Verdana"/>
          <w:sz w:val="20"/>
        </w:rPr>
        <w:t>oria jurídica aos Debenturistas.</w:t>
      </w:r>
    </w:p>
    <w:p w14:paraId="30E79F8D" w14:textId="77777777" w:rsidR="006C460B" w:rsidRPr="003973BA" w:rsidRDefault="006C460B">
      <w:pPr>
        <w:pStyle w:val="ListParagraph"/>
        <w:tabs>
          <w:tab w:val="left" w:pos="709"/>
        </w:tabs>
        <w:spacing w:after="0" w:line="276" w:lineRule="auto"/>
        <w:ind w:left="0"/>
        <w:rPr>
          <w:rFonts w:ascii="Verdana" w:hAnsi="Verdana"/>
          <w:sz w:val="20"/>
        </w:rPr>
      </w:pPr>
    </w:p>
    <w:p w14:paraId="40E0C062" w14:textId="77777777" w:rsidR="00094A7F" w:rsidRPr="003973BA" w:rsidRDefault="00094A7F" w:rsidP="00EC43BB">
      <w:pPr>
        <w:pStyle w:val="ListParagraph"/>
        <w:numPr>
          <w:ilvl w:val="0"/>
          <w:numId w:val="23"/>
        </w:numPr>
        <w:spacing w:after="0" w:line="276" w:lineRule="auto"/>
        <w:ind w:left="0" w:firstLine="0"/>
        <w:rPr>
          <w:rFonts w:ascii="Verdana" w:hAnsi="Verdana"/>
          <w:sz w:val="20"/>
        </w:rPr>
      </w:pPr>
      <w:bookmarkStart w:id="62" w:name="_Ref312338168"/>
      <w:r w:rsidRPr="003973BA">
        <w:rPr>
          <w:rFonts w:ascii="Verdana" w:hAnsi="Verdana"/>
          <w:sz w:val="20"/>
        </w:rPr>
        <w:t>Não obstante o previsto na cláusula 7.7.1 acima, será dispensada a prévia aprovação da Emissora em relação a despesas necessárias à segurança do crédito dos Debenturistas, caso um Evento de Vencimento Antecipado tenha ocorrido ou esteja na iminência de ocorrer, à exclusivo critério do Agente Fiduciário.</w:t>
      </w:r>
    </w:p>
    <w:p w14:paraId="0941597B" w14:textId="77777777" w:rsidR="00094A7F" w:rsidRPr="003973BA" w:rsidRDefault="00094A7F">
      <w:pPr>
        <w:pStyle w:val="ListParagraph"/>
        <w:spacing w:after="0" w:line="276" w:lineRule="auto"/>
        <w:ind w:left="0"/>
        <w:rPr>
          <w:rFonts w:ascii="Verdana" w:hAnsi="Verdana"/>
          <w:sz w:val="20"/>
        </w:rPr>
      </w:pPr>
    </w:p>
    <w:p w14:paraId="2B126A0C" w14:textId="77777777" w:rsidR="00F459CE" w:rsidRPr="003973BA" w:rsidRDefault="00FD59C2" w:rsidP="00EC43BB">
      <w:pPr>
        <w:pStyle w:val="ListParagraph"/>
        <w:numPr>
          <w:ilvl w:val="0"/>
          <w:numId w:val="23"/>
        </w:numPr>
        <w:spacing w:after="0" w:line="276" w:lineRule="auto"/>
        <w:ind w:left="0" w:firstLine="0"/>
        <w:rPr>
          <w:rFonts w:ascii="Verdana" w:hAnsi="Verdana"/>
          <w:sz w:val="20"/>
        </w:rPr>
      </w:pPr>
      <w:r w:rsidRPr="003973BA">
        <w:rPr>
          <w:rFonts w:ascii="Verdana" w:hAnsi="Verdana"/>
          <w:sz w:val="20"/>
        </w:rPr>
        <w:t xml:space="preserve">Todas as despesas decorrentes de procedimentos legais, inclusive as administrativas, em que o Agente Fiduciário venha a incorrer para resguardar os interesses dos </w:t>
      </w:r>
      <w:r w:rsidR="008B5A67" w:rsidRPr="003973BA">
        <w:rPr>
          <w:rFonts w:ascii="Verdana" w:hAnsi="Verdana"/>
          <w:sz w:val="20"/>
        </w:rPr>
        <w:t>D</w:t>
      </w:r>
      <w:r w:rsidRPr="003973BA">
        <w:rPr>
          <w:rFonts w:ascii="Verdana" w:hAnsi="Verdana"/>
          <w:sz w:val="20"/>
        </w:rPr>
        <w:t xml:space="preserve">ebenturistas deverão ser previamente aprovadas, sempre que possível, e adiantadas pelos </w:t>
      </w:r>
      <w:r w:rsidR="008B5A67" w:rsidRPr="003973BA">
        <w:rPr>
          <w:rFonts w:ascii="Verdana" w:hAnsi="Verdana"/>
          <w:sz w:val="20"/>
        </w:rPr>
        <w:t>D</w:t>
      </w:r>
      <w:r w:rsidRPr="003973BA">
        <w:rPr>
          <w:rFonts w:ascii="Verdana" w:hAnsi="Verdana"/>
          <w:sz w:val="20"/>
        </w:rPr>
        <w:t xml:space="preserve">ebenturistas e, posteriormente, conforme previsto em lei, ressarcidas pela Emissora. Tais despesas a serem adiantadas pelos </w:t>
      </w:r>
      <w:r w:rsidR="008B5A67" w:rsidRPr="003973BA">
        <w:rPr>
          <w:rFonts w:ascii="Verdana" w:hAnsi="Verdana"/>
          <w:sz w:val="20"/>
        </w:rPr>
        <w:t>D</w:t>
      </w:r>
      <w:r w:rsidRPr="003973BA">
        <w:rPr>
          <w:rFonts w:ascii="Verdana" w:hAnsi="Verdana"/>
          <w:sz w:val="20"/>
        </w:rPr>
        <w:t>ebenturistas, correspondem a depósitos, custas e taxas judiciárias nas ações propostas pel</w:t>
      </w:r>
      <w:r w:rsidR="008B5A67" w:rsidRPr="003973BA">
        <w:rPr>
          <w:rFonts w:ascii="Verdana" w:hAnsi="Verdana"/>
          <w:sz w:val="20"/>
        </w:rPr>
        <w:t>o Agente Fiduciário</w:t>
      </w:r>
      <w:r w:rsidRPr="003973BA">
        <w:rPr>
          <w:rFonts w:ascii="Verdana" w:hAnsi="Verdana"/>
          <w:sz w:val="20"/>
        </w:rPr>
        <w:t xml:space="preserve">, enquanto representante da comunhão dos </w:t>
      </w:r>
      <w:r w:rsidR="008B5A67" w:rsidRPr="003973BA">
        <w:rPr>
          <w:rFonts w:ascii="Verdana" w:hAnsi="Verdana"/>
          <w:sz w:val="20"/>
        </w:rPr>
        <w:t>D</w:t>
      </w:r>
      <w:r w:rsidRPr="003973BA">
        <w:rPr>
          <w:rFonts w:ascii="Verdana" w:hAnsi="Verdana"/>
          <w:sz w:val="20"/>
        </w:rPr>
        <w:t xml:space="preserve">ebenturistas. Os honorários de sucumbência em ações judiciais serão igualmente suportados pelos </w:t>
      </w:r>
      <w:r w:rsidR="006E6825" w:rsidRPr="003973BA">
        <w:rPr>
          <w:rFonts w:ascii="Verdana" w:hAnsi="Verdana"/>
          <w:sz w:val="20"/>
        </w:rPr>
        <w:t>D</w:t>
      </w:r>
      <w:r w:rsidRPr="003973BA">
        <w:rPr>
          <w:rFonts w:ascii="Verdana" w:hAnsi="Verdana"/>
          <w:sz w:val="20"/>
        </w:rPr>
        <w:t>ebenturistas, bem como a remuneração do Agente Fiduciário na hipótese d</w:t>
      </w:r>
      <w:r w:rsidR="00580020" w:rsidRPr="003973BA">
        <w:rPr>
          <w:rFonts w:ascii="Verdana" w:hAnsi="Verdana"/>
          <w:sz w:val="20"/>
        </w:rPr>
        <w:t xml:space="preserve">e </w:t>
      </w:r>
      <w:r w:rsidRPr="003973BA">
        <w:rPr>
          <w:rFonts w:ascii="Verdana" w:hAnsi="Verdana"/>
          <w:sz w:val="20"/>
        </w:rPr>
        <w:t xml:space="preserve">a Emissora permanecer em inadimplência com relação ao pagamento desta por um período superior a 30 (trinta) dias, podendo </w:t>
      </w:r>
      <w:r w:rsidR="008B5A67" w:rsidRPr="003973BA">
        <w:rPr>
          <w:rFonts w:ascii="Verdana" w:hAnsi="Verdana"/>
          <w:sz w:val="20"/>
        </w:rPr>
        <w:t>o</w:t>
      </w:r>
      <w:r w:rsidRPr="003973BA">
        <w:rPr>
          <w:rFonts w:ascii="Verdana" w:hAnsi="Verdana"/>
          <w:sz w:val="20"/>
        </w:rPr>
        <w:t xml:space="preserve"> </w:t>
      </w:r>
      <w:r w:rsidR="008B5A67" w:rsidRPr="003973BA">
        <w:rPr>
          <w:rFonts w:ascii="Verdana" w:hAnsi="Verdana"/>
          <w:sz w:val="20"/>
        </w:rPr>
        <w:t xml:space="preserve">Agente Fiduciário </w:t>
      </w:r>
      <w:r w:rsidRPr="003973BA">
        <w:rPr>
          <w:rFonts w:ascii="Verdana" w:hAnsi="Verdana"/>
          <w:sz w:val="20"/>
        </w:rPr>
        <w:t xml:space="preserve">solicitar garantia dos </w:t>
      </w:r>
      <w:r w:rsidR="006E6825" w:rsidRPr="003973BA">
        <w:rPr>
          <w:rFonts w:ascii="Verdana" w:hAnsi="Verdana"/>
          <w:sz w:val="20"/>
        </w:rPr>
        <w:t>D</w:t>
      </w:r>
      <w:r w:rsidRPr="003973BA">
        <w:rPr>
          <w:rFonts w:ascii="Verdana" w:hAnsi="Verdana"/>
          <w:sz w:val="20"/>
        </w:rPr>
        <w:t>ebenturistas para cobertura do risco de sucumbência</w:t>
      </w:r>
      <w:r w:rsidR="008B5A67" w:rsidRPr="003973BA">
        <w:rPr>
          <w:rFonts w:ascii="Verdana" w:hAnsi="Verdana"/>
          <w:sz w:val="20"/>
        </w:rPr>
        <w:t>.</w:t>
      </w:r>
      <w:bookmarkEnd w:id="61"/>
      <w:bookmarkEnd w:id="62"/>
    </w:p>
    <w:p w14:paraId="7C7B2832" w14:textId="77777777" w:rsidR="006C460B" w:rsidRPr="003973BA" w:rsidRDefault="006C460B">
      <w:pPr>
        <w:pStyle w:val="ListParagraph"/>
        <w:spacing w:after="0" w:line="276" w:lineRule="auto"/>
        <w:ind w:left="0"/>
        <w:rPr>
          <w:rFonts w:ascii="Verdana" w:hAnsi="Verdana"/>
          <w:sz w:val="20"/>
        </w:rPr>
      </w:pPr>
    </w:p>
    <w:p w14:paraId="1BC1FE34" w14:textId="77777777" w:rsidR="00F459CE" w:rsidRDefault="006C460B" w:rsidP="00EC43BB">
      <w:pPr>
        <w:pStyle w:val="ListParagraph"/>
        <w:numPr>
          <w:ilvl w:val="0"/>
          <w:numId w:val="23"/>
        </w:numPr>
        <w:spacing w:after="0" w:line="276" w:lineRule="auto"/>
        <w:ind w:left="0" w:firstLine="0"/>
        <w:rPr>
          <w:rFonts w:ascii="Verdana" w:hAnsi="Verdana"/>
          <w:sz w:val="20"/>
        </w:rPr>
      </w:pPr>
      <w:r w:rsidRPr="003973BA">
        <w:rPr>
          <w:rFonts w:ascii="Verdana" w:hAnsi="Verdana"/>
          <w:sz w:val="20"/>
        </w:rPr>
        <w:t>O</w:t>
      </w:r>
      <w:r w:rsidR="00F459CE" w:rsidRPr="003973BA">
        <w:rPr>
          <w:rFonts w:ascii="Verdana" w:hAnsi="Verdana"/>
          <w:sz w:val="20"/>
        </w:rPr>
        <w:t xml:space="preserve"> crédito do Agente Fiduciário por despesas incorridas para proteger direitos e interesses ou realizar créditos dos Debenturistas que não tenha sido saldado na forma prevista </w:t>
      </w:r>
      <w:r w:rsidRPr="003973BA">
        <w:rPr>
          <w:rFonts w:ascii="Verdana" w:hAnsi="Verdana"/>
          <w:sz w:val="20"/>
        </w:rPr>
        <w:t xml:space="preserve">na cláusula </w:t>
      </w:r>
      <w:r w:rsidR="002D4EAE" w:rsidRPr="003973BA">
        <w:rPr>
          <w:rFonts w:ascii="Verdana" w:hAnsi="Verdana"/>
          <w:sz w:val="20"/>
        </w:rPr>
        <w:t>7</w:t>
      </w:r>
      <w:r w:rsidRPr="003973BA">
        <w:rPr>
          <w:rFonts w:ascii="Verdana" w:hAnsi="Verdana"/>
          <w:sz w:val="20"/>
        </w:rPr>
        <w:t xml:space="preserve">.7.2 acima </w:t>
      </w:r>
      <w:r w:rsidR="00F459CE" w:rsidRPr="003973BA">
        <w:rPr>
          <w:rFonts w:ascii="Verdana" w:hAnsi="Verdana"/>
          <w:sz w:val="20"/>
        </w:rPr>
        <w:t xml:space="preserve">será acrescido à dívida da </w:t>
      </w:r>
      <w:r w:rsidRPr="003973BA">
        <w:rPr>
          <w:rFonts w:ascii="Verdana" w:hAnsi="Verdana"/>
          <w:sz w:val="20"/>
        </w:rPr>
        <w:t>Emissora</w:t>
      </w:r>
      <w:r w:rsidR="00F459CE" w:rsidRPr="003973BA">
        <w:rPr>
          <w:rFonts w:ascii="Verdana" w:hAnsi="Verdana"/>
          <w:sz w:val="20"/>
        </w:rPr>
        <w:t>, tendo preferência sobre esta na ordem de pagamento.</w:t>
      </w:r>
      <w:r w:rsidR="00EA4F19" w:rsidRPr="003973BA">
        <w:rPr>
          <w:rFonts w:ascii="Verdana" w:hAnsi="Verdana"/>
          <w:sz w:val="20"/>
        </w:rPr>
        <w:t xml:space="preserve"> </w:t>
      </w:r>
    </w:p>
    <w:p w14:paraId="7C41C410" w14:textId="77777777" w:rsidR="002358DA" w:rsidRPr="002358DA" w:rsidRDefault="002358DA" w:rsidP="00EC43BB">
      <w:pPr>
        <w:pStyle w:val="ListParagraph"/>
        <w:spacing w:line="276" w:lineRule="auto"/>
        <w:rPr>
          <w:rFonts w:ascii="Verdana" w:hAnsi="Verdana"/>
          <w:sz w:val="20"/>
        </w:rPr>
      </w:pPr>
    </w:p>
    <w:p w14:paraId="020B9C57" w14:textId="77777777" w:rsidR="002358DA" w:rsidRPr="003973BA" w:rsidRDefault="00C91B2F" w:rsidP="00A57E91">
      <w:pPr>
        <w:pStyle w:val="ListParagraph"/>
        <w:numPr>
          <w:ilvl w:val="0"/>
          <w:numId w:val="23"/>
        </w:numPr>
        <w:spacing w:after="0" w:line="276" w:lineRule="auto"/>
        <w:ind w:left="0" w:firstLine="0"/>
        <w:rPr>
          <w:rFonts w:ascii="Verdana" w:hAnsi="Verdana"/>
          <w:sz w:val="20"/>
        </w:rPr>
      </w:pPr>
      <w:r>
        <w:rPr>
          <w:rFonts w:ascii="Verdana" w:hAnsi="Verdana"/>
          <w:sz w:val="20"/>
        </w:rPr>
        <w:t>E</w:t>
      </w:r>
      <w:r w:rsidR="002358DA">
        <w:rPr>
          <w:rFonts w:ascii="Verdana" w:hAnsi="Verdana"/>
          <w:sz w:val="20"/>
        </w:rPr>
        <w:t>m atendimento ao Ofício-Circular CVM/SR</w:t>
      </w:r>
      <w:r>
        <w:rPr>
          <w:rFonts w:ascii="Verdana" w:hAnsi="Verdana"/>
          <w:sz w:val="20"/>
        </w:rPr>
        <w:t>E</w:t>
      </w:r>
      <w:r w:rsidR="002358DA">
        <w:rPr>
          <w:rFonts w:ascii="Verdana" w:hAnsi="Verdana"/>
          <w:sz w:val="20"/>
        </w:rPr>
        <w:t xml:space="preserve"> Nº 02/19, o Agente Fiduciário poderá, às expensas da Emissora</w:t>
      </w:r>
      <w:r w:rsidR="00445663">
        <w:rPr>
          <w:rFonts w:ascii="Verdana" w:hAnsi="Verdana"/>
          <w:sz w:val="20"/>
        </w:rPr>
        <w:t xml:space="preserve"> e desde que previamente aprovado por esta</w:t>
      </w:r>
      <w:r w:rsidR="002358DA">
        <w:rPr>
          <w:rFonts w:ascii="Verdana" w:hAnsi="Verdana"/>
          <w:sz w:val="20"/>
        </w:rPr>
        <w:t>, contratar terceiro especializado para avaliar e reavaliar, o valor das garantias prestadas, conforme o caso, bem como solicitar informações e comprovações que entender necessárias, na forma prevista no referido Oficio.</w:t>
      </w:r>
    </w:p>
    <w:p w14:paraId="12797945" w14:textId="77777777" w:rsidR="00354955" w:rsidRPr="003973BA" w:rsidRDefault="00354955" w:rsidP="00A57E91">
      <w:pPr>
        <w:spacing w:after="0" w:line="276" w:lineRule="auto"/>
        <w:contextualSpacing/>
        <w:rPr>
          <w:rFonts w:ascii="Verdana" w:hAnsi="Verdana"/>
          <w:sz w:val="20"/>
        </w:rPr>
      </w:pPr>
    </w:p>
    <w:p w14:paraId="592E005E" w14:textId="77777777" w:rsidR="00182B36" w:rsidRPr="003973BA" w:rsidRDefault="00182B36">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 xml:space="preserve">CLÁUSULA </w:t>
      </w:r>
      <w:r w:rsidR="002D4EAE" w:rsidRPr="003973BA">
        <w:rPr>
          <w:rFonts w:ascii="Verdana" w:hAnsi="Verdana"/>
          <w:b/>
          <w:bCs/>
          <w:sz w:val="20"/>
        </w:rPr>
        <w:t>VIII</w:t>
      </w:r>
    </w:p>
    <w:p w14:paraId="54D0FEBF" w14:textId="77777777" w:rsidR="006E01E4" w:rsidRPr="003973BA" w:rsidRDefault="006E01E4">
      <w:pPr>
        <w:autoSpaceDE w:val="0"/>
        <w:autoSpaceDN w:val="0"/>
        <w:adjustRightInd w:val="0"/>
        <w:spacing w:after="0" w:line="276" w:lineRule="auto"/>
        <w:contextualSpacing/>
        <w:jc w:val="center"/>
        <w:rPr>
          <w:rFonts w:ascii="Verdana" w:hAnsi="Verdana"/>
          <w:sz w:val="20"/>
        </w:rPr>
      </w:pPr>
      <w:r w:rsidRPr="003973BA">
        <w:rPr>
          <w:rFonts w:ascii="Verdana" w:hAnsi="Verdana"/>
          <w:b/>
          <w:bCs/>
          <w:sz w:val="20"/>
        </w:rPr>
        <w:t>ASSEMBLEIA GERAL DE DEBENTURISTAS</w:t>
      </w:r>
    </w:p>
    <w:p w14:paraId="70C9D51A" w14:textId="77777777" w:rsidR="00182B36" w:rsidRPr="003973BA" w:rsidRDefault="00182B36">
      <w:pPr>
        <w:autoSpaceDE w:val="0"/>
        <w:autoSpaceDN w:val="0"/>
        <w:adjustRightInd w:val="0"/>
        <w:spacing w:after="0" w:line="276" w:lineRule="auto"/>
        <w:contextualSpacing/>
        <w:rPr>
          <w:rFonts w:ascii="Verdana" w:hAnsi="Verdana"/>
          <w:sz w:val="20"/>
        </w:rPr>
      </w:pPr>
    </w:p>
    <w:p w14:paraId="0A013FFC" w14:textId="77777777" w:rsidR="006E01E4" w:rsidRPr="003973BA" w:rsidRDefault="006E01E4" w:rsidP="00EC43BB">
      <w:pPr>
        <w:pStyle w:val="ListParagraph"/>
        <w:numPr>
          <w:ilvl w:val="0"/>
          <w:numId w:val="24"/>
        </w:numPr>
        <w:spacing w:after="0" w:line="276" w:lineRule="auto"/>
        <w:ind w:left="0" w:firstLine="0"/>
        <w:rPr>
          <w:rFonts w:ascii="Verdana" w:hAnsi="Verdana"/>
          <w:sz w:val="20"/>
        </w:rPr>
      </w:pPr>
      <w:r w:rsidRPr="003973BA">
        <w:rPr>
          <w:rFonts w:ascii="Verdana" w:hAnsi="Verdana"/>
          <w:sz w:val="20"/>
        </w:rPr>
        <w:t>Os Debenturistas poderão, a qualquer tempo, reunir-se em assembleia geral, de acordo com o disposto no artigo 71 da Lei das Sociedades por Ações, a fim de deliberar sobre matéria de interesse da comunhão dos Debenturistas (“</w:t>
      </w:r>
      <w:r w:rsidRPr="003973BA">
        <w:rPr>
          <w:rFonts w:ascii="Verdana" w:hAnsi="Verdana"/>
          <w:sz w:val="20"/>
          <w:u w:val="single"/>
        </w:rPr>
        <w:t>Assembleia Geral</w:t>
      </w:r>
      <w:r w:rsidRPr="003973BA">
        <w:rPr>
          <w:rFonts w:ascii="Verdana" w:hAnsi="Verdana"/>
          <w:sz w:val="20"/>
        </w:rPr>
        <w:t>”).</w:t>
      </w:r>
    </w:p>
    <w:p w14:paraId="6D004BA2" w14:textId="77777777" w:rsidR="006E01E4" w:rsidRPr="003973BA" w:rsidRDefault="006E01E4">
      <w:pPr>
        <w:spacing w:after="0" w:line="276" w:lineRule="auto"/>
        <w:contextualSpacing/>
        <w:rPr>
          <w:rFonts w:ascii="Verdana" w:hAnsi="Verdana"/>
          <w:sz w:val="20"/>
        </w:rPr>
      </w:pPr>
    </w:p>
    <w:p w14:paraId="3F6282AF" w14:textId="77777777" w:rsidR="006E01E4" w:rsidRPr="003973BA" w:rsidRDefault="006E01E4" w:rsidP="00EC43BB">
      <w:pPr>
        <w:pStyle w:val="ListParagraph"/>
        <w:numPr>
          <w:ilvl w:val="0"/>
          <w:numId w:val="25"/>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Aplica-se à Assembleia Geral, no que couber, </w:t>
      </w:r>
      <w:r w:rsidR="00F72C04" w:rsidRPr="003973BA">
        <w:rPr>
          <w:rFonts w:ascii="Verdana" w:hAnsi="Verdana"/>
          <w:sz w:val="20"/>
        </w:rPr>
        <w:t xml:space="preserve">de forma suplementar a esta Escritura </w:t>
      </w:r>
      <w:r w:rsidRPr="003973BA">
        <w:rPr>
          <w:rFonts w:ascii="Verdana" w:hAnsi="Verdana"/>
          <w:sz w:val="20"/>
        </w:rPr>
        <w:t>o disposto na Lei das Sociedades por Ações sobre assembleia geral de acionistas.</w:t>
      </w:r>
    </w:p>
    <w:p w14:paraId="413C3EBA" w14:textId="77777777" w:rsidR="00182B36" w:rsidRPr="003973BA" w:rsidRDefault="00182B36">
      <w:pPr>
        <w:autoSpaceDE w:val="0"/>
        <w:autoSpaceDN w:val="0"/>
        <w:adjustRightInd w:val="0"/>
        <w:spacing w:after="0" w:line="276" w:lineRule="auto"/>
        <w:contextualSpacing/>
        <w:rPr>
          <w:rFonts w:ascii="Verdana" w:hAnsi="Verdana"/>
          <w:b/>
          <w:bCs/>
          <w:sz w:val="20"/>
        </w:rPr>
      </w:pPr>
    </w:p>
    <w:p w14:paraId="3F3F4687" w14:textId="77777777" w:rsidR="006E01E4" w:rsidRPr="003973BA" w:rsidRDefault="006E01E4" w:rsidP="00EC43BB">
      <w:pPr>
        <w:pStyle w:val="ListParagraph"/>
        <w:numPr>
          <w:ilvl w:val="0"/>
          <w:numId w:val="24"/>
        </w:numPr>
        <w:spacing w:after="0" w:line="276" w:lineRule="auto"/>
        <w:ind w:left="0" w:firstLine="0"/>
        <w:rPr>
          <w:rFonts w:ascii="Verdana" w:hAnsi="Verdana"/>
          <w:sz w:val="20"/>
        </w:rPr>
      </w:pPr>
      <w:r w:rsidRPr="003973BA">
        <w:rPr>
          <w:rFonts w:ascii="Verdana" w:hAnsi="Verdana"/>
          <w:b/>
          <w:bCs/>
          <w:sz w:val="20"/>
        </w:rPr>
        <w:t xml:space="preserve">Convocação e Instalação </w:t>
      </w:r>
    </w:p>
    <w:p w14:paraId="79818487" w14:textId="77777777" w:rsidR="00182B36" w:rsidRPr="003973BA" w:rsidRDefault="00182B36">
      <w:pPr>
        <w:autoSpaceDE w:val="0"/>
        <w:autoSpaceDN w:val="0"/>
        <w:adjustRightInd w:val="0"/>
        <w:spacing w:after="0" w:line="276" w:lineRule="auto"/>
        <w:contextualSpacing/>
        <w:rPr>
          <w:rFonts w:ascii="Verdana" w:hAnsi="Verdana"/>
          <w:sz w:val="20"/>
        </w:rPr>
      </w:pPr>
    </w:p>
    <w:p w14:paraId="78C626ED" w14:textId="77777777" w:rsidR="006E01E4" w:rsidRPr="003973BA" w:rsidRDefault="006E01E4" w:rsidP="00EC43BB">
      <w:pPr>
        <w:pStyle w:val="ListParagraph"/>
        <w:numPr>
          <w:ilvl w:val="0"/>
          <w:numId w:val="26"/>
        </w:numPr>
        <w:autoSpaceDE w:val="0"/>
        <w:autoSpaceDN w:val="0"/>
        <w:adjustRightInd w:val="0"/>
        <w:spacing w:after="0" w:line="276" w:lineRule="auto"/>
        <w:ind w:left="0" w:firstLine="0"/>
        <w:rPr>
          <w:rFonts w:ascii="Verdana" w:hAnsi="Verdana"/>
          <w:sz w:val="20"/>
        </w:rPr>
      </w:pPr>
      <w:r w:rsidRPr="003973BA">
        <w:rPr>
          <w:rFonts w:ascii="Verdana" w:hAnsi="Verdana"/>
          <w:sz w:val="20"/>
        </w:rPr>
        <w:t>A Assembleia Geral pode ser convocada pelo Agente Fiduciário, pela Emissora, por Debenturistas que representem 10% (dez por cento), no mínimo, das Debêntures em Circulação ou pela CVM.</w:t>
      </w:r>
    </w:p>
    <w:p w14:paraId="64D043E9" w14:textId="77777777" w:rsidR="00182B36" w:rsidRPr="003973BA" w:rsidRDefault="00182B36">
      <w:pPr>
        <w:spacing w:after="0" w:line="276" w:lineRule="auto"/>
        <w:contextualSpacing/>
        <w:rPr>
          <w:rFonts w:ascii="Verdana" w:hAnsi="Verdana"/>
          <w:sz w:val="20"/>
        </w:rPr>
      </w:pPr>
    </w:p>
    <w:p w14:paraId="24CA3E8D" w14:textId="77777777" w:rsidR="006E01E4" w:rsidRPr="003973BA" w:rsidRDefault="006E01E4" w:rsidP="00EC43BB">
      <w:pPr>
        <w:pStyle w:val="ListParagraph"/>
        <w:numPr>
          <w:ilvl w:val="0"/>
          <w:numId w:val="26"/>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 convocação das Assembleias Gerais de Debenturistas se dará mediante anúncio publicado pelo menos 3 (três) vezes nos jornais indicados nesta Escritura de Emissão, respeitadas outras regras relacionadas à publicação de anúncio de convocação de </w:t>
      </w:r>
      <w:r w:rsidRPr="003973BA">
        <w:rPr>
          <w:rFonts w:ascii="Verdana" w:hAnsi="Verdana"/>
          <w:sz w:val="20"/>
        </w:rPr>
        <w:lastRenderedPageBreak/>
        <w:t>assembleias gerais constantes da Lei das Sociedades por Ações, da regulamentação aplicável e desta Escritura.</w:t>
      </w:r>
    </w:p>
    <w:p w14:paraId="7DCE7931" w14:textId="77777777" w:rsidR="006E01E4" w:rsidRPr="003973BA" w:rsidRDefault="006E01E4">
      <w:pPr>
        <w:spacing w:after="0" w:line="276" w:lineRule="auto"/>
        <w:contextualSpacing/>
        <w:rPr>
          <w:rFonts w:ascii="Verdana" w:hAnsi="Verdana"/>
          <w:sz w:val="20"/>
        </w:rPr>
      </w:pPr>
    </w:p>
    <w:p w14:paraId="750C4210" w14:textId="77777777" w:rsidR="006E01E4" w:rsidRPr="003973BA" w:rsidRDefault="006E01E4" w:rsidP="00EC43BB">
      <w:pPr>
        <w:pStyle w:val="ListParagraph"/>
        <w:numPr>
          <w:ilvl w:val="0"/>
          <w:numId w:val="26"/>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As Assembleias Gerais de Debenturistas deverão ser realizadas em prazo mínimo de </w:t>
      </w:r>
      <w:r w:rsidR="0059532A">
        <w:rPr>
          <w:rFonts w:ascii="Verdana" w:hAnsi="Verdana"/>
          <w:sz w:val="20"/>
        </w:rPr>
        <w:t>8</w:t>
      </w:r>
      <w:r w:rsidR="0059532A" w:rsidRPr="003973BA">
        <w:rPr>
          <w:rFonts w:ascii="Verdana" w:hAnsi="Verdana"/>
          <w:sz w:val="20"/>
        </w:rPr>
        <w:t xml:space="preserve"> </w:t>
      </w:r>
      <w:r w:rsidRPr="003973BA">
        <w:rPr>
          <w:rFonts w:ascii="Verdana" w:hAnsi="Verdana"/>
          <w:sz w:val="20"/>
        </w:rPr>
        <w:t>(</w:t>
      </w:r>
      <w:r w:rsidR="0059532A">
        <w:rPr>
          <w:rFonts w:ascii="Verdana" w:hAnsi="Verdana"/>
          <w:sz w:val="20"/>
        </w:rPr>
        <w:t>oito</w:t>
      </w:r>
      <w:r w:rsidRPr="003973BA">
        <w:rPr>
          <w:rFonts w:ascii="Verdana" w:hAnsi="Verdana"/>
          <w:sz w:val="20"/>
        </w:rPr>
        <w:t xml:space="preserve">) dias contados da data da primeira publicação da convocação. Qualquer Assembleia Geral de Debenturistas em segunda convocação somente poderá ser realizada em, no mínimo, </w:t>
      </w:r>
      <w:r w:rsidR="008E44C0">
        <w:rPr>
          <w:rFonts w:ascii="Verdana" w:hAnsi="Verdana"/>
          <w:sz w:val="20"/>
        </w:rPr>
        <w:t>5</w:t>
      </w:r>
      <w:r w:rsidR="008E44C0" w:rsidRPr="003973BA">
        <w:rPr>
          <w:rFonts w:ascii="Verdana" w:hAnsi="Verdana"/>
          <w:sz w:val="20"/>
        </w:rPr>
        <w:t xml:space="preserve"> </w:t>
      </w:r>
      <w:r w:rsidRPr="003973BA">
        <w:rPr>
          <w:rFonts w:ascii="Verdana" w:hAnsi="Verdana"/>
          <w:sz w:val="20"/>
        </w:rPr>
        <w:t>(</w:t>
      </w:r>
      <w:r w:rsidR="008E44C0">
        <w:rPr>
          <w:rFonts w:ascii="Verdana" w:hAnsi="Verdana"/>
          <w:sz w:val="20"/>
        </w:rPr>
        <w:t>cinco</w:t>
      </w:r>
      <w:r w:rsidRPr="003973BA">
        <w:rPr>
          <w:rFonts w:ascii="Verdana" w:hAnsi="Verdana"/>
          <w:sz w:val="20"/>
        </w:rPr>
        <w:t xml:space="preserve">) dias após a data da publicação do novo edital de convocação. </w:t>
      </w:r>
    </w:p>
    <w:p w14:paraId="724F43FD" w14:textId="77777777" w:rsidR="00182B36" w:rsidRPr="003973BA" w:rsidRDefault="00182B36">
      <w:pPr>
        <w:spacing w:after="0" w:line="276" w:lineRule="auto"/>
        <w:contextualSpacing/>
        <w:rPr>
          <w:rFonts w:ascii="Verdana" w:hAnsi="Verdana"/>
          <w:sz w:val="20"/>
        </w:rPr>
      </w:pPr>
    </w:p>
    <w:p w14:paraId="65F03B91" w14:textId="77777777" w:rsidR="006E01E4" w:rsidRPr="003973BA" w:rsidRDefault="006E01E4" w:rsidP="00EC43BB">
      <w:pPr>
        <w:pStyle w:val="ListParagraph"/>
        <w:numPr>
          <w:ilvl w:val="0"/>
          <w:numId w:val="26"/>
        </w:numPr>
        <w:autoSpaceDE w:val="0"/>
        <w:autoSpaceDN w:val="0"/>
        <w:adjustRightInd w:val="0"/>
        <w:spacing w:after="0" w:line="276" w:lineRule="auto"/>
        <w:ind w:left="0" w:firstLine="0"/>
        <w:rPr>
          <w:rFonts w:ascii="Verdana" w:hAnsi="Verdana"/>
          <w:sz w:val="20"/>
        </w:rPr>
      </w:pPr>
      <w:r w:rsidRPr="003973BA">
        <w:rPr>
          <w:rFonts w:ascii="Verdana" w:hAnsi="Verdana"/>
          <w:sz w:val="20"/>
        </w:rPr>
        <w:t>Independentemente das formalidades previstas na legislação aplicável e nesta Escritura, será considerada regular a Assembleia Geral de Debenturistas a que comparecerem os titulares de todas as Debêntures em Circulação.</w:t>
      </w:r>
    </w:p>
    <w:p w14:paraId="4C2A10DA" w14:textId="77777777" w:rsidR="006E01E4" w:rsidRPr="003973BA" w:rsidRDefault="006E01E4">
      <w:pPr>
        <w:spacing w:after="0" w:line="276" w:lineRule="auto"/>
        <w:contextualSpacing/>
        <w:rPr>
          <w:rFonts w:ascii="Verdana" w:hAnsi="Verdana"/>
          <w:sz w:val="20"/>
        </w:rPr>
      </w:pPr>
    </w:p>
    <w:p w14:paraId="04D5599C" w14:textId="77777777" w:rsidR="006E01E4" w:rsidRPr="003973BA" w:rsidRDefault="006E01E4" w:rsidP="00EC43BB">
      <w:pPr>
        <w:pStyle w:val="ListParagraph"/>
        <w:numPr>
          <w:ilvl w:val="0"/>
          <w:numId w:val="26"/>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As Assembleias Gerais de Debenturistas serão instaladas, </w:t>
      </w:r>
      <w:r w:rsidR="001F31DC" w:rsidRPr="001F31DC">
        <w:rPr>
          <w:rFonts w:ascii="Verdana" w:hAnsi="Verdana"/>
          <w:sz w:val="20"/>
        </w:rPr>
        <w:t>em primeira convocação, com a presença dos Debenturistas que representem, no mínimo, 50% (cinquenta</w:t>
      </w:r>
      <w:r w:rsidR="001F31DC" w:rsidRPr="00482695">
        <w:rPr>
          <w:rFonts w:ascii="Verdana" w:hAnsi="Verdana"/>
          <w:sz w:val="20"/>
        </w:rPr>
        <w:t xml:space="preserve"> por cento</w:t>
      </w:r>
      <w:r w:rsidR="001F31DC" w:rsidRPr="001F31DC">
        <w:rPr>
          <w:rFonts w:ascii="Verdana" w:hAnsi="Verdana"/>
          <w:sz w:val="20"/>
        </w:rPr>
        <w:t>) mais 1 (um) das Debêntures em Circulação, e, em segunda convocação, com qualquer número</w:t>
      </w:r>
      <w:r w:rsidRPr="003973BA">
        <w:rPr>
          <w:rFonts w:ascii="Verdana" w:hAnsi="Verdana"/>
          <w:sz w:val="20"/>
        </w:rPr>
        <w:t>.</w:t>
      </w:r>
      <w:r w:rsidR="00D67712">
        <w:rPr>
          <w:rFonts w:ascii="Verdana" w:hAnsi="Verdana"/>
          <w:sz w:val="20"/>
        </w:rPr>
        <w:t xml:space="preserve"> </w:t>
      </w:r>
    </w:p>
    <w:p w14:paraId="07DB640E" w14:textId="77777777" w:rsidR="006E01E4" w:rsidRPr="003973BA" w:rsidRDefault="006E01E4">
      <w:pPr>
        <w:spacing w:after="0" w:line="276" w:lineRule="auto"/>
        <w:contextualSpacing/>
        <w:rPr>
          <w:rFonts w:ascii="Verdana" w:hAnsi="Verdana"/>
          <w:sz w:val="20"/>
        </w:rPr>
      </w:pPr>
    </w:p>
    <w:p w14:paraId="069A3146" w14:textId="77777777" w:rsidR="006E01E4" w:rsidRPr="003973BA" w:rsidRDefault="006E01E4" w:rsidP="00EC43BB">
      <w:pPr>
        <w:pStyle w:val="ListParagraph"/>
        <w:numPr>
          <w:ilvl w:val="0"/>
          <w:numId w:val="24"/>
        </w:numPr>
        <w:spacing w:after="0" w:line="276" w:lineRule="auto"/>
        <w:ind w:left="0" w:firstLine="0"/>
        <w:rPr>
          <w:rFonts w:ascii="Verdana" w:hAnsi="Verdana"/>
          <w:sz w:val="20"/>
        </w:rPr>
      </w:pPr>
      <w:r w:rsidRPr="003973BA">
        <w:rPr>
          <w:rFonts w:ascii="Verdana" w:hAnsi="Verdana"/>
          <w:b/>
          <w:bCs/>
          <w:sz w:val="20"/>
        </w:rPr>
        <w:t xml:space="preserve">Mesa Diretora </w:t>
      </w:r>
    </w:p>
    <w:p w14:paraId="64610925" w14:textId="77777777" w:rsidR="00182B36" w:rsidRPr="003973BA" w:rsidRDefault="00182B36">
      <w:pPr>
        <w:autoSpaceDE w:val="0"/>
        <w:autoSpaceDN w:val="0"/>
        <w:adjustRightInd w:val="0"/>
        <w:spacing w:after="0" w:line="276" w:lineRule="auto"/>
        <w:contextualSpacing/>
        <w:rPr>
          <w:rFonts w:ascii="Verdana" w:hAnsi="Verdana"/>
          <w:sz w:val="20"/>
        </w:rPr>
      </w:pPr>
    </w:p>
    <w:p w14:paraId="79A8AB8D" w14:textId="77777777" w:rsidR="006E01E4" w:rsidRPr="003973BA" w:rsidRDefault="006E01E4" w:rsidP="00EC43BB">
      <w:pPr>
        <w:pStyle w:val="ListParagraph"/>
        <w:numPr>
          <w:ilvl w:val="0"/>
          <w:numId w:val="27"/>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 presidência e a secretaria das Assembleias Gerais de Debenturistas caberão </w:t>
      </w:r>
      <w:r w:rsidR="003F56EC" w:rsidRPr="003973BA">
        <w:rPr>
          <w:rFonts w:ascii="Verdana" w:hAnsi="Verdana"/>
          <w:sz w:val="20"/>
        </w:rPr>
        <w:t xml:space="preserve">aos </w:t>
      </w:r>
      <w:r w:rsidRPr="003973BA">
        <w:rPr>
          <w:rFonts w:ascii="Verdana" w:hAnsi="Verdana"/>
          <w:sz w:val="20"/>
        </w:rPr>
        <w:t>representantes eleitos pelos Debenturistas</w:t>
      </w:r>
      <w:r w:rsidR="00A00E08" w:rsidRPr="003973BA">
        <w:rPr>
          <w:rFonts w:ascii="Verdana" w:hAnsi="Verdana"/>
          <w:sz w:val="20"/>
        </w:rPr>
        <w:t xml:space="preserve"> ou àqueles que forem designados pela CVM.</w:t>
      </w:r>
    </w:p>
    <w:p w14:paraId="56CA3BA1" w14:textId="77777777" w:rsidR="00182B36" w:rsidRPr="003973BA" w:rsidRDefault="00182B36">
      <w:pPr>
        <w:autoSpaceDE w:val="0"/>
        <w:autoSpaceDN w:val="0"/>
        <w:adjustRightInd w:val="0"/>
        <w:spacing w:after="0" w:line="276" w:lineRule="auto"/>
        <w:contextualSpacing/>
        <w:rPr>
          <w:rFonts w:ascii="Verdana" w:hAnsi="Verdana"/>
          <w:b/>
          <w:bCs/>
          <w:sz w:val="20"/>
        </w:rPr>
      </w:pPr>
    </w:p>
    <w:p w14:paraId="275E6FA0" w14:textId="77777777" w:rsidR="006E01E4" w:rsidRPr="003973BA" w:rsidRDefault="006E01E4" w:rsidP="00EC43BB">
      <w:pPr>
        <w:pStyle w:val="ListParagraph"/>
        <w:numPr>
          <w:ilvl w:val="0"/>
          <w:numId w:val="24"/>
        </w:numPr>
        <w:spacing w:after="0" w:line="276" w:lineRule="auto"/>
        <w:ind w:left="0" w:firstLine="0"/>
        <w:rPr>
          <w:rFonts w:ascii="Verdana" w:hAnsi="Verdana"/>
          <w:sz w:val="20"/>
        </w:rPr>
      </w:pPr>
      <w:r w:rsidRPr="003973BA">
        <w:rPr>
          <w:rFonts w:ascii="Verdana" w:hAnsi="Verdana"/>
          <w:b/>
          <w:bCs/>
          <w:sz w:val="20"/>
        </w:rPr>
        <w:t>Quórum de Deliberação</w:t>
      </w:r>
    </w:p>
    <w:p w14:paraId="6CED0252" w14:textId="77777777" w:rsidR="00182B36" w:rsidRPr="003973BA" w:rsidRDefault="00182B36">
      <w:pPr>
        <w:autoSpaceDE w:val="0"/>
        <w:autoSpaceDN w:val="0"/>
        <w:adjustRightInd w:val="0"/>
        <w:spacing w:after="0" w:line="276" w:lineRule="auto"/>
        <w:contextualSpacing/>
        <w:rPr>
          <w:rFonts w:ascii="Verdana" w:hAnsi="Verdana"/>
          <w:sz w:val="20"/>
        </w:rPr>
      </w:pPr>
    </w:p>
    <w:p w14:paraId="5B7F02A4" w14:textId="77777777" w:rsidR="006E01E4" w:rsidRPr="003973BA" w:rsidRDefault="006E01E4" w:rsidP="00EC43BB">
      <w:pPr>
        <w:pStyle w:val="ListParagraph"/>
        <w:numPr>
          <w:ilvl w:val="0"/>
          <w:numId w:val="28"/>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Nas deliberações das Assembleias Gerais de Debenturistas, a cada Debênture em Circulação </w:t>
      </w:r>
      <w:r w:rsidR="00580020" w:rsidRPr="003973BA">
        <w:rPr>
          <w:rFonts w:ascii="Verdana" w:hAnsi="Verdana"/>
          <w:sz w:val="20"/>
        </w:rPr>
        <w:t xml:space="preserve">(conforme abaixo definido) </w:t>
      </w:r>
      <w:r w:rsidRPr="003973BA">
        <w:rPr>
          <w:rFonts w:ascii="Verdana" w:hAnsi="Verdana"/>
          <w:sz w:val="20"/>
        </w:rPr>
        <w:t>caberá um voto, admitida a constituição de mandatário, titulares de Deb</w:t>
      </w:r>
      <w:r w:rsidR="00EA4F19" w:rsidRPr="003973BA">
        <w:rPr>
          <w:rFonts w:ascii="Verdana" w:hAnsi="Verdana"/>
          <w:sz w:val="20"/>
        </w:rPr>
        <w:t>ê</w:t>
      </w:r>
      <w:r w:rsidRPr="003973BA">
        <w:rPr>
          <w:rFonts w:ascii="Verdana" w:hAnsi="Verdana"/>
          <w:sz w:val="20"/>
        </w:rPr>
        <w:t xml:space="preserve">ntures ou não. </w:t>
      </w:r>
    </w:p>
    <w:p w14:paraId="32953B59" w14:textId="77777777" w:rsidR="00182B36" w:rsidRPr="003973BA" w:rsidRDefault="00182B36">
      <w:pPr>
        <w:autoSpaceDE w:val="0"/>
        <w:autoSpaceDN w:val="0"/>
        <w:adjustRightInd w:val="0"/>
        <w:spacing w:after="0" w:line="276" w:lineRule="auto"/>
        <w:contextualSpacing/>
        <w:rPr>
          <w:rFonts w:ascii="Verdana" w:hAnsi="Verdana"/>
          <w:sz w:val="20"/>
        </w:rPr>
      </w:pPr>
    </w:p>
    <w:p w14:paraId="2212A325" w14:textId="77777777" w:rsidR="006E01E4" w:rsidRPr="003973BA" w:rsidRDefault="006E01E4" w:rsidP="00EC43BB">
      <w:pPr>
        <w:pStyle w:val="ListParagraph"/>
        <w:numPr>
          <w:ilvl w:val="0"/>
          <w:numId w:val="29"/>
        </w:numPr>
        <w:autoSpaceDE w:val="0"/>
        <w:autoSpaceDN w:val="0"/>
        <w:adjustRightInd w:val="0"/>
        <w:spacing w:after="0" w:line="276" w:lineRule="auto"/>
        <w:ind w:left="0" w:firstLine="0"/>
        <w:rPr>
          <w:rFonts w:ascii="Verdana" w:hAnsi="Verdana"/>
          <w:sz w:val="20"/>
        </w:rPr>
      </w:pPr>
      <w:r w:rsidRPr="003973BA">
        <w:rPr>
          <w:rFonts w:ascii="Verdana" w:hAnsi="Verdana"/>
          <w:sz w:val="20"/>
        </w:rPr>
        <w:t>Para efeito da constituição de todos os quóruns de instalação e/ou deliberação de qualquer Assembleia Geral previstos nesta Escritura, consideram-se, “</w:t>
      </w:r>
      <w:r w:rsidRPr="003973BA">
        <w:rPr>
          <w:rFonts w:ascii="Verdana" w:hAnsi="Verdana"/>
          <w:sz w:val="20"/>
          <w:u w:val="single"/>
        </w:rPr>
        <w:t>Debêntures em Circulação</w:t>
      </w:r>
      <w:r w:rsidRPr="003973BA">
        <w:rPr>
          <w:rFonts w:ascii="Verdana" w:hAnsi="Verdana"/>
          <w:sz w:val="20"/>
        </w:rPr>
        <w:t>” todas as Debêntures subscritas e não resgatadas, excluídas aquelas Debêntures: (i) mantidas em tesouraria pela Emissora; ou (ii) de titularidade d</w:t>
      </w:r>
      <w:r w:rsidR="00580020" w:rsidRPr="003973BA">
        <w:rPr>
          <w:rFonts w:ascii="Verdana" w:hAnsi="Verdana"/>
          <w:sz w:val="20"/>
        </w:rPr>
        <w:t>a</w:t>
      </w:r>
      <w:r w:rsidR="00F72C04" w:rsidRPr="003973BA">
        <w:rPr>
          <w:rFonts w:ascii="Verdana" w:hAnsi="Verdana"/>
          <w:sz w:val="20"/>
        </w:rPr>
        <w:t xml:space="preserve"> </w:t>
      </w:r>
      <w:r w:rsidRPr="003973BA">
        <w:rPr>
          <w:rFonts w:ascii="Verdana" w:hAnsi="Verdana"/>
          <w:sz w:val="20"/>
        </w:rPr>
        <w:t>Emissora</w:t>
      </w:r>
      <w:r w:rsidR="00580020" w:rsidRPr="003973BA">
        <w:rPr>
          <w:rFonts w:ascii="Verdana" w:hAnsi="Verdana"/>
          <w:sz w:val="20"/>
        </w:rPr>
        <w:t xml:space="preserve">, de sociedades coligadas ou por elas </w:t>
      </w:r>
      <w:r w:rsidR="00B06DEC">
        <w:rPr>
          <w:rFonts w:ascii="Verdana" w:hAnsi="Verdana"/>
          <w:sz w:val="20"/>
        </w:rPr>
        <w:t>c</w:t>
      </w:r>
      <w:r w:rsidR="00B06DEC" w:rsidRPr="003973BA">
        <w:rPr>
          <w:rFonts w:ascii="Verdana" w:hAnsi="Verdana"/>
          <w:sz w:val="20"/>
        </w:rPr>
        <w:t xml:space="preserve">ontroladas </w:t>
      </w:r>
      <w:r w:rsidR="00580020" w:rsidRPr="003973BA">
        <w:rPr>
          <w:rFonts w:ascii="Verdana" w:hAnsi="Verdana"/>
          <w:sz w:val="20"/>
        </w:rPr>
        <w:t>direta ou indiretamente</w:t>
      </w:r>
      <w:r w:rsidRPr="003973BA">
        <w:rPr>
          <w:rFonts w:ascii="Verdana" w:hAnsi="Verdana"/>
          <w:sz w:val="20"/>
        </w:rPr>
        <w:t>; e (</w:t>
      </w:r>
      <w:r w:rsidR="00F72C04" w:rsidRPr="003973BA">
        <w:rPr>
          <w:rFonts w:ascii="Verdana" w:hAnsi="Verdana"/>
          <w:sz w:val="20"/>
        </w:rPr>
        <w:t>iii</w:t>
      </w:r>
      <w:r w:rsidRPr="003973BA">
        <w:rPr>
          <w:rFonts w:ascii="Verdana" w:hAnsi="Verdana"/>
          <w:sz w:val="20"/>
        </w:rPr>
        <w:t xml:space="preserve">) </w:t>
      </w:r>
      <w:r w:rsidR="00F72C04" w:rsidRPr="003973BA">
        <w:rPr>
          <w:rFonts w:ascii="Verdana" w:hAnsi="Verdana"/>
          <w:sz w:val="20"/>
        </w:rPr>
        <w:t xml:space="preserve">de titularidade de </w:t>
      </w:r>
      <w:r w:rsidRPr="003973BA">
        <w:rPr>
          <w:rFonts w:ascii="Verdana" w:hAnsi="Verdana"/>
          <w:sz w:val="20"/>
        </w:rPr>
        <w:t>administradores da Emissora</w:t>
      </w:r>
      <w:r w:rsidR="00580020" w:rsidRPr="003973BA">
        <w:rPr>
          <w:rFonts w:ascii="Verdana" w:hAnsi="Verdana"/>
          <w:sz w:val="20"/>
        </w:rPr>
        <w:t xml:space="preserve"> </w:t>
      </w:r>
      <w:r w:rsidR="006668EF" w:rsidRPr="003973BA">
        <w:rPr>
          <w:rFonts w:ascii="Verdana" w:hAnsi="Verdana"/>
          <w:sz w:val="20"/>
        </w:rPr>
        <w:t xml:space="preserve">e/ou </w:t>
      </w:r>
      <w:r w:rsidR="00580020" w:rsidRPr="003973BA">
        <w:rPr>
          <w:rFonts w:ascii="Verdana" w:hAnsi="Verdana"/>
          <w:sz w:val="20"/>
        </w:rPr>
        <w:t xml:space="preserve">de sociedades coligadas ou por elas </w:t>
      </w:r>
      <w:r w:rsidR="00B06DEC">
        <w:rPr>
          <w:rFonts w:ascii="Verdana" w:hAnsi="Verdana"/>
          <w:sz w:val="20"/>
        </w:rPr>
        <w:t>c</w:t>
      </w:r>
      <w:r w:rsidR="00B06DEC" w:rsidRPr="003973BA">
        <w:rPr>
          <w:rFonts w:ascii="Verdana" w:hAnsi="Verdana"/>
          <w:sz w:val="20"/>
        </w:rPr>
        <w:t xml:space="preserve">ontroladas </w:t>
      </w:r>
      <w:r w:rsidR="00580020" w:rsidRPr="003973BA">
        <w:rPr>
          <w:rFonts w:ascii="Verdana" w:hAnsi="Verdana"/>
          <w:sz w:val="20"/>
        </w:rPr>
        <w:t>direta ou indiretamente</w:t>
      </w:r>
      <w:r w:rsidRPr="003973BA">
        <w:rPr>
          <w:rFonts w:ascii="Verdana" w:hAnsi="Verdana"/>
          <w:sz w:val="20"/>
        </w:rPr>
        <w:t>, incluindo, mas não se limitando a, pessoas direta ou indiretamente relacionadas a</w:t>
      </w:r>
      <w:r w:rsidR="00461147" w:rsidRPr="003973BA">
        <w:rPr>
          <w:rFonts w:ascii="Verdana" w:hAnsi="Verdana"/>
          <w:sz w:val="20"/>
        </w:rPr>
        <w:t>os administradores, inclusive</w:t>
      </w:r>
      <w:r w:rsidRPr="003973BA">
        <w:rPr>
          <w:rFonts w:ascii="Verdana" w:hAnsi="Verdana"/>
          <w:sz w:val="20"/>
        </w:rPr>
        <w:t xml:space="preserve"> cônjuges, companheiros ou parentes até o 2º (segundo) grau</w:t>
      </w:r>
      <w:r w:rsidR="0065244F" w:rsidRPr="003973BA">
        <w:rPr>
          <w:rFonts w:ascii="Verdana" w:hAnsi="Verdana"/>
          <w:sz w:val="20"/>
        </w:rPr>
        <w:t>.</w:t>
      </w:r>
      <w:r w:rsidR="00113E83" w:rsidRPr="003973BA">
        <w:rPr>
          <w:rFonts w:ascii="Verdana" w:hAnsi="Verdana"/>
          <w:sz w:val="20"/>
        </w:rPr>
        <w:t xml:space="preserve"> </w:t>
      </w:r>
    </w:p>
    <w:p w14:paraId="400985CD" w14:textId="77777777" w:rsidR="00182B36" w:rsidRPr="003973BA" w:rsidRDefault="00182B36">
      <w:pPr>
        <w:spacing w:after="0" w:line="276" w:lineRule="auto"/>
        <w:contextualSpacing/>
        <w:rPr>
          <w:rFonts w:ascii="Verdana" w:hAnsi="Verdana"/>
          <w:sz w:val="20"/>
        </w:rPr>
      </w:pPr>
    </w:p>
    <w:p w14:paraId="485EEEA0" w14:textId="77777777" w:rsidR="00F72C04" w:rsidRDefault="009560DB" w:rsidP="00EC43BB">
      <w:pPr>
        <w:pStyle w:val="ListParagraph"/>
        <w:numPr>
          <w:ilvl w:val="0"/>
          <w:numId w:val="28"/>
        </w:numPr>
        <w:autoSpaceDE w:val="0"/>
        <w:autoSpaceDN w:val="0"/>
        <w:adjustRightInd w:val="0"/>
        <w:spacing w:after="0" w:line="276" w:lineRule="auto"/>
        <w:ind w:left="0" w:firstLine="0"/>
        <w:rPr>
          <w:rFonts w:ascii="Verdana" w:hAnsi="Verdana"/>
          <w:sz w:val="20"/>
        </w:rPr>
      </w:pPr>
      <w:bookmarkStart w:id="63" w:name="_Hlk12031200"/>
      <w:r w:rsidRPr="005914C7">
        <w:rPr>
          <w:rFonts w:ascii="Verdana" w:hAnsi="Verdana"/>
          <w:sz w:val="20"/>
        </w:rPr>
        <w:t xml:space="preserve">Exceto nos casos descritos na cláusula 8.4.2.1. </w:t>
      </w:r>
      <w:r w:rsidRPr="002537F8">
        <w:rPr>
          <w:rFonts w:ascii="Verdana" w:hAnsi="Verdana"/>
          <w:sz w:val="20"/>
        </w:rPr>
        <w:t>abaixo</w:t>
      </w:r>
      <w:r w:rsidR="007D3E64" w:rsidRPr="000A39F2">
        <w:rPr>
          <w:rFonts w:ascii="Verdana" w:hAnsi="Verdana"/>
          <w:sz w:val="20"/>
        </w:rPr>
        <w:t xml:space="preserve"> e demais quóruns es</w:t>
      </w:r>
      <w:r w:rsidR="007D3E64" w:rsidRPr="00100B2C">
        <w:rPr>
          <w:rFonts w:ascii="Verdana" w:hAnsi="Verdana"/>
          <w:sz w:val="20"/>
        </w:rPr>
        <w:t>pecíficos previstos nesta Escritura</w:t>
      </w:r>
      <w:r w:rsidRPr="005914C7">
        <w:rPr>
          <w:rFonts w:ascii="Verdana" w:hAnsi="Verdana"/>
          <w:sz w:val="20"/>
        </w:rPr>
        <w:t xml:space="preserve">, todas </w:t>
      </w:r>
      <w:r w:rsidR="00DF3422" w:rsidRPr="005914C7">
        <w:rPr>
          <w:rFonts w:ascii="Verdana" w:hAnsi="Verdana"/>
          <w:sz w:val="20"/>
        </w:rPr>
        <w:t>e quaisquer</w:t>
      </w:r>
      <w:r w:rsidR="006E01E4" w:rsidRPr="005914C7">
        <w:rPr>
          <w:rFonts w:ascii="Verdana" w:hAnsi="Verdana"/>
          <w:sz w:val="20"/>
        </w:rPr>
        <w:t xml:space="preserve"> deliberações das Assembleias Gerais dependerão</w:t>
      </w:r>
      <w:r w:rsidR="00EC0223" w:rsidRPr="005914C7">
        <w:rPr>
          <w:rFonts w:ascii="Verdana" w:hAnsi="Verdana"/>
          <w:sz w:val="20"/>
        </w:rPr>
        <w:t xml:space="preserve"> </w:t>
      </w:r>
      <w:r w:rsidR="006E01E4" w:rsidRPr="005914C7">
        <w:rPr>
          <w:rFonts w:ascii="Verdana" w:hAnsi="Verdana"/>
          <w:sz w:val="20"/>
        </w:rPr>
        <w:t>da aprovação de Debenturistas titulares de</w:t>
      </w:r>
      <w:r w:rsidR="00094A7F" w:rsidRPr="005914C7">
        <w:rPr>
          <w:rFonts w:ascii="Verdana" w:hAnsi="Verdana"/>
          <w:sz w:val="20"/>
        </w:rPr>
        <w:t>, no mínimo,</w:t>
      </w:r>
      <w:r w:rsidR="00DF3422" w:rsidRPr="005914C7">
        <w:rPr>
          <w:rFonts w:ascii="Verdana" w:hAnsi="Verdana"/>
          <w:sz w:val="20"/>
        </w:rPr>
        <w:t xml:space="preserve"> </w:t>
      </w:r>
      <w:r w:rsidR="00FC1C2A" w:rsidRPr="005914C7">
        <w:rPr>
          <w:rFonts w:ascii="Verdana" w:hAnsi="Verdana" w:cs="Tahoma"/>
          <w:spacing w:val="2"/>
          <w:sz w:val="20"/>
        </w:rPr>
        <w:t>2/3</w:t>
      </w:r>
      <w:r w:rsidR="00D67712" w:rsidRPr="005914C7">
        <w:rPr>
          <w:rFonts w:ascii="Verdana" w:hAnsi="Verdana" w:cs="Tahoma"/>
          <w:spacing w:val="2"/>
          <w:sz w:val="20"/>
        </w:rPr>
        <w:t xml:space="preserve"> (</w:t>
      </w:r>
      <w:r w:rsidR="00FC1C2A" w:rsidRPr="005914C7">
        <w:rPr>
          <w:rFonts w:ascii="Verdana" w:hAnsi="Verdana" w:cs="Tahoma"/>
          <w:spacing w:val="2"/>
          <w:sz w:val="20"/>
        </w:rPr>
        <w:t>dois terços</w:t>
      </w:r>
      <w:r w:rsidR="00D67712" w:rsidRPr="005914C7">
        <w:rPr>
          <w:rFonts w:ascii="Verdana" w:hAnsi="Verdana" w:cs="Tahoma"/>
          <w:spacing w:val="2"/>
          <w:sz w:val="20"/>
        </w:rPr>
        <w:t>)</w:t>
      </w:r>
      <w:r w:rsidR="00E17921" w:rsidRPr="005914C7">
        <w:rPr>
          <w:rFonts w:ascii="Verdana" w:hAnsi="Verdana"/>
          <w:sz w:val="20"/>
        </w:rPr>
        <w:t xml:space="preserve"> </w:t>
      </w:r>
      <w:r w:rsidR="006E01E4" w:rsidRPr="005914C7">
        <w:rPr>
          <w:rFonts w:ascii="Verdana" w:hAnsi="Verdana"/>
          <w:sz w:val="20"/>
        </w:rPr>
        <w:t>das Debêntures em Circulação</w:t>
      </w:r>
      <w:r w:rsidR="00DF3422" w:rsidRPr="005914C7">
        <w:rPr>
          <w:rFonts w:ascii="Verdana" w:hAnsi="Verdana"/>
          <w:sz w:val="20"/>
        </w:rPr>
        <w:t>, em primeira ou em segunda instalação</w:t>
      </w:r>
      <w:bookmarkEnd w:id="63"/>
      <w:r w:rsidR="006E01E4" w:rsidRPr="005914C7">
        <w:rPr>
          <w:rFonts w:ascii="Verdana" w:hAnsi="Verdana"/>
          <w:sz w:val="20"/>
        </w:rPr>
        <w:t>.</w:t>
      </w:r>
    </w:p>
    <w:p w14:paraId="7CF55234" w14:textId="77777777" w:rsidR="007960DA" w:rsidRPr="005914C7" w:rsidRDefault="007960DA">
      <w:pPr>
        <w:pStyle w:val="ListParagraph"/>
        <w:autoSpaceDE w:val="0"/>
        <w:autoSpaceDN w:val="0"/>
        <w:adjustRightInd w:val="0"/>
        <w:spacing w:after="0" w:line="276" w:lineRule="auto"/>
        <w:ind w:left="0"/>
        <w:rPr>
          <w:rFonts w:ascii="Verdana" w:hAnsi="Verdana"/>
          <w:sz w:val="20"/>
        </w:rPr>
      </w:pPr>
    </w:p>
    <w:p w14:paraId="6A5F8C2D" w14:textId="2CB884E5" w:rsidR="009560DB" w:rsidRPr="003973BA" w:rsidRDefault="009560DB">
      <w:pPr>
        <w:pStyle w:val="ListParagraph"/>
        <w:tabs>
          <w:tab w:val="left" w:pos="851"/>
        </w:tabs>
        <w:autoSpaceDE w:val="0"/>
        <w:autoSpaceDN w:val="0"/>
        <w:adjustRightInd w:val="0"/>
        <w:spacing w:after="0" w:line="276" w:lineRule="auto"/>
        <w:ind w:left="0"/>
        <w:rPr>
          <w:rFonts w:ascii="Verdana" w:hAnsi="Verdana"/>
          <w:sz w:val="20"/>
        </w:rPr>
      </w:pPr>
      <w:r w:rsidRPr="003973BA">
        <w:rPr>
          <w:rFonts w:ascii="Verdana" w:hAnsi="Verdana"/>
          <w:sz w:val="20"/>
        </w:rPr>
        <w:lastRenderedPageBreak/>
        <w:t>8.4.2.1</w:t>
      </w:r>
      <w:r w:rsidRPr="003973BA">
        <w:rPr>
          <w:rFonts w:ascii="Verdana" w:hAnsi="Verdana"/>
          <w:sz w:val="20"/>
        </w:rPr>
        <w:tab/>
        <w:t xml:space="preserve">As propostas de alterações e renúncias </w:t>
      </w:r>
      <w:r w:rsidRPr="00AF226B">
        <w:rPr>
          <w:rFonts w:ascii="Verdana" w:hAnsi="Verdana"/>
          <w:sz w:val="20"/>
        </w:rPr>
        <w:t xml:space="preserve">relativas às seguintes matérias dependerão da aprovação de Debenturistas titulares </w:t>
      </w:r>
      <w:r w:rsidRPr="000418EB">
        <w:rPr>
          <w:rFonts w:ascii="Verdana" w:hAnsi="Verdana"/>
          <w:sz w:val="20"/>
        </w:rPr>
        <w:t xml:space="preserve">de </w:t>
      </w:r>
      <w:r w:rsidR="006458C9">
        <w:rPr>
          <w:rFonts w:ascii="Verdana" w:hAnsi="Verdana"/>
          <w:sz w:val="20"/>
        </w:rPr>
        <w:t>90%</w:t>
      </w:r>
      <w:r w:rsidR="00E17921" w:rsidRPr="000418EB">
        <w:rPr>
          <w:rFonts w:ascii="Verdana" w:hAnsi="Verdana"/>
          <w:sz w:val="20"/>
        </w:rPr>
        <w:t xml:space="preserve"> (</w:t>
      </w:r>
      <w:r w:rsidR="006458C9">
        <w:rPr>
          <w:rFonts w:ascii="Verdana" w:hAnsi="Verdana"/>
          <w:sz w:val="20"/>
        </w:rPr>
        <w:t>noventa</w:t>
      </w:r>
      <w:r w:rsidR="00F73BF5" w:rsidRPr="00C526E3">
        <w:rPr>
          <w:rFonts w:ascii="Verdana" w:hAnsi="Verdana"/>
          <w:sz w:val="20"/>
        </w:rPr>
        <w:t>]</w:t>
      </w:r>
      <w:r w:rsidR="00290965" w:rsidRPr="00C526E3">
        <w:rPr>
          <w:rFonts w:ascii="Verdana" w:hAnsi="Verdana"/>
          <w:sz w:val="20"/>
        </w:rPr>
        <w:t xml:space="preserve"> </w:t>
      </w:r>
      <w:r w:rsidR="00E17921" w:rsidRPr="00C526E3">
        <w:rPr>
          <w:rFonts w:ascii="Verdana" w:hAnsi="Verdana"/>
          <w:sz w:val="20"/>
        </w:rPr>
        <w:t>por cento)</w:t>
      </w:r>
      <w:r w:rsidR="005753A6" w:rsidRPr="00C526E3">
        <w:rPr>
          <w:rFonts w:ascii="Verdana" w:hAnsi="Verdana"/>
          <w:sz w:val="20"/>
        </w:rPr>
        <w:t xml:space="preserve"> </w:t>
      </w:r>
      <w:r w:rsidRPr="000418EB">
        <w:rPr>
          <w:rFonts w:ascii="Verdana" w:hAnsi="Verdana"/>
          <w:sz w:val="20"/>
        </w:rPr>
        <w:t>das Debêntures em Circulação, em primeira ou em segunda instalação: (</w:t>
      </w:r>
      <w:r w:rsidR="00D76EEF" w:rsidRPr="000418EB">
        <w:rPr>
          <w:rFonts w:ascii="Verdana" w:hAnsi="Verdana"/>
          <w:sz w:val="20"/>
        </w:rPr>
        <w:t>i</w:t>
      </w:r>
      <w:r w:rsidRPr="000418EB">
        <w:rPr>
          <w:rFonts w:ascii="Verdana" w:hAnsi="Verdana"/>
          <w:sz w:val="20"/>
        </w:rPr>
        <w:t>) alteração da Remuneração; (ii) alteração, renúncia</w:t>
      </w:r>
      <w:r w:rsidRPr="003973BA">
        <w:rPr>
          <w:rFonts w:ascii="Verdana" w:hAnsi="Verdana"/>
          <w:sz w:val="20"/>
        </w:rPr>
        <w:t xml:space="preserve"> ou substituição </w:t>
      </w:r>
      <w:r w:rsidR="00094A7F" w:rsidRPr="003973BA">
        <w:rPr>
          <w:rFonts w:ascii="Verdana" w:hAnsi="Verdana"/>
          <w:sz w:val="20"/>
        </w:rPr>
        <w:t xml:space="preserve">da </w:t>
      </w:r>
      <w:r w:rsidRPr="003973BA">
        <w:rPr>
          <w:rFonts w:ascii="Verdana" w:hAnsi="Verdana"/>
          <w:sz w:val="20"/>
        </w:rPr>
        <w:t>Garantia</w:t>
      </w:r>
      <w:r w:rsidR="00284D68">
        <w:rPr>
          <w:rFonts w:ascii="Verdana" w:hAnsi="Verdana"/>
          <w:sz w:val="20"/>
        </w:rPr>
        <w:t xml:space="preserve">, exceto conforme disposto </w:t>
      </w:r>
      <w:r w:rsidR="00B50C73">
        <w:rPr>
          <w:rFonts w:ascii="Verdana" w:hAnsi="Verdana"/>
          <w:sz w:val="20"/>
        </w:rPr>
        <w:t xml:space="preserve">ou autorizado </w:t>
      </w:r>
      <w:r w:rsidR="00284D68">
        <w:rPr>
          <w:rFonts w:ascii="Verdana" w:hAnsi="Verdana"/>
          <w:sz w:val="20"/>
        </w:rPr>
        <w:t xml:space="preserve">no </w:t>
      </w:r>
      <w:r w:rsidR="00946C4F">
        <w:rPr>
          <w:rFonts w:ascii="Verdana" w:hAnsi="Verdana"/>
          <w:sz w:val="20"/>
        </w:rPr>
        <w:t>Contrato de Cessão Fiduciária</w:t>
      </w:r>
      <w:r w:rsidRPr="003973BA">
        <w:rPr>
          <w:rFonts w:ascii="Verdana" w:hAnsi="Verdana"/>
          <w:sz w:val="20"/>
        </w:rPr>
        <w:t xml:space="preserve">; (iii) </w:t>
      </w:r>
      <w:r w:rsidR="00B173EB" w:rsidRPr="008719A6">
        <w:rPr>
          <w:rFonts w:ascii="Verdana" w:hAnsi="Verdana"/>
          <w:sz w:val="20"/>
        </w:rPr>
        <w:t xml:space="preserve">criação de eventos de </w:t>
      </w:r>
      <w:r w:rsidRPr="008719A6">
        <w:rPr>
          <w:rFonts w:ascii="Verdana" w:hAnsi="Verdana"/>
          <w:sz w:val="20"/>
        </w:rPr>
        <w:t>repactuação das Debêntures; (</w:t>
      </w:r>
      <w:r w:rsidR="00AA6E2C" w:rsidRPr="008719A6">
        <w:rPr>
          <w:rFonts w:ascii="Verdana" w:hAnsi="Verdana"/>
          <w:sz w:val="20"/>
        </w:rPr>
        <w:t>i</w:t>
      </w:r>
      <w:r w:rsidRPr="008719A6">
        <w:rPr>
          <w:rFonts w:ascii="Verdana" w:hAnsi="Verdana"/>
          <w:sz w:val="20"/>
        </w:rPr>
        <w:t>i) alteração da Data de Vencimento; (</w:t>
      </w:r>
      <w:r w:rsidR="00191F11" w:rsidRPr="008719A6">
        <w:rPr>
          <w:rFonts w:ascii="Verdana" w:hAnsi="Verdana"/>
          <w:sz w:val="20"/>
        </w:rPr>
        <w:t>i</w:t>
      </w:r>
      <w:r w:rsidR="003D251A" w:rsidRPr="008719A6">
        <w:rPr>
          <w:rFonts w:ascii="Verdana" w:hAnsi="Verdana"/>
          <w:sz w:val="20"/>
        </w:rPr>
        <w:t>i</w:t>
      </w:r>
      <w:r w:rsidR="00AA6E2C" w:rsidRPr="008719A6">
        <w:rPr>
          <w:rFonts w:ascii="Verdana" w:hAnsi="Verdana"/>
          <w:sz w:val="20"/>
        </w:rPr>
        <w:t>i</w:t>
      </w:r>
      <w:r w:rsidRPr="008719A6">
        <w:rPr>
          <w:rFonts w:ascii="Verdana" w:hAnsi="Verdana"/>
          <w:sz w:val="20"/>
        </w:rPr>
        <w:t>) alteração do cronograma de pagamento da Remuneração; (</w:t>
      </w:r>
      <w:r w:rsidR="00191F11" w:rsidRPr="008719A6">
        <w:rPr>
          <w:rFonts w:ascii="Verdana" w:hAnsi="Verdana"/>
          <w:sz w:val="20"/>
        </w:rPr>
        <w:t>i</w:t>
      </w:r>
      <w:r w:rsidR="00AA6E2C" w:rsidRPr="008719A6">
        <w:rPr>
          <w:rFonts w:ascii="Verdana" w:hAnsi="Verdana"/>
          <w:sz w:val="20"/>
        </w:rPr>
        <w:t>v</w:t>
      </w:r>
      <w:r w:rsidRPr="008719A6">
        <w:rPr>
          <w:rFonts w:ascii="Verdana" w:hAnsi="Verdana"/>
          <w:sz w:val="20"/>
        </w:rPr>
        <w:t>) alteração do cronograma de pagamento da amortização das Debêntures; (v) alteração nos Eventos de Vencimento Antecipado; (v</w:t>
      </w:r>
      <w:r w:rsidR="000A6FED" w:rsidRPr="008719A6">
        <w:rPr>
          <w:rFonts w:ascii="Verdana" w:hAnsi="Verdana"/>
          <w:sz w:val="20"/>
        </w:rPr>
        <w:t>i</w:t>
      </w:r>
      <w:r w:rsidRPr="008719A6">
        <w:rPr>
          <w:rFonts w:ascii="Verdana" w:hAnsi="Verdana"/>
          <w:sz w:val="20"/>
        </w:rPr>
        <w:t>) quóruns de deliberação em Assembleia Geral</w:t>
      </w:r>
      <w:r w:rsidR="0034770E" w:rsidRPr="008719A6">
        <w:rPr>
          <w:rFonts w:ascii="Verdana" w:hAnsi="Verdana"/>
          <w:sz w:val="20"/>
        </w:rPr>
        <w:t>; e/ou (vi</w:t>
      </w:r>
      <w:r w:rsidR="000A6FED" w:rsidRPr="008719A6">
        <w:rPr>
          <w:rFonts w:ascii="Verdana" w:hAnsi="Verdana"/>
          <w:sz w:val="20"/>
        </w:rPr>
        <w:t>i</w:t>
      </w:r>
      <w:r w:rsidR="0034770E" w:rsidRPr="008719A6">
        <w:rPr>
          <w:rFonts w:ascii="Verdana" w:hAnsi="Verdana"/>
          <w:sz w:val="20"/>
        </w:rPr>
        <w:t xml:space="preserve">) </w:t>
      </w:r>
      <w:r w:rsidR="00B173EB" w:rsidRPr="008719A6">
        <w:rPr>
          <w:rFonts w:ascii="Verdana" w:hAnsi="Verdana"/>
          <w:sz w:val="20"/>
        </w:rPr>
        <w:t>espécie das Debêntures</w:t>
      </w:r>
      <w:r w:rsidRPr="008719A6">
        <w:rPr>
          <w:rFonts w:ascii="Verdana" w:hAnsi="Verdana"/>
          <w:sz w:val="20"/>
        </w:rPr>
        <w:t>.</w:t>
      </w:r>
    </w:p>
    <w:p w14:paraId="6E917AC7" w14:textId="77777777" w:rsidR="009560DB" w:rsidRPr="003973BA" w:rsidRDefault="009560DB">
      <w:pPr>
        <w:pStyle w:val="ListParagraph"/>
        <w:autoSpaceDE w:val="0"/>
        <w:autoSpaceDN w:val="0"/>
        <w:adjustRightInd w:val="0"/>
        <w:spacing w:after="0" w:line="276" w:lineRule="auto"/>
        <w:ind w:left="0"/>
        <w:rPr>
          <w:rFonts w:ascii="Verdana" w:hAnsi="Verdana"/>
          <w:sz w:val="20"/>
        </w:rPr>
      </w:pPr>
    </w:p>
    <w:p w14:paraId="5E201BBA" w14:textId="77777777" w:rsidR="006E01E4" w:rsidRPr="003973BA" w:rsidRDefault="006E01E4" w:rsidP="00EC43BB">
      <w:pPr>
        <w:pStyle w:val="ListParagraph"/>
        <w:numPr>
          <w:ilvl w:val="0"/>
          <w:numId w:val="28"/>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Será </w:t>
      </w:r>
      <w:r w:rsidR="009D48C4" w:rsidRPr="003973BA">
        <w:rPr>
          <w:rFonts w:ascii="Verdana" w:hAnsi="Verdana"/>
          <w:sz w:val="20"/>
        </w:rPr>
        <w:t xml:space="preserve">obrigatória </w:t>
      </w:r>
      <w:r w:rsidRPr="003973BA">
        <w:rPr>
          <w:rFonts w:ascii="Verdana" w:hAnsi="Verdana"/>
          <w:sz w:val="20"/>
        </w:rPr>
        <w:t xml:space="preserve">a presença dos representantes legais da Emissora nas Assembleias Gerais </w:t>
      </w:r>
      <w:r w:rsidR="000F781E" w:rsidRPr="003973BA">
        <w:rPr>
          <w:rFonts w:ascii="Verdana" w:hAnsi="Verdana"/>
          <w:sz w:val="20"/>
        </w:rPr>
        <w:t xml:space="preserve">convocadas pela Emissora, enquanto que nas </w:t>
      </w:r>
      <w:r w:rsidR="00580020" w:rsidRPr="003973BA">
        <w:rPr>
          <w:rFonts w:ascii="Verdana" w:hAnsi="Verdana"/>
          <w:sz w:val="20"/>
        </w:rPr>
        <w:t xml:space="preserve">Assembleias Gerais </w:t>
      </w:r>
      <w:r w:rsidR="000F781E" w:rsidRPr="003973BA">
        <w:rPr>
          <w:rFonts w:ascii="Verdana" w:hAnsi="Verdana"/>
          <w:sz w:val="20"/>
        </w:rPr>
        <w:t>convocadas pelos Debenturistas ou pelo Agente Fiduciário, a presença dos representantes legais da Emissora será facultativa, a não ser quando ela seja solicitada pelos Debenturistas ou pelo Agente Fiduciário, conforme o caso, hipótese em que será obrigatória</w:t>
      </w:r>
      <w:r w:rsidRPr="003973BA">
        <w:rPr>
          <w:rFonts w:ascii="Verdana" w:hAnsi="Verdana"/>
          <w:sz w:val="20"/>
        </w:rPr>
        <w:t>.</w:t>
      </w:r>
    </w:p>
    <w:p w14:paraId="10D49D18" w14:textId="77777777" w:rsidR="00182B36" w:rsidRPr="003973BA" w:rsidRDefault="00182B36">
      <w:pPr>
        <w:spacing w:after="0" w:line="276" w:lineRule="auto"/>
        <w:contextualSpacing/>
        <w:rPr>
          <w:rFonts w:ascii="Verdana" w:hAnsi="Verdana"/>
          <w:sz w:val="20"/>
        </w:rPr>
      </w:pPr>
    </w:p>
    <w:p w14:paraId="479B521F" w14:textId="77777777" w:rsidR="006E01E4" w:rsidRPr="003973BA" w:rsidRDefault="006E01E4" w:rsidP="00EC43BB">
      <w:pPr>
        <w:pStyle w:val="ListParagraph"/>
        <w:numPr>
          <w:ilvl w:val="0"/>
          <w:numId w:val="28"/>
        </w:numPr>
        <w:autoSpaceDE w:val="0"/>
        <w:autoSpaceDN w:val="0"/>
        <w:adjustRightInd w:val="0"/>
        <w:spacing w:after="0" w:line="276" w:lineRule="auto"/>
        <w:ind w:left="0" w:firstLine="0"/>
        <w:rPr>
          <w:rFonts w:ascii="Verdana" w:hAnsi="Verdana"/>
          <w:sz w:val="20"/>
        </w:rPr>
      </w:pPr>
      <w:r w:rsidRPr="003973BA">
        <w:rPr>
          <w:rFonts w:ascii="Verdana" w:hAnsi="Verdana"/>
          <w:sz w:val="20"/>
        </w:rPr>
        <w:t>O Agente Fiduciário deverá comparecer às Assembleias Gerais e prestar aos Debenturistas as informações que lhe forem solicitadas.</w:t>
      </w:r>
    </w:p>
    <w:p w14:paraId="2CAA5624" w14:textId="77777777" w:rsidR="00182B36" w:rsidRPr="003973BA" w:rsidRDefault="00182B36">
      <w:pPr>
        <w:spacing w:after="0" w:line="276" w:lineRule="auto"/>
        <w:contextualSpacing/>
        <w:rPr>
          <w:rFonts w:ascii="Verdana" w:hAnsi="Verdana"/>
          <w:sz w:val="20"/>
        </w:rPr>
      </w:pPr>
    </w:p>
    <w:p w14:paraId="1DB7659E" w14:textId="77777777" w:rsidR="006E01E4" w:rsidRPr="003973BA" w:rsidRDefault="006E01E4" w:rsidP="00EC43BB">
      <w:pPr>
        <w:pStyle w:val="ListParagraph"/>
        <w:numPr>
          <w:ilvl w:val="0"/>
          <w:numId w:val="28"/>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As deliberações tomadas pelos Debenturistas, em Assembleias Gerais, no âmbito de sua competência legal, observados os quóruns nesta Escritura, vincularão a Emissora e obrigarão todos os </w:t>
      </w:r>
      <w:r w:rsidR="00B94863" w:rsidRPr="003973BA">
        <w:rPr>
          <w:rFonts w:ascii="Verdana" w:hAnsi="Verdana"/>
          <w:sz w:val="20"/>
        </w:rPr>
        <w:t>Debenturistas</w:t>
      </w:r>
      <w:r w:rsidRPr="003973BA">
        <w:rPr>
          <w:rFonts w:ascii="Verdana" w:hAnsi="Verdana"/>
          <w:sz w:val="20"/>
        </w:rPr>
        <w:t>.</w:t>
      </w:r>
    </w:p>
    <w:p w14:paraId="1FC21D44" w14:textId="77777777" w:rsidR="006E01E4" w:rsidRPr="003973BA" w:rsidRDefault="006E01E4">
      <w:pPr>
        <w:spacing w:after="0" w:line="276" w:lineRule="auto"/>
        <w:contextualSpacing/>
        <w:rPr>
          <w:rFonts w:ascii="Verdana" w:hAnsi="Verdana"/>
          <w:sz w:val="20"/>
        </w:rPr>
      </w:pPr>
    </w:p>
    <w:p w14:paraId="74E97C63" w14:textId="77777777" w:rsidR="00182B36" w:rsidRPr="003973BA" w:rsidRDefault="00182B36">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 xml:space="preserve">CLÁUSULA </w:t>
      </w:r>
      <w:r w:rsidR="0034565E" w:rsidRPr="003973BA">
        <w:rPr>
          <w:rFonts w:ascii="Verdana" w:hAnsi="Verdana"/>
          <w:b/>
          <w:bCs/>
          <w:sz w:val="20"/>
        </w:rPr>
        <w:t>I</w:t>
      </w:r>
      <w:r w:rsidRPr="003973BA">
        <w:rPr>
          <w:rFonts w:ascii="Verdana" w:hAnsi="Verdana"/>
          <w:b/>
          <w:bCs/>
          <w:sz w:val="20"/>
        </w:rPr>
        <w:t>X</w:t>
      </w:r>
    </w:p>
    <w:p w14:paraId="3C55D521" w14:textId="77777777" w:rsidR="006E01E4" w:rsidRPr="003973BA" w:rsidRDefault="006E01E4">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DECLARAÇÕES E GARANTIAS</w:t>
      </w:r>
      <w:r w:rsidR="00182B36" w:rsidRPr="003973BA">
        <w:rPr>
          <w:rFonts w:ascii="Verdana" w:hAnsi="Verdana"/>
          <w:b/>
          <w:bCs/>
          <w:sz w:val="20"/>
        </w:rPr>
        <w:t xml:space="preserve"> DA EMISSORA</w:t>
      </w:r>
    </w:p>
    <w:p w14:paraId="43DE33DF" w14:textId="77777777" w:rsidR="00182B36" w:rsidRPr="003973BA" w:rsidRDefault="00182B36">
      <w:pPr>
        <w:autoSpaceDE w:val="0"/>
        <w:autoSpaceDN w:val="0"/>
        <w:adjustRightInd w:val="0"/>
        <w:spacing w:after="0" w:line="276" w:lineRule="auto"/>
        <w:contextualSpacing/>
        <w:rPr>
          <w:rFonts w:ascii="Verdana" w:hAnsi="Verdana"/>
          <w:sz w:val="20"/>
        </w:rPr>
      </w:pPr>
    </w:p>
    <w:p w14:paraId="3E78C688" w14:textId="77777777" w:rsidR="006E01E4" w:rsidRPr="003973BA" w:rsidRDefault="006E01E4" w:rsidP="00EC43BB">
      <w:pPr>
        <w:pStyle w:val="ListParagraph"/>
        <w:numPr>
          <w:ilvl w:val="0"/>
          <w:numId w:val="30"/>
        </w:numPr>
        <w:autoSpaceDE w:val="0"/>
        <w:autoSpaceDN w:val="0"/>
        <w:adjustRightInd w:val="0"/>
        <w:spacing w:after="0" w:line="276" w:lineRule="auto"/>
        <w:ind w:left="0" w:firstLine="0"/>
        <w:rPr>
          <w:rFonts w:ascii="Verdana" w:hAnsi="Verdana"/>
          <w:sz w:val="20"/>
        </w:rPr>
      </w:pPr>
      <w:r w:rsidRPr="003973BA">
        <w:rPr>
          <w:rFonts w:ascii="Verdana" w:hAnsi="Verdana"/>
          <w:sz w:val="20"/>
        </w:rPr>
        <w:t>A Emissora,</w:t>
      </w:r>
      <w:r w:rsidR="00180160" w:rsidRPr="003973BA">
        <w:rPr>
          <w:rFonts w:ascii="Verdana" w:hAnsi="Verdana"/>
          <w:sz w:val="20"/>
        </w:rPr>
        <w:t xml:space="preserve"> neste ato, </w:t>
      </w:r>
      <w:r w:rsidRPr="003973BA">
        <w:rPr>
          <w:rFonts w:ascii="Verdana" w:hAnsi="Verdana"/>
          <w:sz w:val="20"/>
        </w:rPr>
        <w:t>declara e garante ao Agente Fiduciário</w:t>
      </w:r>
      <w:r w:rsidR="005954DA" w:rsidRPr="003973BA">
        <w:rPr>
          <w:rFonts w:ascii="Verdana" w:hAnsi="Verdana"/>
          <w:sz w:val="20"/>
        </w:rPr>
        <w:t xml:space="preserve">, </w:t>
      </w:r>
      <w:r w:rsidRPr="003973BA">
        <w:rPr>
          <w:rFonts w:ascii="Verdana" w:hAnsi="Verdana"/>
          <w:sz w:val="20"/>
        </w:rPr>
        <w:t xml:space="preserve">na data da assinatura desta Escritura, que: </w:t>
      </w:r>
    </w:p>
    <w:p w14:paraId="3A65250D" w14:textId="77777777" w:rsidR="00AF00EA" w:rsidRPr="003973BA" w:rsidRDefault="00AF00EA">
      <w:pPr>
        <w:autoSpaceDE w:val="0"/>
        <w:autoSpaceDN w:val="0"/>
        <w:adjustRightInd w:val="0"/>
        <w:spacing w:after="0" w:line="276" w:lineRule="auto"/>
        <w:contextualSpacing/>
        <w:rPr>
          <w:rFonts w:ascii="Verdana" w:hAnsi="Verdana"/>
          <w:sz w:val="20"/>
        </w:rPr>
      </w:pPr>
    </w:p>
    <w:p w14:paraId="554B2ECD" w14:textId="77777777" w:rsidR="00180160" w:rsidRPr="003973BA" w:rsidRDefault="005F335D"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é</w:t>
      </w:r>
      <w:r w:rsidRPr="003973BA" w:rsidDel="005F335D">
        <w:rPr>
          <w:rFonts w:ascii="Verdana" w:hAnsi="Verdana"/>
          <w:sz w:val="20"/>
        </w:rPr>
        <w:t xml:space="preserve"> </w:t>
      </w:r>
      <w:r w:rsidR="00180160" w:rsidRPr="003973BA">
        <w:rPr>
          <w:rFonts w:ascii="Verdana" w:hAnsi="Verdana"/>
          <w:sz w:val="20"/>
        </w:rPr>
        <w:t>sociedade devidamente organizada, constituída e existente de acordo com as leis brasileiras;</w:t>
      </w:r>
    </w:p>
    <w:p w14:paraId="404F4876" w14:textId="77777777" w:rsidR="00657292" w:rsidRPr="003973BA" w:rsidRDefault="00657292">
      <w:pPr>
        <w:pStyle w:val="ListParagraph"/>
        <w:tabs>
          <w:tab w:val="left" w:pos="709"/>
        </w:tabs>
        <w:spacing w:after="0" w:line="276" w:lineRule="auto"/>
        <w:ind w:left="0"/>
        <w:rPr>
          <w:rFonts w:ascii="Verdana" w:hAnsi="Verdana"/>
          <w:sz w:val="20"/>
        </w:rPr>
      </w:pPr>
    </w:p>
    <w:p w14:paraId="3C9BB67A" w14:textId="77777777" w:rsidR="00657292" w:rsidRPr="003973BA" w:rsidRDefault="00657292"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têm capacidade civil e autoridade para celebrar esta Escritura e assumir as obrigações que lhe cabem por força desta Escritura e cumprir e observar as disposições aqui contidas</w:t>
      </w:r>
      <w:r w:rsidR="007D4E81">
        <w:rPr>
          <w:rFonts w:ascii="Verdana" w:hAnsi="Verdana"/>
          <w:sz w:val="20"/>
        </w:rPr>
        <w:t>;</w:t>
      </w:r>
    </w:p>
    <w:p w14:paraId="3CB43778" w14:textId="77777777" w:rsidR="001D6BEC" w:rsidRPr="003973BA" w:rsidRDefault="001D6BEC">
      <w:pPr>
        <w:pStyle w:val="ListParagraph"/>
        <w:tabs>
          <w:tab w:val="left" w:pos="709"/>
        </w:tabs>
        <w:spacing w:after="0" w:line="276" w:lineRule="auto"/>
        <w:ind w:left="0"/>
        <w:rPr>
          <w:rFonts w:ascii="Verdana" w:hAnsi="Verdana"/>
          <w:sz w:val="20"/>
        </w:rPr>
      </w:pPr>
    </w:p>
    <w:p w14:paraId="68C0C591" w14:textId="77777777" w:rsidR="00180160" w:rsidRPr="003973BA" w:rsidRDefault="0018016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est</w:t>
      </w:r>
      <w:r w:rsidR="005F335D" w:rsidRPr="003973BA">
        <w:rPr>
          <w:rFonts w:ascii="Verdana" w:hAnsi="Verdana"/>
          <w:sz w:val="20"/>
        </w:rPr>
        <w:t>á</w:t>
      </w:r>
      <w:r w:rsidRPr="003973BA">
        <w:rPr>
          <w:rFonts w:ascii="Verdana" w:hAnsi="Verdana"/>
          <w:sz w:val="20"/>
        </w:rPr>
        <w:t xml:space="preserve"> devidamente autorizada e </w:t>
      </w:r>
      <w:r w:rsidR="005F335D" w:rsidRPr="003973BA">
        <w:rPr>
          <w:rFonts w:ascii="Verdana" w:hAnsi="Verdana"/>
          <w:sz w:val="20"/>
        </w:rPr>
        <w:t xml:space="preserve">obteve </w:t>
      </w:r>
      <w:r w:rsidRPr="003973BA">
        <w:rPr>
          <w:rFonts w:ascii="Verdana" w:hAnsi="Verdana"/>
          <w:sz w:val="20"/>
        </w:rPr>
        <w:t>todas as autorizações, inclusive, conforme aplicável, legais, societárias, regulatórias e de terceiros, necessárias à celebração desta Escritura</w:t>
      </w:r>
      <w:r w:rsidR="005E2747">
        <w:rPr>
          <w:rFonts w:ascii="Verdana" w:hAnsi="Verdana"/>
          <w:sz w:val="20"/>
        </w:rPr>
        <w:t xml:space="preserve">, </w:t>
      </w:r>
      <w:r w:rsidR="005954DA" w:rsidRPr="003973BA">
        <w:rPr>
          <w:rFonts w:ascii="Verdana" w:hAnsi="Verdana"/>
          <w:sz w:val="20"/>
        </w:rPr>
        <w:t xml:space="preserve">do </w:t>
      </w:r>
      <w:r w:rsidR="00946C4F">
        <w:rPr>
          <w:rFonts w:ascii="Verdana" w:hAnsi="Verdana"/>
          <w:sz w:val="20"/>
        </w:rPr>
        <w:t>Contrato de Cessão Fiduciária</w:t>
      </w:r>
      <w:r w:rsidR="002C0301">
        <w:rPr>
          <w:rFonts w:ascii="Verdana" w:hAnsi="Verdana"/>
          <w:sz w:val="20"/>
        </w:rPr>
        <w:t>, do Contrato de Conta Vinculada</w:t>
      </w:r>
      <w:r w:rsidR="00946C4F">
        <w:rPr>
          <w:rFonts w:ascii="Verdana" w:hAnsi="Verdana"/>
          <w:sz w:val="20"/>
        </w:rPr>
        <w:t xml:space="preserve"> </w:t>
      </w:r>
      <w:r w:rsidRPr="003973BA">
        <w:rPr>
          <w:rFonts w:ascii="Verdana" w:hAnsi="Verdana"/>
          <w:sz w:val="20"/>
        </w:rPr>
        <w:t>e ao cumprimento de todas as obrigações aqui previstas e à realização da Emissão e da Oferta, tendo sido plenamente satisfeitos todos os requisitos legais, societários, regulatórios e de terceiros necessários para tanto;</w:t>
      </w:r>
    </w:p>
    <w:p w14:paraId="466836C0" w14:textId="77777777" w:rsidR="001D6BEC" w:rsidRPr="003973BA" w:rsidRDefault="001D6BEC">
      <w:pPr>
        <w:pStyle w:val="ListParagraph"/>
        <w:tabs>
          <w:tab w:val="left" w:pos="709"/>
        </w:tabs>
        <w:spacing w:after="0" w:line="276" w:lineRule="auto"/>
        <w:ind w:left="0"/>
        <w:rPr>
          <w:rFonts w:ascii="Verdana" w:hAnsi="Verdana"/>
          <w:sz w:val="20"/>
        </w:rPr>
      </w:pPr>
    </w:p>
    <w:p w14:paraId="27092CE2" w14:textId="77777777" w:rsidR="00180160" w:rsidRPr="003973BA" w:rsidRDefault="0018016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lastRenderedPageBreak/>
        <w:t>os representantes legais que assinam esta Escritura</w:t>
      </w:r>
      <w:r w:rsidR="00946C4F">
        <w:rPr>
          <w:rFonts w:ascii="Verdana" w:hAnsi="Verdana"/>
          <w:sz w:val="20"/>
        </w:rPr>
        <w:t xml:space="preserve"> e</w:t>
      </w:r>
      <w:r w:rsidR="005E2747">
        <w:rPr>
          <w:rFonts w:ascii="Verdana" w:hAnsi="Verdana"/>
          <w:sz w:val="20"/>
        </w:rPr>
        <w:t xml:space="preserve"> </w:t>
      </w:r>
      <w:r w:rsidR="005954DA" w:rsidRPr="003973BA">
        <w:rPr>
          <w:rFonts w:ascii="Verdana" w:hAnsi="Verdana"/>
          <w:sz w:val="20"/>
        </w:rPr>
        <w:t xml:space="preserve">o </w:t>
      </w:r>
      <w:r w:rsidR="00946C4F">
        <w:rPr>
          <w:rFonts w:ascii="Verdana" w:hAnsi="Verdana"/>
          <w:sz w:val="20"/>
        </w:rPr>
        <w:t>Contrato de Cessão Fiduciária</w:t>
      </w:r>
      <w:r w:rsidR="002C0301">
        <w:rPr>
          <w:rFonts w:ascii="Verdana" w:hAnsi="Verdana"/>
          <w:sz w:val="20"/>
        </w:rPr>
        <w:t xml:space="preserve"> o Contrato de Conta Vinculada</w:t>
      </w:r>
      <w:r w:rsidR="005954DA" w:rsidRPr="003973BA">
        <w:rPr>
          <w:rFonts w:ascii="Verdana" w:hAnsi="Verdana"/>
          <w:sz w:val="20"/>
        </w:rPr>
        <w:t>,</w:t>
      </w:r>
      <w:r w:rsidRPr="003973BA">
        <w:rPr>
          <w:rFonts w:ascii="Verdana" w:hAnsi="Verdana"/>
          <w:sz w:val="20"/>
        </w:rPr>
        <w:t xml:space="preserve"> têm, conforme o caso, poderes societários e/ou delegados para assumir, em nome da </w:t>
      </w:r>
      <w:r w:rsidR="006C460B" w:rsidRPr="003973BA">
        <w:rPr>
          <w:rFonts w:ascii="Verdana" w:hAnsi="Verdana"/>
          <w:sz w:val="20"/>
        </w:rPr>
        <w:t>Emissora</w:t>
      </w:r>
      <w:r w:rsidR="005954DA" w:rsidRPr="003973BA">
        <w:rPr>
          <w:rFonts w:ascii="Verdana" w:hAnsi="Verdana"/>
          <w:sz w:val="20"/>
        </w:rPr>
        <w:t xml:space="preserve">, </w:t>
      </w:r>
      <w:r w:rsidRPr="003973BA">
        <w:rPr>
          <w:rFonts w:ascii="Verdana" w:hAnsi="Verdana"/>
          <w:sz w:val="20"/>
        </w:rPr>
        <w:t>as obrigações aqui previstas e, sendo mandatários, têm os poderes legitimamente outorgados, estando os respectivos mandatos em pleno vigor;</w:t>
      </w:r>
    </w:p>
    <w:p w14:paraId="260B985E" w14:textId="77777777" w:rsidR="001D6BEC" w:rsidRPr="003973BA" w:rsidRDefault="001D6BEC">
      <w:pPr>
        <w:pStyle w:val="ListParagraph"/>
        <w:tabs>
          <w:tab w:val="left" w:pos="709"/>
        </w:tabs>
        <w:spacing w:after="0" w:line="276" w:lineRule="auto"/>
        <w:ind w:left="0"/>
        <w:rPr>
          <w:rFonts w:ascii="Verdana" w:hAnsi="Verdana"/>
          <w:sz w:val="20"/>
        </w:rPr>
      </w:pPr>
    </w:p>
    <w:p w14:paraId="25E125D1" w14:textId="77777777" w:rsidR="00180160" w:rsidRPr="003973BA" w:rsidRDefault="0018016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esta Escritura</w:t>
      </w:r>
      <w:r w:rsidR="005954DA" w:rsidRPr="003973BA">
        <w:rPr>
          <w:rFonts w:ascii="Verdana" w:hAnsi="Verdana"/>
          <w:sz w:val="20"/>
        </w:rPr>
        <w:t xml:space="preserve">, o </w:t>
      </w:r>
      <w:r w:rsidR="00946C4F">
        <w:rPr>
          <w:rFonts w:ascii="Verdana" w:hAnsi="Verdana"/>
          <w:sz w:val="20"/>
        </w:rPr>
        <w:t>Contrato de Cessão Fiduciária</w:t>
      </w:r>
      <w:r w:rsidR="002C0301">
        <w:rPr>
          <w:rFonts w:ascii="Verdana" w:hAnsi="Verdana"/>
          <w:sz w:val="20"/>
        </w:rPr>
        <w:t xml:space="preserve">, o Contrato de Conta Vinculada </w:t>
      </w:r>
      <w:r w:rsidRPr="003973BA">
        <w:rPr>
          <w:rFonts w:ascii="Verdana" w:hAnsi="Verdana"/>
          <w:sz w:val="20"/>
        </w:rPr>
        <w:t xml:space="preserve">e as obrigações previstas </w:t>
      </w:r>
      <w:r w:rsidR="005954DA" w:rsidRPr="003973BA">
        <w:rPr>
          <w:rFonts w:ascii="Verdana" w:hAnsi="Verdana"/>
          <w:sz w:val="20"/>
        </w:rPr>
        <w:t xml:space="preserve">em cada documento </w:t>
      </w:r>
      <w:r w:rsidRPr="003973BA">
        <w:rPr>
          <w:rFonts w:ascii="Verdana" w:hAnsi="Verdana"/>
          <w:sz w:val="20"/>
        </w:rPr>
        <w:t xml:space="preserve">constituem obrigações lícitas, válidas, vinculantes e eficazes da </w:t>
      </w:r>
      <w:r w:rsidR="006C460B" w:rsidRPr="003973BA">
        <w:rPr>
          <w:rFonts w:ascii="Verdana" w:hAnsi="Verdana"/>
          <w:sz w:val="20"/>
        </w:rPr>
        <w:t>Emissora</w:t>
      </w:r>
      <w:r w:rsidRPr="003973BA">
        <w:rPr>
          <w:rFonts w:ascii="Verdana" w:hAnsi="Verdana"/>
          <w:sz w:val="20"/>
        </w:rPr>
        <w:t>, exequíveis de acordo com os seus termos e condições;</w:t>
      </w:r>
    </w:p>
    <w:p w14:paraId="49748A55" w14:textId="77777777" w:rsidR="00836A30" w:rsidRPr="003973BA" w:rsidRDefault="00836A30">
      <w:pPr>
        <w:pStyle w:val="ListParagraph"/>
        <w:spacing w:line="276" w:lineRule="auto"/>
        <w:rPr>
          <w:rFonts w:ascii="Verdana" w:hAnsi="Verdana"/>
          <w:sz w:val="20"/>
        </w:rPr>
      </w:pPr>
    </w:p>
    <w:p w14:paraId="16EBBCB1" w14:textId="77777777" w:rsidR="00836A30" w:rsidRPr="003973BA" w:rsidRDefault="00836A3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 Emissora é plenamente capaz para cumprir todas as obrigações previstas nesta Escritura de Emissão;</w:t>
      </w:r>
    </w:p>
    <w:p w14:paraId="6CB295A9" w14:textId="77777777" w:rsidR="001D6BEC" w:rsidRPr="003973BA" w:rsidRDefault="001D6BEC">
      <w:pPr>
        <w:pStyle w:val="ListParagraph"/>
        <w:tabs>
          <w:tab w:val="left" w:pos="709"/>
        </w:tabs>
        <w:spacing w:after="0" w:line="276" w:lineRule="auto"/>
        <w:ind w:left="0"/>
        <w:rPr>
          <w:rFonts w:ascii="Verdana" w:hAnsi="Verdana"/>
          <w:sz w:val="20"/>
        </w:rPr>
      </w:pPr>
    </w:p>
    <w:p w14:paraId="1A24598D" w14:textId="77777777" w:rsidR="00180160" w:rsidRPr="003973BA" w:rsidRDefault="0018016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exceto pel</w:t>
      </w:r>
      <w:r w:rsidR="00D73FCD" w:rsidRPr="003973BA">
        <w:rPr>
          <w:rFonts w:ascii="Verdana" w:hAnsi="Verdana"/>
          <w:sz w:val="20"/>
        </w:rPr>
        <w:t>a</w:t>
      </w:r>
      <w:r w:rsidR="006C22FE">
        <w:rPr>
          <w:rFonts w:ascii="Verdana" w:hAnsi="Verdana"/>
          <w:sz w:val="20"/>
        </w:rPr>
        <w:t>s</w:t>
      </w:r>
      <w:r w:rsidR="00D73FCD" w:rsidRPr="003973BA">
        <w:rPr>
          <w:rFonts w:ascii="Verdana" w:hAnsi="Verdana"/>
          <w:sz w:val="20"/>
        </w:rPr>
        <w:t xml:space="preserve"> </w:t>
      </w:r>
      <w:r w:rsidR="006C22FE">
        <w:rPr>
          <w:rFonts w:ascii="Verdana" w:hAnsi="Verdana"/>
          <w:sz w:val="20"/>
        </w:rPr>
        <w:t>Aprovações Societárias</w:t>
      </w:r>
      <w:r w:rsidRPr="003973BA">
        <w:rPr>
          <w:rFonts w:ascii="Verdana" w:hAnsi="Verdana"/>
          <w:sz w:val="20"/>
        </w:rPr>
        <w:t xml:space="preserve">, nenhuma aprovação, autorização, consentimento, ordem, </w:t>
      </w:r>
      <w:r w:rsidR="005E2747">
        <w:rPr>
          <w:rFonts w:ascii="Verdana" w:hAnsi="Verdana"/>
          <w:sz w:val="20"/>
        </w:rPr>
        <w:t xml:space="preserve">licença, </w:t>
      </w:r>
      <w:r w:rsidRPr="003973BA">
        <w:rPr>
          <w:rFonts w:ascii="Verdana" w:hAnsi="Verdana"/>
          <w:sz w:val="20"/>
        </w:rPr>
        <w:t>registro ou habilitação de ou perante qualquer instância judicial, órgão ou agência governamental ou órgão regulatório se faz necessário à celebração e ao cumprimento desta Escritura</w:t>
      </w:r>
      <w:r w:rsidR="00946C4F">
        <w:rPr>
          <w:rFonts w:ascii="Verdana" w:hAnsi="Verdana"/>
          <w:sz w:val="20"/>
        </w:rPr>
        <w:t xml:space="preserve"> e</w:t>
      </w:r>
      <w:r w:rsidR="005E2747">
        <w:rPr>
          <w:rFonts w:ascii="Verdana" w:hAnsi="Verdana"/>
          <w:sz w:val="20"/>
        </w:rPr>
        <w:t xml:space="preserve"> </w:t>
      </w:r>
      <w:r w:rsidR="00D73FCD" w:rsidRPr="003973BA">
        <w:rPr>
          <w:rFonts w:ascii="Verdana" w:hAnsi="Verdana"/>
          <w:sz w:val="20"/>
        </w:rPr>
        <w:t xml:space="preserve">do </w:t>
      </w:r>
      <w:r w:rsidR="00946C4F">
        <w:rPr>
          <w:rFonts w:ascii="Verdana" w:hAnsi="Verdana"/>
          <w:sz w:val="20"/>
        </w:rPr>
        <w:t>Contrato de Cessão Fiduciária</w:t>
      </w:r>
      <w:r w:rsidR="002C0301">
        <w:rPr>
          <w:rFonts w:ascii="Verdana" w:hAnsi="Verdana"/>
          <w:sz w:val="20"/>
        </w:rPr>
        <w:t xml:space="preserve"> e do Contrato de Conta Vinculada</w:t>
      </w:r>
      <w:r w:rsidRPr="003973BA">
        <w:rPr>
          <w:rFonts w:ascii="Verdana" w:hAnsi="Verdana"/>
          <w:sz w:val="20"/>
        </w:rPr>
        <w:t>;</w:t>
      </w:r>
      <w:r w:rsidR="008B66EE" w:rsidRPr="003973BA">
        <w:rPr>
          <w:rFonts w:ascii="Verdana" w:hAnsi="Verdana"/>
          <w:sz w:val="20"/>
        </w:rPr>
        <w:t xml:space="preserve"> </w:t>
      </w:r>
    </w:p>
    <w:p w14:paraId="7F8C3216" w14:textId="77777777" w:rsidR="00F72C04" w:rsidRPr="003973BA" w:rsidRDefault="00F72C04">
      <w:pPr>
        <w:pStyle w:val="ListParagraph"/>
        <w:tabs>
          <w:tab w:val="left" w:pos="709"/>
        </w:tabs>
        <w:spacing w:after="0" w:line="276" w:lineRule="auto"/>
        <w:ind w:left="0"/>
        <w:rPr>
          <w:rFonts w:ascii="Verdana" w:hAnsi="Verdana"/>
          <w:sz w:val="20"/>
        </w:rPr>
      </w:pPr>
    </w:p>
    <w:p w14:paraId="406A7B37" w14:textId="77777777" w:rsidR="00180160" w:rsidRPr="003973BA" w:rsidRDefault="0018016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 celebração, os termos e condições desta Escritura</w:t>
      </w:r>
      <w:r w:rsidR="005E2747">
        <w:rPr>
          <w:rFonts w:ascii="Verdana" w:hAnsi="Verdana"/>
          <w:sz w:val="20"/>
        </w:rPr>
        <w:t xml:space="preserve">, </w:t>
      </w:r>
      <w:r w:rsidR="005954DA" w:rsidRPr="003973BA">
        <w:rPr>
          <w:rFonts w:ascii="Verdana" w:hAnsi="Verdana"/>
          <w:sz w:val="20"/>
        </w:rPr>
        <w:t xml:space="preserve">do </w:t>
      </w:r>
      <w:r w:rsidR="00946C4F">
        <w:rPr>
          <w:rFonts w:ascii="Verdana" w:hAnsi="Verdana"/>
          <w:sz w:val="20"/>
        </w:rPr>
        <w:t>Contrato de Cessão Fiduciária</w:t>
      </w:r>
      <w:r w:rsidR="002C0301">
        <w:rPr>
          <w:rFonts w:ascii="Verdana" w:hAnsi="Verdana"/>
          <w:sz w:val="20"/>
        </w:rPr>
        <w:t>, do Contrato de Conta Vinculada</w:t>
      </w:r>
      <w:r w:rsidR="00946C4F">
        <w:rPr>
          <w:rFonts w:ascii="Verdana" w:hAnsi="Verdana"/>
          <w:sz w:val="20"/>
        </w:rPr>
        <w:t xml:space="preserve"> </w:t>
      </w:r>
      <w:r w:rsidR="00B23291" w:rsidRPr="003973BA">
        <w:rPr>
          <w:rFonts w:ascii="Verdana" w:hAnsi="Verdana"/>
          <w:sz w:val="20"/>
        </w:rPr>
        <w:t>e</w:t>
      </w:r>
      <w:r w:rsidRPr="003973BA">
        <w:rPr>
          <w:rFonts w:ascii="Verdana" w:hAnsi="Verdana"/>
          <w:sz w:val="20"/>
        </w:rPr>
        <w:t xml:space="preserve"> o cumprimento das obrigações aqui previstas e a realização da Emissão e da Oferta</w:t>
      </w:r>
      <w:r w:rsidR="005E2747">
        <w:rPr>
          <w:rFonts w:ascii="Verdana" w:hAnsi="Verdana"/>
          <w:sz w:val="20"/>
        </w:rPr>
        <w:t xml:space="preserve"> e a prestação da Garantia</w:t>
      </w:r>
      <w:r w:rsidR="00965FB5">
        <w:rPr>
          <w:rFonts w:ascii="Verdana" w:hAnsi="Verdana"/>
          <w:sz w:val="20"/>
        </w:rPr>
        <w:t xml:space="preserve"> </w:t>
      </w:r>
      <w:r w:rsidRPr="003973BA">
        <w:rPr>
          <w:rFonts w:ascii="Verdana" w:hAnsi="Verdana"/>
          <w:sz w:val="20"/>
        </w:rPr>
        <w:t xml:space="preserve">(a) não infringem o estatuto social ou outros documentos societários da </w:t>
      </w:r>
      <w:r w:rsidR="006C460B" w:rsidRPr="003973BA">
        <w:rPr>
          <w:rFonts w:ascii="Verdana" w:hAnsi="Verdana"/>
          <w:sz w:val="20"/>
        </w:rPr>
        <w:t>Emissora</w:t>
      </w:r>
      <w:r w:rsidRPr="003973BA">
        <w:rPr>
          <w:rFonts w:ascii="Verdana" w:hAnsi="Verdana"/>
          <w:sz w:val="20"/>
        </w:rPr>
        <w:t xml:space="preserve">; (b) não infringem qualquer contrato ou instrumento do qual a </w:t>
      </w:r>
      <w:r w:rsidR="006C460B" w:rsidRPr="003973BA">
        <w:rPr>
          <w:rFonts w:ascii="Verdana" w:hAnsi="Verdana"/>
          <w:sz w:val="20"/>
        </w:rPr>
        <w:t>Emissora</w:t>
      </w:r>
      <w:r w:rsidR="005954DA" w:rsidRPr="003973BA">
        <w:rPr>
          <w:rFonts w:ascii="Verdana" w:hAnsi="Verdana"/>
          <w:sz w:val="20"/>
        </w:rPr>
        <w:t xml:space="preserve"> </w:t>
      </w:r>
      <w:r w:rsidRPr="003973BA">
        <w:rPr>
          <w:rFonts w:ascii="Verdana" w:hAnsi="Verdana"/>
          <w:sz w:val="20"/>
        </w:rPr>
        <w:t>seja parte e/ou pelo qual qualquer de seus ativos esteja sujeito</w:t>
      </w:r>
      <w:r w:rsidR="005E2747">
        <w:rPr>
          <w:rFonts w:ascii="Verdana" w:hAnsi="Verdana"/>
          <w:sz w:val="20"/>
        </w:rPr>
        <w:t>, bem como qualquer obrigação anteriormente assumida pela Emissora</w:t>
      </w:r>
      <w:r w:rsidRPr="003973BA">
        <w:rPr>
          <w:rFonts w:ascii="Verdana" w:hAnsi="Verdana"/>
          <w:sz w:val="20"/>
        </w:rPr>
        <w:t>; (c) não resultarão em (</w:t>
      </w:r>
      <w:r w:rsidR="005729FC" w:rsidRPr="003973BA">
        <w:rPr>
          <w:rFonts w:ascii="Verdana" w:hAnsi="Verdana"/>
          <w:sz w:val="20"/>
        </w:rPr>
        <w:t>1</w:t>
      </w:r>
      <w:r w:rsidRPr="003973BA">
        <w:rPr>
          <w:rFonts w:ascii="Verdana" w:hAnsi="Verdana"/>
          <w:sz w:val="20"/>
        </w:rPr>
        <w:t xml:space="preserve">) vencimento antecipado de qualquer obrigação estabelecida em qualquer contrato ou instrumento do qual a </w:t>
      </w:r>
      <w:r w:rsidR="006C460B" w:rsidRPr="003973BA">
        <w:rPr>
          <w:rFonts w:ascii="Verdana" w:hAnsi="Verdana"/>
          <w:sz w:val="20"/>
        </w:rPr>
        <w:t>Emissora</w:t>
      </w:r>
      <w:r w:rsidR="005954DA" w:rsidRPr="003973BA">
        <w:rPr>
          <w:rFonts w:ascii="Verdana" w:hAnsi="Verdana"/>
          <w:sz w:val="20"/>
        </w:rPr>
        <w:t xml:space="preserve"> </w:t>
      </w:r>
      <w:r w:rsidRPr="003973BA">
        <w:rPr>
          <w:rFonts w:ascii="Verdana" w:hAnsi="Verdana"/>
          <w:sz w:val="20"/>
        </w:rPr>
        <w:t>seja parte e/ou pelo qual qualquer de seus respectivos ativos esteja sujeito; ou (</w:t>
      </w:r>
      <w:r w:rsidR="005729FC" w:rsidRPr="003973BA">
        <w:rPr>
          <w:rFonts w:ascii="Verdana" w:hAnsi="Verdana"/>
          <w:sz w:val="20"/>
        </w:rPr>
        <w:t>2</w:t>
      </w:r>
      <w:r w:rsidRPr="003973BA">
        <w:rPr>
          <w:rFonts w:ascii="Verdana" w:hAnsi="Verdana"/>
          <w:sz w:val="20"/>
        </w:rPr>
        <w:t>) </w:t>
      </w:r>
      <w:r w:rsidR="005729FC" w:rsidRPr="003973BA">
        <w:rPr>
          <w:rFonts w:ascii="Verdana" w:hAnsi="Verdana"/>
          <w:sz w:val="20"/>
        </w:rPr>
        <w:t xml:space="preserve">extinção </w:t>
      </w:r>
      <w:r w:rsidRPr="003973BA">
        <w:rPr>
          <w:rFonts w:ascii="Verdana" w:hAnsi="Verdana"/>
          <w:sz w:val="20"/>
        </w:rPr>
        <w:t xml:space="preserve">de qualquer desses contratos ou instrumentos; (d) não resultarão na criação de qualquer ônus ou gravame, judicial ou extrajudicial, sobre qualquer ativo da </w:t>
      </w:r>
      <w:r w:rsidR="006C460B" w:rsidRPr="003973BA">
        <w:rPr>
          <w:rFonts w:ascii="Verdana" w:hAnsi="Verdana"/>
          <w:sz w:val="20"/>
        </w:rPr>
        <w:t>Emissora</w:t>
      </w:r>
      <w:r w:rsidR="005954DA" w:rsidRPr="003973BA">
        <w:rPr>
          <w:rFonts w:ascii="Verdana" w:hAnsi="Verdana"/>
          <w:sz w:val="20"/>
        </w:rPr>
        <w:t xml:space="preserve">, exceto </w:t>
      </w:r>
      <w:r w:rsidR="00D73FCD" w:rsidRPr="003973BA">
        <w:rPr>
          <w:rFonts w:ascii="Verdana" w:hAnsi="Verdana"/>
          <w:sz w:val="20"/>
        </w:rPr>
        <w:t xml:space="preserve">pela </w:t>
      </w:r>
      <w:r w:rsidR="00C61E71" w:rsidRPr="003973BA">
        <w:rPr>
          <w:rFonts w:ascii="Verdana" w:hAnsi="Verdana"/>
          <w:sz w:val="20"/>
        </w:rPr>
        <w:t xml:space="preserve">Cessão </w:t>
      </w:r>
      <w:r w:rsidR="00D73FCD" w:rsidRPr="003973BA">
        <w:rPr>
          <w:rFonts w:ascii="Verdana" w:hAnsi="Verdana"/>
          <w:sz w:val="20"/>
        </w:rPr>
        <w:t>Fiduciária</w:t>
      </w:r>
      <w:r w:rsidRPr="003973BA">
        <w:rPr>
          <w:rFonts w:ascii="Verdana" w:hAnsi="Verdana"/>
          <w:sz w:val="20"/>
        </w:rPr>
        <w:t xml:space="preserve">; (e) não infringem qualquer disposição legal ou regulamentar a que a </w:t>
      </w:r>
      <w:r w:rsidR="006C460B" w:rsidRPr="003973BA">
        <w:rPr>
          <w:rFonts w:ascii="Verdana" w:hAnsi="Verdana"/>
          <w:sz w:val="20"/>
        </w:rPr>
        <w:t>Emissora</w:t>
      </w:r>
      <w:r w:rsidR="00F51541" w:rsidRPr="003973BA">
        <w:rPr>
          <w:rFonts w:ascii="Verdana" w:hAnsi="Verdana"/>
          <w:sz w:val="20"/>
        </w:rPr>
        <w:t xml:space="preserve"> </w:t>
      </w:r>
      <w:r w:rsidRPr="003973BA">
        <w:rPr>
          <w:rFonts w:ascii="Verdana" w:hAnsi="Verdana"/>
          <w:sz w:val="20"/>
        </w:rPr>
        <w:t>esteja sujeit</w:t>
      </w:r>
      <w:r w:rsidR="00F51541" w:rsidRPr="003973BA">
        <w:rPr>
          <w:rFonts w:ascii="Verdana" w:hAnsi="Verdana"/>
          <w:sz w:val="20"/>
        </w:rPr>
        <w:t>a</w:t>
      </w:r>
      <w:r w:rsidRPr="003973BA">
        <w:rPr>
          <w:rFonts w:ascii="Verdana" w:hAnsi="Verdana"/>
          <w:sz w:val="20"/>
        </w:rPr>
        <w:t xml:space="preserve">; e (f) não infringe qualquer dispositivo legal, ou qualquer ordem, decisão ou sentença administrativa, judicial ou arbitral que afete a </w:t>
      </w:r>
      <w:r w:rsidR="006C460B" w:rsidRPr="003973BA">
        <w:rPr>
          <w:rFonts w:ascii="Verdana" w:hAnsi="Verdana"/>
          <w:sz w:val="20"/>
        </w:rPr>
        <w:t>Emissora</w:t>
      </w:r>
      <w:r w:rsidRPr="003973BA">
        <w:rPr>
          <w:rFonts w:ascii="Verdana" w:hAnsi="Verdana"/>
          <w:sz w:val="20"/>
        </w:rPr>
        <w:t>;</w:t>
      </w:r>
    </w:p>
    <w:p w14:paraId="5005C552" w14:textId="77777777" w:rsidR="001D6BEC" w:rsidRPr="003973BA" w:rsidRDefault="001D6BEC">
      <w:pPr>
        <w:pStyle w:val="ListParagraph"/>
        <w:tabs>
          <w:tab w:val="left" w:pos="709"/>
        </w:tabs>
        <w:spacing w:after="0" w:line="276" w:lineRule="auto"/>
        <w:ind w:left="0"/>
        <w:rPr>
          <w:rFonts w:ascii="Verdana" w:hAnsi="Verdana"/>
          <w:sz w:val="20"/>
        </w:rPr>
      </w:pPr>
    </w:p>
    <w:p w14:paraId="086FBA8D" w14:textId="77777777" w:rsidR="00180160" w:rsidRPr="003973BA" w:rsidRDefault="0018016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conduz, assim como suas respectivas </w:t>
      </w:r>
      <w:r w:rsidR="00710D46">
        <w:rPr>
          <w:rFonts w:ascii="Verdana" w:hAnsi="Verdana"/>
          <w:sz w:val="20"/>
        </w:rPr>
        <w:t>C</w:t>
      </w:r>
      <w:r w:rsidR="00710D46" w:rsidRPr="003973BA">
        <w:rPr>
          <w:rFonts w:ascii="Verdana" w:hAnsi="Verdana"/>
          <w:sz w:val="20"/>
        </w:rPr>
        <w:t xml:space="preserve">ontroladoras </w:t>
      </w:r>
      <w:r w:rsidR="008B66EE" w:rsidRPr="003973BA">
        <w:rPr>
          <w:rFonts w:ascii="Verdana" w:hAnsi="Verdana"/>
          <w:sz w:val="20"/>
        </w:rPr>
        <w:t>(ou grupo de controle)</w:t>
      </w:r>
      <w:r w:rsidRPr="003973BA">
        <w:rPr>
          <w:rFonts w:ascii="Verdana" w:hAnsi="Verdana"/>
          <w:sz w:val="20"/>
        </w:rPr>
        <w:t xml:space="preserve">, </w:t>
      </w:r>
      <w:r w:rsidR="00B7372B">
        <w:rPr>
          <w:rFonts w:ascii="Verdana" w:hAnsi="Verdana"/>
          <w:sz w:val="20"/>
        </w:rPr>
        <w:t>C</w:t>
      </w:r>
      <w:r w:rsidR="00B7372B" w:rsidRPr="003973BA">
        <w:rPr>
          <w:rFonts w:ascii="Verdana" w:hAnsi="Verdana"/>
          <w:sz w:val="20"/>
        </w:rPr>
        <w:t xml:space="preserve">ontroladas </w:t>
      </w:r>
      <w:r w:rsidRPr="003973BA">
        <w:rPr>
          <w:rFonts w:ascii="Verdana" w:hAnsi="Verdana"/>
          <w:sz w:val="20"/>
        </w:rPr>
        <w:t>e sociedades coligadas, seus negócios e operações em cumprimento a todas as leis e regulamentos aplicáveis, e est</w:t>
      </w:r>
      <w:r w:rsidR="005F335D" w:rsidRPr="003973BA">
        <w:rPr>
          <w:rFonts w:ascii="Verdana" w:hAnsi="Verdana"/>
          <w:sz w:val="20"/>
        </w:rPr>
        <w:t>á</w:t>
      </w:r>
      <w:r w:rsidRPr="003973BA">
        <w:rPr>
          <w:rFonts w:ascii="Verdana" w:hAnsi="Verdana"/>
          <w:sz w:val="20"/>
        </w:rPr>
        <w:t xml:space="preserve">, assim como suas </w:t>
      </w:r>
      <w:r w:rsidR="00EA1FB9">
        <w:rPr>
          <w:rFonts w:ascii="Verdana" w:hAnsi="Verdana"/>
          <w:sz w:val="20"/>
        </w:rPr>
        <w:t>C</w:t>
      </w:r>
      <w:r w:rsidR="00EA1FB9" w:rsidRPr="003973BA">
        <w:rPr>
          <w:rFonts w:ascii="Verdana" w:hAnsi="Verdana"/>
          <w:sz w:val="20"/>
        </w:rPr>
        <w:t xml:space="preserve">ontroladoras </w:t>
      </w:r>
      <w:r w:rsidR="008B66EE" w:rsidRPr="003973BA">
        <w:rPr>
          <w:rFonts w:ascii="Verdana" w:hAnsi="Verdana"/>
          <w:sz w:val="20"/>
        </w:rPr>
        <w:t xml:space="preserve">(ou grupo de controle), </w:t>
      </w:r>
      <w:r w:rsidR="00B7372B">
        <w:rPr>
          <w:rFonts w:ascii="Verdana" w:hAnsi="Verdana"/>
          <w:sz w:val="20"/>
        </w:rPr>
        <w:t>C</w:t>
      </w:r>
      <w:r w:rsidR="00B7372B" w:rsidRPr="003973BA">
        <w:rPr>
          <w:rFonts w:ascii="Verdana" w:hAnsi="Verdana"/>
          <w:sz w:val="20"/>
        </w:rPr>
        <w:t xml:space="preserve">ontroladas </w:t>
      </w:r>
      <w:r w:rsidR="008B66EE" w:rsidRPr="003973BA">
        <w:rPr>
          <w:rFonts w:ascii="Verdana" w:hAnsi="Verdana"/>
          <w:sz w:val="20"/>
        </w:rPr>
        <w:t>e sociedades coligadas</w:t>
      </w:r>
      <w:r w:rsidRPr="003973BA">
        <w:rPr>
          <w:rFonts w:ascii="Verdana" w:hAnsi="Verdana"/>
          <w:sz w:val="20"/>
        </w:rPr>
        <w:t xml:space="preserve">, devidamente qualificadas e/ou registradas para </w:t>
      </w:r>
      <w:r w:rsidR="00201678" w:rsidRPr="003973BA">
        <w:rPr>
          <w:rFonts w:ascii="Verdana" w:hAnsi="Verdana"/>
          <w:sz w:val="20"/>
        </w:rPr>
        <w:t>o exercício</w:t>
      </w:r>
      <w:r w:rsidRPr="003973BA">
        <w:rPr>
          <w:rFonts w:ascii="Verdana" w:hAnsi="Verdana"/>
          <w:sz w:val="20"/>
        </w:rPr>
        <w:t xml:space="preserve"> de suas respectivas atividades;</w:t>
      </w:r>
    </w:p>
    <w:p w14:paraId="41546BF2" w14:textId="77777777" w:rsidR="001D6BEC" w:rsidRPr="003973BA" w:rsidRDefault="001D6BEC">
      <w:pPr>
        <w:pStyle w:val="ListParagraph"/>
        <w:tabs>
          <w:tab w:val="left" w:pos="709"/>
        </w:tabs>
        <w:spacing w:after="0" w:line="276" w:lineRule="auto"/>
        <w:ind w:left="0"/>
        <w:rPr>
          <w:rFonts w:ascii="Verdana" w:hAnsi="Verdana"/>
          <w:sz w:val="20"/>
        </w:rPr>
      </w:pPr>
    </w:p>
    <w:p w14:paraId="5EBDE9A5" w14:textId="77777777" w:rsidR="00180160" w:rsidRPr="003973BA" w:rsidRDefault="0018016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est</w:t>
      </w:r>
      <w:r w:rsidR="005F335D" w:rsidRPr="003973BA">
        <w:rPr>
          <w:rFonts w:ascii="Verdana" w:hAnsi="Verdana"/>
          <w:sz w:val="20"/>
        </w:rPr>
        <w:t>á</w:t>
      </w:r>
      <w:r w:rsidRPr="003973BA">
        <w:rPr>
          <w:rFonts w:ascii="Verdana" w:hAnsi="Verdana"/>
          <w:sz w:val="20"/>
        </w:rPr>
        <w:t xml:space="preserve"> adimplente com o cumprimento das obrigações constantes desta Escritura </w:t>
      </w:r>
      <w:r w:rsidR="00F51541" w:rsidRPr="003973BA">
        <w:rPr>
          <w:rFonts w:ascii="Verdana" w:hAnsi="Verdana"/>
          <w:sz w:val="20"/>
        </w:rPr>
        <w:t xml:space="preserve">e do </w:t>
      </w:r>
      <w:r w:rsidR="00946C4F">
        <w:rPr>
          <w:rFonts w:ascii="Verdana" w:hAnsi="Verdana"/>
          <w:sz w:val="20"/>
        </w:rPr>
        <w:t xml:space="preserve">Contrato de Cessão Fiduciária e </w:t>
      </w:r>
      <w:r w:rsidR="00E24425" w:rsidRPr="003973BA">
        <w:rPr>
          <w:rFonts w:ascii="Verdana" w:hAnsi="Verdana"/>
          <w:sz w:val="20"/>
        </w:rPr>
        <w:t xml:space="preserve">declara que </w:t>
      </w:r>
      <w:r w:rsidRPr="003973BA">
        <w:rPr>
          <w:rFonts w:ascii="Verdana" w:hAnsi="Verdana"/>
          <w:sz w:val="20"/>
        </w:rPr>
        <w:t xml:space="preserve">não ocorreu </w:t>
      </w:r>
      <w:r w:rsidR="00E24425" w:rsidRPr="003973BA">
        <w:rPr>
          <w:rFonts w:ascii="Verdana" w:hAnsi="Verdana"/>
          <w:sz w:val="20"/>
        </w:rPr>
        <w:t xml:space="preserve">nenhum </w:t>
      </w:r>
      <w:r w:rsidRPr="003973BA">
        <w:rPr>
          <w:rFonts w:ascii="Verdana" w:hAnsi="Verdana"/>
          <w:sz w:val="20"/>
        </w:rPr>
        <w:t xml:space="preserve">Evento de </w:t>
      </w:r>
      <w:r w:rsidR="00E24425" w:rsidRPr="003973BA">
        <w:rPr>
          <w:rFonts w:ascii="Verdana" w:hAnsi="Verdana"/>
          <w:sz w:val="20"/>
        </w:rPr>
        <w:t>Vencimento Antecipado</w:t>
      </w:r>
      <w:r w:rsidRPr="003973BA">
        <w:rPr>
          <w:rFonts w:ascii="Verdana" w:hAnsi="Verdana"/>
          <w:sz w:val="20"/>
        </w:rPr>
        <w:t>;</w:t>
      </w:r>
    </w:p>
    <w:p w14:paraId="36B94AC4" w14:textId="77777777" w:rsidR="00836A30" w:rsidRPr="003973BA" w:rsidRDefault="00836A30">
      <w:pPr>
        <w:pStyle w:val="ListParagraph"/>
        <w:spacing w:line="276" w:lineRule="auto"/>
        <w:rPr>
          <w:rFonts w:ascii="Verdana" w:hAnsi="Verdana"/>
          <w:sz w:val="20"/>
        </w:rPr>
      </w:pPr>
    </w:p>
    <w:p w14:paraId="7D760349" w14:textId="77777777" w:rsidR="00836A30" w:rsidRPr="003973BA" w:rsidRDefault="00836A3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lastRenderedPageBreak/>
        <w:t>não omitiu qualquer fato que possa resultar em alteração substancial na situação econômico-financeira ou jurídica da Emissora;</w:t>
      </w:r>
    </w:p>
    <w:p w14:paraId="33690FAA" w14:textId="77777777" w:rsidR="001D6BEC" w:rsidRPr="003973BA" w:rsidRDefault="001D6BEC">
      <w:pPr>
        <w:pStyle w:val="ListParagraph"/>
        <w:tabs>
          <w:tab w:val="left" w:pos="709"/>
        </w:tabs>
        <w:spacing w:after="0" w:line="276" w:lineRule="auto"/>
        <w:ind w:left="0"/>
        <w:rPr>
          <w:rFonts w:ascii="Verdana" w:hAnsi="Verdana"/>
          <w:sz w:val="20"/>
        </w:rPr>
      </w:pPr>
    </w:p>
    <w:p w14:paraId="608AC83E" w14:textId="77777777" w:rsidR="00180160" w:rsidRPr="003973BA" w:rsidRDefault="005F335D"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tem </w:t>
      </w:r>
      <w:r w:rsidR="00180160" w:rsidRPr="003973BA">
        <w:rPr>
          <w:rFonts w:ascii="Verdana" w:hAnsi="Verdana"/>
          <w:sz w:val="20"/>
        </w:rPr>
        <w:t>plena ciência e concordam integralmente com a forma de cálculo da Remuneração</w:t>
      </w:r>
      <w:r w:rsidR="00D73FCD" w:rsidRPr="003973BA">
        <w:rPr>
          <w:rFonts w:ascii="Verdana" w:hAnsi="Verdana"/>
          <w:sz w:val="20"/>
        </w:rPr>
        <w:t xml:space="preserve"> </w:t>
      </w:r>
      <w:r w:rsidR="00E24425" w:rsidRPr="003973BA">
        <w:rPr>
          <w:rFonts w:ascii="Verdana" w:hAnsi="Verdana"/>
          <w:sz w:val="20"/>
        </w:rPr>
        <w:t xml:space="preserve">que </w:t>
      </w:r>
      <w:r w:rsidR="00180160" w:rsidRPr="003973BA">
        <w:rPr>
          <w:rFonts w:ascii="Verdana" w:hAnsi="Verdana"/>
          <w:sz w:val="20"/>
        </w:rPr>
        <w:t xml:space="preserve">foi acordada por livre vontade da </w:t>
      </w:r>
      <w:r w:rsidR="006C460B" w:rsidRPr="003973BA">
        <w:rPr>
          <w:rFonts w:ascii="Verdana" w:hAnsi="Verdana"/>
          <w:sz w:val="20"/>
        </w:rPr>
        <w:t>Emissora</w:t>
      </w:r>
      <w:r w:rsidR="00180160" w:rsidRPr="003973BA">
        <w:rPr>
          <w:rFonts w:ascii="Verdana" w:hAnsi="Verdana"/>
          <w:sz w:val="20"/>
        </w:rPr>
        <w:t>, em observância ao princípio da boa-fé;</w:t>
      </w:r>
      <w:r w:rsidR="00D72935" w:rsidRPr="003973BA">
        <w:rPr>
          <w:rFonts w:ascii="Verdana" w:hAnsi="Verdana"/>
          <w:sz w:val="20"/>
        </w:rPr>
        <w:t xml:space="preserve"> </w:t>
      </w:r>
    </w:p>
    <w:p w14:paraId="4730EA69" w14:textId="77777777" w:rsidR="00D72935" w:rsidRPr="003973BA" w:rsidRDefault="00D72935">
      <w:pPr>
        <w:pStyle w:val="ListParagraph"/>
        <w:spacing w:line="276" w:lineRule="auto"/>
        <w:rPr>
          <w:rFonts w:ascii="Verdana" w:hAnsi="Verdana"/>
          <w:sz w:val="20"/>
        </w:rPr>
      </w:pPr>
    </w:p>
    <w:p w14:paraId="3A9D8999" w14:textId="77777777" w:rsidR="00D72935" w:rsidRPr="003973BA" w:rsidRDefault="005E2747" w:rsidP="00EC43BB">
      <w:pPr>
        <w:pStyle w:val="ListParagraph"/>
        <w:numPr>
          <w:ilvl w:val="2"/>
          <w:numId w:val="47"/>
        </w:numPr>
        <w:tabs>
          <w:tab w:val="left" w:pos="709"/>
        </w:tabs>
        <w:spacing w:after="0" w:line="276" w:lineRule="auto"/>
        <w:ind w:left="0" w:firstLine="0"/>
        <w:rPr>
          <w:rFonts w:ascii="Verdana" w:hAnsi="Verdana"/>
          <w:sz w:val="20"/>
        </w:rPr>
      </w:pPr>
      <w:r>
        <w:rPr>
          <w:rFonts w:ascii="Verdana" w:hAnsi="Verdana"/>
          <w:sz w:val="20"/>
        </w:rPr>
        <w:t xml:space="preserve">a Emissora não realizou oferta pública da mesma espécie de valores mobiliários nos últimos 4 (quatro) meses, bem como </w:t>
      </w:r>
      <w:r w:rsidR="00D72935" w:rsidRPr="003973BA">
        <w:rPr>
          <w:rFonts w:ascii="Verdana" w:hAnsi="Verdana"/>
          <w:sz w:val="20"/>
        </w:rPr>
        <w:t>está plenamente ciente de que, nos termos do artigo 9º da Instrução CVM 476, não poderá emitir novos valores mobiliários da mesma espécie que as Debêntures no prazo de 4 (quatro) meses contados da data de encerramento da Oferta, exceto se tal nova oferta for objeto de registro perante na CVM;</w:t>
      </w:r>
    </w:p>
    <w:p w14:paraId="48B4890D" w14:textId="77777777" w:rsidR="001D6BEC" w:rsidRPr="003973BA" w:rsidRDefault="001D6BEC">
      <w:pPr>
        <w:pStyle w:val="ListParagraph"/>
        <w:tabs>
          <w:tab w:val="left" w:pos="709"/>
        </w:tabs>
        <w:spacing w:after="0" w:line="276" w:lineRule="auto"/>
        <w:ind w:left="0"/>
        <w:rPr>
          <w:rFonts w:ascii="Verdana" w:hAnsi="Verdana"/>
          <w:sz w:val="20"/>
        </w:rPr>
      </w:pPr>
    </w:p>
    <w:p w14:paraId="50FA82BA" w14:textId="77777777" w:rsidR="00180160" w:rsidRPr="003973BA" w:rsidRDefault="0018016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os documentos e informações fornecidos </w:t>
      </w:r>
      <w:r w:rsidR="000F781E" w:rsidRPr="003973BA">
        <w:rPr>
          <w:rFonts w:ascii="Verdana" w:hAnsi="Verdana"/>
          <w:sz w:val="20"/>
        </w:rPr>
        <w:t>ao</w:t>
      </w:r>
      <w:r w:rsidRPr="003973BA">
        <w:rPr>
          <w:rFonts w:ascii="Verdana" w:hAnsi="Verdana"/>
          <w:sz w:val="20"/>
        </w:rPr>
        <w:t xml:space="preserve"> Agente Fiduciário e/ou aos </w:t>
      </w:r>
      <w:r w:rsidR="00D73FCD" w:rsidRPr="003973BA">
        <w:rPr>
          <w:rFonts w:ascii="Verdana" w:hAnsi="Verdana"/>
          <w:sz w:val="20"/>
        </w:rPr>
        <w:t>Debenturistas</w:t>
      </w:r>
      <w:r w:rsidRPr="003973BA">
        <w:rPr>
          <w:rFonts w:ascii="Verdana" w:hAnsi="Verdana"/>
          <w:sz w:val="20"/>
        </w:rPr>
        <w:t xml:space="preserve"> são verdadeiros, consistentes, precisos, completos, corretos e suficientes, estão atualizados até a data em que foram fornecidos e incluem os documentos e informações relevantes para a tomada de decisão de investimento sobre as Debêntures;</w:t>
      </w:r>
    </w:p>
    <w:p w14:paraId="3575EC98" w14:textId="77777777" w:rsidR="001D6BEC" w:rsidRPr="003973BA" w:rsidRDefault="001D6BEC">
      <w:pPr>
        <w:pStyle w:val="ListParagraph"/>
        <w:tabs>
          <w:tab w:val="left" w:pos="709"/>
        </w:tabs>
        <w:spacing w:after="0" w:line="276" w:lineRule="auto"/>
        <w:ind w:left="0"/>
        <w:rPr>
          <w:rFonts w:ascii="Verdana" w:hAnsi="Verdana"/>
          <w:sz w:val="20"/>
        </w:rPr>
      </w:pPr>
    </w:p>
    <w:p w14:paraId="08024097" w14:textId="005B1B28" w:rsidR="001D6BEC" w:rsidRPr="003973BA" w:rsidRDefault="0018016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as </w:t>
      </w:r>
      <w:r w:rsidR="00E24425" w:rsidRPr="003973BA">
        <w:rPr>
          <w:rFonts w:ascii="Verdana" w:hAnsi="Verdana"/>
          <w:sz w:val="20"/>
        </w:rPr>
        <w:t>d</w:t>
      </w:r>
      <w:r w:rsidRPr="003973BA">
        <w:rPr>
          <w:rFonts w:ascii="Verdana" w:hAnsi="Verdana"/>
          <w:sz w:val="20"/>
        </w:rPr>
        <w:t xml:space="preserve">emonstrações </w:t>
      </w:r>
      <w:r w:rsidR="00E24425" w:rsidRPr="003973BA">
        <w:rPr>
          <w:rFonts w:ascii="Verdana" w:hAnsi="Verdana"/>
          <w:sz w:val="20"/>
        </w:rPr>
        <w:t>f</w:t>
      </w:r>
      <w:r w:rsidRPr="003973BA">
        <w:rPr>
          <w:rFonts w:ascii="Verdana" w:hAnsi="Verdana"/>
          <w:sz w:val="20"/>
        </w:rPr>
        <w:t xml:space="preserve">inanceiras </w:t>
      </w:r>
      <w:r w:rsidR="00E24425" w:rsidRPr="003973BA">
        <w:rPr>
          <w:rFonts w:ascii="Verdana" w:hAnsi="Verdana"/>
          <w:sz w:val="20"/>
        </w:rPr>
        <w:t xml:space="preserve">consolidadas </w:t>
      </w:r>
      <w:r w:rsidRPr="003973BA">
        <w:rPr>
          <w:rFonts w:ascii="Verdana" w:hAnsi="Verdana"/>
          <w:sz w:val="20"/>
        </w:rPr>
        <w:t xml:space="preserve">da </w:t>
      </w:r>
      <w:r w:rsidR="006C460B" w:rsidRPr="003973BA">
        <w:rPr>
          <w:rFonts w:ascii="Verdana" w:hAnsi="Verdana"/>
          <w:sz w:val="20"/>
        </w:rPr>
        <w:t>Emissora</w:t>
      </w:r>
      <w:r w:rsidR="00E24425" w:rsidRPr="003973BA">
        <w:rPr>
          <w:rFonts w:ascii="Verdana" w:hAnsi="Verdana"/>
          <w:sz w:val="20"/>
        </w:rPr>
        <w:t xml:space="preserve"> relativas ao exercício</w:t>
      </w:r>
      <w:r w:rsidRPr="003973BA">
        <w:rPr>
          <w:rFonts w:ascii="Verdana" w:hAnsi="Verdana"/>
          <w:sz w:val="20"/>
        </w:rPr>
        <w:t xml:space="preserve"> socia</w:t>
      </w:r>
      <w:r w:rsidR="00E24425" w:rsidRPr="003973BA">
        <w:rPr>
          <w:rFonts w:ascii="Verdana" w:hAnsi="Verdana"/>
          <w:sz w:val="20"/>
        </w:rPr>
        <w:t>l encerrado</w:t>
      </w:r>
      <w:r w:rsidRPr="003973BA">
        <w:rPr>
          <w:rFonts w:ascii="Verdana" w:hAnsi="Verdana"/>
          <w:sz w:val="20"/>
        </w:rPr>
        <w:t xml:space="preserve"> em </w:t>
      </w:r>
      <w:r w:rsidR="00F5729D" w:rsidRPr="003973BA">
        <w:rPr>
          <w:rFonts w:ascii="Verdana" w:hAnsi="Verdana"/>
          <w:sz w:val="20"/>
        </w:rPr>
        <w:t xml:space="preserve">31 de dezembro de 2016, 31 de dezembro de 2017 e </w:t>
      </w:r>
      <w:r w:rsidRPr="003973BA">
        <w:rPr>
          <w:rFonts w:ascii="Verdana" w:hAnsi="Verdana"/>
          <w:sz w:val="20"/>
        </w:rPr>
        <w:t>31</w:t>
      </w:r>
      <w:r w:rsidR="00E24425" w:rsidRPr="003973BA">
        <w:rPr>
          <w:rFonts w:ascii="Verdana" w:hAnsi="Verdana"/>
          <w:sz w:val="20"/>
        </w:rPr>
        <w:t xml:space="preserve"> </w:t>
      </w:r>
      <w:r w:rsidRPr="003973BA">
        <w:rPr>
          <w:rFonts w:ascii="Verdana" w:hAnsi="Verdana"/>
          <w:sz w:val="20"/>
        </w:rPr>
        <w:t>de</w:t>
      </w:r>
      <w:r w:rsidR="00E24425" w:rsidRPr="003973BA">
        <w:rPr>
          <w:rFonts w:ascii="Verdana" w:hAnsi="Verdana"/>
          <w:sz w:val="20"/>
        </w:rPr>
        <w:t xml:space="preserve"> </w:t>
      </w:r>
      <w:r w:rsidRPr="003973BA">
        <w:rPr>
          <w:rFonts w:ascii="Verdana" w:hAnsi="Verdana"/>
          <w:sz w:val="20"/>
        </w:rPr>
        <w:t>dezembro</w:t>
      </w:r>
      <w:r w:rsidR="00E24425" w:rsidRPr="003973BA">
        <w:rPr>
          <w:rFonts w:ascii="Verdana" w:hAnsi="Verdana"/>
          <w:sz w:val="20"/>
        </w:rPr>
        <w:t xml:space="preserve"> de </w:t>
      </w:r>
      <w:r w:rsidRPr="003973BA">
        <w:rPr>
          <w:rFonts w:ascii="Verdana" w:hAnsi="Verdana"/>
          <w:sz w:val="20"/>
        </w:rPr>
        <w:t>201</w:t>
      </w:r>
      <w:r w:rsidR="00D73FCD" w:rsidRPr="003973BA">
        <w:rPr>
          <w:rFonts w:ascii="Verdana" w:hAnsi="Verdana"/>
          <w:sz w:val="20"/>
        </w:rPr>
        <w:t>8</w:t>
      </w:r>
      <w:r w:rsidR="00E24425" w:rsidRPr="003973BA">
        <w:rPr>
          <w:rFonts w:ascii="Verdana" w:hAnsi="Verdana"/>
          <w:sz w:val="20"/>
        </w:rPr>
        <w:t xml:space="preserve"> </w:t>
      </w:r>
      <w:r w:rsidRPr="003973BA">
        <w:rPr>
          <w:rFonts w:ascii="Verdana" w:hAnsi="Verdana"/>
          <w:sz w:val="20"/>
        </w:rPr>
        <w:t xml:space="preserve">representam corretamente a posição patrimonial e financeira consolidada da </w:t>
      </w:r>
      <w:r w:rsidR="006C460B" w:rsidRPr="003973BA">
        <w:rPr>
          <w:rFonts w:ascii="Verdana" w:hAnsi="Verdana"/>
          <w:sz w:val="20"/>
        </w:rPr>
        <w:t>Emissora</w:t>
      </w:r>
      <w:r w:rsidR="00E24425" w:rsidRPr="003973BA">
        <w:rPr>
          <w:rFonts w:ascii="Verdana" w:hAnsi="Verdana"/>
          <w:sz w:val="20"/>
        </w:rPr>
        <w:t xml:space="preserve"> naquela data e para aquele período</w:t>
      </w:r>
      <w:r w:rsidRPr="003973BA">
        <w:rPr>
          <w:rFonts w:ascii="Verdana" w:hAnsi="Verdana"/>
          <w:sz w:val="20"/>
        </w:rPr>
        <w:t xml:space="preserve"> e foram devidamente elaboradas em conformidade com a Lei das Sociedades por Ações e com as regras emitidas pela CVM;</w:t>
      </w:r>
    </w:p>
    <w:p w14:paraId="59748B43" w14:textId="77777777" w:rsidR="00836A30" w:rsidRPr="003973BA" w:rsidRDefault="00836A30">
      <w:pPr>
        <w:pStyle w:val="ListParagraph"/>
        <w:spacing w:line="276" w:lineRule="auto"/>
        <w:rPr>
          <w:rFonts w:ascii="Verdana" w:hAnsi="Verdana"/>
          <w:sz w:val="20"/>
        </w:rPr>
      </w:pPr>
    </w:p>
    <w:p w14:paraId="670F8232" w14:textId="142A8E86" w:rsidR="005E2747" w:rsidRDefault="004741D0" w:rsidP="00EC43BB">
      <w:pPr>
        <w:pStyle w:val="ListParagraph"/>
        <w:numPr>
          <w:ilvl w:val="2"/>
          <w:numId w:val="47"/>
        </w:numPr>
        <w:tabs>
          <w:tab w:val="left" w:pos="709"/>
        </w:tabs>
        <w:spacing w:after="0" w:line="276" w:lineRule="auto"/>
        <w:ind w:left="0" w:firstLine="0"/>
        <w:rPr>
          <w:rFonts w:ascii="Verdana" w:hAnsi="Verdana"/>
          <w:sz w:val="20"/>
        </w:rPr>
      </w:pPr>
      <w:r w:rsidRPr="003110DD">
        <w:rPr>
          <w:rFonts w:ascii="Verdana" w:hAnsi="Verdana"/>
          <w:sz w:val="20"/>
        </w:rPr>
        <w:t>com exceção da Legislação Socioambiental e as Leis Anticorrupção, as quais são tratadas nos itens (xxii) e (</w:t>
      </w:r>
      <w:r w:rsidR="00B426B2" w:rsidRPr="003110DD">
        <w:rPr>
          <w:rFonts w:ascii="Verdana" w:hAnsi="Verdana"/>
          <w:sz w:val="20"/>
        </w:rPr>
        <w:t>xx</w:t>
      </w:r>
      <w:r w:rsidRPr="003110DD">
        <w:rPr>
          <w:rFonts w:ascii="Verdana" w:hAnsi="Verdana"/>
          <w:sz w:val="20"/>
        </w:rPr>
        <w:t>i</w:t>
      </w:r>
      <w:r w:rsidR="00B426B2" w:rsidRPr="003110DD">
        <w:rPr>
          <w:rFonts w:ascii="Verdana" w:hAnsi="Verdana"/>
          <w:sz w:val="20"/>
        </w:rPr>
        <w:t>x</w:t>
      </w:r>
      <w:r w:rsidRPr="003110DD">
        <w:rPr>
          <w:rFonts w:ascii="Verdana" w:hAnsi="Verdana"/>
          <w:sz w:val="20"/>
        </w:rPr>
        <w:t>) desta Cláusula,</w:t>
      </w:r>
      <w:r w:rsidR="00B426B2" w:rsidRPr="003110DD">
        <w:rPr>
          <w:rFonts w:ascii="Verdana" w:hAnsi="Verdana"/>
          <w:sz w:val="20"/>
        </w:rPr>
        <w:t xml:space="preserve"> respectivamente</w:t>
      </w:r>
      <w:r w:rsidRPr="003110DD">
        <w:rPr>
          <w:rFonts w:ascii="Verdana" w:hAnsi="Verdana"/>
          <w:sz w:val="20"/>
        </w:rPr>
        <w:t xml:space="preserve">, </w:t>
      </w:r>
      <w:r w:rsidR="00B426B2" w:rsidRPr="003110DD">
        <w:rPr>
          <w:rFonts w:ascii="Verdana" w:hAnsi="Verdana"/>
          <w:sz w:val="20"/>
        </w:rPr>
        <w:t>cumprem</w:t>
      </w:r>
      <w:r w:rsidRPr="003110DD">
        <w:rPr>
          <w:rFonts w:ascii="Verdana" w:hAnsi="Verdana"/>
          <w:sz w:val="20"/>
        </w:rPr>
        <w:t>,</w:t>
      </w:r>
      <w:r w:rsidR="001409CE" w:rsidRPr="003110DD">
        <w:rPr>
          <w:rFonts w:ascii="Verdana" w:hAnsi="Verdana"/>
          <w:sz w:val="20"/>
        </w:rPr>
        <w:t xml:space="preserve"> as leis, regulamentos, normas administrativas e determinações dos órgãos governamentais, autarquias ou instâncias judiciais aplicáveis ao exercício de suas atividades,</w:t>
      </w:r>
      <w:r w:rsidR="00F2550F" w:rsidRPr="003110DD">
        <w:rPr>
          <w:rFonts w:ascii="Verdana" w:hAnsi="Verdana"/>
          <w:sz w:val="20"/>
        </w:rPr>
        <w:t xml:space="preserve"> </w:t>
      </w:r>
      <w:r w:rsidRPr="003110DD">
        <w:rPr>
          <w:rFonts w:ascii="Verdana" w:hAnsi="Verdana"/>
          <w:sz w:val="20"/>
        </w:rPr>
        <w:t>exceto por aquelas que (a) estejam sendo discutidas em boa-fé judicial ou administrativamente</w:t>
      </w:r>
      <w:r w:rsidR="003465FE">
        <w:rPr>
          <w:rFonts w:ascii="Verdana" w:hAnsi="Verdana"/>
          <w:sz w:val="20"/>
        </w:rPr>
        <w:t xml:space="preserve"> e/ou (b) tenham sido obtidos os efeitos suspensivos de sua exigibilidade</w:t>
      </w:r>
      <w:r w:rsidR="003110DD">
        <w:rPr>
          <w:rFonts w:ascii="Verdana" w:hAnsi="Verdana"/>
          <w:sz w:val="20"/>
        </w:rPr>
        <w:t>;</w:t>
      </w:r>
    </w:p>
    <w:p w14:paraId="5902B7D7" w14:textId="77777777" w:rsidR="00290965" w:rsidRPr="00F727D3" w:rsidRDefault="00290965" w:rsidP="00EC43BB">
      <w:pPr>
        <w:pStyle w:val="ListParagraph"/>
        <w:spacing w:line="276" w:lineRule="auto"/>
        <w:rPr>
          <w:rFonts w:ascii="Verdana" w:hAnsi="Verdana"/>
          <w:sz w:val="20"/>
        </w:rPr>
      </w:pPr>
    </w:p>
    <w:p w14:paraId="1B49CF72" w14:textId="77777777" w:rsidR="00180160" w:rsidRPr="003973BA" w:rsidRDefault="005E2747" w:rsidP="00EC43BB">
      <w:pPr>
        <w:pStyle w:val="ListParagraph"/>
        <w:numPr>
          <w:ilvl w:val="2"/>
          <w:numId w:val="47"/>
        </w:numPr>
        <w:tabs>
          <w:tab w:val="left" w:pos="0"/>
        </w:tabs>
        <w:spacing w:after="0" w:line="276" w:lineRule="auto"/>
        <w:ind w:left="0" w:firstLine="0"/>
        <w:rPr>
          <w:rFonts w:ascii="Verdana" w:hAnsi="Verdana"/>
          <w:sz w:val="20"/>
        </w:rPr>
      </w:pPr>
      <w:r w:rsidRPr="00B7372B">
        <w:rPr>
          <w:rFonts w:ascii="Verdana" w:hAnsi="Verdana"/>
          <w:sz w:val="20"/>
        </w:rPr>
        <w:t>até a presente data, prepa</w:t>
      </w:r>
      <w:r w:rsidRPr="00A13235">
        <w:rPr>
          <w:rFonts w:ascii="Verdana" w:hAnsi="Verdana"/>
          <w:sz w:val="20"/>
        </w:rPr>
        <w:t>rou e en</w:t>
      </w:r>
      <w:r w:rsidRPr="00777FE0">
        <w:rPr>
          <w:rFonts w:ascii="Verdana" w:hAnsi="Verdana"/>
          <w:sz w:val="20"/>
        </w:rPr>
        <w:t>tregou todas as declarações de tributos, relatórios e outras informações que, de seu conhecimento devem</w:t>
      </w:r>
      <w:r w:rsidRPr="00B927EE">
        <w:rPr>
          <w:rFonts w:ascii="Verdana" w:hAnsi="Verdana"/>
          <w:sz w:val="20"/>
        </w:rPr>
        <w:t xml:space="preserve"> ser apresentadas, ou recebeu dilação dos prazos para apresentação destas declarações, bem como </w:t>
      </w:r>
      <w:r w:rsidR="006830BD" w:rsidRPr="00B927EE">
        <w:rPr>
          <w:rFonts w:ascii="Verdana" w:hAnsi="Verdana"/>
          <w:sz w:val="20"/>
        </w:rPr>
        <w:t xml:space="preserve">está </w:t>
      </w:r>
      <w:r w:rsidR="00180160" w:rsidRPr="00B927EE">
        <w:rPr>
          <w:rFonts w:ascii="Verdana" w:hAnsi="Verdana"/>
          <w:sz w:val="20"/>
        </w:rPr>
        <w:t>em</w:t>
      </w:r>
      <w:r w:rsidR="00180160" w:rsidRPr="003973BA">
        <w:rPr>
          <w:rFonts w:ascii="Verdana" w:hAnsi="Verdana"/>
          <w:sz w:val="20"/>
        </w:rPr>
        <w:t xml:space="preserve"> dia com o pagamento de todas as suas respectivas obrigações de natureza tributária (municipal, estadual e federal), trabalhista, previdenciária, ambiental e de quaisquer outras obrigações impostas por lei, exceto por </w:t>
      </w:r>
      <w:r w:rsidR="00836A30" w:rsidRPr="003973BA">
        <w:rPr>
          <w:rFonts w:ascii="Verdana" w:hAnsi="Verdana"/>
          <w:sz w:val="20"/>
        </w:rPr>
        <w:t xml:space="preserve">aquelas </w:t>
      </w:r>
      <w:r w:rsidRPr="00094857">
        <w:rPr>
          <w:rFonts w:ascii="Verdana" w:hAnsi="Verdana"/>
          <w:sz w:val="20"/>
        </w:rPr>
        <w:t>matérias que estejam sendo, de boa-fé, discutidas judicial ou administrativament</w:t>
      </w:r>
      <w:r>
        <w:rPr>
          <w:rFonts w:ascii="Verdana" w:hAnsi="Verdana"/>
          <w:sz w:val="20"/>
        </w:rPr>
        <w:t>e</w:t>
      </w:r>
      <w:r w:rsidR="00180160" w:rsidRPr="003973BA">
        <w:rPr>
          <w:rFonts w:ascii="Verdana" w:hAnsi="Verdana"/>
          <w:sz w:val="20"/>
        </w:rPr>
        <w:t>;</w:t>
      </w:r>
    </w:p>
    <w:p w14:paraId="79A81403" w14:textId="77777777" w:rsidR="001D6BEC" w:rsidRPr="003973BA" w:rsidRDefault="001D6BEC">
      <w:pPr>
        <w:pStyle w:val="ListParagraph"/>
        <w:tabs>
          <w:tab w:val="left" w:pos="709"/>
        </w:tabs>
        <w:spacing w:after="0" w:line="276" w:lineRule="auto"/>
        <w:ind w:left="0"/>
        <w:rPr>
          <w:rFonts w:ascii="Verdana" w:hAnsi="Verdana"/>
          <w:sz w:val="20"/>
        </w:rPr>
      </w:pPr>
    </w:p>
    <w:p w14:paraId="4014C1DB" w14:textId="53F49B65" w:rsidR="00180160" w:rsidRPr="003973BA" w:rsidRDefault="0053484A" w:rsidP="00EC43BB">
      <w:pPr>
        <w:pStyle w:val="ListParagraph"/>
        <w:numPr>
          <w:ilvl w:val="2"/>
          <w:numId w:val="47"/>
        </w:numPr>
        <w:tabs>
          <w:tab w:val="left" w:pos="709"/>
        </w:tabs>
        <w:spacing w:after="0" w:line="276" w:lineRule="auto"/>
        <w:ind w:left="0" w:firstLine="0"/>
        <w:rPr>
          <w:rFonts w:ascii="Verdana" w:hAnsi="Verdana"/>
          <w:sz w:val="20"/>
        </w:rPr>
      </w:pPr>
      <w:r w:rsidRPr="0053484A">
        <w:rPr>
          <w:rFonts w:ascii="Verdana" w:hAnsi="Verdana"/>
          <w:sz w:val="20"/>
        </w:rPr>
        <w:t>mante</w:t>
      </w:r>
      <w:r>
        <w:rPr>
          <w:rFonts w:ascii="Verdana" w:hAnsi="Verdana"/>
          <w:sz w:val="20"/>
        </w:rPr>
        <w:t>m</w:t>
      </w:r>
      <w:r w:rsidRPr="0053484A">
        <w:rPr>
          <w:rFonts w:ascii="Verdana" w:hAnsi="Verdana"/>
          <w:sz w:val="20"/>
        </w:rPr>
        <w:t xml:space="preserve"> válidas, eficazes, em perfeita ordem e em pleno vigor, todas as licenças, concessões, autorizações, permissões e alvarás, inclusive ambientais, necessárias ao regular desenvolvimento das atividades do seu</w:t>
      </w:r>
      <w:r w:rsidR="00881FEE">
        <w:rPr>
          <w:rFonts w:ascii="Verdana" w:hAnsi="Verdana"/>
          <w:sz w:val="20"/>
        </w:rPr>
        <w:t xml:space="preserve"> objeto</w:t>
      </w:r>
      <w:r w:rsidRPr="0053484A">
        <w:rPr>
          <w:rFonts w:ascii="Verdana" w:hAnsi="Verdana"/>
          <w:sz w:val="20"/>
        </w:rPr>
        <w:t xml:space="preserve"> socia</w:t>
      </w:r>
      <w:r w:rsidR="00C92E65">
        <w:rPr>
          <w:rFonts w:ascii="Verdana" w:hAnsi="Verdana"/>
          <w:sz w:val="20"/>
        </w:rPr>
        <w:t>l</w:t>
      </w:r>
      <w:r w:rsidR="003110DD">
        <w:rPr>
          <w:rFonts w:ascii="Verdana" w:hAnsi="Verdana"/>
          <w:sz w:val="20"/>
        </w:rPr>
        <w:t xml:space="preserve">, </w:t>
      </w:r>
      <w:r w:rsidRPr="0053484A">
        <w:rPr>
          <w:rFonts w:ascii="Verdana" w:hAnsi="Verdana"/>
          <w:sz w:val="20"/>
        </w:rPr>
        <w:t xml:space="preserve">exceto caso </w:t>
      </w:r>
      <w:r w:rsidR="007431F7">
        <w:rPr>
          <w:rFonts w:ascii="Verdana" w:hAnsi="Verdana"/>
          <w:sz w:val="20"/>
        </w:rPr>
        <w:t xml:space="preserve">(a) estejam </w:t>
      </w:r>
      <w:r w:rsidR="00967738">
        <w:rPr>
          <w:rFonts w:ascii="Verdana" w:hAnsi="Verdana"/>
          <w:sz w:val="20"/>
        </w:rPr>
        <w:t xml:space="preserve">em processo de regular renovação; (b) estejam </w:t>
      </w:r>
      <w:r w:rsidR="007431F7">
        <w:rPr>
          <w:rFonts w:ascii="Verdana" w:hAnsi="Verdana"/>
          <w:sz w:val="20"/>
        </w:rPr>
        <w:t xml:space="preserve">sendo discutidas em boa-fé judicial ou administrativamente, </w:t>
      </w:r>
      <w:r w:rsidR="007431F7" w:rsidRPr="00A01518">
        <w:rPr>
          <w:rFonts w:ascii="Verdana" w:hAnsi="Verdana"/>
          <w:sz w:val="20"/>
        </w:rPr>
        <w:t xml:space="preserve">desde que tenham sido obtidos os efeitos suspensivos de sua exigibilidade (caso aplicável) </w:t>
      </w:r>
      <w:r w:rsidR="007431F7">
        <w:rPr>
          <w:rFonts w:ascii="Verdana" w:hAnsi="Verdana"/>
          <w:sz w:val="20"/>
        </w:rPr>
        <w:t xml:space="preserve">ou </w:t>
      </w:r>
      <w:r w:rsidR="007431F7" w:rsidRPr="00A01518">
        <w:rPr>
          <w:rFonts w:ascii="Verdana" w:hAnsi="Verdana"/>
          <w:sz w:val="20"/>
        </w:rPr>
        <w:t>(</w:t>
      </w:r>
      <w:r w:rsidR="00967738">
        <w:rPr>
          <w:rFonts w:ascii="Verdana" w:hAnsi="Verdana"/>
          <w:sz w:val="20"/>
        </w:rPr>
        <w:t>c</w:t>
      </w:r>
      <w:r w:rsidR="007431F7" w:rsidRPr="00A01518">
        <w:rPr>
          <w:rFonts w:ascii="Verdana" w:hAnsi="Verdana"/>
          <w:sz w:val="20"/>
        </w:rPr>
        <w:t xml:space="preserve">) se a Emissora comprovar a existência de provimento </w:t>
      </w:r>
      <w:r w:rsidR="007431F7" w:rsidRPr="00A01518">
        <w:rPr>
          <w:rFonts w:ascii="Verdana" w:hAnsi="Verdana"/>
          <w:sz w:val="20"/>
        </w:rPr>
        <w:lastRenderedPageBreak/>
        <w:t>jurisdicional ou autorização por autoridade competente, conforme aplicável, em qualquer uma das hipóteses acima autorizando a continuidade das respectivas atividades até a renovação ou obtenção da referida licença ou autorização</w:t>
      </w:r>
      <w:r w:rsidR="007431F7">
        <w:rPr>
          <w:rFonts w:ascii="Verdana" w:hAnsi="Verdana"/>
          <w:sz w:val="20"/>
        </w:rPr>
        <w:t>;</w:t>
      </w:r>
    </w:p>
    <w:p w14:paraId="775DD7AE" w14:textId="77777777" w:rsidR="001D6BEC" w:rsidRPr="003973BA" w:rsidRDefault="001D6BEC">
      <w:pPr>
        <w:pStyle w:val="ListParagraph"/>
        <w:tabs>
          <w:tab w:val="left" w:pos="709"/>
        </w:tabs>
        <w:spacing w:after="0" w:line="276" w:lineRule="auto"/>
        <w:ind w:left="0"/>
        <w:rPr>
          <w:rFonts w:ascii="Verdana" w:hAnsi="Verdana"/>
          <w:sz w:val="20"/>
        </w:rPr>
      </w:pPr>
    </w:p>
    <w:p w14:paraId="66282858" w14:textId="77777777" w:rsidR="00180160" w:rsidRPr="003973BA" w:rsidRDefault="0018016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inexiste, </w:t>
      </w:r>
      <w:r w:rsidR="005E2747">
        <w:rPr>
          <w:rFonts w:ascii="Verdana" w:hAnsi="Verdana"/>
          <w:sz w:val="20"/>
        </w:rPr>
        <w:t xml:space="preserve">contra si e contra </w:t>
      </w:r>
      <w:r w:rsidR="007D4E81">
        <w:rPr>
          <w:rFonts w:ascii="Verdana" w:hAnsi="Verdana"/>
          <w:sz w:val="20"/>
        </w:rPr>
        <w:t xml:space="preserve">as </w:t>
      </w:r>
      <w:r w:rsidR="005E2747" w:rsidRPr="007A3996">
        <w:rPr>
          <w:rFonts w:ascii="Verdana" w:hAnsi="Verdana"/>
          <w:sz w:val="20"/>
        </w:rPr>
        <w:t>suas</w:t>
      </w:r>
      <w:r w:rsidRPr="0092667C">
        <w:rPr>
          <w:rFonts w:ascii="Verdana" w:hAnsi="Verdana"/>
          <w:sz w:val="20"/>
        </w:rPr>
        <w:t xml:space="preserve"> </w:t>
      </w:r>
      <w:r w:rsidR="00582995">
        <w:rPr>
          <w:rFonts w:ascii="Verdana" w:hAnsi="Verdana"/>
          <w:sz w:val="20"/>
        </w:rPr>
        <w:t>Afiliadas,</w:t>
      </w:r>
      <w:r w:rsidR="005E2747">
        <w:rPr>
          <w:rFonts w:ascii="Verdana" w:hAnsi="Verdana"/>
          <w:sz w:val="20"/>
        </w:rPr>
        <w:t xml:space="preserve"> </w:t>
      </w:r>
      <w:r w:rsidR="004222B8">
        <w:rPr>
          <w:rFonts w:ascii="Verdana" w:hAnsi="Verdana"/>
          <w:sz w:val="20"/>
        </w:rPr>
        <w:t>Controladas e Controladoras</w:t>
      </w:r>
      <w:r w:rsidRPr="003973BA">
        <w:rPr>
          <w:rFonts w:ascii="Verdana" w:hAnsi="Verdana"/>
          <w:sz w:val="20"/>
        </w:rPr>
        <w:t>, (a) descumprimento de qualquer disposição contratual relevante, legal ou de qualquer ordem judicial, administrativa ou arbitral; ou (b) qualquer processo, judicial, administrativo ou arbitral, inquérito ou qualquer outro tipo de investigação governamental, em qualquer dos casos deste inciso, (</w:t>
      </w:r>
      <w:r w:rsidR="005729FC" w:rsidRPr="003973BA">
        <w:rPr>
          <w:rFonts w:ascii="Verdana" w:hAnsi="Verdana"/>
          <w:sz w:val="20"/>
        </w:rPr>
        <w:t>1</w:t>
      </w:r>
      <w:r w:rsidRPr="003973BA">
        <w:rPr>
          <w:rFonts w:ascii="Verdana" w:hAnsi="Verdana"/>
          <w:sz w:val="20"/>
        </w:rPr>
        <w:t>) que possa causar um Efeito Adverso Relevante; ou (</w:t>
      </w:r>
      <w:r w:rsidR="005729FC" w:rsidRPr="003973BA">
        <w:rPr>
          <w:rFonts w:ascii="Verdana" w:hAnsi="Verdana"/>
          <w:sz w:val="20"/>
        </w:rPr>
        <w:t>2</w:t>
      </w:r>
      <w:r w:rsidRPr="003973BA">
        <w:rPr>
          <w:rFonts w:ascii="Verdana" w:hAnsi="Verdana"/>
          <w:sz w:val="20"/>
        </w:rPr>
        <w:t>) visando a anular, alterar, invalidar, questionar ou de qualquer forma afetar esta Escritura;</w:t>
      </w:r>
    </w:p>
    <w:p w14:paraId="2DA094CE" w14:textId="77777777" w:rsidR="001D6BEC" w:rsidRPr="003973BA" w:rsidRDefault="001D6BEC">
      <w:pPr>
        <w:pStyle w:val="ListParagraph"/>
        <w:tabs>
          <w:tab w:val="left" w:pos="709"/>
        </w:tabs>
        <w:spacing w:after="0" w:line="276" w:lineRule="auto"/>
        <w:ind w:left="0"/>
        <w:rPr>
          <w:rFonts w:ascii="Verdana" w:hAnsi="Verdana"/>
          <w:sz w:val="20"/>
        </w:rPr>
      </w:pPr>
    </w:p>
    <w:p w14:paraId="04797EB4" w14:textId="77777777" w:rsidR="00180160" w:rsidRPr="003973BA" w:rsidRDefault="0018016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os recursos obtidos pela </w:t>
      </w:r>
      <w:r w:rsidR="006C460B" w:rsidRPr="003973BA">
        <w:rPr>
          <w:rFonts w:ascii="Verdana" w:hAnsi="Verdana"/>
          <w:sz w:val="20"/>
        </w:rPr>
        <w:t>Emissora</w:t>
      </w:r>
      <w:r w:rsidRPr="003973BA">
        <w:rPr>
          <w:rFonts w:ascii="Verdana" w:hAnsi="Verdana"/>
          <w:sz w:val="20"/>
        </w:rPr>
        <w:t xml:space="preserve"> com a Emissão destinam-se exclusivamente a uso próprio da </w:t>
      </w:r>
      <w:r w:rsidR="006C460B" w:rsidRPr="003973BA">
        <w:rPr>
          <w:rFonts w:ascii="Verdana" w:hAnsi="Verdana"/>
          <w:sz w:val="20"/>
        </w:rPr>
        <w:t>Emissora</w:t>
      </w:r>
      <w:r w:rsidRPr="003973BA">
        <w:rPr>
          <w:rFonts w:ascii="Verdana" w:hAnsi="Verdana"/>
          <w:sz w:val="20"/>
        </w:rPr>
        <w:t>, nos termos desta Escritura;</w:t>
      </w:r>
    </w:p>
    <w:p w14:paraId="43FE6707" w14:textId="77777777" w:rsidR="001D6BEC" w:rsidRPr="003973BA" w:rsidRDefault="001D6BEC">
      <w:pPr>
        <w:pStyle w:val="ListParagraph"/>
        <w:tabs>
          <w:tab w:val="left" w:pos="709"/>
        </w:tabs>
        <w:spacing w:after="0" w:line="276" w:lineRule="auto"/>
        <w:ind w:left="0"/>
        <w:rPr>
          <w:rFonts w:ascii="Verdana" w:hAnsi="Verdana"/>
          <w:sz w:val="20"/>
        </w:rPr>
      </w:pPr>
    </w:p>
    <w:p w14:paraId="11C354C2" w14:textId="77777777" w:rsidR="00180160" w:rsidRPr="00AF226B" w:rsidRDefault="0018016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inexiste, em relação à </w:t>
      </w:r>
      <w:r w:rsidR="006C460B" w:rsidRPr="003973BA">
        <w:rPr>
          <w:rFonts w:ascii="Verdana" w:hAnsi="Verdana"/>
          <w:sz w:val="20"/>
        </w:rPr>
        <w:t>Emissora</w:t>
      </w:r>
      <w:r w:rsidRPr="003973BA">
        <w:rPr>
          <w:rFonts w:ascii="Verdana" w:hAnsi="Verdana"/>
          <w:sz w:val="20"/>
        </w:rPr>
        <w:t>, qualquer medida judicial ou extrajudicial ou arbitral que possa trazer</w:t>
      </w:r>
      <w:r w:rsidR="00F51541" w:rsidRPr="003973BA">
        <w:rPr>
          <w:rFonts w:ascii="Verdana" w:hAnsi="Verdana"/>
          <w:sz w:val="20"/>
        </w:rPr>
        <w:t>, conforme o caso,</w:t>
      </w:r>
      <w:r w:rsidRPr="003973BA">
        <w:rPr>
          <w:rFonts w:ascii="Verdana" w:hAnsi="Verdana"/>
          <w:sz w:val="20"/>
        </w:rPr>
        <w:t xml:space="preserve"> implicações às Debêntures</w:t>
      </w:r>
      <w:r w:rsidR="00F51541" w:rsidRPr="003973BA">
        <w:rPr>
          <w:rFonts w:ascii="Verdana" w:hAnsi="Verdana"/>
          <w:sz w:val="20"/>
        </w:rPr>
        <w:t>,</w:t>
      </w:r>
      <w:r w:rsidRPr="003973BA">
        <w:rPr>
          <w:rFonts w:ascii="Verdana" w:hAnsi="Verdana"/>
          <w:sz w:val="20"/>
        </w:rPr>
        <w:t xml:space="preserve"> à Escritura </w:t>
      </w:r>
      <w:r w:rsidR="00F51541" w:rsidRPr="003973BA">
        <w:rPr>
          <w:rFonts w:ascii="Verdana" w:hAnsi="Verdana"/>
          <w:sz w:val="20"/>
        </w:rPr>
        <w:t xml:space="preserve">ou ao </w:t>
      </w:r>
      <w:r w:rsidR="00946C4F">
        <w:rPr>
          <w:rFonts w:ascii="Verdana" w:hAnsi="Verdana"/>
          <w:sz w:val="20"/>
        </w:rPr>
        <w:t>Contrato de Cessão Fiduciária</w:t>
      </w:r>
      <w:r w:rsidRPr="003973BA">
        <w:rPr>
          <w:rFonts w:ascii="Verdana" w:hAnsi="Verdana"/>
          <w:sz w:val="20"/>
        </w:rPr>
        <w:t xml:space="preserve">, incluindo, mas não se limitando, as que tratam (a) da revisão dos termos, condições, estrutura e cronograma de pagamentos estabelecidos nesta Escritura </w:t>
      </w:r>
      <w:r w:rsidR="00F51541" w:rsidRPr="003973BA">
        <w:rPr>
          <w:rFonts w:ascii="Verdana" w:hAnsi="Verdana"/>
          <w:sz w:val="20"/>
        </w:rPr>
        <w:t>e/ou n</w:t>
      </w:r>
      <w:r w:rsidR="00596C2D" w:rsidRPr="003973BA">
        <w:rPr>
          <w:rFonts w:ascii="Verdana" w:hAnsi="Verdana"/>
          <w:sz w:val="20"/>
        </w:rPr>
        <w:t xml:space="preserve">o </w:t>
      </w:r>
      <w:r w:rsidR="00946C4F">
        <w:rPr>
          <w:rFonts w:ascii="Verdana" w:hAnsi="Verdana"/>
          <w:sz w:val="20"/>
        </w:rPr>
        <w:t>Contrato de Cessão Fiduciária</w:t>
      </w:r>
      <w:r w:rsidRPr="003973BA">
        <w:rPr>
          <w:rFonts w:ascii="Verdana" w:hAnsi="Verdana"/>
          <w:sz w:val="20"/>
        </w:rPr>
        <w:t xml:space="preserve">; (b) da resilição, rescisão, anulação ou nulidade desta Escritura </w:t>
      </w:r>
      <w:r w:rsidR="00F51541" w:rsidRPr="003973BA">
        <w:rPr>
          <w:rFonts w:ascii="Verdana" w:hAnsi="Verdana"/>
          <w:sz w:val="20"/>
        </w:rPr>
        <w:t xml:space="preserve">e/ou do </w:t>
      </w:r>
      <w:r w:rsidR="00946C4F">
        <w:rPr>
          <w:rFonts w:ascii="Verdana" w:hAnsi="Verdana"/>
          <w:sz w:val="20"/>
        </w:rPr>
        <w:t xml:space="preserve">Contrato de Cessão Fiduciária </w:t>
      </w:r>
      <w:r w:rsidRPr="005753A6">
        <w:rPr>
          <w:rFonts w:ascii="Verdana" w:hAnsi="Verdana"/>
          <w:sz w:val="20"/>
        </w:rPr>
        <w:t>; ou (c) de qualquer outro pedido que possa</w:t>
      </w:r>
      <w:r w:rsidRPr="00AF226B">
        <w:rPr>
          <w:rFonts w:ascii="Verdana" w:hAnsi="Verdana"/>
          <w:sz w:val="20"/>
        </w:rPr>
        <w:t xml:space="preserve"> inviabilizar o pleno exercício, pelos Debenturistas, dos direitos e prerrogativas relativos às Debêntures</w:t>
      </w:r>
      <w:r w:rsidR="00F51541" w:rsidRPr="00AF226B">
        <w:rPr>
          <w:rFonts w:ascii="Verdana" w:hAnsi="Verdana"/>
          <w:sz w:val="20"/>
        </w:rPr>
        <w:t xml:space="preserve"> e/ou à Garantia</w:t>
      </w:r>
      <w:r w:rsidRPr="00AF226B">
        <w:rPr>
          <w:rFonts w:ascii="Verdana" w:hAnsi="Verdana"/>
          <w:sz w:val="20"/>
        </w:rPr>
        <w:t>;</w:t>
      </w:r>
    </w:p>
    <w:p w14:paraId="0D974875" w14:textId="77777777" w:rsidR="001D6BEC" w:rsidRPr="003973BA" w:rsidRDefault="001D6BEC">
      <w:pPr>
        <w:pStyle w:val="ListParagraph"/>
        <w:tabs>
          <w:tab w:val="left" w:pos="709"/>
        </w:tabs>
        <w:spacing w:after="0" w:line="276" w:lineRule="auto"/>
        <w:ind w:left="0"/>
        <w:rPr>
          <w:rFonts w:ascii="Verdana" w:hAnsi="Verdana"/>
          <w:sz w:val="20"/>
        </w:rPr>
      </w:pPr>
    </w:p>
    <w:p w14:paraId="7FC369E5" w14:textId="77777777" w:rsidR="00180160" w:rsidRDefault="00F53BE7"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respeita e </w:t>
      </w:r>
      <w:r w:rsidR="006830BD" w:rsidRPr="003973BA">
        <w:rPr>
          <w:rFonts w:ascii="Verdana" w:hAnsi="Verdana"/>
          <w:sz w:val="20"/>
        </w:rPr>
        <w:t>respeitará</w:t>
      </w:r>
      <w:r w:rsidRPr="003973BA">
        <w:rPr>
          <w:rFonts w:ascii="Verdana" w:hAnsi="Verdana"/>
          <w:sz w:val="20"/>
        </w:rPr>
        <w:t>, durante o prazo de vigência das Debêntures, a legislação e regulamentação relacionadas à saúde e segurança ocupacional, ao meio ambiente, bem como suas respectivas atividades não incentivam a prostituição, tampouco utilizam ou incentivam mão-de-obra infantil, em</w:t>
      </w:r>
      <w:r w:rsidR="006830BD" w:rsidRPr="003973BA">
        <w:rPr>
          <w:rFonts w:ascii="Verdana" w:hAnsi="Verdana"/>
          <w:sz w:val="20"/>
        </w:rPr>
        <w:t xml:space="preserve"> </w:t>
      </w:r>
      <w:r w:rsidRPr="003973BA">
        <w:rPr>
          <w:rFonts w:ascii="Verdana" w:hAnsi="Verdana"/>
          <w:sz w:val="20"/>
        </w:rPr>
        <w:t>condição análoga à de escravo ou qualquer espécie de trabalho ilegal ou, ainda, de qualquer forma infringem direitos dos silvícolas, em especial, mas não se limitando, ao direito sobre as áreas de ocupação indígena, assim declaradas pela autoridade competente (</w:t>
      </w:r>
      <w:r w:rsidR="005729FC" w:rsidRPr="003973BA">
        <w:rPr>
          <w:rFonts w:ascii="Verdana" w:hAnsi="Verdana"/>
          <w:sz w:val="20"/>
        </w:rPr>
        <w:t>“</w:t>
      </w:r>
      <w:r w:rsidRPr="003973BA">
        <w:rPr>
          <w:rFonts w:ascii="Verdana" w:hAnsi="Verdana"/>
          <w:sz w:val="20"/>
          <w:u w:val="single"/>
        </w:rPr>
        <w:t>Legislação Socioambiental</w:t>
      </w:r>
      <w:r w:rsidR="005729FC" w:rsidRPr="003973BA">
        <w:rPr>
          <w:rFonts w:ascii="Verdana" w:hAnsi="Verdana"/>
          <w:sz w:val="20"/>
        </w:rPr>
        <w:t>”</w:t>
      </w:r>
      <w:r w:rsidRPr="003973BA">
        <w:rPr>
          <w:rFonts w:ascii="Verdana" w:hAnsi="Verdana"/>
          <w:sz w:val="20"/>
        </w:rPr>
        <w:t>), direta ou indiretamente, por meio de seus respectivos fornecedores de produtos, serviços ou correspondentes; a utilização, pela Emissora, dos recursos obtidos com a Emissão não violará a Legislação Socioambiental</w:t>
      </w:r>
      <w:r w:rsidR="00180160" w:rsidRPr="003973BA">
        <w:rPr>
          <w:rFonts w:ascii="Verdana" w:hAnsi="Verdana"/>
          <w:sz w:val="20"/>
        </w:rPr>
        <w:t>;</w:t>
      </w:r>
    </w:p>
    <w:p w14:paraId="06C27BA4" w14:textId="77777777" w:rsidR="00B7372B" w:rsidRPr="00B23291" w:rsidRDefault="00B7372B" w:rsidP="00EC43BB">
      <w:pPr>
        <w:pStyle w:val="ListParagraph"/>
        <w:spacing w:line="276" w:lineRule="auto"/>
        <w:rPr>
          <w:rFonts w:ascii="Verdana" w:hAnsi="Verdana"/>
          <w:sz w:val="20"/>
        </w:rPr>
      </w:pPr>
    </w:p>
    <w:p w14:paraId="6E0E0962" w14:textId="77777777" w:rsidR="00B7372B" w:rsidRPr="00135EB6" w:rsidRDefault="00B7372B" w:rsidP="00A57E91">
      <w:pPr>
        <w:pStyle w:val="ListParagraph"/>
        <w:numPr>
          <w:ilvl w:val="2"/>
          <w:numId w:val="47"/>
        </w:numPr>
        <w:tabs>
          <w:tab w:val="left" w:pos="709"/>
        </w:tabs>
        <w:spacing w:after="0" w:line="276" w:lineRule="auto"/>
        <w:ind w:left="0" w:firstLine="0"/>
        <w:rPr>
          <w:rFonts w:ascii="Verdana" w:hAnsi="Verdana"/>
          <w:sz w:val="20"/>
        </w:rPr>
      </w:pPr>
      <w:r>
        <w:rPr>
          <w:rFonts w:ascii="Verdana" w:hAnsi="Verdana"/>
          <w:sz w:val="20"/>
        </w:rPr>
        <w:t xml:space="preserve">não obstante ao item </w:t>
      </w:r>
      <w:r w:rsidR="0062187A">
        <w:rPr>
          <w:rFonts w:ascii="Verdana" w:hAnsi="Verdana"/>
          <w:sz w:val="20"/>
        </w:rPr>
        <w:t>“</w:t>
      </w:r>
      <w:r>
        <w:rPr>
          <w:rFonts w:ascii="Verdana" w:hAnsi="Verdana"/>
          <w:sz w:val="20"/>
        </w:rPr>
        <w:t>xxii</w:t>
      </w:r>
      <w:r w:rsidR="0062187A">
        <w:rPr>
          <w:rFonts w:ascii="Verdana" w:hAnsi="Verdana"/>
          <w:sz w:val="20"/>
        </w:rPr>
        <w:t>”</w:t>
      </w:r>
      <w:r>
        <w:rPr>
          <w:rFonts w:ascii="Verdana" w:hAnsi="Verdana"/>
          <w:sz w:val="20"/>
        </w:rPr>
        <w:t xml:space="preserve"> acima, </w:t>
      </w:r>
      <w:r w:rsidRPr="00B927EE">
        <w:rPr>
          <w:rFonts w:ascii="Verdana" w:hAnsi="Verdana"/>
          <w:sz w:val="20"/>
        </w:rPr>
        <w:t>a Emissora está cumprindo</w:t>
      </w:r>
      <w:r>
        <w:rPr>
          <w:rFonts w:ascii="Verdana" w:hAnsi="Verdana"/>
          <w:sz w:val="20"/>
        </w:rPr>
        <w:t xml:space="preserve"> </w:t>
      </w:r>
      <w:r w:rsidRPr="00B927EE">
        <w:rPr>
          <w:rFonts w:ascii="Verdana" w:hAnsi="Verdana"/>
          <w:sz w:val="20"/>
        </w:rPr>
        <w:t xml:space="preserve">irrestritamente com o disposto na </w:t>
      </w:r>
      <w:r>
        <w:rPr>
          <w:rFonts w:ascii="Verdana" w:hAnsi="Verdana"/>
          <w:sz w:val="20"/>
        </w:rPr>
        <w:t>L</w:t>
      </w:r>
      <w:r w:rsidRPr="00B927EE">
        <w:rPr>
          <w:rFonts w:ascii="Verdana" w:hAnsi="Verdana"/>
          <w:sz w:val="20"/>
        </w:rPr>
        <w:t>egislação</w:t>
      </w:r>
      <w:r>
        <w:rPr>
          <w:rFonts w:ascii="Verdana" w:hAnsi="Verdana"/>
          <w:sz w:val="20"/>
        </w:rPr>
        <w:t xml:space="preserve"> </w:t>
      </w:r>
      <w:r w:rsidR="00B23291">
        <w:rPr>
          <w:rFonts w:ascii="Verdana" w:hAnsi="Verdana"/>
          <w:sz w:val="20"/>
        </w:rPr>
        <w:t>Socioambiental</w:t>
      </w:r>
      <w:r w:rsidRPr="00B927EE">
        <w:rPr>
          <w:rFonts w:ascii="Verdana" w:hAnsi="Verdana"/>
          <w:sz w:val="20"/>
        </w:rPr>
        <w:t xml:space="preserve">, </w:t>
      </w:r>
      <w:r w:rsidRPr="00135EB6">
        <w:rPr>
          <w:rFonts w:ascii="Verdana" w:hAnsi="Verdana"/>
          <w:sz w:val="20"/>
        </w:rPr>
        <w:t>observando a regulamentação trabalhista e social no que tange à saúde e segurança ocupacional e à não utilização de mão de obra infantil ou análoga à escravidão, adotando ainda todas as medidas e ações preventivas ou reparatórias destinadas a evitar ou corrigir eventuais danos socioambientais;</w:t>
      </w:r>
      <w:r w:rsidR="004A4381">
        <w:rPr>
          <w:rFonts w:ascii="Verdana" w:hAnsi="Verdana"/>
          <w:sz w:val="20"/>
        </w:rPr>
        <w:t xml:space="preserve"> </w:t>
      </w:r>
    </w:p>
    <w:p w14:paraId="2B8AE765" w14:textId="77777777" w:rsidR="00657292" w:rsidRPr="003973BA" w:rsidRDefault="00657292">
      <w:pPr>
        <w:pStyle w:val="ListParagraph"/>
        <w:spacing w:line="276" w:lineRule="auto"/>
        <w:rPr>
          <w:rFonts w:ascii="Verdana" w:hAnsi="Verdana"/>
          <w:sz w:val="20"/>
        </w:rPr>
      </w:pPr>
    </w:p>
    <w:p w14:paraId="0ADBCBA9" w14:textId="77777777" w:rsidR="00657292" w:rsidRPr="003973BA" w:rsidRDefault="00657292"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 utilização, pela Emissora, dos recursos obtidos com a Emissão não violará a Legislação Socioambiental;</w:t>
      </w:r>
    </w:p>
    <w:p w14:paraId="2D20CE30" w14:textId="77777777" w:rsidR="001D6BEC" w:rsidRPr="003973BA" w:rsidRDefault="001D6BEC">
      <w:pPr>
        <w:pStyle w:val="ListParagraph"/>
        <w:tabs>
          <w:tab w:val="left" w:pos="709"/>
        </w:tabs>
        <w:spacing w:after="0" w:line="276" w:lineRule="auto"/>
        <w:ind w:left="0"/>
        <w:rPr>
          <w:rFonts w:ascii="Verdana" w:hAnsi="Verdana"/>
          <w:sz w:val="20"/>
        </w:rPr>
      </w:pPr>
    </w:p>
    <w:p w14:paraId="5E92DF54" w14:textId="77777777" w:rsidR="00F53BE7" w:rsidRPr="003973BA" w:rsidRDefault="006830BD"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lastRenderedPageBreak/>
        <w:t xml:space="preserve">está </w:t>
      </w:r>
      <w:r w:rsidR="00F53BE7" w:rsidRPr="003973BA">
        <w:rPr>
          <w:rFonts w:ascii="Verdana" w:hAnsi="Verdana"/>
          <w:sz w:val="20"/>
        </w:rPr>
        <w:t>em dia com suas obrigações de natureza tributária, previdenciária, trabalhista e social, especialmente as normas referentes à saúde e segurança ocupacional,</w:t>
      </w:r>
      <w:r w:rsidR="00C26434">
        <w:rPr>
          <w:rFonts w:ascii="Verdana" w:hAnsi="Verdana"/>
          <w:sz w:val="20"/>
        </w:rPr>
        <w:t xml:space="preserve"> </w:t>
      </w:r>
      <w:r w:rsidR="00C26434" w:rsidRPr="00C26434">
        <w:rPr>
          <w:rFonts w:ascii="Verdana" w:hAnsi="Verdana"/>
          <w:sz w:val="20"/>
        </w:rPr>
        <w:t>exceto nos casos em que referido descumprimento esteja sendo discutido de boa-fé nas esferas administrativa e/ou judicial</w:t>
      </w:r>
      <w:r w:rsidR="00F53BE7" w:rsidRPr="003973BA">
        <w:rPr>
          <w:rFonts w:ascii="Verdana" w:hAnsi="Verdana"/>
          <w:sz w:val="20"/>
        </w:rPr>
        <w:t>;</w:t>
      </w:r>
    </w:p>
    <w:p w14:paraId="438E75D4" w14:textId="77777777" w:rsidR="005729FC" w:rsidRPr="003973BA" w:rsidRDefault="005729FC">
      <w:pPr>
        <w:pStyle w:val="ListParagraph"/>
        <w:tabs>
          <w:tab w:val="left" w:pos="709"/>
        </w:tabs>
        <w:spacing w:after="0" w:line="276" w:lineRule="auto"/>
        <w:ind w:left="0"/>
        <w:rPr>
          <w:rFonts w:ascii="Verdana" w:hAnsi="Verdana"/>
          <w:sz w:val="20"/>
        </w:rPr>
      </w:pPr>
    </w:p>
    <w:p w14:paraId="4B4B1776" w14:textId="77777777" w:rsidR="00F53BE7" w:rsidRPr="003973BA" w:rsidRDefault="00F30704"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inexist</w:t>
      </w:r>
      <w:r>
        <w:rPr>
          <w:rFonts w:ascii="Verdana" w:hAnsi="Verdana"/>
          <w:sz w:val="20"/>
        </w:rPr>
        <w:t>e</w:t>
      </w:r>
      <w:r w:rsidRPr="003973BA">
        <w:rPr>
          <w:rFonts w:ascii="Verdana" w:hAnsi="Verdana"/>
          <w:sz w:val="20"/>
        </w:rPr>
        <w:t xml:space="preserve"> </w:t>
      </w:r>
      <w:r w:rsidR="005E2747">
        <w:rPr>
          <w:rFonts w:ascii="Verdana" w:hAnsi="Verdana"/>
          <w:sz w:val="20"/>
        </w:rPr>
        <w:t xml:space="preserve">investigação, inquérito ou procedimento administrativo ou judicial ou ainda, </w:t>
      </w:r>
      <w:r w:rsidR="00F53BE7" w:rsidRPr="003973BA">
        <w:rPr>
          <w:rFonts w:ascii="Verdana" w:hAnsi="Verdana"/>
          <w:sz w:val="20"/>
        </w:rPr>
        <w:t xml:space="preserve">de violação ou indício de violação de qualquer dispositivo de qualquer lei ou regulamento, nacional ou estrangeiro, contra prática de corrupção ou atos lesivos à administração pública, incluindo, sem limitação, </w:t>
      </w:r>
      <w:r w:rsidR="005729FC" w:rsidRPr="003973BA">
        <w:rPr>
          <w:rFonts w:ascii="Verdana" w:hAnsi="Verdana"/>
          <w:sz w:val="20"/>
        </w:rPr>
        <w:t xml:space="preserve">as </w:t>
      </w:r>
      <w:r w:rsidR="00F53BE7" w:rsidRPr="003973BA">
        <w:rPr>
          <w:rFonts w:ascii="Verdana" w:hAnsi="Verdana"/>
          <w:sz w:val="20"/>
        </w:rPr>
        <w:t>Lei</w:t>
      </w:r>
      <w:r w:rsidR="005729FC" w:rsidRPr="003973BA">
        <w:rPr>
          <w:rFonts w:ascii="Verdana" w:hAnsi="Verdana"/>
          <w:sz w:val="20"/>
        </w:rPr>
        <w:t>s</w:t>
      </w:r>
      <w:r w:rsidR="00F53BE7" w:rsidRPr="003973BA">
        <w:rPr>
          <w:rFonts w:ascii="Verdana" w:hAnsi="Verdana"/>
          <w:sz w:val="20"/>
        </w:rPr>
        <w:t xml:space="preserve"> Anticorrupção pela Emissora</w:t>
      </w:r>
      <w:r w:rsidR="005729FC" w:rsidRPr="003973BA">
        <w:rPr>
          <w:rFonts w:ascii="Verdana" w:hAnsi="Verdana"/>
          <w:sz w:val="20"/>
        </w:rPr>
        <w:t>;</w:t>
      </w:r>
    </w:p>
    <w:p w14:paraId="1ACFF4B8" w14:textId="77777777" w:rsidR="001D6BEC" w:rsidRPr="003973BA" w:rsidRDefault="001D6BEC">
      <w:pPr>
        <w:pStyle w:val="ListParagraph"/>
        <w:tabs>
          <w:tab w:val="left" w:pos="709"/>
        </w:tabs>
        <w:spacing w:after="0" w:line="276" w:lineRule="auto"/>
        <w:ind w:left="0"/>
        <w:rPr>
          <w:rFonts w:ascii="Verdana" w:hAnsi="Verdana"/>
          <w:sz w:val="20"/>
        </w:rPr>
      </w:pPr>
    </w:p>
    <w:p w14:paraId="36EBEB12" w14:textId="77777777" w:rsidR="001D6BEC" w:rsidRPr="003973BA" w:rsidRDefault="00F53BE7"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até a presente data, nem a Emissora</w:t>
      </w:r>
      <w:r w:rsidR="00F51541" w:rsidRPr="003973BA">
        <w:rPr>
          <w:rFonts w:ascii="Verdana" w:hAnsi="Verdana"/>
          <w:sz w:val="20"/>
        </w:rPr>
        <w:t xml:space="preserve">, </w:t>
      </w:r>
      <w:r w:rsidR="00657292" w:rsidRPr="003973BA">
        <w:rPr>
          <w:rFonts w:ascii="Verdana" w:hAnsi="Verdana"/>
          <w:sz w:val="20"/>
        </w:rPr>
        <w:t xml:space="preserve">nem as </w:t>
      </w:r>
      <w:r w:rsidRPr="003973BA">
        <w:rPr>
          <w:rFonts w:ascii="Verdana" w:hAnsi="Verdana"/>
          <w:sz w:val="20"/>
        </w:rPr>
        <w:t xml:space="preserve">suas </w:t>
      </w:r>
      <w:r w:rsidR="00F51541" w:rsidRPr="003973BA">
        <w:rPr>
          <w:rFonts w:ascii="Verdana" w:hAnsi="Verdana"/>
          <w:sz w:val="20"/>
        </w:rPr>
        <w:t xml:space="preserve">respectivas </w:t>
      </w:r>
      <w:r w:rsidR="00582995">
        <w:rPr>
          <w:rFonts w:ascii="Verdana" w:hAnsi="Verdana"/>
          <w:sz w:val="20"/>
        </w:rPr>
        <w:t>Afiliadas</w:t>
      </w:r>
      <w:r w:rsidR="003002EE">
        <w:rPr>
          <w:rFonts w:ascii="Verdana" w:hAnsi="Verdana"/>
          <w:sz w:val="20"/>
        </w:rPr>
        <w:t xml:space="preserve"> </w:t>
      </w:r>
      <w:r w:rsidRPr="003973BA">
        <w:rPr>
          <w:rFonts w:ascii="Verdana" w:hAnsi="Verdana"/>
          <w:sz w:val="20"/>
        </w:rPr>
        <w:t xml:space="preserve">e nenhuma das pessoas naturais agindo na qualidade de seus representantes, incluindo mas não se limitando a </w:t>
      </w:r>
      <w:r w:rsidRPr="007A3996">
        <w:rPr>
          <w:rFonts w:ascii="Verdana" w:hAnsi="Verdana"/>
          <w:sz w:val="20"/>
        </w:rPr>
        <w:t>gerentes, conselheiros, diretores e empregados (</w:t>
      </w:r>
      <w:r w:rsidR="005729FC" w:rsidRPr="0092667C">
        <w:rPr>
          <w:rFonts w:ascii="Verdana" w:hAnsi="Verdana"/>
          <w:sz w:val="20"/>
        </w:rPr>
        <w:t>a</w:t>
      </w:r>
      <w:r w:rsidRPr="0092667C">
        <w:rPr>
          <w:rFonts w:ascii="Verdana" w:hAnsi="Verdana"/>
          <w:sz w:val="20"/>
        </w:rPr>
        <w:t xml:space="preserve">) usa os seus recursos e/ou de suas </w:t>
      </w:r>
      <w:r w:rsidR="00582995">
        <w:rPr>
          <w:rFonts w:ascii="Verdana" w:hAnsi="Verdana"/>
          <w:sz w:val="20"/>
        </w:rPr>
        <w:t>Afiliadas</w:t>
      </w:r>
      <w:r w:rsidR="003002EE">
        <w:rPr>
          <w:rFonts w:ascii="Verdana" w:hAnsi="Verdana"/>
          <w:sz w:val="20"/>
        </w:rPr>
        <w:t xml:space="preserve"> </w:t>
      </w:r>
      <w:r w:rsidRPr="003973BA">
        <w:rPr>
          <w:rFonts w:ascii="Verdana" w:hAnsi="Verdana"/>
          <w:sz w:val="20"/>
        </w:rPr>
        <w:t>para contribuições, doações ou despesas de representação ilegais ou outras despesas ilegais relativas a atividades políticas; (</w:t>
      </w:r>
      <w:r w:rsidR="005729FC" w:rsidRPr="003973BA">
        <w:rPr>
          <w:rFonts w:ascii="Verdana" w:hAnsi="Verdana"/>
          <w:sz w:val="20"/>
        </w:rPr>
        <w:t>b</w:t>
      </w:r>
      <w:r w:rsidRPr="003973BA">
        <w:rPr>
          <w:rFonts w:ascii="Verdana" w:hAnsi="Verdana"/>
          <w:sz w:val="20"/>
        </w:rPr>
        <w:t>) realiza qualquer pagamento ilegal, direto ou indireto, a empregados ou funcionários públicos, partidos políticos, políticos ou candidatos políticos (incluindo seus familiares), nacionais ou estrangeiros, praticaram quaisquer atos para obter ou manter qualquer negócio, transação ou vantagem comercial indevida; (</w:t>
      </w:r>
      <w:r w:rsidR="005729FC" w:rsidRPr="003973BA">
        <w:rPr>
          <w:rFonts w:ascii="Verdana" w:hAnsi="Verdana"/>
          <w:sz w:val="20"/>
        </w:rPr>
        <w:t>c</w:t>
      </w:r>
      <w:r w:rsidRPr="003973BA">
        <w:rPr>
          <w:rFonts w:ascii="Verdana" w:hAnsi="Verdana"/>
          <w:sz w:val="20"/>
        </w:rPr>
        <w:t xml:space="preserve">) viola </w:t>
      </w:r>
      <w:r w:rsidR="00F51541" w:rsidRPr="003973BA">
        <w:rPr>
          <w:rFonts w:ascii="Verdana" w:hAnsi="Verdana"/>
          <w:sz w:val="20"/>
        </w:rPr>
        <w:t>quaisquer</w:t>
      </w:r>
      <w:r w:rsidR="005729FC" w:rsidRPr="003973BA">
        <w:rPr>
          <w:rFonts w:ascii="Verdana" w:hAnsi="Verdana"/>
          <w:sz w:val="20"/>
        </w:rPr>
        <w:t xml:space="preserve"> </w:t>
      </w:r>
      <w:r w:rsidRPr="003973BA">
        <w:rPr>
          <w:rFonts w:ascii="Verdana" w:hAnsi="Verdana"/>
          <w:sz w:val="20"/>
        </w:rPr>
        <w:t>Lei</w:t>
      </w:r>
      <w:r w:rsidR="00F51541" w:rsidRPr="003973BA">
        <w:rPr>
          <w:rFonts w:ascii="Verdana" w:hAnsi="Verdana"/>
          <w:sz w:val="20"/>
        </w:rPr>
        <w:t>s</w:t>
      </w:r>
      <w:r w:rsidRPr="003973BA">
        <w:rPr>
          <w:rFonts w:ascii="Verdana" w:hAnsi="Verdana"/>
          <w:sz w:val="20"/>
        </w:rPr>
        <w:t xml:space="preserve"> Anticorrupção; ou (</w:t>
      </w:r>
      <w:r w:rsidR="005729FC" w:rsidRPr="003973BA">
        <w:rPr>
          <w:rFonts w:ascii="Verdana" w:hAnsi="Verdana"/>
          <w:sz w:val="20"/>
        </w:rPr>
        <w:t>d</w:t>
      </w:r>
      <w:r w:rsidRPr="003973BA">
        <w:rPr>
          <w:rFonts w:ascii="Verdana" w:hAnsi="Verdana"/>
          <w:sz w:val="20"/>
        </w:rPr>
        <w:t xml:space="preserve">) realiza qualquer pagamento de propina, abatimento ilícito, remuneração ilícita, suborno, tráfico de influência, "caixinha" ou outro pagamento ilegal (conjuntamente, </w:t>
      </w:r>
      <w:r w:rsidR="002934D0" w:rsidRPr="003973BA">
        <w:rPr>
          <w:rFonts w:ascii="Verdana" w:hAnsi="Verdana"/>
          <w:sz w:val="20"/>
        </w:rPr>
        <w:t>“</w:t>
      </w:r>
      <w:r w:rsidRPr="003973BA">
        <w:rPr>
          <w:rFonts w:ascii="Verdana" w:hAnsi="Verdana"/>
          <w:sz w:val="20"/>
          <w:u w:val="single"/>
        </w:rPr>
        <w:t>Condutas Indevidas</w:t>
      </w:r>
      <w:r w:rsidRPr="003973BA">
        <w:rPr>
          <w:rFonts w:ascii="Verdana" w:hAnsi="Verdana"/>
          <w:sz w:val="20"/>
        </w:rPr>
        <w:t>”)</w:t>
      </w:r>
      <w:r w:rsidR="002934D0" w:rsidRPr="003973BA">
        <w:rPr>
          <w:rFonts w:ascii="Verdana" w:hAnsi="Verdana"/>
          <w:sz w:val="20"/>
        </w:rPr>
        <w:t>;</w:t>
      </w:r>
    </w:p>
    <w:p w14:paraId="13A5DC2C" w14:textId="77777777" w:rsidR="005729FC" w:rsidRPr="003973BA" w:rsidRDefault="005729FC">
      <w:pPr>
        <w:pStyle w:val="ListParagraph"/>
        <w:spacing w:after="0" w:line="276" w:lineRule="auto"/>
        <w:ind w:left="0"/>
        <w:rPr>
          <w:rFonts w:ascii="Verdana" w:hAnsi="Verdana"/>
          <w:sz w:val="20"/>
        </w:rPr>
      </w:pPr>
    </w:p>
    <w:p w14:paraId="5CFC3429" w14:textId="77777777" w:rsidR="005729FC" w:rsidRPr="003973BA" w:rsidRDefault="005729FC"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não foi, nem seus sócios, administradores e diretores, condenados, cumprem penalidade ou estão impedidos de exercer atividades em decorrência de atos lesivos contra a administração pública, por atos de improbidade administrativa, por atos ilícitos ligados à licitações e contratos públicos, por ilícitos concorrenciais, por crimes contra a administração pública, por crimes de licitação, crimes contra ordem econômica ou por qualquer conduta considerada corrupta pela legislação nacional e estrangeira</w:t>
      </w:r>
      <w:r w:rsidR="00D73FCD" w:rsidRPr="003973BA">
        <w:rPr>
          <w:rFonts w:ascii="Verdana" w:hAnsi="Verdana"/>
          <w:sz w:val="20"/>
        </w:rPr>
        <w:t>, nos termos das Leis Anticorrupção</w:t>
      </w:r>
      <w:r w:rsidRPr="003973BA">
        <w:rPr>
          <w:rFonts w:ascii="Verdana" w:hAnsi="Verdana"/>
          <w:sz w:val="20"/>
        </w:rPr>
        <w:t>;</w:t>
      </w:r>
    </w:p>
    <w:p w14:paraId="526A013B" w14:textId="77777777" w:rsidR="005729FC" w:rsidRPr="003973BA" w:rsidRDefault="005729FC">
      <w:pPr>
        <w:tabs>
          <w:tab w:val="left" w:pos="709"/>
        </w:tabs>
        <w:spacing w:after="0" w:line="276" w:lineRule="auto"/>
        <w:rPr>
          <w:rFonts w:ascii="Verdana" w:hAnsi="Verdana"/>
          <w:sz w:val="20"/>
        </w:rPr>
      </w:pPr>
    </w:p>
    <w:p w14:paraId="47BE0355" w14:textId="77777777" w:rsidR="005729FC" w:rsidRPr="003973BA" w:rsidRDefault="005D5843"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observa </w:t>
      </w:r>
      <w:r w:rsidR="005E2747" w:rsidRPr="007D49C3">
        <w:rPr>
          <w:rFonts w:ascii="Verdana" w:hAnsi="Verdana"/>
          <w:sz w:val="20"/>
        </w:rPr>
        <w:t xml:space="preserve">e cumpre e faz com que suas respectivas </w:t>
      </w:r>
      <w:r w:rsidR="00582995">
        <w:rPr>
          <w:rFonts w:ascii="Verdana" w:hAnsi="Verdana"/>
          <w:sz w:val="20"/>
        </w:rPr>
        <w:t>Afiliadas,</w:t>
      </w:r>
      <w:r w:rsidR="005E2747" w:rsidRPr="007D49C3">
        <w:rPr>
          <w:rFonts w:ascii="Verdana" w:hAnsi="Verdana"/>
          <w:sz w:val="20"/>
        </w:rPr>
        <w:t xml:space="preserve"> </w:t>
      </w:r>
      <w:r w:rsidR="00D935DC">
        <w:rPr>
          <w:rFonts w:ascii="Verdana" w:hAnsi="Verdana"/>
          <w:sz w:val="20"/>
        </w:rPr>
        <w:t>Controladas e Controladoras</w:t>
      </w:r>
      <w:r w:rsidR="005E2747" w:rsidRPr="007D49C3">
        <w:rPr>
          <w:rFonts w:ascii="Verdana" w:hAnsi="Verdana"/>
          <w:sz w:val="20"/>
        </w:rPr>
        <w:t xml:space="preserve"> e </w:t>
      </w:r>
      <w:r w:rsidR="005E2747" w:rsidRPr="00773F0A">
        <w:rPr>
          <w:rFonts w:ascii="Verdana" w:hAnsi="Verdana"/>
          <w:sz w:val="20"/>
        </w:rPr>
        <w:t xml:space="preserve">seus diretores, funcionários e membros de conselho de administração, se existentes, </w:t>
      </w:r>
      <w:r w:rsidR="005E2747" w:rsidRPr="007D49C3">
        <w:rPr>
          <w:rFonts w:ascii="Verdana" w:hAnsi="Verdana"/>
          <w:sz w:val="20"/>
        </w:rPr>
        <w:t>observem e cumpram</w:t>
      </w:r>
      <w:r w:rsidR="005E2747" w:rsidRPr="003973BA">
        <w:rPr>
          <w:rFonts w:ascii="Verdana" w:hAnsi="Verdana"/>
          <w:sz w:val="20"/>
        </w:rPr>
        <w:t xml:space="preserve"> </w:t>
      </w:r>
      <w:r w:rsidR="0074071E" w:rsidRPr="003973BA">
        <w:rPr>
          <w:rFonts w:ascii="Verdana" w:hAnsi="Verdana"/>
          <w:sz w:val="20"/>
        </w:rPr>
        <w:t xml:space="preserve">integralmente </w:t>
      </w:r>
      <w:r w:rsidRPr="003973BA">
        <w:rPr>
          <w:rFonts w:ascii="Verdana" w:hAnsi="Verdana"/>
          <w:sz w:val="20"/>
        </w:rPr>
        <w:t>o disposto</w:t>
      </w:r>
      <w:r w:rsidR="0074071E" w:rsidRPr="003973BA">
        <w:rPr>
          <w:rFonts w:ascii="Verdana" w:hAnsi="Verdana"/>
          <w:sz w:val="20"/>
        </w:rPr>
        <w:t xml:space="preserve"> </w:t>
      </w:r>
      <w:r w:rsidR="00D73FCD" w:rsidRPr="003973BA">
        <w:rPr>
          <w:rFonts w:ascii="Verdana" w:hAnsi="Verdana"/>
          <w:sz w:val="20"/>
        </w:rPr>
        <w:t>nas Leis Anticorrupção</w:t>
      </w:r>
      <w:r w:rsidRPr="003973BA">
        <w:rPr>
          <w:rFonts w:ascii="Verdana" w:hAnsi="Verdana"/>
          <w:sz w:val="20"/>
        </w:rPr>
        <w:t xml:space="preserve">, </w:t>
      </w:r>
      <w:r w:rsidR="005729FC" w:rsidRPr="003973BA">
        <w:rPr>
          <w:rFonts w:ascii="Verdana" w:hAnsi="Verdana"/>
          <w:sz w:val="20"/>
        </w:rPr>
        <w:t>não violou, viola ou violará a</w:t>
      </w:r>
      <w:r w:rsidR="0074071E" w:rsidRPr="003973BA">
        <w:rPr>
          <w:rFonts w:ascii="Verdana" w:hAnsi="Verdana"/>
          <w:sz w:val="20"/>
        </w:rPr>
        <w:t>s suas disposições</w:t>
      </w:r>
      <w:r w:rsidR="005729FC" w:rsidRPr="003973BA">
        <w:rPr>
          <w:rFonts w:ascii="Verdana" w:hAnsi="Verdana"/>
          <w:sz w:val="20"/>
        </w:rPr>
        <w:t xml:space="preserve">, nem permitirá, autorizará ou ignorará </w:t>
      </w:r>
      <w:r w:rsidR="0074071E" w:rsidRPr="003973BA">
        <w:rPr>
          <w:rFonts w:ascii="Verdana" w:hAnsi="Verdana"/>
          <w:sz w:val="20"/>
        </w:rPr>
        <w:t>tal</w:t>
      </w:r>
      <w:r w:rsidR="005729FC" w:rsidRPr="003973BA">
        <w:rPr>
          <w:rFonts w:ascii="Verdana" w:hAnsi="Verdana"/>
          <w:sz w:val="20"/>
        </w:rPr>
        <w:t xml:space="preserve"> violação, por qualquer pessoa, ao longo da vigência desta Escritura</w:t>
      </w:r>
      <w:r w:rsidR="005E2747">
        <w:rPr>
          <w:rFonts w:ascii="Verdana" w:hAnsi="Verdana"/>
          <w:sz w:val="20"/>
        </w:rPr>
        <w:t xml:space="preserve">, , </w:t>
      </w:r>
      <w:r w:rsidR="005E2747" w:rsidRPr="007D49C3">
        <w:rPr>
          <w:rFonts w:ascii="Verdana" w:hAnsi="Verdana"/>
          <w:sz w:val="20"/>
        </w:rPr>
        <w:t xml:space="preserve">bem como se abstém de praticar quaisquer </w:t>
      </w:r>
      <w:r w:rsidR="005E2747" w:rsidRPr="00A92CE9">
        <w:rPr>
          <w:rFonts w:ascii="Verdana" w:hAnsi="Verdana"/>
          <w:sz w:val="20"/>
        </w:rPr>
        <w:t>atos de corrupção e de agir de forma lesiva à administração pública, nacional e estrangeira, no seu interesse ou para seu benefício, exclusivo ou não</w:t>
      </w:r>
      <w:r w:rsidR="005729FC" w:rsidRPr="003973BA">
        <w:rPr>
          <w:rFonts w:ascii="Verdana" w:hAnsi="Verdana"/>
          <w:sz w:val="20"/>
        </w:rPr>
        <w:t>;</w:t>
      </w:r>
      <w:r w:rsidR="008519FD" w:rsidRPr="003973BA">
        <w:rPr>
          <w:rFonts w:ascii="Verdana" w:hAnsi="Verdana"/>
          <w:sz w:val="20"/>
        </w:rPr>
        <w:t xml:space="preserve"> </w:t>
      </w:r>
    </w:p>
    <w:p w14:paraId="5F92B7FB" w14:textId="77777777" w:rsidR="005729FC" w:rsidRPr="003973BA" w:rsidRDefault="005729FC">
      <w:pPr>
        <w:pStyle w:val="ListParagraph"/>
        <w:tabs>
          <w:tab w:val="left" w:pos="709"/>
        </w:tabs>
        <w:spacing w:after="0" w:line="276" w:lineRule="auto"/>
        <w:ind w:left="0"/>
        <w:rPr>
          <w:rFonts w:ascii="Verdana" w:hAnsi="Verdana"/>
          <w:sz w:val="20"/>
        </w:rPr>
      </w:pPr>
    </w:p>
    <w:p w14:paraId="1AA90BCD" w14:textId="77777777" w:rsidR="005729FC" w:rsidRPr="003973BA" w:rsidRDefault="005729FC"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não existem, entre seus sócios, administradores, diretores, funcionários, agentes, procuradores, consultores, bem como prepostos que venham a agir em seus respectivos nomes, agentes públicos ou terceiras pessoas a eles relacionadas, incluindo mas não se limitando a familiares ou pessoas relacionas por laços profissionais, afetivos ou comerciais que possam influenciar suas decisões, e que ocupem posição/cargo ou desempenhem atividades que possam influenciar as atividades objeto da presente Escritura</w:t>
      </w:r>
      <w:r w:rsidR="00F51541" w:rsidRPr="003973BA">
        <w:rPr>
          <w:rFonts w:ascii="Verdana" w:hAnsi="Verdana"/>
          <w:sz w:val="20"/>
        </w:rPr>
        <w:t xml:space="preserve"> e/ou do </w:t>
      </w:r>
      <w:r w:rsidR="00946C4F">
        <w:rPr>
          <w:rFonts w:ascii="Verdana" w:hAnsi="Verdana"/>
          <w:sz w:val="20"/>
        </w:rPr>
        <w:t>Contrato de Cessão Fiduciária</w:t>
      </w:r>
      <w:r w:rsidRPr="003973BA">
        <w:rPr>
          <w:rFonts w:ascii="Verdana" w:hAnsi="Verdana"/>
          <w:sz w:val="20"/>
        </w:rPr>
        <w:t>;</w:t>
      </w:r>
    </w:p>
    <w:p w14:paraId="6236755D" w14:textId="77777777" w:rsidR="000D7296" w:rsidRPr="003973BA" w:rsidRDefault="000D7296">
      <w:pPr>
        <w:pStyle w:val="ListParagraph"/>
        <w:tabs>
          <w:tab w:val="left" w:pos="709"/>
        </w:tabs>
        <w:spacing w:after="0" w:line="276" w:lineRule="auto"/>
        <w:ind w:left="0"/>
        <w:rPr>
          <w:rFonts w:ascii="Verdana" w:hAnsi="Verdana"/>
          <w:sz w:val="20"/>
        </w:rPr>
      </w:pPr>
    </w:p>
    <w:p w14:paraId="5E414BF9" w14:textId="77777777" w:rsidR="000D7296" w:rsidRPr="003973BA" w:rsidRDefault="000D7296"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adota programa de integridade, nos termos do Decreto nº 8.420, de 18 de março de 2015, com padrões de conduta, controles internos, código de ética, políticas e procedimentos de integridade, aplicáveis a todos os empregados, diretores, demais administradores e partes relacionadas, representantes legais e procuradores, independentemente de cargo ou função exercidos, estendidos, quando necessário, a terceiros, tais como fornecedores, prestadores de serviço, agentes intermediários e associados, visando garantir o fiel cumprimento das Leis Anticorrupção;</w:t>
      </w:r>
      <w:r w:rsidR="00AB5A8F">
        <w:rPr>
          <w:rFonts w:ascii="Verdana" w:hAnsi="Verdana"/>
          <w:sz w:val="20"/>
        </w:rPr>
        <w:t xml:space="preserve"> </w:t>
      </w:r>
    </w:p>
    <w:p w14:paraId="0A0C6B79" w14:textId="77777777" w:rsidR="000D7296" w:rsidRPr="003973BA" w:rsidRDefault="000D7296">
      <w:pPr>
        <w:pStyle w:val="ListParagraph"/>
        <w:tabs>
          <w:tab w:val="left" w:pos="709"/>
        </w:tabs>
        <w:spacing w:after="0" w:line="276" w:lineRule="auto"/>
        <w:ind w:left="0"/>
        <w:rPr>
          <w:rFonts w:ascii="Verdana" w:hAnsi="Verdana"/>
          <w:sz w:val="20"/>
        </w:rPr>
      </w:pPr>
    </w:p>
    <w:p w14:paraId="1983B689" w14:textId="77777777" w:rsidR="000D7296" w:rsidRPr="003973BA" w:rsidRDefault="000D7296"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conhece e entende as disposições das leis anticorrupção dos países em que faz negócios, bem como não adota quaisquer condutas que infrinjam as leis anticorrupção desses países, sendo certo que executa as suas atividades em conformidade integral com essas leis;</w:t>
      </w:r>
    </w:p>
    <w:p w14:paraId="6CFE545F" w14:textId="77777777" w:rsidR="000D7296" w:rsidRPr="003973BA" w:rsidRDefault="000D7296">
      <w:pPr>
        <w:pStyle w:val="ListParagraph"/>
        <w:tabs>
          <w:tab w:val="left" w:pos="709"/>
        </w:tabs>
        <w:spacing w:after="0" w:line="276" w:lineRule="auto"/>
        <w:ind w:left="0"/>
        <w:rPr>
          <w:rFonts w:ascii="Verdana" w:hAnsi="Verdana"/>
          <w:sz w:val="20"/>
        </w:rPr>
      </w:pPr>
    </w:p>
    <w:p w14:paraId="73F7BFF6" w14:textId="77777777" w:rsidR="000D7296" w:rsidRPr="003973BA" w:rsidRDefault="000D7296"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adota as diligências apropriadas para contratação e, conforme o caso, supervisão, de terceiros, tais como, fornecedores, prestadores de serviço, agentes intermediários e associados, de forma a verificar que estes não tenham praticado ou venham a praticar qualquer conduta relacionada à violação das Leis Anticorrupção;</w:t>
      </w:r>
    </w:p>
    <w:p w14:paraId="028C3F86" w14:textId="77777777" w:rsidR="005729FC" w:rsidRPr="003973BA" w:rsidRDefault="005729FC">
      <w:pPr>
        <w:pStyle w:val="ListParagraph"/>
        <w:tabs>
          <w:tab w:val="left" w:pos="709"/>
        </w:tabs>
        <w:spacing w:after="0" w:line="276" w:lineRule="auto"/>
        <w:ind w:left="0"/>
        <w:rPr>
          <w:rFonts w:ascii="Verdana" w:hAnsi="Verdana"/>
          <w:sz w:val="20"/>
        </w:rPr>
      </w:pPr>
    </w:p>
    <w:p w14:paraId="596DB498" w14:textId="77777777" w:rsidR="005729FC" w:rsidRPr="003973BA" w:rsidRDefault="005729FC"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manterá livros e registros contábeis adequados, onde serão detalhadas todas as despesas relacionadas ao cumprimento da presente Escritura;</w:t>
      </w:r>
    </w:p>
    <w:p w14:paraId="60B61EE9" w14:textId="77777777" w:rsidR="00F53BE7" w:rsidRPr="003973BA" w:rsidRDefault="00F53BE7">
      <w:pPr>
        <w:pStyle w:val="ListParagraph"/>
        <w:tabs>
          <w:tab w:val="left" w:pos="709"/>
        </w:tabs>
        <w:spacing w:after="0" w:line="276" w:lineRule="auto"/>
        <w:ind w:left="0"/>
        <w:rPr>
          <w:rFonts w:ascii="Verdana" w:hAnsi="Verdana"/>
          <w:sz w:val="20"/>
        </w:rPr>
      </w:pPr>
    </w:p>
    <w:p w14:paraId="45CCAC82" w14:textId="77777777" w:rsidR="001D6BEC" w:rsidRPr="003973BA" w:rsidRDefault="001D6BEC">
      <w:pPr>
        <w:pStyle w:val="ListParagraph"/>
        <w:tabs>
          <w:tab w:val="left" w:pos="709"/>
        </w:tabs>
        <w:spacing w:after="0" w:line="276" w:lineRule="auto"/>
        <w:ind w:left="0"/>
        <w:rPr>
          <w:rFonts w:ascii="Verdana" w:hAnsi="Verdana"/>
          <w:sz w:val="20"/>
        </w:rPr>
      </w:pPr>
    </w:p>
    <w:p w14:paraId="5802C53A" w14:textId="77777777" w:rsidR="00F53BE7" w:rsidRPr="003973BA" w:rsidRDefault="00F53BE7"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monitora suas atividades de forma a identificar e mitigar impactos ambientais não antevistos na Data de Emissão;</w:t>
      </w:r>
    </w:p>
    <w:p w14:paraId="7D551F47" w14:textId="77777777" w:rsidR="005729FC" w:rsidRPr="003973BA" w:rsidRDefault="005729FC">
      <w:pPr>
        <w:pStyle w:val="ListParagraph"/>
        <w:tabs>
          <w:tab w:val="left" w:pos="709"/>
        </w:tabs>
        <w:spacing w:after="0" w:line="276" w:lineRule="auto"/>
        <w:ind w:left="0"/>
        <w:rPr>
          <w:rFonts w:ascii="Verdana" w:hAnsi="Verdana"/>
          <w:sz w:val="20"/>
        </w:rPr>
      </w:pPr>
    </w:p>
    <w:p w14:paraId="459DE57F" w14:textId="77777777" w:rsidR="00836A30" w:rsidRPr="003973BA" w:rsidRDefault="00F53BE7"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monitora seus fornecedores diretos e relevantes no que diz respeito aos impactos ambientais, legislações sociais e trabalhistas, normas de saúde e segurança ocupacional, bem como verificar a inexistência de trabalho análogo ao escravo ou infantil;</w:t>
      </w:r>
      <w:r w:rsidR="00EC0223" w:rsidRPr="003973BA">
        <w:rPr>
          <w:rFonts w:ascii="Verdana" w:hAnsi="Verdana"/>
          <w:sz w:val="20"/>
        </w:rPr>
        <w:t xml:space="preserve"> </w:t>
      </w:r>
    </w:p>
    <w:p w14:paraId="557A18F8" w14:textId="77777777" w:rsidR="00836A30" w:rsidRPr="003973BA" w:rsidRDefault="00836A30">
      <w:pPr>
        <w:pStyle w:val="ListParagraph"/>
        <w:spacing w:line="276" w:lineRule="auto"/>
        <w:rPr>
          <w:rFonts w:ascii="Verdana" w:hAnsi="Verdana"/>
          <w:sz w:val="20"/>
        </w:rPr>
      </w:pPr>
    </w:p>
    <w:p w14:paraId="481CC825" w14:textId="77777777" w:rsidR="00836A30" w:rsidRPr="003973BA" w:rsidRDefault="00836A30"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não tem conhecimento de qualquer ação judicial, procedimento administrativo ou arbitral, inquérito ou outro procedimento de investigação governamental que possa afetar a Emissão ou os negócios da Emissora; </w:t>
      </w:r>
      <w:r w:rsidR="00550C02">
        <w:rPr>
          <w:rFonts w:ascii="Verdana" w:hAnsi="Verdana"/>
          <w:sz w:val="20"/>
        </w:rPr>
        <w:t>e</w:t>
      </w:r>
    </w:p>
    <w:p w14:paraId="13371C6B" w14:textId="77777777" w:rsidR="00836A30" w:rsidRPr="003973BA" w:rsidRDefault="00836A30">
      <w:pPr>
        <w:pStyle w:val="ListParagraph"/>
        <w:spacing w:line="276" w:lineRule="auto"/>
        <w:rPr>
          <w:rFonts w:ascii="Verdana" w:hAnsi="Verdana"/>
          <w:sz w:val="20"/>
        </w:rPr>
      </w:pPr>
    </w:p>
    <w:p w14:paraId="4449FAB4" w14:textId="77777777" w:rsidR="001D6BEC" w:rsidRPr="003973BA" w:rsidRDefault="001D6BEC">
      <w:pPr>
        <w:pStyle w:val="ListParagraph"/>
        <w:tabs>
          <w:tab w:val="left" w:pos="709"/>
        </w:tabs>
        <w:spacing w:after="0" w:line="276" w:lineRule="auto"/>
        <w:ind w:left="0"/>
        <w:rPr>
          <w:rFonts w:ascii="Verdana" w:hAnsi="Verdana"/>
          <w:sz w:val="20"/>
        </w:rPr>
      </w:pPr>
    </w:p>
    <w:p w14:paraId="6523B051" w14:textId="77777777" w:rsidR="005729FC" w:rsidRPr="003973BA" w:rsidRDefault="00F53BE7" w:rsidP="00EC43BB">
      <w:pPr>
        <w:pStyle w:val="ListParagraph"/>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as declarações aqui prestadas são verdadeiras, válidas e não contêm qualquer falsidade ou inexatidão, tampouco omitem a existência de qualquer ato ou fato, para fazer com que as declarações prestadas sejam enganosas ou incompletas</w:t>
      </w:r>
      <w:r w:rsidR="00EC0223" w:rsidRPr="003973BA">
        <w:rPr>
          <w:rFonts w:ascii="Verdana" w:hAnsi="Verdana"/>
          <w:sz w:val="20"/>
        </w:rPr>
        <w:t>.</w:t>
      </w:r>
      <w:r w:rsidR="000C4071" w:rsidRPr="003973BA">
        <w:rPr>
          <w:rFonts w:ascii="Verdana" w:hAnsi="Verdana"/>
          <w:sz w:val="20"/>
        </w:rPr>
        <w:t xml:space="preserve"> </w:t>
      </w:r>
    </w:p>
    <w:p w14:paraId="253006F8" w14:textId="77777777" w:rsidR="002934D0" w:rsidRPr="003973BA" w:rsidRDefault="002934D0">
      <w:pPr>
        <w:pStyle w:val="ListParagraph"/>
        <w:tabs>
          <w:tab w:val="left" w:pos="709"/>
        </w:tabs>
        <w:spacing w:after="0" w:line="276" w:lineRule="auto"/>
        <w:ind w:left="0"/>
        <w:rPr>
          <w:rFonts w:ascii="Verdana" w:hAnsi="Verdana"/>
          <w:sz w:val="20"/>
        </w:rPr>
      </w:pPr>
    </w:p>
    <w:p w14:paraId="3E880F04" w14:textId="77777777" w:rsidR="006E01E4" w:rsidRPr="003973BA" w:rsidRDefault="006E01E4" w:rsidP="00EC43BB">
      <w:pPr>
        <w:pStyle w:val="ListParagraph"/>
        <w:numPr>
          <w:ilvl w:val="0"/>
          <w:numId w:val="30"/>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 Emissora declara, ainda, (i) não ter qualquer ligação com o Agente Fiduciário que o impeça de exercer plenamente suas funções conforme descritas nesta Escritura e na Instrução CVM </w:t>
      </w:r>
      <w:r w:rsidR="00F51541" w:rsidRPr="003973BA">
        <w:rPr>
          <w:rFonts w:ascii="Verdana" w:hAnsi="Verdana"/>
          <w:sz w:val="20"/>
        </w:rPr>
        <w:t>583</w:t>
      </w:r>
      <w:r w:rsidRPr="003973BA">
        <w:rPr>
          <w:rFonts w:ascii="Verdana" w:hAnsi="Verdana"/>
          <w:sz w:val="20"/>
        </w:rPr>
        <w:t xml:space="preserve">; (ii) ter ciência de todas as disposições da Instrução CVM </w:t>
      </w:r>
      <w:r w:rsidR="00F51541" w:rsidRPr="003973BA">
        <w:rPr>
          <w:rFonts w:ascii="Verdana" w:hAnsi="Verdana"/>
          <w:sz w:val="20"/>
        </w:rPr>
        <w:t>583</w:t>
      </w:r>
      <w:r w:rsidRPr="003973BA">
        <w:rPr>
          <w:rFonts w:ascii="Verdana" w:hAnsi="Verdana"/>
          <w:sz w:val="20"/>
        </w:rPr>
        <w:t xml:space="preserve"> a serem cumpridas pelo Agente Fiduciário; (iii) que cumprirá todas as determinações do Agente Fiduciário vinculadas ao cumprimento das disposições previstas naquela Instrução; e (iv) não existir nenhum impedimento legal contratual ou acordo de acionistas que impeça a presente Emissão.</w:t>
      </w:r>
    </w:p>
    <w:p w14:paraId="04B4EBC4" w14:textId="77777777" w:rsidR="00516686" w:rsidRPr="003973BA" w:rsidRDefault="00516686">
      <w:pPr>
        <w:spacing w:after="0" w:line="276" w:lineRule="auto"/>
        <w:contextualSpacing/>
        <w:rPr>
          <w:rFonts w:ascii="Verdana" w:hAnsi="Verdana"/>
          <w:sz w:val="20"/>
        </w:rPr>
      </w:pPr>
    </w:p>
    <w:p w14:paraId="2BC5737B" w14:textId="77777777" w:rsidR="006E01E4" w:rsidRPr="003973BA" w:rsidRDefault="006E01E4" w:rsidP="00EC43BB">
      <w:pPr>
        <w:pStyle w:val="ListParagraph"/>
        <w:numPr>
          <w:ilvl w:val="0"/>
          <w:numId w:val="30"/>
        </w:numPr>
        <w:autoSpaceDE w:val="0"/>
        <w:autoSpaceDN w:val="0"/>
        <w:adjustRightInd w:val="0"/>
        <w:spacing w:after="0" w:line="276" w:lineRule="auto"/>
        <w:ind w:left="0" w:firstLine="0"/>
        <w:rPr>
          <w:rFonts w:ascii="Verdana" w:hAnsi="Verdana"/>
          <w:sz w:val="20"/>
        </w:rPr>
      </w:pPr>
      <w:r w:rsidRPr="003973BA">
        <w:rPr>
          <w:rFonts w:ascii="Verdana" w:hAnsi="Verdana"/>
          <w:sz w:val="20"/>
        </w:rPr>
        <w:t>A Emissora</w:t>
      </w:r>
      <w:r w:rsidR="00F51541" w:rsidRPr="003973BA">
        <w:rPr>
          <w:rFonts w:ascii="Verdana" w:hAnsi="Verdana"/>
          <w:sz w:val="20"/>
        </w:rPr>
        <w:t xml:space="preserve"> </w:t>
      </w:r>
      <w:r w:rsidRPr="003973BA">
        <w:rPr>
          <w:rFonts w:ascii="Verdana" w:hAnsi="Verdana"/>
          <w:sz w:val="20"/>
        </w:rPr>
        <w:t>obriga-se, de forma irrevogável e irretratável, a indenizar</w:t>
      </w:r>
      <w:r w:rsidR="0099020C" w:rsidRPr="003973BA">
        <w:rPr>
          <w:rFonts w:ascii="Verdana" w:hAnsi="Verdana"/>
          <w:sz w:val="20"/>
        </w:rPr>
        <w:t>, mediante decisão definitiva transitada em julgado,</w:t>
      </w:r>
      <w:r w:rsidRPr="003973BA">
        <w:rPr>
          <w:rFonts w:ascii="Verdana" w:hAnsi="Verdana"/>
          <w:sz w:val="20"/>
        </w:rPr>
        <w:t xml:space="preserve"> os Debenturistas e o Agente Fiduciário por todos e quaisquer prejuízos, danos, perdas, custos e/ou despesas (incluindo custas judiciais e honorários advocatícios) diretamente incorridos e comprovados, pelos Debenturistas e pelo Agente Fiduciário</w:t>
      </w:r>
      <w:r w:rsidR="003F56EC" w:rsidRPr="003973BA">
        <w:rPr>
          <w:rFonts w:ascii="Verdana" w:hAnsi="Verdana"/>
          <w:sz w:val="20"/>
        </w:rPr>
        <w:t>,</w:t>
      </w:r>
      <w:r w:rsidRPr="003973BA">
        <w:rPr>
          <w:rFonts w:ascii="Verdana" w:hAnsi="Verdana"/>
          <w:sz w:val="20"/>
        </w:rPr>
        <w:t xml:space="preserve"> em razão da inveracidade ou incorreção de quaisquer das declarações prestadas </w:t>
      </w:r>
      <w:r w:rsidR="001D6BEC" w:rsidRPr="003973BA">
        <w:rPr>
          <w:rFonts w:ascii="Verdana" w:hAnsi="Verdana"/>
          <w:sz w:val="20"/>
        </w:rPr>
        <w:t>p</w:t>
      </w:r>
      <w:r w:rsidR="0099020C" w:rsidRPr="003973BA">
        <w:rPr>
          <w:rFonts w:ascii="Verdana" w:hAnsi="Verdana"/>
          <w:sz w:val="20"/>
        </w:rPr>
        <w:t>ela Emissora</w:t>
      </w:r>
      <w:r w:rsidRPr="003973BA">
        <w:rPr>
          <w:rFonts w:ascii="Verdana" w:hAnsi="Verdana"/>
          <w:sz w:val="20"/>
        </w:rPr>
        <w:t>.</w:t>
      </w:r>
    </w:p>
    <w:p w14:paraId="50EBEEC7" w14:textId="77777777" w:rsidR="006E01E4" w:rsidRPr="003973BA" w:rsidRDefault="006E01E4">
      <w:pPr>
        <w:spacing w:after="0" w:line="276" w:lineRule="auto"/>
        <w:contextualSpacing/>
        <w:rPr>
          <w:rFonts w:ascii="Verdana" w:hAnsi="Verdana"/>
          <w:sz w:val="20"/>
        </w:rPr>
      </w:pPr>
    </w:p>
    <w:p w14:paraId="063431DF" w14:textId="77777777" w:rsidR="006E01E4" w:rsidRPr="003973BA" w:rsidRDefault="006E01E4" w:rsidP="00EC43BB">
      <w:pPr>
        <w:pStyle w:val="ListParagraph"/>
        <w:numPr>
          <w:ilvl w:val="0"/>
          <w:numId w:val="30"/>
        </w:numPr>
        <w:autoSpaceDE w:val="0"/>
        <w:autoSpaceDN w:val="0"/>
        <w:adjustRightInd w:val="0"/>
        <w:spacing w:after="0" w:line="276" w:lineRule="auto"/>
        <w:ind w:left="0" w:firstLine="0"/>
        <w:rPr>
          <w:rFonts w:ascii="Verdana" w:hAnsi="Verdana"/>
          <w:sz w:val="20"/>
        </w:rPr>
      </w:pPr>
      <w:r w:rsidRPr="003973BA">
        <w:rPr>
          <w:rFonts w:ascii="Verdana" w:hAnsi="Verdana"/>
          <w:sz w:val="20"/>
        </w:rPr>
        <w:t>Sem prejuízo do disposto n</w:t>
      </w:r>
      <w:r w:rsidR="005729FC" w:rsidRPr="003973BA">
        <w:rPr>
          <w:rFonts w:ascii="Verdana" w:hAnsi="Verdana"/>
          <w:sz w:val="20"/>
        </w:rPr>
        <w:t>esta Escritura</w:t>
      </w:r>
      <w:r w:rsidRPr="003973BA">
        <w:rPr>
          <w:rFonts w:ascii="Verdana" w:hAnsi="Verdana"/>
          <w:sz w:val="20"/>
        </w:rPr>
        <w:t>, a Emissora</w:t>
      </w:r>
      <w:r w:rsidR="00F51541" w:rsidRPr="003973BA">
        <w:rPr>
          <w:rFonts w:ascii="Verdana" w:hAnsi="Verdana"/>
          <w:sz w:val="20"/>
        </w:rPr>
        <w:t xml:space="preserve"> </w:t>
      </w:r>
      <w:r w:rsidRPr="003973BA">
        <w:rPr>
          <w:rFonts w:ascii="Verdana" w:hAnsi="Verdana"/>
          <w:sz w:val="20"/>
        </w:rPr>
        <w:t>obriga-se a notificar o Agente Fiduciário e aos Debenturistas no Dia Útil subsequente, caso quaisquer das declarações aqui prestadas mostrem-se inverídicas ou incorretas na data em que foram prestadas.</w:t>
      </w:r>
    </w:p>
    <w:p w14:paraId="1B69E8DE" w14:textId="77777777" w:rsidR="002C16CC" w:rsidRPr="003973BA" w:rsidRDefault="002C16CC">
      <w:pPr>
        <w:spacing w:after="0" w:line="276" w:lineRule="auto"/>
        <w:contextualSpacing/>
        <w:rPr>
          <w:rFonts w:ascii="Verdana" w:hAnsi="Verdana"/>
          <w:sz w:val="20"/>
        </w:rPr>
      </w:pPr>
    </w:p>
    <w:p w14:paraId="4917509C" w14:textId="77777777" w:rsidR="00516686" w:rsidRPr="003973BA" w:rsidRDefault="00516686">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CLÁUSULA X</w:t>
      </w:r>
    </w:p>
    <w:p w14:paraId="1E7C40D9" w14:textId="77777777" w:rsidR="006E01E4" w:rsidRPr="003973BA" w:rsidRDefault="006E01E4">
      <w:pPr>
        <w:autoSpaceDE w:val="0"/>
        <w:autoSpaceDN w:val="0"/>
        <w:adjustRightInd w:val="0"/>
        <w:spacing w:after="0" w:line="276" w:lineRule="auto"/>
        <w:contextualSpacing/>
        <w:jc w:val="center"/>
        <w:rPr>
          <w:rFonts w:ascii="Verdana" w:hAnsi="Verdana"/>
          <w:sz w:val="20"/>
        </w:rPr>
      </w:pPr>
      <w:r w:rsidRPr="003973BA">
        <w:rPr>
          <w:rFonts w:ascii="Verdana" w:hAnsi="Verdana"/>
          <w:b/>
          <w:bCs/>
          <w:sz w:val="20"/>
        </w:rPr>
        <w:t>DISPOSIÇÕES GERAIS</w:t>
      </w:r>
    </w:p>
    <w:p w14:paraId="1FD085F2" w14:textId="77777777" w:rsidR="00516686" w:rsidRPr="003973BA" w:rsidRDefault="00516686">
      <w:pPr>
        <w:autoSpaceDE w:val="0"/>
        <w:autoSpaceDN w:val="0"/>
        <w:adjustRightInd w:val="0"/>
        <w:spacing w:after="0" w:line="276" w:lineRule="auto"/>
        <w:contextualSpacing/>
        <w:rPr>
          <w:rFonts w:ascii="Verdana" w:hAnsi="Verdana"/>
          <w:b/>
          <w:bCs/>
          <w:sz w:val="20"/>
        </w:rPr>
      </w:pPr>
    </w:p>
    <w:p w14:paraId="1DAF68D6" w14:textId="77777777" w:rsidR="006E01E4" w:rsidRPr="003973BA" w:rsidRDefault="006E01E4" w:rsidP="00EC43BB">
      <w:pPr>
        <w:pStyle w:val="ListParagraph"/>
        <w:numPr>
          <w:ilvl w:val="0"/>
          <w:numId w:val="31"/>
        </w:numPr>
        <w:autoSpaceDE w:val="0"/>
        <w:autoSpaceDN w:val="0"/>
        <w:adjustRightInd w:val="0"/>
        <w:spacing w:after="0" w:line="276" w:lineRule="auto"/>
        <w:ind w:left="0" w:firstLine="0"/>
        <w:rPr>
          <w:rFonts w:ascii="Verdana" w:hAnsi="Verdana"/>
          <w:sz w:val="20"/>
        </w:rPr>
      </w:pPr>
      <w:r w:rsidRPr="003973BA">
        <w:rPr>
          <w:rFonts w:ascii="Verdana" w:hAnsi="Verdana"/>
          <w:b/>
          <w:bCs/>
          <w:sz w:val="20"/>
        </w:rPr>
        <w:t xml:space="preserve">Comunicações </w:t>
      </w:r>
    </w:p>
    <w:p w14:paraId="6D559E00" w14:textId="77777777" w:rsidR="00516686" w:rsidRPr="003973BA" w:rsidRDefault="00516686">
      <w:pPr>
        <w:spacing w:after="0" w:line="276" w:lineRule="auto"/>
        <w:contextualSpacing/>
        <w:rPr>
          <w:rFonts w:ascii="Verdana" w:hAnsi="Verdana"/>
          <w:sz w:val="20"/>
        </w:rPr>
      </w:pPr>
    </w:p>
    <w:p w14:paraId="089B520D" w14:textId="59E4AF87" w:rsidR="006E01E4" w:rsidRPr="003973BA" w:rsidRDefault="006E01E4" w:rsidP="00EC43BB">
      <w:pPr>
        <w:pStyle w:val="ListParagraph"/>
        <w:numPr>
          <w:ilvl w:val="0"/>
          <w:numId w:val="32"/>
        </w:numPr>
        <w:tabs>
          <w:tab w:val="left" w:pos="709"/>
          <w:tab w:val="left" w:pos="851"/>
        </w:tabs>
        <w:spacing w:after="0" w:line="276" w:lineRule="auto"/>
        <w:ind w:left="0" w:firstLine="0"/>
        <w:rPr>
          <w:rFonts w:ascii="Verdana" w:hAnsi="Verdana"/>
          <w:sz w:val="20"/>
        </w:rPr>
      </w:pPr>
      <w:r w:rsidRPr="003973BA">
        <w:rPr>
          <w:rFonts w:ascii="Verdana" w:hAnsi="Verdana"/>
          <w:sz w:val="20"/>
        </w:rPr>
        <w:t>As comunicações a serem enviadas por qualquer das Partes</w:t>
      </w:r>
      <w:r w:rsidR="006223DF" w:rsidRPr="003973BA">
        <w:rPr>
          <w:rFonts w:ascii="Verdana" w:hAnsi="Verdana"/>
          <w:sz w:val="20"/>
        </w:rPr>
        <w:t xml:space="preserve">, para o </w:t>
      </w:r>
      <w:r w:rsidR="00967738">
        <w:rPr>
          <w:rFonts w:ascii="Verdana" w:hAnsi="Verdana"/>
          <w:sz w:val="20"/>
        </w:rPr>
        <w:t>Agente de Liquidação</w:t>
      </w:r>
      <w:r w:rsidR="00B56017" w:rsidRPr="003973BA">
        <w:rPr>
          <w:rFonts w:ascii="Verdana" w:hAnsi="Verdana"/>
          <w:sz w:val="20"/>
        </w:rPr>
        <w:t xml:space="preserve"> ou</w:t>
      </w:r>
      <w:r w:rsidR="006223DF" w:rsidRPr="003973BA">
        <w:rPr>
          <w:rFonts w:ascii="Verdana" w:hAnsi="Verdana"/>
          <w:sz w:val="20"/>
        </w:rPr>
        <w:t xml:space="preserve"> para o Escriturador</w:t>
      </w:r>
      <w:r w:rsidR="00C23B7E" w:rsidRPr="003973BA">
        <w:rPr>
          <w:rFonts w:ascii="Verdana" w:hAnsi="Verdana"/>
          <w:sz w:val="20"/>
        </w:rPr>
        <w:t xml:space="preserve"> </w:t>
      </w:r>
      <w:r w:rsidRPr="003973BA">
        <w:rPr>
          <w:rFonts w:ascii="Verdana" w:hAnsi="Verdana"/>
          <w:sz w:val="20"/>
        </w:rPr>
        <w:t>nos termos desta Escritura deverão ser encaminhadas para os seguintes endereços:</w:t>
      </w:r>
    </w:p>
    <w:p w14:paraId="49A76D80" w14:textId="77777777" w:rsidR="006E01E4" w:rsidRPr="003973BA" w:rsidRDefault="006E01E4">
      <w:pPr>
        <w:spacing w:after="0" w:line="276" w:lineRule="auto"/>
        <w:contextualSpacing/>
        <w:rPr>
          <w:rFonts w:ascii="Verdana" w:hAnsi="Verdana"/>
          <w:sz w:val="20"/>
        </w:rPr>
      </w:pPr>
    </w:p>
    <w:p w14:paraId="3720AADB" w14:textId="77777777" w:rsidR="0099020C" w:rsidRPr="003973BA" w:rsidRDefault="0099020C">
      <w:pPr>
        <w:pStyle w:val="p0"/>
        <w:widowControl/>
        <w:tabs>
          <w:tab w:val="clear" w:pos="720"/>
          <w:tab w:val="left" w:pos="709"/>
        </w:tabs>
        <w:spacing w:line="276" w:lineRule="auto"/>
        <w:rPr>
          <w:rFonts w:ascii="Verdana" w:hAnsi="Verdana"/>
          <w:snapToGrid/>
          <w:sz w:val="20"/>
        </w:rPr>
      </w:pPr>
      <w:r w:rsidRPr="003973BA">
        <w:rPr>
          <w:rFonts w:ascii="Verdana" w:hAnsi="Verdana"/>
          <w:snapToGrid/>
          <w:sz w:val="20"/>
        </w:rPr>
        <w:t>(i)</w:t>
      </w:r>
      <w:r w:rsidRPr="003973BA">
        <w:rPr>
          <w:rFonts w:ascii="Verdana" w:hAnsi="Verdana"/>
          <w:snapToGrid/>
          <w:sz w:val="20"/>
        </w:rPr>
        <w:tab/>
        <w:t>Para a Emissora:</w:t>
      </w:r>
      <w:r w:rsidR="00DF65C9">
        <w:rPr>
          <w:rFonts w:ascii="Verdana" w:hAnsi="Verdana"/>
          <w:snapToGrid/>
          <w:sz w:val="20"/>
        </w:rPr>
        <w:t xml:space="preserve"> </w:t>
      </w:r>
    </w:p>
    <w:p w14:paraId="7B4767DA" w14:textId="77777777" w:rsidR="0055087E" w:rsidRPr="003973BA" w:rsidRDefault="0055087E">
      <w:pPr>
        <w:shd w:val="clear" w:color="auto" w:fill="FFFFFF"/>
        <w:tabs>
          <w:tab w:val="left" w:pos="1276"/>
          <w:tab w:val="left" w:pos="3617"/>
        </w:tabs>
        <w:spacing w:after="0" w:line="276" w:lineRule="auto"/>
        <w:rPr>
          <w:rFonts w:ascii="Verdana" w:hAnsi="Verdana"/>
          <w:sz w:val="20"/>
        </w:rPr>
      </w:pPr>
      <w:r w:rsidRPr="003973BA">
        <w:rPr>
          <w:rFonts w:ascii="Verdana" w:hAnsi="Verdana"/>
          <w:sz w:val="20"/>
        </w:rPr>
        <w:t xml:space="preserve">Endereço: </w:t>
      </w:r>
      <w:r w:rsidR="007E78B6" w:rsidRPr="007E78B6">
        <w:rPr>
          <w:rFonts w:ascii="Verdana" w:hAnsi="Verdana"/>
          <w:sz w:val="20"/>
        </w:rPr>
        <w:t>Avenida Antonio de Góes, nº 275, sala 1901, CEP 51110-000, na cidade de Recife, estado do Pernambuco</w:t>
      </w:r>
    </w:p>
    <w:p w14:paraId="7D67FD4B" w14:textId="77777777" w:rsidR="00B56017" w:rsidRPr="003973BA" w:rsidRDefault="0099020C">
      <w:pPr>
        <w:shd w:val="clear" w:color="auto" w:fill="FFFFFF"/>
        <w:tabs>
          <w:tab w:val="left" w:pos="1276"/>
          <w:tab w:val="left" w:pos="3617"/>
        </w:tabs>
        <w:spacing w:after="0" w:line="276" w:lineRule="auto"/>
        <w:rPr>
          <w:rFonts w:ascii="Verdana" w:hAnsi="Verdana"/>
          <w:sz w:val="20"/>
        </w:rPr>
      </w:pPr>
      <w:r w:rsidRPr="003973BA">
        <w:rPr>
          <w:rFonts w:ascii="Verdana" w:hAnsi="Verdana"/>
          <w:sz w:val="20"/>
        </w:rPr>
        <w:t xml:space="preserve">At.: </w:t>
      </w:r>
      <w:r w:rsidR="002B6DE4">
        <w:rPr>
          <w:rFonts w:ascii="Verdana" w:hAnsi="Verdana"/>
          <w:sz w:val="20"/>
        </w:rPr>
        <w:t>Vinícius Mendonça</w:t>
      </w:r>
    </w:p>
    <w:p w14:paraId="196D240E" w14:textId="77777777" w:rsidR="0099020C" w:rsidRPr="003973BA" w:rsidRDefault="0099020C">
      <w:pPr>
        <w:shd w:val="clear" w:color="auto" w:fill="FFFFFF"/>
        <w:tabs>
          <w:tab w:val="left" w:pos="1276"/>
          <w:tab w:val="left" w:pos="3617"/>
        </w:tabs>
        <w:spacing w:after="0" w:line="276" w:lineRule="auto"/>
        <w:rPr>
          <w:rFonts w:ascii="Verdana" w:hAnsi="Verdana"/>
          <w:sz w:val="20"/>
        </w:rPr>
      </w:pPr>
      <w:r w:rsidRPr="003973BA">
        <w:rPr>
          <w:rFonts w:ascii="Verdana" w:hAnsi="Verdana"/>
          <w:sz w:val="20"/>
        </w:rPr>
        <w:t xml:space="preserve">Telefone: </w:t>
      </w:r>
      <w:r w:rsidR="009F1705" w:rsidRPr="009F1705">
        <w:rPr>
          <w:rFonts w:ascii="Verdana" w:hAnsi="Verdana"/>
          <w:sz w:val="20"/>
        </w:rPr>
        <w:t>+55 81 3036-5757</w:t>
      </w:r>
    </w:p>
    <w:p w14:paraId="0B0CDFAB" w14:textId="77777777" w:rsidR="00855B68" w:rsidRPr="003973BA" w:rsidRDefault="0099020C">
      <w:pPr>
        <w:spacing w:after="0" w:line="276" w:lineRule="auto"/>
        <w:contextualSpacing/>
        <w:rPr>
          <w:rFonts w:ascii="Verdana" w:hAnsi="Verdana"/>
          <w:sz w:val="20"/>
        </w:rPr>
      </w:pPr>
      <w:r w:rsidRPr="003973BA">
        <w:rPr>
          <w:rFonts w:ascii="Verdana" w:hAnsi="Verdana"/>
          <w:sz w:val="20"/>
        </w:rPr>
        <w:t xml:space="preserve">E-mail: </w:t>
      </w:r>
      <w:r w:rsidR="00056101" w:rsidRPr="00056101">
        <w:rPr>
          <w:rFonts w:ascii="Verdana" w:hAnsi="Verdana"/>
          <w:sz w:val="20"/>
        </w:rPr>
        <w:t>vinicius.mendonca@selfitacademias.com.br</w:t>
      </w:r>
    </w:p>
    <w:p w14:paraId="07ED478A" w14:textId="77777777" w:rsidR="00852C56" w:rsidRPr="003973BA" w:rsidRDefault="00852C56">
      <w:pPr>
        <w:spacing w:after="0" w:line="276" w:lineRule="auto"/>
        <w:contextualSpacing/>
        <w:rPr>
          <w:rFonts w:ascii="Verdana" w:hAnsi="Verdana"/>
          <w:sz w:val="20"/>
        </w:rPr>
      </w:pPr>
    </w:p>
    <w:p w14:paraId="34DE3740" w14:textId="77777777" w:rsidR="0099020C" w:rsidRPr="001032C4" w:rsidRDefault="0099020C">
      <w:pPr>
        <w:pStyle w:val="p0"/>
        <w:widowControl/>
        <w:tabs>
          <w:tab w:val="clear" w:pos="720"/>
          <w:tab w:val="left" w:pos="709"/>
        </w:tabs>
        <w:spacing w:line="276" w:lineRule="auto"/>
        <w:rPr>
          <w:rFonts w:ascii="Verdana" w:hAnsi="Verdana"/>
          <w:snapToGrid/>
          <w:sz w:val="20"/>
        </w:rPr>
      </w:pPr>
      <w:r w:rsidRPr="001032C4">
        <w:rPr>
          <w:rFonts w:ascii="Verdana" w:hAnsi="Verdana"/>
          <w:snapToGrid/>
          <w:sz w:val="20"/>
        </w:rPr>
        <w:t>(</w:t>
      </w:r>
      <w:r w:rsidR="00B17E8E" w:rsidRPr="001032C4">
        <w:rPr>
          <w:rFonts w:ascii="Verdana" w:hAnsi="Verdana"/>
          <w:snapToGrid/>
          <w:sz w:val="20"/>
        </w:rPr>
        <w:t>i</w:t>
      </w:r>
      <w:r w:rsidRPr="001032C4">
        <w:rPr>
          <w:rFonts w:ascii="Verdana" w:hAnsi="Verdana"/>
          <w:snapToGrid/>
          <w:sz w:val="20"/>
        </w:rPr>
        <w:t>i)</w:t>
      </w:r>
      <w:r w:rsidRPr="001032C4">
        <w:rPr>
          <w:rFonts w:ascii="Verdana" w:hAnsi="Verdana"/>
          <w:snapToGrid/>
          <w:sz w:val="20"/>
        </w:rPr>
        <w:tab/>
        <w:t>Para o Agente Fiduciário:</w:t>
      </w:r>
    </w:p>
    <w:p w14:paraId="4BFA5BFB" w14:textId="77777777" w:rsidR="002358DA" w:rsidRPr="001032C4" w:rsidRDefault="002358DA">
      <w:pPr>
        <w:shd w:val="clear" w:color="auto" w:fill="FFFFFF"/>
        <w:tabs>
          <w:tab w:val="left" w:pos="1276"/>
          <w:tab w:val="left" w:pos="3617"/>
        </w:tabs>
        <w:spacing w:after="0" w:line="276" w:lineRule="auto"/>
        <w:rPr>
          <w:rFonts w:ascii="Verdana" w:hAnsi="Verdana"/>
          <w:sz w:val="20"/>
        </w:rPr>
      </w:pPr>
      <w:r w:rsidRPr="001032C4">
        <w:rPr>
          <w:rFonts w:ascii="Verdana" w:hAnsi="Verdana"/>
          <w:sz w:val="20"/>
        </w:rPr>
        <w:t xml:space="preserve">Endereço: Avenida das Américas, nº 3.434, bloco 7, 2º andar, Barra da Tijuca </w:t>
      </w:r>
    </w:p>
    <w:p w14:paraId="5EA77BD5" w14:textId="77777777" w:rsidR="002358DA" w:rsidRPr="001032C4" w:rsidRDefault="002358DA">
      <w:pPr>
        <w:shd w:val="clear" w:color="auto" w:fill="FFFFFF"/>
        <w:tabs>
          <w:tab w:val="left" w:pos="1276"/>
          <w:tab w:val="left" w:pos="3617"/>
        </w:tabs>
        <w:spacing w:after="0" w:line="276" w:lineRule="auto"/>
        <w:rPr>
          <w:rFonts w:ascii="Verdana" w:hAnsi="Verdana"/>
          <w:sz w:val="20"/>
        </w:rPr>
      </w:pPr>
      <w:r w:rsidRPr="001032C4">
        <w:rPr>
          <w:rFonts w:ascii="Verdana" w:hAnsi="Verdana"/>
          <w:sz w:val="20"/>
        </w:rPr>
        <w:t xml:space="preserve">CEP 22640-002, Rio de Janeiro/RJ </w:t>
      </w:r>
    </w:p>
    <w:p w14:paraId="5A467770" w14:textId="77777777" w:rsidR="002358DA" w:rsidRPr="001032C4" w:rsidRDefault="002358DA">
      <w:pPr>
        <w:shd w:val="clear" w:color="auto" w:fill="FFFFFF"/>
        <w:tabs>
          <w:tab w:val="left" w:pos="1276"/>
          <w:tab w:val="left" w:pos="3617"/>
        </w:tabs>
        <w:spacing w:after="0" w:line="276" w:lineRule="auto"/>
        <w:rPr>
          <w:rFonts w:ascii="Verdana" w:hAnsi="Verdana"/>
          <w:sz w:val="20"/>
        </w:rPr>
      </w:pPr>
      <w:r w:rsidRPr="001032C4">
        <w:rPr>
          <w:rFonts w:ascii="Verdana" w:hAnsi="Verdana"/>
          <w:sz w:val="20"/>
        </w:rPr>
        <w:t>At.: Antonio Amaro / Maria Carolina Abrantes Lodi de Oliveira</w:t>
      </w:r>
    </w:p>
    <w:p w14:paraId="5C60F474" w14:textId="77777777" w:rsidR="002358DA" w:rsidRPr="001032C4" w:rsidRDefault="002358DA">
      <w:pPr>
        <w:shd w:val="clear" w:color="auto" w:fill="FFFFFF"/>
        <w:tabs>
          <w:tab w:val="left" w:pos="1276"/>
          <w:tab w:val="left" w:pos="3617"/>
        </w:tabs>
        <w:spacing w:after="0" w:line="276" w:lineRule="auto"/>
        <w:rPr>
          <w:rFonts w:ascii="Verdana" w:hAnsi="Verdana"/>
          <w:sz w:val="20"/>
        </w:rPr>
      </w:pPr>
      <w:r w:rsidRPr="001032C4">
        <w:rPr>
          <w:rFonts w:ascii="Verdana" w:hAnsi="Verdana"/>
          <w:sz w:val="20"/>
        </w:rPr>
        <w:t>Telefone: (21) 3514-0000</w:t>
      </w:r>
    </w:p>
    <w:p w14:paraId="0E8EEE25" w14:textId="77777777" w:rsidR="002358DA" w:rsidRPr="001032C4" w:rsidRDefault="002358DA">
      <w:pPr>
        <w:spacing w:after="0" w:line="276" w:lineRule="auto"/>
        <w:contextualSpacing/>
        <w:rPr>
          <w:rFonts w:ascii="Verdana" w:hAnsi="Verdana"/>
          <w:sz w:val="20"/>
        </w:rPr>
      </w:pPr>
      <w:r w:rsidRPr="001032C4">
        <w:rPr>
          <w:rFonts w:ascii="Verdana" w:hAnsi="Verdana"/>
          <w:sz w:val="20"/>
        </w:rPr>
        <w:t xml:space="preserve">E-mail: </w:t>
      </w:r>
      <w:hyperlink r:id="rId10" w:history="1">
        <w:r w:rsidRPr="001032C4">
          <w:rPr>
            <w:rFonts w:ascii="Verdana" w:hAnsi="Verdana"/>
            <w:sz w:val="20"/>
          </w:rPr>
          <w:t>antonio.amaro@oliveiratrust.com.br</w:t>
        </w:r>
      </w:hyperlink>
      <w:r w:rsidRPr="001032C4">
        <w:rPr>
          <w:rFonts w:ascii="Verdana" w:hAnsi="Verdana"/>
          <w:sz w:val="20"/>
        </w:rPr>
        <w:t xml:space="preserve"> / ger2.agente@oliveiratrust.com.br</w:t>
      </w:r>
    </w:p>
    <w:p w14:paraId="1C52B96A" w14:textId="77777777" w:rsidR="002358DA" w:rsidRPr="001032C4" w:rsidRDefault="002358DA">
      <w:pPr>
        <w:pStyle w:val="p0"/>
        <w:widowControl/>
        <w:tabs>
          <w:tab w:val="clear" w:pos="720"/>
          <w:tab w:val="left" w:pos="709"/>
        </w:tabs>
        <w:spacing w:line="276" w:lineRule="auto"/>
        <w:rPr>
          <w:rFonts w:ascii="Verdana" w:hAnsi="Verdana"/>
          <w:snapToGrid/>
          <w:sz w:val="20"/>
        </w:rPr>
      </w:pPr>
    </w:p>
    <w:p w14:paraId="2C9FE549" w14:textId="352EB512" w:rsidR="004B684E" w:rsidRPr="001032C4" w:rsidRDefault="004B684E">
      <w:pPr>
        <w:pStyle w:val="p0"/>
        <w:widowControl/>
        <w:tabs>
          <w:tab w:val="clear" w:pos="720"/>
          <w:tab w:val="left" w:pos="709"/>
        </w:tabs>
        <w:spacing w:line="276" w:lineRule="auto"/>
        <w:rPr>
          <w:rFonts w:ascii="Verdana" w:hAnsi="Verdana"/>
          <w:b/>
          <w:snapToGrid/>
          <w:sz w:val="20"/>
        </w:rPr>
      </w:pPr>
      <w:r w:rsidRPr="001032C4">
        <w:rPr>
          <w:rFonts w:ascii="Verdana" w:hAnsi="Verdana"/>
          <w:snapToGrid/>
          <w:sz w:val="20"/>
        </w:rPr>
        <w:t>(</w:t>
      </w:r>
      <w:r w:rsidR="00B56017" w:rsidRPr="001032C4">
        <w:rPr>
          <w:rFonts w:ascii="Verdana" w:hAnsi="Verdana"/>
          <w:snapToGrid/>
          <w:sz w:val="20"/>
        </w:rPr>
        <w:t>i</w:t>
      </w:r>
      <w:r w:rsidR="002358DA" w:rsidRPr="001032C4">
        <w:rPr>
          <w:rFonts w:ascii="Verdana" w:hAnsi="Verdana"/>
          <w:snapToGrid/>
          <w:sz w:val="20"/>
        </w:rPr>
        <w:t>ii</w:t>
      </w:r>
      <w:r w:rsidRPr="001032C4">
        <w:rPr>
          <w:rFonts w:ascii="Verdana" w:hAnsi="Verdana"/>
          <w:snapToGrid/>
          <w:sz w:val="20"/>
        </w:rPr>
        <w:t>)</w:t>
      </w:r>
      <w:r w:rsidRPr="001032C4">
        <w:rPr>
          <w:rFonts w:ascii="Verdana" w:hAnsi="Verdana"/>
          <w:snapToGrid/>
          <w:sz w:val="20"/>
        </w:rPr>
        <w:tab/>
        <w:t xml:space="preserve">Para o </w:t>
      </w:r>
      <w:r w:rsidR="00967738" w:rsidRPr="001032C4">
        <w:rPr>
          <w:rFonts w:ascii="Verdana" w:hAnsi="Verdana"/>
          <w:snapToGrid/>
          <w:sz w:val="20"/>
        </w:rPr>
        <w:t>Agente de Liquidação</w:t>
      </w:r>
      <w:r w:rsidRPr="001032C4">
        <w:rPr>
          <w:rFonts w:ascii="Verdana" w:hAnsi="Verdana"/>
          <w:snapToGrid/>
          <w:sz w:val="20"/>
        </w:rPr>
        <w:t xml:space="preserve"> / Escriturador:</w:t>
      </w:r>
    </w:p>
    <w:p w14:paraId="2ED04A0D" w14:textId="77777777" w:rsidR="001032C4" w:rsidRPr="00576612" w:rsidRDefault="001032C4" w:rsidP="001032C4">
      <w:pPr>
        <w:pStyle w:val="ListParagraph"/>
        <w:spacing w:after="0" w:line="300" w:lineRule="auto"/>
        <w:ind w:left="0"/>
        <w:rPr>
          <w:rFonts w:ascii="Verdana" w:hAnsi="Verdana"/>
          <w:sz w:val="20"/>
        </w:rPr>
      </w:pPr>
      <w:r w:rsidRPr="00023DBA">
        <w:rPr>
          <w:rFonts w:ascii="Verdana" w:hAnsi="Verdana"/>
          <w:sz w:val="20"/>
        </w:rPr>
        <w:t>Avenida das Américas, 3.434, bloco 07, 2º Andar, sala 201, Barra da Tijuca</w:t>
      </w:r>
    </w:p>
    <w:p w14:paraId="07B591F1" w14:textId="77777777" w:rsidR="001032C4" w:rsidRPr="00576612" w:rsidRDefault="001032C4" w:rsidP="001032C4">
      <w:pPr>
        <w:pStyle w:val="ListParagraph"/>
        <w:spacing w:after="0" w:line="300" w:lineRule="auto"/>
        <w:ind w:left="0"/>
        <w:rPr>
          <w:rFonts w:ascii="Verdana" w:hAnsi="Verdana"/>
          <w:sz w:val="20"/>
        </w:rPr>
      </w:pPr>
      <w:r w:rsidRPr="00576612">
        <w:rPr>
          <w:rFonts w:ascii="Verdana" w:hAnsi="Verdana"/>
          <w:sz w:val="20"/>
        </w:rPr>
        <w:t xml:space="preserve">CEP </w:t>
      </w:r>
      <w:r w:rsidRPr="00023DBA">
        <w:rPr>
          <w:rFonts w:ascii="Verdana" w:hAnsi="Verdana"/>
          <w:sz w:val="20"/>
        </w:rPr>
        <w:t>22640-001, Rio de Janeiro – RJ</w:t>
      </w:r>
    </w:p>
    <w:p w14:paraId="5BAC8D63" w14:textId="77777777" w:rsidR="001032C4" w:rsidRPr="00576612" w:rsidRDefault="001032C4" w:rsidP="001032C4">
      <w:pPr>
        <w:pStyle w:val="ListParagraph"/>
        <w:spacing w:after="0" w:line="300" w:lineRule="auto"/>
        <w:ind w:left="0"/>
        <w:rPr>
          <w:rFonts w:ascii="Verdana" w:hAnsi="Verdana"/>
          <w:sz w:val="20"/>
        </w:rPr>
      </w:pPr>
      <w:r w:rsidRPr="00576612">
        <w:rPr>
          <w:rFonts w:ascii="Verdana" w:hAnsi="Verdana"/>
          <w:sz w:val="20"/>
        </w:rPr>
        <w:t xml:space="preserve">At.: </w:t>
      </w:r>
      <w:r w:rsidRPr="00023DBA">
        <w:rPr>
          <w:rFonts w:ascii="Verdana" w:hAnsi="Verdana"/>
          <w:sz w:val="20"/>
        </w:rPr>
        <w:t>João Bezerra</w:t>
      </w:r>
    </w:p>
    <w:p w14:paraId="05B8E9B5" w14:textId="77777777" w:rsidR="001032C4" w:rsidRPr="00576612" w:rsidRDefault="001032C4" w:rsidP="001032C4">
      <w:pPr>
        <w:pStyle w:val="ListParagraph"/>
        <w:spacing w:after="0" w:line="300" w:lineRule="auto"/>
        <w:ind w:left="0"/>
        <w:rPr>
          <w:rFonts w:ascii="Verdana" w:hAnsi="Verdana"/>
          <w:sz w:val="20"/>
        </w:rPr>
      </w:pPr>
      <w:r w:rsidRPr="00576612">
        <w:rPr>
          <w:rFonts w:ascii="Verdana" w:hAnsi="Verdana"/>
          <w:sz w:val="20"/>
        </w:rPr>
        <w:t xml:space="preserve">Telefone: </w:t>
      </w:r>
      <w:r w:rsidRPr="00023DBA">
        <w:rPr>
          <w:rFonts w:ascii="Verdana" w:hAnsi="Verdana"/>
          <w:sz w:val="20"/>
        </w:rPr>
        <w:t>(21) 3514-0000</w:t>
      </w:r>
    </w:p>
    <w:p w14:paraId="21EA76F5" w14:textId="77777777" w:rsidR="001032C4" w:rsidRPr="00576612" w:rsidRDefault="001032C4" w:rsidP="001032C4">
      <w:pPr>
        <w:pStyle w:val="ListParagraph"/>
        <w:spacing w:after="0" w:line="300" w:lineRule="auto"/>
        <w:ind w:left="0"/>
        <w:rPr>
          <w:rFonts w:ascii="Verdana" w:hAnsi="Verdana"/>
          <w:sz w:val="20"/>
        </w:rPr>
      </w:pPr>
      <w:r w:rsidRPr="00576612">
        <w:rPr>
          <w:rFonts w:ascii="Verdana" w:hAnsi="Verdana"/>
          <w:sz w:val="20"/>
        </w:rPr>
        <w:t xml:space="preserve">E-mail: </w:t>
      </w:r>
      <w:r w:rsidRPr="00023DBA">
        <w:rPr>
          <w:rFonts w:ascii="Verdana" w:hAnsi="Verdana"/>
          <w:sz w:val="20"/>
        </w:rPr>
        <w:t>sqescrituracao@oliveiratrust.com.br</w:t>
      </w:r>
    </w:p>
    <w:p w14:paraId="3DD9AC76" w14:textId="77777777" w:rsidR="00C23B7E" w:rsidRPr="003973BA" w:rsidRDefault="00C23B7E">
      <w:pPr>
        <w:pStyle w:val="ListParagraph"/>
        <w:spacing w:after="0" w:line="276" w:lineRule="auto"/>
        <w:ind w:left="0"/>
        <w:rPr>
          <w:rFonts w:ascii="Verdana" w:hAnsi="Verdana"/>
          <w:sz w:val="20"/>
        </w:rPr>
      </w:pPr>
    </w:p>
    <w:p w14:paraId="62BA1124" w14:textId="77777777" w:rsidR="00EB5AC5" w:rsidRPr="003973BA" w:rsidRDefault="00EB5AC5" w:rsidP="00EC43BB">
      <w:pPr>
        <w:pStyle w:val="ListParagraph"/>
        <w:numPr>
          <w:ilvl w:val="0"/>
          <w:numId w:val="32"/>
        </w:numPr>
        <w:tabs>
          <w:tab w:val="left" w:pos="851"/>
        </w:tabs>
        <w:spacing w:after="0" w:line="276" w:lineRule="auto"/>
        <w:ind w:left="0" w:firstLine="0"/>
        <w:rPr>
          <w:rFonts w:ascii="Verdana" w:hAnsi="Verdana"/>
          <w:sz w:val="20"/>
        </w:rPr>
      </w:pPr>
      <w:r w:rsidRPr="003973BA">
        <w:rPr>
          <w:rFonts w:ascii="Verdana" w:hAnsi="Verdana"/>
          <w:sz w:val="20"/>
        </w:rPr>
        <w:t>As comunicações a serem enviadas por qualquer das Partes, nos termos desta Escritura, se feitas por correio eletrônico, serão consideradas recebidas na data de seu envio</w:t>
      </w:r>
      <w:r w:rsidR="00B56017" w:rsidRPr="003973BA">
        <w:rPr>
          <w:rFonts w:ascii="Verdana" w:hAnsi="Verdana"/>
          <w:sz w:val="20"/>
        </w:rPr>
        <w:t>.</w:t>
      </w:r>
      <w:r w:rsidRPr="003973BA">
        <w:rPr>
          <w:rFonts w:ascii="Verdana" w:hAnsi="Verdana"/>
          <w:sz w:val="20"/>
        </w:rPr>
        <w:t xml:space="preserve"> </w:t>
      </w:r>
      <w:r w:rsidR="00B56017" w:rsidRPr="003973BA">
        <w:rPr>
          <w:rFonts w:ascii="Verdana" w:hAnsi="Verdana"/>
          <w:sz w:val="20"/>
        </w:rPr>
        <w:t>S</w:t>
      </w:r>
      <w:r w:rsidRPr="003973BA">
        <w:rPr>
          <w:rFonts w:ascii="Verdana" w:hAnsi="Verdana"/>
          <w:sz w:val="20"/>
        </w:rPr>
        <w:t xml:space="preserve">e feitas por correspondência, as comunicações serão consideradas entregues </w:t>
      </w:r>
      <w:r w:rsidRPr="003973BA">
        <w:rPr>
          <w:rFonts w:ascii="Verdana" w:hAnsi="Verdana"/>
          <w:sz w:val="20"/>
        </w:rPr>
        <w:lastRenderedPageBreak/>
        <w:t>quando recebidas sob protocolo ou com “aviso de recebimento” expedido pelo Correio ou por telegrama.</w:t>
      </w:r>
      <w:r w:rsidR="00655A53" w:rsidRPr="003973BA">
        <w:rPr>
          <w:rFonts w:ascii="Verdana" w:hAnsi="Verdana"/>
          <w:sz w:val="20"/>
        </w:rPr>
        <w:t xml:space="preserve"> </w:t>
      </w:r>
    </w:p>
    <w:p w14:paraId="17308FF6" w14:textId="77777777" w:rsidR="00EB5AC5" w:rsidRPr="003973BA" w:rsidRDefault="00EB5AC5">
      <w:pPr>
        <w:pStyle w:val="ListParagraph"/>
        <w:spacing w:after="0" w:line="276" w:lineRule="auto"/>
        <w:ind w:left="0"/>
        <w:rPr>
          <w:rFonts w:ascii="Verdana" w:hAnsi="Verdana"/>
          <w:sz w:val="20"/>
        </w:rPr>
      </w:pPr>
    </w:p>
    <w:p w14:paraId="3D0F89D6" w14:textId="0EFC36B4" w:rsidR="00EB5AC5" w:rsidRPr="003973BA" w:rsidRDefault="00EB5AC5" w:rsidP="00EC43BB">
      <w:pPr>
        <w:pStyle w:val="ListParagraph"/>
        <w:numPr>
          <w:ilvl w:val="0"/>
          <w:numId w:val="32"/>
        </w:numPr>
        <w:tabs>
          <w:tab w:val="left" w:pos="709"/>
          <w:tab w:val="left" w:pos="851"/>
        </w:tabs>
        <w:spacing w:after="0" w:line="276" w:lineRule="auto"/>
        <w:ind w:left="0" w:firstLine="0"/>
        <w:rPr>
          <w:rFonts w:ascii="Verdana" w:hAnsi="Verdana"/>
          <w:sz w:val="20"/>
        </w:rPr>
      </w:pPr>
      <w:r w:rsidRPr="003973BA">
        <w:rPr>
          <w:rFonts w:ascii="Verdana" w:hAnsi="Verdana"/>
          <w:sz w:val="20"/>
        </w:rPr>
        <w:t xml:space="preserve">A mudança de qualquer dos endereços acima deverá ser comunicada às demais Partes pela Parte que tiver seu endereço alterado, em até </w:t>
      </w:r>
      <w:r w:rsidR="00D030FE" w:rsidRPr="003973BA">
        <w:rPr>
          <w:rFonts w:ascii="Verdana" w:hAnsi="Verdana"/>
          <w:sz w:val="20"/>
        </w:rPr>
        <w:t>5</w:t>
      </w:r>
      <w:r w:rsidR="003F56EC" w:rsidRPr="003973BA">
        <w:rPr>
          <w:rFonts w:ascii="Verdana" w:hAnsi="Verdana"/>
          <w:sz w:val="20"/>
        </w:rPr>
        <w:t xml:space="preserve"> (</w:t>
      </w:r>
      <w:r w:rsidR="00D030FE" w:rsidRPr="003973BA">
        <w:rPr>
          <w:rFonts w:ascii="Verdana" w:hAnsi="Verdana"/>
          <w:sz w:val="20"/>
        </w:rPr>
        <w:t>cinco)</w:t>
      </w:r>
      <w:r w:rsidRPr="003973BA">
        <w:rPr>
          <w:rFonts w:ascii="Verdana" w:hAnsi="Verdana"/>
          <w:sz w:val="20"/>
        </w:rPr>
        <w:t xml:space="preserve"> Dias Úteis contados da sua ocorrência.</w:t>
      </w:r>
      <w:r w:rsidR="00357EE3" w:rsidRPr="003973BA">
        <w:rPr>
          <w:rFonts w:ascii="Verdana" w:hAnsi="Verdana"/>
          <w:sz w:val="20"/>
        </w:rPr>
        <w:t xml:space="preserve"> </w:t>
      </w:r>
      <w:r w:rsidR="00C23B7E" w:rsidRPr="003973BA">
        <w:rPr>
          <w:rFonts w:ascii="Verdana" w:hAnsi="Verdana"/>
          <w:sz w:val="20"/>
        </w:rPr>
        <w:t xml:space="preserve">A Emissora será </w:t>
      </w:r>
      <w:r w:rsidR="00F513CB" w:rsidRPr="003973BA">
        <w:rPr>
          <w:rFonts w:ascii="Verdana" w:hAnsi="Verdana"/>
          <w:sz w:val="20"/>
        </w:rPr>
        <w:t xml:space="preserve">obrigada a </w:t>
      </w:r>
      <w:r w:rsidR="00C23B7E" w:rsidRPr="003973BA">
        <w:rPr>
          <w:rFonts w:ascii="Verdana" w:hAnsi="Verdana"/>
          <w:sz w:val="20"/>
        </w:rPr>
        <w:t xml:space="preserve">comunicar </w:t>
      </w:r>
      <w:r w:rsidR="00F513CB" w:rsidRPr="003973BA">
        <w:rPr>
          <w:rFonts w:ascii="Verdana" w:hAnsi="Verdana"/>
          <w:sz w:val="20"/>
        </w:rPr>
        <w:t>ao Agente Fiduciário a eventual mudança do</w:t>
      </w:r>
      <w:r w:rsidR="000006BD" w:rsidRPr="003973BA">
        <w:rPr>
          <w:rFonts w:ascii="Verdana" w:hAnsi="Verdana"/>
          <w:sz w:val="20"/>
        </w:rPr>
        <w:t>s</w:t>
      </w:r>
      <w:r w:rsidR="00F513CB" w:rsidRPr="003973BA">
        <w:rPr>
          <w:rFonts w:ascii="Verdana" w:hAnsi="Verdana"/>
          <w:sz w:val="20"/>
        </w:rPr>
        <w:t xml:space="preserve"> endereço</w:t>
      </w:r>
      <w:r w:rsidR="000006BD" w:rsidRPr="003973BA">
        <w:rPr>
          <w:rFonts w:ascii="Verdana" w:hAnsi="Verdana"/>
          <w:sz w:val="20"/>
        </w:rPr>
        <w:t>s</w:t>
      </w:r>
      <w:r w:rsidR="00F513CB" w:rsidRPr="003973BA">
        <w:rPr>
          <w:rFonts w:ascii="Verdana" w:hAnsi="Verdana"/>
          <w:sz w:val="20"/>
        </w:rPr>
        <w:t xml:space="preserve"> do </w:t>
      </w:r>
      <w:r w:rsidR="00967738">
        <w:rPr>
          <w:rFonts w:ascii="Verdana" w:hAnsi="Verdana"/>
          <w:sz w:val="20"/>
        </w:rPr>
        <w:t>Agente de Liquidação</w:t>
      </w:r>
      <w:r w:rsidR="00F513CB" w:rsidRPr="003973BA">
        <w:rPr>
          <w:rFonts w:ascii="Verdana" w:hAnsi="Verdana"/>
          <w:sz w:val="20"/>
        </w:rPr>
        <w:t xml:space="preserve">, sendo de sua responsabilidade a manutenção dos dados de comunicação do </w:t>
      </w:r>
      <w:r w:rsidR="00967738">
        <w:rPr>
          <w:rFonts w:ascii="Verdana" w:hAnsi="Verdana"/>
          <w:sz w:val="20"/>
        </w:rPr>
        <w:t xml:space="preserve">Agente de Liquidação </w:t>
      </w:r>
      <w:r w:rsidR="00F513CB" w:rsidRPr="003973BA">
        <w:rPr>
          <w:rFonts w:ascii="Verdana" w:hAnsi="Verdana"/>
          <w:sz w:val="20"/>
        </w:rPr>
        <w:t>devidamente atualizados</w:t>
      </w:r>
      <w:r w:rsidR="00C23B7E" w:rsidRPr="003973BA">
        <w:rPr>
          <w:rFonts w:ascii="Verdana" w:hAnsi="Verdana"/>
          <w:sz w:val="20"/>
        </w:rPr>
        <w:t>.</w:t>
      </w:r>
    </w:p>
    <w:p w14:paraId="1827BCCC" w14:textId="77777777" w:rsidR="00516686" w:rsidRPr="003973BA" w:rsidRDefault="00516686">
      <w:pPr>
        <w:spacing w:after="0" w:line="276" w:lineRule="auto"/>
        <w:contextualSpacing/>
        <w:rPr>
          <w:rFonts w:ascii="Verdana" w:hAnsi="Verdana"/>
          <w:sz w:val="20"/>
        </w:rPr>
      </w:pPr>
    </w:p>
    <w:p w14:paraId="4782A0B8" w14:textId="77777777" w:rsidR="006E01E4" w:rsidRPr="003973BA" w:rsidRDefault="006E01E4" w:rsidP="00EC43BB">
      <w:pPr>
        <w:pStyle w:val="ListParagraph"/>
        <w:numPr>
          <w:ilvl w:val="0"/>
          <w:numId w:val="31"/>
        </w:numPr>
        <w:autoSpaceDE w:val="0"/>
        <w:autoSpaceDN w:val="0"/>
        <w:adjustRightInd w:val="0"/>
        <w:spacing w:after="0" w:line="276" w:lineRule="auto"/>
        <w:ind w:left="0" w:firstLine="0"/>
        <w:rPr>
          <w:rFonts w:ascii="Verdana" w:hAnsi="Verdana"/>
          <w:sz w:val="20"/>
        </w:rPr>
      </w:pPr>
      <w:r w:rsidRPr="003973BA">
        <w:rPr>
          <w:rFonts w:ascii="Verdana" w:hAnsi="Verdana"/>
          <w:b/>
          <w:sz w:val="20"/>
        </w:rPr>
        <w:t>Renúncia:</w:t>
      </w:r>
      <w:r w:rsidRPr="003973BA">
        <w:rPr>
          <w:rFonts w:ascii="Verdana" w:hAnsi="Verdana"/>
          <w:sz w:val="20"/>
        </w:rPr>
        <w:t xml:space="preserve"> Não se presume a renúncia a qualquer dos direitos decorrentes da presente Escritura, desta forma, nenhum atraso, omissão ou liberalidade no exercício de qualquer direito, faculdade ou remédio que caiba à Emissora</w:t>
      </w:r>
      <w:r w:rsidR="00D030FE" w:rsidRPr="003973BA">
        <w:rPr>
          <w:rFonts w:ascii="Verdana" w:hAnsi="Verdana"/>
          <w:sz w:val="20"/>
        </w:rPr>
        <w:t xml:space="preserve">, </w:t>
      </w:r>
      <w:r w:rsidRPr="003973BA">
        <w:rPr>
          <w:rFonts w:ascii="Verdana" w:hAnsi="Verdana"/>
          <w:sz w:val="20"/>
        </w:rPr>
        <w:t>ao Agente Fiduciário e/ou aos Debenturistas em razão de qualquer inadimplemento prejudicará tais direitos, faculdades ou remédios, ou será interpretado como constituindo uma renúncia aos mesmos ou concordância com tal inadimplemento, nem constituirá novação ou modificação de quaisquer outras obrigações assumidas pelas Partes nesta Escritura ou precedente no tocante a qualquer outro inadimplemento ou atraso.</w:t>
      </w:r>
    </w:p>
    <w:p w14:paraId="795C9F09" w14:textId="77777777" w:rsidR="00516686" w:rsidRPr="003973BA" w:rsidRDefault="00516686">
      <w:pPr>
        <w:spacing w:after="0" w:line="276" w:lineRule="auto"/>
        <w:contextualSpacing/>
        <w:rPr>
          <w:rFonts w:ascii="Verdana" w:hAnsi="Verdana"/>
          <w:sz w:val="20"/>
        </w:rPr>
      </w:pPr>
    </w:p>
    <w:p w14:paraId="714E278F" w14:textId="77777777" w:rsidR="006E01E4" w:rsidRPr="003973BA" w:rsidRDefault="006E01E4" w:rsidP="00EC43BB">
      <w:pPr>
        <w:pStyle w:val="ListParagraph"/>
        <w:numPr>
          <w:ilvl w:val="0"/>
          <w:numId w:val="31"/>
        </w:numPr>
        <w:autoSpaceDE w:val="0"/>
        <w:autoSpaceDN w:val="0"/>
        <w:adjustRightInd w:val="0"/>
        <w:spacing w:after="0" w:line="276" w:lineRule="auto"/>
        <w:ind w:left="0" w:firstLine="0"/>
        <w:rPr>
          <w:rFonts w:ascii="Verdana" w:hAnsi="Verdana"/>
          <w:sz w:val="20"/>
        </w:rPr>
      </w:pPr>
      <w:r w:rsidRPr="003973BA">
        <w:rPr>
          <w:rFonts w:ascii="Verdana" w:hAnsi="Verdana"/>
          <w:b/>
          <w:sz w:val="20"/>
        </w:rPr>
        <w:t>Despesas:</w:t>
      </w:r>
      <w:r w:rsidRPr="003973BA">
        <w:rPr>
          <w:rFonts w:ascii="Verdana" w:hAnsi="Verdana"/>
          <w:sz w:val="20"/>
        </w:rPr>
        <w:t xml:space="preserve"> Todas e quaisquer despesas incorridas com a Emissão e a Oferta ou com a execução de valores devidos nos termos desta Escritura incluindo publicações, inscrições, registros, averbações, contratação do Agente Fiduciário e dos prestadores de serviços e quaisquer outros custos relacionados às Debêntures serão de responsabilidade exclusiva da Emissora, nos termos desta Escritura.</w:t>
      </w:r>
    </w:p>
    <w:p w14:paraId="5E508C90" w14:textId="77777777" w:rsidR="006E01E4" w:rsidRPr="003973BA" w:rsidRDefault="006E01E4">
      <w:pPr>
        <w:spacing w:after="0" w:line="276" w:lineRule="auto"/>
        <w:contextualSpacing/>
        <w:rPr>
          <w:rFonts w:ascii="Verdana" w:hAnsi="Verdana"/>
          <w:sz w:val="20"/>
        </w:rPr>
      </w:pPr>
    </w:p>
    <w:p w14:paraId="532D54A4" w14:textId="77777777" w:rsidR="001C05F1" w:rsidRPr="003973BA" w:rsidRDefault="006E01E4" w:rsidP="00EC43BB">
      <w:pPr>
        <w:pStyle w:val="ListParagraph"/>
        <w:numPr>
          <w:ilvl w:val="0"/>
          <w:numId w:val="31"/>
        </w:numPr>
        <w:autoSpaceDE w:val="0"/>
        <w:autoSpaceDN w:val="0"/>
        <w:adjustRightInd w:val="0"/>
        <w:spacing w:after="0" w:line="276" w:lineRule="auto"/>
        <w:ind w:left="0" w:firstLine="0"/>
        <w:rPr>
          <w:rFonts w:ascii="Verdana" w:hAnsi="Verdana"/>
          <w:sz w:val="20"/>
        </w:rPr>
      </w:pPr>
      <w:r w:rsidRPr="003973BA">
        <w:rPr>
          <w:rFonts w:ascii="Verdana" w:hAnsi="Verdana"/>
          <w:b/>
          <w:sz w:val="20"/>
        </w:rPr>
        <w:t>Título Executivo Judicial e Execução Específica:</w:t>
      </w:r>
      <w:r w:rsidRPr="003973BA">
        <w:rPr>
          <w:rFonts w:ascii="Verdana" w:hAnsi="Verdana"/>
          <w:sz w:val="20"/>
        </w:rPr>
        <w:t xml:space="preserve"> Esta Escritura e as Debêntures constituem títulos executivos extrajudiciais nos termos do artigo </w:t>
      </w:r>
      <w:r w:rsidR="001C05F1" w:rsidRPr="003973BA">
        <w:rPr>
          <w:rFonts w:ascii="Verdana" w:hAnsi="Verdana"/>
          <w:sz w:val="20"/>
        </w:rPr>
        <w:t>784</w:t>
      </w:r>
      <w:r w:rsidRPr="003973BA">
        <w:rPr>
          <w:rFonts w:ascii="Verdana" w:hAnsi="Verdana"/>
          <w:sz w:val="20"/>
        </w:rPr>
        <w:t>, incisos I e II</w:t>
      </w:r>
      <w:r w:rsidR="00D030FE" w:rsidRPr="003973BA">
        <w:rPr>
          <w:rFonts w:ascii="Verdana" w:hAnsi="Verdana"/>
          <w:sz w:val="20"/>
        </w:rPr>
        <w:t>,</w:t>
      </w:r>
      <w:r w:rsidRPr="003973BA">
        <w:rPr>
          <w:rFonts w:ascii="Verdana" w:hAnsi="Verdana"/>
          <w:sz w:val="20"/>
        </w:rPr>
        <w:t xml:space="preserve"> </w:t>
      </w:r>
      <w:r w:rsidR="00D030FE" w:rsidRPr="003973BA">
        <w:rPr>
          <w:rFonts w:ascii="Verdana" w:hAnsi="Verdana"/>
          <w:sz w:val="20"/>
        </w:rPr>
        <w:t>do Código de Processo Civil</w:t>
      </w:r>
      <w:r w:rsidRPr="003973BA">
        <w:rPr>
          <w:rFonts w:ascii="Verdana" w:hAnsi="Verdana"/>
          <w:sz w:val="20"/>
        </w:rPr>
        <w:t xml:space="preserve">, reconhecendo as </w:t>
      </w:r>
      <w:r w:rsidR="00D030FE" w:rsidRPr="003973BA">
        <w:rPr>
          <w:rFonts w:ascii="Verdana" w:hAnsi="Verdana"/>
          <w:sz w:val="20"/>
        </w:rPr>
        <w:t xml:space="preserve">Partes </w:t>
      </w:r>
      <w:r w:rsidRPr="003973BA">
        <w:rPr>
          <w:rFonts w:ascii="Verdana" w:hAnsi="Verdana"/>
          <w:sz w:val="20"/>
        </w:rPr>
        <w:t xml:space="preserve">desde já que, independentemente de quaisquer outras medidas cabíveis, as obrigações assumidas nos termos desta Escritura comportam execução específica, submetendo-se às disposições do artigo </w:t>
      </w:r>
      <w:r w:rsidR="00A65BA8" w:rsidRPr="003973BA">
        <w:rPr>
          <w:rFonts w:ascii="Verdana" w:hAnsi="Verdana"/>
          <w:sz w:val="20"/>
        </w:rPr>
        <w:t>497</w:t>
      </w:r>
      <w:r w:rsidRPr="003973BA">
        <w:rPr>
          <w:rFonts w:ascii="Verdana" w:hAnsi="Verdana"/>
          <w:sz w:val="20"/>
        </w:rPr>
        <w:t xml:space="preserve"> do Código de Processo Civil, sem prejuízo do direito de declarar o vencimento antecipado das Debêntures nos termos desta Escritura.</w:t>
      </w:r>
    </w:p>
    <w:p w14:paraId="0D14F9BD" w14:textId="77777777" w:rsidR="00516686" w:rsidRPr="003973BA" w:rsidRDefault="00516686">
      <w:pPr>
        <w:spacing w:after="0" w:line="276" w:lineRule="auto"/>
        <w:contextualSpacing/>
        <w:rPr>
          <w:rFonts w:ascii="Verdana" w:hAnsi="Verdana"/>
          <w:sz w:val="20"/>
        </w:rPr>
      </w:pPr>
    </w:p>
    <w:p w14:paraId="78BD792F" w14:textId="77777777" w:rsidR="006E01E4" w:rsidRPr="003973BA" w:rsidRDefault="00323378" w:rsidP="00EC43BB">
      <w:pPr>
        <w:pStyle w:val="ListParagraph"/>
        <w:numPr>
          <w:ilvl w:val="0"/>
          <w:numId w:val="31"/>
        </w:numPr>
        <w:autoSpaceDE w:val="0"/>
        <w:autoSpaceDN w:val="0"/>
        <w:adjustRightInd w:val="0"/>
        <w:spacing w:after="0" w:line="276" w:lineRule="auto"/>
        <w:ind w:left="0" w:firstLine="0"/>
        <w:rPr>
          <w:rFonts w:ascii="Verdana" w:hAnsi="Verdana"/>
          <w:sz w:val="20"/>
        </w:rPr>
      </w:pPr>
      <w:r w:rsidRPr="003973BA">
        <w:rPr>
          <w:rFonts w:ascii="Verdana" w:hAnsi="Verdana"/>
          <w:b/>
          <w:sz w:val="20"/>
        </w:rPr>
        <w:t>Aditamentos:</w:t>
      </w:r>
      <w:r w:rsidRPr="003973BA">
        <w:rPr>
          <w:rFonts w:ascii="Verdana" w:hAnsi="Verdana"/>
          <w:sz w:val="20"/>
        </w:rPr>
        <w:t xml:space="preserve"> Quaisquer aditamentos a esta Escritura deverão ser formalizados por escrito, com assinatura da Emissora</w:t>
      </w:r>
      <w:r w:rsidR="0013336B" w:rsidRPr="003973BA">
        <w:rPr>
          <w:rFonts w:ascii="Verdana" w:hAnsi="Verdana"/>
          <w:sz w:val="20"/>
        </w:rPr>
        <w:t xml:space="preserve"> </w:t>
      </w:r>
      <w:r w:rsidRPr="003973BA">
        <w:rPr>
          <w:rFonts w:ascii="Verdana" w:hAnsi="Verdana"/>
          <w:sz w:val="20"/>
        </w:rPr>
        <w:t xml:space="preserve">e do Agente Fiduciário, </w:t>
      </w:r>
      <w:r w:rsidR="003F56EC" w:rsidRPr="003973BA">
        <w:rPr>
          <w:rFonts w:ascii="Verdana" w:hAnsi="Verdana"/>
          <w:sz w:val="20"/>
        </w:rPr>
        <w:t xml:space="preserve">arquivados </w:t>
      </w:r>
      <w:r w:rsidRPr="003973BA">
        <w:rPr>
          <w:rFonts w:ascii="Verdana" w:hAnsi="Verdana"/>
          <w:sz w:val="20"/>
        </w:rPr>
        <w:t xml:space="preserve">na </w:t>
      </w:r>
      <w:r w:rsidR="0013336B" w:rsidRPr="003973BA">
        <w:rPr>
          <w:rFonts w:ascii="Verdana" w:hAnsi="Verdana"/>
          <w:sz w:val="20"/>
        </w:rPr>
        <w:t xml:space="preserve">JUCEPE </w:t>
      </w:r>
      <w:r w:rsidR="00D030FE" w:rsidRPr="003973BA">
        <w:rPr>
          <w:rFonts w:ascii="Verdana" w:hAnsi="Verdana"/>
          <w:sz w:val="20"/>
        </w:rPr>
        <w:t>e averbados nos cartórios de registro de títulos e documentos competentes</w:t>
      </w:r>
      <w:r w:rsidRPr="003973BA">
        <w:rPr>
          <w:rFonts w:ascii="Verdana" w:hAnsi="Verdana"/>
          <w:sz w:val="20"/>
        </w:rPr>
        <w:t>.</w:t>
      </w:r>
    </w:p>
    <w:p w14:paraId="17DF02C0" w14:textId="77777777" w:rsidR="00516686" w:rsidRPr="003973BA" w:rsidRDefault="00516686">
      <w:pPr>
        <w:spacing w:after="0" w:line="276" w:lineRule="auto"/>
        <w:contextualSpacing/>
        <w:rPr>
          <w:rFonts w:ascii="Verdana" w:hAnsi="Verdana"/>
          <w:sz w:val="20"/>
        </w:rPr>
      </w:pPr>
    </w:p>
    <w:p w14:paraId="61795132" w14:textId="77777777" w:rsidR="008510E5" w:rsidRPr="003973BA" w:rsidRDefault="00E754D6" w:rsidP="00EC43BB">
      <w:pPr>
        <w:pStyle w:val="ListParagraph"/>
        <w:numPr>
          <w:ilvl w:val="0"/>
          <w:numId w:val="33"/>
        </w:numPr>
        <w:spacing w:after="0" w:line="276" w:lineRule="auto"/>
        <w:ind w:left="0" w:firstLine="0"/>
        <w:rPr>
          <w:rFonts w:ascii="Verdana" w:hAnsi="Verdana"/>
          <w:sz w:val="20"/>
        </w:rPr>
      </w:pPr>
      <w:r w:rsidRPr="003973BA">
        <w:rPr>
          <w:rFonts w:ascii="Verdana" w:hAnsi="Verdana"/>
          <w:sz w:val="20"/>
        </w:rPr>
        <w:t xml:space="preserve">Esta Escritura poderá ser alterada e aditada, independentemente de deliberação de Assembleia Geral ou de consulta aos Debenturistas, sempre que tal alteração decorra exclusivamente (i) da necessidade de atendimento de exigências da B3, CVM, da ANBIMA ou das câmaras de liquidação onde as Debêntures estejam depositadas para negociação, ou em consequência de normas legais regulamentares; (ii) da correção de erros </w:t>
      </w:r>
      <w:r w:rsidR="00F5729D" w:rsidRPr="003973BA">
        <w:rPr>
          <w:rFonts w:ascii="Verdana" w:hAnsi="Verdana"/>
          <w:sz w:val="20"/>
        </w:rPr>
        <w:t>formais</w:t>
      </w:r>
      <w:r w:rsidRPr="003973BA">
        <w:rPr>
          <w:rFonts w:ascii="Verdana" w:hAnsi="Verdana"/>
          <w:sz w:val="20"/>
        </w:rPr>
        <w:t xml:space="preserve">, seja ele um erro grosseiro, de digitação ou aritmético; (iii) da atualização dos dados cadastrais das Partes, tais como alteração na razão social, endereço e telefone, entre outros, desde que não haja qualquer custo ou despesa </w:t>
      </w:r>
      <w:r w:rsidRPr="003973BA">
        <w:rPr>
          <w:rFonts w:ascii="Verdana" w:hAnsi="Verdana"/>
          <w:sz w:val="20"/>
        </w:rPr>
        <w:lastRenderedPageBreak/>
        <w:t>adicional para os Debenturistas; ou (iv) alterações</w:t>
      </w:r>
      <w:r w:rsidR="007D4E81">
        <w:rPr>
          <w:rFonts w:ascii="Verdana" w:hAnsi="Verdana"/>
          <w:sz w:val="20"/>
        </w:rPr>
        <w:t xml:space="preserve"> cujas autorizações</w:t>
      </w:r>
      <w:r w:rsidRPr="003973BA">
        <w:rPr>
          <w:rFonts w:ascii="Verdana" w:hAnsi="Verdana"/>
          <w:sz w:val="20"/>
        </w:rPr>
        <w:t xml:space="preserve"> já</w:t>
      </w:r>
      <w:r w:rsidR="007D4E81">
        <w:rPr>
          <w:rFonts w:ascii="Verdana" w:hAnsi="Verdana"/>
          <w:sz w:val="20"/>
        </w:rPr>
        <w:t xml:space="preserve"> estejam</w:t>
      </w:r>
      <w:r w:rsidRPr="003973BA">
        <w:rPr>
          <w:rFonts w:ascii="Verdana" w:hAnsi="Verdana"/>
          <w:sz w:val="20"/>
        </w:rPr>
        <w:t xml:space="preserve"> previstas nesta Escritura.</w:t>
      </w:r>
    </w:p>
    <w:p w14:paraId="062CD604" w14:textId="77777777" w:rsidR="008510E5" w:rsidRPr="003973BA" w:rsidRDefault="008510E5">
      <w:pPr>
        <w:spacing w:after="0" w:line="276" w:lineRule="auto"/>
        <w:contextualSpacing/>
        <w:rPr>
          <w:rFonts w:ascii="Verdana" w:hAnsi="Verdana"/>
          <w:sz w:val="20"/>
        </w:rPr>
      </w:pPr>
    </w:p>
    <w:p w14:paraId="011B0BAF" w14:textId="77777777" w:rsidR="006E01E4" w:rsidRPr="003973BA" w:rsidRDefault="006E01E4" w:rsidP="00EC43BB">
      <w:pPr>
        <w:pStyle w:val="ListParagraph"/>
        <w:numPr>
          <w:ilvl w:val="0"/>
          <w:numId w:val="31"/>
        </w:numPr>
        <w:autoSpaceDE w:val="0"/>
        <w:autoSpaceDN w:val="0"/>
        <w:adjustRightInd w:val="0"/>
        <w:spacing w:after="0" w:line="276" w:lineRule="auto"/>
        <w:ind w:left="0" w:firstLine="0"/>
        <w:rPr>
          <w:rFonts w:ascii="Verdana" w:hAnsi="Verdana"/>
          <w:b/>
          <w:sz w:val="20"/>
        </w:rPr>
      </w:pPr>
      <w:r w:rsidRPr="003973BA">
        <w:rPr>
          <w:rFonts w:ascii="Verdana" w:hAnsi="Verdana"/>
          <w:b/>
          <w:sz w:val="20"/>
        </w:rPr>
        <w:t>Outras Disposições</w:t>
      </w:r>
    </w:p>
    <w:p w14:paraId="059BDCD8" w14:textId="77777777" w:rsidR="00516686" w:rsidRPr="003973BA" w:rsidRDefault="00516686">
      <w:pPr>
        <w:spacing w:after="0" w:line="276" w:lineRule="auto"/>
        <w:contextualSpacing/>
        <w:rPr>
          <w:rFonts w:ascii="Verdana" w:hAnsi="Verdana"/>
          <w:sz w:val="20"/>
        </w:rPr>
      </w:pPr>
    </w:p>
    <w:p w14:paraId="4773FAA6" w14:textId="77777777" w:rsidR="006E01E4" w:rsidRPr="003973BA" w:rsidRDefault="006E01E4" w:rsidP="00EC43BB">
      <w:pPr>
        <w:pStyle w:val="ListParagraph"/>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Esta Escritura é celebrada em caráter irrevogável e irretratável, obrigando as Partes e seus sucessores, a qualquer título.</w:t>
      </w:r>
    </w:p>
    <w:p w14:paraId="47638FC6" w14:textId="77777777" w:rsidR="00516686" w:rsidRPr="003973BA" w:rsidRDefault="00516686">
      <w:pPr>
        <w:spacing w:after="0" w:line="276" w:lineRule="auto"/>
        <w:contextualSpacing/>
        <w:rPr>
          <w:rFonts w:ascii="Verdana" w:hAnsi="Verdana"/>
          <w:sz w:val="20"/>
        </w:rPr>
      </w:pPr>
    </w:p>
    <w:p w14:paraId="518F74DF" w14:textId="77777777" w:rsidR="006E01E4" w:rsidRPr="003973BA" w:rsidRDefault="006E01E4" w:rsidP="00EC43BB">
      <w:pPr>
        <w:pStyle w:val="ListParagraph"/>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Os termos aqui iniciados em letra maiúscula, estejam no singular ou no plural, terão o significado a eles atribuído nesta Escritura, ainda que posteriormente ao seu uso.</w:t>
      </w:r>
    </w:p>
    <w:p w14:paraId="078375F8" w14:textId="77777777" w:rsidR="006E01E4" w:rsidRPr="003973BA" w:rsidRDefault="006E01E4">
      <w:pPr>
        <w:spacing w:after="0" w:line="276" w:lineRule="auto"/>
        <w:contextualSpacing/>
        <w:rPr>
          <w:rFonts w:ascii="Verdana" w:hAnsi="Verdana"/>
          <w:sz w:val="20"/>
        </w:rPr>
      </w:pPr>
    </w:p>
    <w:p w14:paraId="59514E3C" w14:textId="77777777" w:rsidR="006E01E4" w:rsidRPr="003973BA" w:rsidRDefault="006E01E4" w:rsidP="00EC43BB">
      <w:pPr>
        <w:pStyle w:val="ListParagraph"/>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A Emissora desde já garante ao Agente Fiduciário, na qualidade de representante dos Debenturistas, que as obrigações assumidas no âmbito da presente Escritura serão assumidas pela sociedade que a suceder a qualquer título.</w:t>
      </w:r>
    </w:p>
    <w:p w14:paraId="1F3334E8" w14:textId="77777777" w:rsidR="00146A94" w:rsidRPr="003973BA" w:rsidRDefault="00146A94">
      <w:pPr>
        <w:spacing w:after="0" w:line="276" w:lineRule="auto"/>
        <w:contextualSpacing/>
        <w:rPr>
          <w:rFonts w:ascii="Verdana" w:hAnsi="Verdana"/>
          <w:sz w:val="20"/>
        </w:rPr>
      </w:pPr>
    </w:p>
    <w:p w14:paraId="0A816B58" w14:textId="77777777" w:rsidR="006E01E4" w:rsidRPr="003973BA" w:rsidRDefault="006E01E4" w:rsidP="00EC43BB">
      <w:pPr>
        <w:pStyle w:val="ListParagraph"/>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 xml:space="preserve">A invalidação ou nulidade, no todo ou em parte, de quaisquer das cláusulas desta Escritura não afetará as demais, que permanecerão sempre válidas e eficazes até o cumprimento, pelas Partes, de </w:t>
      </w:r>
      <w:r w:rsidRPr="009A3641">
        <w:rPr>
          <w:rFonts w:ascii="Verdana" w:hAnsi="Verdana"/>
          <w:sz w:val="20"/>
        </w:rPr>
        <w:t xml:space="preserve">todas as suas obrigações aqui previstas. Ocorrendo a declaração de invalidação ou nulidade de qualquer cláusula desta Escritura, as Partes desde já se comprometem a negociar, no </w:t>
      </w:r>
      <w:r w:rsidR="00FC3426" w:rsidRPr="009A3641">
        <w:rPr>
          <w:rFonts w:ascii="Verdana" w:hAnsi="Verdana"/>
          <w:sz w:val="20"/>
        </w:rPr>
        <w:t xml:space="preserve">prazo de </w:t>
      </w:r>
      <w:r w:rsidR="009A3641">
        <w:rPr>
          <w:rFonts w:ascii="Verdana" w:hAnsi="Verdana"/>
          <w:sz w:val="20"/>
        </w:rPr>
        <w:t>5</w:t>
      </w:r>
      <w:r w:rsidR="007431F7">
        <w:rPr>
          <w:rFonts w:ascii="Verdana" w:hAnsi="Verdana"/>
          <w:sz w:val="20"/>
        </w:rPr>
        <w:t xml:space="preserve"> (cinco) Dias Úteis</w:t>
      </w:r>
      <w:r w:rsidRPr="009A3641">
        <w:rPr>
          <w:rFonts w:ascii="Verdana" w:hAnsi="Verdana"/>
          <w:sz w:val="20"/>
        </w:rPr>
        <w:t>, em substituição à cláusula declarada inválida ou nula, a inclusão, nesta Escritura, de termos e condições válidos que reflitam os termos e condições da cláusula invalidada ou nula, observados a intenção e o objetivo das Partes quando da negociação da cláusula invalidada ou nula e o contexto em que se insere.</w:t>
      </w:r>
    </w:p>
    <w:p w14:paraId="21FFD840" w14:textId="77777777" w:rsidR="00516686" w:rsidRPr="003973BA" w:rsidRDefault="00516686">
      <w:pPr>
        <w:spacing w:after="0" w:line="276" w:lineRule="auto"/>
        <w:contextualSpacing/>
        <w:rPr>
          <w:rFonts w:ascii="Verdana" w:hAnsi="Verdana"/>
          <w:sz w:val="20"/>
        </w:rPr>
      </w:pPr>
    </w:p>
    <w:p w14:paraId="6F17DB73" w14:textId="77777777" w:rsidR="006E01E4" w:rsidRPr="003973BA" w:rsidRDefault="006E01E4" w:rsidP="00EC43BB">
      <w:pPr>
        <w:pStyle w:val="ListParagraph"/>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As Partes declaram, mútua e expressamente, que esta Escritura foi celebrada respeitando-se os princípios de probidade e de boa-fé, por livre, consciente e firme manifestação de vontade das Partes e em perfeita relação de equidade.</w:t>
      </w:r>
    </w:p>
    <w:p w14:paraId="014AC092" w14:textId="77777777" w:rsidR="00516686" w:rsidRPr="003973BA" w:rsidRDefault="00516686">
      <w:pPr>
        <w:spacing w:after="0" w:line="276" w:lineRule="auto"/>
        <w:contextualSpacing/>
        <w:rPr>
          <w:rFonts w:ascii="Verdana" w:hAnsi="Verdana"/>
          <w:sz w:val="20"/>
        </w:rPr>
      </w:pPr>
    </w:p>
    <w:p w14:paraId="2BCA42D5" w14:textId="77777777" w:rsidR="006E01E4" w:rsidRPr="003973BA" w:rsidRDefault="006E01E4" w:rsidP="00EC43BB">
      <w:pPr>
        <w:pStyle w:val="ListParagraph"/>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Os prazos estabelecidos nesta Escritura serão computados de acordo com o disposto no artigo 132 do Código Civil, sendo excluído o dia de início e incluído o do vencimento.</w:t>
      </w:r>
    </w:p>
    <w:p w14:paraId="0972BC27" w14:textId="77777777" w:rsidR="00516686" w:rsidRPr="003973BA" w:rsidRDefault="00516686">
      <w:pPr>
        <w:spacing w:after="0" w:line="276" w:lineRule="auto"/>
        <w:contextualSpacing/>
        <w:rPr>
          <w:rFonts w:ascii="Verdana" w:hAnsi="Verdana"/>
          <w:sz w:val="20"/>
        </w:rPr>
      </w:pPr>
    </w:p>
    <w:p w14:paraId="11A8C9D3" w14:textId="77777777" w:rsidR="006E01E4" w:rsidRPr="003973BA" w:rsidRDefault="006E01E4" w:rsidP="00EC43BB">
      <w:pPr>
        <w:pStyle w:val="ListParagraph"/>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Qualquer tolerância, exercício parcial ou concessão entre as Partes será sempre considerado mera liberalidade, e não configurará renúncia ou perda de qualquer direito, faculdade, privilégio, prerrogativa ou poderes conferidos (inclusive de mandato), nem implicará novação, alteração, transigência, remissão, modificação ou redução dos direitos e obrigações daqui decorrentes.</w:t>
      </w:r>
    </w:p>
    <w:p w14:paraId="13534E7A" w14:textId="77777777" w:rsidR="006E01E4" w:rsidRPr="003973BA" w:rsidRDefault="006E01E4">
      <w:pPr>
        <w:spacing w:after="0" w:line="276" w:lineRule="auto"/>
        <w:contextualSpacing/>
        <w:rPr>
          <w:rFonts w:ascii="Verdana" w:hAnsi="Verdana"/>
          <w:sz w:val="20"/>
        </w:rPr>
      </w:pPr>
    </w:p>
    <w:p w14:paraId="7DF65D98" w14:textId="77777777" w:rsidR="006E01E4" w:rsidRPr="003973BA" w:rsidRDefault="006E01E4" w:rsidP="00EC43BB">
      <w:pPr>
        <w:pStyle w:val="ListParagraph"/>
        <w:numPr>
          <w:ilvl w:val="0"/>
          <w:numId w:val="31"/>
        </w:numPr>
        <w:autoSpaceDE w:val="0"/>
        <w:autoSpaceDN w:val="0"/>
        <w:adjustRightInd w:val="0"/>
        <w:spacing w:after="0" w:line="276" w:lineRule="auto"/>
        <w:ind w:left="0" w:firstLine="0"/>
        <w:rPr>
          <w:rFonts w:ascii="Verdana" w:hAnsi="Verdana"/>
          <w:b/>
          <w:sz w:val="20"/>
        </w:rPr>
      </w:pPr>
      <w:r w:rsidRPr="003973BA">
        <w:rPr>
          <w:rFonts w:ascii="Verdana" w:hAnsi="Verdana"/>
          <w:b/>
          <w:sz w:val="20"/>
        </w:rPr>
        <w:t>Lei Aplicável</w:t>
      </w:r>
    </w:p>
    <w:p w14:paraId="6F718C69" w14:textId="77777777" w:rsidR="00516686" w:rsidRPr="003973BA" w:rsidRDefault="00516686">
      <w:pPr>
        <w:spacing w:after="0" w:line="276" w:lineRule="auto"/>
        <w:contextualSpacing/>
        <w:rPr>
          <w:rFonts w:ascii="Verdana" w:hAnsi="Verdana"/>
          <w:sz w:val="20"/>
        </w:rPr>
      </w:pPr>
    </w:p>
    <w:p w14:paraId="722487DC" w14:textId="77777777" w:rsidR="006E01E4" w:rsidRPr="003973BA" w:rsidRDefault="006E01E4" w:rsidP="00EC43BB">
      <w:pPr>
        <w:pStyle w:val="ListParagraph"/>
        <w:numPr>
          <w:ilvl w:val="0"/>
          <w:numId w:val="35"/>
        </w:numPr>
        <w:tabs>
          <w:tab w:val="left" w:pos="851"/>
        </w:tabs>
        <w:spacing w:after="0" w:line="276" w:lineRule="auto"/>
        <w:ind w:left="0" w:firstLine="0"/>
        <w:rPr>
          <w:rFonts w:ascii="Verdana" w:hAnsi="Verdana"/>
          <w:sz w:val="20"/>
        </w:rPr>
      </w:pPr>
      <w:r w:rsidRPr="003973BA">
        <w:rPr>
          <w:rFonts w:ascii="Verdana" w:hAnsi="Verdana"/>
          <w:sz w:val="20"/>
        </w:rPr>
        <w:t>Esta Escritura é regida pelas Leis da República Federativa do Brasil.</w:t>
      </w:r>
    </w:p>
    <w:p w14:paraId="7E7CFC87" w14:textId="77777777" w:rsidR="004B69F8" w:rsidRPr="003973BA" w:rsidRDefault="004B69F8">
      <w:pPr>
        <w:spacing w:after="0" w:line="276" w:lineRule="auto"/>
        <w:contextualSpacing/>
        <w:rPr>
          <w:rFonts w:ascii="Verdana" w:hAnsi="Verdana"/>
          <w:sz w:val="20"/>
        </w:rPr>
      </w:pPr>
    </w:p>
    <w:p w14:paraId="1BF0BFC1" w14:textId="77777777" w:rsidR="006E01E4" w:rsidRPr="003973BA" w:rsidRDefault="006E01E4" w:rsidP="00EC43BB">
      <w:pPr>
        <w:pStyle w:val="ListParagraph"/>
        <w:numPr>
          <w:ilvl w:val="0"/>
          <w:numId w:val="31"/>
        </w:numPr>
        <w:autoSpaceDE w:val="0"/>
        <w:autoSpaceDN w:val="0"/>
        <w:adjustRightInd w:val="0"/>
        <w:spacing w:after="0" w:line="276" w:lineRule="auto"/>
        <w:ind w:left="0" w:firstLine="0"/>
        <w:rPr>
          <w:rFonts w:ascii="Verdana" w:hAnsi="Verdana"/>
          <w:b/>
          <w:sz w:val="20"/>
        </w:rPr>
      </w:pPr>
      <w:r w:rsidRPr="003973BA">
        <w:rPr>
          <w:rFonts w:ascii="Verdana" w:hAnsi="Verdana"/>
          <w:b/>
          <w:sz w:val="20"/>
        </w:rPr>
        <w:t>Foro</w:t>
      </w:r>
      <w:r w:rsidR="003E720B" w:rsidRPr="003973BA">
        <w:rPr>
          <w:rFonts w:ascii="Verdana" w:hAnsi="Verdana"/>
          <w:b/>
          <w:sz w:val="20"/>
        </w:rPr>
        <w:t xml:space="preserve"> </w:t>
      </w:r>
    </w:p>
    <w:p w14:paraId="7DF91A90" w14:textId="77777777" w:rsidR="00516686" w:rsidRPr="003973BA" w:rsidRDefault="00516686">
      <w:pPr>
        <w:spacing w:after="0" w:line="276" w:lineRule="auto"/>
        <w:contextualSpacing/>
        <w:rPr>
          <w:rFonts w:ascii="Verdana" w:hAnsi="Verdana"/>
          <w:sz w:val="20"/>
        </w:rPr>
      </w:pPr>
    </w:p>
    <w:p w14:paraId="587D0324" w14:textId="77777777" w:rsidR="006E01E4" w:rsidRPr="003973BA" w:rsidRDefault="006E01E4" w:rsidP="00EC43BB">
      <w:pPr>
        <w:pStyle w:val="ListParagraph"/>
        <w:numPr>
          <w:ilvl w:val="0"/>
          <w:numId w:val="36"/>
        </w:numPr>
        <w:tabs>
          <w:tab w:val="left" w:pos="709"/>
          <w:tab w:val="left" w:pos="851"/>
        </w:tabs>
        <w:spacing w:after="0" w:line="276" w:lineRule="auto"/>
        <w:ind w:left="0" w:firstLine="0"/>
        <w:rPr>
          <w:rFonts w:ascii="Verdana" w:hAnsi="Verdana"/>
          <w:sz w:val="20"/>
        </w:rPr>
      </w:pPr>
      <w:r w:rsidRPr="003973BA">
        <w:rPr>
          <w:rFonts w:ascii="Verdana" w:hAnsi="Verdana"/>
          <w:sz w:val="20"/>
        </w:rPr>
        <w:lastRenderedPageBreak/>
        <w:t xml:space="preserve">As Partes elegem o foro da Comarca da capital do Estado </w:t>
      </w:r>
      <w:r w:rsidR="00F3161D" w:rsidRPr="003973BA">
        <w:rPr>
          <w:rFonts w:ascii="Verdana" w:hAnsi="Verdana"/>
          <w:sz w:val="20"/>
        </w:rPr>
        <w:t xml:space="preserve">de </w:t>
      </w:r>
      <w:r w:rsidR="00E754D6" w:rsidRPr="003973BA">
        <w:rPr>
          <w:rFonts w:ascii="Verdana" w:hAnsi="Verdana"/>
          <w:sz w:val="20"/>
        </w:rPr>
        <w:t>São Paulo</w:t>
      </w:r>
      <w:r w:rsidR="00146A94" w:rsidRPr="003973BA">
        <w:rPr>
          <w:rFonts w:ascii="Verdana" w:hAnsi="Verdana"/>
          <w:sz w:val="20"/>
        </w:rPr>
        <w:t xml:space="preserve">, </w:t>
      </w:r>
      <w:r w:rsidRPr="003973BA">
        <w:rPr>
          <w:rFonts w:ascii="Verdana" w:hAnsi="Verdana"/>
          <w:sz w:val="20"/>
        </w:rPr>
        <w:t>com renúncia expressa de qualquer outro, por mais privilegiado, como competente para dirimir quaisquer controvérsias decorrentes desta Escritura.</w:t>
      </w:r>
    </w:p>
    <w:p w14:paraId="4EEE6D98" w14:textId="77777777" w:rsidR="006E01E4" w:rsidRPr="003973BA" w:rsidRDefault="006E01E4">
      <w:pPr>
        <w:spacing w:after="0" w:line="276" w:lineRule="auto"/>
        <w:contextualSpacing/>
        <w:rPr>
          <w:rFonts w:ascii="Verdana" w:hAnsi="Verdana"/>
          <w:sz w:val="20"/>
        </w:rPr>
      </w:pPr>
    </w:p>
    <w:p w14:paraId="2BEF412D" w14:textId="77777777" w:rsidR="006E01E4" w:rsidRPr="003973BA" w:rsidRDefault="006E01E4">
      <w:pPr>
        <w:autoSpaceDE w:val="0"/>
        <w:autoSpaceDN w:val="0"/>
        <w:adjustRightInd w:val="0"/>
        <w:spacing w:after="0" w:line="276" w:lineRule="auto"/>
        <w:contextualSpacing/>
        <w:rPr>
          <w:rFonts w:ascii="Verdana" w:hAnsi="Verdana"/>
          <w:b/>
          <w:sz w:val="20"/>
        </w:rPr>
      </w:pPr>
      <w:r w:rsidRPr="003973BA">
        <w:rPr>
          <w:rFonts w:ascii="Verdana" w:hAnsi="Verdana"/>
          <w:sz w:val="20"/>
        </w:rPr>
        <w:t xml:space="preserve">Estando assim, as Partes, certas e ajustadas, firmam esta Escritura em </w:t>
      </w:r>
      <w:r w:rsidR="00D030FE" w:rsidRPr="003973BA">
        <w:rPr>
          <w:rFonts w:ascii="Verdana" w:hAnsi="Verdana"/>
          <w:sz w:val="20"/>
        </w:rPr>
        <w:t>4</w:t>
      </w:r>
      <w:r w:rsidR="00F3161D" w:rsidRPr="003973BA">
        <w:rPr>
          <w:rFonts w:ascii="Verdana" w:hAnsi="Verdana"/>
          <w:sz w:val="20"/>
        </w:rPr>
        <w:t xml:space="preserve"> </w:t>
      </w:r>
      <w:r w:rsidR="00146A94" w:rsidRPr="003973BA">
        <w:rPr>
          <w:rFonts w:ascii="Verdana" w:hAnsi="Verdana"/>
          <w:sz w:val="20"/>
        </w:rPr>
        <w:t>(</w:t>
      </w:r>
      <w:r w:rsidR="00D030FE" w:rsidRPr="003973BA">
        <w:rPr>
          <w:rFonts w:ascii="Verdana" w:hAnsi="Verdana"/>
          <w:sz w:val="20"/>
        </w:rPr>
        <w:t>quatro</w:t>
      </w:r>
      <w:r w:rsidR="00146A94" w:rsidRPr="003973BA">
        <w:rPr>
          <w:rFonts w:ascii="Verdana" w:hAnsi="Verdana"/>
          <w:sz w:val="20"/>
        </w:rPr>
        <w:t xml:space="preserve">) </w:t>
      </w:r>
      <w:r w:rsidRPr="003973BA">
        <w:rPr>
          <w:rFonts w:ascii="Verdana" w:hAnsi="Verdana"/>
          <w:sz w:val="20"/>
        </w:rPr>
        <w:t>vias de igual teor e forma, juntamente com 2 (duas) tes</w:t>
      </w:r>
      <w:r w:rsidR="00AF00EA" w:rsidRPr="003973BA">
        <w:rPr>
          <w:rFonts w:ascii="Verdana" w:hAnsi="Verdana"/>
          <w:sz w:val="20"/>
        </w:rPr>
        <w:t>temunhas, que também a assinam.</w:t>
      </w:r>
      <w:r w:rsidR="00F26C14" w:rsidRPr="003973BA">
        <w:rPr>
          <w:rFonts w:ascii="Verdana" w:hAnsi="Verdana"/>
          <w:sz w:val="20"/>
        </w:rPr>
        <w:t xml:space="preserve"> </w:t>
      </w:r>
    </w:p>
    <w:p w14:paraId="14A436D7" w14:textId="77777777" w:rsidR="00AF00EA" w:rsidRPr="003973BA" w:rsidRDefault="00AF00EA">
      <w:pPr>
        <w:autoSpaceDE w:val="0"/>
        <w:autoSpaceDN w:val="0"/>
        <w:adjustRightInd w:val="0"/>
        <w:spacing w:after="0" w:line="276" w:lineRule="auto"/>
        <w:contextualSpacing/>
        <w:rPr>
          <w:rFonts w:ascii="Verdana" w:hAnsi="Verdana"/>
          <w:sz w:val="20"/>
        </w:rPr>
      </w:pPr>
    </w:p>
    <w:p w14:paraId="7AD88143" w14:textId="1EBDF1D2" w:rsidR="006E01E4" w:rsidRPr="003973BA" w:rsidRDefault="001032C4">
      <w:pPr>
        <w:autoSpaceDE w:val="0"/>
        <w:autoSpaceDN w:val="0"/>
        <w:adjustRightInd w:val="0"/>
        <w:spacing w:after="0" w:line="276" w:lineRule="auto"/>
        <w:contextualSpacing/>
        <w:jc w:val="center"/>
        <w:rPr>
          <w:rFonts w:ascii="Verdana" w:hAnsi="Verdana"/>
          <w:sz w:val="20"/>
        </w:rPr>
      </w:pPr>
      <w:r>
        <w:rPr>
          <w:rFonts w:ascii="Verdana" w:hAnsi="Verdana"/>
          <w:sz w:val="20"/>
        </w:rPr>
        <w:t>São Paulo</w:t>
      </w:r>
      <w:r w:rsidR="006E01E4" w:rsidRPr="003973BA">
        <w:rPr>
          <w:rFonts w:ascii="Verdana" w:hAnsi="Verdana"/>
          <w:sz w:val="20"/>
        </w:rPr>
        <w:t xml:space="preserve">, </w:t>
      </w:r>
      <w:r>
        <w:rPr>
          <w:rFonts w:ascii="Verdana" w:hAnsi="Verdana"/>
          <w:sz w:val="20"/>
        </w:rPr>
        <w:t>30</w:t>
      </w:r>
      <w:r w:rsidR="00B94E6E">
        <w:rPr>
          <w:rFonts w:ascii="Verdana" w:hAnsi="Verdana"/>
          <w:sz w:val="20"/>
        </w:rPr>
        <w:t xml:space="preserve"> de</w:t>
      </w:r>
      <w:r>
        <w:rPr>
          <w:rFonts w:ascii="Verdana" w:hAnsi="Verdana"/>
          <w:sz w:val="20"/>
        </w:rPr>
        <w:t xml:space="preserve"> </w:t>
      </w:r>
      <w:r w:rsidR="00786765">
        <w:rPr>
          <w:rFonts w:ascii="Verdana" w:hAnsi="Verdana"/>
          <w:sz w:val="20"/>
        </w:rPr>
        <w:t>agosto</w:t>
      </w:r>
      <w:r>
        <w:rPr>
          <w:rFonts w:ascii="Verdana" w:hAnsi="Verdana"/>
          <w:sz w:val="20"/>
        </w:rPr>
        <w:t xml:space="preserve"> de</w:t>
      </w:r>
      <w:r w:rsidR="00B94E6E">
        <w:rPr>
          <w:rFonts w:ascii="Verdana" w:hAnsi="Verdana"/>
          <w:sz w:val="20"/>
        </w:rPr>
        <w:t xml:space="preserve"> 2019</w:t>
      </w:r>
      <w:r w:rsidR="006A3398" w:rsidRPr="003973BA">
        <w:rPr>
          <w:rFonts w:ascii="Verdana" w:hAnsi="Verdana"/>
          <w:sz w:val="20"/>
        </w:rPr>
        <w:t>.</w:t>
      </w:r>
    </w:p>
    <w:p w14:paraId="5EE3D928" w14:textId="77777777" w:rsidR="004B69F8" w:rsidRPr="003973BA" w:rsidRDefault="004B69F8">
      <w:pPr>
        <w:autoSpaceDE w:val="0"/>
        <w:autoSpaceDN w:val="0"/>
        <w:adjustRightInd w:val="0"/>
        <w:spacing w:after="0" w:line="276" w:lineRule="auto"/>
        <w:contextualSpacing/>
        <w:jc w:val="center"/>
        <w:rPr>
          <w:rFonts w:ascii="Verdana" w:hAnsi="Verdana"/>
          <w:sz w:val="20"/>
        </w:rPr>
      </w:pPr>
    </w:p>
    <w:p w14:paraId="660EAA12" w14:textId="77777777" w:rsidR="00D030FE" w:rsidRPr="003973BA" w:rsidRDefault="00D030FE">
      <w:pPr>
        <w:autoSpaceDE w:val="0"/>
        <w:autoSpaceDN w:val="0"/>
        <w:adjustRightInd w:val="0"/>
        <w:spacing w:before="240" w:after="0" w:line="276" w:lineRule="auto"/>
        <w:contextualSpacing/>
        <w:jc w:val="center"/>
        <w:rPr>
          <w:rFonts w:ascii="Verdana" w:hAnsi="Verdana"/>
          <w:i/>
          <w:sz w:val="20"/>
        </w:rPr>
      </w:pPr>
      <w:r w:rsidRPr="003973BA">
        <w:rPr>
          <w:rFonts w:ascii="Verdana" w:hAnsi="Verdana"/>
          <w:i/>
          <w:sz w:val="20"/>
        </w:rPr>
        <w:t>(Restante da página intencionalmente deixado em branco)</w:t>
      </w:r>
    </w:p>
    <w:p w14:paraId="5B9F6CDF" w14:textId="77777777" w:rsidR="003E720B" w:rsidRPr="003973BA" w:rsidRDefault="003E720B">
      <w:pPr>
        <w:autoSpaceDE w:val="0"/>
        <w:autoSpaceDN w:val="0"/>
        <w:adjustRightInd w:val="0"/>
        <w:spacing w:after="0" w:line="276" w:lineRule="auto"/>
        <w:contextualSpacing/>
        <w:jc w:val="center"/>
        <w:rPr>
          <w:rFonts w:ascii="Verdana" w:hAnsi="Verdana"/>
          <w:i/>
          <w:sz w:val="20"/>
        </w:rPr>
      </w:pPr>
      <w:r w:rsidRPr="003973BA">
        <w:rPr>
          <w:rFonts w:ascii="Verdana" w:hAnsi="Verdana"/>
          <w:i/>
          <w:sz w:val="20"/>
        </w:rPr>
        <w:t>(Assinaturas na página seguinte)</w:t>
      </w:r>
    </w:p>
    <w:p w14:paraId="0E209C47" w14:textId="77777777" w:rsidR="004B69F8" w:rsidRPr="003973BA" w:rsidRDefault="004B69F8">
      <w:pPr>
        <w:spacing w:after="0" w:line="276" w:lineRule="auto"/>
        <w:jc w:val="left"/>
        <w:rPr>
          <w:rFonts w:ascii="Verdana" w:hAnsi="Verdana"/>
          <w:sz w:val="20"/>
        </w:rPr>
      </w:pPr>
      <w:r w:rsidRPr="003973BA">
        <w:rPr>
          <w:rFonts w:ascii="Verdana" w:hAnsi="Verdana"/>
          <w:sz w:val="20"/>
        </w:rPr>
        <w:br w:type="page"/>
      </w:r>
    </w:p>
    <w:p w14:paraId="14180D89" w14:textId="77777777" w:rsidR="00F32B64" w:rsidRPr="003973BA" w:rsidRDefault="00F32B64">
      <w:pPr>
        <w:spacing w:after="0" w:line="276" w:lineRule="auto"/>
        <w:rPr>
          <w:rFonts w:ascii="Verdana" w:hAnsi="Verdana"/>
          <w:sz w:val="20"/>
        </w:rPr>
      </w:pPr>
      <w:r w:rsidRPr="003973BA">
        <w:rPr>
          <w:rFonts w:ascii="Verdana" w:hAnsi="Verdana"/>
          <w:i/>
          <w:sz w:val="20"/>
        </w:rPr>
        <w:lastRenderedPageBreak/>
        <w:t xml:space="preserve">Página de assinaturas do </w:t>
      </w:r>
      <w:r w:rsidR="00D030FE" w:rsidRPr="003973BA">
        <w:rPr>
          <w:rFonts w:ascii="Verdana" w:hAnsi="Verdana"/>
          <w:i/>
          <w:sz w:val="20"/>
        </w:rPr>
        <w:t xml:space="preserve">Instrumento Particular de Escritura da </w:t>
      </w:r>
      <w:r w:rsidR="00335B11">
        <w:rPr>
          <w:rFonts w:ascii="Verdana" w:hAnsi="Verdana"/>
          <w:i/>
          <w:sz w:val="20"/>
        </w:rPr>
        <w:t>2</w:t>
      </w:r>
      <w:r w:rsidR="00335B11" w:rsidRPr="003973BA">
        <w:rPr>
          <w:rFonts w:ascii="Verdana" w:hAnsi="Verdana"/>
          <w:i/>
          <w:sz w:val="20"/>
        </w:rPr>
        <w:t xml:space="preserve">ª </w:t>
      </w:r>
      <w:r w:rsidR="00D030FE" w:rsidRPr="003973BA">
        <w:rPr>
          <w:rFonts w:ascii="Verdana" w:hAnsi="Verdana"/>
          <w:i/>
          <w:sz w:val="20"/>
        </w:rPr>
        <w:t xml:space="preserve">Emissão de Debêntures Simples, Não Conversíveis em Ações, da Espécie com Garantia Real, em </w:t>
      </w:r>
      <w:r w:rsidR="0013336B" w:rsidRPr="003973BA">
        <w:rPr>
          <w:rFonts w:ascii="Verdana" w:hAnsi="Verdana"/>
          <w:i/>
          <w:sz w:val="20"/>
        </w:rPr>
        <w:t>Série Única</w:t>
      </w:r>
      <w:r w:rsidR="00D030FE" w:rsidRPr="003973BA">
        <w:rPr>
          <w:rFonts w:ascii="Verdana" w:hAnsi="Verdana"/>
          <w:i/>
          <w:sz w:val="20"/>
        </w:rPr>
        <w:t xml:space="preserve">, para Distribuição Pública, com Esforços Restritos de Colocação, da </w:t>
      </w:r>
      <w:r w:rsidR="0013336B" w:rsidRPr="003973BA">
        <w:rPr>
          <w:rFonts w:ascii="Verdana" w:hAnsi="Verdana"/>
          <w:i/>
          <w:sz w:val="20"/>
        </w:rPr>
        <w:t>Self</w:t>
      </w:r>
      <w:r w:rsidR="0084148D">
        <w:rPr>
          <w:rFonts w:ascii="Verdana" w:hAnsi="Verdana"/>
          <w:i/>
          <w:sz w:val="20"/>
        </w:rPr>
        <w:t xml:space="preserve"> I</w:t>
      </w:r>
      <w:r w:rsidR="0084148D" w:rsidRPr="003973BA">
        <w:rPr>
          <w:rFonts w:ascii="Verdana" w:hAnsi="Verdana"/>
          <w:i/>
          <w:sz w:val="20"/>
        </w:rPr>
        <w:t xml:space="preserve">t </w:t>
      </w:r>
      <w:r w:rsidR="0013336B" w:rsidRPr="003973BA">
        <w:rPr>
          <w:rFonts w:ascii="Verdana" w:hAnsi="Verdana"/>
          <w:i/>
          <w:sz w:val="20"/>
        </w:rPr>
        <w:t>Academias Holding S.A.</w:t>
      </w:r>
    </w:p>
    <w:p w14:paraId="79CC0E04" w14:textId="77777777" w:rsidR="0074071E" w:rsidRPr="003973BA" w:rsidRDefault="0074071E">
      <w:pPr>
        <w:spacing w:after="0" w:line="276" w:lineRule="auto"/>
        <w:jc w:val="center"/>
        <w:rPr>
          <w:rFonts w:ascii="Verdana" w:hAnsi="Verdana"/>
          <w:b/>
          <w:sz w:val="20"/>
        </w:rPr>
      </w:pPr>
    </w:p>
    <w:p w14:paraId="2442BA13" w14:textId="77777777" w:rsidR="003E720B" w:rsidRPr="003973BA" w:rsidRDefault="003E720B">
      <w:pPr>
        <w:spacing w:after="0" w:line="276" w:lineRule="auto"/>
        <w:jc w:val="center"/>
        <w:rPr>
          <w:rFonts w:ascii="Verdana" w:hAnsi="Verdana"/>
          <w:b/>
          <w:sz w:val="20"/>
        </w:rPr>
      </w:pPr>
    </w:p>
    <w:p w14:paraId="2EE91FE1" w14:textId="77777777" w:rsidR="00F32B64" w:rsidRPr="003973BA" w:rsidRDefault="0013336B">
      <w:pPr>
        <w:spacing w:after="0" w:line="276" w:lineRule="auto"/>
        <w:jc w:val="center"/>
        <w:rPr>
          <w:rFonts w:ascii="Verdana" w:hAnsi="Verdana"/>
          <w:b/>
          <w:sz w:val="20"/>
          <w:lang w:val="en-US"/>
        </w:rPr>
      </w:pPr>
      <w:r w:rsidRPr="003973BA">
        <w:rPr>
          <w:rFonts w:ascii="Verdana" w:hAnsi="Verdana"/>
          <w:b/>
          <w:sz w:val="20"/>
          <w:lang w:val="en-US"/>
        </w:rPr>
        <w:t>SEL</w:t>
      </w:r>
      <w:r w:rsidR="0084148D">
        <w:rPr>
          <w:rFonts w:ascii="Verdana" w:hAnsi="Verdana"/>
          <w:b/>
          <w:sz w:val="20"/>
          <w:lang w:val="en-US"/>
        </w:rPr>
        <w:t xml:space="preserve">F </w:t>
      </w:r>
      <w:r w:rsidRPr="003973BA">
        <w:rPr>
          <w:rFonts w:ascii="Verdana" w:hAnsi="Verdana"/>
          <w:b/>
          <w:sz w:val="20"/>
          <w:lang w:val="en-US"/>
        </w:rPr>
        <w:t>IT ACADEMIAS HOLDING S.A.</w:t>
      </w:r>
    </w:p>
    <w:p w14:paraId="4078BE53" w14:textId="77777777" w:rsidR="00F32B64" w:rsidRPr="003973BA" w:rsidRDefault="00F32B64">
      <w:pPr>
        <w:spacing w:after="0" w:line="276" w:lineRule="auto"/>
        <w:jc w:val="center"/>
        <w:rPr>
          <w:rFonts w:ascii="Verdana" w:hAnsi="Verdana"/>
          <w:bCs/>
          <w:sz w:val="20"/>
          <w:lang w:val="en-US"/>
        </w:rPr>
      </w:pPr>
    </w:p>
    <w:p w14:paraId="732A49D8" w14:textId="77777777" w:rsidR="0074071E" w:rsidRPr="003973BA" w:rsidRDefault="0074071E">
      <w:pPr>
        <w:spacing w:after="0" w:line="276" w:lineRule="auto"/>
        <w:jc w:val="center"/>
        <w:rPr>
          <w:rFonts w:ascii="Verdana" w:hAnsi="Verdana"/>
          <w:bCs/>
          <w:sz w:val="20"/>
          <w:lang w:val="en-US"/>
        </w:rPr>
      </w:pPr>
    </w:p>
    <w:tbl>
      <w:tblPr>
        <w:tblW w:w="0" w:type="auto"/>
        <w:jc w:val="center"/>
        <w:tblLook w:val="04A0" w:firstRow="1" w:lastRow="0" w:firstColumn="1" w:lastColumn="0" w:noHBand="0" w:noVBand="1"/>
      </w:tblPr>
      <w:tblGrid>
        <w:gridCol w:w="4360"/>
        <w:gridCol w:w="4412"/>
      </w:tblGrid>
      <w:tr w:rsidR="00F32B64" w:rsidRPr="003973BA" w14:paraId="6B592570" w14:textId="77777777" w:rsidTr="00986459">
        <w:trPr>
          <w:jc w:val="center"/>
        </w:trPr>
        <w:tc>
          <w:tcPr>
            <w:tcW w:w="4360" w:type="dxa"/>
            <w:hideMark/>
          </w:tcPr>
          <w:p w14:paraId="385FDF8D" w14:textId="77777777" w:rsidR="00F32B64" w:rsidRPr="003973BA" w:rsidRDefault="00F32B64">
            <w:pPr>
              <w:spacing w:after="0" w:line="276" w:lineRule="auto"/>
              <w:rPr>
                <w:rFonts w:ascii="Verdana" w:hAnsi="Verdana"/>
                <w:sz w:val="20"/>
              </w:rPr>
            </w:pPr>
            <w:r w:rsidRPr="003973BA">
              <w:rPr>
                <w:rFonts w:ascii="Verdana" w:hAnsi="Verdana"/>
                <w:sz w:val="20"/>
              </w:rPr>
              <w:t>________________________________</w:t>
            </w:r>
          </w:p>
          <w:p w14:paraId="510FF645" w14:textId="77777777" w:rsidR="00F32B64" w:rsidRPr="003973BA" w:rsidRDefault="00F32B64">
            <w:pPr>
              <w:spacing w:after="0" w:line="276" w:lineRule="auto"/>
              <w:rPr>
                <w:rFonts w:ascii="Verdana" w:hAnsi="Verdana"/>
                <w:sz w:val="20"/>
              </w:rPr>
            </w:pPr>
            <w:r w:rsidRPr="003973BA">
              <w:rPr>
                <w:rFonts w:ascii="Verdana" w:hAnsi="Verdana"/>
                <w:sz w:val="20"/>
              </w:rPr>
              <w:t>Nome:</w:t>
            </w:r>
          </w:p>
          <w:p w14:paraId="6C678AEF" w14:textId="77777777" w:rsidR="00F32B64" w:rsidRPr="003973BA" w:rsidRDefault="00F32B64">
            <w:pPr>
              <w:spacing w:after="0" w:line="276" w:lineRule="auto"/>
              <w:rPr>
                <w:rFonts w:ascii="Verdana" w:hAnsi="Verdana"/>
                <w:b/>
                <w:sz w:val="20"/>
              </w:rPr>
            </w:pPr>
            <w:r w:rsidRPr="003973BA">
              <w:rPr>
                <w:rFonts w:ascii="Verdana" w:hAnsi="Verdana"/>
                <w:sz w:val="20"/>
              </w:rPr>
              <w:t>Cargo:</w:t>
            </w:r>
          </w:p>
        </w:tc>
        <w:tc>
          <w:tcPr>
            <w:tcW w:w="4361" w:type="dxa"/>
            <w:hideMark/>
          </w:tcPr>
          <w:p w14:paraId="5B49D2CE" w14:textId="77777777" w:rsidR="00F32B64" w:rsidRPr="003973BA" w:rsidRDefault="00F32B64">
            <w:pPr>
              <w:spacing w:after="0" w:line="276" w:lineRule="auto"/>
              <w:rPr>
                <w:rFonts w:ascii="Verdana" w:hAnsi="Verdana"/>
                <w:sz w:val="20"/>
              </w:rPr>
            </w:pPr>
            <w:r w:rsidRPr="003973BA">
              <w:rPr>
                <w:rFonts w:ascii="Verdana" w:hAnsi="Verdana"/>
                <w:sz w:val="20"/>
              </w:rPr>
              <w:t>_________________________________</w:t>
            </w:r>
          </w:p>
          <w:p w14:paraId="3A291CE7" w14:textId="77777777" w:rsidR="00F32B64" w:rsidRPr="003973BA" w:rsidRDefault="00F32B64">
            <w:pPr>
              <w:spacing w:after="0" w:line="276" w:lineRule="auto"/>
              <w:rPr>
                <w:rFonts w:ascii="Verdana" w:hAnsi="Verdana"/>
                <w:sz w:val="20"/>
              </w:rPr>
            </w:pPr>
            <w:r w:rsidRPr="003973BA">
              <w:rPr>
                <w:rFonts w:ascii="Verdana" w:hAnsi="Verdana"/>
                <w:sz w:val="20"/>
              </w:rPr>
              <w:t>Nome:</w:t>
            </w:r>
          </w:p>
          <w:p w14:paraId="56468B41" w14:textId="77777777" w:rsidR="00F32B64" w:rsidRPr="003973BA" w:rsidRDefault="00F32B64">
            <w:pPr>
              <w:spacing w:after="0" w:line="276" w:lineRule="auto"/>
              <w:rPr>
                <w:rFonts w:ascii="Verdana" w:hAnsi="Verdana"/>
                <w:b/>
                <w:sz w:val="20"/>
              </w:rPr>
            </w:pPr>
            <w:r w:rsidRPr="003973BA">
              <w:rPr>
                <w:rFonts w:ascii="Verdana" w:hAnsi="Verdana"/>
                <w:sz w:val="20"/>
              </w:rPr>
              <w:t>Cargo:</w:t>
            </w:r>
          </w:p>
        </w:tc>
      </w:tr>
    </w:tbl>
    <w:p w14:paraId="55FE17F2" w14:textId="77777777" w:rsidR="00F32B64" w:rsidRPr="003973BA" w:rsidRDefault="00F32B64" w:rsidP="00A57E91">
      <w:pPr>
        <w:spacing w:after="0" w:line="276" w:lineRule="auto"/>
        <w:jc w:val="center"/>
        <w:rPr>
          <w:rFonts w:ascii="Verdana" w:hAnsi="Verdana"/>
          <w:b/>
          <w:sz w:val="20"/>
          <w:lang w:val="en-US"/>
        </w:rPr>
      </w:pPr>
    </w:p>
    <w:p w14:paraId="0FE98C3D" w14:textId="77777777" w:rsidR="00E754D6" w:rsidRPr="003973BA" w:rsidRDefault="00E754D6">
      <w:pPr>
        <w:spacing w:after="0" w:line="276" w:lineRule="auto"/>
        <w:jc w:val="left"/>
        <w:rPr>
          <w:rFonts w:ascii="Verdana" w:hAnsi="Verdana"/>
          <w:b/>
          <w:sz w:val="20"/>
        </w:rPr>
      </w:pPr>
    </w:p>
    <w:p w14:paraId="0DB5B42A" w14:textId="77777777" w:rsidR="00D030FE" w:rsidRPr="003973BA" w:rsidRDefault="00D030FE">
      <w:pPr>
        <w:spacing w:after="0" w:line="276" w:lineRule="auto"/>
        <w:rPr>
          <w:rFonts w:ascii="Verdana" w:hAnsi="Verdana"/>
          <w:i/>
          <w:sz w:val="20"/>
        </w:rPr>
      </w:pPr>
    </w:p>
    <w:p w14:paraId="0ECD64FC" w14:textId="77777777" w:rsidR="00D030FE" w:rsidRPr="003973BA" w:rsidRDefault="00D030FE">
      <w:pPr>
        <w:spacing w:after="0" w:line="276" w:lineRule="auto"/>
        <w:jc w:val="left"/>
        <w:rPr>
          <w:rFonts w:ascii="Verdana" w:hAnsi="Verdana"/>
          <w:i/>
          <w:sz w:val="20"/>
        </w:rPr>
      </w:pPr>
      <w:r w:rsidRPr="003973BA">
        <w:rPr>
          <w:rFonts w:ascii="Verdana" w:hAnsi="Verdana"/>
          <w:i/>
          <w:sz w:val="20"/>
        </w:rPr>
        <w:br w:type="page"/>
      </w:r>
    </w:p>
    <w:p w14:paraId="78A7D416" w14:textId="77777777" w:rsidR="0013336B" w:rsidRPr="003973BA" w:rsidRDefault="0013336B">
      <w:pPr>
        <w:spacing w:after="0" w:line="276" w:lineRule="auto"/>
        <w:rPr>
          <w:rFonts w:ascii="Verdana" w:hAnsi="Verdana"/>
          <w:sz w:val="20"/>
        </w:rPr>
      </w:pPr>
      <w:r w:rsidRPr="003973BA">
        <w:rPr>
          <w:rFonts w:ascii="Verdana" w:hAnsi="Verdana"/>
          <w:i/>
          <w:sz w:val="20"/>
        </w:rPr>
        <w:lastRenderedPageBreak/>
        <w:t xml:space="preserve">Página de assinaturas do Instrumento Particular de Escritura da </w:t>
      </w:r>
      <w:r w:rsidR="00335B11">
        <w:rPr>
          <w:rFonts w:ascii="Verdana" w:hAnsi="Verdana"/>
          <w:i/>
          <w:sz w:val="20"/>
        </w:rPr>
        <w:t>2</w:t>
      </w:r>
      <w:r w:rsidR="00335B11" w:rsidRPr="003973BA">
        <w:rPr>
          <w:rFonts w:ascii="Verdana" w:hAnsi="Verdana"/>
          <w:i/>
          <w:sz w:val="20"/>
        </w:rPr>
        <w:t xml:space="preserve">ª </w:t>
      </w:r>
      <w:r w:rsidRPr="003973BA">
        <w:rPr>
          <w:rFonts w:ascii="Verdana" w:hAnsi="Verdana"/>
          <w:i/>
          <w:sz w:val="20"/>
        </w:rPr>
        <w:t>Emissão de Debêntures Simples, Não Conversíveis em Ações, da Espécie com Garantia Real, em Série Única, para Distribuição Pública, com Esforços Restritos de Colocação, da Self</w:t>
      </w:r>
      <w:r w:rsidR="0084148D">
        <w:rPr>
          <w:rFonts w:ascii="Verdana" w:hAnsi="Verdana"/>
          <w:i/>
          <w:sz w:val="20"/>
        </w:rPr>
        <w:t xml:space="preserve"> I</w:t>
      </w:r>
      <w:r w:rsidR="0084148D" w:rsidRPr="003973BA">
        <w:rPr>
          <w:rFonts w:ascii="Verdana" w:hAnsi="Verdana"/>
          <w:i/>
          <w:sz w:val="20"/>
        </w:rPr>
        <w:t xml:space="preserve">t </w:t>
      </w:r>
      <w:r w:rsidRPr="003973BA">
        <w:rPr>
          <w:rFonts w:ascii="Verdana" w:hAnsi="Verdana"/>
          <w:i/>
          <w:sz w:val="20"/>
        </w:rPr>
        <w:t>Academias Holding S.A.</w:t>
      </w:r>
    </w:p>
    <w:p w14:paraId="59804734" w14:textId="77777777" w:rsidR="00D030FE" w:rsidRPr="003973BA" w:rsidRDefault="00D030FE">
      <w:pPr>
        <w:spacing w:after="0" w:line="276" w:lineRule="auto"/>
        <w:jc w:val="center"/>
        <w:rPr>
          <w:rFonts w:ascii="Verdana" w:hAnsi="Verdana"/>
          <w:b/>
          <w:sz w:val="20"/>
        </w:rPr>
      </w:pPr>
    </w:p>
    <w:p w14:paraId="29386F6F" w14:textId="77777777" w:rsidR="00D030FE" w:rsidRPr="003973BA" w:rsidRDefault="00D030FE">
      <w:pPr>
        <w:spacing w:after="0" w:line="276" w:lineRule="auto"/>
        <w:jc w:val="center"/>
        <w:rPr>
          <w:rFonts w:ascii="Verdana" w:hAnsi="Verdana"/>
          <w:b/>
          <w:sz w:val="20"/>
        </w:rPr>
      </w:pPr>
    </w:p>
    <w:p w14:paraId="7517AB1F" w14:textId="77777777" w:rsidR="00D030FE" w:rsidRPr="003973BA" w:rsidRDefault="00D030FE">
      <w:pPr>
        <w:spacing w:after="0" w:line="276" w:lineRule="auto"/>
        <w:jc w:val="center"/>
        <w:rPr>
          <w:rFonts w:ascii="Verdana" w:hAnsi="Verdana"/>
          <w:b/>
          <w:sz w:val="20"/>
        </w:rPr>
      </w:pPr>
    </w:p>
    <w:p w14:paraId="280CAE23" w14:textId="77777777" w:rsidR="00D030FE" w:rsidRPr="003973BA" w:rsidRDefault="0013336B">
      <w:pPr>
        <w:spacing w:after="0" w:line="276" w:lineRule="auto"/>
        <w:contextualSpacing/>
        <w:jc w:val="center"/>
        <w:rPr>
          <w:rFonts w:ascii="Verdana" w:hAnsi="Verdana"/>
          <w:b/>
          <w:sz w:val="20"/>
        </w:rPr>
      </w:pPr>
      <w:r w:rsidRPr="003973BA">
        <w:rPr>
          <w:rFonts w:ascii="Verdana" w:hAnsi="Verdana"/>
          <w:b/>
          <w:bCs/>
          <w:sz w:val="20"/>
        </w:rPr>
        <w:t>OLIVEIRA TRUST DISTRIBUIDORA DE TÍTULOS E VALORES MOBILIÁRIOS S.A.</w:t>
      </w:r>
    </w:p>
    <w:p w14:paraId="09814185" w14:textId="77777777" w:rsidR="00D030FE" w:rsidRPr="003973BA" w:rsidRDefault="00D030FE">
      <w:pPr>
        <w:spacing w:after="0" w:line="276" w:lineRule="auto"/>
        <w:jc w:val="center"/>
        <w:rPr>
          <w:rFonts w:ascii="Verdana" w:hAnsi="Verdana"/>
          <w:bCs/>
          <w:sz w:val="20"/>
        </w:rPr>
      </w:pPr>
    </w:p>
    <w:p w14:paraId="3EBB45C3" w14:textId="77777777" w:rsidR="00D030FE" w:rsidRPr="003973BA" w:rsidRDefault="00D030FE">
      <w:pPr>
        <w:spacing w:after="0" w:line="276" w:lineRule="auto"/>
        <w:jc w:val="center"/>
        <w:rPr>
          <w:rFonts w:ascii="Verdana" w:hAnsi="Verdana"/>
          <w:bCs/>
          <w:sz w:val="20"/>
        </w:rPr>
      </w:pPr>
    </w:p>
    <w:tbl>
      <w:tblPr>
        <w:tblW w:w="0" w:type="auto"/>
        <w:jc w:val="center"/>
        <w:tblLook w:val="04A0" w:firstRow="1" w:lastRow="0" w:firstColumn="1" w:lastColumn="0" w:noHBand="0" w:noVBand="1"/>
      </w:tblPr>
      <w:tblGrid>
        <w:gridCol w:w="4360"/>
        <w:gridCol w:w="4412"/>
      </w:tblGrid>
      <w:tr w:rsidR="00D030FE" w:rsidRPr="003973BA" w14:paraId="74DECB0E" w14:textId="77777777" w:rsidTr="00D030FE">
        <w:trPr>
          <w:jc w:val="center"/>
        </w:trPr>
        <w:tc>
          <w:tcPr>
            <w:tcW w:w="4360" w:type="dxa"/>
            <w:hideMark/>
          </w:tcPr>
          <w:p w14:paraId="31701764" w14:textId="77777777" w:rsidR="00D030FE" w:rsidRPr="003973BA" w:rsidRDefault="00D030FE">
            <w:pPr>
              <w:spacing w:after="0" w:line="276" w:lineRule="auto"/>
              <w:rPr>
                <w:rFonts w:ascii="Verdana" w:hAnsi="Verdana"/>
                <w:sz w:val="20"/>
              </w:rPr>
            </w:pPr>
            <w:r w:rsidRPr="003973BA">
              <w:rPr>
                <w:rFonts w:ascii="Verdana" w:hAnsi="Verdana"/>
                <w:sz w:val="20"/>
              </w:rPr>
              <w:t>________________________________</w:t>
            </w:r>
          </w:p>
          <w:p w14:paraId="343E3118" w14:textId="77777777" w:rsidR="00D030FE" w:rsidRPr="003973BA" w:rsidRDefault="00D030FE">
            <w:pPr>
              <w:spacing w:after="0" w:line="276" w:lineRule="auto"/>
              <w:rPr>
                <w:rFonts w:ascii="Verdana" w:hAnsi="Verdana"/>
                <w:sz w:val="20"/>
              </w:rPr>
            </w:pPr>
            <w:r w:rsidRPr="003973BA">
              <w:rPr>
                <w:rFonts w:ascii="Verdana" w:hAnsi="Verdana"/>
                <w:sz w:val="20"/>
              </w:rPr>
              <w:t>Nome:</w:t>
            </w:r>
          </w:p>
          <w:p w14:paraId="50EE306C" w14:textId="77777777" w:rsidR="00D030FE" w:rsidRPr="003973BA" w:rsidRDefault="00D030FE">
            <w:pPr>
              <w:spacing w:after="0" w:line="276" w:lineRule="auto"/>
              <w:rPr>
                <w:rFonts w:ascii="Verdana" w:hAnsi="Verdana"/>
                <w:b/>
                <w:sz w:val="20"/>
              </w:rPr>
            </w:pPr>
            <w:r w:rsidRPr="003973BA">
              <w:rPr>
                <w:rFonts w:ascii="Verdana" w:hAnsi="Verdana"/>
                <w:sz w:val="20"/>
              </w:rPr>
              <w:t>Cargo:</w:t>
            </w:r>
          </w:p>
        </w:tc>
        <w:tc>
          <w:tcPr>
            <w:tcW w:w="4412" w:type="dxa"/>
            <w:hideMark/>
          </w:tcPr>
          <w:p w14:paraId="5CC47CBE" w14:textId="77777777" w:rsidR="00D030FE" w:rsidRPr="003973BA" w:rsidRDefault="00D030FE">
            <w:pPr>
              <w:spacing w:after="0" w:line="276" w:lineRule="auto"/>
              <w:rPr>
                <w:rFonts w:ascii="Verdana" w:hAnsi="Verdana"/>
                <w:sz w:val="20"/>
              </w:rPr>
            </w:pPr>
            <w:r w:rsidRPr="003973BA">
              <w:rPr>
                <w:rFonts w:ascii="Verdana" w:hAnsi="Verdana"/>
                <w:sz w:val="20"/>
              </w:rPr>
              <w:t>_________________________________</w:t>
            </w:r>
          </w:p>
          <w:p w14:paraId="78F2793C" w14:textId="77777777" w:rsidR="00D030FE" w:rsidRPr="003973BA" w:rsidRDefault="00D030FE">
            <w:pPr>
              <w:spacing w:after="0" w:line="276" w:lineRule="auto"/>
              <w:rPr>
                <w:rFonts w:ascii="Verdana" w:hAnsi="Verdana"/>
                <w:sz w:val="20"/>
              </w:rPr>
            </w:pPr>
            <w:r w:rsidRPr="003973BA">
              <w:rPr>
                <w:rFonts w:ascii="Verdana" w:hAnsi="Verdana"/>
                <w:sz w:val="20"/>
              </w:rPr>
              <w:t>Nome:</w:t>
            </w:r>
          </w:p>
          <w:p w14:paraId="0921E870" w14:textId="77777777" w:rsidR="00D030FE" w:rsidRPr="003973BA" w:rsidRDefault="00D030FE">
            <w:pPr>
              <w:spacing w:after="0" w:line="276" w:lineRule="auto"/>
              <w:rPr>
                <w:rFonts w:ascii="Verdana" w:hAnsi="Verdana"/>
                <w:b/>
                <w:sz w:val="20"/>
              </w:rPr>
            </w:pPr>
            <w:r w:rsidRPr="003973BA">
              <w:rPr>
                <w:rFonts w:ascii="Verdana" w:hAnsi="Verdana"/>
                <w:sz w:val="20"/>
              </w:rPr>
              <w:t>Cargo:</w:t>
            </w:r>
          </w:p>
        </w:tc>
      </w:tr>
    </w:tbl>
    <w:p w14:paraId="2220C509" w14:textId="77777777" w:rsidR="00D030FE" w:rsidRPr="003973BA" w:rsidRDefault="00D030FE" w:rsidP="00A57E91">
      <w:pPr>
        <w:spacing w:after="0" w:line="276" w:lineRule="auto"/>
        <w:jc w:val="left"/>
        <w:rPr>
          <w:rFonts w:ascii="Verdana" w:hAnsi="Verdana"/>
          <w:smallCaps/>
          <w:sz w:val="20"/>
        </w:rPr>
      </w:pPr>
    </w:p>
    <w:p w14:paraId="5E33A1F1" w14:textId="77777777" w:rsidR="00D030FE" w:rsidRPr="003973BA" w:rsidRDefault="00D030FE">
      <w:pPr>
        <w:spacing w:after="0" w:line="276" w:lineRule="auto"/>
        <w:jc w:val="left"/>
        <w:rPr>
          <w:rFonts w:ascii="Verdana" w:hAnsi="Verdana"/>
          <w:sz w:val="20"/>
        </w:rPr>
      </w:pPr>
      <w:r w:rsidRPr="003973BA">
        <w:rPr>
          <w:rFonts w:ascii="Verdana" w:hAnsi="Verdana"/>
          <w:smallCaps/>
          <w:sz w:val="20"/>
        </w:rPr>
        <w:t>T</w:t>
      </w:r>
      <w:r w:rsidRPr="003973BA">
        <w:rPr>
          <w:rFonts w:ascii="Verdana" w:hAnsi="Verdana"/>
          <w:sz w:val="20"/>
        </w:rPr>
        <w:t>estemunhas:</w:t>
      </w:r>
    </w:p>
    <w:p w14:paraId="7DD872D0" w14:textId="77777777" w:rsidR="00D030FE" w:rsidRPr="003973BA" w:rsidRDefault="00D030FE">
      <w:pPr>
        <w:spacing w:after="0" w:line="276" w:lineRule="auto"/>
        <w:jc w:val="left"/>
        <w:rPr>
          <w:rFonts w:ascii="Verdana" w:hAnsi="Verdana"/>
          <w:sz w:val="20"/>
        </w:rPr>
      </w:pPr>
    </w:p>
    <w:p w14:paraId="73B994B7" w14:textId="77777777" w:rsidR="00D030FE" w:rsidRPr="003973BA" w:rsidRDefault="00D030FE">
      <w:pPr>
        <w:spacing w:after="0" w:line="276" w:lineRule="auto"/>
        <w:jc w:val="left"/>
        <w:rPr>
          <w:rFonts w:ascii="Verdana" w:hAnsi="Verdana"/>
          <w:sz w:val="20"/>
        </w:rPr>
      </w:pPr>
    </w:p>
    <w:tbl>
      <w:tblPr>
        <w:tblW w:w="0" w:type="auto"/>
        <w:jc w:val="center"/>
        <w:tblLook w:val="04A0" w:firstRow="1" w:lastRow="0" w:firstColumn="1" w:lastColumn="0" w:noHBand="0" w:noVBand="1"/>
      </w:tblPr>
      <w:tblGrid>
        <w:gridCol w:w="4360"/>
        <w:gridCol w:w="4361"/>
      </w:tblGrid>
      <w:tr w:rsidR="00D030FE" w:rsidRPr="003973BA" w14:paraId="7A46EAA9" w14:textId="77777777" w:rsidTr="0014115D">
        <w:trPr>
          <w:jc w:val="center"/>
        </w:trPr>
        <w:tc>
          <w:tcPr>
            <w:tcW w:w="4360" w:type="dxa"/>
            <w:hideMark/>
          </w:tcPr>
          <w:p w14:paraId="318B13C3" w14:textId="77777777" w:rsidR="00D030FE" w:rsidRPr="003973BA" w:rsidRDefault="00D030FE">
            <w:pPr>
              <w:spacing w:after="0" w:line="276" w:lineRule="auto"/>
              <w:jc w:val="left"/>
              <w:rPr>
                <w:rFonts w:ascii="Verdana" w:hAnsi="Verdana"/>
                <w:sz w:val="20"/>
              </w:rPr>
            </w:pPr>
            <w:r w:rsidRPr="003973BA">
              <w:rPr>
                <w:rFonts w:ascii="Verdana" w:hAnsi="Verdana"/>
                <w:sz w:val="20"/>
              </w:rPr>
              <w:t>1._______________________________</w:t>
            </w:r>
          </w:p>
          <w:p w14:paraId="3F81ED3E" w14:textId="77777777" w:rsidR="00D030FE" w:rsidRPr="003973BA" w:rsidRDefault="00D030FE">
            <w:pPr>
              <w:spacing w:after="0" w:line="276" w:lineRule="auto"/>
              <w:jc w:val="left"/>
              <w:rPr>
                <w:rFonts w:ascii="Verdana" w:hAnsi="Verdana"/>
                <w:sz w:val="20"/>
              </w:rPr>
            </w:pPr>
            <w:r w:rsidRPr="003973BA">
              <w:rPr>
                <w:rFonts w:ascii="Verdana" w:hAnsi="Verdana"/>
                <w:sz w:val="20"/>
              </w:rPr>
              <w:t>Nome:</w:t>
            </w:r>
          </w:p>
          <w:p w14:paraId="76772F59" w14:textId="77777777" w:rsidR="00D030FE" w:rsidRPr="003973BA" w:rsidRDefault="00D030FE">
            <w:pPr>
              <w:spacing w:after="0" w:line="276" w:lineRule="auto"/>
              <w:jc w:val="left"/>
              <w:rPr>
                <w:rFonts w:ascii="Verdana" w:hAnsi="Verdana"/>
                <w:b/>
                <w:sz w:val="20"/>
              </w:rPr>
            </w:pPr>
            <w:r w:rsidRPr="003973BA">
              <w:rPr>
                <w:rFonts w:ascii="Verdana" w:hAnsi="Verdana"/>
                <w:sz w:val="20"/>
              </w:rPr>
              <w:t>CPF/M</w:t>
            </w:r>
            <w:r w:rsidR="00DD7500" w:rsidRPr="003973BA">
              <w:rPr>
                <w:rFonts w:ascii="Verdana" w:hAnsi="Verdana"/>
                <w:sz w:val="20"/>
              </w:rPr>
              <w:t>E</w:t>
            </w:r>
            <w:r w:rsidRPr="003973BA">
              <w:rPr>
                <w:rFonts w:ascii="Verdana" w:hAnsi="Verdana"/>
                <w:sz w:val="20"/>
              </w:rPr>
              <w:t>:</w:t>
            </w:r>
          </w:p>
        </w:tc>
        <w:tc>
          <w:tcPr>
            <w:tcW w:w="4361" w:type="dxa"/>
            <w:hideMark/>
          </w:tcPr>
          <w:p w14:paraId="556062A4" w14:textId="77777777" w:rsidR="00D030FE" w:rsidRPr="003973BA" w:rsidRDefault="00D030FE">
            <w:pPr>
              <w:spacing w:after="0" w:line="276" w:lineRule="auto"/>
              <w:jc w:val="left"/>
              <w:rPr>
                <w:rFonts w:ascii="Verdana" w:hAnsi="Verdana"/>
                <w:sz w:val="20"/>
              </w:rPr>
            </w:pPr>
            <w:r w:rsidRPr="003973BA">
              <w:rPr>
                <w:rFonts w:ascii="Verdana" w:hAnsi="Verdana"/>
                <w:sz w:val="20"/>
              </w:rPr>
              <w:t>2._______________________________</w:t>
            </w:r>
          </w:p>
          <w:p w14:paraId="6DB50A69" w14:textId="77777777" w:rsidR="00D030FE" w:rsidRPr="003973BA" w:rsidRDefault="00D030FE">
            <w:pPr>
              <w:spacing w:after="0" w:line="276" w:lineRule="auto"/>
              <w:jc w:val="left"/>
              <w:rPr>
                <w:rFonts w:ascii="Verdana" w:hAnsi="Verdana"/>
                <w:sz w:val="20"/>
              </w:rPr>
            </w:pPr>
            <w:r w:rsidRPr="003973BA">
              <w:rPr>
                <w:rFonts w:ascii="Verdana" w:hAnsi="Verdana"/>
                <w:sz w:val="20"/>
              </w:rPr>
              <w:t>Nome:</w:t>
            </w:r>
          </w:p>
          <w:p w14:paraId="555D605E" w14:textId="77777777" w:rsidR="00D030FE" w:rsidRPr="003973BA" w:rsidRDefault="00D030FE">
            <w:pPr>
              <w:spacing w:after="0" w:line="276" w:lineRule="auto"/>
              <w:jc w:val="left"/>
              <w:rPr>
                <w:rFonts w:ascii="Verdana" w:hAnsi="Verdana"/>
                <w:b/>
                <w:sz w:val="20"/>
              </w:rPr>
            </w:pPr>
            <w:r w:rsidRPr="003973BA">
              <w:rPr>
                <w:rFonts w:ascii="Verdana" w:hAnsi="Verdana"/>
                <w:sz w:val="20"/>
              </w:rPr>
              <w:t>CPF/M</w:t>
            </w:r>
            <w:r w:rsidR="00DD7500" w:rsidRPr="003973BA">
              <w:rPr>
                <w:rFonts w:ascii="Verdana" w:hAnsi="Verdana"/>
                <w:sz w:val="20"/>
              </w:rPr>
              <w:t>E</w:t>
            </w:r>
            <w:r w:rsidRPr="003973BA">
              <w:rPr>
                <w:rFonts w:ascii="Verdana" w:hAnsi="Verdana"/>
                <w:sz w:val="20"/>
              </w:rPr>
              <w:t>:</w:t>
            </w:r>
          </w:p>
        </w:tc>
      </w:tr>
    </w:tbl>
    <w:p w14:paraId="0DA5408C" w14:textId="77777777" w:rsidR="00F5729D" w:rsidRPr="003973BA" w:rsidRDefault="00F5729D" w:rsidP="00A57E91">
      <w:pPr>
        <w:spacing w:after="0" w:line="276" w:lineRule="auto"/>
        <w:rPr>
          <w:rFonts w:ascii="Verdana" w:hAnsi="Verdana"/>
          <w:b/>
          <w:sz w:val="20"/>
        </w:rPr>
      </w:pPr>
    </w:p>
    <w:p w14:paraId="17A9E4BF" w14:textId="77777777" w:rsidR="00F5729D" w:rsidRPr="003973BA" w:rsidRDefault="00F5729D">
      <w:pPr>
        <w:spacing w:after="0" w:line="276" w:lineRule="auto"/>
        <w:jc w:val="left"/>
        <w:rPr>
          <w:rFonts w:ascii="Verdana" w:hAnsi="Verdana"/>
          <w:b/>
          <w:sz w:val="20"/>
        </w:rPr>
      </w:pPr>
      <w:r w:rsidRPr="003973BA">
        <w:rPr>
          <w:rFonts w:ascii="Verdana" w:hAnsi="Verdana"/>
          <w:b/>
          <w:sz w:val="20"/>
        </w:rPr>
        <w:br w:type="page"/>
      </w:r>
    </w:p>
    <w:p w14:paraId="6BB93B77" w14:textId="77777777" w:rsidR="006E01E4" w:rsidRPr="003973BA" w:rsidRDefault="00F5729D">
      <w:pPr>
        <w:spacing w:after="0" w:line="276" w:lineRule="auto"/>
        <w:rPr>
          <w:rFonts w:ascii="Verdana" w:hAnsi="Verdana"/>
          <w:i/>
          <w:sz w:val="20"/>
        </w:rPr>
      </w:pPr>
      <w:r w:rsidRPr="003973BA">
        <w:rPr>
          <w:rFonts w:ascii="Verdana" w:hAnsi="Verdana"/>
          <w:i/>
          <w:sz w:val="20"/>
        </w:rPr>
        <w:lastRenderedPageBreak/>
        <w:t xml:space="preserve">Anexo I ao Instrumento Particular de Escritura da </w:t>
      </w:r>
      <w:r w:rsidR="00335B11">
        <w:rPr>
          <w:rFonts w:ascii="Verdana" w:hAnsi="Verdana"/>
          <w:i/>
          <w:sz w:val="20"/>
        </w:rPr>
        <w:t>2</w:t>
      </w:r>
      <w:r w:rsidR="00335B11" w:rsidRPr="003973BA">
        <w:rPr>
          <w:rFonts w:ascii="Verdana" w:hAnsi="Verdana"/>
          <w:i/>
          <w:sz w:val="20"/>
        </w:rPr>
        <w:t xml:space="preserve">ª </w:t>
      </w:r>
      <w:r w:rsidRPr="003973BA">
        <w:rPr>
          <w:rFonts w:ascii="Verdana" w:hAnsi="Verdana"/>
          <w:i/>
          <w:sz w:val="20"/>
        </w:rPr>
        <w:t xml:space="preserve">Emissão de Debêntures Simples, Não Conversíveis em Ações, da Espécie com Garantia Real, em </w:t>
      </w:r>
      <w:r w:rsidR="0013336B" w:rsidRPr="003973BA">
        <w:rPr>
          <w:rFonts w:ascii="Verdana" w:hAnsi="Verdana"/>
          <w:i/>
          <w:sz w:val="20"/>
        </w:rPr>
        <w:t>Série Única</w:t>
      </w:r>
      <w:r w:rsidRPr="003973BA">
        <w:rPr>
          <w:rFonts w:ascii="Verdana" w:hAnsi="Verdana"/>
          <w:i/>
          <w:sz w:val="20"/>
        </w:rPr>
        <w:t xml:space="preserve">, para Distribuição Pública, com Esforços Restritos de Colocação, da </w:t>
      </w:r>
      <w:r w:rsidR="0013336B" w:rsidRPr="003973BA">
        <w:rPr>
          <w:rFonts w:ascii="Verdana" w:hAnsi="Verdana"/>
          <w:i/>
          <w:sz w:val="20"/>
        </w:rPr>
        <w:t>Self</w:t>
      </w:r>
      <w:r w:rsidR="0084148D">
        <w:rPr>
          <w:rFonts w:ascii="Verdana" w:hAnsi="Verdana"/>
          <w:i/>
          <w:sz w:val="20"/>
        </w:rPr>
        <w:t xml:space="preserve"> I</w:t>
      </w:r>
      <w:r w:rsidR="0084148D" w:rsidRPr="003973BA">
        <w:rPr>
          <w:rFonts w:ascii="Verdana" w:hAnsi="Verdana"/>
          <w:i/>
          <w:sz w:val="20"/>
        </w:rPr>
        <w:t xml:space="preserve">t </w:t>
      </w:r>
      <w:r w:rsidR="0013336B" w:rsidRPr="003973BA">
        <w:rPr>
          <w:rFonts w:ascii="Verdana" w:hAnsi="Verdana"/>
          <w:i/>
          <w:sz w:val="20"/>
        </w:rPr>
        <w:t>Academias Holding S.A.</w:t>
      </w:r>
    </w:p>
    <w:p w14:paraId="3C2B3A65" w14:textId="77777777" w:rsidR="00F5729D" w:rsidRPr="003973BA" w:rsidRDefault="00F5729D">
      <w:pPr>
        <w:spacing w:after="0" w:line="276" w:lineRule="auto"/>
        <w:rPr>
          <w:rFonts w:ascii="Verdana" w:hAnsi="Verdana"/>
          <w:i/>
          <w:sz w:val="20"/>
        </w:rPr>
      </w:pPr>
    </w:p>
    <w:p w14:paraId="616BF966" w14:textId="77777777" w:rsidR="00F5729D" w:rsidRPr="003973BA" w:rsidRDefault="00F5729D">
      <w:pPr>
        <w:spacing w:after="0" w:line="276" w:lineRule="auto"/>
        <w:jc w:val="center"/>
        <w:rPr>
          <w:rFonts w:ascii="Verdana" w:hAnsi="Verdana"/>
          <w:b/>
          <w:sz w:val="20"/>
        </w:rPr>
      </w:pPr>
      <w:r w:rsidRPr="003973BA">
        <w:rPr>
          <w:rFonts w:ascii="Verdana" w:hAnsi="Verdana"/>
          <w:b/>
          <w:sz w:val="20"/>
        </w:rPr>
        <w:t>ANEXO I</w:t>
      </w:r>
    </w:p>
    <w:p w14:paraId="064BAD8D" w14:textId="7CCB5D25" w:rsidR="0013336B" w:rsidRDefault="00F5729D">
      <w:pPr>
        <w:spacing w:after="0" w:line="276" w:lineRule="auto"/>
        <w:jc w:val="center"/>
        <w:rPr>
          <w:rFonts w:ascii="Verdana" w:hAnsi="Verdana"/>
          <w:b/>
          <w:sz w:val="20"/>
        </w:rPr>
      </w:pPr>
      <w:r w:rsidRPr="003973BA">
        <w:rPr>
          <w:rFonts w:ascii="Verdana" w:hAnsi="Verdana"/>
          <w:b/>
          <w:sz w:val="20"/>
        </w:rPr>
        <w:t xml:space="preserve">CRONOGRAMA DE </w:t>
      </w:r>
      <w:r w:rsidR="00BD699D">
        <w:rPr>
          <w:rFonts w:ascii="Verdana" w:hAnsi="Verdana"/>
          <w:b/>
          <w:sz w:val="20"/>
        </w:rPr>
        <w:t>A</w:t>
      </w:r>
      <w:r w:rsidR="00BD699D" w:rsidRPr="003973BA">
        <w:rPr>
          <w:rFonts w:ascii="Verdana" w:hAnsi="Verdana"/>
          <w:b/>
          <w:sz w:val="20"/>
        </w:rPr>
        <w:t xml:space="preserve"> </w:t>
      </w:r>
      <w:r w:rsidRPr="003973BA">
        <w:rPr>
          <w:rFonts w:ascii="Verdana" w:hAnsi="Verdana"/>
          <w:b/>
          <w:sz w:val="20"/>
        </w:rPr>
        <w:t>DAS DEBÊNTURES</w:t>
      </w:r>
    </w:p>
    <w:p w14:paraId="22CFBE5E" w14:textId="16C6E97A" w:rsidR="00BD699D" w:rsidRDefault="00BD699D">
      <w:pPr>
        <w:spacing w:after="0" w:line="276" w:lineRule="auto"/>
        <w:jc w:val="center"/>
        <w:rPr>
          <w:rFonts w:ascii="Verdana" w:hAnsi="Verdana"/>
          <w:b/>
          <w:sz w:val="20"/>
        </w:rPr>
      </w:pPr>
    </w:p>
    <w:tbl>
      <w:tblPr>
        <w:tblStyle w:val="TableGrid"/>
        <w:tblW w:w="0" w:type="auto"/>
        <w:tblLook w:val="04A0" w:firstRow="1" w:lastRow="0" w:firstColumn="1" w:lastColumn="0" w:noHBand="0" w:noVBand="1"/>
      </w:tblPr>
      <w:tblGrid>
        <w:gridCol w:w="988"/>
        <w:gridCol w:w="2544"/>
        <w:gridCol w:w="1766"/>
        <w:gridCol w:w="1766"/>
        <w:gridCol w:w="1766"/>
      </w:tblGrid>
      <w:tr w:rsidR="00BD699D" w14:paraId="6D49587C" w14:textId="77777777" w:rsidTr="00437033">
        <w:tc>
          <w:tcPr>
            <w:tcW w:w="988" w:type="dxa"/>
            <w:shd w:val="clear" w:color="auto" w:fill="F2F2F2" w:themeFill="background1" w:themeFillShade="F2"/>
            <w:vAlign w:val="center"/>
          </w:tcPr>
          <w:p w14:paraId="7D0E1635" w14:textId="7E3D4709" w:rsidR="00BD699D" w:rsidRDefault="00BD699D">
            <w:pPr>
              <w:spacing w:after="0" w:line="276" w:lineRule="auto"/>
              <w:jc w:val="center"/>
              <w:rPr>
                <w:rFonts w:ascii="Verdana" w:hAnsi="Verdana"/>
                <w:b/>
                <w:sz w:val="20"/>
              </w:rPr>
            </w:pPr>
            <w:r w:rsidRPr="00F854C4">
              <w:rPr>
                <w:rFonts w:ascii="Verdana" w:hAnsi="Verdana"/>
                <w:b/>
                <w:bCs/>
                <w:sz w:val="20"/>
              </w:rPr>
              <w:t>Mês</w:t>
            </w:r>
          </w:p>
        </w:tc>
        <w:tc>
          <w:tcPr>
            <w:tcW w:w="2544" w:type="dxa"/>
            <w:shd w:val="clear" w:color="auto" w:fill="F2F2F2" w:themeFill="background1" w:themeFillShade="F2"/>
            <w:vAlign w:val="center"/>
          </w:tcPr>
          <w:p w14:paraId="2076F8F9" w14:textId="5B7DB29F" w:rsidR="00BD699D" w:rsidRDefault="00BD699D">
            <w:pPr>
              <w:spacing w:after="0" w:line="276" w:lineRule="auto"/>
              <w:jc w:val="center"/>
              <w:rPr>
                <w:rFonts w:ascii="Verdana" w:hAnsi="Verdana"/>
                <w:b/>
                <w:sz w:val="20"/>
              </w:rPr>
            </w:pPr>
            <w:r w:rsidRPr="00576612">
              <w:rPr>
                <w:rFonts w:ascii="Verdana" w:hAnsi="Verdana"/>
                <w:b/>
                <w:bCs/>
                <w:sz w:val="20"/>
              </w:rPr>
              <w:t>Data de Pagamento</w:t>
            </w:r>
            <w:r>
              <w:rPr>
                <w:rFonts w:ascii="Verdana" w:hAnsi="Verdana"/>
                <w:b/>
                <w:bCs/>
                <w:sz w:val="20"/>
              </w:rPr>
              <w:t xml:space="preserve"> das</w:t>
            </w:r>
            <w:r w:rsidRPr="00576612">
              <w:rPr>
                <w:rFonts w:ascii="Verdana" w:hAnsi="Verdana"/>
                <w:b/>
                <w:bCs/>
                <w:sz w:val="20"/>
              </w:rPr>
              <w:t xml:space="preserve"> Debenture</w:t>
            </w:r>
            <w:r>
              <w:rPr>
                <w:rFonts w:ascii="Verdana" w:hAnsi="Verdana"/>
                <w:b/>
                <w:bCs/>
                <w:sz w:val="20"/>
              </w:rPr>
              <w:t>s</w:t>
            </w:r>
          </w:p>
        </w:tc>
        <w:tc>
          <w:tcPr>
            <w:tcW w:w="1766" w:type="dxa"/>
            <w:shd w:val="clear" w:color="auto" w:fill="F2F2F2" w:themeFill="background1" w:themeFillShade="F2"/>
            <w:vAlign w:val="center"/>
          </w:tcPr>
          <w:p w14:paraId="0F3A3CE8" w14:textId="2DA0DFFF" w:rsidR="00BD699D" w:rsidRDefault="00BD699D">
            <w:pPr>
              <w:spacing w:after="0" w:line="276" w:lineRule="auto"/>
              <w:jc w:val="center"/>
              <w:rPr>
                <w:rFonts w:ascii="Verdana" w:hAnsi="Verdana"/>
                <w:b/>
                <w:sz w:val="20"/>
              </w:rPr>
            </w:pPr>
            <w:r w:rsidRPr="00576612">
              <w:rPr>
                <w:rFonts w:ascii="Verdana" w:hAnsi="Verdana"/>
                <w:b/>
                <w:bCs/>
                <w:sz w:val="20"/>
              </w:rPr>
              <w:t>Pagamento de Juros</w:t>
            </w:r>
          </w:p>
        </w:tc>
        <w:tc>
          <w:tcPr>
            <w:tcW w:w="1766" w:type="dxa"/>
            <w:shd w:val="clear" w:color="auto" w:fill="F2F2F2" w:themeFill="background1" w:themeFillShade="F2"/>
          </w:tcPr>
          <w:p w14:paraId="483F3898" w14:textId="76B3309E" w:rsidR="00BD699D" w:rsidRDefault="00BD699D">
            <w:pPr>
              <w:spacing w:after="0" w:line="276" w:lineRule="auto"/>
              <w:jc w:val="center"/>
              <w:rPr>
                <w:rFonts w:ascii="Verdana" w:hAnsi="Verdana"/>
                <w:b/>
                <w:sz w:val="20"/>
              </w:rPr>
            </w:pPr>
            <w:r>
              <w:rPr>
                <w:rFonts w:ascii="Verdana" w:hAnsi="Verdana"/>
                <w:b/>
                <w:sz w:val="20"/>
              </w:rPr>
              <w:t>Amortização de principal</w:t>
            </w:r>
          </w:p>
        </w:tc>
        <w:tc>
          <w:tcPr>
            <w:tcW w:w="1766" w:type="dxa"/>
            <w:shd w:val="clear" w:color="auto" w:fill="F2F2F2" w:themeFill="background1" w:themeFillShade="F2"/>
          </w:tcPr>
          <w:p w14:paraId="3C6AEE6B" w14:textId="26EDD30A" w:rsidR="00BD699D" w:rsidRDefault="00025507">
            <w:pPr>
              <w:spacing w:after="0" w:line="276" w:lineRule="auto"/>
              <w:jc w:val="center"/>
              <w:rPr>
                <w:rFonts w:ascii="Verdana" w:hAnsi="Verdana"/>
                <w:b/>
                <w:sz w:val="20"/>
              </w:rPr>
            </w:pPr>
            <w:r w:rsidRPr="00F12183">
              <w:rPr>
                <w:rFonts w:ascii="Verdana" w:hAnsi="Verdana"/>
                <w:b/>
                <w:bCs/>
                <w:sz w:val="20"/>
              </w:rPr>
              <w:t>% do Valor Nominal Unitário na Data de Emissão</w:t>
            </w:r>
          </w:p>
        </w:tc>
      </w:tr>
      <w:tr w:rsidR="00025507" w14:paraId="240128ED" w14:textId="77777777" w:rsidTr="00437033">
        <w:tc>
          <w:tcPr>
            <w:tcW w:w="988" w:type="dxa"/>
          </w:tcPr>
          <w:p w14:paraId="31D4702E" w14:textId="4FF9EC91" w:rsidR="00025507" w:rsidRDefault="00025507" w:rsidP="00A57E91">
            <w:pPr>
              <w:spacing w:after="0" w:line="276" w:lineRule="auto"/>
              <w:jc w:val="center"/>
              <w:rPr>
                <w:rFonts w:ascii="Verdana" w:hAnsi="Verdana"/>
                <w:b/>
                <w:sz w:val="20"/>
              </w:rPr>
            </w:pPr>
            <w:r>
              <w:rPr>
                <w:rFonts w:ascii="Verdana" w:hAnsi="Verdana"/>
                <w:b/>
                <w:sz w:val="20"/>
              </w:rPr>
              <w:t>1</w:t>
            </w:r>
          </w:p>
        </w:tc>
        <w:tc>
          <w:tcPr>
            <w:tcW w:w="2544" w:type="dxa"/>
          </w:tcPr>
          <w:p w14:paraId="3DE0542D" w14:textId="422D89D9"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/11/2019</w:t>
            </w:r>
          </w:p>
        </w:tc>
        <w:tc>
          <w:tcPr>
            <w:tcW w:w="1766" w:type="dxa"/>
            <w:vAlign w:val="center"/>
          </w:tcPr>
          <w:p w14:paraId="620A166A" w14:textId="641AE4BF" w:rsidR="00025507" w:rsidRDefault="00025507">
            <w:pPr>
              <w:spacing w:after="0" w:line="276" w:lineRule="auto"/>
              <w:jc w:val="center"/>
              <w:rPr>
                <w:rFonts w:ascii="Verdana" w:hAnsi="Verdana"/>
                <w:b/>
                <w:sz w:val="20"/>
              </w:rPr>
            </w:pPr>
            <w:r>
              <w:rPr>
                <w:rFonts w:ascii="Verdana" w:hAnsi="Verdana"/>
                <w:color w:val="000000"/>
                <w:sz w:val="20"/>
              </w:rPr>
              <w:t>Sim</w:t>
            </w:r>
          </w:p>
        </w:tc>
        <w:tc>
          <w:tcPr>
            <w:tcW w:w="1766" w:type="dxa"/>
          </w:tcPr>
          <w:p w14:paraId="380AD911" w14:textId="11F46531" w:rsidR="00025507" w:rsidRPr="00437033" w:rsidRDefault="00025507">
            <w:pPr>
              <w:spacing w:after="0" w:line="276" w:lineRule="auto"/>
              <w:jc w:val="center"/>
              <w:rPr>
                <w:rFonts w:ascii="Verdana" w:hAnsi="Verdana"/>
                <w:bCs/>
                <w:sz w:val="20"/>
              </w:rPr>
            </w:pPr>
            <w:r w:rsidRPr="00437033">
              <w:rPr>
                <w:rFonts w:ascii="Verdana" w:hAnsi="Verdana"/>
                <w:bCs/>
                <w:sz w:val="20"/>
              </w:rPr>
              <w:t>Não</w:t>
            </w:r>
          </w:p>
        </w:tc>
        <w:tc>
          <w:tcPr>
            <w:tcW w:w="1766" w:type="dxa"/>
            <w:vAlign w:val="center"/>
          </w:tcPr>
          <w:p w14:paraId="133644FC" w14:textId="13DCF460" w:rsidR="00025507" w:rsidRDefault="00025507">
            <w:pPr>
              <w:spacing w:after="0" w:line="276" w:lineRule="auto"/>
              <w:jc w:val="center"/>
              <w:rPr>
                <w:rFonts w:ascii="Verdana" w:hAnsi="Verdana"/>
                <w:b/>
                <w:sz w:val="20"/>
              </w:rPr>
            </w:pPr>
            <w:r>
              <w:rPr>
                <w:rFonts w:ascii="Verdana" w:hAnsi="Verdana"/>
                <w:color w:val="000000"/>
                <w:sz w:val="20"/>
              </w:rPr>
              <w:t>0,0000</w:t>
            </w:r>
          </w:p>
        </w:tc>
      </w:tr>
      <w:tr w:rsidR="00025507" w14:paraId="4EBE1782" w14:textId="77777777" w:rsidTr="00437033">
        <w:tc>
          <w:tcPr>
            <w:tcW w:w="988" w:type="dxa"/>
          </w:tcPr>
          <w:p w14:paraId="5B8BDA79" w14:textId="41F55875" w:rsidR="00025507" w:rsidRDefault="00025507" w:rsidP="00A57E91">
            <w:pPr>
              <w:spacing w:after="0" w:line="276" w:lineRule="auto"/>
              <w:jc w:val="center"/>
              <w:rPr>
                <w:rFonts w:ascii="Verdana" w:hAnsi="Verdana"/>
                <w:b/>
                <w:sz w:val="20"/>
              </w:rPr>
            </w:pPr>
            <w:r>
              <w:rPr>
                <w:rFonts w:ascii="Verdana" w:hAnsi="Verdana"/>
                <w:b/>
                <w:sz w:val="20"/>
              </w:rPr>
              <w:t>2</w:t>
            </w:r>
          </w:p>
        </w:tc>
        <w:tc>
          <w:tcPr>
            <w:tcW w:w="2544" w:type="dxa"/>
          </w:tcPr>
          <w:p w14:paraId="1F492DA6" w14:textId="680E2C23"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/02/2020</w:t>
            </w:r>
          </w:p>
        </w:tc>
        <w:tc>
          <w:tcPr>
            <w:tcW w:w="1766" w:type="dxa"/>
          </w:tcPr>
          <w:p w14:paraId="5568FD0A" w14:textId="76C658E9"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37C04A44" w14:textId="3F6E9923" w:rsidR="00025507" w:rsidRPr="00437033" w:rsidRDefault="00025507">
            <w:pPr>
              <w:spacing w:after="0" w:line="276" w:lineRule="auto"/>
              <w:jc w:val="center"/>
              <w:rPr>
                <w:rFonts w:ascii="Verdana" w:hAnsi="Verdana"/>
                <w:bCs/>
                <w:sz w:val="20"/>
              </w:rPr>
            </w:pPr>
            <w:r w:rsidRPr="00437033">
              <w:rPr>
                <w:rFonts w:ascii="Verdana" w:hAnsi="Verdana"/>
                <w:bCs/>
                <w:sz w:val="20"/>
              </w:rPr>
              <w:t>Não</w:t>
            </w:r>
          </w:p>
        </w:tc>
        <w:tc>
          <w:tcPr>
            <w:tcW w:w="1766" w:type="dxa"/>
            <w:vAlign w:val="center"/>
          </w:tcPr>
          <w:p w14:paraId="66EDE02D" w14:textId="1E97B1A9" w:rsidR="00025507" w:rsidRDefault="00025507">
            <w:pPr>
              <w:spacing w:after="0" w:line="276" w:lineRule="auto"/>
              <w:jc w:val="center"/>
              <w:rPr>
                <w:rFonts w:ascii="Verdana" w:hAnsi="Verdana"/>
                <w:b/>
                <w:sz w:val="20"/>
              </w:rPr>
            </w:pPr>
            <w:r>
              <w:rPr>
                <w:rFonts w:ascii="Verdana" w:hAnsi="Verdana"/>
                <w:color w:val="000000"/>
                <w:sz w:val="20"/>
              </w:rPr>
              <w:t>0,0000</w:t>
            </w:r>
          </w:p>
        </w:tc>
      </w:tr>
      <w:tr w:rsidR="00025507" w14:paraId="622B1570" w14:textId="77777777" w:rsidTr="00437033">
        <w:tc>
          <w:tcPr>
            <w:tcW w:w="988" w:type="dxa"/>
          </w:tcPr>
          <w:p w14:paraId="6D98A50C" w14:textId="7C4F5BEA" w:rsidR="00025507" w:rsidRDefault="00025507" w:rsidP="00A57E91">
            <w:pPr>
              <w:spacing w:after="0" w:line="276" w:lineRule="auto"/>
              <w:jc w:val="center"/>
              <w:rPr>
                <w:rFonts w:ascii="Verdana" w:hAnsi="Verdana"/>
                <w:b/>
                <w:sz w:val="20"/>
              </w:rPr>
            </w:pPr>
            <w:r>
              <w:rPr>
                <w:rFonts w:ascii="Verdana" w:hAnsi="Verdana"/>
                <w:b/>
                <w:sz w:val="20"/>
              </w:rPr>
              <w:t>3</w:t>
            </w:r>
          </w:p>
        </w:tc>
        <w:tc>
          <w:tcPr>
            <w:tcW w:w="2544" w:type="dxa"/>
          </w:tcPr>
          <w:p w14:paraId="1400C0DD" w14:textId="02C02EEF"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/05/2020</w:t>
            </w:r>
          </w:p>
        </w:tc>
        <w:tc>
          <w:tcPr>
            <w:tcW w:w="1766" w:type="dxa"/>
            <w:vAlign w:val="center"/>
          </w:tcPr>
          <w:p w14:paraId="7BF3895E" w14:textId="324DE792" w:rsidR="00025507" w:rsidRDefault="00025507">
            <w:pPr>
              <w:spacing w:after="0" w:line="276" w:lineRule="auto"/>
              <w:jc w:val="center"/>
              <w:rPr>
                <w:rFonts w:ascii="Verdana" w:hAnsi="Verdana"/>
                <w:b/>
                <w:sz w:val="20"/>
              </w:rPr>
            </w:pPr>
            <w:r>
              <w:rPr>
                <w:rFonts w:ascii="Verdana" w:hAnsi="Verdana"/>
                <w:color w:val="000000"/>
                <w:sz w:val="20"/>
              </w:rPr>
              <w:t>Sim</w:t>
            </w:r>
          </w:p>
        </w:tc>
        <w:tc>
          <w:tcPr>
            <w:tcW w:w="1766" w:type="dxa"/>
          </w:tcPr>
          <w:p w14:paraId="48E9C5FF" w14:textId="10F5A23E" w:rsidR="00025507" w:rsidRPr="00437033" w:rsidRDefault="00025507">
            <w:pPr>
              <w:spacing w:after="0" w:line="276" w:lineRule="auto"/>
              <w:jc w:val="center"/>
              <w:rPr>
                <w:rFonts w:ascii="Verdana" w:hAnsi="Verdana"/>
                <w:bCs/>
                <w:sz w:val="20"/>
              </w:rPr>
            </w:pPr>
            <w:r w:rsidRPr="00437033">
              <w:rPr>
                <w:rFonts w:ascii="Verdana" w:hAnsi="Verdana"/>
                <w:bCs/>
                <w:sz w:val="20"/>
              </w:rPr>
              <w:t>Não</w:t>
            </w:r>
          </w:p>
        </w:tc>
        <w:tc>
          <w:tcPr>
            <w:tcW w:w="1766" w:type="dxa"/>
          </w:tcPr>
          <w:p w14:paraId="4B5DA260" w14:textId="3C876F5F" w:rsidR="00025507" w:rsidRDefault="00025507">
            <w:pPr>
              <w:spacing w:after="0" w:line="276" w:lineRule="auto"/>
              <w:jc w:val="center"/>
              <w:rPr>
                <w:rFonts w:ascii="Verdana" w:hAnsi="Verdana"/>
                <w:b/>
                <w:sz w:val="20"/>
              </w:rPr>
            </w:pPr>
            <w:r w:rsidRPr="00CC0B7D">
              <w:rPr>
                <w:rFonts w:ascii="Verdana" w:hAnsi="Verdana"/>
                <w:color w:val="000000"/>
                <w:sz w:val="20"/>
              </w:rPr>
              <w:t>0,0000</w:t>
            </w:r>
          </w:p>
        </w:tc>
      </w:tr>
      <w:tr w:rsidR="00025507" w14:paraId="27787741" w14:textId="77777777" w:rsidTr="00437033">
        <w:tc>
          <w:tcPr>
            <w:tcW w:w="988" w:type="dxa"/>
          </w:tcPr>
          <w:p w14:paraId="29E25E5A" w14:textId="0B8610EE" w:rsidR="00025507" w:rsidRDefault="00025507" w:rsidP="00A57E91">
            <w:pPr>
              <w:spacing w:after="0" w:line="276" w:lineRule="auto"/>
              <w:jc w:val="center"/>
              <w:rPr>
                <w:rFonts w:ascii="Verdana" w:hAnsi="Verdana"/>
                <w:b/>
                <w:sz w:val="20"/>
              </w:rPr>
            </w:pPr>
            <w:r>
              <w:rPr>
                <w:rFonts w:ascii="Verdana" w:hAnsi="Verdana"/>
                <w:b/>
                <w:sz w:val="20"/>
              </w:rPr>
              <w:t>4</w:t>
            </w:r>
          </w:p>
        </w:tc>
        <w:tc>
          <w:tcPr>
            <w:tcW w:w="2544" w:type="dxa"/>
          </w:tcPr>
          <w:p w14:paraId="6C4A756A" w14:textId="21D52FBD"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/08/2020</w:t>
            </w:r>
          </w:p>
        </w:tc>
        <w:tc>
          <w:tcPr>
            <w:tcW w:w="1766" w:type="dxa"/>
          </w:tcPr>
          <w:p w14:paraId="7F8751B9" w14:textId="71B98881"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5572DE8" w14:textId="3A5DE5C9" w:rsidR="00025507" w:rsidRPr="00437033" w:rsidRDefault="00025507">
            <w:pPr>
              <w:spacing w:after="0" w:line="276" w:lineRule="auto"/>
              <w:jc w:val="center"/>
              <w:rPr>
                <w:rFonts w:ascii="Verdana" w:hAnsi="Verdana"/>
                <w:bCs/>
                <w:sz w:val="20"/>
              </w:rPr>
            </w:pPr>
            <w:r w:rsidRPr="00437033">
              <w:rPr>
                <w:rFonts w:ascii="Verdana" w:hAnsi="Verdana"/>
                <w:bCs/>
                <w:sz w:val="20"/>
              </w:rPr>
              <w:t>Não</w:t>
            </w:r>
          </w:p>
        </w:tc>
        <w:tc>
          <w:tcPr>
            <w:tcW w:w="1766" w:type="dxa"/>
          </w:tcPr>
          <w:p w14:paraId="7C88CEF5" w14:textId="32C85439" w:rsidR="00025507" w:rsidRDefault="00025507">
            <w:pPr>
              <w:spacing w:after="0" w:line="276" w:lineRule="auto"/>
              <w:jc w:val="center"/>
              <w:rPr>
                <w:rFonts w:ascii="Verdana" w:hAnsi="Verdana"/>
                <w:b/>
                <w:sz w:val="20"/>
              </w:rPr>
            </w:pPr>
            <w:r w:rsidRPr="00CC0B7D">
              <w:rPr>
                <w:rFonts w:ascii="Verdana" w:hAnsi="Verdana"/>
                <w:color w:val="000000"/>
                <w:sz w:val="20"/>
              </w:rPr>
              <w:t>0,0000</w:t>
            </w:r>
          </w:p>
        </w:tc>
      </w:tr>
      <w:tr w:rsidR="00025507" w14:paraId="45A14731" w14:textId="77777777" w:rsidTr="00437033">
        <w:tc>
          <w:tcPr>
            <w:tcW w:w="988" w:type="dxa"/>
          </w:tcPr>
          <w:p w14:paraId="5383C1F8" w14:textId="314423BF" w:rsidR="00025507" w:rsidRDefault="00025507" w:rsidP="00A57E91">
            <w:pPr>
              <w:spacing w:after="0" w:line="276" w:lineRule="auto"/>
              <w:jc w:val="center"/>
              <w:rPr>
                <w:rFonts w:ascii="Verdana" w:hAnsi="Verdana"/>
                <w:b/>
                <w:sz w:val="20"/>
              </w:rPr>
            </w:pPr>
            <w:r>
              <w:rPr>
                <w:rFonts w:ascii="Verdana" w:hAnsi="Verdana"/>
                <w:b/>
                <w:sz w:val="20"/>
              </w:rPr>
              <w:t>5</w:t>
            </w:r>
          </w:p>
        </w:tc>
        <w:tc>
          <w:tcPr>
            <w:tcW w:w="2544" w:type="dxa"/>
            <w:vAlign w:val="center"/>
          </w:tcPr>
          <w:p w14:paraId="00B51A45" w14:textId="0A951FE3"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/11/2020</w:t>
            </w:r>
          </w:p>
        </w:tc>
        <w:tc>
          <w:tcPr>
            <w:tcW w:w="1766" w:type="dxa"/>
            <w:vAlign w:val="center"/>
          </w:tcPr>
          <w:p w14:paraId="3EBD6E02" w14:textId="0140E3FB" w:rsidR="00025507" w:rsidRDefault="00025507">
            <w:pPr>
              <w:spacing w:after="0" w:line="276" w:lineRule="auto"/>
              <w:jc w:val="center"/>
              <w:rPr>
                <w:rFonts w:ascii="Verdana" w:hAnsi="Verdana"/>
                <w:b/>
                <w:sz w:val="20"/>
              </w:rPr>
            </w:pPr>
            <w:r>
              <w:rPr>
                <w:rFonts w:ascii="Verdana" w:hAnsi="Verdana"/>
                <w:color w:val="000000"/>
                <w:sz w:val="20"/>
              </w:rPr>
              <w:t>Sim</w:t>
            </w:r>
          </w:p>
        </w:tc>
        <w:tc>
          <w:tcPr>
            <w:tcW w:w="1766" w:type="dxa"/>
            <w:vAlign w:val="center"/>
          </w:tcPr>
          <w:p w14:paraId="04320B43" w14:textId="301581DE" w:rsidR="00025507" w:rsidRDefault="00025507">
            <w:pPr>
              <w:spacing w:after="0" w:line="276" w:lineRule="auto"/>
              <w:jc w:val="center"/>
              <w:rPr>
                <w:rFonts w:ascii="Verdana" w:hAnsi="Verdana"/>
                <w:b/>
                <w:sz w:val="20"/>
              </w:rPr>
            </w:pPr>
            <w:r>
              <w:rPr>
                <w:rFonts w:ascii="Verdana" w:hAnsi="Verdana"/>
                <w:color w:val="000000"/>
                <w:sz w:val="20"/>
              </w:rPr>
              <w:t>Sim</w:t>
            </w:r>
          </w:p>
        </w:tc>
        <w:tc>
          <w:tcPr>
            <w:tcW w:w="1766" w:type="dxa"/>
            <w:vAlign w:val="center"/>
          </w:tcPr>
          <w:p w14:paraId="0EE6C1B0" w14:textId="15A7D182" w:rsidR="00025507" w:rsidRDefault="00025507">
            <w:pPr>
              <w:spacing w:after="0" w:line="276" w:lineRule="auto"/>
              <w:jc w:val="center"/>
              <w:rPr>
                <w:rFonts w:ascii="Verdana" w:hAnsi="Verdana"/>
                <w:b/>
                <w:sz w:val="20"/>
              </w:rPr>
            </w:pPr>
            <w:r>
              <w:rPr>
                <w:rFonts w:ascii="Verdana" w:hAnsi="Verdana"/>
                <w:color w:val="000000"/>
                <w:sz w:val="20"/>
              </w:rPr>
              <w:t>6,2500</w:t>
            </w:r>
          </w:p>
        </w:tc>
      </w:tr>
      <w:tr w:rsidR="00025507" w14:paraId="379D118E" w14:textId="77777777" w:rsidTr="00437033">
        <w:tc>
          <w:tcPr>
            <w:tcW w:w="988" w:type="dxa"/>
          </w:tcPr>
          <w:p w14:paraId="5734FCDD" w14:textId="1E1C3373" w:rsidR="00025507" w:rsidRDefault="00025507" w:rsidP="00A57E91">
            <w:pPr>
              <w:spacing w:after="0" w:line="276" w:lineRule="auto"/>
              <w:jc w:val="center"/>
              <w:rPr>
                <w:rFonts w:ascii="Verdana" w:hAnsi="Verdana"/>
                <w:b/>
                <w:sz w:val="20"/>
              </w:rPr>
            </w:pPr>
            <w:r>
              <w:rPr>
                <w:rFonts w:ascii="Verdana" w:hAnsi="Verdana"/>
                <w:b/>
                <w:sz w:val="20"/>
              </w:rPr>
              <w:t>6</w:t>
            </w:r>
          </w:p>
        </w:tc>
        <w:tc>
          <w:tcPr>
            <w:tcW w:w="2544" w:type="dxa"/>
            <w:vAlign w:val="center"/>
          </w:tcPr>
          <w:p w14:paraId="26D590DD" w14:textId="15F4F0C1"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/02/2021</w:t>
            </w:r>
          </w:p>
        </w:tc>
        <w:tc>
          <w:tcPr>
            <w:tcW w:w="1766" w:type="dxa"/>
          </w:tcPr>
          <w:p w14:paraId="6A233B4F" w14:textId="1220C658"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64A73B69" w14:textId="4423FBA3"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7E9F12B1" w14:textId="155EA19C"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1A2039EB" w14:textId="77777777" w:rsidTr="00437033">
        <w:tc>
          <w:tcPr>
            <w:tcW w:w="988" w:type="dxa"/>
          </w:tcPr>
          <w:p w14:paraId="1FB734CD" w14:textId="3AEE8D2F" w:rsidR="00025507" w:rsidRDefault="00025507" w:rsidP="00A57E91">
            <w:pPr>
              <w:spacing w:after="0" w:line="276" w:lineRule="auto"/>
              <w:jc w:val="center"/>
              <w:rPr>
                <w:rFonts w:ascii="Verdana" w:hAnsi="Verdana"/>
                <w:b/>
                <w:sz w:val="20"/>
              </w:rPr>
            </w:pPr>
            <w:r>
              <w:rPr>
                <w:rFonts w:ascii="Verdana" w:hAnsi="Verdana"/>
                <w:b/>
                <w:sz w:val="20"/>
              </w:rPr>
              <w:t>7</w:t>
            </w:r>
          </w:p>
        </w:tc>
        <w:tc>
          <w:tcPr>
            <w:tcW w:w="2544" w:type="dxa"/>
            <w:vAlign w:val="center"/>
          </w:tcPr>
          <w:p w14:paraId="52716980" w14:textId="70C4D2CF"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/05/2021</w:t>
            </w:r>
          </w:p>
        </w:tc>
        <w:tc>
          <w:tcPr>
            <w:tcW w:w="1766" w:type="dxa"/>
          </w:tcPr>
          <w:p w14:paraId="63E922D9" w14:textId="0BF5B45F"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1EAC663" w14:textId="33797BD3"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26C9787E" w14:textId="19909F77"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434747F3" w14:textId="77777777" w:rsidTr="00437033">
        <w:tc>
          <w:tcPr>
            <w:tcW w:w="988" w:type="dxa"/>
          </w:tcPr>
          <w:p w14:paraId="4622D49D" w14:textId="6CAB05B6" w:rsidR="00025507" w:rsidRDefault="00025507" w:rsidP="00A57E91">
            <w:pPr>
              <w:spacing w:after="0" w:line="276" w:lineRule="auto"/>
              <w:jc w:val="center"/>
              <w:rPr>
                <w:rFonts w:ascii="Verdana" w:hAnsi="Verdana"/>
                <w:b/>
                <w:sz w:val="20"/>
              </w:rPr>
            </w:pPr>
            <w:r>
              <w:rPr>
                <w:rFonts w:ascii="Verdana" w:hAnsi="Verdana"/>
                <w:b/>
                <w:sz w:val="20"/>
              </w:rPr>
              <w:t>8</w:t>
            </w:r>
          </w:p>
        </w:tc>
        <w:tc>
          <w:tcPr>
            <w:tcW w:w="2544" w:type="dxa"/>
            <w:vAlign w:val="center"/>
          </w:tcPr>
          <w:p w14:paraId="41436CAB" w14:textId="49D83FF7"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/08/2021</w:t>
            </w:r>
          </w:p>
        </w:tc>
        <w:tc>
          <w:tcPr>
            <w:tcW w:w="1766" w:type="dxa"/>
          </w:tcPr>
          <w:p w14:paraId="52ACA999" w14:textId="1DB4864F"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44F32561" w14:textId="56901ECC"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3EEDC910" w14:textId="77F47E30"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0BE47381" w14:textId="77777777" w:rsidTr="00437033">
        <w:tc>
          <w:tcPr>
            <w:tcW w:w="988" w:type="dxa"/>
          </w:tcPr>
          <w:p w14:paraId="20A006A7" w14:textId="7806F573" w:rsidR="00025507" w:rsidRDefault="00025507" w:rsidP="00A57E91">
            <w:pPr>
              <w:spacing w:after="0" w:line="276" w:lineRule="auto"/>
              <w:jc w:val="center"/>
              <w:rPr>
                <w:rFonts w:ascii="Verdana" w:hAnsi="Verdana"/>
                <w:b/>
                <w:sz w:val="20"/>
              </w:rPr>
            </w:pPr>
            <w:r>
              <w:rPr>
                <w:rFonts w:ascii="Verdana" w:hAnsi="Verdana"/>
                <w:b/>
                <w:sz w:val="20"/>
              </w:rPr>
              <w:t>9</w:t>
            </w:r>
          </w:p>
        </w:tc>
        <w:tc>
          <w:tcPr>
            <w:tcW w:w="2544" w:type="dxa"/>
            <w:vAlign w:val="center"/>
          </w:tcPr>
          <w:p w14:paraId="362BF22F" w14:textId="081ACECF"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/11/2021</w:t>
            </w:r>
          </w:p>
        </w:tc>
        <w:tc>
          <w:tcPr>
            <w:tcW w:w="1766" w:type="dxa"/>
          </w:tcPr>
          <w:p w14:paraId="4EF6D3C8" w14:textId="473D3614"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6E279045" w14:textId="71FA6D72"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7ED6A77D" w14:textId="21D54AE1"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4E68FB0D" w14:textId="77777777" w:rsidTr="00437033">
        <w:tc>
          <w:tcPr>
            <w:tcW w:w="988" w:type="dxa"/>
          </w:tcPr>
          <w:p w14:paraId="562FD089" w14:textId="1B7B4FA0" w:rsidR="00025507" w:rsidRDefault="00025507" w:rsidP="00A57E91">
            <w:pPr>
              <w:spacing w:after="0" w:line="276" w:lineRule="auto"/>
              <w:jc w:val="center"/>
              <w:rPr>
                <w:rFonts w:ascii="Verdana" w:hAnsi="Verdana"/>
                <w:b/>
                <w:sz w:val="20"/>
              </w:rPr>
            </w:pPr>
            <w:r>
              <w:rPr>
                <w:rFonts w:ascii="Verdana" w:hAnsi="Verdana"/>
                <w:b/>
                <w:sz w:val="20"/>
              </w:rPr>
              <w:t>10</w:t>
            </w:r>
          </w:p>
        </w:tc>
        <w:tc>
          <w:tcPr>
            <w:tcW w:w="2544" w:type="dxa"/>
            <w:vAlign w:val="center"/>
          </w:tcPr>
          <w:p w14:paraId="03600C36" w14:textId="077C9A25"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02</w:t>
            </w:r>
            <w:r w:rsidR="00025507" w:rsidRPr="005B4372">
              <w:rPr>
                <w:rFonts w:ascii="Verdana" w:hAnsi="Verdana"/>
                <w:sz w:val="20"/>
              </w:rPr>
              <w:t>/202</w:t>
            </w:r>
            <w:r w:rsidR="00025507">
              <w:rPr>
                <w:rFonts w:ascii="Verdana" w:hAnsi="Verdana"/>
                <w:sz w:val="20"/>
              </w:rPr>
              <w:t>2</w:t>
            </w:r>
          </w:p>
        </w:tc>
        <w:tc>
          <w:tcPr>
            <w:tcW w:w="1766" w:type="dxa"/>
          </w:tcPr>
          <w:p w14:paraId="16C13170" w14:textId="32AD3351"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C92438C" w14:textId="2F45997D"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62360BA1" w14:textId="1D3D8509"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146F4EE5" w14:textId="77777777" w:rsidTr="00437033">
        <w:tc>
          <w:tcPr>
            <w:tcW w:w="988" w:type="dxa"/>
          </w:tcPr>
          <w:p w14:paraId="2C73FA37" w14:textId="7956CDF3" w:rsidR="00025507" w:rsidRDefault="00025507" w:rsidP="00A57E91">
            <w:pPr>
              <w:spacing w:after="0" w:line="276" w:lineRule="auto"/>
              <w:jc w:val="center"/>
              <w:rPr>
                <w:rFonts w:ascii="Verdana" w:hAnsi="Verdana"/>
                <w:b/>
                <w:sz w:val="20"/>
              </w:rPr>
            </w:pPr>
            <w:r>
              <w:rPr>
                <w:rFonts w:ascii="Verdana" w:hAnsi="Verdana"/>
                <w:b/>
                <w:sz w:val="20"/>
              </w:rPr>
              <w:t>11</w:t>
            </w:r>
          </w:p>
        </w:tc>
        <w:tc>
          <w:tcPr>
            <w:tcW w:w="2544" w:type="dxa"/>
            <w:vAlign w:val="center"/>
          </w:tcPr>
          <w:p w14:paraId="7852D74F" w14:textId="523220BB"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05</w:t>
            </w:r>
            <w:r w:rsidR="00025507" w:rsidRPr="005B4372">
              <w:rPr>
                <w:rFonts w:ascii="Verdana" w:hAnsi="Verdana"/>
                <w:sz w:val="20"/>
              </w:rPr>
              <w:t>/202</w:t>
            </w:r>
            <w:r w:rsidR="00025507">
              <w:rPr>
                <w:rFonts w:ascii="Verdana" w:hAnsi="Verdana"/>
                <w:sz w:val="20"/>
              </w:rPr>
              <w:t>2</w:t>
            </w:r>
          </w:p>
        </w:tc>
        <w:tc>
          <w:tcPr>
            <w:tcW w:w="1766" w:type="dxa"/>
          </w:tcPr>
          <w:p w14:paraId="1D1AEEE8" w14:textId="725E0D77"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2D4C01D7" w14:textId="1C1E199E"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57EF5A7D" w14:textId="206D7B5B"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23198D41" w14:textId="77777777" w:rsidTr="00437033">
        <w:tc>
          <w:tcPr>
            <w:tcW w:w="988" w:type="dxa"/>
          </w:tcPr>
          <w:p w14:paraId="0D3266BC" w14:textId="1B74C3B7" w:rsidR="00025507" w:rsidRDefault="00025507" w:rsidP="00A57E91">
            <w:pPr>
              <w:spacing w:after="0" w:line="276" w:lineRule="auto"/>
              <w:jc w:val="center"/>
              <w:rPr>
                <w:rFonts w:ascii="Verdana" w:hAnsi="Verdana"/>
                <w:b/>
                <w:sz w:val="20"/>
              </w:rPr>
            </w:pPr>
            <w:r>
              <w:rPr>
                <w:rFonts w:ascii="Verdana" w:hAnsi="Verdana"/>
                <w:b/>
                <w:sz w:val="20"/>
              </w:rPr>
              <w:t>12</w:t>
            </w:r>
          </w:p>
        </w:tc>
        <w:tc>
          <w:tcPr>
            <w:tcW w:w="2544" w:type="dxa"/>
            <w:vAlign w:val="center"/>
          </w:tcPr>
          <w:p w14:paraId="619BEEF8" w14:textId="681E94FA"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08</w:t>
            </w:r>
            <w:r w:rsidR="00025507" w:rsidRPr="005B4372">
              <w:rPr>
                <w:rFonts w:ascii="Verdana" w:hAnsi="Verdana"/>
                <w:sz w:val="20"/>
              </w:rPr>
              <w:t>/</w:t>
            </w:r>
            <w:r w:rsidR="00025507">
              <w:rPr>
                <w:rFonts w:ascii="Verdana" w:hAnsi="Verdana"/>
                <w:sz w:val="20"/>
              </w:rPr>
              <w:t>2022</w:t>
            </w:r>
          </w:p>
        </w:tc>
        <w:tc>
          <w:tcPr>
            <w:tcW w:w="1766" w:type="dxa"/>
          </w:tcPr>
          <w:p w14:paraId="362B9489" w14:textId="44AC57DC"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40EE0996" w14:textId="49C987A2"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6F293B7" w14:textId="6B97264D"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13105326" w14:textId="77777777" w:rsidTr="00437033">
        <w:tc>
          <w:tcPr>
            <w:tcW w:w="988" w:type="dxa"/>
          </w:tcPr>
          <w:p w14:paraId="264CABD0" w14:textId="31CE4F74" w:rsidR="00025507" w:rsidRDefault="00025507" w:rsidP="00A57E91">
            <w:pPr>
              <w:spacing w:after="0" w:line="276" w:lineRule="auto"/>
              <w:jc w:val="center"/>
              <w:rPr>
                <w:rFonts w:ascii="Verdana" w:hAnsi="Verdana"/>
                <w:b/>
                <w:sz w:val="20"/>
              </w:rPr>
            </w:pPr>
            <w:r>
              <w:rPr>
                <w:rFonts w:ascii="Verdana" w:hAnsi="Verdana"/>
                <w:b/>
                <w:sz w:val="20"/>
              </w:rPr>
              <w:t>13</w:t>
            </w:r>
          </w:p>
        </w:tc>
        <w:tc>
          <w:tcPr>
            <w:tcW w:w="2544" w:type="dxa"/>
            <w:vAlign w:val="center"/>
          </w:tcPr>
          <w:p w14:paraId="6668230D" w14:textId="78461C00"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11</w:t>
            </w:r>
            <w:r w:rsidR="00025507" w:rsidRPr="005B4372">
              <w:rPr>
                <w:rFonts w:ascii="Verdana" w:hAnsi="Verdana"/>
                <w:sz w:val="20"/>
              </w:rPr>
              <w:t>/202</w:t>
            </w:r>
            <w:r w:rsidR="00025507">
              <w:rPr>
                <w:rFonts w:ascii="Verdana" w:hAnsi="Verdana"/>
                <w:sz w:val="20"/>
              </w:rPr>
              <w:t>2</w:t>
            </w:r>
          </w:p>
        </w:tc>
        <w:tc>
          <w:tcPr>
            <w:tcW w:w="1766" w:type="dxa"/>
          </w:tcPr>
          <w:p w14:paraId="4415976B" w14:textId="57944AC8"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B5EBAB7" w14:textId="53652565"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4C2DC5F6" w14:textId="7F9F65D6"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37C00C2D" w14:textId="77777777" w:rsidTr="00437033">
        <w:tc>
          <w:tcPr>
            <w:tcW w:w="988" w:type="dxa"/>
          </w:tcPr>
          <w:p w14:paraId="7452980B" w14:textId="4EEE3CF7" w:rsidR="00025507" w:rsidRDefault="00025507" w:rsidP="00A57E91">
            <w:pPr>
              <w:spacing w:after="0" w:line="276" w:lineRule="auto"/>
              <w:jc w:val="center"/>
              <w:rPr>
                <w:rFonts w:ascii="Verdana" w:hAnsi="Verdana"/>
                <w:b/>
                <w:sz w:val="20"/>
              </w:rPr>
            </w:pPr>
            <w:r>
              <w:rPr>
                <w:rFonts w:ascii="Verdana" w:hAnsi="Verdana"/>
                <w:b/>
                <w:sz w:val="20"/>
              </w:rPr>
              <w:t>14</w:t>
            </w:r>
          </w:p>
        </w:tc>
        <w:tc>
          <w:tcPr>
            <w:tcW w:w="2544" w:type="dxa"/>
            <w:vAlign w:val="center"/>
          </w:tcPr>
          <w:p w14:paraId="1F9FC387" w14:textId="34AD1C65"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02</w:t>
            </w:r>
            <w:r w:rsidR="00025507" w:rsidRPr="005B4372">
              <w:rPr>
                <w:rFonts w:ascii="Verdana" w:hAnsi="Verdana"/>
                <w:sz w:val="20"/>
              </w:rPr>
              <w:t>/202</w:t>
            </w:r>
            <w:r w:rsidR="00025507">
              <w:rPr>
                <w:rFonts w:ascii="Verdana" w:hAnsi="Verdana"/>
                <w:sz w:val="20"/>
              </w:rPr>
              <w:t>3</w:t>
            </w:r>
          </w:p>
        </w:tc>
        <w:tc>
          <w:tcPr>
            <w:tcW w:w="1766" w:type="dxa"/>
          </w:tcPr>
          <w:p w14:paraId="4F1CCA50" w14:textId="729B2BAF"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1E8A48B7" w14:textId="6A5881D5"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3A144C4E" w14:textId="671877BB"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18DBDD0C" w14:textId="77777777" w:rsidTr="00437033">
        <w:tc>
          <w:tcPr>
            <w:tcW w:w="988" w:type="dxa"/>
          </w:tcPr>
          <w:p w14:paraId="5D9FEAE5" w14:textId="04E81AE0" w:rsidR="00025507" w:rsidRDefault="00025507" w:rsidP="00A57E91">
            <w:pPr>
              <w:spacing w:after="0" w:line="276" w:lineRule="auto"/>
              <w:jc w:val="center"/>
              <w:rPr>
                <w:rFonts w:ascii="Verdana" w:hAnsi="Verdana"/>
                <w:b/>
                <w:sz w:val="20"/>
              </w:rPr>
            </w:pPr>
            <w:r>
              <w:rPr>
                <w:rFonts w:ascii="Verdana" w:hAnsi="Verdana"/>
                <w:b/>
                <w:sz w:val="20"/>
              </w:rPr>
              <w:t>15</w:t>
            </w:r>
          </w:p>
        </w:tc>
        <w:tc>
          <w:tcPr>
            <w:tcW w:w="2544" w:type="dxa"/>
            <w:vAlign w:val="center"/>
          </w:tcPr>
          <w:p w14:paraId="5B033725" w14:textId="702713D9"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05</w:t>
            </w:r>
            <w:r w:rsidR="00025507" w:rsidRPr="005B4372">
              <w:rPr>
                <w:rFonts w:ascii="Verdana" w:hAnsi="Verdana"/>
                <w:sz w:val="20"/>
              </w:rPr>
              <w:t>/202</w:t>
            </w:r>
            <w:r w:rsidR="00025507">
              <w:rPr>
                <w:rFonts w:ascii="Verdana" w:hAnsi="Verdana"/>
                <w:sz w:val="20"/>
              </w:rPr>
              <w:t>3</w:t>
            </w:r>
          </w:p>
        </w:tc>
        <w:tc>
          <w:tcPr>
            <w:tcW w:w="1766" w:type="dxa"/>
          </w:tcPr>
          <w:p w14:paraId="25676C1F" w14:textId="1F1FEAB8"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BABA766" w14:textId="6079C907"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5341A821" w14:textId="59865D8D"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55834AF2" w14:textId="77777777" w:rsidTr="00437033">
        <w:tc>
          <w:tcPr>
            <w:tcW w:w="988" w:type="dxa"/>
          </w:tcPr>
          <w:p w14:paraId="45BBCDC8" w14:textId="74B378AA" w:rsidR="00025507" w:rsidRDefault="00025507" w:rsidP="00A57E91">
            <w:pPr>
              <w:spacing w:after="0" w:line="276" w:lineRule="auto"/>
              <w:jc w:val="center"/>
              <w:rPr>
                <w:rFonts w:ascii="Verdana" w:hAnsi="Verdana"/>
                <w:b/>
                <w:sz w:val="20"/>
              </w:rPr>
            </w:pPr>
            <w:r>
              <w:rPr>
                <w:rFonts w:ascii="Verdana" w:hAnsi="Verdana"/>
                <w:b/>
                <w:sz w:val="20"/>
              </w:rPr>
              <w:t>16</w:t>
            </w:r>
          </w:p>
        </w:tc>
        <w:tc>
          <w:tcPr>
            <w:tcW w:w="2544" w:type="dxa"/>
            <w:vAlign w:val="center"/>
          </w:tcPr>
          <w:p w14:paraId="50D242E1" w14:textId="26315EC6"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08</w:t>
            </w:r>
            <w:r w:rsidR="00025507" w:rsidRPr="005B4372">
              <w:rPr>
                <w:rFonts w:ascii="Verdana" w:hAnsi="Verdana"/>
                <w:sz w:val="20"/>
              </w:rPr>
              <w:t>/</w:t>
            </w:r>
            <w:r w:rsidR="00025507">
              <w:rPr>
                <w:rFonts w:ascii="Verdana" w:hAnsi="Verdana"/>
                <w:sz w:val="20"/>
              </w:rPr>
              <w:t>2024</w:t>
            </w:r>
          </w:p>
        </w:tc>
        <w:tc>
          <w:tcPr>
            <w:tcW w:w="1766" w:type="dxa"/>
          </w:tcPr>
          <w:p w14:paraId="2D5C87AF" w14:textId="5B5A4C8D"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51CE0529" w14:textId="3B220D07"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67A8E5C3" w14:textId="6435AFF0"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20E4D339" w14:textId="77777777" w:rsidTr="00437033">
        <w:tc>
          <w:tcPr>
            <w:tcW w:w="988" w:type="dxa"/>
          </w:tcPr>
          <w:p w14:paraId="28DF0F57" w14:textId="57917174" w:rsidR="00025507" w:rsidRDefault="00025507" w:rsidP="00A57E91">
            <w:pPr>
              <w:spacing w:after="0" w:line="276" w:lineRule="auto"/>
              <w:jc w:val="center"/>
              <w:rPr>
                <w:rFonts w:ascii="Verdana" w:hAnsi="Verdana"/>
                <w:b/>
                <w:sz w:val="20"/>
              </w:rPr>
            </w:pPr>
            <w:r>
              <w:rPr>
                <w:rFonts w:ascii="Verdana" w:hAnsi="Verdana"/>
                <w:b/>
                <w:sz w:val="20"/>
              </w:rPr>
              <w:t>17</w:t>
            </w:r>
          </w:p>
        </w:tc>
        <w:tc>
          <w:tcPr>
            <w:tcW w:w="2544" w:type="dxa"/>
            <w:vAlign w:val="center"/>
          </w:tcPr>
          <w:p w14:paraId="105C45E3" w14:textId="4F0D9DFB"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11</w:t>
            </w:r>
            <w:r w:rsidR="00025507" w:rsidRPr="005B4372">
              <w:rPr>
                <w:rFonts w:ascii="Verdana" w:hAnsi="Verdana"/>
                <w:sz w:val="20"/>
              </w:rPr>
              <w:t>/202</w:t>
            </w:r>
            <w:r w:rsidR="00025507">
              <w:rPr>
                <w:rFonts w:ascii="Verdana" w:hAnsi="Verdana"/>
                <w:sz w:val="20"/>
              </w:rPr>
              <w:t>4</w:t>
            </w:r>
          </w:p>
        </w:tc>
        <w:tc>
          <w:tcPr>
            <w:tcW w:w="1766" w:type="dxa"/>
          </w:tcPr>
          <w:p w14:paraId="3EF1E1AB" w14:textId="5AABA5CC"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606B2C8B" w14:textId="245A8635"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A98BF05" w14:textId="1CC74B1B"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32ED1F50" w14:textId="77777777" w:rsidTr="00437033">
        <w:tc>
          <w:tcPr>
            <w:tcW w:w="988" w:type="dxa"/>
          </w:tcPr>
          <w:p w14:paraId="0587F239" w14:textId="650F9A04" w:rsidR="00025507" w:rsidRDefault="00025507" w:rsidP="00A57E91">
            <w:pPr>
              <w:spacing w:after="0" w:line="276" w:lineRule="auto"/>
              <w:jc w:val="center"/>
              <w:rPr>
                <w:rFonts w:ascii="Verdana" w:hAnsi="Verdana"/>
                <w:b/>
                <w:sz w:val="20"/>
              </w:rPr>
            </w:pPr>
            <w:r>
              <w:rPr>
                <w:rFonts w:ascii="Verdana" w:hAnsi="Verdana"/>
                <w:b/>
                <w:sz w:val="20"/>
              </w:rPr>
              <w:t>18</w:t>
            </w:r>
          </w:p>
        </w:tc>
        <w:tc>
          <w:tcPr>
            <w:tcW w:w="2544" w:type="dxa"/>
            <w:vAlign w:val="center"/>
          </w:tcPr>
          <w:p w14:paraId="4B64373E" w14:textId="58728E08"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02</w:t>
            </w:r>
            <w:r w:rsidR="00025507" w:rsidRPr="005B4372">
              <w:rPr>
                <w:rFonts w:ascii="Verdana" w:hAnsi="Verdana"/>
                <w:sz w:val="20"/>
              </w:rPr>
              <w:t>/202</w:t>
            </w:r>
            <w:r w:rsidR="00025507">
              <w:rPr>
                <w:rFonts w:ascii="Verdana" w:hAnsi="Verdana"/>
                <w:sz w:val="20"/>
              </w:rPr>
              <w:t>4</w:t>
            </w:r>
          </w:p>
        </w:tc>
        <w:tc>
          <w:tcPr>
            <w:tcW w:w="1766" w:type="dxa"/>
          </w:tcPr>
          <w:p w14:paraId="5EA82AC0" w14:textId="4231346D"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747CF0CC" w14:textId="3FDB6FBA"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782EB545" w14:textId="1CD8C2C3"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5A960826" w14:textId="77777777" w:rsidTr="00437033">
        <w:tc>
          <w:tcPr>
            <w:tcW w:w="988" w:type="dxa"/>
          </w:tcPr>
          <w:p w14:paraId="4DD714A8" w14:textId="322FB4B9" w:rsidR="00025507" w:rsidRDefault="00025507" w:rsidP="00A57E91">
            <w:pPr>
              <w:spacing w:after="0" w:line="276" w:lineRule="auto"/>
              <w:jc w:val="center"/>
              <w:rPr>
                <w:rFonts w:ascii="Verdana" w:hAnsi="Verdana"/>
                <w:b/>
                <w:sz w:val="20"/>
              </w:rPr>
            </w:pPr>
            <w:r>
              <w:rPr>
                <w:rFonts w:ascii="Verdana" w:hAnsi="Verdana"/>
                <w:b/>
                <w:sz w:val="20"/>
              </w:rPr>
              <w:t>19</w:t>
            </w:r>
          </w:p>
        </w:tc>
        <w:tc>
          <w:tcPr>
            <w:tcW w:w="2544" w:type="dxa"/>
            <w:vAlign w:val="center"/>
          </w:tcPr>
          <w:p w14:paraId="4F404DA4" w14:textId="3DBFBFAB"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05</w:t>
            </w:r>
            <w:r w:rsidR="00025507" w:rsidRPr="005B4372">
              <w:rPr>
                <w:rFonts w:ascii="Verdana" w:hAnsi="Verdana"/>
                <w:sz w:val="20"/>
              </w:rPr>
              <w:t>/202</w:t>
            </w:r>
            <w:r w:rsidR="00025507">
              <w:rPr>
                <w:rFonts w:ascii="Verdana" w:hAnsi="Verdana"/>
                <w:sz w:val="20"/>
              </w:rPr>
              <w:t>4</w:t>
            </w:r>
          </w:p>
        </w:tc>
        <w:tc>
          <w:tcPr>
            <w:tcW w:w="1766" w:type="dxa"/>
          </w:tcPr>
          <w:p w14:paraId="70EF79E5" w14:textId="51F79968"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2E2446EB" w14:textId="605A0F8E"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40C1819C" w14:textId="2083638B"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0306E461" w14:textId="77777777" w:rsidTr="00437033">
        <w:tc>
          <w:tcPr>
            <w:tcW w:w="988" w:type="dxa"/>
          </w:tcPr>
          <w:p w14:paraId="48C388C6" w14:textId="69891DF2" w:rsidR="00025507" w:rsidRDefault="00025507" w:rsidP="00A57E91">
            <w:pPr>
              <w:spacing w:after="0" w:line="276" w:lineRule="auto"/>
              <w:jc w:val="center"/>
              <w:rPr>
                <w:rFonts w:ascii="Verdana" w:hAnsi="Verdana"/>
                <w:b/>
                <w:sz w:val="20"/>
              </w:rPr>
            </w:pPr>
            <w:r>
              <w:rPr>
                <w:rFonts w:ascii="Verdana" w:hAnsi="Verdana"/>
                <w:b/>
                <w:sz w:val="20"/>
              </w:rPr>
              <w:t>20</w:t>
            </w:r>
          </w:p>
        </w:tc>
        <w:tc>
          <w:tcPr>
            <w:tcW w:w="2544" w:type="dxa"/>
            <w:vAlign w:val="center"/>
          </w:tcPr>
          <w:p w14:paraId="1062EE26" w14:textId="0028D925" w:rsidR="00025507" w:rsidRDefault="00025507">
            <w:pPr>
              <w:spacing w:after="0" w:line="276" w:lineRule="auto"/>
              <w:jc w:val="center"/>
              <w:rPr>
                <w:rFonts w:ascii="Verdana" w:hAnsi="Verdana"/>
                <w:b/>
                <w:sz w:val="20"/>
              </w:rPr>
            </w:pPr>
            <w:r>
              <w:rPr>
                <w:rFonts w:ascii="Verdana" w:hAnsi="Verdana"/>
                <w:sz w:val="20"/>
              </w:rPr>
              <w:t>Data De Vencimento (</w:t>
            </w:r>
            <w:r w:rsidR="003C5155">
              <w:rPr>
                <w:rFonts w:ascii="Verdana" w:hAnsi="Verdana"/>
                <w:sz w:val="20"/>
              </w:rPr>
              <w:t>30</w:t>
            </w:r>
            <w:r w:rsidRPr="005B4372">
              <w:rPr>
                <w:rFonts w:ascii="Verdana" w:hAnsi="Verdana"/>
                <w:sz w:val="20"/>
              </w:rPr>
              <w:t>/</w:t>
            </w:r>
            <w:r>
              <w:rPr>
                <w:rFonts w:ascii="Verdana" w:hAnsi="Verdana"/>
                <w:sz w:val="20"/>
              </w:rPr>
              <w:t>08</w:t>
            </w:r>
            <w:r w:rsidRPr="005B4372">
              <w:rPr>
                <w:rFonts w:ascii="Verdana" w:hAnsi="Verdana"/>
                <w:sz w:val="20"/>
              </w:rPr>
              <w:t>/</w:t>
            </w:r>
            <w:r>
              <w:rPr>
                <w:rFonts w:ascii="Verdana" w:hAnsi="Verdana"/>
                <w:sz w:val="20"/>
              </w:rPr>
              <w:t>2024)</w:t>
            </w:r>
          </w:p>
        </w:tc>
        <w:tc>
          <w:tcPr>
            <w:tcW w:w="1766" w:type="dxa"/>
          </w:tcPr>
          <w:p w14:paraId="3E56CF98" w14:textId="422EF3A2"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2366BF01" w14:textId="7A13A462"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37BA5976" w14:textId="5921F4A8"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bl>
    <w:p w14:paraId="1570A3B8" w14:textId="77777777" w:rsidR="00F5729D" w:rsidRPr="003973BA" w:rsidRDefault="00F5729D" w:rsidP="00A57E91">
      <w:pPr>
        <w:spacing w:after="0" w:line="276" w:lineRule="auto"/>
        <w:jc w:val="left"/>
        <w:rPr>
          <w:rFonts w:ascii="Verdana" w:hAnsi="Verdana"/>
          <w:b/>
          <w:sz w:val="20"/>
        </w:rPr>
      </w:pPr>
    </w:p>
    <w:sectPr w:rsidR="00F5729D" w:rsidRPr="003973BA">
      <w:headerReference w:type="even" r:id="rId11"/>
      <w:footerReference w:type="even" r:id="rId12"/>
      <w:footerReference w:type="default" r:id="rId13"/>
      <w:headerReference w:type="first" r:id="rId14"/>
      <w:pgSz w:w="12242" w:h="15842" w:code="121"/>
      <w:pgMar w:top="1418" w:right="1701" w:bottom="1418"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DABA17" w14:textId="77777777" w:rsidR="00C70645" w:rsidRDefault="00C70645">
      <w:r>
        <w:separator/>
      </w:r>
    </w:p>
  </w:endnote>
  <w:endnote w:type="continuationSeparator" w:id="0">
    <w:p w14:paraId="2AAA2BA3" w14:textId="77777777" w:rsidR="00C70645" w:rsidRDefault="00C70645">
      <w:r>
        <w:continuationSeparator/>
      </w:r>
    </w:p>
  </w:endnote>
  <w:endnote w:type="continuationNotice" w:id="1">
    <w:p w14:paraId="34A70DF8" w14:textId="77777777" w:rsidR="00C70645" w:rsidRDefault="00C7064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Times">
    <w:altName w:val="Times New Roman"/>
    <w:charset w:val="00"/>
    <w:family w:val="roman"/>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Frutiger Light">
    <w:altName w:val="Kartik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F91CD" w14:textId="77777777" w:rsidR="00000E69" w:rsidRDefault="00000E69">
    <w:pPr>
      <w:framePr w:wrap="around" w:vAnchor="text" w:hAnchor="margin" w:xAlign="center" w:y="1"/>
    </w:pPr>
    <w:r>
      <w:fldChar w:fldCharType="begin"/>
    </w:r>
    <w:r>
      <w:instrText xml:space="preserve">PAGE  </w:instrText>
    </w:r>
    <w:r>
      <w:fldChar w:fldCharType="separate"/>
    </w:r>
    <w:r>
      <w:rPr>
        <w:noProof/>
      </w:rPr>
      <w:t>10</w:t>
    </w:r>
    <w:r>
      <w:fldChar w:fldCharType="end"/>
    </w:r>
  </w:p>
  <w:p w14:paraId="30392384" w14:textId="77777777" w:rsidR="00000E69" w:rsidRDefault="00000E69">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29E8C0" w14:textId="77777777" w:rsidR="00000E69" w:rsidRPr="00997A3D" w:rsidRDefault="00000E69">
    <w:pPr>
      <w:jc w:val="center"/>
      <w:rPr>
        <w:rFonts w:ascii="Verdana" w:hAnsi="Verdana"/>
        <w:smallCaps/>
        <w:sz w:val="16"/>
        <w:szCs w:val="16"/>
      </w:rPr>
    </w:pPr>
    <w:r w:rsidRPr="00997A3D">
      <w:rPr>
        <w:rFonts w:ascii="Verdana" w:hAnsi="Verdana"/>
        <w:sz w:val="16"/>
        <w:szCs w:val="16"/>
      </w:rPr>
      <w:fldChar w:fldCharType="begin"/>
    </w:r>
    <w:r w:rsidRPr="00997A3D">
      <w:rPr>
        <w:rFonts w:ascii="Verdana" w:hAnsi="Verdana"/>
        <w:sz w:val="16"/>
        <w:szCs w:val="16"/>
      </w:rPr>
      <w:instrText xml:space="preserve"> PAGE </w:instrText>
    </w:r>
    <w:r w:rsidRPr="00997A3D">
      <w:rPr>
        <w:rFonts w:ascii="Verdana" w:hAnsi="Verdana"/>
        <w:sz w:val="16"/>
        <w:szCs w:val="16"/>
      </w:rPr>
      <w:fldChar w:fldCharType="separate"/>
    </w:r>
    <w:r w:rsidR="005B3F8D">
      <w:rPr>
        <w:rFonts w:ascii="Verdana" w:hAnsi="Verdana"/>
        <w:noProof/>
        <w:sz w:val="16"/>
        <w:szCs w:val="16"/>
      </w:rPr>
      <w:t>18</w:t>
    </w:r>
    <w:r w:rsidRPr="00997A3D">
      <w:rPr>
        <w:rFonts w:ascii="Verdana" w:hAnsi="Verdan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72CDB0" w14:textId="77777777" w:rsidR="00C70645" w:rsidRDefault="00C70645">
      <w:r>
        <w:separator/>
      </w:r>
    </w:p>
  </w:footnote>
  <w:footnote w:type="continuationSeparator" w:id="0">
    <w:p w14:paraId="3EEC3302" w14:textId="77777777" w:rsidR="00C70645" w:rsidRDefault="00C70645">
      <w:r>
        <w:continuationSeparator/>
      </w:r>
    </w:p>
  </w:footnote>
  <w:footnote w:type="continuationNotice" w:id="1">
    <w:p w14:paraId="39B0D973" w14:textId="77777777" w:rsidR="00C70645" w:rsidRDefault="00C70645">
      <w:pPr>
        <w:spacing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500F2C" w14:textId="77777777" w:rsidR="00000E69" w:rsidRDefault="00000E69">
    <w:pPr>
      <w:framePr w:wrap="around" w:vAnchor="text" w:hAnchor="margin" w:xAlign="right" w:y="1"/>
    </w:pPr>
    <w:r>
      <w:fldChar w:fldCharType="begin"/>
    </w:r>
    <w:r>
      <w:instrText xml:space="preserve">PAGE  </w:instrText>
    </w:r>
    <w:r>
      <w:fldChar w:fldCharType="separate"/>
    </w:r>
    <w:r>
      <w:rPr>
        <w:noProof/>
      </w:rPr>
      <w:t>1</w:t>
    </w:r>
    <w:r>
      <w:fldChar w:fldCharType="end"/>
    </w:r>
  </w:p>
  <w:p w14:paraId="4462DD7B" w14:textId="77777777" w:rsidR="00000E69" w:rsidRDefault="00000E69">
    <w:pP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AA8F72" w14:textId="77777777" w:rsidR="00000E69" w:rsidRDefault="00000E69" w:rsidP="00214A00">
    <w:pPr>
      <w:pStyle w:val="Header"/>
      <w:jc w:val="left"/>
    </w:pPr>
    <w:r>
      <w:rPr>
        <w:noProof/>
      </w:rPr>
      <w:drawing>
        <wp:inline distT="0" distB="0" distL="0" distR="0" wp14:anchorId="4A888981" wp14:editId="730FFE6A">
          <wp:extent cx="1115695" cy="640080"/>
          <wp:effectExtent l="0" t="0" r="825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640080"/>
                  </a:xfrm>
                  <a:prstGeom prst="rect">
                    <a:avLst/>
                  </a:prstGeom>
                  <a:noFill/>
                </pic:spPr>
              </pic:pic>
            </a:graphicData>
          </a:graphic>
        </wp:inline>
      </w:drawing>
    </w:r>
  </w:p>
  <w:p w14:paraId="334DC2B6" w14:textId="77777777" w:rsidR="00000E69" w:rsidRPr="00ED1404" w:rsidRDefault="00000E69" w:rsidP="00482695">
    <w:pPr>
      <w:pStyle w:val="Heade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0484A4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313C7"/>
    <w:multiLevelType w:val="hybridMultilevel"/>
    <w:tmpl w:val="C88C1772"/>
    <w:lvl w:ilvl="0" w:tplc="6FCA1474">
      <w:start w:val="1"/>
      <w:numFmt w:val="decimal"/>
      <w:lvlText w:val="2.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622B76"/>
    <w:multiLevelType w:val="multilevel"/>
    <w:tmpl w:val="3332966C"/>
    <w:lvl w:ilvl="0">
      <w:start w:val="1"/>
      <w:numFmt w:val="decimal"/>
      <w:lvlText w:val="10.6.%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2C605BB"/>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33C4F06"/>
    <w:multiLevelType w:val="hybridMultilevel"/>
    <w:tmpl w:val="47C6D4D6"/>
    <w:lvl w:ilvl="0" w:tplc="D7EAE990">
      <w:start w:val="1"/>
      <w:numFmt w:val="lowerRoman"/>
      <w:lvlText w:val="%1)"/>
      <w:lvlJc w:val="left"/>
      <w:pPr>
        <w:ind w:left="1080" w:hanging="72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47529DE"/>
    <w:multiLevelType w:val="hybridMultilevel"/>
    <w:tmpl w:val="D2D27F40"/>
    <w:lvl w:ilvl="0" w:tplc="7AE084B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4DB6F27"/>
    <w:multiLevelType w:val="hybridMultilevel"/>
    <w:tmpl w:val="0D96B9A4"/>
    <w:lvl w:ilvl="0" w:tplc="E8966206">
      <w:start w:val="1"/>
      <w:numFmt w:val="decimal"/>
      <w:lvlText w:val="3.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56A5D89"/>
    <w:multiLevelType w:val="hybridMultilevel"/>
    <w:tmpl w:val="26B44018"/>
    <w:lvl w:ilvl="0" w:tplc="B4326028">
      <w:start w:val="1"/>
      <w:numFmt w:val="decimal"/>
      <w:lvlText w:val="3.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63F4AE5"/>
    <w:multiLevelType w:val="hybridMultilevel"/>
    <w:tmpl w:val="C47C6780"/>
    <w:lvl w:ilvl="0" w:tplc="31D880E6">
      <w:start w:val="1"/>
      <w:numFmt w:val="decimal"/>
      <w:lvlText w:val="4.%1."/>
      <w:lvlJc w:val="left"/>
      <w:pPr>
        <w:ind w:left="720" w:hanging="360"/>
      </w:pPr>
      <w:rPr>
        <w:rFonts w:hint="default"/>
        <w:b/>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1176554"/>
    <w:multiLevelType w:val="hybridMultilevel"/>
    <w:tmpl w:val="0344BF48"/>
    <w:lvl w:ilvl="0" w:tplc="E49831B2">
      <w:start w:val="1"/>
      <w:numFmt w:val="lowerRoman"/>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2C30854"/>
    <w:multiLevelType w:val="hybridMultilevel"/>
    <w:tmpl w:val="7AA4585E"/>
    <w:lvl w:ilvl="0" w:tplc="5A002A92">
      <w:start w:val="1"/>
      <w:numFmt w:val="lowerRoman"/>
      <w:lvlText w:val="(%1)"/>
      <w:lvlJc w:val="left"/>
      <w:pPr>
        <w:ind w:left="720" w:hanging="360"/>
      </w:pPr>
      <w:rPr>
        <w:rFonts w:cs="Times New Roman" w:hint="eastAsia"/>
        <w:b w:val="0"/>
        <w:bCs w:val="0"/>
        <w:i w:val="0"/>
        <w:iCs w:val="0"/>
        <w:spacing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3A01DE0"/>
    <w:multiLevelType w:val="hybridMultilevel"/>
    <w:tmpl w:val="9A204B02"/>
    <w:lvl w:ilvl="0" w:tplc="49FEFBFC">
      <w:start w:val="1"/>
      <w:numFmt w:val="decimal"/>
      <w:lvlText w:val="2.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60A3A00"/>
    <w:multiLevelType w:val="hybridMultilevel"/>
    <w:tmpl w:val="4AA62804"/>
    <w:lvl w:ilvl="0" w:tplc="A18036AC">
      <w:start w:val="1"/>
      <w:numFmt w:val="decimal"/>
      <w:lvlText w:val="3.%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8C020AE"/>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AAA16F5"/>
    <w:multiLevelType w:val="hybridMultilevel"/>
    <w:tmpl w:val="B0B6E6EE"/>
    <w:lvl w:ilvl="0" w:tplc="E49831B2">
      <w:start w:val="1"/>
      <w:numFmt w:val="lowerRoman"/>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ABD72F6"/>
    <w:multiLevelType w:val="multilevel"/>
    <w:tmpl w:val="2DD0DF40"/>
    <w:lvl w:ilvl="0">
      <w:start w:val="1"/>
      <w:numFmt w:val="decimal"/>
      <w:lvlText w:val="7.3.%1."/>
      <w:lvlJc w:val="left"/>
      <w:pPr>
        <w:ind w:left="720" w:hanging="360"/>
      </w:pPr>
      <w:rPr>
        <w:rFonts w:hint="default"/>
      </w:rPr>
    </w:lvl>
    <w:lvl w:ilvl="1">
      <w:start w:val="1"/>
      <w:numFmt w:val="decimal"/>
      <w:lvlText w:val="3.5.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E6A6F20"/>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E7D4C59"/>
    <w:multiLevelType w:val="hybridMultilevel"/>
    <w:tmpl w:val="9606065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1EEA2BDE"/>
    <w:multiLevelType w:val="hybridMultilevel"/>
    <w:tmpl w:val="8ECA4F00"/>
    <w:lvl w:ilvl="0" w:tplc="DA021E6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22D47A5"/>
    <w:multiLevelType w:val="multilevel"/>
    <w:tmpl w:val="9DF8A87E"/>
    <w:lvl w:ilvl="0">
      <w:start w:val="1"/>
      <w:numFmt w:val="decimal"/>
      <w:lvlText w:val="8.4.1.%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22457BBA"/>
    <w:multiLevelType w:val="multilevel"/>
    <w:tmpl w:val="D7A6BDAA"/>
    <w:lvl w:ilvl="0">
      <w:start w:val="2"/>
      <w:numFmt w:val="decimal"/>
      <w:lvlText w:val="%1."/>
      <w:lvlJc w:val="left"/>
      <w:pPr>
        <w:ind w:left="585" w:hanging="585"/>
      </w:pPr>
      <w:rPr>
        <w:rFonts w:hint="default"/>
      </w:rPr>
    </w:lvl>
    <w:lvl w:ilvl="1">
      <w:start w:val="6"/>
      <w:numFmt w:val="decimal"/>
      <w:lvlText w:val="%1.%2."/>
      <w:lvlJc w:val="left"/>
      <w:pPr>
        <w:ind w:left="900" w:hanging="7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21" w15:restartNumberingAfterBreak="0">
    <w:nsid w:val="227526CA"/>
    <w:multiLevelType w:val="hybridMultilevel"/>
    <w:tmpl w:val="5C8A7286"/>
    <w:lvl w:ilvl="0" w:tplc="13D42B7A">
      <w:start w:val="1"/>
      <w:numFmt w:val="lowerRoman"/>
      <w:lvlText w:val="(%1)"/>
      <w:lvlJc w:val="left"/>
      <w:pPr>
        <w:ind w:left="1440" w:hanging="108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5E0301B"/>
    <w:multiLevelType w:val="multilevel"/>
    <w:tmpl w:val="7398317C"/>
    <w:lvl w:ilvl="0">
      <w:start w:val="4"/>
      <w:numFmt w:val="decimal"/>
      <w:pStyle w:val="Heading8"/>
      <w:lvlText w:val="%1"/>
      <w:lvlJc w:val="left"/>
      <w:pPr>
        <w:tabs>
          <w:tab w:val="num" w:pos="2265"/>
        </w:tabs>
        <w:ind w:left="2265" w:hanging="2265"/>
      </w:pPr>
      <w:rPr>
        <w:rFonts w:hint="default"/>
      </w:rPr>
    </w:lvl>
    <w:lvl w:ilvl="1">
      <w:start w:val="4"/>
      <w:numFmt w:val="decimal"/>
      <w:lvlText w:val="%1.%2"/>
      <w:lvlJc w:val="left"/>
      <w:pPr>
        <w:tabs>
          <w:tab w:val="num" w:pos="2265"/>
        </w:tabs>
        <w:ind w:left="2265" w:hanging="2265"/>
      </w:pPr>
      <w:rPr>
        <w:rFonts w:hint="default"/>
      </w:rPr>
    </w:lvl>
    <w:lvl w:ilvl="2">
      <w:start w:val="5"/>
      <w:numFmt w:val="decimal"/>
      <w:lvlText w:val="%1.%2.%3"/>
      <w:lvlJc w:val="left"/>
      <w:pPr>
        <w:tabs>
          <w:tab w:val="num" w:pos="709"/>
        </w:tabs>
        <w:ind w:left="709" w:hanging="709"/>
      </w:pPr>
      <w:rPr>
        <w:rFonts w:hint="default"/>
      </w:rPr>
    </w:lvl>
    <w:lvl w:ilvl="3">
      <w:start w:val="1"/>
      <w:numFmt w:val="decimal"/>
      <w:lvlText w:val="%1.%2.%3.%4"/>
      <w:lvlJc w:val="left"/>
      <w:pPr>
        <w:tabs>
          <w:tab w:val="num" w:pos="720"/>
        </w:tabs>
        <w:ind w:left="709" w:hanging="709"/>
      </w:pPr>
      <w:rPr>
        <w:rFonts w:hint="default"/>
      </w:rPr>
    </w:lvl>
    <w:lvl w:ilvl="4">
      <w:start w:val="1"/>
      <w:numFmt w:val="decimal"/>
      <w:lvlText w:val="%1.%2.%3.%4.%5"/>
      <w:lvlJc w:val="left"/>
      <w:pPr>
        <w:tabs>
          <w:tab w:val="num" w:pos="2265"/>
        </w:tabs>
        <w:ind w:left="2265" w:hanging="2265"/>
      </w:pPr>
      <w:rPr>
        <w:rFonts w:hint="default"/>
      </w:rPr>
    </w:lvl>
    <w:lvl w:ilvl="5">
      <w:start w:val="1"/>
      <w:numFmt w:val="decimal"/>
      <w:lvlText w:val="%1.%2.%3.%4.%5.%6"/>
      <w:lvlJc w:val="left"/>
      <w:pPr>
        <w:tabs>
          <w:tab w:val="num" w:pos="2265"/>
        </w:tabs>
        <w:ind w:left="2265" w:hanging="2265"/>
      </w:pPr>
      <w:rPr>
        <w:rFonts w:hint="default"/>
      </w:rPr>
    </w:lvl>
    <w:lvl w:ilvl="6">
      <w:start w:val="1"/>
      <w:numFmt w:val="decimal"/>
      <w:lvlText w:val="%1.%2.%3.%4.%5.%6.%7"/>
      <w:lvlJc w:val="left"/>
      <w:pPr>
        <w:tabs>
          <w:tab w:val="num" w:pos="2265"/>
        </w:tabs>
        <w:ind w:left="2265" w:hanging="2265"/>
      </w:pPr>
      <w:rPr>
        <w:rFonts w:hint="default"/>
      </w:rPr>
    </w:lvl>
    <w:lvl w:ilvl="7">
      <w:start w:val="1"/>
      <w:numFmt w:val="decimal"/>
      <w:lvlText w:val="%1.%2.%3.%4.%5.%6.%7.%8"/>
      <w:lvlJc w:val="left"/>
      <w:pPr>
        <w:tabs>
          <w:tab w:val="num" w:pos="2265"/>
        </w:tabs>
        <w:ind w:left="2265" w:hanging="2265"/>
      </w:pPr>
      <w:rPr>
        <w:rFonts w:hint="default"/>
      </w:rPr>
    </w:lvl>
    <w:lvl w:ilvl="8">
      <w:start w:val="1"/>
      <w:numFmt w:val="decimal"/>
      <w:lvlText w:val="%1.%2.%3.%4.%5.%6.%7.%8.%9"/>
      <w:lvlJc w:val="left"/>
      <w:pPr>
        <w:tabs>
          <w:tab w:val="num" w:pos="2265"/>
        </w:tabs>
        <w:ind w:left="2265" w:hanging="2265"/>
      </w:pPr>
      <w:rPr>
        <w:rFonts w:hint="default"/>
      </w:rPr>
    </w:lvl>
  </w:abstractNum>
  <w:abstractNum w:abstractNumId="23" w15:restartNumberingAfterBreak="0">
    <w:nsid w:val="260F38CB"/>
    <w:multiLevelType w:val="hybridMultilevel"/>
    <w:tmpl w:val="15CA5FCA"/>
    <w:lvl w:ilvl="0" w:tplc="9DE4AE88">
      <w:start w:val="1"/>
      <w:numFmt w:val="decimal"/>
      <w:lvlText w:val="4.2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26AC4492"/>
    <w:multiLevelType w:val="hybridMultilevel"/>
    <w:tmpl w:val="F67A3980"/>
    <w:lvl w:ilvl="0" w:tplc="6DD0312C">
      <w:start w:val="1"/>
      <w:numFmt w:val="low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29E32193"/>
    <w:multiLevelType w:val="hybridMultilevel"/>
    <w:tmpl w:val="9274F31C"/>
    <w:lvl w:ilvl="0" w:tplc="6DDC27B6">
      <w:start w:val="1"/>
      <w:numFmt w:val="decimal"/>
      <w:lvlText w:val="6.%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A651E25"/>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AE41B4E"/>
    <w:multiLevelType w:val="multilevel"/>
    <w:tmpl w:val="6B68F84A"/>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2B243271"/>
    <w:multiLevelType w:val="multilevel"/>
    <w:tmpl w:val="43E89624"/>
    <w:lvl w:ilvl="0">
      <w:start w:val="1"/>
      <w:numFmt w:val="decimal"/>
      <w:lvlText w:val="7.5.%1."/>
      <w:lvlJc w:val="left"/>
      <w:pPr>
        <w:ind w:left="720" w:hanging="360"/>
      </w:pPr>
      <w:rPr>
        <w:rFonts w:hint="default"/>
      </w:rPr>
    </w:lvl>
    <w:lvl w:ilvl="1">
      <w:start w:val="1"/>
      <w:numFmt w:val="decimal"/>
      <w:lvlText w:val="3.5.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32CF6D21"/>
    <w:multiLevelType w:val="hybridMultilevel"/>
    <w:tmpl w:val="C456892E"/>
    <w:lvl w:ilvl="0" w:tplc="6310DCBC">
      <w:start w:val="1"/>
      <w:numFmt w:val="low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0" w15:restartNumberingAfterBreak="0">
    <w:nsid w:val="333F3447"/>
    <w:multiLevelType w:val="hybridMultilevel"/>
    <w:tmpl w:val="F5C8C208"/>
    <w:lvl w:ilvl="0" w:tplc="50BCB268">
      <w:start w:val="1"/>
      <w:numFmt w:val="decimal"/>
      <w:lvlText w:val="7.%1."/>
      <w:lvlJc w:val="left"/>
      <w:pPr>
        <w:ind w:left="720" w:hanging="360"/>
      </w:pPr>
      <w:rPr>
        <w:rFonts w:hint="default"/>
        <w:b/>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33404DEC"/>
    <w:multiLevelType w:val="hybridMultilevel"/>
    <w:tmpl w:val="A7D40E2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5FF42F6"/>
    <w:multiLevelType w:val="multilevel"/>
    <w:tmpl w:val="1EDAEA66"/>
    <w:lvl w:ilvl="0">
      <w:start w:val="4"/>
      <w:numFmt w:val="decimal"/>
      <w:lvlText w:val="%1"/>
      <w:lvlJc w:val="left"/>
      <w:pPr>
        <w:ind w:left="600" w:hanging="600"/>
      </w:pPr>
      <w:rPr>
        <w:rFonts w:hint="default"/>
      </w:rPr>
    </w:lvl>
    <w:lvl w:ilvl="1">
      <w:start w:val="11"/>
      <w:numFmt w:val="decimal"/>
      <w:lvlText w:val="%1.%2"/>
      <w:lvlJc w:val="left"/>
      <w:pPr>
        <w:ind w:left="600" w:hanging="60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6D420FB"/>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7AF7AAE"/>
    <w:multiLevelType w:val="multilevel"/>
    <w:tmpl w:val="584AAC04"/>
    <w:lvl w:ilvl="0">
      <w:start w:val="5"/>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9042041"/>
    <w:multiLevelType w:val="hybridMultilevel"/>
    <w:tmpl w:val="F1528EB4"/>
    <w:lvl w:ilvl="0" w:tplc="EC481DD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391404E2"/>
    <w:multiLevelType w:val="multilevel"/>
    <w:tmpl w:val="716CCA82"/>
    <w:lvl w:ilvl="0">
      <w:start w:val="1"/>
      <w:numFmt w:val="decimal"/>
      <w:lvlText w:val="7.1.%1."/>
      <w:lvlJc w:val="left"/>
      <w:pPr>
        <w:ind w:left="720" w:hanging="360"/>
      </w:pPr>
      <w:rPr>
        <w:rFonts w:hint="default"/>
      </w:rPr>
    </w:lvl>
    <w:lvl w:ilvl="1">
      <w:start w:val="1"/>
      <w:numFmt w:val="decimal"/>
      <w:lvlText w:val="3.5.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3A1D3711"/>
    <w:multiLevelType w:val="hybridMultilevel"/>
    <w:tmpl w:val="8AC8A4FE"/>
    <w:lvl w:ilvl="0" w:tplc="85EACFAC">
      <w:start w:val="1"/>
      <w:numFmt w:val="decimal"/>
      <w:lvlText w:val="2.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3C472FF7"/>
    <w:multiLevelType w:val="multilevel"/>
    <w:tmpl w:val="7F08BC2C"/>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2073" w:hanging="1080"/>
      </w:pPr>
      <w:rPr>
        <w:rFonts w:hint="default"/>
      </w:rPr>
    </w:lvl>
    <w:lvl w:ilvl="3">
      <w:start w:val="1"/>
      <w:numFmt w:val="decimal"/>
      <w:lvlText w:val="%1.%2.%3.%4."/>
      <w:lvlJc w:val="left"/>
      <w:pPr>
        <w:ind w:left="1080" w:hanging="1080"/>
      </w:pPr>
      <w:rPr>
        <w:rFonts w:hint="default"/>
      </w:rPr>
    </w:lvl>
    <w:lvl w:ilvl="4">
      <w:start w:val="1"/>
      <w:numFmt w:val="lowerLetter"/>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3F450B1D"/>
    <w:multiLevelType w:val="multilevel"/>
    <w:tmpl w:val="20C0AC4A"/>
    <w:lvl w:ilvl="0">
      <w:start w:val="2"/>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41F05CD9"/>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42B4404A"/>
    <w:multiLevelType w:val="multilevel"/>
    <w:tmpl w:val="3A9AB13C"/>
    <w:lvl w:ilvl="0">
      <w:start w:val="2"/>
      <w:numFmt w:val="decimal"/>
      <w:lvlText w:val="%1."/>
      <w:lvlJc w:val="left"/>
      <w:pPr>
        <w:ind w:left="585" w:hanging="58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4390298C"/>
    <w:multiLevelType w:val="multilevel"/>
    <w:tmpl w:val="3DD234F2"/>
    <w:lvl w:ilvl="0">
      <w:start w:val="1"/>
      <w:numFmt w:val="decimal"/>
      <w:lvlText w:val="8.3.%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46817BFC"/>
    <w:multiLevelType w:val="hybridMultilevel"/>
    <w:tmpl w:val="41967192"/>
    <w:lvl w:ilvl="0" w:tplc="8340B6FE">
      <w:start w:val="1"/>
      <w:numFmt w:val="decimal"/>
      <w:lvlText w:val="5.%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47DC058E"/>
    <w:multiLevelType w:val="multilevel"/>
    <w:tmpl w:val="BD0C107E"/>
    <w:lvl w:ilvl="0">
      <w:start w:val="1"/>
      <w:numFmt w:val="decimal"/>
      <w:lvlText w:val="8.2.%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47E302D8"/>
    <w:multiLevelType w:val="hybridMultilevel"/>
    <w:tmpl w:val="059A30BA"/>
    <w:lvl w:ilvl="0" w:tplc="5E545A3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49797C67"/>
    <w:multiLevelType w:val="hybridMultilevel"/>
    <w:tmpl w:val="9AE23EA2"/>
    <w:lvl w:ilvl="0" w:tplc="C7EC3132">
      <w:start w:val="1"/>
      <w:numFmt w:val="decimal"/>
      <w:lvlText w:val="2.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4AD34D6C"/>
    <w:multiLevelType w:val="multilevel"/>
    <w:tmpl w:val="37EEF590"/>
    <w:lvl w:ilvl="0">
      <w:start w:val="4"/>
      <w:numFmt w:val="decimal"/>
      <w:lvlText w:val="%1."/>
      <w:lvlJc w:val="left"/>
      <w:pPr>
        <w:ind w:left="705" w:hanging="705"/>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2564" w:hanging="720"/>
      </w:pPr>
      <w:rPr>
        <w:rFonts w:ascii="Verdana" w:hAnsi="Verdana" w:hint="default"/>
        <w:b w:val="0"/>
        <w:bCs w:val="0"/>
        <w:sz w:val="20"/>
        <w:szCs w:val="20"/>
      </w:rPr>
    </w:lvl>
    <w:lvl w:ilvl="3">
      <w:start w:val="1"/>
      <w:numFmt w:val="decimal"/>
      <w:lvlText w:val="%1.%2.%3.%4."/>
      <w:lvlJc w:val="left"/>
      <w:pPr>
        <w:ind w:left="1080" w:hanging="1080"/>
      </w:pPr>
      <w:rPr>
        <w:rFonts w:hint="default"/>
        <w:b w:val="0"/>
        <w:bCs w:val="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BFB145A"/>
    <w:multiLevelType w:val="hybridMultilevel"/>
    <w:tmpl w:val="CF326462"/>
    <w:lvl w:ilvl="0" w:tplc="904A048E">
      <w:start w:val="1"/>
      <w:numFmt w:val="decimal"/>
      <w:lvlText w:val="8.%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4D6026B9"/>
    <w:multiLevelType w:val="hybridMultilevel"/>
    <w:tmpl w:val="F1528EB4"/>
    <w:lvl w:ilvl="0" w:tplc="EC481DDC">
      <w:start w:val="1"/>
      <w:numFmt w:val="lowerRoman"/>
      <w:lvlText w:val="%1)"/>
      <w:lvlJc w:val="left"/>
      <w:pPr>
        <w:ind w:left="7383"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4E554834"/>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2062"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51E638DC"/>
    <w:multiLevelType w:val="hybridMultilevel"/>
    <w:tmpl w:val="507C3A70"/>
    <w:lvl w:ilvl="0" w:tplc="2C02A7EA">
      <w:start w:val="1"/>
      <w:numFmt w:val="decimal"/>
      <w:lvlText w:val="10.%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53D442BB"/>
    <w:multiLevelType w:val="multilevel"/>
    <w:tmpl w:val="A84279E6"/>
    <w:lvl w:ilvl="0">
      <w:start w:val="4"/>
      <w:numFmt w:val="decimal"/>
      <w:lvlText w:val="%1."/>
      <w:lvlJc w:val="left"/>
      <w:pPr>
        <w:ind w:left="705" w:hanging="705"/>
      </w:pPr>
      <w:rPr>
        <w:rFonts w:hint="default"/>
      </w:rPr>
    </w:lvl>
    <w:lvl w:ilvl="1">
      <w:start w:val="19"/>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584511E2"/>
    <w:multiLevelType w:val="multilevel"/>
    <w:tmpl w:val="1090C278"/>
    <w:lvl w:ilvl="0">
      <w:start w:val="1"/>
      <w:numFmt w:val="decimal"/>
      <w:lvlText w:val="7.7.%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58B13A97"/>
    <w:multiLevelType w:val="hybridMultilevel"/>
    <w:tmpl w:val="F53C8F32"/>
    <w:lvl w:ilvl="0" w:tplc="E4CC0062">
      <w:start w:val="1"/>
      <w:numFmt w:val="lowerLetter"/>
      <w:lvlText w:val="(%1)"/>
      <w:lvlJc w:val="left"/>
      <w:pPr>
        <w:ind w:left="3197" w:hanging="360"/>
      </w:pPr>
      <w:rPr>
        <w:rFonts w:hint="default"/>
      </w:rPr>
    </w:lvl>
    <w:lvl w:ilvl="1" w:tplc="04160019" w:tentative="1">
      <w:start w:val="1"/>
      <w:numFmt w:val="lowerLetter"/>
      <w:lvlText w:val="%2."/>
      <w:lvlJc w:val="left"/>
      <w:pPr>
        <w:ind w:left="3917" w:hanging="360"/>
      </w:pPr>
    </w:lvl>
    <w:lvl w:ilvl="2" w:tplc="0416001B" w:tentative="1">
      <w:start w:val="1"/>
      <w:numFmt w:val="lowerRoman"/>
      <w:lvlText w:val="%3."/>
      <w:lvlJc w:val="right"/>
      <w:pPr>
        <w:ind w:left="4637" w:hanging="180"/>
      </w:pPr>
    </w:lvl>
    <w:lvl w:ilvl="3" w:tplc="0416000F" w:tentative="1">
      <w:start w:val="1"/>
      <w:numFmt w:val="decimal"/>
      <w:lvlText w:val="%4."/>
      <w:lvlJc w:val="left"/>
      <w:pPr>
        <w:ind w:left="5357" w:hanging="360"/>
      </w:pPr>
    </w:lvl>
    <w:lvl w:ilvl="4" w:tplc="04160019" w:tentative="1">
      <w:start w:val="1"/>
      <w:numFmt w:val="lowerLetter"/>
      <w:lvlText w:val="%5."/>
      <w:lvlJc w:val="left"/>
      <w:pPr>
        <w:ind w:left="6077" w:hanging="360"/>
      </w:pPr>
    </w:lvl>
    <w:lvl w:ilvl="5" w:tplc="0416001B" w:tentative="1">
      <w:start w:val="1"/>
      <w:numFmt w:val="lowerRoman"/>
      <w:lvlText w:val="%6."/>
      <w:lvlJc w:val="right"/>
      <w:pPr>
        <w:ind w:left="6797" w:hanging="180"/>
      </w:pPr>
    </w:lvl>
    <w:lvl w:ilvl="6" w:tplc="0416000F" w:tentative="1">
      <w:start w:val="1"/>
      <w:numFmt w:val="decimal"/>
      <w:lvlText w:val="%7."/>
      <w:lvlJc w:val="left"/>
      <w:pPr>
        <w:ind w:left="7517" w:hanging="360"/>
      </w:pPr>
    </w:lvl>
    <w:lvl w:ilvl="7" w:tplc="04160019" w:tentative="1">
      <w:start w:val="1"/>
      <w:numFmt w:val="lowerLetter"/>
      <w:lvlText w:val="%8."/>
      <w:lvlJc w:val="left"/>
      <w:pPr>
        <w:ind w:left="8237" w:hanging="360"/>
      </w:pPr>
    </w:lvl>
    <w:lvl w:ilvl="8" w:tplc="0416001B" w:tentative="1">
      <w:start w:val="1"/>
      <w:numFmt w:val="lowerRoman"/>
      <w:lvlText w:val="%9."/>
      <w:lvlJc w:val="right"/>
      <w:pPr>
        <w:ind w:left="8957" w:hanging="180"/>
      </w:pPr>
    </w:lvl>
  </w:abstractNum>
  <w:abstractNum w:abstractNumId="55" w15:restartNumberingAfterBreak="0">
    <w:nsid w:val="58B73CC3"/>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59AC5F45"/>
    <w:multiLevelType w:val="multilevel"/>
    <w:tmpl w:val="2CB21866"/>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5D2F2AFB"/>
    <w:multiLevelType w:val="multilevel"/>
    <w:tmpl w:val="378EACA8"/>
    <w:lvl w:ilvl="0">
      <w:start w:val="4"/>
      <w:numFmt w:val="decimal"/>
      <w:lvlText w:val="%1."/>
      <w:lvlJc w:val="left"/>
      <w:pPr>
        <w:ind w:left="720" w:hanging="720"/>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609E4AA2"/>
    <w:multiLevelType w:val="hybridMultilevel"/>
    <w:tmpl w:val="FEBAC55A"/>
    <w:lvl w:ilvl="0" w:tplc="3FF0417C">
      <w:start w:val="1"/>
      <w:numFmt w:val="decimal"/>
      <w:lvlText w:val="3.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61A421DD"/>
    <w:multiLevelType w:val="multilevel"/>
    <w:tmpl w:val="B1BE3F62"/>
    <w:lvl w:ilvl="0">
      <w:start w:val="1"/>
      <w:numFmt w:val="decimal"/>
      <w:lvlText w:val="10.8.%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63755160"/>
    <w:multiLevelType w:val="hybridMultilevel"/>
    <w:tmpl w:val="9DFA04E8"/>
    <w:lvl w:ilvl="0" w:tplc="5FF260C4">
      <w:start w:val="1"/>
      <w:numFmt w:val="lowerLetter"/>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643E5BD5"/>
    <w:multiLevelType w:val="multilevel"/>
    <w:tmpl w:val="92986C7A"/>
    <w:lvl w:ilvl="0">
      <w:start w:val="1"/>
      <w:numFmt w:val="decimal"/>
      <w:lvlText w:val="8.4.%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15:restartNumberingAfterBreak="0">
    <w:nsid w:val="653E4312"/>
    <w:multiLevelType w:val="multilevel"/>
    <w:tmpl w:val="B57CD768"/>
    <w:lvl w:ilvl="0">
      <w:start w:val="1"/>
      <w:numFmt w:val="decimal"/>
      <w:lvlText w:val="10.1.%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687D449B"/>
    <w:multiLevelType w:val="hybridMultilevel"/>
    <w:tmpl w:val="D52475BE"/>
    <w:lvl w:ilvl="0" w:tplc="EABCE7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6A3A7475"/>
    <w:multiLevelType w:val="multilevel"/>
    <w:tmpl w:val="4EF0D330"/>
    <w:lvl w:ilvl="0">
      <w:start w:val="1"/>
      <w:numFmt w:val="decimal"/>
      <w:lvlText w:val="8.1.%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6B54456A"/>
    <w:multiLevelType w:val="multilevel"/>
    <w:tmpl w:val="72CC7124"/>
    <w:lvl w:ilvl="0">
      <w:start w:val="4"/>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1"/>
      <w:numFmt w:val="decimal"/>
      <w:lvlText w:val="%1.%2.%3"/>
      <w:lvlJc w:val="left"/>
      <w:pPr>
        <w:ind w:left="8659"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BA307B7"/>
    <w:multiLevelType w:val="multilevel"/>
    <w:tmpl w:val="64F69428"/>
    <w:lvl w:ilvl="0">
      <w:start w:val="2"/>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6C067B41"/>
    <w:multiLevelType w:val="multilevel"/>
    <w:tmpl w:val="55DEA692"/>
    <w:lvl w:ilvl="0">
      <w:start w:val="1"/>
      <w:numFmt w:val="decimal"/>
      <w:lvlText w:val="10.5.%1."/>
      <w:lvlJc w:val="left"/>
      <w:pPr>
        <w:ind w:left="1070" w:hanging="360"/>
      </w:pPr>
      <w:rPr>
        <w:rFonts w:hint="default"/>
        <w:b w:val="0"/>
        <w:i w:val="0"/>
      </w:rPr>
    </w:lvl>
    <w:lvl w:ilvl="1">
      <w:start w:val="1"/>
      <w:numFmt w:val="lowerLetter"/>
      <w:lvlText w:val="%2."/>
      <w:lvlJc w:val="left"/>
      <w:pPr>
        <w:ind w:left="1790" w:hanging="360"/>
      </w:pPr>
      <w:rPr>
        <w:rFonts w:hint="default"/>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68" w15:restartNumberingAfterBreak="0">
    <w:nsid w:val="6D56382C"/>
    <w:multiLevelType w:val="hybridMultilevel"/>
    <w:tmpl w:val="F58218EC"/>
    <w:lvl w:ilvl="0" w:tplc="546E54E2">
      <w:start w:val="1"/>
      <w:numFmt w:val="lowerRoman"/>
      <w:lvlText w:val="%1)"/>
      <w:lvlJc w:val="left"/>
      <w:pPr>
        <w:ind w:left="1492" w:hanging="360"/>
      </w:pPr>
      <w:rPr>
        <w:rFonts w:hint="default"/>
        <w:b w:val="0"/>
        <w:i w:val="0"/>
        <w:sz w:val="18"/>
        <w:szCs w:val="18"/>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69" w15:restartNumberingAfterBreak="0">
    <w:nsid w:val="6DB0404B"/>
    <w:multiLevelType w:val="hybridMultilevel"/>
    <w:tmpl w:val="5A807ACE"/>
    <w:lvl w:ilvl="0" w:tplc="A20AF6DA">
      <w:start w:val="1"/>
      <w:numFmt w:val="decimal"/>
      <w:lvlText w:val="3.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15:restartNumberingAfterBreak="0">
    <w:nsid w:val="704B3ECB"/>
    <w:multiLevelType w:val="multilevel"/>
    <w:tmpl w:val="44DE6A82"/>
    <w:lvl w:ilvl="0">
      <w:start w:val="2"/>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70C161EF"/>
    <w:multiLevelType w:val="hybridMultilevel"/>
    <w:tmpl w:val="D23A94EA"/>
    <w:lvl w:ilvl="0" w:tplc="B9C09B36">
      <w:start w:val="1"/>
      <w:numFmt w:val="decimal"/>
      <w:lvlText w:val="4.1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73595F9B"/>
    <w:multiLevelType w:val="multilevel"/>
    <w:tmpl w:val="224037D6"/>
    <w:lvl w:ilvl="0">
      <w:start w:val="4"/>
      <w:numFmt w:val="decimal"/>
      <w:lvlText w:val="%1."/>
      <w:lvlJc w:val="left"/>
      <w:pPr>
        <w:ind w:left="705" w:hanging="705"/>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741A60B8"/>
    <w:multiLevelType w:val="hybridMultilevel"/>
    <w:tmpl w:val="8B0E3CAE"/>
    <w:lvl w:ilvl="0" w:tplc="AF74A532">
      <w:start w:val="1"/>
      <w:numFmt w:val="decimal"/>
      <w:lvlText w:val="3.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744F5EE8"/>
    <w:multiLevelType w:val="hybridMultilevel"/>
    <w:tmpl w:val="6B96F87A"/>
    <w:lvl w:ilvl="0" w:tplc="33C42E4A">
      <w:start w:val="1"/>
      <w:numFmt w:val="decimal"/>
      <w:lvlText w:val="3.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15:restartNumberingAfterBreak="0">
    <w:nsid w:val="746E631F"/>
    <w:multiLevelType w:val="multilevel"/>
    <w:tmpl w:val="8DD21604"/>
    <w:lvl w:ilvl="0">
      <w:start w:val="1"/>
      <w:numFmt w:val="decimal"/>
      <w:lvlText w:val="10.7.%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15:restartNumberingAfterBreak="0">
    <w:nsid w:val="753F4137"/>
    <w:multiLevelType w:val="multilevel"/>
    <w:tmpl w:val="C8840E96"/>
    <w:lvl w:ilvl="0">
      <w:start w:val="1"/>
      <w:numFmt w:val="decimal"/>
      <w:lvlText w:val="7.4.%1."/>
      <w:lvlJc w:val="left"/>
      <w:pPr>
        <w:ind w:left="720" w:hanging="360"/>
      </w:pPr>
      <w:rPr>
        <w:rFonts w:hint="default"/>
      </w:rPr>
    </w:lvl>
    <w:lvl w:ilvl="1">
      <w:start w:val="1"/>
      <w:numFmt w:val="decimal"/>
      <w:lvlText w:val="3.5.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15:restartNumberingAfterBreak="0">
    <w:nsid w:val="792C6BFB"/>
    <w:multiLevelType w:val="hybridMultilevel"/>
    <w:tmpl w:val="BB567066"/>
    <w:lvl w:ilvl="0" w:tplc="E482E2DE">
      <w:start w:val="1"/>
      <w:numFmt w:val="decimal"/>
      <w:lvlText w:val="3.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8" w15:restartNumberingAfterBreak="0">
    <w:nsid w:val="79FA33DD"/>
    <w:multiLevelType w:val="hybridMultilevel"/>
    <w:tmpl w:val="10DC2F5C"/>
    <w:lvl w:ilvl="0" w:tplc="B4E8B218">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7A013D2C"/>
    <w:multiLevelType w:val="hybridMultilevel"/>
    <w:tmpl w:val="198C9502"/>
    <w:lvl w:ilvl="0" w:tplc="26B433AA">
      <w:start w:val="1"/>
      <w:numFmt w:val="decimal"/>
      <w:lvlText w:val="9.%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0" w15:restartNumberingAfterBreak="0">
    <w:nsid w:val="7A0A2855"/>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7A6D06B2"/>
    <w:multiLevelType w:val="multilevel"/>
    <w:tmpl w:val="9C2A5CBA"/>
    <w:lvl w:ilvl="0">
      <w:start w:val="1"/>
      <w:numFmt w:val="decimal"/>
      <w:lvlText w:val="5.1.%1."/>
      <w:lvlJc w:val="left"/>
      <w:pPr>
        <w:ind w:left="720" w:hanging="360"/>
      </w:pPr>
      <w:rPr>
        <w:rFonts w:hint="default"/>
        <w:b w:val="0"/>
      </w:rPr>
    </w:lvl>
    <w:lvl w:ilvl="1">
      <w:start w:val="1"/>
      <w:numFmt w:val="decimal"/>
      <w:lvlText w:val="3.5.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15:restartNumberingAfterBreak="0">
    <w:nsid w:val="7B3321C5"/>
    <w:multiLevelType w:val="multilevel"/>
    <w:tmpl w:val="29B0D1D2"/>
    <w:lvl w:ilvl="0">
      <w:start w:val="1"/>
      <w:numFmt w:val="decimal"/>
      <w:lvlText w:val="7.2.%1."/>
      <w:lvlJc w:val="left"/>
      <w:pPr>
        <w:ind w:left="720" w:hanging="360"/>
      </w:pPr>
      <w:rPr>
        <w:rFonts w:hint="default"/>
      </w:rPr>
    </w:lvl>
    <w:lvl w:ilvl="1">
      <w:start w:val="1"/>
      <w:numFmt w:val="decimal"/>
      <w:lvlText w:val="3.5.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15:restartNumberingAfterBreak="0">
    <w:nsid w:val="7CDE349B"/>
    <w:multiLevelType w:val="multilevel"/>
    <w:tmpl w:val="5F0A84EC"/>
    <w:lvl w:ilvl="0">
      <w:start w:val="1"/>
      <w:numFmt w:val="decimal"/>
      <w:lvlText w:val="2.%1."/>
      <w:lvlJc w:val="left"/>
      <w:pPr>
        <w:ind w:left="720" w:hanging="360"/>
      </w:pPr>
      <w:rPr>
        <w:rFonts w:hint="default"/>
      </w:rPr>
    </w:lvl>
    <w:lvl w:ilvl="1">
      <w:start w:val="1"/>
      <w:numFmt w:val="decimal"/>
      <w:lvlText w:val="2.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15:restartNumberingAfterBreak="0">
    <w:nsid w:val="7F7D2AA9"/>
    <w:multiLevelType w:val="hybridMultilevel"/>
    <w:tmpl w:val="A7D40E2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2"/>
  </w:num>
  <w:num w:numId="2">
    <w:abstractNumId w:val="78"/>
  </w:num>
  <w:num w:numId="3">
    <w:abstractNumId w:val="83"/>
  </w:num>
  <w:num w:numId="4">
    <w:abstractNumId w:val="37"/>
  </w:num>
  <w:num w:numId="5">
    <w:abstractNumId w:val="11"/>
  </w:num>
  <w:num w:numId="6">
    <w:abstractNumId w:val="1"/>
  </w:num>
  <w:num w:numId="7">
    <w:abstractNumId w:val="12"/>
  </w:num>
  <w:num w:numId="8">
    <w:abstractNumId w:val="6"/>
  </w:num>
  <w:num w:numId="9">
    <w:abstractNumId w:val="74"/>
  </w:num>
  <w:num w:numId="10">
    <w:abstractNumId w:val="58"/>
  </w:num>
  <w:num w:numId="11">
    <w:abstractNumId w:val="77"/>
  </w:num>
  <w:num w:numId="12">
    <w:abstractNumId w:val="73"/>
  </w:num>
  <w:num w:numId="13">
    <w:abstractNumId w:val="8"/>
  </w:num>
  <w:num w:numId="14">
    <w:abstractNumId w:val="43"/>
  </w:num>
  <w:num w:numId="15">
    <w:abstractNumId w:val="81"/>
  </w:num>
  <w:num w:numId="16">
    <w:abstractNumId w:val="25"/>
  </w:num>
  <w:num w:numId="17">
    <w:abstractNumId w:val="30"/>
  </w:num>
  <w:num w:numId="18">
    <w:abstractNumId w:val="36"/>
  </w:num>
  <w:num w:numId="19">
    <w:abstractNumId w:val="82"/>
  </w:num>
  <w:num w:numId="20">
    <w:abstractNumId w:val="15"/>
  </w:num>
  <w:num w:numId="21">
    <w:abstractNumId w:val="76"/>
  </w:num>
  <w:num w:numId="22">
    <w:abstractNumId w:val="28"/>
  </w:num>
  <w:num w:numId="23">
    <w:abstractNumId w:val="53"/>
  </w:num>
  <w:num w:numId="24">
    <w:abstractNumId w:val="48"/>
  </w:num>
  <w:num w:numId="25">
    <w:abstractNumId w:val="64"/>
  </w:num>
  <w:num w:numId="26">
    <w:abstractNumId w:val="44"/>
  </w:num>
  <w:num w:numId="27">
    <w:abstractNumId w:val="42"/>
  </w:num>
  <w:num w:numId="28">
    <w:abstractNumId w:val="61"/>
  </w:num>
  <w:num w:numId="29">
    <w:abstractNumId w:val="19"/>
  </w:num>
  <w:num w:numId="30">
    <w:abstractNumId w:val="79"/>
  </w:num>
  <w:num w:numId="31">
    <w:abstractNumId w:val="51"/>
  </w:num>
  <w:num w:numId="32">
    <w:abstractNumId w:val="62"/>
  </w:num>
  <w:num w:numId="33">
    <w:abstractNumId w:val="67"/>
  </w:num>
  <w:num w:numId="34">
    <w:abstractNumId w:val="2"/>
  </w:num>
  <w:num w:numId="35">
    <w:abstractNumId w:val="75"/>
  </w:num>
  <w:num w:numId="36">
    <w:abstractNumId w:val="59"/>
  </w:num>
  <w:num w:numId="37">
    <w:abstractNumId w:val="26"/>
  </w:num>
  <w:num w:numId="38">
    <w:abstractNumId w:val="4"/>
  </w:num>
  <w:num w:numId="39">
    <w:abstractNumId w:val="34"/>
  </w:num>
  <w:num w:numId="40">
    <w:abstractNumId w:val="55"/>
  </w:num>
  <w:num w:numId="41">
    <w:abstractNumId w:val="3"/>
  </w:num>
  <w:num w:numId="42">
    <w:abstractNumId w:val="80"/>
  </w:num>
  <w:num w:numId="43">
    <w:abstractNumId w:val="16"/>
  </w:num>
  <w:num w:numId="44">
    <w:abstractNumId w:val="13"/>
  </w:num>
  <w:num w:numId="45">
    <w:abstractNumId w:val="33"/>
  </w:num>
  <w:num w:numId="46">
    <w:abstractNumId w:val="40"/>
  </w:num>
  <w:num w:numId="47">
    <w:abstractNumId w:val="50"/>
  </w:num>
  <w:num w:numId="48">
    <w:abstractNumId w:val="65"/>
  </w:num>
  <w:num w:numId="49">
    <w:abstractNumId w:val="32"/>
  </w:num>
  <w:num w:numId="50">
    <w:abstractNumId w:val="0"/>
  </w:num>
  <w:num w:numId="51">
    <w:abstractNumId w:val="69"/>
  </w:num>
  <w:num w:numId="52">
    <w:abstractNumId w:val="7"/>
  </w:num>
  <w:num w:numId="53">
    <w:abstractNumId w:val="46"/>
  </w:num>
  <w:num w:numId="54">
    <w:abstractNumId w:val="20"/>
  </w:num>
  <w:num w:numId="55">
    <w:abstractNumId w:val="5"/>
  </w:num>
  <w:num w:numId="56">
    <w:abstractNumId w:val="47"/>
  </w:num>
  <w:num w:numId="57">
    <w:abstractNumId w:val="71"/>
  </w:num>
  <w:num w:numId="58">
    <w:abstractNumId w:val="24"/>
  </w:num>
  <w:num w:numId="59">
    <w:abstractNumId w:val="45"/>
  </w:num>
  <w:num w:numId="60">
    <w:abstractNumId w:val="23"/>
  </w:num>
  <w:num w:numId="61">
    <w:abstractNumId w:val="68"/>
  </w:num>
  <w:num w:numId="62">
    <w:abstractNumId w:val="54"/>
  </w:num>
  <w:num w:numId="63">
    <w:abstractNumId w:val="14"/>
  </w:num>
  <w:num w:numId="64">
    <w:abstractNumId w:val="9"/>
  </w:num>
  <w:num w:numId="65">
    <w:abstractNumId w:val="60"/>
  </w:num>
  <w:num w:numId="66">
    <w:abstractNumId w:val="84"/>
  </w:num>
  <w:num w:numId="67">
    <w:abstractNumId w:val="31"/>
  </w:num>
  <w:num w:numId="68">
    <w:abstractNumId w:val="17"/>
  </w:num>
  <w:num w:numId="69">
    <w:abstractNumId w:val="49"/>
  </w:num>
  <w:num w:numId="70">
    <w:abstractNumId w:val="35"/>
  </w:num>
  <w:num w:numId="71">
    <w:abstractNumId w:val="18"/>
  </w:num>
  <w:num w:numId="72">
    <w:abstractNumId w:val="56"/>
  </w:num>
  <w:num w:numId="73">
    <w:abstractNumId w:val="27"/>
  </w:num>
  <w:num w:numId="74">
    <w:abstractNumId w:val="70"/>
  </w:num>
  <w:num w:numId="75">
    <w:abstractNumId w:val="39"/>
  </w:num>
  <w:num w:numId="76">
    <w:abstractNumId w:val="66"/>
  </w:num>
  <w:num w:numId="77">
    <w:abstractNumId w:val="41"/>
  </w:num>
  <w:num w:numId="78">
    <w:abstractNumId w:val="52"/>
  </w:num>
  <w:num w:numId="79">
    <w:abstractNumId w:val="38"/>
  </w:num>
  <w:num w:numId="80">
    <w:abstractNumId w:val="29"/>
  </w:num>
  <w:num w:numId="81">
    <w:abstractNumId w:val="10"/>
  </w:num>
  <w:num w:numId="82">
    <w:abstractNumId w:val="72"/>
  </w:num>
  <w:num w:numId="83">
    <w:abstractNumId w:val="63"/>
  </w:num>
  <w:num w:numId="84">
    <w:abstractNumId w:val="21"/>
  </w:num>
  <w:num w:numId="85">
    <w:abstractNumId w:val="5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pt-BR" w:vendorID="64" w:dllVersion="131078" w:nlCheck="1" w:checkStyle="0"/>
  <w:activeWritingStyle w:appName="MSWord" w:lang="en-US" w:vendorID="64" w:dllVersion="131078" w:nlCheck="1" w:checkStyle="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FA8"/>
    <w:rsid w:val="0000002B"/>
    <w:rsid w:val="0000041D"/>
    <w:rsid w:val="000006BD"/>
    <w:rsid w:val="000008FD"/>
    <w:rsid w:val="0000093C"/>
    <w:rsid w:val="00000964"/>
    <w:rsid w:val="00000BDD"/>
    <w:rsid w:val="00000C04"/>
    <w:rsid w:val="00000C44"/>
    <w:rsid w:val="00000E69"/>
    <w:rsid w:val="00001244"/>
    <w:rsid w:val="0000176B"/>
    <w:rsid w:val="00001C24"/>
    <w:rsid w:val="00001EF6"/>
    <w:rsid w:val="0000232B"/>
    <w:rsid w:val="000024AD"/>
    <w:rsid w:val="00002708"/>
    <w:rsid w:val="000030A3"/>
    <w:rsid w:val="00003731"/>
    <w:rsid w:val="00003C17"/>
    <w:rsid w:val="000044FB"/>
    <w:rsid w:val="00004938"/>
    <w:rsid w:val="00004A11"/>
    <w:rsid w:val="00004D3F"/>
    <w:rsid w:val="00004F2C"/>
    <w:rsid w:val="000054CC"/>
    <w:rsid w:val="000057BD"/>
    <w:rsid w:val="000057C2"/>
    <w:rsid w:val="00005993"/>
    <w:rsid w:val="00005C62"/>
    <w:rsid w:val="00005D45"/>
    <w:rsid w:val="0000609F"/>
    <w:rsid w:val="00006828"/>
    <w:rsid w:val="00007139"/>
    <w:rsid w:val="000074DD"/>
    <w:rsid w:val="00007F7F"/>
    <w:rsid w:val="00007FD9"/>
    <w:rsid w:val="000100FB"/>
    <w:rsid w:val="000104A6"/>
    <w:rsid w:val="00010BB2"/>
    <w:rsid w:val="00010BE1"/>
    <w:rsid w:val="00011EE6"/>
    <w:rsid w:val="0001284D"/>
    <w:rsid w:val="00012ABB"/>
    <w:rsid w:val="00012B8C"/>
    <w:rsid w:val="00012C98"/>
    <w:rsid w:val="0001303F"/>
    <w:rsid w:val="0001390E"/>
    <w:rsid w:val="00014048"/>
    <w:rsid w:val="000146BB"/>
    <w:rsid w:val="000146F6"/>
    <w:rsid w:val="00014750"/>
    <w:rsid w:val="000147B5"/>
    <w:rsid w:val="00015143"/>
    <w:rsid w:val="000153B6"/>
    <w:rsid w:val="000155F6"/>
    <w:rsid w:val="000161F5"/>
    <w:rsid w:val="00016B26"/>
    <w:rsid w:val="00016BA9"/>
    <w:rsid w:val="000170D0"/>
    <w:rsid w:val="00017F0A"/>
    <w:rsid w:val="000202DF"/>
    <w:rsid w:val="000206A2"/>
    <w:rsid w:val="00020CB5"/>
    <w:rsid w:val="00020D61"/>
    <w:rsid w:val="00021370"/>
    <w:rsid w:val="00021CC4"/>
    <w:rsid w:val="00021CC6"/>
    <w:rsid w:val="00021FD4"/>
    <w:rsid w:val="0002209B"/>
    <w:rsid w:val="000230ED"/>
    <w:rsid w:val="0002335F"/>
    <w:rsid w:val="0002376A"/>
    <w:rsid w:val="00023A9B"/>
    <w:rsid w:val="000241DB"/>
    <w:rsid w:val="00024669"/>
    <w:rsid w:val="000249FD"/>
    <w:rsid w:val="00025507"/>
    <w:rsid w:val="00025831"/>
    <w:rsid w:val="00025E75"/>
    <w:rsid w:val="00026201"/>
    <w:rsid w:val="00026B4E"/>
    <w:rsid w:val="00027169"/>
    <w:rsid w:val="0002746D"/>
    <w:rsid w:val="000275F9"/>
    <w:rsid w:val="00027CB9"/>
    <w:rsid w:val="00030A60"/>
    <w:rsid w:val="000311CB"/>
    <w:rsid w:val="000312E6"/>
    <w:rsid w:val="00031517"/>
    <w:rsid w:val="00031D9E"/>
    <w:rsid w:val="00031F1E"/>
    <w:rsid w:val="00031FF9"/>
    <w:rsid w:val="000325CC"/>
    <w:rsid w:val="00032713"/>
    <w:rsid w:val="00033002"/>
    <w:rsid w:val="0003334B"/>
    <w:rsid w:val="000338D9"/>
    <w:rsid w:val="00033901"/>
    <w:rsid w:val="00033FB6"/>
    <w:rsid w:val="00034062"/>
    <w:rsid w:val="00034358"/>
    <w:rsid w:val="000343D7"/>
    <w:rsid w:val="0003464D"/>
    <w:rsid w:val="00034E7E"/>
    <w:rsid w:val="000351D0"/>
    <w:rsid w:val="0003567A"/>
    <w:rsid w:val="00035794"/>
    <w:rsid w:val="00036183"/>
    <w:rsid w:val="000369BE"/>
    <w:rsid w:val="00036B13"/>
    <w:rsid w:val="00036EB2"/>
    <w:rsid w:val="00036FBF"/>
    <w:rsid w:val="000374AF"/>
    <w:rsid w:val="00037AB8"/>
    <w:rsid w:val="00037F73"/>
    <w:rsid w:val="00040110"/>
    <w:rsid w:val="00040362"/>
    <w:rsid w:val="00040492"/>
    <w:rsid w:val="00040500"/>
    <w:rsid w:val="0004076C"/>
    <w:rsid w:val="00041091"/>
    <w:rsid w:val="000418EB"/>
    <w:rsid w:val="00042245"/>
    <w:rsid w:val="00042393"/>
    <w:rsid w:val="00042A65"/>
    <w:rsid w:val="00042D84"/>
    <w:rsid w:val="00043385"/>
    <w:rsid w:val="0004393C"/>
    <w:rsid w:val="00043AA6"/>
    <w:rsid w:val="00043DA6"/>
    <w:rsid w:val="00043E2D"/>
    <w:rsid w:val="00044636"/>
    <w:rsid w:val="0004473A"/>
    <w:rsid w:val="00044F59"/>
    <w:rsid w:val="00045002"/>
    <w:rsid w:val="00045026"/>
    <w:rsid w:val="00045664"/>
    <w:rsid w:val="00045701"/>
    <w:rsid w:val="00045A4D"/>
    <w:rsid w:val="00045FAF"/>
    <w:rsid w:val="00046972"/>
    <w:rsid w:val="00046A46"/>
    <w:rsid w:val="00046EB7"/>
    <w:rsid w:val="000476F4"/>
    <w:rsid w:val="000477C9"/>
    <w:rsid w:val="00047ACD"/>
    <w:rsid w:val="00047DC3"/>
    <w:rsid w:val="00047F73"/>
    <w:rsid w:val="000511AF"/>
    <w:rsid w:val="00051AEA"/>
    <w:rsid w:val="0005307C"/>
    <w:rsid w:val="0005310D"/>
    <w:rsid w:val="00053850"/>
    <w:rsid w:val="000538C6"/>
    <w:rsid w:val="000545CD"/>
    <w:rsid w:val="00054629"/>
    <w:rsid w:val="00054861"/>
    <w:rsid w:val="00054B9D"/>
    <w:rsid w:val="0005548C"/>
    <w:rsid w:val="0005577C"/>
    <w:rsid w:val="00055782"/>
    <w:rsid w:val="00055CA6"/>
    <w:rsid w:val="00056101"/>
    <w:rsid w:val="00056875"/>
    <w:rsid w:val="00056A05"/>
    <w:rsid w:val="00056B58"/>
    <w:rsid w:val="000570C6"/>
    <w:rsid w:val="0005752E"/>
    <w:rsid w:val="00057F7F"/>
    <w:rsid w:val="0006011B"/>
    <w:rsid w:val="0006015A"/>
    <w:rsid w:val="0006029A"/>
    <w:rsid w:val="00060E0A"/>
    <w:rsid w:val="00060FEC"/>
    <w:rsid w:val="0006140A"/>
    <w:rsid w:val="00061850"/>
    <w:rsid w:val="00061EE2"/>
    <w:rsid w:val="000628B9"/>
    <w:rsid w:val="0006298C"/>
    <w:rsid w:val="00062C22"/>
    <w:rsid w:val="00062F87"/>
    <w:rsid w:val="0006328F"/>
    <w:rsid w:val="000632C9"/>
    <w:rsid w:val="000632D1"/>
    <w:rsid w:val="000644B6"/>
    <w:rsid w:val="000644C8"/>
    <w:rsid w:val="000653F2"/>
    <w:rsid w:val="00066112"/>
    <w:rsid w:val="00067F18"/>
    <w:rsid w:val="00067FF1"/>
    <w:rsid w:val="00070514"/>
    <w:rsid w:val="00070660"/>
    <w:rsid w:val="00070911"/>
    <w:rsid w:val="00070B33"/>
    <w:rsid w:val="00070CB8"/>
    <w:rsid w:val="00070EA8"/>
    <w:rsid w:val="00070FB3"/>
    <w:rsid w:val="00071C7E"/>
    <w:rsid w:val="00072274"/>
    <w:rsid w:val="00072396"/>
    <w:rsid w:val="00072B75"/>
    <w:rsid w:val="00072C3C"/>
    <w:rsid w:val="00072CEC"/>
    <w:rsid w:val="00072F4F"/>
    <w:rsid w:val="000730EE"/>
    <w:rsid w:val="000731EE"/>
    <w:rsid w:val="00073228"/>
    <w:rsid w:val="00073262"/>
    <w:rsid w:val="00073401"/>
    <w:rsid w:val="00073811"/>
    <w:rsid w:val="0007394E"/>
    <w:rsid w:val="00073C8C"/>
    <w:rsid w:val="00073DEB"/>
    <w:rsid w:val="0007447C"/>
    <w:rsid w:val="00074565"/>
    <w:rsid w:val="00075037"/>
    <w:rsid w:val="000750DC"/>
    <w:rsid w:val="00075338"/>
    <w:rsid w:val="000753B6"/>
    <w:rsid w:val="00075611"/>
    <w:rsid w:val="00075647"/>
    <w:rsid w:val="000759AA"/>
    <w:rsid w:val="0007641B"/>
    <w:rsid w:val="000769AB"/>
    <w:rsid w:val="00076BEA"/>
    <w:rsid w:val="00076BF2"/>
    <w:rsid w:val="0007725E"/>
    <w:rsid w:val="00077770"/>
    <w:rsid w:val="00077E71"/>
    <w:rsid w:val="000800BD"/>
    <w:rsid w:val="000804BA"/>
    <w:rsid w:val="00081511"/>
    <w:rsid w:val="00081A16"/>
    <w:rsid w:val="00081B7A"/>
    <w:rsid w:val="00081C17"/>
    <w:rsid w:val="00081D6E"/>
    <w:rsid w:val="00081EE0"/>
    <w:rsid w:val="00082A95"/>
    <w:rsid w:val="00082D1B"/>
    <w:rsid w:val="00082FAD"/>
    <w:rsid w:val="00083845"/>
    <w:rsid w:val="00083A0C"/>
    <w:rsid w:val="00083AB4"/>
    <w:rsid w:val="00083CF0"/>
    <w:rsid w:val="000843E5"/>
    <w:rsid w:val="0008470D"/>
    <w:rsid w:val="0008475C"/>
    <w:rsid w:val="00084AAF"/>
    <w:rsid w:val="00085271"/>
    <w:rsid w:val="00085422"/>
    <w:rsid w:val="0008567B"/>
    <w:rsid w:val="00085C33"/>
    <w:rsid w:val="00086F5F"/>
    <w:rsid w:val="00087212"/>
    <w:rsid w:val="00087348"/>
    <w:rsid w:val="00087D03"/>
    <w:rsid w:val="00090751"/>
    <w:rsid w:val="0009096E"/>
    <w:rsid w:val="00090CD0"/>
    <w:rsid w:val="00090CE7"/>
    <w:rsid w:val="00090DAE"/>
    <w:rsid w:val="000912A3"/>
    <w:rsid w:val="0009176E"/>
    <w:rsid w:val="00091A9F"/>
    <w:rsid w:val="00091CF7"/>
    <w:rsid w:val="00092475"/>
    <w:rsid w:val="000927C4"/>
    <w:rsid w:val="000930BB"/>
    <w:rsid w:val="00093535"/>
    <w:rsid w:val="00093592"/>
    <w:rsid w:val="000937C6"/>
    <w:rsid w:val="0009398D"/>
    <w:rsid w:val="00093CE5"/>
    <w:rsid w:val="00093D7E"/>
    <w:rsid w:val="00093FA3"/>
    <w:rsid w:val="00094251"/>
    <w:rsid w:val="00094287"/>
    <w:rsid w:val="00094481"/>
    <w:rsid w:val="000948B9"/>
    <w:rsid w:val="00094A7F"/>
    <w:rsid w:val="00095711"/>
    <w:rsid w:val="00095CE7"/>
    <w:rsid w:val="0009664D"/>
    <w:rsid w:val="00096A83"/>
    <w:rsid w:val="00097345"/>
    <w:rsid w:val="000975DA"/>
    <w:rsid w:val="000975FA"/>
    <w:rsid w:val="0009775B"/>
    <w:rsid w:val="000A0911"/>
    <w:rsid w:val="000A09A9"/>
    <w:rsid w:val="000A1009"/>
    <w:rsid w:val="000A115F"/>
    <w:rsid w:val="000A1A79"/>
    <w:rsid w:val="000A1D93"/>
    <w:rsid w:val="000A1DC4"/>
    <w:rsid w:val="000A1EAA"/>
    <w:rsid w:val="000A1FF4"/>
    <w:rsid w:val="000A200C"/>
    <w:rsid w:val="000A21DC"/>
    <w:rsid w:val="000A228D"/>
    <w:rsid w:val="000A2322"/>
    <w:rsid w:val="000A2486"/>
    <w:rsid w:val="000A2CE1"/>
    <w:rsid w:val="000A311E"/>
    <w:rsid w:val="000A3197"/>
    <w:rsid w:val="000A34F1"/>
    <w:rsid w:val="000A3510"/>
    <w:rsid w:val="000A38B4"/>
    <w:rsid w:val="000A39F2"/>
    <w:rsid w:val="000A3C10"/>
    <w:rsid w:val="000A3E62"/>
    <w:rsid w:val="000A480D"/>
    <w:rsid w:val="000A4E63"/>
    <w:rsid w:val="000A5059"/>
    <w:rsid w:val="000A52CC"/>
    <w:rsid w:val="000A530B"/>
    <w:rsid w:val="000A6F69"/>
    <w:rsid w:val="000A6FED"/>
    <w:rsid w:val="000A704F"/>
    <w:rsid w:val="000A777B"/>
    <w:rsid w:val="000A7953"/>
    <w:rsid w:val="000B04DB"/>
    <w:rsid w:val="000B05A0"/>
    <w:rsid w:val="000B0861"/>
    <w:rsid w:val="000B0ADE"/>
    <w:rsid w:val="000B0B32"/>
    <w:rsid w:val="000B0C37"/>
    <w:rsid w:val="000B0C8C"/>
    <w:rsid w:val="000B0CEB"/>
    <w:rsid w:val="000B0E10"/>
    <w:rsid w:val="000B106C"/>
    <w:rsid w:val="000B12AB"/>
    <w:rsid w:val="000B1969"/>
    <w:rsid w:val="000B218B"/>
    <w:rsid w:val="000B2C0E"/>
    <w:rsid w:val="000B3223"/>
    <w:rsid w:val="000B3791"/>
    <w:rsid w:val="000B38BB"/>
    <w:rsid w:val="000B39BC"/>
    <w:rsid w:val="000B3A56"/>
    <w:rsid w:val="000B40BF"/>
    <w:rsid w:val="000B434E"/>
    <w:rsid w:val="000B4461"/>
    <w:rsid w:val="000B453E"/>
    <w:rsid w:val="000B488F"/>
    <w:rsid w:val="000B5D6B"/>
    <w:rsid w:val="000B5FB0"/>
    <w:rsid w:val="000B60E1"/>
    <w:rsid w:val="000B632C"/>
    <w:rsid w:val="000B6441"/>
    <w:rsid w:val="000B65C6"/>
    <w:rsid w:val="000B7003"/>
    <w:rsid w:val="000B719B"/>
    <w:rsid w:val="000B7265"/>
    <w:rsid w:val="000B7347"/>
    <w:rsid w:val="000B7883"/>
    <w:rsid w:val="000B7AAC"/>
    <w:rsid w:val="000B7ECD"/>
    <w:rsid w:val="000C0278"/>
    <w:rsid w:val="000C09B6"/>
    <w:rsid w:val="000C10F0"/>
    <w:rsid w:val="000C1112"/>
    <w:rsid w:val="000C142C"/>
    <w:rsid w:val="000C1884"/>
    <w:rsid w:val="000C1A67"/>
    <w:rsid w:val="000C21B7"/>
    <w:rsid w:val="000C247E"/>
    <w:rsid w:val="000C2B2D"/>
    <w:rsid w:val="000C31C8"/>
    <w:rsid w:val="000C34BB"/>
    <w:rsid w:val="000C3AB5"/>
    <w:rsid w:val="000C4071"/>
    <w:rsid w:val="000C42B6"/>
    <w:rsid w:val="000C46B7"/>
    <w:rsid w:val="000C4A30"/>
    <w:rsid w:val="000C4E5B"/>
    <w:rsid w:val="000C4EC4"/>
    <w:rsid w:val="000C5107"/>
    <w:rsid w:val="000C5244"/>
    <w:rsid w:val="000C52E4"/>
    <w:rsid w:val="000C5D76"/>
    <w:rsid w:val="000C618E"/>
    <w:rsid w:val="000C6267"/>
    <w:rsid w:val="000C6859"/>
    <w:rsid w:val="000C6994"/>
    <w:rsid w:val="000C79F5"/>
    <w:rsid w:val="000C7A8B"/>
    <w:rsid w:val="000C7D22"/>
    <w:rsid w:val="000D056B"/>
    <w:rsid w:val="000D0668"/>
    <w:rsid w:val="000D07EE"/>
    <w:rsid w:val="000D0ECE"/>
    <w:rsid w:val="000D0F3A"/>
    <w:rsid w:val="000D12F1"/>
    <w:rsid w:val="000D130B"/>
    <w:rsid w:val="000D130F"/>
    <w:rsid w:val="000D13BA"/>
    <w:rsid w:val="000D1C14"/>
    <w:rsid w:val="000D1CDA"/>
    <w:rsid w:val="000D1F24"/>
    <w:rsid w:val="000D20C4"/>
    <w:rsid w:val="000D2800"/>
    <w:rsid w:val="000D2935"/>
    <w:rsid w:val="000D3BEB"/>
    <w:rsid w:val="000D3D9E"/>
    <w:rsid w:val="000D4F56"/>
    <w:rsid w:val="000D52A5"/>
    <w:rsid w:val="000D5A16"/>
    <w:rsid w:val="000D5BD6"/>
    <w:rsid w:val="000D5CEF"/>
    <w:rsid w:val="000D648F"/>
    <w:rsid w:val="000D68AC"/>
    <w:rsid w:val="000D6C79"/>
    <w:rsid w:val="000D6F8D"/>
    <w:rsid w:val="000D709A"/>
    <w:rsid w:val="000D7296"/>
    <w:rsid w:val="000D7AF4"/>
    <w:rsid w:val="000D7D5E"/>
    <w:rsid w:val="000E0984"/>
    <w:rsid w:val="000E09A9"/>
    <w:rsid w:val="000E09DA"/>
    <w:rsid w:val="000E09F8"/>
    <w:rsid w:val="000E109F"/>
    <w:rsid w:val="000E1101"/>
    <w:rsid w:val="000E1331"/>
    <w:rsid w:val="000E14C7"/>
    <w:rsid w:val="000E16FE"/>
    <w:rsid w:val="000E18A5"/>
    <w:rsid w:val="000E19AC"/>
    <w:rsid w:val="000E1C07"/>
    <w:rsid w:val="000E1DEC"/>
    <w:rsid w:val="000E2195"/>
    <w:rsid w:val="000E241C"/>
    <w:rsid w:val="000E357C"/>
    <w:rsid w:val="000E363B"/>
    <w:rsid w:val="000E3C05"/>
    <w:rsid w:val="000E3E3A"/>
    <w:rsid w:val="000E4846"/>
    <w:rsid w:val="000E486A"/>
    <w:rsid w:val="000E4947"/>
    <w:rsid w:val="000E4BB0"/>
    <w:rsid w:val="000E539E"/>
    <w:rsid w:val="000E56F2"/>
    <w:rsid w:val="000E5840"/>
    <w:rsid w:val="000E62AC"/>
    <w:rsid w:val="000E6BAB"/>
    <w:rsid w:val="000E6BAE"/>
    <w:rsid w:val="000E6EAC"/>
    <w:rsid w:val="000E6F82"/>
    <w:rsid w:val="000E72A0"/>
    <w:rsid w:val="000E759A"/>
    <w:rsid w:val="000E7C97"/>
    <w:rsid w:val="000F0048"/>
    <w:rsid w:val="000F0692"/>
    <w:rsid w:val="000F0971"/>
    <w:rsid w:val="000F0A49"/>
    <w:rsid w:val="000F1660"/>
    <w:rsid w:val="000F18E9"/>
    <w:rsid w:val="000F1D1C"/>
    <w:rsid w:val="000F20FD"/>
    <w:rsid w:val="000F2803"/>
    <w:rsid w:val="000F2955"/>
    <w:rsid w:val="000F309F"/>
    <w:rsid w:val="000F34DB"/>
    <w:rsid w:val="000F3FB2"/>
    <w:rsid w:val="000F4269"/>
    <w:rsid w:val="000F429F"/>
    <w:rsid w:val="000F4499"/>
    <w:rsid w:val="000F45C7"/>
    <w:rsid w:val="000F4634"/>
    <w:rsid w:val="000F473E"/>
    <w:rsid w:val="000F523A"/>
    <w:rsid w:val="000F52E3"/>
    <w:rsid w:val="000F539D"/>
    <w:rsid w:val="000F5643"/>
    <w:rsid w:val="000F57BA"/>
    <w:rsid w:val="000F6329"/>
    <w:rsid w:val="000F6479"/>
    <w:rsid w:val="000F6A20"/>
    <w:rsid w:val="000F70FD"/>
    <w:rsid w:val="000F768C"/>
    <w:rsid w:val="000F781E"/>
    <w:rsid w:val="000F78F2"/>
    <w:rsid w:val="000F7AE7"/>
    <w:rsid w:val="000F7CA3"/>
    <w:rsid w:val="000F7D1B"/>
    <w:rsid w:val="000F7D2D"/>
    <w:rsid w:val="000F7D69"/>
    <w:rsid w:val="000F7D80"/>
    <w:rsid w:val="000F7F98"/>
    <w:rsid w:val="001000AC"/>
    <w:rsid w:val="001009C1"/>
    <w:rsid w:val="00100B2C"/>
    <w:rsid w:val="00100BEB"/>
    <w:rsid w:val="00100D6D"/>
    <w:rsid w:val="001011A4"/>
    <w:rsid w:val="0010174D"/>
    <w:rsid w:val="00101B87"/>
    <w:rsid w:val="00101F83"/>
    <w:rsid w:val="00102023"/>
    <w:rsid w:val="001020EC"/>
    <w:rsid w:val="00103166"/>
    <w:rsid w:val="001032C4"/>
    <w:rsid w:val="00103531"/>
    <w:rsid w:val="00104013"/>
    <w:rsid w:val="00104283"/>
    <w:rsid w:val="00104C9B"/>
    <w:rsid w:val="00104FC7"/>
    <w:rsid w:val="00105C20"/>
    <w:rsid w:val="00105DC6"/>
    <w:rsid w:val="00106AE2"/>
    <w:rsid w:val="00106B30"/>
    <w:rsid w:val="00106B82"/>
    <w:rsid w:val="00106BE1"/>
    <w:rsid w:val="00106F66"/>
    <w:rsid w:val="0010785E"/>
    <w:rsid w:val="001079C0"/>
    <w:rsid w:val="00107D13"/>
    <w:rsid w:val="00107FA7"/>
    <w:rsid w:val="001108F8"/>
    <w:rsid w:val="00110A87"/>
    <w:rsid w:val="00110E23"/>
    <w:rsid w:val="001118BF"/>
    <w:rsid w:val="00111CB9"/>
    <w:rsid w:val="001124E2"/>
    <w:rsid w:val="001129FA"/>
    <w:rsid w:val="00112A64"/>
    <w:rsid w:val="0011317D"/>
    <w:rsid w:val="001132D1"/>
    <w:rsid w:val="0011349E"/>
    <w:rsid w:val="00113D7E"/>
    <w:rsid w:val="00113E83"/>
    <w:rsid w:val="00113FB5"/>
    <w:rsid w:val="00114BBB"/>
    <w:rsid w:val="00114E96"/>
    <w:rsid w:val="001155A5"/>
    <w:rsid w:val="001156A5"/>
    <w:rsid w:val="00115C2F"/>
    <w:rsid w:val="001168EC"/>
    <w:rsid w:val="00116A4B"/>
    <w:rsid w:val="00116C5D"/>
    <w:rsid w:val="00116E50"/>
    <w:rsid w:val="00116E6D"/>
    <w:rsid w:val="001171FC"/>
    <w:rsid w:val="0011733E"/>
    <w:rsid w:val="001177D6"/>
    <w:rsid w:val="001200B1"/>
    <w:rsid w:val="00121094"/>
    <w:rsid w:val="0012122B"/>
    <w:rsid w:val="00121B95"/>
    <w:rsid w:val="001223A9"/>
    <w:rsid w:val="00122608"/>
    <w:rsid w:val="001226FA"/>
    <w:rsid w:val="00122C72"/>
    <w:rsid w:val="00122FAA"/>
    <w:rsid w:val="00123148"/>
    <w:rsid w:val="00123214"/>
    <w:rsid w:val="001234DA"/>
    <w:rsid w:val="001236FA"/>
    <w:rsid w:val="00123B83"/>
    <w:rsid w:val="001245C0"/>
    <w:rsid w:val="00124AA7"/>
    <w:rsid w:val="00124ABE"/>
    <w:rsid w:val="00124EEF"/>
    <w:rsid w:val="00125503"/>
    <w:rsid w:val="00125624"/>
    <w:rsid w:val="00125D70"/>
    <w:rsid w:val="0012618B"/>
    <w:rsid w:val="00126715"/>
    <w:rsid w:val="001268ED"/>
    <w:rsid w:val="0012695B"/>
    <w:rsid w:val="001274D4"/>
    <w:rsid w:val="00127790"/>
    <w:rsid w:val="00127954"/>
    <w:rsid w:val="001302D2"/>
    <w:rsid w:val="0013043F"/>
    <w:rsid w:val="001310C7"/>
    <w:rsid w:val="00131D01"/>
    <w:rsid w:val="001328FB"/>
    <w:rsid w:val="00132B32"/>
    <w:rsid w:val="00132FA7"/>
    <w:rsid w:val="00133047"/>
    <w:rsid w:val="0013336B"/>
    <w:rsid w:val="00133845"/>
    <w:rsid w:val="00133BBF"/>
    <w:rsid w:val="00133F26"/>
    <w:rsid w:val="00134680"/>
    <w:rsid w:val="0013493C"/>
    <w:rsid w:val="001359CA"/>
    <w:rsid w:val="00136548"/>
    <w:rsid w:val="00136F50"/>
    <w:rsid w:val="001373C7"/>
    <w:rsid w:val="00137436"/>
    <w:rsid w:val="00137C94"/>
    <w:rsid w:val="00140117"/>
    <w:rsid w:val="00140267"/>
    <w:rsid w:val="0014081F"/>
    <w:rsid w:val="0014085E"/>
    <w:rsid w:val="001409CE"/>
    <w:rsid w:val="00140D54"/>
    <w:rsid w:val="00140E1F"/>
    <w:rsid w:val="0014115C"/>
    <w:rsid w:val="0014115D"/>
    <w:rsid w:val="001413BD"/>
    <w:rsid w:val="0014245A"/>
    <w:rsid w:val="00142661"/>
    <w:rsid w:val="001426FD"/>
    <w:rsid w:val="001427C7"/>
    <w:rsid w:val="0014305B"/>
    <w:rsid w:val="00143222"/>
    <w:rsid w:val="00143814"/>
    <w:rsid w:val="00144E3E"/>
    <w:rsid w:val="00144F05"/>
    <w:rsid w:val="00145080"/>
    <w:rsid w:val="0014517A"/>
    <w:rsid w:val="00145EBC"/>
    <w:rsid w:val="0014606B"/>
    <w:rsid w:val="0014644A"/>
    <w:rsid w:val="0014680A"/>
    <w:rsid w:val="0014695A"/>
    <w:rsid w:val="00146A94"/>
    <w:rsid w:val="001475ED"/>
    <w:rsid w:val="0014762B"/>
    <w:rsid w:val="00147777"/>
    <w:rsid w:val="001477E2"/>
    <w:rsid w:val="00147C18"/>
    <w:rsid w:val="0015000D"/>
    <w:rsid w:val="0015077F"/>
    <w:rsid w:val="001508C6"/>
    <w:rsid w:val="00150BB3"/>
    <w:rsid w:val="00150E79"/>
    <w:rsid w:val="00150FF5"/>
    <w:rsid w:val="00151253"/>
    <w:rsid w:val="001514C9"/>
    <w:rsid w:val="001521DF"/>
    <w:rsid w:val="00152404"/>
    <w:rsid w:val="00152990"/>
    <w:rsid w:val="001531FA"/>
    <w:rsid w:val="00153ECD"/>
    <w:rsid w:val="001540E4"/>
    <w:rsid w:val="0015422C"/>
    <w:rsid w:val="00154F00"/>
    <w:rsid w:val="001555D7"/>
    <w:rsid w:val="00155C35"/>
    <w:rsid w:val="00155DBE"/>
    <w:rsid w:val="0015620C"/>
    <w:rsid w:val="001565E7"/>
    <w:rsid w:val="00157142"/>
    <w:rsid w:val="0015745C"/>
    <w:rsid w:val="0015749C"/>
    <w:rsid w:val="0015787E"/>
    <w:rsid w:val="00160196"/>
    <w:rsid w:val="00160799"/>
    <w:rsid w:val="0016080A"/>
    <w:rsid w:val="00160B11"/>
    <w:rsid w:val="0016186B"/>
    <w:rsid w:val="001619D9"/>
    <w:rsid w:val="00161BF1"/>
    <w:rsid w:val="0016201E"/>
    <w:rsid w:val="0016274B"/>
    <w:rsid w:val="00162BEE"/>
    <w:rsid w:val="00162D03"/>
    <w:rsid w:val="00163BA2"/>
    <w:rsid w:val="00164236"/>
    <w:rsid w:val="0016509A"/>
    <w:rsid w:val="00165825"/>
    <w:rsid w:val="001659E7"/>
    <w:rsid w:val="00165C92"/>
    <w:rsid w:val="0016659E"/>
    <w:rsid w:val="0016669A"/>
    <w:rsid w:val="001677B6"/>
    <w:rsid w:val="001677DF"/>
    <w:rsid w:val="0016789F"/>
    <w:rsid w:val="001679A4"/>
    <w:rsid w:val="00167B70"/>
    <w:rsid w:val="00167FED"/>
    <w:rsid w:val="0017054F"/>
    <w:rsid w:val="00170A97"/>
    <w:rsid w:val="00170CC1"/>
    <w:rsid w:val="00170F26"/>
    <w:rsid w:val="00170F92"/>
    <w:rsid w:val="00171582"/>
    <w:rsid w:val="00171A12"/>
    <w:rsid w:val="00172332"/>
    <w:rsid w:val="0017268A"/>
    <w:rsid w:val="00172E0B"/>
    <w:rsid w:val="0017307B"/>
    <w:rsid w:val="0017326A"/>
    <w:rsid w:val="00173356"/>
    <w:rsid w:val="0017340F"/>
    <w:rsid w:val="00173B24"/>
    <w:rsid w:val="00174064"/>
    <w:rsid w:val="001741E3"/>
    <w:rsid w:val="00174FFC"/>
    <w:rsid w:val="0017520E"/>
    <w:rsid w:val="00176189"/>
    <w:rsid w:val="00176397"/>
    <w:rsid w:val="00176979"/>
    <w:rsid w:val="00177213"/>
    <w:rsid w:val="001773AA"/>
    <w:rsid w:val="001777D2"/>
    <w:rsid w:val="00177DA0"/>
    <w:rsid w:val="00177F3F"/>
    <w:rsid w:val="0018007F"/>
    <w:rsid w:val="00180160"/>
    <w:rsid w:val="001808E0"/>
    <w:rsid w:val="001810EA"/>
    <w:rsid w:val="001813BF"/>
    <w:rsid w:val="00181A6D"/>
    <w:rsid w:val="00181BB7"/>
    <w:rsid w:val="00181CCB"/>
    <w:rsid w:val="00182039"/>
    <w:rsid w:val="00182333"/>
    <w:rsid w:val="001826D4"/>
    <w:rsid w:val="001827BD"/>
    <w:rsid w:val="001827C5"/>
    <w:rsid w:val="00182867"/>
    <w:rsid w:val="00182A3C"/>
    <w:rsid w:val="00182B36"/>
    <w:rsid w:val="00182EEF"/>
    <w:rsid w:val="00183390"/>
    <w:rsid w:val="0018360C"/>
    <w:rsid w:val="00183CBA"/>
    <w:rsid w:val="00183E4E"/>
    <w:rsid w:val="00183FE8"/>
    <w:rsid w:val="0018421D"/>
    <w:rsid w:val="00184466"/>
    <w:rsid w:val="0018452E"/>
    <w:rsid w:val="001847E6"/>
    <w:rsid w:val="00184E58"/>
    <w:rsid w:val="00185352"/>
    <w:rsid w:val="001859C8"/>
    <w:rsid w:val="00185A60"/>
    <w:rsid w:val="00185B16"/>
    <w:rsid w:val="00185BAD"/>
    <w:rsid w:val="00185DC3"/>
    <w:rsid w:val="00186048"/>
    <w:rsid w:val="00186726"/>
    <w:rsid w:val="00186C25"/>
    <w:rsid w:val="00186E7E"/>
    <w:rsid w:val="00186EEB"/>
    <w:rsid w:val="001871EE"/>
    <w:rsid w:val="00187271"/>
    <w:rsid w:val="00187537"/>
    <w:rsid w:val="001875AC"/>
    <w:rsid w:val="0018769F"/>
    <w:rsid w:val="001878B1"/>
    <w:rsid w:val="00190554"/>
    <w:rsid w:val="00190A41"/>
    <w:rsid w:val="0019106E"/>
    <w:rsid w:val="00191F11"/>
    <w:rsid w:val="00191FE5"/>
    <w:rsid w:val="0019252E"/>
    <w:rsid w:val="001933CB"/>
    <w:rsid w:val="001938A9"/>
    <w:rsid w:val="00193BED"/>
    <w:rsid w:val="00193D70"/>
    <w:rsid w:val="0019488C"/>
    <w:rsid w:val="00194E7C"/>
    <w:rsid w:val="00195649"/>
    <w:rsid w:val="00195DD2"/>
    <w:rsid w:val="0019606C"/>
    <w:rsid w:val="00196194"/>
    <w:rsid w:val="001961BA"/>
    <w:rsid w:val="001962F5"/>
    <w:rsid w:val="001963A5"/>
    <w:rsid w:val="0019693B"/>
    <w:rsid w:val="001969FF"/>
    <w:rsid w:val="00196BF2"/>
    <w:rsid w:val="001970EE"/>
    <w:rsid w:val="0019723B"/>
    <w:rsid w:val="00197252"/>
    <w:rsid w:val="001972A8"/>
    <w:rsid w:val="001975F0"/>
    <w:rsid w:val="00197966"/>
    <w:rsid w:val="001979CD"/>
    <w:rsid w:val="00197AEB"/>
    <w:rsid w:val="001A003C"/>
    <w:rsid w:val="001A032D"/>
    <w:rsid w:val="001A0694"/>
    <w:rsid w:val="001A06EC"/>
    <w:rsid w:val="001A0811"/>
    <w:rsid w:val="001A0C6F"/>
    <w:rsid w:val="001A1577"/>
    <w:rsid w:val="001A1627"/>
    <w:rsid w:val="001A1782"/>
    <w:rsid w:val="001A17F1"/>
    <w:rsid w:val="001A181E"/>
    <w:rsid w:val="001A1B21"/>
    <w:rsid w:val="001A211E"/>
    <w:rsid w:val="001A220C"/>
    <w:rsid w:val="001A2A20"/>
    <w:rsid w:val="001A2AA9"/>
    <w:rsid w:val="001A2BC5"/>
    <w:rsid w:val="001A2C36"/>
    <w:rsid w:val="001A3AEF"/>
    <w:rsid w:val="001A3B5F"/>
    <w:rsid w:val="001A44B3"/>
    <w:rsid w:val="001A464F"/>
    <w:rsid w:val="001A4C33"/>
    <w:rsid w:val="001A4D66"/>
    <w:rsid w:val="001A4FB1"/>
    <w:rsid w:val="001A50A3"/>
    <w:rsid w:val="001A5A8C"/>
    <w:rsid w:val="001A5F7C"/>
    <w:rsid w:val="001A6224"/>
    <w:rsid w:val="001A65E1"/>
    <w:rsid w:val="001A6B25"/>
    <w:rsid w:val="001A702F"/>
    <w:rsid w:val="001A7153"/>
    <w:rsid w:val="001A72E2"/>
    <w:rsid w:val="001A7C55"/>
    <w:rsid w:val="001A7CF7"/>
    <w:rsid w:val="001A7F7E"/>
    <w:rsid w:val="001B03EF"/>
    <w:rsid w:val="001B0A7B"/>
    <w:rsid w:val="001B0AB5"/>
    <w:rsid w:val="001B1183"/>
    <w:rsid w:val="001B14F5"/>
    <w:rsid w:val="001B176D"/>
    <w:rsid w:val="001B20C2"/>
    <w:rsid w:val="001B20F6"/>
    <w:rsid w:val="001B2480"/>
    <w:rsid w:val="001B266A"/>
    <w:rsid w:val="001B2920"/>
    <w:rsid w:val="001B29D4"/>
    <w:rsid w:val="001B2C75"/>
    <w:rsid w:val="001B2F82"/>
    <w:rsid w:val="001B4056"/>
    <w:rsid w:val="001B407D"/>
    <w:rsid w:val="001B4297"/>
    <w:rsid w:val="001B44A9"/>
    <w:rsid w:val="001B4503"/>
    <w:rsid w:val="001B4667"/>
    <w:rsid w:val="001B5462"/>
    <w:rsid w:val="001B56AA"/>
    <w:rsid w:val="001B5701"/>
    <w:rsid w:val="001B577D"/>
    <w:rsid w:val="001B5A12"/>
    <w:rsid w:val="001B5DF7"/>
    <w:rsid w:val="001B659C"/>
    <w:rsid w:val="001B660A"/>
    <w:rsid w:val="001B6890"/>
    <w:rsid w:val="001B68AF"/>
    <w:rsid w:val="001B6DBD"/>
    <w:rsid w:val="001B71C1"/>
    <w:rsid w:val="001B7888"/>
    <w:rsid w:val="001B7FE2"/>
    <w:rsid w:val="001C0008"/>
    <w:rsid w:val="001C022F"/>
    <w:rsid w:val="001C05F1"/>
    <w:rsid w:val="001C1318"/>
    <w:rsid w:val="001C16AE"/>
    <w:rsid w:val="001C16BF"/>
    <w:rsid w:val="001C1780"/>
    <w:rsid w:val="001C1DFE"/>
    <w:rsid w:val="001C222D"/>
    <w:rsid w:val="001C3649"/>
    <w:rsid w:val="001C37FA"/>
    <w:rsid w:val="001C39B2"/>
    <w:rsid w:val="001C3EF8"/>
    <w:rsid w:val="001C40D4"/>
    <w:rsid w:val="001C426F"/>
    <w:rsid w:val="001C4A0D"/>
    <w:rsid w:val="001C4B23"/>
    <w:rsid w:val="001C4FC1"/>
    <w:rsid w:val="001C5667"/>
    <w:rsid w:val="001C56F1"/>
    <w:rsid w:val="001C5A83"/>
    <w:rsid w:val="001C5AA0"/>
    <w:rsid w:val="001C5B1A"/>
    <w:rsid w:val="001C5C26"/>
    <w:rsid w:val="001C63FF"/>
    <w:rsid w:val="001C65C1"/>
    <w:rsid w:val="001C6A48"/>
    <w:rsid w:val="001C6A73"/>
    <w:rsid w:val="001C6CB3"/>
    <w:rsid w:val="001C70C9"/>
    <w:rsid w:val="001C7243"/>
    <w:rsid w:val="001C7559"/>
    <w:rsid w:val="001C75F2"/>
    <w:rsid w:val="001C7667"/>
    <w:rsid w:val="001C7A48"/>
    <w:rsid w:val="001C7CB9"/>
    <w:rsid w:val="001D001E"/>
    <w:rsid w:val="001D0537"/>
    <w:rsid w:val="001D07D3"/>
    <w:rsid w:val="001D0865"/>
    <w:rsid w:val="001D0AAC"/>
    <w:rsid w:val="001D0BF7"/>
    <w:rsid w:val="001D0BFA"/>
    <w:rsid w:val="001D124E"/>
    <w:rsid w:val="001D15F5"/>
    <w:rsid w:val="001D1AA8"/>
    <w:rsid w:val="001D1BED"/>
    <w:rsid w:val="001D2566"/>
    <w:rsid w:val="001D260C"/>
    <w:rsid w:val="001D28DD"/>
    <w:rsid w:val="001D32C3"/>
    <w:rsid w:val="001D339A"/>
    <w:rsid w:val="001D3604"/>
    <w:rsid w:val="001D3D03"/>
    <w:rsid w:val="001D5C41"/>
    <w:rsid w:val="001D5DB8"/>
    <w:rsid w:val="001D5F65"/>
    <w:rsid w:val="001D63E4"/>
    <w:rsid w:val="001D6BEC"/>
    <w:rsid w:val="001D72F7"/>
    <w:rsid w:val="001D73AB"/>
    <w:rsid w:val="001D74BC"/>
    <w:rsid w:val="001D764F"/>
    <w:rsid w:val="001D7B79"/>
    <w:rsid w:val="001D7F78"/>
    <w:rsid w:val="001E0352"/>
    <w:rsid w:val="001E0518"/>
    <w:rsid w:val="001E0B4F"/>
    <w:rsid w:val="001E0C88"/>
    <w:rsid w:val="001E1C22"/>
    <w:rsid w:val="001E21B7"/>
    <w:rsid w:val="001E2ABB"/>
    <w:rsid w:val="001E2AD0"/>
    <w:rsid w:val="001E2F0A"/>
    <w:rsid w:val="001E3C55"/>
    <w:rsid w:val="001E4365"/>
    <w:rsid w:val="001E446A"/>
    <w:rsid w:val="001E4824"/>
    <w:rsid w:val="001E4890"/>
    <w:rsid w:val="001E4A55"/>
    <w:rsid w:val="001E5C09"/>
    <w:rsid w:val="001E6549"/>
    <w:rsid w:val="001E6AE5"/>
    <w:rsid w:val="001E7328"/>
    <w:rsid w:val="001E739F"/>
    <w:rsid w:val="001E7EAA"/>
    <w:rsid w:val="001F0610"/>
    <w:rsid w:val="001F0B25"/>
    <w:rsid w:val="001F0C74"/>
    <w:rsid w:val="001F1561"/>
    <w:rsid w:val="001F1879"/>
    <w:rsid w:val="001F1995"/>
    <w:rsid w:val="001F19DC"/>
    <w:rsid w:val="001F2145"/>
    <w:rsid w:val="001F2458"/>
    <w:rsid w:val="001F2952"/>
    <w:rsid w:val="001F29A5"/>
    <w:rsid w:val="001F29A9"/>
    <w:rsid w:val="001F2D7D"/>
    <w:rsid w:val="001F31DC"/>
    <w:rsid w:val="001F3247"/>
    <w:rsid w:val="001F32AD"/>
    <w:rsid w:val="001F3C53"/>
    <w:rsid w:val="001F3E3A"/>
    <w:rsid w:val="001F4090"/>
    <w:rsid w:val="001F419D"/>
    <w:rsid w:val="001F4323"/>
    <w:rsid w:val="001F4407"/>
    <w:rsid w:val="001F4FE9"/>
    <w:rsid w:val="001F5044"/>
    <w:rsid w:val="001F50E7"/>
    <w:rsid w:val="001F5312"/>
    <w:rsid w:val="001F55E0"/>
    <w:rsid w:val="001F5AC7"/>
    <w:rsid w:val="001F5CC2"/>
    <w:rsid w:val="001F6351"/>
    <w:rsid w:val="001F6A3C"/>
    <w:rsid w:val="001F7096"/>
    <w:rsid w:val="001F7461"/>
    <w:rsid w:val="0020056F"/>
    <w:rsid w:val="002007FE"/>
    <w:rsid w:val="00200838"/>
    <w:rsid w:val="002009CF"/>
    <w:rsid w:val="00200AD4"/>
    <w:rsid w:val="0020124B"/>
    <w:rsid w:val="00201441"/>
    <w:rsid w:val="00201678"/>
    <w:rsid w:val="002016FA"/>
    <w:rsid w:val="00201A01"/>
    <w:rsid w:val="00201A6B"/>
    <w:rsid w:val="00201D50"/>
    <w:rsid w:val="002022DC"/>
    <w:rsid w:val="00202314"/>
    <w:rsid w:val="0020232F"/>
    <w:rsid w:val="00202515"/>
    <w:rsid w:val="00202654"/>
    <w:rsid w:val="002027A2"/>
    <w:rsid w:val="00202868"/>
    <w:rsid w:val="00202A1A"/>
    <w:rsid w:val="00202CE3"/>
    <w:rsid w:val="0020360D"/>
    <w:rsid w:val="00203911"/>
    <w:rsid w:val="002039CC"/>
    <w:rsid w:val="00203B6A"/>
    <w:rsid w:val="00203C85"/>
    <w:rsid w:val="00203F0E"/>
    <w:rsid w:val="00204AC0"/>
    <w:rsid w:val="00204D14"/>
    <w:rsid w:val="00204E31"/>
    <w:rsid w:val="00204FFA"/>
    <w:rsid w:val="0020500B"/>
    <w:rsid w:val="0020500E"/>
    <w:rsid w:val="00205118"/>
    <w:rsid w:val="00205399"/>
    <w:rsid w:val="00205D0E"/>
    <w:rsid w:val="00205E51"/>
    <w:rsid w:val="00205FD7"/>
    <w:rsid w:val="002060BD"/>
    <w:rsid w:val="0020616B"/>
    <w:rsid w:val="002061B0"/>
    <w:rsid w:val="002070BC"/>
    <w:rsid w:val="0020752F"/>
    <w:rsid w:val="0020758B"/>
    <w:rsid w:val="002076D8"/>
    <w:rsid w:val="0020788C"/>
    <w:rsid w:val="00210598"/>
    <w:rsid w:val="002107F3"/>
    <w:rsid w:val="0021086F"/>
    <w:rsid w:val="00210B2F"/>
    <w:rsid w:val="00211383"/>
    <w:rsid w:val="00211C0B"/>
    <w:rsid w:val="00211DDB"/>
    <w:rsid w:val="00212191"/>
    <w:rsid w:val="00212911"/>
    <w:rsid w:val="00212994"/>
    <w:rsid w:val="00213291"/>
    <w:rsid w:val="00213554"/>
    <w:rsid w:val="0021357C"/>
    <w:rsid w:val="00214159"/>
    <w:rsid w:val="002142AC"/>
    <w:rsid w:val="002148D8"/>
    <w:rsid w:val="00214A00"/>
    <w:rsid w:val="002157EF"/>
    <w:rsid w:val="00215A77"/>
    <w:rsid w:val="0021626D"/>
    <w:rsid w:val="00216510"/>
    <w:rsid w:val="00216666"/>
    <w:rsid w:val="002167AE"/>
    <w:rsid w:val="002168F4"/>
    <w:rsid w:val="00216ABF"/>
    <w:rsid w:val="00216E72"/>
    <w:rsid w:val="00216FF5"/>
    <w:rsid w:val="00217281"/>
    <w:rsid w:val="002173B6"/>
    <w:rsid w:val="00217797"/>
    <w:rsid w:val="00217ABD"/>
    <w:rsid w:val="00220569"/>
    <w:rsid w:val="00220965"/>
    <w:rsid w:val="002210DA"/>
    <w:rsid w:val="0022183D"/>
    <w:rsid w:val="002219EF"/>
    <w:rsid w:val="00221DC1"/>
    <w:rsid w:val="00221EAB"/>
    <w:rsid w:val="002223C7"/>
    <w:rsid w:val="00222428"/>
    <w:rsid w:val="00222A99"/>
    <w:rsid w:val="00223247"/>
    <w:rsid w:val="002235DA"/>
    <w:rsid w:val="002237B8"/>
    <w:rsid w:val="00223E16"/>
    <w:rsid w:val="00224616"/>
    <w:rsid w:val="00224692"/>
    <w:rsid w:val="002246AB"/>
    <w:rsid w:val="00224B0B"/>
    <w:rsid w:val="00224D7B"/>
    <w:rsid w:val="002253DA"/>
    <w:rsid w:val="002255E3"/>
    <w:rsid w:val="0022571D"/>
    <w:rsid w:val="002258B7"/>
    <w:rsid w:val="00225CC8"/>
    <w:rsid w:val="002262D1"/>
    <w:rsid w:val="00226D0A"/>
    <w:rsid w:val="00226ECA"/>
    <w:rsid w:val="00226EE8"/>
    <w:rsid w:val="0022705B"/>
    <w:rsid w:val="00227F5C"/>
    <w:rsid w:val="002303BE"/>
    <w:rsid w:val="002303F9"/>
    <w:rsid w:val="00230741"/>
    <w:rsid w:val="00230A28"/>
    <w:rsid w:val="00230C7E"/>
    <w:rsid w:val="00230CF6"/>
    <w:rsid w:val="00231439"/>
    <w:rsid w:val="0023158F"/>
    <w:rsid w:val="00231963"/>
    <w:rsid w:val="002319EA"/>
    <w:rsid w:val="00231C54"/>
    <w:rsid w:val="0023205C"/>
    <w:rsid w:val="0023361E"/>
    <w:rsid w:val="002337C7"/>
    <w:rsid w:val="00233896"/>
    <w:rsid w:val="00233A0E"/>
    <w:rsid w:val="002345BC"/>
    <w:rsid w:val="00234963"/>
    <w:rsid w:val="00234B45"/>
    <w:rsid w:val="00234BFE"/>
    <w:rsid w:val="0023568A"/>
    <w:rsid w:val="002358DA"/>
    <w:rsid w:val="002359B5"/>
    <w:rsid w:val="00235BF6"/>
    <w:rsid w:val="00235CC2"/>
    <w:rsid w:val="002364EC"/>
    <w:rsid w:val="00237786"/>
    <w:rsid w:val="002378C5"/>
    <w:rsid w:val="002400F1"/>
    <w:rsid w:val="002407B5"/>
    <w:rsid w:val="00240956"/>
    <w:rsid w:val="002409A1"/>
    <w:rsid w:val="00240DB7"/>
    <w:rsid w:val="00240E8D"/>
    <w:rsid w:val="002410CA"/>
    <w:rsid w:val="00241100"/>
    <w:rsid w:val="0024119A"/>
    <w:rsid w:val="002414E9"/>
    <w:rsid w:val="002415A9"/>
    <w:rsid w:val="00241752"/>
    <w:rsid w:val="00241873"/>
    <w:rsid w:val="0024222F"/>
    <w:rsid w:val="002422ED"/>
    <w:rsid w:val="002423BC"/>
    <w:rsid w:val="00242F9E"/>
    <w:rsid w:val="00243B59"/>
    <w:rsid w:val="00244384"/>
    <w:rsid w:val="00244663"/>
    <w:rsid w:val="00244AA5"/>
    <w:rsid w:val="002450D5"/>
    <w:rsid w:val="00246A24"/>
    <w:rsid w:val="00246DE7"/>
    <w:rsid w:val="002470C1"/>
    <w:rsid w:val="0024712F"/>
    <w:rsid w:val="00247222"/>
    <w:rsid w:val="0024729C"/>
    <w:rsid w:val="002474E5"/>
    <w:rsid w:val="00247CB8"/>
    <w:rsid w:val="00247F4A"/>
    <w:rsid w:val="002503BA"/>
    <w:rsid w:val="00250401"/>
    <w:rsid w:val="0025152A"/>
    <w:rsid w:val="0025154F"/>
    <w:rsid w:val="00251B50"/>
    <w:rsid w:val="00251DA1"/>
    <w:rsid w:val="00251DB9"/>
    <w:rsid w:val="00251FEF"/>
    <w:rsid w:val="00252511"/>
    <w:rsid w:val="00252775"/>
    <w:rsid w:val="0025278D"/>
    <w:rsid w:val="002527B6"/>
    <w:rsid w:val="00252994"/>
    <w:rsid w:val="00252AB4"/>
    <w:rsid w:val="00252EBA"/>
    <w:rsid w:val="0025312A"/>
    <w:rsid w:val="002537F8"/>
    <w:rsid w:val="00253ED6"/>
    <w:rsid w:val="0025463C"/>
    <w:rsid w:val="002546C3"/>
    <w:rsid w:val="00254852"/>
    <w:rsid w:val="00254A7E"/>
    <w:rsid w:val="00254B5E"/>
    <w:rsid w:val="00254C64"/>
    <w:rsid w:val="002551A6"/>
    <w:rsid w:val="002554FA"/>
    <w:rsid w:val="00255BE3"/>
    <w:rsid w:val="002562FB"/>
    <w:rsid w:val="002566B5"/>
    <w:rsid w:val="00256FBC"/>
    <w:rsid w:val="00257687"/>
    <w:rsid w:val="002577FE"/>
    <w:rsid w:val="00257938"/>
    <w:rsid w:val="00257B5B"/>
    <w:rsid w:val="00260152"/>
    <w:rsid w:val="002603C9"/>
    <w:rsid w:val="00260AF0"/>
    <w:rsid w:val="00260BD9"/>
    <w:rsid w:val="00261647"/>
    <w:rsid w:val="0026180B"/>
    <w:rsid w:val="00261C32"/>
    <w:rsid w:val="00261E1C"/>
    <w:rsid w:val="002630E7"/>
    <w:rsid w:val="00263591"/>
    <w:rsid w:val="0026384F"/>
    <w:rsid w:val="00263C54"/>
    <w:rsid w:val="00263CEB"/>
    <w:rsid w:val="00263E95"/>
    <w:rsid w:val="00263F94"/>
    <w:rsid w:val="00264245"/>
    <w:rsid w:val="00264640"/>
    <w:rsid w:val="002646EE"/>
    <w:rsid w:val="002648D9"/>
    <w:rsid w:val="0026550E"/>
    <w:rsid w:val="00266119"/>
    <w:rsid w:val="002661A9"/>
    <w:rsid w:val="002661EA"/>
    <w:rsid w:val="002663B7"/>
    <w:rsid w:val="002665C0"/>
    <w:rsid w:val="00266CF4"/>
    <w:rsid w:val="00266D87"/>
    <w:rsid w:val="002672E7"/>
    <w:rsid w:val="00267783"/>
    <w:rsid w:val="00267B19"/>
    <w:rsid w:val="00267BAD"/>
    <w:rsid w:val="00270D26"/>
    <w:rsid w:val="00270DB5"/>
    <w:rsid w:val="00270F8D"/>
    <w:rsid w:val="002713B7"/>
    <w:rsid w:val="0027186A"/>
    <w:rsid w:val="00271A46"/>
    <w:rsid w:val="00271D3F"/>
    <w:rsid w:val="00272669"/>
    <w:rsid w:val="00272A67"/>
    <w:rsid w:val="002735CF"/>
    <w:rsid w:val="002736A2"/>
    <w:rsid w:val="00273D58"/>
    <w:rsid w:val="00274B76"/>
    <w:rsid w:val="00274BD8"/>
    <w:rsid w:val="0027532A"/>
    <w:rsid w:val="00275454"/>
    <w:rsid w:val="00275C67"/>
    <w:rsid w:val="002761AA"/>
    <w:rsid w:val="00276E8A"/>
    <w:rsid w:val="002770C7"/>
    <w:rsid w:val="0027753F"/>
    <w:rsid w:val="0027756F"/>
    <w:rsid w:val="002777D6"/>
    <w:rsid w:val="00277937"/>
    <w:rsid w:val="00277BCE"/>
    <w:rsid w:val="00280186"/>
    <w:rsid w:val="002805D8"/>
    <w:rsid w:val="00280A5F"/>
    <w:rsid w:val="00280B69"/>
    <w:rsid w:val="00280B9C"/>
    <w:rsid w:val="00280CF9"/>
    <w:rsid w:val="00280E78"/>
    <w:rsid w:val="00280E99"/>
    <w:rsid w:val="00280ED1"/>
    <w:rsid w:val="00280FA7"/>
    <w:rsid w:val="0028113D"/>
    <w:rsid w:val="0028157F"/>
    <w:rsid w:val="00281F4F"/>
    <w:rsid w:val="00282240"/>
    <w:rsid w:val="00282684"/>
    <w:rsid w:val="00282CB2"/>
    <w:rsid w:val="00282E6F"/>
    <w:rsid w:val="002833E8"/>
    <w:rsid w:val="002837F5"/>
    <w:rsid w:val="00283A8A"/>
    <w:rsid w:val="00283C3A"/>
    <w:rsid w:val="00283D5D"/>
    <w:rsid w:val="0028423D"/>
    <w:rsid w:val="00284766"/>
    <w:rsid w:val="002848BB"/>
    <w:rsid w:val="00284BD3"/>
    <w:rsid w:val="00284D68"/>
    <w:rsid w:val="00284FB6"/>
    <w:rsid w:val="00285736"/>
    <w:rsid w:val="00285D33"/>
    <w:rsid w:val="00285F8F"/>
    <w:rsid w:val="002863BB"/>
    <w:rsid w:val="002869FF"/>
    <w:rsid w:val="00286C7D"/>
    <w:rsid w:val="00286F11"/>
    <w:rsid w:val="00287041"/>
    <w:rsid w:val="00287F78"/>
    <w:rsid w:val="00290671"/>
    <w:rsid w:val="00290965"/>
    <w:rsid w:val="0029103D"/>
    <w:rsid w:val="002911C2"/>
    <w:rsid w:val="002913F2"/>
    <w:rsid w:val="00291A3A"/>
    <w:rsid w:val="00291B06"/>
    <w:rsid w:val="00291ED3"/>
    <w:rsid w:val="002920B6"/>
    <w:rsid w:val="0029239E"/>
    <w:rsid w:val="002925E9"/>
    <w:rsid w:val="00292846"/>
    <w:rsid w:val="00292943"/>
    <w:rsid w:val="00292F5D"/>
    <w:rsid w:val="00293275"/>
    <w:rsid w:val="002932B3"/>
    <w:rsid w:val="002933A4"/>
    <w:rsid w:val="002934D0"/>
    <w:rsid w:val="00293C29"/>
    <w:rsid w:val="00294DF0"/>
    <w:rsid w:val="00294E14"/>
    <w:rsid w:val="00294E62"/>
    <w:rsid w:val="00295160"/>
    <w:rsid w:val="0029586B"/>
    <w:rsid w:val="00295907"/>
    <w:rsid w:val="00295DD2"/>
    <w:rsid w:val="002963D0"/>
    <w:rsid w:val="00296461"/>
    <w:rsid w:val="00296FCC"/>
    <w:rsid w:val="00297F6F"/>
    <w:rsid w:val="002A00DE"/>
    <w:rsid w:val="002A05F8"/>
    <w:rsid w:val="002A0886"/>
    <w:rsid w:val="002A0A78"/>
    <w:rsid w:val="002A0DDB"/>
    <w:rsid w:val="002A0E61"/>
    <w:rsid w:val="002A0F43"/>
    <w:rsid w:val="002A10EA"/>
    <w:rsid w:val="002A1834"/>
    <w:rsid w:val="002A1A4C"/>
    <w:rsid w:val="002A1DDB"/>
    <w:rsid w:val="002A2B75"/>
    <w:rsid w:val="002A2BC4"/>
    <w:rsid w:val="002A3EA5"/>
    <w:rsid w:val="002A42D7"/>
    <w:rsid w:val="002A54EA"/>
    <w:rsid w:val="002A5EE8"/>
    <w:rsid w:val="002A5F77"/>
    <w:rsid w:val="002A609F"/>
    <w:rsid w:val="002A66A6"/>
    <w:rsid w:val="002A6F0B"/>
    <w:rsid w:val="002A7BE4"/>
    <w:rsid w:val="002A7C76"/>
    <w:rsid w:val="002B0045"/>
    <w:rsid w:val="002B0738"/>
    <w:rsid w:val="002B0C30"/>
    <w:rsid w:val="002B0E44"/>
    <w:rsid w:val="002B0EC2"/>
    <w:rsid w:val="002B122A"/>
    <w:rsid w:val="002B1441"/>
    <w:rsid w:val="002B15F6"/>
    <w:rsid w:val="002B1CC9"/>
    <w:rsid w:val="002B22C8"/>
    <w:rsid w:val="002B233C"/>
    <w:rsid w:val="002B281D"/>
    <w:rsid w:val="002B2934"/>
    <w:rsid w:val="002B30F1"/>
    <w:rsid w:val="002B3CEE"/>
    <w:rsid w:val="002B48BC"/>
    <w:rsid w:val="002B49D7"/>
    <w:rsid w:val="002B4A3F"/>
    <w:rsid w:val="002B4C94"/>
    <w:rsid w:val="002B53FE"/>
    <w:rsid w:val="002B5E7E"/>
    <w:rsid w:val="002B61BF"/>
    <w:rsid w:val="002B69DA"/>
    <w:rsid w:val="002B6DE4"/>
    <w:rsid w:val="002B78BE"/>
    <w:rsid w:val="002B7A8A"/>
    <w:rsid w:val="002B7CF0"/>
    <w:rsid w:val="002C01F4"/>
    <w:rsid w:val="002C0301"/>
    <w:rsid w:val="002C0A4B"/>
    <w:rsid w:val="002C0B79"/>
    <w:rsid w:val="002C0BD8"/>
    <w:rsid w:val="002C0E3F"/>
    <w:rsid w:val="002C0F9A"/>
    <w:rsid w:val="002C1116"/>
    <w:rsid w:val="002C1608"/>
    <w:rsid w:val="002C16CC"/>
    <w:rsid w:val="002C187F"/>
    <w:rsid w:val="002C19F6"/>
    <w:rsid w:val="002C1A12"/>
    <w:rsid w:val="002C1A80"/>
    <w:rsid w:val="002C2810"/>
    <w:rsid w:val="002C2985"/>
    <w:rsid w:val="002C2C48"/>
    <w:rsid w:val="002C2C7E"/>
    <w:rsid w:val="002C302B"/>
    <w:rsid w:val="002C4017"/>
    <w:rsid w:val="002C40DF"/>
    <w:rsid w:val="002C43FE"/>
    <w:rsid w:val="002C4841"/>
    <w:rsid w:val="002C4B7E"/>
    <w:rsid w:val="002C6063"/>
    <w:rsid w:val="002C61E6"/>
    <w:rsid w:val="002C64FD"/>
    <w:rsid w:val="002C6532"/>
    <w:rsid w:val="002C6DE1"/>
    <w:rsid w:val="002C6E7D"/>
    <w:rsid w:val="002C6F95"/>
    <w:rsid w:val="002C7ABB"/>
    <w:rsid w:val="002C7CC6"/>
    <w:rsid w:val="002C7EBE"/>
    <w:rsid w:val="002C7F14"/>
    <w:rsid w:val="002D0370"/>
    <w:rsid w:val="002D0862"/>
    <w:rsid w:val="002D09B9"/>
    <w:rsid w:val="002D0BC2"/>
    <w:rsid w:val="002D1814"/>
    <w:rsid w:val="002D1AEF"/>
    <w:rsid w:val="002D1B02"/>
    <w:rsid w:val="002D1EF4"/>
    <w:rsid w:val="002D21AF"/>
    <w:rsid w:val="002D23FF"/>
    <w:rsid w:val="002D2446"/>
    <w:rsid w:val="002D2527"/>
    <w:rsid w:val="002D298E"/>
    <w:rsid w:val="002D358B"/>
    <w:rsid w:val="002D36F3"/>
    <w:rsid w:val="002D3BF7"/>
    <w:rsid w:val="002D3E20"/>
    <w:rsid w:val="002D3F6E"/>
    <w:rsid w:val="002D46F9"/>
    <w:rsid w:val="002D479E"/>
    <w:rsid w:val="002D4D42"/>
    <w:rsid w:val="002D4EAE"/>
    <w:rsid w:val="002D52BC"/>
    <w:rsid w:val="002D5B54"/>
    <w:rsid w:val="002D60D4"/>
    <w:rsid w:val="002D64DF"/>
    <w:rsid w:val="002D6507"/>
    <w:rsid w:val="002D6980"/>
    <w:rsid w:val="002D7394"/>
    <w:rsid w:val="002D75CB"/>
    <w:rsid w:val="002E0179"/>
    <w:rsid w:val="002E041C"/>
    <w:rsid w:val="002E06D0"/>
    <w:rsid w:val="002E0735"/>
    <w:rsid w:val="002E0790"/>
    <w:rsid w:val="002E084D"/>
    <w:rsid w:val="002E0990"/>
    <w:rsid w:val="002E0BFD"/>
    <w:rsid w:val="002E0D85"/>
    <w:rsid w:val="002E101B"/>
    <w:rsid w:val="002E1025"/>
    <w:rsid w:val="002E19F6"/>
    <w:rsid w:val="002E1C87"/>
    <w:rsid w:val="002E29B9"/>
    <w:rsid w:val="002E2ED2"/>
    <w:rsid w:val="002E312D"/>
    <w:rsid w:val="002E31C8"/>
    <w:rsid w:val="002E33B4"/>
    <w:rsid w:val="002E373B"/>
    <w:rsid w:val="002E3B21"/>
    <w:rsid w:val="002E3C6D"/>
    <w:rsid w:val="002E44AF"/>
    <w:rsid w:val="002E4709"/>
    <w:rsid w:val="002E534D"/>
    <w:rsid w:val="002E5B38"/>
    <w:rsid w:val="002E6716"/>
    <w:rsid w:val="002E67E2"/>
    <w:rsid w:val="002E7AAA"/>
    <w:rsid w:val="002E7BBF"/>
    <w:rsid w:val="002E7F59"/>
    <w:rsid w:val="002F06A2"/>
    <w:rsid w:val="002F09B7"/>
    <w:rsid w:val="002F14D2"/>
    <w:rsid w:val="002F17C1"/>
    <w:rsid w:val="002F21C7"/>
    <w:rsid w:val="002F251E"/>
    <w:rsid w:val="002F25D0"/>
    <w:rsid w:val="002F2E8D"/>
    <w:rsid w:val="002F301F"/>
    <w:rsid w:val="002F3071"/>
    <w:rsid w:val="002F3355"/>
    <w:rsid w:val="002F37CE"/>
    <w:rsid w:val="002F3EA8"/>
    <w:rsid w:val="002F425E"/>
    <w:rsid w:val="002F4C40"/>
    <w:rsid w:val="002F4F97"/>
    <w:rsid w:val="002F50C3"/>
    <w:rsid w:val="002F526C"/>
    <w:rsid w:val="002F5396"/>
    <w:rsid w:val="002F5ECF"/>
    <w:rsid w:val="002F60CA"/>
    <w:rsid w:val="002F61A8"/>
    <w:rsid w:val="002F6450"/>
    <w:rsid w:val="002F6839"/>
    <w:rsid w:val="002F6A5E"/>
    <w:rsid w:val="002F6F80"/>
    <w:rsid w:val="002F7584"/>
    <w:rsid w:val="002F7756"/>
    <w:rsid w:val="002F78F1"/>
    <w:rsid w:val="002F7AA6"/>
    <w:rsid w:val="002F7F45"/>
    <w:rsid w:val="003002EE"/>
    <w:rsid w:val="003007E1"/>
    <w:rsid w:val="00300888"/>
    <w:rsid w:val="00300B96"/>
    <w:rsid w:val="00300E74"/>
    <w:rsid w:val="00300F68"/>
    <w:rsid w:val="0030158D"/>
    <w:rsid w:val="00301A07"/>
    <w:rsid w:val="00301F14"/>
    <w:rsid w:val="0030207B"/>
    <w:rsid w:val="003022DF"/>
    <w:rsid w:val="003025D6"/>
    <w:rsid w:val="00303021"/>
    <w:rsid w:val="00303D5A"/>
    <w:rsid w:val="00303F35"/>
    <w:rsid w:val="00304638"/>
    <w:rsid w:val="003046E2"/>
    <w:rsid w:val="00304B57"/>
    <w:rsid w:val="003051A5"/>
    <w:rsid w:val="003052CC"/>
    <w:rsid w:val="003053A0"/>
    <w:rsid w:val="003057D2"/>
    <w:rsid w:val="0030580A"/>
    <w:rsid w:val="003059C1"/>
    <w:rsid w:val="003060D0"/>
    <w:rsid w:val="00306A9A"/>
    <w:rsid w:val="00307F91"/>
    <w:rsid w:val="00310292"/>
    <w:rsid w:val="003106D8"/>
    <w:rsid w:val="00310DED"/>
    <w:rsid w:val="00310F99"/>
    <w:rsid w:val="00311018"/>
    <w:rsid w:val="003110DD"/>
    <w:rsid w:val="003111C4"/>
    <w:rsid w:val="00311453"/>
    <w:rsid w:val="00311BE6"/>
    <w:rsid w:val="00311E72"/>
    <w:rsid w:val="003122C4"/>
    <w:rsid w:val="00312517"/>
    <w:rsid w:val="00312657"/>
    <w:rsid w:val="0031270D"/>
    <w:rsid w:val="00312A00"/>
    <w:rsid w:val="00312E0E"/>
    <w:rsid w:val="003130CC"/>
    <w:rsid w:val="003132F7"/>
    <w:rsid w:val="00313B1D"/>
    <w:rsid w:val="00313DC4"/>
    <w:rsid w:val="00313FAB"/>
    <w:rsid w:val="00314977"/>
    <w:rsid w:val="00314FC1"/>
    <w:rsid w:val="00315099"/>
    <w:rsid w:val="003151FB"/>
    <w:rsid w:val="003152F1"/>
    <w:rsid w:val="00315554"/>
    <w:rsid w:val="003156B7"/>
    <w:rsid w:val="00315F1E"/>
    <w:rsid w:val="003164E5"/>
    <w:rsid w:val="0031682D"/>
    <w:rsid w:val="00316C3A"/>
    <w:rsid w:val="00316DFE"/>
    <w:rsid w:val="00316FC9"/>
    <w:rsid w:val="00317407"/>
    <w:rsid w:val="00320081"/>
    <w:rsid w:val="003206F1"/>
    <w:rsid w:val="00320B06"/>
    <w:rsid w:val="00320C86"/>
    <w:rsid w:val="00320D7A"/>
    <w:rsid w:val="0032137B"/>
    <w:rsid w:val="003214F8"/>
    <w:rsid w:val="0032151E"/>
    <w:rsid w:val="00321F09"/>
    <w:rsid w:val="003220E0"/>
    <w:rsid w:val="003221EA"/>
    <w:rsid w:val="00322DF4"/>
    <w:rsid w:val="00322EDB"/>
    <w:rsid w:val="0032313E"/>
    <w:rsid w:val="00323378"/>
    <w:rsid w:val="003237E8"/>
    <w:rsid w:val="00323E5F"/>
    <w:rsid w:val="00323FCA"/>
    <w:rsid w:val="00324B1F"/>
    <w:rsid w:val="00324C55"/>
    <w:rsid w:val="00324D5A"/>
    <w:rsid w:val="00324E2C"/>
    <w:rsid w:val="003251CA"/>
    <w:rsid w:val="0032532F"/>
    <w:rsid w:val="003257F2"/>
    <w:rsid w:val="00325D71"/>
    <w:rsid w:val="0032677C"/>
    <w:rsid w:val="003267CC"/>
    <w:rsid w:val="00326949"/>
    <w:rsid w:val="00326F3D"/>
    <w:rsid w:val="003271BC"/>
    <w:rsid w:val="00327651"/>
    <w:rsid w:val="00327B6F"/>
    <w:rsid w:val="00327D4C"/>
    <w:rsid w:val="00330133"/>
    <w:rsid w:val="0033047F"/>
    <w:rsid w:val="00330525"/>
    <w:rsid w:val="00330B2D"/>
    <w:rsid w:val="00330D84"/>
    <w:rsid w:val="0033104B"/>
    <w:rsid w:val="00331456"/>
    <w:rsid w:val="003317C3"/>
    <w:rsid w:val="00331C0B"/>
    <w:rsid w:val="00331CA3"/>
    <w:rsid w:val="00331D37"/>
    <w:rsid w:val="00331E50"/>
    <w:rsid w:val="00331FED"/>
    <w:rsid w:val="003320C8"/>
    <w:rsid w:val="00332BC4"/>
    <w:rsid w:val="0033308F"/>
    <w:rsid w:val="0033343A"/>
    <w:rsid w:val="0033354A"/>
    <w:rsid w:val="003338CD"/>
    <w:rsid w:val="00334866"/>
    <w:rsid w:val="00334EE7"/>
    <w:rsid w:val="003351DC"/>
    <w:rsid w:val="00335834"/>
    <w:rsid w:val="00335B11"/>
    <w:rsid w:val="003362A6"/>
    <w:rsid w:val="003369A7"/>
    <w:rsid w:val="00336E55"/>
    <w:rsid w:val="00336FA4"/>
    <w:rsid w:val="003372EF"/>
    <w:rsid w:val="0033776D"/>
    <w:rsid w:val="0034007F"/>
    <w:rsid w:val="003403CA"/>
    <w:rsid w:val="0034042E"/>
    <w:rsid w:val="003408F3"/>
    <w:rsid w:val="00340A0C"/>
    <w:rsid w:val="00340BD8"/>
    <w:rsid w:val="0034147D"/>
    <w:rsid w:val="00341B1B"/>
    <w:rsid w:val="00342A8B"/>
    <w:rsid w:val="00342CE5"/>
    <w:rsid w:val="00342F51"/>
    <w:rsid w:val="00342F9A"/>
    <w:rsid w:val="00343185"/>
    <w:rsid w:val="003433DF"/>
    <w:rsid w:val="003438DC"/>
    <w:rsid w:val="003439D7"/>
    <w:rsid w:val="0034456D"/>
    <w:rsid w:val="00344DC2"/>
    <w:rsid w:val="00344E54"/>
    <w:rsid w:val="00344ED5"/>
    <w:rsid w:val="00345653"/>
    <w:rsid w:val="0034565E"/>
    <w:rsid w:val="003458E9"/>
    <w:rsid w:val="00345BAC"/>
    <w:rsid w:val="00346449"/>
    <w:rsid w:val="003465FE"/>
    <w:rsid w:val="00346AA1"/>
    <w:rsid w:val="00346C22"/>
    <w:rsid w:val="00346E9B"/>
    <w:rsid w:val="0034731B"/>
    <w:rsid w:val="003474D4"/>
    <w:rsid w:val="0034770E"/>
    <w:rsid w:val="00347F20"/>
    <w:rsid w:val="0035028B"/>
    <w:rsid w:val="0035073A"/>
    <w:rsid w:val="003509B6"/>
    <w:rsid w:val="00350F23"/>
    <w:rsid w:val="00351220"/>
    <w:rsid w:val="003514EE"/>
    <w:rsid w:val="0035153B"/>
    <w:rsid w:val="00351564"/>
    <w:rsid w:val="003517B6"/>
    <w:rsid w:val="00351A0F"/>
    <w:rsid w:val="003521F6"/>
    <w:rsid w:val="00352898"/>
    <w:rsid w:val="00352A0E"/>
    <w:rsid w:val="00353422"/>
    <w:rsid w:val="003535F9"/>
    <w:rsid w:val="00353772"/>
    <w:rsid w:val="00353A26"/>
    <w:rsid w:val="00354493"/>
    <w:rsid w:val="003545AD"/>
    <w:rsid w:val="00354955"/>
    <w:rsid w:val="00354C4C"/>
    <w:rsid w:val="00354DCF"/>
    <w:rsid w:val="00354F21"/>
    <w:rsid w:val="00355304"/>
    <w:rsid w:val="003555AB"/>
    <w:rsid w:val="0035568B"/>
    <w:rsid w:val="00355FF3"/>
    <w:rsid w:val="00356003"/>
    <w:rsid w:val="00356369"/>
    <w:rsid w:val="0035693A"/>
    <w:rsid w:val="00356FEE"/>
    <w:rsid w:val="0035723E"/>
    <w:rsid w:val="003573CB"/>
    <w:rsid w:val="003573EC"/>
    <w:rsid w:val="003577F2"/>
    <w:rsid w:val="00357EE3"/>
    <w:rsid w:val="00357F5C"/>
    <w:rsid w:val="00360068"/>
    <w:rsid w:val="00360225"/>
    <w:rsid w:val="00360635"/>
    <w:rsid w:val="003607C9"/>
    <w:rsid w:val="0036124D"/>
    <w:rsid w:val="0036134F"/>
    <w:rsid w:val="0036176F"/>
    <w:rsid w:val="00361A50"/>
    <w:rsid w:val="00363139"/>
    <w:rsid w:val="003631A4"/>
    <w:rsid w:val="00363D87"/>
    <w:rsid w:val="00364333"/>
    <w:rsid w:val="003643CD"/>
    <w:rsid w:val="00364452"/>
    <w:rsid w:val="00364833"/>
    <w:rsid w:val="003648D9"/>
    <w:rsid w:val="00364E66"/>
    <w:rsid w:val="00365553"/>
    <w:rsid w:val="003668D8"/>
    <w:rsid w:val="00366A5B"/>
    <w:rsid w:val="00367098"/>
    <w:rsid w:val="00367DA8"/>
    <w:rsid w:val="00367F72"/>
    <w:rsid w:val="00370502"/>
    <w:rsid w:val="00370A77"/>
    <w:rsid w:val="00370EAE"/>
    <w:rsid w:val="0037147F"/>
    <w:rsid w:val="00371D4D"/>
    <w:rsid w:val="00372086"/>
    <w:rsid w:val="00372907"/>
    <w:rsid w:val="00372E52"/>
    <w:rsid w:val="00372F20"/>
    <w:rsid w:val="00373306"/>
    <w:rsid w:val="003733C4"/>
    <w:rsid w:val="003743B7"/>
    <w:rsid w:val="003749C5"/>
    <w:rsid w:val="00374B7D"/>
    <w:rsid w:val="0037558D"/>
    <w:rsid w:val="00376449"/>
    <w:rsid w:val="00376720"/>
    <w:rsid w:val="003769C1"/>
    <w:rsid w:val="00376A80"/>
    <w:rsid w:val="00376BAE"/>
    <w:rsid w:val="00376CEC"/>
    <w:rsid w:val="003771CD"/>
    <w:rsid w:val="00377656"/>
    <w:rsid w:val="00377CBA"/>
    <w:rsid w:val="003803CE"/>
    <w:rsid w:val="00380694"/>
    <w:rsid w:val="00380856"/>
    <w:rsid w:val="00380979"/>
    <w:rsid w:val="00380D14"/>
    <w:rsid w:val="00381028"/>
    <w:rsid w:val="003814FE"/>
    <w:rsid w:val="003815B5"/>
    <w:rsid w:val="00381683"/>
    <w:rsid w:val="00381998"/>
    <w:rsid w:val="003821A7"/>
    <w:rsid w:val="0038267E"/>
    <w:rsid w:val="00383128"/>
    <w:rsid w:val="00383576"/>
    <w:rsid w:val="003838F7"/>
    <w:rsid w:val="00383B73"/>
    <w:rsid w:val="00383E44"/>
    <w:rsid w:val="003842CF"/>
    <w:rsid w:val="00384A90"/>
    <w:rsid w:val="00384ACC"/>
    <w:rsid w:val="00384B74"/>
    <w:rsid w:val="00384D47"/>
    <w:rsid w:val="003857E9"/>
    <w:rsid w:val="00386441"/>
    <w:rsid w:val="00386C1B"/>
    <w:rsid w:val="00386E16"/>
    <w:rsid w:val="00386FBD"/>
    <w:rsid w:val="00387BED"/>
    <w:rsid w:val="00387C20"/>
    <w:rsid w:val="00387DC7"/>
    <w:rsid w:val="0039047A"/>
    <w:rsid w:val="00390818"/>
    <w:rsid w:val="0039098E"/>
    <w:rsid w:val="00390B9F"/>
    <w:rsid w:val="00390E23"/>
    <w:rsid w:val="00391700"/>
    <w:rsid w:val="00391727"/>
    <w:rsid w:val="00391BE7"/>
    <w:rsid w:val="003922CE"/>
    <w:rsid w:val="00392693"/>
    <w:rsid w:val="0039274E"/>
    <w:rsid w:val="00392860"/>
    <w:rsid w:val="003928B6"/>
    <w:rsid w:val="00392C1D"/>
    <w:rsid w:val="00392C57"/>
    <w:rsid w:val="00392D18"/>
    <w:rsid w:val="00392D80"/>
    <w:rsid w:val="00392EF9"/>
    <w:rsid w:val="003932E0"/>
    <w:rsid w:val="00393671"/>
    <w:rsid w:val="00393755"/>
    <w:rsid w:val="00393A20"/>
    <w:rsid w:val="0039405E"/>
    <w:rsid w:val="003941D1"/>
    <w:rsid w:val="00394619"/>
    <w:rsid w:val="00394876"/>
    <w:rsid w:val="00394F4C"/>
    <w:rsid w:val="00395510"/>
    <w:rsid w:val="003959DC"/>
    <w:rsid w:val="00395DB7"/>
    <w:rsid w:val="003964EF"/>
    <w:rsid w:val="0039669E"/>
    <w:rsid w:val="00396916"/>
    <w:rsid w:val="00396DF5"/>
    <w:rsid w:val="00396FDD"/>
    <w:rsid w:val="00397016"/>
    <w:rsid w:val="003973BA"/>
    <w:rsid w:val="00397DF4"/>
    <w:rsid w:val="003A01C6"/>
    <w:rsid w:val="003A12D4"/>
    <w:rsid w:val="003A13ED"/>
    <w:rsid w:val="003A17E1"/>
    <w:rsid w:val="003A1AE2"/>
    <w:rsid w:val="003A1CE0"/>
    <w:rsid w:val="003A1E06"/>
    <w:rsid w:val="003A225C"/>
    <w:rsid w:val="003A2F53"/>
    <w:rsid w:val="003A3894"/>
    <w:rsid w:val="003A41AB"/>
    <w:rsid w:val="003A4516"/>
    <w:rsid w:val="003A485F"/>
    <w:rsid w:val="003A4A59"/>
    <w:rsid w:val="003A4C72"/>
    <w:rsid w:val="003A4D10"/>
    <w:rsid w:val="003A513A"/>
    <w:rsid w:val="003A548D"/>
    <w:rsid w:val="003A5925"/>
    <w:rsid w:val="003A5EAC"/>
    <w:rsid w:val="003A60AD"/>
    <w:rsid w:val="003A631C"/>
    <w:rsid w:val="003A684C"/>
    <w:rsid w:val="003A69F9"/>
    <w:rsid w:val="003A79F7"/>
    <w:rsid w:val="003A7AFF"/>
    <w:rsid w:val="003A7D87"/>
    <w:rsid w:val="003B0049"/>
    <w:rsid w:val="003B0627"/>
    <w:rsid w:val="003B09AD"/>
    <w:rsid w:val="003B0CE5"/>
    <w:rsid w:val="003B0D74"/>
    <w:rsid w:val="003B1078"/>
    <w:rsid w:val="003B110F"/>
    <w:rsid w:val="003B12DA"/>
    <w:rsid w:val="003B200E"/>
    <w:rsid w:val="003B21A5"/>
    <w:rsid w:val="003B29C8"/>
    <w:rsid w:val="003B3046"/>
    <w:rsid w:val="003B3188"/>
    <w:rsid w:val="003B3697"/>
    <w:rsid w:val="003B3B6A"/>
    <w:rsid w:val="003B3F00"/>
    <w:rsid w:val="003B4199"/>
    <w:rsid w:val="003B42A1"/>
    <w:rsid w:val="003B4ADA"/>
    <w:rsid w:val="003B4D37"/>
    <w:rsid w:val="003B5049"/>
    <w:rsid w:val="003B5409"/>
    <w:rsid w:val="003B57D4"/>
    <w:rsid w:val="003B6325"/>
    <w:rsid w:val="003B6423"/>
    <w:rsid w:val="003B69C5"/>
    <w:rsid w:val="003B6AA1"/>
    <w:rsid w:val="003B6C81"/>
    <w:rsid w:val="003B6DC0"/>
    <w:rsid w:val="003B70E9"/>
    <w:rsid w:val="003B73CB"/>
    <w:rsid w:val="003B7508"/>
    <w:rsid w:val="003B769D"/>
    <w:rsid w:val="003B776F"/>
    <w:rsid w:val="003C0053"/>
    <w:rsid w:val="003C0233"/>
    <w:rsid w:val="003C09E8"/>
    <w:rsid w:val="003C0BA4"/>
    <w:rsid w:val="003C0C28"/>
    <w:rsid w:val="003C0C2A"/>
    <w:rsid w:val="003C0C5B"/>
    <w:rsid w:val="003C1B22"/>
    <w:rsid w:val="003C1BA5"/>
    <w:rsid w:val="003C237D"/>
    <w:rsid w:val="003C23D6"/>
    <w:rsid w:val="003C27F9"/>
    <w:rsid w:val="003C312C"/>
    <w:rsid w:val="003C34ED"/>
    <w:rsid w:val="003C3F80"/>
    <w:rsid w:val="003C4104"/>
    <w:rsid w:val="003C410C"/>
    <w:rsid w:val="003C41AB"/>
    <w:rsid w:val="003C456C"/>
    <w:rsid w:val="003C45FD"/>
    <w:rsid w:val="003C4DC9"/>
    <w:rsid w:val="003C4F1D"/>
    <w:rsid w:val="003C5023"/>
    <w:rsid w:val="003C50D2"/>
    <w:rsid w:val="003C5155"/>
    <w:rsid w:val="003C53AD"/>
    <w:rsid w:val="003C6662"/>
    <w:rsid w:val="003C683C"/>
    <w:rsid w:val="003C6B8D"/>
    <w:rsid w:val="003C6CB0"/>
    <w:rsid w:val="003C7061"/>
    <w:rsid w:val="003C74E6"/>
    <w:rsid w:val="003C76F0"/>
    <w:rsid w:val="003C7B46"/>
    <w:rsid w:val="003C7BEF"/>
    <w:rsid w:val="003D00B0"/>
    <w:rsid w:val="003D0356"/>
    <w:rsid w:val="003D08F0"/>
    <w:rsid w:val="003D1600"/>
    <w:rsid w:val="003D1EF1"/>
    <w:rsid w:val="003D251A"/>
    <w:rsid w:val="003D25E4"/>
    <w:rsid w:val="003D26B7"/>
    <w:rsid w:val="003D2D94"/>
    <w:rsid w:val="003D3F7D"/>
    <w:rsid w:val="003D4F0E"/>
    <w:rsid w:val="003D52A5"/>
    <w:rsid w:val="003D57E0"/>
    <w:rsid w:val="003D5E9F"/>
    <w:rsid w:val="003D5F51"/>
    <w:rsid w:val="003D6864"/>
    <w:rsid w:val="003D6882"/>
    <w:rsid w:val="003D6C05"/>
    <w:rsid w:val="003D6DB7"/>
    <w:rsid w:val="003D7039"/>
    <w:rsid w:val="003D7486"/>
    <w:rsid w:val="003D7770"/>
    <w:rsid w:val="003D799C"/>
    <w:rsid w:val="003D7A15"/>
    <w:rsid w:val="003D7B86"/>
    <w:rsid w:val="003D7D41"/>
    <w:rsid w:val="003E0198"/>
    <w:rsid w:val="003E03F9"/>
    <w:rsid w:val="003E097E"/>
    <w:rsid w:val="003E0FAE"/>
    <w:rsid w:val="003E14AE"/>
    <w:rsid w:val="003E18B9"/>
    <w:rsid w:val="003E2E62"/>
    <w:rsid w:val="003E31C5"/>
    <w:rsid w:val="003E3547"/>
    <w:rsid w:val="003E3876"/>
    <w:rsid w:val="003E3E06"/>
    <w:rsid w:val="003E4044"/>
    <w:rsid w:val="003E44E6"/>
    <w:rsid w:val="003E5BD6"/>
    <w:rsid w:val="003E64A0"/>
    <w:rsid w:val="003E6ABB"/>
    <w:rsid w:val="003E6F4F"/>
    <w:rsid w:val="003E71DD"/>
    <w:rsid w:val="003E720B"/>
    <w:rsid w:val="003E732B"/>
    <w:rsid w:val="003E7397"/>
    <w:rsid w:val="003E7419"/>
    <w:rsid w:val="003E79C7"/>
    <w:rsid w:val="003F0005"/>
    <w:rsid w:val="003F0315"/>
    <w:rsid w:val="003F037B"/>
    <w:rsid w:val="003F03B6"/>
    <w:rsid w:val="003F0560"/>
    <w:rsid w:val="003F06DC"/>
    <w:rsid w:val="003F097F"/>
    <w:rsid w:val="003F0B87"/>
    <w:rsid w:val="003F0C96"/>
    <w:rsid w:val="003F0E3A"/>
    <w:rsid w:val="003F15B5"/>
    <w:rsid w:val="003F1961"/>
    <w:rsid w:val="003F19FA"/>
    <w:rsid w:val="003F1F7E"/>
    <w:rsid w:val="003F1FBC"/>
    <w:rsid w:val="003F237E"/>
    <w:rsid w:val="003F259E"/>
    <w:rsid w:val="003F27CD"/>
    <w:rsid w:val="003F28F4"/>
    <w:rsid w:val="003F3062"/>
    <w:rsid w:val="003F3073"/>
    <w:rsid w:val="003F332D"/>
    <w:rsid w:val="003F377C"/>
    <w:rsid w:val="003F3855"/>
    <w:rsid w:val="003F38A9"/>
    <w:rsid w:val="003F38BA"/>
    <w:rsid w:val="003F3CDC"/>
    <w:rsid w:val="003F3E7B"/>
    <w:rsid w:val="003F4155"/>
    <w:rsid w:val="003F43EC"/>
    <w:rsid w:val="003F4B05"/>
    <w:rsid w:val="003F4C60"/>
    <w:rsid w:val="003F56EC"/>
    <w:rsid w:val="003F5E26"/>
    <w:rsid w:val="003F60F5"/>
    <w:rsid w:val="003F6329"/>
    <w:rsid w:val="003F6859"/>
    <w:rsid w:val="003F6B6F"/>
    <w:rsid w:val="003F6C79"/>
    <w:rsid w:val="003F7178"/>
    <w:rsid w:val="003F72EE"/>
    <w:rsid w:val="003F74ED"/>
    <w:rsid w:val="003F764A"/>
    <w:rsid w:val="00400106"/>
    <w:rsid w:val="0040015B"/>
    <w:rsid w:val="004007AB"/>
    <w:rsid w:val="00400B81"/>
    <w:rsid w:val="00400F7A"/>
    <w:rsid w:val="004010CD"/>
    <w:rsid w:val="00401463"/>
    <w:rsid w:val="004016EA"/>
    <w:rsid w:val="004018EC"/>
    <w:rsid w:val="00402242"/>
    <w:rsid w:val="0040258C"/>
    <w:rsid w:val="00402707"/>
    <w:rsid w:val="004028C5"/>
    <w:rsid w:val="00402A4C"/>
    <w:rsid w:val="00402E94"/>
    <w:rsid w:val="004034B7"/>
    <w:rsid w:val="00403881"/>
    <w:rsid w:val="004040DF"/>
    <w:rsid w:val="004040E9"/>
    <w:rsid w:val="0040436D"/>
    <w:rsid w:val="00404D02"/>
    <w:rsid w:val="00405552"/>
    <w:rsid w:val="004057FE"/>
    <w:rsid w:val="0040585F"/>
    <w:rsid w:val="00405CD5"/>
    <w:rsid w:val="00405ED6"/>
    <w:rsid w:val="00405F9B"/>
    <w:rsid w:val="00406245"/>
    <w:rsid w:val="004065C7"/>
    <w:rsid w:val="004067E7"/>
    <w:rsid w:val="00406F88"/>
    <w:rsid w:val="004073F1"/>
    <w:rsid w:val="0040750A"/>
    <w:rsid w:val="00407A36"/>
    <w:rsid w:val="00407AEF"/>
    <w:rsid w:val="00407DDA"/>
    <w:rsid w:val="00407FA0"/>
    <w:rsid w:val="0041076C"/>
    <w:rsid w:val="004109F3"/>
    <w:rsid w:val="00410C13"/>
    <w:rsid w:val="004112BA"/>
    <w:rsid w:val="004112EA"/>
    <w:rsid w:val="0041138F"/>
    <w:rsid w:val="00411CB9"/>
    <w:rsid w:val="00413624"/>
    <w:rsid w:val="0041381B"/>
    <w:rsid w:val="00413AF2"/>
    <w:rsid w:val="0041450A"/>
    <w:rsid w:val="0041475C"/>
    <w:rsid w:val="0041479D"/>
    <w:rsid w:val="00414A04"/>
    <w:rsid w:val="00414A6E"/>
    <w:rsid w:val="00414C72"/>
    <w:rsid w:val="00414D09"/>
    <w:rsid w:val="00414E76"/>
    <w:rsid w:val="00415083"/>
    <w:rsid w:val="004150E6"/>
    <w:rsid w:val="00415278"/>
    <w:rsid w:val="00415C74"/>
    <w:rsid w:val="00415E64"/>
    <w:rsid w:val="004166B6"/>
    <w:rsid w:val="00416BED"/>
    <w:rsid w:val="00417567"/>
    <w:rsid w:val="0042000C"/>
    <w:rsid w:val="004205D7"/>
    <w:rsid w:val="00420AFA"/>
    <w:rsid w:val="004211FE"/>
    <w:rsid w:val="0042130E"/>
    <w:rsid w:val="0042146C"/>
    <w:rsid w:val="004214BE"/>
    <w:rsid w:val="00421686"/>
    <w:rsid w:val="00421C44"/>
    <w:rsid w:val="00421D4D"/>
    <w:rsid w:val="00421FBB"/>
    <w:rsid w:val="0042205B"/>
    <w:rsid w:val="00422186"/>
    <w:rsid w:val="004222B8"/>
    <w:rsid w:val="00422AF2"/>
    <w:rsid w:val="00423117"/>
    <w:rsid w:val="00423147"/>
    <w:rsid w:val="0042320F"/>
    <w:rsid w:val="004233B8"/>
    <w:rsid w:val="00423BC2"/>
    <w:rsid w:val="004243EE"/>
    <w:rsid w:val="00424882"/>
    <w:rsid w:val="00424B98"/>
    <w:rsid w:val="004257E7"/>
    <w:rsid w:val="00425B00"/>
    <w:rsid w:val="00425C70"/>
    <w:rsid w:val="00426A60"/>
    <w:rsid w:val="00426AEA"/>
    <w:rsid w:val="00427284"/>
    <w:rsid w:val="004276AA"/>
    <w:rsid w:val="004278F8"/>
    <w:rsid w:val="00427AE3"/>
    <w:rsid w:val="00427F2C"/>
    <w:rsid w:val="00430014"/>
    <w:rsid w:val="004304E5"/>
    <w:rsid w:val="0043066E"/>
    <w:rsid w:val="004306C9"/>
    <w:rsid w:val="00430A1F"/>
    <w:rsid w:val="00430C71"/>
    <w:rsid w:val="00430D0E"/>
    <w:rsid w:val="004311BB"/>
    <w:rsid w:val="004317FF"/>
    <w:rsid w:val="00431D37"/>
    <w:rsid w:val="00432586"/>
    <w:rsid w:val="00432921"/>
    <w:rsid w:val="004329BC"/>
    <w:rsid w:val="00432BDC"/>
    <w:rsid w:val="00432EF2"/>
    <w:rsid w:val="0043316A"/>
    <w:rsid w:val="004337D6"/>
    <w:rsid w:val="004339A2"/>
    <w:rsid w:val="00433B0B"/>
    <w:rsid w:val="00433C05"/>
    <w:rsid w:val="00433CD9"/>
    <w:rsid w:val="004344CE"/>
    <w:rsid w:val="004344F0"/>
    <w:rsid w:val="00434EE2"/>
    <w:rsid w:val="00435A30"/>
    <w:rsid w:val="00435F8C"/>
    <w:rsid w:val="00436403"/>
    <w:rsid w:val="004365B6"/>
    <w:rsid w:val="00437033"/>
    <w:rsid w:val="004373A9"/>
    <w:rsid w:val="004375EB"/>
    <w:rsid w:val="0043772B"/>
    <w:rsid w:val="00437C1B"/>
    <w:rsid w:val="00437FC9"/>
    <w:rsid w:val="0044006C"/>
    <w:rsid w:val="00441694"/>
    <w:rsid w:val="0044184E"/>
    <w:rsid w:val="004419D7"/>
    <w:rsid w:val="00441B40"/>
    <w:rsid w:val="004424A7"/>
    <w:rsid w:val="004433FF"/>
    <w:rsid w:val="004434F5"/>
    <w:rsid w:val="004435FC"/>
    <w:rsid w:val="004440C8"/>
    <w:rsid w:val="00444C12"/>
    <w:rsid w:val="00444FB9"/>
    <w:rsid w:val="00445663"/>
    <w:rsid w:val="0044586A"/>
    <w:rsid w:val="004459A9"/>
    <w:rsid w:val="00445A6F"/>
    <w:rsid w:val="00445AD2"/>
    <w:rsid w:val="00445DF6"/>
    <w:rsid w:val="00447890"/>
    <w:rsid w:val="00450295"/>
    <w:rsid w:val="00450471"/>
    <w:rsid w:val="00450542"/>
    <w:rsid w:val="00450C09"/>
    <w:rsid w:val="00450C26"/>
    <w:rsid w:val="004511FF"/>
    <w:rsid w:val="00451222"/>
    <w:rsid w:val="0045224D"/>
    <w:rsid w:val="00452718"/>
    <w:rsid w:val="00453010"/>
    <w:rsid w:val="00453559"/>
    <w:rsid w:val="00453D5A"/>
    <w:rsid w:val="004541E4"/>
    <w:rsid w:val="004546C3"/>
    <w:rsid w:val="00454D73"/>
    <w:rsid w:val="0045523F"/>
    <w:rsid w:val="00455B9C"/>
    <w:rsid w:val="00455E62"/>
    <w:rsid w:val="00455FC0"/>
    <w:rsid w:val="00456FD2"/>
    <w:rsid w:val="00457953"/>
    <w:rsid w:val="004579AC"/>
    <w:rsid w:val="00457B58"/>
    <w:rsid w:val="00457DBF"/>
    <w:rsid w:val="00460D7F"/>
    <w:rsid w:val="00461147"/>
    <w:rsid w:val="00461273"/>
    <w:rsid w:val="00461440"/>
    <w:rsid w:val="004615C1"/>
    <w:rsid w:val="0046179B"/>
    <w:rsid w:val="0046196D"/>
    <w:rsid w:val="00461A51"/>
    <w:rsid w:val="00462696"/>
    <w:rsid w:val="004638B6"/>
    <w:rsid w:val="00463A06"/>
    <w:rsid w:val="00464567"/>
    <w:rsid w:val="0046466A"/>
    <w:rsid w:val="00464C2B"/>
    <w:rsid w:val="004650D2"/>
    <w:rsid w:val="00465862"/>
    <w:rsid w:val="00465B0D"/>
    <w:rsid w:val="0046603E"/>
    <w:rsid w:val="0046635B"/>
    <w:rsid w:val="004670E8"/>
    <w:rsid w:val="004675E4"/>
    <w:rsid w:val="004679EE"/>
    <w:rsid w:val="00470031"/>
    <w:rsid w:val="004719D0"/>
    <w:rsid w:val="004719F8"/>
    <w:rsid w:val="00471E5F"/>
    <w:rsid w:val="0047232A"/>
    <w:rsid w:val="004723EF"/>
    <w:rsid w:val="00472AAF"/>
    <w:rsid w:val="0047308A"/>
    <w:rsid w:val="0047321F"/>
    <w:rsid w:val="00473317"/>
    <w:rsid w:val="00473569"/>
    <w:rsid w:val="00473610"/>
    <w:rsid w:val="00473B6D"/>
    <w:rsid w:val="00473D26"/>
    <w:rsid w:val="00473E47"/>
    <w:rsid w:val="00473F5E"/>
    <w:rsid w:val="004741D0"/>
    <w:rsid w:val="00474300"/>
    <w:rsid w:val="00474608"/>
    <w:rsid w:val="0047476E"/>
    <w:rsid w:val="004747B0"/>
    <w:rsid w:val="00474827"/>
    <w:rsid w:val="00474A2A"/>
    <w:rsid w:val="004758FF"/>
    <w:rsid w:val="00475D5E"/>
    <w:rsid w:val="004764CA"/>
    <w:rsid w:val="00476787"/>
    <w:rsid w:val="00476AAB"/>
    <w:rsid w:val="00476C26"/>
    <w:rsid w:val="00476E7A"/>
    <w:rsid w:val="00476EF4"/>
    <w:rsid w:val="00476EFD"/>
    <w:rsid w:val="00477133"/>
    <w:rsid w:val="0047738A"/>
    <w:rsid w:val="00477393"/>
    <w:rsid w:val="004777D6"/>
    <w:rsid w:val="0047796D"/>
    <w:rsid w:val="004803BA"/>
    <w:rsid w:val="0048073E"/>
    <w:rsid w:val="0048077B"/>
    <w:rsid w:val="00480BFA"/>
    <w:rsid w:val="00480C30"/>
    <w:rsid w:val="00480F48"/>
    <w:rsid w:val="004818C1"/>
    <w:rsid w:val="00481924"/>
    <w:rsid w:val="004819EB"/>
    <w:rsid w:val="00481DED"/>
    <w:rsid w:val="0048202C"/>
    <w:rsid w:val="004820FA"/>
    <w:rsid w:val="00482347"/>
    <w:rsid w:val="004823E1"/>
    <w:rsid w:val="0048254E"/>
    <w:rsid w:val="00482695"/>
    <w:rsid w:val="0048296C"/>
    <w:rsid w:val="00483D0D"/>
    <w:rsid w:val="00483E21"/>
    <w:rsid w:val="0048444E"/>
    <w:rsid w:val="004850DC"/>
    <w:rsid w:val="00485C31"/>
    <w:rsid w:val="00485E31"/>
    <w:rsid w:val="00485E7E"/>
    <w:rsid w:val="0048601D"/>
    <w:rsid w:val="00486BCD"/>
    <w:rsid w:val="0048732A"/>
    <w:rsid w:val="004874D9"/>
    <w:rsid w:val="00487D44"/>
    <w:rsid w:val="004905D2"/>
    <w:rsid w:val="00490FD4"/>
    <w:rsid w:val="0049179B"/>
    <w:rsid w:val="004917B4"/>
    <w:rsid w:val="00491D9C"/>
    <w:rsid w:val="00491E05"/>
    <w:rsid w:val="004927BF"/>
    <w:rsid w:val="00492FF0"/>
    <w:rsid w:val="004930B9"/>
    <w:rsid w:val="004931E1"/>
    <w:rsid w:val="0049321C"/>
    <w:rsid w:val="00493CAA"/>
    <w:rsid w:val="00493E5B"/>
    <w:rsid w:val="00494284"/>
    <w:rsid w:val="0049516D"/>
    <w:rsid w:val="004953F6"/>
    <w:rsid w:val="004953FE"/>
    <w:rsid w:val="0049578A"/>
    <w:rsid w:val="00495910"/>
    <w:rsid w:val="0049614D"/>
    <w:rsid w:val="004963D0"/>
    <w:rsid w:val="00496C96"/>
    <w:rsid w:val="00496FED"/>
    <w:rsid w:val="00497052"/>
    <w:rsid w:val="0049712E"/>
    <w:rsid w:val="00497958"/>
    <w:rsid w:val="00497BFD"/>
    <w:rsid w:val="00497D2E"/>
    <w:rsid w:val="00497DD5"/>
    <w:rsid w:val="004A01B2"/>
    <w:rsid w:val="004A0BC9"/>
    <w:rsid w:val="004A1BB4"/>
    <w:rsid w:val="004A1F2D"/>
    <w:rsid w:val="004A2196"/>
    <w:rsid w:val="004A23EF"/>
    <w:rsid w:val="004A2E6A"/>
    <w:rsid w:val="004A2FEB"/>
    <w:rsid w:val="004A30AC"/>
    <w:rsid w:val="004A3180"/>
    <w:rsid w:val="004A3B76"/>
    <w:rsid w:val="004A4161"/>
    <w:rsid w:val="004A4381"/>
    <w:rsid w:val="004A44E8"/>
    <w:rsid w:val="004A46AF"/>
    <w:rsid w:val="004A492F"/>
    <w:rsid w:val="004A4E91"/>
    <w:rsid w:val="004A5198"/>
    <w:rsid w:val="004A54D8"/>
    <w:rsid w:val="004A563E"/>
    <w:rsid w:val="004A5B63"/>
    <w:rsid w:val="004A5B9A"/>
    <w:rsid w:val="004A644B"/>
    <w:rsid w:val="004A6655"/>
    <w:rsid w:val="004A6AF3"/>
    <w:rsid w:val="004A6E0E"/>
    <w:rsid w:val="004A6EF3"/>
    <w:rsid w:val="004A6F23"/>
    <w:rsid w:val="004A767A"/>
    <w:rsid w:val="004A7AEF"/>
    <w:rsid w:val="004B02B4"/>
    <w:rsid w:val="004B062C"/>
    <w:rsid w:val="004B13DE"/>
    <w:rsid w:val="004B16FE"/>
    <w:rsid w:val="004B1F46"/>
    <w:rsid w:val="004B3341"/>
    <w:rsid w:val="004B3B80"/>
    <w:rsid w:val="004B3C52"/>
    <w:rsid w:val="004B4492"/>
    <w:rsid w:val="004B4A75"/>
    <w:rsid w:val="004B5026"/>
    <w:rsid w:val="004B541F"/>
    <w:rsid w:val="004B5526"/>
    <w:rsid w:val="004B5713"/>
    <w:rsid w:val="004B57F3"/>
    <w:rsid w:val="004B5DAB"/>
    <w:rsid w:val="004B5EDF"/>
    <w:rsid w:val="004B5F25"/>
    <w:rsid w:val="004B647F"/>
    <w:rsid w:val="004B65F4"/>
    <w:rsid w:val="004B684E"/>
    <w:rsid w:val="004B69F8"/>
    <w:rsid w:val="004B6B21"/>
    <w:rsid w:val="004B734C"/>
    <w:rsid w:val="004B7A49"/>
    <w:rsid w:val="004B7E4D"/>
    <w:rsid w:val="004C004C"/>
    <w:rsid w:val="004C0115"/>
    <w:rsid w:val="004C05F0"/>
    <w:rsid w:val="004C0871"/>
    <w:rsid w:val="004C0BC3"/>
    <w:rsid w:val="004C0C6F"/>
    <w:rsid w:val="004C0D35"/>
    <w:rsid w:val="004C0E08"/>
    <w:rsid w:val="004C1273"/>
    <w:rsid w:val="004C1FBE"/>
    <w:rsid w:val="004C2847"/>
    <w:rsid w:val="004C2CA1"/>
    <w:rsid w:val="004C32F8"/>
    <w:rsid w:val="004C3AA8"/>
    <w:rsid w:val="004C3F0B"/>
    <w:rsid w:val="004C4855"/>
    <w:rsid w:val="004C4A55"/>
    <w:rsid w:val="004C4B03"/>
    <w:rsid w:val="004C4D4D"/>
    <w:rsid w:val="004C4DF7"/>
    <w:rsid w:val="004C50B2"/>
    <w:rsid w:val="004C5301"/>
    <w:rsid w:val="004C558D"/>
    <w:rsid w:val="004C56C5"/>
    <w:rsid w:val="004C57A5"/>
    <w:rsid w:val="004C6073"/>
    <w:rsid w:val="004C62B1"/>
    <w:rsid w:val="004C6767"/>
    <w:rsid w:val="004C6822"/>
    <w:rsid w:val="004C68DC"/>
    <w:rsid w:val="004C6CFD"/>
    <w:rsid w:val="004C6E75"/>
    <w:rsid w:val="004C6FA5"/>
    <w:rsid w:val="004C738F"/>
    <w:rsid w:val="004C7961"/>
    <w:rsid w:val="004C7BC5"/>
    <w:rsid w:val="004C7F67"/>
    <w:rsid w:val="004D0316"/>
    <w:rsid w:val="004D053A"/>
    <w:rsid w:val="004D0C1D"/>
    <w:rsid w:val="004D0E44"/>
    <w:rsid w:val="004D1D19"/>
    <w:rsid w:val="004D1E91"/>
    <w:rsid w:val="004D1EF4"/>
    <w:rsid w:val="004D21AE"/>
    <w:rsid w:val="004D2532"/>
    <w:rsid w:val="004D26CB"/>
    <w:rsid w:val="004D2811"/>
    <w:rsid w:val="004D2A2C"/>
    <w:rsid w:val="004D2C12"/>
    <w:rsid w:val="004D2E26"/>
    <w:rsid w:val="004D2E44"/>
    <w:rsid w:val="004D3118"/>
    <w:rsid w:val="004D3310"/>
    <w:rsid w:val="004D34E7"/>
    <w:rsid w:val="004D37CF"/>
    <w:rsid w:val="004D3828"/>
    <w:rsid w:val="004D469C"/>
    <w:rsid w:val="004D47D5"/>
    <w:rsid w:val="004D4918"/>
    <w:rsid w:val="004D4996"/>
    <w:rsid w:val="004D509D"/>
    <w:rsid w:val="004D5215"/>
    <w:rsid w:val="004D6798"/>
    <w:rsid w:val="004D6C5B"/>
    <w:rsid w:val="004D741F"/>
    <w:rsid w:val="004D7812"/>
    <w:rsid w:val="004D7CCB"/>
    <w:rsid w:val="004D7D23"/>
    <w:rsid w:val="004E026F"/>
    <w:rsid w:val="004E0357"/>
    <w:rsid w:val="004E0609"/>
    <w:rsid w:val="004E0688"/>
    <w:rsid w:val="004E0F7C"/>
    <w:rsid w:val="004E1B70"/>
    <w:rsid w:val="004E243E"/>
    <w:rsid w:val="004E2542"/>
    <w:rsid w:val="004E26F2"/>
    <w:rsid w:val="004E29B9"/>
    <w:rsid w:val="004E2FE6"/>
    <w:rsid w:val="004E3302"/>
    <w:rsid w:val="004E375B"/>
    <w:rsid w:val="004E39B2"/>
    <w:rsid w:val="004E39B4"/>
    <w:rsid w:val="004E3B1F"/>
    <w:rsid w:val="004E3B58"/>
    <w:rsid w:val="004E3C64"/>
    <w:rsid w:val="004E4248"/>
    <w:rsid w:val="004E4672"/>
    <w:rsid w:val="004E469D"/>
    <w:rsid w:val="004E4A0C"/>
    <w:rsid w:val="004E4FA3"/>
    <w:rsid w:val="004E513B"/>
    <w:rsid w:val="004E51B0"/>
    <w:rsid w:val="004E5CE5"/>
    <w:rsid w:val="004E603B"/>
    <w:rsid w:val="004E6083"/>
    <w:rsid w:val="004E65CE"/>
    <w:rsid w:val="004E66FE"/>
    <w:rsid w:val="004E6B59"/>
    <w:rsid w:val="004E6E38"/>
    <w:rsid w:val="004E6F00"/>
    <w:rsid w:val="004E72C0"/>
    <w:rsid w:val="004E7443"/>
    <w:rsid w:val="004E7831"/>
    <w:rsid w:val="004E7990"/>
    <w:rsid w:val="004E7C00"/>
    <w:rsid w:val="004F00A8"/>
    <w:rsid w:val="004F043B"/>
    <w:rsid w:val="004F0A66"/>
    <w:rsid w:val="004F0A80"/>
    <w:rsid w:val="004F16B9"/>
    <w:rsid w:val="004F173C"/>
    <w:rsid w:val="004F18EE"/>
    <w:rsid w:val="004F1C7A"/>
    <w:rsid w:val="004F1F03"/>
    <w:rsid w:val="004F1F17"/>
    <w:rsid w:val="004F2385"/>
    <w:rsid w:val="004F2477"/>
    <w:rsid w:val="004F2B67"/>
    <w:rsid w:val="004F2C08"/>
    <w:rsid w:val="004F2D52"/>
    <w:rsid w:val="004F3072"/>
    <w:rsid w:val="004F39FD"/>
    <w:rsid w:val="004F4CC4"/>
    <w:rsid w:val="004F4F4F"/>
    <w:rsid w:val="004F4F52"/>
    <w:rsid w:val="004F51AE"/>
    <w:rsid w:val="004F5D28"/>
    <w:rsid w:val="004F5F2F"/>
    <w:rsid w:val="004F65E9"/>
    <w:rsid w:val="004F68B6"/>
    <w:rsid w:val="004F69B1"/>
    <w:rsid w:val="004F6B63"/>
    <w:rsid w:val="004F70D9"/>
    <w:rsid w:val="004F74E2"/>
    <w:rsid w:val="004F75E6"/>
    <w:rsid w:val="004F7D21"/>
    <w:rsid w:val="005006BA"/>
    <w:rsid w:val="005007DE"/>
    <w:rsid w:val="00500915"/>
    <w:rsid w:val="00500A72"/>
    <w:rsid w:val="00500BCE"/>
    <w:rsid w:val="00501DC7"/>
    <w:rsid w:val="00502228"/>
    <w:rsid w:val="0050242E"/>
    <w:rsid w:val="005026F0"/>
    <w:rsid w:val="00503504"/>
    <w:rsid w:val="0050403D"/>
    <w:rsid w:val="00504B94"/>
    <w:rsid w:val="00504D22"/>
    <w:rsid w:val="0050522A"/>
    <w:rsid w:val="0050552A"/>
    <w:rsid w:val="0050616E"/>
    <w:rsid w:val="0050639C"/>
    <w:rsid w:val="005063F7"/>
    <w:rsid w:val="00506C44"/>
    <w:rsid w:val="005070B6"/>
    <w:rsid w:val="00507C4B"/>
    <w:rsid w:val="005103AE"/>
    <w:rsid w:val="005106E9"/>
    <w:rsid w:val="00510768"/>
    <w:rsid w:val="00510C37"/>
    <w:rsid w:val="0051137F"/>
    <w:rsid w:val="00511409"/>
    <w:rsid w:val="005114B5"/>
    <w:rsid w:val="0051168C"/>
    <w:rsid w:val="00511ECE"/>
    <w:rsid w:val="00512864"/>
    <w:rsid w:val="00512BD6"/>
    <w:rsid w:val="00512F69"/>
    <w:rsid w:val="00513296"/>
    <w:rsid w:val="00513310"/>
    <w:rsid w:val="005136E5"/>
    <w:rsid w:val="00513B1E"/>
    <w:rsid w:val="005142B9"/>
    <w:rsid w:val="005147B2"/>
    <w:rsid w:val="00515127"/>
    <w:rsid w:val="005152FB"/>
    <w:rsid w:val="005156E6"/>
    <w:rsid w:val="00515E13"/>
    <w:rsid w:val="00516005"/>
    <w:rsid w:val="00516686"/>
    <w:rsid w:val="00516C21"/>
    <w:rsid w:val="00516FB1"/>
    <w:rsid w:val="0051717F"/>
    <w:rsid w:val="0051718B"/>
    <w:rsid w:val="0051763F"/>
    <w:rsid w:val="00517A22"/>
    <w:rsid w:val="0052005E"/>
    <w:rsid w:val="00520644"/>
    <w:rsid w:val="00520A45"/>
    <w:rsid w:val="00521A60"/>
    <w:rsid w:val="00521AEC"/>
    <w:rsid w:val="00521AFC"/>
    <w:rsid w:val="00521C69"/>
    <w:rsid w:val="00521CCA"/>
    <w:rsid w:val="005225FB"/>
    <w:rsid w:val="00522B29"/>
    <w:rsid w:val="00522C2E"/>
    <w:rsid w:val="00522E37"/>
    <w:rsid w:val="00523EF0"/>
    <w:rsid w:val="00524239"/>
    <w:rsid w:val="0052433E"/>
    <w:rsid w:val="0052454F"/>
    <w:rsid w:val="0052473B"/>
    <w:rsid w:val="00524E42"/>
    <w:rsid w:val="0052547E"/>
    <w:rsid w:val="0052551F"/>
    <w:rsid w:val="00525540"/>
    <w:rsid w:val="005257E6"/>
    <w:rsid w:val="00526003"/>
    <w:rsid w:val="00526154"/>
    <w:rsid w:val="0052658B"/>
    <w:rsid w:val="0052660A"/>
    <w:rsid w:val="005267C0"/>
    <w:rsid w:val="00526A39"/>
    <w:rsid w:val="00526B76"/>
    <w:rsid w:val="00526DF1"/>
    <w:rsid w:val="00527000"/>
    <w:rsid w:val="005270AF"/>
    <w:rsid w:val="00527359"/>
    <w:rsid w:val="00527D2A"/>
    <w:rsid w:val="00527FF3"/>
    <w:rsid w:val="0053080F"/>
    <w:rsid w:val="0053085D"/>
    <w:rsid w:val="00530D41"/>
    <w:rsid w:val="00531557"/>
    <w:rsid w:val="0053192D"/>
    <w:rsid w:val="005320E3"/>
    <w:rsid w:val="00532DA8"/>
    <w:rsid w:val="005330E5"/>
    <w:rsid w:val="005337FD"/>
    <w:rsid w:val="00533A02"/>
    <w:rsid w:val="0053412A"/>
    <w:rsid w:val="005342A2"/>
    <w:rsid w:val="0053484A"/>
    <w:rsid w:val="00534BA5"/>
    <w:rsid w:val="00534C5B"/>
    <w:rsid w:val="00535300"/>
    <w:rsid w:val="005353B7"/>
    <w:rsid w:val="0053578E"/>
    <w:rsid w:val="0053602D"/>
    <w:rsid w:val="005364B9"/>
    <w:rsid w:val="0053677D"/>
    <w:rsid w:val="0053696B"/>
    <w:rsid w:val="00536B71"/>
    <w:rsid w:val="00536F07"/>
    <w:rsid w:val="00536F82"/>
    <w:rsid w:val="0053733A"/>
    <w:rsid w:val="0053775B"/>
    <w:rsid w:val="00537795"/>
    <w:rsid w:val="00537A99"/>
    <w:rsid w:val="00537C67"/>
    <w:rsid w:val="00537D9C"/>
    <w:rsid w:val="0054019B"/>
    <w:rsid w:val="00540202"/>
    <w:rsid w:val="005403E3"/>
    <w:rsid w:val="00540978"/>
    <w:rsid w:val="00540F58"/>
    <w:rsid w:val="0054202C"/>
    <w:rsid w:val="00542049"/>
    <w:rsid w:val="0054269D"/>
    <w:rsid w:val="00542787"/>
    <w:rsid w:val="00542D5E"/>
    <w:rsid w:val="00542EA2"/>
    <w:rsid w:val="005431C6"/>
    <w:rsid w:val="005436C7"/>
    <w:rsid w:val="005437B4"/>
    <w:rsid w:val="00543834"/>
    <w:rsid w:val="00543C3A"/>
    <w:rsid w:val="0054438E"/>
    <w:rsid w:val="00544712"/>
    <w:rsid w:val="00544A97"/>
    <w:rsid w:val="00544F86"/>
    <w:rsid w:val="005459F4"/>
    <w:rsid w:val="0054607D"/>
    <w:rsid w:val="00546D0E"/>
    <w:rsid w:val="0055087E"/>
    <w:rsid w:val="005508DD"/>
    <w:rsid w:val="00550A11"/>
    <w:rsid w:val="00550BC0"/>
    <w:rsid w:val="00550C02"/>
    <w:rsid w:val="00550DEA"/>
    <w:rsid w:val="00551175"/>
    <w:rsid w:val="00551257"/>
    <w:rsid w:val="005516F0"/>
    <w:rsid w:val="005524F1"/>
    <w:rsid w:val="00552651"/>
    <w:rsid w:val="005527AB"/>
    <w:rsid w:val="00552CD0"/>
    <w:rsid w:val="00552D65"/>
    <w:rsid w:val="00552FEC"/>
    <w:rsid w:val="005530E1"/>
    <w:rsid w:val="0055341E"/>
    <w:rsid w:val="00553A9B"/>
    <w:rsid w:val="00553B82"/>
    <w:rsid w:val="00554140"/>
    <w:rsid w:val="005545F0"/>
    <w:rsid w:val="00554C43"/>
    <w:rsid w:val="00554CF6"/>
    <w:rsid w:val="00554E2E"/>
    <w:rsid w:val="0055580F"/>
    <w:rsid w:val="00555AED"/>
    <w:rsid w:val="00555F35"/>
    <w:rsid w:val="00556304"/>
    <w:rsid w:val="00556494"/>
    <w:rsid w:val="00556B1F"/>
    <w:rsid w:val="00556C6A"/>
    <w:rsid w:val="00556CE5"/>
    <w:rsid w:val="005572C2"/>
    <w:rsid w:val="005574F4"/>
    <w:rsid w:val="005575E0"/>
    <w:rsid w:val="00557D0C"/>
    <w:rsid w:val="00557E3D"/>
    <w:rsid w:val="0056054E"/>
    <w:rsid w:val="00560BFE"/>
    <w:rsid w:val="00560D14"/>
    <w:rsid w:val="005619CD"/>
    <w:rsid w:val="00562496"/>
    <w:rsid w:val="00562829"/>
    <w:rsid w:val="00562B58"/>
    <w:rsid w:val="00562B69"/>
    <w:rsid w:val="00562C52"/>
    <w:rsid w:val="00562DF1"/>
    <w:rsid w:val="005630E6"/>
    <w:rsid w:val="005632BA"/>
    <w:rsid w:val="00563371"/>
    <w:rsid w:val="0056369D"/>
    <w:rsid w:val="00563954"/>
    <w:rsid w:val="00563E39"/>
    <w:rsid w:val="00564835"/>
    <w:rsid w:val="00564E2E"/>
    <w:rsid w:val="005651E5"/>
    <w:rsid w:val="00565C57"/>
    <w:rsid w:val="00565F0B"/>
    <w:rsid w:val="00566475"/>
    <w:rsid w:val="00566569"/>
    <w:rsid w:val="005665C0"/>
    <w:rsid w:val="00566607"/>
    <w:rsid w:val="00566B36"/>
    <w:rsid w:val="00566D04"/>
    <w:rsid w:val="00566E56"/>
    <w:rsid w:val="00567156"/>
    <w:rsid w:val="005671B0"/>
    <w:rsid w:val="00567564"/>
    <w:rsid w:val="005676DF"/>
    <w:rsid w:val="005677A2"/>
    <w:rsid w:val="00567AAA"/>
    <w:rsid w:val="0057005D"/>
    <w:rsid w:val="005703E2"/>
    <w:rsid w:val="00570837"/>
    <w:rsid w:val="00570C7A"/>
    <w:rsid w:val="005710E5"/>
    <w:rsid w:val="005711D1"/>
    <w:rsid w:val="005715DD"/>
    <w:rsid w:val="00571940"/>
    <w:rsid w:val="00571AC0"/>
    <w:rsid w:val="00571C42"/>
    <w:rsid w:val="00571EB2"/>
    <w:rsid w:val="0057220B"/>
    <w:rsid w:val="005729FC"/>
    <w:rsid w:val="005736FD"/>
    <w:rsid w:val="00573E6F"/>
    <w:rsid w:val="00574066"/>
    <w:rsid w:val="005742E9"/>
    <w:rsid w:val="005746BA"/>
    <w:rsid w:val="005746FD"/>
    <w:rsid w:val="00574CB0"/>
    <w:rsid w:val="00574D9A"/>
    <w:rsid w:val="005753A6"/>
    <w:rsid w:val="005753CE"/>
    <w:rsid w:val="00575749"/>
    <w:rsid w:val="00575FFA"/>
    <w:rsid w:val="00576791"/>
    <w:rsid w:val="005768C6"/>
    <w:rsid w:val="00577385"/>
    <w:rsid w:val="00577681"/>
    <w:rsid w:val="00577752"/>
    <w:rsid w:val="00577853"/>
    <w:rsid w:val="00580020"/>
    <w:rsid w:val="005800BB"/>
    <w:rsid w:val="005801FA"/>
    <w:rsid w:val="00580418"/>
    <w:rsid w:val="0058084B"/>
    <w:rsid w:val="005808B1"/>
    <w:rsid w:val="00580BBE"/>
    <w:rsid w:val="00580EAB"/>
    <w:rsid w:val="00580EB5"/>
    <w:rsid w:val="005818D0"/>
    <w:rsid w:val="00581FD9"/>
    <w:rsid w:val="005825A7"/>
    <w:rsid w:val="00582995"/>
    <w:rsid w:val="00582AF8"/>
    <w:rsid w:val="00582BC4"/>
    <w:rsid w:val="00582C2B"/>
    <w:rsid w:val="0058314B"/>
    <w:rsid w:val="0058344F"/>
    <w:rsid w:val="005834D8"/>
    <w:rsid w:val="00583C4A"/>
    <w:rsid w:val="00584400"/>
    <w:rsid w:val="00584A48"/>
    <w:rsid w:val="005850E9"/>
    <w:rsid w:val="00585F28"/>
    <w:rsid w:val="00585F3B"/>
    <w:rsid w:val="00586137"/>
    <w:rsid w:val="00586A05"/>
    <w:rsid w:val="00586E89"/>
    <w:rsid w:val="00586FC1"/>
    <w:rsid w:val="005870DF"/>
    <w:rsid w:val="00587613"/>
    <w:rsid w:val="005876EE"/>
    <w:rsid w:val="00587832"/>
    <w:rsid w:val="00587C78"/>
    <w:rsid w:val="00587DAF"/>
    <w:rsid w:val="00587FC3"/>
    <w:rsid w:val="005907D9"/>
    <w:rsid w:val="00590B73"/>
    <w:rsid w:val="00590DF5"/>
    <w:rsid w:val="005912D0"/>
    <w:rsid w:val="00591476"/>
    <w:rsid w:val="005914C7"/>
    <w:rsid w:val="0059150D"/>
    <w:rsid w:val="0059164E"/>
    <w:rsid w:val="00591889"/>
    <w:rsid w:val="005922FE"/>
    <w:rsid w:val="00592363"/>
    <w:rsid w:val="00592C55"/>
    <w:rsid w:val="00592DE0"/>
    <w:rsid w:val="0059371E"/>
    <w:rsid w:val="00593D49"/>
    <w:rsid w:val="00593E9C"/>
    <w:rsid w:val="00594399"/>
    <w:rsid w:val="0059453E"/>
    <w:rsid w:val="0059459A"/>
    <w:rsid w:val="005945EA"/>
    <w:rsid w:val="00594CFE"/>
    <w:rsid w:val="0059532A"/>
    <w:rsid w:val="005954DA"/>
    <w:rsid w:val="00595C0B"/>
    <w:rsid w:val="00595DE6"/>
    <w:rsid w:val="00596C2D"/>
    <w:rsid w:val="00596EF6"/>
    <w:rsid w:val="00596EF9"/>
    <w:rsid w:val="0059732D"/>
    <w:rsid w:val="005978B2"/>
    <w:rsid w:val="005978D9"/>
    <w:rsid w:val="00597C14"/>
    <w:rsid w:val="00597E9F"/>
    <w:rsid w:val="00597FFB"/>
    <w:rsid w:val="005A11DA"/>
    <w:rsid w:val="005A22D7"/>
    <w:rsid w:val="005A24DE"/>
    <w:rsid w:val="005A25E1"/>
    <w:rsid w:val="005A275A"/>
    <w:rsid w:val="005A2C9C"/>
    <w:rsid w:val="005A2EA3"/>
    <w:rsid w:val="005A34B8"/>
    <w:rsid w:val="005A3521"/>
    <w:rsid w:val="005A3780"/>
    <w:rsid w:val="005A39CC"/>
    <w:rsid w:val="005A3E61"/>
    <w:rsid w:val="005A405C"/>
    <w:rsid w:val="005A4CFB"/>
    <w:rsid w:val="005A51F5"/>
    <w:rsid w:val="005A5567"/>
    <w:rsid w:val="005A57E1"/>
    <w:rsid w:val="005A584D"/>
    <w:rsid w:val="005A595D"/>
    <w:rsid w:val="005A5A2A"/>
    <w:rsid w:val="005A5C39"/>
    <w:rsid w:val="005A5F74"/>
    <w:rsid w:val="005A6119"/>
    <w:rsid w:val="005A63AC"/>
    <w:rsid w:val="005A6652"/>
    <w:rsid w:val="005A6CB5"/>
    <w:rsid w:val="005A6F9D"/>
    <w:rsid w:val="005A7201"/>
    <w:rsid w:val="005A7DD9"/>
    <w:rsid w:val="005B0057"/>
    <w:rsid w:val="005B0F34"/>
    <w:rsid w:val="005B16FC"/>
    <w:rsid w:val="005B1A44"/>
    <w:rsid w:val="005B1A8B"/>
    <w:rsid w:val="005B1B39"/>
    <w:rsid w:val="005B1C69"/>
    <w:rsid w:val="005B2D74"/>
    <w:rsid w:val="005B2EFB"/>
    <w:rsid w:val="005B3017"/>
    <w:rsid w:val="005B3F8D"/>
    <w:rsid w:val="005B3F9C"/>
    <w:rsid w:val="005B3FE5"/>
    <w:rsid w:val="005B42E5"/>
    <w:rsid w:val="005B495E"/>
    <w:rsid w:val="005B4EB8"/>
    <w:rsid w:val="005B5258"/>
    <w:rsid w:val="005B540D"/>
    <w:rsid w:val="005B5540"/>
    <w:rsid w:val="005B5E57"/>
    <w:rsid w:val="005B5FDA"/>
    <w:rsid w:val="005B6470"/>
    <w:rsid w:val="005B697C"/>
    <w:rsid w:val="005B6F11"/>
    <w:rsid w:val="005B705D"/>
    <w:rsid w:val="005B7515"/>
    <w:rsid w:val="005B7D13"/>
    <w:rsid w:val="005C0145"/>
    <w:rsid w:val="005C01F2"/>
    <w:rsid w:val="005C03A7"/>
    <w:rsid w:val="005C07BE"/>
    <w:rsid w:val="005C0A7E"/>
    <w:rsid w:val="005C1328"/>
    <w:rsid w:val="005C13EE"/>
    <w:rsid w:val="005C163E"/>
    <w:rsid w:val="005C19F2"/>
    <w:rsid w:val="005C1C40"/>
    <w:rsid w:val="005C29DB"/>
    <w:rsid w:val="005C35A2"/>
    <w:rsid w:val="005C4124"/>
    <w:rsid w:val="005C4500"/>
    <w:rsid w:val="005C4729"/>
    <w:rsid w:val="005C47AB"/>
    <w:rsid w:val="005C48CA"/>
    <w:rsid w:val="005C5345"/>
    <w:rsid w:val="005C55E5"/>
    <w:rsid w:val="005C5A4C"/>
    <w:rsid w:val="005C5BA7"/>
    <w:rsid w:val="005C5BDF"/>
    <w:rsid w:val="005C5DD3"/>
    <w:rsid w:val="005C63D9"/>
    <w:rsid w:val="005C64E8"/>
    <w:rsid w:val="005C6621"/>
    <w:rsid w:val="005C6A52"/>
    <w:rsid w:val="005C6D82"/>
    <w:rsid w:val="005C6F68"/>
    <w:rsid w:val="005C7A88"/>
    <w:rsid w:val="005D0301"/>
    <w:rsid w:val="005D0889"/>
    <w:rsid w:val="005D0F4F"/>
    <w:rsid w:val="005D13E3"/>
    <w:rsid w:val="005D16BC"/>
    <w:rsid w:val="005D1749"/>
    <w:rsid w:val="005D207E"/>
    <w:rsid w:val="005D2841"/>
    <w:rsid w:val="005D2BDD"/>
    <w:rsid w:val="005D2CFE"/>
    <w:rsid w:val="005D347C"/>
    <w:rsid w:val="005D3C58"/>
    <w:rsid w:val="005D442B"/>
    <w:rsid w:val="005D4A9D"/>
    <w:rsid w:val="005D4D61"/>
    <w:rsid w:val="005D51AF"/>
    <w:rsid w:val="005D5843"/>
    <w:rsid w:val="005D61C1"/>
    <w:rsid w:val="005D62A9"/>
    <w:rsid w:val="005D62AA"/>
    <w:rsid w:val="005D6332"/>
    <w:rsid w:val="005D67E6"/>
    <w:rsid w:val="005D6E4C"/>
    <w:rsid w:val="005D748D"/>
    <w:rsid w:val="005D7844"/>
    <w:rsid w:val="005D7873"/>
    <w:rsid w:val="005D7DB7"/>
    <w:rsid w:val="005D7FCB"/>
    <w:rsid w:val="005E00F6"/>
    <w:rsid w:val="005E134E"/>
    <w:rsid w:val="005E13B6"/>
    <w:rsid w:val="005E16CA"/>
    <w:rsid w:val="005E1AA8"/>
    <w:rsid w:val="005E1D0C"/>
    <w:rsid w:val="005E1D4C"/>
    <w:rsid w:val="005E1F9A"/>
    <w:rsid w:val="005E21C4"/>
    <w:rsid w:val="005E23D5"/>
    <w:rsid w:val="005E25BC"/>
    <w:rsid w:val="005E2747"/>
    <w:rsid w:val="005E2908"/>
    <w:rsid w:val="005E2E59"/>
    <w:rsid w:val="005E2E90"/>
    <w:rsid w:val="005E34A2"/>
    <w:rsid w:val="005E4042"/>
    <w:rsid w:val="005E4A77"/>
    <w:rsid w:val="005E4CB4"/>
    <w:rsid w:val="005E558F"/>
    <w:rsid w:val="005E60E1"/>
    <w:rsid w:val="005E6296"/>
    <w:rsid w:val="005E6429"/>
    <w:rsid w:val="005E6946"/>
    <w:rsid w:val="005E771C"/>
    <w:rsid w:val="005E7927"/>
    <w:rsid w:val="005E79D9"/>
    <w:rsid w:val="005F0145"/>
    <w:rsid w:val="005F0165"/>
    <w:rsid w:val="005F07F0"/>
    <w:rsid w:val="005F0B17"/>
    <w:rsid w:val="005F0F1C"/>
    <w:rsid w:val="005F17E6"/>
    <w:rsid w:val="005F1C81"/>
    <w:rsid w:val="005F1FD0"/>
    <w:rsid w:val="005F21BA"/>
    <w:rsid w:val="005F278B"/>
    <w:rsid w:val="005F28A2"/>
    <w:rsid w:val="005F2940"/>
    <w:rsid w:val="005F2B42"/>
    <w:rsid w:val="005F2BBA"/>
    <w:rsid w:val="005F2EEF"/>
    <w:rsid w:val="005F31D7"/>
    <w:rsid w:val="005F335D"/>
    <w:rsid w:val="005F4366"/>
    <w:rsid w:val="005F4431"/>
    <w:rsid w:val="005F461A"/>
    <w:rsid w:val="005F4C58"/>
    <w:rsid w:val="005F4F5B"/>
    <w:rsid w:val="005F56CA"/>
    <w:rsid w:val="005F5887"/>
    <w:rsid w:val="005F5F67"/>
    <w:rsid w:val="005F6245"/>
    <w:rsid w:val="005F7A1E"/>
    <w:rsid w:val="005F7B05"/>
    <w:rsid w:val="005F7BAD"/>
    <w:rsid w:val="005F7E29"/>
    <w:rsid w:val="00600769"/>
    <w:rsid w:val="00600890"/>
    <w:rsid w:val="006008F5"/>
    <w:rsid w:val="0060108D"/>
    <w:rsid w:val="006014AE"/>
    <w:rsid w:val="006016AE"/>
    <w:rsid w:val="00601841"/>
    <w:rsid w:val="00601E26"/>
    <w:rsid w:val="00602DE2"/>
    <w:rsid w:val="006032F6"/>
    <w:rsid w:val="006035D2"/>
    <w:rsid w:val="0060382C"/>
    <w:rsid w:val="006039F2"/>
    <w:rsid w:val="006041F0"/>
    <w:rsid w:val="006046B8"/>
    <w:rsid w:val="0060478D"/>
    <w:rsid w:val="00604B59"/>
    <w:rsid w:val="00604DBD"/>
    <w:rsid w:val="006054D7"/>
    <w:rsid w:val="00605554"/>
    <w:rsid w:val="006055A7"/>
    <w:rsid w:val="00605A32"/>
    <w:rsid w:val="00605D55"/>
    <w:rsid w:val="00606EC5"/>
    <w:rsid w:val="00607356"/>
    <w:rsid w:val="00607383"/>
    <w:rsid w:val="00607658"/>
    <w:rsid w:val="006078C7"/>
    <w:rsid w:val="00607D2A"/>
    <w:rsid w:val="00607E22"/>
    <w:rsid w:val="00610B22"/>
    <w:rsid w:val="00610B7D"/>
    <w:rsid w:val="006115DE"/>
    <w:rsid w:val="00611EDB"/>
    <w:rsid w:val="00612402"/>
    <w:rsid w:val="00612728"/>
    <w:rsid w:val="00612EFA"/>
    <w:rsid w:val="0061306C"/>
    <w:rsid w:val="006140A3"/>
    <w:rsid w:val="0061447D"/>
    <w:rsid w:val="00614F15"/>
    <w:rsid w:val="00615179"/>
    <w:rsid w:val="0061529C"/>
    <w:rsid w:val="00615814"/>
    <w:rsid w:val="006160F0"/>
    <w:rsid w:val="00616658"/>
    <w:rsid w:val="006172AA"/>
    <w:rsid w:val="00617443"/>
    <w:rsid w:val="00617608"/>
    <w:rsid w:val="0061771D"/>
    <w:rsid w:val="0061782F"/>
    <w:rsid w:val="00617BBF"/>
    <w:rsid w:val="00617CD0"/>
    <w:rsid w:val="00617D67"/>
    <w:rsid w:val="00617D69"/>
    <w:rsid w:val="00620150"/>
    <w:rsid w:val="00620168"/>
    <w:rsid w:val="0062060F"/>
    <w:rsid w:val="006209F9"/>
    <w:rsid w:val="006210FC"/>
    <w:rsid w:val="00621794"/>
    <w:rsid w:val="0062187A"/>
    <w:rsid w:val="006220DB"/>
    <w:rsid w:val="00622190"/>
    <w:rsid w:val="006223DF"/>
    <w:rsid w:val="006228F1"/>
    <w:rsid w:val="00622D33"/>
    <w:rsid w:val="00622F99"/>
    <w:rsid w:val="006231BF"/>
    <w:rsid w:val="00623445"/>
    <w:rsid w:val="0062348D"/>
    <w:rsid w:val="006236A4"/>
    <w:rsid w:val="0062379A"/>
    <w:rsid w:val="00623C5F"/>
    <w:rsid w:val="00623E38"/>
    <w:rsid w:val="00623F8E"/>
    <w:rsid w:val="0062401F"/>
    <w:rsid w:val="006240CE"/>
    <w:rsid w:val="00624227"/>
    <w:rsid w:val="006243C1"/>
    <w:rsid w:val="00624636"/>
    <w:rsid w:val="00624737"/>
    <w:rsid w:val="00624F35"/>
    <w:rsid w:val="00624F46"/>
    <w:rsid w:val="00625124"/>
    <w:rsid w:val="0062547A"/>
    <w:rsid w:val="00625C5B"/>
    <w:rsid w:val="00625D19"/>
    <w:rsid w:val="00625E05"/>
    <w:rsid w:val="00625E4D"/>
    <w:rsid w:val="00625ED0"/>
    <w:rsid w:val="006261A2"/>
    <w:rsid w:val="00626681"/>
    <w:rsid w:val="0062676A"/>
    <w:rsid w:val="0062704F"/>
    <w:rsid w:val="00627A4A"/>
    <w:rsid w:val="00627D77"/>
    <w:rsid w:val="0063043B"/>
    <w:rsid w:val="0063080C"/>
    <w:rsid w:val="00630B87"/>
    <w:rsid w:val="00631526"/>
    <w:rsid w:val="006316CE"/>
    <w:rsid w:val="00631781"/>
    <w:rsid w:val="0063196A"/>
    <w:rsid w:val="00631F6E"/>
    <w:rsid w:val="006323DF"/>
    <w:rsid w:val="00632624"/>
    <w:rsid w:val="006326CE"/>
    <w:rsid w:val="00632832"/>
    <w:rsid w:val="00632B6D"/>
    <w:rsid w:val="00633A78"/>
    <w:rsid w:val="00633A94"/>
    <w:rsid w:val="00633D39"/>
    <w:rsid w:val="0063436E"/>
    <w:rsid w:val="00634B51"/>
    <w:rsid w:val="00634BAD"/>
    <w:rsid w:val="00634BDD"/>
    <w:rsid w:val="00634D45"/>
    <w:rsid w:val="00634E30"/>
    <w:rsid w:val="00635146"/>
    <w:rsid w:val="00635836"/>
    <w:rsid w:val="00635C95"/>
    <w:rsid w:val="0063726C"/>
    <w:rsid w:val="00637C5E"/>
    <w:rsid w:val="00637DBA"/>
    <w:rsid w:val="00637ED7"/>
    <w:rsid w:val="006402C6"/>
    <w:rsid w:val="00640589"/>
    <w:rsid w:val="00641168"/>
    <w:rsid w:val="0064151F"/>
    <w:rsid w:val="0064168A"/>
    <w:rsid w:val="00642441"/>
    <w:rsid w:val="0064256D"/>
    <w:rsid w:val="00642945"/>
    <w:rsid w:val="00642D26"/>
    <w:rsid w:val="00642ED7"/>
    <w:rsid w:val="006430F2"/>
    <w:rsid w:val="006430FB"/>
    <w:rsid w:val="00643891"/>
    <w:rsid w:val="00643C4E"/>
    <w:rsid w:val="00643D5B"/>
    <w:rsid w:val="00643F79"/>
    <w:rsid w:val="00644390"/>
    <w:rsid w:val="006450DF"/>
    <w:rsid w:val="00645429"/>
    <w:rsid w:val="006458C9"/>
    <w:rsid w:val="00645A8D"/>
    <w:rsid w:val="00645D2E"/>
    <w:rsid w:val="0064612B"/>
    <w:rsid w:val="00646367"/>
    <w:rsid w:val="0064669F"/>
    <w:rsid w:val="00646CA7"/>
    <w:rsid w:val="00647145"/>
    <w:rsid w:val="00647922"/>
    <w:rsid w:val="006479AD"/>
    <w:rsid w:val="00647AF7"/>
    <w:rsid w:val="00647B78"/>
    <w:rsid w:val="00647FAD"/>
    <w:rsid w:val="006500F5"/>
    <w:rsid w:val="0065033F"/>
    <w:rsid w:val="00650409"/>
    <w:rsid w:val="0065051F"/>
    <w:rsid w:val="00650807"/>
    <w:rsid w:val="0065094D"/>
    <w:rsid w:val="00650FE7"/>
    <w:rsid w:val="006512FB"/>
    <w:rsid w:val="00651441"/>
    <w:rsid w:val="0065187C"/>
    <w:rsid w:val="00651CB7"/>
    <w:rsid w:val="0065244F"/>
    <w:rsid w:val="00652480"/>
    <w:rsid w:val="00652516"/>
    <w:rsid w:val="0065252C"/>
    <w:rsid w:val="00652B61"/>
    <w:rsid w:val="00652D00"/>
    <w:rsid w:val="006530F4"/>
    <w:rsid w:val="0065310E"/>
    <w:rsid w:val="006533D6"/>
    <w:rsid w:val="006534CA"/>
    <w:rsid w:val="00653CB5"/>
    <w:rsid w:val="00653FC5"/>
    <w:rsid w:val="00654526"/>
    <w:rsid w:val="006554F8"/>
    <w:rsid w:val="006557E4"/>
    <w:rsid w:val="00655856"/>
    <w:rsid w:val="00655A53"/>
    <w:rsid w:val="00655BD2"/>
    <w:rsid w:val="00655E74"/>
    <w:rsid w:val="00655E8E"/>
    <w:rsid w:val="00656216"/>
    <w:rsid w:val="00656786"/>
    <w:rsid w:val="0065694E"/>
    <w:rsid w:val="006569D6"/>
    <w:rsid w:val="00657201"/>
    <w:rsid w:val="00657292"/>
    <w:rsid w:val="0065747D"/>
    <w:rsid w:val="00657821"/>
    <w:rsid w:val="00657C08"/>
    <w:rsid w:val="00657C9C"/>
    <w:rsid w:val="00657DE9"/>
    <w:rsid w:val="00660022"/>
    <w:rsid w:val="00660218"/>
    <w:rsid w:val="0066052B"/>
    <w:rsid w:val="00660530"/>
    <w:rsid w:val="00660E84"/>
    <w:rsid w:val="00660ED0"/>
    <w:rsid w:val="00661887"/>
    <w:rsid w:val="00661BEE"/>
    <w:rsid w:val="00661CF6"/>
    <w:rsid w:val="00661F58"/>
    <w:rsid w:val="00662BC6"/>
    <w:rsid w:val="00662D13"/>
    <w:rsid w:val="00662E37"/>
    <w:rsid w:val="0066350C"/>
    <w:rsid w:val="00663635"/>
    <w:rsid w:val="006639F4"/>
    <w:rsid w:val="00663BE8"/>
    <w:rsid w:val="00663CA6"/>
    <w:rsid w:val="00665757"/>
    <w:rsid w:val="006667CE"/>
    <w:rsid w:val="0066685E"/>
    <w:rsid w:val="006668EF"/>
    <w:rsid w:val="00666918"/>
    <w:rsid w:val="00666978"/>
    <w:rsid w:val="006674FA"/>
    <w:rsid w:val="00670022"/>
    <w:rsid w:val="00670172"/>
    <w:rsid w:val="00670257"/>
    <w:rsid w:val="00670893"/>
    <w:rsid w:val="00670B7F"/>
    <w:rsid w:val="00670E65"/>
    <w:rsid w:val="00671157"/>
    <w:rsid w:val="00671292"/>
    <w:rsid w:val="00671546"/>
    <w:rsid w:val="00671AF1"/>
    <w:rsid w:val="00671E22"/>
    <w:rsid w:val="00671ECF"/>
    <w:rsid w:val="006724E2"/>
    <w:rsid w:val="00672704"/>
    <w:rsid w:val="006728E2"/>
    <w:rsid w:val="00673129"/>
    <w:rsid w:val="006733A8"/>
    <w:rsid w:val="00673866"/>
    <w:rsid w:val="006738DC"/>
    <w:rsid w:val="0067446D"/>
    <w:rsid w:val="00674775"/>
    <w:rsid w:val="00674969"/>
    <w:rsid w:val="00675C4C"/>
    <w:rsid w:val="00675C91"/>
    <w:rsid w:val="00675E60"/>
    <w:rsid w:val="00676081"/>
    <w:rsid w:val="00676816"/>
    <w:rsid w:val="00676830"/>
    <w:rsid w:val="00676AFD"/>
    <w:rsid w:val="00676B96"/>
    <w:rsid w:val="00676BD3"/>
    <w:rsid w:val="00677506"/>
    <w:rsid w:val="006776E5"/>
    <w:rsid w:val="006778CA"/>
    <w:rsid w:val="00677AA0"/>
    <w:rsid w:val="00677EAB"/>
    <w:rsid w:val="006803C5"/>
    <w:rsid w:val="006809F5"/>
    <w:rsid w:val="006810E5"/>
    <w:rsid w:val="006811C7"/>
    <w:rsid w:val="006813E9"/>
    <w:rsid w:val="00681E12"/>
    <w:rsid w:val="00682102"/>
    <w:rsid w:val="006822D3"/>
    <w:rsid w:val="00682402"/>
    <w:rsid w:val="0068257C"/>
    <w:rsid w:val="0068304B"/>
    <w:rsid w:val="006830BD"/>
    <w:rsid w:val="00683181"/>
    <w:rsid w:val="0068350B"/>
    <w:rsid w:val="00683E75"/>
    <w:rsid w:val="00683FFA"/>
    <w:rsid w:val="00685046"/>
    <w:rsid w:val="00685852"/>
    <w:rsid w:val="0068587B"/>
    <w:rsid w:val="00685EB8"/>
    <w:rsid w:val="00686971"/>
    <w:rsid w:val="0068697B"/>
    <w:rsid w:val="00686C43"/>
    <w:rsid w:val="00686D73"/>
    <w:rsid w:val="00686F13"/>
    <w:rsid w:val="00687BAE"/>
    <w:rsid w:val="00690127"/>
    <w:rsid w:val="00690378"/>
    <w:rsid w:val="0069043F"/>
    <w:rsid w:val="00690452"/>
    <w:rsid w:val="0069098F"/>
    <w:rsid w:val="00690BAE"/>
    <w:rsid w:val="00690BFA"/>
    <w:rsid w:val="006910F6"/>
    <w:rsid w:val="00691475"/>
    <w:rsid w:val="00691C0D"/>
    <w:rsid w:val="00691DD0"/>
    <w:rsid w:val="00691DFB"/>
    <w:rsid w:val="00691E44"/>
    <w:rsid w:val="00692536"/>
    <w:rsid w:val="00692DA9"/>
    <w:rsid w:val="00692F5B"/>
    <w:rsid w:val="00693706"/>
    <w:rsid w:val="006937C2"/>
    <w:rsid w:val="006938E9"/>
    <w:rsid w:val="00693909"/>
    <w:rsid w:val="00693910"/>
    <w:rsid w:val="00693C10"/>
    <w:rsid w:val="00693C7E"/>
    <w:rsid w:val="00693E0E"/>
    <w:rsid w:val="00693F04"/>
    <w:rsid w:val="00694346"/>
    <w:rsid w:val="006947DB"/>
    <w:rsid w:val="006948C0"/>
    <w:rsid w:val="006953EE"/>
    <w:rsid w:val="00695750"/>
    <w:rsid w:val="00695969"/>
    <w:rsid w:val="0069596C"/>
    <w:rsid w:val="0069603B"/>
    <w:rsid w:val="006963EE"/>
    <w:rsid w:val="006964EB"/>
    <w:rsid w:val="006964FB"/>
    <w:rsid w:val="00696667"/>
    <w:rsid w:val="00696AC0"/>
    <w:rsid w:val="00696CD0"/>
    <w:rsid w:val="00697023"/>
    <w:rsid w:val="0069715D"/>
    <w:rsid w:val="006973C8"/>
    <w:rsid w:val="006977B6"/>
    <w:rsid w:val="00697ED8"/>
    <w:rsid w:val="006A021C"/>
    <w:rsid w:val="006A0CB6"/>
    <w:rsid w:val="006A0D22"/>
    <w:rsid w:val="006A0FC7"/>
    <w:rsid w:val="006A1741"/>
    <w:rsid w:val="006A1FE4"/>
    <w:rsid w:val="006A2871"/>
    <w:rsid w:val="006A2E40"/>
    <w:rsid w:val="006A3398"/>
    <w:rsid w:val="006A36CF"/>
    <w:rsid w:val="006A3988"/>
    <w:rsid w:val="006A3F29"/>
    <w:rsid w:val="006A45B3"/>
    <w:rsid w:val="006A4680"/>
    <w:rsid w:val="006A4CCF"/>
    <w:rsid w:val="006A4DAB"/>
    <w:rsid w:val="006A54A9"/>
    <w:rsid w:val="006A5CEC"/>
    <w:rsid w:val="006A60F5"/>
    <w:rsid w:val="006A6246"/>
    <w:rsid w:val="006A67ED"/>
    <w:rsid w:val="006A6FBC"/>
    <w:rsid w:val="006A706E"/>
    <w:rsid w:val="006A717D"/>
    <w:rsid w:val="006A7259"/>
    <w:rsid w:val="006A7378"/>
    <w:rsid w:val="006A76A2"/>
    <w:rsid w:val="006A7918"/>
    <w:rsid w:val="006A791B"/>
    <w:rsid w:val="006A7F28"/>
    <w:rsid w:val="006A7FD1"/>
    <w:rsid w:val="006B008B"/>
    <w:rsid w:val="006B0A62"/>
    <w:rsid w:val="006B0B1A"/>
    <w:rsid w:val="006B0E0E"/>
    <w:rsid w:val="006B1002"/>
    <w:rsid w:val="006B1BF8"/>
    <w:rsid w:val="006B1DD0"/>
    <w:rsid w:val="006B30EA"/>
    <w:rsid w:val="006B378E"/>
    <w:rsid w:val="006B3C52"/>
    <w:rsid w:val="006B405B"/>
    <w:rsid w:val="006B413B"/>
    <w:rsid w:val="006B439A"/>
    <w:rsid w:val="006B4ACD"/>
    <w:rsid w:val="006B4D3A"/>
    <w:rsid w:val="006B4F5A"/>
    <w:rsid w:val="006B53B9"/>
    <w:rsid w:val="006B5450"/>
    <w:rsid w:val="006B54F5"/>
    <w:rsid w:val="006B59E8"/>
    <w:rsid w:val="006B5A69"/>
    <w:rsid w:val="006B5B45"/>
    <w:rsid w:val="006B5EAE"/>
    <w:rsid w:val="006B5EB6"/>
    <w:rsid w:val="006B6843"/>
    <w:rsid w:val="006B6B62"/>
    <w:rsid w:val="006B6B72"/>
    <w:rsid w:val="006B6DD9"/>
    <w:rsid w:val="006B6F67"/>
    <w:rsid w:val="006B7102"/>
    <w:rsid w:val="006B715D"/>
    <w:rsid w:val="006C0366"/>
    <w:rsid w:val="006C0380"/>
    <w:rsid w:val="006C04B9"/>
    <w:rsid w:val="006C0B6C"/>
    <w:rsid w:val="006C0D8F"/>
    <w:rsid w:val="006C0D99"/>
    <w:rsid w:val="006C12FD"/>
    <w:rsid w:val="006C15E3"/>
    <w:rsid w:val="006C1781"/>
    <w:rsid w:val="006C17A7"/>
    <w:rsid w:val="006C19AA"/>
    <w:rsid w:val="006C1B82"/>
    <w:rsid w:val="006C2277"/>
    <w:rsid w:val="006C2281"/>
    <w:rsid w:val="006C22FE"/>
    <w:rsid w:val="006C2779"/>
    <w:rsid w:val="006C2F0D"/>
    <w:rsid w:val="006C318D"/>
    <w:rsid w:val="006C3638"/>
    <w:rsid w:val="006C3667"/>
    <w:rsid w:val="006C3A0A"/>
    <w:rsid w:val="006C41B0"/>
    <w:rsid w:val="006C460A"/>
    <w:rsid w:val="006C460B"/>
    <w:rsid w:val="006C4BC4"/>
    <w:rsid w:val="006C4D04"/>
    <w:rsid w:val="006C4D6F"/>
    <w:rsid w:val="006C4DAA"/>
    <w:rsid w:val="006C52A8"/>
    <w:rsid w:val="006C55A0"/>
    <w:rsid w:val="006C55CA"/>
    <w:rsid w:val="006C5609"/>
    <w:rsid w:val="006C5D0F"/>
    <w:rsid w:val="006C632B"/>
    <w:rsid w:val="006C6384"/>
    <w:rsid w:val="006C6534"/>
    <w:rsid w:val="006C66D8"/>
    <w:rsid w:val="006C7835"/>
    <w:rsid w:val="006D0BFE"/>
    <w:rsid w:val="006D0D3B"/>
    <w:rsid w:val="006D0E42"/>
    <w:rsid w:val="006D0ED2"/>
    <w:rsid w:val="006D11C1"/>
    <w:rsid w:val="006D1BD9"/>
    <w:rsid w:val="006D28BB"/>
    <w:rsid w:val="006D28C8"/>
    <w:rsid w:val="006D28CC"/>
    <w:rsid w:val="006D3705"/>
    <w:rsid w:val="006D395E"/>
    <w:rsid w:val="006D4A9A"/>
    <w:rsid w:val="006D5055"/>
    <w:rsid w:val="006D5247"/>
    <w:rsid w:val="006D5516"/>
    <w:rsid w:val="006D576F"/>
    <w:rsid w:val="006D59AE"/>
    <w:rsid w:val="006D62B8"/>
    <w:rsid w:val="006D63AB"/>
    <w:rsid w:val="006D6D0C"/>
    <w:rsid w:val="006D70A3"/>
    <w:rsid w:val="006D71EF"/>
    <w:rsid w:val="006D7A2A"/>
    <w:rsid w:val="006E01E4"/>
    <w:rsid w:val="006E0828"/>
    <w:rsid w:val="006E08AC"/>
    <w:rsid w:val="006E1E62"/>
    <w:rsid w:val="006E31BA"/>
    <w:rsid w:val="006E3372"/>
    <w:rsid w:val="006E337A"/>
    <w:rsid w:val="006E3987"/>
    <w:rsid w:val="006E3FE4"/>
    <w:rsid w:val="006E5031"/>
    <w:rsid w:val="006E5453"/>
    <w:rsid w:val="006E5E75"/>
    <w:rsid w:val="006E6825"/>
    <w:rsid w:val="006E6891"/>
    <w:rsid w:val="006E742F"/>
    <w:rsid w:val="006E7665"/>
    <w:rsid w:val="006E76D4"/>
    <w:rsid w:val="006E7F19"/>
    <w:rsid w:val="006F0171"/>
    <w:rsid w:val="006F0455"/>
    <w:rsid w:val="006F0527"/>
    <w:rsid w:val="006F0859"/>
    <w:rsid w:val="006F1298"/>
    <w:rsid w:val="006F151C"/>
    <w:rsid w:val="006F18F6"/>
    <w:rsid w:val="006F23E0"/>
    <w:rsid w:val="006F2553"/>
    <w:rsid w:val="006F25A5"/>
    <w:rsid w:val="006F2D55"/>
    <w:rsid w:val="006F33EA"/>
    <w:rsid w:val="006F35CC"/>
    <w:rsid w:val="006F36A5"/>
    <w:rsid w:val="006F3CE6"/>
    <w:rsid w:val="006F3E3C"/>
    <w:rsid w:val="006F4398"/>
    <w:rsid w:val="006F49C4"/>
    <w:rsid w:val="006F55E9"/>
    <w:rsid w:val="006F56E8"/>
    <w:rsid w:val="006F5DC6"/>
    <w:rsid w:val="006F667B"/>
    <w:rsid w:val="006F6877"/>
    <w:rsid w:val="006F6A03"/>
    <w:rsid w:val="006F6E63"/>
    <w:rsid w:val="006F6FB3"/>
    <w:rsid w:val="006F7108"/>
    <w:rsid w:val="006F74F0"/>
    <w:rsid w:val="006F7727"/>
    <w:rsid w:val="006F7DFD"/>
    <w:rsid w:val="00700611"/>
    <w:rsid w:val="00700815"/>
    <w:rsid w:val="00701025"/>
    <w:rsid w:val="00701EAD"/>
    <w:rsid w:val="00701F1F"/>
    <w:rsid w:val="00702158"/>
    <w:rsid w:val="00702967"/>
    <w:rsid w:val="00702E48"/>
    <w:rsid w:val="00702FBD"/>
    <w:rsid w:val="0070300E"/>
    <w:rsid w:val="007030F0"/>
    <w:rsid w:val="00703521"/>
    <w:rsid w:val="007036FB"/>
    <w:rsid w:val="0070384D"/>
    <w:rsid w:val="00703DAD"/>
    <w:rsid w:val="00703F40"/>
    <w:rsid w:val="00704195"/>
    <w:rsid w:val="007043DA"/>
    <w:rsid w:val="00704432"/>
    <w:rsid w:val="00704DDB"/>
    <w:rsid w:val="0070553F"/>
    <w:rsid w:val="00705618"/>
    <w:rsid w:val="007057B0"/>
    <w:rsid w:val="00705D32"/>
    <w:rsid w:val="00707183"/>
    <w:rsid w:val="007071D2"/>
    <w:rsid w:val="00707728"/>
    <w:rsid w:val="00707A62"/>
    <w:rsid w:val="007100AC"/>
    <w:rsid w:val="007103D5"/>
    <w:rsid w:val="007107E5"/>
    <w:rsid w:val="00710D46"/>
    <w:rsid w:val="007111B0"/>
    <w:rsid w:val="00711BB1"/>
    <w:rsid w:val="00711BD8"/>
    <w:rsid w:val="00711F4F"/>
    <w:rsid w:val="00712560"/>
    <w:rsid w:val="00712A53"/>
    <w:rsid w:val="00712EB2"/>
    <w:rsid w:val="00713AD7"/>
    <w:rsid w:val="007141D1"/>
    <w:rsid w:val="00714232"/>
    <w:rsid w:val="00714274"/>
    <w:rsid w:val="007143E6"/>
    <w:rsid w:val="00714617"/>
    <w:rsid w:val="00714DD2"/>
    <w:rsid w:val="007154B6"/>
    <w:rsid w:val="007156C7"/>
    <w:rsid w:val="00715B2C"/>
    <w:rsid w:val="0071610B"/>
    <w:rsid w:val="0071647B"/>
    <w:rsid w:val="0071684E"/>
    <w:rsid w:val="0071782C"/>
    <w:rsid w:val="00717AF6"/>
    <w:rsid w:val="00717D43"/>
    <w:rsid w:val="0072078B"/>
    <w:rsid w:val="0072079A"/>
    <w:rsid w:val="00721044"/>
    <w:rsid w:val="007212C0"/>
    <w:rsid w:val="007216E2"/>
    <w:rsid w:val="00721750"/>
    <w:rsid w:val="0072177D"/>
    <w:rsid w:val="00722356"/>
    <w:rsid w:val="00722650"/>
    <w:rsid w:val="00722729"/>
    <w:rsid w:val="00722B57"/>
    <w:rsid w:val="00724034"/>
    <w:rsid w:val="007244D2"/>
    <w:rsid w:val="00724B8C"/>
    <w:rsid w:val="00724F12"/>
    <w:rsid w:val="00725656"/>
    <w:rsid w:val="00725E0A"/>
    <w:rsid w:val="00725E67"/>
    <w:rsid w:val="0072605A"/>
    <w:rsid w:val="0072704E"/>
    <w:rsid w:val="007272AC"/>
    <w:rsid w:val="00727923"/>
    <w:rsid w:val="0073001B"/>
    <w:rsid w:val="00730147"/>
    <w:rsid w:val="00730677"/>
    <w:rsid w:val="007308FC"/>
    <w:rsid w:val="00730FA8"/>
    <w:rsid w:val="0073163D"/>
    <w:rsid w:val="00731850"/>
    <w:rsid w:val="00731900"/>
    <w:rsid w:val="00731AD6"/>
    <w:rsid w:val="00731AF8"/>
    <w:rsid w:val="00731CA8"/>
    <w:rsid w:val="00731CE9"/>
    <w:rsid w:val="00733415"/>
    <w:rsid w:val="00733594"/>
    <w:rsid w:val="0073370C"/>
    <w:rsid w:val="0073390F"/>
    <w:rsid w:val="00733958"/>
    <w:rsid w:val="00733CC8"/>
    <w:rsid w:val="007345B6"/>
    <w:rsid w:val="007346C4"/>
    <w:rsid w:val="00734AA2"/>
    <w:rsid w:val="0073529B"/>
    <w:rsid w:val="00735530"/>
    <w:rsid w:val="00735762"/>
    <w:rsid w:val="00735A22"/>
    <w:rsid w:val="00735AA0"/>
    <w:rsid w:val="00735F94"/>
    <w:rsid w:val="0073612E"/>
    <w:rsid w:val="00736EEF"/>
    <w:rsid w:val="00737695"/>
    <w:rsid w:val="0073775B"/>
    <w:rsid w:val="00737800"/>
    <w:rsid w:val="00737D41"/>
    <w:rsid w:val="00740450"/>
    <w:rsid w:val="0074071E"/>
    <w:rsid w:val="00740F51"/>
    <w:rsid w:val="00741378"/>
    <w:rsid w:val="00741927"/>
    <w:rsid w:val="0074248B"/>
    <w:rsid w:val="007426F9"/>
    <w:rsid w:val="00743020"/>
    <w:rsid w:val="007431F7"/>
    <w:rsid w:val="0074388E"/>
    <w:rsid w:val="00743967"/>
    <w:rsid w:val="00743A54"/>
    <w:rsid w:val="00743A9C"/>
    <w:rsid w:val="00743C85"/>
    <w:rsid w:val="00743E16"/>
    <w:rsid w:val="00744743"/>
    <w:rsid w:val="00744C00"/>
    <w:rsid w:val="00745082"/>
    <w:rsid w:val="00745460"/>
    <w:rsid w:val="00745558"/>
    <w:rsid w:val="00745715"/>
    <w:rsid w:val="00745EA9"/>
    <w:rsid w:val="007460CE"/>
    <w:rsid w:val="00747116"/>
    <w:rsid w:val="00747178"/>
    <w:rsid w:val="00747641"/>
    <w:rsid w:val="00747841"/>
    <w:rsid w:val="00747CEB"/>
    <w:rsid w:val="00750EBB"/>
    <w:rsid w:val="00751A23"/>
    <w:rsid w:val="00752125"/>
    <w:rsid w:val="00752943"/>
    <w:rsid w:val="00752FAC"/>
    <w:rsid w:val="00753235"/>
    <w:rsid w:val="007533A2"/>
    <w:rsid w:val="007540FD"/>
    <w:rsid w:val="007541A1"/>
    <w:rsid w:val="007543C5"/>
    <w:rsid w:val="007545D7"/>
    <w:rsid w:val="00754A8D"/>
    <w:rsid w:val="007557BF"/>
    <w:rsid w:val="007558DA"/>
    <w:rsid w:val="00755B91"/>
    <w:rsid w:val="00756247"/>
    <w:rsid w:val="00756446"/>
    <w:rsid w:val="0075667F"/>
    <w:rsid w:val="00756A10"/>
    <w:rsid w:val="00756EF9"/>
    <w:rsid w:val="00757557"/>
    <w:rsid w:val="007577CE"/>
    <w:rsid w:val="00757A2E"/>
    <w:rsid w:val="007603A9"/>
    <w:rsid w:val="00760719"/>
    <w:rsid w:val="00760F7D"/>
    <w:rsid w:val="0076148E"/>
    <w:rsid w:val="00761966"/>
    <w:rsid w:val="00761EBA"/>
    <w:rsid w:val="00761FCC"/>
    <w:rsid w:val="007625F1"/>
    <w:rsid w:val="00762648"/>
    <w:rsid w:val="0076265C"/>
    <w:rsid w:val="00762DA7"/>
    <w:rsid w:val="00762FD5"/>
    <w:rsid w:val="0076358B"/>
    <w:rsid w:val="00763C22"/>
    <w:rsid w:val="00764317"/>
    <w:rsid w:val="00764553"/>
    <w:rsid w:val="007645A7"/>
    <w:rsid w:val="0076460F"/>
    <w:rsid w:val="007646A3"/>
    <w:rsid w:val="007649F5"/>
    <w:rsid w:val="00765028"/>
    <w:rsid w:val="007650BF"/>
    <w:rsid w:val="0076515F"/>
    <w:rsid w:val="0076539B"/>
    <w:rsid w:val="00765646"/>
    <w:rsid w:val="00765D97"/>
    <w:rsid w:val="007663CC"/>
    <w:rsid w:val="007667AD"/>
    <w:rsid w:val="00766BDD"/>
    <w:rsid w:val="00766DA6"/>
    <w:rsid w:val="00766F0E"/>
    <w:rsid w:val="007670F9"/>
    <w:rsid w:val="00767B1D"/>
    <w:rsid w:val="00767B25"/>
    <w:rsid w:val="007701D4"/>
    <w:rsid w:val="007703DB"/>
    <w:rsid w:val="00770456"/>
    <w:rsid w:val="0077052C"/>
    <w:rsid w:val="007706E2"/>
    <w:rsid w:val="00770C2A"/>
    <w:rsid w:val="00770E00"/>
    <w:rsid w:val="00771123"/>
    <w:rsid w:val="0077115C"/>
    <w:rsid w:val="00771203"/>
    <w:rsid w:val="007712DF"/>
    <w:rsid w:val="00771604"/>
    <w:rsid w:val="00772473"/>
    <w:rsid w:val="0077282B"/>
    <w:rsid w:val="00772AFE"/>
    <w:rsid w:val="00772D14"/>
    <w:rsid w:val="007730A0"/>
    <w:rsid w:val="00773191"/>
    <w:rsid w:val="00773600"/>
    <w:rsid w:val="00773673"/>
    <w:rsid w:val="0077367A"/>
    <w:rsid w:val="00773D2E"/>
    <w:rsid w:val="00773DA7"/>
    <w:rsid w:val="00773FF1"/>
    <w:rsid w:val="00774781"/>
    <w:rsid w:val="00774CBB"/>
    <w:rsid w:val="00775278"/>
    <w:rsid w:val="007757E0"/>
    <w:rsid w:val="00775D3D"/>
    <w:rsid w:val="00775D9E"/>
    <w:rsid w:val="00775EBF"/>
    <w:rsid w:val="00776C01"/>
    <w:rsid w:val="00776CB2"/>
    <w:rsid w:val="00776FE3"/>
    <w:rsid w:val="0077716A"/>
    <w:rsid w:val="0077769B"/>
    <w:rsid w:val="007779A6"/>
    <w:rsid w:val="00777D50"/>
    <w:rsid w:val="00777E67"/>
    <w:rsid w:val="00777FE0"/>
    <w:rsid w:val="0078009E"/>
    <w:rsid w:val="0078029A"/>
    <w:rsid w:val="00780D41"/>
    <w:rsid w:val="0078167B"/>
    <w:rsid w:val="00781996"/>
    <w:rsid w:val="007820D9"/>
    <w:rsid w:val="007821B8"/>
    <w:rsid w:val="0078254E"/>
    <w:rsid w:val="00782C7C"/>
    <w:rsid w:val="00782D80"/>
    <w:rsid w:val="007834C1"/>
    <w:rsid w:val="007835CF"/>
    <w:rsid w:val="00783A95"/>
    <w:rsid w:val="00783E9B"/>
    <w:rsid w:val="0078497A"/>
    <w:rsid w:val="00784E4C"/>
    <w:rsid w:val="0078548D"/>
    <w:rsid w:val="00785A75"/>
    <w:rsid w:val="0078671F"/>
    <w:rsid w:val="00786765"/>
    <w:rsid w:val="00786BFF"/>
    <w:rsid w:val="00786D49"/>
    <w:rsid w:val="00786E51"/>
    <w:rsid w:val="00786F65"/>
    <w:rsid w:val="007871E3"/>
    <w:rsid w:val="0078748E"/>
    <w:rsid w:val="00787696"/>
    <w:rsid w:val="00787A6B"/>
    <w:rsid w:val="00787AC8"/>
    <w:rsid w:val="00787BD8"/>
    <w:rsid w:val="00787EAB"/>
    <w:rsid w:val="00787FAD"/>
    <w:rsid w:val="007903AB"/>
    <w:rsid w:val="0079104D"/>
    <w:rsid w:val="0079127B"/>
    <w:rsid w:val="0079189F"/>
    <w:rsid w:val="00791AEF"/>
    <w:rsid w:val="00792B66"/>
    <w:rsid w:val="00792D91"/>
    <w:rsid w:val="00792FEE"/>
    <w:rsid w:val="0079378A"/>
    <w:rsid w:val="00793A6B"/>
    <w:rsid w:val="00793E15"/>
    <w:rsid w:val="00794218"/>
    <w:rsid w:val="007945F7"/>
    <w:rsid w:val="007951AB"/>
    <w:rsid w:val="00795719"/>
    <w:rsid w:val="00795CCC"/>
    <w:rsid w:val="007960DA"/>
    <w:rsid w:val="00796C74"/>
    <w:rsid w:val="00797178"/>
    <w:rsid w:val="007978D2"/>
    <w:rsid w:val="007A043D"/>
    <w:rsid w:val="007A090F"/>
    <w:rsid w:val="007A0ADE"/>
    <w:rsid w:val="007A0E1D"/>
    <w:rsid w:val="007A104B"/>
    <w:rsid w:val="007A13E9"/>
    <w:rsid w:val="007A149F"/>
    <w:rsid w:val="007A185B"/>
    <w:rsid w:val="007A1B0D"/>
    <w:rsid w:val="007A1C57"/>
    <w:rsid w:val="007A1DD5"/>
    <w:rsid w:val="007A24BA"/>
    <w:rsid w:val="007A30D7"/>
    <w:rsid w:val="007A30E5"/>
    <w:rsid w:val="007A336A"/>
    <w:rsid w:val="007A3441"/>
    <w:rsid w:val="007A34AD"/>
    <w:rsid w:val="007A3556"/>
    <w:rsid w:val="007A3996"/>
    <w:rsid w:val="007A4185"/>
    <w:rsid w:val="007A44B4"/>
    <w:rsid w:val="007A485B"/>
    <w:rsid w:val="007A4D23"/>
    <w:rsid w:val="007A50DD"/>
    <w:rsid w:val="007A51CF"/>
    <w:rsid w:val="007A5490"/>
    <w:rsid w:val="007A567B"/>
    <w:rsid w:val="007A58CD"/>
    <w:rsid w:val="007A5F2A"/>
    <w:rsid w:val="007A60D8"/>
    <w:rsid w:val="007A7ADD"/>
    <w:rsid w:val="007B073E"/>
    <w:rsid w:val="007B075B"/>
    <w:rsid w:val="007B0C50"/>
    <w:rsid w:val="007B0FF6"/>
    <w:rsid w:val="007B1E71"/>
    <w:rsid w:val="007B1FC7"/>
    <w:rsid w:val="007B2457"/>
    <w:rsid w:val="007B30F2"/>
    <w:rsid w:val="007B3160"/>
    <w:rsid w:val="007B35A9"/>
    <w:rsid w:val="007B3C3F"/>
    <w:rsid w:val="007B3CE5"/>
    <w:rsid w:val="007B43A1"/>
    <w:rsid w:val="007B43D3"/>
    <w:rsid w:val="007B4513"/>
    <w:rsid w:val="007B4EF3"/>
    <w:rsid w:val="007B51C2"/>
    <w:rsid w:val="007B54AB"/>
    <w:rsid w:val="007B6B27"/>
    <w:rsid w:val="007B6DD3"/>
    <w:rsid w:val="007B6EE5"/>
    <w:rsid w:val="007B74F3"/>
    <w:rsid w:val="007B7D9F"/>
    <w:rsid w:val="007C0015"/>
    <w:rsid w:val="007C020E"/>
    <w:rsid w:val="007C0416"/>
    <w:rsid w:val="007C0826"/>
    <w:rsid w:val="007C0ED6"/>
    <w:rsid w:val="007C10B1"/>
    <w:rsid w:val="007C2144"/>
    <w:rsid w:val="007C2D1D"/>
    <w:rsid w:val="007C306B"/>
    <w:rsid w:val="007C3A2B"/>
    <w:rsid w:val="007C3F08"/>
    <w:rsid w:val="007C406B"/>
    <w:rsid w:val="007C4873"/>
    <w:rsid w:val="007C48BD"/>
    <w:rsid w:val="007C491B"/>
    <w:rsid w:val="007C4D20"/>
    <w:rsid w:val="007C55C3"/>
    <w:rsid w:val="007C5A46"/>
    <w:rsid w:val="007C5A54"/>
    <w:rsid w:val="007C5CBE"/>
    <w:rsid w:val="007C63C8"/>
    <w:rsid w:val="007C6A03"/>
    <w:rsid w:val="007C6E02"/>
    <w:rsid w:val="007C712F"/>
    <w:rsid w:val="007C7BD1"/>
    <w:rsid w:val="007D041D"/>
    <w:rsid w:val="007D072A"/>
    <w:rsid w:val="007D0AD0"/>
    <w:rsid w:val="007D1133"/>
    <w:rsid w:val="007D138F"/>
    <w:rsid w:val="007D1E54"/>
    <w:rsid w:val="007D2257"/>
    <w:rsid w:val="007D23FA"/>
    <w:rsid w:val="007D2425"/>
    <w:rsid w:val="007D253B"/>
    <w:rsid w:val="007D2AC3"/>
    <w:rsid w:val="007D2CBC"/>
    <w:rsid w:val="007D310A"/>
    <w:rsid w:val="007D34D9"/>
    <w:rsid w:val="007D3544"/>
    <w:rsid w:val="007D3E64"/>
    <w:rsid w:val="007D3EE7"/>
    <w:rsid w:val="007D4414"/>
    <w:rsid w:val="007D4C14"/>
    <w:rsid w:val="007D4E81"/>
    <w:rsid w:val="007D4F46"/>
    <w:rsid w:val="007D5041"/>
    <w:rsid w:val="007D5166"/>
    <w:rsid w:val="007D6C53"/>
    <w:rsid w:val="007D6E95"/>
    <w:rsid w:val="007D6F76"/>
    <w:rsid w:val="007D7526"/>
    <w:rsid w:val="007D775A"/>
    <w:rsid w:val="007D7B67"/>
    <w:rsid w:val="007D7CB4"/>
    <w:rsid w:val="007D7D71"/>
    <w:rsid w:val="007E0045"/>
    <w:rsid w:val="007E0315"/>
    <w:rsid w:val="007E0DE7"/>
    <w:rsid w:val="007E0F18"/>
    <w:rsid w:val="007E1476"/>
    <w:rsid w:val="007E148C"/>
    <w:rsid w:val="007E24C9"/>
    <w:rsid w:val="007E257B"/>
    <w:rsid w:val="007E2FDE"/>
    <w:rsid w:val="007E3685"/>
    <w:rsid w:val="007E3775"/>
    <w:rsid w:val="007E37D0"/>
    <w:rsid w:val="007E3FBF"/>
    <w:rsid w:val="007E4D9D"/>
    <w:rsid w:val="007E546E"/>
    <w:rsid w:val="007E5730"/>
    <w:rsid w:val="007E5B3A"/>
    <w:rsid w:val="007E5BF3"/>
    <w:rsid w:val="007E5E70"/>
    <w:rsid w:val="007E6332"/>
    <w:rsid w:val="007E6BA4"/>
    <w:rsid w:val="007E6C13"/>
    <w:rsid w:val="007E7491"/>
    <w:rsid w:val="007E7563"/>
    <w:rsid w:val="007E78B6"/>
    <w:rsid w:val="007F03E2"/>
    <w:rsid w:val="007F0531"/>
    <w:rsid w:val="007F07E9"/>
    <w:rsid w:val="007F0F10"/>
    <w:rsid w:val="007F0F66"/>
    <w:rsid w:val="007F14B4"/>
    <w:rsid w:val="007F19FE"/>
    <w:rsid w:val="007F239A"/>
    <w:rsid w:val="007F2CE4"/>
    <w:rsid w:val="007F2F5B"/>
    <w:rsid w:val="007F3487"/>
    <w:rsid w:val="007F3F1A"/>
    <w:rsid w:val="007F4CC0"/>
    <w:rsid w:val="007F50FD"/>
    <w:rsid w:val="007F5364"/>
    <w:rsid w:val="007F54F3"/>
    <w:rsid w:val="007F59A8"/>
    <w:rsid w:val="007F601C"/>
    <w:rsid w:val="007F6257"/>
    <w:rsid w:val="007F6424"/>
    <w:rsid w:val="007F68B9"/>
    <w:rsid w:val="007F6995"/>
    <w:rsid w:val="007F6A17"/>
    <w:rsid w:val="007F6D1D"/>
    <w:rsid w:val="007F6E38"/>
    <w:rsid w:val="007F75C6"/>
    <w:rsid w:val="007F7838"/>
    <w:rsid w:val="007F7877"/>
    <w:rsid w:val="00800266"/>
    <w:rsid w:val="00800336"/>
    <w:rsid w:val="008005B0"/>
    <w:rsid w:val="00801C34"/>
    <w:rsid w:val="00802329"/>
    <w:rsid w:val="00802696"/>
    <w:rsid w:val="00802719"/>
    <w:rsid w:val="00802FA7"/>
    <w:rsid w:val="0080357D"/>
    <w:rsid w:val="008035B9"/>
    <w:rsid w:val="008036E6"/>
    <w:rsid w:val="008036EB"/>
    <w:rsid w:val="00803715"/>
    <w:rsid w:val="00803912"/>
    <w:rsid w:val="00803F2D"/>
    <w:rsid w:val="00803F79"/>
    <w:rsid w:val="0080423B"/>
    <w:rsid w:val="00804304"/>
    <w:rsid w:val="008050E9"/>
    <w:rsid w:val="008052B9"/>
    <w:rsid w:val="00805415"/>
    <w:rsid w:val="008057FB"/>
    <w:rsid w:val="00805850"/>
    <w:rsid w:val="00805A10"/>
    <w:rsid w:val="00805F62"/>
    <w:rsid w:val="00807440"/>
    <w:rsid w:val="00807782"/>
    <w:rsid w:val="00807EA4"/>
    <w:rsid w:val="00810695"/>
    <w:rsid w:val="00810907"/>
    <w:rsid w:val="00810B19"/>
    <w:rsid w:val="00810B3B"/>
    <w:rsid w:val="00810B44"/>
    <w:rsid w:val="0081128E"/>
    <w:rsid w:val="0081154E"/>
    <w:rsid w:val="0081175B"/>
    <w:rsid w:val="00811781"/>
    <w:rsid w:val="0081203C"/>
    <w:rsid w:val="008121F2"/>
    <w:rsid w:val="0081248F"/>
    <w:rsid w:val="00812785"/>
    <w:rsid w:val="008132C8"/>
    <w:rsid w:val="0081330B"/>
    <w:rsid w:val="00813553"/>
    <w:rsid w:val="008136D2"/>
    <w:rsid w:val="00813A4A"/>
    <w:rsid w:val="008140CE"/>
    <w:rsid w:val="00814D92"/>
    <w:rsid w:val="008158E1"/>
    <w:rsid w:val="00815D2B"/>
    <w:rsid w:val="00815DA1"/>
    <w:rsid w:val="00816CDC"/>
    <w:rsid w:val="00817185"/>
    <w:rsid w:val="008172AB"/>
    <w:rsid w:val="00817457"/>
    <w:rsid w:val="0081761B"/>
    <w:rsid w:val="00817869"/>
    <w:rsid w:val="00817C05"/>
    <w:rsid w:val="00817D39"/>
    <w:rsid w:val="00820279"/>
    <w:rsid w:val="008202A3"/>
    <w:rsid w:val="008209AC"/>
    <w:rsid w:val="00820E91"/>
    <w:rsid w:val="00820F12"/>
    <w:rsid w:val="00820F77"/>
    <w:rsid w:val="0082117B"/>
    <w:rsid w:val="008215B4"/>
    <w:rsid w:val="00821A2C"/>
    <w:rsid w:val="00821A88"/>
    <w:rsid w:val="00822A83"/>
    <w:rsid w:val="00822EDD"/>
    <w:rsid w:val="0082312B"/>
    <w:rsid w:val="00823311"/>
    <w:rsid w:val="0082374E"/>
    <w:rsid w:val="00823A0B"/>
    <w:rsid w:val="00823A85"/>
    <w:rsid w:val="00823BE1"/>
    <w:rsid w:val="00823E0F"/>
    <w:rsid w:val="008246D2"/>
    <w:rsid w:val="008248A3"/>
    <w:rsid w:val="00824B59"/>
    <w:rsid w:val="00824C0D"/>
    <w:rsid w:val="00824C21"/>
    <w:rsid w:val="00824D74"/>
    <w:rsid w:val="00824E33"/>
    <w:rsid w:val="0082540C"/>
    <w:rsid w:val="00825960"/>
    <w:rsid w:val="00825C4C"/>
    <w:rsid w:val="00826C1D"/>
    <w:rsid w:val="00827060"/>
    <w:rsid w:val="0082751A"/>
    <w:rsid w:val="008278BF"/>
    <w:rsid w:val="00827A50"/>
    <w:rsid w:val="00827F0B"/>
    <w:rsid w:val="00827F87"/>
    <w:rsid w:val="008304CB"/>
    <w:rsid w:val="00830B01"/>
    <w:rsid w:val="00830FE0"/>
    <w:rsid w:val="00831137"/>
    <w:rsid w:val="00831393"/>
    <w:rsid w:val="00831F32"/>
    <w:rsid w:val="0083269C"/>
    <w:rsid w:val="008329E4"/>
    <w:rsid w:val="0083304D"/>
    <w:rsid w:val="008332F6"/>
    <w:rsid w:val="0083348F"/>
    <w:rsid w:val="00833700"/>
    <w:rsid w:val="00833BF9"/>
    <w:rsid w:val="008341B5"/>
    <w:rsid w:val="00834379"/>
    <w:rsid w:val="008346F0"/>
    <w:rsid w:val="008347B3"/>
    <w:rsid w:val="008347C9"/>
    <w:rsid w:val="00834D2D"/>
    <w:rsid w:val="00835580"/>
    <w:rsid w:val="00835793"/>
    <w:rsid w:val="008363A0"/>
    <w:rsid w:val="00836517"/>
    <w:rsid w:val="00836A30"/>
    <w:rsid w:val="008372B7"/>
    <w:rsid w:val="00837C85"/>
    <w:rsid w:val="00837DE5"/>
    <w:rsid w:val="008404E2"/>
    <w:rsid w:val="00840930"/>
    <w:rsid w:val="00840BB5"/>
    <w:rsid w:val="00840D17"/>
    <w:rsid w:val="00840F1B"/>
    <w:rsid w:val="00841003"/>
    <w:rsid w:val="008413C3"/>
    <w:rsid w:val="0084148D"/>
    <w:rsid w:val="008419D6"/>
    <w:rsid w:val="008426A5"/>
    <w:rsid w:val="008428CF"/>
    <w:rsid w:val="00842A9E"/>
    <w:rsid w:val="00843776"/>
    <w:rsid w:val="00843C50"/>
    <w:rsid w:val="00843C65"/>
    <w:rsid w:val="008443DC"/>
    <w:rsid w:val="00844596"/>
    <w:rsid w:val="0084464A"/>
    <w:rsid w:val="00844B28"/>
    <w:rsid w:val="00844FD1"/>
    <w:rsid w:val="008452EC"/>
    <w:rsid w:val="00845692"/>
    <w:rsid w:val="008457D2"/>
    <w:rsid w:val="008458E6"/>
    <w:rsid w:val="00845DAD"/>
    <w:rsid w:val="00845ED2"/>
    <w:rsid w:val="00845F61"/>
    <w:rsid w:val="008460A1"/>
    <w:rsid w:val="00846556"/>
    <w:rsid w:val="00846C81"/>
    <w:rsid w:val="008470C2"/>
    <w:rsid w:val="008472AF"/>
    <w:rsid w:val="00847B74"/>
    <w:rsid w:val="008501C8"/>
    <w:rsid w:val="008502C2"/>
    <w:rsid w:val="0085047C"/>
    <w:rsid w:val="008505A5"/>
    <w:rsid w:val="0085097C"/>
    <w:rsid w:val="00850D56"/>
    <w:rsid w:val="00850E25"/>
    <w:rsid w:val="008510E5"/>
    <w:rsid w:val="008519FD"/>
    <w:rsid w:val="008523F8"/>
    <w:rsid w:val="00852489"/>
    <w:rsid w:val="008528BF"/>
    <w:rsid w:val="00852C17"/>
    <w:rsid w:val="00852C56"/>
    <w:rsid w:val="00853094"/>
    <w:rsid w:val="008530F3"/>
    <w:rsid w:val="00853BCE"/>
    <w:rsid w:val="0085497F"/>
    <w:rsid w:val="00854E35"/>
    <w:rsid w:val="00855B68"/>
    <w:rsid w:val="00856032"/>
    <w:rsid w:val="0085620D"/>
    <w:rsid w:val="00856270"/>
    <w:rsid w:val="008569EC"/>
    <w:rsid w:val="00856F3C"/>
    <w:rsid w:val="00857324"/>
    <w:rsid w:val="00857849"/>
    <w:rsid w:val="00857894"/>
    <w:rsid w:val="008578C0"/>
    <w:rsid w:val="008601BE"/>
    <w:rsid w:val="008602BC"/>
    <w:rsid w:val="00860BC9"/>
    <w:rsid w:val="008610C4"/>
    <w:rsid w:val="00861844"/>
    <w:rsid w:val="00861E8F"/>
    <w:rsid w:val="00861EAE"/>
    <w:rsid w:val="00861F25"/>
    <w:rsid w:val="0086239A"/>
    <w:rsid w:val="00862598"/>
    <w:rsid w:val="00862683"/>
    <w:rsid w:val="00862801"/>
    <w:rsid w:val="00863318"/>
    <w:rsid w:val="008635FC"/>
    <w:rsid w:val="008636AC"/>
    <w:rsid w:val="00863CAA"/>
    <w:rsid w:val="00863CD5"/>
    <w:rsid w:val="00863E82"/>
    <w:rsid w:val="00864841"/>
    <w:rsid w:val="00864C4F"/>
    <w:rsid w:val="008655F0"/>
    <w:rsid w:val="00865614"/>
    <w:rsid w:val="008657DD"/>
    <w:rsid w:val="00865B5A"/>
    <w:rsid w:val="00865C9A"/>
    <w:rsid w:val="0086604A"/>
    <w:rsid w:val="00866999"/>
    <w:rsid w:val="00866D18"/>
    <w:rsid w:val="00867236"/>
    <w:rsid w:val="008674A4"/>
    <w:rsid w:val="00867611"/>
    <w:rsid w:val="008677C7"/>
    <w:rsid w:val="0086795C"/>
    <w:rsid w:val="00867F70"/>
    <w:rsid w:val="00867FA2"/>
    <w:rsid w:val="00870362"/>
    <w:rsid w:val="00870EC5"/>
    <w:rsid w:val="00871131"/>
    <w:rsid w:val="00871251"/>
    <w:rsid w:val="00871611"/>
    <w:rsid w:val="008716D3"/>
    <w:rsid w:val="008719A6"/>
    <w:rsid w:val="00872026"/>
    <w:rsid w:val="0087206B"/>
    <w:rsid w:val="008720C6"/>
    <w:rsid w:val="0087318A"/>
    <w:rsid w:val="008736C8"/>
    <w:rsid w:val="008740F4"/>
    <w:rsid w:val="008746AA"/>
    <w:rsid w:val="0087499C"/>
    <w:rsid w:val="00874F8B"/>
    <w:rsid w:val="00875889"/>
    <w:rsid w:val="00876223"/>
    <w:rsid w:val="008762F0"/>
    <w:rsid w:val="008766E0"/>
    <w:rsid w:val="00876D3B"/>
    <w:rsid w:val="00876E45"/>
    <w:rsid w:val="00876FCA"/>
    <w:rsid w:val="008772FC"/>
    <w:rsid w:val="00877717"/>
    <w:rsid w:val="00877FDE"/>
    <w:rsid w:val="00880144"/>
    <w:rsid w:val="00880FA8"/>
    <w:rsid w:val="008814A4"/>
    <w:rsid w:val="00881A61"/>
    <w:rsid w:val="00881FEE"/>
    <w:rsid w:val="00882243"/>
    <w:rsid w:val="00882543"/>
    <w:rsid w:val="00882578"/>
    <w:rsid w:val="00882FE6"/>
    <w:rsid w:val="0088331D"/>
    <w:rsid w:val="0088398B"/>
    <w:rsid w:val="0088405E"/>
    <w:rsid w:val="00884B0B"/>
    <w:rsid w:val="00884ED0"/>
    <w:rsid w:val="008851A7"/>
    <w:rsid w:val="0088523D"/>
    <w:rsid w:val="00885A69"/>
    <w:rsid w:val="00885A71"/>
    <w:rsid w:val="00885A9E"/>
    <w:rsid w:val="00885B01"/>
    <w:rsid w:val="0088619A"/>
    <w:rsid w:val="00887054"/>
    <w:rsid w:val="0088788B"/>
    <w:rsid w:val="008900E9"/>
    <w:rsid w:val="00890451"/>
    <w:rsid w:val="00890760"/>
    <w:rsid w:val="00890946"/>
    <w:rsid w:val="00890DC9"/>
    <w:rsid w:val="00890DD8"/>
    <w:rsid w:val="00891164"/>
    <w:rsid w:val="00891E53"/>
    <w:rsid w:val="0089267C"/>
    <w:rsid w:val="00892878"/>
    <w:rsid w:val="00892BA0"/>
    <w:rsid w:val="008932E8"/>
    <w:rsid w:val="00893327"/>
    <w:rsid w:val="00893ABD"/>
    <w:rsid w:val="00893C78"/>
    <w:rsid w:val="00893CA7"/>
    <w:rsid w:val="008940C4"/>
    <w:rsid w:val="0089432B"/>
    <w:rsid w:val="0089497F"/>
    <w:rsid w:val="00894CB6"/>
    <w:rsid w:val="00895C90"/>
    <w:rsid w:val="008961CF"/>
    <w:rsid w:val="00896D2C"/>
    <w:rsid w:val="00897252"/>
    <w:rsid w:val="008979AB"/>
    <w:rsid w:val="008A00C6"/>
    <w:rsid w:val="008A057C"/>
    <w:rsid w:val="008A0581"/>
    <w:rsid w:val="008A097D"/>
    <w:rsid w:val="008A0DCC"/>
    <w:rsid w:val="008A155B"/>
    <w:rsid w:val="008A1A9E"/>
    <w:rsid w:val="008A1C3E"/>
    <w:rsid w:val="008A20E9"/>
    <w:rsid w:val="008A239F"/>
    <w:rsid w:val="008A23A2"/>
    <w:rsid w:val="008A27BB"/>
    <w:rsid w:val="008A27CF"/>
    <w:rsid w:val="008A2A4C"/>
    <w:rsid w:val="008A2C68"/>
    <w:rsid w:val="008A2CCD"/>
    <w:rsid w:val="008A314B"/>
    <w:rsid w:val="008A34FC"/>
    <w:rsid w:val="008A36D5"/>
    <w:rsid w:val="008A405F"/>
    <w:rsid w:val="008A4797"/>
    <w:rsid w:val="008A47F9"/>
    <w:rsid w:val="008A4A92"/>
    <w:rsid w:val="008A4B70"/>
    <w:rsid w:val="008A4C57"/>
    <w:rsid w:val="008A5AD7"/>
    <w:rsid w:val="008A6392"/>
    <w:rsid w:val="008A6BB1"/>
    <w:rsid w:val="008A6E27"/>
    <w:rsid w:val="008A6F41"/>
    <w:rsid w:val="008A74D9"/>
    <w:rsid w:val="008B0086"/>
    <w:rsid w:val="008B0180"/>
    <w:rsid w:val="008B0896"/>
    <w:rsid w:val="008B0AB7"/>
    <w:rsid w:val="008B1155"/>
    <w:rsid w:val="008B1552"/>
    <w:rsid w:val="008B1826"/>
    <w:rsid w:val="008B29F7"/>
    <w:rsid w:val="008B2B6E"/>
    <w:rsid w:val="008B31EB"/>
    <w:rsid w:val="008B32A6"/>
    <w:rsid w:val="008B3F3F"/>
    <w:rsid w:val="008B4085"/>
    <w:rsid w:val="008B4417"/>
    <w:rsid w:val="008B44C1"/>
    <w:rsid w:val="008B4F29"/>
    <w:rsid w:val="008B544B"/>
    <w:rsid w:val="008B58EB"/>
    <w:rsid w:val="008B5A67"/>
    <w:rsid w:val="008B5F61"/>
    <w:rsid w:val="008B6487"/>
    <w:rsid w:val="008B66EE"/>
    <w:rsid w:val="008B69D1"/>
    <w:rsid w:val="008B787C"/>
    <w:rsid w:val="008B78B3"/>
    <w:rsid w:val="008C028A"/>
    <w:rsid w:val="008C0321"/>
    <w:rsid w:val="008C0643"/>
    <w:rsid w:val="008C0929"/>
    <w:rsid w:val="008C0A2E"/>
    <w:rsid w:val="008C0A75"/>
    <w:rsid w:val="008C0B19"/>
    <w:rsid w:val="008C10C0"/>
    <w:rsid w:val="008C11E6"/>
    <w:rsid w:val="008C120D"/>
    <w:rsid w:val="008C13FB"/>
    <w:rsid w:val="008C1734"/>
    <w:rsid w:val="008C1780"/>
    <w:rsid w:val="008C19CF"/>
    <w:rsid w:val="008C274C"/>
    <w:rsid w:val="008C2858"/>
    <w:rsid w:val="008C2C39"/>
    <w:rsid w:val="008C2D3F"/>
    <w:rsid w:val="008C2DA8"/>
    <w:rsid w:val="008C335F"/>
    <w:rsid w:val="008C3387"/>
    <w:rsid w:val="008C3620"/>
    <w:rsid w:val="008C37F6"/>
    <w:rsid w:val="008C3A92"/>
    <w:rsid w:val="008C412D"/>
    <w:rsid w:val="008C46F9"/>
    <w:rsid w:val="008C4A3A"/>
    <w:rsid w:val="008C4E85"/>
    <w:rsid w:val="008C4F28"/>
    <w:rsid w:val="008C5768"/>
    <w:rsid w:val="008C5A64"/>
    <w:rsid w:val="008C6BC9"/>
    <w:rsid w:val="008C702B"/>
    <w:rsid w:val="008C796D"/>
    <w:rsid w:val="008C7EAA"/>
    <w:rsid w:val="008D08D2"/>
    <w:rsid w:val="008D0D05"/>
    <w:rsid w:val="008D1232"/>
    <w:rsid w:val="008D1447"/>
    <w:rsid w:val="008D1884"/>
    <w:rsid w:val="008D2FD4"/>
    <w:rsid w:val="008D31D4"/>
    <w:rsid w:val="008D3325"/>
    <w:rsid w:val="008D3F06"/>
    <w:rsid w:val="008D3F82"/>
    <w:rsid w:val="008D4914"/>
    <w:rsid w:val="008D5CB5"/>
    <w:rsid w:val="008D5FDD"/>
    <w:rsid w:val="008D62AA"/>
    <w:rsid w:val="008D73E4"/>
    <w:rsid w:val="008D763D"/>
    <w:rsid w:val="008D78B3"/>
    <w:rsid w:val="008D7D70"/>
    <w:rsid w:val="008D7E75"/>
    <w:rsid w:val="008E117E"/>
    <w:rsid w:val="008E24AA"/>
    <w:rsid w:val="008E2778"/>
    <w:rsid w:val="008E2AA7"/>
    <w:rsid w:val="008E2CEB"/>
    <w:rsid w:val="008E2FF1"/>
    <w:rsid w:val="008E31A6"/>
    <w:rsid w:val="008E354E"/>
    <w:rsid w:val="008E38D6"/>
    <w:rsid w:val="008E3B42"/>
    <w:rsid w:val="008E43EB"/>
    <w:rsid w:val="008E44C0"/>
    <w:rsid w:val="008E4521"/>
    <w:rsid w:val="008E4E0C"/>
    <w:rsid w:val="008E501B"/>
    <w:rsid w:val="008E5081"/>
    <w:rsid w:val="008E54CA"/>
    <w:rsid w:val="008E58BA"/>
    <w:rsid w:val="008E59DB"/>
    <w:rsid w:val="008E5B3E"/>
    <w:rsid w:val="008E6105"/>
    <w:rsid w:val="008E679E"/>
    <w:rsid w:val="008E68FF"/>
    <w:rsid w:val="008E6BDD"/>
    <w:rsid w:val="008E6F40"/>
    <w:rsid w:val="008E7811"/>
    <w:rsid w:val="008E7DE2"/>
    <w:rsid w:val="008F0177"/>
    <w:rsid w:val="008F057C"/>
    <w:rsid w:val="008F0886"/>
    <w:rsid w:val="008F0CE9"/>
    <w:rsid w:val="008F1ABC"/>
    <w:rsid w:val="008F1CB2"/>
    <w:rsid w:val="008F2005"/>
    <w:rsid w:val="008F25FD"/>
    <w:rsid w:val="008F29B7"/>
    <w:rsid w:val="008F29FE"/>
    <w:rsid w:val="008F2A3E"/>
    <w:rsid w:val="008F314D"/>
    <w:rsid w:val="008F3796"/>
    <w:rsid w:val="008F3F49"/>
    <w:rsid w:val="008F472C"/>
    <w:rsid w:val="008F52A2"/>
    <w:rsid w:val="008F58F7"/>
    <w:rsid w:val="008F5B56"/>
    <w:rsid w:val="008F5BA7"/>
    <w:rsid w:val="008F60C5"/>
    <w:rsid w:val="008F6979"/>
    <w:rsid w:val="008F6CEE"/>
    <w:rsid w:val="008F7499"/>
    <w:rsid w:val="008F7650"/>
    <w:rsid w:val="008F7C59"/>
    <w:rsid w:val="008F7E7A"/>
    <w:rsid w:val="0090094B"/>
    <w:rsid w:val="00900E70"/>
    <w:rsid w:val="00900EFB"/>
    <w:rsid w:val="00901131"/>
    <w:rsid w:val="0090156F"/>
    <w:rsid w:val="009015DF"/>
    <w:rsid w:val="00901881"/>
    <w:rsid w:val="0090189D"/>
    <w:rsid w:val="00901FCF"/>
    <w:rsid w:val="009024B6"/>
    <w:rsid w:val="00902939"/>
    <w:rsid w:val="009038C9"/>
    <w:rsid w:val="00903E56"/>
    <w:rsid w:val="009040C9"/>
    <w:rsid w:val="009044AC"/>
    <w:rsid w:val="00904D56"/>
    <w:rsid w:val="00905278"/>
    <w:rsid w:val="009059FA"/>
    <w:rsid w:val="00905B2D"/>
    <w:rsid w:val="00905B99"/>
    <w:rsid w:val="00905F05"/>
    <w:rsid w:val="009064F9"/>
    <w:rsid w:val="0090655F"/>
    <w:rsid w:val="00906601"/>
    <w:rsid w:val="00906835"/>
    <w:rsid w:val="00907470"/>
    <w:rsid w:val="009077E8"/>
    <w:rsid w:val="00910BBD"/>
    <w:rsid w:val="00910EB7"/>
    <w:rsid w:val="00911049"/>
    <w:rsid w:val="009112C1"/>
    <w:rsid w:val="00911302"/>
    <w:rsid w:val="0091191F"/>
    <w:rsid w:val="00911C6D"/>
    <w:rsid w:val="00913052"/>
    <w:rsid w:val="009130B5"/>
    <w:rsid w:val="00913170"/>
    <w:rsid w:val="00913A20"/>
    <w:rsid w:val="00913F4E"/>
    <w:rsid w:val="00914109"/>
    <w:rsid w:val="00914471"/>
    <w:rsid w:val="009149E9"/>
    <w:rsid w:val="00914A50"/>
    <w:rsid w:val="00914B85"/>
    <w:rsid w:val="00914D46"/>
    <w:rsid w:val="00914FDA"/>
    <w:rsid w:val="00915113"/>
    <w:rsid w:val="00915660"/>
    <w:rsid w:val="0091591F"/>
    <w:rsid w:val="00915A48"/>
    <w:rsid w:val="009160DD"/>
    <w:rsid w:val="0091639B"/>
    <w:rsid w:val="00916DE1"/>
    <w:rsid w:val="00916F06"/>
    <w:rsid w:val="009173DF"/>
    <w:rsid w:val="00920116"/>
    <w:rsid w:val="00920414"/>
    <w:rsid w:val="009204EF"/>
    <w:rsid w:val="00920B4A"/>
    <w:rsid w:val="00920BE3"/>
    <w:rsid w:val="00920C92"/>
    <w:rsid w:val="009213D3"/>
    <w:rsid w:val="0092182C"/>
    <w:rsid w:val="00922277"/>
    <w:rsid w:val="009222B2"/>
    <w:rsid w:val="00922823"/>
    <w:rsid w:val="00922B6D"/>
    <w:rsid w:val="00922CB6"/>
    <w:rsid w:val="0092342D"/>
    <w:rsid w:val="00923760"/>
    <w:rsid w:val="0092411F"/>
    <w:rsid w:val="009249C6"/>
    <w:rsid w:val="00924C7A"/>
    <w:rsid w:val="0092513F"/>
    <w:rsid w:val="00925290"/>
    <w:rsid w:val="009258F9"/>
    <w:rsid w:val="00925BDC"/>
    <w:rsid w:val="0092667C"/>
    <w:rsid w:val="00926D22"/>
    <w:rsid w:val="0092704D"/>
    <w:rsid w:val="00927262"/>
    <w:rsid w:val="00927A65"/>
    <w:rsid w:val="00927DF6"/>
    <w:rsid w:val="00927E40"/>
    <w:rsid w:val="0093037A"/>
    <w:rsid w:val="00930989"/>
    <w:rsid w:val="00930E28"/>
    <w:rsid w:val="00930EE4"/>
    <w:rsid w:val="009319C7"/>
    <w:rsid w:val="00931FC0"/>
    <w:rsid w:val="00932F7D"/>
    <w:rsid w:val="0093328E"/>
    <w:rsid w:val="009332DF"/>
    <w:rsid w:val="009333BE"/>
    <w:rsid w:val="0093359D"/>
    <w:rsid w:val="009336F1"/>
    <w:rsid w:val="009338F4"/>
    <w:rsid w:val="00933D8B"/>
    <w:rsid w:val="0093456D"/>
    <w:rsid w:val="0093486A"/>
    <w:rsid w:val="00935E2C"/>
    <w:rsid w:val="009370DC"/>
    <w:rsid w:val="00937165"/>
    <w:rsid w:val="009373BB"/>
    <w:rsid w:val="0093750B"/>
    <w:rsid w:val="00937529"/>
    <w:rsid w:val="00937C3E"/>
    <w:rsid w:val="00937D6C"/>
    <w:rsid w:val="0094005D"/>
    <w:rsid w:val="009402C9"/>
    <w:rsid w:val="00940722"/>
    <w:rsid w:val="009417A6"/>
    <w:rsid w:val="00941A16"/>
    <w:rsid w:val="00942102"/>
    <w:rsid w:val="0094256E"/>
    <w:rsid w:val="00942B5D"/>
    <w:rsid w:val="00942D39"/>
    <w:rsid w:val="009435E3"/>
    <w:rsid w:val="00943878"/>
    <w:rsid w:val="00943AF0"/>
    <w:rsid w:val="00943C7B"/>
    <w:rsid w:val="0094419D"/>
    <w:rsid w:val="00944285"/>
    <w:rsid w:val="009449C2"/>
    <w:rsid w:val="00944A29"/>
    <w:rsid w:val="00944B5E"/>
    <w:rsid w:val="00944BC6"/>
    <w:rsid w:val="00944DC3"/>
    <w:rsid w:val="00945476"/>
    <w:rsid w:val="009467B6"/>
    <w:rsid w:val="00946C4F"/>
    <w:rsid w:val="00946F14"/>
    <w:rsid w:val="0094743D"/>
    <w:rsid w:val="00947FB0"/>
    <w:rsid w:val="0095021E"/>
    <w:rsid w:val="00950383"/>
    <w:rsid w:val="009504CD"/>
    <w:rsid w:val="00950A14"/>
    <w:rsid w:val="00950B82"/>
    <w:rsid w:val="00951CBD"/>
    <w:rsid w:val="00951DC8"/>
    <w:rsid w:val="0095202F"/>
    <w:rsid w:val="00952193"/>
    <w:rsid w:val="00952275"/>
    <w:rsid w:val="009524BE"/>
    <w:rsid w:val="00952939"/>
    <w:rsid w:val="00952B90"/>
    <w:rsid w:val="00952CD6"/>
    <w:rsid w:val="009530F3"/>
    <w:rsid w:val="00953ABF"/>
    <w:rsid w:val="0095507B"/>
    <w:rsid w:val="00955F16"/>
    <w:rsid w:val="00956028"/>
    <w:rsid w:val="009560DB"/>
    <w:rsid w:val="00956332"/>
    <w:rsid w:val="00956983"/>
    <w:rsid w:val="00956D62"/>
    <w:rsid w:val="00957116"/>
    <w:rsid w:val="0095735F"/>
    <w:rsid w:val="0095787A"/>
    <w:rsid w:val="00957B77"/>
    <w:rsid w:val="0096028F"/>
    <w:rsid w:val="00960D18"/>
    <w:rsid w:val="0096104E"/>
    <w:rsid w:val="00961311"/>
    <w:rsid w:val="0096148D"/>
    <w:rsid w:val="009614F1"/>
    <w:rsid w:val="0096189B"/>
    <w:rsid w:val="00961EF9"/>
    <w:rsid w:val="00962072"/>
    <w:rsid w:val="0096229B"/>
    <w:rsid w:val="00962510"/>
    <w:rsid w:val="009626C1"/>
    <w:rsid w:val="00962A0B"/>
    <w:rsid w:val="00962D68"/>
    <w:rsid w:val="00963043"/>
    <w:rsid w:val="009630F7"/>
    <w:rsid w:val="009631EC"/>
    <w:rsid w:val="009633C6"/>
    <w:rsid w:val="00963594"/>
    <w:rsid w:val="009637E9"/>
    <w:rsid w:val="00963D5E"/>
    <w:rsid w:val="00963D9F"/>
    <w:rsid w:val="0096406B"/>
    <w:rsid w:val="00964690"/>
    <w:rsid w:val="009647EB"/>
    <w:rsid w:val="00964C39"/>
    <w:rsid w:val="009651A3"/>
    <w:rsid w:val="009656CF"/>
    <w:rsid w:val="00965A06"/>
    <w:rsid w:val="00965A44"/>
    <w:rsid w:val="00965AC3"/>
    <w:rsid w:val="00965BE0"/>
    <w:rsid w:val="00965FB5"/>
    <w:rsid w:val="00966167"/>
    <w:rsid w:val="009662A0"/>
    <w:rsid w:val="009662E5"/>
    <w:rsid w:val="00966377"/>
    <w:rsid w:val="0096674D"/>
    <w:rsid w:val="00966DB8"/>
    <w:rsid w:val="00966F42"/>
    <w:rsid w:val="00967467"/>
    <w:rsid w:val="00967738"/>
    <w:rsid w:val="00967A18"/>
    <w:rsid w:val="00967E24"/>
    <w:rsid w:val="0097009A"/>
    <w:rsid w:val="009700B1"/>
    <w:rsid w:val="009700F5"/>
    <w:rsid w:val="009702DB"/>
    <w:rsid w:val="00970480"/>
    <w:rsid w:val="00970A2C"/>
    <w:rsid w:val="00970B59"/>
    <w:rsid w:val="00971414"/>
    <w:rsid w:val="009714AE"/>
    <w:rsid w:val="00971D09"/>
    <w:rsid w:val="00972AB3"/>
    <w:rsid w:val="00973361"/>
    <w:rsid w:val="009734DF"/>
    <w:rsid w:val="0097380A"/>
    <w:rsid w:val="00973959"/>
    <w:rsid w:val="0097395A"/>
    <w:rsid w:val="009741F5"/>
    <w:rsid w:val="009742FA"/>
    <w:rsid w:val="00974785"/>
    <w:rsid w:val="00974931"/>
    <w:rsid w:val="00974F30"/>
    <w:rsid w:val="00975265"/>
    <w:rsid w:val="0097582D"/>
    <w:rsid w:val="0097595B"/>
    <w:rsid w:val="0097667F"/>
    <w:rsid w:val="009766B4"/>
    <w:rsid w:val="009768DF"/>
    <w:rsid w:val="0097708C"/>
    <w:rsid w:val="009772CD"/>
    <w:rsid w:val="009773E8"/>
    <w:rsid w:val="00977609"/>
    <w:rsid w:val="009776B1"/>
    <w:rsid w:val="00977EEF"/>
    <w:rsid w:val="0098009F"/>
    <w:rsid w:val="009802DD"/>
    <w:rsid w:val="00980EC1"/>
    <w:rsid w:val="00981B9B"/>
    <w:rsid w:val="00981C04"/>
    <w:rsid w:val="00981D53"/>
    <w:rsid w:val="009821D3"/>
    <w:rsid w:val="009827BC"/>
    <w:rsid w:val="009828A5"/>
    <w:rsid w:val="00982D37"/>
    <w:rsid w:val="00983042"/>
    <w:rsid w:val="0098336D"/>
    <w:rsid w:val="009833E0"/>
    <w:rsid w:val="009836B8"/>
    <w:rsid w:val="00983744"/>
    <w:rsid w:val="00983938"/>
    <w:rsid w:val="0098458E"/>
    <w:rsid w:val="00984BEB"/>
    <w:rsid w:val="00984E2E"/>
    <w:rsid w:val="00985AA5"/>
    <w:rsid w:val="00985B3B"/>
    <w:rsid w:val="00985BDD"/>
    <w:rsid w:val="00985EA1"/>
    <w:rsid w:val="009860D0"/>
    <w:rsid w:val="00986459"/>
    <w:rsid w:val="009867E4"/>
    <w:rsid w:val="00986FEB"/>
    <w:rsid w:val="0098717A"/>
    <w:rsid w:val="009872A5"/>
    <w:rsid w:val="00987873"/>
    <w:rsid w:val="00987B2C"/>
    <w:rsid w:val="00987E0F"/>
    <w:rsid w:val="00987EE0"/>
    <w:rsid w:val="0099020C"/>
    <w:rsid w:val="00990557"/>
    <w:rsid w:val="009907DB"/>
    <w:rsid w:val="009918D4"/>
    <w:rsid w:val="00991AF7"/>
    <w:rsid w:val="009923C5"/>
    <w:rsid w:val="00992669"/>
    <w:rsid w:val="009927E7"/>
    <w:rsid w:val="00992EA3"/>
    <w:rsid w:val="00992F0A"/>
    <w:rsid w:val="009932EA"/>
    <w:rsid w:val="00993AEB"/>
    <w:rsid w:val="00994285"/>
    <w:rsid w:val="009943A8"/>
    <w:rsid w:val="00994B1A"/>
    <w:rsid w:val="0099505C"/>
    <w:rsid w:val="0099530C"/>
    <w:rsid w:val="009953E4"/>
    <w:rsid w:val="00995A01"/>
    <w:rsid w:val="00995E8E"/>
    <w:rsid w:val="00995FBF"/>
    <w:rsid w:val="0099621E"/>
    <w:rsid w:val="009964C5"/>
    <w:rsid w:val="00996D40"/>
    <w:rsid w:val="00997064"/>
    <w:rsid w:val="009974E9"/>
    <w:rsid w:val="0099773B"/>
    <w:rsid w:val="00997A1C"/>
    <w:rsid w:val="00997A3D"/>
    <w:rsid w:val="009A0475"/>
    <w:rsid w:val="009A0BC9"/>
    <w:rsid w:val="009A0BFB"/>
    <w:rsid w:val="009A1407"/>
    <w:rsid w:val="009A1611"/>
    <w:rsid w:val="009A174E"/>
    <w:rsid w:val="009A1B74"/>
    <w:rsid w:val="009A1F7C"/>
    <w:rsid w:val="009A25EE"/>
    <w:rsid w:val="009A2ACB"/>
    <w:rsid w:val="009A3641"/>
    <w:rsid w:val="009A374C"/>
    <w:rsid w:val="009A39CF"/>
    <w:rsid w:val="009A4620"/>
    <w:rsid w:val="009A4842"/>
    <w:rsid w:val="009A4A52"/>
    <w:rsid w:val="009A4ADB"/>
    <w:rsid w:val="009A4B59"/>
    <w:rsid w:val="009A4D65"/>
    <w:rsid w:val="009A4D97"/>
    <w:rsid w:val="009A4F2D"/>
    <w:rsid w:val="009A532E"/>
    <w:rsid w:val="009A566D"/>
    <w:rsid w:val="009A58BA"/>
    <w:rsid w:val="009A603A"/>
    <w:rsid w:val="009A6560"/>
    <w:rsid w:val="009A6675"/>
    <w:rsid w:val="009A6C5D"/>
    <w:rsid w:val="009A6E79"/>
    <w:rsid w:val="009A7111"/>
    <w:rsid w:val="009A7803"/>
    <w:rsid w:val="009A7CB5"/>
    <w:rsid w:val="009A7F5C"/>
    <w:rsid w:val="009A7FBF"/>
    <w:rsid w:val="009B12DB"/>
    <w:rsid w:val="009B12F8"/>
    <w:rsid w:val="009B1519"/>
    <w:rsid w:val="009B15E7"/>
    <w:rsid w:val="009B1710"/>
    <w:rsid w:val="009B1833"/>
    <w:rsid w:val="009B1CBF"/>
    <w:rsid w:val="009B2651"/>
    <w:rsid w:val="009B30EB"/>
    <w:rsid w:val="009B312F"/>
    <w:rsid w:val="009B3723"/>
    <w:rsid w:val="009B3AD8"/>
    <w:rsid w:val="009B3EDF"/>
    <w:rsid w:val="009B4064"/>
    <w:rsid w:val="009B451B"/>
    <w:rsid w:val="009B4B0D"/>
    <w:rsid w:val="009B4B23"/>
    <w:rsid w:val="009B4C18"/>
    <w:rsid w:val="009B51D3"/>
    <w:rsid w:val="009B5B3E"/>
    <w:rsid w:val="009B6152"/>
    <w:rsid w:val="009B64EE"/>
    <w:rsid w:val="009B6567"/>
    <w:rsid w:val="009B6650"/>
    <w:rsid w:val="009B6A7D"/>
    <w:rsid w:val="009B6D24"/>
    <w:rsid w:val="009B6F64"/>
    <w:rsid w:val="009B749F"/>
    <w:rsid w:val="009C02B9"/>
    <w:rsid w:val="009C02E2"/>
    <w:rsid w:val="009C0A7E"/>
    <w:rsid w:val="009C0FD6"/>
    <w:rsid w:val="009C1245"/>
    <w:rsid w:val="009C1269"/>
    <w:rsid w:val="009C1541"/>
    <w:rsid w:val="009C16EF"/>
    <w:rsid w:val="009C1BA1"/>
    <w:rsid w:val="009C2481"/>
    <w:rsid w:val="009C251B"/>
    <w:rsid w:val="009C2CE4"/>
    <w:rsid w:val="009C2DD8"/>
    <w:rsid w:val="009C312F"/>
    <w:rsid w:val="009C31D8"/>
    <w:rsid w:val="009C344B"/>
    <w:rsid w:val="009C489C"/>
    <w:rsid w:val="009C4945"/>
    <w:rsid w:val="009C4AC3"/>
    <w:rsid w:val="009C57A0"/>
    <w:rsid w:val="009C594A"/>
    <w:rsid w:val="009C5D50"/>
    <w:rsid w:val="009C5F65"/>
    <w:rsid w:val="009C5FAF"/>
    <w:rsid w:val="009C639A"/>
    <w:rsid w:val="009C66E2"/>
    <w:rsid w:val="009C6DCB"/>
    <w:rsid w:val="009C71DB"/>
    <w:rsid w:val="009C742D"/>
    <w:rsid w:val="009C7572"/>
    <w:rsid w:val="009C794F"/>
    <w:rsid w:val="009C79A8"/>
    <w:rsid w:val="009C7B29"/>
    <w:rsid w:val="009D058B"/>
    <w:rsid w:val="009D06A2"/>
    <w:rsid w:val="009D09FA"/>
    <w:rsid w:val="009D1558"/>
    <w:rsid w:val="009D15B5"/>
    <w:rsid w:val="009D187D"/>
    <w:rsid w:val="009D19A2"/>
    <w:rsid w:val="009D1E6C"/>
    <w:rsid w:val="009D2030"/>
    <w:rsid w:val="009D22E4"/>
    <w:rsid w:val="009D265B"/>
    <w:rsid w:val="009D36F2"/>
    <w:rsid w:val="009D3B70"/>
    <w:rsid w:val="009D3C01"/>
    <w:rsid w:val="009D3E5C"/>
    <w:rsid w:val="009D44A4"/>
    <w:rsid w:val="009D48C4"/>
    <w:rsid w:val="009D57FB"/>
    <w:rsid w:val="009D5A24"/>
    <w:rsid w:val="009D61D7"/>
    <w:rsid w:val="009D62C3"/>
    <w:rsid w:val="009D6804"/>
    <w:rsid w:val="009D6A4B"/>
    <w:rsid w:val="009D6F75"/>
    <w:rsid w:val="009D7590"/>
    <w:rsid w:val="009D7AF7"/>
    <w:rsid w:val="009D7BF5"/>
    <w:rsid w:val="009E02E1"/>
    <w:rsid w:val="009E09AB"/>
    <w:rsid w:val="009E0AD1"/>
    <w:rsid w:val="009E0DBC"/>
    <w:rsid w:val="009E12CE"/>
    <w:rsid w:val="009E15F0"/>
    <w:rsid w:val="009E172E"/>
    <w:rsid w:val="009E1839"/>
    <w:rsid w:val="009E19FD"/>
    <w:rsid w:val="009E1A93"/>
    <w:rsid w:val="009E1D44"/>
    <w:rsid w:val="009E210E"/>
    <w:rsid w:val="009E2472"/>
    <w:rsid w:val="009E2B39"/>
    <w:rsid w:val="009E3612"/>
    <w:rsid w:val="009E3D78"/>
    <w:rsid w:val="009E3FD1"/>
    <w:rsid w:val="009E4874"/>
    <w:rsid w:val="009E4DFA"/>
    <w:rsid w:val="009E56D4"/>
    <w:rsid w:val="009E57B7"/>
    <w:rsid w:val="009E65BB"/>
    <w:rsid w:val="009E6E2F"/>
    <w:rsid w:val="009E6E55"/>
    <w:rsid w:val="009E6FF6"/>
    <w:rsid w:val="009E7525"/>
    <w:rsid w:val="009E7A5E"/>
    <w:rsid w:val="009F028D"/>
    <w:rsid w:val="009F031D"/>
    <w:rsid w:val="009F045F"/>
    <w:rsid w:val="009F0BBA"/>
    <w:rsid w:val="009F0DEE"/>
    <w:rsid w:val="009F1616"/>
    <w:rsid w:val="009F1705"/>
    <w:rsid w:val="009F20B0"/>
    <w:rsid w:val="009F26A0"/>
    <w:rsid w:val="009F295C"/>
    <w:rsid w:val="009F2EBD"/>
    <w:rsid w:val="009F3599"/>
    <w:rsid w:val="009F3949"/>
    <w:rsid w:val="009F415C"/>
    <w:rsid w:val="009F43DE"/>
    <w:rsid w:val="009F4E32"/>
    <w:rsid w:val="009F4EDA"/>
    <w:rsid w:val="009F53A0"/>
    <w:rsid w:val="009F59BA"/>
    <w:rsid w:val="009F6068"/>
    <w:rsid w:val="009F6133"/>
    <w:rsid w:val="009F6399"/>
    <w:rsid w:val="009F6414"/>
    <w:rsid w:val="009F6A42"/>
    <w:rsid w:val="009F6AC1"/>
    <w:rsid w:val="009F6BC3"/>
    <w:rsid w:val="009F6D80"/>
    <w:rsid w:val="009F6E3B"/>
    <w:rsid w:val="009F730F"/>
    <w:rsid w:val="00A0009B"/>
    <w:rsid w:val="00A002CB"/>
    <w:rsid w:val="00A00376"/>
    <w:rsid w:val="00A003A1"/>
    <w:rsid w:val="00A0097F"/>
    <w:rsid w:val="00A00D2B"/>
    <w:rsid w:val="00A00E08"/>
    <w:rsid w:val="00A01246"/>
    <w:rsid w:val="00A01518"/>
    <w:rsid w:val="00A017D0"/>
    <w:rsid w:val="00A01C22"/>
    <w:rsid w:val="00A01C24"/>
    <w:rsid w:val="00A02F22"/>
    <w:rsid w:val="00A0450F"/>
    <w:rsid w:val="00A04DE4"/>
    <w:rsid w:val="00A0513E"/>
    <w:rsid w:val="00A0588B"/>
    <w:rsid w:val="00A0615B"/>
    <w:rsid w:val="00A06519"/>
    <w:rsid w:val="00A06684"/>
    <w:rsid w:val="00A06B0C"/>
    <w:rsid w:val="00A07094"/>
    <w:rsid w:val="00A07776"/>
    <w:rsid w:val="00A07A91"/>
    <w:rsid w:val="00A07DAD"/>
    <w:rsid w:val="00A10444"/>
    <w:rsid w:val="00A1063A"/>
    <w:rsid w:val="00A10715"/>
    <w:rsid w:val="00A10729"/>
    <w:rsid w:val="00A1076B"/>
    <w:rsid w:val="00A10CE8"/>
    <w:rsid w:val="00A111B4"/>
    <w:rsid w:val="00A111BD"/>
    <w:rsid w:val="00A1122D"/>
    <w:rsid w:val="00A113DF"/>
    <w:rsid w:val="00A11BA7"/>
    <w:rsid w:val="00A1237C"/>
    <w:rsid w:val="00A124EA"/>
    <w:rsid w:val="00A128FB"/>
    <w:rsid w:val="00A13235"/>
    <w:rsid w:val="00A13AF1"/>
    <w:rsid w:val="00A13CF5"/>
    <w:rsid w:val="00A142D2"/>
    <w:rsid w:val="00A14CFF"/>
    <w:rsid w:val="00A14E9F"/>
    <w:rsid w:val="00A155EB"/>
    <w:rsid w:val="00A15683"/>
    <w:rsid w:val="00A15AA9"/>
    <w:rsid w:val="00A15C93"/>
    <w:rsid w:val="00A15DC9"/>
    <w:rsid w:val="00A1684A"/>
    <w:rsid w:val="00A16B6A"/>
    <w:rsid w:val="00A1701B"/>
    <w:rsid w:val="00A17077"/>
    <w:rsid w:val="00A17159"/>
    <w:rsid w:val="00A1715D"/>
    <w:rsid w:val="00A173BC"/>
    <w:rsid w:val="00A17671"/>
    <w:rsid w:val="00A17840"/>
    <w:rsid w:val="00A20323"/>
    <w:rsid w:val="00A20C35"/>
    <w:rsid w:val="00A21429"/>
    <w:rsid w:val="00A2186E"/>
    <w:rsid w:val="00A21D43"/>
    <w:rsid w:val="00A2255F"/>
    <w:rsid w:val="00A225F9"/>
    <w:rsid w:val="00A229E9"/>
    <w:rsid w:val="00A22ACC"/>
    <w:rsid w:val="00A2343A"/>
    <w:rsid w:val="00A234C2"/>
    <w:rsid w:val="00A23982"/>
    <w:rsid w:val="00A23D2D"/>
    <w:rsid w:val="00A24205"/>
    <w:rsid w:val="00A24408"/>
    <w:rsid w:val="00A24D6C"/>
    <w:rsid w:val="00A25516"/>
    <w:rsid w:val="00A25836"/>
    <w:rsid w:val="00A25A85"/>
    <w:rsid w:val="00A26629"/>
    <w:rsid w:val="00A266EE"/>
    <w:rsid w:val="00A26AAD"/>
    <w:rsid w:val="00A26EE4"/>
    <w:rsid w:val="00A270CB"/>
    <w:rsid w:val="00A302DF"/>
    <w:rsid w:val="00A30685"/>
    <w:rsid w:val="00A309DA"/>
    <w:rsid w:val="00A309EB"/>
    <w:rsid w:val="00A30EA9"/>
    <w:rsid w:val="00A31093"/>
    <w:rsid w:val="00A3183C"/>
    <w:rsid w:val="00A31EE3"/>
    <w:rsid w:val="00A324C8"/>
    <w:rsid w:val="00A32560"/>
    <w:rsid w:val="00A326D7"/>
    <w:rsid w:val="00A32780"/>
    <w:rsid w:val="00A32C34"/>
    <w:rsid w:val="00A32D69"/>
    <w:rsid w:val="00A331B2"/>
    <w:rsid w:val="00A3374C"/>
    <w:rsid w:val="00A33D72"/>
    <w:rsid w:val="00A33F00"/>
    <w:rsid w:val="00A34BE9"/>
    <w:rsid w:val="00A34F1B"/>
    <w:rsid w:val="00A3510D"/>
    <w:rsid w:val="00A35947"/>
    <w:rsid w:val="00A35DD6"/>
    <w:rsid w:val="00A361BF"/>
    <w:rsid w:val="00A36AE9"/>
    <w:rsid w:val="00A36EEC"/>
    <w:rsid w:val="00A371D2"/>
    <w:rsid w:val="00A3773A"/>
    <w:rsid w:val="00A37B87"/>
    <w:rsid w:val="00A37D9A"/>
    <w:rsid w:val="00A37F8F"/>
    <w:rsid w:val="00A402AF"/>
    <w:rsid w:val="00A40365"/>
    <w:rsid w:val="00A405A8"/>
    <w:rsid w:val="00A40B1A"/>
    <w:rsid w:val="00A40DBA"/>
    <w:rsid w:val="00A419D0"/>
    <w:rsid w:val="00A41F94"/>
    <w:rsid w:val="00A42223"/>
    <w:rsid w:val="00A422C8"/>
    <w:rsid w:val="00A428D8"/>
    <w:rsid w:val="00A42AAC"/>
    <w:rsid w:val="00A43027"/>
    <w:rsid w:val="00A431F2"/>
    <w:rsid w:val="00A43564"/>
    <w:rsid w:val="00A438E0"/>
    <w:rsid w:val="00A439FE"/>
    <w:rsid w:val="00A43AC1"/>
    <w:rsid w:val="00A442C3"/>
    <w:rsid w:val="00A4467A"/>
    <w:rsid w:val="00A447E6"/>
    <w:rsid w:val="00A44A80"/>
    <w:rsid w:val="00A44AD1"/>
    <w:rsid w:val="00A44B59"/>
    <w:rsid w:val="00A44F2C"/>
    <w:rsid w:val="00A4523E"/>
    <w:rsid w:val="00A45734"/>
    <w:rsid w:val="00A45F8B"/>
    <w:rsid w:val="00A466DC"/>
    <w:rsid w:val="00A46938"/>
    <w:rsid w:val="00A46A27"/>
    <w:rsid w:val="00A46DBE"/>
    <w:rsid w:val="00A47026"/>
    <w:rsid w:val="00A47194"/>
    <w:rsid w:val="00A473E3"/>
    <w:rsid w:val="00A476FB"/>
    <w:rsid w:val="00A477DC"/>
    <w:rsid w:val="00A47814"/>
    <w:rsid w:val="00A479BD"/>
    <w:rsid w:val="00A47C86"/>
    <w:rsid w:val="00A47D84"/>
    <w:rsid w:val="00A50ADA"/>
    <w:rsid w:val="00A50D06"/>
    <w:rsid w:val="00A519A7"/>
    <w:rsid w:val="00A51CD1"/>
    <w:rsid w:val="00A520E3"/>
    <w:rsid w:val="00A520ED"/>
    <w:rsid w:val="00A521BB"/>
    <w:rsid w:val="00A523B8"/>
    <w:rsid w:val="00A5254D"/>
    <w:rsid w:val="00A52EB4"/>
    <w:rsid w:val="00A52F21"/>
    <w:rsid w:val="00A53933"/>
    <w:rsid w:val="00A53D9A"/>
    <w:rsid w:val="00A54228"/>
    <w:rsid w:val="00A55768"/>
    <w:rsid w:val="00A5589C"/>
    <w:rsid w:val="00A55A10"/>
    <w:rsid w:val="00A55B9C"/>
    <w:rsid w:val="00A565B4"/>
    <w:rsid w:val="00A56722"/>
    <w:rsid w:val="00A56BA4"/>
    <w:rsid w:val="00A571F6"/>
    <w:rsid w:val="00A57B7E"/>
    <w:rsid w:val="00A57E91"/>
    <w:rsid w:val="00A60F9E"/>
    <w:rsid w:val="00A6150C"/>
    <w:rsid w:val="00A6168C"/>
    <w:rsid w:val="00A617A6"/>
    <w:rsid w:val="00A61F21"/>
    <w:rsid w:val="00A61FE1"/>
    <w:rsid w:val="00A62000"/>
    <w:rsid w:val="00A6220E"/>
    <w:rsid w:val="00A6233C"/>
    <w:rsid w:val="00A6280D"/>
    <w:rsid w:val="00A6285F"/>
    <w:rsid w:val="00A62D6C"/>
    <w:rsid w:val="00A6329C"/>
    <w:rsid w:val="00A63CBF"/>
    <w:rsid w:val="00A63D11"/>
    <w:rsid w:val="00A63D1E"/>
    <w:rsid w:val="00A63D8C"/>
    <w:rsid w:val="00A63FDF"/>
    <w:rsid w:val="00A6416A"/>
    <w:rsid w:val="00A649B5"/>
    <w:rsid w:val="00A64C12"/>
    <w:rsid w:val="00A64D22"/>
    <w:rsid w:val="00A650BA"/>
    <w:rsid w:val="00A65A4C"/>
    <w:rsid w:val="00A65A9D"/>
    <w:rsid w:val="00A65BA8"/>
    <w:rsid w:val="00A65BB6"/>
    <w:rsid w:val="00A65C39"/>
    <w:rsid w:val="00A66355"/>
    <w:rsid w:val="00A66461"/>
    <w:rsid w:val="00A6655B"/>
    <w:rsid w:val="00A66D3B"/>
    <w:rsid w:val="00A66F6D"/>
    <w:rsid w:val="00A672CA"/>
    <w:rsid w:val="00A679D6"/>
    <w:rsid w:val="00A67A6C"/>
    <w:rsid w:val="00A71547"/>
    <w:rsid w:val="00A71F37"/>
    <w:rsid w:val="00A7209A"/>
    <w:rsid w:val="00A723A8"/>
    <w:rsid w:val="00A726A5"/>
    <w:rsid w:val="00A72CFE"/>
    <w:rsid w:val="00A72D4C"/>
    <w:rsid w:val="00A73121"/>
    <w:rsid w:val="00A7345C"/>
    <w:rsid w:val="00A73635"/>
    <w:rsid w:val="00A73B62"/>
    <w:rsid w:val="00A73CB6"/>
    <w:rsid w:val="00A73F9C"/>
    <w:rsid w:val="00A747BE"/>
    <w:rsid w:val="00A748F9"/>
    <w:rsid w:val="00A750CC"/>
    <w:rsid w:val="00A751FC"/>
    <w:rsid w:val="00A75268"/>
    <w:rsid w:val="00A75572"/>
    <w:rsid w:val="00A76DE1"/>
    <w:rsid w:val="00A77581"/>
    <w:rsid w:val="00A800A4"/>
    <w:rsid w:val="00A803B4"/>
    <w:rsid w:val="00A81320"/>
    <w:rsid w:val="00A81D7D"/>
    <w:rsid w:val="00A81D8B"/>
    <w:rsid w:val="00A820B5"/>
    <w:rsid w:val="00A82FCD"/>
    <w:rsid w:val="00A841DB"/>
    <w:rsid w:val="00A843D1"/>
    <w:rsid w:val="00A84571"/>
    <w:rsid w:val="00A8481B"/>
    <w:rsid w:val="00A85149"/>
    <w:rsid w:val="00A8533E"/>
    <w:rsid w:val="00A856C6"/>
    <w:rsid w:val="00A856D4"/>
    <w:rsid w:val="00A857CD"/>
    <w:rsid w:val="00A85B6B"/>
    <w:rsid w:val="00A85E5A"/>
    <w:rsid w:val="00A86388"/>
    <w:rsid w:val="00A86406"/>
    <w:rsid w:val="00A875F9"/>
    <w:rsid w:val="00A87851"/>
    <w:rsid w:val="00A87AED"/>
    <w:rsid w:val="00A87B11"/>
    <w:rsid w:val="00A87C44"/>
    <w:rsid w:val="00A90153"/>
    <w:rsid w:val="00A902BF"/>
    <w:rsid w:val="00A9045B"/>
    <w:rsid w:val="00A90493"/>
    <w:rsid w:val="00A909D8"/>
    <w:rsid w:val="00A90A23"/>
    <w:rsid w:val="00A90E76"/>
    <w:rsid w:val="00A91333"/>
    <w:rsid w:val="00A919B5"/>
    <w:rsid w:val="00A919E3"/>
    <w:rsid w:val="00A91AF5"/>
    <w:rsid w:val="00A92139"/>
    <w:rsid w:val="00A9259E"/>
    <w:rsid w:val="00A926A4"/>
    <w:rsid w:val="00A92B11"/>
    <w:rsid w:val="00A92B1E"/>
    <w:rsid w:val="00A92B88"/>
    <w:rsid w:val="00A937D0"/>
    <w:rsid w:val="00A93898"/>
    <w:rsid w:val="00A94DE5"/>
    <w:rsid w:val="00A94E9C"/>
    <w:rsid w:val="00A9508A"/>
    <w:rsid w:val="00A9573B"/>
    <w:rsid w:val="00A95F7E"/>
    <w:rsid w:val="00A96B8C"/>
    <w:rsid w:val="00A9739A"/>
    <w:rsid w:val="00A9788F"/>
    <w:rsid w:val="00A97AA4"/>
    <w:rsid w:val="00AA0146"/>
    <w:rsid w:val="00AA0190"/>
    <w:rsid w:val="00AA02B8"/>
    <w:rsid w:val="00AA14DA"/>
    <w:rsid w:val="00AA15D1"/>
    <w:rsid w:val="00AA195B"/>
    <w:rsid w:val="00AA1B89"/>
    <w:rsid w:val="00AA1D39"/>
    <w:rsid w:val="00AA1D89"/>
    <w:rsid w:val="00AA219A"/>
    <w:rsid w:val="00AA2A7D"/>
    <w:rsid w:val="00AA3079"/>
    <w:rsid w:val="00AA344A"/>
    <w:rsid w:val="00AA38CC"/>
    <w:rsid w:val="00AA3EC6"/>
    <w:rsid w:val="00AA433A"/>
    <w:rsid w:val="00AA4631"/>
    <w:rsid w:val="00AA4C37"/>
    <w:rsid w:val="00AA4D44"/>
    <w:rsid w:val="00AA513F"/>
    <w:rsid w:val="00AA5B1A"/>
    <w:rsid w:val="00AA5C28"/>
    <w:rsid w:val="00AA5C55"/>
    <w:rsid w:val="00AA6197"/>
    <w:rsid w:val="00AA6365"/>
    <w:rsid w:val="00AA6395"/>
    <w:rsid w:val="00AA6E2C"/>
    <w:rsid w:val="00AA7061"/>
    <w:rsid w:val="00AA754E"/>
    <w:rsid w:val="00AA79A9"/>
    <w:rsid w:val="00AA79BC"/>
    <w:rsid w:val="00AA7ED1"/>
    <w:rsid w:val="00AB0254"/>
    <w:rsid w:val="00AB02F3"/>
    <w:rsid w:val="00AB0424"/>
    <w:rsid w:val="00AB071E"/>
    <w:rsid w:val="00AB09F8"/>
    <w:rsid w:val="00AB0D9D"/>
    <w:rsid w:val="00AB0F1E"/>
    <w:rsid w:val="00AB1538"/>
    <w:rsid w:val="00AB1BB3"/>
    <w:rsid w:val="00AB1D21"/>
    <w:rsid w:val="00AB2831"/>
    <w:rsid w:val="00AB3374"/>
    <w:rsid w:val="00AB370D"/>
    <w:rsid w:val="00AB3AA5"/>
    <w:rsid w:val="00AB3C3D"/>
    <w:rsid w:val="00AB4481"/>
    <w:rsid w:val="00AB4A96"/>
    <w:rsid w:val="00AB4B36"/>
    <w:rsid w:val="00AB4C12"/>
    <w:rsid w:val="00AB4E3B"/>
    <w:rsid w:val="00AB5366"/>
    <w:rsid w:val="00AB5A8F"/>
    <w:rsid w:val="00AB5C7B"/>
    <w:rsid w:val="00AB5EEE"/>
    <w:rsid w:val="00AB61DE"/>
    <w:rsid w:val="00AB62EC"/>
    <w:rsid w:val="00AB630D"/>
    <w:rsid w:val="00AB632C"/>
    <w:rsid w:val="00AB68E7"/>
    <w:rsid w:val="00AB6BDE"/>
    <w:rsid w:val="00AB6C1B"/>
    <w:rsid w:val="00AB742B"/>
    <w:rsid w:val="00AB7751"/>
    <w:rsid w:val="00AB7B57"/>
    <w:rsid w:val="00AC020F"/>
    <w:rsid w:val="00AC02E3"/>
    <w:rsid w:val="00AC0598"/>
    <w:rsid w:val="00AC0A0F"/>
    <w:rsid w:val="00AC0D3B"/>
    <w:rsid w:val="00AC11EC"/>
    <w:rsid w:val="00AC11FB"/>
    <w:rsid w:val="00AC2340"/>
    <w:rsid w:val="00AC23E1"/>
    <w:rsid w:val="00AC282B"/>
    <w:rsid w:val="00AC311F"/>
    <w:rsid w:val="00AC3622"/>
    <w:rsid w:val="00AC3913"/>
    <w:rsid w:val="00AC426C"/>
    <w:rsid w:val="00AC4579"/>
    <w:rsid w:val="00AC475F"/>
    <w:rsid w:val="00AC4B3B"/>
    <w:rsid w:val="00AC4BDF"/>
    <w:rsid w:val="00AC4E69"/>
    <w:rsid w:val="00AC515B"/>
    <w:rsid w:val="00AC546F"/>
    <w:rsid w:val="00AC58C0"/>
    <w:rsid w:val="00AC5A5C"/>
    <w:rsid w:val="00AC5AE2"/>
    <w:rsid w:val="00AC5D22"/>
    <w:rsid w:val="00AC5D63"/>
    <w:rsid w:val="00AC5E11"/>
    <w:rsid w:val="00AC619E"/>
    <w:rsid w:val="00AC6500"/>
    <w:rsid w:val="00AC65F9"/>
    <w:rsid w:val="00AC69DB"/>
    <w:rsid w:val="00AC7690"/>
    <w:rsid w:val="00AC7997"/>
    <w:rsid w:val="00AD07F6"/>
    <w:rsid w:val="00AD12EA"/>
    <w:rsid w:val="00AD14D0"/>
    <w:rsid w:val="00AD18C2"/>
    <w:rsid w:val="00AD1CD0"/>
    <w:rsid w:val="00AD230D"/>
    <w:rsid w:val="00AD2569"/>
    <w:rsid w:val="00AD28C8"/>
    <w:rsid w:val="00AD292F"/>
    <w:rsid w:val="00AD2A65"/>
    <w:rsid w:val="00AD2A81"/>
    <w:rsid w:val="00AD2B10"/>
    <w:rsid w:val="00AD36D4"/>
    <w:rsid w:val="00AD3817"/>
    <w:rsid w:val="00AD3975"/>
    <w:rsid w:val="00AD3B2C"/>
    <w:rsid w:val="00AD43BE"/>
    <w:rsid w:val="00AD4448"/>
    <w:rsid w:val="00AD4A9A"/>
    <w:rsid w:val="00AD4C99"/>
    <w:rsid w:val="00AD5089"/>
    <w:rsid w:val="00AD547B"/>
    <w:rsid w:val="00AD68DC"/>
    <w:rsid w:val="00AD7010"/>
    <w:rsid w:val="00AD777F"/>
    <w:rsid w:val="00AD7CB6"/>
    <w:rsid w:val="00AE0720"/>
    <w:rsid w:val="00AE0BDD"/>
    <w:rsid w:val="00AE0CD2"/>
    <w:rsid w:val="00AE12BD"/>
    <w:rsid w:val="00AE15DC"/>
    <w:rsid w:val="00AE224F"/>
    <w:rsid w:val="00AE2747"/>
    <w:rsid w:val="00AE2786"/>
    <w:rsid w:val="00AE3209"/>
    <w:rsid w:val="00AE36DA"/>
    <w:rsid w:val="00AE3C78"/>
    <w:rsid w:val="00AE3F68"/>
    <w:rsid w:val="00AE4287"/>
    <w:rsid w:val="00AE4AF6"/>
    <w:rsid w:val="00AE4E7D"/>
    <w:rsid w:val="00AE5295"/>
    <w:rsid w:val="00AE5507"/>
    <w:rsid w:val="00AE59F1"/>
    <w:rsid w:val="00AE5C6A"/>
    <w:rsid w:val="00AE640D"/>
    <w:rsid w:val="00AE6439"/>
    <w:rsid w:val="00AE6443"/>
    <w:rsid w:val="00AE64FA"/>
    <w:rsid w:val="00AE780A"/>
    <w:rsid w:val="00AE7A0F"/>
    <w:rsid w:val="00AE7E29"/>
    <w:rsid w:val="00AE7E91"/>
    <w:rsid w:val="00AF00EA"/>
    <w:rsid w:val="00AF0367"/>
    <w:rsid w:val="00AF069F"/>
    <w:rsid w:val="00AF0E2F"/>
    <w:rsid w:val="00AF104A"/>
    <w:rsid w:val="00AF130D"/>
    <w:rsid w:val="00AF1322"/>
    <w:rsid w:val="00AF1D4F"/>
    <w:rsid w:val="00AF1F3C"/>
    <w:rsid w:val="00AF226B"/>
    <w:rsid w:val="00AF2494"/>
    <w:rsid w:val="00AF28C9"/>
    <w:rsid w:val="00AF2992"/>
    <w:rsid w:val="00AF2ABB"/>
    <w:rsid w:val="00AF33A5"/>
    <w:rsid w:val="00AF3501"/>
    <w:rsid w:val="00AF382C"/>
    <w:rsid w:val="00AF3A8C"/>
    <w:rsid w:val="00AF3BAE"/>
    <w:rsid w:val="00AF41CC"/>
    <w:rsid w:val="00AF4449"/>
    <w:rsid w:val="00AF4EB6"/>
    <w:rsid w:val="00AF54FF"/>
    <w:rsid w:val="00AF5A39"/>
    <w:rsid w:val="00AF5BC9"/>
    <w:rsid w:val="00AF61F9"/>
    <w:rsid w:val="00AF6B6B"/>
    <w:rsid w:val="00AF6B70"/>
    <w:rsid w:val="00AF701B"/>
    <w:rsid w:val="00AF701F"/>
    <w:rsid w:val="00AF7280"/>
    <w:rsid w:val="00AF7326"/>
    <w:rsid w:val="00AF75C6"/>
    <w:rsid w:val="00AF7700"/>
    <w:rsid w:val="00B00179"/>
    <w:rsid w:val="00B00415"/>
    <w:rsid w:val="00B005B8"/>
    <w:rsid w:val="00B015B8"/>
    <w:rsid w:val="00B0191E"/>
    <w:rsid w:val="00B01CF9"/>
    <w:rsid w:val="00B01D8E"/>
    <w:rsid w:val="00B0288C"/>
    <w:rsid w:val="00B029D8"/>
    <w:rsid w:val="00B02C5A"/>
    <w:rsid w:val="00B02F66"/>
    <w:rsid w:val="00B03275"/>
    <w:rsid w:val="00B032E0"/>
    <w:rsid w:val="00B035B2"/>
    <w:rsid w:val="00B03BA8"/>
    <w:rsid w:val="00B04215"/>
    <w:rsid w:val="00B04530"/>
    <w:rsid w:val="00B04570"/>
    <w:rsid w:val="00B046A0"/>
    <w:rsid w:val="00B0495C"/>
    <w:rsid w:val="00B04C66"/>
    <w:rsid w:val="00B04C78"/>
    <w:rsid w:val="00B050AB"/>
    <w:rsid w:val="00B050FE"/>
    <w:rsid w:val="00B05393"/>
    <w:rsid w:val="00B0665E"/>
    <w:rsid w:val="00B06DA1"/>
    <w:rsid w:val="00B06DEC"/>
    <w:rsid w:val="00B06F18"/>
    <w:rsid w:val="00B1009E"/>
    <w:rsid w:val="00B10CA2"/>
    <w:rsid w:val="00B11162"/>
    <w:rsid w:val="00B112A1"/>
    <w:rsid w:val="00B11317"/>
    <w:rsid w:val="00B114B4"/>
    <w:rsid w:val="00B116F9"/>
    <w:rsid w:val="00B117B1"/>
    <w:rsid w:val="00B118BD"/>
    <w:rsid w:val="00B11B52"/>
    <w:rsid w:val="00B11CA5"/>
    <w:rsid w:val="00B11D42"/>
    <w:rsid w:val="00B12236"/>
    <w:rsid w:val="00B1226A"/>
    <w:rsid w:val="00B126FD"/>
    <w:rsid w:val="00B12D57"/>
    <w:rsid w:val="00B12DED"/>
    <w:rsid w:val="00B131DA"/>
    <w:rsid w:val="00B1350B"/>
    <w:rsid w:val="00B137F5"/>
    <w:rsid w:val="00B13800"/>
    <w:rsid w:val="00B13957"/>
    <w:rsid w:val="00B13A5E"/>
    <w:rsid w:val="00B14025"/>
    <w:rsid w:val="00B140C6"/>
    <w:rsid w:val="00B145AA"/>
    <w:rsid w:val="00B1466C"/>
    <w:rsid w:val="00B146D0"/>
    <w:rsid w:val="00B14E84"/>
    <w:rsid w:val="00B15583"/>
    <w:rsid w:val="00B15C3E"/>
    <w:rsid w:val="00B15CBD"/>
    <w:rsid w:val="00B1621F"/>
    <w:rsid w:val="00B16630"/>
    <w:rsid w:val="00B16E4D"/>
    <w:rsid w:val="00B16E7F"/>
    <w:rsid w:val="00B16EFE"/>
    <w:rsid w:val="00B1736E"/>
    <w:rsid w:val="00B173EB"/>
    <w:rsid w:val="00B17554"/>
    <w:rsid w:val="00B17B49"/>
    <w:rsid w:val="00B17D1C"/>
    <w:rsid w:val="00B17E8E"/>
    <w:rsid w:val="00B20A89"/>
    <w:rsid w:val="00B21622"/>
    <w:rsid w:val="00B21990"/>
    <w:rsid w:val="00B21E35"/>
    <w:rsid w:val="00B22303"/>
    <w:rsid w:val="00B223D9"/>
    <w:rsid w:val="00B22FD0"/>
    <w:rsid w:val="00B23291"/>
    <w:rsid w:val="00B232D8"/>
    <w:rsid w:val="00B2338E"/>
    <w:rsid w:val="00B23A80"/>
    <w:rsid w:val="00B24030"/>
    <w:rsid w:val="00B24303"/>
    <w:rsid w:val="00B24E1B"/>
    <w:rsid w:val="00B25006"/>
    <w:rsid w:val="00B25172"/>
    <w:rsid w:val="00B251DB"/>
    <w:rsid w:val="00B25D0A"/>
    <w:rsid w:val="00B261D5"/>
    <w:rsid w:val="00B2689E"/>
    <w:rsid w:val="00B26F4B"/>
    <w:rsid w:val="00B2704A"/>
    <w:rsid w:val="00B27214"/>
    <w:rsid w:val="00B27F52"/>
    <w:rsid w:val="00B27FC7"/>
    <w:rsid w:val="00B309F8"/>
    <w:rsid w:val="00B30F4E"/>
    <w:rsid w:val="00B3127B"/>
    <w:rsid w:val="00B3130C"/>
    <w:rsid w:val="00B31825"/>
    <w:rsid w:val="00B31871"/>
    <w:rsid w:val="00B322B1"/>
    <w:rsid w:val="00B32374"/>
    <w:rsid w:val="00B32709"/>
    <w:rsid w:val="00B32A2F"/>
    <w:rsid w:val="00B32B61"/>
    <w:rsid w:val="00B32F40"/>
    <w:rsid w:val="00B332C1"/>
    <w:rsid w:val="00B33512"/>
    <w:rsid w:val="00B335EA"/>
    <w:rsid w:val="00B33EF2"/>
    <w:rsid w:val="00B3418A"/>
    <w:rsid w:val="00B34625"/>
    <w:rsid w:val="00B349D7"/>
    <w:rsid w:val="00B35177"/>
    <w:rsid w:val="00B35C21"/>
    <w:rsid w:val="00B364F4"/>
    <w:rsid w:val="00B36C3B"/>
    <w:rsid w:val="00B36C5E"/>
    <w:rsid w:val="00B3740A"/>
    <w:rsid w:val="00B37D31"/>
    <w:rsid w:val="00B37E27"/>
    <w:rsid w:val="00B37EA9"/>
    <w:rsid w:val="00B37F92"/>
    <w:rsid w:val="00B403B8"/>
    <w:rsid w:val="00B40510"/>
    <w:rsid w:val="00B409EF"/>
    <w:rsid w:val="00B40A49"/>
    <w:rsid w:val="00B41724"/>
    <w:rsid w:val="00B41895"/>
    <w:rsid w:val="00B4199D"/>
    <w:rsid w:val="00B41E4E"/>
    <w:rsid w:val="00B420AA"/>
    <w:rsid w:val="00B42115"/>
    <w:rsid w:val="00B426B2"/>
    <w:rsid w:val="00B42CEC"/>
    <w:rsid w:val="00B42D50"/>
    <w:rsid w:val="00B43C7E"/>
    <w:rsid w:val="00B43FEB"/>
    <w:rsid w:val="00B44DD5"/>
    <w:rsid w:val="00B44E4F"/>
    <w:rsid w:val="00B459C2"/>
    <w:rsid w:val="00B45AD6"/>
    <w:rsid w:val="00B45BF1"/>
    <w:rsid w:val="00B45D69"/>
    <w:rsid w:val="00B45F0E"/>
    <w:rsid w:val="00B46014"/>
    <w:rsid w:val="00B4679F"/>
    <w:rsid w:val="00B46BAD"/>
    <w:rsid w:val="00B47180"/>
    <w:rsid w:val="00B47185"/>
    <w:rsid w:val="00B476B5"/>
    <w:rsid w:val="00B47953"/>
    <w:rsid w:val="00B47AD0"/>
    <w:rsid w:val="00B47D08"/>
    <w:rsid w:val="00B500BD"/>
    <w:rsid w:val="00B50343"/>
    <w:rsid w:val="00B50790"/>
    <w:rsid w:val="00B50B47"/>
    <w:rsid w:val="00B50C73"/>
    <w:rsid w:val="00B50C7D"/>
    <w:rsid w:val="00B50DFC"/>
    <w:rsid w:val="00B5138A"/>
    <w:rsid w:val="00B51A4C"/>
    <w:rsid w:val="00B51AC0"/>
    <w:rsid w:val="00B51EC8"/>
    <w:rsid w:val="00B521DA"/>
    <w:rsid w:val="00B52BB4"/>
    <w:rsid w:val="00B52D70"/>
    <w:rsid w:val="00B53055"/>
    <w:rsid w:val="00B5329E"/>
    <w:rsid w:val="00B53BBE"/>
    <w:rsid w:val="00B54094"/>
    <w:rsid w:val="00B54D06"/>
    <w:rsid w:val="00B54D0D"/>
    <w:rsid w:val="00B54D61"/>
    <w:rsid w:val="00B551DE"/>
    <w:rsid w:val="00B552C8"/>
    <w:rsid w:val="00B558B7"/>
    <w:rsid w:val="00B559A6"/>
    <w:rsid w:val="00B56017"/>
    <w:rsid w:val="00B56045"/>
    <w:rsid w:val="00B56278"/>
    <w:rsid w:val="00B5661C"/>
    <w:rsid w:val="00B57411"/>
    <w:rsid w:val="00B5744F"/>
    <w:rsid w:val="00B57816"/>
    <w:rsid w:val="00B603B6"/>
    <w:rsid w:val="00B60CD1"/>
    <w:rsid w:val="00B60FDA"/>
    <w:rsid w:val="00B614CF"/>
    <w:rsid w:val="00B6153E"/>
    <w:rsid w:val="00B6157E"/>
    <w:rsid w:val="00B616B3"/>
    <w:rsid w:val="00B61B26"/>
    <w:rsid w:val="00B61B97"/>
    <w:rsid w:val="00B62169"/>
    <w:rsid w:val="00B62483"/>
    <w:rsid w:val="00B62580"/>
    <w:rsid w:val="00B626BF"/>
    <w:rsid w:val="00B62D54"/>
    <w:rsid w:val="00B62F15"/>
    <w:rsid w:val="00B630C9"/>
    <w:rsid w:val="00B634F8"/>
    <w:rsid w:val="00B6374D"/>
    <w:rsid w:val="00B63857"/>
    <w:rsid w:val="00B63B10"/>
    <w:rsid w:val="00B63B62"/>
    <w:rsid w:val="00B63E6C"/>
    <w:rsid w:val="00B64C83"/>
    <w:rsid w:val="00B64C9E"/>
    <w:rsid w:val="00B654A7"/>
    <w:rsid w:val="00B65619"/>
    <w:rsid w:val="00B65AFB"/>
    <w:rsid w:val="00B65D8D"/>
    <w:rsid w:val="00B65DB2"/>
    <w:rsid w:val="00B65E90"/>
    <w:rsid w:val="00B65F19"/>
    <w:rsid w:val="00B66067"/>
    <w:rsid w:val="00B665C2"/>
    <w:rsid w:val="00B66DCF"/>
    <w:rsid w:val="00B6712A"/>
    <w:rsid w:val="00B6724B"/>
    <w:rsid w:val="00B679C4"/>
    <w:rsid w:val="00B67AC0"/>
    <w:rsid w:val="00B67B0F"/>
    <w:rsid w:val="00B67F7F"/>
    <w:rsid w:val="00B70724"/>
    <w:rsid w:val="00B70E75"/>
    <w:rsid w:val="00B70EFC"/>
    <w:rsid w:val="00B70F16"/>
    <w:rsid w:val="00B714AF"/>
    <w:rsid w:val="00B71945"/>
    <w:rsid w:val="00B719A6"/>
    <w:rsid w:val="00B71AE1"/>
    <w:rsid w:val="00B72730"/>
    <w:rsid w:val="00B72F87"/>
    <w:rsid w:val="00B732A3"/>
    <w:rsid w:val="00B7372B"/>
    <w:rsid w:val="00B738B9"/>
    <w:rsid w:val="00B73B51"/>
    <w:rsid w:val="00B74E1E"/>
    <w:rsid w:val="00B74EF3"/>
    <w:rsid w:val="00B75042"/>
    <w:rsid w:val="00B75D90"/>
    <w:rsid w:val="00B763A9"/>
    <w:rsid w:val="00B76766"/>
    <w:rsid w:val="00B7680F"/>
    <w:rsid w:val="00B77246"/>
    <w:rsid w:val="00B778F3"/>
    <w:rsid w:val="00B779A2"/>
    <w:rsid w:val="00B77E40"/>
    <w:rsid w:val="00B77F19"/>
    <w:rsid w:val="00B805E3"/>
    <w:rsid w:val="00B80CB4"/>
    <w:rsid w:val="00B80FE1"/>
    <w:rsid w:val="00B812E5"/>
    <w:rsid w:val="00B8142E"/>
    <w:rsid w:val="00B81A7B"/>
    <w:rsid w:val="00B81F85"/>
    <w:rsid w:val="00B823BC"/>
    <w:rsid w:val="00B8255F"/>
    <w:rsid w:val="00B82CF4"/>
    <w:rsid w:val="00B82EA7"/>
    <w:rsid w:val="00B82EB5"/>
    <w:rsid w:val="00B82F75"/>
    <w:rsid w:val="00B841DC"/>
    <w:rsid w:val="00B8447D"/>
    <w:rsid w:val="00B84755"/>
    <w:rsid w:val="00B84DD7"/>
    <w:rsid w:val="00B84E23"/>
    <w:rsid w:val="00B852C0"/>
    <w:rsid w:val="00B85668"/>
    <w:rsid w:val="00B856D2"/>
    <w:rsid w:val="00B85A60"/>
    <w:rsid w:val="00B85AA5"/>
    <w:rsid w:val="00B85C5F"/>
    <w:rsid w:val="00B86035"/>
    <w:rsid w:val="00B860D5"/>
    <w:rsid w:val="00B863F8"/>
    <w:rsid w:val="00B8658B"/>
    <w:rsid w:val="00B87029"/>
    <w:rsid w:val="00B87273"/>
    <w:rsid w:val="00B874C9"/>
    <w:rsid w:val="00B8759C"/>
    <w:rsid w:val="00B87734"/>
    <w:rsid w:val="00B87D79"/>
    <w:rsid w:val="00B905FF"/>
    <w:rsid w:val="00B9084C"/>
    <w:rsid w:val="00B908FF"/>
    <w:rsid w:val="00B90BB2"/>
    <w:rsid w:val="00B91183"/>
    <w:rsid w:val="00B914C4"/>
    <w:rsid w:val="00B91667"/>
    <w:rsid w:val="00B91E9E"/>
    <w:rsid w:val="00B91F05"/>
    <w:rsid w:val="00B9241A"/>
    <w:rsid w:val="00B925FC"/>
    <w:rsid w:val="00B927EE"/>
    <w:rsid w:val="00B92C77"/>
    <w:rsid w:val="00B92CD7"/>
    <w:rsid w:val="00B9307E"/>
    <w:rsid w:val="00B934CE"/>
    <w:rsid w:val="00B937D0"/>
    <w:rsid w:val="00B93803"/>
    <w:rsid w:val="00B93830"/>
    <w:rsid w:val="00B93C5C"/>
    <w:rsid w:val="00B93D74"/>
    <w:rsid w:val="00B9457B"/>
    <w:rsid w:val="00B94863"/>
    <w:rsid w:val="00B94DB2"/>
    <w:rsid w:val="00B94E3F"/>
    <w:rsid w:val="00B94E6E"/>
    <w:rsid w:val="00B9553F"/>
    <w:rsid w:val="00B957AF"/>
    <w:rsid w:val="00B95E78"/>
    <w:rsid w:val="00B96429"/>
    <w:rsid w:val="00B965A5"/>
    <w:rsid w:val="00B9667B"/>
    <w:rsid w:val="00B967C3"/>
    <w:rsid w:val="00B96CDB"/>
    <w:rsid w:val="00B9703B"/>
    <w:rsid w:val="00B97491"/>
    <w:rsid w:val="00B97595"/>
    <w:rsid w:val="00BA0732"/>
    <w:rsid w:val="00BA073F"/>
    <w:rsid w:val="00BA0DDB"/>
    <w:rsid w:val="00BA0EEE"/>
    <w:rsid w:val="00BA11F6"/>
    <w:rsid w:val="00BA13B3"/>
    <w:rsid w:val="00BA214C"/>
    <w:rsid w:val="00BA2507"/>
    <w:rsid w:val="00BA2C34"/>
    <w:rsid w:val="00BA2C75"/>
    <w:rsid w:val="00BA2DC9"/>
    <w:rsid w:val="00BA3834"/>
    <w:rsid w:val="00BA3C92"/>
    <w:rsid w:val="00BA500D"/>
    <w:rsid w:val="00BA543F"/>
    <w:rsid w:val="00BA570B"/>
    <w:rsid w:val="00BA582F"/>
    <w:rsid w:val="00BA58E3"/>
    <w:rsid w:val="00BA5E99"/>
    <w:rsid w:val="00BA5EEC"/>
    <w:rsid w:val="00BA6095"/>
    <w:rsid w:val="00BA60DA"/>
    <w:rsid w:val="00BA645C"/>
    <w:rsid w:val="00BA64FF"/>
    <w:rsid w:val="00BA68A4"/>
    <w:rsid w:val="00BA6C8A"/>
    <w:rsid w:val="00BA70E5"/>
    <w:rsid w:val="00BA7234"/>
    <w:rsid w:val="00BA729D"/>
    <w:rsid w:val="00BA7C72"/>
    <w:rsid w:val="00BB01D1"/>
    <w:rsid w:val="00BB04C4"/>
    <w:rsid w:val="00BB08C4"/>
    <w:rsid w:val="00BB0A34"/>
    <w:rsid w:val="00BB13BC"/>
    <w:rsid w:val="00BB1906"/>
    <w:rsid w:val="00BB1AC4"/>
    <w:rsid w:val="00BB2162"/>
    <w:rsid w:val="00BB21A5"/>
    <w:rsid w:val="00BB310F"/>
    <w:rsid w:val="00BB346F"/>
    <w:rsid w:val="00BB4033"/>
    <w:rsid w:val="00BB4624"/>
    <w:rsid w:val="00BB5DDF"/>
    <w:rsid w:val="00BB5E25"/>
    <w:rsid w:val="00BB635B"/>
    <w:rsid w:val="00BB67B1"/>
    <w:rsid w:val="00BB73C0"/>
    <w:rsid w:val="00BB7A92"/>
    <w:rsid w:val="00BB7BA2"/>
    <w:rsid w:val="00BC0503"/>
    <w:rsid w:val="00BC050B"/>
    <w:rsid w:val="00BC0735"/>
    <w:rsid w:val="00BC0A61"/>
    <w:rsid w:val="00BC0CDB"/>
    <w:rsid w:val="00BC147F"/>
    <w:rsid w:val="00BC15E7"/>
    <w:rsid w:val="00BC1749"/>
    <w:rsid w:val="00BC2524"/>
    <w:rsid w:val="00BC262D"/>
    <w:rsid w:val="00BC2968"/>
    <w:rsid w:val="00BC3083"/>
    <w:rsid w:val="00BC3221"/>
    <w:rsid w:val="00BC3AB7"/>
    <w:rsid w:val="00BC3FB2"/>
    <w:rsid w:val="00BC4466"/>
    <w:rsid w:val="00BC4531"/>
    <w:rsid w:val="00BC459C"/>
    <w:rsid w:val="00BC5052"/>
    <w:rsid w:val="00BC50B2"/>
    <w:rsid w:val="00BC527B"/>
    <w:rsid w:val="00BC5713"/>
    <w:rsid w:val="00BC5DF3"/>
    <w:rsid w:val="00BC69A2"/>
    <w:rsid w:val="00BC6D9C"/>
    <w:rsid w:val="00BC6D9E"/>
    <w:rsid w:val="00BC7438"/>
    <w:rsid w:val="00BC782F"/>
    <w:rsid w:val="00BD0118"/>
    <w:rsid w:val="00BD0902"/>
    <w:rsid w:val="00BD09CE"/>
    <w:rsid w:val="00BD09F5"/>
    <w:rsid w:val="00BD0C6D"/>
    <w:rsid w:val="00BD0E0E"/>
    <w:rsid w:val="00BD1015"/>
    <w:rsid w:val="00BD13A5"/>
    <w:rsid w:val="00BD152B"/>
    <w:rsid w:val="00BD1764"/>
    <w:rsid w:val="00BD1AA0"/>
    <w:rsid w:val="00BD21E2"/>
    <w:rsid w:val="00BD24FE"/>
    <w:rsid w:val="00BD2CB1"/>
    <w:rsid w:val="00BD3116"/>
    <w:rsid w:val="00BD368C"/>
    <w:rsid w:val="00BD38D6"/>
    <w:rsid w:val="00BD4000"/>
    <w:rsid w:val="00BD4654"/>
    <w:rsid w:val="00BD478A"/>
    <w:rsid w:val="00BD4896"/>
    <w:rsid w:val="00BD4CD0"/>
    <w:rsid w:val="00BD530F"/>
    <w:rsid w:val="00BD5840"/>
    <w:rsid w:val="00BD5BF8"/>
    <w:rsid w:val="00BD5C02"/>
    <w:rsid w:val="00BD6317"/>
    <w:rsid w:val="00BD6341"/>
    <w:rsid w:val="00BD68F8"/>
    <w:rsid w:val="00BD699D"/>
    <w:rsid w:val="00BD6D06"/>
    <w:rsid w:val="00BD6ED4"/>
    <w:rsid w:val="00BD6F7E"/>
    <w:rsid w:val="00BD706D"/>
    <w:rsid w:val="00BD7727"/>
    <w:rsid w:val="00BD79B9"/>
    <w:rsid w:val="00BE03AA"/>
    <w:rsid w:val="00BE0656"/>
    <w:rsid w:val="00BE0687"/>
    <w:rsid w:val="00BE0C23"/>
    <w:rsid w:val="00BE0DB2"/>
    <w:rsid w:val="00BE0DF4"/>
    <w:rsid w:val="00BE1591"/>
    <w:rsid w:val="00BE1C40"/>
    <w:rsid w:val="00BE1FBA"/>
    <w:rsid w:val="00BE2758"/>
    <w:rsid w:val="00BE2916"/>
    <w:rsid w:val="00BE2F93"/>
    <w:rsid w:val="00BE3102"/>
    <w:rsid w:val="00BE3213"/>
    <w:rsid w:val="00BE3A02"/>
    <w:rsid w:val="00BE3EF7"/>
    <w:rsid w:val="00BE47AC"/>
    <w:rsid w:val="00BE4B7C"/>
    <w:rsid w:val="00BE4BAC"/>
    <w:rsid w:val="00BE5284"/>
    <w:rsid w:val="00BE5A47"/>
    <w:rsid w:val="00BE5A5E"/>
    <w:rsid w:val="00BE5C46"/>
    <w:rsid w:val="00BE5CCE"/>
    <w:rsid w:val="00BE6029"/>
    <w:rsid w:val="00BE663A"/>
    <w:rsid w:val="00BE6F6C"/>
    <w:rsid w:val="00BE7129"/>
    <w:rsid w:val="00BE7220"/>
    <w:rsid w:val="00BE7A7C"/>
    <w:rsid w:val="00BE7DC3"/>
    <w:rsid w:val="00BF006B"/>
    <w:rsid w:val="00BF00F6"/>
    <w:rsid w:val="00BF08DE"/>
    <w:rsid w:val="00BF0AAE"/>
    <w:rsid w:val="00BF1372"/>
    <w:rsid w:val="00BF1756"/>
    <w:rsid w:val="00BF1779"/>
    <w:rsid w:val="00BF1993"/>
    <w:rsid w:val="00BF1D59"/>
    <w:rsid w:val="00BF1EE3"/>
    <w:rsid w:val="00BF2366"/>
    <w:rsid w:val="00BF2EF2"/>
    <w:rsid w:val="00BF2F48"/>
    <w:rsid w:val="00BF3076"/>
    <w:rsid w:val="00BF3A94"/>
    <w:rsid w:val="00BF3CF6"/>
    <w:rsid w:val="00BF3D88"/>
    <w:rsid w:val="00BF3E2D"/>
    <w:rsid w:val="00BF443B"/>
    <w:rsid w:val="00BF452A"/>
    <w:rsid w:val="00BF4A68"/>
    <w:rsid w:val="00BF552F"/>
    <w:rsid w:val="00BF57AC"/>
    <w:rsid w:val="00BF599D"/>
    <w:rsid w:val="00BF64FB"/>
    <w:rsid w:val="00BF6D1F"/>
    <w:rsid w:val="00BF6D85"/>
    <w:rsid w:val="00BF6E6D"/>
    <w:rsid w:val="00BF6F74"/>
    <w:rsid w:val="00BF71F5"/>
    <w:rsid w:val="00BF7427"/>
    <w:rsid w:val="00BF788D"/>
    <w:rsid w:val="00BF7E9F"/>
    <w:rsid w:val="00C0001F"/>
    <w:rsid w:val="00C006F4"/>
    <w:rsid w:val="00C00744"/>
    <w:rsid w:val="00C00CF4"/>
    <w:rsid w:val="00C01138"/>
    <w:rsid w:val="00C01875"/>
    <w:rsid w:val="00C01ECF"/>
    <w:rsid w:val="00C02611"/>
    <w:rsid w:val="00C026A5"/>
    <w:rsid w:val="00C02837"/>
    <w:rsid w:val="00C031EA"/>
    <w:rsid w:val="00C03522"/>
    <w:rsid w:val="00C0398A"/>
    <w:rsid w:val="00C03B99"/>
    <w:rsid w:val="00C03F3D"/>
    <w:rsid w:val="00C04399"/>
    <w:rsid w:val="00C04A59"/>
    <w:rsid w:val="00C04EA6"/>
    <w:rsid w:val="00C05126"/>
    <w:rsid w:val="00C0527C"/>
    <w:rsid w:val="00C05453"/>
    <w:rsid w:val="00C0675C"/>
    <w:rsid w:val="00C06CC0"/>
    <w:rsid w:val="00C06EE1"/>
    <w:rsid w:val="00C06F5F"/>
    <w:rsid w:val="00C07256"/>
    <w:rsid w:val="00C07375"/>
    <w:rsid w:val="00C07612"/>
    <w:rsid w:val="00C0766A"/>
    <w:rsid w:val="00C10502"/>
    <w:rsid w:val="00C10763"/>
    <w:rsid w:val="00C108D9"/>
    <w:rsid w:val="00C10A54"/>
    <w:rsid w:val="00C10C3C"/>
    <w:rsid w:val="00C11C4B"/>
    <w:rsid w:val="00C1205C"/>
    <w:rsid w:val="00C128FA"/>
    <w:rsid w:val="00C12964"/>
    <w:rsid w:val="00C13337"/>
    <w:rsid w:val="00C135F8"/>
    <w:rsid w:val="00C149F4"/>
    <w:rsid w:val="00C15B15"/>
    <w:rsid w:val="00C15B4D"/>
    <w:rsid w:val="00C15BB3"/>
    <w:rsid w:val="00C1609C"/>
    <w:rsid w:val="00C16E5F"/>
    <w:rsid w:val="00C170E9"/>
    <w:rsid w:val="00C2049E"/>
    <w:rsid w:val="00C210AF"/>
    <w:rsid w:val="00C211A7"/>
    <w:rsid w:val="00C21577"/>
    <w:rsid w:val="00C21DF4"/>
    <w:rsid w:val="00C21FE4"/>
    <w:rsid w:val="00C22601"/>
    <w:rsid w:val="00C2298A"/>
    <w:rsid w:val="00C22D28"/>
    <w:rsid w:val="00C234D0"/>
    <w:rsid w:val="00C234FF"/>
    <w:rsid w:val="00C23936"/>
    <w:rsid w:val="00C23B7E"/>
    <w:rsid w:val="00C24070"/>
    <w:rsid w:val="00C242FB"/>
    <w:rsid w:val="00C24733"/>
    <w:rsid w:val="00C2481D"/>
    <w:rsid w:val="00C24F1F"/>
    <w:rsid w:val="00C25659"/>
    <w:rsid w:val="00C258DD"/>
    <w:rsid w:val="00C25CFE"/>
    <w:rsid w:val="00C25EDE"/>
    <w:rsid w:val="00C25FDE"/>
    <w:rsid w:val="00C2626B"/>
    <w:rsid w:val="00C26434"/>
    <w:rsid w:val="00C265C3"/>
    <w:rsid w:val="00C266D2"/>
    <w:rsid w:val="00C26AFB"/>
    <w:rsid w:val="00C26F07"/>
    <w:rsid w:val="00C26FA6"/>
    <w:rsid w:val="00C30511"/>
    <w:rsid w:val="00C30708"/>
    <w:rsid w:val="00C3077E"/>
    <w:rsid w:val="00C30A96"/>
    <w:rsid w:val="00C31388"/>
    <w:rsid w:val="00C31611"/>
    <w:rsid w:val="00C31660"/>
    <w:rsid w:val="00C31A7F"/>
    <w:rsid w:val="00C31C4B"/>
    <w:rsid w:val="00C31C56"/>
    <w:rsid w:val="00C32621"/>
    <w:rsid w:val="00C3295A"/>
    <w:rsid w:val="00C3309D"/>
    <w:rsid w:val="00C3313B"/>
    <w:rsid w:val="00C334E8"/>
    <w:rsid w:val="00C33746"/>
    <w:rsid w:val="00C3440C"/>
    <w:rsid w:val="00C3448B"/>
    <w:rsid w:val="00C3467F"/>
    <w:rsid w:val="00C3482C"/>
    <w:rsid w:val="00C34AE0"/>
    <w:rsid w:val="00C351C3"/>
    <w:rsid w:val="00C35387"/>
    <w:rsid w:val="00C355B8"/>
    <w:rsid w:val="00C35BA2"/>
    <w:rsid w:val="00C36139"/>
    <w:rsid w:val="00C36C61"/>
    <w:rsid w:val="00C403B9"/>
    <w:rsid w:val="00C405A4"/>
    <w:rsid w:val="00C408B0"/>
    <w:rsid w:val="00C40948"/>
    <w:rsid w:val="00C40A1B"/>
    <w:rsid w:val="00C414CD"/>
    <w:rsid w:val="00C41B81"/>
    <w:rsid w:val="00C41C43"/>
    <w:rsid w:val="00C41CC0"/>
    <w:rsid w:val="00C422AC"/>
    <w:rsid w:val="00C42CCA"/>
    <w:rsid w:val="00C42CF0"/>
    <w:rsid w:val="00C42DEA"/>
    <w:rsid w:val="00C43023"/>
    <w:rsid w:val="00C43102"/>
    <w:rsid w:val="00C44C56"/>
    <w:rsid w:val="00C44C96"/>
    <w:rsid w:val="00C4540F"/>
    <w:rsid w:val="00C4579D"/>
    <w:rsid w:val="00C45856"/>
    <w:rsid w:val="00C45F18"/>
    <w:rsid w:val="00C45F8E"/>
    <w:rsid w:val="00C45FEC"/>
    <w:rsid w:val="00C46290"/>
    <w:rsid w:val="00C46447"/>
    <w:rsid w:val="00C4646E"/>
    <w:rsid w:val="00C466DB"/>
    <w:rsid w:val="00C46BEA"/>
    <w:rsid w:val="00C471A0"/>
    <w:rsid w:val="00C4721C"/>
    <w:rsid w:val="00C47365"/>
    <w:rsid w:val="00C47AEF"/>
    <w:rsid w:val="00C509CF"/>
    <w:rsid w:val="00C510CF"/>
    <w:rsid w:val="00C51433"/>
    <w:rsid w:val="00C51C87"/>
    <w:rsid w:val="00C52022"/>
    <w:rsid w:val="00C5204E"/>
    <w:rsid w:val="00C52258"/>
    <w:rsid w:val="00C52323"/>
    <w:rsid w:val="00C524A7"/>
    <w:rsid w:val="00C526E3"/>
    <w:rsid w:val="00C52942"/>
    <w:rsid w:val="00C531B2"/>
    <w:rsid w:val="00C5357C"/>
    <w:rsid w:val="00C540B5"/>
    <w:rsid w:val="00C546DE"/>
    <w:rsid w:val="00C54880"/>
    <w:rsid w:val="00C54C4B"/>
    <w:rsid w:val="00C55010"/>
    <w:rsid w:val="00C55119"/>
    <w:rsid w:val="00C553B6"/>
    <w:rsid w:val="00C55579"/>
    <w:rsid w:val="00C556A6"/>
    <w:rsid w:val="00C556B7"/>
    <w:rsid w:val="00C55FA9"/>
    <w:rsid w:val="00C5600A"/>
    <w:rsid w:val="00C56587"/>
    <w:rsid w:val="00C5712D"/>
    <w:rsid w:val="00C57773"/>
    <w:rsid w:val="00C579FE"/>
    <w:rsid w:val="00C57B3D"/>
    <w:rsid w:val="00C57C29"/>
    <w:rsid w:val="00C60148"/>
    <w:rsid w:val="00C60888"/>
    <w:rsid w:val="00C6098E"/>
    <w:rsid w:val="00C61250"/>
    <w:rsid w:val="00C61706"/>
    <w:rsid w:val="00C617AD"/>
    <w:rsid w:val="00C619FE"/>
    <w:rsid w:val="00C61B3B"/>
    <w:rsid w:val="00C61E71"/>
    <w:rsid w:val="00C629EB"/>
    <w:rsid w:val="00C62C97"/>
    <w:rsid w:val="00C62D4E"/>
    <w:rsid w:val="00C633D9"/>
    <w:rsid w:val="00C6353B"/>
    <w:rsid w:val="00C63609"/>
    <w:rsid w:val="00C63CED"/>
    <w:rsid w:val="00C641C0"/>
    <w:rsid w:val="00C659CA"/>
    <w:rsid w:val="00C65B4B"/>
    <w:rsid w:val="00C65E8A"/>
    <w:rsid w:val="00C661A9"/>
    <w:rsid w:val="00C66266"/>
    <w:rsid w:val="00C66A31"/>
    <w:rsid w:val="00C66A9A"/>
    <w:rsid w:val="00C67EF7"/>
    <w:rsid w:val="00C70603"/>
    <w:rsid w:val="00C70645"/>
    <w:rsid w:val="00C7068F"/>
    <w:rsid w:val="00C70AD6"/>
    <w:rsid w:val="00C70EF2"/>
    <w:rsid w:val="00C710E2"/>
    <w:rsid w:val="00C71C1E"/>
    <w:rsid w:val="00C725A0"/>
    <w:rsid w:val="00C72717"/>
    <w:rsid w:val="00C728D4"/>
    <w:rsid w:val="00C72970"/>
    <w:rsid w:val="00C7297D"/>
    <w:rsid w:val="00C72B24"/>
    <w:rsid w:val="00C72BB0"/>
    <w:rsid w:val="00C72D42"/>
    <w:rsid w:val="00C741E0"/>
    <w:rsid w:val="00C74531"/>
    <w:rsid w:val="00C74539"/>
    <w:rsid w:val="00C74B95"/>
    <w:rsid w:val="00C74E4D"/>
    <w:rsid w:val="00C754DB"/>
    <w:rsid w:val="00C75669"/>
    <w:rsid w:val="00C75A5E"/>
    <w:rsid w:val="00C75D47"/>
    <w:rsid w:val="00C75ECD"/>
    <w:rsid w:val="00C76427"/>
    <w:rsid w:val="00C76449"/>
    <w:rsid w:val="00C76A32"/>
    <w:rsid w:val="00C76DB2"/>
    <w:rsid w:val="00C76DDC"/>
    <w:rsid w:val="00C77108"/>
    <w:rsid w:val="00C779A5"/>
    <w:rsid w:val="00C77AE1"/>
    <w:rsid w:val="00C77D62"/>
    <w:rsid w:val="00C80734"/>
    <w:rsid w:val="00C807A2"/>
    <w:rsid w:val="00C807B5"/>
    <w:rsid w:val="00C80C56"/>
    <w:rsid w:val="00C80F5D"/>
    <w:rsid w:val="00C8152B"/>
    <w:rsid w:val="00C81964"/>
    <w:rsid w:val="00C82184"/>
    <w:rsid w:val="00C82707"/>
    <w:rsid w:val="00C8277C"/>
    <w:rsid w:val="00C827DB"/>
    <w:rsid w:val="00C828B5"/>
    <w:rsid w:val="00C829E8"/>
    <w:rsid w:val="00C82ACD"/>
    <w:rsid w:val="00C82BB6"/>
    <w:rsid w:val="00C8338D"/>
    <w:rsid w:val="00C83410"/>
    <w:rsid w:val="00C83674"/>
    <w:rsid w:val="00C837EB"/>
    <w:rsid w:val="00C83FB3"/>
    <w:rsid w:val="00C83FFF"/>
    <w:rsid w:val="00C84009"/>
    <w:rsid w:val="00C84DEF"/>
    <w:rsid w:val="00C852A7"/>
    <w:rsid w:val="00C853B6"/>
    <w:rsid w:val="00C853CB"/>
    <w:rsid w:val="00C85724"/>
    <w:rsid w:val="00C85D92"/>
    <w:rsid w:val="00C85E0B"/>
    <w:rsid w:val="00C85E77"/>
    <w:rsid w:val="00C864B5"/>
    <w:rsid w:val="00C865B0"/>
    <w:rsid w:val="00C86A49"/>
    <w:rsid w:val="00C90169"/>
    <w:rsid w:val="00C905F7"/>
    <w:rsid w:val="00C90898"/>
    <w:rsid w:val="00C90B95"/>
    <w:rsid w:val="00C90BE4"/>
    <w:rsid w:val="00C9102E"/>
    <w:rsid w:val="00C91B2F"/>
    <w:rsid w:val="00C92AFF"/>
    <w:rsid w:val="00C92B3F"/>
    <w:rsid w:val="00C92C20"/>
    <w:rsid w:val="00C92DBE"/>
    <w:rsid w:val="00C92E65"/>
    <w:rsid w:val="00C93368"/>
    <w:rsid w:val="00C9355C"/>
    <w:rsid w:val="00C9368A"/>
    <w:rsid w:val="00C939C9"/>
    <w:rsid w:val="00C93C8F"/>
    <w:rsid w:val="00C940FC"/>
    <w:rsid w:val="00C941E2"/>
    <w:rsid w:val="00C9423D"/>
    <w:rsid w:val="00C9456B"/>
    <w:rsid w:val="00C946ED"/>
    <w:rsid w:val="00C94EA0"/>
    <w:rsid w:val="00C9531C"/>
    <w:rsid w:val="00C95530"/>
    <w:rsid w:val="00C95B3A"/>
    <w:rsid w:val="00C95B85"/>
    <w:rsid w:val="00C95C2F"/>
    <w:rsid w:val="00C97112"/>
    <w:rsid w:val="00C97371"/>
    <w:rsid w:val="00C97595"/>
    <w:rsid w:val="00C975D0"/>
    <w:rsid w:val="00C976FA"/>
    <w:rsid w:val="00CA0101"/>
    <w:rsid w:val="00CA0593"/>
    <w:rsid w:val="00CA07E0"/>
    <w:rsid w:val="00CA081E"/>
    <w:rsid w:val="00CA09DB"/>
    <w:rsid w:val="00CA0D98"/>
    <w:rsid w:val="00CA118C"/>
    <w:rsid w:val="00CA1329"/>
    <w:rsid w:val="00CA1598"/>
    <w:rsid w:val="00CA18D2"/>
    <w:rsid w:val="00CA1955"/>
    <w:rsid w:val="00CA2220"/>
    <w:rsid w:val="00CA23C2"/>
    <w:rsid w:val="00CA2A20"/>
    <w:rsid w:val="00CA37DA"/>
    <w:rsid w:val="00CA381F"/>
    <w:rsid w:val="00CA3A02"/>
    <w:rsid w:val="00CA3C69"/>
    <w:rsid w:val="00CA3E2E"/>
    <w:rsid w:val="00CA4159"/>
    <w:rsid w:val="00CA45C7"/>
    <w:rsid w:val="00CA4B04"/>
    <w:rsid w:val="00CA5038"/>
    <w:rsid w:val="00CA558E"/>
    <w:rsid w:val="00CA560B"/>
    <w:rsid w:val="00CA5960"/>
    <w:rsid w:val="00CA6324"/>
    <w:rsid w:val="00CA6701"/>
    <w:rsid w:val="00CA68D8"/>
    <w:rsid w:val="00CA6CD6"/>
    <w:rsid w:val="00CA76EE"/>
    <w:rsid w:val="00CA7BC7"/>
    <w:rsid w:val="00CA7E4C"/>
    <w:rsid w:val="00CB03D6"/>
    <w:rsid w:val="00CB0B6F"/>
    <w:rsid w:val="00CB0E2F"/>
    <w:rsid w:val="00CB145A"/>
    <w:rsid w:val="00CB160D"/>
    <w:rsid w:val="00CB1776"/>
    <w:rsid w:val="00CB1C33"/>
    <w:rsid w:val="00CB2388"/>
    <w:rsid w:val="00CB289F"/>
    <w:rsid w:val="00CB329A"/>
    <w:rsid w:val="00CB357B"/>
    <w:rsid w:val="00CB3CEF"/>
    <w:rsid w:val="00CB4686"/>
    <w:rsid w:val="00CB4B1F"/>
    <w:rsid w:val="00CB4B39"/>
    <w:rsid w:val="00CB5402"/>
    <w:rsid w:val="00CB5473"/>
    <w:rsid w:val="00CB56C8"/>
    <w:rsid w:val="00CB5B35"/>
    <w:rsid w:val="00CB5F83"/>
    <w:rsid w:val="00CB685F"/>
    <w:rsid w:val="00CB6971"/>
    <w:rsid w:val="00CB71A0"/>
    <w:rsid w:val="00CB727D"/>
    <w:rsid w:val="00CB7283"/>
    <w:rsid w:val="00CB7F19"/>
    <w:rsid w:val="00CC040D"/>
    <w:rsid w:val="00CC066A"/>
    <w:rsid w:val="00CC0D0F"/>
    <w:rsid w:val="00CC0E4A"/>
    <w:rsid w:val="00CC0F27"/>
    <w:rsid w:val="00CC18BF"/>
    <w:rsid w:val="00CC1D4D"/>
    <w:rsid w:val="00CC1FA4"/>
    <w:rsid w:val="00CC2154"/>
    <w:rsid w:val="00CC2558"/>
    <w:rsid w:val="00CC260C"/>
    <w:rsid w:val="00CC275C"/>
    <w:rsid w:val="00CC2BE2"/>
    <w:rsid w:val="00CC2F5F"/>
    <w:rsid w:val="00CC3216"/>
    <w:rsid w:val="00CC3225"/>
    <w:rsid w:val="00CC37F7"/>
    <w:rsid w:val="00CC4BA6"/>
    <w:rsid w:val="00CC4CC2"/>
    <w:rsid w:val="00CC4E71"/>
    <w:rsid w:val="00CC4FBF"/>
    <w:rsid w:val="00CC53E5"/>
    <w:rsid w:val="00CC54DE"/>
    <w:rsid w:val="00CC5990"/>
    <w:rsid w:val="00CC6218"/>
    <w:rsid w:val="00CC6492"/>
    <w:rsid w:val="00CC678B"/>
    <w:rsid w:val="00CC69CD"/>
    <w:rsid w:val="00CC6C8D"/>
    <w:rsid w:val="00CC7161"/>
    <w:rsid w:val="00CC778B"/>
    <w:rsid w:val="00CC7A66"/>
    <w:rsid w:val="00CC7B28"/>
    <w:rsid w:val="00CD00CE"/>
    <w:rsid w:val="00CD0E74"/>
    <w:rsid w:val="00CD13A2"/>
    <w:rsid w:val="00CD13B4"/>
    <w:rsid w:val="00CD16D2"/>
    <w:rsid w:val="00CD1708"/>
    <w:rsid w:val="00CD1BE9"/>
    <w:rsid w:val="00CD229F"/>
    <w:rsid w:val="00CD255A"/>
    <w:rsid w:val="00CD2616"/>
    <w:rsid w:val="00CD262F"/>
    <w:rsid w:val="00CD2672"/>
    <w:rsid w:val="00CD330D"/>
    <w:rsid w:val="00CD3E8B"/>
    <w:rsid w:val="00CD40CA"/>
    <w:rsid w:val="00CD4D51"/>
    <w:rsid w:val="00CD4F62"/>
    <w:rsid w:val="00CD50A7"/>
    <w:rsid w:val="00CD5A7A"/>
    <w:rsid w:val="00CD5F6F"/>
    <w:rsid w:val="00CD6739"/>
    <w:rsid w:val="00CD6968"/>
    <w:rsid w:val="00CD6BBC"/>
    <w:rsid w:val="00CD6F38"/>
    <w:rsid w:val="00CD728F"/>
    <w:rsid w:val="00CD7B50"/>
    <w:rsid w:val="00CD7D53"/>
    <w:rsid w:val="00CE0612"/>
    <w:rsid w:val="00CE06E5"/>
    <w:rsid w:val="00CE08AF"/>
    <w:rsid w:val="00CE16FC"/>
    <w:rsid w:val="00CE196E"/>
    <w:rsid w:val="00CE1F5D"/>
    <w:rsid w:val="00CE2229"/>
    <w:rsid w:val="00CE2403"/>
    <w:rsid w:val="00CE2AEF"/>
    <w:rsid w:val="00CE2C18"/>
    <w:rsid w:val="00CE3207"/>
    <w:rsid w:val="00CE3257"/>
    <w:rsid w:val="00CE3A6A"/>
    <w:rsid w:val="00CE3D3A"/>
    <w:rsid w:val="00CE3F93"/>
    <w:rsid w:val="00CE4305"/>
    <w:rsid w:val="00CE43D1"/>
    <w:rsid w:val="00CE4510"/>
    <w:rsid w:val="00CE46C5"/>
    <w:rsid w:val="00CE4D79"/>
    <w:rsid w:val="00CE534C"/>
    <w:rsid w:val="00CE5657"/>
    <w:rsid w:val="00CE5872"/>
    <w:rsid w:val="00CE6349"/>
    <w:rsid w:val="00CE68BD"/>
    <w:rsid w:val="00CE6A28"/>
    <w:rsid w:val="00CE7307"/>
    <w:rsid w:val="00CE78FE"/>
    <w:rsid w:val="00CE7BF5"/>
    <w:rsid w:val="00CE7CCA"/>
    <w:rsid w:val="00CF050C"/>
    <w:rsid w:val="00CF0A78"/>
    <w:rsid w:val="00CF0C14"/>
    <w:rsid w:val="00CF0D01"/>
    <w:rsid w:val="00CF0F43"/>
    <w:rsid w:val="00CF1298"/>
    <w:rsid w:val="00CF13BF"/>
    <w:rsid w:val="00CF16FA"/>
    <w:rsid w:val="00CF1838"/>
    <w:rsid w:val="00CF19E0"/>
    <w:rsid w:val="00CF2105"/>
    <w:rsid w:val="00CF2851"/>
    <w:rsid w:val="00CF30EA"/>
    <w:rsid w:val="00CF3408"/>
    <w:rsid w:val="00CF4447"/>
    <w:rsid w:val="00CF457E"/>
    <w:rsid w:val="00CF620A"/>
    <w:rsid w:val="00CF6426"/>
    <w:rsid w:val="00CF69F9"/>
    <w:rsid w:val="00CF6BCE"/>
    <w:rsid w:val="00CF7638"/>
    <w:rsid w:val="00CF79C5"/>
    <w:rsid w:val="00CF7DA2"/>
    <w:rsid w:val="00CF7F07"/>
    <w:rsid w:val="00D00938"/>
    <w:rsid w:val="00D00D9F"/>
    <w:rsid w:val="00D00F0F"/>
    <w:rsid w:val="00D0103F"/>
    <w:rsid w:val="00D01496"/>
    <w:rsid w:val="00D016E1"/>
    <w:rsid w:val="00D017B1"/>
    <w:rsid w:val="00D01B73"/>
    <w:rsid w:val="00D0209E"/>
    <w:rsid w:val="00D02342"/>
    <w:rsid w:val="00D02C1D"/>
    <w:rsid w:val="00D030FE"/>
    <w:rsid w:val="00D0320E"/>
    <w:rsid w:val="00D036ED"/>
    <w:rsid w:val="00D037D0"/>
    <w:rsid w:val="00D037ED"/>
    <w:rsid w:val="00D03DEF"/>
    <w:rsid w:val="00D03E31"/>
    <w:rsid w:val="00D04077"/>
    <w:rsid w:val="00D049E7"/>
    <w:rsid w:val="00D04CD9"/>
    <w:rsid w:val="00D050CD"/>
    <w:rsid w:val="00D050E4"/>
    <w:rsid w:val="00D05A83"/>
    <w:rsid w:val="00D05C39"/>
    <w:rsid w:val="00D05FB4"/>
    <w:rsid w:val="00D05FFF"/>
    <w:rsid w:val="00D0656F"/>
    <w:rsid w:val="00D068DC"/>
    <w:rsid w:val="00D06A2C"/>
    <w:rsid w:val="00D06ACF"/>
    <w:rsid w:val="00D06C98"/>
    <w:rsid w:val="00D07997"/>
    <w:rsid w:val="00D07B18"/>
    <w:rsid w:val="00D07B7B"/>
    <w:rsid w:val="00D07C77"/>
    <w:rsid w:val="00D10B87"/>
    <w:rsid w:val="00D10DEB"/>
    <w:rsid w:val="00D11043"/>
    <w:rsid w:val="00D1160D"/>
    <w:rsid w:val="00D116A3"/>
    <w:rsid w:val="00D119DC"/>
    <w:rsid w:val="00D11EE9"/>
    <w:rsid w:val="00D12159"/>
    <w:rsid w:val="00D12234"/>
    <w:rsid w:val="00D122D4"/>
    <w:rsid w:val="00D1297C"/>
    <w:rsid w:val="00D12B69"/>
    <w:rsid w:val="00D12B6C"/>
    <w:rsid w:val="00D12C05"/>
    <w:rsid w:val="00D1307D"/>
    <w:rsid w:val="00D131C3"/>
    <w:rsid w:val="00D13525"/>
    <w:rsid w:val="00D13780"/>
    <w:rsid w:val="00D13D22"/>
    <w:rsid w:val="00D153D1"/>
    <w:rsid w:val="00D15700"/>
    <w:rsid w:val="00D15AAD"/>
    <w:rsid w:val="00D167D7"/>
    <w:rsid w:val="00D16F5C"/>
    <w:rsid w:val="00D16FE4"/>
    <w:rsid w:val="00D17A40"/>
    <w:rsid w:val="00D17D4C"/>
    <w:rsid w:val="00D20196"/>
    <w:rsid w:val="00D20294"/>
    <w:rsid w:val="00D20A1C"/>
    <w:rsid w:val="00D20A2B"/>
    <w:rsid w:val="00D20B99"/>
    <w:rsid w:val="00D2172D"/>
    <w:rsid w:val="00D21830"/>
    <w:rsid w:val="00D218B5"/>
    <w:rsid w:val="00D2196C"/>
    <w:rsid w:val="00D21D04"/>
    <w:rsid w:val="00D222B5"/>
    <w:rsid w:val="00D2352F"/>
    <w:rsid w:val="00D23784"/>
    <w:rsid w:val="00D23D12"/>
    <w:rsid w:val="00D23E9B"/>
    <w:rsid w:val="00D241FE"/>
    <w:rsid w:val="00D246B2"/>
    <w:rsid w:val="00D2478B"/>
    <w:rsid w:val="00D24F26"/>
    <w:rsid w:val="00D24FF3"/>
    <w:rsid w:val="00D2536D"/>
    <w:rsid w:val="00D257D5"/>
    <w:rsid w:val="00D25908"/>
    <w:rsid w:val="00D26A64"/>
    <w:rsid w:val="00D26D11"/>
    <w:rsid w:val="00D26D40"/>
    <w:rsid w:val="00D27487"/>
    <w:rsid w:val="00D2756C"/>
    <w:rsid w:val="00D27E24"/>
    <w:rsid w:val="00D308DA"/>
    <w:rsid w:val="00D3091C"/>
    <w:rsid w:val="00D31246"/>
    <w:rsid w:val="00D31570"/>
    <w:rsid w:val="00D31F07"/>
    <w:rsid w:val="00D326B0"/>
    <w:rsid w:val="00D32748"/>
    <w:rsid w:val="00D328C6"/>
    <w:rsid w:val="00D32AAE"/>
    <w:rsid w:val="00D32E92"/>
    <w:rsid w:val="00D32F8A"/>
    <w:rsid w:val="00D33A35"/>
    <w:rsid w:val="00D3405B"/>
    <w:rsid w:val="00D347E4"/>
    <w:rsid w:val="00D34DE6"/>
    <w:rsid w:val="00D354C9"/>
    <w:rsid w:val="00D357F2"/>
    <w:rsid w:val="00D36B0A"/>
    <w:rsid w:val="00D36D06"/>
    <w:rsid w:val="00D37516"/>
    <w:rsid w:val="00D37548"/>
    <w:rsid w:val="00D37F36"/>
    <w:rsid w:val="00D403D5"/>
    <w:rsid w:val="00D40C95"/>
    <w:rsid w:val="00D41A01"/>
    <w:rsid w:val="00D41BA5"/>
    <w:rsid w:val="00D41BD9"/>
    <w:rsid w:val="00D43508"/>
    <w:rsid w:val="00D43894"/>
    <w:rsid w:val="00D4404E"/>
    <w:rsid w:val="00D441F6"/>
    <w:rsid w:val="00D444FB"/>
    <w:rsid w:val="00D445F3"/>
    <w:rsid w:val="00D446D9"/>
    <w:rsid w:val="00D447CA"/>
    <w:rsid w:val="00D44930"/>
    <w:rsid w:val="00D44FD5"/>
    <w:rsid w:val="00D4527B"/>
    <w:rsid w:val="00D454B1"/>
    <w:rsid w:val="00D45789"/>
    <w:rsid w:val="00D45903"/>
    <w:rsid w:val="00D459E7"/>
    <w:rsid w:val="00D45CBC"/>
    <w:rsid w:val="00D45CE9"/>
    <w:rsid w:val="00D45D15"/>
    <w:rsid w:val="00D46D84"/>
    <w:rsid w:val="00D46E1A"/>
    <w:rsid w:val="00D475F7"/>
    <w:rsid w:val="00D50004"/>
    <w:rsid w:val="00D5042E"/>
    <w:rsid w:val="00D50EFF"/>
    <w:rsid w:val="00D510C3"/>
    <w:rsid w:val="00D51446"/>
    <w:rsid w:val="00D515DA"/>
    <w:rsid w:val="00D5248F"/>
    <w:rsid w:val="00D524EA"/>
    <w:rsid w:val="00D53406"/>
    <w:rsid w:val="00D534D7"/>
    <w:rsid w:val="00D53F82"/>
    <w:rsid w:val="00D541CF"/>
    <w:rsid w:val="00D54698"/>
    <w:rsid w:val="00D54BB2"/>
    <w:rsid w:val="00D54BCB"/>
    <w:rsid w:val="00D55491"/>
    <w:rsid w:val="00D556F3"/>
    <w:rsid w:val="00D55820"/>
    <w:rsid w:val="00D55B88"/>
    <w:rsid w:val="00D55F1F"/>
    <w:rsid w:val="00D569C7"/>
    <w:rsid w:val="00D56AC1"/>
    <w:rsid w:val="00D578E0"/>
    <w:rsid w:val="00D57CB3"/>
    <w:rsid w:val="00D57F16"/>
    <w:rsid w:val="00D60437"/>
    <w:rsid w:val="00D604A0"/>
    <w:rsid w:val="00D60670"/>
    <w:rsid w:val="00D606E4"/>
    <w:rsid w:val="00D609A9"/>
    <w:rsid w:val="00D60D06"/>
    <w:rsid w:val="00D6100D"/>
    <w:rsid w:val="00D612D7"/>
    <w:rsid w:val="00D61564"/>
    <w:rsid w:val="00D6160D"/>
    <w:rsid w:val="00D61701"/>
    <w:rsid w:val="00D61EC2"/>
    <w:rsid w:val="00D61ECC"/>
    <w:rsid w:val="00D62040"/>
    <w:rsid w:val="00D62B58"/>
    <w:rsid w:val="00D62D85"/>
    <w:rsid w:val="00D635DA"/>
    <w:rsid w:val="00D63622"/>
    <w:rsid w:val="00D63712"/>
    <w:rsid w:val="00D63BC7"/>
    <w:rsid w:val="00D64B13"/>
    <w:rsid w:val="00D64F8B"/>
    <w:rsid w:val="00D65090"/>
    <w:rsid w:val="00D65736"/>
    <w:rsid w:val="00D65E3A"/>
    <w:rsid w:val="00D66439"/>
    <w:rsid w:val="00D669E1"/>
    <w:rsid w:val="00D66AA1"/>
    <w:rsid w:val="00D66C79"/>
    <w:rsid w:val="00D66D47"/>
    <w:rsid w:val="00D66E3C"/>
    <w:rsid w:val="00D66ECB"/>
    <w:rsid w:val="00D66F76"/>
    <w:rsid w:val="00D67358"/>
    <w:rsid w:val="00D67431"/>
    <w:rsid w:val="00D6743E"/>
    <w:rsid w:val="00D675A1"/>
    <w:rsid w:val="00D676C9"/>
    <w:rsid w:val="00D67712"/>
    <w:rsid w:val="00D677C2"/>
    <w:rsid w:val="00D67A66"/>
    <w:rsid w:val="00D70367"/>
    <w:rsid w:val="00D7054C"/>
    <w:rsid w:val="00D70921"/>
    <w:rsid w:val="00D71058"/>
    <w:rsid w:val="00D71117"/>
    <w:rsid w:val="00D7162F"/>
    <w:rsid w:val="00D71A78"/>
    <w:rsid w:val="00D71AA4"/>
    <w:rsid w:val="00D71AEC"/>
    <w:rsid w:val="00D71B0B"/>
    <w:rsid w:val="00D71CD3"/>
    <w:rsid w:val="00D72125"/>
    <w:rsid w:val="00D72275"/>
    <w:rsid w:val="00D72485"/>
    <w:rsid w:val="00D725A5"/>
    <w:rsid w:val="00D72919"/>
    <w:rsid w:val="00D72935"/>
    <w:rsid w:val="00D72EF9"/>
    <w:rsid w:val="00D73912"/>
    <w:rsid w:val="00D73EF0"/>
    <w:rsid w:val="00D73FC0"/>
    <w:rsid w:val="00D73FCD"/>
    <w:rsid w:val="00D745C1"/>
    <w:rsid w:val="00D746E3"/>
    <w:rsid w:val="00D74A2E"/>
    <w:rsid w:val="00D74B32"/>
    <w:rsid w:val="00D74DD3"/>
    <w:rsid w:val="00D753B8"/>
    <w:rsid w:val="00D75502"/>
    <w:rsid w:val="00D75B40"/>
    <w:rsid w:val="00D75D29"/>
    <w:rsid w:val="00D767C7"/>
    <w:rsid w:val="00D76DAD"/>
    <w:rsid w:val="00D76DE1"/>
    <w:rsid w:val="00D76EEF"/>
    <w:rsid w:val="00D77167"/>
    <w:rsid w:val="00D771AE"/>
    <w:rsid w:val="00D77EEE"/>
    <w:rsid w:val="00D80736"/>
    <w:rsid w:val="00D817C1"/>
    <w:rsid w:val="00D81D21"/>
    <w:rsid w:val="00D81E14"/>
    <w:rsid w:val="00D821FA"/>
    <w:rsid w:val="00D82563"/>
    <w:rsid w:val="00D826BE"/>
    <w:rsid w:val="00D8285E"/>
    <w:rsid w:val="00D82C27"/>
    <w:rsid w:val="00D82F6C"/>
    <w:rsid w:val="00D83375"/>
    <w:rsid w:val="00D83659"/>
    <w:rsid w:val="00D836C6"/>
    <w:rsid w:val="00D836CD"/>
    <w:rsid w:val="00D83EFD"/>
    <w:rsid w:val="00D83FC3"/>
    <w:rsid w:val="00D84357"/>
    <w:rsid w:val="00D848D5"/>
    <w:rsid w:val="00D84C41"/>
    <w:rsid w:val="00D8527D"/>
    <w:rsid w:val="00D8540A"/>
    <w:rsid w:val="00D85B4A"/>
    <w:rsid w:val="00D85C5C"/>
    <w:rsid w:val="00D85F7E"/>
    <w:rsid w:val="00D866BC"/>
    <w:rsid w:val="00D866EA"/>
    <w:rsid w:val="00D86726"/>
    <w:rsid w:val="00D86A39"/>
    <w:rsid w:val="00D86AC3"/>
    <w:rsid w:val="00D86B72"/>
    <w:rsid w:val="00D8777E"/>
    <w:rsid w:val="00D877DB"/>
    <w:rsid w:val="00D87CF0"/>
    <w:rsid w:val="00D87D45"/>
    <w:rsid w:val="00D90676"/>
    <w:rsid w:val="00D90F56"/>
    <w:rsid w:val="00D91CC4"/>
    <w:rsid w:val="00D91D05"/>
    <w:rsid w:val="00D92049"/>
    <w:rsid w:val="00D92096"/>
    <w:rsid w:val="00D921A5"/>
    <w:rsid w:val="00D92FD3"/>
    <w:rsid w:val="00D931BB"/>
    <w:rsid w:val="00D935DC"/>
    <w:rsid w:val="00D93B0B"/>
    <w:rsid w:val="00D940BC"/>
    <w:rsid w:val="00D94220"/>
    <w:rsid w:val="00D9472B"/>
    <w:rsid w:val="00D948F7"/>
    <w:rsid w:val="00D95302"/>
    <w:rsid w:val="00D95A2F"/>
    <w:rsid w:val="00D95A66"/>
    <w:rsid w:val="00D96163"/>
    <w:rsid w:val="00D96464"/>
    <w:rsid w:val="00D966DA"/>
    <w:rsid w:val="00D96926"/>
    <w:rsid w:val="00D96B52"/>
    <w:rsid w:val="00D970AB"/>
    <w:rsid w:val="00D9786F"/>
    <w:rsid w:val="00D97EA8"/>
    <w:rsid w:val="00DA01CD"/>
    <w:rsid w:val="00DA0269"/>
    <w:rsid w:val="00DA0921"/>
    <w:rsid w:val="00DA09CD"/>
    <w:rsid w:val="00DA10AB"/>
    <w:rsid w:val="00DA123E"/>
    <w:rsid w:val="00DA1507"/>
    <w:rsid w:val="00DA1544"/>
    <w:rsid w:val="00DA1550"/>
    <w:rsid w:val="00DA1736"/>
    <w:rsid w:val="00DA21E6"/>
    <w:rsid w:val="00DA22E8"/>
    <w:rsid w:val="00DA26A6"/>
    <w:rsid w:val="00DA2B91"/>
    <w:rsid w:val="00DA3097"/>
    <w:rsid w:val="00DA33AC"/>
    <w:rsid w:val="00DA4052"/>
    <w:rsid w:val="00DA43ED"/>
    <w:rsid w:val="00DA44BD"/>
    <w:rsid w:val="00DA483F"/>
    <w:rsid w:val="00DA4AAB"/>
    <w:rsid w:val="00DA4AD4"/>
    <w:rsid w:val="00DA4E00"/>
    <w:rsid w:val="00DA4FEE"/>
    <w:rsid w:val="00DA5553"/>
    <w:rsid w:val="00DA5A6B"/>
    <w:rsid w:val="00DA5AEC"/>
    <w:rsid w:val="00DA5D46"/>
    <w:rsid w:val="00DA5ED4"/>
    <w:rsid w:val="00DA659C"/>
    <w:rsid w:val="00DA65D6"/>
    <w:rsid w:val="00DA6706"/>
    <w:rsid w:val="00DA7118"/>
    <w:rsid w:val="00DA7A24"/>
    <w:rsid w:val="00DA7A50"/>
    <w:rsid w:val="00DA7DC5"/>
    <w:rsid w:val="00DB05EE"/>
    <w:rsid w:val="00DB0605"/>
    <w:rsid w:val="00DB0985"/>
    <w:rsid w:val="00DB0AD5"/>
    <w:rsid w:val="00DB0C83"/>
    <w:rsid w:val="00DB0EF6"/>
    <w:rsid w:val="00DB0FDF"/>
    <w:rsid w:val="00DB12AE"/>
    <w:rsid w:val="00DB1489"/>
    <w:rsid w:val="00DB14B8"/>
    <w:rsid w:val="00DB1594"/>
    <w:rsid w:val="00DB16DD"/>
    <w:rsid w:val="00DB1A07"/>
    <w:rsid w:val="00DB1E58"/>
    <w:rsid w:val="00DB2091"/>
    <w:rsid w:val="00DB2229"/>
    <w:rsid w:val="00DB2297"/>
    <w:rsid w:val="00DB2818"/>
    <w:rsid w:val="00DB2970"/>
    <w:rsid w:val="00DB2998"/>
    <w:rsid w:val="00DB2A05"/>
    <w:rsid w:val="00DB2B0C"/>
    <w:rsid w:val="00DB333D"/>
    <w:rsid w:val="00DB33F3"/>
    <w:rsid w:val="00DB3625"/>
    <w:rsid w:val="00DB3A1B"/>
    <w:rsid w:val="00DB3C35"/>
    <w:rsid w:val="00DB3E80"/>
    <w:rsid w:val="00DB3E9B"/>
    <w:rsid w:val="00DB4382"/>
    <w:rsid w:val="00DB4444"/>
    <w:rsid w:val="00DB462C"/>
    <w:rsid w:val="00DB490A"/>
    <w:rsid w:val="00DB4EAF"/>
    <w:rsid w:val="00DB4EED"/>
    <w:rsid w:val="00DB5108"/>
    <w:rsid w:val="00DB53E8"/>
    <w:rsid w:val="00DB54B2"/>
    <w:rsid w:val="00DB56E8"/>
    <w:rsid w:val="00DB5743"/>
    <w:rsid w:val="00DB5CA6"/>
    <w:rsid w:val="00DB5E8B"/>
    <w:rsid w:val="00DB65CE"/>
    <w:rsid w:val="00DB6905"/>
    <w:rsid w:val="00DB6B63"/>
    <w:rsid w:val="00DB718C"/>
    <w:rsid w:val="00DB7344"/>
    <w:rsid w:val="00DB74C8"/>
    <w:rsid w:val="00DB75F0"/>
    <w:rsid w:val="00DB7883"/>
    <w:rsid w:val="00DB78FD"/>
    <w:rsid w:val="00DB7DF9"/>
    <w:rsid w:val="00DB7F51"/>
    <w:rsid w:val="00DC01DB"/>
    <w:rsid w:val="00DC061B"/>
    <w:rsid w:val="00DC09E9"/>
    <w:rsid w:val="00DC0B8A"/>
    <w:rsid w:val="00DC10CE"/>
    <w:rsid w:val="00DC1E3C"/>
    <w:rsid w:val="00DC1E64"/>
    <w:rsid w:val="00DC1FA7"/>
    <w:rsid w:val="00DC2032"/>
    <w:rsid w:val="00DC2119"/>
    <w:rsid w:val="00DC212B"/>
    <w:rsid w:val="00DC229C"/>
    <w:rsid w:val="00DC2720"/>
    <w:rsid w:val="00DC2C13"/>
    <w:rsid w:val="00DC2CC0"/>
    <w:rsid w:val="00DC2FAC"/>
    <w:rsid w:val="00DC312C"/>
    <w:rsid w:val="00DC3916"/>
    <w:rsid w:val="00DC3A83"/>
    <w:rsid w:val="00DC3BE1"/>
    <w:rsid w:val="00DC4193"/>
    <w:rsid w:val="00DC456C"/>
    <w:rsid w:val="00DC4C97"/>
    <w:rsid w:val="00DC4DDB"/>
    <w:rsid w:val="00DC521D"/>
    <w:rsid w:val="00DC573B"/>
    <w:rsid w:val="00DC5A8A"/>
    <w:rsid w:val="00DC5FB1"/>
    <w:rsid w:val="00DC6274"/>
    <w:rsid w:val="00DC68D7"/>
    <w:rsid w:val="00DC69B9"/>
    <w:rsid w:val="00DC7035"/>
    <w:rsid w:val="00DC718E"/>
    <w:rsid w:val="00DD088A"/>
    <w:rsid w:val="00DD090E"/>
    <w:rsid w:val="00DD0B8E"/>
    <w:rsid w:val="00DD1219"/>
    <w:rsid w:val="00DD1925"/>
    <w:rsid w:val="00DD2605"/>
    <w:rsid w:val="00DD2B7B"/>
    <w:rsid w:val="00DD2EC3"/>
    <w:rsid w:val="00DD4162"/>
    <w:rsid w:val="00DD418D"/>
    <w:rsid w:val="00DD43E0"/>
    <w:rsid w:val="00DD43E1"/>
    <w:rsid w:val="00DD5270"/>
    <w:rsid w:val="00DD5477"/>
    <w:rsid w:val="00DD5B3C"/>
    <w:rsid w:val="00DD5D53"/>
    <w:rsid w:val="00DD605F"/>
    <w:rsid w:val="00DD6ADB"/>
    <w:rsid w:val="00DD6D3A"/>
    <w:rsid w:val="00DD7500"/>
    <w:rsid w:val="00DE00BC"/>
    <w:rsid w:val="00DE070A"/>
    <w:rsid w:val="00DE0BE4"/>
    <w:rsid w:val="00DE155F"/>
    <w:rsid w:val="00DE16FF"/>
    <w:rsid w:val="00DE1B49"/>
    <w:rsid w:val="00DE1FA5"/>
    <w:rsid w:val="00DE2030"/>
    <w:rsid w:val="00DE2295"/>
    <w:rsid w:val="00DE2462"/>
    <w:rsid w:val="00DE2475"/>
    <w:rsid w:val="00DE2E94"/>
    <w:rsid w:val="00DE3159"/>
    <w:rsid w:val="00DE31C2"/>
    <w:rsid w:val="00DE3AA5"/>
    <w:rsid w:val="00DE438B"/>
    <w:rsid w:val="00DE485C"/>
    <w:rsid w:val="00DE4B68"/>
    <w:rsid w:val="00DE5167"/>
    <w:rsid w:val="00DE5217"/>
    <w:rsid w:val="00DE5358"/>
    <w:rsid w:val="00DE5D4D"/>
    <w:rsid w:val="00DE613A"/>
    <w:rsid w:val="00DE654B"/>
    <w:rsid w:val="00DE65F4"/>
    <w:rsid w:val="00DE704F"/>
    <w:rsid w:val="00DE7149"/>
    <w:rsid w:val="00DE7454"/>
    <w:rsid w:val="00DF0175"/>
    <w:rsid w:val="00DF01A1"/>
    <w:rsid w:val="00DF0DE1"/>
    <w:rsid w:val="00DF149D"/>
    <w:rsid w:val="00DF1654"/>
    <w:rsid w:val="00DF1781"/>
    <w:rsid w:val="00DF1C5C"/>
    <w:rsid w:val="00DF2522"/>
    <w:rsid w:val="00DF2DD5"/>
    <w:rsid w:val="00DF2E0D"/>
    <w:rsid w:val="00DF30BF"/>
    <w:rsid w:val="00DF3422"/>
    <w:rsid w:val="00DF4074"/>
    <w:rsid w:val="00DF4D5C"/>
    <w:rsid w:val="00DF5864"/>
    <w:rsid w:val="00DF5E7F"/>
    <w:rsid w:val="00DF61A1"/>
    <w:rsid w:val="00DF63CF"/>
    <w:rsid w:val="00DF6595"/>
    <w:rsid w:val="00DF65C9"/>
    <w:rsid w:val="00DF6856"/>
    <w:rsid w:val="00DF68EF"/>
    <w:rsid w:val="00DF6AED"/>
    <w:rsid w:val="00DF6C24"/>
    <w:rsid w:val="00DF7055"/>
    <w:rsid w:val="00DF7F26"/>
    <w:rsid w:val="00DF7FCA"/>
    <w:rsid w:val="00E001E5"/>
    <w:rsid w:val="00E00303"/>
    <w:rsid w:val="00E00686"/>
    <w:rsid w:val="00E008AF"/>
    <w:rsid w:val="00E00A0A"/>
    <w:rsid w:val="00E01250"/>
    <w:rsid w:val="00E01652"/>
    <w:rsid w:val="00E01B75"/>
    <w:rsid w:val="00E01DC7"/>
    <w:rsid w:val="00E01E34"/>
    <w:rsid w:val="00E02140"/>
    <w:rsid w:val="00E02C5D"/>
    <w:rsid w:val="00E02FAB"/>
    <w:rsid w:val="00E036A7"/>
    <w:rsid w:val="00E03767"/>
    <w:rsid w:val="00E03C94"/>
    <w:rsid w:val="00E04861"/>
    <w:rsid w:val="00E04B54"/>
    <w:rsid w:val="00E05771"/>
    <w:rsid w:val="00E06385"/>
    <w:rsid w:val="00E06B51"/>
    <w:rsid w:val="00E0710E"/>
    <w:rsid w:val="00E07451"/>
    <w:rsid w:val="00E07B1F"/>
    <w:rsid w:val="00E07C44"/>
    <w:rsid w:val="00E07D5D"/>
    <w:rsid w:val="00E105BD"/>
    <w:rsid w:val="00E10946"/>
    <w:rsid w:val="00E10C34"/>
    <w:rsid w:val="00E10DF9"/>
    <w:rsid w:val="00E10F84"/>
    <w:rsid w:val="00E119F4"/>
    <w:rsid w:val="00E11A68"/>
    <w:rsid w:val="00E11D3C"/>
    <w:rsid w:val="00E11F99"/>
    <w:rsid w:val="00E120FC"/>
    <w:rsid w:val="00E12155"/>
    <w:rsid w:val="00E123D5"/>
    <w:rsid w:val="00E12889"/>
    <w:rsid w:val="00E12BAF"/>
    <w:rsid w:val="00E12C7B"/>
    <w:rsid w:val="00E12FCF"/>
    <w:rsid w:val="00E135FE"/>
    <w:rsid w:val="00E1385F"/>
    <w:rsid w:val="00E13B96"/>
    <w:rsid w:val="00E14803"/>
    <w:rsid w:val="00E1484D"/>
    <w:rsid w:val="00E14CCE"/>
    <w:rsid w:val="00E16FF1"/>
    <w:rsid w:val="00E1709A"/>
    <w:rsid w:val="00E178C6"/>
    <w:rsid w:val="00E17921"/>
    <w:rsid w:val="00E17F4A"/>
    <w:rsid w:val="00E17FC9"/>
    <w:rsid w:val="00E20369"/>
    <w:rsid w:val="00E2063F"/>
    <w:rsid w:val="00E20ACE"/>
    <w:rsid w:val="00E21A18"/>
    <w:rsid w:val="00E21E18"/>
    <w:rsid w:val="00E22079"/>
    <w:rsid w:val="00E22929"/>
    <w:rsid w:val="00E22F71"/>
    <w:rsid w:val="00E230B4"/>
    <w:rsid w:val="00E23216"/>
    <w:rsid w:val="00E234D9"/>
    <w:rsid w:val="00E234FC"/>
    <w:rsid w:val="00E23D2F"/>
    <w:rsid w:val="00E24425"/>
    <w:rsid w:val="00E24615"/>
    <w:rsid w:val="00E2465C"/>
    <w:rsid w:val="00E248B1"/>
    <w:rsid w:val="00E24E01"/>
    <w:rsid w:val="00E252D1"/>
    <w:rsid w:val="00E25DEB"/>
    <w:rsid w:val="00E25E61"/>
    <w:rsid w:val="00E26078"/>
    <w:rsid w:val="00E2620C"/>
    <w:rsid w:val="00E2627E"/>
    <w:rsid w:val="00E267F4"/>
    <w:rsid w:val="00E26D93"/>
    <w:rsid w:val="00E306B4"/>
    <w:rsid w:val="00E30731"/>
    <w:rsid w:val="00E30919"/>
    <w:rsid w:val="00E3139C"/>
    <w:rsid w:val="00E31A65"/>
    <w:rsid w:val="00E32108"/>
    <w:rsid w:val="00E326A9"/>
    <w:rsid w:val="00E32AF2"/>
    <w:rsid w:val="00E32DCF"/>
    <w:rsid w:val="00E331C4"/>
    <w:rsid w:val="00E33C2D"/>
    <w:rsid w:val="00E33D5B"/>
    <w:rsid w:val="00E33D8F"/>
    <w:rsid w:val="00E34F09"/>
    <w:rsid w:val="00E353BA"/>
    <w:rsid w:val="00E35B67"/>
    <w:rsid w:val="00E35FD5"/>
    <w:rsid w:val="00E35FD7"/>
    <w:rsid w:val="00E36D9D"/>
    <w:rsid w:val="00E373A7"/>
    <w:rsid w:val="00E374F9"/>
    <w:rsid w:val="00E40BA7"/>
    <w:rsid w:val="00E40C35"/>
    <w:rsid w:val="00E40F21"/>
    <w:rsid w:val="00E411AA"/>
    <w:rsid w:val="00E4127D"/>
    <w:rsid w:val="00E41BF8"/>
    <w:rsid w:val="00E41C4E"/>
    <w:rsid w:val="00E425BB"/>
    <w:rsid w:val="00E42BBB"/>
    <w:rsid w:val="00E43331"/>
    <w:rsid w:val="00E43CFC"/>
    <w:rsid w:val="00E44220"/>
    <w:rsid w:val="00E4481A"/>
    <w:rsid w:val="00E44D13"/>
    <w:rsid w:val="00E44F00"/>
    <w:rsid w:val="00E44F13"/>
    <w:rsid w:val="00E45046"/>
    <w:rsid w:val="00E456CD"/>
    <w:rsid w:val="00E460A4"/>
    <w:rsid w:val="00E46BA2"/>
    <w:rsid w:val="00E46CE5"/>
    <w:rsid w:val="00E47612"/>
    <w:rsid w:val="00E479CD"/>
    <w:rsid w:val="00E5017F"/>
    <w:rsid w:val="00E50200"/>
    <w:rsid w:val="00E5022D"/>
    <w:rsid w:val="00E50265"/>
    <w:rsid w:val="00E50880"/>
    <w:rsid w:val="00E50A97"/>
    <w:rsid w:val="00E50CCF"/>
    <w:rsid w:val="00E513F4"/>
    <w:rsid w:val="00E51984"/>
    <w:rsid w:val="00E519E4"/>
    <w:rsid w:val="00E51A74"/>
    <w:rsid w:val="00E51D8F"/>
    <w:rsid w:val="00E52426"/>
    <w:rsid w:val="00E529F0"/>
    <w:rsid w:val="00E52BC9"/>
    <w:rsid w:val="00E52DD7"/>
    <w:rsid w:val="00E52FFC"/>
    <w:rsid w:val="00E531EE"/>
    <w:rsid w:val="00E5343C"/>
    <w:rsid w:val="00E53AA0"/>
    <w:rsid w:val="00E53F97"/>
    <w:rsid w:val="00E53F98"/>
    <w:rsid w:val="00E54655"/>
    <w:rsid w:val="00E54D16"/>
    <w:rsid w:val="00E55B87"/>
    <w:rsid w:val="00E55D17"/>
    <w:rsid w:val="00E562E2"/>
    <w:rsid w:val="00E562F6"/>
    <w:rsid w:val="00E564E1"/>
    <w:rsid w:val="00E56E9A"/>
    <w:rsid w:val="00E576D2"/>
    <w:rsid w:val="00E57A88"/>
    <w:rsid w:val="00E57DCD"/>
    <w:rsid w:val="00E57E4A"/>
    <w:rsid w:val="00E602AC"/>
    <w:rsid w:val="00E60348"/>
    <w:rsid w:val="00E604FD"/>
    <w:rsid w:val="00E60537"/>
    <w:rsid w:val="00E6096C"/>
    <w:rsid w:val="00E60BB4"/>
    <w:rsid w:val="00E60F5D"/>
    <w:rsid w:val="00E61442"/>
    <w:rsid w:val="00E6156F"/>
    <w:rsid w:val="00E615EA"/>
    <w:rsid w:val="00E6197C"/>
    <w:rsid w:val="00E61B51"/>
    <w:rsid w:val="00E6264A"/>
    <w:rsid w:val="00E62E1B"/>
    <w:rsid w:val="00E62F00"/>
    <w:rsid w:val="00E630F3"/>
    <w:rsid w:val="00E6365B"/>
    <w:rsid w:val="00E63B96"/>
    <w:rsid w:val="00E63E8D"/>
    <w:rsid w:val="00E6441D"/>
    <w:rsid w:val="00E64997"/>
    <w:rsid w:val="00E64C45"/>
    <w:rsid w:val="00E64D45"/>
    <w:rsid w:val="00E65143"/>
    <w:rsid w:val="00E65A03"/>
    <w:rsid w:val="00E65A73"/>
    <w:rsid w:val="00E662CA"/>
    <w:rsid w:val="00E66360"/>
    <w:rsid w:val="00E6726F"/>
    <w:rsid w:val="00E70043"/>
    <w:rsid w:val="00E70D47"/>
    <w:rsid w:val="00E710CD"/>
    <w:rsid w:val="00E710D1"/>
    <w:rsid w:val="00E7126B"/>
    <w:rsid w:val="00E717EF"/>
    <w:rsid w:val="00E7183D"/>
    <w:rsid w:val="00E718AA"/>
    <w:rsid w:val="00E71A73"/>
    <w:rsid w:val="00E7269D"/>
    <w:rsid w:val="00E72D2A"/>
    <w:rsid w:val="00E72EF9"/>
    <w:rsid w:val="00E730C2"/>
    <w:rsid w:val="00E737D8"/>
    <w:rsid w:val="00E73995"/>
    <w:rsid w:val="00E73D05"/>
    <w:rsid w:val="00E73EA9"/>
    <w:rsid w:val="00E744FC"/>
    <w:rsid w:val="00E74960"/>
    <w:rsid w:val="00E7498D"/>
    <w:rsid w:val="00E74D3C"/>
    <w:rsid w:val="00E754D6"/>
    <w:rsid w:val="00E75CA0"/>
    <w:rsid w:val="00E76651"/>
    <w:rsid w:val="00E776C9"/>
    <w:rsid w:val="00E7790C"/>
    <w:rsid w:val="00E77F89"/>
    <w:rsid w:val="00E800B7"/>
    <w:rsid w:val="00E800FE"/>
    <w:rsid w:val="00E80870"/>
    <w:rsid w:val="00E80EB1"/>
    <w:rsid w:val="00E80F03"/>
    <w:rsid w:val="00E81303"/>
    <w:rsid w:val="00E81518"/>
    <w:rsid w:val="00E81961"/>
    <w:rsid w:val="00E81DD6"/>
    <w:rsid w:val="00E81EA1"/>
    <w:rsid w:val="00E81FEA"/>
    <w:rsid w:val="00E8299B"/>
    <w:rsid w:val="00E83218"/>
    <w:rsid w:val="00E83342"/>
    <w:rsid w:val="00E834A9"/>
    <w:rsid w:val="00E8401D"/>
    <w:rsid w:val="00E84091"/>
    <w:rsid w:val="00E8409C"/>
    <w:rsid w:val="00E841EB"/>
    <w:rsid w:val="00E84334"/>
    <w:rsid w:val="00E845BF"/>
    <w:rsid w:val="00E845EF"/>
    <w:rsid w:val="00E84646"/>
    <w:rsid w:val="00E84F9D"/>
    <w:rsid w:val="00E85490"/>
    <w:rsid w:val="00E85784"/>
    <w:rsid w:val="00E859EB"/>
    <w:rsid w:val="00E85ABF"/>
    <w:rsid w:val="00E86082"/>
    <w:rsid w:val="00E862D7"/>
    <w:rsid w:val="00E86B84"/>
    <w:rsid w:val="00E86E9F"/>
    <w:rsid w:val="00E875E1"/>
    <w:rsid w:val="00E90044"/>
    <w:rsid w:val="00E907DD"/>
    <w:rsid w:val="00E9086C"/>
    <w:rsid w:val="00E90A07"/>
    <w:rsid w:val="00E90B74"/>
    <w:rsid w:val="00E91089"/>
    <w:rsid w:val="00E91241"/>
    <w:rsid w:val="00E914E2"/>
    <w:rsid w:val="00E9210A"/>
    <w:rsid w:val="00E924AE"/>
    <w:rsid w:val="00E9344B"/>
    <w:rsid w:val="00E938D5"/>
    <w:rsid w:val="00E940B5"/>
    <w:rsid w:val="00E94828"/>
    <w:rsid w:val="00E949B7"/>
    <w:rsid w:val="00E9526E"/>
    <w:rsid w:val="00E955D1"/>
    <w:rsid w:val="00E95891"/>
    <w:rsid w:val="00E95A1D"/>
    <w:rsid w:val="00E95DB4"/>
    <w:rsid w:val="00E95FBC"/>
    <w:rsid w:val="00E962AC"/>
    <w:rsid w:val="00E9633B"/>
    <w:rsid w:val="00E969A8"/>
    <w:rsid w:val="00E96B03"/>
    <w:rsid w:val="00E96DE9"/>
    <w:rsid w:val="00E970CF"/>
    <w:rsid w:val="00E97143"/>
    <w:rsid w:val="00E97153"/>
    <w:rsid w:val="00E97CD0"/>
    <w:rsid w:val="00E97F22"/>
    <w:rsid w:val="00EA02EB"/>
    <w:rsid w:val="00EA0A57"/>
    <w:rsid w:val="00EA0D72"/>
    <w:rsid w:val="00EA1189"/>
    <w:rsid w:val="00EA167A"/>
    <w:rsid w:val="00EA189A"/>
    <w:rsid w:val="00EA1B76"/>
    <w:rsid w:val="00EA1FB9"/>
    <w:rsid w:val="00EA26BF"/>
    <w:rsid w:val="00EA2789"/>
    <w:rsid w:val="00EA2A76"/>
    <w:rsid w:val="00EA2AF5"/>
    <w:rsid w:val="00EA2F75"/>
    <w:rsid w:val="00EA2FD6"/>
    <w:rsid w:val="00EA368A"/>
    <w:rsid w:val="00EA3818"/>
    <w:rsid w:val="00EA3AA1"/>
    <w:rsid w:val="00EA3B74"/>
    <w:rsid w:val="00EA41B2"/>
    <w:rsid w:val="00EA464B"/>
    <w:rsid w:val="00EA4A8B"/>
    <w:rsid w:val="00EA4B36"/>
    <w:rsid w:val="00EA4C65"/>
    <w:rsid w:val="00EA4F19"/>
    <w:rsid w:val="00EA50CB"/>
    <w:rsid w:val="00EA54AB"/>
    <w:rsid w:val="00EA5BAF"/>
    <w:rsid w:val="00EA5ED7"/>
    <w:rsid w:val="00EA5F6D"/>
    <w:rsid w:val="00EA5FF4"/>
    <w:rsid w:val="00EA6F3D"/>
    <w:rsid w:val="00EA706B"/>
    <w:rsid w:val="00EA7B92"/>
    <w:rsid w:val="00EA7E16"/>
    <w:rsid w:val="00EB0962"/>
    <w:rsid w:val="00EB0967"/>
    <w:rsid w:val="00EB0D65"/>
    <w:rsid w:val="00EB1711"/>
    <w:rsid w:val="00EB174B"/>
    <w:rsid w:val="00EB19ED"/>
    <w:rsid w:val="00EB2019"/>
    <w:rsid w:val="00EB233D"/>
    <w:rsid w:val="00EB23F4"/>
    <w:rsid w:val="00EB2519"/>
    <w:rsid w:val="00EB2621"/>
    <w:rsid w:val="00EB276D"/>
    <w:rsid w:val="00EB289C"/>
    <w:rsid w:val="00EB2C77"/>
    <w:rsid w:val="00EB2DDF"/>
    <w:rsid w:val="00EB2F9F"/>
    <w:rsid w:val="00EB32C2"/>
    <w:rsid w:val="00EB336F"/>
    <w:rsid w:val="00EB3418"/>
    <w:rsid w:val="00EB341C"/>
    <w:rsid w:val="00EB3A01"/>
    <w:rsid w:val="00EB3AED"/>
    <w:rsid w:val="00EB3B47"/>
    <w:rsid w:val="00EB44A1"/>
    <w:rsid w:val="00EB45EB"/>
    <w:rsid w:val="00EB4CEC"/>
    <w:rsid w:val="00EB4D73"/>
    <w:rsid w:val="00EB52FB"/>
    <w:rsid w:val="00EB53F1"/>
    <w:rsid w:val="00EB5414"/>
    <w:rsid w:val="00EB5AC5"/>
    <w:rsid w:val="00EB6539"/>
    <w:rsid w:val="00EB6BC1"/>
    <w:rsid w:val="00EB70C8"/>
    <w:rsid w:val="00EB7210"/>
    <w:rsid w:val="00EB722B"/>
    <w:rsid w:val="00EB742B"/>
    <w:rsid w:val="00EB794A"/>
    <w:rsid w:val="00EC0223"/>
    <w:rsid w:val="00EC04A0"/>
    <w:rsid w:val="00EC0DB7"/>
    <w:rsid w:val="00EC1D21"/>
    <w:rsid w:val="00EC21D0"/>
    <w:rsid w:val="00EC21D8"/>
    <w:rsid w:val="00EC2375"/>
    <w:rsid w:val="00EC2E98"/>
    <w:rsid w:val="00EC3067"/>
    <w:rsid w:val="00EC37DF"/>
    <w:rsid w:val="00EC3DFD"/>
    <w:rsid w:val="00EC42BB"/>
    <w:rsid w:val="00EC432E"/>
    <w:rsid w:val="00EC43BB"/>
    <w:rsid w:val="00EC4B73"/>
    <w:rsid w:val="00EC50E5"/>
    <w:rsid w:val="00EC54BA"/>
    <w:rsid w:val="00EC5599"/>
    <w:rsid w:val="00EC5900"/>
    <w:rsid w:val="00EC5A8D"/>
    <w:rsid w:val="00EC6B43"/>
    <w:rsid w:val="00EC734A"/>
    <w:rsid w:val="00EC74C6"/>
    <w:rsid w:val="00EC7F31"/>
    <w:rsid w:val="00ED0004"/>
    <w:rsid w:val="00ED0701"/>
    <w:rsid w:val="00ED07A1"/>
    <w:rsid w:val="00ED08B8"/>
    <w:rsid w:val="00ED09D7"/>
    <w:rsid w:val="00ED0E2A"/>
    <w:rsid w:val="00ED0FB2"/>
    <w:rsid w:val="00ED12D8"/>
    <w:rsid w:val="00ED1404"/>
    <w:rsid w:val="00ED18CB"/>
    <w:rsid w:val="00ED1F76"/>
    <w:rsid w:val="00ED219D"/>
    <w:rsid w:val="00ED22BB"/>
    <w:rsid w:val="00ED24B8"/>
    <w:rsid w:val="00ED3908"/>
    <w:rsid w:val="00ED4595"/>
    <w:rsid w:val="00ED4660"/>
    <w:rsid w:val="00ED47C2"/>
    <w:rsid w:val="00ED4D18"/>
    <w:rsid w:val="00ED51D4"/>
    <w:rsid w:val="00ED52F9"/>
    <w:rsid w:val="00ED5448"/>
    <w:rsid w:val="00ED5492"/>
    <w:rsid w:val="00ED54E8"/>
    <w:rsid w:val="00ED567A"/>
    <w:rsid w:val="00ED57DE"/>
    <w:rsid w:val="00ED5989"/>
    <w:rsid w:val="00ED5C4E"/>
    <w:rsid w:val="00ED609D"/>
    <w:rsid w:val="00ED621F"/>
    <w:rsid w:val="00ED6A57"/>
    <w:rsid w:val="00ED6CA3"/>
    <w:rsid w:val="00ED70B6"/>
    <w:rsid w:val="00ED744D"/>
    <w:rsid w:val="00ED7532"/>
    <w:rsid w:val="00ED794E"/>
    <w:rsid w:val="00ED7A69"/>
    <w:rsid w:val="00ED7B87"/>
    <w:rsid w:val="00ED7D11"/>
    <w:rsid w:val="00ED7FA1"/>
    <w:rsid w:val="00EE0111"/>
    <w:rsid w:val="00EE028C"/>
    <w:rsid w:val="00EE02CA"/>
    <w:rsid w:val="00EE06ED"/>
    <w:rsid w:val="00EE0FB2"/>
    <w:rsid w:val="00EE0FB4"/>
    <w:rsid w:val="00EE188E"/>
    <w:rsid w:val="00EE23AD"/>
    <w:rsid w:val="00EE24C0"/>
    <w:rsid w:val="00EE29BC"/>
    <w:rsid w:val="00EE2B74"/>
    <w:rsid w:val="00EE2BFA"/>
    <w:rsid w:val="00EE32E3"/>
    <w:rsid w:val="00EE3344"/>
    <w:rsid w:val="00EE391B"/>
    <w:rsid w:val="00EE43C1"/>
    <w:rsid w:val="00EE486F"/>
    <w:rsid w:val="00EE4DE8"/>
    <w:rsid w:val="00EE554B"/>
    <w:rsid w:val="00EE56CE"/>
    <w:rsid w:val="00EE5720"/>
    <w:rsid w:val="00EE5A51"/>
    <w:rsid w:val="00EE5B4B"/>
    <w:rsid w:val="00EE5D17"/>
    <w:rsid w:val="00EE5EA9"/>
    <w:rsid w:val="00EE64C9"/>
    <w:rsid w:val="00EE6640"/>
    <w:rsid w:val="00EE766A"/>
    <w:rsid w:val="00EE79BE"/>
    <w:rsid w:val="00EE7B28"/>
    <w:rsid w:val="00EF013B"/>
    <w:rsid w:val="00EF0175"/>
    <w:rsid w:val="00EF060E"/>
    <w:rsid w:val="00EF0A3E"/>
    <w:rsid w:val="00EF0AD9"/>
    <w:rsid w:val="00EF1318"/>
    <w:rsid w:val="00EF1EF6"/>
    <w:rsid w:val="00EF1FB7"/>
    <w:rsid w:val="00EF2EC6"/>
    <w:rsid w:val="00EF2FA1"/>
    <w:rsid w:val="00EF316D"/>
    <w:rsid w:val="00EF3370"/>
    <w:rsid w:val="00EF39A2"/>
    <w:rsid w:val="00EF3A48"/>
    <w:rsid w:val="00EF3BBB"/>
    <w:rsid w:val="00EF3C67"/>
    <w:rsid w:val="00EF4458"/>
    <w:rsid w:val="00EF448F"/>
    <w:rsid w:val="00EF44D0"/>
    <w:rsid w:val="00EF4C6D"/>
    <w:rsid w:val="00EF4D91"/>
    <w:rsid w:val="00EF5251"/>
    <w:rsid w:val="00EF5568"/>
    <w:rsid w:val="00EF5DB9"/>
    <w:rsid w:val="00EF60AA"/>
    <w:rsid w:val="00EF60F5"/>
    <w:rsid w:val="00EF62A5"/>
    <w:rsid w:val="00EF6727"/>
    <w:rsid w:val="00EF6C4C"/>
    <w:rsid w:val="00EF72B8"/>
    <w:rsid w:val="00EF72D1"/>
    <w:rsid w:val="00EF73AB"/>
    <w:rsid w:val="00EF7916"/>
    <w:rsid w:val="00F0007D"/>
    <w:rsid w:val="00F00293"/>
    <w:rsid w:val="00F002A1"/>
    <w:rsid w:val="00F00AC6"/>
    <w:rsid w:val="00F00F71"/>
    <w:rsid w:val="00F011AC"/>
    <w:rsid w:val="00F01583"/>
    <w:rsid w:val="00F01810"/>
    <w:rsid w:val="00F01DDC"/>
    <w:rsid w:val="00F01F09"/>
    <w:rsid w:val="00F02152"/>
    <w:rsid w:val="00F0266C"/>
    <w:rsid w:val="00F029E4"/>
    <w:rsid w:val="00F02E31"/>
    <w:rsid w:val="00F02E95"/>
    <w:rsid w:val="00F03743"/>
    <w:rsid w:val="00F03B34"/>
    <w:rsid w:val="00F03C50"/>
    <w:rsid w:val="00F03DCF"/>
    <w:rsid w:val="00F03F14"/>
    <w:rsid w:val="00F0465B"/>
    <w:rsid w:val="00F04819"/>
    <w:rsid w:val="00F048E6"/>
    <w:rsid w:val="00F05335"/>
    <w:rsid w:val="00F053FE"/>
    <w:rsid w:val="00F056D4"/>
    <w:rsid w:val="00F05861"/>
    <w:rsid w:val="00F061B3"/>
    <w:rsid w:val="00F06D4D"/>
    <w:rsid w:val="00F070D0"/>
    <w:rsid w:val="00F0720B"/>
    <w:rsid w:val="00F07599"/>
    <w:rsid w:val="00F07CEA"/>
    <w:rsid w:val="00F07D34"/>
    <w:rsid w:val="00F1034E"/>
    <w:rsid w:val="00F10560"/>
    <w:rsid w:val="00F1079A"/>
    <w:rsid w:val="00F107AF"/>
    <w:rsid w:val="00F10A87"/>
    <w:rsid w:val="00F10E7C"/>
    <w:rsid w:val="00F10F1A"/>
    <w:rsid w:val="00F11155"/>
    <w:rsid w:val="00F1159C"/>
    <w:rsid w:val="00F11ACE"/>
    <w:rsid w:val="00F125D3"/>
    <w:rsid w:val="00F12688"/>
    <w:rsid w:val="00F12D47"/>
    <w:rsid w:val="00F1310F"/>
    <w:rsid w:val="00F138B8"/>
    <w:rsid w:val="00F13A95"/>
    <w:rsid w:val="00F13CC8"/>
    <w:rsid w:val="00F1464F"/>
    <w:rsid w:val="00F14716"/>
    <w:rsid w:val="00F14A2F"/>
    <w:rsid w:val="00F14C3E"/>
    <w:rsid w:val="00F14D0B"/>
    <w:rsid w:val="00F14E8A"/>
    <w:rsid w:val="00F14F38"/>
    <w:rsid w:val="00F15033"/>
    <w:rsid w:val="00F15350"/>
    <w:rsid w:val="00F157C6"/>
    <w:rsid w:val="00F158EC"/>
    <w:rsid w:val="00F160CB"/>
    <w:rsid w:val="00F16188"/>
    <w:rsid w:val="00F1638C"/>
    <w:rsid w:val="00F169A7"/>
    <w:rsid w:val="00F16ADF"/>
    <w:rsid w:val="00F16E6C"/>
    <w:rsid w:val="00F17474"/>
    <w:rsid w:val="00F178F0"/>
    <w:rsid w:val="00F17AFB"/>
    <w:rsid w:val="00F17FBE"/>
    <w:rsid w:val="00F20172"/>
    <w:rsid w:val="00F21034"/>
    <w:rsid w:val="00F21725"/>
    <w:rsid w:val="00F21A0A"/>
    <w:rsid w:val="00F21B0D"/>
    <w:rsid w:val="00F22273"/>
    <w:rsid w:val="00F223CC"/>
    <w:rsid w:val="00F22826"/>
    <w:rsid w:val="00F22A99"/>
    <w:rsid w:val="00F22D51"/>
    <w:rsid w:val="00F23258"/>
    <w:rsid w:val="00F23512"/>
    <w:rsid w:val="00F23842"/>
    <w:rsid w:val="00F23849"/>
    <w:rsid w:val="00F23B7D"/>
    <w:rsid w:val="00F23D66"/>
    <w:rsid w:val="00F241D9"/>
    <w:rsid w:val="00F244BF"/>
    <w:rsid w:val="00F2450E"/>
    <w:rsid w:val="00F247C7"/>
    <w:rsid w:val="00F249D3"/>
    <w:rsid w:val="00F24D8C"/>
    <w:rsid w:val="00F24DCC"/>
    <w:rsid w:val="00F250D1"/>
    <w:rsid w:val="00F2550F"/>
    <w:rsid w:val="00F25869"/>
    <w:rsid w:val="00F2610B"/>
    <w:rsid w:val="00F261AF"/>
    <w:rsid w:val="00F261B3"/>
    <w:rsid w:val="00F26571"/>
    <w:rsid w:val="00F26A73"/>
    <w:rsid w:val="00F26AC5"/>
    <w:rsid w:val="00F26C14"/>
    <w:rsid w:val="00F26E9F"/>
    <w:rsid w:val="00F26F57"/>
    <w:rsid w:val="00F273FB"/>
    <w:rsid w:val="00F27483"/>
    <w:rsid w:val="00F2786F"/>
    <w:rsid w:val="00F27AAC"/>
    <w:rsid w:val="00F27C6F"/>
    <w:rsid w:val="00F3000C"/>
    <w:rsid w:val="00F301D1"/>
    <w:rsid w:val="00F30678"/>
    <w:rsid w:val="00F30704"/>
    <w:rsid w:val="00F309C4"/>
    <w:rsid w:val="00F30CBA"/>
    <w:rsid w:val="00F30F8C"/>
    <w:rsid w:val="00F311C4"/>
    <w:rsid w:val="00F3161D"/>
    <w:rsid w:val="00F316BF"/>
    <w:rsid w:val="00F31B88"/>
    <w:rsid w:val="00F3206E"/>
    <w:rsid w:val="00F32349"/>
    <w:rsid w:val="00F3238A"/>
    <w:rsid w:val="00F326B5"/>
    <w:rsid w:val="00F32B64"/>
    <w:rsid w:val="00F32BCB"/>
    <w:rsid w:val="00F33249"/>
    <w:rsid w:val="00F3421F"/>
    <w:rsid w:val="00F34D4E"/>
    <w:rsid w:val="00F34EB2"/>
    <w:rsid w:val="00F34F60"/>
    <w:rsid w:val="00F35373"/>
    <w:rsid w:val="00F359CD"/>
    <w:rsid w:val="00F35D08"/>
    <w:rsid w:val="00F35D18"/>
    <w:rsid w:val="00F35DE2"/>
    <w:rsid w:val="00F3695A"/>
    <w:rsid w:val="00F3776F"/>
    <w:rsid w:val="00F37BBB"/>
    <w:rsid w:val="00F4026D"/>
    <w:rsid w:val="00F40480"/>
    <w:rsid w:val="00F40CEA"/>
    <w:rsid w:val="00F40D57"/>
    <w:rsid w:val="00F412DC"/>
    <w:rsid w:val="00F4160F"/>
    <w:rsid w:val="00F41C38"/>
    <w:rsid w:val="00F41EC7"/>
    <w:rsid w:val="00F4265D"/>
    <w:rsid w:val="00F427CB"/>
    <w:rsid w:val="00F42846"/>
    <w:rsid w:val="00F42AE2"/>
    <w:rsid w:val="00F42B4D"/>
    <w:rsid w:val="00F42FD3"/>
    <w:rsid w:val="00F4448E"/>
    <w:rsid w:val="00F446F8"/>
    <w:rsid w:val="00F44956"/>
    <w:rsid w:val="00F44D9A"/>
    <w:rsid w:val="00F44EBB"/>
    <w:rsid w:val="00F45232"/>
    <w:rsid w:val="00F45267"/>
    <w:rsid w:val="00F455BB"/>
    <w:rsid w:val="00F4590F"/>
    <w:rsid w:val="00F459CE"/>
    <w:rsid w:val="00F45D01"/>
    <w:rsid w:val="00F461D0"/>
    <w:rsid w:val="00F46B69"/>
    <w:rsid w:val="00F46BEC"/>
    <w:rsid w:val="00F47692"/>
    <w:rsid w:val="00F478FC"/>
    <w:rsid w:val="00F504A7"/>
    <w:rsid w:val="00F50E82"/>
    <w:rsid w:val="00F51129"/>
    <w:rsid w:val="00F513C5"/>
    <w:rsid w:val="00F513CB"/>
    <w:rsid w:val="00F51541"/>
    <w:rsid w:val="00F516AC"/>
    <w:rsid w:val="00F51EAB"/>
    <w:rsid w:val="00F51EB0"/>
    <w:rsid w:val="00F51ECE"/>
    <w:rsid w:val="00F526AB"/>
    <w:rsid w:val="00F52AC3"/>
    <w:rsid w:val="00F52C41"/>
    <w:rsid w:val="00F52E89"/>
    <w:rsid w:val="00F534E8"/>
    <w:rsid w:val="00F53A0C"/>
    <w:rsid w:val="00F53B02"/>
    <w:rsid w:val="00F53B4D"/>
    <w:rsid w:val="00F53BBC"/>
    <w:rsid w:val="00F53BE7"/>
    <w:rsid w:val="00F53C7C"/>
    <w:rsid w:val="00F53CD0"/>
    <w:rsid w:val="00F54061"/>
    <w:rsid w:val="00F54D07"/>
    <w:rsid w:val="00F55783"/>
    <w:rsid w:val="00F55953"/>
    <w:rsid w:val="00F55FB4"/>
    <w:rsid w:val="00F56259"/>
    <w:rsid w:val="00F56387"/>
    <w:rsid w:val="00F564FC"/>
    <w:rsid w:val="00F56577"/>
    <w:rsid w:val="00F56A74"/>
    <w:rsid w:val="00F56B5D"/>
    <w:rsid w:val="00F56EDD"/>
    <w:rsid w:val="00F5729D"/>
    <w:rsid w:val="00F572E6"/>
    <w:rsid w:val="00F57899"/>
    <w:rsid w:val="00F57A81"/>
    <w:rsid w:val="00F57FA9"/>
    <w:rsid w:val="00F6040F"/>
    <w:rsid w:val="00F60898"/>
    <w:rsid w:val="00F60ED9"/>
    <w:rsid w:val="00F617F1"/>
    <w:rsid w:val="00F61980"/>
    <w:rsid w:val="00F62140"/>
    <w:rsid w:val="00F62360"/>
    <w:rsid w:val="00F625CF"/>
    <w:rsid w:val="00F62711"/>
    <w:rsid w:val="00F627DC"/>
    <w:rsid w:val="00F62CA3"/>
    <w:rsid w:val="00F62D75"/>
    <w:rsid w:val="00F6359E"/>
    <w:rsid w:val="00F63694"/>
    <w:rsid w:val="00F640C8"/>
    <w:rsid w:val="00F64292"/>
    <w:rsid w:val="00F646AE"/>
    <w:rsid w:val="00F6550C"/>
    <w:rsid w:val="00F65E5F"/>
    <w:rsid w:val="00F66173"/>
    <w:rsid w:val="00F66507"/>
    <w:rsid w:val="00F66A06"/>
    <w:rsid w:val="00F66F7A"/>
    <w:rsid w:val="00F678A9"/>
    <w:rsid w:val="00F6797C"/>
    <w:rsid w:val="00F679FA"/>
    <w:rsid w:val="00F704CA"/>
    <w:rsid w:val="00F705DA"/>
    <w:rsid w:val="00F708BC"/>
    <w:rsid w:val="00F71368"/>
    <w:rsid w:val="00F71FE0"/>
    <w:rsid w:val="00F72260"/>
    <w:rsid w:val="00F72261"/>
    <w:rsid w:val="00F724A2"/>
    <w:rsid w:val="00F72573"/>
    <w:rsid w:val="00F727D3"/>
    <w:rsid w:val="00F72C04"/>
    <w:rsid w:val="00F73004"/>
    <w:rsid w:val="00F73120"/>
    <w:rsid w:val="00F73392"/>
    <w:rsid w:val="00F7352E"/>
    <w:rsid w:val="00F739A0"/>
    <w:rsid w:val="00F73BF5"/>
    <w:rsid w:val="00F74203"/>
    <w:rsid w:val="00F742D5"/>
    <w:rsid w:val="00F746C1"/>
    <w:rsid w:val="00F74DD5"/>
    <w:rsid w:val="00F75238"/>
    <w:rsid w:val="00F757A5"/>
    <w:rsid w:val="00F7587C"/>
    <w:rsid w:val="00F76013"/>
    <w:rsid w:val="00F765D3"/>
    <w:rsid w:val="00F76682"/>
    <w:rsid w:val="00F77020"/>
    <w:rsid w:val="00F77CCB"/>
    <w:rsid w:val="00F77E65"/>
    <w:rsid w:val="00F8005D"/>
    <w:rsid w:val="00F804E9"/>
    <w:rsid w:val="00F805BF"/>
    <w:rsid w:val="00F80818"/>
    <w:rsid w:val="00F809B5"/>
    <w:rsid w:val="00F809CE"/>
    <w:rsid w:val="00F8136F"/>
    <w:rsid w:val="00F8171D"/>
    <w:rsid w:val="00F81CB7"/>
    <w:rsid w:val="00F82171"/>
    <w:rsid w:val="00F8256A"/>
    <w:rsid w:val="00F82892"/>
    <w:rsid w:val="00F82AE0"/>
    <w:rsid w:val="00F82F06"/>
    <w:rsid w:val="00F830A6"/>
    <w:rsid w:val="00F83193"/>
    <w:rsid w:val="00F83429"/>
    <w:rsid w:val="00F83BF8"/>
    <w:rsid w:val="00F840AD"/>
    <w:rsid w:val="00F84261"/>
    <w:rsid w:val="00F84BD5"/>
    <w:rsid w:val="00F8506A"/>
    <w:rsid w:val="00F852D4"/>
    <w:rsid w:val="00F85746"/>
    <w:rsid w:val="00F85951"/>
    <w:rsid w:val="00F85DE0"/>
    <w:rsid w:val="00F85EBF"/>
    <w:rsid w:val="00F86264"/>
    <w:rsid w:val="00F86619"/>
    <w:rsid w:val="00F866C5"/>
    <w:rsid w:val="00F86C1C"/>
    <w:rsid w:val="00F86F0E"/>
    <w:rsid w:val="00F87155"/>
    <w:rsid w:val="00F872A4"/>
    <w:rsid w:val="00F872F0"/>
    <w:rsid w:val="00F8740D"/>
    <w:rsid w:val="00F87F0B"/>
    <w:rsid w:val="00F905EB"/>
    <w:rsid w:val="00F90900"/>
    <w:rsid w:val="00F90CB0"/>
    <w:rsid w:val="00F9106E"/>
    <w:rsid w:val="00F91225"/>
    <w:rsid w:val="00F913F8"/>
    <w:rsid w:val="00F918A9"/>
    <w:rsid w:val="00F91C83"/>
    <w:rsid w:val="00F91FAA"/>
    <w:rsid w:val="00F92785"/>
    <w:rsid w:val="00F92AAE"/>
    <w:rsid w:val="00F92DFF"/>
    <w:rsid w:val="00F93831"/>
    <w:rsid w:val="00F93A81"/>
    <w:rsid w:val="00F93F2E"/>
    <w:rsid w:val="00F93FC6"/>
    <w:rsid w:val="00F9407A"/>
    <w:rsid w:val="00F94341"/>
    <w:rsid w:val="00F9442E"/>
    <w:rsid w:val="00F94505"/>
    <w:rsid w:val="00F94545"/>
    <w:rsid w:val="00F9465D"/>
    <w:rsid w:val="00F94A55"/>
    <w:rsid w:val="00F95045"/>
    <w:rsid w:val="00F955DD"/>
    <w:rsid w:val="00F95A7C"/>
    <w:rsid w:val="00F95EF2"/>
    <w:rsid w:val="00F96C9F"/>
    <w:rsid w:val="00F96D78"/>
    <w:rsid w:val="00F96E82"/>
    <w:rsid w:val="00F9710E"/>
    <w:rsid w:val="00F9787B"/>
    <w:rsid w:val="00F97AA9"/>
    <w:rsid w:val="00FA0167"/>
    <w:rsid w:val="00FA069D"/>
    <w:rsid w:val="00FA096F"/>
    <w:rsid w:val="00FA124D"/>
    <w:rsid w:val="00FA1561"/>
    <w:rsid w:val="00FA2228"/>
    <w:rsid w:val="00FA2317"/>
    <w:rsid w:val="00FA256C"/>
    <w:rsid w:val="00FA2A08"/>
    <w:rsid w:val="00FA30F3"/>
    <w:rsid w:val="00FA31BB"/>
    <w:rsid w:val="00FA37F2"/>
    <w:rsid w:val="00FA3938"/>
    <w:rsid w:val="00FA398A"/>
    <w:rsid w:val="00FA3DED"/>
    <w:rsid w:val="00FA4194"/>
    <w:rsid w:val="00FA50CE"/>
    <w:rsid w:val="00FA5A4D"/>
    <w:rsid w:val="00FA5B4F"/>
    <w:rsid w:val="00FA6398"/>
    <w:rsid w:val="00FA63AA"/>
    <w:rsid w:val="00FA6485"/>
    <w:rsid w:val="00FA69BB"/>
    <w:rsid w:val="00FA7636"/>
    <w:rsid w:val="00FA7813"/>
    <w:rsid w:val="00FA79BC"/>
    <w:rsid w:val="00FA7CE3"/>
    <w:rsid w:val="00FA7E5B"/>
    <w:rsid w:val="00FB008B"/>
    <w:rsid w:val="00FB03DA"/>
    <w:rsid w:val="00FB041C"/>
    <w:rsid w:val="00FB1394"/>
    <w:rsid w:val="00FB185E"/>
    <w:rsid w:val="00FB1EF7"/>
    <w:rsid w:val="00FB2411"/>
    <w:rsid w:val="00FB25DC"/>
    <w:rsid w:val="00FB2BB3"/>
    <w:rsid w:val="00FB314C"/>
    <w:rsid w:val="00FB3483"/>
    <w:rsid w:val="00FB358C"/>
    <w:rsid w:val="00FB364C"/>
    <w:rsid w:val="00FB3A61"/>
    <w:rsid w:val="00FB3CB9"/>
    <w:rsid w:val="00FB3F6D"/>
    <w:rsid w:val="00FB422B"/>
    <w:rsid w:val="00FB4849"/>
    <w:rsid w:val="00FB4A5B"/>
    <w:rsid w:val="00FB4AAC"/>
    <w:rsid w:val="00FB4EA9"/>
    <w:rsid w:val="00FB54B9"/>
    <w:rsid w:val="00FB54DB"/>
    <w:rsid w:val="00FB5532"/>
    <w:rsid w:val="00FB5FE3"/>
    <w:rsid w:val="00FB60E9"/>
    <w:rsid w:val="00FB6A74"/>
    <w:rsid w:val="00FB6D86"/>
    <w:rsid w:val="00FB7721"/>
    <w:rsid w:val="00FC011F"/>
    <w:rsid w:val="00FC0B40"/>
    <w:rsid w:val="00FC10D5"/>
    <w:rsid w:val="00FC1C2A"/>
    <w:rsid w:val="00FC24AC"/>
    <w:rsid w:val="00FC2636"/>
    <w:rsid w:val="00FC2A6C"/>
    <w:rsid w:val="00FC2D2F"/>
    <w:rsid w:val="00FC2E83"/>
    <w:rsid w:val="00FC300E"/>
    <w:rsid w:val="00FC3073"/>
    <w:rsid w:val="00FC3426"/>
    <w:rsid w:val="00FC3CE0"/>
    <w:rsid w:val="00FC3D7D"/>
    <w:rsid w:val="00FC4A90"/>
    <w:rsid w:val="00FC4C54"/>
    <w:rsid w:val="00FC54DF"/>
    <w:rsid w:val="00FC573D"/>
    <w:rsid w:val="00FC5F52"/>
    <w:rsid w:val="00FC62A3"/>
    <w:rsid w:val="00FC6C7F"/>
    <w:rsid w:val="00FC6D67"/>
    <w:rsid w:val="00FC6F0C"/>
    <w:rsid w:val="00FC71E2"/>
    <w:rsid w:val="00FD06BE"/>
    <w:rsid w:val="00FD09DC"/>
    <w:rsid w:val="00FD0D09"/>
    <w:rsid w:val="00FD0E09"/>
    <w:rsid w:val="00FD0F3E"/>
    <w:rsid w:val="00FD10A4"/>
    <w:rsid w:val="00FD139F"/>
    <w:rsid w:val="00FD1464"/>
    <w:rsid w:val="00FD1565"/>
    <w:rsid w:val="00FD1A07"/>
    <w:rsid w:val="00FD1D2C"/>
    <w:rsid w:val="00FD1DC8"/>
    <w:rsid w:val="00FD2409"/>
    <w:rsid w:val="00FD255E"/>
    <w:rsid w:val="00FD2A57"/>
    <w:rsid w:val="00FD2ADE"/>
    <w:rsid w:val="00FD33DA"/>
    <w:rsid w:val="00FD3611"/>
    <w:rsid w:val="00FD38A1"/>
    <w:rsid w:val="00FD3ABA"/>
    <w:rsid w:val="00FD3C1C"/>
    <w:rsid w:val="00FD3FD4"/>
    <w:rsid w:val="00FD4D46"/>
    <w:rsid w:val="00FD519D"/>
    <w:rsid w:val="00FD53BA"/>
    <w:rsid w:val="00FD59C2"/>
    <w:rsid w:val="00FD5A04"/>
    <w:rsid w:val="00FD5B59"/>
    <w:rsid w:val="00FD602E"/>
    <w:rsid w:val="00FD62CB"/>
    <w:rsid w:val="00FD636C"/>
    <w:rsid w:val="00FD6656"/>
    <w:rsid w:val="00FD67C5"/>
    <w:rsid w:val="00FD6ACA"/>
    <w:rsid w:val="00FD6C50"/>
    <w:rsid w:val="00FD6E40"/>
    <w:rsid w:val="00FD6EBC"/>
    <w:rsid w:val="00FD6ED5"/>
    <w:rsid w:val="00FD6FAA"/>
    <w:rsid w:val="00FD716D"/>
    <w:rsid w:val="00FD7357"/>
    <w:rsid w:val="00FD742D"/>
    <w:rsid w:val="00FD751C"/>
    <w:rsid w:val="00FD7786"/>
    <w:rsid w:val="00FD7B58"/>
    <w:rsid w:val="00FE043B"/>
    <w:rsid w:val="00FE05CA"/>
    <w:rsid w:val="00FE0783"/>
    <w:rsid w:val="00FE0851"/>
    <w:rsid w:val="00FE08C6"/>
    <w:rsid w:val="00FE0C6E"/>
    <w:rsid w:val="00FE1036"/>
    <w:rsid w:val="00FE166B"/>
    <w:rsid w:val="00FE189C"/>
    <w:rsid w:val="00FE1C20"/>
    <w:rsid w:val="00FE1F31"/>
    <w:rsid w:val="00FE251D"/>
    <w:rsid w:val="00FE2E8A"/>
    <w:rsid w:val="00FE352A"/>
    <w:rsid w:val="00FE3738"/>
    <w:rsid w:val="00FE3BBA"/>
    <w:rsid w:val="00FE3FA7"/>
    <w:rsid w:val="00FE49B4"/>
    <w:rsid w:val="00FE59E6"/>
    <w:rsid w:val="00FE5AE7"/>
    <w:rsid w:val="00FE5AEF"/>
    <w:rsid w:val="00FE5B20"/>
    <w:rsid w:val="00FE5B93"/>
    <w:rsid w:val="00FE5C6D"/>
    <w:rsid w:val="00FE5C7D"/>
    <w:rsid w:val="00FE5E9D"/>
    <w:rsid w:val="00FE61A4"/>
    <w:rsid w:val="00FE6AAF"/>
    <w:rsid w:val="00FE6BD3"/>
    <w:rsid w:val="00FE735F"/>
    <w:rsid w:val="00FE7706"/>
    <w:rsid w:val="00FE7904"/>
    <w:rsid w:val="00FF075A"/>
    <w:rsid w:val="00FF0945"/>
    <w:rsid w:val="00FF0CBD"/>
    <w:rsid w:val="00FF107C"/>
    <w:rsid w:val="00FF109A"/>
    <w:rsid w:val="00FF1288"/>
    <w:rsid w:val="00FF14B2"/>
    <w:rsid w:val="00FF1595"/>
    <w:rsid w:val="00FF181D"/>
    <w:rsid w:val="00FF193E"/>
    <w:rsid w:val="00FF19D6"/>
    <w:rsid w:val="00FF1E01"/>
    <w:rsid w:val="00FF2217"/>
    <w:rsid w:val="00FF2383"/>
    <w:rsid w:val="00FF2671"/>
    <w:rsid w:val="00FF2C94"/>
    <w:rsid w:val="00FF2F1A"/>
    <w:rsid w:val="00FF2F52"/>
    <w:rsid w:val="00FF3A6A"/>
    <w:rsid w:val="00FF416B"/>
    <w:rsid w:val="00FF419A"/>
    <w:rsid w:val="00FF441B"/>
    <w:rsid w:val="00FF497A"/>
    <w:rsid w:val="00FF4AD9"/>
    <w:rsid w:val="00FF4EFB"/>
    <w:rsid w:val="00FF4F0D"/>
    <w:rsid w:val="00FF5084"/>
    <w:rsid w:val="00FF5851"/>
    <w:rsid w:val="00FF591F"/>
    <w:rsid w:val="00FF6F0C"/>
    <w:rsid w:val="00FF749C"/>
    <w:rsid w:val="00FF7A62"/>
    <w:rsid w:val="00FF7CBE"/>
    <w:rsid w:val="00FF7F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2E1878"/>
  <w15:docId w15:val="{CBF23E52-34C5-4ACE-92A2-44D4E35AD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87E"/>
    <w:pPr>
      <w:spacing w:after="120"/>
      <w:jc w:val="both"/>
    </w:pPr>
    <w:rPr>
      <w:sz w:val="26"/>
    </w:rPr>
  </w:style>
  <w:style w:type="paragraph" w:styleId="Heading1">
    <w:name w:val="heading 1"/>
    <w:basedOn w:val="Normal"/>
    <w:next w:val="Normal"/>
    <w:qFormat/>
    <w:rsid w:val="00880FA8"/>
    <w:pPr>
      <w:keepNext/>
      <w:outlineLvl w:val="0"/>
    </w:pPr>
    <w:rPr>
      <w:rFonts w:ascii="CG Times" w:hAnsi="CG Times"/>
      <w:b/>
    </w:rPr>
  </w:style>
  <w:style w:type="paragraph" w:styleId="Heading2">
    <w:name w:val="heading 2"/>
    <w:basedOn w:val="Normal"/>
    <w:next w:val="Normal"/>
    <w:qFormat/>
    <w:rsid w:val="00880FA8"/>
    <w:pPr>
      <w:keepNext/>
      <w:outlineLvl w:val="1"/>
    </w:pPr>
    <w:rPr>
      <w:rFonts w:ascii="CG Times" w:hAnsi="CG Times"/>
    </w:rPr>
  </w:style>
  <w:style w:type="paragraph" w:styleId="Heading3">
    <w:name w:val="heading 3"/>
    <w:basedOn w:val="Normal"/>
    <w:next w:val="Normal"/>
    <w:qFormat/>
    <w:rsid w:val="00880FA8"/>
    <w:pPr>
      <w:keepNext/>
      <w:jc w:val="center"/>
      <w:outlineLvl w:val="2"/>
    </w:pPr>
    <w:rPr>
      <w:rFonts w:ascii="CG Times" w:hAnsi="CG Times"/>
      <w:b/>
    </w:rPr>
  </w:style>
  <w:style w:type="paragraph" w:styleId="Heading4">
    <w:name w:val="heading 4"/>
    <w:basedOn w:val="Normal"/>
    <w:next w:val="Normal"/>
    <w:qFormat/>
    <w:rsid w:val="00880FA8"/>
    <w:pPr>
      <w:keepNext/>
      <w:jc w:val="center"/>
      <w:outlineLvl w:val="3"/>
    </w:pPr>
    <w:rPr>
      <w:rFonts w:ascii="CG Times" w:hAnsi="CG Times"/>
      <w:b/>
      <w:color w:val="0000FF"/>
    </w:rPr>
  </w:style>
  <w:style w:type="paragraph" w:styleId="Heading5">
    <w:name w:val="heading 5"/>
    <w:basedOn w:val="Normal"/>
    <w:next w:val="Normal"/>
    <w:qFormat/>
    <w:rsid w:val="00880FA8"/>
    <w:pPr>
      <w:keepNext/>
      <w:tabs>
        <w:tab w:val="left" w:pos="2268"/>
      </w:tabs>
      <w:ind w:left="709"/>
      <w:outlineLvl w:val="4"/>
    </w:pPr>
    <w:rPr>
      <w:sz w:val="24"/>
    </w:rPr>
  </w:style>
  <w:style w:type="paragraph" w:styleId="Heading6">
    <w:name w:val="heading 6"/>
    <w:basedOn w:val="Normal"/>
    <w:next w:val="Normal"/>
    <w:qFormat/>
    <w:rsid w:val="00880FA8"/>
    <w:pPr>
      <w:keepNext/>
      <w:tabs>
        <w:tab w:val="left" w:pos="2268"/>
      </w:tabs>
      <w:spacing w:after="240"/>
      <w:jc w:val="center"/>
      <w:outlineLvl w:val="5"/>
    </w:pPr>
    <w:rPr>
      <w:bCs/>
      <w:smallCaps/>
      <w:u w:val="single"/>
    </w:rPr>
  </w:style>
  <w:style w:type="paragraph" w:styleId="Heading7">
    <w:name w:val="heading 7"/>
    <w:basedOn w:val="Normal"/>
    <w:next w:val="Normal"/>
    <w:qFormat/>
    <w:rsid w:val="00880FA8"/>
    <w:pPr>
      <w:keepNext/>
      <w:tabs>
        <w:tab w:val="left" w:pos="2268"/>
      </w:tabs>
      <w:spacing w:after="240"/>
      <w:jc w:val="center"/>
      <w:outlineLvl w:val="6"/>
    </w:pPr>
    <w:rPr>
      <w:bCs/>
    </w:rPr>
  </w:style>
  <w:style w:type="paragraph" w:styleId="Heading8">
    <w:name w:val="heading 8"/>
    <w:basedOn w:val="Normal"/>
    <w:next w:val="Normal"/>
    <w:qFormat/>
    <w:rsid w:val="00880FA8"/>
    <w:pPr>
      <w:keepNext/>
      <w:numPr>
        <w:numId w:val="1"/>
      </w:numPr>
      <w:spacing w:after="240"/>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80FA8"/>
    <w:rPr>
      <w:color w:val="0000FF"/>
      <w:u w:val="single"/>
    </w:rPr>
  </w:style>
  <w:style w:type="paragraph" w:styleId="Footer">
    <w:name w:val="footer"/>
    <w:basedOn w:val="Normal"/>
    <w:rsid w:val="00880FA8"/>
    <w:pPr>
      <w:tabs>
        <w:tab w:val="center" w:pos="4252"/>
        <w:tab w:val="right" w:pos="8504"/>
      </w:tabs>
    </w:pPr>
  </w:style>
  <w:style w:type="paragraph" w:customStyle="1" w:styleId="BodyText21">
    <w:name w:val="Body Text 21"/>
    <w:basedOn w:val="Normal"/>
    <w:rsid w:val="00880FA8"/>
    <w:pPr>
      <w:widowControl w:val="0"/>
      <w:spacing w:after="0"/>
    </w:pPr>
    <w:rPr>
      <w:rFonts w:ascii="Arial" w:hAnsi="Arial"/>
      <w:sz w:val="24"/>
      <w:lang w:eastAsia="en-US"/>
    </w:rPr>
  </w:style>
  <w:style w:type="paragraph" w:styleId="Header">
    <w:name w:val="header"/>
    <w:basedOn w:val="Normal"/>
    <w:link w:val="HeaderChar"/>
    <w:rsid w:val="00880FA8"/>
    <w:pPr>
      <w:tabs>
        <w:tab w:val="center" w:pos="4252"/>
        <w:tab w:val="right" w:pos="8504"/>
      </w:tabs>
    </w:pPr>
  </w:style>
  <w:style w:type="paragraph" w:styleId="BodyText2">
    <w:name w:val="Body Text 2"/>
    <w:basedOn w:val="Normal"/>
    <w:rsid w:val="00880FA8"/>
    <w:pPr>
      <w:spacing w:after="0"/>
    </w:pPr>
    <w:rPr>
      <w:rFonts w:ascii="Arial" w:hAnsi="Arial"/>
      <w:b/>
      <w:sz w:val="24"/>
      <w:lang w:eastAsia="en-US"/>
    </w:rPr>
  </w:style>
  <w:style w:type="paragraph" w:styleId="BodyText3">
    <w:name w:val="Body Text 3"/>
    <w:basedOn w:val="Normal"/>
    <w:rsid w:val="00880FA8"/>
    <w:pPr>
      <w:spacing w:after="0"/>
    </w:pPr>
    <w:rPr>
      <w:rFonts w:ascii="Arial" w:hAnsi="Arial"/>
      <w:sz w:val="24"/>
      <w:lang w:eastAsia="en-US"/>
    </w:rPr>
  </w:style>
  <w:style w:type="paragraph" w:styleId="BodyTextIndent">
    <w:name w:val="Body Text Indent"/>
    <w:basedOn w:val="Normal"/>
    <w:rsid w:val="00880FA8"/>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spacing w:after="0"/>
      <w:ind w:hanging="11"/>
    </w:pPr>
    <w:rPr>
      <w:color w:val="000000"/>
      <w:sz w:val="24"/>
      <w:lang w:eastAsia="en-US"/>
    </w:rPr>
  </w:style>
  <w:style w:type="paragraph" w:styleId="NormalWeb">
    <w:name w:val="Normal (Web)"/>
    <w:basedOn w:val="Normal"/>
    <w:rsid w:val="00880FA8"/>
    <w:pPr>
      <w:spacing w:before="100" w:beforeAutospacing="1" w:after="100" w:afterAutospacing="1"/>
      <w:jc w:val="left"/>
    </w:pPr>
    <w:rPr>
      <w:rFonts w:ascii="Verdana" w:eastAsia="Arial Unicode MS" w:hAnsi="Verdana" w:cs="Verdana"/>
      <w:sz w:val="24"/>
      <w:szCs w:val="24"/>
    </w:rPr>
  </w:style>
  <w:style w:type="paragraph" w:customStyle="1" w:styleId="p0">
    <w:name w:val="p0"/>
    <w:basedOn w:val="Normal"/>
    <w:uiPriority w:val="99"/>
    <w:rsid w:val="00880FA8"/>
    <w:pPr>
      <w:widowControl w:val="0"/>
      <w:tabs>
        <w:tab w:val="left" w:pos="720"/>
      </w:tabs>
      <w:spacing w:after="0" w:line="240" w:lineRule="atLeast"/>
    </w:pPr>
    <w:rPr>
      <w:rFonts w:ascii="Times" w:hAnsi="Times"/>
      <w:snapToGrid w:val="0"/>
      <w:sz w:val="24"/>
    </w:rPr>
  </w:style>
  <w:style w:type="character" w:customStyle="1" w:styleId="INDENT2">
    <w:name w:val="INDENT 2"/>
    <w:rsid w:val="00880FA8"/>
    <w:rPr>
      <w:rFonts w:ascii="Times New Roman" w:hAnsi="Times New Roman"/>
      <w:sz w:val="24"/>
    </w:rPr>
  </w:style>
  <w:style w:type="paragraph" w:styleId="BodyTextIndent2">
    <w:name w:val="Body Text Indent 2"/>
    <w:basedOn w:val="Normal"/>
    <w:rsid w:val="00880FA8"/>
    <w:pPr>
      <w:autoSpaceDE w:val="0"/>
      <w:autoSpaceDN w:val="0"/>
      <w:adjustRightInd w:val="0"/>
      <w:spacing w:line="480" w:lineRule="auto"/>
      <w:ind w:left="283"/>
    </w:pPr>
    <w:rPr>
      <w:rFonts w:ascii="Frutiger Light" w:hAnsi="Frutiger Light"/>
      <w:szCs w:val="26"/>
    </w:rPr>
  </w:style>
  <w:style w:type="character" w:customStyle="1" w:styleId="DeltaViewInsertion">
    <w:name w:val="DeltaView Insertion"/>
    <w:rsid w:val="00880FA8"/>
    <w:rPr>
      <w:color w:val="0000FF"/>
      <w:spacing w:val="0"/>
      <w:u w:val="double"/>
    </w:rPr>
  </w:style>
  <w:style w:type="character" w:styleId="CommentReference">
    <w:name w:val="annotation reference"/>
    <w:rsid w:val="00400106"/>
    <w:rPr>
      <w:sz w:val="16"/>
      <w:szCs w:val="16"/>
    </w:rPr>
  </w:style>
  <w:style w:type="paragraph" w:styleId="CommentText">
    <w:name w:val="annotation text"/>
    <w:basedOn w:val="Normal"/>
    <w:link w:val="CommentTextChar"/>
    <w:rsid w:val="00400106"/>
    <w:rPr>
      <w:sz w:val="20"/>
    </w:rPr>
  </w:style>
  <w:style w:type="paragraph" w:styleId="CommentSubject">
    <w:name w:val="annotation subject"/>
    <w:basedOn w:val="CommentText"/>
    <w:next w:val="CommentText"/>
    <w:semiHidden/>
    <w:rsid w:val="00400106"/>
    <w:rPr>
      <w:b/>
      <w:bCs/>
    </w:rPr>
  </w:style>
  <w:style w:type="paragraph" w:styleId="BalloonText">
    <w:name w:val="Balloon Text"/>
    <w:basedOn w:val="Normal"/>
    <w:semiHidden/>
    <w:rsid w:val="00400106"/>
    <w:rPr>
      <w:rFonts w:ascii="Tahoma" w:hAnsi="Tahoma" w:cs="Tahoma"/>
      <w:sz w:val="16"/>
      <w:szCs w:val="16"/>
    </w:rPr>
  </w:style>
  <w:style w:type="character" w:customStyle="1" w:styleId="apple-style-span">
    <w:name w:val="apple-style-span"/>
    <w:basedOn w:val="DefaultParagraphFont"/>
    <w:rsid w:val="00DB7344"/>
  </w:style>
  <w:style w:type="table" w:styleId="TableGrid">
    <w:name w:val="Table Grid"/>
    <w:basedOn w:val="TableNormal"/>
    <w:rsid w:val="00643D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
    <w:name w:val="Char Char1 Char Char Char Char"/>
    <w:basedOn w:val="Normal"/>
    <w:rsid w:val="00AC7997"/>
    <w:pPr>
      <w:widowControl w:val="0"/>
      <w:autoSpaceDE w:val="0"/>
      <w:autoSpaceDN w:val="0"/>
      <w:adjustRightInd w:val="0"/>
      <w:spacing w:after="160" w:line="240" w:lineRule="exact"/>
      <w:jc w:val="left"/>
    </w:pPr>
    <w:rPr>
      <w:rFonts w:ascii="Verdana" w:hAnsi="Verdana"/>
      <w:sz w:val="20"/>
      <w:lang w:val="en-US" w:eastAsia="en-US"/>
    </w:rPr>
  </w:style>
  <w:style w:type="character" w:customStyle="1" w:styleId="deltaviewinsertion0">
    <w:name w:val="deltaviewinsertion"/>
    <w:basedOn w:val="DefaultParagraphFont"/>
    <w:rsid w:val="001A72E2"/>
  </w:style>
  <w:style w:type="paragraph" w:customStyle="1" w:styleId="Char2">
    <w:name w:val="Char2"/>
    <w:basedOn w:val="Normal"/>
    <w:rsid w:val="001A72E2"/>
    <w:pPr>
      <w:widowControl w:val="0"/>
      <w:adjustRightInd w:val="0"/>
      <w:spacing w:after="160" w:line="240" w:lineRule="exact"/>
      <w:textAlignment w:val="baseline"/>
    </w:pPr>
    <w:rPr>
      <w:rFonts w:ascii="Verdana" w:eastAsia="MS Mincho" w:hAnsi="Verdana"/>
      <w:sz w:val="20"/>
      <w:lang w:val="en-US" w:eastAsia="en-US"/>
    </w:rPr>
  </w:style>
  <w:style w:type="paragraph" w:styleId="FootnoteText">
    <w:name w:val="footnote text"/>
    <w:basedOn w:val="Normal"/>
    <w:link w:val="FootnoteTextChar"/>
    <w:semiHidden/>
    <w:rsid w:val="00970480"/>
    <w:pPr>
      <w:spacing w:after="0"/>
    </w:pPr>
    <w:rPr>
      <w:sz w:val="20"/>
    </w:rPr>
  </w:style>
  <w:style w:type="character" w:styleId="FootnoteReference">
    <w:name w:val="footnote reference"/>
    <w:semiHidden/>
    <w:rsid w:val="00C6353B"/>
    <w:rPr>
      <w:vertAlign w:val="superscript"/>
    </w:rPr>
  </w:style>
  <w:style w:type="character" w:customStyle="1" w:styleId="PinheiroGuimares-Advogados">
    <w:name w:val="Pinheiro Guimarães - Advogados"/>
    <w:semiHidden/>
    <w:rsid w:val="00D524EA"/>
    <w:rPr>
      <w:rFonts w:ascii="Times New Roman" w:hAnsi="Times New Roman" w:cs="Times New Roman"/>
      <w:b w:val="0"/>
      <w:bCs w:val="0"/>
      <w:i w:val="0"/>
      <w:iCs w:val="0"/>
      <w:strike w:val="0"/>
      <w:color w:val="000000"/>
      <w:sz w:val="24"/>
      <w:szCs w:val="24"/>
      <w:u w:val="none"/>
    </w:rPr>
  </w:style>
  <w:style w:type="paragraph" w:styleId="BodyText">
    <w:name w:val="Body Text"/>
    <w:basedOn w:val="Normal"/>
    <w:rsid w:val="00BB08C4"/>
  </w:style>
  <w:style w:type="paragraph" w:customStyle="1" w:styleId="Corpodetexto21">
    <w:name w:val="Corpo de texto 21"/>
    <w:basedOn w:val="Normal"/>
    <w:rsid w:val="00BB08C4"/>
    <w:pPr>
      <w:widowControl w:val="0"/>
      <w:spacing w:after="220"/>
      <w:ind w:left="2127" w:hanging="709"/>
    </w:pPr>
  </w:style>
  <w:style w:type="paragraph" w:customStyle="1" w:styleId="Default">
    <w:name w:val="Default"/>
    <w:rsid w:val="008215B4"/>
    <w:pPr>
      <w:autoSpaceDE w:val="0"/>
      <w:autoSpaceDN w:val="0"/>
      <w:adjustRightInd w:val="0"/>
    </w:pPr>
    <w:rPr>
      <w:rFonts w:ascii="Arial" w:hAnsi="Arial" w:cs="Arial"/>
      <w:color w:val="000000"/>
      <w:sz w:val="24"/>
      <w:szCs w:val="24"/>
    </w:rPr>
  </w:style>
  <w:style w:type="character" w:customStyle="1" w:styleId="FootnoteTextChar">
    <w:name w:val="Footnote Text Char"/>
    <w:basedOn w:val="DefaultParagraphFont"/>
    <w:link w:val="FootnoteText"/>
    <w:semiHidden/>
    <w:rsid w:val="00F16188"/>
  </w:style>
  <w:style w:type="character" w:customStyle="1" w:styleId="apple-converted-space">
    <w:name w:val="apple-converted-space"/>
    <w:basedOn w:val="DefaultParagraphFont"/>
    <w:rsid w:val="00697ED8"/>
  </w:style>
  <w:style w:type="paragraph" w:styleId="ListParagraph">
    <w:name w:val="List Paragraph"/>
    <w:basedOn w:val="Normal"/>
    <w:link w:val="ListParagraphChar"/>
    <w:uiPriority w:val="34"/>
    <w:qFormat/>
    <w:rsid w:val="006A2E40"/>
    <w:pPr>
      <w:ind w:left="720"/>
      <w:contextualSpacing/>
    </w:pPr>
  </w:style>
  <w:style w:type="character" w:customStyle="1" w:styleId="HeaderChar">
    <w:name w:val="Header Char"/>
    <w:link w:val="Header"/>
    <w:rsid w:val="002D21AF"/>
    <w:rPr>
      <w:sz w:val="26"/>
    </w:rPr>
  </w:style>
  <w:style w:type="character" w:styleId="PlaceholderText">
    <w:name w:val="Placeholder Text"/>
    <w:uiPriority w:val="99"/>
    <w:semiHidden/>
    <w:rsid w:val="00253ED6"/>
    <w:rPr>
      <w:color w:val="808080"/>
    </w:rPr>
  </w:style>
  <w:style w:type="paragraph" w:styleId="Revision">
    <w:name w:val="Revision"/>
    <w:hidden/>
    <w:uiPriority w:val="99"/>
    <w:semiHidden/>
    <w:rsid w:val="00391BE7"/>
    <w:rPr>
      <w:sz w:val="26"/>
    </w:rPr>
  </w:style>
  <w:style w:type="paragraph" w:styleId="ListBullet">
    <w:name w:val="List Bullet"/>
    <w:basedOn w:val="Normal"/>
    <w:unhideWhenUsed/>
    <w:rsid w:val="005C5A4C"/>
    <w:pPr>
      <w:numPr>
        <w:numId w:val="50"/>
      </w:numPr>
      <w:contextualSpacing/>
    </w:pPr>
  </w:style>
  <w:style w:type="character" w:customStyle="1" w:styleId="ListParagraphChar">
    <w:name w:val="List Paragraph Char"/>
    <w:link w:val="ListParagraph"/>
    <w:uiPriority w:val="34"/>
    <w:locked/>
    <w:rsid w:val="00F03B34"/>
    <w:rPr>
      <w:sz w:val="26"/>
    </w:rPr>
  </w:style>
  <w:style w:type="paragraph" w:styleId="List">
    <w:name w:val="List"/>
    <w:basedOn w:val="Normal"/>
    <w:uiPriority w:val="99"/>
    <w:rsid w:val="000628B9"/>
    <w:pPr>
      <w:autoSpaceDE w:val="0"/>
      <w:autoSpaceDN w:val="0"/>
      <w:adjustRightInd w:val="0"/>
      <w:spacing w:after="0"/>
      <w:ind w:left="283" w:hanging="283"/>
    </w:pPr>
    <w:rPr>
      <w:sz w:val="24"/>
      <w:szCs w:val="24"/>
    </w:rPr>
  </w:style>
  <w:style w:type="character" w:customStyle="1" w:styleId="MenoPendente1">
    <w:name w:val="Menção Pendente1"/>
    <w:basedOn w:val="DefaultParagraphFont"/>
    <w:uiPriority w:val="99"/>
    <w:semiHidden/>
    <w:unhideWhenUsed/>
    <w:rsid w:val="00852C56"/>
    <w:rPr>
      <w:color w:val="605E5C"/>
      <w:shd w:val="clear" w:color="auto" w:fill="E1DFDD"/>
    </w:rPr>
  </w:style>
  <w:style w:type="character" w:customStyle="1" w:styleId="CommentTextChar">
    <w:name w:val="Comment Text Char"/>
    <w:basedOn w:val="DefaultParagraphFont"/>
    <w:link w:val="CommentText"/>
    <w:rsid w:val="00281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06415">
      <w:bodyDiv w:val="1"/>
      <w:marLeft w:val="0"/>
      <w:marRight w:val="0"/>
      <w:marTop w:val="0"/>
      <w:marBottom w:val="0"/>
      <w:divBdr>
        <w:top w:val="none" w:sz="0" w:space="0" w:color="auto"/>
        <w:left w:val="none" w:sz="0" w:space="0" w:color="auto"/>
        <w:bottom w:val="none" w:sz="0" w:space="0" w:color="auto"/>
        <w:right w:val="none" w:sz="0" w:space="0" w:color="auto"/>
      </w:divBdr>
    </w:div>
    <w:div w:id="135143428">
      <w:bodyDiv w:val="1"/>
      <w:marLeft w:val="0"/>
      <w:marRight w:val="0"/>
      <w:marTop w:val="0"/>
      <w:marBottom w:val="0"/>
      <w:divBdr>
        <w:top w:val="none" w:sz="0" w:space="0" w:color="auto"/>
        <w:left w:val="none" w:sz="0" w:space="0" w:color="auto"/>
        <w:bottom w:val="none" w:sz="0" w:space="0" w:color="auto"/>
        <w:right w:val="none" w:sz="0" w:space="0" w:color="auto"/>
      </w:divBdr>
    </w:div>
    <w:div w:id="220991389">
      <w:bodyDiv w:val="1"/>
      <w:marLeft w:val="0"/>
      <w:marRight w:val="0"/>
      <w:marTop w:val="0"/>
      <w:marBottom w:val="0"/>
      <w:divBdr>
        <w:top w:val="none" w:sz="0" w:space="0" w:color="auto"/>
        <w:left w:val="none" w:sz="0" w:space="0" w:color="auto"/>
        <w:bottom w:val="none" w:sz="0" w:space="0" w:color="auto"/>
        <w:right w:val="none" w:sz="0" w:space="0" w:color="auto"/>
      </w:divBdr>
    </w:div>
    <w:div w:id="525220641">
      <w:bodyDiv w:val="1"/>
      <w:marLeft w:val="0"/>
      <w:marRight w:val="0"/>
      <w:marTop w:val="0"/>
      <w:marBottom w:val="0"/>
      <w:divBdr>
        <w:top w:val="none" w:sz="0" w:space="0" w:color="auto"/>
        <w:left w:val="none" w:sz="0" w:space="0" w:color="auto"/>
        <w:bottom w:val="none" w:sz="0" w:space="0" w:color="auto"/>
        <w:right w:val="none" w:sz="0" w:space="0" w:color="auto"/>
      </w:divBdr>
    </w:div>
    <w:div w:id="575475400">
      <w:bodyDiv w:val="1"/>
      <w:marLeft w:val="0"/>
      <w:marRight w:val="0"/>
      <w:marTop w:val="0"/>
      <w:marBottom w:val="0"/>
      <w:divBdr>
        <w:top w:val="none" w:sz="0" w:space="0" w:color="auto"/>
        <w:left w:val="none" w:sz="0" w:space="0" w:color="auto"/>
        <w:bottom w:val="none" w:sz="0" w:space="0" w:color="auto"/>
        <w:right w:val="none" w:sz="0" w:space="0" w:color="auto"/>
      </w:divBdr>
    </w:div>
    <w:div w:id="850922068">
      <w:bodyDiv w:val="1"/>
      <w:marLeft w:val="0"/>
      <w:marRight w:val="0"/>
      <w:marTop w:val="0"/>
      <w:marBottom w:val="0"/>
      <w:divBdr>
        <w:top w:val="none" w:sz="0" w:space="0" w:color="auto"/>
        <w:left w:val="none" w:sz="0" w:space="0" w:color="auto"/>
        <w:bottom w:val="none" w:sz="0" w:space="0" w:color="auto"/>
        <w:right w:val="none" w:sz="0" w:space="0" w:color="auto"/>
      </w:divBdr>
    </w:div>
    <w:div w:id="1334336760">
      <w:bodyDiv w:val="1"/>
      <w:marLeft w:val="0"/>
      <w:marRight w:val="0"/>
      <w:marTop w:val="0"/>
      <w:marBottom w:val="0"/>
      <w:divBdr>
        <w:top w:val="none" w:sz="0" w:space="0" w:color="auto"/>
        <w:left w:val="none" w:sz="0" w:space="0" w:color="auto"/>
        <w:bottom w:val="none" w:sz="0" w:space="0" w:color="auto"/>
        <w:right w:val="none" w:sz="0" w:space="0" w:color="auto"/>
      </w:divBdr>
    </w:div>
    <w:div w:id="1355232441">
      <w:bodyDiv w:val="1"/>
      <w:marLeft w:val="0"/>
      <w:marRight w:val="0"/>
      <w:marTop w:val="0"/>
      <w:marBottom w:val="0"/>
      <w:divBdr>
        <w:top w:val="none" w:sz="0" w:space="0" w:color="auto"/>
        <w:left w:val="none" w:sz="0" w:space="0" w:color="auto"/>
        <w:bottom w:val="none" w:sz="0" w:space="0" w:color="auto"/>
        <w:right w:val="none" w:sz="0" w:space="0" w:color="auto"/>
      </w:divBdr>
    </w:div>
    <w:div w:id="1540358361">
      <w:bodyDiv w:val="1"/>
      <w:marLeft w:val="0"/>
      <w:marRight w:val="0"/>
      <w:marTop w:val="0"/>
      <w:marBottom w:val="0"/>
      <w:divBdr>
        <w:top w:val="none" w:sz="0" w:space="0" w:color="auto"/>
        <w:left w:val="none" w:sz="0" w:space="0" w:color="auto"/>
        <w:bottom w:val="none" w:sz="0" w:space="0" w:color="auto"/>
        <w:right w:val="none" w:sz="0" w:space="0" w:color="auto"/>
      </w:divBdr>
    </w:div>
    <w:div w:id="1625385534">
      <w:bodyDiv w:val="1"/>
      <w:marLeft w:val="0"/>
      <w:marRight w:val="0"/>
      <w:marTop w:val="0"/>
      <w:marBottom w:val="0"/>
      <w:divBdr>
        <w:top w:val="none" w:sz="0" w:space="0" w:color="auto"/>
        <w:left w:val="none" w:sz="0" w:space="0" w:color="auto"/>
        <w:bottom w:val="none" w:sz="0" w:space="0" w:color="auto"/>
        <w:right w:val="none" w:sz="0" w:space="0" w:color="auto"/>
      </w:divBdr>
      <w:divsChild>
        <w:div w:id="1331448106">
          <w:marLeft w:val="0"/>
          <w:marRight w:val="0"/>
          <w:marTop w:val="0"/>
          <w:marBottom w:val="0"/>
          <w:divBdr>
            <w:top w:val="none" w:sz="0" w:space="0" w:color="auto"/>
            <w:left w:val="none" w:sz="0" w:space="0" w:color="auto"/>
            <w:bottom w:val="none" w:sz="0" w:space="0" w:color="auto"/>
            <w:right w:val="none" w:sz="0" w:space="0" w:color="auto"/>
          </w:divBdr>
        </w:div>
      </w:divsChild>
    </w:div>
    <w:div w:id="1727558189">
      <w:bodyDiv w:val="1"/>
      <w:marLeft w:val="0"/>
      <w:marRight w:val="0"/>
      <w:marTop w:val="0"/>
      <w:marBottom w:val="0"/>
      <w:divBdr>
        <w:top w:val="none" w:sz="0" w:space="0" w:color="auto"/>
        <w:left w:val="none" w:sz="0" w:space="0" w:color="auto"/>
        <w:bottom w:val="none" w:sz="0" w:space="0" w:color="auto"/>
        <w:right w:val="none" w:sz="0" w:space="0" w:color="auto"/>
      </w:divBdr>
    </w:div>
    <w:div w:id="1772968238">
      <w:bodyDiv w:val="1"/>
      <w:marLeft w:val="0"/>
      <w:marRight w:val="0"/>
      <w:marTop w:val="0"/>
      <w:marBottom w:val="0"/>
      <w:divBdr>
        <w:top w:val="none" w:sz="0" w:space="0" w:color="auto"/>
        <w:left w:val="none" w:sz="0" w:space="0" w:color="auto"/>
        <w:bottom w:val="none" w:sz="0" w:space="0" w:color="auto"/>
        <w:right w:val="none" w:sz="0" w:space="0" w:color="auto"/>
      </w:divBdr>
    </w:div>
    <w:div w:id="1789271730">
      <w:bodyDiv w:val="1"/>
      <w:marLeft w:val="0"/>
      <w:marRight w:val="0"/>
      <w:marTop w:val="0"/>
      <w:marBottom w:val="0"/>
      <w:divBdr>
        <w:top w:val="none" w:sz="0" w:space="0" w:color="auto"/>
        <w:left w:val="none" w:sz="0" w:space="0" w:color="auto"/>
        <w:bottom w:val="none" w:sz="0" w:space="0" w:color="auto"/>
        <w:right w:val="none" w:sz="0" w:space="0" w:color="auto"/>
      </w:divBdr>
      <w:divsChild>
        <w:div w:id="46801001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ntonio.amaro@oliveiratrust.com.b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DEB780-7975-4995-A5F8-515ACBE1E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21775</Words>
  <Characters>117591</Characters>
  <Application>Microsoft Office Word</Application>
  <DocSecurity>0</DocSecurity>
  <Lines>979</Lines>
  <Paragraphs>278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Escritura Emissão</vt:lpstr>
      <vt:lpstr>Escritura Emissão</vt:lpstr>
    </vt:vector>
  </TitlesOfParts>
  <Company>Microsoft</Company>
  <LinksUpToDate>false</LinksUpToDate>
  <CharactersWithSpaces>139088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Emissão</dc:title>
  <dc:subject>Escritura Emissão</dc:subject>
  <dc:creator>Diego Goncalves Coelho | CPBS</dc:creator>
  <cp:keywords/>
  <dc:description/>
  <cp:lastModifiedBy>Lefosse Advogados</cp:lastModifiedBy>
  <cp:revision>2</cp:revision>
  <cp:lastPrinted>2017-01-03T12:57:00Z</cp:lastPrinted>
  <dcterms:created xsi:type="dcterms:W3CDTF">2019-08-22T16:52:00Z</dcterms:created>
  <dcterms:modified xsi:type="dcterms:W3CDTF">2019-08-22T16:52:00Z</dcterms:modified>
</cp:coreProperties>
</file>